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diagrams/drawing1.xml" ContentType="application/vnd.ms-office.drawingml.diagramDrawing+xml"/>
  <Override PartName="/word/drawings/drawing1.xml" ContentType="application/vnd.openxmlformats-officedocument.drawingml.chartshapes+xml"/>
  <Override PartName="/word/diagrams/drawing2.xml" ContentType="application/vnd.ms-office.drawingml.diagramDrawing+xml"/>
  <Override PartName="/word/header7.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A8F" w:rsidRDefault="00BF5A8F" w:rsidP="00BF5A8F">
      <w:pPr>
        <w:pStyle w:val="TtulodeTDC"/>
        <w:tabs>
          <w:tab w:val="left" w:pos="2850"/>
          <w:tab w:val="center" w:pos="4305"/>
        </w:tabs>
        <w:spacing w:before="100" w:beforeAutospacing="1" w:line="480" w:lineRule="auto"/>
        <w:jc w:val="center"/>
        <w:rPr>
          <w:rFonts w:ascii="Arial" w:hAnsi="Arial" w:cs="Arial"/>
          <w:bCs w:val="0"/>
          <w:color w:val="auto"/>
          <w:sz w:val="32"/>
          <w:szCs w:val="32"/>
          <w:lang w:val="es-EC"/>
        </w:rPr>
      </w:pPr>
      <w:bookmarkStart w:id="0" w:name="_Toc248080805"/>
      <w:bookmarkStart w:id="1" w:name="_Toc248081291"/>
      <w:bookmarkStart w:id="2" w:name="_Toc248081514"/>
      <w:bookmarkStart w:id="3" w:name="_Toc248084931"/>
      <w:r>
        <w:rPr>
          <w:rFonts w:ascii="Arial" w:hAnsi="Arial" w:cs="Arial"/>
          <w:bCs w:val="0"/>
          <w:noProof/>
          <w:color w:val="auto"/>
          <w:sz w:val="32"/>
          <w:szCs w:val="32"/>
          <w:lang w:val="es-ES" w:eastAsia="es-ES"/>
        </w:rPr>
        <w:drawing>
          <wp:anchor distT="0" distB="0" distL="114300" distR="114300" simplePos="0" relativeHeight="251829760" behindDoc="0" locked="0" layoutInCell="1" allowOverlap="1">
            <wp:simplePos x="0" y="0"/>
            <wp:positionH relativeFrom="column">
              <wp:posOffset>2122170</wp:posOffset>
            </wp:positionH>
            <wp:positionV relativeFrom="paragraph">
              <wp:posOffset>-535305</wp:posOffset>
            </wp:positionV>
            <wp:extent cx="1057275" cy="971550"/>
            <wp:effectExtent l="19050" t="0" r="9525" b="0"/>
            <wp:wrapNone/>
            <wp:docPr id="12" name="Imagen 19" descr="Logo de la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de la ESPOL"/>
                    <pic:cNvPicPr>
                      <a:picLocks noChangeAspect="1" noChangeArrowheads="1"/>
                    </pic:cNvPicPr>
                  </pic:nvPicPr>
                  <pic:blipFill>
                    <a:blip r:embed="rId8" cstate="print"/>
                    <a:srcRect/>
                    <a:stretch>
                      <a:fillRect/>
                    </a:stretch>
                  </pic:blipFill>
                  <pic:spPr bwMode="auto">
                    <a:xfrm>
                      <a:off x="0" y="0"/>
                      <a:ext cx="1057275" cy="971550"/>
                    </a:xfrm>
                    <a:prstGeom prst="rect">
                      <a:avLst/>
                    </a:prstGeom>
                    <a:noFill/>
                    <a:ln w="9525">
                      <a:noFill/>
                      <a:miter lim="800000"/>
                      <a:headEnd/>
                      <a:tailEnd/>
                    </a:ln>
                  </pic:spPr>
                </pic:pic>
              </a:graphicData>
            </a:graphic>
          </wp:anchor>
        </w:drawing>
      </w:r>
    </w:p>
    <w:p w:rsidR="00BF5A8F" w:rsidRPr="00CB6F3F" w:rsidRDefault="00BF5A8F" w:rsidP="00BF5A8F">
      <w:pPr>
        <w:pStyle w:val="TtulodeTDC"/>
        <w:tabs>
          <w:tab w:val="left" w:pos="2850"/>
          <w:tab w:val="center" w:pos="4305"/>
        </w:tabs>
        <w:spacing w:before="100" w:beforeAutospacing="1" w:after="100" w:afterAutospacing="1" w:line="480" w:lineRule="auto"/>
        <w:jc w:val="center"/>
        <w:rPr>
          <w:rFonts w:ascii="Arial" w:hAnsi="Arial" w:cs="Arial"/>
          <w:bCs w:val="0"/>
          <w:color w:val="auto"/>
          <w:sz w:val="32"/>
          <w:szCs w:val="32"/>
          <w:lang w:val="es-EC"/>
        </w:rPr>
      </w:pPr>
      <w:r w:rsidRPr="00CB6F3F">
        <w:rPr>
          <w:rFonts w:ascii="Arial" w:hAnsi="Arial" w:cs="Arial"/>
          <w:bCs w:val="0"/>
          <w:color w:val="auto"/>
          <w:sz w:val="32"/>
          <w:szCs w:val="32"/>
          <w:lang w:val="es-EC"/>
        </w:rPr>
        <w:t>ESCUELA SUPERIOR POLITÉCNICA DEL LITORAL</w:t>
      </w:r>
    </w:p>
    <w:p w:rsidR="00BF5A8F" w:rsidRPr="00CB6F3F" w:rsidRDefault="00BF5A8F" w:rsidP="00BF5A8F">
      <w:pPr>
        <w:pStyle w:val="TtulodeTDC"/>
        <w:tabs>
          <w:tab w:val="left" w:pos="2850"/>
          <w:tab w:val="center" w:pos="4305"/>
        </w:tabs>
        <w:spacing w:before="0" w:line="480" w:lineRule="auto"/>
        <w:jc w:val="center"/>
        <w:rPr>
          <w:rFonts w:ascii="Arial" w:hAnsi="Arial" w:cs="Arial"/>
          <w:bCs w:val="0"/>
          <w:color w:val="auto"/>
          <w:sz w:val="32"/>
          <w:szCs w:val="32"/>
          <w:lang w:val="es-EC"/>
        </w:rPr>
      </w:pPr>
      <w:r w:rsidRPr="00CB6F3F">
        <w:rPr>
          <w:rFonts w:ascii="Arial" w:hAnsi="Arial" w:cs="Arial"/>
          <w:bCs w:val="0"/>
          <w:color w:val="auto"/>
          <w:sz w:val="32"/>
          <w:szCs w:val="32"/>
          <w:lang w:val="es-EC"/>
        </w:rPr>
        <w:t>Facultad de Ingeniería en Mecánica y Ciencias de la Producción</w:t>
      </w:r>
    </w:p>
    <w:p w:rsidR="00BF5A8F" w:rsidRPr="00CB6F3F" w:rsidRDefault="00BF5A8F" w:rsidP="00BF5A8F">
      <w:pPr>
        <w:pStyle w:val="TtulodeTDC"/>
        <w:tabs>
          <w:tab w:val="left" w:pos="2850"/>
          <w:tab w:val="center" w:pos="4305"/>
        </w:tabs>
        <w:spacing w:before="100" w:beforeAutospacing="1" w:line="480" w:lineRule="auto"/>
        <w:jc w:val="center"/>
        <w:rPr>
          <w:rFonts w:ascii="Arial" w:hAnsi="Arial" w:cs="Arial"/>
          <w:b w:val="0"/>
          <w:bCs w:val="0"/>
          <w:color w:val="auto"/>
          <w:lang w:val="es-EC"/>
        </w:rPr>
      </w:pPr>
      <w:r w:rsidRPr="00CB6F3F">
        <w:rPr>
          <w:rFonts w:ascii="Arial" w:hAnsi="Arial" w:cs="Arial"/>
          <w:b w:val="0"/>
          <w:bCs w:val="0"/>
          <w:color w:val="auto"/>
          <w:lang w:val="es-EC"/>
        </w:rPr>
        <w:t>“</w:t>
      </w:r>
      <w:r w:rsidR="00FE152E">
        <w:rPr>
          <w:rFonts w:ascii="Arial" w:hAnsi="Arial" w:cs="Arial"/>
          <w:b w:val="0"/>
          <w:bCs w:val="0"/>
          <w:color w:val="auto"/>
          <w:lang w:val="es-EC"/>
        </w:rPr>
        <w:t xml:space="preserve">Diseño e Implementación de un </w:t>
      </w:r>
      <w:r w:rsidR="009E43FC">
        <w:rPr>
          <w:rFonts w:ascii="Arial" w:hAnsi="Arial" w:cs="Arial"/>
          <w:b w:val="0"/>
          <w:bCs w:val="0"/>
          <w:color w:val="auto"/>
          <w:lang w:val="es-EC"/>
        </w:rPr>
        <w:t>Sistema de Control de Gestión de</w:t>
      </w:r>
      <w:r w:rsidR="00FE152E">
        <w:rPr>
          <w:rFonts w:ascii="Arial" w:hAnsi="Arial" w:cs="Arial"/>
          <w:b w:val="0"/>
          <w:bCs w:val="0"/>
          <w:color w:val="auto"/>
          <w:lang w:val="es-EC"/>
        </w:rPr>
        <w:t xml:space="preserve"> S</w:t>
      </w:r>
      <w:r>
        <w:rPr>
          <w:rFonts w:ascii="Arial" w:hAnsi="Arial" w:cs="Arial"/>
          <w:b w:val="0"/>
          <w:bCs w:val="0"/>
          <w:color w:val="auto"/>
          <w:lang w:val="es-EC"/>
        </w:rPr>
        <w:t xml:space="preserve">eguridad </w:t>
      </w:r>
      <w:r w:rsidR="00FE152E">
        <w:rPr>
          <w:rFonts w:ascii="Arial" w:hAnsi="Arial" w:cs="Arial"/>
          <w:b w:val="0"/>
          <w:bCs w:val="0"/>
          <w:color w:val="auto"/>
          <w:lang w:val="es-EC"/>
        </w:rPr>
        <w:t>I</w:t>
      </w:r>
      <w:r>
        <w:rPr>
          <w:rFonts w:ascii="Arial" w:hAnsi="Arial" w:cs="Arial"/>
          <w:b w:val="0"/>
          <w:bCs w:val="0"/>
          <w:color w:val="auto"/>
          <w:lang w:val="es-EC"/>
        </w:rPr>
        <w:t>ndustrial para una empresa que se dedica a la fabricación y distribución de productos químicos</w:t>
      </w:r>
      <w:r w:rsidRPr="00CB6F3F">
        <w:rPr>
          <w:rFonts w:ascii="Arial" w:hAnsi="Arial" w:cs="Arial"/>
          <w:b w:val="0"/>
          <w:bCs w:val="0"/>
          <w:color w:val="auto"/>
          <w:lang w:val="es-EC"/>
        </w:rPr>
        <w:t>”</w:t>
      </w:r>
    </w:p>
    <w:p w:rsidR="00BF5A8F" w:rsidRPr="00CB6F3F" w:rsidRDefault="00794A72" w:rsidP="00BF5A8F">
      <w:pPr>
        <w:pStyle w:val="TtulodeTDC"/>
        <w:tabs>
          <w:tab w:val="left" w:pos="2850"/>
          <w:tab w:val="center" w:pos="4305"/>
        </w:tabs>
        <w:spacing w:before="100" w:beforeAutospacing="1" w:line="480" w:lineRule="auto"/>
        <w:jc w:val="center"/>
        <w:rPr>
          <w:rFonts w:ascii="Arial" w:hAnsi="Arial" w:cs="Arial"/>
          <w:bCs w:val="0"/>
          <w:color w:val="auto"/>
          <w:sz w:val="32"/>
          <w:szCs w:val="32"/>
          <w:lang w:val="es-EC"/>
        </w:rPr>
      </w:pPr>
      <w:r>
        <w:rPr>
          <w:rFonts w:ascii="Arial" w:hAnsi="Arial" w:cs="Arial"/>
          <w:bCs w:val="0"/>
          <w:color w:val="auto"/>
          <w:sz w:val="32"/>
          <w:szCs w:val="32"/>
          <w:lang w:val="es-EC"/>
        </w:rPr>
        <w:t xml:space="preserve">INFORME DE </w:t>
      </w:r>
      <w:r w:rsidR="00BF5A8F" w:rsidRPr="00CB6F3F">
        <w:rPr>
          <w:rFonts w:ascii="Arial" w:hAnsi="Arial" w:cs="Arial"/>
          <w:bCs w:val="0"/>
          <w:color w:val="auto"/>
          <w:sz w:val="32"/>
          <w:szCs w:val="32"/>
          <w:lang w:val="es-EC"/>
        </w:rPr>
        <w:t>PROYECTO DE GRADUACIÓN</w:t>
      </w:r>
    </w:p>
    <w:p w:rsidR="00BF5A8F" w:rsidRPr="00654BBD" w:rsidRDefault="00BF5A8F" w:rsidP="00BF5A8F">
      <w:pPr>
        <w:spacing w:after="0" w:line="360" w:lineRule="auto"/>
        <w:jc w:val="center"/>
        <w:rPr>
          <w:rFonts w:ascii="Arial" w:hAnsi="Arial" w:cs="Arial"/>
          <w:sz w:val="28"/>
          <w:szCs w:val="28"/>
        </w:rPr>
      </w:pPr>
      <w:r w:rsidRPr="00654BBD">
        <w:rPr>
          <w:rFonts w:ascii="Arial" w:hAnsi="Arial" w:cs="Arial"/>
          <w:sz w:val="28"/>
          <w:szCs w:val="28"/>
        </w:rPr>
        <w:t>Previo a la obtención del Título de:</w:t>
      </w:r>
    </w:p>
    <w:p w:rsidR="00BF5A8F" w:rsidRPr="00CB6F3F" w:rsidRDefault="00BF5A8F" w:rsidP="00BF5A8F">
      <w:pPr>
        <w:spacing w:before="100" w:beforeAutospacing="1" w:after="0" w:line="360" w:lineRule="auto"/>
        <w:jc w:val="center"/>
        <w:rPr>
          <w:rFonts w:ascii="Arial" w:hAnsi="Arial" w:cs="Arial"/>
          <w:b/>
          <w:sz w:val="32"/>
          <w:szCs w:val="32"/>
        </w:rPr>
      </w:pPr>
      <w:r w:rsidRPr="00CB6F3F">
        <w:rPr>
          <w:rFonts w:ascii="Arial" w:hAnsi="Arial" w:cs="Arial"/>
          <w:b/>
          <w:sz w:val="32"/>
          <w:szCs w:val="32"/>
        </w:rPr>
        <w:t>INGENIERO</w:t>
      </w:r>
      <w:r w:rsidR="00121742">
        <w:rPr>
          <w:rFonts w:ascii="Arial" w:hAnsi="Arial" w:cs="Arial"/>
          <w:b/>
          <w:sz w:val="32"/>
          <w:szCs w:val="32"/>
        </w:rPr>
        <w:t>S</w:t>
      </w:r>
      <w:r w:rsidRPr="00CB6F3F">
        <w:rPr>
          <w:rFonts w:ascii="Arial" w:hAnsi="Arial" w:cs="Arial"/>
          <w:b/>
          <w:sz w:val="32"/>
          <w:szCs w:val="32"/>
        </w:rPr>
        <w:t xml:space="preserve"> INDUSTRIAL</w:t>
      </w:r>
      <w:r w:rsidR="00121742">
        <w:rPr>
          <w:rFonts w:ascii="Arial" w:hAnsi="Arial" w:cs="Arial"/>
          <w:b/>
          <w:sz w:val="32"/>
          <w:szCs w:val="32"/>
        </w:rPr>
        <w:t>ES</w:t>
      </w:r>
    </w:p>
    <w:p w:rsidR="00BF5A8F" w:rsidRPr="00654BBD" w:rsidRDefault="00121742" w:rsidP="00BF5A8F">
      <w:pPr>
        <w:spacing w:before="100" w:beforeAutospacing="1" w:after="0" w:line="360" w:lineRule="auto"/>
        <w:jc w:val="center"/>
        <w:rPr>
          <w:rFonts w:ascii="Arial" w:hAnsi="Arial" w:cs="Arial"/>
          <w:sz w:val="28"/>
          <w:szCs w:val="28"/>
        </w:rPr>
      </w:pPr>
      <w:r>
        <w:rPr>
          <w:rFonts w:ascii="Arial" w:hAnsi="Arial" w:cs="Arial"/>
          <w:sz w:val="28"/>
          <w:szCs w:val="28"/>
        </w:rPr>
        <w:t>Presentado</w:t>
      </w:r>
      <w:r w:rsidR="00BF5A8F" w:rsidRPr="00654BBD">
        <w:rPr>
          <w:rFonts w:ascii="Arial" w:hAnsi="Arial" w:cs="Arial"/>
          <w:sz w:val="28"/>
          <w:szCs w:val="28"/>
        </w:rPr>
        <w:t xml:space="preserve"> por:</w:t>
      </w:r>
    </w:p>
    <w:p w:rsidR="00BF5A8F" w:rsidRPr="00CB6F3F" w:rsidRDefault="00BF5A8F" w:rsidP="00BF5A8F">
      <w:pPr>
        <w:spacing w:after="0" w:line="480" w:lineRule="auto"/>
        <w:jc w:val="center"/>
        <w:rPr>
          <w:rFonts w:ascii="Arial" w:hAnsi="Arial" w:cs="Arial"/>
          <w:sz w:val="32"/>
          <w:szCs w:val="32"/>
        </w:rPr>
      </w:pPr>
      <w:r>
        <w:rPr>
          <w:rFonts w:ascii="Arial" w:hAnsi="Arial" w:cs="Arial"/>
          <w:sz w:val="32"/>
          <w:szCs w:val="32"/>
        </w:rPr>
        <w:t>Marlon Aurelio Aviles Villacis</w:t>
      </w:r>
    </w:p>
    <w:p w:rsidR="00BF5A8F" w:rsidRPr="00CB6F3F" w:rsidRDefault="00BF5A8F" w:rsidP="00BF5A8F">
      <w:pPr>
        <w:spacing w:after="0" w:line="480" w:lineRule="auto"/>
        <w:jc w:val="center"/>
        <w:rPr>
          <w:rFonts w:ascii="Arial" w:hAnsi="Arial" w:cs="Arial"/>
          <w:sz w:val="32"/>
          <w:szCs w:val="32"/>
        </w:rPr>
      </w:pPr>
      <w:r>
        <w:rPr>
          <w:rFonts w:ascii="Arial" w:hAnsi="Arial" w:cs="Arial"/>
          <w:sz w:val="32"/>
          <w:szCs w:val="32"/>
        </w:rPr>
        <w:t>Danny Eduardo Uquillas Daquilema</w:t>
      </w:r>
    </w:p>
    <w:p w:rsidR="00BF5A8F" w:rsidRPr="00CB6F3F" w:rsidRDefault="00BF5A8F" w:rsidP="00BF5A8F">
      <w:pPr>
        <w:spacing w:after="0" w:line="480" w:lineRule="auto"/>
        <w:jc w:val="center"/>
        <w:rPr>
          <w:rFonts w:ascii="Arial" w:hAnsi="Arial" w:cs="Arial"/>
          <w:sz w:val="28"/>
          <w:szCs w:val="28"/>
        </w:rPr>
      </w:pPr>
      <w:r w:rsidRPr="00CB6F3F">
        <w:rPr>
          <w:rFonts w:ascii="Arial" w:hAnsi="Arial" w:cs="Arial"/>
          <w:sz w:val="28"/>
          <w:szCs w:val="28"/>
        </w:rPr>
        <w:t>GUAYAQUIL – ECUADOR</w:t>
      </w:r>
    </w:p>
    <w:p w:rsidR="00BF5A8F" w:rsidRDefault="00121742" w:rsidP="00BF5A8F">
      <w:pPr>
        <w:spacing w:after="0" w:line="480" w:lineRule="auto"/>
        <w:jc w:val="center"/>
        <w:rPr>
          <w:rFonts w:ascii="Arial" w:hAnsi="Arial" w:cs="Arial"/>
          <w:sz w:val="28"/>
          <w:szCs w:val="28"/>
        </w:rPr>
        <w:sectPr w:rsidR="00BF5A8F" w:rsidSect="00FE152E">
          <w:headerReference w:type="first" r:id="rId9"/>
          <w:type w:val="continuous"/>
          <w:pgSz w:w="11907" w:h="16839" w:code="9"/>
          <w:pgMar w:top="2268" w:right="1361" w:bottom="2268" w:left="2268" w:header="709" w:footer="709" w:gutter="0"/>
          <w:pgNumType w:start="1"/>
          <w:cols w:space="708"/>
          <w:titlePg/>
          <w:docGrid w:linePitch="360"/>
        </w:sectPr>
      </w:pPr>
      <w:r>
        <w:rPr>
          <w:rFonts w:ascii="Arial" w:hAnsi="Arial" w:cs="Arial"/>
          <w:sz w:val="28"/>
          <w:szCs w:val="28"/>
        </w:rPr>
        <w:t>Año: 2011</w:t>
      </w:r>
    </w:p>
    <w:p w:rsidR="00BF5A8F" w:rsidRDefault="00BF5A8F" w:rsidP="00BF5A8F">
      <w:pPr>
        <w:spacing w:before="100" w:beforeAutospacing="1" w:after="100" w:afterAutospacing="1" w:line="1920" w:lineRule="auto"/>
        <w:rPr>
          <w:rFonts w:ascii="Arial" w:hAnsi="Arial" w:cs="Arial"/>
          <w:sz w:val="24"/>
          <w:szCs w:val="24"/>
        </w:rPr>
      </w:pPr>
      <w:r>
        <w:rPr>
          <w:rFonts w:ascii="Arial" w:hAnsi="Arial" w:cs="Arial"/>
          <w:sz w:val="24"/>
          <w:szCs w:val="24"/>
        </w:rPr>
        <w:lastRenderedPageBreak/>
        <w:t xml:space="preserve"> </w:t>
      </w:r>
    </w:p>
    <w:p w:rsidR="00BF5A8F" w:rsidRPr="007371EF" w:rsidRDefault="00BF5A8F" w:rsidP="00BF5A8F">
      <w:pPr>
        <w:jc w:val="center"/>
        <w:rPr>
          <w:rFonts w:ascii="Arial" w:hAnsi="Arial" w:cs="Arial"/>
          <w:spacing w:val="80"/>
          <w:sz w:val="32"/>
          <w:szCs w:val="32"/>
        </w:rPr>
      </w:pPr>
      <w:r w:rsidRPr="007371EF">
        <w:rPr>
          <w:rFonts w:ascii="Arial" w:hAnsi="Arial" w:cs="Arial"/>
          <w:spacing w:val="80"/>
          <w:sz w:val="32"/>
          <w:szCs w:val="32"/>
        </w:rPr>
        <w:t>AGRADECIMIENTO</w:t>
      </w:r>
    </w:p>
    <w:p w:rsidR="00BF5A8F" w:rsidRDefault="00BF5A8F" w:rsidP="00BF5A8F">
      <w:pPr>
        <w:rPr>
          <w:rFonts w:ascii="Arial" w:hAnsi="Arial" w:cs="Arial"/>
          <w:sz w:val="24"/>
          <w:szCs w:val="24"/>
        </w:rPr>
      </w:pPr>
    </w:p>
    <w:p w:rsidR="00BF5A8F" w:rsidRDefault="00BF5A8F" w:rsidP="00BF5A8F">
      <w:pPr>
        <w:rPr>
          <w:rFonts w:ascii="Arial" w:hAnsi="Arial" w:cs="Arial"/>
          <w:sz w:val="24"/>
          <w:szCs w:val="24"/>
        </w:rPr>
      </w:pPr>
    </w:p>
    <w:p w:rsidR="00BF5A8F" w:rsidRPr="00F5449F" w:rsidRDefault="00BF5A8F" w:rsidP="00BF5A8F">
      <w:pPr>
        <w:rPr>
          <w:rFonts w:ascii="Arial" w:hAnsi="Arial" w:cs="Arial"/>
          <w:sz w:val="24"/>
          <w:szCs w:val="24"/>
        </w:rPr>
      </w:pPr>
    </w:p>
    <w:p w:rsidR="00BF5A8F" w:rsidRPr="00F5449F" w:rsidRDefault="00BF5A8F" w:rsidP="00BF5A8F">
      <w:pPr>
        <w:keepNext/>
        <w:keepLines/>
        <w:tabs>
          <w:tab w:val="left" w:pos="5580"/>
        </w:tabs>
        <w:spacing w:before="100" w:beforeAutospacing="1" w:after="100" w:afterAutospacing="1" w:line="480" w:lineRule="auto"/>
        <w:ind w:left="5220"/>
        <w:jc w:val="both"/>
        <w:rPr>
          <w:rFonts w:ascii="Arial" w:hAnsi="Arial" w:cs="Arial"/>
          <w:sz w:val="24"/>
          <w:szCs w:val="24"/>
        </w:rPr>
      </w:pPr>
      <w:r>
        <w:rPr>
          <w:rFonts w:ascii="Arial" w:hAnsi="Arial" w:cs="Arial"/>
          <w:sz w:val="24"/>
          <w:szCs w:val="24"/>
        </w:rPr>
        <w:t xml:space="preserve">                                                                                                                                                                                                                                                                                                                                                                                                                                                                                                                                                                                                                                                                                                                                                                                                                                                                                                                                                                                                                                                                                                                                                                                                                                                                                              A Dios y a todas las personas que de alguna manera contribuyeron en la realización de este proyecto y especialmente al Ing. Cristian Arias Ulloa Director del Proyecto, por su invaluable ayuda. </w:t>
      </w:r>
    </w:p>
    <w:p w:rsidR="00BF5A8F" w:rsidRPr="00F5449F" w:rsidRDefault="00BF5A8F" w:rsidP="00BF5A8F">
      <w:pPr>
        <w:rPr>
          <w:rFonts w:ascii="Arial" w:hAnsi="Arial" w:cs="Arial"/>
          <w:sz w:val="24"/>
          <w:szCs w:val="24"/>
        </w:rPr>
      </w:pPr>
    </w:p>
    <w:p w:rsidR="00BF5A8F" w:rsidRDefault="00BF5A8F" w:rsidP="00BF5A8F">
      <w:pPr>
        <w:spacing w:before="100" w:beforeAutospacing="1" w:after="100" w:afterAutospacing="1" w:line="1920" w:lineRule="auto"/>
        <w:rPr>
          <w:rFonts w:ascii="Arial" w:hAnsi="Arial" w:cs="Arial"/>
          <w:sz w:val="24"/>
          <w:szCs w:val="24"/>
        </w:rPr>
      </w:pPr>
    </w:p>
    <w:p w:rsidR="00BF5A8F" w:rsidRDefault="00BF5A8F" w:rsidP="00BF5A8F">
      <w:pPr>
        <w:spacing w:before="100" w:beforeAutospacing="1" w:after="100" w:afterAutospacing="1" w:line="1920" w:lineRule="auto"/>
        <w:rPr>
          <w:rFonts w:ascii="Arial" w:hAnsi="Arial" w:cs="Arial"/>
          <w:sz w:val="24"/>
          <w:szCs w:val="24"/>
        </w:rPr>
      </w:pPr>
    </w:p>
    <w:p w:rsidR="00BF5A8F" w:rsidRPr="007371EF" w:rsidRDefault="00BF5A8F" w:rsidP="00BF5A8F">
      <w:pPr>
        <w:jc w:val="center"/>
        <w:rPr>
          <w:rFonts w:ascii="Arial" w:hAnsi="Arial" w:cs="Arial"/>
          <w:spacing w:val="80"/>
          <w:sz w:val="32"/>
          <w:szCs w:val="32"/>
        </w:rPr>
      </w:pPr>
      <w:r>
        <w:rPr>
          <w:rFonts w:ascii="Arial" w:hAnsi="Arial" w:cs="Arial"/>
          <w:spacing w:val="80"/>
          <w:sz w:val="32"/>
          <w:szCs w:val="32"/>
        </w:rPr>
        <w:t>DEDICATORIA</w:t>
      </w:r>
    </w:p>
    <w:p w:rsidR="00BF5A8F" w:rsidRDefault="00BF5A8F" w:rsidP="00BF5A8F">
      <w:pPr>
        <w:rPr>
          <w:rFonts w:ascii="Arial" w:hAnsi="Arial" w:cs="Arial"/>
          <w:sz w:val="24"/>
          <w:szCs w:val="24"/>
        </w:rPr>
      </w:pPr>
    </w:p>
    <w:p w:rsidR="00BF5A8F" w:rsidRDefault="00BF5A8F" w:rsidP="00BF5A8F">
      <w:pPr>
        <w:rPr>
          <w:rFonts w:ascii="Arial" w:hAnsi="Arial" w:cs="Arial"/>
          <w:sz w:val="24"/>
          <w:szCs w:val="24"/>
        </w:rPr>
      </w:pPr>
    </w:p>
    <w:p w:rsidR="00BF5A8F" w:rsidRPr="00F5449F" w:rsidRDefault="00BF5A8F" w:rsidP="00BF5A8F">
      <w:pPr>
        <w:rPr>
          <w:rFonts w:ascii="Arial" w:hAnsi="Arial" w:cs="Arial"/>
          <w:sz w:val="24"/>
          <w:szCs w:val="24"/>
        </w:rPr>
      </w:pPr>
    </w:p>
    <w:p w:rsidR="00BF5A8F" w:rsidRDefault="00BF5A8F" w:rsidP="00BF5A8F">
      <w:pPr>
        <w:keepNext/>
        <w:keepLines/>
        <w:tabs>
          <w:tab w:val="left" w:pos="5310"/>
        </w:tabs>
        <w:spacing w:before="100" w:beforeAutospacing="1" w:after="100" w:afterAutospacing="1" w:line="480" w:lineRule="auto"/>
        <w:ind w:left="5220"/>
        <w:rPr>
          <w:rFonts w:ascii="Arial" w:hAnsi="Arial" w:cs="Arial"/>
          <w:sz w:val="24"/>
          <w:szCs w:val="24"/>
        </w:rPr>
      </w:pPr>
    </w:p>
    <w:p w:rsidR="00BF5A8F" w:rsidRDefault="00BF5A8F" w:rsidP="00BF5A8F">
      <w:pPr>
        <w:keepNext/>
        <w:keepLines/>
        <w:tabs>
          <w:tab w:val="left" w:pos="5310"/>
        </w:tabs>
        <w:spacing w:before="100" w:beforeAutospacing="1" w:after="100" w:afterAutospacing="1" w:line="480" w:lineRule="auto"/>
        <w:ind w:left="5220"/>
        <w:rPr>
          <w:rFonts w:ascii="Arial" w:hAnsi="Arial" w:cs="Arial"/>
          <w:sz w:val="24"/>
          <w:szCs w:val="24"/>
        </w:rPr>
      </w:pPr>
    </w:p>
    <w:p w:rsidR="00BF5A8F" w:rsidRDefault="00BF5A8F" w:rsidP="00BF5A8F">
      <w:pPr>
        <w:keepNext/>
        <w:keepLines/>
        <w:tabs>
          <w:tab w:val="left" w:pos="5310"/>
        </w:tabs>
        <w:spacing w:before="100" w:beforeAutospacing="1" w:after="100" w:afterAutospacing="1" w:line="480" w:lineRule="auto"/>
        <w:ind w:left="5220"/>
        <w:rPr>
          <w:rFonts w:ascii="Arial" w:hAnsi="Arial" w:cs="Arial"/>
          <w:sz w:val="24"/>
          <w:szCs w:val="24"/>
        </w:rPr>
      </w:pPr>
    </w:p>
    <w:p w:rsidR="00BF5A8F" w:rsidRDefault="00BF5A8F" w:rsidP="00BF5A8F">
      <w:pPr>
        <w:keepNext/>
        <w:keepLines/>
        <w:tabs>
          <w:tab w:val="left" w:pos="5310"/>
        </w:tabs>
        <w:spacing w:before="100" w:beforeAutospacing="1" w:after="100" w:afterAutospacing="1" w:line="480" w:lineRule="auto"/>
        <w:ind w:left="5220"/>
        <w:rPr>
          <w:rFonts w:ascii="Arial" w:hAnsi="Arial" w:cs="Arial"/>
          <w:sz w:val="24"/>
          <w:szCs w:val="24"/>
        </w:rPr>
      </w:pPr>
    </w:p>
    <w:p w:rsidR="00BF5A8F" w:rsidRDefault="00BF5A8F" w:rsidP="00121742">
      <w:pPr>
        <w:keepNext/>
        <w:keepLines/>
        <w:tabs>
          <w:tab w:val="left" w:pos="5310"/>
        </w:tabs>
        <w:spacing w:before="100" w:beforeAutospacing="1" w:after="0" w:line="480" w:lineRule="auto"/>
        <w:ind w:left="5220"/>
        <w:rPr>
          <w:rFonts w:ascii="Arial" w:hAnsi="Arial" w:cs="Arial"/>
          <w:sz w:val="24"/>
          <w:szCs w:val="24"/>
        </w:rPr>
      </w:pPr>
      <w:r>
        <w:rPr>
          <w:rFonts w:ascii="Arial" w:hAnsi="Arial" w:cs="Arial"/>
          <w:sz w:val="24"/>
          <w:szCs w:val="24"/>
        </w:rPr>
        <w:t>A NUESTROS PADRES</w:t>
      </w:r>
    </w:p>
    <w:p w:rsidR="00BF5A8F" w:rsidRDefault="00BF5A8F" w:rsidP="00BF5A8F">
      <w:pPr>
        <w:keepNext/>
        <w:keepLines/>
        <w:spacing w:after="100" w:afterAutospacing="1" w:line="480" w:lineRule="auto"/>
        <w:ind w:left="5220"/>
        <w:rPr>
          <w:rFonts w:ascii="Arial" w:hAnsi="Arial" w:cs="Arial"/>
          <w:sz w:val="24"/>
          <w:szCs w:val="24"/>
        </w:rPr>
      </w:pPr>
      <w:r>
        <w:rPr>
          <w:rFonts w:ascii="Arial" w:hAnsi="Arial" w:cs="Arial"/>
          <w:sz w:val="24"/>
          <w:szCs w:val="24"/>
        </w:rPr>
        <w:t>A NUESTROS  HERMANOS</w:t>
      </w:r>
    </w:p>
    <w:p w:rsidR="00BF5A8F" w:rsidRPr="00F5449F" w:rsidRDefault="00BF5A8F" w:rsidP="00BF5A8F">
      <w:pPr>
        <w:rPr>
          <w:rFonts w:ascii="Arial" w:hAnsi="Arial" w:cs="Arial"/>
          <w:sz w:val="24"/>
          <w:szCs w:val="24"/>
        </w:rPr>
      </w:pPr>
    </w:p>
    <w:p w:rsidR="00BF5A8F" w:rsidRDefault="00BF5A8F" w:rsidP="00BF5A8F"/>
    <w:p w:rsidR="00BF5A8F" w:rsidRDefault="00BF5A8F" w:rsidP="00BF5A8F">
      <w:pPr>
        <w:sectPr w:rsidR="00BF5A8F" w:rsidSect="00FE152E">
          <w:pgSz w:w="11907" w:h="16839" w:code="9"/>
          <w:pgMar w:top="2268" w:right="1361" w:bottom="2268" w:left="2268" w:header="709" w:footer="709" w:gutter="0"/>
          <w:pgNumType w:start="1"/>
          <w:cols w:space="708"/>
          <w:titlePg/>
          <w:docGrid w:linePitch="360"/>
        </w:sectPr>
      </w:pPr>
    </w:p>
    <w:p w:rsidR="00BF5A8F" w:rsidRDefault="00BF5A8F" w:rsidP="00BF5A8F">
      <w:pPr>
        <w:spacing w:before="100" w:beforeAutospacing="1" w:after="100" w:afterAutospacing="1" w:line="1680" w:lineRule="auto"/>
        <w:jc w:val="center"/>
        <w:rPr>
          <w:rFonts w:ascii="Arial" w:hAnsi="Arial" w:cs="Arial"/>
          <w:sz w:val="32"/>
          <w:szCs w:val="32"/>
        </w:rPr>
      </w:pPr>
    </w:p>
    <w:p w:rsidR="00BF5A8F" w:rsidRPr="007371EF" w:rsidRDefault="00C04476" w:rsidP="00BF5A8F">
      <w:pPr>
        <w:spacing w:line="480" w:lineRule="auto"/>
        <w:jc w:val="center"/>
        <w:rPr>
          <w:rFonts w:ascii="Arial" w:hAnsi="Arial" w:cs="Arial"/>
          <w:sz w:val="32"/>
          <w:szCs w:val="32"/>
        </w:rPr>
      </w:pPr>
      <w:r>
        <w:rPr>
          <w:rFonts w:ascii="Arial" w:hAnsi="Arial" w:cs="Arial"/>
          <w:sz w:val="32"/>
          <w:szCs w:val="32"/>
        </w:rPr>
        <w:t>TRIBUNAL DE GRADO</w:t>
      </w:r>
    </w:p>
    <w:p w:rsidR="00BF5A8F" w:rsidRDefault="00BF5A8F" w:rsidP="00BF5A8F">
      <w:pPr>
        <w:spacing w:line="1680" w:lineRule="auto"/>
      </w:pPr>
    </w:p>
    <w:p w:rsidR="00BF5A8F" w:rsidRPr="00D07FC7" w:rsidRDefault="00BF5A8F" w:rsidP="00BF5A8F">
      <w:pPr>
        <w:tabs>
          <w:tab w:val="left" w:pos="3261"/>
          <w:tab w:val="left" w:pos="7797"/>
        </w:tabs>
        <w:rPr>
          <w:rFonts w:ascii="Arial" w:hAnsi="Arial" w:cs="Arial"/>
          <w:color w:val="000000" w:themeColor="text1"/>
          <w:sz w:val="24"/>
          <w:szCs w:val="24"/>
        </w:rPr>
      </w:pPr>
      <w:r w:rsidRPr="00D07FC7">
        <w:rPr>
          <w:rFonts w:ascii="Arial" w:hAnsi="Arial" w:cs="Arial"/>
          <w:color w:val="000000" w:themeColor="text1"/>
          <w:sz w:val="24"/>
          <w:szCs w:val="24"/>
        </w:rPr>
        <w:t xml:space="preserve">________________________    </w:t>
      </w:r>
      <w:r w:rsidR="00DB0B49">
        <w:rPr>
          <w:rFonts w:ascii="Arial" w:hAnsi="Arial" w:cs="Arial"/>
          <w:color w:val="000000" w:themeColor="text1"/>
          <w:sz w:val="24"/>
          <w:szCs w:val="24"/>
        </w:rPr>
        <w:t xml:space="preserve">                 </w:t>
      </w:r>
      <w:r w:rsidRPr="00D07FC7">
        <w:rPr>
          <w:rFonts w:ascii="Arial" w:hAnsi="Arial" w:cs="Arial"/>
          <w:color w:val="000000" w:themeColor="text1"/>
          <w:sz w:val="24"/>
          <w:szCs w:val="24"/>
        </w:rPr>
        <w:t xml:space="preserve"> ________________________</w:t>
      </w:r>
    </w:p>
    <w:p w:rsidR="00BF5A8F" w:rsidRPr="00D07FC7" w:rsidRDefault="00BF5A8F" w:rsidP="00121742">
      <w:pPr>
        <w:spacing w:after="0" w:line="240" w:lineRule="auto"/>
        <w:rPr>
          <w:rFonts w:ascii="Arial" w:hAnsi="Arial" w:cs="Arial"/>
          <w:color w:val="000000" w:themeColor="text1"/>
          <w:sz w:val="24"/>
          <w:szCs w:val="24"/>
        </w:rPr>
      </w:pPr>
      <w:r w:rsidRPr="00D07FC7">
        <w:rPr>
          <w:rFonts w:ascii="Arial" w:hAnsi="Arial" w:cs="Arial"/>
          <w:color w:val="000000" w:themeColor="text1"/>
          <w:sz w:val="24"/>
          <w:szCs w:val="24"/>
        </w:rPr>
        <w:t xml:space="preserve">   Ing. Francisco Andrade S.       </w:t>
      </w:r>
      <w:r w:rsidR="00DB0B49">
        <w:rPr>
          <w:rFonts w:ascii="Arial" w:hAnsi="Arial" w:cs="Arial"/>
          <w:color w:val="000000" w:themeColor="text1"/>
          <w:sz w:val="24"/>
          <w:szCs w:val="24"/>
        </w:rPr>
        <w:t xml:space="preserve">                      </w:t>
      </w:r>
      <w:r w:rsidR="00C04476">
        <w:rPr>
          <w:rFonts w:ascii="Arial" w:hAnsi="Arial" w:cs="Arial"/>
          <w:color w:val="000000" w:themeColor="text1"/>
          <w:sz w:val="24"/>
          <w:szCs w:val="24"/>
        </w:rPr>
        <w:t xml:space="preserve">    Ing. Cristian Arias U.</w:t>
      </w:r>
    </w:p>
    <w:p w:rsidR="00BF5A8F" w:rsidRDefault="00121742" w:rsidP="00121742">
      <w:pPr>
        <w:spacing w:after="0" w:line="240" w:lineRule="auto"/>
        <w:rPr>
          <w:rFonts w:ascii="Arial" w:hAnsi="Arial" w:cs="Arial"/>
          <w:sz w:val="24"/>
          <w:szCs w:val="24"/>
        </w:rPr>
      </w:pPr>
      <w:r>
        <w:rPr>
          <w:rFonts w:ascii="Arial" w:hAnsi="Arial" w:cs="Arial"/>
          <w:color w:val="000000" w:themeColor="text1"/>
          <w:sz w:val="24"/>
          <w:szCs w:val="24"/>
        </w:rPr>
        <w:t xml:space="preserve">    DECANO DE LA FIMCP</w:t>
      </w:r>
      <w:r w:rsidR="00C04476">
        <w:rPr>
          <w:rFonts w:ascii="Arial" w:hAnsi="Arial" w:cs="Arial"/>
          <w:sz w:val="24"/>
          <w:szCs w:val="24"/>
        </w:rPr>
        <w:t xml:space="preserve"> </w:t>
      </w:r>
      <w:r w:rsidR="00C04476">
        <w:rPr>
          <w:rFonts w:ascii="Arial" w:hAnsi="Arial" w:cs="Arial"/>
          <w:sz w:val="24"/>
          <w:szCs w:val="24"/>
        </w:rPr>
        <w:tab/>
        <w:t xml:space="preserve">          </w:t>
      </w:r>
      <w:r w:rsidR="00C04476">
        <w:rPr>
          <w:rFonts w:ascii="Arial" w:hAnsi="Arial" w:cs="Arial"/>
          <w:color w:val="000000" w:themeColor="text1"/>
          <w:sz w:val="24"/>
          <w:szCs w:val="24"/>
        </w:rPr>
        <w:t xml:space="preserve">        </w:t>
      </w:r>
      <w:r w:rsidR="00BF5A8F">
        <w:rPr>
          <w:rFonts w:ascii="Arial" w:hAnsi="Arial" w:cs="Arial"/>
          <w:sz w:val="24"/>
          <w:szCs w:val="24"/>
        </w:rPr>
        <w:t>DIRECTOR</w:t>
      </w:r>
      <w:r w:rsidR="00BF5A8F" w:rsidRPr="00EC792A">
        <w:rPr>
          <w:rFonts w:ascii="Arial" w:hAnsi="Arial" w:cs="Arial"/>
          <w:sz w:val="24"/>
          <w:szCs w:val="24"/>
        </w:rPr>
        <w:t xml:space="preserve"> DEL PROYECTO</w:t>
      </w:r>
    </w:p>
    <w:p w:rsidR="00121742" w:rsidRPr="00EC792A" w:rsidRDefault="00121742" w:rsidP="00121742">
      <w:pPr>
        <w:spacing w:after="0" w:line="240" w:lineRule="auto"/>
        <w:rPr>
          <w:rFonts w:ascii="Arial" w:hAnsi="Arial" w:cs="Arial"/>
          <w:sz w:val="24"/>
          <w:szCs w:val="24"/>
        </w:rPr>
      </w:pPr>
      <w:r>
        <w:rPr>
          <w:rFonts w:ascii="Arial" w:hAnsi="Arial" w:cs="Arial"/>
          <w:sz w:val="24"/>
          <w:szCs w:val="24"/>
        </w:rPr>
        <w:t xml:space="preserve">             </w:t>
      </w:r>
      <w:r w:rsidRPr="00266742">
        <w:rPr>
          <w:rFonts w:ascii="Arial" w:hAnsi="Arial" w:cs="Arial"/>
          <w:sz w:val="24"/>
          <w:szCs w:val="24"/>
        </w:rPr>
        <w:t>PRESIDENTE</w:t>
      </w:r>
    </w:p>
    <w:p w:rsidR="00BF5A8F" w:rsidRPr="00266742" w:rsidRDefault="00BF5A8F" w:rsidP="00BF5A8F">
      <w:pPr>
        <w:spacing w:after="100" w:afterAutospacing="1" w:line="1680" w:lineRule="auto"/>
        <w:rPr>
          <w:rFonts w:ascii="Arial" w:hAnsi="Arial" w:cs="Arial"/>
          <w:sz w:val="24"/>
          <w:szCs w:val="24"/>
        </w:rPr>
      </w:pPr>
      <w:r>
        <w:rPr>
          <w:rFonts w:ascii="Arial" w:hAnsi="Arial" w:cs="Arial"/>
          <w:sz w:val="24"/>
          <w:szCs w:val="24"/>
        </w:rPr>
        <w:t xml:space="preserve">           </w:t>
      </w:r>
    </w:p>
    <w:p w:rsidR="00BF5A8F" w:rsidRPr="00EC792A" w:rsidRDefault="00BF5A8F" w:rsidP="00BF5A8F">
      <w:pPr>
        <w:tabs>
          <w:tab w:val="left" w:pos="7655"/>
          <w:tab w:val="left" w:pos="7797"/>
        </w:tabs>
        <w:rPr>
          <w:rFonts w:ascii="Arial" w:hAnsi="Arial" w:cs="Arial"/>
          <w:sz w:val="24"/>
          <w:szCs w:val="24"/>
        </w:rPr>
      </w:pPr>
      <w:r>
        <w:rPr>
          <w:rFonts w:ascii="Arial" w:hAnsi="Arial" w:cs="Arial"/>
          <w:sz w:val="24"/>
          <w:szCs w:val="24"/>
        </w:rPr>
        <w:t xml:space="preserve">                                   </w:t>
      </w:r>
      <w:r w:rsidRPr="00EC792A">
        <w:rPr>
          <w:rFonts w:ascii="Arial" w:hAnsi="Arial" w:cs="Arial"/>
          <w:sz w:val="24"/>
          <w:szCs w:val="24"/>
        </w:rPr>
        <w:t>____________</w:t>
      </w:r>
      <w:r>
        <w:rPr>
          <w:rFonts w:ascii="Arial" w:hAnsi="Arial" w:cs="Arial"/>
          <w:sz w:val="24"/>
          <w:szCs w:val="24"/>
        </w:rPr>
        <w:t>____________</w:t>
      </w:r>
      <w:r w:rsidRPr="00EC792A">
        <w:rPr>
          <w:rFonts w:ascii="Arial" w:hAnsi="Arial" w:cs="Arial"/>
          <w:sz w:val="24"/>
          <w:szCs w:val="24"/>
        </w:rPr>
        <w:t xml:space="preserve">                 </w:t>
      </w:r>
    </w:p>
    <w:p w:rsidR="00BF5A8F" w:rsidRPr="00D07FC7" w:rsidRDefault="00BF5A8F" w:rsidP="00121742">
      <w:pPr>
        <w:spacing w:after="0" w:line="240" w:lineRule="auto"/>
        <w:rPr>
          <w:rFonts w:ascii="Arial" w:hAnsi="Arial" w:cs="Arial"/>
          <w:color w:val="FFFFFF" w:themeColor="background1"/>
          <w:sz w:val="24"/>
          <w:szCs w:val="24"/>
        </w:rPr>
      </w:pPr>
      <w:r w:rsidRPr="00EC792A">
        <w:rPr>
          <w:rFonts w:ascii="Arial" w:hAnsi="Arial" w:cs="Arial"/>
          <w:sz w:val="24"/>
          <w:szCs w:val="24"/>
        </w:rPr>
        <w:t xml:space="preserve">         </w:t>
      </w:r>
      <w:r>
        <w:rPr>
          <w:rFonts w:ascii="Arial" w:hAnsi="Arial" w:cs="Arial"/>
          <w:sz w:val="24"/>
          <w:szCs w:val="24"/>
        </w:rPr>
        <w:t xml:space="preserve">                           </w:t>
      </w:r>
      <w:r w:rsidR="00C04476">
        <w:rPr>
          <w:rFonts w:ascii="Arial" w:hAnsi="Arial" w:cs="Arial"/>
          <w:sz w:val="24"/>
          <w:szCs w:val="24"/>
        </w:rPr>
        <w:t xml:space="preserve">   Msc</w:t>
      </w:r>
      <w:r w:rsidR="00C04476" w:rsidRPr="00C04476">
        <w:rPr>
          <w:rFonts w:ascii="Arial" w:hAnsi="Arial" w:cs="Arial"/>
          <w:sz w:val="24"/>
          <w:szCs w:val="24"/>
        </w:rPr>
        <w:t>.</w:t>
      </w:r>
      <w:r w:rsidR="00C04476">
        <w:rPr>
          <w:rFonts w:ascii="Arial" w:hAnsi="Arial" w:cs="Arial"/>
          <w:sz w:val="24"/>
          <w:szCs w:val="24"/>
        </w:rPr>
        <w:t xml:space="preserve"> Sandra Vergara G.</w:t>
      </w:r>
      <w:r w:rsidRPr="00D07FC7">
        <w:rPr>
          <w:rFonts w:ascii="Arial" w:hAnsi="Arial" w:cs="Arial"/>
          <w:color w:val="FFFFFF" w:themeColor="background1"/>
          <w:sz w:val="24"/>
          <w:szCs w:val="24"/>
        </w:rPr>
        <w:t xml:space="preserve"> Q.                      </w:t>
      </w:r>
    </w:p>
    <w:p w:rsidR="00BF5A8F" w:rsidRDefault="00C04476" w:rsidP="00121742">
      <w:pPr>
        <w:spacing w:line="240" w:lineRule="auto"/>
        <w:ind w:left="1416" w:firstLine="708"/>
        <w:rPr>
          <w:rFonts w:ascii="Arial" w:hAnsi="Arial" w:cs="Arial"/>
          <w:sz w:val="24"/>
          <w:szCs w:val="24"/>
        </w:rPr>
        <w:sectPr w:rsidR="00BF5A8F" w:rsidSect="00FE152E">
          <w:pgSz w:w="11907" w:h="16839" w:code="9"/>
          <w:pgMar w:top="2268" w:right="1361" w:bottom="2268" w:left="2268" w:header="709" w:footer="709" w:gutter="0"/>
          <w:pgNumType w:start="1"/>
          <w:cols w:space="708"/>
          <w:titlePg/>
          <w:docGrid w:linePitch="360"/>
        </w:sectPr>
      </w:pPr>
      <w:r>
        <w:rPr>
          <w:rFonts w:ascii="Arial" w:hAnsi="Arial" w:cs="Arial"/>
          <w:sz w:val="24"/>
          <w:szCs w:val="24"/>
        </w:rPr>
        <w:t xml:space="preserve">           </w:t>
      </w:r>
      <w:r w:rsidR="00BF5A8F" w:rsidRPr="00EC792A">
        <w:rPr>
          <w:rFonts w:ascii="Arial" w:hAnsi="Arial" w:cs="Arial"/>
          <w:sz w:val="24"/>
          <w:szCs w:val="24"/>
        </w:rPr>
        <w:t xml:space="preserve">VOCAL </w:t>
      </w:r>
      <w:r>
        <w:rPr>
          <w:rFonts w:ascii="Arial" w:hAnsi="Arial" w:cs="Arial"/>
          <w:sz w:val="24"/>
          <w:szCs w:val="24"/>
        </w:rPr>
        <w:t>PRINCIPAL</w:t>
      </w:r>
      <w:r w:rsidR="00BF5A8F" w:rsidRPr="00EC792A">
        <w:rPr>
          <w:rFonts w:ascii="Arial" w:hAnsi="Arial" w:cs="Arial"/>
          <w:sz w:val="24"/>
          <w:szCs w:val="24"/>
        </w:rPr>
        <w:t xml:space="preserve">                              </w:t>
      </w:r>
    </w:p>
    <w:p w:rsidR="00BF5A8F" w:rsidRDefault="00BF5A8F" w:rsidP="00BF5A8F">
      <w:pPr>
        <w:spacing w:before="100" w:beforeAutospacing="1" w:after="100" w:afterAutospacing="1" w:line="1680" w:lineRule="auto"/>
        <w:jc w:val="center"/>
        <w:rPr>
          <w:rFonts w:ascii="Arial" w:hAnsi="Arial" w:cs="Arial"/>
          <w:sz w:val="32"/>
          <w:szCs w:val="32"/>
        </w:rPr>
      </w:pPr>
    </w:p>
    <w:p w:rsidR="00BF5A8F" w:rsidRDefault="00BF5A8F" w:rsidP="00BF5A8F">
      <w:pPr>
        <w:spacing w:before="100" w:beforeAutospacing="1" w:after="100" w:afterAutospacing="1" w:line="480" w:lineRule="auto"/>
        <w:jc w:val="center"/>
        <w:rPr>
          <w:rFonts w:ascii="Arial" w:hAnsi="Arial" w:cs="Arial"/>
          <w:sz w:val="32"/>
          <w:szCs w:val="32"/>
        </w:rPr>
      </w:pPr>
      <w:r w:rsidRPr="007371EF">
        <w:rPr>
          <w:rFonts w:ascii="Arial" w:hAnsi="Arial" w:cs="Arial"/>
          <w:sz w:val="32"/>
          <w:szCs w:val="32"/>
        </w:rPr>
        <w:t>DECLARACIÓN EXPRESA</w:t>
      </w:r>
    </w:p>
    <w:p w:rsidR="00BF5A8F" w:rsidRPr="00654BBD" w:rsidRDefault="00BF5A8F" w:rsidP="00BF5A8F">
      <w:pPr>
        <w:tabs>
          <w:tab w:val="left" w:pos="7371"/>
        </w:tabs>
        <w:spacing w:before="100" w:beforeAutospacing="1" w:after="100" w:afterAutospacing="1" w:line="480" w:lineRule="auto"/>
        <w:ind w:left="1134" w:right="1240"/>
        <w:jc w:val="both"/>
        <w:rPr>
          <w:rFonts w:ascii="Arial" w:hAnsi="Arial" w:cs="Arial"/>
          <w:sz w:val="24"/>
          <w:szCs w:val="24"/>
        </w:rPr>
      </w:pPr>
      <w:r w:rsidRPr="00654BBD">
        <w:rPr>
          <w:rFonts w:ascii="Arial" w:hAnsi="Arial" w:cs="Arial"/>
          <w:sz w:val="24"/>
          <w:szCs w:val="24"/>
        </w:rPr>
        <w:t>“La respo</w:t>
      </w:r>
      <w:r>
        <w:rPr>
          <w:rFonts w:ascii="Arial" w:hAnsi="Arial" w:cs="Arial"/>
          <w:sz w:val="24"/>
          <w:szCs w:val="24"/>
        </w:rPr>
        <w:t>nsabilidad del contenido de este</w:t>
      </w:r>
      <w:r w:rsidRPr="00654BBD">
        <w:rPr>
          <w:rFonts w:ascii="Arial" w:hAnsi="Arial" w:cs="Arial"/>
          <w:sz w:val="24"/>
          <w:szCs w:val="24"/>
        </w:rPr>
        <w:t xml:space="preserve"> </w:t>
      </w:r>
      <w:r w:rsidR="00794A72">
        <w:rPr>
          <w:rFonts w:ascii="Arial" w:hAnsi="Arial" w:cs="Arial"/>
          <w:sz w:val="24"/>
          <w:szCs w:val="24"/>
        </w:rPr>
        <w:t xml:space="preserve">Informe de </w:t>
      </w:r>
      <w:r w:rsidRPr="00654BBD">
        <w:rPr>
          <w:rFonts w:ascii="Arial" w:hAnsi="Arial" w:cs="Arial"/>
          <w:sz w:val="24"/>
          <w:szCs w:val="24"/>
        </w:rPr>
        <w:t xml:space="preserve">Proyecto de Graduación, </w:t>
      </w:r>
      <w:r>
        <w:rPr>
          <w:rFonts w:ascii="Arial" w:hAnsi="Arial" w:cs="Arial"/>
          <w:sz w:val="24"/>
          <w:szCs w:val="24"/>
        </w:rPr>
        <w:t>nos corresponde</w:t>
      </w:r>
      <w:r w:rsidRPr="00654BBD">
        <w:rPr>
          <w:rFonts w:ascii="Arial" w:hAnsi="Arial" w:cs="Arial"/>
          <w:sz w:val="24"/>
          <w:szCs w:val="24"/>
        </w:rPr>
        <w:t xml:space="preserve"> exclusivamente; y el patrimonio intelectual de</w:t>
      </w:r>
      <w:r>
        <w:rPr>
          <w:rFonts w:ascii="Arial" w:hAnsi="Arial" w:cs="Arial"/>
          <w:sz w:val="24"/>
          <w:szCs w:val="24"/>
        </w:rPr>
        <w:t>l</w:t>
      </w:r>
      <w:r w:rsidRPr="00654BBD">
        <w:rPr>
          <w:rFonts w:ascii="Arial" w:hAnsi="Arial" w:cs="Arial"/>
          <w:sz w:val="24"/>
          <w:szCs w:val="24"/>
        </w:rPr>
        <w:t xml:space="preserve"> mism</w:t>
      </w:r>
      <w:r>
        <w:rPr>
          <w:rFonts w:ascii="Arial" w:hAnsi="Arial" w:cs="Arial"/>
          <w:sz w:val="24"/>
          <w:szCs w:val="24"/>
        </w:rPr>
        <w:t>o</w:t>
      </w:r>
      <w:r w:rsidRPr="00654BBD">
        <w:rPr>
          <w:rFonts w:ascii="Arial" w:hAnsi="Arial" w:cs="Arial"/>
          <w:sz w:val="24"/>
          <w:szCs w:val="24"/>
        </w:rPr>
        <w:t xml:space="preserve"> a la ESCUELA SUPERIOR POLITÉCNICA DEL LITORAL” </w:t>
      </w:r>
    </w:p>
    <w:p w:rsidR="00BF5A8F" w:rsidRPr="00654BBD" w:rsidRDefault="00BF5A8F" w:rsidP="00BF5A8F">
      <w:pPr>
        <w:tabs>
          <w:tab w:val="left" w:pos="7371"/>
        </w:tabs>
        <w:spacing w:before="100" w:beforeAutospacing="1" w:after="100" w:afterAutospacing="1" w:line="480" w:lineRule="auto"/>
        <w:ind w:left="1134" w:right="1240"/>
        <w:jc w:val="both"/>
        <w:rPr>
          <w:rFonts w:ascii="Arial" w:hAnsi="Arial" w:cs="Arial"/>
          <w:sz w:val="24"/>
          <w:szCs w:val="24"/>
        </w:rPr>
      </w:pPr>
      <w:r w:rsidRPr="00654BBD">
        <w:rPr>
          <w:rFonts w:ascii="Arial" w:hAnsi="Arial" w:cs="Arial"/>
          <w:sz w:val="24"/>
          <w:szCs w:val="24"/>
        </w:rPr>
        <w:t xml:space="preserve">(Reglamento de Graduación de la ESPOL) </w:t>
      </w:r>
    </w:p>
    <w:p w:rsidR="00BF5A8F" w:rsidRDefault="00BF5A8F" w:rsidP="00BF5A8F">
      <w:pPr>
        <w:tabs>
          <w:tab w:val="left" w:pos="7371"/>
        </w:tabs>
        <w:spacing w:before="100" w:beforeAutospacing="1" w:after="100" w:afterAutospacing="1" w:line="480" w:lineRule="auto"/>
        <w:ind w:left="1134" w:right="1240"/>
        <w:jc w:val="both"/>
        <w:rPr>
          <w:rFonts w:ascii="Arial" w:hAnsi="Arial" w:cs="Arial"/>
          <w:sz w:val="32"/>
          <w:szCs w:val="32"/>
        </w:rPr>
      </w:pPr>
    </w:p>
    <w:p w:rsidR="00BF5A8F" w:rsidRDefault="00BF5A8F" w:rsidP="00BF5A8F">
      <w:pPr>
        <w:tabs>
          <w:tab w:val="left" w:pos="7371"/>
        </w:tabs>
        <w:spacing w:before="100" w:beforeAutospacing="1" w:after="100" w:afterAutospacing="1" w:line="480" w:lineRule="auto"/>
        <w:ind w:left="1134" w:right="1240"/>
        <w:jc w:val="both"/>
        <w:rPr>
          <w:rFonts w:ascii="Arial" w:hAnsi="Arial" w:cs="Arial"/>
          <w:sz w:val="32"/>
          <w:szCs w:val="32"/>
        </w:rPr>
      </w:pPr>
    </w:p>
    <w:p w:rsidR="00121742" w:rsidRDefault="00121742" w:rsidP="00121742">
      <w:pPr>
        <w:tabs>
          <w:tab w:val="left" w:pos="7371"/>
        </w:tabs>
        <w:spacing w:after="0" w:line="480" w:lineRule="auto"/>
        <w:ind w:right="1240"/>
        <w:rPr>
          <w:rFonts w:ascii="Arial" w:hAnsi="Arial" w:cs="Arial"/>
          <w:sz w:val="24"/>
          <w:szCs w:val="24"/>
        </w:rPr>
      </w:pPr>
      <w:r>
        <w:rPr>
          <w:rFonts w:ascii="Arial" w:hAnsi="Arial" w:cs="Arial"/>
          <w:sz w:val="24"/>
          <w:szCs w:val="24"/>
        </w:rPr>
        <w:t xml:space="preserve">          </w:t>
      </w:r>
      <w:r w:rsidR="00BF5A8F" w:rsidRPr="004E4E0E">
        <w:rPr>
          <w:rFonts w:ascii="Arial" w:hAnsi="Arial" w:cs="Arial"/>
          <w:sz w:val="24"/>
          <w:szCs w:val="24"/>
        </w:rPr>
        <w:t>_____________</w:t>
      </w:r>
      <w:r w:rsidR="00BF5A8F">
        <w:rPr>
          <w:rFonts w:ascii="Arial" w:hAnsi="Arial" w:cs="Arial"/>
          <w:sz w:val="24"/>
          <w:szCs w:val="24"/>
        </w:rPr>
        <w:t>__</w:t>
      </w:r>
      <w:r>
        <w:rPr>
          <w:rFonts w:ascii="Arial" w:hAnsi="Arial" w:cs="Arial"/>
          <w:sz w:val="24"/>
          <w:szCs w:val="24"/>
        </w:rPr>
        <w:t>__</w:t>
      </w:r>
      <w:r w:rsidR="00BF5A8F">
        <w:rPr>
          <w:rFonts w:ascii="Arial" w:hAnsi="Arial" w:cs="Arial"/>
          <w:sz w:val="24"/>
          <w:szCs w:val="24"/>
        </w:rPr>
        <w:t xml:space="preserve">___  </w:t>
      </w:r>
      <w:r w:rsidR="006F46CD">
        <w:rPr>
          <w:rFonts w:ascii="Arial" w:hAnsi="Arial" w:cs="Arial"/>
          <w:sz w:val="24"/>
          <w:szCs w:val="24"/>
        </w:rPr>
        <w:t xml:space="preserve">   </w:t>
      </w:r>
      <w:r w:rsidR="00D85DDA">
        <w:rPr>
          <w:rFonts w:ascii="Arial" w:hAnsi="Arial" w:cs="Arial"/>
          <w:sz w:val="24"/>
          <w:szCs w:val="24"/>
        </w:rPr>
        <w:t xml:space="preserve">      </w:t>
      </w:r>
      <w:r w:rsidR="006F46CD">
        <w:rPr>
          <w:rFonts w:ascii="Arial" w:hAnsi="Arial" w:cs="Arial"/>
          <w:sz w:val="24"/>
          <w:szCs w:val="24"/>
        </w:rPr>
        <w:t xml:space="preserve"> </w:t>
      </w:r>
      <w:r>
        <w:rPr>
          <w:rFonts w:ascii="Arial" w:hAnsi="Arial" w:cs="Arial"/>
          <w:sz w:val="24"/>
          <w:szCs w:val="24"/>
        </w:rPr>
        <w:t xml:space="preserve"> </w:t>
      </w:r>
      <w:r w:rsidRPr="004E4E0E">
        <w:rPr>
          <w:rFonts w:ascii="Arial" w:hAnsi="Arial" w:cs="Arial"/>
          <w:sz w:val="24"/>
          <w:szCs w:val="24"/>
        </w:rPr>
        <w:t>_______</w:t>
      </w:r>
      <w:r>
        <w:rPr>
          <w:rFonts w:ascii="Arial" w:hAnsi="Arial" w:cs="Arial"/>
          <w:sz w:val="24"/>
          <w:szCs w:val="24"/>
        </w:rPr>
        <w:t>_</w:t>
      </w:r>
      <w:r w:rsidRPr="004E4E0E">
        <w:rPr>
          <w:rFonts w:ascii="Arial" w:hAnsi="Arial" w:cs="Arial"/>
          <w:sz w:val="24"/>
          <w:szCs w:val="24"/>
        </w:rPr>
        <w:t>_____</w:t>
      </w:r>
      <w:r>
        <w:rPr>
          <w:rFonts w:ascii="Arial" w:hAnsi="Arial" w:cs="Arial"/>
          <w:sz w:val="24"/>
          <w:szCs w:val="24"/>
        </w:rPr>
        <w:t>________</w:t>
      </w:r>
      <w:r w:rsidR="00BF5A8F" w:rsidRPr="004E4E0E">
        <w:rPr>
          <w:rFonts w:ascii="Arial" w:hAnsi="Arial" w:cs="Arial"/>
          <w:sz w:val="24"/>
          <w:szCs w:val="24"/>
        </w:rPr>
        <w:t xml:space="preserve">            </w:t>
      </w:r>
    </w:p>
    <w:p w:rsidR="00BF5A8F" w:rsidRPr="00D07FC7" w:rsidRDefault="00121742" w:rsidP="00121742">
      <w:pPr>
        <w:tabs>
          <w:tab w:val="left" w:pos="7371"/>
        </w:tabs>
        <w:spacing w:after="0" w:line="480" w:lineRule="auto"/>
        <w:ind w:right="1240"/>
        <w:rPr>
          <w:rFonts w:ascii="Arial" w:hAnsi="Arial" w:cs="Arial"/>
          <w:sz w:val="24"/>
          <w:szCs w:val="24"/>
        </w:rPr>
        <w:sectPr w:rsidR="00BF5A8F" w:rsidRPr="00D07FC7" w:rsidSect="00FE152E">
          <w:pgSz w:w="11907" w:h="16839" w:code="9"/>
          <w:pgMar w:top="2268" w:right="1361" w:bottom="2268" w:left="2268" w:header="709" w:footer="709" w:gutter="0"/>
          <w:pgNumType w:start="1"/>
          <w:cols w:space="708"/>
          <w:titlePg/>
          <w:docGrid w:linePitch="360"/>
        </w:sectPr>
      </w:pPr>
      <w:r>
        <w:rPr>
          <w:rFonts w:ascii="Arial" w:hAnsi="Arial" w:cs="Arial"/>
          <w:sz w:val="24"/>
          <w:szCs w:val="24"/>
        </w:rPr>
        <w:t xml:space="preserve">            </w:t>
      </w:r>
      <w:r w:rsidR="00D85DDA">
        <w:rPr>
          <w:rFonts w:ascii="Arial" w:hAnsi="Arial" w:cs="Arial"/>
          <w:sz w:val="24"/>
          <w:szCs w:val="24"/>
        </w:rPr>
        <w:t>Marlon Aviles V</w:t>
      </w:r>
      <w:r>
        <w:rPr>
          <w:rFonts w:ascii="Arial" w:hAnsi="Arial" w:cs="Arial"/>
          <w:sz w:val="24"/>
          <w:szCs w:val="24"/>
        </w:rPr>
        <w:t xml:space="preserve">illacis </w:t>
      </w:r>
      <w:r w:rsidR="00BF5A8F" w:rsidRPr="004E4E0E">
        <w:rPr>
          <w:rFonts w:ascii="Arial" w:hAnsi="Arial" w:cs="Arial"/>
          <w:sz w:val="24"/>
          <w:szCs w:val="24"/>
        </w:rPr>
        <w:t xml:space="preserve">        </w:t>
      </w:r>
      <w:r w:rsidR="00BF5A8F">
        <w:rPr>
          <w:rFonts w:ascii="Arial" w:hAnsi="Arial" w:cs="Arial"/>
          <w:sz w:val="24"/>
          <w:szCs w:val="24"/>
        </w:rPr>
        <w:t xml:space="preserve">  </w:t>
      </w:r>
      <w:r w:rsidR="00BF5A8F" w:rsidRPr="004E4E0E">
        <w:rPr>
          <w:rFonts w:ascii="Arial" w:hAnsi="Arial" w:cs="Arial"/>
          <w:sz w:val="24"/>
          <w:szCs w:val="24"/>
        </w:rPr>
        <w:t xml:space="preserve"> </w:t>
      </w:r>
      <w:r>
        <w:rPr>
          <w:rFonts w:ascii="Arial" w:hAnsi="Arial" w:cs="Arial"/>
          <w:sz w:val="24"/>
          <w:szCs w:val="24"/>
        </w:rPr>
        <w:t xml:space="preserve">   </w:t>
      </w:r>
      <w:r w:rsidR="00D85DDA">
        <w:rPr>
          <w:rFonts w:ascii="Arial" w:hAnsi="Arial" w:cs="Arial"/>
          <w:sz w:val="24"/>
          <w:szCs w:val="24"/>
        </w:rPr>
        <w:t xml:space="preserve"> Danny Uquillas</w:t>
      </w:r>
      <w:r>
        <w:rPr>
          <w:rFonts w:ascii="Arial" w:hAnsi="Arial" w:cs="Arial"/>
          <w:sz w:val="24"/>
          <w:szCs w:val="24"/>
        </w:rPr>
        <w:t xml:space="preserve"> Daquilema</w:t>
      </w:r>
    </w:p>
    <w:p w:rsidR="00BF5A8F" w:rsidRPr="000E1D1A" w:rsidRDefault="00BF5A8F" w:rsidP="00F130F7">
      <w:pPr>
        <w:pStyle w:val="Ttulo1"/>
        <w:jc w:val="center"/>
      </w:pPr>
      <w:bookmarkStart w:id="4" w:name="_Toc264446897"/>
      <w:bookmarkStart w:id="5" w:name="_Toc284251786"/>
      <w:r w:rsidRPr="000E1D1A">
        <w:lastRenderedPageBreak/>
        <w:t>RESUMEN</w:t>
      </w:r>
      <w:bookmarkEnd w:id="4"/>
      <w:bookmarkEnd w:id="5"/>
    </w:p>
    <w:p w:rsidR="00BF5A8F" w:rsidRDefault="00BF5A8F" w:rsidP="00BF5A8F">
      <w:pPr>
        <w:spacing w:before="100" w:beforeAutospacing="1" w:after="100" w:afterAutospacing="1" w:line="480" w:lineRule="auto"/>
        <w:jc w:val="both"/>
        <w:rPr>
          <w:rFonts w:ascii="Arial" w:eastAsia="Times New Roman" w:hAnsi="Arial" w:cs="Arial"/>
          <w:sz w:val="24"/>
          <w:szCs w:val="24"/>
          <w:lang w:val="es-ES" w:eastAsia="es-ES"/>
        </w:rPr>
      </w:pPr>
    </w:p>
    <w:p w:rsidR="00BF5A8F" w:rsidRPr="009352B9" w:rsidRDefault="00BF5A8F" w:rsidP="00BF5A8F">
      <w:pPr>
        <w:spacing w:before="100" w:beforeAutospacing="1" w:after="100" w:afterAutospacing="1" w:line="480" w:lineRule="auto"/>
        <w:jc w:val="both"/>
        <w:rPr>
          <w:rFonts w:ascii="Arial" w:hAnsi="Arial" w:cs="Arial"/>
          <w:lang w:val="es-ES"/>
        </w:rPr>
      </w:pPr>
      <w:r w:rsidRPr="009352B9">
        <w:rPr>
          <w:rFonts w:ascii="Arial" w:eastAsia="Times New Roman" w:hAnsi="Arial" w:cs="Arial"/>
          <w:sz w:val="24"/>
          <w:szCs w:val="24"/>
          <w:lang w:val="es-ES" w:eastAsia="es-ES"/>
        </w:rPr>
        <w:t>Debido a la manipulación de sustancias químicas de manera directa o indirecta  los o</w:t>
      </w:r>
      <w:r w:rsidR="002022F4">
        <w:rPr>
          <w:rFonts w:ascii="Arial" w:eastAsia="Times New Roman" w:hAnsi="Arial" w:cs="Arial"/>
          <w:sz w:val="24"/>
          <w:szCs w:val="24"/>
          <w:lang w:val="es-ES" w:eastAsia="es-ES"/>
        </w:rPr>
        <w:t xml:space="preserve">perarios continuamente presentaban </w:t>
      </w:r>
      <w:r w:rsidRPr="009352B9">
        <w:rPr>
          <w:rFonts w:ascii="Arial" w:eastAsia="Times New Roman" w:hAnsi="Arial" w:cs="Arial"/>
          <w:sz w:val="24"/>
          <w:szCs w:val="24"/>
          <w:lang w:val="es-ES" w:eastAsia="es-ES"/>
        </w:rPr>
        <w:t>estragos en su salud por la exposición prolongada a es</w:t>
      </w:r>
      <w:r w:rsidR="002022F4">
        <w:rPr>
          <w:rFonts w:ascii="Arial" w:eastAsia="Times New Roman" w:hAnsi="Arial" w:cs="Arial"/>
          <w:sz w:val="24"/>
          <w:szCs w:val="24"/>
          <w:lang w:val="es-ES" w:eastAsia="es-ES"/>
        </w:rPr>
        <w:t>tas sustancias, lo cual ocasionó</w:t>
      </w:r>
      <w:r w:rsidRPr="009352B9">
        <w:rPr>
          <w:rFonts w:ascii="Arial" w:eastAsia="Times New Roman" w:hAnsi="Arial" w:cs="Arial"/>
          <w:sz w:val="24"/>
          <w:szCs w:val="24"/>
          <w:lang w:val="es-ES" w:eastAsia="es-ES"/>
        </w:rPr>
        <w:t xml:space="preserve"> ausentismo en el trabajo por diversos malestares, causando bajas en la producció</w:t>
      </w:r>
      <w:r w:rsidR="002022F4">
        <w:rPr>
          <w:rFonts w:ascii="Arial" w:eastAsia="Times New Roman" w:hAnsi="Arial" w:cs="Arial"/>
          <w:sz w:val="24"/>
          <w:szCs w:val="24"/>
          <w:lang w:val="es-ES" w:eastAsia="es-ES"/>
        </w:rPr>
        <w:t>n. Por otro lado se registraron</w:t>
      </w:r>
      <w:r w:rsidRPr="009352B9">
        <w:rPr>
          <w:rFonts w:ascii="Arial" w:eastAsia="Times New Roman" w:hAnsi="Arial" w:cs="Arial"/>
          <w:sz w:val="24"/>
          <w:szCs w:val="24"/>
          <w:lang w:val="es-ES" w:eastAsia="es-ES"/>
        </w:rPr>
        <w:t xml:space="preserve"> diversos incidente</w:t>
      </w:r>
      <w:r w:rsidR="002022F4">
        <w:rPr>
          <w:rFonts w:ascii="Arial" w:eastAsia="Times New Roman" w:hAnsi="Arial" w:cs="Arial"/>
          <w:sz w:val="24"/>
          <w:szCs w:val="24"/>
          <w:lang w:val="es-ES" w:eastAsia="es-ES"/>
        </w:rPr>
        <w:t>s dentro de la planta que no eran</w:t>
      </w:r>
      <w:r w:rsidRPr="009352B9">
        <w:rPr>
          <w:rFonts w:ascii="Arial" w:eastAsia="Times New Roman" w:hAnsi="Arial" w:cs="Arial"/>
          <w:sz w:val="24"/>
          <w:szCs w:val="24"/>
          <w:lang w:val="es-ES" w:eastAsia="es-ES"/>
        </w:rPr>
        <w:t xml:space="preserve"> reportados a los supervisores, los cua</w:t>
      </w:r>
      <w:r w:rsidR="002022F4">
        <w:rPr>
          <w:rFonts w:ascii="Arial" w:eastAsia="Times New Roman" w:hAnsi="Arial" w:cs="Arial"/>
          <w:sz w:val="24"/>
          <w:szCs w:val="24"/>
          <w:lang w:val="es-ES" w:eastAsia="es-ES"/>
        </w:rPr>
        <w:t>les eventualmente se convertían</w:t>
      </w:r>
      <w:r w:rsidRPr="009352B9">
        <w:rPr>
          <w:rFonts w:ascii="Arial" w:eastAsia="Times New Roman" w:hAnsi="Arial" w:cs="Arial"/>
          <w:sz w:val="24"/>
          <w:szCs w:val="24"/>
          <w:lang w:val="es-ES" w:eastAsia="es-ES"/>
        </w:rPr>
        <w:t xml:space="preserve"> en acciden</w:t>
      </w:r>
      <w:r w:rsidR="00DA53C5">
        <w:rPr>
          <w:rFonts w:ascii="Arial" w:eastAsia="Times New Roman" w:hAnsi="Arial" w:cs="Arial"/>
          <w:sz w:val="24"/>
          <w:szCs w:val="24"/>
          <w:lang w:val="es-ES" w:eastAsia="es-ES"/>
        </w:rPr>
        <w:t>tes, además la empresa no contaba</w:t>
      </w:r>
      <w:r w:rsidRPr="009352B9">
        <w:rPr>
          <w:rFonts w:ascii="Arial" w:eastAsia="Times New Roman" w:hAnsi="Arial" w:cs="Arial"/>
          <w:sz w:val="24"/>
          <w:szCs w:val="24"/>
          <w:lang w:val="es-ES" w:eastAsia="es-ES"/>
        </w:rPr>
        <w:t xml:space="preserve"> con manuales o procedimientos de cómo se debe proceder en caso de</w:t>
      </w:r>
      <w:r w:rsidR="002022F4">
        <w:rPr>
          <w:rFonts w:ascii="Arial" w:eastAsia="Times New Roman" w:hAnsi="Arial" w:cs="Arial"/>
          <w:sz w:val="24"/>
          <w:szCs w:val="24"/>
          <w:lang w:val="es-ES" w:eastAsia="es-ES"/>
        </w:rPr>
        <w:t xml:space="preserve"> un accidente. Por tal motivo el presente proyecto</w:t>
      </w:r>
      <w:r w:rsidRPr="009352B9">
        <w:rPr>
          <w:rFonts w:ascii="Arial" w:eastAsia="Times New Roman" w:hAnsi="Arial" w:cs="Arial"/>
          <w:sz w:val="24"/>
          <w:szCs w:val="24"/>
          <w:lang w:val="es-ES" w:eastAsia="es-ES"/>
        </w:rPr>
        <w:t xml:space="preserve"> muestra el “</w:t>
      </w:r>
      <w:r>
        <w:rPr>
          <w:rFonts w:ascii="Arial" w:eastAsia="Times New Roman" w:hAnsi="Arial" w:cs="Arial"/>
          <w:sz w:val="24"/>
          <w:szCs w:val="24"/>
          <w:lang w:val="es-ES" w:eastAsia="es-ES"/>
        </w:rPr>
        <w:t>D</w:t>
      </w:r>
      <w:r w:rsidRPr="009352B9">
        <w:rPr>
          <w:rFonts w:ascii="Arial" w:eastAsia="Times New Roman" w:hAnsi="Arial" w:cs="Arial"/>
          <w:sz w:val="24"/>
          <w:szCs w:val="24"/>
          <w:lang w:val="es-ES" w:eastAsia="es-ES"/>
        </w:rPr>
        <w:t>iseño</w:t>
      </w:r>
      <w:r w:rsidR="002022F4">
        <w:rPr>
          <w:rFonts w:ascii="Arial" w:eastAsia="Times New Roman" w:hAnsi="Arial" w:cs="Arial"/>
          <w:sz w:val="24"/>
          <w:szCs w:val="24"/>
          <w:lang w:val="es-ES" w:eastAsia="es-ES"/>
        </w:rPr>
        <w:t xml:space="preserve"> e Implementación de un sistema de </w:t>
      </w:r>
      <w:r w:rsidRPr="009352B9">
        <w:rPr>
          <w:rFonts w:ascii="Arial" w:eastAsia="Times New Roman" w:hAnsi="Arial" w:cs="Arial"/>
          <w:sz w:val="24"/>
          <w:szCs w:val="24"/>
          <w:lang w:val="es-ES" w:eastAsia="es-ES"/>
        </w:rPr>
        <w:t>control</w:t>
      </w:r>
      <w:r w:rsidR="002022F4">
        <w:rPr>
          <w:rFonts w:ascii="Arial" w:eastAsia="Times New Roman" w:hAnsi="Arial" w:cs="Arial"/>
          <w:sz w:val="24"/>
          <w:szCs w:val="24"/>
          <w:lang w:val="es-ES" w:eastAsia="es-ES"/>
        </w:rPr>
        <w:t xml:space="preserve"> de Gestión de </w:t>
      </w:r>
      <w:r w:rsidR="00DA53C5">
        <w:rPr>
          <w:rFonts w:ascii="Arial" w:eastAsia="Times New Roman" w:hAnsi="Arial" w:cs="Arial"/>
          <w:sz w:val="24"/>
          <w:szCs w:val="24"/>
          <w:lang w:val="es-ES" w:eastAsia="es-ES"/>
        </w:rPr>
        <w:t>Seguridad I</w:t>
      </w:r>
      <w:r w:rsidRPr="009352B9">
        <w:rPr>
          <w:rFonts w:ascii="Arial" w:eastAsia="Times New Roman" w:hAnsi="Arial" w:cs="Arial"/>
          <w:sz w:val="24"/>
          <w:szCs w:val="24"/>
          <w:lang w:val="es-ES" w:eastAsia="es-ES"/>
        </w:rPr>
        <w:t>ndustrial para una empresa que se dedica a la fabricación y distribución de productos químicos”.</w:t>
      </w:r>
      <w:r w:rsidRPr="005F23DD">
        <w:rPr>
          <w:rFonts w:ascii="Arial" w:eastAsia="Times New Roman" w:hAnsi="Arial" w:cs="Arial"/>
          <w:sz w:val="24"/>
          <w:szCs w:val="24"/>
          <w:lang w:val="es-ES" w:eastAsia="es-ES"/>
        </w:rPr>
        <w:t xml:space="preserve"> </w:t>
      </w:r>
    </w:p>
    <w:p w:rsidR="00BF5A8F" w:rsidRPr="005F23DD" w:rsidRDefault="00BF5A8F" w:rsidP="00BF5A8F">
      <w:pPr>
        <w:spacing w:before="100" w:beforeAutospacing="1" w:after="100" w:afterAutospacing="1" w:line="480" w:lineRule="auto"/>
        <w:jc w:val="both"/>
        <w:rPr>
          <w:rFonts w:ascii="Arial" w:eastAsia="Times New Roman" w:hAnsi="Arial" w:cs="Arial"/>
          <w:sz w:val="24"/>
          <w:szCs w:val="24"/>
          <w:lang w:val="es-ES" w:eastAsia="es-ES"/>
        </w:rPr>
      </w:pPr>
      <w:r w:rsidRPr="009352B9">
        <w:rPr>
          <w:rFonts w:ascii="Arial" w:eastAsia="Times New Roman" w:hAnsi="Arial" w:cs="Arial"/>
          <w:sz w:val="24"/>
          <w:szCs w:val="24"/>
          <w:lang w:val="es-ES" w:eastAsia="es-ES"/>
        </w:rPr>
        <w:t xml:space="preserve">El objetivo principal con el </w:t>
      </w:r>
      <w:r w:rsidR="002022F4">
        <w:rPr>
          <w:rFonts w:ascii="Arial" w:eastAsia="Times New Roman" w:hAnsi="Arial" w:cs="Arial"/>
          <w:sz w:val="24"/>
          <w:szCs w:val="24"/>
          <w:lang w:val="es-ES" w:eastAsia="es-ES"/>
        </w:rPr>
        <w:t>desarrollo del sistema es</w:t>
      </w:r>
      <w:r w:rsidRPr="009352B9">
        <w:rPr>
          <w:rFonts w:ascii="Arial" w:eastAsia="Times New Roman" w:hAnsi="Arial" w:cs="Arial"/>
          <w:sz w:val="24"/>
          <w:szCs w:val="24"/>
          <w:lang w:val="es-ES" w:eastAsia="es-ES"/>
        </w:rPr>
        <w:t xml:space="preserve"> mantener un nivel elevado de calidad de vida dentro del ambiente laboral, garantizando la seguridad y la vida misma del personal que labora en la empresa</w:t>
      </w:r>
      <w:r w:rsidRPr="009352B9">
        <w:rPr>
          <w:rFonts w:ascii="Arial" w:hAnsi="Arial" w:cs="Arial"/>
          <w:lang w:val="es-ES"/>
        </w:rPr>
        <w:t>.</w:t>
      </w:r>
    </w:p>
    <w:p w:rsidR="00BF5A8F" w:rsidRPr="005F23DD" w:rsidRDefault="002022F4" w:rsidP="00BF5A8F">
      <w:pPr>
        <w:pStyle w:val="Prrafodelista"/>
        <w:spacing w:before="100" w:beforeAutospacing="1" w:after="100" w:afterAutospacing="1" w:line="480" w:lineRule="auto"/>
        <w:ind w:left="0"/>
        <w:jc w:val="both"/>
        <w:rPr>
          <w:rFonts w:ascii="Arial" w:eastAsia="Calibri" w:hAnsi="Arial" w:cs="Arial"/>
          <w:lang w:val="es-EC" w:eastAsia="en-US"/>
        </w:rPr>
      </w:pPr>
      <w:r>
        <w:rPr>
          <w:rFonts w:ascii="Arial" w:eastAsia="Calibri" w:hAnsi="Arial" w:cs="Arial"/>
          <w:lang w:val="es-EC" w:eastAsia="en-US"/>
        </w:rPr>
        <w:t>Se analizaron</w:t>
      </w:r>
      <w:r w:rsidR="00BF5A8F" w:rsidRPr="009352B9">
        <w:rPr>
          <w:rFonts w:ascii="Arial" w:eastAsia="Calibri" w:hAnsi="Arial" w:cs="Arial"/>
          <w:lang w:val="es-EC" w:eastAsia="en-US"/>
        </w:rPr>
        <w:t xml:space="preserve"> las causas de los accidentes y problemas en la salud de los operarios en base del análisis de las operaciones, con la finalidad de identificar las condiciones insegura</w:t>
      </w:r>
      <w:r>
        <w:rPr>
          <w:rFonts w:ascii="Arial" w:eastAsia="Calibri" w:hAnsi="Arial" w:cs="Arial"/>
          <w:lang w:val="es-EC" w:eastAsia="en-US"/>
        </w:rPr>
        <w:t>s y actos inseguros que provocaban</w:t>
      </w:r>
      <w:r w:rsidR="00BF5A8F" w:rsidRPr="009352B9">
        <w:rPr>
          <w:rFonts w:ascii="Arial" w:eastAsia="Calibri" w:hAnsi="Arial" w:cs="Arial"/>
          <w:lang w:val="es-EC" w:eastAsia="en-US"/>
        </w:rPr>
        <w:t xml:space="preserve"> los accidentes, para posteriormente por medio del diagrama de causa-efecto </w:t>
      </w:r>
      <w:r w:rsidR="00BF5A8F" w:rsidRPr="009352B9">
        <w:rPr>
          <w:rFonts w:ascii="Arial" w:eastAsia="Calibri" w:hAnsi="Arial" w:cs="Arial"/>
          <w:lang w:val="es-EC" w:eastAsia="en-US"/>
        </w:rPr>
        <w:lastRenderedPageBreak/>
        <w:t>encontrar las causas raíces que dan lugar a las principales condiciones inseguras.</w:t>
      </w:r>
    </w:p>
    <w:p w:rsidR="00BF5A8F" w:rsidRDefault="00BF5A8F" w:rsidP="00BF5A8F">
      <w:pPr>
        <w:spacing w:before="100" w:beforeAutospacing="1" w:after="100" w:afterAutospacing="1" w:line="480" w:lineRule="auto"/>
        <w:jc w:val="both"/>
        <w:rPr>
          <w:rFonts w:ascii="Arial" w:eastAsia="Times New Roman" w:hAnsi="Arial" w:cs="Arial"/>
          <w:sz w:val="24"/>
          <w:szCs w:val="24"/>
          <w:lang w:val="es-ES" w:eastAsia="es-ES"/>
        </w:rPr>
      </w:pPr>
      <w:r w:rsidRPr="00037989">
        <w:rPr>
          <w:rFonts w:ascii="Arial" w:hAnsi="Arial" w:cs="Arial"/>
          <w:sz w:val="24"/>
          <w:szCs w:val="24"/>
        </w:rPr>
        <w:t>Para el levantamie</w:t>
      </w:r>
      <w:r w:rsidR="00990F24">
        <w:rPr>
          <w:rFonts w:ascii="Arial" w:hAnsi="Arial" w:cs="Arial"/>
          <w:sz w:val="24"/>
          <w:szCs w:val="24"/>
        </w:rPr>
        <w:t>nto de información se analizaron</w:t>
      </w:r>
      <w:r w:rsidRPr="00037989">
        <w:rPr>
          <w:rFonts w:ascii="Arial" w:hAnsi="Arial" w:cs="Arial"/>
          <w:sz w:val="24"/>
          <w:szCs w:val="24"/>
        </w:rPr>
        <w:t xml:space="preserve"> aspectos tales como: Factores de Riesgos y Accidentes </w:t>
      </w:r>
      <w:r w:rsidR="002022F4">
        <w:rPr>
          <w:rFonts w:ascii="Arial" w:hAnsi="Arial" w:cs="Arial"/>
          <w:sz w:val="24"/>
          <w:szCs w:val="24"/>
        </w:rPr>
        <w:t>de trabajo los cuales permitieron</w:t>
      </w:r>
      <w:r w:rsidRPr="00037989">
        <w:rPr>
          <w:rFonts w:ascii="Arial" w:hAnsi="Arial" w:cs="Arial"/>
          <w:sz w:val="24"/>
          <w:szCs w:val="24"/>
        </w:rPr>
        <w:t xml:space="preserve"> definir métodos de protección y prevención. Al ser identificados estos aspect</w:t>
      </w:r>
      <w:r w:rsidR="002022F4">
        <w:rPr>
          <w:rFonts w:ascii="Arial" w:hAnsi="Arial" w:cs="Arial"/>
          <w:sz w:val="24"/>
          <w:szCs w:val="24"/>
        </w:rPr>
        <w:t>os se elaboraron formatos donde se registra</w:t>
      </w:r>
      <w:r w:rsidR="00990F24">
        <w:rPr>
          <w:rFonts w:ascii="Arial" w:hAnsi="Arial" w:cs="Arial"/>
          <w:sz w:val="24"/>
          <w:szCs w:val="24"/>
        </w:rPr>
        <w:t>ron</w:t>
      </w:r>
      <w:r w:rsidRPr="00037989">
        <w:rPr>
          <w:rFonts w:ascii="Arial" w:hAnsi="Arial" w:cs="Arial"/>
          <w:sz w:val="24"/>
          <w:szCs w:val="24"/>
        </w:rPr>
        <w:t xml:space="preserve"> el cumplimiento de lo establecido </w:t>
      </w:r>
      <w:r w:rsidR="002022F4">
        <w:rPr>
          <w:rFonts w:ascii="Arial" w:hAnsi="Arial" w:cs="Arial"/>
          <w:sz w:val="24"/>
          <w:szCs w:val="24"/>
        </w:rPr>
        <w:t>en las normas. Con esto se buscó</w:t>
      </w:r>
      <w:r w:rsidRPr="00037989">
        <w:rPr>
          <w:rFonts w:ascii="Arial" w:hAnsi="Arial" w:cs="Arial"/>
          <w:sz w:val="24"/>
          <w:szCs w:val="24"/>
        </w:rPr>
        <w:t xml:space="preserve"> definir indicadores que permitan controlar y medir la gestión del sistema con respecto a seguridad y salud ocupacional.</w:t>
      </w:r>
    </w:p>
    <w:p w:rsidR="00BF5A8F" w:rsidRPr="00037989" w:rsidRDefault="00BF5A8F" w:rsidP="00BF5A8F">
      <w:pPr>
        <w:pStyle w:val="ecxmsobodytextindent2"/>
        <w:spacing w:line="480" w:lineRule="auto"/>
        <w:jc w:val="both"/>
        <w:rPr>
          <w:rFonts w:ascii="Arial" w:eastAsia="Calibri" w:hAnsi="Arial" w:cs="Arial"/>
          <w:lang w:val="es-EC" w:eastAsia="en-US"/>
        </w:rPr>
      </w:pPr>
      <w:r w:rsidRPr="00037989">
        <w:rPr>
          <w:rFonts w:ascii="Arial" w:eastAsia="Calibri" w:hAnsi="Arial" w:cs="Arial"/>
          <w:lang w:val="es-EC" w:eastAsia="en-US"/>
        </w:rPr>
        <w:t>Una vez diseñado el sistema de gestión de se</w:t>
      </w:r>
      <w:r w:rsidR="00990F24">
        <w:rPr>
          <w:rFonts w:ascii="Arial" w:eastAsia="Calibri" w:hAnsi="Arial" w:cs="Arial"/>
          <w:lang w:val="es-EC" w:eastAsia="en-US"/>
        </w:rPr>
        <w:t>guridad industrial, se definieron</w:t>
      </w:r>
      <w:r w:rsidRPr="00037989">
        <w:rPr>
          <w:rFonts w:ascii="Arial" w:eastAsia="Calibri" w:hAnsi="Arial" w:cs="Arial"/>
          <w:lang w:val="es-EC" w:eastAsia="en-US"/>
        </w:rPr>
        <w:t xml:space="preserve"> las obligaciones de la dirección, la asignación de responsabilidades, así como también el cumplimiento de las normas establecidas. Par</w:t>
      </w:r>
      <w:r w:rsidR="00990F24">
        <w:rPr>
          <w:rFonts w:ascii="Arial" w:eastAsia="Calibri" w:hAnsi="Arial" w:cs="Arial"/>
          <w:lang w:val="es-EC" w:eastAsia="en-US"/>
        </w:rPr>
        <w:t>tiendo de</w:t>
      </w:r>
      <w:r w:rsidRPr="00037989">
        <w:rPr>
          <w:rFonts w:ascii="Arial" w:eastAsia="Calibri" w:hAnsi="Arial" w:cs="Arial"/>
          <w:lang w:val="es-EC" w:eastAsia="en-US"/>
        </w:rPr>
        <w:t xml:space="preserve"> la preparación y capacitación del personal responsable</w:t>
      </w:r>
      <w:r w:rsidR="00990F24">
        <w:rPr>
          <w:rFonts w:ascii="Arial" w:eastAsia="Calibri" w:hAnsi="Arial" w:cs="Arial"/>
          <w:lang w:val="es-EC" w:eastAsia="en-US"/>
        </w:rPr>
        <w:t xml:space="preserve"> lo cual permite</w:t>
      </w:r>
      <w:r w:rsidRPr="00037989">
        <w:rPr>
          <w:rFonts w:ascii="Arial" w:eastAsia="Calibri" w:hAnsi="Arial" w:cs="Arial"/>
          <w:lang w:val="es-EC" w:eastAsia="en-US"/>
        </w:rPr>
        <w:t xml:space="preserve"> establecer el sistema como cultura organizacional.</w:t>
      </w:r>
    </w:p>
    <w:p w:rsidR="00BF5A8F" w:rsidRDefault="00BF5A8F" w:rsidP="00BF5A8F">
      <w:pPr>
        <w:spacing w:before="100" w:beforeAutospacing="1" w:after="100" w:afterAutospacing="1" w:line="480" w:lineRule="auto"/>
        <w:jc w:val="both"/>
        <w:rPr>
          <w:rFonts w:ascii="Arial" w:eastAsia="Times New Roman" w:hAnsi="Arial" w:cs="Arial"/>
          <w:sz w:val="24"/>
          <w:szCs w:val="24"/>
          <w:lang w:val="es-ES" w:eastAsia="es-ES"/>
        </w:rPr>
      </w:pPr>
      <w:r w:rsidRPr="005F23DD">
        <w:rPr>
          <w:rFonts w:ascii="Arial" w:eastAsia="Times New Roman" w:hAnsi="Arial" w:cs="Arial"/>
          <w:sz w:val="24"/>
          <w:szCs w:val="24"/>
          <w:lang w:val="es-ES" w:eastAsia="es-ES"/>
        </w:rPr>
        <w:t xml:space="preserve"> </w:t>
      </w:r>
      <w:r w:rsidRPr="00037989">
        <w:rPr>
          <w:rFonts w:ascii="Arial" w:eastAsia="Times New Roman" w:hAnsi="Arial" w:cs="Arial"/>
          <w:sz w:val="24"/>
          <w:szCs w:val="24"/>
          <w:lang w:val="es-ES" w:eastAsia="es-ES"/>
        </w:rPr>
        <w:t>Con la implemen</w:t>
      </w:r>
      <w:r w:rsidR="00990F24">
        <w:rPr>
          <w:rFonts w:ascii="Arial" w:eastAsia="Times New Roman" w:hAnsi="Arial" w:cs="Arial"/>
          <w:sz w:val="24"/>
          <w:szCs w:val="24"/>
          <w:lang w:val="es-ES" w:eastAsia="es-ES"/>
        </w:rPr>
        <w:t>tación del sistema se logra</w:t>
      </w:r>
      <w:r w:rsidR="002022F4">
        <w:rPr>
          <w:rFonts w:ascii="Arial" w:eastAsia="Times New Roman" w:hAnsi="Arial" w:cs="Arial"/>
          <w:sz w:val="24"/>
          <w:szCs w:val="24"/>
          <w:lang w:val="es-ES" w:eastAsia="es-ES"/>
        </w:rPr>
        <w:t xml:space="preserve"> alcanza</w:t>
      </w:r>
      <w:r w:rsidR="00990F24">
        <w:rPr>
          <w:rFonts w:ascii="Arial" w:eastAsia="Times New Roman" w:hAnsi="Arial" w:cs="Arial"/>
          <w:sz w:val="24"/>
          <w:szCs w:val="24"/>
          <w:lang w:val="es-ES" w:eastAsia="es-ES"/>
        </w:rPr>
        <w:t xml:space="preserve">r que el </w:t>
      </w:r>
      <w:r w:rsidR="002022F4">
        <w:rPr>
          <w:rFonts w:ascii="Arial" w:eastAsia="Times New Roman" w:hAnsi="Arial" w:cs="Arial"/>
          <w:sz w:val="24"/>
          <w:szCs w:val="24"/>
          <w:lang w:val="es-ES" w:eastAsia="es-ES"/>
        </w:rPr>
        <w:t xml:space="preserve">98% </w:t>
      </w:r>
      <w:r w:rsidR="00990F24">
        <w:rPr>
          <w:rFonts w:ascii="Arial" w:eastAsia="Times New Roman" w:hAnsi="Arial" w:cs="Arial"/>
          <w:sz w:val="24"/>
          <w:szCs w:val="24"/>
          <w:lang w:val="es-ES" w:eastAsia="es-ES"/>
        </w:rPr>
        <w:t xml:space="preserve">de </w:t>
      </w:r>
      <w:r w:rsidR="002022F4">
        <w:rPr>
          <w:rFonts w:ascii="Arial" w:eastAsia="Times New Roman" w:hAnsi="Arial" w:cs="Arial"/>
          <w:sz w:val="24"/>
          <w:szCs w:val="24"/>
          <w:lang w:val="es-ES" w:eastAsia="es-ES"/>
        </w:rPr>
        <w:t>los</w:t>
      </w:r>
      <w:r w:rsidR="00990F24">
        <w:rPr>
          <w:rFonts w:ascii="Arial" w:eastAsia="Times New Roman" w:hAnsi="Arial" w:cs="Arial"/>
          <w:sz w:val="24"/>
          <w:szCs w:val="24"/>
          <w:lang w:val="es-ES" w:eastAsia="es-ES"/>
        </w:rPr>
        <w:t xml:space="preserve"> empleados trabajen en condiciones seguras, prevenir enfermedades laborables y obtener un 95% de evaluaciones positivas con respecto a las normas</w:t>
      </w:r>
      <w:r w:rsidR="002022F4">
        <w:rPr>
          <w:rFonts w:ascii="Arial" w:eastAsia="Times New Roman" w:hAnsi="Arial" w:cs="Arial"/>
          <w:sz w:val="24"/>
          <w:szCs w:val="24"/>
          <w:lang w:val="es-ES" w:eastAsia="es-ES"/>
        </w:rPr>
        <w:t>.</w:t>
      </w:r>
      <w:r w:rsidRPr="005F23DD">
        <w:rPr>
          <w:rFonts w:ascii="Arial" w:eastAsia="Times New Roman" w:hAnsi="Arial" w:cs="Arial"/>
          <w:sz w:val="24"/>
          <w:szCs w:val="24"/>
          <w:lang w:val="es-ES" w:eastAsia="es-ES"/>
        </w:rPr>
        <w:t xml:space="preserve"> </w:t>
      </w:r>
    </w:p>
    <w:p w:rsidR="004E4E0E" w:rsidRPr="00BF5A8F" w:rsidRDefault="004E4E0E" w:rsidP="00EC792A">
      <w:pPr>
        <w:tabs>
          <w:tab w:val="left" w:pos="7655"/>
        </w:tabs>
        <w:spacing w:before="100" w:beforeAutospacing="1" w:after="100" w:afterAutospacing="1" w:line="480" w:lineRule="auto"/>
        <w:ind w:left="851" w:right="956"/>
        <w:rPr>
          <w:rFonts w:ascii="Arial" w:hAnsi="Arial" w:cs="Arial"/>
          <w:sz w:val="32"/>
          <w:szCs w:val="32"/>
          <w:lang w:val="es-ES"/>
        </w:rPr>
      </w:pPr>
    </w:p>
    <w:p w:rsidR="002E6F11" w:rsidRDefault="002E6F11" w:rsidP="002E6F11">
      <w:pPr>
        <w:tabs>
          <w:tab w:val="left" w:pos="7655"/>
        </w:tabs>
        <w:spacing w:before="100" w:beforeAutospacing="1" w:after="100" w:afterAutospacing="1" w:line="480" w:lineRule="auto"/>
        <w:ind w:left="851" w:right="956"/>
        <w:jc w:val="center"/>
        <w:rPr>
          <w:rFonts w:ascii="Arial" w:hAnsi="Arial" w:cs="Arial"/>
          <w:sz w:val="32"/>
          <w:szCs w:val="32"/>
        </w:rPr>
        <w:sectPr w:rsidR="002E6F11" w:rsidSect="00FE152E">
          <w:headerReference w:type="default" r:id="rId10"/>
          <w:headerReference w:type="first" r:id="rId11"/>
          <w:pgSz w:w="11907" w:h="16839" w:code="9"/>
          <w:pgMar w:top="2268" w:right="1361" w:bottom="2268" w:left="2268" w:header="624" w:footer="709" w:gutter="0"/>
          <w:pgNumType w:fmt="upperRoman" w:start="1"/>
          <w:cols w:space="708"/>
          <w:titlePg/>
          <w:docGrid w:linePitch="360"/>
        </w:sectPr>
      </w:pPr>
    </w:p>
    <w:p w:rsidR="00DE6B8A" w:rsidRPr="00DC0EDC" w:rsidRDefault="001940A5" w:rsidP="002E3648">
      <w:pPr>
        <w:pStyle w:val="Ttulo1"/>
        <w:spacing w:line="360" w:lineRule="auto"/>
        <w:jc w:val="center"/>
      </w:pPr>
      <w:bookmarkStart w:id="6" w:name="_Toc264446898"/>
      <w:bookmarkStart w:id="7" w:name="_Toc284251787"/>
      <w:r w:rsidRPr="00DC0EDC">
        <w:lastRenderedPageBreak/>
        <w:t>Í</w:t>
      </w:r>
      <w:r w:rsidR="00C41DB0" w:rsidRPr="00DC0EDC">
        <w:t>NDICE GENERAL</w:t>
      </w:r>
      <w:bookmarkEnd w:id="6"/>
      <w:bookmarkEnd w:id="7"/>
    </w:p>
    <w:sdt>
      <w:sdtPr>
        <w:rPr>
          <w:rFonts w:ascii="Calibri" w:hAnsi="Calibri" w:cs="Times New Roman"/>
          <w:b/>
          <w:bCs/>
          <w:noProof w:val="0"/>
          <w:sz w:val="22"/>
          <w:szCs w:val="22"/>
        </w:rPr>
        <w:id w:val="5396594"/>
        <w:docPartObj>
          <w:docPartGallery w:val="Table of Contents"/>
          <w:docPartUnique/>
        </w:docPartObj>
      </w:sdtPr>
      <w:sdtEndPr>
        <w:rPr>
          <w:b w:val="0"/>
          <w:bCs w:val="0"/>
          <w:lang w:val="es-ES"/>
        </w:rPr>
      </w:sdtEndPr>
      <w:sdtContent>
        <w:p w:rsidR="00A10F81" w:rsidRPr="00DC0EDC" w:rsidRDefault="00C93499" w:rsidP="005917B5">
          <w:pPr>
            <w:pStyle w:val="TDC1"/>
            <w:rPr>
              <w:rStyle w:val="Hipervnculo"/>
              <w:rFonts w:eastAsiaTheme="minorEastAsia"/>
              <w:color w:val="auto"/>
              <w:u w:val="none"/>
              <w:lang w:val="es-ES" w:eastAsia="es-ES"/>
            </w:rPr>
          </w:pPr>
          <w:r w:rsidRPr="00C93499">
            <w:rPr>
              <w:rFonts w:eastAsia="Times New Roman"/>
              <w:b/>
              <w:bCs/>
              <w:color w:val="365F91"/>
              <w:sz w:val="28"/>
              <w:szCs w:val="28"/>
              <w:lang w:val="es-ES"/>
            </w:rPr>
            <w:fldChar w:fldCharType="begin"/>
          </w:r>
          <w:r w:rsidR="002E3648" w:rsidRPr="00DC0EDC">
            <w:rPr>
              <w:lang w:val="es-ES"/>
            </w:rPr>
            <w:instrText xml:space="preserve"> TOC \o "1-3" \h \z \u </w:instrText>
          </w:r>
          <w:r w:rsidRPr="00C93499">
            <w:rPr>
              <w:rFonts w:eastAsia="Times New Roman"/>
              <w:b/>
              <w:bCs/>
              <w:color w:val="365F91"/>
              <w:sz w:val="28"/>
              <w:szCs w:val="28"/>
              <w:lang w:val="es-ES"/>
            </w:rPr>
            <w:fldChar w:fldCharType="separate"/>
          </w:r>
          <w:hyperlink w:anchor="_Toc284251787" w:history="1">
            <w:r w:rsidR="00E92E15" w:rsidRPr="00DC0EDC">
              <w:rPr>
                <w:rStyle w:val="Hipervnculo"/>
              </w:rPr>
              <w:t>RESUMEN..</w:t>
            </w:r>
            <w:r w:rsidR="00A12312" w:rsidRPr="00DC0EDC">
              <w:rPr>
                <w:webHidden/>
              </w:rPr>
              <w:tab/>
            </w:r>
            <w:r w:rsidR="00E92E15" w:rsidRPr="00DC0EDC">
              <w:rPr>
                <w:webHidden/>
              </w:rPr>
              <w:t>………………………………………………………………………………</w:t>
            </w:r>
            <w:r w:rsidRPr="00DC0EDC">
              <w:rPr>
                <w:webHidden/>
              </w:rPr>
              <w:fldChar w:fldCharType="begin"/>
            </w:r>
            <w:r w:rsidR="00A10F81" w:rsidRPr="00DC0EDC">
              <w:rPr>
                <w:webHidden/>
              </w:rPr>
              <w:instrText xml:space="preserve"> PAGEREF _Toc284251787 \h </w:instrText>
            </w:r>
            <w:r w:rsidRPr="00DC0EDC">
              <w:rPr>
                <w:webHidden/>
              </w:rPr>
            </w:r>
            <w:r w:rsidRPr="00DC0EDC">
              <w:rPr>
                <w:webHidden/>
              </w:rPr>
              <w:fldChar w:fldCharType="separate"/>
            </w:r>
            <w:r w:rsidR="0084351B">
              <w:rPr>
                <w:webHidden/>
              </w:rPr>
              <w:t>III</w:t>
            </w:r>
            <w:r w:rsidRPr="00DC0EDC">
              <w:rPr>
                <w:webHidden/>
              </w:rPr>
              <w:fldChar w:fldCharType="end"/>
            </w:r>
          </w:hyperlink>
        </w:p>
        <w:p w:rsidR="00E92E15" w:rsidRPr="00DC0EDC" w:rsidRDefault="00C93499" w:rsidP="005917B5">
          <w:pPr>
            <w:pStyle w:val="TDC1"/>
            <w:rPr>
              <w:rStyle w:val="Hipervnculo"/>
            </w:rPr>
          </w:pPr>
          <w:hyperlink w:anchor="_Toc284251787" w:history="1">
            <w:r w:rsidR="00E92E15" w:rsidRPr="00DC0EDC">
              <w:rPr>
                <w:rStyle w:val="Hipervnculo"/>
              </w:rPr>
              <w:t>ÍNDICE GENERAL</w:t>
            </w:r>
            <w:r w:rsidR="00E92E15" w:rsidRPr="00DC0EDC">
              <w:rPr>
                <w:webHidden/>
              </w:rPr>
              <w:tab/>
            </w:r>
            <w:r w:rsidRPr="00DC0EDC">
              <w:rPr>
                <w:webHidden/>
              </w:rPr>
              <w:fldChar w:fldCharType="begin"/>
            </w:r>
            <w:r w:rsidR="00E92E15" w:rsidRPr="00DC0EDC">
              <w:rPr>
                <w:webHidden/>
              </w:rPr>
              <w:instrText xml:space="preserve"> PAGEREF _Toc284251787 \h </w:instrText>
            </w:r>
            <w:r w:rsidRPr="00DC0EDC">
              <w:rPr>
                <w:webHidden/>
              </w:rPr>
            </w:r>
            <w:r w:rsidRPr="00DC0EDC">
              <w:rPr>
                <w:webHidden/>
              </w:rPr>
              <w:fldChar w:fldCharType="separate"/>
            </w:r>
            <w:r w:rsidR="0084351B">
              <w:rPr>
                <w:webHidden/>
              </w:rPr>
              <w:t>III</w:t>
            </w:r>
            <w:r w:rsidRPr="00DC0EDC">
              <w:rPr>
                <w:webHidden/>
              </w:rPr>
              <w:fldChar w:fldCharType="end"/>
            </w:r>
          </w:hyperlink>
        </w:p>
        <w:p w:rsidR="00A10F81" w:rsidRPr="00DC0EDC" w:rsidRDefault="00C93499" w:rsidP="005917B5">
          <w:pPr>
            <w:pStyle w:val="TDC1"/>
            <w:rPr>
              <w:rFonts w:eastAsiaTheme="minorEastAsia"/>
              <w:sz w:val="22"/>
              <w:szCs w:val="22"/>
              <w:lang w:val="es-ES" w:eastAsia="es-ES"/>
            </w:rPr>
          </w:pPr>
          <w:hyperlink w:anchor="_Toc284251809" w:history="1">
            <w:r w:rsidR="00A12312" w:rsidRPr="00DC0EDC">
              <w:rPr>
                <w:rStyle w:val="Hipervnculo"/>
              </w:rPr>
              <w:t>ÍNDICE DE FIGURAS</w:t>
            </w:r>
            <w:r w:rsidR="00A12312" w:rsidRPr="00DC0EDC">
              <w:rPr>
                <w:webHidden/>
              </w:rPr>
              <w:tab/>
            </w:r>
          </w:hyperlink>
          <w:r w:rsidR="00DC0EDC">
            <w:t>VI</w:t>
          </w:r>
        </w:p>
        <w:p w:rsidR="00A10F81" w:rsidRPr="00DC0EDC" w:rsidRDefault="00C93499" w:rsidP="005917B5">
          <w:pPr>
            <w:pStyle w:val="TDC1"/>
            <w:rPr>
              <w:rFonts w:eastAsiaTheme="minorEastAsia"/>
              <w:sz w:val="22"/>
              <w:szCs w:val="22"/>
              <w:lang w:val="es-ES" w:eastAsia="es-ES"/>
            </w:rPr>
          </w:pPr>
          <w:hyperlink w:anchor="_Toc284251810" w:history="1">
            <w:r w:rsidR="00A12312" w:rsidRPr="00DC0EDC">
              <w:rPr>
                <w:rStyle w:val="Hipervnculo"/>
              </w:rPr>
              <w:t>ÍNDICE DE TABLAS</w:t>
            </w:r>
            <w:r w:rsidR="00A12312" w:rsidRPr="00DC0EDC">
              <w:rPr>
                <w:webHidden/>
              </w:rPr>
              <w:tab/>
            </w:r>
          </w:hyperlink>
          <w:r w:rsidR="00BF7CF2">
            <w:t>IX</w:t>
          </w:r>
        </w:p>
        <w:p w:rsidR="00A10F81" w:rsidRPr="00DC0EDC" w:rsidRDefault="00C93499" w:rsidP="005917B5">
          <w:pPr>
            <w:pStyle w:val="TDC1"/>
            <w:rPr>
              <w:rStyle w:val="Hipervnculo"/>
              <w:color w:val="auto"/>
              <w:u w:val="none"/>
            </w:rPr>
          </w:pPr>
          <w:hyperlink w:anchor="_Toc284251811" w:history="1">
            <w:hyperlink w:anchor="_Toc284251788" w:history="1">
              <w:r w:rsidR="00A12312" w:rsidRPr="00DC0EDC">
                <w:rPr>
                  <w:rStyle w:val="Hipervnculo"/>
                  <w:color w:val="auto"/>
                  <w:u w:val="none"/>
                </w:rPr>
                <w:t>ABREVIATURAS</w:t>
              </w:r>
              <w:r w:rsidR="00A12312" w:rsidRPr="00DC0EDC">
                <w:rPr>
                  <w:webHidden/>
                </w:rPr>
                <w:tab/>
              </w:r>
            </w:hyperlink>
          </w:hyperlink>
          <w:r w:rsidR="00BF7CF2">
            <w:t>XII</w:t>
          </w:r>
        </w:p>
        <w:p w:rsidR="00396E6D" w:rsidRPr="00DC0EDC" w:rsidRDefault="00396E6D" w:rsidP="00396E6D">
          <w:pPr>
            <w:rPr>
              <w:rFonts w:ascii="Arial" w:hAnsi="Arial" w:cs="Arial"/>
            </w:rPr>
          </w:pPr>
        </w:p>
        <w:p w:rsidR="00A10F81" w:rsidRPr="00DC0EDC" w:rsidRDefault="00C93499" w:rsidP="005917B5">
          <w:pPr>
            <w:pStyle w:val="TDC1"/>
            <w:rPr>
              <w:rFonts w:eastAsiaTheme="minorEastAsia"/>
              <w:sz w:val="22"/>
              <w:szCs w:val="22"/>
              <w:lang w:val="es-ES" w:eastAsia="es-ES"/>
            </w:rPr>
          </w:pPr>
          <w:hyperlink w:anchor="_Toc284251812" w:history="1">
            <w:r w:rsidR="00A12312" w:rsidRPr="00DC0EDC">
              <w:rPr>
                <w:rStyle w:val="Hipervnculo"/>
              </w:rPr>
              <w:t>CAPÍTULO 1</w:t>
            </w:r>
          </w:hyperlink>
        </w:p>
        <w:p w:rsidR="00A10F81" w:rsidRPr="00DC0EDC" w:rsidRDefault="00C93499" w:rsidP="005917B5">
          <w:pPr>
            <w:pStyle w:val="TDC1"/>
            <w:rPr>
              <w:rFonts w:eastAsiaTheme="minorEastAsia"/>
              <w:sz w:val="22"/>
              <w:szCs w:val="22"/>
              <w:lang w:val="es-ES" w:eastAsia="es-ES"/>
            </w:rPr>
          </w:pPr>
          <w:hyperlink w:anchor="_Toc284251813" w:history="1">
            <w:r w:rsidR="00A12312" w:rsidRPr="00DC0EDC">
              <w:rPr>
                <w:rStyle w:val="Hipervnculo"/>
              </w:rPr>
              <w:t>1.GENERALIDADES</w:t>
            </w:r>
            <w:r w:rsidR="00A12312" w:rsidRPr="00DC0EDC">
              <w:rPr>
                <w:webHidden/>
              </w:rPr>
              <w:tab/>
            </w:r>
            <w:r w:rsidR="00993604">
              <w:rPr>
                <w:webHidden/>
              </w:rPr>
              <w:t>1</w:t>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14" w:history="1">
            <w:r w:rsidR="00A12312" w:rsidRPr="00DC0EDC">
              <w:rPr>
                <w:rStyle w:val="Hipervnculo"/>
                <w:rFonts w:ascii="Arial" w:hAnsi="Arial" w:cs="Arial"/>
                <w:noProof/>
              </w:rPr>
              <w:t>1.1.Antecedentes.</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_Toc284251814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2</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15" w:history="1">
            <w:r w:rsidR="00A12312" w:rsidRPr="00DC0EDC">
              <w:rPr>
                <w:rStyle w:val="Hipervnculo"/>
                <w:rFonts w:ascii="Arial" w:hAnsi="Arial" w:cs="Arial"/>
                <w:noProof/>
              </w:rPr>
              <w:t>1.2.Objetivo General.</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_Toc284251815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2</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16" w:history="1">
            <w:r w:rsidR="00A12312" w:rsidRPr="00DC0EDC">
              <w:rPr>
                <w:rStyle w:val="Hipervnculo"/>
                <w:rFonts w:ascii="Arial" w:hAnsi="Arial" w:cs="Arial"/>
                <w:noProof/>
              </w:rPr>
              <w:t>1.3.Objetivos Específicos.</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_Toc284251816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3</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17" w:history="1">
            <w:r w:rsidR="006E6C6C">
              <w:rPr>
                <w:rStyle w:val="Hipervnculo"/>
                <w:rFonts w:ascii="Arial" w:hAnsi="Arial" w:cs="Arial"/>
                <w:noProof/>
              </w:rPr>
              <w:t>1.4.Metodología del Proyecto</w:t>
            </w:r>
            <w:r w:rsidR="00A12312" w:rsidRPr="00DC0EDC">
              <w:rPr>
                <w:rStyle w:val="Hipervnculo"/>
                <w:rFonts w:ascii="Arial" w:hAnsi="Arial" w:cs="Arial"/>
                <w:noProof/>
              </w:rPr>
              <w:t>.</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_Toc284251817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3</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Style w:val="Hipervnculo"/>
              <w:rFonts w:ascii="Arial" w:hAnsi="Arial" w:cs="Arial"/>
              <w:noProof/>
            </w:rPr>
          </w:pPr>
          <w:hyperlink w:anchor="_Toc284251818" w:history="1">
            <w:r w:rsidR="006E6C6C">
              <w:rPr>
                <w:rStyle w:val="Hipervnculo"/>
                <w:rFonts w:ascii="Arial" w:hAnsi="Arial" w:cs="Arial"/>
                <w:noProof/>
              </w:rPr>
              <w:t>1.5.Estructura del Proyecto</w:t>
            </w:r>
            <w:r w:rsidR="00A12312" w:rsidRPr="00DC0EDC">
              <w:rPr>
                <w:rStyle w:val="Hipervnculo"/>
                <w:rFonts w:ascii="Arial" w:hAnsi="Arial" w:cs="Arial"/>
                <w:noProof/>
              </w:rPr>
              <w:t>.</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_Toc284251818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4</w:t>
            </w:r>
            <w:r w:rsidRPr="00DC0EDC">
              <w:rPr>
                <w:rFonts w:ascii="Arial" w:hAnsi="Arial" w:cs="Arial"/>
                <w:noProof/>
                <w:webHidden/>
              </w:rPr>
              <w:fldChar w:fldCharType="end"/>
            </w:r>
          </w:hyperlink>
        </w:p>
        <w:p w:rsidR="00396E6D" w:rsidRPr="00DC0EDC" w:rsidRDefault="00396E6D" w:rsidP="00396E6D">
          <w:pPr>
            <w:rPr>
              <w:rFonts w:ascii="Arial" w:hAnsi="Arial" w:cs="Arial"/>
            </w:rPr>
          </w:pPr>
        </w:p>
        <w:p w:rsidR="00A10F81" w:rsidRPr="00DC0EDC" w:rsidRDefault="00C93499" w:rsidP="005917B5">
          <w:pPr>
            <w:pStyle w:val="TDC1"/>
            <w:rPr>
              <w:rFonts w:eastAsiaTheme="minorEastAsia"/>
              <w:sz w:val="22"/>
              <w:szCs w:val="22"/>
              <w:lang w:val="es-ES" w:eastAsia="es-ES"/>
            </w:rPr>
          </w:pPr>
          <w:hyperlink w:anchor="_Toc284251819" w:history="1">
            <w:r w:rsidR="00A12312" w:rsidRPr="00DC0EDC">
              <w:rPr>
                <w:rStyle w:val="Hipervnculo"/>
              </w:rPr>
              <w:t>CAPÍTULO 2</w:t>
            </w:r>
          </w:hyperlink>
        </w:p>
        <w:p w:rsidR="00A10F81" w:rsidRPr="00DC0EDC" w:rsidRDefault="00C93499" w:rsidP="005917B5">
          <w:pPr>
            <w:pStyle w:val="TDC1"/>
            <w:rPr>
              <w:rFonts w:eastAsiaTheme="minorEastAsia"/>
              <w:sz w:val="22"/>
              <w:szCs w:val="22"/>
              <w:lang w:val="es-ES" w:eastAsia="es-ES"/>
            </w:rPr>
          </w:pPr>
          <w:hyperlink w:anchor="_Toc284251820" w:history="1">
            <w:r w:rsidR="00A12312" w:rsidRPr="00DC0EDC">
              <w:rPr>
                <w:rStyle w:val="Hipervnculo"/>
              </w:rPr>
              <w:t>2.MARCO TEÓRICO</w:t>
            </w:r>
            <w:r w:rsidR="00A12312" w:rsidRPr="00DC0EDC">
              <w:rPr>
                <w:webHidden/>
              </w:rPr>
              <w:tab/>
            </w:r>
            <w:r w:rsidRPr="00DC0EDC">
              <w:rPr>
                <w:webHidden/>
              </w:rPr>
              <w:fldChar w:fldCharType="begin"/>
            </w:r>
            <w:r w:rsidR="00A10F81" w:rsidRPr="00DC0EDC">
              <w:rPr>
                <w:webHidden/>
              </w:rPr>
              <w:instrText xml:space="preserve"> PAGEREF _Toc284251820 \h </w:instrText>
            </w:r>
            <w:r w:rsidRPr="00DC0EDC">
              <w:rPr>
                <w:webHidden/>
              </w:rPr>
            </w:r>
            <w:r w:rsidRPr="00DC0EDC">
              <w:rPr>
                <w:webHidden/>
              </w:rPr>
              <w:fldChar w:fldCharType="separate"/>
            </w:r>
            <w:r w:rsidR="0084351B">
              <w:rPr>
                <w:webHidden/>
              </w:rPr>
              <w:t>7</w:t>
            </w:r>
            <w:r w:rsidRPr="00DC0EDC">
              <w:rPr>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22" w:history="1">
            <w:r w:rsidR="00A12312" w:rsidRPr="00DC0EDC">
              <w:rPr>
                <w:rStyle w:val="Hipervnculo"/>
                <w:rFonts w:ascii="Arial" w:hAnsi="Arial" w:cs="Arial"/>
                <w:noProof/>
              </w:rPr>
              <w:t>2.1.Sistema de Control de Gestión.</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_Toc284251822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8</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23" w:history="1">
            <w:r w:rsidR="00A12312" w:rsidRPr="00DC0EDC">
              <w:rPr>
                <w:rStyle w:val="Hipervnculo"/>
                <w:rFonts w:ascii="Arial" w:hAnsi="Arial" w:cs="Arial"/>
                <w:noProof/>
              </w:rPr>
              <w:t>2.2.Enfoque Estratégico.</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_Toc284251823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8</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Style w:val="Hipervnculo"/>
              <w:rFonts w:ascii="Arial" w:hAnsi="Arial" w:cs="Arial"/>
              <w:noProof/>
            </w:rPr>
          </w:pPr>
          <w:hyperlink w:anchor="_Toc284251824" w:history="1">
            <w:r w:rsidR="00A12312" w:rsidRPr="00DC0EDC">
              <w:rPr>
                <w:rStyle w:val="Hipervnculo"/>
                <w:rFonts w:ascii="Arial" w:hAnsi="Arial" w:cs="Arial"/>
                <w:noProof/>
              </w:rPr>
              <w:t>2.3.Perspectivas Estratégicas.</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_Toc284251824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10</w:t>
            </w:r>
            <w:r w:rsidRPr="00DC0EDC">
              <w:rPr>
                <w:rFonts w:ascii="Arial" w:hAnsi="Arial" w:cs="Arial"/>
                <w:noProof/>
                <w:webHidden/>
              </w:rPr>
              <w:fldChar w:fldCharType="end"/>
            </w:r>
          </w:hyperlink>
        </w:p>
        <w:p w:rsidR="00A10F81" w:rsidRPr="00DC0EDC" w:rsidRDefault="00A12312" w:rsidP="00A10F81">
          <w:pPr>
            <w:rPr>
              <w:rFonts w:ascii="Arial" w:hAnsi="Arial" w:cs="Arial"/>
            </w:rPr>
          </w:pPr>
          <w:r w:rsidRPr="00DC0EDC">
            <w:rPr>
              <w:rFonts w:ascii="Arial" w:hAnsi="Arial" w:cs="Arial"/>
            </w:rPr>
            <w:tab/>
            <w:t>2.3.1.Objetivos Estratégicos……...………………………………………………13</w:t>
          </w:r>
        </w:p>
        <w:p w:rsidR="00A10F81" w:rsidRPr="00DC0EDC" w:rsidRDefault="00A12312" w:rsidP="00A10F81">
          <w:pPr>
            <w:ind w:firstLine="709"/>
            <w:rPr>
              <w:rFonts w:ascii="Arial" w:hAnsi="Arial" w:cs="Arial"/>
            </w:rPr>
          </w:pPr>
          <w:r w:rsidRPr="00DC0EDC">
            <w:rPr>
              <w:rFonts w:ascii="Arial" w:hAnsi="Arial" w:cs="Arial"/>
            </w:rPr>
            <w:t>2.3.2.Procesos……………………………………………………………………..13</w:t>
          </w:r>
        </w:p>
        <w:p w:rsidR="00A10F81" w:rsidRPr="00DC0EDC" w:rsidRDefault="00A12312" w:rsidP="00A10F81">
          <w:pPr>
            <w:ind w:firstLine="709"/>
            <w:rPr>
              <w:rFonts w:ascii="Arial" w:hAnsi="Arial" w:cs="Arial"/>
            </w:rPr>
          </w:pPr>
          <w:r w:rsidRPr="00DC0EDC">
            <w:rPr>
              <w:rFonts w:ascii="Arial" w:hAnsi="Arial" w:cs="Arial"/>
            </w:rPr>
            <w:t>2.3.3.Desarrollo y Talento Humano……………………………………………..14</w:t>
          </w:r>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25" w:history="1">
            <w:r w:rsidR="00A12312" w:rsidRPr="00DC0EDC">
              <w:rPr>
                <w:rStyle w:val="Hipervnculo"/>
                <w:rFonts w:ascii="Arial" w:hAnsi="Arial" w:cs="Arial"/>
                <w:noProof/>
              </w:rPr>
              <w:t>2.4.Alineamiento Organizacional y Mapa Estratégico.</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_Toc284251825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16</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29" w:history="1">
            <w:r w:rsidR="00A12312" w:rsidRPr="00DC0EDC">
              <w:rPr>
                <w:rStyle w:val="Hipervnculo"/>
                <w:rFonts w:ascii="Arial" w:hAnsi="Arial" w:cs="Arial"/>
                <w:noProof/>
              </w:rPr>
              <w:t>2.5.Matriz de Control.</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_Toc284251829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31" w:history="1">
            <w:r w:rsidR="00A12312" w:rsidRPr="00DC0EDC">
              <w:rPr>
                <w:rStyle w:val="Hipervnculo"/>
                <w:rFonts w:ascii="Arial" w:hAnsi="Arial" w:cs="Arial"/>
                <w:noProof/>
              </w:rPr>
              <w:t>2.6.Toma de Decisiones Basados en el BSC.</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_Toc284251831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Style w:val="Hipervnculo"/>
              <w:rFonts w:ascii="Arial" w:hAnsi="Arial" w:cs="Arial"/>
              <w:noProof/>
            </w:rPr>
          </w:pPr>
          <w:hyperlink w:anchor="_Toc284251832" w:history="1">
            <w:r w:rsidR="00A12312" w:rsidRPr="00DC0EDC">
              <w:rPr>
                <w:rStyle w:val="Hipervnculo"/>
                <w:rFonts w:ascii="Arial" w:hAnsi="Arial" w:cs="Arial"/>
                <w:noProof/>
              </w:rPr>
              <w:t>2.7.Seguridad Industrial.</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_Toc284251832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2312" w:rsidRPr="00DC0EDC" w:rsidRDefault="00A12312" w:rsidP="00A12312">
          <w:pPr>
            <w:rPr>
              <w:rFonts w:ascii="Arial" w:hAnsi="Arial" w:cs="Arial"/>
            </w:rPr>
          </w:pPr>
          <w:r w:rsidRPr="00DC0EDC">
            <w:rPr>
              <w:rFonts w:ascii="Arial" w:hAnsi="Arial" w:cs="Arial"/>
            </w:rPr>
            <w:tab/>
            <w:t>2.7.1.Definiciones……….……………….………………………………………..20</w:t>
          </w:r>
        </w:p>
        <w:p w:rsidR="00A12312" w:rsidRPr="00DC0EDC" w:rsidRDefault="00E92E15" w:rsidP="00A12312">
          <w:pPr>
            <w:rPr>
              <w:rFonts w:ascii="Arial" w:hAnsi="Arial" w:cs="Arial"/>
            </w:rPr>
          </w:pPr>
          <w:r w:rsidRPr="00DC0EDC">
            <w:rPr>
              <w:rFonts w:ascii="Arial" w:hAnsi="Arial" w:cs="Arial"/>
            </w:rPr>
            <w:tab/>
            <w:t>2.7.2.Importancia de la Seguridad en e</w:t>
          </w:r>
          <w:r w:rsidR="00A12312" w:rsidRPr="00DC0EDC">
            <w:rPr>
              <w:rFonts w:ascii="Arial" w:hAnsi="Arial" w:cs="Arial"/>
            </w:rPr>
            <w:t>l Trabajo………...…………</w:t>
          </w:r>
          <w:r w:rsidRPr="00DC0EDC">
            <w:rPr>
              <w:rFonts w:ascii="Arial" w:hAnsi="Arial" w:cs="Arial"/>
            </w:rPr>
            <w:t>..</w:t>
          </w:r>
          <w:r w:rsidR="00A12312" w:rsidRPr="00DC0EDC">
            <w:rPr>
              <w:rFonts w:ascii="Arial" w:hAnsi="Arial" w:cs="Arial"/>
            </w:rPr>
            <w:t>………..22</w:t>
          </w:r>
        </w:p>
        <w:p w:rsidR="00A12312" w:rsidRPr="00DC0EDC" w:rsidRDefault="00E92E15" w:rsidP="00A12312">
          <w:pPr>
            <w:ind w:left="709"/>
            <w:rPr>
              <w:rFonts w:ascii="Arial" w:hAnsi="Arial" w:cs="Arial"/>
            </w:rPr>
          </w:pPr>
          <w:r w:rsidRPr="00DC0EDC">
            <w:rPr>
              <w:rFonts w:ascii="Arial" w:hAnsi="Arial" w:cs="Arial"/>
            </w:rPr>
            <w:lastRenderedPageBreak/>
            <w:t>2.7.3.Ventajas y Barreras de Implementación de un Sistema de Control y</w:t>
          </w:r>
          <w:r w:rsidR="00A12312" w:rsidRPr="00DC0EDC">
            <w:rPr>
              <w:rFonts w:ascii="Arial" w:hAnsi="Arial" w:cs="Arial"/>
            </w:rPr>
            <w:t xml:space="preserve"> Seguridad Industrial…………………………………...…………………………..23  </w:t>
          </w:r>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33" w:history="1">
            <w:r w:rsidR="00A12312" w:rsidRPr="00DC0EDC">
              <w:rPr>
                <w:rStyle w:val="Hipervnculo"/>
                <w:rFonts w:ascii="Arial" w:hAnsi="Arial" w:cs="Arial"/>
                <w:noProof/>
              </w:rPr>
              <w:t>2.8.Ciclo de Mejora Continua.</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_Toc284251833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36" w:history="1">
            <w:r w:rsidR="00A12312" w:rsidRPr="00DC0EDC">
              <w:rPr>
                <w:rStyle w:val="Hipervnculo"/>
                <w:rFonts w:ascii="Arial" w:hAnsi="Arial" w:cs="Arial"/>
                <w:noProof/>
              </w:rPr>
              <w:t>2.9.Metodología de la 5s`S.</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_Toc284251836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Style w:val="Hipervnculo"/>
              <w:rFonts w:ascii="Arial" w:hAnsi="Arial" w:cs="Arial"/>
              <w:noProof/>
            </w:rPr>
          </w:pPr>
          <w:hyperlink w:anchor="_Toc284251842" w:history="1">
            <w:r w:rsidR="00A12312" w:rsidRPr="00DC0EDC">
              <w:rPr>
                <w:rStyle w:val="Hipervnculo"/>
                <w:rFonts w:ascii="Arial" w:hAnsi="Arial" w:cs="Arial"/>
                <w:noProof/>
              </w:rPr>
              <w:t>2.10.Aspectos Legales y Normativas.</w:t>
            </w:r>
            <w:r w:rsidR="00A12312"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_Toc284251842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D147D7" w:rsidRPr="00DC0EDC" w:rsidRDefault="00D147D7" w:rsidP="00D147D7">
          <w:pPr>
            <w:rPr>
              <w:rFonts w:ascii="Arial" w:hAnsi="Arial" w:cs="Arial"/>
            </w:rPr>
          </w:pPr>
        </w:p>
        <w:p w:rsidR="00A10F81" w:rsidRPr="00DC0EDC" w:rsidRDefault="00C93499" w:rsidP="005917B5">
          <w:pPr>
            <w:pStyle w:val="TDC1"/>
            <w:rPr>
              <w:rFonts w:eastAsiaTheme="minorEastAsia"/>
              <w:sz w:val="22"/>
              <w:szCs w:val="22"/>
              <w:lang w:val="es-ES" w:eastAsia="es-ES"/>
            </w:rPr>
          </w:pPr>
          <w:hyperlink w:anchor="_Toc284251843" w:history="1">
            <w:r w:rsidR="00A10F81" w:rsidRPr="00DC0EDC">
              <w:rPr>
                <w:rStyle w:val="Hipervnculo"/>
              </w:rPr>
              <w:t>CAPÍTULO 3</w:t>
            </w:r>
          </w:hyperlink>
        </w:p>
        <w:p w:rsidR="00A10F81" w:rsidRPr="00DC0EDC" w:rsidRDefault="00C93499" w:rsidP="005917B5">
          <w:pPr>
            <w:pStyle w:val="TDC1"/>
            <w:rPr>
              <w:rFonts w:eastAsiaTheme="minorEastAsia"/>
              <w:sz w:val="22"/>
              <w:szCs w:val="22"/>
              <w:lang w:val="es-ES" w:eastAsia="es-ES"/>
            </w:rPr>
          </w:pPr>
          <w:hyperlink w:anchor="_Toc284251844" w:history="1">
            <w:r w:rsidR="00A10F81" w:rsidRPr="00DC0EDC">
              <w:rPr>
                <w:rStyle w:val="Hipervnculo"/>
              </w:rPr>
              <w:t>3.DIAGNÓSTICO DE LA SITUACIÓN INICIAL</w:t>
            </w:r>
            <w:r w:rsidR="00A10F81" w:rsidRPr="00DC0EDC">
              <w:rPr>
                <w:webHidden/>
              </w:rPr>
              <w:tab/>
            </w:r>
            <w:r w:rsidRPr="00DC0EDC">
              <w:rPr>
                <w:webHidden/>
              </w:rPr>
              <w:fldChar w:fldCharType="begin"/>
            </w:r>
            <w:r w:rsidR="00A10F81" w:rsidRPr="00DC0EDC">
              <w:rPr>
                <w:webHidden/>
              </w:rPr>
              <w:instrText xml:space="preserve"> PAGEREF _Toc284251844 \h </w:instrText>
            </w:r>
            <w:r w:rsidRPr="00DC0EDC">
              <w:rPr>
                <w:webHidden/>
              </w:rPr>
            </w:r>
            <w:r w:rsidRPr="00DC0EDC">
              <w:rPr>
                <w:webHidden/>
              </w:rPr>
              <w:fldChar w:fldCharType="separate"/>
            </w:r>
            <w:r w:rsidR="0084351B">
              <w:rPr>
                <w:webHidden/>
              </w:rPr>
              <w:t>17</w:t>
            </w:r>
            <w:r w:rsidRPr="00DC0EDC">
              <w:rPr>
                <w:webHidden/>
              </w:rPr>
              <w:fldChar w:fldCharType="end"/>
            </w:r>
          </w:hyperlink>
        </w:p>
        <w:p w:rsidR="00A10F81" w:rsidRPr="00DC0EDC" w:rsidRDefault="00C93499">
          <w:pPr>
            <w:pStyle w:val="TDC3"/>
            <w:tabs>
              <w:tab w:val="left" w:pos="1276"/>
              <w:tab w:val="right" w:leader="dot" w:pos="8268"/>
            </w:tabs>
            <w:rPr>
              <w:rStyle w:val="Hipervnculo"/>
              <w:rFonts w:ascii="Arial" w:hAnsi="Arial" w:cs="Arial"/>
              <w:noProof/>
            </w:rPr>
          </w:pPr>
          <w:hyperlink w:anchor="_Toc284251845" w:history="1">
            <w:r w:rsidR="00A10F81" w:rsidRPr="00DC0EDC">
              <w:rPr>
                <w:rStyle w:val="Hipervnculo"/>
                <w:rFonts w:ascii="Arial" w:hAnsi="Arial" w:cs="Arial"/>
                <w:noProof/>
              </w:rPr>
              <w:t>3.1.</w:t>
            </w:r>
            <w:r w:rsidR="00E92E15" w:rsidRPr="00DC0EDC">
              <w:rPr>
                <w:rStyle w:val="Hipervnculo"/>
                <w:rFonts w:ascii="Arial" w:hAnsi="Arial" w:cs="Arial"/>
                <w:noProof/>
              </w:rPr>
              <w:t>Información General de la Empresa</w:t>
            </w:r>
            <w:r w:rsidR="00A10F81" w:rsidRPr="00DC0EDC">
              <w:rPr>
                <w:rStyle w:val="Hipervnculo"/>
                <w:rFonts w:ascii="Arial" w:hAnsi="Arial" w:cs="Arial"/>
                <w:noProof/>
              </w:rPr>
              <w:t>.</w:t>
            </w:r>
            <w:r w:rsidR="00A10F81"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_Toc284251845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E92E15" w:rsidRPr="00DC0EDC" w:rsidRDefault="00E92E15" w:rsidP="00E92E15">
          <w:pPr>
            <w:rPr>
              <w:rFonts w:ascii="Arial" w:hAnsi="Arial" w:cs="Arial"/>
            </w:rPr>
          </w:pPr>
          <w:r w:rsidRPr="00DC0EDC">
            <w:rPr>
              <w:rFonts w:ascii="Arial" w:hAnsi="Arial" w:cs="Arial"/>
            </w:rPr>
            <w:tab/>
            <w:t>3.1.1. Actividad Económica……..………………………………………………..31</w:t>
          </w:r>
        </w:p>
        <w:p w:rsidR="00E92E15" w:rsidRPr="00DC0EDC" w:rsidRDefault="00E92E15" w:rsidP="00E92E15">
          <w:pPr>
            <w:rPr>
              <w:rFonts w:ascii="Arial" w:hAnsi="Arial" w:cs="Arial"/>
            </w:rPr>
          </w:pPr>
          <w:r w:rsidRPr="00DC0EDC">
            <w:rPr>
              <w:rFonts w:ascii="Arial" w:hAnsi="Arial" w:cs="Arial"/>
            </w:rPr>
            <w:tab/>
            <w:t>3.1.2. Misión.....……………………………………………………………………34</w:t>
          </w:r>
        </w:p>
        <w:p w:rsidR="00E92E15" w:rsidRPr="00DC0EDC" w:rsidRDefault="00E92E15" w:rsidP="00E92E15">
          <w:pPr>
            <w:rPr>
              <w:rFonts w:ascii="Arial" w:hAnsi="Arial" w:cs="Arial"/>
            </w:rPr>
          </w:pPr>
          <w:r w:rsidRPr="00DC0EDC">
            <w:rPr>
              <w:rFonts w:ascii="Arial" w:hAnsi="Arial" w:cs="Arial"/>
            </w:rPr>
            <w:tab/>
            <w:t>3.1.3. Visión…..……………………………………………………...…………….34</w:t>
          </w:r>
        </w:p>
        <w:p w:rsidR="00E92E15" w:rsidRPr="00DC0EDC" w:rsidRDefault="00E92E15" w:rsidP="00E92E15">
          <w:pPr>
            <w:rPr>
              <w:rFonts w:ascii="Arial" w:hAnsi="Arial" w:cs="Arial"/>
            </w:rPr>
          </w:pPr>
          <w:r w:rsidRPr="00DC0EDC">
            <w:rPr>
              <w:rFonts w:ascii="Arial" w:hAnsi="Arial" w:cs="Arial"/>
            </w:rPr>
            <w:tab/>
            <w:t>3.1.4. Estructura Organizacional……………….………………………………..34</w:t>
          </w:r>
        </w:p>
        <w:p w:rsidR="00A10F81" w:rsidRPr="00DC0EDC" w:rsidRDefault="00C93499">
          <w:pPr>
            <w:pStyle w:val="TDC3"/>
            <w:tabs>
              <w:tab w:val="left" w:pos="1276"/>
              <w:tab w:val="right" w:leader="dot" w:pos="8268"/>
            </w:tabs>
            <w:rPr>
              <w:rStyle w:val="Hipervnculo"/>
              <w:rFonts w:ascii="Arial" w:hAnsi="Arial" w:cs="Arial"/>
              <w:noProof/>
            </w:rPr>
          </w:pPr>
          <w:hyperlink w:anchor="_Toc284251846" w:history="1">
            <w:r w:rsidR="00A10F81" w:rsidRPr="00DC0EDC">
              <w:rPr>
                <w:rStyle w:val="Hipervnculo"/>
                <w:rFonts w:ascii="Arial" w:hAnsi="Arial" w:cs="Arial"/>
                <w:noProof/>
              </w:rPr>
              <w:t>3.2.</w:t>
            </w:r>
            <w:r w:rsidR="00E92E15" w:rsidRPr="00DC0EDC">
              <w:rPr>
                <w:rStyle w:val="Hipervnculo"/>
                <w:rFonts w:ascii="Arial" w:hAnsi="Arial" w:cs="Arial"/>
                <w:noProof/>
              </w:rPr>
              <w:t>Análisis de la Situación Actual</w:t>
            </w:r>
            <w:r w:rsidR="00A10F81" w:rsidRPr="00DC0EDC">
              <w:rPr>
                <w:rStyle w:val="Hipervnculo"/>
                <w:rFonts w:ascii="Arial" w:hAnsi="Arial" w:cs="Arial"/>
                <w:noProof/>
              </w:rPr>
              <w:t>.</w:t>
            </w:r>
            <w:r w:rsidR="00A10F81"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_Toc284251846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5917B5" w:rsidRPr="00DC0EDC" w:rsidRDefault="005917B5" w:rsidP="005917B5">
          <w:pPr>
            <w:rPr>
              <w:rFonts w:ascii="Arial" w:hAnsi="Arial" w:cs="Arial"/>
            </w:rPr>
          </w:pPr>
          <w:r w:rsidRPr="00DC0EDC">
            <w:rPr>
              <w:rFonts w:ascii="Arial" w:hAnsi="Arial" w:cs="Arial"/>
            </w:rPr>
            <w:tab/>
            <w:t>3.2.1. Gestión Técnica……..........……………………………………………….36</w:t>
          </w:r>
        </w:p>
        <w:p w:rsidR="005917B5" w:rsidRPr="00DC0EDC" w:rsidRDefault="005917B5" w:rsidP="005917B5">
          <w:pPr>
            <w:rPr>
              <w:rFonts w:ascii="Arial" w:hAnsi="Arial" w:cs="Arial"/>
            </w:rPr>
          </w:pPr>
          <w:r w:rsidRPr="00DC0EDC">
            <w:rPr>
              <w:rFonts w:ascii="Arial" w:hAnsi="Arial" w:cs="Arial"/>
            </w:rPr>
            <w:tab/>
            <w:t>3.2.2. Gestión Administrativa………….…………………………………………43</w:t>
          </w:r>
        </w:p>
        <w:p w:rsidR="005917B5" w:rsidRPr="00DC0EDC" w:rsidRDefault="005917B5" w:rsidP="005917B5">
          <w:pPr>
            <w:rPr>
              <w:rFonts w:ascii="Arial" w:hAnsi="Arial" w:cs="Arial"/>
            </w:rPr>
          </w:pPr>
          <w:r w:rsidRPr="00DC0EDC">
            <w:rPr>
              <w:rFonts w:ascii="Arial" w:hAnsi="Arial" w:cs="Arial"/>
            </w:rPr>
            <w:tab/>
            <w:t>3.2.3. Gestión del Talento Humano……………………………………………..46</w:t>
          </w:r>
        </w:p>
        <w:p w:rsidR="005917B5" w:rsidRPr="00DC0EDC" w:rsidRDefault="005917B5" w:rsidP="005917B5">
          <w:pPr>
            <w:rPr>
              <w:rFonts w:ascii="Arial" w:hAnsi="Arial" w:cs="Arial"/>
            </w:rPr>
          </w:pPr>
          <w:r w:rsidRPr="00DC0EDC">
            <w:rPr>
              <w:rFonts w:ascii="Arial" w:hAnsi="Arial" w:cs="Arial"/>
            </w:rPr>
            <w:tab/>
            <w:t>3.2.4. Descripción de problemas Encontrados………….……………………..48</w:t>
          </w:r>
        </w:p>
        <w:p w:rsidR="005917B5" w:rsidRPr="00DC0EDC" w:rsidRDefault="005917B5" w:rsidP="005917B5">
          <w:pPr>
            <w:rPr>
              <w:rFonts w:ascii="Arial" w:hAnsi="Arial" w:cs="Arial"/>
            </w:rPr>
          </w:pPr>
          <w:r w:rsidRPr="00DC0EDC">
            <w:rPr>
              <w:rFonts w:ascii="Arial" w:hAnsi="Arial" w:cs="Arial"/>
            </w:rPr>
            <w:tab/>
            <w:t>3.2.5. Identificación de Peligros  y  Evaluación de Riesgo……………………57</w:t>
          </w:r>
        </w:p>
        <w:p w:rsidR="00D147D7" w:rsidRPr="00DC0EDC" w:rsidRDefault="00D147D7" w:rsidP="005917B5">
          <w:pPr>
            <w:rPr>
              <w:rFonts w:ascii="Arial" w:hAnsi="Arial" w:cs="Arial"/>
            </w:rPr>
          </w:pPr>
        </w:p>
        <w:p w:rsidR="00A10F81" w:rsidRPr="00DC0EDC" w:rsidRDefault="00C93499" w:rsidP="005917B5">
          <w:pPr>
            <w:pStyle w:val="TDC1"/>
            <w:rPr>
              <w:rFonts w:eastAsiaTheme="minorEastAsia"/>
              <w:sz w:val="22"/>
              <w:szCs w:val="22"/>
              <w:lang w:val="es-ES" w:eastAsia="es-ES"/>
            </w:rPr>
          </w:pPr>
          <w:hyperlink w:anchor="_Toc284251847" w:history="1">
            <w:r w:rsidR="00A10F81" w:rsidRPr="00DC0EDC">
              <w:rPr>
                <w:rStyle w:val="Hipervnculo"/>
              </w:rPr>
              <w:t>CAPÍTULO 4</w:t>
            </w:r>
          </w:hyperlink>
        </w:p>
        <w:p w:rsidR="00A10F81" w:rsidRPr="00DC0EDC" w:rsidRDefault="00C93499" w:rsidP="005917B5">
          <w:pPr>
            <w:pStyle w:val="TDC1"/>
            <w:rPr>
              <w:rFonts w:eastAsiaTheme="minorEastAsia"/>
              <w:sz w:val="22"/>
              <w:szCs w:val="22"/>
              <w:lang w:val="es-ES" w:eastAsia="es-ES"/>
            </w:rPr>
          </w:pPr>
          <w:hyperlink w:anchor="_Toc284251848" w:history="1">
            <w:r w:rsidR="00A10F81" w:rsidRPr="00DC0EDC">
              <w:rPr>
                <w:rStyle w:val="Hipervnculo"/>
              </w:rPr>
              <w:t>4.DISEÑO DEL SISTEMA DE CONTROL DE GESTIÓN</w:t>
            </w:r>
            <w:r w:rsidR="00A10F81" w:rsidRPr="00DC0EDC">
              <w:rPr>
                <w:webHidden/>
              </w:rPr>
              <w:tab/>
            </w:r>
            <w:r w:rsidRPr="00DC0EDC">
              <w:rPr>
                <w:webHidden/>
              </w:rPr>
              <w:fldChar w:fldCharType="begin"/>
            </w:r>
            <w:r w:rsidR="00A10F81" w:rsidRPr="00DC0EDC">
              <w:rPr>
                <w:webHidden/>
              </w:rPr>
              <w:instrText xml:space="preserve"> PAGEREF _Toc284251848 \h </w:instrText>
            </w:r>
            <w:r w:rsidRPr="00DC0EDC">
              <w:rPr>
                <w:webHidden/>
              </w:rPr>
            </w:r>
            <w:r w:rsidRPr="00DC0EDC">
              <w:rPr>
                <w:webHidden/>
              </w:rPr>
              <w:fldChar w:fldCharType="separate"/>
            </w:r>
            <w:r w:rsidR="0084351B">
              <w:rPr>
                <w:webHidden/>
              </w:rPr>
              <w:t>17</w:t>
            </w:r>
            <w:r w:rsidRPr="00DC0EDC">
              <w:rPr>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50" w:history="1">
            <w:r w:rsidR="005917B5" w:rsidRPr="00DC0EDC">
              <w:rPr>
                <w:rStyle w:val="Hipervnculo"/>
                <w:rFonts w:ascii="Arial" w:hAnsi="Arial" w:cs="Arial"/>
                <w:noProof/>
              </w:rPr>
              <w:t>4.1.Planificación Estratégica.</w:t>
            </w:r>
            <w:r w:rsidR="005917B5"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_Toc284251850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51" w:history="1">
            <w:r w:rsidR="005917B5" w:rsidRPr="00DC0EDC">
              <w:rPr>
                <w:rStyle w:val="Hipervnculo"/>
                <w:rFonts w:ascii="Arial" w:hAnsi="Arial" w:cs="Arial"/>
                <w:noProof/>
              </w:rPr>
              <w:t>4.2.Alineación de la Organización hacia la Estrategia.</w:t>
            </w:r>
            <w:r w:rsidR="005917B5"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_Toc284251851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52" w:history="1">
            <w:r w:rsidR="005917B5" w:rsidRPr="00DC0EDC">
              <w:rPr>
                <w:rStyle w:val="Hipervnculo"/>
                <w:rFonts w:ascii="Arial" w:hAnsi="Arial" w:cs="Arial"/>
                <w:noProof/>
              </w:rPr>
              <w:t>4.3.Cultura Organizacional.</w:t>
            </w:r>
            <w:r w:rsidR="005917B5"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_Toc284251852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53" w:history="1">
            <w:r w:rsidR="005917B5" w:rsidRPr="00DC0EDC">
              <w:rPr>
                <w:rStyle w:val="Hipervnculo"/>
                <w:rFonts w:ascii="Arial" w:hAnsi="Arial" w:cs="Arial"/>
                <w:noProof/>
              </w:rPr>
              <w:t>4.4.Estrategia como Proceso de Mejora Continua.</w:t>
            </w:r>
            <w:r w:rsidR="005917B5"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_Toc284251853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Default="00C93499">
          <w:pPr>
            <w:pStyle w:val="TDC3"/>
            <w:tabs>
              <w:tab w:val="left" w:pos="1276"/>
              <w:tab w:val="right" w:leader="dot" w:pos="8268"/>
            </w:tabs>
            <w:rPr>
              <w:rFonts w:ascii="Arial" w:hAnsi="Arial" w:cs="Arial"/>
            </w:rPr>
          </w:pPr>
          <w:hyperlink w:anchor="_Toc284251854" w:history="1">
            <w:r w:rsidR="005917B5" w:rsidRPr="00DC0EDC">
              <w:rPr>
                <w:rStyle w:val="Hipervnculo"/>
                <w:rFonts w:ascii="Arial" w:hAnsi="Arial" w:cs="Arial"/>
                <w:noProof/>
              </w:rPr>
              <w:t>4.5.Indicadores De Control.</w:t>
            </w:r>
            <w:r w:rsidR="005917B5"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_Toc284251854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DC0EDC" w:rsidRPr="00DC0EDC" w:rsidRDefault="00DC0EDC" w:rsidP="00DC0EDC"/>
        <w:p w:rsidR="005917B5" w:rsidRPr="00DC0EDC" w:rsidRDefault="00C93499" w:rsidP="005917B5">
          <w:pPr>
            <w:pStyle w:val="TDC1"/>
            <w:rPr>
              <w:rStyle w:val="Hipervnculo"/>
            </w:rPr>
          </w:pPr>
          <w:hyperlink w:anchor="_Toc284251855" w:history="1">
            <w:r w:rsidR="00A10F81" w:rsidRPr="00DC0EDC">
              <w:rPr>
                <w:rStyle w:val="Hipervnculo"/>
              </w:rPr>
              <w:t>CAPÍTULO 5</w:t>
            </w:r>
          </w:hyperlink>
        </w:p>
        <w:p w:rsidR="00A10F81" w:rsidRPr="00DC0EDC" w:rsidRDefault="00C93499" w:rsidP="005917B5">
          <w:pPr>
            <w:pStyle w:val="TDC1"/>
            <w:rPr>
              <w:rFonts w:eastAsiaTheme="minorEastAsia"/>
              <w:lang w:val="es-ES" w:eastAsia="es-ES"/>
            </w:rPr>
          </w:pPr>
          <w:hyperlink w:anchor="_Toc284251856" w:history="1">
            <w:r w:rsidR="00A10F81" w:rsidRPr="00DC0EDC">
              <w:rPr>
                <w:rStyle w:val="Hipervnculo"/>
              </w:rPr>
              <w:t>5.IMPLEMENTACIÓN Y RESUL</w:t>
            </w:r>
            <w:r w:rsidR="005917B5" w:rsidRPr="00DC0EDC">
              <w:rPr>
                <w:rStyle w:val="Hipervnculo"/>
              </w:rPr>
              <w:t xml:space="preserve">TADOS DEL SISTEMA DE CONTROL DE </w:t>
            </w:r>
            <w:r w:rsidR="00A10F81" w:rsidRPr="00DC0EDC">
              <w:rPr>
                <w:rStyle w:val="Hipervnculo"/>
              </w:rPr>
              <w:t>GESTIÓN</w:t>
            </w:r>
            <w:r w:rsidR="00A10F81" w:rsidRPr="00DC0EDC">
              <w:rPr>
                <w:webHidden/>
              </w:rPr>
              <w:tab/>
            </w:r>
            <w:r w:rsidRPr="00DC0EDC">
              <w:rPr>
                <w:webHidden/>
              </w:rPr>
              <w:fldChar w:fldCharType="begin"/>
            </w:r>
            <w:r w:rsidR="00A10F81" w:rsidRPr="00DC0EDC">
              <w:rPr>
                <w:webHidden/>
              </w:rPr>
              <w:instrText xml:space="preserve"> PAGEREF _Toc284251856 \h </w:instrText>
            </w:r>
            <w:r w:rsidRPr="00DC0EDC">
              <w:rPr>
                <w:webHidden/>
              </w:rPr>
            </w:r>
            <w:r w:rsidRPr="00DC0EDC">
              <w:rPr>
                <w:webHidden/>
              </w:rPr>
              <w:fldChar w:fldCharType="separate"/>
            </w:r>
            <w:r w:rsidR="0084351B">
              <w:rPr>
                <w:webHidden/>
              </w:rPr>
              <w:t>17</w:t>
            </w:r>
            <w:r w:rsidRPr="00DC0EDC">
              <w:rPr>
                <w:webHidden/>
              </w:rPr>
              <w:fldChar w:fldCharType="end"/>
            </w:r>
          </w:hyperlink>
        </w:p>
        <w:p w:rsidR="00A10F81" w:rsidRPr="00DC0EDC" w:rsidRDefault="00C93499">
          <w:pPr>
            <w:pStyle w:val="TDC3"/>
            <w:tabs>
              <w:tab w:val="left" w:pos="1276"/>
              <w:tab w:val="right" w:leader="dot" w:pos="8268"/>
            </w:tabs>
            <w:rPr>
              <w:rStyle w:val="Hipervnculo"/>
              <w:rFonts w:ascii="Arial" w:hAnsi="Arial" w:cs="Arial"/>
              <w:noProof/>
            </w:rPr>
          </w:pPr>
          <w:hyperlink w:anchor="_Toc284251858" w:history="1">
            <w:r w:rsidR="00A10F81" w:rsidRPr="00DC0EDC">
              <w:rPr>
                <w:rStyle w:val="Hipervnculo"/>
                <w:rFonts w:ascii="Arial" w:hAnsi="Arial" w:cs="Arial"/>
                <w:noProof/>
              </w:rPr>
              <w:t>5.1.</w:t>
            </w:r>
            <w:r w:rsidR="00396E6D" w:rsidRPr="00DC0EDC">
              <w:rPr>
                <w:rStyle w:val="Hipervnculo"/>
                <w:rFonts w:ascii="Arial" w:hAnsi="Arial" w:cs="Arial"/>
                <w:noProof/>
              </w:rPr>
              <w:t>Proceso de Implementación.</w:t>
            </w:r>
            <w:r w:rsidR="00A10F81"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_Toc284251858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5917B5" w:rsidRPr="00DC0EDC" w:rsidRDefault="005917B5" w:rsidP="005917B5">
          <w:pPr>
            <w:rPr>
              <w:rFonts w:ascii="Arial" w:hAnsi="Arial" w:cs="Arial"/>
            </w:rPr>
          </w:pPr>
          <w:r w:rsidRPr="00DC0EDC">
            <w:rPr>
              <w:rFonts w:ascii="Arial" w:hAnsi="Arial" w:cs="Arial"/>
            </w:rPr>
            <w:tab/>
            <w:t>5.1.1. Objetivos………</w:t>
          </w:r>
          <w:r w:rsidR="00396E6D" w:rsidRPr="00DC0EDC">
            <w:rPr>
              <w:rFonts w:ascii="Arial" w:hAnsi="Arial" w:cs="Arial"/>
            </w:rPr>
            <w:t>….</w:t>
          </w:r>
          <w:r w:rsidRPr="00DC0EDC">
            <w:rPr>
              <w:rFonts w:ascii="Arial" w:hAnsi="Arial" w:cs="Arial"/>
            </w:rPr>
            <w:t>……………………………………………………….155</w:t>
          </w:r>
        </w:p>
        <w:p w:rsidR="005917B5" w:rsidRPr="00DC0EDC" w:rsidRDefault="005917B5" w:rsidP="005917B5">
          <w:pPr>
            <w:rPr>
              <w:rFonts w:ascii="Arial" w:hAnsi="Arial" w:cs="Arial"/>
            </w:rPr>
          </w:pPr>
          <w:r w:rsidRPr="00DC0EDC">
            <w:rPr>
              <w:rFonts w:ascii="Arial" w:hAnsi="Arial" w:cs="Arial"/>
            </w:rPr>
            <w:tab/>
            <w:t>5.1.2. Alcance…………………………………………………</w:t>
          </w:r>
          <w:r w:rsidR="00396E6D" w:rsidRPr="00DC0EDC">
            <w:rPr>
              <w:rFonts w:ascii="Arial" w:hAnsi="Arial" w:cs="Arial"/>
            </w:rPr>
            <w:t>……</w:t>
          </w:r>
          <w:r w:rsidRPr="00DC0EDC">
            <w:rPr>
              <w:rFonts w:ascii="Arial" w:hAnsi="Arial" w:cs="Arial"/>
            </w:rPr>
            <w:t>…………….155</w:t>
          </w:r>
        </w:p>
        <w:p w:rsidR="005917B5" w:rsidRPr="00DC0EDC" w:rsidRDefault="005917B5" w:rsidP="005917B5">
          <w:pPr>
            <w:rPr>
              <w:rFonts w:ascii="Arial" w:hAnsi="Arial" w:cs="Arial"/>
            </w:rPr>
          </w:pPr>
          <w:r w:rsidRPr="00DC0EDC">
            <w:rPr>
              <w:rFonts w:ascii="Arial" w:hAnsi="Arial" w:cs="Arial"/>
            </w:rPr>
            <w:tab/>
            <w:t>5.1.3. Procedimiento de Auditoría…………</w:t>
          </w:r>
          <w:r w:rsidR="00396E6D" w:rsidRPr="00DC0EDC">
            <w:rPr>
              <w:rFonts w:ascii="Arial" w:hAnsi="Arial" w:cs="Arial"/>
            </w:rPr>
            <w:t>……………………………...</w:t>
          </w:r>
          <w:r w:rsidRPr="00DC0EDC">
            <w:rPr>
              <w:rFonts w:ascii="Arial" w:hAnsi="Arial" w:cs="Arial"/>
            </w:rPr>
            <w:t>……156</w:t>
          </w:r>
        </w:p>
        <w:p w:rsidR="00A10F81" w:rsidRPr="00DC0EDC" w:rsidRDefault="00C93499">
          <w:pPr>
            <w:pStyle w:val="TDC3"/>
            <w:tabs>
              <w:tab w:val="left" w:pos="1276"/>
              <w:tab w:val="right" w:leader="dot" w:pos="8268"/>
            </w:tabs>
            <w:rPr>
              <w:rStyle w:val="Hipervnculo"/>
              <w:rFonts w:ascii="Arial" w:hAnsi="Arial" w:cs="Arial"/>
              <w:noProof/>
            </w:rPr>
          </w:pPr>
          <w:hyperlink w:anchor="_Toc284251859" w:history="1">
            <w:r w:rsidR="00A10F81" w:rsidRPr="00DC0EDC">
              <w:rPr>
                <w:rStyle w:val="Hipervnculo"/>
                <w:rFonts w:ascii="Arial" w:hAnsi="Arial" w:cs="Arial"/>
                <w:noProof/>
              </w:rPr>
              <w:t>5.2.</w:t>
            </w:r>
            <w:r w:rsidR="00396E6D" w:rsidRPr="00DC0EDC">
              <w:rPr>
                <w:rStyle w:val="Hipervnculo"/>
                <w:rFonts w:ascii="Arial" w:hAnsi="Arial" w:cs="Arial"/>
                <w:noProof/>
              </w:rPr>
              <w:t>Resultados.</w:t>
            </w:r>
            <w:r w:rsidR="00A10F81"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_Toc284251859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5917B5" w:rsidRPr="00DC0EDC" w:rsidRDefault="005917B5" w:rsidP="005917B5">
          <w:pPr>
            <w:rPr>
              <w:rFonts w:ascii="Arial" w:hAnsi="Arial" w:cs="Arial"/>
            </w:rPr>
          </w:pPr>
          <w:r w:rsidRPr="00DC0EDC">
            <w:rPr>
              <w:rFonts w:ascii="Arial" w:hAnsi="Arial" w:cs="Arial"/>
            </w:rPr>
            <w:tab/>
            <w:t>5.2.1. Análisis de Resultados…………………</w:t>
          </w:r>
          <w:r w:rsidR="00396E6D" w:rsidRPr="00DC0EDC">
            <w:rPr>
              <w:rFonts w:ascii="Arial" w:hAnsi="Arial" w:cs="Arial"/>
            </w:rPr>
            <w:t>………………….</w:t>
          </w:r>
          <w:r w:rsidRPr="00DC0EDC">
            <w:rPr>
              <w:rFonts w:ascii="Arial" w:hAnsi="Arial" w:cs="Arial"/>
            </w:rPr>
            <w:t>……………..180</w:t>
          </w:r>
        </w:p>
        <w:p w:rsidR="00D147D7" w:rsidRPr="00DC0EDC" w:rsidRDefault="00D147D7" w:rsidP="005917B5">
          <w:pPr>
            <w:rPr>
              <w:rFonts w:ascii="Arial" w:hAnsi="Arial" w:cs="Arial"/>
            </w:rPr>
          </w:pPr>
        </w:p>
        <w:p w:rsidR="00A10F81" w:rsidRPr="00DC0EDC" w:rsidRDefault="00C93499" w:rsidP="005917B5">
          <w:pPr>
            <w:pStyle w:val="TDC1"/>
            <w:rPr>
              <w:rFonts w:eastAsiaTheme="minorEastAsia"/>
              <w:sz w:val="22"/>
              <w:szCs w:val="22"/>
              <w:lang w:val="es-ES" w:eastAsia="es-ES"/>
            </w:rPr>
          </w:pPr>
          <w:hyperlink w:anchor="_Toc284251860" w:history="1">
            <w:r w:rsidR="00A10F81" w:rsidRPr="00DC0EDC">
              <w:rPr>
                <w:rStyle w:val="Hipervnculo"/>
              </w:rPr>
              <w:t>CAPÍTULO 6</w:t>
            </w:r>
          </w:hyperlink>
        </w:p>
        <w:p w:rsidR="00A10F81" w:rsidRPr="00DC0EDC" w:rsidRDefault="00396E6D" w:rsidP="005917B5">
          <w:pPr>
            <w:pStyle w:val="TDC1"/>
            <w:rPr>
              <w:rFonts w:eastAsiaTheme="minorEastAsia"/>
              <w:sz w:val="22"/>
              <w:szCs w:val="22"/>
              <w:lang w:val="es-ES" w:eastAsia="es-ES"/>
            </w:rPr>
          </w:pPr>
          <w:r w:rsidRPr="00DC0EDC">
            <w:rPr>
              <w:rStyle w:val="Hipervnculo"/>
              <w:color w:val="auto"/>
              <w:u w:val="none"/>
            </w:rPr>
            <w:t>6.</w:t>
          </w:r>
          <w:hyperlink w:anchor="_Toc284251861" w:history="1">
            <w:r w:rsidR="00A10F81" w:rsidRPr="00DC0EDC">
              <w:rPr>
                <w:rStyle w:val="Hipervnculo"/>
              </w:rPr>
              <w:t>CONCLUSIONES Y RECOMENDACIONES</w:t>
            </w:r>
            <w:r w:rsidR="00A10F81" w:rsidRPr="00DC0EDC">
              <w:rPr>
                <w:webHidden/>
              </w:rPr>
              <w:tab/>
            </w:r>
            <w:r w:rsidR="00C93499" w:rsidRPr="00DC0EDC">
              <w:rPr>
                <w:webHidden/>
              </w:rPr>
              <w:fldChar w:fldCharType="begin"/>
            </w:r>
            <w:r w:rsidR="00A10F81" w:rsidRPr="00DC0EDC">
              <w:rPr>
                <w:webHidden/>
              </w:rPr>
              <w:instrText xml:space="preserve"> PAGEREF _Toc284251861 \h </w:instrText>
            </w:r>
            <w:r w:rsidR="00C93499" w:rsidRPr="00DC0EDC">
              <w:rPr>
                <w:webHidden/>
              </w:rPr>
            </w:r>
            <w:r w:rsidR="00C93499" w:rsidRPr="00DC0EDC">
              <w:rPr>
                <w:webHidden/>
              </w:rPr>
              <w:fldChar w:fldCharType="separate"/>
            </w:r>
            <w:r w:rsidR="0084351B">
              <w:rPr>
                <w:webHidden/>
              </w:rPr>
              <w:t>17</w:t>
            </w:r>
            <w:r w:rsidR="00C93499" w:rsidRPr="00DC0EDC">
              <w:rPr>
                <w:webHidden/>
              </w:rPr>
              <w:fldChar w:fldCharType="end"/>
            </w:r>
          </w:hyperlink>
        </w:p>
        <w:p w:rsidR="00A10F81" w:rsidRPr="00DC0EDC" w:rsidRDefault="00C93499">
          <w:pPr>
            <w:pStyle w:val="TDC3"/>
            <w:tabs>
              <w:tab w:val="left" w:pos="1276"/>
              <w:tab w:val="right" w:leader="dot" w:pos="8268"/>
            </w:tabs>
            <w:rPr>
              <w:rFonts w:ascii="Arial" w:eastAsiaTheme="minorEastAsia" w:hAnsi="Arial" w:cs="Arial"/>
              <w:noProof/>
              <w:lang w:val="es-ES" w:eastAsia="es-ES"/>
            </w:rPr>
          </w:pPr>
          <w:hyperlink w:anchor="_Toc284251863" w:history="1">
            <w:r w:rsidR="00396E6D" w:rsidRPr="00DC0EDC">
              <w:rPr>
                <w:rStyle w:val="Hipervnculo"/>
                <w:rFonts w:ascii="Arial" w:hAnsi="Arial" w:cs="Arial"/>
                <w:noProof/>
                <w:lang w:val="es-ES" w:eastAsia="es-ES"/>
              </w:rPr>
              <w:t>6.1.Conclusiones.</w:t>
            </w:r>
            <w:r w:rsidR="00396E6D"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_Toc284251863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A10F81" w:rsidRPr="00DC0EDC" w:rsidRDefault="00C93499">
          <w:pPr>
            <w:pStyle w:val="TDC3"/>
            <w:tabs>
              <w:tab w:val="left" w:pos="1276"/>
              <w:tab w:val="right" w:leader="dot" w:pos="8268"/>
            </w:tabs>
            <w:rPr>
              <w:rStyle w:val="Hipervnculo"/>
              <w:rFonts w:ascii="Arial" w:hAnsi="Arial" w:cs="Arial"/>
              <w:noProof/>
            </w:rPr>
          </w:pPr>
          <w:hyperlink w:anchor="_Toc284251864" w:history="1">
            <w:r w:rsidR="00396E6D" w:rsidRPr="00DC0EDC">
              <w:rPr>
                <w:rStyle w:val="Hipervnculo"/>
                <w:rFonts w:ascii="Arial" w:hAnsi="Arial" w:cs="Arial"/>
                <w:noProof/>
                <w:lang w:val="es-ES" w:eastAsia="es-ES"/>
              </w:rPr>
              <w:t>6.2.Recomendaciones.</w:t>
            </w:r>
            <w:r w:rsidR="00396E6D" w:rsidRPr="00DC0EDC">
              <w:rPr>
                <w:rFonts w:ascii="Arial" w:hAnsi="Arial" w:cs="Arial"/>
                <w:noProof/>
                <w:webHidden/>
              </w:rPr>
              <w:tab/>
            </w:r>
            <w:r w:rsidRPr="00DC0EDC">
              <w:rPr>
                <w:rFonts w:ascii="Arial" w:hAnsi="Arial" w:cs="Arial"/>
                <w:noProof/>
                <w:webHidden/>
              </w:rPr>
              <w:fldChar w:fldCharType="begin"/>
            </w:r>
            <w:r w:rsidR="00A10F81" w:rsidRPr="00DC0EDC">
              <w:rPr>
                <w:rFonts w:ascii="Arial" w:hAnsi="Arial" w:cs="Arial"/>
                <w:noProof/>
                <w:webHidden/>
              </w:rPr>
              <w:instrText xml:space="preserve"> PAGEREF _Toc284251864 \h </w:instrText>
            </w:r>
            <w:r w:rsidRPr="00DC0EDC">
              <w:rPr>
                <w:rFonts w:ascii="Arial" w:hAnsi="Arial" w:cs="Arial"/>
                <w:noProof/>
                <w:webHidden/>
              </w:rPr>
            </w:r>
            <w:r w:rsidRPr="00DC0EDC">
              <w:rPr>
                <w:rFonts w:ascii="Arial" w:hAnsi="Arial" w:cs="Arial"/>
                <w:noProof/>
                <w:webHidden/>
              </w:rPr>
              <w:fldChar w:fldCharType="separate"/>
            </w:r>
            <w:r w:rsidR="0084351B">
              <w:rPr>
                <w:rFonts w:ascii="Arial" w:hAnsi="Arial" w:cs="Arial"/>
                <w:noProof/>
                <w:webHidden/>
              </w:rPr>
              <w:t>17</w:t>
            </w:r>
            <w:r w:rsidRPr="00DC0EDC">
              <w:rPr>
                <w:rFonts w:ascii="Arial" w:hAnsi="Arial" w:cs="Arial"/>
                <w:noProof/>
                <w:webHidden/>
              </w:rPr>
              <w:fldChar w:fldCharType="end"/>
            </w:r>
          </w:hyperlink>
        </w:p>
        <w:p w:rsidR="00D147D7" w:rsidRPr="00DC0EDC" w:rsidRDefault="00D147D7" w:rsidP="00D147D7">
          <w:pPr>
            <w:rPr>
              <w:rFonts w:ascii="Arial" w:hAnsi="Arial" w:cs="Arial"/>
            </w:rPr>
          </w:pPr>
        </w:p>
        <w:p w:rsidR="00A10F81" w:rsidRPr="00DC0EDC" w:rsidRDefault="00C93499" w:rsidP="005917B5">
          <w:pPr>
            <w:pStyle w:val="TDC1"/>
            <w:rPr>
              <w:rFonts w:eastAsiaTheme="minorEastAsia"/>
              <w:sz w:val="22"/>
              <w:szCs w:val="22"/>
              <w:lang w:val="es-ES" w:eastAsia="es-ES"/>
            </w:rPr>
          </w:pPr>
          <w:hyperlink w:anchor="_Toc284251865" w:history="1">
            <w:r w:rsidR="00A10F81" w:rsidRPr="00DC0EDC">
              <w:rPr>
                <w:rStyle w:val="Hipervnculo"/>
              </w:rPr>
              <w:t>ANEXOS</w:t>
            </w:r>
          </w:hyperlink>
        </w:p>
        <w:p w:rsidR="00A10F81" w:rsidRPr="00DC0EDC" w:rsidRDefault="00C93499" w:rsidP="005917B5">
          <w:pPr>
            <w:pStyle w:val="TDC1"/>
            <w:rPr>
              <w:rFonts w:eastAsiaTheme="minorEastAsia"/>
              <w:sz w:val="22"/>
              <w:szCs w:val="22"/>
              <w:lang w:val="es-ES" w:eastAsia="es-ES"/>
            </w:rPr>
          </w:pPr>
          <w:hyperlink w:anchor="_Toc284251866" w:history="1">
            <w:r w:rsidR="00A10F81" w:rsidRPr="00DC0EDC">
              <w:rPr>
                <w:rStyle w:val="Hipervnculo"/>
              </w:rPr>
              <w:t>REFERENCIAS BIBLIOGRÁFICAS</w:t>
            </w:r>
          </w:hyperlink>
        </w:p>
        <w:p w:rsidR="002E3648" w:rsidRDefault="00C93499" w:rsidP="002E3648">
          <w:pPr>
            <w:spacing w:line="360" w:lineRule="auto"/>
            <w:rPr>
              <w:lang w:val="es-ES"/>
            </w:rPr>
          </w:pPr>
          <w:r w:rsidRPr="00DC0EDC">
            <w:rPr>
              <w:rFonts w:ascii="Arial" w:hAnsi="Arial" w:cs="Arial"/>
              <w:sz w:val="24"/>
              <w:szCs w:val="24"/>
              <w:lang w:val="es-ES"/>
            </w:rPr>
            <w:fldChar w:fldCharType="end"/>
          </w:r>
        </w:p>
      </w:sdtContent>
    </w:sdt>
    <w:p w:rsidR="00C41DB0" w:rsidRPr="00571341" w:rsidRDefault="00C41DB0" w:rsidP="00C41DB0">
      <w:pPr>
        <w:spacing w:before="100" w:beforeAutospacing="1" w:after="100" w:afterAutospacing="1" w:line="480" w:lineRule="auto"/>
        <w:rPr>
          <w:rFonts w:ascii="Arial" w:hAnsi="Arial" w:cs="Arial"/>
          <w:noProof/>
          <w:sz w:val="24"/>
          <w:szCs w:val="24"/>
        </w:rPr>
      </w:pPr>
    </w:p>
    <w:p w:rsidR="003A6DB6" w:rsidRPr="00571341" w:rsidRDefault="003A6DB6" w:rsidP="00C41DB0">
      <w:pPr>
        <w:spacing w:before="100" w:beforeAutospacing="1" w:after="100" w:afterAutospacing="1" w:line="480" w:lineRule="auto"/>
        <w:rPr>
          <w:rFonts w:ascii="Arial" w:hAnsi="Arial" w:cs="Arial"/>
          <w:noProof/>
          <w:sz w:val="24"/>
          <w:szCs w:val="24"/>
        </w:rPr>
      </w:pPr>
    </w:p>
    <w:p w:rsidR="003A6DB6" w:rsidRDefault="003A6DB6" w:rsidP="00C41DB0">
      <w:pPr>
        <w:spacing w:before="100" w:beforeAutospacing="1" w:after="100" w:afterAutospacing="1" w:line="480" w:lineRule="auto"/>
        <w:rPr>
          <w:rFonts w:ascii="Arial" w:hAnsi="Arial" w:cs="Arial"/>
          <w:noProof/>
          <w:sz w:val="24"/>
          <w:szCs w:val="24"/>
        </w:rPr>
      </w:pPr>
    </w:p>
    <w:p w:rsidR="002E3648" w:rsidRDefault="002E3648" w:rsidP="00C41DB0">
      <w:pPr>
        <w:spacing w:before="100" w:beforeAutospacing="1" w:after="100" w:afterAutospacing="1" w:line="480" w:lineRule="auto"/>
        <w:rPr>
          <w:rFonts w:ascii="Arial" w:hAnsi="Arial" w:cs="Arial"/>
          <w:noProof/>
          <w:sz w:val="24"/>
          <w:szCs w:val="24"/>
        </w:rPr>
      </w:pPr>
    </w:p>
    <w:p w:rsidR="002E3648" w:rsidRDefault="002E3648" w:rsidP="00C41DB0">
      <w:pPr>
        <w:spacing w:before="100" w:beforeAutospacing="1" w:after="100" w:afterAutospacing="1" w:line="480" w:lineRule="auto"/>
        <w:rPr>
          <w:rFonts w:ascii="Arial" w:hAnsi="Arial" w:cs="Arial"/>
          <w:noProof/>
          <w:sz w:val="24"/>
          <w:szCs w:val="24"/>
        </w:rPr>
      </w:pPr>
    </w:p>
    <w:p w:rsidR="002E3648" w:rsidRDefault="002E3648" w:rsidP="00C41DB0">
      <w:pPr>
        <w:spacing w:before="100" w:beforeAutospacing="1" w:after="100" w:afterAutospacing="1" w:line="480" w:lineRule="auto"/>
        <w:rPr>
          <w:rFonts w:ascii="Arial" w:hAnsi="Arial" w:cs="Arial"/>
          <w:noProof/>
          <w:sz w:val="24"/>
          <w:szCs w:val="24"/>
        </w:rPr>
      </w:pPr>
    </w:p>
    <w:p w:rsidR="00BF5A8F" w:rsidRPr="00407343" w:rsidRDefault="00BF5A8F" w:rsidP="00F130F7">
      <w:pPr>
        <w:pStyle w:val="Ttulo1"/>
        <w:jc w:val="center"/>
        <w:rPr>
          <w:noProof/>
          <w:lang w:val="es-EC"/>
        </w:rPr>
      </w:pPr>
      <w:bookmarkStart w:id="8" w:name="_Toc284251788"/>
      <w:r w:rsidRPr="00407343">
        <w:rPr>
          <w:noProof/>
          <w:lang w:val="es-EC"/>
        </w:rPr>
        <w:lastRenderedPageBreak/>
        <w:t>ABREVIATURAS</w:t>
      </w:r>
      <w:bookmarkEnd w:id="8"/>
    </w:p>
    <w:p w:rsidR="006008B2" w:rsidRPr="00407343" w:rsidRDefault="006008B2" w:rsidP="00C41DB0">
      <w:pPr>
        <w:spacing w:before="100" w:beforeAutospacing="1" w:after="100" w:afterAutospacing="1" w:line="480" w:lineRule="auto"/>
      </w:pPr>
    </w:p>
    <w:p w:rsidR="006008B2" w:rsidRPr="00407343" w:rsidRDefault="006008B2" w:rsidP="00C41DB0">
      <w:pPr>
        <w:spacing w:before="100" w:beforeAutospacing="1" w:after="100" w:afterAutospacing="1" w:line="480" w:lineRule="auto"/>
      </w:pPr>
    </w:p>
    <w:p w:rsidR="00990F24" w:rsidRPr="00407343" w:rsidRDefault="00990F24" w:rsidP="006008B2">
      <w:pPr>
        <w:spacing w:after="0" w:line="240" w:lineRule="auto"/>
        <w:ind w:left="434"/>
        <w:contextualSpacing/>
        <w:jc w:val="both"/>
        <w:outlineLvl w:val="0"/>
        <w:rPr>
          <w:rFonts w:ascii="Arial" w:eastAsia="Times New Roman" w:hAnsi="Arial" w:cs="Arial"/>
          <w:bCs/>
          <w:sz w:val="24"/>
          <w:szCs w:val="32"/>
          <w:lang w:eastAsia="es-ES"/>
        </w:rPr>
      </w:pPr>
      <w:bookmarkStart w:id="9" w:name="_Toc281892396"/>
      <w:bookmarkStart w:id="10" w:name="_Toc284251789"/>
      <w:r w:rsidRPr="00677FF4">
        <w:rPr>
          <w:rFonts w:ascii="Arial" w:eastAsia="Times New Roman" w:hAnsi="Arial" w:cs="Arial"/>
          <w:bCs/>
          <w:sz w:val="24"/>
          <w:szCs w:val="32"/>
          <w:lang w:eastAsia="es-ES"/>
        </w:rPr>
        <w:t xml:space="preserve">EPP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Equipo de protección personal</w:t>
      </w:r>
      <w:bookmarkEnd w:id="9"/>
      <w:bookmarkEnd w:id="10"/>
    </w:p>
    <w:p w:rsidR="0013109F" w:rsidRPr="00677FF4" w:rsidRDefault="0013109F" w:rsidP="0013109F">
      <w:pPr>
        <w:spacing w:after="0" w:line="240" w:lineRule="auto"/>
        <w:ind w:left="434"/>
        <w:contextualSpacing/>
        <w:jc w:val="both"/>
        <w:outlineLvl w:val="0"/>
        <w:rPr>
          <w:rFonts w:ascii="Arial" w:eastAsia="Times New Roman" w:hAnsi="Arial" w:cs="Arial"/>
          <w:bCs/>
          <w:sz w:val="24"/>
          <w:szCs w:val="32"/>
          <w:lang w:eastAsia="es-ES"/>
        </w:rPr>
      </w:pPr>
      <w:bookmarkStart w:id="11" w:name="_Toc281892397"/>
      <w:bookmarkStart w:id="12" w:name="_Toc284251790"/>
      <w:r w:rsidRPr="00677FF4">
        <w:rPr>
          <w:rFonts w:ascii="Arial" w:eastAsia="Times New Roman" w:hAnsi="Arial" w:cs="Arial"/>
          <w:bCs/>
          <w:sz w:val="24"/>
          <w:szCs w:val="32"/>
          <w:lang w:eastAsia="es-ES"/>
        </w:rPr>
        <w:t>HPDE</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Polietileno de alta densidad</w:t>
      </w:r>
      <w:bookmarkEnd w:id="11"/>
      <w:bookmarkEnd w:id="12"/>
    </w:p>
    <w:p w:rsidR="00990F24" w:rsidRPr="00407343" w:rsidRDefault="00990F24" w:rsidP="006008B2">
      <w:pPr>
        <w:spacing w:after="0" w:line="240" w:lineRule="auto"/>
        <w:ind w:left="434"/>
        <w:contextualSpacing/>
        <w:jc w:val="both"/>
        <w:outlineLvl w:val="0"/>
        <w:rPr>
          <w:rFonts w:ascii="Arial" w:eastAsia="Times New Roman" w:hAnsi="Arial" w:cs="Arial"/>
          <w:bCs/>
          <w:sz w:val="24"/>
          <w:szCs w:val="32"/>
          <w:lang w:eastAsia="es-ES"/>
        </w:rPr>
      </w:pPr>
      <w:bookmarkStart w:id="13" w:name="_Toc281892398"/>
      <w:bookmarkStart w:id="14" w:name="_Toc284251791"/>
      <w:r w:rsidRPr="00677FF4">
        <w:rPr>
          <w:rFonts w:ascii="Arial" w:eastAsia="Times New Roman" w:hAnsi="Arial" w:cs="Arial"/>
          <w:bCs/>
          <w:sz w:val="24"/>
          <w:szCs w:val="32"/>
          <w:lang w:eastAsia="es-ES"/>
        </w:rPr>
        <w:t>Icm</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Índice de cumplimiento de medidas</w:t>
      </w:r>
      <w:r>
        <w:rPr>
          <w:rFonts w:ascii="Arial" w:eastAsia="Times New Roman" w:hAnsi="Arial" w:cs="Arial"/>
          <w:bCs/>
          <w:sz w:val="24"/>
          <w:szCs w:val="32"/>
          <w:lang w:eastAsia="es-ES"/>
        </w:rPr>
        <w:t xml:space="preserve"> correctivas/preventivas</w:t>
      </w:r>
      <w:bookmarkEnd w:id="13"/>
      <w:bookmarkEnd w:id="14"/>
    </w:p>
    <w:p w:rsidR="00990F24" w:rsidRPr="00677FF4" w:rsidRDefault="00990F24" w:rsidP="00990F24">
      <w:pPr>
        <w:spacing w:after="0" w:line="240" w:lineRule="auto"/>
        <w:ind w:left="434"/>
        <w:contextualSpacing/>
        <w:jc w:val="both"/>
        <w:outlineLvl w:val="0"/>
        <w:rPr>
          <w:rFonts w:ascii="Arial" w:eastAsia="Times New Roman" w:hAnsi="Arial" w:cs="Arial"/>
          <w:bCs/>
          <w:sz w:val="24"/>
          <w:szCs w:val="32"/>
          <w:lang w:eastAsia="es-ES"/>
        </w:rPr>
      </w:pPr>
      <w:bookmarkStart w:id="15" w:name="_Toc281892399"/>
      <w:bookmarkStart w:id="16" w:name="_Toc284251792"/>
      <w:r w:rsidRPr="00677FF4">
        <w:rPr>
          <w:rFonts w:ascii="Arial" w:eastAsia="Times New Roman" w:hAnsi="Arial" w:cs="Arial"/>
          <w:bCs/>
          <w:sz w:val="24"/>
          <w:szCs w:val="32"/>
          <w:lang w:eastAsia="es-ES"/>
        </w:rPr>
        <w:t xml:space="preserve">Icpf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cumpli</w:t>
      </w:r>
      <w:r>
        <w:rPr>
          <w:rFonts w:ascii="Arial" w:eastAsia="Times New Roman" w:hAnsi="Arial" w:cs="Arial"/>
          <w:bCs/>
          <w:sz w:val="24"/>
          <w:szCs w:val="32"/>
          <w:lang w:eastAsia="es-ES"/>
        </w:rPr>
        <w:t>mi</w:t>
      </w:r>
      <w:r w:rsidRPr="00677FF4">
        <w:rPr>
          <w:rFonts w:ascii="Arial" w:eastAsia="Times New Roman" w:hAnsi="Arial" w:cs="Arial"/>
          <w:bCs/>
          <w:sz w:val="24"/>
          <w:szCs w:val="32"/>
          <w:lang w:eastAsia="es-ES"/>
        </w:rPr>
        <w:t>ento de programa de formación</w:t>
      </w:r>
      <w:bookmarkEnd w:id="15"/>
      <w:bookmarkEnd w:id="16"/>
    </w:p>
    <w:p w:rsidR="00990F24" w:rsidRPr="00677FF4" w:rsidRDefault="00990F24" w:rsidP="00990F24">
      <w:pPr>
        <w:spacing w:after="0" w:line="240" w:lineRule="auto"/>
        <w:ind w:left="434"/>
        <w:contextualSpacing/>
        <w:jc w:val="both"/>
        <w:outlineLvl w:val="0"/>
        <w:rPr>
          <w:rFonts w:ascii="Arial" w:eastAsia="Times New Roman" w:hAnsi="Arial" w:cs="Arial"/>
          <w:bCs/>
          <w:sz w:val="24"/>
          <w:szCs w:val="32"/>
          <w:lang w:eastAsia="es-ES"/>
        </w:rPr>
      </w:pPr>
      <w:bookmarkStart w:id="17" w:name="_Toc281892400"/>
      <w:bookmarkStart w:id="18" w:name="_Toc284251793"/>
      <w:r w:rsidRPr="00677FF4">
        <w:rPr>
          <w:rFonts w:ascii="Arial" w:eastAsia="Times New Roman" w:hAnsi="Arial" w:cs="Arial"/>
          <w:bCs/>
          <w:sz w:val="24"/>
          <w:szCs w:val="32"/>
          <w:lang w:eastAsia="es-ES"/>
        </w:rPr>
        <w:t xml:space="preserve">If </w:t>
      </w:r>
      <w:r>
        <w:rPr>
          <w:rFonts w:ascii="Arial" w:eastAsia="Times New Roman" w:hAnsi="Arial" w:cs="Arial"/>
          <w:bCs/>
          <w:sz w:val="24"/>
          <w:szCs w:val="32"/>
          <w:lang w:eastAsia="es-ES"/>
        </w:rPr>
        <w:tab/>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frecuencia</w:t>
      </w:r>
      <w:r>
        <w:rPr>
          <w:rFonts w:ascii="Arial" w:eastAsia="Times New Roman" w:hAnsi="Arial" w:cs="Arial"/>
          <w:bCs/>
          <w:sz w:val="24"/>
          <w:szCs w:val="32"/>
          <w:lang w:eastAsia="es-ES"/>
        </w:rPr>
        <w:t xml:space="preserve"> de accidentes</w:t>
      </w:r>
      <w:bookmarkEnd w:id="17"/>
      <w:bookmarkEnd w:id="18"/>
    </w:p>
    <w:p w:rsidR="00990F24" w:rsidRPr="00677FF4" w:rsidRDefault="00990F24" w:rsidP="00990F24">
      <w:pPr>
        <w:spacing w:after="0" w:line="240" w:lineRule="auto"/>
        <w:ind w:left="434"/>
        <w:contextualSpacing/>
        <w:jc w:val="both"/>
        <w:outlineLvl w:val="0"/>
        <w:rPr>
          <w:rFonts w:ascii="Arial" w:eastAsia="Times New Roman" w:hAnsi="Arial" w:cs="Arial"/>
          <w:bCs/>
          <w:sz w:val="24"/>
          <w:szCs w:val="32"/>
          <w:lang w:eastAsia="es-ES"/>
        </w:rPr>
      </w:pPr>
      <w:bookmarkStart w:id="19" w:name="_Toc281892401"/>
      <w:bookmarkStart w:id="20" w:name="_Toc284251794"/>
      <w:r w:rsidRPr="00677FF4">
        <w:rPr>
          <w:rFonts w:ascii="Arial" w:eastAsia="Times New Roman" w:hAnsi="Arial" w:cs="Arial"/>
          <w:bCs/>
          <w:sz w:val="24"/>
          <w:szCs w:val="32"/>
          <w:lang w:eastAsia="es-ES"/>
        </w:rPr>
        <w:t xml:space="preserve">IFdm </w:t>
      </w:r>
      <w:r>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frecuencia de daños materiales</w:t>
      </w:r>
      <w:bookmarkEnd w:id="19"/>
      <w:bookmarkEnd w:id="20"/>
    </w:p>
    <w:p w:rsidR="00990F24" w:rsidRPr="00407343" w:rsidRDefault="00990F24" w:rsidP="006008B2">
      <w:pPr>
        <w:spacing w:after="0" w:line="240" w:lineRule="auto"/>
        <w:ind w:left="434"/>
        <w:contextualSpacing/>
        <w:jc w:val="both"/>
        <w:outlineLvl w:val="0"/>
        <w:rPr>
          <w:rFonts w:ascii="Arial" w:eastAsia="Times New Roman" w:hAnsi="Arial" w:cs="Arial"/>
          <w:bCs/>
          <w:sz w:val="24"/>
          <w:szCs w:val="32"/>
          <w:lang w:eastAsia="es-ES"/>
        </w:rPr>
      </w:pPr>
      <w:bookmarkStart w:id="21" w:name="_Toc281892402"/>
      <w:bookmarkStart w:id="22" w:name="_Toc284251795"/>
      <w:r w:rsidRPr="00677FF4">
        <w:rPr>
          <w:rFonts w:ascii="Arial" w:eastAsia="Times New Roman" w:hAnsi="Arial" w:cs="Arial"/>
          <w:bCs/>
          <w:sz w:val="24"/>
          <w:szCs w:val="32"/>
          <w:lang w:eastAsia="es-ES"/>
        </w:rPr>
        <w:t>Ig</w:t>
      </w:r>
      <w:r>
        <w:rPr>
          <w:rFonts w:ascii="Arial" w:eastAsia="Times New Roman" w:hAnsi="Arial" w:cs="Arial"/>
          <w:bCs/>
          <w:sz w:val="24"/>
          <w:szCs w:val="32"/>
          <w:lang w:eastAsia="es-ES"/>
        </w:rPr>
        <w:tab/>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Índice de gravedad</w:t>
      </w:r>
      <w:bookmarkEnd w:id="21"/>
      <w:bookmarkEnd w:id="22"/>
    </w:p>
    <w:p w:rsidR="00990F24" w:rsidRPr="00677FF4" w:rsidRDefault="00990F24" w:rsidP="00990F24">
      <w:pPr>
        <w:spacing w:after="0" w:line="240" w:lineRule="auto"/>
        <w:ind w:left="434"/>
        <w:contextualSpacing/>
        <w:jc w:val="both"/>
        <w:outlineLvl w:val="0"/>
        <w:rPr>
          <w:rFonts w:ascii="Arial" w:eastAsia="Times New Roman" w:hAnsi="Arial" w:cs="Arial"/>
          <w:bCs/>
          <w:sz w:val="24"/>
          <w:szCs w:val="32"/>
          <w:lang w:eastAsia="es-ES"/>
        </w:rPr>
      </w:pPr>
      <w:bookmarkStart w:id="23" w:name="_Toc281892403"/>
      <w:bookmarkStart w:id="24" w:name="_Toc284251796"/>
      <w:r w:rsidRPr="00677FF4">
        <w:rPr>
          <w:rFonts w:ascii="Arial" w:eastAsia="Times New Roman" w:hAnsi="Arial" w:cs="Arial"/>
          <w:bCs/>
          <w:sz w:val="24"/>
          <w:szCs w:val="32"/>
          <w:lang w:eastAsia="es-ES"/>
        </w:rPr>
        <w:t xml:space="preserve">IGdm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gravedad de daños materiales</w:t>
      </w:r>
      <w:bookmarkEnd w:id="23"/>
      <w:bookmarkEnd w:id="24"/>
    </w:p>
    <w:p w:rsidR="00990F24" w:rsidRDefault="00990F24" w:rsidP="006008B2">
      <w:pPr>
        <w:spacing w:after="0" w:line="240" w:lineRule="auto"/>
        <w:ind w:left="434"/>
        <w:contextualSpacing/>
        <w:jc w:val="both"/>
        <w:outlineLvl w:val="0"/>
        <w:rPr>
          <w:rFonts w:ascii="Arial" w:eastAsia="Times New Roman" w:hAnsi="Arial" w:cs="Arial"/>
          <w:bCs/>
          <w:sz w:val="24"/>
          <w:szCs w:val="32"/>
          <w:lang w:eastAsia="es-ES"/>
        </w:rPr>
      </w:pPr>
      <w:bookmarkStart w:id="25" w:name="_Toc281892404"/>
      <w:bookmarkStart w:id="26" w:name="_Toc284251797"/>
      <w:r w:rsidRPr="00677FF4">
        <w:rPr>
          <w:rFonts w:ascii="Arial" w:eastAsia="Times New Roman" w:hAnsi="Arial" w:cs="Arial"/>
          <w:bCs/>
          <w:sz w:val="24"/>
          <w:szCs w:val="32"/>
          <w:lang w:eastAsia="es-ES"/>
        </w:rPr>
        <w:t>Ii</w:t>
      </w:r>
      <w:r>
        <w:rPr>
          <w:rFonts w:ascii="Arial" w:eastAsia="Times New Roman" w:hAnsi="Arial" w:cs="Arial"/>
          <w:bCs/>
          <w:sz w:val="24"/>
          <w:szCs w:val="32"/>
          <w:lang w:eastAsia="es-ES"/>
        </w:rPr>
        <w:tab/>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Índice de incidencia</w:t>
      </w:r>
      <w:bookmarkEnd w:id="25"/>
      <w:bookmarkEnd w:id="26"/>
    </w:p>
    <w:p w:rsidR="00990F24" w:rsidRDefault="00990F24" w:rsidP="006008B2">
      <w:pPr>
        <w:spacing w:after="0" w:line="240" w:lineRule="auto"/>
        <w:ind w:left="434"/>
        <w:contextualSpacing/>
        <w:jc w:val="both"/>
        <w:outlineLvl w:val="0"/>
        <w:rPr>
          <w:rFonts w:ascii="Arial" w:eastAsia="Times New Roman" w:hAnsi="Arial" w:cs="Arial"/>
          <w:bCs/>
          <w:sz w:val="24"/>
          <w:szCs w:val="32"/>
          <w:lang w:eastAsia="es-ES"/>
        </w:rPr>
      </w:pPr>
      <w:bookmarkStart w:id="27" w:name="_Toc281892405"/>
      <w:bookmarkStart w:id="28" w:name="_Toc284251798"/>
      <w:r w:rsidRPr="00677FF4">
        <w:rPr>
          <w:rFonts w:ascii="Arial" w:eastAsia="Times New Roman" w:hAnsi="Arial" w:cs="Arial"/>
          <w:bCs/>
          <w:sz w:val="24"/>
          <w:szCs w:val="32"/>
          <w:lang w:eastAsia="es-ES"/>
        </w:rPr>
        <w:t xml:space="preserve">Ip </w:t>
      </w:r>
      <w:r>
        <w:rPr>
          <w:rFonts w:ascii="Arial" w:eastAsia="Times New Roman" w:hAnsi="Arial" w:cs="Arial"/>
          <w:bCs/>
          <w:sz w:val="24"/>
          <w:szCs w:val="32"/>
          <w:lang w:eastAsia="es-ES"/>
        </w:rPr>
        <w:tab/>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Índice de permanencia</w:t>
      </w:r>
      <w:bookmarkEnd w:id="27"/>
      <w:bookmarkEnd w:id="28"/>
    </w:p>
    <w:p w:rsidR="00990F24" w:rsidRDefault="0013109F" w:rsidP="006008B2">
      <w:pPr>
        <w:spacing w:after="0" w:line="240" w:lineRule="auto"/>
        <w:ind w:left="434"/>
        <w:contextualSpacing/>
        <w:jc w:val="both"/>
        <w:outlineLvl w:val="0"/>
        <w:rPr>
          <w:rFonts w:ascii="Arial" w:eastAsia="Times New Roman" w:hAnsi="Arial" w:cs="Arial"/>
          <w:bCs/>
          <w:sz w:val="24"/>
          <w:szCs w:val="32"/>
          <w:lang w:eastAsia="es-ES"/>
        </w:rPr>
      </w:pPr>
      <w:bookmarkStart w:id="29" w:name="_Toc281892406"/>
      <w:bookmarkStart w:id="30" w:name="_Toc284251799"/>
      <w:r w:rsidRPr="00677FF4">
        <w:rPr>
          <w:rFonts w:ascii="Arial" w:eastAsia="Times New Roman" w:hAnsi="Arial" w:cs="Arial"/>
          <w:bCs/>
          <w:sz w:val="24"/>
          <w:szCs w:val="32"/>
          <w:lang w:eastAsia="es-ES"/>
        </w:rPr>
        <w:t>IESS</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Instituto Ecuatoriano de Seguridad</w:t>
      </w:r>
      <w:r>
        <w:rPr>
          <w:rFonts w:ascii="Arial" w:eastAsia="Times New Roman" w:hAnsi="Arial" w:cs="Arial"/>
          <w:bCs/>
          <w:sz w:val="24"/>
          <w:szCs w:val="32"/>
          <w:lang w:eastAsia="es-ES"/>
        </w:rPr>
        <w:t xml:space="preserve"> Social</w:t>
      </w:r>
      <w:bookmarkEnd w:id="29"/>
      <w:bookmarkEnd w:id="30"/>
    </w:p>
    <w:p w:rsidR="0013109F" w:rsidRPr="00677FF4" w:rsidRDefault="0013109F" w:rsidP="0013109F">
      <w:pPr>
        <w:spacing w:after="0" w:line="240" w:lineRule="auto"/>
        <w:ind w:left="434"/>
        <w:contextualSpacing/>
        <w:jc w:val="both"/>
        <w:outlineLvl w:val="0"/>
        <w:rPr>
          <w:rFonts w:ascii="Arial" w:eastAsia="Times New Roman" w:hAnsi="Arial" w:cs="Arial"/>
          <w:bCs/>
          <w:sz w:val="24"/>
          <w:szCs w:val="32"/>
          <w:lang w:eastAsia="es-ES"/>
        </w:rPr>
      </w:pPr>
      <w:bookmarkStart w:id="31" w:name="_Toc281892407"/>
      <w:bookmarkStart w:id="32" w:name="_Toc284251800"/>
      <w:r w:rsidRPr="00677FF4">
        <w:rPr>
          <w:rFonts w:ascii="Arial" w:eastAsia="Times New Roman" w:hAnsi="Arial" w:cs="Arial"/>
          <w:bCs/>
          <w:sz w:val="24"/>
          <w:szCs w:val="32"/>
          <w:lang w:eastAsia="es-ES"/>
        </w:rPr>
        <w:t xml:space="preserve">OIT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Organización Internacional de Trabajo</w:t>
      </w:r>
      <w:bookmarkEnd w:id="31"/>
      <w:bookmarkEnd w:id="32"/>
    </w:p>
    <w:p w:rsidR="0013109F" w:rsidRPr="00407343" w:rsidRDefault="0013109F" w:rsidP="0013109F">
      <w:pPr>
        <w:spacing w:after="0" w:line="240" w:lineRule="auto"/>
        <w:ind w:left="434"/>
        <w:contextualSpacing/>
        <w:jc w:val="both"/>
        <w:outlineLvl w:val="0"/>
        <w:rPr>
          <w:rFonts w:ascii="Arial" w:eastAsia="Times New Roman" w:hAnsi="Arial" w:cs="Arial"/>
          <w:bCs/>
          <w:sz w:val="24"/>
          <w:szCs w:val="32"/>
          <w:lang w:eastAsia="es-ES"/>
        </w:rPr>
      </w:pPr>
      <w:bookmarkStart w:id="33" w:name="_Toc281892408"/>
      <w:bookmarkStart w:id="34" w:name="_Toc284251801"/>
      <w:r w:rsidRPr="00407343">
        <w:rPr>
          <w:rFonts w:ascii="Arial" w:eastAsia="Times New Roman" w:hAnsi="Arial" w:cs="Arial"/>
          <w:bCs/>
          <w:sz w:val="24"/>
          <w:szCs w:val="32"/>
          <w:lang w:eastAsia="es-ES"/>
        </w:rPr>
        <w:t>PDCA</w:t>
      </w:r>
      <w:r w:rsidRPr="00407343">
        <w:rPr>
          <w:rFonts w:ascii="Arial" w:eastAsia="Times New Roman" w:hAnsi="Arial" w:cs="Arial"/>
          <w:bCs/>
          <w:sz w:val="24"/>
          <w:szCs w:val="32"/>
          <w:lang w:eastAsia="es-ES"/>
        </w:rPr>
        <w:tab/>
        <w:t xml:space="preserve"> Plan, Do, Check, Act</w:t>
      </w:r>
      <w:bookmarkEnd w:id="33"/>
      <w:bookmarkEnd w:id="34"/>
    </w:p>
    <w:p w:rsidR="0013109F" w:rsidRDefault="0013109F" w:rsidP="006008B2">
      <w:pPr>
        <w:spacing w:after="0" w:line="240" w:lineRule="auto"/>
        <w:ind w:left="434"/>
        <w:contextualSpacing/>
        <w:jc w:val="both"/>
        <w:outlineLvl w:val="0"/>
        <w:rPr>
          <w:rFonts w:ascii="Arial" w:eastAsia="Times New Roman" w:hAnsi="Arial" w:cs="Arial"/>
          <w:bCs/>
          <w:sz w:val="24"/>
          <w:szCs w:val="32"/>
          <w:lang w:eastAsia="es-ES"/>
        </w:rPr>
      </w:pPr>
      <w:bookmarkStart w:id="35" w:name="_Toc281892409"/>
      <w:bookmarkStart w:id="36" w:name="_Toc284251802"/>
      <w:r w:rsidRPr="00677FF4">
        <w:rPr>
          <w:rFonts w:ascii="Arial" w:eastAsia="Times New Roman" w:hAnsi="Arial" w:cs="Arial"/>
          <w:bCs/>
          <w:sz w:val="24"/>
          <w:szCs w:val="32"/>
          <w:lang w:eastAsia="es-ES"/>
        </w:rPr>
        <w:t xml:space="preserve">PS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Poliestireno</w:t>
      </w:r>
      <w:bookmarkEnd w:id="35"/>
      <w:bookmarkEnd w:id="36"/>
    </w:p>
    <w:p w:rsidR="00990F24" w:rsidRDefault="0013109F" w:rsidP="006008B2">
      <w:pPr>
        <w:spacing w:after="0" w:line="240" w:lineRule="auto"/>
        <w:ind w:left="434"/>
        <w:contextualSpacing/>
        <w:jc w:val="both"/>
        <w:outlineLvl w:val="0"/>
        <w:rPr>
          <w:rFonts w:ascii="Arial" w:eastAsia="Times New Roman" w:hAnsi="Arial" w:cs="Arial"/>
          <w:bCs/>
          <w:sz w:val="24"/>
          <w:szCs w:val="32"/>
          <w:lang w:eastAsia="es-ES"/>
        </w:rPr>
      </w:pPr>
      <w:bookmarkStart w:id="37" w:name="_Toc281892410"/>
      <w:bookmarkStart w:id="38" w:name="_Toc284251803"/>
      <w:r w:rsidRPr="00677FF4">
        <w:rPr>
          <w:rFonts w:ascii="Arial" w:eastAsia="Times New Roman" w:hAnsi="Arial" w:cs="Arial"/>
          <w:bCs/>
          <w:sz w:val="24"/>
          <w:szCs w:val="32"/>
          <w:lang w:eastAsia="es-ES"/>
        </w:rPr>
        <w:t>PQS</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Polvo, químico, seco</w:t>
      </w:r>
      <w:bookmarkEnd w:id="37"/>
      <w:bookmarkEnd w:id="38"/>
    </w:p>
    <w:p w:rsidR="0013109F" w:rsidRPr="00407343" w:rsidRDefault="0013109F" w:rsidP="006008B2">
      <w:pPr>
        <w:spacing w:after="0" w:line="240" w:lineRule="auto"/>
        <w:ind w:left="434"/>
        <w:contextualSpacing/>
        <w:jc w:val="both"/>
        <w:outlineLvl w:val="0"/>
        <w:rPr>
          <w:rFonts w:ascii="Arial" w:eastAsia="Times New Roman" w:hAnsi="Arial" w:cs="Arial"/>
          <w:bCs/>
          <w:sz w:val="24"/>
          <w:szCs w:val="32"/>
          <w:lang w:eastAsia="es-ES"/>
        </w:rPr>
      </w:pPr>
      <w:bookmarkStart w:id="39" w:name="_Toc281892411"/>
      <w:bookmarkStart w:id="40" w:name="_Toc284251804"/>
      <w:r w:rsidRPr="00677FF4">
        <w:rPr>
          <w:rFonts w:ascii="Arial" w:eastAsia="Times New Roman" w:hAnsi="Arial" w:cs="Arial"/>
          <w:bCs/>
          <w:sz w:val="24"/>
          <w:szCs w:val="32"/>
          <w:lang w:eastAsia="es-ES"/>
        </w:rPr>
        <w:t xml:space="preserve">PC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Protección colectiva</w:t>
      </w:r>
      <w:bookmarkEnd w:id="39"/>
      <w:bookmarkEnd w:id="40"/>
    </w:p>
    <w:p w:rsidR="0013109F" w:rsidRDefault="0013109F" w:rsidP="006008B2">
      <w:pPr>
        <w:spacing w:after="0" w:line="240" w:lineRule="auto"/>
        <w:ind w:left="434"/>
        <w:contextualSpacing/>
        <w:jc w:val="both"/>
        <w:outlineLvl w:val="0"/>
        <w:rPr>
          <w:rFonts w:ascii="Arial" w:eastAsia="Times New Roman" w:hAnsi="Arial" w:cs="Arial"/>
          <w:bCs/>
          <w:sz w:val="24"/>
          <w:szCs w:val="32"/>
          <w:lang w:eastAsia="es-ES"/>
        </w:rPr>
      </w:pPr>
      <w:bookmarkStart w:id="41" w:name="_Toc281892412"/>
      <w:bookmarkStart w:id="42" w:name="_Toc284251805"/>
      <w:r w:rsidRPr="00677FF4">
        <w:rPr>
          <w:rFonts w:ascii="Arial" w:eastAsia="Times New Roman" w:hAnsi="Arial" w:cs="Arial"/>
          <w:bCs/>
          <w:sz w:val="24"/>
          <w:szCs w:val="32"/>
          <w:lang w:eastAsia="es-ES"/>
        </w:rPr>
        <w:t>SST</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Salud y Seguridad en el Trabajo</w:t>
      </w:r>
      <w:bookmarkEnd w:id="41"/>
      <w:bookmarkEnd w:id="42"/>
    </w:p>
    <w:p w:rsidR="006008B2" w:rsidRPr="00677FF4" w:rsidRDefault="006008B2" w:rsidP="0013109F">
      <w:pPr>
        <w:spacing w:after="0" w:line="240" w:lineRule="auto"/>
        <w:ind w:left="434"/>
        <w:contextualSpacing/>
        <w:jc w:val="both"/>
        <w:outlineLvl w:val="0"/>
        <w:rPr>
          <w:rFonts w:ascii="Arial" w:eastAsia="Times New Roman" w:hAnsi="Arial" w:cs="Arial"/>
          <w:bCs/>
          <w:sz w:val="24"/>
          <w:szCs w:val="32"/>
          <w:lang w:eastAsia="es-ES"/>
        </w:rPr>
      </w:pPr>
      <w:bookmarkStart w:id="43" w:name="_Toc281892413"/>
      <w:bookmarkStart w:id="44" w:name="_Toc284251806"/>
      <w:r w:rsidRPr="00677FF4">
        <w:rPr>
          <w:rFonts w:ascii="Arial" w:eastAsia="Times New Roman" w:hAnsi="Arial" w:cs="Arial"/>
          <w:bCs/>
          <w:sz w:val="24"/>
          <w:szCs w:val="32"/>
          <w:lang w:eastAsia="es-ES"/>
        </w:rPr>
        <w:t>S&amp;SO</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Salud y Seguridad Ocupacional</w:t>
      </w:r>
      <w:bookmarkEnd w:id="43"/>
      <w:bookmarkEnd w:id="44"/>
    </w:p>
    <w:p w:rsidR="00FE152E" w:rsidRDefault="002E6A30" w:rsidP="006008B2">
      <w:pPr>
        <w:spacing w:after="0" w:line="240" w:lineRule="auto"/>
        <w:ind w:left="434"/>
        <w:contextualSpacing/>
        <w:jc w:val="both"/>
        <w:outlineLvl w:val="0"/>
        <w:rPr>
          <w:rFonts w:ascii="Arial" w:eastAsia="Times New Roman" w:hAnsi="Arial" w:cs="Arial"/>
          <w:bCs/>
          <w:sz w:val="24"/>
          <w:szCs w:val="32"/>
          <w:lang w:eastAsia="es-ES"/>
        </w:rPr>
      </w:pPr>
      <w:bookmarkStart w:id="45" w:name="_Toc281892414"/>
      <w:bookmarkStart w:id="46" w:name="_Toc284251807"/>
      <w:r>
        <w:rPr>
          <w:rFonts w:ascii="Arial" w:eastAsia="Times New Roman" w:hAnsi="Arial" w:cs="Arial"/>
          <w:bCs/>
          <w:sz w:val="24"/>
          <w:szCs w:val="32"/>
          <w:lang w:eastAsia="es-ES"/>
        </w:rPr>
        <w:t>S</w:t>
      </w:r>
      <w:r w:rsidR="00FE152E">
        <w:rPr>
          <w:rFonts w:ascii="Arial" w:eastAsia="Times New Roman" w:hAnsi="Arial" w:cs="Arial"/>
          <w:bCs/>
          <w:sz w:val="24"/>
          <w:szCs w:val="32"/>
          <w:lang w:eastAsia="es-ES"/>
        </w:rPr>
        <w:t>C</w:t>
      </w:r>
      <w:r>
        <w:rPr>
          <w:rFonts w:ascii="Arial" w:eastAsia="Times New Roman" w:hAnsi="Arial" w:cs="Arial"/>
          <w:bCs/>
          <w:sz w:val="24"/>
          <w:szCs w:val="32"/>
          <w:lang w:eastAsia="es-ES"/>
        </w:rPr>
        <w:t xml:space="preserve">G       </w:t>
      </w:r>
      <w:r w:rsidR="00331FAE">
        <w:rPr>
          <w:rFonts w:ascii="Arial" w:eastAsia="Times New Roman" w:hAnsi="Arial" w:cs="Arial"/>
          <w:bCs/>
          <w:sz w:val="24"/>
          <w:szCs w:val="32"/>
          <w:lang w:eastAsia="es-ES"/>
        </w:rPr>
        <w:t xml:space="preserve"> </w:t>
      </w:r>
      <w:r w:rsidR="00FE152E">
        <w:rPr>
          <w:rFonts w:ascii="Arial" w:eastAsia="Times New Roman" w:hAnsi="Arial" w:cs="Arial"/>
          <w:bCs/>
          <w:sz w:val="24"/>
          <w:szCs w:val="32"/>
          <w:lang w:eastAsia="es-ES"/>
        </w:rPr>
        <w:t xml:space="preserve">Sistema de </w:t>
      </w:r>
      <w:r>
        <w:rPr>
          <w:rFonts w:ascii="Arial" w:eastAsia="Times New Roman" w:hAnsi="Arial" w:cs="Arial"/>
          <w:bCs/>
          <w:sz w:val="24"/>
          <w:szCs w:val="32"/>
          <w:lang w:eastAsia="es-ES"/>
        </w:rPr>
        <w:t>Control de Gestión</w:t>
      </w:r>
      <w:bookmarkEnd w:id="45"/>
      <w:bookmarkEnd w:id="46"/>
      <w:r>
        <w:rPr>
          <w:rFonts w:ascii="Arial" w:eastAsia="Times New Roman" w:hAnsi="Arial" w:cs="Arial"/>
          <w:bCs/>
          <w:sz w:val="24"/>
          <w:szCs w:val="32"/>
          <w:lang w:eastAsia="es-ES"/>
        </w:rPr>
        <w:t xml:space="preserve"> </w:t>
      </w:r>
    </w:p>
    <w:p w:rsidR="002E6A30" w:rsidRDefault="002E6A30" w:rsidP="002E6A30">
      <w:pPr>
        <w:spacing w:after="0" w:line="240" w:lineRule="auto"/>
        <w:ind w:left="434"/>
        <w:contextualSpacing/>
        <w:jc w:val="both"/>
        <w:outlineLvl w:val="0"/>
        <w:rPr>
          <w:rFonts w:ascii="Arial" w:eastAsia="Times New Roman" w:hAnsi="Arial" w:cs="Arial"/>
          <w:bCs/>
          <w:sz w:val="24"/>
          <w:szCs w:val="32"/>
          <w:lang w:eastAsia="es-ES"/>
        </w:rPr>
      </w:pPr>
      <w:bookmarkStart w:id="47" w:name="_Toc281892415"/>
      <w:bookmarkStart w:id="48" w:name="_Toc284251808"/>
      <w:r w:rsidRPr="00677FF4">
        <w:rPr>
          <w:rFonts w:ascii="Arial" w:eastAsia="Times New Roman" w:hAnsi="Arial" w:cs="Arial"/>
          <w:bCs/>
          <w:sz w:val="24"/>
          <w:szCs w:val="32"/>
          <w:lang w:eastAsia="es-ES"/>
        </w:rPr>
        <w:t xml:space="preserve">SCSI </w:t>
      </w:r>
      <w:r w:rsidR="00331FAE">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Sistema de Control y Seguridad Industrial</w:t>
      </w:r>
      <w:bookmarkEnd w:id="47"/>
      <w:bookmarkEnd w:id="48"/>
    </w:p>
    <w:p w:rsidR="002E6A30" w:rsidRPr="00677FF4" w:rsidRDefault="002E6A30" w:rsidP="006008B2">
      <w:pPr>
        <w:spacing w:after="0" w:line="240" w:lineRule="auto"/>
        <w:ind w:left="434"/>
        <w:contextualSpacing/>
        <w:jc w:val="both"/>
        <w:outlineLvl w:val="0"/>
        <w:rPr>
          <w:rFonts w:ascii="Arial" w:eastAsia="Times New Roman" w:hAnsi="Arial" w:cs="Arial"/>
          <w:bCs/>
          <w:sz w:val="24"/>
          <w:szCs w:val="32"/>
          <w:lang w:eastAsia="es-ES"/>
        </w:rPr>
      </w:pPr>
    </w:p>
    <w:p w:rsidR="006008B2" w:rsidRDefault="006008B2" w:rsidP="00C41DB0">
      <w:pPr>
        <w:spacing w:before="100" w:beforeAutospacing="1" w:after="100" w:afterAutospacing="1" w:line="480" w:lineRule="auto"/>
      </w:pPr>
    </w:p>
    <w:p w:rsidR="00FE152E" w:rsidRDefault="00FE152E" w:rsidP="00C41DB0">
      <w:pPr>
        <w:spacing w:before="100" w:beforeAutospacing="1" w:after="100" w:afterAutospacing="1" w:line="480" w:lineRule="auto"/>
        <w:sectPr w:rsidR="00FE152E" w:rsidSect="00FE152E">
          <w:headerReference w:type="default" r:id="rId12"/>
          <w:footerReference w:type="default" r:id="rId13"/>
          <w:headerReference w:type="first" r:id="rId14"/>
          <w:pgSz w:w="11907" w:h="16839" w:code="9"/>
          <w:pgMar w:top="2268" w:right="1361" w:bottom="2268" w:left="2268" w:header="624" w:footer="709" w:gutter="0"/>
          <w:pgNumType w:fmt="upperRoman" w:start="3"/>
          <w:cols w:space="708"/>
          <w:titlePg/>
          <w:docGrid w:linePitch="360"/>
        </w:sectPr>
      </w:pPr>
    </w:p>
    <w:p w:rsidR="003A6DB6" w:rsidRPr="00571341" w:rsidRDefault="0061087B" w:rsidP="00F130F7">
      <w:pPr>
        <w:pStyle w:val="Ttulo1"/>
        <w:jc w:val="center"/>
      </w:pPr>
      <w:bookmarkStart w:id="49" w:name="_Toc284251809"/>
      <w:r>
        <w:rPr>
          <w:noProof/>
        </w:rPr>
        <w:lastRenderedPageBreak/>
        <w:drawing>
          <wp:anchor distT="0" distB="0" distL="114300" distR="114300" simplePos="0" relativeHeight="252046848" behindDoc="0" locked="0" layoutInCell="1" allowOverlap="1">
            <wp:simplePos x="0" y="0"/>
            <wp:positionH relativeFrom="column">
              <wp:posOffset>5003800</wp:posOffset>
            </wp:positionH>
            <wp:positionV relativeFrom="paragraph">
              <wp:posOffset>-1032510</wp:posOffset>
            </wp:positionV>
            <wp:extent cx="370840" cy="234315"/>
            <wp:effectExtent l="19050" t="0" r="0" b="0"/>
            <wp:wrapSquare wrapText="bothSides"/>
            <wp:docPr id="2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0840" cy="234315"/>
                    </a:xfrm>
                    <a:prstGeom prst="rect">
                      <a:avLst/>
                    </a:prstGeom>
                    <a:noFill/>
                    <a:ln w="9525">
                      <a:noFill/>
                      <a:miter lim="800000"/>
                      <a:headEnd/>
                      <a:tailEnd/>
                    </a:ln>
                  </pic:spPr>
                </pic:pic>
              </a:graphicData>
            </a:graphic>
          </wp:anchor>
        </w:drawing>
      </w:r>
      <w:r w:rsidR="00BF5A8F">
        <w:rPr>
          <w:noProof/>
        </w:rPr>
        <w:t>ÍNDICE DE FIGURAS</w:t>
      </w:r>
      <w:bookmarkEnd w:id="49"/>
    </w:p>
    <w:p w:rsidR="003A6DB6" w:rsidRPr="00571341" w:rsidRDefault="003A6DB6" w:rsidP="003A6DB6">
      <w:pPr>
        <w:rPr>
          <w:lang w:val="es-ES" w:eastAsia="es-ES"/>
        </w:rPr>
      </w:pPr>
    </w:p>
    <w:p w:rsidR="003A6DB6" w:rsidRPr="00571341" w:rsidRDefault="003A6DB6" w:rsidP="003A6DB6">
      <w:pPr>
        <w:rPr>
          <w:lang w:val="es-ES" w:eastAsia="es-ES"/>
        </w:rPr>
      </w:pPr>
    </w:p>
    <w:p w:rsidR="00752D13" w:rsidRDefault="00571209" w:rsidP="003D66D7">
      <w:pPr>
        <w:jc w:val="both"/>
        <w:rPr>
          <w:rFonts w:ascii="Arial" w:hAnsi="Arial" w:cs="Arial"/>
          <w:sz w:val="24"/>
          <w:lang w:val="es-ES" w:eastAsia="es-ES"/>
        </w:rPr>
      </w:pPr>
      <w:r>
        <w:rPr>
          <w:rFonts w:ascii="Arial" w:hAnsi="Arial" w:cs="Arial"/>
          <w:sz w:val="24"/>
          <w:lang w:val="es-ES" w:eastAsia="es-ES"/>
        </w:rPr>
        <w:t xml:space="preserve">FIGURA 1.1 </w:t>
      </w:r>
      <w:r w:rsidR="00A70842">
        <w:rPr>
          <w:rFonts w:ascii="Arial" w:hAnsi="Arial" w:cs="Arial"/>
          <w:sz w:val="24"/>
          <w:lang w:val="es-ES" w:eastAsia="es-ES"/>
        </w:rPr>
        <w:t>C</w:t>
      </w:r>
      <w:r w:rsidR="006D2C6A">
        <w:rPr>
          <w:rFonts w:ascii="Arial" w:hAnsi="Arial" w:cs="Arial"/>
          <w:sz w:val="24"/>
          <w:lang w:val="es-ES" w:eastAsia="es-ES"/>
        </w:rPr>
        <w:t xml:space="preserve">ronograma de </w:t>
      </w:r>
      <w:r w:rsidR="00A70842">
        <w:rPr>
          <w:rFonts w:ascii="Arial" w:hAnsi="Arial" w:cs="Arial"/>
          <w:sz w:val="24"/>
          <w:lang w:val="es-ES" w:eastAsia="es-ES"/>
        </w:rPr>
        <w:t>A</w:t>
      </w:r>
      <w:r w:rsidR="006D2C6A">
        <w:rPr>
          <w:rFonts w:ascii="Arial" w:hAnsi="Arial" w:cs="Arial"/>
          <w:sz w:val="24"/>
          <w:lang w:val="es-ES" w:eastAsia="es-ES"/>
        </w:rPr>
        <w:t>ctividades</w:t>
      </w:r>
      <w:r w:rsidR="00AA0110">
        <w:rPr>
          <w:rFonts w:ascii="Arial" w:hAnsi="Arial" w:cs="Arial"/>
          <w:sz w:val="24"/>
          <w:lang w:val="es-ES" w:eastAsia="es-ES"/>
        </w:rPr>
        <w:t>………</w:t>
      </w:r>
      <w:r w:rsidR="00C146CB">
        <w:rPr>
          <w:rFonts w:ascii="Arial" w:hAnsi="Arial" w:cs="Arial"/>
          <w:sz w:val="24"/>
          <w:lang w:val="es-ES" w:eastAsia="es-ES"/>
        </w:rPr>
        <w:t>………</w:t>
      </w:r>
      <w:r w:rsidR="00456C9E">
        <w:rPr>
          <w:rFonts w:ascii="Arial" w:hAnsi="Arial" w:cs="Arial"/>
          <w:sz w:val="24"/>
          <w:lang w:val="es-ES" w:eastAsia="es-ES"/>
        </w:rPr>
        <w:t>…</w:t>
      </w:r>
      <w:r w:rsidR="004C1FB6">
        <w:rPr>
          <w:rFonts w:ascii="Arial" w:hAnsi="Arial" w:cs="Arial"/>
          <w:sz w:val="24"/>
          <w:lang w:val="es-ES" w:eastAsia="es-ES"/>
        </w:rPr>
        <w:t>…</w:t>
      </w:r>
      <w:r w:rsidR="00406B5C">
        <w:rPr>
          <w:rFonts w:ascii="Arial" w:hAnsi="Arial" w:cs="Arial"/>
          <w:sz w:val="24"/>
          <w:lang w:val="es-ES" w:eastAsia="es-ES"/>
        </w:rPr>
        <w:t>………..</w:t>
      </w:r>
      <w:r w:rsidR="00456C9E">
        <w:rPr>
          <w:rFonts w:ascii="Arial" w:hAnsi="Arial" w:cs="Arial"/>
          <w:sz w:val="24"/>
          <w:lang w:val="es-ES" w:eastAsia="es-ES"/>
        </w:rPr>
        <w:t>……..</w:t>
      </w:r>
      <w:r w:rsidR="004C1FB6">
        <w:rPr>
          <w:rFonts w:ascii="Arial" w:hAnsi="Arial" w:cs="Arial"/>
          <w:sz w:val="24"/>
          <w:lang w:val="es-ES" w:eastAsia="es-ES"/>
        </w:rPr>
        <w:t>.</w:t>
      </w:r>
      <w:r w:rsidR="00AA0110">
        <w:rPr>
          <w:rFonts w:ascii="Arial" w:hAnsi="Arial" w:cs="Arial"/>
          <w:sz w:val="24"/>
          <w:lang w:val="es-ES" w:eastAsia="es-ES"/>
        </w:rPr>
        <w:t>…</w:t>
      </w:r>
      <w:r w:rsidR="004C1FB6">
        <w:rPr>
          <w:rFonts w:ascii="Arial" w:hAnsi="Arial" w:cs="Arial"/>
          <w:sz w:val="24"/>
          <w:lang w:val="es-ES" w:eastAsia="es-ES"/>
        </w:rPr>
        <w:t>.</w:t>
      </w:r>
      <w:r w:rsidR="00045AB0">
        <w:rPr>
          <w:rFonts w:ascii="Arial" w:hAnsi="Arial" w:cs="Arial"/>
          <w:sz w:val="24"/>
          <w:lang w:val="es-ES" w:eastAsia="es-ES"/>
        </w:rPr>
        <w:t>3</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2.1 </w:t>
      </w:r>
      <w:r w:rsidR="00A70842">
        <w:rPr>
          <w:rFonts w:ascii="Arial" w:hAnsi="Arial" w:cs="Arial"/>
          <w:sz w:val="24"/>
          <w:lang w:val="es-ES" w:eastAsia="es-ES"/>
        </w:rPr>
        <w:t>A</w:t>
      </w:r>
      <w:r w:rsidR="006D2C6A">
        <w:rPr>
          <w:rFonts w:ascii="Arial" w:hAnsi="Arial" w:cs="Arial"/>
          <w:sz w:val="24"/>
          <w:lang w:val="es-ES" w:eastAsia="es-ES"/>
        </w:rPr>
        <w:t xml:space="preserve">genda del </w:t>
      </w:r>
      <w:r w:rsidR="00A70842">
        <w:rPr>
          <w:rFonts w:ascii="Arial" w:hAnsi="Arial" w:cs="Arial"/>
          <w:sz w:val="24"/>
          <w:lang w:val="es-ES" w:eastAsia="es-ES"/>
        </w:rPr>
        <w:t>C</w:t>
      </w:r>
      <w:r w:rsidR="006D2C6A">
        <w:rPr>
          <w:rFonts w:ascii="Arial" w:hAnsi="Arial" w:cs="Arial"/>
          <w:sz w:val="24"/>
          <w:lang w:val="es-ES" w:eastAsia="es-ES"/>
        </w:rPr>
        <w:t xml:space="preserve">ambio </w:t>
      </w:r>
      <w:r w:rsidR="00A70842">
        <w:rPr>
          <w:rFonts w:ascii="Arial" w:hAnsi="Arial" w:cs="Arial"/>
          <w:sz w:val="24"/>
          <w:lang w:val="es-ES" w:eastAsia="es-ES"/>
        </w:rPr>
        <w:t>E</w:t>
      </w:r>
      <w:r w:rsidR="006D2C6A">
        <w:rPr>
          <w:rFonts w:ascii="Arial" w:hAnsi="Arial" w:cs="Arial"/>
          <w:sz w:val="24"/>
          <w:lang w:val="es-ES" w:eastAsia="es-ES"/>
        </w:rPr>
        <w:t>stratégico</w:t>
      </w:r>
      <w:r w:rsidR="00AA0110">
        <w:rPr>
          <w:rFonts w:ascii="Arial" w:hAnsi="Arial" w:cs="Arial"/>
          <w:sz w:val="24"/>
          <w:lang w:val="es-ES" w:eastAsia="es-ES"/>
        </w:rPr>
        <w:t>…………</w:t>
      </w:r>
      <w:r w:rsidR="00C146CB">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406B5C">
        <w:rPr>
          <w:rFonts w:ascii="Arial" w:hAnsi="Arial" w:cs="Arial"/>
          <w:sz w:val="24"/>
          <w:lang w:val="es-ES" w:eastAsia="es-ES"/>
        </w:rPr>
        <w:t>…</w:t>
      </w:r>
      <w:r w:rsidR="003C0CF7">
        <w:rPr>
          <w:rFonts w:ascii="Arial" w:hAnsi="Arial" w:cs="Arial"/>
          <w:sz w:val="24"/>
          <w:lang w:val="es-ES" w:eastAsia="es-ES"/>
        </w:rPr>
        <w:t>10</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2.2 </w:t>
      </w:r>
      <w:r w:rsidR="00A70842">
        <w:rPr>
          <w:rFonts w:ascii="Arial" w:hAnsi="Arial" w:cs="Arial"/>
          <w:sz w:val="24"/>
          <w:lang w:val="es-ES" w:eastAsia="es-ES"/>
        </w:rPr>
        <w:t>P</w:t>
      </w:r>
      <w:r w:rsidR="006D2C6A">
        <w:rPr>
          <w:rFonts w:ascii="Arial" w:hAnsi="Arial" w:cs="Arial"/>
          <w:sz w:val="24"/>
          <w:lang w:val="es-ES" w:eastAsia="es-ES"/>
        </w:rPr>
        <w:t xml:space="preserve">rocesos </w:t>
      </w:r>
      <w:r w:rsidR="00A70842">
        <w:rPr>
          <w:rFonts w:ascii="Arial" w:hAnsi="Arial" w:cs="Arial"/>
          <w:sz w:val="24"/>
          <w:lang w:val="es-ES" w:eastAsia="es-ES"/>
        </w:rPr>
        <w:t>E</w:t>
      </w:r>
      <w:r w:rsidR="006D2C6A">
        <w:rPr>
          <w:rFonts w:ascii="Arial" w:hAnsi="Arial" w:cs="Arial"/>
          <w:sz w:val="24"/>
          <w:lang w:val="es-ES" w:eastAsia="es-ES"/>
        </w:rPr>
        <w:t>stratégicos</w:t>
      </w:r>
      <w:r w:rsidR="00C146CB">
        <w:rPr>
          <w:rFonts w:ascii="Arial" w:hAnsi="Arial" w:cs="Arial"/>
          <w:sz w:val="24"/>
          <w:lang w:val="es-ES" w:eastAsia="es-ES"/>
        </w:rPr>
        <w:t>……………………</w:t>
      </w:r>
      <w:r w:rsidR="004C1FB6">
        <w:rPr>
          <w:rFonts w:ascii="Arial" w:hAnsi="Arial" w:cs="Arial"/>
          <w:sz w:val="24"/>
          <w:lang w:val="es-ES" w:eastAsia="es-ES"/>
        </w:rPr>
        <w:t>………</w:t>
      </w:r>
      <w:r w:rsidR="00AA0110">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456C9E">
        <w:rPr>
          <w:rFonts w:ascii="Arial" w:hAnsi="Arial" w:cs="Arial"/>
          <w:sz w:val="24"/>
          <w:lang w:val="es-ES" w:eastAsia="es-ES"/>
        </w:rPr>
        <w:t>.</w:t>
      </w:r>
      <w:r w:rsidR="003C0CF7">
        <w:rPr>
          <w:rFonts w:ascii="Arial" w:hAnsi="Arial" w:cs="Arial"/>
          <w:sz w:val="24"/>
          <w:lang w:val="es-ES" w:eastAsia="es-ES"/>
        </w:rPr>
        <w:t>13</w:t>
      </w:r>
      <w:r>
        <w:rPr>
          <w:rFonts w:ascii="Arial" w:hAnsi="Arial" w:cs="Arial"/>
          <w:sz w:val="24"/>
          <w:lang w:val="es-ES" w:eastAsia="es-ES"/>
        </w:rPr>
        <w:t xml:space="preserve"> </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2.3 </w:t>
      </w:r>
      <w:r w:rsidR="00A70842">
        <w:rPr>
          <w:rFonts w:ascii="Arial" w:hAnsi="Arial" w:cs="Arial"/>
          <w:sz w:val="24"/>
          <w:lang w:val="es-ES" w:eastAsia="es-ES"/>
        </w:rPr>
        <w:t>A</w:t>
      </w:r>
      <w:r w:rsidR="006D2C6A">
        <w:rPr>
          <w:rFonts w:ascii="Arial" w:hAnsi="Arial" w:cs="Arial"/>
          <w:sz w:val="24"/>
          <w:lang w:val="es-ES" w:eastAsia="es-ES"/>
        </w:rPr>
        <w:t xml:space="preserve">linear la </w:t>
      </w:r>
      <w:r w:rsidR="00A70842">
        <w:rPr>
          <w:rFonts w:ascii="Arial" w:hAnsi="Arial" w:cs="Arial"/>
          <w:sz w:val="24"/>
          <w:lang w:val="es-ES" w:eastAsia="es-ES"/>
        </w:rPr>
        <w:t>O</w:t>
      </w:r>
      <w:r w:rsidR="006D2C6A">
        <w:rPr>
          <w:rFonts w:ascii="Arial" w:hAnsi="Arial" w:cs="Arial"/>
          <w:sz w:val="24"/>
          <w:lang w:val="es-ES" w:eastAsia="es-ES"/>
        </w:rPr>
        <w:t xml:space="preserve">rganización a sus </w:t>
      </w:r>
      <w:r w:rsidR="00406B5C">
        <w:rPr>
          <w:rFonts w:ascii="Arial" w:hAnsi="Arial" w:cs="Arial"/>
          <w:sz w:val="24"/>
          <w:lang w:val="es-ES" w:eastAsia="es-ES"/>
        </w:rPr>
        <w:t>Estrategias</w:t>
      </w:r>
      <w:r w:rsidR="00C146CB">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3C0CF7">
        <w:rPr>
          <w:rFonts w:ascii="Arial" w:hAnsi="Arial" w:cs="Arial"/>
          <w:sz w:val="24"/>
          <w:lang w:val="es-ES" w:eastAsia="es-ES"/>
        </w:rPr>
        <w:t>16</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2.4 </w:t>
      </w:r>
      <w:r w:rsidR="00A70842">
        <w:rPr>
          <w:rFonts w:ascii="Arial" w:hAnsi="Arial" w:cs="Arial"/>
          <w:sz w:val="24"/>
          <w:lang w:val="es-ES" w:eastAsia="es-ES"/>
        </w:rPr>
        <w:t>Mapa E</w:t>
      </w:r>
      <w:r w:rsidR="006D2C6A">
        <w:rPr>
          <w:rFonts w:ascii="Arial" w:hAnsi="Arial" w:cs="Arial"/>
          <w:sz w:val="24"/>
          <w:lang w:val="es-ES" w:eastAsia="es-ES"/>
        </w:rPr>
        <w:t>stratégico</w:t>
      </w:r>
      <w:r w:rsidR="00C146CB">
        <w:rPr>
          <w:rFonts w:ascii="Arial" w:hAnsi="Arial" w:cs="Arial"/>
          <w:sz w:val="24"/>
          <w:lang w:val="es-ES" w:eastAsia="es-ES"/>
        </w:rPr>
        <w:t>…………</w:t>
      </w:r>
      <w:r w:rsidR="00AA0110">
        <w:rPr>
          <w:rFonts w:ascii="Arial" w:hAnsi="Arial" w:cs="Arial"/>
          <w:sz w:val="24"/>
          <w:lang w:val="es-ES" w:eastAsia="es-ES"/>
        </w:rPr>
        <w:t>……………………………</w:t>
      </w:r>
      <w:r w:rsidR="004C1FB6">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3C0CF7">
        <w:rPr>
          <w:rFonts w:ascii="Arial" w:hAnsi="Arial" w:cs="Arial"/>
          <w:sz w:val="24"/>
          <w:lang w:val="es-ES" w:eastAsia="es-ES"/>
        </w:rPr>
        <w:t>17</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2.5 </w:t>
      </w:r>
      <w:r w:rsidR="00A70842">
        <w:rPr>
          <w:rFonts w:ascii="Arial" w:hAnsi="Arial" w:cs="Arial"/>
          <w:sz w:val="24"/>
          <w:lang w:val="es-ES" w:eastAsia="es-ES"/>
        </w:rPr>
        <w:t>C</w:t>
      </w:r>
      <w:r w:rsidR="006D2C6A">
        <w:rPr>
          <w:rFonts w:ascii="Arial" w:hAnsi="Arial" w:cs="Arial"/>
          <w:sz w:val="24"/>
          <w:lang w:val="es-ES" w:eastAsia="es-ES"/>
        </w:rPr>
        <w:t xml:space="preserve">ontrol de </w:t>
      </w:r>
      <w:r w:rsidR="00A70842">
        <w:rPr>
          <w:rFonts w:ascii="Arial" w:hAnsi="Arial" w:cs="Arial"/>
          <w:sz w:val="24"/>
          <w:lang w:val="es-ES" w:eastAsia="es-ES"/>
        </w:rPr>
        <w:t>P</w:t>
      </w:r>
      <w:r w:rsidR="006D2C6A">
        <w:rPr>
          <w:rFonts w:ascii="Arial" w:hAnsi="Arial" w:cs="Arial"/>
          <w:sz w:val="24"/>
          <w:lang w:val="es-ES" w:eastAsia="es-ES"/>
        </w:rPr>
        <w:t>rocesos</w:t>
      </w:r>
      <w:r w:rsidR="00C146CB">
        <w:rPr>
          <w:rFonts w:ascii="Arial" w:hAnsi="Arial" w:cs="Arial"/>
          <w:sz w:val="24"/>
          <w:lang w:val="es-ES" w:eastAsia="es-ES"/>
        </w:rPr>
        <w:t>………………………</w:t>
      </w:r>
      <w:r w:rsidR="00AA0110">
        <w:rPr>
          <w:rFonts w:ascii="Arial" w:hAnsi="Arial" w:cs="Arial"/>
          <w:sz w:val="24"/>
          <w:lang w:val="es-ES" w:eastAsia="es-ES"/>
        </w:rPr>
        <w:t>……</w:t>
      </w:r>
      <w:r w:rsidR="00406B5C">
        <w:rPr>
          <w:rFonts w:ascii="Arial" w:hAnsi="Arial" w:cs="Arial"/>
          <w:sz w:val="24"/>
          <w:lang w:val="es-ES" w:eastAsia="es-ES"/>
        </w:rPr>
        <w:t>……..</w:t>
      </w:r>
      <w:r w:rsidR="004C1FB6">
        <w:rPr>
          <w:rFonts w:ascii="Arial" w:hAnsi="Arial" w:cs="Arial"/>
          <w:sz w:val="24"/>
          <w:lang w:val="es-ES" w:eastAsia="es-ES"/>
        </w:rPr>
        <w:t>………</w:t>
      </w:r>
      <w:r w:rsidR="003D66D7">
        <w:rPr>
          <w:rFonts w:ascii="Arial" w:hAnsi="Arial" w:cs="Arial"/>
          <w:sz w:val="24"/>
          <w:lang w:val="es-ES" w:eastAsia="es-ES"/>
        </w:rPr>
        <w:t>…</w:t>
      </w:r>
      <w:r w:rsidR="00456C9E">
        <w:rPr>
          <w:rFonts w:ascii="Arial" w:hAnsi="Arial" w:cs="Arial"/>
          <w:sz w:val="24"/>
          <w:lang w:val="es-ES" w:eastAsia="es-ES"/>
        </w:rPr>
        <w:t>…</w:t>
      </w:r>
      <w:r w:rsidR="00045AB0">
        <w:rPr>
          <w:rFonts w:ascii="Arial" w:hAnsi="Arial" w:cs="Arial"/>
          <w:sz w:val="24"/>
          <w:lang w:val="es-ES" w:eastAsia="es-ES"/>
        </w:rPr>
        <w:t>24</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3.1 </w:t>
      </w:r>
      <w:r w:rsidR="00A70842">
        <w:rPr>
          <w:rFonts w:ascii="Arial" w:hAnsi="Arial" w:cs="Arial"/>
          <w:sz w:val="24"/>
          <w:lang w:val="es-ES" w:eastAsia="es-ES"/>
        </w:rPr>
        <w:t>Layout de la P</w:t>
      </w:r>
      <w:r w:rsidR="006D2C6A">
        <w:rPr>
          <w:rFonts w:ascii="Arial" w:hAnsi="Arial" w:cs="Arial"/>
          <w:sz w:val="24"/>
          <w:lang w:val="es-ES" w:eastAsia="es-ES"/>
        </w:rPr>
        <w:t>lanta</w:t>
      </w:r>
      <w:r w:rsidR="00C146CB">
        <w:rPr>
          <w:rFonts w:ascii="Arial" w:hAnsi="Arial" w:cs="Arial"/>
          <w:sz w:val="24"/>
          <w:lang w:val="es-ES" w:eastAsia="es-ES"/>
        </w:rPr>
        <w:t>………………………………</w:t>
      </w:r>
      <w:r w:rsidR="004C1FB6">
        <w:rPr>
          <w:rFonts w:ascii="Arial" w:hAnsi="Arial" w:cs="Arial"/>
          <w:sz w:val="24"/>
          <w:lang w:val="es-ES" w:eastAsia="es-ES"/>
        </w:rPr>
        <w:t>…</w:t>
      </w:r>
      <w:r w:rsidR="00406B5C">
        <w:rPr>
          <w:rFonts w:ascii="Arial" w:hAnsi="Arial" w:cs="Arial"/>
          <w:sz w:val="24"/>
          <w:lang w:val="es-ES" w:eastAsia="es-ES"/>
        </w:rPr>
        <w:t>…….</w:t>
      </w:r>
      <w:r w:rsidR="004C1FB6">
        <w:rPr>
          <w:rFonts w:ascii="Arial" w:hAnsi="Arial" w:cs="Arial"/>
          <w:sz w:val="24"/>
          <w:lang w:val="es-ES" w:eastAsia="es-ES"/>
        </w:rPr>
        <w:t>……</w:t>
      </w:r>
      <w:r w:rsidR="003D66D7">
        <w:rPr>
          <w:rFonts w:ascii="Arial" w:hAnsi="Arial" w:cs="Arial"/>
          <w:sz w:val="24"/>
          <w:lang w:val="es-ES" w:eastAsia="es-ES"/>
        </w:rPr>
        <w:t>.</w:t>
      </w:r>
      <w:r w:rsidR="00456C9E">
        <w:rPr>
          <w:rFonts w:ascii="Arial" w:hAnsi="Arial" w:cs="Arial"/>
          <w:sz w:val="24"/>
          <w:lang w:val="es-ES" w:eastAsia="es-ES"/>
        </w:rPr>
        <w:t>….</w:t>
      </w:r>
      <w:r w:rsidR="003C0CF7">
        <w:rPr>
          <w:rFonts w:ascii="Arial" w:hAnsi="Arial" w:cs="Arial"/>
          <w:sz w:val="24"/>
          <w:lang w:val="es-ES" w:eastAsia="es-ES"/>
        </w:rPr>
        <w:t>34</w:t>
      </w:r>
    </w:p>
    <w:p w:rsidR="00D9789B" w:rsidRDefault="00D9789B" w:rsidP="003D66D7">
      <w:pPr>
        <w:jc w:val="both"/>
        <w:rPr>
          <w:rFonts w:ascii="Arial" w:hAnsi="Arial" w:cs="Arial"/>
          <w:sz w:val="24"/>
          <w:lang w:val="es-ES" w:eastAsia="es-ES"/>
        </w:rPr>
      </w:pPr>
      <w:r>
        <w:rPr>
          <w:rFonts w:ascii="Arial" w:hAnsi="Arial" w:cs="Arial"/>
          <w:sz w:val="24"/>
          <w:lang w:val="es-ES" w:eastAsia="es-ES"/>
        </w:rPr>
        <w:t>FIGURA 3.2 Trabajadores Instruidos En S&amp;SO…………………</w:t>
      </w:r>
      <w:r w:rsidR="003D66D7">
        <w:rPr>
          <w:rFonts w:ascii="Arial" w:hAnsi="Arial" w:cs="Arial"/>
          <w:sz w:val="24"/>
          <w:lang w:val="es-ES" w:eastAsia="es-ES"/>
        </w:rPr>
        <w:t>…</w:t>
      </w:r>
      <w:r>
        <w:rPr>
          <w:rFonts w:ascii="Arial" w:hAnsi="Arial" w:cs="Arial"/>
          <w:sz w:val="24"/>
          <w:lang w:val="es-ES" w:eastAsia="es-ES"/>
        </w:rPr>
        <w:t>…………..47</w:t>
      </w:r>
    </w:p>
    <w:p w:rsidR="00D9789B" w:rsidRDefault="00D9789B" w:rsidP="003D66D7">
      <w:pPr>
        <w:jc w:val="both"/>
        <w:rPr>
          <w:rFonts w:ascii="Arial" w:hAnsi="Arial" w:cs="Arial"/>
          <w:sz w:val="24"/>
          <w:lang w:val="es-ES" w:eastAsia="es-ES"/>
        </w:rPr>
      </w:pPr>
      <w:r>
        <w:rPr>
          <w:rFonts w:ascii="Arial" w:hAnsi="Arial" w:cs="Arial"/>
          <w:sz w:val="24"/>
          <w:lang w:val="es-ES" w:eastAsia="es-ES"/>
        </w:rPr>
        <w:t>FIGURA 3.3  Diagrama de Pareto……………………………………</w:t>
      </w:r>
      <w:r w:rsidR="003D66D7">
        <w:rPr>
          <w:rFonts w:ascii="Arial" w:hAnsi="Arial" w:cs="Arial"/>
          <w:sz w:val="24"/>
          <w:lang w:val="es-ES" w:eastAsia="es-ES"/>
        </w:rPr>
        <w:t>…</w:t>
      </w:r>
      <w:r>
        <w:rPr>
          <w:rFonts w:ascii="Arial" w:hAnsi="Arial" w:cs="Arial"/>
          <w:sz w:val="24"/>
          <w:lang w:val="es-ES" w:eastAsia="es-ES"/>
        </w:rPr>
        <w:t>……….49</w:t>
      </w:r>
    </w:p>
    <w:p w:rsidR="00752D13" w:rsidRDefault="003C0CF7" w:rsidP="003D66D7">
      <w:pPr>
        <w:jc w:val="both"/>
        <w:rPr>
          <w:rFonts w:ascii="Arial" w:hAnsi="Arial" w:cs="Arial"/>
          <w:sz w:val="24"/>
          <w:lang w:val="es-ES" w:eastAsia="es-ES"/>
        </w:rPr>
      </w:pPr>
      <w:r>
        <w:rPr>
          <w:rFonts w:ascii="Arial" w:hAnsi="Arial" w:cs="Arial"/>
          <w:sz w:val="24"/>
          <w:lang w:val="es-ES" w:eastAsia="es-ES"/>
        </w:rPr>
        <w:t>FI</w:t>
      </w:r>
      <w:r w:rsidR="00D9789B">
        <w:rPr>
          <w:rFonts w:ascii="Arial" w:hAnsi="Arial" w:cs="Arial"/>
          <w:sz w:val="24"/>
          <w:lang w:val="es-ES" w:eastAsia="es-ES"/>
        </w:rPr>
        <w:t>GURA 3.4</w:t>
      </w:r>
      <w:r w:rsidR="00752D13">
        <w:rPr>
          <w:rFonts w:ascii="Arial" w:hAnsi="Arial" w:cs="Arial"/>
          <w:sz w:val="24"/>
          <w:lang w:val="es-ES" w:eastAsia="es-ES"/>
        </w:rPr>
        <w:t xml:space="preserve"> </w:t>
      </w:r>
      <w:r w:rsidR="00A70842">
        <w:rPr>
          <w:rFonts w:ascii="Arial" w:hAnsi="Arial" w:cs="Arial"/>
          <w:sz w:val="24"/>
          <w:lang w:val="es-ES" w:eastAsia="es-ES"/>
        </w:rPr>
        <w:t>D</w:t>
      </w:r>
      <w:r w:rsidR="006D2C6A">
        <w:rPr>
          <w:rFonts w:ascii="Arial" w:hAnsi="Arial" w:cs="Arial"/>
          <w:sz w:val="24"/>
          <w:lang w:val="es-ES" w:eastAsia="es-ES"/>
        </w:rPr>
        <w:t xml:space="preserve">iagrama </w:t>
      </w:r>
      <w:r w:rsidR="00A70842">
        <w:rPr>
          <w:rFonts w:ascii="Arial" w:hAnsi="Arial" w:cs="Arial"/>
          <w:sz w:val="24"/>
          <w:lang w:val="es-ES" w:eastAsia="es-ES"/>
        </w:rPr>
        <w:t>I</w:t>
      </w:r>
      <w:r w:rsidR="00406B5C">
        <w:rPr>
          <w:rFonts w:ascii="Arial" w:hAnsi="Arial" w:cs="Arial"/>
          <w:sz w:val="24"/>
          <w:lang w:val="es-ES" w:eastAsia="es-ES"/>
        </w:rPr>
        <w:t>shikaw</w:t>
      </w:r>
      <w:r w:rsidR="006D2C6A">
        <w:rPr>
          <w:rFonts w:ascii="Arial" w:hAnsi="Arial" w:cs="Arial"/>
          <w:sz w:val="24"/>
          <w:lang w:val="es-ES" w:eastAsia="es-ES"/>
        </w:rPr>
        <w:t>a</w:t>
      </w:r>
      <w:r w:rsidR="00C146CB">
        <w:rPr>
          <w:rFonts w:ascii="Arial" w:hAnsi="Arial" w:cs="Arial"/>
          <w:sz w:val="24"/>
          <w:lang w:val="es-ES" w:eastAsia="es-ES"/>
        </w:rPr>
        <w:t>…………………………</w:t>
      </w:r>
      <w:r w:rsidR="00AA0110">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406B5C">
        <w:rPr>
          <w:rFonts w:ascii="Arial" w:hAnsi="Arial" w:cs="Arial"/>
          <w:sz w:val="24"/>
          <w:lang w:val="es-ES" w:eastAsia="es-ES"/>
        </w:rPr>
        <w:t>..</w:t>
      </w:r>
      <w:r w:rsidR="004C1FB6">
        <w:rPr>
          <w:rFonts w:ascii="Arial" w:hAnsi="Arial" w:cs="Arial"/>
          <w:sz w:val="24"/>
          <w:lang w:val="es-ES" w:eastAsia="es-ES"/>
        </w:rPr>
        <w:t>.</w:t>
      </w:r>
      <w:r w:rsidR="00AA0110">
        <w:rPr>
          <w:rFonts w:ascii="Arial" w:hAnsi="Arial" w:cs="Arial"/>
          <w:sz w:val="24"/>
          <w:lang w:val="es-ES" w:eastAsia="es-ES"/>
        </w:rPr>
        <w:t>…</w:t>
      </w:r>
      <w:r w:rsidR="00456C9E">
        <w:rPr>
          <w:rFonts w:ascii="Arial" w:hAnsi="Arial" w:cs="Arial"/>
          <w:sz w:val="24"/>
          <w:lang w:val="es-ES" w:eastAsia="es-ES"/>
        </w:rPr>
        <w:t>..</w:t>
      </w:r>
      <w:r w:rsidR="00045AB0">
        <w:rPr>
          <w:rFonts w:ascii="Arial" w:hAnsi="Arial" w:cs="Arial"/>
          <w:sz w:val="24"/>
          <w:lang w:val="es-ES" w:eastAsia="es-ES"/>
        </w:rPr>
        <w:t>51</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4.1 </w:t>
      </w:r>
      <w:r w:rsidR="00A70842">
        <w:rPr>
          <w:rFonts w:ascii="Arial" w:hAnsi="Arial" w:cs="Arial"/>
          <w:sz w:val="24"/>
          <w:lang w:val="es-ES" w:eastAsia="es-ES"/>
        </w:rPr>
        <w:t>A</w:t>
      </w:r>
      <w:r w:rsidR="006D2C6A">
        <w:rPr>
          <w:rFonts w:ascii="Arial" w:hAnsi="Arial" w:cs="Arial"/>
          <w:sz w:val="24"/>
          <w:lang w:val="es-ES" w:eastAsia="es-ES"/>
        </w:rPr>
        <w:t xml:space="preserve">cta de </w:t>
      </w:r>
      <w:r w:rsidR="00A70842">
        <w:rPr>
          <w:rFonts w:ascii="Arial" w:hAnsi="Arial" w:cs="Arial"/>
          <w:sz w:val="24"/>
          <w:lang w:val="es-ES" w:eastAsia="es-ES"/>
        </w:rPr>
        <w:t>R</w:t>
      </w:r>
      <w:r w:rsidR="006D2C6A">
        <w:rPr>
          <w:rFonts w:ascii="Arial" w:hAnsi="Arial" w:cs="Arial"/>
          <w:sz w:val="24"/>
          <w:lang w:val="es-ES" w:eastAsia="es-ES"/>
        </w:rPr>
        <w:t>euniones de 5 minutos</w:t>
      </w:r>
      <w:r w:rsidR="00C146CB">
        <w:rPr>
          <w:rFonts w:ascii="Arial" w:hAnsi="Arial" w:cs="Arial"/>
          <w:sz w:val="24"/>
          <w:lang w:val="es-ES" w:eastAsia="es-ES"/>
        </w:rPr>
        <w:t>………………</w:t>
      </w:r>
      <w:r w:rsidR="004C1FB6">
        <w:rPr>
          <w:rFonts w:ascii="Arial" w:hAnsi="Arial" w:cs="Arial"/>
          <w:sz w:val="24"/>
          <w:lang w:val="es-ES" w:eastAsia="es-ES"/>
        </w:rPr>
        <w:t>..........</w:t>
      </w:r>
      <w:r w:rsidR="00456C9E">
        <w:rPr>
          <w:rFonts w:ascii="Arial" w:hAnsi="Arial" w:cs="Arial"/>
          <w:sz w:val="24"/>
          <w:lang w:val="es-ES" w:eastAsia="es-ES"/>
        </w:rPr>
        <w:t>..</w:t>
      </w:r>
      <w:r w:rsidR="004C1FB6">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406B5C">
        <w:rPr>
          <w:rFonts w:ascii="Arial" w:hAnsi="Arial" w:cs="Arial"/>
          <w:sz w:val="24"/>
          <w:lang w:val="es-ES" w:eastAsia="es-ES"/>
        </w:rPr>
        <w:t>........</w:t>
      </w:r>
      <w:r w:rsidR="00045AB0">
        <w:rPr>
          <w:rFonts w:ascii="Arial" w:hAnsi="Arial" w:cs="Arial"/>
          <w:sz w:val="24"/>
          <w:lang w:val="es-ES" w:eastAsia="es-ES"/>
        </w:rPr>
        <w:t>80</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4.2 </w:t>
      </w:r>
      <w:r w:rsidR="00A70842">
        <w:rPr>
          <w:rFonts w:ascii="Arial" w:hAnsi="Arial" w:cs="Arial"/>
          <w:sz w:val="24"/>
          <w:lang w:val="es-ES" w:eastAsia="es-ES"/>
        </w:rPr>
        <w:t>Lista de A</w:t>
      </w:r>
      <w:r w:rsidR="006D2C6A">
        <w:rPr>
          <w:rFonts w:ascii="Arial" w:hAnsi="Arial" w:cs="Arial"/>
          <w:sz w:val="24"/>
          <w:lang w:val="es-ES" w:eastAsia="es-ES"/>
        </w:rPr>
        <w:t>sistencia</w:t>
      </w:r>
      <w:r w:rsidR="00C146CB">
        <w:rPr>
          <w:rFonts w:ascii="Arial" w:hAnsi="Arial" w:cs="Arial"/>
          <w:sz w:val="24"/>
          <w:lang w:val="es-ES" w:eastAsia="es-ES"/>
        </w:rPr>
        <w:t>…………………</w:t>
      </w:r>
      <w:r w:rsidR="00AA0110">
        <w:rPr>
          <w:rFonts w:ascii="Arial" w:hAnsi="Arial" w:cs="Arial"/>
          <w:sz w:val="24"/>
          <w:lang w:val="es-ES" w:eastAsia="es-ES"/>
        </w:rPr>
        <w:t>………………………</w:t>
      </w:r>
      <w:r w:rsidR="00406B5C">
        <w:rPr>
          <w:rFonts w:ascii="Arial" w:hAnsi="Arial" w:cs="Arial"/>
          <w:sz w:val="24"/>
          <w:lang w:val="es-ES" w:eastAsia="es-ES"/>
        </w:rPr>
        <w:t>……...</w:t>
      </w:r>
      <w:r w:rsidR="004C1FB6">
        <w:rPr>
          <w:rFonts w:ascii="Arial" w:hAnsi="Arial" w:cs="Arial"/>
          <w:sz w:val="24"/>
          <w:lang w:val="es-ES" w:eastAsia="es-ES"/>
        </w:rPr>
        <w:t>.</w:t>
      </w:r>
      <w:r w:rsidR="00045AB0">
        <w:rPr>
          <w:rFonts w:ascii="Arial" w:hAnsi="Arial" w:cs="Arial"/>
          <w:sz w:val="24"/>
          <w:lang w:val="es-ES" w:eastAsia="es-ES"/>
        </w:rPr>
        <w:t>81</w:t>
      </w:r>
      <w:r>
        <w:rPr>
          <w:rFonts w:ascii="Arial" w:hAnsi="Arial" w:cs="Arial"/>
          <w:sz w:val="24"/>
          <w:lang w:val="es-ES" w:eastAsia="es-ES"/>
        </w:rPr>
        <w:t xml:space="preserve"> </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4.3 </w:t>
      </w:r>
      <w:r w:rsidR="00A70842">
        <w:rPr>
          <w:rFonts w:ascii="Arial" w:hAnsi="Arial" w:cs="Arial"/>
          <w:sz w:val="24"/>
          <w:lang w:val="es-ES" w:eastAsia="es-ES"/>
        </w:rPr>
        <w:t>A</w:t>
      </w:r>
      <w:r w:rsidR="006D2C6A">
        <w:rPr>
          <w:rFonts w:ascii="Arial" w:hAnsi="Arial" w:cs="Arial"/>
          <w:sz w:val="24"/>
          <w:lang w:val="es-ES" w:eastAsia="es-ES"/>
        </w:rPr>
        <w:t xml:space="preserve">nálisis de </w:t>
      </w:r>
      <w:r w:rsidR="00A70842">
        <w:rPr>
          <w:rFonts w:ascii="Arial" w:hAnsi="Arial" w:cs="Arial"/>
          <w:sz w:val="24"/>
          <w:lang w:val="es-ES" w:eastAsia="es-ES"/>
        </w:rPr>
        <w:t>R</w:t>
      </w:r>
      <w:r w:rsidR="006D2C6A">
        <w:rPr>
          <w:rFonts w:ascii="Arial" w:hAnsi="Arial" w:cs="Arial"/>
          <w:sz w:val="24"/>
          <w:lang w:val="es-ES" w:eastAsia="es-ES"/>
        </w:rPr>
        <w:t xml:space="preserve">esultados </w:t>
      </w:r>
      <w:r w:rsidR="00A70842">
        <w:rPr>
          <w:rFonts w:ascii="Arial" w:hAnsi="Arial" w:cs="Arial"/>
          <w:sz w:val="24"/>
          <w:lang w:val="es-ES" w:eastAsia="es-ES"/>
        </w:rPr>
        <w:t>E</w:t>
      </w:r>
      <w:r w:rsidR="006D2C6A">
        <w:rPr>
          <w:rFonts w:ascii="Arial" w:hAnsi="Arial" w:cs="Arial"/>
          <w:sz w:val="24"/>
          <w:lang w:val="es-ES" w:eastAsia="es-ES"/>
        </w:rPr>
        <w:t>xcepcionales</w:t>
      </w:r>
      <w:r w:rsidR="00C146CB">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406B5C">
        <w:rPr>
          <w:rFonts w:ascii="Arial" w:hAnsi="Arial" w:cs="Arial"/>
          <w:sz w:val="24"/>
          <w:lang w:val="es-ES" w:eastAsia="es-ES"/>
        </w:rPr>
        <w:t>…….</w:t>
      </w:r>
      <w:r w:rsidR="00045AB0">
        <w:rPr>
          <w:rFonts w:ascii="Arial" w:hAnsi="Arial" w:cs="Arial"/>
          <w:sz w:val="24"/>
          <w:lang w:val="es-ES" w:eastAsia="es-ES"/>
        </w:rPr>
        <w:t>85</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4.4 </w:t>
      </w:r>
      <w:r w:rsidR="00A70842">
        <w:rPr>
          <w:rFonts w:ascii="Arial" w:hAnsi="Arial" w:cs="Arial"/>
          <w:sz w:val="24"/>
          <w:lang w:val="es-ES" w:eastAsia="es-ES"/>
        </w:rPr>
        <w:t>A</w:t>
      </w:r>
      <w:r w:rsidR="006D2C6A">
        <w:rPr>
          <w:rFonts w:ascii="Arial" w:hAnsi="Arial" w:cs="Arial"/>
          <w:sz w:val="24"/>
          <w:lang w:val="es-ES" w:eastAsia="es-ES"/>
        </w:rPr>
        <w:t xml:space="preserve">nálisis de </w:t>
      </w:r>
      <w:r w:rsidR="00A70842">
        <w:rPr>
          <w:rFonts w:ascii="Arial" w:hAnsi="Arial" w:cs="Arial"/>
          <w:sz w:val="24"/>
          <w:lang w:val="es-ES" w:eastAsia="es-ES"/>
        </w:rPr>
        <w:t>R</w:t>
      </w:r>
      <w:r w:rsidR="006D2C6A">
        <w:rPr>
          <w:rFonts w:ascii="Arial" w:hAnsi="Arial" w:cs="Arial"/>
          <w:sz w:val="24"/>
          <w:lang w:val="es-ES" w:eastAsia="es-ES"/>
        </w:rPr>
        <w:t xml:space="preserve">esultados </w:t>
      </w:r>
      <w:r w:rsidR="00A70842">
        <w:rPr>
          <w:rFonts w:ascii="Arial" w:hAnsi="Arial" w:cs="Arial"/>
          <w:sz w:val="24"/>
          <w:lang w:val="es-ES" w:eastAsia="es-ES"/>
        </w:rPr>
        <w:t>I</w:t>
      </w:r>
      <w:r w:rsidR="006D2C6A">
        <w:rPr>
          <w:rFonts w:ascii="Arial" w:hAnsi="Arial" w:cs="Arial"/>
          <w:sz w:val="24"/>
          <w:lang w:val="es-ES" w:eastAsia="es-ES"/>
        </w:rPr>
        <w:t>naceptables</w:t>
      </w:r>
      <w:r w:rsidR="00AA0110">
        <w:rPr>
          <w:rFonts w:ascii="Arial" w:hAnsi="Arial" w:cs="Arial"/>
          <w:sz w:val="24"/>
          <w:lang w:val="es-ES" w:eastAsia="es-ES"/>
        </w:rPr>
        <w:t>……</w:t>
      </w:r>
      <w:r w:rsidR="00C146CB">
        <w:rPr>
          <w:rFonts w:ascii="Arial" w:hAnsi="Arial" w:cs="Arial"/>
          <w:sz w:val="24"/>
          <w:lang w:val="es-ES" w:eastAsia="es-ES"/>
        </w:rPr>
        <w:t>…</w:t>
      </w:r>
      <w:r w:rsidR="004C1FB6">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406B5C">
        <w:rPr>
          <w:rFonts w:ascii="Arial" w:hAnsi="Arial" w:cs="Arial"/>
          <w:sz w:val="24"/>
          <w:lang w:val="es-ES" w:eastAsia="es-ES"/>
        </w:rPr>
        <w:t>.......</w:t>
      </w:r>
      <w:r w:rsidR="00045AB0">
        <w:rPr>
          <w:rFonts w:ascii="Arial" w:hAnsi="Arial" w:cs="Arial"/>
          <w:sz w:val="24"/>
          <w:lang w:val="es-ES" w:eastAsia="es-ES"/>
        </w:rPr>
        <w:t>86</w:t>
      </w:r>
    </w:p>
    <w:p w:rsidR="00752D13" w:rsidRDefault="00752D13" w:rsidP="003D66D7">
      <w:pPr>
        <w:jc w:val="both"/>
        <w:rPr>
          <w:rFonts w:ascii="Arial" w:hAnsi="Arial" w:cs="Arial"/>
          <w:sz w:val="24"/>
          <w:lang w:val="es-ES" w:eastAsia="es-ES"/>
        </w:rPr>
      </w:pPr>
      <w:r>
        <w:rPr>
          <w:rFonts w:ascii="Arial" w:hAnsi="Arial" w:cs="Arial"/>
          <w:sz w:val="24"/>
          <w:lang w:val="es-ES" w:eastAsia="es-ES"/>
        </w:rPr>
        <w:t xml:space="preserve">FIGURA 4.5 </w:t>
      </w:r>
      <w:r w:rsidR="00A70842">
        <w:rPr>
          <w:rFonts w:ascii="Arial" w:hAnsi="Arial" w:cs="Arial"/>
          <w:sz w:val="24"/>
          <w:lang w:val="es-ES" w:eastAsia="es-ES"/>
        </w:rPr>
        <w:t>E</w:t>
      </w:r>
      <w:r w:rsidR="006D2C6A">
        <w:rPr>
          <w:rFonts w:ascii="Arial" w:hAnsi="Arial" w:cs="Arial"/>
          <w:sz w:val="24"/>
          <w:lang w:val="es-ES" w:eastAsia="es-ES"/>
        </w:rPr>
        <w:t>valuació</w:t>
      </w:r>
      <w:r w:rsidR="00A70842">
        <w:rPr>
          <w:rFonts w:ascii="Arial" w:hAnsi="Arial" w:cs="Arial"/>
          <w:sz w:val="24"/>
          <w:lang w:val="es-ES" w:eastAsia="es-ES"/>
        </w:rPr>
        <w:t>n de R</w:t>
      </w:r>
      <w:r w:rsidR="006D2C6A">
        <w:rPr>
          <w:rFonts w:ascii="Arial" w:hAnsi="Arial" w:cs="Arial"/>
          <w:sz w:val="24"/>
          <w:lang w:val="es-ES" w:eastAsia="es-ES"/>
        </w:rPr>
        <w:t>euniones</w:t>
      </w:r>
      <w:r w:rsidR="00C146CB">
        <w:rPr>
          <w:rFonts w:ascii="Arial" w:hAnsi="Arial" w:cs="Arial"/>
          <w:sz w:val="24"/>
          <w:lang w:val="es-ES" w:eastAsia="es-ES"/>
        </w:rPr>
        <w:t>……………………</w:t>
      </w:r>
      <w:r w:rsidR="00AA0110">
        <w:rPr>
          <w:rFonts w:ascii="Arial" w:hAnsi="Arial" w:cs="Arial"/>
          <w:sz w:val="24"/>
          <w:lang w:val="es-ES" w:eastAsia="es-ES"/>
        </w:rPr>
        <w:t>………</w:t>
      </w:r>
      <w:r w:rsidR="004C1FB6">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w:t>
      </w:r>
      <w:r w:rsidR="003D66D7">
        <w:rPr>
          <w:rFonts w:ascii="Arial" w:hAnsi="Arial" w:cs="Arial"/>
          <w:sz w:val="24"/>
          <w:lang w:val="es-ES" w:eastAsia="es-ES"/>
        </w:rPr>
        <w:t>.</w:t>
      </w:r>
      <w:r w:rsidR="00406B5C">
        <w:rPr>
          <w:rFonts w:ascii="Arial" w:hAnsi="Arial" w:cs="Arial"/>
          <w:sz w:val="24"/>
          <w:lang w:val="es-ES" w:eastAsia="es-ES"/>
        </w:rPr>
        <w:t>……</w:t>
      </w:r>
      <w:r w:rsidR="00A70842">
        <w:rPr>
          <w:rFonts w:ascii="Arial" w:hAnsi="Arial" w:cs="Arial"/>
          <w:sz w:val="24"/>
          <w:lang w:val="es-ES" w:eastAsia="es-ES"/>
        </w:rPr>
        <w:t>88</w:t>
      </w:r>
      <w:r>
        <w:rPr>
          <w:rFonts w:ascii="Arial" w:hAnsi="Arial" w:cs="Arial"/>
          <w:sz w:val="24"/>
          <w:lang w:val="es-ES" w:eastAsia="es-ES"/>
        </w:rPr>
        <w:t xml:space="preserve"> </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4.6</w:t>
      </w:r>
      <w:r w:rsidR="00D9789B">
        <w:rPr>
          <w:rFonts w:ascii="Arial" w:hAnsi="Arial" w:cs="Arial"/>
          <w:sz w:val="24"/>
          <w:lang w:val="es-ES" w:eastAsia="es-ES"/>
        </w:rPr>
        <w:t xml:space="preserve"> Gráfica de Tendencia – Conformidades con las Normas…</w:t>
      </w:r>
      <w:r>
        <w:rPr>
          <w:rFonts w:ascii="Arial" w:hAnsi="Arial" w:cs="Arial"/>
          <w:sz w:val="24"/>
          <w:lang w:val="es-ES" w:eastAsia="es-ES"/>
        </w:rPr>
        <w:t>....</w:t>
      </w:r>
      <w:r w:rsidR="00D9789B">
        <w:rPr>
          <w:rFonts w:ascii="Arial" w:hAnsi="Arial" w:cs="Arial"/>
          <w:sz w:val="24"/>
          <w:lang w:val="es-ES" w:eastAsia="es-ES"/>
        </w:rPr>
        <w:t xml:space="preserve">113 </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w:t>
      </w:r>
      <w:r w:rsidR="00D9789B">
        <w:rPr>
          <w:rFonts w:ascii="Arial" w:hAnsi="Arial" w:cs="Arial"/>
          <w:sz w:val="24"/>
          <w:lang w:val="es-ES" w:eastAsia="es-ES"/>
        </w:rPr>
        <w:t xml:space="preserve"> 4.</w:t>
      </w:r>
      <w:r>
        <w:rPr>
          <w:rFonts w:ascii="Arial" w:hAnsi="Arial" w:cs="Arial"/>
          <w:sz w:val="24"/>
          <w:lang w:val="es-ES" w:eastAsia="es-ES"/>
        </w:rPr>
        <w:t>7</w:t>
      </w:r>
      <w:r w:rsidR="00D9789B">
        <w:rPr>
          <w:rFonts w:ascii="Arial" w:hAnsi="Arial" w:cs="Arial"/>
          <w:sz w:val="24"/>
          <w:lang w:val="es-ES" w:eastAsia="es-ES"/>
        </w:rPr>
        <w:t xml:space="preserve"> Gráfica de Tendencia – Cumplimiento del Presupuesto de Gasto………………………………………………………………………</w:t>
      </w:r>
      <w:r>
        <w:rPr>
          <w:rFonts w:ascii="Arial" w:hAnsi="Arial" w:cs="Arial"/>
          <w:sz w:val="24"/>
          <w:lang w:val="es-ES" w:eastAsia="es-ES"/>
        </w:rPr>
        <w:t>...</w:t>
      </w:r>
      <w:r w:rsidR="00D9789B">
        <w:rPr>
          <w:rFonts w:ascii="Arial" w:hAnsi="Arial" w:cs="Arial"/>
          <w:sz w:val="24"/>
          <w:lang w:val="es-ES" w:eastAsia="es-ES"/>
        </w:rPr>
        <w:t>…….114</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4.8</w:t>
      </w:r>
      <w:r w:rsidR="00D9789B">
        <w:rPr>
          <w:rFonts w:ascii="Arial" w:hAnsi="Arial" w:cs="Arial"/>
          <w:sz w:val="24"/>
          <w:lang w:val="es-ES" w:eastAsia="es-ES"/>
        </w:rPr>
        <w:t xml:space="preserve"> Gráfica de Tendencia – Frecuencia con la que se producen Accidentes……………………………………………..................................</w:t>
      </w:r>
      <w:r>
        <w:rPr>
          <w:rFonts w:ascii="Arial" w:hAnsi="Arial" w:cs="Arial"/>
          <w:sz w:val="24"/>
          <w:lang w:val="es-ES" w:eastAsia="es-ES"/>
        </w:rPr>
        <w:t>.</w:t>
      </w:r>
      <w:r w:rsidR="00D9789B">
        <w:rPr>
          <w:rFonts w:ascii="Arial" w:hAnsi="Arial" w:cs="Arial"/>
          <w:sz w:val="24"/>
          <w:lang w:val="es-ES" w:eastAsia="es-ES"/>
        </w:rPr>
        <w:t>....115</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4.9</w:t>
      </w:r>
      <w:r w:rsidR="00D9789B">
        <w:rPr>
          <w:rFonts w:ascii="Arial" w:hAnsi="Arial" w:cs="Arial"/>
          <w:sz w:val="24"/>
          <w:lang w:val="es-ES" w:eastAsia="es-ES"/>
        </w:rPr>
        <w:t xml:space="preserve"> Gráfica de Tendencia – Número de Enfermedades Laborales en la Empresa…………………………….………………………...................</w:t>
      </w:r>
      <w:r>
        <w:rPr>
          <w:rFonts w:ascii="Arial" w:hAnsi="Arial" w:cs="Arial"/>
          <w:sz w:val="24"/>
          <w:lang w:val="es-ES" w:eastAsia="es-ES"/>
        </w:rPr>
        <w:t>.....</w:t>
      </w:r>
      <w:r w:rsidR="00D9789B">
        <w:rPr>
          <w:rFonts w:ascii="Arial" w:hAnsi="Arial" w:cs="Arial"/>
          <w:sz w:val="24"/>
          <w:lang w:val="es-ES" w:eastAsia="es-ES"/>
        </w:rPr>
        <w:t>..116</w:t>
      </w:r>
    </w:p>
    <w:p w:rsidR="00D9789B" w:rsidRDefault="0061087B" w:rsidP="003D66D7">
      <w:pPr>
        <w:jc w:val="both"/>
        <w:rPr>
          <w:rFonts w:ascii="Arial" w:hAnsi="Arial" w:cs="Arial"/>
          <w:sz w:val="24"/>
          <w:lang w:val="es-ES" w:eastAsia="es-ES"/>
        </w:rPr>
      </w:pPr>
      <w:r>
        <w:rPr>
          <w:rFonts w:ascii="Arial" w:hAnsi="Arial" w:cs="Arial"/>
          <w:noProof/>
          <w:sz w:val="24"/>
          <w:lang w:val="es-ES" w:eastAsia="es-ES"/>
        </w:rPr>
        <w:lastRenderedPageBreak/>
        <w:drawing>
          <wp:anchor distT="0" distB="0" distL="114300" distR="114300" simplePos="0" relativeHeight="252044800" behindDoc="0" locked="0" layoutInCell="1" allowOverlap="1">
            <wp:simplePos x="0" y="0"/>
            <wp:positionH relativeFrom="column">
              <wp:posOffset>5041265</wp:posOffset>
            </wp:positionH>
            <wp:positionV relativeFrom="paragraph">
              <wp:posOffset>-1007745</wp:posOffset>
            </wp:positionV>
            <wp:extent cx="375920" cy="234315"/>
            <wp:effectExtent l="19050" t="0" r="5080" b="0"/>
            <wp:wrapSquare wrapText="bothSides"/>
            <wp:docPr id="2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5920" cy="234315"/>
                    </a:xfrm>
                    <a:prstGeom prst="rect">
                      <a:avLst/>
                    </a:prstGeom>
                    <a:noFill/>
                    <a:ln w="9525">
                      <a:noFill/>
                      <a:miter lim="800000"/>
                      <a:headEnd/>
                      <a:tailEnd/>
                    </a:ln>
                  </pic:spPr>
                </pic:pic>
              </a:graphicData>
            </a:graphic>
          </wp:anchor>
        </w:drawing>
      </w:r>
      <w:r w:rsidR="003D66D7">
        <w:rPr>
          <w:rFonts w:ascii="Arial" w:hAnsi="Arial" w:cs="Arial"/>
          <w:sz w:val="24"/>
          <w:lang w:val="es-ES" w:eastAsia="es-ES"/>
        </w:rPr>
        <w:t>FIGURA 4.10</w:t>
      </w:r>
      <w:r w:rsidR="00D9789B">
        <w:rPr>
          <w:rFonts w:ascii="Arial" w:hAnsi="Arial" w:cs="Arial"/>
          <w:sz w:val="24"/>
          <w:lang w:val="es-ES" w:eastAsia="es-ES"/>
        </w:rPr>
        <w:t xml:space="preserve"> Gráfica de Tendencia – Número de Multas por Incumplimiento de Leyes y Normas …………………………………………………..……</w:t>
      </w:r>
      <w:r w:rsidR="003D66D7">
        <w:rPr>
          <w:rFonts w:ascii="Arial" w:hAnsi="Arial" w:cs="Arial"/>
          <w:sz w:val="24"/>
          <w:lang w:val="es-ES" w:eastAsia="es-ES"/>
        </w:rPr>
        <w:t>.</w:t>
      </w:r>
      <w:r w:rsidR="00D9789B">
        <w:rPr>
          <w:rFonts w:ascii="Arial" w:hAnsi="Arial" w:cs="Arial"/>
          <w:sz w:val="24"/>
          <w:lang w:val="es-ES" w:eastAsia="es-ES"/>
        </w:rPr>
        <w:t>……117</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4.11</w:t>
      </w:r>
      <w:r w:rsidR="00D9789B">
        <w:rPr>
          <w:rFonts w:ascii="Arial" w:hAnsi="Arial" w:cs="Arial"/>
          <w:sz w:val="24"/>
          <w:lang w:val="es-ES" w:eastAsia="es-ES"/>
        </w:rPr>
        <w:t xml:space="preserve"> Gráfica de Tendencia – Valor de las Multas………………....118</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w:t>
      </w:r>
      <w:r w:rsidR="00D9789B">
        <w:rPr>
          <w:rFonts w:ascii="Arial" w:hAnsi="Arial" w:cs="Arial"/>
          <w:sz w:val="24"/>
          <w:lang w:val="es-ES" w:eastAsia="es-ES"/>
        </w:rPr>
        <w:t xml:space="preserve"> 4.</w:t>
      </w:r>
      <w:r>
        <w:rPr>
          <w:rFonts w:ascii="Arial" w:hAnsi="Arial" w:cs="Arial"/>
          <w:sz w:val="24"/>
          <w:lang w:val="es-ES" w:eastAsia="es-ES"/>
        </w:rPr>
        <w:t>12</w:t>
      </w:r>
      <w:r w:rsidR="00D9789B">
        <w:rPr>
          <w:rFonts w:ascii="Arial" w:hAnsi="Arial" w:cs="Arial"/>
          <w:sz w:val="24"/>
          <w:lang w:val="es-ES" w:eastAsia="es-ES"/>
        </w:rPr>
        <w:t xml:space="preserve"> Gráfica de Tendencia – Promedio de días perdidos por Accidentes……………………………………………………………………</w:t>
      </w:r>
      <w:r>
        <w:rPr>
          <w:rFonts w:ascii="Arial" w:hAnsi="Arial" w:cs="Arial"/>
          <w:sz w:val="24"/>
          <w:lang w:val="es-ES" w:eastAsia="es-ES"/>
        </w:rPr>
        <w:t>.</w:t>
      </w:r>
      <w:r w:rsidR="00D9789B">
        <w:rPr>
          <w:rFonts w:ascii="Arial" w:hAnsi="Arial" w:cs="Arial"/>
          <w:sz w:val="24"/>
          <w:lang w:val="es-ES" w:eastAsia="es-ES"/>
        </w:rPr>
        <w:t>…..119</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4.13</w:t>
      </w:r>
      <w:r w:rsidR="00D9789B">
        <w:rPr>
          <w:rFonts w:ascii="Arial" w:hAnsi="Arial" w:cs="Arial"/>
          <w:sz w:val="24"/>
          <w:lang w:val="es-ES" w:eastAsia="es-ES"/>
        </w:rPr>
        <w:t xml:space="preserve"> Gráfica de Tendencia – Cumplimiento de Normas por parte de Contratistas………………………………………….…………………...............120 </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4.14</w:t>
      </w:r>
      <w:r w:rsidR="00D9789B">
        <w:rPr>
          <w:rFonts w:ascii="Arial" w:hAnsi="Arial" w:cs="Arial"/>
          <w:sz w:val="24"/>
          <w:lang w:val="es-ES" w:eastAsia="es-ES"/>
        </w:rPr>
        <w:t xml:space="preserve"> Gráfica de Tendencia – Número de Actos Inseguros por parte del Personal ………………………………………………………………….</w:t>
      </w:r>
      <w:r>
        <w:rPr>
          <w:rFonts w:ascii="Arial" w:hAnsi="Arial" w:cs="Arial"/>
          <w:sz w:val="24"/>
          <w:lang w:val="es-ES" w:eastAsia="es-ES"/>
        </w:rPr>
        <w:t>..</w:t>
      </w:r>
      <w:r w:rsidR="00D9789B">
        <w:rPr>
          <w:rFonts w:ascii="Arial" w:hAnsi="Arial" w:cs="Arial"/>
          <w:sz w:val="24"/>
          <w:lang w:val="es-ES" w:eastAsia="es-ES"/>
        </w:rPr>
        <w:t>....121</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4.15</w:t>
      </w:r>
      <w:r w:rsidR="00D9789B">
        <w:rPr>
          <w:rFonts w:ascii="Arial" w:hAnsi="Arial" w:cs="Arial"/>
          <w:sz w:val="24"/>
          <w:lang w:val="es-ES" w:eastAsia="es-ES"/>
        </w:rPr>
        <w:t xml:space="preserve"> Gráfica de Tendencia – Acciones para Eliminar o Reducir Actos Inseguros…………………………………………………………….…</w:t>
      </w:r>
      <w:r>
        <w:rPr>
          <w:rFonts w:ascii="Arial" w:hAnsi="Arial" w:cs="Arial"/>
          <w:sz w:val="24"/>
          <w:lang w:val="es-ES" w:eastAsia="es-ES"/>
        </w:rPr>
        <w:t>.</w:t>
      </w:r>
      <w:r w:rsidR="00D9789B">
        <w:rPr>
          <w:rFonts w:ascii="Arial" w:hAnsi="Arial" w:cs="Arial"/>
          <w:sz w:val="24"/>
          <w:lang w:val="es-ES" w:eastAsia="es-ES"/>
        </w:rPr>
        <w:t>…122</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4.16</w:t>
      </w:r>
      <w:r w:rsidR="00D9789B">
        <w:rPr>
          <w:rFonts w:ascii="Arial" w:hAnsi="Arial" w:cs="Arial"/>
          <w:sz w:val="24"/>
          <w:lang w:val="es-ES" w:eastAsia="es-ES"/>
        </w:rPr>
        <w:t xml:space="preserve"> Gráfica de Tendencia – Número de Empleados que Trabajan en Condiciones seguras………..…………………………………………….</w:t>
      </w:r>
      <w:r>
        <w:rPr>
          <w:rFonts w:ascii="Arial" w:hAnsi="Arial" w:cs="Arial"/>
          <w:sz w:val="24"/>
          <w:lang w:val="es-ES" w:eastAsia="es-ES"/>
        </w:rPr>
        <w:t>.</w:t>
      </w:r>
      <w:r w:rsidR="00D9789B">
        <w:rPr>
          <w:rFonts w:ascii="Arial" w:hAnsi="Arial" w:cs="Arial"/>
          <w:sz w:val="24"/>
          <w:lang w:val="es-ES" w:eastAsia="es-ES"/>
        </w:rPr>
        <w:t>...123</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4.17</w:t>
      </w:r>
      <w:r w:rsidR="00D9789B">
        <w:rPr>
          <w:rFonts w:ascii="Arial" w:hAnsi="Arial" w:cs="Arial"/>
          <w:sz w:val="24"/>
          <w:lang w:val="es-ES" w:eastAsia="es-ES"/>
        </w:rPr>
        <w:t xml:space="preserve"> Gráfica de Tendencia – Acciones para Eliminar o Reducir Condiciones Inseguras……………………………………………………….</w:t>
      </w:r>
      <w:r>
        <w:rPr>
          <w:rFonts w:ascii="Arial" w:hAnsi="Arial" w:cs="Arial"/>
          <w:sz w:val="24"/>
          <w:lang w:val="es-ES" w:eastAsia="es-ES"/>
        </w:rPr>
        <w:t>.</w:t>
      </w:r>
      <w:r w:rsidR="00D9789B">
        <w:rPr>
          <w:rFonts w:ascii="Arial" w:hAnsi="Arial" w:cs="Arial"/>
          <w:sz w:val="24"/>
          <w:lang w:val="es-ES" w:eastAsia="es-ES"/>
        </w:rPr>
        <w:t xml:space="preserve">...124 </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4.18</w:t>
      </w:r>
      <w:r w:rsidR="00D9789B">
        <w:rPr>
          <w:rFonts w:ascii="Arial" w:hAnsi="Arial" w:cs="Arial"/>
          <w:sz w:val="24"/>
          <w:lang w:val="es-ES" w:eastAsia="es-ES"/>
        </w:rPr>
        <w:t xml:space="preserve"> Gráfica de Tendencia – Mantenimiento Preventivo Planificado……………………………..…………………………….…………...125</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4.19</w:t>
      </w:r>
      <w:r w:rsidR="00D9789B">
        <w:rPr>
          <w:rFonts w:ascii="Arial" w:hAnsi="Arial" w:cs="Arial"/>
          <w:sz w:val="24"/>
          <w:lang w:val="es-ES" w:eastAsia="es-ES"/>
        </w:rPr>
        <w:t xml:space="preserve"> Gráfica de Tendencia – Grado de Peligrosidad del Análisis De Riesgo…………………………………………………………………………..</w:t>
      </w:r>
      <w:r>
        <w:rPr>
          <w:rFonts w:ascii="Arial" w:hAnsi="Arial" w:cs="Arial"/>
          <w:sz w:val="24"/>
          <w:lang w:val="es-ES" w:eastAsia="es-ES"/>
        </w:rPr>
        <w:t>.</w:t>
      </w:r>
      <w:r w:rsidR="00D9789B">
        <w:rPr>
          <w:rFonts w:ascii="Arial" w:hAnsi="Arial" w:cs="Arial"/>
          <w:sz w:val="24"/>
          <w:lang w:val="es-ES" w:eastAsia="es-ES"/>
        </w:rPr>
        <w:t xml:space="preserve">...126 </w:t>
      </w:r>
    </w:p>
    <w:p w:rsidR="00D9789B" w:rsidRDefault="003D66D7" w:rsidP="003D66D7">
      <w:pPr>
        <w:jc w:val="both"/>
        <w:rPr>
          <w:rFonts w:ascii="Arial" w:hAnsi="Arial" w:cs="Arial"/>
          <w:sz w:val="24"/>
          <w:lang w:val="es-ES" w:eastAsia="es-ES"/>
        </w:rPr>
      </w:pPr>
      <w:r>
        <w:rPr>
          <w:rFonts w:ascii="Arial" w:hAnsi="Arial" w:cs="Arial"/>
          <w:sz w:val="24"/>
          <w:lang w:val="es-ES" w:eastAsia="es-ES"/>
        </w:rPr>
        <w:t xml:space="preserve">FIGURA </w:t>
      </w:r>
      <w:r w:rsidR="00D9789B">
        <w:rPr>
          <w:rFonts w:ascii="Arial" w:hAnsi="Arial" w:cs="Arial"/>
          <w:sz w:val="24"/>
          <w:lang w:val="es-ES" w:eastAsia="es-ES"/>
        </w:rPr>
        <w:t>4.</w:t>
      </w:r>
      <w:r>
        <w:rPr>
          <w:rFonts w:ascii="Arial" w:hAnsi="Arial" w:cs="Arial"/>
          <w:sz w:val="24"/>
          <w:lang w:val="es-ES" w:eastAsia="es-ES"/>
        </w:rPr>
        <w:t>20</w:t>
      </w:r>
      <w:r w:rsidR="00D9789B">
        <w:rPr>
          <w:rFonts w:ascii="Arial" w:hAnsi="Arial" w:cs="Arial"/>
          <w:sz w:val="24"/>
          <w:lang w:val="es-ES" w:eastAsia="es-ES"/>
        </w:rPr>
        <w:t xml:space="preserve"> Gráfica de Tendencia – Cumplimiento de Medidas Correctivas / Preventivas………………………………………………………</w:t>
      </w:r>
      <w:r>
        <w:rPr>
          <w:rFonts w:ascii="Arial" w:hAnsi="Arial" w:cs="Arial"/>
          <w:sz w:val="24"/>
          <w:lang w:val="es-ES" w:eastAsia="es-ES"/>
        </w:rPr>
        <w:t>………………</w:t>
      </w:r>
      <w:r w:rsidR="00D9789B">
        <w:rPr>
          <w:rFonts w:ascii="Arial" w:hAnsi="Arial" w:cs="Arial"/>
          <w:sz w:val="24"/>
          <w:lang w:val="es-ES" w:eastAsia="es-ES"/>
        </w:rPr>
        <w:t>..127</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4.21</w:t>
      </w:r>
      <w:r w:rsidR="00D9789B">
        <w:rPr>
          <w:rFonts w:ascii="Arial" w:hAnsi="Arial" w:cs="Arial"/>
          <w:sz w:val="24"/>
          <w:lang w:val="es-ES" w:eastAsia="es-ES"/>
        </w:rPr>
        <w:t xml:space="preserve"> Gráfica de Tendencia – Cumplimiento de Plan de Señalización………………………………...………………………………..…..128 </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4.22</w:t>
      </w:r>
      <w:r w:rsidR="00D9789B">
        <w:rPr>
          <w:rFonts w:ascii="Arial" w:hAnsi="Arial" w:cs="Arial"/>
          <w:sz w:val="24"/>
          <w:lang w:val="es-ES" w:eastAsia="es-ES"/>
        </w:rPr>
        <w:t xml:space="preserve"> Gráfica de Tendencia – Número de Colaboradores que conocen el Reglamento de Seguridad……………………………………</w:t>
      </w:r>
      <w:r>
        <w:rPr>
          <w:rFonts w:ascii="Arial" w:hAnsi="Arial" w:cs="Arial"/>
          <w:sz w:val="24"/>
          <w:lang w:val="es-ES" w:eastAsia="es-ES"/>
        </w:rPr>
        <w:t>.</w:t>
      </w:r>
      <w:r w:rsidR="00D9789B">
        <w:rPr>
          <w:rFonts w:ascii="Arial" w:hAnsi="Arial" w:cs="Arial"/>
          <w:sz w:val="24"/>
          <w:lang w:val="es-ES" w:eastAsia="es-ES"/>
        </w:rPr>
        <w:t xml:space="preserve">…..129  </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4.23</w:t>
      </w:r>
      <w:r w:rsidR="00D9789B">
        <w:rPr>
          <w:rFonts w:ascii="Arial" w:hAnsi="Arial" w:cs="Arial"/>
          <w:sz w:val="24"/>
          <w:lang w:val="es-ES" w:eastAsia="es-ES"/>
        </w:rPr>
        <w:t xml:space="preserve"> Gráfica de Tendencia – Cumplimiento de Plan de Capacitación……………………………………………………..……………….130</w:t>
      </w:r>
    </w:p>
    <w:p w:rsidR="00D9789B" w:rsidRDefault="003D66D7" w:rsidP="003D66D7">
      <w:pPr>
        <w:jc w:val="both"/>
        <w:rPr>
          <w:rFonts w:ascii="Arial" w:hAnsi="Arial" w:cs="Arial"/>
          <w:sz w:val="24"/>
          <w:lang w:val="es-ES" w:eastAsia="es-ES"/>
        </w:rPr>
      </w:pPr>
      <w:r>
        <w:rPr>
          <w:rFonts w:ascii="Arial" w:hAnsi="Arial" w:cs="Arial"/>
          <w:sz w:val="24"/>
          <w:lang w:val="es-ES" w:eastAsia="es-ES"/>
        </w:rPr>
        <w:t>FIGURA 4.24</w:t>
      </w:r>
      <w:r w:rsidR="00D9789B">
        <w:rPr>
          <w:rFonts w:ascii="Arial" w:hAnsi="Arial" w:cs="Arial"/>
          <w:sz w:val="24"/>
          <w:lang w:val="es-ES" w:eastAsia="es-ES"/>
        </w:rPr>
        <w:t xml:space="preserve"> Gráfica de Tendencia – Evaluación de Personal…………</w:t>
      </w:r>
      <w:r>
        <w:rPr>
          <w:rFonts w:ascii="Arial" w:hAnsi="Arial" w:cs="Arial"/>
          <w:sz w:val="24"/>
          <w:lang w:val="es-ES" w:eastAsia="es-ES"/>
        </w:rPr>
        <w:t>…</w:t>
      </w:r>
      <w:r w:rsidR="00D9789B">
        <w:rPr>
          <w:rFonts w:ascii="Arial" w:hAnsi="Arial" w:cs="Arial"/>
          <w:sz w:val="24"/>
          <w:lang w:val="es-ES" w:eastAsia="es-ES"/>
        </w:rPr>
        <w:t xml:space="preserve">.131 </w:t>
      </w:r>
    </w:p>
    <w:p w:rsidR="00D9789B" w:rsidRDefault="0061087B" w:rsidP="003D66D7">
      <w:pPr>
        <w:jc w:val="both"/>
        <w:rPr>
          <w:lang w:val="es-ES" w:eastAsia="es-ES"/>
        </w:rPr>
      </w:pPr>
      <w:r>
        <w:rPr>
          <w:rFonts w:ascii="Arial" w:hAnsi="Arial" w:cs="Arial"/>
          <w:noProof/>
          <w:sz w:val="24"/>
          <w:lang w:val="es-ES" w:eastAsia="es-ES"/>
        </w:rPr>
        <w:lastRenderedPageBreak/>
        <w:drawing>
          <wp:anchor distT="0" distB="0" distL="114300" distR="114300" simplePos="0" relativeHeight="252042752" behindDoc="0" locked="0" layoutInCell="1" allowOverlap="1">
            <wp:simplePos x="0" y="0"/>
            <wp:positionH relativeFrom="column">
              <wp:posOffset>5016500</wp:posOffset>
            </wp:positionH>
            <wp:positionV relativeFrom="paragraph">
              <wp:posOffset>-995680</wp:posOffset>
            </wp:positionV>
            <wp:extent cx="370840" cy="234315"/>
            <wp:effectExtent l="19050" t="0" r="0" b="0"/>
            <wp:wrapSquare wrapText="bothSides"/>
            <wp:docPr id="2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0840" cy="234315"/>
                    </a:xfrm>
                    <a:prstGeom prst="rect">
                      <a:avLst/>
                    </a:prstGeom>
                    <a:noFill/>
                    <a:ln w="9525">
                      <a:noFill/>
                      <a:miter lim="800000"/>
                      <a:headEnd/>
                      <a:tailEnd/>
                    </a:ln>
                  </pic:spPr>
                </pic:pic>
              </a:graphicData>
            </a:graphic>
          </wp:anchor>
        </w:drawing>
      </w:r>
      <w:r w:rsidR="003D66D7">
        <w:rPr>
          <w:rFonts w:ascii="Arial" w:hAnsi="Arial" w:cs="Arial"/>
          <w:sz w:val="24"/>
          <w:lang w:val="es-ES" w:eastAsia="es-ES"/>
        </w:rPr>
        <w:t>FIGURA</w:t>
      </w:r>
      <w:r w:rsidR="00D9789B">
        <w:rPr>
          <w:rFonts w:ascii="Arial" w:hAnsi="Arial" w:cs="Arial"/>
          <w:sz w:val="24"/>
          <w:lang w:val="es-ES" w:eastAsia="es-ES"/>
        </w:rPr>
        <w:t xml:space="preserve"> 4.</w:t>
      </w:r>
      <w:r w:rsidR="003D66D7">
        <w:rPr>
          <w:rFonts w:ascii="Arial" w:hAnsi="Arial" w:cs="Arial"/>
          <w:sz w:val="24"/>
          <w:lang w:val="es-ES" w:eastAsia="es-ES"/>
        </w:rPr>
        <w:t>25</w:t>
      </w:r>
      <w:r w:rsidR="00D9789B">
        <w:rPr>
          <w:rFonts w:ascii="Arial" w:hAnsi="Arial" w:cs="Arial"/>
          <w:sz w:val="24"/>
          <w:lang w:val="es-ES" w:eastAsia="es-ES"/>
        </w:rPr>
        <w:t xml:space="preserve"> Gráfica de Tendencia – Cumplimiento de Programa de Formación………………………………………………………………………...132</w:t>
      </w:r>
    </w:p>
    <w:p w:rsidR="00A71EDA" w:rsidRDefault="004A3024" w:rsidP="003D66D7">
      <w:pPr>
        <w:jc w:val="both"/>
        <w:rPr>
          <w:rFonts w:ascii="Arial" w:hAnsi="Arial" w:cs="Arial"/>
          <w:sz w:val="24"/>
          <w:lang w:val="es-ES" w:eastAsia="es-ES"/>
        </w:rPr>
      </w:pPr>
      <w:r>
        <w:rPr>
          <w:rFonts w:ascii="Arial" w:hAnsi="Arial" w:cs="Arial"/>
          <w:sz w:val="24"/>
          <w:lang w:val="es-ES" w:eastAsia="es-ES"/>
        </w:rPr>
        <w:t>FIGURA 4.</w:t>
      </w:r>
      <w:r w:rsidR="003D66D7">
        <w:rPr>
          <w:rFonts w:ascii="Arial" w:hAnsi="Arial" w:cs="Arial"/>
          <w:sz w:val="24"/>
          <w:lang w:val="es-ES" w:eastAsia="es-ES"/>
        </w:rPr>
        <w:t>2</w:t>
      </w:r>
      <w:r>
        <w:rPr>
          <w:rFonts w:ascii="Arial" w:hAnsi="Arial" w:cs="Arial"/>
          <w:sz w:val="24"/>
          <w:lang w:val="es-ES" w:eastAsia="es-ES"/>
        </w:rPr>
        <w:t>6</w:t>
      </w:r>
      <w:r w:rsidR="00A71EDA">
        <w:rPr>
          <w:rFonts w:ascii="Arial" w:hAnsi="Arial" w:cs="Arial"/>
          <w:sz w:val="24"/>
          <w:lang w:val="es-ES" w:eastAsia="es-ES"/>
        </w:rPr>
        <w:t xml:space="preserve"> </w:t>
      </w:r>
      <w:r w:rsidR="00A70842">
        <w:rPr>
          <w:rFonts w:ascii="Arial" w:hAnsi="Arial" w:cs="Arial"/>
          <w:sz w:val="24"/>
          <w:lang w:val="es-ES" w:eastAsia="es-ES"/>
        </w:rPr>
        <w:t>Reporte de Accidente de T</w:t>
      </w:r>
      <w:r w:rsidR="006D2C6A">
        <w:rPr>
          <w:rFonts w:ascii="Arial" w:hAnsi="Arial" w:cs="Arial"/>
          <w:sz w:val="24"/>
          <w:lang w:val="es-ES" w:eastAsia="es-ES"/>
        </w:rPr>
        <w:t>rabajo</w:t>
      </w:r>
      <w:r w:rsidR="00C146CB">
        <w:rPr>
          <w:rFonts w:ascii="Arial" w:hAnsi="Arial" w:cs="Arial"/>
          <w:sz w:val="24"/>
          <w:lang w:val="es-ES" w:eastAsia="es-ES"/>
        </w:rPr>
        <w:t>…</w:t>
      </w:r>
      <w:r w:rsidR="00406B5C">
        <w:rPr>
          <w:rFonts w:ascii="Arial" w:hAnsi="Arial" w:cs="Arial"/>
          <w:sz w:val="24"/>
          <w:lang w:val="es-ES" w:eastAsia="es-ES"/>
        </w:rPr>
        <w:t>…………</w:t>
      </w:r>
      <w:r w:rsidR="00C146CB">
        <w:rPr>
          <w:rFonts w:ascii="Arial" w:hAnsi="Arial" w:cs="Arial"/>
          <w:sz w:val="24"/>
          <w:lang w:val="es-ES" w:eastAsia="es-ES"/>
        </w:rPr>
        <w:t>………</w:t>
      </w:r>
      <w:r w:rsidR="003D66D7">
        <w:rPr>
          <w:rFonts w:ascii="Arial" w:hAnsi="Arial" w:cs="Arial"/>
          <w:sz w:val="24"/>
          <w:lang w:val="es-ES" w:eastAsia="es-ES"/>
        </w:rPr>
        <w:t>.</w:t>
      </w:r>
      <w:r w:rsidR="00C146CB">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134</w:t>
      </w:r>
    </w:p>
    <w:p w:rsidR="00A71EDA" w:rsidRDefault="004A3024" w:rsidP="003D66D7">
      <w:pPr>
        <w:jc w:val="both"/>
        <w:rPr>
          <w:rFonts w:ascii="Arial" w:hAnsi="Arial" w:cs="Arial"/>
          <w:sz w:val="24"/>
          <w:lang w:val="es-ES" w:eastAsia="es-ES"/>
        </w:rPr>
      </w:pPr>
      <w:r>
        <w:rPr>
          <w:rFonts w:ascii="Arial" w:hAnsi="Arial" w:cs="Arial"/>
          <w:sz w:val="24"/>
          <w:lang w:val="es-ES" w:eastAsia="es-ES"/>
        </w:rPr>
        <w:t>FIGURA 4.</w:t>
      </w:r>
      <w:r w:rsidR="003D66D7">
        <w:rPr>
          <w:rFonts w:ascii="Arial" w:hAnsi="Arial" w:cs="Arial"/>
          <w:sz w:val="24"/>
          <w:lang w:val="es-ES" w:eastAsia="es-ES"/>
        </w:rPr>
        <w:t>2</w:t>
      </w:r>
      <w:r>
        <w:rPr>
          <w:rFonts w:ascii="Arial" w:hAnsi="Arial" w:cs="Arial"/>
          <w:sz w:val="24"/>
          <w:lang w:val="es-ES" w:eastAsia="es-ES"/>
        </w:rPr>
        <w:t>7</w:t>
      </w:r>
      <w:r w:rsidR="00A71EDA">
        <w:rPr>
          <w:rFonts w:ascii="Arial" w:hAnsi="Arial" w:cs="Arial"/>
          <w:sz w:val="24"/>
          <w:lang w:val="es-ES" w:eastAsia="es-ES"/>
        </w:rPr>
        <w:t xml:space="preserve"> </w:t>
      </w:r>
      <w:r w:rsidR="00A70842">
        <w:rPr>
          <w:rFonts w:ascii="Arial" w:hAnsi="Arial" w:cs="Arial"/>
          <w:sz w:val="24"/>
          <w:lang w:val="es-ES" w:eastAsia="es-ES"/>
        </w:rPr>
        <w:t>R</w:t>
      </w:r>
      <w:r w:rsidR="006D2C6A">
        <w:rPr>
          <w:rFonts w:ascii="Arial" w:hAnsi="Arial" w:cs="Arial"/>
          <w:sz w:val="24"/>
          <w:lang w:val="es-ES" w:eastAsia="es-ES"/>
        </w:rPr>
        <w:t xml:space="preserve">eporte de </w:t>
      </w:r>
      <w:r w:rsidR="00A70842">
        <w:rPr>
          <w:rFonts w:ascii="Arial" w:hAnsi="Arial" w:cs="Arial"/>
          <w:sz w:val="24"/>
          <w:lang w:val="es-ES" w:eastAsia="es-ES"/>
        </w:rPr>
        <w:t>I</w:t>
      </w:r>
      <w:r w:rsidR="006D2C6A">
        <w:rPr>
          <w:rFonts w:ascii="Arial" w:hAnsi="Arial" w:cs="Arial"/>
          <w:sz w:val="24"/>
          <w:lang w:val="es-ES" w:eastAsia="es-ES"/>
        </w:rPr>
        <w:t>ncidentes</w:t>
      </w:r>
      <w:r w:rsidR="00C146CB">
        <w:rPr>
          <w:rFonts w:ascii="Arial" w:hAnsi="Arial" w:cs="Arial"/>
          <w:sz w:val="24"/>
          <w:lang w:val="es-ES" w:eastAsia="es-ES"/>
        </w:rPr>
        <w:t>…………………………</w:t>
      </w:r>
      <w:r w:rsidR="003D66D7">
        <w:rPr>
          <w:rFonts w:ascii="Arial" w:hAnsi="Arial" w:cs="Arial"/>
          <w:sz w:val="24"/>
          <w:lang w:val="es-ES" w:eastAsia="es-ES"/>
        </w:rPr>
        <w:t>…..</w:t>
      </w:r>
      <w:r w:rsidR="00406B5C">
        <w:rPr>
          <w:rFonts w:ascii="Arial" w:hAnsi="Arial" w:cs="Arial"/>
          <w:sz w:val="24"/>
          <w:lang w:val="es-ES" w:eastAsia="es-ES"/>
        </w:rPr>
        <w:t>…</w:t>
      </w:r>
      <w:r w:rsidR="00C146CB">
        <w:rPr>
          <w:rFonts w:ascii="Arial" w:hAnsi="Arial" w:cs="Arial"/>
          <w:sz w:val="24"/>
          <w:lang w:val="es-ES" w:eastAsia="es-ES"/>
        </w:rPr>
        <w:t>……</w:t>
      </w:r>
      <w:r w:rsidR="00045AB0">
        <w:rPr>
          <w:rFonts w:ascii="Arial" w:hAnsi="Arial" w:cs="Arial"/>
          <w:sz w:val="24"/>
          <w:lang w:val="es-ES" w:eastAsia="es-ES"/>
        </w:rPr>
        <w:t>…</w:t>
      </w:r>
      <w:r w:rsidR="004C1FB6">
        <w:rPr>
          <w:rFonts w:ascii="Arial" w:hAnsi="Arial" w:cs="Arial"/>
          <w:sz w:val="24"/>
          <w:lang w:val="es-ES" w:eastAsia="es-ES"/>
        </w:rPr>
        <w:t>…</w:t>
      </w:r>
      <w:r w:rsidR="00406B5C">
        <w:rPr>
          <w:rFonts w:ascii="Arial" w:hAnsi="Arial" w:cs="Arial"/>
          <w:sz w:val="24"/>
          <w:lang w:val="es-ES" w:eastAsia="es-ES"/>
        </w:rPr>
        <w:t>135</w:t>
      </w:r>
      <w:r w:rsidR="00A71EDA">
        <w:rPr>
          <w:rFonts w:ascii="Arial" w:hAnsi="Arial" w:cs="Arial"/>
          <w:sz w:val="24"/>
          <w:lang w:val="es-ES" w:eastAsia="es-ES"/>
        </w:rPr>
        <w:t xml:space="preserve"> </w:t>
      </w:r>
    </w:p>
    <w:p w:rsidR="00A71EDA" w:rsidRDefault="004A3024" w:rsidP="003D66D7">
      <w:pPr>
        <w:jc w:val="both"/>
        <w:rPr>
          <w:rFonts w:ascii="Arial" w:hAnsi="Arial" w:cs="Arial"/>
          <w:sz w:val="24"/>
          <w:lang w:val="es-ES" w:eastAsia="es-ES"/>
        </w:rPr>
      </w:pPr>
      <w:r>
        <w:rPr>
          <w:rFonts w:ascii="Arial" w:hAnsi="Arial" w:cs="Arial"/>
          <w:sz w:val="24"/>
          <w:lang w:val="es-ES" w:eastAsia="es-ES"/>
        </w:rPr>
        <w:t>FIGURA 4.</w:t>
      </w:r>
      <w:r w:rsidR="003D66D7">
        <w:rPr>
          <w:rFonts w:ascii="Arial" w:hAnsi="Arial" w:cs="Arial"/>
          <w:sz w:val="24"/>
          <w:lang w:val="es-ES" w:eastAsia="es-ES"/>
        </w:rPr>
        <w:t>2</w:t>
      </w:r>
      <w:r>
        <w:rPr>
          <w:rFonts w:ascii="Arial" w:hAnsi="Arial" w:cs="Arial"/>
          <w:sz w:val="24"/>
          <w:lang w:val="es-ES" w:eastAsia="es-ES"/>
        </w:rPr>
        <w:t>8</w:t>
      </w:r>
      <w:r w:rsidR="00A71EDA">
        <w:rPr>
          <w:rFonts w:ascii="Arial" w:hAnsi="Arial" w:cs="Arial"/>
          <w:sz w:val="24"/>
          <w:lang w:val="es-ES" w:eastAsia="es-ES"/>
        </w:rPr>
        <w:t xml:space="preserve"> </w:t>
      </w:r>
      <w:r w:rsidR="00A70842">
        <w:rPr>
          <w:rFonts w:ascii="Arial" w:hAnsi="Arial" w:cs="Arial"/>
          <w:sz w:val="24"/>
          <w:lang w:val="es-ES" w:eastAsia="es-ES"/>
        </w:rPr>
        <w:t>R</w:t>
      </w:r>
      <w:r w:rsidR="006D2C6A">
        <w:rPr>
          <w:rFonts w:ascii="Arial" w:hAnsi="Arial" w:cs="Arial"/>
          <w:sz w:val="24"/>
          <w:lang w:val="es-ES" w:eastAsia="es-ES"/>
        </w:rPr>
        <w:t xml:space="preserve">egistro de </w:t>
      </w:r>
      <w:r w:rsidR="00A70842">
        <w:rPr>
          <w:rFonts w:ascii="Arial" w:hAnsi="Arial" w:cs="Arial"/>
          <w:sz w:val="24"/>
          <w:lang w:val="es-ES" w:eastAsia="es-ES"/>
        </w:rPr>
        <w:t>A</w:t>
      </w:r>
      <w:r w:rsidR="006D2C6A">
        <w:rPr>
          <w:rFonts w:ascii="Arial" w:hAnsi="Arial" w:cs="Arial"/>
          <w:sz w:val="24"/>
          <w:lang w:val="es-ES" w:eastAsia="es-ES"/>
        </w:rPr>
        <w:t xml:space="preserve">ctos y </w:t>
      </w:r>
      <w:r w:rsidR="00A70842">
        <w:rPr>
          <w:rFonts w:ascii="Arial" w:hAnsi="Arial" w:cs="Arial"/>
          <w:sz w:val="24"/>
          <w:lang w:val="es-ES" w:eastAsia="es-ES"/>
        </w:rPr>
        <w:t>C</w:t>
      </w:r>
      <w:r w:rsidR="006D2C6A">
        <w:rPr>
          <w:rFonts w:ascii="Arial" w:hAnsi="Arial" w:cs="Arial"/>
          <w:sz w:val="24"/>
          <w:lang w:val="es-ES" w:eastAsia="es-ES"/>
        </w:rPr>
        <w:t xml:space="preserve">ondiciones </w:t>
      </w:r>
      <w:r w:rsidR="00406B5C">
        <w:rPr>
          <w:rFonts w:ascii="Arial" w:hAnsi="Arial" w:cs="Arial"/>
          <w:sz w:val="24"/>
          <w:lang w:val="es-ES" w:eastAsia="es-ES"/>
        </w:rPr>
        <w:t>I</w:t>
      </w:r>
      <w:r w:rsidR="006D2C6A">
        <w:rPr>
          <w:rFonts w:ascii="Arial" w:hAnsi="Arial" w:cs="Arial"/>
          <w:sz w:val="24"/>
          <w:lang w:val="es-ES" w:eastAsia="es-ES"/>
        </w:rPr>
        <w:t>nseguras</w:t>
      </w:r>
      <w:r w:rsidR="00C146CB">
        <w:rPr>
          <w:rFonts w:ascii="Arial" w:hAnsi="Arial" w:cs="Arial"/>
          <w:sz w:val="24"/>
          <w:lang w:val="es-ES" w:eastAsia="es-ES"/>
        </w:rPr>
        <w:t>…</w:t>
      </w:r>
      <w:r w:rsidR="003D66D7">
        <w:rPr>
          <w:rFonts w:ascii="Arial" w:hAnsi="Arial" w:cs="Arial"/>
          <w:sz w:val="24"/>
          <w:lang w:val="es-ES" w:eastAsia="es-ES"/>
        </w:rPr>
        <w:t>…………...</w:t>
      </w:r>
      <w:r w:rsidR="00406B5C">
        <w:rPr>
          <w:rFonts w:ascii="Arial" w:hAnsi="Arial" w:cs="Arial"/>
          <w:sz w:val="24"/>
          <w:lang w:val="es-ES" w:eastAsia="es-ES"/>
        </w:rPr>
        <w:t>….</w:t>
      </w:r>
      <w:r w:rsidR="004C1FB6">
        <w:rPr>
          <w:rFonts w:ascii="Arial" w:hAnsi="Arial" w:cs="Arial"/>
          <w:sz w:val="24"/>
          <w:lang w:val="es-ES" w:eastAsia="es-ES"/>
        </w:rPr>
        <w:t>.</w:t>
      </w:r>
      <w:r w:rsidR="00406B5C">
        <w:rPr>
          <w:rFonts w:ascii="Arial" w:hAnsi="Arial" w:cs="Arial"/>
          <w:sz w:val="24"/>
          <w:lang w:val="es-ES" w:eastAsia="es-ES"/>
        </w:rPr>
        <w:t>135</w:t>
      </w:r>
    </w:p>
    <w:p w:rsidR="00A71EDA" w:rsidRDefault="004A3024" w:rsidP="003D66D7">
      <w:pPr>
        <w:jc w:val="both"/>
        <w:rPr>
          <w:rFonts w:ascii="Arial" w:hAnsi="Arial" w:cs="Arial"/>
          <w:sz w:val="24"/>
          <w:lang w:val="es-ES" w:eastAsia="es-ES"/>
        </w:rPr>
      </w:pPr>
      <w:r>
        <w:rPr>
          <w:rFonts w:ascii="Arial" w:hAnsi="Arial" w:cs="Arial"/>
          <w:sz w:val="24"/>
          <w:lang w:val="es-ES" w:eastAsia="es-ES"/>
        </w:rPr>
        <w:t>FIGURA 4.</w:t>
      </w:r>
      <w:r w:rsidR="003D66D7">
        <w:rPr>
          <w:rFonts w:ascii="Arial" w:hAnsi="Arial" w:cs="Arial"/>
          <w:sz w:val="24"/>
          <w:lang w:val="es-ES" w:eastAsia="es-ES"/>
        </w:rPr>
        <w:t>2</w:t>
      </w:r>
      <w:r>
        <w:rPr>
          <w:rFonts w:ascii="Arial" w:hAnsi="Arial" w:cs="Arial"/>
          <w:sz w:val="24"/>
          <w:lang w:val="es-ES" w:eastAsia="es-ES"/>
        </w:rPr>
        <w:t>9</w:t>
      </w:r>
      <w:r w:rsidR="00A71EDA">
        <w:rPr>
          <w:rFonts w:ascii="Arial" w:hAnsi="Arial" w:cs="Arial"/>
          <w:sz w:val="24"/>
          <w:lang w:val="es-ES" w:eastAsia="es-ES"/>
        </w:rPr>
        <w:t xml:space="preserve"> </w:t>
      </w:r>
      <w:r w:rsidR="00406B5C">
        <w:rPr>
          <w:rFonts w:ascii="Arial" w:hAnsi="Arial" w:cs="Arial"/>
          <w:sz w:val="24"/>
          <w:lang w:val="es-ES" w:eastAsia="es-ES"/>
        </w:rPr>
        <w:t>H</w:t>
      </w:r>
      <w:r w:rsidR="006D2C6A">
        <w:rPr>
          <w:rFonts w:ascii="Arial" w:hAnsi="Arial" w:cs="Arial"/>
          <w:sz w:val="24"/>
          <w:lang w:val="es-ES" w:eastAsia="es-ES"/>
        </w:rPr>
        <w:t xml:space="preserve">oja de </w:t>
      </w:r>
      <w:r w:rsidR="00406B5C">
        <w:rPr>
          <w:rFonts w:ascii="Arial" w:hAnsi="Arial" w:cs="Arial"/>
          <w:sz w:val="24"/>
          <w:lang w:val="es-ES" w:eastAsia="es-ES"/>
        </w:rPr>
        <w:t>Inspección de área de T</w:t>
      </w:r>
      <w:r w:rsidR="006D2C6A">
        <w:rPr>
          <w:rFonts w:ascii="Arial" w:hAnsi="Arial" w:cs="Arial"/>
          <w:sz w:val="24"/>
          <w:lang w:val="es-ES" w:eastAsia="es-ES"/>
        </w:rPr>
        <w:t>rabajo</w:t>
      </w:r>
      <w:r w:rsidR="00C146CB">
        <w:rPr>
          <w:rFonts w:ascii="Arial" w:hAnsi="Arial" w:cs="Arial"/>
          <w:sz w:val="24"/>
          <w:lang w:val="es-ES" w:eastAsia="es-ES"/>
        </w:rPr>
        <w:t>………</w:t>
      </w:r>
      <w:r w:rsidR="004C1FB6">
        <w:rPr>
          <w:rFonts w:ascii="Arial" w:hAnsi="Arial" w:cs="Arial"/>
          <w:sz w:val="24"/>
          <w:lang w:val="es-ES" w:eastAsia="es-ES"/>
        </w:rPr>
        <w:t>…</w:t>
      </w:r>
      <w:r w:rsidR="00406B5C">
        <w:rPr>
          <w:rFonts w:ascii="Arial" w:hAnsi="Arial" w:cs="Arial"/>
          <w:sz w:val="24"/>
          <w:lang w:val="es-ES" w:eastAsia="es-ES"/>
        </w:rPr>
        <w:t>……………</w:t>
      </w:r>
      <w:r w:rsidR="004C1FB6">
        <w:rPr>
          <w:rFonts w:ascii="Arial" w:hAnsi="Arial" w:cs="Arial"/>
          <w:sz w:val="24"/>
          <w:lang w:val="es-ES" w:eastAsia="es-ES"/>
        </w:rPr>
        <w:t>.</w:t>
      </w:r>
      <w:r>
        <w:rPr>
          <w:rFonts w:ascii="Arial" w:hAnsi="Arial" w:cs="Arial"/>
          <w:sz w:val="24"/>
          <w:lang w:val="es-ES" w:eastAsia="es-ES"/>
        </w:rPr>
        <w:t>13</w:t>
      </w:r>
      <w:r w:rsidR="00406B5C">
        <w:rPr>
          <w:rFonts w:ascii="Arial" w:hAnsi="Arial" w:cs="Arial"/>
          <w:sz w:val="24"/>
          <w:lang w:val="es-ES" w:eastAsia="es-ES"/>
        </w:rPr>
        <w:t>6</w:t>
      </w:r>
    </w:p>
    <w:p w:rsidR="00A71EDA" w:rsidRDefault="003D66D7" w:rsidP="003D66D7">
      <w:pPr>
        <w:jc w:val="both"/>
        <w:rPr>
          <w:rFonts w:ascii="Arial" w:hAnsi="Arial" w:cs="Arial"/>
          <w:sz w:val="24"/>
          <w:lang w:val="es-ES" w:eastAsia="es-ES"/>
        </w:rPr>
      </w:pPr>
      <w:r>
        <w:rPr>
          <w:rFonts w:ascii="Arial" w:hAnsi="Arial" w:cs="Arial"/>
          <w:sz w:val="24"/>
          <w:lang w:val="es-ES" w:eastAsia="es-ES"/>
        </w:rPr>
        <w:t>FIGURA 4.3</w:t>
      </w:r>
      <w:r w:rsidR="004A3024">
        <w:rPr>
          <w:rFonts w:ascii="Arial" w:hAnsi="Arial" w:cs="Arial"/>
          <w:sz w:val="24"/>
          <w:lang w:val="es-ES" w:eastAsia="es-ES"/>
        </w:rPr>
        <w:t>0</w:t>
      </w:r>
      <w:r w:rsidR="00A71EDA">
        <w:rPr>
          <w:rFonts w:ascii="Arial" w:hAnsi="Arial" w:cs="Arial"/>
          <w:sz w:val="24"/>
          <w:lang w:val="es-ES" w:eastAsia="es-ES"/>
        </w:rPr>
        <w:t xml:space="preserve"> </w:t>
      </w:r>
      <w:r w:rsidR="00406B5C">
        <w:rPr>
          <w:rFonts w:ascii="Arial" w:hAnsi="Arial" w:cs="Arial"/>
          <w:sz w:val="24"/>
          <w:lang w:val="es-ES" w:eastAsia="es-ES"/>
        </w:rPr>
        <w:t>R</w:t>
      </w:r>
      <w:r w:rsidR="006D2C6A">
        <w:rPr>
          <w:rFonts w:ascii="Arial" w:hAnsi="Arial" w:cs="Arial"/>
          <w:sz w:val="24"/>
          <w:lang w:val="es-ES" w:eastAsia="es-ES"/>
        </w:rPr>
        <w:t xml:space="preserve">eporte de </w:t>
      </w:r>
      <w:r w:rsidR="00406B5C">
        <w:rPr>
          <w:rFonts w:ascii="Arial" w:hAnsi="Arial" w:cs="Arial"/>
          <w:sz w:val="24"/>
          <w:lang w:val="es-ES" w:eastAsia="es-ES"/>
        </w:rPr>
        <w:t>E</w:t>
      </w:r>
      <w:r w:rsidR="006D2C6A">
        <w:rPr>
          <w:rFonts w:ascii="Arial" w:hAnsi="Arial" w:cs="Arial"/>
          <w:sz w:val="24"/>
          <w:lang w:val="es-ES" w:eastAsia="es-ES"/>
        </w:rPr>
        <w:t xml:space="preserve">nfermedades </w:t>
      </w:r>
      <w:r w:rsidR="00406B5C">
        <w:rPr>
          <w:rFonts w:ascii="Arial" w:hAnsi="Arial" w:cs="Arial"/>
          <w:sz w:val="24"/>
          <w:lang w:val="es-ES" w:eastAsia="es-ES"/>
        </w:rPr>
        <w:t>L</w:t>
      </w:r>
      <w:r w:rsidR="006D2C6A">
        <w:rPr>
          <w:rFonts w:ascii="Arial" w:hAnsi="Arial" w:cs="Arial"/>
          <w:sz w:val="24"/>
          <w:lang w:val="es-ES" w:eastAsia="es-ES"/>
        </w:rPr>
        <w:t>aborables</w:t>
      </w:r>
      <w:r w:rsidR="00C146CB">
        <w:rPr>
          <w:rFonts w:ascii="Arial" w:hAnsi="Arial" w:cs="Arial"/>
          <w:sz w:val="24"/>
          <w:lang w:val="es-ES" w:eastAsia="es-ES"/>
        </w:rPr>
        <w:t>………</w:t>
      </w:r>
      <w:r w:rsidR="00406B5C">
        <w:rPr>
          <w:rFonts w:ascii="Arial" w:hAnsi="Arial" w:cs="Arial"/>
          <w:sz w:val="24"/>
          <w:lang w:val="es-ES" w:eastAsia="es-ES"/>
        </w:rPr>
        <w:t>……………</w:t>
      </w:r>
      <w:r>
        <w:rPr>
          <w:rFonts w:ascii="Arial" w:hAnsi="Arial" w:cs="Arial"/>
          <w:sz w:val="24"/>
          <w:lang w:val="es-ES" w:eastAsia="es-ES"/>
        </w:rPr>
        <w:t>.</w:t>
      </w:r>
      <w:r w:rsidR="004C1FB6">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137</w:t>
      </w:r>
      <w:r w:rsidR="00A71EDA">
        <w:rPr>
          <w:rFonts w:ascii="Arial" w:hAnsi="Arial" w:cs="Arial"/>
          <w:sz w:val="24"/>
          <w:lang w:val="es-ES" w:eastAsia="es-ES"/>
        </w:rPr>
        <w:t xml:space="preserve"> </w:t>
      </w:r>
    </w:p>
    <w:p w:rsidR="00A71EDA" w:rsidRDefault="003D66D7" w:rsidP="003D66D7">
      <w:pPr>
        <w:jc w:val="both"/>
        <w:rPr>
          <w:rFonts w:ascii="Arial" w:hAnsi="Arial" w:cs="Arial"/>
          <w:sz w:val="24"/>
          <w:lang w:val="es-ES" w:eastAsia="es-ES"/>
        </w:rPr>
      </w:pPr>
      <w:r>
        <w:rPr>
          <w:rFonts w:ascii="Arial" w:hAnsi="Arial" w:cs="Arial"/>
          <w:sz w:val="24"/>
          <w:lang w:val="es-ES" w:eastAsia="es-ES"/>
        </w:rPr>
        <w:t>FIGURA 4.3</w:t>
      </w:r>
      <w:r w:rsidR="004A3024">
        <w:rPr>
          <w:rFonts w:ascii="Arial" w:hAnsi="Arial" w:cs="Arial"/>
          <w:sz w:val="24"/>
          <w:lang w:val="es-ES" w:eastAsia="es-ES"/>
        </w:rPr>
        <w:t>1</w:t>
      </w:r>
      <w:r w:rsidR="00A71EDA" w:rsidRPr="00A71EDA">
        <w:rPr>
          <w:rFonts w:ascii="Arial" w:hAnsi="Arial" w:cs="Arial"/>
          <w:sz w:val="24"/>
          <w:lang w:val="es-ES" w:eastAsia="es-ES"/>
        </w:rPr>
        <w:t xml:space="preserve"> </w:t>
      </w:r>
      <w:r w:rsidR="00406B5C">
        <w:rPr>
          <w:rFonts w:ascii="Arial" w:hAnsi="Arial" w:cs="Arial"/>
          <w:sz w:val="24"/>
          <w:lang w:val="es-ES" w:eastAsia="es-ES"/>
        </w:rPr>
        <w:t>C</w:t>
      </w:r>
      <w:r w:rsidR="006D2C6A" w:rsidRPr="00A71EDA">
        <w:rPr>
          <w:rFonts w:ascii="Arial" w:hAnsi="Arial" w:cs="Arial"/>
          <w:sz w:val="24"/>
          <w:lang w:val="es-ES" w:eastAsia="es-ES"/>
        </w:rPr>
        <w:t xml:space="preserve">heck </w:t>
      </w:r>
      <w:r w:rsidR="00406B5C">
        <w:rPr>
          <w:rFonts w:ascii="Arial" w:hAnsi="Arial" w:cs="Arial"/>
          <w:sz w:val="24"/>
          <w:lang w:val="es-ES" w:eastAsia="es-ES"/>
        </w:rPr>
        <w:t>L</w:t>
      </w:r>
      <w:r w:rsidR="006D2C6A" w:rsidRPr="00A71EDA">
        <w:rPr>
          <w:rFonts w:ascii="Arial" w:hAnsi="Arial" w:cs="Arial"/>
          <w:sz w:val="24"/>
          <w:lang w:val="es-ES" w:eastAsia="es-ES"/>
        </w:rPr>
        <w:t xml:space="preserve">ist para </w:t>
      </w:r>
      <w:r w:rsidR="00406B5C">
        <w:rPr>
          <w:rFonts w:ascii="Arial" w:hAnsi="Arial" w:cs="Arial"/>
          <w:sz w:val="24"/>
          <w:lang w:val="es-ES" w:eastAsia="es-ES"/>
        </w:rPr>
        <w:t>C</w:t>
      </w:r>
      <w:r w:rsidR="006D2C6A" w:rsidRPr="00A71EDA">
        <w:rPr>
          <w:rFonts w:ascii="Arial" w:hAnsi="Arial" w:cs="Arial"/>
          <w:sz w:val="24"/>
          <w:lang w:val="es-ES" w:eastAsia="es-ES"/>
        </w:rPr>
        <w:t>on</w:t>
      </w:r>
      <w:r w:rsidR="006D2C6A">
        <w:rPr>
          <w:rFonts w:ascii="Arial" w:hAnsi="Arial" w:cs="Arial"/>
          <w:sz w:val="24"/>
          <w:lang w:val="es-ES" w:eastAsia="es-ES"/>
        </w:rPr>
        <w:t>tratistas</w:t>
      </w:r>
      <w:r w:rsidR="00C146CB">
        <w:rPr>
          <w:rFonts w:ascii="Arial" w:hAnsi="Arial" w:cs="Arial"/>
          <w:sz w:val="24"/>
          <w:lang w:val="es-ES" w:eastAsia="es-ES"/>
        </w:rPr>
        <w:t>………</w:t>
      </w:r>
      <w:r w:rsidR="00045AB0">
        <w:rPr>
          <w:rFonts w:ascii="Arial" w:hAnsi="Arial" w:cs="Arial"/>
          <w:sz w:val="24"/>
          <w:lang w:val="es-ES" w:eastAsia="es-ES"/>
        </w:rPr>
        <w:t>……………</w:t>
      </w:r>
      <w:r w:rsidR="004C1FB6">
        <w:rPr>
          <w:rFonts w:ascii="Arial" w:hAnsi="Arial" w:cs="Arial"/>
          <w:sz w:val="24"/>
          <w:lang w:val="es-ES" w:eastAsia="es-ES"/>
        </w:rPr>
        <w:t>…</w:t>
      </w:r>
      <w:r w:rsidR="00406B5C">
        <w:rPr>
          <w:rFonts w:ascii="Arial" w:hAnsi="Arial" w:cs="Arial"/>
          <w:sz w:val="24"/>
          <w:lang w:val="es-ES" w:eastAsia="es-ES"/>
        </w:rPr>
        <w:t>……..…</w:t>
      </w:r>
      <w:r>
        <w:rPr>
          <w:rFonts w:ascii="Arial" w:hAnsi="Arial" w:cs="Arial"/>
          <w:sz w:val="24"/>
          <w:lang w:val="es-ES" w:eastAsia="es-ES"/>
        </w:rPr>
        <w:t>.</w:t>
      </w:r>
      <w:r w:rsidR="00406B5C">
        <w:rPr>
          <w:rFonts w:ascii="Arial" w:hAnsi="Arial" w:cs="Arial"/>
          <w:sz w:val="24"/>
          <w:lang w:val="es-ES" w:eastAsia="es-ES"/>
        </w:rPr>
        <w:t>…</w:t>
      </w:r>
      <w:r w:rsidR="004A3024">
        <w:rPr>
          <w:rFonts w:ascii="Arial" w:hAnsi="Arial" w:cs="Arial"/>
          <w:sz w:val="24"/>
          <w:lang w:val="es-ES" w:eastAsia="es-ES"/>
        </w:rPr>
        <w:t>13</w:t>
      </w:r>
      <w:r w:rsidR="00406B5C">
        <w:rPr>
          <w:rFonts w:ascii="Arial" w:hAnsi="Arial" w:cs="Arial"/>
          <w:sz w:val="24"/>
          <w:lang w:val="es-ES" w:eastAsia="es-ES"/>
        </w:rPr>
        <w:t>8</w:t>
      </w:r>
      <w:r w:rsidR="00A71EDA">
        <w:rPr>
          <w:rFonts w:ascii="Arial" w:hAnsi="Arial" w:cs="Arial"/>
          <w:sz w:val="24"/>
          <w:lang w:val="es-ES" w:eastAsia="es-ES"/>
        </w:rPr>
        <w:t xml:space="preserve"> </w:t>
      </w:r>
    </w:p>
    <w:p w:rsidR="00A71EDA" w:rsidRDefault="003D66D7" w:rsidP="003D66D7">
      <w:pPr>
        <w:jc w:val="both"/>
        <w:rPr>
          <w:rFonts w:ascii="Arial" w:hAnsi="Arial" w:cs="Arial"/>
          <w:sz w:val="24"/>
          <w:lang w:val="es-ES" w:eastAsia="es-ES"/>
        </w:rPr>
      </w:pPr>
      <w:r>
        <w:rPr>
          <w:rFonts w:ascii="Arial" w:hAnsi="Arial" w:cs="Arial"/>
          <w:sz w:val="24"/>
          <w:lang w:val="es-ES" w:eastAsia="es-ES"/>
        </w:rPr>
        <w:t>FIGURA 4.3</w:t>
      </w:r>
      <w:r w:rsidR="004A3024">
        <w:rPr>
          <w:rFonts w:ascii="Arial" w:hAnsi="Arial" w:cs="Arial"/>
          <w:sz w:val="24"/>
          <w:lang w:val="es-ES" w:eastAsia="es-ES"/>
        </w:rPr>
        <w:t>2</w:t>
      </w:r>
      <w:r w:rsidR="00A71EDA">
        <w:rPr>
          <w:rFonts w:ascii="Arial" w:hAnsi="Arial" w:cs="Arial"/>
          <w:sz w:val="24"/>
          <w:lang w:val="es-ES" w:eastAsia="es-ES"/>
        </w:rPr>
        <w:t xml:space="preserve"> </w:t>
      </w:r>
      <w:r w:rsidR="00406B5C">
        <w:rPr>
          <w:rFonts w:ascii="Arial" w:hAnsi="Arial" w:cs="Arial"/>
          <w:sz w:val="24"/>
          <w:lang w:val="es-ES" w:eastAsia="es-ES"/>
        </w:rPr>
        <w:t>P</w:t>
      </w:r>
      <w:r w:rsidR="006D2C6A">
        <w:rPr>
          <w:rFonts w:ascii="Arial" w:hAnsi="Arial" w:cs="Arial"/>
          <w:sz w:val="24"/>
          <w:lang w:val="es-ES" w:eastAsia="es-ES"/>
        </w:rPr>
        <w:t xml:space="preserve">rograma de </w:t>
      </w:r>
      <w:r w:rsidR="00406B5C">
        <w:rPr>
          <w:rFonts w:ascii="Arial" w:hAnsi="Arial" w:cs="Arial"/>
          <w:sz w:val="24"/>
          <w:lang w:val="es-ES" w:eastAsia="es-ES"/>
        </w:rPr>
        <w:t>S</w:t>
      </w:r>
      <w:r w:rsidR="006D2C6A">
        <w:rPr>
          <w:rFonts w:ascii="Arial" w:hAnsi="Arial" w:cs="Arial"/>
          <w:sz w:val="24"/>
          <w:lang w:val="es-ES" w:eastAsia="es-ES"/>
        </w:rPr>
        <w:t xml:space="preserve">eñalización de la </w:t>
      </w:r>
      <w:r w:rsidR="00406B5C">
        <w:rPr>
          <w:rFonts w:ascii="Arial" w:hAnsi="Arial" w:cs="Arial"/>
          <w:sz w:val="24"/>
          <w:lang w:val="es-ES" w:eastAsia="es-ES"/>
        </w:rPr>
        <w:t>P</w:t>
      </w:r>
      <w:r w:rsidR="006D2C6A">
        <w:rPr>
          <w:rFonts w:ascii="Arial" w:hAnsi="Arial" w:cs="Arial"/>
          <w:sz w:val="24"/>
          <w:lang w:val="es-ES" w:eastAsia="es-ES"/>
        </w:rPr>
        <w:t>lanta</w:t>
      </w:r>
      <w:r w:rsidR="00C146CB">
        <w:rPr>
          <w:rFonts w:ascii="Arial" w:hAnsi="Arial" w:cs="Arial"/>
          <w:sz w:val="24"/>
          <w:lang w:val="es-ES" w:eastAsia="es-ES"/>
        </w:rPr>
        <w:t>……</w:t>
      </w:r>
      <w:r w:rsidR="00406B5C">
        <w:rPr>
          <w:rFonts w:ascii="Arial" w:hAnsi="Arial" w:cs="Arial"/>
          <w:sz w:val="24"/>
          <w:lang w:val="es-ES" w:eastAsia="es-ES"/>
        </w:rPr>
        <w:t>……………</w:t>
      </w:r>
      <w:r w:rsidR="00C146CB">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139</w:t>
      </w:r>
      <w:r w:rsidR="00A71EDA">
        <w:rPr>
          <w:rFonts w:ascii="Arial" w:hAnsi="Arial" w:cs="Arial"/>
          <w:sz w:val="24"/>
          <w:lang w:val="es-ES" w:eastAsia="es-ES"/>
        </w:rPr>
        <w:t xml:space="preserve"> </w:t>
      </w:r>
    </w:p>
    <w:p w:rsidR="00A71EDA" w:rsidRDefault="003D66D7" w:rsidP="003D66D7">
      <w:pPr>
        <w:jc w:val="both"/>
        <w:rPr>
          <w:rFonts w:ascii="Arial" w:hAnsi="Arial" w:cs="Arial"/>
          <w:sz w:val="24"/>
          <w:lang w:val="es-ES" w:eastAsia="es-ES"/>
        </w:rPr>
      </w:pPr>
      <w:r>
        <w:rPr>
          <w:rFonts w:ascii="Arial" w:hAnsi="Arial" w:cs="Arial"/>
          <w:sz w:val="24"/>
          <w:lang w:val="es-ES" w:eastAsia="es-ES"/>
        </w:rPr>
        <w:t>FIGURA 4.3</w:t>
      </w:r>
      <w:r w:rsidR="004A3024">
        <w:rPr>
          <w:rFonts w:ascii="Arial" w:hAnsi="Arial" w:cs="Arial"/>
          <w:sz w:val="24"/>
          <w:lang w:val="es-ES" w:eastAsia="es-ES"/>
        </w:rPr>
        <w:t>3</w:t>
      </w:r>
      <w:r w:rsidR="00A71EDA">
        <w:rPr>
          <w:rFonts w:ascii="Arial" w:hAnsi="Arial" w:cs="Arial"/>
          <w:sz w:val="24"/>
          <w:lang w:val="es-ES" w:eastAsia="es-ES"/>
        </w:rPr>
        <w:t xml:space="preserve"> </w:t>
      </w:r>
      <w:r w:rsidR="00406B5C">
        <w:rPr>
          <w:rFonts w:ascii="Arial" w:hAnsi="Arial" w:cs="Arial"/>
          <w:sz w:val="24"/>
          <w:lang w:val="es-ES" w:eastAsia="es-ES"/>
        </w:rPr>
        <w:t>Verificación y Control de C</w:t>
      </w:r>
      <w:r w:rsidR="006D2C6A">
        <w:rPr>
          <w:rFonts w:ascii="Arial" w:hAnsi="Arial" w:cs="Arial"/>
          <w:sz w:val="24"/>
          <w:lang w:val="es-ES" w:eastAsia="es-ES"/>
        </w:rPr>
        <w:t>apacitaciones</w:t>
      </w:r>
      <w:r w:rsidR="00C146CB">
        <w:rPr>
          <w:rFonts w:ascii="Arial" w:hAnsi="Arial" w:cs="Arial"/>
          <w:sz w:val="24"/>
          <w:lang w:val="es-ES" w:eastAsia="es-ES"/>
        </w:rPr>
        <w:t>…</w:t>
      </w:r>
      <w:r w:rsidR="00406B5C">
        <w:rPr>
          <w:rFonts w:ascii="Arial" w:hAnsi="Arial" w:cs="Arial"/>
          <w:sz w:val="24"/>
          <w:lang w:val="es-ES" w:eastAsia="es-ES"/>
        </w:rPr>
        <w:t>………………</w:t>
      </w:r>
      <w:r>
        <w:rPr>
          <w:rFonts w:ascii="Arial" w:hAnsi="Arial" w:cs="Arial"/>
          <w:sz w:val="24"/>
          <w:lang w:val="es-ES" w:eastAsia="es-ES"/>
        </w:rPr>
        <w:t>..</w:t>
      </w:r>
      <w:r w:rsidR="00045AB0">
        <w:rPr>
          <w:rFonts w:ascii="Arial" w:hAnsi="Arial" w:cs="Arial"/>
          <w:sz w:val="24"/>
          <w:lang w:val="es-ES" w:eastAsia="es-ES"/>
        </w:rPr>
        <w:t>…13</w:t>
      </w:r>
      <w:r w:rsidR="00406B5C">
        <w:rPr>
          <w:rFonts w:ascii="Arial" w:hAnsi="Arial" w:cs="Arial"/>
          <w:sz w:val="24"/>
          <w:lang w:val="es-ES" w:eastAsia="es-ES"/>
        </w:rPr>
        <w:t>9</w:t>
      </w:r>
      <w:r w:rsidR="00A71EDA">
        <w:rPr>
          <w:rFonts w:ascii="Arial" w:hAnsi="Arial" w:cs="Arial"/>
          <w:sz w:val="24"/>
          <w:lang w:val="es-ES" w:eastAsia="es-ES"/>
        </w:rPr>
        <w:t xml:space="preserve"> </w:t>
      </w:r>
    </w:p>
    <w:p w:rsidR="00A71EDA" w:rsidRDefault="003D66D7" w:rsidP="003D66D7">
      <w:pPr>
        <w:jc w:val="both"/>
        <w:rPr>
          <w:rFonts w:ascii="Arial" w:hAnsi="Arial" w:cs="Arial"/>
          <w:sz w:val="24"/>
          <w:lang w:val="es-ES" w:eastAsia="es-ES"/>
        </w:rPr>
      </w:pPr>
      <w:r>
        <w:rPr>
          <w:rFonts w:ascii="Arial" w:hAnsi="Arial" w:cs="Arial"/>
          <w:sz w:val="24"/>
          <w:lang w:val="es-ES" w:eastAsia="es-ES"/>
        </w:rPr>
        <w:t>FIGURA 4.3</w:t>
      </w:r>
      <w:r w:rsidR="004A3024">
        <w:rPr>
          <w:rFonts w:ascii="Arial" w:hAnsi="Arial" w:cs="Arial"/>
          <w:sz w:val="24"/>
          <w:lang w:val="es-ES" w:eastAsia="es-ES"/>
        </w:rPr>
        <w:t>4</w:t>
      </w:r>
      <w:r w:rsidR="00A71EDA">
        <w:rPr>
          <w:rFonts w:ascii="Arial" w:hAnsi="Arial" w:cs="Arial"/>
          <w:sz w:val="24"/>
          <w:lang w:val="es-ES" w:eastAsia="es-ES"/>
        </w:rPr>
        <w:t xml:space="preserve"> </w:t>
      </w:r>
      <w:r w:rsidR="00406B5C">
        <w:rPr>
          <w:rFonts w:ascii="Arial" w:hAnsi="Arial" w:cs="Arial"/>
          <w:sz w:val="24"/>
          <w:lang w:val="es-ES" w:eastAsia="es-ES"/>
        </w:rPr>
        <w:t>C</w:t>
      </w:r>
      <w:r w:rsidR="006D2C6A">
        <w:rPr>
          <w:rFonts w:ascii="Arial" w:hAnsi="Arial" w:cs="Arial"/>
          <w:sz w:val="24"/>
          <w:lang w:val="es-ES" w:eastAsia="es-ES"/>
        </w:rPr>
        <w:t>ronogram</w:t>
      </w:r>
      <w:r w:rsidR="00406B5C">
        <w:rPr>
          <w:rFonts w:ascii="Arial" w:hAnsi="Arial" w:cs="Arial"/>
          <w:sz w:val="24"/>
          <w:lang w:val="es-ES" w:eastAsia="es-ES"/>
        </w:rPr>
        <w:t>a de A</w:t>
      </w:r>
      <w:r w:rsidR="006D2C6A">
        <w:rPr>
          <w:rFonts w:ascii="Arial" w:hAnsi="Arial" w:cs="Arial"/>
          <w:sz w:val="24"/>
          <w:lang w:val="es-ES" w:eastAsia="es-ES"/>
        </w:rPr>
        <w:t xml:space="preserve">ctividades </w:t>
      </w:r>
      <w:r w:rsidR="00406B5C">
        <w:rPr>
          <w:rFonts w:ascii="Arial" w:hAnsi="Arial" w:cs="Arial"/>
          <w:sz w:val="24"/>
          <w:lang w:val="es-ES" w:eastAsia="es-ES"/>
        </w:rPr>
        <w:t>M</w:t>
      </w:r>
      <w:r w:rsidR="006D2C6A">
        <w:rPr>
          <w:rFonts w:ascii="Arial" w:hAnsi="Arial" w:cs="Arial"/>
          <w:sz w:val="24"/>
          <w:lang w:val="es-ES" w:eastAsia="es-ES"/>
        </w:rPr>
        <w:t>ensuales</w:t>
      </w:r>
      <w:r w:rsidR="00406B5C">
        <w:rPr>
          <w:rFonts w:ascii="Arial" w:hAnsi="Arial" w:cs="Arial"/>
          <w:sz w:val="24"/>
          <w:lang w:val="es-ES" w:eastAsia="es-ES"/>
        </w:rPr>
        <w:t>……………………</w:t>
      </w:r>
      <w:r>
        <w:rPr>
          <w:rFonts w:ascii="Arial" w:hAnsi="Arial" w:cs="Arial"/>
          <w:sz w:val="24"/>
          <w:lang w:val="es-ES" w:eastAsia="es-ES"/>
        </w:rPr>
        <w:t>.</w:t>
      </w:r>
      <w:r w:rsidR="00406B5C">
        <w:rPr>
          <w:rFonts w:ascii="Arial" w:hAnsi="Arial" w:cs="Arial"/>
          <w:sz w:val="24"/>
          <w:lang w:val="es-ES" w:eastAsia="es-ES"/>
        </w:rPr>
        <w:t>..140</w:t>
      </w:r>
      <w:r w:rsidR="00A71EDA">
        <w:rPr>
          <w:rFonts w:ascii="Arial" w:hAnsi="Arial" w:cs="Arial"/>
          <w:sz w:val="24"/>
          <w:lang w:val="es-ES" w:eastAsia="es-ES"/>
        </w:rPr>
        <w:t xml:space="preserve"> </w:t>
      </w:r>
    </w:p>
    <w:p w:rsidR="00A71EDA" w:rsidRDefault="003D66D7" w:rsidP="003D66D7">
      <w:pPr>
        <w:jc w:val="both"/>
        <w:rPr>
          <w:rFonts w:ascii="Arial" w:hAnsi="Arial" w:cs="Arial"/>
          <w:sz w:val="24"/>
          <w:lang w:val="es-ES" w:eastAsia="es-ES"/>
        </w:rPr>
      </w:pPr>
      <w:r>
        <w:rPr>
          <w:rFonts w:ascii="Arial" w:hAnsi="Arial" w:cs="Arial"/>
          <w:sz w:val="24"/>
          <w:lang w:val="es-ES" w:eastAsia="es-ES"/>
        </w:rPr>
        <w:t>FIGURA 4.3</w:t>
      </w:r>
      <w:r w:rsidR="004A3024">
        <w:rPr>
          <w:rFonts w:ascii="Arial" w:hAnsi="Arial" w:cs="Arial"/>
          <w:sz w:val="24"/>
          <w:lang w:val="es-ES" w:eastAsia="es-ES"/>
        </w:rPr>
        <w:t>5</w:t>
      </w:r>
      <w:r w:rsidR="00A71EDA">
        <w:rPr>
          <w:rFonts w:ascii="Arial" w:hAnsi="Arial" w:cs="Arial"/>
          <w:sz w:val="24"/>
          <w:lang w:val="es-ES" w:eastAsia="es-ES"/>
        </w:rPr>
        <w:t xml:space="preserve"> </w:t>
      </w:r>
      <w:r w:rsidR="00406B5C">
        <w:rPr>
          <w:rFonts w:ascii="Arial" w:hAnsi="Arial" w:cs="Arial"/>
          <w:sz w:val="24"/>
          <w:lang w:val="es-ES" w:eastAsia="es-ES"/>
        </w:rPr>
        <w:t>C</w:t>
      </w:r>
      <w:r w:rsidR="006D2C6A">
        <w:rPr>
          <w:rFonts w:ascii="Arial" w:hAnsi="Arial" w:cs="Arial"/>
          <w:sz w:val="24"/>
          <w:lang w:val="es-ES" w:eastAsia="es-ES"/>
        </w:rPr>
        <w:t xml:space="preserve">ronograma de </w:t>
      </w:r>
      <w:r w:rsidR="00406B5C">
        <w:rPr>
          <w:rFonts w:ascii="Arial" w:hAnsi="Arial" w:cs="Arial"/>
          <w:sz w:val="24"/>
          <w:lang w:val="es-ES" w:eastAsia="es-ES"/>
        </w:rPr>
        <w:t>A</w:t>
      </w:r>
      <w:r w:rsidR="006D2C6A">
        <w:rPr>
          <w:rFonts w:ascii="Arial" w:hAnsi="Arial" w:cs="Arial"/>
          <w:sz w:val="24"/>
          <w:lang w:val="es-ES" w:eastAsia="es-ES"/>
        </w:rPr>
        <w:t xml:space="preserve">ctividades </w:t>
      </w:r>
      <w:r w:rsidR="00406B5C">
        <w:rPr>
          <w:rFonts w:ascii="Arial" w:hAnsi="Arial" w:cs="Arial"/>
          <w:sz w:val="24"/>
          <w:lang w:val="es-ES" w:eastAsia="es-ES"/>
        </w:rPr>
        <w:t>D</w:t>
      </w:r>
      <w:r w:rsidR="006D2C6A">
        <w:rPr>
          <w:rFonts w:ascii="Arial" w:hAnsi="Arial" w:cs="Arial"/>
          <w:sz w:val="24"/>
          <w:lang w:val="es-ES" w:eastAsia="es-ES"/>
        </w:rPr>
        <w:t>iarias</w:t>
      </w:r>
      <w:r w:rsidR="00C146CB">
        <w:rPr>
          <w:rFonts w:ascii="Arial" w:hAnsi="Arial" w:cs="Arial"/>
          <w:sz w:val="24"/>
          <w:lang w:val="es-ES" w:eastAsia="es-ES"/>
        </w:rPr>
        <w:t>………</w:t>
      </w:r>
      <w:r w:rsidR="00045AB0">
        <w:rPr>
          <w:rFonts w:ascii="Arial" w:hAnsi="Arial" w:cs="Arial"/>
          <w:sz w:val="24"/>
          <w:lang w:val="es-ES" w:eastAsia="es-ES"/>
        </w:rPr>
        <w:t>……</w:t>
      </w:r>
      <w:r w:rsidR="00406B5C">
        <w:rPr>
          <w:rFonts w:ascii="Arial" w:hAnsi="Arial" w:cs="Arial"/>
          <w:sz w:val="24"/>
          <w:lang w:val="es-ES" w:eastAsia="es-ES"/>
        </w:rPr>
        <w:t>…………..</w:t>
      </w:r>
      <w:r w:rsidR="00456C9E">
        <w:rPr>
          <w:rFonts w:ascii="Arial" w:hAnsi="Arial" w:cs="Arial"/>
          <w:sz w:val="24"/>
          <w:lang w:val="es-ES" w:eastAsia="es-ES"/>
        </w:rPr>
        <w:t>.</w:t>
      </w:r>
      <w:r w:rsidR="007C4F6D">
        <w:rPr>
          <w:rFonts w:ascii="Arial" w:hAnsi="Arial" w:cs="Arial"/>
          <w:sz w:val="24"/>
          <w:lang w:val="es-ES" w:eastAsia="es-ES"/>
        </w:rPr>
        <w:t>.</w:t>
      </w:r>
      <w:r w:rsidR="004C1FB6">
        <w:rPr>
          <w:rFonts w:ascii="Arial" w:hAnsi="Arial" w:cs="Arial"/>
          <w:sz w:val="24"/>
          <w:lang w:val="es-ES" w:eastAsia="es-ES"/>
        </w:rPr>
        <w:t>..</w:t>
      </w:r>
      <w:r w:rsidR="00406B5C">
        <w:rPr>
          <w:rFonts w:ascii="Arial" w:hAnsi="Arial" w:cs="Arial"/>
          <w:sz w:val="24"/>
          <w:lang w:val="es-ES" w:eastAsia="es-ES"/>
        </w:rPr>
        <w:t>141</w:t>
      </w:r>
      <w:r w:rsidR="00A71EDA">
        <w:rPr>
          <w:rFonts w:ascii="Arial" w:hAnsi="Arial" w:cs="Arial"/>
          <w:sz w:val="24"/>
          <w:lang w:val="es-ES" w:eastAsia="es-ES"/>
        </w:rPr>
        <w:t xml:space="preserve"> </w:t>
      </w:r>
    </w:p>
    <w:p w:rsidR="00CD657A" w:rsidRDefault="003D66D7" w:rsidP="003D66D7">
      <w:pPr>
        <w:jc w:val="both"/>
        <w:rPr>
          <w:rFonts w:ascii="Arial" w:hAnsi="Arial" w:cs="Arial"/>
          <w:sz w:val="24"/>
          <w:lang w:val="es-ES" w:eastAsia="es-ES"/>
        </w:rPr>
      </w:pPr>
      <w:r>
        <w:rPr>
          <w:rFonts w:ascii="Arial" w:hAnsi="Arial" w:cs="Arial"/>
          <w:sz w:val="24"/>
          <w:lang w:val="es-ES" w:eastAsia="es-ES"/>
        </w:rPr>
        <w:t>FIGURA 4.3</w:t>
      </w:r>
      <w:r w:rsidR="004A3024">
        <w:rPr>
          <w:rFonts w:ascii="Arial" w:hAnsi="Arial" w:cs="Arial"/>
          <w:sz w:val="24"/>
          <w:lang w:val="es-ES" w:eastAsia="es-ES"/>
        </w:rPr>
        <w:t>6</w:t>
      </w:r>
      <w:r w:rsidR="00CD657A">
        <w:rPr>
          <w:rFonts w:ascii="Arial" w:hAnsi="Arial" w:cs="Arial"/>
          <w:sz w:val="24"/>
          <w:lang w:val="es-ES" w:eastAsia="es-ES"/>
        </w:rPr>
        <w:t xml:space="preserve"> </w:t>
      </w:r>
      <w:r w:rsidR="00406B5C">
        <w:rPr>
          <w:rFonts w:ascii="Arial" w:hAnsi="Arial" w:cs="Arial"/>
          <w:sz w:val="24"/>
          <w:lang w:val="es-ES" w:eastAsia="es-ES"/>
        </w:rPr>
        <w:t>F</w:t>
      </w:r>
      <w:r w:rsidR="006D2C6A" w:rsidRPr="00CD657A">
        <w:rPr>
          <w:rFonts w:ascii="Arial" w:hAnsi="Arial" w:cs="Arial"/>
          <w:sz w:val="24"/>
          <w:lang w:val="es-ES" w:eastAsia="es-ES"/>
        </w:rPr>
        <w:t xml:space="preserve">ormato de </w:t>
      </w:r>
      <w:r w:rsidR="00406B5C">
        <w:rPr>
          <w:rFonts w:ascii="Arial" w:hAnsi="Arial" w:cs="Arial"/>
          <w:sz w:val="24"/>
          <w:lang w:val="es-ES" w:eastAsia="es-ES"/>
        </w:rPr>
        <w:t>E</w:t>
      </w:r>
      <w:r w:rsidR="006D2C6A" w:rsidRPr="00CD657A">
        <w:rPr>
          <w:rFonts w:ascii="Arial" w:hAnsi="Arial" w:cs="Arial"/>
          <w:sz w:val="24"/>
          <w:lang w:val="es-ES" w:eastAsia="es-ES"/>
        </w:rPr>
        <w:t xml:space="preserve">valuación del </w:t>
      </w:r>
      <w:r w:rsidR="00406B5C">
        <w:rPr>
          <w:rFonts w:ascii="Arial" w:hAnsi="Arial" w:cs="Arial"/>
          <w:sz w:val="24"/>
          <w:lang w:val="es-ES" w:eastAsia="es-ES"/>
        </w:rPr>
        <w:t>D</w:t>
      </w:r>
      <w:r w:rsidR="006D2C6A" w:rsidRPr="00CD657A">
        <w:rPr>
          <w:rFonts w:ascii="Arial" w:hAnsi="Arial" w:cs="Arial"/>
          <w:sz w:val="24"/>
          <w:lang w:val="es-ES" w:eastAsia="es-ES"/>
        </w:rPr>
        <w:t>esempeño</w:t>
      </w:r>
      <w:r w:rsidR="00406B5C">
        <w:rPr>
          <w:rFonts w:ascii="Arial" w:hAnsi="Arial" w:cs="Arial"/>
          <w:sz w:val="24"/>
          <w:lang w:val="es-ES" w:eastAsia="es-ES"/>
        </w:rPr>
        <w:t xml:space="preserve"> </w:t>
      </w:r>
      <w:r w:rsidR="00406B5C" w:rsidRPr="00CD657A">
        <w:rPr>
          <w:rFonts w:ascii="Arial" w:hAnsi="Arial" w:cs="Arial"/>
          <w:sz w:val="24"/>
          <w:lang w:val="es-ES" w:eastAsia="es-ES"/>
        </w:rPr>
        <w:t>L</w:t>
      </w:r>
      <w:r w:rsidR="006D2C6A" w:rsidRPr="00CD657A">
        <w:rPr>
          <w:rFonts w:ascii="Arial" w:hAnsi="Arial" w:cs="Arial"/>
          <w:sz w:val="24"/>
          <w:lang w:val="es-ES" w:eastAsia="es-ES"/>
        </w:rPr>
        <w:t>abora</w:t>
      </w:r>
      <w:r w:rsidR="00406B5C">
        <w:rPr>
          <w:rFonts w:ascii="Arial" w:hAnsi="Arial" w:cs="Arial"/>
          <w:sz w:val="24"/>
          <w:lang w:val="es-ES" w:eastAsia="es-ES"/>
        </w:rPr>
        <w:t>l…........</w:t>
      </w:r>
      <w:r w:rsidR="007C4F6D">
        <w:rPr>
          <w:rFonts w:ascii="Arial" w:hAnsi="Arial" w:cs="Arial"/>
          <w:sz w:val="24"/>
          <w:lang w:val="es-ES" w:eastAsia="es-ES"/>
        </w:rPr>
        <w:t>..</w:t>
      </w:r>
      <w:r w:rsidR="00406B5C">
        <w:rPr>
          <w:rFonts w:ascii="Arial" w:hAnsi="Arial" w:cs="Arial"/>
          <w:sz w:val="24"/>
          <w:lang w:val="es-ES" w:eastAsia="es-ES"/>
        </w:rPr>
        <w:t>.</w:t>
      </w:r>
      <w:r w:rsidR="00C146CB">
        <w:rPr>
          <w:rFonts w:ascii="Arial" w:hAnsi="Arial" w:cs="Arial"/>
          <w:sz w:val="24"/>
          <w:lang w:val="es-ES" w:eastAsia="es-ES"/>
        </w:rPr>
        <w:t>…</w:t>
      </w:r>
      <w:r w:rsidR="006D2C6A">
        <w:rPr>
          <w:rFonts w:ascii="Arial" w:hAnsi="Arial" w:cs="Arial"/>
          <w:sz w:val="24"/>
          <w:lang w:val="es-ES" w:eastAsia="es-ES"/>
        </w:rPr>
        <w:t>.</w:t>
      </w:r>
      <w:r w:rsidR="00406B5C">
        <w:rPr>
          <w:rFonts w:ascii="Arial" w:hAnsi="Arial" w:cs="Arial"/>
          <w:sz w:val="24"/>
          <w:lang w:val="es-ES" w:eastAsia="es-ES"/>
        </w:rPr>
        <w:t>142</w:t>
      </w:r>
    </w:p>
    <w:p w:rsidR="00A71EDA" w:rsidRDefault="003D66D7" w:rsidP="003D66D7">
      <w:pPr>
        <w:jc w:val="both"/>
        <w:rPr>
          <w:rFonts w:ascii="Arial" w:hAnsi="Arial" w:cs="Arial"/>
          <w:sz w:val="24"/>
          <w:lang w:val="es-ES" w:eastAsia="es-ES"/>
        </w:rPr>
      </w:pPr>
      <w:r>
        <w:rPr>
          <w:rFonts w:ascii="Arial" w:hAnsi="Arial" w:cs="Arial"/>
          <w:sz w:val="24"/>
          <w:lang w:val="es-ES" w:eastAsia="es-ES"/>
        </w:rPr>
        <w:t>FIGURA 4.3</w:t>
      </w:r>
      <w:r w:rsidR="004A3024">
        <w:rPr>
          <w:rFonts w:ascii="Arial" w:hAnsi="Arial" w:cs="Arial"/>
          <w:sz w:val="24"/>
          <w:lang w:val="es-ES" w:eastAsia="es-ES"/>
        </w:rPr>
        <w:t>7</w:t>
      </w:r>
      <w:r w:rsidR="00A71EDA">
        <w:rPr>
          <w:rFonts w:ascii="Arial" w:hAnsi="Arial" w:cs="Arial"/>
          <w:sz w:val="24"/>
          <w:lang w:val="es-ES" w:eastAsia="es-ES"/>
        </w:rPr>
        <w:t xml:space="preserve"> </w:t>
      </w:r>
      <w:r w:rsidR="00406B5C">
        <w:rPr>
          <w:rFonts w:ascii="Arial" w:hAnsi="Arial" w:cs="Arial"/>
          <w:sz w:val="24"/>
          <w:lang w:val="es-ES" w:eastAsia="es-ES"/>
        </w:rPr>
        <w:t>C</w:t>
      </w:r>
      <w:r w:rsidR="006D2C6A">
        <w:rPr>
          <w:rFonts w:ascii="Arial" w:hAnsi="Arial" w:cs="Arial"/>
          <w:sz w:val="24"/>
          <w:lang w:val="es-ES" w:eastAsia="es-ES"/>
        </w:rPr>
        <w:t xml:space="preserve">ronograma de </w:t>
      </w:r>
      <w:r w:rsidR="00406B5C">
        <w:rPr>
          <w:rFonts w:ascii="Arial" w:hAnsi="Arial" w:cs="Arial"/>
          <w:sz w:val="24"/>
          <w:lang w:val="es-ES" w:eastAsia="es-ES"/>
        </w:rPr>
        <w:t>I</w:t>
      </w:r>
      <w:r w:rsidR="006D2C6A">
        <w:rPr>
          <w:rFonts w:ascii="Arial" w:hAnsi="Arial" w:cs="Arial"/>
          <w:sz w:val="24"/>
          <w:lang w:val="es-ES" w:eastAsia="es-ES"/>
        </w:rPr>
        <w:t>mplementación de las 5s´s</w:t>
      </w:r>
      <w:r w:rsidR="00C146CB">
        <w:rPr>
          <w:rFonts w:ascii="Arial" w:hAnsi="Arial" w:cs="Arial"/>
          <w:sz w:val="24"/>
          <w:lang w:val="es-ES" w:eastAsia="es-ES"/>
        </w:rPr>
        <w:t>…</w:t>
      </w:r>
      <w:r w:rsidR="00406B5C">
        <w:rPr>
          <w:rFonts w:ascii="Arial" w:hAnsi="Arial" w:cs="Arial"/>
          <w:sz w:val="24"/>
          <w:lang w:val="es-ES" w:eastAsia="es-ES"/>
        </w:rPr>
        <w:t>…………</w:t>
      </w:r>
      <w:r w:rsidR="007C4F6D">
        <w:rPr>
          <w:rFonts w:ascii="Arial" w:hAnsi="Arial" w:cs="Arial"/>
          <w:sz w:val="24"/>
          <w:lang w:val="es-ES" w:eastAsia="es-ES"/>
        </w:rPr>
        <w:t>..</w:t>
      </w:r>
      <w:r w:rsidR="00406B5C">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148</w:t>
      </w:r>
    </w:p>
    <w:p w:rsidR="00A71EDA" w:rsidRDefault="00A71EDA" w:rsidP="003D66D7">
      <w:pPr>
        <w:jc w:val="both"/>
        <w:rPr>
          <w:rFonts w:ascii="Arial" w:hAnsi="Arial" w:cs="Arial"/>
          <w:sz w:val="24"/>
          <w:lang w:val="es-ES" w:eastAsia="es-ES"/>
        </w:rPr>
      </w:pPr>
      <w:r>
        <w:rPr>
          <w:rFonts w:ascii="Arial" w:hAnsi="Arial" w:cs="Arial"/>
          <w:sz w:val="24"/>
          <w:lang w:val="es-ES" w:eastAsia="es-ES"/>
        </w:rPr>
        <w:t xml:space="preserve">FIGURA 5.1 </w:t>
      </w:r>
      <w:r w:rsidR="00406B5C">
        <w:rPr>
          <w:rFonts w:ascii="Arial" w:hAnsi="Arial" w:cs="Arial"/>
          <w:sz w:val="24"/>
          <w:lang w:val="es-ES" w:eastAsia="es-ES"/>
        </w:rPr>
        <w:t>C</w:t>
      </w:r>
      <w:r w:rsidR="006D2C6A">
        <w:rPr>
          <w:rFonts w:ascii="Arial" w:hAnsi="Arial" w:cs="Arial"/>
          <w:sz w:val="24"/>
          <w:lang w:val="es-ES" w:eastAsia="es-ES"/>
        </w:rPr>
        <w:t xml:space="preserve">iclo </w:t>
      </w:r>
      <w:r w:rsidR="00406B5C">
        <w:rPr>
          <w:rFonts w:ascii="Arial" w:hAnsi="Arial" w:cs="Arial"/>
          <w:sz w:val="24"/>
          <w:lang w:val="es-ES" w:eastAsia="es-ES"/>
        </w:rPr>
        <w:t>C</w:t>
      </w:r>
      <w:r w:rsidR="006D2C6A">
        <w:rPr>
          <w:rFonts w:ascii="Arial" w:hAnsi="Arial" w:cs="Arial"/>
          <w:sz w:val="24"/>
          <w:lang w:val="es-ES" w:eastAsia="es-ES"/>
        </w:rPr>
        <w:t xml:space="preserve">ontinuo en la </w:t>
      </w:r>
      <w:r w:rsidR="00406B5C">
        <w:rPr>
          <w:rFonts w:ascii="Arial" w:hAnsi="Arial" w:cs="Arial"/>
          <w:sz w:val="24"/>
          <w:lang w:val="es-ES" w:eastAsia="es-ES"/>
        </w:rPr>
        <w:t>A</w:t>
      </w:r>
      <w:r w:rsidR="006D2C6A">
        <w:rPr>
          <w:rFonts w:ascii="Arial" w:hAnsi="Arial" w:cs="Arial"/>
          <w:sz w:val="24"/>
          <w:lang w:val="es-ES" w:eastAsia="es-ES"/>
        </w:rPr>
        <w:t>uditoría</w:t>
      </w:r>
      <w:r w:rsidR="00045AB0">
        <w:rPr>
          <w:rFonts w:ascii="Arial" w:hAnsi="Arial" w:cs="Arial"/>
          <w:sz w:val="24"/>
          <w:lang w:val="es-ES" w:eastAsia="es-ES"/>
        </w:rPr>
        <w:t>………………</w:t>
      </w:r>
      <w:r w:rsidR="00406B5C">
        <w:rPr>
          <w:rFonts w:ascii="Arial" w:hAnsi="Arial" w:cs="Arial"/>
          <w:sz w:val="24"/>
          <w:lang w:val="es-ES" w:eastAsia="es-ES"/>
        </w:rPr>
        <w:t>…………</w:t>
      </w:r>
      <w:r w:rsidR="00045AB0">
        <w:rPr>
          <w:rFonts w:ascii="Arial" w:hAnsi="Arial" w:cs="Arial"/>
          <w:sz w:val="24"/>
          <w:lang w:val="es-ES" w:eastAsia="es-ES"/>
        </w:rPr>
        <w:t>…</w:t>
      </w:r>
      <w:r w:rsidR="007C4F6D">
        <w:rPr>
          <w:rFonts w:ascii="Arial" w:hAnsi="Arial" w:cs="Arial"/>
          <w:sz w:val="24"/>
          <w:lang w:val="es-ES" w:eastAsia="es-ES"/>
        </w:rPr>
        <w:t>..</w:t>
      </w:r>
      <w:r w:rsidR="00045AB0">
        <w:rPr>
          <w:rFonts w:ascii="Arial" w:hAnsi="Arial" w:cs="Arial"/>
          <w:sz w:val="24"/>
          <w:lang w:val="es-ES" w:eastAsia="es-ES"/>
        </w:rPr>
        <w:t>…</w:t>
      </w:r>
      <w:r w:rsidR="00C146CB">
        <w:rPr>
          <w:rFonts w:ascii="Arial" w:hAnsi="Arial" w:cs="Arial"/>
          <w:sz w:val="24"/>
          <w:lang w:val="es-ES" w:eastAsia="es-ES"/>
        </w:rPr>
        <w:t>.</w:t>
      </w:r>
      <w:r w:rsidR="00406B5C">
        <w:rPr>
          <w:rFonts w:ascii="Arial" w:hAnsi="Arial" w:cs="Arial"/>
          <w:sz w:val="24"/>
          <w:lang w:val="es-ES" w:eastAsia="es-ES"/>
        </w:rPr>
        <w:t>…178</w:t>
      </w:r>
      <w:r>
        <w:rPr>
          <w:rFonts w:ascii="Arial" w:hAnsi="Arial" w:cs="Arial"/>
          <w:sz w:val="24"/>
          <w:lang w:val="es-ES" w:eastAsia="es-ES"/>
        </w:rPr>
        <w:t xml:space="preserve"> </w:t>
      </w:r>
    </w:p>
    <w:p w:rsidR="00A71EDA" w:rsidRPr="00A71EDA" w:rsidRDefault="00A71EDA" w:rsidP="003D66D7">
      <w:pPr>
        <w:jc w:val="both"/>
        <w:rPr>
          <w:rFonts w:ascii="Arial" w:hAnsi="Arial" w:cs="Arial"/>
          <w:sz w:val="24"/>
          <w:lang w:val="es-ES" w:eastAsia="es-ES"/>
        </w:rPr>
      </w:pPr>
      <w:r>
        <w:rPr>
          <w:rFonts w:ascii="Arial" w:hAnsi="Arial" w:cs="Arial"/>
          <w:sz w:val="24"/>
          <w:lang w:val="es-ES" w:eastAsia="es-ES"/>
        </w:rPr>
        <w:t xml:space="preserve">FIGURA 5.2 </w:t>
      </w:r>
      <w:r w:rsidR="00406B5C">
        <w:rPr>
          <w:rFonts w:ascii="Arial" w:hAnsi="Arial" w:cs="Arial"/>
          <w:sz w:val="24"/>
          <w:lang w:val="es-ES" w:eastAsia="es-ES"/>
        </w:rPr>
        <w:t>D</w:t>
      </w:r>
      <w:r w:rsidR="006D2C6A">
        <w:rPr>
          <w:rFonts w:ascii="Arial" w:hAnsi="Arial" w:cs="Arial"/>
          <w:sz w:val="24"/>
          <w:lang w:val="es-ES" w:eastAsia="es-ES"/>
        </w:rPr>
        <w:t xml:space="preserve">iagrama de </w:t>
      </w:r>
      <w:r w:rsidR="00406B5C">
        <w:rPr>
          <w:rFonts w:ascii="Arial" w:hAnsi="Arial" w:cs="Arial"/>
          <w:sz w:val="24"/>
          <w:lang w:val="es-ES" w:eastAsia="es-ES"/>
        </w:rPr>
        <w:t>F</w:t>
      </w:r>
      <w:r w:rsidR="006D2C6A">
        <w:rPr>
          <w:rFonts w:ascii="Arial" w:hAnsi="Arial" w:cs="Arial"/>
          <w:sz w:val="24"/>
          <w:lang w:val="es-ES" w:eastAsia="es-ES"/>
        </w:rPr>
        <w:t xml:space="preserve">lujo de la </w:t>
      </w:r>
      <w:r w:rsidR="00406B5C">
        <w:rPr>
          <w:rFonts w:ascii="Arial" w:hAnsi="Arial" w:cs="Arial"/>
          <w:sz w:val="24"/>
          <w:lang w:val="es-ES" w:eastAsia="es-ES"/>
        </w:rPr>
        <w:t>A</w:t>
      </w:r>
      <w:r w:rsidR="006D2C6A">
        <w:rPr>
          <w:rFonts w:ascii="Arial" w:hAnsi="Arial" w:cs="Arial"/>
          <w:sz w:val="24"/>
          <w:lang w:val="es-ES" w:eastAsia="es-ES"/>
        </w:rPr>
        <w:t>uditoría</w:t>
      </w:r>
      <w:r w:rsidR="00C146CB">
        <w:rPr>
          <w:rFonts w:ascii="Arial" w:hAnsi="Arial" w:cs="Arial"/>
          <w:sz w:val="24"/>
          <w:lang w:val="es-ES" w:eastAsia="es-ES"/>
        </w:rPr>
        <w:t>…………</w:t>
      </w:r>
      <w:r w:rsidR="004C1FB6">
        <w:rPr>
          <w:rFonts w:ascii="Arial" w:hAnsi="Arial" w:cs="Arial"/>
          <w:sz w:val="24"/>
          <w:lang w:val="es-ES" w:eastAsia="es-ES"/>
        </w:rPr>
        <w:t>.</w:t>
      </w:r>
      <w:r w:rsidR="004A3024">
        <w:rPr>
          <w:rFonts w:ascii="Arial" w:hAnsi="Arial" w:cs="Arial"/>
          <w:sz w:val="24"/>
          <w:lang w:val="es-ES" w:eastAsia="es-ES"/>
        </w:rPr>
        <w:t>……</w:t>
      </w:r>
      <w:r w:rsidR="00406B5C">
        <w:rPr>
          <w:rFonts w:ascii="Arial" w:hAnsi="Arial" w:cs="Arial"/>
          <w:sz w:val="24"/>
          <w:lang w:val="es-ES" w:eastAsia="es-ES"/>
        </w:rPr>
        <w:t>…………</w:t>
      </w:r>
      <w:r w:rsidR="007C4F6D">
        <w:rPr>
          <w:rFonts w:ascii="Arial" w:hAnsi="Arial" w:cs="Arial"/>
          <w:sz w:val="24"/>
          <w:lang w:val="es-ES" w:eastAsia="es-ES"/>
        </w:rPr>
        <w:t>.</w:t>
      </w:r>
      <w:r w:rsidR="00406B5C">
        <w:rPr>
          <w:rFonts w:ascii="Arial" w:hAnsi="Arial" w:cs="Arial"/>
          <w:sz w:val="24"/>
          <w:lang w:val="es-ES" w:eastAsia="es-ES"/>
        </w:rPr>
        <w:t>.</w:t>
      </w:r>
      <w:r w:rsidR="00456C9E">
        <w:rPr>
          <w:rFonts w:ascii="Arial" w:hAnsi="Arial" w:cs="Arial"/>
          <w:sz w:val="24"/>
          <w:lang w:val="es-ES" w:eastAsia="es-ES"/>
        </w:rPr>
        <w:t>….</w:t>
      </w:r>
      <w:r w:rsidR="00406B5C">
        <w:rPr>
          <w:rFonts w:ascii="Arial" w:hAnsi="Arial" w:cs="Arial"/>
          <w:sz w:val="24"/>
          <w:lang w:val="es-ES" w:eastAsia="es-ES"/>
        </w:rPr>
        <w:t>179</w:t>
      </w:r>
      <w:r>
        <w:rPr>
          <w:rFonts w:ascii="Arial" w:hAnsi="Arial" w:cs="Arial"/>
          <w:sz w:val="24"/>
          <w:lang w:val="es-ES" w:eastAsia="es-ES"/>
        </w:rPr>
        <w:t xml:space="preserve"> </w:t>
      </w:r>
    </w:p>
    <w:p w:rsidR="002B7D69" w:rsidRPr="00571341" w:rsidRDefault="00A57B19" w:rsidP="00F130F7">
      <w:pPr>
        <w:pStyle w:val="Ttulo1"/>
        <w:jc w:val="center"/>
      </w:pPr>
      <w:r w:rsidRPr="00A71EDA">
        <w:rPr>
          <w:noProof/>
        </w:rPr>
        <w:br w:type="page"/>
      </w:r>
      <w:bookmarkStart w:id="50" w:name="_Toc284251810"/>
      <w:r w:rsidR="00BF5A8F">
        <w:rPr>
          <w:noProof/>
        </w:rPr>
        <w:lastRenderedPageBreak/>
        <w:t>ÍNDICE DE TABLAS</w:t>
      </w:r>
      <w:bookmarkEnd w:id="50"/>
    </w:p>
    <w:p w:rsidR="002B7D69" w:rsidRPr="00571341" w:rsidRDefault="0061087B" w:rsidP="002B7D69">
      <w:r>
        <w:rPr>
          <w:noProof/>
          <w:lang w:val="es-ES" w:eastAsia="es-ES"/>
        </w:rPr>
        <w:drawing>
          <wp:anchor distT="0" distB="0" distL="114300" distR="114300" simplePos="0" relativeHeight="252040704" behindDoc="0" locked="0" layoutInCell="1" allowOverlap="1">
            <wp:simplePos x="0" y="0"/>
            <wp:positionH relativeFrom="column">
              <wp:posOffset>5041265</wp:posOffset>
            </wp:positionH>
            <wp:positionV relativeFrom="paragraph">
              <wp:posOffset>-1280160</wp:posOffset>
            </wp:positionV>
            <wp:extent cx="375920" cy="234315"/>
            <wp:effectExtent l="19050" t="0" r="5080" b="0"/>
            <wp:wrapSquare wrapText="bothSides"/>
            <wp:docPr id="2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5920" cy="234315"/>
                    </a:xfrm>
                    <a:prstGeom prst="rect">
                      <a:avLst/>
                    </a:prstGeom>
                    <a:noFill/>
                    <a:ln w="9525">
                      <a:noFill/>
                      <a:miter lim="800000"/>
                      <a:headEnd/>
                      <a:tailEnd/>
                    </a:ln>
                  </pic:spPr>
                </pic:pic>
              </a:graphicData>
            </a:graphic>
          </wp:anchor>
        </w:drawing>
      </w:r>
    </w:p>
    <w:p w:rsidR="002B7D69" w:rsidRPr="00571341" w:rsidRDefault="002B7D69" w:rsidP="002B7D69"/>
    <w:p w:rsidR="002B7D69" w:rsidRPr="004A3024" w:rsidRDefault="004A3024" w:rsidP="001D67D2">
      <w:pPr>
        <w:jc w:val="both"/>
        <w:rPr>
          <w:rFonts w:ascii="Arial" w:hAnsi="Arial" w:cs="Arial"/>
          <w:sz w:val="24"/>
        </w:rPr>
      </w:pPr>
      <w:r w:rsidRPr="004A3024">
        <w:rPr>
          <w:rFonts w:ascii="Arial" w:hAnsi="Arial" w:cs="Arial"/>
          <w:sz w:val="24"/>
        </w:rPr>
        <w:t xml:space="preserve">TABLA 1 </w:t>
      </w:r>
      <w:r w:rsidR="00406B5C">
        <w:rPr>
          <w:rFonts w:ascii="Arial" w:hAnsi="Arial" w:cs="Arial"/>
          <w:sz w:val="24"/>
        </w:rPr>
        <w:t>D</w:t>
      </w:r>
      <w:r w:rsidR="00C96D05" w:rsidRPr="004A3024">
        <w:rPr>
          <w:rFonts w:ascii="Arial" w:hAnsi="Arial" w:cs="Arial"/>
          <w:sz w:val="24"/>
        </w:rPr>
        <w:t>ist</w:t>
      </w:r>
      <w:r w:rsidR="00B36293">
        <w:rPr>
          <w:rFonts w:ascii="Arial" w:hAnsi="Arial" w:cs="Arial"/>
          <w:sz w:val="24"/>
        </w:rPr>
        <w:t>r</w:t>
      </w:r>
      <w:r w:rsidR="00C96D05" w:rsidRPr="004A3024">
        <w:rPr>
          <w:rFonts w:ascii="Arial" w:hAnsi="Arial" w:cs="Arial"/>
          <w:sz w:val="24"/>
        </w:rPr>
        <w:t xml:space="preserve">ibución de los </w:t>
      </w:r>
      <w:r w:rsidR="00406B5C">
        <w:rPr>
          <w:rFonts w:ascii="Arial" w:hAnsi="Arial" w:cs="Arial"/>
          <w:sz w:val="24"/>
        </w:rPr>
        <w:t>T</w:t>
      </w:r>
      <w:r w:rsidR="00C96D05" w:rsidRPr="004A3024">
        <w:rPr>
          <w:rFonts w:ascii="Arial" w:hAnsi="Arial" w:cs="Arial"/>
          <w:sz w:val="24"/>
        </w:rPr>
        <w:t>rabajadores</w:t>
      </w:r>
      <w:r w:rsidR="00C96D05">
        <w:rPr>
          <w:rFonts w:ascii="Arial" w:hAnsi="Arial" w:cs="Arial"/>
          <w:sz w:val="24"/>
        </w:rPr>
        <w:t>…</w:t>
      </w:r>
      <w:r w:rsidR="00456C9E">
        <w:rPr>
          <w:rFonts w:ascii="Arial" w:hAnsi="Arial" w:cs="Arial"/>
          <w:sz w:val="24"/>
        </w:rPr>
        <w:t>……….</w:t>
      </w:r>
      <w:r w:rsidRPr="004A3024">
        <w:rPr>
          <w:rFonts w:ascii="Arial" w:hAnsi="Arial" w:cs="Arial"/>
          <w:sz w:val="24"/>
        </w:rPr>
        <w:t>………</w:t>
      </w:r>
      <w:r w:rsidR="00E308A3">
        <w:rPr>
          <w:rFonts w:ascii="Arial" w:hAnsi="Arial" w:cs="Arial"/>
          <w:sz w:val="24"/>
        </w:rPr>
        <w:t>………….</w:t>
      </w:r>
      <w:r w:rsidRPr="004A3024">
        <w:rPr>
          <w:rFonts w:ascii="Arial" w:hAnsi="Arial" w:cs="Arial"/>
          <w:sz w:val="24"/>
        </w:rPr>
        <w:t>………32</w:t>
      </w:r>
    </w:p>
    <w:p w:rsidR="002B7D69" w:rsidRDefault="004A3024" w:rsidP="001D67D2">
      <w:pPr>
        <w:jc w:val="both"/>
        <w:rPr>
          <w:rFonts w:ascii="Arial" w:hAnsi="Arial" w:cs="Arial"/>
          <w:sz w:val="24"/>
        </w:rPr>
      </w:pPr>
      <w:r>
        <w:rPr>
          <w:rFonts w:ascii="Arial" w:hAnsi="Arial" w:cs="Arial"/>
          <w:sz w:val="24"/>
        </w:rPr>
        <w:t>TABLA 2</w:t>
      </w:r>
      <w:r w:rsidR="00C96D05">
        <w:rPr>
          <w:rFonts w:ascii="Arial" w:hAnsi="Arial" w:cs="Arial"/>
          <w:sz w:val="24"/>
        </w:rPr>
        <w:t xml:space="preserve">  </w:t>
      </w:r>
      <w:r w:rsidR="00406B5C">
        <w:rPr>
          <w:rFonts w:ascii="Arial" w:hAnsi="Arial" w:cs="Arial"/>
          <w:sz w:val="24"/>
        </w:rPr>
        <w:t>D</w:t>
      </w:r>
      <w:r w:rsidR="00C96D05">
        <w:rPr>
          <w:rFonts w:ascii="Arial" w:hAnsi="Arial" w:cs="Arial"/>
          <w:sz w:val="24"/>
        </w:rPr>
        <w:t xml:space="preserve">escripción de </w:t>
      </w:r>
      <w:r w:rsidR="00406B5C">
        <w:rPr>
          <w:rFonts w:ascii="Arial" w:hAnsi="Arial" w:cs="Arial"/>
          <w:sz w:val="24"/>
        </w:rPr>
        <w:t>P</w:t>
      </w:r>
      <w:r w:rsidR="00C96D05">
        <w:rPr>
          <w:rFonts w:ascii="Arial" w:hAnsi="Arial" w:cs="Arial"/>
          <w:sz w:val="24"/>
        </w:rPr>
        <w:t xml:space="preserve">roblemas en la </w:t>
      </w:r>
      <w:r w:rsidR="00406B5C">
        <w:rPr>
          <w:rFonts w:ascii="Arial" w:hAnsi="Arial" w:cs="Arial"/>
          <w:sz w:val="24"/>
        </w:rPr>
        <w:t>P</w:t>
      </w:r>
      <w:r w:rsidR="00C96D05">
        <w:rPr>
          <w:rFonts w:ascii="Arial" w:hAnsi="Arial" w:cs="Arial"/>
          <w:sz w:val="24"/>
        </w:rPr>
        <w:t>lanta</w:t>
      </w:r>
      <w:r w:rsidR="00456C9E">
        <w:rPr>
          <w:rFonts w:ascii="Arial" w:hAnsi="Arial" w:cs="Arial"/>
          <w:sz w:val="24"/>
        </w:rPr>
        <w:t>.</w:t>
      </w:r>
      <w:r w:rsidR="00327F6E">
        <w:rPr>
          <w:rFonts w:ascii="Arial" w:hAnsi="Arial" w:cs="Arial"/>
          <w:sz w:val="24"/>
        </w:rPr>
        <w:t>…</w:t>
      </w:r>
      <w:r w:rsidR="00E308A3">
        <w:rPr>
          <w:rFonts w:ascii="Arial" w:hAnsi="Arial" w:cs="Arial"/>
          <w:sz w:val="24"/>
        </w:rPr>
        <w:t>……………</w:t>
      </w:r>
      <w:r w:rsidR="00327F6E">
        <w:rPr>
          <w:rFonts w:ascii="Arial" w:hAnsi="Arial" w:cs="Arial"/>
          <w:sz w:val="24"/>
        </w:rPr>
        <w:t>…………...</w:t>
      </w:r>
      <w:r w:rsidR="00E308A3">
        <w:rPr>
          <w:rFonts w:ascii="Arial" w:hAnsi="Arial" w:cs="Arial"/>
          <w:sz w:val="24"/>
        </w:rPr>
        <w:t>.</w:t>
      </w:r>
      <w:r>
        <w:rPr>
          <w:rFonts w:ascii="Arial" w:hAnsi="Arial" w:cs="Arial"/>
          <w:sz w:val="24"/>
        </w:rPr>
        <w:t>49</w:t>
      </w:r>
      <w:r w:rsidR="00C17EC9">
        <w:rPr>
          <w:rFonts w:ascii="Arial" w:hAnsi="Arial" w:cs="Arial"/>
          <w:sz w:val="24"/>
        </w:rPr>
        <w:t xml:space="preserve"> </w:t>
      </w:r>
    </w:p>
    <w:p w:rsidR="00C17EC9" w:rsidRDefault="004A3024" w:rsidP="001D67D2">
      <w:pPr>
        <w:tabs>
          <w:tab w:val="left" w:pos="8222"/>
        </w:tabs>
        <w:jc w:val="both"/>
        <w:rPr>
          <w:rFonts w:ascii="Arial" w:hAnsi="Arial" w:cs="Arial"/>
          <w:sz w:val="24"/>
        </w:rPr>
      </w:pPr>
      <w:r>
        <w:rPr>
          <w:rFonts w:ascii="Arial" w:hAnsi="Arial" w:cs="Arial"/>
          <w:sz w:val="24"/>
        </w:rPr>
        <w:t>TABLA 3</w:t>
      </w:r>
      <w:r w:rsidR="00C17EC9">
        <w:rPr>
          <w:rFonts w:ascii="Arial" w:hAnsi="Arial" w:cs="Arial"/>
          <w:sz w:val="24"/>
        </w:rPr>
        <w:t xml:space="preserve">  A</w:t>
      </w:r>
      <w:r w:rsidR="00C96D05">
        <w:rPr>
          <w:rFonts w:ascii="Arial" w:hAnsi="Arial" w:cs="Arial"/>
          <w:sz w:val="24"/>
        </w:rPr>
        <w:t>nálisis</w:t>
      </w:r>
      <w:r w:rsidR="00327F6E">
        <w:rPr>
          <w:rFonts w:ascii="Arial" w:hAnsi="Arial" w:cs="Arial"/>
          <w:sz w:val="24"/>
        </w:rPr>
        <w:t xml:space="preserve"> </w:t>
      </w:r>
      <w:r w:rsidR="001D67D2">
        <w:rPr>
          <w:rFonts w:ascii="Arial" w:hAnsi="Arial" w:cs="Arial"/>
          <w:sz w:val="24"/>
        </w:rPr>
        <w:t>d</w:t>
      </w:r>
      <w:r w:rsidR="00406B5C">
        <w:rPr>
          <w:rFonts w:ascii="Arial" w:hAnsi="Arial" w:cs="Arial"/>
          <w:sz w:val="24"/>
        </w:rPr>
        <w:t>e</w:t>
      </w:r>
      <w:r w:rsidR="00327F6E">
        <w:rPr>
          <w:rFonts w:ascii="Arial" w:hAnsi="Arial" w:cs="Arial"/>
          <w:sz w:val="24"/>
        </w:rPr>
        <w:t xml:space="preserve"> R</w:t>
      </w:r>
      <w:r w:rsidR="00C96D05">
        <w:rPr>
          <w:rFonts w:ascii="Arial" w:hAnsi="Arial" w:cs="Arial"/>
          <w:sz w:val="24"/>
        </w:rPr>
        <w:t>iesgo</w:t>
      </w:r>
      <w:r w:rsidR="00327F6E">
        <w:rPr>
          <w:rFonts w:ascii="Arial" w:hAnsi="Arial" w:cs="Arial"/>
          <w:sz w:val="24"/>
        </w:rPr>
        <w:t xml:space="preserve"> – </w:t>
      </w:r>
      <w:r w:rsidR="00406B5C">
        <w:rPr>
          <w:rFonts w:ascii="Arial" w:hAnsi="Arial" w:cs="Arial"/>
          <w:sz w:val="24"/>
        </w:rPr>
        <w:t>E</w:t>
      </w:r>
      <w:r w:rsidR="00C96D05">
        <w:rPr>
          <w:rFonts w:ascii="Arial" w:hAnsi="Arial" w:cs="Arial"/>
          <w:sz w:val="24"/>
        </w:rPr>
        <w:t xml:space="preserve">nvasado de </w:t>
      </w:r>
      <w:r w:rsidR="00406B5C">
        <w:rPr>
          <w:rFonts w:ascii="Arial" w:hAnsi="Arial" w:cs="Arial"/>
          <w:sz w:val="24"/>
        </w:rPr>
        <w:t>G</w:t>
      </w:r>
      <w:r w:rsidR="00C96D05">
        <w:rPr>
          <w:rFonts w:ascii="Arial" w:hAnsi="Arial" w:cs="Arial"/>
          <w:sz w:val="24"/>
        </w:rPr>
        <w:t>oma</w:t>
      </w:r>
      <w:r w:rsidR="00AB4160">
        <w:rPr>
          <w:rFonts w:ascii="Arial" w:hAnsi="Arial" w:cs="Arial"/>
          <w:sz w:val="24"/>
        </w:rPr>
        <w:t>…</w:t>
      </w:r>
      <w:r w:rsidR="00456C9E">
        <w:rPr>
          <w:rFonts w:ascii="Arial" w:hAnsi="Arial" w:cs="Arial"/>
          <w:sz w:val="24"/>
        </w:rPr>
        <w:t>..</w:t>
      </w:r>
      <w:r w:rsidR="00AB4160">
        <w:rPr>
          <w:rFonts w:ascii="Arial" w:hAnsi="Arial" w:cs="Arial"/>
          <w:sz w:val="24"/>
        </w:rPr>
        <w:t>……</w:t>
      </w:r>
      <w:r w:rsidR="0061087B">
        <w:rPr>
          <w:rFonts w:ascii="Arial" w:hAnsi="Arial" w:cs="Arial"/>
          <w:sz w:val="24"/>
        </w:rPr>
        <w:t>.</w:t>
      </w:r>
      <w:r w:rsidR="00AB4160">
        <w:rPr>
          <w:rFonts w:ascii="Arial" w:hAnsi="Arial" w:cs="Arial"/>
          <w:sz w:val="24"/>
        </w:rPr>
        <w:t>…</w:t>
      </w:r>
      <w:r w:rsidR="00E308A3">
        <w:rPr>
          <w:rFonts w:ascii="Arial" w:hAnsi="Arial" w:cs="Arial"/>
          <w:sz w:val="24"/>
        </w:rPr>
        <w:t>………..</w:t>
      </w:r>
      <w:r w:rsidR="00AB4160">
        <w:rPr>
          <w:rFonts w:ascii="Arial" w:hAnsi="Arial" w:cs="Arial"/>
          <w:sz w:val="24"/>
        </w:rPr>
        <w:t>…</w:t>
      </w:r>
      <w:r>
        <w:rPr>
          <w:rFonts w:ascii="Arial" w:hAnsi="Arial" w:cs="Arial"/>
          <w:sz w:val="24"/>
        </w:rPr>
        <w:t>…58</w:t>
      </w:r>
      <w:r w:rsidR="00C17EC9">
        <w:rPr>
          <w:rFonts w:ascii="Arial" w:hAnsi="Arial" w:cs="Arial"/>
          <w:sz w:val="24"/>
        </w:rPr>
        <w:t xml:space="preserve"> </w:t>
      </w:r>
    </w:p>
    <w:p w:rsidR="00C17EC9" w:rsidRDefault="00C17EC9" w:rsidP="001D67D2">
      <w:pPr>
        <w:jc w:val="both"/>
        <w:rPr>
          <w:rFonts w:ascii="Arial" w:hAnsi="Arial" w:cs="Arial"/>
          <w:sz w:val="24"/>
        </w:rPr>
      </w:pPr>
      <w:r>
        <w:rPr>
          <w:rFonts w:ascii="Arial" w:hAnsi="Arial" w:cs="Arial"/>
          <w:sz w:val="24"/>
        </w:rPr>
        <w:t>TAB</w:t>
      </w:r>
      <w:r w:rsidR="004A3024">
        <w:rPr>
          <w:rFonts w:ascii="Arial" w:hAnsi="Arial" w:cs="Arial"/>
          <w:sz w:val="24"/>
        </w:rPr>
        <w:t>LA 4</w:t>
      </w:r>
      <w:r w:rsidR="001D67D2">
        <w:rPr>
          <w:rFonts w:ascii="Arial" w:hAnsi="Arial" w:cs="Arial"/>
          <w:sz w:val="24"/>
        </w:rPr>
        <w:t xml:space="preserve">  Análisis d</w:t>
      </w:r>
      <w:r w:rsidR="00406B5C">
        <w:rPr>
          <w:rFonts w:ascii="Arial" w:hAnsi="Arial" w:cs="Arial"/>
          <w:sz w:val="24"/>
        </w:rPr>
        <w:t>e</w:t>
      </w:r>
      <w:r w:rsidR="00C96D05">
        <w:rPr>
          <w:rFonts w:ascii="Arial" w:hAnsi="Arial" w:cs="Arial"/>
          <w:sz w:val="24"/>
        </w:rPr>
        <w:t xml:space="preserve"> Riesgo </w:t>
      </w:r>
      <w:r>
        <w:rPr>
          <w:rFonts w:ascii="Arial" w:hAnsi="Arial" w:cs="Arial"/>
          <w:sz w:val="24"/>
        </w:rPr>
        <w:t xml:space="preserve">– </w:t>
      </w:r>
      <w:r w:rsidR="001D67D2">
        <w:rPr>
          <w:rFonts w:ascii="Arial" w:hAnsi="Arial" w:cs="Arial"/>
          <w:sz w:val="24"/>
        </w:rPr>
        <w:t>E</w:t>
      </w:r>
      <w:r w:rsidR="00C96D05">
        <w:rPr>
          <w:rFonts w:ascii="Arial" w:hAnsi="Arial" w:cs="Arial"/>
          <w:sz w:val="24"/>
        </w:rPr>
        <w:t xml:space="preserve">nvasado de </w:t>
      </w:r>
      <w:r w:rsidR="001D67D2">
        <w:rPr>
          <w:rFonts w:ascii="Arial" w:hAnsi="Arial" w:cs="Arial"/>
          <w:sz w:val="24"/>
        </w:rPr>
        <w:t>C</w:t>
      </w:r>
      <w:r w:rsidR="00C96D05">
        <w:rPr>
          <w:rFonts w:ascii="Arial" w:hAnsi="Arial" w:cs="Arial"/>
          <w:sz w:val="24"/>
        </w:rPr>
        <w:t>eras</w:t>
      </w:r>
      <w:r w:rsidR="00AB4160">
        <w:rPr>
          <w:rFonts w:ascii="Arial" w:hAnsi="Arial" w:cs="Arial"/>
          <w:sz w:val="24"/>
        </w:rPr>
        <w:t>…</w:t>
      </w:r>
      <w:r w:rsidR="00456C9E">
        <w:rPr>
          <w:rFonts w:ascii="Arial" w:hAnsi="Arial" w:cs="Arial"/>
          <w:sz w:val="24"/>
        </w:rPr>
        <w:t>.</w:t>
      </w:r>
      <w:r w:rsidR="00AB4160">
        <w:rPr>
          <w:rFonts w:ascii="Arial" w:hAnsi="Arial" w:cs="Arial"/>
          <w:sz w:val="24"/>
        </w:rPr>
        <w:t>……</w:t>
      </w:r>
      <w:r w:rsidR="00E308A3">
        <w:rPr>
          <w:rFonts w:ascii="Arial" w:hAnsi="Arial" w:cs="Arial"/>
          <w:sz w:val="24"/>
        </w:rPr>
        <w:t>…</w:t>
      </w:r>
      <w:r w:rsidR="0061087B">
        <w:rPr>
          <w:rFonts w:ascii="Arial" w:hAnsi="Arial" w:cs="Arial"/>
          <w:sz w:val="24"/>
        </w:rPr>
        <w:t>.</w:t>
      </w:r>
      <w:r w:rsidR="00E308A3">
        <w:rPr>
          <w:rFonts w:ascii="Arial" w:hAnsi="Arial" w:cs="Arial"/>
          <w:sz w:val="24"/>
        </w:rPr>
        <w:t>………</w:t>
      </w:r>
      <w:r w:rsidR="00AB4160">
        <w:rPr>
          <w:rFonts w:ascii="Arial" w:hAnsi="Arial" w:cs="Arial"/>
          <w:sz w:val="24"/>
        </w:rPr>
        <w:t>……</w:t>
      </w:r>
      <w:r w:rsidR="004A3024">
        <w:rPr>
          <w:rFonts w:ascii="Arial" w:hAnsi="Arial" w:cs="Arial"/>
          <w:sz w:val="24"/>
        </w:rPr>
        <w:t>…59</w:t>
      </w:r>
    </w:p>
    <w:p w:rsidR="00C17EC9" w:rsidRPr="00456C9E" w:rsidRDefault="004A3024" w:rsidP="001D67D2">
      <w:pPr>
        <w:jc w:val="both"/>
        <w:rPr>
          <w:rFonts w:ascii="Arial" w:hAnsi="Arial" w:cs="Arial"/>
        </w:rPr>
      </w:pPr>
      <w:r>
        <w:rPr>
          <w:rFonts w:ascii="Arial" w:hAnsi="Arial" w:cs="Arial"/>
          <w:sz w:val="24"/>
        </w:rPr>
        <w:t>TABLA 5</w:t>
      </w:r>
      <w:r w:rsidR="00C17EC9">
        <w:rPr>
          <w:rFonts w:ascii="Arial" w:hAnsi="Arial" w:cs="Arial"/>
          <w:sz w:val="24"/>
        </w:rPr>
        <w:t xml:space="preserve">  </w:t>
      </w:r>
      <w:r w:rsidR="001D67D2">
        <w:rPr>
          <w:rFonts w:ascii="Arial" w:hAnsi="Arial" w:cs="Arial"/>
          <w:sz w:val="24"/>
        </w:rPr>
        <w:t>Análisis d</w:t>
      </w:r>
      <w:r w:rsidR="00406B5C">
        <w:rPr>
          <w:rFonts w:ascii="Arial" w:hAnsi="Arial" w:cs="Arial"/>
          <w:sz w:val="24"/>
        </w:rPr>
        <w:t>e</w:t>
      </w:r>
      <w:r w:rsidR="00C96D05">
        <w:rPr>
          <w:rFonts w:ascii="Arial" w:hAnsi="Arial" w:cs="Arial"/>
          <w:sz w:val="24"/>
        </w:rPr>
        <w:t xml:space="preserve"> Riesgo </w:t>
      </w:r>
      <w:r w:rsidR="00C17EC9">
        <w:rPr>
          <w:rFonts w:ascii="Arial" w:hAnsi="Arial" w:cs="Arial"/>
          <w:sz w:val="24"/>
        </w:rPr>
        <w:t xml:space="preserve">– </w:t>
      </w:r>
      <w:r w:rsidR="001D67D2">
        <w:rPr>
          <w:rFonts w:ascii="Arial" w:hAnsi="Arial" w:cs="Arial"/>
          <w:sz w:val="24"/>
        </w:rPr>
        <w:t>E</w:t>
      </w:r>
      <w:r w:rsidR="00C96D05">
        <w:rPr>
          <w:rFonts w:ascii="Arial" w:hAnsi="Arial" w:cs="Arial"/>
          <w:sz w:val="24"/>
        </w:rPr>
        <w:t xml:space="preserve">nvasado </w:t>
      </w:r>
      <w:r w:rsidR="00C96D05" w:rsidRPr="00E308A3">
        <w:rPr>
          <w:rFonts w:ascii="Arial" w:hAnsi="Arial" w:cs="Arial"/>
          <w:sz w:val="24"/>
          <w:szCs w:val="24"/>
        </w:rPr>
        <w:t>de</w:t>
      </w:r>
      <w:r w:rsidR="00C96D05">
        <w:rPr>
          <w:rFonts w:ascii="Arial" w:hAnsi="Arial" w:cs="Arial"/>
          <w:sz w:val="24"/>
        </w:rPr>
        <w:t xml:space="preserve"> </w:t>
      </w:r>
      <w:r w:rsidR="001D67D2">
        <w:rPr>
          <w:rFonts w:ascii="Arial" w:hAnsi="Arial" w:cs="Arial"/>
          <w:sz w:val="24"/>
        </w:rPr>
        <w:t>S</w:t>
      </w:r>
      <w:r w:rsidR="00C96D05">
        <w:rPr>
          <w:rFonts w:ascii="Arial" w:hAnsi="Arial" w:cs="Arial"/>
          <w:sz w:val="24"/>
        </w:rPr>
        <w:t>emielaborados</w:t>
      </w:r>
      <w:r w:rsidR="00E308A3">
        <w:rPr>
          <w:rFonts w:ascii="Arial" w:hAnsi="Arial" w:cs="Arial"/>
          <w:sz w:val="24"/>
        </w:rPr>
        <w:t>…</w:t>
      </w:r>
      <w:r w:rsidR="0061087B">
        <w:rPr>
          <w:rFonts w:ascii="Arial" w:hAnsi="Arial" w:cs="Arial"/>
          <w:sz w:val="24"/>
        </w:rPr>
        <w:t>.…...</w:t>
      </w:r>
      <w:r w:rsidR="00E308A3">
        <w:rPr>
          <w:rFonts w:ascii="Arial" w:hAnsi="Arial" w:cs="Arial"/>
          <w:sz w:val="24"/>
        </w:rPr>
        <w:t>……..</w:t>
      </w:r>
      <w:r w:rsidR="00456C9E">
        <w:rPr>
          <w:rFonts w:ascii="Arial" w:hAnsi="Arial" w:cs="Arial"/>
          <w:sz w:val="24"/>
        </w:rPr>
        <w:t>.</w:t>
      </w:r>
      <w:r>
        <w:rPr>
          <w:rFonts w:ascii="Arial" w:hAnsi="Arial" w:cs="Arial"/>
          <w:sz w:val="24"/>
        </w:rPr>
        <w:t>60</w:t>
      </w:r>
      <w:r w:rsidR="00C17EC9">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t>TABLA 6</w:t>
      </w:r>
      <w:r w:rsidR="00C17EC9">
        <w:rPr>
          <w:rFonts w:ascii="Arial" w:hAnsi="Arial" w:cs="Arial"/>
          <w:sz w:val="24"/>
        </w:rPr>
        <w:t xml:space="preserve">  </w:t>
      </w:r>
      <w:r w:rsidR="001D67D2">
        <w:rPr>
          <w:rFonts w:ascii="Arial" w:hAnsi="Arial" w:cs="Arial"/>
          <w:sz w:val="24"/>
        </w:rPr>
        <w:t>Análisis d</w:t>
      </w:r>
      <w:r w:rsidR="00406B5C">
        <w:rPr>
          <w:rFonts w:ascii="Arial" w:hAnsi="Arial" w:cs="Arial"/>
          <w:sz w:val="24"/>
        </w:rPr>
        <w:t>e</w:t>
      </w:r>
      <w:r w:rsidR="00C96D05">
        <w:rPr>
          <w:rFonts w:ascii="Arial" w:hAnsi="Arial" w:cs="Arial"/>
          <w:sz w:val="24"/>
        </w:rPr>
        <w:t xml:space="preserve"> Riesgo </w:t>
      </w:r>
      <w:r w:rsidR="00C17EC9">
        <w:rPr>
          <w:rFonts w:ascii="Arial" w:hAnsi="Arial" w:cs="Arial"/>
          <w:sz w:val="24"/>
        </w:rPr>
        <w:t xml:space="preserve">– </w:t>
      </w:r>
      <w:r w:rsidR="001D67D2">
        <w:rPr>
          <w:rFonts w:ascii="Arial" w:hAnsi="Arial" w:cs="Arial"/>
          <w:sz w:val="24"/>
        </w:rPr>
        <w:t>R</w:t>
      </w:r>
      <w:r w:rsidR="00C96D05">
        <w:rPr>
          <w:rFonts w:ascii="Arial" w:hAnsi="Arial" w:cs="Arial"/>
          <w:sz w:val="24"/>
        </w:rPr>
        <w:t>eactores</w:t>
      </w:r>
      <w:r w:rsidR="00AB4160">
        <w:rPr>
          <w:rFonts w:ascii="Arial" w:hAnsi="Arial" w:cs="Arial"/>
          <w:sz w:val="24"/>
        </w:rPr>
        <w:t>……………………</w:t>
      </w:r>
      <w:r w:rsidR="00926FD5">
        <w:rPr>
          <w:rFonts w:ascii="Arial" w:hAnsi="Arial" w:cs="Arial"/>
          <w:sz w:val="24"/>
        </w:rPr>
        <w:t>…</w:t>
      </w:r>
      <w:r w:rsidR="00E308A3">
        <w:rPr>
          <w:rFonts w:ascii="Arial" w:hAnsi="Arial" w:cs="Arial"/>
          <w:sz w:val="24"/>
        </w:rPr>
        <w:t>……</w:t>
      </w:r>
      <w:r w:rsidR="0061087B">
        <w:rPr>
          <w:rFonts w:ascii="Arial" w:hAnsi="Arial" w:cs="Arial"/>
          <w:sz w:val="24"/>
        </w:rPr>
        <w:t>.</w:t>
      </w:r>
      <w:r w:rsidR="00E308A3">
        <w:rPr>
          <w:rFonts w:ascii="Arial" w:hAnsi="Arial" w:cs="Arial"/>
          <w:sz w:val="24"/>
        </w:rPr>
        <w:t>……..</w:t>
      </w:r>
      <w:r w:rsidR="00456C9E">
        <w:rPr>
          <w:rFonts w:ascii="Arial" w:hAnsi="Arial" w:cs="Arial"/>
          <w:sz w:val="24"/>
        </w:rPr>
        <w:t>..</w:t>
      </w:r>
      <w:r>
        <w:rPr>
          <w:rFonts w:ascii="Arial" w:hAnsi="Arial" w:cs="Arial"/>
          <w:sz w:val="24"/>
        </w:rPr>
        <w:t>.61</w:t>
      </w:r>
      <w:r w:rsidR="00C17EC9">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t>TABLA 7</w:t>
      </w:r>
      <w:r w:rsidR="00C17EC9">
        <w:rPr>
          <w:rFonts w:ascii="Arial" w:hAnsi="Arial" w:cs="Arial"/>
          <w:sz w:val="24"/>
        </w:rPr>
        <w:t xml:space="preserve">  </w:t>
      </w:r>
      <w:r w:rsidR="001D67D2">
        <w:rPr>
          <w:rFonts w:ascii="Arial" w:hAnsi="Arial" w:cs="Arial"/>
          <w:sz w:val="24"/>
        </w:rPr>
        <w:t>Análisis d</w:t>
      </w:r>
      <w:r w:rsidR="00406B5C">
        <w:rPr>
          <w:rFonts w:ascii="Arial" w:hAnsi="Arial" w:cs="Arial"/>
          <w:sz w:val="24"/>
        </w:rPr>
        <w:t>e</w:t>
      </w:r>
      <w:r w:rsidR="00C96D05">
        <w:rPr>
          <w:rFonts w:ascii="Arial" w:hAnsi="Arial" w:cs="Arial"/>
          <w:sz w:val="24"/>
        </w:rPr>
        <w:t xml:space="preserve"> Riesgo </w:t>
      </w:r>
      <w:r w:rsidR="00C17EC9">
        <w:rPr>
          <w:rFonts w:ascii="Arial" w:hAnsi="Arial" w:cs="Arial"/>
          <w:sz w:val="24"/>
        </w:rPr>
        <w:t xml:space="preserve">– </w:t>
      </w:r>
      <w:r w:rsidR="001D67D2">
        <w:rPr>
          <w:rFonts w:ascii="Arial" w:hAnsi="Arial" w:cs="Arial"/>
          <w:sz w:val="24"/>
        </w:rPr>
        <w:t>C</w:t>
      </w:r>
      <w:r w:rsidR="00C96D05">
        <w:rPr>
          <w:rFonts w:ascii="Arial" w:hAnsi="Arial" w:cs="Arial"/>
          <w:sz w:val="24"/>
        </w:rPr>
        <w:t>alderas</w:t>
      </w:r>
      <w:r w:rsidR="00AB4160">
        <w:rPr>
          <w:rFonts w:ascii="Arial" w:hAnsi="Arial" w:cs="Arial"/>
          <w:sz w:val="24"/>
        </w:rPr>
        <w:t>………</w:t>
      </w:r>
      <w:r w:rsidR="00E308A3">
        <w:rPr>
          <w:rFonts w:ascii="Arial" w:hAnsi="Arial" w:cs="Arial"/>
          <w:sz w:val="24"/>
        </w:rPr>
        <w:t>……….</w:t>
      </w:r>
      <w:r w:rsidR="00AB4160">
        <w:rPr>
          <w:rFonts w:ascii="Arial" w:hAnsi="Arial" w:cs="Arial"/>
          <w:sz w:val="24"/>
        </w:rPr>
        <w:t>………………</w:t>
      </w:r>
      <w:r w:rsidR="0061087B">
        <w:rPr>
          <w:rFonts w:ascii="Arial" w:hAnsi="Arial" w:cs="Arial"/>
          <w:sz w:val="24"/>
        </w:rPr>
        <w:t>.</w:t>
      </w:r>
      <w:r w:rsidR="00AB4160">
        <w:rPr>
          <w:rFonts w:ascii="Arial" w:hAnsi="Arial" w:cs="Arial"/>
          <w:sz w:val="24"/>
        </w:rPr>
        <w:t>…</w:t>
      </w:r>
      <w:r>
        <w:rPr>
          <w:rFonts w:ascii="Arial" w:hAnsi="Arial" w:cs="Arial"/>
          <w:sz w:val="24"/>
        </w:rPr>
        <w:t>…</w:t>
      </w:r>
      <w:r w:rsidR="00456C9E">
        <w:rPr>
          <w:rFonts w:ascii="Arial" w:hAnsi="Arial" w:cs="Arial"/>
          <w:sz w:val="24"/>
        </w:rPr>
        <w:t>...</w:t>
      </w:r>
      <w:r>
        <w:rPr>
          <w:rFonts w:ascii="Arial" w:hAnsi="Arial" w:cs="Arial"/>
          <w:sz w:val="24"/>
        </w:rPr>
        <w:t>62</w:t>
      </w:r>
      <w:r w:rsidR="00C17EC9">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t>TABLA 8</w:t>
      </w:r>
      <w:r w:rsidR="00C17EC9">
        <w:rPr>
          <w:rFonts w:ascii="Arial" w:hAnsi="Arial" w:cs="Arial"/>
          <w:sz w:val="24"/>
        </w:rPr>
        <w:t xml:space="preserve">  </w:t>
      </w:r>
      <w:r w:rsidR="001D67D2">
        <w:rPr>
          <w:rFonts w:ascii="Arial" w:hAnsi="Arial" w:cs="Arial"/>
          <w:sz w:val="24"/>
        </w:rPr>
        <w:t>Análisis d</w:t>
      </w:r>
      <w:r w:rsidR="00406B5C">
        <w:rPr>
          <w:rFonts w:ascii="Arial" w:hAnsi="Arial" w:cs="Arial"/>
          <w:sz w:val="24"/>
        </w:rPr>
        <w:t>e</w:t>
      </w:r>
      <w:r w:rsidR="00C96D05">
        <w:rPr>
          <w:rFonts w:ascii="Arial" w:hAnsi="Arial" w:cs="Arial"/>
          <w:sz w:val="24"/>
        </w:rPr>
        <w:t xml:space="preserve"> Riesgo </w:t>
      </w:r>
      <w:r w:rsidR="00C17EC9">
        <w:rPr>
          <w:rFonts w:ascii="Arial" w:hAnsi="Arial" w:cs="Arial"/>
          <w:sz w:val="24"/>
        </w:rPr>
        <w:t xml:space="preserve">– </w:t>
      </w:r>
      <w:r w:rsidR="001D67D2">
        <w:rPr>
          <w:rFonts w:ascii="Arial" w:hAnsi="Arial" w:cs="Arial"/>
          <w:sz w:val="24"/>
        </w:rPr>
        <w:t>B</w:t>
      </w:r>
      <w:r w:rsidR="00C96D05">
        <w:rPr>
          <w:rFonts w:ascii="Arial" w:hAnsi="Arial" w:cs="Arial"/>
          <w:sz w:val="24"/>
        </w:rPr>
        <w:t>odegas</w:t>
      </w:r>
      <w:r w:rsidR="00045AB0">
        <w:rPr>
          <w:rFonts w:ascii="Arial" w:hAnsi="Arial" w:cs="Arial"/>
          <w:sz w:val="24"/>
        </w:rPr>
        <w:t>………………</w:t>
      </w:r>
      <w:r w:rsidR="00E308A3">
        <w:rPr>
          <w:rFonts w:ascii="Arial" w:hAnsi="Arial" w:cs="Arial"/>
          <w:sz w:val="24"/>
        </w:rPr>
        <w:t>………</w:t>
      </w:r>
      <w:r w:rsidR="00045AB0">
        <w:rPr>
          <w:rFonts w:ascii="Arial" w:hAnsi="Arial" w:cs="Arial"/>
          <w:sz w:val="24"/>
        </w:rPr>
        <w:t>………………</w:t>
      </w:r>
      <w:r w:rsidR="00AB4160">
        <w:rPr>
          <w:rFonts w:ascii="Arial" w:hAnsi="Arial" w:cs="Arial"/>
          <w:sz w:val="24"/>
        </w:rPr>
        <w:t>.</w:t>
      </w:r>
      <w:r>
        <w:rPr>
          <w:rFonts w:ascii="Arial" w:hAnsi="Arial" w:cs="Arial"/>
          <w:sz w:val="24"/>
        </w:rPr>
        <w:t>63</w:t>
      </w:r>
      <w:r w:rsidR="00C17EC9">
        <w:rPr>
          <w:rFonts w:ascii="Arial" w:hAnsi="Arial" w:cs="Arial"/>
          <w:sz w:val="24"/>
        </w:rPr>
        <w:t xml:space="preserve"> </w:t>
      </w:r>
    </w:p>
    <w:p w:rsidR="00C17EC9" w:rsidRDefault="00C17EC9" w:rsidP="001D67D2">
      <w:pPr>
        <w:jc w:val="both"/>
        <w:rPr>
          <w:rFonts w:ascii="Arial" w:hAnsi="Arial" w:cs="Arial"/>
          <w:sz w:val="24"/>
        </w:rPr>
      </w:pPr>
      <w:r>
        <w:rPr>
          <w:rFonts w:ascii="Arial" w:hAnsi="Arial" w:cs="Arial"/>
          <w:sz w:val="24"/>
        </w:rPr>
        <w:t xml:space="preserve">TABLA </w:t>
      </w:r>
      <w:r w:rsidR="004A3024">
        <w:rPr>
          <w:rFonts w:ascii="Arial" w:hAnsi="Arial" w:cs="Arial"/>
          <w:sz w:val="24"/>
        </w:rPr>
        <w:t>9</w:t>
      </w:r>
      <w:r>
        <w:rPr>
          <w:rFonts w:ascii="Arial" w:hAnsi="Arial" w:cs="Arial"/>
          <w:sz w:val="24"/>
        </w:rPr>
        <w:t xml:space="preserve">  </w:t>
      </w:r>
      <w:r w:rsidR="001D67D2">
        <w:rPr>
          <w:rFonts w:ascii="Arial" w:hAnsi="Arial" w:cs="Arial"/>
          <w:sz w:val="24"/>
        </w:rPr>
        <w:t>Análisis d</w:t>
      </w:r>
      <w:r w:rsidR="00406B5C">
        <w:rPr>
          <w:rFonts w:ascii="Arial" w:hAnsi="Arial" w:cs="Arial"/>
          <w:sz w:val="24"/>
        </w:rPr>
        <w:t>e</w:t>
      </w:r>
      <w:r w:rsidR="00C96D05">
        <w:rPr>
          <w:rFonts w:ascii="Arial" w:hAnsi="Arial" w:cs="Arial"/>
          <w:sz w:val="24"/>
        </w:rPr>
        <w:t xml:space="preserve"> Riesgo </w:t>
      </w:r>
      <w:r>
        <w:rPr>
          <w:rFonts w:ascii="Arial" w:hAnsi="Arial" w:cs="Arial"/>
          <w:sz w:val="24"/>
        </w:rPr>
        <w:t xml:space="preserve">– </w:t>
      </w:r>
      <w:r w:rsidR="001D67D2">
        <w:rPr>
          <w:rFonts w:ascii="Arial" w:hAnsi="Arial" w:cs="Arial"/>
          <w:sz w:val="24"/>
        </w:rPr>
        <w:t>O</w:t>
      </w:r>
      <w:r w:rsidR="00C96D05">
        <w:rPr>
          <w:rFonts w:ascii="Arial" w:hAnsi="Arial" w:cs="Arial"/>
          <w:sz w:val="24"/>
        </w:rPr>
        <w:t>ficinas</w:t>
      </w:r>
      <w:r w:rsidR="00AB4160">
        <w:rPr>
          <w:rFonts w:ascii="Arial" w:hAnsi="Arial" w:cs="Arial"/>
          <w:sz w:val="24"/>
        </w:rPr>
        <w:t>…………………</w:t>
      </w:r>
      <w:r w:rsidR="00045AB0">
        <w:rPr>
          <w:rFonts w:ascii="Arial" w:hAnsi="Arial" w:cs="Arial"/>
          <w:sz w:val="24"/>
        </w:rPr>
        <w:t>…</w:t>
      </w:r>
      <w:r w:rsidR="00E308A3">
        <w:rPr>
          <w:rFonts w:ascii="Arial" w:hAnsi="Arial" w:cs="Arial"/>
          <w:sz w:val="24"/>
        </w:rPr>
        <w:t>………..</w:t>
      </w:r>
      <w:r w:rsidR="00926FD5">
        <w:rPr>
          <w:rFonts w:ascii="Arial" w:hAnsi="Arial" w:cs="Arial"/>
          <w:sz w:val="24"/>
        </w:rPr>
        <w:t>.</w:t>
      </w:r>
      <w:r w:rsidR="004A3024">
        <w:rPr>
          <w:rFonts w:ascii="Arial" w:hAnsi="Arial" w:cs="Arial"/>
          <w:sz w:val="24"/>
        </w:rPr>
        <w:t>……</w:t>
      </w:r>
      <w:r w:rsidR="0061087B">
        <w:rPr>
          <w:rFonts w:ascii="Arial" w:hAnsi="Arial" w:cs="Arial"/>
          <w:sz w:val="24"/>
        </w:rPr>
        <w:t>.</w:t>
      </w:r>
      <w:r w:rsidR="00456C9E">
        <w:rPr>
          <w:rFonts w:ascii="Arial" w:hAnsi="Arial" w:cs="Arial"/>
          <w:sz w:val="24"/>
        </w:rPr>
        <w:t>…..</w:t>
      </w:r>
      <w:r w:rsidR="004A3024">
        <w:rPr>
          <w:rFonts w:ascii="Arial" w:hAnsi="Arial" w:cs="Arial"/>
          <w:sz w:val="24"/>
        </w:rPr>
        <w:t>64</w:t>
      </w:r>
      <w:r>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t>TABLA 10</w:t>
      </w:r>
      <w:r w:rsidR="00C17EC9">
        <w:rPr>
          <w:rFonts w:ascii="Arial" w:hAnsi="Arial" w:cs="Arial"/>
          <w:sz w:val="24"/>
        </w:rPr>
        <w:t xml:space="preserve"> </w:t>
      </w:r>
      <w:r w:rsidR="001D67D2">
        <w:rPr>
          <w:rFonts w:ascii="Arial" w:hAnsi="Arial" w:cs="Arial"/>
          <w:sz w:val="24"/>
        </w:rPr>
        <w:t>Análisis d</w:t>
      </w:r>
      <w:r w:rsidR="00E308A3">
        <w:rPr>
          <w:rFonts w:ascii="Arial" w:hAnsi="Arial" w:cs="Arial"/>
          <w:sz w:val="24"/>
        </w:rPr>
        <w:t>e</w:t>
      </w:r>
      <w:r w:rsidR="00C96D05">
        <w:rPr>
          <w:rFonts w:ascii="Arial" w:hAnsi="Arial" w:cs="Arial"/>
          <w:sz w:val="24"/>
        </w:rPr>
        <w:t xml:space="preserve"> Riesgo </w:t>
      </w:r>
      <w:r w:rsidR="00C17EC9">
        <w:rPr>
          <w:rFonts w:ascii="Arial" w:hAnsi="Arial" w:cs="Arial"/>
          <w:sz w:val="24"/>
        </w:rPr>
        <w:t xml:space="preserve">– </w:t>
      </w:r>
      <w:r w:rsidR="001D67D2">
        <w:rPr>
          <w:rFonts w:ascii="Arial" w:hAnsi="Arial" w:cs="Arial"/>
          <w:sz w:val="24"/>
        </w:rPr>
        <w:t>C</w:t>
      </w:r>
      <w:r w:rsidR="00C96D05">
        <w:rPr>
          <w:rFonts w:ascii="Arial" w:hAnsi="Arial" w:cs="Arial"/>
          <w:sz w:val="24"/>
        </w:rPr>
        <w:t xml:space="preserve">ontrol de </w:t>
      </w:r>
      <w:r w:rsidR="001D67D2">
        <w:rPr>
          <w:rFonts w:ascii="Arial" w:hAnsi="Arial" w:cs="Arial"/>
          <w:sz w:val="24"/>
        </w:rPr>
        <w:t>C</w:t>
      </w:r>
      <w:r w:rsidR="00C96D05">
        <w:rPr>
          <w:rFonts w:ascii="Arial" w:hAnsi="Arial" w:cs="Arial"/>
          <w:sz w:val="24"/>
        </w:rPr>
        <w:t>alidad</w:t>
      </w:r>
      <w:r w:rsidR="00AB4160">
        <w:rPr>
          <w:rFonts w:ascii="Arial" w:hAnsi="Arial" w:cs="Arial"/>
          <w:sz w:val="24"/>
        </w:rPr>
        <w:t>………</w:t>
      </w:r>
      <w:r w:rsidR="00E308A3">
        <w:rPr>
          <w:rFonts w:ascii="Arial" w:hAnsi="Arial" w:cs="Arial"/>
          <w:sz w:val="24"/>
        </w:rPr>
        <w:t>……………</w:t>
      </w:r>
      <w:r w:rsidR="00AB4160">
        <w:rPr>
          <w:rFonts w:ascii="Arial" w:hAnsi="Arial" w:cs="Arial"/>
          <w:sz w:val="24"/>
        </w:rPr>
        <w:t>…</w:t>
      </w:r>
      <w:r w:rsidR="0061087B">
        <w:rPr>
          <w:rFonts w:ascii="Arial" w:hAnsi="Arial" w:cs="Arial"/>
          <w:sz w:val="24"/>
        </w:rPr>
        <w:t>.</w:t>
      </w:r>
      <w:r>
        <w:rPr>
          <w:rFonts w:ascii="Arial" w:hAnsi="Arial" w:cs="Arial"/>
          <w:sz w:val="24"/>
        </w:rPr>
        <w:t>…</w:t>
      </w:r>
      <w:r w:rsidR="00456C9E">
        <w:rPr>
          <w:rFonts w:ascii="Arial" w:hAnsi="Arial" w:cs="Arial"/>
          <w:sz w:val="24"/>
        </w:rPr>
        <w:t>..</w:t>
      </w:r>
      <w:r>
        <w:rPr>
          <w:rFonts w:ascii="Arial" w:hAnsi="Arial" w:cs="Arial"/>
          <w:sz w:val="24"/>
        </w:rPr>
        <w:t>65</w:t>
      </w:r>
      <w:r w:rsidR="00C17EC9">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t>TABLA 11</w:t>
      </w:r>
      <w:r w:rsidR="00327F6E">
        <w:rPr>
          <w:rFonts w:ascii="Arial" w:hAnsi="Arial" w:cs="Arial"/>
          <w:sz w:val="24"/>
        </w:rPr>
        <w:t xml:space="preserve"> </w:t>
      </w:r>
      <w:r w:rsidR="001D67D2">
        <w:rPr>
          <w:rFonts w:ascii="Arial" w:hAnsi="Arial" w:cs="Arial"/>
          <w:sz w:val="24"/>
        </w:rPr>
        <w:t>A</w:t>
      </w:r>
      <w:r w:rsidR="00C96D05">
        <w:rPr>
          <w:rFonts w:ascii="Arial" w:hAnsi="Arial" w:cs="Arial"/>
          <w:sz w:val="24"/>
        </w:rPr>
        <w:t xml:space="preserve">nálisis </w:t>
      </w:r>
      <w:r w:rsidR="001D67D2">
        <w:rPr>
          <w:rFonts w:ascii="Arial" w:hAnsi="Arial" w:cs="Arial"/>
          <w:sz w:val="24"/>
        </w:rPr>
        <w:t>F</w:t>
      </w:r>
      <w:r w:rsidR="00E308A3">
        <w:rPr>
          <w:rFonts w:ascii="Arial" w:hAnsi="Arial" w:cs="Arial"/>
          <w:sz w:val="24"/>
        </w:rPr>
        <w:t>ODA</w:t>
      </w:r>
      <w:r w:rsidR="00AB4160">
        <w:rPr>
          <w:rFonts w:ascii="Arial" w:hAnsi="Arial" w:cs="Arial"/>
          <w:sz w:val="24"/>
        </w:rPr>
        <w:t>………</w:t>
      </w:r>
      <w:r w:rsidR="00E308A3">
        <w:rPr>
          <w:rFonts w:ascii="Arial" w:hAnsi="Arial" w:cs="Arial"/>
          <w:sz w:val="24"/>
        </w:rPr>
        <w:t>...........</w:t>
      </w:r>
      <w:r w:rsidR="00AB4160">
        <w:rPr>
          <w:rFonts w:ascii="Arial" w:hAnsi="Arial" w:cs="Arial"/>
          <w:sz w:val="24"/>
        </w:rPr>
        <w:t>…………………………</w:t>
      </w:r>
      <w:r w:rsidR="00045AB0">
        <w:rPr>
          <w:rFonts w:ascii="Arial" w:hAnsi="Arial" w:cs="Arial"/>
          <w:sz w:val="24"/>
        </w:rPr>
        <w:t>……</w:t>
      </w:r>
      <w:r w:rsidR="00926FD5">
        <w:rPr>
          <w:rFonts w:ascii="Arial" w:hAnsi="Arial" w:cs="Arial"/>
          <w:sz w:val="24"/>
        </w:rPr>
        <w:t>..</w:t>
      </w:r>
      <w:r w:rsidR="00045AB0">
        <w:rPr>
          <w:rFonts w:ascii="Arial" w:hAnsi="Arial" w:cs="Arial"/>
          <w:sz w:val="24"/>
        </w:rPr>
        <w:t>…</w:t>
      </w:r>
      <w:r w:rsidR="00456C9E">
        <w:rPr>
          <w:rFonts w:ascii="Arial" w:hAnsi="Arial" w:cs="Arial"/>
          <w:sz w:val="24"/>
        </w:rPr>
        <w:t>…</w:t>
      </w:r>
      <w:r w:rsidR="0061087B">
        <w:rPr>
          <w:rFonts w:ascii="Arial" w:hAnsi="Arial" w:cs="Arial"/>
          <w:sz w:val="24"/>
        </w:rPr>
        <w:t>.</w:t>
      </w:r>
      <w:r w:rsidR="00456C9E">
        <w:rPr>
          <w:rFonts w:ascii="Arial" w:hAnsi="Arial" w:cs="Arial"/>
          <w:sz w:val="24"/>
        </w:rPr>
        <w:t>…</w:t>
      </w:r>
      <w:r w:rsidR="00045AB0">
        <w:rPr>
          <w:rFonts w:ascii="Arial" w:hAnsi="Arial" w:cs="Arial"/>
          <w:sz w:val="24"/>
        </w:rPr>
        <w:t>68</w:t>
      </w:r>
      <w:r w:rsidR="00C17EC9">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t>TABLA 12</w:t>
      </w:r>
      <w:r w:rsidR="00C17EC9">
        <w:rPr>
          <w:rFonts w:ascii="Arial" w:hAnsi="Arial" w:cs="Arial"/>
          <w:sz w:val="24"/>
        </w:rPr>
        <w:t xml:space="preserve"> </w:t>
      </w:r>
      <w:r w:rsidR="00406B5C">
        <w:rPr>
          <w:rFonts w:ascii="Arial" w:hAnsi="Arial" w:cs="Arial"/>
          <w:sz w:val="24"/>
        </w:rPr>
        <w:t>M</w:t>
      </w:r>
      <w:r w:rsidR="00C96D05">
        <w:rPr>
          <w:rFonts w:ascii="Arial" w:hAnsi="Arial" w:cs="Arial"/>
          <w:sz w:val="24"/>
        </w:rPr>
        <w:t xml:space="preserve">apa </w:t>
      </w:r>
      <w:r w:rsidR="00406B5C">
        <w:rPr>
          <w:rFonts w:ascii="Arial" w:hAnsi="Arial" w:cs="Arial"/>
          <w:sz w:val="24"/>
        </w:rPr>
        <w:t>E</w:t>
      </w:r>
      <w:r w:rsidR="00C96D05">
        <w:rPr>
          <w:rFonts w:ascii="Arial" w:hAnsi="Arial" w:cs="Arial"/>
          <w:sz w:val="24"/>
        </w:rPr>
        <w:t>stratégico</w:t>
      </w:r>
      <w:r w:rsidR="00AB4160">
        <w:rPr>
          <w:rFonts w:ascii="Arial" w:hAnsi="Arial" w:cs="Arial"/>
          <w:sz w:val="24"/>
        </w:rPr>
        <w:t>……………</w:t>
      </w:r>
      <w:r w:rsidR="00E308A3">
        <w:rPr>
          <w:rFonts w:ascii="Arial" w:hAnsi="Arial" w:cs="Arial"/>
          <w:sz w:val="24"/>
        </w:rPr>
        <w:t>……..</w:t>
      </w:r>
      <w:r w:rsidR="00045AB0">
        <w:rPr>
          <w:rFonts w:ascii="Arial" w:hAnsi="Arial" w:cs="Arial"/>
          <w:sz w:val="24"/>
        </w:rPr>
        <w:t>……………</w:t>
      </w:r>
      <w:r w:rsidR="00456C9E">
        <w:rPr>
          <w:rFonts w:ascii="Arial" w:hAnsi="Arial" w:cs="Arial"/>
          <w:sz w:val="24"/>
        </w:rPr>
        <w:t>….</w:t>
      </w:r>
      <w:r w:rsidR="00045AB0">
        <w:rPr>
          <w:rFonts w:ascii="Arial" w:hAnsi="Arial" w:cs="Arial"/>
          <w:sz w:val="24"/>
        </w:rPr>
        <w:t>………</w:t>
      </w:r>
      <w:r w:rsidR="0061087B">
        <w:rPr>
          <w:rFonts w:ascii="Arial" w:hAnsi="Arial" w:cs="Arial"/>
          <w:sz w:val="24"/>
        </w:rPr>
        <w:t>.</w:t>
      </w:r>
      <w:r w:rsidR="00045AB0">
        <w:rPr>
          <w:rFonts w:ascii="Arial" w:hAnsi="Arial" w:cs="Arial"/>
          <w:sz w:val="24"/>
        </w:rPr>
        <w:t>…</w:t>
      </w:r>
      <w:r w:rsidR="00926FD5">
        <w:rPr>
          <w:rFonts w:ascii="Arial" w:hAnsi="Arial" w:cs="Arial"/>
          <w:sz w:val="24"/>
        </w:rPr>
        <w:t>.</w:t>
      </w:r>
      <w:r w:rsidR="00045AB0">
        <w:rPr>
          <w:rFonts w:ascii="Arial" w:hAnsi="Arial" w:cs="Arial"/>
          <w:sz w:val="24"/>
        </w:rPr>
        <w:t>…</w:t>
      </w:r>
      <w:r w:rsidR="00926FD5">
        <w:rPr>
          <w:rFonts w:ascii="Arial" w:hAnsi="Arial" w:cs="Arial"/>
          <w:sz w:val="24"/>
        </w:rPr>
        <w:t>.</w:t>
      </w:r>
      <w:r w:rsidR="00045AB0">
        <w:rPr>
          <w:rFonts w:ascii="Arial" w:hAnsi="Arial" w:cs="Arial"/>
          <w:sz w:val="24"/>
        </w:rPr>
        <w:t>…71</w:t>
      </w:r>
      <w:r w:rsidR="00C17EC9">
        <w:rPr>
          <w:rFonts w:ascii="Arial" w:hAnsi="Arial" w:cs="Arial"/>
          <w:sz w:val="24"/>
        </w:rPr>
        <w:t xml:space="preserve"> </w:t>
      </w:r>
    </w:p>
    <w:p w:rsidR="004A3024" w:rsidRDefault="00C17EC9" w:rsidP="001D67D2">
      <w:pPr>
        <w:jc w:val="both"/>
        <w:rPr>
          <w:rFonts w:ascii="Arial" w:hAnsi="Arial" w:cs="Arial"/>
          <w:sz w:val="24"/>
        </w:rPr>
      </w:pPr>
      <w:r>
        <w:rPr>
          <w:rFonts w:ascii="Arial" w:hAnsi="Arial" w:cs="Arial"/>
          <w:sz w:val="24"/>
        </w:rPr>
        <w:t>TABL</w:t>
      </w:r>
      <w:r w:rsidR="004A3024">
        <w:rPr>
          <w:rFonts w:ascii="Arial" w:hAnsi="Arial" w:cs="Arial"/>
          <w:sz w:val="24"/>
        </w:rPr>
        <w:t xml:space="preserve">A 13 </w:t>
      </w:r>
      <w:r w:rsidR="00406B5C">
        <w:rPr>
          <w:rFonts w:ascii="Arial" w:hAnsi="Arial" w:cs="Arial"/>
          <w:sz w:val="24"/>
        </w:rPr>
        <w:t>I</w:t>
      </w:r>
      <w:r w:rsidR="00C96D05">
        <w:rPr>
          <w:rFonts w:ascii="Arial" w:hAnsi="Arial" w:cs="Arial"/>
          <w:sz w:val="24"/>
        </w:rPr>
        <w:t xml:space="preserve">ndicadores por </w:t>
      </w:r>
      <w:r w:rsidR="00406B5C">
        <w:rPr>
          <w:rFonts w:ascii="Arial" w:hAnsi="Arial" w:cs="Arial"/>
          <w:sz w:val="24"/>
        </w:rPr>
        <w:t>M</w:t>
      </w:r>
      <w:r w:rsidR="00C96D05">
        <w:rPr>
          <w:rFonts w:ascii="Arial" w:hAnsi="Arial" w:cs="Arial"/>
          <w:sz w:val="24"/>
        </w:rPr>
        <w:t>acro-</w:t>
      </w:r>
      <w:r w:rsidR="00406B5C">
        <w:rPr>
          <w:rFonts w:ascii="Arial" w:hAnsi="Arial" w:cs="Arial"/>
          <w:sz w:val="24"/>
        </w:rPr>
        <w:t>O</w:t>
      </w:r>
      <w:r w:rsidR="00C96D05">
        <w:rPr>
          <w:rFonts w:ascii="Arial" w:hAnsi="Arial" w:cs="Arial"/>
          <w:sz w:val="24"/>
        </w:rPr>
        <w:t>bjetivos</w:t>
      </w:r>
      <w:r w:rsidR="004A3024">
        <w:rPr>
          <w:rFonts w:ascii="Arial" w:hAnsi="Arial" w:cs="Arial"/>
          <w:sz w:val="24"/>
        </w:rPr>
        <w:t>…</w:t>
      </w:r>
      <w:r w:rsidR="00E308A3">
        <w:rPr>
          <w:rFonts w:ascii="Arial" w:hAnsi="Arial" w:cs="Arial"/>
          <w:sz w:val="24"/>
        </w:rPr>
        <w:t>……………</w:t>
      </w:r>
      <w:r w:rsidR="004A3024">
        <w:rPr>
          <w:rFonts w:ascii="Arial" w:hAnsi="Arial" w:cs="Arial"/>
          <w:sz w:val="24"/>
        </w:rPr>
        <w:t>…</w:t>
      </w:r>
      <w:r w:rsidR="00456C9E">
        <w:rPr>
          <w:rFonts w:ascii="Arial" w:hAnsi="Arial" w:cs="Arial"/>
          <w:sz w:val="24"/>
        </w:rPr>
        <w:t>……………..</w:t>
      </w:r>
      <w:r w:rsidR="004A3024">
        <w:rPr>
          <w:rFonts w:ascii="Arial" w:hAnsi="Arial" w:cs="Arial"/>
          <w:sz w:val="24"/>
        </w:rPr>
        <w:t>….72</w:t>
      </w:r>
    </w:p>
    <w:p w:rsidR="004A3024" w:rsidRDefault="004A3024" w:rsidP="001D67D2">
      <w:pPr>
        <w:jc w:val="both"/>
        <w:rPr>
          <w:rFonts w:ascii="Arial" w:hAnsi="Arial" w:cs="Arial"/>
          <w:sz w:val="24"/>
        </w:rPr>
      </w:pPr>
      <w:r>
        <w:rPr>
          <w:rFonts w:ascii="Arial" w:hAnsi="Arial" w:cs="Arial"/>
          <w:sz w:val="24"/>
        </w:rPr>
        <w:t xml:space="preserve">TABLA </w:t>
      </w:r>
      <w:r w:rsidR="00406B5C">
        <w:rPr>
          <w:rFonts w:ascii="Arial" w:hAnsi="Arial" w:cs="Arial"/>
          <w:sz w:val="24"/>
        </w:rPr>
        <w:t>14 Indicadores por P</w:t>
      </w:r>
      <w:r w:rsidR="00E308A3">
        <w:rPr>
          <w:rFonts w:ascii="Arial" w:hAnsi="Arial" w:cs="Arial"/>
          <w:sz w:val="24"/>
        </w:rPr>
        <w:t>erspe</w:t>
      </w:r>
      <w:r w:rsidR="00C96D05">
        <w:rPr>
          <w:rFonts w:ascii="Arial" w:hAnsi="Arial" w:cs="Arial"/>
          <w:sz w:val="24"/>
        </w:rPr>
        <w:t>ctivas</w:t>
      </w:r>
      <w:r>
        <w:rPr>
          <w:rFonts w:ascii="Arial" w:hAnsi="Arial" w:cs="Arial"/>
          <w:sz w:val="24"/>
        </w:rPr>
        <w:t>……………</w:t>
      </w:r>
      <w:r w:rsidR="00E308A3">
        <w:rPr>
          <w:rFonts w:ascii="Arial" w:hAnsi="Arial" w:cs="Arial"/>
          <w:sz w:val="24"/>
        </w:rPr>
        <w:t>………….</w:t>
      </w:r>
      <w:r>
        <w:rPr>
          <w:rFonts w:ascii="Arial" w:hAnsi="Arial" w:cs="Arial"/>
          <w:sz w:val="24"/>
        </w:rPr>
        <w:t>…</w:t>
      </w:r>
      <w:r w:rsidR="00456C9E">
        <w:rPr>
          <w:rFonts w:ascii="Arial" w:hAnsi="Arial" w:cs="Arial"/>
          <w:sz w:val="24"/>
        </w:rPr>
        <w:t>…</w:t>
      </w:r>
      <w:r w:rsidR="0061087B">
        <w:rPr>
          <w:rFonts w:ascii="Arial" w:hAnsi="Arial" w:cs="Arial"/>
          <w:sz w:val="24"/>
        </w:rPr>
        <w:t>.</w:t>
      </w:r>
      <w:r w:rsidR="00456C9E">
        <w:rPr>
          <w:rFonts w:ascii="Arial" w:hAnsi="Arial" w:cs="Arial"/>
          <w:sz w:val="24"/>
        </w:rPr>
        <w:t>………...</w:t>
      </w:r>
      <w:r>
        <w:rPr>
          <w:rFonts w:ascii="Arial" w:hAnsi="Arial" w:cs="Arial"/>
          <w:sz w:val="24"/>
        </w:rPr>
        <w:t>72</w:t>
      </w:r>
    </w:p>
    <w:p w:rsidR="00C17EC9" w:rsidRDefault="004A3024" w:rsidP="001D67D2">
      <w:pPr>
        <w:jc w:val="both"/>
        <w:rPr>
          <w:rFonts w:ascii="Arial" w:hAnsi="Arial" w:cs="Arial"/>
          <w:sz w:val="24"/>
        </w:rPr>
      </w:pPr>
      <w:r>
        <w:rPr>
          <w:rFonts w:ascii="Arial" w:hAnsi="Arial" w:cs="Arial"/>
          <w:sz w:val="24"/>
        </w:rPr>
        <w:t>TABLA 15</w:t>
      </w:r>
      <w:r w:rsidR="00C17EC9">
        <w:rPr>
          <w:rFonts w:ascii="Arial" w:hAnsi="Arial" w:cs="Arial"/>
          <w:sz w:val="24"/>
        </w:rPr>
        <w:t xml:space="preserve"> </w:t>
      </w:r>
      <w:r w:rsidR="00C96D05">
        <w:rPr>
          <w:rFonts w:ascii="Arial" w:hAnsi="Arial" w:cs="Arial"/>
          <w:sz w:val="24"/>
        </w:rPr>
        <w:t xml:space="preserve">Ficha de Indicador – </w:t>
      </w:r>
      <w:r w:rsidR="001D67D2">
        <w:rPr>
          <w:rFonts w:ascii="Arial" w:hAnsi="Arial" w:cs="Arial"/>
          <w:sz w:val="24"/>
        </w:rPr>
        <w:t>C</w:t>
      </w:r>
      <w:r w:rsidR="00E308A3">
        <w:rPr>
          <w:rFonts w:ascii="Arial" w:hAnsi="Arial" w:cs="Arial"/>
          <w:sz w:val="24"/>
        </w:rPr>
        <w:t xml:space="preserve">onformidades con las </w:t>
      </w:r>
      <w:r w:rsidR="001D67D2">
        <w:rPr>
          <w:rFonts w:ascii="Arial" w:hAnsi="Arial" w:cs="Arial"/>
          <w:sz w:val="24"/>
        </w:rPr>
        <w:t>N</w:t>
      </w:r>
      <w:r w:rsidR="00E308A3">
        <w:rPr>
          <w:rFonts w:ascii="Arial" w:hAnsi="Arial" w:cs="Arial"/>
          <w:sz w:val="24"/>
        </w:rPr>
        <w:t>ormas</w:t>
      </w:r>
      <w:r w:rsidR="00C146CB">
        <w:rPr>
          <w:rFonts w:ascii="Arial" w:hAnsi="Arial" w:cs="Arial"/>
          <w:sz w:val="24"/>
        </w:rPr>
        <w:t>…</w:t>
      </w:r>
      <w:r w:rsidR="00E308A3">
        <w:rPr>
          <w:rFonts w:ascii="Arial" w:hAnsi="Arial" w:cs="Arial"/>
          <w:sz w:val="24"/>
        </w:rPr>
        <w:t>……..</w:t>
      </w:r>
      <w:r w:rsidR="00C146CB">
        <w:rPr>
          <w:rFonts w:ascii="Arial" w:hAnsi="Arial" w:cs="Arial"/>
          <w:sz w:val="24"/>
        </w:rPr>
        <w:t>…</w:t>
      </w:r>
      <w:r w:rsidR="00AA0110">
        <w:rPr>
          <w:rFonts w:ascii="Arial" w:hAnsi="Arial" w:cs="Arial"/>
          <w:sz w:val="24"/>
        </w:rPr>
        <w:t>.</w:t>
      </w:r>
      <w:r w:rsidR="001D67D2">
        <w:rPr>
          <w:rFonts w:ascii="Arial" w:hAnsi="Arial" w:cs="Arial"/>
          <w:sz w:val="24"/>
        </w:rPr>
        <w:t>99</w:t>
      </w:r>
    </w:p>
    <w:p w:rsidR="00C17EC9" w:rsidRDefault="004A3024" w:rsidP="001D67D2">
      <w:pPr>
        <w:jc w:val="both"/>
        <w:rPr>
          <w:rFonts w:ascii="Arial" w:hAnsi="Arial" w:cs="Arial"/>
          <w:sz w:val="24"/>
        </w:rPr>
      </w:pPr>
      <w:r>
        <w:rPr>
          <w:rFonts w:ascii="Arial" w:hAnsi="Arial" w:cs="Arial"/>
          <w:sz w:val="24"/>
        </w:rPr>
        <w:t>TABLA 16</w:t>
      </w:r>
      <w:r w:rsidR="00C17EC9">
        <w:rPr>
          <w:rFonts w:ascii="Arial" w:hAnsi="Arial" w:cs="Arial"/>
          <w:sz w:val="24"/>
        </w:rPr>
        <w:t xml:space="preserve"> </w:t>
      </w:r>
      <w:r w:rsidR="00C96D05">
        <w:rPr>
          <w:rFonts w:ascii="Arial" w:hAnsi="Arial" w:cs="Arial"/>
          <w:sz w:val="24"/>
        </w:rPr>
        <w:t xml:space="preserve">Ficha de Indicador </w:t>
      </w:r>
      <w:r w:rsidR="00C17EC9">
        <w:rPr>
          <w:rFonts w:ascii="Arial" w:hAnsi="Arial" w:cs="Arial"/>
          <w:sz w:val="24"/>
        </w:rPr>
        <w:t xml:space="preserve">– </w:t>
      </w:r>
      <w:r w:rsidR="00E308A3">
        <w:rPr>
          <w:rFonts w:ascii="Arial" w:hAnsi="Arial" w:cs="Arial"/>
          <w:sz w:val="24"/>
        </w:rPr>
        <w:t>C</w:t>
      </w:r>
      <w:r w:rsidR="00C96D05">
        <w:rPr>
          <w:rFonts w:ascii="Arial" w:hAnsi="Arial" w:cs="Arial"/>
          <w:sz w:val="24"/>
        </w:rPr>
        <w:t xml:space="preserve">umplimiento del </w:t>
      </w:r>
      <w:r w:rsidR="00E308A3">
        <w:rPr>
          <w:rFonts w:ascii="Arial" w:hAnsi="Arial" w:cs="Arial"/>
          <w:sz w:val="24"/>
        </w:rPr>
        <w:t>Presupuesto de Gastos............................................................................................................</w:t>
      </w:r>
      <w:r w:rsidR="001D67D2">
        <w:rPr>
          <w:rFonts w:ascii="Arial" w:hAnsi="Arial" w:cs="Arial"/>
          <w:sz w:val="24"/>
        </w:rPr>
        <w:t>99</w:t>
      </w:r>
      <w:r w:rsidR="00C17EC9">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t>TABLA 17</w:t>
      </w:r>
      <w:r w:rsidR="00C17EC9">
        <w:rPr>
          <w:rFonts w:ascii="Arial" w:hAnsi="Arial" w:cs="Arial"/>
          <w:sz w:val="24"/>
        </w:rPr>
        <w:t xml:space="preserve"> </w:t>
      </w:r>
      <w:r w:rsidR="00C96D05">
        <w:rPr>
          <w:rFonts w:ascii="Arial" w:hAnsi="Arial" w:cs="Arial"/>
          <w:sz w:val="24"/>
        </w:rPr>
        <w:t xml:space="preserve">Ficha de Indicador </w:t>
      </w:r>
      <w:r w:rsidR="00C17EC9">
        <w:rPr>
          <w:rFonts w:ascii="Arial" w:hAnsi="Arial" w:cs="Arial"/>
          <w:sz w:val="24"/>
        </w:rPr>
        <w:t xml:space="preserve">– </w:t>
      </w:r>
      <w:r w:rsidR="00E308A3">
        <w:rPr>
          <w:rFonts w:ascii="Arial" w:hAnsi="Arial" w:cs="Arial"/>
          <w:sz w:val="24"/>
        </w:rPr>
        <w:t>F</w:t>
      </w:r>
      <w:r w:rsidR="00C96D05">
        <w:rPr>
          <w:rFonts w:ascii="Arial" w:hAnsi="Arial" w:cs="Arial"/>
          <w:sz w:val="24"/>
        </w:rPr>
        <w:t xml:space="preserve">recuencia con la que se </w:t>
      </w:r>
      <w:r w:rsidR="00E308A3">
        <w:rPr>
          <w:rFonts w:ascii="Arial" w:hAnsi="Arial" w:cs="Arial"/>
          <w:sz w:val="24"/>
        </w:rPr>
        <w:t>Producen A</w:t>
      </w:r>
      <w:r w:rsidR="00C96D05">
        <w:rPr>
          <w:rFonts w:ascii="Arial" w:hAnsi="Arial" w:cs="Arial"/>
          <w:sz w:val="24"/>
        </w:rPr>
        <w:t>ccidentes</w:t>
      </w:r>
      <w:r w:rsidR="00AB4160">
        <w:rPr>
          <w:rFonts w:ascii="Arial" w:hAnsi="Arial" w:cs="Arial"/>
          <w:sz w:val="24"/>
        </w:rPr>
        <w:t>……</w:t>
      </w:r>
      <w:r w:rsidR="00045AB0">
        <w:rPr>
          <w:rFonts w:ascii="Arial" w:hAnsi="Arial" w:cs="Arial"/>
          <w:sz w:val="24"/>
        </w:rPr>
        <w:t>…………………………</w:t>
      </w:r>
      <w:r w:rsidR="00E308A3">
        <w:rPr>
          <w:rFonts w:ascii="Arial" w:hAnsi="Arial" w:cs="Arial"/>
          <w:sz w:val="24"/>
        </w:rPr>
        <w:t>…………………..</w:t>
      </w:r>
      <w:r w:rsidR="00045AB0">
        <w:rPr>
          <w:rFonts w:ascii="Arial" w:hAnsi="Arial" w:cs="Arial"/>
          <w:sz w:val="24"/>
        </w:rPr>
        <w:t>…………</w:t>
      </w:r>
      <w:r w:rsidR="00926FD5">
        <w:rPr>
          <w:rFonts w:ascii="Arial" w:hAnsi="Arial" w:cs="Arial"/>
          <w:sz w:val="24"/>
        </w:rPr>
        <w:t>….</w:t>
      </w:r>
      <w:r>
        <w:rPr>
          <w:rFonts w:ascii="Arial" w:hAnsi="Arial" w:cs="Arial"/>
          <w:sz w:val="24"/>
        </w:rPr>
        <w:t>…</w:t>
      </w:r>
      <w:r w:rsidR="00456C9E">
        <w:rPr>
          <w:rFonts w:ascii="Arial" w:hAnsi="Arial" w:cs="Arial"/>
          <w:sz w:val="24"/>
        </w:rPr>
        <w:t>……</w:t>
      </w:r>
      <w:r w:rsidR="001D67D2">
        <w:rPr>
          <w:rFonts w:ascii="Arial" w:hAnsi="Arial" w:cs="Arial"/>
          <w:sz w:val="24"/>
        </w:rPr>
        <w:t>100</w:t>
      </w:r>
      <w:r w:rsidR="00C17EC9">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t>TABLA 18</w:t>
      </w:r>
      <w:r w:rsidR="00C17EC9">
        <w:rPr>
          <w:rFonts w:ascii="Arial" w:hAnsi="Arial" w:cs="Arial"/>
          <w:sz w:val="24"/>
        </w:rPr>
        <w:t xml:space="preserve"> </w:t>
      </w:r>
      <w:r w:rsidR="00C96D05">
        <w:rPr>
          <w:rFonts w:ascii="Arial" w:hAnsi="Arial" w:cs="Arial"/>
          <w:sz w:val="24"/>
        </w:rPr>
        <w:t xml:space="preserve">Ficha de Indicador </w:t>
      </w:r>
      <w:r w:rsidR="00C17EC9">
        <w:rPr>
          <w:rFonts w:ascii="Arial" w:hAnsi="Arial" w:cs="Arial"/>
          <w:sz w:val="24"/>
        </w:rPr>
        <w:t xml:space="preserve">– </w:t>
      </w:r>
      <w:r w:rsidR="00E308A3">
        <w:rPr>
          <w:rFonts w:ascii="Arial" w:hAnsi="Arial" w:cs="Arial"/>
          <w:sz w:val="24"/>
        </w:rPr>
        <w:t>N</w:t>
      </w:r>
      <w:r w:rsidR="00C96D05">
        <w:rPr>
          <w:rFonts w:ascii="Arial" w:hAnsi="Arial" w:cs="Arial"/>
          <w:sz w:val="24"/>
        </w:rPr>
        <w:t xml:space="preserve">úmero de </w:t>
      </w:r>
      <w:r w:rsidR="00E308A3">
        <w:rPr>
          <w:rFonts w:ascii="Arial" w:hAnsi="Arial" w:cs="Arial"/>
          <w:sz w:val="24"/>
        </w:rPr>
        <w:t>E</w:t>
      </w:r>
      <w:r w:rsidR="00C96D05">
        <w:rPr>
          <w:rFonts w:ascii="Arial" w:hAnsi="Arial" w:cs="Arial"/>
          <w:sz w:val="24"/>
        </w:rPr>
        <w:t xml:space="preserve">nfermedades </w:t>
      </w:r>
      <w:r w:rsidR="00E308A3">
        <w:rPr>
          <w:rFonts w:ascii="Arial" w:hAnsi="Arial" w:cs="Arial"/>
          <w:sz w:val="24"/>
        </w:rPr>
        <w:t>Laborales en la E</w:t>
      </w:r>
      <w:r w:rsidR="00C96D05">
        <w:rPr>
          <w:rFonts w:ascii="Arial" w:hAnsi="Arial" w:cs="Arial"/>
          <w:sz w:val="24"/>
        </w:rPr>
        <w:t>mpresa…</w:t>
      </w:r>
      <w:r w:rsidR="00AB4160">
        <w:rPr>
          <w:rFonts w:ascii="Arial" w:hAnsi="Arial" w:cs="Arial"/>
          <w:sz w:val="24"/>
        </w:rPr>
        <w:t>…………………</w:t>
      </w:r>
      <w:r w:rsidR="00045AB0">
        <w:rPr>
          <w:rFonts w:ascii="Arial" w:hAnsi="Arial" w:cs="Arial"/>
          <w:sz w:val="24"/>
        </w:rPr>
        <w:t>………………...</w:t>
      </w:r>
      <w:r w:rsidR="00926FD5">
        <w:rPr>
          <w:rFonts w:ascii="Arial" w:hAnsi="Arial" w:cs="Arial"/>
          <w:sz w:val="24"/>
        </w:rPr>
        <w:t>.</w:t>
      </w:r>
      <w:r w:rsidR="00456C9E">
        <w:rPr>
          <w:rFonts w:ascii="Arial" w:hAnsi="Arial" w:cs="Arial"/>
          <w:sz w:val="24"/>
        </w:rPr>
        <w:t>......</w:t>
      </w:r>
      <w:r w:rsidR="00E308A3">
        <w:rPr>
          <w:rFonts w:ascii="Arial" w:hAnsi="Arial" w:cs="Arial"/>
          <w:sz w:val="24"/>
        </w:rPr>
        <w:t>........................................</w:t>
      </w:r>
      <w:r w:rsidR="00456C9E">
        <w:rPr>
          <w:rFonts w:ascii="Arial" w:hAnsi="Arial" w:cs="Arial"/>
          <w:sz w:val="24"/>
        </w:rPr>
        <w:t>...</w:t>
      </w:r>
      <w:r w:rsidR="001D67D2">
        <w:rPr>
          <w:rFonts w:ascii="Arial" w:hAnsi="Arial" w:cs="Arial"/>
          <w:sz w:val="24"/>
        </w:rPr>
        <w:t>100</w:t>
      </w:r>
      <w:r w:rsidR="00C17EC9">
        <w:rPr>
          <w:rFonts w:ascii="Arial" w:hAnsi="Arial" w:cs="Arial"/>
          <w:sz w:val="24"/>
        </w:rPr>
        <w:t xml:space="preserve"> </w:t>
      </w:r>
    </w:p>
    <w:p w:rsidR="00C17EC9" w:rsidRDefault="004A3024" w:rsidP="001D67D2">
      <w:pPr>
        <w:jc w:val="both"/>
        <w:rPr>
          <w:rFonts w:ascii="Arial" w:hAnsi="Arial" w:cs="Arial"/>
          <w:sz w:val="24"/>
        </w:rPr>
      </w:pPr>
      <w:r>
        <w:rPr>
          <w:rFonts w:ascii="Arial" w:hAnsi="Arial" w:cs="Arial"/>
          <w:sz w:val="24"/>
        </w:rPr>
        <w:lastRenderedPageBreak/>
        <w:t>TABLA 19</w:t>
      </w:r>
      <w:r w:rsidR="00C17EC9">
        <w:rPr>
          <w:rFonts w:ascii="Arial" w:hAnsi="Arial" w:cs="Arial"/>
          <w:sz w:val="24"/>
        </w:rPr>
        <w:t xml:space="preserve"> </w:t>
      </w:r>
      <w:r w:rsidR="00C96D05">
        <w:rPr>
          <w:rFonts w:ascii="Arial" w:hAnsi="Arial" w:cs="Arial"/>
          <w:sz w:val="24"/>
        </w:rPr>
        <w:t xml:space="preserve">Ficha de Indicador </w:t>
      </w:r>
      <w:r w:rsidR="00C17EC9">
        <w:rPr>
          <w:rFonts w:ascii="Arial" w:hAnsi="Arial" w:cs="Arial"/>
          <w:sz w:val="24"/>
        </w:rPr>
        <w:t xml:space="preserve">– </w:t>
      </w:r>
      <w:r w:rsidR="00E308A3">
        <w:rPr>
          <w:rFonts w:ascii="Arial" w:hAnsi="Arial" w:cs="Arial"/>
          <w:sz w:val="24"/>
        </w:rPr>
        <w:t>N</w:t>
      </w:r>
      <w:r w:rsidR="00C96D05">
        <w:rPr>
          <w:rFonts w:ascii="Arial" w:hAnsi="Arial" w:cs="Arial"/>
          <w:sz w:val="24"/>
        </w:rPr>
        <w:t xml:space="preserve">úmero de </w:t>
      </w:r>
      <w:r w:rsidR="00E308A3">
        <w:rPr>
          <w:rFonts w:ascii="Arial" w:hAnsi="Arial" w:cs="Arial"/>
          <w:sz w:val="24"/>
        </w:rPr>
        <w:t>M</w:t>
      </w:r>
      <w:r w:rsidR="00C96D05">
        <w:rPr>
          <w:rFonts w:ascii="Arial" w:hAnsi="Arial" w:cs="Arial"/>
          <w:sz w:val="24"/>
        </w:rPr>
        <w:t xml:space="preserve">ultas por </w:t>
      </w:r>
      <w:r w:rsidR="00E308A3">
        <w:rPr>
          <w:rFonts w:ascii="Arial" w:hAnsi="Arial" w:cs="Arial"/>
          <w:sz w:val="24"/>
        </w:rPr>
        <w:t>Incumplimiento de L</w:t>
      </w:r>
      <w:r w:rsidR="00C96D05">
        <w:rPr>
          <w:rFonts w:ascii="Arial" w:hAnsi="Arial" w:cs="Arial"/>
          <w:sz w:val="24"/>
        </w:rPr>
        <w:t xml:space="preserve">eyes y </w:t>
      </w:r>
      <w:r w:rsidR="00E308A3">
        <w:rPr>
          <w:rFonts w:ascii="Arial" w:hAnsi="Arial" w:cs="Arial"/>
          <w:sz w:val="24"/>
        </w:rPr>
        <w:t>N</w:t>
      </w:r>
      <w:r w:rsidR="00C96D05">
        <w:rPr>
          <w:rFonts w:ascii="Arial" w:hAnsi="Arial" w:cs="Arial"/>
          <w:sz w:val="24"/>
        </w:rPr>
        <w:t xml:space="preserve">ormas </w:t>
      </w:r>
      <w:r w:rsidR="00AA0110">
        <w:rPr>
          <w:rFonts w:ascii="Arial" w:hAnsi="Arial" w:cs="Arial"/>
          <w:sz w:val="24"/>
        </w:rPr>
        <w:t>…………………</w:t>
      </w:r>
      <w:r w:rsidR="00456C9E">
        <w:rPr>
          <w:rFonts w:ascii="Arial" w:hAnsi="Arial" w:cs="Arial"/>
          <w:sz w:val="24"/>
        </w:rPr>
        <w:t>……</w:t>
      </w:r>
      <w:r w:rsidR="00E308A3">
        <w:rPr>
          <w:rFonts w:ascii="Arial" w:hAnsi="Arial" w:cs="Arial"/>
          <w:sz w:val="24"/>
        </w:rPr>
        <w:t>……………………………….</w:t>
      </w:r>
      <w:r w:rsidR="00456C9E">
        <w:rPr>
          <w:rFonts w:ascii="Arial" w:hAnsi="Arial" w:cs="Arial"/>
          <w:sz w:val="24"/>
        </w:rPr>
        <w:t>………</w:t>
      </w:r>
      <w:r w:rsidR="00AA0110">
        <w:rPr>
          <w:rFonts w:ascii="Arial" w:hAnsi="Arial" w:cs="Arial"/>
          <w:sz w:val="24"/>
        </w:rPr>
        <w:t>…</w:t>
      </w:r>
      <w:r w:rsidR="001D67D2">
        <w:rPr>
          <w:rFonts w:ascii="Arial" w:hAnsi="Arial" w:cs="Arial"/>
          <w:sz w:val="24"/>
        </w:rPr>
        <w:t>101</w:t>
      </w:r>
      <w:r w:rsidR="00C17EC9">
        <w:rPr>
          <w:rFonts w:ascii="Arial" w:hAnsi="Arial" w:cs="Arial"/>
          <w:sz w:val="24"/>
        </w:rPr>
        <w:t xml:space="preserve"> </w:t>
      </w:r>
    </w:p>
    <w:p w:rsidR="001D67D2" w:rsidRDefault="001D67D2" w:rsidP="001D67D2">
      <w:pPr>
        <w:jc w:val="both"/>
        <w:rPr>
          <w:rFonts w:ascii="Arial" w:hAnsi="Arial" w:cs="Arial"/>
          <w:sz w:val="24"/>
        </w:rPr>
      </w:pPr>
      <w:r>
        <w:rPr>
          <w:rFonts w:ascii="Arial" w:hAnsi="Arial" w:cs="Arial"/>
          <w:sz w:val="24"/>
        </w:rPr>
        <w:t>TABLA 20 Ficha de Indicador – Valor de las Multas………</w:t>
      </w:r>
      <w:r w:rsidR="00E308A3">
        <w:rPr>
          <w:rFonts w:ascii="Arial" w:hAnsi="Arial" w:cs="Arial"/>
          <w:sz w:val="24"/>
        </w:rPr>
        <w:t>……….</w:t>
      </w:r>
      <w:r w:rsidR="0061087B">
        <w:rPr>
          <w:rFonts w:ascii="Arial" w:hAnsi="Arial" w:cs="Arial"/>
          <w:sz w:val="24"/>
        </w:rPr>
        <w:t>..</w:t>
      </w:r>
      <w:r w:rsidR="00E308A3">
        <w:rPr>
          <w:rFonts w:ascii="Arial" w:hAnsi="Arial" w:cs="Arial"/>
          <w:sz w:val="24"/>
        </w:rPr>
        <w:t>.</w:t>
      </w:r>
      <w:r>
        <w:rPr>
          <w:rFonts w:ascii="Arial" w:hAnsi="Arial" w:cs="Arial"/>
          <w:sz w:val="24"/>
        </w:rPr>
        <w:t>………101</w:t>
      </w:r>
    </w:p>
    <w:p w:rsidR="00C17EC9" w:rsidRDefault="001D67D2" w:rsidP="001D67D2">
      <w:pPr>
        <w:jc w:val="both"/>
        <w:rPr>
          <w:rFonts w:ascii="Arial" w:hAnsi="Arial" w:cs="Arial"/>
          <w:sz w:val="24"/>
        </w:rPr>
      </w:pPr>
      <w:r>
        <w:rPr>
          <w:rFonts w:ascii="Arial" w:hAnsi="Arial" w:cs="Arial"/>
          <w:sz w:val="24"/>
        </w:rPr>
        <w:t>TABLA 21</w:t>
      </w:r>
      <w:r w:rsidR="00C17EC9">
        <w:rPr>
          <w:rFonts w:ascii="Arial" w:hAnsi="Arial" w:cs="Arial"/>
          <w:sz w:val="24"/>
        </w:rPr>
        <w:t xml:space="preserve"> </w:t>
      </w:r>
      <w:r w:rsidR="00C96D05">
        <w:rPr>
          <w:rFonts w:ascii="Arial" w:hAnsi="Arial" w:cs="Arial"/>
          <w:sz w:val="24"/>
        </w:rPr>
        <w:t xml:space="preserve">Ficha de Indicador </w:t>
      </w:r>
      <w:r w:rsidR="00C17EC9">
        <w:rPr>
          <w:rFonts w:ascii="Arial" w:hAnsi="Arial" w:cs="Arial"/>
          <w:sz w:val="24"/>
        </w:rPr>
        <w:t xml:space="preserve">– </w:t>
      </w:r>
      <w:r>
        <w:rPr>
          <w:rFonts w:ascii="Arial" w:hAnsi="Arial" w:cs="Arial"/>
          <w:sz w:val="24"/>
        </w:rPr>
        <w:t xml:space="preserve">Promedio de </w:t>
      </w:r>
      <w:r w:rsidR="00E308A3">
        <w:rPr>
          <w:rFonts w:ascii="Arial" w:hAnsi="Arial" w:cs="Arial"/>
          <w:sz w:val="24"/>
        </w:rPr>
        <w:t>D</w:t>
      </w:r>
      <w:r w:rsidR="00C96D05">
        <w:rPr>
          <w:rFonts w:ascii="Arial" w:hAnsi="Arial" w:cs="Arial"/>
          <w:sz w:val="24"/>
        </w:rPr>
        <w:t xml:space="preserve">ías </w:t>
      </w:r>
      <w:r w:rsidR="00E308A3">
        <w:rPr>
          <w:rFonts w:ascii="Arial" w:hAnsi="Arial" w:cs="Arial"/>
          <w:sz w:val="24"/>
        </w:rPr>
        <w:t>P</w:t>
      </w:r>
      <w:r>
        <w:rPr>
          <w:rFonts w:ascii="Arial" w:hAnsi="Arial" w:cs="Arial"/>
          <w:sz w:val="24"/>
        </w:rPr>
        <w:t>erdidos por Accidentes</w:t>
      </w:r>
      <w:r w:rsidR="004A3024">
        <w:rPr>
          <w:rFonts w:ascii="Arial" w:hAnsi="Arial" w:cs="Arial"/>
          <w:sz w:val="24"/>
        </w:rPr>
        <w:t>……</w:t>
      </w:r>
      <w:r w:rsidR="00AA0110">
        <w:rPr>
          <w:rFonts w:ascii="Arial" w:hAnsi="Arial" w:cs="Arial"/>
          <w:sz w:val="24"/>
        </w:rPr>
        <w:t>……………………………………………</w:t>
      </w:r>
      <w:r w:rsidR="00456C9E">
        <w:rPr>
          <w:rFonts w:ascii="Arial" w:hAnsi="Arial" w:cs="Arial"/>
          <w:sz w:val="24"/>
        </w:rPr>
        <w:t>………</w:t>
      </w:r>
      <w:r w:rsidR="00E308A3">
        <w:rPr>
          <w:rFonts w:ascii="Arial" w:hAnsi="Arial" w:cs="Arial"/>
          <w:sz w:val="24"/>
        </w:rPr>
        <w:t>…………...</w:t>
      </w:r>
      <w:r w:rsidR="00AA0110">
        <w:rPr>
          <w:rFonts w:ascii="Arial" w:hAnsi="Arial" w:cs="Arial"/>
          <w:sz w:val="24"/>
        </w:rPr>
        <w:t>…</w:t>
      </w:r>
      <w:r w:rsidR="004A3024">
        <w:rPr>
          <w:rFonts w:ascii="Arial" w:hAnsi="Arial" w:cs="Arial"/>
          <w:sz w:val="24"/>
        </w:rPr>
        <w:t>102</w:t>
      </w:r>
    </w:p>
    <w:p w:rsidR="008B1776" w:rsidRDefault="001D67D2" w:rsidP="001D67D2">
      <w:pPr>
        <w:jc w:val="both"/>
        <w:rPr>
          <w:rFonts w:ascii="Arial" w:hAnsi="Arial" w:cs="Arial"/>
          <w:sz w:val="24"/>
        </w:rPr>
      </w:pPr>
      <w:r>
        <w:rPr>
          <w:rFonts w:ascii="Arial" w:hAnsi="Arial" w:cs="Arial"/>
          <w:sz w:val="24"/>
        </w:rPr>
        <w:t>TABLA 22</w:t>
      </w:r>
      <w:r w:rsidR="00C17EC9">
        <w:rPr>
          <w:rFonts w:ascii="Arial" w:hAnsi="Arial" w:cs="Arial"/>
          <w:sz w:val="24"/>
        </w:rPr>
        <w:t xml:space="preserve"> </w:t>
      </w:r>
      <w:r w:rsidR="00C96D05">
        <w:rPr>
          <w:rFonts w:ascii="Arial" w:hAnsi="Arial" w:cs="Arial"/>
          <w:sz w:val="24"/>
        </w:rPr>
        <w:t xml:space="preserve">Ficha de Indicador </w:t>
      </w:r>
      <w:r w:rsidR="00C17EC9">
        <w:rPr>
          <w:rFonts w:ascii="Arial" w:hAnsi="Arial" w:cs="Arial"/>
          <w:sz w:val="24"/>
        </w:rPr>
        <w:t xml:space="preserve">– </w:t>
      </w:r>
      <w:r w:rsidR="00E308A3">
        <w:rPr>
          <w:rFonts w:ascii="Arial" w:hAnsi="Arial" w:cs="Arial"/>
          <w:sz w:val="24"/>
        </w:rPr>
        <w:t>C</w:t>
      </w:r>
      <w:r w:rsidR="00C96D05">
        <w:rPr>
          <w:rFonts w:ascii="Arial" w:hAnsi="Arial" w:cs="Arial"/>
          <w:sz w:val="24"/>
        </w:rPr>
        <w:t xml:space="preserve">umplimiento de </w:t>
      </w:r>
      <w:r w:rsidR="00E308A3">
        <w:rPr>
          <w:rFonts w:ascii="Arial" w:hAnsi="Arial" w:cs="Arial"/>
          <w:sz w:val="24"/>
        </w:rPr>
        <w:t>Normas por parte de C</w:t>
      </w:r>
      <w:r w:rsidR="00C96D05">
        <w:rPr>
          <w:rFonts w:ascii="Arial" w:hAnsi="Arial" w:cs="Arial"/>
          <w:sz w:val="24"/>
        </w:rPr>
        <w:t>ontratistas</w:t>
      </w:r>
      <w:r w:rsidR="004A3024">
        <w:rPr>
          <w:rFonts w:ascii="Arial" w:hAnsi="Arial" w:cs="Arial"/>
          <w:sz w:val="24"/>
        </w:rPr>
        <w:t>…………………………………………</w:t>
      </w:r>
      <w:r w:rsidR="00456C9E">
        <w:rPr>
          <w:rFonts w:ascii="Arial" w:hAnsi="Arial" w:cs="Arial"/>
          <w:sz w:val="24"/>
        </w:rPr>
        <w:t>…</w:t>
      </w:r>
      <w:r w:rsidR="00E308A3">
        <w:rPr>
          <w:rFonts w:ascii="Arial" w:hAnsi="Arial" w:cs="Arial"/>
          <w:sz w:val="24"/>
        </w:rPr>
        <w:t>.…………………..</w:t>
      </w:r>
      <w:r w:rsidR="00456C9E">
        <w:rPr>
          <w:rFonts w:ascii="Arial" w:hAnsi="Arial" w:cs="Arial"/>
          <w:sz w:val="24"/>
        </w:rPr>
        <w:t>…..</w:t>
      </w:r>
      <w:r>
        <w:rPr>
          <w:rFonts w:ascii="Arial" w:hAnsi="Arial" w:cs="Arial"/>
          <w:sz w:val="24"/>
        </w:rPr>
        <w:t>…102</w:t>
      </w:r>
    </w:p>
    <w:p w:rsidR="00C17EC9" w:rsidRDefault="001D67D2" w:rsidP="001D67D2">
      <w:pPr>
        <w:jc w:val="both"/>
        <w:rPr>
          <w:rFonts w:ascii="Arial" w:hAnsi="Arial" w:cs="Arial"/>
          <w:sz w:val="24"/>
        </w:rPr>
      </w:pPr>
      <w:r>
        <w:rPr>
          <w:rFonts w:ascii="Arial" w:hAnsi="Arial" w:cs="Arial"/>
          <w:sz w:val="24"/>
        </w:rPr>
        <w:t>TABLA 23</w:t>
      </w:r>
      <w:r w:rsidR="008B1776">
        <w:rPr>
          <w:rFonts w:ascii="Arial" w:hAnsi="Arial" w:cs="Arial"/>
          <w:sz w:val="24"/>
        </w:rPr>
        <w:t xml:space="preserve"> </w:t>
      </w:r>
      <w:r w:rsidR="00C96D05">
        <w:rPr>
          <w:rFonts w:ascii="Arial" w:hAnsi="Arial" w:cs="Arial"/>
          <w:sz w:val="24"/>
        </w:rPr>
        <w:t xml:space="preserve">Ficha de Indicador </w:t>
      </w:r>
      <w:r w:rsidR="008B1776">
        <w:rPr>
          <w:rFonts w:ascii="Arial" w:hAnsi="Arial" w:cs="Arial"/>
          <w:sz w:val="24"/>
        </w:rPr>
        <w:t xml:space="preserve">– </w:t>
      </w:r>
      <w:r w:rsidR="00E308A3">
        <w:rPr>
          <w:rFonts w:ascii="Arial" w:hAnsi="Arial" w:cs="Arial"/>
          <w:sz w:val="24"/>
        </w:rPr>
        <w:t>N</w:t>
      </w:r>
      <w:r w:rsidR="00C96D05">
        <w:rPr>
          <w:rFonts w:ascii="Arial" w:hAnsi="Arial" w:cs="Arial"/>
          <w:sz w:val="24"/>
        </w:rPr>
        <w:t xml:space="preserve">úmero de </w:t>
      </w:r>
      <w:r w:rsidR="00E308A3">
        <w:rPr>
          <w:rFonts w:ascii="Arial" w:hAnsi="Arial" w:cs="Arial"/>
          <w:sz w:val="24"/>
        </w:rPr>
        <w:t>A</w:t>
      </w:r>
      <w:r w:rsidR="00C96D05">
        <w:rPr>
          <w:rFonts w:ascii="Arial" w:hAnsi="Arial" w:cs="Arial"/>
          <w:sz w:val="24"/>
        </w:rPr>
        <w:t xml:space="preserve">ctos </w:t>
      </w:r>
      <w:r w:rsidR="00E308A3">
        <w:rPr>
          <w:rFonts w:ascii="Arial" w:hAnsi="Arial" w:cs="Arial"/>
          <w:sz w:val="24"/>
        </w:rPr>
        <w:t>Inseguros por parte del P</w:t>
      </w:r>
      <w:r w:rsidR="00C96D05">
        <w:rPr>
          <w:rFonts w:ascii="Arial" w:hAnsi="Arial" w:cs="Arial"/>
          <w:sz w:val="24"/>
        </w:rPr>
        <w:t xml:space="preserve">ersonal </w:t>
      </w:r>
      <w:r w:rsidR="008B1776">
        <w:rPr>
          <w:rFonts w:ascii="Arial" w:hAnsi="Arial" w:cs="Arial"/>
          <w:sz w:val="24"/>
        </w:rPr>
        <w:t>…………………………………</w:t>
      </w:r>
      <w:r w:rsidR="00456C9E">
        <w:rPr>
          <w:rFonts w:ascii="Arial" w:hAnsi="Arial" w:cs="Arial"/>
          <w:sz w:val="24"/>
        </w:rPr>
        <w:t>……………</w:t>
      </w:r>
      <w:r w:rsidR="008B1776">
        <w:rPr>
          <w:rFonts w:ascii="Arial" w:hAnsi="Arial" w:cs="Arial"/>
          <w:sz w:val="24"/>
        </w:rPr>
        <w:t>……</w:t>
      </w:r>
      <w:r w:rsidR="00E308A3">
        <w:rPr>
          <w:rFonts w:ascii="Arial" w:hAnsi="Arial" w:cs="Arial"/>
          <w:sz w:val="24"/>
        </w:rPr>
        <w:t>…………………..</w:t>
      </w:r>
      <w:r w:rsidR="008B1776">
        <w:rPr>
          <w:rFonts w:ascii="Arial" w:hAnsi="Arial" w:cs="Arial"/>
          <w:sz w:val="24"/>
        </w:rPr>
        <w:t>…103</w:t>
      </w:r>
      <w:r w:rsidR="00C17EC9">
        <w:rPr>
          <w:rFonts w:ascii="Arial" w:hAnsi="Arial" w:cs="Arial"/>
          <w:sz w:val="24"/>
        </w:rPr>
        <w:t xml:space="preserve"> </w:t>
      </w:r>
    </w:p>
    <w:p w:rsidR="00C17EC9" w:rsidRDefault="001D67D2" w:rsidP="001D67D2">
      <w:pPr>
        <w:jc w:val="both"/>
        <w:rPr>
          <w:rFonts w:ascii="Arial" w:hAnsi="Arial" w:cs="Arial"/>
          <w:sz w:val="24"/>
        </w:rPr>
      </w:pPr>
      <w:r>
        <w:rPr>
          <w:rFonts w:ascii="Arial" w:hAnsi="Arial" w:cs="Arial"/>
          <w:sz w:val="24"/>
        </w:rPr>
        <w:t>TABLA 24</w:t>
      </w:r>
      <w:r w:rsidR="00C17EC9">
        <w:rPr>
          <w:rFonts w:ascii="Arial" w:hAnsi="Arial" w:cs="Arial"/>
          <w:sz w:val="24"/>
        </w:rPr>
        <w:t xml:space="preserve"> </w:t>
      </w:r>
      <w:r w:rsidR="00C96D05">
        <w:rPr>
          <w:rFonts w:ascii="Arial" w:hAnsi="Arial" w:cs="Arial"/>
          <w:sz w:val="24"/>
        </w:rPr>
        <w:t>Ficha de Indicador</w:t>
      </w:r>
      <w:r w:rsidR="008B1776">
        <w:rPr>
          <w:rFonts w:ascii="Arial" w:hAnsi="Arial" w:cs="Arial"/>
          <w:sz w:val="24"/>
        </w:rPr>
        <w:t xml:space="preserve"> – </w:t>
      </w:r>
      <w:r w:rsidR="00E308A3">
        <w:rPr>
          <w:rFonts w:ascii="Arial" w:hAnsi="Arial" w:cs="Arial"/>
          <w:sz w:val="24"/>
        </w:rPr>
        <w:t>A</w:t>
      </w:r>
      <w:r w:rsidR="00C96D05">
        <w:rPr>
          <w:rFonts w:ascii="Arial" w:hAnsi="Arial" w:cs="Arial"/>
          <w:sz w:val="24"/>
        </w:rPr>
        <w:t xml:space="preserve">ctividades para </w:t>
      </w:r>
      <w:r w:rsidR="00E308A3">
        <w:rPr>
          <w:rFonts w:ascii="Arial" w:hAnsi="Arial" w:cs="Arial"/>
          <w:sz w:val="24"/>
        </w:rPr>
        <w:t>E</w:t>
      </w:r>
      <w:r w:rsidR="00C96D05">
        <w:rPr>
          <w:rFonts w:ascii="Arial" w:hAnsi="Arial" w:cs="Arial"/>
          <w:sz w:val="24"/>
        </w:rPr>
        <w:t xml:space="preserve">liminar o </w:t>
      </w:r>
      <w:r w:rsidR="00E308A3">
        <w:rPr>
          <w:rFonts w:ascii="Arial" w:hAnsi="Arial" w:cs="Arial"/>
          <w:sz w:val="24"/>
        </w:rPr>
        <w:t>R</w:t>
      </w:r>
      <w:r w:rsidR="00C96D05">
        <w:rPr>
          <w:rFonts w:ascii="Arial" w:hAnsi="Arial" w:cs="Arial"/>
          <w:sz w:val="24"/>
        </w:rPr>
        <w:t xml:space="preserve">educir </w:t>
      </w:r>
      <w:r w:rsidR="00E308A3">
        <w:rPr>
          <w:rFonts w:ascii="Arial" w:hAnsi="Arial" w:cs="Arial"/>
          <w:sz w:val="24"/>
        </w:rPr>
        <w:t>A</w:t>
      </w:r>
      <w:r w:rsidR="00C96D05">
        <w:rPr>
          <w:rFonts w:ascii="Arial" w:hAnsi="Arial" w:cs="Arial"/>
          <w:sz w:val="24"/>
        </w:rPr>
        <w:t xml:space="preserve">ctos </w:t>
      </w:r>
      <w:r w:rsidR="00E308A3">
        <w:rPr>
          <w:rFonts w:ascii="Arial" w:hAnsi="Arial" w:cs="Arial"/>
          <w:sz w:val="24"/>
        </w:rPr>
        <w:t>I</w:t>
      </w:r>
      <w:r w:rsidR="00C96D05">
        <w:rPr>
          <w:rFonts w:ascii="Arial" w:hAnsi="Arial" w:cs="Arial"/>
          <w:sz w:val="24"/>
        </w:rPr>
        <w:t>nseguros</w:t>
      </w:r>
      <w:r w:rsidR="00AB4160">
        <w:rPr>
          <w:rFonts w:ascii="Arial" w:hAnsi="Arial" w:cs="Arial"/>
          <w:sz w:val="24"/>
        </w:rPr>
        <w:t>……………</w:t>
      </w:r>
      <w:r w:rsidR="008B1776">
        <w:rPr>
          <w:rFonts w:ascii="Arial" w:hAnsi="Arial" w:cs="Arial"/>
          <w:sz w:val="24"/>
        </w:rPr>
        <w:t>…………………………</w:t>
      </w:r>
      <w:r w:rsidR="00456C9E">
        <w:rPr>
          <w:rFonts w:ascii="Arial" w:hAnsi="Arial" w:cs="Arial"/>
          <w:sz w:val="24"/>
        </w:rPr>
        <w:t>…</w:t>
      </w:r>
      <w:r w:rsidR="00E308A3">
        <w:rPr>
          <w:rFonts w:ascii="Arial" w:hAnsi="Arial" w:cs="Arial"/>
          <w:sz w:val="24"/>
        </w:rPr>
        <w:t>………………………….</w:t>
      </w:r>
      <w:r w:rsidR="00456C9E">
        <w:rPr>
          <w:rFonts w:ascii="Arial" w:hAnsi="Arial" w:cs="Arial"/>
          <w:sz w:val="24"/>
        </w:rPr>
        <w:t>…...</w:t>
      </w:r>
      <w:r>
        <w:rPr>
          <w:rFonts w:ascii="Arial" w:hAnsi="Arial" w:cs="Arial"/>
          <w:sz w:val="24"/>
        </w:rPr>
        <w:t>.103</w:t>
      </w:r>
      <w:r w:rsidR="00C17EC9">
        <w:rPr>
          <w:rFonts w:ascii="Arial" w:hAnsi="Arial" w:cs="Arial"/>
          <w:sz w:val="24"/>
        </w:rPr>
        <w:t xml:space="preserve"> </w:t>
      </w:r>
    </w:p>
    <w:p w:rsidR="008B1776" w:rsidRDefault="001D67D2" w:rsidP="001D67D2">
      <w:pPr>
        <w:jc w:val="both"/>
        <w:rPr>
          <w:rFonts w:ascii="Arial" w:hAnsi="Arial" w:cs="Arial"/>
          <w:sz w:val="24"/>
        </w:rPr>
      </w:pPr>
      <w:r>
        <w:rPr>
          <w:rFonts w:ascii="Arial" w:hAnsi="Arial" w:cs="Arial"/>
          <w:sz w:val="24"/>
        </w:rPr>
        <w:t>TABLA 25</w:t>
      </w:r>
      <w:r w:rsidR="008B1776">
        <w:rPr>
          <w:rFonts w:ascii="Arial" w:hAnsi="Arial" w:cs="Arial"/>
          <w:sz w:val="24"/>
        </w:rPr>
        <w:t xml:space="preserve"> </w:t>
      </w:r>
      <w:r w:rsidR="00C96D05">
        <w:rPr>
          <w:rFonts w:ascii="Arial" w:hAnsi="Arial" w:cs="Arial"/>
          <w:sz w:val="24"/>
        </w:rPr>
        <w:t>Ficha de Indicador</w:t>
      </w:r>
      <w:r w:rsidR="008B1776">
        <w:rPr>
          <w:rFonts w:ascii="Arial" w:hAnsi="Arial" w:cs="Arial"/>
          <w:sz w:val="24"/>
        </w:rPr>
        <w:t xml:space="preserve"> – </w:t>
      </w:r>
      <w:r w:rsidR="00E308A3">
        <w:rPr>
          <w:rFonts w:ascii="Arial" w:hAnsi="Arial" w:cs="Arial"/>
          <w:sz w:val="24"/>
        </w:rPr>
        <w:t>N</w:t>
      </w:r>
      <w:r w:rsidR="00C96D05">
        <w:rPr>
          <w:rFonts w:ascii="Arial" w:hAnsi="Arial" w:cs="Arial"/>
          <w:sz w:val="24"/>
        </w:rPr>
        <w:t xml:space="preserve">úmero de </w:t>
      </w:r>
      <w:r w:rsidR="00E308A3">
        <w:rPr>
          <w:rFonts w:ascii="Arial" w:hAnsi="Arial" w:cs="Arial"/>
          <w:sz w:val="24"/>
        </w:rPr>
        <w:t>E</w:t>
      </w:r>
      <w:r w:rsidR="00C96D05">
        <w:rPr>
          <w:rFonts w:ascii="Arial" w:hAnsi="Arial" w:cs="Arial"/>
          <w:sz w:val="24"/>
        </w:rPr>
        <w:t>mpleado</w:t>
      </w:r>
      <w:r>
        <w:rPr>
          <w:rFonts w:ascii="Arial" w:hAnsi="Arial" w:cs="Arial"/>
          <w:sz w:val="24"/>
        </w:rPr>
        <w:t xml:space="preserve">s que trabajan en </w:t>
      </w:r>
      <w:r w:rsidR="00E308A3">
        <w:rPr>
          <w:rFonts w:ascii="Arial" w:hAnsi="Arial" w:cs="Arial"/>
          <w:sz w:val="24"/>
        </w:rPr>
        <w:t>C</w:t>
      </w:r>
      <w:r>
        <w:rPr>
          <w:rFonts w:ascii="Arial" w:hAnsi="Arial" w:cs="Arial"/>
          <w:sz w:val="24"/>
        </w:rPr>
        <w:t xml:space="preserve">ondiciones </w:t>
      </w:r>
      <w:r w:rsidR="00E308A3">
        <w:rPr>
          <w:rFonts w:ascii="Arial" w:hAnsi="Arial" w:cs="Arial"/>
          <w:sz w:val="24"/>
        </w:rPr>
        <w:t>S</w:t>
      </w:r>
      <w:r w:rsidR="00C96D05">
        <w:rPr>
          <w:rFonts w:ascii="Arial" w:hAnsi="Arial" w:cs="Arial"/>
          <w:sz w:val="24"/>
        </w:rPr>
        <w:t xml:space="preserve">eguras </w:t>
      </w:r>
      <w:r w:rsidR="008B1776">
        <w:rPr>
          <w:rFonts w:ascii="Arial" w:hAnsi="Arial" w:cs="Arial"/>
          <w:sz w:val="24"/>
        </w:rPr>
        <w:t>……………</w:t>
      </w:r>
      <w:r w:rsidR="00456C9E">
        <w:rPr>
          <w:rFonts w:ascii="Arial" w:hAnsi="Arial" w:cs="Arial"/>
          <w:sz w:val="24"/>
        </w:rPr>
        <w:t>……………</w:t>
      </w:r>
      <w:r w:rsidR="00E308A3">
        <w:rPr>
          <w:rFonts w:ascii="Arial" w:hAnsi="Arial" w:cs="Arial"/>
          <w:sz w:val="24"/>
        </w:rPr>
        <w:t>……………………………</w:t>
      </w:r>
      <w:r w:rsidR="00456C9E">
        <w:rPr>
          <w:rFonts w:ascii="Arial" w:hAnsi="Arial" w:cs="Arial"/>
          <w:sz w:val="24"/>
        </w:rPr>
        <w:t>..</w:t>
      </w:r>
      <w:r w:rsidR="008B1776">
        <w:rPr>
          <w:rFonts w:ascii="Arial" w:hAnsi="Arial" w:cs="Arial"/>
          <w:sz w:val="24"/>
        </w:rPr>
        <w:t>….104</w:t>
      </w:r>
    </w:p>
    <w:p w:rsidR="00C17EC9" w:rsidRDefault="001D67D2" w:rsidP="001D67D2">
      <w:pPr>
        <w:jc w:val="both"/>
        <w:rPr>
          <w:rFonts w:ascii="Arial" w:hAnsi="Arial" w:cs="Arial"/>
          <w:sz w:val="24"/>
        </w:rPr>
      </w:pPr>
      <w:r>
        <w:rPr>
          <w:rFonts w:ascii="Arial" w:hAnsi="Arial" w:cs="Arial"/>
          <w:sz w:val="24"/>
        </w:rPr>
        <w:t>TABLA 26</w:t>
      </w:r>
      <w:r w:rsidR="008B1776">
        <w:rPr>
          <w:rFonts w:ascii="Arial" w:hAnsi="Arial" w:cs="Arial"/>
          <w:sz w:val="24"/>
        </w:rPr>
        <w:t xml:space="preserve"> </w:t>
      </w:r>
      <w:r w:rsidR="00C96D05">
        <w:rPr>
          <w:rFonts w:ascii="Arial" w:hAnsi="Arial" w:cs="Arial"/>
          <w:sz w:val="24"/>
        </w:rPr>
        <w:t xml:space="preserve">Ficha de Indicador </w:t>
      </w:r>
      <w:r w:rsidR="008B1776">
        <w:rPr>
          <w:rFonts w:ascii="Arial" w:hAnsi="Arial" w:cs="Arial"/>
          <w:sz w:val="24"/>
        </w:rPr>
        <w:t xml:space="preserve">– </w:t>
      </w:r>
      <w:r>
        <w:rPr>
          <w:rFonts w:ascii="Arial" w:hAnsi="Arial" w:cs="Arial"/>
          <w:sz w:val="24"/>
        </w:rPr>
        <w:t>Acciones</w:t>
      </w:r>
      <w:r w:rsidR="00C96D05">
        <w:rPr>
          <w:rFonts w:ascii="Arial" w:hAnsi="Arial" w:cs="Arial"/>
          <w:sz w:val="24"/>
        </w:rPr>
        <w:t xml:space="preserve"> para </w:t>
      </w:r>
      <w:r w:rsidR="00E308A3">
        <w:rPr>
          <w:rFonts w:ascii="Arial" w:hAnsi="Arial" w:cs="Arial"/>
          <w:sz w:val="24"/>
        </w:rPr>
        <w:t>E</w:t>
      </w:r>
      <w:r w:rsidR="00C96D05">
        <w:rPr>
          <w:rFonts w:ascii="Arial" w:hAnsi="Arial" w:cs="Arial"/>
          <w:sz w:val="24"/>
        </w:rPr>
        <w:t xml:space="preserve">liminar o </w:t>
      </w:r>
      <w:r w:rsidR="00E308A3">
        <w:rPr>
          <w:rFonts w:ascii="Arial" w:hAnsi="Arial" w:cs="Arial"/>
          <w:sz w:val="24"/>
        </w:rPr>
        <w:t>R</w:t>
      </w:r>
      <w:r w:rsidR="00C96D05">
        <w:rPr>
          <w:rFonts w:ascii="Arial" w:hAnsi="Arial" w:cs="Arial"/>
          <w:sz w:val="24"/>
        </w:rPr>
        <w:t xml:space="preserve">educir </w:t>
      </w:r>
      <w:r w:rsidR="00E308A3">
        <w:rPr>
          <w:rFonts w:ascii="Arial" w:hAnsi="Arial" w:cs="Arial"/>
          <w:sz w:val="24"/>
        </w:rPr>
        <w:t>C</w:t>
      </w:r>
      <w:r w:rsidR="00C96D05">
        <w:rPr>
          <w:rFonts w:ascii="Arial" w:hAnsi="Arial" w:cs="Arial"/>
          <w:sz w:val="24"/>
        </w:rPr>
        <w:t xml:space="preserve">ondiciones </w:t>
      </w:r>
      <w:r w:rsidR="00E308A3">
        <w:rPr>
          <w:rFonts w:ascii="Arial" w:hAnsi="Arial" w:cs="Arial"/>
          <w:sz w:val="24"/>
        </w:rPr>
        <w:t>I</w:t>
      </w:r>
      <w:r w:rsidR="00C96D05">
        <w:rPr>
          <w:rFonts w:ascii="Arial" w:hAnsi="Arial" w:cs="Arial"/>
          <w:sz w:val="24"/>
        </w:rPr>
        <w:t>nseguras</w:t>
      </w:r>
      <w:r w:rsidR="004A3024">
        <w:rPr>
          <w:rFonts w:ascii="Arial" w:hAnsi="Arial" w:cs="Arial"/>
          <w:sz w:val="24"/>
        </w:rPr>
        <w:t>…………………………</w:t>
      </w:r>
      <w:r w:rsidR="00E308A3">
        <w:rPr>
          <w:rFonts w:ascii="Arial" w:hAnsi="Arial" w:cs="Arial"/>
          <w:sz w:val="24"/>
        </w:rPr>
        <w:t>……………………</w:t>
      </w:r>
      <w:r w:rsidR="004A3024">
        <w:rPr>
          <w:rFonts w:ascii="Arial" w:hAnsi="Arial" w:cs="Arial"/>
          <w:sz w:val="24"/>
        </w:rPr>
        <w:t>……</w:t>
      </w:r>
      <w:r w:rsidR="008B1776">
        <w:rPr>
          <w:rFonts w:ascii="Arial" w:hAnsi="Arial" w:cs="Arial"/>
          <w:sz w:val="24"/>
        </w:rPr>
        <w:t>…</w:t>
      </w:r>
      <w:r w:rsidR="00456C9E">
        <w:rPr>
          <w:rFonts w:ascii="Arial" w:hAnsi="Arial" w:cs="Arial"/>
          <w:sz w:val="24"/>
        </w:rPr>
        <w:t>…..</w:t>
      </w:r>
      <w:r>
        <w:rPr>
          <w:rFonts w:ascii="Arial" w:hAnsi="Arial" w:cs="Arial"/>
          <w:sz w:val="24"/>
        </w:rPr>
        <w:t>104</w:t>
      </w:r>
      <w:r w:rsidR="00ED2F38">
        <w:rPr>
          <w:rFonts w:ascii="Arial" w:hAnsi="Arial" w:cs="Arial"/>
          <w:sz w:val="24"/>
        </w:rPr>
        <w:t xml:space="preserve"> </w:t>
      </w:r>
    </w:p>
    <w:p w:rsidR="00ED2F38" w:rsidRDefault="001D67D2" w:rsidP="001D67D2">
      <w:pPr>
        <w:jc w:val="both"/>
        <w:rPr>
          <w:rFonts w:ascii="Arial" w:hAnsi="Arial" w:cs="Arial"/>
          <w:sz w:val="24"/>
        </w:rPr>
      </w:pPr>
      <w:r>
        <w:rPr>
          <w:rFonts w:ascii="Arial" w:hAnsi="Arial" w:cs="Arial"/>
          <w:sz w:val="24"/>
        </w:rPr>
        <w:t>TABLA 27</w:t>
      </w:r>
      <w:r w:rsidR="00ED2F38">
        <w:rPr>
          <w:rFonts w:ascii="Arial" w:hAnsi="Arial" w:cs="Arial"/>
          <w:sz w:val="24"/>
        </w:rPr>
        <w:t xml:space="preserve"> </w:t>
      </w:r>
      <w:r w:rsidR="00C96D05">
        <w:rPr>
          <w:rFonts w:ascii="Arial" w:hAnsi="Arial" w:cs="Arial"/>
          <w:sz w:val="24"/>
        </w:rPr>
        <w:t xml:space="preserve">Ficha de Indicador </w:t>
      </w:r>
      <w:r w:rsidR="00ED2F38">
        <w:rPr>
          <w:rFonts w:ascii="Arial" w:hAnsi="Arial" w:cs="Arial"/>
          <w:sz w:val="24"/>
        </w:rPr>
        <w:t xml:space="preserve">– </w:t>
      </w:r>
      <w:r w:rsidR="00E308A3">
        <w:rPr>
          <w:rFonts w:ascii="Arial" w:hAnsi="Arial" w:cs="Arial"/>
          <w:sz w:val="24"/>
        </w:rPr>
        <w:t>M</w:t>
      </w:r>
      <w:r w:rsidR="00C96D05">
        <w:rPr>
          <w:rFonts w:ascii="Arial" w:hAnsi="Arial" w:cs="Arial"/>
          <w:sz w:val="24"/>
        </w:rPr>
        <w:t xml:space="preserve">antenimiento </w:t>
      </w:r>
      <w:r w:rsidR="00E308A3">
        <w:rPr>
          <w:rFonts w:ascii="Arial" w:hAnsi="Arial" w:cs="Arial"/>
          <w:sz w:val="24"/>
        </w:rPr>
        <w:t>P</w:t>
      </w:r>
      <w:r w:rsidR="00C96D05">
        <w:rPr>
          <w:rFonts w:ascii="Arial" w:hAnsi="Arial" w:cs="Arial"/>
          <w:sz w:val="24"/>
        </w:rPr>
        <w:t xml:space="preserve">reventivo </w:t>
      </w:r>
      <w:r w:rsidR="00E308A3">
        <w:rPr>
          <w:rFonts w:ascii="Arial" w:hAnsi="Arial" w:cs="Arial"/>
          <w:sz w:val="24"/>
        </w:rPr>
        <w:t>P</w:t>
      </w:r>
      <w:r w:rsidR="00C96D05">
        <w:rPr>
          <w:rFonts w:ascii="Arial" w:hAnsi="Arial" w:cs="Arial"/>
          <w:sz w:val="24"/>
        </w:rPr>
        <w:t>lanificado</w:t>
      </w:r>
      <w:r w:rsidR="004A3024">
        <w:rPr>
          <w:rFonts w:ascii="Arial" w:hAnsi="Arial" w:cs="Arial"/>
          <w:sz w:val="24"/>
        </w:rPr>
        <w:t>……………</w:t>
      </w:r>
      <w:r w:rsidR="00045AB0">
        <w:rPr>
          <w:rFonts w:ascii="Arial" w:hAnsi="Arial" w:cs="Arial"/>
          <w:sz w:val="24"/>
        </w:rPr>
        <w:t>……………………………………………</w:t>
      </w:r>
      <w:r w:rsidR="00926FD5">
        <w:rPr>
          <w:rFonts w:ascii="Arial" w:hAnsi="Arial" w:cs="Arial"/>
          <w:sz w:val="24"/>
        </w:rPr>
        <w:t>…</w:t>
      </w:r>
      <w:r w:rsidR="00E308A3">
        <w:rPr>
          <w:rFonts w:ascii="Arial" w:hAnsi="Arial" w:cs="Arial"/>
          <w:sz w:val="24"/>
        </w:rPr>
        <w:t>…...</w:t>
      </w:r>
      <w:r w:rsidR="00456C9E">
        <w:rPr>
          <w:rFonts w:ascii="Arial" w:hAnsi="Arial" w:cs="Arial"/>
          <w:sz w:val="24"/>
        </w:rPr>
        <w:t>………</w:t>
      </w:r>
      <w:r w:rsidR="008B1776">
        <w:rPr>
          <w:rFonts w:ascii="Arial" w:hAnsi="Arial" w:cs="Arial"/>
          <w:sz w:val="24"/>
        </w:rPr>
        <w:t>105</w:t>
      </w:r>
      <w:r w:rsidR="00ED2F38">
        <w:rPr>
          <w:rFonts w:ascii="Arial" w:hAnsi="Arial" w:cs="Arial"/>
          <w:sz w:val="24"/>
        </w:rPr>
        <w:t xml:space="preserve"> </w:t>
      </w:r>
    </w:p>
    <w:p w:rsidR="00ED2F38" w:rsidRDefault="001D67D2" w:rsidP="001D67D2">
      <w:pPr>
        <w:jc w:val="both"/>
        <w:rPr>
          <w:rFonts w:ascii="Arial" w:hAnsi="Arial" w:cs="Arial"/>
          <w:sz w:val="24"/>
        </w:rPr>
      </w:pPr>
      <w:r>
        <w:rPr>
          <w:rFonts w:ascii="Arial" w:hAnsi="Arial" w:cs="Arial"/>
          <w:sz w:val="24"/>
        </w:rPr>
        <w:t>TABLA 28</w:t>
      </w:r>
      <w:r w:rsidR="00ED2F38">
        <w:rPr>
          <w:rFonts w:ascii="Arial" w:hAnsi="Arial" w:cs="Arial"/>
          <w:sz w:val="24"/>
        </w:rPr>
        <w:t xml:space="preserve"> </w:t>
      </w:r>
      <w:r w:rsidR="00C96D05">
        <w:rPr>
          <w:rFonts w:ascii="Arial" w:hAnsi="Arial" w:cs="Arial"/>
          <w:sz w:val="24"/>
        </w:rPr>
        <w:t>Fi</w:t>
      </w:r>
      <w:r>
        <w:rPr>
          <w:rFonts w:ascii="Arial" w:hAnsi="Arial" w:cs="Arial"/>
          <w:sz w:val="24"/>
        </w:rPr>
        <w:t>cha de Indicador – G</w:t>
      </w:r>
      <w:r w:rsidR="00C96D05">
        <w:rPr>
          <w:rFonts w:ascii="Arial" w:hAnsi="Arial" w:cs="Arial"/>
          <w:sz w:val="24"/>
        </w:rPr>
        <w:t xml:space="preserve">rado de </w:t>
      </w:r>
      <w:r w:rsidR="00E308A3">
        <w:rPr>
          <w:rFonts w:ascii="Arial" w:hAnsi="Arial" w:cs="Arial"/>
          <w:sz w:val="24"/>
        </w:rPr>
        <w:t>P</w:t>
      </w:r>
      <w:r w:rsidR="00C96D05">
        <w:rPr>
          <w:rFonts w:ascii="Arial" w:hAnsi="Arial" w:cs="Arial"/>
          <w:sz w:val="24"/>
        </w:rPr>
        <w:t xml:space="preserve">eligrosidad del </w:t>
      </w:r>
      <w:r w:rsidR="00E308A3">
        <w:rPr>
          <w:rFonts w:ascii="Arial" w:hAnsi="Arial" w:cs="Arial"/>
          <w:sz w:val="24"/>
        </w:rPr>
        <w:t>Análisis de R</w:t>
      </w:r>
      <w:r w:rsidR="00C96D05">
        <w:rPr>
          <w:rFonts w:ascii="Arial" w:hAnsi="Arial" w:cs="Arial"/>
          <w:sz w:val="24"/>
        </w:rPr>
        <w:t>iesgo</w:t>
      </w:r>
      <w:r w:rsidR="004A3024">
        <w:rPr>
          <w:rFonts w:ascii="Arial" w:hAnsi="Arial" w:cs="Arial"/>
          <w:sz w:val="24"/>
        </w:rPr>
        <w:t>………………………</w:t>
      </w:r>
      <w:r w:rsidR="00E308A3">
        <w:rPr>
          <w:rFonts w:ascii="Arial" w:hAnsi="Arial" w:cs="Arial"/>
          <w:sz w:val="24"/>
        </w:rPr>
        <w:t>…………………………………………….</w:t>
      </w:r>
      <w:r w:rsidR="00456C9E">
        <w:rPr>
          <w:rFonts w:ascii="Arial" w:hAnsi="Arial" w:cs="Arial"/>
          <w:sz w:val="24"/>
        </w:rPr>
        <w:t>……….</w:t>
      </w:r>
      <w:r w:rsidR="00045AB0">
        <w:rPr>
          <w:rFonts w:ascii="Arial" w:hAnsi="Arial" w:cs="Arial"/>
          <w:sz w:val="24"/>
        </w:rPr>
        <w:t>10</w:t>
      </w:r>
      <w:r>
        <w:rPr>
          <w:rFonts w:ascii="Arial" w:hAnsi="Arial" w:cs="Arial"/>
          <w:sz w:val="24"/>
        </w:rPr>
        <w:t>5</w:t>
      </w:r>
      <w:r w:rsidR="00ED2F38">
        <w:rPr>
          <w:rFonts w:ascii="Arial" w:hAnsi="Arial" w:cs="Arial"/>
          <w:sz w:val="24"/>
        </w:rPr>
        <w:t xml:space="preserve"> </w:t>
      </w:r>
    </w:p>
    <w:p w:rsidR="00ED2F38" w:rsidRDefault="001D67D2" w:rsidP="001D67D2">
      <w:pPr>
        <w:jc w:val="both"/>
        <w:rPr>
          <w:rFonts w:ascii="Arial" w:hAnsi="Arial" w:cs="Arial"/>
          <w:sz w:val="24"/>
        </w:rPr>
      </w:pPr>
      <w:r>
        <w:rPr>
          <w:rFonts w:ascii="Arial" w:hAnsi="Arial" w:cs="Arial"/>
          <w:sz w:val="24"/>
        </w:rPr>
        <w:t>TABLA 29</w:t>
      </w:r>
      <w:r w:rsidR="00ED2F38">
        <w:rPr>
          <w:rFonts w:ascii="Arial" w:hAnsi="Arial" w:cs="Arial"/>
          <w:sz w:val="24"/>
        </w:rPr>
        <w:t xml:space="preserve"> </w:t>
      </w:r>
      <w:r w:rsidR="00C96D05">
        <w:rPr>
          <w:rFonts w:ascii="Arial" w:hAnsi="Arial" w:cs="Arial"/>
          <w:sz w:val="24"/>
        </w:rPr>
        <w:t xml:space="preserve">Ficha de Indicador </w:t>
      </w:r>
      <w:r w:rsidR="00ED2F38">
        <w:rPr>
          <w:rFonts w:ascii="Arial" w:hAnsi="Arial" w:cs="Arial"/>
          <w:sz w:val="24"/>
        </w:rPr>
        <w:t xml:space="preserve">– </w:t>
      </w:r>
      <w:r w:rsidR="00E308A3">
        <w:rPr>
          <w:rFonts w:ascii="Arial" w:hAnsi="Arial" w:cs="Arial"/>
          <w:sz w:val="24"/>
        </w:rPr>
        <w:t>C</w:t>
      </w:r>
      <w:r w:rsidR="00C96D05">
        <w:rPr>
          <w:rFonts w:ascii="Arial" w:hAnsi="Arial" w:cs="Arial"/>
          <w:sz w:val="24"/>
        </w:rPr>
        <w:t xml:space="preserve">umplimiento de </w:t>
      </w:r>
      <w:r w:rsidR="00E308A3">
        <w:rPr>
          <w:rFonts w:ascii="Arial" w:hAnsi="Arial" w:cs="Arial"/>
          <w:sz w:val="24"/>
        </w:rPr>
        <w:t>M</w:t>
      </w:r>
      <w:r w:rsidR="00C96D05">
        <w:rPr>
          <w:rFonts w:ascii="Arial" w:hAnsi="Arial" w:cs="Arial"/>
          <w:sz w:val="24"/>
        </w:rPr>
        <w:t xml:space="preserve">edidas </w:t>
      </w:r>
      <w:r w:rsidR="00E308A3">
        <w:rPr>
          <w:rFonts w:ascii="Arial" w:hAnsi="Arial" w:cs="Arial"/>
          <w:sz w:val="24"/>
        </w:rPr>
        <w:t>C</w:t>
      </w:r>
      <w:r w:rsidR="00C96D05">
        <w:rPr>
          <w:rFonts w:ascii="Arial" w:hAnsi="Arial" w:cs="Arial"/>
          <w:sz w:val="24"/>
        </w:rPr>
        <w:t>orrectiva</w:t>
      </w:r>
      <w:r w:rsidR="00E308A3">
        <w:rPr>
          <w:rFonts w:ascii="Arial" w:hAnsi="Arial" w:cs="Arial"/>
          <w:sz w:val="24"/>
        </w:rPr>
        <w:t>s / P</w:t>
      </w:r>
      <w:r w:rsidR="00C96D05">
        <w:rPr>
          <w:rFonts w:ascii="Arial" w:hAnsi="Arial" w:cs="Arial"/>
          <w:sz w:val="24"/>
        </w:rPr>
        <w:t>reventivas</w:t>
      </w:r>
      <w:r w:rsidR="004A3024">
        <w:rPr>
          <w:rFonts w:ascii="Arial" w:hAnsi="Arial" w:cs="Arial"/>
          <w:sz w:val="24"/>
        </w:rPr>
        <w:t>…………………</w:t>
      </w:r>
      <w:r w:rsidR="00045AB0">
        <w:rPr>
          <w:rFonts w:ascii="Arial" w:hAnsi="Arial" w:cs="Arial"/>
          <w:sz w:val="24"/>
        </w:rPr>
        <w:t>……………………</w:t>
      </w:r>
      <w:r w:rsidR="00E308A3">
        <w:rPr>
          <w:rFonts w:ascii="Arial" w:hAnsi="Arial" w:cs="Arial"/>
          <w:sz w:val="24"/>
        </w:rPr>
        <w:t>……………………….</w:t>
      </w:r>
      <w:r w:rsidR="00045AB0">
        <w:rPr>
          <w:rFonts w:ascii="Arial" w:hAnsi="Arial" w:cs="Arial"/>
          <w:sz w:val="24"/>
        </w:rPr>
        <w:t>…</w:t>
      </w:r>
      <w:r w:rsidR="00456C9E">
        <w:rPr>
          <w:rFonts w:ascii="Arial" w:hAnsi="Arial" w:cs="Arial"/>
          <w:sz w:val="24"/>
        </w:rPr>
        <w:t>…….</w:t>
      </w:r>
      <w:r w:rsidR="008B1776">
        <w:rPr>
          <w:rFonts w:ascii="Arial" w:hAnsi="Arial" w:cs="Arial"/>
          <w:sz w:val="24"/>
        </w:rPr>
        <w:t>106</w:t>
      </w:r>
      <w:r w:rsidR="00ED2F38">
        <w:rPr>
          <w:rFonts w:ascii="Arial" w:hAnsi="Arial" w:cs="Arial"/>
          <w:sz w:val="24"/>
        </w:rPr>
        <w:t xml:space="preserve"> </w:t>
      </w:r>
    </w:p>
    <w:p w:rsidR="00ED2F38" w:rsidRDefault="001D67D2" w:rsidP="001D67D2">
      <w:pPr>
        <w:jc w:val="both"/>
        <w:rPr>
          <w:rFonts w:ascii="Arial" w:hAnsi="Arial" w:cs="Arial"/>
          <w:sz w:val="24"/>
        </w:rPr>
      </w:pPr>
      <w:r>
        <w:rPr>
          <w:rFonts w:ascii="Arial" w:hAnsi="Arial" w:cs="Arial"/>
          <w:sz w:val="24"/>
        </w:rPr>
        <w:t>TABLA 30</w:t>
      </w:r>
      <w:r w:rsidR="00ED2F38">
        <w:rPr>
          <w:rFonts w:ascii="Arial" w:hAnsi="Arial" w:cs="Arial"/>
          <w:sz w:val="24"/>
        </w:rPr>
        <w:t xml:space="preserve"> </w:t>
      </w:r>
      <w:r w:rsidR="00C96D05">
        <w:rPr>
          <w:rFonts w:ascii="Arial" w:hAnsi="Arial" w:cs="Arial"/>
          <w:sz w:val="24"/>
        </w:rPr>
        <w:t xml:space="preserve">Ficha de Indicador </w:t>
      </w:r>
      <w:r w:rsidR="00ED2F38">
        <w:rPr>
          <w:rFonts w:ascii="Arial" w:hAnsi="Arial" w:cs="Arial"/>
          <w:sz w:val="24"/>
        </w:rPr>
        <w:t xml:space="preserve">– </w:t>
      </w:r>
      <w:r w:rsidR="00E308A3">
        <w:rPr>
          <w:rFonts w:ascii="Arial" w:hAnsi="Arial" w:cs="Arial"/>
          <w:sz w:val="24"/>
        </w:rPr>
        <w:t>C</w:t>
      </w:r>
      <w:r w:rsidR="00C96D05">
        <w:rPr>
          <w:rFonts w:ascii="Arial" w:hAnsi="Arial" w:cs="Arial"/>
          <w:sz w:val="24"/>
        </w:rPr>
        <w:t xml:space="preserve">umplimiento de </w:t>
      </w:r>
      <w:r w:rsidR="00E308A3">
        <w:rPr>
          <w:rFonts w:ascii="Arial" w:hAnsi="Arial" w:cs="Arial"/>
          <w:sz w:val="24"/>
        </w:rPr>
        <w:t>P</w:t>
      </w:r>
      <w:r w:rsidR="00C96D05">
        <w:rPr>
          <w:rFonts w:ascii="Arial" w:hAnsi="Arial" w:cs="Arial"/>
          <w:sz w:val="24"/>
        </w:rPr>
        <w:t xml:space="preserve">lan de </w:t>
      </w:r>
      <w:r w:rsidR="00E308A3">
        <w:rPr>
          <w:rFonts w:ascii="Arial" w:hAnsi="Arial" w:cs="Arial"/>
          <w:sz w:val="24"/>
        </w:rPr>
        <w:t>S</w:t>
      </w:r>
      <w:r w:rsidR="00C96D05">
        <w:rPr>
          <w:rFonts w:ascii="Arial" w:hAnsi="Arial" w:cs="Arial"/>
          <w:sz w:val="24"/>
        </w:rPr>
        <w:t>eñalización</w:t>
      </w:r>
      <w:r w:rsidR="004A3024">
        <w:rPr>
          <w:rFonts w:ascii="Arial" w:hAnsi="Arial" w:cs="Arial"/>
          <w:sz w:val="24"/>
        </w:rPr>
        <w:t>…………………</w:t>
      </w:r>
      <w:r w:rsidR="00045AB0">
        <w:rPr>
          <w:rFonts w:ascii="Arial" w:hAnsi="Arial" w:cs="Arial"/>
          <w:sz w:val="24"/>
        </w:rPr>
        <w:t>………………………………………</w:t>
      </w:r>
      <w:r w:rsidR="00926FD5">
        <w:rPr>
          <w:rFonts w:ascii="Arial" w:hAnsi="Arial" w:cs="Arial"/>
          <w:sz w:val="24"/>
        </w:rPr>
        <w:t>..</w:t>
      </w:r>
      <w:r w:rsidR="008B1776">
        <w:rPr>
          <w:rFonts w:ascii="Arial" w:hAnsi="Arial" w:cs="Arial"/>
          <w:sz w:val="24"/>
        </w:rPr>
        <w:t>.</w:t>
      </w:r>
      <w:r w:rsidR="00456C9E">
        <w:rPr>
          <w:rFonts w:ascii="Arial" w:hAnsi="Arial" w:cs="Arial"/>
          <w:sz w:val="24"/>
        </w:rPr>
        <w:t>..</w:t>
      </w:r>
      <w:r w:rsidR="00E308A3">
        <w:rPr>
          <w:rFonts w:ascii="Arial" w:hAnsi="Arial" w:cs="Arial"/>
          <w:sz w:val="24"/>
        </w:rPr>
        <w:t>......</w:t>
      </w:r>
      <w:r w:rsidR="00456C9E">
        <w:rPr>
          <w:rFonts w:ascii="Arial" w:hAnsi="Arial" w:cs="Arial"/>
          <w:sz w:val="24"/>
        </w:rPr>
        <w:t>.......</w:t>
      </w:r>
      <w:r w:rsidR="008B1776">
        <w:rPr>
          <w:rFonts w:ascii="Arial" w:hAnsi="Arial" w:cs="Arial"/>
          <w:sz w:val="24"/>
        </w:rPr>
        <w:t>10</w:t>
      </w:r>
      <w:r>
        <w:rPr>
          <w:rFonts w:ascii="Arial" w:hAnsi="Arial" w:cs="Arial"/>
          <w:sz w:val="24"/>
        </w:rPr>
        <w:t>6</w:t>
      </w:r>
      <w:r w:rsidR="00ED2F38">
        <w:rPr>
          <w:rFonts w:ascii="Arial" w:hAnsi="Arial" w:cs="Arial"/>
          <w:sz w:val="24"/>
        </w:rPr>
        <w:t xml:space="preserve"> </w:t>
      </w:r>
    </w:p>
    <w:p w:rsidR="008B1776" w:rsidRDefault="001D67D2" w:rsidP="001D67D2">
      <w:pPr>
        <w:jc w:val="both"/>
        <w:rPr>
          <w:rFonts w:ascii="Arial" w:hAnsi="Arial" w:cs="Arial"/>
          <w:sz w:val="24"/>
        </w:rPr>
      </w:pPr>
      <w:r>
        <w:rPr>
          <w:rFonts w:ascii="Arial" w:hAnsi="Arial" w:cs="Arial"/>
          <w:sz w:val="24"/>
        </w:rPr>
        <w:t>TABLAS 31</w:t>
      </w:r>
      <w:r w:rsidR="008B1776">
        <w:rPr>
          <w:rFonts w:ascii="Arial" w:hAnsi="Arial" w:cs="Arial"/>
          <w:sz w:val="24"/>
        </w:rPr>
        <w:t xml:space="preserve"> </w:t>
      </w:r>
      <w:r w:rsidR="00C96D05">
        <w:rPr>
          <w:rFonts w:ascii="Arial" w:hAnsi="Arial" w:cs="Arial"/>
          <w:sz w:val="24"/>
        </w:rPr>
        <w:t xml:space="preserve">Ficha de Indicador </w:t>
      </w:r>
      <w:r w:rsidR="008B1776">
        <w:rPr>
          <w:rFonts w:ascii="Arial" w:hAnsi="Arial" w:cs="Arial"/>
          <w:sz w:val="24"/>
        </w:rPr>
        <w:t xml:space="preserve">– </w:t>
      </w:r>
      <w:r w:rsidR="00E308A3">
        <w:rPr>
          <w:rFonts w:ascii="Arial" w:hAnsi="Arial" w:cs="Arial"/>
          <w:sz w:val="24"/>
        </w:rPr>
        <w:t>Número de Colaboradores que conocen el R</w:t>
      </w:r>
      <w:r w:rsidR="00C96D05">
        <w:rPr>
          <w:rFonts w:ascii="Arial" w:hAnsi="Arial" w:cs="Arial"/>
          <w:sz w:val="24"/>
        </w:rPr>
        <w:t xml:space="preserve">eglamento de </w:t>
      </w:r>
      <w:r w:rsidR="00E308A3">
        <w:rPr>
          <w:rFonts w:ascii="Arial" w:hAnsi="Arial" w:cs="Arial"/>
          <w:sz w:val="24"/>
        </w:rPr>
        <w:t>S</w:t>
      </w:r>
      <w:r w:rsidR="00C96D05">
        <w:rPr>
          <w:rFonts w:ascii="Arial" w:hAnsi="Arial" w:cs="Arial"/>
          <w:sz w:val="24"/>
        </w:rPr>
        <w:t>eguridad</w:t>
      </w:r>
      <w:r w:rsidR="008B1776">
        <w:rPr>
          <w:rFonts w:ascii="Arial" w:hAnsi="Arial" w:cs="Arial"/>
          <w:sz w:val="24"/>
        </w:rPr>
        <w:t>…………</w:t>
      </w:r>
      <w:r w:rsidR="00E308A3">
        <w:rPr>
          <w:rFonts w:ascii="Arial" w:hAnsi="Arial" w:cs="Arial"/>
          <w:sz w:val="24"/>
        </w:rPr>
        <w:t>……………………………….</w:t>
      </w:r>
      <w:r w:rsidR="00456C9E">
        <w:rPr>
          <w:rFonts w:ascii="Arial" w:hAnsi="Arial" w:cs="Arial"/>
          <w:sz w:val="24"/>
        </w:rPr>
        <w:t>…………..</w:t>
      </w:r>
      <w:r w:rsidR="008B1776">
        <w:rPr>
          <w:rFonts w:ascii="Arial" w:hAnsi="Arial" w:cs="Arial"/>
          <w:sz w:val="24"/>
        </w:rPr>
        <w:t>107</w:t>
      </w:r>
    </w:p>
    <w:p w:rsidR="00ED2F38" w:rsidRDefault="001D67D2" w:rsidP="001D67D2">
      <w:pPr>
        <w:jc w:val="both"/>
        <w:rPr>
          <w:rFonts w:ascii="Arial" w:hAnsi="Arial" w:cs="Arial"/>
          <w:sz w:val="24"/>
        </w:rPr>
      </w:pPr>
      <w:r>
        <w:rPr>
          <w:rFonts w:ascii="Arial" w:hAnsi="Arial" w:cs="Arial"/>
          <w:sz w:val="24"/>
        </w:rPr>
        <w:t>TABLA 32</w:t>
      </w:r>
      <w:r w:rsidR="00ED2F38">
        <w:rPr>
          <w:rFonts w:ascii="Arial" w:hAnsi="Arial" w:cs="Arial"/>
          <w:sz w:val="24"/>
        </w:rPr>
        <w:t xml:space="preserve"> </w:t>
      </w:r>
      <w:r w:rsidR="00C96D05">
        <w:rPr>
          <w:rFonts w:ascii="Arial" w:hAnsi="Arial" w:cs="Arial"/>
          <w:sz w:val="24"/>
        </w:rPr>
        <w:t xml:space="preserve">Ficha de Indicador </w:t>
      </w:r>
      <w:r w:rsidR="00ED2F38">
        <w:rPr>
          <w:rFonts w:ascii="Arial" w:hAnsi="Arial" w:cs="Arial"/>
          <w:sz w:val="24"/>
        </w:rPr>
        <w:t xml:space="preserve">– </w:t>
      </w:r>
      <w:r w:rsidR="00E308A3">
        <w:rPr>
          <w:rFonts w:ascii="Arial" w:hAnsi="Arial" w:cs="Arial"/>
          <w:sz w:val="24"/>
        </w:rPr>
        <w:t>C</w:t>
      </w:r>
      <w:r w:rsidR="00C96D05">
        <w:rPr>
          <w:rFonts w:ascii="Arial" w:hAnsi="Arial" w:cs="Arial"/>
          <w:sz w:val="24"/>
        </w:rPr>
        <w:t xml:space="preserve">umplimiento de </w:t>
      </w:r>
      <w:r w:rsidR="00E308A3">
        <w:rPr>
          <w:rFonts w:ascii="Arial" w:hAnsi="Arial" w:cs="Arial"/>
          <w:sz w:val="24"/>
        </w:rPr>
        <w:t>Plan de C</w:t>
      </w:r>
      <w:r w:rsidR="00C96D05">
        <w:rPr>
          <w:rFonts w:ascii="Arial" w:hAnsi="Arial" w:cs="Arial"/>
          <w:sz w:val="24"/>
        </w:rPr>
        <w:t>apacitación</w:t>
      </w:r>
      <w:r w:rsidR="00E308A3">
        <w:rPr>
          <w:rFonts w:ascii="Arial" w:hAnsi="Arial" w:cs="Arial"/>
          <w:sz w:val="24"/>
        </w:rPr>
        <w:t>…</w:t>
      </w:r>
      <w:r>
        <w:rPr>
          <w:rFonts w:ascii="Arial" w:hAnsi="Arial" w:cs="Arial"/>
          <w:sz w:val="24"/>
        </w:rPr>
        <w:t>107</w:t>
      </w:r>
    </w:p>
    <w:p w:rsidR="00ED2F38" w:rsidRDefault="001D67D2" w:rsidP="001D67D2">
      <w:pPr>
        <w:jc w:val="both"/>
        <w:rPr>
          <w:rFonts w:ascii="Arial" w:hAnsi="Arial" w:cs="Arial"/>
          <w:sz w:val="24"/>
        </w:rPr>
      </w:pPr>
      <w:r>
        <w:rPr>
          <w:rFonts w:ascii="Arial" w:hAnsi="Arial" w:cs="Arial"/>
          <w:sz w:val="24"/>
        </w:rPr>
        <w:t>TABLA 33</w:t>
      </w:r>
      <w:r w:rsidR="00ED2F38">
        <w:rPr>
          <w:rFonts w:ascii="Arial" w:hAnsi="Arial" w:cs="Arial"/>
          <w:sz w:val="24"/>
        </w:rPr>
        <w:t xml:space="preserve"> </w:t>
      </w:r>
      <w:r w:rsidR="00C96D05">
        <w:rPr>
          <w:rFonts w:ascii="Arial" w:hAnsi="Arial" w:cs="Arial"/>
          <w:sz w:val="24"/>
        </w:rPr>
        <w:t xml:space="preserve">Ficha de Indicador </w:t>
      </w:r>
      <w:r w:rsidR="00ED2F38">
        <w:rPr>
          <w:rFonts w:ascii="Arial" w:hAnsi="Arial" w:cs="Arial"/>
          <w:sz w:val="24"/>
        </w:rPr>
        <w:t xml:space="preserve">– </w:t>
      </w:r>
      <w:r w:rsidR="00E308A3">
        <w:rPr>
          <w:rFonts w:ascii="Arial" w:hAnsi="Arial" w:cs="Arial"/>
          <w:sz w:val="24"/>
        </w:rPr>
        <w:t>E</w:t>
      </w:r>
      <w:r w:rsidR="00C96D05">
        <w:rPr>
          <w:rFonts w:ascii="Arial" w:hAnsi="Arial" w:cs="Arial"/>
          <w:sz w:val="24"/>
        </w:rPr>
        <w:t xml:space="preserve">valuación de </w:t>
      </w:r>
      <w:r w:rsidR="00E308A3">
        <w:rPr>
          <w:rFonts w:ascii="Arial" w:hAnsi="Arial" w:cs="Arial"/>
          <w:sz w:val="24"/>
        </w:rPr>
        <w:t>P</w:t>
      </w:r>
      <w:r w:rsidR="00C96D05">
        <w:rPr>
          <w:rFonts w:ascii="Arial" w:hAnsi="Arial" w:cs="Arial"/>
          <w:sz w:val="24"/>
        </w:rPr>
        <w:t>ersonal</w:t>
      </w:r>
      <w:r w:rsidR="00926FD5">
        <w:rPr>
          <w:rFonts w:ascii="Arial" w:hAnsi="Arial" w:cs="Arial"/>
          <w:sz w:val="24"/>
        </w:rPr>
        <w:t>...</w:t>
      </w:r>
      <w:r w:rsidR="00456C9E">
        <w:rPr>
          <w:rFonts w:ascii="Arial" w:hAnsi="Arial" w:cs="Arial"/>
          <w:sz w:val="24"/>
        </w:rPr>
        <w:t>....</w:t>
      </w:r>
      <w:r w:rsidR="00E308A3">
        <w:rPr>
          <w:rFonts w:ascii="Arial" w:hAnsi="Arial" w:cs="Arial"/>
          <w:sz w:val="24"/>
        </w:rPr>
        <w:t>....................</w:t>
      </w:r>
      <w:r w:rsidR="00566269">
        <w:rPr>
          <w:rFonts w:ascii="Arial" w:hAnsi="Arial" w:cs="Arial"/>
          <w:sz w:val="24"/>
        </w:rPr>
        <w:t>.</w:t>
      </w:r>
      <w:r w:rsidR="008B1776">
        <w:rPr>
          <w:rFonts w:ascii="Arial" w:hAnsi="Arial" w:cs="Arial"/>
          <w:sz w:val="24"/>
        </w:rPr>
        <w:t>108</w:t>
      </w:r>
    </w:p>
    <w:p w:rsidR="00ED2F38" w:rsidRDefault="0061087B" w:rsidP="001D67D2">
      <w:pPr>
        <w:jc w:val="both"/>
        <w:rPr>
          <w:rFonts w:ascii="Arial" w:hAnsi="Arial" w:cs="Arial"/>
          <w:sz w:val="24"/>
        </w:rPr>
      </w:pPr>
      <w:r>
        <w:rPr>
          <w:rFonts w:ascii="Arial" w:hAnsi="Arial" w:cs="Arial"/>
          <w:noProof/>
          <w:sz w:val="24"/>
          <w:lang w:val="es-ES" w:eastAsia="es-ES"/>
        </w:rPr>
        <w:drawing>
          <wp:anchor distT="0" distB="0" distL="114300" distR="114300" simplePos="0" relativeHeight="252038656" behindDoc="0" locked="0" layoutInCell="1" allowOverlap="1">
            <wp:simplePos x="0" y="0"/>
            <wp:positionH relativeFrom="column">
              <wp:posOffset>5078095</wp:posOffset>
            </wp:positionH>
            <wp:positionV relativeFrom="paragraph">
              <wp:posOffset>-8304530</wp:posOffset>
            </wp:positionV>
            <wp:extent cx="375920" cy="234315"/>
            <wp:effectExtent l="19050" t="0" r="5080" b="0"/>
            <wp:wrapSquare wrapText="bothSides"/>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5920" cy="234315"/>
                    </a:xfrm>
                    <a:prstGeom prst="rect">
                      <a:avLst/>
                    </a:prstGeom>
                    <a:noFill/>
                    <a:ln w="9525">
                      <a:noFill/>
                      <a:miter lim="800000"/>
                      <a:headEnd/>
                      <a:tailEnd/>
                    </a:ln>
                  </pic:spPr>
                </pic:pic>
              </a:graphicData>
            </a:graphic>
          </wp:anchor>
        </w:drawing>
      </w:r>
      <w:r w:rsidR="00AB4160">
        <w:rPr>
          <w:rFonts w:ascii="Arial" w:hAnsi="Arial" w:cs="Arial"/>
          <w:sz w:val="24"/>
        </w:rPr>
        <w:t>TABL</w:t>
      </w:r>
      <w:r w:rsidR="001D67D2">
        <w:rPr>
          <w:rFonts w:ascii="Arial" w:hAnsi="Arial" w:cs="Arial"/>
          <w:sz w:val="24"/>
        </w:rPr>
        <w:t>A 34</w:t>
      </w:r>
      <w:r w:rsidR="00ED2F38">
        <w:rPr>
          <w:rFonts w:ascii="Arial" w:hAnsi="Arial" w:cs="Arial"/>
          <w:sz w:val="24"/>
        </w:rPr>
        <w:t xml:space="preserve"> </w:t>
      </w:r>
      <w:r w:rsidR="00C96D05">
        <w:rPr>
          <w:rFonts w:ascii="Arial" w:hAnsi="Arial" w:cs="Arial"/>
          <w:sz w:val="24"/>
        </w:rPr>
        <w:t xml:space="preserve">Ficha de Indicador </w:t>
      </w:r>
      <w:r w:rsidR="00ED2F38">
        <w:rPr>
          <w:rFonts w:ascii="Arial" w:hAnsi="Arial" w:cs="Arial"/>
          <w:sz w:val="24"/>
        </w:rPr>
        <w:t xml:space="preserve">– </w:t>
      </w:r>
      <w:r w:rsidR="00C1188C">
        <w:rPr>
          <w:rFonts w:ascii="Arial" w:hAnsi="Arial" w:cs="Arial"/>
          <w:sz w:val="24"/>
        </w:rPr>
        <w:t>C</w:t>
      </w:r>
      <w:r w:rsidR="00C96D05">
        <w:rPr>
          <w:rFonts w:ascii="Arial" w:hAnsi="Arial" w:cs="Arial"/>
          <w:sz w:val="24"/>
        </w:rPr>
        <w:t xml:space="preserve">umplimiento de </w:t>
      </w:r>
      <w:r w:rsidR="00C1188C">
        <w:rPr>
          <w:rFonts w:ascii="Arial" w:hAnsi="Arial" w:cs="Arial"/>
          <w:sz w:val="24"/>
        </w:rPr>
        <w:t>Programa de F</w:t>
      </w:r>
      <w:r w:rsidR="00C96D05">
        <w:rPr>
          <w:rFonts w:ascii="Arial" w:hAnsi="Arial" w:cs="Arial"/>
          <w:sz w:val="24"/>
        </w:rPr>
        <w:t>ormación</w:t>
      </w:r>
      <w:r w:rsidR="00C1188C">
        <w:rPr>
          <w:rFonts w:ascii="Arial" w:hAnsi="Arial" w:cs="Arial"/>
          <w:sz w:val="24"/>
        </w:rPr>
        <w:t>……………………………………..………………………………….</w:t>
      </w:r>
      <w:r w:rsidR="001D67D2">
        <w:rPr>
          <w:rFonts w:ascii="Arial" w:hAnsi="Arial" w:cs="Arial"/>
          <w:sz w:val="24"/>
        </w:rPr>
        <w:t>108</w:t>
      </w:r>
    </w:p>
    <w:p w:rsidR="00ED2F38" w:rsidRDefault="0061087B" w:rsidP="001D67D2">
      <w:pPr>
        <w:jc w:val="both"/>
        <w:rPr>
          <w:rFonts w:ascii="Arial" w:hAnsi="Arial" w:cs="Arial"/>
          <w:sz w:val="24"/>
        </w:rPr>
      </w:pPr>
      <w:r>
        <w:rPr>
          <w:rFonts w:ascii="Arial" w:hAnsi="Arial" w:cs="Arial"/>
          <w:noProof/>
          <w:sz w:val="24"/>
          <w:lang w:val="es-ES" w:eastAsia="es-ES"/>
        </w:rPr>
        <w:lastRenderedPageBreak/>
        <w:drawing>
          <wp:anchor distT="0" distB="0" distL="114300" distR="114300" simplePos="0" relativeHeight="252036608" behindDoc="0" locked="0" layoutInCell="1" allowOverlap="1">
            <wp:simplePos x="0" y="0"/>
            <wp:positionH relativeFrom="column">
              <wp:posOffset>5078095</wp:posOffset>
            </wp:positionH>
            <wp:positionV relativeFrom="paragraph">
              <wp:posOffset>-1020445</wp:posOffset>
            </wp:positionV>
            <wp:extent cx="375920" cy="234315"/>
            <wp:effectExtent l="19050" t="0" r="5080" b="0"/>
            <wp:wrapSquare wrapText="bothSides"/>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5920" cy="234315"/>
                    </a:xfrm>
                    <a:prstGeom prst="rect">
                      <a:avLst/>
                    </a:prstGeom>
                    <a:noFill/>
                    <a:ln w="9525">
                      <a:noFill/>
                      <a:miter lim="800000"/>
                      <a:headEnd/>
                      <a:tailEnd/>
                    </a:ln>
                  </pic:spPr>
                </pic:pic>
              </a:graphicData>
            </a:graphic>
          </wp:anchor>
        </w:drawing>
      </w:r>
      <w:r w:rsidR="001D67D2">
        <w:rPr>
          <w:rFonts w:ascii="Arial" w:hAnsi="Arial" w:cs="Arial"/>
          <w:sz w:val="24"/>
        </w:rPr>
        <w:t>TABLA 35</w:t>
      </w:r>
      <w:r w:rsidR="00ED2F38">
        <w:rPr>
          <w:rFonts w:ascii="Arial" w:hAnsi="Arial" w:cs="Arial"/>
          <w:sz w:val="24"/>
        </w:rPr>
        <w:t xml:space="preserve"> </w:t>
      </w:r>
      <w:r w:rsidR="00C1188C">
        <w:rPr>
          <w:rFonts w:ascii="Arial" w:hAnsi="Arial" w:cs="Arial"/>
          <w:sz w:val="24"/>
        </w:rPr>
        <w:t>T</w:t>
      </w:r>
      <w:r w:rsidR="00C96D05">
        <w:rPr>
          <w:rFonts w:ascii="Arial" w:hAnsi="Arial" w:cs="Arial"/>
          <w:sz w:val="24"/>
        </w:rPr>
        <w:t xml:space="preserve">ablero de </w:t>
      </w:r>
      <w:r w:rsidR="00C1188C">
        <w:rPr>
          <w:rFonts w:ascii="Arial" w:hAnsi="Arial" w:cs="Arial"/>
          <w:sz w:val="24"/>
        </w:rPr>
        <w:t>C</w:t>
      </w:r>
      <w:r w:rsidR="00C96D05">
        <w:rPr>
          <w:rFonts w:ascii="Arial" w:hAnsi="Arial" w:cs="Arial"/>
          <w:sz w:val="24"/>
        </w:rPr>
        <w:t xml:space="preserve">ontrol de </w:t>
      </w:r>
      <w:r w:rsidR="00C1188C">
        <w:rPr>
          <w:rFonts w:ascii="Arial" w:hAnsi="Arial" w:cs="Arial"/>
          <w:sz w:val="24"/>
        </w:rPr>
        <w:t>M</w:t>
      </w:r>
      <w:r w:rsidR="00C96D05">
        <w:rPr>
          <w:rFonts w:ascii="Arial" w:hAnsi="Arial" w:cs="Arial"/>
          <w:sz w:val="24"/>
        </w:rPr>
        <w:t xml:space="preserve">acro </w:t>
      </w:r>
      <w:r w:rsidR="00C1188C">
        <w:rPr>
          <w:rFonts w:ascii="Arial" w:hAnsi="Arial" w:cs="Arial"/>
          <w:sz w:val="24"/>
        </w:rPr>
        <w:t>O</w:t>
      </w:r>
      <w:r w:rsidR="00C96D05">
        <w:rPr>
          <w:rFonts w:ascii="Arial" w:hAnsi="Arial" w:cs="Arial"/>
          <w:sz w:val="24"/>
        </w:rPr>
        <w:t>bjetivos</w:t>
      </w:r>
      <w:r w:rsidR="00AA0AF1">
        <w:rPr>
          <w:rFonts w:ascii="Arial" w:hAnsi="Arial" w:cs="Arial"/>
          <w:sz w:val="24"/>
        </w:rPr>
        <w:t>……</w:t>
      </w:r>
      <w:r w:rsidR="00EA7328">
        <w:rPr>
          <w:rFonts w:ascii="Arial" w:hAnsi="Arial" w:cs="Arial"/>
          <w:sz w:val="24"/>
        </w:rPr>
        <w:t>...</w:t>
      </w:r>
      <w:r w:rsidR="00AA0AF1">
        <w:rPr>
          <w:rFonts w:ascii="Arial" w:hAnsi="Arial" w:cs="Arial"/>
          <w:sz w:val="24"/>
        </w:rPr>
        <w:t>.</w:t>
      </w:r>
      <w:r w:rsidR="00EA7328">
        <w:rPr>
          <w:rFonts w:ascii="Arial" w:hAnsi="Arial" w:cs="Arial"/>
          <w:sz w:val="24"/>
        </w:rPr>
        <w:t>.</w:t>
      </w:r>
      <w:r w:rsidR="00C1188C">
        <w:rPr>
          <w:rFonts w:ascii="Arial" w:hAnsi="Arial" w:cs="Arial"/>
          <w:sz w:val="24"/>
        </w:rPr>
        <w:t>....................</w:t>
      </w:r>
      <w:r w:rsidR="00EA7328">
        <w:rPr>
          <w:rFonts w:ascii="Arial" w:hAnsi="Arial" w:cs="Arial"/>
          <w:sz w:val="24"/>
        </w:rPr>
        <w:t>..</w:t>
      </w:r>
      <w:r>
        <w:rPr>
          <w:rFonts w:ascii="Arial" w:hAnsi="Arial" w:cs="Arial"/>
          <w:sz w:val="24"/>
        </w:rPr>
        <w:t>.</w:t>
      </w:r>
      <w:r w:rsidR="00926FD5">
        <w:rPr>
          <w:rFonts w:ascii="Arial" w:hAnsi="Arial" w:cs="Arial"/>
          <w:sz w:val="24"/>
        </w:rPr>
        <w:t>..</w:t>
      </w:r>
      <w:r w:rsidR="00456C9E">
        <w:rPr>
          <w:rFonts w:ascii="Arial" w:hAnsi="Arial" w:cs="Arial"/>
          <w:sz w:val="24"/>
        </w:rPr>
        <w:t>.</w:t>
      </w:r>
      <w:r w:rsidR="008B1776">
        <w:rPr>
          <w:rFonts w:ascii="Arial" w:hAnsi="Arial" w:cs="Arial"/>
          <w:sz w:val="24"/>
        </w:rPr>
        <w:t>110</w:t>
      </w:r>
    </w:p>
    <w:p w:rsidR="00ED2F38" w:rsidRDefault="001D67D2" w:rsidP="001D67D2">
      <w:pPr>
        <w:jc w:val="both"/>
        <w:rPr>
          <w:rFonts w:ascii="Arial" w:hAnsi="Arial" w:cs="Arial"/>
          <w:sz w:val="24"/>
        </w:rPr>
      </w:pPr>
      <w:r>
        <w:rPr>
          <w:rFonts w:ascii="Arial" w:hAnsi="Arial" w:cs="Arial"/>
          <w:sz w:val="24"/>
        </w:rPr>
        <w:t>TABLA 36</w:t>
      </w:r>
      <w:r w:rsidR="00ED2F38">
        <w:rPr>
          <w:rFonts w:ascii="Arial" w:hAnsi="Arial" w:cs="Arial"/>
          <w:sz w:val="24"/>
        </w:rPr>
        <w:t xml:space="preserve"> </w:t>
      </w:r>
      <w:r w:rsidR="00C1188C">
        <w:rPr>
          <w:rFonts w:ascii="Arial" w:hAnsi="Arial" w:cs="Arial"/>
          <w:sz w:val="24"/>
        </w:rPr>
        <w:t>T</w:t>
      </w:r>
      <w:r w:rsidR="00C96D05">
        <w:rPr>
          <w:rFonts w:ascii="Arial" w:hAnsi="Arial" w:cs="Arial"/>
          <w:sz w:val="24"/>
        </w:rPr>
        <w:t xml:space="preserve">ablero de </w:t>
      </w:r>
      <w:r w:rsidR="00C1188C">
        <w:rPr>
          <w:rFonts w:ascii="Arial" w:hAnsi="Arial" w:cs="Arial"/>
          <w:sz w:val="24"/>
        </w:rPr>
        <w:t>C</w:t>
      </w:r>
      <w:r w:rsidR="00C96D05">
        <w:rPr>
          <w:rFonts w:ascii="Arial" w:hAnsi="Arial" w:cs="Arial"/>
          <w:sz w:val="24"/>
        </w:rPr>
        <w:t xml:space="preserve">ontrol de </w:t>
      </w:r>
      <w:r w:rsidR="00C1188C">
        <w:rPr>
          <w:rFonts w:ascii="Arial" w:hAnsi="Arial" w:cs="Arial"/>
          <w:sz w:val="24"/>
        </w:rPr>
        <w:t>O</w:t>
      </w:r>
      <w:r w:rsidR="00C96D05">
        <w:rPr>
          <w:rFonts w:ascii="Arial" w:hAnsi="Arial" w:cs="Arial"/>
          <w:sz w:val="24"/>
        </w:rPr>
        <w:t>bjetivos</w:t>
      </w:r>
      <w:r w:rsidR="00AA0AF1">
        <w:rPr>
          <w:rFonts w:ascii="Arial" w:hAnsi="Arial" w:cs="Arial"/>
          <w:sz w:val="24"/>
        </w:rPr>
        <w:t>………………….</w:t>
      </w:r>
      <w:r w:rsidR="008B1776">
        <w:rPr>
          <w:rFonts w:ascii="Arial" w:hAnsi="Arial" w:cs="Arial"/>
          <w:sz w:val="24"/>
        </w:rPr>
        <w:t>…</w:t>
      </w:r>
      <w:r w:rsidR="00C1188C">
        <w:rPr>
          <w:rFonts w:ascii="Arial" w:hAnsi="Arial" w:cs="Arial"/>
          <w:sz w:val="24"/>
        </w:rPr>
        <w:t>…………</w:t>
      </w:r>
      <w:r w:rsidR="0061087B">
        <w:rPr>
          <w:rFonts w:ascii="Arial" w:hAnsi="Arial" w:cs="Arial"/>
          <w:sz w:val="24"/>
        </w:rPr>
        <w:t>…</w:t>
      </w:r>
      <w:r w:rsidR="008B1776">
        <w:rPr>
          <w:rFonts w:ascii="Arial" w:hAnsi="Arial" w:cs="Arial"/>
          <w:sz w:val="24"/>
        </w:rPr>
        <w:t>.</w:t>
      </w:r>
      <w:r w:rsidR="00456C9E">
        <w:rPr>
          <w:rFonts w:ascii="Arial" w:hAnsi="Arial" w:cs="Arial"/>
          <w:sz w:val="24"/>
        </w:rPr>
        <w:t>.</w:t>
      </w:r>
      <w:r w:rsidR="008B1776">
        <w:rPr>
          <w:rFonts w:ascii="Arial" w:hAnsi="Arial" w:cs="Arial"/>
          <w:sz w:val="24"/>
        </w:rPr>
        <w:t>111</w:t>
      </w:r>
    </w:p>
    <w:p w:rsidR="00ED2F38" w:rsidRDefault="001D67D2" w:rsidP="001D67D2">
      <w:pPr>
        <w:jc w:val="both"/>
        <w:rPr>
          <w:rFonts w:ascii="Arial" w:hAnsi="Arial" w:cs="Arial"/>
          <w:sz w:val="24"/>
        </w:rPr>
      </w:pPr>
      <w:r>
        <w:rPr>
          <w:rFonts w:ascii="Arial" w:hAnsi="Arial" w:cs="Arial"/>
          <w:sz w:val="24"/>
        </w:rPr>
        <w:t>TABLA 37</w:t>
      </w:r>
      <w:r w:rsidR="00ED2F38">
        <w:rPr>
          <w:rFonts w:ascii="Arial" w:hAnsi="Arial" w:cs="Arial"/>
          <w:sz w:val="24"/>
        </w:rPr>
        <w:t xml:space="preserve"> </w:t>
      </w:r>
      <w:r w:rsidR="00C1188C">
        <w:rPr>
          <w:rFonts w:ascii="Arial" w:hAnsi="Arial" w:cs="Arial"/>
          <w:sz w:val="24"/>
        </w:rPr>
        <w:t>Pr</w:t>
      </w:r>
      <w:r w:rsidR="00C96D05">
        <w:rPr>
          <w:rFonts w:ascii="Arial" w:hAnsi="Arial" w:cs="Arial"/>
          <w:sz w:val="24"/>
        </w:rPr>
        <w:t xml:space="preserve">esupuesto de </w:t>
      </w:r>
      <w:r w:rsidR="00C1188C">
        <w:rPr>
          <w:rFonts w:ascii="Arial" w:hAnsi="Arial" w:cs="Arial"/>
          <w:sz w:val="24"/>
        </w:rPr>
        <w:t>G</w:t>
      </w:r>
      <w:r w:rsidR="00C96D05">
        <w:rPr>
          <w:rFonts w:ascii="Arial" w:hAnsi="Arial" w:cs="Arial"/>
          <w:sz w:val="24"/>
        </w:rPr>
        <w:t xml:space="preserve">asto del </w:t>
      </w:r>
      <w:r w:rsidR="00C1188C">
        <w:rPr>
          <w:rFonts w:ascii="Arial" w:hAnsi="Arial" w:cs="Arial"/>
          <w:sz w:val="24"/>
        </w:rPr>
        <w:t>Programa de S</w:t>
      </w:r>
      <w:r w:rsidR="00C96D05">
        <w:rPr>
          <w:rFonts w:ascii="Arial" w:hAnsi="Arial" w:cs="Arial"/>
          <w:sz w:val="24"/>
        </w:rPr>
        <w:t>eguridad…</w:t>
      </w:r>
      <w:r w:rsidR="0061087B">
        <w:rPr>
          <w:rFonts w:ascii="Arial" w:hAnsi="Arial" w:cs="Arial"/>
          <w:sz w:val="24"/>
        </w:rPr>
        <w:t>……...</w:t>
      </w:r>
      <w:r w:rsidR="00926FD5">
        <w:rPr>
          <w:rFonts w:ascii="Arial" w:hAnsi="Arial" w:cs="Arial"/>
          <w:sz w:val="24"/>
        </w:rPr>
        <w:t>…</w:t>
      </w:r>
      <w:r w:rsidR="0061087B">
        <w:rPr>
          <w:rFonts w:ascii="Arial" w:hAnsi="Arial" w:cs="Arial"/>
          <w:sz w:val="24"/>
        </w:rPr>
        <w:t>.</w:t>
      </w:r>
      <w:r w:rsidR="00456C9E">
        <w:rPr>
          <w:rFonts w:ascii="Arial" w:hAnsi="Arial" w:cs="Arial"/>
          <w:sz w:val="24"/>
        </w:rPr>
        <w:t>.</w:t>
      </w:r>
      <w:r>
        <w:rPr>
          <w:rFonts w:ascii="Arial" w:hAnsi="Arial" w:cs="Arial"/>
          <w:sz w:val="24"/>
        </w:rPr>
        <w:t>133</w:t>
      </w:r>
      <w:r w:rsidR="00ED2F38">
        <w:rPr>
          <w:rFonts w:ascii="Arial" w:hAnsi="Arial" w:cs="Arial"/>
          <w:sz w:val="24"/>
        </w:rPr>
        <w:t xml:space="preserve"> </w:t>
      </w:r>
    </w:p>
    <w:p w:rsidR="00ED2F38" w:rsidRDefault="00ED2F38" w:rsidP="001D67D2">
      <w:pPr>
        <w:jc w:val="both"/>
        <w:rPr>
          <w:rFonts w:ascii="Arial" w:hAnsi="Arial" w:cs="Arial"/>
          <w:sz w:val="24"/>
        </w:rPr>
      </w:pPr>
      <w:r>
        <w:rPr>
          <w:rFonts w:ascii="Arial" w:hAnsi="Arial" w:cs="Arial"/>
          <w:sz w:val="24"/>
        </w:rPr>
        <w:t>TAB</w:t>
      </w:r>
      <w:r w:rsidR="001D67D2">
        <w:rPr>
          <w:rFonts w:ascii="Arial" w:hAnsi="Arial" w:cs="Arial"/>
          <w:sz w:val="24"/>
        </w:rPr>
        <w:t>LA 38</w:t>
      </w:r>
      <w:r>
        <w:rPr>
          <w:rFonts w:ascii="Arial" w:hAnsi="Arial" w:cs="Arial"/>
          <w:sz w:val="24"/>
        </w:rPr>
        <w:t xml:space="preserve"> </w:t>
      </w:r>
      <w:r w:rsidR="00C1188C">
        <w:rPr>
          <w:rFonts w:ascii="Arial" w:hAnsi="Arial" w:cs="Arial"/>
          <w:sz w:val="24"/>
        </w:rPr>
        <w:t>P</w:t>
      </w:r>
      <w:r w:rsidR="006D2C6A">
        <w:rPr>
          <w:rFonts w:ascii="Arial" w:hAnsi="Arial" w:cs="Arial"/>
          <w:sz w:val="24"/>
        </w:rPr>
        <w:t xml:space="preserve">riorización de </w:t>
      </w:r>
      <w:r w:rsidR="00C1188C">
        <w:rPr>
          <w:rFonts w:ascii="Arial" w:hAnsi="Arial" w:cs="Arial"/>
          <w:sz w:val="24"/>
        </w:rPr>
        <w:t>I</w:t>
      </w:r>
      <w:r w:rsidR="006D2C6A">
        <w:rPr>
          <w:rFonts w:ascii="Arial" w:hAnsi="Arial" w:cs="Arial"/>
          <w:sz w:val="24"/>
        </w:rPr>
        <w:t>niciativas</w:t>
      </w:r>
      <w:r w:rsidR="00AA0AF1">
        <w:rPr>
          <w:rFonts w:ascii="Arial" w:hAnsi="Arial" w:cs="Arial"/>
          <w:sz w:val="24"/>
        </w:rPr>
        <w:t>………………………</w:t>
      </w:r>
      <w:r w:rsidR="00C1188C">
        <w:rPr>
          <w:rFonts w:ascii="Arial" w:hAnsi="Arial" w:cs="Arial"/>
          <w:sz w:val="24"/>
        </w:rPr>
        <w:t>…………</w:t>
      </w:r>
      <w:r w:rsidR="00EA7328">
        <w:rPr>
          <w:rFonts w:ascii="Arial" w:hAnsi="Arial" w:cs="Arial"/>
          <w:sz w:val="24"/>
        </w:rPr>
        <w:t>…</w:t>
      </w:r>
      <w:r w:rsidR="00926FD5">
        <w:rPr>
          <w:rFonts w:ascii="Arial" w:hAnsi="Arial" w:cs="Arial"/>
          <w:sz w:val="24"/>
        </w:rPr>
        <w:t>……</w:t>
      </w:r>
      <w:r w:rsidR="0061087B">
        <w:rPr>
          <w:rFonts w:ascii="Arial" w:hAnsi="Arial" w:cs="Arial"/>
          <w:sz w:val="24"/>
        </w:rPr>
        <w:t>.</w:t>
      </w:r>
      <w:r w:rsidR="00926FD5">
        <w:rPr>
          <w:rFonts w:ascii="Arial" w:hAnsi="Arial" w:cs="Arial"/>
          <w:sz w:val="24"/>
        </w:rPr>
        <w:t>.</w:t>
      </w:r>
      <w:r w:rsidR="001D67D2">
        <w:rPr>
          <w:rFonts w:ascii="Arial" w:hAnsi="Arial" w:cs="Arial"/>
          <w:sz w:val="24"/>
        </w:rPr>
        <w:t>144</w:t>
      </w:r>
      <w:r>
        <w:rPr>
          <w:rFonts w:ascii="Arial" w:hAnsi="Arial" w:cs="Arial"/>
          <w:sz w:val="24"/>
        </w:rPr>
        <w:t xml:space="preserve"> </w:t>
      </w:r>
    </w:p>
    <w:p w:rsidR="00ED2F38" w:rsidRDefault="008B1776" w:rsidP="001D67D2">
      <w:pPr>
        <w:jc w:val="both"/>
        <w:rPr>
          <w:rFonts w:ascii="Arial" w:hAnsi="Arial" w:cs="Arial"/>
          <w:sz w:val="24"/>
        </w:rPr>
      </w:pPr>
      <w:r>
        <w:rPr>
          <w:rFonts w:ascii="Arial" w:hAnsi="Arial" w:cs="Arial"/>
          <w:sz w:val="24"/>
        </w:rPr>
        <w:t xml:space="preserve">TABLA </w:t>
      </w:r>
      <w:r w:rsidR="001D67D2">
        <w:rPr>
          <w:rFonts w:ascii="Arial" w:hAnsi="Arial" w:cs="Arial"/>
          <w:sz w:val="24"/>
        </w:rPr>
        <w:t>39</w:t>
      </w:r>
      <w:r w:rsidR="00ED2F38">
        <w:rPr>
          <w:rFonts w:ascii="Arial" w:hAnsi="Arial" w:cs="Arial"/>
          <w:sz w:val="24"/>
        </w:rPr>
        <w:t xml:space="preserve"> </w:t>
      </w:r>
      <w:r w:rsidR="00C1188C">
        <w:rPr>
          <w:rFonts w:ascii="Arial" w:hAnsi="Arial" w:cs="Arial"/>
          <w:sz w:val="24"/>
        </w:rPr>
        <w:t>C</w:t>
      </w:r>
      <w:r w:rsidR="006D2C6A">
        <w:rPr>
          <w:rFonts w:ascii="Arial" w:hAnsi="Arial" w:cs="Arial"/>
          <w:sz w:val="24"/>
        </w:rPr>
        <w:t xml:space="preserve">ronograma de </w:t>
      </w:r>
      <w:r w:rsidR="00C1188C">
        <w:rPr>
          <w:rFonts w:ascii="Arial" w:hAnsi="Arial" w:cs="Arial"/>
          <w:sz w:val="24"/>
        </w:rPr>
        <w:t>C</w:t>
      </w:r>
      <w:r w:rsidR="006D2C6A">
        <w:rPr>
          <w:rFonts w:ascii="Arial" w:hAnsi="Arial" w:cs="Arial"/>
          <w:sz w:val="24"/>
        </w:rPr>
        <w:t>apacitaciones</w:t>
      </w:r>
      <w:r>
        <w:rPr>
          <w:rFonts w:ascii="Arial" w:hAnsi="Arial" w:cs="Arial"/>
          <w:sz w:val="24"/>
        </w:rPr>
        <w:t>…………………</w:t>
      </w:r>
      <w:r w:rsidR="00926FD5">
        <w:rPr>
          <w:rFonts w:ascii="Arial" w:hAnsi="Arial" w:cs="Arial"/>
          <w:sz w:val="24"/>
        </w:rPr>
        <w:t>.........</w:t>
      </w:r>
      <w:r w:rsidR="00C1188C">
        <w:rPr>
          <w:rFonts w:ascii="Arial" w:hAnsi="Arial" w:cs="Arial"/>
          <w:sz w:val="24"/>
        </w:rPr>
        <w:t>.............</w:t>
      </w:r>
      <w:r w:rsidR="0061087B">
        <w:rPr>
          <w:rFonts w:ascii="Arial" w:hAnsi="Arial" w:cs="Arial"/>
          <w:sz w:val="24"/>
        </w:rPr>
        <w:t>.</w:t>
      </w:r>
      <w:r w:rsidR="00456C9E">
        <w:rPr>
          <w:rFonts w:ascii="Arial" w:hAnsi="Arial" w:cs="Arial"/>
          <w:sz w:val="24"/>
        </w:rPr>
        <w:t>.</w:t>
      </w:r>
      <w:r w:rsidR="001D67D2">
        <w:rPr>
          <w:rFonts w:ascii="Arial" w:hAnsi="Arial" w:cs="Arial"/>
          <w:sz w:val="24"/>
        </w:rPr>
        <w:t>146</w:t>
      </w:r>
      <w:r w:rsidR="00ED2F38">
        <w:rPr>
          <w:rFonts w:ascii="Arial" w:hAnsi="Arial" w:cs="Arial"/>
          <w:sz w:val="24"/>
        </w:rPr>
        <w:t xml:space="preserve"> </w:t>
      </w:r>
    </w:p>
    <w:p w:rsidR="00ED2F38" w:rsidRDefault="001D67D2" w:rsidP="001D67D2">
      <w:pPr>
        <w:jc w:val="both"/>
        <w:rPr>
          <w:rFonts w:ascii="Arial" w:hAnsi="Arial" w:cs="Arial"/>
          <w:sz w:val="24"/>
        </w:rPr>
      </w:pPr>
      <w:r>
        <w:rPr>
          <w:rFonts w:ascii="Arial" w:hAnsi="Arial" w:cs="Arial"/>
          <w:sz w:val="24"/>
        </w:rPr>
        <w:t>TABLA 40</w:t>
      </w:r>
      <w:r w:rsidR="00ED2F38">
        <w:rPr>
          <w:rFonts w:ascii="Arial" w:hAnsi="Arial" w:cs="Arial"/>
          <w:sz w:val="24"/>
        </w:rPr>
        <w:t xml:space="preserve"> </w:t>
      </w:r>
      <w:r w:rsidR="00C1188C">
        <w:rPr>
          <w:rFonts w:ascii="Arial" w:hAnsi="Arial" w:cs="Arial"/>
          <w:sz w:val="24"/>
        </w:rPr>
        <w:t>A</w:t>
      </w:r>
      <w:r w:rsidR="006D2C6A">
        <w:rPr>
          <w:rFonts w:ascii="Arial" w:hAnsi="Arial" w:cs="Arial"/>
          <w:sz w:val="24"/>
        </w:rPr>
        <w:t xml:space="preserve">nálisis </w:t>
      </w:r>
      <w:r w:rsidR="00C1188C">
        <w:rPr>
          <w:rFonts w:ascii="Arial" w:hAnsi="Arial" w:cs="Arial"/>
          <w:sz w:val="24"/>
        </w:rPr>
        <w:t>C</w:t>
      </w:r>
      <w:r w:rsidR="006D2C6A">
        <w:rPr>
          <w:rFonts w:ascii="Arial" w:hAnsi="Arial" w:cs="Arial"/>
          <w:sz w:val="24"/>
        </w:rPr>
        <w:t xml:space="preserve">osto – </w:t>
      </w:r>
      <w:r w:rsidR="00C1188C">
        <w:rPr>
          <w:rFonts w:ascii="Arial" w:hAnsi="Arial" w:cs="Arial"/>
          <w:sz w:val="24"/>
        </w:rPr>
        <w:t>B</w:t>
      </w:r>
      <w:r w:rsidR="006D2C6A">
        <w:rPr>
          <w:rFonts w:ascii="Arial" w:hAnsi="Arial" w:cs="Arial"/>
          <w:sz w:val="24"/>
        </w:rPr>
        <w:t>eneficio</w:t>
      </w:r>
      <w:r w:rsidR="008B1776">
        <w:rPr>
          <w:rFonts w:ascii="Arial" w:hAnsi="Arial" w:cs="Arial"/>
          <w:sz w:val="24"/>
        </w:rPr>
        <w:t>…………</w:t>
      </w:r>
      <w:r w:rsidR="00EA7328">
        <w:rPr>
          <w:rFonts w:ascii="Arial" w:hAnsi="Arial" w:cs="Arial"/>
          <w:sz w:val="24"/>
        </w:rPr>
        <w:t>…………</w:t>
      </w:r>
      <w:r w:rsidR="00926FD5">
        <w:rPr>
          <w:rFonts w:ascii="Arial" w:hAnsi="Arial" w:cs="Arial"/>
          <w:sz w:val="24"/>
        </w:rPr>
        <w:t>……</w:t>
      </w:r>
      <w:r w:rsidR="00C1188C">
        <w:rPr>
          <w:rFonts w:ascii="Arial" w:hAnsi="Arial" w:cs="Arial"/>
          <w:sz w:val="24"/>
        </w:rPr>
        <w:t>………</w:t>
      </w:r>
      <w:r w:rsidR="00456C9E">
        <w:rPr>
          <w:rFonts w:ascii="Arial" w:hAnsi="Arial" w:cs="Arial"/>
          <w:sz w:val="24"/>
        </w:rPr>
        <w:t>………</w:t>
      </w:r>
      <w:r w:rsidR="0061087B">
        <w:rPr>
          <w:rFonts w:ascii="Arial" w:hAnsi="Arial" w:cs="Arial"/>
          <w:sz w:val="24"/>
        </w:rPr>
        <w:t>.</w:t>
      </w:r>
      <w:r>
        <w:rPr>
          <w:rFonts w:ascii="Arial" w:hAnsi="Arial" w:cs="Arial"/>
          <w:sz w:val="24"/>
        </w:rPr>
        <w:t>149</w:t>
      </w:r>
      <w:r w:rsidR="00ED2F38">
        <w:rPr>
          <w:rFonts w:ascii="Arial" w:hAnsi="Arial" w:cs="Arial"/>
          <w:sz w:val="24"/>
        </w:rPr>
        <w:t xml:space="preserve"> </w:t>
      </w:r>
    </w:p>
    <w:p w:rsidR="00ED2F38" w:rsidRDefault="008B1776" w:rsidP="001D67D2">
      <w:pPr>
        <w:jc w:val="both"/>
        <w:rPr>
          <w:rFonts w:ascii="Arial" w:hAnsi="Arial" w:cs="Arial"/>
          <w:sz w:val="24"/>
        </w:rPr>
      </w:pPr>
      <w:r>
        <w:rPr>
          <w:rFonts w:ascii="Arial" w:hAnsi="Arial" w:cs="Arial"/>
          <w:sz w:val="24"/>
        </w:rPr>
        <w:t>TABLA 4</w:t>
      </w:r>
      <w:r w:rsidR="001D67D2">
        <w:rPr>
          <w:rFonts w:ascii="Arial" w:hAnsi="Arial" w:cs="Arial"/>
          <w:sz w:val="24"/>
        </w:rPr>
        <w:t>1</w:t>
      </w:r>
      <w:r w:rsidR="00ED2F38">
        <w:rPr>
          <w:rFonts w:ascii="Arial" w:hAnsi="Arial" w:cs="Arial"/>
          <w:sz w:val="24"/>
        </w:rPr>
        <w:t xml:space="preserve"> </w:t>
      </w:r>
      <w:r w:rsidR="00C1188C">
        <w:rPr>
          <w:rFonts w:ascii="Arial" w:hAnsi="Arial" w:cs="Arial"/>
          <w:sz w:val="24"/>
        </w:rPr>
        <w:t>R</w:t>
      </w:r>
      <w:r w:rsidR="006D2C6A">
        <w:rPr>
          <w:rFonts w:ascii="Arial" w:hAnsi="Arial" w:cs="Arial"/>
          <w:sz w:val="24"/>
        </w:rPr>
        <w:t xml:space="preserve">egistro del </w:t>
      </w:r>
      <w:r w:rsidR="00C1188C">
        <w:rPr>
          <w:rFonts w:ascii="Arial" w:hAnsi="Arial" w:cs="Arial"/>
          <w:sz w:val="24"/>
        </w:rPr>
        <w:t>E</w:t>
      </w:r>
      <w:r w:rsidR="006D2C6A">
        <w:rPr>
          <w:rFonts w:ascii="Arial" w:hAnsi="Arial" w:cs="Arial"/>
          <w:sz w:val="24"/>
        </w:rPr>
        <w:t>quipo</w:t>
      </w:r>
      <w:r>
        <w:rPr>
          <w:rFonts w:ascii="Arial" w:hAnsi="Arial" w:cs="Arial"/>
          <w:sz w:val="24"/>
        </w:rPr>
        <w:t>……………</w:t>
      </w:r>
      <w:r w:rsidR="00EA7328">
        <w:rPr>
          <w:rFonts w:ascii="Arial" w:hAnsi="Arial" w:cs="Arial"/>
          <w:sz w:val="24"/>
        </w:rPr>
        <w:t>……………………</w:t>
      </w:r>
      <w:r w:rsidR="0061087B">
        <w:rPr>
          <w:rFonts w:ascii="Arial" w:hAnsi="Arial" w:cs="Arial"/>
          <w:sz w:val="24"/>
        </w:rPr>
        <w:t>.</w:t>
      </w:r>
      <w:r w:rsidR="00C1188C">
        <w:rPr>
          <w:rFonts w:ascii="Arial" w:hAnsi="Arial" w:cs="Arial"/>
          <w:sz w:val="24"/>
        </w:rPr>
        <w:t>……..</w:t>
      </w:r>
      <w:r w:rsidR="00926FD5">
        <w:rPr>
          <w:rFonts w:ascii="Arial" w:hAnsi="Arial" w:cs="Arial"/>
          <w:sz w:val="24"/>
        </w:rPr>
        <w:t>…</w:t>
      </w:r>
      <w:r w:rsidR="00456C9E">
        <w:rPr>
          <w:rFonts w:ascii="Arial" w:hAnsi="Arial" w:cs="Arial"/>
          <w:sz w:val="24"/>
        </w:rPr>
        <w:t>…….</w:t>
      </w:r>
      <w:r w:rsidR="001D67D2">
        <w:rPr>
          <w:rFonts w:ascii="Arial" w:hAnsi="Arial" w:cs="Arial"/>
          <w:sz w:val="24"/>
        </w:rPr>
        <w:t>150</w:t>
      </w:r>
      <w:r w:rsidR="00ED2F38">
        <w:rPr>
          <w:rFonts w:ascii="Arial" w:hAnsi="Arial" w:cs="Arial"/>
          <w:sz w:val="24"/>
        </w:rPr>
        <w:t xml:space="preserve"> </w:t>
      </w:r>
    </w:p>
    <w:p w:rsidR="00ED2F38" w:rsidRDefault="001D67D2" w:rsidP="001D67D2">
      <w:pPr>
        <w:jc w:val="both"/>
        <w:rPr>
          <w:rFonts w:ascii="Arial" w:hAnsi="Arial" w:cs="Arial"/>
          <w:sz w:val="24"/>
        </w:rPr>
      </w:pPr>
      <w:r>
        <w:rPr>
          <w:rFonts w:ascii="Arial" w:hAnsi="Arial" w:cs="Arial"/>
          <w:sz w:val="24"/>
        </w:rPr>
        <w:t>TABLA 42</w:t>
      </w:r>
      <w:r w:rsidR="00ED2F38">
        <w:rPr>
          <w:rFonts w:ascii="Arial" w:hAnsi="Arial" w:cs="Arial"/>
          <w:sz w:val="24"/>
        </w:rPr>
        <w:t xml:space="preserve"> </w:t>
      </w:r>
      <w:r w:rsidR="00C1188C">
        <w:rPr>
          <w:rFonts w:ascii="Arial" w:hAnsi="Arial" w:cs="Arial"/>
          <w:sz w:val="24"/>
        </w:rPr>
        <w:t>A</w:t>
      </w:r>
      <w:r w:rsidR="006D2C6A">
        <w:rPr>
          <w:rFonts w:ascii="Arial" w:hAnsi="Arial" w:cs="Arial"/>
          <w:sz w:val="24"/>
        </w:rPr>
        <w:t xml:space="preserve">ctividades para </w:t>
      </w:r>
      <w:r w:rsidR="00C1188C">
        <w:rPr>
          <w:rFonts w:ascii="Arial" w:hAnsi="Arial" w:cs="Arial"/>
          <w:sz w:val="24"/>
        </w:rPr>
        <w:t>M</w:t>
      </w:r>
      <w:r w:rsidR="006D2C6A">
        <w:rPr>
          <w:rFonts w:ascii="Arial" w:hAnsi="Arial" w:cs="Arial"/>
          <w:sz w:val="24"/>
        </w:rPr>
        <w:t>antenimiento</w:t>
      </w:r>
      <w:r w:rsidR="008B1776">
        <w:rPr>
          <w:rFonts w:ascii="Arial" w:hAnsi="Arial" w:cs="Arial"/>
          <w:sz w:val="24"/>
        </w:rPr>
        <w:t>………</w:t>
      </w:r>
      <w:r w:rsidR="00EA7328">
        <w:rPr>
          <w:rFonts w:ascii="Arial" w:hAnsi="Arial" w:cs="Arial"/>
          <w:sz w:val="24"/>
        </w:rPr>
        <w:t>………</w:t>
      </w:r>
      <w:r w:rsidR="00926FD5">
        <w:rPr>
          <w:rFonts w:ascii="Arial" w:hAnsi="Arial" w:cs="Arial"/>
          <w:sz w:val="24"/>
        </w:rPr>
        <w:t>…..</w:t>
      </w:r>
      <w:r w:rsidR="0061087B">
        <w:rPr>
          <w:rFonts w:ascii="Arial" w:hAnsi="Arial" w:cs="Arial"/>
          <w:sz w:val="24"/>
        </w:rPr>
        <w:t>.</w:t>
      </w:r>
      <w:r w:rsidR="008B1776">
        <w:rPr>
          <w:rFonts w:ascii="Arial" w:hAnsi="Arial" w:cs="Arial"/>
          <w:sz w:val="24"/>
        </w:rPr>
        <w:t>.</w:t>
      </w:r>
      <w:r w:rsidR="00456C9E">
        <w:rPr>
          <w:rFonts w:ascii="Arial" w:hAnsi="Arial" w:cs="Arial"/>
          <w:sz w:val="24"/>
        </w:rPr>
        <w:t>...</w:t>
      </w:r>
      <w:r w:rsidR="00C1188C">
        <w:rPr>
          <w:rFonts w:ascii="Arial" w:hAnsi="Arial" w:cs="Arial"/>
          <w:sz w:val="24"/>
        </w:rPr>
        <w:t>..............</w:t>
      </w:r>
      <w:r w:rsidR="00456C9E">
        <w:rPr>
          <w:rFonts w:ascii="Arial" w:hAnsi="Arial" w:cs="Arial"/>
          <w:sz w:val="24"/>
        </w:rPr>
        <w:t>...</w:t>
      </w:r>
      <w:r>
        <w:rPr>
          <w:rFonts w:ascii="Arial" w:hAnsi="Arial" w:cs="Arial"/>
          <w:sz w:val="24"/>
        </w:rPr>
        <w:t>151</w:t>
      </w:r>
      <w:r w:rsidR="00ED2F38">
        <w:rPr>
          <w:rFonts w:ascii="Arial" w:hAnsi="Arial" w:cs="Arial"/>
          <w:sz w:val="24"/>
        </w:rPr>
        <w:t xml:space="preserve"> </w:t>
      </w:r>
    </w:p>
    <w:p w:rsidR="00ED2F38" w:rsidRDefault="001D67D2" w:rsidP="001D67D2">
      <w:pPr>
        <w:jc w:val="both"/>
        <w:rPr>
          <w:rFonts w:ascii="Arial" w:hAnsi="Arial" w:cs="Arial"/>
          <w:sz w:val="24"/>
        </w:rPr>
      </w:pPr>
      <w:r>
        <w:rPr>
          <w:rFonts w:ascii="Arial" w:hAnsi="Arial" w:cs="Arial"/>
          <w:sz w:val="24"/>
        </w:rPr>
        <w:t>TABLA 43</w:t>
      </w:r>
      <w:r w:rsidR="00ED2F38">
        <w:rPr>
          <w:rFonts w:ascii="Arial" w:hAnsi="Arial" w:cs="Arial"/>
          <w:sz w:val="24"/>
        </w:rPr>
        <w:t xml:space="preserve"> </w:t>
      </w:r>
      <w:r w:rsidR="00C1188C">
        <w:rPr>
          <w:rFonts w:ascii="Arial" w:hAnsi="Arial" w:cs="Arial"/>
          <w:sz w:val="24"/>
        </w:rPr>
        <w:t>P</w:t>
      </w:r>
      <w:r w:rsidR="006D2C6A">
        <w:rPr>
          <w:rFonts w:ascii="Arial" w:hAnsi="Arial" w:cs="Arial"/>
          <w:sz w:val="24"/>
        </w:rPr>
        <w:t xml:space="preserve">lan </w:t>
      </w:r>
      <w:r w:rsidR="00C1188C">
        <w:rPr>
          <w:rFonts w:ascii="Arial" w:hAnsi="Arial" w:cs="Arial"/>
          <w:sz w:val="24"/>
        </w:rPr>
        <w:t>E</w:t>
      </w:r>
      <w:r w:rsidR="006D2C6A">
        <w:rPr>
          <w:rFonts w:ascii="Arial" w:hAnsi="Arial" w:cs="Arial"/>
          <w:sz w:val="24"/>
        </w:rPr>
        <w:t xml:space="preserve">stratégico </w:t>
      </w:r>
      <w:r w:rsidR="00C1188C">
        <w:rPr>
          <w:rFonts w:ascii="Arial" w:hAnsi="Arial" w:cs="Arial"/>
          <w:sz w:val="24"/>
        </w:rPr>
        <w:t>M</w:t>
      </w:r>
      <w:r w:rsidR="006D2C6A">
        <w:rPr>
          <w:rFonts w:ascii="Arial" w:hAnsi="Arial" w:cs="Arial"/>
          <w:sz w:val="24"/>
        </w:rPr>
        <w:t>ensual</w:t>
      </w:r>
      <w:r w:rsidR="008B1776">
        <w:rPr>
          <w:rFonts w:ascii="Arial" w:hAnsi="Arial" w:cs="Arial"/>
          <w:sz w:val="24"/>
        </w:rPr>
        <w:t>……………</w:t>
      </w:r>
      <w:r w:rsidR="00EA7328">
        <w:rPr>
          <w:rFonts w:ascii="Arial" w:hAnsi="Arial" w:cs="Arial"/>
          <w:sz w:val="24"/>
        </w:rPr>
        <w:t>……………</w:t>
      </w:r>
      <w:r w:rsidR="00926FD5">
        <w:rPr>
          <w:rFonts w:ascii="Arial" w:hAnsi="Arial" w:cs="Arial"/>
          <w:sz w:val="24"/>
        </w:rPr>
        <w:t>…</w:t>
      </w:r>
      <w:r w:rsidR="0061087B">
        <w:rPr>
          <w:rFonts w:ascii="Arial" w:hAnsi="Arial" w:cs="Arial"/>
          <w:sz w:val="24"/>
        </w:rPr>
        <w:t>.</w:t>
      </w:r>
      <w:r w:rsidR="00926FD5">
        <w:rPr>
          <w:rFonts w:ascii="Arial" w:hAnsi="Arial" w:cs="Arial"/>
          <w:sz w:val="24"/>
        </w:rPr>
        <w:t>..</w:t>
      </w:r>
      <w:r w:rsidR="008B1776">
        <w:rPr>
          <w:rFonts w:ascii="Arial" w:hAnsi="Arial" w:cs="Arial"/>
          <w:sz w:val="24"/>
        </w:rPr>
        <w:t>.</w:t>
      </w:r>
      <w:r w:rsidR="00C1188C">
        <w:rPr>
          <w:rFonts w:ascii="Arial" w:hAnsi="Arial" w:cs="Arial"/>
          <w:sz w:val="24"/>
        </w:rPr>
        <w:t>.............</w:t>
      </w:r>
      <w:r w:rsidR="008B1776">
        <w:rPr>
          <w:rFonts w:ascii="Arial" w:hAnsi="Arial" w:cs="Arial"/>
          <w:sz w:val="24"/>
        </w:rPr>
        <w:t>.</w:t>
      </w:r>
      <w:r w:rsidR="00456C9E">
        <w:rPr>
          <w:rFonts w:ascii="Arial" w:hAnsi="Arial" w:cs="Arial"/>
          <w:sz w:val="24"/>
        </w:rPr>
        <w:t>..</w:t>
      </w:r>
      <w:r>
        <w:rPr>
          <w:rFonts w:ascii="Arial" w:hAnsi="Arial" w:cs="Arial"/>
          <w:sz w:val="24"/>
        </w:rPr>
        <w:t>152</w:t>
      </w:r>
      <w:r w:rsidR="00ED2F38">
        <w:rPr>
          <w:rFonts w:ascii="Arial" w:hAnsi="Arial" w:cs="Arial"/>
          <w:sz w:val="24"/>
        </w:rPr>
        <w:t xml:space="preserve"> </w:t>
      </w:r>
    </w:p>
    <w:p w:rsidR="00ED2F38" w:rsidRDefault="001D67D2" w:rsidP="001D67D2">
      <w:pPr>
        <w:jc w:val="both"/>
        <w:rPr>
          <w:rFonts w:ascii="Arial" w:hAnsi="Arial" w:cs="Arial"/>
          <w:sz w:val="24"/>
          <w:lang w:val="es-ES"/>
        </w:rPr>
      </w:pPr>
      <w:r>
        <w:rPr>
          <w:rFonts w:ascii="Arial" w:hAnsi="Arial" w:cs="Arial"/>
          <w:sz w:val="24"/>
          <w:lang w:val="es-ES"/>
        </w:rPr>
        <w:t>TABLA 44</w:t>
      </w:r>
      <w:r w:rsidR="00ED2F38" w:rsidRPr="00ED2F38">
        <w:rPr>
          <w:rFonts w:ascii="Arial" w:hAnsi="Arial" w:cs="Arial"/>
          <w:sz w:val="24"/>
          <w:lang w:val="es-ES"/>
        </w:rPr>
        <w:t xml:space="preserve"> </w:t>
      </w:r>
      <w:r w:rsidR="00C1188C">
        <w:rPr>
          <w:rFonts w:ascii="Arial" w:hAnsi="Arial" w:cs="Arial"/>
          <w:sz w:val="24"/>
          <w:lang w:val="es-ES"/>
        </w:rPr>
        <w:t>Check L</w:t>
      </w:r>
      <w:r w:rsidR="006D2C6A" w:rsidRPr="00ED2F38">
        <w:rPr>
          <w:rFonts w:ascii="Arial" w:hAnsi="Arial" w:cs="Arial"/>
          <w:sz w:val="24"/>
          <w:lang w:val="es-ES"/>
        </w:rPr>
        <w:t xml:space="preserve">ist – </w:t>
      </w:r>
      <w:r w:rsidR="00C1188C">
        <w:rPr>
          <w:rFonts w:ascii="Arial" w:hAnsi="Arial" w:cs="Arial"/>
          <w:sz w:val="24"/>
          <w:lang w:val="es-ES"/>
        </w:rPr>
        <w:t>D</w:t>
      </w:r>
      <w:r w:rsidR="006D2C6A" w:rsidRPr="00ED2F38">
        <w:rPr>
          <w:rFonts w:ascii="Arial" w:hAnsi="Arial" w:cs="Arial"/>
          <w:sz w:val="24"/>
          <w:lang w:val="es-ES"/>
        </w:rPr>
        <w:t xml:space="preserve">iseño de </w:t>
      </w:r>
      <w:r w:rsidR="00C1188C">
        <w:rPr>
          <w:rFonts w:ascii="Arial" w:hAnsi="Arial" w:cs="Arial"/>
          <w:sz w:val="24"/>
          <w:lang w:val="es-ES"/>
        </w:rPr>
        <w:t>I</w:t>
      </w:r>
      <w:r w:rsidR="006D2C6A">
        <w:rPr>
          <w:rFonts w:ascii="Arial" w:hAnsi="Arial" w:cs="Arial"/>
          <w:sz w:val="24"/>
          <w:lang w:val="es-ES"/>
        </w:rPr>
        <w:t>ndicadores</w:t>
      </w:r>
      <w:r w:rsidR="008B1776">
        <w:rPr>
          <w:rFonts w:ascii="Arial" w:hAnsi="Arial" w:cs="Arial"/>
          <w:sz w:val="24"/>
          <w:lang w:val="es-ES"/>
        </w:rPr>
        <w:t>………</w:t>
      </w:r>
      <w:r w:rsidR="00EA7328">
        <w:rPr>
          <w:rFonts w:ascii="Arial" w:hAnsi="Arial" w:cs="Arial"/>
          <w:sz w:val="24"/>
          <w:lang w:val="es-ES"/>
        </w:rPr>
        <w:t>……</w:t>
      </w:r>
      <w:r w:rsidR="00C1188C">
        <w:rPr>
          <w:rFonts w:ascii="Arial" w:hAnsi="Arial" w:cs="Arial"/>
          <w:sz w:val="24"/>
          <w:lang w:val="es-ES"/>
        </w:rPr>
        <w:t>…………</w:t>
      </w:r>
      <w:r w:rsidR="00EA7328">
        <w:rPr>
          <w:rFonts w:ascii="Arial" w:hAnsi="Arial" w:cs="Arial"/>
          <w:sz w:val="24"/>
          <w:lang w:val="es-ES"/>
        </w:rPr>
        <w:t>…</w:t>
      </w:r>
      <w:r w:rsidR="00926FD5">
        <w:rPr>
          <w:rFonts w:ascii="Arial" w:hAnsi="Arial" w:cs="Arial"/>
          <w:sz w:val="24"/>
          <w:lang w:val="es-ES"/>
        </w:rPr>
        <w:t>…</w:t>
      </w:r>
      <w:r w:rsidR="00456C9E">
        <w:rPr>
          <w:rFonts w:ascii="Arial" w:hAnsi="Arial" w:cs="Arial"/>
          <w:sz w:val="24"/>
          <w:lang w:val="es-ES"/>
        </w:rPr>
        <w:t>…</w:t>
      </w:r>
      <w:r>
        <w:rPr>
          <w:rFonts w:ascii="Arial" w:hAnsi="Arial" w:cs="Arial"/>
          <w:sz w:val="24"/>
          <w:lang w:val="es-ES"/>
        </w:rPr>
        <w:t>161</w:t>
      </w:r>
    </w:p>
    <w:p w:rsidR="00ED2F38" w:rsidRDefault="001D67D2" w:rsidP="001D67D2">
      <w:pPr>
        <w:jc w:val="both"/>
        <w:rPr>
          <w:rFonts w:ascii="Arial" w:hAnsi="Arial" w:cs="Arial"/>
          <w:sz w:val="24"/>
          <w:lang w:val="es-ES"/>
        </w:rPr>
      </w:pPr>
      <w:r>
        <w:rPr>
          <w:rFonts w:ascii="Arial" w:hAnsi="Arial" w:cs="Arial"/>
          <w:sz w:val="24"/>
          <w:lang w:val="es-ES"/>
        </w:rPr>
        <w:t>TABLA 45</w:t>
      </w:r>
      <w:r w:rsidR="00ED2F38">
        <w:rPr>
          <w:rFonts w:ascii="Arial" w:hAnsi="Arial" w:cs="Arial"/>
          <w:sz w:val="24"/>
          <w:lang w:val="es-ES"/>
        </w:rPr>
        <w:t xml:space="preserve"> </w:t>
      </w:r>
      <w:r w:rsidR="00C1188C">
        <w:rPr>
          <w:rFonts w:ascii="Arial" w:hAnsi="Arial" w:cs="Arial"/>
          <w:sz w:val="24"/>
          <w:lang w:val="es-ES"/>
        </w:rPr>
        <w:t>Check L</w:t>
      </w:r>
      <w:r w:rsidR="006D2C6A" w:rsidRPr="00ED2F38">
        <w:rPr>
          <w:rFonts w:ascii="Arial" w:hAnsi="Arial" w:cs="Arial"/>
          <w:sz w:val="24"/>
          <w:lang w:val="es-ES"/>
        </w:rPr>
        <w:t>ist –</w:t>
      </w:r>
      <w:r w:rsidR="00C1188C">
        <w:rPr>
          <w:rFonts w:ascii="Arial" w:hAnsi="Arial" w:cs="Arial"/>
          <w:sz w:val="24"/>
          <w:lang w:val="es-ES"/>
        </w:rPr>
        <w:t xml:space="preserve"> I</w:t>
      </w:r>
      <w:r w:rsidR="006D2C6A">
        <w:rPr>
          <w:rFonts w:ascii="Arial" w:hAnsi="Arial" w:cs="Arial"/>
          <w:sz w:val="24"/>
          <w:lang w:val="es-ES"/>
        </w:rPr>
        <w:t xml:space="preserve">mplementación del </w:t>
      </w:r>
      <w:r w:rsidR="00C1188C">
        <w:rPr>
          <w:rFonts w:ascii="Arial" w:hAnsi="Arial" w:cs="Arial"/>
          <w:sz w:val="24"/>
          <w:lang w:val="es-ES"/>
        </w:rPr>
        <w:t>S</w:t>
      </w:r>
      <w:r w:rsidR="006D2C6A">
        <w:rPr>
          <w:rFonts w:ascii="Arial" w:hAnsi="Arial" w:cs="Arial"/>
          <w:sz w:val="24"/>
          <w:lang w:val="es-ES"/>
        </w:rPr>
        <w:t>istema</w:t>
      </w:r>
      <w:r w:rsidR="00EA7328">
        <w:rPr>
          <w:rFonts w:ascii="Arial" w:hAnsi="Arial" w:cs="Arial"/>
          <w:sz w:val="24"/>
          <w:lang w:val="es-ES"/>
        </w:rPr>
        <w:t>………</w:t>
      </w:r>
      <w:r w:rsidR="00C1188C">
        <w:rPr>
          <w:rFonts w:ascii="Arial" w:hAnsi="Arial" w:cs="Arial"/>
          <w:sz w:val="24"/>
          <w:lang w:val="es-ES"/>
        </w:rPr>
        <w:t>…………..</w:t>
      </w:r>
      <w:r w:rsidR="00926FD5">
        <w:rPr>
          <w:rFonts w:ascii="Arial" w:hAnsi="Arial" w:cs="Arial"/>
          <w:sz w:val="24"/>
          <w:lang w:val="es-ES"/>
        </w:rPr>
        <w:t>..</w:t>
      </w:r>
      <w:r w:rsidR="0061087B">
        <w:rPr>
          <w:rFonts w:ascii="Arial" w:hAnsi="Arial" w:cs="Arial"/>
          <w:sz w:val="24"/>
          <w:lang w:val="es-ES"/>
        </w:rPr>
        <w:t>.</w:t>
      </w:r>
      <w:r>
        <w:rPr>
          <w:rFonts w:ascii="Arial" w:hAnsi="Arial" w:cs="Arial"/>
          <w:sz w:val="24"/>
          <w:lang w:val="es-ES"/>
        </w:rPr>
        <w:t>…162</w:t>
      </w:r>
      <w:r w:rsidR="00ED2F38">
        <w:rPr>
          <w:rFonts w:ascii="Arial" w:hAnsi="Arial" w:cs="Arial"/>
          <w:sz w:val="24"/>
          <w:lang w:val="es-ES"/>
        </w:rPr>
        <w:t xml:space="preserve"> </w:t>
      </w:r>
    </w:p>
    <w:p w:rsidR="00ED2F38" w:rsidRDefault="001D67D2" w:rsidP="001D67D2">
      <w:pPr>
        <w:jc w:val="both"/>
        <w:rPr>
          <w:rFonts w:ascii="Arial" w:hAnsi="Arial" w:cs="Arial"/>
          <w:sz w:val="24"/>
          <w:lang w:val="es-ES"/>
        </w:rPr>
      </w:pPr>
      <w:r>
        <w:rPr>
          <w:rFonts w:ascii="Arial" w:hAnsi="Arial" w:cs="Arial"/>
          <w:sz w:val="24"/>
          <w:lang w:val="es-ES"/>
        </w:rPr>
        <w:t>TABLA 46</w:t>
      </w:r>
      <w:r w:rsidR="00ED2F38">
        <w:rPr>
          <w:rFonts w:ascii="Arial" w:hAnsi="Arial" w:cs="Arial"/>
          <w:sz w:val="24"/>
          <w:lang w:val="es-ES"/>
        </w:rPr>
        <w:t xml:space="preserve"> </w:t>
      </w:r>
      <w:r w:rsidR="00C1188C">
        <w:rPr>
          <w:rFonts w:ascii="Arial" w:hAnsi="Arial" w:cs="Arial"/>
          <w:sz w:val="24"/>
          <w:lang w:val="es-ES"/>
        </w:rPr>
        <w:t>Check L</w:t>
      </w:r>
      <w:r w:rsidR="006D2C6A" w:rsidRPr="00ED2F38">
        <w:rPr>
          <w:rFonts w:ascii="Arial" w:hAnsi="Arial" w:cs="Arial"/>
          <w:sz w:val="24"/>
          <w:lang w:val="es-ES"/>
        </w:rPr>
        <w:t>ist –</w:t>
      </w:r>
      <w:r w:rsidR="006D2C6A">
        <w:rPr>
          <w:rFonts w:ascii="Arial" w:hAnsi="Arial" w:cs="Arial"/>
          <w:sz w:val="24"/>
          <w:lang w:val="es-ES"/>
        </w:rPr>
        <w:t xml:space="preserve"> </w:t>
      </w:r>
      <w:r w:rsidR="00C1188C">
        <w:rPr>
          <w:rFonts w:ascii="Arial" w:hAnsi="Arial" w:cs="Arial"/>
          <w:sz w:val="24"/>
          <w:lang w:val="es-ES"/>
        </w:rPr>
        <w:t>U</w:t>
      </w:r>
      <w:r w:rsidR="006D2C6A">
        <w:rPr>
          <w:rFonts w:ascii="Arial" w:hAnsi="Arial" w:cs="Arial"/>
          <w:sz w:val="24"/>
          <w:lang w:val="es-ES"/>
        </w:rPr>
        <w:t xml:space="preserve">tilización de la </w:t>
      </w:r>
      <w:r w:rsidR="00C1188C">
        <w:rPr>
          <w:rFonts w:ascii="Arial" w:hAnsi="Arial" w:cs="Arial"/>
          <w:sz w:val="24"/>
          <w:lang w:val="es-ES"/>
        </w:rPr>
        <w:t>I</w:t>
      </w:r>
      <w:r w:rsidR="006D2C6A">
        <w:rPr>
          <w:rFonts w:ascii="Arial" w:hAnsi="Arial" w:cs="Arial"/>
          <w:sz w:val="24"/>
          <w:lang w:val="es-ES"/>
        </w:rPr>
        <w:t>nformación</w:t>
      </w:r>
      <w:r w:rsidR="00EA7328">
        <w:rPr>
          <w:rFonts w:ascii="Arial" w:hAnsi="Arial" w:cs="Arial"/>
          <w:sz w:val="24"/>
          <w:lang w:val="es-ES"/>
        </w:rPr>
        <w:t>………</w:t>
      </w:r>
      <w:r w:rsidR="00C1188C">
        <w:rPr>
          <w:rFonts w:ascii="Arial" w:hAnsi="Arial" w:cs="Arial"/>
          <w:sz w:val="24"/>
          <w:lang w:val="es-ES"/>
        </w:rPr>
        <w:t>……………</w:t>
      </w:r>
      <w:r w:rsidR="0061087B">
        <w:rPr>
          <w:rFonts w:ascii="Arial" w:hAnsi="Arial" w:cs="Arial"/>
          <w:sz w:val="24"/>
          <w:lang w:val="es-ES"/>
        </w:rPr>
        <w:t>.</w:t>
      </w:r>
      <w:r w:rsidR="00C1188C">
        <w:rPr>
          <w:rFonts w:ascii="Arial" w:hAnsi="Arial" w:cs="Arial"/>
          <w:sz w:val="24"/>
          <w:lang w:val="es-ES"/>
        </w:rPr>
        <w:t>.</w:t>
      </w:r>
      <w:r w:rsidR="00456C9E">
        <w:rPr>
          <w:rFonts w:ascii="Arial" w:hAnsi="Arial" w:cs="Arial"/>
          <w:sz w:val="24"/>
          <w:lang w:val="es-ES"/>
        </w:rPr>
        <w:t>…</w:t>
      </w:r>
      <w:r>
        <w:rPr>
          <w:rFonts w:ascii="Arial" w:hAnsi="Arial" w:cs="Arial"/>
          <w:sz w:val="24"/>
          <w:lang w:val="es-ES"/>
        </w:rPr>
        <w:t>163</w:t>
      </w:r>
    </w:p>
    <w:p w:rsidR="00ED2F38" w:rsidRDefault="001D67D2" w:rsidP="001D67D2">
      <w:pPr>
        <w:jc w:val="both"/>
        <w:rPr>
          <w:rFonts w:ascii="Arial" w:hAnsi="Arial" w:cs="Arial"/>
          <w:sz w:val="24"/>
          <w:lang w:val="es-ES"/>
        </w:rPr>
      </w:pPr>
      <w:r>
        <w:rPr>
          <w:rFonts w:ascii="Arial" w:hAnsi="Arial" w:cs="Arial"/>
          <w:sz w:val="24"/>
          <w:lang w:val="es-ES"/>
        </w:rPr>
        <w:t>TABLA 47</w:t>
      </w:r>
      <w:r w:rsidR="00ED2F38">
        <w:rPr>
          <w:rFonts w:ascii="Arial" w:hAnsi="Arial" w:cs="Arial"/>
          <w:sz w:val="24"/>
          <w:lang w:val="es-ES"/>
        </w:rPr>
        <w:t xml:space="preserve"> </w:t>
      </w:r>
      <w:r w:rsidR="00C1188C">
        <w:rPr>
          <w:rFonts w:ascii="Arial" w:hAnsi="Arial" w:cs="Arial"/>
          <w:sz w:val="24"/>
          <w:lang w:val="es-ES"/>
        </w:rPr>
        <w:t>Check L</w:t>
      </w:r>
      <w:r w:rsidR="006D2C6A" w:rsidRPr="00ED2F38">
        <w:rPr>
          <w:rFonts w:ascii="Arial" w:hAnsi="Arial" w:cs="Arial"/>
          <w:sz w:val="24"/>
          <w:lang w:val="es-ES"/>
        </w:rPr>
        <w:t>ist –</w:t>
      </w:r>
      <w:r w:rsidR="006D2C6A">
        <w:rPr>
          <w:rFonts w:ascii="Arial" w:hAnsi="Arial" w:cs="Arial"/>
          <w:sz w:val="24"/>
          <w:lang w:val="es-ES"/>
        </w:rPr>
        <w:t xml:space="preserve">  </w:t>
      </w:r>
      <w:r w:rsidR="00C1188C">
        <w:rPr>
          <w:rFonts w:ascii="Arial" w:hAnsi="Arial" w:cs="Arial"/>
          <w:sz w:val="24"/>
          <w:lang w:val="es-ES"/>
        </w:rPr>
        <w:t>E</w:t>
      </w:r>
      <w:r w:rsidR="006D2C6A">
        <w:rPr>
          <w:rFonts w:ascii="Arial" w:hAnsi="Arial" w:cs="Arial"/>
          <w:sz w:val="24"/>
          <w:lang w:val="es-ES"/>
        </w:rPr>
        <w:t xml:space="preserve">valuación y </w:t>
      </w:r>
      <w:r w:rsidR="00C1188C">
        <w:rPr>
          <w:rFonts w:ascii="Arial" w:hAnsi="Arial" w:cs="Arial"/>
          <w:sz w:val="24"/>
          <w:lang w:val="es-ES"/>
        </w:rPr>
        <w:t>M</w:t>
      </w:r>
      <w:r w:rsidR="006D2C6A">
        <w:rPr>
          <w:rFonts w:ascii="Arial" w:hAnsi="Arial" w:cs="Arial"/>
          <w:sz w:val="24"/>
          <w:lang w:val="es-ES"/>
        </w:rPr>
        <w:t xml:space="preserve">ejora del </w:t>
      </w:r>
      <w:r w:rsidR="00C1188C">
        <w:rPr>
          <w:rFonts w:ascii="Arial" w:hAnsi="Arial" w:cs="Arial"/>
          <w:sz w:val="24"/>
          <w:lang w:val="es-ES"/>
        </w:rPr>
        <w:t>S</w:t>
      </w:r>
      <w:r w:rsidR="006D2C6A">
        <w:rPr>
          <w:rFonts w:ascii="Arial" w:hAnsi="Arial" w:cs="Arial"/>
          <w:sz w:val="24"/>
          <w:lang w:val="es-ES"/>
        </w:rPr>
        <w:t>istema</w:t>
      </w:r>
      <w:r w:rsidR="008B1776">
        <w:rPr>
          <w:rFonts w:ascii="Arial" w:hAnsi="Arial" w:cs="Arial"/>
          <w:sz w:val="24"/>
          <w:lang w:val="es-ES"/>
        </w:rPr>
        <w:t>…</w:t>
      </w:r>
      <w:r w:rsidR="00C1188C">
        <w:rPr>
          <w:rFonts w:ascii="Arial" w:hAnsi="Arial" w:cs="Arial"/>
          <w:sz w:val="24"/>
          <w:lang w:val="es-ES"/>
        </w:rPr>
        <w:t>…………</w:t>
      </w:r>
      <w:r w:rsidR="0061087B">
        <w:rPr>
          <w:rFonts w:ascii="Arial" w:hAnsi="Arial" w:cs="Arial"/>
          <w:sz w:val="24"/>
          <w:lang w:val="es-ES"/>
        </w:rPr>
        <w:t>..</w:t>
      </w:r>
      <w:r w:rsidR="00C1188C">
        <w:rPr>
          <w:rFonts w:ascii="Arial" w:hAnsi="Arial" w:cs="Arial"/>
          <w:sz w:val="24"/>
          <w:lang w:val="es-ES"/>
        </w:rPr>
        <w:t>…..</w:t>
      </w:r>
      <w:r w:rsidR="00456C9E">
        <w:rPr>
          <w:rFonts w:ascii="Arial" w:hAnsi="Arial" w:cs="Arial"/>
          <w:sz w:val="24"/>
          <w:lang w:val="es-ES"/>
        </w:rPr>
        <w:t>.</w:t>
      </w:r>
      <w:r>
        <w:rPr>
          <w:rFonts w:ascii="Arial" w:hAnsi="Arial" w:cs="Arial"/>
          <w:sz w:val="24"/>
          <w:lang w:val="es-ES"/>
        </w:rPr>
        <w:t>164</w:t>
      </w:r>
      <w:r w:rsidR="00ED2F38">
        <w:rPr>
          <w:rFonts w:ascii="Arial" w:hAnsi="Arial" w:cs="Arial"/>
          <w:sz w:val="24"/>
          <w:lang w:val="es-ES"/>
        </w:rPr>
        <w:t xml:space="preserve"> </w:t>
      </w:r>
    </w:p>
    <w:p w:rsidR="00ED2F38" w:rsidRDefault="008B1776" w:rsidP="001D67D2">
      <w:pPr>
        <w:jc w:val="both"/>
        <w:rPr>
          <w:rFonts w:ascii="Arial" w:hAnsi="Arial" w:cs="Arial"/>
          <w:sz w:val="24"/>
          <w:lang w:val="es-ES"/>
        </w:rPr>
      </w:pPr>
      <w:r>
        <w:rPr>
          <w:rFonts w:ascii="Arial" w:hAnsi="Arial" w:cs="Arial"/>
          <w:sz w:val="24"/>
          <w:lang w:val="es-ES"/>
        </w:rPr>
        <w:t>TAB</w:t>
      </w:r>
      <w:r w:rsidR="001D67D2">
        <w:rPr>
          <w:rFonts w:ascii="Arial" w:hAnsi="Arial" w:cs="Arial"/>
          <w:sz w:val="24"/>
          <w:lang w:val="es-ES"/>
        </w:rPr>
        <w:t>LA 48</w:t>
      </w:r>
      <w:r w:rsidR="00ED2F38">
        <w:rPr>
          <w:rFonts w:ascii="Arial" w:hAnsi="Arial" w:cs="Arial"/>
          <w:sz w:val="24"/>
          <w:lang w:val="es-ES"/>
        </w:rPr>
        <w:t xml:space="preserve"> </w:t>
      </w:r>
      <w:r w:rsidR="00C1188C">
        <w:rPr>
          <w:rFonts w:ascii="Arial" w:hAnsi="Arial" w:cs="Arial"/>
          <w:sz w:val="24"/>
          <w:lang w:val="es-ES"/>
        </w:rPr>
        <w:t>R</w:t>
      </w:r>
      <w:r w:rsidR="006D2C6A">
        <w:rPr>
          <w:rFonts w:ascii="Arial" w:hAnsi="Arial" w:cs="Arial"/>
          <w:sz w:val="24"/>
          <w:lang w:val="es-ES"/>
        </w:rPr>
        <w:t xml:space="preserve">esultados </w:t>
      </w:r>
      <w:r w:rsidR="00C1188C">
        <w:rPr>
          <w:rFonts w:ascii="Arial" w:hAnsi="Arial" w:cs="Arial"/>
          <w:sz w:val="24"/>
          <w:lang w:val="es-ES"/>
        </w:rPr>
        <w:t>O</w:t>
      </w:r>
      <w:r w:rsidR="006D2C6A">
        <w:rPr>
          <w:rFonts w:ascii="Arial" w:hAnsi="Arial" w:cs="Arial"/>
          <w:sz w:val="24"/>
          <w:lang w:val="es-ES"/>
        </w:rPr>
        <w:t xml:space="preserve">btenidos en los </w:t>
      </w:r>
      <w:r w:rsidR="00C1188C">
        <w:rPr>
          <w:rFonts w:ascii="Arial" w:hAnsi="Arial" w:cs="Arial"/>
          <w:sz w:val="24"/>
          <w:lang w:val="es-ES"/>
        </w:rPr>
        <w:t>M</w:t>
      </w:r>
      <w:r w:rsidR="006D2C6A">
        <w:rPr>
          <w:rFonts w:ascii="Arial" w:hAnsi="Arial" w:cs="Arial"/>
          <w:sz w:val="24"/>
          <w:lang w:val="es-ES"/>
        </w:rPr>
        <w:t xml:space="preserve">acro </w:t>
      </w:r>
      <w:r w:rsidR="00C1188C">
        <w:rPr>
          <w:rFonts w:ascii="Arial" w:hAnsi="Arial" w:cs="Arial"/>
          <w:sz w:val="24"/>
          <w:lang w:val="es-ES"/>
        </w:rPr>
        <w:t>O</w:t>
      </w:r>
      <w:r w:rsidR="006D2C6A">
        <w:rPr>
          <w:rFonts w:ascii="Arial" w:hAnsi="Arial" w:cs="Arial"/>
          <w:sz w:val="24"/>
          <w:lang w:val="es-ES"/>
        </w:rPr>
        <w:t>bjetivos</w:t>
      </w:r>
      <w:r w:rsidR="00456C9E">
        <w:rPr>
          <w:rFonts w:ascii="Arial" w:hAnsi="Arial" w:cs="Arial"/>
          <w:sz w:val="24"/>
          <w:lang w:val="es-ES"/>
        </w:rPr>
        <w:t>…</w:t>
      </w:r>
      <w:r w:rsidR="00C1188C">
        <w:rPr>
          <w:rFonts w:ascii="Arial" w:hAnsi="Arial" w:cs="Arial"/>
          <w:sz w:val="24"/>
          <w:lang w:val="es-ES"/>
        </w:rPr>
        <w:t>……………</w:t>
      </w:r>
      <w:r w:rsidR="0061087B">
        <w:rPr>
          <w:rFonts w:ascii="Arial" w:hAnsi="Arial" w:cs="Arial"/>
          <w:sz w:val="24"/>
          <w:lang w:val="es-ES"/>
        </w:rPr>
        <w:t>.</w:t>
      </w:r>
      <w:r w:rsidR="00C1188C">
        <w:rPr>
          <w:rFonts w:ascii="Arial" w:hAnsi="Arial" w:cs="Arial"/>
          <w:sz w:val="24"/>
          <w:lang w:val="es-ES"/>
        </w:rPr>
        <w:t>….</w:t>
      </w:r>
      <w:r w:rsidR="001D67D2">
        <w:rPr>
          <w:rFonts w:ascii="Arial" w:hAnsi="Arial" w:cs="Arial"/>
          <w:sz w:val="24"/>
          <w:lang w:val="es-ES"/>
        </w:rPr>
        <w:t>181</w:t>
      </w:r>
      <w:r w:rsidR="00F47B41">
        <w:rPr>
          <w:rFonts w:ascii="Arial" w:hAnsi="Arial" w:cs="Arial"/>
          <w:sz w:val="24"/>
          <w:lang w:val="es-ES"/>
        </w:rPr>
        <w:t xml:space="preserve"> </w:t>
      </w:r>
    </w:p>
    <w:p w:rsidR="00F47B41" w:rsidRDefault="008B1776" w:rsidP="001D67D2">
      <w:pPr>
        <w:jc w:val="both"/>
        <w:rPr>
          <w:rFonts w:ascii="Arial" w:hAnsi="Arial" w:cs="Arial"/>
          <w:sz w:val="24"/>
          <w:lang w:val="es-ES"/>
        </w:rPr>
      </w:pPr>
      <w:r>
        <w:rPr>
          <w:rFonts w:ascii="Arial" w:hAnsi="Arial" w:cs="Arial"/>
          <w:sz w:val="24"/>
          <w:lang w:val="es-ES"/>
        </w:rPr>
        <w:t>TABLA 4</w:t>
      </w:r>
      <w:r w:rsidR="001D67D2">
        <w:rPr>
          <w:rFonts w:ascii="Arial" w:hAnsi="Arial" w:cs="Arial"/>
          <w:sz w:val="24"/>
          <w:lang w:val="es-ES"/>
        </w:rPr>
        <w:t>9</w:t>
      </w:r>
      <w:r w:rsidR="00F47B41">
        <w:rPr>
          <w:rFonts w:ascii="Arial" w:hAnsi="Arial" w:cs="Arial"/>
          <w:sz w:val="24"/>
          <w:lang w:val="es-ES"/>
        </w:rPr>
        <w:t xml:space="preserve"> </w:t>
      </w:r>
      <w:r w:rsidR="00C1188C">
        <w:rPr>
          <w:rFonts w:ascii="Arial" w:hAnsi="Arial" w:cs="Arial"/>
          <w:sz w:val="24"/>
          <w:lang w:val="es-ES"/>
        </w:rPr>
        <w:t>R</w:t>
      </w:r>
      <w:r w:rsidR="006D2C6A">
        <w:rPr>
          <w:rFonts w:ascii="Arial" w:hAnsi="Arial" w:cs="Arial"/>
          <w:sz w:val="24"/>
          <w:lang w:val="es-ES"/>
        </w:rPr>
        <w:t xml:space="preserve">esultados </w:t>
      </w:r>
      <w:r w:rsidR="00C1188C">
        <w:rPr>
          <w:rFonts w:ascii="Arial" w:hAnsi="Arial" w:cs="Arial"/>
          <w:sz w:val="24"/>
          <w:lang w:val="es-ES"/>
        </w:rPr>
        <w:t>O</w:t>
      </w:r>
      <w:r w:rsidR="006D2C6A">
        <w:rPr>
          <w:rFonts w:ascii="Arial" w:hAnsi="Arial" w:cs="Arial"/>
          <w:sz w:val="24"/>
          <w:lang w:val="es-ES"/>
        </w:rPr>
        <w:t xml:space="preserve">btenidos en las </w:t>
      </w:r>
      <w:r w:rsidR="00C1188C">
        <w:rPr>
          <w:rFonts w:ascii="Arial" w:hAnsi="Arial" w:cs="Arial"/>
          <w:sz w:val="24"/>
          <w:lang w:val="es-ES"/>
        </w:rPr>
        <w:t>Perspectiva F</w:t>
      </w:r>
      <w:r w:rsidR="006D2C6A">
        <w:rPr>
          <w:rFonts w:ascii="Arial" w:hAnsi="Arial" w:cs="Arial"/>
          <w:sz w:val="24"/>
          <w:lang w:val="es-ES"/>
        </w:rPr>
        <w:t>inanciera</w:t>
      </w:r>
      <w:r>
        <w:rPr>
          <w:rFonts w:ascii="Arial" w:hAnsi="Arial" w:cs="Arial"/>
          <w:sz w:val="24"/>
          <w:lang w:val="es-ES"/>
        </w:rPr>
        <w:t>…</w:t>
      </w:r>
      <w:r w:rsidR="00456C9E">
        <w:rPr>
          <w:rFonts w:ascii="Arial" w:hAnsi="Arial" w:cs="Arial"/>
          <w:sz w:val="24"/>
          <w:lang w:val="es-ES"/>
        </w:rPr>
        <w:t>…</w:t>
      </w:r>
      <w:r w:rsidR="0061087B">
        <w:rPr>
          <w:rFonts w:ascii="Arial" w:hAnsi="Arial" w:cs="Arial"/>
          <w:sz w:val="24"/>
          <w:lang w:val="es-ES"/>
        </w:rPr>
        <w:t>…</w:t>
      </w:r>
      <w:r w:rsidR="00C1188C">
        <w:rPr>
          <w:rFonts w:ascii="Arial" w:hAnsi="Arial" w:cs="Arial"/>
          <w:sz w:val="24"/>
          <w:lang w:val="es-ES"/>
        </w:rPr>
        <w:t>…</w:t>
      </w:r>
      <w:r w:rsidR="00456C9E">
        <w:rPr>
          <w:rFonts w:ascii="Arial" w:hAnsi="Arial" w:cs="Arial"/>
          <w:sz w:val="24"/>
          <w:lang w:val="es-ES"/>
        </w:rPr>
        <w:t>..</w:t>
      </w:r>
      <w:r w:rsidR="001D67D2">
        <w:rPr>
          <w:rFonts w:ascii="Arial" w:hAnsi="Arial" w:cs="Arial"/>
          <w:sz w:val="24"/>
          <w:lang w:val="es-ES"/>
        </w:rPr>
        <w:t>182</w:t>
      </w:r>
      <w:r w:rsidR="00F47B41">
        <w:rPr>
          <w:rFonts w:ascii="Arial" w:hAnsi="Arial" w:cs="Arial"/>
          <w:sz w:val="24"/>
          <w:lang w:val="es-ES"/>
        </w:rPr>
        <w:t xml:space="preserve"> </w:t>
      </w:r>
    </w:p>
    <w:p w:rsidR="00F47B41" w:rsidRDefault="001D67D2" w:rsidP="001D67D2">
      <w:pPr>
        <w:jc w:val="both"/>
        <w:rPr>
          <w:rFonts w:ascii="Arial" w:hAnsi="Arial" w:cs="Arial"/>
          <w:sz w:val="24"/>
          <w:lang w:val="es-ES"/>
        </w:rPr>
      </w:pPr>
      <w:r>
        <w:rPr>
          <w:rFonts w:ascii="Arial" w:hAnsi="Arial" w:cs="Arial"/>
          <w:sz w:val="24"/>
          <w:lang w:val="es-ES"/>
        </w:rPr>
        <w:t>TABLA 50</w:t>
      </w:r>
      <w:r w:rsidR="00F47B41">
        <w:rPr>
          <w:rFonts w:ascii="Arial" w:hAnsi="Arial" w:cs="Arial"/>
          <w:sz w:val="24"/>
          <w:lang w:val="es-ES"/>
        </w:rPr>
        <w:t xml:space="preserve"> </w:t>
      </w:r>
      <w:r w:rsidR="00C1188C">
        <w:rPr>
          <w:rFonts w:ascii="Arial" w:hAnsi="Arial" w:cs="Arial"/>
          <w:sz w:val="24"/>
          <w:lang w:val="es-ES"/>
        </w:rPr>
        <w:t>Resultados Obtenidos en la Perspectiva C</w:t>
      </w:r>
      <w:r w:rsidR="006D2C6A">
        <w:rPr>
          <w:rFonts w:ascii="Arial" w:hAnsi="Arial" w:cs="Arial"/>
          <w:sz w:val="24"/>
          <w:lang w:val="es-ES"/>
        </w:rPr>
        <w:t>lientes…</w:t>
      </w:r>
      <w:r w:rsidR="00C1188C">
        <w:rPr>
          <w:rFonts w:ascii="Arial" w:hAnsi="Arial" w:cs="Arial"/>
          <w:sz w:val="24"/>
          <w:lang w:val="es-ES"/>
        </w:rPr>
        <w:t>…</w:t>
      </w:r>
      <w:r w:rsidR="00AA0110">
        <w:rPr>
          <w:rFonts w:ascii="Arial" w:hAnsi="Arial" w:cs="Arial"/>
          <w:sz w:val="24"/>
          <w:lang w:val="es-ES"/>
        </w:rPr>
        <w:t>……</w:t>
      </w:r>
      <w:r w:rsidR="00456C9E">
        <w:rPr>
          <w:rFonts w:ascii="Arial" w:hAnsi="Arial" w:cs="Arial"/>
          <w:sz w:val="24"/>
          <w:lang w:val="es-ES"/>
        </w:rPr>
        <w:t>…</w:t>
      </w:r>
      <w:r w:rsidR="0061087B">
        <w:rPr>
          <w:rFonts w:ascii="Arial" w:hAnsi="Arial" w:cs="Arial"/>
          <w:sz w:val="24"/>
          <w:lang w:val="es-ES"/>
        </w:rPr>
        <w:t>.</w:t>
      </w:r>
      <w:r w:rsidR="00456C9E">
        <w:rPr>
          <w:rFonts w:ascii="Arial" w:hAnsi="Arial" w:cs="Arial"/>
          <w:sz w:val="24"/>
          <w:lang w:val="es-ES"/>
        </w:rPr>
        <w:t>...</w:t>
      </w:r>
      <w:r>
        <w:rPr>
          <w:rFonts w:ascii="Arial" w:hAnsi="Arial" w:cs="Arial"/>
          <w:sz w:val="24"/>
          <w:lang w:val="es-ES"/>
        </w:rPr>
        <w:t>183</w:t>
      </w:r>
      <w:r w:rsidR="00F47B41">
        <w:rPr>
          <w:rFonts w:ascii="Arial" w:hAnsi="Arial" w:cs="Arial"/>
          <w:sz w:val="24"/>
          <w:lang w:val="es-ES"/>
        </w:rPr>
        <w:t xml:space="preserve"> </w:t>
      </w:r>
    </w:p>
    <w:p w:rsidR="00F47B41" w:rsidRDefault="001D67D2" w:rsidP="001D67D2">
      <w:pPr>
        <w:jc w:val="both"/>
        <w:rPr>
          <w:rFonts w:ascii="Arial" w:hAnsi="Arial" w:cs="Arial"/>
          <w:sz w:val="24"/>
          <w:lang w:val="es-ES"/>
        </w:rPr>
      </w:pPr>
      <w:r>
        <w:rPr>
          <w:rFonts w:ascii="Arial" w:hAnsi="Arial" w:cs="Arial"/>
          <w:sz w:val="24"/>
          <w:lang w:val="es-ES"/>
        </w:rPr>
        <w:t>TABLA 51</w:t>
      </w:r>
      <w:r w:rsidR="00F47B41">
        <w:rPr>
          <w:rFonts w:ascii="Arial" w:hAnsi="Arial" w:cs="Arial"/>
          <w:sz w:val="24"/>
          <w:lang w:val="es-ES"/>
        </w:rPr>
        <w:t xml:space="preserve"> </w:t>
      </w:r>
      <w:r w:rsidR="00C1188C">
        <w:rPr>
          <w:rFonts w:ascii="Arial" w:hAnsi="Arial" w:cs="Arial"/>
          <w:sz w:val="24"/>
          <w:lang w:val="es-ES"/>
        </w:rPr>
        <w:t>R</w:t>
      </w:r>
      <w:r w:rsidR="006D2C6A">
        <w:rPr>
          <w:rFonts w:ascii="Arial" w:hAnsi="Arial" w:cs="Arial"/>
          <w:sz w:val="24"/>
          <w:lang w:val="es-ES"/>
        </w:rPr>
        <w:t>esultado</w:t>
      </w:r>
      <w:r w:rsidR="00C1188C">
        <w:rPr>
          <w:rFonts w:ascii="Arial" w:hAnsi="Arial" w:cs="Arial"/>
          <w:sz w:val="24"/>
          <w:lang w:val="es-ES"/>
        </w:rPr>
        <w:t>s Obtenidos en la Perspectiva Procesos…….</w:t>
      </w:r>
      <w:r w:rsidR="00456C9E">
        <w:rPr>
          <w:rFonts w:ascii="Arial" w:hAnsi="Arial" w:cs="Arial"/>
          <w:sz w:val="24"/>
          <w:lang w:val="es-ES"/>
        </w:rPr>
        <w:t>………</w:t>
      </w:r>
      <w:r w:rsidR="0061087B">
        <w:rPr>
          <w:rFonts w:ascii="Arial" w:hAnsi="Arial" w:cs="Arial"/>
          <w:sz w:val="24"/>
          <w:lang w:val="es-ES"/>
        </w:rPr>
        <w:t>.</w:t>
      </w:r>
      <w:r>
        <w:rPr>
          <w:rFonts w:ascii="Arial" w:hAnsi="Arial" w:cs="Arial"/>
          <w:sz w:val="24"/>
          <w:lang w:val="es-ES"/>
        </w:rPr>
        <w:t>184</w:t>
      </w:r>
      <w:r w:rsidR="00F47B41">
        <w:rPr>
          <w:rFonts w:ascii="Arial" w:hAnsi="Arial" w:cs="Arial"/>
          <w:sz w:val="24"/>
          <w:lang w:val="es-ES"/>
        </w:rPr>
        <w:t xml:space="preserve"> </w:t>
      </w:r>
    </w:p>
    <w:p w:rsidR="00F47B41" w:rsidRDefault="001D67D2" w:rsidP="001D67D2">
      <w:pPr>
        <w:jc w:val="both"/>
        <w:rPr>
          <w:rFonts w:ascii="Arial" w:hAnsi="Arial" w:cs="Arial"/>
          <w:sz w:val="24"/>
          <w:lang w:val="es-ES"/>
        </w:rPr>
      </w:pPr>
      <w:r>
        <w:rPr>
          <w:rFonts w:ascii="Arial" w:hAnsi="Arial" w:cs="Arial"/>
          <w:sz w:val="24"/>
          <w:lang w:val="es-ES"/>
        </w:rPr>
        <w:t>TABLA 52</w:t>
      </w:r>
      <w:r w:rsidR="00F47B41">
        <w:rPr>
          <w:rFonts w:ascii="Arial" w:hAnsi="Arial" w:cs="Arial"/>
          <w:sz w:val="24"/>
          <w:lang w:val="es-ES"/>
        </w:rPr>
        <w:t xml:space="preserve"> </w:t>
      </w:r>
      <w:r w:rsidR="00C1188C">
        <w:rPr>
          <w:rFonts w:ascii="Arial" w:hAnsi="Arial" w:cs="Arial"/>
          <w:sz w:val="24"/>
          <w:lang w:val="es-ES"/>
        </w:rPr>
        <w:t>Resultados Obtenidos en la P</w:t>
      </w:r>
      <w:r w:rsidR="006D2C6A">
        <w:rPr>
          <w:rFonts w:ascii="Arial" w:hAnsi="Arial" w:cs="Arial"/>
          <w:sz w:val="24"/>
          <w:lang w:val="es-ES"/>
        </w:rPr>
        <w:t xml:space="preserve">erspectiva </w:t>
      </w:r>
      <w:r w:rsidR="00C1188C">
        <w:rPr>
          <w:rFonts w:ascii="Arial" w:hAnsi="Arial" w:cs="Arial"/>
          <w:sz w:val="24"/>
          <w:lang w:val="es-ES"/>
        </w:rPr>
        <w:t>D</w:t>
      </w:r>
      <w:r w:rsidR="006D2C6A">
        <w:rPr>
          <w:rFonts w:ascii="Arial" w:hAnsi="Arial" w:cs="Arial"/>
          <w:sz w:val="24"/>
          <w:lang w:val="es-ES"/>
        </w:rPr>
        <w:t xml:space="preserve">esarrollo </w:t>
      </w:r>
      <w:r w:rsidR="00C1188C">
        <w:rPr>
          <w:rFonts w:ascii="Arial" w:hAnsi="Arial" w:cs="Arial"/>
          <w:sz w:val="24"/>
          <w:lang w:val="es-ES"/>
        </w:rPr>
        <w:t>H</w:t>
      </w:r>
      <w:r w:rsidR="006D2C6A">
        <w:rPr>
          <w:rFonts w:ascii="Arial" w:hAnsi="Arial" w:cs="Arial"/>
          <w:sz w:val="24"/>
          <w:lang w:val="es-ES"/>
        </w:rPr>
        <w:t xml:space="preserve">umano y </w:t>
      </w:r>
      <w:r w:rsidR="00C1188C">
        <w:rPr>
          <w:rFonts w:ascii="Arial" w:hAnsi="Arial" w:cs="Arial"/>
          <w:sz w:val="24"/>
          <w:lang w:val="es-ES"/>
        </w:rPr>
        <w:t>T</w:t>
      </w:r>
      <w:r w:rsidR="006D2C6A">
        <w:rPr>
          <w:rFonts w:ascii="Arial" w:hAnsi="Arial" w:cs="Arial"/>
          <w:sz w:val="24"/>
          <w:lang w:val="es-ES"/>
        </w:rPr>
        <w:t>ecnológico</w:t>
      </w:r>
      <w:r w:rsidR="008B1776">
        <w:rPr>
          <w:rFonts w:ascii="Arial" w:hAnsi="Arial" w:cs="Arial"/>
          <w:sz w:val="24"/>
          <w:lang w:val="es-ES"/>
        </w:rPr>
        <w:t>……………………</w:t>
      </w:r>
      <w:r w:rsidR="00C1188C">
        <w:rPr>
          <w:rFonts w:ascii="Arial" w:hAnsi="Arial" w:cs="Arial"/>
          <w:sz w:val="24"/>
          <w:lang w:val="es-ES"/>
        </w:rPr>
        <w:t>……………………………………..</w:t>
      </w:r>
      <w:r w:rsidR="008B1776">
        <w:rPr>
          <w:rFonts w:ascii="Arial" w:hAnsi="Arial" w:cs="Arial"/>
          <w:sz w:val="24"/>
          <w:lang w:val="es-ES"/>
        </w:rPr>
        <w:t>………</w:t>
      </w:r>
      <w:r w:rsidR="00456C9E">
        <w:rPr>
          <w:rFonts w:ascii="Arial" w:hAnsi="Arial" w:cs="Arial"/>
          <w:sz w:val="24"/>
          <w:lang w:val="es-ES"/>
        </w:rPr>
        <w:t>….</w:t>
      </w:r>
      <w:r w:rsidR="0061087B">
        <w:rPr>
          <w:rFonts w:ascii="Arial" w:hAnsi="Arial" w:cs="Arial"/>
          <w:sz w:val="24"/>
          <w:lang w:val="es-ES"/>
        </w:rPr>
        <w:t>.</w:t>
      </w:r>
      <w:r w:rsidR="00456C9E">
        <w:rPr>
          <w:rFonts w:ascii="Arial" w:hAnsi="Arial" w:cs="Arial"/>
          <w:sz w:val="24"/>
          <w:lang w:val="es-ES"/>
        </w:rPr>
        <w:t>.</w:t>
      </w:r>
      <w:r>
        <w:rPr>
          <w:rFonts w:ascii="Arial" w:hAnsi="Arial" w:cs="Arial"/>
          <w:sz w:val="24"/>
          <w:lang w:val="es-ES"/>
        </w:rPr>
        <w:t>185</w:t>
      </w:r>
    </w:p>
    <w:p w:rsidR="00F47B41" w:rsidRPr="00ED2F38" w:rsidRDefault="00F47B41" w:rsidP="002B7D69">
      <w:pPr>
        <w:rPr>
          <w:rFonts w:ascii="Arial" w:hAnsi="Arial" w:cs="Arial"/>
          <w:sz w:val="24"/>
          <w:lang w:val="es-ES"/>
        </w:rPr>
      </w:pPr>
    </w:p>
    <w:p w:rsidR="002B7D69" w:rsidRPr="00ED2F38" w:rsidRDefault="002B7D69" w:rsidP="002B7D69">
      <w:pPr>
        <w:rPr>
          <w:lang w:val="es-ES"/>
        </w:rPr>
      </w:pPr>
    </w:p>
    <w:p w:rsidR="002E6F11" w:rsidRDefault="002E6F11" w:rsidP="00D9789B">
      <w:pPr>
        <w:pStyle w:val="Ttulo1"/>
        <w:rPr>
          <w:noProof/>
        </w:rPr>
      </w:pPr>
    </w:p>
    <w:p w:rsidR="003C0CF7" w:rsidRDefault="003C0CF7" w:rsidP="003C0CF7">
      <w:pPr>
        <w:rPr>
          <w:lang w:val="es-ES" w:eastAsia="es-ES"/>
        </w:rPr>
      </w:pPr>
    </w:p>
    <w:p w:rsidR="003C0CF7" w:rsidRDefault="003C0CF7" w:rsidP="003C0CF7">
      <w:pPr>
        <w:rPr>
          <w:lang w:val="es-ES" w:eastAsia="es-ES"/>
        </w:rPr>
      </w:pPr>
    </w:p>
    <w:bookmarkEnd w:id="0"/>
    <w:bookmarkEnd w:id="1"/>
    <w:bookmarkEnd w:id="2"/>
    <w:bookmarkEnd w:id="3"/>
    <w:p w:rsidR="00FC0D23" w:rsidRDefault="00C93499" w:rsidP="00FC0D23">
      <w:pPr>
        <w:spacing w:after="0" w:line="240" w:lineRule="auto"/>
        <w:jc w:val="center"/>
        <w:rPr>
          <w:rFonts w:ascii="Arial" w:eastAsia="Times New Roman" w:hAnsi="Arial" w:cs="Arial"/>
          <w:b/>
          <w:bCs/>
          <w:sz w:val="48"/>
          <w:szCs w:val="48"/>
          <w:lang w:eastAsia="es-ES"/>
        </w:rPr>
      </w:pPr>
      <w:r w:rsidRPr="00C93499">
        <w:rPr>
          <w:rFonts w:ascii="Arial" w:eastAsia="Times New Roman" w:hAnsi="Arial" w:cs="Arial"/>
          <w:b/>
          <w:bCs/>
          <w:noProof/>
          <w:sz w:val="48"/>
          <w:szCs w:val="48"/>
          <w:lang w:eastAsia="es-EC"/>
        </w:rPr>
        <w:lastRenderedPageBreak/>
        <w:pict>
          <v:rect id="_x0000_s1128" style="position:absolute;left:0;text-align:left;margin-left:389.9pt;margin-top:-43.8pt;width:49.45pt;height:18.95pt;z-index:251962880" stroked="f"/>
        </w:pict>
      </w:r>
    </w:p>
    <w:p w:rsidR="00FC0D23" w:rsidRDefault="00FC0D23" w:rsidP="00FC0D23">
      <w:pPr>
        <w:spacing w:after="0" w:line="240" w:lineRule="auto"/>
        <w:jc w:val="center"/>
        <w:rPr>
          <w:rFonts w:ascii="Arial" w:eastAsia="Times New Roman" w:hAnsi="Arial" w:cs="Arial"/>
          <w:b/>
          <w:bCs/>
          <w:sz w:val="48"/>
          <w:szCs w:val="48"/>
          <w:lang w:eastAsia="es-ES"/>
        </w:rPr>
      </w:pPr>
    </w:p>
    <w:p w:rsidR="00FC0D23" w:rsidRDefault="00FC0D23" w:rsidP="00FC0D23">
      <w:pPr>
        <w:spacing w:after="0" w:line="240" w:lineRule="auto"/>
        <w:jc w:val="center"/>
        <w:rPr>
          <w:rFonts w:ascii="Arial" w:eastAsia="Times New Roman" w:hAnsi="Arial" w:cs="Arial"/>
          <w:b/>
          <w:bCs/>
          <w:sz w:val="48"/>
          <w:szCs w:val="48"/>
          <w:lang w:eastAsia="es-ES"/>
        </w:rPr>
      </w:pPr>
    </w:p>
    <w:p w:rsidR="00FC0D23" w:rsidRDefault="00FC0D23" w:rsidP="00FC0D23">
      <w:pPr>
        <w:spacing w:after="0" w:line="240" w:lineRule="auto"/>
        <w:jc w:val="center"/>
        <w:rPr>
          <w:rFonts w:ascii="Arial" w:eastAsia="Times New Roman" w:hAnsi="Arial" w:cs="Arial"/>
          <w:b/>
          <w:bCs/>
          <w:sz w:val="48"/>
          <w:szCs w:val="48"/>
          <w:lang w:eastAsia="es-ES"/>
        </w:rPr>
      </w:pPr>
    </w:p>
    <w:p w:rsidR="00FC0D23" w:rsidRDefault="00FC0D23" w:rsidP="00FC0D23">
      <w:pPr>
        <w:spacing w:after="0" w:line="240" w:lineRule="auto"/>
        <w:jc w:val="center"/>
        <w:rPr>
          <w:rFonts w:ascii="Arial" w:eastAsia="Times New Roman" w:hAnsi="Arial" w:cs="Arial"/>
          <w:b/>
          <w:bCs/>
          <w:sz w:val="48"/>
          <w:szCs w:val="48"/>
          <w:lang w:eastAsia="es-ES"/>
        </w:rPr>
      </w:pPr>
    </w:p>
    <w:p w:rsidR="00FC0D23" w:rsidRDefault="00FC0D23" w:rsidP="00FC0D23">
      <w:pPr>
        <w:spacing w:after="0" w:line="240" w:lineRule="auto"/>
        <w:jc w:val="center"/>
        <w:rPr>
          <w:rFonts w:ascii="Arial" w:eastAsia="Times New Roman" w:hAnsi="Arial" w:cs="Arial"/>
          <w:b/>
          <w:bCs/>
          <w:sz w:val="48"/>
          <w:szCs w:val="48"/>
          <w:lang w:eastAsia="es-ES"/>
        </w:rPr>
      </w:pPr>
    </w:p>
    <w:p w:rsidR="00FC0D23" w:rsidRPr="00211596" w:rsidRDefault="00C93499" w:rsidP="00211596">
      <w:pPr>
        <w:pStyle w:val="Titulo1Tesis"/>
        <w:jc w:val="center"/>
        <w:rPr>
          <w:sz w:val="56"/>
        </w:rPr>
      </w:pPr>
      <w:r w:rsidRPr="00C93499">
        <w:rPr>
          <w:noProof/>
          <w:sz w:val="48"/>
          <w:lang w:val="es-ES"/>
        </w:rPr>
        <w:pict>
          <v:shapetype id="_x0000_t202" coordsize="21600,21600" o:spt="202" path="m,l,21600r21600,l21600,xe">
            <v:stroke joinstyle="miter"/>
            <v:path gradientshapeok="t" o:connecttype="rect"/>
          </v:shapetype>
          <v:shape id="_x0000_s1173" type="#_x0000_t202" style="position:absolute;left:0;text-align:left;margin-left:395.65pt;margin-top:-249.4pt;width:44.7pt;height:28.65pt;z-index:251975168;mso-width-relative:margin;mso-height-relative:margin" fillcolor="white [3212]" strokecolor="white [3212]">
            <v:textbox style="mso-next-textbox:#_x0000_s1173">
              <w:txbxContent>
                <w:p w:rsidR="00A83608" w:rsidRDefault="00A83608" w:rsidP="008364C5">
                  <w:pPr>
                    <w:rPr>
                      <w:lang w:val="es-ES"/>
                    </w:rPr>
                  </w:pPr>
                </w:p>
              </w:txbxContent>
            </v:textbox>
          </v:shape>
        </w:pict>
      </w:r>
      <w:bookmarkStart w:id="51" w:name="_Toc284251812"/>
      <w:r w:rsidR="00FC0D23" w:rsidRPr="00211596">
        <w:rPr>
          <w:sz w:val="48"/>
        </w:rPr>
        <w:t>CAPÍTULO 1</w:t>
      </w:r>
      <w:bookmarkEnd w:id="51"/>
    </w:p>
    <w:p w:rsidR="00FC0D23" w:rsidRPr="000661BF" w:rsidRDefault="00FC0D23" w:rsidP="00FC0D23">
      <w:pPr>
        <w:spacing w:after="0" w:line="240" w:lineRule="auto"/>
        <w:jc w:val="center"/>
        <w:rPr>
          <w:rFonts w:ascii="Arial" w:eastAsia="Times New Roman" w:hAnsi="Arial" w:cs="Arial"/>
          <w:b/>
          <w:bCs/>
          <w:sz w:val="48"/>
          <w:szCs w:val="48"/>
          <w:lang w:eastAsia="es-ES"/>
        </w:rPr>
      </w:pPr>
    </w:p>
    <w:p w:rsidR="00FC0D23" w:rsidRDefault="00FC0D23" w:rsidP="00FC0D23">
      <w:pPr>
        <w:spacing w:after="0" w:line="240" w:lineRule="auto"/>
        <w:jc w:val="center"/>
        <w:rPr>
          <w:rFonts w:ascii="Arial" w:eastAsia="Times New Roman" w:hAnsi="Arial" w:cs="Arial"/>
          <w:b/>
          <w:bCs/>
          <w:sz w:val="48"/>
          <w:szCs w:val="48"/>
          <w:lang w:eastAsia="es-ES"/>
        </w:rPr>
      </w:pPr>
    </w:p>
    <w:p w:rsidR="00FC0D23" w:rsidRPr="008A6010" w:rsidRDefault="00E477D8" w:rsidP="006D767B">
      <w:pPr>
        <w:pStyle w:val="Ttulo1"/>
        <w:keepLines/>
        <w:numPr>
          <w:ilvl w:val="0"/>
          <w:numId w:val="67"/>
        </w:numPr>
        <w:tabs>
          <w:tab w:val="left" w:pos="567"/>
        </w:tabs>
        <w:spacing w:before="480" w:after="0" w:line="276" w:lineRule="auto"/>
        <w:ind w:left="794"/>
        <w:rPr>
          <w:lang w:val="es-EC"/>
        </w:rPr>
      </w:pPr>
      <w:r>
        <w:rPr>
          <w:lang w:val="es-EC"/>
        </w:rPr>
        <w:t xml:space="preserve"> </w:t>
      </w:r>
      <w:bookmarkStart w:id="52" w:name="_Toc284251813"/>
      <w:r w:rsidR="00FC0D23">
        <w:rPr>
          <w:lang w:val="es-EC"/>
        </w:rPr>
        <w:t>GENERALIDADES</w:t>
      </w:r>
      <w:bookmarkEnd w:id="52"/>
    </w:p>
    <w:p w:rsidR="00FC0D23" w:rsidRDefault="00FC0D23" w:rsidP="00FC0D23">
      <w:pPr>
        <w:spacing w:after="0" w:line="240" w:lineRule="auto"/>
        <w:contextualSpacing/>
        <w:jc w:val="both"/>
        <w:outlineLvl w:val="0"/>
        <w:rPr>
          <w:rFonts w:ascii="Arial" w:eastAsia="Times New Roman" w:hAnsi="Arial" w:cs="Arial"/>
          <w:b/>
          <w:bCs/>
          <w:sz w:val="32"/>
          <w:szCs w:val="32"/>
          <w:lang w:eastAsia="es-ES"/>
        </w:rPr>
      </w:pPr>
    </w:p>
    <w:p w:rsidR="00FC0D23" w:rsidRDefault="00FC0D23" w:rsidP="00FC0D23">
      <w:pPr>
        <w:spacing w:after="0" w:line="240" w:lineRule="auto"/>
        <w:contextualSpacing/>
        <w:jc w:val="both"/>
        <w:outlineLvl w:val="0"/>
        <w:rPr>
          <w:rFonts w:ascii="Arial" w:eastAsia="Times New Roman" w:hAnsi="Arial" w:cs="Arial"/>
          <w:b/>
          <w:bCs/>
          <w:sz w:val="32"/>
          <w:szCs w:val="32"/>
          <w:lang w:eastAsia="es-ES"/>
        </w:rPr>
      </w:pPr>
    </w:p>
    <w:p w:rsidR="00FC0D23" w:rsidRDefault="00FC0D23" w:rsidP="00FC0D23">
      <w:pPr>
        <w:spacing w:after="0" w:line="240" w:lineRule="auto"/>
        <w:contextualSpacing/>
        <w:jc w:val="both"/>
        <w:outlineLvl w:val="0"/>
        <w:rPr>
          <w:rFonts w:ascii="Arial" w:eastAsia="Times New Roman" w:hAnsi="Arial" w:cs="Arial"/>
          <w:b/>
          <w:bCs/>
          <w:sz w:val="32"/>
          <w:szCs w:val="32"/>
          <w:lang w:eastAsia="es-ES"/>
        </w:rPr>
      </w:pPr>
    </w:p>
    <w:p w:rsidR="00696FB7" w:rsidRDefault="00FC0D23" w:rsidP="00FC0D23">
      <w:pPr>
        <w:spacing w:after="0" w:line="480" w:lineRule="auto"/>
        <w:ind w:left="709"/>
        <w:jc w:val="both"/>
        <w:rPr>
          <w:rFonts w:ascii="Arial" w:eastAsia="Times New Roman" w:hAnsi="Arial" w:cs="Arial"/>
          <w:sz w:val="24"/>
          <w:szCs w:val="24"/>
          <w:lang w:eastAsia="es-ES"/>
        </w:rPr>
      </w:pPr>
      <w:r w:rsidRPr="00E819E9">
        <w:rPr>
          <w:rFonts w:ascii="Arial" w:eastAsia="Times New Roman" w:hAnsi="Arial" w:cs="Arial"/>
          <w:sz w:val="24"/>
          <w:szCs w:val="24"/>
          <w:lang w:eastAsia="es-ES"/>
        </w:rPr>
        <w:t xml:space="preserve"> En el presente capítulo se </w:t>
      </w:r>
      <w:r w:rsidR="00C73F59">
        <w:rPr>
          <w:rFonts w:ascii="Arial" w:eastAsia="Times New Roman" w:hAnsi="Arial" w:cs="Arial"/>
          <w:sz w:val="24"/>
          <w:szCs w:val="24"/>
          <w:lang w:eastAsia="es-ES"/>
        </w:rPr>
        <w:t>describen</w:t>
      </w:r>
      <w:r w:rsidR="001139FC">
        <w:rPr>
          <w:rFonts w:ascii="Arial" w:eastAsia="Times New Roman" w:hAnsi="Arial" w:cs="Arial"/>
          <w:sz w:val="24"/>
          <w:szCs w:val="24"/>
          <w:lang w:eastAsia="es-ES"/>
        </w:rPr>
        <w:t xml:space="preserve"> los antecedentes que llevaron a la realización del proyecto, además se </w:t>
      </w:r>
      <w:r w:rsidR="00C73F59">
        <w:rPr>
          <w:rFonts w:ascii="Arial" w:eastAsia="Times New Roman" w:hAnsi="Arial" w:cs="Arial"/>
          <w:sz w:val="24"/>
          <w:szCs w:val="24"/>
          <w:lang w:eastAsia="es-ES"/>
        </w:rPr>
        <w:t>definen</w:t>
      </w:r>
      <w:r w:rsidR="001139FC">
        <w:rPr>
          <w:rFonts w:ascii="Arial" w:eastAsia="Times New Roman" w:hAnsi="Arial" w:cs="Arial"/>
          <w:sz w:val="24"/>
          <w:szCs w:val="24"/>
          <w:lang w:eastAsia="es-ES"/>
        </w:rPr>
        <w:t xml:space="preserve"> los objetivos generales y </w:t>
      </w:r>
      <w:r w:rsidR="00EA3FEA">
        <w:rPr>
          <w:rFonts w:ascii="Arial" w:eastAsia="Times New Roman" w:hAnsi="Arial" w:cs="Arial"/>
          <w:sz w:val="24"/>
          <w:szCs w:val="24"/>
          <w:lang w:eastAsia="es-ES"/>
        </w:rPr>
        <w:t xml:space="preserve">específicos, así como también la estructura y metodología que se </w:t>
      </w:r>
      <w:r w:rsidR="00237546">
        <w:rPr>
          <w:rFonts w:ascii="Arial" w:eastAsia="Times New Roman" w:hAnsi="Arial" w:cs="Arial"/>
          <w:sz w:val="24"/>
          <w:szCs w:val="24"/>
          <w:lang w:eastAsia="es-ES"/>
        </w:rPr>
        <w:t>si</w:t>
      </w:r>
      <w:r w:rsidR="00DA53C5">
        <w:rPr>
          <w:rFonts w:ascii="Arial" w:eastAsia="Times New Roman" w:hAnsi="Arial" w:cs="Arial"/>
          <w:sz w:val="24"/>
          <w:szCs w:val="24"/>
          <w:lang w:eastAsia="es-ES"/>
        </w:rPr>
        <w:t>gue</w:t>
      </w:r>
      <w:r w:rsidR="00EA3FEA">
        <w:rPr>
          <w:rFonts w:ascii="Arial" w:eastAsia="Times New Roman" w:hAnsi="Arial" w:cs="Arial"/>
          <w:sz w:val="24"/>
          <w:szCs w:val="24"/>
          <w:lang w:eastAsia="es-ES"/>
        </w:rPr>
        <w:t xml:space="preserve"> en el desarrollo del trabajo.</w:t>
      </w:r>
    </w:p>
    <w:p w:rsidR="00696FB7" w:rsidRDefault="00696FB7" w:rsidP="00FC0D23">
      <w:pPr>
        <w:spacing w:after="0" w:line="480" w:lineRule="auto"/>
        <w:ind w:left="709"/>
        <w:jc w:val="both"/>
        <w:rPr>
          <w:rFonts w:ascii="Arial" w:eastAsia="Times New Roman" w:hAnsi="Arial" w:cs="Arial"/>
          <w:sz w:val="24"/>
          <w:szCs w:val="24"/>
          <w:lang w:eastAsia="es-ES"/>
        </w:rPr>
      </w:pPr>
    </w:p>
    <w:p w:rsidR="00BE399D" w:rsidRDefault="00BE399D" w:rsidP="00FC0D23">
      <w:pPr>
        <w:spacing w:after="0" w:line="480" w:lineRule="auto"/>
        <w:ind w:left="709"/>
        <w:jc w:val="both"/>
        <w:rPr>
          <w:rFonts w:ascii="Arial" w:eastAsia="Times New Roman" w:hAnsi="Arial" w:cs="Arial"/>
          <w:sz w:val="24"/>
          <w:szCs w:val="24"/>
          <w:lang w:eastAsia="es-ES"/>
        </w:rPr>
        <w:sectPr w:rsidR="00BE399D" w:rsidSect="008D18D1">
          <w:headerReference w:type="default" r:id="rId16"/>
          <w:pgSz w:w="11907" w:h="16840" w:code="9"/>
          <w:pgMar w:top="2268" w:right="1361" w:bottom="2268" w:left="2268" w:header="709" w:footer="709" w:gutter="0"/>
          <w:pgNumType w:start="1"/>
          <w:cols w:space="708"/>
          <w:docGrid w:linePitch="360"/>
        </w:sectPr>
      </w:pPr>
    </w:p>
    <w:p w:rsidR="004E0BDF" w:rsidRPr="005121A9" w:rsidRDefault="004E0BDF" w:rsidP="005121A9">
      <w:pPr>
        <w:pStyle w:val="Ttulo3"/>
        <w:numPr>
          <w:ilvl w:val="1"/>
          <w:numId w:val="1"/>
        </w:numPr>
        <w:rPr>
          <w:rFonts w:ascii="Arial" w:hAnsi="Arial" w:cs="Arial"/>
          <w:color w:val="auto"/>
          <w:sz w:val="24"/>
        </w:rPr>
      </w:pPr>
      <w:bookmarkStart w:id="53" w:name="_Toc248084933"/>
      <w:bookmarkStart w:id="54" w:name="_Toc265051768"/>
      <w:bookmarkStart w:id="55" w:name="_Toc284251814"/>
      <w:r w:rsidRPr="005121A9">
        <w:rPr>
          <w:rFonts w:ascii="Arial" w:hAnsi="Arial" w:cs="Arial"/>
          <w:color w:val="auto"/>
          <w:sz w:val="24"/>
        </w:rPr>
        <w:lastRenderedPageBreak/>
        <w:t>ANTECEDENTES.</w:t>
      </w:r>
      <w:bookmarkEnd w:id="53"/>
      <w:bookmarkEnd w:id="54"/>
      <w:bookmarkEnd w:id="55"/>
    </w:p>
    <w:p w:rsidR="004E0BDF" w:rsidRPr="004E0BDF" w:rsidRDefault="00A727B6" w:rsidP="00CE0C30">
      <w:pPr>
        <w:spacing w:before="100" w:beforeAutospacing="1" w:after="100" w:afterAutospacing="1" w:line="480" w:lineRule="auto"/>
        <w:ind w:left="709"/>
        <w:jc w:val="both"/>
        <w:rPr>
          <w:rFonts w:ascii="Arial" w:hAnsi="Arial" w:cs="Arial"/>
          <w:sz w:val="24"/>
          <w:szCs w:val="24"/>
        </w:rPr>
      </w:pPr>
      <w:r w:rsidRPr="00A727B6">
        <w:rPr>
          <w:rFonts w:ascii="Arial" w:hAnsi="Arial" w:cs="Arial"/>
          <w:sz w:val="24"/>
          <w:szCs w:val="24"/>
        </w:rPr>
        <w:t xml:space="preserve">Las empresas químicas ecuatorianas durante los últimos años han crecido en un promedio anual del 4%, donde  la seguridad e higiene industrial ha tenido un incremento en las prioridades de las empresas, se está comprendiendo que las empresas no solo son máquinas y procesos, sino que en su parte medular se encuentra el personal que labora diariamente en las instalaciones, por tal motivo brindar seguridad </w:t>
      </w:r>
      <w:r w:rsidR="00F71AC5">
        <w:rPr>
          <w:rFonts w:ascii="Arial" w:hAnsi="Arial" w:cs="Arial"/>
          <w:sz w:val="24"/>
          <w:szCs w:val="24"/>
        </w:rPr>
        <w:t>industrial e higiene ocupacional</w:t>
      </w:r>
      <w:r w:rsidRPr="00A727B6">
        <w:rPr>
          <w:rFonts w:ascii="Arial" w:hAnsi="Arial" w:cs="Arial"/>
          <w:sz w:val="24"/>
          <w:szCs w:val="24"/>
        </w:rPr>
        <w:t xml:space="preserve"> no se ve en la actualidad como un gasto sino como una inversión</w:t>
      </w:r>
      <w:r w:rsidRPr="00A727B6">
        <w:rPr>
          <w:lang w:val="es-ES"/>
        </w:rPr>
        <w:t>.</w:t>
      </w:r>
    </w:p>
    <w:p w:rsidR="00CE0C30" w:rsidRDefault="00A727B6" w:rsidP="002E6A30">
      <w:pPr>
        <w:spacing w:before="100" w:beforeAutospacing="1" w:after="100" w:afterAutospacing="1" w:line="480" w:lineRule="auto"/>
        <w:ind w:left="709"/>
        <w:jc w:val="both"/>
        <w:rPr>
          <w:rFonts w:ascii="Arial" w:hAnsi="Arial" w:cs="Arial"/>
          <w:sz w:val="24"/>
          <w:szCs w:val="24"/>
        </w:rPr>
      </w:pPr>
      <w:r w:rsidRPr="00A727B6">
        <w:rPr>
          <w:rFonts w:ascii="Arial" w:hAnsi="Arial" w:cs="Arial"/>
          <w:sz w:val="24"/>
          <w:szCs w:val="24"/>
        </w:rPr>
        <w:t xml:space="preserve">Resulta de gran importancia contar con un programa de seguridad </w:t>
      </w:r>
      <w:r w:rsidR="00CD657A">
        <w:rPr>
          <w:rFonts w:ascii="Arial" w:hAnsi="Arial" w:cs="Arial"/>
          <w:sz w:val="24"/>
          <w:szCs w:val="24"/>
        </w:rPr>
        <w:t>y salud ocupacional</w:t>
      </w:r>
      <w:r w:rsidR="00FE152E">
        <w:rPr>
          <w:rFonts w:ascii="Arial" w:hAnsi="Arial" w:cs="Arial"/>
          <w:sz w:val="24"/>
          <w:szCs w:val="24"/>
        </w:rPr>
        <w:t xml:space="preserve"> </w:t>
      </w:r>
      <w:r w:rsidRPr="00A727B6">
        <w:rPr>
          <w:rFonts w:ascii="Arial" w:hAnsi="Arial" w:cs="Arial"/>
          <w:sz w:val="24"/>
          <w:szCs w:val="24"/>
        </w:rPr>
        <w:t>adecuado que ayude, no solo a preservar los recursos de la empresa sino también motive al personal a realizar sus labores con seguridad y cree un sentimiento de confiabilidad laboral para lograr así un mejor desempeño de sus actividades</w:t>
      </w:r>
      <w:r w:rsidRPr="00A727B6">
        <w:rPr>
          <w:lang w:val="es-ES"/>
        </w:rPr>
        <w:t>.</w:t>
      </w:r>
      <w:r w:rsidR="004E0BDF" w:rsidRPr="004E0BDF">
        <w:rPr>
          <w:rFonts w:ascii="Arial" w:hAnsi="Arial" w:cs="Arial"/>
          <w:sz w:val="24"/>
          <w:szCs w:val="24"/>
        </w:rPr>
        <w:t xml:space="preserve"> </w:t>
      </w:r>
    </w:p>
    <w:p w:rsidR="00A727B6" w:rsidRPr="005121A9" w:rsidRDefault="00A727B6" w:rsidP="005121A9">
      <w:pPr>
        <w:pStyle w:val="Ttulo3"/>
        <w:numPr>
          <w:ilvl w:val="1"/>
          <w:numId w:val="1"/>
        </w:numPr>
        <w:rPr>
          <w:rFonts w:ascii="Arial" w:hAnsi="Arial" w:cs="Arial"/>
          <w:color w:val="auto"/>
          <w:sz w:val="24"/>
        </w:rPr>
      </w:pPr>
      <w:bookmarkStart w:id="56" w:name="_Toc265051769"/>
      <w:bookmarkStart w:id="57" w:name="_Toc284251815"/>
      <w:bookmarkStart w:id="58" w:name="_Toc248084935"/>
      <w:r w:rsidRPr="005121A9">
        <w:rPr>
          <w:rFonts w:ascii="Arial" w:hAnsi="Arial" w:cs="Arial"/>
          <w:color w:val="auto"/>
          <w:sz w:val="24"/>
        </w:rPr>
        <w:t>OBJETIVO GENERAL</w:t>
      </w:r>
      <w:r w:rsidR="004E0BDF" w:rsidRPr="005121A9">
        <w:rPr>
          <w:rFonts w:ascii="Arial" w:hAnsi="Arial" w:cs="Arial"/>
          <w:color w:val="auto"/>
          <w:sz w:val="24"/>
        </w:rPr>
        <w:t>.</w:t>
      </w:r>
      <w:bookmarkEnd w:id="56"/>
      <w:bookmarkEnd w:id="57"/>
      <w:r w:rsidR="004E0BDF" w:rsidRPr="005121A9">
        <w:rPr>
          <w:rFonts w:ascii="Arial" w:hAnsi="Arial" w:cs="Arial"/>
          <w:color w:val="auto"/>
          <w:sz w:val="24"/>
        </w:rPr>
        <w:t xml:space="preserve"> </w:t>
      </w:r>
      <w:bookmarkEnd w:id="58"/>
    </w:p>
    <w:p w:rsidR="00A727B6" w:rsidRDefault="002E6A30" w:rsidP="0013109F">
      <w:pPr>
        <w:pStyle w:val="Prrafodelista"/>
        <w:spacing w:before="100" w:beforeAutospacing="1" w:after="100" w:afterAutospacing="1" w:line="480" w:lineRule="auto"/>
        <w:jc w:val="both"/>
        <w:rPr>
          <w:rFonts w:ascii="Arial" w:hAnsi="Arial" w:cs="Arial"/>
        </w:rPr>
      </w:pPr>
      <w:r>
        <w:rPr>
          <w:rFonts w:ascii="Arial" w:hAnsi="Arial" w:cs="Arial"/>
        </w:rPr>
        <w:t xml:space="preserve">Brindar a la organización una herramienta de gestión que permita a los gerentes tomar decisiones oportunas a través de un </w:t>
      </w:r>
      <w:r w:rsidRPr="002E6A30">
        <w:rPr>
          <w:rFonts w:ascii="Arial" w:hAnsi="Arial" w:cs="Arial"/>
        </w:rPr>
        <w:t>conjunto de procedimientos</w:t>
      </w:r>
      <w:r w:rsidR="008F4A83">
        <w:rPr>
          <w:rFonts w:ascii="Arial" w:hAnsi="Arial" w:cs="Arial"/>
        </w:rPr>
        <w:t xml:space="preserve"> que faciliten la </w:t>
      </w:r>
      <w:r w:rsidR="008F4A83" w:rsidRPr="008F4A83">
        <w:rPr>
          <w:rFonts w:ascii="Arial" w:hAnsi="Arial" w:cs="Arial"/>
        </w:rPr>
        <w:t>planificación y</w:t>
      </w:r>
      <w:r w:rsidR="008F4A83">
        <w:rPr>
          <w:rFonts w:ascii="Arial" w:hAnsi="Arial" w:cs="Arial"/>
        </w:rPr>
        <w:t xml:space="preserve"> el</w:t>
      </w:r>
      <w:r w:rsidR="008F4A83" w:rsidRPr="008F4A83">
        <w:rPr>
          <w:rFonts w:ascii="Arial" w:hAnsi="Arial" w:cs="Arial"/>
        </w:rPr>
        <w:t xml:space="preserve"> control de las actividades que se llevan a cabo en la empresa</w:t>
      </w:r>
      <w:r w:rsidR="008F4A83">
        <w:rPr>
          <w:rFonts w:ascii="Arial" w:hAnsi="Arial" w:cs="Arial"/>
        </w:rPr>
        <w:t>.</w:t>
      </w:r>
    </w:p>
    <w:p w:rsidR="00C66B74" w:rsidRDefault="00C66B74" w:rsidP="0013109F">
      <w:pPr>
        <w:pStyle w:val="Prrafodelista"/>
        <w:spacing w:before="100" w:beforeAutospacing="1" w:after="100" w:afterAutospacing="1" w:line="480" w:lineRule="auto"/>
        <w:jc w:val="both"/>
        <w:rPr>
          <w:rFonts w:ascii="Arial" w:hAnsi="Arial" w:cs="Arial"/>
        </w:rPr>
      </w:pPr>
    </w:p>
    <w:p w:rsidR="00C66B74" w:rsidRDefault="00C66B74" w:rsidP="0013109F">
      <w:pPr>
        <w:pStyle w:val="Prrafodelista"/>
        <w:spacing w:before="100" w:beforeAutospacing="1" w:after="100" w:afterAutospacing="1" w:line="480" w:lineRule="auto"/>
        <w:jc w:val="both"/>
        <w:rPr>
          <w:rFonts w:ascii="Arial" w:hAnsi="Arial" w:cs="Arial"/>
        </w:rPr>
        <w:sectPr w:rsidR="00C66B74" w:rsidSect="008D18D1">
          <w:pgSz w:w="11907" w:h="16840" w:code="9"/>
          <w:pgMar w:top="2268" w:right="1361" w:bottom="2268" w:left="2268" w:header="709" w:footer="709" w:gutter="0"/>
          <w:pgNumType w:start="2"/>
          <w:cols w:space="708"/>
          <w:docGrid w:linePitch="360"/>
        </w:sectPr>
      </w:pPr>
    </w:p>
    <w:p w:rsidR="00A727B6" w:rsidRPr="005121A9" w:rsidRDefault="00A727B6" w:rsidP="005121A9">
      <w:pPr>
        <w:pStyle w:val="Ttulo3"/>
        <w:numPr>
          <w:ilvl w:val="1"/>
          <w:numId w:val="1"/>
        </w:numPr>
        <w:rPr>
          <w:rFonts w:ascii="Arial" w:hAnsi="Arial" w:cs="Arial"/>
          <w:color w:val="auto"/>
          <w:sz w:val="24"/>
        </w:rPr>
      </w:pPr>
      <w:bookmarkStart w:id="59" w:name="_Toc284251816"/>
      <w:r w:rsidRPr="005121A9">
        <w:rPr>
          <w:rFonts w:ascii="Arial" w:hAnsi="Arial" w:cs="Arial"/>
          <w:color w:val="auto"/>
          <w:sz w:val="24"/>
        </w:rPr>
        <w:lastRenderedPageBreak/>
        <w:t>OBJETIVOS ESPECÍFICOS.</w:t>
      </w:r>
      <w:bookmarkEnd w:id="59"/>
    </w:p>
    <w:p w:rsidR="00FB5C45" w:rsidRDefault="00FB5C45" w:rsidP="006D767B">
      <w:pPr>
        <w:pStyle w:val="subtitulos"/>
        <w:numPr>
          <w:ilvl w:val="0"/>
          <w:numId w:val="6"/>
        </w:numPr>
        <w:spacing w:before="100" w:beforeAutospacing="1" w:after="100" w:afterAutospacing="1"/>
        <w:jc w:val="both"/>
        <w:rPr>
          <w:b w:val="0"/>
        </w:rPr>
      </w:pPr>
      <w:r>
        <w:rPr>
          <w:b w:val="0"/>
        </w:rPr>
        <w:t>Identificar el enfoque estratégico que presenta actualmente la organización.</w:t>
      </w:r>
    </w:p>
    <w:p w:rsidR="00FB5C45" w:rsidRDefault="00FB5C45" w:rsidP="006D767B">
      <w:pPr>
        <w:pStyle w:val="subtitulos"/>
        <w:numPr>
          <w:ilvl w:val="0"/>
          <w:numId w:val="6"/>
        </w:numPr>
        <w:spacing w:before="100" w:beforeAutospacing="1" w:after="100" w:afterAutospacing="1"/>
        <w:jc w:val="both"/>
        <w:rPr>
          <w:b w:val="0"/>
        </w:rPr>
      </w:pPr>
      <w:r>
        <w:rPr>
          <w:b w:val="0"/>
        </w:rPr>
        <w:t>Establecer objetivos estratégicos de acuerdo con las perspec</w:t>
      </w:r>
      <w:r w:rsidR="00C232FD">
        <w:rPr>
          <w:b w:val="0"/>
        </w:rPr>
        <w:t xml:space="preserve">tivas para ejecutar la estrategia, </w:t>
      </w:r>
      <w:r>
        <w:rPr>
          <w:b w:val="0"/>
        </w:rPr>
        <w:t>tales como: Financiera, Clientes, Procesos Internos y Desarrollo del talento humano y Tecnológico.</w:t>
      </w:r>
    </w:p>
    <w:p w:rsidR="0013109F" w:rsidRDefault="00FB5C45" w:rsidP="006D767B">
      <w:pPr>
        <w:pStyle w:val="subtitulos"/>
        <w:numPr>
          <w:ilvl w:val="0"/>
          <w:numId w:val="6"/>
        </w:numPr>
        <w:spacing w:before="100" w:beforeAutospacing="1" w:after="100" w:afterAutospacing="1"/>
        <w:jc w:val="both"/>
        <w:rPr>
          <w:b w:val="0"/>
        </w:rPr>
      </w:pPr>
      <w:r>
        <w:rPr>
          <w:b w:val="0"/>
        </w:rPr>
        <w:t>Diseñar e Implementar Indicadores qu</w:t>
      </w:r>
      <w:r w:rsidR="0013109F">
        <w:rPr>
          <w:b w:val="0"/>
        </w:rPr>
        <w:t>e permitan controlar el Sistema.</w:t>
      </w:r>
    </w:p>
    <w:p w:rsidR="00FB5C45" w:rsidRPr="00424CA8" w:rsidRDefault="0013109F" w:rsidP="006D767B">
      <w:pPr>
        <w:pStyle w:val="subtitulos"/>
        <w:numPr>
          <w:ilvl w:val="0"/>
          <w:numId w:val="6"/>
        </w:numPr>
        <w:spacing w:before="100" w:beforeAutospacing="1" w:after="100" w:afterAutospacing="1"/>
        <w:jc w:val="both"/>
        <w:rPr>
          <w:b w:val="0"/>
        </w:rPr>
      </w:pPr>
      <w:r>
        <w:rPr>
          <w:b w:val="0"/>
        </w:rPr>
        <w:t xml:space="preserve"> D</w:t>
      </w:r>
      <w:r w:rsidR="00FB5C45">
        <w:rPr>
          <w:b w:val="0"/>
        </w:rPr>
        <w:t>esarrollar un proceso de auditoría que permita validar los datos obtenidos.</w:t>
      </w:r>
    </w:p>
    <w:p w:rsidR="004E0BDF" w:rsidRPr="005121A9" w:rsidRDefault="004E0BDF" w:rsidP="005121A9">
      <w:pPr>
        <w:pStyle w:val="Ttulo3"/>
        <w:numPr>
          <w:ilvl w:val="1"/>
          <w:numId w:val="1"/>
        </w:numPr>
        <w:rPr>
          <w:rFonts w:ascii="Arial" w:hAnsi="Arial" w:cs="Arial"/>
          <w:color w:val="auto"/>
          <w:sz w:val="24"/>
        </w:rPr>
      </w:pPr>
      <w:bookmarkStart w:id="60" w:name="_Toc248084937"/>
      <w:bookmarkStart w:id="61" w:name="_Toc265051770"/>
      <w:bookmarkStart w:id="62" w:name="_Toc284251817"/>
      <w:r w:rsidRPr="005121A9">
        <w:rPr>
          <w:rFonts w:ascii="Arial" w:hAnsi="Arial" w:cs="Arial"/>
          <w:color w:val="auto"/>
          <w:sz w:val="24"/>
        </w:rPr>
        <w:t>METODOLOGÍA</w:t>
      </w:r>
      <w:r w:rsidR="00F74E32">
        <w:rPr>
          <w:rFonts w:ascii="Arial" w:hAnsi="Arial" w:cs="Arial"/>
          <w:color w:val="auto"/>
          <w:sz w:val="24"/>
        </w:rPr>
        <w:t xml:space="preserve"> DEL PROYECTO</w:t>
      </w:r>
      <w:r w:rsidRPr="005121A9">
        <w:rPr>
          <w:rFonts w:ascii="Arial" w:hAnsi="Arial" w:cs="Arial"/>
          <w:color w:val="auto"/>
          <w:sz w:val="24"/>
        </w:rPr>
        <w:t>.</w:t>
      </w:r>
      <w:bookmarkEnd w:id="60"/>
      <w:bookmarkEnd w:id="61"/>
      <w:bookmarkEnd w:id="62"/>
    </w:p>
    <w:p w:rsidR="00EB7A3B" w:rsidRPr="00F130F7" w:rsidRDefault="00702477" w:rsidP="00424CA8">
      <w:pPr>
        <w:pStyle w:val="Prrafodelista"/>
        <w:spacing w:before="100" w:beforeAutospacing="1" w:line="480" w:lineRule="auto"/>
        <w:jc w:val="both"/>
        <w:rPr>
          <w:rFonts w:ascii="Arial" w:hAnsi="Arial" w:cs="Arial"/>
        </w:rPr>
      </w:pPr>
      <w:r>
        <w:rPr>
          <w:rFonts w:ascii="Arial" w:hAnsi="Arial" w:cs="Arial"/>
          <w:noProof/>
        </w:rPr>
        <w:drawing>
          <wp:anchor distT="0" distB="0" distL="114300" distR="114300" simplePos="0" relativeHeight="251759104" behindDoc="1" locked="0" layoutInCell="1" allowOverlap="1">
            <wp:simplePos x="0" y="0"/>
            <wp:positionH relativeFrom="column">
              <wp:posOffset>1212850</wp:posOffset>
            </wp:positionH>
            <wp:positionV relativeFrom="paragraph">
              <wp:posOffset>1212850</wp:posOffset>
            </wp:positionV>
            <wp:extent cx="3207385" cy="1689735"/>
            <wp:effectExtent l="19050" t="19050" r="88265" b="24765"/>
            <wp:wrapTight wrapText="bothSides">
              <wp:wrapPolygon edited="0">
                <wp:start x="-128" y="-244"/>
                <wp:lineTo x="-128" y="21917"/>
                <wp:lineTo x="7697" y="21917"/>
                <wp:lineTo x="20527" y="21917"/>
                <wp:lineTo x="22194" y="21673"/>
                <wp:lineTo x="22066" y="19238"/>
                <wp:lineTo x="21938" y="15585"/>
                <wp:lineTo x="21938" y="12176"/>
                <wp:lineTo x="21810" y="11445"/>
                <wp:lineTo x="22066" y="7793"/>
                <wp:lineTo x="22066" y="3653"/>
                <wp:lineTo x="22194" y="244"/>
                <wp:lineTo x="7697" y="-244"/>
                <wp:lineTo x="-128" y="-244"/>
              </wp:wrapPolygon>
            </wp:wrapTight>
            <wp:docPr id="5"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13109F">
        <w:rPr>
          <w:rFonts w:ascii="Arial" w:hAnsi="Arial" w:cs="Arial"/>
        </w:rPr>
        <w:t>El proyecto se realiza</w:t>
      </w:r>
      <w:r w:rsidR="00424CA8">
        <w:rPr>
          <w:rFonts w:ascii="Arial" w:hAnsi="Arial" w:cs="Arial"/>
        </w:rPr>
        <w:t xml:space="preserve"> en un plazo de 20 semanas </w:t>
      </w:r>
      <w:r w:rsidR="00EB7A3B" w:rsidRPr="00F130F7">
        <w:rPr>
          <w:rFonts w:ascii="Arial" w:hAnsi="Arial" w:cs="Arial"/>
        </w:rPr>
        <w:t>(aproximadamente cuatro  meses), constando de cuatro fases para s</w:t>
      </w:r>
      <w:r w:rsidR="00424CA8">
        <w:rPr>
          <w:rFonts w:ascii="Arial" w:hAnsi="Arial" w:cs="Arial"/>
        </w:rPr>
        <w:t xml:space="preserve">u implementación, </w:t>
      </w:r>
      <w:r w:rsidR="0013109F">
        <w:rPr>
          <w:rFonts w:ascii="Arial" w:hAnsi="Arial" w:cs="Arial"/>
        </w:rPr>
        <w:t>donde se cubren</w:t>
      </w:r>
      <w:r w:rsidR="00EB7A3B" w:rsidRPr="00F130F7">
        <w:rPr>
          <w:rFonts w:ascii="Arial" w:hAnsi="Arial" w:cs="Arial"/>
        </w:rPr>
        <w:t xml:space="preserve"> diferentes metodologías de mejora.</w:t>
      </w:r>
    </w:p>
    <w:p w:rsidR="00EB7A3B" w:rsidRDefault="00EB7A3B" w:rsidP="00F130F7">
      <w:pPr>
        <w:pStyle w:val="FIG"/>
        <w:spacing w:before="100" w:beforeAutospacing="1" w:after="100" w:afterAutospacing="1"/>
        <w:ind w:left="0"/>
        <w:jc w:val="left"/>
      </w:pPr>
      <w:bookmarkStart w:id="63" w:name="_Toc262499028"/>
      <w:bookmarkStart w:id="64" w:name="_Toc263617466"/>
    </w:p>
    <w:p w:rsidR="00EB7A3B" w:rsidRDefault="00EB7A3B" w:rsidP="00F130F7">
      <w:pPr>
        <w:pStyle w:val="FIG"/>
        <w:spacing w:before="100" w:beforeAutospacing="1" w:after="100" w:afterAutospacing="1"/>
        <w:ind w:left="0"/>
        <w:jc w:val="left"/>
      </w:pPr>
    </w:p>
    <w:p w:rsidR="00EB7A3B" w:rsidRDefault="00EB7A3B" w:rsidP="002A2C5E">
      <w:pPr>
        <w:pStyle w:val="FIG"/>
        <w:spacing w:before="100" w:beforeAutospacing="1" w:after="100" w:afterAutospacing="1"/>
      </w:pPr>
    </w:p>
    <w:p w:rsidR="004E0BDF" w:rsidRPr="004E0BDF" w:rsidRDefault="004E0BDF" w:rsidP="00702477">
      <w:pPr>
        <w:pStyle w:val="FIG"/>
        <w:spacing w:before="240"/>
      </w:pPr>
      <w:r w:rsidRPr="004E0BDF">
        <w:t>FIGURA 1.1. CRONOGRAMA DE ACTIVIDADES</w:t>
      </w:r>
      <w:bookmarkEnd w:id="63"/>
      <w:bookmarkEnd w:id="64"/>
    </w:p>
    <w:p w:rsidR="007D0D0C" w:rsidRDefault="00D026EA" w:rsidP="002A2C5E">
      <w:pPr>
        <w:pStyle w:val="Prrafodelista"/>
        <w:spacing w:before="100" w:beforeAutospacing="1" w:after="100" w:afterAutospacing="1" w:line="480" w:lineRule="auto"/>
        <w:jc w:val="both"/>
        <w:rPr>
          <w:rFonts w:ascii="Arial" w:hAnsi="Arial" w:cs="Arial"/>
        </w:rPr>
      </w:pPr>
      <w:r>
        <w:rPr>
          <w:rFonts w:ascii="Arial" w:hAnsi="Arial" w:cs="Arial"/>
        </w:rPr>
        <w:lastRenderedPageBreak/>
        <w:t>En la P</w:t>
      </w:r>
      <w:r w:rsidR="0013109F">
        <w:rPr>
          <w:rFonts w:ascii="Arial" w:hAnsi="Arial" w:cs="Arial"/>
        </w:rPr>
        <w:t xml:space="preserve">rimera fase se realiza </w:t>
      </w:r>
      <w:r w:rsidR="004E0BDF" w:rsidRPr="004E0BDF">
        <w:rPr>
          <w:rFonts w:ascii="Arial" w:hAnsi="Arial" w:cs="Arial"/>
        </w:rPr>
        <w:t>el diagnóstico inicial de la emp</w:t>
      </w:r>
      <w:r w:rsidR="002A2C5E">
        <w:rPr>
          <w:rFonts w:ascii="Arial" w:hAnsi="Arial" w:cs="Arial"/>
        </w:rPr>
        <w:t>res</w:t>
      </w:r>
      <w:r w:rsidR="007D0D0C">
        <w:rPr>
          <w:rFonts w:ascii="Arial" w:hAnsi="Arial" w:cs="Arial"/>
        </w:rPr>
        <w:t>a donde en el transcurso de dos</w:t>
      </w:r>
      <w:r w:rsidR="0013109F">
        <w:rPr>
          <w:rFonts w:ascii="Arial" w:hAnsi="Arial" w:cs="Arial"/>
        </w:rPr>
        <w:t xml:space="preserve"> semanas se recolecta</w:t>
      </w:r>
      <w:r w:rsidR="004E0BDF" w:rsidRPr="004E0BDF">
        <w:rPr>
          <w:rFonts w:ascii="Arial" w:hAnsi="Arial" w:cs="Arial"/>
        </w:rPr>
        <w:t xml:space="preserve"> inform</w:t>
      </w:r>
      <w:r>
        <w:rPr>
          <w:rFonts w:ascii="Arial" w:hAnsi="Arial" w:cs="Arial"/>
        </w:rPr>
        <w:t>ación</w:t>
      </w:r>
      <w:r w:rsidR="004E0BDF" w:rsidRPr="004E0BDF">
        <w:rPr>
          <w:rFonts w:ascii="Arial" w:hAnsi="Arial" w:cs="Arial"/>
        </w:rPr>
        <w:t>, en caso que la empresa no cuente con la inf</w:t>
      </w:r>
      <w:r w:rsidR="00C232FD">
        <w:rPr>
          <w:rFonts w:ascii="Arial" w:hAnsi="Arial" w:cs="Arial"/>
        </w:rPr>
        <w:t xml:space="preserve">ormación </w:t>
      </w:r>
      <w:r w:rsidR="0013109F">
        <w:rPr>
          <w:rFonts w:ascii="Arial" w:hAnsi="Arial" w:cs="Arial"/>
        </w:rPr>
        <w:t>necesaria se procede</w:t>
      </w:r>
      <w:r w:rsidR="004E0BDF" w:rsidRPr="004E0BDF">
        <w:rPr>
          <w:rFonts w:ascii="Arial" w:hAnsi="Arial" w:cs="Arial"/>
        </w:rPr>
        <w:t xml:space="preserve"> </w:t>
      </w:r>
      <w:r w:rsidR="007D0D0C">
        <w:rPr>
          <w:rFonts w:ascii="Arial" w:hAnsi="Arial" w:cs="Arial"/>
        </w:rPr>
        <w:t>a su tabulación</w:t>
      </w:r>
      <w:r w:rsidR="004E0BDF" w:rsidRPr="004E0BDF">
        <w:rPr>
          <w:rFonts w:ascii="Arial" w:hAnsi="Arial" w:cs="Arial"/>
        </w:rPr>
        <w:t>.</w:t>
      </w:r>
    </w:p>
    <w:p w:rsidR="00D026EA" w:rsidRDefault="0013109F" w:rsidP="002A2C5E">
      <w:pPr>
        <w:pStyle w:val="Prrafodelista"/>
        <w:spacing w:before="100" w:beforeAutospacing="1" w:after="100" w:afterAutospacing="1" w:line="480" w:lineRule="auto"/>
        <w:jc w:val="both"/>
        <w:rPr>
          <w:rFonts w:ascii="Arial" w:hAnsi="Arial" w:cs="Arial"/>
        </w:rPr>
      </w:pPr>
      <w:r>
        <w:rPr>
          <w:rFonts w:ascii="Arial" w:hAnsi="Arial" w:cs="Arial"/>
        </w:rPr>
        <w:t>En la Segunda fase se plantea</w:t>
      </w:r>
      <w:r w:rsidR="00C232FD">
        <w:rPr>
          <w:rFonts w:ascii="Arial" w:hAnsi="Arial" w:cs="Arial"/>
        </w:rPr>
        <w:t>n</w:t>
      </w:r>
      <w:r w:rsidR="00D026EA">
        <w:rPr>
          <w:rFonts w:ascii="Arial" w:hAnsi="Arial" w:cs="Arial"/>
        </w:rPr>
        <w:t xml:space="preserve"> los objetivos estratégicos así como los indicadores para cada un</w:t>
      </w:r>
      <w:r>
        <w:rPr>
          <w:rFonts w:ascii="Arial" w:hAnsi="Arial" w:cs="Arial"/>
        </w:rPr>
        <w:t>o de estos, los mismos que son</w:t>
      </w:r>
      <w:r w:rsidR="00D026EA">
        <w:rPr>
          <w:rFonts w:ascii="Arial" w:hAnsi="Arial" w:cs="Arial"/>
        </w:rPr>
        <w:t xml:space="preserve"> aprobados por la gerencia de la o</w:t>
      </w:r>
      <w:r>
        <w:rPr>
          <w:rFonts w:ascii="Arial" w:hAnsi="Arial" w:cs="Arial"/>
        </w:rPr>
        <w:t>rganización, además se definen</w:t>
      </w:r>
      <w:r w:rsidR="00D026EA">
        <w:rPr>
          <w:rFonts w:ascii="Arial" w:hAnsi="Arial" w:cs="Arial"/>
        </w:rPr>
        <w:t xml:space="preserve"> la misión, visión y política del sistema.</w:t>
      </w:r>
    </w:p>
    <w:p w:rsidR="00DC48F7" w:rsidRDefault="00DC48F7" w:rsidP="002A2C5E">
      <w:pPr>
        <w:pStyle w:val="Prrafodelista"/>
        <w:spacing w:before="100" w:beforeAutospacing="1" w:after="100" w:afterAutospacing="1" w:line="480" w:lineRule="auto"/>
        <w:jc w:val="both"/>
        <w:rPr>
          <w:rFonts w:ascii="Arial" w:hAnsi="Arial" w:cs="Arial"/>
        </w:rPr>
      </w:pPr>
      <w:r>
        <w:rPr>
          <w:rFonts w:ascii="Arial" w:hAnsi="Arial" w:cs="Arial"/>
        </w:rPr>
        <w:t>En la Tercera</w:t>
      </w:r>
      <w:r w:rsidR="002221FA">
        <w:rPr>
          <w:rFonts w:ascii="Arial" w:hAnsi="Arial" w:cs="Arial"/>
        </w:rPr>
        <w:t xml:space="preserve"> fase se realiza</w:t>
      </w:r>
      <w:r w:rsidR="00C232FD">
        <w:rPr>
          <w:rFonts w:ascii="Arial" w:hAnsi="Arial" w:cs="Arial"/>
        </w:rPr>
        <w:t xml:space="preserve"> la alineación </w:t>
      </w:r>
      <w:r w:rsidR="00D026EA">
        <w:rPr>
          <w:rFonts w:ascii="Arial" w:hAnsi="Arial" w:cs="Arial"/>
        </w:rPr>
        <w:t xml:space="preserve"> de la organización hacia la estrategia con miras a cumplir con los objetivos estratégicos a través del desarrollo de iniciativas que mejoren la tendencia de los indicadores.</w:t>
      </w:r>
    </w:p>
    <w:p w:rsidR="004E0BDF" w:rsidRPr="004E0BDF" w:rsidRDefault="002221FA" w:rsidP="002A2C5E">
      <w:pPr>
        <w:pStyle w:val="Prrafodelista"/>
        <w:spacing w:before="100" w:beforeAutospacing="1" w:after="100" w:afterAutospacing="1" w:line="480" w:lineRule="auto"/>
        <w:jc w:val="both"/>
        <w:rPr>
          <w:rFonts w:ascii="Arial" w:hAnsi="Arial" w:cs="Arial"/>
        </w:rPr>
      </w:pPr>
      <w:r>
        <w:rPr>
          <w:rFonts w:ascii="Arial" w:hAnsi="Arial" w:cs="Arial"/>
        </w:rPr>
        <w:t>En la Cuarta fase se define</w:t>
      </w:r>
      <w:r w:rsidR="00DC48F7">
        <w:rPr>
          <w:rFonts w:ascii="Arial" w:hAnsi="Arial" w:cs="Arial"/>
        </w:rPr>
        <w:t xml:space="preserve"> el proceso a seguir para realizar la auditoría interna del sistema lo que permitirá verificar y validar la información, además se presentarán los resultados obtenidos con la aplicación del sistema.</w:t>
      </w:r>
      <w:r w:rsidR="00D026EA">
        <w:rPr>
          <w:rFonts w:ascii="Arial" w:hAnsi="Arial" w:cs="Arial"/>
        </w:rPr>
        <w:t xml:space="preserve"> </w:t>
      </w:r>
      <w:r w:rsidR="004E0BDF" w:rsidRPr="004E0BDF">
        <w:rPr>
          <w:rFonts w:ascii="Arial" w:hAnsi="Arial" w:cs="Arial"/>
        </w:rPr>
        <w:t xml:space="preserve"> </w:t>
      </w:r>
    </w:p>
    <w:p w:rsidR="004E0BDF" w:rsidRPr="005121A9" w:rsidRDefault="004E0BDF" w:rsidP="005121A9">
      <w:pPr>
        <w:pStyle w:val="Ttulo3"/>
        <w:numPr>
          <w:ilvl w:val="1"/>
          <w:numId w:val="1"/>
        </w:numPr>
        <w:rPr>
          <w:rFonts w:ascii="Arial" w:hAnsi="Arial" w:cs="Arial"/>
          <w:color w:val="auto"/>
          <w:sz w:val="24"/>
        </w:rPr>
      </w:pPr>
      <w:bookmarkStart w:id="65" w:name="_Toc265051772"/>
      <w:bookmarkStart w:id="66" w:name="_Toc284251818"/>
      <w:r w:rsidRPr="005121A9">
        <w:rPr>
          <w:rFonts w:ascii="Arial" w:hAnsi="Arial" w:cs="Arial"/>
          <w:color w:val="auto"/>
          <w:sz w:val="24"/>
        </w:rPr>
        <w:t>ESTRUCTURA DE</w:t>
      </w:r>
      <w:r w:rsidR="00F74E32">
        <w:rPr>
          <w:rFonts w:ascii="Arial" w:hAnsi="Arial" w:cs="Arial"/>
          <w:color w:val="auto"/>
          <w:sz w:val="24"/>
        </w:rPr>
        <w:t>L PROYECTO</w:t>
      </w:r>
      <w:r w:rsidRPr="005121A9">
        <w:rPr>
          <w:rFonts w:ascii="Arial" w:hAnsi="Arial" w:cs="Arial"/>
          <w:color w:val="auto"/>
          <w:sz w:val="24"/>
        </w:rPr>
        <w:t>.</w:t>
      </w:r>
      <w:bookmarkEnd w:id="65"/>
      <w:bookmarkEnd w:id="66"/>
    </w:p>
    <w:p w:rsidR="004E0BDF" w:rsidRPr="004E0BDF" w:rsidRDefault="004E0BDF" w:rsidP="002A2C5E">
      <w:pPr>
        <w:spacing w:before="100" w:beforeAutospacing="1" w:after="100" w:afterAutospacing="1" w:line="480" w:lineRule="auto"/>
        <w:ind w:left="720" w:firstLine="30"/>
        <w:jc w:val="both"/>
        <w:rPr>
          <w:rFonts w:ascii="Arial" w:hAnsi="Arial" w:cs="Arial"/>
          <w:sz w:val="24"/>
          <w:szCs w:val="24"/>
          <w:lang w:val="es-ES"/>
        </w:rPr>
      </w:pPr>
      <w:r w:rsidRPr="004E0BDF">
        <w:rPr>
          <w:rFonts w:ascii="Arial" w:hAnsi="Arial" w:cs="Arial"/>
          <w:sz w:val="24"/>
          <w:szCs w:val="24"/>
          <w:lang w:val="es-ES"/>
        </w:rPr>
        <w:t>La estructura del proyecto está definida de la siguiente manera:</w:t>
      </w:r>
    </w:p>
    <w:p w:rsidR="00F34D41" w:rsidRDefault="004E0BDF" w:rsidP="006D767B">
      <w:pPr>
        <w:pStyle w:val="Prrafodelista"/>
        <w:numPr>
          <w:ilvl w:val="0"/>
          <w:numId w:val="5"/>
        </w:numPr>
        <w:spacing w:line="480" w:lineRule="auto"/>
        <w:jc w:val="both"/>
        <w:rPr>
          <w:rFonts w:ascii="Arial" w:hAnsi="Arial" w:cs="Arial"/>
          <w:lang w:val="es-EC"/>
        </w:rPr>
      </w:pPr>
      <w:r w:rsidRPr="004E0BDF">
        <w:rPr>
          <w:rFonts w:ascii="Arial" w:hAnsi="Arial" w:cs="Arial"/>
          <w:lang w:val="es-EC"/>
        </w:rPr>
        <w:lastRenderedPageBreak/>
        <w:t>En</w:t>
      </w:r>
      <w:r w:rsidR="00F34D41">
        <w:rPr>
          <w:rFonts w:ascii="Arial" w:hAnsi="Arial" w:cs="Arial"/>
          <w:lang w:val="es-EC"/>
        </w:rPr>
        <w:t xml:space="preserve"> el Capítulo 1, se presentan los antecedentes, objetivos generales y específicos, además se explica la metodología y estructura que sigue el proyecto.</w:t>
      </w:r>
    </w:p>
    <w:p w:rsidR="00F34D41" w:rsidRDefault="00F34D41" w:rsidP="00F34D41">
      <w:pPr>
        <w:pStyle w:val="Prrafodelista"/>
        <w:spacing w:line="480" w:lineRule="auto"/>
        <w:ind w:left="1470"/>
        <w:jc w:val="both"/>
        <w:rPr>
          <w:rFonts w:ascii="Arial" w:hAnsi="Arial" w:cs="Arial"/>
          <w:lang w:val="es-EC"/>
        </w:rPr>
      </w:pPr>
    </w:p>
    <w:p w:rsidR="00F34D41" w:rsidRDefault="00F34D41" w:rsidP="006D767B">
      <w:pPr>
        <w:pStyle w:val="Prrafodelista"/>
        <w:numPr>
          <w:ilvl w:val="0"/>
          <w:numId w:val="5"/>
        </w:numPr>
        <w:spacing w:line="480" w:lineRule="auto"/>
        <w:jc w:val="both"/>
        <w:rPr>
          <w:rFonts w:ascii="Arial" w:hAnsi="Arial" w:cs="Arial"/>
          <w:lang w:val="es-EC"/>
        </w:rPr>
      </w:pPr>
      <w:r w:rsidRPr="00F34D41">
        <w:rPr>
          <w:rFonts w:ascii="Arial" w:hAnsi="Arial" w:cs="Arial"/>
          <w:lang w:val="es-EC"/>
        </w:rPr>
        <w:t>En el Capítulo 2, se presentan las definiciones y mecanismos que se emplean para ejecutar el proyecto.</w:t>
      </w:r>
    </w:p>
    <w:p w:rsidR="00571AE8" w:rsidRDefault="00571AE8" w:rsidP="00571AE8">
      <w:pPr>
        <w:pStyle w:val="Prrafodelista"/>
        <w:spacing w:line="480" w:lineRule="auto"/>
        <w:ind w:left="1468"/>
        <w:jc w:val="both"/>
        <w:rPr>
          <w:rFonts w:ascii="Arial" w:hAnsi="Arial" w:cs="Arial"/>
          <w:lang w:val="es-EC"/>
        </w:rPr>
      </w:pPr>
    </w:p>
    <w:p w:rsidR="004E0BDF" w:rsidRDefault="00F34D41" w:rsidP="006D767B">
      <w:pPr>
        <w:pStyle w:val="Prrafodelista"/>
        <w:numPr>
          <w:ilvl w:val="0"/>
          <w:numId w:val="5"/>
        </w:numPr>
        <w:spacing w:line="480" w:lineRule="auto"/>
        <w:ind w:left="1468" w:hanging="357"/>
        <w:jc w:val="both"/>
        <w:rPr>
          <w:rFonts w:ascii="Arial" w:hAnsi="Arial" w:cs="Arial"/>
          <w:lang w:val="es-EC"/>
        </w:rPr>
      </w:pPr>
      <w:r>
        <w:rPr>
          <w:rFonts w:ascii="Arial" w:hAnsi="Arial" w:cs="Arial"/>
          <w:lang w:val="es-EC"/>
        </w:rPr>
        <w:t xml:space="preserve">El Capítulo </w:t>
      </w:r>
      <w:r w:rsidR="00C1607B">
        <w:rPr>
          <w:rFonts w:ascii="Arial" w:hAnsi="Arial" w:cs="Arial"/>
          <w:lang w:val="es-EC"/>
        </w:rPr>
        <w:t>3</w:t>
      </w:r>
      <w:r>
        <w:rPr>
          <w:rFonts w:ascii="Arial" w:hAnsi="Arial" w:cs="Arial"/>
          <w:lang w:val="es-EC"/>
        </w:rPr>
        <w:t xml:space="preserve"> presenta</w:t>
      </w:r>
      <w:r w:rsidR="004E0BDF" w:rsidRPr="004E0BDF">
        <w:rPr>
          <w:rFonts w:ascii="Arial" w:hAnsi="Arial" w:cs="Arial"/>
          <w:lang w:val="es-EC"/>
        </w:rPr>
        <w:t xml:space="preserve"> el estado en que</w:t>
      </w:r>
      <w:r>
        <w:rPr>
          <w:rFonts w:ascii="Arial" w:hAnsi="Arial" w:cs="Arial"/>
          <w:lang w:val="es-EC"/>
        </w:rPr>
        <w:t xml:space="preserve"> se encuentra </w:t>
      </w:r>
      <w:r w:rsidR="004E0BDF" w:rsidRPr="004E0BDF">
        <w:rPr>
          <w:rFonts w:ascii="Arial" w:hAnsi="Arial" w:cs="Arial"/>
          <w:lang w:val="es-EC"/>
        </w:rPr>
        <w:t xml:space="preserve">la empresa, mediante un diagnóstico </w:t>
      </w:r>
      <w:r w:rsidR="00621A38">
        <w:rPr>
          <w:rFonts w:ascii="Arial" w:hAnsi="Arial" w:cs="Arial"/>
          <w:lang w:val="es-EC"/>
        </w:rPr>
        <w:t xml:space="preserve">situacional </w:t>
      </w:r>
      <w:r w:rsidR="004E0BDF" w:rsidRPr="004E0BDF">
        <w:rPr>
          <w:rFonts w:ascii="Arial" w:hAnsi="Arial" w:cs="Arial"/>
          <w:lang w:val="es-EC"/>
        </w:rPr>
        <w:t>realizado en las dos primeras semanas de visita.</w:t>
      </w:r>
    </w:p>
    <w:p w:rsidR="00F34D41" w:rsidRDefault="00F34D41" w:rsidP="00F34D41">
      <w:pPr>
        <w:pStyle w:val="Prrafodelista"/>
        <w:spacing w:line="480" w:lineRule="auto"/>
        <w:ind w:left="1468"/>
        <w:jc w:val="both"/>
        <w:rPr>
          <w:rFonts w:ascii="Arial" w:hAnsi="Arial" w:cs="Arial"/>
          <w:lang w:val="es-EC"/>
        </w:rPr>
      </w:pPr>
    </w:p>
    <w:p w:rsidR="00621A38" w:rsidRDefault="00F34D41" w:rsidP="006D767B">
      <w:pPr>
        <w:pStyle w:val="Prrafodelista"/>
        <w:numPr>
          <w:ilvl w:val="0"/>
          <w:numId w:val="5"/>
        </w:numPr>
        <w:spacing w:line="480" w:lineRule="auto"/>
        <w:ind w:left="1468" w:hanging="357"/>
        <w:jc w:val="both"/>
        <w:rPr>
          <w:rFonts w:ascii="Arial" w:hAnsi="Arial" w:cs="Arial"/>
          <w:lang w:val="es-EC"/>
        </w:rPr>
      </w:pPr>
      <w:r>
        <w:rPr>
          <w:rFonts w:ascii="Arial" w:hAnsi="Arial" w:cs="Arial"/>
          <w:lang w:val="es-EC"/>
        </w:rPr>
        <w:t xml:space="preserve">El Capítulo </w:t>
      </w:r>
      <w:r w:rsidR="00621A38" w:rsidRPr="004E0BDF">
        <w:rPr>
          <w:rFonts w:ascii="Arial" w:hAnsi="Arial" w:cs="Arial"/>
          <w:lang w:val="es-EC"/>
        </w:rPr>
        <w:t>4</w:t>
      </w:r>
      <w:r>
        <w:rPr>
          <w:rFonts w:ascii="Arial" w:hAnsi="Arial" w:cs="Arial"/>
          <w:lang w:val="es-EC"/>
        </w:rPr>
        <w:t xml:space="preserve"> presenta</w:t>
      </w:r>
      <w:r w:rsidR="00621A38">
        <w:rPr>
          <w:rFonts w:ascii="Arial" w:hAnsi="Arial" w:cs="Arial"/>
          <w:lang w:val="es-EC"/>
        </w:rPr>
        <w:t xml:space="preserve"> el diseño del sistema de control de gestión y </w:t>
      </w:r>
      <w:r>
        <w:rPr>
          <w:rFonts w:ascii="Arial" w:hAnsi="Arial" w:cs="Arial"/>
          <w:lang w:val="es-EC"/>
        </w:rPr>
        <w:t>como la organización se alinea</w:t>
      </w:r>
      <w:r w:rsidR="00621A38">
        <w:rPr>
          <w:rFonts w:ascii="Arial" w:hAnsi="Arial" w:cs="Arial"/>
          <w:lang w:val="es-EC"/>
        </w:rPr>
        <w:t xml:space="preserve"> hacia la estrategia como proceso de mejora continua </w:t>
      </w:r>
      <w:r w:rsidR="006A35DB">
        <w:rPr>
          <w:rFonts w:ascii="Arial" w:hAnsi="Arial" w:cs="Arial"/>
          <w:lang w:val="es-EC"/>
        </w:rPr>
        <w:t>mostrando los indica</w:t>
      </w:r>
      <w:r>
        <w:rPr>
          <w:rFonts w:ascii="Arial" w:hAnsi="Arial" w:cs="Arial"/>
          <w:lang w:val="es-EC"/>
        </w:rPr>
        <w:t>do</w:t>
      </w:r>
      <w:r w:rsidR="006A35DB">
        <w:rPr>
          <w:rFonts w:ascii="Arial" w:hAnsi="Arial" w:cs="Arial"/>
          <w:lang w:val="es-EC"/>
        </w:rPr>
        <w:t>res de control.</w:t>
      </w:r>
    </w:p>
    <w:p w:rsidR="00571AE8" w:rsidRDefault="00571AE8" w:rsidP="00571AE8">
      <w:pPr>
        <w:pStyle w:val="Prrafodelista"/>
        <w:spacing w:line="480" w:lineRule="auto"/>
        <w:ind w:left="1468"/>
        <w:jc w:val="both"/>
        <w:rPr>
          <w:rFonts w:ascii="Arial" w:hAnsi="Arial" w:cs="Arial"/>
          <w:lang w:val="es-EC"/>
        </w:rPr>
      </w:pPr>
    </w:p>
    <w:p w:rsidR="004E0BDF" w:rsidRDefault="00571AE8" w:rsidP="006D767B">
      <w:pPr>
        <w:pStyle w:val="Prrafodelista"/>
        <w:numPr>
          <w:ilvl w:val="0"/>
          <w:numId w:val="5"/>
        </w:numPr>
        <w:spacing w:line="480" w:lineRule="auto"/>
        <w:ind w:left="1468" w:hanging="357"/>
        <w:jc w:val="both"/>
        <w:rPr>
          <w:rFonts w:ascii="Arial" w:hAnsi="Arial" w:cs="Arial"/>
        </w:rPr>
      </w:pPr>
      <w:r>
        <w:rPr>
          <w:rFonts w:ascii="Arial" w:hAnsi="Arial" w:cs="Arial"/>
          <w:lang w:val="es-EC"/>
        </w:rPr>
        <w:t xml:space="preserve">El Capítulo </w:t>
      </w:r>
      <w:r w:rsidR="006A35DB">
        <w:rPr>
          <w:rFonts w:ascii="Arial" w:hAnsi="Arial" w:cs="Arial"/>
          <w:lang w:val="es-EC"/>
        </w:rPr>
        <w:t>5</w:t>
      </w:r>
      <w:r>
        <w:rPr>
          <w:rFonts w:ascii="Arial" w:hAnsi="Arial" w:cs="Arial"/>
          <w:lang w:val="es-EC"/>
        </w:rPr>
        <w:t xml:space="preserve"> se</w:t>
      </w:r>
      <w:r w:rsidR="004E0BDF" w:rsidRPr="004E0BDF">
        <w:rPr>
          <w:rFonts w:ascii="Arial" w:hAnsi="Arial" w:cs="Arial"/>
          <w:lang w:val="es-EC"/>
        </w:rPr>
        <w:t xml:space="preserve"> </w:t>
      </w:r>
      <w:r w:rsidR="00BB79D2">
        <w:rPr>
          <w:rFonts w:ascii="Arial" w:hAnsi="Arial" w:cs="Arial"/>
          <w:lang w:val="es-EC"/>
        </w:rPr>
        <w:t>analizan</w:t>
      </w:r>
      <w:r w:rsidR="004E0BDF" w:rsidRPr="004E0BDF">
        <w:rPr>
          <w:rFonts w:ascii="Arial" w:hAnsi="Arial" w:cs="Arial"/>
          <w:lang w:val="es-EC"/>
        </w:rPr>
        <w:t xml:space="preserve"> los resultados obtenidos desde el inicio del </w:t>
      </w:r>
      <w:r>
        <w:rPr>
          <w:rFonts w:ascii="Arial" w:hAnsi="Arial" w:cs="Arial"/>
          <w:lang w:val="es-EC"/>
        </w:rPr>
        <w:t>proyecto hasta su culminación, éste presenta</w:t>
      </w:r>
      <w:r w:rsidR="004E0BDF" w:rsidRPr="004E0BDF">
        <w:rPr>
          <w:rFonts w:ascii="Arial" w:hAnsi="Arial" w:cs="Arial"/>
          <w:lang w:val="es-EC"/>
        </w:rPr>
        <w:t xml:space="preserve"> la evolución del proyecto junto con los inconvenientes y ventajas que se presentaron en la implementación de los puntos que estructuran el proyecto.</w:t>
      </w:r>
      <w:r w:rsidR="004E0BDF" w:rsidRPr="004E0BDF">
        <w:rPr>
          <w:rFonts w:ascii="Arial" w:hAnsi="Arial" w:cs="Arial"/>
        </w:rPr>
        <w:t xml:space="preserve"> </w:t>
      </w:r>
    </w:p>
    <w:p w:rsidR="00571AE8" w:rsidRDefault="00571AE8" w:rsidP="00571AE8">
      <w:pPr>
        <w:pStyle w:val="Prrafodelista"/>
        <w:spacing w:line="480" w:lineRule="auto"/>
        <w:ind w:left="1468"/>
        <w:jc w:val="both"/>
        <w:rPr>
          <w:rFonts w:ascii="Arial" w:hAnsi="Arial" w:cs="Arial"/>
        </w:rPr>
      </w:pPr>
    </w:p>
    <w:p w:rsidR="00006A62" w:rsidRDefault="00571AE8" w:rsidP="006D767B">
      <w:pPr>
        <w:pStyle w:val="Prrafodelista"/>
        <w:numPr>
          <w:ilvl w:val="0"/>
          <w:numId w:val="5"/>
        </w:numPr>
        <w:spacing w:line="480" w:lineRule="auto"/>
        <w:ind w:left="1468" w:hanging="357"/>
        <w:jc w:val="both"/>
        <w:rPr>
          <w:rFonts w:ascii="Arial" w:hAnsi="Arial" w:cs="Arial"/>
          <w:lang w:val="es-EC"/>
        </w:rPr>
      </w:pPr>
      <w:r>
        <w:rPr>
          <w:rFonts w:ascii="Arial" w:hAnsi="Arial" w:cs="Arial"/>
          <w:lang w:val="es-EC"/>
        </w:rPr>
        <w:lastRenderedPageBreak/>
        <w:t xml:space="preserve">El Capítulo </w:t>
      </w:r>
      <w:r w:rsidR="006A35DB">
        <w:rPr>
          <w:rFonts w:ascii="Arial" w:hAnsi="Arial" w:cs="Arial"/>
          <w:lang w:val="es-EC"/>
        </w:rPr>
        <w:t>6</w:t>
      </w:r>
      <w:r>
        <w:rPr>
          <w:rFonts w:ascii="Arial" w:hAnsi="Arial" w:cs="Arial"/>
          <w:lang w:val="es-EC"/>
        </w:rPr>
        <w:t xml:space="preserve"> presenta las conclusiones </w:t>
      </w:r>
      <w:r w:rsidR="00BB79D2">
        <w:rPr>
          <w:rFonts w:ascii="Arial" w:hAnsi="Arial" w:cs="Arial"/>
          <w:lang w:val="es-EC"/>
        </w:rPr>
        <w:t>producto de</w:t>
      </w:r>
      <w:r w:rsidR="004E0BDF" w:rsidRPr="004E0BDF">
        <w:rPr>
          <w:rFonts w:ascii="Arial" w:hAnsi="Arial" w:cs="Arial"/>
          <w:lang w:val="es-EC"/>
        </w:rPr>
        <w:t xml:space="preserve"> la implementación del proyecto, para validar las met</w:t>
      </w:r>
      <w:r w:rsidR="006A35DB">
        <w:rPr>
          <w:rFonts w:ascii="Arial" w:hAnsi="Arial" w:cs="Arial"/>
          <w:lang w:val="es-EC"/>
        </w:rPr>
        <w:t>as planteadas en su inicio</w:t>
      </w:r>
      <w:r>
        <w:rPr>
          <w:rFonts w:ascii="Arial" w:hAnsi="Arial" w:cs="Arial"/>
          <w:lang w:val="es-EC"/>
        </w:rPr>
        <w:t>. Adicionalmente, se establecen</w:t>
      </w:r>
      <w:r w:rsidR="004E0BDF" w:rsidRPr="004E0BDF">
        <w:rPr>
          <w:rFonts w:ascii="Arial" w:hAnsi="Arial" w:cs="Arial"/>
          <w:lang w:val="es-EC"/>
        </w:rPr>
        <w:t xml:space="preserve"> recomendaciones que permitan obtener mejores resultados en proyectos futuros en empresas similares.</w:t>
      </w:r>
    </w:p>
    <w:p w:rsidR="00580756" w:rsidRDefault="00580756" w:rsidP="003C1202">
      <w:pPr>
        <w:spacing w:after="0" w:line="240" w:lineRule="auto"/>
        <w:rPr>
          <w:rFonts w:ascii="Arial" w:eastAsia="Times New Roman" w:hAnsi="Arial" w:cs="Arial"/>
          <w:b/>
          <w:bCs/>
          <w:sz w:val="48"/>
          <w:szCs w:val="48"/>
          <w:lang w:eastAsia="es-ES"/>
        </w:rPr>
      </w:pPr>
      <w:bookmarkStart w:id="67" w:name="_Toc262749010"/>
      <w:bookmarkStart w:id="68" w:name="_Toc265051773"/>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C93499" w:rsidP="003C1202">
      <w:pPr>
        <w:spacing w:after="0" w:line="240" w:lineRule="auto"/>
        <w:rPr>
          <w:rFonts w:ascii="Arial" w:eastAsia="Times New Roman" w:hAnsi="Arial" w:cs="Arial"/>
          <w:b/>
          <w:bCs/>
          <w:sz w:val="48"/>
          <w:szCs w:val="48"/>
          <w:lang w:eastAsia="es-ES"/>
        </w:rPr>
      </w:pPr>
      <w:r>
        <w:rPr>
          <w:rFonts w:ascii="Arial" w:eastAsia="Times New Roman" w:hAnsi="Arial" w:cs="Arial"/>
          <w:b/>
          <w:bCs/>
          <w:noProof/>
          <w:sz w:val="48"/>
          <w:szCs w:val="48"/>
          <w:lang w:val="es-ES" w:eastAsia="es-ES"/>
        </w:rPr>
        <w:lastRenderedPageBreak/>
        <w:pict>
          <v:shape id="_x0000_s1174" type="#_x0000_t202" style="position:absolute;margin-left:390.85pt;margin-top:-82.3pt;width:44.7pt;height:28.65pt;z-index:251976192;mso-width-relative:margin;mso-height-relative:margin" fillcolor="white [3212]" strokecolor="white [3212]">
            <v:textbox style="mso-next-textbox:#_x0000_s1174">
              <w:txbxContent>
                <w:p w:rsidR="00A83608" w:rsidRDefault="00A83608" w:rsidP="008364C5">
                  <w:pPr>
                    <w:rPr>
                      <w:lang w:val="es-ES"/>
                    </w:rPr>
                  </w:pPr>
                </w:p>
              </w:txbxContent>
            </v:textbox>
          </v:shape>
        </w:pict>
      </w:r>
      <w:r w:rsidRPr="00C93499">
        <w:rPr>
          <w:rFonts w:ascii="Arial" w:eastAsia="Times New Roman" w:hAnsi="Arial" w:cs="Arial"/>
          <w:b/>
          <w:bCs/>
          <w:noProof/>
          <w:sz w:val="48"/>
          <w:szCs w:val="48"/>
          <w:lang w:eastAsia="es-EC"/>
        </w:rPr>
        <w:pict>
          <v:rect id="_x0000_s1127" style="position:absolute;margin-left:387.75pt;margin-top:-43.75pt;width:49.45pt;height:18.95pt;z-index:251961856" stroked="f"/>
        </w:pict>
      </w: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3C1202" w:rsidRDefault="003C1202" w:rsidP="003C1202">
      <w:pPr>
        <w:spacing w:after="0" w:line="240" w:lineRule="auto"/>
        <w:rPr>
          <w:rFonts w:ascii="Arial" w:eastAsia="Times New Roman" w:hAnsi="Arial" w:cs="Arial"/>
          <w:b/>
          <w:bCs/>
          <w:sz w:val="48"/>
          <w:szCs w:val="48"/>
          <w:lang w:eastAsia="es-ES"/>
        </w:rPr>
      </w:pPr>
    </w:p>
    <w:p w:rsidR="00580756" w:rsidRPr="00211596" w:rsidRDefault="00580756" w:rsidP="00211596">
      <w:pPr>
        <w:pStyle w:val="Titulo1Tesis"/>
        <w:jc w:val="center"/>
        <w:rPr>
          <w:sz w:val="56"/>
        </w:rPr>
      </w:pPr>
      <w:bookmarkStart w:id="69" w:name="_Toc284251819"/>
      <w:r w:rsidRPr="00211596">
        <w:rPr>
          <w:sz w:val="48"/>
        </w:rPr>
        <w:t>CAPÍTULO 2</w:t>
      </w:r>
      <w:bookmarkEnd w:id="69"/>
    </w:p>
    <w:p w:rsidR="00580756" w:rsidRPr="000661BF" w:rsidRDefault="00580756" w:rsidP="00580756">
      <w:pPr>
        <w:spacing w:after="0" w:line="240" w:lineRule="auto"/>
        <w:jc w:val="center"/>
        <w:rPr>
          <w:rFonts w:ascii="Arial" w:eastAsia="Times New Roman" w:hAnsi="Arial" w:cs="Arial"/>
          <w:b/>
          <w:bCs/>
          <w:sz w:val="48"/>
          <w:szCs w:val="48"/>
          <w:lang w:eastAsia="es-ES"/>
        </w:rPr>
      </w:pPr>
    </w:p>
    <w:p w:rsidR="00580756" w:rsidRPr="000661BF" w:rsidRDefault="00580756" w:rsidP="00580756">
      <w:pPr>
        <w:spacing w:after="0" w:line="240" w:lineRule="auto"/>
        <w:jc w:val="center"/>
        <w:rPr>
          <w:rFonts w:ascii="Arial" w:eastAsia="Times New Roman" w:hAnsi="Arial" w:cs="Arial"/>
          <w:b/>
          <w:bCs/>
          <w:sz w:val="48"/>
          <w:szCs w:val="48"/>
          <w:lang w:eastAsia="es-ES"/>
        </w:rPr>
      </w:pPr>
    </w:p>
    <w:p w:rsidR="00580756" w:rsidRDefault="00580756" w:rsidP="00580756">
      <w:pPr>
        <w:spacing w:after="0" w:line="240" w:lineRule="auto"/>
        <w:jc w:val="center"/>
        <w:rPr>
          <w:rFonts w:ascii="Arial" w:eastAsia="Times New Roman" w:hAnsi="Arial" w:cs="Arial"/>
          <w:b/>
          <w:bCs/>
          <w:sz w:val="48"/>
          <w:szCs w:val="48"/>
          <w:lang w:eastAsia="es-ES"/>
        </w:rPr>
      </w:pPr>
    </w:p>
    <w:p w:rsidR="00580756" w:rsidRPr="008A6010" w:rsidRDefault="00580756" w:rsidP="006D767B">
      <w:pPr>
        <w:pStyle w:val="Ttulo1"/>
        <w:keepLines/>
        <w:numPr>
          <w:ilvl w:val="0"/>
          <w:numId w:val="67"/>
        </w:numPr>
        <w:tabs>
          <w:tab w:val="left" w:pos="567"/>
        </w:tabs>
        <w:spacing w:before="480" w:after="0" w:line="276" w:lineRule="auto"/>
        <w:rPr>
          <w:lang w:val="es-EC"/>
        </w:rPr>
      </w:pPr>
      <w:bookmarkStart w:id="70" w:name="_Toc253629749"/>
      <w:bookmarkStart w:id="71" w:name="_Toc284251820"/>
      <w:r w:rsidRPr="008A6010">
        <w:rPr>
          <w:lang w:val="es-EC"/>
        </w:rPr>
        <w:t>MARCO TEÓRICO</w:t>
      </w:r>
      <w:bookmarkEnd w:id="70"/>
      <w:bookmarkEnd w:id="71"/>
    </w:p>
    <w:p w:rsidR="00580756" w:rsidRDefault="00580756" w:rsidP="00580756">
      <w:pPr>
        <w:spacing w:after="0" w:line="240" w:lineRule="auto"/>
        <w:contextualSpacing/>
        <w:jc w:val="both"/>
        <w:outlineLvl w:val="0"/>
        <w:rPr>
          <w:rFonts w:ascii="Arial" w:eastAsia="Times New Roman" w:hAnsi="Arial" w:cs="Arial"/>
          <w:b/>
          <w:bCs/>
          <w:sz w:val="32"/>
          <w:szCs w:val="32"/>
          <w:lang w:eastAsia="es-ES"/>
        </w:rPr>
      </w:pPr>
    </w:p>
    <w:p w:rsidR="00580756" w:rsidRDefault="00580756" w:rsidP="00580756">
      <w:pPr>
        <w:spacing w:after="0" w:line="240" w:lineRule="auto"/>
        <w:contextualSpacing/>
        <w:jc w:val="both"/>
        <w:outlineLvl w:val="0"/>
        <w:rPr>
          <w:rFonts w:ascii="Arial" w:eastAsia="Times New Roman" w:hAnsi="Arial" w:cs="Arial"/>
          <w:b/>
          <w:bCs/>
          <w:sz w:val="32"/>
          <w:szCs w:val="32"/>
          <w:lang w:eastAsia="es-ES"/>
        </w:rPr>
      </w:pPr>
    </w:p>
    <w:p w:rsidR="00580756" w:rsidRDefault="00580756" w:rsidP="00580756">
      <w:pPr>
        <w:spacing w:after="0" w:line="240" w:lineRule="auto"/>
        <w:contextualSpacing/>
        <w:jc w:val="both"/>
        <w:outlineLvl w:val="0"/>
        <w:rPr>
          <w:rFonts w:ascii="Arial" w:eastAsia="Times New Roman" w:hAnsi="Arial" w:cs="Arial"/>
          <w:b/>
          <w:bCs/>
          <w:sz w:val="32"/>
          <w:szCs w:val="32"/>
          <w:lang w:eastAsia="es-ES"/>
        </w:rPr>
      </w:pPr>
    </w:p>
    <w:p w:rsidR="00580756" w:rsidRDefault="00580756" w:rsidP="00580756">
      <w:pPr>
        <w:spacing w:after="0" w:line="240" w:lineRule="auto"/>
        <w:contextualSpacing/>
        <w:jc w:val="both"/>
        <w:outlineLvl w:val="0"/>
        <w:rPr>
          <w:rFonts w:ascii="Arial" w:eastAsia="Times New Roman" w:hAnsi="Arial" w:cs="Arial"/>
          <w:b/>
          <w:bCs/>
          <w:sz w:val="32"/>
          <w:szCs w:val="32"/>
          <w:lang w:eastAsia="es-ES"/>
        </w:rPr>
      </w:pPr>
    </w:p>
    <w:p w:rsidR="00F0161D" w:rsidRPr="00580756" w:rsidRDefault="00580756" w:rsidP="00580756">
      <w:pPr>
        <w:spacing w:after="0" w:line="480" w:lineRule="auto"/>
        <w:ind w:left="709"/>
        <w:jc w:val="both"/>
        <w:rPr>
          <w:rFonts w:ascii="Arial" w:eastAsia="Times New Roman" w:hAnsi="Arial" w:cs="Arial"/>
          <w:sz w:val="24"/>
          <w:szCs w:val="24"/>
          <w:lang w:eastAsia="es-ES"/>
        </w:rPr>
      </w:pPr>
      <w:r w:rsidRPr="00E819E9">
        <w:rPr>
          <w:rFonts w:ascii="Arial" w:eastAsia="Times New Roman" w:hAnsi="Arial" w:cs="Arial"/>
          <w:sz w:val="24"/>
          <w:szCs w:val="24"/>
          <w:lang w:eastAsia="es-ES"/>
        </w:rPr>
        <w:t xml:space="preserve"> En e</w:t>
      </w:r>
      <w:r w:rsidR="00C73F59">
        <w:rPr>
          <w:rFonts w:ascii="Arial" w:eastAsia="Times New Roman" w:hAnsi="Arial" w:cs="Arial"/>
          <w:sz w:val="24"/>
          <w:szCs w:val="24"/>
          <w:lang w:eastAsia="es-ES"/>
        </w:rPr>
        <w:t>l presente capítulo se abarcan</w:t>
      </w:r>
      <w:r w:rsidRPr="00E819E9">
        <w:rPr>
          <w:rFonts w:ascii="Arial" w:eastAsia="Times New Roman" w:hAnsi="Arial" w:cs="Arial"/>
          <w:sz w:val="24"/>
          <w:szCs w:val="24"/>
          <w:lang w:eastAsia="es-ES"/>
        </w:rPr>
        <w:t xml:space="preserve"> definiciones </w:t>
      </w:r>
      <w:r>
        <w:rPr>
          <w:rFonts w:ascii="Arial" w:eastAsia="Times New Roman" w:hAnsi="Arial" w:cs="Arial"/>
          <w:sz w:val="24"/>
          <w:szCs w:val="24"/>
          <w:lang w:eastAsia="es-ES"/>
        </w:rPr>
        <w:t xml:space="preserve">acerca del Sistema de Control de Gestión, tales como los enfoques y perspectivas estratégicas, </w:t>
      </w:r>
      <w:r w:rsidR="001139FC">
        <w:rPr>
          <w:rFonts w:ascii="Arial" w:eastAsia="Times New Roman" w:hAnsi="Arial" w:cs="Arial"/>
          <w:sz w:val="24"/>
          <w:szCs w:val="24"/>
          <w:lang w:eastAsia="es-ES"/>
        </w:rPr>
        <w:t>así</w:t>
      </w:r>
      <w:r>
        <w:rPr>
          <w:rFonts w:ascii="Arial" w:eastAsia="Times New Roman" w:hAnsi="Arial" w:cs="Arial"/>
          <w:sz w:val="24"/>
          <w:szCs w:val="24"/>
          <w:lang w:eastAsia="es-ES"/>
        </w:rPr>
        <w:t xml:space="preserve"> como también la alineación de la </w:t>
      </w:r>
      <w:r w:rsidR="00EA3FEA">
        <w:rPr>
          <w:rFonts w:ascii="Arial" w:eastAsia="Times New Roman" w:hAnsi="Arial" w:cs="Arial"/>
          <w:sz w:val="24"/>
          <w:szCs w:val="24"/>
          <w:lang w:eastAsia="es-ES"/>
        </w:rPr>
        <w:t>ORGANIZACIÓN</w:t>
      </w:r>
      <w:r>
        <w:rPr>
          <w:rFonts w:ascii="Arial" w:eastAsia="Times New Roman" w:hAnsi="Arial" w:cs="Arial"/>
          <w:sz w:val="24"/>
          <w:szCs w:val="24"/>
          <w:lang w:eastAsia="es-ES"/>
        </w:rPr>
        <w:t xml:space="preserve"> al sistema a través del </w:t>
      </w:r>
      <w:r w:rsidR="001139FC">
        <w:rPr>
          <w:rFonts w:ascii="Arial" w:eastAsia="Times New Roman" w:hAnsi="Arial" w:cs="Arial"/>
          <w:sz w:val="24"/>
          <w:szCs w:val="24"/>
          <w:lang w:eastAsia="es-ES"/>
        </w:rPr>
        <w:t>B</w:t>
      </w:r>
      <w:r>
        <w:rPr>
          <w:rFonts w:ascii="Arial" w:eastAsia="Times New Roman" w:hAnsi="Arial" w:cs="Arial"/>
          <w:sz w:val="24"/>
          <w:szCs w:val="24"/>
          <w:lang w:eastAsia="es-ES"/>
        </w:rPr>
        <w:t>alance</w:t>
      </w:r>
      <w:r w:rsidR="001139FC">
        <w:rPr>
          <w:rFonts w:ascii="Arial" w:eastAsia="Times New Roman" w:hAnsi="Arial" w:cs="Arial"/>
          <w:sz w:val="24"/>
          <w:szCs w:val="24"/>
          <w:lang w:eastAsia="es-ES"/>
        </w:rPr>
        <w:t>d S</w:t>
      </w:r>
      <w:r>
        <w:rPr>
          <w:rFonts w:ascii="Arial" w:eastAsia="Times New Roman" w:hAnsi="Arial" w:cs="Arial"/>
          <w:sz w:val="24"/>
          <w:szCs w:val="24"/>
          <w:lang w:eastAsia="es-ES"/>
        </w:rPr>
        <w:t>corecard</w:t>
      </w:r>
      <w:r w:rsidR="001139FC">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 </w:t>
      </w:r>
      <w:r w:rsidR="001139FC">
        <w:rPr>
          <w:rFonts w:ascii="Arial" w:eastAsia="Times New Roman" w:hAnsi="Arial" w:cs="Arial"/>
          <w:sz w:val="24"/>
          <w:szCs w:val="24"/>
          <w:lang w:eastAsia="es-ES"/>
        </w:rPr>
        <w:t>Además se pre</w:t>
      </w:r>
      <w:r w:rsidR="00C73F59">
        <w:rPr>
          <w:rFonts w:ascii="Arial" w:eastAsia="Times New Roman" w:hAnsi="Arial" w:cs="Arial"/>
          <w:sz w:val="24"/>
          <w:szCs w:val="24"/>
          <w:lang w:eastAsia="es-ES"/>
        </w:rPr>
        <w:t xml:space="preserve">senta </w:t>
      </w:r>
      <w:r w:rsidR="001139FC">
        <w:rPr>
          <w:rFonts w:ascii="Arial" w:eastAsia="Times New Roman" w:hAnsi="Arial" w:cs="Arial"/>
          <w:sz w:val="24"/>
          <w:szCs w:val="24"/>
          <w:lang w:eastAsia="es-ES"/>
        </w:rPr>
        <w:t xml:space="preserve">información </w:t>
      </w:r>
      <w:r w:rsidRPr="00E819E9">
        <w:rPr>
          <w:rFonts w:ascii="Arial" w:eastAsia="Times New Roman" w:hAnsi="Arial" w:cs="Arial"/>
          <w:sz w:val="24"/>
          <w:szCs w:val="24"/>
          <w:lang w:eastAsia="es-ES"/>
        </w:rPr>
        <w:t xml:space="preserve">sobre seguridad industrial, importancia de la seguridad en el </w:t>
      </w:r>
      <w:r w:rsidR="001139FC">
        <w:rPr>
          <w:rFonts w:ascii="Arial" w:eastAsia="Times New Roman" w:hAnsi="Arial" w:cs="Arial"/>
          <w:sz w:val="24"/>
          <w:szCs w:val="24"/>
          <w:lang w:eastAsia="es-ES"/>
        </w:rPr>
        <w:t>trabajo, se tratarán también</w:t>
      </w:r>
      <w:r w:rsidRPr="00E819E9">
        <w:rPr>
          <w:rFonts w:ascii="Arial" w:eastAsia="Times New Roman" w:hAnsi="Arial" w:cs="Arial"/>
          <w:sz w:val="24"/>
          <w:szCs w:val="24"/>
          <w:lang w:eastAsia="es-ES"/>
        </w:rPr>
        <w:t xml:space="preserve"> la metodología de las 5 S’s, el ciclo de me</w:t>
      </w:r>
      <w:r w:rsidR="001139FC">
        <w:rPr>
          <w:rFonts w:ascii="Arial" w:eastAsia="Times New Roman" w:hAnsi="Arial" w:cs="Arial"/>
          <w:sz w:val="24"/>
          <w:szCs w:val="24"/>
          <w:lang w:eastAsia="es-ES"/>
        </w:rPr>
        <w:t>jora continua, aspectos legales y</w:t>
      </w:r>
      <w:r w:rsidRPr="00E819E9">
        <w:rPr>
          <w:rFonts w:ascii="Arial" w:eastAsia="Times New Roman" w:hAnsi="Arial" w:cs="Arial"/>
          <w:sz w:val="24"/>
          <w:szCs w:val="24"/>
          <w:lang w:eastAsia="es-ES"/>
        </w:rPr>
        <w:t xml:space="preserve"> normativas</w:t>
      </w:r>
      <w:bookmarkEnd w:id="67"/>
      <w:bookmarkEnd w:id="68"/>
      <w:r w:rsidR="001139FC">
        <w:rPr>
          <w:rFonts w:ascii="Arial" w:eastAsia="Times New Roman" w:hAnsi="Arial" w:cs="Arial"/>
          <w:sz w:val="24"/>
          <w:szCs w:val="24"/>
          <w:lang w:eastAsia="es-ES"/>
        </w:rPr>
        <w:t xml:space="preserve"> que rigen en el país.</w:t>
      </w:r>
    </w:p>
    <w:p w:rsidR="00580756" w:rsidRPr="00580756" w:rsidRDefault="00580756" w:rsidP="00580756">
      <w:pPr>
        <w:pStyle w:val="Prrafodelista"/>
        <w:keepNext/>
        <w:keepLines/>
        <w:numPr>
          <w:ilvl w:val="0"/>
          <w:numId w:val="1"/>
        </w:numPr>
        <w:spacing w:after="240" w:line="276" w:lineRule="auto"/>
        <w:outlineLvl w:val="2"/>
        <w:rPr>
          <w:rFonts w:ascii="Arial" w:hAnsi="Arial" w:cs="Arial"/>
          <w:b/>
          <w:bCs/>
          <w:vanish/>
          <w:szCs w:val="22"/>
          <w:lang w:val="es-EC" w:eastAsia="en-US"/>
        </w:rPr>
      </w:pPr>
      <w:bookmarkStart w:id="72" w:name="_Toc281892428"/>
      <w:bookmarkStart w:id="73" w:name="_Toc283812942"/>
      <w:bookmarkStart w:id="74" w:name="_Toc284251821"/>
      <w:bookmarkEnd w:id="72"/>
      <w:bookmarkEnd w:id="73"/>
      <w:bookmarkEnd w:id="74"/>
    </w:p>
    <w:p w:rsidR="005121A9" w:rsidRPr="00F0161D" w:rsidRDefault="003975DC" w:rsidP="00580756">
      <w:pPr>
        <w:pStyle w:val="Ttulo3"/>
        <w:numPr>
          <w:ilvl w:val="1"/>
          <w:numId w:val="1"/>
        </w:numPr>
        <w:spacing w:before="0" w:after="240"/>
        <w:rPr>
          <w:rFonts w:ascii="Arial" w:hAnsi="Arial" w:cs="Arial"/>
          <w:color w:val="auto"/>
          <w:sz w:val="24"/>
        </w:rPr>
      </w:pPr>
      <w:bookmarkStart w:id="75" w:name="_Toc284251822"/>
      <w:r w:rsidRPr="005121A9">
        <w:rPr>
          <w:rFonts w:ascii="Arial" w:hAnsi="Arial" w:cs="Arial"/>
          <w:color w:val="auto"/>
          <w:sz w:val="24"/>
        </w:rPr>
        <w:t>SISTEMA DE CONTROL DE GESTIÓN.</w:t>
      </w:r>
      <w:bookmarkEnd w:id="75"/>
      <w:r w:rsidRPr="005121A9">
        <w:rPr>
          <w:rFonts w:ascii="Arial" w:hAnsi="Arial" w:cs="Arial"/>
          <w:color w:val="auto"/>
          <w:sz w:val="24"/>
        </w:rPr>
        <w:t xml:space="preserve"> </w:t>
      </w:r>
    </w:p>
    <w:p w:rsidR="003975DC" w:rsidRPr="003975DC" w:rsidRDefault="003975DC" w:rsidP="003975DC">
      <w:pPr>
        <w:spacing w:line="480" w:lineRule="auto"/>
        <w:ind w:left="705"/>
        <w:jc w:val="both"/>
        <w:rPr>
          <w:rFonts w:ascii="Arial" w:eastAsia="Times New Roman" w:hAnsi="Arial" w:cs="Arial"/>
          <w:sz w:val="24"/>
          <w:szCs w:val="24"/>
          <w:lang w:val="es-ES" w:eastAsia="es-ES"/>
        </w:rPr>
      </w:pPr>
      <w:r w:rsidRPr="003975DC">
        <w:rPr>
          <w:rFonts w:ascii="Arial" w:eastAsia="Times New Roman" w:hAnsi="Arial" w:cs="Arial"/>
          <w:sz w:val="24"/>
          <w:szCs w:val="24"/>
          <w:lang w:val="es-ES" w:eastAsia="es-ES"/>
        </w:rPr>
        <w:t>El SCG cuenta con el diagnóstico o análisis para entender las causas raíces que condicionan el comportamiento de los sistemas físicos; permite establecer los vínculos funcionales que ligan las variables técnicas-organizativas-sociales con el resultado económico de la empresa y es el punto de partida para la mejora de los estándares; mediante la planificación orienta las acciones en correspondencia con las estrategias trazadas, hacia mejores resultados; y, finalmente, cuenta con el control para saber si los resultados satisfacen los objetivos trazados.</w:t>
      </w:r>
    </w:p>
    <w:p w:rsidR="005121A9" w:rsidRPr="00F0161D" w:rsidRDefault="003975DC" w:rsidP="00F0161D">
      <w:pPr>
        <w:pStyle w:val="Ttulo3"/>
        <w:numPr>
          <w:ilvl w:val="1"/>
          <w:numId w:val="1"/>
        </w:numPr>
        <w:spacing w:after="240"/>
        <w:rPr>
          <w:rFonts w:ascii="Arial" w:hAnsi="Arial" w:cs="Arial"/>
          <w:color w:val="auto"/>
          <w:sz w:val="24"/>
        </w:rPr>
      </w:pPr>
      <w:bookmarkStart w:id="76" w:name="_Toc284251823"/>
      <w:r w:rsidRPr="005121A9">
        <w:rPr>
          <w:rFonts w:ascii="Arial" w:hAnsi="Arial" w:cs="Arial"/>
          <w:color w:val="auto"/>
          <w:sz w:val="24"/>
        </w:rPr>
        <w:t>ENFOQUE ESTRATÉGICO.</w:t>
      </w:r>
      <w:bookmarkEnd w:id="76"/>
    </w:p>
    <w:p w:rsidR="003975DC" w:rsidRPr="00C31A0B" w:rsidRDefault="003975DC" w:rsidP="00F0161D">
      <w:pPr>
        <w:spacing w:after="0" w:line="480" w:lineRule="auto"/>
        <w:ind w:firstLine="708"/>
        <w:jc w:val="both"/>
        <w:rPr>
          <w:rFonts w:ascii="Arial" w:eastAsia="Times New Roman" w:hAnsi="Arial" w:cs="Arial"/>
          <w:sz w:val="24"/>
          <w:szCs w:val="24"/>
          <w:u w:val="single"/>
          <w:lang w:val="es-ES" w:eastAsia="es-ES"/>
        </w:rPr>
      </w:pPr>
      <w:r w:rsidRPr="00C31A0B">
        <w:rPr>
          <w:rFonts w:ascii="Arial" w:eastAsia="Times New Roman" w:hAnsi="Arial" w:cs="Arial"/>
          <w:sz w:val="24"/>
          <w:szCs w:val="24"/>
          <w:u w:val="single"/>
          <w:lang w:val="es-ES" w:eastAsia="es-ES"/>
        </w:rPr>
        <w:t>Ventaja competitiva:</w:t>
      </w:r>
    </w:p>
    <w:p w:rsidR="00DB0B49" w:rsidRPr="00DB0B49" w:rsidRDefault="003975DC" w:rsidP="00F0161D">
      <w:pPr>
        <w:spacing w:line="480" w:lineRule="auto"/>
        <w:ind w:left="708"/>
        <w:jc w:val="both"/>
        <w:rPr>
          <w:rFonts w:ascii="Arial" w:eastAsia="Times New Roman" w:hAnsi="Arial" w:cs="Arial"/>
          <w:sz w:val="24"/>
          <w:szCs w:val="24"/>
          <w:lang w:val="es-ES" w:eastAsia="es-ES"/>
        </w:rPr>
      </w:pPr>
      <w:r w:rsidRPr="00C31A0B">
        <w:rPr>
          <w:rFonts w:ascii="Arial" w:eastAsia="Times New Roman" w:hAnsi="Arial"/>
          <w:sz w:val="24"/>
          <w:szCs w:val="24"/>
          <w:lang w:val="es-ES" w:eastAsia="es-ES"/>
        </w:rPr>
        <w:t>Es una ventaja que tiene una compañía con respecto a otras compañías competidoras.</w:t>
      </w:r>
    </w:p>
    <w:p w:rsidR="003975DC" w:rsidRPr="00C31A0B" w:rsidRDefault="003975DC" w:rsidP="00F0161D">
      <w:pPr>
        <w:spacing w:after="0" w:line="480" w:lineRule="auto"/>
        <w:ind w:firstLine="708"/>
        <w:jc w:val="both"/>
        <w:rPr>
          <w:rFonts w:ascii="Arial" w:eastAsia="Times New Roman" w:hAnsi="Arial" w:cs="Arial"/>
          <w:sz w:val="24"/>
          <w:szCs w:val="24"/>
          <w:u w:val="single"/>
          <w:lang w:val="es-ES" w:eastAsia="es-ES"/>
        </w:rPr>
      </w:pPr>
      <w:r w:rsidRPr="00C31A0B">
        <w:rPr>
          <w:rFonts w:ascii="Arial" w:eastAsia="Times New Roman" w:hAnsi="Arial" w:cs="Arial"/>
          <w:sz w:val="24"/>
          <w:szCs w:val="24"/>
          <w:u w:val="single"/>
          <w:lang w:val="es-ES" w:eastAsia="es-ES"/>
        </w:rPr>
        <w:t>Cadena de valor:</w:t>
      </w:r>
    </w:p>
    <w:p w:rsidR="003975DC" w:rsidRPr="00C31A0B" w:rsidRDefault="003975DC" w:rsidP="00BF5A8F">
      <w:pPr>
        <w:spacing w:line="480" w:lineRule="auto"/>
        <w:ind w:left="708"/>
        <w:jc w:val="both"/>
        <w:rPr>
          <w:rFonts w:ascii="Arial" w:eastAsia="Times New Roman" w:hAnsi="Arial" w:cs="Arial"/>
          <w:sz w:val="24"/>
          <w:szCs w:val="24"/>
          <w:lang w:val="es-ES" w:eastAsia="es-ES"/>
        </w:rPr>
      </w:pPr>
      <w:r w:rsidRPr="00C31A0B">
        <w:rPr>
          <w:rFonts w:ascii="Arial" w:eastAsia="Times New Roman" w:hAnsi="Arial" w:cs="Arial"/>
          <w:sz w:val="24"/>
          <w:szCs w:val="24"/>
          <w:lang w:val="es-ES" w:eastAsia="es-ES"/>
        </w:rPr>
        <w:t>El modelo de la cadena de valor ayuda a la empresa a identificar aquellas actividades que se debe realizar de un modo diferente o mejor que sus competidores, que sea difícil de copiar para establecer una ventaja competitiva sustentable.</w:t>
      </w:r>
    </w:p>
    <w:p w:rsidR="003975DC" w:rsidRPr="00C31A0B" w:rsidRDefault="003975DC" w:rsidP="00BF5A8F">
      <w:pPr>
        <w:spacing w:line="480" w:lineRule="auto"/>
        <w:ind w:left="708"/>
        <w:jc w:val="both"/>
        <w:rPr>
          <w:rFonts w:ascii="Arial" w:eastAsia="Times New Roman" w:hAnsi="Arial" w:cs="Arial"/>
          <w:sz w:val="24"/>
          <w:szCs w:val="24"/>
          <w:lang w:val="es-ES" w:eastAsia="es-ES"/>
        </w:rPr>
      </w:pPr>
      <w:r w:rsidRPr="00C31A0B">
        <w:rPr>
          <w:rFonts w:ascii="Arial" w:eastAsia="Times New Roman" w:hAnsi="Arial" w:cs="Arial"/>
          <w:sz w:val="24"/>
          <w:szCs w:val="24"/>
          <w:lang w:val="es-ES" w:eastAsia="es-ES"/>
        </w:rPr>
        <w:t xml:space="preserve">La cadena de valor se divide en actividades primarias y actividades de apoyo, las cuales agregan valor al producto. Todas las actividades </w:t>
      </w:r>
      <w:r w:rsidRPr="00C31A0B">
        <w:rPr>
          <w:rFonts w:ascii="Arial" w:eastAsia="Times New Roman" w:hAnsi="Arial" w:cs="Arial"/>
          <w:sz w:val="24"/>
          <w:szCs w:val="24"/>
          <w:lang w:val="es-ES" w:eastAsia="es-ES"/>
        </w:rPr>
        <w:lastRenderedPageBreak/>
        <w:t>tienen como objetivo: eficiencia, calidad, innovación y capacidad de satisfacer al cliente (Bloques genéricos).</w:t>
      </w:r>
    </w:p>
    <w:p w:rsidR="003975DC" w:rsidRPr="00C31A0B" w:rsidRDefault="003975DC" w:rsidP="006D767B">
      <w:pPr>
        <w:pStyle w:val="Prrafodelista"/>
        <w:numPr>
          <w:ilvl w:val="0"/>
          <w:numId w:val="44"/>
        </w:numPr>
        <w:spacing w:line="480" w:lineRule="auto"/>
        <w:contextualSpacing/>
        <w:jc w:val="both"/>
        <w:rPr>
          <w:rFonts w:ascii="Arial" w:hAnsi="Arial" w:cs="Arial"/>
        </w:rPr>
      </w:pPr>
      <w:r w:rsidRPr="00C31A0B">
        <w:rPr>
          <w:rFonts w:ascii="Arial" w:hAnsi="Arial" w:cs="Arial"/>
        </w:rPr>
        <w:t>Actividades Primarias:</w:t>
      </w:r>
    </w:p>
    <w:p w:rsidR="003975DC" w:rsidRPr="00F0161D" w:rsidRDefault="003975DC" w:rsidP="00F0161D">
      <w:pPr>
        <w:spacing w:line="480" w:lineRule="auto"/>
        <w:ind w:left="1416"/>
        <w:jc w:val="both"/>
        <w:rPr>
          <w:rFonts w:ascii="Arial" w:eastAsia="Times New Roman" w:hAnsi="Arial" w:cs="Arial"/>
          <w:sz w:val="24"/>
          <w:szCs w:val="24"/>
          <w:lang w:val="es-ES" w:eastAsia="es-ES"/>
        </w:rPr>
      </w:pPr>
      <w:r w:rsidRPr="00C31A0B">
        <w:rPr>
          <w:rFonts w:ascii="Arial" w:eastAsia="Times New Roman" w:hAnsi="Arial" w:cs="Arial"/>
          <w:sz w:val="24"/>
          <w:szCs w:val="24"/>
          <w:lang w:val="es-ES" w:eastAsia="es-ES"/>
        </w:rPr>
        <w:t>Son las que están relacionadas con el diseño, la fabricación, y la entrega del producto al cliente, su comercialización, el apoyo y el servicio post</w:t>
      </w:r>
      <w:r w:rsidR="0056615E">
        <w:rPr>
          <w:rFonts w:ascii="Arial" w:eastAsia="Times New Roman" w:hAnsi="Arial" w:cs="Arial"/>
          <w:sz w:val="24"/>
          <w:szCs w:val="24"/>
          <w:lang w:val="es-ES" w:eastAsia="es-ES"/>
        </w:rPr>
        <w:t>erior</w:t>
      </w:r>
      <w:r w:rsidRPr="00C31A0B">
        <w:rPr>
          <w:rFonts w:ascii="Arial" w:eastAsia="Times New Roman" w:hAnsi="Arial" w:cs="Arial"/>
          <w:sz w:val="24"/>
          <w:szCs w:val="24"/>
          <w:lang w:val="es-ES" w:eastAsia="es-ES"/>
        </w:rPr>
        <w:t xml:space="preserve"> que se dé. </w:t>
      </w:r>
    </w:p>
    <w:p w:rsidR="003975DC" w:rsidRPr="00C31A0B" w:rsidRDefault="003975DC" w:rsidP="006D767B">
      <w:pPr>
        <w:pStyle w:val="Prrafodelista"/>
        <w:numPr>
          <w:ilvl w:val="0"/>
          <w:numId w:val="44"/>
        </w:numPr>
        <w:spacing w:line="480" w:lineRule="auto"/>
        <w:contextualSpacing/>
        <w:jc w:val="both"/>
        <w:rPr>
          <w:rFonts w:ascii="Arial" w:hAnsi="Arial" w:cs="Arial"/>
        </w:rPr>
      </w:pPr>
      <w:r w:rsidRPr="00C31A0B">
        <w:rPr>
          <w:rFonts w:ascii="Arial" w:hAnsi="Arial" w:cs="Arial"/>
        </w:rPr>
        <w:t>Actividades de Apoyo:</w:t>
      </w:r>
    </w:p>
    <w:p w:rsidR="00DB0B49" w:rsidRPr="00C31A0B" w:rsidRDefault="003975DC" w:rsidP="00F0161D">
      <w:pPr>
        <w:spacing w:line="480" w:lineRule="auto"/>
        <w:ind w:left="1416"/>
        <w:jc w:val="both"/>
        <w:rPr>
          <w:rFonts w:ascii="Arial" w:eastAsia="Times New Roman" w:hAnsi="Arial" w:cs="Arial"/>
          <w:sz w:val="24"/>
          <w:szCs w:val="24"/>
          <w:lang w:val="es-ES" w:eastAsia="es-ES"/>
        </w:rPr>
      </w:pPr>
      <w:r w:rsidRPr="00C31A0B">
        <w:rPr>
          <w:rFonts w:ascii="Arial" w:eastAsia="Times New Roman" w:hAnsi="Arial" w:cs="Arial"/>
          <w:sz w:val="24"/>
          <w:szCs w:val="24"/>
          <w:lang w:val="es-ES" w:eastAsia="es-ES"/>
        </w:rPr>
        <w:t>Son las tareas funcionales que permiten llevar a cabo las actividades primarias</w:t>
      </w:r>
      <w:r w:rsidR="00F0161D">
        <w:rPr>
          <w:rFonts w:ascii="Arial" w:eastAsia="Times New Roman" w:hAnsi="Arial" w:cs="Arial"/>
          <w:sz w:val="24"/>
          <w:szCs w:val="24"/>
          <w:lang w:val="es-ES" w:eastAsia="es-ES"/>
        </w:rPr>
        <w:t xml:space="preserve"> de fabricación y mercadotecnia</w:t>
      </w:r>
    </w:p>
    <w:p w:rsidR="003975DC" w:rsidRPr="00C31A0B" w:rsidRDefault="003975DC" w:rsidP="00F0161D">
      <w:pPr>
        <w:spacing w:after="0" w:line="480" w:lineRule="auto"/>
        <w:ind w:firstLine="708"/>
        <w:rPr>
          <w:rFonts w:ascii="Arial" w:eastAsia="Times New Roman" w:hAnsi="Arial" w:cs="Arial"/>
          <w:sz w:val="24"/>
          <w:szCs w:val="24"/>
          <w:u w:val="single"/>
          <w:lang w:val="es-ES" w:eastAsia="es-ES"/>
        </w:rPr>
      </w:pPr>
      <w:r w:rsidRPr="00C31A0B">
        <w:rPr>
          <w:rFonts w:ascii="Arial" w:eastAsia="Times New Roman" w:hAnsi="Arial" w:cs="Arial"/>
          <w:sz w:val="24"/>
          <w:szCs w:val="24"/>
          <w:u w:val="single"/>
          <w:lang w:val="es-ES" w:eastAsia="es-ES"/>
        </w:rPr>
        <w:t>Agenda de Cambio Estratégico:</w:t>
      </w:r>
    </w:p>
    <w:p w:rsidR="004E0BDF" w:rsidRDefault="003975DC" w:rsidP="00BF5A8F">
      <w:pPr>
        <w:pStyle w:val="Prrafodelista"/>
        <w:spacing w:after="100" w:afterAutospacing="1" w:line="480" w:lineRule="auto"/>
        <w:ind w:left="709"/>
        <w:jc w:val="both"/>
        <w:rPr>
          <w:rFonts w:ascii="Arial" w:hAnsi="Arial" w:cs="Arial"/>
        </w:rPr>
      </w:pPr>
      <w:r w:rsidRPr="00C31A0B">
        <w:rPr>
          <w:rFonts w:ascii="Arial" w:hAnsi="Arial" w:cs="Arial"/>
        </w:rPr>
        <w:t>Es una herramienta que utilizan los líderes para motivar, crear el sentido de urgencia y comunicar la necesidad de cambio transformacional. La agenda de cambio estratégico compara el estado actual con la visión a futuro, para los distintos procesos, competencias y estructuras organizativas.</w:t>
      </w:r>
      <w:r w:rsidR="00C31A0B">
        <w:rPr>
          <w:rFonts w:ascii="Arial" w:hAnsi="Arial" w:cs="Arial"/>
        </w:rPr>
        <w:t xml:space="preserve"> </w:t>
      </w:r>
    </w:p>
    <w:p w:rsidR="009D0E2E" w:rsidRDefault="009D0E2E" w:rsidP="00BF5A8F">
      <w:pPr>
        <w:pStyle w:val="Prrafodelista"/>
        <w:spacing w:before="100" w:beforeAutospacing="1" w:after="100" w:afterAutospacing="1" w:line="480" w:lineRule="auto"/>
        <w:ind w:left="709"/>
        <w:jc w:val="both"/>
        <w:rPr>
          <w:rFonts w:ascii="Arial" w:hAnsi="Arial" w:cs="Arial"/>
        </w:rPr>
      </w:pPr>
    </w:p>
    <w:p w:rsidR="009D0E2E" w:rsidRDefault="009D0E2E" w:rsidP="00BF5A8F">
      <w:pPr>
        <w:pStyle w:val="Prrafodelista"/>
        <w:spacing w:before="100" w:beforeAutospacing="1" w:after="100" w:afterAutospacing="1" w:line="480" w:lineRule="auto"/>
        <w:ind w:left="709"/>
        <w:jc w:val="both"/>
        <w:rPr>
          <w:rFonts w:ascii="Arial" w:hAnsi="Arial" w:cs="Arial"/>
        </w:rPr>
      </w:pPr>
    </w:p>
    <w:p w:rsidR="009D0E2E" w:rsidRPr="00C31A0B" w:rsidRDefault="009D0E2E" w:rsidP="00BF5A8F">
      <w:pPr>
        <w:pStyle w:val="Prrafodelista"/>
        <w:spacing w:before="100" w:beforeAutospacing="1" w:after="100" w:afterAutospacing="1" w:line="480" w:lineRule="auto"/>
        <w:ind w:left="709"/>
        <w:jc w:val="both"/>
        <w:rPr>
          <w:rFonts w:ascii="Arial" w:hAnsi="Arial" w:cs="Arial"/>
        </w:rPr>
      </w:pPr>
    </w:p>
    <w:tbl>
      <w:tblPr>
        <w:tblW w:w="8546" w:type="dxa"/>
        <w:tblInd w:w="49" w:type="dxa"/>
        <w:tblCellMar>
          <w:left w:w="70" w:type="dxa"/>
          <w:right w:w="70" w:type="dxa"/>
        </w:tblCellMar>
        <w:tblLook w:val="04A0"/>
      </w:tblPr>
      <w:tblGrid>
        <w:gridCol w:w="3718"/>
        <w:gridCol w:w="1848"/>
        <w:gridCol w:w="2980"/>
      </w:tblGrid>
      <w:tr w:rsidR="00E91D9F" w:rsidRPr="00E91D9F" w:rsidTr="00E91D9F">
        <w:trPr>
          <w:trHeight w:val="705"/>
        </w:trPr>
        <w:tc>
          <w:tcPr>
            <w:tcW w:w="8546" w:type="dxa"/>
            <w:gridSpan w:val="3"/>
            <w:tcBorders>
              <w:top w:val="single" w:sz="4" w:space="0" w:color="auto"/>
              <w:left w:val="nil"/>
              <w:bottom w:val="single" w:sz="4" w:space="0" w:color="auto"/>
              <w:right w:val="nil"/>
            </w:tcBorders>
            <w:shd w:val="clear" w:color="auto" w:fill="auto"/>
            <w:noWrap/>
            <w:vAlign w:val="bottom"/>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lastRenderedPageBreak/>
              <w:t>La agenda del cambio estratégico definió el viaje de CBS: desde donde estaba hasta donde podría llegar</w:t>
            </w:r>
          </w:p>
        </w:tc>
      </w:tr>
      <w:tr w:rsidR="00E91D9F" w:rsidRPr="00E91D9F" w:rsidTr="00E91D9F">
        <w:trPr>
          <w:trHeight w:val="195"/>
        </w:trPr>
        <w:tc>
          <w:tcPr>
            <w:tcW w:w="3718" w:type="dxa"/>
            <w:tcBorders>
              <w:top w:val="nil"/>
              <w:left w:val="nil"/>
              <w:bottom w:val="nil"/>
              <w:right w:val="nil"/>
            </w:tcBorders>
            <w:shd w:val="clear" w:color="auto" w:fill="auto"/>
            <w:noWrap/>
            <w:vAlign w:val="bottom"/>
            <w:hideMark/>
          </w:tcPr>
          <w:p w:rsidR="00E91D9F" w:rsidRPr="00E91D9F" w:rsidRDefault="00E91D9F" w:rsidP="00E91D9F">
            <w:pPr>
              <w:spacing w:after="0" w:line="240" w:lineRule="auto"/>
              <w:jc w:val="center"/>
              <w:rPr>
                <w:rFonts w:eastAsia="Times New Roman"/>
                <w:b/>
                <w:bCs/>
                <w:color w:val="000000"/>
                <w:lang w:val="es-ES" w:eastAsia="es-ES"/>
              </w:rPr>
            </w:pPr>
          </w:p>
        </w:tc>
        <w:tc>
          <w:tcPr>
            <w:tcW w:w="1848" w:type="dxa"/>
            <w:tcBorders>
              <w:top w:val="nil"/>
              <w:left w:val="nil"/>
              <w:bottom w:val="nil"/>
              <w:right w:val="nil"/>
            </w:tcBorders>
            <w:shd w:val="clear" w:color="auto" w:fill="auto"/>
            <w:noWrap/>
            <w:vAlign w:val="bottom"/>
            <w:hideMark/>
          </w:tcPr>
          <w:p w:rsidR="00E91D9F" w:rsidRPr="00E91D9F" w:rsidRDefault="00E91D9F" w:rsidP="00E91D9F">
            <w:pPr>
              <w:spacing w:after="0" w:line="240" w:lineRule="auto"/>
              <w:jc w:val="center"/>
              <w:rPr>
                <w:rFonts w:eastAsia="Times New Roman"/>
                <w:b/>
                <w:bCs/>
                <w:color w:val="000000"/>
                <w:lang w:val="es-ES" w:eastAsia="es-ES"/>
              </w:rPr>
            </w:pPr>
          </w:p>
        </w:tc>
        <w:tc>
          <w:tcPr>
            <w:tcW w:w="2980" w:type="dxa"/>
            <w:tcBorders>
              <w:top w:val="nil"/>
              <w:left w:val="nil"/>
              <w:bottom w:val="nil"/>
              <w:right w:val="nil"/>
            </w:tcBorders>
            <w:shd w:val="clear" w:color="auto" w:fill="auto"/>
            <w:noWrap/>
            <w:vAlign w:val="bottom"/>
            <w:hideMark/>
          </w:tcPr>
          <w:p w:rsidR="00E91D9F" w:rsidRPr="00E91D9F" w:rsidRDefault="00E91D9F" w:rsidP="00E91D9F">
            <w:pPr>
              <w:spacing w:after="0" w:line="240" w:lineRule="auto"/>
              <w:jc w:val="center"/>
              <w:rPr>
                <w:rFonts w:eastAsia="Times New Roman"/>
                <w:b/>
                <w:bCs/>
                <w:color w:val="000000"/>
                <w:lang w:val="es-ES" w:eastAsia="es-ES"/>
              </w:rPr>
            </w:pPr>
          </w:p>
        </w:tc>
      </w:tr>
      <w:tr w:rsidR="00E91D9F" w:rsidRPr="00E91D9F" w:rsidTr="00E91D9F">
        <w:trPr>
          <w:trHeight w:val="300"/>
        </w:trPr>
        <w:tc>
          <w:tcPr>
            <w:tcW w:w="3718" w:type="dxa"/>
            <w:tcBorders>
              <w:top w:val="nil"/>
              <w:left w:val="nil"/>
              <w:bottom w:val="nil"/>
              <w:right w:val="nil"/>
            </w:tcBorders>
            <w:shd w:val="clear" w:color="auto" w:fill="auto"/>
            <w:noWrap/>
            <w:vAlign w:val="bottom"/>
            <w:hideMark/>
          </w:tcPr>
          <w:p w:rsidR="00E91D9F" w:rsidRPr="00E91D9F" w:rsidRDefault="00E91D9F" w:rsidP="00E91D9F">
            <w:pPr>
              <w:spacing w:after="0" w:line="240" w:lineRule="auto"/>
              <w:rPr>
                <w:rFonts w:eastAsia="Times New Roman"/>
                <w:color w:val="000000"/>
                <w:lang w:val="es-ES" w:eastAsia="es-ES"/>
              </w:rPr>
            </w:pPr>
          </w:p>
        </w:tc>
        <w:tc>
          <w:tcPr>
            <w:tcW w:w="1848" w:type="dxa"/>
            <w:vMerge w:val="restart"/>
            <w:tcBorders>
              <w:top w:val="nil"/>
              <w:left w:val="nil"/>
              <w:bottom w:val="nil"/>
              <w:right w:val="nil"/>
            </w:tcBorders>
            <w:shd w:val="clear" w:color="auto" w:fill="auto"/>
            <w:noWrap/>
            <w:vAlign w:val="bottom"/>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Agenda del cambio de CBS</w:t>
            </w:r>
          </w:p>
        </w:tc>
        <w:tc>
          <w:tcPr>
            <w:tcW w:w="2980" w:type="dxa"/>
            <w:tcBorders>
              <w:top w:val="nil"/>
              <w:left w:val="nil"/>
              <w:bottom w:val="nil"/>
              <w:right w:val="nil"/>
            </w:tcBorders>
            <w:shd w:val="clear" w:color="auto" w:fill="auto"/>
            <w:noWrap/>
            <w:vAlign w:val="bottom"/>
            <w:hideMark/>
          </w:tcPr>
          <w:p w:rsidR="00E91D9F" w:rsidRPr="00E91D9F" w:rsidRDefault="00E91D9F" w:rsidP="00E91D9F">
            <w:pPr>
              <w:spacing w:after="0" w:line="240" w:lineRule="auto"/>
              <w:rPr>
                <w:rFonts w:eastAsia="Times New Roman"/>
                <w:color w:val="000000"/>
                <w:lang w:val="es-ES" w:eastAsia="es-ES"/>
              </w:rPr>
            </w:pPr>
          </w:p>
        </w:tc>
      </w:tr>
      <w:tr w:rsidR="00E91D9F" w:rsidRPr="00E91D9F" w:rsidTr="00E91D9F">
        <w:trPr>
          <w:trHeight w:val="15"/>
        </w:trPr>
        <w:tc>
          <w:tcPr>
            <w:tcW w:w="3718" w:type="dxa"/>
            <w:tcBorders>
              <w:top w:val="nil"/>
              <w:left w:val="nil"/>
              <w:bottom w:val="nil"/>
              <w:right w:val="nil"/>
            </w:tcBorders>
            <w:shd w:val="clear" w:color="auto" w:fill="auto"/>
            <w:noWrap/>
            <w:vAlign w:val="bottom"/>
            <w:hideMark/>
          </w:tcPr>
          <w:p w:rsidR="00E91D9F" w:rsidRPr="00E91D9F" w:rsidRDefault="00E91D9F" w:rsidP="00E91D9F">
            <w:pPr>
              <w:spacing w:after="0" w:line="240" w:lineRule="auto"/>
              <w:rPr>
                <w:rFonts w:eastAsia="Times New Roman"/>
                <w:color w:val="000000"/>
                <w:lang w:val="es-ES" w:eastAsia="es-ES"/>
              </w:rPr>
            </w:pPr>
          </w:p>
        </w:tc>
        <w:tc>
          <w:tcPr>
            <w:tcW w:w="1848" w:type="dxa"/>
            <w:vMerge/>
            <w:tcBorders>
              <w:top w:val="nil"/>
              <w:left w:val="nil"/>
              <w:bottom w:val="nil"/>
              <w:right w:val="nil"/>
            </w:tcBorders>
            <w:vAlign w:val="center"/>
            <w:hideMark/>
          </w:tcPr>
          <w:p w:rsidR="00E91D9F" w:rsidRPr="00E91D9F" w:rsidRDefault="00E91D9F" w:rsidP="00E91D9F">
            <w:pPr>
              <w:spacing w:after="0" w:line="240" w:lineRule="auto"/>
              <w:rPr>
                <w:rFonts w:eastAsia="Times New Roman"/>
                <w:b/>
                <w:bCs/>
                <w:color w:val="000000"/>
                <w:lang w:val="es-ES" w:eastAsia="es-ES"/>
              </w:rPr>
            </w:pPr>
          </w:p>
        </w:tc>
        <w:tc>
          <w:tcPr>
            <w:tcW w:w="2980" w:type="dxa"/>
            <w:tcBorders>
              <w:top w:val="nil"/>
              <w:left w:val="nil"/>
              <w:bottom w:val="nil"/>
              <w:right w:val="nil"/>
            </w:tcBorders>
            <w:shd w:val="clear" w:color="auto" w:fill="auto"/>
            <w:noWrap/>
            <w:vAlign w:val="bottom"/>
            <w:hideMark/>
          </w:tcPr>
          <w:p w:rsidR="00E91D9F" w:rsidRPr="00E91D9F" w:rsidRDefault="00E91D9F" w:rsidP="00E91D9F">
            <w:pPr>
              <w:spacing w:after="0" w:line="240" w:lineRule="auto"/>
              <w:rPr>
                <w:rFonts w:eastAsia="Times New Roman"/>
                <w:color w:val="000000"/>
                <w:lang w:val="es-ES" w:eastAsia="es-ES"/>
              </w:rPr>
            </w:pPr>
          </w:p>
        </w:tc>
      </w:tr>
      <w:tr w:rsidR="00E91D9F" w:rsidRPr="00E91D9F" w:rsidTr="00E91D9F">
        <w:trPr>
          <w:trHeight w:val="375"/>
        </w:trPr>
        <w:tc>
          <w:tcPr>
            <w:tcW w:w="3718" w:type="dxa"/>
            <w:tcBorders>
              <w:top w:val="nil"/>
              <w:left w:val="nil"/>
              <w:bottom w:val="nil"/>
              <w:right w:val="nil"/>
            </w:tcBorders>
            <w:shd w:val="clear" w:color="auto" w:fill="auto"/>
            <w:noWrap/>
            <w:vAlign w:val="bottom"/>
            <w:hideMark/>
          </w:tcPr>
          <w:p w:rsidR="00E91D9F" w:rsidRPr="00E91D9F" w:rsidRDefault="00237546"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Desde….</w:t>
            </w:r>
          </w:p>
        </w:tc>
        <w:tc>
          <w:tcPr>
            <w:tcW w:w="1848" w:type="dxa"/>
            <w:vMerge/>
            <w:tcBorders>
              <w:top w:val="nil"/>
              <w:left w:val="nil"/>
              <w:bottom w:val="nil"/>
              <w:right w:val="nil"/>
            </w:tcBorders>
            <w:vAlign w:val="center"/>
            <w:hideMark/>
          </w:tcPr>
          <w:p w:rsidR="00E91D9F" w:rsidRPr="00E91D9F" w:rsidRDefault="00E91D9F" w:rsidP="00E91D9F">
            <w:pPr>
              <w:spacing w:after="0" w:line="240" w:lineRule="auto"/>
              <w:rPr>
                <w:rFonts w:eastAsia="Times New Roman"/>
                <w:b/>
                <w:bCs/>
                <w:color w:val="000000"/>
                <w:lang w:val="es-ES" w:eastAsia="es-ES"/>
              </w:rPr>
            </w:pPr>
          </w:p>
        </w:tc>
        <w:tc>
          <w:tcPr>
            <w:tcW w:w="2980" w:type="dxa"/>
            <w:tcBorders>
              <w:top w:val="nil"/>
              <w:left w:val="nil"/>
              <w:bottom w:val="nil"/>
              <w:right w:val="nil"/>
            </w:tcBorders>
            <w:shd w:val="clear" w:color="auto" w:fill="auto"/>
            <w:noWrap/>
            <w:vAlign w:val="bottom"/>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…Hasta</w:t>
            </w:r>
          </w:p>
        </w:tc>
      </w:tr>
      <w:tr w:rsidR="00E91D9F" w:rsidRPr="00E91D9F" w:rsidTr="00E91D9F">
        <w:trPr>
          <w:trHeight w:val="600"/>
        </w:trPr>
        <w:tc>
          <w:tcPr>
            <w:tcW w:w="371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 xml:space="preserve">Productos derivados de la sangre </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Misión</w:t>
            </w:r>
          </w:p>
        </w:tc>
        <w:tc>
          <w:tcPr>
            <w:tcW w:w="29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 xml:space="preserve">Más productos y servicios </w:t>
            </w:r>
          </w:p>
        </w:tc>
      </w:tr>
      <w:tr w:rsidR="00E91D9F" w:rsidRPr="00E91D9F" w:rsidTr="00E91D9F">
        <w:trPr>
          <w:trHeight w:val="585"/>
        </w:trPr>
        <w:tc>
          <w:tcPr>
            <w:tcW w:w="3718"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crisis táctica, operativa</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both"/>
              <w:rPr>
                <w:rFonts w:eastAsia="Times New Roman"/>
                <w:b/>
                <w:bCs/>
                <w:color w:val="000000"/>
                <w:lang w:val="es-ES" w:eastAsia="es-ES"/>
              </w:rPr>
            </w:pPr>
            <w:r w:rsidRPr="00E91D9F">
              <w:rPr>
                <w:rFonts w:eastAsia="Times New Roman"/>
                <w:b/>
                <w:bCs/>
                <w:color w:val="000000"/>
                <w:lang w:val="es-ES" w:eastAsia="es-ES"/>
              </w:rPr>
              <w:t>Foco del equipo ejecutivo</w:t>
            </w:r>
          </w:p>
        </w:tc>
        <w:tc>
          <w:tcPr>
            <w:tcW w:w="2980"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Diálogo estratégico a largo plazo</w:t>
            </w:r>
          </w:p>
        </w:tc>
      </w:tr>
      <w:tr w:rsidR="00E91D9F" w:rsidRPr="00E91D9F" w:rsidTr="00E91D9F">
        <w:trPr>
          <w:trHeight w:val="630"/>
        </w:trPr>
        <w:tc>
          <w:tcPr>
            <w:tcW w:w="3718"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Resistido y no entendido</w:t>
            </w:r>
          </w:p>
        </w:tc>
        <w:tc>
          <w:tcPr>
            <w:tcW w:w="1848" w:type="dxa"/>
            <w:tcBorders>
              <w:top w:val="nil"/>
              <w:left w:val="nil"/>
              <w:bottom w:val="nil"/>
              <w:right w:val="nil"/>
            </w:tcBorders>
            <w:shd w:val="clear" w:color="auto" w:fill="auto"/>
            <w:noWrap/>
            <w:vAlign w:val="center"/>
            <w:hideMark/>
          </w:tcPr>
          <w:p w:rsidR="00E91D9F" w:rsidRPr="00E91D9F" w:rsidRDefault="00237546" w:rsidP="00E91D9F">
            <w:pPr>
              <w:spacing w:after="0" w:line="240" w:lineRule="auto"/>
              <w:jc w:val="both"/>
              <w:rPr>
                <w:rFonts w:eastAsia="Times New Roman"/>
                <w:b/>
                <w:bCs/>
                <w:color w:val="000000"/>
                <w:lang w:val="es-ES" w:eastAsia="es-ES"/>
              </w:rPr>
            </w:pPr>
            <w:r w:rsidRPr="00E91D9F">
              <w:rPr>
                <w:rFonts w:eastAsia="Times New Roman"/>
                <w:b/>
                <w:bCs/>
                <w:color w:val="000000"/>
                <w:lang w:val="es-ES" w:eastAsia="es-ES"/>
              </w:rPr>
              <w:t>Implantación</w:t>
            </w:r>
            <w:r w:rsidR="00E91D9F" w:rsidRPr="00E91D9F">
              <w:rPr>
                <w:rFonts w:eastAsia="Times New Roman"/>
                <w:b/>
                <w:bCs/>
                <w:color w:val="000000"/>
                <w:lang w:val="es-ES" w:eastAsia="es-ES"/>
              </w:rPr>
              <w:t xml:space="preserve"> del sistema de calidad</w:t>
            </w:r>
          </w:p>
        </w:tc>
        <w:tc>
          <w:tcPr>
            <w:tcW w:w="2980"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 xml:space="preserve">Defensa y propiedad </w:t>
            </w:r>
          </w:p>
        </w:tc>
      </w:tr>
      <w:tr w:rsidR="00E91D9F" w:rsidRPr="00E91D9F" w:rsidTr="00E91D9F">
        <w:trPr>
          <w:trHeight w:val="945"/>
        </w:trPr>
        <w:tc>
          <w:tcPr>
            <w:tcW w:w="3718"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Financiación de corto plazo y fuente única</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Financiación</w:t>
            </w:r>
          </w:p>
        </w:tc>
        <w:tc>
          <w:tcPr>
            <w:tcW w:w="2980"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 xml:space="preserve">Financiación de orígenes múltiples, inversiones estratégicas </w:t>
            </w:r>
          </w:p>
        </w:tc>
      </w:tr>
      <w:tr w:rsidR="00E91D9F" w:rsidRPr="00E91D9F" w:rsidTr="00E91D9F">
        <w:trPr>
          <w:trHeight w:val="1005"/>
        </w:trPr>
        <w:tc>
          <w:tcPr>
            <w:tcW w:w="3718" w:type="dxa"/>
            <w:tcBorders>
              <w:top w:val="nil"/>
              <w:left w:val="single" w:sz="4" w:space="0" w:color="auto"/>
              <w:bottom w:val="single" w:sz="4" w:space="0" w:color="auto"/>
              <w:right w:val="single" w:sz="4" w:space="0" w:color="auto"/>
            </w:tcBorders>
            <w:shd w:val="clear" w:color="000000" w:fill="D8D8D8"/>
            <w:noWrap/>
            <w:vAlign w:val="center"/>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Heredada, ineficaz</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Infraestructura</w:t>
            </w:r>
          </w:p>
        </w:tc>
        <w:tc>
          <w:tcPr>
            <w:tcW w:w="2980"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Renovada, moderna y construida según el propósito</w:t>
            </w:r>
          </w:p>
        </w:tc>
      </w:tr>
      <w:tr w:rsidR="00E91D9F" w:rsidRPr="00E91D9F" w:rsidTr="00E91D9F">
        <w:trPr>
          <w:trHeight w:val="915"/>
        </w:trPr>
        <w:tc>
          <w:tcPr>
            <w:tcW w:w="3718"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Con capacidad de respuesta y visibilidad limitada</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I&amp;D médico</w:t>
            </w:r>
          </w:p>
        </w:tc>
        <w:tc>
          <w:tcPr>
            <w:tcW w:w="2980"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 xml:space="preserve">Líderes de pensamiento objetivo, sólido y visible </w:t>
            </w:r>
          </w:p>
        </w:tc>
      </w:tr>
      <w:tr w:rsidR="00E91D9F" w:rsidRPr="00E91D9F" w:rsidTr="00E91D9F">
        <w:trPr>
          <w:trHeight w:val="420"/>
        </w:trPr>
        <w:tc>
          <w:tcPr>
            <w:tcW w:w="3718" w:type="dxa"/>
            <w:tcBorders>
              <w:top w:val="nil"/>
              <w:left w:val="single" w:sz="4" w:space="0" w:color="auto"/>
              <w:bottom w:val="single" w:sz="4" w:space="0" w:color="auto"/>
              <w:right w:val="single" w:sz="4" w:space="0" w:color="auto"/>
            </w:tcBorders>
            <w:shd w:val="clear" w:color="000000" w:fill="D8D8D8"/>
            <w:noWrap/>
            <w:vAlign w:val="center"/>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Manuales</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 xml:space="preserve">Procesos centrales </w:t>
            </w:r>
          </w:p>
        </w:tc>
        <w:tc>
          <w:tcPr>
            <w:tcW w:w="2980"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 xml:space="preserve">Estandarizados y automatizados </w:t>
            </w:r>
          </w:p>
        </w:tc>
      </w:tr>
      <w:tr w:rsidR="00E91D9F" w:rsidRPr="00E91D9F" w:rsidTr="00E91D9F">
        <w:trPr>
          <w:trHeight w:val="450"/>
        </w:trPr>
        <w:tc>
          <w:tcPr>
            <w:tcW w:w="3718"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De arriba hacia abajo</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Líderes</w:t>
            </w:r>
          </w:p>
        </w:tc>
        <w:tc>
          <w:tcPr>
            <w:tcW w:w="2980"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Identificar, desarrollar, facultar</w:t>
            </w:r>
          </w:p>
        </w:tc>
      </w:tr>
      <w:tr w:rsidR="00E91D9F" w:rsidRPr="00E91D9F" w:rsidTr="00E91D9F">
        <w:trPr>
          <w:trHeight w:val="300"/>
        </w:trPr>
        <w:tc>
          <w:tcPr>
            <w:tcW w:w="3718"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237546"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Benchmarking</w:t>
            </w:r>
            <w:r w:rsidR="00E91D9F" w:rsidRPr="00E91D9F">
              <w:rPr>
                <w:rFonts w:eastAsia="Times New Roman"/>
                <w:color w:val="000000"/>
                <w:lang w:val="es-ES" w:eastAsia="es-ES"/>
              </w:rPr>
              <w:t xml:space="preserve"> poco claro</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Coste Unitario</w:t>
            </w:r>
          </w:p>
        </w:tc>
        <w:tc>
          <w:tcPr>
            <w:tcW w:w="2980"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237546"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Benchmarking</w:t>
            </w:r>
            <w:r w:rsidR="00E91D9F" w:rsidRPr="00E91D9F">
              <w:rPr>
                <w:rFonts w:eastAsia="Times New Roman"/>
                <w:color w:val="000000"/>
                <w:lang w:val="es-ES" w:eastAsia="es-ES"/>
              </w:rPr>
              <w:t xml:space="preserve"> bien definido</w:t>
            </w:r>
          </w:p>
        </w:tc>
      </w:tr>
      <w:tr w:rsidR="00E91D9F" w:rsidRPr="00E91D9F" w:rsidTr="00E91D9F">
        <w:trPr>
          <w:trHeight w:val="855"/>
        </w:trPr>
        <w:tc>
          <w:tcPr>
            <w:tcW w:w="3718" w:type="dxa"/>
            <w:tcBorders>
              <w:top w:val="nil"/>
              <w:left w:val="single" w:sz="4" w:space="0" w:color="auto"/>
              <w:bottom w:val="single" w:sz="4" w:space="0" w:color="auto"/>
              <w:right w:val="single" w:sz="4" w:space="0" w:color="auto"/>
            </w:tcBorders>
            <w:shd w:val="clear" w:color="000000" w:fill="D8D8D8"/>
            <w:noWrap/>
            <w:vAlign w:val="bottom"/>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 xml:space="preserve">Focalizadas en trabajos y tareas locales: desconocimiento de la </w:t>
            </w:r>
            <w:r w:rsidR="00237546" w:rsidRPr="00E91D9F">
              <w:rPr>
                <w:rFonts w:eastAsia="Times New Roman"/>
                <w:color w:val="000000"/>
                <w:lang w:val="es-ES" w:eastAsia="es-ES"/>
              </w:rPr>
              <w:t>estrategia</w:t>
            </w:r>
          </w:p>
        </w:tc>
        <w:tc>
          <w:tcPr>
            <w:tcW w:w="1848" w:type="dxa"/>
            <w:tcBorders>
              <w:top w:val="nil"/>
              <w:left w:val="nil"/>
              <w:bottom w:val="nil"/>
              <w:right w:val="nil"/>
            </w:tcBorders>
            <w:shd w:val="clear" w:color="auto" w:fill="auto"/>
            <w:noWrap/>
            <w:vAlign w:val="center"/>
            <w:hideMark/>
          </w:tcPr>
          <w:p w:rsidR="00E91D9F" w:rsidRPr="00E91D9F" w:rsidRDefault="00E91D9F" w:rsidP="00E91D9F">
            <w:pPr>
              <w:spacing w:after="0" w:line="240" w:lineRule="auto"/>
              <w:jc w:val="center"/>
              <w:rPr>
                <w:rFonts w:eastAsia="Times New Roman"/>
                <w:b/>
                <w:bCs/>
                <w:color w:val="000000"/>
                <w:lang w:val="es-ES" w:eastAsia="es-ES"/>
              </w:rPr>
            </w:pPr>
            <w:r w:rsidRPr="00E91D9F">
              <w:rPr>
                <w:rFonts w:eastAsia="Times New Roman"/>
                <w:b/>
                <w:bCs/>
                <w:color w:val="000000"/>
                <w:lang w:val="es-ES" w:eastAsia="es-ES"/>
              </w:rPr>
              <w:t>Personales</w:t>
            </w:r>
          </w:p>
        </w:tc>
        <w:tc>
          <w:tcPr>
            <w:tcW w:w="2980" w:type="dxa"/>
            <w:tcBorders>
              <w:top w:val="nil"/>
              <w:left w:val="single" w:sz="4" w:space="0" w:color="auto"/>
              <w:bottom w:val="single" w:sz="4" w:space="0" w:color="auto"/>
              <w:right w:val="single" w:sz="4" w:space="0" w:color="auto"/>
            </w:tcBorders>
            <w:shd w:val="clear" w:color="000000" w:fill="D8D8D8"/>
            <w:noWrap/>
            <w:vAlign w:val="center"/>
            <w:hideMark/>
          </w:tcPr>
          <w:p w:rsidR="00E91D9F" w:rsidRPr="00E91D9F" w:rsidRDefault="00E91D9F" w:rsidP="00E91D9F">
            <w:pPr>
              <w:spacing w:after="0" w:line="240" w:lineRule="auto"/>
              <w:jc w:val="center"/>
              <w:rPr>
                <w:rFonts w:eastAsia="Times New Roman"/>
                <w:color w:val="000000"/>
                <w:lang w:val="es-ES" w:eastAsia="es-ES"/>
              </w:rPr>
            </w:pPr>
            <w:r w:rsidRPr="00E91D9F">
              <w:rPr>
                <w:rFonts w:eastAsia="Times New Roman"/>
                <w:color w:val="000000"/>
                <w:lang w:val="es-ES" w:eastAsia="es-ES"/>
              </w:rPr>
              <w:t xml:space="preserve">Conectadas con la </w:t>
            </w:r>
            <w:r w:rsidR="00237546" w:rsidRPr="00E91D9F">
              <w:rPr>
                <w:rFonts w:eastAsia="Times New Roman"/>
                <w:color w:val="000000"/>
                <w:lang w:val="es-ES" w:eastAsia="es-ES"/>
              </w:rPr>
              <w:t>estrategia</w:t>
            </w:r>
            <w:r w:rsidRPr="00E91D9F">
              <w:rPr>
                <w:rFonts w:eastAsia="Times New Roman"/>
                <w:color w:val="000000"/>
                <w:lang w:val="es-ES" w:eastAsia="es-ES"/>
              </w:rPr>
              <w:t xml:space="preserve"> </w:t>
            </w:r>
          </w:p>
        </w:tc>
      </w:tr>
    </w:tbl>
    <w:p w:rsidR="00E91D9F" w:rsidRDefault="00E91D9F" w:rsidP="00F0161D">
      <w:pPr>
        <w:pStyle w:val="Prrafodelista"/>
        <w:spacing w:before="100" w:beforeAutospacing="1" w:after="100" w:afterAutospacing="1" w:line="480" w:lineRule="auto"/>
        <w:jc w:val="both"/>
        <w:rPr>
          <w:rFonts w:ascii="Arial" w:hAnsi="Arial" w:cs="Arial"/>
          <w:b/>
          <w:bCs/>
          <w:iCs/>
        </w:rPr>
      </w:pPr>
    </w:p>
    <w:p w:rsidR="00DB0B49" w:rsidRDefault="009D0E2E" w:rsidP="00F0161D">
      <w:pPr>
        <w:pStyle w:val="Prrafodelista"/>
        <w:spacing w:before="100" w:beforeAutospacing="1" w:after="100" w:afterAutospacing="1" w:line="480" w:lineRule="auto"/>
        <w:jc w:val="both"/>
        <w:rPr>
          <w:rFonts w:ascii="Arial" w:hAnsi="Arial" w:cs="Arial"/>
          <w:b/>
          <w:bCs/>
          <w:iCs/>
        </w:rPr>
      </w:pPr>
      <w:r>
        <w:rPr>
          <w:rFonts w:ascii="Arial" w:hAnsi="Arial" w:cs="Arial"/>
          <w:b/>
          <w:bCs/>
          <w:iCs/>
        </w:rPr>
        <w:t xml:space="preserve">        </w:t>
      </w:r>
      <w:r w:rsidRPr="00E91D9F">
        <w:rPr>
          <w:rFonts w:ascii="Arial" w:hAnsi="Arial" w:cs="Arial"/>
          <w:b/>
          <w:bCs/>
          <w:iCs/>
        </w:rPr>
        <w:t>FIGURA 2.1 AGENDA DEL CAMBIO ESTRATÉGICO</w:t>
      </w:r>
    </w:p>
    <w:p w:rsidR="004E0BDF" w:rsidRPr="005C5977" w:rsidRDefault="004E0BDF" w:rsidP="00D14A25">
      <w:pPr>
        <w:pStyle w:val="Prrafodelista"/>
        <w:numPr>
          <w:ilvl w:val="0"/>
          <w:numId w:val="2"/>
        </w:numPr>
        <w:spacing w:before="100" w:beforeAutospacing="1" w:after="100" w:afterAutospacing="1" w:line="480" w:lineRule="auto"/>
        <w:rPr>
          <w:rFonts w:ascii="Arial" w:hAnsi="Arial" w:cs="Arial"/>
          <w:b/>
          <w:vanish/>
          <w:lang w:val="es-EC"/>
        </w:rPr>
      </w:pPr>
    </w:p>
    <w:p w:rsidR="004E0BDF" w:rsidRPr="005C5977" w:rsidRDefault="004E0BDF" w:rsidP="00D14A25">
      <w:pPr>
        <w:pStyle w:val="Prrafodelista"/>
        <w:numPr>
          <w:ilvl w:val="0"/>
          <w:numId w:val="2"/>
        </w:numPr>
        <w:spacing w:before="100" w:beforeAutospacing="1" w:after="100" w:afterAutospacing="1" w:line="480" w:lineRule="auto"/>
        <w:rPr>
          <w:rFonts w:ascii="Arial" w:hAnsi="Arial" w:cs="Arial"/>
          <w:b/>
          <w:vanish/>
          <w:lang w:val="es-EC"/>
        </w:rPr>
      </w:pPr>
    </w:p>
    <w:p w:rsidR="004E0BDF" w:rsidRPr="005C5977" w:rsidRDefault="004E0BDF" w:rsidP="00D14A25">
      <w:pPr>
        <w:pStyle w:val="Prrafodelista"/>
        <w:numPr>
          <w:ilvl w:val="1"/>
          <w:numId w:val="2"/>
        </w:numPr>
        <w:spacing w:before="100" w:beforeAutospacing="1" w:after="100" w:afterAutospacing="1" w:line="480" w:lineRule="auto"/>
        <w:rPr>
          <w:rFonts w:ascii="Arial" w:hAnsi="Arial" w:cs="Arial"/>
          <w:b/>
          <w:vanish/>
          <w:lang w:val="es-EC"/>
        </w:rPr>
      </w:pPr>
    </w:p>
    <w:p w:rsidR="004E0BDF" w:rsidRPr="005C5977" w:rsidRDefault="004E0BDF" w:rsidP="00D14A25">
      <w:pPr>
        <w:pStyle w:val="Prrafodelista"/>
        <w:numPr>
          <w:ilvl w:val="1"/>
          <w:numId w:val="2"/>
        </w:numPr>
        <w:spacing w:before="100" w:beforeAutospacing="1" w:after="100" w:afterAutospacing="1" w:line="480" w:lineRule="auto"/>
        <w:rPr>
          <w:rFonts w:ascii="Arial" w:hAnsi="Arial" w:cs="Arial"/>
          <w:b/>
          <w:vanish/>
          <w:lang w:val="es-EC"/>
        </w:rPr>
      </w:pPr>
    </w:p>
    <w:p w:rsidR="005121A9" w:rsidRPr="00F0161D" w:rsidRDefault="00C31A0B" w:rsidP="00F0161D">
      <w:pPr>
        <w:pStyle w:val="Ttulo3"/>
        <w:numPr>
          <w:ilvl w:val="1"/>
          <w:numId w:val="1"/>
        </w:numPr>
        <w:spacing w:after="240"/>
        <w:rPr>
          <w:rFonts w:ascii="Arial" w:hAnsi="Arial" w:cs="Arial"/>
          <w:color w:val="auto"/>
          <w:sz w:val="24"/>
        </w:rPr>
      </w:pPr>
      <w:bookmarkStart w:id="77" w:name="_Toc284251824"/>
      <w:r w:rsidRPr="005121A9">
        <w:rPr>
          <w:rFonts w:ascii="Arial" w:hAnsi="Arial" w:cs="Arial"/>
          <w:color w:val="auto"/>
          <w:sz w:val="24"/>
        </w:rPr>
        <w:t>PERSPECTIVAS ESTRATÉGICAS.</w:t>
      </w:r>
      <w:bookmarkEnd w:id="77"/>
    </w:p>
    <w:p w:rsidR="00624E5C" w:rsidRDefault="00BB79D2" w:rsidP="00BF5A8F">
      <w:pPr>
        <w:spacing w:after="0" w:line="480" w:lineRule="auto"/>
        <w:ind w:left="1000"/>
        <w:jc w:val="both"/>
        <w:rPr>
          <w:rStyle w:val="apple-style-span"/>
          <w:color w:val="764E1D"/>
          <w:sz w:val="27"/>
          <w:szCs w:val="27"/>
        </w:rPr>
      </w:pPr>
      <w:r w:rsidRPr="00BB79D2">
        <w:rPr>
          <w:rFonts w:ascii="Arial" w:eastAsia="Times New Roman" w:hAnsi="Arial" w:cs="Arial"/>
          <w:sz w:val="24"/>
          <w:szCs w:val="24"/>
          <w:lang w:val="es-ES" w:eastAsia="es-ES"/>
        </w:rPr>
        <w:t xml:space="preserve">El Balanced Scorecard es una forma integrada, balanceada y estratégica de medir el progreso actual y suministrar la dirección </w:t>
      </w:r>
      <w:r w:rsidRPr="00BB79D2">
        <w:rPr>
          <w:rFonts w:ascii="Arial" w:eastAsia="Times New Roman" w:hAnsi="Arial" w:cs="Arial"/>
          <w:sz w:val="24"/>
          <w:szCs w:val="24"/>
          <w:lang w:val="es-ES" w:eastAsia="es-ES"/>
        </w:rPr>
        <w:lastRenderedPageBreak/>
        <w:t>futura de las empresas que permitirá convertir la visión en acción, por medio de un conjunto coherente de indicadores agrupados en 4 diferentes perspectivas, a través de las cuales es posible ver el negocio en conjunto</w:t>
      </w:r>
      <w:r>
        <w:rPr>
          <w:rStyle w:val="apple-style-span"/>
          <w:color w:val="764E1D"/>
          <w:sz w:val="27"/>
          <w:szCs w:val="27"/>
        </w:rPr>
        <w:t>.</w:t>
      </w:r>
    </w:p>
    <w:p w:rsidR="00A461AC" w:rsidRPr="00A461AC" w:rsidRDefault="00A461AC" w:rsidP="00BF5A8F">
      <w:pPr>
        <w:spacing w:after="0" w:line="480" w:lineRule="auto"/>
        <w:ind w:left="1000"/>
        <w:jc w:val="both"/>
        <w:rPr>
          <w:rFonts w:ascii="Arial" w:eastAsia="Times New Roman" w:hAnsi="Arial" w:cs="Arial"/>
          <w:sz w:val="24"/>
          <w:szCs w:val="24"/>
          <w:lang w:val="es-ES" w:eastAsia="es-ES"/>
        </w:rPr>
      </w:pPr>
      <w:r w:rsidRPr="00A461AC">
        <w:rPr>
          <w:rFonts w:ascii="Arial" w:eastAsia="Times New Roman" w:hAnsi="Arial" w:cs="Arial"/>
          <w:sz w:val="24"/>
          <w:szCs w:val="24"/>
          <w:lang w:val="es-ES" w:eastAsia="es-ES"/>
        </w:rPr>
        <w:t>Según Norton &amp; Kaplan, las perspectivas para ejecutar la estrategia son cuatro:</w:t>
      </w:r>
    </w:p>
    <w:p w:rsidR="00A461AC" w:rsidRPr="00A461AC" w:rsidRDefault="00A461AC" w:rsidP="00A461AC">
      <w:pPr>
        <w:spacing w:after="0" w:line="240" w:lineRule="auto"/>
        <w:ind w:left="360"/>
        <w:jc w:val="both"/>
        <w:rPr>
          <w:rFonts w:ascii="Arial" w:eastAsia="Times New Roman" w:hAnsi="Arial" w:cs="Arial"/>
          <w:sz w:val="24"/>
          <w:szCs w:val="24"/>
          <w:lang w:val="es-ES" w:eastAsia="es-ES"/>
        </w:rPr>
      </w:pPr>
    </w:p>
    <w:p w:rsidR="00A461AC" w:rsidRPr="00A461AC" w:rsidRDefault="00A461AC" w:rsidP="006D767B">
      <w:pPr>
        <w:numPr>
          <w:ilvl w:val="0"/>
          <w:numId w:val="8"/>
        </w:numPr>
        <w:spacing w:after="0" w:line="480" w:lineRule="auto"/>
        <w:jc w:val="both"/>
        <w:rPr>
          <w:rFonts w:ascii="Arial" w:eastAsia="Times New Roman" w:hAnsi="Arial" w:cs="Arial"/>
          <w:sz w:val="24"/>
          <w:szCs w:val="24"/>
          <w:lang w:val="es-ES" w:eastAsia="es-ES"/>
        </w:rPr>
      </w:pPr>
      <w:r w:rsidRPr="00A461AC">
        <w:rPr>
          <w:rFonts w:ascii="Arial" w:eastAsia="Times New Roman" w:hAnsi="Arial" w:cs="Arial"/>
          <w:sz w:val="24"/>
          <w:szCs w:val="24"/>
          <w:lang w:val="es-ES" w:eastAsia="es-ES"/>
        </w:rPr>
        <w:t>Perspectiva Financiera: La elaboración del Balanced Scorecard debe ser un incentivo para que las unidades de negocio vinculen sus objetivos financieros a la estrategia de la empresa. Los objetivos financieros sirven de foco para los objetivos y medidas de otras perspectivas. Cualquier medida seleccionada debe formar parte de una cadena de relaciones de causa y efecto que culmina con la mejora del desempeño financiero.</w:t>
      </w:r>
    </w:p>
    <w:p w:rsidR="00A461AC" w:rsidRPr="00A461AC" w:rsidRDefault="00A461AC" w:rsidP="00A461AC">
      <w:pPr>
        <w:spacing w:after="0" w:line="240" w:lineRule="auto"/>
        <w:ind w:left="360"/>
        <w:jc w:val="both"/>
        <w:rPr>
          <w:rFonts w:ascii="Arial" w:eastAsia="Times New Roman" w:hAnsi="Arial" w:cs="Arial"/>
          <w:sz w:val="24"/>
          <w:szCs w:val="24"/>
          <w:lang w:val="es-ES" w:eastAsia="es-ES"/>
        </w:rPr>
      </w:pPr>
    </w:p>
    <w:p w:rsidR="00A461AC" w:rsidRPr="00A461AC" w:rsidRDefault="00A461AC" w:rsidP="00A461AC">
      <w:pPr>
        <w:spacing w:after="0" w:line="480" w:lineRule="auto"/>
        <w:ind w:left="1056"/>
        <w:jc w:val="both"/>
        <w:rPr>
          <w:rFonts w:ascii="Arial" w:eastAsia="Times New Roman" w:hAnsi="Arial" w:cs="Arial"/>
          <w:sz w:val="24"/>
          <w:szCs w:val="24"/>
          <w:lang w:val="es-ES" w:eastAsia="es-ES"/>
        </w:rPr>
      </w:pPr>
      <w:r w:rsidRPr="00A461AC">
        <w:rPr>
          <w:rFonts w:ascii="Arial" w:eastAsia="Times New Roman" w:hAnsi="Arial" w:cs="Arial"/>
          <w:sz w:val="24"/>
          <w:szCs w:val="24"/>
          <w:lang w:val="es-ES" w:eastAsia="es-ES"/>
        </w:rPr>
        <w:t>El BSC inicia con los objetivos financieros de largo plazo, relacionándolos después a la secuencia de acciones que necesitan ser realizadas en relación a los procesos financieros, de clientes, de procesos internos y de los potenciales para contar la historia de la estrategia.</w:t>
      </w:r>
    </w:p>
    <w:p w:rsidR="00A461AC" w:rsidRPr="00A461AC" w:rsidRDefault="00A461AC" w:rsidP="00A461AC">
      <w:pPr>
        <w:spacing w:after="0" w:line="480" w:lineRule="auto"/>
        <w:ind w:left="360"/>
        <w:jc w:val="both"/>
        <w:rPr>
          <w:rFonts w:ascii="Arial" w:eastAsia="Times New Roman" w:hAnsi="Arial" w:cs="Arial"/>
          <w:sz w:val="24"/>
          <w:szCs w:val="24"/>
          <w:lang w:val="es-ES" w:eastAsia="es-ES"/>
        </w:rPr>
      </w:pPr>
    </w:p>
    <w:p w:rsidR="00A461AC" w:rsidRPr="00A461AC" w:rsidRDefault="00A461AC" w:rsidP="006D767B">
      <w:pPr>
        <w:numPr>
          <w:ilvl w:val="0"/>
          <w:numId w:val="8"/>
        </w:numPr>
        <w:spacing w:after="0" w:line="480" w:lineRule="auto"/>
        <w:jc w:val="both"/>
        <w:rPr>
          <w:rFonts w:ascii="Arial" w:eastAsia="Times New Roman" w:hAnsi="Arial" w:cs="Arial"/>
          <w:sz w:val="24"/>
          <w:szCs w:val="24"/>
          <w:lang w:val="es-ES" w:eastAsia="es-ES"/>
        </w:rPr>
      </w:pPr>
      <w:r w:rsidRPr="00A461AC">
        <w:rPr>
          <w:rFonts w:ascii="Arial" w:eastAsia="Times New Roman" w:hAnsi="Arial" w:cs="Arial"/>
          <w:sz w:val="24"/>
          <w:szCs w:val="24"/>
          <w:lang w:val="es-ES" w:eastAsia="es-ES"/>
        </w:rPr>
        <w:t xml:space="preserve">Perspectiva de Clientes: Las empresas identifican los segmentos de clientes y mercado en los cuales desean competir. Ellos </w:t>
      </w:r>
      <w:r w:rsidRPr="00A461AC">
        <w:rPr>
          <w:rFonts w:ascii="Arial" w:eastAsia="Times New Roman" w:hAnsi="Arial" w:cs="Arial"/>
          <w:sz w:val="24"/>
          <w:szCs w:val="24"/>
          <w:lang w:val="es-ES" w:eastAsia="es-ES"/>
        </w:rPr>
        <w:lastRenderedPageBreak/>
        <w:t>representan las bases que propician el éxito de los objetivos financieros de la empresa. Esta perspectiva permite que las empresas alineen sus indicadores de resultados relacionados con los clientes (satisfacción, fidelidad, retención, captación y márgenes).</w:t>
      </w:r>
    </w:p>
    <w:p w:rsidR="00A461AC" w:rsidRPr="00A461AC" w:rsidRDefault="00A461AC" w:rsidP="00A461AC">
      <w:pPr>
        <w:spacing w:after="0" w:line="480" w:lineRule="auto"/>
        <w:ind w:left="360"/>
        <w:jc w:val="both"/>
        <w:rPr>
          <w:rFonts w:ascii="Arial" w:eastAsia="Times New Roman" w:hAnsi="Arial" w:cs="Arial"/>
          <w:sz w:val="24"/>
          <w:szCs w:val="24"/>
          <w:lang w:val="es-ES" w:eastAsia="es-ES"/>
        </w:rPr>
      </w:pPr>
    </w:p>
    <w:p w:rsidR="00A461AC" w:rsidRPr="00A461AC" w:rsidRDefault="00A461AC" w:rsidP="006D767B">
      <w:pPr>
        <w:numPr>
          <w:ilvl w:val="0"/>
          <w:numId w:val="8"/>
        </w:numPr>
        <w:spacing w:after="0" w:line="480" w:lineRule="auto"/>
        <w:jc w:val="both"/>
        <w:rPr>
          <w:rFonts w:ascii="Arial" w:eastAsia="Times New Roman" w:hAnsi="Arial" w:cs="Arial"/>
          <w:sz w:val="24"/>
          <w:szCs w:val="24"/>
          <w:lang w:val="es-ES" w:eastAsia="es-ES"/>
        </w:rPr>
      </w:pPr>
      <w:r w:rsidRPr="00A461AC">
        <w:rPr>
          <w:rFonts w:ascii="Arial" w:eastAsia="Times New Roman" w:hAnsi="Arial" w:cs="Arial"/>
          <w:sz w:val="24"/>
          <w:szCs w:val="24"/>
          <w:lang w:val="es-ES" w:eastAsia="es-ES"/>
        </w:rPr>
        <w:t>Perspectiva de los Procesos Internos: Los ejecutivos identifica</w:t>
      </w:r>
      <w:r w:rsidR="008E11AE">
        <w:rPr>
          <w:rFonts w:ascii="Arial" w:eastAsia="Times New Roman" w:hAnsi="Arial" w:cs="Arial"/>
          <w:sz w:val="24"/>
          <w:szCs w:val="24"/>
          <w:lang w:val="es-ES" w:eastAsia="es-ES"/>
        </w:rPr>
        <w:t>n</w:t>
      </w:r>
      <w:r w:rsidRPr="00A461AC">
        <w:rPr>
          <w:rFonts w:ascii="Arial" w:eastAsia="Times New Roman" w:hAnsi="Arial" w:cs="Arial"/>
          <w:sz w:val="24"/>
          <w:szCs w:val="24"/>
          <w:lang w:val="es-ES" w:eastAsia="es-ES"/>
        </w:rPr>
        <w:t xml:space="preserve"> los procesos críticos para la realización de los objetivos de los clientes y accionistas. Los objetivos y medidas de esta perspectiva derivan de estrategias explícitas perfiladas hacia la atención de expectativas de accionistas y clientes.</w:t>
      </w:r>
    </w:p>
    <w:p w:rsidR="00A461AC" w:rsidRPr="00A461AC" w:rsidRDefault="00A461AC" w:rsidP="00A461AC">
      <w:pPr>
        <w:spacing w:after="0" w:line="480" w:lineRule="auto"/>
        <w:ind w:left="360"/>
        <w:jc w:val="both"/>
        <w:rPr>
          <w:rFonts w:ascii="Arial" w:eastAsia="Times New Roman" w:hAnsi="Arial" w:cs="Arial"/>
          <w:sz w:val="24"/>
          <w:szCs w:val="24"/>
          <w:lang w:val="es-ES" w:eastAsia="es-ES"/>
        </w:rPr>
      </w:pPr>
    </w:p>
    <w:p w:rsidR="00DB0B49" w:rsidRPr="00F0161D" w:rsidRDefault="00C93499" w:rsidP="006D767B">
      <w:pPr>
        <w:numPr>
          <w:ilvl w:val="0"/>
          <w:numId w:val="8"/>
        </w:numPr>
        <w:spacing w:line="480" w:lineRule="auto"/>
        <w:jc w:val="both"/>
        <w:rPr>
          <w:rFonts w:ascii="Arial" w:eastAsia="Times New Roman" w:hAnsi="Arial" w:cs="Arial"/>
          <w:sz w:val="20"/>
          <w:szCs w:val="20"/>
          <w:lang w:val="es-ES" w:eastAsia="es-ES"/>
        </w:rPr>
      </w:pPr>
      <w:hyperlink r:id="rId22" w:history="1">
        <w:r w:rsidR="00A461AC" w:rsidRPr="00A461AC">
          <w:rPr>
            <w:rFonts w:ascii="Arial" w:eastAsia="Times New Roman" w:hAnsi="Arial" w:cs="Arial"/>
            <w:sz w:val="24"/>
            <w:szCs w:val="24"/>
            <w:lang w:val="es-ES" w:eastAsia="es-ES"/>
          </w:rPr>
          <w:t>Perspectiva de Aprendizaje y Crecimiento</w:t>
        </w:r>
      </w:hyperlink>
      <w:r w:rsidR="00A461AC" w:rsidRPr="00A461AC">
        <w:rPr>
          <w:rFonts w:ascii="Arial" w:eastAsia="Times New Roman" w:hAnsi="Arial" w:cs="Arial"/>
          <w:sz w:val="24"/>
          <w:szCs w:val="24"/>
          <w:lang w:val="es-ES" w:eastAsia="es-ES"/>
        </w:rPr>
        <w:t>: Los objetivos establecidos en las perspectivas financiera</w:t>
      </w:r>
      <w:r w:rsidR="00A461AC">
        <w:rPr>
          <w:rFonts w:ascii="Arial" w:eastAsia="Times New Roman" w:hAnsi="Arial" w:cs="Arial"/>
          <w:sz w:val="24"/>
          <w:szCs w:val="24"/>
          <w:lang w:val="es-ES" w:eastAsia="es-ES"/>
        </w:rPr>
        <w:t>s</w:t>
      </w:r>
      <w:r w:rsidR="00A461AC" w:rsidRPr="00A461AC">
        <w:rPr>
          <w:rFonts w:ascii="Arial" w:eastAsia="Times New Roman" w:hAnsi="Arial" w:cs="Arial"/>
          <w:sz w:val="24"/>
          <w:szCs w:val="24"/>
          <w:lang w:val="es-ES" w:eastAsia="es-ES"/>
        </w:rPr>
        <w:t>, de cliente y de los procesos internos revelan donde la empresa debe destacar para lograr el éxito. Los objetivos de la perspectiva de aprendizaje y crecimiento ofrecen la infraestructura que posibilita la consecución de los objetivos planteados en las otras tres perspectivas. La capacidad de alcanzar metas ambiciosas para los objetivos financieros, de los clientes y de los procesos internos depende de las capacidades organizativas para el aprendizaje y el crecimiento</w:t>
      </w:r>
      <w:r w:rsidR="00A461AC" w:rsidRPr="00C97631">
        <w:rPr>
          <w:rFonts w:ascii="Arial" w:eastAsia="Times New Roman" w:hAnsi="Arial" w:cs="Arial"/>
          <w:sz w:val="20"/>
          <w:szCs w:val="20"/>
          <w:lang w:val="es-ES" w:eastAsia="es-ES"/>
        </w:rPr>
        <w:t>.</w:t>
      </w:r>
    </w:p>
    <w:p w:rsidR="00A25156" w:rsidRPr="00F0161D" w:rsidRDefault="00A461AC" w:rsidP="00F0161D">
      <w:pPr>
        <w:pStyle w:val="Ttulo4"/>
        <w:numPr>
          <w:ilvl w:val="2"/>
          <w:numId w:val="1"/>
        </w:numPr>
        <w:spacing w:after="240"/>
        <w:rPr>
          <w:rFonts w:ascii="Arial" w:hAnsi="Arial" w:cs="Arial"/>
          <w:i w:val="0"/>
          <w:color w:val="auto"/>
        </w:rPr>
      </w:pPr>
      <w:r w:rsidRPr="00A25156">
        <w:rPr>
          <w:rFonts w:ascii="Arial" w:hAnsi="Arial" w:cs="Arial"/>
          <w:i w:val="0"/>
          <w:color w:val="auto"/>
        </w:rPr>
        <w:lastRenderedPageBreak/>
        <w:t>OBJETIVOS ESTRATÉGICOS.</w:t>
      </w:r>
    </w:p>
    <w:p w:rsidR="00A461AC" w:rsidRPr="00A461AC" w:rsidRDefault="00A461AC" w:rsidP="003E08AC">
      <w:pPr>
        <w:spacing w:line="480" w:lineRule="auto"/>
        <w:ind w:left="1416"/>
        <w:jc w:val="both"/>
        <w:rPr>
          <w:rFonts w:ascii="Arial" w:hAnsi="Arial" w:cs="Arial"/>
          <w:sz w:val="24"/>
          <w:szCs w:val="24"/>
          <w:lang w:val="es-ES"/>
        </w:rPr>
      </w:pPr>
      <w:r w:rsidRPr="00A461AC">
        <w:rPr>
          <w:rFonts w:ascii="Arial" w:hAnsi="Arial" w:cs="Arial"/>
          <w:sz w:val="24"/>
          <w:szCs w:val="24"/>
          <w:lang w:val="es-ES"/>
        </w:rPr>
        <w:t>Son declaraciones que describen el alcance de una organización para mediano y largo plazo. Cada objetivo estratégico debe responder las siguientes preguntas:</w:t>
      </w:r>
    </w:p>
    <w:p w:rsidR="00A461AC" w:rsidRPr="00A461AC" w:rsidRDefault="00A461AC" w:rsidP="006D767B">
      <w:pPr>
        <w:pStyle w:val="Prrafodelista"/>
        <w:numPr>
          <w:ilvl w:val="3"/>
          <w:numId w:val="7"/>
        </w:numPr>
        <w:spacing w:after="200" w:line="480" w:lineRule="auto"/>
        <w:contextualSpacing/>
        <w:jc w:val="both"/>
        <w:rPr>
          <w:rFonts w:ascii="Arial" w:hAnsi="Arial" w:cs="Arial"/>
        </w:rPr>
      </w:pPr>
      <w:r w:rsidRPr="00A461AC">
        <w:rPr>
          <w:rFonts w:ascii="Arial" w:hAnsi="Arial" w:cs="Arial"/>
        </w:rPr>
        <w:t>¿Qué se quiere lograr?</w:t>
      </w:r>
    </w:p>
    <w:p w:rsidR="00A461AC" w:rsidRPr="00A461AC" w:rsidRDefault="00A461AC" w:rsidP="006D767B">
      <w:pPr>
        <w:pStyle w:val="Prrafodelista"/>
        <w:numPr>
          <w:ilvl w:val="3"/>
          <w:numId w:val="7"/>
        </w:numPr>
        <w:spacing w:after="200" w:line="480" w:lineRule="auto"/>
        <w:contextualSpacing/>
        <w:jc w:val="both"/>
        <w:rPr>
          <w:rFonts w:ascii="Arial" w:hAnsi="Arial" w:cs="Arial"/>
        </w:rPr>
      </w:pPr>
      <w:r w:rsidRPr="00A461AC">
        <w:rPr>
          <w:rFonts w:ascii="Arial" w:hAnsi="Arial" w:cs="Arial"/>
        </w:rPr>
        <w:t>¿Cuándo se debe logra?</w:t>
      </w:r>
    </w:p>
    <w:p w:rsidR="00A461AC" w:rsidRPr="003E08AC" w:rsidRDefault="00A461AC" w:rsidP="006D767B">
      <w:pPr>
        <w:pStyle w:val="Prrafodelista"/>
        <w:numPr>
          <w:ilvl w:val="3"/>
          <w:numId w:val="7"/>
        </w:numPr>
        <w:spacing w:after="200" w:line="480" w:lineRule="auto"/>
        <w:contextualSpacing/>
        <w:jc w:val="both"/>
        <w:rPr>
          <w:rFonts w:ascii="Arial" w:hAnsi="Arial" w:cs="Arial"/>
        </w:rPr>
      </w:pPr>
      <w:r w:rsidRPr="00A461AC">
        <w:rPr>
          <w:rFonts w:ascii="Arial" w:hAnsi="Arial" w:cs="Arial"/>
        </w:rPr>
        <w:t>¿Cómo se sabrá si se ha logrado?</w:t>
      </w:r>
    </w:p>
    <w:p w:rsidR="00A461AC" w:rsidRPr="00A25156" w:rsidRDefault="00A461AC" w:rsidP="00A25156">
      <w:pPr>
        <w:pStyle w:val="Ttulo4"/>
        <w:numPr>
          <w:ilvl w:val="2"/>
          <w:numId w:val="1"/>
        </w:numPr>
        <w:rPr>
          <w:rFonts w:ascii="Arial" w:hAnsi="Arial" w:cs="Arial"/>
          <w:i w:val="0"/>
          <w:color w:val="auto"/>
        </w:rPr>
      </w:pPr>
      <w:r w:rsidRPr="00A25156">
        <w:rPr>
          <w:rFonts w:ascii="Arial" w:hAnsi="Arial" w:cs="Arial"/>
          <w:i w:val="0"/>
          <w:color w:val="auto"/>
        </w:rPr>
        <w:t>PROCESOS.</w:t>
      </w:r>
    </w:p>
    <w:p w:rsidR="003E08AC" w:rsidRDefault="003E08AC" w:rsidP="003E08AC">
      <w:pPr>
        <w:pStyle w:val="subtitulos"/>
        <w:spacing w:before="100" w:beforeAutospacing="1" w:after="100" w:afterAutospacing="1"/>
        <w:ind w:left="1224"/>
      </w:pPr>
      <w:r w:rsidRPr="003E08AC">
        <w:rPr>
          <w:noProof/>
        </w:rPr>
        <w:drawing>
          <wp:inline distT="0" distB="0" distL="0" distR="0">
            <wp:extent cx="3706789" cy="3055046"/>
            <wp:effectExtent l="19050" t="0" r="7961"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l="19378" t="27400" r="48088" b="29588"/>
                    <a:stretch>
                      <a:fillRect/>
                    </a:stretch>
                  </pic:blipFill>
                  <pic:spPr bwMode="auto">
                    <a:xfrm>
                      <a:off x="0" y="0"/>
                      <a:ext cx="3706789" cy="3055046"/>
                    </a:xfrm>
                    <a:prstGeom prst="rect">
                      <a:avLst/>
                    </a:prstGeom>
                    <a:noFill/>
                    <a:ln w="9525">
                      <a:noFill/>
                      <a:miter lim="800000"/>
                      <a:headEnd/>
                      <a:tailEnd/>
                    </a:ln>
                  </pic:spPr>
                </pic:pic>
              </a:graphicData>
            </a:graphic>
          </wp:inline>
        </w:drawing>
      </w:r>
    </w:p>
    <w:p w:rsidR="00DB0B49" w:rsidRDefault="000D3D03" w:rsidP="00F0161D">
      <w:pPr>
        <w:pStyle w:val="subtitulos"/>
        <w:spacing w:before="100" w:beforeAutospacing="1" w:after="100" w:afterAutospacing="1"/>
        <w:ind w:left="1932"/>
      </w:pPr>
      <w:r>
        <w:t xml:space="preserve">FIGURA 2.2 PROCESOS </w:t>
      </w:r>
      <w:r w:rsidR="00F0161D">
        <w:t>ESTRATÉGICOS</w:t>
      </w:r>
    </w:p>
    <w:p w:rsidR="00624E5C" w:rsidRDefault="00624E5C" w:rsidP="00F0161D">
      <w:pPr>
        <w:pStyle w:val="subtitulos"/>
        <w:spacing w:before="100" w:beforeAutospacing="1" w:after="100" w:afterAutospacing="1"/>
        <w:ind w:left="1932"/>
      </w:pPr>
    </w:p>
    <w:p w:rsidR="00A461AC" w:rsidRPr="00A25156" w:rsidRDefault="00A461AC" w:rsidP="00A25156">
      <w:pPr>
        <w:pStyle w:val="Ttulo4"/>
        <w:numPr>
          <w:ilvl w:val="2"/>
          <w:numId w:val="1"/>
        </w:numPr>
        <w:rPr>
          <w:rFonts w:ascii="Arial" w:hAnsi="Arial" w:cs="Arial"/>
          <w:i w:val="0"/>
          <w:color w:val="auto"/>
        </w:rPr>
      </w:pPr>
      <w:r w:rsidRPr="00A25156">
        <w:rPr>
          <w:rFonts w:ascii="Arial" w:hAnsi="Arial" w:cs="Arial"/>
          <w:i w:val="0"/>
          <w:color w:val="auto"/>
        </w:rPr>
        <w:lastRenderedPageBreak/>
        <w:t>DESARROLLO Y TALENTO HUMANO.</w:t>
      </w:r>
    </w:p>
    <w:p w:rsidR="00DB355B" w:rsidRDefault="00DB355B" w:rsidP="00DB355B">
      <w:pPr>
        <w:spacing w:after="0" w:line="480" w:lineRule="auto"/>
        <w:ind w:left="1416"/>
        <w:jc w:val="both"/>
        <w:rPr>
          <w:rFonts w:ascii="Arial" w:eastAsia="Times New Roman" w:hAnsi="Arial" w:cs="Arial"/>
          <w:sz w:val="24"/>
          <w:szCs w:val="24"/>
          <w:lang w:val="es-ES" w:eastAsia="es-ES"/>
        </w:rPr>
      </w:pPr>
    </w:p>
    <w:p w:rsidR="00E115E2" w:rsidRPr="00DB355B" w:rsidRDefault="00E115E2" w:rsidP="00DB355B">
      <w:pPr>
        <w:spacing w:after="0" w:line="480" w:lineRule="auto"/>
        <w:ind w:left="1416"/>
        <w:jc w:val="both"/>
        <w:rPr>
          <w:rFonts w:ascii="Arial" w:eastAsia="Times New Roman" w:hAnsi="Arial" w:cs="Arial"/>
          <w:sz w:val="24"/>
          <w:szCs w:val="24"/>
          <w:lang w:val="es-ES" w:eastAsia="es-ES"/>
        </w:rPr>
      </w:pPr>
      <w:r w:rsidRPr="00DB355B">
        <w:rPr>
          <w:rFonts w:ascii="Arial" w:eastAsia="Times New Roman" w:hAnsi="Arial" w:cs="Arial"/>
          <w:sz w:val="24"/>
          <w:szCs w:val="24"/>
          <w:lang w:val="es-ES" w:eastAsia="es-ES"/>
        </w:rPr>
        <w:t>Los enfoques modernos de gerencia empresarial han llevado a denomi</w:t>
      </w:r>
      <w:r w:rsidR="00DB355B">
        <w:rPr>
          <w:rFonts w:ascii="Arial" w:eastAsia="Times New Roman" w:hAnsi="Arial" w:cs="Arial"/>
          <w:sz w:val="24"/>
          <w:szCs w:val="24"/>
          <w:lang w:val="es-ES" w:eastAsia="es-ES"/>
        </w:rPr>
        <w:t>n</w:t>
      </w:r>
      <w:r w:rsidRPr="00DB355B">
        <w:rPr>
          <w:rFonts w:ascii="Arial" w:eastAsia="Times New Roman" w:hAnsi="Arial" w:cs="Arial"/>
          <w:sz w:val="24"/>
          <w:szCs w:val="24"/>
          <w:lang w:val="es-ES" w:eastAsia="es-ES"/>
        </w:rPr>
        <w:t xml:space="preserve">ar el presente siglo, como una época de tendencia humanista en el que el manejo inteligente de los recursos humanos es fundamental para el desarrollo y sostenimiento de las organizaciones. </w:t>
      </w:r>
    </w:p>
    <w:p w:rsidR="00E115E2" w:rsidRPr="00E115E2" w:rsidRDefault="00E115E2" w:rsidP="00E115E2">
      <w:pPr>
        <w:spacing w:before="100" w:beforeAutospacing="1" w:after="100" w:afterAutospacing="1" w:line="480" w:lineRule="auto"/>
        <w:ind w:left="1416"/>
        <w:jc w:val="both"/>
        <w:rPr>
          <w:rFonts w:ascii="Verdana" w:eastAsia="Times New Roman" w:hAnsi="Verdana"/>
          <w:sz w:val="24"/>
          <w:szCs w:val="24"/>
          <w:lang w:val="es-ES" w:eastAsia="es-ES"/>
        </w:rPr>
      </w:pPr>
      <w:r w:rsidRPr="00E115E2">
        <w:rPr>
          <w:rFonts w:ascii="Arial" w:eastAsia="Times New Roman" w:hAnsi="Arial" w:cs="Arial"/>
          <w:sz w:val="24"/>
          <w:szCs w:val="24"/>
          <w:lang w:val="es-ES" w:eastAsia="es-ES"/>
        </w:rPr>
        <w:t xml:space="preserve">Hoy en día se reconoce al conocimiento como talento o capital humano y esto es tan así que algunas empresas a nivel mundial están incluyendo dentro de sus estados financieros su capital intelectual. A pesar de que el factor monetario es vital y pareciera el más importante, no es sino a través de la gente que se toman las decisiones sobre los recursos financieros y materiales de una empresa. Es el capital humano quien puede multiplicar el recurso financiero a través de sus decisiones. Para competir dentro de un entorno globalizado, altamente competitivo, de transformaciones profundas, aceleradas y dinámicas se exige un cambio radical en las creencias, costumbres y valores de la empresa, donde las personas deben asumir roles diferentes y adoptar una visión de mayor apertura y flexibilidad ante el cambio. Para lograr esto se debe luchar por obtener el compromiso del talento humano el cual solo se </w:t>
      </w:r>
      <w:r w:rsidRPr="00E115E2">
        <w:rPr>
          <w:rFonts w:ascii="Arial" w:eastAsia="Times New Roman" w:hAnsi="Arial" w:cs="Arial"/>
          <w:sz w:val="24"/>
          <w:szCs w:val="24"/>
          <w:lang w:val="es-ES" w:eastAsia="es-ES"/>
        </w:rPr>
        <w:lastRenderedPageBreak/>
        <w:t xml:space="preserve">alcanzará si existe equilibrio y justicia empresarial. El verdadero tesoro que puede generar sostenibilidad y ventaja competitiva a la empresa es el talento humano. </w:t>
      </w:r>
    </w:p>
    <w:p w:rsidR="00E115E2" w:rsidRPr="00E115E2" w:rsidRDefault="00E115E2" w:rsidP="00E115E2">
      <w:pPr>
        <w:spacing w:before="100" w:beforeAutospacing="1" w:after="100" w:afterAutospacing="1" w:line="480" w:lineRule="auto"/>
        <w:ind w:left="1416"/>
        <w:jc w:val="both"/>
        <w:rPr>
          <w:rFonts w:ascii="Verdana" w:eastAsia="Times New Roman" w:hAnsi="Verdana"/>
          <w:sz w:val="24"/>
          <w:szCs w:val="24"/>
          <w:lang w:val="es-ES" w:eastAsia="es-ES"/>
        </w:rPr>
      </w:pPr>
      <w:r w:rsidRPr="00E115E2">
        <w:rPr>
          <w:rFonts w:ascii="Arial" w:eastAsia="Times New Roman" w:hAnsi="Arial" w:cs="Arial"/>
          <w:sz w:val="24"/>
          <w:szCs w:val="24"/>
          <w:lang w:val="es-ES" w:eastAsia="es-ES"/>
        </w:rPr>
        <w:t xml:space="preserve">Presenta los cambios más significativos que han afectado a éstas en los últimos cincuenta años: el paso de la fuerza física a la especialización del conocimiento, del autoritarismo a la participación, las transformaciones de los sistemas políticos y de gobierno, el cambio global, el trabajo en equipo, el compromiso y la responsabilidad social y ecológica. Pasa revista a las transformaciones que se llevan a cabo en las organizaciones que buscan el éxito a partir de nuevas filosofías con nuevos enfoques y que se conforman a partir de nuevos grupos humanos, renovados, con conocimientos actualizados y cuyo aprendizaje es permanente. Reseña como la cultura empresarial varía y sufre modificaciones y cambios sustanciales tanto en su cultura como en su comportamiento organizacional. Para conseguir estos cambios, muestra que es también indispensable la presencia de líderes con nuevos estilos y enfoques de dirección, que con su orientación puedan alcanzar efectividad en las personas y de la empresa bajo una perspectiva integral y que también obtengan una alta productividad en la organización. Por último, con el fin de que </w:t>
      </w:r>
      <w:r w:rsidRPr="00E115E2">
        <w:rPr>
          <w:rFonts w:ascii="Arial" w:eastAsia="Times New Roman" w:hAnsi="Arial" w:cs="Arial"/>
          <w:sz w:val="24"/>
          <w:szCs w:val="24"/>
          <w:lang w:val="es-ES" w:eastAsia="es-ES"/>
        </w:rPr>
        <w:lastRenderedPageBreak/>
        <w:t>las empresas retengan a sus mejores empleados/as indica algunas recomendaciones a tener en cuenta tales como lograr su integración, desarrollo, compromiso y satisfacción.</w:t>
      </w:r>
    </w:p>
    <w:p w:rsidR="004E0BDF" w:rsidRPr="00A25156" w:rsidRDefault="006C660C" w:rsidP="00A25156">
      <w:pPr>
        <w:pStyle w:val="Ttulo3"/>
        <w:numPr>
          <w:ilvl w:val="1"/>
          <w:numId w:val="1"/>
        </w:numPr>
        <w:rPr>
          <w:rFonts w:ascii="Arial" w:hAnsi="Arial" w:cs="Arial"/>
          <w:color w:val="auto"/>
          <w:sz w:val="24"/>
        </w:rPr>
      </w:pPr>
      <w:bookmarkStart w:id="78" w:name="_Toc281892432"/>
      <w:bookmarkStart w:id="79" w:name="_Toc284251825"/>
      <w:r>
        <w:rPr>
          <w:rFonts w:ascii="Arial" w:hAnsi="Arial" w:cs="Arial"/>
          <w:color w:val="auto"/>
          <w:sz w:val="24"/>
        </w:rPr>
        <w:t>ALINE</w:t>
      </w:r>
      <w:r w:rsidR="003E08AC" w:rsidRPr="00A25156">
        <w:rPr>
          <w:rFonts w:ascii="Arial" w:hAnsi="Arial" w:cs="Arial"/>
          <w:color w:val="auto"/>
          <w:sz w:val="24"/>
        </w:rPr>
        <w:t>AMIENTO ORGANIZACIONAL Y MAPA ESTRATÉGICO.</w:t>
      </w:r>
      <w:bookmarkEnd w:id="78"/>
      <w:bookmarkEnd w:id="79"/>
    </w:p>
    <w:p w:rsidR="00A25156" w:rsidRDefault="00C93499" w:rsidP="00DB0B49">
      <w:pPr>
        <w:pStyle w:val="Prrafodelista"/>
        <w:spacing w:before="100" w:beforeAutospacing="1" w:after="100" w:afterAutospacing="1" w:line="480" w:lineRule="auto"/>
        <w:ind w:left="720"/>
        <w:jc w:val="both"/>
        <w:rPr>
          <w:rFonts w:ascii="Arial" w:hAnsi="Arial" w:cs="Arial"/>
        </w:rPr>
      </w:pPr>
      <w:r w:rsidRPr="00C93499">
        <w:rPr>
          <w:bCs/>
          <w:smallCaps/>
          <w:noProof/>
        </w:rPr>
        <w:pict>
          <v:shapetype id="_x0000_t32" coordsize="21600,21600" o:spt="32" o:oned="t" path="m,l21600,21600e" filled="f">
            <v:path arrowok="t" fillok="f" o:connecttype="none"/>
            <o:lock v:ext="edit" shapetype="t"/>
          </v:shapetype>
          <v:shape id="_x0000_s1161" type="#_x0000_t32" style="position:absolute;left:0;text-align:left;margin-left:277pt;margin-top:274.85pt;width:29.3pt;height:72.45pt;z-index:252060160" o:connectortype="straight" o:regroupid="2">
            <v:stroke endarrow="block"/>
          </v:shape>
        </w:pict>
      </w:r>
      <w:r w:rsidRPr="00C93499">
        <w:rPr>
          <w:bCs/>
          <w:smallCaps/>
          <w:noProof/>
        </w:rPr>
        <w:pict>
          <v:group id="_x0000_s1149" style="position:absolute;left:0;text-align:left;margin-left:240.5pt;margin-top:227.35pt;width:74.35pt;height:47.5pt;z-index:252056064" coordorigin="3274,1576" coordsize="1603,992" o:regroupid="2">
            <v:roundrect id="_x0000_s1150" alt="ECONOMIA EN ESCALERAS" style="position:absolute;left:3274;top:1576;width:1603;height:992" arcsize="10923f" fillcolor="#9bbb59 [3206]" strokecolor="#f2f2f2 [3041]" strokeweight="3pt">
              <v:fill rotate="t"/>
              <v:shadow on="t" type="perspective" color="#4e6128 [1606]" opacity=".5" offset="1pt" offset2="-1pt"/>
            </v:roundrect>
            <v:shape id="_x0000_s1151" type="#_x0000_t202" style="position:absolute;left:3367;top:1685;width:1510;height:747;mso-width-relative:margin;mso-height-relative:margin" filled="f" fillcolor="#c2d69b [1942]" stroked="f" strokecolor="#c2d69b [1942]">
              <v:fill opacity="0" color2="fill darken(118)" rotate="t" method="linear sigma" focus="-50%" type="gradient"/>
              <v:textbox style="mso-next-textbox:#_x0000_s1151">
                <w:txbxContent>
                  <w:p w:rsidR="00A83608" w:rsidRDefault="00A83608" w:rsidP="00BE46CE">
                    <w:r>
                      <w:t>Economías en Escala</w:t>
                    </w:r>
                  </w:p>
                </w:txbxContent>
              </v:textbox>
            </v:shape>
          </v:group>
        </w:pict>
      </w:r>
      <w:r w:rsidRPr="00C93499">
        <w:rPr>
          <w:bCs/>
          <w:smallCaps/>
          <w:noProof/>
          <w:color w:val="1F497D" w:themeColor="text2"/>
        </w:rPr>
        <w:pict>
          <v:group id="_x0000_s1155" style="position:absolute;left:0;text-align:left;margin-left:175.25pt;margin-top:274.35pt;width:82.65pt;height:56.5pt;z-index:252064256" coordorigin="3437,4527" coordsize="1725,1179" o:regroupid="2">
            <v:shape id="_x0000_s1156" type="#_x0000_t202" style="position:absolute;left:3541;top:4781;width:1621;height:802;mso-width-relative:margin;mso-height-relative:margin" filled="f" fillcolor="#ddd8c2 [2894]" stroked="f">
              <v:fill opacity="0" color2="fill darken(118)" rotate="t" focusposition=".5,.5" focussize="" method="linear sigma" focus="-50%" type="gradient"/>
              <v:textbox style="mso-next-textbox:#_x0000_s1156">
                <w:txbxContent>
                  <w:p w:rsidR="00A83608" w:rsidRPr="00A83608" w:rsidRDefault="00A83608" w:rsidP="00BE46CE">
                    <w:pPr>
                      <w:rPr>
                        <w:b/>
                      </w:rPr>
                    </w:pPr>
                    <w:r w:rsidRPr="00A83608">
                      <w:rPr>
                        <w:b/>
                      </w:rPr>
                      <w:t>Economías de Habilidades</w:t>
                    </w:r>
                  </w:p>
                </w:txbxContent>
              </v:textbox>
            </v:shape>
            <v:roundrect id="_x0000_s1157" style="position:absolute;left:3437;top:4527;width:1725;height:1179" arcsize="10923f" fillcolor="#4f81bd [3204]" strokecolor="#f2f2f2 [3041]" strokeweight="3pt">
              <v:fill opacity="0" rotate="t"/>
              <v:shadow on="t" type="perspective" color="#243f60 [1604]" opacity=".5" offset="1pt" offset2="-1pt"/>
            </v:roundrect>
          </v:group>
        </w:pict>
      </w:r>
      <w:r w:rsidR="003E08AC" w:rsidRPr="003E08AC">
        <w:rPr>
          <w:rFonts w:ascii="Arial" w:hAnsi="Arial" w:cs="Arial"/>
        </w:rPr>
        <w:t>La sinergia es fundamental en el diseño de las organizaciones, tradicionalmente diseñadas en torno a funciones con un cuerpo de conocimiento, idioma y cultura propios. A menudo, los "silos funcionales" se convierten en una barrera impidiendo el trabajo conjunto y la comunicación directa para la implementación de la estrategia. Las organizaciones enfocadas en la estrategia usan el "Balanced Scorecard" para romperla: reemplazan las estructuras formales de información por los temas y prioridades estratégicas (lo que verdaderamente importa).</w:t>
      </w:r>
    </w:p>
    <w:p w:rsidR="00DB0B49" w:rsidRDefault="00C93499" w:rsidP="00DB0B49">
      <w:pPr>
        <w:pStyle w:val="Titulo1Tesis"/>
        <w:jc w:val="left"/>
        <w:rPr>
          <w:bCs w:val="0"/>
          <w:smallCaps w:val="0"/>
          <w:noProof/>
          <w:kern w:val="0"/>
          <w:lang w:val="es-ES"/>
        </w:rPr>
      </w:pPr>
      <w:bookmarkStart w:id="80" w:name="_Toc279051713"/>
      <w:r>
        <w:rPr>
          <w:bCs w:val="0"/>
          <w:smallCaps w:val="0"/>
          <w:noProof/>
          <w:kern w:val="0"/>
          <w:lang w:val="es-ES"/>
        </w:rPr>
        <w:pict>
          <v:roundrect id="_x0000_s1153" style="position:absolute;margin-left:87.3pt;margin-top:22.2pt;width:84.65pt;height:59.9pt;z-index:252068352" arcsize="10923f" o:regroupid="4" fillcolor="#4bacc6 [3208]" strokecolor="#f2f2f2 [3041]" strokeweight="3pt">
            <v:shadow on="t" type="perspective" color="#205867 [1608]" opacity=".5" offset="1pt" offset2="-1pt"/>
          </v:roundrect>
        </w:pict>
      </w:r>
      <w:r>
        <w:rPr>
          <w:bCs w:val="0"/>
          <w:smallCaps w:val="0"/>
          <w:noProof/>
          <w:kern w:val="0"/>
          <w:lang w:val="es-ES"/>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65" type="#_x0000_t71" style="position:absolute;margin-left:243.25pt;margin-top:14.55pt;width:190.4pt;height:201.4pt;z-index:251758079" o:regroupid="2" fillcolor="yellow"/>
        </w:pict>
      </w:r>
    </w:p>
    <w:p w:rsidR="00BE46CE" w:rsidRDefault="00C93499" w:rsidP="00DB0B49">
      <w:pPr>
        <w:pStyle w:val="Titulo1Tesis"/>
        <w:jc w:val="left"/>
        <w:rPr>
          <w:bCs w:val="0"/>
          <w:smallCaps w:val="0"/>
          <w:noProof/>
          <w:kern w:val="0"/>
          <w:lang w:val="es-ES"/>
        </w:rPr>
      </w:pPr>
      <w:r>
        <w:rPr>
          <w:bCs w:val="0"/>
          <w:smallCaps w:val="0"/>
          <w:noProof/>
          <w:kern w:val="0"/>
          <w:lang w:val="es-ES"/>
        </w:rPr>
        <w:pict>
          <v:shape id="_x0000_s1163" type="#_x0000_t32" style="position:absolute;margin-left:163.5pt;margin-top:34.9pt;width:96.4pt;height:31.45pt;z-index:252062208" o:connectortype="straight" o:regroupid="2">
            <v:stroke endarrow="block"/>
          </v:shape>
        </w:pict>
      </w:r>
      <w:r>
        <w:rPr>
          <w:bCs w:val="0"/>
          <w:smallCaps w:val="0"/>
          <w:noProof/>
          <w:kern w:val="0"/>
          <w:lang w:val="es-ES"/>
        </w:rPr>
        <w:pict>
          <v:shape id="_x0000_s1154" type="#_x0000_t202" style="position:absolute;margin-left:88.25pt;margin-top:6.2pt;width:80.25pt;height:40.05pt;z-index:252069376;mso-width-relative:margin;mso-height-relative:margin" o:regroupid="4" filled="f" fillcolor="#4bacc6 [3208]" stroked="f" strokecolor="#f2f2f2 [3041]" strokeweight="3pt">
            <v:shadow type="perspective" color="#205867 [1608]" opacity=".5" offset="1pt" offset2="-1pt"/>
            <v:textbox style="mso-next-textbox:#_x0000_s1154">
              <w:txbxContent>
                <w:p w:rsidR="00A83608" w:rsidRDefault="00A83608" w:rsidP="00BE46CE">
                  <w:r>
                    <w:t>Economías de Conocimientos</w:t>
                  </w:r>
                </w:p>
              </w:txbxContent>
            </v:textbox>
          </v:shape>
        </w:pict>
      </w:r>
      <w:r>
        <w:rPr>
          <w:bCs w:val="0"/>
          <w:smallCaps w:val="0"/>
          <w:noProof/>
          <w:kern w:val="0"/>
          <w:lang w:val="es-ES"/>
        </w:rPr>
        <w:pict>
          <v:shape id="_x0000_s1162" type="#_x0000_t32" style="position:absolute;margin-left:223.15pt;margin-top:27.3pt;width:43.1pt;height:31.4pt;z-index:252061184" o:connectortype="straight" o:regroupid="2">
            <v:stroke endarrow="block"/>
          </v:shape>
        </w:pict>
      </w:r>
    </w:p>
    <w:p w:rsidR="00BE46CE" w:rsidRDefault="00C93499" w:rsidP="00624E5C">
      <w:pPr>
        <w:pStyle w:val="Titulo1Tesis"/>
        <w:jc w:val="left"/>
        <w:rPr>
          <w:bCs w:val="0"/>
          <w:smallCaps w:val="0"/>
          <w:kern w:val="0"/>
          <w:highlight w:val="yellow"/>
          <w:lang w:val="es-ES"/>
        </w:rPr>
      </w:pPr>
      <w:r>
        <w:rPr>
          <w:bCs w:val="0"/>
          <w:smallCaps w:val="0"/>
          <w:noProof/>
          <w:kern w:val="0"/>
          <w:lang w:val="es-ES"/>
        </w:rPr>
        <w:pict>
          <v:group id="_x0000_s1158" style="position:absolute;margin-left:106.45pt;margin-top:22.2pt;width:75.8pt;height:54.5pt;z-index:252059136" coordorigin="2676,4527" coordsize="1582,1138" o:regroupid="2">
            <v:roundrect id="_x0000_s1159" style="position:absolute;left:2676;top:4527;width:1582;height:1138" arcsize="10923f" fillcolor="#f79646 [3209]" strokecolor="#f2f2f2 [3041]" strokeweight="3pt">
              <v:shadow on="t" type="perspective" color="#974706 [1609]" opacity=".5" offset="1pt" offset2="-1pt"/>
            </v:roundrect>
            <v:shape id="_x0000_s1160" type="#_x0000_t202" style="position:absolute;left:2764;top:4714;width:1494;height:815;mso-width-relative:margin;mso-height-relative:margin" filled="f" fillcolor="#fbd4b4 [1305]" stroked="f">
              <v:textbox style="mso-next-textbox:#_x0000_s1160">
                <w:txbxContent>
                  <w:p w:rsidR="00A83608" w:rsidRDefault="00A83608" w:rsidP="00BE46CE">
                    <w:r>
                      <w:t>Capacidades Tecnológicas</w:t>
                    </w:r>
                  </w:p>
                </w:txbxContent>
              </v:textbox>
            </v:shape>
          </v:group>
        </w:pict>
      </w:r>
      <w:r>
        <w:rPr>
          <w:bCs w:val="0"/>
          <w:smallCaps w:val="0"/>
          <w:noProof/>
          <w:kern w:val="0"/>
          <w:lang w:val="es-ES"/>
        </w:rPr>
        <w:pict>
          <v:shape id="_x0000_s1166" type="#_x0000_t202" style="position:absolute;margin-left:282.9pt;margin-top:1.45pt;width:108.15pt;height:73.15pt;z-index:252055040;mso-width-relative:margin;mso-height-relative:margin" o:regroupid="1" filled="f" stroked="f">
            <v:textbox style="mso-next-textbox:#_x0000_s1166">
              <w:txbxContent>
                <w:p w:rsidR="00A83608" w:rsidRPr="007D6F9A" w:rsidRDefault="00A83608" w:rsidP="00BE46CE">
                  <w:r w:rsidRPr="007D6F9A">
                    <w:rPr>
                      <w:sz w:val="20"/>
                    </w:rPr>
                    <w:t>Las Organizaciones se integran de partes que interactúan Para llevar a cabo las estrategias y para crear sinergias……</w:t>
                  </w:r>
                </w:p>
              </w:txbxContent>
            </v:textbox>
          </v:shape>
        </w:pict>
      </w:r>
    </w:p>
    <w:p w:rsidR="00624E5C" w:rsidRDefault="00C93499" w:rsidP="00624E5C">
      <w:pPr>
        <w:pStyle w:val="Titulo1Tesis"/>
        <w:spacing w:line="240" w:lineRule="auto"/>
        <w:jc w:val="left"/>
        <w:rPr>
          <w:bCs w:val="0"/>
          <w:smallCaps w:val="0"/>
          <w:kern w:val="0"/>
          <w:lang w:val="es-ES"/>
        </w:rPr>
      </w:pPr>
      <w:bookmarkStart w:id="81" w:name="_Toc281892433"/>
      <w:r>
        <w:rPr>
          <w:bCs w:val="0"/>
          <w:smallCaps w:val="0"/>
          <w:noProof/>
          <w:kern w:val="0"/>
          <w:lang w:val="es-ES"/>
        </w:rPr>
        <w:pict>
          <v:shape id="_x0000_s1164" type="#_x0000_t32" style="position:absolute;margin-left:182.75pt;margin-top:2.65pt;width:84.5pt;height:9.55pt;flip:y;z-index:252063232" o:connectortype="straight" o:regroupid="2">
            <v:stroke endarrow="block"/>
          </v:shape>
        </w:pict>
      </w:r>
    </w:p>
    <w:p w:rsidR="00624E5C" w:rsidRDefault="00624E5C" w:rsidP="00624E5C">
      <w:pPr>
        <w:pStyle w:val="Titulo1Tesis"/>
        <w:spacing w:before="0" w:line="240" w:lineRule="auto"/>
        <w:jc w:val="left"/>
        <w:rPr>
          <w:bCs w:val="0"/>
          <w:smallCaps w:val="0"/>
          <w:kern w:val="0"/>
          <w:lang w:val="es-ES"/>
        </w:rPr>
      </w:pPr>
    </w:p>
    <w:p w:rsidR="00624E5C" w:rsidRDefault="00624E5C" w:rsidP="00624E5C">
      <w:pPr>
        <w:pStyle w:val="Titulo1Tesis"/>
        <w:spacing w:before="0" w:line="240" w:lineRule="auto"/>
        <w:jc w:val="left"/>
        <w:rPr>
          <w:bCs w:val="0"/>
          <w:smallCaps w:val="0"/>
          <w:kern w:val="0"/>
          <w:lang w:val="es-ES"/>
        </w:rPr>
      </w:pPr>
    </w:p>
    <w:p w:rsidR="00624E5C" w:rsidRDefault="00624E5C" w:rsidP="00624E5C">
      <w:pPr>
        <w:pStyle w:val="Titulo1Tesis"/>
        <w:spacing w:before="0" w:line="240" w:lineRule="auto"/>
        <w:jc w:val="left"/>
        <w:rPr>
          <w:bCs w:val="0"/>
          <w:smallCaps w:val="0"/>
          <w:kern w:val="0"/>
          <w:lang w:val="es-ES"/>
        </w:rPr>
      </w:pPr>
      <w:r>
        <w:rPr>
          <w:bCs w:val="0"/>
          <w:smallCaps w:val="0"/>
          <w:kern w:val="0"/>
          <w:lang w:val="es-ES"/>
        </w:rPr>
        <w:t xml:space="preserve">         </w:t>
      </w:r>
      <w:bookmarkStart w:id="82" w:name="_Toc284251826"/>
      <w:r w:rsidR="000D3D03" w:rsidRPr="00BE46CE">
        <w:rPr>
          <w:bCs w:val="0"/>
          <w:smallCaps w:val="0"/>
          <w:kern w:val="0"/>
          <w:lang w:val="es-ES"/>
        </w:rPr>
        <w:t>FIGURA 2.3</w:t>
      </w:r>
      <w:r w:rsidR="00237546">
        <w:rPr>
          <w:bCs w:val="0"/>
          <w:smallCaps w:val="0"/>
          <w:kern w:val="0"/>
          <w:lang w:val="es-ES"/>
        </w:rPr>
        <w:t xml:space="preserve"> ALINEAR LA ORGANIZACIÓ</w:t>
      </w:r>
      <w:r w:rsidR="009D0E2E" w:rsidRPr="00BE46CE">
        <w:rPr>
          <w:bCs w:val="0"/>
          <w:smallCaps w:val="0"/>
          <w:kern w:val="0"/>
          <w:lang w:val="es-ES"/>
        </w:rPr>
        <w:t>N</w:t>
      </w:r>
      <w:bookmarkEnd w:id="82"/>
    </w:p>
    <w:p w:rsidR="00F0161D" w:rsidRPr="00F0161D" w:rsidRDefault="00624E5C" w:rsidP="00624E5C">
      <w:pPr>
        <w:pStyle w:val="Titulo1Tesis"/>
        <w:spacing w:before="0" w:line="240" w:lineRule="auto"/>
        <w:jc w:val="left"/>
        <w:rPr>
          <w:bCs w:val="0"/>
          <w:smallCaps w:val="0"/>
          <w:kern w:val="0"/>
          <w:lang w:val="es-ES"/>
        </w:rPr>
      </w:pPr>
      <w:r>
        <w:rPr>
          <w:bCs w:val="0"/>
          <w:smallCaps w:val="0"/>
          <w:kern w:val="0"/>
          <w:lang w:val="es-ES"/>
        </w:rPr>
        <w:t xml:space="preserve">                    </w:t>
      </w:r>
      <w:r w:rsidR="009D0E2E" w:rsidRPr="00BE46CE">
        <w:rPr>
          <w:bCs w:val="0"/>
          <w:smallCaps w:val="0"/>
          <w:kern w:val="0"/>
          <w:lang w:val="es-ES"/>
        </w:rPr>
        <w:t xml:space="preserve"> </w:t>
      </w:r>
      <w:r>
        <w:rPr>
          <w:bCs w:val="0"/>
          <w:smallCaps w:val="0"/>
          <w:kern w:val="0"/>
          <w:lang w:val="es-ES"/>
        </w:rPr>
        <w:t xml:space="preserve">         </w:t>
      </w:r>
      <w:bookmarkStart w:id="83" w:name="_Toc284251827"/>
      <w:r w:rsidR="009D0E2E" w:rsidRPr="00BE46CE">
        <w:rPr>
          <w:bCs w:val="0"/>
          <w:smallCaps w:val="0"/>
          <w:kern w:val="0"/>
          <w:lang w:val="es-ES"/>
        </w:rPr>
        <w:t>A SUS ESTRATEGIAS</w:t>
      </w:r>
      <w:bookmarkEnd w:id="80"/>
      <w:bookmarkEnd w:id="81"/>
      <w:bookmarkEnd w:id="83"/>
    </w:p>
    <w:p w:rsidR="00624E5C" w:rsidRDefault="00624E5C" w:rsidP="003E08AC">
      <w:pPr>
        <w:pStyle w:val="Prrafodelista"/>
        <w:spacing w:before="100" w:beforeAutospacing="1" w:after="100" w:afterAutospacing="1" w:line="480" w:lineRule="auto"/>
        <w:ind w:left="709"/>
        <w:jc w:val="both"/>
        <w:rPr>
          <w:rFonts w:ascii="Arial" w:hAnsi="Arial" w:cs="Arial"/>
        </w:rPr>
      </w:pPr>
    </w:p>
    <w:p w:rsidR="003569BC" w:rsidRDefault="003E08AC" w:rsidP="003E08AC">
      <w:pPr>
        <w:pStyle w:val="Prrafodelista"/>
        <w:spacing w:before="100" w:beforeAutospacing="1" w:after="100" w:afterAutospacing="1" w:line="480" w:lineRule="auto"/>
        <w:ind w:left="709"/>
        <w:jc w:val="both"/>
        <w:rPr>
          <w:noProof/>
        </w:rPr>
      </w:pPr>
      <w:r w:rsidRPr="003E08AC">
        <w:rPr>
          <w:rFonts w:ascii="Arial" w:hAnsi="Arial" w:cs="Arial"/>
        </w:rPr>
        <w:lastRenderedPageBreak/>
        <w:t xml:space="preserve">La estrategia no puede ejecutarse si no se puede comprender, y no se puede comprender si no puede describirse. A partir de la pregunta ¿cuál es mi estrategia?, </w:t>
      </w:r>
      <w:r w:rsidR="0056615E">
        <w:rPr>
          <w:rFonts w:ascii="Arial" w:hAnsi="Arial" w:cs="Arial"/>
        </w:rPr>
        <w:t>se construye el</w:t>
      </w:r>
      <w:r w:rsidRPr="003E08AC">
        <w:rPr>
          <w:rFonts w:ascii="Arial" w:hAnsi="Arial" w:cs="Arial"/>
        </w:rPr>
        <w:t xml:space="preserve"> mapa estratégico, una estructura lógica y completa que la describa en detalle. El mapa estratégico describe el proceso de transformar los activos intangibles en clientes y resultados financieros tangibles. Es la piedra angular de un nuevo sistema de gestión estratégica</w:t>
      </w:r>
      <w:r w:rsidRPr="004768EF">
        <w:rPr>
          <w:sz w:val="20"/>
          <w:szCs w:val="20"/>
        </w:rPr>
        <w:t>.</w:t>
      </w:r>
      <w:r w:rsidRPr="00DA1A7A">
        <w:rPr>
          <w:rFonts w:ascii="Arial" w:hAnsi="Arial" w:cs="Arial"/>
        </w:rPr>
        <w:t xml:space="preserve"> </w:t>
      </w:r>
    </w:p>
    <w:p w:rsidR="003E08AC" w:rsidRDefault="003569BC" w:rsidP="003E08AC">
      <w:pPr>
        <w:pStyle w:val="Prrafodelista"/>
        <w:spacing w:before="100" w:beforeAutospacing="1" w:after="100" w:afterAutospacing="1" w:line="480" w:lineRule="auto"/>
        <w:ind w:left="709"/>
        <w:jc w:val="both"/>
        <w:rPr>
          <w:rFonts w:ascii="Arial" w:hAnsi="Arial" w:cs="Arial"/>
        </w:rPr>
      </w:pPr>
      <w:r>
        <w:rPr>
          <w:noProof/>
        </w:rPr>
        <w:drawing>
          <wp:inline distT="0" distB="0" distL="0" distR="0">
            <wp:extent cx="4443768" cy="3193576"/>
            <wp:effectExtent l="19050" t="0" r="0" b="0"/>
            <wp:docPr id="240" name="Imagen 15" descr="http://2.bp.blogspot.com/_RcQJnzOOY2o/RlrzONLdAGI/AAAAAAAAABo/zwjLKjurY5c/s320/m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_RcQJnzOOY2o/RlrzONLdAGI/AAAAAAAAABo/zwjLKjurY5c/s320/mapa.GIF"/>
                    <pic:cNvPicPr>
                      <a:picLocks noChangeAspect="1" noChangeArrowheads="1"/>
                    </pic:cNvPicPr>
                  </pic:nvPicPr>
                  <pic:blipFill>
                    <a:blip r:embed="rId24" cstate="print"/>
                    <a:stretch>
                      <a:fillRect/>
                    </a:stretch>
                  </pic:blipFill>
                  <pic:spPr bwMode="auto">
                    <a:xfrm>
                      <a:off x="0" y="0"/>
                      <a:ext cx="4440612" cy="3191308"/>
                    </a:xfrm>
                    <a:prstGeom prst="rect">
                      <a:avLst/>
                    </a:prstGeom>
                    <a:noFill/>
                    <a:ln>
                      <a:noFill/>
                    </a:ln>
                  </pic:spPr>
                </pic:pic>
              </a:graphicData>
            </a:graphic>
          </wp:inline>
        </w:drawing>
      </w:r>
    </w:p>
    <w:p w:rsidR="00DB0B49" w:rsidRPr="00F0161D" w:rsidRDefault="000D3D03" w:rsidP="00F0161D">
      <w:pPr>
        <w:pStyle w:val="Titulo1Tesis"/>
        <w:spacing w:after="240"/>
        <w:jc w:val="center"/>
        <w:rPr>
          <w:bCs w:val="0"/>
          <w:smallCaps w:val="0"/>
          <w:kern w:val="0"/>
          <w:lang w:val="es-ES"/>
        </w:rPr>
      </w:pPr>
      <w:bookmarkStart w:id="84" w:name="_Toc279051714"/>
      <w:bookmarkStart w:id="85" w:name="_Toc281892434"/>
      <w:bookmarkStart w:id="86" w:name="_Toc284251828"/>
      <w:r w:rsidRPr="003569BC">
        <w:rPr>
          <w:bCs w:val="0"/>
          <w:smallCaps w:val="0"/>
          <w:kern w:val="0"/>
          <w:lang w:val="es-ES"/>
        </w:rPr>
        <w:t>FIGURA 2.4</w:t>
      </w:r>
      <w:r w:rsidR="009D0E2E" w:rsidRPr="003569BC">
        <w:rPr>
          <w:bCs w:val="0"/>
          <w:smallCaps w:val="0"/>
          <w:kern w:val="0"/>
          <w:lang w:val="es-ES"/>
        </w:rPr>
        <w:t xml:space="preserve"> MAPA ESTRATÉGICO</w:t>
      </w:r>
      <w:bookmarkEnd w:id="84"/>
      <w:bookmarkEnd w:id="85"/>
      <w:bookmarkEnd w:id="86"/>
    </w:p>
    <w:p w:rsidR="00F130F7" w:rsidRPr="00F0161D" w:rsidRDefault="00F15251" w:rsidP="00F0161D">
      <w:pPr>
        <w:pStyle w:val="Ttulo3"/>
        <w:numPr>
          <w:ilvl w:val="1"/>
          <w:numId w:val="1"/>
        </w:numPr>
        <w:spacing w:after="240"/>
        <w:rPr>
          <w:rFonts w:ascii="Arial" w:hAnsi="Arial" w:cs="Arial"/>
          <w:color w:val="auto"/>
          <w:sz w:val="24"/>
        </w:rPr>
      </w:pPr>
      <w:bookmarkStart w:id="87" w:name="_Toc284251829"/>
      <w:r w:rsidRPr="00A25156">
        <w:rPr>
          <w:rFonts w:ascii="Arial" w:hAnsi="Arial" w:cs="Arial"/>
          <w:color w:val="auto"/>
          <w:sz w:val="24"/>
        </w:rPr>
        <w:t>MATRIZ DE CONTROL.</w:t>
      </w:r>
      <w:bookmarkEnd w:id="87"/>
    </w:p>
    <w:p w:rsidR="00E84AE3" w:rsidRPr="00F130F7" w:rsidRDefault="00E84AE3" w:rsidP="00F130F7">
      <w:pPr>
        <w:spacing w:after="0" w:line="480" w:lineRule="auto"/>
        <w:ind w:left="708"/>
        <w:jc w:val="both"/>
        <w:rPr>
          <w:rFonts w:ascii="Arial" w:eastAsia="Times New Roman" w:hAnsi="Arial" w:cs="Arial"/>
          <w:sz w:val="24"/>
          <w:szCs w:val="24"/>
          <w:lang w:val="es-ES" w:eastAsia="es-ES"/>
        </w:rPr>
      </w:pPr>
      <w:r w:rsidRPr="00F130F7">
        <w:rPr>
          <w:rFonts w:ascii="Arial" w:eastAsia="Times New Roman" w:hAnsi="Arial" w:cs="Arial"/>
          <w:sz w:val="24"/>
          <w:szCs w:val="24"/>
          <w:lang w:val="es-ES" w:eastAsia="es-ES"/>
        </w:rPr>
        <w:t xml:space="preserve">La matriz de control es una herramienta complementaria a todos los aspectos relacionados con el control de un proceso y que sirve para </w:t>
      </w:r>
      <w:r w:rsidRPr="00F130F7">
        <w:rPr>
          <w:rFonts w:ascii="Arial" w:eastAsia="Times New Roman" w:hAnsi="Arial" w:cs="Arial"/>
          <w:sz w:val="24"/>
          <w:szCs w:val="24"/>
          <w:lang w:val="es-ES" w:eastAsia="es-ES"/>
        </w:rPr>
        <w:lastRenderedPageBreak/>
        <w:t>planificar el contenido y el desarrollo de un sistema de control. Resume el plan de acción aplicado a un proceso fuera de control. Normalmente incluye la variable de control (lo que se mide), la forma de medición, el lugar y momento de medición, el estándar, quién hace el análisis, quién actúa y cómo actuar. Las matrices de control son claves para el Diseño del sistema de control, la Implantación y el Mantenimiento de los resultados obtenidos.</w:t>
      </w:r>
    </w:p>
    <w:p w:rsidR="00E84AE3" w:rsidRPr="00F130F7" w:rsidRDefault="00E84AE3" w:rsidP="00F130F7">
      <w:pPr>
        <w:spacing w:after="0" w:line="480" w:lineRule="auto"/>
        <w:ind w:left="708"/>
        <w:jc w:val="both"/>
        <w:rPr>
          <w:rFonts w:ascii="Arial" w:eastAsia="Times New Roman" w:hAnsi="Arial" w:cs="Arial"/>
          <w:sz w:val="24"/>
          <w:szCs w:val="24"/>
          <w:lang w:val="es-ES" w:eastAsia="es-ES"/>
        </w:rPr>
      </w:pPr>
      <w:r w:rsidRPr="00F130F7">
        <w:rPr>
          <w:rFonts w:ascii="Arial" w:eastAsia="Times New Roman" w:hAnsi="Arial" w:cs="Arial"/>
          <w:sz w:val="24"/>
          <w:szCs w:val="24"/>
          <w:lang w:val="es-ES" w:eastAsia="es-ES"/>
        </w:rPr>
        <w:t xml:space="preserve">Las matrices de control deben revisarse utilizando preguntas como ¿están todas las características  críticas del proceso y sus productos medidas con, al menos, una variable de control?, ¿permitirá el plan propuesto para cada variable de control recuperar el control pronto? o ¿hace el plan de control el máximo uso posible de los principios </w:t>
      </w:r>
      <w:r w:rsidR="008E11AE">
        <w:rPr>
          <w:rFonts w:ascii="Arial" w:eastAsia="Times New Roman" w:hAnsi="Arial" w:cs="Arial"/>
          <w:sz w:val="24"/>
          <w:szCs w:val="24"/>
          <w:lang w:val="es-ES" w:eastAsia="es-ES"/>
        </w:rPr>
        <w:t xml:space="preserve">de autocontrol?. </w:t>
      </w:r>
      <w:r w:rsidRPr="00F130F7">
        <w:rPr>
          <w:rFonts w:ascii="Arial" w:eastAsia="Times New Roman" w:hAnsi="Arial" w:cs="Arial"/>
          <w:sz w:val="24"/>
          <w:szCs w:val="24"/>
          <w:lang w:val="es-ES" w:eastAsia="es-ES"/>
        </w:rPr>
        <w:t>Esta herramienta es muy recomendada siempre que se desarrolle un sistema de control.</w:t>
      </w:r>
    </w:p>
    <w:p w:rsidR="00E84AE3" w:rsidRPr="006C660C" w:rsidRDefault="00E84AE3" w:rsidP="00E84AE3">
      <w:pPr>
        <w:pStyle w:val="Titulo1Tesis"/>
        <w:ind w:left="708"/>
        <w:jc w:val="both"/>
        <w:rPr>
          <w:b w:val="0"/>
          <w:bCs w:val="0"/>
          <w:smallCaps w:val="0"/>
          <w:kern w:val="0"/>
          <w:lang w:val="es-ES"/>
        </w:rPr>
      </w:pPr>
      <w:bookmarkStart w:id="88" w:name="_Toc279051716"/>
      <w:bookmarkStart w:id="89" w:name="_Toc281892436"/>
      <w:bookmarkStart w:id="90" w:name="_Toc284251830"/>
      <w:r w:rsidRPr="006C660C">
        <w:rPr>
          <w:b w:val="0"/>
          <w:bCs w:val="0"/>
          <w:smallCaps w:val="0"/>
          <w:kern w:val="0"/>
          <w:lang w:val="es-ES"/>
        </w:rPr>
        <w:t>Cómo elaborar una Matriz de Control:</w:t>
      </w:r>
      <w:bookmarkEnd w:id="88"/>
      <w:bookmarkEnd w:id="89"/>
      <w:bookmarkEnd w:id="90"/>
      <w:r w:rsidRPr="006C660C">
        <w:rPr>
          <w:b w:val="0"/>
          <w:bCs w:val="0"/>
          <w:smallCaps w:val="0"/>
          <w:kern w:val="0"/>
          <w:lang w:val="es-ES"/>
        </w:rPr>
        <w:t> </w:t>
      </w:r>
    </w:p>
    <w:p w:rsidR="00E84AE3" w:rsidRPr="00E84AE3" w:rsidRDefault="00E84AE3" w:rsidP="006D767B">
      <w:pPr>
        <w:pStyle w:val="Prrafodelista"/>
        <w:numPr>
          <w:ilvl w:val="0"/>
          <w:numId w:val="9"/>
        </w:numPr>
        <w:spacing w:after="100" w:afterAutospacing="1" w:line="480" w:lineRule="auto"/>
        <w:contextualSpacing/>
        <w:jc w:val="both"/>
        <w:rPr>
          <w:rFonts w:ascii="Arial" w:hAnsi="Arial" w:cs="Arial"/>
        </w:rPr>
      </w:pPr>
      <w:r w:rsidRPr="00E84AE3">
        <w:rPr>
          <w:rFonts w:ascii="Arial" w:hAnsi="Arial" w:cs="Arial"/>
        </w:rPr>
        <w:t>Identificar las variables de control necesarias.</w:t>
      </w:r>
    </w:p>
    <w:p w:rsidR="00E84AE3" w:rsidRPr="00E84AE3" w:rsidRDefault="00E84AE3" w:rsidP="006D767B">
      <w:pPr>
        <w:pStyle w:val="Prrafodelista"/>
        <w:numPr>
          <w:ilvl w:val="0"/>
          <w:numId w:val="9"/>
        </w:numPr>
        <w:spacing w:before="100" w:beforeAutospacing="1" w:after="100" w:afterAutospacing="1" w:line="480" w:lineRule="auto"/>
        <w:contextualSpacing/>
        <w:jc w:val="both"/>
        <w:rPr>
          <w:rFonts w:ascii="Arial" w:hAnsi="Arial" w:cs="Arial"/>
        </w:rPr>
      </w:pPr>
      <w:r w:rsidRPr="00E84AE3">
        <w:rPr>
          <w:rFonts w:ascii="Arial" w:hAnsi="Arial" w:cs="Arial"/>
        </w:rPr>
        <w:t>Definir cómo se medirá cada variable de control. </w:t>
      </w:r>
    </w:p>
    <w:p w:rsidR="00E84AE3" w:rsidRPr="00E84AE3" w:rsidRDefault="00E84AE3" w:rsidP="006D767B">
      <w:pPr>
        <w:pStyle w:val="Prrafodelista"/>
        <w:numPr>
          <w:ilvl w:val="0"/>
          <w:numId w:val="9"/>
        </w:numPr>
        <w:spacing w:before="100" w:beforeAutospacing="1" w:after="100" w:afterAutospacing="1" w:line="480" w:lineRule="auto"/>
        <w:contextualSpacing/>
        <w:jc w:val="both"/>
        <w:rPr>
          <w:rFonts w:ascii="Arial" w:hAnsi="Arial" w:cs="Arial"/>
        </w:rPr>
      </w:pPr>
      <w:r w:rsidRPr="00E84AE3">
        <w:rPr>
          <w:rFonts w:ascii="Arial" w:hAnsi="Arial" w:cs="Arial"/>
        </w:rPr>
        <w:t>Definir dónde y cuándo se realizarán las mediciones. </w:t>
      </w:r>
    </w:p>
    <w:p w:rsidR="00E84AE3" w:rsidRPr="00E84AE3" w:rsidRDefault="00E84AE3" w:rsidP="006D767B">
      <w:pPr>
        <w:pStyle w:val="Prrafodelista"/>
        <w:numPr>
          <w:ilvl w:val="0"/>
          <w:numId w:val="9"/>
        </w:numPr>
        <w:spacing w:before="100" w:beforeAutospacing="1" w:after="100" w:afterAutospacing="1" w:line="480" w:lineRule="auto"/>
        <w:contextualSpacing/>
        <w:jc w:val="both"/>
        <w:rPr>
          <w:rFonts w:ascii="Arial" w:hAnsi="Arial" w:cs="Arial"/>
        </w:rPr>
      </w:pPr>
      <w:r w:rsidRPr="00E84AE3">
        <w:rPr>
          <w:rFonts w:ascii="Arial" w:hAnsi="Arial" w:cs="Arial"/>
        </w:rPr>
        <w:t>Establecer un estándar de funcionamiento (límite de control). </w:t>
      </w:r>
    </w:p>
    <w:p w:rsidR="00E84AE3" w:rsidRPr="00E84AE3" w:rsidRDefault="00E84AE3" w:rsidP="006D767B">
      <w:pPr>
        <w:pStyle w:val="Prrafodelista"/>
        <w:numPr>
          <w:ilvl w:val="0"/>
          <w:numId w:val="9"/>
        </w:numPr>
        <w:spacing w:before="100" w:beforeAutospacing="1" w:after="100" w:afterAutospacing="1" w:line="480" w:lineRule="auto"/>
        <w:contextualSpacing/>
        <w:jc w:val="both"/>
        <w:rPr>
          <w:rFonts w:ascii="Arial" w:hAnsi="Arial" w:cs="Arial"/>
        </w:rPr>
      </w:pPr>
      <w:r w:rsidRPr="00E84AE3">
        <w:rPr>
          <w:rFonts w:ascii="Arial" w:hAnsi="Arial" w:cs="Arial"/>
        </w:rPr>
        <w:t>Decidir quién analizará las mediciones en el proceso. </w:t>
      </w:r>
    </w:p>
    <w:p w:rsidR="00E84AE3" w:rsidRPr="00E84AE3" w:rsidRDefault="00E84AE3" w:rsidP="006D767B">
      <w:pPr>
        <w:pStyle w:val="Prrafodelista"/>
        <w:numPr>
          <w:ilvl w:val="0"/>
          <w:numId w:val="9"/>
        </w:numPr>
        <w:spacing w:before="100" w:beforeAutospacing="1" w:after="100" w:afterAutospacing="1" w:line="480" w:lineRule="auto"/>
        <w:contextualSpacing/>
        <w:jc w:val="both"/>
        <w:rPr>
          <w:rFonts w:ascii="Arial" w:hAnsi="Arial" w:cs="Arial"/>
        </w:rPr>
      </w:pPr>
      <w:r w:rsidRPr="00E84AE3">
        <w:rPr>
          <w:rFonts w:ascii="Arial" w:hAnsi="Arial" w:cs="Arial"/>
        </w:rPr>
        <w:t>Decidir quién actuará para diagnosticar y eliminar la causa. </w:t>
      </w:r>
    </w:p>
    <w:p w:rsidR="00E813DB" w:rsidRDefault="00E84AE3" w:rsidP="006D767B">
      <w:pPr>
        <w:pStyle w:val="Prrafodelista"/>
        <w:numPr>
          <w:ilvl w:val="0"/>
          <w:numId w:val="9"/>
        </w:numPr>
        <w:spacing w:before="100" w:beforeAutospacing="1" w:after="100" w:afterAutospacing="1" w:line="480" w:lineRule="auto"/>
        <w:contextualSpacing/>
        <w:jc w:val="both"/>
        <w:rPr>
          <w:rFonts w:ascii="Arial" w:hAnsi="Arial" w:cs="Arial"/>
        </w:rPr>
      </w:pPr>
      <w:r w:rsidRPr="00E84AE3">
        <w:rPr>
          <w:rFonts w:ascii="Arial" w:hAnsi="Arial" w:cs="Arial"/>
        </w:rPr>
        <w:lastRenderedPageBreak/>
        <w:t>Decidir qué pasos se han de tomar para poner de nuevo el proceso bajo control</w:t>
      </w:r>
      <w:bookmarkStart w:id="91" w:name="_Toc279051717"/>
      <w:r w:rsidR="00E813DB">
        <w:rPr>
          <w:rFonts w:ascii="Arial" w:hAnsi="Arial" w:cs="Arial"/>
        </w:rPr>
        <w:t>.</w:t>
      </w:r>
    </w:p>
    <w:p w:rsidR="00E813DB" w:rsidRDefault="00E84AE3" w:rsidP="00E813DB">
      <w:pPr>
        <w:pStyle w:val="Prrafodelista"/>
        <w:spacing w:before="100" w:beforeAutospacing="1" w:after="100" w:afterAutospacing="1" w:line="480" w:lineRule="auto"/>
        <w:contextualSpacing/>
        <w:jc w:val="both"/>
        <w:rPr>
          <w:rFonts w:ascii="Arial" w:hAnsi="Arial" w:cs="Arial"/>
        </w:rPr>
      </w:pPr>
      <w:r w:rsidRPr="00E813DB">
        <w:rPr>
          <w:rFonts w:ascii="Arial" w:hAnsi="Arial" w:cs="Arial"/>
        </w:rPr>
        <w:t>Revisar la matriz de control, garantizando la identificación de todas las variables de control críticas.</w:t>
      </w:r>
      <w:bookmarkEnd w:id="91"/>
    </w:p>
    <w:p w:rsidR="00A25156" w:rsidRPr="00F0161D" w:rsidRDefault="00F15251" w:rsidP="00E813DB">
      <w:pPr>
        <w:pStyle w:val="Ttulo3"/>
        <w:numPr>
          <w:ilvl w:val="1"/>
          <w:numId w:val="1"/>
        </w:numPr>
        <w:spacing w:before="0" w:after="240"/>
        <w:rPr>
          <w:rFonts w:ascii="Arial" w:hAnsi="Arial" w:cs="Arial"/>
          <w:color w:val="auto"/>
          <w:sz w:val="24"/>
        </w:rPr>
      </w:pPr>
      <w:bookmarkStart w:id="92" w:name="_Toc284251831"/>
      <w:r w:rsidRPr="00A25156">
        <w:rPr>
          <w:rFonts w:ascii="Arial" w:hAnsi="Arial" w:cs="Arial"/>
          <w:color w:val="auto"/>
          <w:sz w:val="24"/>
        </w:rPr>
        <w:t>TOMA DE DECISIONES</w:t>
      </w:r>
      <w:r w:rsidR="00E84AE3" w:rsidRPr="00A25156">
        <w:rPr>
          <w:rFonts w:ascii="Arial" w:hAnsi="Arial" w:cs="Arial"/>
          <w:color w:val="auto"/>
          <w:sz w:val="24"/>
        </w:rPr>
        <w:t xml:space="preserve"> BASADOS EN EL BSC.</w:t>
      </w:r>
      <w:bookmarkEnd w:id="92"/>
    </w:p>
    <w:p w:rsidR="00E84AE3" w:rsidRPr="008E11AE" w:rsidRDefault="00E84AE3" w:rsidP="00E84AE3">
      <w:pPr>
        <w:spacing w:after="0" w:line="480" w:lineRule="auto"/>
        <w:ind w:left="360" w:firstLine="348"/>
        <w:jc w:val="both"/>
        <w:rPr>
          <w:rFonts w:ascii="Arial" w:eastAsia="Times New Roman" w:hAnsi="Arial" w:cs="Arial"/>
          <w:b/>
          <w:sz w:val="24"/>
          <w:szCs w:val="24"/>
          <w:lang w:val="es-ES" w:eastAsia="es-ES"/>
        </w:rPr>
      </w:pPr>
      <w:r w:rsidRPr="008E11AE">
        <w:rPr>
          <w:rFonts w:ascii="Arial" w:eastAsia="Times New Roman" w:hAnsi="Arial" w:cs="Arial"/>
          <w:b/>
          <w:sz w:val="24"/>
          <w:szCs w:val="24"/>
          <w:lang w:val="es-ES" w:eastAsia="es-ES"/>
        </w:rPr>
        <w:t>Iniciativas estratégicas:</w:t>
      </w:r>
    </w:p>
    <w:p w:rsidR="00E84AE3" w:rsidRPr="00E84AE3" w:rsidRDefault="00E84AE3" w:rsidP="00E84AE3">
      <w:pPr>
        <w:spacing w:after="0" w:line="480" w:lineRule="auto"/>
        <w:ind w:left="708"/>
        <w:jc w:val="both"/>
        <w:rPr>
          <w:rFonts w:ascii="Arial" w:eastAsia="Times New Roman" w:hAnsi="Arial" w:cs="Arial"/>
          <w:sz w:val="24"/>
          <w:szCs w:val="24"/>
          <w:lang w:val="es-ES" w:eastAsia="es-ES"/>
        </w:rPr>
      </w:pPr>
      <w:r w:rsidRPr="00E84AE3">
        <w:rPr>
          <w:rFonts w:ascii="Arial" w:eastAsia="Times New Roman" w:hAnsi="Arial" w:cs="Arial"/>
          <w:sz w:val="24"/>
          <w:szCs w:val="24"/>
          <w:lang w:val="es-ES" w:eastAsia="es-ES"/>
        </w:rPr>
        <w:t>Son las actividades “claves” que se deben relacionar con los objetivos del Balanced Scorecard para evaluar su impacto en la estrategia de la Organización.</w:t>
      </w:r>
    </w:p>
    <w:p w:rsidR="00E84AE3" w:rsidRPr="00E84AE3" w:rsidRDefault="00E84AE3" w:rsidP="00E84AE3">
      <w:pPr>
        <w:spacing w:after="0" w:line="480" w:lineRule="auto"/>
        <w:ind w:left="708"/>
        <w:jc w:val="both"/>
        <w:rPr>
          <w:rFonts w:ascii="Arial" w:eastAsia="Times New Roman" w:hAnsi="Arial" w:cs="Arial"/>
          <w:sz w:val="24"/>
          <w:szCs w:val="24"/>
          <w:lang w:val="es-ES" w:eastAsia="es-ES"/>
        </w:rPr>
      </w:pPr>
      <w:r w:rsidRPr="00E84AE3">
        <w:rPr>
          <w:rFonts w:ascii="Arial" w:eastAsia="Times New Roman" w:hAnsi="Arial" w:cs="Arial"/>
          <w:sz w:val="24"/>
          <w:szCs w:val="24"/>
          <w:lang w:val="es-ES" w:eastAsia="es-ES"/>
        </w:rPr>
        <w:t>El BSC, filtra las iniciativas e identifica las que faltan y comunica a todos los empleados (fuente última de nuevas ideas, iniciativas o programas) donde serían más valiosas nuevas iniciativas.</w:t>
      </w:r>
    </w:p>
    <w:p w:rsidR="00E84AE3" w:rsidRPr="00E84AE3" w:rsidRDefault="00E84AE3" w:rsidP="00E813DB">
      <w:pPr>
        <w:pStyle w:val="subtitulos"/>
        <w:spacing w:after="240"/>
        <w:ind w:left="708"/>
        <w:jc w:val="both"/>
        <w:rPr>
          <w:b w:val="0"/>
        </w:rPr>
      </w:pPr>
      <w:r w:rsidRPr="00E84AE3">
        <w:rPr>
          <w:b w:val="0"/>
        </w:rPr>
        <w:t>Las iniciativas se diferencian de los objetivos en que son más específicos, se declara fronteras (principio y fin), existe una persona o equipo asignado para llevarlos a cabo, y se tiene un presupuesto. Es importante para la organización definir los límites de las iniciativas.</w:t>
      </w:r>
    </w:p>
    <w:p w:rsidR="00A25156" w:rsidRPr="00E813DB" w:rsidRDefault="00E84AE3" w:rsidP="00E813DB">
      <w:pPr>
        <w:pStyle w:val="Ttulo3"/>
        <w:numPr>
          <w:ilvl w:val="1"/>
          <w:numId w:val="1"/>
        </w:numPr>
        <w:spacing w:after="240"/>
        <w:rPr>
          <w:rFonts w:ascii="Arial" w:hAnsi="Arial" w:cs="Arial"/>
          <w:color w:val="auto"/>
          <w:sz w:val="24"/>
        </w:rPr>
      </w:pPr>
      <w:bookmarkStart w:id="93" w:name="_Toc284251832"/>
      <w:r w:rsidRPr="00A25156">
        <w:rPr>
          <w:rFonts w:ascii="Arial" w:hAnsi="Arial" w:cs="Arial"/>
          <w:color w:val="auto"/>
          <w:sz w:val="24"/>
        </w:rPr>
        <w:t>SEGURIDAD INDUSTRIAL.</w:t>
      </w:r>
      <w:bookmarkEnd w:id="93"/>
    </w:p>
    <w:p w:rsidR="00E84AE3" w:rsidRPr="00E84AE3" w:rsidRDefault="00E84AE3" w:rsidP="00E84AE3">
      <w:pPr>
        <w:spacing w:after="0" w:line="480" w:lineRule="auto"/>
        <w:ind w:left="708"/>
        <w:jc w:val="both"/>
        <w:rPr>
          <w:rFonts w:ascii="Arial" w:eastAsia="Times New Roman" w:hAnsi="Arial" w:cs="Arial"/>
          <w:sz w:val="24"/>
          <w:szCs w:val="24"/>
          <w:lang w:val="es-ES" w:eastAsia="es-ES"/>
        </w:rPr>
      </w:pPr>
      <w:r w:rsidRPr="00E84AE3">
        <w:rPr>
          <w:rFonts w:ascii="Arial" w:eastAsia="Times New Roman" w:hAnsi="Arial" w:cs="Arial"/>
          <w:sz w:val="24"/>
          <w:szCs w:val="24"/>
          <w:lang w:val="es-ES" w:eastAsia="es-ES"/>
        </w:rPr>
        <w:t xml:space="preserve">La seguridad industrial se encarga de minimizar los riesgos en la industria; parte del supuesto de que toda actividad industrial tiene peligros inherentes que necesitan de una correcta gestión. Los principales riesgos en la industria están vinculados a los </w:t>
      </w:r>
      <w:hyperlink r:id="rId25" w:history="1">
        <w:r w:rsidRPr="00E84AE3">
          <w:rPr>
            <w:rFonts w:ascii="Arial" w:eastAsia="Times New Roman" w:hAnsi="Arial" w:cs="Arial"/>
            <w:sz w:val="24"/>
            <w:szCs w:val="24"/>
            <w:lang w:val="es-ES" w:eastAsia="es-ES"/>
          </w:rPr>
          <w:t>accidentes</w:t>
        </w:r>
      </w:hyperlink>
      <w:r w:rsidRPr="00E84AE3">
        <w:rPr>
          <w:rFonts w:ascii="Arial" w:eastAsia="Times New Roman" w:hAnsi="Arial" w:cs="Arial"/>
          <w:sz w:val="24"/>
          <w:szCs w:val="24"/>
          <w:lang w:val="es-ES" w:eastAsia="es-ES"/>
        </w:rPr>
        <w:t xml:space="preserve">, </w:t>
      </w:r>
      <w:r w:rsidRPr="00E84AE3">
        <w:rPr>
          <w:rFonts w:ascii="Arial" w:eastAsia="Times New Roman" w:hAnsi="Arial" w:cs="Arial"/>
          <w:sz w:val="24"/>
          <w:szCs w:val="24"/>
          <w:lang w:val="es-ES" w:eastAsia="es-ES"/>
        </w:rPr>
        <w:lastRenderedPageBreak/>
        <w:t xml:space="preserve">que pueden tener un importante impacto ambiental y perjudicar a regiones enteras, aún más allá de la </w:t>
      </w:r>
      <w:hyperlink r:id="rId26" w:history="1">
        <w:r w:rsidRPr="00E84AE3">
          <w:rPr>
            <w:rFonts w:ascii="Arial" w:eastAsia="Times New Roman" w:hAnsi="Arial" w:cs="Arial"/>
            <w:sz w:val="24"/>
            <w:szCs w:val="24"/>
            <w:lang w:val="es-ES" w:eastAsia="es-ES"/>
          </w:rPr>
          <w:t>empresa</w:t>
        </w:r>
      </w:hyperlink>
      <w:r w:rsidRPr="00E84AE3">
        <w:rPr>
          <w:rFonts w:ascii="Arial" w:eastAsia="Times New Roman" w:hAnsi="Arial" w:cs="Arial"/>
          <w:sz w:val="24"/>
          <w:szCs w:val="24"/>
          <w:lang w:val="es-ES" w:eastAsia="es-ES"/>
        </w:rPr>
        <w:t xml:space="preserve"> donde ocurre el siniestro.</w:t>
      </w:r>
    </w:p>
    <w:p w:rsidR="00E84AE3" w:rsidRDefault="00E84AE3" w:rsidP="00E813DB">
      <w:pPr>
        <w:spacing w:line="480" w:lineRule="auto"/>
        <w:ind w:left="708"/>
        <w:jc w:val="both"/>
        <w:rPr>
          <w:rFonts w:ascii="Arial" w:eastAsia="Times New Roman" w:hAnsi="Arial" w:cs="Arial"/>
          <w:sz w:val="24"/>
          <w:szCs w:val="24"/>
          <w:lang w:val="es-ES" w:eastAsia="es-ES"/>
        </w:rPr>
      </w:pPr>
      <w:r w:rsidRPr="00E84AE3">
        <w:rPr>
          <w:rFonts w:ascii="Arial" w:eastAsia="Times New Roman" w:hAnsi="Arial" w:cs="Arial"/>
          <w:sz w:val="24"/>
          <w:szCs w:val="24"/>
          <w:lang w:val="es-ES" w:eastAsia="es-ES"/>
        </w:rPr>
        <w:t>La seguridad industri</w:t>
      </w:r>
      <w:r w:rsidR="0056615E">
        <w:rPr>
          <w:rFonts w:ascii="Arial" w:eastAsia="Times New Roman" w:hAnsi="Arial" w:cs="Arial"/>
          <w:sz w:val="24"/>
          <w:szCs w:val="24"/>
          <w:lang w:val="es-ES" w:eastAsia="es-ES"/>
        </w:rPr>
        <w:t xml:space="preserve">al, por lo tanto, requiere de prevención y </w:t>
      </w:r>
      <w:r w:rsidR="00FD43A9">
        <w:rPr>
          <w:rFonts w:ascii="Arial" w:eastAsia="Times New Roman" w:hAnsi="Arial" w:cs="Arial"/>
          <w:sz w:val="24"/>
          <w:szCs w:val="24"/>
          <w:lang w:val="es-ES" w:eastAsia="es-ES"/>
        </w:rPr>
        <w:t xml:space="preserve">protección a los trabajadores </w:t>
      </w:r>
      <w:r w:rsidRPr="00E84AE3">
        <w:rPr>
          <w:rFonts w:ascii="Arial" w:eastAsia="Times New Roman" w:hAnsi="Arial" w:cs="Arial"/>
          <w:sz w:val="24"/>
          <w:szCs w:val="24"/>
          <w:lang w:val="es-ES" w:eastAsia="es-ES"/>
        </w:rPr>
        <w:t>y su monitoreo médico, la implementación de controles técnicos y la formación vinculada al control de riesgos.</w:t>
      </w:r>
    </w:p>
    <w:p w:rsidR="00A25156" w:rsidRPr="00E813DB" w:rsidRDefault="00E84AE3" w:rsidP="00E813DB">
      <w:pPr>
        <w:pStyle w:val="Ttulo4"/>
        <w:numPr>
          <w:ilvl w:val="2"/>
          <w:numId w:val="1"/>
        </w:numPr>
        <w:spacing w:after="240"/>
        <w:rPr>
          <w:rFonts w:ascii="Arial" w:hAnsi="Arial" w:cs="Arial"/>
          <w:i w:val="0"/>
          <w:color w:val="auto"/>
        </w:rPr>
      </w:pPr>
      <w:r w:rsidRPr="00A25156">
        <w:rPr>
          <w:rFonts w:ascii="Arial" w:hAnsi="Arial" w:cs="Arial"/>
          <w:i w:val="0"/>
          <w:color w:val="auto"/>
        </w:rPr>
        <w:t>DEFINICIONES.</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Peligro:</w:t>
      </w:r>
      <w:r w:rsidRPr="00EE6339">
        <w:rPr>
          <w:rFonts w:ascii="Arial" w:eastAsia="Times New Roman" w:hAnsi="Arial" w:cs="Arial"/>
          <w:sz w:val="24"/>
          <w:szCs w:val="24"/>
          <w:lang w:val="es-ES" w:eastAsia="es-ES"/>
        </w:rPr>
        <w:t xml:space="preserve"> Es una fuente, situación o acto con potencial de daño en términos de lesión o enfermedad, o una combinación de estos.</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Riesgo:</w:t>
      </w:r>
      <w:r w:rsidRPr="00EE6339">
        <w:rPr>
          <w:rFonts w:ascii="Arial" w:eastAsia="Times New Roman" w:hAnsi="Arial" w:cs="Arial"/>
          <w:sz w:val="24"/>
          <w:szCs w:val="24"/>
          <w:lang w:val="es-ES" w:eastAsia="es-ES"/>
        </w:rPr>
        <w:t xml:space="preserve"> Combinación de la probabilidad de que ocurra un evento peligroso o de la exposición y la severidad de la lesión o afectación a la salud que puede ser causada por un evento o una exposición.</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Incidente:</w:t>
      </w:r>
      <w:r w:rsidRPr="00EE6339">
        <w:rPr>
          <w:rFonts w:ascii="Arial" w:eastAsia="Times New Roman" w:hAnsi="Arial" w:cs="Arial"/>
          <w:sz w:val="24"/>
          <w:szCs w:val="24"/>
          <w:lang w:val="es-ES" w:eastAsia="es-ES"/>
        </w:rPr>
        <w:t xml:space="preserve"> Evento relacionado con el trabajo en el cual la lesión, la enfermedad (sin importar la severidad) o la fatalidad ocurrieron, o hubieran podido ocurrir.</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Accidente:</w:t>
      </w:r>
      <w:r w:rsidRPr="00EE6339">
        <w:rPr>
          <w:rFonts w:ascii="Arial" w:eastAsia="Times New Roman" w:hAnsi="Arial" w:cs="Arial"/>
          <w:sz w:val="24"/>
          <w:szCs w:val="24"/>
          <w:lang w:val="es-ES" w:eastAsia="es-ES"/>
        </w:rPr>
        <w:t xml:space="preserve"> Es un incidente que ha dado lugar a lesión, enfermedad o la fatalidad. </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Acto Inseguro:</w:t>
      </w:r>
      <w:r w:rsidRPr="00EE6339">
        <w:rPr>
          <w:rFonts w:ascii="Arial" w:eastAsia="Times New Roman" w:hAnsi="Arial" w:cs="Arial"/>
          <w:sz w:val="24"/>
          <w:szCs w:val="24"/>
          <w:lang w:val="es-ES" w:eastAsia="es-ES"/>
        </w:rPr>
        <w:t xml:space="preserve"> Son las causas que dependen de las acciones del propio trabajador.</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lastRenderedPageBreak/>
        <w:t>Condiciones Inseguras:</w:t>
      </w:r>
      <w:r w:rsidRPr="00EE6339">
        <w:rPr>
          <w:rFonts w:ascii="Arial" w:eastAsia="Times New Roman" w:hAnsi="Arial" w:cs="Arial"/>
          <w:sz w:val="24"/>
          <w:szCs w:val="24"/>
          <w:lang w:val="es-ES" w:eastAsia="es-ES"/>
        </w:rPr>
        <w:t xml:space="preserve"> Son las que se derivan del medio en que los trabajadores realizan sus tareas y que se refieren al grado de inseguridad que pueden tener los locales, maquinarias, los equipos y los puntos de operación.</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Sitio de Trabajo:</w:t>
      </w:r>
      <w:r w:rsidRPr="00EE6339">
        <w:rPr>
          <w:rFonts w:ascii="Arial" w:eastAsia="Times New Roman" w:hAnsi="Arial" w:cs="Arial"/>
          <w:sz w:val="24"/>
          <w:szCs w:val="24"/>
          <w:lang w:val="es-ES" w:eastAsia="es-ES"/>
        </w:rPr>
        <w:t xml:space="preserve"> Cualquier establecimiento (instalación) en el cual las actividades relacionadas con el trabajo se realizan bajo el control de la organización.</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Salud Ocupacional:</w:t>
      </w:r>
      <w:r w:rsidRPr="00EE6339">
        <w:rPr>
          <w:rFonts w:ascii="Arial" w:eastAsia="Times New Roman" w:hAnsi="Arial" w:cs="Arial"/>
          <w:sz w:val="24"/>
          <w:szCs w:val="24"/>
          <w:lang w:val="es-ES" w:eastAsia="es-ES"/>
        </w:rPr>
        <w:t xml:space="preserve"> Es una ciencia que busca proteger y mejorar la salud física, mental, social y espiritual de los trabajadores en sus puestos de trabajo, repercutiendo positivamente en la empresa.</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Seguridad Ocupacional:</w:t>
      </w:r>
      <w:r w:rsidRPr="00EE6339">
        <w:rPr>
          <w:rFonts w:ascii="Arial" w:eastAsia="Times New Roman" w:hAnsi="Arial" w:cs="Arial"/>
          <w:sz w:val="24"/>
          <w:szCs w:val="24"/>
          <w:lang w:val="es-ES" w:eastAsia="es-ES"/>
        </w:rPr>
        <w:t xml:space="preserve"> Promueve la salud de los trabajadores previniendo y controlando accidentes, de ésta manera elimina los factores de riesgo de la salud y seguridad en el trabajo.</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Gestión Administrativa:</w:t>
      </w:r>
      <w:r w:rsidRPr="00EE6339">
        <w:rPr>
          <w:rFonts w:ascii="Arial" w:eastAsia="Times New Roman" w:hAnsi="Arial" w:cs="Arial"/>
          <w:sz w:val="24"/>
          <w:szCs w:val="24"/>
          <w:lang w:val="es-ES" w:eastAsia="es-ES"/>
        </w:rPr>
        <w:t xml:space="preserve"> Es un proceso consistente en las actividades de planeación, organización, ejecución y control desempeñados para determinar y alcanzar los objetivos señalados con el uso de seres humanos y otros recursos.</w:t>
      </w:r>
    </w:p>
    <w:p w:rsidR="00EE6339" w:rsidRP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t>Gestión Técnica:</w:t>
      </w:r>
      <w:r w:rsidRPr="00EE6339">
        <w:rPr>
          <w:rFonts w:ascii="Arial" w:eastAsia="Times New Roman" w:hAnsi="Arial" w:cs="Arial"/>
          <w:sz w:val="24"/>
          <w:szCs w:val="24"/>
          <w:lang w:val="es-ES" w:eastAsia="es-ES"/>
        </w:rPr>
        <w:t xml:space="preserve"> Sistema normativo, herramientas y métodos que permiten identificar, conocer, medir y evaluar los riesgos del trabajo.</w:t>
      </w:r>
    </w:p>
    <w:p w:rsidR="00E84AE3" w:rsidRPr="00E84AE3" w:rsidRDefault="00EE6339" w:rsidP="00E813DB">
      <w:pPr>
        <w:spacing w:line="480" w:lineRule="auto"/>
        <w:ind w:left="1416"/>
        <w:jc w:val="both"/>
        <w:rPr>
          <w:rFonts w:ascii="Arial" w:eastAsia="Times New Roman" w:hAnsi="Arial" w:cs="Arial"/>
          <w:sz w:val="24"/>
          <w:szCs w:val="24"/>
          <w:lang w:val="es-ES" w:eastAsia="es-ES"/>
        </w:rPr>
      </w:pPr>
      <w:r w:rsidRPr="00EE6339">
        <w:rPr>
          <w:rFonts w:ascii="Arial" w:eastAsia="Times New Roman" w:hAnsi="Arial" w:cs="Arial"/>
          <w:b/>
          <w:sz w:val="24"/>
          <w:szCs w:val="24"/>
          <w:lang w:val="es-ES" w:eastAsia="es-ES"/>
        </w:rPr>
        <w:lastRenderedPageBreak/>
        <w:t>Gestión del Talento Humano:</w:t>
      </w:r>
      <w:r w:rsidRPr="00EE6339">
        <w:rPr>
          <w:rFonts w:ascii="Arial" w:eastAsia="Times New Roman" w:hAnsi="Arial" w:cs="Arial"/>
          <w:sz w:val="24"/>
          <w:szCs w:val="24"/>
          <w:lang w:val="es-ES" w:eastAsia="es-ES"/>
        </w:rPr>
        <w:t xml:space="preserve"> Sistema integral e integrado que busca identificar, desarrollar, aplicar y evaluar todos los conocimientos, habilidades, destrezas, aptitudes y actitudes del trabajador; orientado a seleccionar, generar y potenciar el capital humano, que agregue valor a las actividades.</w:t>
      </w:r>
    </w:p>
    <w:p w:rsidR="00A25156" w:rsidRPr="00E813DB" w:rsidRDefault="00EE6339" w:rsidP="00E813DB">
      <w:pPr>
        <w:pStyle w:val="Ttulo4"/>
        <w:numPr>
          <w:ilvl w:val="2"/>
          <w:numId w:val="1"/>
        </w:numPr>
        <w:spacing w:after="240"/>
        <w:rPr>
          <w:rFonts w:ascii="Arial" w:hAnsi="Arial" w:cs="Arial"/>
          <w:i w:val="0"/>
          <w:color w:val="auto"/>
        </w:rPr>
      </w:pPr>
      <w:r w:rsidRPr="00A25156">
        <w:rPr>
          <w:rFonts w:ascii="Arial" w:hAnsi="Arial" w:cs="Arial"/>
          <w:i w:val="0"/>
          <w:color w:val="auto"/>
        </w:rPr>
        <w:t>IMPORTANCIA DE LA SEGURIDAD EN EL TRABAJO.</w:t>
      </w:r>
    </w:p>
    <w:p w:rsidR="00EE6339" w:rsidRDefault="00EE6339" w:rsidP="00EE6339">
      <w:pPr>
        <w:spacing w:after="0" w:line="480" w:lineRule="auto"/>
        <w:ind w:left="1416"/>
        <w:jc w:val="both"/>
        <w:rPr>
          <w:rFonts w:ascii="Arial" w:eastAsia="Times New Roman" w:hAnsi="Arial" w:cs="Arial"/>
          <w:sz w:val="24"/>
          <w:szCs w:val="24"/>
          <w:lang w:val="es-ES" w:eastAsia="es-ES"/>
        </w:rPr>
      </w:pPr>
      <w:r w:rsidRPr="00EE6339">
        <w:rPr>
          <w:rFonts w:ascii="Arial" w:eastAsia="Times New Roman" w:hAnsi="Arial" w:cs="Arial"/>
          <w:sz w:val="24"/>
          <w:szCs w:val="24"/>
          <w:lang w:val="es-ES" w:eastAsia="es-ES"/>
        </w:rPr>
        <w:t>En la actualidad, la seguridad industrial juega un papel muy importante dentro de las organizaciones debido a que son ellas quienes ayudan a mejorar las condiciones laborales de sus empleados; algunos de los motivos por las cuales es importante hacer seguridad son los siguientes:</w:t>
      </w:r>
    </w:p>
    <w:p w:rsidR="00EE6339" w:rsidRPr="00EE6339" w:rsidRDefault="00EE6339" w:rsidP="006D767B">
      <w:pPr>
        <w:pStyle w:val="Prrafodelista"/>
        <w:numPr>
          <w:ilvl w:val="0"/>
          <w:numId w:val="10"/>
        </w:numPr>
        <w:spacing w:line="480" w:lineRule="auto"/>
        <w:contextualSpacing/>
        <w:jc w:val="both"/>
        <w:rPr>
          <w:rFonts w:ascii="Arial" w:hAnsi="Arial" w:cs="Arial"/>
        </w:rPr>
      </w:pPr>
      <w:r w:rsidRPr="00EE6339">
        <w:rPr>
          <w:rFonts w:ascii="Arial" w:hAnsi="Arial" w:cs="Arial"/>
        </w:rPr>
        <w:t>La seguridad industrial está directamente relacionada con la continuidad del negocio: el daño de una máquina, un accidente de trabajo o cualquier otro evento no deseado consume tiempo de producción; en otros casos, puede llevar al cierre definitivo de la empresa, lo que ocasiona pérdidas materiales como humanas.</w:t>
      </w:r>
    </w:p>
    <w:p w:rsidR="00EE6339" w:rsidRPr="00EE6339" w:rsidRDefault="00EE6339" w:rsidP="006D767B">
      <w:pPr>
        <w:pStyle w:val="Prrafodelista"/>
        <w:numPr>
          <w:ilvl w:val="0"/>
          <w:numId w:val="10"/>
        </w:numPr>
        <w:spacing w:line="480" w:lineRule="auto"/>
        <w:contextualSpacing/>
        <w:jc w:val="both"/>
        <w:rPr>
          <w:rFonts w:ascii="Arial" w:hAnsi="Arial" w:cs="Arial"/>
        </w:rPr>
      </w:pPr>
      <w:r w:rsidRPr="00EE6339">
        <w:rPr>
          <w:rFonts w:ascii="Arial" w:hAnsi="Arial" w:cs="Arial"/>
        </w:rPr>
        <w:t>Imagen corporativa: Muestra a la sociedad el compromiso de la empresa por la seguridad de los trabajadores.</w:t>
      </w:r>
    </w:p>
    <w:p w:rsidR="00EE6339" w:rsidRDefault="00EE6339" w:rsidP="006D767B">
      <w:pPr>
        <w:pStyle w:val="Prrafodelista"/>
        <w:numPr>
          <w:ilvl w:val="0"/>
          <w:numId w:val="10"/>
        </w:numPr>
        <w:spacing w:line="480" w:lineRule="auto"/>
        <w:contextualSpacing/>
        <w:jc w:val="both"/>
        <w:rPr>
          <w:rFonts w:ascii="Arial" w:hAnsi="Arial" w:cs="Arial"/>
        </w:rPr>
      </w:pPr>
      <w:r w:rsidRPr="00EE6339">
        <w:rPr>
          <w:rFonts w:ascii="Arial" w:hAnsi="Arial" w:cs="Arial"/>
        </w:rPr>
        <w:t xml:space="preserve">La seguridad industrial protege a las personas: Los ambientes de trabajo seguros, procedimientos, normas y </w:t>
      </w:r>
      <w:r w:rsidRPr="00EE6339">
        <w:rPr>
          <w:rFonts w:ascii="Arial" w:hAnsi="Arial" w:cs="Arial"/>
        </w:rPr>
        <w:lastRenderedPageBreak/>
        <w:t>capacitación en seguridad ayudan a controlar los riesgos en el trabajo causantes de enfermedades y accidentes, que en algunos casos pueden ser mortales.</w:t>
      </w:r>
    </w:p>
    <w:p w:rsidR="00FD43A9" w:rsidRPr="00A33E60" w:rsidRDefault="00A33E60" w:rsidP="00E813DB">
      <w:pPr>
        <w:spacing w:line="480" w:lineRule="auto"/>
        <w:ind w:left="1416"/>
        <w:jc w:val="both"/>
        <w:rPr>
          <w:rFonts w:ascii="Arial" w:eastAsia="Times New Roman" w:hAnsi="Arial" w:cs="Arial"/>
          <w:sz w:val="24"/>
          <w:szCs w:val="24"/>
          <w:lang w:val="es-ES" w:eastAsia="es-ES"/>
        </w:rPr>
      </w:pPr>
      <w:r w:rsidRPr="00A33E60">
        <w:rPr>
          <w:rFonts w:ascii="Arial" w:eastAsia="Times New Roman" w:hAnsi="Arial" w:cs="Arial"/>
          <w:sz w:val="24"/>
          <w:szCs w:val="24"/>
          <w:lang w:val="es-ES" w:eastAsia="es-ES"/>
        </w:rPr>
        <w:t>Pero lo más importante, es que la seguridad industrial parte del compromiso de todos quienes conforman la empresa comenzando por la gerencia hasta el cargo de más bajo rango dentro de la misma.</w:t>
      </w:r>
    </w:p>
    <w:p w:rsidR="00EE6339" w:rsidRDefault="00EE6339" w:rsidP="00A25156">
      <w:pPr>
        <w:pStyle w:val="Ttulo4"/>
        <w:numPr>
          <w:ilvl w:val="2"/>
          <w:numId w:val="1"/>
        </w:numPr>
        <w:rPr>
          <w:rFonts w:ascii="Arial" w:hAnsi="Arial" w:cs="Arial"/>
          <w:i w:val="0"/>
          <w:color w:val="auto"/>
        </w:rPr>
      </w:pPr>
      <w:r w:rsidRPr="00A25156">
        <w:rPr>
          <w:rFonts w:ascii="Arial" w:hAnsi="Arial" w:cs="Arial"/>
          <w:i w:val="0"/>
          <w:color w:val="auto"/>
        </w:rPr>
        <w:t>VENTAJAS Y BARRERAS DE IMPLEMENTACIÓN DE UN SISTEMA DE CONTROL Y SEGURIDAD INDUSTRIAL.</w:t>
      </w:r>
    </w:p>
    <w:p w:rsidR="00A25156" w:rsidRPr="00A25156" w:rsidRDefault="00A25156" w:rsidP="00A25156">
      <w:pPr>
        <w:rPr>
          <w:lang w:eastAsia="es-EC"/>
        </w:rPr>
      </w:pPr>
    </w:p>
    <w:p w:rsidR="00A33E60" w:rsidRDefault="00A33E60" w:rsidP="00A33E60">
      <w:pPr>
        <w:spacing w:after="0" w:line="480" w:lineRule="auto"/>
        <w:ind w:left="1224"/>
        <w:jc w:val="both"/>
        <w:rPr>
          <w:rFonts w:ascii="Arial" w:eastAsia="Times New Roman" w:hAnsi="Arial" w:cs="Arial"/>
          <w:sz w:val="24"/>
          <w:szCs w:val="24"/>
          <w:lang w:val="es-ES" w:eastAsia="es-ES"/>
        </w:rPr>
      </w:pPr>
      <w:r w:rsidRPr="00A33E60">
        <w:rPr>
          <w:rFonts w:ascii="Arial" w:eastAsia="Times New Roman" w:hAnsi="Arial" w:cs="Arial"/>
          <w:sz w:val="24"/>
          <w:szCs w:val="24"/>
          <w:lang w:val="es-ES" w:eastAsia="es-ES"/>
        </w:rPr>
        <w:t>Entre las principales desventajas que se pueden presentar en la empresa, al momento de diseñar un Sistema de Gestión en Control y Seguridad Industrial se han identificado las siguientes:</w:t>
      </w:r>
    </w:p>
    <w:p w:rsidR="00A33E60" w:rsidRPr="00A33E60" w:rsidRDefault="00A33E60" w:rsidP="006D767B">
      <w:pPr>
        <w:pStyle w:val="Prrafodelista"/>
        <w:numPr>
          <w:ilvl w:val="0"/>
          <w:numId w:val="11"/>
        </w:numPr>
        <w:spacing w:line="480" w:lineRule="auto"/>
        <w:contextualSpacing/>
        <w:jc w:val="both"/>
        <w:rPr>
          <w:rFonts w:ascii="Arial" w:hAnsi="Arial" w:cs="Arial"/>
        </w:rPr>
      </w:pPr>
      <w:r w:rsidRPr="00A33E60">
        <w:rPr>
          <w:rFonts w:ascii="Arial" w:hAnsi="Arial" w:cs="Arial"/>
        </w:rPr>
        <w:t>Poca disponibilidad para realizar una inversión económica.</w:t>
      </w:r>
    </w:p>
    <w:p w:rsidR="00A33E60" w:rsidRPr="00A33E60" w:rsidRDefault="00A33E60" w:rsidP="006D767B">
      <w:pPr>
        <w:pStyle w:val="Prrafodelista"/>
        <w:numPr>
          <w:ilvl w:val="0"/>
          <w:numId w:val="11"/>
        </w:numPr>
        <w:spacing w:line="480" w:lineRule="auto"/>
        <w:contextualSpacing/>
        <w:jc w:val="both"/>
        <w:rPr>
          <w:rFonts w:ascii="Arial" w:hAnsi="Arial" w:cs="Arial"/>
        </w:rPr>
      </w:pPr>
      <w:r w:rsidRPr="00A33E60">
        <w:rPr>
          <w:rFonts w:ascii="Arial" w:hAnsi="Arial" w:cs="Arial"/>
        </w:rPr>
        <w:t>Falta de personal capacitado para el diseño del sistema.</w:t>
      </w:r>
    </w:p>
    <w:p w:rsidR="00A33E60" w:rsidRPr="00A33E60" w:rsidRDefault="00A33E60" w:rsidP="006D767B">
      <w:pPr>
        <w:pStyle w:val="Prrafodelista"/>
        <w:numPr>
          <w:ilvl w:val="0"/>
          <w:numId w:val="11"/>
        </w:numPr>
        <w:spacing w:line="480" w:lineRule="auto"/>
        <w:contextualSpacing/>
        <w:jc w:val="both"/>
        <w:rPr>
          <w:rFonts w:ascii="Arial" w:hAnsi="Arial" w:cs="Arial"/>
        </w:rPr>
      </w:pPr>
      <w:r w:rsidRPr="00A33E60">
        <w:rPr>
          <w:rFonts w:ascii="Arial" w:hAnsi="Arial" w:cs="Arial"/>
        </w:rPr>
        <w:t>Resistencia al cambio.</w:t>
      </w:r>
    </w:p>
    <w:p w:rsidR="00A33E60" w:rsidRPr="00A33E60" w:rsidRDefault="00A33E60" w:rsidP="006D767B">
      <w:pPr>
        <w:pStyle w:val="Prrafodelista"/>
        <w:numPr>
          <w:ilvl w:val="0"/>
          <w:numId w:val="11"/>
        </w:numPr>
        <w:spacing w:line="480" w:lineRule="auto"/>
        <w:contextualSpacing/>
        <w:jc w:val="both"/>
        <w:rPr>
          <w:rFonts w:ascii="Arial" w:hAnsi="Arial" w:cs="Arial"/>
        </w:rPr>
      </w:pPr>
      <w:r w:rsidRPr="00A33E60">
        <w:rPr>
          <w:rFonts w:ascii="Arial" w:hAnsi="Arial" w:cs="Arial"/>
        </w:rPr>
        <w:t>Dificultad para lograr un compromiso por parte de los empleados con la misión del sistema.</w:t>
      </w:r>
    </w:p>
    <w:p w:rsidR="00A33E60" w:rsidRPr="00A33E60" w:rsidRDefault="00A33E60" w:rsidP="006D767B">
      <w:pPr>
        <w:pStyle w:val="Prrafodelista"/>
        <w:numPr>
          <w:ilvl w:val="0"/>
          <w:numId w:val="11"/>
        </w:numPr>
        <w:spacing w:line="480" w:lineRule="auto"/>
        <w:contextualSpacing/>
        <w:jc w:val="both"/>
        <w:rPr>
          <w:rFonts w:ascii="Arial" w:hAnsi="Arial" w:cs="Arial"/>
        </w:rPr>
      </w:pPr>
      <w:r w:rsidRPr="00A33E60">
        <w:rPr>
          <w:rFonts w:ascii="Arial" w:hAnsi="Arial" w:cs="Arial"/>
        </w:rPr>
        <w:t>Disminución relativa del tiempo destinado a la producción, debido a que todos los empleados deben participar en el desarrollo e implementación del sistema.</w:t>
      </w:r>
    </w:p>
    <w:p w:rsidR="00A33E60" w:rsidRDefault="00A33E60" w:rsidP="00A33E60">
      <w:pPr>
        <w:spacing w:after="0" w:line="480" w:lineRule="auto"/>
        <w:ind w:left="1224"/>
        <w:jc w:val="both"/>
        <w:rPr>
          <w:rFonts w:ascii="Arial" w:eastAsia="Times New Roman" w:hAnsi="Arial" w:cs="Arial"/>
          <w:b/>
          <w:sz w:val="24"/>
          <w:szCs w:val="24"/>
          <w:lang w:val="es-ES" w:eastAsia="es-ES"/>
        </w:rPr>
      </w:pPr>
    </w:p>
    <w:p w:rsidR="00E813DB" w:rsidRDefault="00E813DB" w:rsidP="00A33E60">
      <w:pPr>
        <w:spacing w:after="0" w:line="480" w:lineRule="auto"/>
        <w:ind w:left="1224"/>
        <w:jc w:val="both"/>
        <w:rPr>
          <w:rFonts w:ascii="Arial" w:eastAsia="Times New Roman" w:hAnsi="Arial" w:cs="Arial"/>
          <w:b/>
          <w:sz w:val="24"/>
          <w:szCs w:val="24"/>
          <w:lang w:val="es-ES" w:eastAsia="es-ES"/>
        </w:rPr>
      </w:pPr>
    </w:p>
    <w:p w:rsidR="00E84AE3" w:rsidRDefault="00E84AE3" w:rsidP="00A25156">
      <w:pPr>
        <w:pStyle w:val="Ttulo3"/>
        <w:numPr>
          <w:ilvl w:val="1"/>
          <w:numId w:val="1"/>
        </w:numPr>
        <w:rPr>
          <w:rFonts w:ascii="Arial" w:hAnsi="Arial" w:cs="Arial"/>
          <w:color w:val="auto"/>
          <w:sz w:val="24"/>
        </w:rPr>
      </w:pPr>
      <w:bookmarkStart w:id="94" w:name="_Toc284251833"/>
      <w:r w:rsidRPr="00A25156">
        <w:rPr>
          <w:rFonts w:ascii="Arial" w:hAnsi="Arial" w:cs="Arial"/>
          <w:color w:val="auto"/>
          <w:sz w:val="24"/>
        </w:rPr>
        <w:lastRenderedPageBreak/>
        <w:t>CICLO DE MEJORA CONTINUA.</w:t>
      </w:r>
      <w:bookmarkEnd w:id="94"/>
    </w:p>
    <w:p w:rsidR="00A25156" w:rsidRPr="00A25156" w:rsidRDefault="00A25156" w:rsidP="00A25156"/>
    <w:p w:rsidR="00A33E60" w:rsidRDefault="00A33E60" w:rsidP="00A33E60">
      <w:pPr>
        <w:spacing w:line="480" w:lineRule="auto"/>
        <w:ind w:left="708"/>
        <w:jc w:val="both"/>
        <w:rPr>
          <w:rFonts w:ascii="Arial" w:hAnsi="Arial" w:cs="Arial"/>
          <w:b/>
          <w:bCs/>
          <w:sz w:val="24"/>
          <w:szCs w:val="24"/>
          <w:lang w:val="es-ES"/>
        </w:rPr>
      </w:pPr>
      <w:r w:rsidRPr="00A33E60">
        <w:rPr>
          <w:rFonts w:ascii="Arial" w:hAnsi="Arial" w:cs="Arial"/>
          <w:sz w:val="24"/>
          <w:szCs w:val="24"/>
          <w:lang w:val="es-ES"/>
        </w:rPr>
        <w:t xml:space="preserve">Conocido también como el Círculo de Deming, es utilizado para la mejora continua de la gestión dentro de una empresa.  El ciclo consiste de una  secuencia lógica de cuatro pasos repetidos que se deben de llevar a cabo consecutivamente. Estos pasos son: </w:t>
      </w:r>
      <w:r w:rsidRPr="00A33E60">
        <w:rPr>
          <w:rFonts w:ascii="Arial" w:hAnsi="Arial" w:cs="Arial"/>
          <w:b/>
          <w:bCs/>
          <w:sz w:val="24"/>
          <w:szCs w:val="24"/>
          <w:lang w:val="es-ES"/>
        </w:rPr>
        <w:t>Planear, Hacer, Verificar y Actuar</w:t>
      </w:r>
      <w:r>
        <w:rPr>
          <w:rFonts w:ascii="Arial" w:hAnsi="Arial" w:cs="Arial"/>
          <w:b/>
          <w:bCs/>
          <w:sz w:val="24"/>
          <w:szCs w:val="24"/>
          <w:lang w:val="es-ES"/>
        </w:rPr>
        <w:t>.</w:t>
      </w:r>
    </w:p>
    <w:p w:rsidR="00A33E60" w:rsidRPr="006C660C" w:rsidRDefault="00A33E60" w:rsidP="00A33E60">
      <w:pPr>
        <w:pStyle w:val="Ttulo1-Tesis"/>
        <w:spacing w:before="0" w:after="0" w:line="240" w:lineRule="auto"/>
        <w:ind w:left="1325"/>
        <w:rPr>
          <w:rFonts w:eastAsia="Calibri"/>
          <w:bCs w:val="0"/>
          <w:i/>
          <w:kern w:val="0"/>
          <w:sz w:val="24"/>
          <w:szCs w:val="24"/>
          <w:lang w:val="es-ES"/>
        </w:rPr>
      </w:pPr>
      <w:bookmarkStart w:id="95" w:name="_Toc257748673"/>
      <w:bookmarkStart w:id="96" w:name="_Toc279051721"/>
      <w:bookmarkStart w:id="97" w:name="_Toc281892440"/>
      <w:bookmarkStart w:id="98" w:name="_Toc284251834"/>
      <w:r w:rsidRPr="006C660C">
        <w:rPr>
          <w:rFonts w:eastAsia="Calibri"/>
          <w:bCs w:val="0"/>
          <w:i/>
          <w:kern w:val="0"/>
          <w:sz w:val="24"/>
          <w:szCs w:val="24"/>
          <w:lang w:val="es-ES"/>
        </w:rPr>
        <w:t>Ciclo PHVA</w:t>
      </w:r>
      <w:bookmarkEnd w:id="95"/>
      <w:bookmarkEnd w:id="96"/>
      <w:bookmarkEnd w:id="97"/>
      <w:bookmarkEnd w:id="98"/>
    </w:p>
    <w:p w:rsidR="00A33E60" w:rsidRDefault="00A33E60" w:rsidP="00A33E60">
      <w:pPr>
        <w:spacing w:line="480" w:lineRule="auto"/>
        <w:ind w:left="708"/>
        <w:jc w:val="both"/>
        <w:rPr>
          <w:rFonts w:ascii="Arial" w:hAnsi="Arial" w:cs="Arial"/>
          <w:b/>
          <w:bCs/>
          <w:sz w:val="24"/>
          <w:szCs w:val="24"/>
        </w:rPr>
      </w:pPr>
      <w:r>
        <w:rPr>
          <w:rFonts w:ascii="Arial" w:hAnsi="Arial" w:cs="Arial"/>
          <w:b/>
          <w:bCs/>
          <w:noProof/>
          <w:sz w:val="24"/>
          <w:szCs w:val="24"/>
          <w:lang w:val="es-ES" w:eastAsia="es-ES"/>
        </w:rPr>
        <w:drawing>
          <wp:anchor distT="0" distB="0" distL="114300" distR="114300" simplePos="0" relativeHeight="251763200" behindDoc="1" locked="0" layoutInCell="1" allowOverlap="1">
            <wp:simplePos x="0" y="0"/>
            <wp:positionH relativeFrom="column">
              <wp:posOffset>1854200</wp:posOffset>
            </wp:positionH>
            <wp:positionV relativeFrom="paragraph">
              <wp:posOffset>164465</wp:posOffset>
            </wp:positionV>
            <wp:extent cx="2764790" cy="2142490"/>
            <wp:effectExtent l="19050" t="0" r="0" b="0"/>
            <wp:wrapTight wrapText="bothSides">
              <wp:wrapPolygon edited="0">
                <wp:start x="-149" y="0"/>
                <wp:lineTo x="-149" y="21318"/>
                <wp:lineTo x="21580" y="21318"/>
                <wp:lineTo x="21580" y="0"/>
                <wp:lineTo x="-149" y="0"/>
              </wp:wrapPolygon>
            </wp:wrapTight>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764790" cy="2142490"/>
                    </a:xfrm>
                    <a:prstGeom prst="rect">
                      <a:avLst/>
                    </a:prstGeom>
                    <a:noFill/>
                    <a:ln w="9525">
                      <a:noFill/>
                      <a:miter lim="800000"/>
                      <a:headEnd/>
                      <a:tailEnd/>
                    </a:ln>
                  </pic:spPr>
                </pic:pic>
              </a:graphicData>
            </a:graphic>
          </wp:anchor>
        </w:drawing>
      </w:r>
    </w:p>
    <w:p w:rsidR="00A33E60" w:rsidRPr="00A33E60" w:rsidRDefault="00A33E60" w:rsidP="00A33E60">
      <w:pPr>
        <w:spacing w:line="480" w:lineRule="auto"/>
        <w:ind w:left="708"/>
        <w:jc w:val="both"/>
        <w:rPr>
          <w:rFonts w:ascii="Arial" w:hAnsi="Arial" w:cs="Arial"/>
          <w:b/>
          <w:bCs/>
          <w:sz w:val="24"/>
          <w:szCs w:val="24"/>
        </w:rPr>
      </w:pPr>
    </w:p>
    <w:p w:rsidR="00A33E60" w:rsidRDefault="00A33E60" w:rsidP="00A33E60">
      <w:pPr>
        <w:spacing w:line="480" w:lineRule="auto"/>
        <w:ind w:left="708"/>
        <w:jc w:val="both"/>
        <w:rPr>
          <w:rFonts w:ascii="Arial" w:hAnsi="Arial" w:cs="Arial"/>
          <w:b/>
          <w:bCs/>
          <w:sz w:val="24"/>
          <w:szCs w:val="24"/>
          <w:lang w:val="es-ES"/>
        </w:rPr>
      </w:pPr>
    </w:p>
    <w:p w:rsidR="009D0E2E" w:rsidRDefault="009D0E2E" w:rsidP="00A33E60">
      <w:pPr>
        <w:spacing w:line="480" w:lineRule="auto"/>
        <w:ind w:left="708"/>
        <w:jc w:val="both"/>
        <w:rPr>
          <w:rFonts w:ascii="Arial" w:hAnsi="Arial" w:cs="Arial"/>
          <w:b/>
          <w:bCs/>
          <w:sz w:val="24"/>
          <w:szCs w:val="24"/>
          <w:lang w:val="es-ES"/>
        </w:rPr>
      </w:pPr>
    </w:p>
    <w:p w:rsidR="009D0E2E" w:rsidRDefault="009D0E2E" w:rsidP="00A33E60">
      <w:pPr>
        <w:spacing w:line="480" w:lineRule="auto"/>
        <w:ind w:left="708"/>
        <w:jc w:val="both"/>
        <w:rPr>
          <w:rFonts w:ascii="Arial" w:hAnsi="Arial" w:cs="Arial"/>
          <w:b/>
          <w:bCs/>
          <w:sz w:val="24"/>
          <w:szCs w:val="24"/>
          <w:lang w:val="es-ES"/>
        </w:rPr>
      </w:pPr>
    </w:p>
    <w:p w:rsidR="000D3D03" w:rsidRPr="006C660C" w:rsidRDefault="000D3D03" w:rsidP="000D3D03">
      <w:pPr>
        <w:pStyle w:val="Ttulo1-Tesis"/>
        <w:spacing w:before="0" w:after="0" w:line="240" w:lineRule="auto"/>
        <w:ind w:left="1325"/>
        <w:rPr>
          <w:rFonts w:eastAsia="Calibri"/>
          <w:bCs w:val="0"/>
          <w:kern w:val="0"/>
          <w:sz w:val="24"/>
          <w:szCs w:val="24"/>
          <w:lang w:val="es-ES"/>
        </w:rPr>
      </w:pPr>
      <w:bookmarkStart w:id="99" w:name="_Toc279051722"/>
      <w:bookmarkStart w:id="100" w:name="_Toc281892441"/>
      <w:bookmarkStart w:id="101" w:name="_Toc284251835"/>
      <w:r w:rsidRPr="006C660C">
        <w:rPr>
          <w:rFonts w:eastAsia="Calibri"/>
          <w:bCs w:val="0"/>
          <w:kern w:val="0"/>
          <w:sz w:val="24"/>
          <w:szCs w:val="24"/>
          <w:lang w:val="es-ES"/>
        </w:rPr>
        <w:t xml:space="preserve">FIGURA 2.5  </w:t>
      </w:r>
      <w:bookmarkStart w:id="102" w:name="_Toc257748674"/>
      <w:r w:rsidRPr="006C660C">
        <w:rPr>
          <w:rFonts w:eastAsia="Calibri"/>
          <w:bCs w:val="0"/>
          <w:kern w:val="0"/>
          <w:sz w:val="24"/>
          <w:szCs w:val="24"/>
          <w:lang w:val="es-ES"/>
        </w:rPr>
        <w:t>CONTROL DE PROCESOS</w:t>
      </w:r>
      <w:bookmarkEnd w:id="99"/>
      <w:bookmarkEnd w:id="100"/>
      <w:bookmarkEnd w:id="101"/>
      <w:r w:rsidRPr="006C660C">
        <w:rPr>
          <w:rFonts w:eastAsia="Calibri"/>
          <w:bCs w:val="0"/>
          <w:kern w:val="0"/>
          <w:sz w:val="24"/>
          <w:szCs w:val="24"/>
          <w:lang w:val="es-ES"/>
        </w:rPr>
        <w:t xml:space="preserve"> </w:t>
      </w:r>
    </w:p>
    <w:bookmarkEnd w:id="102"/>
    <w:p w:rsidR="00A33E60" w:rsidRPr="00A33E60" w:rsidRDefault="00A33E60" w:rsidP="00A33E60">
      <w:pPr>
        <w:pStyle w:val="subtitulos"/>
        <w:ind w:left="716"/>
        <w:rPr>
          <w:lang w:val="es-EC"/>
        </w:rPr>
      </w:pPr>
    </w:p>
    <w:p w:rsidR="00A33E60" w:rsidRPr="00A33E60" w:rsidRDefault="00A33E60" w:rsidP="00A33E60">
      <w:pPr>
        <w:tabs>
          <w:tab w:val="left" w:pos="1134"/>
        </w:tabs>
        <w:spacing w:line="480" w:lineRule="auto"/>
        <w:ind w:left="709"/>
        <w:jc w:val="both"/>
        <w:rPr>
          <w:rFonts w:ascii="Arial" w:hAnsi="Arial" w:cs="Arial"/>
          <w:sz w:val="24"/>
          <w:szCs w:val="24"/>
          <w:lang w:val="es-ES"/>
        </w:rPr>
      </w:pPr>
      <w:r w:rsidRPr="00A33E60">
        <w:rPr>
          <w:rFonts w:ascii="Arial" w:hAnsi="Arial" w:cs="Arial"/>
          <w:b/>
          <w:sz w:val="24"/>
          <w:szCs w:val="24"/>
          <w:lang w:val="es-ES"/>
        </w:rPr>
        <w:t>Planear:</w:t>
      </w:r>
      <w:r w:rsidRPr="00A33E60">
        <w:rPr>
          <w:rFonts w:ascii="Arial" w:hAnsi="Arial" w:cs="Arial"/>
          <w:sz w:val="24"/>
          <w:szCs w:val="24"/>
          <w:lang w:val="es-ES"/>
        </w:rPr>
        <w:t xml:space="preserve"> Se establecen los objetivos y procesos necesarios para obtener los resultados esperados.</w:t>
      </w:r>
    </w:p>
    <w:p w:rsidR="00A33E60" w:rsidRPr="00A33E60" w:rsidRDefault="00A33E60" w:rsidP="00A33E60">
      <w:pPr>
        <w:tabs>
          <w:tab w:val="left" w:pos="1134"/>
        </w:tabs>
        <w:spacing w:line="480" w:lineRule="auto"/>
        <w:ind w:left="709"/>
        <w:jc w:val="both"/>
        <w:rPr>
          <w:rFonts w:ascii="Arial" w:hAnsi="Arial" w:cs="Arial"/>
          <w:sz w:val="24"/>
          <w:szCs w:val="24"/>
          <w:lang w:val="es-ES"/>
        </w:rPr>
      </w:pPr>
      <w:r w:rsidRPr="00A33E60">
        <w:rPr>
          <w:rFonts w:ascii="Arial" w:hAnsi="Arial" w:cs="Arial"/>
          <w:b/>
          <w:sz w:val="24"/>
          <w:szCs w:val="24"/>
          <w:lang w:val="es-ES"/>
        </w:rPr>
        <w:t>Hacer:</w:t>
      </w:r>
      <w:r w:rsidRPr="00A33E60">
        <w:rPr>
          <w:rFonts w:ascii="Arial" w:hAnsi="Arial" w:cs="Arial"/>
          <w:sz w:val="24"/>
          <w:szCs w:val="24"/>
          <w:lang w:val="es-ES"/>
        </w:rPr>
        <w:t xml:space="preserve"> Puesta en marcha de las tareas previstas en el plan y recopilación de datos para la verificación de procesos.</w:t>
      </w:r>
    </w:p>
    <w:p w:rsidR="00A33E60" w:rsidRPr="00A33E60" w:rsidRDefault="00A33E60" w:rsidP="00A33E60">
      <w:pPr>
        <w:tabs>
          <w:tab w:val="left" w:pos="1134"/>
        </w:tabs>
        <w:spacing w:line="480" w:lineRule="auto"/>
        <w:ind w:left="709"/>
        <w:jc w:val="both"/>
        <w:rPr>
          <w:rFonts w:ascii="Arial" w:hAnsi="Arial" w:cs="Arial"/>
          <w:sz w:val="24"/>
          <w:szCs w:val="24"/>
          <w:lang w:val="es-ES"/>
        </w:rPr>
      </w:pPr>
      <w:r w:rsidRPr="00A33E60">
        <w:rPr>
          <w:rFonts w:ascii="Arial" w:hAnsi="Arial" w:cs="Arial"/>
          <w:b/>
          <w:sz w:val="24"/>
          <w:szCs w:val="24"/>
          <w:lang w:val="es-ES"/>
        </w:rPr>
        <w:t>Verificar:</w:t>
      </w:r>
      <w:r w:rsidRPr="00A33E60">
        <w:rPr>
          <w:rFonts w:ascii="Arial" w:hAnsi="Arial" w:cs="Arial"/>
          <w:sz w:val="24"/>
          <w:szCs w:val="24"/>
          <w:lang w:val="es-ES"/>
        </w:rPr>
        <w:t xml:space="preserve"> Se observa y mide los efectos producidos por el cambio realizado al proceso, comparando las metas proyectadas con los </w:t>
      </w:r>
      <w:r w:rsidRPr="00A33E60">
        <w:rPr>
          <w:rFonts w:ascii="Arial" w:hAnsi="Arial" w:cs="Arial"/>
          <w:sz w:val="24"/>
          <w:szCs w:val="24"/>
          <w:lang w:val="es-ES"/>
        </w:rPr>
        <w:lastRenderedPageBreak/>
        <w:t>resultados obtenidos chequeando si se ha logrado el objetivo del previsto.</w:t>
      </w:r>
    </w:p>
    <w:p w:rsidR="00A33E60" w:rsidRPr="00AD66DE" w:rsidRDefault="00A33E60" w:rsidP="00A33E60">
      <w:pPr>
        <w:tabs>
          <w:tab w:val="left" w:pos="1134"/>
        </w:tabs>
        <w:spacing w:line="480" w:lineRule="auto"/>
        <w:ind w:left="709"/>
        <w:jc w:val="both"/>
        <w:rPr>
          <w:lang w:val="es-ES"/>
        </w:rPr>
      </w:pPr>
      <w:r w:rsidRPr="00A33E60">
        <w:rPr>
          <w:rFonts w:ascii="Arial" w:hAnsi="Arial" w:cs="Arial"/>
          <w:b/>
          <w:sz w:val="24"/>
          <w:szCs w:val="24"/>
          <w:lang w:val="es-ES"/>
        </w:rPr>
        <w:t>Actuar:</w:t>
      </w:r>
      <w:r w:rsidRPr="00A33E60">
        <w:rPr>
          <w:rFonts w:ascii="Arial" w:hAnsi="Arial" w:cs="Arial"/>
          <w:sz w:val="24"/>
          <w:szCs w:val="24"/>
          <w:lang w:val="es-ES"/>
        </w:rPr>
        <w:t xml:space="preserve"> Se modifican los procesos según las conclusiones obtenidas en la verificación documentando dichos cambios para que no vuelvan a ocurrir.</w:t>
      </w:r>
    </w:p>
    <w:p w:rsidR="00E84AE3" w:rsidRDefault="00E84AE3" w:rsidP="00A25156">
      <w:pPr>
        <w:pStyle w:val="Ttulo3"/>
        <w:numPr>
          <w:ilvl w:val="1"/>
          <w:numId w:val="1"/>
        </w:numPr>
        <w:rPr>
          <w:rFonts w:ascii="Arial" w:hAnsi="Arial" w:cs="Arial"/>
          <w:color w:val="auto"/>
          <w:sz w:val="24"/>
        </w:rPr>
      </w:pPr>
      <w:bookmarkStart w:id="103" w:name="_Toc284251836"/>
      <w:r w:rsidRPr="00A25156">
        <w:rPr>
          <w:rFonts w:ascii="Arial" w:hAnsi="Arial" w:cs="Arial"/>
          <w:color w:val="auto"/>
          <w:sz w:val="24"/>
        </w:rPr>
        <w:t>METODOLOGÍA DE LA 5S`s.</w:t>
      </w:r>
      <w:bookmarkEnd w:id="103"/>
    </w:p>
    <w:p w:rsidR="00A25156" w:rsidRPr="00A25156" w:rsidRDefault="00A25156" w:rsidP="00A25156"/>
    <w:p w:rsidR="00A33E60" w:rsidRPr="00A33E60" w:rsidRDefault="00A33E60" w:rsidP="00A33E60">
      <w:pPr>
        <w:autoSpaceDE w:val="0"/>
        <w:autoSpaceDN w:val="0"/>
        <w:adjustRightInd w:val="0"/>
        <w:spacing w:after="0" w:line="480" w:lineRule="auto"/>
        <w:ind w:left="708"/>
        <w:jc w:val="both"/>
        <w:rPr>
          <w:rFonts w:ascii="Arial" w:hAnsi="Arial" w:cs="Arial"/>
          <w:sz w:val="24"/>
          <w:szCs w:val="24"/>
          <w:lang w:val="es-ES"/>
        </w:rPr>
      </w:pPr>
      <w:r w:rsidRPr="00A33E60">
        <w:rPr>
          <w:rFonts w:ascii="Arial" w:hAnsi="Arial" w:cs="Arial"/>
          <w:sz w:val="24"/>
          <w:szCs w:val="24"/>
          <w:lang w:val="es-ES"/>
        </w:rPr>
        <w:t>Se refieren a las iniciales de cinco palabras japonesas que  corresponden a  las cinco fases de las que consta un método para lograr calidad en el lugar de trabajo. Ayuda a deshacerse de los materiales innecesarios, a que todo se encuentre ordenado e identificado, a eliminar las fuentes de suciedad y arreglar los desperfectos, a que a simple vista se aprecie y a que todo eso se mantenga y mejore constantemente.</w:t>
      </w:r>
    </w:p>
    <w:p w:rsidR="00AE0B1E" w:rsidRPr="006C660C" w:rsidRDefault="00AE0B1E" w:rsidP="006C660C">
      <w:pPr>
        <w:pStyle w:val="Titulo3Tesis"/>
        <w:ind w:left="720"/>
        <w:jc w:val="both"/>
        <w:rPr>
          <w:rFonts w:eastAsia="Calibri"/>
          <w:bCs w:val="0"/>
          <w:kern w:val="0"/>
          <w:lang w:val="es-ES"/>
        </w:rPr>
      </w:pPr>
      <w:bookmarkStart w:id="104" w:name="_Toc257748694"/>
      <w:bookmarkStart w:id="105" w:name="_Toc279051724"/>
      <w:bookmarkStart w:id="106" w:name="_Toc281892443"/>
      <w:bookmarkStart w:id="107" w:name="_Toc284251837"/>
      <w:r w:rsidRPr="006C660C">
        <w:rPr>
          <w:rFonts w:eastAsia="Calibri"/>
          <w:bCs w:val="0"/>
          <w:kern w:val="0"/>
          <w:lang w:val="es-ES"/>
        </w:rPr>
        <w:t>Seiri – Organización</w:t>
      </w:r>
      <w:bookmarkEnd w:id="104"/>
      <w:bookmarkEnd w:id="105"/>
      <w:bookmarkEnd w:id="106"/>
      <w:bookmarkEnd w:id="107"/>
    </w:p>
    <w:p w:rsidR="00AE0B1E" w:rsidRPr="00AE0B1E" w:rsidRDefault="00AE0B1E" w:rsidP="00AE0B1E">
      <w:pPr>
        <w:autoSpaceDE w:val="0"/>
        <w:autoSpaceDN w:val="0"/>
        <w:adjustRightInd w:val="0"/>
        <w:spacing w:after="0" w:line="480" w:lineRule="auto"/>
        <w:ind w:left="1418"/>
        <w:jc w:val="both"/>
        <w:rPr>
          <w:rFonts w:ascii="Arial" w:hAnsi="Arial" w:cs="Arial"/>
          <w:sz w:val="24"/>
          <w:szCs w:val="24"/>
          <w:lang w:val="es-ES"/>
        </w:rPr>
      </w:pPr>
      <w:r w:rsidRPr="00AE0B1E">
        <w:rPr>
          <w:rFonts w:ascii="Arial" w:hAnsi="Arial" w:cs="Arial"/>
          <w:sz w:val="24"/>
          <w:szCs w:val="24"/>
          <w:lang w:val="es-ES"/>
        </w:rPr>
        <w:t>Consiste en identificar, clasificar, separar y eliminar del puesto de trabajo todos los materiales innecesarios, conservando únicamente todos los materiales necesarios que se utilizan. Es decir, primero hay que decidir qué es necesario y qué es innecesario para posteriormente guardar lo que es útil y deshacerse del resto.</w:t>
      </w:r>
    </w:p>
    <w:p w:rsidR="00AE0B1E" w:rsidRPr="006C660C" w:rsidRDefault="00AE0B1E" w:rsidP="00AE0B1E">
      <w:pPr>
        <w:pStyle w:val="Titulo3Tesis"/>
        <w:ind w:left="720"/>
        <w:jc w:val="both"/>
        <w:rPr>
          <w:rFonts w:eastAsia="Calibri"/>
          <w:bCs w:val="0"/>
          <w:kern w:val="0"/>
          <w:lang w:val="es-ES"/>
        </w:rPr>
      </w:pPr>
      <w:bookmarkStart w:id="108" w:name="_Toc257748695"/>
      <w:bookmarkStart w:id="109" w:name="_Toc279051725"/>
      <w:bookmarkStart w:id="110" w:name="_Toc281892444"/>
      <w:bookmarkStart w:id="111" w:name="_Toc284251838"/>
      <w:r w:rsidRPr="006C660C">
        <w:rPr>
          <w:rFonts w:eastAsia="Calibri"/>
          <w:bCs w:val="0"/>
          <w:kern w:val="0"/>
          <w:lang w:val="es-ES"/>
        </w:rPr>
        <w:lastRenderedPageBreak/>
        <w:t>Seiton – Orden</w:t>
      </w:r>
      <w:bookmarkEnd w:id="108"/>
      <w:bookmarkEnd w:id="109"/>
      <w:bookmarkEnd w:id="110"/>
      <w:bookmarkEnd w:id="111"/>
    </w:p>
    <w:p w:rsidR="00AE0B1E" w:rsidRPr="00AE0B1E" w:rsidRDefault="00AE0B1E" w:rsidP="00AE0B1E">
      <w:pPr>
        <w:autoSpaceDE w:val="0"/>
        <w:autoSpaceDN w:val="0"/>
        <w:adjustRightInd w:val="0"/>
        <w:spacing w:after="0" w:line="480" w:lineRule="auto"/>
        <w:ind w:left="1418"/>
        <w:jc w:val="both"/>
        <w:rPr>
          <w:rFonts w:ascii="Arial" w:hAnsi="Arial" w:cs="Arial"/>
          <w:sz w:val="24"/>
          <w:szCs w:val="24"/>
          <w:lang w:val="es-ES"/>
        </w:rPr>
      </w:pPr>
      <w:r w:rsidRPr="00AE0B1E">
        <w:rPr>
          <w:rFonts w:ascii="Arial" w:hAnsi="Arial" w:cs="Arial"/>
          <w:sz w:val="24"/>
          <w:szCs w:val="24"/>
          <w:lang w:val="es-ES"/>
        </w:rPr>
        <w:t>Se debe establecer el modo en que deben ubicarse e identificarse los materiales necesarios, de manera que sea fácil y rápido encontrarlos, utilizarlos y reponerlos. Se trata de identificar y ubicar los materiales seleccionados como necesarios, en fin buscar un sitio para cada cosa y colocar cada cosa en su sitio</w:t>
      </w:r>
    </w:p>
    <w:p w:rsidR="00AE0B1E" w:rsidRPr="006C660C" w:rsidRDefault="00AE0B1E" w:rsidP="00AE0B1E">
      <w:pPr>
        <w:pStyle w:val="Titulo3Tesis"/>
        <w:ind w:left="720"/>
        <w:jc w:val="both"/>
        <w:rPr>
          <w:rFonts w:eastAsia="Calibri"/>
          <w:bCs w:val="0"/>
          <w:kern w:val="0"/>
          <w:lang w:val="es-ES"/>
        </w:rPr>
      </w:pPr>
      <w:bookmarkStart w:id="112" w:name="_Toc257748696"/>
      <w:bookmarkStart w:id="113" w:name="_Toc279051726"/>
      <w:bookmarkStart w:id="114" w:name="_Toc281892445"/>
      <w:bookmarkStart w:id="115" w:name="_Toc284251839"/>
      <w:r w:rsidRPr="006C660C">
        <w:rPr>
          <w:rFonts w:eastAsia="Calibri"/>
          <w:bCs w:val="0"/>
          <w:kern w:val="0"/>
          <w:lang w:val="es-ES"/>
        </w:rPr>
        <w:t>Seiso – Limpieza</w:t>
      </w:r>
      <w:bookmarkEnd w:id="112"/>
      <w:bookmarkEnd w:id="113"/>
      <w:bookmarkEnd w:id="114"/>
      <w:bookmarkEnd w:id="115"/>
    </w:p>
    <w:p w:rsidR="00AE0B1E" w:rsidRPr="00AE0B1E" w:rsidRDefault="00AE0B1E" w:rsidP="00AE0B1E">
      <w:pPr>
        <w:autoSpaceDE w:val="0"/>
        <w:autoSpaceDN w:val="0"/>
        <w:adjustRightInd w:val="0"/>
        <w:spacing w:after="0" w:line="480" w:lineRule="auto"/>
        <w:ind w:left="1418"/>
        <w:jc w:val="both"/>
        <w:rPr>
          <w:rFonts w:ascii="Arial" w:hAnsi="Arial" w:cs="Arial"/>
          <w:sz w:val="24"/>
          <w:szCs w:val="24"/>
          <w:lang w:val="es-ES"/>
        </w:rPr>
      </w:pPr>
      <w:r w:rsidRPr="00AE0B1E">
        <w:rPr>
          <w:rFonts w:ascii="Arial" w:hAnsi="Arial" w:cs="Arial"/>
          <w:sz w:val="24"/>
          <w:szCs w:val="24"/>
          <w:lang w:val="es-ES"/>
        </w:rPr>
        <w:t xml:space="preserve">Consiste en identificar y eliminar las fuentes de suciedad, además de reparar aquellos desperfectos encontrados asegurándose de que todo se encuentra en perfecto estado de uso. </w:t>
      </w:r>
    </w:p>
    <w:p w:rsidR="00AE0B1E" w:rsidRPr="006C660C" w:rsidRDefault="00AE0B1E" w:rsidP="00AE0B1E">
      <w:pPr>
        <w:pStyle w:val="Titulo3Tesis"/>
        <w:ind w:left="720"/>
        <w:jc w:val="both"/>
        <w:rPr>
          <w:rFonts w:eastAsia="Calibri"/>
          <w:bCs w:val="0"/>
          <w:kern w:val="0"/>
          <w:lang w:val="es-ES"/>
        </w:rPr>
      </w:pPr>
      <w:bookmarkStart w:id="116" w:name="_Toc257748697"/>
      <w:bookmarkStart w:id="117" w:name="_Toc279051727"/>
      <w:bookmarkStart w:id="118" w:name="_Toc281892446"/>
      <w:bookmarkStart w:id="119" w:name="_Toc284251840"/>
      <w:r w:rsidRPr="006C660C">
        <w:rPr>
          <w:rFonts w:eastAsia="Calibri"/>
          <w:bCs w:val="0"/>
          <w:kern w:val="0"/>
          <w:lang w:val="es-ES"/>
        </w:rPr>
        <w:t>Seiketsu - Estandarizar</w:t>
      </w:r>
      <w:bookmarkEnd w:id="116"/>
      <w:bookmarkEnd w:id="117"/>
      <w:bookmarkEnd w:id="118"/>
      <w:bookmarkEnd w:id="119"/>
    </w:p>
    <w:p w:rsidR="00AE0B1E" w:rsidRPr="00AE0B1E" w:rsidRDefault="00AE0B1E" w:rsidP="00AE0B1E">
      <w:pPr>
        <w:autoSpaceDE w:val="0"/>
        <w:autoSpaceDN w:val="0"/>
        <w:adjustRightInd w:val="0"/>
        <w:spacing w:after="0" w:line="480" w:lineRule="auto"/>
        <w:ind w:left="1418"/>
        <w:jc w:val="both"/>
        <w:rPr>
          <w:rFonts w:ascii="Arial" w:hAnsi="Arial" w:cs="Arial"/>
          <w:sz w:val="24"/>
          <w:szCs w:val="24"/>
          <w:lang w:val="es-ES"/>
        </w:rPr>
      </w:pPr>
      <w:r w:rsidRPr="00AE0B1E">
        <w:rPr>
          <w:rFonts w:ascii="Arial" w:hAnsi="Arial" w:cs="Arial"/>
          <w:sz w:val="24"/>
          <w:szCs w:val="24"/>
          <w:lang w:val="es-ES"/>
        </w:rPr>
        <w:t>Se busca establecer sistemas visuales que permitan gestionar fácilmente el nivel alcanzado de organización,</w:t>
      </w:r>
      <w:r w:rsidR="000A7AA8">
        <w:rPr>
          <w:rFonts w:ascii="Arial" w:hAnsi="Arial" w:cs="Arial"/>
          <w:sz w:val="24"/>
          <w:szCs w:val="24"/>
          <w:lang w:val="es-ES"/>
        </w:rPr>
        <w:t xml:space="preserve"> orden y limpieza. Permite</w:t>
      </w:r>
      <w:r w:rsidRPr="00AE0B1E">
        <w:rPr>
          <w:rFonts w:ascii="Arial" w:hAnsi="Arial" w:cs="Arial"/>
          <w:sz w:val="24"/>
          <w:szCs w:val="24"/>
          <w:lang w:val="es-ES"/>
        </w:rPr>
        <w:t xml:space="preserve"> distinguir, con un golpe de vista, que las cosas están organizadas, ordenadas y limpias; porque, aunque las cosas esté</w:t>
      </w:r>
      <w:r w:rsidR="000A7AA8">
        <w:rPr>
          <w:rFonts w:ascii="Arial" w:hAnsi="Arial" w:cs="Arial"/>
          <w:sz w:val="24"/>
          <w:szCs w:val="24"/>
          <w:lang w:val="es-ES"/>
        </w:rPr>
        <w:t>n ordenadas, deben ser controlad</w:t>
      </w:r>
      <w:r w:rsidRPr="00AE0B1E">
        <w:rPr>
          <w:rFonts w:ascii="Arial" w:hAnsi="Arial" w:cs="Arial"/>
          <w:sz w:val="24"/>
          <w:szCs w:val="24"/>
          <w:lang w:val="es-ES"/>
        </w:rPr>
        <w:t>as.</w:t>
      </w:r>
    </w:p>
    <w:p w:rsidR="00AE0B1E" w:rsidRPr="006C660C" w:rsidRDefault="00AE0B1E" w:rsidP="00AE0B1E">
      <w:pPr>
        <w:pStyle w:val="Titulo3Tesis"/>
        <w:ind w:left="720"/>
        <w:jc w:val="both"/>
        <w:rPr>
          <w:rFonts w:eastAsia="Calibri"/>
          <w:bCs w:val="0"/>
          <w:kern w:val="0"/>
          <w:lang w:val="es-ES"/>
        </w:rPr>
      </w:pPr>
      <w:bookmarkStart w:id="120" w:name="_Toc257748698"/>
      <w:bookmarkStart w:id="121" w:name="_Toc279051728"/>
      <w:bookmarkStart w:id="122" w:name="_Toc281892447"/>
      <w:bookmarkStart w:id="123" w:name="_Toc284251841"/>
      <w:r w:rsidRPr="006C660C">
        <w:rPr>
          <w:rFonts w:eastAsia="Calibri"/>
          <w:bCs w:val="0"/>
          <w:kern w:val="0"/>
          <w:lang w:val="es-ES"/>
        </w:rPr>
        <w:t>Shitsuke - Disciplina y Hábito</w:t>
      </w:r>
      <w:bookmarkEnd w:id="120"/>
      <w:bookmarkEnd w:id="121"/>
      <w:bookmarkEnd w:id="122"/>
      <w:bookmarkEnd w:id="123"/>
    </w:p>
    <w:p w:rsidR="00AE0B1E" w:rsidRPr="00AE0B1E" w:rsidRDefault="00AE0B1E" w:rsidP="00AE0B1E">
      <w:pPr>
        <w:autoSpaceDE w:val="0"/>
        <w:autoSpaceDN w:val="0"/>
        <w:adjustRightInd w:val="0"/>
        <w:spacing w:after="0" w:line="480" w:lineRule="auto"/>
        <w:ind w:left="1418"/>
        <w:jc w:val="both"/>
        <w:rPr>
          <w:rFonts w:ascii="Arial" w:hAnsi="Arial" w:cs="Arial"/>
          <w:sz w:val="24"/>
          <w:szCs w:val="24"/>
          <w:lang w:val="es-ES"/>
        </w:rPr>
      </w:pPr>
      <w:r w:rsidRPr="00AE0B1E">
        <w:rPr>
          <w:rFonts w:ascii="Arial" w:hAnsi="Arial" w:cs="Arial"/>
          <w:sz w:val="24"/>
          <w:szCs w:val="24"/>
          <w:lang w:val="es-ES"/>
        </w:rPr>
        <w:t xml:space="preserve">Tiene como objetivo definir, implantar y evaluar los procedimientos de trabajo acordados y evidenciar áreas de mejora con el fin de mantener y mejorar continuamente la </w:t>
      </w:r>
      <w:r w:rsidRPr="00AE0B1E">
        <w:rPr>
          <w:rFonts w:ascii="Arial" w:hAnsi="Arial" w:cs="Arial"/>
          <w:sz w:val="24"/>
          <w:szCs w:val="24"/>
          <w:lang w:val="es-ES"/>
        </w:rPr>
        <w:lastRenderedPageBreak/>
        <w:t>organización, orden y limpieza del entorno de trabajo.  Todo esto se llevará a cabo trabajando permanentemente de acuerdo a las normas y criterios establecidos.</w:t>
      </w:r>
    </w:p>
    <w:p w:rsidR="00AE0B1E" w:rsidRPr="00AE0B1E" w:rsidRDefault="00AE0B1E" w:rsidP="00EB2F72">
      <w:pPr>
        <w:pStyle w:val="subtitulos"/>
        <w:spacing w:after="240"/>
        <w:ind w:left="716"/>
        <w:jc w:val="both"/>
        <w:rPr>
          <w:rFonts w:eastAsia="Calibri"/>
          <w:b w:val="0"/>
          <w:lang w:eastAsia="en-US"/>
        </w:rPr>
      </w:pPr>
      <w:r w:rsidRPr="00AE0B1E">
        <w:rPr>
          <w:rFonts w:eastAsia="Calibri"/>
          <w:b w:val="0"/>
          <w:lang w:eastAsia="en-US"/>
        </w:rPr>
        <w:t>En definitiva, se mejoran las relaciones humanas y se ponen los materiales y las máquinas al servicio de las personas y no éstas al servicio de las máquinas.</w:t>
      </w:r>
    </w:p>
    <w:p w:rsidR="00E84AE3" w:rsidRPr="00A25156" w:rsidRDefault="00E84AE3" w:rsidP="00EB2F72">
      <w:pPr>
        <w:pStyle w:val="Ttulo3"/>
        <w:numPr>
          <w:ilvl w:val="1"/>
          <w:numId w:val="1"/>
        </w:numPr>
        <w:spacing w:after="240"/>
        <w:rPr>
          <w:rFonts w:ascii="Arial" w:hAnsi="Arial" w:cs="Arial"/>
          <w:color w:val="auto"/>
          <w:sz w:val="24"/>
        </w:rPr>
      </w:pPr>
      <w:bookmarkStart w:id="124" w:name="_Toc284251842"/>
      <w:r w:rsidRPr="00A25156">
        <w:rPr>
          <w:rFonts w:ascii="Arial" w:hAnsi="Arial" w:cs="Arial"/>
          <w:color w:val="auto"/>
          <w:sz w:val="24"/>
        </w:rPr>
        <w:t>ASPECTOS LEGALES Y NORMATIVAS.</w:t>
      </w:r>
      <w:bookmarkEnd w:id="124"/>
    </w:p>
    <w:p w:rsidR="00AE0B1E" w:rsidRDefault="00AE0B1E" w:rsidP="00AE0B1E">
      <w:pPr>
        <w:spacing w:after="0" w:line="480" w:lineRule="auto"/>
        <w:ind w:left="708"/>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La seguridad y salud de los trabajadores ecuatorianos está respaldada por la legislación ecuatoriana con una serie de Decretos, Resoluciones, Convenios, Reglamentos y Normas que han sido emitidas con el fin de salvaguardar los derechos de los trabajadores y establecer las obligaciones y deberes de los empleadores en cuanto a Salud y Seguridad Ocupacional (S&amp;SO), las cuales serán descritas brevemente a continuación.</w:t>
      </w:r>
    </w:p>
    <w:p w:rsidR="00AE0B1E" w:rsidRPr="00AE0B1E" w:rsidRDefault="00AE0B1E" w:rsidP="00AE0B1E">
      <w:pPr>
        <w:spacing w:after="0" w:line="480" w:lineRule="auto"/>
        <w:ind w:left="1134"/>
        <w:contextualSpacing/>
        <w:jc w:val="both"/>
        <w:rPr>
          <w:rFonts w:ascii="Arial" w:eastAsia="Times New Roman" w:hAnsi="Arial" w:cs="Arial"/>
          <w:sz w:val="24"/>
          <w:szCs w:val="24"/>
          <w:lang w:val="es-ES" w:eastAsia="es-ES"/>
        </w:rPr>
      </w:pPr>
    </w:p>
    <w:p w:rsidR="00AE0B1E" w:rsidRPr="00AE0B1E" w:rsidRDefault="00AE0B1E" w:rsidP="00AE0B1E">
      <w:pPr>
        <w:spacing w:after="0" w:line="480" w:lineRule="auto"/>
        <w:ind w:left="1134"/>
        <w:contextualSpacing/>
        <w:jc w:val="both"/>
        <w:rPr>
          <w:rFonts w:ascii="Arial" w:eastAsia="Times New Roman" w:hAnsi="Arial" w:cs="Arial"/>
          <w:b/>
          <w:noProof/>
          <w:sz w:val="24"/>
          <w:szCs w:val="24"/>
          <w:lang w:val="es-ES" w:eastAsia="es-ES"/>
        </w:rPr>
      </w:pPr>
      <w:r w:rsidRPr="00AE0B1E">
        <w:rPr>
          <w:rFonts w:ascii="Arial" w:eastAsia="Times New Roman" w:hAnsi="Arial" w:cs="Arial"/>
          <w:b/>
          <w:noProof/>
          <w:sz w:val="24"/>
          <w:szCs w:val="24"/>
          <w:lang w:val="es-ES" w:eastAsia="es-ES"/>
        </w:rPr>
        <w:t>CONSTITUCIÓN POLÍTICA DEL ECUADOR 2008</w:t>
      </w:r>
    </w:p>
    <w:p w:rsidR="00AE0B1E" w:rsidRPr="00AE0B1E" w:rsidRDefault="00AE0B1E" w:rsidP="00AE0B1E">
      <w:pPr>
        <w:spacing w:after="0" w:line="480" w:lineRule="auto"/>
        <w:ind w:left="426" w:firstLine="708"/>
        <w:jc w:val="both"/>
        <w:rPr>
          <w:rFonts w:ascii="Arial" w:eastAsia="Times New Roman" w:hAnsi="Arial" w:cs="Arial"/>
          <w:b/>
          <w:bCs/>
          <w:sz w:val="24"/>
          <w:szCs w:val="24"/>
          <w:lang w:val="es-ES" w:eastAsia="es-ES"/>
        </w:rPr>
      </w:pPr>
      <w:r w:rsidRPr="00AE0B1E">
        <w:rPr>
          <w:rFonts w:ascii="Arial" w:eastAsia="Times New Roman" w:hAnsi="Arial" w:cs="Arial"/>
          <w:b/>
          <w:bCs/>
          <w:sz w:val="24"/>
          <w:szCs w:val="24"/>
          <w:lang w:val="es-ES" w:eastAsia="es-ES"/>
        </w:rPr>
        <w:t>Capítulo Sexto: Trabajo y Producción</w:t>
      </w:r>
    </w:p>
    <w:p w:rsidR="00AE0B1E" w:rsidRDefault="00AE0B1E" w:rsidP="00AE0B1E">
      <w:pPr>
        <w:spacing w:after="0" w:line="480" w:lineRule="auto"/>
        <w:ind w:left="1134"/>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“Toda persona tendrá derecho a desarrollar sus labores en un ambiente adecuado y propicio, que garantice su salud, integridad, seguridad, higiene y bienestar.”</w:t>
      </w:r>
    </w:p>
    <w:p w:rsidR="00FD43A9" w:rsidRDefault="00FD43A9" w:rsidP="00AE0B1E">
      <w:pPr>
        <w:spacing w:after="0" w:line="480" w:lineRule="auto"/>
        <w:ind w:left="1134"/>
        <w:contextualSpacing/>
        <w:jc w:val="both"/>
        <w:rPr>
          <w:rFonts w:ascii="Arial" w:eastAsia="Times New Roman" w:hAnsi="Arial" w:cs="Arial"/>
          <w:sz w:val="24"/>
          <w:szCs w:val="24"/>
          <w:lang w:val="es-ES" w:eastAsia="es-ES"/>
        </w:rPr>
      </w:pPr>
    </w:p>
    <w:p w:rsidR="00E430FC" w:rsidRPr="00AE0B1E" w:rsidRDefault="00E430FC" w:rsidP="00AE0B1E">
      <w:pPr>
        <w:spacing w:after="0" w:line="480" w:lineRule="auto"/>
        <w:ind w:left="1134"/>
        <w:contextualSpacing/>
        <w:jc w:val="both"/>
        <w:rPr>
          <w:rFonts w:ascii="Arial" w:eastAsia="Times New Roman" w:hAnsi="Arial" w:cs="Arial"/>
          <w:sz w:val="24"/>
          <w:szCs w:val="24"/>
          <w:lang w:val="es-ES" w:eastAsia="es-ES"/>
        </w:rPr>
      </w:pPr>
    </w:p>
    <w:p w:rsidR="00AE0B1E" w:rsidRPr="00AE0B1E" w:rsidRDefault="00AE0B1E" w:rsidP="00AE0B1E">
      <w:pPr>
        <w:spacing w:after="0" w:line="480" w:lineRule="auto"/>
        <w:ind w:left="1134"/>
        <w:contextualSpacing/>
        <w:jc w:val="both"/>
        <w:rPr>
          <w:rFonts w:ascii="Arial" w:eastAsia="Times New Roman" w:hAnsi="Arial" w:cs="Arial"/>
          <w:b/>
          <w:noProof/>
          <w:sz w:val="24"/>
          <w:szCs w:val="24"/>
          <w:lang w:val="es-ES" w:eastAsia="es-ES"/>
        </w:rPr>
      </w:pPr>
      <w:r w:rsidRPr="00AE0B1E">
        <w:rPr>
          <w:rFonts w:ascii="Arial" w:eastAsia="Times New Roman" w:hAnsi="Arial" w:cs="Arial"/>
          <w:b/>
          <w:noProof/>
          <w:sz w:val="24"/>
          <w:szCs w:val="24"/>
          <w:lang w:val="es-ES" w:eastAsia="es-ES"/>
        </w:rPr>
        <w:lastRenderedPageBreak/>
        <w:t>CÓDIGO DE TRABAJO</w:t>
      </w:r>
    </w:p>
    <w:p w:rsidR="00AE0B1E" w:rsidRPr="00AE0B1E" w:rsidRDefault="00AE0B1E" w:rsidP="00AE0B1E">
      <w:pPr>
        <w:spacing w:after="0" w:line="480" w:lineRule="auto"/>
        <w:ind w:left="1134"/>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El Código de Trabajo del Ecuador fue expedido con la finalidad de regular las relaciones entre empleadores y trabajadores, siendo éste el documento normativo por el cual se rige la actividad laboral del país, basándose en las disposiciones contempladas en la Constitución Política de la República; convenios con la Organización Internacional del Trabajo, OIT, ratificados por el Ecuador; entre otras legislaciones laborales vigentes.</w:t>
      </w:r>
    </w:p>
    <w:p w:rsidR="00AE0B1E" w:rsidRPr="00AE0B1E" w:rsidRDefault="00AE0B1E" w:rsidP="00AE0B1E">
      <w:pPr>
        <w:spacing w:after="0" w:line="480" w:lineRule="auto"/>
        <w:ind w:left="1134"/>
        <w:contextualSpacing/>
        <w:jc w:val="both"/>
        <w:rPr>
          <w:rFonts w:ascii="Arial" w:eastAsia="Times New Roman" w:hAnsi="Arial" w:cs="Arial"/>
          <w:sz w:val="24"/>
          <w:szCs w:val="24"/>
          <w:lang w:val="es-ES" w:eastAsia="es-ES"/>
        </w:rPr>
      </w:pPr>
    </w:p>
    <w:p w:rsidR="00AE0B1E" w:rsidRPr="00AE0B1E" w:rsidRDefault="00AE0B1E" w:rsidP="00AE0B1E">
      <w:pPr>
        <w:spacing w:after="0" w:line="480" w:lineRule="auto"/>
        <w:ind w:left="1134"/>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En los preceptos del Código de Trabajo se mencionan regulaciones en cuanto a la salud y seguridad del trabajador, y la</w:t>
      </w:r>
      <w:r w:rsidR="00FD43A9">
        <w:rPr>
          <w:rFonts w:ascii="Arial" w:eastAsia="Times New Roman" w:hAnsi="Arial" w:cs="Arial"/>
          <w:sz w:val="24"/>
          <w:szCs w:val="24"/>
          <w:lang w:val="es-ES" w:eastAsia="es-ES"/>
        </w:rPr>
        <w:t>s medidas de prevención laboral.</w:t>
      </w:r>
      <w:r w:rsidRPr="00AE0B1E">
        <w:rPr>
          <w:rFonts w:ascii="Arial" w:eastAsia="Times New Roman" w:hAnsi="Arial" w:cs="Arial"/>
          <w:sz w:val="24"/>
          <w:szCs w:val="24"/>
          <w:lang w:val="es-ES" w:eastAsia="es-ES"/>
        </w:rPr>
        <w:t xml:space="preserve"> </w:t>
      </w:r>
    </w:p>
    <w:p w:rsidR="00FD43A9" w:rsidRDefault="00FD43A9" w:rsidP="00AE0B1E">
      <w:pPr>
        <w:spacing w:before="100" w:beforeAutospacing="1" w:after="100" w:afterAutospacing="1" w:line="480" w:lineRule="auto"/>
        <w:ind w:left="1134"/>
        <w:jc w:val="both"/>
        <w:rPr>
          <w:rFonts w:ascii="Arial" w:eastAsia="Times New Roman" w:hAnsi="Arial" w:cs="Arial"/>
          <w:b/>
          <w:noProof/>
          <w:sz w:val="24"/>
          <w:szCs w:val="24"/>
          <w:lang w:val="es-ES" w:eastAsia="es-ES"/>
        </w:rPr>
      </w:pPr>
      <w:r w:rsidRPr="00902E46">
        <w:rPr>
          <w:rFonts w:ascii="Arial" w:eastAsia="Times New Roman" w:hAnsi="Arial" w:cs="Arial"/>
          <w:b/>
          <w:noProof/>
          <w:sz w:val="24"/>
          <w:szCs w:val="24"/>
          <w:lang w:val="es-ES" w:eastAsia="es-ES"/>
        </w:rPr>
        <w:t>DECRETO 2393</w:t>
      </w:r>
    </w:p>
    <w:p w:rsidR="00EB2F72" w:rsidRPr="00130622" w:rsidRDefault="00130622" w:rsidP="00AE0B1E">
      <w:pPr>
        <w:spacing w:before="100" w:beforeAutospacing="1" w:after="100" w:afterAutospacing="1" w:line="480" w:lineRule="auto"/>
        <w:ind w:left="1134"/>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R</w:t>
      </w:r>
      <w:r w:rsidRPr="00130622">
        <w:rPr>
          <w:rFonts w:ascii="Arial" w:eastAsia="Times New Roman" w:hAnsi="Arial" w:cs="Arial"/>
          <w:sz w:val="24"/>
          <w:szCs w:val="24"/>
          <w:lang w:val="es-ES" w:eastAsia="es-ES"/>
        </w:rPr>
        <w:t>eglamento de seguridad y salud de los trabajadores y mejoramiento del medio ambiente de trabajo</w:t>
      </w:r>
    </w:p>
    <w:p w:rsidR="00AE0B1E" w:rsidRPr="00AE0B1E" w:rsidRDefault="00AE0B1E" w:rsidP="00AE0B1E">
      <w:pPr>
        <w:spacing w:before="100" w:beforeAutospacing="1" w:after="100" w:afterAutospacing="1" w:line="480" w:lineRule="auto"/>
        <w:ind w:left="1134"/>
        <w:jc w:val="both"/>
        <w:rPr>
          <w:rFonts w:ascii="Arial" w:eastAsia="Times New Roman" w:hAnsi="Arial" w:cs="Arial"/>
          <w:b/>
          <w:noProof/>
          <w:sz w:val="24"/>
          <w:szCs w:val="24"/>
          <w:lang w:val="es-ES" w:eastAsia="es-ES"/>
        </w:rPr>
      </w:pPr>
      <w:r w:rsidRPr="00AE0B1E">
        <w:rPr>
          <w:rFonts w:ascii="Arial" w:eastAsia="Times New Roman" w:hAnsi="Arial" w:cs="Arial"/>
          <w:b/>
          <w:noProof/>
          <w:sz w:val="24"/>
          <w:szCs w:val="24"/>
          <w:lang w:val="es-ES" w:eastAsia="es-ES"/>
        </w:rPr>
        <w:t>OHSAS 18001:2007</w:t>
      </w:r>
    </w:p>
    <w:p w:rsidR="00AE0B1E" w:rsidRPr="00AE0B1E" w:rsidRDefault="00AE0B1E" w:rsidP="00AE0B1E">
      <w:pPr>
        <w:spacing w:before="100" w:beforeAutospacing="1" w:after="100" w:afterAutospacing="1" w:line="480" w:lineRule="auto"/>
        <w:ind w:left="1134"/>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 xml:space="preserve">Un Sistema de Salud y Seguridad Ocupacional (S&amp;SO) promueve un ambiente seguro y sano de trabajo, proporcionando un entorno que permite a las organizaciones que lo implantan, identificar y controlar adecuadamente sus riesgos de seguridad y salud laboral, </w:t>
      </w:r>
      <w:r w:rsidRPr="00AE0B1E">
        <w:rPr>
          <w:rFonts w:ascii="Arial" w:eastAsia="Times New Roman" w:hAnsi="Arial" w:cs="Arial"/>
          <w:sz w:val="24"/>
          <w:szCs w:val="24"/>
          <w:lang w:val="es-ES" w:eastAsia="es-ES"/>
        </w:rPr>
        <w:lastRenderedPageBreak/>
        <w:t>reducir el potencial de ocurrencia de accidentes, cumplir con la legislación y en definitiva, mejorar su funcionamiento global.</w:t>
      </w:r>
    </w:p>
    <w:p w:rsidR="00AE0B1E" w:rsidRPr="00AE0B1E" w:rsidRDefault="00AE0B1E" w:rsidP="00AE0B1E">
      <w:pPr>
        <w:spacing w:before="100" w:beforeAutospacing="1" w:after="100" w:afterAutospacing="1" w:line="480" w:lineRule="auto"/>
        <w:ind w:left="1134"/>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OHSAS 18001 es la especificación internacionalmente reconocida para la certificación de sistemas de gestión de salud y seguridad ocupacional.  Fue desarrollada por una selección de empresas y de organismos de normalización y certificación líderes internacionales para cubrir el vacío donde no existía ningún estándar certificable por tercera parte.</w:t>
      </w:r>
    </w:p>
    <w:p w:rsidR="00AE0B1E" w:rsidRPr="00AE0B1E" w:rsidRDefault="00AE0B1E" w:rsidP="00AE0B1E">
      <w:pPr>
        <w:spacing w:before="100" w:beforeAutospacing="1" w:after="100" w:afterAutospacing="1" w:line="480" w:lineRule="auto"/>
        <w:ind w:left="1134"/>
        <w:jc w:val="both"/>
        <w:rPr>
          <w:rFonts w:ascii="Arial" w:eastAsia="Times New Roman" w:hAnsi="Arial" w:cs="Arial"/>
          <w:b/>
          <w:noProof/>
          <w:sz w:val="24"/>
          <w:szCs w:val="24"/>
          <w:lang w:val="es-ES" w:eastAsia="es-ES"/>
        </w:rPr>
      </w:pPr>
      <w:r w:rsidRPr="00AE0B1E">
        <w:rPr>
          <w:rFonts w:ascii="Arial" w:eastAsia="Times New Roman" w:hAnsi="Arial" w:cs="Arial"/>
          <w:bCs/>
          <w:sz w:val="24"/>
          <w:szCs w:val="24"/>
          <w:lang w:val="es-ES" w:eastAsia="es-ES"/>
        </w:rPr>
        <w:t>Las siguientes áreas claves son tratadas por OHSAS 18001:</w:t>
      </w:r>
    </w:p>
    <w:p w:rsidR="00AE0B1E" w:rsidRPr="00AE0B1E" w:rsidRDefault="00AE0B1E" w:rsidP="006D767B">
      <w:pPr>
        <w:numPr>
          <w:ilvl w:val="0"/>
          <w:numId w:val="12"/>
        </w:numPr>
        <w:spacing w:after="0" w:line="480" w:lineRule="auto"/>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Identificación de peligros, evaluación de riesgos y determinación de los controles asociados a los mismos.</w:t>
      </w:r>
    </w:p>
    <w:p w:rsidR="00AE0B1E" w:rsidRPr="00AE0B1E" w:rsidRDefault="00AE0B1E" w:rsidP="006D767B">
      <w:pPr>
        <w:numPr>
          <w:ilvl w:val="0"/>
          <w:numId w:val="12"/>
        </w:numPr>
        <w:spacing w:after="0" w:line="480" w:lineRule="auto"/>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Requisitos legales y otros requisitos.</w:t>
      </w:r>
    </w:p>
    <w:p w:rsidR="00AE0B1E" w:rsidRPr="00AE0B1E" w:rsidRDefault="00AE0B1E" w:rsidP="006D767B">
      <w:pPr>
        <w:numPr>
          <w:ilvl w:val="0"/>
          <w:numId w:val="12"/>
        </w:numPr>
        <w:spacing w:after="0" w:line="480" w:lineRule="auto"/>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Recursos, funciones, responsabilidades y autoridad.</w:t>
      </w:r>
    </w:p>
    <w:p w:rsidR="00AE0B1E" w:rsidRPr="00AE0B1E" w:rsidRDefault="00AE0B1E" w:rsidP="006D767B">
      <w:pPr>
        <w:numPr>
          <w:ilvl w:val="0"/>
          <w:numId w:val="12"/>
        </w:numPr>
        <w:spacing w:after="0" w:line="480" w:lineRule="auto"/>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Competencia, formación y toma de conciencia.</w:t>
      </w:r>
    </w:p>
    <w:p w:rsidR="00AE0B1E" w:rsidRPr="00AE0B1E" w:rsidRDefault="00AE0B1E" w:rsidP="006D767B">
      <w:pPr>
        <w:numPr>
          <w:ilvl w:val="0"/>
          <w:numId w:val="12"/>
        </w:numPr>
        <w:spacing w:after="0" w:line="480" w:lineRule="auto"/>
        <w:contextualSpacing/>
        <w:jc w:val="both"/>
        <w:rPr>
          <w:rFonts w:ascii="Arial" w:eastAsia="Times New Roman" w:hAnsi="Arial" w:cs="Arial"/>
          <w:sz w:val="24"/>
          <w:szCs w:val="24"/>
          <w:lang w:eastAsia="es-ES"/>
        </w:rPr>
      </w:pPr>
      <w:r w:rsidRPr="00AE0B1E">
        <w:rPr>
          <w:rFonts w:ascii="Arial" w:eastAsia="Times New Roman" w:hAnsi="Arial" w:cs="Arial"/>
          <w:sz w:val="24"/>
          <w:szCs w:val="24"/>
          <w:lang w:eastAsia="es-ES"/>
        </w:rPr>
        <w:t>Comunicación, participación y consulta.</w:t>
      </w:r>
    </w:p>
    <w:p w:rsidR="00AE0B1E" w:rsidRPr="00AE0B1E" w:rsidRDefault="00AE0B1E" w:rsidP="006D767B">
      <w:pPr>
        <w:numPr>
          <w:ilvl w:val="0"/>
          <w:numId w:val="12"/>
        </w:numPr>
        <w:spacing w:after="0" w:line="480" w:lineRule="auto"/>
        <w:contextualSpacing/>
        <w:jc w:val="both"/>
        <w:rPr>
          <w:rFonts w:ascii="Arial" w:eastAsia="Times New Roman" w:hAnsi="Arial" w:cs="Arial"/>
          <w:sz w:val="24"/>
          <w:szCs w:val="24"/>
          <w:lang w:eastAsia="es-ES"/>
        </w:rPr>
      </w:pPr>
      <w:r w:rsidRPr="00AE0B1E">
        <w:rPr>
          <w:rFonts w:ascii="Arial" w:eastAsia="Times New Roman" w:hAnsi="Arial" w:cs="Arial"/>
          <w:sz w:val="24"/>
          <w:szCs w:val="24"/>
          <w:lang w:eastAsia="es-ES"/>
        </w:rPr>
        <w:t>Control Operacional.</w:t>
      </w:r>
    </w:p>
    <w:p w:rsidR="00AE0B1E" w:rsidRDefault="001E695E" w:rsidP="006D767B">
      <w:pPr>
        <w:numPr>
          <w:ilvl w:val="0"/>
          <w:numId w:val="12"/>
        </w:numPr>
        <w:spacing w:after="0" w:line="480" w:lineRule="auto"/>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Preparación ante Emergencias y Capacidad de </w:t>
      </w:r>
      <w:r w:rsidR="00BE57E4">
        <w:rPr>
          <w:rFonts w:ascii="Arial" w:eastAsia="Times New Roman" w:hAnsi="Arial" w:cs="Arial"/>
          <w:sz w:val="24"/>
          <w:szCs w:val="24"/>
          <w:lang w:val="es-ES" w:eastAsia="es-ES"/>
        </w:rPr>
        <w:t>R</w:t>
      </w:r>
      <w:r w:rsidR="00AE0B1E" w:rsidRPr="00AE0B1E">
        <w:rPr>
          <w:rFonts w:ascii="Arial" w:eastAsia="Times New Roman" w:hAnsi="Arial" w:cs="Arial"/>
          <w:sz w:val="24"/>
          <w:szCs w:val="24"/>
          <w:lang w:val="es-ES" w:eastAsia="es-ES"/>
        </w:rPr>
        <w:t>espuesta.</w:t>
      </w:r>
    </w:p>
    <w:p w:rsidR="00AE0B1E" w:rsidRPr="00AE0B1E" w:rsidRDefault="00AE0B1E" w:rsidP="006D767B">
      <w:pPr>
        <w:numPr>
          <w:ilvl w:val="0"/>
          <w:numId w:val="12"/>
        </w:numPr>
        <w:spacing w:after="0" w:line="480" w:lineRule="auto"/>
        <w:contextualSpacing/>
        <w:jc w:val="both"/>
        <w:rPr>
          <w:rFonts w:ascii="Arial" w:eastAsia="Times New Roman" w:hAnsi="Arial" w:cs="Arial"/>
          <w:sz w:val="24"/>
          <w:szCs w:val="24"/>
          <w:lang w:val="es-ES" w:eastAsia="es-ES"/>
        </w:rPr>
      </w:pPr>
      <w:r w:rsidRPr="00AE0B1E">
        <w:rPr>
          <w:rFonts w:ascii="Arial" w:eastAsia="Times New Roman" w:hAnsi="Arial" w:cs="Arial"/>
          <w:sz w:val="24"/>
          <w:szCs w:val="24"/>
          <w:lang w:val="es-ES" w:eastAsia="es-ES"/>
        </w:rPr>
        <w:t>Medición del funcionamiento del sistema, supervisión y mejora.</w:t>
      </w:r>
    </w:p>
    <w:p w:rsidR="00EA3FEA" w:rsidRDefault="00EB2F72" w:rsidP="00EA3FEA">
      <w:pPr>
        <w:spacing w:after="0" w:line="240" w:lineRule="auto"/>
        <w:jc w:val="center"/>
        <w:rPr>
          <w:rFonts w:ascii="Arial" w:eastAsia="Times New Roman" w:hAnsi="Arial" w:cs="Arial"/>
          <w:b/>
          <w:bCs/>
          <w:sz w:val="48"/>
          <w:szCs w:val="48"/>
          <w:lang w:eastAsia="es-ES"/>
        </w:rPr>
      </w:pPr>
      <w:bookmarkStart w:id="125" w:name="_Toc262749012"/>
      <w:bookmarkStart w:id="126" w:name="_Toc265051778"/>
      <w:r>
        <w:rPr>
          <w:sz w:val="48"/>
          <w:szCs w:val="48"/>
        </w:rPr>
        <w:br w:type="page"/>
      </w:r>
    </w:p>
    <w:p w:rsidR="00EA3FEA" w:rsidRDefault="00C93499" w:rsidP="00EA3FEA">
      <w:pPr>
        <w:spacing w:after="0" w:line="240" w:lineRule="auto"/>
        <w:jc w:val="center"/>
        <w:rPr>
          <w:rFonts w:ascii="Arial" w:eastAsia="Times New Roman" w:hAnsi="Arial" w:cs="Arial"/>
          <w:b/>
          <w:bCs/>
          <w:sz w:val="48"/>
          <w:szCs w:val="48"/>
          <w:lang w:eastAsia="es-ES"/>
        </w:rPr>
      </w:pPr>
      <w:r w:rsidRPr="00C93499">
        <w:rPr>
          <w:noProof/>
          <w:sz w:val="48"/>
          <w:lang w:val="es-ES"/>
        </w:rPr>
        <w:pict>
          <v:shape id="_x0000_s1175" type="#_x0000_t202" style="position:absolute;left:0;text-align:left;margin-left:387.7pt;margin-top:-110.95pt;width:44.7pt;height:28.65pt;z-index:251977216;mso-width-relative:margin;mso-height-relative:margin" fillcolor="white [3212]" strokecolor="white [3212]">
            <v:textbox style="mso-next-textbox:#_x0000_s1175">
              <w:txbxContent>
                <w:p w:rsidR="00A83608" w:rsidRDefault="00A83608" w:rsidP="008364C5">
                  <w:pPr>
                    <w:rPr>
                      <w:lang w:val="es-ES"/>
                    </w:rPr>
                  </w:pPr>
                </w:p>
              </w:txbxContent>
            </v:textbox>
          </v:shape>
        </w:pict>
      </w:r>
      <w:r w:rsidRPr="00C93499">
        <w:rPr>
          <w:rFonts w:ascii="Arial" w:eastAsia="Times New Roman" w:hAnsi="Arial" w:cs="Arial"/>
          <w:b/>
          <w:bCs/>
          <w:noProof/>
          <w:sz w:val="48"/>
          <w:szCs w:val="48"/>
          <w:lang w:eastAsia="es-EC"/>
        </w:rPr>
        <w:pict>
          <v:rect id="_x0000_s1126" style="position:absolute;left:0;text-align:left;margin-left:400.45pt;margin-top:-62.9pt;width:49.45pt;height:18.95pt;z-index:251960832" stroked="f"/>
        </w:pict>
      </w:r>
      <w:r w:rsidRPr="00C93499">
        <w:rPr>
          <w:rFonts w:ascii="Arial" w:eastAsia="Times New Roman" w:hAnsi="Arial" w:cs="Arial"/>
          <w:b/>
          <w:bCs/>
          <w:noProof/>
          <w:sz w:val="48"/>
          <w:szCs w:val="48"/>
          <w:lang w:eastAsia="es-EC"/>
        </w:rPr>
        <w:pict>
          <v:rect id="_x0000_s1125" style="position:absolute;left:0;text-align:left;margin-left:396.25pt;margin-top:-72.35pt;width:49.45pt;height:18.95pt;z-index:251959808" stroked="f"/>
        </w:pict>
      </w:r>
    </w:p>
    <w:p w:rsidR="00EA3FEA" w:rsidRDefault="00EA3FEA" w:rsidP="00EA3FEA">
      <w:pPr>
        <w:spacing w:after="0" w:line="240" w:lineRule="auto"/>
        <w:jc w:val="center"/>
        <w:rPr>
          <w:rFonts w:ascii="Arial" w:eastAsia="Times New Roman" w:hAnsi="Arial" w:cs="Arial"/>
          <w:b/>
          <w:bCs/>
          <w:sz w:val="48"/>
          <w:szCs w:val="48"/>
          <w:lang w:eastAsia="es-ES"/>
        </w:rPr>
      </w:pPr>
    </w:p>
    <w:p w:rsidR="00EA3FEA" w:rsidRDefault="00EA3FEA" w:rsidP="00EA3FEA">
      <w:pPr>
        <w:spacing w:after="0" w:line="240" w:lineRule="auto"/>
        <w:jc w:val="center"/>
        <w:rPr>
          <w:rFonts w:ascii="Arial" w:eastAsia="Times New Roman" w:hAnsi="Arial" w:cs="Arial"/>
          <w:b/>
          <w:bCs/>
          <w:sz w:val="48"/>
          <w:szCs w:val="48"/>
          <w:lang w:eastAsia="es-ES"/>
        </w:rPr>
      </w:pPr>
    </w:p>
    <w:p w:rsidR="00EA3FEA" w:rsidRDefault="00EA3FEA" w:rsidP="00EA3FEA">
      <w:pPr>
        <w:spacing w:after="0" w:line="240" w:lineRule="auto"/>
        <w:jc w:val="center"/>
        <w:rPr>
          <w:rFonts w:ascii="Arial" w:eastAsia="Times New Roman" w:hAnsi="Arial" w:cs="Arial"/>
          <w:b/>
          <w:bCs/>
          <w:sz w:val="48"/>
          <w:szCs w:val="48"/>
          <w:lang w:eastAsia="es-ES"/>
        </w:rPr>
      </w:pPr>
    </w:p>
    <w:p w:rsidR="00EA3FEA" w:rsidRDefault="00EA3FEA" w:rsidP="00EA3FEA">
      <w:pPr>
        <w:spacing w:after="0" w:line="240" w:lineRule="auto"/>
        <w:jc w:val="center"/>
        <w:rPr>
          <w:rFonts w:ascii="Arial" w:eastAsia="Times New Roman" w:hAnsi="Arial" w:cs="Arial"/>
          <w:b/>
          <w:bCs/>
          <w:sz w:val="48"/>
          <w:szCs w:val="48"/>
          <w:lang w:eastAsia="es-ES"/>
        </w:rPr>
      </w:pPr>
    </w:p>
    <w:p w:rsidR="00EA3FEA" w:rsidRPr="00211596" w:rsidRDefault="00EA3FEA" w:rsidP="00211596">
      <w:pPr>
        <w:pStyle w:val="Titulo1Tesis"/>
        <w:jc w:val="center"/>
        <w:rPr>
          <w:sz w:val="56"/>
        </w:rPr>
      </w:pPr>
      <w:bookmarkStart w:id="127" w:name="_Toc284251843"/>
      <w:r w:rsidRPr="00211596">
        <w:rPr>
          <w:sz w:val="48"/>
        </w:rPr>
        <w:t>CAPÍTULO 3</w:t>
      </w:r>
      <w:bookmarkEnd w:id="127"/>
    </w:p>
    <w:p w:rsidR="00EA3FEA" w:rsidRPr="000661BF" w:rsidRDefault="00EA3FEA" w:rsidP="00EA3FEA">
      <w:pPr>
        <w:spacing w:after="0" w:line="240" w:lineRule="auto"/>
        <w:jc w:val="center"/>
        <w:rPr>
          <w:rFonts w:ascii="Arial" w:eastAsia="Times New Roman" w:hAnsi="Arial" w:cs="Arial"/>
          <w:b/>
          <w:bCs/>
          <w:sz w:val="48"/>
          <w:szCs w:val="48"/>
          <w:lang w:eastAsia="es-ES"/>
        </w:rPr>
      </w:pPr>
    </w:p>
    <w:p w:rsidR="00EA3FEA" w:rsidRDefault="00EA3FEA" w:rsidP="00EA3FEA">
      <w:pPr>
        <w:spacing w:after="0" w:line="240" w:lineRule="auto"/>
        <w:jc w:val="center"/>
        <w:rPr>
          <w:rFonts w:ascii="Arial" w:eastAsia="Times New Roman" w:hAnsi="Arial" w:cs="Arial"/>
          <w:b/>
          <w:bCs/>
          <w:sz w:val="48"/>
          <w:szCs w:val="48"/>
          <w:lang w:eastAsia="es-ES"/>
        </w:rPr>
      </w:pPr>
    </w:p>
    <w:p w:rsidR="00EA3FEA" w:rsidRPr="008A6010" w:rsidRDefault="00EA3FEA" w:rsidP="006D767B">
      <w:pPr>
        <w:pStyle w:val="Ttulo1"/>
        <w:keepLines/>
        <w:numPr>
          <w:ilvl w:val="0"/>
          <w:numId w:val="67"/>
        </w:numPr>
        <w:tabs>
          <w:tab w:val="left" w:pos="567"/>
        </w:tabs>
        <w:spacing w:before="480" w:after="0" w:line="276" w:lineRule="auto"/>
        <w:rPr>
          <w:lang w:val="es-EC"/>
        </w:rPr>
      </w:pPr>
      <w:bookmarkStart w:id="128" w:name="_Toc284251844"/>
      <w:r>
        <w:rPr>
          <w:lang w:val="es-EC"/>
        </w:rPr>
        <w:t>DIAGNÓSTICO DE LA SITUACIÓN INICIAL</w:t>
      </w:r>
      <w:bookmarkEnd w:id="128"/>
    </w:p>
    <w:p w:rsidR="00EA3FEA" w:rsidRDefault="00EA3FEA" w:rsidP="00EA3FEA">
      <w:pPr>
        <w:spacing w:after="0" w:line="240" w:lineRule="auto"/>
        <w:contextualSpacing/>
        <w:jc w:val="both"/>
        <w:outlineLvl w:val="0"/>
        <w:rPr>
          <w:rFonts w:ascii="Arial" w:eastAsia="Times New Roman" w:hAnsi="Arial" w:cs="Arial"/>
          <w:b/>
          <w:bCs/>
          <w:sz w:val="32"/>
          <w:szCs w:val="32"/>
          <w:lang w:eastAsia="es-ES"/>
        </w:rPr>
      </w:pPr>
    </w:p>
    <w:p w:rsidR="00EA3FEA" w:rsidRDefault="00EA3FEA" w:rsidP="00EA3FEA">
      <w:pPr>
        <w:spacing w:after="0" w:line="240" w:lineRule="auto"/>
        <w:contextualSpacing/>
        <w:jc w:val="both"/>
        <w:outlineLvl w:val="0"/>
        <w:rPr>
          <w:rFonts w:ascii="Arial" w:eastAsia="Times New Roman" w:hAnsi="Arial" w:cs="Arial"/>
          <w:b/>
          <w:bCs/>
          <w:sz w:val="32"/>
          <w:szCs w:val="32"/>
          <w:lang w:eastAsia="es-ES"/>
        </w:rPr>
      </w:pPr>
    </w:p>
    <w:p w:rsidR="00EA3FEA" w:rsidRDefault="00EA3FEA" w:rsidP="00EA3FEA">
      <w:pPr>
        <w:spacing w:after="0" w:line="240" w:lineRule="auto"/>
        <w:contextualSpacing/>
        <w:jc w:val="both"/>
        <w:outlineLvl w:val="0"/>
        <w:rPr>
          <w:rFonts w:ascii="Arial" w:eastAsia="Times New Roman" w:hAnsi="Arial" w:cs="Arial"/>
          <w:b/>
          <w:bCs/>
          <w:sz w:val="32"/>
          <w:szCs w:val="32"/>
          <w:lang w:eastAsia="es-ES"/>
        </w:rPr>
      </w:pPr>
    </w:p>
    <w:p w:rsidR="00EA3FEA" w:rsidRDefault="00EA3FEA" w:rsidP="00EA3FEA">
      <w:pPr>
        <w:spacing w:after="0" w:line="480" w:lineRule="auto"/>
        <w:ind w:left="794"/>
        <w:jc w:val="both"/>
        <w:rPr>
          <w:rFonts w:ascii="Arial" w:eastAsia="Times New Roman" w:hAnsi="Arial" w:cs="Arial"/>
          <w:sz w:val="24"/>
          <w:szCs w:val="24"/>
          <w:lang w:eastAsia="es-ES"/>
        </w:rPr>
      </w:pPr>
      <w:r w:rsidRPr="00B14768">
        <w:rPr>
          <w:rFonts w:ascii="Arial" w:eastAsia="Times New Roman" w:hAnsi="Arial" w:cs="Arial"/>
          <w:sz w:val="24"/>
          <w:szCs w:val="24"/>
          <w:lang w:eastAsia="es-ES"/>
        </w:rPr>
        <w:t xml:space="preserve">A través de este capítulo </w:t>
      </w:r>
      <w:r>
        <w:rPr>
          <w:rFonts w:ascii="Arial" w:eastAsia="Times New Roman" w:hAnsi="Arial" w:cs="Arial"/>
          <w:sz w:val="24"/>
          <w:szCs w:val="24"/>
          <w:lang w:eastAsia="es-ES"/>
        </w:rPr>
        <w:t>se recopila</w:t>
      </w:r>
      <w:r w:rsidRPr="00B14768">
        <w:rPr>
          <w:rFonts w:ascii="Arial" w:eastAsia="Times New Roman" w:hAnsi="Arial" w:cs="Arial"/>
          <w:sz w:val="24"/>
          <w:szCs w:val="24"/>
          <w:lang w:eastAsia="es-ES"/>
        </w:rPr>
        <w:t xml:space="preserve"> toda la información necesaria pa</w:t>
      </w:r>
      <w:r w:rsidR="00DC773B">
        <w:rPr>
          <w:rFonts w:ascii="Arial" w:eastAsia="Times New Roman" w:hAnsi="Arial" w:cs="Arial"/>
          <w:sz w:val="24"/>
          <w:szCs w:val="24"/>
          <w:lang w:eastAsia="es-ES"/>
        </w:rPr>
        <w:t>ra la realización del Sistema de C</w:t>
      </w:r>
      <w:r w:rsidRPr="00B14768">
        <w:rPr>
          <w:rFonts w:ascii="Arial" w:eastAsia="Times New Roman" w:hAnsi="Arial" w:cs="Arial"/>
          <w:sz w:val="24"/>
          <w:szCs w:val="24"/>
          <w:lang w:eastAsia="es-ES"/>
        </w:rPr>
        <w:t xml:space="preserve">ontrol de </w:t>
      </w:r>
      <w:r w:rsidR="00DC773B">
        <w:rPr>
          <w:rFonts w:ascii="Arial" w:eastAsia="Times New Roman" w:hAnsi="Arial" w:cs="Arial"/>
          <w:sz w:val="24"/>
          <w:szCs w:val="24"/>
          <w:lang w:eastAsia="es-ES"/>
        </w:rPr>
        <w:t>G</w:t>
      </w:r>
      <w:r>
        <w:rPr>
          <w:rFonts w:ascii="Arial" w:eastAsia="Times New Roman" w:hAnsi="Arial" w:cs="Arial"/>
          <w:sz w:val="24"/>
          <w:szCs w:val="24"/>
          <w:lang w:eastAsia="es-ES"/>
        </w:rPr>
        <w:t>estión, estableciendo si LA ORGANIZACIÓN cumple con la</w:t>
      </w:r>
      <w:r w:rsidR="00DC773B">
        <w:rPr>
          <w:rFonts w:ascii="Arial" w:eastAsia="Times New Roman" w:hAnsi="Arial" w:cs="Arial"/>
          <w:sz w:val="24"/>
          <w:szCs w:val="24"/>
          <w:lang w:eastAsia="es-ES"/>
        </w:rPr>
        <w:t>s normas y</w:t>
      </w:r>
      <w:r>
        <w:rPr>
          <w:rFonts w:ascii="Arial" w:eastAsia="Times New Roman" w:hAnsi="Arial" w:cs="Arial"/>
          <w:sz w:val="24"/>
          <w:szCs w:val="24"/>
          <w:lang w:eastAsia="es-ES"/>
        </w:rPr>
        <w:t xml:space="preserve"> ley</w:t>
      </w:r>
      <w:r w:rsidR="00DC773B">
        <w:rPr>
          <w:rFonts w:ascii="Arial" w:eastAsia="Times New Roman" w:hAnsi="Arial" w:cs="Arial"/>
          <w:sz w:val="24"/>
          <w:szCs w:val="24"/>
          <w:lang w:eastAsia="es-ES"/>
        </w:rPr>
        <w:t>es</w:t>
      </w:r>
      <w:r>
        <w:rPr>
          <w:rFonts w:ascii="Arial" w:eastAsia="Times New Roman" w:hAnsi="Arial" w:cs="Arial"/>
          <w:sz w:val="24"/>
          <w:szCs w:val="24"/>
          <w:lang w:eastAsia="es-ES"/>
        </w:rPr>
        <w:t>, además de</w:t>
      </w:r>
      <w:r w:rsidR="00DC773B">
        <w:rPr>
          <w:rFonts w:ascii="Arial" w:eastAsia="Times New Roman" w:hAnsi="Arial" w:cs="Arial"/>
          <w:sz w:val="24"/>
          <w:szCs w:val="24"/>
          <w:lang w:eastAsia="es-ES"/>
        </w:rPr>
        <w:t xml:space="preserve"> las </w:t>
      </w:r>
      <w:r>
        <w:rPr>
          <w:rFonts w:ascii="Arial" w:eastAsia="Times New Roman" w:hAnsi="Arial" w:cs="Arial"/>
          <w:sz w:val="24"/>
          <w:szCs w:val="24"/>
          <w:lang w:eastAsia="es-ES"/>
        </w:rPr>
        <w:t>necesidades y requerimientos para lograr un mejor control de la seguridad industrial.</w:t>
      </w:r>
    </w:p>
    <w:p w:rsidR="004E0BDF" w:rsidRDefault="00EA3FEA" w:rsidP="00EA3FEA">
      <w:pPr>
        <w:spacing w:after="0" w:line="480" w:lineRule="auto"/>
        <w:ind w:left="709"/>
        <w:jc w:val="both"/>
        <w:rPr>
          <w:rFonts w:ascii="Arial" w:eastAsia="Times New Roman" w:hAnsi="Arial" w:cs="Arial"/>
          <w:sz w:val="24"/>
          <w:szCs w:val="24"/>
          <w:lang w:eastAsia="es-ES"/>
        </w:rPr>
      </w:pPr>
      <w:r w:rsidRPr="00E819E9">
        <w:rPr>
          <w:rFonts w:ascii="Arial" w:eastAsia="Times New Roman" w:hAnsi="Arial" w:cs="Arial"/>
          <w:sz w:val="24"/>
          <w:szCs w:val="24"/>
          <w:lang w:eastAsia="es-ES"/>
        </w:rPr>
        <w:t xml:space="preserve"> </w:t>
      </w:r>
      <w:bookmarkEnd w:id="125"/>
      <w:bookmarkEnd w:id="126"/>
    </w:p>
    <w:p w:rsidR="00EA3FEA" w:rsidRPr="00EA3FEA" w:rsidRDefault="00EA3FEA" w:rsidP="00EA3FEA">
      <w:pPr>
        <w:spacing w:after="0" w:line="480" w:lineRule="auto"/>
        <w:ind w:left="709"/>
        <w:jc w:val="both"/>
        <w:rPr>
          <w:rFonts w:ascii="Arial" w:eastAsia="Times New Roman" w:hAnsi="Arial" w:cs="Arial"/>
          <w:sz w:val="24"/>
          <w:szCs w:val="24"/>
          <w:lang w:eastAsia="es-ES"/>
        </w:rPr>
      </w:pPr>
    </w:p>
    <w:p w:rsidR="004E0BDF" w:rsidRPr="00DA1A7A" w:rsidRDefault="004E0BDF" w:rsidP="006D767B">
      <w:pPr>
        <w:pStyle w:val="Prrafodelista"/>
        <w:numPr>
          <w:ilvl w:val="0"/>
          <w:numId w:val="3"/>
        </w:numPr>
        <w:spacing w:before="100" w:beforeAutospacing="1" w:after="100" w:afterAutospacing="1" w:line="480" w:lineRule="auto"/>
        <w:jc w:val="both"/>
        <w:rPr>
          <w:rFonts w:ascii="Arial" w:hAnsi="Arial" w:cs="Arial"/>
          <w:vanish/>
        </w:rPr>
      </w:pPr>
    </w:p>
    <w:p w:rsidR="004E0BDF" w:rsidRPr="00DA1A7A" w:rsidRDefault="004E0BDF" w:rsidP="006D767B">
      <w:pPr>
        <w:pStyle w:val="Prrafodelista"/>
        <w:numPr>
          <w:ilvl w:val="0"/>
          <w:numId w:val="3"/>
        </w:numPr>
        <w:spacing w:before="100" w:beforeAutospacing="1" w:after="100" w:afterAutospacing="1" w:line="480" w:lineRule="auto"/>
        <w:jc w:val="both"/>
        <w:rPr>
          <w:rFonts w:ascii="Arial" w:hAnsi="Arial" w:cs="Arial"/>
          <w:vanish/>
        </w:rPr>
      </w:pPr>
    </w:p>
    <w:p w:rsidR="004E0BDF" w:rsidRPr="00DA1A7A" w:rsidRDefault="004E0BDF" w:rsidP="006D767B">
      <w:pPr>
        <w:pStyle w:val="Prrafodelista"/>
        <w:numPr>
          <w:ilvl w:val="0"/>
          <w:numId w:val="3"/>
        </w:numPr>
        <w:spacing w:before="100" w:beforeAutospacing="1" w:after="100" w:afterAutospacing="1" w:line="480" w:lineRule="auto"/>
        <w:jc w:val="both"/>
        <w:rPr>
          <w:rFonts w:ascii="Arial" w:hAnsi="Arial" w:cs="Arial"/>
          <w:vanish/>
        </w:rPr>
      </w:pPr>
    </w:p>
    <w:p w:rsidR="004E0BDF" w:rsidRPr="00DA1A7A" w:rsidRDefault="004E0BDF" w:rsidP="003860AE">
      <w:pPr>
        <w:pStyle w:val="Prrafodelista"/>
        <w:numPr>
          <w:ilvl w:val="0"/>
          <w:numId w:val="1"/>
        </w:numPr>
        <w:spacing w:before="100" w:beforeAutospacing="1" w:after="100" w:afterAutospacing="1" w:line="480" w:lineRule="auto"/>
        <w:rPr>
          <w:rFonts w:ascii="Arial" w:hAnsi="Arial" w:cs="Arial"/>
          <w:b/>
          <w:vanish/>
        </w:rPr>
      </w:pPr>
    </w:p>
    <w:p w:rsidR="004E0BDF" w:rsidRDefault="00AE0B1E" w:rsidP="00A25156">
      <w:pPr>
        <w:pStyle w:val="Ttulo3"/>
        <w:numPr>
          <w:ilvl w:val="1"/>
          <w:numId w:val="1"/>
        </w:numPr>
        <w:rPr>
          <w:rFonts w:ascii="Arial" w:hAnsi="Arial" w:cs="Arial"/>
          <w:color w:val="auto"/>
          <w:sz w:val="24"/>
        </w:rPr>
      </w:pPr>
      <w:bookmarkStart w:id="129" w:name="_Toc265051779"/>
      <w:bookmarkStart w:id="130" w:name="_Toc284251845"/>
      <w:r w:rsidRPr="00A25156">
        <w:rPr>
          <w:rFonts w:ascii="Arial" w:hAnsi="Arial" w:cs="Arial"/>
          <w:color w:val="auto"/>
          <w:sz w:val="24"/>
        </w:rPr>
        <w:t>INFORMACIÓN GENERAL DE LA EMPRESA</w:t>
      </w:r>
      <w:r w:rsidR="004E0BDF" w:rsidRPr="00A25156">
        <w:rPr>
          <w:rFonts w:ascii="Arial" w:hAnsi="Arial" w:cs="Arial"/>
          <w:color w:val="auto"/>
          <w:sz w:val="24"/>
        </w:rPr>
        <w:t>.</w:t>
      </w:r>
      <w:bookmarkEnd w:id="129"/>
      <w:bookmarkEnd w:id="130"/>
    </w:p>
    <w:p w:rsidR="00A25156" w:rsidRPr="00A25156" w:rsidRDefault="00A25156" w:rsidP="00FD43A9">
      <w:pPr>
        <w:spacing w:after="0"/>
      </w:pPr>
    </w:p>
    <w:p w:rsidR="00E0752A" w:rsidRDefault="00E0752A" w:rsidP="00FD43A9">
      <w:pPr>
        <w:pStyle w:val="Ttulo4"/>
        <w:numPr>
          <w:ilvl w:val="2"/>
          <w:numId w:val="1"/>
        </w:numPr>
        <w:spacing w:before="0"/>
        <w:rPr>
          <w:rFonts w:ascii="Arial" w:eastAsia="Times New Roman" w:hAnsi="Arial" w:cs="Arial"/>
          <w:i w:val="0"/>
          <w:color w:val="auto"/>
          <w:lang w:val="es-ES"/>
        </w:rPr>
      </w:pPr>
      <w:r w:rsidRPr="00A25156">
        <w:rPr>
          <w:rFonts w:ascii="Arial" w:eastAsia="Times New Roman" w:hAnsi="Arial" w:cs="Arial"/>
          <w:i w:val="0"/>
          <w:color w:val="auto"/>
          <w:lang w:val="es-ES"/>
        </w:rPr>
        <w:t>ACTIVIDAD ECONÓMICA.</w:t>
      </w:r>
    </w:p>
    <w:p w:rsidR="00A25156" w:rsidRPr="00A25156" w:rsidRDefault="00A25156" w:rsidP="00A25156">
      <w:pPr>
        <w:rPr>
          <w:lang w:val="es-ES" w:eastAsia="es-EC"/>
        </w:rPr>
      </w:pPr>
    </w:p>
    <w:p w:rsidR="00E0752A" w:rsidRPr="00E0752A" w:rsidRDefault="00E0752A" w:rsidP="00E0752A">
      <w:pPr>
        <w:spacing w:line="480" w:lineRule="auto"/>
        <w:ind w:left="1474"/>
        <w:jc w:val="both"/>
        <w:rPr>
          <w:rFonts w:ascii="Arial" w:hAnsi="Arial" w:cs="Arial"/>
          <w:color w:val="000000"/>
          <w:sz w:val="24"/>
          <w:szCs w:val="24"/>
          <w:lang w:val="es-ES"/>
        </w:rPr>
      </w:pPr>
      <w:r w:rsidRPr="00E0752A">
        <w:rPr>
          <w:rFonts w:ascii="Arial" w:hAnsi="Arial" w:cs="Arial"/>
          <w:color w:val="000000"/>
          <w:sz w:val="24"/>
          <w:szCs w:val="24"/>
          <w:lang w:val="es-ES"/>
        </w:rPr>
        <w:t xml:space="preserve">La empresa se dedica a la Fabricación y Comercialización de productos industriales y de consumo como: adhesivos, herramientas, ferretería, cuidado personal, industrial y hogar. </w:t>
      </w:r>
    </w:p>
    <w:p w:rsidR="00E0752A" w:rsidRPr="00E0752A" w:rsidRDefault="00E0752A" w:rsidP="00E0752A">
      <w:pPr>
        <w:spacing w:after="240" w:line="480" w:lineRule="auto"/>
        <w:ind w:left="1474"/>
        <w:jc w:val="both"/>
        <w:rPr>
          <w:rFonts w:ascii="Arial" w:hAnsi="Arial" w:cs="Arial"/>
          <w:noProof/>
          <w:color w:val="000000"/>
          <w:sz w:val="24"/>
          <w:szCs w:val="24"/>
          <w:lang w:val="es-ES"/>
        </w:rPr>
      </w:pPr>
      <w:r w:rsidRPr="00E0752A">
        <w:rPr>
          <w:rFonts w:ascii="Arial" w:hAnsi="Arial" w:cs="Arial"/>
          <w:noProof/>
          <w:color w:val="000000"/>
          <w:sz w:val="24"/>
          <w:szCs w:val="24"/>
          <w:lang w:val="es-ES"/>
        </w:rPr>
        <w:t>El proceso de producción se encuentra divido en tres áreas:</w:t>
      </w:r>
    </w:p>
    <w:p w:rsidR="00E0752A" w:rsidRPr="00E0752A" w:rsidRDefault="00E0752A" w:rsidP="00E0752A">
      <w:pPr>
        <w:spacing w:line="480" w:lineRule="auto"/>
        <w:ind w:left="1474"/>
        <w:jc w:val="both"/>
        <w:rPr>
          <w:rFonts w:ascii="Arial" w:hAnsi="Arial" w:cs="Arial"/>
          <w:b/>
          <w:noProof/>
          <w:color w:val="000000"/>
          <w:sz w:val="24"/>
          <w:szCs w:val="24"/>
          <w:u w:val="single"/>
        </w:rPr>
      </w:pPr>
      <w:r w:rsidRPr="00E0752A">
        <w:rPr>
          <w:rFonts w:ascii="Arial" w:hAnsi="Arial" w:cs="Arial"/>
          <w:b/>
          <w:noProof/>
          <w:color w:val="000000"/>
          <w:sz w:val="24"/>
          <w:szCs w:val="24"/>
          <w:u w:val="single"/>
        </w:rPr>
        <w:t>Envasado de Gomas</w:t>
      </w:r>
    </w:p>
    <w:p w:rsidR="00E0752A" w:rsidRPr="00E0752A" w:rsidRDefault="00E0752A" w:rsidP="00E0752A">
      <w:pPr>
        <w:spacing w:line="480" w:lineRule="auto"/>
        <w:ind w:left="1474"/>
        <w:jc w:val="both"/>
        <w:rPr>
          <w:rFonts w:ascii="Arial" w:hAnsi="Arial" w:cs="Arial"/>
          <w:noProof/>
          <w:color w:val="000000"/>
          <w:sz w:val="24"/>
          <w:szCs w:val="24"/>
        </w:rPr>
      </w:pPr>
      <w:r w:rsidRPr="00E0752A">
        <w:rPr>
          <w:rFonts w:ascii="Arial" w:hAnsi="Arial" w:cs="Arial"/>
          <w:noProof/>
          <w:color w:val="000000"/>
          <w:sz w:val="24"/>
          <w:szCs w:val="24"/>
        </w:rPr>
        <w:t>Productos:</w:t>
      </w:r>
    </w:p>
    <w:p w:rsidR="00E0752A" w:rsidRPr="00E0752A" w:rsidRDefault="00E0752A" w:rsidP="006D767B">
      <w:pPr>
        <w:pStyle w:val="Prrafodelista"/>
        <w:numPr>
          <w:ilvl w:val="0"/>
          <w:numId w:val="13"/>
        </w:numPr>
        <w:spacing w:line="480" w:lineRule="auto"/>
        <w:contextualSpacing/>
        <w:jc w:val="both"/>
        <w:rPr>
          <w:rFonts w:ascii="Arial" w:hAnsi="Arial" w:cs="Arial"/>
          <w:noProof/>
          <w:color w:val="000000"/>
        </w:rPr>
      </w:pPr>
      <w:r w:rsidRPr="00E0752A">
        <w:rPr>
          <w:rFonts w:ascii="Arial" w:hAnsi="Arial" w:cs="Arial"/>
          <w:noProof/>
          <w:color w:val="000000"/>
        </w:rPr>
        <w:t xml:space="preserve">Blancola </w:t>
      </w:r>
    </w:p>
    <w:p w:rsidR="00E0752A" w:rsidRPr="00E0752A" w:rsidRDefault="00E0752A" w:rsidP="006D767B">
      <w:pPr>
        <w:pStyle w:val="Prrafodelista"/>
        <w:numPr>
          <w:ilvl w:val="0"/>
          <w:numId w:val="13"/>
        </w:numPr>
        <w:spacing w:line="480" w:lineRule="auto"/>
        <w:contextualSpacing/>
        <w:jc w:val="both"/>
        <w:rPr>
          <w:rFonts w:ascii="Arial" w:hAnsi="Arial" w:cs="Arial"/>
          <w:noProof/>
          <w:color w:val="000000"/>
        </w:rPr>
      </w:pPr>
      <w:r w:rsidRPr="00E0752A">
        <w:rPr>
          <w:rFonts w:ascii="Arial" w:hAnsi="Arial" w:cs="Arial"/>
          <w:noProof/>
          <w:color w:val="000000"/>
        </w:rPr>
        <w:t>Economicola</w:t>
      </w:r>
    </w:p>
    <w:p w:rsidR="00E0752A" w:rsidRPr="00E0752A" w:rsidRDefault="00E0752A" w:rsidP="006D767B">
      <w:pPr>
        <w:pStyle w:val="Prrafodelista"/>
        <w:numPr>
          <w:ilvl w:val="0"/>
          <w:numId w:val="13"/>
        </w:numPr>
        <w:spacing w:after="240" w:line="480" w:lineRule="auto"/>
        <w:contextualSpacing/>
        <w:jc w:val="both"/>
        <w:rPr>
          <w:rFonts w:ascii="Arial" w:hAnsi="Arial" w:cs="Arial"/>
          <w:noProof/>
          <w:color w:val="000000"/>
        </w:rPr>
      </w:pPr>
      <w:r w:rsidRPr="00E0752A">
        <w:rPr>
          <w:rFonts w:ascii="Arial" w:hAnsi="Arial" w:cs="Arial"/>
          <w:noProof/>
          <w:color w:val="000000"/>
        </w:rPr>
        <w:t>Pegacola</w:t>
      </w:r>
    </w:p>
    <w:p w:rsidR="00E0752A" w:rsidRPr="00E0752A" w:rsidRDefault="00E0752A" w:rsidP="00E0752A">
      <w:pPr>
        <w:spacing w:line="480" w:lineRule="auto"/>
        <w:ind w:left="1474"/>
        <w:jc w:val="both"/>
        <w:rPr>
          <w:rFonts w:ascii="Arial" w:hAnsi="Arial" w:cs="Arial"/>
          <w:b/>
          <w:noProof/>
          <w:color w:val="000000"/>
          <w:sz w:val="24"/>
          <w:szCs w:val="24"/>
          <w:u w:val="single"/>
        </w:rPr>
      </w:pPr>
      <w:r w:rsidRPr="00E0752A">
        <w:rPr>
          <w:rFonts w:ascii="Arial" w:hAnsi="Arial" w:cs="Arial"/>
          <w:b/>
          <w:noProof/>
          <w:color w:val="000000"/>
          <w:sz w:val="24"/>
          <w:szCs w:val="24"/>
          <w:u w:val="single"/>
        </w:rPr>
        <w:t>Envasado de Ceras</w:t>
      </w:r>
    </w:p>
    <w:p w:rsidR="00E0752A" w:rsidRPr="00E0752A" w:rsidRDefault="00E0752A" w:rsidP="00E0752A">
      <w:pPr>
        <w:spacing w:line="480" w:lineRule="auto"/>
        <w:ind w:left="1474"/>
        <w:jc w:val="both"/>
        <w:rPr>
          <w:rFonts w:ascii="Arial" w:hAnsi="Arial" w:cs="Arial"/>
          <w:noProof/>
          <w:color w:val="000000"/>
          <w:sz w:val="24"/>
          <w:szCs w:val="24"/>
        </w:rPr>
      </w:pPr>
      <w:r w:rsidRPr="00E0752A">
        <w:rPr>
          <w:rFonts w:ascii="Arial" w:hAnsi="Arial" w:cs="Arial"/>
          <w:noProof/>
          <w:color w:val="000000"/>
          <w:sz w:val="24"/>
          <w:szCs w:val="24"/>
        </w:rPr>
        <w:t>Productos:</w:t>
      </w:r>
    </w:p>
    <w:p w:rsidR="00E0752A" w:rsidRPr="00E0752A" w:rsidRDefault="00E0752A" w:rsidP="006D767B">
      <w:pPr>
        <w:pStyle w:val="Prrafodelista"/>
        <w:numPr>
          <w:ilvl w:val="0"/>
          <w:numId w:val="14"/>
        </w:numPr>
        <w:spacing w:after="240" w:line="480" w:lineRule="auto"/>
        <w:contextualSpacing/>
        <w:jc w:val="both"/>
        <w:rPr>
          <w:rFonts w:ascii="Arial" w:hAnsi="Arial" w:cs="Arial"/>
          <w:noProof/>
          <w:color w:val="000000"/>
        </w:rPr>
      </w:pPr>
      <w:r w:rsidRPr="00E0752A">
        <w:rPr>
          <w:rFonts w:ascii="Arial" w:hAnsi="Arial" w:cs="Arial"/>
          <w:noProof/>
          <w:color w:val="000000"/>
        </w:rPr>
        <w:t>Ceras Rally</w:t>
      </w:r>
    </w:p>
    <w:p w:rsidR="00E0752A" w:rsidRPr="00E0752A" w:rsidRDefault="00E0752A" w:rsidP="00E0752A">
      <w:pPr>
        <w:spacing w:line="480" w:lineRule="auto"/>
        <w:ind w:left="1474"/>
        <w:jc w:val="both"/>
        <w:rPr>
          <w:rFonts w:ascii="Arial" w:hAnsi="Arial" w:cs="Arial"/>
          <w:b/>
          <w:noProof/>
          <w:color w:val="000000"/>
          <w:sz w:val="24"/>
          <w:szCs w:val="24"/>
          <w:u w:val="single"/>
        </w:rPr>
      </w:pPr>
      <w:r w:rsidRPr="00E0752A">
        <w:rPr>
          <w:rFonts w:ascii="Arial" w:hAnsi="Arial" w:cs="Arial"/>
          <w:b/>
          <w:noProof/>
          <w:color w:val="000000"/>
          <w:sz w:val="24"/>
          <w:szCs w:val="24"/>
          <w:u w:val="single"/>
        </w:rPr>
        <w:t>Envasasdo de Semielaborados</w:t>
      </w:r>
    </w:p>
    <w:p w:rsidR="00E0752A" w:rsidRPr="00E0752A" w:rsidRDefault="00E0752A" w:rsidP="00E0752A">
      <w:pPr>
        <w:spacing w:line="480" w:lineRule="auto"/>
        <w:ind w:left="1474"/>
        <w:jc w:val="both"/>
        <w:rPr>
          <w:rFonts w:ascii="Arial" w:hAnsi="Arial" w:cs="Arial"/>
          <w:noProof/>
          <w:color w:val="000000"/>
          <w:sz w:val="24"/>
          <w:szCs w:val="24"/>
        </w:rPr>
      </w:pPr>
      <w:r w:rsidRPr="00E0752A">
        <w:rPr>
          <w:rFonts w:ascii="Arial" w:hAnsi="Arial" w:cs="Arial"/>
          <w:noProof/>
          <w:color w:val="000000"/>
          <w:sz w:val="24"/>
          <w:szCs w:val="24"/>
        </w:rPr>
        <w:t>Productos:</w:t>
      </w:r>
    </w:p>
    <w:p w:rsidR="00E0752A" w:rsidRPr="00E0752A" w:rsidRDefault="00E0752A" w:rsidP="006D767B">
      <w:pPr>
        <w:pStyle w:val="Prrafodelista"/>
        <w:numPr>
          <w:ilvl w:val="0"/>
          <w:numId w:val="14"/>
        </w:numPr>
        <w:spacing w:line="480" w:lineRule="auto"/>
        <w:contextualSpacing/>
        <w:jc w:val="both"/>
        <w:rPr>
          <w:rFonts w:ascii="Arial" w:hAnsi="Arial" w:cs="Arial"/>
          <w:noProof/>
          <w:color w:val="000000"/>
        </w:rPr>
      </w:pPr>
      <w:r w:rsidRPr="00E0752A">
        <w:rPr>
          <w:rFonts w:ascii="Arial" w:hAnsi="Arial" w:cs="Arial"/>
          <w:noProof/>
          <w:color w:val="000000"/>
        </w:rPr>
        <w:t>Ambientador Rally</w:t>
      </w:r>
    </w:p>
    <w:p w:rsidR="00E0752A" w:rsidRPr="00E0752A" w:rsidRDefault="00E0752A" w:rsidP="006D767B">
      <w:pPr>
        <w:pStyle w:val="Prrafodelista"/>
        <w:numPr>
          <w:ilvl w:val="0"/>
          <w:numId w:val="14"/>
        </w:numPr>
        <w:spacing w:line="480" w:lineRule="auto"/>
        <w:contextualSpacing/>
        <w:jc w:val="both"/>
        <w:rPr>
          <w:rFonts w:ascii="Arial" w:hAnsi="Arial" w:cs="Arial"/>
          <w:noProof/>
          <w:color w:val="000000"/>
        </w:rPr>
      </w:pPr>
      <w:r w:rsidRPr="00E0752A">
        <w:rPr>
          <w:rFonts w:ascii="Arial" w:hAnsi="Arial" w:cs="Arial"/>
          <w:noProof/>
          <w:color w:val="000000"/>
        </w:rPr>
        <w:t>Shampoo Rally</w:t>
      </w:r>
    </w:p>
    <w:p w:rsidR="00E0752A" w:rsidRPr="00E0752A" w:rsidRDefault="00E0752A" w:rsidP="006D767B">
      <w:pPr>
        <w:pStyle w:val="Prrafodelista"/>
        <w:numPr>
          <w:ilvl w:val="0"/>
          <w:numId w:val="14"/>
        </w:numPr>
        <w:spacing w:line="480" w:lineRule="auto"/>
        <w:contextualSpacing/>
        <w:jc w:val="both"/>
        <w:rPr>
          <w:rFonts w:ascii="Arial" w:hAnsi="Arial" w:cs="Arial"/>
          <w:noProof/>
          <w:color w:val="000000"/>
        </w:rPr>
      </w:pPr>
      <w:r w:rsidRPr="00E0752A">
        <w:rPr>
          <w:rFonts w:ascii="Arial" w:hAnsi="Arial" w:cs="Arial"/>
          <w:noProof/>
          <w:color w:val="000000"/>
        </w:rPr>
        <w:lastRenderedPageBreak/>
        <w:t xml:space="preserve">Wingalss </w:t>
      </w:r>
    </w:p>
    <w:p w:rsidR="00E0752A" w:rsidRPr="00E0752A" w:rsidRDefault="00E0752A" w:rsidP="006D767B">
      <w:pPr>
        <w:pStyle w:val="Prrafodelista"/>
        <w:numPr>
          <w:ilvl w:val="0"/>
          <w:numId w:val="14"/>
        </w:numPr>
        <w:spacing w:line="480" w:lineRule="auto"/>
        <w:contextualSpacing/>
        <w:jc w:val="both"/>
        <w:rPr>
          <w:rFonts w:ascii="Arial" w:hAnsi="Arial" w:cs="Arial"/>
          <w:noProof/>
          <w:color w:val="000000"/>
        </w:rPr>
      </w:pPr>
      <w:r w:rsidRPr="00E0752A">
        <w:rPr>
          <w:rFonts w:ascii="Arial" w:hAnsi="Arial" w:cs="Arial"/>
          <w:noProof/>
          <w:color w:val="000000"/>
        </w:rPr>
        <w:t>Poligloss</w:t>
      </w:r>
    </w:p>
    <w:p w:rsidR="00E0752A" w:rsidRPr="00E0752A" w:rsidRDefault="00E0752A" w:rsidP="006D767B">
      <w:pPr>
        <w:pStyle w:val="Prrafodelista"/>
        <w:numPr>
          <w:ilvl w:val="0"/>
          <w:numId w:val="14"/>
        </w:numPr>
        <w:spacing w:line="480" w:lineRule="auto"/>
        <w:contextualSpacing/>
        <w:jc w:val="both"/>
        <w:rPr>
          <w:rFonts w:ascii="Arial" w:hAnsi="Arial" w:cs="Arial"/>
          <w:noProof/>
          <w:color w:val="000000"/>
        </w:rPr>
      </w:pPr>
      <w:r w:rsidRPr="00E0752A">
        <w:rPr>
          <w:rFonts w:ascii="Arial" w:hAnsi="Arial" w:cs="Arial"/>
          <w:noProof/>
          <w:color w:val="000000"/>
        </w:rPr>
        <w:t>Turbo F-32</w:t>
      </w:r>
    </w:p>
    <w:p w:rsidR="00E0752A" w:rsidRPr="00EB2F72" w:rsidRDefault="00E0752A" w:rsidP="006D767B">
      <w:pPr>
        <w:pStyle w:val="Prrafodelista"/>
        <w:numPr>
          <w:ilvl w:val="0"/>
          <w:numId w:val="14"/>
        </w:numPr>
        <w:spacing w:after="240" w:line="480" w:lineRule="auto"/>
        <w:contextualSpacing/>
        <w:jc w:val="both"/>
        <w:rPr>
          <w:rFonts w:ascii="Arial" w:hAnsi="Arial" w:cs="Arial"/>
          <w:noProof/>
          <w:color w:val="000000"/>
        </w:rPr>
      </w:pPr>
      <w:r w:rsidRPr="00E0752A">
        <w:rPr>
          <w:rFonts w:ascii="Arial" w:hAnsi="Arial" w:cs="Arial"/>
          <w:noProof/>
          <w:color w:val="000000"/>
        </w:rPr>
        <w:t xml:space="preserve">Encendedor Líquido </w:t>
      </w:r>
    </w:p>
    <w:p w:rsidR="00E0752A" w:rsidRPr="00E0752A" w:rsidRDefault="00E0752A" w:rsidP="00EB2F72">
      <w:pPr>
        <w:spacing w:after="0" w:line="480" w:lineRule="auto"/>
        <w:ind w:left="699" w:firstLine="708"/>
        <w:jc w:val="both"/>
        <w:rPr>
          <w:rFonts w:ascii="Arial" w:hAnsi="Arial" w:cs="Arial"/>
          <w:b/>
          <w:sz w:val="24"/>
          <w:szCs w:val="24"/>
        </w:rPr>
      </w:pPr>
      <w:r w:rsidRPr="00E0752A">
        <w:rPr>
          <w:rFonts w:ascii="Arial" w:hAnsi="Arial" w:cs="Arial"/>
          <w:b/>
          <w:sz w:val="24"/>
          <w:szCs w:val="24"/>
        </w:rPr>
        <w:t xml:space="preserve">Número de Empleados </w:t>
      </w:r>
    </w:p>
    <w:p w:rsidR="00E0752A" w:rsidRDefault="00E0752A" w:rsidP="00E0752A">
      <w:pPr>
        <w:spacing w:line="480" w:lineRule="auto"/>
        <w:ind w:left="1407"/>
        <w:jc w:val="both"/>
        <w:rPr>
          <w:rFonts w:ascii="Arial" w:hAnsi="Arial" w:cs="Arial"/>
          <w:color w:val="000000"/>
          <w:sz w:val="24"/>
          <w:szCs w:val="24"/>
          <w:lang w:val="es-ES"/>
        </w:rPr>
      </w:pPr>
      <w:r w:rsidRPr="00E0752A">
        <w:rPr>
          <w:rFonts w:ascii="Arial" w:hAnsi="Arial" w:cs="Arial"/>
          <w:color w:val="000000"/>
          <w:sz w:val="24"/>
          <w:szCs w:val="24"/>
          <w:lang w:val="es-ES"/>
        </w:rPr>
        <w:t>Actualmente la compañía cuenta con 109 empleados distribuidos de la siguiente manera:</w:t>
      </w:r>
    </w:p>
    <w:p w:rsidR="00FD43A9" w:rsidRPr="000D3D03" w:rsidRDefault="00FD43A9" w:rsidP="00786145">
      <w:pPr>
        <w:spacing w:after="0" w:line="480" w:lineRule="auto"/>
        <w:ind w:left="699" w:firstLine="708"/>
        <w:contextualSpacing/>
        <w:jc w:val="both"/>
        <w:rPr>
          <w:rFonts w:ascii="Arial" w:hAnsi="Arial" w:cs="Arial"/>
          <w:b/>
          <w:color w:val="000000"/>
          <w:sz w:val="24"/>
          <w:szCs w:val="24"/>
        </w:rPr>
      </w:pPr>
      <w:r>
        <w:rPr>
          <w:rFonts w:ascii="Arial" w:hAnsi="Arial" w:cs="Arial"/>
          <w:b/>
          <w:color w:val="000000"/>
          <w:sz w:val="24"/>
          <w:szCs w:val="24"/>
        </w:rPr>
        <w:t xml:space="preserve">TABLA 1 </w:t>
      </w:r>
      <w:r w:rsidR="00786145">
        <w:rPr>
          <w:rFonts w:ascii="Arial" w:hAnsi="Arial" w:cs="Arial"/>
          <w:b/>
          <w:color w:val="000000"/>
          <w:sz w:val="24"/>
          <w:szCs w:val="24"/>
        </w:rPr>
        <w:t xml:space="preserve">DISTRIBUCIÓN DE LOS TRABAJADORES </w:t>
      </w:r>
      <w:r w:rsidRPr="000D3D03">
        <w:rPr>
          <w:rFonts w:ascii="Arial" w:hAnsi="Arial" w:cs="Arial"/>
          <w:b/>
          <w:color w:val="000000"/>
          <w:sz w:val="24"/>
          <w:szCs w:val="24"/>
        </w:rPr>
        <w:t xml:space="preserve"> </w:t>
      </w:r>
    </w:p>
    <w:tbl>
      <w:tblPr>
        <w:tblW w:w="4800" w:type="dxa"/>
        <w:tblInd w:w="2221" w:type="dxa"/>
        <w:tblCellMar>
          <w:left w:w="70" w:type="dxa"/>
          <w:right w:w="70" w:type="dxa"/>
        </w:tblCellMar>
        <w:tblLook w:val="04A0"/>
      </w:tblPr>
      <w:tblGrid>
        <w:gridCol w:w="2400"/>
        <w:gridCol w:w="2400"/>
      </w:tblGrid>
      <w:tr w:rsidR="002B74BF" w:rsidRPr="00F71AC5" w:rsidTr="00FD43A9">
        <w:trPr>
          <w:trHeight w:val="960"/>
        </w:trPr>
        <w:tc>
          <w:tcPr>
            <w:tcW w:w="2400" w:type="dxa"/>
            <w:tcBorders>
              <w:top w:val="single" w:sz="8" w:space="0" w:color="A5A5A5"/>
              <w:left w:val="single" w:sz="8" w:space="0" w:color="A5A5A5"/>
              <w:bottom w:val="single" w:sz="8" w:space="0" w:color="A5A5A5"/>
              <w:right w:val="single" w:sz="8" w:space="0" w:color="A5A5A5"/>
            </w:tcBorders>
            <w:shd w:val="clear" w:color="000000" w:fill="000000"/>
            <w:vAlign w:val="center"/>
            <w:hideMark/>
          </w:tcPr>
          <w:p w:rsidR="002B74BF" w:rsidRPr="002B74BF" w:rsidRDefault="00F71AC5" w:rsidP="002B74BF">
            <w:pPr>
              <w:spacing w:after="0" w:line="240" w:lineRule="auto"/>
              <w:jc w:val="center"/>
              <w:rPr>
                <w:rFonts w:ascii="Arial" w:eastAsia="Times New Roman" w:hAnsi="Arial" w:cs="Arial"/>
                <w:b/>
                <w:bCs/>
                <w:color w:val="FFFFFF"/>
                <w:sz w:val="24"/>
                <w:szCs w:val="24"/>
                <w:lang w:val="es-ES" w:eastAsia="es-ES"/>
              </w:rPr>
            </w:pPr>
            <w:r>
              <w:rPr>
                <w:rFonts w:ascii="Arial" w:eastAsia="Times New Roman" w:hAnsi="Arial" w:cs="Arial"/>
                <w:b/>
                <w:bCs/>
                <w:color w:val="FFFFFF"/>
                <w:sz w:val="24"/>
                <w:szCs w:val="24"/>
                <w:lang w:eastAsia="es-ES"/>
              </w:rPr>
              <w:t>Á</w:t>
            </w:r>
            <w:r w:rsidR="002B74BF" w:rsidRPr="002B74BF">
              <w:rPr>
                <w:rFonts w:ascii="Arial" w:eastAsia="Times New Roman" w:hAnsi="Arial" w:cs="Arial"/>
                <w:b/>
                <w:bCs/>
                <w:color w:val="FFFFFF"/>
                <w:sz w:val="24"/>
                <w:szCs w:val="24"/>
                <w:lang w:eastAsia="es-ES"/>
              </w:rPr>
              <w:t>REA</w:t>
            </w:r>
          </w:p>
        </w:tc>
        <w:tc>
          <w:tcPr>
            <w:tcW w:w="2400" w:type="dxa"/>
            <w:tcBorders>
              <w:top w:val="single" w:sz="8" w:space="0" w:color="A5A5A5"/>
              <w:left w:val="nil"/>
              <w:bottom w:val="single" w:sz="8" w:space="0" w:color="A5A5A5"/>
              <w:right w:val="single" w:sz="8" w:space="0" w:color="A5A5A5"/>
            </w:tcBorders>
            <w:shd w:val="clear" w:color="000000" w:fill="000000"/>
            <w:vAlign w:val="center"/>
            <w:hideMark/>
          </w:tcPr>
          <w:p w:rsidR="002B74BF" w:rsidRPr="002B74BF" w:rsidRDefault="002B74BF" w:rsidP="002B74BF">
            <w:pPr>
              <w:spacing w:after="0" w:line="240" w:lineRule="auto"/>
              <w:jc w:val="center"/>
              <w:rPr>
                <w:rFonts w:ascii="Arial" w:eastAsia="Times New Roman" w:hAnsi="Arial" w:cs="Arial"/>
                <w:b/>
                <w:bCs/>
                <w:color w:val="FFFFFF"/>
                <w:sz w:val="24"/>
                <w:szCs w:val="24"/>
                <w:lang w:val="es-ES" w:eastAsia="es-ES"/>
              </w:rPr>
            </w:pPr>
            <w:r w:rsidRPr="002B74BF">
              <w:rPr>
                <w:rFonts w:ascii="Arial" w:eastAsia="Times New Roman" w:hAnsi="Arial" w:cs="Arial"/>
                <w:b/>
                <w:bCs/>
                <w:color w:val="FFFFFF"/>
                <w:sz w:val="24"/>
                <w:szCs w:val="24"/>
                <w:lang w:eastAsia="es-ES"/>
              </w:rPr>
              <w:t>NÚMERO DE EMPLEADOS</w:t>
            </w:r>
          </w:p>
        </w:tc>
      </w:tr>
      <w:tr w:rsidR="002B74BF" w:rsidRPr="00F71AC5" w:rsidTr="00FD43A9">
        <w:trPr>
          <w:trHeight w:val="330"/>
        </w:trPr>
        <w:tc>
          <w:tcPr>
            <w:tcW w:w="2400" w:type="dxa"/>
            <w:tcBorders>
              <w:top w:val="single" w:sz="8" w:space="0" w:color="A5A5A5"/>
              <w:left w:val="single" w:sz="8" w:space="0" w:color="A5A5A5"/>
              <w:bottom w:val="single" w:sz="8" w:space="0" w:color="A5A5A5"/>
              <w:right w:val="single" w:sz="8" w:space="0" w:color="A5A5A5"/>
            </w:tcBorders>
            <w:shd w:val="clear" w:color="000000" w:fill="BFBFBF"/>
            <w:vAlign w:val="center"/>
            <w:hideMark/>
          </w:tcPr>
          <w:p w:rsidR="002B74BF" w:rsidRPr="002B74BF" w:rsidRDefault="002B74BF" w:rsidP="002B74BF">
            <w:pPr>
              <w:spacing w:after="0" w:line="240" w:lineRule="auto"/>
              <w:jc w:val="center"/>
              <w:rPr>
                <w:rFonts w:ascii="Arial" w:eastAsia="Times New Roman" w:hAnsi="Arial" w:cs="Arial"/>
                <w:b/>
                <w:bCs/>
                <w:color w:val="000000"/>
                <w:sz w:val="24"/>
                <w:szCs w:val="24"/>
                <w:lang w:val="es-ES" w:eastAsia="es-ES"/>
              </w:rPr>
            </w:pPr>
            <w:r w:rsidRPr="00F71AC5">
              <w:rPr>
                <w:rFonts w:ascii="Arial" w:eastAsia="Times New Roman" w:hAnsi="Arial" w:cs="Arial"/>
                <w:b/>
                <w:bCs/>
                <w:color w:val="000000"/>
                <w:sz w:val="24"/>
                <w:szCs w:val="24"/>
                <w:lang w:eastAsia="es-ES"/>
              </w:rPr>
              <w:t>Producción</w:t>
            </w:r>
          </w:p>
        </w:tc>
        <w:tc>
          <w:tcPr>
            <w:tcW w:w="2400" w:type="dxa"/>
            <w:tcBorders>
              <w:top w:val="single" w:sz="8" w:space="0" w:color="A5A5A5"/>
              <w:left w:val="nil"/>
              <w:bottom w:val="single" w:sz="8" w:space="0" w:color="A5A5A5"/>
              <w:right w:val="single" w:sz="8" w:space="0" w:color="A5A5A5"/>
            </w:tcBorders>
            <w:shd w:val="clear" w:color="000000" w:fill="D8D8D8"/>
            <w:vAlign w:val="center"/>
            <w:hideMark/>
          </w:tcPr>
          <w:p w:rsidR="002B74BF" w:rsidRPr="002B74BF" w:rsidRDefault="002B74BF" w:rsidP="002B74BF">
            <w:pPr>
              <w:spacing w:after="0" w:line="240" w:lineRule="auto"/>
              <w:jc w:val="center"/>
              <w:rPr>
                <w:rFonts w:ascii="Arial" w:eastAsia="Times New Roman" w:hAnsi="Arial" w:cs="Arial"/>
                <w:color w:val="000000"/>
                <w:sz w:val="24"/>
                <w:szCs w:val="24"/>
                <w:lang w:val="es-ES" w:eastAsia="es-ES"/>
              </w:rPr>
            </w:pPr>
            <w:r w:rsidRPr="002B74BF">
              <w:rPr>
                <w:rFonts w:ascii="Arial" w:eastAsia="Times New Roman" w:hAnsi="Arial" w:cs="Arial"/>
                <w:color w:val="000000"/>
                <w:sz w:val="24"/>
                <w:szCs w:val="24"/>
                <w:lang w:eastAsia="es-ES"/>
              </w:rPr>
              <w:t>19</w:t>
            </w:r>
          </w:p>
        </w:tc>
      </w:tr>
      <w:tr w:rsidR="002B74BF" w:rsidRPr="002B74BF" w:rsidTr="00FD43A9">
        <w:trPr>
          <w:trHeight w:val="330"/>
        </w:trPr>
        <w:tc>
          <w:tcPr>
            <w:tcW w:w="2400" w:type="dxa"/>
            <w:tcBorders>
              <w:top w:val="single" w:sz="8" w:space="0" w:color="A5A5A5"/>
              <w:left w:val="single" w:sz="8" w:space="0" w:color="A5A5A5"/>
              <w:bottom w:val="single" w:sz="8" w:space="0" w:color="A5A5A5"/>
              <w:right w:val="single" w:sz="8" w:space="0" w:color="A5A5A5"/>
            </w:tcBorders>
            <w:shd w:val="clear" w:color="000000" w:fill="BFBFBF"/>
            <w:vAlign w:val="center"/>
            <w:hideMark/>
          </w:tcPr>
          <w:p w:rsidR="002B74BF" w:rsidRPr="002B74BF" w:rsidRDefault="002B74BF" w:rsidP="002B74BF">
            <w:pPr>
              <w:spacing w:after="0" w:line="240" w:lineRule="auto"/>
              <w:jc w:val="center"/>
              <w:rPr>
                <w:rFonts w:ascii="Arial" w:eastAsia="Times New Roman" w:hAnsi="Arial" w:cs="Arial"/>
                <w:b/>
                <w:bCs/>
                <w:color w:val="000000"/>
                <w:sz w:val="24"/>
                <w:szCs w:val="24"/>
                <w:lang w:val="es-ES" w:eastAsia="es-ES"/>
              </w:rPr>
            </w:pPr>
            <w:r w:rsidRPr="00F71AC5">
              <w:rPr>
                <w:rFonts w:ascii="Arial" w:eastAsia="Times New Roman" w:hAnsi="Arial" w:cs="Arial"/>
                <w:b/>
                <w:bCs/>
                <w:color w:val="000000"/>
                <w:sz w:val="24"/>
                <w:szCs w:val="24"/>
                <w:lang w:eastAsia="es-ES"/>
              </w:rPr>
              <w:t>Logística</w:t>
            </w:r>
          </w:p>
        </w:tc>
        <w:tc>
          <w:tcPr>
            <w:tcW w:w="2400" w:type="dxa"/>
            <w:tcBorders>
              <w:top w:val="single" w:sz="8" w:space="0" w:color="A5A5A5"/>
              <w:left w:val="nil"/>
              <w:bottom w:val="single" w:sz="8" w:space="0" w:color="A5A5A5"/>
              <w:right w:val="single" w:sz="8" w:space="0" w:color="A5A5A5"/>
            </w:tcBorders>
            <w:shd w:val="clear" w:color="000000" w:fill="D8D8D8"/>
            <w:vAlign w:val="center"/>
            <w:hideMark/>
          </w:tcPr>
          <w:p w:rsidR="002B74BF" w:rsidRPr="002B74BF" w:rsidRDefault="002B74BF" w:rsidP="002B74BF">
            <w:pPr>
              <w:spacing w:after="0" w:line="240" w:lineRule="auto"/>
              <w:jc w:val="center"/>
              <w:rPr>
                <w:rFonts w:ascii="Arial" w:eastAsia="Times New Roman" w:hAnsi="Arial" w:cs="Arial"/>
                <w:color w:val="000000"/>
                <w:sz w:val="24"/>
                <w:szCs w:val="24"/>
                <w:lang w:val="es-ES" w:eastAsia="es-ES"/>
              </w:rPr>
            </w:pPr>
            <w:r w:rsidRPr="002B74BF">
              <w:rPr>
                <w:rFonts w:ascii="Arial" w:eastAsia="Times New Roman" w:hAnsi="Arial" w:cs="Arial"/>
                <w:color w:val="000000"/>
                <w:sz w:val="24"/>
                <w:szCs w:val="24"/>
                <w:lang w:eastAsia="es-ES"/>
              </w:rPr>
              <w:t>15</w:t>
            </w:r>
          </w:p>
        </w:tc>
      </w:tr>
      <w:tr w:rsidR="002B74BF" w:rsidRPr="002B74BF" w:rsidTr="00FD43A9">
        <w:trPr>
          <w:trHeight w:val="330"/>
        </w:trPr>
        <w:tc>
          <w:tcPr>
            <w:tcW w:w="2400" w:type="dxa"/>
            <w:tcBorders>
              <w:top w:val="single" w:sz="8" w:space="0" w:color="A5A5A5"/>
              <w:left w:val="single" w:sz="8" w:space="0" w:color="A5A5A5"/>
              <w:bottom w:val="single" w:sz="8" w:space="0" w:color="A5A5A5"/>
              <w:right w:val="single" w:sz="8" w:space="0" w:color="A5A5A5"/>
            </w:tcBorders>
            <w:shd w:val="clear" w:color="000000" w:fill="BFBFBF"/>
            <w:vAlign w:val="center"/>
            <w:hideMark/>
          </w:tcPr>
          <w:p w:rsidR="002B74BF" w:rsidRPr="002B74BF" w:rsidRDefault="002B74BF" w:rsidP="002B74BF">
            <w:pPr>
              <w:spacing w:after="0" w:line="240" w:lineRule="auto"/>
              <w:jc w:val="center"/>
              <w:rPr>
                <w:rFonts w:ascii="Arial" w:eastAsia="Times New Roman" w:hAnsi="Arial" w:cs="Arial"/>
                <w:b/>
                <w:bCs/>
                <w:color w:val="000000"/>
                <w:sz w:val="24"/>
                <w:szCs w:val="24"/>
                <w:lang w:val="es-ES" w:eastAsia="es-ES"/>
              </w:rPr>
            </w:pPr>
            <w:r w:rsidRPr="002B74BF">
              <w:rPr>
                <w:rFonts w:ascii="Arial" w:eastAsia="Times New Roman" w:hAnsi="Arial" w:cs="Arial"/>
                <w:b/>
                <w:bCs/>
                <w:color w:val="000000"/>
                <w:sz w:val="24"/>
                <w:szCs w:val="24"/>
                <w:lang w:eastAsia="es-ES"/>
              </w:rPr>
              <w:t>Administración</w:t>
            </w:r>
          </w:p>
        </w:tc>
        <w:tc>
          <w:tcPr>
            <w:tcW w:w="2400" w:type="dxa"/>
            <w:tcBorders>
              <w:top w:val="single" w:sz="8" w:space="0" w:color="A5A5A5"/>
              <w:left w:val="nil"/>
              <w:bottom w:val="single" w:sz="8" w:space="0" w:color="A5A5A5"/>
              <w:right w:val="single" w:sz="8" w:space="0" w:color="A5A5A5"/>
            </w:tcBorders>
            <w:shd w:val="clear" w:color="000000" w:fill="D8D8D8"/>
            <w:vAlign w:val="center"/>
            <w:hideMark/>
          </w:tcPr>
          <w:p w:rsidR="002B74BF" w:rsidRPr="002B74BF" w:rsidRDefault="002B74BF" w:rsidP="002B74BF">
            <w:pPr>
              <w:spacing w:after="0" w:line="240" w:lineRule="auto"/>
              <w:jc w:val="center"/>
              <w:rPr>
                <w:rFonts w:ascii="Arial" w:eastAsia="Times New Roman" w:hAnsi="Arial" w:cs="Arial"/>
                <w:color w:val="000000"/>
                <w:sz w:val="24"/>
                <w:szCs w:val="24"/>
                <w:lang w:val="es-ES" w:eastAsia="es-ES"/>
              </w:rPr>
            </w:pPr>
            <w:r w:rsidRPr="002B74BF">
              <w:rPr>
                <w:rFonts w:ascii="Arial" w:eastAsia="Times New Roman" w:hAnsi="Arial" w:cs="Arial"/>
                <w:color w:val="000000"/>
                <w:sz w:val="24"/>
                <w:szCs w:val="24"/>
                <w:lang w:eastAsia="es-ES"/>
              </w:rPr>
              <w:t>47</w:t>
            </w:r>
          </w:p>
        </w:tc>
      </w:tr>
      <w:tr w:rsidR="002B74BF" w:rsidRPr="002B74BF" w:rsidTr="00FD43A9">
        <w:trPr>
          <w:trHeight w:val="330"/>
        </w:trPr>
        <w:tc>
          <w:tcPr>
            <w:tcW w:w="2400" w:type="dxa"/>
            <w:tcBorders>
              <w:top w:val="single" w:sz="8" w:space="0" w:color="A5A5A5"/>
              <w:left w:val="single" w:sz="8" w:space="0" w:color="A5A5A5"/>
              <w:bottom w:val="single" w:sz="8" w:space="0" w:color="A5A5A5"/>
              <w:right w:val="single" w:sz="8" w:space="0" w:color="A5A5A5"/>
            </w:tcBorders>
            <w:shd w:val="clear" w:color="000000" w:fill="BFBFBF"/>
            <w:vAlign w:val="center"/>
            <w:hideMark/>
          </w:tcPr>
          <w:p w:rsidR="002B74BF" w:rsidRPr="002B74BF" w:rsidRDefault="002B74BF" w:rsidP="002B74BF">
            <w:pPr>
              <w:spacing w:after="0" w:line="240" w:lineRule="auto"/>
              <w:jc w:val="center"/>
              <w:rPr>
                <w:rFonts w:ascii="Arial" w:eastAsia="Times New Roman" w:hAnsi="Arial" w:cs="Arial"/>
                <w:b/>
                <w:bCs/>
                <w:color w:val="000000"/>
                <w:sz w:val="24"/>
                <w:szCs w:val="24"/>
                <w:lang w:val="es-ES" w:eastAsia="es-ES"/>
              </w:rPr>
            </w:pPr>
            <w:r w:rsidRPr="002B74BF">
              <w:rPr>
                <w:rFonts w:ascii="Arial" w:eastAsia="Times New Roman" w:hAnsi="Arial" w:cs="Arial"/>
                <w:b/>
                <w:bCs/>
                <w:color w:val="000000"/>
                <w:sz w:val="24"/>
                <w:szCs w:val="24"/>
                <w:lang w:eastAsia="es-ES"/>
              </w:rPr>
              <w:t>Ventas</w:t>
            </w:r>
          </w:p>
        </w:tc>
        <w:tc>
          <w:tcPr>
            <w:tcW w:w="2400" w:type="dxa"/>
            <w:tcBorders>
              <w:top w:val="single" w:sz="8" w:space="0" w:color="A5A5A5"/>
              <w:left w:val="nil"/>
              <w:bottom w:val="single" w:sz="8" w:space="0" w:color="A5A5A5"/>
              <w:right w:val="single" w:sz="8" w:space="0" w:color="A5A5A5"/>
            </w:tcBorders>
            <w:shd w:val="clear" w:color="000000" w:fill="D8D8D8"/>
            <w:vAlign w:val="center"/>
            <w:hideMark/>
          </w:tcPr>
          <w:p w:rsidR="002B74BF" w:rsidRPr="002B74BF" w:rsidRDefault="002B74BF" w:rsidP="002B74BF">
            <w:pPr>
              <w:spacing w:after="0" w:line="240" w:lineRule="auto"/>
              <w:jc w:val="center"/>
              <w:rPr>
                <w:rFonts w:ascii="Arial" w:eastAsia="Times New Roman" w:hAnsi="Arial" w:cs="Arial"/>
                <w:color w:val="000000"/>
                <w:sz w:val="24"/>
                <w:szCs w:val="24"/>
                <w:lang w:val="es-ES" w:eastAsia="es-ES"/>
              </w:rPr>
            </w:pPr>
            <w:r w:rsidRPr="002B74BF">
              <w:rPr>
                <w:rFonts w:ascii="Arial" w:eastAsia="Times New Roman" w:hAnsi="Arial" w:cs="Arial"/>
                <w:color w:val="000000"/>
                <w:sz w:val="24"/>
                <w:szCs w:val="24"/>
                <w:lang w:eastAsia="es-ES"/>
              </w:rPr>
              <w:t>28</w:t>
            </w:r>
          </w:p>
        </w:tc>
      </w:tr>
    </w:tbl>
    <w:p w:rsidR="00E0752A" w:rsidRPr="00E0752A" w:rsidRDefault="00E0752A" w:rsidP="00EB2F72">
      <w:pPr>
        <w:spacing w:line="480" w:lineRule="auto"/>
        <w:rPr>
          <w:rFonts w:ascii="Arial" w:hAnsi="Arial" w:cs="Arial"/>
          <w:color w:val="000000"/>
          <w:sz w:val="24"/>
          <w:szCs w:val="24"/>
        </w:rPr>
      </w:pPr>
    </w:p>
    <w:p w:rsidR="00E0752A" w:rsidRPr="00E0752A" w:rsidRDefault="00E0752A" w:rsidP="00E0752A">
      <w:pPr>
        <w:spacing w:line="480" w:lineRule="auto"/>
        <w:ind w:left="699" w:firstLine="708"/>
        <w:jc w:val="both"/>
        <w:rPr>
          <w:rFonts w:ascii="Arial" w:hAnsi="Arial" w:cs="Arial"/>
          <w:b/>
          <w:sz w:val="24"/>
          <w:szCs w:val="24"/>
        </w:rPr>
      </w:pPr>
      <w:r w:rsidRPr="00E0752A">
        <w:rPr>
          <w:rFonts w:ascii="Arial" w:hAnsi="Arial" w:cs="Arial"/>
          <w:b/>
          <w:sz w:val="24"/>
          <w:szCs w:val="24"/>
        </w:rPr>
        <w:t>Jornada Laboral</w:t>
      </w:r>
    </w:p>
    <w:p w:rsidR="00E0752A" w:rsidRPr="00E0752A" w:rsidRDefault="00E0752A" w:rsidP="00EB2F72">
      <w:pPr>
        <w:spacing w:after="0" w:line="480" w:lineRule="auto"/>
        <w:ind w:left="1407"/>
        <w:jc w:val="both"/>
        <w:rPr>
          <w:rFonts w:ascii="Arial" w:hAnsi="Arial" w:cs="Arial"/>
          <w:color w:val="000000"/>
          <w:sz w:val="24"/>
          <w:szCs w:val="24"/>
          <w:lang w:val="es-ES"/>
        </w:rPr>
      </w:pPr>
      <w:r w:rsidRPr="00E0752A">
        <w:rPr>
          <w:rFonts w:ascii="Arial" w:hAnsi="Arial" w:cs="Arial"/>
          <w:color w:val="000000"/>
          <w:sz w:val="24"/>
          <w:szCs w:val="24"/>
          <w:lang w:val="es-ES"/>
        </w:rPr>
        <w:t>La jornada laboral se distribuye de la siguiente manera:</w:t>
      </w:r>
    </w:p>
    <w:p w:rsidR="00E0752A" w:rsidRPr="00E0752A" w:rsidRDefault="00E0752A" w:rsidP="00EB2F72">
      <w:pPr>
        <w:spacing w:after="0" w:line="480" w:lineRule="auto"/>
        <w:ind w:left="1407"/>
        <w:jc w:val="both"/>
        <w:rPr>
          <w:rFonts w:ascii="Arial" w:hAnsi="Arial" w:cs="Arial"/>
          <w:color w:val="000000"/>
          <w:sz w:val="24"/>
          <w:szCs w:val="24"/>
          <w:lang w:val="es-ES"/>
        </w:rPr>
      </w:pPr>
      <w:r w:rsidRPr="00E0752A">
        <w:rPr>
          <w:rFonts w:ascii="Arial" w:hAnsi="Arial" w:cs="Arial"/>
          <w:color w:val="000000"/>
          <w:sz w:val="24"/>
          <w:szCs w:val="24"/>
          <w:lang w:val="es-ES"/>
        </w:rPr>
        <w:t>Personal Administrativo: Lunes a Viernes de 08h30 a 17h30.</w:t>
      </w:r>
    </w:p>
    <w:p w:rsidR="00E0752A" w:rsidRPr="00E0752A" w:rsidRDefault="00E0752A" w:rsidP="00EB2F72">
      <w:pPr>
        <w:spacing w:after="0" w:line="480" w:lineRule="auto"/>
        <w:ind w:left="1407"/>
        <w:jc w:val="both"/>
        <w:rPr>
          <w:rFonts w:ascii="Arial" w:hAnsi="Arial" w:cs="Arial"/>
          <w:color w:val="000000"/>
          <w:sz w:val="24"/>
          <w:szCs w:val="24"/>
          <w:lang w:val="es-ES"/>
        </w:rPr>
      </w:pPr>
      <w:r w:rsidRPr="00E0752A">
        <w:rPr>
          <w:rFonts w:ascii="Arial" w:hAnsi="Arial" w:cs="Arial"/>
          <w:color w:val="000000"/>
          <w:sz w:val="24"/>
          <w:szCs w:val="24"/>
          <w:lang w:val="es-ES"/>
        </w:rPr>
        <w:t>Personal de Planta Turno Fijo: Lunes a Viernes de 08h00 a 16h00</w:t>
      </w:r>
    </w:p>
    <w:p w:rsidR="006008B2" w:rsidRPr="00EB2F72" w:rsidRDefault="00E0752A" w:rsidP="00EB2F72">
      <w:pPr>
        <w:spacing w:line="480" w:lineRule="auto"/>
        <w:ind w:left="1407"/>
        <w:jc w:val="both"/>
        <w:rPr>
          <w:rFonts w:ascii="Arial" w:hAnsi="Arial" w:cs="Arial"/>
          <w:color w:val="000000"/>
          <w:sz w:val="24"/>
          <w:szCs w:val="24"/>
          <w:lang w:val="es-ES"/>
        </w:rPr>
      </w:pPr>
      <w:r w:rsidRPr="00E0752A">
        <w:rPr>
          <w:rFonts w:ascii="Arial" w:hAnsi="Arial" w:cs="Arial"/>
          <w:color w:val="000000"/>
          <w:sz w:val="24"/>
          <w:szCs w:val="24"/>
          <w:lang w:val="es-ES"/>
        </w:rPr>
        <w:t>Horas Extras: Sábados 08h00 a 14h00 (solo cuando es necesario)</w:t>
      </w:r>
      <w:r w:rsidR="00EB2F72">
        <w:rPr>
          <w:rFonts w:ascii="Arial" w:hAnsi="Arial" w:cs="Arial"/>
          <w:color w:val="000000"/>
          <w:sz w:val="24"/>
          <w:szCs w:val="24"/>
          <w:lang w:val="es-ES"/>
        </w:rPr>
        <w:t>.</w:t>
      </w:r>
    </w:p>
    <w:p w:rsidR="00E0752A" w:rsidRPr="00E0752A" w:rsidRDefault="00E0752A" w:rsidP="00EB2F72">
      <w:pPr>
        <w:spacing w:after="0" w:line="480" w:lineRule="auto"/>
        <w:ind w:left="699" w:firstLine="708"/>
        <w:jc w:val="both"/>
        <w:rPr>
          <w:rFonts w:ascii="Arial" w:hAnsi="Arial" w:cs="Arial"/>
          <w:b/>
          <w:color w:val="000000"/>
          <w:sz w:val="24"/>
          <w:szCs w:val="24"/>
          <w:lang w:val="es-ES"/>
        </w:rPr>
      </w:pPr>
      <w:r w:rsidRPr="00E0752A">
        <w:rPr>
          <w:rFonts w:ascii="Arial" w:hAnsi="Arial" w:cs="Arial"/>
          <w:b/>
          <w:color w:val="000000"/>
          <w:sz w:val="24"/>
          <w:szCs w:val="24"/>
          <w:lang w:val="es-ES"/>
        </w:rPr>
        <w:lastRenderedPageBreak/>
        <w:t>Equipos y Accesorios de Proceso</w:t>
      </w:r>
    </w:p>
    <w:p w:rsidR="00E0752A" w:rsidRPr="00E0752A" w:rsidRDefault="00E0752A" w:rsidP="00E0752A">
      <w:pPr>
        <w:spacing w:line="480" w:lineRule="auto"/>
        <w:ind w:left="1407"/>
        <w:jc w:val="both"/>
        <w:rPr>
          <w:rFonts w:ascii="Arial" w:hAnsi="Arial" w:cs="Arial"/>
          <w:color w:val="000000"/>
          <w:sz w:val="24"/>
          <w:szCs w:val="24"/>
          <w:lang w:val="es-ES"/>
        </w:rPr>
      </w:pPr>
      <w:r w:rsidRPr="00E0752A">
        <w:rPr>
          <w:rFonts w:ascii="Arial" w:hAnsi="Arial" w:cs="Arial"/>
          <w:color w:val="000000"/>
          <w:sz w:val="24"/>
          <w:szCs w:val="24"/>
          <w:lang w:val="es-ES"/>
        </w:rPr>
        <w:t>En el área productiva se cuenta con el siguiente equipo:</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Tanques de almacenamiento de los productos a elaborar</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Máquinas centrifugas o mezcladoras</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Dosificadores</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Bombas (de aire comprimido)</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Caldera</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Torre de enfriamiento de agua</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Sistema de bombas de producto, motores, reductores, acoples y tuberías.</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Llenadoras</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 xml:space="preserve">Etiquetadora </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 xml:space="preserve">Báscula de control de pesos </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Mesas para embalaje</w:t>
      </w:r>
    </w:p>
    <w:p w:rsidR="00E0752A" w:rsidRPr="00E0752A" w:rsidRDefault="00E0752A" w:rsidP="006D767B">
      <w:pPr>
        <w:pStyle w:val="Prrafodelista"/>
        <w:numPr>
          <w:ilvl w:val="0"/>
          <w:numId w:val="15"/>
        </w:numPr>
        <w:spacing w:line="480" w:lineRule="auto"/>
        <w:contextualSpacing/>
        <w:jc w:val="both"/>
        <w:rPr>
          <w:rFonts w:ascii="Arial" w:hAnsi="Arial" w:cs="Arial"/>
          <w:color w:val="000000"/>
        </w:rPr>
      </w:pPr>
      <w:r w:rsidRPr="00E0752A">
        <w:rPr>
          <w:rFonts w:ascii="Arial" w:hAnsi="Arial" w:cs="Arial"/>
          <w:color w:val="000000"/>
        </w:rPr>
        <w:t>Transportadores de productos (transpaletas)</w:t>
      </w:r>
    </w:p>
    <w:p w:rsidR="00DC48F7" w:rsidRDefault="00E0752A" w:rsidP="006D767B">
      <w:pPr>
        <w:pStyle w:val="Prrafodelista"/>
        <w:numPr>
          <w:ilvl w:val="0"/>
          <w:numId w:val="15"/>
        </w:numPr>
        <w:spacing w:after="240" w:line="480" w:lineRule="auto"/>
        <w:contextualSpacing/>
        <w:jc w:val="both"/>
        <w:rPr>
          <w:rFonts w:ascii="Arial" w:hAnsi="Arial" w:cs="Arial"/>
          <w:color w:val="000000"/>
        </w:rPr>
      </w:pPr>
      <w:r w:rsidRPr="00E0752A">
        <w:rPr>
          <w:rFonts w:ascii="Arial" w:hAnsi="Arial" w:cs="Arial"/>
          <w:color w:val="000000"/>
        </w:rPr>
        <w:t xml:space="preserve">Montacargas </w:t>
      </w:r>
    </w:p>
    <w:p w:rsidR="00EA3FEA" w:rsidRDefault="00EA3FEA" w:rsidP="00EA3FEA">
      <w:pPr>
        <w:pStyle w:val="Prrafodelista"/>
        <w:spacing w:after="240" w:line="480" w:lineRule="auto"/>
        <w:ind w:left="1767"/>
        <w:contextualSpacing/>
        <w:jc w:val="both"/>
        <w:rPr>
          <w:rFonts w:ascii="Arial" w:hAnsi="Arial" w:cs="Arial"/>
          <w:color w:val="000000"/>
        </w:rPr>
      </w:pPr>
    </w:p>
    <w:p w:rsidR="00EA3FEA" w:rsidRPr="00406632" w:rsidRDefault="00EA3FEA" w:rsidP="00EA3FEA">
      <w:pPr>
        <w:pStyle w:val="Prrafodelista"/>
        <w:spacing w:after="240" w:line="480" w:lineRule="auto"/>
        <w:ind w:left="1767"/>
        <w:contextualSpacing/>
        <w:jc w:val="both"/>
        <w:rPr>
          <w:rFonts w:ascii="Arial" w:hAnsi="Arial" w:cs="Arial"/>
          <w:color w:val="000000"/>
        </w:rPr>
      </w:pPr>
    </w:p>
    <w:p w:rsidR="00E0752A" w:rsidRDefault="000D3D03" w:rsidP="00DB0B49">
      <w:pPr>
        <w:tabs>
          <w:tab w:val="left" w:pos="0"/>
          <w:tab w:val="left" w:pos="8080"/>
        </w:tabs>
        <w:spacing w:line="480" w:lineRule="auto"/>
        <w:ind w:left="708" w:firstLine="708"/>
        <w:jc w:val="both"/>
        <w:rPr>
          <w:rFonts w:ascii="Arial" w:hAnsi="Arial" w:cs="Arial"/>
          <w:b/>
          <w:color w:val="000000"/>
          <w:sz w:val="24"/>
          <w:szCs w:val="24"/>
        </w:rPr>
      </w:pPr>
      <w:r>
        <w:rPr>
          <w:rFonts w:ascii="Arial" w:hAnsi="Arial" w:cs="Arial"/>
          <w:b/>
          <w:noProof/>
          <w:color w:val="000000"/>
          <w:sz w:val="24"/>
          <w:szCs w:val="24"/>
          <w:lang w:val="es-ES" w:eastAsia="es-ES"/>
        </w:rPr>
        <w:lastRenderedPageBreak/>
        <w:drawing>
          <wp:anchor distT="0" distB="0" distL="114300" distR="114300" simplePos="0" relativeHeight="251831808" behindDoc="1" locked="0" layoutInCell="1" allowOverlap="1">
            <wp:simplePos x="0" y="0"/>
            <wp:positionH relativeFrom="column">
              <wp:posOffset>117475</wp:posOffset>
            </wp:positionH>
            <wp:positionV relativeFrom="paragraph">
              <wp:posOffset>250825</wp:posOffset>
            </wp:positionV>
            <wp:extent cx="4978400" cy="2776855"/>
            <wp:effectExtent l="0" t="0" r="0" b="0"/>
            <wp:wrapTight wrapText="bothSides">
              <wp:wrapPolygon edited="0">
                <wp:start x="0" y="296"/>
                <wp:lineTo x="0" y="21190"/>
                <wp:lineTo x="20829" y="21190"/>
                <wp:lineTo x="20829" y="296"/>
                <wp:lineTo x="0" y="296"/>
              </wp:wrapPolygon>
            </wp:wrapTight>
            <wp:docPr id="8"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006" cy="5086484"/>
                      <a:chOff x="251520" y="764704"/>
                      <a:chExt cx="8643006" cy="5086484"/>
                    </a:xfrm>
                  </a:grpSpPr>
                  <a:grpSp>
                    <a:nvGrpSpPr>
                      <a:cNvPr id="18" name="17 Grupo"/>
                      <a:cNvGrpSpPr/>
                    </a:nvGrpSpPr>
                    <a:grpSpPr>
                      <a:xfrm>
                        <a:off x="251520" y="764704"/>
                        <a:ext cx="8643006" cy="5086484"/>
                        <a:chOff x="251520" y="764704"/>
                        <a:chExt cx="8643006" cy="5086484"/>
                      </a:xfrm>
                    </a:grpSpPr>
                    <a:pic>
                      <a:nvPicPr>
                        <a:cNvPr id="1026" name="Picture 2"/>
                        <a:cNvPicPr>
                          <a:picLocks noChangeAspect="1" noChangeArrowheads="1"/>
                        </a:cNvPicPr>
                      </a:nvPicPr>
                      <a:blipFill>
                        <a:blip r:embed="rId28"/>
                        <a:srcRect/>
                        <a:stretch>
                          <a:fillRect/>
                        </a:stretch>
                      </a:blipFill>
                      <a:spPr bwMode="auto">
                        <a:xfrm>
                          <a:off x="251520" y="764704"/>
                          <a:ext cx="8643006" cy="5086484"/>
                        </a:xfrm>
                        <a:prstGeom prst="rect">
                          <a:avLst/>
                        </a:prstGeom>
                        <a:noFill/>
                        <a:ln w="9525">
                          <a:noFill/>
                          <a:miter lim="800000"/>
                          <a:headEnd/>
                          <a:tailEnd/>
                        </a:ln>
                        <a:effectLst/>
                      </a:spPr>
                    </a:pic>
                    <a:sp>
                      <a:nvSpPr>
                        <a:cNvPr id="5" name="4 CuadroTexto"/>
                        <a:cNvSpPr txBox="1"/>
                      </a:nvSpPr>
                      <a:spPr>
                        <a:xfrm>
                          <a:off x="307762" y="2060848"/>
                          <a:ext cx="936104" cy="738664"/>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Área </a:t>
                            </a:r>
                          </a:p>
                          <a:p>
                            <a:pPr algn="ctr"/>
                            <a:r>
                              <a:rPr lang="es-EC" sz="1400" b="1" dirty="0" smtClean="0"/>
                              <a:t>de </a:t>
                            </a:r>
                          </a:p>
                          <a:p>
                            <a:pPr algn="ctr"/>
                            <a:r>
                              <a:rPr lang="es-EC" sz="1400" b="1" dirty="0" smtClean="0"/>
                              <a:t>Reactores</a:t>
                            </a:r>
                            <a:endParaRPr lang="es-EC" sz="1400" b="1" dirty="0"/>
                          </a:p>
                        </a:txBody>
                        <a:useSpRect/>
                      </a:txSp>
                    </a:sp>
                    <a:sp>
                      <a:nvSpPr>
                        <a:cNvPr id="6" name="5 CuadroTexto"/>
                        <a:cNvSpPr txBox="1"/>
                      </a:nvSpPr>
                      <a:spPr>
                        <a:xfrm>
                          <a:off x="1187624" y="1556792"/>
                          <a:ext cx="1800200" cy="523220"/>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Área </a:t>
                            </a:r>
                            <a:r>
                              <a:rPr lang="es-EC" sz="1400" b="1" dirty="0"/>
                              <a:t> </a:t>
                            </a:r>
                            <a:r>
                              <a:rPr lang="es-EC" sz="1400" b="1" dirty="0" smtClean="0"/>
                              <a:t>de</a:t>
                            </a:r>
                          </a:p>
                          <a:p>
                            <a:pPr algn="ctr"/>
                            <a:r>
                              <a:rPr lang="es-EC" sz="1400" b="1" dirty="0" smtClean="0"/>
                              <a:t>Producción  </a:t>
                            </a:r>
                          </a:p>
                        </a:txBody>
                        <a:useSpRect/>
                      </a:txSp>
                    </a:sp>
                    <a:sp>
                      <a:nvSpPr>
                        <a:cNvPr id="7" name="6 CuadroTexto"/>
                        <a:cNvSpPr txBox="1"/>
                      </a:nvSpPr>
                      <a:spPr>
                        <a:xfrm>
                          <a:off x="899592" y="2492896"/>
                          <a:ext cx="1800200" cy="738664"/>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Gerencia de Producción  y</a:t>
                            </a:r>
                          </a:p>
                          <a:p>
                            <a:pPr algn="ctr"/>
                            <a:r>
                              <a:rPr lang="es-EC" sz="1400" b="1" dirty="0" smtClean="0"/>
                              <a:t>Lab. Químico</a:t>
                            </a:r>
                            <a:endParaRPr lang="es-EC" sz="1400" b="1" dirty="0"/>
                          </a:p>
                        </a:txBody>
                        <a:useSpRect/>
                      </a:txSp>
                    </a:sp>
                    <a:sp>
                      <a:nvSpPr>
                        <a:cNvPr id="8" name="7 CuadroTexto"/>
                        <a:cNvSpPr txBox="1"/>
                      </a:nvSpPr>
                      <a:spPr>
                        <a:xfrm>
                          <a:off x="2987824" y="1988840"/>
                          <a:ext cx="1800200" cy="95410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Bodega </a:t>
                            </a:r>
                          </a:p>
                          <a:p>
                            <a:pPr algn="ctr"/>
                            <a:r>
                              <a:rPr lang="es-EC" sz="1400" b="1" dirty="0" smtClean="0"/>
                              <a:t>de</a:t>
                            </a:r>
                          </a:p>
                          <a:p>
                            <a:pPr algn="ctr"/>
                            <a:r>
                              <a:rPr lang="es-EC" sz="1400" b="1" dirty="0" smtClean="0"/>
                              <a:t>Producto </a:t>
                            </a:r>
                          </a:p>
                          <a:p>
                            <a:pPr algn="ctr"/>
                            <a:r>
                              <a:rPr lang="es-EC" sz="1400" b="1" dirty="0" smtClean="0"/>
                              <a:t>Terminado </a:t>
                            </a:r>
                          </a:p>
                        </a:txBody>
                        <a:useSpRect/>
                      </a:txSp>
                    </a:sp>
                    <a:sp>
                      <a:nvSpPr>
                        <a:cNvPr id="9" name="8 CuadroTexto"/>
                        <a:cNvSpPr txBox="1"/>
                      </a:nvSpPr>
                      <a:spPr>
                        <a:xfrm>
                          <a:off x="4693428" y="3588782"/>
                          <a:ext cx="1800200" cy="95410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Bodega </a:t>
                            </a:r>
                          </a:p>
                          <a:p>
                            <a:pPr algn="ctr"/>
                            <a:r>
                              <a:rPr lang="es-EC" sz="1400" b="1" dirty="0" smtClean="0"/>
                              <a:t>de</a:t>
                            </a:r>
                          </a:p>
                          <a:p>
                            <a:pPr algn="ctr"/>
                            <a:r>
                              <a:rPr lang="es-EC" sz="1400" b="1" dirty="0" smtClean="0"/>
                              <a:t>Producto </a:t>
                            </a:r>
                          </a:p>
                          <a:p>
                            <a:pPr algn="ctr"/>
                            <a:r>
                              <a:rPr lang="es-EC" sz="1400" b="1" dirty="0" smtClean="0"/>
                              <a:t>Terminado </a:t>
                            </a:r>
                          </a:p>
                        </a:txBody>
                        <a:useSpRect/>
                      </a:txSp>
                    </a:sp>
                    <a:sp>
                      <a:nvSpPr>
                        <a:cNvPr id="10" name="9 CuadroTexto"/>
                        <a:cNvSpPr txBox="1"/>
                      </a:nvSpPr>
                      <a:spPr>
                        <a:xfrm>
                          <a:off x="5001926" y="1966252"/>
                          <a:ext cx="1800200" cy="95410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Bodega </a:t>
                            </a:r>
                          </a:p>
                          <a:p>
                            <a:pPr algn="ctr"/>
                            <a:r>
                              <a:rPr lang="es-EC" sz="1400" b="1" dirty="0" smtClean="0"/>
                              <a:t>de</a:t>
                            </a:r>
                          </a:p>
                          <a:p>
                            <a:pPr algn="ctr"/>
                            <a:r>
                              <a:rPr lang="es-EC" sz="1400" b="1" dirty="0" smtClean="0"/>
                              <a:t>Materia </a:t>
                            </a:r>
                          </a:p>
                          <a:p>
                            <a:pPr algn="ctr"/>
                            <a:r>
                              <a:rPr lang="es-EC" sz="1400" b="1" dirty="0" smtClean="0"/>
                              <a:t>Prima </a:t>
                            </a:r>
                          </a:p>
                        </a:txBody>
                        <a:useSpRect/>
                      </a:txSp>
                    </a:sp>
                    <a:sp>
                      <a:nvSpPr>
                        <a:cNvPr id="11" name="10 CuadroTexto"/>
                        <a:cNvSpPr txBox="1"/>
                      </a:nvSpPr>
                      <a:spPr>
                        <a:xfrm rot="17104336">
                          <a:off x="6489976" y="2260046"/>
                          <a:ext cx="1440160" cy="30777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Administración </a:t>
                            </a:r>
                            <a:endParaRPr lang="es-EC" sz="1400" b="1" dirty="0"/>
                          </a:p>
                        </a:txBody>
                        <a:useSpRect/>
                      </a:txSp>
                    </a:sp>
                    <a:sp>
                      <a:nvSpPr>
                        <a:cNvPr id="12" name="11 CuadroTexto"/>
                        <a:cNvSpPr txBox="1"/>
                      </a:nvSpPr>
                      <a:spPr>
                        <a:xfrm>
                          <a:off x="7812360" y="1609055"/>
                          <a:ext cx="720080" cy="30777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RRHH</a:t>
                            </a:r>
                            <a:endParaRPr lang="es-EC" sz="1400" b="1" dirty="0"/>
                          </a:p>
                        </a:txBody>
                        <a:useSpRect/>
                      </a:txSp>
                    </a:sp>
                    <a:sp>
                      <a:nvSpPr>
                        <a:cNvPr id="13" name="12 CuadroTexto"/>
                        <a:cNvSpPr txBox="1"/>
                      </a:nvSpPr>
                      <a:spPr>
                        <a:xfrm>
                          <a:off x="3203848" y="5276498"/>
                          <a:ext cx="1224136" cy="30777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Baños </a:t>
                            </a:r>
                            <a:endParaRPr lang="es-EC" sz="1400" b="1" dirty="0"/>
                          </a:p>
                        </a:txBody>
                        <a:useSpRect/>
                      </a:txSp>
                    </a:sp>
                    <a:sp>
                      <a:nvSpPr>
                        <a:cNvPr id="14" name="13 CuadroTexto"/>
                        <a:cNvSpPr txBox="1"/>
                      </a:nvSpPr>
                      <a:spPr>
                        <a:xfrm>
                          <a:off x="323528" y="5285442"/>
                          <a:ext cx="1224136" cy="30777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Comedor</a:t>
                            </a:r>
                            <a:endParaRPr lang="es-EC" sz="1400" b="1" dirty="0"/>
                          </a:p>
                        </a:txBody>
                        <a:useSpRect/>
                      </a:txSp>
                    </a:sp>
                    <a:sp>
                      <a:nvSpPr>
                        <a:cNvPr id="15" name="14 CuadroTexto"/>
                        <a:cNvSpPr txBox="1"/>
                      </a:nvSpPr>
                      <a:spPr>
                        <a:xfrm>
                          <a:off x="1475656" y="4797152"/>
                          <a:ext cx="1440160" cy="30777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Mantenimiento  </a:t>
                            </a:r>
                            <a:endParaRPr lang="es-EC" sz="1400" b="1" dirty="0"/>
                          </a:p>
                        </a:txBody>
                        <a:useSpRect/>
                      </a:txSp>
                    </a:sp>
                    <a:sp>
                      <a:nvSpPr>
                        <a:cNvPr id="16" name="15 CuadroTexto"/>
                        <a:cNvSpPr txBox="1"/>
                      </a:nvSpPr>
                      <a:spPr>
                        <a:xfrm>
                          <a:off x="7884368" y="3841303"/>
                          <a:ext cx="648072" cy="30777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Garita  </a:t>
                            </a:r>
                            <a:endParaRPr lang="es-EC" sz="1400" b="1" dirty="0"/>
                          </a:p>
                        </a:txBody>
                        <a:useSpRect/>
                      </a:txSp>
                    </a:sp>
                    <a:sp>
                      <a:nvSpPr>
                        <a:cNvPr id="17" name="16 CuadroTexto"/>
                        <a:cNvSpPr txBox="1"/>
                      </a:nvSpPr>
                      <a:spPr>
                        <a:xfrm>
                          <a:off x="827584" y="908720"/>
                          <a:ext cx="2520280" cy="30777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1400" b="1" dirty="0" smtClean="0"/>
                              <a:t>Área </a:t>
                            </a:r>
                            <a:r>
                              <a:rPr lang="es-EC" sz="1400" b="1" dirty="0"/>
                              <a:t> </a:t>
                            </a:r>
                            <a:r>
                              <a:rPr lang="es-EC" sz="1400" b="1" dirty="0" smtClean="0"/>
                              <a:t>de Preparación   </a:t>
                            </a:r>
                          </a:p>
                        </a:txBody>
                        <a:useSpRect/>
                      </a:txSp>
                    </a:sp>
                  </a:grpSp>
                </lc:lockedCanvas>
              </a:graphicData>
            </a:graphic>
          </wp:anchor>
        </w:drawing>
      </w:r>
      <w:r w:rsidR="00E0752A" w:rsidRPr="00E0752A">
        <w:rPr>
          <w:rFonts w:ascii="Arial" w:hAnsi="Arial" w:cs="Arial"/>
          <w:b/>
          <w:color w:val="000000"/>
          <w:sz w:val="24"/>
          <w:szCs w:val="24"/>
        </w:rPr>
        <w:t>Lay-out de la Planta</w:t>
      </w:r>
    </w:p>
    <w:p w:rsidR="000D3D03" w:rsidRDefault="000D3D03" w:rsidP="00E0752A">
      <w:pPr>
        <w:spacing w:line="480" w:lineRule="auto"/>
        <w:ind w:left="708" w:firstLine="708"/>
        <w:jc w:val="both"/>
        <w:rPr>
          <w:rFonts w:ascii="Arial" w:hAnsi="Arial" w:cs="Arial"/>
          <w:b/>
          <w:color w:val="000000"/>
          <w:sz w:val="24"/>
          <w:szCs w:val="24"/>
        </w:rPr>
      </w:pPr>
    </w:p>
    <w:p w:rsidR="000D3D03" w:rsidRPr="00E0752A" w:rsidRDefault="000D3D03" w:rsidP="00E0752A">
      <w:pPr>
        <w:spacing w:line="480" w:lineRule="auto"/>
        <w:ind w:left="708" w:firstLine="708"/>
        <w:jc w:val="both"/>
        <w:rPr>
          <w:rFonts w:ascii="Arial" w:hAnsi="Arial" w:cs="Arial"/>
          <w:b/>
          <w:color w:val="000000"/>
          <w:sz w:val="24"/>
          <w:szCs w:val="24"/>
        </w:rPr>
      </w:pPr>
    </w:p>
    <w:p w:rsidR="00E0752A" w:rsidRDefault="00E0752A" w:rsidP="00406632">
      <w:pPr>
        <w:spacing w:after="240" w:line="480" w:lineRule="auto"/>
        <w:ind w:left="1767"/>
        <w:contextualSpacing/>
        <w:jc w:val="both"/>
        <w:rPr>
          <w:rFonts w:ascii="Arial" w:hAnsi="Arial" w:cs="Arial"/>
          <w:color w:val="000000"/>
        </w:rPr>
      </w:pPr>
    </w:p>
    <w:p w:rsidR="000D3D03" w:rsidRDefault="000D3D03" w:rsidP="00406632">
      <w:pPr>
        <w:spacing w:after="240" w:line="480" w:lineRule="auto"/>
        <w:ind w:left="1767"/>
        <w:contextualSpacing/>
        <w:jc w:val="both"/>
        <w:rPr>
          <w:rFonts w:ascii="Arial" w:hAnsi="Arial" w:cs="Arial"/>
          <w:color w:val="000000"/>
        </w:rPr>
      </w:pPr>
    </w:p>
    <w:p w:rsidR="000D3D03" w:rsidRDefault="000D3D03" w:rsidP="00406632">
      <w:pPr>
        <w:spacing w:after="240" w:line="480" w:lineRule="auto"/>
        <w:ind w:left="1767"/>
        <w:contextualSpacing/>
        <w:jc w:val="both"/>
        <w:rPr>
          <w:rFonts w:ascii="Arial" w:hAnsi="Arial" w:cs="Arial"/>
          <w:color w:val="000000"/>
        </w:rPr>
      </w:pPr>
    </w:p>
    <w:p w:rsidR="000D3D03" w:rsidRDefault="000D3D03" w:rsidP="00406632">
      <w:pPr>
        <w:spacing w:after="240" w:line="480" w:lineRule="auto"/>
        <w:ind w:left="1767"/>
        <w:contextualSpacing/>
        <w:jc w:val="both"/>
        <w:rPr>
          <w:rFonts w:ascii="Arial" w:hAnsi="Arial" w:cs="Arial"/>
          <w:color w:val="000000"/>
        </w:rPr>
      </w:pPr>
    </w:p>
    <w:p w:rsidR="000D3D03" w:rsidRDefault="000D3D03" w:rsidP="00406632">
      <w:pPr>
        <w:spacing w:after="240" w:line="480" w:lineRule="auto"/>
        <w:ind w:left="1767"/>
        <w:contextualSpacing/>
        <w:jc w:val="both"/>
        <w:rPr>
          <w:rFonts w:ascii="Arial" w:hAnsi="Arial" w:cs="Arial"/>
          <w:color w:val="000000"/>
        </w:rPr>
      </w:pPr>
    </w:p>
    <w:p w:rsidR="000D3D03" w:rsidRPr="000D3D03" w:rsidRDefault="000D3D03" w:rsidP="000D3D03">
      <w:pPr>
        <w:spacing w:after="240" w:line="480" w:lineRule="auto"/>
        <w:ind w:left="1767" w:firstLine="357"/>
        <w:contextualSpacing/>
        <w:jc w:val="both"/>
        <w:rPr>
          <w:rFonts w:ascii="Arial" w:hAnsi="Arial" w:cs="Arial"/>
          <w:b/>
          <w:color w:val="000000"/>
          <w:sz w:val="24"/>
          <w:szCs w:val="24"/>
        </w:rPr>
      </w:pPr>
      <w:r w:rsidRPr="000D3D03">
        <w:rPr>
          <w:rFonts w:ascii="Arial" w:hAnsi="Arial" w:cs="Arial"/>
          <w:b/>
          <w:color w:val="000000"/>
          <w:sz w:val="24"/>
          <w:szCs w:val="24"/>
        </w:rPr>
        <w:t xml:space="preserve">FIGURA 3.1 LAYOUT DE LA PLANTA </w:t>
      </w:r>
    </w:p>
    <w:p w:rsidR="00337407" w:rsidRPr="00EB2F72" w:rsidRDefault="00C93499" w:rsidP="00EB2F72">
      <w:pPr>
        <w:pStyle w:val="Ttulo4"/>
        <w:numPr>
          <w:ilvl w:val="2"/>
          <w:numId w:val="1"/>
        </w:numPr>
        <w:spacing w:before="0" w:after="240"/>
        <w:rPr>
          <w:rFonts w:ascii="Arial" w:eastAsia="Times New Roman" w:hAnsi="Arial" w:cs="Arial"/>
          <w:i w:val="0"/>
          <w:color w:val="auto"/>
          <w:lang w:val="es-ES"/>
        </w:rPr>
      </w:pPr>
      <w:r w:rsidRPr="00C93499">
        <w:rPr>
          <w:rFonts w:ascii="Arial" w:hAnsi="Arial" w:cs="Arial"/>
          <w:noProof/>
          <w:color w:val="000000"/>
          <w:lang w:val="es-ES" w:eastAsia="en-US"/>
        </w:rPr>
        <w:pict>
          <v:shape id="_x0000_s1233" type="#_x0000_t202" style="position:absolute;left:0;text-align:left;margin-left:57.8pt;margin-top:16.65pt;width:359pt;height:59.25pt;z-index:252027392;mso-width-relative:margin;mso-height-relative:margin" filled="f" strokecolor="black [3213]" strokeweight="4.5pt">
            <v:stroke linestyle="thinThick"/>
            <v:textbox style="mso-next-textbox:#_x0000_s1233">
              <w:txbxContent>
                <w:p w:rsidR="00A83608" w:rsidRDefault="00A83608">
                  <w:pPr>
                    <w:rPr>
                      <w:lang w:val="es-ES"/>
                    </w:rPr>
                  </w:pPr>
                </w:p>
              </w:txbxContent>
            </v:textbox>
          </v:shape>
        </w:pict>
      </w:r>
      <w:r w:rsidR="00E0752A" w:rsidRPr="00337407">
        <w:rPr>
          <w:rFonts w:ascii="Arial" w:eastAsia="Times New Roman" w:hAnsi="Arial" w:cs="Arial"/>
          <w:i w:val="0"/>
          <w:color w:val="auto"/>
          <w:lang w:val="es-ES"/>
        </w:rPr>
        <w:t>MISIÓN.</w:t>
      </w:r>
    </w:p>
    <w:p w:rsidR="00FB5C45" w:rsidRPr="000D2BB2" w:rsidRDefault="00786145" w:rsidP="00EB2F72">
      <w:pPr>
        <w:pStyle w:val="Prrafodelista"/>
        <w:spacing w:after="240" w:line="480" w:lineRule="auto"/>
        <w:ind w:left="1224"/>
        <w:jc w:val="both"/>
        <w:rPr>
          <w:rFonts w:ascii="Arial" w:hAnsi="Arial" w:cs="Arial"/>
          <w:color w:val="000000"/>
          <w:szCs w:val="20"/>
        </w:rPr>
      </w:pPr>
      <w:r>
        <w:rPr>
          <w:rFonts w:ascii="Arial" w:hAnsi="Arial" w:cs="Arial"/>
          <w:color w:val="000000"/>
          <w:szCs w:val="20"/>
        </w:rPr>
        <w:t>“Somos</w:t>
      </w:r>
      <w:r w:rsidR="00E0752A" w:rsidRPr="000D2BB2">
        <w:rPr>
          <w:rFonts w:ascii="Arial" w:hAnsi="Arial" w:cs="Arial"/>
          <w:color w:val="000000"/>
          <w:szCs w:val="20"/>
        </w:rPr>
        <w:t xml:space="preserve"> una empresa innovadora que trabaja en equipo para entregar al mercado productos de calidad”.</w:t>
      </w:r>
    </w:p>
    <w:p w:rsidR="00E0752A" w:rsidRPr="00337407" w:rsidRDefault="00E0752A" w:rsidP="00337407">
      <w:pPr>
        <w:pStyle w:val="Ttulo4"/>
        <w:numPr>
          <w:ilvl w:val="2"/>
          <w:numId w:val="1"/>
        </w:numPr>
        <w:rPr>
          <w:rFonts w:ascii="Arial" w:eastAsia="Times New Roman" w:hAnsi="Arial" w:cs="Arial"/>
          <w:i w:val="0"/>
          <w:color w:val="auto"/>
          <w:lang w:val="es-ES"/>
        </w:rPr>
      </w:pPr>
      <w:r w:rsidRPr="00337407">
        <w:rPr>
          <w:rFonts w:ascii="Arial" w:eastAsia="Times New Roman" w:hAnsi="Arial" w:cs="Arial"/>
          <w:i w:val="0"/>
          <w:color w:val="auto"/>
          <w:lang w:val="es-ES"/>
        </w:rPr>
        <w:t>VISIÓN.</w:t>
      </w:r>
    </w:p>
    <w:p w:rsidR="00340985" w:rsidRPr="00406632" w:rsidRDefault="00C93499" w:rsidP="00406632">
      <w:pPr>
        <w:pStyle w:val="Prrafodelista"/>
        <w:spacing w:before="240" w:after="240" w:line="480" w:lineRule="auto"/>
        <w:ind w:left="1224"/>
        <w:jc w:val="both"/>
        <w:rPr>
          <w:rFonts w:ascii="Arial" w:hAnsi="Arial" w:cs="Arial"/>
          <w:noProof/>
          <w:color w:val="000000"/>
          <w:sz w:val="20"/>
          <w:szCs w:val="20"/>
        </w:rPr>
      </w:pPr>
      <w:r w:rsidRPr="00C93499">
        <w:rPr>
          <w:rFonts w:ascii="Arial" w:hAnsi="Arial" w:cs="Arial"/>
          <w:noProof/>
          <w:color w:val="000000"/>
          <w:szCs w:val="20"/>
          <w:lang w:val="es-EC" w:eastAsia="es-EC"/>
        </w:rPr>
        <w:pict>
          <v:shape id="_x0000_s1234" type="#_x0000_t202" style="position:absolute;left:0;text-align:left;margin-left:57.8pt;margin-top:4.4pt;width:359pt;height:59.25pt;z-index:252028416;mso-width-relative:margin;mso-height-relative:margin" filled="f" strokecolor="black [3213]" strokeweight="4.5pt">
            <v:stroke linestyle="thinThick"/>
            <v:textbox style="mso-next-textbox:#_x0000_s1234">
              <w:txbxContent>
                <w:p w:rsidR="00A83608" w:rsidRDefault="00A83608" w:rsidP="00997669">
                  <w:pPr>
                    <w:rPr>
                      <w:lang w:val="es-ES"/>
                    </w:rPr>
                  </w:pPr>
                </w:p>
              </w:txbxContent>
            </v:textbox>
          </v:shape>
        </w:pict>
      </w:r>
      <w:r w:rsidR="00340985" w:rsidRPr="000D2BB2">
        <w:rPr>
          <w:rFonts w:ascii="Arial" w:hAnsi="Arial" w:cs="Arial"/>
          <w:color w:val="000000"/>
          <w:szCs w:val="20"/>
        </w:rPr>
        <w:t>“Ser una industria líder en el mercado nacional con proyección internacional, reconocida por su calidad y servicio”.</w:t>
      </w:r>
      <w:r w:rsidR="00340985" w:rsidRPr="000D2BB2">
        <w:rPr>
          <w:rFonts w:ascii="Arial" w:hAnsi="Arial" w:cs="Arial"/>
          <w:noProof/>
          <w:color w:val="000000"/>
          <w:szCs w:val="20"/>
        </w:rPr>
        <w:t xml:space="preserve"> </w:t>
      </w:r>
    </w:p>
    <w:p w:rsidR="00337407" w:rsidRPr="00EB2F72" w:rsidRDefault="00E0752A" w:rsidP="00EB2F72">
      <w:pPr>
        <w:pStyle w:val="Ttulo4"/>
        <w:numPr>
          <w:ilvl w:val="2"/>
          <w:numId w:val="1"/>
        </w:numPr>
        <w:spacing w:after="240"/>
        <w:rPr>
          <w:rFonts w:ascii="Arial" w:eastAsia="Times New Roman" w:hAnsi="Arial" w:cs="Arial"/>
          <w:i w:val="0"/>
          <w:color w:val="auto"/>
          <w:lang w:val="es-ES"/>
        </w:rPr>
      </w:pPr>
      <w:r w:rsidRPr="00337407">
        <w:rPr>
          <w:rFonts w:ascii="Arial" w:eastAsia="Times New Roman" w:hAnsi="Arial" w:cs="Arial"/>
          <w:i w:val="0"/>
          <w:color w:val="auto"/>
          <w:lang w:val="es-ES"/>
        </w:rPr>
        <w:t>ESTRUCTURA ORGANIZACIONAL.</w:t>
      </w:r>
    </w:p>
    <w:p w:rsidR="00340985" w:rsidRPr="00340985" w:rsidRDefault="00340985" w:rsidP="00340985">
      <w:pPr>
        <w:pStyle w:val="Prrafodelista"/>
        <w:autoSpaceDE w:val="0"/>
        <w:autoSpaceDN w:val="0"/>
        <w:adjustRightInd w:val="0"/>
        <w:spacing w:after="240" w:line="480" w:lineRule="auto"/>
        <w:ind w:left="1474"/>
        <w:jc w:val="both"/>
        <w:rPr>
          <w:rFonts w:ascii="Arial" w:hAnsi="Arial" w:cs="Arial"/>
        </w:rPr>
      </w:pPr>
      <w:r w:rsidRPr="00340985">
        <w:rPr>
          <w:rFonts w:ascii="Arial" w:hAnsi="Arial" w:cs="Arial"/>
        </w:rPr>
        <w:t>Actualmente LA ORGAN</w:t>
      </w:r>
      <w:r w:rsidR="0044797E">
        <w:rPr>
          <w:rFonts w:ascii="Arial" w:hAnsi="Arial" w:cs="Arial"/>
        </w:rPr>
        <w:t>I</w:t>
      </w:r>
      <w:r w:rsidRPr="00340985">
        <w:rPr>
          <w:rFonts w:ascii="Arial" w:hAnsi="Arial" w:cs="Arial"/>
        </w:rPr>
        <w:t>ZACIÓN se estructura de acue</w:t>
      </w:r>
      <w:r w:rsidR="000C330A">
        <w:rPr>
          <w:rFonts w:ascii="Arial" w:hAnsi="Arial" w:cs="Arial"/>
        </w:rPr>
        <w:t>rdo al organigrama</w:t>
      </w:r>
      <w:r w:rsidR="00786145">
        <w:rPr>
          <w:rFonts w:ascii="Arial" w:hAnsi="Arial" w:cs="Arial"/>
        </w:rPr>
        <w:t xml:space="preserve"> presentado en el </w:t>
      </w:r>
      <w:r w:rsidRPr="00340985">
        <w:rPr>
          <w:rFonts w:ascii="Arial" w:hAnsi="Arial" w:cs="Arial"/>
        </w:rPr>
        <w:t xml:space="preserve">Anexo A. En éste se puede observar que las principales áreas funcionales son: Administración, Producción, Calidad, Distribución y Ventas. Su </w:t>
      </w:r>
      <w:r w:rsidRPr="00340985">
        <w:rPr>
          <w:rFonts w:ascii="Arial" w:hAnsi="Arial" w:cs="Arial"/>
        </w:rPr>
        <w:lastRenderedPageBreak/>
        <w:t>fuerza laboral se concentra en el área operativa y de ventas, debido a la naturaleza y actividad de la empresa.</w:t>
      </w:r>
    </w:p>
    <w:p w:rsidR="00FB5C45" w:rsidRPr="00EB2F72" w:rsidRDefault="00340985" w:rsidP="00EB2F72">
      <w:pPr>
        <w:pStyle w:val="Prrafodelista"/>
        <w:autoSpaceDE w:val="0"/>
        <w:autoSpaceDN w:val="0"/>
        <w:adjustRightInd w:val="0"/>
        <w:spacing w:after="240" w:line="480" w:lineRule="auto"/>
        <w:ind w:left="1474"/>
        <w:jc w:val="both"/>
        <w:rPr>
          <w:rFonts w:ascii="Arial" w:hAnsi="Arial" w:cs="Arial"/>
        </w:rPr>
      </w:pPr>
      <w:r w:rsidRPr="00340985">
        <w:rPr>
          <w:rFonts w:ascii="Arial" w:hAnsi="Arial" w:cs="Arial"/>
        </w:rPr>
        <w:t xml:space="preserve">LA ORGANIZACIÓN ha desarrollado e implementado un Manual de Calidad el cual cubre las funciones y actividades relacionadas para asegurar la calidad de sus </w:t>
      </w:r>
      <w:r w:rsidR="00786145">
        <w:rPr>
          <w:rFonts w:ascii="Arial" w:hAnsi="Arial" w:cs="Arial"/>
        </w:rPr>
        <w:t>procesos, productos y servicios,</w:t>
      </w:r>
      <w:r w:rsidRPr="00340985">
        <w:rPr>
          <w:rFonts w:ascii="Arial" w:hAnsi="Arial" w:cs="Arial"/>
        </w:rPr>
        <w:t xml:space="preserve"> </w:t>
      </w:r>
      <w:r w:rsidR="00786145">
        <w:rPr>
          <w:rFonts w:ascii="Arial" w:hAnsi="Arial" w:cs="Arial"/>
        </w:rPr>
        <w:t>d</w:t>
      </w:r>
      <w:r w:rsidRPr="00340985">
        <w:rPr>
          <w:rFonts w:ascii="Arial" w:hAnsi="Arial" w:cs="Arial"/>
        </w:rPr>
        <w:t>onde se ha</w:t>
      </w:r>
      <w:r w:rsidR="00786145">
        <w:rPr>
          <w:rFonts w:ascii="Arial" w:hAnsi="Arial" w:cs="Arial"/>
        </w:rPr>
        <w:t>n</w:t>
      </w:r>
      <w:r w:rsidRPr="00340985">
        <w:rPr>
          <w:rFonts w:ascii="Arial" w:hAnsi="Arial" w:cs="Arial"/>
        </w:rPr>
        <w:t xml:space="preserve"> definido la respectiva política y objetivos de calidad.</w:t>
      </w:r>
    </w:p>
    <w:p w:rsidR="00340985" w:rsidRPr="00340985" w:rsidRDefault="00C93499" w:rsidP="00EB2F72">
      <w:pPr>
        <w:spacing w:after="0" w:line="480" w:lineRule="auto"/>
        <w:ind w:left="1474"/>
        <w:jc w:val="both"/>
        <w:rPr>
          <w:rFonts w:ascii="Arial" w:hAnsi="Arial" w:cs="Arial"/>
          <w:b/>
          <w:color w:val="000000"/>
          <w:sz w:val="24"/>
          <w:szCs w:val="24"/>
          <w:lang w:val="es-ES"/>
        </w:rPr>
      </w:pPr>
      <w:r w:rsidRPr="00C93499">
        <w:rPr>
          <w:rFonts w:ascii="Arial" w:hAnsi="Arial" w:cs="Arial"/>
          <w:noProof/>
          <w:color w:val="000000"/>
          <w:sz w:val="24"/>
          <w:szCs w:val="24"/>
          <w:lang w:eastAsia="es-EC"/>
        </w:rPr>
        <w:pict>
          <v:shape id="_x0000_s1235" type="#_x0000_t202" style="position:absolute;left:0;text-align:left;margin-left:69.6pt;margin-top:19.8pt;width:347.95pt;height:111.7pt;z-index:252029440;mso-width-relative:margin;mso-height-relative:margin" filled="f" strokecolor="black [3213]" strokeweight="4.5pt">
            <v:stroke linestyle="thinThick"/>
            <v:textbox style="mso-next-textbox:#_x0000_s1235">
              <w:txbxContent>
                <w:p w:rsidR="00A83608" w:rsidRDefault="00A83608" w:rsidP="00997669">
                  <w:pPr>
                    <w:rPr>
                      <w:lang w:val="es-ES"/>
                    </w:rPr>
                  </w:pPr>
                </w:p>
              </w:txbxContent>
            </v:textbox>
          </v:shape>
        </w:pict>
      </w:r>
      <w:r w:rsidR="00340985" w:rsidRPr="00340985">
        <w:rPr>
          <w:rFonts w:ascii="Arial" w:hAnsi="Arial" w:cs="Arial"/>
          <w:b/>
          <w:color w:val="000000"/>
          <w:sz w:val="24"/>
          <w:szCs w:val="24"/>
          <w:lang w:val="es-ES"/>
        </w:rPr>
        <w:t>Política de Calidad.</w:t>
      </w:r>
    </w:p>
    <w:p w:rsidR="00340985" w:rsidRPr="00340985" w:rsidRDefault="00340985" w:rsidP="00340985">
      <w:pPr>
        <w:spacing w:after="240" w:line="480" w:lineRule="auto"/>
        <w:ind w:left="1474"/>
        <w:jc w:val="both"/>
        <w:rPr>
          <w:rFonts w:ascii="Arial" w:hAnsi="Arial" w:cs="Arial"/>
          <w:color w:val="000000"/>
          <w:sz w:val="24"/>
          <w:szCs w:val="24"/>
          <w:lang w:val="es-ES"/>
        </w:rPr>
      </w:pPr>
      <w:r w:rsidRPr="00340985">
        <w:rPr>
          <w:rFonts w:ascii="Arial" w:hAnsi="Arial" w:cs="Arial"/>
          <w:color w:val="000000"/>
          <w:sz w:val="24"/>
          <w:szCs w:val="24"/>
          <w:lang w:val="es-ES"/>
        </w:rPr>
        <w:t>“Somos una empresa Ecuatoriana, socialmente responsable que fabrica y comercializa productos industriales y de consumo, mediante procesos de mejora continua, comprometidos con la satisfacción del cliente”.</w:t>
      </w:r>
    </w:p>
    <w:p w:rsidR="00340985" w:rsidRPr="00340985" w:rsidRDefault="00340985" w:rsidP="00EB2F72">
      <w:pPr>
        <w:spacing w:after="0" w:line="480" w:lineRule="auto"/>
        <w:ind w:left="1474"/>
        <w:jc w:val="both"/>
        <w:rPr>
          <w:rFonts w:ascii="Arial" w:hAnsi="Arial" w:cs="Arial"/>
          <w:b/>
          <w:color w:val="000000"/>
          <w:sz w:val="24"/>
          <w:szCs w:val="24"/>
        </w:rPr>
      </w:pPr>
      <w:r w:rsidRPr="00340985">
        <w:rPr>
          <w:rFonts w:ascii="Arial" w:hAnsi="Arial" w:cs="Arial"/>
          <w:b/>
          <w:color w:val="000000"/>
          <w:sz w:val="24"/>
          <w:szCs w:val="24"/>
        </w:rPr>
        <w:t>Objetivos de Calidad.</w:t>
      </w:r>
    </w:p>
    <w:p w:rsidR="00340985" w:rsidRPr="00340985" w:rsidRDefault="00340985" w:rsidP="006D767B">
      <w:pPr>
        <w:pStyle w:val="Prrafodelista"/>
        <w:numPr>
          <w:ilvl w:val="0"/>
          <w:numId w:val="16"/>
        </w:numPr>
        <w:spacing w:line="480" w:lineRule="auto"/>
        <w:contextualSpacing/>
        <w:jc w:val="both"/>
        <w:rPr>
          <w:rFonts w:ascii="Arial" w:hAnsi="Arial" w:cs="Arial"/>
          <w:color w:val="000000"/>
        </w:rPr>
      </w:pPr>
      <w:r w:rsidRPr="00340985">
        <w:rPr>
          <w:rFonts w:ascii="Arial" w:hAnsi="Arial" w:cs="Arial"/>
          <w:color w:val="000000"/>
        </w:rPr>
        <w:t>“Ser una empresa socialmente responsable”.</w:t>
      </w:r>
    </w:p>
    <w:p w:rsidR="00340985" w:rsidRPr="00340985" w:rsidRDefault="00340985" w:rsidP="006D767B">
      <w:pPr>
        <w:pStyle w:val="Prrafodelista"/>
        <w:numPr>
          <w:ilvl w:val="0"/>
          <w:numId w:val="16"/>
        </w:numPr>
        <w:spacing w:line="480" w:lineRule="auto"/>
        <w:contextualSpacing/>
        <w:jc w:val="both"/>
        <w:rPr>
          <w:rFonts w:ascii="Arial" w:hAnsi="Arial" w:cs="Arial"/>
          <w:color w:val="000000"/>
        </w:rPr>
      </w:pPr>
      <w:r w:rsidRPr="00340985">
        <w:rPr>
          <w:rFonts w:ascii="Arial" w:hAnsi="Arial" w:cs="Arial"/>
          <w:color w:val="000000"/>
        </w:rPr>
        <w:t>“Ser una empresa que mantiene la satisfacción del cliente y la calidad de sus productos”.</w:t>
      </w:r>
    </w:p>
    <w:p w:rsidR="00340985" w:rsidRPr="00340985" w:rsidRDefault="00340985" w:rsidP="006D767B">
      <w:pPr>
        <w:pStyle w:val="Prrafodelista"/>
        <w:numPr>
          <w:ilvl w:val="0"/>
          <w:numId w:val="16"/>
        </w:numPr>
        <w:spacing w:line="480" w:lineRule="auto"/>
        <w:contextualSpacing/>
        <w:jc w:val="both"/>
        <w:rPr>
          <w:rFonts w:ascii="Arial" w:hAnsi="Arial" w:cs="Arial"/>
          <w:color w:val="000000"/>
        </w:rPr>
      </w:pPr>
      <w:r w:rsidRPr="00340985">
        <w:rPr>
          <w:rFonts w:ascii="Arial" w:hAnsi="Arial" w:cs="Arial"/>
          <w:color w:val="000000"/>
        </w:rPr>
        <w:t>“Ser una Empresa innovadora en el desarrollo de productos que ofrece al mercado”.</w:t>
      </w:r>
    </w:p>
    <w:p w:rsidR="00340985" w:rsidRPr="00340985" w:rsidRDefault="00340985" w:rsidP="006D767B">
      <w:pPr>
        <w:pStyle w:val="Prrafodelista"/>
        <w:numPr>
          <w:ilvl w:val="0"/>
          <w:numId w:val="16"/>
        </w:numPr>
        <w:spacing w:after="240" w:line="480" w:lineRule="auto"/>
        <w:contextualSpacing/>
        <w:jc w:val="both"/>
        <w:rPr>
          <w:rFonts w:ascii="Arial" w:hAnsi="Arial" w:cs="Arial"/>
          <w:color w:val="000000"/>
        </w:rPr>
      </w:pPr>
      <w:r w:rsidRPr="00340985">
        <w:rPr>
          <w:rFonts w:ascii="Arial" w:hAnsi="Arial" w:cs="Arial"/>
          <w:color w:val="000000"/>
        </w:rPr>
        <w:t>“Tener personal calificado y comprometido”.</w:t>
      </w:r>
    </w:p>
    <w:p w:rsidR="00340985" w:rsidRPr="00E0752A" w:rsidRDefault="00340985" w:rsidP="00340985">
      <w:pPr>
        <w:spacing w:after="240" w:line="480" w:lineRule="auto"/>
        <w:ind w:left="1224"/>
        <w:jc w:val="both"/>
        <w:rPr>
          <w:rFonts w:ascii="Arial" w:eastAsia="Times New Roman" w:hAnsi="Arial" w:cs="Arial"/>
          <w:sz w:val="24"/>
          <w:szCs w:val="24"/>
          <w:lang w:val="es-ES" w:eastAsia="es-ES"/>
        </w:rPr>
      </w:pPr>
    </w:p>
    <w:p w:rsidR="004E0BDF" w:rsidRDefault="00F71AC5" w:rsidP="00337407">
      <w:pPr>
        <w:pStyle w:val="Ttulo3"/>
        <w:numPr>
          <w:ilvl w:val="1"/>
          <w:numId w:val="1"/>
        </w:numPr>
        <w:rPr>
          <w:rFonts w:ascii="Arial" w:hAnsi="Arial" w:cs="Arial"/>
          <w:color w:val="auto"/>
          <w:sz w:val="24"/>
        </w:rPr>
      </w:pPr>
      <w:bookmarkStart w:id="131" w:name="_Toc283812967"/>
      <w:bookmarkStart w:id="132" w:name="_Toc284251846"/>
      <w:r w:rsidRPr="00337407">
        <w:rPr>
          <w:rFonts w:ascii="Arial" w:hAnsi="Arial" w:cs="Arial"/>
          <w:color w:val="auto"/>
          <w:sz w:val="24"/>
        </w:rPr>
        <w:lastRenderedPageBreak/>
        <w:t>ANÁLISIS</w:t>
      </w:r>
      <w:r w:rsidR="00E0752A" w:rsidRPr="00337407">
        <w:rPr>
          <w:rFonts w:ascii="Arial" w:hAnsi="Arial" w:cs="Arial"/>
          <w:color w:val="auto"/>
          <w:sz w:val="24"/>
        </w:rPr>
        <w:t xml:space="preserve"> DE LA SITUACIÓN ACTUAL.</w:t>
      </w:r>
      <w:bookmarkEnd w:id="131"/>
      <w:bookmarkEnd w:id="132"/>
    </w:p>
    <w:p w:rsidR="00337407" w:rsidRPr="00337407" w:rsidRDefault="00337407" w:rsidP="00337407"/>
    <w:p w:rsidR="00340985" w:rsidRDefault="00340985" w:rsidP="00340985">
      <w:pPr>
        <w:spacing w:after="240" w:line="480" w:lineRule="auto"/>
        <w:ind w:left="708"/>
        <w:jc w:val="both"/>
        <w:rPr>
          <w:rFonts w:ascii="Arial" w:hAnsi="Arial" w:cs="Arial"/>
          <w:sz w:val="24"/>
          <w:szCs w:val="24"/>
          <w:lang w:val="es-ES"/>
        </w:rPr>
      </w:pPr>
      <w:r w:rsidRPr="00340985">
        <w:rPr>
          <w:rFonts w:ascii="Arial" w:hAnsi="Arial" w:cs="Arial"/>
          <w:sz w:val="24"/>
          <w:szCs w:val="24"/>
          <w:lang w:val="es-ES"/>
        </w:rPr>
        <w:t>LA ORGANIZACIÓN forma parte de la Asociación de Productores Químicos del Ecuador (APROQUE) y está sujeta al régimen del Seguro de Riesgos del Trabajo, de conformidad con las disposiciones legales vigentes en materia de Seguridad y Salud en el Trabajo del IESS y ot</w:t>
      </w:r>
      <w:r w:rsidR="00BE57E4">
        <w:rPr>
          <w:rFonts w:ascii="Arial" w:hAnsi="Arial" w:cs="Arial"/>
          <w:sz w:val="24"/>
          <w:szCs w:val="24"/>
          <w:lang w:val="es-ES"/>
        </w:rPr>
        <w:t>ras conexas por tal motivo debe</w:t>
      </w:r>
      <w:r w:rsidRPr="00340985">
        <w:rPr>
          <w:rFonts w:ascii="Arial" w:hAnsi="Arial" w:cs="Arial"/>
          <w:sz w:val="24"/>
          <w:szCs w:val="24"/>
          <w:lang w:val="es-ES"/>
        </w:rPr>
        <w:t xml:space="preserve"> implementar un Sistema de Administración de la Seguridad y Salud en el Trabajo.</w:t>
      </w:r>
    </w:p>
    <w:p w:rsidR="00340985" w:rsidRDefault="00340985" w:rsidP="00EA3FEA">
      <w:pPr>
        <w:spacing w:after="0" w:line="480" w:lineRule="auto"/>
        <w:ind w:left="708"/>
        <w:jc w:val="both"/>
        <w:rPr>
          <w:rFonts w:ascii="Arial" w:hAnsi="Arial" w:cs="Arial"/>
          <w:sz w:val="24"/>
          <w:szCs w:val="24"/>
          <w:lang w:val="es-ES"/>
        </w:rPr>
      </w:pPr>
      <w:r w:rsidRPr="00340985">
        <w:rPr>
          <w:rFonts w:ascii="Arial" w:hAnsi="Arial" w:cs="Arial"/>
          <w:sz w:val="24"/>
          <w:szCs w:val="24"/>
          <w:lang w:val="es-ES"/>
        </w:rPr>
        <w:t>Actualmente la empresa contempla, los siguientes elementos:</w:t>
      </w:r>
    </w:p>
    <w:p w:rsidR="00DB355B" w:rsidRDefault="00DB355B" w:rsidP="00EA3FEA">
      <w:pPr>
        <w:pStyle w:val="Ttulo4"/>
        <w:spacing w:before="0"/>
        <w:ind w:left="1224"/>
        <w:rPr>
          <w:rFonts w:ascii="Arial" w:eastAsia="Times New Roman" w:hAnsi="Arial" w:cs="Arial"/>
          <w:i w:val="0"/>
          <w:color w:val="auto"/>
          <w:lang w:val="es-ES"/>
        </w:rPr>
      </w:pPr>
    </w:p>
    <w:p w:rsidR="00340985" w:rsidRDefault="00340985" w:rsidP="00EA3FEA">
      <w:pPr>
        <w:pStyle w:val="Ttulo4"/>
        <w:numPr>
          <w:ilvl w:val="2"/>
          <w:numId w:val="1"/>
        </w:numPr>
        <w:spacing w:before="0"/>
        <w:rPr>
          <w:rFonts w:ascii="Arial" w:eastAsia="Times New Roman" w:hAnsi="Arial" w:cs="Arial"/>
          <w:i w:val="0"/>
          <w:color w:val="auto"/>
          <w:lang w:val="es-ES"/>
        </w:rPr>
      </w:pPr>
      <w:r w:rsidRPr="00337407">
        <w:rPr>
          <w:rFonts w:ascii="Arial" w:eastAsia="Times New Roman" w:hAnsi="Arial" w:cs="Arial"/>
          <w:i w:val="0"/>
          <w:color w:val="auto"/>
          <w:lang w:val="es-ES"/>
        </w:rPr>
        <w:t>GESTIÓN TÉCNICA.</w:t>
      </w:r>
    </w:p>
    <w:p w:rsidR="00337407" w:rsidRPr="00337407" w:rsidRDefault="00337407" w:rsidP="00337407">
      <w:pPr>
        <w:rPr>
          <w:lang w:val="es-ES" w:eastAsia="es-EC"/>
        </w:rPr>
      </w:pPr>
    </w:p>
    <w:p w:rsidR="00340985" w:rsidRPr="00434EAB" w:rsidRDefault="00340985" w:rsidP="006D767B">
      <w:pPr>
        <w:pStyle w:val="Prrafodelista"/>
        <w:numPr>
          <w:ilvl w:val="0"/>
          <w:numId w:val="17"/>
        </w:numPr>
        <w:autoSpaceDE w:val="0"/>
        <w:autoSpaceDN w:val="0"/>
        <w:adjustRightInd w:val="0"/>
        <w:spacing w:line="480" w:lineRule="auto"/>
        <w:jc w:val="both"/>
        <w:rPr>
          <w:rFonts w:ascii="Arial" w:hAnsi="Arial" w:cs="Arial"/>
          <w:b/>
          <w:color w:val="000000"/>
        </w:rPr>
      </w:pPr>
      <w:r w:rsidRPr="00434EAB">
        <w:rPr>
          <w:rFonts w:ascii="Arial" w:hAnsi="Arial" w:cs="Arial"/>
          <w:b/>
          <w:color w:val="000000"/>
        </w:rPr>
        <w:t xml:space="preserve">Identificación objetiva y subjetiva de los riesgos laborales. </w:t>
      </w:r>
    </w:p>
    <w:p w:rsidR="00340985" w:rsidRPr="00434EAB" w:rsidRDefault="00340985" w:rsidP="00434EAB">
      <w:pPr>
        <w:autoSpaceDE w:val="0"/>
        <w:autoSpaceDN w:val="0"/>
        <w:adjustRightInd w:val="0"/>
        <w:spacing w:line="480" w:lineRule="auto"/>
        <w:ind w:left="1776"/>
        <w:jc w:val="both"/>
        <w:rPr>
          <w:rFonts w:ascii="Arial" w:hAnsi="Arial" w:cs="Arial"/>
          <w:color w:val="000000"/>
          <w:sz w:val="24"/>
          <w:szCs w:val="24"/>
          <w:lang w:val="es-ES"/>
        </w:rPr>
      </w:pPr>
      <w:r w:rsidRPr="00434EAB">
        <w:rPr>
          <w:rFonts w:ascii="Arial" w:hAnsi="Arial" w:cs="Arial"/>
          <w:color w:val="000000"/>
          <w:sz w:val="24"/>
          <w:szCs w:val="24"/>
          <w:lang w:val="es-ES"/>
        </w:rPr>
        <w:t xml:space="preserve">Para la identificación de peligros y la evaluación de riesgos, LA ORGANIZACIÓN posee dentro del Reglamento, una matriz de riesgo donde se ha realizado la respectiva clasificación por grupos: físicos, químicos, mecánicos, biológicos, ergonómicos y psicosociales. </w:t>
      </w:r>
    </w:p>
    <w:p w:rsidR="00340985" w:rsidRDefault="000C330A" w:rsidP="000C330A">
      <w:pPr>
        <w:autoSpaceDE w:val="0"/>
        <w:autoSpaceDN w:val="0"/>
        <w:adjustRightInd w:val="0"/>
        <w:spacing w:after="240" w:line="480" w:lineRule="auto"/>
        <w:ind w:left="1776"/>
        <w:jc w:val="both"/>
        <w:rPr>
          <w:rFonts w:ascii="Arial" w:hAnsi="Arial" w:cs="Arial"/>
          <w:color w:val="000000"/>
          <w:sz w:val="24"/>
          <w:szCs w:val="24"/>
          <w:lang w:val="es-ES"/>
        </w:rPr>
      </w:pPr>
      <w:r w:rsidRPr="00434EAB">
        <w:rPr>
          <w:rFonts w:ascii="Arial" w:hAnsi="Arial" w:cs="Arial"/>
          <w:color w:val="000000"/>
          <w:sz w:val="24"/>
          <w:szCs w:val="24"/>
          <w:lang w:val="es-ES"/>
        </w:rPr>
        <w:t>E</w:t>
      </w:r>
      <w:r w:rsidR="00340985" w:rsidRPr="00434EAB">
        <w:rPr>
          <w:rFonts w:ascii="Arial" w:hAnsi="Arial" w:cs="Arial"/>
          <w:color w:val="000000"/>
          <w:sz w:val="24"/>
          <w:szCs w:val="24"/>
          <w:lang w:val="es-ES"/>
        </w:rPr>
        <w:t>l</w:t>
      </w:r>
      <w:r>
        <w:rPr>
          <w:rFonts w:ascii="Arial" w:hAnsi="Arial" w:cs="Arial"/>
          <w:color w:val="000000"/>
          <w:sz w:val="24"/>
          <w:szCs w:val="24"/>
          <w:lang w:val="es-ES"/>
        </w:rPr>
        <w:t xml:space="preserve"> </w:t>
      </w:r>
      <w:r w:rsidR="00340985" w:rsidRPr="00434EAB">
        <w:rPr>
          <w:rFonts w:ascii="Arial" w:hAnsi="Arial" w:cs="Arial"/>
          <w:color w:val="000000"/>
          <w:sz w:val="24"/>
          <w:szCs w:val="24"/>
          <w:lang w:val="es-ES"/>
        </w:rPr>
        <w:t xml:space="preserve">análisis de riesgo </w:t>
      </w:r>
      <w:r w:rsidRPr="00434EAB">
        <w:rPr>
          <w:rFonts w:ascii="Arial" w:hAnsi="Arial" w:cs="Arial"/>
          <w:color w:val="000000"/>
          <w:sz w:val="24"/>
          <w:szCs w:val="24"/>
          <w:lang w:val="es-ES"/>
        </w:rPr>
        <w:t xml:space="preserve">con el que </w:t>
      </w:r>
      <w:r w:rsidR="00BE57E4">
        <w:rPr>
          <w:rFonts w:ascii="Arial" w:hAnsi="Arial" w:cs="Arial"/>
          <w:color w:val="000000"/>
          <w:sz w:val="24"/>
          <w:szCs w:val="24"/>
          <w:lang w:val="es-ES"/>
        </w:rPr>
        <w:t>inicialmente co</w:t>
      </w:r>
      <w:r w:rsidR="00340985" w:rsidRPr="00434EAB">
        <w:rPr>
          <w:rFonts w:ascii="Arial" w:hAnsi="Arial" w:cs="Arial"/>
          <w:color w:val="000000"/>
          <w:sz w:val="24"/>
          <w:szCs w:val="24"/>
          <w:lang w:val="es-ES"/>
        </w:rPr>
        <w:t>nta</w:t>
      </w:r>
      <w:r w:rsidR="00BE57E4">
        <w:rPr>
          <w:rFonts w:ascii="Arial" w:hAnsi="Arial" w:cs="Arial"/>
          <w:color w:val="000000"/>
          <w:sz w:val="24"/>
          <w:szCs w:val="24"/>
          <w:lang w:val="es-ES"/>
        </w:rPr>
        <w:t>ba</w:t>
      </w:r>
      <w:r w:rsidR="00340985" w:rsidRPr="00434EAB">
        <w:rPr>
          <w:rFonts w:ascii="Arial" w:hAnsi="Arial" w:cs="Arial"/>
          <w:color w:val="000000"/>
          <w:sz w:val="24"/>
          <w:szCs w:val="24"/>
          <w:lang w:val="es-ES"/>
        </w:rPr>
        <w:t xml:space="preserve"> LA ORGANIZACIÓN</w:t>
      </w:r>
      <w:r>
        <w:rPr>
          <w:rFonts w:ascii="Arial" w:hAnsi="Arial" w:cs="Arial"/>
          <w:color w:val="000000"/>
          <w:sz w:val="24"/>
          <w:szCs w:val="24"/>
          <w:lang w:val="es-ES"/>
        </w:rPr>
        <w:t xml:space="preserve"> se puede ver en el Anexo B</w:t>
      </w:r>
      <w:r w:rsidR="00340985" w:rsidRPr="00434EAB">
        <w:rPr>
          <w:rFonts w:ascii="Arial" w:hAnsi="Arial" w:cs="Arial"/>
          <w:color w:val="000000"/>
          <w:sz w:val="24"/>
          <w:szCs w:val="24"/>
          <w:lang w:val="es-ES"/>
        </w:rPr>
        <w:t>.</w:t>
      </w:r>
    </w:p>
    <w:p w:rsidR="00EB2F72" w:rsidRPr="000C330A" w:rsidRDefault="00EB2F72" w:rsidP="000C330A">
      <w:pPr>
        <w:autoSpaceDE w:val="0"/>
        <w:autoSpaceDN w:val="0"/>
        <w:adjustRightInd w:val="0"/>
        <w:spacing w:after="240" w:line="480" w:lineRule="auto"/>
        <w:ind w:left="1776"/>
        <w:jc w:val="both"/>
        <w:rPr>
          <w:rFonts w:ascii="Arial" w:hAnsi="Arial" w:cs="Arial"/>
          <w:color w:val="000000"/>
          <w:sz w:val="24"/>
          <w:szCs w:val="24"/>
          <w:lang w:val="es-ES"/>
        </w:rPr>
      </w:pPr>
    </w:p>
    <w:p w:rsidR="00340985" w:rsidRPr="00434EAB" w:rsidRDefault="00340985" w:rsidP="006D767B">
      <w:pPr>
        <w:pStyle w:val="Prrafodelista"/>
        <w:numPr>
          <w:ilvl w:val="0"/>
          <w:numId w:val="17"/>
        </w:numPr>
        <w:autoSpaceDE w:val="0"/>
        <w:autoSpaceDN w:val="0"/>
        <w:adjustRightInd w:val="0"/>
        <w:spacing w:line="480" w:lineRule="auto"/>
        <w:jc w:val="both"/>
        <w:rPr>
          <w:rFonts w:ascii="Arial" w:hAnsi="Arial" w:cs="Arial"/>
          <w:b/>
          <w:color w:val="000000"/>
        </w:rPr>
      </w:pPr>
      <w:r w:rsidRPr="00434EAB">
        <w:rPr>
          <w:rFonts w:ascii="Arial" w:hAnsi="Arial" w:cs="Arial"/>
          <w:b/>
          <w:color w:val="000000"/>
        </w:rPr>
        <w:lastRenderedPageBreak/>
        <w:t xml:space="preserve">Medición de los factores de riesgo. </w:t>
      </w:r>
    </w:p>
    <w:p w:rsidR="00340985" w:rsidRPr="00434EAB" w:rsidRDefault="00BE57E4" w:rsidP="00434EAB">
      <w:pPr>
        <w:pStyle w:val="Prrafodelista"/>
        <w:autoSpaceDE w:val="0"/>
        <w:autoSpaceDN w:val="0"/>
        <w:adjustRightInd w:val="0"/>
        <w:spacing w:after="240" w:line="480" w:lineRule="auto"/>
        <w:ind w:left="1776"/>
        <w:jc w:val="both"/>
        <w:rPr>
          <w:rFonts w:ascii="Arial" w:hAnsi="Arial" w:cs="Arial"/>
          <w:color w:val="000000"/>
        </w:rPr>
      </w:pPr>
      <w:r>
        <w:rPr>
          <w:rFonts w:ascii="Arial" w:hAnsi="Arial" w:cs="Arial"/>
          <w:color w:val="000000"/>
        </w:rPr>
        <w:t xml:space="preserve">En la </w:t>
      </w:r>
      <w:r w:rsidR="00340985" w:rsidRPr="00434EAB">
        <w:rPr>
          <w:rFonts w:ascii="Arial" w:hAnsi="Arial" w:cs="Arial"/>
          <w:color w:val="000000"/>
        </w:rPr>
        <w:t>matriz de análisis de riesgo</w:t>
      </w:r>
      <w:r>
        <w:rPr>
          <w:rFonts w:ascii="Arial" w:hAnsi="Arial" w:cs="Arial"/>
          <w:color w:val="000000"/>
        </w:rPr>
        <w:t xml:space="preserve"> inicial</w:t>
      </w:r>
      <w:r w:rsidR="00340985" w:rsidRPr="00434EAB">
        <w:rPr>
          <w:rFonts w:ascii="Arial" w:hAnsi="Arial" w:cs="Arial"/>
          <w:color w:val="000000"/>
        </w:rPr>
        <w:t xml:space="preserve"> no se indica la presencia de una característica o factor que aumente la probabilidad de consecuencias adversas. La cuantificación del grado de riesgo constituye un elemento esencial y fundamental en la formulación de políticas y prio</w:t>
      </w:r>
      <w:r w:rsidR="000A7AA8">
        <w:rPr>
          <w:rFonts w:ascii="Arial" w:hAnsi="Arial" w:cs="Arial"/>
          <w:color w:val="000000"/>
        </w:rPr>
        <w:t>ridades que no deben dejar espacio</w:t>
      </w:r>
      <w:r w:rsidR="00340985" w:rsidRPr="00434EAB">
        <w:rPr>
          <w:rFonts w:ascii="Arial" w:hAnsi="Arial" w:cs="Arial"/>
          <w:color w:val="000000"/>
        </w:rPr>
        <w:t xml:space="preserve"> a la intuición ni a la casualidad. </w:t>
      </w:r>
    </w:p>
    <w:p w:rsidR="00340985" w:rsidRPr="00434EAB" w:rsidRDefault="00340985" w:rsidP="006D767B">
      <w:pPr>
        <w:pStyle w:val="Prrafodelista"/>
        <w:numPr>
          <w:ilvl w:val="0"/>
          <w:numId w:val="17"/>
        </w:numPr>
        <w:autoSpaceDE w:val="0"/>
        <w:autoSpaceDN w:val="0"/>
        <w:adjustRightInd w:val="0"/>
        <w:spacing w:line="480" w:lineRule="auto"/>
        <w:jc w:val="both"/>
        <w:rPr>
          <w:rFonts w:ascii="Arial" w:hAnsi="Arial" w:cs="Arial"/>
          <w:b/>
          <w:color w:val="000000"/>
        </w:rPr>
      </w:pPr>
      <w:r w:rsidRPr="00434EAB">
        <w:rPr>
          <w:rFonts w:ascii="Arial" w:hAnsi="Arial" w:cs="Arial"/>
          <w:b/>
          <w:color w:val="000000"/>
        </w:rPr>
        <w:t xml:space="preserve">Evaluación ambiental </w:t>
      </w:r>
    </w:p>
    <w:p w:rsidR="00C027AA" w:rsidRPr="00434EAB" w:rsidRDefault="00340985" w:rsidP="00EB2F72">
      <w:pPr>
        <w:pStyle w:val="Prrafodelista"/>
        <w:autoSpaceDE w:val="0"/>
        <w:autoSpaceDN w:val="0"/>
        <w:adjustRightInd w:val="0"/>
        <w:spacing w:after="240" w:line="480" w:lineRule="auto"/>
        <w:ind w:left="1776"/>
        <w:jc w:val="both"/>
        <w:rPr>
          <w:rFonts w:ascii="Arial" w:hAnsi="Arial" w:cs="Arial"/>
          <w:color w:val="000000"/>
        </w:rPr>
      </w:pPr>
      <w:r w:rsidRPr="00434EAB">
        <w:rPr>
          <w:rFonts w:ascii="Arial" w:hAnsi="Arial" w:cs="Arial"/>
          <w:color w:val="000000"/>
        </w:rPr>
        <w:t>LA ORGANIZACIÓN no tiene un estudio de impacto ambiental, pero sus operaciones se realizan bajo normas de calidad  que intentan mitigar las repercusiones en el medio ambiente que pueden ocasionar la utilización de los productos químicos.</w:t>
      </w:r>
    </w:p>
    <w:p w:rsidR="00340985" w:rsidRPr="00434EAB" w:rsidRDefault="00340985" w:rsidP="006D767B">
      <w:pPr>
        <w:pStyle w:val="Prrafodelista"/>
        <w:numPr>
          <w:ilvl w:val="0"/>
          <w:numId w:val="17"/>
        </w:numPr>
        <w:autoSpaceDE w:val="0"/>
        <w:autoSpaceDN w:val="0"/>
        <w:adjustRightInd w:val="0"/>
        <w:spacing w:line="480" w:lineRule="auto"/>
        <w:jc w:val="both"/>
        <w:rPr>
          <w:rFonts w:ascii="Arial" w:hAnsi="Arial" w:cs="Arial"/>
          <w:b/>
          <w:color w:val="000000"/>
        </w:rPr>
      </w:pPr>
      <w:r w:rsidRPr="00434EAB">
        <w:rPr>
          <w:rFonts w:ascii="Arial" w:hAnsi="Arial" w:cs="Arial"/>
          <w:b/>
          <w:color w:val="000000"/>
        </w:rPr>
        <w:t xml:space="preserve">Evaluación médica. </w:t>
      </w:r>
    </w:p>
    <w:p w:rsidR="00340985" w:rsidRPr="00434EAB" w:rsidRDefault="00340985" w:rsidP="00434EAB">
      <w:pPr>
        <w:spacing w:line="480" w:lineRule="auto"/>
        <w:ind w:left="1776"/>
        <w:jc w:val="both"/>
        <w:rPr>
          <w:rFonts w:ascii="Arial" w:hAnsi="Arial" w:cs="Arial"/>
          <w:color w:val="000000"/>
          <w:sz w:val="24"/>
          <w:szCs w:val="24"/>
          <w:lang w:val="es-ES"/>
        </w:rPr>
      </w:pPr>
      <w:r w:rsidRPr="00434EAB">
        <w:rPr>
          <w:rFonts w:ascii="Arial" w:hAnsi="Arial" w:cs="Arial"/>
          <w:color w:val="000000"/>
          <w:sz w:val="24"/>
          <w:szCs w:val="24"/>
          <w:lang w:val="es-ES"/>
        </w:rPr>
        <w:t xml:space="preserve">Dentro del Reglamento de LA ORGANIZACIÓN se ha definido la obligación de llevar un registro de fichas médicas (pre-ocupacional, inicial, de seguimiento y de retiro) las cuales se encuentran debidamente registradas; además LA ORGANIZACIÓN cuenta con un plan de revisión médica para el personal, y los registros médicos existentes corresponden al 100% de sus trabajadores. Pero en algunos </w:t>
      </w:r>
      <w:r w:rsidRPr="00434EAB">
        <w:rPr>
          <w:rFonts w:ascii="Arial" w:hAnsi="Arial" w:cs="Arial"/>
          <w:color w:val="000000"/>
          <w:sz w:val="24"/>
          <w:szCs w:val="24"/>
          <w:lang w:val="es-ES"/>
        </w:rPr>
        <w:lastRenderedPageBreak/>
        <w:t>casos estos registros médicos son mínimos y solo se basan en una pequeña evaluación del médico sin los respectivos análisis clínicos.</w:t>
      </w:r>
    </w:p>
    <w:p w:rsidR="00340985" w:rsidRPr="00434EAB" w:rsidRDefault="00340985" w:rsidP="00434EAB">
      <w:pPr>
        <w:spacing w:line="480" w:lineRule="auto"/>
        <w:ind w:left="1776"/>
        <w:jc w:val="both"/>
        <w:rPr>
          <w:rFonts w:ascii="Arial" w:hAnsi="Arial" w:cs="Arial"/>
          <w:color w:val="000000"/>
          <w:sz w:val="24"/>
          <w:szCs w:val="24"/>
          <w:lang w:val="es-ES"/>
        </w:rPr>
      </w:pPr>
      <w:r w:rsidRPr="00434EAB">
        <w:rPr>
          <w:rFonts w:ascii="Arial" w:hAnsi="Arial" w:cs="Arial"/>
          <w:color w:val="000000"/>
          <w:sz w:val="24"/>
          <w:szCs w:val="24"/>
          <w:lang w:val="es-ES"/>
        </w:rPr>
        <w:t>LA ORGANIZACIÓN cuenta con una enfermería, al igual que un medico que está presente 3 veces a la semana, tan solo durante 4 horas al día y de un servicio médico de emergencia las 24 horas, de esta manera cumplen con el Artículo 46 del Decreto Ejecutivo 2393.</w:t>
      </w:r>
    </w:p>
    <w:p w:rsidR="00DB355B" w:rsidRDefault="00340985" w:rsidP="00EB2F72">
      <w:pPr>
        <w:spacing w:after="240" w:line="480" w:lineRule="auto"/>
        <w:ind w:left="1776"/>
        <w:jc w:val="both"/>
        <w:rPr>
          <w:rFonts w:ascii="Arial" w:hAnsi="Arial" w:cs="Arial"/>
          <w:color w:val="000000"/>
          <w:sz w:val="24"/>
          <w:szCs w:val="24"/>
          <w:lang w:val="es-ES"/>
        </w:rPr>
      </w:pPr>
      <w:r w:rsidRPr="00434EAB">
        <w:rPr>
          <w:rFonts w:ascii="Arial" w:hAnsi="Arial" w:cs="Arial"/>
          <w:color w:val="000000"/>
          <w:sz w:val="24"/>
          <w:szCs w:val="24"/>
          <w:lang w:val="es-ES"/>
        </w:rPr>
        <w:t>Existen botiquines de urgencias en toda la planta, pero en algunos casos no son de fácil acceso en caso de presentarse alguna emergencia, incumpliendo con el Artículo 48 del Decreto Ejecutivo 2393.</w:t>
      </w:r>
    </w:p>
    <w:p w:rsidR="00340985" w:rsidRPr="00434EAB" w:rsidRDefault="00340985" w:rsidP="006D767B">
      <w:pPr>
        <w:pStyle w:val="Prrafodelista"/>
        <w:numPr>
          <w:ilvl w:val="0"/>
          <w:numId w:val="17"/>
        </w:numPr>
        <w:autoSpaceDE w:val="0"/>
        <w:autoSpaceDN w:val="0"/>
        <w:adjustRightInd w:val="0"/>
        <w:spacing w:line="480" w:lineRule="auto"/>
        <w:jc w:val="both"/>
        <w:rPr>
          <w:rFonts w:ascii="Arial" w:hAnsi="Arial" w:cs="Arial"/>
          <w:b/>
          <w:color w:val="000000"/>
        </w:rPr>
      </w:pPr>
      <w:r w:rsidRPr="00434EAB">
        <w:rPr>
          <w:rFonts w:ascii="Arial" w:hAnsi="Arial" w:cs="Arial"/>
          <w:b/>
          <w:color w:val="000000"/>
        </w:rPr>
        <w:t xml:space="preserve">Control ambiental </w:t>
      </w:r>
    </w:p>
    <w:p w:rsidR="00434EAB" w:rsidRDefault="00340985" w:rsidP="000C330A">
      <w:pPr>
        <w:pStyle w:val="Prrafodelista"/>
        <w:autoSpaceDE w:val="0"/>
        <w:autoSpaceDN w:val="0"/>
        <w:adjustRightInd w:val="0"/>
        <w:spacing w:after="240" w:line="480" w:lineRule="auto"/>
        <w:ind w:left="1776"/>
        <w:jc w:val="both"/>
        <w:rPr>
          <w:rFonts w:ascii="Arial" w:hAnsi="Arial" w:cs="Arial"/>
          <w:color w:val="000000"/>
        </w:rPr>
      </w:pPr>
      <w:r w:rsidRPr="00434EAB">
        <w:rPr>
          <w:rFonts w:ascii="Arial" w:hAnsi="Arial" w:cs="Arial"/>
          <w:color w:val="000000"/>
        </w:rPr>
        <w:t>Actualmente en la empresa no existe una planta de tratamiento de aguas residuales y tampoco se realiza la clasificación respectiva de los desperdicios, aunque si se procede al reciclamiento de ciertos materiales para su reutilización en otros procesos.</w:t>
      </w:r>
    </w:p>
    <w:p w:rsidR="00EB2F72" w:rsidRDefault="00EB2F72" w:rsidP="000C330A">
      <w:pPr>
        <w:pStyle w:val="Prrafodelista"/>
        <w:autoSpaceDE w:val="0"/>
        <w:autoSpaceDN w:val="0"/>
        <w:adjustRightInd w:val="0"/>
        <w:spacing w:after="240" w:line="480" w:lineRule="auto"/>
        <w:ind w:left="1776"/>
        <w:jc w:val="both"/>
        <w:rPr>
          <w:rFonts w:ascii="Arial" w:hAnsi="Arial" w:cs="Arial"/>
          <w:color w:val="000000"/>
        </w:rPr>
      </w:pPr>
    </w:p>
    <w:p w:rsidR="00EB2F72" w:rsidRPr="000C330A" w:rsidRDefault="00EB2F72" w:rsidP="000C330A">
      <w:pPr>
        <w:pStyle w:val="Prrafodelista"/>
        <w:autoSpaceDE w:val="0"/>
        <w:autoSpaceDN w:val="0"/>
        <w:adjustRightInd w:val="0"/>
        <w:spacing w:after="240" w:line="480" w:lineRule="auto"/>
        <w:ind w:left="1776"/>
        <w:jc w:val="both"/>
        <w:rPr>
          <w:rFonts w:ascii="Arial" w:hAnsi="Arial" w:cs="Arial"/>
          <w:color w:val="000000"/>
        </w:rPr>
      </w:pPr>
    </w:p>
    <w:p w:rsidR="00340985" w:rsidRPr="00434EAB" w:rsidRDefault="00340985" w:rsidP="006D767B">
      <w:pPr>
        <w:pStyle w:val="Prrafodelista"/>
        <w:numPr>
          <w:ilvl w:val="0"/>
          <w:numId w:val="17"/>
        </w:numPr>
        <w:autoSpaceDE w:val="0"/>
        <w:autoSpaceDN w:val="0"/>
        <w:adjustRightInd w:val="0"/>
        <w:spacing w:line="480" w:lineRule="auto"/>
        <w:jc w:val="both"/>
        <w:rPr>
          <w:rFonts w:ascii="Arial" w:hAnsi="Arial" w:cs="Arial"/>
          <w:b/>
          <w:color w:val="000000"/>
        </w:rPr>
      </w:pPr>
      <w:r w:rsidRPr="00434EAB">
        <w:rPr>
          <w:rFonts w:ascii="Arial" w:hAnsi="Arial" w:cs="Arial"/>
          <w:b/>
          <w:color w:val="000000"/>
        </w:rPr>
        <w:lastRenderedPageBreak/>
        <w:t xml:space="preserve">Control médico y psicológico. </w:t>
      </w:r>
    </w:p>
    <w:p w:rsidR="00340985" w:rsidRPr="00434EAB" w:rsidRDefault="00340985" w:rsidP="00434EAB">
      <w:pPr>
        <w:spacing w:line="480" w:lineRule="auto"/>
        <w:ind w:left="1776"/>
        <w:jc w:val="both"/>
        <w:rPr>
          <w:rFonts w:ascii="Arial" w:hAnsi="Arial" w:cs="Arial"/>
          <w:color w:val="000000"/>
          <w:sz w:val="24"/>
          <w:szCs w:val="24"/>
          <w:lang w:val="es-ES"/>
        </w:rPr>
      </w:pPr>
      <w:r w:rsidRPr="00434EAB">
        <w:rPr>
          <w:rFonts w:ascii="Arial" w:hAnsi="Arial" w:cs="Arial"/>
          <w:color w:val="000000"/>
          <w:sz w:val="24"/>
          <w:szCs w:val="24"/>
          <w:lang w:val="es-ES"/>
        </w:rPr>
        <w:t>En algunos casos los registros médicos son mínimos y solo se basan en una pequeña evaluación del médico sin los respectivos análisis clínicos.</w:t>
      </w:r>
    </w:p>
    <w:p w:rsidR="00340985" w:rsidRPr="00434EAB" w:rsidRDefault="00340985" w:rsidP="00434EAB">
      <w:pPr>
        <w:spacing w:line="480" w:lineRule="auto"/>
        <w:ind w:left="1776"/>
        <w:jc w:val="both"/>
        <w:rPr>
          <w:rFonts w:ascii="Arial" w:hAnsi="Arial" w:cs="Arial"/>
          <w:color w:val="000000"/>
          <w:sz w:val="24"/>
          <w:szCs w:val="24"/>
          <w:lang w:val="es-ES"/>
        </w:rPr>
      </w:pPr>
      <w:r w:rsidRPr="00434EAB">
        <w:rPr>
          <w:rFonts w:ascii="Arial" w:hAnsi="Arial" w:cs="Arial"/>
          <w:color w:val="000000"/>
          <w:sz w:val="24"/>
          <w:szCs w:val="24"/>
          <w:lang w:val="es-ES"/>
        </w:rPr>
        <w:t>LA ORGANIZACIÓN cuenta con una enfermería, al igual que un medico que está presente 3 veces a la semana, tan solo durante 4 horas al día, además de un servicio médico de emergencia las 24 horas, de esta manera cumplen con el Artículo 46 del Decreto Ejecutivo 2393.</w:t>
      </w:r>
    </w:p>
    <w:p w:rsidR="00DB355B" w:rsidRPr="00434EAB" w:rsidRDefault="00340985" w:rsidP="00EB2F72">
      <w:pPr>
        <w:spacing w:after="240" w:line="480" w:lineRule="auto"/>
        <w:ind w:left="1776"/>
        <w:jc w:val="both"/>
        <w:rPr>
          <w:rFonts w:ascii="Arial" w:hAnsi="Arial" w:cs="Arial"/>
          <w:color w:val="000000"/>
          <w:sz w:val="24"/>
          <w:szCs w:val="24"/>
          <w:lang w:val="es-ES"/>
        </w:rPr>
      </w:pPr>
      <w:r w:rsidRPr="00434EAB">
        <w:rPr>
          <w:rFonts w:ascii="Arial" w:hAnsi="Arial" w:cs="Arial"/>
          <w:color w:val="000000"/>
          <w:sz w:val="24"/>
          <w:szCs w:val="24"/>
          <w:lang w:val="es-ES"/>
        </w:rPr>
        <w:t>Existen botiquines de urgencias en toda la planta, pero en algunos casos no son de fácil acceso en caso de presentarse alguna emergencia, incumpliendo con el Artículo 48 del Decreto Ejecutivo 2393.</w:t>
      </w:r>
    </w:p>
    <w:p w:rsidR="00340985" w:rsidRPr="00434EAB" w:rsidRDefault="00340985" w:rsidP="006D767B">
      <w:pPr>
        <w:pStyle w:val="Prrafodelista"/>
        <w:numPr>
          <w:ilvl w:val="0"/>
          <w:numId w:val="17"/>
        </w:numPr>
        <w:autoSpaceDE w:val="0"/>
        <w:autoSpaceDN w:val="0"/>
        <w:adjustRightInd w:val="0"/>
        <w:spacing w:line="480" w:lineRule="auto"/>
        <w:jc w:val="both"/>
        <w:rPr>
          <w:rFonts w:ascii="Arial" w:hAnsi="Arial" w:cs="Arial"/>
          <w:b/>
          <w:color w:val="000000"/>
        </w:rPr>
      </w:pPr>
      <w:r w:rsidRPr="00434EAB">
        <w:rPr>
          <w:rFonts w:ascii="Arial" w:hAnsi="Arial" w:cs="Arial"/>
          <w:b/>
          <w:color w:val="000000"/>
        </w:rPr>
        <w:t xml:space="preserve">Vigilancia de los riesgos del trabajo. </w:t>
      </w:r>
    </w:p>
    <w:p w:rsidR="00340985" w:rsidRDefault="00340985" w:rsidP="00434EAB">
      <w:pPr>
        <w:spacing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Para la vigilancia de los riesgos en el trabajo primero se procedió a la observación de las condiciones de trabajo y de salud de los trabajadores mediante la recogida y análisis de datos sobre los factores de riesgo y salud. Obteniendo los siguientes antecedentes:</w:t>
      </w:r>
    </w:p>
    <w:p w:rsidR="008E222D" w:rsidRPr="00434EAB" w:rsidRDefault="008E222D" w:rsidP="00434EAB">
      <w:pPr>
        <w:spacing w:line="480" w:lineRule="auto"/>
        <w:ind w:left="1764"/>
        <w:jc w:val="both"/>
        <w:rPr>
          <w:rFonts w:ascii="Arial" w:hAnsi="Arial" w:cs="Arial"/>
          <w:color w:val="000000"/>
          <w:sz w:val="24"/>
          <w:szCs w:val="24"/>
          <w:lang w:val="es-ES"/>
        </w:rPr>
      </w:pPr>
    </w:p>
    <w:p w:rsidR="00340985" w:rsidRPr="006C660C" w:rsidRDefault="00340985" w:rsidP="006D767B">
      <w:pPr>
        <w:numPr>
          <w:ilvl w:val="0"/>
          <w:numId w:val="58"/>
        </w:numPr>
        <w:rPr>
          <w:rFonts w:ascii="Arial" w:hAnsi="Arial" w:cs="Arial"/>
          <w:b/>
          <w:sz w:val="24"/>
          <w:lang w:val="es-ES"/>
        </w:rPr>
      </w:pPr>
      <w:r w:rsidRPr="006C660C">
        <w:rPr>
          <w:rFonts w:ascii="Arial" w:hAnsi="Arial" w:cs="Arial"/>
          <w:b/>
          <w:sz w:val="24"/>
          <w:lang w:val="es-ES"/>
        </w:rPr>
        <w:lastRenderedPageBreak/>
        <w:t>Protección Colectiva</w:t>
      </w:r>
    </w:p>
    <w:p w:rsidR="00340985" w:rsidRPr="00434EAB" w:rsidRDefault="00340985" w:rsidP="00434EAB">
      <w:pPr>
        <w:spacing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Actualmente LA ORGANIZACIÓN cuenta con un total de 41 equipos contra incendio: 14 extintores de tipo Anhídrido Carbónico (CO2) y 27 de Polvo Químico Seco (PQS), 5 sistemas de mangueras contra incendios y alarmas de Control de Incendios dentro de sus instalaciones, cumpliendo con el Artículo 159 del Decreto Ejecutivo 2393, en el que se establece los diferentes requisitos necesarios de los extintores en LA ORGANIZACIÓN.</w:t>
      </w:r>
    </w:p>
    <w:p w:rsidR="00340985" w:rsidRPr="00434EAB" w:rsidRDefault="00340985" w:rsidP="00434EAB">
      <w:pPr>
        <w:spacing w:before="240" w:after="240"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LA ORGANIZACIÓN para lo concerniente al manejo de los extintores establece normas generales en su Reglamento, como parte de la prevención de riesgos físicos</w:t>
      </w:r>
      <w:r w:rsidR="00C83430">
        <w:rPr>
          <w:rFonts w:ascii="Arial" w:hAnsi="Arial" w:cs="Arial"/>
          <w:color w:val="000000"/>
          <w:sz w:val="24"/>
          <w:szCs w:val="24"/>
          <w:lang w:val="es-ES"/>
        </w:rPr>
        <w:t>,</w:t>
      </w:r>
      <w:r w:rsidRPr="00434EAB">
        <w:rPr>
          <w:rFonts w:ascii="Arial" w:hAnsi="Arial" w:cs="Arial"/>
          <w:color w:val="000000"/>
          <w:sz w:val="24"/>
          <w:szCs w:val="24"/>
          <w:lang w:val="es-ES"/>
        </w:rPr>
        <w:t xml:space="preserve"> se prevé el fácil acceso y se evita la obstrucción de estos equipos, entrenamiento adecuado cuando se realice descarga del extintor y la manipulación sin la existencia de la emergencia, pero no se evidencia el cumplimiento de las normas, en el recorrido por la planta se encontró un extintor en una vitrina bajo llave y otros fuera de su posición determinada. </w:t>
      </w:r>
    </w:p>
    <w:p w:rsidR="00340985" w:rsidRPr="00434EAB" w:rsidRDefault="00340985" w:rsidP="00434EAB">
      <w:pPr>
        <w:pStyle w:val="Textoindependiente"/>
        <w:spacing w:line="480" w:lineRule="auto"/>
        <w:ind w:left="1764"/>
        <w:rPr>
          <w:rFonts w:ascii="Arial" w:hAnsi="Arial" w:cs="Arial"/>
          <w:color w:val="000000"/>
          <w:szCs w:val="24"/>
        </w:rPr>
      </w:pPr>
      <w:r w:rsidRPr="00434EAB">
        <w:rPr>
          <w:rFonts w:ascii="Arial" w:hAnsi="Arial" w:cs="Arial"/>
          <w:color w:val="000000"/>
          <w:szCs w:val="24"/>
        </w:rPr>
        <w:t xml:space="preserve">Otro punto a considerar es la señalización de la planta la cual no se encuentra establecida como indican las normas y </w:t>
      </w:r>
      <w:r w:rsidRPr="00434EAB">
        <w:rPr>
          <w:rFonts w:ascii="Arial" w:hAnsi="Arial" w:cs="Arial"/>
          <w:color w:val="000000"/>
          <w:szCs w:val="24"/>
        </w:rPr>
        <w:lastRenderedPageBreak/>
        <w:t>no cumplen con las especificaciones de color y tamaño de acuerdo con su clasificación.</w:t>
      </w:r>
    </w:p>
    <w:p w:rsidR="00340985" w:rsidRPr="006C660C" w:rsidRDefault="00340985" w:rsidP="006D767B">
      <w:pPr>
        <w:numPr>
          <w:ilvl w:val="0"/>
          <w:numId w:val="58"/>
        </w:numPr>
        <w:rPr>
          <w:rFonts w:ascii="Arial" w:hAnsi="Arial" w:cs="Arial"/>
          <w:b/>
          <w:sz w:val="24"/>
          <w:lang w:val="es-ES"/>
        </w:rPr>
      </w:pPr>
      <w:r w:rsidRPr="006C660C">
        <w:rPr>
          <w:rFonts w:ascii="Arial" w:hAnsi="Arial" w:cs="Arial"/>
          <w:b/>
          <w:sz w:val="24"/>
          <w:lang w:val="es-ES"/>
        </w:rPr>
        <w:t>Protección Personal</w:t>
      </w:r>
    </w:p>
    <w:p w:rsidR="00340985" w:rsidRPr="00434EAB" w:rsidRDefault="00340985" w:rsidP="00434EAB">
      <w:pPr>
        <w:spacing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LA ORGANIZACIÓN entrega los equipos de protección personal a sus trabajadores de los diferentes departamentos, los mismos que son renovados periódicamente, además en su Reglamento consta como una obligación del trabajador el uso de los mismos. LA ORGANIZACIÓN no realiza c</w:t>
      </w:r>
      <w:r w:rsidR="00280997">
        <w:rPr>
          <w:rFonts w:ascii="Arial" w:hAnsi="Arial" w:cs="Arial"/>
          <w:color w:val="000000"/>
          <w:sz w:val="24"/>
          <w:szCs w:val="24"/>
          <w:lang w:val="es-ES"/>
        </w:rPr>
        <w:t>apacitaciones acerca del</w:t>
      </w:r>
      <w:r w:rsidRPr="00434EAB">
        <w:rPr>
          <w:rFonts w:ascii="Arial" w:hAnsi="Arial" w:cs="Arial"/>
          <w:color w:val="000000"/>
          <w:sz w:val="24"/>
          <w:szCs w:val="24"/>
          <w:lang w:val="es-ES"/>
        </w:rPr>
        <w:t xml:space="preserve"> uso y mantenimiento</w:t>
      </w:r>
      <w:r w:rsidR="00280997">
        <w:rPr>
          <w:rFonts w:ascii="Arial" w:hAnsi="Arial" w:cs="Arial"/>
          <w:color w:val="000000"/>
          <w:sz w:val="24"/>
          <w:szCs w:val="24"/>
          <w:lang w:val="es-ES"/>
        </w:rPr>
        <w:t xml:space="preserve"> de estos equipos</w:t>
      </w:r>
      <w:r w:rsidRPr="00434EAB">
        <w:rPr>
          <w:rFonts w:ascii="Arial" w:hAnsi="Arial" w:cs="Arial"/>
          <w:color w:val="000000"/>
          <w:sz w:val="24"/>
          <w:szCs w:val="24"/>
          <w:lang w:val="es-ES"/>
        </w:rPr>
        <w:t>.</w:t>
      </w:r>
    </w:p>
    <w:p w:rsidR="00340985" w:rsidRPr="00434EAB" w:rsidRDefault="00340985" w:rsidP="00434EAB">
      <w:pPr>
        <w:spacing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En el Reglamento se indica de manera general el uso de los equipos de protección personal conforme a los riesgos establecidos, tales como: uso de ropa adecuada para el sitio de trabajo, uso de protectores auditivos en áreas de exposición a altos niveles de presión sonora; uso de calzado adecuado al sitio de trabajo, uso de mascarillas en áreas que lo requieran y guantes para la manipulación de materiales químicos y operaciones que lo requieran.</w:t>
      </w:r>
    </w:p>
    <w:p w:rsidR="00340985" w:rsidRPr="00434EAB" w:rsidRDefault="00340985" w:rsidP="00434EAB">
      <w:pPr>
        <w:spacing w:after="240"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 xml:space="preserve">El uso de calzado adecuado al sitio de trabajo y la utilización guantes se cumple parcialmente en algunos casos por </w:t>
      </w:r>
      <w:r w:rsidRPr="00434EAB">
        <w:rPr>
          <w:rFonts w:ascii="Arial" w:hAnsi="Arial" w:cs="Arial"/>
          <w:color w:val="000000"/>
          <w:sz w:val="24"/>
          <w:szCs w:val="24"/>
          <w:lang w:val="es-ES"/>
        </w:rPr>
        <w:lastRenderedPageBreak/>
        <w:t xml:space="preserve">descuido de los trabajadores y en otros porque estos ya han cumplido con su tiempo de vida útil y ya están obsoletos. </w:t>
      </w:r>
    </w:p>
    <w:p w:rsidR="00340985" w:rsidRPr="006C660C" w:rsidRDefault="00340985" w:rsidP="006D767B">
      <w:pPr>
        <w:numPr>
          <w:ilvl w:val="0"/>
          <w:numId w:val="58"/>
        </w:numPr>
        <w:rPr>
          <w:rFonts w:ascii="Arial" w:hAnsi="Arial" w:cs="Arial"/>
          <w:b/>
          <w:sz w:val="24"/>
          <w:lang w:val="es-ES"/>
        </w:rPr>
      </w:pPr>
      <w:r w:rsidRPr="006C660C">
        <w:rPr>
          <w:rFonts w:ascii="Arial" w:hAnsi="Arial" w:cs="Arial"/>
          <w:b/>
          <w:sz w:val="24"/>
          <w:lang w:val="es-ES"/>
        </w:rPr>
        <w:t>Equipos y Herramientas</w:t>
      </w:r>
    </w:p>
    <w:p w:rsidR="00340985" w:rsidRPr="00434EAB" w:rsidRDefault="00340985" w:rsidP="00434EAB">
      <w:pPr>
        <w:spacing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En la elaboración de los productos se utilizan máquinas y tanques de llenado para el envasado, reactores y calderas para la elaboración de los químicos y selladoras para empacar el producto terminado, donde solo para las calderas y reactores se ha</w:t>
      </w:r>
      <w:r w:rsidR="00C83430">
        <w:rPr>
          <w:rFonts w:ascii="Arial" w:hAnsi="Arial" w:cs="Arial"/>
          <w:color w:val="000000"/>
          <w:sz w:val="24"/>
          <w:szCs w:val="24"/>
          <w:lang w:val="es-ES"/>
        </w:rPr>
        <w:t xml:space="preserve">n establecido </w:t>
      </w:r>
      <w:r w:rsidRPr="00434EAB">
        <w:rPr>
          <w:rFonts w:ascii="Arial" w:hAnsi="Arial" w:cs="Arial"/>
          <w:color w:val="000000"/>
          <w:sz w:val="24"/>
          <w:szCs w:val="24"/>
          <w:lang w:val="es-ES"/>
        </w:rPr>
        <w:t>procedimiento</w:t>
      </w:r>
      <w:r w:rsidR="00C83430">
        <w:rPr>
          <w:rFonts w:ascii="Arial" w:hAnsi="Arial" w:cs="Arial"/>
          <w:color w:val="000000"/>
          <w:sz w:val="24"/>
          <w:szCs w:val="24"/>
          <w:lang w:val="es-ES"/>
        </w:rPr>
        <w:t>s</w:t>
      </w:r>
      <w:r w:rsidRPr="00434EAB">
        <w:rPr>
          <w:rFonts w:ascii="Arial" w:hAnsi="Arial" w:cs="Arial"/>
          <w:color w:val="000000"/>
          <w:sz w:val="24"/>
          <w:szCs w:val="24"/>
          <w:lang w:val="es-ES"/>
        </w:rPr>
        <w:t xml:space="preserve"> por escrito del uso, mantenimiento y normas de seguridad acerca de las mismas, el resto de equipos carece de estos procedimientos y se realiza</w:t>
      </w:r>
      <w:r w:rsidR="00280997">
        <w:rPr>
          <w:rFonts w:ascii="Arial" w:hAnsi="Arial" w:cs="Arial"/>
          <w:color w:val="000000"/>
          <w:sz w:val="24"/>
          <w:szCs w:val="24"/>
          <w:lang w:val="es-ES"/>
        </w:rPr>
        <w:t>n</w:t>
      </w:r>
      <w:r w:rsidRPr="00434EAB">
        <w:rPr>
          <w:rFonts w:ascii="Arial" w:hAnsi="Arial" w:cs="Arial"/>
          <w:color w:val="000000"/>
          <w:sz w:val="24"/>
          <w:szCs w:val="24"/>
          <w:lang w:val="es-ES"/>
        </w:rPr>
        <w:t xml:space="preserve"> de manera empírica por parte de los operarios.</w:t>
      </w:r>
    </w:p>
    <w:p w:rsidR="00340985" w:rsidRPr="00434EAB" w:rsidRDefault="00340985" w:rsidP="00434EAB">
      <w:pPr>
        <w:spacing w:before="240"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En el Reglamento se establecen normas generales para el uso de herramientas en trabajos eléctricos, trabajos con soldaduras y los riesgos de los factores químicos.</w:t>
      </w:r>
    </w:p>
    <w:p w:rsidR="00340985" w:rsidRDefault="00340985" w:rsidP="00434EAB">
      <w:pPr>
        <w:spacing w:before="240" w:line="480" w:lineRule="auto"/>
        <w:ind w:left="1764"/>
        <w:jc w:val="both"/>
        <w:rPr>
          <w:rFonts w:ascii="Arial" w:hAnsi="Arial" w:cs="Arial"/>
          <w:color w:val="000000"/>
          <w:sz w:val="24"/>
          <w:szCs w:val="24"/>
          <w:lang w:val="es-ES"/>
        </w:rPr>
      </w:pPr>
      <w:r w:rsidRPr="00434EAB">
        <w:rPr>
          <w:rFonts w:ascii="Arial" w:hAnsi="Arial" w:cs="Arial"/>
          <w:color w:val="000000"/>
          <w:sz w:val="24"/>
          <w:szCs w:val="24"/>
          <w:lang w:val="es-ES"/>
        </w:rPr>
        <w:t xml:space="preserve"> Para la operación de calderos y reactores se ha realizado la capacitación respectiva  y se ha extendido la autorización necesaria para realizar trabajos con estas máquinas.</w:t>
      </w:r>
    </w:p>
    <w:p w:rsidR="008E222D" w:rsidRDefault="008E222D" w:rsidP="00434EAB">
      <w:pPr>
        <w:spacing w:before="240" w:line="480" w:lineRule="auto"/>
        <w:ind w:left="1764"/>
        <w:jc w:val="both"/>
        <w:rPr>
          <w:rFonts w:ascii="Arial" w:hAnsi="Arial" w:cs="Arial"/>
          <w:color w:val="000000"/>
          <w:sz w:val="24"/>
          <w:szCs w:val="24"/>
          <w:lang w:val="es-ES"/>
        </w:rPr>
      </w:pPr>
    </w:p>
    <w:p w:rsidR="008E222D" w:rsidRPr="00434EAB" w:rsidRDefault="008E222D" w:rsidP="00434EAB">
      <w:pPr>
        <w:spacing w:before="240" w:line="480" w:lineRule="auto"/>
        <w:ind w:left="1764"/>
        <w:jc w:val="both"/>
        <w:rPr>
          <w:rFonts w:ascii="Arial" w:hAnsi="Arial" w:cs="Arial"/>
          <w:color w:val="000000"/>
          <w:sz w:val="24"/>
          <w:szCs w:val="24"/>
          <w:lang w:val="es-ES"/>
        </w:rPr>
      </w:pPr>
    </w:p>
    <w:p w:rsidR="00340985" w:rsidRPr="00434EAB" w:rsidRDefault="00340985" w:rsidP="006D767B">
      <w:pPr>
        <w:pStyle w:val="Prrafodelista"/>
        <w:numPr>
          <w:ilvl w:val="0"/>
          <w:numId w:val="17"/>
        </w:numPr>
        <w:autoSpaceDE w:val="0"/>
        <w:autoSpaceDN w:val="0"/>
        <w:adjustRightInd w:val="0"/>
        <w:spacing w:line="480" w:lineRule="auto"/>
        <w:jc w:val="both"/>
        <w:rPr>
          <w:rFonts w:ascii="Arial" w:hAnsi="Arial" w:cs="Arial"/>
          <w:b/>
          <w:color w:val="000000"/>
        </w:rPr>
      </w:pPr>
      <w:r w:rsidRPr="00434EAB">
        <w:rPr>
          <w:rFonts w:ascii="Arial" w:hAnsi="Arial" w:cs="Arial"/>
          <w:b/>
          <w:color w:val="000000"/>
        </w:rPr>
        <w:lastRenderedPageBreak/>
        <w:t>Actividades preventivas reparativas.</w:t>
      </w:r>
    </w:p>
    <w:p w:rsidR="00434EAB" w:rsidRDefault="00340985" w:rsidP="00EE6BAA">
      <w:pPr>
        <w:spacing w:after="0" w:line="480" w:lineRule="auto"/>
        <w:ind w:left="1776"/>
        <w:jc w:val="both"/>
        <w:rPr>
          <w:rFonts w:ascii="Arial" w:hAnsi="Arial" w:cs="Arial"/>
          <w:color w:val="000000"/>
          <w:szCs w:val="20"/>
          <w:lang w:val="es-ES"/>
        </w:rPr>
      </w:pPr>
      <w:r w:rsidRPr="00434EAB">
        <w:rPr>
          <w:rFonts w:ascii="Arial" w:hAnsi="Arial" w:cs="Arial"/>
          <w:color w:val="000000"/>
          <w:sz w:val="24"/>
          <w:szCs w:val="24"/>
          <w:lang w:val="es-ES"/>
        </w:rPr>
        <w:t>Actualmente en LA ORGANIZACIÓN se realiza una inspección general de las instalaciones para identificar las condiciones inseguras en las áreas de trabajo y se trabaja en un plan de mantenimiento y control de fallas, pero no se han programado revisiones periódicas para todas las máquinas, así como también para los equipos auxiliares e infraestructura en general, lo que dificulta la renovación o reparación  de los elementos en mal estado. Existe un registro de factores críticos para cada uno de los equipos de la planta, más no para su infraestructura.</w:t>
      </w:r>
      <w:r w:rsidRPr="00340985">
        <w:rPr>
          <w:rFonts w:ascii="Arial" w:hAnsi="Arial" w:cs="Arial"/>
          <w:color w:val="000000"/>
          <w:szCs w:val="20"/>
          <w:lang w:val="es-ES"/>
        </w:rPr>
        <w:t xml:space="preserve"> </w:t>
      </w:r>
    </w:p>
    <w:p w:rsidR="008E222D" w:rsidRPr="00340985" w:rsidRDefault="008E222D" w:rsidP="00EE6BAA">
      <w:pPr>
        <w:spacing w:after="0" w:line="480" w:lineRule="auto"/>
        <w:jc w:val="both"/>
        <w:rPr>
          <w:rFonts w:ascii="Arial" w:hAnsi="Arial" w:cs="Arial"/>
          <w:color w:val="000000"/>
          <w:szCs w:val="20"/>
          <w:lang w:val="es-ES"/>
        </w:rPr>
      </w:pPr>
    </w:p>
    <w:p w:rsidR="00340985" w:rsidRDefault="00340985" w:rsidP="00EE6BAA">
      <w:pPr>
        <w:pStyle w:val="Ttulo4"/>
        <w:numPr>
          <w:ilvl w:val="2"/>
          <w:numId w:val="1"/>
        </w:numPr>
        <w:spacing w:before="0"/>
        <w:rPr>
          <w:rFonts w:ascii="Arial" w:eastAsia="Times New Roman" w:hAnsi="Arial" w:cs="Arial"/>
          <w:i w:val="0"/>
          <w:color w:val="auto"/>
          <w:lang w:val="es-ES"/>
        </w:rPr>
      </w:pPr>
      <w:r w:rsidRPr="00337407">
        <w:rPr>
          <w:rFonts w:ascii="Arial" w:eastAsia="Times New Roman" w:hAnsi="Arial" w:cs="Arial"/>
          <w:i w:val="0"/>
          <w:color w:val="auto"/>
          <w:lang w:val="es-ES"/>
        </w:rPr>
        <w:t>GESTIÓN ADMINISTRATIVA.</w:t>
      </w:r>
    </w:p>
    <w:p w:rsidR="00337407" w:rsidRPr="00337407" w:rsidRDefault="00337407" w:rsidP="00337407">
      <w:pPr>
        <w:rPr>
          <w:lang w:val="es-ES" w:eastAsia="es-EC"/>
        </w:rPr>
      </w:pPr>
    </w:p>
    <w:p w:rsidR="00124655" w:rsidRPr="00124655" w:rsidRDefault="00124655" w:rsidP="006D767B">
      <w:pPr>
        <w:pStyle w:val="Prrafodelista"/>
        <w:numPr>
          <w:ilvl w:val="0"/>
          <w:numId w:val="18"/>
        </w:numPr>
        <w:autoSpaceDE w:val="0"/>
        <w:autoSpaceDN w:val="0"/>
        <w:adjustRightInd w:val="0"/>
        <w:spacing w:line="480" w:lineRule="auto"/>
        <w:ind w:left="1701" w:hanging="283"/>
        <w:jc w:val="both"/>
        <w:rPr>
          <w:rFonts w:ascii="Arial" w:hAnsi="Arial" w:cs="Arial"/>
          <w:b/>
          <w:color w:val="000000"/>
        </w:rPr>
      </w:pPr>
      <w:r w:rsidRPr="00124655">
        <w:rPr>
          <w:rFonts w:ascii="Arial" w:hAnsi="Arial" w:cs="Arial"/>
          <w:b/>
          <w:color w:val="000000"/>
        </w:rPr>
        <w:t xml:space="preserve">Política. </w:t>
      </w:r>
    </w:p>
    <w:p w:rsidR="00124655" w:rsidRDefault="00124655" w:rsidP="00124655">
      <w:pPr>
        <w:pStyle w:val="Prrafodelista"/>
        <w:autoSpaceDE w:val="0"/>
        <w:autoSpaceDN w:val="0"/>
        <w:adjustRightInd w:val="0"/>
        <w:spacing w:line="480" w:lineRule="auto"/>
        <w:ind w:left="1701"/>
        <w:jc w:val="both"/>
        <w:rPr>
          <w:rFonts w:ascii="Arial" w:hAnsi="Arial" w:cs="Arial"/>
          <w:color w:val="000000"/>
        </w:rPr>
      </w:pPr>
      <w:r w:rsidRPr="00124655">
        <w:rPr>
          <w:rFonts w:ascii="Arial" w:hAnsi="Arial" w:cs="Arial"/>
          <w:color w:val="000000"/>
        </w:rPr>
        <w:t>Dentro</w:t>
      </w:r>
      <w:r w:rsidR="00280997">
        <w:rPr>
          <w:rFonts w:ascii="Arial" w:hAnsi="Arial" w:cs="Arial"/>
          <w:color w:val="000000"/>
        </w:rPr>
        <w:t xml:space="preserve"> del reglamento de Seguridad y S</w:t>
      </w:r>
      <w:r w:rsidRPr="00124655">
        <w:rPr>
          <w:rFonts w:ascii="Arial" w:hAnsi="Arial" w:cs="Arial"/>
          <w:color w:val="000000"/>
        </w:rPr>
        <w:t xml:space="preserve">alud Ocupacional se ha establecido claramente la política empresarial en este aspecto, lo que denota el compromiso de la gerencia con la seguridad de todos los miembros que componen LA ORGANIZACIÓN.  </w:t>
      </w:r>
    </w:p>
    <w:p w:rsidR="008E222D" w:rsidRDefault="008E222D" w:rsidP="00124655">
      <w:pPr>
        <w:pStyle w:val="Prrafodelista"/>
        <w:autoSpaceDE w:val="0"/>
        <w:autoSpaceDN w:val="0"/>
        <w:adjustRightInd w:val="0"/>
        <w:spacing w:line="480" w:lineRule="auto"/>
        <w:ind w:left="1701"/>
        <w:jc w:val="both"/>
        <w:rPr>
          <w:rFonts w:ascii="Arial" w:hAnsi="Arial" w:cs="Arial"/>
          <w:color w:val="000000"/>
        </w:rPr>
      </w:pPr>
    </w:p>
    <w:p w:rsidR="00EE6BAA" w:rsidRDefault="00EE6BAA" w:rsidP="00124655">
      <w:pPr>
        <w:pStyle w:val="Prrafodelista"/>
        <w:autoSpaceDE w:val="0"/>
        <w:autoSpaceDN w:val="0"/>
        <w:adjustRightInd w:val="0"/>
        <w:spacing w:line="480" w:lineRule="auto"/>
        <w:ind w:left="1701"/>
        <w:jc w:val="both"/>
        <w:rPr>
          <w:rFonts w:ascii="Arial" w:hAnsi="Arial" w:cs="Arial"/>
          <w:color w:val="000000"/>
        </w:rPr>
      </w:pPr>
    </w:p>
    <w:p w:rsidR="00EE6BAA" w:rsidRPr="00124655" w:rsidRDefault="00EE6BAA" w:rsidP="00124655">
      <w:pPr>
        <w:pStyle w:val="Prrafodelista"/>
        <w:autoSpaceDE w:val="0"/>
        <w:autoSpaceDN w:val="0"/>
        <w:adjustRightInd w:val="0"/>
        <w:spacing w:line="480" w:lineRule="auto"/>
        <w:ind w:left="1701"/>
        <w:jc w:val="both"/>
        <w:rPr>
          <w:rFonts w:ascii="Arial" w:hAnsi="Arial" w:cs="Arial"/>
          <w:color w:val="000000"/>
        </w:rPr>
      </w:pPr>
    </w:p>
    <w:p w:rsidR="00124655" w:rsidRPr="00124655" w:rsidRDefault="00124655" w:rsidP="006D767B">
      <w:pPr>
        <w:pStyle w:val="Prrafodelista"/>
        <w:numPr>
          <w:ilvl w:val="0"/>
          <w:numId w:val="18"/>
        </w:numPr>
        <w:autoSpaceDE w:val="0"/>
        <w:autoSpaceDN w:val="0"/>
        <w:adjustRightInd w:val="0"/>
        <w:spacing w:line="480" w:lineRule="auto"/>
        <w:ind w:left="1701" w:hanging="283"/>
        <w:jc w:val="both"/>
        <w:rPr>
          <w:rFonts w:ascii="Arial" w:hAnsi="Arial" w:cs="Arial"/>
          <w:b/>
          <w:color w:val="000000"/>
        </w:rPr>
      </w:pPr>
      <w:r w:rsidRPr="00124655">
        <w:rPr>
          <w:rFonts w:ascii="Arial" w:hAnsi="Arial" w:cs="Arial"/>
          <w:b/>
          <w:color w:val="000000"/>
        </w:rPr>
        <w:lastRenderedPageBreak/>
        <w:t xml:space="preserve">Organización. </w:t>
      </w:r>
    </w:p>
    <w:p w:rsidR="00124655" w:rsidRPr="00124655" w:rsidRDefault="00124655" w:rsidP="00124655">
      <w:pPr>
        <w:spacing w:after="240" w:line="480" w:lineRule="auto"/>
        <w:ind w:left="1701"/>
        <w:jc w:val="both"/>
        <w:rPr>
          <w:rFonts w:ascii="Arial" w:hAnsi="Arial" w:cs="Arial"/>
          <w:color w:val="000000"/>
          <w:sz w:val="24"/>
          <w:szCs w:val="24"/>
          <w:lang w:val="es-ES"/>
        </w:rPr>
      </w:pPr>
      <w:r w:rsidRPr="00124655">
        <w:rPr>
          <w:rFonts w:ascii="Arial" w:hAnsi="Arial" w:cs="Arial"/>
          <w:color w:val="000000"/>
          <w:sz w:val="24"/>
          <w:szCs w:val="24"/>
          <w:lang w:val="es-ES"/>
        </w:rPr>
        <w:t xml:space="preserve">LA ORGANIZACIÓN cuenta con un Reglamento Interno de Seguridad y Salud Ocupacional elaborado en abril del 2009, dentro del cual existen algunos puntos que no se cumplen o solo se cumplen parcialmente, además de no haber sido difundido entre todo el personal. </w:t>
      </w:r>
    </w:p>
    <w:p w:rsidR="00124655" w:rsidRPr="008F76CD" w:rsidRDefault="00124655" w:rsidP="008F76CD">
      <w:pPr>
        <w:spacing w:after="240" w:line="480" w:lineRule="auto"/>
        <w:ind w:left="1701"/>
        <w:jc w:val="both"/>
        <w:rPr>
          <w:rFonts w:ascii="Arial" w:hAnsi="Arial" w:cs="Arial"/>
          <w:color w:val="000000"/>
          <w:sz w:val="24"/>
          <w:szCs w:val="24"/>
          <w:lang w:val="es-ES"/>
        </w:rPr>
      </w:pPr>
      <w:r w:rsidRPr="00124655">
        <w:rPr>
          <w:rFonts w:ascii="Arial" w:hAnsi="Arial" w:cs="Arial"/>
          <w:color w:val="000000"/>
          <w:sz w:val="24"/>
          <w:szCs w:val="24"/>
          <w:lang w:val="es-ES"/>
        </w:rPr>
        <w:t>El Reglamento de LA ORGANIZACIÓN define las obligaciones y prohibiciones para los empleadores, trabajadores, clientes, proveedores y público en general, así como también las respectivas sanciones, responsabilidades de gerentes, jefes y supervisores, servicio médico, comités y subcomités; al igual que la prevención de riesgos, accidentes mayores, señalización de seguridad, vigilancia de la salud de los trabajadores, registro e investigación de accidentes e incidentes, información y capacitación, y gestión ambiental.</w:t>
      </w:r>
    </w:p>
    <w:p w:rsidR="00124655" w:rsidRPr="00124655" w:rsidRDefault="00124655" w:rsidP="006D767B">
      <w:pPr>
        <w:pStyle w:val="Prrafodelista"/>
        <w:numPr>
          <w:ilvl w:val="0"/>
          <w:numId w:val="18"/>
        </w:numPr>
        <w:autoSpaceDE w:val="0"/>
        <w:autoSpaceDN w:val="0"/>
        <w:adjustRightInd w:val="0"/>
        <w:spacing w:line="480" w:lineRule="auto"/>
        <w:ind w:left="1701" w:hanging="283"/>
        <w:jc w:val="both"/>
        <w:rPr>
          <w:rFonts w:ascii="Arial" w:hAnsi="Arial" w:cs="Arial"/>
          <w:b/>
          <w:color w:val="000000"/>
        </w:rPr>
      </w:pPr>
      <w:r w:rsidRPr="00124655">
        <w:rPr>
          <w:rFonts w:ascii="Arial" w:hAnsi="Arial" w:cs="Arial"/>
          <w:b/>
          <w:color w:val="000000"/>
        </w:rPr>
        <w:t xml:space="preserve">Planificación. </w:t>
      </w:r>
    </w:p>
    <w:p w:rsidR="00124655" w:rsidRPr="00124655" w:rsidRDefault="00124655" w:rsidP="00124655">
      <w:pPr>
        <w:spacing w:line="480" w:lineRule="auto"/>
        <w:ind w:left="1701"/>
        <w:jc w:val="both"/>
        <w:rPr>
          <w:rFonts w:ascii="Arial" w:hAnsi="Arial" w:cs="Arial"/>
          <w:color w:val="000000"/>
          <w:sz w:val="24"/>
          <w:szCs w:val="24"/>
          <w:lang w:val="es-ES"/>
        </w:rPr>
      </w:pPr>
      <w:r w:rsidRPr="00124655">
        <w:rPr>
          <w:rFonts w:ascii="Arial" w:hAnsi="Arial" w:cs="Arial"/>
          <w:color w:val="000000"/>
          <w:sz w:val="24"/>
          <w:szCs w:val="24"/>
          <w:lang w:val="es-ES"/>
        </w:rPr>
        <w:t>LA ORGANIZACIÓN en su Reglamento especifica la conformación de la  Unidad de Gestión de Seguridad y Salud constituida por el  Comité Paritario de Seguridad y Salud de los Trabajadores, del Servicio Médico y de todos sus Gerentes, Jefes y Supervisores.</w:t>
      </w:r>
    </w:p>
    <w:p w:rsidR="00D9789B" w:rsidRDefault="00124655" w:rsidP="00124655">
      <w:pPr>
        <w:spacing w:after="240" w:line="480" w:lineRule="auto"/>
        <w:ind w:left="1701"/>
        <w:jc w:val="both"/>
        <w:rPr>
          <w:rFonts w:ascii="Arial" w:hAnsi="Arial" w:cs="Arial"/>
          <w:color w:val="000000"/>
          <w:sz w:val="24"/>
          <w:szCs w:val="24"/>
          <w:lang w:val="es-ES"/>
        </w:rPr>
      </w:pPr>
      <w:r w:rsidRPr="00124655">
        <w:rPr>
          <w:rFonts w:ascii="Arial" w:hAnsi="Arial" w:cs="Arial"/>
          <w:color w:val="000000"/>
          <w:sz w:val="24"/>
          <w:szCs w:val="24"/>
          <w:lang w:val="es-ES"/>
        </w:rPr>
        <w:lastRenderedPageBreak/>
        <w:t xml:space="preserve">Cumpliendo con el numeral 1 del Artículo </w:t>
      </w:r>
    </w:p>
    <w:p w:rsidR="00124655" w:rsidRDefault="00D9789B" w:rsidP="00124655">
      <w:pPr>
        <w:spacing w:after="240" w:line="480" w:lineRule="auto"/>
        <w:ind w:left="1701"/>
        <w:jc w:val="both"/>
        <w:rPr>
          <w:rFonts w:ascii="Arial" w:hAnsi="Arial" w:cs="Arial"/>
          <w:color w:val="000000"/>
          <w:sz w:val="24"/>
          <w:szCs w:val="24"/>
          <w:lang w:val="es-ES"/>
        </w:rPr>
      </w:pPr>
      <w:r>
        <w:rPr>
          <w:rFonts w:ascii="Arial" w:hAnsi="Arial" w:cs="Arial"/>
          <w:color w:val="000000"/>
          <w:sz w:val="24"/>
          <w:szCs w:val="24"/>
          <w:lang w:val="es-ES"/>
        </w:rPr>
        <w:t>0.</w:t>
      </w:r>
      <w:r w:rsidR="00124655" w:rsidRPr="00124655">
        <w:rPr>
          <w:rFonts w:ascii="Arial" w:hAnsi="Arial" w:cs="Arial"/>
          <w:color w:val="000000"/>
          <w:sz w:val="24"/>
          <w:szCs w:val="24"/>
          <w:lang w:val="es-ES"/>
        </w:rPr>
        <w:t>15 del Decreto Ejecutivo 2393, pero este se encuentra dirigido por la asesora legal de LA ORGANIZACIÓN y en el artículo se expresa claramente que debe ser un técnico especializado en la materia, el encargado de la Unidad. No poseen registros de actas de reuniones ni publicaciones de accidentes e incidentes, incumpliendo lo que establece el reglamento sobre realizar reuniones una vez al mes de forma ordinaria, o de manera extraordinaria, cuando ocurre un accidente.</w:t>
      </w:r>
    </w:p>
    <w:p w:rsidR="00124655" w:rsidRPr="00124655" w:rsidRDefault="00124655" w:rsidP="006D767B">
      <w:pPr>
        <w:pStyle w:val="Prrafodelista"/>
        <w:numPr>
          <w:ilvl w:val="0"/>
          <w:numId w:val="18"/>
        </w:numPr>
        <w:autoSpaceDE w:val="0"/>
        <w:autoSpaceDN w:val="0"/>
        <w:adjustRightInd w:val="0"/>
        <w:spacing w:line="480" w:lineRule="auto"/>
        <w:ind w:left="1701" w:hanging="283"/>
        <w:jc w:val="both"/>
        <w:rPr>
          <w:rFonts w:ascii="Arial" w:hAnsi="Arial" w:cs="Arial"/>
          <w:b/>
          <w:color w:val="000000"/>
        </w:rPr>
      </w:pPr>
      <w:r w:rsidRPr="00124655">
        <w:rPr>
          <w:rFonts w:ascii="Arial" w:hAnsi="Arial" w:cs="Arial"/>
          <w:b/>
          <w:color w:val="000000"/>
        </w:rPr>
        <w:t xml:space="preserve">Implementación. </w:t>
      </w:r>
    </w:p>
    <w:p w:rsidR="00124655" w:rsidRPr="00124655" w:rsidRDefault="00124655" w:rsidP="00124655">
      <w:pPr>
        <w:pStyle w:val="Prrafodelista"/>
        <w:autoSpaceDE w:val="0"/>
        <w:autoSpaceDN w:val="0"/>
        <w:adjustRightInd w:val="0"/>
        <w:spacing w:after="240" w:line="480" w:lineRule="auto"/>
        <w:ind w:left="1701"/>
        <w:jc w:val="both"/>
        <w:rPr>
          <w:rFonts w:ascii="Arial" w:hAnsi="Arial" w:cs="Arial"/>
          <w:b/>
          <w:color w:val="000000"/>
        </w:rPr>
      </w:pPr>
      <w:r w:rsidRPr="00124655">
        <w:rPr>
          <w:rFonts w:ascii="Arial" w:hAnsi="Arial" w:cs="Arial"/>
          <w:color w:val="000000"/>
        </w:rPr>
        <w:t>Al no darse reuniones efectivas a nivel de Seguridad y Salud Ocupacional, no se ha podido definir la implementación de planes de mejoramiento de las condiciones de la planta en este sentido.</w:t>
      </w:r>
    </w:p>
    <w:p w:rsidR="00124655" w:rsidRPr="00124655" w:rsidRDefault="00124655" w:rsidP="006D767B">
      <w:pPr>
        <w:pStyle w:val="Prrafodelista"/>
        <w:numPr>
          <w:ilvl w:val="0"/>
          <w:numId w:val="18"/>
        </w:numPr>
        <w:autoSpaceDE w:val="0"/>
        <w:autoSpaceDN w:val="0"/>
        <w:adjustRightInd w:val="0"/>
        <w:spacing w:line="480" w:lineRule="auto"/>
        <w:ind w:left="1701" w:hanging="283"/>
        <w:jc w:val="both"/>
        <w:rPr>
          <w:rFonts w:ascii="Arial" w:hAnsi="Arial" w:cs="Arial"/>
          <w:b/>
          <w:color w:val="000000"/>
        </w:rPr>
      </w:pPr>
      <w:r w:rsidRPr="00124655">
        <w:rPr>
          <w:rFonts w:ascii="Arial" w:hAnsi="Arial" w:cs="Arial"/>
          <w:b/>
          <w:color w:val="000000"/>
        </w:rPr>
        <w:t>Evaluación y Seguimiento.</w:t>
      </w:r>
    </w:p>
    <w:p w:rsidR="00124655" w:rsidRPr="00124655" w:rsidRDefault="00124655" w:rsidP="00124655">
      <w:pPr>
        <w:pStyle w:val="Prrafodelista"/>
        <w:autoSpaceDE w:val="0"/>
        <w:autoSpaceDN w:val="0"/>
        <w:adjustRightInd w:val="0"/>
        <w:spacing w:line="480" w:lineRule="auto"/>
        <w:ind w:left="1701"/>
        <w:jc w:val="both"/>
        <w:rPr>
          <w:rFonts w:ascii="Arial" w:hAnsi="Arial" w:cs="Arial"/>
          <w:color w:val="000000"/>
        </w:rPr>
      </w:pPr>
      <w:r w:rsidRPr="00124655">
        <w:rPr>
          <w:rFonts w:ascii="Arial" w:hAnsi="Arial" w:cs="Arial"/>
          <w:color w:val="000000"/>
        </w:rPr>
        <w:t>LA ORGANIZACIÓN carece de registros de indicadores y estadísticas, de forma cuantitativa, que le permitan ejecutar un seguimiento en el cumplimiento del control de los parámetros establecidos en su reglamento y las normas que rigen en el país sobre Seguridad y Salud Ocupacional.</w:t>
      </w:r>
    </w:p>
    <w:p w:rsidR="00340985" w:rsidRDefault="00340985" w:rsidP="00337407">
      <w:pPr>
        <w:pStyle w:val="Ttulo4"/>
        <w:numPr>
          <w:ilvl w:val="2"/>
          <w:numId w:val="1"/>
        </w:numPr>
        <w:rPr>
          <w:rFonts w:ascii="Arial" w:eastAsia="Times New Roman" w:hAnsi="Arial" w:cs="Arial"/>
          <w:i w:val="0"/>
          <w:color w:val="auto"/>
          <w:lang w:val="es-ES"/>
        </w:rPr>
      </w:pPr>
      <w:r w:rsidRPr="00337407">
        <w:rPr>
          <w:rFonts w:ascii="Arial" w:eastAsia="Times New Roman" w:hAnsi="Arial" w:cs="Arial"/>
          <w:i w:val="0"/>
          <w:color w:val="auto"/>
          <w:lang w:val="es-ES"/>
        </w:rPr>
        <w:lastRenderedPageBreak/>
        <w:t>GESTIÓN DEL TALENTO HUMANO.</w:t>
      </w:r>
    </w:p>
    <w:p w:rsidR="00337407" w:rsidRPr="00337407" w:rsidRDefault="00337407" w:rsidP="00337407">
      <w:pPr>
        <w:rPr>
          <w:lang w:val="es-ES" w:eastAsia="es-EC"/>
        </w:rPr>
      </w:pPr>
    </w:p>
    <w:p w:rsidR="00124655" w:rsidRPr="00372D92" w:rsidRDefault="00124655" w:rsidP="006D767B">
      <w:pPr>
        <w:pStyle w:val="Prrafodelista"/>
        <w:numPr>
          <w:ilvl w:val="0"/>
          <w:numId w:val="19"/>
        </w:numPr>
        <w:autoSpaceDE w:val="0"/>
        <w:autoSpaceDN w:val="0"/>
        <w:adjustRightInd w:val="0"/>
        <w:spacing w:line="480" w:lineRule="auto"/>
        <w:ind w:left="1701" w:hanging="283"/>
        <w:jc w:val="both"/>
        <w:rPr>
          <w:rFonts w:ascii="Arial" w:hAnsi="Arial" w:cs="Arial"/>
          <w:b/>
          <w:color w:val="000000"/>
        </w:rPr>
      </w:pPr>
      <w:r w:rsidRPr="00372D92">
        <w:rPr>
          <w:rFonts w:ascii="Arial" w:hAnsi="Arial" w:cs="Arial"/>
          <w:b/>
          <w:color w:val="000000"/>
        </w:rPr>
        <w:t xml:space="preserve">Selección del talento Humano. </w:t>
      </w:r>
    </w:p>
    <w:p w:rsidR="00372D92" w:rsidRDefault="00124655" w:rsidP="008E222D">
      <w:pPr>
        <w:pStyle w:val="Prrafodelista"/>
        <w:spacing w:after="240" w:line="480" w:lineRule="auto"/>
        <w:ind w:left="1701"/>
        <w:jc w:val="both"/>
        <w:rPr>
          <w:rFonts w:ascii="Arial" w:hAnsi="Arial" w:cs="Arial"/>
          <w:color w:val="000000"/>
        </w:rPr>
      </w:pPr>
      <w:r w:rsidRPr="00372D92">
        <w:rPr>
          <w:rFonts w:ascii="Arial" w:hAnsi="Arial" w:cs="Arial"/>
          <w:color w:val="000000"/>
        </w:rPr>
        <w:t>Para la contratación de personal tanto operativo como administrativo se realiza un proceso de selección previo que garantiza el nivel de conocimiento que se requiere para el cargo. Dentro de la empresa se sigue un proceso de establecimiento de competencias para puestos ac</w:t>
      </w:r>
      <w:r w:rsidR="008F76CD">
        <w:rPr>
          <w:rFonts w:ascii="Arial" w:hAnsi="Arial" w:cs="Arial"/>
          <w:color w:val="000000"/>
        </w:rPr>
        <w:t>orde a las tareas a desempeñar.</w:t>
      </w:r>
    </w:p>
    <w:p w:rsidR="00124655" w:rsidRPr="00372D92" w:rsidRDefault="00124655" w:rsidP="006D767B">
      <w:pPr>
        <w:pStyle w:val="Prrafodelista"/>
        <w:numPr>
          <w:ilvl w:val="0"/>
          <w:numId w:val="19"/>
        </w:numPr>
        <w:autoSpaceDE w:val="0"/>
        <w:autoSpaceDN w:val="0"/>
        <w:adjustRightInd w:val="0"/>
        <w:spacing w:line="480" w:lineRule="auto"/>
        <w:ind w:left="1701" w:hanging="283"/>
        <w:jc w:val="both"/>
        <w:rPr>
          <w:rFonts w:ascii="Arial" w:hAnsi="Arial" w:cs="Arial"/>
          <w:b/>
          <w:color w:val="000000"/>
        </w:rPr>
      </w:pPr>
      <w:r w:rsidRPr="00372D92">
        <w:rPr>
          <w:rFonts w:ascii="Arial" w:hAnsi="Arial" w:cs="Arial"/>
          <w:b/>
          <w:color w:val="000000"/>
        </w:rPr>
        <w:t xml:space="preserve">Información. </w:t>
      </w:r>
    </w:p>
    <w:p w:rsidR="00124655" w:rsidRPr="00372D92" w:rsidRDefault="00124655" w:rsidP="00372D92">
      <w:pPr>
        <w:spacing w:after="240" w:line="480" w:lineRule="auto"/>
        <w:ind w:left="1764"/>
        <w:jc w:val="both"/>
        <w:rPr>
          <w:rFonts w:ascii="Arial" w:hAnsi="Arial" w:cs="Arial"/>
          <w:color w:val="000000"/>
          <w:sz w:val="24"/>
          <w:szCs w:val="24"/>
          <w:lang w:val="es-ES"/>
        </w:rPr>
      </w:pPr>
      <w:r w:rsidRPr="00372D92">
        <w:rPr>
          <w:rFonts w:ascii="Arial" w:hAnsi="Arial" w:cs="Arial"/>
          <w:color w:val="000000"/>
          <w:sz w:val="24"/>
          <w:szCs w:val="24"/>
          <w:lang w:val="es-ES"/>
        </w:rPr>
        <w:t xml:space="preserve">Al emplearse productos químicos, su utilización y manejo se la realiza a través de ciertos procedimientos escritos y documentados, constantemente se realizan charlas sobre los peligros de ciertos elementos y que hacer en caso de derrame o contacto con partes sensibles del cuerpo. </w:t>
      </w:r>
    </w:p>
    <w:p w:rsidR="00DB355B" w:rsidRPr="00372D92" w:rsidRDefault="00124655" w:rsidP="008E222D">
      <w:pPr>
        <w:spacing w:before="240" w:line="480" w:lineRule="auto"/>
        <w:ind w:left="1764"/>
        <w:jc w:val="both"/>
        <w:rPr>
          <w:rFonts w:ascii="Arial" w:hAnsi="Arial" w:cs="Arial"/>
          <w:color w:val="000000"/>
          <w:sz w:val="24"/>
          <w:szCs w:val="24"/>
          <w:lang w:val="es-ES"/>
        </w:rPr>
      </w:pPr>
      <w:r w:rsidRPr="00372D92">
        <w:rPr>
          <w:rFonts w:ascii="Arial" w:hAnsi="Arial" w:cs="Arial"/>
          <w:color w:val="000000"/>
          <w:sz w:val="24"/>
          <w:szCs w:val="24"/>
          <w:lang w:val="es-ES"/>
        </w:rPr>
        <w:t xml:space="preserve">Existen equipos </w:t>
      </w:r>
      <w:r w:rsidR="008F5E84">
        <w:rPr>
          <w:rFonts w:ascii="Arial" w:hAnsi="Arial" w:cs="Arial"/>
          <w:color w:val="000000"/>
          <w:sz w:val="24"/>
          <w:szCs w:val="24"/>
          <w:lang w:val="es-ES"/>
        </w:rPr>
        <w:t>y envases que no cuentan con</w:t>
      </w:r>
      <w:r w:rsidRPr="00372D92">
        <w:rPr>
          <w:rFonts w:ascii="Arial" w:hAnsi="Arial" w:cs="Arial"/>
          <w:color w:val="000000"/>
          <w:sz w:val="24"/>
          <w:szCs w:val="24"/>
          <w:lang w:val="es-ES"/>
        </w:rPr>
        <w:t xml:space="preserve"> etiqueta</w:t>
      </w:r>
      <w:r w:rsidR="008F5E84">
        <w:rPr>
          <w:rFonts w:ascii="Arial" w:hAnsi="Arial" w:cs="Arial"/>
          <w:color w:val="000000"/>
          <w:sz w:val="24"/>
          <w:szCs w:val="24"/>
          <w:lang w:val="es-ES"/>
        </w:rPr>
        <w:t>s</w:t>
      </w:r>
      <w:r w:rsidRPr="00372D92">
        <w:rPr>
          <w:rFonts w:ascii="Arial" w:hAnsi="Arial" w:cs="Arial"/>
          <w:color w:val="000000"/>
          <w:sz w:val="24"/>
          <w:szCs w:val="24"/>
          <w:lang w:val="es-ES"/>
        </w:rPr>
        <w:t xml:space="preserve"> o rombo NFPA </w:t>
      </w:r>
      <w:r w:rsidRPr="00372D92">
        <w:rPr>
          <w:rFonts w:ascii="Arial" w:hAnsi="Arial" w:cs="Arial"/>
          <w:sz w:val="24"/>
          <w:szCs w:val="24"/>
          <w:lang w:val="es-ES"/>
        </w:rPr>
        <w:t>para identificar el tipo de sustancia y riesgos que representa</w:t>
      </w:r>
      <w:r w:rsidRPr="00372D92">
        <w:rPr>
          <w:rFonts w:ascii="Arial" w:hAnsi="Arial" w:cs="Arial"/>
          <w:color w:val="000000"/>
          <w:sz w:val="24"/>
          <w:szCs w:val="24"/>
          <w:lang w:val="es-ES"/>
        </w:rPr>
        <w:t>n.</w:t>
      </w:r>
    </w:p>
    <w:p w:rsidR="00124655" w:rsidRPr="00372D92" w:rsidRDefault="00124655" w:rsidP="006D767B">
      <w:pPr>
        <w:pStyle w:val="Prrafodelista"/>
        <w:numPr>
          <w:ilvl w:val="0"/>
          <w:numId w:val="19"/>
        </w:numPr>
        <w:autoSpaceDE w:val="0"/>
        <w:autoSpaceDN w:val="0"/>
        <w:adjustRightInd w:val="0"/>
        <w:spacing w:line="480" w:lineRule="auto"/>
        <w:ind w:left="1701" w:hanging="283"/>
        <w:jc w:val="both"/>
        <w:rPr>
          <w:rFonts w:ascii="Arial" w:hAnsi="Arial" w:cs="Arial"/>
          <w:b/>
          <w:color w:val="000000"/>
        </w:rPr>
      </w:pPr>
      <w:r w:rsidRPr="00372D92">
        <w:rPr>
          <w:rFonts w:ascii="Arial" w:hAnsi="Arial" w:cs="Arial"/>
          <w:b/>
          <w:color w:val="000000"/>
        </w:rPr>
        <w:t>Formación y capacitación.</w:t>
      </w:r>
    </w:p>
    <w:p w:rsidR="00124655" w:rsidRPr="00372D92" w:rsidRDefault="00124655" w:rsidP="00406632">
      <w:pPr>
        <w:pStyle w:val="Prrafodelista"/>
        <w:autoSpaceDE w:val="0"/>
        <w:autoSpaceDN w:val="0"/>
        <w:adjustRightInd w:val="0"/>
        <w:spacing w:after="240" w:line="480" w:lineRule="auto"/>
        <w:ind w:left="1701"/>
        <w:jc w:val="both"/>
        <w:rPr>
          <w:rFonts w:ascii="Arial" w:hAnsi="Arial" w:cs="Arial"/>
          <w:color w:val="000000"/>
        </w:rPr>
      </w:pPr>
      <w:r w:rsidRPr="00372D92">
        <w:rPr>
          <w:rFonts w:ascii="Arial" w:hAnsi="Arial" w:cs="Arial"/>
          <w:color w:val="000000"/>
        </w:rPr>
        <w:t>LA ORGANIZACIÓN ha elaborado un programa de capaci</w:t>
      </w:r>
      <w:r w:rsidR="008F5E84">
        <w:rPr>
          <w:rFonts w:ascii="Arial" w:hAnsi="Arial" w:cs="Arial"/>
          <w:color w:val="000000"/>
        </w:rPr>
        <w:t>tación que incluye: Inducción, Orientación y E</w:t>
      </w:r>
      <w:r w:rsidRPr="00372D92">
        <w:rPr>
          <w:rFonts w:ascii="Arial" w:hAnsi="Arial" w:cs="Arial"/>
          <w:color w:val="000000"/>
        </w:rPr>
        <w:t xml:space="preserve">ntrenamiento. Al momento en lo que ha Seguridad y Salud </w:t>
      </w:r>
      <w:r w:rsidRPr="00372D92">
        <w:rPr>
          <w:rFonts w:ascii="Arial" w:hAnsi="Arial" w:cs="Arial"/>
          <w:color w:val="000000"/>
        </w:rPr>
        <w:lastRenderedPageBreak/>
        <w:t>Ocupacional respecta solo sean realizado charlas generales sobre manejo de productos químicos, manipulación de extintores y primeros auxilios, las cuales no han sido dirigidas hacia todos los trabajadores. El personal nuevo no cuenta con conocimientos técnicos y legislativos de seguridad ya que el plan de inducción no contempla este aspecto.</w:t>
      </w:r>
    </w:p>
    <w:p w:rsidR="00124655" w:rsidRPr="00372D92" w:rsidRDefault="00124655" w:rsidP="00406632">
      <w:pPr>
        <w:pStyle w:val="Prrafodelista"/>
        <w:autoSpaceDE w:val="0"/>
        <w:autoSpaceDN w:val="0"/>
        <w:adjustRightInd w:val="0"/>
        <w:spacing w:after="240" w:line="480" w:lineRule="auto"/>
        <w:ind w:left="1834"/>
        <w:jc w:val="center"/>
        <w:rPr>
          <w:rFonts w:ascii="Arial" w:hAnsi="Arial" w:cs="Arial"/>
          <w:color w:val="000000"/>
        </w:rPr>
      </w:pPr>
      <w:bookmarkStart w:id="133" w:name="_GoBack"/>
      <w:bookmarkEnd w:id="133"/>
      <w:r w:rsidRPr="00372D92">
        <w:rPr>
          <w:noProof/>
        </w:rPr>
        <w:drawing>
          <wp:inline distT="0" distB="0" distL="0" distR="0">
            <wp:extent cx="3923222" cy="2208362"/>
            <wp:effectExtent l="19050" t="0" r="20128" b="1438"/>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D3D03" w:rsidRDefault="00E22111" w:rsidP="000D3D03">
      <w:pPr>
        <w:autoSpaceDE w:val="0"/>
        <w:autoSpaceDN w:val="0"/>
        <w:adjustRightInd w:val="0"/>
        <w:spacing w:after="0" w:line="480" w:lineRule="auto"/>
        <w:ind w:left="1416"/>
        <w:jc w:val="center"/>
        <w:rPr>
          <w:rFonts w:ascii="Arial" w:hAnsi="Arial" w:cs="Arial"/>
          <w:b/>
          <w:color w:val="000000"/>
          <w:sz w:val="24"/>
          <w:szCs w:val="24"/>
          <w:lang w:val="es-ES"/>
        </w:rPr>
      </w:pPr>
      <w:r>
        <w:rPr>
          <w:rFonts w:ascii="Arial" w:hAnsi="Arial" w:cs="Arial"/>
          <w:b/>
          <w:color w:val="000000"/>
          <w:sz w:val="24"/>
          <w:szCs w:val="24"/>
          <w:lang w:val="es-ES"/>
        </w:rPr>
        <w:t>FIGURA 3.2</w:t>
      </w:r>
      <w:r w:rsidR="000D3D03">
        <w:rPr>
          <w:rFonts w:ascii="Arial" w:hAnsi="Arial" w:cs="Arial"/>
          <w:b/>
          <w:color w:val="000000"/>
          <w:sz w:val="24"/>
          <w:szCs w:val="24"/>
          <w:lang w:val="es-ES"/>
        </w:rPr>
        <w:t xml:space="preserve"> TRABAJADORES INSTRUIDOS</w:t>
      </w:r>
    </w:p>
    <w:p w:rsidR="000D3D03" w:rsidRPr="008E222D" w:rsidRDefault="000D3D03" w:rsidP="008E222D">
      <w:pPr>
        <w:autoSpaceDE w:val="0"/>
        <w:autoSpaceDN w:val="0"/>
        <w:adjustRightInd w:val="0"/>
        <w:spacing w:line="480" w:lineRule="auto"/>
        <w:ind w:left="1416"/>
        <w:jc w:val="center"/>
        <w:rPr>
          <w:rFonts w:ascii="Arial" w:hAnsi="Arial" w:cs="Arial"/>
          <w:b/>
          <w:color w:val="000000"/>
          <w:sz w:val="24"/>
          <w:szCs w:val="24"/>
          <w:lang w:val="es-ES"/>
        </w:rPr>
      </w:pPr>
      <w:r>
        <w:rPr>
          <w:rFonts w:ascii="Arial" w:hAnsi="Arial" w:cs="Arial"/>
          <w:b/>
          <w:color w:val="000000"/>
          <w:sz w:val="24"/>
          <w:szCs w:val="24"/>
          <w:lang w:val="es-ES"/>
        </w:rPr>
        <w:t>EN TEMAS DE S&amp;SO</w:t>
      </w:r>
    </w:p>
    <w:p w:rsidR="000D3D03" w:rsidRDefault="00124655" w:rsidP="008E222D">
      <w:pPr>
        <w:autoSpaceDE w:val="0"/>
        <w:autoSpaceDN w:val="0"/>
        <w:adjustRightInd w:val="0"/>
        <w:spacing w:after="0" w:line="480" w:lineRule="auto"/>
        <w:ind w:left="1416"/>
        <w:jc w:val="both"/>
        <w:rPr>
          <w:rFonts w:ascii="Arial" w:hAnsi="Arial" w:cs="Arial"/>
          <w:color w:val="000000"/>
          <w:sz w:val="24"/>
          <w:szCs w:val="24"/>
          <w:lang w:val="es-ES"/>
        </w:rPr>
      </w:pPr>
      <w:r w:rsidRPr="00372D92">
        <w:rPr>
          <w:rFonts w:ascii="Arial" w:hAnsi="Arial" w:cs="Arial"/>
          <w:color w:val="000000"/>
          <w:sz w:val="24"/>
          <w:szCs w:val="24"/>
          <w:lang w:val="es-ES"/>
        </w:rPr>
        <w:t>Actualmente LA ORGANIZACIÓN no cuenta con un plan de emergencia perfectamente establecido, ya que en ningún momento se han analizado rutas de escape, ubicación de zonas seguras o la conformación de brigadas de emergencia.</w:t>
      </w:r>
    </w:p>
    <w:p w:rsidR="008E222D" w:rsidRDefault="008E222D" w:rsidP="008E222D">
      <w:pPr>
        <w:autoSpaceDE w:val="0"/>
        <w:autoSpaceDN w:val="0"/>
        <w:adjustRightInd w:val="0"/>
        <w:spacing w:after="0" w:line="480" w:lineRule="auto"/>
        <w:ind w:left="1416"/>
        <w:jc w:val="both"/>
        <w:rPr>
          <w:rFonts w:ascii="Arial" w:hAnsi="Arial" w:cs="Arial"/>
          <w:color w:val="000000"/>
          <w:sz w:val="24"/>
          <w:szCs w:val="24"/>
          <w:lang w:val="es-ES"/>
        </w:rPr>
      </w:pPr>
    </w:p>
    <w:p w:rsidR="008364C5" w:rsidRDefault="008364C5" w:rsidP="008E222D">
      <w:pPr>
        <w:autoSpaceDE w:val="0"/>
        <w:autoSpaceDN w:val="0"/>
        <w:adjustRightInd w:val="0"/>
        <w:spacing w:after="0" w:line="480" w:lineRule="auto"/>
        <w:ind w:left="1416"/>
        <w:jc w:val="both"/>
        <w:rPr>
          <w:rFonts w:ascii="Arial" w:hAnsi="Arial" w:cs="Arial"/>
          <w:color w:val="000000"/>
          <w:sz w:val="24"/>
          <w:szCs w:val="24"/>
          <w:lang w:val="es-ES"/>
        </w:rPr>
      </w:pPr>
    </w:p>
    <w:p w:rsidR="00124655" w:rsidRPr="00372D92" w:rsidRDefault="00124655" w:rsidP="006D767B">
      <w:pPr>
        <w:pStyle w:val="Prrafodelista"/>
        <w:numPr>
          <w:ilvl w:val="0"/>
          <w:numId w:val="19"/>
        </w:numPr>
        <w:autoSpaceDE w:val="0"/>
        <w:autoSpaceDN w:val="0"/>
        <w:adjustRightInd w:val="0"/>
        <w:spacing w:line="480" w:lineRule="auto"/>
        <w:ind w:left="1701" w:hanging="283"/>
        <w:jc w:val="both"/>
        <w:rPr>
          <w:rFonts w:ascii="Arial" w:hAnsi="Arial" w:cs="Arial"/>
          <w:b/>
          <w:color w:val="000000"/>
        </w:rPr>
      </w:pPr>
      <w:r w:rsidRPr="00372D92">
        <w:rPr>
          <w:rFonts w:ascii="Arial" w:hAnsi="Arial" w:cs="Arial"/>
          <w:b/>
          <w:color w:val="000000"/>
        </w:rPr>
        <w:lastRenderedPageBreak/>
        <w:t>Comunicación.</w:t>
      </w:r>
    </w:p>
    <w:p w:rsidR="00406632" w:rsidRPr="008F76CD" w:rsidRDefault="00124655" w:rsidP="008E222D">
      <w:pPr>
        <w:pStyle w:val="Prrafodelista"/>
        <w:spacing w:after="240" w:line="480" w:lineRule="auto"/>
        <w:ind w:left="1701"/>
        <w:jc w:val="both"/>
        <w:rPr>
          <w:rFonts w:ascii="Arial" w:hAnsi="Arial" w:cs="Arial"/>
          <w:color w:val="000000"/>
        </w:rPr>
      </w:pPr>
      <w:r w:rsidRPr="00372D92">
        <w:rPr>
          <w:rFonts w:ascii="Arial" w:hAnsi="Arial" w:cs="Arial"/>
          <w:color w:val="000000"/>
        </w:rPr>
        <w:t>Como medios de comunicación interna, se utilizan pizarras informativas,</w:t>
      </w:r>
      <w:r w:rsidR="00EC1F53">
        <w:rPr>
          <w:rFonts w:ascii="Arial" w:hAnsi="Arial" w:cs="Arial"/>
          <w:color w:val="000000"/>
        </w:rPr>
        <w:t xml:space="preserve"> carteleras, correo electrónico;</w:t>
      </w:r>
      <w:r w:rsidRPr="00372D92">
        <w:rPr>
          <w:rFonts w:ascii="Arial" w:hAnsi="Arial" w:cs="Arial"/>
          <w:color w:val="000000"/>
        </w:rPr>
        <w:t xml:space="preserve"> utilizando todos estos mecanismos para ayudar a que la información llegue desde los niveles altos hasta los niveles más bajos.</w:t>
      </w:r>
    </w:p>
    <w:p w:rsidR="00337407" w:rsidRPr="008E222D" w:rsidRDefault="00340985" w:rsidP="008E222D">
      <w:pPr>
        <w:pStyle w:val="Ttulo4"/>
        <w:numPr>
          <w:ilvl w:val="2"/>
          <w:numId w:val="1"/>
        </w:numPr>
        <w:spacing w:before="0" w:after="240"/>
        <w:rPr>
          <w:rFonts w:ascii="Arial" w:eastAsia="Times New Roman" w:hAnsi="Arial" w:cs="Arial"/>
          <w:i w:val="0"/>
          <w:color w:val="auto"/>
          <w:lang w:val="es-ES"/>
        </w:rPr>
      </w:pPr>
      <w:r w:rsidRPr="00337407">
        <w:rPr>
          <w:rFonts w:ascii="Arial" w:eastAsia="Times New Roman" w:hAnsi="Arial" w:cs="Arial"/>
          <w:i w:val="0"/>
          <w:color w:val="auto"/>
          <w:lang w:val="es-ES"/>
        </w:rPr>
        <w:t>DESCRIPCIÓN DE PROBLEMAS ENCONTRADOS.</w:t>
      </w:r>
    </w:p>
    <w:p w:rsidR="00372D92" w:rsidRPr="00372D92" w:rsidRDefault="00372D92" w:rsidP="008E222D">
      <w:pPr>
        <w:spacing w:after="0" w:line="480" w:lineRule="auto"/>
        <w:ind w:left="1474"/>
        <w:jc w:val="both"/>
        <w:rPr>
          <w:rFonts w:ascii="Arial" w:hAnsi="Arial" w:cs="Arial"/>
          <w:color w:val="000000"/>
          <w:sz w:val="24"/>
          <w:szCs w:val="24"/>
          <w:lang w:val="es-ES"/>
        </w:rPr>
      </w:pPr>
      <w:r w:rsidRPr="00372D92">
        <w:rPr>
          <w:rFonts w:ascii="Arial" w:hAnsi="Arial" w:cs="Arial"/>
          <w:color w:val="000000"/>
          <w:sz w:val="24"/>
          <w:szCs w:val="24"/>
          <w:lang w:val="es-ES"/>
        </w:rPr>
        <w:t xml:space="preserve">Para la empresa objeto de estudio, sus principales síntomas son: </w:t>
      </w:r>
    </w:p>
    <w:p w:rsidR="00372D92" w:rsidRPr="00372D92" w:rsidRDefault="00372D92" w:rsidP="006D767B">
      <w:pPr>
        <w:pStyle w:val="Prrafodelista"/>
        <w:numPr>
          <w:ilvl w:val="0"/>
          <w:numId w:val="20"/>
        </w:numPr>
        <w:spacing w:after="200" w:line="480" w:lineRule="auto"/>
        <w:contextualSpacing/>
        <w:jc w:val="both"/>
        <w:rPr>
          <w:rFonts w:ascii="Arial" w:hAnsi="Arial" w:cs="Arial"/>
          <w:color w:val="000000"/>
        </w:rPr>
      </w:pPr>
      <w:r w:rsidRPr="00372D92">
        <w:rPr>
          <w:rFonts w:ascii="Arial" w:hAnsi="Arial" w:cs="Arial"/>
          <w:color w:val="000000"/>
        </w:rPr>
        <w:t>Frecuentes incidentes en la planta</w:t>
      </w:r>
    </w:p>
    <w:p w:rsidR="00372D92" w:rsidRPr="00372D92" w:rsidRDefault="00372D92" w:rsidP="006D767B">
      <w:pPr>
        <w:pStyle w:val="Prrafodelista"/>
        <w:numPr>
          <w:ilvl w:val="0"/>
          <w:numId w:val="20"/>
        </w:numPr>
        <w:spacing w:after="200" w:line="480" w:lineRule="auto"/>
        <w:contextualSpacing/>
        <w:jc w:val="both"/>
        <w:rPr>
          <w:rFonts w:ascii="Arial" w:hAnsi="Arial" w:cs="Arial"/>
          <w:color w:val="000000"/>
        </w:rPr>
      </w:pPr>
      <w:r w:rsidRPr="00372D92">
        <w:rPr>
          <w:rFonts w:ascii="Arial" w:hAnsi="Arial" w:cs="Arial"/>
          <w:color w:val="000000"/>
        </w:rPr>
        <w:t xml:space="preserve">Altos costos de producción  </w:t>
      </w:r>
    </w:p>
    <w:p w:rsidR="00372D92" w:rsidRPr="00372D92" w:rsidRDefault="00372D92" w:rsidP="006D767B">
      <w:pPr>
        <w:pStyle w:val="Prrafodelista"/>
        <w:numPr>
          <w:ilvl w:val="0"/>
          <w:numId w:val="20"/>
        </w:numPr>
        <w:spacing w:after="200" w:line="480" w:lineRule="auto"/>
        <w:contextualSpacing/>
        <w:jc w:val="both"/>
        <w:rPr>
          <w:rFonts w:ascii="Arial" w:hAnsi="Arial" w:cs="Arial"/>
          <w:color w:val="000000"/>
        </w:rPr>
      </w:pPr>
      <w:r w:rsidRPr="00372D92">
        <w:rPr>
          <w:rFonts w:ascii="Arial" w:hAnsi="Arial" w:cs="Arial"/>
          <w:color w:val="000000"/>
        </w:rPr>
        <w:t>Errores operativos frecuentes</w:t>
      </w:r>
    </w:p>
    <w:p w:rsidR="000D3D03" w:rsidRDefault="00372D92" w:rsidP="00DB0B49">
      <w:pPr>
        <w:spacing w:after="240" w:line="480" w:lineRule="auto"/>
        <w:ind w:left="1474"/>
        <w:jc w:val="both"/>
        <w:rPr>
          <w:rFonts w:ascii="Arial" w:hAnsi="Arial" w:cs="Arial"/>
          <w:color w:val="000000"/>
          <w:sz w:val="24"/>
          <w:szCs w:val="24"/>
          <w:lang w:val="es-ES"/>
        </w:rPr>
      </w:pPr>
      <w:r w:rsidRPr="00372D92">
        <w:rPr>
          <w:rFonts w:ascii="Arial" w:hAnsi="Arial" w:cs="Arial"/>
          <w:color w:val="000000"/>
          <w:sz w:val="24"/>
          <w:szCs w:val="24"/>
          <w:lang w:val="es-ES"/>
        </w:rPr>
        <w:t>Para lograr determinar el problema en el cual se enfocara la tesina, primero se realiza un diag</w:t>
      </w:r>
      <w:r w:rsidR="00EC1F53">
        <w:rPr>
          <w:rFonts w:ascii="Arial" w:hAnsi="Arial" w:cs="Arial"/>
          <w:color w:val="000000"/>
          <w:sz w:val="24"/>
          <w:szCs w:val="24"/>
          <w:lang w:val="es-ES"/>
        </w:rPr>
        <w:t xml:space="preserve">rama de pareto, ya </w:t>
      </w:r>
      <w:r w:rsidRPr="00372D92">
        <w:rPr>
          <w:rFonts w:ascii="Arial" w:hAnsi="Arial" w:cs="Arial"/>
          <w:color w:val="000000"/>
          <w:sz w:val="24"/>
          <w:szCs w:val="24"/>
          <w:lang w:val="es-ES"/>
        </w:rPr>
        <w:t xml:space="preserve">que no se pueden resolver todos los problemas a la vez. </w:t>
      </w:r>
    </w:p>
    <w:p w:rsidR="008E222D" w:rsidRDefault="008E222D" w:rsidP="00DB0B49">
      <w:pPr>
        <w:spacing w:after="240" w:line="480" w:lineRule="auto"/>
        <w:ind w:left="1474"/>
        <w:jc w:val="both"/>
        <w:rPr>
          <w:rFonts w:ascii="Arial" w:hAnsi="Arial" w:cs="Arial"/>
          <w:color w:val="000000"/>
          <w:sz w:val="24"/>
          <w:szCs w:val="24"/>
          <w:lang w:val="es-ES"/>
        </w:rPr>
      </w:pPr>
    </w:p>
    <w:p w:rsidR="008364C5" w:rsidRDefault="008364C5" w:rsidP="00DB0B49">
      <w:pPr>
        <w:spacing w:after="240" w:line="480" w:lineRule="auto"/>
        <w:ind w:left="1474"/>
        <w:jc w:val="both"/>
        <w:rPr>
          <w:rFonts w:ascii="Arial" w:hAnsi="Arial" w:cs="Arial"/>
          <w:color w:val="000000"/>
          <w:sz w:val="24"/>
          <w:szCs w:val="24"/>
          <w:lang w:val="es-ES"/>
        </w:rPr>
      </w:pPr>
    </w:p>
    <w:p w:rsidR="008E222D" w:rsidRDefault="008E222D" w:rsidP="00DB0B49">
      <w:pPr>
        <w:spacing w:after="240" w:line="480" w:lineRule="auto"/>
        <w:ind w:left="1474"/>
        <w:jc w:val="both"/>
        <w:rPr>
          <w:rFonts w:ascii="Arial" w:hAnsi="Arial" w:cs="Arial"/>
          <w:color w:val="000000"/>
          <w:sz w:val="24"/>
          <w:szCs w:val="24"/>
          <w:lang w:val="es-ES"/>
        </w:rPr>
      </w:pPr>
    </w:p>
    <w:p w:rsidR="008E222D" w:rsidRDefault="008E222D" w:rsidP="00DB0B49">
      <w:pPr>
        <w:spacing w:after="240" w:line="480" w:lineRule="auto"/>
        <w:ind w:left="1474"/>
        <w:jc w:val="both"/>
        <w:rPr>
          <w:rFonts w:ascii="Arial" w:hAnsi="Arial" w:cs="Arial"/>
          <w:color w:val="000000"/>
          <w:sz w:val="24"/>
          <w:szCs w:val="24"/>
          <w:lang w:val="es-ES"/>
        </w:rPr>
      </w:pPr>
    </w:p>
    <w:p w:rsidR="008E222D" w:rsidRDefault="008E222D" w:rsidP="00DB0B49">
      <w:pPr>
        <w:spacing w:after="240" w:line="480" w:lineRule="auto"/>
        <w:ind w:left="1474"/>
        <w:jc w:val="both"/>
        <w:rPr>
          <w:rFonts w:ascii="Arial" w:hAnsi="Arial" w:cs="Arial"/>
          <w:color w:val="000000"/>
          <w:sz w:val="24"/>
          <w:szCs w:val="24"/>
          <w:lang w:val="es-ES"/>
        </w:rPr>
      </w:pPr>
    </w:p>
    <w:p w:rsidR="008E222D" w:rsidRDefault="008E222D" w:rsidP="00DB0B49">
      <w:pPr>
        <w:spacing w:after="240" w:line="480" w:lineRule="auto"/>
        <w:ind w:left="1474"/>
        <w:jc w:val="both"/>
        <w:rPr>
          <w:rFonts w:ascii="Arial" w:hAnsi="Arial" w:cs="Arial"/>
          <w:color w:val="000000"/>
          <w:sz w:val="24"/>
          <w:szCs w:val="24"/>
          <w:lang w:val="es-ES"/>
        </w:rPr>
      </w:pPr>
    </w:p>
    <w:p w:rsidR="00786145" w:rsidRDefault="00786145" w:rsidP="00786145">
      <w:pPr>
        <w:spacing w:before="240" w:after="0" w:line="480" w:lineRule="auto"/>
        <w:ind w:left="1474"/>
        <w:rPr>
          <w:rFonts w:ascii="Arial" w:hAnsi="Arial" w:cs="Arial"/>
          <w:b/>
          <w:color w:val="000000"/>
        </w:rPr>
      </w:pPr>
      <w:r>
        <w:rPr>
          <w:rFonts w:ascii="Arial" w:hAnsi="Arial" w:cs="Arial"/>
          <w:b/>
          <w:color w:val="000000"/>
        </w:rPr>
        <w:t>TABLA 2  DESCRIPCIÓN DE PROBLEMAS EN LA EMPRESA</w:t>
      </w:r>
    </w:p>
    <w:tbl>
      <w:tblPr>
        <w:tblW w:w="7346" w:type="dxa"/>
        <w:jc w:val="right"/>
        <w:tblCellMar>
          <w:left w:w="70" w:type="dxa"/>
          <w:right w:w="70" w:type="dxa"/>
        </w:tblCellMar>
        <w:tblLook w:val="04A0"/>
      </w:tblPr>
      <w:tblGrid>
        <w:gridCol w:w="1399"/>
        <w:gridCol w:w="2120"/>
        <w:gridCol w:w="1559"/>
        <w:gridCol w:w="2268"/>
      </w:tblGrid>
      <w:tr w:rsidR="00372D92" w:rsidRPr="001E0AD2" w:rsidTr="0044797E">
        <w:trPr>
          <w:trHeight w:val="300"/>
          <w:jc w:val="right"/>
        </w:trPr>
        <w:tc>
          <w:tcPr>
            <w:tcW w:w="1399"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372D92" w:rsidRPr="00372D92" w:rsidRDefault="00372D92" w:rsidP="00491458">
            <w:pPr>
              <w:jc w:val="center"/>
              <w:rPr>
                <w:rFonts w:ascii="Arial" w:hAnsi="Arial" w:cs="Arial"/>
                <w:b/>
                <w:color w:val="FFFFFF" w:themeColor="background1"/>
                <w:szCs w:val="20"/>
              </w:rPr>
            </w:pPr>
            <w:r w:rsidRPr="00372D92">
              <w:rPr>
                <w:rFonts w:ascii="Arial" w:hAnsi="Arial" w:cs="Arial"/>
                <w:b/>
                <w:color w:val="FFFFFF" w:themeColor="background1"/>
                <w:szCs w:val="20"/>
              </w:rPr>
              <w:t>PROBLEMA</w:t>
            </w:r>
          </w:p>
        </w:tc>
        <w:tc>
          <w:tcPr>
            <w:tcW w:w="212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372D92" w:rsidRPr="00372D92" w:rsidRDefault="00372D92" w:rsidP="00491458">
            <w:pPr>
              <w:jc w:val="center"/>
              <w:rPr>
                <w:rFonts w:ascii="Arial" w:hAnsi="Arial" w:cs="Arial"/>
                <w:b/>
                <w:color w:val="FFFFFF" w:themeColor="background1"/>
                <w:szCs w:val="20"/>
              </w:rPr>
            </w:pPr>
            <w:r w:rsidRPr="00372D92">
              <w:rPr>
                <w:rFonts w:ascii="Arial" w:hAnsi="Arial" w:cs="Arial"/>
                <w:b/>
                <w:color w:val="FFFFFF" w:themeColor="background1"/>
                <w:szCs w:val="20"/>
              </w:rPr>
              <w:t>DESCRIPCIÓN</w:t>
            </w:r>
          </w:p>
        </w:tc>
        <w:tc>
          <w:tcPr>
            <w:tcW w:w="1559"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372D92" w:rsidRPr="00372D92" w:rsidRDefault="00372D92" w:rsidP="00491458">
            <w:pPr>
              <w:jc w:val="center"/>
              <w:rPr>
                <w:rFonts w:ascii="Arial" w:hAnsi="Arial" w:cs="Arial"/>
                <w:b/>
                <w:color w:val="FFFFFF" w:themeColor="background1"/>
                <w:szCs w:val="20"/>
              </w:rPr>
            </w:pPr>
            <w:r w:rsidRPr="00372D92">
              <w:rPr>
                <w:rFonts w:ascii="Arial" w:hAnsi="Arial" w:cs="Arial"/>
                <w:b/>
                <w:color w:val="FFFFFF" w:themeColor="background1"/>
                <w:szCs w:val="20"/>
              </w:rPr>
              <w:t>$ QUE SE PIERDEN</w:t>
            </w:r>
          </w:p>
        </w:tc>
        <w:tc>
          <w:tcPr>
            <w:tcW w:w="2268"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372D92" w:rsidRPr="00372D92" w:rsidRDefault="00372D92" w:rsidP="00491458">
            <w:pPr>
              <w:jc w:val="center"/>
              <w:rPr>
                <w:rFonts w:ascii="Arial" w:hAnsi="Arial" w:cs="Arial"/>
                <w:b/>
                <w:color w:val="FFFFFF" w:themeColor="background1"/>
                <w:szCs w:val="20"/>
              </w:rPr>
            </w:pPr>
            <w:r w:rsidRPr="00372D92">
              <w:rPr>
                <w:rFonts w:ascii="Arial" w:hAnsi="Arial" w:cs="Arial"/>
                <w:b/>
                <w:color w:val="FFFFFF" w:themeColor="background1"/>
                <w:szCs w:val="20"/>
              </w:rPr>
              <w:t>OBSERVACIONES</w:t>
            </w:r>
          </w:p>
        </w:tc>
      </w:tr>
      <w:tr w:rsidR="00372D92" w:rsidRPr="001E0AD2" w:rsidTr="0044797E">
        <w:trPr>
          <w:trHeight w:val="300"/>
          <w:jc w:val="right"/>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b/>
                <w:color w:val="000000"/>
                <w:szCs w:val="20"/>
              </w:rPr>
            </w:pPr>
            <w:r w:rsidRPr="00372D92">
              <w:rPr>
                <w:rFonts w:ascii="Arial" w:hAnsi="Arial" w:cs="Arial"/>
                <w:b/>
                <w:color w:val="000000"/>
                <w:szCs w:val="20"/>
              </w:rPr>
              <w:t>A</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lang w:val="es-ES"/>
              </w:rPr>
            </w:pPr>
            <w:r w:rsidRPr="00372D92">
              <w:rPr>
                <w:rFonts w:ascii="Arial" w:hAnsi="Arial" w:cs="Arial"/>
                <w:color w:val="000000"/>
                <w:szCs w:val="20"/>
                <w:lang w:val="es-ES"/>
              </w:rPr>
              <w:t>Frecuentes incidentes en la planta</w:t>
            </w:r>
          </w:p>
        </w:tc>
        <w:tc>
          <w:tcPr>
            <w:tcW w:w="1559" w:type="dxa"/>
            <w:tcBorders>
              <w:top w:val="nil"/>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rPr>
            </w:pPr>
            <w:r w:rsidRPr="00372D92">
              <w:rPr>
                <w:rFonts w:ascii="Arial" w:hAnsi="Arial" w:cs="Arial"/>
                <w:color w:val="000000"/>
                <w:szCs w:val="20"/>
              </w:rPr>
              <w:t>$ 16.000,00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rPr>
            </w:pPr>
            <w:r w:rsidRPr="00372D92">
              <w:rPr>
                <w:rFonts w:ascii="Arial" w:hAnsi="Arial" w:cs="Arial"/>
                <w:color w:val="000000"/>
                <w:szCs w:val="20"/>
              </w:rPr>
              <w:t>Por acciones correctivas</w:t>
            </w:r>
          </w:p>
        </w:tc>
      </w:tr>
      <w:tr w:rsidR="00372D92" w:rsidRPr="001E0AD2" w:rsidTr="0044797E">
        <w:trPr>
          <w:trHeight w:val="300"/>
          <w:jc w:val="right"/>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b/>
                <w:color w:val="000000"/>
                <w:szCs w:val="20"/>
              </w:rPr>
            </w:pPr>
            <w:r w:rsidRPr="00372D92">
              <w:rPr>
                <w:rFonts w:ascii="Arial" w:hAnsi="Arial" w:cs="Arial"/>
                <w:b/>
                <w:color w:val="000000"/>
                <w:szCs w:val="20"/>
              </w:rPr>
              <w:t>B</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rPr>
            </w:pPr>
            <w:r w:rsidRPr="00372D92">
              <w:rPr>
                <w:rFonts w:ascii="Arial" w:hAnsi="Arial" w:cs="Arial"/>
                <w:color w:val="000000"/>
                <w:szCs w:val="20"/>
              </w:rPr>
              <w:t>Altos costos de producción</w:t>
            </w:r>
          </w:p>
        </w:tc>
        <w:tc>
          <w:tcPr>
            <w:tcW w:w="1559" w:type="dxa"/>
            <w:tcBorders>
              <w:top w:val="nil"/>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rPr>
            </w:pPr>
            <w:r w:rsidRPr="00372D92">
              <w:rPr>
                <w:rFonts w:ascii="Arial" w:hAnsi="Arial" w:cs="Arial"/>
                <w:color w:val="000000"/>
                <w:szCs w:val="20"/>
              </w:rPr>
              <w:t>$ 10.000,00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rPr>
            </w:pPr>
            <w:r w:rsidRPr="00372D92">
              <w:rPr>
                <w:rFonts w:ascii="Arial" w:hAnsi="Arial" w:cs="Arial"/>
                <w:color w:val="000000"/>
                <w:szCs w:val="20"/>
              </w:rPr>
              <w:t>Por desperdicios de materiales</w:t>
            </w:r>
          </w:p>
        </w:tc>
      </w:tr>
      <w:tr w:rsidR="00372D92" w:rsidRPr="001E0AD2" w:rsidTr="0044797E">
        <w:trPr>
          <w:trHeight w:val="300"/>
          <w:jc w:val="right"/>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b/>
                <w:color w:val="000000"/>
                <w:szCs w:val="20"/>
              </w:rPr>
            </w:pPr>
            <w:r w:rsidRPr="00372D92">
              <w:rPr>
                <w:rFonts w:ascii="Arial" w:hAnsi="Arial" w:cs="Arial"/>
                <w:b/>
                <w:color w:val="000000"/>
                <w:szCs w:val="20"/>
              </w:rPr>
              <w:t>C</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rPr>
            </w:pPr>
            <w:r w:rsidRPr="00372D92">
              <w:rPr>
                <w:rFonts w:ascii="Arial" w:hAnsi="Arial" w:cs="Arial"/>
                <w:color w:val="000000"/>
                <w:szCs w:val="20"/>
              </w:rPr>
              <w:t>Errores operativos frecuentes</w:t>
            </w:r>
          </w:p>
        </w:tc>
        <w:tc>
          <w:tcPr>
            <w:tcW w:w="1559" w:type="dxa"/>
            <w:tcBorders>
              <w:top w:val="nil"/>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rPr>
            </w:pPr>
            <w:r w:rsidRPr="00372D92">
              <w:rPr>
                <w:rFonts w:ascii="Arial" w:hAnsi="Arial" w:cs="Arial"/>
                <w:color w:val="000000"/>
                <w:szCs w:val="20"/>
              </w:rPr>
              <w:t>$ 2.200,00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72D92" w:rsidRPr="00372D92" w:rsidRDefault="00372D92" w:rsidP="00491458">
            <w:pPr>
              <w:jc w:val="center"/>
              <w:rPr>
                <w:rFonts w:ascii="Arial" w:hAnsi="Arial" w:cs="Arial"/>
                <w:color w:val="000000"/>
                <w:szCs w:val="20"/>
              </w:rPr>
            </w:pPr>
            <w:r w:rsidRPr="00372D92">
              <w:rPr>
                <w:rFonts w:ascii="Arial" w:hAnsi="Arial" w:cs="Arial"/>
                <w:color w:val="000000"/>
                <w:szCs w:val="20"/>
              </w:rPr>
              <w:t>Por reprocesos de productos</w:t>
            </w:r>
          </w:p>
        </w:tc>
      </w:tr>
    </w:tbl>
    <w:p w:rsidR="00786145" w:rsidRDefault="00786145" w:rsidP="008E222D">
      <w:pPr>
        <w:spacing w:line="480" w:lineRule="auto"/>
        <w:ind w:left="1474" w:hanging="1474"/>
        <w:jc w:val="center"/>
        <w:rPr>
          <w:rFonts w:ascii="Arial" w:hAnsi="Arial" w:cs="Arial"/>
          <w:b/>
          <w:color w:val="000000"/>
        </w:rPr>
      </w:pPr>
    </w:p>
    <w:p w:rsidR="00372D92" w:rsidRDefault="00372D92" w:rsidP="00B34CA9">
      <w:pPr>
        <w:spacing w:line="480" w:lineRule="auto"/>
        <w:ind w:left="1474" w:hanging="1474"/>
        <w:jc w:val="right"/>
        <w:rPr>
          <w:rFonts w:ascii="Arial" w:hAnsi="Arial" w:cs="Arial"/>
          <w:b/>
          <w:color w:val="000000"/>
        </w:rPr>
      </w:pPr>
      <w:r w:rsidRPr="001E0AD2">
        <w:rPr>
          <w:rFonts w:ascii="Arial" w:hAnsi="Arial" w:cs="Arial"/>
          <w:b/>
          <w:noProof/>
          <w:color w:val="000000"/>
          <w:lang w:val="es-ES" w:eastAsia="es-ES"/>
        </w:rPr>
        <w:drawing>
          <wp:inline distT="0" distB="0" distL="0" distR="0">
            <wp:extent cx="4467225" cy="2390775"/>
            <wp:effectExtent l="19050" t="0" r="0" b="0"/>
            <wp:docPr id="11"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57055" cy="3675286"/>
                      <a:chOff x="683568" y="1916832"/>
                      <a:chExt cx="7957055" cy="3675286"/>
                    </a:xfrm>
                  </a:grpSpPr>
                  <a:grpSp>
                    <a:nvGrpSpPr>
                      <a:cNvPr id="31" name="30 Grupo"/>
                      <a:cNvGrpSpPr/>
                    </a:nvGrpSpPr>
                    <a:grpSpPr>
                      <a:xfrm>
                        <a:off x="683568" y="1916832"/>
                        <a:ext cx="7957055" cy="3675286"/>
                        <a:chOff x="827584" y="3182714"/>
                        <a:chExt cx="7957055" cy="3675286"/>
                      </a:xfrm>
                    </a:grpSpPr>
                    <a:pic>
                      <a:nvPicPr>
                        <a:cNvPr id="1027" name="Picture 3"/>
                        <a:cNvPicPr>
                          <a:picLocks noChangeAspect="1" noChangeArrowheads="1"/>
                        </a:cNvPicPr>
                      </a:nvPicPr>
                      <a:blipFill>
                        <a:blip r:embed="rId30"/>
                        <a:srcRect/>
                        <a:stretch>
                          <a:fillRect/>
                        </a:stretch>
                      </a:blipFill>
                      <a:spPr bwMode="auto">
                        <a:xfrm>
                          <a:off x="827584" y="3182714"/>
                          <a:ext cx="7957055" cy="3675286"/>
                        </a:xfrm>
                        <a:prstGeom prst="rect">
                          <a:avLst/>
                        </a:prstGeom>
                        <a:noFill/>
                        <a:ln w="9525">
                          <a:solidFill>
                            <a:schemeClr val="tx1"/>
                          </a:solidFill>
                          <a:miter lim="800000"/>
                          <a:headEnd/>
                          <a:tailEnd/>
                        </a:ln>
                      </a:spPr>
                    </a:pic>
                    <a:sp>
                      <a:nvSpPr>
                        <a:cNvPr id="14" name="13 Rectángulo"/>
                        <a:cNvSpPr/>
                      </a:nvSpPr>
                      <a:spPr>
                        <a:xfrm>
                          <a:off x="2875558" y="4566270"/>
                          <a:ext cx="144016" cy="144016"/>
                        </a:xfrm>
                        <a:prstGeom prst="rect">
                          <a:avLst/>
                        </a:prstGeom>
                        <a:solidFill>
                          <a:srgbClr val="C00000"/>
                        </a:solidFill>
                        <a:ln>
                          <a:solidFill>
                            <a:srgbClr val="C00000"/>
                          </a:solidFill>
                        </a:ln>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C"/>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14 Rectángulo"/>
                        <a:cNvSpPr/>
                      </a:nvSpPr>
                      <a:spPr>
                        <a:xfrm>
                          <a:off x="4572000" y="3704332"/>
                          <a:ext cx="144016" cy="144016"/>
                        </a:xfrm>
                        <a:prstGeom prst="rect">
                          <a:avLst/>
                        </a:prstGeom>
                        <a:solidFill>
                          <a:srgbClr val="C00000"/>
                        </a:solidFill>
                        <a:ln>
                          <a:solidFill>
                            <a:srgbClr val="C00000"/>
                          </a:solidFill>
                        </a:ln>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C"/>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Rectángulo"/>
                        <a:cNvSpPr/>
                      </a:nvSpPr>
                      <a:spPr>
                        <a:xfrm>
                          <a:off x="6228184" y="3441700"/>
                          <a:ext cx="144016" cy="144016"/>
                        </a:xfrm>
                        <a:prstGeom prst="rect">
                          <a:avLst/>
                        </a:prstGeom>
                        <a:solidFill>
                          <a:srgbClr val="C00000"/>
                        </a:solidFill>
                        <a:ln>
                          <a:solidFill>
                            <a:srgbClr val="C00000"/>
                          </a:solidFill>
                        </a:ln>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C"/>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17 Conector recto"/>
                        <a:cNvCxnSpPr>
                          <a:stCxn id="14" idx="3"/>
                          <a:endCxn id="15" idx="1"/>
                        </a:cNvCxnSpPr>
                      </a:nvCxnSpPr>
                      <a:spPr>
                        <a:xfrm flipV="1">
                          <a:off x="3019574" y="3776340"/>
                          <a:ext cx="1552426" cy="861938"/>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20" name="19 Conector recto"/>
                        <a:cNvCxnSpPr>
                          <a:stCxn id="15" idx="3"/>
                          <a:endCxn id="16" idx="1"/>
                        </a:cNvCxnSpPr>
                      </a:nvCxnSpPr>
                      <a:spPr>
                        <a:xfrm flipV="1">
                          <a:off x="4716016" y="3513708"/>
                          <a:ext cx="1512168" cy="262632"/>
                        </a:xfrm>
                        <a:prstGeom prst="line">
                          <a:avLst/>
                        </a:prstGeom>
                        <a:ln w="19050">
                          <a:solidFill>
                            <a:srgbClr val="C00000"/>
                          </a:solidFill>
                        </a:ln>
                      </a:spPr>
                      <a:style>
                        <a:lnRef idx="1">
                          <a:schemeClr val="accent1"/>
                        </a:lnRef>
                        <a:fillRef idx="0">
                          <a:schemeClr val="accent1"/>
                        </a:fillRef>
                        <a:effectRef idx="0">
                          <a:schemeClr val="accent1"/>
                        </a:effectRef>
                        <a:fontRef idx="minor">
                          <a:schemeClr val="tx1"/>
                        </a:fontRef>
                      </a:style>
                    </a:cxnSp>
                    <a:pic>
                      <a:nvPicPr>
                        <a:cNvPr id="1029" name="Picture 5"/>
                        <a:cNvPicPr>
                          <a:picLocks noChangeAspect="1" noChangeArrowheads="1"/>
                        </a:cNvPicPr>
                      </a:nvPicPr>
                      <a:blipFill>
                        <a:blip r:embed="rId31"/>
                        <a:srcRect/>
                        <a:stretch>
                          <a:fillRect/>
                        </a:stretch>
                      </a:blipFill>
                      <a:spPr bwMode="auto">
                        <a:xfrm>
                          <a:off x="7198196" y="3365500"/>
                          <a:ext cx="561975" cy="2838450"/>
                        </a:xfrm>
                        <a:prstGeom prst="rect">
                          <a:avLst/>
                        </a:prstGeom>
                        <a:noFill/>
                        <a:ln w="9525">
                          <a:noFill/>
                          <a:miter lim="800000"/>
                          <a:headEnd/>
                          <a:tailEnd/>
                        </a:ln>
                      </a:spPr>
                    </a:pic>
                    <a:pic>
                      <a:nvPicPr>
                        <a:cNvPr id="1030" name="Picture 6"/>
                        <a:cNvPicPr>
                          <a:picLocks noChangeAspect="1" noChangeArrowheads="1"/>
                        </a:cNvPicPr>
                      </a:nvPicPr>
                      <a:blipFill>
                        <a:blip r:embed="rId32"/>
                        <a:srcRect/>
                        <a:stretch>
                          <a:fillRect/>
                        </a:stretch>
                      </a:blipFill>
                      <a:spPr bwMode="auto">
                        <a:xfrm>
                          <a:off x="5813028" y="3268663"/>
                          <a:ext cx="333375" cy="142875"/>
                        </a:xfrm>
                        <a:prstGeom prst="rect">
                          <a:avLst/>
                        </a:prstGeom>
                        <a:noFill/>
                        <a:ln w="9525">
                          <a:noFill/>
                          <a:miter lim="800000"/>
                          <a:headEnd/>
                          <a:tailEnd/>
                        </a:ln>
                      </a:spPr>
                    </a:pic>
                    <a:pic>
                      <a:nvPicPr>
                        <a:cNvPr id="1031" name="Picture 7"/>
                        <a:cNvPicPr>
                          <a:picLocks noChangeAspect="1" noChangeArrowheads="1"/>
                        </a:cNvPicPr>
                      </a:nvPicPr>
                      <a:blipFill>
                        <a:blip r:embed="rId33"/>
                        <a:srcRect/>
                        <a:stretch>
                          <a:fillRect/>
                        </a:stretch>
                      </a:blipFill>
                      <a:spPr bwMode="auto">
                        <a:xfrm>
                          <a:off x="4199260" y="3585840"/>
                          <a:ext cx="295275" cy="190500"/>
                        </a:xfrm>
                        <a:prstGeom prst="rect">
                          <a:avLst/>
                        </a:prstGeom>
                        <a:noFill/>
                        <a:ln w="9525">
                          <a:noFill/>
                          <a:miter lim="800000"/>
                          <a:headEnd/>
                          <a:tailEnd/>
                        </a:ln>
                      </a:spPr>
                    </a:pic>
                    <a:pic>
                      <a:nvPicPr>
                        <a:cNvPr id="1032" name="Picture 8"/>
                        <a:cNvPicPr>
                          <a:picLocks noChangeAspect="1" noChangeArrowheads="1"/>
                        </a:cNvPicPr>
                      </a:nvPicPr>
                      <a:blipFill>
                        <a:blip r:embed="rId34"/>
                        <a:srcRect/>
                        <a:stretch>
                          <a:fillRect/>
                        </a:stretch>
                      </a:blipFill>
                      <a:spPr bwMode="auto">
                        <a:xfrm>
                          <a:off x="2555776" y="4339704"/>
                          <a:ext cx="314325" cy="180975"/>
                        </a:xfrm>
                        <a:prstGeom prst="rect">
                          <a:avLst/>
                        </a:prstGeom>
                        <a:noFill/>
                        <a:ln w="9525">
                          <a:noFill/>
                          <a:miter lim="800000"/>
                          <a:headEnd/>
                          <a:tailEnd/>
                        </a:ln>
                      </a:spPr>
                    </a:pic>
                  </a:grpSp>
                </lc:lockedCanvas>
              </a:graphicData>
            </a:graphic>
          </wp:inline>
        </w:drawing>
      </w:r>
    </w:p>
    <w:p w:rsidR="004B69D3" w:rsidRDefault="00E22111" w:rsidP="004B69D3">
      <w:pPr>
        <w:spacing w:line="480" w:lineRule="auto"/>
        <w:ind w:left="1474" w:hanging="1474"/>
        <w:jc w:val="center"/>
        <w:rPr>
          <w:rFonts w:ascii="Arial" w:hAnsi="Arial" w:cs="Arial"/>
          <w:b/>
          <w:color w:val="000000"/>
        </w:rPr>
      </w:pPr>
      <w:r>
        <w:rPr>
          <w:rFonts w:ascii="Arial" w:hAnsi="Arial" w:cs="Arial"/>
          <w:b/>
          <w:color w:val="000000"/>
        </w:rPr>
        <w:t>FIGURA 3.3</w:t>
      </w:r>
      <w:r w:rsidR="004B69D3">
        <w:rPr>
          <w:rFonts w:ascii="Arial" w:hAnsi="Arial" w:cs="Arial"/>
          <w:b/>
          <w:color w:val="000000"/>
        </w:rPr>
        <w:t xml:space="preserve"> DIAGRA</w:t>
      </w:r>
      <w:r w:rsidR="00786145">
        <w:rPr>
          <w:rFonts w:ascii="Arial" w:hAnsi="Arial" w:cs="Arial"/>
          <w:b/>
          <w:color w:val="000000"/>
        </w:rPr>
        <w:t>MA</w:t>
      </w:r>
      <w:r w:rsidR="004B69D3">
        <w:rPr>
          <w:rFonts w:ascii="Arial" w:hAnsi="Arial" w:cs="Arial"/>
          <w:b/>
          <w:color w:val="000000"/>
        </w:rPr>
        <w:t xml:space="preserve"> DE PARETO</w:t>
      </w:r>
    </w:p>
    <w:p w:rsidR="00372D92" w:rsidRDefault="00372D92" w:rsidP="00372D92">
      <w:pPr>
        <w:spacing w:before="240" w:after="240" w:line="480" w:lineRule="auto"/>
        <w:ind w:left="1474"/>
        <w:jc w:val="both"/>
        <w:rPr>
          <w:rFonts w:ascii="Arial" w:hAnsi="Arial" w:cs="Arial"/>
          <w:color w:val="000000"/>
          <w:sz w:val="24"/>
          <w:szCs w:val="24"/>
          <w:lang w:val="es-ES"/>
        </w:rPr>
      </w:pPr>
      <w:r w:rsidRPr="00372D92">
        <w:rPr>
          <w:rFonts w:ascii="Arial" w:hAnsi="Arial" w:cs="Arial"/>
          <w:color w:val="000000"/>
          <w:sz w:val="24"/>
          <w:szCs w:val="24"/>
          <w:lang w:val="es-ES"/>
        </w:rPr>
        <w:t xml:space="preserve">Se </w:t>
      </w:r>
      <w:r w:rsidR="00EC1F53">
        <w:rPr>
          <w:rFonts w:ascii="Arial" w:hAnsi="Arial" w:cs="Arial"/>
          <w:color w:val="000000"/>
          <w:sz w:val="24"/>
          <w:szCs w:val="24"/>
          <w:lang w:val="es-ES"/>
        </w:rPr>
        <w:t xml:space="preserve">puede </w:t>
      </w:r>
      <w:r w:rsidRPr="00372D92">
        <w:rPr>
          <w:rFonts w:ascii="Arial" w:hAnsi="Arial" w:cs="Arial"/>
          <w:color w:val="000000"/>
          <w:sz w:val="24"/>
          <w:szCs w:val="24"/>
          <w:lang w:val="es-ES"/>
        </w:rPr>
        <w:t>observa</w:t>
      </w:r>
      <w:r w:rsidR="00EC1F53">
        <w:rPr>
          <w:rFonts w:ascii="Arial" w:hAnsi="Arial" w:cs="Arial"/>
          <w:color w:val="000000"/>
          <w:sz w:val="24"/>
          <w:szCs w:val="24"/>
          <w:lang w:val="es-ES"/>
        </w:rPr>
        <w:t>r</w:t>
      </w:r>
      <w:r w:rsidRPr="00372D92">
        <w:rPr>
          <w:rFonts w:ascii="Arial" w:hAnsi="Arial" w:cs="Arial"/>
          <w:color w:val="000000"/>
          <w:sz w:val="24"/>
          <w:szCs w:val="24"/>
          <w:lang w:val="es-ES"/>
        </w:rPr>
        <w:t xml:space="preserve"> que los frecuentes incidentes en la planta, influye con un 53% en los costos de la empresa, por lo tanto es el problema que se analizará.</w:t>
      </w:r>
    </w:p>
    <w:p w:rsidR="00DB0B49" w:rsidRDefault="00DB0B49" w:rsidP="00DB0B49">
      <w:pPr>
        <w:spacing w:after="240" w:line="480" w:lineRule="auto"/>
        <w:ind w:left="2124"/>
        <w:jc w:val="both"/>
        <w:rPr>
          <w:rFonts w:ascii="Arial" w:hAnsi="Arial" w:cs="Arial"/>
          <w:color w:val="000000"/>
          <w:sz w:val="24"/>
          <w:szCs w:val="24"/>
          <w:lang w:val="es-ES"/>
        </w:rPr>
      </w:pPr>
      <w:r w:rsidRPr="00372D92">
        <w:rPr>
          <w:rFonts w:ascii="Arial" w:hAnsi="Arial" w:cs="Arial"/>
          <w:color w:val="000000"/>
          <w:sz w:val="24"/>
          <w:szCs w:val="24"/>
          <w:lang w:val="es-ES"/>
        </w:rPr>
        <w:lastRenderedPageBreak/>
        <w:t>Al no existir un departamento de S&amp;SO en la planta se han descuidado muchos puntos esenciales para una adecuada práctica de manufactura por parte del personal lo que genera índices elevados en el  Grado de Peligrosidad de algunos factores, siendo los factores de mayor influencia los citados a continuación:</w:t>
      </w:r>
    </w:p>
    <w:p w:rsidR="00DB0B49" w:rsidRPr="00372D92" w:rsidRDefault="00DB0B49" w:rsidP="006D767B">
      <w:pPr>
        <w:pStyle w:val="Prrafodelista"/>
        <w:numPr>
          <w:ilvl w:val="0"/>
          <w:numId w:val="21"/>
        </w:numPr>
        <w:spacing w:line="480" w:lineRule="auto"/>
        <w:contextualSpacing/>
        <w:jc w:val="both"/>
        <w:rPr>
          <w:rFonts w:ascii="Arial" w:hAnsi="Arial" w:cs="Arial"/>
          <w:b/>
          <w:i/>
          <w:color w:val="000000"/>
        </w:rPr>
      </w:pPr>
      <w:r w:rsidRPr="00372D92">
        <w:rPr>
          <w:rFonts w:ascii="Arial" w:hAnsi="Arial" w:cs="Arial"/>
          <w:b/>
          <w:i/>
          <w:color w:val="000000"/>
        </w:rPr>
        <w:t>No existe cultura de prevención dentro de la organización.</w:t>
      </w:r>
    </w:p>
    <w:p w:rsidR="00DB0B49" w:rsidRPr="008E222D" w:rsidRDefault="00DB0B49" w:rsidP="006D767B">
      <w:pPr>
        <w:pStyle w:val="Prrafodelista"/>
        <w:numPr>
          <w:ilvl w:val="3"/>
          <w:numId w:val="22"/>
        </w:numPr>
        <w:spacing w:after="240" w:line="480" w:lineRule="auto"/>
        <w:contextualSpacing/>
        <w:jc w:val="both"/>
        <w:rPr>
          <w:rFonts w:ascii="Arial" w:hAnsi="Arial" w:cs="Arial"/>
          <w:color w:val="000000"/>
        </w:rPr>
      </w:pPr>
      <w:r w:rsidRPr="00372D92">
        <w:rPr>
          <w:rFonts w:ascii="Arial" w:hAnsi="Arial" w:cs="Arial"/>
          <w:color w:val="000000"/>
        </w:rPr>
        <w:t>El 90% de las acciones tomadas son correctivas.</w:t>
      </w:r>
    </w:p>
    <w:p w:rsidR="00DB0B49" w:rsidRPr="00372D92" w:rsidRDefault="00DB0B49" w:rsidP="006D767B">
      <w:pPr>
        <w:pStyle w:val="Prrafodelista"/>
        <w:numPr>
          <w:ilvl w:val="0"/>
          <w:numId w:val="21"/>
        </w:numPr>
        <w:spacing w:before="240" w:after="240" w:line="480" w:lineRule="auto"/>
        <w:contextualSpacing/>
        <w:jc w:val="both"/>
        <w:rPr>
          <w:rFonts w:ascii="Arial" w:hAnsi="Arial" w:cs="Arial"/>
          <w:b/>
          <w:i/>
          <w:color w:val="000000"/>
        </w:rPr>
      </w:pPr>
      <w:r w:rsidRPr="00372D92">
        <w:rPr>
          <w:rFonts w:ascii="Arial" w:hAnsi="Arial" w:cs="Arial"/>
          <w:b/>
          <w:i/>
          <w:color w:val="000000"/>
        </w:rPr>
        <w:t>El 80% del EPP no cumple el tiempo de vida útil.</w:t>
      </w:r>
    </w:p>
    <w:p w:rsidR="00DB0B49" w:rsidRPr="00372D92" w:rsidRDefault="00DB0B49" w:rsidP="006D767B">
      <w:pPr>
        <w:pStyle w:val="Prrafodelista"/>
        <w:numPr>
          <w:ilvl w:val="3"/>
          <w:numId w:val="22"/>
        </w:numPr>
        <w:spacing w:after="240" w:line="480" w:lineRule="auto"/>
        <w:contextualSpacing/>
        <w:jc w:val="both"/>
        <w:rPr>
          <w:rFonts w:ascii="Arial" w:hAnsi="Arial" w:cs="Arial"/>
          <w:color w:val="000000"/>
        </w:rPr>
      </w:pPr>
      <w:r w:rsidRPr="00372D92">
        <w:rPr>
          <w:rFonts w:ascii="Arial" w:hAnsi="Arial" w:cs="Arial"/>
          <w:color w:val="000000"/>
        </w:rPr>
        <w:t>El 75% del personal no conoce el correcto uso del EPP.</w:t>
      </w:r>
    </w:p>
    <w:p w:rsidR="00DB0B49" w:rsidRPr="008E222D" w:rsidRDefault="00DB0B49" w:rsidP="006D767B">
      <w:pPr>
        <w:pStyle w:val="Prrafodelista"/>
        <w:numPr>
          <w:ilvl w:val="3"/>
          <w:numId w:val="22"/>
        </w:numPr>
        <w:spacing w:after="240" w:line="480" w:lineRule="auto"/>
        <w:contextualSpacing/>
        <w:jc w:val="both"/>
        <w:rPr>
          <w:rFonts w:ascii="Arial" w:hAnsi="Arial" w:cs="Arial"/>
          <w:color w:val="000000"/>
        </w:rPr>
      </w:pPr>
      <w:r w:rsidRPr="00372D92">
        <w:rPr>
          <w:rFonts w:ascii="Arial" w:hAnsi="Arial" w:cs="Arial"/>
          <w:color w:val="000000"/>
        </w:rPr>
        <w:t>El 90% de los operarios no sabe cómo mantenerlo en buen estado.</w:t>
      </w:r>
    </w:p>
    <w:p w:rsidR="00DB0B49" w:rsidRPr="00372D92" w:rsidRDefault="00DB0B49" w:rsidP="006D767B">
      <w:pPr>
        <w:pStyle w:val="Prrafodelista"/>
        <w:numPr>
          <w:ilvl w:val="0"/>
          <w:numId w:val="21"/>
        </w:numPr>
        <w:spacing w:line="480" w:lineRule="auto"/>
        <w:contextualSpacing/>
        <w:jc w:val="both"/>
        <w:rPr>
          <w:rFonts w:ascii="Arial" w:hAnsi="Arial" w:cs="Arial"/>
          <w:b/>
          <w:i/>
          <w:color w:val="000000"/>
        </w:rPr>
      </w:pPr>
      <w:r w:rsidRPr="00372D92">
        <w:rPr>
          <w:rFonts w:ascii="Arial" w:hAnsi="Arial" w:cs="Arial"/>
          <w:b/>
          <w:i/>
          <w:color w:val="000000"/>
        </w:rPr>
        <w:t>No se cumple el plan de formación técnica de los trabajadores.</w:t>
      </w:r>
    </w:p>
    <w:p w:rsidR="00DB0B49" w:rsidRPr="00372D92" w:rsidRDefault="00DB0B49" w:rsidP="006D767B">
      <w:pPr>
        <w:pStyle w:val="Prrafodelista"/>
        <w:numPr>
          <w:ilvl w:val="0"/>
          <w:numId w:val="23"/>
        </w:numPr>
        <w:spacing w:after="240" w:line="480" w:lineRule="auto"/>
        <w:contextualSpacing/>
        <w:jc w:val="both"/>
        <w:rPr>
          <w:rFonts w:ascii="Arial" w:hAnsi="Arial" w:cs="Arial"/>
          <w:color w:val="000000"/>
        </w:rPr>
      </w:pPr>
      <w:r w:rsidRPr="00372D92">
        <w:rPr>
          <w:rFonts w:ascii="Arial" w:hAnsi="Arial" w:cs="Arial"/>
          <w:color w:val="000000"/>
        </w:rPr>
        <w:t>Solo un 30% de la plantilla del personal administrativo ha recibido algún programa de instrucción en temas de seguridad.</w:t>
      </w:r>
    </w:p>
    <w:p w:rsidR="00DB0B49" w:rsidRPr="00372D92" w:rsidRDefault="00DB0B49" w:rsidP="006D767B">
      <w:pPr>
        <w:pStyle w:val="Prrafodelista"/>
        <w:numPr>
          <w:ilvl w:val="0"/>
          <w:numId w:val="23"/>
        </w:numPr>
        <w:spacing w:line="480" w:lineRule="auto"/>
        <w:contextualSpacing/>
        <w:jc w:val="both"/>
        <w:rPr>
          <w:rFonts w:ascii="Arial" w:hAnsi="Arial" w:cs="Arial"/>
          <w:color w:val="000000"/>
        </w:rPr>
      </w:pPr>
      <w:r w:rsidRPr="00372D92">
        <w:rPr>
          <w:rFonts w:ascii="Arial" w:hAnsi="Arial" w:cs="Arial"/>
          <w:color w:val="000000"/>
        </w:rPr>
        <w:t>El 56% de los operarios no ha recibido instrucción sobre seguridad industrial o salud ocupacional.</w:t>
      </w:r>
    </w:p>
    <w:p w:rsidR="00DB0B49" w:rsidRPr="00372D92" w:rsidRDefault="00DB0B49" w:rsidP="00786145">
      <w:pPr>
        <w:spacing w:after="0" w:line="480" w:lineRule="auto"/>
        <w:jc w:val="both"/>
        <w:rPr>
          <w:rFonts w:ascii="Arial" w:hAnsi="Arial" w:cs="Arial"/>
          <w:color w:val="000000"/>
          <w:sz w:val="24"/>
          <w:szCs w:val="24"/>
          <w:lang w:val="es-ES"/>
        </w:rPr>
      </w:pPr>
    </w:p>
    <w:p w:rsidR="00DB0B49" w:rsidRPr="00372D92" w:rsidRDefault="00DB0B49" w:rsidP="006D767B">
      <w:pPr>
        <w:pStyle w:val="Prrafodelista"/>
        <w:numPr>
          <w:ilvl w:val="0"/>
          <w:numId w:val="21"/>
        </w:numPr>
        <w:spacing w:line="480" w:lineRule="auto"/>
        <w:contextualSpacing/>
        <w:jc w:val="both"/>
        <w:rPr>
          <w:rFonts w:ascii="Arial" w:hAnsi="Arial" w:cs="Arial"/>
          <w:b/>
          <w:i/>
          <w:color w:val="000000"/>
        </w:rPr>
      </w:pPr>
      <w:r w:rsidRPr="00372D92">
        <w:rPr>
          <w:rFonts w:ascii="Arial" w:hAnsi="Arial" w:cs="Arial"/>
          <w:b/>
          <w:i/>
          <w:color w:val="000000"/>
        </w:rPr>
        <w:lastRenderedPageBreak/>
        <w:t>Existen potenciales accidentes en las diversas áreas de la empresa.</w:t>
      </w:r>
    </w:p>
    <w:p w:rsidR="00DB0B49" w:rsidRPr="00372D92" w:rsidRDefault="00DB0B49" w:rsidP="006D767B">
      <w:pPr>
        <w:pStyle w:val="Prrafodelista"/>
        <w:numPr>
          <w:ilvl w:val="0"/>
          <w:numId w:val="24"/>
        </w:numPr>
        <w:spacing w:after="240" w:line="480" w:lineRule="auto"/>
        <w:contextualSpacing/>
        <w:jc w:val="both"/>
        <w:rPr>
          <w:rFonts w:ascii="Arial" w:hAnsi="Arial" w:cs="Arial"/>
          <w:color w:val="000000"/>
        </w:rPr>
      </w:pPr>
      <w:r w:rsidRPr="00372D92">
        <w:rPr>
          <w:rFonts w:ascii="Arial" w:hAnsi="Arial" w:cs="Arial"/>
          <w:color w:val="000000"/>
        </w:rPr>
        <w:t>El 98%  de los incidentes ocurridos en la planta no se reportan.</w:t>
      </w:r>
    </w:p>
    <w:p w:rsidR="00DB0B49" w:rsidRPr="00DB0B49" w:rsidRDefault="00DB0B49" w:rsidP="006D767B">
      <w:pPr>
        <w:pStyle w:val="Prrafodelista"/>
        <w:numPr>
          <w:ilvl w:val="0"/>
          <w:numId w:val="24"/>
        </w:numPr>
        <w:spacing w:after="240" w:line="480" w:lineRule="auto"/>
        <w:contextualSpacing/>
        <w:jc w:val="both"/>
        <w:rPr>
          <w:rFonts w:ascii="Arial" w:hAnsi="Arial" w:cs="Arial"/>
          <w:color w:val="000000"/>
        </w:rPr>
      </w:pPr>
      <w:r w:rsidRPr="00372D92">
        <w:rPr>
          <w:rFonts w:ascii="Arial" w:hAnsi="Arial" w:cs="Arial"/>
          <w:color w:val="000000"/>
        </w:rPr>
        <w:t>El 95% de los trabajadores considera como acciones  normales  propias del trabajo a cierto tipo de incidentes.</w:t>
      </w:r>
    </w:p>
    <w:p w:rsidR="0044797E" w:rsidRPr="00DB0B49" w:rsidRDefault="0044797E" w:rsidP="00DB0B49">
      <w:pPr>
        <w:pStyle w:val="subtitulos"/>
        <w:spacing w:before="100" w:beforeAutospacing="1"/>
        <w:ind w:left="1416"/>
        <w:rPr>
          <w:b w:val="0"/>
          <w:color w:val="000000"/>
        </w:rPr>
      </w:pPr>
      <w:r w:rsidRPr="00D14A25">
        <w:rPr>
          <w:b w:val="0"/>
          <w:color w:val="000000"/>
        </w:rPr>
        <w:t>Se realiza un análisis causa efecto, para observar las causas que originan los continuos incidentes en la planta.</w:t>
      </w:r>
    </w:p>
    <w:p w:rsidR="0044797E" w:rsidRDefault="0044797E" w:rsidP="00DB0B49">
      <w:pPr>
        <w:tabs>
          <w:tab w:val="left" w:pos="8080"/>
        </w:tabs>
        <w:spacing w:after="240" w:line="480" w:lineRule="auto"/>
        <w:ind w:left="142"/>
        <w:jc w:val="center"/>
        <w:rPr>
          <w:rFonts w:ascii="Arial" w:hAnsi="Arial" w:cs="Arial"/>
          <w:color w:val="000000"/>
          <w:sz w:val="24"/>
          <w:szCs w:val="24"/>
          <w:lang w:val="es-ES"/>
        </w:rPr>
      </w:pPr>
      <w:r w:rsidRPr="0044797E">
        <w:rPr>
          <w:rFonts w:ascii="Arial" w:hAnsi="Arial" w:cs="Arial"/>
          <w:noProof/>
          <w:color w:val="000000"/>
          <w:sz w:val="24"/>
          <w:szCs w:val="24"/>
          <w:lang w:val="es-ES" w:eastAsia="es-ES"/>
        </w:rPr>
        <w:drawing>
          <wp:inline distT="0" distB="0" distL="0" distR="0">
            <wp:extent cx="4838065" cy="3664585"/>
            <wp:effectExtent l="19050" t="19050" r="19685" b="12065"/>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849154" cy="3672984"/>
                    </a:xfrm>
                    <a:prstGeom prst="rect">
                      <a:avLst/>
                    </a:prstGeom>
                    <a:noFill/>
                    <a:ln w="9525">
                      <a:solidFill>
                        <a:schemeClr val="tx1"/>
                      </a:solidFill>
                      <a:miter lim="800000"/>
                      <a:headEnd/>
                      <a:tailEnd/>
                    </a:ln>
                  </pic:spPr>
                </pic:pic>
              </a:graphicData>
            </a:graphic>
          </wp:inline>
        </w:drawing>
      </w:r>
    </w:p>
    <w:p w:rsidR="00FB169F" w:rsidRDefault="00EE6BAA" w:rsidP="00EE6BAA">
      <w:pPr>
        <w:spacing w:after="240" w:line="480" w:lineRule="auto"/>
        <w:ind w:left="1474"/>
        <w:jc w:val="both"/>
        <w:rPr>
          <w:rFonts w:ascii="Arial" w:hAnsi="Arial" w:cs="Arial"/>
          <w:b/>
          <w:color w:val="000000"/>
          <w:sz w:val="24"/>
          <w:szCs w:val="24"/>
          <w:lang w:val="es-ES"/>
        </w:rPr>
      </w:pPr>
      <w:r>
        <w:rPr>
          <w:rFonts w:ascii="Arial" w:hAnsi="Arial" w:cs="Arial"/>
          <w:b/>
          <w:color w:val="000000"/>
          <w:sz w:val="24"/>
          <w:szCs w:val="24"/>
          <w:lang w:val="es-ES"/>
        </w:rPr>
        <w:t xml:space="preserve">      FIGU</w:t>
      </w:r>
      <w:r w:rsidR="00E22111">
        <w:rPr>
          <w:rFonts w:ascii="Arial" w:hAnsi="Arial" w:cs="Arial"/>
          <w:b/>
          <w:color w:val="000000"/>
          <w:sz w:val="24"/>
          <w:szCs w:val="24"/>
          <w:lang w:val="es-ES"/>
        </w:rPr>
        <w:t>RA 3.4</w:t>
      </w:r>
      <w:r w:rsidR="00DB0B49">
        <w:rPr>
          <w:rFonts w:ascii="Arial" w:hAnsi="Arial" w:cs="Arial"/>
          <w:b/>
          <w:color w:val="000000"/>
          <w:sz w:val="24"/>
          <w:szCs w:val="24"/>
          <w:lang w:val="es-ES"/>
        </w:rPr>
        <w:t xml:space="preserve"> DIAGRA</w:t>
      </w:r>
      <w:r w:rsidR="00786145">
        <w:rPr>
          <w:rFonts w:ascii="Arial" w:hAnsi="Arial" w:cs="Arial"/>
          <w:b/>
          <w:color w:val="000000"/>
          <w:sz w:val="24"/>
          <w:szCs w:val="24"/>
          <w:lang w:val="es-ES"/>
        </w:rPr>
        <w:t>MA</w:t>
      </w:r>
      <w:r w:rsidR="00DB0B49">
        <w:rPr>
          <w:rFonts w:ascii="Arial" w:hAnsi="Arial" w:cs="Arial"/>
          <w:b/>
          <w:color w:val="000000"/>
          <w:sz w:val="24"/>
          <w:szCs w:val="24"/>
          <w:lang w:val="es-ES"/>
        </w:rPr>
        <w:t xml:space="preserve"> DE ISHIKAW</w:t>
      </w:r>
      <w:r w:rsidR="004B69D3">
        <w:rPr>
          <w:rFonts w:ascii="Arial" w:hAnsi="Arial" w:cs="Arial"/>
          <w:b/>
          <w:color w:val="000000"/>
          <w:sz w:val="24"/>
          <w:szCs w:val="24"/>
          <w:lang w:val="es-ES"/>
        </w:rPr>
        <w:t>A</w:t>
      </w:r>
    </w:p>
    <w:p w:rsidR="00FB169F" w:rsidRDefault="00FB169F" w:rsidP="00FB169F">
      <w:pPr>
        <w:spacing w:after="0" w:line="480" w:lineRule="auto"/>
        <w:ind w:left="1474"/>
        <w:jc w:val="both"/>
        <w:rPr>
          <w:rFonts w:ascii="Arial" w:hAnsi="Arial" w:cs="Arial"/>
          <w:b/>
          <w:color w:val="000000"/>
          <w:sz w:val="24"/>
          <w:szCs w:val="24"/>
          <w:lang w:val="es-ES"/>
        </w:rPr>
      </w:pPr>
      <w:r w:rsidRPr="00A42D43">
        <w:rPr>
          <w:rFonts w:ascii="Arial" w:hAnsi="Arial" w:cs="Arial"/>
          <w:b/>
          <w:color w:val="000000"/>
          <w:sz w:val="24"/>
          <w:szCs w:val="24"/>
          <w:lang w:val="es-ES"/>
        </w:rPr>
        <w:lastRenderedPageBreak/>
        <w:t xml:space="preserve">Los 5 </w:t>
      </w:r>
      <w:r>
        <w:rPr>
          <w:rFonts w:ascii="Arial" w:hAnsi="Arial" w:cs="Arial"/>
          <w:b/>
          <w:color w:val="000000"/>
          <w:sz w:val="24"/>
          <w:szCs w:val="24"/>
          <w:lang w:val="es-ES"/>
        </w:rPr>
        <w:t>¿</w:t>
      </w:r>
      <w:r w:rsidRPr="00A42D43">
        <w:rPr>
          <w:rFonts w:ascii="Arial" w:hAnsi="Arial" w:cs="Arial"/>
          <w:b/>
          <w:color w:val="000000"/>
          <w:sz w:val="24"/>
          <w:szCs w:val="24"/>
          <w:lang w:val="es-ES"/>
        </w:rPr>
        <w:t>Por qué?</w:t>
      </w:r>
    </w:p>
    <w:p w:rsidR="00FB169F" w:rsidRDefault="00FB169F" w:rsidP="00FB169F">
      <w:pPr>
        <w:spacing w:line="480" w:lineRule="auto"/>
        <w:ind w:left="1474"/>
        <w:jc w:val="both"/>
        <w:rPr>
          <w:rFonts w:ascii="Arial" w:hAnsi="Arial" w:cs="Arial"/>
          <w:color w:val="000000"/>
          <w:sz w:val="24"/>
          <w:szCs w:val="24"/>
        </w:rPr>
      </w:pPr>
      <w:r w:rsidRPr="00A76F01">
        <w:rPr>
          <w:rFonts w:ascii="Arial" w:hAnsi="Arial" w:cs="Arial"/>
          <w:color w:val="000000"/>
          <w:sz w:val="24"/>
          <w:szCs w:val="24"/>
        </w:rPr>
        <w:t>Esta técnica sirve para realiz</w:t>
      </w:r>
      <w:r w:rsidR="00EC1F53">
        <w:rPr>
          <w:rFonts w:ascii="Arial" w:hAnsi="Arial" w:cs="Arial"/>
          <w:color w:val="000000"/>
          <w:sz w:val="24"/>
          <w:szCs w:val="24"/>
        </w:rPr>
        <w:t>ar un análisis más profundo</w:t>
      </w:r>
      <w:r w:rsidRPr="00A76F01">
        <w:rPr>
          <w:rFonts w:ascii="Arial" w:hAnsi="Arial" w:cs="Arial"/>
          <w:color w:val="000000"/>
          <w:sz w:val="24"/>
          <w:szCs w:val="24"/>
        </w:rPr>
        <w:t xml:space="preserve">, y así </w:t>
      </w:r>
      <w:r w:rsidR="00EC1F53">
        <w:rPr>
          <w:rFonts w:ascii="Arial" w:hAnsi="Arial" w:cs="Arial"/>
          <w:color w:val="000000"/>
          <w:sz w:val="24"/>
          <w:szCs w:val="24"/>
        </w:rPr>
        <w:t xml:space="preserve">poder </w:t>
      </w:r>
      <w:r w:rsidRPr="00A76F01">
        <w:rPr>
          <w:rFonts w:ascii="Arial" w:hAnsi="Arial" w:cs="Arial"/>
          <w:color w:val="000000"/>
          <w:sz w:val="24"/>
          <w:szCs w:val="24"/>
        </w:rPr>
        <w:t>encontrar la causa raíz.</w:t>
      </w:r>
    </w:p>
    <w:p w:rsidR="00FB169F" w:rsidRPr="00A76F01" w:rsidRDefault="00FB169F" w:rsidP="00FB169F">
      <w:pPr>
        <w:spacing w:after="0" w:line="480" w:lineRule="auto"/>
        <w:ind w:left="1474"/>
        <w:jc w:val="both"/>
        <w:rPr>
          <w:rFonts w:ascii="Arial" w:hAnsi="Arial" w:cs="Arial"/>
          <w:b/>
          <w:color w:val="000000"/>
          <w:sz w:val="24"/>
          <w:szCs w:val="24"/>
          <w:lang w:val="es-ES"/>
        </w:rPr>
      </w:pPr>
      <w:r w:rsidRPr="00A76F01">
        <w:rPr>
          <w:rFonts w:ascii="Arial" w:hAnsi="Arial" w:cs="Arial"/>
          <w:b/>
          <w:color w:val="000000"/>
          <w:sz w:val="24"/>
          <w:szCs w:val="24"/>
          <w:u w:val="single"/>
        </w:rPr>
        <w:t>Causa 1</w:t>
      </w:r>
      <w:r>
        <w:rPr>
          <w:rFonts w:ascii="Arial" w:hAnsi="Arial" w:cs="Arial"/>
          <w:b/>
          <w:color w:val="000000"/>
          <w:sz w:val="24"/>
          <w:szCs w:val="24"/>
        </w:rPr>
        <w:t>:</w:t>
      </w:r>
    </w:p>
    <w:p w:rsidR="00FB169F" w:rsidRDefault="00FB169F" w:rsidP="006D767B">
      <w:pPr>
        <w:numPr>
          <w:ilvl w:val="0"/>
          <w:numId w:val="54"/>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 se incumplen normas de seguridad en el trabajo?</w:t>
      </w:r>
    </w:p>
    <w:p w:rsidR="00FB169F"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no se han identificado las no conformidades en las instalaciones y procesos.</w:t>
      </w:r>
    </w:p>
    <w:p w:rsidR="00FB169F" w:rsidRPr="00A76F01" w:rsidRDefault="00FB169F" w:rsidP="006D767B">
      <w:pPr>
        <w:numPr>
          <w:ilvl w:val="0"/>
          <w:numId w:val="54"/>
        </w:numPr>
        <w:spacing w:after="0" w:line="480" w:lineRule="auto"/>
        <w:jc w:val="both"/>
        <w:rPr>
          <w:rFonts w:ascii="Arial" w:hAnsi="Arial" w:cs="Arial"/>
          <w:b/>
          <w:color w:val="000000"/>
          <w:sz w:val="24"/>
          <w:szCs w:val="24"/>
          <w:lang w:val="es-ES"/>
        </w:rPr>
      </w:pPr>
      <w:r w:rsidRPr="00A76F01">
        <w:rPr>
          <w:rFonts w:ascii="Arial" w:hAnsi="Arial" w:cs="Arial"/>
          <w:b/>
          <w:color w:val="000000"/>
          <w:sz w:val="24"/>
          <w:szCs w:val="24"/>
          <w:lang w:val="es-ES"/>
        </w:rPr>
        <w:t>¿Por qué no se han identificado las no conformidades en las instalaciones y procesos?</w:t>
      </w:r>
    </w:p>
    <w:p w:rsidR="00FB169F" w:rsidRPr="00861305"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no se han evaluado los puntos críticos que son fuente de riesgo.</w:t>
      </w:r>
    </w:p>
    <w:p w:rsidR="00FB169F" w:rsidRPr="00590ECA" w:rsidRDefault="009D677D" w:rsidP="006D767B">
      <w:pPr>
        <w:numPr>
          <w:ilvl w:val="0"/>
          <w:numId w:val="54"/>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w:t>
      </w:r>
      <w:r w:rsidR="00FB169F" w:rsidRPr="00590ECA">
        <w:rPr>
          <w:rFonts w:ascii="Arial" w:hAnsi="Arial" w:cs="Arial"/>
          <w:b/>
          <w:color w:val="000000"/>
          <w:sz w:val="24"/>
          <w:szCs w:val="24"/>
          <w:lang w:val="es-ES"/>
        </w:rPr>
        <w:t>Por</w:t>
      </w:r>
      <w:r>
        <w:rPr>
          <w:rFonts w:ascii="Arial" w:hAnsi="Arial" w:cs="Arial"/>
          <w:b/>
          <w:color w:val="000000"/>
          <w:sz w:val="24"/>
          <w:szCs w:val="24"/>
          <w:lang w:val="es-ES"/>
        </w:rPr>
        <w:t xml:space="preserve"> qué</w:t>
      </w:r>
      <w:r w:rsidR="00FB169F" w:rsidRPr="00590ECA">
        <w:rPr>
          <w:rFonts w:ascii="Arial" w:hAnsi="Arial" w:cs="Arial"/>
          <w:b/>
          <w:color w:val="000000"/>
          <w:sz w:val="24"/>
          <w:szCs w:val="24"/>
          <w:lang w:val="es-ES"/>
        </w:rPr>
        <w:t xml:space="preserve"> no se han evaluado los puntos críticos que son fuente de riesgo</w:t>
      </w:r>
      <w:r>
        <w:rPr>
          <w:rFonts w:ascii="Arial" w:hAnsi="Arial" w:cs="Arial"/>
          <w:b/>
          <w:color w:val="000000"/>
          <w:sz w:val="24"/>
          <w:szCs w:val="24"/>
          <w:lang w:val="es-ES"/>
        </w:rPr>
        <w:t>?</w:t>
      </w:r>
    </w:p>
    <w:p w:rsidR="00FB169F"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no se realizan inspecciones de rutinas o programadas.</w:t>
      </w:r>
    </w:p>
    <w:p w:rsidR="00FB169F" w:rsidRDefault="009D677D" w:rsidP="006D767B">
      <w:pPr>
        <w:numPr>
          <w:ilvl w:val="0"/>
          <w:numId w:val="54"/>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w:t>
      </w:r>
      <w:r w:rsidR="00FB169F" w:rsidRPr="00A76F01">
        <w:rPr>
          <w:rFonts w:ascii="Arial" w:hAnsi="Arial" w:cs="Arial"/>
          <w:b/>
          <w:color w:val="000000"/>
          <w:sz w:val="24"/>
          <w:szCs w:val="24"/>
          <w:lang w:val="es-ES"/>
        </w:rPr>
        <w:t xml:space="preserve"> no se realizan inspecciones de rutinas o programadas?</w:t>
      </w:r>
    </w:p>
    <w:p w:rsidR="00FB169F"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los jefes de área no las planifican.</w:t>
      </w:r>
    </w:p>
    <w:p w:rsidR="008E222D" w:rsidRPr="00A76F01" w:rsidRDefault="008E222D" w:rsidP="00FB169F">
      <w:pPr>
        <w:spacing w:after="240" w:line="480" w:lineRule="auto"/>
        <w:ind w:left="2194"/>
        <w:jc w:val="both"/>
        <w:rPr>
          <w:rFonts w:ascii="Arial" w:hAnsi="Arial" w:cs="Arial"/>
          <w:color w:val="000000"/>
          <w:sz w:val="24"/>
          <w:szCs w:val="24"/>
          <w:lang w:val="es-ES"/>
        </w:rPr>
      </w:pPr>
    </w:p>
    <w:p w:rsidR="00FB169F" w:rsidRDefault="00FB169F" w:rsidP="006D767B">
      <w:pPr>
        <w:numPr>
          <w:ilvl w:val="0"/>
          <w:numId w:val="54"/>
        </w:numPr>
        <w:spacing w:after="0" w:line="480" w:lineRule="auto"/>
        <w:jc w:val="both"/>
        <w:rPr>
          <w:rFonts w:ascii="Arial" w:hAnsi="Arial" w:cs="Arial"/>
          <w:b/>
          <w:color w:val="000000"/>
          <w:sz w:val="24"/>
          <w:szCs w:val="24"/>
          <w:lang w:val="es-ES"/>
        </w:rPr>
      </w:pPr>
      <w:r w:rsidRPr="00A76F01">
        <w:rPr>
          <w:rFonts w:ascii="Arial" w:hAnsi="Arial" w:cs="Arial"/>
          <w:b/>
          <w:color w:val="000000"/>
          <w:sz w:val="24"/>
          <w:szCs w:val="24"/>
          <w:lang w:val="es-ES"/>
        </w:rPr>
        <w:lastRenderedPageBreak/>
        <w:t>¿Por qué los jefes de área no las planifican?</w:t>
      </w:r>
    </w:p>
    <w:p w:rsidR="00FB169F" w:rsidRDefault="00FB169F" w:rsidP="00FB169F">
      <w:pPr>
        <w:spacing w:after="0" w:line="480" w:lineRule="auto"/>
        <w:ind w:left="2194"/>
        <w:jc w:val="both"/>
        <w:rPr>
          <w:rFonts w:ascii="Arial" w:hAnsi="Arial" w:cs="Arial"/>
          <w:color w:val="000000"/>
          <w:sz w:val="24"/>
          <w:szCs w:val="24"/>
          <w:lang w:val="es-ES"/>
        </w:rPr>
      </w:pPr>
      <w:r w:rsidRPr="00590ECA">
        <w:rPr>
          <w:rFonts w:ascii="Arial" w:hAnsi="Arial" w:cs="Arial"/>
          <w:color w:val="000000"/>
          <w:sz w:val="24"/>
          <w:szCs w:val="24"/>
          <w:lang w:val="es-ES"/>
        </w:rPr>
        <w:t>Porque no cuentan con un sistema de control de gestión, que utilice indicadores para mostrar</w:t>
      </w:r>
      <w:r>
        <w:rPr>
          <w:rFonts w:ascii="Arial" w:hAnsi="Arial" w:cs="Arial"/>
          <w:color w:val="000000"/>
          <w:sz w:val="24"/>
          <w:szCs w:val="24"/>
          <w:lang w:val="es-ES"/>
        </w:rPr>
        <w:t xml:space="preserve"> el cumplimiento de </w:t>
      </w:r>
      <w:r w:rsidRPr="00590ECA">
        <w:rPr>
          <w:rFonts w:ascii="Arial" w:hAnsi="Arial" w:cs="Arial"/>
          <w:color w:val="000000"/>
          <w:sz w:val="24"/>
          <w:szCs w:val="24"/>
          <w:lang w:val="es-ES"/>
        </w:rPr>
        <w:t xml:space="preserve">las normas. </w:t>
      </w:r>
    </w:p>
    <w:p w:rsidR="00FB169F" w:rsidRDefault="00FB169F" w:rsidP="00FB169F">
      <w:pPr>
        <w:spacing w:after="0" w:line="480" w:lineRule="auto"/>
        <w:ind w:left="2194"/>
        <w:jc w:val="both"/>
        <w:rPr>
          <w:rFonts w:ascii="Arial" w:hAnsi="Arial" w:cs="Arial"/>
          <w:color w:val="000000"/>
          <w:sz w:val="24"/>
          <w:szCs w:val="24"/>
          <w:lang w:val="es-ES"/>
        </w:rPr>
      </w:pPr>
    </w:p>
    <w:p w:rsidR="00FB169F" w:rsidRPr="00A76F01" w:rsidRDefault="00FB169F" w:rsidP="00FB169F">
      <w:pPr>
        <w:spacing w:after="0" w:line="480" w:lineRule="auto"/>
        <w:ind w:left="1474"/>
        <w:jc w:val="both"/>
        <w:rPr>
          <w:rFonts w:ascii="Arial" w:hAnsi="Arial" w:cs="Arial"/>
          <w:b/>
          <w:color w:val="000000"/>
          <w:sz w:val="24"/>
          <w:szCs w:val="24"/>
          <w:lang w:val="es-ES"/>
        </w:rPr>
      </w:pPr>
      <w:r w:rsidRPr="00A76F01">
        <w:rPr>
          <w:rFonts w:ascii="Arial" w:hAnsi="Arial" w:cs="Arial"/>
          <w:b/>
          <w:color w:val="000000"/>
          <w:sz w:val="24"/>
          <w:szCs w:val="24"/>
          <w:u w:val="single"/>
        </w:rPr>
        <w:t xml:space="preserve">Causa </w:t>
      </w:r>
      <w:r>
        <w:rPr>
          <w:rFonts w:ascii="Arial" w:hAnsi="Arial" w:cs="Arial"/>
          <w:b/>
          <w:color w:val="000000"/>
          <w:sz w:val="24"/>
          <w:szCs w:val="24"/>
          <w:u w:val="single"/>
        </w:rPr>
        <w:t>2</w:t>
      </w:r>
      <w:r>
        <w:rPr>
          <w:rFonts w:ascii="Arial" w:hAnsi="Arial" w:cs="Arial"/>
          <w:b/>
          <w:color w:val="000000"/>
          <w:sz w:val="24"/>
          <w:szCs w:val="24"/>
        </w:rPr>
        <w:t>:</w:t>
      </w:r>
    </w:p>
    <w:p w:rsidR="00FB169F" w:rsidRDefault="00FB169F" w:rsidP="006D767B">
      <w:pPr>
        <w:numPr>
          <w:ilvl w:val="0"/>
          <w:numId w:val="60"/>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 la evaluación de riesgo se encuentra incompleta?</w:t>
      </w:r>
    </w:p>
    <w:p w:rsidR="00FB169F"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el personal encargado del análisis no cuenta con las herramientas técnicas necesarias.</w:t>
      </w:r>
    </w:p>
    <w:p w:rsidR="00FB169F" w:rsidRDefault="00FB169F" w:rsidP="006D767B">
      <w:pPr>
        <w:numPr>
          <w:ilvl w:val="0"/>
          <w:numId w:val="60"/>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w:t>
      </w:r>
      <w:r w:rsidRPr="009100EA">
        <w:rPr>
          <w:rFonts w:ascii="Arial" w:hAnsi="Arial" w:cs="Arial"/>
          <w:b/>
          <w:color w:val="000000"/>
          <w:sz w:val="24"/>
          <w:szCs w:val="24"/>
          <w:lang w:val="es-ES"/>
        </w:rPr>
        <w:t xml:space="preserve"> no la persona encargada del análisis </w:t>
      </w:r>
      <w:r>
        <w:rPr>
          <w:rFonts w:ascii="Arial" w:hAnsi="Arial" w:cs="Arial"/>
          <w:b/>
          <w:color w:val="000000"/>
          <w:sz w:val="24"/>
          <w:szCs w:val="24"/>
          <w:lang w:val="es-ES"/>
        </w:rPr>
        <w:t>no cuenta</w:t>
      </w:r>
      <w:r w:rsidRPr="009100EA">
        <w:rPr>
          <w:rFonts w:ascii="Arial" w:hAnsi="Arial" w:cs="Arial"/>
          <w:b/>
          <w:color w:val="000000"/>
          <w:sz w:val="24"/>
          <w:szCs w:val="24"/>
          <w:lang w:val="es-ES"/>
        </w:rPr>
        <w:t xml:space="preserve"> con las herramientas técnicas</w:t>
      </w:r>
      <w:r>
        <w:rPr>
          <w:rFonts w:ascii="Arial" w:hAnsi="Arial" w:cs="Arial"/>
          <w:b/>
          <w:color w:val="000000"/>
          <w:sz w:val="24"/>
          <w:szCs w:val="24"/>
          <w:lang w:val="es-ES"/>
        </w:rPr>
        <w:t xml:space="preserve"> necesarias?</w:t>
      </w:r>
    </w:p>
    <w:p w:rsidR="00FB169F" w:rsidRPr="009100EA" w:rsidRDefault="00FB169F" w:rsidP="00FB169F">
      <w:pPr>
        <w:spacing w:after="240" w:line="480" w:lineRule="auto"/>
        <w:ind w:left="2194"/>
        <w:jc w:val="both"/>
        <w:rPr>
          <w:rFonts w:ascii="Arial" w:hAnsi="Arial" w:cs="Arial"/>
          <w:color w:val="000000"/>
          <w:sz w:val="24"/>
          <w:szCs w:val="24"/>
          <w:lang w:val="es-ES"/>
        </w:rPr>
      </w:pPr>
      <w:r w:rsidRPr="009100EA">
        <w:rPr>
          <w:rFonts w:ascii="Arial" w:hAnsi="Arial" w:cs="Arial"/>
          <w:color w:val="000000"/>
          <w:sz w:val="24"/>
          <w:szCs w:val="24"/>
          <w:lang w:val="es-ES"/>
        </w:rPr>
        <w:t>Porque la organización no se las ha proporcionado.</w:t>
      </w:r>
    </w:p>
    <w:p w:rsidR="00FB169F" w:rsidRDefault="00FB169F" w:rsidP="006D767B">
      <w:pPr>
        <w:numPr>
          <w:ilvl w:val="0"/>
          <w:numId w:val="60"/>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w:t>
      </w:r>
      <w:r w:rsidRPr="009100EA">
        <w:rPr>
          <w:rFonts w:ascii="Arial" w:hAnsi="Arial" w:cs="Arial"/>
          <w:b/>
          <w:color w:val="000000"/>
          <w:sz w:val="24"/>
          <w:szCs w:val="24"/>
          <w:lang w:val="es-ES"/>
        </w:rPr>
        <w:t xml:space="preserve"> la organización no se las</w:t>
      </w:r>
      <w:r>
        <w:rPr>
          <w:rFonts w:ascii="Arial" w:hAnsi="Arial" w:cs="Arial"/>
          <w:b/>
          <w:color w:val="000000"/>
          <w:sz w:val="24"/>
          <w:szCs w:val="24"/>
          <w:lang w:val="es-ES"/>
        </w:rPr>
        <w:t xml:space="preserve"> ha proporcionado?</w:t>
      </w:r>
    </w:p>
    <w:p w:rsidR="008E222D" w:rsidRDefault="00FB169F" w:rsidP="00EE6BAA">
      <w:pPr>
        <w:spacing w:after="240" w:line="480" w:lineRule="auto"/>
        <w:ind w:left="2124"/>
        <w:jc w:val="both"/>
        <w:rPr>
          <w:rFonts w:ascii="Arial" w:hAnsi="Arial" w:cs="Arial"/>
          <w:color w:val="000000"/>
          <w:sz w:val="24"/>
          <w:szCs w:val="24"/>
          <w:lang w:val="es-ES"/>
        </w:rPr>
      </w:pPr>
      <w:r>
        <w:rPr>
          <w:rFonts w:ascii="Arial" w:hAnsi="Arial" w:cs="Arial"/>
          <w:color w:val="000000"/>
          <w:sz w:val="24"/>
          <w:szCs w:val="24"/>
          <w:lang w:val="es-ES"/>
        </w:rPr>
        <w:t>Porque la organización desconoce cuáles son los requerimientos del personal.</w:t>
      </w:r>
    </w:p>
    <w:p w:rsidR="00FB169F" w:rsidRDefault="00FB169F" w:rsidP="006D767B">
      <w:pPr>
        <w:numPr>
          <w:ilvl w:val="0"/>
          <w:numId w:val="60"/>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w:t>
      </w:r>
      <w:r w:rsidRPr="009100EA">
        <w:rPr>
          <w:rFonts w:ascii="Arial" w:hAnsi="Arial" w:cs="Arial"/>
          <w:b/>
          <w:color w:val="000000"/>
          <w:sz w:val="24"/>
          <w:szCs w:val="24"/>
          <w:lang w:val="es-ES"/>
        </w:rPr>
        <w:t xml:space="preserve"> la organización desconoce cuáles son los requerimientos de</w:t>
      </w:r>
      <w:r>
        <w:rPr>
          <w:rFonts w:ascii="Arial" w:hAnsi="Arial" w:cs="Arial"/>
          <w:b/>
          <w:color w:val="000000"/>
          <w:sz w:val="24"/>
          <w:szCs w:val="24"/>
          <w:lang w:val="es-ES"/>
        </w:rPr>
        <w:t>l personal?</w:t>
      </w:r>
    </w:p>
    <w:p w:rsidR="00FB169F"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no se controla las necesidades técnicas y administrativas del personal.</w:t>
      </w:r>
    </w:p>
    <w:p w:rsidR="00FB169F" w:rsidRDefault="00FB169F" w:rsidP="006D767B">
      <w:pPr>
        <w:numPr>
          <w:ilvl w:val="0"/>
          <w:numId w:val="60"/>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lastRenderedPageBreak/>
        <w:t xml:space="preserve">¿Por qué </w:t>
      </w:r>
      <w:r w:rsidRPr="006E1BE9">
        <w:rPr>
          <w:rFonts w:ascii="Arial" w:hAnsi="Arial" w:cs="Arial"/>
          <w:b/>
          <w:color w:val="000000"/>
          <w:sz w:val="24"/>
          <w:szCs w:val="24"/>
          <w:lang w:val="es-ES"/>
        </w:rPr>
        <w:t>no se controla las necesidades técnicas y administrativas</w:t>
      </w:r>
      <w:r>
        <w:rPr>
          <w:rFonts w:ascii="Arial" w:hAnsi="Arial" w:cs="Arial"/>
          <w:b/>
          <w:color w:val="000000"/>
          <w:sz w:val="24"/>
          <w:szCs w:val="24"/>
          <w:lang w:val="es-ES"/>
        </w:rPr>
        <w:t xml:space="preserve"> del personal?</w:t>
      </w:r>
    </w:p>
    <w:p w:rsidR="00FB169F" w:rsidRDefault="00FB169F" w:rsidP="00FB169F">
      <w:pPr>
        <w:spacing w:after="0" w:line="480" w:lineRule="auto"/>
        <w:ind w:left="2194"/>
        <w:jc w:val="both"/>
        <w:rPr>
          <w:rFonts w:ascii="Arial" w:hAnsi="Arial" w:cs="Arial"/>
          <w:color w:val="000000"/>
          <w:sz w:val="24"/>
          <w:szCs w:val="24"/>
          <w:lang w:val="es-ES"/>
        </w:rPr>
      </w:pPr>
      <w:r w:rsidRPr="00590ECA">
        <w:rPr>
          <w:rFonts w:ascii="Arial" w:hAnsi="Arial" w:cs="Arial"/>
          <w:color w:val="000000"/>
          <w:sz w:val="24"/>
          <w:szCs w:val="24"/>
          <w:lang w:val="es-ES"/>
        </w:rPr>
        <w:t xml:space="preserve">Porque no cuentan con un sistema de control de gestión, que utilice indicadores para </w:t>
      </w:r>
      <w:r>
        <w:rPr>
          <w:rFonts w:ascii="Arial" w:hAnsi="Arial" w:cs="Arial"/>
          <w:color w:val="000000"/>
          <w:sz w:val="24"/>
          <w:szCs w:val="24"/>
          <w:lang w:val="es-ES"/>
        </w:rPr>
        <w:t>verificar el desarrollo de un plan de formación oportuno.</w:t>
      </w:r>
    </w:p>
    <w:p w:rsidR="00FB169F" w:rsidRPr="006E1BE9" w:rsidRDefault="00FB169F" w:rsidP="00FB169F">
      <w:pPr>
        <w:spacing w:after="0" w:line="480" w:lineRule="auto"/>
        <w:ind w:left="2194"/>
        <w:jc w:val="both"/>
        <w:rPr>
          <w:rFonts w:ascii="Arial" w:hAnsi="Arial" w:cs="Arial"/>
          <w:color w:val="000000"/>
          <w:sz w:val="24"/>
          <w:szCs w:val="24"/>
          <w:lang w:val="es-ES"/>
        </w:rPr>
      </w:pPr>
    </w:p>
    <w:p w:rsidR="00FB169F" w:rsidRPr="00A76F01" w:rsidRDefault="00FB169F" w:rsidP="00FB169F">
      <w:pPr>
        <w:spacing w:after="0" w:line="480" w:lineRule="auto"/>
        <w:ind w:left="1474"/>
        <w:jc w:val="both"/>
        <w:rPr>
          <w:rFonts w:ascii="Arial" w:hAnsi="Arial" w:cs="Arial"/>
          <w:b/>
          <w:color w:val="000000"/>
          <w:sz w:val="24"/>
          <w:szCs w:val="24"/>
          <w:lang w:val="es-ES"/>
        </w:rPr>
      </w:pPr>
      <w:r w:rsidRPr="00A76F01">
        <w:rPr>
          <w:rFonts w:ascii="Arial" w:hAnsi="Arial" w:cs="Arial"/>
          <w:b/>
          <w:color w:val="000000"/>
          <w:sz w:val="24"/>
          <w:szCs w:val="24"/>
          <w:u w:val="single"/>
        </w:rPr>
        <w:t xml:space="preserve">Causa </w:t>
      </w:r>
      <w:r>
        <w:rPr>
          <w:rFonts w:ascii="Arial" w:hAnsi="Arial" w:cs="Arial"/>
          <w:b/>
          <w:color w:val="000000"/>
          <w:sz w:val="24"/>
          <w:szCs w:val="24"/>
          <w:u w:val="single"/>
        </w:rPr>
        <w:t>3</w:t>
      </w:r>
      <w:r>
        <w:rPr>
          <w:rFonts w:ascii="Arial" w:hAnsi="Arial" w:cs="Arial"/>
          <w:b/>
          <w:color w:val="000000"/>
          <w:sz w:val="24"/>
          <w:szCs w:val="24"/>
        </w:rPr>
        <w:t>:</w:t>
      </w:r>
    </w:p>
    <w:p w:rsidR="00FB169F" w:rsidRDefault="00FB169F" w:rsidP="006D767B">
      <w:pPr>
        <w:numPr>
          <w:ilvl w:val="0"/>
          <w:numId w:val="61"/>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 no se realiza mantenimiento preventivo a los equipos?</w:t>
      </w:r>
    </w:p>
    <w:p w:rsidR="00FB169F" w:rsidRPr="00514A49"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no existe la información suficiente sobre las características técnicas de los equipos.</w:t>
      </w:r>
    </w:p>
    <w:p w:rsidR="00FB169F" w:rsidRDefault="00FB169F" w:rsidP="006D767B">
      <w:pPr>
        <w:numPr>
          <w:ilvl w:val="0"/>
          <w:numId w:val="61"/>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w:t>
      </w:r>
      <w:r w:rsidRPr="00514A49">
        <w:rPr>
          <w:rFonts w:ascii="Arial" w:hAnsi="Arial" w:cs="Arial"/>
          <w:b/>
          <w:color w:val="000000"/>
          <w:sz w:val="24"/>
          <w:szCs w:val="24"/>
          <w:lang w:val="es-ES"/>
        </w:rPr>
        <w:t>Por</w:t>
      </w:r>
      <w:r>
        <w:rPr>
          <w:rFonts w:ascii="Arial" w:hAnsi="Arial" w:cs="Arial"/>
          <w:b/>
          <w:color w:val="000000"/>
          <w:sz w:val="24"/>
          <w:szCs w:val="24"/>
          <w:lang w:val="es-ES"/>
        </w:rPr>
        <w:t xml:space="preserve"> qué</w:t>
      </w:r>
      <w:r w:rsidRPr="00514A49">
        <w:rPr>
          <w:rFonts w:ascii="Arial" w:hAnsi="Arial" w:cs="Arial"/>
          <w:b/>
          <w:color w:val="000000"/>
          <w:sz w:val="24"/>
          <w:szCs w:val="24"/>
          <w:lang w:val="es-ES"/>
        </w:rPr>
        <w:t xml:space="preserve"> no existe la información suficiente sobre las características de los equipos</w:t>
      </w:r>
      <w:r>
        <w:rPr>
          <w:rFonts w:ascii="Arial" w:hAnsi="Arial" w:cs="Arial"/>
          <w:b/>
          <w:color w:val="000000"/>
          <w:sz w:val="24"/>
          <w:szCs w:val="24"/>
          <w:lang w:val="es-ES"/>
        </w:rPr>
        <w:t>?</w:t>
      </w:r>
    </w:p>
    <w:p w:rsidR="008E222D" w:rsidRDefault="00FB169F" w:rsidP="00EE6BAA">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no se mantienen registros históricos de de los equipos.</w:t>
      </w:r>
    </w:p>
    <w:p w:rsidR="00FB169F" w:rsidRDefault="00FB169F" w:rsidP="006D767B">
      <w:pPr>
        <w:numPr>
          <w:ilvl w:val="0"/>
          <w:numId w:val="61"/>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w:t>
      </w:r>
      <w:r w:rsidRPr="00514A49">
        <w:rPr>
          <w:rFonts w:ascii="Arial" w:hAnsi="Arial" w:cs="Arial"/>
          <w:b/>
          <w:color w:val="000000"/>
          <w:sz w:val="24"/>
          <w:szCs w:val="24"/>
          <w:lang w:val="es-ES"/>
        </w:rPr>
        <w:t>Por</w:t>
      </w:r>
      <w:r>
        <w:rPr>
          <w:rFonts w:ascii="Arial" w:hAnsi="Arial" w:cs="Arial"/>
          <w:b/>
          <w:color w:val="000000"/>
          <w:sz w:val="24"/>
          <w:szCs w:val="24"/>
          <w:lang w:val="es-ES"/>
        </w:rPr>
        <w:t xml:space="preserve"> qué</w:t>
      </w:r>
      <w:r w:rsidRPr="00514A49">
        <w:rPr>
          <w:rFonts w:ascii="Arial" w:hAnsi="Arial" w:cs="Arial"/>
          <w:b/>
          <w:color w:val="000000"/>
          <w:sz w:val="24"/>
          <w:szCs w:val="24"/>
          <w:lang w:val="es-ES"/>
        </w:rPr>
        <w:t xml:space="preserve"> no se mantienen registros históricos </w:t>
      </w:r>
      <w:r>
        <w:rPr>
          <w:rFonts w:ascii="Arial" w:hAnsi="Arial" w:cs="Arial"/>
          <w:b/>
          <w:color w:val="000000"/>
          <w:sz w:val="24"/>
          <w:szCs w:val="24"/>
          <w:lang w:val="es-ES"/>
        </w:rPr>
        <w:t>de de los equipos?</w:t>
      </w:r>
    </w:p>
    <w:p w:rsidR="00FB169F"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los operarios no identifican los tipos de fallas o defectos que presentan los equipos.</w:t>
      </w:r>
    </w:p>
    <w:p w:rsidR="00EE6BAA" w:rsidRDefault="00EE6BAA" w:rsidP="00FB169F">
      <w:pPr>
        <w:spacing w:after="240" w:line="480" w:lineRule="auto"/>
        <w:ind w:left="2194"/>
        <w:jc w:val="both"/>
        <w:rPr>
          <w:rFonts w:ascii="Arial" w:hAnsi="Arial" w:cs="Arial"/>
          <w:color w:val="000000"/>
          <w:sz w:val="24"/>
          <w:szCs w:val="24"/>
          <w:lang w:val="es-ES"/>
        </w:rPr>
      </w:pPr>
    </w:p>
    <w:p w:rsidR="00FB169F" w:rsidRDefault="00FB169F" w:rsidP="006D767B">
      <w:pPr>
        <w:numPr>
          <w:ilvl w:val="0"/>
          <w:numId w:val="61"/>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lastRenderedPageBreak/>
        <w:t>¿</w:t>
      </w:r>
      <w:r w:rsidRPr="00514A49">
        <w:rPr>
          <w:rFonts w:ascii="Arial" w:hAnsi="Arial" w:cs="Arial"/>
          <w:b/>
          <w:color w:val="000000"/>
          <w:sz w:val="24"/>
          <w:szCs w:val="24"/>
          <w:lang w:val="es-ES"/>
        </w:rPr>
        <w:t>Por</w:t>
      </w:r>
      <w:r>
        <w:rPr>
          <w:rFonts w:ascii="Arial" w:hAnsi="Arial" w:cs="Arial"/>
          <w:b/>
          <w:color w:val="000000"/>
          <w:sz w:val="24"/>
          <w:szCs w:val="24"/>
          <w:lang w:val="es-ES"/>
        </w:rPr>
        <w:t xml:space="preserve"> </w:t>
      </w:r>
      <w:r w:rsidRPr="00514A49">
        <w:rPr>
          <w:rFonts w:ascii="Arial" w:hAnsi="Arial" w:cs="Arial"/>
          <w:b/>
          <w:color w:val="000000"/>
          <w:sz w:val="24"/>
          <w:szCs w:val="24"/>
          <w:lang w:val="es-ES"/>
        </w:rPr>
        <w:t>qué los operarios no identifican los tipos de fallas o defectos que presentan los equipos</w:t>
      </w:r>
      <w:r>
        <w:rPr>
          <w:rFonts w:ascii="Arial" w:hAnsi="Arial" w:cs="Arial"/>
          <w:b/>
          <w:color w:val="000000"/>
          <w:sz w:val="24"/>
          <w:szCs w:val="24"/>
          <w:lang w:val="es-ES"/>
        </w:rPr>
        <w:t>?</w:t>
      </w:r>
    </w:p>
    <w:p w:rsidR="00FB169F"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no están capacitados técnicamente.</w:t>
      </w:r>
    </w:p>
    <w:p w:rsidR="00FB169F" w:rsidRDefault="00FB169F" w:rsidP="006D767B">
      <w:pPr>
        <w:numPr>
          <w:ilvl w:val="0"/>
          <w:numId w:val="61"/>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w:t>
      </w:r>
      <w:r w:rsidRPr="00514A49">
        <w:rPr>
          <w:rFonts w:ascii="Arial" w:hAnsi="Arial" w:cs="Arial"/>
          <w:b/>
          <w:color w:val="000000"/>
          <w:sz w:val="24"/>
          <w:szCs w:val="24"/>
          <w:lang w:val="es-ES"/>
        </w:rPr>
        <w:t>Por</w:t>
      </w:r>
      <w:r>
        <w:rPr>
          <w:rFonts w:ascii="Arial" w:hAnsi="Arial" w:cs="Arial"/>
          <w:b/>
          <w:color w:val="000000"/>
          <w:sz w:val="24"/>
          <w:szCs w:val="24"/>
          <w:lang w:val="es-ES"/>
        </w:rPr>
        <w:t xml:space="preserve"> </w:t>
      </w:r>
      <w:r w:rsidRPr="00514A49">
        <w:rPr>
          <w:rFonts w:ascii="Arial" w:hAnsi="Arial" w:cs="Arial"/>
          <w:b/>
          <w:color w:val="000000"/>
          <w:sz w:val="24"/>
          <w:szCs w:val="24"/>
          <w:lang w:val="es-ES"/>
        </w:rPr>
        <w:t>qué no están capacitados técnicamente</w:t>
      </w:r>
      <w:r>
        <w:rPr>
          <w:rFonts w:ascii="Arial" w:hAnsi="Arial" w:cs="Arial"/>
          <w:b/>
          <w:color w:val="000000"/>
          <w:sz w:val="24"/>
          <w:szCs w:val="24"/>
          <w:lang w:val="es-ES"/>
        </w:rPr>
        <w:t>?</w:t>
      </w:r>
    </w:p>
    <w:p w:rsidR="00FB169F" w:rsidRDefault="00FB169F" w:rsidP="00FB169F">
      <w:pPr>
        <w:spacing w:after="0" w:line="480" w:lineRule="auto"/>
        <w:ind w:left="2194"/>
        <w:jc w:val="both"/>
        <w:rPr>
          <w:rFonts w:ascii="Arial" w:hAnsi="Arial" w:cs="Arial"/>
          <w:color w:val="000000"/>
          <w:sz w:val="24"/>
          <w:szCs w:val="24"/>
          <w:lang w:val="es-ES"/>
        </w:rPr>
      </w:pPr>
      <w:r w:rsidRPr="00590ECA">
        <w:rPr>
          <w:rFonts w:ascii="Arial" w:hAnsi="Arial" w:cs="Arial"/>
          <w:color w:val="000000"/>
          <w:sz w:val="24"/>
          <w:szCs w:val="24"/>
          <w:lang w:val="es-ES"/>
        </w:rPr>
        <w:t xml:space="preserve">Porque no cuentan con un sistema de control de gestión, </w:t>
      </w:r>
      <w:r w:rsidR="009218C2">
        <w:rPr>
          <w:rFonts w:ascii="Arial" w:hAnsi="Arial" w:cs="Arial"/>
          <w:color w:val="000000"/>
          <w:sz w:val="24"/>
          <w:szCs w:val="24"/>
          <w:lang w:val="es-ES"/>
        </w:rPr>
        <w:t>y no existen indicadores que monitoreen estos defectos o fallas.</w:t>
      </w:r>
    </w:p>
    <w:p w:rsidR="00FB169F" w:rsidRDefault="00FB169F" w:rsidP="00FB169F">
      <w:pPr>
        <w:spacing w:after="0" w:line="480" w:lineRule="auto"/>
        <w:ind w:left="2194"/>
        <w:jc w:val="both"/>
        <w:rPr>
          <w:rFonts w:ascii="Arial" w:hAnsi="Arial" w:cs="Arial"/>
          <w:color w:val="000000"/>
          <w:sz w:val="24"/>
          <w:szCs w:val="24"/>
          <w:lang w:val="es-ES"/>
        </w:rPr>
      </w:pPr>
    </w:p>
    <w:p w:rsidR="00FB169F" w:rsidRPr="00A76F01" w:rsidRDefault="00FB169F" w:rsidP="00FB169F">
      <w:pPr>
        <w:spacing w:after="0" w:line="480" w:lineRule="auto"/>
        <w:ind w:left="1474"/>
        <w:jc w:val="both"/>
        <w:rPr>
          <w:rFonts w:ascii="Arial" w:hAnsi="Arial" w:cs="Arial"/>
          <w:b/>
          <w:color w:val="000000"/>
          <w:sz w:val="24"/>
          <w:szCs w:val="24"/>
          <w:lang w:val="es-ES"/>
        </w:rPr>
      </w:pPr>
      <w:r w:rsidRPr="00A76F01">
        <w:rPr>
          <w:rFonts w:ascii="Arial" w:hAnsi="Arial" w:cs="Arial"/>
          <w:b/>
          <w:color w:val="000000"/>
          <w:sz w:val="24"/>
          <w:szCs w:val="24"/>
          <w:u w:val="single"/>
        </w:rPr>
        <w:t xml:space="preserve">Causa </w:t>
      </w:r>
      <w:r>
        <w:rPr>
          <w:rFonts w:ascii="Arial" w:hAnsi="Arial" w:cs="Arial"/>
          <w:b/>
          <w:color w:val="000000"/>
          <w:sz w:val="24"/>
          <w:szCs w:val="24"/>
          <w:u w:val="single"/>
        </w:rPr>
        <w:t>4</w:t>
      </w:r>
      <w:r>
        <w:rPr>
          <w:rFonts w:ascii="Arial" w:hAnsi="Arial" w:cs="Arial"/>
          <w:b/>
          <w:color w:val="000000"/>
          <w:sz w:val="24"/>
          <w:szCs w:val="24"/>
        </w:rPr>
        <w:t>:</w:t>
      </w:r>
    </w:p>
    <w:p w:rsidR="00FB169F" w:rsidRDefault="00FB169F" w:rsidP="006D767B">
      <w:pPr>
        <w:numPr>
          <w:ilvl w:val="0"/>
          <w:numId w:val="62"/>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 no se capacita adecuadamente al personal?</w:t>
      </w:r>
    </w:p>
    <w:p w:rsidR="00FB169F" w:rsidRDefault="00FB169F" w:rsidP="00FB169F">
      <w:pPr>
        <w:spacing w:after="240" w:line="480" w:lineRule="auto"/>
        <w:ind w:left="2194"/>
        <w:jc w:val="both"/>
        <w:rPr>
          <w:rFonts w:ascii="Arial" w:hAnsi="Arial" w:cs="Arial"/>
          <w:color w:val="000000"/>
          <w:sz w:val="24"/>
          <w:szCs w:val="24"/>
          <w:lang w:val="es-ES"/>
        </w:rPr>
      </w:pPr>
      <w:r>
        <w:rPr>
          <w:rFonts w:ascii="Arial" w:hAnsi="Arial" w:cs="Arial"/>
          <w:color w:val="000000"/>
          <w:sz w:val="24"/>
          <w:szCs w:val="24"/>
          <w:lang w:val="es-ES"/>
        </w:rPr>
        <w:t>Porque se desconoce el nivel de desempeño del personal.</w:t>
      </w:r>
    </w:p>
    <w:p w:rsidR="00FB169F" w:rsidRDefault="00FB169F" w:rsidP="006D767B">
      <w:pPr>
        <w:numPr>
          <w:ilvl w:val="0"/>
          <w:numId w:val="62"/>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w:t>
      </w:r>
      <w:r w:rsidRPr="00416A01">
        <w:rPr>
          <w:rFonts w:ascii="Arial" w:hAnsi="Arial" w:cs="Arial"/>
          <w:b/>
          <w:color w:val="000000"/>
          <w:sz w:val="24"/>
          <w:szCs w:val="24"/>
          <w:lang w:val="es-ES"/>
        </w:rPr>
        <w:t xml:space="preserve"> se desconoce el niv</w:t>
      </w:r>
      <w:r>
        <w:rPr>
          <w:rFonts w:ascii="Arial" w:hAnsi="Arial" w:cs="Arial"/>
          <w:b/>
          <w:color w:val="000000"/>
          <w:sz w:val="24"/>
          <w:szCs w:val="24"/>
          <w:lang w:val="es-ES"/>
        </w:rPr>
        <w:t>el de desempeño del personal?</w:t>
      </w:r>
    </w:p>
    <w:p w:rsidR="008E222D" w:rsidRPr="00416A01" w:rsidRDefault="00FB169F" w:rsidP="00702477">
      <w:pPr>
        <w:spacing w:after="240" w:line="480" w:lineRule="auto"/>
        <w:ind w:left="2194"/>
        <w:jc w:val="both"/>
        <w:rPr>
          <w:rFonts w:ascii="Arial" w:hAnsi="Arial" w:cs="Arial"/>
          <w:color w:val="000000"/>
          <w:sz w:val="24"/>
          <w:szCs w:val="24"/>
          <w:lang w:val="es-ES"/>
        </w:rPr>
      </w:pPr>
      <w:r w:rsidRPr="00416A01">
        <w:rPr>
          <w:rFonts w:ascii="Arial" w:hAnsi="Arial" w:cs="Arial"/>
          <w:color w:val="000000"/>
          <w:sz w:val="24"/>
          <w:szCs w:val="24"/>
          <w:lang w:val="es-ES"/>
        </w:rPr>
        <w:t>Porque no se controla el rendimiento del personal.</w:t>
      </w:r>
    </w:p>
    <w:p w:rsidR="00FB169F" w:rsidRDefault="00FB169F" w:rsidP="006D767B">
      <w:pPr>
        <w:numPr>
          <w:ilvl w:val="0"/>
          <w:numId w:val="62"/>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w:t>
      </w:r>
      <w:r w:rsidRPr="00416A01">
        <w:rPr>
          <w:rFonts w:ascii="Arial" w:hAnsi="Arial" w:cs="Arial"/>
          <w:b/>
          <w:color w:val="000000"/>
          <w:sz w:val="24"/>
          <w:szCs w:val="24"/>
          <w:lang w:val="es-ES"/>
        </w:rPr>
        <w:t xml:space="preserve"> no se control</w:t>
      </w:r>
      <w:r>
        <w:rPr>
          <w:rFonts w:ascii="Arial" w:hAnsi="Arial" w:cs="Arial"/>
          <w:b/>
          <w:color w:val="000000"/>
          <w:sz w:val="24"/>
          <w:szCs w:val="24"/>
          <w:lang w:val="es-ES"/>
        </w:rPr>
        <w:t>a el rendimiento del personal?</w:t>
      </w:r>
    </w:p>
    <w:p w:rsidR="00FB169F" w:rsidRDefault="00FB169F" w:rsidP="00FB169F">
      <w:pPr>
        <w:spacing w:after="240" w:line="480" w:lineRule="auto"/>
        <w:ind w:left="2194"/>
        <w:jc w:val="both"/>
        <w:rPr>
          <w:rFonts w:ascii="Arial" w:hAnsi="Arial" w:cs="Arial"/>
          <w:color w:val="000000"/>
          <w:sz w:val="24"/>
          <w:szCs w:val="24"/>
          <w:lang w:val="es-ES"/>
        </w:rPr>
      </w:pPr>
      <w:r w:rsidRPr="00416A01">
        <w:rPr>
          <w:rFonts w:ascii="Arial" w:hAnsi="Arial" w:cs="Arial"/>
          <w:color w:val="000000"/>
          <w:sz w:val="24"/>
          <w:szCs w:val="24"/>
          <w:lang w:val="es-ES"/>
        </w:rPr>
        <w:t xml:space="preserve">Porque no se mide el grado de conocimiento y las habilidades que posee el personal. </w:t>
      </w:r>
    </w:p>
    <w:p w:rsidR="00702477" w:rsidRDefault="00702477" w:rsidP="00FB169F">
      <w:pPr>
        <w:spacing w:after="240" w:line="480" w:lineRule="auto"/>
        <w:ind w:left="2194"/>
        <w:jc w:val="both"/>
        <w:rPr>
          <w:rFonts w:ascii="Arial" w:hAnsi="Arial" w:cs="Arial"/>
          <w:color w:val="000000"/>
          <w:sz w:val="24"/>
          <w:szCs w:val="24"/>
          <w:lang w:val="es-ES"/>
        </w:rPr>
      </w:pPr>
    </w:p>
    <w:p w:rsidR="00FB169F" w:rsidRDefault="00FB169F" w:rsidP="006D767B">
      <w:pPr>
        <w:numPr>
          <w:ilvl w:val="0"/>
          <w:numId w:val="62"/>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lastRenderedPageBreak/>
        <w:t>¿Por qué</w:t>
      </w:r>
      <w:r w:rsidRPr="00416A01">
        <w:rPr>
          <w:rFonts w:ascii="Arial" w:hAnsi="Arial" w:cs="Arial"/>
          <w:b/>
          <w:color w:val="000000"/>
          <w:sz w:val="24"/>
          <w:szCs w:val="24"/>
          <w:lang w:val="es-ES"/>
        </w:rPr>
        <w:t xml:space="preserve"> no se mide el grado de conocimiento y las ha</w:t>
      </w:r>
      <w:r>
        <w:rPr>
          <w:rFonts w:ascii="Arial" w:hAnsi="Arial" w:cs="Arial"/>
          <w:b/>
          <w:color w:val="000000"/>
          <w:sz w:val="24"/>
          <w:szCs w:val="24"/>
          <w:lang w:val="es-ES"/>
        </w:rPr>
        <w:t>bilidades que posee el personal?</w:t>
      </w:r>
    </w:p>
    <w:p w:rsidR="00FB169F" w:rsidRPr="004C51CA" w:rsidRDefault="00FB169F" w:rsidP="00FB169F">
      <w:pPr>
        <w:spacing w:after="240" w:line="480" w:lineRule="auto"/>
        <w:ind w:left="2194"/>
        <w:jc w:val="both"/>
        <w:rPr>
          <w:rFonts w:ascii="Arial" w:hAnsi="Arial" w:cs="Arial"/>
          <w:color w:val="000000"/>
          <w:sz w:val="24"/>
          <w:szCs w:val="24"/>
          <w:lang w:val="es-ES"/>
        </w:rPr>
      </w:pPr>
      <w:r w:rsidRPr="004C51CA">
        <w:rPr>
          <w:rFonts w:ascii="Arial" w:hAnsi="Arial" w:cs="Arial"/>
          <w:color w:val="000000"/>
          <w:sz w:val="24"/>
          <w:szCs w:val="24"/>
          <w:lang w:val="es-ES"/>
        </w:rPr>
        <w:t>Porque no se supervisa su desenvolvimiento en el trabajo.</w:t>
      </w:r>
    </w:p>
    <w:p w:rsidR="00FB169F" w:rsidRDefault="00FB169F" w:rsidP="006D767B">
      <w:pPr>
        <w:numPr>
          <w:ilvl w:val="0"/>
          <w:numId w:val="62"/>
        </w:numPr>
        <w:spacing w:after="0" w:line="480" w:lineRule="auto"/>
        <w:jc w:val="both"/>
        <w:rPr>
          <w:rFonts w:ascii="Arial" w:hAnsi="Arial" w:cs="Arial"/>
          <w:b/>
          <w:color w:val="000000"/>
          <w:sz w:val="24"/>
          <w:szCs w:val="24"/>
          <w:lang w:val="es-ES"/>
        </w:rPr>
      </w:pPr>
      <w:r>
        <w:rPr>
          <w:rFonts w:ascii="Arial" w:hAnsi="Arial" w:cs="Arial"/>
          <w:b/>
          <w:color w:val="000000"/>
          <w:sz w:val="24"/>
          <w:szCs w:val="24"/>
          <w:lang w:val="es-ES"/>
        </w:rPr>
        <w:t>¿Por qué</w:t>
      </w:r>
      <w:r w:rsidRPr="004C51CA">
        <w:rPr>
          <w:rFonts w:ascii="Arial" w:hAnsi="Arial" w:cs="Arial"/>
          <w:b/>
          <w:color w:val="000000"/>
          <w:sz w:val="24"/>
          <w:szCs w:val="24"/>
          <w:lang w:val="es-ES"/>
        </w:rPr>
        <w:t xml:space="preserve"> no se supervisa su desenvolvimiento </w:t>
      </w:r>
      <w:r>
        <w:rPr>
          <w:rFonts w:ascii="Arial" w:hAnsi="Arial" w:cs="Arial"/>
          <w:b/>
          <w:color w:val="000000"/>
          <w:sz w:val="24"/>
          <w:szCs w:val="24"/>
          <w:lang w:val="es-ES"/>
        </w:rPr>
        <w:t>en el trabajo?</w:t>
      </w:r>
    </w:p>
    <w:p w:rsidR="00FB169F" w:rsidRDefault="00FB169F" w:rsidP="00FB169F">
      <w:pPr>
        <w:spacing w:line="480" w:lineRule="auto"/>
        <w:ind w:left="2194"/>
        <w:jc w:val="both"/>
        <w:rPr>
          <w:rFonts w:ascii="Arial" w:hAnsi="Arial" w:cs="Arial"/>
          <w:color w:val="000000"/>
          <w:sz w:val="24"/>
          <w:szCs w:val="24"/>
          <w:lang w:val="es-ES"/>
        </w:rPr>
      </w:pPr>
      <w:r w:rsidRPr="00590ECA">
        <w:rPr>
          <w:rFonts w:ascii="Arial" w:hAnsi="Arial" w:cs="Arial"/>
          <w:color w:val="000000"/>
          <w:sz w:val="24"/>
          <w:szCs w:val="24"/>
          <w:lang w:val="es-ES"/>
        </w:rPr>
        <w:t xml:space="preserve">Porque no cuentan con un sistema de control de gestión, que </w:t>
      </w:r>
      <w:r>
        <w:rPr>
          <w:rFonts w:ascii="Arial" w:hAnsi="Arial" w:cs="Arial"/>
          <w:color w:val="000000"/>
          <w:sz w:val="24"/>
          <w:szCs w:val="24"/>
          <w:lang w:val="es-ES"/>
        </w:rPr>
        <w:t xml:space="preserve">a través de indicadores muestre </w:t>
      </w:r>
      <w:r w:rsidR="009218C2">
        <w:rPr>
          <w:rFonts w:ascii="Arial" w:hAnsi="Arial" w:cs="Arial"/>
          <w:color w:val="000000"/>
          <w:sz w:val="24"/>
          <w:szCs w:val="24"/>
          <w:lang w:val="es-ES"/>
        </w:rPr>
        <w:t>el desempeño del personal.</w:t>
      </w:r>
    </w:p>
    <w:p w:rsidR="00D14A25" w:rsidRPr="00D14A25" w:rsidRDefault="00D14A25" w:rsidP="00D14A25">
      <w:pPr>
        <w:spacing w:after="240" w:line="480" w:lineRule="auto"/>
        <w:ind w:left="1416"/>
        <w:jc w:val="both"/>
        <w:rPr>
          <w:rFonts w:ascii="Arial" w:hAnsi="Arial" w:cs="Arial"/>
          <w:color w:val="000000"/>
          <w:sz w:val="24"/>
          <w:szCs w:val="24"/>
          <w:lang w:val="es-ES"/>
        </w:rPr>
      </w:pPr>
      <w:r w:rsidRPr="00D14A25">
        <w:rPr>
          <w:rFonts w:ascii="Arial" w:hAnsi="Arial" w:cs="Arial"/>
          <w:color w:val="000000"/>
          <w:sz w:val="24"/>
          <w:szCs w:val="24"/>
          <w:lang w:val="es-ES"/>
        </w:rPr>
        <w:t>Se puede observar claramente que estos inconvenientes se dan debido a la falta de</w:t>
      </w:r>
      <w:r w:rsidR="00180D30">
        <w:rPr>
          <w:rFonts w:ascii="Arial" w:hAnsi="Arial" w:cs="Arial"/>
          <w:color w:val="000000"/>
          <w:sz w:val="24"/>
          <w:szCs w:val="24"/>
          <w:lang w:val="es-ES"/>
        </w:rPr>
        <w:t xml:space="preserve"> un Sistema de Control de Gestión de</w:t>
      </w:r>
      <w:r w:rsidRPr="00D14A25">
        <w:rPr>
          <w:rFonts w:ascii="Arial" w:hAnsi="Arial" w:cs="Arial"/>
          <w:color w:val="000000"/>
          <w:sz w:val="24"/>
          <w:szCs w:val="24"/>
          <w:lang w:val="es-ES"/>
        </w:rPr>
        <w:t xml:space="preserve"> Seguridad en LA ORGANIZACIÓN, lo que representa un costo significativo en las operaciones de la empresa, por los incidentes que se presentan en la planta.</w:t>
      </w:r>
    </w:p>
    <w:p w:rsidR="009D677D" w:rsidRDefault="00D14A25" w:rsidP="008E222D">
      <w:pPr>
        <w:spacing w:before="240" w:after="0" w:line="480" w:lineRule="auto"/>
        <w:ind w:left="1416"/>
        <w:jc w:val="both"/>
        <w:rPr>
          <w:rFonts w:ascii="Arial" w:hAnsi="Arial" w:cs="Arial"/>
          <w:color w:val="000000"/>
          <w:sz w:val="24"/>
          <w:szCs w:val="24"/>
          <w:lang w:val="es-ES"/>
        </w:rPr>
      </w:pPr>
      <w:r w:rsidRPr="00D14A25">
        <w:rPr>
          <w:rFonts w:ascii="Arial" w:hAnsi="Arial" w:cs="Arial"/>
          <w:color w:val="000000"/>
          <w:sz w:val="24"/>
          <w:szCs w:val="24"/>
          <w:lang w:val="es-ES"/>
        </w:rPr>
        <w:t xml:space="preserve">Entonces  el objetivo de LA ORGANIZACIÓN es: </w:t>
      </w:r>
      <w:r w:rsidRPr="00D14A25">
        <w:rPr>
          <w:rFonts w:ascii="Arial" w:hAnsi="Arial" w:cs="Arial"/>
          <w:b/>
          <w:color w:val="000000"/>
          <w:sz w:val="24"/>
          <w:szCs w:val="24"/>
          <w:lang w:val="es-ES"/>
        </w:rPr>
        <w:t xml:space="preserve">DISEÑAR E IMPLEMENTAR UN SISTEMA DE </w:t>
      </w:r>
      <w:r w:rsidR="009D677D">
        <w:rPr>
          <w:rFonts w:ascii="Arial" w:hAnsi="Arial" w:cs="Arial"/>
          <w:b/>
          <w:color w:val="000000"/>
          <w:sz w:val="24"/>
          <w:szCs w:val="24"/>
          <w:lang w:val="es-ES"/>
        </w:rPr>
        <w:t xml:space="preserve"> CONTROL DE </w:t>
      </w:r>
      <w:r w:rsidRPr="00D14A25">
        <w:rPr>
          <w:rFonts w:ascii="Arial" w:hAnsi="Arial" w:cs="Arial"/>
          <w:b/>
          <w:color w:val="000000"/>
          <w:sz w:val="24"/>
          <w:szCs w:val="24"/>
          <w:lang w:val="es-ES"/>
        </w:rPr>
        <w:t xml:space="preserve">GESTION </w:t>
      </w:r>
      <w:r w:rsidR="009D677D">
        <w:rPr>
          <w:rFonts w:ascii="Arial" w:hAnsi="Arial" w:cs="Arial"/>
          <w:b/>
          <w:color w:val="000000"/>
          <w:sz w:val="24"/>
          <w:szCs w:val="24"/>
          <w:lang w:val="es-ES"/>
        </w:rPr>
        <w:t>DE SEGURIDAD</w:t>
      </w:r>
      <w:r w:rsidRPr="00D14A25">
        <w:rPr>
          <w:rFonts w:ascii="Arial" w:hAnsi="Arial" w:cs="Arial"/>
          <w:b/>
          <w:color w:val="000000"/>
          <w:sz w:val="24"/>
          <w:szCs w:val="24"/>
          <w:lang w:val="es-ES"/>
        </w:rPr>
        <w:t xml:space="preserve"> INDUSTRIAL</w:t>
      </w:r>
      <w:r w:rsidRPr="00D14A25">
        <w:rPr>
          <w:rFonts w:ascii="Arial" w:hAnsi="Arial" w:cs="Arial"/>
          <w:color w:val="000000"/>
          <w:sz w:val="24"/>
          <w:szCs w:val="24"/>
          <w:lang w:val="es-ES"/>
        </w:rPr>
        <w:t xml:space="preserve">  y por lo tanto es el objetivo de la tesis.</w:t>
      </w:r>
    </w:p>
    <w:p w:rsidR="008E222D" w:rsidRDefault="008E222D" w:rsidP="008E222D">
      <w:pPr>
        <w:spacing w:after="0" w:line="480" w:lineRule="auto"/>
        <w:ind w:left="1416"/>
        <w:jc w:val="both"/>
        <w:rPr>
          <w:rFonts w:ascii="Arial" w:hAnsi="Arial" w:cs="Arial"/>
          <w:color w:val="000000"/>
          <w:sz w:val="24"/>
          <w:szCs w:val="24"/>
          <w:lang w:val="es-ES"/>
        </w:rPr>
      </w:pPr>
    </w:p>
    <w:p w:rsidR="00EE6BAA" w:rsidRDefault="00EE6BAA" w:rsidP="008E222D">
      <w:pPr>
        <w:spacing w:after="0" w:line="480" w:lineRule="auto"/>
        <w:ind w:left="1416"/>
        <w:jc w:val="both"/>
        <w:rPr>
          <w:rFonts w:ascii="Arial" w:hAnsi="Arial" w:cs="Arial"/>
          <w:color w:val="000000"/>
          <w:sz w:val="24"/>
          <w:szCs w:val="24"/>
          <w:lang w:val="es-ES"/>
        </w:rPr>
      </w:pPr>
    </w:p>
    <w:p w:rsidR="00337407" w:rsidRPr="00EE6BAA" w:rsidRDefault="00340985" w:rsidP="00EE6BAA">
      <w:pPr>
        <w:pStyle w:val="Ttulo4"/>
        <w:numPr>
          <w:ilvl w:val="2"/>
          <w:numId w:val="1"/>
        </w:numPr>
        <w:spacing w:before="0" w:after="240"/>
        <w:rPr>
          <w:rFonts w:ascii="Arial" w:eastAsia="Times New Roman" w:hAnsi="Arial" w:cs="Arial"/>
          <w:i w:val="0"/>
          <w:color w:val="auto"/>
          <w:lang w:val="es-ES"/>
        </w:rPr>
      </w:pPr>
      <w:r w:rsidRPr="00337407">
        <w:rPr>
          <w:rFonts w:ascii="Arial" w:eastAsia="Times New Roman" w:hAnsi="Arial" w:cs="Arial"/>
          <w:i w:val="0"/>
          <w:color w:val="auto"/>
          <w:lang w:val="es-ES"/>
        </w:rPr>
        <w:lastRenderedPageBreak/>
        <w:t>IDENTIFICACIÓN DE P</w:t>
      </w:r>
      <w:r w:rsidR="00EE6BAA">
        <w:rPr>
          <w:rFonts w:ascii="Arial" w:eastAsia="Times New Roman" w:hAnsi="Arial" w:cs="Arial"/>
          <w:i w:val="0"/>
          <w:color w:val="auto"/>
          <w:lang w:val="es-ES"/>
        </w:rPr>
        <w:t xml:space="preserve">ELIGROS Y EVALUACIÓN DE  </w:t>
      </w:r>
      <w:r w:rsidRPr="00EE6BAA">
        <w:rPr>
          <w:rFonts w:ascii="Arial" w:eastAsia="Times New Roman" w:hAnsi="Arial" w:cs="Arial"/>
          <w:i w:val="0"/>
          <w:color w:val="auto"/>
          <w:lang w:val="es-ES"/>
        </w:rPr>
        <w:t>RIESGOS.</w:t>
      </w:r>
    </w:p>
    <w:p w:rsidR="00D14A25" w:rsidRPr="00A41DCC" w:rsidRDefault="00180D30" w:rsidP="00A41DCC">
      <w:pPr>
        <w:autoSpaceDE w:val="0"/>
        <w:autoSpaceDN w:val="0"/>
        <w:adjustRightInd w:val="0"/>
        <w:spacing w:after="240" w:line="480" w:lineRule="auto"/>
        <w:ind w:left="1416"/>
        <w:jc w:val="both"/>
        <w:rPr>
          <w:rFonts w:ascii="Arial" w:hAnsi="Arial" w:cs="Arial"/>
          <w:bCs/>
          <w:sz w:val="24"/>
          <w:szCs w:val="24"/>
          <w:lang w:val="es-ES"/>
        </w:rPr>
      </w:pPr>
      <w:r>
        <w:rPr>
          <w:rFonts w:ascii="Arial" w:hAnsi="Arial" w:cs="Arial"/>
          <w:bCs/>
          <w:sz w:val="24"/>
          <w:szCs w:val="24"/>
          <w:lang w:val="es-ES"/>
        </w:rPr>
        <w:t>Se realizó</w:t>
      </w:r>
      <w:r w:rsidR="00D14A25" w:rsidRPr="00A41DCC">
        <w:rPr>
          <w:rFonts w:ascii="Arial" w:hAnsi="Arial" w:cs="Arial"/>
          <w:bCs/>
          <w:sz w:val="24"/>
          <w:szCs w:val="24"/>
          <w:lang w:val="es-ES"/>
        </w:rPr>
        <w:t xml:space="preserve"> una  matriz de riesgo por cada departamento de La ORGANIZACIÓN evaluando en que actividad existe mayor riesgo.   </w:t>
      </w:r>
    </w:p>
    <w:p w:rsidR="009D677D" w:rsidRDefault="00D14A25" w:rsidP="00A41DCC">
      <w:pPr>
        <w:autoSpaceDE w:val="0"/>
        <w:autoSpaceDN w:val="0"/>
        <w:adjustRightInd w:val="0"/>
        <w:spacing w:line="480" w:lineRule="auto"/>
        <w:ind w:left="1416"/>
        <w:jc w:val="both"/>
        <w:rPr>
          <w:rFonts w:ascii="Arial" w:hAnsi="Arial" w:cs="Arial"/>
          <w:color w:val="000000"/>
          <w:sz w:val="24"/>
          <w:szCs w:val="24"/>
          <w:lang w:val="es-ES"/>
        </w:rPr>
      </w:pPr>
      <w:r w:rsidRPr="00A41DCC">
        <w:rPr>
          <w:rFonts w:ascii="Arial" w:hAnsi="Arial" w:cs="Arial"/>
          <w:bCs/>
          <w:sz w:val="24"/>
          <w:szCs w:val="24"/>
          <w:lang w:val="es-ES"/>
        </w:rPr>
        <w:t xml:space="preserve">Para el análisis de los riesgos identificados, se ha procedido a valorar por factores: consecuencia, probabilidad y exposición; en donde, se asigna una escala numérica ascendente a fin de medir el grado de riesgo y tener en cuenta cuantas personas están expuestas a este riesgo, se </w:t>
      </w:r>
      <w:r w:rsidRPr="00A41DCC">
        <w:rPr>
          <w:rFonts w:ascii="Arial" w:hAnsi="Arial" w:cs="Arial"/>
          <w:color w:val="000000"/>
          <w:sz w:val="24"/>
          <w:szCs w:val="24"/>
          <w:lang w:val="es-ES"/>
        </w:rPr>
        <w:t xml:space="preserve">aplicó el método matemático de WILLIAN T. FINE. </w:t>
      </w:r>
    </w:p>
    <w:p w:rsidR="00D14A25" w:rsidRPr="006C660C" w:rsidRDefault="009D677D" w:rsidP="009D677D">
      <w:pPr>
        <w:autoSpaceDE w:val="0"/>
        <w:autoSpaceDN w:val="0"/>
        <w:adjustRightInd w:val="0"/>
        <w:spacing w:line="480" w:lineRule="auto"/>
        <w:ind w:left="1416"/>
        <w:jc w:val="both"/>
        <w:rPr>
          <w:rFonts w:ascii="Arial" w:hAnsi="Arial" w:cs="Arial"/>
          <w:b/>
          <w:sz w:val="24"/>
        </w:rPr>
      </w:pPr>
      <w:r>
        <w:rPr>
          <w:rFonts w:ascii="Arial" w:hAnsi="Arial" w:cs="Arial"/>
          <w:color w:val="000000"/>
          <w:sz w:val="24"/>
          <w:szCs w:val="24"/>
          <w:lang w:val="es-ES"/>
        </w:rPr>
        <w:br w:type="page"/>
      </w:r>
    </w:p>
    <w:p w:rsidR="00DF2F87" w:rsidRDefault="00C93499" w:rsidP="00DF2F87">
      <w:pPr>
        <w:pStyle w:val="Titulo1Tesis"/>
        <w:jc w:val="left"/>
        <w:rPr>
          <w:sz w:val="20"/>
          <w:szCs w:val="20"/>
        </w:rPr>
      </w:pPr>
      <w:r w:rsidRPr="00C93499">
        <w:rPr>
          <w:b w:val="0"/>
          <w:bCs w:val="0"/>
          <w:noProof/>
          <w:sz w:val="20"/>
          <w:szCs w:val="20"/>
          <w:lang w:val="es-ES"/>
        </w:rPr>
        <w:pict>
          <v:shape id="_x0000_s1031" type="#_x0000_t202" style="position:absolute;margin-left:91.6pt;margin-top:12.55pt;width:37.45pt;height:403.4pt;z-index:251842048;mso-width-relative:margin;mso-height-relative:margin" strokecolor="white [3212]">
            <v:textbox style="layout-flow:vertical;mso-layout-flow-alt:bottom-to-top;mso-next-textbox:#_x0000_s1031">
              <w:txbxContent>
                <w:p w:rsidR="00A83608" w:rsidRPr="006008B2" w:rsidRDefault="00A83608" w:rsidP="00C758F9">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TABLA 3</w:t>
                  </w:r>
                  <w:r w:rsidRPr="006008B2">
                    <w:rPr>
                      <w:rFonts w:ascii="Arial" w:hAnsi="Arial" w:cs="Arial"/>
                      <w:b/>
                      <w:bCs/>
                      <w:sz w:val="24"/>
                      <w:szCs w:val="24"/>
                    </w:rPr>
                    <w:t xml:space="preserve"> ANÁLISIS DE RIESGO  ENVASADO DE GOMA </w:t>
                  </w:r>
                </w:p>
                <w:p w:rsidR="00A83608" w:rsidRPr="006008B2" w:rsidRDefault="00A83608" w:rsidP="00C758F9">
                  <w:pPr>
                    <w:rPr>
                      <w:sz w:val="24"/>
                      <w:szCs w:val="24"/>
                    </w:rPr>
                  </w:pPr>
                </w:p>
              </w:txbxContent>
            </v:textbox>
          </v:shape>
        </w:pict>
      </w:r>
    </w:p>
    <w:p w:rsidR="00F71AC5" w:rsidRPr="00090039" w:rsidRDefault="00F71AC5" w:rsidP="00F71AC5">
      <w:pPr>
        <w:pStyle w:val="Titulo1Tesis"/>
        <w:jc w:val="left"/>
        <w:rPr>
          <w:sz w:val="20"/>
          <w:szCs w:val="20"/>
        </w:rPr>
      </w:pPr>
    </w:p>
    <w:p w:rsidR="00D14A25" w:rsidRPr="00090039" w:rsidRDefault="00D14A25" w:rsidP="00D14A25">
      <w:pPr>
        <w:autoSpaceDE w:val="0"/>
        <w:autoSpaceDN w:val="0"/>
        <w:adjustRightInd w:val="0"/>
        <w:spacing w:line="480" w:lineRule="auto"/>
        <w:jc w:val="center"/>
        <w:rPr>
          <w:rFonts w:ascii="Arial" w:hAnsi="Arial" w:cs="Arial"/>
          <w:bCs/>
          <w:sz w:val="20"/>
          <w:szCs w:val="20"/>
        </w:rPr>
      </w:pPr>
    </w:p>
    <w:p w:rsidR="00D14A25" w:rsidRDefault="00D14A25" w:rsidP="00D14A25">
      <w:pPr>
        <w:autoSpaceDE w:val="0"/>
        <w:autoSpaceDN w:val="0"/>
        <w:adjustRightInd w:val="0"/>
        <w:spacing w:line="480" w:lineRule="auto"/>
        <w:jc w:val="both"/>
        <w:rPr>
          <w:rFonts w:ascii="Arial" w:hAnsi="Arial" w:cs="Arial"/>
          <w:bCs/>
          <w:sz w:val="20"/>
          <w:szCs w:val="20"/>
        </w:rPr>
      </w:pPr>
    </w:p>
    <w:p w:rsidR="00DF2F87" w:rsidRDefault="009D677D" w:rsidP="00D14A25">
      <w:pPr>
        <w:autoSpaceDE w:val="0"/>
        <w:autoSpaceDN w:val="0"/>
        <w:adjustRightInd w:val="0"/>
        <w:spacing w:line="480" w:lineRule="auto"/>
        <w:jc w:val="both"/>
        <w:rPr>
          <w:rFonts w:ascii="Arial" w:hAnsi="Arial" w:cs="Arial"/>
          <w:bCs/>
          <w:sz w:val="20"/>
          <w:szCs w:val="20"/>
        </w:rPr>
      </w:pPr>
      <w:r>
        <w:rPr>
          <w:rFonts w:ascii="Arial" w:hAnsi="Arial" w:cs="Arial"/>
          <w:bCs/>
          <w:noProof/>
          <w:sz w:val="20"/>
          <w:szCs w:val="20"/>
          <w:lang w:val="es-ES" w:eastAsia="es-ES"/>
        </w:rPr>
        <w:drawing>
          <wp:anchor distT="0" distB="0" distL="114300" distR="114300" simplePos="0" relativeHeight="251832832" behindDoc="1" locked="0" layoutInCell="1" allowOverlap="1">
            <wp:simplePos x="0" y="0"/>
            <wp:positionH relativeFrom="column">
              <wp:posOffset>-394335</wp:posOffset>
            </wp:positionH>
            <wp:positionV relativeFrom="paragraph">
              <wp:posOffset>40005</wp:posOffset>
            </wp:positionV>
            <wp:extent cx="6490970" cy="2403475"/>
            <wp:effectExtent l="0" t="2038350" r="0" b="2016125"/>
            <wp:wrapTight wrapText="bothSides">
              <wp:wrapPolygon edited="0">
                <wp:start x="21582" y="-220"/>
                <wp:lineTo x="92" y="-220"/>
                <wp:lineTo x="92" y="21523"/>
                <wp:lineTo x="21582" y="21523"/>
                <wp:lineTo x="21582" y="-220"/>
              </wp:wrapPolygon>
            </wp:wrapTight>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rot="16200000">
                      <a:off x="0" y="0"/>
                      <a:ext cx="6490970" cy="2403475"/>
                    </a:xfrm>
                    <a:prstGeom prst="rect">
                      <a:avLst/>
                    </a:prstGeom>
                    <a:noFill/>
                    <a:ln w="9525">
                      <a:noFill/>
                      <a:miter lim="800000"/>
                      <a:headEnd/>
                      <a:tailEnd/>
                    </a:ln>
                  </pic:spPr>
                </pic:pic>
              </a:graphicData>
            </a:graphic>
          </wp:anchor>
        </w:drawing>
      </w:r>
    </w:p>
    <w:p w:rsidR="00DF2F87" w:rsidRDefault="00DF2F87" w:rsidP="00D14A25">
      <w:pPr>
        <w:autoSpaceDE w:val="0"/>
        <w:autoSpaceDN w:val="0"/>
        <w:adjustRightInd w:val="0"/>
        <w:spacing w:line="480" w:lineRule="auto"/>
        <w:jc w:val="both"/>
        <w:rPr>
          <w:rFonts w:ascii="Arial" w:hAnsi="Arial" w:cs="Arial"/>
          <w:bCs/>
          <w:sz w:val="20"/>
          <w:szCs w:val="20"/>
        </w:rPr>
      </w:pPr>
    </w:p>
    <w:p w:rsidR="00476019" w:rsidRDefault="00476019" w:rsidP="00D14A25">
      <w:pPr>
        <w:autoSpaceDE w:val="0"/>
        <w:autoSpaceDN w:val="0"/>
        <w:adjustRightInd w:val="0"/>
        <w:spacing w:line="480" w:lineRule="auto"/>
        <w:jc w:val="both"/>
        <w:rPr>
          <w:rFonts w:ascii="Arial" w:hAnsi="Arial" w:cs="Arial"/>
          <w:bCs/>
          <w:sz w:val="20"/>
          <w:szCs w:val="20"/>
        </w:rPr>
      </w:pPr>
    </w:p>
    <w:p w:rsidR="00476019" w:rsidRDefault="00476019" w:rsidP="00D14A25">
      <w:pPr>
        <w:autoSpaceDE w:val="0"/>
        <w:autoSpaceDN w:val="0"/>
        <w:adjustRightInd w:val="0"/>
        <w:spacing w:line="480" w:lineRule="auto"/>
        <w:jc w:val="both"/>
        <w:rPr>
          <w:rFonts w:ascii="Arial" w:hAnsi="Arial" w:cs="Arial"/>
          <w:bCs/>
          <w:sz w:val="20"/>
          <w:szCs w:val="20"/>
        </w:rPr>
      </w:pPr>
    </w:p>
    <w:p w:rsidR="00476019" w:rsidRDefault="00476019" w:rsidP="00D14A25">
      <w:pPr>
        <w:autoSpaceDE w:val="0"/>
        <w:autoSpaceDN w:val="0"/>
        <w:adjustRightInd w:val="0"/>
        <w:spacing w:line="480" w:lineRule="auto"/>
        <w:jc w:val="both"/>
        <w:rPr>
          <w:rFonts w:ascii="Arial" w:hAnsi="Arial" w:cs="Arial"/>
          <w:bCs/>
          <w:sz w:val="20"/>
          <w:szCs w:val="20"/>
        </w:rPr>
      </w:pPr>
    </w:p>
    <w:p w:rsidR="00476019" w:rsidRDefault="00476019" w:rsidP="00D14A25">
      <w:pPr>
        <w:autoSpaceDE w:val="0"/>
        <w:autoSpaceDN w:val="0"/>
        <w:adjustRightInd w:val="0"/>
        <w:spacing w:line="480" w:lineRule="auto"/>
        <w:jc w:val="both"/>
        <w:rPr>
          <w:rFonts w:ascii="Arial" w:hAnsi="Arial" w:cs="Arial"/>
          <w:bCs/>
          <w:sz w:val="20"/>
          <w:szCs w:val="20"/>
        </w:rPr>
      </w:pPr>
    </w:p>
    <w:p w:rsidR="00476019" w:rsidRDefault="00476019" w:rsidP="00D14A25">
      <w:pPr>
        <w:autoSpaceDE w:val="0"/>
        <w:autoSpaceDN w:val="0"/>
        <w:adjustRightInd w:val="0"/>
        <w:spacing w:line="480" w:lineRule="auto"/>
        <w:jc w:val="both"/>
        <w:rPr>
          <w:rFonts w:ascii="Arial" w:hAnsi="Arial" w:cs="Arial"/>
          <w:bCs/>
          <w:sz w:val="20"/>
          <w:szCs w:val="20"/>
        </w:rPr>
      </w:pPr>
    </w:p>
    <w:p w:rsidR="00476019" w:rsidRDefault="00476019" w:rsidP="00D14A25">
      <w:pPr>
        <w:autoSpaceDE w:val="0"/>
        <w:autoSpaceDN w:val="0"/>
        <w:adjustRightInd w:val="0"/>
        <w:spacing w:line="480" w:lineRule="auto"/>
        <w:jc w:val="both"/>
        <w:rPr>
          <w:rFonts w:ascii="Arial" w:hAnsi="Arial" w:cs="Arial"/>
          <w:bCs/>
          <w:sz w:val="20"/>
          <w:szCs w:val="20"/>
        </w:rPr>
      </w:pPr>
    </w:p>
    <w:p w:rsidR="00476019" w:rsidRDefault="00476019" w:rsidP="00D14A25">
      <w:pPr>
        <w:autoSpaceDE w:val="0"/>
        <w:autoSpaceDN w:val="0"/>
        <w:adjustRightInd w:val="0"/>
        <w:spacing w:line="480" w:lineRule="auto"/>
        <w:jc w:val="both"/>
        <w:rPr>
          <w:rFonts w:ascii="Arial" w:hAnsi="Arial" w:cs="Arial"/>
          <w:bCs/>
          <w:sz w:val="20"/>
          <w:szCs w:val="20"/>
        </w:rPr>
      </w:pPr>
    </w:p>
    <w:p w:rsidR="00476019" w:rsidRDefault="00476019" w:rsidP="00476019">
      <w:pPr>
        <w:autoSpaceDE w:val="0"/>
        <w:autoSpaceDN w:val="0"/>
        <w:adjustRightInd w:val="0"/>
        <w:spacing w:line="480" w:lineRule="auto"/>
        <w:jc w:val="center"/>
        <w:rPr>
          <w:rFonts w:ascii="Arial" w:hAnsi="Arial" w:cs="Arial"/>
          <w:bCs/>
          <w:sz w:val="20"/>
          <w:szCs w:val="20"/>
        </w:rPr>
      </w:pPr>
    </w:p>
    <w:p w:rsidR="00476019" w:rsidRDefault="00476019" w:rsidP="00476019">
      <w:pPr>
        <w:autoSpaceDE w:val="0"/>
        <w:autoSpaceDN w:val="0"/>
        <w:adjustRightInd w:val="0"/>
        <w:spacing w:after="0" w:line="480" w:lineRule="auto"/>
        <w:jc w:val="center"/>
        <w:rPr>
          <w:rFonts w:ascii="Arial" w:hAnsi="Arial" w:cs="Arial"/>
          <w:b/>
          <w:bCs/>
          <w:sz w:val="20"/>
          <w:szCs w:val="20"/>
        </w:rPr>
      </w:pPr>
    </w:p>
    <w:p w:rsidR="006C660C" w:rsidRDefault="006C660C" w:rsidP="00476019">
      <w:pPr>
        <w:autoSpaceDE w:val="0"/>
        <w:autoSpaceDN w:val="0"/>
        <w:adjustRightInd w:val="0"/>
        <w:spacing w:after="0" w:line="480" w:lineRule="auto"/>
        <w:jc w:val="center"/>
        <w:rPr>
          <w:rFonts w:ascii="Arial" w:hAnsi="Arial" w:cs="Arial"/>
          <w:b/>
          <w:bCs/>
          <w:sz w:val="20"/>
          <w:szCs w:val="20"/>
        </w:rPr>
      </w:pPr>
    </w:p>
    <w:p w:rsidR="006008B2" w:rsidRDefault="006008B2" w:rsidP="00476019">
      <w:pPr>
        <w:autoSpaceDE w:val="0"/>
        <w:autoSpaceDN w:val="0"/>
        <w:adjustRightInd w:val="0"/>
        <w:spacing w:after="0" w:line="480" w:lineRule="auto"/>
        <w:jc w:val="center"/>
        <w:rPr>
          <w:rFonts w:ascii="Arial" w:hAnsi="Arial" w:cs="Arial"/>
          <w:b/>
          <w:bCs/>
          <w:sz w:val="20"/>
          <w:szCs w:val="20"/>
        </w:rPr>
      </w:pPr>
    </w:p>
    <w:p w:rsidR="006008B2" w:rsidRPr="00476019" w:rsidRDefault="006008B2" w:rsidP="00476019">
      <w:pPr>
        <w:autoSpaceDE w:val="0"/>
        <w:autoSpaceDN w:val="0"/>
        <w:adjustRightInd w:val="0"/>
        <w:spacing w:after="0" w:line="480" w:lineRule="auto"/>
        <w:jc w:val="center"/>
        <w:rPr>
          <w:rFonts w:ascii="Arial" w:hAnsi="Arial" w:cs="Arial"/>
          <w:b/>
          <w:bCs/>
          <w:sz w:val="20"/>
          <w:szCs w:val="20"/>
        </w:rPr>
      </w:pPr>
    </w:p>
    <w:p w:rsidR="00D14A25" w:rsidRPr="006C660C" w:rsidRDefault="00D14A25" w:rsidP="00C758F9">
      <w:pPr>
        <w:ind w:left="2124"/>
        <w:rPr>
          <w:rFonts w:ascii="Arial" w:hAnsi="Arial" w:cs="Arial"/>
          <w:b/>
          <w:sz w:val="24"/>
        </w:rPr>
      </w:pPr>
    </w:p>
    <w:p w:rsidR="00DF2F87" w:rsidRDefault="00DF2F87" w:rsidP="00DF2F87">
      <w:pPr>
        <w:pStyle w:val="Titulo1Tesis"/>
        <w:jc w:val="left"/>
        <w:rPr>
          <w:bCs w:val="0"/>
          <w:sz w:val="20"/>
          <w:szCs w:val="20"/>
        </w:rPr>
      </w:pPr>
    </w:p>
    <w:p w:rsidR="00DF2F87" w:rsidRDefault="00DF2F87" w:rsidP="00DF2F87">
      <w:pPr>
        <w:pStyle w:val="Titulo1Tesis"/>
        <w:jc w:val="left"/>
        <w:rPr>
          <w:bCs w:val="0"/>
          <w:sz w:val="20"/>
          <w:szCs w:val="20"/>
        </w:rPr>
      </w:pPr>
    </w:p>
    <w:p w:rsidR="00DF2F87" w:rsidRDefault="00C93499" w:rsidP="00D14A25">
      <w:pPr>
        <w:autoSpaceDE w:val="0"/>
        <w:autoSpaceDN w:val="0"/>
        <w:adjustRightInd w:val="0"/>
        <w:spacing w:line="480" w:lineRule="auto"/>
        <w:jc w:val="both"/>
        <w:rPr>
          <w:rFonts w:ascii="Arial" w:hAnsi="Arial" w:cs="Arial"/>
          <w:bCs/>
          <w:sz w:val="20"/>
          <w:szCs w:val="20"/>
        </w:rPr>
      </w:pPr>
      <w:r w:rsidRPr="00C93499">
        <w:rPr>
          <w:rFonts w:ascii="Arial" w:hAnsi="Arial" w:cs="Arial"/>
          <w:noProof/>
          <w:sz w:val="20"/>
          <w:szCs w:val="20"/>
          <w:lang w:val="es-ES" w:eastAsia="es-ES"/>
        </w:rPr>
        <w:pict>
          <v:shape id="_x0000_s1032" type="#_x0000_t202" style="position:absolute;left:0;text-align:left;margin-left:70.45pt;margin-top:13.5pt;width:37.45pt;height:403.4pt;z-index:251843072;mso-width-relative:margin;mso-height-relative:margin" strokecolor="white [3212]">
            <v:textbox style="layout-flow:vertical;mso-layout-flow-alt:bottom-to-top;mso-next-textbox:#_x0000_s1032">
              <w:txbxContent>
                <w:p w:rsidR="00A83608" w:rsidRPr="006008B2" w:rsidRDefault="00A83608" w:rsidP="00C758F9">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TABLA 4</w:t>
                  </w:r>
                  <w:r w:rsidRPr="006008B2">
                    <w:rPr>
                      <w:rFonts w:ascii="Arial" w:hAnsi="Arial" w:cs="Arial"/>
                      <w:b/>
                      <w:bCs/>
                      <w:sz w:val="24"/>
                      <w:szCs w:val="24"/>
                    </w:rPr>
                    <w:t xml:space="preserve"> ANÁL</w:t>
                  </w:r>
                  <w:r>
                    <w:rPr>
                      <w:rFonts w:ascii="Arial" w:hAnsi="Arial" w:cs="Arial"/>
                      <w:b/>
                      <w:bCs/>
                      <w:sz w:val="24"/>
                      <w:szCs w:val="24"/>
                    </w:rPr>
                    <w:t>ISIS DE RIESGO  ENVASADO DE CERAS</w:t>
                  </w:r>
                  <w:r w:rsidRPr="006008B2">
                    <w:rPr>
                      <w:rFonts w:ascii="Arial" w:hAnsi="Arial" w:cs="Arial"/>
                      <w:b/>
                      <w:bCs/>
                      <w:sz w:val="24"/>
                      <w:szCs w:val="24"/>
                    </w:rPr>
                    <w:t xml:space="preserve"> </w:t>
                  </w:r>
                </w:p>
                <w:p w:rsidR="00A83608" w:rsidRPr="006008B2" w:rsidRDefault="00A83608" w:rsidP="00C758F9">
                  <w:pPr>
                    <w:rPr>
                      <w:sz w:val="24"/>
                      <w:szCs w:val="24"/>
                    </w:rPr>
                  </w:pPr>
                </w:p>
              </w:txbxContent>
            </v:textbox>
          </v:shape>
        </w:pict>
      </w:r>
    </w:p>
    <w:p w:rsidR="00DF2F87" w:rsidRDefault="00DF2F87"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Pr="00AD1EEB" w:rsidRDefault="009D677D" w:rsidP="00AD1EEB">
      <w:pPr>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833856" behindDoc="1" locked="0" layoutInCell="1" allowOverlap="1">
            <wp:simplePos x="0" y="0"/>
            <wp:positionH relativeFrom="column">
              <wp:posOffset>-1165225</wp:posOffset>
            </wp:positionH>
            <wp:positionV relativeFrom="paragraph">
              <wp:posOffset>141605</wp:posOffset>
            </wp:positionV>
            <wp:extent cx="7281545" cy="2186305"/>
            <wp:effectExtent l="0" t="2552700" r="0" b="2538095"/>
            <wp:wrapTight wrapText="bothSides">
              <wp:wrapPolygon edited="0">
                <wp:start x="21615" y="-138"/>
                <wp:lineTo x="28" y="-138"/>
                <wp:lineTo x="28" y="21694"/>
                <wp:lineTo x="21615" y="21694"/>
                <wp:lineTo x="21615" y="-138"/>
              </wp:wrapPolygon>
            </wp:wrapTight>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rot="16200000">
                      <a:off x="0" y="0"/>
                      <a:ext cx="7281545" cy="2186305"/>
                    </a:xfrm>
                    <a:prstGeom prst="rect">
                      <a:avLst/>
                    </a:prstGeom>
                    <a:noFill/>
                    <a:ln w="9525">
                      <a:noFill/>
                      <a:miter lim="800000"/>
                      <a:headEnd/>
                      <a:tailEnd/>
                    </a:ln>
                  </pic:spPr>
                </pic:pic>
              </a:graphicData>
            </a:graphic>
          </wp:anchor>
        </w:drawing>
      </w: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Pr="00AD1EEB" w:rsidRDefault="00AD1EEB" w:rsidP="00AD1EEB">
      <w:pPr>
        <w:rPr>
          <w:rFonts w:ascii="Arial" w:hAnsi="Arial" w:cs="Arial"/>
          <w:sz w:val="20"/>
          <w:szCs w:val="20"/>
        </w:rPr>
      </w:pPr>
    </w:p>
    <w:p w:rsidR="00AD1EEB" w:rsidRDefault="00AD1EEB" w:rsidP="00AD1EEB">
      <w:pPr>
        <w:rPr>
          <w:rFonts w:ascii="Arial" w:hAnsi="Arial" w:cs="Arial"/>
          <w:sz w:val="20"/>
          <w:szCs w:val="20"/>
        </w:rPr>
      </w:pPr>
    </w:p>
    <w:p w:rsidR="00AD1EEB" w:rsidRDefault="00AD1EEB" w:rsidP="00AD1EEB">
      <w:pPr>
        <w:rPr>
          <w:rFonts w:ascii="Arial" w:hAnsi="Arial" w:cs="Arial"/>
          <w:sz w:val="20"/>
          <w:szCs w:val="20"/>
        </w:rPr>
      </w:pPr>
    </w:p>
    <w:p w:rsidR="00AD1EEB" w:rsidRDefault="00AD1EEB" w:rsidP="00C758F9">
      <w:pPr>
        <w:autoSpaceDE w:val="0"/>
        <w:autoSpaceDN w:val="0"/>
        <w:adjustRightInd w:val="0"/>
        <w:spacing w:after="0" w:line="480" w:lineRule="auto"/>
        <w:jc w:val="center"/>
        <w:rPr>
          <w:rFonts w:ascii="Arial" w:hAnsi="Arial" w:cs="Arial"/>
          <w:b/>
          <w:bCs/>
          <w:sz w:val="20"/>
          <w:szCs w:val="20"/>
        </w:rPr>
      </w:pPr>
    </w:p>
    <w:p w:rsidR="00C758F9" w:rsidRDefault="00C758F9" w:rsidP="00C758F9">
      <w:pPr>
        <w:autoSpaceDE w:val="0"/>
        <w:autoSpaceDN w:val="0"/>
        <w:adjustRightInd w:val="0"/>
        <w:spacing w:after="0" w:line="480" w:lineRule="auto"/>
        <w:jc w:val="center"/>
        <w:rPr>
          <w:rFonts w:ascii="Arial" w:hAnsi="Arial" w:cs="Arial"/>
          <w:b/>
          <w:bCs/>
          <w:sz w:val="20"/>
          <w:szCs w:val="20"/>
        </w:rPr>
      </w:pPr>
    </w:p>
    <w:p w:rsidR="006C660C" w:rsidRDefault="006C660C" w:rsidP="00AD1EEB">
      <w:pPr>
        <w:autoSpaceDE w:val="0"/>
        <w:autoSpaceDN w:val="0"/>
        <w:adjustRightInd w:val="0"/>
        <w:spacing w:after="0" w:line="480" w:lineRule="auto"/>
        <w:jc w:val="center"/>
        <w:rPr>
          <w:rFonts w:ascii="Arial" w:hAnsi="Arial" w:cs="Arial"/>
          <w:b/>
          <w:bCs/>
          <w:sz w:val="20"/>
          <w:szCs w:val="20"/>
        </w:rPr>
      </w:pPr>
    </w:p>
    <w:p w:rsidR="001D1999" w:rsidRPr="006C660C" w:rsidRDefault="001D1999" w:rsidP="00DB0B49">
      <w:pPr>
        <w:rPr>
          <w:rFonts w:ascii="Arial" w:hAnsi="Arial" w:cs="Arial"/>
          <w:b/>
          <w:sz w:val="24"/>
        </w:rPr>
      </w:pPr>
    </w:p>
    <w:p w:rsidR="00DF2F87" w:rsidRPr="001D1999" w:rsidRDefault="00DF2F87" w:rsidP="00DF2F87">
      <w:pPr>
        <w:pStyle w:val="Titulo1Tesis"/>
        <w:jc w:val="left"/>
        <w:rPr>
          <w:sz w:val="20"/>
          <w:szCs w:val="20"/>
        </w:rPr>
      </w:pPr>
    </w:p>
    <w:p w:rsidR="00D14A25" w:rsidRPr="00090039" w:rsidRDefault="00D14A25" w:rsidP="00D14A25">
      <w:pPr>
        <w:autoSpaceDE w:val="0"/>
        <w:autoSpaceDN w:val="0"/>
        <w:adjustRightInd w:val="0"/>
        <w:spacing w:line="480" w:lineRule="auto"/>
        <w:jc w:val="both"/>
        <w:rPr>
          <w:rFonts w:ascii="Arial" w:hAnsi="Arial" w:cs="Arial"/>
          <w:bCs/>
          <w:sz w:val="20"/>
          <w:szCs w:val="20"/>
        </w:rPr>
      </w:pPr>
    </w:p>
    <w:p w:rsidR="001D1999" w:rsidRDefault="001D1999" w:rsidP="00DF2F87">
      <w:pPr>
        <w:pStyle w:val="Titulo1Tesis"/>
        <w:jc w:val="left"/>
        <w:rPr>
          <w:sz w:val="20"/>
          <w:szCs w:val="20"/>
        </w:rPr>
      </w:pPr>
    </w:p>
    <w:p w:rsidR="00DF2F87" w:rsidRDefault="00DF2F87" w:rsidP="00DF2F87">
      <w:pPr>
        <w:pStyle w:val="Titulo1Tesis"/>
        <w:jc w:val="left"/>
        <w:rPr>
          <w:sz w:val="20"/>
          <w:szCs w:val="20"/>
        </w:rPr>
      </w:pPr>
    </w:p>
    <w:p w:rsidR="00DF2F87" w:rsidRDefault="00DF2F87" w:rsidP="00DF2F87">
      <w:pPr>
        <w:pStyle w:val="Titulo1Tesis"/>
        <w:jc w:val="left"/>
        <w:rPr>
          <w:sz w:val="20"/>
          <w:szCs w:val="20"/>
        </w:rPr>
      </w:pPr>
    </w:p>
    <w:p w:rsidR="00AD1EEB" w:rsidRDefault="00C93499" w:rsidP="00DF2F87">
      <w:pPr>
        <w:pStyle w:val="Titulo1Tesis"/>
        <w:jc w:val="left"/>
        <w:rPr>
          <w:sz w:val="20"/>
          <w:szCs w:val="20"/>
        </w:rPr>
      </w:pPr>
      <w:r>
        <w:rPr>
          <w:noProof/>
          <w:sz w:val="20"/>
          <w:szCs w:val="20"/>
          <w:lang w:val="es-ES"/>
        </w:rPr>
        <w:pict>
          <v:shape id="_x0000_s1033" type="#_x0000_t202" style="position:absolute;margin-left:64pt;margin-top:11.7pt;width:37.45pt;height:403.4pt;z-index:251844096;mso-width-relative:margin;mso-height-relative:margin" strokecolor="white [3212]">
            <v:textbox style="layout-flow:vertical;mso-layout-flow-alt:bottom-to-top;mso-next-textbox:#_x0000_s1033">
              <w:txbxContent>
                <w:p w:rsidR="00A83608" w:rsidRPr="006008B2" w:rsidRDefault="00A83608" w:rsidP="00C758F9">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TABLA 5</w:t>
                  </w:r>
                  <w:r w:rsidRPr="006008B2">
                    <w:rPr>
                      <w:rFonts w:ascii="Arial" w:hAnsi="Arial" w:cs="Arial"/>
                      <w:b/>
                      <w:bCs/>
                      <w:sz w:val="24"/>
                      <w:szCs w:val="24"/>
                    </w:rPr>
                    <w:t xml:space="preserve"> ANÁLI</w:t>
                  </w:r>
                  <w:r>
                    <w:rPr>
                      <w:rFonts w:ascii="Arial" w:hAnsi="Arial" w:cs="Arial"/>
                      <w:b/>
                      <w:bCs/>
                      <w:sz w:val="24"/>
                      <w:szCs w:val="24"/>
                    </w:rPr>
                    <w:t>SIS DE RIESGO  ENVASADO DE SEMIELABORADOS</w:t>
                  </w:r>
                </w:p>
                <w:p w:rsidR="00A83608" w:rsidRPr="006008B2" w:rsidRDefault="00A83608" w:rsidP="00C758F9">
                  <w:pPr>
                    <w:rPr>
                      <w:sz w:val="24"/>
                      <w:szCs w:val="24"/>
                    </w:rPr>
                  </w:pPr>
                </w:p>
              </w:txbxContent>
            </v:textbox>
          </v:shape>
        </w:pict>
      </w:r>
    </w:p>
    <w:p w:rsidR="00AD1EEB" w:rsidRDefault="00AD1EEB" w:rsidP="00DF2F87">
      <w:pPr>
        <w:pStyle w:val="Titulo1Tesis"/>
        <w:jc w:val="left"/>
        <w:rPr>
          <w:sz w:val="20"/>
          <w:szCs w:val="20"/>
        </w:rPr>
      </w:pPr>
    </w:p>
    <w:p w:rsidR="00AD1EEB" w:rsidRDefault="00AD1EEB" w:rsidP="00DF2F87">
      <w:pPr>
        <w:pStyle w:val="Titulo1Tesis"/>
        <w:jc w:val="left"/>
        <w:rPr>
          <w:sz w:val="20"/>
          <w:szCs w:val="20"/>
        </w:rPr>
      </w:pPr>
    </w:p>
    <w:p w:rsidR="00AD1EEB" w:rsidRDefault="009218C2" w:rsidP="00DF2F87">
      <w:pPr>
        <w:pStyle w:val="Titulo1Tesis"/>
        <w:jc w:val="left"/>
        <w:rPr>
          <w:sz w:val="20"/>
          <w:szCs w:val="20"/>
        </w:rPr>
      </w:pPr>
      <w:r>
        <w:rPr>
          <w:noProof/>
          <w:sz w:val="20"/>
          <w:szCs w:val="20"/>
          <w:lang w:val="es-ES"/>
        </w:rPr>
        <w:drawing>
          <wp:anchor distT="0" distB="0" distL="114300" distR="114300" simplePos="0" relativeHeight="251834880" behindDoc="1" locked="0" layoutInCell="1" allowOverlap="1">
            <wp:simplePos x="0" y="0"/>
            <wp:positionH relativeFrom="column">
              <wp:posOffset>-1048385</wp:posOffset>
            </wp:positionH>
            <wp:positionV relativeFrom="paragraph">
              <wp:posOffset>131445</wp:posOffset>
            </wp:positionV>
            <wp:extent cx="7172325" cy="2178685"/>
            <wp:effectExtent l="0" t="2495550" r="0" b="2469515"/>
            <wp:wrapTight wrapText="bothSides">
              <wp:wrapPolygon edited="0">
                <wp:start x="21596" y="-201"/>
                <wp:lineTo x="82" y="-201"/>
                <wp:lineTo x="82" y="21518"/>
                <wp:lineTo x="21596" y="21518"/>
                <wp:lineTo x="21596" y="-201"/>
              </wp:wrapPolygon>
            </wp:wrapTight>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rot="16200000">
                      <a:off x="0" y="0"/>
                      <a:ext cx="7172325" cy="2178685"/>
                    </a:xfrm>
                    <a:prstGeom prst="rect">
                      <a:avLst/>
                    </a:prstGeom>
                    <a:noFill/>
                    <a:ln w="9525">
                      <a:noFill/>
                      <a:miter lim="800000"/>
                      <a:headEnd/>
                      <a:tailEnd/>
                    </a:ln>
                  </pic:spPr>
                </pic:pic>
              </a:graphicData>
            </a:graphic>
          </wp:anchor>
        </w:drawing>
      </w:r>
    </w:p>
    <w:p w:rsidR="00AD1EEB" w:rsidRDefault="00AD1EEB" w:rsidP="00DF2F87">
      <w:pPr>
        <w:pStyle w:val="Titulo1Tesis"/>
        <w:jc w:val="left"/>
        <w:rPr>
          <w:sz w:val="20"/>
          <w:szCs w:val="20"/>
        </w:rPr>
      </w:pPr>
    </w:p>
    <w:p w:rsidR="00AD1EEB" w:rsidRDefault="00AD1EEB" w:rsidP="00DF2F87">
      <w:pPr>
        <w:pStyle w:val="Titulo1Tesis"/>
        <w:jc w:val="left"/>
        <w:rPr>
          <w:sz w:val="20"/>
          <w:szCs w:val="20"/>
        </w:rPr>
      </w:pPr>
    </w:p>
    <w:p w:rsidR="00AD1EEB" w:rsidRDefault="00AD1EEB" w:rsidP="00DF2F87">
      <w:pPr>
        <w:pStyle w:val="Titulo1Tesis"/>
        <w:jc w:val="left"/>
        <w:rPr>
          <w:sz w:val="20"/>
          <w:szCs w:val="20"/>
        </w:rPr>
      </w:pPr>
    </w:p>
    <w:p w:rsidR="00AD1EEB" w:rsidRDefault="00AD1EEB" w:rsidP="00DF2F87">
      <w:pPr>
        <w:pStyle w:val="Titulo1Tesis"/>
        <w:jc w:val="left"/>
        <w:rPr>
          <w:sz w:val="20"/>
          <w:szCs w:val="20"/>
        </w:rPr>
      </w:pPr>
    </w:p>
    <w:p w:rsidR="00AD1EEB" w:rsidRDefault="00AD1EEB" w:rsidP="00DF2F87">
      <w:pPr>
        <w:pStyle w:val="Titulo1Tesis"/>
        <w:jc w:val="left"/>
        <w:rPr>
          <w:sz w:val="20"/>
          <w:szCs w:val="20"/>
        </w:rPr>
      </w:pPr>
    </w:p>
    <w:p w:rsidR="00C758F9" w:rsidRDefault="00C758F9" w:rsidP="00C758F9">
      <w:pPr>
        <w:autoSpaceDE w:val="0"/>
        <w:autoSpaceDN w:val="0"/>
        <w:adjustRightInd w:val="0"/>
        <w:spacing w:after="0" w:line="480" w:lineRule="auto"/>
        <w:jc w:val="center"/>
        <w:rPr>
          <w:rFonts w:ascii="Arial" w:hAnsi="Arial" w:cs="Arial"/>
          <w:b/>
          <w:bCs/>
          <w:sz w:val="20"/>
          <w:szCs w:val="20"/>
        </w:rPr>
      </w:pPr>
    </w:p>
    <w:p w:rsidR="006C660C" w:rsidRPr="00DB0B49" w:rsidRDefault="00AD1EEB" w:rsidP="00DB0B49">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 xml:space="preserve"> </w:t>
      </w:r>
    </w:p>
    <w:p w:rsidR="00DF2F87" w:rsidRPr="006C660C" w:rsidRDefault="00DF2F87" w:rsidP="00C758F9">
      <w:pPr>
        <w:ind w:left="2124"/>
        <w:rPr>
          <w:rFonts w:ascii="Arial" w:hAnsi="Arial" w:cs="Arial"/>
          <w:b/>
          <w:sz w:val="24"/>
        </w:rPr>
      </w:pPr>
    </w:p>
    <w:p w:rsidR="00DF2F87" w:rsidRDefault="00DF2F87" w:rsidP="00DF2F87">
      <w:pPr>
        <w:pStyle w:val="Titulo1Tesis"/>
        <w:ind w:left="2136"/>
        <w:jc w:val="left"/>
        <w:rPr>
          <w:sz w:val="20"/>
          <w:szCs w:val="20"/>
        </w:rPr>
      </w:pPr>
    </w:p>
    <w:p w:rsidR="00DF2F87" w:rsidRDefault="00DF2F87" w:rsidP="00DF2F87">
      <w:pPr>
        <w:pStyle w:val="Titulo1Tesis"/>
        <w:jc w:val="left"/>
        <w:rPr>
          <w:sz w:val="20"/>
          <w:szCs w:val="20"/>
        </w:rPr>
      </w:pPr>
    </w:p>
    <w:p w:rsidR="00DF2F87" w:rsidRDefault="00C93499" w:rsidP="00DF2F87">
      <w:pPr>
        <w:pStyle w:val="Titulo1Tesis"/>
        <w:jc w:val="left"/>
        <w:rPr>
          <w:sz w:val="20"/>
          <w:szCs w:val="20"/>
        </w:rPr>
      </w:pPr>
      <w:r>
        <w:rPr>
          <w:noProof/>
          <w:sz w:val="20"/>
          <w:szCs w:val="20"/>
          <w:lang w:val="es-ES"/>
        </w:rPr>
        <w:pict>
          <v:shape id="_x0000_s1034" type="#_x0000_t202" style="position:absolute;margin-left:57.1pt;margin-top:23.9pt;width:37.45pt;height:403.4pt;z-index:251845120;mso-width-relative:margin;mso-height-relative:margin" strokecolor="white [3212]">
            <v:textbox style="layout-flow:vertical;mso-layout-flow-alt:bottom-to-top;mso-next-textbox:#_x0000_s1034">
              <w:txbxContent>
                <w:p w:rsidR="00A83608" w:rsidRPr="006008B2" w:rsidRDefault="00A83608" w:rsidP="00BC2AA7">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TABLA 6</w:t>
                  </w:r>
                  <w:r w:rsidRPr="006008B2">
                    <w:rPr>
                      <w:rFonts w:ascii="Arial" w:hAnsi="Arial" w:cs="Arial"/>
                      <w:b/>
                      <w:bCs/>
                      <w:sz w:val="24"/>
                      <w:szCs w:val="24"/>
                    </w:rPr>
                    <w:t xml:space="preserve"> ANÁL</w:t>
                  </w:r>
                  <w:r>
                    <w:rPr>
                      <w:rFonts w:ascii="Arial" w:hAnsi="Arial" w:cs="Arial"/>
                      <w:b/>
                      <w:bCs/>
                      <w:sz w:val="24"/>
                      <w:szCs w:val="24"/>
                    </w:rPr>
                    <w:t>ISIS DE RIESGO  - REACTORES</w:t>
                  </w:r>
                  <w:r w:rsidRPr="006008B2">
                    <w:rPr>
                      <w:rFonts w:ascii="Arial" w:hAnsi="Arial" w:cs="Arial"/>
                      <w:b/>
                      <w:bCs/>
                      <w:sz w:val="24"/>
                      <w:szCs w:val="24"/>
                    </w:rPr>
                    <w:t xml:space="preserve"> </w:t>
                  </w:r>
                </w:p>
                <w:p w:rsidR="00A83608" w:rsidRPr="006008B2" w:rsidRDefault="00A83608" w:rsidP="00BC2AA7">
                  <w:pPr>
                    <w:rPr>
                      <w:sz w:val="24"/>
                      <w:szCs w:val="24"/>
                    </w:rPr>
                  </w:pPr>
                </w:p>
              </w:txbxContent>
            </v:textbox>
          </v:shape>
        </w:pict>
      </w:r>
    </w:p>
    <w:p w:rsidR="00DF2F87" w:rsidRPr="00090039" w:rsidRDefault="00DF2F87" w:rsidP="00DF2F87">
      <w:pPr>
        <w:pStyle w:val="Titulo1Tesis"/>
        <w:ind w:left="2136"/>
        <w:jc w:val="left"/>
        <w:rPr>
          <w:sz w:val="20"/>
          <w:szCs w:val="20"/>
        </w:rPr>
      </w:pPr>
    </w:p>
    <w:p w:rsidR="00D14A25" w:rsidRDefault="00D14A25"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997669" w:rsidP="00D14A25">
      <w:pPr>
        <w:autoSpaceDE w:val="0"/>
        <w:autoSpaceDN w:val="0"/>
        <w:adjustRightInd w:val="0"/>
        <w:spacing w:line="480" w:lineRule="auto"/>
        <w:jc w:val="both"/>
        <w:rPr>
          <w:rFonts w:ascii="Arial" w:hAnsi="Arial" w:cs="Arial"/>
          <w:bCs/>
          <w:sz w:val="20"/>
          <w:szCs w:val="20"/>
        </w:rPr>
      </w:pPr>
      <w:r>
        <w:rPr>
          <w:rFonts w:ascii="Arial" w:hAnsi="Arial" w:cs="Arial"/>
          <w:bCs/>
          <w:noProof/>
          <w:sz w:val="20"/>
          <w:szCs w:val="20"/>
          <w:lang w:val="es-ES" w:eastAsia="es-ES"/>
        </w:rPr>
        <w:drawing>
          <wp:anchor distT="0" distB="0" distL="114300" distR="114300" simplePos="0" relativeHeight="251835904" behindDoc="1" locked="0" layoutInCell="1" allowOverlap="1">
            <wp:simplePos x="0" y="0"/>
            <wp:positionH relativeFrom="column">
              <wp:posOffset>-1099185</wp:posOffset>
            </wp:positionH>
            <wp:positionV relativeFrom="paragraph">
              <wp:posOffset>130810</wp:posOffset>
            </wp:positionV>
            <wp:extent cx="7164705" cy="2105660"/>
            <wp:effectExtent l="0" t="2533650" r="0" b="2504440"/>
            <wp:wrapTight wrapText="bothSides">
              <wp:wrapPolygon edited="0">
                <wp:start x="21612" y="-153"/>
                <wp:lineTo x="76" y="-153"/>
                <wp:lineTo x="76" y="21538"/>
                <wp:lineTo x="21612" y="21538"/>
                <wp:lineTo x="21612" y="-153"/>
              </wp:wrapPolygon>
            </wp:wrapTight>
            <wp:docPr id="21"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9" cstate="print"/>
                    <a:srcRect/>
                    <a:stretch>
                      <a:fillRect/>
                    </a:stretch>
                  </pic:blipFill>
                  <pic:spPr bwMode="auto">
                    <a:xfrm rot="16200000">
                      <a:off x="0" y="0"/>
                      <a:ext cx="7164705" cy="2105660"/>
                    </a:xfrm>
                    <a:prstGeom prst="rect">
                      <a:avLst/>
                    </a:prstGeom>
                    <a:noFill/>
                    <a:ln w="9525">
                      <a:noFill/>
                      <a:miter lim="800000"/>
                      <a:headEnd/>
                      <a:tailEnd/>
                    </a:ln>
                  </pic:spPr>
                </pic:pic>
              </a:graphicData>
            </a:graphic>
          </wp:anchor>
        </w:drawing>
      </w: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6C660C" w:rsidRDefault="006C660C" w:rsidP="00AD1EEB">
      <w:pPr>
        <w:autoSpaceDE w:val="0"/>
        <w:autoSpaceDN w:val="0"/>
        <w:adjustRightInd w:val="0"/>
        <w:spacing w:after="0" w:line="480" w:lineRule="auto"/>
        <w:jc w:val="center"/>
        <w:rPr>
          <w:rFonts w:ascii="Arial" w:hAnsi="Arial" w:cs="Arial"/>
          <w:b/>
          <w:bCs/>
          <w:sz w:val="20"/>
          <w:szCs w:val="20"/>
        </w:rPr>
      </w:pPr>
    </w:p>
    <w:p w:rsidR="00C758F9" w:rsidRDefault="00C758F9" w:rsidP="00AD1EEB">
      <w:pPr>
        <w:autoSpaceDE w:val="0"/>
        <w:autoSpaceDN w:val="0"/>
        <w:adjustRightInd w:val="0"/>
        <w:spacing w:after="0" w:line="480" w:lineRule="auto"/>
        <w:jc w:val="center"/>
        <w:rPr>
          <w:rFonts w:ascii="Arial" w:hAnsi="Arial" w:cs="Arial"/>
          <w:b/>
          <w:bCs/>
          <w:sz w:val="20"/>
          <w:szCs w:val="20"/>
        </w:rPr>
      </w:pPr>
    </w:p>
    <w:p w:rsidR="00C758F9" w:rsidRDefault="00C758F9" w:rsidP="00AD1EEB">
      <w:pPr>
        <w:autoSpaceDE w:val="0"/>
        <w:autoSpaceDN w:val="0"/>
        <w:adjustRightInd w:val="0"/>
        <w:spacing w:after="0" w:line="480" w:lineRule="auto"/>
        <w:jc w:val="center"/>
        <w:rPr>
          <w:rFonts w:ascii="Arial" w:hAnsi="Arial" w:cs="Arial"/>
          <w:b/>
          <w:bCs/>
          <w:sz w:val="20"/>
          <w:szCs w:val="20"/>
        </w:rPr>
      </w:pPr>
    </w:p>
    <w:p w:rsidR="00C758F9" w:rsidRPr="00476019" w:rsidRDefault="00C758F9" w:rsidP="00AD1EEB">
      <w:pPr>
        <w:autoSpaceDE w:val="0"/>
        <w:autoSpaceDN w:val="0"/>
        <w:adjustRightInd w:val="0"/>
        <w:spacing w:after="0" w:line="480" w:lineRule="auto"/>
        <w:jc w:val="center"/>
        <w:rPr>
          <w:rFonts w:ascii="Arial" w:hAnsi="Arial" w:cs="Arial"/>
          <w:b/>
          <w:bCs/>
          <w:sz w:val="20"/>
          <w:szCs w:val="20"/>
        </w:rPr>
      </w:pPr>
    </w:p>
    <w:p w:rsidR="00D14A25" w:rsidRPr="006C660C" w:rsidRDefault="00D14A25" w:rsidP="00BC2AA7">
      <w:pPr>
        <w:rPr>
          <w:rFonts w:ascii="Arial" w:hAnsi="Arial" w:cs="Arial"/>
          <w:b/>
          <w:sz w:val="24"/>
        </w:rPr>
      </w:pPr>
    </w:p>
    <w:p w:rsidR="00DF2F87" w:rsidRPr="00DF2F87" w:rsidRDefault="00DF2F87" w:rsidP="00DF2F87">
      <w:pPr>
        <w:pStyle w:val="Titulo1Tesis"/>
        <w:ind w:left="2136"/>
        <w:jc w:val="left"/>
        <w:rPr>
          <w:sz w:val="20"/>
          <w:szCs w:val="20"/>
        </w:rPr>
      </w:pPr>
    </w:p>
    <w:p w:rsidR="00DF2F87" w:rsidRDefault="00DF2F87" w:rsidP="00D14A25">
      <w:pPr>
        <w:autoSpaceDE w:val="0"/>
        <w:autoSpaceDN w:val="0"/>
        <w:adjustRightInd w:val="0"/>
        <w:spacing w:line="480" w:lineRule="auto"/>
        <w:jc w:val="both"/>
        <w:rPr>
          <w:rFonts w:ascii="Arial" w:hAnsi="Arial" w:cs="Arial"/>
          <w:bCs/>
          <w:sz w:val="20"/>
          <w:szCs w:val="20"/>
        </w:rPr>
      </w:pPr>
    </w:p>
    <w:p w:rsidR="00DF2F87" w:rsidRDefault="00C93499" w:rsidP="00D14A25">
      <w:pPr>
        <w:autoSpaceDE w:val="0"/>
        <w:autoSpaceDN w:val="0"/>
        <w:adjustRightInd w:val="0"/>
        <w:spacing w:line="480" w:lineRule="auto"/>
        <w:jc w:val="both"/>
        <w:rPr>
          <w:rFonts w:ascii="Arial" w:hAnsi="Arial" w:cs="Arial"/>
          <w:bCs/>
          <w:sz w:val="20"/>
          <w:szCs w:val="20"/>
        </w:rPr>
      </w:pPr>
      <w:r>
        <w:rPr>
          <w:rFonts w:ascii="Arial" w:hAnsi="Arial" w:cs="Arial"/>
          <w:bCs/>
          <w:noProof/>
          <w:sz w:val="20"/>
          <w:szCs w:val="20"/>
          <w:lang w:val="es-ES" w:eastAsia="es-ES"/>
        </w:rPr>
        <w:pict>
          <v:shape id="_x0000_s1035" type="#_x0000_t202" style="position:absolute;left:0;text-align:left;margin-left:61.7pt;margin-top:15.5pt;width:37.45pt;height:403.4pt;z-index:251846144;mso-width-relative:margin;mso-height-relative:margin" strokecolor="white [3212]">
            <v:textbox style="layout-flow:vertical;mso-layout-flow-alt:bottom-to-top;mso-next-textbox:#_x0000_s1035">
              <w:txbxContent>
                <w:p w:rsidR="00A83608" w:rsidRPr="006008B2" w:rsidRDefault="00A83608" w:rsidP="00BC2AA7">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TABLA 7</w:t>
                  </w:r>
                  <w:r w:rsidRPr="006008B2">
                    <w:rPr>
                      <w:rFonts w:ascii="Arial" w:hAnsi="Arial" w:cs="Arial"/>
                      <w:b/>
                      <w:bCs/>
                      <w:sz w:val="24"/>
                      <w:szCs w:val="24"/>
                    </w:rPr>
                    <w:t xml:space="preserve"> ANÁLI</w:t>
                  </w:r>
                  <w:r>
                    <w:rPr>
                      <w:rFonts w:ascii="Arial" w:hAnsi="Arial" w:cs="Arial"/>
                      <w:b/>
                      <w:bCs/>
                      <w:sz w:val="24"/>
                      <w:szCs w:val="24"/>
                    </w:rPr>
                    <w:t>SIS DE RIESGO  - CALDERAS</w:t>
                  </w:r>
                </w:p>
                <w:p w:rsidR="00A83608" w:rsidRPr="006008B2" w:rsidRDefault="00A83608" w:rsidP="00BC2AA7">
                  <w:pPr>
                    <w:rPr>
                      <w:sz w:val="24"/>
                      <w:szCs w:val="24"/>
                    </w:rPr>
                  </w:pPr>
                </w:p>
              </w:txbxContent>
            </v:textbox>
          </v:shape>
        </w:pict>
      </w:r>
    </w:p>
    <w:p w:rsidR="00DF2F87" w:rsidRDefault="00DF2F87" w:rsidP="00D14A25">
      <w:pPr>
        <w:autoSpaceDE w:val="0"/>
        <w:autoSpaceDN w:val="0"/>
        <w:adjustRightInd w:val="0"/>
        <w:spacing w:line="480" w:lineRule="auto"/>
        <w:jc w:val="both"/>
        <w:rPr>
          <w:rFonts w:ascii="Arial" w:hAnsi="Arial" w:cs="Arial"/>
          <w:bCs/>
          <w:sz w:val="20"/>
          <w:szCs w:val="20"/>
        </w:rPr>
      </w:pPr>
    </w:p>
    <w:p w:rsidR="00DF2F87" w:rsidRDefault="00DF2F87" w:rsidP="00D14A25">
      <w:pPr>
        <w:autoSpaceDE w:val="0"/>
        <w:autoSpaceDN w:val="0"/>
        <w:adjustRightInd w:val="0"/>
        <w:spacing w:line="480" w:lineRule="auto"/>
        <w:jc w:val="both"/>
        <w:rPr>
          <w:rFonts w:ascii="Arial" w:hAnsi="Arial" w:cs="Arial"/>
          <w:bCs/>
          <w:sz w:val="20"/>
          <w:szCs w:val="20"/>
        </w:rPr>
      </w:pPr>
    </w:p>
    <w:p w:rsidR="00DF2F87" w:rsidRDefault="00DF2F87" w:rsidP="00D14A25">
      <w:pPr>
        <w:autoSpaceDE w:val="0"/>
        <w:autoSpaceDN w:val="0"/>
        <w:adjustRightInd w:val="0"/>
        <w:spacing w:line="480" w:lineRule="auto"/>
        <w:jc w:val="both"/>
        <w:rPr>
          <w:rFonts w:ascii="Arial" w:hAnsi="Arial" w:cs="Arial"/>
          <w:bCs/>
          <w:sz w:val="20"/>
          <w:szCs w:val="20"/>
        </w:rPr>
      </w:pPr>
    </w:p>
    <w:p w:rsidR="00AD1EEB" w:rsidRDefault="009218C2" w:rsidP="00D14A25">
      <w:pPr>
        <w:autoSpaceDE w:val="0"/>
        <w:autoSpaceDN w:val="0"/>
        <w:adjustRightInd w:val="0"/>
        <w:spacing w:line="480" w:lineRule="auto"/>
        <w:jc w:val="both"/>
        <w:rPr>
          <w:rFonts w:ascii="Arial" w:hAnsi="Arial" w:cs="Arial"/>
          <w:bCs/>
          <w:sz w:val="20"/>
          <w:szCs w:val="20"/>
        </w:rPr>
      </w:pPr>
      <w:r>
        <w:rPr>
          <w:rFonts w:ascii="Arial" w:hAnsi="Arial" w:cs="Arial"/>
          <w:bCs/>
          <w:noProof/>
          <w:sz w:val="20"/>
          <w:szCs w:val="20"/>
          <w:lang w:val="es-ES" w:eastAsia="es-ES"/>
        </w:rPr>
        <w:drawing>
          <wp:anchor distT="0" distB="0" distL="114300" distR="114300" simplePos="0" relativeHeight="251836928" behindDoc="1" locked="0" layoutInCell="1" allowOverlap="1">
            <wp:simplePos x="0" y="0"/>
            <wp:positionH relativeFrom="column">
              <wp:posOffset>-1024890</wp:posOffset>
            </wp:positionH>
            <wp:positionV relativeFrom="paragraph">
              <wp:posOffset>229870</wp:posOffset>
            </wp:positionV>
            <wp:extent cx="7148830" cy="2296795"/>
            <wp:effectExtent l="0" t="2419350" r="0" b="2408555"/>
            <wp:wrapTight wrapText="bothSides">
              <wp:wrapPolygon edited="0">
                <wp:start x="21580" y="-242"/>
                <wp:lineTo x="53" y="-242"/>
                <wp:lineTo x="53" y="21615"/>
                <wp:lineTo x="21580" y="21615"/>
                <wp:lineTo x="21580" y="-242"/>
              </wp:wrapPolygon>
            </wp:wrapTight>
            <wp:docPr id="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0" cstate="print"/>
                    <a:srcRect/>
                    <a:stretch>
                      <a:fillRect/>
                    </a:stretch>
                  </pic:blipFill>
                  <pic:spPr bwMode="auto">
                    <a:xfrm rot="16200000">
                      <a:off x="0" y="0"/>
                      <a:ext cx="7148830" cy="2296795"/>
                    </a:xfrm>
                    <a:prstGeom prst="rect">
                      <a:avLst/>
                    </a:prstGeom>
                    <a:noFill/>
                    <a:ln w="9525">
                      <a:noFill/>
                      <a:miter lim="800000"/>
                      <a:headEnd/>
                      <a:tailEnd/>
                    </a:ln>
                  </pic:spPr>
                </pic:pic>
              </a:graphicData>
            </a:graphic>
          </wp:anchor>
        </w:drawing>
      </w: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D14A25">
      <w:pPr>
        <w:autoSpaceDE w:val="0"/>
        <w:autoSpaceDN w:val="0"/>
        <w:adjustRightInd w:val="0"/>
        <w:spacing w:line="480" w:lineRule="auto"/>
        <w:jc w:val="both"/>
        <w:rPr>
          <w:rFonts w:ascii="Arial" w:hAnsi="Arial" w:cs="Arial"/>
          <w:bCs/>
          <w:sz w:val="20"/>
          <w:szCs w:val="20"/>
        </w:rPr>
      </w:pPr>
    </w:p>
    <w:p w:rsidR="00AD1EEB" w:rsidRDefault="00AD1EEB" w:rsidP="00BC2AA7">
      <w:pPr>
        <w:autoSpaceDE w:val="0"/>
        <w:autoSpaceDN w:val="0"/>
        <w:adjustRightInd w:val="0"/>
        <w:spacing w:after="0" w:line="480" w:lineRule="auto"/>
        <w:jc w:val="center"/>
        <w:rPr>
          <w:rFonts w:ascii="Arial" w:hAnsi="Arial" w:cs="Arial"/>
          <w:b/>
          <w:bCs/>
          <w:sz w:val="20"/>
          <w:szCs w:val="20"/>
        </w:rPr>
      </w:pPr>
    </w:p>
    <w:p w:rsidR="00BC2AA7" w:rsidRDefault="00BC2AA7" w:rsidP="00BC2AA7">
      <w:pPr>
        <w:autoSpaceDE w:val="0"/>
        <w:autoSpaceDN w:val="0"/>
        <w:adjustRightInd w:val="0"/>
        <w:spacing w:after="0" w:line="480" w:lineRule="auto"/>
        <w:jc w:val="center"/>
        <w:rPr>
          <w:rFonts w:ascii="Arial" w:hAnsi="Arial" w:cs="Arial"/>
          <w:b/>
          <w:bCs/>
          <w:sz w:val="20"/>
          <w:szCs w:val="20"/>
        </w:rPr>
      </w:pPr>
    </w:p>
    <w:p w:rsidR="006C660C" w:rsidRDefault="006C660C" w:rsidP="00AD1EEB">
      <w:pPr>
        <w:autoSpaceDE w:val="0"/>
        <w:autoSpaceDN w:val="0"/>
        <w:adjustRightInd w:val="0"/>
        <w:spacing w:after="0" w:line="480" w:lineRule="auto"/>
        <w:jc w:val="center"/>
        <w:rPr>
          <w:rFonts w:ascii="Arial" w:hAnsi="Arial" w:cs="Arial"/>
          <w:b/>
          <w:bCs/>
          <w:sz w:val="20"/>
          <w:szCs w:val="20"/>
        </w:rPr>
      </w:pPr>
    </w:p>
    <w:p w:rsidR="006C660C" w:rsidRPr="00476019" w:rsidRDefault="006C660C" w:rsidP="00AD1EEB">
      <w:pPr>
        <w:autoSpaceDE w:val="0"/>
        <w:autoSpaceDN w:val="0"/>
        <w:adjustRightInd w:val="0"/>
        <w:spacing w:after="0" w:line="480" w:lineRule="auto"/>
        <w:jc w:val="center"/>
        <w:rPr>
          <w:rFonts w:ascii="Arial" w:hAnsi="Arial" w:cs="Arial"/>
          <w:b/>
          <w:bCs/>
          <w:sz w:val="20"/>
          <w:szCs w:val="20"/>
        </w:rPr>
      </w:pPr>
    </w:p>
    <w:p w:rsidR="00D14A25" w:rsidRPr="006C660C" w:rsidRDefault="00D14A25" w:rsidP="00BC2AA7">
      <w:pPr>
        <w:ind w:left="2124"/>
        <w:rPr>
          <w:rFonts w:ascii="Arial" w:hAnsi="Arial" w:cs="Arial"/>
          <w:b/>
          <w:sz w:val="24"/>
        </w:rPr>
      </w:pPr>
    </w:p>
    <w:p w:rsidR="00DF2F87" w:rsidRPr="003017AD" w:rsidRDefault="00DF2F87" w:rsidP="00DF2F87">
      <w:pPr>
        <w:pStyle w:val="Titulo1Tesis"/>
        <w:jc w:val="left"/>
        <w:rPr>
          <w:rFonts w:eastAsia="Calibri"/>
          <w:b w:val="0"/>
          <w:smallCaps w:val="0"/>
          <w:kern w:val="0"/>
          <w:sz w:val="20"/>
          <w:szCs w:val="20"/>
          <w:lang w:val="es-ES" w:eastAsia="en-US"/>
        </w:rPr>
      </w:pPr>
    </w:p>
    <w:p w:rsidR="00DF2F87" w:rsidRPr="003017AD" w:rsidRDefault="00DF2F87" w:rsidP="00DF2F87">
      <w:pPr>
        <w:pStyle w:val="Titulo1Tesis"/>
        <w:jc w:val="left"/>
        <w:rPr>
          <w:rFonts w:eastAsia="Calibri"/>
          <w:b w:val="0"/>
          <w:smallCaps w:val="0"/>
          <w:kern w:val="0"/>
          <w:sz w:val="20"/>
          <w:szCs w:val="20"/>
          <w:lang w:val="es-ES" w:eastAsia="en-US"/>
        </w:rPr>
      </w:pPr>
    </w:p>
    <w:p w:rsidR="00DF2F87" w:rsidRPr="003017AD" w:rsidRDefault="00C93499" w:rsidP="001D1999">
      <w:pPr>
        <w:pStyle w:val="Titulo1Tesis"/>
        <w:spacing w:before="0"/>
        <w:ind w:left="2136"/>
        <w:jc w:val="left"/>
        <w:rPr>
          <w:rFonts w:eastAsia="Calibri"/>
          <w:b w:val="0"/>
          <w:smallCaps w:val="0"/>
          <w:kern w:val="0"/>
          <w:sz w:val="20"/>
          <w:szCs w:val="20"/>
          <w:lang w:val="es-ES" w:eastAsia="en-US"/>
        </w:rPr>
      </w:pPr>
      <w:r>
        <w:rPr>
          <w:rFonts w:eastAsia="Calibri"/>
          <w:b w:val="0"/>
          <w:smallCaps w:val="0"/>
          <w:noProof/>
          <w:kern w:val="0"/>
          <w:sz w:val="20"/>
          <w:szCs w:val="20"/>
          <w:lang w:val="es-ES"/>
        </w:rPr>
        <w:pict>
          <v:shape id="_x0000_s1036" type="#_x0000_t202" style="position:absolute;left:0;text-align:left;margin-left:69.75pt;margin-top:13.5pt;width:37.45pt;height:403.4pt;z-index:251847168;mso-width-relative:margin;mso-height-relative:margin" strokecolor="white [3212]">
            <v:textbox style="layout-flow:vertical;mso-layout-flow-alt:bottom-to-top;mso-next-textbox:#_x0000_s1036">
              <w:txbxContent>
                <w:p w:rsidR="00A83608" w:rsidRPr="006008B2" w:rsidRDefault="00A83608" w:rsidP="00F44BDF">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 xml:space="preserve">TABLA 8 </w:t>
                  </w:r>
                  <w:r w:rsidRPr="006008B2">
                    <w:rPr>
                      <w:rFonts w:ascii="Arial" w:hAnsi="Arial" w:cs="Arial"/>
                      <w:b/>
                      <w:bCs/>
                      <w:sz w:val="24"/>
                      <w:szCs w:val="24"/>
                    </w:rPr>
                    <w:t>ANÁL</w:t>
                  </w:r>
                  <w:r>
                    <w:rPr>
                      <w:rFonts w:ascii="Arial" w:hAnsi="Arial" w:cs="Arial"/>
                      <w:b/>
                      <w:bCs/>
                      <w:sz w:val="24"/>
                      <w:szCs w:val="24"/>
                    </w:rPr>
                    <w:t>ISIS DE RIESGO  - BODEGAS</w:t>
                  </w:r>
                  <w:r w:rsidRPr="006008B2">
                    <w:rPr>
                      <w:rFonts w:ascii="Arial" w:hAnsi="Arial" w:cs="Arial"/>
                      <w:b/>
                      <w:bCs/>
                      <w:sz w:val="24"/>
                      <w:szCs w:val="24"/>
                    </w:rPr>
                    <w:t xml:space="preserve"> </w:t>
                  </w:r>
                </w:p>
                <w:p w:rsidR="00A83608" w:rsidRPr="006008B2" w:rsidRDefault="00A83608" w:rsidP="00F44BDF">
                  <w:pPr>
                    <w:rPr>
                      <w:sz w:val="24"/>
                      <w:szCs w:val="24"/>
                    </w:rPr>
                  </w:pPr>
                </w:p>
              </w:txbxContent>
            </v:textbox>
          </v:shape>
        </w:pict>
      </w:r>
    </w:p>
    <w:p w:rsidR="00DF2F87" w:rsidRPr="003017AD" w:rsidRDefault="00DF2F87" w:rsidP="001D1999">
      <w:pPr>
        <w:pStyle w:val="Titulo1Tesis"/>
        <w:spacing w:before="0"/>
        <w:ind w:left="2136"/>
        <w:jc w:val="left"/>
        <w:rPr>
          <w:rFonts w:eastAsia="Calibri"/>
          <w:b w:val="0"/>
          <w:smallCaps w:val="0"/>
          <w:kern w:val="0"/>
          <w:sz w:val="20"/>
          <w:szCs w:val="20"/>
          <w:lang w:val="es-ES" w:eastAsia="en-US"/>
        </w:rPr>
      </w:pPr>
    </w:p>
    <w:p w:rsidR="00DF2F87" w:rsidRPr="003017AD" w:rsidRDefault="00DF2F87" w:rsidP="001D1999">
      <w:pPr>
        <w:pStyle w:val="Titulo1Tesis"/>
        <w:spacing w:before="0"/>
        <w:ind w:left="2136"/>
        <w:jc w:val="left"/>
        <w:rPr>
          <w:rFonts w:eastAsia="Calibri"/>
          <w:b w:val="0"/>
          <w:smallCaps w:val="0"/>
          <w:kern w:val="0"/>
          <w:sz w:val="20"/>
          <w:szCs w:val="20"/>
          <w:lang w:val="es-ES" w:eastAsia="en-US"/>
        </w:rPr>
      </w:pPr>
    </w:p>
    <w:p w:rsidR="00DF2F87" w:rsidRPr="003017AD" w:rsidRDefault="00DF2F87" w:rsidP="001D1999">
      <w:pPr>
        <w:pStyle w:val="Titulo1Tesis"/>
        <w:spacing w:before="0"/>
        <w:ind w:left="2136"/>
        <w:jc w:val="left"/>
        <w:rPr>
          <w:rFonts w:eastAsia="Calibri"/>
          <w:b w:val="0"/>
          <w:smallCaps w:val="0"/>
          <w:kern w:val="0"/>
          <w:sz w:val="20"/>
          <w:szCs w:val="20"/>
          <w:lang w:val="es-ES" w:eastAsia="en-US"/>
        </w:rPr>
      </w:pPr>
    </w:p>
    <w:p w:rsidR="00DF2F87" w:rsidRPr="003017AD" w:rsidRDefault="00DF2F87" w:rsidP="001D1999">
      <w:pPr>
        <w:pStyle w:val="Titulo1Tesis"/>
        <w:spacing w:before="0"/>
        <w:ind w:left="2136"/>
        <w:jc w:val="left"/>
        <w:rPr>
          <w:rFonts w:eastAsia="Calibri"/>
          <w:b w:val="0"/>
          <w:smallCaps w:val="0"/>
          <w:kern w:val="0"/>
          <w:sz w:val="20"/>
          <w:szCs w:val="20"/>
          <w:lang w:val="es-ES" w:eastAsia="en-US"/>
        </w:rPr>
      </w:pPr>
    </w:p>
    <w:p w:rsidR="00AF281E" w:rsidRPr="003017AD" w:rsidRDefault="00AF281E" w:rsidP="001D1999">
      <w:pPr>
        <w:pStyle w:val="Titulo1Tesis"/>
        <w:spacing w:before="0"/>
        <w:ind w:left="2136"/>
        <w:jc w:val="left"/>
        <w:rPr>
          <w:rFonts w:eastAsia="Calibri"/>
          <w:b w:val="0"/>
          <w:smallCaps w:val="0"/>
          <w:kern w:val="0"/>
          <w:sz w:val="20"/>
          <w:szCs w:val="20"/>
          <w:lang w:val="es-ES" w:eastAsia="en-US"/>
        </w:rPr>
      </w:pPr>
    </w:p>
    <w:p w:rsidR="00AF281E" w:rsidRPr="003017AD" w:rsidRDefault="009218C2" w:rsidP="001D1999">
      <w:pPr>
        <w:pStyle w:val="Titulo1Tesis"/>
        <w:spacing w:before="0"/>
        <w:ind w:left="2136"/>
        <w:jc w:val="left"/>
        <w:rPr>
          <w:rFonts w:eastAsia="Calibri"/>
          <w:b w:val="0"/>
          <w:smallCaps w:val="0"/>
          <w:kern w:val="0"/>
          <w:sz w:val="20"/>
          <w:szCs w:val="20"/>
          <w:lang w:val="es-ES" w:eastAsia="en-US"/>
        </w:rPr>
      </w:pPr>
      <w:r>
        <w:rPr>
          <w:rFonts w:eastAsia="Calibri"/>
          <w:b w:val="0"/>
          <w:smallCaps w:val="0"/>
          <w:noProof/>
          <w:kern w:val="0"/>
          <w:sz w:val="20"/>
          <w:szCs w:val="20"/>
          <w:lang w:val="es-ES"/>
        </w:rPr>
        <w:drawing>
          <wp:anchor distT="0" distB="0" distL="114300" distR="114300" simplePos="0" relativeHeight="251837952" behindDoc="1" locked="0" layoutInCell="1" allowOverlap="1">
            <wp:simplePos x="0" y="0"/>
            <wp:positionH relativeFrom="column">
              <wp:posOffset>-906145</wp:posOffset>
            </wp:positionH>
            <wp:positionV relativeFrom="paragraph">
              <wp:posOffset>6985</wp:posOffset>
            </wp:positionV>
            <wp:extent cx="7030085" cy="2278380"/>
            <wp:effectExtent l="0" t="2381250" r="0" b="2350770"/>
            <wp:wrapTight wrapText="bothSides">
              <wp:wrapPolygon edited="0">
                <wp:start x="21617" y="-129"/>
                <wp:lineTo x="77" y="-129"/>
                <wp:lineTo x="77" y="21543"/>
                <wp:lineTo x="21617" y="21543"/>
                <wp:lineTo x="21617" y="-129"/>
              </wp:wrapPolygon>
            </wp:wrapTight>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rot="16200000">
                      <a:off x="0" y="0"/>
                      <a:ext cx="7030085" cy="2278380"/>
                    </a:xfrm>
                    <a:prstGeom prst="rect">
                      <a:avLst/>
                    </a:prstGeom>
                    <a:noFill/>
                    <a:ln w="9525">
                      <a:noFill/>
                      <a:miter lim="800000"/>
                      <a:headEnd/>
                      <a:tailEnd/>
                    </a:ln>
                  </pic:spPr>
                </pic:pic>
              </a:graphicData>
            </a:graphic>
          </wp:anchor>
        </w:drawing>
      </w:r>
    </w:p>
    <w:p w:rsidR="00AF281E" w:rsidRPr="003017AD" w:rsidRDefault="00AF281E" w:rsidP="001D1999">
      <w:pPr>
        <w:pStyle w:val="Titulo1Tesis"/>
        <w:spacing w:before="0"/>
        <w:ind w:left="2136"/>
        <w:jc w:val="left"/>
        <w:rPr>
          <w:rFonts w:eastAsia="Calibri"/>
          <w:b w:val="0"/>
          <w:smallCaps w:val="0"/>
          <w:kern w:val="0"/>
          <w:sz w:val="20"/>
          <w:szCs w:val="20"/>
          <w:lang w:val="es-ES" w:eastAsia="en-US"/>
        </w:rPr>
      </w:pPr>
    </w:p>
    <w:p w:rsidR="00AF281E" w:rsidRPr="003017AD" w:rsidRDefault="00AF281E" w:rsidP="001D1999">
      <w:pPr>
        <w:pStyle w:val="Titulo1Tesis"/>
        <w:spacing w:before="0"/>
        <w:ind w:left="2136"/>
        <w:jc w:val="left"/>
        <w:rPr>
          <w:rFonts w:eastAsia="Calibri"/>
          <w:b w:val="0"/>
          <w:smallCaps w:val="0"/>
          <w:kern w:val="0"/>
          <w:sz w:val="20"/>
          <w:szCs w:val="20"/>
          <w:lang w:val="es-ES" w:eastAsia="en-US"/>
        </w:rPr>
      </w:pPr>
    </w:p>
    <w:p w:rsidR="00AF281E" w:rsidRPr="003017AD" w:rsidRDefault="00AF281E" w:rsidP="001D1999">
      <w:pPr>
        <w:pStyle w:val="Titulo1Tesis"/>
        <w:spacing w:before="0"/>
        <w:ind w:left="2136"/>
        <w:jc w:val="left"/>
        <w:rPr>
          <w:rFonts w:eastAsia="Calibri"/>
          <w:b w:val="0"/>
          <w:smallCaps w:val="0"/>
          <w:kern w:val="0"/>
          <w:sz w:val="20"/>
          <w:szCs w:val="20"/>
          <w:lang w:val="es-ES" w:eastAsia="en-US"/>
        </w:rPr>
      </w:pPr>
    </w:p>
    <w:p w:rsidR="00AF281E" w:rsidRPr="003017AD" w:rsidRDefault="00AF281E" w:rsidP="001D1999">
      <w:pPr>
        <w:pStyle w:val="Titulo1Tesis"/>
        <w:spacing w:before="0"/>
        <w:ind w:left="2136"/>
        <w:jc w:val="left"/>
        <w:rPr>
          <w:rFonts w:eastAsia="Calibri"/>
          <w:b w:val="0"/>
          <w:smallCaps w:val="0"/>
          <w:kern w:val="0"/>
          <w:sz w:val="20"/>
          <w:szCs w:val="20"/>
          <w:lang w:val="es-ES" w:eastAsia="en-US"/>
        </w:rPr>
      </w:pPr>
    </w:p>
    <w:p w:rsidR="00AF281E" w:rsidRPr="003017AD" w:rsidRDefault="00AF281E" w:rsidP="001D1999">
      <w:pPr>
        <w:pStyle w:val="Titulo1Tesis"/>
        <w:spacing w:before="0"/>
        <w:ind w:left="2136"/>
        <w:jc w:val="left"/>
        <w:rPr>
          <w:rFonts w:eastAsia="Calibri"/>
          <w:b w:val="0"/>
          <w:smallCaps w:val="0"/>
          <w:kern w:val="0"/>
          <w:sz w:val="20"/>
          <w:szCs w:val="20"/>
          <w:lang w:val="es-ES" w:eastAsia="en-US"/>
        </w:rPr>
      </w:pPr>
    </w:p>
    <w:p w:rsidR="00DF2F87" w:rsidRDefault="00DF2F87" w:rsidP="001D1999">
      <w:pPr>
        <w:pStyle w:val="Titulo1Tesis"/>
        <w:spacing w:before="0"/>
        <w:ind w:left="2136"/>
        <w:jc w:val="left"/>
        <w:rPr>
          <w:sz w:val="20"/>
          <w:szCs w:val="20"/>
        </w:rPr>
      </w:pPr>
    </w:p>
    <w:p w:rsidR="006465C5" w:rsidRDefault="006465C5" w:rsidP="001D1999">
      <w:pPr>
        <w:pStyle w:val="Titulo1Tesis"/>
        <w:spacing w:before="0"/>
        <w:ind w:left="2136"/>
        <w:jc w:val="left"/>
        <w:rPr>
          <w:sz w:val="20"/>
          <w:szCs w:val="20"/>
        </w:rPr>
      </w:pPr>
    </w:p>
    <w:p w:rsidR="006465C5" w:rsidRDefault="006465C5" w:rsidP="001D1999">
      <w:pPr>
        <w:pStyle w:val="Titulo1Tesis"/>
        <w:spacing w:before="0"/>
        <w:ind w:left="2136"/>
        <w:jc w:val="left"/>
        <w:rPr>
          <w:sz w:val="20"/>
          <w:szCs w:val="20"/>
        </w:rPr>
      </w:pPr>
    </w:p>
    <w:p w:rsidR="006465C5" w:rsidRDefault="006465C5" w:rsidP="001D1999">
      <w:pPr>
        <w:pStyle w:val="Titulo1Tesis"/>
        <w:spacing w:before="0"/>
        <w:ind w:left="2136"/>
        <w:jc w:val="left"/>
        <w:rPr>
          <w:sz w:val="20"/>
          <w:szCs w:val="20"/>
        </w:rPr>
      </w:pPr>
    </w:p>
    <w:p w:rsidR="006465C5" w:rsidRDefault="006465C5" w:rsidP="001D1999">
      <w:pPr>
        <w:pStyle w:val="Titulo1Tesis"/>
        <w:spacing w:before="0"/>
        <w:ind w:left="2136"/>
        <w:jc w:val="left"/>
        <w:rPr>
          <w:sz w:val="20"/>
          <w:szCs w:val="20"/>
        </w:rPr>
      </w:pPr>
    </w:p>
    <w:p w:rsidR="006465C5" w:rsidRDefault="006465C5" w:rsidP="001D1999">
      <w:pPr>
        <w:pStyle w:val="Titulo1Tesis"/>
        <w:spacing w:before="0"/>
        <w:ind w:left="2136"/>
        <w:jc w:val="left"/>
        <w:rPr>
          <w:sz w:val="20"/>
          <w:szCs w:val="20"/>
        </w:rPr>
      </w:pPr>
    </w:p>
    <w:p w:rsidR="00BC2AA7" w:rsidRDefault="00BC2AA7" w:rsidP="00BC2AA7">
      <w:pPr>
        <w:autoSpaceDE w:val="0"/>
        <w:autoSpaceDN w:val="0"/>
        <w:adjustRightInd w:val="0"/>
        <w:spacing w:after="0" w:line="480" w:lineRule="auto"/>
        <w:jc w:val="center"/>
        <w:rPr>
          <w:rFonts w:ascii="Arial" w:hAnsi="Arial" w:cs="Arial"/>
          <w:b/>
          <w:bCs/>
          <w:sz w:val="20"/>
          <w:szCs w:val="20"/>
        </w:rPr>
      </w:pPr>
    </w:p>
    <w:p w:rsidR="006465C5" w:rsidRPr="00476019" w:rsidRDefault="006465C5" w:rsidP="00BC2AA7">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 xml:space="preserve"> </w:t>
      </w:r>
    </w:p>
    <w:p w:rsidR="006465C5" w:rsidRDefault="006465C5" w:rsidP="001D1999">
      <w:pPr>
        <w:pStyle w:val="Titulo1Tesis"/>
        <w:spacing w:before="0"/>
        <w:ind w:left="2136"/>
        <w:jc w:val="left"/>
        <w:rPr>
          <w:sz w:val="20"/>
          <w:szCs w:val="20"/>
        </w:rPr>
      </w:pPr>
    </w:p>
    <w:p w:rsidR="006465C5" w:rsidRDefault="006465C5" w:rsidP="001D1999">
      <w:pPr>
        <w:pStyle w:val="Titulo1Tesis"/>
        <w:spacing w:before="0"/>
        <w:ind w:left="2136"/>
        <w:jc w:val="left"/>
        <w:rPr>
          <w:sz w:val="20"/>
          <w:szCs w:val="20"/>
        </w:rPr>
      </w:pPr>
    </w:p>
    <w:p w:rsidR="006C660C" w:rsidRDefault="006C660C" w:rsidP="001D1999">
      <w:pPr>
        <w:pStyle w:val="Titulo1Tesis"/>
        <w:spacing w:before="0"/>
        <w:ind w:left="2136"/>
        <w:jc w:val="left"/>
        <w:rPr>
          <w:sz w:val="20"/>
          <w:szCs w:val="20"/>
        </w:rPr>
      </w:pPr>
    </w:p>
    <w:p w:rsidR="00DB0B49" w:rsidRDefault="00DB0B49" w:rsidP="00F44BDF">
      <w:pPr>
        <w:ind w:left="2124"/>
        <w:rPr>
          <w:rFonts w:ascii="Arial" w:hAnsi="Arial" w:cs="Arial"/>
          <w:b/>
          <w:sz w:val="24"/>
        </w:rPr>
      </w:pPr>
    </w:p>
    <w:p w:rsidR="00DB0B49" w:rsidRDefault="00DB0B49" w:rsidP="00F44BDF">
      <w:pPr>
        <w:ind w:left="2124"/>
        <w:rPr>
          <w:rFonts w:ascii="Arial" w:hAnsi="Arial" w:cs="Arial"/>
          <w:b/>
          <w:sz w:val="24"/>
        </w:rPr>
      </w:pPr>
    </w:p>
    <w:p w:rsidR="00DB0B49" w:rsidRDefault="00DB0B49" w:rsidP="00F44BDF">
      <w:pPr>
        <w:ind w:left="2124"/>
        <w:rPr>
          <w:rFonts w:ascii="Arial" w:hAnsi="Arial" w:cs="Arial"/>
          <w:b/>
          <w:sz w:val="24"/>
        </w:rPr>
      </w:pPr>
    </w:p>
    <w:p w:rsidR="00DB0B49" w:rsidRDefault="00DB0B49" w:rsidP="00F44BDF">
      <w:pPr>
        <w:ind w:left="2124"/>
        <w:rPr>
          <w:rFonts w:ascii="Arial" w:hAnsi="Arial" w:cs="Arial"/>
          <w:b/>
          <w:sz w:val="24"/>
        </w:rPr>
      </w:pPr>
    </w:p>
    <w:p w:rsidR="00DB0B49" w:rsidRPr="006C660C" w:rsidRDefault="00DB0B49" w:rsidP="00F44BDF">
      <w:pPr>
        <w:ind w:left="2124"/>
        <w:rPr>
          <w:rFonts w:ascii="Arial" w:hAnsi="Arial" w:cs="Arial"/>
          <w:b/>
          <w:sz w:val="24"/>
        </w:rPr>
      </w:pPr>
    </w:p>
    <w:p w:rsidR="00DF2F87" w:rsidRDefault="00C93499" w:rsidP="005606BE">
      <w:pPr>
        <w:pStyle w:val="Titulo1Tesis"/>
        <w:spacing w:before="0"/>
        <w:jc w:val="left"/>
        <w:rPr>
          <w:sz w:val="20"/>
          <w:szCs w:val="20"/>
        </w:rPr>
      </w:pPr>
      <w:r>
        <w:rPr>
          <w:noProof/>
          <w:sz w:val="20"/>
          <w:szCs w:val="20"/>
          <w:lang w:val="es-ES"/>
        </w:rPr>
        <w:pict>
          <v:shape id="_x0000_s1037" type="#_x0000_t202" style="position:absolute;margin-left:78.2pt;margin-top:4.5pt;width:37.45pt;height:403.4pt;z-index:251848192;mso-width-relative:margin;mso-height-relative:margin" strokecolor="white [3212]">
            <v:textbox style="layout-flow:vertical;mso-layout-flow-alt:bottom-to-top;mso-next-textbox:#_x0000_s1037">
              <w:txbxContent>
                <w:p w:rsidR="00A83608" w:rsidRPr="006008B2" w:rsidRDefault="00A83608" w:rsidP="00F44BDF">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TABLA 9</w:t>
                  </w:r>
                  <w:r w:rsidRPr="006008B2">
                    <w:rPr>
                      <w:rFonts w:ascii="Arial" w:hAnsi="Arial" w:cs="Arial"/>
                      <w:b/>
                      <w:bCs/>
                      <w:sz w:val="24"/>
                      <w:szCs w:val="24"/>
                    </w:rPr>
                    <w:t xml:space="preserve"> ANÁL</w:t>
                  </w:r>
                  <w:r>
                    <w:rPr>
                      <w:rFonts w:ascii="Arial" w:hAnsi="Arial" w:cs="Arial"/>
                      <w:b/>
                      <w:bCs/>
                      <w:sz w:val="24"/>
                      <w:szCs w:val="24"/>
                    </w:rPr>
                    <w:t>ISIS DE RIESGO  - OFICINAS</w:t>
                  </w:r>
                  <w:r w:rsidRPr="006008B2">
                    <w:rPr>
                      <w:rFonts w:ascii="Arial" w:hAnsi="Arial" w:cs="Arial"/>
                      <w:b/>
                      <w:bCs/>
                      <w:sz w:val="24"/>
                      <w:szCs w:val="24"/>
                    </w:rPr>
                    <w:t xml:space="preserve"> </w:t>
                  </w:r>
                </w:p>
                <w:p w:rsidR="00A83608" w:rsidRPr="006008B2" w:rsidRDefault="00A83608" w:rsidP="00F44BDF">
                  <w:pPr>
                    <w:rPr>
                      <w:sz w:val="24"/>
                      <w:szCs w:val="24"/>
                    </w:rPr>
                  </w:pPr>
                </w:p>
              </w:txbxContent>
            </v:textbox>
          </v:shape>
        </w:pict>
      </w:r>
    </w:p>
    <w:p w:rsidR="00CD6A8F" w:rsidRDefault="00CD6A8F" w:rsidP="005606BE">
      <w:pPr>
        <w:pStyle w:val="Titulo1Tesis"/>
        <w:spacing w:before="0"/>
        <w:jc w:val="left"/>
        <w:rPr>
          <w:sz w:val="20"/>
          <w:szCs w:val="20"/>
        </w:rPr>
      </w:pPr>
    </w:p>
    <w:p w:rsidR="00DF2F87" w:rsidRDefault="00DF2F87" w:rsidP="005606BE">
      <w:pPr>
        <w:pStyle w:val="Titulo1Tesis"/>
        <w:spacing w:before="0"/>
        <w:jc w:val="left"/>
        <w:rPr>
          <w:sz w:val="20"/>
          <w:szCs w:val="20"/>
        </w:rPr>
      </w:pPr>
    </w:p>
    <w:p w:rsidR="00DF2F87" w:rsidRDefault="00DF2F87" w:rsidP="005606BE">
      <w:pPr>
        <w:pStyle w:val="Titulo1Tesis"/>
        <w:spacing w:before="0"/>
        <w:jc w:val="left"/>
        <w:rPr>
          <w:sz w:val="20"/>
          <w:szCs w:val="20"/>
        </w:rPr>
      </w:pPr>
    </w:p>
    <w:p w:rsidR="00DF2F87" w:rsidRDefault="00F44BDF" w:rsidP="005606BE">
      <w:pPr>
        <w:pStyle w:val="Titulo1Tesis"/>
        <w:spacing w:before="0"/>
        <w:jc w:val="left"/>
        <w:rPr>
          <w:sz w:val="20"/>
          <w:szCs w:val="20"/>
        </w:rPr>
      </w:pPr>
      <w:r>
        <w:rPr>
          <w:noProof/>
          <w:sz w:val="20"/>
          <w:szCs w:val="20"/>
          <w:lang w:val="es-ES"/>
        </w:rPr>
        <w:drawing>
          <wp:anchor distT="0" distB="0" distL="114300" distR="114300" simplePos="0" relativeHeight="251838976" behindDoc="1" locked="0" layoutInCell="1" allowOverlap="1">
            <wp:simplePos x="0" y="0"/>
            <wp:positionH relativeFrom="column">
              <wp:posOffset>-821690</wp:posOffset>
            </wp:positionH>
            <wp:positionV relativeFrom="paragraph">
              <wp:posOffset>269875</wp:posOffset>
            </wp:positionV>
            <wp:extent cx="7040245" cy="2118995"/>
            <wp:effectExtent l="0" t="2457450" r="0" b="2433955"/>
            <wp:wrapTight wrapText="bothSides">
              <wp:wrapPolygon edited="0">
                <wp:start x="21590" y="-227"/>
                <wp:lineTo x="82" y="-227"/>
                <wp:lineTo x="82" y="21522"/>
                <wp:lineTo x="21590" y="21522"/>
                <wp:lineTo x="21590" y="-227"/>
              </wp:wrapPolygon>
            </wp:wrapTight>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rot="16200000">
                      <a:off x="0" y="0"/>
                      <a:ext cx="7040245" cy="2118995"/>
                    </a:xfrm>
                    <a:prstGeom prst="rect">
                      <a:avLst/>
                    </a:prstGeom>
                    <a:noFill/>
                    <a:ln w="9525">
                      <a:noFill/>
                      <a:miter lim="800000"/>
                      <a:headEnd/>
                      <a:tailEnd/>
                    </a:ln>
                  </pic:spPr>
                </pic:pic>
              </a:graphicData>
            </a:graphic>
          </wp:anchor>
        </w:drawing>
      </w:r>
    </w:p>
    <w:p w:rsidR="00DF2F87" w:rsidRDefault="00DF2F87" w:rsidP="005606BE">
      <w:pPr>
        <w:pStyle w:val="Titulo1Tesis"/>
        <w:spacing w:before="0"/>
        <w:jc w:val="left"/>
        <w:rPr>
          <w:sz w:val="20"/>
          <w:szCs w:val="20"/>
        </w:rPr>
      </w:pPr>
    </w:p>
    <w:p w:rsidR="00DF2F87" w:rsidRDefault="00DF2F87" w:rsidP="005606BE">
      <w:pPr>
        <w:pStyle w:val="Titulo1Tesis"/>
        <w:spacing w:before="0"/>
        <w:jc w:val="left"/>
        <w:rPr>
          <w:sz w:val="20"/>
          <w:szCs w:val="20"/>
        </w:rPr>
      </w:pPr>
    </w:p>
    <w:p w:rsidR="00DF2F87" w:rsidRDefault="00DF2F87" w:rsidP="005606BE">
      <w:pPr>
        <w:pStyle w:val="Titulo1Tesis"/>
        <w:spacing w:before="0"/>
        <w:jc w:val="left"/>
        <w:rPr>
          <w:sz w:val="20"/>
          <w:szCs w:val="20"/>
        </w:rPr>
      </w:pPr>
    </w:p>
    <w:p w:rsidR="00DF2F87" w:rsidRDefault="00DF2F87" w:rsidP="005606BE">
      <w:pPr>
        <w:pStyle w:val="Titulo1Tesis"/>
        <w:spacing w:before="0"/>
        <w:jc w:val="left"/>
        <w:rPr>
          <w:sz w:val="20"/>
          <w:szCs w:val="20"/>
        </w:rPr>
      </w:pPr>
    </w:p>
    <w:p w:rsidR="00AF281E" w:rsidRDefault="00AF281E" w:rsidP="005606BE">
      <w:pPr>
        <w:pStyle w:val="Titulo1Tesis"/>
        <w:spacing w:before="0"/>
        <w:jc w:val="left"/>
        <w:rPr>
          <w:sz w:val="20"/>
          <w:szCs w:val="20"/>
        </w:rPr>
      </w:pPr>
    </w:p>
    <w:p w:rsidR="00AF281E" w:rsidRDefault="00AF281E" w:rsidP="005606BE">
      <w:pPr>
        <w:pStyle w:val="Titulo1Tesis"/>
        <w:spacing w:before="0"/>
        <w:jc w:val="left"/>
        <w:rPr>
          <w:sz w:val="20"/>
          <w:szCs w:val="20"/>
        </w:rPr>
      </w:pPr>
    </w:p>
    <w:p w:rsidR="00AF281E" w:rsidRDefault="00AF281E" w:rsidP="005606BE">
      <w:pPr>
        <w:pStyle w:val="Titulo1Tesis"/>
        <w:spacing w:before="0"/>
        <w:jc w:val="left"/>
        <w:rPr>
          <w:sz w:val="20"/>
          <w:szCs w:val="20"/>
        </w:rPr>
      </w:pPr>
    </w:p>
    <w:p w:rsidR="00AF281E" w:rsidRDefault="00AF281E" w:rsidP="005606BE">
      <w:pPr>
        <w:pStyle w:val="Titulo1Tesis"/>
        <w:spacing w:before="0"/>
        <w:jc w:val="left"/>
        <w:rPr>
          <w:sz w:val="20"/>
          <w:szCs w:val="20"/>
        </w:rPr>
      </w:pPr>
    </w:p>
    <w:p w:rsidR="00AF281E" w:rsidRDefault="00AF281E" w:rsidP="005606BE">
      <w:pPr>
        <w:pStyle w:val="Titulo1Tesis"/>
        <w:spacing w:before="0"/>
        <w:jc w:val="left"/>
        <w:rPr>
          <w:sz w:val="20"/>
          <w:szCs w:val="20"/>
        </w:rPr>
      </w:pPr>
    </w:p>
    <w:p w:rsidR="00AF281E" w:rsidRDefault="00AF281E" w:rsidP="005606BE">
      <w:pPr>
        <w:pStyle w:val="Titulo1Tesis"/>
        <w:spacing w:before="0"/>
        <w:jc w:val="left"/>
        <w:rPr>
          <w:sz w:val="20"/>
          <w:szCs w:val="20"/>
        </w:rPr>
      </w:pPr>
    </w:p>
    <w:p w:rsidR="00AF281E" w:rsidRDefault="00AF281E" w:rsidP="005606BE">
      <w:pPr>
        <w:pStyle w:val="Titulo1Tesis"/>
        <w:spacing w:before="0"/>
        <w:jc w:val="left"/>
        <w:rPr>
          <w:sz w:val="20"/>
          <w:szCs w:val="20"/>
        </w:rPr>
      </w:pPr>
    </w:p>
    <w:p w:rsidR="006465C5" w:rsidRDefault="006465C5" w:rsidP="005606BE">
      <w:pPr>
        <w:pStyle w:val="Titulo1Tesis"/>
        <w:spacing w:before="0"/>
        <w:jc w:val="left"/>
        <w:rPr>
          <w:sz w:val="20"/>
          <w:szCs w:val="20"/>
        </w:rPr>
      </w:pPr>
    </w:p>
    <w:p w:rsidR="006465C5" w:rsidRDefault="006465C5" w:rsidP="005606BE">
      <w:pPr>
        <w:pStyle w:val="Titulo1Tesis"/>
        <w:spacing w:before="0"/>
        <w:jc w:val="left"/>
        <w:rPr>
          <w:sz w:val="20"/>
          <w:szCs w:val="20"/>
        </w:rPr>
      </w:pPr>
    </w:p>
    <w:p w:rsidR="006465C5" w:rsidRDefault="006465C5" w:rsidP="005606BE">
      <w:pPr>
        <w:pStyle w:val="Titulo1Tesis"/>
        <w:spacing w:before="0"/>
        <w:jc w:val="left"/>
        <w:rPr>
          <w:sz w:val="20"/>
          <w:szCs w:val="20"/>
        </w:rPr>
      </w:pPr>
    </w:p>
    <w:p w:rsidR="006465C5" w:rsidRDefault="006465C5" w:rsidP="005606BE">
      <w:pPr>
        <w:pStyle w:val="Titulo1Tesis"/>
        <w:spacing w:before="0"/>
        <w:jc w:val="left"/>
        <w:rPr>
          <w:sz w:val="20"/>
          <w:szCs w:val="20"/>
        </w:rPr>
      </w:pPr>
    </w:p>
    <w:p w:rsidR="006465C5" w:rsidRDefault="006465C5" w:rsidP="00F44BDF">
      <w:pPr>
        <w:autoSpaceDE w:val="0"/>
        <w:autoSpaceDN w:val="0"/>
        <w:adjustRightInd w:val="0"/>
        <w:spacing w:after="0" w:line="480" w:lineRule="auto"/>
        <w:jc w:val="center"/>
        <w:rPr>
          <w:rFonts w:ascii="Arial" w:hAnsi="Arial" w:cs="Arial"/>
          <w:b/>
          <w:bCs/>
          <w:sz w:val="20"/>
          <w:szCs w:val="20"/>
        </w:rPr>
      </w:pPr>
    </w:p>
    <w:p w:rsidR="00F44BDF" w:rsidRPr="00476019" w:rsidRDefault="00F44BDF" w:rsidP="00F44BDF">
      <w:pPr>
        <w:autoSpaceDE w:val="0"/>
        <w:autoSpaceDN w:val="0"/>
        <w:adjustRightInd w:val="0"/>
        <w:spacing w:after="0" w:line="480" w:lineRule="auto"/>
        <w:jc w:val="center"/>
        <w:rPr>
          <w:rFonts w:ascii="Arial" w:hAnsi="Arial" w:cs="Arial"/>
          <w:b/>
          <w:bCs/>
          <w:sz w:val="20"/>
          <w:szCs w:val="20"/>
        </w:rPr>
      </w:pPr>
    </w:p>
    <w:p w:rsidR="00F71AC5" w:rsidRPr="006C660C" w:rsidRDefault="00D14A25" w:rsidP="00F44BDF">
      <w:pPr>
        <w:ind w:left="2124"/>
        <w:rPr>
          <w:rFonts w:ascii="Arial" w:hAnsi="Arial" w:cs="Arial"/>
          <w:b/>
          <w:sz w:val="24"/>
        </w:rPr>
      </w:pPr>
      <w:r w:rsidRPr="006C660C">
        <w:rPr>
          <w:rFonts w:ascii="Arial" w:hAnsi="Arial" w:cs="Arial"/>
          <w:b/>
          <w:sz w:val="24"/>
        </w:rPr>
        <w:lastRenderedPageBreak/>
        <w:t xml:space="preserve"> </w:t>
      </w:r>
    </w:p>
    <w:p w:rsidR="00CD6A8F" w:rsidRDefault="00CD6A8F" w:rsidP="00CD6A8F">
      <w:pPr>
        <w:pStyle w:val="Titulo1Tesis"/>
        <w:spacing w:before="0"/>
        <w:jc w:val="left"/>
        <w:rPr>
          <w:sz w:val="20"/>
          <w:szCs w:val="20"/>
        </w:rPr>
      </w:pPr>
    </w:p>
    <w:p w:rsidR="006465C5" w:rsidRDefault="006465C5" w:rsidP="00CD6A8F">
      <w:pPr>
        <w:pStyle w:val="Titulo1Tesis"/>
        <w:spacing w:before="0"/>
        <w:jc w:val="left"/>
        <w:rPr>
          <w:sz w:val="20"/>
          <w:szCs w:val="20"/>
        </w:rPr>
      </w:pPr>
    </w:p>
    <w:p w:rsidR="006465C5" w:rsidRPr="006465C5" w:rsidRDefault="006465C5" w:rsidP="006465C5">
      <w:pPr>
        <w:rPr>
          <w:lang w:eastAsia="es-ES"/>
        </w:rPr>
      </w:pPr>
    </w:p>
    <w:p w:rsidR="006465C5" w:rsidRPr="006465C5" w:rsidRDefault="00C93499" w:rsidP="006465C5">
      <w:pPr>
        <w:rPr>
          <w:lang w:eastAsia="es-ES"/>
        </w:rPr>
      </w:pPr>
      <w:r>
        <w:rPr>
          <w:noProof/>
          <w:lang w:val="es-ES" w:eastAsia="es-ES"/>
        </w:rPr>
        <w:pict>
          <v:shape id="_x0000_s1038" type="#_x0000_t202" style="position:absolute;margin-left:74.2pt;margin-top:2.05pt;width:37.45pt;height:403.4pt;z-index:251849216;mso-width-relative:margin;mso-height-relative:margin" strokecolor="white [3212]">
            <v:textbox style="layout-flow:vertical;mso-layout-flow-alt:bottom-to-top;mso-next-textbox:#_x0000_s1038">
              <w:txbxContent>
                <w:p w:rsidR="00A83608" w:rsidRPr="006008B2" w:rsidRDefault="00A83608" w:rsidP="00F44BDF">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TABLA 10</w:t>
                  </w:r>
                  <w:r w:rsidRPr="006008B2">
                    <w:rPr>
                      <w:rFonts w:ascii="Arial" w:hAnsi="Arial" w:cs="Arial"/>
                      <w:b/>
                      <w:bCs/>
                      <w:sz w:val="24"/>
                      <w:szCs w:val="24"/>
                    </w:rPr>
                    <w:t xml:space="preserve"> ANÁL</w:t>
                  </w:r>
                  <w:r>
                    <w:rPr>
                      <w:rFonts w:ascii="Arial" w:hAnsi="Arial" w:cs="Arial"/>
                      <w:b/>
                      <w:bCs/>
                      <w:sz w:val="24"/>
                      <w:szCs w:val="24"/>
                    </w:rPr>
                    <w:t xml:space="preserve">ISIS DE RIESGO – CONTROL DE CALIDAD </w:t>
                  </w:r>
                  <w:r w:rsidRPr="006008B2">
                    <w:rPr>
                      <w:rFonts w:ascii="Arial" w:hAnsi="Arial" w:cs="Arial"/>
                      <w:b/>
                      <w:bCs/>
                      <w:sz w:val="24"/>
                      <w:szCs w:val="24"/>
                    </w:rPr>
                    <w:t xml:space="preserve"> </w:t>
                  </w:r>
                </w:p>
                <w:p w:rsidR="00A83608" w:rsidRPr="006008B2" w:rsidRDefault="00A83608" w:rsidP="00F44BDF">
                  <w:pPr>
                    <w:rPr>
                      <w:sz w:val="24"/>
                      <w:szCs w:val="24"/>
                    </w:rPr>
                  </w:pPr>
                </w:p>
              </w:txbxContent>
            </v:textbox>
          </v:shape>
        </w:pict>
      </w: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F44BDF" w:rsidP="006465C5">
      <w:pPr>
        <w:rPr>
          <w:lang w:eastAsia="es-ES"/>
        </w:rPr>
      </w:pPr>
      <w:r>
        <w:rPr>
          <w:noProof/>
          <w:lang w:val="es-ES" w:eastAsia="es-ES"/>
        </w:rPr>
        <w:drawing>
          <wp:anchor distT="0" distB="0" distL="114300" distR="114300" simplePos="0" relativeHeight="251840000" behindDoc="1" locked="0" layoutInCell="1" allowOverlap="1">
            <wp:simplePos x="0" y="0"/>
            <wp:positionH relativeFrom="column">
              <wp:posOffset>-688340</wp:posOffset>
            </wp:positionH>
            <wp:positionV relativeFrom="paragraph">
              <wp:posOffset>316865</wp:posOffset>
            </wp:positionV>
            <wp:extent cx="6976745" cy="2240915"/>
            <wp:effectExtent l="0" t="2362200" r="0" b="2350135"/>
            <wp:wrapTight wrapText="bothSides">
              <wp:wrapPolygon edited="0">
                <wp:start x="21582" y="-239"/>
                <wp:lineTo x="55" y="-239"/>
                <wp:lineTo x="55" y="21612"/>
                <wp:lineTo x="21582" y="21612"/>
                <wp:lineTo x="21582" y="-239"/>
              </wp:wrapPolygon>
            </wp:wrapTight>
            <wp:docPr id="2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rot="16200000">
                      <a:off x="0" y="0"/>
                      <a:ext cx="6976745" cy="2240915"/>
                    </a:xfrm>
                    <a:prstGeom prst="rect">
                      <a:avLst/>
                    </a:prstGeom>
                    <a:noFill/>
                    <a:ln w="9525">
                      <a:noFill/>
                      <a:miter lim="800000"/>
                      <a:headEnd/>
                      <a:tailEnd/>
                    </a:ln>
                  </pic:spPr>
                </pic:pic>
              </a:graphicData>
            </a:graphic>
          </wp:anchor>
        </w:drawing>
      </w: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Pr="006465C5" w:rsidRDefault="006465C5" w:rsidP="006465C5">
      <w:pPr>
        <w:rPr>
          <w:lang w:eastAsia="es-ES"/>
        </w:rPr>
      </w:pPr>
    </w:p>
    <w:p w:rsidR="006465C5" w:rsidRDefault="006465C5" w:rsidP="006465C5">
      <w:pPr>
        <w:rPr>
          <w:lang w:eastAsia="es-ES"/>
        </w:rPr>
      </w:pPr>
    </w:p>
    <w:p w:rsidR="006465C5" w:rsidRPr="00476019" w:rsidRDefault="006465C5" w:rsidP="00F44BDF">
      <w:pPr>
        <w:autoSpaceDE w:val="0"/>
        <w:autoSpaceDN w:val="0"/>
        <w:adjustRightInd w:val="0"/>
        <w:spacing w:after="0" w:line="480" w:lineRule="auto"/>
        <w:jc w:val="center"/>
        <w:rPr>
          <w:rFonts w:ascii="Arial" w:hAnsi="Arial" w:cs="Arial"/>
          <w:b/>
          <w:bCs/>
          <w:sz w:val="20"/>
          <w:szCs w:val="20"/>
        </w:rPr>
      </w:pPr>
    </w:p>
    <w:p w:rsidR="006465C5" w:rsidRDefault="006465C5" w:rsidP="006465C5">
      <w:pPr>
        <w:tabs>
          <w:tab w:val="left" w:pos="3215"/>
        </w:tabs>
        <w:rPr>
          <w:lang w:eastAsia="es-ES"/>
        </w:rPr>
      </w:pPr>
    </w:p>
    <w:p w:rsidR="006465C5" w:rsidRDefault="006465C5" w:rsidP="006465C5">
      <w:pPr>
        <w:rPr>
          <w:lang w:eastAsia="es-ES"/>
        </w:rPr>
      </w:pPr>
    </w:p>
    <w:p w:rsidR="00E430FC" w:rsidRDefault="00E430FC" w:rsidP="00E430FC">
      <w:pPr>
        <w:spacing w:after="0" w:line="240" w:lineRule="auto"/>
        <w:jc w:val="center"/>
        <w:rPr>
          <w:rFonts w:ascii="Arial" w:eastAsia="Times New Roman" w:hAnsi="Arial" w:cs="Arial"/>
          <w:b/>
          <w:bCs/>
          <w:sz w:val="48"/>
          <w:szCs w:val="48"/>
          <w:lang w:eastAsia="es-ES"/>
        </w:rPr>
      </w:pPr>
      <w:bookmarkStart w:id="134" w:name="_Toc262749014"/>
      <w:bookmarkStart w:id="135" w:name="_Toc265051787"/>
    </w:p>
    <w:p w:rsidR="00E430FC" w:rsidRDefault="00C93499" w:rsidP="00E430FC">
      <w:pPr>
        <w:spacing w:after="0" w:line="240" w:lineRule="auto"/>
        <w:jc w:val="center"/>
        <w:rPr>
          <w:rFonts w:ascii="Arial" w:eastAsia="Times New Roman" w:hAnsi="Arial" w:cs="Arial"/>
          <w:b/>
          <w:bCs/>
          <w:sz w:val="48"/>
          <w:szCs w:val="48"/>
          <w:lang w:eastAsia="es-ES"/>
        </w:rPr>
      </w:pPr>
      <w:r>
        <w:rPr>
          <w:rFonts w:ascii="Arial" w:eastAsia="Times New Roman" w:hAnsi="Arial" w:cs="Arial"/>
          <w:b/>
          <w:bCs/>
          <w:noProof/>
          <w:sz w:val="48"/>
          <w:szCs w:val="48"/>
          <w:lang w:val="es-ES" w:eastAsia="es-ES"/>
        </w:rPr>
        <w:lastRenderedPageBreak/>
        <w:pict>
          <v:shape id="_x0000_s1185" type="#_x0000_t202" style="position:absolute;left:0;text-align:left;margin-left:385.9pt;margin-top:-84.4pt;width:30.5pt;height:33.4pt;z-index:251984384;mso-height-percent:200;mso-height-percent:200;mso-width-relative:margin;mso-height-relative:margin" stroked="f">
            <v:textbox style="mso-next-textbox:#_x0000_s1185;mso-fit-shape-to-text:t">
              <w:txbxContent>
                <w:p w:rsidR="00A83608" w:rsidRDefault="00A83608" w:rsidP="007768D1">
                  <w:pPr>
                    <w:rPr>
                      <w:lang w:val="es-ES"/>
                    </w:rPr>
                  </w:pPr>
                </w:p>
              </w:txbxContent>
            </v:textbox>
          </v:shape>
        </w:pict>
      </w:r>
      <w:r w:rsidRPr="00C93499">
        <w:rPr>
          <w:rFonts w:ascii="Arial" w:eastAsia="Times New Roman" w:hAnsi="Arial" w:cs="Arial"/>
          <w:b/>
          <w:bCs/>
          <w:noProof/>
          <w:sz w:val="48"/>
          <w:szCs w:val="48"/>
          <w:lang w:eastAsia="es-EC"/>
        </w:rPr>
        <w:pict>
          <v:rect id="_x0000_s1124" style="position:absolute;left:0;text-align:left;margin-left:388.45pt;margin-top:-47.3pt;width:49.45pt;height:18.95pt;z-index:251958784" stroked="f"/>
        </w:pict>
      </w:r>
    </w:p>
    <w:p w:rsidR="00E430FC" w:rsidRDefault="00E430FC" w:rsidP="00E430FC">
      <w:pPr>
        <w:spacing w:after="0" w:line="240" w:lineRule="auto"/>
        <w:jc w:val="center"/>
        <w:rPr>
          <w:rFonts w:ascii="Arial" w:eastAsia="Times New Roman" w:hAnsi="Arial" w:cs="Arial"/>
          <w:b/>
          <w:bCs/>
          <w:sz w:val="48"/>
          <w:szCs w:val="48"/>
          <w:lang w:eastAsia="es-ES"/>
        </w:rPr>
      </w:pPr>
    </w:p>
    <w:p w:rsidR="00E430FC" w:rsidRDefault="00E430FC" w:rsidP="00E430FC">
      <w:pPr>
        <w:spacing w:after="0" w:line="240" w:lineRule="auto"/>
        <w:jc w:val="center"/>
        <w:rPr>
          <w:rFonts w:ascii="Arial" w:eastAsia="Times New Roman" w:hAnsi="Arial" w:cs="Arial"/>
          <w:b/>
          <w:bCs/>
          <w:sz w:val="48"/>
          <w:szCs w:val="48"/>
          <w:lang w:eastAsia="es-ES"/>
        </w:rPr>
      </w:pPr>
    </w:p>
    <w:p w:rsidR="00E430FC" w:rsidRDefault="00E430FC" w:rsidP="00E430FC">
      <w:pPr>
        <w:spacing w:after="0" w:line="240" w:lineRule="auto"/>
        <w:jc w:val="center"/>
        <w:rPr>
          <w:rFonts w:ascii="Arial" w:eastAsia="Times New Roman" w:hAnsi="Arial" w:cs="Arial"/>
          <w:b/>
          <w:bCs/>
          <w:sz w:val="48"/>
          <w:szCs w:val="48"/>
          <w:lang w:eastAsia="es-ES"/>
        </w:rPr>
      </w:pPr>
    </w:p>
    <w:p w:rsidR="00E430FC" w:rsidRDefault="00E430FC" w:rsidP="00E430FC">
      <w:pPr>
        <w:spacing w:after="0" w:line="240" w:lineRule="auto"/>
        <w:jc w:val="center"/>
        <w:rPr>
          <w:rFonts w:ascii="Arial" w:eastAsia="Times New Roman" w:hAnsi="Arial" w:cs="Arial"/>
          <w:b/>
          <w:bCs/>
          <w:sz w:val="48"/>
          <w:szCs w:val="48"/>
          <w:lang w:eastAsia="es-ES"/>
        </w:rPr>
      </w:pPr>
    </w:p>
    <w:p w:rsidR="00E430FC" w:rsidRPr="00211596" w:rsidRDefault="00E430FC" w:rsidP="00211596">
      <w:pPr>
        <w:pStyle w:val="Titulo1Tesis"/>
        <w:jc w:val="center"/>
        <w:rPr>
          <w:sz w:val="56"/>
        </w:rPr>
      </w:pPr>
      <w:bookmarkStart w:id="136" w:name="_Toc283812968"/>
      <w:bookmarkStart w:id="137" w:name="_Toc284251847"/>
      <w:r w:rsidRPr="00211596">
        <w:rPr>
          <w:sz w:val="48"/>
        </w:rPr>
        <w:t>CAPÍTULO 4</w:t>
      </w:r>
      <w:bookmarkEnd w:id="136"/>
      <w:bookmarkEnd w:id="137"/>
    </w:p>
    <w:p w:rsidR="00E430FC" w:rsidRPr="000661BF" w:rsidRDefault="00E430FC" w:rsidP="00E430FC">
      <w:pPr>
        <w:spacing w:after="0" w:line="240" w:lineRule="auto"/>
        <w:jc w:val="center"/>
        <w:rPr>
          <w:rFonts w:ascii="Arial" w:eastAsia="Times New Roman" w:hAnsi="Arial" w:cs="Arial"/>
          <w:b/>
          <w:bCs/>
          <w:sz w:val="48"/>
          <w:szCs w:val="48"/>
          <w:lang w:eastAsia="es-ES"/>
        </w:rPr>
      </w:pPr>
    </w:p>
    <w:p w:rsidR="00E430FC" w:rsidRDefault="00E430FC" w:rsidP="00E430FC">
      <w:pPr>
        <w:spacing w:after="0" w:line="240" w:lineRule="auto"/>
        <w:jc w:val="center"/>
        <w:rPr>
          <w:rFonts w:ascii="Arial" w:eastAsia="Times New Roman" w:hAnsi="Arial" w:cs="Arial"/>
          <w:b/>
          <w:bCs/>
          <w:sz w:val="48"/>
          <w:szCs w:val="48"/>
          <w:lang w:eastAsia="es-ES"/>
        </w:rPr>
      </w:pPr>
    </w:p>
    <w:p w:rsidR="00E430FC" w:rsidRPr="008A6010" w:rsidRDefault="00E430FC" w:rsidP="006D767B">
      <w:pPr>
        <w:pStyle w:val="Ttulo1"/>
        <w:keepLines/>
        <w:numPr>
          <w:ilvl w:val="0"/>
          <w:numId w:val="67"/>
        </w:numPr>
        <w:tabs>
          <w:tab w:val="left" w:pos="567"/>
        </w:tabs>
        <w:spacing w:before="480" w:after="0" w:line="276" w:lineRule="auto"/>
        <w:rPr>
          <w:lang w:val="es-EC"/>
        </w:rPr>
      </w:pPr>
      <w:bookmarkStart w:id="138" w:name="_Toc283812969"/>
      <w:bookmarkStart w:id="139" w:name="_Toc284251848"/>
      <w:r>
        <w:rPr>
          <w:lang w:val="es-EC"/>
        </w:rPr>
        <w:t>DISEÑO DEL SISTEMA DE CONTROL DE GESTIÓN</w:t>
      </w:r>
      <w:bookmarkEnd w:id="138"/>
      <w:bookmarkEnd w:id="139"/>
      <w:r>
        <w:rPr>
          <w:lang w:val="es-EC"/>
        </w:rPr>
        <w:t xml:space="preserve"> </w:t>
      </w:r>
    </w:p>
    <w:p w:rsidR="00E430FC" w:rsidRDefault="00E430FC" w:rsidP="00E430FC">
      <w:pPr>
        <w:spacing w:after="0" w:line="240" w:lineRule="auto"/>
        <w:contextualSpacing/>
        <w:jc w:val="both"/>
        <w:outlineLvl w:val="0"/>
        <w:rPr>
          <w:rFonts w:ascii="Arial" w:eastAsia="Times New Roman" w:hAnsi="Arial" w:cs="Arial"/>
          <w:b/>
          <w:bCs/>
          <w:sz w:val="32"/>
          <w:szCs w:val="32"/>
          <w:lang w:eastAsia="es-ES"/>
        </w:rPr>
      </w:pPr>
    </w:p>
    <w:p w:rsidR="00E430FC" w:rsidRDefault="00E430FC" w:rsidP="00E430FC">
      <w:pPr>
        <w:spacing w:after="0" w:line="240" w:lineRule="auto"/>
        <w:contextualSpacing/>
        <w:jc w:val="both"/>
        <w:outlineLvl w:val="0"/>
        <w:rPr>
          <w:rFonts w:ascii="Arial" w:eastAsia="Times New Roman" w:hAnsi="Arial" w:cs="Arial"/>
          <w:b/>
          <w:bCs/>
          <w:sz w:val="32"/>
          <w:szCs w:val="32"/>
          <w:lang w:eastAsia="es-ES"/>
        </w:rPr>
      </w:pPr>
    </w:p>
    <w:p w:rsidR="00E430FC" w:rsidRDefault="00E430FC" w:rsidP="00E430FC">
      <w:pPr>
        <w:spacing w:after="0" w:line="240" w:lineRule="auto"/>
        <w:contextualSpacing/>
        <w:jc w:val="both"/>
        <w:outlineLvl w:val="0"/>
        <w:rPr>
          <w:rFonts w:ascii="Arial" w:eastAsia="Times New Roman" w:hAnsi="Arial" w:cs="Arial"/>
          <w:b/>
          <w:bCs/>
          <w:sz w:val="32"/>
          <w:szCs w:val="32"/>
          <w:lang w:eastAsia="es-ES"/>
        </w:rPr>
      </w:pPr>
    </w:p>
    <w:p w:rsidR="00E430FC" w:rsidRDefault="006F6E2A" w:rsidP="00E430FC">
      <w:pPr>
        <w:spacing w:after="0" w:line="480" w:lineRule="auto"/>
        <w:ind w:left="794"/>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 el presente capitulo se </w:t>
      </w:r>
      <w:r w:rsidR="003C1202">
        <w:rPr>
          <w:rFonts w:ascii="Arial" w:eastAsia="Times New Roman" w:hAnsi="Arial" w:cs="Arial"/>
          <w:sz w:val="24"/>
          <w:szCs w:val="24"/>
          <w:lang w:eastAsia="es-ES"/>
        </w:rPr>
        <w:t>definen</w:t>
      </w:r>
      <w:r w:rsidR="009218C2">
        <w:rPr>
          <w:rFonts w:ascii="Arial" w:eastAsia="Times New Roman" w:hAnsi="Arial" w:cs="Arial"/>
          <w:sz w:val="24"/>
          <w:szCs w:val="24"/>
          <w:lang w:eastAsia="es-ES"/>
        </w:rPr>
        <w:t xml:space="preserve"> la misión y la visión que son</w:t>
      </w:r>
      <w:r>
        <w:rPr>
          <w:rFonts w:ascii="Arial" w:eastAsia="Times New Roman" w:hAnsi="Arial" w:cs="Arial"/>
          <w:sz w:val="24"/>
          <w:szCs w:val="24"/>
          <w:lang w:eastAsia="es-ES"/>
        </w:rPr>
        <w:t xml:space="preserve"> el eje del sistema de gestión</w:t>
      </w:r>
      <w:r w:rsidR="009218C2">
        <w:rPr>
          <w:rFonts w:ascii="Arial" w:eastAsia="Times New Roman" w:hAnsi="Arial" w:cs="Arial"/>
          <w:sz w:val="24"/>
          <w:szCs w:val="24"/>
          <w:lang w:eastAsia="es-ES"/>
        </w:rPr>
        <w:t xml:space="preserve"> de Seguridad Industrial</w:t>
      </w:r>
      <w:r>
        <w:rPr>
          <w:rFonts w:ascii="Arial" w:eastAsia="Times New Roman" w:hAnsi="Arial" w:cs="Arial"/>
          <w:sz w:val="24"/>
          <w:szCs w:val="24"/>
          <w:lang w:eastAsia="es-ES"/>
        </w:rPr>
        <w:t>, además se establecen los objetivos estratégicos y</w:t>
      </w:r>
      <w:r w:rsidR="003C1202">
        <w:rPr>
          <w:rFonts w:ascii="Arial" w:eastAsia="Times New Roman" w:hAnsi="Arial" w:cs="Arial"/>
          <w:sz w:val="24"/>
          <w:szCs w:val="24"/>
          <w:lang w:eastAsia="es-ES"/>
        </w:rPr>
        <w:t xml:space="preserve"> se muestran los indicadores que</w:t>
      </w:r>
      <w:r w:rsidR="009218C2">
        <w:rPr>
          <w:rFonts w:ascii="Arial" w:eastAsia="Times New Roman" w:hAnsi="Arial" w:cs="Arial"/>
          <w:sz w:val="24"/>
          <w:szCs w:val="24"/>
          <w:lang w:eastAsia="es-ES"/>
        </w:rPr>
        <w:t xml:space="preserve"> controlan</w:t>
      </w:r>
      <w:r>
        <w:rPr>
          <w:rFonts w:ascii="Arial" w:eastAsia="Times New Roman" w:hAnsi="Arial" w:cs="Arial"/>
          <w:sz w:val="24"/>
          <w:szCs w:val="24"/>
          <w:lang w:eastAsia="es-ES"/>
        </w:rPr>
        <w:t xml:space="preserve"> el cumplimiento y avance de los mismos.</w:t>
      </w:r>
    </w:p>
    <w:p w:rsidR="003C1202" w:rsidRDefault="003C1202" w:rsidP="00E430FC">
      <w:pPr>
        <w:spacing w:after="0" w:line="480" w:lineRule="auto"/>
        <w:ind w:left="794"/>
        <w:jc w:val="both"/>
        <w:rPr>
          <w:rFonts w:ascii="Arial" w:eastAsia="Times New Roman" w:hAnsi="Arial" w:cs="Arial"/>
          <w:sz w:val="24"/>
          <w:szCs w:val="24"/>
          <w:lang w:eastAsia="es-ES"/>
        </w:rPr>
      </w:pPr>
    </w:p>
    <w:bookmarkEnd w:id="134"/>
    <w:bookmarkEnd w:id="135"/>
    <w:p w:rsidR="009821BD" w:rsidRDefault="009821BD" w:rsidP="009821BD">
      <w:pPr>
        <w:rPr>
          <w:lang w:val="es-ES" w:eastAsia="es-ES"/>
        </w:rPr>
      </w:pPr>
    </w:p>
    <w:p w:rsidR="00E430FC" w:rsidRDefault="00E430FC" w:rsidP="009821BD">
      <w:pPr>
        <w:rPr>
          <w:lang w:val="es-ES" w:eastAsia="es-ES"/>
        </w:rPr>
      </w:pPr>
    </w:p>
    <w:p w:rsidR="009218C2" w:rsidRDefault="009218C2" w:rsidP="009821BD">
      <w:pPr>
        <w:rPr>
          <w:lang w:val="es-ES" w:eastAsia="es-ES"/>
        </w:rPr>
      </w:pPr>
    </w:p>
    <w:p w:rsidR="00E430FC" w:rsidRPr="009821BD" w:rsidRDefault="00E430FC" w:rsidP="009821BD">
      <w:pPr>
        <w:rPr>
          <w:lang w:val="es-ES" w:eastAsia="es-ES"/>
        </w:rPr>
      </w:pPr>
    </w:p>
    <w:p w:rsidR="00337407" w:rsidRPr="00337407" w:rsidRDefault="00337407" w:rsidP="00337407">
      <w:pPr>
        <w:pStyle w:val="Prrafodelista"/>
        <w:keepNext/>
        <w:keepLines/>
        <w:numPr>
          <w:ilvl w:val="0"/>
          <w:numId w:val="1"/>
        </w:numPr>
        <w:spacing w:before="200" w:line="276" w:lineRule="auto"/>
        <w:outlineLvl w:val="2"/>
        <w:rPr>
          <w:rFonts w:ascii="Arial" w:hAnsi="Arial" w:cs="Arial"/>
          <w:b/>
          <w:bCs/>
          <w:vanish/>
          <w:szCs w:val="22"/>
          <w:lang w:val="es-EC" w:eastAsia="en-US"/>
        </w:rPr>
      </w:pPr>
      <w:bookmarkStart w:id="140" w:name="_Toc279050823"/>
      <w:bookmarkStart w:id="141" w:name="_Toc279051736"/>
      <w:bookmarkStart w:id="142" w:name="_Toc281892455"/>
      <w:bookmarkStart w:id="143" w:name="_Toc283812970"/>
      <w:bookmarkStart w:id="144" w:name="_Toc284251849"/>
      <w:bookmarkEnd w:id="140"/>
      <w:bookmarkEnd w:id="141"/>
      <w:bookmarkEnd w:id="142"/>
      <w:bookmarkEnd w:id="143"/>
      <w:bookmarkEnd w:id="144"/>
    </w:p>
    <w:p w:rsidR="009821BD" w:rsidRDefault="009821BD" w:rsidP="00337407">
      <w:pPr>
        <w:pStyle w:val="Ttulo3"/>
        <w:numPr>
          <w:ilvl w:val="1"/>
          <w:numId w:val="1"/>
        </w:numPr>
        <w:rPr>
          <w:rFonts w:ascii="Arial" w:hAnsi="Arial" w:cs="Arial"/>
          <w:color w:val="auto"/>
          <w:sz w:val="24"/>
        </w:rPr>
      </w:pPr>
      <w:bookmarkStart w:id="145" w:name="_Toc283812971"/>
      <w:bookmarkStart w:id="146" w:name="_Toc284251850"/>
      <w:r w:rsidRPr="00337407">
        <w:rPr>
          <w:rFonts w:ascii="Arial" w:hAnsi="Arial" w:cs="Arial"/>
          <w:color w:val="auto"/>
          <w:sz w:val="24"/>
        </w:rPr>
        <w:t>PLANIFICACIÓN ESTRATÉGICA.</w:t>
      </w:r>
      <w:bookmarkEnd w:id="145"/>
      <w:bookmarkEnd w:id="146"/>
    </w:p>
    <w:p w:rsidR="00337407" w:rsidRPr="00337407" w:rsidRDefault="00337407" w:rsidP="00337407"/>
    <w:p w:rsidR="009821BD" w:rsidRPr="00946E0F" w:rsidRDefault="009821BD" w:rsidP="009821BD">
      <w:pPr>
        <w:pStyle w:val="Prrafodelista"/>
        <w:spacing w:line="480" w:lineRule="auto"/>
        <w:ind w:left="720" w:right="283"/>
        <w:contextualSpacing/>
        <w:jc w:val="both"/>
        <w:rPr>
          <w:rFonts w:ascii="Arial" w:hAnsi="Arial" w:cs="Arial"/>
          <w:b/>
        </w:rPr>
      </w:pPr>
      <w:r w:rsidRPr="00946E0F">
        <w:rPr>
          <w:rFonts w:ascii="Arial" w:hAnsi="Arial" w:cs="Arial"/>
          <w:b/>
        </w:rPr>
        <w:t>Análisis FODA</w:t>
      </w:r>
    </w:p>
    <w:p w:rsidR="009821BD" w:rsidRPr="009821BD" w:rsidRDefault="009821BD" w:rsidP="009821BD">
      <w:pPr>
        <w:autoSpaceDE w:val="0"/>
        <w:autoSpaceDN w:val="0"/>
        <w:adjustRightInd w:val="0"/>
        <w:spacing w:line="480" w:lineRule="auto"/>
        <w:ind w:left="708"/>
        <w:jc w:val="both"/>
        <w:rPr>
          <w:rFonts w:ascii="Arial" w:hAnsi="Arial" w:cs="Arial"/>
          <w:bCs/>
          <w:sz w:val="24"/>
          <w:szCs w:val="24"/>
          <w:lang w:val="es-ES"/>
        </w:rPr>
      </w:pPr>
      <w:r w:rsidRPr="009821BD">
        <w:rPr>
          <w:rFonts w:ascii="Arial" w:hAnsi="Arial" w:cs="Arial"/>
          <w:bCs/>
          <w:sz w:val="24"/>
          <w:szCs w:val="24"/>
          <w:lang w:val="es-ES"/>
        </w:rPr>
        <w:t>Para el respectivo análisis es necesario reconocer aquellos factores internos y externos que afectan positiva y negativamente al desarrollo de LA ORGANIZACIÓN. Se consideran como factores internos, las fortalezas y las debilidades de la organi</w:t>
      </w:r>
      <w:r w:rsidR="009218C2">
        <w:rPr>
          <w:rFonts w:ascii="Arial" w:hAnsi="Arial" w:cs="Arial"/>
          <w:bCs/>
          <w:sz w:val="24"/>
          <w:szCs w:val="24"/>
          <w:lang w:val="es-ES"/>
        </w:rPr>
        <w:t>zación, por lo que resulta</w:t>
      </w:r>
      <w:r w:rsidRPr="009821BD">
        <w:rPr>
          <w:rFonts w:ascii="Arial" w:hAnsi="Arial" w:cs="Arial"/>
          <w:bCs/>
          <w:sz w:val="24"/>
          <w:szCs w:val="24"/>
          <w:lang w:val="es-ES"/>
        </w:rPr>
        <w:t xml:space="preserve"> posible actuar directamente sobre ellas; a diferencia de los factores externos como  oportunidades y amenazas, que por lo general resulta difícil poder modificarlos.</w:t>
      </w:r>
    </w:p>
    <w:p w:rsidR="009821BD" w:rsidRPr="009821BD" w:rsidRDefault="009821BD" w:rsidP="009821BD">
      <w:pPr>
        <w:spacing w:before="240" w:line="480" w:lineRule="auto"/>
        <w:ind w:left="708"/>
        <w:jc w:val="both"/>
        <w:rPr>
          <w:rFonts w:ascii="Arial" w:hAnsi="Arial" w:cs="Arial"/>
          <w:color w:val="000000"/>
          <w:sz w:val="24"/>
          <w:szCs w:val="24"/>
          <w:lang w:val="es-ES"/>
        </w:rPr>
      </w:pPr>
      <w:r w:rsidRPr="009821BD">
        <w:rPr>
          <w:rFonts w:ascii="Arial" w:hAnsi="Arial" w:cs="Arial"/>
          <w:color w:val="000000"/>
          <w:sz w:val="24"/>
          <w:szCs w:val="24"/>
          <w:lang w:val="es-ES"/>
        </w:rPr>
        <w:t>Una vez establecida la situación en la que se encuentra LA OR</w:t>
      </w:r>
      <w:r w:rsidR="009218C2">
        <w:rPr>
          <w:rFonts w:ascii="Arial" w:hAnsi="Arial" w:cs="Arial"/>
          <w:color w:val="000000"/>
          <w:sz w:val="24"/>
          <w:szCs w:val="24"/>
          <w:lang w:val="es-ES"/>
        </w:rPr>
        <w:t>GANIZACIÓN, se analizan</w:t>
      </w:r>
      <w:r w:rsidRPr="009821BD">
        <w:rPr>
          <w:rFonts w:ascii="Arial" w:hAnsi="Arial" w:cs="Arial"/>
          <w:color w:val="000000"/>
          <w:sz w:val="24"/>
          <w:szCs w:val="24"/>
          <w:lang w:val="es-ES"/>
        </w:rPr>
        <w:t xml:space="preserve"> los puntos que </w:t>
      </w:r>
      <w:r w:rsidR="009218C2">
        <w:rPr>
          <w:rFonts w:ascii="Arial" w:hAnsi="Arial" w:cs="Arial"/>
          <w:color w:val="000000"/>
          <w:sz w:val="24"/>
          <w:szCs w:val="24"/>
          <w:lang w:val="es-ES"/>
        </w:rPr>
        <w:t xml:space="preserve"> contribuyen</w:t>
      </w:r>
      <w:r w:rsidR="002E3EF0">
        <w:rPr>
          <w:rFonts w:ascii="Arial" w:hAnsi="Arial" w:cs="Arial"/>
          <w:color w:val="000000"/>
          <w:sz w:val="24"/>
          <w:szCs w:val="24"/>
          <w:lang w:val="es-ES"/>
        </w:rPr>
        <w:t xml:space="preserve"> al </w:t>
      </w:r>
      <w:r w:rsidRPr="009821BD">
        <w:rPr>
          <w:rFonts w:ascii="Arial" w:hAnsi="Arial" w:cs="Arial"/>
          <w:color w:val="000000"/>
          <w:sz w:val="24"/>
          <w:szCs w:val="24"/>
          <w:lang w:val="es-ES"/>
        </w:rPr>
        <w:t>éxito de la implemen</w:t>
      </w:r>
      <w:r w:rsidR="00180D30">
        <w:rPr>
          <w:rFonts w:ascii="Arial" w:hAnsi="Arial" w:cs="Arial"/>
          <w:color w:val="000000"/>
          <w:sz w:val="24"/>
          <w:szCs w:val="24"/>
          <w:lang w:val="es-ES"/>
        </w:rPr>
        <w:t>tación del Sistema de Gestión de</w:t>
      </w:r>
      <w:r w:rsidRPr="009821BD">
        <w:rPr>
          <w:rFonts w:ascii="Arial" w:hAnsi="Arial" w:cs="Arial"/>
          <w:color w:val="000000"/>
          <w:sz w:val="24"/>
          <w:szCs w:val="24"/>
          <w:lang w:val="es-ES"/>
        </w:rPr>
        <w:t xml:space="preserve"> Seguridad y Salud Ocupacional, así como también aquellos factores que </w:t>
      </w:r>
      <w:r w:rsidR="002E3EF0">
        <w:rPr>
          <w:rFonts w:ascii="Arial" w:hAnsi="Arial" w:cs="Arial"/>
          <w:color w:val="000000"/>
          <w:sz w:val="24"/>
          <w:szCs w:val="24"/>
          <w:lang w:val="es-ES"/>
        </w:rPr>
        <w:t>generan</w:t>
      </w:r>
      <w:r w:rsidRPr="009821BD">
        <w:rPr>
          <w:rFonts w:ascii="Arial" w:hAnsi="Arial" w:cs="Arial"/>
          <w:color w:val="000000"/>
          <w:sz w:val="24"/>
          <w:szCs w:val="24"/>
          <w:lang w:val="es-ES"/>
        </w:rPr>
        <w:t xml:space="preserve"> inconvenientes en su desarrollo. Para lo cual se construye una matriz FODA.</w:t>
      </w:r>
    </w:p>
    <w:p w:rsidR="009821BD" w:rsidRDefault="009821BD" w:rsidP="009821BD">
      <w:pPr>
        <w:spacing w:line="480" w:lineRule="auto"/>
        <w:ind w:left="708"/>
        <w:rPr>
          <w:rFonts w:ascii="Arial" w:hAnsi="Arial" w:cs="Arial"/>
          <w:b/>
          <w:sz w:val="24"/>
          <w:szCs w:val="24"/>
          <w:lang w:val="es-ES" w:eastAsia="es-ES"/>
        </w:rPr>
      </w:pPr>
    </w:p>
    <w:p w:rsidR="009821BD" w:rsidRDefault="00DA43EF" w:rsidP="0001339F">
      <w:pPr>
        <w:autoSpaceDE w:val="0"/>
        <w:autoSpaceDN w:val="0"/>
        <w:adjustRightInd w:val="0"/>
        <w:spacing w:after="0" w:line="480" w:lineRule="auto"/>
        <w:jc w:val="center"/>
        <w:rPr>
          <w:rFonts w:ascii="Arial" w:hAnsi="Arial" w:cs="Arial"/>
          <w:b/>
          <w:sz w:val="24"/>
          <w:szCs w:val="24"/>
          <w:lang w:val="es-ES" w:eastAsia="es-ES"/>
        </w:rPr>
      </w:pPr>
      <w:r>
        <w:rPr>
          <w:rFonts w:ascii="Arial" w:hAnsi="Arial" w:cs="Arial"/>
          <w:b/>
          <w:bCs/>
          <w:sz w:val="24"/>
          <w:szCs w:val="24"/>
        </w:rPr>
        <w:lastRenderedPageBreak/>
        <w:t>TABLA 11</w:t>
      </w:r>
      <w:r w:rsidR="0001339F" w:rsidRPr="0001339F">
        <w:rPr>
          <w:rFonts w:ascii="Arial" w:hAnsi="Arial" w:cs="Arial"/>
          <w:b/>
          <w:bCs/>
          <w:sz w:val="24"/>
          <w:szCs w:val="24"/>
        </w:rPr>
        <w:t xml:space="preserve">  ANÁLISIS FODA </w:t>
      </w:r>
      <w:r w:rsidR="008E222D" w:rsidRPr="008E222D">
        <w:rPr>
          <w:rFonts w:ascii="Arial" w:hAnsi="Arial" w:cs="Arial"/>
          <w:b/>
          <w:bCs/>
          <w:noProof/>
          <w:sz w:val="24"/>
          <w:szCs w:val="24"/>
          <w:lang w:val="es-ES" w:eastAsia="es-ES"/>
        </w:rPr>
        <w:drawing>
          <wp:inline distT="0" distB="0" distL="0" distR="0">
            <wp:extent cx="5256530" cy="4006335"/>
            <wp:effectExtent l="19050" t="0" r="1270" b="0"/>
            <wp:docPr id="2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80512" cy="6996301"/>
                      <a:chOff x="0" y="0"/>
                      <a:chExt cx="9180512" cy="6996301"/>
                    </a:xfrm>
                  </a:grpSpPr>
                  <a:graphicFrame>
                    <a:nvGraphicFramePr>
                      <a:cNvPr id="5" name="4 Diagrama"/>
                      <a:cNvGraphicFramePr/>
                    </a:nvGraphicFramePr>
                    <a:graphic>
                      <a:graphicData uri="http://schemas.openxmlformats.org/drawingml/2006/diagram">
                        <dgm:relIds xmlns:dgm="http://schemas.openxmlformats.org/drawingml/2006/diagram" xmlns:r="http://schemas.openxmlformats.org/officeDocument/2006/relationships" r:dm="rId44" r:lo="rId45" r:qs="rId46" r:cs="rId47"/>
                      </a:graphicData>
                    </a:graphic>
                    <a:xfrm>
                      <a:off x="0" y="0"/>
                      <a:ext cx="9144000" cy="6858000"/>
                    </a:xfrm>
                  </a:graphicFrame>
                  <a:sp>
                    <a:nvSpPr>
                      <a:cNvPr id="6" name="5 CuadroTexto"/>
                      <a:cNvSpPr txBox="1"/>
                    </a:nvSpPr>
                    <a:spPr>
                      <a:xfrm>
                        <a:off x="0" y="3645024"/>
                        <a:ext cx="4572000" cy="2523768"/>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a:r>
                            <a:rPr lang="es-EC" sz="3200" u="sng" dirty="0" smtClean="0">
                              <a:solidFill>
                                <a:schemeClr val="bg1"/>
                              </a:solidFill>
                            </a:rPr>
                            <a:t>DEBILIDADES</a:t>
                          </a:r>
                        </a:p>
                        <a:p>
                          <a:pPr lvl="0"/>
                          <a:endParaRPr lang="es-EC" u="sng" dirty="0" smtClean="0">
                            <a:solidFill>
                              <a:schemeClr val="tx1"/>
                            </a:solidFill>
                          </a:endParaRPr>
                        </a:p>
                        <a:p>
                          <a:pPr lvl="0">
                            <a:buFont typeface="Webdings"/>
                            <a:buChar char=""/>
                          </a:pPr>
                          <a:r>
                            <a:rPr lang="es-EC" dirty="0" smtClean="0">
                              <a:solidFill>
                                <a:schemeClr val="bg1"/>
                              </a:solidFill>
                            </a:rPr>
                            <a:t> Desconocimiento </a:t>
                          </a:r>
                          <a:r>
                            <a:rPr lang="es-EC" dirty="0">
                              <a:solidFill>
                                <a:schemeClr val="bg1"/>
                              </a:solidFill>
                            </a:rPr>
                            <a:t>del  personal en aspectos técnicos y legislativos de </a:t>
                          </a:r>
                          <a:r>
                            <a:rPr lang="es-EC" dirty="0" smtClean="0">
                              <a:solidFill>
                                <a:schemeClr val="bg1"/>
                              </a:solidFill>
                            </a:rPr>
                            <a:t>S&amp;SO.</a:t>
                          </a:r>
                        </a:p>
                        <a:p>
                          <a:pPr lvl="0">
                            <a:buFont typeface="Webdings"/>
                            <a:buChar char=""/>
                          </a:pPr>
                          <a:endParaRPr lang="es-EC" dirty="0">
                            <a:solidFill>
                              <a:schemeClr val="bg1"/>
                            </a:solidFill>
                          </a:endParaRPr>
                        </a:p>
                        <a:p>
                          <a:pPr lvl="0"/>
                          <a:r>
                            <a:rPr lang="es-EC" dirty="0">
                              <a:solidFill>
                                <a:schemeClr val="bg1"/>
                              </a:solidFill>
                              <a:sym typeface="Webdings"/>
                            </a:rPr>
                            <a:t>  </a:t>
                          </a:r>
                          <a:r>
                            <a:rPr lang="es-EC" dirty="0">
                              <a:solidFill>
                                <a:schemeClr val="bg1"/>
                              </a:solidFill>
                            </a:rPr>
                            <a:t>Falta de programas de capacitación en S&amp;SO para el personal.</a:t>
                          </a:r>
                          <a:endParaRPr lang="es-EC" u="sng" dirty="0"/>
                        </a:p>
                        <a:p>
                          <a:endParaRPr lang="es-EC" dirty="0"/>
                        </a:p>
                      </a:txBody>
                      <a:useSpRect/>
                    </a:txSp>
                  </a:sp>
                  <a:sp>
                    <a:nvSpPr>
                      <a:cNvPr id="8" name="7 CuadroTexto"/>
                      <a:cNvSpPr txBox="1"/>
                    </a:nvSpPr>
                    <a:spPr>
                      <a:xfrm>
                        <a:off x="4608512" y="3641536"/>
                        <a:ext cx="4572000" cy="3354765"/>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a:r>
                            <a:rPr lang="es-EC" sz="3200" u="sng" dirty="0" smtClean="0">
                              <a:solidFill>
                                <a:schemeClr val="bg1"/>
                              </a:solidFill>
                            </a:rPr>
                            <a:t>AMENAZAS</a:t>
                          </a:r>
                        </a:p>
                        <a:p>
                          <a:endParaRPr lang="es-EC" dirty="0" smtClean="0"/>
                        </a:p>
                        <a:p>
                          <a:pPr lvl="0"/>
                          <a:r>
                            <a:rPr lang="es-EC" dirty="0" smtClean="0">
                              <a:solidFill>
                                <a:schemeClr val="bg1"/>
                              </a:solidFill>
                              <a:sym typeface="Webdings"/>
                            </a:rPr>
                            <a:t>  </a:t>
                          </a:r>
                          <a:r>
                            <a:rPr lang="es-EC" dirty="0" smtClean="0">
                              <a:solidFill>
                                <a:schemeClr val="bg1"/>
                              </a:solidFill>
                            </a:rPr>
                            <a:t>Pérdida de clientes por competencia con mejor imagen corporativa.</a:t>
                          </a:r>
                        </a:p>
                        <a:p>
                          <a:pPr lvl="0"/>
                          <a:endParaRPr lang="es-EC" dirty="0" smtClean="0">
                            <a:solidFill>
                              <a:schemeClr val="bg1"/>
                            </a:solidFill>
                          </a:endParaRPr>
                        </a:p>
                        <a:p>
                          <a:pPr lvl="0">
                            <a:buFont typeface="Webdings"/>
                            <a:buChar char=""/>
                          </a:pPr>
                          <a:r>
                            <a:rPr lang="es-EC" dirty="0" smtClean="0">
                              <a:solidFill>
                                <a:schemeClr val="bg1"/>
                              </a:solidFill>
                            </a:rPr>
                            <a:t> Dificultad para contratar nuevo personal.</a:t>
                          </a:r>
                        </a:p>
                        <a:p>
                          <a:pPr lvl="0">
                            <a:buFont typeface="Webdings"/>
                            <a:buChar char=""/>
                          </a:pPr>
                          <a:endParaRPr lang="es-EC" dirty="0">
                            <a:solidFill>
                              <a:schemeClr val="bg1"/>
                            </a:solidFill>
                          </a:endParaRPr>
                        </a:p>
                        <a:p>
                          <a:pPr lvl="0">
                            <a:buFont typeface="Webdings"/>
                            <a:buChar char=""/>
                          </a:pPr>
                          <a:r>
                            <a:rPr lang="es-EC" dirty="0">
                              <a:solidFill>
                                <a:schemeClr val="bg1"/>
                              </a:solidFill>
                            </a:rPr>
                            <a:t> </a:t>
                          </a:r>
                          <a:r>
                            <a:rPr lang="es-EC" dirty="0" smtClean="0">
                              <a:solidFill>
                                <a:schemeClr val="bg1"/>
                              </a:solidFill>
                            </a:rPr>
                            <a:t> Sanciones Legales y Pecuniarias.</a:t>
                          </a:r>
                        </a:p>
                        <a:p>
                          <a:pPr lvl="0">
                            <a:buFont typeface="Webdings"/>
                            <a:buChar char=""/>
                          </a:pPr>
                          <a:endParaRPr lang="es-EC" dirty="0">
                            <a:solidFill>
                              <a:schemeClr val="bg1"/>
                            </a:solidFill>
                          </a:endParaRPr>
                        </a:p>
                        <a:p>
                          <a:pPr lvl="0">
                            <a:buFont typeface="Webdings"/>
                            <a:buChar char=""/>
                          </a:pPr>
                          <a:endParaRPr lang="es-EC" dirty="0" smtClean="0">
                            <a:solidFill>
                              <a:schemeClr val="bg1"/>
                            </a:solidFill>
                          </a:endParaRPr>
                        </a:p>
                        <a:p>
                          <a:endParaRPr lang="es-EC" dirty="0"/>
                        </a:p>
                      </a:txBody>
                      <a:useSpRect/>
                    </a:txSp>
                  </a:sp>
                </lc:lockedCanvas>
              </a:graphicData>
            </a:graphic>
          </wp:inline>
        </w:drawing>
      </w:r>
    </w:p>
    <w:p w:rsidR="00997669" w:rsidRDefault="00997669" w:rsidP="002E3EF0">
      <w:pPr>
        <w:pStyle w:val="Prrafodelista"/>
        <w:spacing w:line="480" w:lineRule="auto"/>
        <w:ind w:left="720" w:right="283"/>
        <w:contextualSpacing/>
        <w:jc w:val="both"/>
        <w:rPr>
          <w:rFonts w:ascii="Arial" w:hAnsi="Arial" w:cs="Arial"/>
          <w:b/>
        </w:rPr>
      </w:pPr>
    </w:p>
    <w:p w:rsidR="002E3EF0" w:rsidRDefault="002E3EF0" w:rsidP="002E3EF0">
      <w:pPr>
        <w:pStyle w:val="Prrafodelista"/>
        <w:spacing w:line="480" w:lineRule="auto"/>
        <w:ind w:left="720" w:right="283"/>
        <w:contextualSpacing/>
        <w:jc w:val="both"/>
        <w:rPr>
          <w:rFonts w:ascii="Arial" w:hAnsi="Arial" w:cs="Arial"/>
          <w:b/>
        </w:rPr>
      </w:pPr>
      <w:r>
        <w:rPr>
          <w:rFonts w:ascii="Arial" w:hAnsi="Arial" w:cs="Arial"/>
          <w:b/>
        </w:rPr>
        <w:t>Definiciones Estratégicas del área de Seguridad y Salud Ocupacional.</w:t>
      </w:r>
    </w:p>
    <w:p w:rsidR="002E3EF0" w:rsidRPr="00946E0F" w:rsidRDefault="002E3EF0" w:rsidP="002E3EF0">
      <w:pPr>
        <w:pStyle w:val="Prrafodelista"/>
        <w:spacing w:line="480" w:lineRule="auto"/>
        <w:ind w:left="720" w:right="283"/>
        <w:contextualSpacing/>
        <w:jc w:val="both"/>
        <w:rPr>
          <w:rFonts w:ascii="Arial" w:hAnsi="Arial" w:cs="Arial"/>
          <w:b/>
        </w:rPr>
      </w:pPr>
    </w:p>
    <w:p w:rsidR="009821BD" w:rsidRPr="00F04F57" w:rsidRDefault="00C93499" w:rsidP="00F04F57">
      <w:pPr>
        <w:pStyle w:val="Prrafodelista"/>
        <w:spacing w:before="240" w:line="480" w:lineRule="auto"/>
        <w:ind w:right="283"/>
        <w:contextualSpacing/>
        <w:jc w:val="both"/>
        <w:rPr>
          <w:rFonts w:ascii="Arial" w:hAnsi="Arial" w:cs="Arial"/>
          <w:b/>
        </w:rPr>
      </w:pPr>
      <w:r w:rsidRPr="00C93499">
        <w:rPr>
          <w:rFonts w:ascii="Arial" w:hAnsi="Arial" w:cs="Arial"/>
          <w:b/>
          <w:noProof/>
          <w:lang w:val="es-EC" w:eastAsia="es-EC"/>
        </w:rPr>
        <w:pict>
          <v:shape id="_x0000_s1236" type="#_x0000_t202" style="position:absolute;left:0;text-align:left;margin-left:30.7pt;margin-top:23.9pt;width:387.55pt;height:107.9pt;z-index:252030464;mso-width-relative:margin;mso-height-relative:margin" filled="f" strokecolor="black [3213]" strokeweight="4.5pt">
            <v:stroke linestyle="thinThick"/>
            <v:textbox style="mso-next-textbox:#_x0000_s1236">
              <w:txbxContent>
                <w:p w:rsidR="00A83608" w:rsidRDefault="00A83608" w:rsidP="00997669">
                  <w:pPr>
                    <w:rPr>
                      <w:lang w:val="es-ES"/>
                    </w:rPr>
                  </w:pPr>
                </w:p>
              </w:txbxContent>
            </v:textbox>
          </v:shape>
        </w:pict>
      </w:r>
      <w:r w:rsidR="009821BD" w:rsidRPr="00F04F57">
        <w:rPr>
          <w:rFonts w:ascii="Arial" w:hAnsi="Arial" w:cs="Arial"/>
          <w:b/>
        </w:rPr>
        <w:t>Política:</w:t>
      </w:r>
    </w:p>
    <w:p w:rsidR="009821BD" w:rsidRPr="00F04F57" w:rsidRDefault="009821BD" w:rsidP="00F04F57">
      <w:pPr>
        <w:autoSpaceDE w:val="0"/>
        <w:autoSpaceDN w:val="0"/>
        <w:adjustRightInd w:val="0"/>
        <w:spacing w:line="480" w:lineRule="auto"/>
        <w:ind w:left="708"/>
        <w:jc w:val="both"/>
        <w:rPr>
          <w:rFonts w:ascii="Arial" w:hAnsi="Arial" w:cs="Arial"/>
          <w:color w:val="000000"/>
          <w:sz w:val="24"/>
          <w:szCs w:val="24"/>
          <w:lang w:val="es-ES"/>
        </w:rPr>
      </w:pPr>
      <w:r w:rsidRPr="00F04F57">
        <w:rPr>
          <w:rFonts w:ascii="Arial" w:hAnsi="Arial" w:cs="Arial"/>
          <w:color w:val="000000"/>
          <w:sz w:val="24"/>
          <w:szCs w:val="24"/>
          <w:lang w:val="es-ES"/>
        </w:rPr>
        <w:t xml:space="preserve">“Establecer y mantener un sistema de gestión preventivo en las </w:t>
      </w:r>
      <w:r w:rsidR="00180D30">
        <w:rPr>
          <w:rFonts w:ascii="Arial" w:hAnsi="Arial" w:cs="Arial"/>
          <w:color w:val="000000"/>
          <w:sz w:val="24"/>
          <w:szCs w:val="24"/>
          <w:lang w:val="es-ES"/>
        </w:rPr>
        <w:t>instalaciones de trabajo, en el cual</w:t>
      </w:r>
      <w:r w:rsidRPr="00F04F57">
        <w:rPr>
          <w:rFonts w:ascii="Arial" w:hAnsi="Arial" w:cs="Arial"/>
          <w:color w:val="000000"/>
          <w:sz w:val="24"/>
          <w:szCs w:val="24"/>
          <w:lang w:val="es-ES"/>
        </w:rPr>
        <w:t xml:space="preserve"> la seguridad y la salud de sus trabajadores, clientes, proveedores, público en general y el cuidado del medio ambiente sean nuestra mayor responsabilidad. Controlar y </w:t>
      </w:r>
      <w:r w:rsidRPr="00F04F57">
        <w:rPr>
          <w:rFonts w:ascii="Arial" w:hAnsi="Arial" w:cs="Arial"/>
          <w:color w:val="000000"/>
          <w:sz w:val="24"/>
          <w:szCs w:val="24"/>
          <w:lang w:val="es-ES"/>
        </w:rPr>
        <w:lastRenderedPageBreak/>
        <w:t>minimizar los riesgos laborales que puedan causar incidentes, accidentes o enfermedades que afecten su normal desenvolvimiento.</w:t>
      </w:r>
    </w:p>
    <w:p w:rsidR="009821BD" w:rsidRPr="00F04F57" w:rsidRDefault="00C93499" w:rsidP="00F04F57">
      <w:pPr>
        <w:autoSpaceDE w:val="0"/>
        <w:autoSpaceDN w:val="0"/>
        <w:adjustRightInd w:val="0"/>
        <w:spacing w:after="240" w:line="480" w:lineRule="auto"/>
        <w:ind w:left="708"/>
        <w:jc w:val="both"/>
        <w:rPr>
          <w:rFonts w:ascii="Arial" w:hAnsi="Arial" w:cs="Arial"/>
          <w:color w:val="000000"/>
          <w:sz w:val="24"/>
          <w:szCs w:val="24"/>
          <w:lang w:val="es-ES"/>
        </w:rPr>
      </w:pPr>
      <w:r w:rsidRPr="00C93499">
        <w:rPr>
          <w:rFonts w:ascii="Arial" w:hAnsi="Arial" w:cs="Arial"/>
          <w:noProof/>
          <w:color w:val="000000"/>
          <w:sz w:val="24"/>
          <w:szCs w:val="24"/>
          <w:lang w:eastAsia="es-EC"/>
        </w:rPr>
        <w:pict>
          <v:shape id="_x0000_s1237" type="#_x0000_t202" style="position:absolute;left:0;text-align:left;margin-left:29.85pt;margin-top:-68.95pt;width:387.55pt;height:174.15pt;z-index:252031488;mso-width-relative:margin;mso-height-relative:margin" filled="f" strokecolor="black [3213]" strokeweight="4.5pt">
            <v:stroke linestyle="thinThick"/>
            <v:textbox style="mso-next-textbox:#_x0000_s1237">
              <w:txbxContent>
                <w:p w:rsidR="00A83608" w:rsidRDefault="00A83608" w:rsidP="00997669">
                  <w:pPr>
                    <w:rPr>
                      <w:lang w:val="es-ES"/>
                    </w:rPr>
                  </w:pPr>
                </w:p>
              </w:txbxContent>
            </v:textbox>
          </v:shape>
        </w:pict>
      </w:r>
      <w:r w:rsidR="009D677D">
        <w:rPr>
          <w:rFonts w:ascii="Arial" w:hAnsi="Arial" w:cs="Arial"/>
          <w:color w:val="000000"/>
          <w:sz w:val="24"/>
          <w:szCs w:val="24"/>
          <w:lang w:val="es-ES"/>
        </w:rPr>
        <w:t>Ca</w:t>
      </w:r>
      <w:r w:rsidR="00180D30">
        <w:rPr>
          <w:rFonts w:ascii="Arial" w:hAnsi="Arial" w:cs="Arial"/>
          <w:color w:val="000000"/>
          <w:sz w:val="24"/>
          <w:szCs w:val="24"/>
          <w:lang w:val="es-ES"/>
        </w:rPr>
        <w:t>da uno de los trabajadores debe</w:t>
      </w:r>
      <w:r w:rsidR="009821BD" w:rsidRPr="00F04F57">
        <w:rPr>
          <w:rFonts w:ascii="Arial" w:hAnsi="Arial" w:cs="Arial"/>
          <w:color w:val="000000"/>
          <w:sz w:val="24"/>
          <w:szCs w:val="24"/>
          <w:lang w:val="es-ES"/>
        </w:rPr>
        <w:t xml:space="preserve"> alcanzar el más alto nivel de seguridad y salud con condiciones de trabajo seguras, condiciones de vida optimas y el cuidado del medio ambiente a través de capacitación y mejoramiento continuo”.</w:t>
      </w:r>
    </w:p>
    <w:p w:rsidR="009821BD" w:rsidRPr="00F04F57" w:rsidRDefault="00C93499" w:rsidP="00F04F57">
      <w:pPr>
        <w:pStyle w:val="Prrafodelista"/>
        <w:spacing w:line="480" w:lineRule="auto"/>
        <w:ind w:right="283"/>
        <w:contextualSpacing/>
        <w:jc w:val="both"/>
        <w:rPr>
          <w:rFonts w:ascii="Arial" w:hAnsi="Arial" w:cs="Arial"/>
          <w:b/>
        </w:rPr>
      </w:pPr>
      <w:r w:rsidRPr="00C93499">
        <w:rPr>
          <w:rFonts w:ascii="Arial" w:hAnsi="Arial" w:cs="Arial"/>
          <w:noProof/>
          <w:color w:val="000000"/>
          <w:lang w:eastAsia="es-EC"/>
        </w:rPr>
        <w:pict>
          <v:shape id="_x0000_s1238" type="#_x0000_t202" style="position:absolute;left:0;text-align:left;margin-left:29.45pt;margin-top:21.65pt;width:387.55pt;height:163.9pt;z-index:252030975;mso-width-relative:margin;mso-height-relative:margin" filled="f" strokecolor="black [3213]" strokeweight="4.5pt">
            <v:stroke linestyle="thinThick"/>
            <v:textbox style="mso-next-textbox:#_x0000_s1238">
              <w:txbxContent>
                <w:p w:rsidR="00A83608" w:rsidRDefault="00A83608" w:rsidP="006602FE">
                  <w:pPr>
                    <w:rPr>
                      <w:lang w:val="es-ES"/>
                    </w:rPr>
                  </w:pPr>
                </w:p>
              </w:txbxContent>
            </v:textbox>
          </v:shape>
        </w:pict>
      </w:r>
      <w:r w:rsidR="009821BD" w:rsidRPr="00F04F57">
        <w:rPr>
          <w:rFonts w:ascii="Arial" w:hAnsi="Arial" w:cs="Arial"/>
          <w:b/>
        </w:rPr>
        <w:t>Misión:</w:t>
      </w:r>
    </w:p>
    <w:p w:rsidR="009821BD" w:rsidRPr="00F04F57" w:rsidRDefault="002E3EF0" w:rsidP="00F04F57">
      <w:pPr>
        <w:spacing w:line="480" w:lineRule="auto"/>
        <w:ind w:left="708"/>
        <w:jc w:val="both"/>
        <w:rPr>
          <w:rFonts w:ascii="Arial" w:hAnsi="Arial" w:cs="Arial"/>
          <w:color w:val="000000"/>
          <w:sz w:val="24"/>
          <w:szCs w:val="24"/>
          <w:lang w:val="es-ES"/>
        </w:rPr>
      </w:pPr>
      <w:r>
        <w:rPr>
          <w:rFonts w:ascii="Arial" w:hAnsi="Arial" w:cs="Arial"/>
          <w:color w:val="000000"/>
          <w:sz w:val="24"/>
          <w:szCs w:val="24"/>
          <w:lang w:val="es-ES"/>
        </w:rPr>
        <w:t>“</w:t>
      </w:r>
      <w:r w:rsidR="009821BD" w:rsidRPr="00F04F57">
        <w:rPr>
          <w:rFonts w:ascii="Arial" w:hAnsi="Arial" w:cs="Arial"/>
          <w:color w:val="000000"/>
          <w:sz w:val="24"/>
          <w:szCs w:val="24"/>
          <w:lang w:val="es-ES"/>
        </w:rPr>
        <w:t>Cumplir con los niveles de seguridad y log</w:t>
      </w:r>
      <w:r w:rsidR="005606BE">
        <w:rPr>
          <w:rFonts w:ascii="Arial" w:hAnsi="Arial" w:cs="Arial"/>
          <w:color w:val="000000"/>
          <w:sz w:val="24"/>
          <w:szCs w:val="24"/>
          <w:lang w:val="es-ES"/>
        </w:rPr>
        <w:t>r</w:t>
      </w:r>
      <w:r w:rsidR="009821BD" w:rsidRPr="00F04F57">
        <w:rPr>
          <w:rFonts w:ascii="Arial" w:hAnsi="Arial" w:cs="Arial"/>
          <w:color w:val="000000"/>
          <w:sz w:val="24"/>
          <w:szCs w:val="24"/>
          <w:lang w:val="es-ES"/>
        </w:rPr>
        <w:t xml:space="preserve">ar mantener un sistema preventivo eficiente dentro de toda LA ORGANIZACIÓN, garantizando la protección del personal, de los bienes y el normal desarrollo de los procesos, </w:t>
      </w:r>
      <w:r w:rsidR="00314C5C" w:rsidRPr="00F04F57">
        <w:rPr>
          <w:rFonts w:ascii="Arial" w:hAnsi="Arial" w:cs="Arial"/>
          <w:color w:val="000000"/>
          <w:sz w:val="24"/>
          <w:szCs w:val="24"/>
          <w:lang w:val="es-ES"/>
        </w:rPr>
        <w:t>conservando</w:t>
      </w:r>
      <w:r w:rsidR="009821BD" w:rsidRPr="00F04F57">
        <w:rPr>
          <w:rFonts w:ascii="Arial" w:hAnsi="Arial" w:cs="Arial"/>
          <w:color w:val="000000"/>
          <w:sz w:val="24"/>
          <w:szCs w:val="24"/>
          <w:lang w:val="es-ES"/>
        </w:rPr>
        <w:t xml:space="preserve"> en buenas condiciones la maquinaria,  herramienta y eq</w:t>
      </w:r>
      <w:r w:rsidR="00314C5C">
        <w:rPr>
          <w:rFonts w:ascii="Arial" w:hAnsi="Arial" w:cs="Arial"/>
          <w:color w:val="000000"/>
          <w:sz w:val="24"/>
          <w:szCs w:val="24"/>
          <w:lang w:val="es-ES"/>
        </w:rPr>
        <w:t>uipo de trabajo, lo cual permita</w:t>
      </w:r>
      <w:r w:rsidR="009821BD" w:rsidRPr="00F04F57">
        <w:rPr>
          <w:rFonts w:ascii="Arial" w:hAnsi="Arial" w:cs="Arial"/>
          <w:color w:val="000000"/>
          <w:sz w:val="24"/>
          <w:szCs w:val="24"/>
          <w:lang w:val="es-ES"/>
        </w:rPr>
        <w:t xml:space="preserve"> un mejor desenvolvimiento evitando riesgos en el área laboral.</w:t>
      </w:r>
      <w:r>
        <w:rPr>
          <w:rFonts w:ascii="Arial" w:hAnsi="Arial" w:cs="Arial"/>
          <w:color w:val="000000"/>
          <w:sz w:val="24"/>
          <w:szCs w:val="24"/>
          <w:lang w:val="es-ES"/>
        </w:rPr>
        <w:t>”</w:t>
      </w:r>
    </w:p>
    <w:p w:rsidR="009821BD" w:rsidRPr="00F04F57" w:rsidRDefault="00C93499" w:rsidP="00F04F57">
      <w:pPr>
        <w:pStyle w:val="Prrafodelista"/>
        <w:spacing w:line="480" w:lineRule="auto"/>
        <w:ind w:right="283"/>
        <w:contextualSpacing/>
        <w:jc w:val="both"/>
        <w:rPr>
          <w:rFonts w:ascii="Arial" w:hAnsi="Arial" w:cs="Arial"/>
          <w:b/>
        </w:rPr>
      </w:pPr>
      <w:r w:rsidRPr="00C93499">
        <w:rPr>
          <w:rFonts w:ascii="Arial" w:hAnsi="Arial" w:cs="Arial"/>
          <w:b/>
          <w:noProof/>
          <w:lang w:val="es-EC" w:eastAsia="es-EC"/>
        </w:rPr>
        <w:pict>
          <v:shape id="_x0000_s1239" type="#_x0000_t202" style="position:absolute;left:0;text-align:left;margin-left:30.3pt;margin-top:22.35pt;width:387.55pt;height:136.55pt;z-index:252033536;mso-width-relative:margin;mso-height-relative:margin" filled="f" strokecolor="black [3213]" strokeweight="4.5pt">
            <v:stroke linestyle="thinThick"/>
            <v:textbox style="mso-next-textbox:#_x0000_s1239">
              <w:txbxContent>
                <w:p w:rsidR="00A83608" w:rsidRDefault="00A83608" w:rsidP="006602FE">
                  <w:pPr>
                    <w:rPr>
                      <w:lang w:val="es-ES"/>
                    </w:rPr>
                  </w:pPr>
                </w:p>
              </w:txbxContent>
            </v:textbox>
          </v:shape>
        </w:pict>
      </w:r>
      <w:r w:rsidR="009821BD" w:rsidRPr="00F04F57">
        <w:rPr>
          <w:rFonts w:ascii="Arial" w:hAnsi="Arial" w:cs="Arial"/>
          <w:b/>
        </w:rPr>
        <w:t>Visión:</w:t>
      </w:r>
    </w:p>
    <w:p w:rsidR="009821BD" w:rsidRDefault="002E3EF0" w:rsidP="00F04F57">
      <w:pPr>
        <w:spacing w:line="480" w:lineRule="auto"/>
        <w:ind w:left="708"/>
        <w:jc w:val="both"/>
        <w:rPr>
          <w:rFonts w:ascii="Arial" w:hAnsi="Arial" w:cs="Arial"/>
          <w:color w:val="000000"/>
          <w:sz w:val="24"/>
          <w:szCs w:val="24"/>
          <w:lang w:val="es-ES"/>
        </w:rPr>
      </w:pPr>
      <w:r>
        <w:rPr>
          <w:rFonts w:ascii="Arial" w:hAnsi="Arial" w:cs="Arial"/>
          <w:color w:val="000000"/>
          <w:sz w:val="24"/>
          <w:szCs w:val="24"/>
          <w:lang w:val="es-ES"/>
        </w:rPr>
        <w:t>“</w:t>
      </w:r>
      <w:r w:rsidR="009821BD" w:rsidRPr="00F04F57">
        <w:rPr>
          <w:rFonts w:ascii="Arial" w:hAnsi="Arial" w:cs="Arial"/>
          <w:color w:val="000000"/>
          <w:sz w:val="24"/>
          <w:szCs w:val="24"/>
          <w:lang w:val="es-ES"/>
        </w:rPr>
        <w:t>Ser reconocidos como modelo de ORGANIZACIÓN EMPRESARIAL capaz de proporcionar altos estándares de seguridad en cada uno de los departamentos o áreas de la compañía, evidenciando nuestro compromiso con  trabajadores, clientes, proveedores y público en general, al finalizar el año 2012</w:t>
      </w:r>
      <w:r>
        <w:rPr>
          <w:rFonts w:ascii="Arial" w:hAnsi="Arial" w:cs="Arial"/>
          <w:color w:val="000000"/>
          <w:sz w:val="24"/>
          <w:szCs w:val="24"/>
          <w:lang w:val="es-ES"/>
        </w:rPr>
        <w:t>.”</w:t>
      </w:r>
    </w:p>
    <w:p w:rsidR="002E3EF0" w:rsidRPr="00F04F57" w:rsidRDefault="002E3EF0" w:rsidP="00F04F57">
      <w:pPr>
        <w:spacing w:line="480" w:lineRule="auto"/>
        <w:ind w:left="708"/>
        <w:jc w:val="both"/>
        <w:rPr>
          <w:rFonts w:ascii="Arial" w:hAnsi="Arial" w:cs="Arial"/>
          <w:color w:val="000000"/>
          <w:sz w:val="24"/>
          <w:szCs w:val="24"/>
          <w:lang w:val="es-ES"/>
        </w:rPr>
      </w:pPr>
    </w:p>
    <w:p w:rsidR="009821BD" w:rsidRPr="00F04F57" w:rsidRDefault="00C93499" w:rsidP="00F04F57">
      <w:pPr>
        <w:pStyle w:val="Prrafodelista"/>
        <w:spacing w:line="480" w:lineRule="auto"/>
        <w:ind w:right="283"/>
        <w:contextualSpacing/>
        <w:jc w:val="both"/>
        <w:rPr>
          <w:rFonts w:ascii="Arial" w:hAnsi="Arial" w:cs="Arial"/>
          <w:b/>
        </w:rPr>
      </w:pPr>
      <w:r w:rsidRPr="00C93499">
        <w:rPr>
          <w:rFonts w:ascii="Arial" w:hAnsi="Arial" w:cs="Arial"/>
          <w:noProof/>
          <w:color w:val="000000"/>
          <w:lang w:eastAsia="es-EC"/>
        </w:rPr>
        <w:lastRenderedPageBreak/>
        <w:pict>
          <v:shape id="_x0000_s1241" type="#_x0000_t202" style="position:absolute;left:0;text-align:left;margin-left:30.3pt;margin-top:22.1pt;width:387.55pt;height:107.9pt;z-index:252034560;mso-width-relative:margin;mso-height-relative:margin" filled="f" strokecolor="black [3213]" strokeweight="4.5pt">
            <v:stroke linestyle="thinThick"/>
            <v:textbox style="mso-next-textbox:#_x0000_s1241">
              <w:txbxContent>
                <w:p w:rsidR="00A83608" w:rsidRDefault="00A83608" w:rsidP="006602FE">
                  <w:pPr>
                    <w:rPr>
                      <w:lang w:val="es-ES"/>
                    </w:rPr>
                  </w:pPr>
                </w:p>
              </w:txbxContent>
            </v:textbox>
          </v:shape>
        </w:pict>
      </w:r>
      <w:r w:rsidR="009821BD" w:rsidRPr="00F04F57">
        <w:rPr>
          <w:rFonts w:ascii="Arial" w:hAnsi="Arial" w:cs="Arial"/>
          <w:b/>
        </w:rPr>
        <w:t>Ventaja Competitiva:</w:t>
      </w:r>
    </w:p>
    <w:p w:rsidR="009821BD" w:rsidRPr="00E430FC" w:rsidRDefault="009821BD" w:rsidP="00E430FC">
      <w:pPr>
        <w:spacing w:line="480" w:lineRule="auto"/>
        <w:ind w:left="708"/>
        <w:jc w:val="both"/>
        <w:rPr>
          <w:rFonts w:ascii="Arial" w:hAnsi="Arial" w:cs="Arial"/>
          <w:color w:val="000000"/>
          <w:sz w:val="24"/>
          <w:szCs w:val="24"/>
          <w:lang w:val="es-ES"/>
        </w:rPr>
      </w:pPr>
      <w:r w:rsidRPr="00F04F57">
        <w:rPr>
          <w:rFonts w:ascii="Arial" w:hAnsi="Arial" w:cs="Arial"/>
          <w:color w:val="000000"/>
          <w:sz w:val="24"/>
          <w:szCs w:val="24"/>
          <w:lang w:val="es-ES"/>
        </w:rPr>
        <w:t>Somos una empresa con más de 40 años de experiencia que cuenta con una marca posicionada en el mercado. Nuestro personal se encuentra comprometido con la capacitación necesaria para asegurar el éxito del sistema.</w:t>
      </w:r>
    </w:p>
    <w:p w:rsidR="009821BD" w:rsidRPr="00F04F57" w:rsidRDefault="009821BD" w:rsidP="00F04F57">
      <w:pPr>
        <w:pStyle w:val="Prrafodelista"/>
        <w:spacing w:line="480" w:lineRule="auto"/>
        <w:ind w:right="283"/>
        <w:contextualSpacing/>
        <w:jc w:val="both"/>
        <w:rPr>
          <w:rFonts w:ascii="Arial" w:hAnsi="Arial" w:cs="Arial"/>
          <w:b/>
        </w:rPr>
      </w:pPr>
      <w:r w:rsidRPr="00F04F57">
        <w:rPr>
          <w:rFonts w:ascii="Arial" w:hAnsi="Arial" w:cs="Arial"/>
          <w:b/>
        </w:rPr>
        <w:t>Valores:</w:t>
      </w:r>
    </w:p>
    <w:p w:rsidR="009821BD" w:rsidRPr="00F04F57" w:rsidRDefault="009821BD" w:rsidP="006D767B">
      <w:pPr>
        <w:pStyle w:val="Prrafodelista"/>
        <w:numPr>
          <w:ilvl w:val="0"/>
          <w:numId w:val="26"/>
        </w:numPr>
        <w:spacing w:line="480" w:lineRule="auto"/>
        <w:contextualSpacing/>
        <w:rPr>
          <w:rFonts w:ascii="Arial" w:hAnsi="Arial" w:cs="Arial"/>
        </w:rPr>
      </w:pPr>
      <w:r w:rsidRPr="00F04F57">
        <w:rPr>
          <w:rFonts w:ascii="Arial" w:hAnsi="Arial" w:cs="Arial"/>
        </w:rPr>
        <w:t xml:space="preserve">Integridad </w:t>
      </w:r>
    </w:p>
    <w:p w:rsidR="009821BD" w:rsidRPr="00F04F57" w:rsidRDefault="009821BD" w:rsidP="006D767B">
      <w:pPr>
        <w:pStyle w:val="Prrafodelista"/>
        <w:numPr>
          <w:ilvl w:val="0"/>
          <w:numId w:val="26"/>
        </w:numPr>
        <w:spacing w:line="480" w:lineRule="auto"/>
        <w:contextualSpacing/>
        <w:rPr>
          <w:rFonts w:ascii="Arial" w:hAnsi="Arial" w:cs="Arial"/>
        </w:rPr>
      </w:pPr>
      <w:r w:rsidRPr="00F04F57">
        <w:rPr>
          <w:rFonts w:ascii="Arial" w:hAnsi="Arial" w:cs="Arial"/>
        </w:rPr>
        <w:t>Solidaridad</w:t>
      </w:r>
    </w:p>
    <w:p w:rsidR="009821BD" w:rsidRPr="00F04F57" w:rsidRDefault="009821BD" w:rsidP="006D767B">
      <w:pPr>
        <w:pStyle w:val="Prrafodelista"/>
        <w:numPr>
          <w:ilvl w:val="0"/>
          <w:numId w:val="26"/>
        </w:numPr>
        <w:spacing w:line="480" w:lineRule="auto"/>
        <w:contextualSpacing/>
        <w:rPr>
          <w:rFonts w:ascii="Arial" w:hAnsi="Arial" w:cs="Arial"/>
        </w:rPr>
      </w:pPr>
      <w:r w:rsidRPr="00F04F57">
        <w:rPr>
          <w:rFonts w:ascii="Arial" w:hAnsi="Arial" w:cs="Arial"/>
        </w:rPr>
        <w:t xml:space="preserve">Responsabilidad </w:t>
      </w:r>
    </w:p>
    <w:p w:rsidR="006602FE" w:rsidRDefault="009821BD" w:rsidP="006602FE">
      <w:pPr>
        <w:pStyle w:val="Prrafodelista"/>
        <w:numPr>
          <w:ilvl w:val="0"/>
          <w:numId w:val="26"/>
        </w:numPr>
        <w:spacing w:before="240" w:after="240" w:line="480" w:lineRule="auto"/>
        <w:contextualSpacing/>
        <w:rPr>
          <w:rFonts w:ascii="Arial" w:hAnsi="Arial" w:cs="Arial"/>
        </w:rPr>
      </w:pPr>
      <w:r w:rsidRPr="00F04F57">
        <w:rPr>
          <w:rFonts w:ascii="Arial" w:hAnsi="Arial" w:cs="Arial"/>
        </w:rPr>
        <w:t>Espíritu Emprendedor</w:t>
      </w:r>
    </w:p>
    <w:p w:rsidR="006602FE" w:rsidRPr="006602FE" w:rsidRDefault="006602FE" w:rsidP="006602FE">
      <w:pPr>
        <w:pStyle w:val="Prrafodelista"/>
        <w:spacing w:before="240" w:after="240" w:line="480" w:lineRule="auto"/>
        <w:contextualSpacing/>
        <w:rPr>
          <w:rFonts w:ascii="Arial" w:hAnsi="Arial" w:cs="Arial"/>
        </w:rPr>
      </w:pPr>
    </w:p>
    <w:p w:rsidR="009821BD" w:rsidRPr="00F04F57" w:rsidRDefault="009821BD" w:rsidP="006602FE">
      <w:pPr>
        <w:pStyle w:val="Prrafodelista"/>
        <w:spacing w:before="240" w:line="480" w:lineRule="auto"/>
        <w:ind w:right="283"/>
        <w:contextualSpacing/>
        <w:jc w:val="both"/>
        <w:rPr>
          <w:rFonts w:ascii="Arial" w:hAnsi="Arial" w:cs="Arial"/>
          <w:b/>
        </w:rPr>
      </w:pPr>
      <w:r w:rsidRPr="00F04F57">
        <w:rPr>
          <w:rFonts w:ascii="Arial" w:hAnsi="Arial" w:cs="Arial"/>
          <w:b/>
        </w:rPr>
        <w:t>Macro objetivos</w:t>
      </w:r>
    </w:p>
    <w:p w:rsidR="009821BD" w:rsidRPr="00F04F57" w:rsidRDefault="009821BD" w:rsidP="00F04F57">
      <w:pPr>
        <w:spacing w:after="240" w:line="480" w:lineRule="auto"/>
        <w:ind w:firstLine="708"/>
        <w:rPr>
          <w:rFonts w:ascii="Arial" w:hAnsi="Arial" w:cs="Arial"/>
          <w:sz w:val="24"/>
          <w:szCs w:val="24"/>
          <w:lang w:val="es-ES"/>
        </w:rPr>
      </w:pPr>
      <w:r w:rsidRPr="00F04F57">
        <w:rPr>
          <w:rFonts w:ascii="Arial" w:hAnsi="Arial" w:cs="Arial"/>
          <w:sz w:val="24"/>
          <w:szCs w:val="24"/>
          <w:lang w:val="es-ES"/>
        </w:rPr>
        <w:t>Se han definido los siguientes macro objetivos:</w:t>
      </w:r>
    </w:p>
    <w:p w:rsidR="009821BD" w:rsidRPr="00F04F57" w:rsidRDefault="009821BD" w:rsidP="006D767B">
      <w:pPr>
        <w:pStyle w:val="Prrafodelista"/>
        <w:numPr>
          <w:ilvl w:val="0"/>
          <w:numId w:val="27"/>
        </w:numPr>
        <w:spacing w:after="240" w:line="480" w:lineRule="auto"/>
        <w:contextualSpacing/>
        <w:rPr>
          <w:rFonts w:ascii="Arial" w:hAnsi="Arial" w:cs="Arial"/>
        </w:rPr>
      </w:pPr>
      <w:r w:rsidRPr="00F04F57">
        <w:rPr>
          <w:rFonts w:ascii="Arial" w:hAnsi="Arial" w:cs="Arial"/>
        </w:rPr>
        <w:t>Obtener  un  95% de evaluaciones positivas con respecto a las normas.</w:t>
      </w:r>
    </w:p>
    <w:p w:rsidR="009821BD" w:rsidRPr="00F04F57" w:rsidRDefault="009821BD" w:rsidP="006D767B">
      <w:pPr>
        <w:pStyle w:val="Prrafodelista"/>
        <w:numPr>
          <w:ilvl w:val="0"/>
          <w:numId w:val="27"/>
        </w:numPr>
        <w:spacing w:after="240" w:line="480" w:lineRule="auto"/>
        <w:contextualSpacing/>
        <w:rPr>
          <w:rFonts w:ascii="Arial" w:hAnsi="Arial" w:cs="Arial"/>
        </w:rPr>
      </w:pPr>
      <w:r w:rsidRPr="00F04F57">
        <w:rPr>
          <w:rFonts w:ascii="Arial" w:hAnsi="Arial" w:cs="Arial"/>
        </w:rPr>
        <w:t>Cumplir con 100% del presupuesto de gasto en Seguridad de la planta.</w:t>
      </w:r>
    </w:p>
    <w:p w:rsidR="009821BD" w:rsidRPr="00F04F57" w:rsidRDefault="009821BD" w:rsidP="006D767B">
      <w:pPr>
        <w:pStyle w:val="Prrafodelista"/>
        <w:numPr>
          <w:ilvl w:val="0"/>
          <w:numId w:val="27"/>
        </w:numPr>
        <w:spacing w:before="240" w:after="240" w:line="480" w:lineRule="auto"/>
        <w:contextualSpacing/>
        <w:rPr>
          <w:rFonts w:ascii="Arial" w:hAnsi="Arial" w:cs="Arial"/>
        </w:rPr>
      </w:pPr>
      <w:r w:rsidRPr="00F04F57">
        <w:rPr>
          <w:rFonts w:ascii="Arial" w:hAnsi="Arial" w:cs="Arial"/>
        </w:rPr>
        <w:t xml:space="preserve">Cero accidentes en la planta. </w:t>
      </w:r>
    </w:p>
    <w:p w:rsidR="009821BD" w:rsidRPr="00F04F57" w:rsidRDefault="009821BD" w:rsidP="006D767B">
      <w:pPr>
        <w:pStyle w:val="Prrafodelista"/>
        <w:numPr>
          <w:ilvl w:val="0"/>
          <w:numId w:val="27"/>
        </w:numPr>
        <w:spacing w:after="240" w:line="480" w:lineRule="auto"/>
        <w:contextualSpacing/>
        <w:rPr>
          <w:rFonts w:ascii="Arial" w:hAnsi="Arial" w:cs="Arial"/>
        </w:rPr>
      </w:pPr>
      <w:r w:rsidRPr="00F04F57">
        <w:rPr>
          <w:rFonts w:ascii="Arial" w:hAnsi="Arial" w:cs="Arial"/>
        </w:rPr>
        <w:t xml:space="preserve">Cero enfermedades laborales. </w:t>
      </w:r>
    </w:p>
    <w:p w:rsidR="009821BD" w:rsidRDefault="008F76CD" w:rsidP="00BD71C2">
      <w:pPr>
        <w:pStyle w:val="Ttulo3"/>
        <w:numPr>
          <w:ilvl w:val="1"/>
          <w:numId w:val="1"/>
        </w:numPr>
        <w:rPr>
          <w:rFonts w:ascii="Arial" w:hAnsi="Arial" w:cs="Arial"/>
          <w:color w:val="auto"/>
          <w:sz w:val="24"/>
        </w:rPr>
      </w:pPr>
      <w:r w:rsidRPr="00BD71C2">
        <w:rPr>
          <w:rFonts w:ascii="Arial" w:hAnsi="Arial" w:cs="Arial"/>
          <w:color w:val="auto"/>
          <w:sz w:val="24"/>
        </w:rPr>
        <w:t xml:space="preserve"> </w:t>
      </w:r>
      <w:bookmarkStart w:id="147" w:name="_Toc283812972"/>
      <w:bookmarkStart w:id="148" w:name="_Toc284251851"/>
      <w:r w:rsidRPr="00BD71C2">
        <w:rPr>
          <w:rFonts w:ascii="Arial" w:hAnsi="Arial" w:cs="Arial"/>
          <w:color w:val="auto"/>
          <w:sz w:val="24"/>
        </w:rPr>
        <w:t>ALINE</w:t>
      </w:r>
      <w:r w:rsidR="009821BD" w:rsidRPr="00BD71C2">
        <w:rPr>
          <w:rFonts w:ascii="Arial" w:hAnsi="Arial" w:cs="Arial"/>
          <w:color w:val="auto"/>
          <w:sz w:val="24"/>
        </w:rPr>
        <w:t>ACIÓN DE LA ORGANIZACIÓN HACIA LA ESTRATEGIA.</w:t>
      </w:r>
      <w:bookmarkEnd w:id="147"/>
      <w:bookmarkEnd w:id="148"/>
    </w:p>
    <w:p w:rsidR="0001339F" w:rsidRDefault="0001339F" w:rsidP="00B91134">
      <w:pPr>
        <w:autoSpaceDE w:val="0"/>
        <w:autoSpaceDN w:val="0"/>
        <w:adjustRightInd w:val="0"/>
        <w:spacing w:after="0" w:line="480" w:lineRule="auto"/>
        <w:rPr>
          <w:rFonts w:ascii="Arial" w:hAnsi="Arial" w:cs="Arial"/>
          <w:b/>
          <w:bCs/>
          <w:sz w:val="20"/>
          <w:szCs w:val="20"/>
        </w:rPr>
      </w:pPr>
    </w:p>
    <w:p w:rsidR="0001339F" w:rsidRPr="0001339F" w:rsidRDefault="00DA43EF" w:rsidP="00DA43EF">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lastRenderedPageBreak/>
        <w:t>TABLA 12</w:t>
      </w:r>
      <w:r w:rsidR="0001339F" w:rsidRPr="00CB795C">
        <w:rPr>
          <w:rFonts w:ascii="Arial" w:hAnsi="Arial" w:cs="Arial"/>
          <w:b/>
          <w:bCs/>
          <w:sz w:val="24"/>
          <w:szCs w:val="24"/>
        </w:rPr>
        <w:t xml:space="preserve"> MAPA E</w:t>
      </w:r>
      <w:r w:rsidR="00B7417C">
        <w:rPr>
          <w:rFonts w:ascii="Arial" w:hAnsi="Arial" w:cs="Arial"/>
          <w:b/>
          <w:bCs/>
          <w:sz w:val="24"/>
          <w:szCs w:val="24"/>
        </w:rPr>
        <w:t>S</w:t>
      </w:r>
      <w:r w:rsidR="0001339F" w:rsidRPr="00CB795C">
        <w:rPr>
          <w:rFonts w:ascii="Arial" w:hAnsi="Arial" w:cs="Arial"/>
          <w:b/>
          <w:bCs/>
          <w:sz w:val="24"/>
          <w:szCs w:val="24"/>
        </w:rPr>
        <w:t>TRATÉGICO</w:t>
      </w:r>
    </w:p>
    <w:p w:rsidR="00701DA3" w:rsidRDefault="006602FE" w:rsidP="00CB795C">
      <w:pPr>
        <w:tabs>
          <w:tab w:val="left" w:pos="142"/>
          <w:tab w:val="left" w:pos="8080"/>
        </w:tabs>
        <w:spacing w:line="480" w:lineRule="auto"/>
        <w:rPr>
          <w:rFonts w:ascii="Arial" w:hAnsi="Arial" w:cs="Arial"/>
          <w:lang w:val="es-ES"/>
        </w:rPr>
      </w:pPr>
      <w:r>
        <w:rPr>
          <w:rFonts w:ascii="Arial" w:hAnsi="Arial" w:cs="Arial"/>
          <w:noProof/>
          <w:lang w:val="es-ES" w:eastAsia="es-ES"/>
        </w:rPr>
        <w:drawing>
          <wp:anchor distT="0" distB="0" distL="114300" distR="114300" simplePos="0" relativeHeight="252035584" behindDoc="1" locked="0" layoutInCell="1" allowOverlap="1">
            <wp:simplePos x="0" y="0"/>
            <wp:positionH relativeFrom="column">
              <wp:posOffset>-989965</wp:posOffset>
            </wp:positionH>
            <wp:positionV relativeFrom="paragraph">
              <wp:posOffset>946785</wp:posOffset>
            </wp:positionV>
            <wp:extent cx="6769100" cy="4772660"/>
            <wp:effectExtent l="0" t="990600" r="0" b="980440"/>
            <wp:wrapTight wrapText="bothSides">
              <wp:wrapPolygon edited="0">
                <wp:start x="21576" y="-121"/>
                <wp:lineTo x="57" y="-121"/>
                <wp:lineTo x="57" y="21606"/>
                <wp:lineTo x="21576" y="21606"/>
                <wp:lineTo x="21576" y="-121"/>
              </wp:wrapPolygon>
            </wp:wrapTight>
            <wp:docPr id="218" name="Imagen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spect="1" noChangeArrowheads="1"/>
                    </pic:cNvPicPr>
                  </pic:nvPicPr>
                  <pic:blipFill>
                    <a:blip r:embed="rId49" cstate="print"/>
                    <a:srcRect/>
                    <a:stretch>
                      <a:fillRect/>
                    </a:stretch>
                  </pic:blipFill>
                  <pic:spPr bwMode="auto">
                    <a:xfrm rot="16200000">
                      <a:off x="0" y="0"/>
                      <a:ext cx="6769100" cy="4772660"/>
                    </a:xfrm>
                    <a:prstGeom prst="rect">
                      <a:avLst/>
                    </a:prstGeom>
                    <a:noFill/>
                  </pic:spPr>
                </pic:pic>
              </a:graphicData>
            </a:graphic>
          </wp:anchor>
        </w:drawing>
      </w:r>
      <w:r w:rsidR="00316B3D">
        <w:rPr>
          <w:rFonts w:ascii="Arial" w:hAnsi="Arial" w:cs="Arial"/>
          <w:lang w:val="es-ES"/>
        </w:rPr>
        <w:br w:type="page"/>
      </w:r>
      <w:r w:rsidR="00701DA3" w:rsidRPr="00701DA3">
        <w:rPr>
          <w:rFonts w:ascii="Arial" w:hAnsi="Arial" w:cs="Arial"/>
          <w:lang w:val="es-ES"/>
        </w:rPr>
        <w:lastRenderedPageBreak/>
        <w:t>Una vez definidos los macro objetivos y lo</w:t>
      </w:r>
      <w:r w:rsidR="0001339F">
        <w:rPr>
          <w:rFonts w:ascii="Arial" w:hAnsi="Arial" w:cs="Arial"/>
          <w:lang w:val="es-ES"/>
        </w:rPr>
        <w:t xml:space="preserve">s objetivos por cada una de las </w:t>
      </w:r>
      <w:r w:rsidR="00701DA3" w:rsidRPr="00701DA3">
        <w:rPr>
          <w:rFonts w:ascii="Arial" w:hAnsi="Arial" w:cs="Arial"/>
          <w:lang w:val="es-ES"/>
        </w:rPr>
        <w:t>perspectivas se plantean indicadores para evaluar su cumplimiento.</w:t>
      </w:r>
    </w:p>
    <w:p w:rsidR="00DA43EF" w:rsidRDefault="00DA43EF" w:rsidP="00DA43EF">
      <w:pPr>
        <w:pStyle w:val="Prrafodelista"/>
        <w:spacing w:line="480" w:lineRule="auto"/>
        <w:ind w:left="1080" w:right="283"/>
        <w:contextualSpacing/>
        <w:jc w:val="both"/>
        <w:rPr>
          <w:rFonts w:ascii="Arial" w:hAnsi="Arial" w:cs="Arial"/>
          <w:b/>
        </w:rPr>
      </w:pPr>
    </w:p>
    <w:p w:rsidR="00701DA3" w:rsidRDefault="00DA43EF" w:rsidP="00DA43EF">
      <w:pPr>
        <w:pStyle w:val="Prrafodelista"/>
        <w:spacing w:line="480" w:lineRule="auto"/>
        <w:ind w:left="1080" w:right="283"/>
        <w:contextualSpacing/>
        <w:jc w:val="both"/>
        <w:rPr>
          <w:rFonts w:ascii="Arial" w:hAnsi="Arial" w:cs="Arial"/>
          <w:b/>
        </w:rPr>
      </w:pPr>
      <w:r w:rsidRPr="00DA43EF">
        <w:rPr>
          <w:rFonts w:ascii="Arial" w:hAnsi="Arial" w:cs="Arial"/>
          <w:b/>
        </w:rPr>
        <w:t>TABLA 13 INDICADORES POR MACROOBJETIVOS</w:t>
      </w:r>
    </w:p>
    <w:tbl>
      <w:tblPr>
        <w:tblW w:w="7490" w:type="dxa"/>
        <w:jc w:val="center"/>
        <w:tblCellMar>
          <w:left w:w="70" w:type="dxa"/>
          <w:right w:w="70" w:type="dxa"/>
        </w:tblCellMar>
        <w:tblLook w:val="04A0"/>
      </w:tblPr>
      <w:tblGrid>
        <w:gridCol w:w="4230"/>
        <w:gridCol w:w="3260"/>
      </w:tblGrid>
      <w:tr w:rsidR="00701DA3" w:rsidRPr="001915A4" w:rsidTr="00005FD4">
        <w:trPr>
          <w:trHeight w:val="300"/>
          <w:jc w:val="center"/>
        </w:trPr>
        <w:tc>
          <w:tcPr>
            <w:tcW w:w="4230" w:type="dxa"/>
            <w:tcBorders>
              <w:top w:val="single" w:sz="8" w:space="0" w:color="A5A5A5"/>
              <w:left w:val="single" w:sz="8" w:space="0" w:color="A5A5A5"/>
              <w:bottom w:val="single" w:sz="8" w:space="0" w:color="A5A5A5"/>
              <w:right w:val="single" w:sz="8" w:space="0" w:color="A5A5A5"/>
            </w:tcBorders>
            <w:shd w:val="clear" w:color="000000" w:fill="000000"/>
            <w:vAlign w:val="center"/>
            <w:hideMark/>
          </w:tcPr>
          <w:p w:rsidR="00701DA3" w:rsidRPr="001915A4" w:rsidRDefault="00701DA3" w:rsidP="004F3848">
            <w:pPr>
              <w:jc w:val="center"/>
              <w:rPr>
                <w:rFonts w:cs="Calibri"/>
                <w:b/>
                <w:bCs/>
                <w:color w:val="FFFFFF"/>
              </w:rPr>
            </w:pPr>
            <w:r w:rsidRPr="001915A4">
              <w:rPr>
                <w:rFonts w:cs="Calibri"/>
                <w:b/>
                <w:bCs/>
                <w:color w:val="FFFFFF"/>
              </w:rPr>
              <w:t>MACRO OBJETIVO</w:t>
            </w:r>
          </w:p>
        </w:tc>
        <w:tc>
          <w:tcPr>
            <w:tcW w:w="3260" w:type="dxa"/>
            <w:tcBorders>
              <w:top w:val="single" w:sz="8" w:space="0" w:color="A5A5A5"/>
              <w:left w:val="nil"/>
              <w:bottom w:val="single" w:sz="8" w:space="0" w:color="A5A5A5"/>
              <w:right w:val="single" w:sz="8" w:space="0" w:color="A5A5A5"/>
            </w:tcBorders>
            <w:shd w:val="clear" w:color="000000" w:fill="000000"/>
            <w:noWrap/>
            <w:vAlign w:val="bottom"/>
            <w:hideMark/>
          </w:tcPr>
          <w:p w:rsidR="00701DA3" w:rsidRPr="001915A4" w:rsidRDefault="00701DA3" w:rsidP="00DA43EF">
            <w:pPr>
              <w:jc w:val="center"/>
              <w:rPr>
                <w:rFonts w:cs="Calibri"/>
                <w:b/>
                <w:bCs/>
                <w:color w:val="FFFFFF"/>
              </w:rPr>
            </w:pPr>
            <w:r w:rsidRPr="001915A4">
              <w:rPr>
                <w:rFonts w:cs="Calibri"/>
                <w:b/>
                <w:bCs/>
                <w:color w:val="FFFFFF"/>
              </w:rPr>
              <w:t>INDICADOR</w:t>
            </w:r>
          </w:p>
        </w:tc>
      </w:tr>
      <w:tr w:rsidR="00701DA3" w:rsidRPr="001915A4" w:rsidTr="00005FD4">
        <w:trPr>
          <w:trHeight w:val="509"/>
          <w:jc w:val="center"/>
        </w:trPr>
        <w:tc>
          <w:tcPr>
            <w:tcW w:w="4230"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005FD4">
            <w:pPr>
              <w:jc w:val="center"/>
              <w:rPr>
                <w:rFonts w:cs="Calibri"/>
                <w:color w:val="000000"/>
                <w:lang w:val="es-ES"/>
              </w:rPr>
            </w:pPr>
            <w:r w:rsidRPr="00701DA3">
              <w:rPr>
                <w:rFonts w:cs="Calibri"/>
                <w:color w:val="000000"/>
                <w:lang w:val="es-ES"/>
              </w:rPr>
              <w:t>Obtener  un  95% de evaluaciones positivas con respecto a las normas</w:t>
            </w:r>
          </w:p>
        </w:tc>
        <w:tc>
          <w:tcPr>
            <w:tcW w:w="3260"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BB3965" w:rsidRDefault="00701DA3" w:rsidP="00005FD4">
            <w:pPr>
              <w:jc w:val="center"/>
              <w:rPr>
                <w:rFonts w:cs="Calibri"/>
                <w:color w:val="000000"/>
              </w:rPr>
            </w:pPr>
            <w:r w:rsidRPr="001915A4">
              <w:rPr>
                <w:rFonts w:cs="Calibri"/>
                <w:color w:val="000000"/>
              </w:rPr>
              <w:t>Conformidades</w:t>
            </w:r>
            <w:r w:rsidR="002B74BF">
              <w:rPr>
                <w:rFonts w:cs="Calibri"/>
                <w:color w:val="000000"/>
              </w:rPr>
              <w:t xml:space="preserve"> con las Normas</w:t>
            </w:r>
          </w:p>
        </w:tc>
      </w:tr>
      <w:tr w:rsidR="00701DA3" w:rsidRPr="001915A4" w:rsidTr="00005FD4">
        <w:trPr>
          <w:trHeight w:val="509"/>
          <w:jc w:val="center"/>
        </w:trPr>
        <w:tc>
          <w:tcPr>
            <w:tcW w:w="4230" w:type="dxa"/>
            <w:vMerge/>
            <w:tcBorders>
              <w:top w:val="single" w:sz="8" w:space="0" w:color="A5A5A5"/>
              <w:left w:val="single" w:sz="8" w:space="0" w:color="A5A5A5"/>
              <w:bottom w:val="single" w:sz="8" w:space="0" w:color="A5A5A5"/>
              <w:right w:val="single" w:sz="8" w:space="0" w:color="A5A5A5"/>
            </w:tcBorders>
            <w:vAlign w:val="center"/>
            <w:hideMark/>
          </w:tcPr>
          <w:p w:rsidR="00701DA3" w:rsidRPr="001915A4" w:rsidRDefault="00701DA3" w:rsidP="00005FD4">
            <w:pPr>
              <w:jc w:val="center"/>
              <w:rPr>
                <w:rFonts w:cs="Calibri"/>
                <w:color w:val="000000"/>
              </w:rPr>
            </w:pPr>
          </w:p>
        </w:tc>
        <w:tc>
          <w:tcPr>
            <w:tcW w:w="3260" w:type="dxa"/>
            <w:vMerge/>
            <w:tcBorders>
              <w:top w:val="single" w:sz="8" w:space="0" w:color="A5A5A5"/>
              <w:left w:val="single" w:sz="8" w:space="0" w:color="A5A5A5"/>
              <w:bottom w:val="single" w:sz="8" w:space="0" w:color="A5A5A5"/>
              <w:right w:val="single" w:sz="8" w:space="0" w:color="A5A5A5"/>
            </w:tcBorders>
            <w:vAlign w:val="center"/>
            <w:hideMark/>
          </w:tcPr>
          <w:p w:rsidR="00701DA3" w:rsidRPr="001915A4" w:rsidRDefault="00701DA3" w:rsidP="00005FD4">
            <w:pPr>
              <w:jc w:val="center"/>
              <w:rPr>
                <w:rFonts w:cs="Calibri"/>
                <w:color w:val="000000"/>
              </w:rPr>
            </w:pPr>
          </w:p>
        </w:tc>
      </w:tr>
      <w:tr w:rsidR="00701DA3" w:rsidRPr="00F71AC5" w:rsidTr="00005FD4">
        <w:trPr>
          <w:trHeight w:val="509"/>
          <w:jc w:val="center"/>
        </w:trPr>
        <w:tc>
          <w:tcPr>
            <w:tcW w:w="4230"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005FD4">
            <w:pPr>
              <w:jc w:val="center"/>
              <w:rPr>
                <w:rFonts w:cs="Calibri"/>
                <w:color w:val="000000"/>
                <w:lang w:val="es-ES"/>
              </w:rPr>
            </w:pPr>
            <w:r w:rsidRPr="00701DA3">
              <w:rPr>
                <w:rFonts w:cs="Calibri"/>
                <w:color w:val="000000"/>
                <w:lang w:val="es-ES"/>
              </w:rPr>
              <w:t>Cumplir con 100% del presupuesto de gasto en Seguridad de la planta</w:t>
            </w:r>
          </w:p>
        </w:tc>
        <w:tc>
          <w:tcPr>
            <w:tcW w:w="3260"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F71AC5" w:rsidRDefault="002B74BF" w:rsidP="00005FD4">
            <w:pPr>
              <w:jc w:val="center"/>
              <w:rPr>
                <w:rFonts w:cs="Calibri"/>
                <w:color w:val="000000"/>
              </w:rPr>
            </w:pPr>
            <w:r w:rsidRPr="00F71AC5">
              <w:rPr>
                <w:rFonts w:cs="Calibri"/>
                <w:color w:val="000000"/>
              </w:rPr>
              <w:t>Cumplimiento del Presupuesto de Gasto</w:t>
            </w:r>
          </w:p>
        </w:tc>
      </w:tr>
      <w:tr w:rsidR="00701DA3" w:rsidRPr="00F71AC5" w:rsidTr="00005FD4">
        <w:trPr>
          <w:trHeight w:val="509"/>
          <w:jc w:val="center"/>
        </w:trPr>
        <w:tc>
          <w:tcPr>
            <w:tcW w:w="4230"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005FD4">
            <w:pPr>
              <w:jc w:val="center"/>
              <w:rPr>
                <w:rFonts w:cs="Calibri"/>
                <w:color w:val="000000"/>
              </w:rPr>
            </w:pPr>
          </w:p>
        </w:tc>
        <w:tc>
          <w:tcPr>
            <w:tcW w:w="3260"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005FD4">
            <w:pPr>
              <w:jc w:val="center"/>
              <w:rPr>
                <w:rFonts w:cs="Calibri"/>
                <w:color w:val="000000"/>
              </w:rPr>
            </w:pPr>
          </w:p>
        </w:tc>
      </w:tr>
      <w:tr w:rsidR="00701DA3" w:rsidRPr="00F71AC5" w:rsidTr="00005FD4">
        <w:trPr>
          <w:trHeight w:val="509"/>
          <w:jc w:val="center"/>
        </w:trPr>
        <w:tc>
          <w:tcPr>
            <w:tcW w:w="4230"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005FD4">
            <w:pPr>
              <w:jc w:val="center"/>
              <w:rPr>
                <w:rFonts w:cs="Calibri"/>
                <w:color w:val="000000"/>
                <w:lang w:val="es-ES"/>
              </w:rPr>
            </w:pPr>
            <w:r w:rsidRPr="00701DA3">
              <w:rPr>
                <w:rFonts w:cs="Calibri"/>
                <w:color w:val="000000"/>
                <w:lang w:val="es-ES"/>
              </w:rPr>
              <w:t>Cero accidentes en la planta</w:t>
            </w:r>
          </w:p>
        </w:tc>
        <w:tc>
          <w:tcPr>
            <w:tcW w:w="3260"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F71AC5" w:rsidRDefault="00701DA3" w:rsidP="00005FD4">
            <w:pPr>
              <w:jc w:val="center"/>
              <w:rPr>
                <w:rFonts w:cs="Calibri"/>
                <w:color w:val="000000"/>
              </w:rPr>
            </w:pPr>
            <w:r w:rsidRPr="00F71AC5">
              <w:rPr>
                <w:rFonts w:cs="Calibri"/>
                <w:color w:val="000000"/>
              </w:rPr>
              <w:t>Frecuencia</w:t>
            </w:r>
            <w:r w:rsidR="002B74BF" w:rsidRPr="00F71AC5">
              <w:rPr>
                <w:rFonts w:cs="Calibri"/>
                <w:color w:val="000000"/>
              </w:rPr>
              <w:t xml:space="preserve"> con la que se producen accidentes</w:t>
            </w:r>
          </w:p>
        </w:tc>
      </w:tr>
      <w:tr w:rsidR="00701DA3" w:rsidRPr="00F71AC5" w:rsidTr="00005FD4">
        <w:trPr>
          <w:trHeight w:val="509"/>
          <w:jc w:val="center"/>
        </w:trPr>
        <w:tc>
          <w:tcPr>
            <w:tcW w:w="4230"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005FD4">
            <w:pPr>
              <w:jc w:val="center"/>
              <w:rPr>
                <w:rFonts w:cs="Calibri"/>
                <w:color w:val="000000"/>
              </w:rPr>
            </w:pPr>
          </w:p>
        </w:tc>
        <w:tc>
          <w:tcPr>
            <w:tcW w:w="3260"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005FD4">
            <w:pPr>
              <w:jc w:val="center"/>
              <w:rPr>
                <w:rFonts w:cs="Calibri"/>
                <w:color w:val="000000"/>
              </w:rPr>
            </w:pPr>
          </w:p>
        </w:tc>
      </w:tr>
      <w:tr w:rsidR="00701DA3" w:rsidRPr="00F71AC5" w:rsidTr="00005FD4">
        <w:trPr>
          <w:trHeight w:val="509"/>
          <w:jc w:val="center"/>
        </w:trPr>
        <w:tc>
          <w:tcPr>
            <w:tcW w:w="4230"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1915A4" w:rsidRDefault="00701DA3" w:rsidP="00005FD4">
            <w:pPr>
              <w:jc w:val="center"/>
              <w:rPr>
                <w:rFonts w:cs="Calibri"/>
                <w:color w:val="000000"/>
              </w:rPr>
            </w:pPr>
            <w:r>
              <w:rPr>
                <w:rFonts w:cs="Calibri"/>
                <w:color w:val="000000"/>
              </w:rPr>
              <w:t>Cero</w:t>
            </w:r>
            <w:r w:rsidRPr="001915A4">
              <w:rPr>
                <w:rFonts w:cs="Calibri"/>
                <w:color w:val="000000"/>
              </w:rPr>
              <w:t xml:space="preserve"> enfermedades laborales</w:t>
            </w:r>
          </w:p>
        </w:tc>
        <w:tc>
          <w:tcPr>
            <w:tcW w:w="3260"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F71AC5" w:rsidRDefault="002B74BF" w:rsidP="00005FD4">
            <w:pPr>
              <w:jc w:val="center"/>
              <w:rPr>
                <w:rFonts w:cs="Calibri"/>
                <w:color w:val="000000"/>
              </w:rPr>
            </w:pPr>
            <w:r w:rsidRPr="00F71AC5">
              <w:rPr>
                <w:rFonts w:cs="Calibri"/>
                <w:color w:val="000000"/>
              </w:rPr>
              <w:t xml:space="preserve">Número de </w:t>
            </w:r>
            <w:r w:rsidR="003A27EE" w:rsidRPr="00F71AC5">
              <w:rPr>
                <w:rFonts w:cs="Calibri"/>
                <w:color w:val="000000"/>
              </w:rPr>
              <w:t>Enfermedad</w:t>
            </w:r>
            <w:r w:rsidRPr="00F71AC5">
              <w:rPr>
                <w:rFonts w:cs="Calibri"/>
                <w:color w:val="000000"/>
              </w:rPr>
              <w:t>es</w:t>
            </w:r>
            <w:r w:rsidR="003A27EE" w:rsidRPr="00F71AC5">
              <w:rPr>
                <w:rFonts w:cs="Calibri"/>
                <w:color w:val="000000"/>
              </w:rPr>
              <w:t xml:space="preserve"> Laboral</w:t>
            </w:r>
            <w:r w:rsidRPr="00F71AC5">
              <w:rPr>
                <w:rFonts w:cs="Calibri"/>
                <w:color w:val="000000"/>
              </w:rPr>
              <w:t>es en la empresa</w:t>
            </w:r>
          </w:p>
        </w:tc>
      </w:tr>
      <w:tr w:rsidR="00701DA3" w:rsidRPr="00F71AC5" w:rsidTr="00005FD4">
        <w:trPr>
          <w:trHeight w:val="509"/>
          <w:jc w:val="center"/>
        </w:trPr>
        <w:tc>
          <w:tcPr>
            <w:tcW w:w="4230"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color w:val="000000"/>
              </w:rPr>
            </w:pPr>
          </w:p>
        </w:tc>
        <w:tc>
          <w:tcPr>
            <w:tcW w:w="3260"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color w:val="000000"/>
              </w:rPr>
            </w:pPr>
          </w:p>
        </w:tc>
      </w:tr>
    </w:tbl>
    <w:p w:rsidR="00701DA3" w:rsidRDefault="00701DA3" w:rsidP="00701DA3">
      <w:pPr>
        <w:pStyle w:val="Prrafodelista"/>
        <w:spacing w:line="480" w:lineRule="auto"/>
        <w:ind w:left="1080" w:right="283"/>
        <w:jc w:val="both"/>
        <w:rPr>
          <w:rFonts w:ascii="Arial" w:hAnsi="Arial" w:cs="Arial"/>
        </w:rPr>
      </w:pPr>
    </w:p>
    <w:p w:rsidR="00DA43EF" w:rsidRDefault="00DA43EF" w:rsidP="00701DA3">
      <w:pPr>
        <w:pStyle w:val="Prrafodelista"/>
        <w:spacing w:line="480" w:lineRule="auto"/>
        <w:ind w:left="1080" w:right="283"/>
        <w:jc w:val="both"/>
        <w:rPr>
          <w:rFonts w:ascii="Arial" w:hAnsi="Arial" w:cs="Arial"/>
        </w:rPr>
      </w:pPr>
    </w:p>
    <w:p w:rsidR="00701DA3" w:rsidRPr="00DA43EF" w:rsidRDefault="00DA43EF" w:rsidP="00DA43EF">
      <w:pPr>
        <w:pStyle w:val="Prrafodelista"/>
        <w:spacing w:before="240" w:line="480" w:lineRule="auto"/>
        <w:ind w:left="1080" w:right="283"/>
        <w:contextualSpacing/>
        <w:jc w:val="both"/>
        <w:rPr>
          <w:rFonts w:ascii="Arial" w:hAnsi="Arial" w:cs="Arial"/>
          <w:b/>
        </w:rPr>
      </w:pPr>
      <w:r w:rsidRPr="00DA43EF">
        <w:rPr>
          <w:rFonts w:ascii="Arial" w:hAnsi="Arial" w:cs="Arial"/>
          <w:b/>
        </w:rPr>
        <w:t xml:space="preserve">TABLA 14 INDICADORES POR PERSPECTVAS </w:t>
      </w:r>
    </w:p>
    <w:tbl>
      <w:tblPr>
        <w:tblW w:w="7826" w:type="dxa"/>
        <w:jc w:val="center"/>
        <w:tblInd w:w="455" w:type="dxa"/>
        <w:tblCellMar>
          <w:left w:w="70" w:type="dxa"/>
          <w:right w:w="70" w:type="dxa"/>
        </w:tblCellMar>
        <w:tblLook w:val="04A0"/>
      </w:tblPr>
      <w:tblGrid>
        <w:gridCol w:w="1473"/>
        <w:gridCol w:w="3245"/>
        <w:gridCol w:w="3108"/>
      </w:tblGrid>
      <w:tr w:rsidR="0070775F" w:rsidRPr="00337B6E" w:rsidTr="00F00AAE">
        <w:trPr>
          <w:trHeight w:val="317"/>
          <w:jc w:val="center"/>
        </w:trPr>
        <w:tc>
          <w:tcPr>
            <w:tcW w:w="1473" w:type="dxa"/>
            <w:tcBorders>
              <w:top w:val="single" w:sz="8" w:space="0" w:color="A5A5A5"/>
              <w:left w:val="single" w:sz="8" w:space="0" w:color="A5A5A5"/>
              <w:bottom w:val="single" w:sz="8" w:space="0" w:color="A5A5A5"/>
              <w:right w:val="single" w:sz="8" w:space="0" w:color="A5A5A5"/>
            </w:tcBorders>
            <w:shd w:val="clear" w:color="000000" w:fill="000000"/>
            <w:vAlign w:val="center"/>
            <w:hideMark/>
          </w:tcPr>
          <w:p w:rsidR="0070775F" w:rsidRPr="00337B6E" w:rsidRDefault="0070775F" w:rsidP="00F00AAE">
            <w:pPr>
              <w:jc w:val="center"/>
              <w:rPr>
                <w:rFonts w:cs="Calibri"/>
                <w:b/>
                <w:bCs/>
                <w:color w:val="FFFFFF"/>
              </w:rPr>
            </w:pPr>
            <w:r w:rsidRPr="00337B6E">
              <w:rPr>
                <w:rFonts w:cs="Calibri"/>
                <w:b/>
                <w:bCs/>
                <w:color w:val="FFFFFF"/>
              </w:rPr>
              <w:t>PERSPECTIVA</w:t>
            </w:r>
          </w:p>
        </w:tc>
        <w:tc>
          <w:tcPr>
            <w:tcW w:w="3245" w:type="dxa"/>
            <w:tcBorders>
              <w:top w:val="single" w:sz="8" w:space="0" w:color="A5A5A5"/>
              <w:left w:val="nil"/>
              <w:bottom w:val="single" w:sz="8" w:space="0" w:color="A5A5A5"/>
              <w:right w:val="single" w:sz="8" w:space="0" w:color="A5A5A5"/>
            </w:tcBorders>
            <w:shd w:val="clear" w:color="000000" w:fill="000000"/>
            <w:vAlign w:val="center"/>
            <w:hideMark/>
          </w:tcPr>
          <w:p w:rsidR="0070775F" w:rsidRPr="00337B6E" w:rsidRDefault="0070775F" w:rsidP="00F00AAE">
            <w:pPr>
              <w:jc w:val="center"/>
              <w:rPr>
                <w:rFonts w:cs="Calibri"/>
                <w:b/>
                <w:bCs/>
                <w:color w:val="FFFFFF"/>
              </w:rPr>
            </w:pPr>
            <w:r w:rsidRPr="00337B6E">
              <w:rPr>
                <w:rFonts w:cs="Calibri"/>
                <w:b/>
                <w:bCs/>
                <w:color w:val="FFFFFF"/>
              </w:rPr>
              <w:t>OBJETIVOS</w:t>
            </w:r>
          </w:p>
        </w:tc>
        <w:tc>
          <w:tcPr>
            <w:tcW w:w="3108" w:type="dxa"/>
            <w:tcBorders>
              <w:top w:val="single" w:sz="8" w:space="0" w:color="A5A5A5"/>
              <w:left w:val="nil"/>
              <w:bottom w:val="single" w:sz="8" w:space="0" w:color="A5A5A5"/>
              <w:right w:val="single" w:sz="8" w:space="0" w:color="A5A5A5"/>
            </w:tcBorders>
            <w:shd w:val="clear" w:color="000000" w:fill="000000"/>
            <w:noWrap/>
            <w:vAlign w:val="bottom"/>
            <w:hideMark/>
          </w:tcPr>
          <w:p w:rsidR="0070775F" w:rsidRPr="00337B6E" w:rsidRDefault="0070775F" w:rsidP="00F00AAE">
            <w:pPr>
              <w:jc w:val="center"/>
              <w:rPr>
                <w:rFonts w:cs="Calibri"/>
                <w:b/>
                <w:bCs/>
                <w:color w:val="FFFFFF"/>
              </w:rPr>
            </w:pPr>
            <w:r w:rsidRPr="00337B6E">
              <w:rPr>
                <w:rFonts w:cs="Calibri"/>
                <w:b/>
                <w:bCs/>
                <w:color w:val="FFFFFF"/>
              </w:rPr>
              <w:t>INDICADOR</w:t>
            </w:r>
          </w:p>
        </w:tc>
      </w:tr>
      <w:tr w:rsidR="0070775F" w:rsidRPr="00F71AC5" w:rsidTr="00F00AAE">
        <w:trPr>
          <w:trHeight w:val="509"/>
          <w:jc w:val="center"/>
        </w:trPr>
        <w:tc>
          <w:tcPr>
            <w:tcW w:w="1473" w:type="dxa"/>
            <w:vMerge w:val="restart"/>
            <w:tcBorders>
              <w:top w:val="single" w:sz="8" w:space="0" w:color="A5A5A5"/>
              <w:left w:val="single" w:sz="8" w:space="0" w:color="A5A5A5"/>
              <w:bottom w:val="single" w:sz="8" w:space="0" w:color="A5A5A5"/>
              <w:right w:val="single" w:sz="8" w:space="0" w:color="A5A5A5"/>
            </w:tcBorders>
            <w:shd w:val="clear" w:color="000000" w:fill="000000"/>
            <w:vAlign w:val="center"/>
            <w:hideMark/>
          </w:tcPr>
          <w:p w:rsidR="0070775F" w:rsidRPr="00337B6E" w:rsidRDefault="0070775F" w:rsidP="00F00AAE">
            <w:pPr>
              <w:jc w:val="center"/>
              <w:rPr>
                <w:rFonts w:cs="Calibri"/>
                <w:b/>
                <w:bCs/>
                <w:color w:val="FFFFFF"/>
              </w:rPr>
            </w:pPr>
            <w:r w:rsidRPr="00337B6E">
              <w:rPr>
                <w:rFonts w:cs="Calibri"/>
                <w:b/>
                <w:bCs/>
                <w:color w:val="FFFFFF"/>
              </w:rPr>
              <w:t>FINANCIERA</w:t>
            </w: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Pr="00701DA3" w:rsidRDefault="0070775F" w:rsidP="00F00AAE">
            <w:pPr>
              <w:jc w:val="center"/>
              <w:rPr>
                <w:rFonts w:cs="Calibri"/>
                <w:color w:val="000000"/>
                <w:lang w:val="es-ES"/>
              </w:rPr>
            </w:pPr>
            <w:r w:rsidRPr="00701DA3">
              <w:rPr>
                <w:rFonts w:cs="Calibri"/>
                <w:color w:val="000000"/>
                <w:lang w:val="es-ES"/>
              </w:rPr>
              <w:t>Cero multas o sanciones por parte de Organismos de Control</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Default="0070775F" w:rsidP="008922DB">
            <w:pPr>
              <w:numPr>
                <w:ilvl w:val="0"/>
                <w:numId w:val="86"/>
              </w:numPr>
              <w:jc w:val="center"/>
              <w:rPr>
                <w:rFonts w:cs="Calibri"/>
                <w:color w:val="000000"/>
              </w:rPr>
            </w:pPr>
            <w:r>
              <w:rPr>
                <w:rFonts w:cs="Calibri"/>
                <w:color w:val="000000"/>
              </w:rPr>
              <w:t>Número de m</w:t>
            </w:r>
            <w:r w:rsidRPr="00005FD4">
              <w:rPr>
                <w:rFonts w:cs="Calibri"/>
                <w:color w:val="000000"/>
              </w:rPr>
              <w:t>ultas por incumplimiento de leyes y normas</w:t>
            </w:r>
            <w:r>
              <w:rPr>
                <w:rFonts w:cs="Calibri"/>
                <w:color w:val="000000"/>
              </w:rPr>
              <w:t>.</w:t>
            </w:r>
          </w:p>
          <w:p w:rsidR="008922DB" w:rsidRPr="00C75E12" w:rsidRDefault="008922DB" w:rsidP="008922DB">
            <w:pPr>
              <w:numPr>
                <w:ilvl w:val="0"/>
                <w:numId w:val="86"/>
              </w:numPr>
              <w:jc w:val="center"/>
              <w:rPr>
                <w:rFonts w:cs="Calibri"/>
                <w:color w:val="000000"/>
              </w:rPr>
            </w:pPr>
            <w:r>
              <w:rPr>
                <w:rFonts w:cs="Calibri"/>
                <w:color w:val="000000"/>
              </w:rPr>
              <w:t>Valor de las Multas</w:t>
            </w:r>
          </w:p>
        </w:tc>
      </w:tr>
      <w:tr w:rsidR="0070775F" w:rsidRPr="00F71AC5" w:rsidTr="00F00AAE">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775F" w:rsidRPr="00F71AC5" w:rsidRDefault="0070775F" w:rsidP="00F00AAE">
            <w:pPr>
              <w:rPr>
                <w:rFonts w:cs="Calibri"/>
                <w:b/>
                <w:bCs/>
                <w:color w:val="FFFFFF"/>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775F" w:rsidRPr="00F71AC5" w:rsidRDefault="0070775F" w:rsidP="00F00AAE">
            <w:pPr>
              <w:rPr>
                <w:rFonts w:cs="Calibri"/>
                <w:color w:val="000000"/>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775F" w:rsidRPr="00F71AC5" w:rsidRDefault="0070775F" w:rsidP="00F00AAE">
            <w:pPr>
              <w:rPr>
                <w:rFonts w:cs="Calibri"/>
                <w:color w:val="000000"/>
              </w:rPr>
            </w:pPr>
          </w:p>
        </w:tc>
      </w:tr>
      <w:tr w:rsidR="0070775F" w:rsidRPr="00F71AC5" w:rsidTr="00F00AAE">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775F" w:rsidRPr="00F71AC5" w:rsidRDefault="0070775F" w:rsidP="00F00AAE">
            <w:pPr>
              <w:rPr>
                <w:rFonts w:cs="Calibri"/>
                <w:b/>
                <w:bCs/>
                <w:color w:val="FFFFFF"/>
              </w:rPr>
            </w:pP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Pr="00701DA3" w:rsidRDefault="0070775F" w:rsidP="00F00AAE">
            <w:pPr>
              <w:jc w:val="center"/>
              <w:rPr>
                <w:rFonts w:cs="Calibri"/>
                <w:color w:val="000000"/>
                <w:lang w:val="es-ES"/>
              </w:rPr>
            </w:pPr>
            <w:r w:rsidRPr="00701DA3">
              <w:rPr>
                <w:rFonts w:cs="Calibri"/>
                <w:color w:val="000000"/>
                <w:lang w:val="es-ES"/>
              </w:rPr>
              <w:t>Cero días perdidos por  litigios legales</w:t>
            </w:r>
            <w:r>
              <w:rPr>
                <w:rFonts w:cs="Calibri"/>
                <w:color w:val="000000"/>
                <w:lang w:val="es-ES"/>
              </w:rPr>
              <w:t xml:space="preserve"> o accidentes</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noWrap/>
            <w:vAlign w:val="center"/>
            <w:hideMark/>
          </w:tcPr>
          <w:p w:rsidR="0070775F" w:rsidRPr="00F71AC5" w:rsidRDefault="0070775F" w:rsidP="00F00AAE">
            <w:pPr>
              <w:jc w:val="center"/>
              <w:rPr>
                <w:rFonts w:cs="Calibri"/>
                <w:color w:val="000000"/>
              </w:rPr>
            </w:pPr>
            <w:r>
              <w:rPr>
                <w:rFonts w:cs="Calibri"/>
                <w:color w:val="000000"/>
              </w:rPr>
              <w:t xml:space="preserve">Número </w:t>
            </w:r>
            <w:r w:rsidRPr="00F71AC5">
              <w:rPr>
                <w:rFonts w:cs="Calibri"/>
                <w:color w:val="000000"/>
              </w:rPr>
              <w:t>de días sin trabajo</w:t>
            </w:r>
          </w:p>
        </w:tc>
      </w:tr>
      <w:tr w:rsidR="0070775F" w:rsidRPr="00F71AC5" w:rsidTr="00F00AAE">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775F" w:rsidRPr="00F71AC5" w:rsidRDefault="0070775F" w:rsidP="00F00AAE">
            <w:pPr>
              <w:rPr>
                <w:rFonts w:cs="Calibri"/>
                <w:b/>
                <w:bCs/>
                <w:color w:val="FFFFFF"/>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775F" w:rsidRPr="00F71AC5" w:rsidRDefault="0070775F" w:rsidP="00F00AAE">
            <w:pPr>
              <w:rPr>
                <w:rFonts w:cs="Calibri"/>
                <w:color w:val="000000"/>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775F" w:rsidRPr="00F71AC5" w:rsidRDefault="0070775F" w:rsidP="00F00AAE">
            <w:pPr>
              <w:jc w:val="center"/>
              <w:rPr>
                <w:rFonts w:cs="Calibri"/>
                <w:color w:val="000000"/>
              </w:rPr>
            </w:pPr>
          </w:p>
        </w:tc>
      </w:tr>
      <w:tr w:rsidR="00701DA3" w:rsidRPr="00F71AC5" w:rsidTr="00DB0B49">
        <w:trPr>
          <w:trHeight w:val="509"/>
          <w:jc w:val="center"/>
        </w:trPr>
        <w:tc>
          <w:tcPr>
            <w:tcW w:w="1473" w:type="dxa"/>
            <w:vMerge w:val="restart"/>
            <w:tcBorders>
              <w:top w:val="single" w:sz="8" w:space="0" w:color="A5A5A5"/>
              <w:left w:val="single" w:sz="8" w:space="0" w:color="A5A5A5"/>
              <w:bottom w:val="single" w:sz="8" w:space="0" w:color="A5A5A5"/>
              <w:right w:val="single" w:sz="8" w:space="0" w:color="A5A5A5"/>
            </w:tcBorders>
            <w:shd w:val="clear" w:color="000000" w:fill="000000"/>
            <w:vAlign w:val="center"/>
            <w:hideMark/>
          </w:tcPr>
          <w:p w:rsidR="00701DA3" w:rsidRPr="00311BE0" w:rsidRDefault="00701DA3" w:rsidP="00491458">
            <w:pPr>
              <w:jc w:val="center"/>
              <w:rPr>
                <w:rFonts w:cs="Calibri"/>
                <w:b/>
                <w:bCs/>
                <w:color w:val="FFFFFF"/>
              </w:rPr>
            </w:pPr>
            <w:bookmarkStart w:id="149" w:name="OLE_LINK1"/>
            <w:r w:rsidRPr="00311BE0">
              <w:rPr>
                <w:rFonts w:cs="Calibri"/>
                <w:b/>
                <w:bCs/>
                <w:color w:val="FFFFFF"/>
              </w:rPr>
              <w:lastRenderedPageBreak/>
              <w:t>CLIENTES</w:t>
            </w: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491458">
            <w:pPr>
              <w:jc w:val="center"/>
              <w:rPr>
                <w:rFonts w:cs="Calibri"/>
                <w:color w:val="000000"/>
                <w:lang w:val="es-ES"/>
              </w:rPr>
            </w:pPr>
            <w:r w:rsidRPr="00701DA3">
              <w:rPr>
                <w:rFonts w:cs="Calibri"/>
                <w:color w:val="000000"/>
                <w:lang w:val="es-ES"/>
              </w:rPr>
              <w:t xml:space="preserve">Conseguir que </w:t>
            </w:r>
            <w:r w:rsidR="008922DB">
              <w:rPr>
                <w:rFonts w:cs="Calibri"/>
                <w:color w:val="000000"/>
                <w:lang w:val="es-ES"/>
              </w:rPr>
              <w:t xml:space="preserve">al menos </w:t>
            </w:r>
            <w:r w:rsidRPr="00701DA3">
              <w:rPr>
                <w:rFonts w:cs="Calibri"/>
                <w:color w:val="000000"/>
                <w:lang w:val="es-ES"/>
              </w:rPr>
              <w:t>el 90% de contratistas cumpla con las normas de seguridad</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F71AC5" w:rsidRDefault="00701DA3" w:rsidP="00005FD4">
            <w:pPr>
              <w:jc w:val="center"/>
              <w:rPr>
                <w:rFonts w:cs="Calibri"/>
                <w:color w:val="000000"/>
              </w:rPr>
            </w:pPr>
            <w:r w:rsidRPr="00F71AC5">
              <w:rPr>
                <w:rFonts w:cs="Calibri"/>
                <w:color w:val="000000"/>
              </w:rPr>
              <w:t xml:space="preserve">Cumplimiento </w:t>
            </w:r>
            <w:r w:rsidR="00612214" w:rsidRPr="00F71AC5">
              <w:rPr>
                <w:rFonts w:cs="Calibri"/>
                <w:color w:val="000000"/>
              </w:rPr>
              <w:t>de las Normas por parte de los Contratistas</w:t>
            </w: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b/>
                <w:bCs/>
                <w:color w:val="FFFFFF"/>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color w:val="000000"/>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005FD4">
            <w:pPr>
              <w:jc w:val="center"/>
              <w:rPr>
                <w:rFonts w:cs="Calibri"/>
                <w:color w:val="000000"/>
              </w:rPr>
            </w:pP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b/>
                <w:bCs/>
                <w:color w:val="FFFFFF"/>
              </w:rPr>
            </w:pP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491458">
            <w:pPr>
              <w:jc w:val="center"/>
              <w:rPr>
                <w:rFonts w:cs="Calibri"/>
                <w:color w:val="000000"/>
                <w:lang w:val="es-ES"/>
              </w:rPr>
            </w:pPr>
            <w:r w:rsidRPr="00701DA3">
              <w:rPr>
                <w:rFonts w:cs="Calibri"/>
                <w:color w:val="000000"/>
                <w:lang w:val="es-ES"/>
              </w:rPr>
              <w:t>Cero actos inseguros por parte del personal</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noWrap/>
            <w:vAlign w:val="center"/>
            <w:hideMark/>
          </w:tcPr>
          <w:p w:rsidR="00701DA3" w:rsidRDefault="00311BE0" w:rsidP="006D767B">
            <w:pPr>
              <w:numPr>
                <w:ilvl w:val="0"/>
                <w:numId w:val="63"/>
              </w:numPr>
              <w:jc w:val="both"/>
              <w:rPr>
                <w:rFonts w:cs="Calibri"/>
                <w:color w:val="000000"/>
              </w:rPr>
            </w:pPr>
            <w:r>
              <w:rPr>
                <w:rFonts w:cs="Calibri"/>
                <w:color w:val="000000"/>
              </w:rPr>
              <w:t xml:space="preserve">Número de actos  </w:t>
            </w:r>
            <w:r w:rsidR="00612214" w:rsidRPr="00F71AC5">
              <w:rPr>
                <w:rFonts w:cs="Calibri"/>
                <w:color w:val="000000"/>
              </w:rPr>
              <w:t>Inseguros</w:t>
            </w:r>
            <w:r>
              <w:rPr>
                <w:rFonts w:cs="Calibri"/>
                <w:color w:val="000000"/>
              </w:rPr>
              <w:t xml:space="preserve"> por parte del personal</w:t>
            </w:r>
          </w:p>
          <w:p w:rsidR="00311BE0" w:rsidRPr="00F71AC5" w:rsidRDefault="00311BE0" w:rsidP="006D767B">
            <w:pPr>
              <w:numPr>
                <w:ilvl w:val="0"/>
                <w:numId w:val="63"/>
              </w:numPr>
              <w:jc w:val="both"/>
              <w:rPr>
                <w:rFonts w:cs="Calibri"/>
                <w:color w:val="000000"/>
              </w:rPr>
            </w:pPr>
            <w:r>
              <w:rPr>
                <w:rFonts w:cs="Calibri"/>
                <w:color w:val="000000"/>
              </w:rPr>
              <w:t>Actividades para eliminar o reducir actos inseguros</w:t>
            </w: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b/>
                <w:bCs/>
                <w:color w:val="FFFFFF"/>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color w:val="000000"/>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311BE0">
            <w:pPr>
              <w:jc w:val="both"/>
              <w:rPr>
                <w:rFonts w:cs="Calibri"/>
                <w:color w:val="000000"/>
              </w:rPr>
            </w:pP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b/>
                <w:bCs/>
                <w:color w:val="FFFFFF"/>
              </w:rPr>
            </w:pP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491458">
            <w:pPr>
              <w:jc w:val="center"/>
              <w:rPr>
                <w:rFonts w:cs="Calibri"/>
                <w:color w:val="000000"/>
                <w:lang w:val="es-ES"/>
              </w:rPr>
            </w:pPr>
            <w:r w:rsidRPr="00701DA3">
              <w:rPr>
                <w:rFonts w:cs="Calibri"/>
                <w:color w:val="000000"/>
                <w:lang w:val="es-ES"/>
              </w:rPr>
              <w:t>Alcanzar que el 98% de</w:t>
            </w:r>
            <w:r w:rsidRPr="00701DA3">
              <w:rPr>
                <w:rFonts w:cs="Calibri"/>
                <w:color w:val="000000"/>
                <w:lang w:val="es-ES"/>
              </w:rPr>
              <w:br/>
              <w:t xml:space="preserve"> los empleados trabaje en condiciones seguras </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noWrap/>
            <w:vAlign w:val="center"/>
            <w:hideMark/>
          </w:tcPr>
          <w:p w:rsidR="00311BE0" w:rsidRDefault="00311BE0" w:rsidP="006D767B">
            <w:pPr>
              <w:numPr>
                <w:ilvl w:val="0"/>
                <w:numId w:val="64"/>
              </w:numPr>
              <w:jc w:val="both"/>
              <w:rPr>
                <w:rFonts w:cs="Calibri"/>
                <w:color w:val="000000"/>
              </w:rPr>
            </w:pPr>
            <w:r>
              <w:rPr>
                <w:rFonts w:cs="Calibri"/>
                <w:color w:val="000000"/>
              </w:rPr>
              <w:t>Número de empleados que trabajan en condiciones seguras</w:t>
            </w:r>
          </w:p>
          <w:p w:rsidR="00701DA3" w:rsidRPr="00311BE0" w:rsidRDefault="00311BE0" w:rsidP="006D767B">
            <w:pPr>
              <w:numPr>
                <w:ilvl w:val="0"/>
                <w:numId w:val="64"/>
              </w:numPr>
              <w:jc w:val="both"/>
              <w:rPr>
                <w:rFonts w:cs="Calibri"/>
                <w:color w:val="000000"/>
              </w:rPr>
            </w:pPr>
            <w:r w:rsidRPr="00311BE0">
              <w:rPr>
                <w:rFonts w:cs="Calibri"/>
                <w:color w:val="000000"/>
              </w:rPr>
              <w:t xml:space="preserve">Actividades </w:t>
            </w:r>
            <w:r w:rsidR="00612214" w:rsidRPr="00311BE0">
              <w:rPr>
                <w:rFonts w:cs="Calibri"/>
                <w:color w:val="000000"/>
              </w:rPr>
              <w:t xml:space="preserve">para eliminar o reducir </w:t>
            </w:r>
            <w:r w:rsidR="003A27EE" w:rsidRPr="00311BE0">
              <w:rPr>
                <w:rFonts w:cs="Calibri"/>
                <w:color w:val="000000"/>
              </w:rPr>
              <w:t>C</w:t>
            </w:r>
            <w:r w:rsidR="00322BC2" w:rsidRPr="00311BE0">
              <w:rPr>
                <w:rFonts w:cs="Calibri"/>
                <w:color w:val="000000"/>
              </w:rPr>
              <w:t>ondiciones Ins</w:t>
            </w:r>
            <w:r w:rsidR="00701DA3" w:rsidRPr="00311BE0">
              <w:rPr>
                <w:rFonts w:cs="Calibri"/>
                <w:color w:val="000000"/>
              </w:rPr>
              <w:t>eguras</w:t>
            </w: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b/>
                <w:bCs/>
                <w:color w:val="FFFFFF"/>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color w:val="000000"/>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005FD4">
            <w:pPr>
              <w:jc w:val="center"/>
              <w:rPr>
                <w:rFonts w:cs="Calibri"/>
                <w:color w:val="000000"/>
              </w:rPr>
            </w:pPr>
          </w:p>
        </w:tc>
      </w:tr>
      <w:tr w:rsidR="00701DA3" w:rsidRPr="00337B6E" w:rsidTr="00DB0B49">
        <w:trPr>
          <w:trHeight w:val="509"/>
          <w:jc w:val="center"/>
        </w:trPr>
        <w:tc>
          <w:tcPr>
            <w:tcW w:w="1473" w:type="dxa"/>
            <w:vMerge w:val="restart"/>
            <w:tcBorders>
              <w:top w:val="single" w:sz="8" w:space="0" w:color="A5A5A5"/>
              <w:left w:val="single" w:sz="8" w:space="0" w:color="A5A5A5"/>
              <w:bottom w:val="single" w:sz="8" w:space="0" w:color="A5A5A5"/>
              <w:right w:val="single" w:sz="8" w:space="0" w:color="A5A5A5"/>
            </w:tcBorders>
            <w:shd w:val="clear" w:color="000000" w:fill="000000"/>
            <w:vAlign w:val="center"/>
            <w:hideMark/>
          </w:tcPr>
          <w:p w:rsidR="00701DA3" w:rsidRPr="00337B6E" w:rsidRDefault="00701DA3" w:rsidP="00491458">
            <w:pPr>
              <w:jc w:val="center"/>
              <w:rPr>
                <w:rFonts w:cs="Calibri"/>
                <w:b/>
                <w:bCs/>
                <w:color w:val="FFFFFF"/>
              </w:rPr>
            </w:pPr>
            <w:r w:rsidRPr="00337B6E">
              <w:rPr>
                <w:rFonts w:cs="Calibri"/>
                <w:b/>
                <w:bCs/>
                <w:color w:val="FFFFFF"/>
              </w:rPr>
              <w:t>PROCESOS</w:t>
            </w: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491458">
            <w:pPr>
              <w:jc w:val="center"/>
              <w:rPr>
                <w:rFonts w:cs="Calibri"/>
                <w:color w:val="000000"/>
                <w:lang w:val="es-ES"/>
              </w:rPr>
            </w:pPr>
            <w:r w:rsidRPr="00701DA3">
              <w:rPr>
                <w:rFonts w:cs="Calibri"/>
                <w:color w:val="000000"/>
                <w:lang w:val="es-ES"/>
              </w:rPr>
              <w:t>Mantener el 98% de la maquinaria y equipos en optimas condiciones</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noWrap/>
            <w:vAlign w:val="center"/>
            <w:hideMark/>
          </w:tcPr>
          <w:p w:rsidR="00701DA3" w:rsidRPr="00337B6E" w:rsidRDefault="00701DA3" w:rsidP="00005FD4">
            <w:pPr>
              <w:jc w:val="center"/>
              <w:rPr>
                <w:rFonts w:cs="Calibri"/>
                <w:color w:val="000000"/>
              </w:rPr>
            </w:pPr>
            <w:r w:rsidRPr="00337B6E">
              <w:rPr>
                <w:rFonts w:cs="Calibri"/>
                <w:color w:val="000000"/>
              </w:rPr>
              <w:t>Mantenimiento</w:t>
            </w:r>
            <w:r w:rsidR="00612214">
              <w:rPr>
                <w:rFonts w:cs="Calibri"/>
                <w:color w:val="000000"/>
              </w:rPr>
              <w:t xml:space="preserve"> preventivo planificado</w:t>
            </w:r>
          </w:p>
        </w:tc>
      </w:tr>
      <w:tr w:rsidR="00701DA3" w:rsidRPr="00337B6E"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337B6E" w:rsidRDefault="00701DA3" w:rsidP="00491458">
            <w:pPr>
              <w:rPr>
                <w:rFonts w:cs="Calibri"/>
                <w:b/>
                <w:bCs/>
                <w:color w:val="FFFFFF"/>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1DA3" w:rsidRPr="00337B6E" w:rsidRDefault="00701DA3" w:rsidP="00491458">
            <w:pPr>
              <w:rPr>
                <w:rFonts w:cs="Calibri"/>
                <w:color w:val="000000"/>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1DA3" w:rsidRPr="00337B6E" w:rsidRDefault="00701DA3" w:rsidP="00005FD4">
            <w:pPr>
              <w:jc w:val="center"/>
              <w:rPr>
                <w:rFonts w:cs="Calibri"/>
                <w:color w:val="000000"/>
              </w:rPr>
            </w:pP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337B6E" w:rsidRDefault="00701DA3" w:rsidP="00491458">
            <w:pPr>
              <w:rPr>
                <w:rFonts w:cs="Calibri"/>
                <w:b/>
                <w:bCs/>
                <w:color w:val="FFFFFF"/>
              </w:rPr>
            </w:pP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8922DB" w:rsidP="00491458">
            <w:pPr>
              <w:jc w:val="center"/>
              <w:rPr>
                <w:rFonts w:cs="Calibri"/>
                <w:color w:val="000000"/>
                <w:lang w:val="es-ES"/>
              </w:rPr>
            </w:pPr>
            <w:r w:rsidRPr="008922DB">
              <w:rPr>
                <w:rFonts w:cs="Calibri"/>
                <w:color w:val="000000"/>
                <w:lang w:val="es-ES"/>
              </w:rPr>
              <w:t>Disminuir el GP de la Evaluación de Riesgo hasta encontrarse por debajo de 85 puntos</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F71AC5" w:rsidRDefault="00612214" w:rsidP="00005FD4">
            <w:pPr>
              <w:jc w:val="center"/>
              <w:rPr>
                <w:rFonts w:cs="Calibri"/>
                <w:color w:val="000000"/>
              </w:rPr>
            </w:pPr>
            <w:r w:rsidRPr="00F71AC5">
              <w:rPr>
                <w:rFonts w:cs="Calibri"/>
                <w:color w:val="000000"/>
              </w:rPr>
              <w:t xml:space="preserve">Grado de </w:t>
            </w:r>
            <w:r w:rsidR="00701DA3" w:rsidRPr="00F71AC5">
              <w:rPr>
                <w:rFonts w:cs="Calibri"/>
                <w:color w:val="000000"/>
              </w:rPr>
              <w:t>P</w:t>
            </w:r>
            <w:r w:rsidR="00DC43BB" w:rsidRPr="00F71AC5">
              <w:rPr>
                <w:rFonts w:cs="Calibri"/>
                <w:color w:val="000000"/>
              </w:rPr>
              <w:t>eligrosidad</w:t>
            </w:r>
            <w:r w:rsidRPr="00F71AC5">
              <w:rPr>
                <w:rFonts w:cs="Calibri"/>
                <w:color w:val="000000"/>
              </w:rPr>
              <w:t xml:space="preserve"> del Análisis de Riesgo</w:t>
            </w: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b/>
                <w:bCs/>
                <w:color w:val="FFFFFF"/>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color w:val="000000"/>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005FD4">
            <w:pPr>
              <w:jc w:val="center"/>
              <w:rPr>
                <w:rFonts w:cs="Calibri"/>
                <w:color w:val="000000"/>
              </w:rPr>
            </w:pP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b/>
                <w:bCs/>
                <w:color w:val="FFFFFF"/>
              </w:rPr>
            </w:pP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491458">
            <w:pPr>
              <w:jc w:val="center"/>
              <w:rPr>
                <w:rFonts w:cs="Calibri"/>
                <w:color w:val="000000"/>
                <w:lang w:val="es-ES"/>
              </w:rPr>
            </w:pPr>
            <w:r w:rsidRPr="00701DA3">
              <w:rPr>
                <w:rFonts w:cs="Calibri"/>
                <w:color w:val="000000"/>
                <w:lang w:val="es-ES"/>
              </w:rPr>
              <w:t>Alcanzar que  el 100% del personal utilice correctamente el EPP</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005FD4">
            <w:pPr>
              <w:jc w:val="center"/>
              <w:rPr>
                <w:rFonts w:asciiTheme="minorHAnsi" w:hAnsiTheme="minorHAnsi" w:cstheme="minorHAnsi"/>
                <w:color w:val="000000"/>
                <w:lang w:val="es-ES"/>
              </w:rPr>
            </w:pPr>
            <w:bookmarkStart w:id="150" w:name="RANGE!H27"/>
            <w:r w:rsidRPr="00701DA3">
              <w:rPr>
                <w:rFonts w:asciiTheme="minorHAnsi" w:hAnsiTheme="minorHAnsi" w:cstheme="minorHAnsi"/>
                <w:color w:val="000000"/>
                <w:lang w:val="es-ES"/>
              </w:rPr>
              <w:t>Cumplimiento de Medidas Correctivas/Preventivas</w:t>
            </w:r>
            <w:bookmarkEnd w:id="150"/>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701DA3" w:rsidRDefault="00701DA3" w:rsidP="00491458">
            <w:pPr>
              <w:rPr>
                <w:rFonts w:cs="Calibri"/>
                <w:b/>
                <w:bCs/>
                <w:color w:val="FFFFFF"/>
                <w:lang w:val="es-ES"/>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1DA3" w:rsidRPr="00701DA3" w:rsidRDefault="00701DA3" w:rsidP="00491458">
            <w:pPr>
              <w:rPr>
                <w:rFonts w:cs="Calibri"/>
                <w:color w:val="000000"/>
                <w:lang w:val="es-ES"/>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1DA3" w:rsidRPr="00701DA3" w:rsidRDefault="00701DA3" w:rsidP="00005FD4">
            <w:pPr>
              <w:jc w:val="center"/>
              <w:rPr>
                <w:rFonts w:ascii="Arial" w:hAnsi="Arial" w:cs="Arial"/>
                <w:color w:val="000000"/>
                <w:lang w:val="es-ES"/>
              </w:rPr>
            </w:pP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701DA3" w:rsidRDefault="00701DA3" w:rsidP="00491458">
            <w:pPr>
              <w:rPr>
                <w:rFonts w:cs="Calibri"/>
                <w:b/>
                <w:bCs/>
                <w:color w:val="FFFFFF"/>
                <w:lang w:val="es-ES"/>
              </w:rPr>
            </w:pP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701DA3" w:rsidRDefault="00701DA3" w:rsidP="00491458">
            <w:pPr>
              <w:jc w:val="center"/>
              <w:rPr>
                <w:rFonts w:cs="Calibri"/>
                <w:color w:val="000000"/>
                <w:lang w:val="es-ES"/>
              </w:rPr>
            </w:pPr>
            <w:r w:rsidRPr="00701DA3">
              <w:rPr>
                <w:rFonts w:cs="Calibri"/>
                <w:color w:val="000000"/>
                <w:lang w:val="es-ES"/>
              </w:rPr>
              <w:t>Señalizar adecuadamente el 100% de las instalaciones</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1DA3" w:rsidRPr="00F71AC5" w:rsidRDefault="00612214" w:rsidP="00005FD4">
            <w:pPr>
              <w:jc w:val="center"/>
              <w:rPr>
                <w:rFonts w:cs="Calibri"/>
                <w:color w:val="000000"/>
              </w:rPr>
            </w:pPr>
            <w:r w:rsidRPr="00F71AC5">
              <w:rPr>
                <w:rFonts w:cs="Calibri"/>
                <w:color w:val="000000"/>
              </w:rPr>
              <w:t xml:space="preserve">Cumplimiento del Plan de </w:t>
            </w:r>
            <w:r w:rsidR="00701DA3" w:rsidRPr="00F71AC5">
              <w:rPr>
                <w:rFonts w:cs="Calibri"/>
                <w:color w:val="000000"/>
              </w:rPr>
              <w:t>Señalización</w:t>
            </w:r>
          </w:p>
        </w:tc>
      </w:tr>
      <w:tr w:rsidR="00701DA3" w:rsidRPr="00F71AC5" w:rsidTr="00DB0B49">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b/>
                <w:bCs/>
                <w:color w:val="FFFFFF"/>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491458">
            <w:pPr>
              <w:rPr>
                <w:rFonts w:cs="Calibri"/>
                <w:color w:val="000000"/>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1DA3" w:rsidRPr="00F71AC5" w:rsidRDefault="00701DA3" w:rsidP="00005FD4">
            <w:pPr>
              <w:jc w:val="center"/>
              <w:rPr>
                <w:rFonts w:cs="Calibri"/>
                <w:color w:val="000000"/>
              </w:rPr>
            </w:pPr>
          </w:p>
        </w:tc>
      </w:tr>
      <w:bookmarkEnd w:id="149"/>
    </w:tbl>
    <w:p w:rsidR="00DB0B49" w:rsidRDefault="00DB0B49" w:rsidP="00F04F57">
      <w:pPr>
        <w:spacing w:line="480" w:lineRule="auto"/>
        <w:ind w:left="1410"/>
        <w:rPr>
          <w:rFonts w:ascii="Arial" w:hAnsi="Arial" w:cs="Arial"/>
          <w:b/>
          <w:sz w:val="24"/>
          <w:szCs w:val="24"/>
          <w:lang w:val="es-ES" w:eastAsia="es-ES"/>
        </w:rPr>
      </w:pPr>
    </w:p>
    <w:p w:rsidR="0070775F" w:rsidRDefault="0070775F" w:rsidP="00F04F57">
      <w:pPr>
        <w:spacing w:line="480" w:lineRule="auto"/>
        <w:ind w:left="1410"/>
        <w:rPr>
          <w:rFonts w:ascii="Arial" w:hAnsi="Arial" w:cs="Arial"/>
          <w:b/>
          <w:sz w:val="24"/>
          <w:szCs w:val="24"/>
          <w:lang w:val="es-ES" w:eastAsia="es-ES"/>
        </w:rPr>
      </w:pPr>
    </w:p>
    <w:p w:rsidR="007A7CC2" w:rsidRDefault="007A7CC2" w:rsidP="00F04F57">
      <w:pPr>
        <w:spacing w:line="480" w:lineRule="auto"/>
        <w:ind w:left="1410"/>
        <w:rPr>
          <w:rFonts w:ascii="Arial" w:hAnsi="Arial" w:cs="Arial"/>
          <w:b/>
          <w:sz w:val="24"/>
          <w:szCs w:val="24"/>
          <w:lang w:val="es-ES" w:eastAsia="es-ES"/>
        </w:rPr>
      </w:pPr>
    </w:p>
    <w:tbl>
      <w:tblPr>
        <w:tblW w:w="7826" w:type="dxa"/>
        <w:jc w:val="center"/>
        <w:tblInd w:w="455" w:type="dxa"/>
        <w:tblCellMar>
          <w:left w:w="70" w:type="dxa"/>
          <w:right w:w="70" w:type="dxa"/>
        </w:tblCellMar>
        <w:tblLook w:val="04A0"/>
      </w:tblPr>
      <w:tblGrid>
        <w:gridCol w:w="1473"/>
        <w:gridCol w:w="3245"/>
        <w:gridCol w:w="3108"/>
      </w:tblGrid>
      <w:tr w:rsidR="0070775F" w:rsidRPr="00F71AC5" w:rsidTr="00F00AAE">
        <w:trPr>
          <w:trHeight w:val="509"/>
          <w:jc w:val="center"/>
        </w:trPr>
        <w:tc>
          <w:tcPr>
            <w:tcW w:w="1473" w:type="dxa"/>
            <w:vMerge w:val="restart"/>
            <w:tcBorders>
              <w:top w:val="single" w:sz="8" w:space="0" w:color="A5A5A5"/>
              <w:left w:val="single" w:sz="8" w:space="0" w:color="A5A5A5"/>
              <w:bottom w:val="single" w:sz="8" w:space="0" w:color="A5A5A5"/>
              <w:right w:val="single" w:sz="8" w:space="0" w:color="A5A5A5"/>
            </w:tcBorders>
            <w:shd w:val="clear" w:color="000000" w:fill="000000"/>
            <w:vAlign w:val="center"/>
            <w:hideMark/>
          </w:tcPr>
          <w:p w:rsidR="0070775F" w:rsidRPr="00337B6E" w:rsidRDefault="0070775F" w:rsidP="00F00AAE">
            <w:pPr>
              <w:jc w:val="center"/>
              <w:rPr>
                <w:rFonts w:cs="Calibri"/>
                <w:b/>
                <w:bCs/>
                <w:color w:val="FFFFFF"/>
              </w:rPr>
            </w:pPr>
            <w:r w:rsidRPr="00337B6E">
              <w:rPr>
                <w:rFonts w:cs="Calibri"/>
                <w:b/>
                <w:bCs/>
                <w:color w:val="FFFFFF"/>
              </w:rPr>
              <w:lastRenderedPageBreak/>
              <w:t>DESARROLLO TECNOLÓGICO Y HUMANO</w:t>
            </w: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Pr="00701DA3" w:rsidRDefault="0070775F" w:rsidP="00F00AAE">
            <w:pPr>
              <w:jc w:val="center"/>
              <w:rPr>
                <w:rFonts w:cs="Calibri"/>
                <w:color w:val="000000"/>
                <w:lang w:val="es-ES"/>
              </w:rPr>
            </w:pPr>
            <w:r w:rsidRPr="00701DA3">
              <w:rPr>
                <w:rFonts w:cs="Calibri"/>
                <w:color w:val="000000"/>
                <w:lang w:val="es-ES"/>
              </w:rPr>
              <w:t>Alcanzar que el 100% del personal conozca sobre el reglamento de seguridad</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Default="00690990" w:rsidP="006D767B">
            <w:pPr>
              <w:numPr>
                <w:ilvl w:val="0"/>
                <w:numId w:val="65"/>
              </w:numPr>
              <w:jc w:val="both"/>
              <w:rPr>
                <w:rFonts w:cs="Calibri"/>
                <w:color w:val="000000"/>
                <w:lang w:val="es-ES"/>
              </w:rPr>
            </w:pPr>
            <w:r>
              <w:rPr>
                <w:rFonts w:cs="Calibri"/>
                <w:color w:val="000000"/>
                <w:lang w:val="es-ES"/>
              </w:rPr>
              <w:t>Número</w:t>
            </w:r>
            <w:r w:rsidR="0070775F">
              <w:rPr>
                <w:rFonts w:cs="Calibri"/>
                <w:color w:val="000000"/>
                <w:lang w:val="es-ES"/>
              </w:rPr>
              <w:t xml:space="preserve"> de colaboradores que conocen el reglamento de seguridad</w:t>
            </w:r>
          </w:p>
          <w:p w:rsidR="0070775F" w:rsidRPr="0070775F" w:rsidRDefault="0070775F" w:rsidP="006D767B">
            <w:pPr>
              <w:numPr>
                <w:ilvl w:val="0"/>
                <w:numId w:val="65"/>
              </w:numPr>
              <w:jc w:val="both"/>
              <w:rPr>
                <w:rFonts w:cs="Calibri"/>
                <w:color w:val="000000"/>
                <w:lang w:val="es-ES"/>
              </w:rPr>
            </w:pPr>
            <w:r w:rsidRPr="0070775F">
              <w:rPr>
                <w:rFonts w:cs="Calibri"/>
                <w:color w:val="000000"/>
                <w:lang w:val="es-ES"/>
              </w:rPr>
              <w:t>Cumplimiento de Plan de Capacitación</w:t>
            </w:r>
          </w:p>
        </w:tc>
      </w:tr>
      <w:tr w:rsidR="0070775F" w:rsidRPr="00F71AC5" w:rsidTr="00F00AAE">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b/>
                <w:bCs/>
                <w:color w:val="FFFFFF"/>
                <w:lang w:val="es-ES"/>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color w:val="000000"/>
                <w:lang w:val="es-ES"/>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jc w:val="both"/>
              <w:rPr>
                <w:rFonts w:cs="Calibri"/>
                <w:color w:val="000000"/>
                <w:lang w:val="es-ES"/>
              </w:rPr>
            </w:pPr>
          </w:p>
        </w:tc>
      </w:tr>
      <w:tr w:rsidR="0070775F" w:rsidRPr="001D1999" w:rsidTr="00F00AAE">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b/>
                <w:bCs/>
                <w:color w:val="FFFFFF"/>
                <w:lang w:val="es-ES"/>
              </w:rPr>
            </w:pP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Pr="00701DA3" w:rsidRDefault="0070775F" w:rsidP="00F00AAE">
            <w:pPr>
              <w:jc w:val="center"/>
              <w:rPr>
                <w:rFonts w:cs="Calibri"/>
                <w:color w:val="000000"/>
                <w:lang w:val="es-ES"/>
              </w:rPr>
            </w:pPr>
            <w:r w:rsidRPr="00701DA3">
              <w:rPr>
                <w:rFonts w:cs="Calibri"/>
                <w:color w:val="000000"/>
                <w:lang w:val="es-ES"/>
              </w:rPr>
              <w:t xml:space="preserve">Obtener el 85% de las evaluaciones de capacitaciones y desempeño sobre 8 puntos </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Pr="00701DA3" w:rsidRDefault="0070775F" w:rsidP="00F00AAE">
            <w:pPr>
              <w:jc w:val="center"/>
              <w:rPr>
                <w:rFonts w:cs="Calibri"/>
                <w:color w:val="000000"/>
                <w:lang w:val="es-ES"/>
              </w:rPr>
            </w:pPr>
            <w:r w:rsidRPr="00701DA3">
              <w:rPr>
                <w:rFonts w:cs="Calibri"/>
                <w:color w:val="000000"/>
                <w:lang w:val="es-ES"/>
              </w:rPr>
              <w:t>Evaluación de Personal</w:t>
            </w:r>
          </w:p>
        </w:tc>
      </w:tr>
      <w:tr w:rsidR="0070775F" w:rsidRPr="001D1999" w:rsidTr="00F00AAE">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b/>
                <w:bCs/>
                <w:color w:val="FFFFFF"/>
                <w:lang w:val="es-ES"/>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color w:val="000000"/>
                <w:lang w:val="es-ES"/>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jc w:val="center"/>
              <w:rPr>
                <w:rFonts w:cs="Calibri"/>
                <w:color w:val="000000"/>
                <w:lang w:val="es-ES"/>
              </w:rPr>
            </w:pPr>
          </w:p>
        </w:tc>
      </w:tr>
      <w:tr w:rsidR="0070775F" w:rsidRPr="00F71AC5" w:rsidTr="00F00AAE">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b/>
                <w:bCs/>
                <w:color w:val="FFFFFF"/>
                <w:lang w:val="es-ES"/>
              </w:rPr>
            </w:pPr>
          </w:p>
        </w:tc>
        <w:tc>
          <w:tcPr>
            <w:tcW w:w="3245"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Pr="00701DA3" w:rsidRDefault="0070775F" w:rsidP="00F00AAE">
            <w:pPr>
              <w:jc w:val="center"/>
              <w:rPr>
                <w:rFonts w:cs="Calibri"/>
                <w:color w:val="000000"/>
                <w:lang w:val="es-ES"/>
              </w:rPr>
            </w:pPr>
            <w:r w:rsidRPr="00701DA3">
              <w:rPr>
                <w:rFonts w:cs="Calibri"/>
                <w:color w:val="000000"/>
                <w:lang w:val="es-ES"/>
              </w:rPr>
              <w:t>Completar el 80% de las capacitaciones planificadas</w:t>
            </w:r>
          </w:p>
        </w:tc>
        <w:tc>
          <w:tcPr>
            <w:tcW w:w="3108" w:type="dxa"/>
            <w:vMerge w:val="restart"/>
            <w:tcBorders>
              <w:top w:val="single" w:sz="8" w:space="0" w:color="A5A5A5"/>
              <w:left w:val="single" w:sz="8" w:space="0" w:color="A5A5A5"/>
              <w:bottom w:val="single" w:sz="8" w:space="0" w:color="A5A5A5"/>
              <w:right w:val="single" w:sz="8" w:space="0" w:color="A5A5A5"/>
            </w:tcBorders>
            <w:shd w:val="clear" w:color="auto" w:fill="auto"/>
            <w:vAlign w:val="center"/>
            <w:hideMark/>
          </w:tcPr>
          <w:p w:rsidR="0070775F" w:rsidRPr="00701DA3" w:rsidRDefault="0070775F" w:rsidP="00F00AAE">
            <w:pPr>
              <w:jc w:val="center"/>
              <w:rPr>
                <w:rFonts w:cs="Calibri"/>
                <w:color w:val="000000"/>
                <w:lang w:val="es-ES"/>
              </w:rPr>
            </w:pPr>
            <w:bookmarkStart w:id="151" w:name="RANGE!H35"/>
            <w:r w:rsidRPr="00701DA3">
              <w:rPr>
                <w:rFonts w:cs="Calibri"/>
                <w:color w:val="000000"/>
                <w:lang w:val="es-ES"/>
              </w:rPr>
              <w:t>Cumplimiento de Programa de Formación</w:t>
            </w:r>
            <w:bookmarkEnd w:id="151"/>
          </w:p>
        </w:tc>
      </w:tr>
      <w:tr w:rsidR="0070775F" w:rsidRPr="00F71AC5" w:rsidTr="00F00AAE">
        <w:trPr>
          <w:trHeight w:val="509"/>
          <w:jc w:val="center"/>
        </w:trPr>
        <w:tc>
          <w:tcPr>
            <w:tcW w:w="1473"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b/>
                <w:bCs/>
                <w:color w:val="FFFFFF"/>
                <w:lang w:val="es-ES"/>
              </w:rPr>
            </w:pPr>
          </w:p>
        </w:tc>
        <w:tc>
          <w:tcPr>
            <w:tcW w:w="3245"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color w:val="000000"/>
                <w:lang w:val="es-ES"/>
              </w:rPr>
            </w:pPr>
          </w:p>
        </w:tc>
        <w:tc>
          <w:tcPr>
            <w:tcW w:w="3108" w:type="dxa"/>
            <w:vMerge/>
            <w:tcBorders>
              <w:top w:val="single" w:sz="8" w:space="0" w:color="A5A5A5"/>
              <w:left w:val="single" w:sz="8" w:space="0" w:color="A5A5A5"/>
              <w:bottom w:val="single" w:sz="8" w:space="0" w:color="A5A5A5"/>
              <w:right w:val="single" w:sz="8" w:space="0" w:color="A5A5A5"/>
            </w:tcBorders>
            <w:vAlign w:val="center"/>
            <w:hideMark/>
          </w:tcPr>
          <w:p w:rsidR="0070775F" w:rsidRPr="00701DA3" w:rsidRDefault="0070775F" w:rsidP="00F00AAE">
            <w:pPr>
              <w:rPr>
                <w:rFonts w:cs="Calibri"/>
                <w:color w:val="000000"/>
                <w:lang w:val="es-ES"/>
              </w:rPr>
            </w:pPr>
          </w:p>
        </w:tc>
      </w:tr>
    </w:tbl>
    <w:p w:rsidR="0070775F" w:rsidRDefault="0070775F" w:rsidP="0070775F">
      <w:pPr>
        <w:spacing w:line="480" w:lineRule="auto"/>
        <w:rPr>
          <w:rFonts w:ascii="Arial" w:hAnsi="Arial" w:cs="Arial"/>
          <w:b/>
          <w:sz w:val="24"/>
          <w:szCs w:val="24"/>
          <w:lang w:val="es-ES" w:eastAsia="es-ES"/>
        </w:rPr>
      </w:pPr>
    </w:p>
    <w:p w:rsidR="00BD71C2" w:rsidRPr="00BD71C2" w:rsidRDefault="009821BD" w:rsidP="00DB0B49">
      <w:pPr>
        <w:pStyle w:val="Ttulo3"/>
        <w:numPr>
          <w:ilvl w:val="1"/>
          <w:numId w:val="1"/>
        </w:numPr>
        <w:spacing w:after="240"/>
        <w:rPr>
          <w:rFonts w:ascii="Arial" w:hAnsi="Arial" w:cs="Arial"/>
          <w:color w:val="auto"/>
          <w:sz w:val="24"/>
        </w:rPr>
      </w:pPr>
      <w:bookmarkStart w:id="152" w:name="_Toc283812973"/>
      <w:bookmarkStart w:id="153" w:name="_Toc284251852"/>
      <w:r w:rsidRPr="00BD71C2">
        <w:rPr>
          <w:rFonts w:ascii="Arial" w:hAnsi="Arial" w:cs="Arial"/>
          <w:color w:val="auto"/>
          <w:sz w:val="24"/>
        </w:rPr>
        <w:t>CULTURA ORGANIZACIONAL.</w:t>
      </w:r>
      <w:bookmarkEnd w:id="152"/>
      <w:bookmarkEnd w:id="153"/>
    </w:p>
    <w:p w:rsidR="00701DA3" w:rsidRPr="00701DA3" w:rsidRDefault="00701DA3" w:rsidP="007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80" w:lineRule="auto"/>
        <w:ind w:left="708"/>
        <w:jc w:val="both"/>
        <w:rPr>
          <w:rFonts w:ascii="Arial" w:hAnsi="Arial" w:cs="Arial"/>
          <w:sz w:val="24"/>
          <w:szCs w:val="24"/>
          <w:lang w:val="es-ES"/>
        </w:rPr>
      </w:pPr>
      <w:r w:rsidRPr="00701DA3">
        <w:rPr>
          <w:rFonts w:ascii="Arial" w:hAnsi="Arial" w:cs="Arial"/>
          <w:sz w:val="24"/>
          <w:szCs w:val="24"/>
          <w:lang w:val="es-ES"/>
        </w:rPr>
        <w:t xml:space="preserve">El país ha suscrito acuerdos internacionales como el Reglamento al Instrumento Andino de Seguridad y Salud; que conjuntamente con normas nacionales, como el Sistema de Administración de Seguridad y Salud en el Trabajo (SASST del IESS), el Código del Trabajo, y varias leyes y reglamentos que regulan la seguridad y salud laboral; </w:t>
      </w:r>
      <w:r w:rsidRPr="00701DA3">
        <w:rPr>
          <w:rFonts w:ascii="Arial" w:hAnsi="Arial" w:cs="Arial"/>
          <w:bCs/>
          <w:sz w:val="24"/>
          <w:szCs w:val="24"/>
          <w:lang w:val="es-ES"/>
        </w:rPr>
        <w:t>obligan</w:t>
      </w:r>
      <w:r w:rsidRPr="00701DA3">
        <w:rPr>
          <w:rFonts w:ascii="Arial" w:hAnsi="Arial" w:cs="Arial"/>
          <w:sz w:val="24"/>
          <w:szCs w:val="24"/>
          <w:lang w:val="es-ES"/>
        </w:rPr>
        <w:t xml:space="preserve"> a todas las empresas a desarrollar e implantar un Sistema de Seguridad y Salud Ocupacional. Más la problemática de los trabajadores de todas las área</w:t>
      </w:r>
      <w:r w:rsidR="00314C5C">
        <w:rPr>
          <w:rFonts w:ascii="Arial" w:hAnsi="Arial" w:cs="Arial"/>
          <w:sz w:val="24"/>
          <w:szCs w:val="24"/>
          <w:lang w:val="es-ES"/>
        </w:rPr>
        <w:t>s de la economía del Ecuador</w:t>
      </w:r>
      <w:r w:rsidRPr="00701DA3">
        <w:rPr>
          <w:rFonts w:ascii="Arial" w:hAnsi="Arial" w:cs="Arial"/>
          <w:sz w:val="24"/>
          <w:szCs w:val="24"/>
          <w:lang w:val="es-ES"/>
        </w:rPr>
        <w:t xml:space="preserve"> revelan actualmente frágiles condiciones de prevención existentes.</w:t>
      </w:r>
    </w:p>
    <w:p w:rsidR="00701DA3" w:rsidRPr="00701DA3" w:rsidRDefault="00701DA3" w:rsidP="0070775F">
      <w:pPr>
        <w:spacing w:after="240" w:line="480" w:lineRule="auto"/>
        <w:ind w:left="708"/>
        <w:jc w:val="both"/>
        <w:rPr>
          <w:rFonts w:ascii="Arial" w:hAnsi="Arial" w:cs="Arial"/>
          <w:sz w:val="24"/>
          <w:szCs w:val="24"/>
          <w:lang w:val="es-ES"/>
        </w:rPr>
      </w:pPr>
      <w:r w:rsidRPr="00701DA3">
        <w:rPr>
          <w:rFonts w:ascii="Arial" w:hAnsi="Arial" w:cs="Arial"/>
          <w:sz w:val="24"/>
          <w:szCs w:val="24"/>
          <w:lang w:val="es-ES"/>
        </w:rPr>
        <w:lastRenderedPageBreak/>
        <w:t>En vista de estos antecedentes la implementa</w:t>
      </w:r>
      <w:r w:rsidR="002E6A30">
        <w:rPr>
          <w:rFonts w:ascii="Arial" w:hAnsi="Arial" w:cs="Arial"/>
          <w:sz w:val="24"/>
          <w:szCs w:val="24"/>
          <w:lang w:val="es-ES"/>
        </w:rPr>
        <w:t xml:space="preserve">ción de un Sistema de </w:t>
      </w:r>
      <w:r w:rsidRPr="00701DA3">
        <w:rPr>
          <w:rFonts w:ascii="Arial" w:hAnsi="Arial" w:cs="Arial"/>
          <w:sz w:val="24"/>
          <w:szCs w:val="24"/>
          <w:lang w:val="es-ES"/>
        </w:rPr>
        <w:t>Control</w:t>
      </w:r>
      <w:r w:rsidR="002E6A30">
        <w:rPr>
          <w:rFonts w:ascii="Arial" w:hAnsi="Arial" w:cs="Arial"/>
          <w:sz w:val="24"/>
          <w:szCs w:val="24"/>
          <w:lang w:val="es-ES"/>
        </w:rPr>
        <w:t xml:space="preserve"> de Gestión</w:t>
      </w:r>
      <w:r w:rsidRPr="00701DA3">
        <w:rPr>
          <w:rFonts w:ascii="Arial" w:hAnsi="Arial" w:cs="Arial"/>
          <w:sz w:val="24"/>
          <w:szCs w:val="24"/>
          <w:lang w:val="es-ES"/>
        </w:rPr>
        <w:t xml:space="preserve"> a nivel de S&amp;SO</w:t>
      </w:r>
      <w:r w:rsidR="00314C5C">
        <w:rPr>
          <w:rFonts w:ascii="Arial" w:hAnsi="Arial" w:cs="Arial"/>
          <w:sz w:val="24"/>
          <w:szCs w:val="24"/>
          <w:lang w:val="es-ES"/>
        </w:rPr>
        <w:t xml:space="preserve"> brinda ayuda a LA ORGANIZACIÓN </w:t>
      </w:r>
      <w:r w:rsidRPr="00701DA3">
        <w:rPr>
          <w:rFonts w:ascii="Arial" w:hAnsi="Arial" w:cs="Arial"/>
          <w:sz w:val="24"/>
          <w:szCs w:val="24"/>
          <w:lang w:val="es-ES"/>
        </w:rPr>
        <w:t>para:</w:t>
      </w:r>
    </w:p>
    <w:p w:rsidR="00701DA3" w:rsidRPr="008F76CD" w:rsidRDefault="00701DA3" w:rsidP="006D767B">
      <w:pPr>
        <w:pStyle w:val="Prrafodelista"/>
        <w:numPr>
          <w:ilvl w:val="0"/>
          <w:numId w:val="66"/>
        </w:numPr>
        <w:spacing w:after="240" w:line="480" w:lineRule="auto"/>
        <w:contextualSpacing/>
        <w:jc w:val="both"/>
        <w:rPr>
          <w:rFonts w:ascii="Arial" w:hAnsi="Arial" w:cs="Arial"/>
        </w:rPr>
      </w:pPr>
      <w:r w:rsidRPr="00701DA3">
        <w:rPr>
          <w:rFonts w:ascii="Arial" w:hAnsi="Arial" w:cs="Arial"/>
        </w:rPr>
        <w:t>El Análisis de Bases Financieras (incluye análisis de brechas pero su</w:t>
      </w:r>
      <w:r>
        <w:rPr>
          <w:rFonts w:ascii="Arial" w:hAnsi="Arial" w:cs="Arial"/>
        </w:rPr>
        <w:t xml:space="preserve"> </w:t>
      </w:r>
      <w:r w:rsidRPr="00701DA3">
        <w:rPr>
          <w:rFonts w:ascii="Arial" w:hAnsi="Arial" w:cs="Arial"/>
        </w:rPr>
        <w:t>alcance y provisiones son mayores).</w:t>
      </w:r>
    </w:p>
    <w:p w:rsidR="00701DA3" w:rsidRPr="008F76CD" w:rsidRDefault="00701DA3" w:rsidP="006D767B">
      <w:pPr>
        <w:pStyle w:val="Prrafodelista"/>
        <w:numPr>
          <w:ilvl w:val="0"/>
          <w:numId w:val="66"/>
        </w:numPr>
        <w:spacing w:before="240" w:after="240" w:line="480" w:lineRule="auto"/>
        <w:contextualSpacing/>
        <w:jc w:val="both"/>
        <w:rPr>
          <w:rFonts w:ascii="Arial" w:hAnsi="Arial" w:cs="Arial"/>
        </w:rPr>
      </w:pPr>
      <w:r w:rsidRPr="00701DA3">
        <w:rPr>
          <w:rFonts w:ascii="Arial" w:hAnsi="Arial" w:cs="Arial"/>
        </w:rPr>
        <w:t>La Identificación de los riesgos y estrategia para reducir los mismos.</w:t>
      </w:r>
    </w:p>
    <w:p w:rsidR="00701DA3" w:rsidRPr="008F76CD" w:rsidRDefault="00701DA3" w:rsidP="006D767B">
      <w:pPr>
        <w:pStyle w:val="Prrafodelista"/>
        <w:numPr>
          <w:ilvl w:val="0"/>
          <w:numId w:val="66"/>
        </w:numPr>
        <w:spacing w:before="240" w:after="240" w:line="480" w:lineRule="auto"/>
        <w:contextualSpacing/>
        <w:jc w:val="both"/>
        <w:rPr>
          <w:rFonts w:ascii="Arial" w:hAnsi="Arial" w:cs="Arial"/>
        </w:rPr>
      </w:pPr>
      <w:r w:rsidRPr="00701DA3">
        <w:rPr>
          <w:rFonts w:ascii="Arial" w:hAnsi="Arial" w:cs="Arial"/>
        </w:rPr>
        <w:t>Definir la política, misión, visión y los objetivos para un lugar de labor seguro y saludable.</w:t>
      </w:r>
    </w:p>
    <w:p w:rsidR="00701DA3" w:rsidRPr="008F76CD" w:rsidRDefault="00701DA3" w:rsidP="006D767B">
      <w:pPr>
        <w:pStyle w:val="Prrafodelista"/>
        <w:numPr>
          <w:ilvl w:val="0"/>
          <w:numId w:val="66"/>
        </w:numPr>
        <w:spacing w:before="240" w:after="240" w:line="480" w:lineRule="auto"/>
        <w:contextualSpacing/>
        <w:jc w:val="both"/>
        <w:rPr>
          <w:rFonts w:ascii="Arial" w:hAnsi="Arial" w:cs="Arial"/>
        </w:rPr>
      </w:pPr>
      <w:r w:rsidRPr="00701DA3">
        <w:rPr>
          <w:rFonts w:ascii="Arial" w:hAnsi="Arial" w:cs="Arial"/>
        </w:rPr>
        <w:t>Identificar puntos críticos de riesgo y actuar.</w:t>
      </w:r>
    </w:p>
    <w:p w:rsidR="00701DA3" w:rsidRPr="008F76CD" w:rsidRDefault="00701DA3" w:rsidP="006D767B">
      <w:pPr>
        <w:pStyle w:val="Prrafodelista"/>
        <w:numPr>
          <w:ilvl w:val="0"/>
          <w:numId w:val="66"/>
        </w:numPr>
        <w:spacing w:line="480" w:lineRule="auto"/>
        <w:contextualSpacing/>
        <w:jc w:val="both"/>
        <w:rPr>
          <w:rFonts w:ascii="Arial" w:hAnsi="Arial" w:cs="Arial"/>
        </w:rPr>
      </w:pPr>
      <w:r w:rsidRPr="00701DA3">
        <w:rPr>
          <w:rFonts w:ascii="Arial" w:hAnsi="Arial" w:cs="Arial"/>
        </w:rPr>
        <w:t>Documentar prácticas y métodos (en forma ágil y a su vez un sistema integral robusto con otros esquemas si así se opta).</w:t>
      </w:r>
    </w:p>
    <w:p w:rsidR="00701DA3" w:rsidRPr="008F76CD" w:rsidRDefault="00701DA3" w:rsidP="006D767B">
      <w:pPr>
        <w:pStyle w:val="Prrafodelista"/>
        <w:numPr>
          <w:ilvl w:val="0"/>
          <w:numId w:val="66"/>
        </w:numPr>
        <w:spacing w:before="240" w:after="240" w:line="480" w:lineRule="auto"/>
        <w:contextualSpacing/>
        <w:jc w:val="both"/>
        <w:rPr>
          <w:rFonts w:ascii="Arial" w:hAnsi="Arial" w:cs="Arial"/>
        </w:rPr>
      </w:pPr>
      <w:r w:rsidRPr="00701DA3">
        <w:rPr>
          <w:rFonts w:ascii="Arial" w:hAnsi="Arial" w:cs="Arial"/>
        </w:rPr>
        <w:t>Tomar acción con miras preventivas.</w:t>
      </w:r>
    </w:p>
    <w:p w:rsidR="00701DA3" w:rsidRPr="00701DA3" w:rsidRDefault="00701DA3" w:rsidP="006D767B">
      <w:pPr>
        <w:pStyle w:val="Prrafodelista"/>
        <w:numPr>
          <w:ilvl w:val="0"/>
          <w:numId w:val="66"/>
        </w:numPr>
        <w:spacing w:before="240" w:after="240" w:line="480" w:lineRule="auto"/>
        <w:contextualSpacing/>
        <w:jc w:val="both"/>
        <w:rPr>
          <w:rFonts w:ascii="Arial" w:hAnsi="Arial" w:cs="Arial"/>
        </w:rPr>
      </w:pPr>
      <w:r w:rsidRPr="00701DA3">
        <w:rPr>
          <w:rFonts w:ascii="Arial" w:hAnsi="Arial" w:cs="Arial"/>
        </w:rPr>
        <w:t>Continúa evaluación de la gestión por la gerencia y responsables de procesos.</w:t>
      </w:r>
    </w:p>
    <w:p w:rsidR="00DB0B49" w:rsidRPr="00701DA3" w:rsidRDefault="00701DA3" w:rsidP="0070775F">
      <w:pPr>
        <w:spacing w:before="100" w:beforeAutospacing="1" w:after="100" w:afterAutospacing="1" w:line="480" w:lineRule="auto"/>
        <w:ind w:left="720"/>
        <w:jc w:val="both"/>
        <w:rPr>
          <w:rFonts w:ascii="Arial" w:hAnsi="Arial" w:cs="Arial"/>
          <w:sz w:val="24"/>
          <w:szCs w:val="24"/>
          <w:lang w:val="es-ES"/>
        </w:rPr>
      </w:pPr>
      <w:r w:rsidRPr="00701DA3">
        <w:rPr>
          <w:rFonts w:ascii="Arial" w:hAnsi="Arial" w:cs="Arial"/>
          <w:sz w:val="24"/>
          <w:szCs w:val="24"/>
          <w:lang w:val="es-ES"/>
        </w:rPr>
        <w:t xml:space="preserve">Además el sistema establece mantener al personal capacitado, sensibilizado y concientizado en la normativa sobre Seguridad e Higiene del Trabajo y que posea conocimientos sobre las políticas preventivas y de control de riesgos del trabajo, que en conjunto con el compromiso del CEO permitirá hacer efectivos los objetivos planteados </w:t>
      </w:r>
      <w:r w:rsidR="008F76CD">
        <w:rPr>
          <w:rFonts w:ascii="Arial" w:hAnsi="Arial" w:cs="Arial"/>
          <w:sz w:val="24"/>
          <w:szCs w:val="24"/>
          <w:lang w:val="es-ES"/>
        </w:rPr>
        <w:t>al inicio del programa.</w:t>
      </w:r>
    </w:p>
    <w:p w:rsidR="00BD71C2" w:rsidRPr="0070775F" w:rsidRDefault="009821BD" w:rsidP="0070775F">
      <w:pPr>
        <w:pStyle w:val="Ttulo3"/>
        <w:numPr>
          <w:ilvl w:val="1"/>
          <w:numId w:val="1"/>
        </w:numPr>
        <w:spacing w:before="0" w:after="240"/>
        <w:rPr>
          <w:rFonts w:ascii="Arial" w:hAnsi="Arial" w:cs="Arial"/>
          <w:color w:val="auto"/>
          <w:sz w:val="24"/>
        </w:rPr>
      </w:pPr>
      <w:bookmarkStart w:id="154" w:name="_Toc283812974"/>
      <w:bookmarkStart w:id="155" w:name="_Toc284251853"/>
      <w:r w:rsidRPr="00BD71C2">
        <w:rPr>
          <w:rFonts w:ascii="Arial" w:hAnsi="Arial" w:cs="Arial"/>
          <w:color w:val="auto"/>
          <w:sz w:val="24"/>
        </w:rPr>
        <w:lastRenderedPageBreak/>
        <w:t>ESTRATEGIA COMO PROCESO DE MEJORA CONTINUA.</w:t>
      </w:r>
      <w:bookmarkEnd w:id="154"/>
      <w:bookmarkEnd w:id="155"/>
    </w:p>
    <w:p w:rsidR="00AD2126" w:rsidRDefault="00AD2126" w:rsidP="0070775F">
      <w:pPr>
        <w:spacing w:line="480" w:lineRule="auto"/>
        <w:ind w:left="708"/>
        <w:jc w:val="both"/>
        <w:rPr>
          <w:rFonts w:ascii="Arial" w:hAnsi="Arial" w:cs="Arial"/>
          <w:sz w:val="24"/>
          <w:szCs w:val="24"/>
          <w:lang w:val="es-ES"/>
        </w:rPr>
      </w:pPr>
      <w:r w:rsidRPr="00AD2126">
        <w:rPr>
          <w:rFonts w:ascii="Arial" w:hAnsi="Arial" w:cs="Arial"/>
          <w:sz w:val="24"/>
          <w:szCs w:val="24"/>
          <w:lang w:val="es-ES"/>
        </w:rPr>
        <w:t>Para lograr resultados que favorezcan a LA ORGANIZACIÓN y asegurar que la implementación del sistema de g</w:t>
      </w:r>
      <w:r w:rsidR="002A55C0">
        <w:rPr>
          <w:rFonts w:ascii="Arial" w:hAnsi="Arial" w:cs="Arial"/>
          <w:sz w:val="24"/>
          <w:szCs w:val="24"/>
          <w:lang w:val="es-ES"/>
        </w:rPr>
        <w:t>estión sea sostenible, se debe</w:t>
      </w:r>
      <w:r w:rsidRPr="00AD2126">
        <w:rPr>
          <w:rFonts w:ascii="Arial" w:hAnsi="Arial" w:cs="Arial"/>
          <w:sz w:val="24"/>
          <w:szCs w:val="24"/>
          <w:lang w:val="es-ES"/>
        </w:rPr>
        <w:t xml:space="preserve"> seguir el proceso de mejora continua,  desarrollando  4 pasos:</w:t>
      </w:r>
    </w:p>
    <w:p w:rsidR="00AD2126" w:rsidRPr="002638B8" w:rsidRDefault="00AD2126" w:rsidP="006D767B">
      <w:pPr>
        <w:pStyle w:val="Prrafodelista"/>
        <w:numPr>
          <w:ilvl w:val="0"/>
          <w:numId w:val="29"/>
        </w:numPr>
        <w:spacing w:line="480" w:lineRule="auto"/>
        <w:ind w:left="993" w:hanging="284"/>
        <w:contextualSpacing/>
        <w:jc w:val="both"/>
        <w:rPr>
          <w:rFonts w:ascii="Arial" w:hAnsi="Arial" w:cs="Arial"/>
          <w:b/>
        </w:rPr>
      </w:pPr>
      <w:r w:rsidRPr="002638B8">
        <w:rPr>
          <w:rFonts w:ascii="Arial" w:hAnsi="Arial" w:cs="Arial"/>
          <w:b/>
        </w:rPr>
        <w:t>Planear</w:t>
      </w:r>
    </w:p>
    <w:p w:rsidR="00AD2126" w:rsidRPr="00513B77" w:rsidRDefault="00AD2126" w:rsidP="006D767B">
      <w:pPr>
        <w:pStyle w:val="Prrafodelista"/>
        <w:numPr>
          <w:ilvl w:val="1"/>
          <w:numId w:val="28"/>
        </w:numPr>
        <w:spacing w:line="480" w:lineRule="auto"/>
        <w:contextualSpacing/>
        <w:jc w:val="both"/>
        <w:rPr>
          <w:rFonts w:ascii="Arial" w:hAnsi="Arial" w:cs="Arial"/>
        </w:rPr>
      </w:pPr>
      <w:r w:rsidRPr="00513B77">
        <w:rPr>
          <w:rFonts w:ascii="Arial" w:hAnsi="Arial" w:cs="Arial"/>
        </w:rPr>
        <w:t xml:space="preserve">Asambleas generales, para establecer normas de trabajo. </w:t>
      </w:r>
    </w:p>
    <w:p w:rsidR="00AD2126" w:rsidRPr="00513B77" w:rsidRDefault="00AD2126" w:rsidP="006D767B">
      <w:pPr>
        <w:pStyle w:val="Prrafodelista"/>
        <w:numPr>
          <w:ilvl w:val="1"/>
          <w:numId w:val="28"/>
        </w:numPr>
        <w:spacing w:line="480" w:lineRule="auto"/>
        <w:contextualSpacing/>
        <w:jc w:val="both"/>
        <w:rPr>
          <w:rFonts w:ascii="Arial" w:hAnsi="Arial" w:cs="Arial"/>
        </w:rPr>
      </w:pPr>
      <w:r w:rsidRPr="00513B77">
        <w:rPr>
          <w:rFonts w:ascii="Arial" w:hAnsi="Arial" w:cs="Arial"/>
        </w:rPr>
        <w:t>Seminarios con temas como Salud Laboral, Seguridad Industrial, EPP, Mantenimiento preventivo.</w:t>
      </w:r>
    </w:p>
    <w:p w:rsidR="00AD2126" w:rsidRPr="00513B77" w:rsidRDefault="00AD2126" w:rsidP="006D767B">
      <w:pPr>
        <w:pStyle w:val="Prrafodelista"/>
        <w:numPr>
          <w:ilvl w:val="1"/>
          <w:numId w:val="28"/>
        </w:numPr>
        <w:spacing w:line="480" w:lineRule="auto"/>
        <w:contextualSpacing/>
        <w:jc w:val="both"/>
        <w:rPr>
          <w:rFonts w:ascii="Arial" w:hAnsi="Arial" w:cs="Arial"/>
        </w:rPr>
      </w:pPr>
      <w:r w:rsidRPr="00513B77">
        <w:rPr>
          <w:rFonts w:ascii="Arial" w:hAnsi="Arial" w:cs="Arial"/>
        </w:rPr>
        <w:t xml:space="preserve">Recopilar datos, información que permitan analizar </w:t>
      </w:r>
      <w:r>
        <w:rPr>
          <w:rFonts w:ascii="Arial" w:hAnsi="Arial" w:cs="Arial"/>
        </w:rPr>
        <w:t>el avance del sistema en</w:t>
      </w:r>
      <w:r w:rsidRPr="00513B77">
        <w:rPr>
          <w:rFonts w:ascii="Arial" w:hAnsi="Arial" w:cs="Arial"/>
        </w:rPr>
        <w:t xml:space="preserve"> LA ORGANIZACIÓN.</w:t>
      </w:r>
    </w:p>
    <w:p w:rsidR="00AD2126" w:rsidRPr="00513B77" w:rsidRDefault="00AD2126" w:rsidP="006D767B">
      <w:pPr>
        <w:pStyle w:val="Prrafodelista"/>
        <w:numPr>
          <w:ilvl w:val="1"/>
          <w:numId w:val="28"/>
        </w:numPr>
        <w:spacing w:line="480" w:lineRule="auto"/>
        <w:contextualSpacing/>
        <w:jc w:val="both"/>
        <w:rPr>
          <w:rFonts w:ascii="Arial" w:hAnsi="Arial" w:cs="Arial"/>
        </w:rPr>
      </w:pPr>
      <w:r w:rsidRPr="00513B77">
        <w:rPr>
          <w:rFonts w:ascii="Arial" w:hAnsi="Arial" w:cs="Arial"/>
        </w:rPr>
        <w:t>Desarrollar planes de seguimiento, para verificar el cumplimiento de los objetivos del sistema.</w:t>
      </w:r>
    </w:p>
    <w:p w:rsidR="00AD2126" w:rsidRDefault="00AD2126" w:rsidP="006D767B">
      <w:pPr>
        <w:pStyle w:val="Prrafodelista"/>
        <w:numPr>
          <w:ilvl w:val="1"/>
          <w:numId w:val="28"/>
        </w:numPr>
        <w:spacing w:line="480" w:lineRule="auto"/>
        <w:contextualSpacing/>
        <w:jc w:val="both"/>
        <w:rPr>
          <w:rFonts w:ascii="Arial" w:hAnsi="Arial" w:cs="Arial"/>
        </w:rPr>
      </w:pPr>
      <w:r w:rsidRPr="00513B77">
        <w:rPr>
          <w:rFonts w:ascii="Arial" w:hAnsi="Arial" w:cs="Arial"/>
        </w:rPr>
        <w:t>Designar funciones y determinar responsab</w:t>
      </w:r>
      <w:r>
        <w:rPr>
          <w:rFonts w:ascii="Arial" w:hAnsi="Arial" w:cs="Arial"/>
        </w:rPr>
        <w:t>ilidades</w:t>
      </w:r>
      <w:r w:rsidRPr="00513B77">
        <w:rPr>
          <w:rFonts w:ascii="Arial" w:hAnsi="Arial" w:cs="Arial"/>
        </w:rPr>
        <w:t>.</w:t>
      </w:r>
    </w:p>
    <w:p w:rsidR="00AD2126" w:rsidRDefault="00AD2126" w:rsidP="006D767B">
      <w:pPr>
        <w:pStyle w:val="Prrafodelista"/>
        <w:numPr>
          <w:ilvl w:val="1"/>
          <w:numId w:val="28"/>
        </w:numPr>
        <w:spacing w:line="480" w:lineRule="auto"/>
        <w:contextualSpacing/>
        <w:jc w:val="both"/>
        <w:rPr>
          <w:rFonts w:ascii="Arial" w:hAnsi="Arial" w:cs="Arial"/>
        </w:rPr>
      </w:pPr>
      <w:r>
        <w:rPr>
          <w:rFonts w:ascii="Arial" w:hAnsi="Arial" w:cs="Arial"/>
        </w:rPr>
        <w:t>I</w:t>
      </w:r>
      <w:r w:rsidRPr="00513B77">
        <w:rPr>
          <w:rFonts w:ascii="Arial" w:hAnsi="Arial" w:cs="Arial"/>
        </w:rPr>
        <w:t>nvolucrar a las personas en el mejoramiento continuo de la organización.</w:t>
      </w:r>
    </w:p>
    <w:p w:rsidR="00DB0B49" w:rsidRDefault="00AD2126" w:rsidP="006D767B">
      <w:pPr>
        <w:pStyle w:val="Prrafodelista"/>
        <w:numPr>
          <w:ilvl w:val="1"/>
          <w:numId w:val="28"/>
        </w:numPr>
        <w:spacing w:line="480" w:lineRule="auto"/>
        <w:contextualSpacing/>
        <w:jc w:val="both"/>
        <w:rPr>
          <w:rFonts w:ascii="Arial" w:hAnsi="Arial" w:cs="Arial"/>
        </w:rPr>
      </w:pPr>
      <w:r>
        <w:rPr>
          <w:rFonts w:ascii="Arial" w:hAnsi="Arial" w:cs="Arial"/>
        </w:rPr>
        <w:t>Plantear formas de eliminar condiciones inseguras y prevenir actos inseguros.</w:t>
      </w:r>
    </w:p>
    <w:p w:rsidR="0070775F" w:rsidRPr="0070775F" w:rsidRDefault="0070775F" w:rsidP="0070775F">
      <w:pPr>
        <w:pStyle w:val="Prrafodelista"/>
        <w:spacing w:line="480" w:lineRule="auto"/>
        <w:contextualSpacing/>
        <w:jc w:val="both"/>
        <w:rPr>
          <w:rFonts w:ascii="Arial" w:hAnsi="Arial" w:cs="Arial"/>
        </w:rPr>
      </w:pPr>
    </w:p>
    <w:p w:rsidR="00AD2126" w:rsidRDefault="00AD2126" w:rsidP="006D767B">
      <w:pPr>
        <w:pStyle w:val="Prrafodelista"/>
        <w:numPr>
          <w:ilvl w:val="0"/>
          <w:numId w:val="29"/>
        </w:numPr>
        <w:tabs>
          <w:tab w:val="left" w:pos="993"/>
        </w:tabs>
        <w:spacing w:before="240" w:after="240" w:line="480" w:lineRule="auto"/>
        <w:ind w:left="993" w:hanging="284"/>
        <w:contextualSpacing/>
        <w:jc w:val="both"/>
        <w:rPr>
          <w:rFonts w:ascii="Arial" w:hAnsi="Arial" w:cs="Arial"/>
          <w:b/>
        </w:rPr>
      </w:pPr>
      <w:r>
        <w:rPr>
          <w:rFonts w:ascii="Arial" w:hAnsi="Arial" w:cs="Arial"/>
          <w:b/>
        </w:rPr>
        <w:t>Hacer</w:t>
      </w:r>
    </w:p>
    <w:p w:rsidR="00AD2126" w:rsidRPr="00513B77" w:rsidRDefault="00AD2126" w:rsidP="006D767B">
      <w:pPr>
        <w:pStyle w:val="Prrafodelista"/>
        <w:numPr>
          <w:ilvl w:val="0"/>
          <w:numId w:val="30"/>
        </w:numPr>
        <w:spacing w:line="480" w:lineRule="auto"/>
        <w:contextualSpacing/>
        <w:jc w:val="both"/>
        <w:rPr>
          <w:rFonts w:ascii="Arial" w:hAnsi="Arial" w:cs="Arial"/>
        </w:rPr>
      </w:pPr>
      <w:r w:rsidRPr="00513B77">
        <w:rPr>
          <w:rFonts w:ascii="Arial" w:hAnsi="Arial" w:cs="Arial"/>
        </w:rPr>
        <w:t xml:space="preserve">Determinar causas </w:t>
      </w:r>
      <w:r>
        <w:rPr>
          <w:rFonts w:ascii="Arial" w:hAnsi="Arial" w:cs="Arial"/>
        </w:rPr>
        <w:t>raíces de los problemas encontrados en S&amp;SO.</w:t>
      </w:r>
    </w:p>
    <w:p w:rsidR="00AD2126" w:rsidRPr="00513B77" w:rsidRDefault="00AD2126" w:rsidP="006D767B">
      <w:pPr>
        <w:pStyle w:val="Prrafodelista"/>
        <w:numPr>
          <w:ilvl w:val="0"/>
          <w:numId w:val="30"/>
        </w:numPr>
        <w:spacing w:line="480" w:lineRule="auto"/>
        <w:contextualSpacing/>
        <w:jc w:val="both"/>
        <w:rPr>
          <w:rFonts w:ascii="Arial" w:hAnsi="Arial" w:cs="Arial"/>
        </w:rPr>
      </w:pPr>
      <w:r w:rsidRPr="00513B77">
        <w:rPr>
          <w:rFonts w:ascii="Arial" w:hAnsi="Arial" w:cs="Arial"/>
        </w:rPr>
        <w:t>Implementar el plan estratégico.</w:t>
      </w:r>
    </w:p>
    <w:p w:rsidR="00AD2126" w:rsidRDefault="00AD2126" w:rsidP="00152CEF">
      <w:pPr>
        <w:spacing w:line="480" w:lineRule="auto"/>
        <w:jc w:val="both"/>
        <w:rPr>
          <w:rFonts w:ascii="Arial" w:hAnsi="Arial" w:cs="Arial"/>
        </w:rPr>
      </w:pPr>
    </w:p>
    <w:p w:rsidR="00AD2126" w:rsidRDefault="00AD2126" w:rsidP="006D767B">
      <w:pPr>
        <w:pStyle w:val="Prrafodelista"/>
        <w:numPr>
          <w:ilvl w:val="0"/>
          <w:numId w:val="29"/>
        </w:numPr>
        <w:spacing w:line="480" w:lineRule="auto"/>
        <w:ind w:left="993" w:hanging="284"/>
        <w:contextualSpacing/>
        <w:jc w:val="both"/>
        <w:rPr>
          <w:rFonts w:ascii="Arial" w:hAnsi="Arial" w:cs="Arial"/>
          <w:b/>
        </w:rPr>
      </w:pPr>
      <w:r>
        <w:rPr>
          <w:rFonts w:ascii="Arial" w:hAnsi="Arial" w:cs="Arial"/>
          <w:b/>
        </w:rPr>
        <w:t>Verificar</w:t>
      </w:r>
    </w:p>
    <w:p w:rsidR="00AD2126" w:rsidRDefault="00AD2126" w:rsidP="006D767B">
      <w:pPr>
        <w:pStyle w:val="Prrafodelista"/>
        <w:numPr>
          <w:ilvl w:val="0"/>
          <w:numId w:val="31"/>
        </w:numPr>
        <w:spacing w:line="480" w:lineRule="auto"/>
        <w:contextualSpacing/>
        <w:jc w:val="both"/>
        <w:rPr>
          <w:rFonts w:ascii="Arial" w:hAnsi="Arial" w:cs="Arial"/>
        </w:rPr>
      </w:pPr>
      <w:r>
        <w:rPr>
          <w:rFonts w:ascii="Arial" w:hAnsi="Arial" w:cs="Arial"/>
        </w:rPr>
        <w:t>Comprobar resultados esperados de los objetivos estratégicos planteados en cada perspectiva, así como también los macro objetivos.</w:t>
      </w:r>
    </w:p>
    <w:p w:rsidR="00AD2126" w:rsidRDefault="00AD2126" w:rsidP="006D767B">
      <w:pPr>
        <w:pStyle w:val="Prrafodelista"/>
        <w:numPr>
          <w:ilvl w:val="0"/>
          <w:numId w:val="31"/>
        </w:numPr>
        <w:spacing w:line="480" w:lineRule="auto"/>
        <w:contextualSpacing/>
        <w:jc w:val="both"/>
        <w:rPr>
          <w:rFonts w:ascii="Arial" w:hAnsi="Arial" w:cs="Arial"/>
        </w:rPr>
      </w:pPr>
      <w:r>
        <w:rPr>
          <w:rFonts w:ascii="Arial" w:hAnsi="Arial" w:cs="Arial"/>
        </w:rPr>
        <w:t>Realizar auditorías internas del sistema periódicamente.</w:t>
      </w:r>
    </w:p>
    <w:p w:rsidR="00AD2126" w:rsidRDefault="00AD2126" w:rsidP="006D767B">
      <w:pPr>
        <w:pStyle w:val="Prrafodelista"/>
        <w:numPr>
          <w:ilvl w:val="0"/>
          <w:numId w:val="31"/>
        </w:numPr>
        <w:spacing w:line="480" w:lineRule="auto"/>
        <w:contextualSpacing/>
        <w:jc w:val="both"/>
        <w:rPr>
          <w:rFonts w:ascii="Arial" w:hAnsi="Arial" w:cs="Arial"/>
        </w:rPr>
      </w:pPr>
      <w:r>
        <w:rPr>
          <w:rFonts w:ascii="Arial" w:hAnsi="Arial" w:cs="Arial"/>
        </w:rPr>
        <w:t>Determinar problemas que quedan por resolver y cuáles han sido los motivos por los cuales no se han podido solucionar.</w:t>
      </w:r>
    </w:p>
    <w:p w:rsidR="00AD2126" w:rsidRDefault="00AD2126" w:rsidP="00152CEF">
      <w:pPr>
        <w:pStyle w:val="Prrafodelista"/>
        <w:spacing w:line="480" w:lineRule="auto"/>
        <w:ind w:left="1788"/>
        <w:jc w:val="both"/>
        <w:rPr>
          <w:rFonts w:ascii="Arial" w:hAnsi="Arial" w:cs="Arial"/>
        </w:rPr>
      </w:pPr>
    </w:p>
    <w:p w:rsidR="00AD2126" w:rsidRDefault="00AD2126" w:rsidP="006D767B">
      <w:pPr>
        <w:pStyle w:val="Prrafodelista"/>
        <w:numPr>
          <w:ilvl w:val="0"/>
          <w:numId w:val="29"/>
        </w:numPr>
        <w:spacing w:line="480" w:lineRule="auto"/>
        <w:ind w:left="993" w:hanging="284"/>
        <w:contextualSpacing/>
        <w:jc w:val="both"/>
        <w:rPr>
          <w:rFonts w:ascii="Arial" w:hAnsi="Arial" w:cs="Arial"/>
          <w:b/>
        </w:rPr>
      </w:pPr>
      <w:r>
        <w:rPr>
          <w:rFonts w:ascii="Arial" w:hAnsi="Arial" w:cs="Arial"/>
          <w:b/>
        </w:rPr>
        <w:t>Actuar</w:t>
      </w:r>
    </w:p>
    <w:p w:rsidR="00AD2126" w:rsidRDefault="00AD2126" w:rsidP="006D767B">
      <w:pPr>
        <w:pStyle w:val="Prrafodelista"/>
        <w:numPr>
          <w:ilvl w:val="0"/>
          <w:numId w:val="32"/>
        </w:numPr>
        <w:spacing w:line="480" w:lineRule="auto"/>
        <w:contextualSpacing/>
        <w:jc w:val="both"/>
        <w:rPr>
          <w:rFonts w:ascii="Arial" w:hAnsi="Arial" w:cs="Arial"/>
        </w:rPr>
      </w:pPr>
      <w:r>
        <w:rPr>
          <w:rFonts w:ascii="Arial" w:hAnsi="Arial" w:cs="Arial"/>
        </w:rPr>
        <w:t>Incorporar las mejoras al proceso.</w:t>
      </w:r>
    </w:p>
    <w:p w:rsidR="00AD2126" w:rsidRDefault="00AD2126" w:rsidP="006D767B">
      <w:pPr>
        <w:pStyle w:val="Prrafodelista"/>
        <w:numPr>
          <w:ilvl w:val="0"/>
          <w:numId w:val="32"/>
        </w:numPr>
        <w:spacing w:line="480" w:lineRule="auto"/>
        <w:contextualSpacing/>
        <w:jc w:val="both"/>
        <w:rPr>
          <w:rFonts w:ascii="Arial" w:hAnsi="Arial" w:cs="Arial"/>
        </w:rPr>
      </w:pPr>
      <w:r>
        <w:rPr>
          <w:rFonts w:ascii="Arial" w:hAnsi="Arial" w:cs="Arial"/>
        </w:rPr>
        <w:t>Dar a conocer los resultados de la mejora implementada a los miembros de la organización.</w:t>
      </w:r>
    </w:p>
    <w:p w:rsidR="00AD2126" w:rsidRDefault="00AD2126" w:rsidP="006D767B">
      <w:pPr>
        <w:pStyle w:val="Prrafodelista"/>
        <w:numPr>
          <w:ilvl w:val="0"/>
          <w:numId w:val="32"/>
        </w:numPr>
        <w:spacing w:line="480" w:lineRule="auto"/>
        <w:contextualSpacing/>
        <w:jc w:val="both"/>
        <w:rPr>
          <w:rFonts w:ascii="Arial" w:hAnsi="Arial" w:cs="Arial"/>
        </w:rPr>
      </w:pPr>
      <w:r>
        <w:rPr>
          <w:rFonts w:ascii="Arial" w:hAnsi="Arial" w:cs="Arial"/>
        </w:rPr>
        <w:t xml:space="preserve">Identificar nuevos problemas. </w:t>
      </w:r>
    </w:p>
    <w:p w:rsidR="00AD2126" w:rsidRPr="00DC0DB8" w:rsidRDefault="00AD2126" w:rsidP="006D767B">
      <w:pPr>
        <w:pStyle w:val="Prrafodelista"/>
        <w:numPr>
          <w:ilvl w:val="0"/>
          <w:numId w:val="32"/>
        </w:numPr>
        <w:spacing w:after="240" w:line="480" w:lineRule="auto"/>
        <w:contextualSpacing/>
        <w:jc w:val="both"/>
        <w:rPr>
          <w:rFonts w:ascii="Arial" w:hAnsi="Arial" w:cs="Arial"/>
        </w:rPr>
      </w:pPr>
      <w:r>
        <w:rPr>
          <w:rFonts w:ascii="Arial" w:hAnsi="Arial" w:cs="Arial"/>
        </w:rPr>
        <w:t>Incentivar al personal para continuar comprometido con el sistema.</w:t>
      </w:r>
    </w:p>
    <w:p w:rsidR="00A07797" w:rsidRDefault="00A07797" w:rsidP="008F76CD">
      <w:pPr>
        <w:spacing w:line="480" w:lineRule="auto"/>
        <w:ind w:left="360"/>
        <w:jc w:val="both"/>
        <w:rPr>
          <w:rFonts w:ascii="Arial" w:hAnsi="Arial" w:cs="Arial"/>
          <w:sz w:val="24"/>
          <w:szCs w:val="24"/>
          <w:lang w:val="es-ES"/>
        </w:rPr>
      </w:pPr>
      <w:r w:rsidRPr="00A07797">
        <w:rPr>
          <w:rFonts w:ascii="Arial" w:hAnsi="Arial" w:cs="Arial"/>
          <w:sz w:val="24"/>
          <w:szCs w:val="24"/>
          <w:lang w:val="es-ES"/>
        </w:rPr>
        <w:t>Con el ciclo PHVA se establecen actividades que contribuyan al mejoramiento continuo a nivel de S&amp;SO y por ende se ven afectados todos los procesos de LA ORGANIZACIÓN.</w:t>
      </w:r>
    </w:p>
    <w:p w:rsidR="002D6D23" w:rsidRDefault="002D6D23" w:rsidP="008F76CD">
      <w:pPr>
        <w:spacing w:line="480" w:lineRule="auto"/>
        <w:ind w:left="360"/>
        <w:jc w:val="both"/>
        <w:rPr>
          <w:rFonts w:ascii="Arial" w:hAnsi="Arial" w:cs="Arial"/>
          <w:sz w:val="24"/>
          <w:szCs w:val="24"/>
          <w:lang w:val="es-ES"/>
        </w:rPr>
      </w:pPr>
    </w:p>
    <w:p w:rsidR="008364C5" w:rsidRPr="008F76CD" w:rsidRDefault="008364C5" w:rsidP="008F76CD">
      <w:pPr>
        <w:spacing w:line="480" w:lineRule="auto"/>
        <w:ind w:left="360"/>
        <w:jc w:val="both"/>
        <w:rPr>
          <w:rFonts w:ascii="Arial" w:hAnsi="Arial" w:cs="Arial"/>
          <w:sz w:val="24"/>
          <w:szCs w:val="24"/>
          <w:lang w:val="es-ES"/>
        </w:rPr>
      </w:pPr>
    </w:p>
    <w:p w:rsidR="00A07797" w:rsidRPr="00A07797" w:rsidRDefault="00A07797" w:rsidP="004F3848">
      <w:pPr>
        <w:spacing w:after="0" w:line="480" w:lineRule="auto"/>
        <w:ind w:left="360"/>
        <w:jc w:val="both"/>
        <w:rPr>
          <w:rFonts w:ascii="Arial" w:hAnsi="Arial" w:cs="Arial"/>
          <w:b/>
          <w:sz w:val="24"/>
          <w:szCs w:val="24"/>
          <w:lang w:val="es-ES"/>
        </w:rPr>
      </w:pPr>
      <w:r w:rsidRPr="00A07797">
        <w:rPr>
          <w:rFonts w:ascii="Arial" w:hAnsi="Arial" w:cs="Arial"/>
          <w:b/>
          <w:sz w:val="24"/>
          <w:szCs w:val="24"/>
          <w:lang w:val="es-ES"/>
        </w:rPr>
        <w:lastRenderedPageBreak/>
        <w:t>Reuniones de Seguimiento</w:t>
      </w:r>
    </w:p>
    <w:p w:rsidR="00A07797" w:rsidRPr="00A07797" w:rsidRDefault="00A07797" w:rsidP="00A07797">
      <w:pPr>
        <w:spacing w:after="240" w:line="480" w:lineRule="auto"/>
        <w:ind w:left="360"/>
        <w:jc w:val="both"/>
        <w:rPr>
          <w:rFonts w:ascii="Arial" w:hAnsi="Arial" w:cs="Arial"/>
          <w:sz w:val="24"/>
          <w:szCs w:val="24"/>
          <w:lang w:val="es-ES"/>
        </w:rPr>
      </w:pPr>
      <w:r w:rsidRPr="00A07797">
        <w:rPr>
          <w:rFonts w:ascii="Arial" w:hAnsi="Arial" w:cs="Arial"/>
          <w:sz w:val="24"/>
          <w:szCs w:val="24"/>
          <w:lang w:val="es-ES"/>
        </w:rPr>
        <w:t>Con la finalidad de controlar de la implementación del sistema de gestión en la organización se establecen reuniones que permitan el seguimiento de los resultados obtenidos y así contribuir al mejoramiento continuo de la S&amp;SO en LA ORGANIZACIÓN.</w:t>
      </w:r>
    </w:p>
    <w:p w:rsidR="00A07797" w:rsidRPr="00A07797" w:rsidRDefault="00A07797" w:rsidP="00A07797">
      <w:pPr>
        <w:spacing w:after="240" w:line="480" w:lineRule="auto"/>
        <w:ind w:left="360"/>
        <w:jc w:val="both"/>
        <w:rPr>
          <w:rFonts w:ascii="Arial" w:hAnsi="Arial" w:cs="Arial"/>
          <w:sz w:val="24"/>
          <w:szCs w:val="24"/>
          <w:lang w:val="es-ES"/>
        </w:rPr>
      </w:pPr>
      <w:r w:rsidRPr="00A07797">
        <w:rPr>
          <w:rFonts w:ascii="Arial" w:hAnsi="Arial" w:cs="Arial"/>
          <w:sz w:val="24"/>
          <w:szCs w:val="24"/>
          <w:lang w:val="es-ES"/>
        </w:rPr>
        <w:t>Para que la reunión sea efectiva, debe de efectuarse una vez definido el problema a tratar; el grupo deberá ser multidisciplinario para</w:t>
      </w:r>
      <w:r w:rsidR="009F6B66">
        <w:rPr>
          <w:rFonts w:ascii="Arial" w:hAnsi="Arial" w:cs="Arial"/>
          <w:sz w:val="24"/>
          <w:szCs w:val="24"/>
          <w:lang w:val="es-ES"/>
        </w:rPr>
        <w:t xml:space="preserve"> evitar sesgar o unidireccionar</w:t>
      </w:r>
      <w:r w:rsidR="002E6A30">
        <w:rPr>
          <w:rFonts w:ascii="Arial" w:hAnsi="Arial" w:cs="Arial"/>
          <w:sz w:val="24"/>
          <w:szCs w:val="24"/>
          <w:lang w:val="es-ES"/>
        </w:rPr>
        <w:t xml:space="preserve"> </w:t>
      </w:r>
      <w:r w:rsidRPr="00A07797">
        <w:rPr>
          <w:rFonts w:ascii="Arial" w:hAnsi="Arial" w:cs="Arial"/>
          <w:sz w:val="24"/>
          <w:szCs w:val="24"/>
          <w:lang w:val="es-ES"/>
        </w:rPr>
        <w:t>las causas (inmediatas y raíz) que originaron el evento, y de esta manera arribar a buenas conclusiones, las cuales contribuirán efectivamente a eliminar el problema.</w:t>
      </w:r>
    </w:p>
    <w:p w:rsidR="00A07797" w:rsidRPr="00A07797" w:rsidRDefault="00A07797" w:rsidP="00A07797">
      <w:pPr>
        <w:spacing w:line="480" w:lineRule="auto"/>
        <w:ind w:left="360"/>
        <w:jc w:val="both"/>
        <w:rPr>
          <w:rFonts w:ascii="Arial" w:hAnsi="Arial" w:cs="Arial"/>
          <w:sz w:val="24"/>
          <w:szCs w:val="24"/>
          <w:lang w:val="es-ES"/>
        </w:rPr>
      </w:pPr>
      <w:r w:rsidRPr="00A07797">
        <w:rPr>
          <w:rFonts w:ascii="Arial" w:hAnsi="Arial" w:cs="Arial"/>
          <w:sz w:val="24"/>
          <w:szCs w:val="24"/>
          <w:lang w:val="es-ES"/>
        </w:rPr>
        <w:t>La reunión efectiva  debe seguir ciertos lineamientos para su correcto desarrollo:</w:t>
      </w:r>
    </w:p>
    <w:p w:rsidR="00A07797" w:rsidRPr="00A07797" w:rsidRDefault="00A07797" w:rsidP="006D767B">
      <w:pPr>
        <w:pStyle w:val="Prrafodelista"/>
        <w:numPr>
          <w:ilvl w:val="0"/>
          <w:numId w:val="33"/>
        </w:numPr>
        <w:spacing w:line="480" w:lineRule="auto"/>
        <w:contextualSpacing/>
        <w:jc w:val="both"/>
        <w:rPr>
          <w:rFonts w:ascii="Arial" w:hAnsi="Arial" w:cs="Arial"/>
        </w:rPr>
      </w:pPr>
      <w:r w:rsidRPr="00A07797">
        <w:rPr>
          <w:rFonts w:ascii="Arial" w:hAnsi="Arial" w:cs="Arial"/>
          <w:lang w:val="es-MX"/>
        </w:rPr>
        <w:t>Usar agendas (cronogramas)</w:t>
      </w:r>
    </w:p>
    <w:p w:rsidR="00A07797" w:rsidRPr="00A07797" w:rsidRDefault="00A07797" w:rsidP="006D767B">
      <w:pPr>
        <w:pStyle w:val="Prrafodelista"/>
        <w:numPr>
          <w:ilvl w:val="0"/>
          <w:numId w:val="33"/>
        </w:numPr>
        <w:spacing w:line="480" w:lineRule="auto"/>
        <w:contextualSpacing/>
        <w:jc w:val="both"/>
        <w:rPr>
          <w:rFonts w:ascii="Arial" w:hAnsi="Arial" w:cs="Arial"/>
        </w:rPr>
      </w:pPr>
      <w:r w:rsidRPr="00A07797">
        <w:rPr>
          <w:rFonts w:ascii="Arial" w:hAnsi="Arial" w:cs="Arial"/>
          <w:lang w:val="es-MX"/>
        </w:rPr>
        <w:t>Determinar roles en las reuniones</w:t>
      </w:r>
    </w:p>
    <w:p w:rsidR="00A07797" w:rsidRPr="00A07797" w:rsidRDefault="00A07797" w:rsidP="006D767B">
      <w:pPr>
        <w:pStyle w:val="Prrafodelista"/>
        <w:numPr>
          <w:ilvl w:val="0"/>
          <w:numId w:val="33"/>
        </w:numPr>
        <w:spacing w:line="480" w:lineRule="auto"/>
        <w:contextualSpacing/>
        <w:jc w:val="both"/>
        <w:rPr>
          <w:rFonts w:ascii="Arial" w:hAnsi="Arial" w:cs="Arial"/>
        </w:rPr>
      </w:pPr>
      <w:r w:rsidRPr="00A07797">
        <w:rPr>
          <w:rFonts w:ascii="Arial" w:hAnsi="Arial" w:cs="Arial"/>
          <w:lang w:val="es-MX"/>
        </w:rPr>
        <w:t xml:space="preserve">Máxima atención </w:t>
      </w:r>
    </w:p>
    <w:p w:rsidR="00A07797" w:rsidRPr="00A07797" w:rsidRDefault="00A07797" w:rsidP="006D767B">
      <w:pPr>
        <w:pStyle w:val="Prrafodelista"/>
        <w:numPr>
          <w:ilvl w:val="0"/>
          <w:numId w:val="33"/>
        </w:numPr>
        <w:spacing w:line="480" w:lineRule="auto"/>
        <w:contextualSpacing/>
        <w:jc w:val="both"/>
        <w:rPr>
          <w:rFonts w:ascii="Arial" w:hAnsi="Arial" w:cs="Arial"/>
        </w:rPr>
      </w:pPr>
      <w:r w:rsidRPr="00A07797">
        <w:rPr>
          <w:rFonts w:ascii="Arial" w:hAnsi="Arial" w:cs="Arial"/>
          <w:lang w:val="es-MX"/>
        </w:rPr>
        <w:t>Tomar anotaciones y redactar acta de reuniones.</w:t>
      </w:r>
    </w:p>
    <w:p w:rsidR="00A07797" w:rsidRPr="00A07797" w:rsidRDefault="00A07797" w:rsidP="006D767B">
      <w:pPr>
        <w:pStyle w:val="Prrafodelista"/>
        <w:numPr>
          <w:ilvl w:val="0"/>
          <w:numId w:val="33"/>
        </w:numPr>
        <w:spacing w:line="480" w:lineRule="auto"/>
        <w:contextualSpacing/>
        <w:jc w:val="both"/>
        <w:rPr>
          <w:rFonts w:ascii="Arial" w:hAnsi="Arial" w:cs="Arial"/>
        </w:rPr>
      </w:pPr>
      <w:r w:rsidRPr="00A07797">
        <w:rPr>
          <w:rFonts w:ascii="Arial" w:hAnsi="Arial" w:cs="Arial"/>
          <w:lang w:val="es-MX"/>
        </w:rPr>
        <w:t>Análisis de los resultados de los indicadores</w:t>
      </w:r>
    </w:p>
    <w:p w:rsidR="00A07797" w:rsidRPr="00A07797" w:rsidRDefault="00A07797" w:rsidP="006D767B">
      <w:pPr>
        <w:pStyle w:val="Prrafodelista"/>
        <w:numPr>
          <w:ilvl w:val="0"/>
          <w:numId w:val="33"/>
        </w:numPr>
        <w:spacing w:line="480" w:lineRule="auto"/>
        <w:contextualSpacing/>
        <w:jc w:val="both"/>
        <w:rPr>
          <w:rFonts w:ascii="Arial" w:hAnsi="Arial" w:cs="Arial"/>
        </w:rPr>
      </w:pPr>
      <w:r w:rsidRPr="00A07797">
        <w:rPr>
          <w:rFonts w:ascii="Arial" w:hAnsi="Arial" w:cs="Arial"/>
          <w:lang w:val="es-MX"/>
        </w:rPr>
        <w:t>Difundir acta de reuniones</w:t>
      </w:r>
    </w:p>
    <w:p w:rsidR="00A07797" w:rsidRPr="00A07797" w:rsidRDefault="00A07797" w:rsidP="006D767B">
      <w:pPr>
        <w:pStyle w:val="Prrafodelista"/>
        <w:numPr>
          <w:ilvl w:val="0"/>
          <w:numId w:val="33"/>
        </w:numPr>
        <w:spacing w:line="480" w:lineRule="auto"/>
        <w:contextualSpacing/>
        <w:jc w:val="both"/>
        <w:rPr>
          <w:rFonts w:ascii="Arial" w:hAnsi="Arial" w:cs="Arial"/>
        </w:rPr>
      </w:pPr>
      <w:r w:rsidRPr="00A07797">
        <w:rPr>
          <w:rFonts w:ascii="Arial" w:hAnsi="Arial" w:cs="Arial"/>
          <w:lang w:val="es-MX"/>
        </w:rPr>
        <w:t>Evaluar la reunión</w:t>
      </w:r>
    </w:p>
    <w:p w:rsidR="00A07797" w:rsidRPr="00702477" w:rsidRDefault="00A07797" w:rsidP="00702477">
      <w:pPr>
        <w:pStyle w:val="Prrafodelista"/>
        <w:numPr>
          <w:ilvl w:val="0"/>
          <w:numId w:val="33"/>
        </w:numPr>
        <w:spacing w:line="480" w:lineRule="auto"/>
        <w:contextualSpacing/>
        <w:jc w:val="both"/>
        <w:rPr>
          <w:rFonts w:ascii="Arial" w:hAnsi="Arial" w:cs="Arial"/>
          <w:lang w:val="es-MX"/>
        </w:rPr>
      </w:pPr>
      <w:r w:rsidRPr="00702477">
        <w:rPr>
          <w:rFonts w:ascii="Arial" w:hAnsi="Arial" w:cs="Arial"/>
          <w:lang w:val="es-MX"/>
        </w:rPr>
        <w:t>Comunicar soluciones al personal de LA ORGANIZACIÓN</w:t>
      </w:r>
    </w:p>
    <w:p w:rsidR="00A07797" w:rsidRPr="00A07797" w:rsidRDefault="00A07797" w:rsidP="00702477">
      <w:pPr>
        <w:pStyle w:val="Prrafodelista"/>
        <w:numPr>
          <w:ilvl w:val="0"/>
          <w:numId w:val="33"/>
        </w:numPr>
        <w:spacing w:line="480" w:lineRule="auto"/>
        <w:contextualSpacing/>
        <w:jc w:val="both"/>
        <w:rPr>
          <w:rFonts w:ascii="Arial" w:hAnsi="Arial" w:cs="Arial"/>
          <w:lang w:val="es-MX"/>
        </w:rPr>
      </w:pPr>
      <w:r w:rsidRPr="00A07797">
        <w:rPr>
          <w:rFonts w:ascii="Arial" w:hAnsi="Arial" w:cs="Arial"/>
          <w:lang w:val="es-MX"/>
        </w:rPr>
        <w:t>Ambiente y Recursos Humanos y Financieros.</w:t>
      </w:r>
    </w:p>
    <w:p w:rsidR="00A07797" w:rsidRPr="008F76CD" w:rsidRDefault="002A55C0" w:rsidP="002A55C0">
      <w:pPr>
        <w:spacing w:line="480" w:lineRule="auto"/>
        <w:ind w:left="708"/>
        <w:jc w:val="both"/>
        <w:rPr>
          <w:rFonts w:ascii="Arial" w:hAnsi="Arial" w:cs="Arial"/>
          <w:sz w:val="24"/>
          <w:szCs w:val="24"/>
          <w:lang w:val="es-ES"/>
        </w:rPr>
      </w:pPr>
      <w:r>
        <w:rPr>
          <w:rFonts w:ascii="Arial" w:hAnsi="Arial" w:cs="Arial"/>
          <w:sz w:val="24"/>
          <w:szCs w:val="24"/>
          <w:lang w:val="es-ES"/>
        </w:rPr>
        <w:lastRenderedPageBreak/>
        <w:t>E</w:t>
      </w:r>
      <w:r w:rsidR="00A07797" w:rsidRPr="00A07797">
        <w:rPr>
          <w:rFonts w:ascii="Arial" w:hAnsi="Arial" w:cs="Arial"/>
          <w:sz w:val="24"/>
          <w:szCs w:val="24"/>
          <w:lang w:val="es-ES"/>
        </w:rPr>
        <w:t xml:space="preserve">n seguridad, existen varias clases de reuniones, para este sistema se </w:t>
      </w:r>
      <w:r>
        <w:rPr>
          <w:rFonts w:ascii="Arial" w:hAnsi="Arial" w:cs="Arial"/>
          <w:sz w:val="24"/>
          <w:szCs w:val="24"/>
          <w:lang w:val="es-ES"/>
        </w:rPr>
        <w:t>utiliza</w:t>
      </w:r>
      <w:r w:rsidR="00A07797" w:rsidRPr="00A07797">
        <w:rPr>
          <w:rFonts w:ascii="Arial" w:hAnsi="Arial" w:cs="Arial"/>
          <w:sz w:val="24"/>
          <w:szCs w:val="24"/>
          <w:lang w:val="es-ES"/>
        </w:rPr>
        <w:t xml:space="preserve"> dos tipos de reuniones, las cuales son:</w:t>
      </w:r>
    </w:p>
    <w:p w:rsidR="00A07797" w:rsidRPr="00A07797" w:rsidRDefault="00A07797" w:rsidP="006D767B">
      <w:pPr>
        <w:pStyle w:val="Prrafodelista"/>
        <w:numPr>
          <w:ilvl w:val="0"/>
          <w:numId w:val="34"/>
        </w:numPr>
        <w:spacing w:before="150" w:line="480" w:lineRule="auto"/>
        <w:ind w:right="150"/>
        <w:contextualSpacing/>
        <w:jc w:val="both"/>
        <w:rPr>
          <w:rFonts w:ascii="Arial" w:hAnsi="Arial" w:cs="Arial"/>
          <w:b/>
        </w:rPr>
      </w:pPr>
      <w:r w:rsidRPr="00A07797">
        <w:rPr>
          <w:rFonts w:ascii="Arial" w:hAnsi="Arial" w:cs="Arial"/>
          <w:b/>
        </w:rPr>
        <w:t>Charlas de cinco minutos</w:t>
      </w:r>
    </w:p>
    <w:p w:rsidR="00A07797" w:rsidRPr="00A07797" w:rsidRDefault="00A07797" w:rsidP="00A07797">
      <w:pPr>
        <w:spacing w:after="240" w:line="480" w:lineRule="auto"/>
        <w:ind w:left="1080"/>
        <w:jc w:val="both"/>
        <w:rPr>
          <w:rFonts w:ascii="Arial" w:hAnsi="Arial" w:cs="Arial"/>
          <w:sz w:val="24"/>
          <w:szCs w:val="24"/>
          <w:lang w:val="es-ES"/>
        </w:rPr>
      </w:pPr>
      <w:r w:rsidRPr="00A07797">
        <w:rPr>
          <w:rFonts w:ascii="Arial" w:hAnsi="Arial" w:cs="Arial"/>
          <w:sz w:val="24"/>
          <w:szCs w:val="24"/>
          <w:lang w:val="es-ES"/>
        </w:rPr>
        <w:t>Esta actividad es ejecutada por los Jefes de departamentos con sus supervisores y los supervisores con sus trabajadores. La actividad consiste en que se tomen de 5 a 10 minutos para reunirse y hablar sobre algún tópico o asunto de seguridad o salud ocupacional. Se exige al menos un tópico o asunto por semana, pero es recomendable hacerlo diariamente para estar permanentemente en contacto con los trabajadores.</w:t>
      </w:r>
    </w:p>
    <w:p w:rsidR="00A07797" w:rsidRPr="00A07797" w:rsidRDefault="00A07797" w:rsidP="00A07797">
      <w:pPr>
        <w:spacing w:after="240" w:line="480" w:lineRule="auto"/>
        <w:ind w:left="1080"/>
        <w:jc w:val="both"/>
        <w:rPr>
          <w:rFonts w:ascii="Arial" w:hAnsi="Arial" w:cs="Arial"/>
          <w:sz w:val="24"/>
          <w:szCs w:val="24"/>
          <w:lang w:val="es-ES"/>
        </w:rPr>
      </w:pPr>
      <w:r w:rsidRPr="00A07797">
        <w:rPr>
          <w:rFonts w:ascii="Arial" w:hAnsi="Arial" w:cs="Arial"/>
          <w:sz w:val="24"/>
          <w:szCs w:val="24"/>
          <w:lang w:val="es-ES"/>
        </w:rPr>
        <w:t>La actividad debe quedar registrada dentro de las novedades diarias de trabajo. En este reporte se indican el tema tratado, nombres y firmas de los integrantes del equipo de trabajo y del supervisor.</w:t>
      </w:r>
    </w:p>
    <w:p w:rsidR="00A07797" w:rsidRPr="00A07797" w:rsidRDefault="00A07797" w:rsidP="00A07797">
      <w:pPr>
        <w:spacing w:after="240" w:line="480" w:lineRule="auto"/>
        <w:ind w:left="1080"/>
        <w:jc w:val="both"/>
        <w:rPr>
          <w:rFonts w:ascii="Arial" w:hAnsi="Arial" w:cs="Arial"/>
          <w:sz w:val="24"/>
          <w:szCs w:val="24"/>
          <w:lang w:val="es-ES"/>
        </w:rPr>
      </w:pPr>
      <w:r w:rsidRPr="00A07797">
        <w:rPr>
          <w:rFonts w:ascii="Arial" w:hAnsi="Arial" w:cs="Arial"/>
          <w:sz w:val="24"/>
          <w:szCs w:val="24"/>
          <w:lang w:val="es-ES"/>
        </w:rPr>
        <w:t xml:space="preserve">A continuación se presenta un formato de registro para estas reuniones de cinco minutos y la lista de asistencia: </w:t>
      </w:r>
    </w:p>
    <w:p w:rsidR="00A07797" w:rsidRDefault="00A07797" w:rsidP="00A07797">
      <w:pPr>
        <w:pStyle w:val="NormalWeb"/>
        <w:spacing w:line="480" w:lineRule="auto"/>
        <w:ind w:left="1080"/>
        <w:jc w:val="center"/>
        <w:rPr>
          <w:rFonts w:ascii="Arial" w:hAnsi="Arial" w:cs="Arial"/>
          <w:color w:val="505050"/>
          <w:lang w:val="es-ES"/>
        </w:rPr>
      </w:pPr>
      <w:r w:rsidRPr="00A07797">
        <w:rPr>
          <w:rFonts w:ascii="Arial" w:hAnsi="Arial" w:cs="Arial"/>
          <w:color w:val="505050"/>
          <w:lang w:val="es-ES"/>
        </w:rPr>
        <w:object w:dxaOrig="7667" w:dyaOrig="10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373.5pt" o:ole="">
            <v:imagedata r:id="rId50" o:title=""/>
          </v:shape>
          <o:OLEObject Type="Embed" ProgID="Excel.Sheet.12" ShapeID="_x0000_i1025" DrawAspect="Content" ObjectID="_1368431227" r:id="rId51"/>
        </w:object>
      </w:r>
    </w:p>
    <w:p w:rsidR="002F2661" w:rsidRPr="00C027AA" w:rsidRDefault="002F2661" w:rsidP="002F2661">
      <w:pPr>
        <w:autoSpaceDE w:val="0"/>
        <w:autoSpaceDN w:val="0"/>
        <w:adjustRightInd w:val="0"/>
        <w:spacing w:after="0" w:line="480" w:lineRule="auto"/>
        <w:ind w:left="372" w:firstLine="708"/>
        <w:jc w:val="center"/>
        <w:rPr>
          <w:rFonts w:ascii="Arial" w:hAnsi="Arial" w:cs="Arial"/>
          <w:b/>
          <w:bCs/>
          <w:sz w:val="24"/>
          <w:szCs w:val="20"/>
        </w:rPr>
      </w:pPr>
      <w:r w:rsidRPr="00C027AA">
        <w:rPr>
          <w:rFonts w:ascii="Arial" w:hAnsi="Arial" w:cs="Arial"/>
          <w:b/>
          <w:bCs/>
          <w:sz w:val="24"/>
          <w:szCs w:val="20"/>
        </w:rPr>
        <w:t>FIGURA 4.1 ACTA DE REUNIONES DE 5 MINUTOS</w:t>
      </w:r>
    </w:p>
    <w:p w:rsidR="00CD6A8F" w:rsidRPr="002E3EF0" w:rsidRDefault="00CD6A8F" w:rsidP="00CD6A8F">
      <w:pPr>
        <w:pStyle w:val="NormalWeb"/>
        <w:spacing w:line="480" w:lineRule="auto"/>
        <w:ind w:left="1080"/>
        <w:jc w:val="both"/>
        <w:rPr>
          <w:rFonts w:ascii="Arial" w:hAnsi="Arial" w:cs="Arial"/>
          <w:lang w:val="es-ES"/>
        </w:rPr>
      </w:pPr>
      <w:r w:rsidRPr="002E3EF0">
        <w:rPr>
          <w:rFonts w:ascii="Arial" w:hAnsi="Arial" w:cs="Arial"/>
          <w:lang w:val="es-ES"/>
        </w:rPr>
        <w:t xml:space="preserve">En </w:t>
      </w:r>
      <w:r w:rsidR="008664E2" w:rsidRPr="002E3EF0">
        <w:rPr>
          <w:rFonts w:ascii="Arial" w:hAnsi="Arial" w:cs="Arial"/>
          <w:lang w:val="es-ES"/>
        </w:rPr>
        <w:t>este documento</w:t>
      </w:r>
      <w:r w:rsidR="002A55C0" w:rsidRPr="002E3EF0">
        <w:rPr>
          <w:rFonts w:ascii="Arial" w:hAnsi="Arial" w:cs="Arial"/>
          <w:lang w:val="es-ES"/>
        </w:rPr>
        <w:t xml:space="preserve"> se </w:t>
      </w:r>
      <w:r w:rsidR="002E3EF0" w:rsidRPr="002E3EF0">
        <w:rPr>
          <w:rFonts w:ascii="Arial" w:hAnsi="Arial" w:cs="Arial"/>
          <w:lang w:val="es-ES"/>
        </w:rPr>
        <w:t>deben</w:t>
      </w:r>
      <w:r w:rsidRPr="002E3EF0">
        <w:rPr>
          <w:rFonts w:ascii="Arial" w:hAnsi="Arial" w:cs="Arial"/>
          <w:lang w:val="es-ES"/>
        </w:rPr>
        <w:t xml:space="preserve"> registrar los temas que son tratados en las reuniones, así</w:t>
      </w:r>
      <w:r w:rsidR="008664E2" w:rsidRPr="002E3EF0">
        <w:rPr>
          <w:rFonts w:ascii="Arial" w:hAnsi="Arial" w:cs="Arial"/>
          <w:lang w:val="es-ES"/>
        </w:rPr>
        <w:t xml:space="preserve"> como las resoluciones que se han</w:t>
      </w:r>
      <w:r w:rsidRPr="002E3EF0">
        <w:rPr>
          <w:rFonts w:ascii="Arial" w:hAnsi="Arial" w:cs="Arial"/>
          <w:lang w:val="es-ES"/>
        </w:rPr>
        <w:t xml:space="preserve"> tomado</w:t>
      </w:r>
      <w:r w:rsidR="008664E2" w:rsidRPr="002E3EF0">
        <w:rPr>
          <w:rFonts w:ascii="Arial" w:hAnsi="Arial" w:cs="Arial"/>
          <w:lang w:val="es-ES"/>
        </w:rPr>
        <w:t xml:space="preserve"> con respecto a los puntos analizados</w:t>
      </w:r>
      <w:r w:rsidR="002A55C0" w:rsidRPr="002E3EF0">
        <w:rPr>
          <w:rFonts w:ascii="Arial" w:hAnsi="Arial" w:cs="Arial"/>
          <w:lang w:val="es-ES"/>
        </w:rPr>
        <w:t>, esto sirve</w:t>
      </w:r>
      <w:r w:rsidRPr="002E3EF0">
        <w:rPr>
          <w:rFonts w:ascii="Arial" w:hAnsi="Arial" w:cs="Arial"/>
          <w:lang w:val="es-ES"/>
        </w:rPr>
        <w:t xml:space="preserve"> como registro y herramienta de control para constatar el cumplimiento de las reuniones.</w:t>
      </w:r>
    </w:p>
    <w:p w:rsidR="003017AD" w:rsidRDefault="003017AD" w:rsidP="00CD6A8F">
      <w:pPr>
        <w:pStyle w:val="NormalWeb"/>
        <w:spacing w:line="480" w:lineRule="auto"/>
        <w:ind w:left="1080"/>
        <w:jc w:val="both"/>
        <w:rPr>
          <w:rFonts w:ascii="Arial" w:hAnsi="Arial" w:cs="Arial"/>
          <w:color w:val="505050"/>
          <w:lang w:val="es-ES"/>
        </w:rPr>
      </w:pPr>
    </w:p>
    <w:p w:rsidR="00A07797" w:rsidRPr="00A07797" w:rsidRDefault="00A07797" w:rsidP="00A07797">
      <w:pPr>
        <w:pStyle w:val="NormalWeb"/>
        <w:spacing w:line="480" w:lineRule="auto"/>
        <w:ind w:left="1080"/>
        <w:jc w:val="center"/>
        <w:rPr>
          <w:rFonts w:ascii="Arial" w:hAnsi="Arial" w:cs="Arial"/>
          <w:color w:val="505050"/>
          <w:lang w:val="es-ES"/>
        </w:rPr>
      </w:pPr>
      <w:r w:rsidRPr="00A07797">
        <w:rPr>
          <w:rFonts w:ascii="Arial" w:hAnsi="Arial" w:cs="Arial"/>
          <w:color w:val="505050"/>
          <w:lang w:val="es-ES"/>
        </w:rPr>
        <w:object w:dxaOrig="7667" w:dyaOrig="10855">
          <v:shape id="_x0000_i1026" type="#_x0000_t75" style="width:265.5pt;height:370.5pt" o:ole="">
            <v:imagedata r:id="rId52" o:title=""/>
          </v:shape>
          <o:OLEObject Type="Embed" ProgID="Excel.Sheet.12" ShapeID="_x0000_i1026" DrawAspect="Content" ObjectID="_1368431228" r:id="rId53"/>
        </w:object>
      </w:r>
    </w:p>
    <w:p w:rsidR="002F2661" w:rsidRPr="00C027AA" w:rsidRDefault="005B0EE4" w:rsidP="002F2661">
      <w:pPr>
        <w:autoSpaceDE w:val="0"/>
        <w:autoSpaceDN w:val="0"/>
        <w:adjustRightInd w:val="0"/>
        <w:spacing w:after="0" w:line="480" w:lineRule="auto"/>
        <w:jc w:val="center"/>
        <w:rPr>
          <w:rFonts w:ascii="Arial" w:hAnsi="Arial" w:cs="Arial"/>
          <w:b/>
          <w:bCs/>
          <w:sz w:val="24"/>
          <w:szCs w:val="20"/>
        </w:rPr>
      </w:pPr>
      <w:r w:rsidRPr="00C027AA">
        <w:rPr>
          <w:rFonts w:ascii="Arial" w:hAnsi="Arial" w:cs="Arial"/>
          <w:b/>
          <w:bCs/>
          <w:sz w:val="24"/>
          <w:szCs w:val="20"/>
        </w:rPr>
        <w:t>FIGURA</w:t>
      </w:r>
      <w:r w:rsidR="002F2661" w:rsidRPr="00C027AA">
        <w:rPr>
          <w:rFonts w:ascii="Arial" w:hAnsi="Arial" w:cs="Arial"/>
          <w:b/>
          <w:bCs/>
          <w:sz w:val="24"/>
          <w:szCs w:val="20"/>
        </w:rPr>
        <w:t xml:space="preserve"> 4.2 LISTA DE ASISTENCIA   </w:t>
      </w:r>
    </w:p>
    <w:p w:rsidR="002F2661" w:rsidRDefault="002F2661" w:rsidP="00A07797">
      <w:pPr>
        <w:spacing w:after="240" w:line="480" w:lineRule="auto"/>
        <w:ind w:left="1080"/>
        <w:jc w:val="both"/>
        <w:rPr>
          <w:rFonts w:ascii="Arial" w:hAnsi="Arial" w:cs="Arial"/>
          <w:sz w:val="24"/>
          <w:szCs w:val="24"/>
        </w:rPr>
      </w:pPr>
    </w:p>
    <w:p w:rsidR="008664E2" w:rsidRDefault="002A55C0" w:rsidP="00A07797">
      <w:pPr>
        <w:spacing w:after="240" w:line="480" w:lineRule="auto"/>
        <w:ind w:left="1080"/>
        <w:jc w:val="both"/>
        <w:rPr>
          <w:rFonts w:ascii="Arial" w:hAnsi="Arial" w:cs="Arial"/>
          <w:sz w:val="24"/>
          <w:szCs w:val="24"/>
          <w:lang w:val="es-ES"/>
        </w:rPr>
      </w:pPr>
      <w:r>
        <w:rPr>
          <w:rFonts w:ascii="Arial" w:hAnsi="Arial" w:cs="Arial"/>
          <w:sz w:val="24"/>
          <w:szCs w:val="24"/>
          <w:lang w:val="es-ES"/>
        </w:rPr>
        <w:t>La lista de asistencia sirve</w:t>
      </w:r>
      <w:r w:rsidR="008664E2">
        <w:rPr>
          <w:rFonts w:ascii="Arial" w:hAnsi="Arial" w:cs="Arial"/>
          <w:sz w:val="24"/>
          <w:szCs w:val="24"/>
          <w:lang w:val="es-ES"/>
        </w:rPr>
        <w:t xml:space="preserve"> como guía del compromiso </w:t>
      </w:r>
      <w:r w:rsidR="007B13D1">
        <w:rPr>
          <w:rFonts w:ascii="Arial" w:hAnsi="Arial" w:cs="Arial"/>
          <w:sz w:val="24"/>
          <w:szCs w:val="24"/>
          <w:lang w:val="es-ES"/>
        </w:rPr>
        <w:t xml:space="preserve">del personal </w:t>
      </w:r>
      <w:r w:rsidR="008664E2">
        <w:rPr>
          <w:rFonts w:ascii="Arial" w:hAnsi="Arial" w:cs="Arial"/>
          <w:sz w:val="24"/>
          <w:szCs w:val="24"/>
          <w:lang w:val="es-ES"/>
        </w:rPr>
        <w:t xml:space="preserve">con el sistema y para designar </w:t>
      </w:r>
      <w:r w:rsidR="007B13D1">
        <w:rPr>
          <w:rFonts w:ascii="Arial" w:hAnsi="Arial" w:cs="Arial"/>
          <w:sz w:val="24"/>
          <w:szCs w:val="24"/>
          <w:lang w:val="es-ES"/>
        </w:rPr>
        <w:t>los responsables de las actividades a desarrollarse con el fin de mejorar las no conformidades encontradas.</w:t>
      </w:r>
    </w:p>
    <w:p w:rsidR="002E3EF0" w:rsidRDefault="005E4E97" w:rsidP="00A07797">
      <w:pPr>
        <w:spacing w:after="240" w:line="480" w:lineRule="auto"/>
        <w:ind w:left="1080"/>
        <w:jc w:val="both"/>
        <w:rPr>
          <w:rFonts w:ascii="Arial" w:hAnsi="Arial" w:cs="Arial"/>
          <w:sz w:val="24"/>
          <w:szCs w:val="24"/>
          <w:lang w:val="es-ES"/>
        </w:rPr>
      </w:pPr>
      <w:r>
        <w:rPr>
          <w:rFonts w:ascii="Arial" w:hAnsi="Arial" w:cs="Arial"/>
          <w:sz w:val="24"/>
          <w:szCs w:val="24"/>
          <w:lang w:val="es-ES"/>
        </w:rPr>
        <w:lastRenderedPageBreak/>
        <w:t xml:space="preserve">Es vital porque es la constancia </w:t>
      </w:r>
      <w:r w:rsidR="0053516C">
        <w:rPr>
          <w:rFonts w:ascii="Arial" w:hAnsi="Arial" w:cs="Arial"/>
          <w:sz w:val="24"/>
          <w:szCs w:val="24"/>
          <w:lang w:val="es-ES"/>
        </w:rPr>
        <w:t>de que los colaboradores han sido capacitados, es el</w:t>
      </w:r>
      <w:r w:rsidR="00C54FE2">
        <w:rPr>
          <w:rFonts w:ascii="Arial" w:hAnsi="Arial" w:cs="Arial"/>
          <w:sz w:val="24"/>
          <w:szCs w:val="24"/>
          <w:lang w:val="es-ES"/>
        </w:rPr>
        <w:t xml:space="preserve"> documento de prueba frente algún</w:t>
      </w:r>
      <w:r w:rsidR="0053516C">
        <w:rPr>
          <w:rFonts w:ascii="Arial" w:hAnsi="Arial" w:cs="Arial"/>
          <w:sz w:val="24"/>
          <w:szCs w:val="24"/>
          <w:lang w:val="es-ES"/>
        </w:rPr>
        <w:t xml:space="preserve"> litigio </w:t>
      </w:r>
      <w:r w:rsidR="00C54FE2">
        <w:rPr>
          <w:rFonts w:ascii="Arial" w:hAnsi="Arial" w:cs="Arial"/>
          <w:sz w:val="24"/>
          <w:szCs w:val="24"/>
          <w:lang w:val="es-ES"/>
        </w:rPr>
        <w:t>al que sea sometido</w:t>
      </w:r>
      <w:r w:rsidR="0053516C">
        <w:rPr>
          <w:rFonts w:ascii="Arial" w:hAnsi="Arial" w:cs="Arial"/>
          <w:sz w:val="24"/>
          <w:szCs w:val="24"/>
          <w:lang w:val="es-ES"/>
        </w:rPr>
        <w:t xml:space="preserve"> la empresa.</w:t>
      </w:r>
    </w:p>
    <w:p w:rsidR="00A07797" w:rsidRPr="00A07797" w:rsidRDefault="00A07797" w:rsidP="00A07797">
      <w:pPr>
        <w:spacing w:after="240" w:line="480" w:lineRule="auto"/>
        <w:ind w:left="1080"/>
        <w:jc w:val="both"/>
        <w:rPr>
          <w:rFonts w:ascii="Arial" w:hAnsi="Arial" w:cs="Arial"/>
          <w:sz w:val="24"/>
          <w:szCs w:val="24"/>
          <w:lang w:val="es-ES"/>
        </w:rPr>
      </w:pPr>
      <w:r w:rsidRPr="00A07797">
        <w:rPr>
          <w:rFonts w:ascii="Arial" w:hAnsi="Arial" w:cs="Arial"/>
          <w:sz w:val="24"/>
          <w:szCs w:val="24"/>
          <w:lang w:val="es-ES"/>
        </w:rPr>
        <w:t xml:space="preserve">Esta evidencia debe ser mostrada al coordinador del sistema ó a la Unidad de Seguridad y salud en el Trabajo, cada lunes finalizada la semana para el control respectivo.  </w:t>
      </w:r>
    </w:p>
    <w:p w:rsidR="007B13D1" w:rsidRDefault="00A07797" w:rsidP="007B13D1">
      <w:pPr>
        <w:spacing w:before="240" w:after="240" w:line="480" w:lineRule="auto"/>
        <w:ind w:left="1080"/>
        <w:jc w:val="both"/>
        <w:rPr>
          <w:rFonts w:ascii="Arial" w:hAnsi="Arial" w:cs="Arial"/>
          <w:sz w:val="24"/>
          <w:szCs w:val="24"/>
          <w:lang w:val="es-ES"/>
        </w:rPr>
      </w:pPr>
      <w:r w:rsidRPr="00A07797">
        <w:rPr>
          <w:rFonts w:ascii="Arial" w:hAnsi="Arial" w:cs="Arial"/>
          <w:sz w:val="24"/>
          <w:szCs w:val="24"/>
          <w:lang w:val="es-ES"/>
        </w:rPr>
        <w:t>Sólo de 5 a 10 minutos de 2400 minutos/Semana de trabajo, pueden ser de mucha utilidad para mantener estable el sistema.</w:t>
      </w:r>
    </w:p>
    <w:p w:rsidR="00A07797" w:rsidRPr="00A07797" w:rsidRDefault="00A07797" w:rsidP="00A07797">
      <w:pPr>
        <w:pStyle w:val="NormalWeb"/>
        <w:spacing w:after="0" w:afterAutospacing="0" w:line="480" w:lineRule="auto"/>
        <w:ind w:left="372" w:firstLine="708"/>
        <w:jc w:val="both"/>
        <w:rPr>
          <w:rStyle w:val="Textoennegrita"/>
          <w:rFonts w:ascii="Arial" w:hAnsi="Arial" w:cs="Arial"/>
          <w:lang w:val="es-ES"/>
        </w:rPr>
      </w:pPr>
      <w:r w:rsidRPr="00A07797">
        <w:rPr>
          <w:rStyle w:val="Textoennegrita"/>
          <w:rFonts w:ascii="Arial" w:hAnsi="Arial" w:cs="Arial"/>
          <w:lang w:val="es-ES"/>
        </w:rPr>
        <w:t xml:space="preserve">Temas a ser tratados </w:t>
      </w:r>
    </w:p>
    <w:p w:rsidR="00A07797" w:rsidRPr="00A07797" w:rsidRDefault="00A07797" w:rsidP="006D767B">
      <w:pPr>
        <w:pStyle w:val="NormalWeb"/>
        <w:numPr>
          <w:ilvl w:val="0"/>
          <w:numId w:val="35"/>
        </w:numPr>
        <w:spacing w:before="0" w:beforeAutospacing="0" w:after="0" w:afterAutospacing="0" w:line="480" w:lineRule="auto"/>
        <w:jc w:val="both"/>
        <w:rPr>
          <w:rFonts w:ascii="Arial" w:hAnsi="Arial" w:cs="Arial"/>
          <w:b/>
          <w:bCs/>
          <w:lang w:val="es-ES"/>
        </w:rPr>
      </w:pPr>
      <w:r w:rsidRPr="00A07797">
        <w:rPr>
          <w:rFonts w:ascii="Arial" w:hAnsi="Arial" w:cs="Arial"/>
          <w:lang w:val="es-ES"/>
        </w:rPr>
        <w:t>Resumen de accidentes ocurridos.</w:t>
      </w:r>
    </w:p>
    <w:p w:rsidR="00A07797" w:rsidRPr="00A07797" w:rsidRDefault="00A07797" w:rsidP="006D767B">
      <w:pPr>
        <w:pStyle w:val="NormalWeb"/>
        <w:numPr>
          <w:ilvl w:val="0"/>
          <w:numId w:val="35"/>
        </w:numPr>
        <w:spacing w:line="480" w:lineRule="auto"/>
        <w:jc w:val="both"/>
        <w:rPr>
          <w:rFonts w:ascii="Arial" w:hAnsi="Arial" w:cs="Arial"/>
          <w:lang w:val="es-ES"/>
        </w:rPr>
      </w:pPr>
      <w:r w:rsidRPr="00A07797">
        <w:rPr>
          <w:rFonts w:ascii="Arial" w:hAnsi="Arial" w:cs="Arial"/>
          <w:lang w:val="es-ES"/>
        </w:rPr>
        <w:t>Recordatorios sobre las normas y procedimientos.</w:t>
      </w:r>
    </w:p>
    <w:p w:rsidR="00A07797" w:rsidRPr="00A07797" w:rsidRDefault="00A07797" w:rsidP="006D767B">
      <w:pPr>
        <w:pStyle w:val="NormalWeb"/>
        <w:numPr>
          <w:ilvl w:val="0"/>
          <w:numId w:val="35"/>
        </w:numPr>
        <w:spacing w:line="480" w:lineRule="auto"/>
        <w:jc w:val="both"/>
        <w:rPr>
          <w:rFonts w:ascii="Arial" w:hAnsi="Arial" w:cs="Arial"/>
          <w:lang w:val="es-ES"/>
        </w:rPr>
      </w:pPr>
      <w:r w:rsidRPr="00A07797">
        <w:rPr>
          <w:rFonts w:ascii="Arial" w:hAnsi="Arial" w:cs="Arial"/>
          <w:lang w:val="es-ES"/>
        </w:rPr>
        <w:t>Uso de equipos de protección personal.</w:t>
      </w:r>
    </w:p>
    <w:p w:rsidR="00A07797" w:rsidRPr="00A07797" w:rsidRDefault="00A07797" w:rsidP="006D767B">
      <w:pPr>
        <w:pStyle w:val="NormalWeb"/>
        <w:numPr>
          <w:ilvl w:val="0"/>
          <w:numId w:val="35"/>
        </w:numPr>
        <w:spacing w:line="480" w:lineRule="auto"/>
        <w:jc w:val="both"/>
        <w:rPr>
          <w:rFonts w:ascii="Arial" w:hAnsi="Arial" w:cs="Arial"/>
          <w:lang w:val="es-ES"/>
        </w:rPr>
      </w:pPr>
      <w:r w:rsidRPr="00A07797">
        <w:rPr>
          <w:rFonts w:ascii="Arial" w:hAnsi="Arial" w:cs="Arial"/>
          <w:lang w:val="es-ES"/>
        </w:rPr>
        <w:t>Orden y limpieza.</w:t>
      </w:r>
    </w:p>
    <w:p w:rsidR="00A07797" w:rsidRPr="00A07797" w:rsidRDefault="00A07797" w:rsidP="006D767B">
      <w:pPr>
        <w:pStyle w:val="NormalWeb"/>
        <w:numPr>
          <w:ilvl w:val="0"/>
          <w:numId w:val="35"/>
        </w:numPr>
        <w:spacing w:line="480" w:lineRule="auto"/>
        <w:jc w:val="both"/>
        <w:rPr>
          <w:rFonts w:ascii="Arial" w:hAnsi="Arial" w:cs="Arial"/>
          <w:lang w:val="es-ES"/>
        </w:rPr>
      </w:pPr>
      <w:r w:rsidRPr="00A07797">
        <w:rPr>
          <w:rFonts w:ascii="Arial" w:hAnsi="Arial" w:cs="Arial"/>
          <w:lang w:val="es-ES"/>
        </w:rPr>
        <w:t>Normas de seguridad en las actividades de mantenimiento.</w:t>
      </w:r>
    </w:p>
    <w:p w:rsidR="00A07797" w:rsidRDefault="00A07797" w:rsidP="006D767B">
      <w:pPr>
        <w:pStyle w:val="NormalWeb"/>
        <w:numPr>
          <w:ilvl w:val="0"/>
          <w:numId w:val="35"/>
        </w:numPr>
        <w:spacing w:line="480" w:lineRule="auto"/>
        <w:jc w:val="both"/>
        <w:rPr>
          <w:rFonts w:ascii="Arial" w:hAnsi="Arial" w:cs="Arial"/>
          <w:lang w:val="es-ES"/>
        </w:rPr>
      </w:pPr>
      <w:r w:rsidRPr="00A07797">
        <w:rPr>
          <w:rFonts w:ascii="Arial" w:hAnsi="Arial" w:cs="Arial"/>
          <w:lang w:val="es-ES"/>
        </w:rPr>
        <w:t>Estadísticas de accidentes.</w:t>
      </w:r>
    </w:p>
    <w:p w:rsidR="00A07797" w:rsidRDefault="00DC43BB" w:rsidP="006D767B">
      <w:pPr>
        <w:pStyle w:val="NormalWeb"/>
        <w:numPr>
          <w:ilvl w:val="0"/>
          <w:numId w:val="35"/>
        </w:numPr>
        <w:spacing w:line="480" w:lineRule="auto"/>
        <w:jc w:val="both"/>
        <w:rPr>
          <w:rFonts w:ascii="Arial" w:hAnsi="Arial" w:cs="Arial"/>
          <w:lang w:val="es-ES"/>
        </w:rPr>
      </w:pPr>
      <w:r>
        <w:rPr>
          <w:rFonts w:ascii="Arial" w:hAnsi="Arial" w:cs="Arial"/>
          <w:lang w:val="es-ES"/>
        </w:rPr>
        <w:t>Revisar Indicadores.</w:t>
      </w:r>
    </w:p>
    <w:p w:rsidR="00A07797" w:rsidRPr="00A07797" w:rsidRDefault="00A07797" w:rsidP="007B13D1">
      <w:pPr>
        <w:pStyle w:val="NormalWeb"/>
        <w:spacing w:before="240" w:beforeAutospacing="0" w:after="240" w:afterAutospacing="0" w:line="480" w:lineRule="auto"/>
        <w:ind w:left="372" w:firstLine="708"/>
        <w:jc w:val="both"/>
        <w:rPr>
          <w:rStyle w:val="Textoennegrita"/>
          <w:rFonts w:ascii="Arial" w:hAnsi="Arial" w:cs="Arial"/>
          <w:lang w:val="es-ES"/>
        </w:rPr>
      </w:pPr>
      <w:r w:rsidRPr="00A07797">
        <w:rPr>
          <w:rStyle w:val="Textoennegrita"/>
          <w:rFonts w:ascii="Arial" w:hAnsi="Arial" w:cs="Arial"/>
          <w:lang w:val="es-ES"/>
        </w:rPr>
        <w:t>Observaciones preventivas</w:t>
      </w:r>
    </w:p>
    <w:p w:rsidR="00A07797" w:rsidRPr="00A07797" w:rsidRDefault="00A07797" w:rsidP="00A07797">
      <w:pPr>
        <w:spacing w:line="480" w:lineRule="auto"/>
        <w:ind w:left="1080"/>
        <w:jc w:val="both"/>
        <w:rPr>
          <w:rFonts w:ascii="Arial" w:hAnsi="Arial" w:cs="Arial"/>
          <w:sz w:val="24"/>
          <w:szCs w:val="24"/>
          <w:lang w:val="es-ES"/>
        </w:rPr>
      </w:pPr>
      <w:r w:rsidRPr="00A07797">
        <w:rPr>
          <w:rStyle w:val="Textoennegrita"/>
          <w:rFonts w:ascii="Arial" w:hAnsi="Arial" w:cs="Arial"/>
          <w:sz w:val="24"/>
          <w:szCs w:val="24"/>
          <w:lang w:val="es-ES"/>
        </w:rPr>
        <w:t>Reglas:</w:t>
      </w:r>
      <w:r w:rsidRPr="00A07797">
        <w:rPr>
          <w:rFonts w:ascii="Arial" w:hAnsi="Arial" w:cs="Arial"/>
          <w:sz w:val="24"/>
          <w:szCs w:val="24"/>
          <w:lang w:val="es-ES"/>
        </w:rPr>
        <w:t xml:space="preserve"> </w:t>
      </w:r>
    </w:p>
    <w:p w:rsidR="00A07797" w:rsidRPr="00A07797" w:rsidRDefault="00A07797" w:rsidP="006D767B">
      <w:pPr>
        <w:pStyle w:val="Prrafodelista"/>
        <w:numPr>
          <w:ilvl w:val="0"/>
          <w:numId w:val="36"/>
        </w:numPr>
        <w:spacing w:after="240" w:line="480" w:lineRule="auto"/>
        <w:contextualSpacing/>
        <w:jc w:val="both"/>
        <w:rPr>
          <w:rFonts w:ascii="Arial" w:hAnsi="Arial" w:cs="Arial"/>
        </w:rPr>
      </w:pPr>
      <w:r w:rsidRPr="00A07797">
        <w:rPr>
          <w:rFonts w:ascii="Arial" w:hAnsi="Arial" w:cs="Arial"/>
        </w:rPr>
        <w:lastRenderedPageBreak/>
        <w:t xml:space="preserve">La gerencia general </w:t>
      </w:r>
      <w:r w:rsidR="002A55C0">
        <w:rPr>
          <w:rFonts w:ascii="Arial" w:hAnsi="Arial" w:cs="Arial"/>
        </w:rPr>
        <w:t>debe exigir</w:t>
      </w:r>
      <w:r w:rsidRPr="00A07797">
        <w:rPr>
          <w:rFonts w:ascii="Arial" w:hAnsi="Arial" w:cs="Arial"/>
        </w:rPr>
        <w:t xml:space="preserve"> a sus gerencias, la realización de una observación preventiva por semana.</w:t>
      </w:r>
    </w:p>
    <w:p w:rsidR="00702477" w:rsidRDefault="00A07797" w:rsidP="00702477">
      <w:pPr>
        <w:pStyle w:val="Prrafodelista"/>
        <w:numPr>
          <w:ilvl w:val="0"/>
          <w:numId w:val="36"/>
        </w:numPr>
        <w:spacing w:before="240" w:after="240" w:line="480" w:lineRule="auto"/>
        <w:contextualSpacing/>
        <w:jc w:val="both"/>
        <w:rPr>
          <w:rFonts w:ascii="Arial" w:hAnsi="Arial" w:cs="Arial"/>
        </w:rPr>
      </w:pPr>
      <w:r w:rsidRPr="00A07797">
        <w:rPr>
          <w:rFonts w:ascii="Arial" w:hAnsi="Arial" w:cs="Arial"/>
        </w:rPr>
        <w:t xml:space="preserve">Cada gerente de área, </w:t>
      </w:r>
      <w:r w:rsidR="002A55C0">
        <w:rPr>
          <w:rFonts w:ascii="Arial" w:hAnsi="Arial" w:cs="Arial"/>
        </w:rPr>
        <w:t xml:space="preserve">debe </w:t>
      </w:r>
      <w:r w:rsidRPr="00A07797">
        <w:rPr>
          <w:rFonts w:ascii="Arial" w:hAnsi="Arial" w:cs="Arial"/>
        </w:rPr>
        <w:t>exi</w:t>
      </w:r>
      <w:r w:rsidR="002A55C0">
        <w:rPr>
          <w:rFonts w:ascii="Arial" w:hAnsi="Arial" w:cs="Arial"/>
        </w:rPr>
        <w:t>gir</w:t>
      </w:r>
      <w:r w:rsidRPr="00A07797">
        <w:rPr>
          <w:rFonts w:ascii="Arial" w:hAnsi="Arial" w:cs="Arial"/>
        </w:rPr>
        <w:t xml:space="preserve"> a sus jefes y/o supervisores la realización por escrito de por l</w:t>
      </w:r>
      <w:r w:rsidR="00702477">
        <w:rPr>
          <w:rFonts w:ascii="Arial" w:hAnsi="Arial" w:cs="Arial"/>
        </w:rPr>
        <w:t>o menos una observación semanal.</w:t>
      </w:r>
    </w:p>
    <w:p w:rsidR="00A07797" w:rsidRPr="00702477" w:rsidRDefault="00A07797" w:rsidP="00702477">
      <w:pPr>
        <w:pStyle w:val="Prrafodelista"/>
        <w:numPr>
          <w:ilvl w:val="0"/>
          <w:numId w:val="36"/>
        </w:numPr>
        <w:spacing w:before="240" w:after="240" w:line="480" w:lineRule="auto"/>
        <w:contextualSpacing/>
        <w:jc w:val="both"/>
        <w:rPr>
          <w:rFonts w:ascii="Arial" w:hAnsi="Arial" w:cs="Arial"/>
        </w:rPr>
      </w:pPr>
      <w:r w:rsidRPr="00702477">
        <w:rPr>
          <w:rFonts w:ascii="Arial" w:hAnsi="Arial" w:cs="Arial"/>
        </w:rPr>
        <w:t>Cada gerencia es responsable del suministro de las tarjetas de observaciones preventivas.</w:t>
      </w:r>
    </w:p>
    <w:p w:rsidR="00A07797" w:rsidRPr="00A07797" w:rsidRDefault="00A07797" w:rsidP="006D767B">
      <w:pPr>
        <w:pStyle w:val="Prrafodelista"/>
        <w:numPr>
          <w:ilvl w:val="0"/>
          <w:numId w:val="36"/>
        </w:numPr>
        <w:spacing w:before="240" w:after="240" w:line="480" w:lineRule="auto"/>
        <w:contextualSpacing/>
        <w:jc w:val="both"/>
        <w:rPr>
          <w:rFonts w:ascii="Arial" w:hAnsi="Arial" w:cs="Arial"/>
        </w:rPr>
      </w:pPr>
      <w:r w:rsidRPr="00A07797">
        <w:rPr>
          <w:rFonts w:ascii="Arial" w:hAnsi="Arial" w:cs="Arial"/>
        </w:rPr>
        <w:t>Los Gerentes de áreas realizan seguimiento de las entregas semanales de los compromisos.</w:t>
      </w:r>
    </w:p>
    <w:p w:rsidR="00A07797" w:rsidRDefault="00A07797" w:rsidP="006D767B">
      <w:pPr>
        <w:pStyle w:val="Prrafodelista"/>
        <w:numPr>
          <w:ilvl w:val="0"/>
          <w:numId w:val="36"/>
        </w:numPr>
        <w:spacing w:before="240" w:after="240" w:line="480" w:lineRule="auto"/>
        <w:contextualSpacing/>
        <w:jc w:val="both"/>
        <w:rPr>
          <w:rFonts w:ascii="Arial" w:hAnsi="Arial" w:cs="Arial"/>
        </w:rPr>
      </w:pPr>
      <w:r w:rsidRPr="00A07797">
        <w:rPr>
          <w:rFonts w:ascii="Arial" w:hAnsi="Arial" w:cs="Arial"/>
        </w:rPr>
        <w:t>Las evidencias deben ser entregadas o mostradas al coordinador del sistema ó a la Unidad de Seguridad y Salud en el Trabajo, cada lunes finalizada la semana para el control respectivo.</w:t>
      </w:r>
    </w:p>
    <w:p w:rsidR="008F76CD" w:rsidRPr="008F76CD" w:rsidRDefault="008F76CD" w:rsidP="008F76CD">
      <w:pPr>
        <w:pStyle w:val="Prrafodelista"/>
        <w:spacing w:before="240" w:after="240" w:line="480" w:lineRule="auto"/>
        <w:ind w:left="1776"/>
        <w:contextualSpacing/>
        <w:jc w:val="both"/>
        <w:rPr>
          <w:rFonts w:ascii="Arial" w:hAnsi="Arial" w:cs="Arial"/>
        </w:rPr>
      </w:pPr>
    </w:p>
    <w:p w:rsidR="00A07797" w:rsidRPr="00A07797" w:rsidRDefault="00A07797" w:rsidP="006D767B">
      <w:pPr>
        <w:pStyle w:val="Prrafodelista"/>
        <w:numPr>
          <w:ilvl w:val="0"/>
          <w:numId w:val="34"/>
        </w:numPr>
        <w:spacing w:before="150" w:after="300" w:line="480" w:lineRule="auto"/>
        <w:ind w:right="150"/>
        <w:contextualSpacing/>
        <w:jc w:val="both"/>
        <w:rPr>
          <w:rFonts w:ascii="Arial" w:hAnsi="Arial" w:cs="Arial"/>
          <w:b/>
        </w:rPr>
      </w:pPr>
      <w:r w:rsidRPr="00A07797">
        <w:rPr>
          <w:rFonts w:ascii="Arial" w:hAnsi="Arial" w:cs="Arial"/>
          <w:b/>
        </w:rPr>
        <w:t>Reuniones Programadas</w:t>
      </w:r>
    </w:p>
    <w:p w:rsidR="00A07797" w:rsidRPr="00A07797" w:rsidRDefault="00A07797" w:rsidP="00A07797">
      <w:pPr>
        <w:spacing w:after="240" w:line="480" w:lineRule="auto"/>
        <w:ind w:left="1080"/>
        <w:jc w:val="both"/>
        <w:rPr>
          <w:rFonts w:ascii="Arial" w:hAnsi="Arial" w:cs="Arial"/>
          <w:sz w:val="24"/>
          <w:szCs w:val="24"/>
          <w:lang w:val="es-ES"/>
        </w:rPr>
      </w:pPr>
      <w:r w:rsidRPr="00A07797">
        <w:rPr>
          <w:rFonts w:ascii="Arial" w:hAnsi="Arial" w:cs="Arial"/>
          <w:sz w:val="24"/>
          <w:szCs w:val="24"/>
          <w:lang w:val="es-ES"/>
        </w:rPr>
        <w:t xml:space="preserve">El Comité Directivo que dirige el sistema de gestión y control tiene como objetivo discutir los asuntos más estratégicos ligados a Seguridad y Salud Ocupacional, tales como: revisión de indicadores de gestión, aprobación y/o alteración de los programas; validación de mediciones del ambiente de trabajo; definición de directrices y orientación en Seguridad y Salud Ocupacional; evaluación periódica de los ambientes de trabajo, </w:t>
      </w:r>
      <w:r w:rsidRPr="00A07797">
        <w:rPr>
          <w:rFonts w:ascii="Arial" w:hAnsi="Arial" w:cs="Arial"/>
          <w:sz w:val="24"/>
          <w:szCs w:val="24"/>
          <w:lang w:val="es-ES"/>
        </w:rPr>
        <w:lastRenderedPageBreak/>
        <w:t>definiendo medidas para corregir desvíos y tendencias negativas; etc.</w:t>
      </w:r>
    </w:p>
    <w:p w:rsidR="00A07797" w:rsidRPr="00A07797" w:rsidRDefault="00C54FE2" w:rsidP="00A07797">
      <w:pPr>
        <w:tabs>
          <w:tab w:val="num" w:pos="1428"/>
        </w:tabs>
        <w:spacing w:before="240" w:after="240" w:line="480" w:lineRule="auto"/>
        <w:ind w:left="1080"/>
        <w:jc w:val="both"/>
        <w:rPr>
          <w:rFonts w:ascii="Arial" w:hAnsi="Arial" w:cs="Arial"/>
          <w:sz w:val="24"/>
          <w:szCs w:val="24"/>
          <w:lang w:val="es-ES"/>
        </w:rPr>
      </w:pPr>
      <w:r>
        <w:rPr>
          <w:rFonts w:ascii="Arial" w:hAnsi="Arial" w:cs="Arial"/>
          <w:sz w:val="24"/>
          <w:szCs w:val="24"/>
          <w:lang w:val="es-ES"/>
        </w:rPr>
        <w:t>El Comité debe estar compuesto por: Presidente Ejecutivo, Contralor</w:t>
      </w:r>
      <w:r w:rsidR="00A07797" w:rsidRPr="00A07797">
        <w:rPr>
          <w:rFonts w:ascii="Arial" w:hAnsi="Arial" w:cs="Arial"/>
          <w:sz w:val="24"/>
          <w:szCs w:val="24"/>
          <w:lang w:val="es-ES"/>
        </w:rPr>
        <w:t xml:space="preserve"> y los Jefes de los Departamentos Jurídico y Recursos Humanos. </w:t>
      </w:r>
    </w:p>
    <w:p w:rsidR="00A07797" w:rsidRPr="00A07797" w:rsidRDefault="00A07797" w:rsidP="00A07797">
      <w:pPr>
        <w:tabs>
          <w:tab w:val="num" w:pos="1428"/>
        </w:tabs>
        <w:spacing w:before="240" w:after="240" w:line="480" w:lineRule="auto"/>
        <w:ind w:left="1080"/>
        <w:jc w:val="both"/>
        <w:rPr>
          <w:rFonts w:ascii="Arial" w:hAnsi="Arial" w:cs="Arial"/>
          <w:sz w:val="24"/>
          <w:szCs w:val="24"/>
          <w:lang w:val="es-ES"/>
        </w:rPr>
      </w:pPr>
      <w:r w:rsidRPr="00A07797">
        <w:rPr>
          <w:rFonts w:ascii="Arial" w:hAnsi="Arial" w:cs="Arial"/>
          <w:sz w:val="24"/>
          <w:szCs w:val="24"/>
          <w:lang w:val="es-ES"/>
        </w:rPr>
        <w:t>Para la revisión del plan estratégico y el control de indicadores</w:t>
      </w:r>
      <w:r w:rsidR="00C54FE2">
        <w:rPr>
          <w:rFonts w:ascii="Arial" w:hAnsi="Arial" w:cs="Arial"/>
          <w:sz w:val="24"/>
          <w:szCs w:val="24"/>
          <w:lang w:val="es-ES"/>
        </w:rPr>
        <w:t xml:space="preserve"> se deben realizar</w:t>
      </w:r>
      <w:r w:rsidRPr="00A07797">
        <w:rPr>
          <w:rFonts w:ascii="Arial" w:hAnsi="Arial" w:cs="Arial"/>
          <w:sz w:val="24"/>
          <w:szCs w:val="24"/>
          <w:lang w:val="es-ES"/>
        </w:rPr>
        <w:t xml:space="preserve"> reuniones una vez por mes, obedeciendo el calendario anual </w:t>
      </w:r>
      <w:r w:rsidR="008F76CD">
        <w:rPr>
          <w:rFonts w:ascii="Arial" w:hAnsi="Arial" w:cs="Arial"/>
          <w:sz w:val="24"/>
          <w:szCs w:val="24"/>
          <w:lang w:val="es-ES"/>
        </w:rPr>
        <w:t>(Ver Anexo C</w:t>
      </w:r>
      <w:r w:rsidRPr="008F76CD">
        <w:rPr>
          <w:rFonts w:ascii="Arial" w:hAnsi="Arial" w:cs="Arial"/>
          <w:sz w:val="24"/>
          <w:szCs w:val="24"/>
          <w:lang w:val="es-ES"/>
        </w:rPr>
        <w:t>)</w:t>
      </w:r>
      <w:r w:rsidRPr="00A07797">
        <w:rPr>
          <w:rFonts w:ascii="Arial" w:hAnsi="Arial" w:cs="Arial"/>
          <w:sz w:val="24"/>
          <w:szCs w:val="24"/>
          <w:lang w:val="es-ES"/>
        </w:rPr>
        <w:t xml:space="preserve"> con pauta previamente establecida y divulgada anticipadamente a los participantes, que podrán sugerir nuevos temas. </w:t>
      </w:r>
    </w:p>
    <w:p w:rsidR="00A07797" w:rsidRPr="00A07797" w:rsidRDefault="00A07797" w:rsidP="00A07797">
      <w:pPr>
        <w:tabs>
          <w:tab w:val="num" w:pos="1428"/>
        </w:tabs>
        <w:spacing w:before="240" w:after="240" w:line="480" w:lineRule="auto"/>
        <w:ind w:left="1080"/>
        <w:jc w:val="both"/>
        <w:rPr>
          <w:rFonts w:ascii="Arial" w:hAnsi="Arial" w:cs="Arial"/>
          <w:sz w:val="24"/>
          <w:szCs w:val="24"/>
          <w:lang w:val="es-ES"/>
        </w:rPr>
      </w:pPr>
      <w:r w:rsidRPr="00A07797">
        <w:rPr>
          <w:rFonts w:ascii="Arial" w:hAnsi="Arial" w:cs="Arial"/>
          <w:sz w:val="24"/>
          <w:szCs w:val="24"/>
          <w:lang w:val="es-ES"/>
        </w:rPr>
        <w:t xml:space="preserve">Previo a las reuniones </w:t>
      </w:r>
      <w:r w:rsidR="00C54FE2">
        <w:rPr>
          <w:rFonts w:ascii="Arial" w:hAnsi="Arial" w:cs="Arial"/>
          <w:sz w:val="24"/>
          <w:szCs w:val="24"/>
          <w:lang w:val="es-ES"/>
        </w:rPr>
        <w:t>se debe realizar</w:t>
      </w:r>
      <w:r w:rsidRPr="00A07797">
        <w:rPr>
          <w:rFonts w:ascii="Arial" w:hAnsi="Arial" w:cs="Arial"/>
          <w:sz w:val="24"/>
          <w:szCs w:val="24"/>
          <w:lang w:val="es-ES"/>
        </w:rPr>
        <w:t xml:space="preserve"> una </w:t>
      </w:r>
      <w:r w:rsidRPr="008F76CD">
        <w:rPr>
          <w:rFonts w:ascii="Arial" w:hAnsi="Arial" w:cs="Arial"/>
          <w:sz w:val="24"/>
          <w:szCs w:val="24"/>
          <w:lang w:val="es-ES"/>
        </w:rPr>
        <w:t xml:space="preserve">convocatoria </w:t>
      </w:r>
      <w:r w:rsidR="008F76CD">
        <w:rPr>
          <w:rFonts w:ascii="Arial" w:hAnsi="Arial" w:cs="Arial"/>
          <w:sz w:val="24"/>
          <w:szCs w:val="24"/>
          <w:lang w:val="es-ES"/>
        </w:rPr>
        <w:t>(Ver anexo D</w:t>
      </w:r>
      <w:r w:rsidRPr="008F76CD">
        <w:rPr>
          <w:rFonts w:ascii="Arial" w:hAnsi="Arial" w:cs="Arial"/>
          <w:sz w:val="24"/>
          <w:szCs w:val="24"/>
          <w:lang w:val="es-ES"/>
        </w:rPr>
        <w:t>)</w:t>
      </w:r>
      <w:r w:rsidRPr="00A07797">
        <w:rPr>
          <w:rFonts w:ascii="Arial" w:hAnsi="Arial" w:cs="Arial"/>
          <w:sz w:val="24"/>
          <w:szCs w:val="24"/>
          <w:lang w:val="es-ES"/>
        </w:rPr>
        <w:t xml:space="preserve"> de los participantes, en donde se establecerá el orden del día. Las reuniones serán p</w:t>
      </w:r>
      <w:r w:rsidR="00C54FE2">
        <w:rPr>
          <w:rFonts w:ascii="Arial" w:hAnsi="Arial" w:cs="Arial"/>
          <w:sz w:val="24"/>
          <w:szCs w:val="24"/>
          <w:lang w:val="es-ES"/>
        </w:rPr>
        <w:t>resididas por el presidente Ejecutivo</w:t>
      </w:r>
      <w:r w:rsidRPr="00A07797">
        <w:rPr>
          <w:rFonts w:ascii="Arial" w:hAnsi="Arial" w:cs="Arial"/>
          <w:sz w:val="24"/>
          <w:szCs w:val="24"/>
          <w:lang w:val="es-ES"/>
        </w:rPr>
        <w:t xml:space="preserve">, siendo realizadas dentro de un horario determinado. </w:t>
      </w:r>
    </w:p>
    <w:p w:rsidR="007B13D1" w:rsidRDefault="00A07797" w:rsidP="007B13D1">
      <w:pPr>
        <w:tabs>
          <w:tab w:val="num" w:pos="1428"/>
        </w:tabs>
        <w:spacing w:before="240" w:after="240" w:line="480" w:lineRule="auto"/>
        <w:ind w:left="1080"/>
        <w:jc w:val="both"/>
        <w:rPr>
          <w:rFonts w:ascii="Arial" w:hAnsi="Arial" w:cs="Arial"/>
          <w:sz w:val="24"/>
          <w:szCs w:val="24"/>
          <w:lang w:val="es-ES"/>
        </w:rPr>
      </w:pPr>
      <w:r w:rsidRPr="00A07797">
        <w:rPr>
          <w:rFonts w:ascii="Arial" w:hAnsi="Arial" w:cs="Arial"/>
          <w:sz w:val="24"/>
          <w:szCs w:val="24"/>
          <w:lang w:val="es-ES"/>
        </w:rPr>
        <w:t xml:space="preserve">Los asuntos tratados </w:t>
      </w:r>
      <w:r w:rsidR="00C54FE2">
        <w:rPr>
          <w:rFonts w:ascii="Arial" w:hAnsi="Arial" w:cs="Arial"/>
          <w:sz w:val="24"/>
          <w:szCs w:val="24"/>
          <w:lang w:val="es-ES"/>
        </w:rPr>
        <w:t>se deben registrar</w:t>
      </w:r>
      <w:r w:rsidRPr="00A07797">
        <w:rPr>
          <w:rFonts w:ascii="Arial" w:hAnsi="Arial" w:cs="Arial"/>
          <w:sz w:val="24"/>
          <w:szCs w:val="24"/>
          <w:lang w:val="es-ES"/>
        </w:rPr>
        <w:t xml:space="preserve"> en actas </w:t>
      </w:r>
      <w:r w:rsidR="008F76CD">
        <w:rPr>
          <w:rFonts w:ascii="Arial" w:hAnsi="Arial" w:cs="Arial"/>
          <w:sz w:val="24"/>
          <w:szCs w:val="24"/>
          <w:lang w:val="es-ES"/>
        </w:rPr>
        <w:t>(Ver Anexo E</w:t>
      </w:r>
      <w:r w:rsidRPr="008F76CD">
        <w:rPr>
          <w:rFonts w:ascii="Arial" w:hAnsi="Arial" w:cs="Arial"/>
          <w:sz w:val="24"/>
          <w:szCs w:val="24"/>
          <w:lang w:val="es-ES"/>
        </w:rPr>
        <w:t>),</w:t>
      </w:r>
      <w:r w:rsidRPr="00A07797">
        <w:rPr>
          <w:rFonts w:ascii="Arial" w:hAnsi="Arial" w:cs="Arial"/>
          <w:sz w:val="24"/>
          <w:szCs w:val="24"/>
          <w:lang w:val="es-ES"/>
        </w:rPr>
        <w:t xml:space="preserve"> aquellos puntos que </w:t>
      </w:r>
      <w:r w:rsidR="00C54FE2">
        <w:rPr>
          <w:rFonts w:ascii="Arial" w:hAnsi="Arial" w:cs="Arial"/>
          <w:sz w:val="24"/>
          <w:szCs w:val="24"/>
          <w:lang w:val="es-ES"/>
        </w:rPr>
        <w:t>se deban ejecutar</w:t>
      </w:r>
      <w:r w:rsidRPr="00A07797">
        <w:rPr>
          <w:rFonts w:ascii="Arial" w:hAnsi="Arial" w:cs="Arial"/>
          <w:sz w:val="24"/>
          <w:szCs w:val="24"/>
          <w:lang w:val="es-ES"/>
        </w:rPr>
        <w:t xml:space="preserve"> tendrán responsables designados y plazo de conclusión. </w:t>
      </w:r>
    </w:p>
    <w:p w:rsidR="00A07797" w:rsidRPr="00A07797" w:rsidRDefault="00A07797" w:rsidP="002A55C0">
      <w:pPr>
        <w:pStyle w:val="Prrafodelista"/>
        <w:spacing w:before="240" w:line="480" w:lineRule="auto"/>
        <w:ind w:left="1080"/>
        <w:jc w:val="both"/>
        <w:rPr>
          <w:rFonts w:ascii="Arial" w:hAnsi="Arial" w:cs="Arial"/>
          <w:b/>
        </w:rPr>
      </w:pPr>
      <w:r w:rsidRPr="00A07797">
        <w:rPr>
          <w:rFonts w:ascii="Arial" w:hAnsi="Arial" w:cs="Arial"/>
          <w:b/>
        </w:rPr>
        <w:t>Análisis de los resultados de los indicadores</w:t>
      </w:r>
    </w:p>
    <w:p w:rsidR="00A07797" w:rsidRPr="00A07797" w:rsidRDefault="00A07797" w:rsidP="00A07797">
      <w:pPr>
        <w:spacing w:line="480" w:lineRule="auto"/>
        <w:ind w:left="1068"/>
        <w:jc w:val="both"/>
        <w:rPr>
          <w:rFonts w:ascii="Arial" w:hAnsi="Arial" w:cs="Arial"/>
          <w:sz w:val="24"/>
          <w:szCs w:val="24"/>
          <w:lang w:val="es-ES"/>
        </w:rPr>
      </w:pPr>
      <w:r w:rsidRPr="00A07797">
        <w:rPr>
          <w:rFonts w:ascii="Arial" w:hAnsi="Arial" w:cs="Arial"/>
          <w:sz w:val="24"/>
          <w:szCs w:val="24"/>
          <w:lang w:val="es-ES"/>
        </w:rPr>
        <w:t>El análisis de los indicadores es un punto esencial dentro de la</w:t>
      </w:r>
      <w:r w:rsidR="00F86117">
        <w:rPr>
          <w:rFonts w:ascii="Arial" w:hAnsi="Arial" w:cs="Arial"/>
          <w:sz w:val="24"/>
          <w:szCs w:val="24"/>
          <w:lang w:val="es-ES"/>
        </w:rPr>
        <w:t>s</w:t>
      </w:r>
      <w:r w:rsidRPr="00A07797">
        <w:rPr>
          <w:rFonts w:ascii="Arial" w:hAnsi="Arial" w:cs="Arial"/>
          <w:sz w:val="24"/>
          <w:szCs w:val="24"/>
          <w:lang w:val="es-ES"/>
        </w:rPr>
        <w:t xml:space="preserve"> reuniones efectivas </w:t>
      </w:r>
      <w:r w:rsidR="002A55C0">
        <w:rPr>
          <w:rFonts w:ascii="Arial" w:hAnsi="Arial" w:cs="Arial"/>
          <w:sz w:val="24"/>
          <w:szCs w:val="24"/>
          <w:lang w:val="es-ES"/>
        </w:rPr>
        <w:t xml:space="preserve">las cuales </w:t>
      </w:r>
      <w:r w:rsidR="00C54FE2">
        <w:rPr>
          <w:rFonts w:ascii="Arial" w:hAnsi="Arial" w:cs="Arial"/>
          <w:sz w:val="24"/>
          <w:szCs w:val="24"/>
          <w:lang w:val="es-ES"/>
        </w:rPr>
        <w:t>se deben analizar</w:t>
      </w:r>
      <w:r w:rsidR="002A55C0">
        <w:rPr>
          <w:rFonts w:ascii="Arial" w:hAnsi="Arial" w:cs="Arial"/>
          <w:sz w:val="24"/>
          <w:szCs w:val="24"/>
          <w:lang w:val="es-ES"/>
        </w:rPr>
        <w:t xml:space="preserve"> mensualmente </w:t>
      </w:r>
      <w:r w:rsidRPr="00A07797">
        <w:rPr>
          <w:rFonts w:ascii="Arial" w:hAnsi="Arial" w:cs="Arial"/>
          <w:sz w:val="24"/>
          <w:szCs w:val="24"/>
          <w:lang w:val="es-ES"/>
        </w:rPr>
        <w:t>ya</w:t>
      </w:r>
      <w:r w:rsidR="002A55C0">
        <w:rPr>
          <w:rFonts w:ascii="Arial" w:hAnsi="Arial" w:cs="Arial"/>
          <w:sz w:val="24"/>
          <w:szCs w:val="24"/>
          <w:lang w:val="es-ES"/>
        </w:rPr>
        <w:t xml:space="preserve"> </w:t>
      </w:r>
      <w:r w:rsidR="002A55C0">
        <w:rPr>
          <w:rFonts w:ascii="Arial" w:hAnsi="Arial" w:cs="Arial"/>
          <w:sz w:val="24"/>
          <w:szCs w:val="24"/>
          <w:lang w:val="es-ES"/>
        </w:rPr>
        <w:lastRenderedPageBreak/>
        <w:t xml:space="preserve">que esto </w:t>
      </w:r>
      <w:r w:rsidRPr="00A07797">
        <w:rPr>
          <w:rFonts w:ascii="Arial" w:hAnsi="Arial" w:cs="Arial"/>
          <w:sz w:val="24"/>
          <w:szCs w:val="24"/>
          <w:lang w:val="es-ES"/>
        </w:rPr>
        <w:t>conlleva a generar alertas sobre la acción, no perder la</w:t>
      </w:r>
      <w:r w:rsidR="00C54FE2">
        <w:rPr>
          <w:rFonts w:ascii="Arial" w:hAnsi="Arial" w:cs="Arial"/>
          <w:sz w:val="24"/>
          <w:szCs w:val="24"/>
          <w:lang w:val="es-ES"/>
        </w:rPr>
        <w:t xml:space="preserve"> dirección, bajo el supuesto </w:t>
      </w:r>
      <w:r w:rsidRPr="00A07797">
        <w:rPr>
          <w:rFonts w:ascii="Arial" w:hAnsi="Arial" w:cs="Arial"/>
          <w:sz w:val="24"/>
          <w:szCs w:val="24"/>
          <w:lang w:val="es-ES"/>
        </w:rPr>
        <w:t xml:space="preserve">que la organización está perfectamente alineada con el plan. </w:t>
      </w:r>
    </w:p>
    <w:p w:rsidR="00A07797" w:rsidRPr="00A07797" w:rsidRDefault="00A07797" w:rsidP="008F76CD">
      <w:pPr>
        <w:spacing w:line="480" w:lineRule="auto"/>
        <w:ind w:left="1068"/>
        <w:jc w:val="both"/>
        <w:rPr>
          <w:rFonts w:ascii="Arial" w:hAnsi="Arial" w:cs="Arial"/>
          <w:sz w:val="24"/>
          <w:szCs w:val="24"/>
          <w:lang w:val="es-ES"/>
        </w:rPr>
      </w:pPr>
      <w:r w:rsidRPr="00A07797">
        <w:rPr>
          <w:rFonts w:ascii="Arial" w:hAnsi="Arial" w:cs="Arial"/>
          <w:sz w:val="24"/>
          <w:szCs w:val="24"/>
          <w:lang w:val="es-ES"/>
        </w:rPr>
        <w:t>Revisar los indicadores permite evaluar el desempeño de LA ORGANIZACIÓN frente a las metas, objetivos y responsabilidades con las perspectivas planteadas en el mapa estratégico.</w:t>
      </w:r>
    </w:p>
    <w:p w:rsidR="00A07797" w:rsidRPr="00A07797" w:rsidRDefault="00A07797" w:rsidP="00F32807">
      <w:pPr>
        <w:spacing w:line="480" w:lineRule="auto"/>
        <w:ind w:left="1068"/>
        <w:jc w:val="both"/>
        <w:rPr>
          <w:rFonts w:ascii="Arial" w:hAnsi="Arial" w:cs="Arial"/>
          <w:sz w:val="24"/>
          <w:szCs w:val="24"/>
          <w:lang w:val="es-ES"/>
        </w:rPr>
      </w:pPr>
      <w:r w:rsidRPr="00A07797">
        <w:rPr>
          <w:rFonts w:ascii="Arial" w:hAnsi="Arial" w:cs="Arial"/>
          <w:sz w:val="24"/>
          <w:szCs w:val="24"/>
          <w:lang w:val="es-ES"/>
        </w:rPr>
        <w:t>A continuación se presenta un formato para analizar los resultados de los indicadores.</w:t>
      </w:r>
    </w:p>
    <w:p w:rsidR="00A07797" w:rsidRDefault="00A07797" w:rsidP="00F32807">
      <w:pPr>
        <w:spacing w:line="480" w:lineRule="auto"/>
        <w:ind w:left="1068"/>
        <w:jc w:val="center"/>
        <w:rPr>
          <w:rFonts w:ascii="Arial" w:hAnsi="Arial" w:cs="Arial"/>
          <w:sz w:val="24"/>
          <w:szCs w:val="24"/>
        </w:rPr>
      </w:pPr>
      <w:r w:rsidRPr="00A07797">
        <w:rPr>
          <w:rFonts w:ascii="Arial" w:hAnsi="Arial" w:cs="Arial"/>
          <w:sz w:val="24"/>
          <w:szCs w:val="24"/>
        </w:rPr>
        <w:object w:dxaOrig="6419" w:dyaOrig="6991">
          <v:shape id="_x0000_i1027" type="#_x0000_t75" style="width:252.75pt;height:273pt" o:ole="">
            <v:imagedata r:id="rId54" o:title=""/>
          </v:shape>
          <o:OLEObject Type="Embed" ProgID="Excel.Sheet.12" ShapeID="_x0000_i1027" DrawAspect="Content" ObjectID="_1368431229" r:id="rId55"/>
        </w:object>
      </w:r>
    </w:p>
    <w:p w:rsidR="002F2661" w:rsidRPr="00C027AA" w:rsidRDefault="005B0EE4" w:rsidP="005B0EE4">
      <w:pPr>
        <w:autoSpaceDE w:val="0"/>
        <w:autoSpaceDN w:val="0"/>
        <w:adjustRightInd w:val="0"/>
        <w:spacing w:after="0" w:line="480" w:lineRule="auto"/>
        <w:ind w:left="360" w:firstLine="708"/>
        <w:jc w:val="center"/>
        <w:rPr>
          <w:rFonts w:ascii="Arial" w:hAnsi="Arial" w:cs="Arial"/>
          <w:b/>
          <w:bCs/>
          <w:sz w:val="24"/>
          <w:szCs w:val="20"/>
        </w:rPr>
      </w:pPr>
      <w:r w:rsidRPr="00C027AA">
        <w:rPr>
          <w:rFonts w:ascii="Arial" w:hAnsi="Arial" w:cs="Arial"/>
          <w:b/>
          <w:bCs/>
          <w:sz w:val="24"/>
          <w:szCs w:val="20"/>
        </w:rPr>
        <w:t>FIGURA 4.3</w:t>
      </w:r>
      <w:r w:rsidR="002F2661" w:rsidRPr="00C027AA">
        <w:rPr>
          <w:rFonts w:ascii="Arial" w:hAnsi="Arial" w:cs="Arial"/>
          <w:b/>
          <w:bCs/>
          <w:sz w:val="24"/>
          <w:szCs w:val="20"/>
        </w:rPr>
        <w:t xml:space="preserve"> AN</w:t>
      </w:r>
      <w:r w:rsidRPr="00C027AA">
        <w:rPr>
          <w:rFonts w:ascii="Arial" w:hAnsi="Arial" w:cs="Arial"/>
          <w:b/>
          <w:bCs/>
          <w:sz w:val="24"/>
          <w:szCs w:val="20"/>
        </w:rPr>
        <w:t>ÁLISIS DE RESULTADOS EXCEPCIONALES</w:t>
      </w:r>
      <w:r w:rsidR="002F2661" w:rsidRPr="00C027AA">
        <w:rPr>
          <w:rFonts w:ascii="Arial" w:hAnsi="Arial" w:cs="Arial"/>
          <w:b/>
          <w:bCs/>
          <w:sz w:val="24"/>
          <w:szCs w:val="20"/>
        </w:rPr>
        <w:t xml:space="preserve"> </w:t>
      </w:r>
    </w:p>
    <w:p w:rsidR="002F2661" w:rsidRDefault="002F2661" w:rsidP="007B13D1">
      <w:pPr>
        <w:spacing w:line="480" w:lineRule="auto"/>
        <w:ind w:left="1068"/>
        <w:jc w:val="both"/>
        <w:rPr>
          <w:rFonts w:ascii="Arial" w:hAnsi="Arial" w:cs="Arial"/>
          <w:sz w:val="24"/>
          <w:szCs w:val="24"/>
        </w:rPr>
      </w:pPr>
    </w:p>
    <w:p w:rsidR="007B13D1" w:rsidRPr="007B13D1" w:rsidRDefault="007B13D1" w:rsidP="007B13D1">
      <w:pPr>
        <w:spacing w:line="480" w:lineRule="auto"/>
        <w:ind w:left="1068"/>
        <w:jc w:val="both"/>
        <w:rPr>
          <w:rFonts w:ascii="Arial" w:hAnsi="Arial" w:cs="Arial"/>
          <w:sz w:val="24"/>
          <w:szCs w:val="24"/>
        </w:rPr>
      </w:pPr>
      <w:r>
        <w:rPr>
          <w:rFonts w:ascii="Arial" w:hAnsi="Arial" w:cs="Arial"/>
          <w:sz w:val="24"/>
          <w:szCs w:val="24"/>
        </w:rPr>
        <w:lastRenderedPageBreak/>
        <w:t xml:space="preserve">Cuando los resultados sobrepasan las expectativas es necesario registrar cuales han sido las actividades realizadas para alcanzar estas metas, lo que </w:t>
      </w:r>
      <w:r w:rsidR="002A55C0">
        <w:rPr>
          <w:rFonts w:ascii="Arial" w:hAnsi="Arial" w:cs="Arial"/>
          <w:sz w:val="24"/>
          <w:szCs w:val="24"/>
        </w:rPr>
        <w:t>permite</w:t>
      </w:r>
      <w:r w:rsidR="00EC2BAE">
        <w:rPr>
          <w:rFonts w:ascii="Arial" w:hAnsi="Arial" w:cs="Arial"/>
          <w:sz w:val="24"/>
          <w:szCs w:val="24"/>
        </w:rPr>
        <w:t xml:space="preserve"> a medida que pase el tiempo emular estas acciones en caso que comience a presentarse una baja en la tendencia del indicador.</w:t>
      </w:r>
    </w:p>
    <w:p w:rsidR="00A07797" w:rsidRDefault="00F32807" w:rsidP="00A07797">
      <w:pPr>
        <w:spacing w:line="480" w:lineRule="auto"/>
        <w:ind w:left="1068"/>
        <w:jc w:val="center"/>
        <w:rPr>
          <w:rFonts w:ascii="Arial" w:hAnsi="Arial" w:cs="Arial"/>
          <w:sz w:val="24"/>
          <w:szCs w:val="24"/>
        </w:rPr>
      </w:pPr>
      <w:r w:rsidRPr="00A07797">
        <w:rPr>
          <w:rFonts w:ascii="Arial" w:hAnsi="Arial" w:cs="Arial"/>
          <w:sz w:val="24"/>
          <w:szCs w:val="24"/>
        </w:rPr>
        <w:object w:dxaOrig="6479" w:dyaOrig="8324">
          <v:shape id="_x0000_i1028" type="#_x0000_t75" style="width:254.25pt;height:326.25pt" o:ole="">
            <v:imagedata r:id="rId56" o:title=""/>
          </v:shape>
          <o:OLEObject Type="Embed" ProgID="Excel.Sheet.12" ShapeID="_x0000_i1028" DrawAspect="Content" ObjectID="_1368431230" r:id="rId57"/>
        </w:object>
      </w:r>
    </w:p>
    <w:p w:rsidR="005B0EE4" w:rsidRPr="00702477" w:rsidRDefault="005B0EE4" w:rsidP="00702477">
      <w:pPr>
        <w:autoSpaceDE w:val="0"/>
        <w:autoSpaceDN w:val="0"/>
        <w:adjustRightInd w:val="0"/>
        <w:spacing w:line="480" w:lineRule="auto"/>
        <w:ind w:left="360" w:firstLine="708"/>
        <w:jc w:val="center"/>
        <w:rPr>
          <w:rFonts w:ascii="Arial" w:hAnsi="Arial" w:cs="Arial"/>
          <w:b/>
          <w:bCs/>
          <w:sz w:val="24"/>
          <w:szCs w:val="20"/>
        </w:rPr>
      </w:pPr>
      <w:r w:rsidRPr="00C027AA">
        <w:rPr>
          <w:rFonts w:ascii="Arial" w:hAnsi="Arial" w:cs="Arial"/>
          <w:b/>
          <w:bCs/>
          <w:sz w:val="24"/>
          <w:szCs w:val="20"/>
        </w:rPr>
        <w:t>FIGURA 4.4 ANÁLISIS DE RESULTADOS INACEPTABLES</w:t>
      </w:r>
    </w:p>
    <w:p w:rsidR="00EC2BAE" w:rsidRDefault="00EC2BAE" w:rsidP="00EC2BAE">
      <w:pPr>
        <w:spacing w:line="480" w:lineRule="auto"/>
        <w:ind w:left="1068"/>
        <w:jc w:val="both"/>
        <w:rPr>
          <w:rFonts w:ascii="Arial" w:hAnsi="Arial" w:cs="Arial"/>
          <w:sz w:val="24"/>
          <w:szCs w:val="24"/>
        </w:rPr>
      </w:pPr>
      <w:r>
        <w:rPr>
          <w:rFonts w:ascii="Arial" w:hAnsi="Arial" w:cs="Arial"/>
          <w:sz w:val="24"/>
          <w:szCs w:val="24"/>
        </w:rPr>
        <w:t>Si por otra parte los indicadores se encuentran en rojo, es decir por debajo del mínimo espe</w:t>
      </w:r>
      <w:r w:rsidR="00C54FE2">
        <w:rPr>
          <w:rFonts w:ascii="Arial" w:hAnsi="Arial" w:cs="Arial"/>
          <w:sz w:val="24"/>
          <w:szCs w:val="24"/>
        </w:rPr>
        <w:t>rado, en el</w:t>
      </w:r>
      <w:r w:rsidR="002A55C0">
        <w:rPr>
          <w:rFonts w:ascii="Arial" w:hAnsi="Arial" w:cs="Arial"/>
          <w:sz w:val="24"/>
          <w:szCs w:val="24"/>
        </w:rPr>
        <w:t xml:space="preserve"> documento </w:t>
      </w:r>
      <w:r w:rsidR="0053516C">
        <w:rPr>
          <w:rFonts w:ascii="Arial" w:hAnsi="Arial" w:cs="Arial"/>
          <w:sz w:val="24"/>
          <w:szCs w:val="24"/>
        </w:rPr>
        <w:t xml:space="preserve">de la </w:t>
      </w:r>
      <w:r w:rsidR="0053516C" w:rsidRPr="0053516C">
        <w:rPr>
          <w:rFonts w:ascii="Arial" w:hAnsi="Arial" w:cs="Arial"/>
          <w:i/>
          <w:sz w:val="24"/>
          <w:szCs w:val="24"/>
        </w:rPr>
        <w:t>Figura 4.4</w:t>
      </w:r>
      <w:r w:rsidR="0053516C">
        <w:rPr>
          <w:rFonts w:ascii="Arial" w:hAnsi="Arial" w:cs="Arial"/>
          <w:i/>
          <w:sz w:val="24"/>
          <w:szCs w:val="24"/>
        </w:rPr>
        <w:t xml:space="preserve"> </w:t>
      </w:r>
      <w:r w:rsidR="002A55C0">
        <w:rPr>
          <w:rFonts w:ascii="Arial" w:hAnsi="Arial" w:cs="Arial"/>
          <w:sz w:val="24"/>
          <w:szCs w:val="24"/>
        </w:rPr>
        <w:t>se puede</w:t>
      </w:r>
      <w:r>
        <w:rPr>
          <w:rFonts w:ascii="Arial" w:hAnsi="Arial" w:cs="Arial"/>
          <w:sz w:val="24"/>
          <w:szCs w:val="24"/>
        </w:rPr>
        <w:t xml:space="preserve"> reportar los acontecimientos que ocurrieron para </w:t>
      </w:r>
      <w:r w:rsidR="00C54FE2">
        <w:rPr>
          <w:rFonts w:ascii="Arial" w:hAnsi="Arial" w:cs="Arial"/>
          <w:sz w:val="24"/>
          <w:szCs w:val="24"/>
        </w:rPr>
        <w:t>que se den</w:t>
      </w:r>
      <w:r>
        <w:rPr>
          <w:rFonts w:ascii="Arial" w:hAnsi="Arial" w:cs="Arial"/>
          <w:sz w:val="24"/>
          <w:szCs w:val="24"/>
        </w:rPr>
        <w:t xml:space="preserve"> </w:t>
      </w:r>
      <w:r>
        <w:rPr>
          <w:rFonts w:ascii="Arial" w:hAnsi="Arial" w:cs="Arial"/>
          <w:sz w:val="24"/>
          <w:szCs w:val="24"/>
        </w:rPr>
        <w:lastRenderedPageBreak/>
        <w:t>estos resultados, estableciendo las causas raíces y determinando los procedimientos para solucionarlos así como el tiempo que tomara ejecutarlas.</w:t>
      </w:r>
    </w:p>
    <w:p w:rsidR="008364C5" w:rsidRPr="0053516C" w:rsidRDefault="002A55C0" w:rsidP="0053516C">
      <w:pPr>
        <w:spacing w:line="480" w:lineRule="auto"/>
        <w:ind w:left="1068"/>
        <w:jc w:val="both"/>
        <w:rPr>
          <w:rFonts w:ascii="Arial" w:hAnsi="Arial" w:cs="Arial"/>
          <w:sz w:val="24"/>
          <w:szCs w:val="24"/>
        </w:rPr>
      </w:pPr>
      <w:r>
        <w:rPr>
          <w:rFonts w:ascii="Arial" w:hAnsi="Arial" w:cs="Arial"/>
          <w:sz w:val="24"/>
          <w:szCs w:val="24"/>
        </w:rPr>
        <w:t>En cada reunión se debe llevar el análisis de los indicadores de la reunión anterior para verificar si se están llevando a cabo las acciones establecidas.</w:t>
      </w:r>
    </w:p>
    <w:p w:rsidR="00A07797" w:rsidRPr="00A07797" w:rsidRDefault="00A07797" w:rsidP="00A07797">
      <w:pPr>
        <w:pStyle w:val="Prrafodelista"/>
        <w:spacing w:line="480" w:lineRule="auto"/>
        <w:ind w:left="1080"/>
        <w:jc w:val="both"/>
        <w:rPr>
          <w:rFonts w:ascii="Arial" w:hAnsi="Arial" w:cs="Arial"/>
          <w:b/>
        </w:rPr>
      </w:pPr>
      <w:r w:rsidRPr="00A07797">
        <w:rPr>
          <w:rFonts w:ascii="Arial" w:hAnsi="Arial" w:cs="Arial"/>
          <w:b/>
        </w:rPr>
        <w:t>Evaluación de  la reunión</w:t>
      </w:r>
    </w:p>
    <w:p w:rsidR="00A07797" w:rsidRPr="00A07797" w:rsidRDefault="00A07797" w:rsidP="00A07797">
      <w:pPr>
        <w:pStyle w:val="Prrafodelista"/>
        <w:spacing w:line="480" w:lineRule="auto"/>
        <w:ind w:left="1080"/>
        <w:jc w:val="both"/>
        <w:rPr>
          <w:rFonts w:ascii="Arial" w:hAnsi="Arial" w:cs="Arial"/>
        </w:rPr>
      </w:pPr>
      <w:r w:rsidRPr="00A07797">
        <w:rPr>
          <w:rFonts w:ascii="Arial" w:hAnsi="Arial" w:cs="Arial"/>
        </w:rPr>
        <w:t xml:space="preserve">Para poder evaluar la reunión, </w:t>
      </w:r>
      <w:r w:rsidR="00833756">
        <w:rPr>
          <w:rFonts w:ascii="Arial" w:hAnsi="Arial" w:cs="Arial"/>
        </w:rPr>
        <w:t>se incluye</w:t>
      </w:r>
      <w:r w:rsidRPr="00A07797">
        <w:rPr>
          <w:rFonts w:ascii="Arial" w:hAnsi="Arial" w:cs="Arial"/>
        </w:rPr>
        <w:t xml:space="preserve"> a continuación un formulario que permite analizar desde la necesidad hasta la efectividad de la reunión.</w:t>
      </w:r>
    </w:p>
    <w:p w:rsidR="00A07797" w:rsidRPr="00A07797" w:rsidRDefault="00A07797" w:rsidP="00A07797">
      <w:pPr>
        <w:pStyle w:val="Prrafodelista"/>
        <w:spacing w:line="480" w:lineRule="auto"/>
        <w:ind w:left="1080"/>
        <w:jc w:val="both"/>
        <w:rPr>
          <w:rFonts w:ascii="Arial" w:hAnsi="Arial" w:cs="Arial"/>
        </w:rPr>
      </w:pPr>
      <w:r w:rsidRPr="00A07797">
        <w:rPr>
          <w:rFonts w:ascii="Arial" w:hAnsi="Arial" w:cs="Arial"/>
        </w:rPr>
        <w:t>Una vez analizadas las evaluaciones, se recomienda concentrarse en el mejoramiento de máximo dos características en la próxima reunión. Pretender alcanzar una alta efectividad en todas las características puede ser  agotador e inefectivo</w:t>
      </w:r>
    </w:p>
    <w:p w:rsidR="00A07797" w:rsidRPr="00A07797" w:rsidRDefault="00A07797" w:rsidP="00A07797">
      <w:pPr>
        <w:spacing w:line="480" w:lineRule="auto"/>
        <w:ind w:left="1068"/>
        <w:jc w:val="both"/>
        <w:rPr>
          <w:rFonts w:ascii="Arial" w:hAnsi="Arial" w:cs="Arial"/>
          <w:sz w:val="24"/>
          <w:szCs w:val="24"/>
          <w:lang w:val="es-ES"/>
        </w:rPr>
      </w:pPr>
    </w:p>
    <w:p w:rsidR="005B0EE4" w:rsidRDefault="005B0EE4" w:rsidP="00A07797">
      <w:pPr>
        <w:spacing w:line="480" w:lineRule="auto"/>
        <w:ind w:left="1068"/>
        <w:jc w:val="both"/>
        <w:rPr>
          <w:rFonts w:ascii="Arial" w:hAnsi="Arial" w:cs="Arial"/>
          <w:sz w:val="24"/>
          <w:szCs w:val="24"/>
          <w:lang w:val="es-ES"/>
        </w:rPr>
      </w:pPr>
    </w:p>
    <w:p w:rsidR="005B0EE4" w:rsidRDefault="005B0EE4" w:rsidP="00A07797">
      <w:pPr>
        <w:spacing w:line="480" w:lineRule="auto"/>
        <w:ind w:left="1068"/>
        <w:jc w:val="both"/>
        <w:rPr>
          <w:rFonts w:ascii="Arial" w:hAnsi="Arial" w:cs="Arial"/>
          <w:sz w:val="24"/>
          <w:szCs w:val="24"/>
          <w:lang w:val="es-ES"/>
        </w:rPr>
      </w:pPr>
    </w:p>
    <w:p w:rsidR="005B0EE4" w:rsidRDefault="005B0EE4" w:rsidP="00A07797">
      <w:pPr>
        <w:spacing w:line="480" w:lineRule="auto"/>
        <w:ind w:left="1068"/>
        <w:jc w:val="both"/>
        <w:rPr>
          <w:rFonts w:ascii="Arial" w:hAnsi="Arial" w:cs="Arial"/>
          <w:sz w:val="24"/>
          <w:szCs w:val="24"/>
          <w:lang w:val="es-ES"/>
        </w:rPr>
      </w:pPr>
    </w:p>
    <w:p w:rsidR="005B0EE4" w:rsidRDefault="005B0EE4" w:rsidP="00A07797">
      <w:pPr>
        <w:spacing w:line="480" w:lineRule="auto"/>
        <w:ind w:left="1068"/>
        <w:jc w:val="both"/>
        <w:rPr>
          <w:rFonts w:ascii="Arial" w:hAnsi="Arial" w:cs="Arial"/>
          <w:sz w:val="24"/>
          <w:szCs w:val="24"/>
          <w:lang w:val="es-ES"/>
        </w:rPr>
      </w:pPr>
    </w:p>
    <w:p w:rsidR="005B0EE4" w:rsidRDefault="005B0EE4" w:rsidP="0053516C">
      <w:pPr>
        <w:spacing w:line="480" w:lineRule="auto"/>
        <w:jc w:val="both"/>
        <w:rPr>
          <w:rFonts w:ascii="Arial" w:hAnsi="Arial" w:cs="Arial"/>
          <w:sz w:val="24"/>
          <w:szCs w:val="24"/>
          <w:lang w:val="es-ES"/>
        </w:rPr>
      </w:pPr>
    </w:p>
    <w:p w:rsidR="005B0EE4" w:rsidRDefault="00C93499" w:rsidP="004F3848">
      <w:pPr>
        <w:spacing w:line="480" w:lineRule="auto"/>
        <w:jc w:val="both"/>
        <w:rPr>
          <w:rFonts w:ascii="Arial" w:hAnsi="Arial" w:cs="Arial"/>
          <w:sz w:val="24"/>
          <w:szCs w:val="24"/>
          <w:lang w:val="es-ES"/>
        </w:rPr>
      </w:pPr>
      <w:r>
        <w:rPr>
          <w:rFonts w:ascii="Arial" w:hAnsi="Arial" w:cs="Arial"/>
          <w:noProof/>
          <w:sz w:val="24"/>
          <w:szCs w:val="24"/>
          <w:lang w:val="es-ES" w:eastAsia="es-ES"/>
        </w:rPr>
        <w:lastRenderedPageBreak/>
        <w:pict>
          <v:shape id="_x0000_s1192" type="#_x0000_t202" style="position:absolute;left:0;text-align:left;margin-left:336.05pt;margin-top:144.75pt;width:33.55pt;height:303.2pt;z-index:251985408;mso-width-relative:margin;mso-height-relative:margin" strokecolor="white [3212]">
            <v:textbox style="layout-flow:vertical;mso-layout-flow-alt:bottom-to-top;mso-next-textbox:#_x0000_s1192">
              <w:txbxContent>
                <w:p w:rsidR="00A83608" w:rsidRPr="003017AD" w:rsidRDefault="00A83608" w:rsidP="0053516C">
                  <w:pPr>
                    <w:autoSpaceDE w:val="0"/>
                    <w:autoSpaceDN w:val="0"/>
                    <w:adjustRightInd w:val="0"/>
                    <w:spacing w:after="0" w:line="480" w:lineRule="auto"/>
                    <w:jc w:val="center"/>
                    <w:rPr>
                      <w:rFonts w:ascii="Arial" w:hAnsi="Arial" w:cs="Arial"/>
                      <w:b/>
                      <w:bCs/>
                      <w:sz w:val="24"/>
                      <w:szCs w:val="24"/>
                    </w:rPr>
                  </w:pPr>
                  <w:r w:rsidRPr="003017AD">
                    <w:rPr>
                      <w:rFonts w:ascii="Arial" w:hAnsi="Arial" w:cs="Arial"/>
                      <w:b/>
                      <w:bCs/>
                      <w:sz w:val="24"/>
                      <w:szCs w:val="24"/>
                    </w:rPr>
                    <w:t xml:space="preserve">FIGURA 4.5 EVALUACIÓN DE REUNIONES </w:t>
                  </w:r>
                </w:p>
                <w:p w:rsidR="00A83608" w:rsidRPr="003017AD" w:rsidRDefault="00A83608" w:rsidP="0053516C">
                  <w:pPr>
                    <w:rPr>
                      <w:sz w:val="24"/>
                      <w:szCs w:val="24"/>
                      <w:lang w:val="es-ES"/>
                    </w:rPr>
                  </w:pPr>
                </w:p>
              </w:txbxContent>
            </v:textbox>
          </v:shape>
        </w:pict>
      </w:r>
    </w:p>
    <w:p w:rsidR="005B0EE4" w:rsidRDefault="005B0EE4" w:rsidP="00A07797">
      <w:pPr>
        <w:spacing w:line="480" w:lineRule="auto"/>
        <w:ind w:left="1068"/>
        <w:jc w:val="both"/>
        <w:rPr>
          <w:rFonts w:ascii="Arial" w:hAnsi="Arial" w:cs="Arial"/>
          <w:sz w:val="24"/>
          <w:szCs w:val="24"/>
          <w:lang w:val="es-ES"/>
        </w:rPr>
      </w:pPr>
    </w:p>
    <w:p w:rsidR="008364C5" w:rsidRDefault="008364C5" w:rsidP="00A07797">
      <w:pPr>
        <w:spacing w:line="480" w:lineRule="auto"/>
        <w:ind w:left="1068"/>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768320" behindDoc="1" locked="0" layoutInCell="1" allowOverlap="1">
            <wp:simplePos x="0" y="0"/>
            <wp:positionH relativeFrom="margin">
              <wp:posOffset>-840105</wp:posOffset>
            </wp:positionH>
            <wp:positionV relativeFrom="margin">
              <wp:posOffset>2092325</wp:posOffset>
            </wp:positionV>
            <wp:extent cx="6563995" cy="3397885"/>
            <wp:effectExtent l="0" t="1581150" r="0" b="1555115"/>
            <wp:wrapSquare wrapText="bothSides"/>
            <wp:docPr id="1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rot="16200000">
                      <a:off x="0" y="0"/>
                      <a:ext cx="6563995" cy="3397885"/>
                    </a:xfrm>
                    <a:prstGeom prst="rect">
                      <a:avLst/>
                    </a:prstGeom>
                    <a:noFill/>
                    <a:ln w="9525">
                      <a:noFill/>
                      <a:miter lim="800000"/>
                      <a:headEnd/>
                      <a:tailEnd/>
                    </a:ln>
                  </pic:spPr>
                </pic:pic>
              </a:graphicData>
            </a:graphic>
          </wp:anchor>
        </w:drawing>
      </w:r>
    </w:p>
    <w:p w:rsidR="00BD71C2" w:rsidRPr="004F3848" w:rsidRDefault="009821BD" w:rsidP="004F3848">
      <w:pPr>
        <w:pStyle w:val="Ttulo3"/>
        <w:numPr>
          <w:ilvl w:val="1"/>
          <w:numId w:val="1"/>
        </w:numPr>
        <w:spacing w:after="240"/>
        <w:rPr>
          <w:rFonts w:ascii="Arial" w:hAnsi="Arial" w:cs="Arial"/>
          <w:color w:val="auto"/>
          <w:sz w:val="24"/>
        </w:rPr>
      </w:pPr>
      <w:bookmarkStart w:id="156" w:name="_Toc283812975"/>
      <w:bookmarkStart w:id="157" w:name="_Toc284251854"/>
      <w:r w:rsidRPr="00BD71C2">
        <w:rPr>
          <w:rFonts w:ascii="Arial" w:hAnsi="Arial" w:cs="Arial"/>
          <w:color w:val="auto"/>
          <w:sz w:val="24"/>
        </w:rPr>
        <w:lastRenderedPageBreak/>
        <w:t>INDICADORES DE CONTROL.</w:t>
      </w:r>
      <w:bookmarkEnd w:id="156"/>
      <w:bookmarkEnd w:id="157"/>
    </w:p>
    <w:p w:rsidR="00491458" w:rsidRPr="00491458" w:rsidRDefault="00491458" w:rsidP="00F86117">
      <w:pPr>
        <w:autoSpaceDE w:val="0"/>
        <w:autoSpaceDN w:val="0"/>
        <w:adjustRightInd w:val="0"/>
        <w:spacing w:after="240" w:line="480" w:lineRule="auto"/>
        <w:ind w:left="792"/>
        <w:jc w:val="both"/>
        <w:rPr>
          <w:rFonts w:ascii="Arial" w:hAnsi="Arial" w:cs="Arial"/>
          <w:sz w:val="24"/>
          <w:szCs w:val="24"/>
          <w:lang w:val="es-ES"/>
        </w:rPr>
      </w:pPr>
      <w:r w:rsidRPr="00491458">
        <w:rPr>
          <w:rFonts w:ascii="Arial" w:hAnsi="Arial" w:cs="Arial"/>
          <w:sz w:val="24"/>
          <w:szCs w:val="24"/>
          <w:lang w:val="es-ES"/>
        </w:rPr>
        <w:t xml:space="preserve">LA ORGANIZACIÓN debe mantener el apropiado registro de indicadores y estadísticas, ligados con resultados cuantificables, para evaluar su desempeño a partir de la implementación del sistema, posteriormente se debe establecer cada año metas anuales para cada indicador, y se debe realizar seguimientos periódicos de los mismos. </w:t>
      </w:r>
    </w:p>
    <w:p w:rsidR="00491458" w:rsidRPr="00491458" w:rsidRDefault="00491458" w:rsidP="00F86117">
      <w:pPr>
        <w:autoSpaceDE w:val="0"/>
        <w:autoSpaceDN w:val="0"/>
        <w:adjustRightInd w:val="0"/>
        <w:spacing w:line="480" w:lineRule="auto"/>
        <w:ind w:left="83" w:firstLine="709"/>
        <w:jc w:val="both"/>
        <w:rPr>
          <w:rFonts w:ascii="Arial" w:hAnsi="Arial" w:cs="Arial"/>
          <w:sz w:val="24"/>
          <w:szCs w:val="24"/>
          <w:lang w:val="es-ES"/>
        </w:rPr>
      </w:pPr>
      <w:r w:rsidRPr="00491458">
        <w:rPr>
          <w:rFonts w:ascii="Arial" w:hAnsi="Arial" w:cs="Arial"/>
          <w:sz w:val="24"/>
          <w:szCs w:val="24"/>
          <w:lang w:val="es-ES"/>
        </w:rPr>
        <w:t>Los principales indicadores de seguridad utilizados son los siguientes:</w:t>
      </w:r>
    </w:p>
    <w:p w:rsidR="00491458" w:rsidRDefault="00491458" w:rsidP="006D767B">
      <w:pPr>
        <w:pStyle w:val="Prrafodelista"/>
        <w:numPr>
          <w:ilvl w:val="0"/>
          <w:numId w:val="38"/>
        </w:numPr>
        <w:autoSpaceDE w:val="0"/>
        <w:autoSpaceDN w:val="0"/>
        <w:adjustRightInd w:val="0"/>
        <w:spacing w:after="240" w:line="480" w:lineRule="auto"/>
        <w:contextualSpacing/>
        <w:jc w:val="both"/>
        <w:rPr>
          <w:rFonts w:ascii="Arial" w:hAnsi="Arial" w:cs="Arial"/>
        </w:rPr>
      </w:pPr>
      <w:r w:rsidRPr="00491458">
        <w:rPr>
          <w:rFonts w:ascii="Arial" w:hAnsi="Arial" w:cs="Arial"/>
        </w:rPr>
        <w:t>Para los Macro Objetivos</w:t>
      </w:r>
    </w:p>
    <w:p w:rsidR="001B0311" w:rsidRPr="004F3848" w:rsidRDefault="004F3848" w:rsidP="001B0311">
      <w:pPr>
        <w:pStyle w:val="Prrafodelista"/>
        <w:autoSpaceDE w:val="0"/>
        <w:autoSpaceDN w:val="0"/>
        <w:adjustRightInd w:val="0"/>
        <w:spacing w:line="480" w:lineRule="auto"/>
        <w:ind w:left="1788"/>
        <w:contextualSpacing/>
        <w:jc w:val="both"/>
        <w:rPr>
          <w:rFonts w:ascii="Arial" w:eastAsia="Calibri" w:hAnsi="Arial" w:cs="Arial"/>
          <w:b/>
          <w:i/>
          <w:lang w:val="es-EC" w:eastAsia="en-US"/>
        </w:rPr>
      </w:pPr>
      <w:r w:rsidRPr="004F3848">
        <w:rPr>
          <w:rFonts w:ascii="Arial" w:hAnsi="Arial" w:cs="Arial"/>
          <w:b/>
        </w:rPr>
        <w:t>Objetivo</w:t>
      </w:r>
      <w:r>
        <w:rPr>
          <w:rFonts w:ascii="Arial" w:hAnsi="Arial" w:cs="Arial"/>
          <w:b/>
        </w:rPr>
        <w:t xml:space="preserve">: </w:t>
      </w:r>
      <w:r w:rsidRPr="004F3848">
        <w:rPr>
          <w:rFonts w:ascii="Arial" w:eastAsia="Calibri" w:hAnsi="Arial" w:cs="Arial"/>
          <w:b/>
          <w:i/>
          <w:lang w:val="es-EC" w:eastAsia="en-US"/>
        </w:rPr>
        <w:t>Obtener  un  95% de evaluaciones positivas con respecto a las normas</w:t>
      </w:r>
    </w:p>
    <w:p w:rsidR="00491458" w:rsidRPr="00491458" w:rsidRDefault="004F3848" w:rsidP="005C3390">
      <w:pPr>
        <w:autoSpaceDE w:val="0"/>
        <w:autoSpaceDN w:val="0"/>
        <w:adjustRightInd w:val="0"/>
        <w:spacing w:after="0" w:line="480" w:lineRule="auto"/>
        <w:ind w:left="1440" w:firstLine="348"/>
        <w:jc w:val="both"/>
        <w:rPr>
          <w:rFonts w:ascii="Arial" w:hAnsi="Arial" w:cs="Arial"/>
          <w:b/>
          <w:sz w:val="24"/>
          <w:szCs w:val="24"/>
        </w:rPr>
      </w:pPr>
      <w:r>
        <w:rPr>
          <w:rFonts w:ascii="Arial" w:hAnsi="Arial" w:cs="Arial"/>
          <w:b/>
          <w:sz w:val="24"/>
          <w:szCs w:val="24"/>
        </w:rPr>
        <w:t xml:space="preserve">Indicador: </w:t>
      </w:r>
      <w:r w:rsidR="00491458" w:rsidRPr="004F3848">
        <w:rPr>
          <w:rFonts w:ascii="Arial" w:hAnsi="Arial" w:cs="Arial"/>
          <w:b/>
          <w:i/>
          <w:sz w:val="24"/>
          <w:szCs w:val="24"/>
        </w:rPr>
        <w:t>Conformidades</w:t>
      </w:r>
      <w:r w:rsidR="00F52814" w:rsidRPr="004F3848">
        <w:rPr>
          <w:rFonts w:ascii="Arial" w:hAnsi="Arial" w:cs="Arial"/>
          <w:b/>
          <w:i/>
          <w:sz w:val="24"/>
          <w:szCs w:val="24"/>
        </w:rPr>
        <w:t xml:space="preserve"> con las Normas</w:t>
      </w:r>
    </w:p>
    <w:p w:rsidR="00491458" w:rsidRPr="00491458" w:rsidRDefault="00491458" w:rsidP="00491458">
      <w:pPr>
        <w:pStyle w:val="Prrafodelista"/>
        <w:autoSpaceDE w:val="0"/>
        <w:autoSpaceDN w:val="0"/>
        <w:adjustRightInd w:val="0"/>
        <w:spacing w:line="480" w:lineRule="auto"/>
        <w:ind w:left="1788"/>
        <w:jc w:val="both"/>
        <w:rPr>
          <w:rFonts w:ascii="Arial" w:hAnsi="Arial" w:cs="Arial"/>
        </w:rPr>
      </w:pPr>
      <w:r w:rsidRPr="00491458">
        <w:rPr>
          <w:rFonts w:ascii="Arial" w:hAnsi="Arial" w:cs="Arial"/>
        </w:rPr>
        <w:t>Refleja el número de no conformidades por cada uno de los puntos revisados de acuerdo  con las normas.</w:t>
      </w:r>
    </w:p>
    <w:p w:rsidR="00491458" w:rsidRPr="00491458" w:rsidRDefault="00491458" w:rsidP="00491458">
      <w:pPr>
        <w:pStyle w:val="Prrafodelista"/>
        <w:autoSpaceDE w:val="0"/>
        <w:autoSpaceDN w:val="0"/>
        <w:adjustRightInd w:val="0"/>
        <w:spacing w:line="480" w:lineRule="auto"/>
        <w:ind w:left="1788"/>
        <w:jc w:val="both"/>
        <w:rPr>
          <w:rFonts w:ascii="Arial" w:hAnsi="Arial" w:cs="Arial"/>
        </w:rPr>
      </w:pPr>
      <m:oMathPara>
        <m:oMath>
          <m:r>
            <m:rPr>
              <m:sty m:val="p"/>
            </m:rPr>
            <w:rPr>
              <w:rFonts w:ascii="Cambria Math" w:hAnsi="Arial" w:cs="Arial"/>
            </w:rPr>
            <m:t>Ia=</m:t>
          </m:r>
          <m:f>
            <m:fPr>
              <m:ctrlPr>
                <w:rPr>
                  <w:rFonts w:ascii="Cambria Math" w:hAnsi="Arial" w:cs="Arial"/>
                </w:rPr>
              </m:ctrlPr>
            </m:fPr>
            <m:num>
              <m:r>
                <m:rPr>
                  <m:sty m:val="p"/>
                </m:rPr>
                <w:rPr>
                  <w:rFonts w:ascii="Cambria Math" w:hAnsi="Arial" w:cs="Arial"/>
                </w:rPr>
                <m:t>N</m:t>
              </m:r>
              <m:r>
                <m:rPr>
                  <m:sty m:val="p"/>
                </m:rPr>
                <w:rPr>
                  <w:rFonts w:ascii="Cambria Math" w:hAnsi="Arial" w:cs="Arial"/>
                </w:rPr>
                <m:t>º</m:t>
              </m:r>
              <m:r>
                <m:rPr>
                  <m:sty m:val="p"/>
                </m:rPr>
                <w:rPr>
                  <w:rFonts w:ascii="Cambria Math" w:hAnsi="Arial" w:cs="Arial"/>
                </w:rPr>
                <m:t xml:space="preserve"> de conformidades</m:t>
              </m:r>
            </m:num>
            <m:den>
              <m:r>
                <m:rPr>
                  <m:sty m:val="p"/>
                </m:rPr>
                <w:rPr>
                  <w:rFonts w:ascii="Cambria Math" w:hAnsi="Arial" w:cs="Arial"/>
                </w:rPr>
                <m:t>N</m:t>
              </m:r>
              <m:r>
                <m:rPr>
                  <m:sty m:val="p"/>
                </m:rPr>
                <w:rPr>
                  <w:rFonts w:ascii="Cambria Math" w:hAnsi="Arial" w:cs="Arial"/>
                </w:rPr>
                <m:t>º</m:t>
              </m:r>
              <m:r>
                <m:rPr>
                  <m:sty m:val="p"/>
                </m:rPr>
                <w:rPr>
                  <w:rFonts w:ascii="Cambria Math" w:hAnsi="Arial" w:cs="Arial"/>
                </w:rPr>
                <m:t xml:space="preserve"> total de puntos revisados</m:t>
              </m:r>
            </m:den>
          </m:f>
          <m:r>
            <m:rPr>
              <m:sty m:val="p"/>
            </m:rPr>
            <w:rPr>
              <w:rFonts w:ascii="Cambria Math" w:hAnsi="Arial" w:cs="Arial"/>
            </w:rPr>
            <m:t xml:space="preserve"> </m:t>
          </m:r>
          <m:r>
            <m:rPr>
              <m:sty m:val="p"/>
            </m:rPr>
            <w:rPr>
              <w:rFonts w:ascii="Cambria Math" w:hAnsi="Arial" w:cs="Arial"/>
            </w:rPr>
            <m:t>×</m:t>
          </m:r>
          <m:r>
            <m:rPr>
              <m:sty m:val="p"/>
            </m:rPr>
            <w:rPr>
              <w:rFonts w:ascii="Cambria Math" w:hAnsi="Arial" w:cs="Arial"/>
            </w:rPr>
            <m:t>100</m:t>
          </m:r>
        </m:oMath>
      </m:oMathPara>
    </w:p>
    <w:p w:rsidR="00491458" w:rsidRPr="00491458" w:rsidRDefault="00491458" w:rsidP="00C75E12">
      <w:pPr>
        <w:autoSpaceDE w:val="0"/>
        <w:autoSpaceDN w:val="0"/>
        <w:adjustRightInd w:val="0"/>
        <w:spacing w:after="0" w:line="480" w:lineRule="auto"/>
        <w:ind w:left="1440" w:firstLine="348"/>
        <w:jc w:val="both"/>
        <w:rPr>
          <w:rFonts w:ascii="Arial" w:hAnsi="Arial" w:cs="Arial"/>
          <w:b/>
          <w:sz w:val="24"/>
          <w:szCs w:val="24"/>
        </w:rPr>
      </w:pPr>
    </w:p>
    <w:p w:rsidR="004F3848" w:rsidRPr="004F3848" w:rsidRDefault="004F3848" w:rsidP="005C3390">
      <w:pPr>
        <w:autoSpaceDE w:val="0"/>
        <w:autoSpaceDN w:val="0"/>
        <w:adjustRightInd w:val="0"/>
        <w:spacing w:after="0" w:line="480" w:lineRule="auto"/>
        <w:ind w:left="1848"/>
        <w:jc w:val="both"/>
        <w:rPr>
          <w:rFonts w:ascii="Arial" w:hAnsi="Arial" w:cs="Arial"/>
          <w:b/>
          <w:i/>
          <w:sz w:val="24"/>
          <w:szCs w:val="24"/>
        </w:rPr>
      </w:pPr>
      <w:r>
        <w:rPr>
          <w:rFonts w:ascii="Arial" w:hAnsi="Arial" w:cs="Arial"/>
          <w:b/>
          <w:sz w:val="24"/>
          <w:szCs w:val="24"/>
          <w:lang w:val="es-ES"/>
        </w:rPr>
        <w:t xml:space="preserve">Objetivo: </w:t>
      </w:r>
      <w:r w:rsidRPr="004F3848">
        <w:rPr>
          <w:rFonts w:ascii="Arial" w:hAnsi="Arial" w:cs="Arial"/>
          <w:b/>
          <w:i/>
          <w:sz w:val="24"/>
          <w:szCs w:val="24"/>
        </w:rPr>
        <w:t>Cumplir con 100% del presupuesto de gasto en Seguridad de la planta</w:t>
      </w:r>
    </w:p>
    <w:p w:rsidR="00491458" w:rsidRPr="004F3848" w:rsidRDefault="004F3848" w:rsidP="005C3390">
      <w:pPr>
        <w:autoSpaceDE w:val="0"/>
        <w:autoSpaceDN w:val="0"/>
        <w:adjustRightInd w:val="0"/>
        <w:spacing w:after="0" w:line="480" w:lineRule="auto"/>
        <w:ind w:left="1440" w:firstLine="348"/>
        <w:jc w:val="both"/>
        <w:rPr>
          <w:rFonts w:ascii="Arial" w:hAnsi="Arial" w:cs="Arial"/>
          <w:b/>
          <w:i/>
          <w:sz w:val="24"/>
          <w:szCs w:val="24"/>
        </w:rPr>
      </w:pPr>
      <w:r>
        <w:rPr>
          <w:rFonts w:ascii="Arial" w:hAnsi="Arial" w:cs="Arial"/>
          <w:b/>
          <w:sz w:val="24"/>
          <w:szCs w:val="24"/>
          <w:lang w:val="es-ES"/>
        </w:rPr>
        <w:t xml:space="preserve">Indicador: </w:t>
      </w:r>
      <w:r w:rsidR="00F52814" w:rsidRPr="004F3848">
        <w:rPr>
          <w:rFonts w:ascii="Arial" w:hAnsi="Arial" w:cs="Arial"/>
          <w:b/>
          <w:i/>
          <w:sz w:val="24"/>
          <w:szCs w:val="24"/>
        </w:rPr>
        <w:t>Cumplimiento del Presupuesto de Gasto</w:t>
      </w:r>
      <w:r w:rsidR="00491458" w:rsidRPr="004F3848">
        <w:rPr>
          <w:rFonts w:ascii="Arial" w:hAnsi="Arial" w:cs="Arial"/>
          <w:b/>
          <w:i/>
          <w:sz w:val="24"/>
          <w:szCs w:val="24"/>
        </w:rPr>
        <w:t xml:space="preserve"> </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Refleja en que porcentaje se está cumpliendo con el monto planificado para el programa de seguridad.</w:t>
      </w:r>
    </w:p>
    <w:p w:rsidR="00491458" w:rsidRPr="00491458" w:rsidRDefault="00491458" w:rsidP="00491458">
      <w:pPr>
        <w:autoSpaceDE w:val="0"/>
        <w:autoSpaceDN w:val="0"/>
        <w:adjustRightInd w:val="0"/>
        <w:spacing w:line="480" w:lineRule="auto"/>
        <w:ind w:left="360"/>
        <w:jc w:val="both"/>
        <w:rPr>
          <w:rFonts w:ascii="Arial" w:hAnsi="Arial" w:cs="Arial"/>
          <w:sz w:val="24"/>
          <w:szCs w:val="24"/>
        </w:rPr>
      </w:pPr>
      <m:oMathPara>
        <m:oMathParaPr>
          <m:jc m:val="right"/>
        </m:oMathParaPr>
        <m:oMath>
          <m:r>
            <m:rPr>
              <m:sty m:val="p"/>
            </m:rPr>
            <w:rPr>
              <w:rFonts w:ascii="Cambria Math" w:hAnsi="Arial" w:cs="Arial"/>
              <w:sz w:val="24"/>
              <w:szCs w:val="24"/>
            </w:rPr>
            <w:lastRenderedPageBreak/>
            <m:t>Iip=</m:t>
          </m:r>
          <m:f>
            <m:fPr>
              <m:ctrlPr>
                <w:rPr>
                  <w:rFonts w:ascii="Cambria Math" w:hAnsi="Arial" w:cs="Arial"/>
                  <w:sz w:val="24"/>
                  <w:szCs w:val="24"/>
                </w:rPr>
              </m:ctrlPr>
            </m:fPr>
            <m:num>
              <m:r>
                <m:rPr>
                  <m:sty m:val="p"/>
                </m:rPr>
                <w:rPr>
                  <w:rFonts w:ascii="Cambria Math" w:hAnsi="Arial" w:cs="Arial"/>
                  <w:sz w:val="24"/>
                  <w:szCs w:val="24"/>
                </w:rPr>
                <m:t>Monto total de la inversi</m:t>
              </m:r>
              <m:r>
                <m:rPr>
                  <m:sty m:val="p"/>
                </m:rPr>
                <w:rPr>
                  <w:rFonts w:ascii="Cambria Math" w:hAnsi="Arial" w:cs="Arial"/>
                  <w:sz w:val="24"/>
                  <w:szCs w:val="24"/>
                </w:rPr>
                <m:t>ó</m:t>
              </m:r>
              <m:r>
                <m:rPr>
                  <m:sty m:val="p"/>
                </m:rPr>
                <w:rPr>
                  <w:rFonts w:ascii="Cambria Math" w:hAnsi="Arial" w:cs="Arial"/>
                  <w:sz w:val="24"/>
                  <w:szCs w:val="24"/>
                </w:rPr>
                <m:t xml:space="preserve">n en el programa de seguridad </m:t>
              </m:r>
            </m:num>
            <m:den>
              <m:r>
                <m:rPr>
                  <m:sty m:val="p"/>
                </m:rPr>
                <w:rPr>
                  <w:rFonts w:ascii="Cambria Math" w:hAnsi="Arial" w:cs="Arial"/>
                  <w:sz w:val="24"/>
                  <w:szCs w:val="24"/>
                </w:rPr>
                <m:t xml:space="preserve">Monto presupuestado para el programa de seguridad </m:t>
              </m:r>
            </m:den>
          </m:f>
          <m:r>
            <m:rPr>
              <m:sty m:val="p"/>
            </m:rPr>
            <w:rPr>
              <w:rFonts w:ascii="Cambria Math" w:hAnsi="Arial" w:cs="Arial"/>
              <w:sz w:val="24"/>
              <w:szCs w:val="24"/>
            </w:rPr>
            <m:t xml:space="preserve"> </m:t>
          </m:r>
          <m:r>
            <m:rPr>
              <m:sty m:val="p"/>
            </m:rPr>
            <w:rPr>
              <w:rFonts w:ascii="Cambria Math" w:hAnsi="Arial" w:cs="Arial"/>
              <w:sz w:val="24"/>
              <w:szCs w:val="24"/>
            </w:rPr>
            <m:t>×</m:t>
          </m:r>
          <m:r>
            <m:rPr>
              <m:sty m:val="p"/>
            </m:rPr>
            <w:rPr>
              <w:rFonts w:ascii="Cambria Math" w:hAnsi="Arial" w:cs="Arial"/>
              <w:sz w:val="24"/>
              <w:szCs w:val="24"/>
            </w:rPr>
            <m:t>100</m:t>
          </m:r>
        </m:oMath>
      </m:oMathPara>
    </w:p>
    <w:p w:rsidR="00491458" w:rsidRPr="00491458" w:rsidRDefault="00491458" w:rsidP="005C3390">
      <w:pPr>
        <w:autoSpaceDE w:val="0"/>
        <w:autoSpaceDN w:val="0"/>
        <w:adjustRightInd w:val="0"/>
        <w:spacing w:after="0" w:line="480" w:lineRule="auto"/>
        <w:ind w:left="360"/>
        <w:jc w:val="both"/>
        <w:rPr>
          <w:rFonts w:ascii="Arial" w:hAnsi="Arial" w:cs="Arial"/>
          <w:sz w:val="24"/>
          <w:szCs w:val="24"/>
        </w:rPr>
      </w:pPr>
    </w:p>
    <w:p w:rsidR="005C3390" w:rsidRDefault="005C3390" w:rsidP="005C3390">
      <w:pPr>
        <w:autoSpaceDE w:val="0"/>
        <w:autoSpaceDN w:val="0"/>
        <w:adjustRightInd w:val="0"/>
        <w:spacing w:after="0" w:line="480" w:lineRule="auto"/>
        <w:ind w:left="1440" w:firstLine="348"/>
        <w:jc w:val="both"/>
        <w:rPr>
          <w:rFonts w:ascii="Arial" w:hAnsi="Arial" w:cs="Arial"/>
          <w:b/>
          <w:sz w:val="24"/>
          <w:szCs w:val="24"/>
          <w:lang w:val="es-ES"/>
        </w:rPr>
      </w:pPr>
      <w:r>
        <w:rPr>
          <w:rFonts w:ascii="Arial" w:hAnsi="Arial" w:cs="Arial"/>
          <w:b/>
          <w:sz w:val="24"/>
          <w:szCs w:val="24"/>
          <w:lang w:val="es-ES"/>
        </w:rPr>
        <w:t>Objetivo</w:t>
      </w:r>
      <w:r w:rsidRPr="005C3390">
        <w:rPr>
          <w:rFonts w:ascii="Arial" w:hAnsi="Arial" w:cs="Arial"/>
          <w:b/>
          <w:i/>
          <w:sz w:val="24"/>
          <w:szCs w:val="24"/>
          <w:lang w:val="es-ES"/>
        </w:rPr>
        <w:t>: Cero accidentes en la planta</w:t>
      </w:r>
    </w:p>
    <w:p w:rsidR="00491458" w:rsidRPr="005C3390" w:rsidRDefault="005C3390" w:rsidP="005C3390">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 xml:space="preserve">Indicador: </w:t>
      </w:r>
      <w:r w:rsidR="00491458" w:rsidRPr="005C3390">
        <w:rPr>
          <w:rFonts w:ascii="Arial" w:hAnsi="Arial" w:cs="Arial"/>
          <w:b/>
          <w:i/>
          <w:sz w:val="24"/>
          <w:szCs w:val="24"/>
          <w:lang w:val="es-ES"/>
        </w:rPr>
        <w:t>Frecuencia</w:t>
      </w:r>
      <w:r w:rsidR="00F52814" w:rsidRPr="005C3390">
        <w:rPr>
          <w:rFonts w:ascii="Arial" w:hAnsi="Arial" w:cs="Arial"/>
          <w:b/>
          <w:i/>
          <w:sz w:val="24"/>
          <w:szCs w:val="24"/>
          <w:lang w:val="es-ES"/>
        </w:rPr>
        <w:t xml:space="preserve"> con la que se producen accidentes</w:t>
      </w:r>
    </w:p>
    <w:p w:rsidR="00491458" w:rsidRPr="00491458" w:rsidRDefault="00491458" w:rsidP="005C3390">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Refleja el número de accidentes ocurridos por jornada de labores.</w:t>
      </w:r>
    </w:p>
    <w:p w:rsidR="00491458" w:rsidRPr="00491458" w:rsidRDefault="00491458" w:rsidP="00491458">
      <w:pPr>
        <w:pStyle w:val="Prrafodelista"/>
        <w:autoSpaceDE w:val="0"/>
        <w:autoSpaceDN w:val="0"/>
        <w:adjustRightInd w:val="0"/>
        <w:spacing w:line="480" w:lineRule="auto"/>
        <w:ind w:left="1788"/>
        <w:jc w:val="both"/>
        <w:rPr>
          <w:rFonts w:ascii="Arial" w:hAnsi="Arial" w:cs="Arial"/>
        </w:rPr>
      </w:pPr>
      <m:oMathPara>
        <m:oMath>
          <m:r>
            <m:rPr>
              <m:sty m:val="p"/>
            </m:rPr>
            <w:rPr>
              <w:rFonts w:ascii="Cambria Math" w:hAnsi="Arial" w:cs="Arial"/>
            </w:rPr>
            <m:t>Ia=</m:t>
          </m:r>
          <m:f>
            <m:fPr>
              <m:ctrlPr>
                <w:rPr>
                  <w:rFonts w:ascii="Cambria Math" w:hAnsi="Arial" w:cs="Arial"/>
                </w:rPr>
              </m:ctrlPr>
            </m:fPr>
            <m:num>
              <m:r>
                <m:rPr>
                  <m:sty m:val="p"/>
                </m:rPr>
                <w:rPr>
                  <w:rFonts w:ascii="Cambria Math" w:hAnsi="Arial" w:cs="Arial"/>
                </w:rPr>
                <m:t>N</m:t>
              </m:r>
              <m:r>
                <m:rPr>
                  <m:sty m:val="p"/>
                </m:rPr>
                <w:rPr>
                  <w:rFonts w:ascii="Cambria Math" w:hAnsi="Arial" w:cs="Arial"/>
                </w:rPr>
                <m:t>º</m:t>
              </m:r>
              <m:r>
                <m:rPr>
                  <m:sty m:val="p"/>
                </m:rPr>
                <w:rPr>
                  <w:rFonts w:ascii="Cambria Math" w:hAnsi="Arial" w:cs="Arial"/>
                </w:rPr>
                <m:t xml:space="preserve"> de accidentes</m:t>
              </m:r>
            </m:num>
            <m:den>
              <m:r>
                <m:rPr>
                  <m:sty m:val="p"/>
                </m:rPr>
                <w:rPr>
                  <w:rFonts w:ascii="Cambria Math" w:hAnsi="Arial" w:cs="Arial"/>
                </w:rPr>
                <m:t>N</m:t>
              </m:r>
              <m:r>
                <m:rPr>
                  <m:sty m:val="p"/>
                </m:rPr>
                <w:rPr>
                  <w:rFonts w:ascii="Cambria Math" w:hAnsi="Arial" w:cs="Arial"/>
                </w:rPr>
                <m:t>º</m:t>
              </m:r>
              <m:r>
                <m:rPr>
                  <m:sty m:val="p"/>
                </m:rPr>
                <w:rPr>
                  <w:rFonts w:ascii="Cambria Math" w:hAnsi="Arial" w:cs="Arial"/>
                </w:rPr>
                <m:t xml:space="preserve"> de jornadas trabajadas</m:t>
              </m:r>
            </m:den>
          </m:f>
          <m:r>
            <m:rPr>
              <m:sty m:val="p"/>
            </m:rPr>
            <w:rPr>
              <w:rFonts w:ascii="Cambria Math" w:hAnsi="Arial" w:cs="Arial"/>
            </w:rPr>
            <m:t xml:space="preserve"> </m:t>
          </m:r>
          <m:r>
            <m:rPr>
              <m:sty m:val="p"/>
            </m:rPr>
            <w:rPr>
              <w:rFonts w:ascii="Cambria Math" w:hAnsi="Arial" w:cs="Arial"/>
            </w:rPr>
            <m:t>×</m:t>
          </m:r>
          <m:r>
            <m:rPr>
              <m:sty m:val="p"/>
            </m:rPr>
            <w:rPr>
              <w:rFonts w:ascii="Cambria Math" w:hAnsi="Arial" w:cs="Arial"/>
            </w:rPr>
            <m:t>100</m:t>
          </m:r>
        </m:oMath>
      </m:oMathPara>
    </w:p>
    <w:p w:rsidR="00491458" w:rsidRPr="00491458" w:rsidRDefault="00491458" w:rsidP="005C3390">
      <w:pPr>
        <w:pStyle w:val="Prrafodelista"/>
        <w:autoSpaceDE w:val="0"/>
        <w:autoSpaceDN w:val="0"/>
        <w:adjustRightInd w:val="0"/>
        <w:spacing w:line="480" w:lineRule="auto"/>
        <w:ind w:left="1788"/>
        <w:rPr>
          <w:rFonts w:ascii="Arial" w:hAnsi="Arial" w:cs="Arial"/>
        </w:rPr>
      </w:pPr>
    </w:p>
    <w:p w:rsidR="005C3390" w:rsidRPr="005C3390" w:rsidRDefault="005C3390" w:rsidP="005C3390">
      <w:pPr>
        <w:autoSpaceDE w:val="0"/>
        <w:autoSpaceDN w:val="0"/>
        <w:adjustRightInd w:val="0"/>
        <w:spacing w:after="0" w:line="480" w:lineRule="auto"/>
        <w:ind w:left="1440" w:firstLine="348"/>
        <w:jc w:val="both"/>
        <w:rPr>
          <w:rFonts w:ascii="Arial" w:hAnsi="Arial" w:cs="Arial"/>
          <w:b/>
          <w:i/>
          <w:sz w:val="24"/>
          <w:szCs w:val="24"/>
          <w:lang w:val="es-ES"/>
        </w:rPr>
      </w:pPr>
      <w:r>
        <w:rPr>
          <w:rFonts w:ascii="Arial" w:hAnsi="Arial" w:cs="Arial"/>
          <w:b/>
          <w:sz w:val="24"/>
          <w:szCs w:val="24"/>
          <w:lang w:val="es-ES"/>
        </w:rPr>
        <w:t xml:space="preserve">Objetivo: </w:t>
      </w:r>
      <w:r w:rsidRPr="005C3390">
        <w:rPr>
          <w:rFonts w:ascii="Arial" w:hAnsi="Arial" w:cs="Arial"/>
          <w:b/>
          <w:i/>
          <w:sz w:val="24"/>
          <w:szCs w:val="24"/>
          <w:lang w:val="es-ES"/>
        </w:rPr>
        <w:t>Cero enfermedades laborales</w:t>
      </w:r>
    </w:p>
    <w:p w:rsidR="00491458" w:rsidRPr="005C3390" w:rsidRDefault="005C3390" w:rsidP="005C3390">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 xml:space="preserve">Indicador: </w:t>
      </w:r>
      <w:r w:rsidR="00F52814" w:rsidRPr="005C3390">
        <w:rPr>
          <w:rFonts w:ascii="Arial" w:hAnsi="Arial" w:cs="Arial"/>
          <w:b/>
          <w:i/>
          <w:sz w:val="24"/>
          <w:szCs w:val="24"/>
          <w:lang w:val="es-ES"/>
        </w:rPr>
        <w:t xml:space="preserve">Número de </w:t>
      </w:r>
      <w:r w:rsidR="00491458" w:rsidRPr="005C3390">
        <w:rPr>
          <w:rFonts w:ascii="Arial" w:hAnsi="Arial" w:cs="Arial"/>
          <w:b/>
          <w:i/>
          <w:sz w:val="24"/>
          <w:szCs w:val="24"/>
          <w:lang w:val="es-ES"/>
        </w:rPr>
        <w:t>Enfermedades Laborales</w:t>
      </w:r>
      <w:r w:rsidR="00F52814" w:rsidRPr="005C3390">
        <w:rPr>
          <w:rFonts w:ascii="Arial" w:hAnsi="Arial" w:cs="Arial"/>
          <w:b/>
          <w:i/>
          <w:sz w:val="24"/>
          <w:szCs w:val="24"/>
          <w:lang w:val="es-ES"/>
        </w:rPr>
        <w:t xml:space="preserve"> en la empresa</w:t>
      </w:r>
    </w:p>
    <w:p w:rsidR="00491458" w:rsidRPr="00491458" w:rsidRDefault="00491458" w:rsidP="005C3390">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Expresa la cantidad de trabajadores o personas afectadas en su salud por el trabajo realizado.</w:t>
      </w:r>
    </w:p>
    <w:p w:rsidR="00491458" w:rsidRPr="00491458" w:rsidRDefault="00491458" w:rsidP="00491458">
      <w:pPr>
        <w:autoSpaceDE w:val="0"/>
        <w:autoSpaceDN w:val="0"/>
        <w:adjustRightInd w:val="0"/>
        <w:spacing w:line="480" w:lineRule="auto"/>
        <w:ind w:left="1788"/>
        <w:jc w:val="both"/>
        <w:rPr>
          <w:rFonts w:ascii="Arial" w:hAnsi="Arial" w:cs="Arial"/>
          <w:sz w:val="24"/>
          <w:szCs w:val="24"/>
        </w:rPr>
      </w:pPr>
      <m:oMathPara>
        <m:oMath>
          <m:r>
            <m:rPr>
              <m:sty m:val="p"/>
            </m:rPr>
            <w:rPr>
              <w:rFonts w:ascii="Cambria Math" w:hAnsi="Arial" w:cs="Arial"/>
              <w:sz w:val="24"/>
              <w:szCs w:val="24"/>
            </w:rPr>
            <m:t>Ia=</m:t>
          </m:r>
          <m:f>
            <m:fPr>
              <m:ctrlPr>
                <w:rPr>
                  <w:rFonts w:ascii="Cambria Math" w:hAnsi="Arial" w:cs="Arial"/>
                  <w:sz w:val="24"/>
                  <w:szCs w:val="24"/>
                </w:rPr>
              </m:ctrlPr>
            </m:fPr>
            <m:num>
              <m:r>
                <m:rPr>
                  <m:sty m:val="p"/>
                </m:rPr>
                <w:rPr>
                  <w:rFonts w:ascii="Cambria Math" w:hAnsi="Arial" w:cs="Arial"/>
                  <w:sz w:val="24"/>
                  <w:szCs w:val="24"/>
                </w:rPr>
                <m:t>N</m:t>
              </m:r>
              <m:r>
                <m:rPr>
                  <m:sty m:val="p"/>
                </m:rPr>
                <w:rPr>
                  <w:rFonts w:ascii="Cambria Math" w:hAnsi="Arial" w:cs="Arial"/>
                  <w:sz w:val="24"/>
                  <w:szCs w:val="24"/>
                </w:rPr>
                <m:t>º</m:t>
              </m:r>
              <m:r>
                <m:rPr>
                  <m:sty m:val="p"/>
                </m:rPr>
                <w:rPr>
                  <w:rFonts w:ascii="Cambria Math" w:hAnsi="Arial" w:cs="Arial"/>
                  <w:sz w:val="24"/>
                  <w:szCs w:val="24"/>
                </w:rPr>
                <m:t xml:space="preserve"> de personas con enfermedades laborales</m:t>
              </m:r>
            </m:num>
            <m:den>
              <m:r>
                <m:rPr>
                  <m:sty m:val="p"/>
                </m:rPr>
                <w:rPr>
                  <w:rFonts w:ascii="Cambria Math" w:hAnsi="Arial" w:cs="Arial"/>
                  <w:sz w:val="24"/>
                  <w:szCs w:val="24"/>
                </w:rPr>
                <m:t>N</m:t>
              </m:r>
              <m:r>
                <m:rPr>
                  <m:sty m:val="p"/>
                </m:rPr>
                <w:rPr>
                  <w:rFonts w:ascii="Cambria Math" w:hAnsi="Arial" w:cs="Arial"/>
                  <w:sz w:val="24"/>
                  <w:szCs w:val="24"/>
                </w:rPr>
                <m:t>º</m:t>
              </m:r>
              <m:r>
                <m:rPr>
                  <m:sty m:val="p"/>
                </m:rPr>
                <w:rPr>
                  <w:rFonts w:ascii="Cambria Math" w:hAnsi="Arial" w:cs="Arial"/>
                  <w:sz w:val="24"/>
                  <w:szCs w:val="24"/>
                </w:rPr>
                <m:t xml:space="preserve"> de personas expuestas</m:t>
              </m:r>
            </m:den>
          </m:f>
          <m:r>
            <m:rPr>
              <m:sty m:val="p"/>
            </m:rPr>
            <w:rPr>
              <w:rFonts w:ascii="Cambria Math" w:hAnsi="Arial" w:cs="Arial"/>
              <w:sz w:val="24"/>
              <w:szCs w:val="24"/>
            </w:rPr>
            <m:t xml:space="preserve"> </m:t>
          </m:r>
          <m:r>
            <m:rPr>
              <m:sty m:val="p"/>
            </m:rPr>
            <w:rPr>
              <w:rFonts w:ascii="Cambria Math" w:hAnsi="Arial" w:cs="Arial"/>
              <w:sz w:val="24"/>
              <w:szCs w:val="24"/>
            </w:rPr>
            <m:t>×</m:t>
          </m:r>
          <m:r>
            <m:rPr>
              <m:sty m:val="p"/>
            </m:rPr>
            <w:rPr>
              <w:rFonts w:ascii="Cambria Math" w:hAnsi="Arial" w:cs="Arial"/>
              <w:sz w:val="24"/>
              <w:szCs w:val="24"/>
            </w:rPr>
            <m:t>100</m:t>
          </m:r>
        </m:oMath>
      </m:oMathPara>
    </w:p>
    <w:p w:rsidR="00491458" w:rsidRPr="00491458" w:rsidRDefault="00491458" w:rsidP="005C3390">
      <w:pPr>
        <w:autoSpaceDE w:val="0"/>
        <w:autoSpaceDN w:val="0"/>
        <w:adjustRightInd w:val="0"/>
        <w:spacing w:after="0" w:line="480" w:lineRule="auto"/>
        <w:ind w:left="1788"/>
        <w:jc w:val="both"/>
        <w:rPr>
          <w:rFonts w:ascii="Arial" w:hAnsi="Arial" w:cs="Arial"/>
          <w:sz w:val="24"/>
          <w:szCs w:val="24"/>
        </w:rPr>
      </w:pPr>
    </w:p>
    <w:p w:rsidR="00491458" w:rsidRPr="00491458" w:rsidRDefault="00491458" w:rsidP="006D767B">
      <w:pPr>
        <w:pStyle w:val="Prrafodelista"/>
        <w:numPr>
          <w:ilvl w:val="0"/>
          <w:numId w:val="38"/>
        </w:numPr>
        <w:autoSpaceDE w:val="0"/>
        <w:autoSpaceDN w:val="0"/>
        <w:adjustRightInd w:val="0"/>
        <w:spacing w:line="480" w:lineRule="auto"/>
        <w:contextualSpacing/>
        <w:jc w:val="both"/>
        <w:rPr>
          <w:rFonts w:ascii="Arial" w:hAnsi="Arial" w:cs="Arial"/>
        </w:rPr>
      </w:pPr>
      <w:r w:rsidRPr="00491458">
        <w:rPr>
          <w:rFonts w:ascii="Arial" w:hAnsi="Arial" w:cs="Arial"/>
        </w:rPr>
        <w:t>Para la Perspectiva Financiera</w:t>
      </w:r>
    </w:p>
    <w:p w:rsidR="005C3390" w:rsidRPr="005C3390" w:rsidRDefault="005C3390" w:rsidP="00491458">
      <w:pPr>
        <w:autoSpaceDE w:val="0"/>
        <w:autoSpaceDN w:val="0"/>
        <w:adjustRightInd w:val="0"/>
        <w:spacing w:line="480" w:lineRule="auto"/>
        <w:ind w:left="1788"/>
        <w:jc w:val="both"/>
        <w:rPr>
          <w:rFonts w:ascii="Arial" w:hAnsi="Arial" w:cs="Arial"/>
          <w:b/>
          <w:i/>
          <w:sz w:val="24"/>
          <w:szCs w:val="24"/>
        </w:rPr>
      </w:pPr>
      <w:r>
        <w:rPr>
          <w:rFonts w:ascii="Arial" w:hAnsi="Arial" w:cs="Arial"/>
          <w:b/>
          <w:sz w:val="24"/>
          <w:szCs w:val="24"/>
        </w:rPr>
        <w:t xml:space="preserve">Objetivo: </w:t>
      </w:r>
      <w:r w:rsidRPr="005C3390">
        <w:rPr>
          <w:rFonts w:ascii="Arial" w:hAnsi="Arial" w:cs="Arial"/>
          <w:b/>
          <w:i/>
          <w:sz w:val="24"/>
          <w:szCs w:val="24"/>
        </w:rPr>
        <w:t>Cero multas o sanciones por parte de Organismos de Control</w:t>
      </w:r>
    </w:p>
    <w:p w:rsidR="00491458" w:rsidRPr="005C3390" w:rsidRDefault="00AF3D0A" w:rsidP="005C3390">
      <w:pPr>
        <w:autoSpaceDE w:val="0"/>
        <w:autoSpaceDN w:val="0"/>
        <w:adjustRightInd w:val="0"/>
        <w:spacing w:after="0" w:line="480" w:lineRule="auto"/>
        <w:ind w:left="1788"/>
        <w:jc w:val="both"/>
        <w:rPr>
          <w:rFonts w:ascii="Arial" w:hAnsi="Arial" w:cs="Arial"/>
          <w:b/>
          <w:i/>
          <w:sz w:val="24"/>
          <w:szCs w:val="24"/>
        </w:rPr>
      </w:pPr>
      <w:r>
        <w:rPr>
          <w:rFonts w:ascii="Arial" w:hAnsi="Arial" w:cs="Arial"/>
          <w:b/>
          <w:sz w:val="24"/>
          <w:szCs w:val="24"/>
        </w:rPr>
        <w:lastRenderedPageBreak/>
        <w:t>Indicador</w:t>
      </w:r>
      <w:r w:rsidR="005C3390">
        <w:rPr>
          <w:rFonts w:ascii="Arial" w:hAnsi="Arial" w:cs="Arial"/>
          <w:b/>
          <w:sz w:val="24"/>
          <w:szCs w:val="24"/>
        </w:rPr>
        <w:t xml:space="preserve">: </w:t>
      </w:r>
      <w:r w:rsidR="005C3390">
        <w:rPr>
          <w:rFonts w:ascii="Arial" w:hAnsi="Arial" w:cs="Arial"/>
          <w:b/>
          <w:i/>
          <w:sz w:val="24"/>
          <w:szCs w:val="24"/>
        </w:rPr>
        <w:t xml:space="preserve">Número de multas </w:t>
      </w:r>
      <w:r w:rsidR="00F52814" w:rsidRPr="005C3390">
        <w:rPr>
          <w:rFonts w:ascii="Arial" w:hAnsi="Arial" w:cs="Arial"/>
          <w:b/>
          <w:i/>
          <w:sz w:val="24"/>
          <w:szCs w:val="24"/>
        </w:rPr>
        <w:t xml:space="preserve"> por incumplimiento de Leyes y Normas</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Expresa el número multas  por cada uno de los puntos revisados no conformes  con las normas.</w:t>
      </w:r>
    </w:p>
    <w:p w:rsidR="005C3390" w:rsidRDefault="00491458" w:rsidP="00C75E12">
      <w:pPr>
        <w:pStyle w:val="Prrafodelista"/>
        <w:autoSpaceDE w:val="0"/>
        <w:autoSpaceDN w:val="0"/>
        <w:adjustRightInd w:val="0"/>
        <w:spacing w:after="240" w:line="480" w:lineRule="auto"/>
        <w:ind w:left="1788"/>
        <w:jc w:val="both"/>
        <w:rPr>
          <w:rFonts w:ascii="Arial" w:hAnsi="Arial" w:cs="Arial"/>
        </w:rPr>
      </w:pPr>
      <m:oMathPara>
        <m:oMath>
          <m:r>
            <m:rPr>
              <m:sty m:val="p"/>
            </m:rPr>
            <w:rPr>
              <w:rFonts w:ascii="Cambria Math" w:hAnsi="Arial" w:cs="Arial"/>
            </w:rPr>
            <m:t>Im=</m:t>
          </m:r>
          <m:f>
            <m:fPr>
              <m:ctrlPr>
                <w:rPr>
                  <w:rFonts w:ascii="Cambria Math" w:hAnsi="Arial" w:cs="Arial"/>
                </w:rPr>
              </m:ctrlPr>
            </m:fPr>
            <m:num>
              <m:r>
                <m:rPr>
                  <m:sty m:val="p"/>
                </m:rPr>
                <w:rPr>
                  <w:rFonts w:ascii="Cambria Math" w:hAnsi="Arial" w:cs="Arial"/>
                </w:rPr>
                <m:t>N</m:t>
              </m:r>
              <m:r>
                <m:rPr>
                  <m:sty m:val="p"/>
                </m:rPr>
                <w:rPr>
                  <w:rFonts w:ascii="Cambria Math" w:hAnsi="Arial" w:cs="Arial"/>
                </w:rPr>
                <m:t>º</m:t>
              </m:r>
              <m:r>
                <m:rPr>
                  <m:sty m:val="p"/>
                </m:rPr>
                <w:rPr>
                  <w:rFonts w:ascii="Cambria Math" w:hAnsi="Arial" w:cs="Arial"/>
                </w:rPr>
                <m:t xml:space="preserve"> de multas</m:t>
              </m:r>
            </m:num>
            <m:den>
              <m:r>
                <m:rPr>
                  <m:sty m:val="p"/>
                </m:rPr>
                <w:rPr>
                  <w:rFonts w:ascii="Cambria Math" w:hAnsi="Arial" w:cs="Arial"/>
                </w:rPr>
                <m:t>N</m:t>
              </m:r>
              <m:r>
                <m:rPr>
                  <m:sty m:val="p"/>
                </m:rPr>
                <w:rPr>
                  <w:rFonts w:ascii="Cambria Math" w:hAnsi="Arial" w:cs="Arial"/>
                </w:rPr>
                <m:t>º</m:t>
              </m:r>
              <m:r>
                <m:rPr>
                  <m:sty m:val="p"/>
                </m:rPr>
                <w:rPr>
                  <w:rFonts w:ascii="Cambria Math" w:hAnsi="Arial" w:cs="Arial"/>
                </w:rPr>
                <m:t xml:space="preserve"> total de no conformidades</m:t>
              </m:r>
            </m:den>
          </m:f>
          <m:r>
            <m:rPr>
              <m:sty m:val="p"/>
            </m:rPr>
            <w:rPr>
              <w:rFonts w:ascii="Cambria Math" w:hAnsi="Arial" w:cs="Arial"/>
            </w:rPr>
            <m:t xml:space="preserve"> </m:t>
          </m:r>
          <m:r>
            <m:rPr>
              <m:sty m:val="p"/>
            </m:rPr>
            <w:rPr>
              <w:rFonts w:ascii="Cambria Math" w:hAnsi="Arial" w:cs="Arial"/>
            </w:rPr>
            <m:t>×</m:t>
          </m:r>
          <m:r>
            <m:rPr>
              <m:sty m:val="p"/>
            </m:rPr>
            <w:rPr>
              <w:rFonts w:ascii="Cambria Math" w:hAnsi="Arial" w:cs="Arial"/>
            </w:rPr>
            <m:t>100</m:t>
          </m:r>
        </m:oMath>
      </m:oMathPara>
      <w:bookmarkStart w:id="158" w:name="_Toc245742978"/>
    </w:p>
    <w:p w:rsidR="00C75E12" w:rsidRPr="00DB0B49" w:rsidRDefault="00C75E12" w:rsidP="00C75E12">
      <w:pPr>
        <w:pStyle w:val="Prrafodelista"/>
        <w:autoSpaceDE w:val="0"/>
        <w:autoSpaceDN w:val="0"/>
        <w:adjustRightInd w:val="0"/>
        <w:spacing w:line="480" w:lineRule="auto"/>
        <w:ind w:left="1788"/>
        <w:jc w:val="both"/>
        <w:rPr>
          <w:rFonts w:ascii="Arial" w:hAnsi="Arial" w:cs="Arial"/>
        </w:rPr>
      </w:pPr>
    </w:p>
    <w:bookmarkEnd w:id="158"/>
    <w:p w:rsidR="00F64CD9" w:rsidRDefault="00F64CD9" w:rsidP="00F64CD9">
      <w:pPr>
        <w:autoSpaceDE w:val="0"/>
        <w:autoSpaceDN w:val="0"/>
        <w:adjustRightInd w:val="0"/>
        <w:spacing w:after="0" w:line="480" w:lineRule="auto"/>
        <w:ind w:left="1788"/>
        <w:jc w:val="both"/>
        <w:rPr>
          <w:rFonts w:ascii="Arial" w:hAnsi="Arial" w:cs="Arial"/>
          <w:b/>
          <w:sz w:val="24"/>
          <w:szCs w:val="24"/>
          <w:lang w:val="es-ES"/>
        </w:rPr>
      </w:pPr>
      <w:r>
        <w:rPr>
          <w:rFonts w:ascii="Arial" w:hAnsi="Arial" w:cs="Arial"/>
          <w:b/>
          <w:sz w:val="24"/>
          <w:szCs w:val="24"/>
          <w:lang w:val="es-ES"/>
        </w:rPr>
        <w:t xml:space="preserve">Objetivo: </w:t>
      </w:r>
      <w:r w:rsidRPr="00F64CD9">
        <w:rPr>
          <w:rFonts w:ascii="Arial" w:hAnsi="Arial" w:cs="Arial"/>
          <w:b/>
          <w:i/>
          <w:sz w:val="24"/>
          <w:szCs w:val="24"/>
          <w:lang w:val="es-ES"/>
        </w:rPr>
        <w:t xml:space="preserve">Cero días </w:t>
      </w:r>
      <w:r w:rsidR="008922DB">
        <w:rPr>
          <w:rFonts w:ascii="Arial" w:hAnsi="Arial" w:cs="Arial"/>
          <w:b/>
          <w:i/>
          <w:sz w:val="24"/>
          <w:szCs w:val="24"/>
          <w:lang w:val="es-ES"/>
        </w:rPr>
        <w:t xml:space="preserve">perdidos por </w:t>
      </w:r>
      <w:r w:rsidRPr="00F64CD9">
        <w:rPr>
          <w:rFonts w:ascii="Arial" w:hAnsi="Arial" w:cs="Arial"/>
          <w:b/>
          <w:i/>
          <w:sz w:val="24"/>
          <w:szCs w:val="24"/>
          <w:lang w:val="es-ES"/>
        </w:rPr>
        <w:t>accidentes</w:t>
      </w:r>
    </w:p>
    <w:p w:rsidR="00491458" w:rsidRPr="00F64CD9" w:rsidRDefault="00F64CD9" w:rsidP="005C3390">
      <w:pPr>
        <w:autoSpaceDE w:val="0"/>
        <w:autoSpaceDN w:val="0"/>
        <w:adjustRightInd w:val="0"/>
        <w:spacing w:after="0" w:line="480" w:lineRule="auto"/>
        <w:ind w:left="1440" w:firstLine="348"/>
        <w:jc w:val="both"/>
        <w:rPr>
          <w:rFonts w:ascii="Arial" w:hAnsi="Arial" w:cs="Arial"/>
          <w:b/>
          <w:i/>
          <w:sz w:val="24"/>
          <w:szCs w:val="24"/>
          <w:lang w:val="es-ES"/>
        </w:rPr>
      </w:pPr>
      <w:r>
        <w:rPr>
          <w:rFonts w:ascii="Arial" w:hAnsi="Arial" w:cs="Arial"/>
          <w:b/>
          <w:sz w:val="24"/>
          <w:szCs w:val="24"/>
          <w:lang w:val="es-ES"/>
        </w:rPr>
        <w:t xml:space="preserve">Indicador: </w:t>
      </w:r>
      <w:r w:rsidR="008922DB">
        <w:rPr>
          <w:rFonts w:ascii="Arial" w:hAnsi="Arial" w:cs="Arial"/>
          <w:b/>
          <w:i/>
          <w:sz w:val="24"/>
          <w:szCs w:val="24"/>
          <w:lang w:val="es-ES"/>
        </w:rPr>
        <w:t xml:space="preserve">Promedio de días perdidos por accidentes </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Indica cuántas jornadas laborales se pierden, en promedio, por cada trabajador siniestrado</w:t>
      </w:r>
      <w:r w:rsidR="000146EA">
        <w:rPr>
          <w:rFonts w:ascii="Arial" w:hAnsi="Arial" w:cs="Arial"/>
          <w:sz w:val="24"/>
          <w:szCs w:val="24"/>
          <w:lang w:val="es-ES"/>
        </w:rPr>
        <w:t>.</w:t>
      </w:r>
      <w:r w:rsidRPr="00491458">
        <w:rPr>
          <w:rFonts w:ascii="Arial" w:hAnsi="Arial" w:cs="Arial"/>
          <w:sz w:val="24"/>
          <w:szCs w:val="24"/>
          <w:lang w:val="es-ES"/>
        </w:rPr>
        <w:t xml:space="preserve"> </w:t>
      </w:r>
    </w:p>
    <w:p w:rsidR="00491458" w:rsidRPr="00491458" w:rsidRDefault="00491458" w:rsidP="008922DB">
      <w:pPr>
        <w:autoSpaceDE w:val="0"/>
        <w:autoSpaceDN w:val="0"/>
        <w:adjustRightInd w:val="0"/>
        <w:spacing w:after="0" w:line="480" w:lineRule="auto"/>
        <w:jc w:val="center"/>
        <w:rPr>
          <w:sz w:val="24"/>
          <w:szCs w:val="24"/>
        </w:rPr>
      </w:pPr>
      <m:oMathPara>
        <m:oMathParaPr>
          <m:jc m:val="center"/>
        </m:oMathParaPr>
        <m:oMath>
          <m:r>
            <m:rPr>
              <m:sty m:val="p"/>
            </m:rPr>
            <w:rPr>
              <w:rFonts w:ascii="Cambria Math" w:hAnsi="Cambria Math"/>
              <w:sz w:val="24"/>
              <w:szCs w:val="24"/>
            </w:rPr>
            <m:t>Ip</m:t>
          </m:r>
          <m:r>
            <m:rPr>
              <m:sty m:val="p"/>
            </m:rPr>
            <w:rPr>
              <w:rFonts w:ascii="Cambria Math"/>
              <w:sz w:val="24"/>
              <w:szCs w:val="24"/>
            </w:rPr>
            <m:t>=</m:t>
          </m:r>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de días perdidos por accidentes</m:t>
          </m:r>
          <m:r>
            <m:rPr>
              <m:sty m:val="p"/>
            </m:rPr>
            <w:rPr>
              <w:rFonts w:ascii="Cambria Math"/>
              <w:sz w:val="24"/>
              <w:szCs w:val="24"/>
            </w:rPr>
            <m:t xml:space="preserve"> </m:t>
          </m:r>
        </m:oMath>
      </m:oMathPara>
    </w:p>
    <w:p w:rsidR="00491458" w:rsidRPr="00491458" w:rsidRDefault="00491458" w:rsidP="00491458">
      <w:pPr>
        <w:autoSpaceDE w:val="0"/>
        <w:autoSpaceDN w:val="0"/>
        <w:adjustRightInd w:val="0"/>
        <w:spacing w:line="480" w:lineRule="auto"/>
        <w:ind w:left="360"/>
        <w:jc w:val="both"/>
        <w:rPr>
          <w:sz w:val="24"/>
          <w:szCs w:val="24"/>
        </w:rPr>
      </w:pPr>
    </w:p>
    <w:p w:rsidR="00491458" w:rsidRPr="00491458" w:rsidRDefault="00491458" w:rsidP="006D767B">
      <w:pPr>
        <w:pStyle w:val="Prrafodelista"/>
        <w:numPr>
          <w:ilvl w:val="0"/>
          <w:numId w:val="38"/>
        </w:numPr>
        <w:autoSpaceDE w:val="0"/>
        <w:autoSpaceDN w:val="0"/>
        <w:adjustRightInd w:val="0"/>
        <w:spacing w:line="480" w:lineRule="auto"/>
        <w:contextualSpacing/>
        <w:jc w:val="both"/>
        <w:rPr>
          <w:rFonts w:ascii="Arial" w:hAnsi="Arial" w:cs="Arial"/>
        </w:rPr>
      </w:pPr>
      <w:r w:rsidRPr="00491458">
        <w:rPr>
          <w:rFonts w:ascii="Arial" w:hAnsi="Arial" w:cs="Arial"/>
        </w:rPr>
        <w:t>Para la Perspectiva del Cliente</w:t>
      </w:r>
    </w:p>
    <w:p w:rsidR="00F64CD9" w:rsidRPr="00F64CD9" w:rsidRDefault="00F64CD9" w:rsidP="00F52814">
      <w:pPr>
        <w:autoSpaceDE w:val="0"/>
        <w:autoSpaceDN w:val="0"/>
        <w:adjustRightInd w:val="0"/>
        <w:spacing w:line="480" w:lineRule="auto"/>
        <w:ind w:left="1788"/>
        <w:jc w:val="both"/>
        <w:rPr>
          <w:rFonts w:ascii="Arial" w:hAnsi="Arial" w:cs="Arial"/>
          <w:b/>
          <w:i/>
          <w:sz w:val="24"/>
          <w:szCs w:val="24"/>
        </w:rPr>
      </w:pPr>
      <w:r>
        <w:rPr>
          <w:rFonts w:ascii="Arial" w:hAnsi="Arial" w:cs="Arial"/>
          <w:b/>
          <w:sz w:val="24"/>
          <w:szCs w:val="24"/>
        </w:rPr>
        <w:t xml:space="preserve">Objetivo: </w:t>
      </w:r>
      <w:r w:rsidRPr="00F64CD9">
        <w:rPr>
          <w:rFonts w:ascii="Arial" w:hAnsi="Arial" w:cs="Arial"/>
          <w:b/>
          <w:i/>
          <w:sz w:val="24"/>
          <w:szCs w:val="24"/>
        </w:rPr>
        <w:t>Conseguir que el 90% de contratistas cumpla con las normas de seguridad</w:t>
      </w:r>
    </w:p>
    <w:p w:rsidR="00491458" w:rsidRPr="00F64CD9" w:rsidRDefault="00F64CD9" w:rsidP="00F64CD9">
      <w:pPr>
        <w:autoSpaceDE w:val="0"/>
        <w:autoSpaceDN w:val="0"/>
        <w:adjustRightInd w:val="0"/>
        <w:spacing w:after="0" w:line="480" w:lineRule="auto"/>
        <w:ind w:left="1788"/>
        <w:jc w:val="both"/>
        <w:rPr>
          <w:rFonts w:ascii="Arial" w:hAnsi="Arial" w:cs="Arial"/>
          <w:b/>
          <w:i/>
          <w:sz w:val="24"/>
          <w:szCs w:val="24"/>
        </w:rPr>
      </w:pPr>
      <w:r>
        <w:rPr>
          <w:rFonts w:ascii="Arial" w:hAnsi="Arial" w:cs="Arial"/>
          <w:b/>
          <w:sz w:val="24"/>
          <w:szCs w:val="24"/>
        </w:rPr>
        <w:t xml:space="preserve">Indicador: </w:t>
      </w:r>
      <w:r w:rsidR="00F52814" w:rsidRPr="00F64CD9">
        <w:rPr>
          <w:rFonts w:ascii="Arial" w:hAnsi="Arial" w:cs="Arial"/>
          <w:b/>
          <w:i/>
          <w:sz w:val="24"/>
          <w:szCs w:val="24"/>
        </w:rPr>
        <w:t>Cumplimiento de las normas por parte de los Contratistas</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Muestra en qué medida se están cumpliendo con las normas establecidas para los contratistas.</w:t>
      </w:r>
    </w:p>
    <w:p w:rsidR="00491458" w:rsidRPr="00491458" w:rsidRDefault="00491458" w:rsidP="00491458">
      <w:pPr>
        <w:autoSpaceDE w:val="0"/>
        <w:autoSpaceDN w:val="0"/>
        <w:adjustRightInd w:val="0"/>
        <w:spacing w:line="480" w:lineRule="auto"/>
        <w:ind w:left="1788"/>
        <w:jc w:val="both"/>
        <w:rPr>
          <w:rFonts w:ascii="Arial" w:hAnsi="Arial" w:cs="Arial"/>
          <w:sz w:val="24"/>
          <w:szCs w:val="24"/>
        </w:rPr>
      </w:pPr>
      <m:oMathPara>
        <m:oMath>
          <m:r>
            <m:rPr>
              <m:sty m:val="p"/>
            </m:rPr>
            <w:rPr>
              <w:rFonts w:ascii="Cambria Math" w:hAnsi="Cambria Math"/>
              <w:sz w:val="24"/>
              <w:szCs w:val="24"/>
            </w:rPr>
            <w:lastRenderedPageBreak/>
            <m:t>Ice</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de normas cumplidas</m:t>
              </m:r>
            </m:num>
            <m:den>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de normas establecidas</m:t>
              </m:r>
            </m:den>
          </m:f>
          <m:r>
            <m:rPr>
              <m:sty m:val="p"/>
            </m:rPr>
            <w:rPr>
              <w:rFonts w:ascii="Cambria Math"/>
              <w:sz w:val="24"/>
              <w:szCs w:val="24"/>
            </w:rPr>
            <m:t xml:space="preserve"> </m:t>
          </m:r>
          <m:r>
            <m:rPr>
              <m:sty m:val="p"/>
            </m:rPr>
            <w:rPr>
              <w:rFonts w:ascii="Cambria Math" w:hAnsi="Cambria Math"/>
              <w:sz w:val="24"/>
              <w:szCs w:val="24"/>
            </w:rPr>
            <m:t>×</m:t>
          </m:r>
          <m:r>
            <m:rPr>
              <m:sty m:val="p"/>
            </m:rPr>
            <w:rPr>
              <w:rFonts w:ascii="Cambria Math"/>
              <w:sz w:val="24"/>
              <w:szCs w:val="24"/>
            </w:rPr>
            <m:t>100</m:t>
          </m:r>
        </m:oMath>
      </m:oMathPara>
    </w:p>
    <w:p w:rsidR="00491458" w:rsidRPr="00491458" w:rsidRDefault="00491458" w:rsidP="00C75E12">
      <w:pPr>
        <w:autoSpaceDE w:val="0"/>
        <w:autoSpaceDN w:val="0"/>
        <w:adjustRightInd w:val="0"/>
        <w:spacing w:after="0" w:line="480" w:lineRule="auto"/>
        <w:jc w:val="both"/>
        <w:rPr>
          <w:rFonts w:ascii="Arial" w:hAnsi="Arial" w:cs="Arial"/>
          <w:b/>
          <w:sz w:val="24"/>
          <w:szCs w:val="24"/>
        </w:rPr>
      </w:pPr>
    </w:p>
    <w:p w:rsidR="00F00AAE" w:rsidRPr="00F00AAE" w:rsidRDefault="00F00AAE" w:rsidP="00491458">
      <w:pPr>
        <w:autoSpaceDE w:val="0"/>
        <w:autoSpaceDN w:val="0"/>
        <w:adjustRightInd w:val="0"/>
        <w:spacing w:line="480" w:lineRule="auto"/>
        <w:ind w:left="1440" w:firstLine="348"/>
        <w:jc w:val="both"/>
        <w:rPr>
          <w:rFonts w:ascii="Arial" w:hAnsi="Arial" w:cs="Arial"/>
          <w:b/>
          <w:i/>
          <w:sz w:val="24"/>
          <w:szCs w:val="24"/>
          <w:lang w:val="es-ES"/>
        </w:rPr>
      </w:pPr>
      <w:r>
        <w:rPr>
          <w:rFonts w:ascii="Arial" w:hAnsi="Arial" w:cs="Arial"/>
          <w:b/>
          <w:sz w:val="24"/>
          <w:szCs w:val="24"/>
          <w:lang w:val="es-ES"/>
        </w:rPr>
        <w:t>Objetivo</w:t>
      </w:r>
      <w:r w:rsidRPr="00F00AAE">
        <w:rPr>
          <w:rFonts w:ascii="Arial" w:hAnsi="Arial" w:cs="Arial"/>
          <w:b/>
          <w:i/>
          <w:sz w:val="24"/>
          <w:szCs w:val="24"/>
          <w:lang w:val="es-ES"/>
        </w:rPr>
        <w:t xml:space="preserve">: Cero actos inseguros por parte del personal </w:t>
      </w:r>
    </w:p>
    <w:p w:rsidR="00491458" w:rsidRPr="00F00AAE" w:rsidRDefault="00F00AAE" w:rsidP="00F00AAE">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 xml:space="preserve">Indicador 1: </w:t>
      </w:r>
      <w:r w:rsidRPr="00F00AAE">
        <w:rPr>
          <w:rFonts w:ascii="Arial" w:hAnsi="Arial" w:cs="Arial"/>
          <w:b/>
          <w:i/>
          <w:sz w:val="24"/>
          <w:szCs w:val="24"/>
          <w:lang w:val="es-ES"/>
        </w:rPr>
        <w:t xml:space="preserve">Número </w:t>
      </w:r>
      <w:r w:rsidR="00491458" w:rsidRPr="00F00AAE">
        <w:rPr>
          <w:rFonts w:ascii="Arial" w:hAnsi="Arial" w:cs="Arial"/>
          <w:b/>
          <w:i/>
          <w:sz w:val="24"/>
          <w:szCs w:val="24"/>
          <w:lang w:val="es-ES"/>
        </w:rPr>
        <w:t>Actos Inseguros</w:t>
      </w:r>
      <w:r w:rsidRPr="00F00AAE">
        <w:rPr>
          <w:rFonts w:ascii="Arial" w:hAnsi="Arial" w:cs="Arial"/>
          <w:b/>
          <w:i/>
          <w:sz w:val="24"/>
          <w:szCs w:val="24"/>
          <w:lang w:val="es-ES"/>
        </w:rPr>
        <w:t xml:space="preserve"> por parte del personal</w:t>
      </w:r>
    </w:p>
    <w:p w:rsidR="00F00AAE" w:rsidRPr="00F00AAE" w:rsidRDefault="00F00AAE" w:rsidP="00F00AAE">
      <w:pPr>
        <w:autoSpaceDE w:val="0"/>
        <w:autoSpaceDN w:val="0"/>
        <w:adjustRightInd w:val="0"/>
        <w:spacing w:line="480" w:lineRule="auto"/>
        <w:ind w:left="1788"/>
        <w:jc w:val="both"/>
        <w:rPr>
          <w:rFonts w:ascii="Arial" w:hAnsi="Arial" w:cs="Arial"/>
          <w:sz w:val="24"/>
          <w:szCs w:val="24"/>
          <w:lang w:val="es-ES"/>
        </w:rPr>
      </w:pPr>
      <w:r w:rsidRPr="00F00AAE">
        <w:rPr>
          <w:rFonts w:ascii="Arial" w:hAnsi="Arial" w:cs="Arial"/>
          <w:sz w:val="24"/>
          <w:szCs w:val="24"/>
          <w:lang w:val="es-ES"/>
        </w:rPr>
        <w:t>Indica la cantidad de actos inseguros cometidos por el personal en el periodo de tiempo analizado.</w:t>
      </w:r>
    </w:p>
    <w:p w:rsidR="00F00AAE" w:rsidRPr="00F00AAE" w:rsidRDefault="00F00AAE" w:rsidP="00F00AAE">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 xml:space="preserve">Indicador 2: </w:t>
      </w:r>
      <w:r w:rsidRPr="00F00AAE">
        <w:rPr>
          <w:rFonts w:ascii="Arial" w:hAnsi="Arial" w:cs="Arial"/>
          <w:b/>
          <w:i/>
          <w:sz w:val="24"/>
          <w:szCs w:val="24"/>
          <w:lang w:val="es-ES"/>
        </w:rPr>
        <w:t>Actividades para eliminar o reducir actos inseguros</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Muestra en qué medida se ha cumplido con las tareas planificadas de eliminación o reducción de actos inseguros.</w:t>
      </w:r>
    </w:p>
    <w:p w:rsidR="00491458" w:rsidRPr="00491458" w:rsidRDefault="00491458" w:rsidP="00491458">
      <w:pPr>
        <w:autoSpaceDE w:val="0"/>
        <w:autoSpaceDN w:val="0"/>
        <w:adjustRightInd w:val="0"/>
        <w:spacing w:line="480" w:lineRule="auto"/>
        <w:ind w:left="1440" w:firstLine="348"/>
        <w:jc w:val="both"/>
        <w:rPr>
          <w:rFonts w:ascii="Arial" w:hAnsi="Arial" w:cs="Arial"/>
          <w:b/>
          <w:sz w:val="24"/>
          <w:szCs w:val="24"/>
        </w:rPr>
      </w:pPr>
      <m:oMathPara>
        <m:oMath>
          <m:r>
            <m:rPr>
              <m:sty m:val="p"/>
            </m:rPr>
            <w:rPr>
              <w:rFonts w:ascii="Cambria Math" w:hAnsi="Cambria Math"/>
              <w:sz w:val="24"/>
              <w:szCs w:val="24"/>
            </w:rPr>
            <m:t>Iai</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de AIE</m:t>
              </m:r>
            </m:num>
            <m:den>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de AIPE</m:t>
              </m:r>
            </m:den>
          </m:f>
          <m:r>
            <m:rPr>
              <m:sty m:val="p"/>
            </m:rPr>
            <w:rPr>
              <w:rFonts w:ascii="Cambria Math"/>
              <w:sz w:val="24"/>
              <w:szCs w:val="24"/>
            </w:rPr>
            <m:t xml:space="preserve"> </m:t>
          </m:r>
          <m:r>
            <m:rPr>
              <m:sty m:val="p"/>
            </m:rPr>
            <w:rPr>
              <w:rFonts w:ascii="Cambria Math" w:hAnsi="Cambria Math"/>
              <w:sz w:val="24"/>
              <w:szCs w:val="24"/>
            </w:rPr>
            <m:t>×</m:t>
          </m:r>
          <m:r>
            <m:rPr>
              <m:sty m:val="p"/>
            </m:rPr>
            <w:rPr>
              <w:rFonts w:ascii="Cambria Math"/>
              <w:sz w:val="24"/>
              <w:szCs w:val="24"/>
            </w:rPr>
            <m:t>100</m:t>
          </m:r>
        </m:oMath>
      </m:oMathPara>
    </w:p>
    <w:p w:rsidR="00491458" w:rsidRPr="00491458" w:rsidRDefault="00491458" w:rsidP="00F000D5">
      <w:pPr>
        <w:autoSpaceDE w:val="0"/>
        <w:autoSpaceDN w:val="0"/>
        <w:adjustRightInd w:val="0"/>
        <w:spacing w:after="0" w:line="480" w:lineRule="auto"/>
        <w:ind w:left="1440" w:firstLine="348"/>
        <w:jc w:val="both"/>
        <w:rPr>
          <w:rFonts w:ascii="Arial" w:hAnsi="Arial" w:cs="Arial"/>
          <w:b/>
          <w:sz w:val="24"/>
          <w:szCs w:val="24"/>
          <w:lang w:val="es-ES"/>
        </w:rPr>
      </w:pPr>
      <w:r w:rsidRPr="00491458">
        <w:rPr>
          <w:rFonts w:ascii="Arial" w:hAnsi="Arial" w:cs="Arial"/>
          <w:b/>
          <w:sz w:val="24"/>
          <w:szCs w:val="24"/>
          <w:lang w:val="es-ES"/>
        </w:rPr>
        <w:t>Donde:</w:t>
      </w:r>
    </w:p>
    <w:p w:rsidR="00491458" w:rsidRPr="00491458" w:rsidRDefault="00491458" w:rsidP="00F000D5">
      <w:pPr>
        <w:autoSpaceDE w:val="0"/>
        <w:autoSpaceDN w:val="0"/>
        <w:adjustRightInd w:val="0"/>
        <w:spacing w:after="0" w:line="480" w:lineRule="auto"/>
        <w:ind w:left="1788"/>
        <w:jc w:val="both"/>
        <w:rPr>
          <w:rFonts w:ascii="Arial" w:hAnsi="Arial" w:cs="Arial"/>
          <w:sz w:val="24"/>
          <w:szCs w:val="24"/>
          <w:lang w:val="es-ES"/>
        </w:rPr>
      </w:pPr>
      <w:r w:rsidRPr="00491458">
        <w:rPr>
          <w:rFonts w:ascii="Arial" w:hAnsi="Arial" w:cs="Arial"/>
          <w:sz w:val="24"/>
          <w:szCs w:val="24"/>
          <w:lang w:val="es-ES"/>
        </w:rPr>
        <w:t>AIE: Actos Inseguros Eliminados en el período analizado.</w:t>
      </w:r>
    </w:p>
    <w:p w:rsidR="00491458" w:rsidRPr="00491458" w:rsidRDefault="0053516C" w:rsidP="00F000D5">
      <w:pPr>
        <w:autoSpaceDE w:val="0"/>
        <w:autoSpaceDN w:val="0"/>
        <w:adjustRightInd w:val="0"/>
        <w:spacing w:after="0" w:line="480" w:lineRule="auto"/>
        <w:ind w:left="1788"/>
        <w:jc w:val="both"/>
        <w:rPr>
          <w:rFonts w:ascii="Arial" w:hAnsi="Arial" w:cs="Arial"/>
          <w:sz w:val="24"/>
          <w:szCs w:val="24"/>
          <w:lang w:val="es-ES"/>
        </w:rPr>
      </w:pPr>
      <w:r>
        <w:rPr>
          <w:rFonts w:ascii="Arial" w:hAnsi="Arial" w:cs="Arial"/>
          <w:sz w:val="24"/>
          <w:szCs w:val="24"/>
          <w:lang w:val="es-ES"/>
        </w:rPr>
        <w:t>A</w:t>
      </w:r>
      <w:r w:rsidR="00491458" w:rsidRPr="00491458">
        <w:rPr>
          <w:rFonts w:ascii="Arial" w:hAnsi="Arial" w:cs="Arial"/>
          <w:sz w:val="24"/>
          <w:szCs w:val="24"/>
          <w:lang w:val="es-ES"/>
        </w:rPr>
        <w:t>IPE: Actos Inseguros Planificados a Eliminar en el período.</w:t>
      </w:r>
    </w:p>
    <w:p w:rsidR="00491458" w:rsidRPr="00491458" w:rsidRDefault="00491458" w:rsidP="00F00AAE">
      <w:pPr>
        <w:autoSpaceDE w:val="0"/>
        <w:autoSpaceDN w:val="0"/>
        <w:adjustRightInd w:val="0"/>
        <w:spacing w:after="0" w:line="480" w:lineRule="auto"/>
        <w:ind w:left="1788"/>
        <w:jc w:val="both"/>
        <w:rPr>
          <w:rFonts w:ascii="Arial" w:hAnsi="Arial" w:cs="Arial"/>
          <w:sz w:val="24"/>
          <w:szCs w:val="24"/>
          <w:lang w:val="es-ES"/>
        </w:rPr>
      </w:pPr>
    </w:p>
    <w:p w:rsidR="00F00AAE" w:rsidRPr="00F00AAE" w:rsidRDefault="00F00AAE" w:rsidP="00F000D5">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Objetivo</w:t>
      </w:r>
      <w:r w:rsidRPr="00F00AAE">
        <w:rPr>
          <w:rFonts w:ascii="Arial" w:hAnsi="Arial" w:cs="Arial"/>
          <w:b/>
          <w:i/>
          <w:sz w:val="24"/>
          <w:szCs w:val="24"/>
          <w:lang w:val="es-ES"/>
        </w:rPr>
        <w:t>:</w:t>
      </w:r>
      <w:r>
        <w:rPr>
          <w:rFonts w:ascii="Arial" w:hAnsi="Arial" w:cs="Arial"/>
          <w:b/>
          <w:i/>
          <w:sz w:val="24"/>
          <w:szCs w:val="24"/>
          <w:lang w:val="es-ES"/>
        </w:rPr>
        <w:t xml:space="preserve"> Alcanzar que el 98% de </w:t>
      </w:r>
      <w:r w:rsidRPr="00F00AAE">
        <w:rPr>
          <w:rFonts w:ascii="Arial" w:hAnsi="Arial" w:cs="Arial"/>
          <w:b/>
          <w:i/>
          <w:sz w:val="24"/>
          <w:szCs w:val="24"/>
          <w:lang w:val="es-ES"/>
        </w:rPr>
        <w:t>los empleados trabaje en condiciones seguras</w:t>
      </w:r>
    </w:p>
    <w:p w:rsidR="00F00AAE" w:rsidRPr="00F00AAE" w:rsidRDefault="00F00AAE" w:rsidP="00F00AAE">
      <w:pPr>
        <w:ind w:left="1788"/>
        <w:jc w:val="both"/>
        <w:rPr>
          <w:rFonts w:ascii="Arial" w:hAnsi="Arial" w:cs="Arial"/>
          <w:b/>
          <w:i/>
          <w:sz w:val="24"/>
          <w:szCs w:val="24"/>
          <w:lang w:val="es-ES"/>
        </w:rPr>
      </w:pPr>
      <w:r>
        <w:rPr>
          <w:rFonts w:ascii="Arial" w:hAnsi="Arial" w:cs="Arial"/>
          <w:b/>
          <w:sz w:val="24"/>
          <w:szCs w:val="24"/>
          <w:lang w:val="es-ES"/>
        </w:rPr>
        <w:t xml:space="preserve">Indicador 1: </w:t>
      </w:r>
      <w:r w:rsidRPr="00F00AAE">
        <w:rPr>
          <w:rFonts w:ascii="Arial" w:hAnsi="Arial" w:cs="Arial"/>
          <w:b/>
          <w:i/>
          <w:sz w:val="24"/>
          <w:szCs w:val="24"/>
          <w:lang w:val="es-ES"/>
        </w:rPr>
        <w:t>Número de empleados que trabajan en condiciones seguras</w:t>
      </w:r>
    </w:p>
    <w:p w:rsidR="00F000D5" w:rsidRDefault="00F00AAE" w:rsidP="0058678A">
      <w:pPr>
        <w:autoSpaceDE w:val="0"/>
        <w:autoSpaceDN w:val="0"/>
        <w:adjustRightInd w:val="0"/>
        <w:spacing w:after="0" w:line="480" w:lineRule="auto"/>
        <w:ind w:left="1788"/>
        <w:jc w:val="both"/>
        <w:rPr>
          <w:rFonts w:ascii="Arial" w:hAnsi="Arial" w:cs="Arial"/>
          <w:sz w:val="24"/>
          <w:szCs w:val="24"/>
          <w:lang w:val="es-ES"/>
        </w:rPr>
      </w:pPr>
      <w:r w:rsidRPr="00F00AAE">
        <w:rPr>
          <w:rFonts w:ascii="Arial" w:hAnsi="Arial" w:cs="Arial"/>
          <w:sz w:val="24"/>
          <w:szCs w:val="24"/>
          <w:lang w:val="es-ES"/>
        </w:rPr>
        <w:lastRenderedPageBreak/>
        <w:t xml:space="preserve">Indica la cantidad de </w:t>
      </w:r>
      <w:r w:rsidR="00F000D5">
        <w:rPr>
          <w:rFonts w:ascii="Arial" w:hAnsi="Arial" w:cs="Arial"/>
          <w:sz w:val="24"/>
          <w:szCs w:val="24"/>
          <w:lang w:val="es-ES"/>
        </w:rPr>
        <w:t>empleados que realizan sus actividades en un ambiente seguro.</w:t>
      </w:r>
    </w:p>
    <w:p w:rsidR="0058678A" w:rsidRDefault="0058678A" w:rsidP="0058678A">
      <w:pPr>
        <w:autoSpaceDE w:val="0"/>
        <w:autoSpaceDN w:val="0"/>
        <w:adjustRightInd w:val="0"/>
        <w:spacing w:line="480" w:lineRule="auto"/>
        <w:ind w:left="1788" w:hanging="1788"/>
        <w:jc w:val="both"/>
        <w:rPr>
          <w:rFonts w:ascii="Arial" w:hAnsi="Arial" w:cs="Arial"/>
          <w:sz w:val="24"/>
          <w:szCs w:val="24"/>
          <w:lang w:val="es-ES"/>
        </w:rPr>
      </w:pPr>
      <m:oMathPara>
        <m:oMathParaPr>
          <m:jc m:val="center"/>
        </m:oMathParaPr>
        <m:oMath>
          <m:r>
            <m:rPr>
              <m:sty m:val="p"/>
            </m:rPr>
            <w:rPr>
              <w:rFonts w:ascii="Cambria Math" w:hAnsi="Cambria Math"/>
              <w:sz w:val="24"/>
              <w:szCs w:val="24"/>
            </w:rPr>
            <m:t>Ics</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Nº</m:t>
              </m:r>
              <m:r>
                <m:rPr>
                  <m:sty m:val="p"/>
                </m:rPr>
                <w:rPr>
                  <w:rFonts w:ascii="Cambria Math"/>
                  <w:sz w:val="24"/>
                  <w:szCs w:val="24"/>
                </w:rPr>
                <m:t xml:space="preserve"> de </m:t>
              </m:r>
              <m:r>
                <m:rPr>
                  <m:sty m:val="p"/>
                </m:rPr>
                <w:rPr>
                  <w:rFonts w:ascii="Cambria Math" w:hAnsi="Cambria Math"/>
                  <w:sz w:val="24"/>
                  <w:szCs w:val="24"/>
                </w:rPr>
                <m:t>empleados que trabajan en cond.  seguras</m:t>
              </m:r>
            </m:num>
            <m:den>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total de empleados</m:t>
              </m:r>
            </m:den>
          </m:f>
          <m:r>
            <m:rPr>
              <m:sty m:val="p"/>
            </m:rPr>
            <w:rPr>
              <w:rFonts w:ascii="Cambria Math"/>
              <w:sz w:val="24"/>
              <w:szCs w:val="24"/>
            </w:rPr>
            <m:t xml:space="preserve"> </m:t>
          </m:r>
          <m:r>
            <m:rPr>
              <m:sty m:val="p"/>
            </m:rPr>
            <w:rPr>
              <w:rFonts w:ascii="Cambria Math" w:hAnsi="Cambria Math"/>
              <w:sz w:val="24"/>
              <w:szCs w:val="24"/>
            </w:rPr>
            <m:t>×</m:t>
          </m:r>
          <m:r>
            <m:rPr>
              <m:sty m:val="p"/>
            </m:rPr>
            <w:rPr>
              <w:rFonts w:ascii="Cambria Math"/>
              <w:sz w:val="24"/>
              <w:szCs w:val="24"/>
            </w:rPr>
            <m:t>100</m:t>
          </m:r>
        </m:oMath>
      </m:oMathPara>
    </w:p>
    <w:p w:rsidR="00F00AAE" w:rsidRPr="00F00AAE" w:rsidRDefault="00F00AAE" w:rsidP="0058678A">
      <w:pPr>
        <w:autoSpaceDE w:val="0"/>
        <w:autoSpaceDN w:val="0"/>
        <w:adjustRightInd w:val="0"/>
        <w:spacing w:before="240" w:after="0" w:line="480" w:lineRule="auto"/>
        <w:ind w:left="1788"/>
        <w:jc w:val="both"/>
        <w:rPr>
          <w:rFonts w:ascii="Arial" w:hAnsi="Arial" w:cs="Arial"/>
          <w:b/>
          <w:i/>
          <w:sz w:val="24"/>
          <w:szCs w:val="24"/>
          <w:lang w:val="es-ES"/>
        </w:rPr>
      </w:pPr>
      <w:r>
        <w:rPr>
          <w:rFonts w:ascii="Arial" w:hAnsi="Arial" w:cs="Arial"/>
          <w:b/>
          <w:sz w:val="24"/>
          <w:szCs w:val="24"/>
          <w:lang w:val="es-ES"/>
        </w:rPr>
        <w:t xml:space="preserve">Indicador 2: </w:t>
      </w:r>
      <w:r w:rsidRPr="00F00AAE">
        <w:rPr>
          <w:rFonts w:ascii="Arial" w:hAnsi="Arial" w:cs="Arial"/>
          <w:b/>
          <w:i/>
          <w:sz w:val="24"/>
          <w:szCs w:val="24"/>
          <w:lang w:val="es-ES"/>
        </w:rPr>
        <w:t>Actividades para eliminar o reducir actos inseguros</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Muestra en qué medida se ha cumplido con las tareas planificadas de eliminación o reducción de condiciones inseguras.</w:t>
      </w:r>
    </w:p>
    <w:p w:rsidR="00491458" w:rsidRPr="00491458" w:rsidRDefault="00491458" w:rsidP="00491458">
      <w:pPr>
        <w:autoSpaceDE w:val="0"/>
        <w:autoSpaceDN w:val="0"/>
        <w:adjustRightInd w:val="0"/>
        <w:spacing w:line="480" w:lineRule="auto"/>
        <w:ind w:left="1440" w:firstLine="348"/>
        <w:jc w:val="both"/>
        <w:rPr>
          <w:rFonts w:ascii="Arial" w:hAnsi="Arial" w:cs="Arial"/>
          <w:b/>
          <w:sz w:val="24"/>
          <w:szCs w:val="24"/>
        </w:rPr>
      </w:pPr>
      <m:oMathPara>
        <m:oMath>
          <m:r>
            <m:rPr>
              <m:sty m:val="p"/>
            </m:rPr>
            <w:rPr>
              <w:rFonts w:ascii="Cambria Math" w:hAnsi="Cambria Math"/>
              <w:sz w:val="24"/>
              <w:szCs w:val="24"/>
            </w:rPr>
            <m:t>Ici</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de CIE</m:t>
              </m:r>
            </m:num>
            <m:den>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de CIPE</m:t>
              </m:r>
            </m:den>
          </m:f>
          <m:r>
            <m:rPr>
              <m:sty m:val="p"/>
            </m:rPr>
            <w:rPr>
              <w:rFonts w:ascii="Cambria Math"/>
              <w:sz w:val="24"/>
              <w:szCs w:val="24"/>
            </w:rPr>
            <m:t xml:space="preserve"> </m:t>
          </m:r>
          <m:r>
            <m:rPr>
              <m:sty m:val="p"/>
            </m:rPr>
            <w:rPr>
              <w:rFonts w:ascii="Cambria Math" w:hAnsi="Cambria Math"/>
              <w:sz w:val="24"/>
              <w:szCs w:val="24"/>
            </w:rPr>
            <m:t>×</m:t>
          </m:r>
          <m:r>
            <m:rPr>
              <m:sty m:val="p"/>
            </m:rPr>
            <w:rPr>
              <w:rFonts w:ascii="Cambria Math"/>
              <w:sz w:val="24"/>
              <w:szCs w:val="24"/>
            </w:rPr>
            <m:t>100</m:t>
          </m:r>
        </m:oMath>
      </m:oMathPara>
    </w:p>
    <w:p w:rsidR="00491458" w:rsidRPr="00491458" w:rsidRDefault="00491458" w:rsidP="00F000D5">
      <w:pPr>
        <w:autoSpaceDE w:val="0"/>
        <w:autoSpaceDN w:val="0"/>
        <w:adjustRightInd w:val="0"/>
        <w:spacing w:after="0" w:line="480" w:lineRule="auto"/>
        <w:ind w:left="1440" w:firstLine="348"/>
        <w:jc w:val="both"/>
        <w:rPr>
          <w:rFonts w:ascii="Arial" w:hAnsi="Arial" w:cs="Arial"/>
          <w:sz w:val="24"/>
          <w:szCs w:val="24"/>
          <w:lang w:val="es-ES"/>
        </w:rPr>
      </w:pPr>
      <w:r w:rsidRPr="00491458">
        <w:rPr>
          <w:rFonts w:ascii="Arial" w:hAnsi="Arial" w:cs="Arial"/>
          <w:sz w:val="24"/>
          <w:szCs w:val="24"/>
          <w:lang w:val="es-ES"/>
        </w:rPr>
        <w:t>Donde:</w:t>
      </w:r>
    </w:p>
    <w:p w:rsidR="00491458" w:rsidRPr="00491458" w:rsidRDefault="00491458" w:rsidP="00F000D5">
      <w:pPr>
        <w:autoSpaceDE w:val="0"/>
        <w:autoSpaceDN w:val="0"/>
        <w:adjustRightInd w:val="0"/>
        <w:spacing w:after="0" w:line="480" w:lineRule="auto"/>
        <w:ind w:left="1788"/>
        <w:jc w:val="both"/>
        <w:rPr>
          <w:rFonts w:ascii="Arial" w:hAnsi="Arial" w:cs="Arial"/>
          <w:sz w:val="24"/>
          <w:szCs w:val="24"/>
          <w:lang w:val="es-ES"/>
        </w:rPr>
      </w:pPr>
      <w:r w:rsidRPr="00491458">
        <w:rPr>
          <w:rFonts w:ascii="Arial" w:hAnsi="Arial" w:cs="Arial"/>
          <w:sz w:val="24"/>
          <w:szCs w:val="24"/>
          <w:lang w:val="es-ES"/>
        </w:rPr>
        <w:t>CIE: Condiciones Inseguras Eliminadas en el período analizado.</w:t>
      </w:r>
    </w:p>
    <w:p w:rsidR="00702477" w:rsidRDefault="00491458" w:rsidP="00A25062">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CIPE: Condiciones Inseguras Planificadas a Eliminar en el período.</w:t>
      </w:r>
    </w:p>
    <w:p w:rsidR="00491458" w:rsidRPr="00F000D5" w:rsidRDefault="00491458" w:rsidP="00A25062">
      <w:pPr>
        <w:pStyle w:val="Prrafodelista"/>
        <w:numPr>
          <w:ilvl w:val="0"/>
          <w:numId w:val="38"/>
        </w:numPr>
        <w:autoSpaceDE w:val="0"/>
        <w:autoSpaceDN w:val="0"/>
        <w:adjustRightInd w:val="0"/>
        <w:spacing w:before="240" w:after="240" w:line="480" w:lineRule="auto"/>
        <w:contextualSpacing/>
        <w:jc w:val="both"/>
        <w:rPr>
          <w:rFonts w:ascii="Arial" w:hAnsi="Arial" w:cs="Arial"/>
        </w:rPr>
      </w:pPr>
      <w:r w:rsidRPr="00491458">
        <w:rPr>
          <w:rFonts w:ascii="Arial" w:hAnsi="Arial" w:cs="Arial"/>
        </w:rPr>
        <w:t>Para la Perspectiva de los Procesos</w:t>
      </w:r>
    </w:p>
    <w:p w:rsidR="00F000D5" w:rsidRPr="00400BE7" w:rsidRDefault="00F000D5" w:rsidP="00F000D5">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 xml:space="preserve">Objetivo: </w:t>
      </w:r>
      <w:r w:rsidRPr="00400BE7">
        <w:rPr>
          <w:rFonts w:ascii="Arial" w:hAnsi="Arial" w:cs="Arial"/>
          <w:b/>
          <w:i/>
          <w:sz w:val="24"/>
          <w:szCs w:val="24"/>
          <w:lang w:val="es-ES"/>
        </w:rPr>
        <w:t xml:space="preserve">Mantener el 98% de la maquinaria y equipos en </w:t>
      </w:r>
      <w:r w:rsidR="00A25062" w:rsidRPr="00400BE7">
        <w:rPr>
          <w:rFonts w:ascii="Arial" w:hAnsi="Arial" w:cs="Arial"/>
          <w:b/>
          <w:i/>
          <w:sz w:val="24"/>
          <w:szCs w:val="24"/>
          <w:lang w:val="es-ES"/>
        </w:rPr>
        <w:t>óptimas</w:t>
      </w:r>
      <w:r w:rsidRPr="00400BE7">
        <w:rPr>
          <w:rFonts w:ascii="Arial" w:hAnsi="Arial" w:cs="Arial"/>
          <w:b/>
          <w:i/>
          <w:sz w:val="24"/>
          <w:szCs w:val="24"/>
          <w:lang w:val="es-ES"/>
        </w:rPr>
        <w:t xml:space="preserve"> condiciones</w:t>
      </w:r>
    </w:p>
    <w:p w:rsidR="00491458" w:rsidRPr="00491458" w:rsidRDefault="00F000D5" w:rsidP="00F000D5">
      <w:pPr>
        <w:autoSpaceDE w:val="0"/>
        <w:autoSpaceDN w:val="0"/>
        <w:adjustRightInd w:val="0"/>
        <w:spacing w:after="0" w:line="480" w:lineRule="auto"/>
        <w:ind w:left="1788"/>
        <w:jc w:val="both"/>
        <w:rPr>
          <w:rFonts w:ascii="Arial" w:hAnsi="Arial" w:cs="Arial"/>
          <w:b/>
          <w:sz w:val="24"/>
          <w:szCs w:val="24"/>
          <w:lang w:val="es-ES"/>
        </w:rPr>
      </w:pPr>
      <w:r>
        <w:rPr>
          <w:rFonts w:ascii="Arial" w:hAnsi="Arial" w:cs="Arial"/>
          <w:b/>
          <w:sz w:val="24"/>
          <w:szCs w:val="24"/>
          <w:lang w:val="es-ES"/>
        </w:rPr>
        <w:t xml:space="preserve">Indicador: </w:t>
      </w:r>
      <w:r w:rsidR="00491458" w:rsidRPr="00400BE7">
        <w:rPr>
          <w:rFonts w:ascii="Arial" w:hAnsi="Arial" w:cs="Arial"/>
          <w:b/>
          <w:i/>
          <w:sz w:val="24"/>
          <w:szCs w:val="24"/>
          <w:lang w:val="es-ES"/>
        </w:rPr>
        <w:t>Mantenimiento</w:t>
      </w:r>
      <w:r w:rsidR="00F52814" w:rsidRPr="00400BE7">
        <w:rPr>
          <w:rFonts w:ascii="Arial" w:hAnsi="Arial" w:cs="Arial"/>
          <w:b/>
          <w:i/>
          <w:sz w:val="24"/>
          <w:szCs w:val="24"/>
          <w:lang w:val="es-ES"/>
        </w:rPr>
        <w:t xml:space="preserve"> Preventivo planificado</w:t>
      </w:r>
      <w:r w:rsidR="00491458" w:rsidRPr="00491458">
        <w:rPr>
          <w:rFonts w:ascii="Arial" w:hAnsi="Arial" w:cs="Arial"/>
          <w:b/>
          <w:sz w:val="24"/>
          <w:szCs w:val="24"/>
          <w:lang w:val="es-ES"/>
        </w:rPr>
        <w:t xml:space="preserve"> </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lastRenderedPageBreak/>
        <w:t>Muestra en qué medida se ha cumplido con los trabajos de mantenimiento planificadas para conservar en buen estado los equipos y maquinarias.</w:t>
      </w:r>
    </w:p>
    <w:p w:rsidR="00491458" w:rsidRPr="000146EA" w:rsidRDefault="00491458" w:rsidP="00491458">
      <w:pPr>
        <w:autoSpaceDE w:val="0"/>
        <w:autoSpaceDN w:val="0"/>
        <w:adjustRightInd w:val="0"/>
        <w:spacing w:line="480" w:lineRule="auto"/>
        <w:ind w:left="1788"/>
        <w:jc w:val="both"/>
        <w:rPr>
          <w:rFonts w:ascii="Arial" w:hAnsi="Arial" w:cs="Arial"/>
          <w:szCs w:val="24"/>
        </w:rPr>
      </w:pPr>
      <m:oMathPara>
        <m:oMath>
          <m:r>
            <m:rPr>
              <m:sty m:val="p"/>
            </m:rPr>
            <w:rPr>
              <w:rFonts w:ascii="Cambria Math" w:hAnsi="Cambria Math"/>
              <w:szCs w:val="24"/>
            </w:rPr>
            <m:t>Imp</m:t>
          </m:r>
          <m:r>
            <m:rPr>
              <m:sty m:val="p"/>
            </m:rPr>
            <w:rPr>
              <w:rFonts w:ascii="Cambria Math"/>
              <w:szCs w:val="24"/>
            </w:rPr>
            <m:t>=</m:t>
          </m:r>
          <m:f>
            <m:fPr>
              <m:ctrlPr>
                <w:rPr>
                  <w:rFonts w:ascii="Cambria Math" w:hAnsi="Cambria Math"/>
                  <w:szCs w:val="24"/>
                </w:rPr>
              </m:ctrlPr>
            </m:fPr>
            <m:num>
              <m:r>
                <m:rPr>
                  <m:sty m:val="p"/>
                </m:rPr>
                <w:rPr>
                  <w:rFonts w:ascii="Cambria Math" w:hAnsi="Cambria Math"/>
                  <w:szCs w:val="24"/>
                </w:rPr>
                <m:t>Nº</m:t>
              </m:r>
              <m:r>
                <m:rPr>
                  <m:sty m:val="p"/>
                </m:rPr>
                <w:rPr>
                  <w:rFonts w:ascii="Cambria Math"/>
                  <w:szCs w:val="24"/>
                </w:rPr>
                <m:t xml:space="preserve"> </m:t>
              </m:r>
              <m:r>
                <m:rPr>
                  <m:sty m:val="p"/>
                </m:rPr>
                <w:rPr>
                  <w:rFonts w:ascii="Cambria Math" w:hAnsi="Cambria Math"/>
                  <w:szCs w:val="24"/>
                </w:rPr>
                <m:t>de máquinas y equipos revisados</m:t>
              </m:r>
            </m:num>
            <m:den>
              <m:r>
                <m:rPr>
                  <m:sty m:val="p"/>
                </m:rPr>
                <w:rPr>
                  <w:rFonts w:ascii="Cambria Math" w:hAnsi="Cambria Math"/>
                  <w:szCs w:val="24"/>
                </w:rPr>
                <m:t>Nº</m:t>
              </m:r>
              <m:r>
                <m:rPr>
                  <m:sty m:val="p"/>
                </m:rPr>
                <w:rPr>
                  <w:rFonts w:ascii="Cambria Math"/>
                  <w:szCs w:val="24"/>
                </w:rPr>
                <m:t xml:space="preserve"> </m:t>
              </m:r>
              <m:r>
                <m:rPr>
                  <m:sty m:val="p"/>
                </m:rPr>
                <w:rPr>
                  <w:rFonts w:ascii="Cambria Math" w:hAnsi="Cambria Math"/>
                  <w:szCs w:val="24"/>
                </w:rPr>
                <m:t>de máquinas y equipos planificados en el período</m:t>
              </m:r>
            </m:den>
          </m:f>
          <m:r>
            <m:rPr>
              <m:sty m:val="p"/>
            </m:rPr>
            <w:rPr>
              <w:rFonts w:ascii="Cambria Math"/>
              <w:szCs w:val="24"/>
            </w:rPr>
            <m:t xml:space="preserve"> </m:t>
          </m:r>
          <m:r>
            <m:rPr>
              <m:sty m:val="p"/>
            </m:rPr>
            <w:rPr>
              <w:rFonts w:ascii="Cambria Math" w:hAnsi="Cambria Math"/>
              <w:szCs w:val="24"/>
            </w:rPr>
            <m:t>×</m:t>
          </m:r>
          <m:r>
            <m:rPr>
              <m:sty m:val="p"/>
            </m:rPr>
            <w:rPr>
              <w:rFonts w:ascii="Cambria Math"/>
              <w:szCs w:val="24"/>
            </w:rPr>
            <m:t>100</m:t>
          </m:r>
        </m:oMath>
      </m:oMathPara>
    </w:p>
    <w:p w:rsidR="00491458" w:rsidRPr="00491458" w:rsidRDefault="00491458" w:rsidP="00491458">
      <w:pPr>
        <w:autoSpaceDE w:val="0"/>
        <w:autoSpaceDN w:val="0"/>
        <w:adjustRightInd w:val="0"/>
        <w:spacing w:line="480" w:lineRule="auto"/>
        <w:ind w:left="1440" w:firstLine="348"/>
        <w:jc w:val="both"/>
        <w:rPr>
          <w:rFonts w:ascii="Arial" w:hAnsi="Arial" w:cs="Arial"/>
          <w:b/>
          <w:sz w:val="24"/>
          <w:szCs w:val="24"/>
        </w:rPr>
      </w:pPr>
    </w:p>
    <w:p w:rsidR="00400BE7" w:rsidRDefault="00400BE7" w:rsidP="00400BE7">
      <w:pPr>
        <w:autoSpaceDE w:val="0"/>
        <w:autoSpaceDN w:val="0"/>
        <w:adjustRightInd w:val="0"/>
        <w:spacing w:after="0" w:line="480" w:lineRule="auto"/>
        <w:ind w:left="1788"/>
        <w:jc w:val="both"/>
        <w:rPr>
          <w:rFonts w:ascii="Arial" w:hAnsi="Arial" w:cs="Arial"/>
          <w:b/>
          <w:sz w:val="24"/>
          <w:szCs w:val="24"/>
          <w:lang w:val="es-ES"/>
        </w:rPr>
      </w:pPr>
      <w:r>
        <w:rPr>
          <w:rFonts w:ascii="Arial" w:hAnsi="Arial" w:cs="Arial"/>
          <w:b/>
          <w:sz w:val="24"/>
          <w:szCs w:val="24"/>
          <w:lang w:val="es-ES"/>
        </w:rPr>
        <w:t xml:space="preserve">Objetivo: </w:t>
      </w:r>
      <w:r w:rsidRPr="00400BE7">
        <w:rPr>
          <w:rFonts w:ascii="Arial" w:hAnsi="Arial" w:cs="Arial"/>
          <w:b/>
          <w:i/>
          <w:sz w:val="24"/>
          <w:szCs w:val="24"/>
          <w:lang w:val="es-ES"/>
        </w:rPr>
        <w:t xml:space="preserve">Disminuir el GP de la Evaluación de Riesgo </w:t>
      </w:r>
      <w:r w:rsidR="00A25062">
        <w:rPr>
          <w:rFonts w:ascii="Arial" w:hAnsi="Arial" w:cs="Arial"/>
          <w:b/>
          <w:i/>
          <w:sz w:val="24"/>
          <w:szCs w:val="24"/>
          <w:lang w:val="es-ES"/>
        </w:rPr>
        <w:t>hasta encontrarse por debajo de 85 puntos</w:t>
      </w:r>
    </w:p>
    <w:p w:rsidR="00491458" w:rsidRPr="00400BE7" w:rsidRDefault="00400BE7" w:rsidP="00400BE7">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 xml:space="preserve">Indicador: </w:t>
      </w:r>
      <w:r w:rsidR="00F52814" w:rsidRPr="00400BE7">
        <w:rPr>
          <w:rFonts w:ascii="Arial" w:hAnsi="Arial" w:cs="Arial"/>
          <w:b/>
          <w:i/>
          <w:sz w:val="24"/>
          <w:szCs w:val="24"/>
          <w:lang w:val="es-ES"/>
        </w:rPr>
        <w:t xml:space="preserve">Reducción de </w:t>
      </w:r>
      <w:r w:rsidR="00491458" w:rsidRPr="00400BE7">
        <w:rPr>
          <w:rFonts w:ascii="Arial" w:hAnsi="Arial" w:cs="Arial"/>
          <w:b/>
          <w:i/>
          <w:sz w:val="24"/>
          <w:szCs w:val="24"/>
          <w:lang w:val="es-ES"/>
        </w:rPr>
        <w:t>Grado de Peligrosidad</w:t>
      </w:r>
      <w:r w:rsidR="00F52814" w:rsidRPr="00400BE7">
        <w:rPr>
          <w:rFonts w:ascii="Arial" w:hAnsi="Arial" w:cs="Arial"/>
          <w:b/>
          <w:i/>
          <w:sz w:val="24"/>
          <w:szCs w:val="24"/>
          <w:lang w:val="es-ES"/>
        </w:rPr>
        <w:t xml:space="preserve"> del Análisis de Riesgo </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Presenta el porcentaje de reducción del GP con relación al período precedente.</w:t>
      </w:r>
    </w:p>
    <w:p w:rsidR="00491458" w:rsidRPr="00491458" w:rsidRDefault="00491458" w:rsidP="00491458">
      <w:pPr>
        <w:autoSpaceDE w:val="0"/>
        <w:autoSpaceDN w:val="0"/>
        <w:adjustRightInd w:val="0"/>
        <w:spacing w:line="480" w:lineRule="auto"/>
        <w:ind w:left="1788"/>
        <w:jc w:val="both"/>
        <w:rPr>
          <w:rFonts w:ascii="Arial" w:hAnsi="Arial" w:cs="Arial"/>
          <w:sz w:val="24"/>
          <w:szCs w:val="24"/>
        </w:rPr>
      </w:pPr>
      <m:oMathPara>
        <m:oMath>
          <m:r>
            <m:rPr>
              <m:sty m:val="p"/>
            </m:rPr>
            <w:rPr>
              <w:rFonts w:ascii="Cambria Math" w:hAnsi="Cambria Math"/>
              <w:sz w:val="24"/>
              <w:szCs w:val="24"/>
            </w:rPr>
            <m:t>Igp</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GP2-GP1</m:t>
              </m:r>
            </m:num>
            <m:den>
              <m:r>
                <m:rPr>
                  <m:sty m:val="p"/>
                </m:rPr>
                <w:rPr>
                  <w:rFonts w:ascii="Cambria Math" w:hAnsi="Cambria Math"/>
                  <w:sz w:val="24"/>
                  <w:szCs w:val="24"/>
                </w:rPr>
                <m:t>GP1</m:t>
              </m:r>
            </m:den>
          </m:f>
          <m:r>
            <m:rPr>
              <m:sty m:val="p"/>
            </m:rPr>
            <w:rPr>
              <w:rFonts w:ascii="Cambria Math"/>
              <w:sz w:val="24"/>
              <w:szCs w:val="24"/>
            </w:rPr>
            <m:t xml:space="preserve"> </m:t>
          </m:r>
          <m:r>
            <m:rPr>
              <m:sty m:val="p"/>
            </m:rPr>
            <w:rPr>
              <w:rFonts w:ascii="Cambria Math" w:hAnsi="Cambria Math"/>
              <w:sz w:val="24"/>
              <w:szCs w:val="24"/>
            </w:rPr>
            <m:t>×</m:t>
          </m:r>
          <m:r>
            <m:rPr>
              <m:sty m:val="p"/>
            </m:rPr>
            <w:rPr>
              <w:rFonts w:ascii="Cambria Math"/>
              <w:sz w:val="24"/>
              <w:szCs w:val="24"/>
            </w:rPr>
            <m:t>100</m:t>
          </m:r>
        </m:oMath>
      </m:oMathPara>
    </w:p>
    <w:p w:rsidR="00491458" w:rsidRPr="00491458" w:rsidRDefault="00491458" w:rsidP="00400BE7">
      <w:pPr>
        <w:autoSpaceDE w:val="0"/>
        <w:autoSpaceDN w:val="0"/>
        <w:adjustRightInd w:val="0"/>
        <w:spacing w:after="0" w:line="480" w:lineRule="auto"/>
        <w:ind w:left="1788"/>
        <w:jc w:val="both"/>
        <w:rPr>
          <w:rFonts w:ascii="Arial" w:hAnsi="Arial" w:cs="Arial"/>
          <w:sz w:val="24"/>
          <w:szCs w:val="24"/>
          <w:lang w:val="es-ES"/>
        </w:rPr>
      </w:pPr>
      <w:r w:rsidRPr="00491458">
        <w:rPr>
          <w:rFonts w:ascii="Arial" w:hAnsi="Arial" w:cs="Arial"/>
          <w:sz w:val="24"/>
          <w:szCs w:val="24"/>
          <w:lang w:val="es-ES"/>
        </w:rPr>
        <w:t>Donde:</w:t>
      </w:r>
    </w:p>
    <w:p w:rsidR="00491458" w:rsidRPr="00491458" w:rsidRDefault="00491458" w:rsidP="00400BE7">
      <w:pPr>
        <w:autoSpaceDE w:val="0"/>
        <w:autoSpaceDN w:val="0"/>
        <w:adjustRightInd w:val="0"/>
        <w:spacing w:after="0" w:line="480" w:lineRule="auto"/>
        <w:ind w:left="1788"/>
        <w:jc w:val="both"/>
        <w:rPr>
          <w:rFonts w:ascii="Arial" w:hAnsi="Arial" w:cs="Arial"/>
          <w:sz w:val="24"/>
          <w:szCs w:val="24"/>
          <w:lang w:val="es-ES"/>
        </w:rPr>
      </w:pPr>
      <w:r w:rsidRPr="00491458">
        <w:rPr>
          <w:rFonts w:ascii="Arial" w:hAnsi="Arial" w:cs="Arial"/>
          <w:sz w:val="24"/>
          <w:szCs w:val="24"/>
          <w:lang w:val="es-ES"/>
        </w:rPr>
        <w:t>GP2: Grado de Peligrosidad en el período a evaluar.</w:t>
      </w:r>
    </w:p>
    <w:p w:rsidR="00491458" w:rsidRPr="00491458" w:rsidRDefault="00491458" w:rsidP="00400BE7">
      <w:pPr>
        <w:autoSpaceDE w:val="0"/>
        <w:autoSpaceDN w:val="0"/>
        <w:adjustRightInd w:val="0"/>
        <w:spacing w:after="0" w:line="480" w:lineRule="auto"/>
        <w:ind w:left="1788"/>
        <w:jc w:val="both"/>
        <w:rPr>
          <w:rFonts w:ascii="Arial" w:hAnsi="Arial" w:cs="Arial"/>
          <w:sz w:val="24"/>
          <w:szCs w:val="24"/>
          <w:lang w:val="es-ES"/>
        </w:rPr>
      </w:pPr>
      <w:r w:rsidRPr="00491458">
        <w:rPr>
          <w:rFonts w:ascii="Arial" w:hAnsi="Arial" w:cs="Arial"/>
          <w:sz w:val="24"/>
          <w:szCs w:val="24"/>
          <w:lang w:val="es-ES"/>
        </w:rPr>
        <w:t>GP1: Grado de Peligrosidad en el período anterior.</w:t>
      </w:r>
    </w:p>
    <w:p w:rsidR="00400BE7" w:rsidRPr="00400BE7" w:rsidRDefault="00400BE7" w:rsidP="00400BE7">
      <w:pPr>
        <w:autoSpaceDE w:val="0"/>
        <w:autoSpaceDN w:val="0"/>
        <w:adjustRightInd w:val="0"/>
        <w:spacing w:after="0" w:line="480" w:lineRule="auto"/>
        <w:ind w:left="1788"/>
        <w:rPr>
          <w:rFonts w:ascii="Arial" w:hAnsi="Arial" w:cs="Arial"/>
          <w:b/>
          <w:i/>
          <w:sz w:val="24"/>
          <w:szCs w:val="24"/>
          <w:lang w:val="es-ES"/>
        </w:rPr>
      </w:pPr>
      <w:r>
        <w:rPr>
          <w:rFonts w:ascii="Arial" w:hAnsi="Arial" w:cs="Arial"/>
          <w:b/>
          <w:sz w:val="24"/>
          <w:szCs w:val="24"/>
          <w:lang w:val="es-ES"/>
        </w:rPr>
        <w:t xml:space="preserve">Objetivo: </w:t>
      </w:r>
      <w:r w:rsidRPr="00400BE7">
        <w:rPr>
          <w:rFonts w:ascii="Arial" w:hAnsi="Arial" w:cs="Arial"/>
          <w:b/>
          <w:i/>
          <w:sz w:val="24"/>
          <w:szCs w:val="24"/>
          <w:lang w:val="es-ES"/>
        </w:rPr>
        <w:t>Alcanzar que  el 100% del personal utilice correctamente el EPP</w:t>
      </w:r>
    </w:p>
    <w:p w:rsidR="00491458" w:rsidRPr="00400BE7" w:rsidRDefault="00400BE7" w:rsidP="00400BE7">
      <w:pPr>
        <w:autoSpaceDE w:val="0"/>
        <w:autoSpaceDN w:val="0"/>
        <w:adjustRightInd w:val="0"/>
        <w:spacing w:after="0" w:line="480" w:lineRule="auto"/>
        <w:ind w:left="1788"/>
        <w:rPr>
          <w:rFonts w:ascii="Arial" w:hAnsi="Arial" w:cs="Arial"/>
          <w:b/>
          <w:i/>
          <w:sz w:val="24"/>
          <w:szCs w:val="24"/>
          <w:lang w:val="es-ES"/>
        </w:rPr>
      </w:pPr>
      <w:r>
        <w:rPr>
          <w:rFonts w:ascii="Arial" w:hAnsi="Arial" w:cs="Arial"/>
          <w:b/>
          <w:sz w:val="24"/>
          <w:szCs w:val="24"/>
          <w:lang w:val="es-ES"/>
        </w:rPr>
        <w:t xml:space="preserve">Indicador: </w:t>
      </w:r>
      <w:r w:rsidR="00491458" w:rsidRPr="00400BE7">
        <w:rPr>
          <w:rFonts w:ascii="Arial" w:hAnsi="Arial" w:cs="Arial"/>
          <w:b/>
          <w:i/>
          <w:sz w:val="24"/>
          <w:szCs w:val="24"/>
          <w:lang w:val="es-ES"/>
        </w:rPr>
        <w:t>Cumplimiento de Medidas Correctivas</w:t>
      </w:r>
      <w:r w:rsidRPr="00400BE7">
        <w:rPr>
          <w:rFonts w:ascii="Arial" w:hAnsi="Arial" w:cs="Arial"/>
          <w:b/>
          <w:i/>
          <w:sz w:val="24"/>
          <w:szCs w:val="24"/>
          <w:lang w:val="es-ES"/>
        </w:rPr>
        <w:t xml:space="preserve"> </w:t>
      </w:r>
      <w:r w:rsidR="00491458" w:rsidRPr="00400BE7">
        <w:rPr>
          <w:rFonts w:ascii="Arial" w:hAnsi="Arial" w:cs="Arial"/>
          <w:b/>
          <w:i/>
          <w:sz w:val="24"/>
          <w:szCs w:val="24"/>
          <w:lang w:val="es-ES"/>
        </w:rPr>
        <w:t>/</w:t>
      </w:r>
      <w:r w:rsidRPr="00400BE7">
        <w:rPr>
          <w:rFonts w:ascii="Arial" w:hAnsi="Arial" w:cs="Arial"/>
          <w:b/>
          <w:i/>
          <w:sz w:val="24"/>
          <w:szCs w:val="24"/>
          <w:lang w:val="es-ES"/>
        </w:rPr>
        <w:t xml:space="preserve"> </w:t>
      </w:r>
      <w:r w:rsidR="00491458" w:rsidRPr="00400BE7">
        <w:rPr>
          <w:rFonts w:ascii="Arial" w:hAnsi="Arial" w:cs="Arial"/>
          <w:b/>
          <w:i/>
          <w:sz w:val="24"/>
          <w:szCs w:val="24"/>
          <w:lang w:val="es-ES"/>
        </w:rPr>
        <w:t>Preventivas</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lastRenderedPageBreak/>
        <w:t>Muestra en qué medida se ha cumplido con las medidas correctivas/preventivas planificadas para el período analizado.</w:t>
      </w:r>
    </w:p>
    <w:p w:rsidR="00491458" w:rsidRPr="000146EA" w:rsidRDefault="00491458" w:rsidP="00491458">
      <w:pPr>
        <w:autoSpaceDE w:val="0"/>
        <w:autoSpaceDN w:val="0"/>
        <w:adjustRightInd w:val="0"/>
        <w:spacing w:line="480" w:lineRule="auto"/>
        <w:ind w:left="1560"/>
        <w:jc w:val="both"/>
        <w:rPr>
          <w:rFonts w:ascii="Arial" w:hAnsi="Arial" w:cs="Arial"/>
          <w:szCs w:val="24"/>
        </w:rPr>
      </w:pPr>
      <m:oMathPara>
        <m:oMathParaPr>
          <m:jc m:val="left"/>
        </m:oMathParaPr>
        <m:oMath>
          <m:r>
            <m:rPr>
              <m:sty m:val="p"/>
            </m:rPr>
            <w:rPr>
              <w:rFonts w:ascii="Cambria Math" w:hAnsi="Cambria Math"/>
              <w:szCs w:val="24"/>
            </w:rPr>
            <m:t xml:space="preserve">Icm  </m:t>
          </m:r>
          <m:r>
            <m:rPr>
              <m:sty m:val="p"/>
            </m:rPr>
            <w:rPr>
              <w:rFonts w:ascii="Cambria Math"/>
              <w:szCs w:val="24"/>
            </w:rPr>
            <m:t>=</m:t>
          </m:r>
          <m:f>
            <m:fPr>
              <m:ctrlPr>
                <w:rPr>
                  <w:rFonts w:ascii="Cambria Math" w:hAnsi="Cambria Math"/>
                  <w:szCs w:val="24"/>
                </w:rPr>
              </m:ctrlPr>
            </m:fPr>
            <m:num>
              <m:r>
                <m:rPr>
                  <m:sty m:val="b"/>
                </m:rPr>
                <w:rPr>
                  <w:rFonts w:ascii="Cambria Math" w:hAnsi="Cambria Math" w:cs="Arial"/>
                  <w:szCs w:val="24"/>
                </w:rPr>
                <m:t>Nº</m:t>
              </m:r>
              <m:r>
                <m:rPr>
                  <m:sty m:val="p"/>
                </m:rPr>
                <w:rPr>
                  <w:rFonts w:ascii="Cambria Math" w:hAnsi="Cambria Math" w:cs="Arial"/>
                  <w:szCs w:val="24"/>
                </w:rPr>
                <m:t xml:space="preserve"> de actividades correctivas / preventivas realizadas </m:t>
              </m:r>
            </m:num>
            <m:den>
              <m:r>
                <m:rPr>
                  <m:sty m:val="b"/>
                </m:rPr>
                <w:rPr>
                  <w:rFonts w:ascii="Cambria Math" w:hAnsi="Cambria Math" w:cs="Arial"/>
                  <w:szCs w:val="24"/>
                </w:rPr>
                <m:t>Nº</m:t>
              </m:r>
              <m:r>
                <m:rPr>
                  <m:sty m:val="p"/>
                </m:rPr>
                <w:rPr>
                  <w:rFonts w:ascii="Cambria Math" w:hAnsi="Cambria Math" w:cs="Arial"/>
                  <w:szCs w:val="24"/>
                </w:rPr>
                <m:t xml:space="preserve"> de actividades correctivas / preventivas planificadas</m:t>
              </m:r>
            </m:den>
          </m:f>
          <m:r>
            <m:rPr>
              <m:sty m:val="p"/>
            </m:rPr>
            <w:rPr>
              <w:rFonts w:ascii="Cambria Math"/>
              <w:szCs w:val="24"/>
            </w:rPr>
            <m:t xml:space="preserve"> </m:t>
          </m:r>
          <m:r>
            <m:rPr>
              <m:sty m:val="p"/>
            </m:rPr>
            <w:rPr>
              <w:rFonts w:ascii="Cambria Math" w:hAnsi="Cambria Math"/>
              <w:szCs w:val="24"/>
            </w:rPr>
            <m:t>×</m:t>
          </m:r>
          <m:r>
            <m:rPr>
              <m:sty m:val="p"/>
            </m:rPr>
            <w:rPr>
              <w:rFonts w:ascii="Cambria Math"/>
              <w:szCs w:val="24"/>
            </w:rPr>
            <m:t>100</m:t>
          </m:r>
        </m:oMath>
      </m:oMathPara>
    </w:p>
    <w:p w:rsidR="00491458" w:rsidRPr="00491458" w:rsidRDefault="00491458" w:rsidP="00491458">
      <w:pPr>
        <w:autoSpaceDE w:val="0"/>
        <w:autoSpaceDN w:val="0"/>
        <w:adjustRightInd w:val="0"/>
        <w:spacing w:line="480" w:lineRule="auto"/>
        <w:ind w:left="1440" w:firstLine="348"/>
        <w:jc w:val="both"/>
        <w:rPr>
          <w:rFonts w:ascii="Arial" w:hAnsi="Arial" w:cs="Arial"/>
          <w:b/>
          <w:sz w:val="24"/>
          <w:szCs w:val="24"/>
        </w:rPr>
      </w:pPr>
    </w:p>
    <w:p w:rsidR="00400BE7" w:rsidRDefault="00400BE7" w:rsidP="00400BE7">
      <w:pPr>
        <w:autoSpaceDE w:val="0"/>
        <w:autoSpaceDN w:val="0"/>
        <w:adjustRightInd w:val="0"/>
        <w:spacing w:after="0" w:line="480" w:lineRule="auto"/>
        <w:ind w:left="1788"/>
        <w:jc w:val="both"/>
        <w:rPr>
          <w:rFonts w:ascii="Arial" w:hAnsi="Arial" w:cs="Arial"/>
          <w:b/>
          <w:sz w:val="24"/>
          <w:szCs w:val="24"/>
          <w:lang w:val="es-ES"/>
        </w:rPr>
      </w:pPr>
      <w:r>
        <w:rPr>
          <w:rFonts w:ascii="Arial" w:hAnsi="Arial" w:cs="Arial"/>
          <w:b/>
          <w:sz w:val="24"/>
          <w:szCs w:val="24"/>
          <w:lang w:val="es-ES"/>
        </w:rPr>
        <w:t>Objetivo</w:t>
      </w:r>
      <w:r w:rsidRPr="00400BE7">
        <w:rPr>
          <w:rFonts w:ascii="Arial" w:hAnsi="Arial" w:cs="Arial"/>
          <w:b/>
          <w:i/>
          <w:sz w:val="24"/>
          <w:szCs w:val="24"/>
          <w:lang w:val="es-ES"/>
        </w:rPr>
        <w:t>: Señalizar adecuadamente el 100% de las instalaciones</w:t>
      </w:r>
      <w:r>
        <w:rPr>
          <w:rFonts w:ascii="Arial" w:hAnsi="Arial" w:cs="Arial"/>
          <w:b/>
          <w:sz w:val="24"/>
          <w:szCs w:val="24"/>
          <w:lang w:val="es-ES"/>
        </w:rPr>
        <w:t xml:space="preserve"> </w:t>
      </w:r>
    </w:p>
    <w:p w:rsidR="00491458" w:rsidRPr="00491458" w:rsidRDefault="00400BE7" w:rsidP="00400BE7">
      <w:pPr>
        <w:autoSpaceDE w:val="0"/>
        <w:autoSpaceDN w:val="0"/>
        <w:adjustRightInd w:val="0"/>
        <w:spacing w:after="0" w:line="480" w:lineRule="auto"/>
        <w:ind w:left="1788"/>
        <w:jc w:val="both"/>
        <w:rPr>
          <w:rFonts w:ascii="Arial" w:hAnsi="Arial" w:cs="Arial"/>
          <w:b/>
          <w:sz w:val="24"/>
          <w:szCs w:val="24"/>
          <w:lang w:val="es-ES"/>
        </w:rPr>
      </w:pPr>
      <w:r>
        <w:rPr>
          <w:rFonts w:ascii="Arial" w:hAnsi="Arial" w:cs="Arial"/>
          <w:b/>
          <w:sz w:val="24"/>
          <w:szCs w:val="24"/>
          <w:lang w:val="es-ES"/>
        </w:rPr>
        <w:t xml:space="preserve">Indicador: </w:t>
      </w:r>
      <w:r w:rsidR="00F52814" w:rsidRPr="00400BE7">
        <w:rPr>
          <w:rFonts w:ascii="Arial" w:hAnsi="Arial" w:cs="Arial"/>
          <w:b/>
          <w:i/>
          <w:sz w:val="24"/>
          <w:szCs w:val="24"/>
          <w:lang w:val="es-ES"/>
        </w:rPr>
        <w:t xml:space="preserve">Cumplimiento del Plan de </w:t>
      </w:r>
      <w:r w:rsidR="00491458" w:rsidRPr="00400BE7">
        <w:rPr>
          <w:rFonts w:ascii="Arial" w:hAnsi="Arial" w:cs="Arial"/>
          <w:b/>
          <w:i/>
          <w:sz w:val="24"/>
          <w:szCs w:val="24"/>
          <w:lang w:val="es-ES"/>
        </w:rPr>
        <w:t>Señalización</w:t>
      </w:r>
    </w:p>
    <w:p w:rsidR="00491458" w:rsidRPr="00491458" w:rsidRDefault="00491458" w:rsidP="00491458">
      <w:pPr>
        <w:autoSpaceDE w:val="0"/>
        <w:autoSpaceDN w:val="0"/>
        <w:adjustRightInd w:val="0"/>
        <w:spacing w:line="480" w:lineRule="auto"/>
        <w:ind w:left="1788"/>
        <w:jc w:val="both"/>
        <w:rPr>
          <w:rFonts w:ascii="Arial" w:hAnsi="Arial" w:cs="Arial"/>
          <w:sz w:val="24"/>
          <w:szCs w:val="24"/>
          <w:lang w:val="es-ES"/>
        </w:rPr>
      </w:pPr>
      <w:r w:rsidRPr="00491458">
        <w:rPr>
          <w:rFonts w:ascii="Arial" w:hAnsi="Arial" w:cs="Arial"/>
          <w:sz w:val="24"/>
          <w:szCs w:val="24"/>
          <w:lang w:val="es-ES"/>
        </w:rPr>
        <w:t>Expresa en qué medida se ha cumplido con la señalización de las áreas planificadas.</w:t>
      </w:r>
    </w:p>
    <w:p w:rsidR="00491458" w:rsidRPr="00491458" w:rsidRDefault="00491458" w:rsidP="00491458">
      <w:pPr>
        <w:autoSpaceDE w:val="0"/>
        <w:autoSpaceDN w:val="0"/>
        <w:adjustRightInd w:val="0"/>
        <w:spacing w:line="480" w:lineRule="auto"/>
        <w:ind w:left="1788"/>
        <w:jc w:val="both"/>
        <w:rPr>
          <w:rFonts w:ascii="Arial" w:hAnsi="Arial" w:cs="Arial"/>
          <w:sz w:val="24"/>
          <w:szCs w:val="24"/>
        </w:rPr>
      </w:pPr>
      <m:oMathPara>
        <m:oMath>
          <m:r>
            <m:rPr>
              <m:sty m:val="p"/>
            </m:rPr>
            <w:rPr>
              <w:rFonts w:ascii="Cambria Math" w:hAnsi="Cambria Math"/>
              <w:sz w:val="24"/>
              <w:szCs w:val="24"/>
            </w:rPr>
            <m:t>Is</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de áreas señalizadas</m:t>
              </m:r>
            </m:num>
            <m:den>
              <m:r>
                <m:rPr>
                  <m:sty m:val="p"/>
                </m:rPr>
                <w:rPr>
                  <w:rFonts w:ascii="Cambria Math" w:hAnsi="Cambria Math"/>
                  <w:sz w:val="24"/>
                  <w:szCs w:val="24"/>
                </w:rPr>
                <m:t>Nº</m:t>
              </m:r>
              <m:r>
                <m:rPr>
                  <m:sty m:val="p"/>
                </m:rPr>
                <w:rPr>
                  <w:rFonts w:ascii="Cambria Math"/>
                  <w:sz w:val="24"/>
                  <w:szCs w:val="24"/>
                </w:rPr>
                <m:t xml:space="preserve"> </m:t>
              </m:r>
              <m:r>
                <m:rPr>
                  <m:sty m:val="p"/>
                </m:rPr>
                <w:rPr>
                  <w:rFonts w:ascii="Cambria Math" w:hAnsi="Cambria Math"/>
                  <w:sz w:val="24"/>
                  <w:szCs w:val="24"/>
                </w:rPr>
                <m:t>áreas planificadas en el período</m:t>
              </m:r>
            </m:den>
          </m:f>
          <m:r>
            <m:rPr>
              <m:sty m:val="p"/>
            </m:rPr>
            <w:rPr>
              <w:rFonts w:ascii="Cambria Math"/>
              <w:sz w:val="24"/>
              <w:szCs w:val="24"/>
            </w:rPr>
            <m:t xml:space="preserve"> </m:t>
          </m:r>
          <m:r>
            <m:rPr>
              <m:sty m:val="p"/>
            </m:rPr>
            <w:rPr>
              <w:rFonts w:ascii="Cambria Math" w:hAnsi="Cambria Math"/>
              <w:sz w:val="24"/>
              <w:szCs w:val="24"/>
            </w:rPr>
            <m:t>×</m:t>
          </m:r>
          <m:r>
            <m:rPr>
              <m:sty m:val="p"/>
            </m:rPr>
            <w:rPr>
              <w:rFonts w:ascii="Cambria Math"/>
              <w:sz w:val="24"/>
              <w:szCs w:val="24"/>
            </w:rPr>
            <m:t>100</m:t>
          </m:r>
        </m:oMath>
      </m:oMathPara>
    </w:p>
    <w:p w:rsidR="00491458" w:rsidRPr="00BB35F2" w:rsidRDefault="00491458" w:rsidP="00491458">
      <w:pPr>
        <w:autoSpaceDE w:val="0"/>
        <w:autoSpaceDN w:val="0"/>
        <w:adjustRightInd w:val="0"/>
        <w:spacing w:line="360" w:lineRule="auto"/>
        <w:ind w:left="1440" w:firstLine="348"/>
        <w:jc w:val="both"/>
        <w:rPr>
          <w:rFonts w:ascii="Arial" w:hAnsi="Arial" w:cs="Arial"/>
          <w:b/>
        </w:rPr>
      </w:pPr>
    </w:p>
    <w:p w:rsidR="00491458" w:rsidRDefault="00491458" w:rsidP="006D767B">
      <w:pPr>
        <w:pStyle w:val="Prrafodelista"/>
        <w:numPr>
          <w:ilvl w:val="0"/>
          <w:numId w:val="38"/>
        </w:numPr>
        <w:autoSpaceDE w:val="0"/>
        <w:autoSpaceDN w:val="0"/>
        <w:adjustRightInd w:val="0"/>
        <w:spacing w:after="240" w:line="360" w:lineRule="auto"/>
        <w:contextualSpacing/>
        <w:jc w:val="both"/>
        <w:rPr>
          <w:rFonts w:ascii="Arial" w:hAnsi="Arial" w:cs="Arial"/>
        </w:rPr>
      </w:pPr>
      <w:r>
        <w:rPr>
          <w:rFonts w:ascii="Arial" w:hAnsi="Arial" w:cs="Arial"/>
        </w:rPr>
        <w:t xml:space="preserve">Para la Perspectiva del Desarrollo Humano y Tecnológico </w:t>
      </w:r>
    </w:p>
    <w:p w:rsidR="00400BE7" w:rsidRPr="00400BE7" w:rsidRDefault="00400BE7" w:rsidP="00400BE7">
      <w:pPr>
        <w:autoSpaceDE w:val="0"/>
        <w:autoSpaceDN w:val="0"/>
        <w:adjustRightInd w:val="0"/>
        <w:spacing w:line="480" w:lineRule="auto"/>
        <w:ind w:left="1788"/>
        <w:jc w:val="both"/>
        <w:rPr>
          <w:rFonts w:ascii="Arial" w:hAnsi="Arial" w:cs="Arial"/>
          <w:b/>
          <w:i/>
          <w:sz w:val="24"/>
          <w:szCs w:val="24"/>
          <w:lang w:val="es-ES"/>
        </w:rPr>
      </w:pPr>
      <w:r>
        <w:rPr>
          <w:rFonts w:ascii="Arial" w:hAnsi="Arial" w:cs="Arial"/>
          <w:b/>
          <w:sz w:val="24"/>
          <w:szCs w:val="24"/>
          <w:lang w:val="es-ES"/>
        </w:rPr>
        <w:t xml:space="preserve">Objetivo: </w:t>
      </w:r>
      <w:r w:rsidRPr="00400BE7">
        <w:rPr>
          <w:rFonts w:ascii="Arial" w:hAnsi="Arial" w:cs="Arial"/>
          <w:b/>
          <w:i/>
          <w:sz w:val="24"/>
          <w:szCs w:val="24"/>
          <w:lang w:val="es-ES"/>
        </w:rPr>
        <w:t>Alcanzar que el 100% del personal conozca sobre el reglamento de seguridad</w:t>
      </w:r>
    </w:p>
    <w:p w:rsidR="00400BE7" w:rsidRDefault="00400BE7" w:rsidP="00400BE7">
      <w:pPr>
        <w:ind w:left="1788"/>
        <w:jc w:val="both"/>
        <w:rPr>
          <w:rFonts w:ascii="Arial" w:hAnsi="Arial" w:cs="Arial"/>
          <w:b/>
          <w:sz w:val="24"/>
          <w:szCs w:val="24"/>
          <w:lang w:val="es-ES"/>
        </w:rPr>
      </w:pPr>
      <w:r>
        <w:rPr>
          <w:rFonts w:ascii="Arial" w:hAnsi="Arial" w:cs="Arial"/>
          <w:b/>
          <w:sz w:val="24"/>
          <w:szCs w:val="24"/>
          <w:lang w:val="es-ES"/>
        </w:rPr>
        <w:t xml:space="preserve">Indicador 1: </w:t>
      </w:r>
      <w:r w:rsidRPr="005B5235">
        <w:rPr>
          <w:rFonts w:ascii="Arial" w:hAnsi="Arial" w:cs="Arial"/>
          <w:b/>
          <w:i/>
          <w:sz w:val="24"/>
          <w:szCs w:val="24"/>
          <w:lang w:val="es-ES"/>
        </w:rPr>
        <w:t>Número de colaboradores que conocen el reglamento de seguridad</w:t>
      </w:r>
    </w:p>
    <w:p w:rsidR="005B5235" w:rsidRDefault="005B5235" w:rsidP="005B5235">
      <w:pPr>
        <w:ind w:left="1788"/>
        <w:jc w:val="both"/>
        <w:rPr>
          <w:rFonts w:ascii="Arial" w:hAnsi="Arial" w:cs="Arial"/>
          <w:sz w:val="24"/>
          <w:szCs w:val="24"/>
          <w:lang w:val="es-ES"/>
        </w:rPr>
      </w:pPr>
      <w:r w:rsidRPr="005B5235">
        <w:rPr>
          <w:rFonts w:ascii="Arial" w:hAnsi="Arial" w:cs="Arial"/>
          <w:sz w:val="24"/>
          <w:szCs w:val="24"/>
          <w:lang w:val="es-ES"/>
        </w:rPr>
        <w:t>Indica el porcentaje de trabajadores que tienen conocimiento sobre el reglamento de seguridad que rige en la organización.</w:t>
      </w:r>
    </w:p>
    <w:p w:rsidR="005B5235" w:rsidRPr="005B5235" w:rsidRDefault="005B5235" w:rsidP="005B5235">
      <w:pPr>
        <w:ind w:left="1788"/>
        <w:jc w:val="both"/>
        <w:rPr>
          <w:rFonts w:cs="Calibri"/>
          <w:color w:val="000000"/>
          <w:lang w:val="es-ES"/>
        </w:rPr>
      </w:pPr>
      <m:oMathPara>
        <m:oMath>
          <m:r>
            <m:rPr>
              <m:sty m:val="p"/>
            </m:rPr>
            <w:rPr>
              <w:rFonts w:ascii="Cambria Math" w:hAnsi="Cambria Math" w:cs="Arial"/>
              <w:sz w:val="24"/>
              <w:szCs w:val="24"/>
            </w:rPr>
            <w:lastRenderedPageBreak/>
            <m:t>Icr</m:t>
          </m:r>
          <m:r>
            <m:rPr>
              <m:sty m:val="p"/>
            </m:rPr>
            <w:rPr>
              <w:rFonts w:ascii="Cambria Math" w:hAnsi="Arial"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Nº</m:t>
              </m:r>
              <m:r>
                <m:rPr>
                  <m:sty m:val="p"/>
                </m:rPr>
                <w:rPr>
                  <w:rFonts w:ascii="Cambria Math" w:hAnsi="Arial" w:cs="Arial"/>
                  <w:sz w:val="24"/>
                  <w:szCs w:val="24"/>
                </w:rPr>
                <m:t xml:space="preserve"> </m:t>
              </m:r>
              <m:r>
                <m:rPr>
                  <m:sty m:val="p"/>
                </m:rPr>
                <w:rPr>
                  <w:rFonts w:ascii="Cambria Math" w:hAnsi="Cambria Math" w:cs="Arial"/>
                  <w:sz w:val="24"/>
                  <w:szCs w:val="24"/>
                </w:rPr>
                <m:t xml:space="preserve">de empleados que conocen el reglamento </m:t>
              </m:r>
            </m:num>
            <m:den>
              <m:r>
                <m:rPr>
                  <m:sty m:val="p"/>
                </m:rPr>
                <w:rPr>
                  <w:rFonts w:ascii="Cambria Math" w:hAnsi="Cambria Math" w:cs="Arial"/>
                  <w:sz w:val="24"/>
                  <w:szCs w:val="24"/>
                </w:rPr>
                <m:t>Nº</m:t>
              </m:r>
              <m:r>
                <m:rPr>
                  <m:sty m:val="p"/>
                </m:rPr>
                <w:rPr>
                  <w:rFonts w:ascii="Cambria Math" w:hAnsi="Arial" w:cs="Arial"/>
                  <w:sz w:val="24"/>
                  <w:szCs w:val="24"/>
                </w:rPr>
                <m:t xml:space="preserve"> total de empleados</m:t>
              </m:r>
            </m:den>
          </m:f>
          <m:r>
            <m:rPr>
              <m:sty m:val="p"/>
            </m:rPr>
            <w:rPr>
              <w:rFonts w:ascii="Cambria Math" w:hAnsi="Arial" w:cs="Arial"/>
              <w:sz w:val="24"/>
              <w:szCs w:val="24"/>
            </w:rPr>
            <m:t xml:space="preserve"> </m:t>
          </m:r>
          <m:r>
            <m:rPr>
              <m:sty m:val="p"/>
            </m:rPr>
            <w:rPr>
              <w:rFonts w:ascii="Cambria Math" w:hAnsi="Cambria Math" w:cs="Arial"/>
              <w:sz w:val="24"/>
              <w:szCs w:val="24"/>
            </w:rPr>
            <m:t>×</m:t>
          </m:r>
          <m:r>
            <m:rPr>
              <m:sty m:val="p"/>
            </m:rPr>
            <w:rPr>
              <w:rFonts w:ascii="Cambria Math" w:hAnsi="Arial" w:cs="Arial"/>
              <w:sz w:val="24"/>
              <w:szCs w:val="24"/>
            </w:rPr>
            <m:t>100</m:t>
          </m:r>
        </m:oMath>
      </m:oMathPara>
    </w:p>
    <w:p w:rsidR="005B5235" w:rsidRDefault="005B5235" w:rsidP="005B5235">
      <w:pPr>
        <w:autoSpaceDE w:val="0"/>
        <w:autoSpaceDN w:val="0"/>
        <w:adjustRightInd w:val="0"/>
        <w:spacing w:after="0" w:line="480" w:lineRule="auto"/>
        <w:ind w:left="1440" w:firstLine="348"/>
        <w:jc w:val="both"/>
        <w:rPr>
          <w:rFonts w:ascii="Arial" w:hAnsi="Arial" w:cs="Arial"/>
          <w:b/>
          <w:sz w:val="24"/>
          <w:szCs w:val="24"/>
          <w:lang w:val="es-ES"/>
        </w:rPr>
      </w:pPr>
    </w:p>
    <w:p w:rsidR="00491458" w:rsidRPr="00491458" w:rsidRDefault="005B5235" w:rsidP="005B5235">
      <w:pPr>
        <w:autoSpaceDE w:val="0"/>
        <w:autoSpaceDN w:val="0"/>
        <w:adjustRightInd w:val="0"/>
        <w:spacing w:after="0" w:line="480" w:lineRule="auto"/>
        <w:ind w:left="1440" w:firstLine="348"/>
        <w:jc w:val="both"/>
        <w:rPr>
          <w:rFonts w:ascii="Arial" w:hAnsi="Arial" w:cs="Arial"/>
          <w:b/>
          <w:sz w:val="24"/>
          <w:szCs w:val="24"/>
          <w:lang w:val="es-ES"/>
        </w:rPr>
      </w:pPr>
      <w:r>
        <w:rPr>
          <w:rFonts w:ascii="Arial" w:hAnsi="Arial" w:cs="Arial"/>
          <w:b/>
          <w:sz w:val="24"/>
          <w:szCs w:val="24"/>
          <w:lang w:val="es-ES"/>
        </w:rPr>
        <w:t xml:space="preserve">Indicador 2: </w:t>
      </w:r>
      <w:r w:rsidR="00491458" w:rsidRPr="00491458">
        <w:rPr>
          <w:rFonts w:ascii="Arial" w:hAnsi="Arial" w:cs="Arial"/>
          <w:b/>
          <w:sz w:val="24"/>
          <w:szCs w:val="24"/>
          <w:lang w:val="es-ES"/>
        </w:rPr>
        <w:t>Cum</w:t>
      </w:r>
      <w:r w:rsidR="00F52814">
        <w:rPr>
          <w:rFonts w:ascii="Arial" w:hAnsi="Arial" w:cs="Arial"/>
          <w:b/>
          <w:sz w:val="24"/>
          <w:szCs w:val="24"/>
          <w:lang w:val="es-ES"/>
        </w:rPr>
        <w:t>plimiento del Plan de Capacitaci</w:t>
      </w:r>
      <w:r w:rsidR="00491458" w:rsidRPr="00491458">
        <w:rPr>
          <w:rFonts w:ascii="Arial" w:hAnsi="Arial" w:cs="Arial"/>
          <w:b/>
          <w:sz w:val="24"/>
          <w:szCs w:val="24"/>
          <w:lang w:val="es-ES"/>
        </w:rPr>
        <w:t>ón</w:t>
      </w:r>
    </w:p>
    <w:p w:rsidR="00491458" w:rsidRPr="00491458" w:rsidRDefault="00491458" w:rsidP="00400BE7">
      <w:pPr>
        <w:autoSpaceDE w:val="0"/>
        <w:autoSpaceDN w:val="0"/>
        <w:adjustRightInd w:val="0"/>
        <w:spacing w:after="0" w:line="480" w:lineRule="auto"/>
        <w:ind w:left="1788"/>
        <w:jc w:val="both"/>
        <w:rPr>
          <w:rFonts w:ascii="Arial" w:hAnsi="Arial" w:cs="Arial"/>
          <w:sz w:val="24"/>
          <w:szCs w:val="24"/>
          <w:lang w:val="es-ES"/>
        </w:rPr>
      </w:pPr>
      <w:r w:rsidRPr="00491458">
        <w:rPr>
          <w:rFonts w:ascii="Arial" w:hAnsi="Arial" w:cs="Arial"/>
          <w:sz w:val="24"/>
          <w:szCs w:val="24"/>
          <w:lang w:val="es-ES"/>
        </w:rPr>
        <w:t>Muestra el porcentaje de cumplimiento de las capacitaciones programadas para el personal.</w:t>
      </w:r>
    </w:p>
    <w:p w:rsidR="00491458" w:rsidRDefault="00491458" w:rsidP="005B5235">
      <w:pPr>
        <w:autoSpaceDE w:val="0"/>
        <w:autoSpaceDN w:val="0"/>
        <w:adjustRightInd w:val="0"/>
        <w:spacing w:line="480" w:lineRule="auto"/>
        <w:ind w:left="1440" w:firstLine="348"/>
        <w:jc w:val="both"/>
        <w:rPr>
          <w:rFonts w:ascii="Arial" w:hAnsi="Arial" w:cs="Arial"/>
          <w:sz w:val="24"/>
          <w:szCs w:val="24"/>
        </w:rPr>
      </w:pPr>
      <m:oMathPara>
        <m:oMath>
          <m:r>
            <m:rPr>
              <m:sty m:val="p"/>
            </m:rPr>
            <w:rPr>
              <w:rFonts w:ascii="Cambria Math" w:hAnsi="Cambria Math" w:cs="Arial"/>
              <w:sz w:val="24"/>
              <w:szCs w:val="24"/>
            </w:rPr>
            <m:t>Icpf</m:t>
          </m:r>
          <m:r>
            <m:rPr>
              <m:sty m:val="p"/>
            </m:rPr>
            <w:rPr>
              <w:rFonts w:ascii="Cambria Math" w:hAnsi="Arial"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Nº</m:t>
              </m:r>
              <m:r>
                <m:rPr>
                  <m:sty m:val="p"/>
                </m:rPr>
                <w:rPr>
                  <w:rFonts w:ascii="Cambria Math" w:hAnsi="Arial" w:cs="Arial"/>
                  <w:sz w:val="24"/>
                  <w:szCs w:val="24"/>
                </w:rPr>
                <m:t xml:space="preserve"> </m:t>
              </m:r>
              <m:r>
                <m:rPr>
                  <m:sty m:val="p"/>
                </m:rPr>
                <w:rPr>
                  <w:rFonts w:ascii="Cambria Math" w:hAnsi="Cambria Math" w:cs="Arial"/>
                  <w:sz w:val="24"/>
                  <w:szCs w:val="24"/>
                </w:rPr>
                <m:t xml:space="preserve">de personal capacitado </m:t>
              </m:r>
            </m:num>
            <m:den>
              <m:r>
                <m:rPr>
                  <m:sty m:val="p"/>
                </m:rPr>
                <w:rPr>
                  <w:rFonts w:ascii="Cambria Math" w:hAnsi="Cambria Math" w:cs="Arial"/>
                  <w:sz w:val="24"/>
                  <w:szCs w:val="24"/>
                </w:rPr>
                <m:t>Nº</m:t>
              </m:r>
              <m:r>
                <m:rPr>
                  <m:sty m:val="p"/>
                </m:rPr>
                <w:rPr>
                  <w:rFonts w:ascii="Cambria Math" w:hAnsi="Arial" w:cs="Arial"/>
                  <w:sz w:val="24"/>
                  <w:szCs w:val="24"/>
                </w:rPr>
                <m:t xml:space="preserve"> total de empleados</m:t>
              </m:r>
            </m:den>
          </m:f>
          <m:r>
            <m:rPr>
              <m:sty m:val="p"/>
            </m:rPr>
            <w:rPr>
              <w:rFonts w:ascii="Cambria Math" w:hAnsi="Arial" w:cs="Arial"/>
              <w:sz w:val="24"/>
              <w:szCs w:val="24"/>
            </w:rPr>
            <m:t xml:space="preserve"> </m:t>
          </m:r>
          <m:r>
            <m:rPr>
              <m:sty m:val="p"/>
            </m:rPr>
            <w:rPr>
              <w:rFonts w:ascii="Cambria Math" w:hAnsi="Cambria Math" w:cs="Arial"/>
              <w:sz w:val="24"/>
              <w:szCs w:val="24"/>
            </w:rPr>
            <m:t>×</m:t>
          </m:r>
          <m:r>
            <m:rPr>
              <m:sty m:val="p"/>
            </m:rPr>
            <w:rPr>
              <w:rFonts w:ascii="Cambria Math" w:hAnsi="Arial" w:cs="Arial"/>
              <w:sz w:val="24"/>
              <w:szCs w:val="24"/>
            </w:rPr>
            <m:t>100</m:t>
          </m:r>
        </m:oMath>
      </m:oMathPara>
    </w:p>
    <w:p w:rsidR="005B5235" w:rsidRPr="005B5235" w:rsidRDefault="005B5235" w:rsidP="005B5235">
      <w:pPr>
        <w:autoSpaceDE w:val="0"/>
        <w:autoSpaceDN w:val="0"/>
        <w:adjustRightInd w:val="0"/>
        <w:spacing w:after="0" w:line="480" w:lineRule="auto"/>
        <w:ind w:left="1440" w:firstLine="348"/>
        <w:jc w:val="both"/>
        <w:rPr>
          <w:rFonts w:ascii="Arial" w:hAnsi="Arial" w:cs="Arial"/>
          <w:sz w:val="24"/>
          <w:szCs w:val="24"/>
        </w:rPr>
      </w:pPr>
    </w:p>
    <w:p w:rsidR="005B5235" w:rsidRPr="005B5235" w:rsidRDefault="005B5235" w:rsidP="00713C75">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 xml:space="preserve">Objetivo: </w:t>
      </w:r>
      <w:r w:rsidRPr="005B5235">
        <w:rPr>
          <w:rFonts w:ascii="Arial" w:hAnsi="Arial" w:cs="Arial"/>
          <w:b/>
          <w:i/>
          <w:sz w:val="24"/>
          <w:szCs w:val="24"/>
          <w:lang w:val="es-ES"/>
        </w:rPr>
        <w:t>Obtener el 85% de las evaluaciones de capacitaciones y desempeño sobre 8 puntos</w:t>
      </w:r>
    </w:p>
    <w:p w:rsidR="00491458" w:rsidRPr="005B5235" w:rsidRDefault="005B5235" w:rsidP="005B5235">
      <w:pPr>
        <w:autoSpaceDE w:val="0"/>
        <w:autoSpaceDN w:val="0"/>
        <w:adjustRightInd w:val="0"/>
        <w:spacing w:after="0" w:line="480" w:lineRule="auto"/>
        <w:ind w:left="1440" w:firstLine="348"/>
        <w:jc w:val="both"/>
        <w:rPr>
          <w:rFonts w:ascii="Arial" w:hAnsi="Arial" w:cs="Arial"/>
          <w:b/>
          <w:i/>
          <w:sz w:val="24"/>
          <w:szCs w:val="24"/>
          <w:lang w:val="es-ES"/>
        </w:rPr>
      </w:pPr>
      <w:r>
        <w:rPr>
          <w:rFonts w:ascii="Arial" w:hAnsi="Arial" w:cs="Arial"/>
          <w:b/>
          <w:sz w:val="24"/>
          <w:szCs w:val="24"/>
          <w:lang w:val="es-ES"/>
        </w:rPr>
        <w:t xml:space="preserve">Indicador: </w:t>
      </w:r>
      <w:r w:rsidR="00491458" w:rsidRPr="005B5235">
        <w:rPr>
          <w:rFonts w:ascii="Arial" w:hAnsi="Arial" w:cs="Arial"/>
          <w:b/>
          <w:i/>
          <w:sz w:val="24"/>
          <w:szCs w:val="24"/>
          <w:lang w:val="es-ES"/>
        </w:rPr>
        <w:t>Evaluación de Personal</w:t>
      </w:r>
    </w:p>
    <w:p w:rsidR="00491458" w:rsidRPr="00491458" w:rsidRDefault="00491458" w:rsidP="00491458">
      <w:pPr>
        <w:autoSpaceDE w:val="0"/>
        <w:autoSpaceDN w:val="0"/>
        <w:adjustRightInd w:val="0"/>
        <w:spacing w:after="240" w:line="480" w:lineRule="auto"/>
        <w:ind w:left="1788"/>
        <w:jc w:val="both"/>
        <w:rPr>
          <w:rFonts w:ascii="Arial" w:hAnsi="Arial" w:cs="Arial"/>
          <w:sz w:val="24"/>
          <w:szCs w:val="24"/>
          <w:lang w:val="es-ES"/>
        </w:rPr>
      </w:pPr>
      <w:r w:rsidRPr="00491458">
        <w:rPr>
          <w:rFonts w:ascii="Arial" w:hAnsi="Arial" w:cs="Arial"/>
          <w:sz w:val="24"/>
          <w:szCs w:val="24"/>
          <w:lang w:val="es-ES"/>
        </w:rPr>
        <w:t>Expresa la cantidad de personas que cumplen con la meta propuesta en la calificación de sus evaluaciones.</w:t>
      </w:r>
    </w:p>
    <w:p w:rsidR="00491458" w:rsidRPr="00491458" w:rsidRDefault="00491458" w:rsidP="00491458">
      <w:pPr>
        <w:autoSpaceDE w:val="0"/>
        <w:autoSpaceDN w:val="0"/>
        <w:adjustRightInd w:val="0"/>
        <w:spacing w:after="240" w:line="480" w:lineRule="auto"/>
        <w:ind w:left="1788"/>
        <w:jc w:val="both"/>
        <w:rPr>
          <w:rFonts w:ascii="Arial" w:hAnsi="Arial" w:cs="Arial"/>
          <w:b/>
          <w:sz w:val="24"/>
          <w:szCs w:val="24"/>
        </w:rPr>
      </w:pPr>
      <m:oMathPara>
        <m:oMath>
          <m:r>
            <m:rPr>
              <m:sty m:val="b"/>
            </m:rPr>
            <w:rPr>
              <w:rFonts w:ascii="Cambria Math" w:hAnsi="Cambria Math" w:cs="Arial"/>
              <w:sz w:val="24"/>
              <w:szCs w:val="24"/>
            </w:rPr>
            <m:t>I</m:t>
          </m:r>
          <m:r>
            <m:rPr>
              <m:sty m:val="p"/>
            </m:rPr>
            <w:rPr>
              <w:rFonts w:ascii="Cambria Math" w:hAnsi="Cambria Math" w:cs="Arial"/>
              <w:sz w:val="24"/>
              <w:szCs w:val="24"/>
            </w:rPr>
            <m:t>ep</m:t>
          </m:r>
          <m:r>
            <m:rPr>
              <m:sty m:val="b"/>
            </m:rPr>
            <w:rPr>
              <w:rFonts w:ascii="Cambria Math" w:hAnsi="Arial"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Nº</m:t>
              </m:r>
              <m:r>
                <m:rPr>
                  <m:sty m:val="p"/>
                </m:rPr>
                <w:rPr>
                  <w:rFonts w:ascii="Cambria Math" w:hAnsi="Arial" w:cs="Arial"/>
                  <w:sz w:val="24"/>
                  <w:szCs w:val="24"/>
                </w:rPr>
                <m:t xml:space="preserve"> </m:t>
              </m:r>
              <m:r>
                <m:rPr>
                  <m:sty m:val="p"/>
                </m:rPr>
                <w:rPr>
                  <w:rFonts w:ascii="Cambria Math" w:hAnsi="Cambria Math" w:cs="Arial"/>
                  <w:sz w:val="24"/>
                  <w:szCs w:val="24"/>
                </w:rPr>
                <m:t xml:space="preserve">del personal con  calificación esperada </m:t>
              </m:r>
            </m:num>
            <m:den>
              <m:r>
                <m:rPr>
                  <m:sty m:val="p"/>
                </m:rPr>
                <w:rPr>
                  <w:rFonts w:ascii="Cambria Math" w:hAnsi="Cambria Math" w:cs="Arial"/>
                  <w:sz w:val="24"/>
                  <w:szCs w:val="24"/>
                </w:rPr>
                <m:t xml:space="preserve">Nº total </m:t>
              </m:r>
              <m:r>
                <m:rPr>
                  <m:sty m:val="p"/>
                </m:rPr>
                <w:rPr>
                  <w:rFonts w:ascii="Cambria Math" w:hAnsi="Arial" w:cs="Arial"/>
                  <w:sz w:val="24"/>
                  <w:szCs w:val="24"/>
                </w:rPr>
                <m:t xml:space="preserve"> del personal evaluado</m:t>
              </m:r>
            </m:den>
          </m:f>
          <m:r>
            <m:rPr>
              <m:sty m:val="p"/>
            </m:rPr>
            <w:rPr>
              <w:rFonts w:ascii="Cambria Math" w:hAnsi="Arial" w:cs="Arial"/>
              <w:sz w:val="24"/>
              <w:szCs w:val="24"/>
            </w:rPr>
            <m:t xml:space="preserve"> </m:t>
          </m:r>
          <m:r>
            <m:rPr>
              <m:sty m:val="b"/>
            </m:rPr>
            <w:rPr>
              <w:rFonts w:ascii="Cambria Math" w:hAnsi="Cambria Math" w:cs="Arial"/>
              <w:sz w:val="24"/>
              <w:szCs w:val="24"/>
            </w:rPr>
            <m:t>×</m:t>
          </m:r>
          <m:r>
            <m:rPr>
              <m:sty m:val="b"/>
            </m:rPr>
            <w:rPr>
              <w:rFonts w:ascii="Cambria Math" w:hAnsi="Arial" w:cs="Arial"/>
              <w:sz w:val="24"/>
              <w:szCs w:val="24"/>
            </w:rPr>
            <m:t>100</m:t>
          </m:r>
        </m:oMath>
      </m:oMathPara>
    </w:p>
    <w:p w:rsidR="00491458" w:rsidRDefault="001B0311" w:rsidP="00713C75">
      <w:pPr>
        <w:autoSpaceDE w:val="0"/>
        <w:autoSpaceDN w:val="0"/>
        <w:adjustRightInd w:val="0"/>
        <w:spacing w:before="240" w:after="0" w:line="480" w:lineRule="auto"/>
        <w:ind w:left="1788"/>
        <w:jc w:val="both"/>
        <w:rPr>
          <w:rFonts w:ascii="Arial" w:hAnsi="Arial" w:cs="Arial"/>
          <w:sz w:val="24"/>
          <w:szCs w:val="24"/>
          <w:lang w:val="es-ES"/>
        </w:rPr>
      </w:pPr>
      <w:r>
        <w:rPr>
          <w:rFonts w:ascii="Arial" w:hAnsi="Arial" w:cs="Arial"/>
          <w:sz w:val="24"/>
          <w:szCs w:val="24"/>
          <w:lang w:val="es-ES"/>
        </w:rPr>
        <w:t>Nota: la organización debe</w:t>
      </w:r>
      <w:r w:rsidR="00491458" w:rsidRPr="00491458">
        <w:rPr>
          <w:rFonts w:ascii="Arial" w:hAnsi="Arial" w:cs="Arial"/>
          <w:sz w:val="24"/>
          <w:szCs w:val="24"/>
          <w:lang w:val="es-ES"/>
        </w:rPr>
        <w:t xml:space="preserve"> definir la nota mínima requerida para dar como positiva la evaluación. </w:t>
      </w:r>
    </w:p>
    <w:p w:rsidR="00713C75" w:rsidRPr="005B5235" w:rsidRDefault="00713C75" w:rsidP="00713C75">
      <w:pPr>
        <w:autoSpaceDE w:val="0"/>
        <w:autoSpaceDN w:val="0"/>
        <w:adjustRightInd w:val="0"/>
        <w:spacing w:after="0" w:line="480" w:lineRule="auto"/>
        <w:ind w:left="1788"/>
        <w:jc w:val="both"/>
        <w:rPr>
          <w:rFonts w:ascii="Arial" w:hAnsi="Arial" w:cs="Arial"/>
          <w:sz w:val="24"/>
          <w:szCs w:val="24"/>
          <w:lang w:val="es-ES"/>
        </w:rPr>
      </w:pPr>
    </w:p>
    <w:p w:rsidR="005B5235" w:rsidRDefault="005B5235" w:rsidP="00713C75">
      <w:pPr>
        <w:autoSpaceDE w:val="0"/>
        <w:autoSpaceDN w:val="0"/>
        <w:adjustRightInd w:val="0"/>
        <w:spacing w:after="0" w:line="480" w:lineRule="auto"/>
        <w:ind w:left="1788"/>
        <w:jc w:val="both"/>
        <w:rPr>
          <w:rFonts w:ascii="Arial" w:hAnsi="Arial" w:cs="Arial"/>
          <w:b/>
          <w:sz w:val="24"/>
          <w:szCs w:val="24"/>
          <w:lang w:val="es-ES"/>
        </w:rPr>
      </w:pPr>
      <w:r>
        <w:rPr>
          <w:rFonts w:ascii="Arial" w:hAnsi="Arial" w:cs="Arial"/>
          <w:b/>
          <w:sz w:val="24"/>
          <w:szCs w:val="24"/>
          <w:lang w:val="es-ES"/>
        </w:rPr>
        <w:t xml:space="preserve">Objetivo: </w:t>
      </w:r>
      <w:r w:rsidRPr="005B5235">
        <w:rPr>
          <w:rFonts w:ascii="Arial" w:hAnsi="Arial" w:cs="Arial"/>
          <w:b/>
          <w:i/>
          <w:sz w:val="24"/>
          <w:szCs w:val="24"/>
          <w:lang w:val="es-ES"/>
        </w:rPr>
        <w:t>Completar el 80% de las capacitaciones planificadas</w:t>
      </w:r>
      <w:r>
        <w:rPr>
          <w:rFonts w:ascii="Arial" w:hAnsi="Arial" w:cs="Arial"/>
          <w:b/>
          <w:sz w:val="24"/>
          <w:szCs w:val="24"/>
          <w:lang w:val="es-ES"/>
        </w:rPr>
        <w:t xml:space="preserve"> </w:t>
      </w:r>
    </w:p>
    <w:p w:rsidR="00491458" w:rsidRPr="005B5235" w:rsidRDefault="005B5235" w:rsidP="005B5235">
      <w:pPr>
        <w:autoSpaceDE w:val="0"/>
        <w:autoSpaceDN w:val="0"/>
        <w:adjustRightInd w:val="0"/>
        <w:spacing w:after="0" w:line="480" w:lineRule="auto"/>
        <w:ind w:left="1788"/>
        <w:jc w:val="both"/>
        <w:rPr>
          <w:rFonts w:ascii="Arial" w:hAnsi="Arial" w:cs="Arial"/>
          <w:b/>
          <w:i/>
          <w:sz w:val="24"/>
          <w:szCs w:val="24"/>
          <w:lang w:val="es-ES"/>
        </w:rPr>
      </w:pPr>
      <w:r>
        <w:rPr>
          <w:rFonts w:ascii="Arial" w:hAnsi="Arial" w:cs="Arial"/>
          <w:b/>
          <w:sz w:val="24"/>
          <w:szCs w:val="24"/>
          <w:lang w:val="es-ES"/>
        </w:rPr>
        <w:t xml:space="preserve">Indicador: </w:t>
      </w:r>
      <w:r w:rsidR="00491458" w:rsidRPr="005B5235">
        <w:rPr>
          <w:rFonts w:ascii="Arial" w:hAnsi="Arial" w:cs="Arial"/>
          <w:b/>
          <w:i/>
          <w:sz w:val="24"/>
          <w:szCs w:val="24"/>
          <w:lang w:val="es-ES"/>
        </w:rPr>
        <w:t>Cumplimiento de Programa de Formación</w:t>
      </w:r>
    </w:p>
    <w:p w:rsidR="00491458" w:rsidRPr="00491458" w:rsidRDefault="00491458" w:rsidP="00491458">
      <w:pPr>
        <w:autoSpaceDE w:val="0"/>
        <w:autoSpaceDN w:val="0"/>
        <w:adjustRightInd w:val="0"/>
        <w:spacing w:after="240" w:line="480" w:lineRule="auto"/>
        <w:ind w:left="1788"/>
        <w:jc w:val="both"/>
        <w:rPr>
          <w:rFonts w:ascii="Arial" w:hAnsi="Arial" w:cs="Arial"/>
          <w:sz w:val="24"/>
          <w:szCs w:val="24"/>
          <w:lang w:val="es-ES"/>
        </w:rPr>
      </w:pPr>
      <w:r w:rsidRPr="00491458">
        <w:rPr>
          <w:rFonts w:ascii="Arial" w:hAnsi="Arial" w:cs="Arial"/>
          <w:sz w:val="24"/>
          <w:szCs w:val="24"/>
          <w:lang w:val="es-ES"/>
        </w:rPr>
        <w:lastRenderedPageBreak/>
        <w:t>Muestra el porcentaje de cumplimiento de las actividades de formación realizadas</w:t>
      </w:r>
    </w:p>
    <w:p w:rsidR="00491458" w:rsidRPr="00BB35F2" w:rsidRDefault="00491458" w:rsidP="00491458">
      <w:pPr>
        <w:autoSpaceDE w:val="0"/>
        <w:autoSpaceDN w:val="0"/>
        <w:adjustRightInd w:val="0"/>
        <w:spacing w:line="360" w:lineRule="auto"/>
        <w:ind w:left="1440" w:firstLine="348"/>
        <w:jc w:val="both"/>
        <w:rPr>
          <w:rFonts w:ascii="Arial" w:hAnsi="Arial" w:cs="Arial"/>
          <w:b/>
        </w:rPr>
      </w:pPr>
      <m:oMathPara>
        <m:oMath>
          <m:r>
            <m:rPr>
              <m:sty m:val="p"/>
            </m:rPr>
            <w:rPr>
              <w:rFonts w:ascii="Cambria Math" w:hAnsi="Cambria Math"/>
            </w:rPr>
            <m:t>Icm</m:t>
          </m:r>
          <m:r>
            <m:rPr>
              <m:sty m:val="p"/>
            </m:rPr>
            <w:rPr>
              <w:rFonts w:ascii="Cambria Math"/>
            </w:rPr>
            <m:t>=</m:t>
          </m:r>
          <m:f>
            <m:fPr>
              <m:ctrlPr>
                <w:rPr>
                  <w:rFonts w:ascii="Cambria Math" w:hAnsi="Cambria Math"/>
                </w:rPr>
              </m:ctrlPr>
            </m:fPr>
            <m:num>
              <m:r>
                <m:rPr>
                  <m:sty m:val="p"/>
                </m:rPr>
                <w:rPr>
                  <w:rFonts w:ascii="Cambria Math" w:hAnsi="Cambria Math"/>
                </w:rPr>
                <m:t>Nº</m:t>
              </m:r>
              <m:r>
                <m:rPr>
                  <m:sty m:val="p"/>
                </m:rPr>
                <w:rPr>
                  <w:rFonts w:ascii="Cambria Math"/>
                </w:rPr>
                <m:t xml:space="preserve"> </m:t>
              </m:r>
              <m:r>
                <m:rPr>
                  <m:sty m:val="p"/>
                </m:rPr>
                <w:rPr>
                  <w:rFonts w:ascii="Cambria Math" w:hAnsi="Cambria Math"/>
                </w:rPr>
                <m:t xml:space="preserve">de actividades de formación realizadas </m:t>
              </m:r>
            </m:num>
            <m:den>
              <m:r>
                <m:rPr>
                  <m:sty m:val="p"/>
                </m:rPr>
                <w:rPr>
                  <w:rFonts w:ascii="Cambria Math" w:hAnsi="Cambria Math"/>
                </w:rPr>
                <m:t>Nº</m:t>
              </m:r>
              <m:r>
                <m:rPr>
                  <m:sty m:val="p"/>
                </m:rPr>
                <w:rPr>
                  <w:rFonts w:ascii="Cambria Math"/>
                </w:rPr>
                <m:t xml:space="preserve"> de actividades de formaci</m:t>
              </m:r>
              <m:r>
                <m:rPr>
                  <m:sty m:val="p"/>
                </m:rPr>
                <w:rPr>
                  <w:rFonts w:ascii="Cambria Math"/>
                </w:rPr>
                <m:t>ó</m:t>
              </m:r>
              <m:r>
                <m:rPr>
                  <m:sty m:val="p"/>
                </m:rPr>
                <w:rPr>
                  <w:rFonts w:ascii="Cambria Math"/>
                </w:rPr>
                <m:t>n planificadas</m:t>
              </m:r>
            </m:den>
          </m:f>
          <m:r>
            <m:rPr>
              <m:sty m:val="p"/>
            </m:rPr>
            <w:rPr>
              <w:rFonts w:ascii="Cambria Math"/>
            </w:rPr>
            <m:t xml:space="preserve"> </m:t>
          </m:r>
          <m:r>
            <m:rPr>
              <m:sty m:val="p"/>
            </m:rPr>
            <w:rPr>
              <w:rFonts w:ascii="Cambria Math" w:hAnsi="Cambria Math"/>
            </w:rPr>
            <m:t>×</m:t>
          </m:r>
          <m:r>
            <m:rPr>
              <m:sty m:val="p"/>
            </m:rPr>
            <w:rPr>
              <w:rFonts w:ascii="Cambria Math"/>
            </w:rPr>
            <m:t>100</m:t>
          </m:r>
        </m:oMath>
      </m:oMathPara>
    </w:p>
    <w:p w:rsidR="00491458" w:rsidRPr="009A1F58" w:rsidRDefault="00491458" w:rsidP="00491458">
      <w:pPr>
        <w:autoSpaceDE w:val="0"/>
        <w:autoSpaceDN w:val="0"/>
        <w:adjustRightInd w:val="0"/>
        <w:spacing w:line="360" w:lineRule="auto"/>
        <w:jc w:val="both"/>
        <w:rPr>
          <w:rFonts w:ascii="Arial" w:hAnsi="Arial" w:cs="Arial"/>
        </w:rPr>
      </w:pPr>
    </w:p>
    <w:p w:rsidR="00491458" w:rsidRPr="00491458" w:rsidRDefault="00491458" w:rsidP="00491458">
      <w:pPr>
        <w:autoSpaceDE w:val="0"/>
        <w:autoSpaceDN w:val="0"/>
        <w:adjustRightInd w:val="0"/>
        <w:spacing w:after="240" w:line="480" w:lineRule="auto"/>
        <w:ind w:left="708"/>
        <w:jc w:val="both"/>
        <w:rPr>
          <w:rFonts w:ascii="Arial" w:hAnsi="Arial" w:cs="Arial"/>
          <w:sz w:val="24"/>
          <w:szCs w:val="24"/>
          <w:lang w:val="es-ES"/>
        </w:rPr>
      </w:pPr>
      <w:r w:rsidRPr="00491458">
        <w:rPr>
          <w:rFonts w:ascii="Arial" w:hAnsi="Arial" w:cs="Arial"/>
          <w:sz w:val="24"/>
          <w:szCs w:val="24"/>
          <w:lang w:val="es-ES"/>
        </w:rPr>
        <w:t>Se debe mantener el registro de las estadísticas de accidentes e incidentes, lo cual facilitará a LA ORGANIZACIÓN poder ejecutar un análisis correcto acerca de los mismos, lo que contribuirá a la oportuna toma de decisiones acerca de medidas correctivas y preventivas, con la finalidad de mejorar conti</w:t>
      </w:r>
      <w:r w:rsidR="00C54FE2">
        <w:rPr>
          <w:rFonts w:ascii="Arial" w:hAnsi="Arial" w:cs="Arial"/>
          <w:sz w:val="24"/>
          <w:szCs w:val="24"/>
          <w:lang w:val="es-ES"/>
        </w:rPr>
        <w:t xml:space="preserve">nuamente el Sistema de </w:t>
      </w:r>
      <w:r w:rsidR="00C54FE2" w:rsidRPr="00491458">
        <w:rPr>
          <w:rFonts w:ascii="Arial" w:hAnsi="Arial" w:cs="Arial"/>
          <w:sz w:val="24"/>
          <w:szCs w:val="24"/>
          <w:lang w:val="es-ES"/>
        </w:rPr>
        <w:t>Control</w:t>
      </w:r>
      <w:r w:rsidR="00C54FE2">
        <w:rPr>
          <w:rFonts w:ascii="Arial" w:hAnsi="Arial" w:cs="Arial"/>
          <w:sz w:val="24"/>
          <w:szCs w:val="24"/>
          <w:lang w:val="es-ES"/>
        </w:rPr>
        <w:t xml:space="preserve"> </w:t>
      </w:r>
      <w:r w:rsidR="004133FE">
        <w:rPr>
          <w:rFonts w:ascii="Arial" w:hAnsi="Arial" w:cs="Arial"/>
          <w:sz w:val="24"/>
          <w:szCs w:val="24"/>
          <w:lang w:val="es-ES"/>
        </w:rPr>
        <w:t xml:space="preserve">de </w:t>
      </w:r>
      <w:r w:rsidR="00C54FE2">
        <w:rPr>
          <w:rFonts w:ascii="Arial" w:hAnsi="Arial" w:cs="Arial"/>
          <w:sz w:val="24"/>
          <w:szCs w:val="24"/>
          <w:lang w:val="es-ES"/>
        </w:rPr>
        <w:t xml:space="preserve">Gestión </w:t>
      </w:r>
      <w:r w:rsidR="004133FE">
        <w:rPr>
          <w:rFonts w:ascii="Arial" w:hAnsi="Arial" w:cs="Arial"/>
          <w:sz w:val="24"/>
          <w:szCs w:val="24"/>
          <w:lang w:val="es-ES"/>
        </w:rPr>
        <w:t>de</w:t>
      </w:r>
      <w:r w:rsidRPr="00491458">
        <w:rPr>
          <w:rFonts w:ascii="Arial" w:hAnsi="Arial" w:cs="Arial"/>
          <w:sz w:val="24"/>
          <w:szCs w:val="24"/>
          <w:lang w:val="es-ES"/>
        </w:rPr>
        <w:t xml:space="preserve"> Seguridad</w:t>
      </w:r>
      <w:r w:rsidR="004133FE">
        <w:rPr>
          <w:rFonts w:ascii="Arial" w:hAnsi="Arial" w:cs="Arial"/>
          <w:sz w:val="24"/>
          <w:szCs w:val="24"/>
          <w:lang w:val="es-ES"/>
        </w:rPr>
        <w:t xml:space="preserve"> Industrial</w:t>
      </w:r>
      <w:r w:rsidRPr="00491458">
        <w:rPr>
          <w:rFonts w:ascii="Arial" w:hAnsi="Arial" w:cs="Arial"/>
          <w:sz w:val="24"/>
          <w:szCs w:val="24"/>
          <w:lang w:val="es-ES"/>
        </w:rPr>
        <w:t>.</w:t>
      </w:r>
    </w:p>
    <w:p w:rsidR="00491458" w:rsidRPr="005B5235" w:rsidRDefault="00491458" w:rsidP="005B5235">
      <w:pPr>
        <w:autoSpaceDE w:val="0"/>
        <w:autoSpaceDN w:val="0"/>
        <w:adjustRightInd w:val="0"/>
        <w:spacing w:line="480" w:lineRule="auto"/>
        <w:ind w:left="708"/>
        <w:jc w:val="both"/>
        <w:rPr>
          <w:rFonts w:ascii="Arial" w:hAnsi="Arial" w:cs="Arial"/>
          <w:sz w:val="24"/>
          <w:szCs w:val="24"/>
          <w:lang w:val="es-ES"/>
        </w:rPr>
      </w:pPr>
      <w:r w:rsidRPr="00491458">
        <w:rPr>
          <w:rFonts w:ascii="Arial" w:hAnsi="Arial" w:cs="Arial"/>
          <w:sz w:val="24"/>
          <w:szCs w:val="24"/>
          <w:lang w:val="es-ES"/>
        </w:rPr>
        <w:t xml:space="preserve">A continuación </w:t>
      </w:r>
      <w:r w:rsidR="00833756">
        <w:rPr>
          <w:rFonts w:ascii="Arial" w:hAnsi="Arial" w:cs="Arial"/>
          <w:sz w:val="24"/>
          <w:szCs w:val="24"/>
          <w:lang w:val="es-ES"/>
        </w:rPr>
        <w:t>se presenta</w:t>
      </w:r>
      <w:r w:rsidRPr="00491458">
        <w:rPr>
          <w:rFonts w:ascii="Arial" w:hAnsi="Arial" w:cs="Arial"/>
          <w:sz w:val="24"/>
          <w:szCs w:val="24"/>
          <w:lang w:val="es-ES"/>
        </w:rPr>
        <w:t xml:space="preserve"> la implementación de estadísticas para mejorar el desempeño del sistema: </w:t>
      </w:r>
    </w:p>
    <w:p w:rsidR="00491458" w:rsidRPr="00491458" w:rsidRDefault="00491458" w:rsidP="00F83F50">
      <w:pPr>
        <w:autoSpaceDE w:val="0"/>
        <w:autoSpaceDN w:val="0"/>
        <w:adjustRightInd w:val="0"/>
        <w:spacing w:line="360" w:lineRule="auto"/>
        <w:ind w:left="360" w:firstLine="348"/>
        <w:jc w:val="both"/>
        <w:rPr>
          <w:rFonts w:ascii="Arial" w:hAnsi="Arial" w:cs="Arial"/>
          <w:b/>
          <w:lang w:val="es-ES"/>
        </w:rPr>
      </w:pPr>
      <w:r w:rsidRPr="00491458">
        <w:rPr>
          <w:rFonts w:ascii="Arial" w:hAnsi="Arial" w:cs="Arial"/>
          <w:b/>
          <w:lang w:val="es-ES"/>
        </w:rPr>
        <w:t xml:space="preserve">Estadísticas de Accidentes </w:t>
      </w:r>
    </w:p>
    <w:p w:rsidR="00491458" w:rsidRDefault="00491458" w:rsidP="00F83F50">
      <w:pPr>
        <w:pStyle w:val="Default"/>
        <w:spacing w:line="360" w:lineRule="auto"/>
        <w:ind w:left="708"/>
        <w:jc w:val="both"/>
        <w:rPr>
          <w:szCs w:val="18"/>
          <w:lang w:val="es-ES"/>
        </w:rPr>
      </w:pPr>
      <w:r>
        <w:rPr>
          <w:szCs w:val="18"/>
          <w:lang w:val="es-ES"/>
        </w:rPr>
        <w:t xml:space="preserve">Un formato de reporte de accidente </w:t>
      </w:r>
      <w:r w:rsidRPr="00F755F5">
        <w:rPr>
          <w:szCs w:val="18"/>
          <w:lang w:val="es-ES"/>
        </w:rPr>
        <w:t>es el marco básico de trabajo d</w:t>
      </w:r>
      <w:r>
        <w:rPr>
          <w:szCs w:val="18"/>
          <w:lang w:val="es-ES"/>
        </w:rPr>
        <w:t>e un programa de investigación, el cual constituye la fuente de información para la elaboración de estadísticas. El reporte de accidentes debe contar con los siguientes parámetros:</w:t>
      </w:r>
    </w:p>
    <w:p w:rsidR="00491458" w:rsidRDefault="00491458" w:rsidP="00491458">
      <w:pPr>
        <w:pStyle w:val="Default"/>
        <w:spacing w:line="360" w:lineRule="auto"/>
        <w:ind w:left="360"/>
        <w:jc w:val="both"/>
        <w:rPr>
          <w:szCs w:val="18"/>
          <w:lang w:val="es-ES"/>
        </w:rPr>
      </w:pPr>
    </w:p>
    <w:p w:rsidR="00491458" w:rsidRPr="009A1F58" w:rsidRDefault="00491458" w:rsidP="006D767B">
      <w:pPr>
        <w:pStyle w:val="Default"/>
        <w:numPr>
          <w:ilvl w:val="0"/>
          <w:numId w:val="40"/>
        </w:numPr>
        <w:spacing w:line="360" w:lineRule="auto"/>
        <w:jc w:val="both"/>
        <w:rPr>
          <w:rFonts w:eastAsia="Times New Roman"/>
          <w:color w:val="auto"/>
          <w:lang w:eastAsia="es-EC"/>
        </w:rPr>
      </w:pPr>
      <w:r w:rsidRPr="009A1F58">
        <w:rPr>
          <w:rFonts w:eastAsia="Times New Roman"/>
          <w:color w:val="auto"/>
          <w:lang w:eastAsia="es-EC"/>
        </w:rPr>
        <w:t xml:space="preserve">Edad </w:t>
      </w:r>
    </w:p>
    <w:p w:rsidR="00491458" w:rsidRPr="009A1F58" w:rsidRDefault="00491458" w:rsidP="006D767B">
      <w:pPr>
        <w:pStyle w:val="Default"/>
        <w:numPr>
          <w:ilvl w:val="0"/>
          <w:numId w:val="40"/>
        </w:numPr>
        <w:spacing w:line="360" w:lineRule="auto"/>
        <w:jc w:val="both"/>
        <w:rPr>
          <w:rFonts w:eastAsia="Times New Roman"/>
          <w:color w:val="auto"/>
          <w:lang w:eastAsia="es-EC"/>
        </w:rPr>
      </w:pPr>
      <w:r w:rsidRPr="009A1F58">
        <w:rPr>
          <w:rFonts w:eastAsia="Times New Roman"/>
          <w:color w:val="auto"/>
          <w:lang w:eastAsia="es-EC"/>
        </w:rPr>
        <w:t xml:space="preserve">Lugar de Ocurrencia </w:t>
      </w:r>
    </w:p>
    <w:p w:rsidR="00491458" w:rsidRPr="009A1F58" w:rsidRDefault="00491458" w:rsidP="006D767B">
      <w:pPr>
        <w:pStyle w:val="Default"/>
        <w:numPr>
          <w:ilvl w:val="0"/>
          <w:numId w:val="40"/>
        </w:numPr>
        <w:spacing w:line="360" w:lineRule="auto"/>
        <w:jc w:val="both"/>
        <w:rPr>
          <w:rFonts w:eastAsia="Times New Roman"/>
          <w:color w:val="auto"/>
          <w:lang w:eastAsia="es-EC"/>
        </w:rPr>
      </w:pPr>
      <w:r w:rsidRPr="009A1F58">
        <w:rPr>
          <w:rFonts w:eastAsia="Times New Roman"/>
          <w:color w:val="auto"/>
          <w:lang w:eastAsia="es-EC"/>
        </w:rPr>
        <w:t xml:space="preserve">Género </w:t>
      </w:r>
    </w:p>
    <w:p w:rsidR="00491458" w:rsidRPr="009A1F58" w:rsidRDefault="00491458" w:rsidP="006D767B">
      <w:pPr>
        <w:pStyle w:val="Default"/>
        <w:numPr>
          <w:ilvl w:val="0"/>
          <w:numId w:val="40"/>
        </w:numPr>
        <w:spacing w:line="360" w:lineRule="auto"/>
        <w:jc w:val="both"/>
        <w:rPr>
          <w:rFonts w:eastAsia="Times New Roman"/>
          <w:color w:val="auto"/>
          <w:lang w:eastAsia="es-EC"/>
        </w:rPr>
      </w:pPr>
      <w:r w:rsidRPr="009A1F58">
        <w:rPr>
          <w:rFonts w:eastAsia="Times New Roman"/>
          <w:color w:val="auto"/>
          <w:lang w:eastAsia="es-EC"/>
        </w:rPr>
        <w:t>Tipo de Incapacidad (Fatalidad, In</w:t>
      </w:r>
      <w:r w:rsidR="00F83F50">
        <w:rPr>
          <w:rFonts w:eastAsia="Times New Roman"/>
          <w:color w:val="auto"/>
          <w:lang w:eastAsia="es-EC"/>
        </w:rPr>
        <w:t>capacidad permanente  absoluta/</w:t>
      </w:r>
      <w:r w:rsidRPr="009A1F58">
        <w:rPr>
          <w:rFonts w:eastAsia="Times New Roman"/>
          <w:color w:val="auto"/>
          <w:lang w:eastAsia="es-EC"/>
        </w:rPr>
        <w:t xml:space="preserve">total/ temporal). </w:t>
      </w:r>
    </w:p>
    <w:p w:rsidR="00491458" w:rsidRPr="009A1F58" w:rsidRDefault="00491458" w:rsidP="006D767B">
      <w:pPr>
        <w:pStyle w:val="Default"/>
        <w:numPr>
          <w:ilvl w:val="0"/>
          <w:numId w:val="40"/>
        </w:numPr>
        <w:spacing w:line="360" w:lineRule="auto"/>
        <w:jc w:val="both"/>
        <w:rPr>
          <w:rFonts w:eastAsia="Times New Roman"/>
          <w:color w:val="auto"/>
          <w:lang w:eastAsia="es-EC"/>
        </w:rPr>
      </w:pPr>
      <w:r w:rsidRPr="009A1F58">
        <w:rPr>
          <w:rFonts w:eastAsia="Times New Roman"/>
          <w:color w:val="auto"/>
          <w:lang w:eastAsia="es-EC"/>
        </w:rPr>
        <w:lastRenderedPageBreak/>
        <w:t xml:space="preserve">Ubicación de Lesión (Cabeza, cuello, tronco, etc.). </w:t>
      </w:r>
    </w:p>
    <w:p w:rsidR="00491458" w:rsidRPr="009A1F58" w:rsidRDefault="00491458" w:rsidP="006D767B">
      <w:pPr>
        <w:pStyle w:val="Default"/>
        <w:numPr>
          <w:ilvl w:val="0"/>
          <w:numId w:val="40"/>
        </w:numPr>
        <w:spacing w:line="360" w:lineRule="auto"/>
        <w:jc w:val="both"/>
        <w:rPr>
          <w:rFonts w:eastAsia="Times New Roman"/>
          <w:color w:val="auto"/>
          <w:lang w:eastAsia="es-EC"/>
        </w:rPr>
      </w:pPr>
      <w:r w:rsidRPr="009A1F58">
        <w:rPr>
          <w:rFonts w:eastAsia="Times New Roman"/>
          <w:color w:val="auto"/>
          <w:lang w:eastAsia="es-EC"/>
        </w:rPr>
        <w:t xml:space="preserve">Día de ocurrencia </w:t>
      </w:r>
    </w:p>
    <w:p w:rsidR="00F83F50" w:rsidRDefault="00F83F50" w:rsidP="0068488C">
      <w:pPr>
        <w:pStyle w:val="Default"/>
        <w:spacing w:after="240" w:line="360" w:lineRule="auto"/>
        <w:rPr>
          <w:sz w:val="23"/>
          <w:szCs w:val="23"/>
        </w:rPr>
      </w:pPr>
    </w:p>
    <w:p w:rsidR="00491458" w:rsidRPr="0068488C" w:rsidRDefault="00491458" w:rsidP="00F83F50">
      <w:pPr>
        <w:autoSpaceDE w:val="0"/>
        <w:autoSpaceDN w:val="0"/>
        <w:adjustRightInd w:val="0"/>
        <w:spacing w:line="360" w:lineRule="auto"/>
        <w:ind w:left="360" w:firstLine="348"/>
        <w:jc w:val="both"/>
        <w:rPr>
          <w:rFonts w:ascii="Arial" w:hAnsi="Arial" w:cs="Arial"/>
          <w:b/>
          <w:sz w:val="24"/>
          <w:lang w:val="es-ES"/>
        </w:rPr>
      </w:pPr>
      <w:r w:rsidRPr="0068488C">
        <w:rPr>
          <w:rFonts w:ascii="Arial" w:hAnsi="Arial" w:cs="Arial"/>
          <w:b/>
          <w:sz w:val="24"/>
          <w:lang w:val="es-ES"/>
        </w:rPr>
        <w:t xml:space="preserve">Estadísticas de Incidentes </w:t>
      </w:r>
    </w:p>
    <w:p w:rsidR="00491458" w:rsidRDefault="00491458" w:rsidP="00F83F50">
      <w:pPr>
        <w:pStyle w:val="Default"/>
        <w:spacing w:line="360" w:lineRule="auto"/>
        <w:ind w:left="708"/>
        <w:jc w:val="both"/>
        <w:rPr>
          <w:rFonts w:eastAsia="Times New Roman"/>
          <w:color w:val="auto"/>
          <w:lang w:eastAsia="es-EC"/>
        </w:rPr>
      </w:pPr>
      <w:r>
        <w:rPr>
          <w:rFonts w:eastAsia="Times New Roman"/>
          <w:color w:val="auto"/>
          <w:lang w:eastAsia="es-EC"/>
        </w:rPr>
        <w:t>La notificación de incidentes es la fue</w:t>
      </w:r>
      <w:r w:rsidR="001B0311">
        <w:rPr>
          <w:rFonts w:eastAsia="Times New Roman"/>
          <w:color w:val="auto"/>
          <w:lang w:eastAsia="es-EC"/>
        </w:rPr>
        <w:t>nte de información que permite</w:t>
      </w:r>
      <w:r>
        <w:rPr>
          <w:rFonts w:eastAsia="Times New Roman"/>
          <w:color w:val="auto"/>
          <w:lang w:eastAsia="es-EC"/>
        </w:rPr>
        <w:t xml:space="preserve"> construir estadísticas de incidentes</w:t>
      </w:r>
      <w:r w:rsidRPr="009A1F58">
        <w:rPr>
          <w:rFonts w:eastAsia="Times New Roman"/>
          <w:color w:val="auto"/>
          <w:lang w:eastAsia="es-EC"/>
        </w:rPr>
        <w:t xml:space="preserve">, con lo cual se podrá obtener un registro más especifico como: </w:t>
      </w:r>
    </w:p>
    <w:p w:rsidR="00491458" w:rsidRPr="009A1F58" w:rsidRDefault="00491458" w:rsidP="00491458">
      <w:pPr>
        <w:pStyle w:val="Default"/>
        <w:spacing w:line="360" w:lineRule="auto"/>
        <w:ind w:left="360"/>
        <w:rPr>
          <w:rFonts w:eastAsia="Times New Roman"/>
          <w:color w:val="auto"/>
          <w:lang w:eastAsia="es-EC"/>
        </w:rPr>
      </w:pPr>
    </w:p>
    <w:p w:rsidR="00491458" w:rsidRPr="009A1F58" w:rsidRDefault="00491458" w:rsidP="006D767B">
      <w:pPr>
        <w:pStyle w:val="Default"/>
        <w:numPr>
          <w:ilvl w:val="0"/>
          <w:numId w:val="41"/>
        </w:numPr>
        <w:spacing w:line="360" w:lineRule="auto"/>
        <w:jc w:val="both"/>
        <w:rPr>
          <w:rFonts w:eastAsia="Times New Roman"/>
          <w:color w:val="auto"/>
          <w:lang w:eastAsia="es-EC"/>
        </w:rPr>
      </w:pPr>
      <w:r w:rsidRPr="009A1F58">
        <w:rPr>
          <w:rFonts w:eastAsia="Times New Roman"/>
          <w:color w:val="auto"/>
          <w:lang w:eastAsia="es-EC"/>
        </w:rPr>
        <w:t xml:space="preserve">Cantidad de condiciones inseguras por actividad. </w:t>
      </w:r>
    </w:p>
    <w:p w:rsidR="00491458" w:rsidRPr="009A1F58" w:rsidRDefault="00491458" w:rsidP="006D767B">
      <w:pPr>
        <w:pStyle w:val="Default"/>
        <w:numPr>
          <w:ilvl w:val="0"/>
          <w:numId w:val="41"/>
        </w:numPr>
        <w:spacing w:line="360" w:lineRule="auto"/>
        <w:jc w:val="both"/>
        <w:rPr>
          <w:rFonts w:eastAsia="Times New Roman"/>
          <w:color w:val="auto"/>
          <w:lang w:eastAsia="es-EC"/>
        </w:rPr>
      </w:pPr>
      <w:r w:rsidRPr="009A1F58">
        <w:rPr>
          <w:rFonts w:eastAsia="Times New Roman"/>
          <w:color w:val="auto"/>
          <w:lang w:eastAsia="es-EC"/>
        </w:rPr>
        <w:t xml:space="preserve">Cantidad de actos inseguros por actividad/proyecto. </w:t>
      </w:r>
    </w:p>
    <w:p w:rsidR="00491458" w:rsidRPr="009A1F58" w:rsidRDefault="00491458" w:rsidP="006D767B">
      <w:pPr>
        <w:pStyle w:val="Default"/>
        <w:numPr>
          <w:ilvl w:val="0"/>
          <w:numId w:val="41"/>
        </w:numPr>
        <w:spacing w:line="360" w:lineRule="auto"/>
        <w:jc w:val="both"/>
        <w:rPr>
          <w:rFonts w:eastAsia="Times New Roman"/>
          <w:color w:val="auto"/>
          <w:lang w:eastAsia="es-EC"/>
        </w:rPr>
      </w:pPr>
      <w:r w:rsidRPr="009A1F58">
        <w:rPr>
          <w:rFonts w:eastAsia="Times New Roman"/>
          <w:color w:val="auto"/>
          <w:lang w:eastAsia="es-EC"/>
        </w:rPr>
        <w:t xml:space="preserve">Cantidad de condiciones inseguras por día/mes/año. </w:t>
      </w:r>
    </w:p>
    <w:p w:rsidR="00491458" w:rsidRPr="009A1F58" w:rsidRDefault="00491458" w:rsidP="006D767B">
      <w:pPr>
        <w:pStyle w:val="Default"/>
        <w:numPr>
          <w:ilvl w:val="0"/>
          <w:numId w:val="41"/>
        </w:numPr>
        <w:spacing w:line="360" w:lineRule="auto"/>
        <w:jc w:val="both"/>
        <w:rPr>
          <w:rFonts w:eastAsia="Times New Roman"/>
          <w:color w:val="auto"/>
          <w:lang w:eastAsia="es-EC"/>
        </w:rPr>
      </w:pPr>
      <w:r w:rsidRPr="009A1F58">
        <w:rPr>
          <w:rFonts w:eastAsia="Times New Roman"/>
          <w:color w:val="auto"/>
          <w:lang w:eastAsia="es-EC"/>
        </w:rPr>
        <w:t xml:space="preserve">Cantidad de actos inseguros por día/mes/año. </w:t>
      </w:r>
    </w:p>
    <w:p w:rsidR="00491458" w:rsidRPr="009A1F58" w:rsidRDefault="00491458" w:rsidP="006D767B">
      <w:pPr>
        <w:pStyle w:val="Default"/>
        <w:numPr>
          <w:ilvl w:val="0"/>
          <w:numId w:val="41"/>
        </w:numPr>
        <w:spacing w:line="360" w:lineRule="auto"/>
        <w:jc w:val="both"/>
        <w:rPr>
          <w:rFonts w:eastAsia="Times New Roman"/>
          <w:color w:val="auto"/>
          <w:lang w:eastAsia="es-EC"/>
        </w:rPr>
      </w:pPr>
      <w:r w:rsidRPr="009A1F58">
        <w:rPr>
          <w:rFonts w:eastAsia="Times New Roman"/>
          <w:color w:val="auto"/>
          <w:lang w:eastAsia="es-EC"/>
        </w:rPr>
        <w:t xml:space="preserve">Número de Oportunidades de Mejora detectadas por actividad/ proyecto. </w:t>
      </w:r>
    </w:p>
    <w:p w:rsidR="00491458" w:rsidRPr="00491458" w:rsidRDefault="00491458" w:rsidP="00491458">
      <w:pPr>
        <w:spacing w:after="240" w:line="360" w:lineRule="auto"/>
        <w:ind w:left="720" w:right="283"/>
        <w:jc w:val="both"/>
        <w:rPr>
          <w:rFonts w:ascii="Arial" w:hAnsi="Arial" w:cs="Arial"/>
          <w:b/>
          <w:color w:val="FF0000"/>
          <w:lang w:val="es-ES"/>
        </w:rPr>
      </w:pPr>
    </w:p>
    <w:p w:rsidR="00491458" w:rsidRPr="0068488C" w:rsidRDefault="00491458" w:rsidP="000146EA">
      <w:pPr>
        <w:pStyle w:val="Default"/>
        <w:spacing w:line="360" w:lineRule="auto"/>
        <w:ind w:firstLine="708"/>
        <w:jc w:val="both"/>
        <w:rPr>
          <w:rFonts w:eastAsia="Times New Roman"/>
          <w:b/>
          <w:color w:val="auto"/>
          <w:lang w:eastAsia="es-EC"/>
        </w:rPr>
      </w:pPr>
      <w:r w:rsidRPr="00BB7CF6">
        <w:rPr>
          <w:rFonts w:eastAsia="Times New Roman"/>
          <w:b/>
          <w:color w:val="auto"/>
          <w:lang w:eastAsia="es-EC"/>
        </w:rPr>
        <w:t xml:space="preserve">Fichas por </w:t>
      </w:r>
      <w:r w:rsidR="0068488C">
        <w:rPr>
          <w:rFonts w:eastAsia="Times New Roman"/>
          <w:b/>
          <w:color w:val="auto"/>
          <w:lang w:eastAsia="es-EC"/>
        </w:rPr>
        <w:t>Indicador</w:t>
      </w:r>
    </w:p>
    <w:p w:rsidR="00491458" w:rsidRDefault="00491458" w:rsidP="000146EA">
      <w:pPr>
        <w:pStyle w:val="Default"/>
        <w:spacing w:line="360" w:lineRule="auto"/>
        <w:ind w:left="708"/>
        <w:jc w:val="both"/>
        <w:rPr>
          <w:rFonts w:eastAsia="Times New Roman"/>
          <w:color w:val="auto"/>
          <w:lang w:eastAsia="es-EC"/>
        </w:rPr>
      </w:pPr>
      <w:r>
        <w:rPr>
          <w:rFonts w:eastAsia="Times New Roman"/>
          <w:color w:val="auto"/>
          <w:lang w:eastAsia="es-EC"/>
        </w:rPr>
        <w:t xml:space="preserve">Es necesario mantener un reporte de cada uno de los indicadores, cuando existan auditorías externas o internas del sistema. </w:t>
      </w:r>
    </w:p>
    <w:p w:rsidR="00551BBB" w:rsidRDefault="00491458" w:rsidP="008525CC">
      <w:pPr>
        <w:pStyle w:val="Default"/>
        <w:spacing w:before="240" w:after="240" w:line="360" w:lineRule="auto"/>
        <w:ind w:left="709"/>
        <w:jc w:val="both"/>
        <w:rPr>
          <w:rFonts w:eastAsia="Times New Roman"/>
          <w:color w:val="auto"/>
          <w:lang w:eastAsia="es-EC"/>
        </w:rPr>
      </w:pPr>
      <w:r>
        <w:rPr>
          <w:rFonts w:eastAsia="Times New Roman"/>
          <w:color w:val="auto"/>
          <w:lang w:eastAsia="es-EC"/>
        </w:rPr>
        <w:t>Para esto se presentan las siguientes fichas que indican el responsable de dar seguimiento a los indicadores y la fuente de información que permitirá validar la tendencia de los mismos.</w:t>
      </w:r>
    </w:p>
    <w:p w:rsidR="00491458" w:rsidRDefault="00491458" w:rsidP="00A25062">
      <w:pPr>
        <w:pStyle w:val="Prrafodelista"/>
        <w:numPr>
          <w:ilvl w:val="0"/>
          <w:numId w:val="38"/>
        </w:numPr>
        <w:autoSpaceDE w:val="0"/>
        <w:autoSpaceDN w:val="0"/>
        <w:adjustRightInd w:val="0"/>
        <w:spacing w:before="240" w:after="240" w:line="360" w:lineRule="auto"/>
        <w:ind w:left="1068"/>
        <w:contextualSpacing/>
        <w:jc w:val="both"/>
        <w:rPr>
          <w:rFonts w:ascii="Arial" w:hAnsi="Arial" w:cs="Arial"/>
        </w:rPr>
      </w:pPr>
      <w:r>
        <w:rPr>
          <w:rFonts w:ascii="Arial" w:hAnsi="Arial" w:cs="Arial"/>
        </w:rPr>
        <w:t>Para los Macro Objetivos</w:t>
      </w:r>
    </w:p>
    <w:p w:rsidR="00713C75" w:rsidRDefault="00713C75" w:rsidP="00713C75">
      <w:pPr>
        <w:pStyle w:val="Prrafodelista"/>
        <w:autoSpaceDE w:val="0"/>
        <w:autoSpaceDN w:val="0"/>
        <w:adjustRightInd w:val="0"/>
        <w:spacing w:after="240" w:line="360" w:lineRule="auto"/>
        <w:ind w:left="1068"/>
        <w:contextualSpacing/>
        <w:jc w:val="both"/>
        <w:rPr>
          <w:rFonts w:ascii="Arial" w:hAnsi="Arial" w:cs="Arial"/>
        </w:rPr>
      </w:pPr>
    </w:p>
    <w:p w:rsidR="00713C75" w:rsidRDefault="00713C75" w:rsidP="00713C75">
      <w:pPr>
        <w:pStyle w:val="Prrafodelista"/>
        <w:autoSpaceDE w:val="0"/>
        <w:autoSpaceDN w:val="0"/>
        <w:adjustRightInd w:val="0"/>
        <w:spacing w:after="240" w:line="360" w:lineRule="auto"/>
        <w:ind w:left="1068"/>
        <w:contextualSpacing/>
        <w:jc w:val="both"/>
        <w:rPr>
          <w:rFonts w:ascii="Arial" w:hAnsi="Arial" w:cs="Arial"/>
        </w:rPr>
      </w:pPr>
    </w:p>
    <w:p w:rsidR="00713C75" w:rsidRDefault="00713C75" w:rsidP="00713C75">
      <w:pPr>
        <w:pStyle w:val="Prrafodelista"/>
        <w:autoSpaceDE w:val="0"/>
        <w:autoSpaceDN w:val="0"/>
        <w:adjustRightInd w:val="0"/>
        <w:spacing w:after="240" w:line="360" w:lineRule="auto"/>
        <w:ind w:left="1068"/>
        <w:contextualSpacing/>
        <w:jc w:val="both"/>
        <w:rPr>
          <w:rFonts w:ascii="Arial" w:hAnsi="Arial" w:cs="Arial"/>
        </w:rPr>
      </w:pPr>
    </w:p>
    <w:p w:rsidR="00713C75" w:rsidRDefault="00713C75" w:rsidP="00713C75">
      <w:pPr>
        <w:pStyle w:val="Prrafodelista"/>
        <w:autoSpaceDE w:val="0"/>
        <w:autoSpaceDN w:val="0"/>
        <w:adjustRightInd w:val="0"/>
        <w:spacing w:after="240" w:line="360" w:lineRule="auto"/>
        <w:ind w:left="1068"/>
        <w:contextualSpacing/>
        <w:jc w:val="both"/>
        <w:rPr>
          <w:rFonts w:ascii="Arial" w:hAnsi="Arial" w:cs="Arial"/>
        </w:rPr>
      </w:pPr>
    </w:p>
    <w:p w:rsidR="00063AD9" w:rsidRPr="003017AD" w:rsidRDefault="00063AD9" w:rsidP="00835411">
      <w:pPr>
        <w:autoSpaceDE w:val="0"/>
        <w:autoSpaceDN w:val="0"/>
        <w:adjustRightInd w:val="0"/>
        <w:spacing w:after="0"/>
        <w:jc w:val="center"/>
        <w:rPr>
          <w:rFonts w:ascii="Arial" w:hAnsi="Arial" w:cs="Arial"/>
          <w:b/>
          <w:bCs/>
          <w:sz w:val="24"/>
          <w:szCs w:val="24"/>
        </w:rPr>
      </w:pPr>
      <w:r w:rsidRPr="003017AD">
        <w:rPr>
          <w:rFonts w:ascii="Arial" w:hAnsi="Arial" w:cs="Arial"/>
          <w:b/>
          <w:bCs/>
          <w:sz w:val="24"/>
          <w:szCs w:val="24"/>
        </w:rPr>
        <w:lastRenderedPageBreak/>
        <w:t>TABLA 1</w:t>
      </w:r>
      <w:r w:rsidR="008748B7">
        <w:rPr>
          <w:rFonts w:ascii="Arial" w:hAnsi="Arial" w:cs="Arial"/>
          <w:b/>
          <w:bCs/>
          <w:sz w:val="24"/>
          <w:szCs w:val="24"/>
        </w:rPr>
        <w:t>5</w:t>
      </w:r>
      <w:r w:rsidRPr="003017AD">
        <w:rPr>
          <w:rFonts w:ascii="Arial" w:hAnsi="Arial" w:cs="Arial"/>
          <w:b/>
          <w:bCs/>
          <w:sz w:val="24"/>
          <w:szCs w:val="24"/>
        </w:rPr>
        <w:t xml:space="preserve"> FICHA DE INDICADOR </w:t>
      </w:r>
    </w:p>
    <w:p w:rsidR="00835411" w:rsidRDefault="00063AD9" w:rsidP="00835411">
      <w:pPr>
        <w:autoSpaceDE w:val="0"/>
        <w:autoSpaceDN w:val="0"/>
        <w:adjustRightInd w:val="0"/>
        <w:spacing w:after="0"/>
        <w:jc w:val="center"/>
        <w:rPr>
          <w:rFonts w:ascii="Arial" w:hAnsi="Arial" w:cs="Arial"/>
          <w:b/>
          <w:bCs/>
          <w:sz w:val="24"/>
          <w:szCs w:val="24"/>
        </w:rPr>
      </w:pPr>
      <w:r w:rsidRPr="003017AD">
        <w:rPr>
          <w:rFonts w:ascii="Arial" w:hAnsi="Arial" w:cs="Arial"/>
          <w:b/>
          <w:bCs/>
          <w:sz w:val="24"/>
          <w:szCs w:val="24"/>
        </w:rPr>
        <w:t xml:space="preserve">CONFORMIDADES CON LAS NORMAS </w:t>
      </w:r>
    </w:p>
    <w:p w:rsidR="00713C75" w:rsidRDefault="00713C75" w:rsidP="00713C75">
      <w:pPr>
        <w:jc w:val="center"/>
        <w:rPr>
          <w:rFonts w:ascii="Arial" w:hAnsi="Arial" w:cs="Arial"/>
          <w:sz w:val="24"/>
          <w:szCs w:val="24"/>
        </w:rPr>
      </w:pPr>
      <w:r w:rsidRPr="00713C75">
        <w:rPr>
          <w:noProof/>
          <w:szCs w:val="24"/>
          <w:lang w:val="es-ES" w:eastAsia="es-ES"/>
        </w:rPr>
        <w:drawing>
          <wp:inline distT="0" distB="0" distL="0" distR="0">
            <wp:extent cx="4680000" cy="3152775"/>
            <wp:effectExtent l="19050" t="0" r="6300" b="0"/>
            <wp:docPr id="225"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59" cstate="print"/>
                    <a:srcRect/>
                    <a:stretch>
                      <a:fillRect/>
                    </a:stretch>
                  </pic:blipFill>
                  <pic:spPr bwMode="auto">
                    <a:xfrm>
                      <a:off x="0" y="0"/>
                      <a:ext cx="4680000" cy="3152775"/>
                    </a:xfrm>
                    <a:prstGeom prst="rect">
                      <a:avLst/>
                    </a:prstGeom>
                    <a:noFill/>
                    <a:ln w="9525">
                      <a:noFill/>
                      <a:miter lim="800000"/>
                      <a:headEnd/>
                      <a:tailEnd/>
                    </a:ln>
                  </pic:spPr>
                </pic:pic>
              </a:graphicData>
            </a:graphic>
          </wp:inline>
        </w:drawing>
      </w:r>
    </w:p>
    <w:p w:rsidR="00713C75" w:rsidRPr="00713C75" w:rsidRDefault="00713C75" w:rsidP="00713C75">
      <w:pPr>
        <w:jc w:val="center"/>
        <w:rPr>
          <w:rFonts w:ascii="Arial" w:hAnsi="Arial" w:cs="Arial"/>
          <w:sz w:val="24"/>
          <w:szCs w:val="24"/>
        </w:rPr>
      </w:pPr>
    </w:p>
    <w:p w:rsidR="003017AD" w:rsidRPr="003017AD" w:rsidRDefault="008748B7" w:rsidP="00835411">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16</w:t>
      </w:r>
      <w:r w:rsidR="003017AD" w:rsidRPr="003017AD">
        <w:rPr>
          <w:rFonts w:ascii="Arial" w:hAnsi="Arial" w:cs="Arial"/>
          <w:b/>
          <w:bCs/>
          <w:sz w:val="24"/>
          <w:szCs w:val="24"/>
        </w:rPr>
        <w:t xml:space="preserve"> FICHA DE INDICADOR </w:t>
      </w:r>
    </w:p>
    <w:p w:rsidR="003017AD" w:rsidRPr="003017AD" w:rsidRDefault="003017AD" w:rsidP="00835411">
      <w:pPr>
        <w:autoSpaceDE w:val="0"/>
        <w:autoSpaceDN w:val="0"/>
        <w:adjustRightInd w:val="0"/>
        <w:spacing w:after="0"/>
        <w:jc w:val="center"/>
        <w:rPr>
          <w:rFonts w:ascii="Arial" w:hAnsi="Arial" w:cs="Arial"/>
          <w:b/>
          <w:bCs/>
          <w:sz w:val="24"/>
          <w:szCs w:val="24"/>
        </w:rPr>
      </w:pPr>
      <w:r>
        <w:rPr>
          <w:rFonts w:ascii="Arial" w:hAnsi="Arial" w:cs="Arial"/>
          <w:b/>
          <w:bCs/>
          <w:sz w:val="24"/>
          <w:szCs w:val="24"/>
        </w:rPr>
        <w:t>CUMPLIMIENTO DEL PRESUPUESTO DE GASTO</w:t>
      </w:r>
      <w:r w:rsidRPr="003017AD">
        <w:rPr>
          <w:rFonts w:ascii="Arial" w:hAnsi="Arial" w:cs="Arial"/>
          <w:b/>
          <w:bCs/>
          <w:sz w:val="24"/>
          <w:szCs w:val="24"/>
        </w:rPr>
        <w:t xml:space="preserve"> </w:t>
      </w:r>
    </w:p>
    <w:p w:rsidR="00835411" w:rsidRPr="007A7CC2" w:rsidRDefault="00713C75" w:rsidP="007A7CC2">
      <w:pPr>
        <w:pStyle w:val="Prrafodelista"/>
        <w:autoSpaceDE w:val="0"/>
        <w:autoSpaceDN w:val="0"/>
        <w:adjustRightInd w:val="0"/>
        <w:spacing w:line="360" w:lineRule="auto"/>
        <w:ind w:left="0"/>
        <w:jc w:val="center"/>
        <w:rPr>
          <w:rFonts w:ascii="Arial" w:hAnsi="Arial" w:cs="Arial"/>
        </w:rPr>
      </w:pPr>
      <w:r w:rsidRPr="00713C75">
        <w:rPr>
          <w:noProof/>
        </w:rPr>
        <w:drawing>
          <wp:inline distT="0" distB="0" distL="0" distR="0">
            <wp:extent cx="4680000" cy="3153600"/>
            <wp:effectExtent l="19050" t="0" r="6300" b="0"/>
            <wp:docPr id="230"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60" cstate="print"/>
                    <a:srcRect/>
                    <a:stretch>
                      <a:fillRect/>
                    </a:stretch>
                  </pic:blipFill>
                  <pic:spPr bwMode="auto">
                    <a:xfrm>
                      <a:off x="0" y="0"/>
                      <a:ext cx="4680000" cy="3153600"/>
                    </a:xfrm>
                    <a:prstGeom prst="rect">
                      <a:avLst/>
                    </a:prstGeom>
                    <a:noFill/>
                    <a:ln w="9525">
                      <a:noFill/>
                      <a:miter lim="800000"/>
                      <a:headEnd/>
                      <a:tailEnd/>
                    </a:ln>
                  </pic:spPr>
                </pic:pic>
              </a:graphicData>
            </a:graphic>
          </wp:inline>
        </w:drawing>
      </w:r>
    </w:p>
    <w:p w:rsidR="003017AD" w:rsidRPr="003017AD" w:rsidRDefault="003017AD" w:rsidP="00835411">
      <w:pPr>
        <w:autoSpaceDE w:val="0"/>
        <w:autoSpaceDN w:val="0"/>
        <w:adjustRightInd w:val="0"/>
        <w:spacing w:after="0"/>
        <w:jc w:val="center"/>
        <w:rPr>
          <w:rFonts w:ascii="Arial" w:hAnsi="Arial" w:cs="Arial"/>
          <w:b/>
          <w:bCs/>
          <w:sz w:val="24"/>
          <w:szCs w:val="24"/>
        </w:rPr>
      </w:pPr>
      <w:r w:rsidRPr="003017AD">
        <w:rPr>
          <w:rFonts w:ascii="Arial" w:hAnsi="Arial" w:cs="Arial"/>
          <w:b/>
          <w:bCs/>
          <w:sz w:val="24"/>
          <w:szCs w:val="24"/>
        </w:rPr>
        <w:lastRenderedPageBreak/>
        <w:t>TABLA 1</w:t>
      </w:r>
      <w:r w:rsidR="008748B7">
        <w:rPr>
          <w:rFonts w:ascii="Arial" w:hAnsi="Arial" w:cs="Arial"/>
          <w:b/>
          <w:bCs/>
          <w:sz w:val="24"/>
          <w:szCs w:val="24"/>
        </w:rPr>
        <w:t>7</w:t>
      </w:r>
      <w:r w:rsidRPr="003017AD">
        <w:rPr>
          <w:rFonts w:ascii="Arial" w:hAnsi="Arial" w:cs="Arial"/>
          <w:b/>
          <w:bCs/>
          <w:sz w:val="24"/>
          <w:szCs w:val="24"/>
        </w:rPr>
        <w:t xml:space="preserve"> FICHA DE INDICADOR </w:t>
      </w:r>
    </w:p>
    <w:p w:rsidR="003017AD" w:rsidRPr="003017AD" w:rsidRDefault="003017AD" w:rsidP="00835411">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FRECUENCIA CON LA QUE SE PRODUCEN ACCIDENTES  </w:t>
      </w:r>
      <w:r w:rsidRPr="003017AD">
        <w:rPr>
          <w:rFonts w:ascii="Arial" w:hAnsi="Arial" w:cs="Arial"/>
          <w:b/>
          <w:bCs/>
          <w:sz w:val="24"/>
          <w:szCs w:val="24"/>
        </w:rPr>
        <w:t xml:space="preserve"> </w:t>
      </w:r>
    </w:p>
    <w:p w:rsidR="00603BC8" w:rsidRDefault="004235AD" w:rsidP="00603BC8">
      <w:pPr>
        <w:pStyle w:val="Prrafodelista"/>
        <w:autoSpaceDE w:val="0"/>
        <w:autoSpaceDN w:val="0"/>
        <w:adjustRightInd w:val="0"/>
        <w:spacing w:before="240" w:line="360" w:lineRule="auto"/>
        <w:ind w:left="0"/>
        <w:jc w:val="center"/>
        <w:rPr>
          <w:rFonts w:ascii="Arial" w:hAnsi="Arial" w:cs="Arial"/>
          <w:lang w:val="es-EC"/>
        </w:rPr>
      </w:pPr>
      <w:r w:rsidRPr="004235AD">
        <w:rPr>
          <w:noProof/>
        </w:rPr>
        <w:drawing>
          <wp:inline distT="0" distB="0" distL="0" distR="0">
            <wp:extent cx="4680000" cy="3157268"/>
            <wp:effectExtent l="19050" t="0" r="6300" b="0"/>
            <wp:docPr id="247"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61"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p>
    <w:p w:rsidR="00603BC8" w:rsidRPr="00603BC8" w:rsidRDefault="00603BC8" w:rsidP="00603BC8">
      <w:pPr>
        <w:pStyle w:val="Prrafodelista"/>
        <w:autoSpaceDE w:val="0"/>
        <w:autoSpaceDN w:val="0"/>
        <w:adjustRightInd w:val="0"/>
        <w:spacing w:line="360" w:lineRule="auto"/>
        <w:ind w:left="0"/>
        <w:jc w:val="center"/>
        <w:rPr>
          <w:rFonts w:ascii="Arial" w:hAnsi="Arial" w:cs="Arial"/>
          <w:lang w:val="es-EC"/>
        </w:rPr>
      </w:pPr>
    </w:p>
    <w:p w:rsidR="003017AD" w:rsidRPr="003017AD" w:rsidRDefault="008748B7" w:rsidP="00603BC8">
      <w:pPr>
        <w:tabs>
          <w:tab w:val="left" w:pos="2268"/>
        </w:tabs>
        <w:autoSpaceDE w:val="0"/>
        <w:autoSpaceDN w:val="0"/>
        <w:adjustRightInd w:val="0"/>
        <w:spacing w:after="0"/>
        <w:jc w:val="center"/>
        <w:rPr>
          <w:rFonts w:ascii="Arial" w:hAnsi="Arial" w:cs="Arial"/>
          <w:b/>
          <w:bCs/>
          <w:sz w:val="24"/>
          <w:szCs w:val="24"/>
        </w:rPr>
      </w:pPr>
      <w:r>
        <w:rPr>
          <w:rFonts w:ascii="Arial" w:hAnsi="Arial" w:cs="Arial"/>
          <w:b/>
          <w:bCs/>
          <w:sz w:val="24"/>
          <w:szCs w:val="24"/>
        </w:rPr>
        <w:t>TABLA 18</w:t>
      </w:r>
      <w:r w:rsidR="003017AD" w:rsidRPr="003017AD">
        <w:rPr>
          <w:rFonts w:ascii="Arial" w:hAnsi="Arial" w:cs="Arial"/>
          <w:b/>
          <w:bCs/>
          <w:sz w:val="24"/>
          <w:szCs w:val="24"/>
        </w:rPr>
        <w:t xml:space="preserve"> FICHA DE INDICADOR</w:t>
      </w:r>
    </w:p>
    <w:p w:rsidR="003017AD" w:rsidRPr="003017AD" w:rsidRDefault="009833DC" w:rsidP="00835411">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NÚMERO DE ENFERMEDADES LABORABLES EN LA EMPRESA </w:t>
      </w:r>
    </w:p>
    <w:p w:rsidR="007A7CC2" w:rsidRDefault="004235AD" w:rsidP="00603BC8">
      <w:pPr>
        <w:pStyle w:val="Prrafodelista"/>
        <w:autoSpaceDE w:val="0"/>
        <w:autoSpaceDN w:val="0"/>
        <w:adjustRightInd w:val="0"/>
        <w:spacing w:before="240" w:after="240" w:line="360" w:lineRule="auto"/>
        <w:ind w:left="0"/>
        <w:jc w:val="center"/>
        <w:rPr>
          <w:rFonts w:ascii="Arial" w:hAnsi="Arial" w:cs="Arial"/>
        </w:rPr>
      </w:pPr>
      <w:r w:rsidRPr="004235AD">
        <w:rPr>
          <w:noProof/>
        </w:rPr>
        <w:drawing>
          <wp:inline distT="0" distB="0" distL="0" distR="0">
            <wp:extent cx="4680000" cy="3153600"/>
            <wp:effectExtent l="19050" t="0" r="6300" b="0"/>
            <wp:docPr id="248"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62" cstate="print"/>
                    <a:srcRect/>
                    <a:stretch>
                      <a:fillRect/>
                    </a:stretch>
                  </pic:blipFill>
                  <pic:spPr bwMode="auto">
                    <a:xfrm>
                      <a:off x="0" y="0"/>
                      <a:ext cx="4680000" cy="3153600"/>
                    </a:xfrm>
                    <a:prstGeom prst="rect">
                      <a:avLst/>
                    </a:prstGeom>
                    <a:noFill/>
                    <a:ln w="9525">
                      <a:noFill/>
                      <a:miter lim="800000"/>
                      <a:headEnd/>
                      <a:tailEnd/>
                    </a:ln>
                  </pic:spPr>
                </pic:pic>
              </a:graphicData>
            </a:graphic>
          </wp:inline>
        </w:drawing>
      </w:r>
    </w:p>
    <w:p w:rsidR="00491458" w:rsidRDefault="00491458" w:rsidP="006D767B">
      <w:pPr>
        <w:pStyle w:val="Prrafodelista"/>
        <w:numPr>
          <w:ilvl w:val="0"/>
          <w:numId w:val="38"/>
        </w:numPr>
        <w:autoSpaceDE w:val="0"/>
        <w:autoSpaceDN w:val="0"/>
        <w:adjustRightInd w:val="0"/>
        <w:spacing w:before="240" w:after="240" w:line="360" w:lineRule="auto"/>
        <w:ind w:left="1068"/>
        <w:contextualSpacing/>
        <w:jc w:val="both"/>
        <w:rPr>
          <w:rFonts w:ascii="Arial" w:hAnsi="Arial" w:cs="Arial"/>
        </w:rPr>
      </w:pPr>
      <w:r>
        <w:rPr>
          <w:rFonts w:ascii="Arial" w:hAnsi="Arial" w:cs="Arial"/>
        </w:rPr>
        <w:lastRenderedPageBreak/>
        <w:t>Para la Perspectiva Financiera</w:t>
      </w:r>
    </w:p>
    <w:p w:rsidR="009833DC" w:rsidRPr="003017AD" w:rsidRDefault="008748B7"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19</w:t>
      </w:r>
      <w:r w:rsidR="009833DC" w:rsidRPr="003017AD">
        <w:rPr>
          <w:rFonts w:ascii="Arial" w:hAnsi="Arial" w:cs="Arial"/>
          <w:b/>
          <w:bCs/>
          <w:sz w:val="24"/>
          <w:szCs w:val="24"/>
        </w:rPr>
        <w:t xml:space="preserve"> FICHA DE INDICADOR</w:t>
      </w:r>
    </w:p>
    <w:p w:rsidR="009833DC" w:rsidRPr="003017AD" w:rsidRDefault="006B340F"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t>NÚMERO DE MULTAS POR INCUMPLIMIENTO DE LEYES Y</w:t>
      </w:r>
      <w:r w:rsidR="009833DC" w:rsidRPr="003017AD">
        <w:rPr>
          <w:rFonts w:ascii="Arial" w:hAnsi="Arial" w:cs="Arial"/>
          <w:b/>
          <w:bCs/>
          <w:sz w:val="24"/>
          <w:szCs w:val="24"/>
        </w:rPr>
        <w:t xml:space="preserve"> NORMAS</w:t>
      </w:r>
    </w:p>
    <w:p w:rsidR="00E635CB" w:rsidRDefault="004235AD" w:rsidP="004645B4">
      <w:pPr>
        <w:autoSpaceDE w:val="0"/>
        <w:autoSpaceDN w:val="0"/>
        <w:adjustRightInd w:val="0"/>
        <w:spacing w:after="0"/>
        <w:jc w:val="center"/>
        <w:rPr>
          <w:rFonts w:ascii="Arial" w:hAnsi="Arial" w:cs="Arial"/>
          <w:b/>
          <w:bCs/>
          <w:sz w:val="24"/>
          <w:szCs w:val="24"/>
        </w:rPr>
      </w:pPr>
      <w:r w:rsidRPr="004235AD">
        <w:rPr>
          <w:noProof/>
          <w:szCs w:val="24"/>
          <w:lang w:val="es-ES" w:eastAsia="es-ES"/>
        </w:rPr>
        <w:drawing>
          <wp:inline distT="0" distB="0" distL="0" distR="0">
            <wp:extent cx="4680000" cy="3157268"/>
            <wp:effectExtent l="19050" t="0" r="6300" b="0"/>
            <wp:docPr id="34"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63"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p>
    <w:p w:rsidR="00E635CB" w:rsidRDefault="00E635CB" w:rsidP="009833DC">
      <w:pPr>
        <w:autoSpaceDE w:val="0"/>
        <w:autoSpaceDN w:val="0"/>
        <w:adjustRightInd w:val="0"/>
        <w:spacing w:after="0"/>
        <w:jc w:val="center"/>
        <w:rPr>
          <w:rFonts w:ascii="Arial" w:hAnsi="Arial" w:cs="Arial"/>
          <w:b/>
          <w:bCs/>
          <w:sz w:val="24"/>
          <w:szCs w:val="24"/>
        </w:rPr>
      </w:pPr>
    </w:p>
    <w:p w:rsidR="009833DC" w:rsidRPr="003017AD" w:rsidRDefault="008748B7"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20</w:t>
      </w:r>
      <w:r w:rsidR="009833DC" w:rsidRPr="003017AD">
        <w:rPr>
          <w:rFonts w:ascii="Arial" w:hAnsi="Arial" w:cs="Arial"/>
          <w:b/>
          <w:bCs/>
          <w:sz w:val="24"/>
          <w:szCs w:val="24"/>
        </w:rPr>
        <w:t xml:space="preserve"> FICHA DE INDICADOR</w:t>
      </w:r>
    </w:p>
    <w:p w:rsidR="00491458" w:rsidRPr="009833DC" w:rsidRDefault="00603BC8"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t>VALOR DE LAS MULTAS</w:t>
      </w:r>
    </w:p>
    <w:p w:rsidR="004645B4" w:rsidRDefault="004235AD" w:rsidP="00603BC8">
      <w:pPr>
        <w:pStyle w:val="Prrafodelista"/>
        <w:autoSpaceDE w:val="0"/>
        <w:autoSpaceDN w:val="0"/>
        <w:adjustRightInd w:val="0"/>
        <w:spacing w:after="240" w:line="360" w:lineRule="auto"/>
        <w:ind w:left="0"/>
        <w:jc w:val="center"/>
        <w:rPr>
          <w:rFonts w:ascii="Arial" w:hAnsi="Arial" w:cs="Arial"/>
        </w:rPr>
      </w:pPr>
      <w:r w:rsidRPr="004235AD">
        <w:rPr>
          <w:noProof/>
        </w:rPr>
        <w:drawing>
          <wp:inline distT="0" distB="0" distL="0" distR="0">
            <wp:extent cx="4680000" cy="3153600"/>
            <wp:effectExtent l="19050" t="0" r="6300" b="0"/>
            <wp:docPr id="40"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64" cstate="print"/>
                    <a:srcRect/>
                    <a:stretch>
                      <a:fillRect/>
                    </a:stretch>
                  </pic:blipFill>
                  <pic:spPr bwMode="auto">
                    <a:xfrm>
                      <a:off x="0" y="0"/>
                      <a:ext cx="4680000" cy="3153600"/>
                    </a:xfrm>
                    <a:prstGeom prst="rect">
                      <a:avLst/>
                    </a:prstGeom>
                    <a:noFill/>
                    <a:ln w="9525">
                      <a:noFill/>
                      <a:miter lim="800000"/>
                      <a:headEnd/>
                      <a:tailEnd/>
                    </a:ln>
                  </pic:spPr>
                </pic:pic>
              </a:graphicData>
            </a:graphic>
          </wp:inline>
        </w:drawing>
      </w:r>
    </w:p>
    <w:p w:rsidR="00603BC8" w:rsidRPr="003017AD" w:rsidRDefault="00603BC8" w:rsidP="00603BC8">
      <w:pPr>
        <w:autoSpaceDE w:val="0"/>
        <w:autoSpaceDN w:val="0"/>
        <w:adjustRightInd w:val="0"/>
        <w:spacing w:after="0"/>
        <w:jc w:val="center"/>
        <w:rPr>
          <w:rFonts w:ascii="Arial" w:hAnsi="Arial" w:cs="Arial"/>
          <w:b/>
          <w:bCs/>
          <w:sz w:val="24"/>
          <w:szCs w:val="24"/>
        </w:rPr>
      </w:pPr>
      <w:r>
        <w:rPr>
          <w:rFonts w:ascii="Arial" w:hAnsi="Arial" w:cs="Arial"/>
          <w:b/>
          <w:bCs/>
          <w:sz w:val="24"/>
          <w:szCs w:val="24"/>
        </w:rPr>
        <w:lastRenderedPageBreak/>
        <w:t>TABLA 21</w:t>
      </w:r>
      <w:r w:rsidRPr="003017AD">
        <w:rPr>
          <w:rFonts w:ascii="Arial" w:hAnsi="Arial" w:cs="Arial"/>
          <w:b/>
          <w:bCs/>
          <w:sz w:val="24"/>
          <w:szCs w:val="24"/>
        </w:rPr>
        <w:t xml:space="preserve"> FICHA DE INDICADOR</w:t>
      </w:r>
    </w:p>
    <w:p w:rsidR="00603BC8" w:rsidRPr="009833DC" w:rsidRDefault="00603BC8" w:rsidP="00603BC8">
      <w:pPr>
        <w:autoSpaceDE w:val="0"/>
        <w:autoSpaceDN w:val="0"/>
        <w:adjustRightInd w:val="0"/>
        <w:spacing w:after="0"/>
        <w:jc w:val="center"/>
        <w:rPr>
          <w:rFonts w:ascii="Arial" w:hAnsi="Arial" w:cs="Arial"/>
          <w:b/>
          <w:bCs/>
          <w:sz w:val="24"/>
          <w:szCs w:val="24"/>
        </w:rPr>
      </w:pPr>
      <w:r>
        <w:rPr>
          <w:rFonts w:ascii="Arial" w:hAnsi="Arial" w:cs="Arial"/>
          <w:b/>
          <w:bCs/>
          <w:sz w:val="24"/>
          <w:szCs w:val="24"/>
        </w:rPr>
        <w:t>PROMEDIO DE DÍAS PERDIDOS POR ACCIDENTES</w:t>
      </w:r>
    </w:p>
    <w:p w:rsidR="00603BC8" w:rsidRPr="00603BC8" w:rsidRDefault="004235AD" w:rsidP="00603BC8">
      <w:pPr>
        <w:pStyle w:val="Prrafodelista"/>
        <w:autoSpaceDE w:val="0"/>
        <w:autoSpaceDN w:val="0"/>
        <w:adjustRightInd w:val="0"/>
        <w:spacing w:after="240" w:line="360" w:lineRule="auto"/>
        <w:ind w:left="0"/>
        <w:jc w:val="center"/>
        <w:rPr>
          <w:rFonts w:ascii="Arial" w:hAnsi="Arial" w:cs="Arial"/>
          <w:lang w:val="es-EC"/>
        </w:rPr>
      </w:pPr>
      <w:r w:rsidRPr="004235AD">
        <w:rPr>
          <w:noProof/>
        </w:rPr>
        <w:drawing>
          <wp:inline distT="0" distB="0" distL="0" distR="0">
            <wp:extent cx="4680000" cy="3257716"/>
            <wp:effectExtent l="19050" t="0" r="6300" b="0"/>
            <wp:docPr id="4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srcRect/>
                    <a:stretch>
                      <a:fillRect/>
                    </a:stretch>
                  </pic:blipFill>
                  <pic:spPr bwMode="auto">
                    <a:xfrm>
                      <a:off x="0" y="0"/>
                      <a:ext cx="4680000" cy="3257716"/>
                    </a:xfrm>
                    <a:prstGeom prst="rect">
                      <a:avLst/>
                    </a:prstGeom>
                    <a:noFill/>
                    <a:ln w="9525">
                      <a:noFill/>
                      <a:miter lim="800000"/>
                      <a:headEnd/>
                      <a:tailEnd/>
                    </a:ln>
                  </pic:spPr>
                </pic:pic>
              </a:graphicData>
            </a:graphic>
          </wp:inline>
        </w:drawing>
      </w:r>
    </w:p>
    <w:p w:rsidR="00491458" w:rsidRDefault="00491458" w:rsidP="006D767B">
      <w:pPr>
        <w:pStyle w:val="Prrafodelista"/>
        <w:numPr>
          <w:ilvl w:val="0"/>
          <w:numId w:val="38"/>
        </w:numPr>
        <w:autoSpaceDE w:val="0"/>
        <w:autoSpaceDN w:val="0"/>
        <w:adjustRightInd w:val="0"/>
        <w:spacing w:after="240"/>
        <w:ind w:left="1068"/>
        <w:contextualSpacing/>
        <w:jc w:val="both"/>
        <w:rPr>
          <w:rFonts w:ascii="Arial" w:hAnsi="Arial" w:cs="Arial"/>
        </w:rPr>
      </w:pPr>
      <w:r>
        <w:rPr>
          <w:rFonts w:ascii="Arial" w:hAnsi="Arial" w:cs="Arial"/>
        </w:rPr>
        <w:t>Para la Perspectiva del Cliente</w:t>
      </w:r>
    </w:p>
    <w:p w:rsidR="009833DC" w:rsidRPr="003017AD" w:rsidRDefault="004235AD"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2</w:t>
      </w:r>
      <w:r w:rsidR="00B204B9">
        <w:rPr>
          <w:rFonts w:ascii="Arial" w:hAnsi="Arial" w:cs="Arial"/>
          <w:b/>
          <w:bCs/>
          <w:sz w:val="24"/>
          <w:szCs w:val="24"/>
        </w:rPr>
        <w:t>2</w:t>
      </w:r>
      <w:r w:rsidR="009833DC" w:rsidRPr="003017AD">
        <w:rPr>
          <w:rFonts w:ascii="Arial" w:hAnsi="Arial" w:cs="Arial"/>
          <w:b/>
          <w:bCs/>
          <w:sz w:val="24"/>
          <w:szCs w:val="24"/>
        </w:rPr>
        <w:t xml:space="preserve"> FICHA DE INDICADOR</w:t>
      </w:r>
    </w:p>
    <w:p w:rsidR="00ED2ADB" w:rsidRDefault="009833DC" w:rsidP="00B204B9">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CUMPLIMIENTO DE NORMAS POR PARTE DE CONTRATISTAS </w:t>
      </w:r>
    </w:p>
    <w:p w:rsidR="00917A18" w:rsidRPr="00B204B9" w:rsidRDefault="00B204B9" w:rsidP="00B204B9">
      <w:pPr>
        <w:autoSpaceDE w:val="0"/>
        <w:autoSpaceDN w:val="0"/>
        <w:adjustRightInd w:val="0"/>
        <w:spacing w:after="0"/>
        <w:jc w:val="center"/>
        <w:rPr>
          <w:rFonts w:ascii="Arial" w:hAnsi="Arial" w:cs="Arial"/>
          <w:b/>
          <w:bCs/>
          <w:sz w:val="24"/>
          <w:szCs w:val="24"/>
        </w:rPr>
      </w:pPr>
      <w:r w:rsidRPr="00B204B9">
        <w:rPr>
          <w:noProof/>
          <w:szCs w:val="24"/>
          <w:lang w:val="es-ES" w:eastAsia="es-ES"/>
        </w:rPr>
        <w:drawing>
          <wp:inline distT="0" distB="0" distL="0" distR="0">
            <wp:extent cx="4673720" cy="3153600"/>
            <wp:effectExtent l="19050" t="0" r="0" b="0"/>
            <wp:docPr id="57"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66" cstate="print"/>
                    <a:srcRect/>
                    <a:stretch>
                      <a:fillRect/>
                    </a:stretch>
                  </pic:blipFill>
                  <pic:spPr bwMode="auto">
                    <a:xfrm>
                      <a:off x="0" y="0"/>
                      <a:ext cx="4673720" cy="3153600"/>
                    </a:xfrm>
                    <a:prstGeom prst="rect">
                      <a:avLst/>
                    </a:prstGeom>
                    <a:noFill/>
                    <a:ln w="9525">
                      <a:noFill/>
                      <a:miter lim="800000"/>
                      <a:headEnd/>
                      <a:tailEnd/>
                    </a:ln>
                  </pic:spPr>
                </pic:pic>
              </a:graphicData>
            </a:graphic>
          </wp:inline>
        </w:drawing>
      </w:r>
    </w:p>
    <w:p w:rsidR="00917A18" w:rsidRPr="003017AD" w:rsidRDefault="00B204B9" w:rsidP="00917A18">
      <w:pPr>
        <w:autoSpaceDE w:val="0"/>
        <w:autoSpaceDN w:val="0"/>
        <w:adjustRightInd w:val="0"/>
        <w:spacing w:after="0"/>
        <w:jc w:val="center"/>
        <w:rPr>
          <w:rFonts w:ascii="Arial" w:hAnsi="Arial" w:cs="Arial"/>
          <w:b/>
          <w:bCs/>
          <w:sz w:val="24"/>
          <w:szCs w:val="24"/>
        </w:rPr>
      </w:pPr>
      <w:r>
        <w:rPr>
          <w:rFonts w:ascii="Arial" w:hAnsi="Arial" w:cs="Arial"/>
          <w:b/>
          <w:bCs/>
          <w:sz w:val="24"/>
          <w:szCs w:val="24"/>
        </w:rPr>
        <w:lastRenderedPageBreak/>
        <w:t>TABLA 23</w:t>
      </w:r>
      <w:r w:rsidR="00917A18" w:rsidRPr="003017AD">
        <w:rPr>
          <w:rFonts w:ascii="Arial" w:hAnsi="Arial" w:cs="Arial"/>
          <w:b/>
          <w:bCs/>
          <w:sz w:val="24"/>
          <w:szCs w:val="24"/>
        </w:rPr>
        <w:t xml:space="preserve"> FICHA DE INDICADOR</w:t>
      </w:r>
    </w:p>
    <w:p w:rsidR="00917A18" w:rsidRPr="003017AD" w:rsidRDefault="00917A18" w:rsidP="00917A18">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NÚMERO DE ACTOS INSEGUROS POR PARTE DEL PERSONAL </w:t>
      </w:r>
    </w:p>
    <w:p w:rsidR="007A7CC2" w:rsidRDefault="00B204B9" w:rsidP="00B204B9">
      <w:pPr>
        <w:autoSpaceDE w:val="0"/>
        <w:autoSpaceDN w:val="0"/>
        <w:adjustRightInd w:val="0"/>
        <w:spacing w:after="0"/>
        <w:jc w:val="center"/>
        <w:rPr>
          <w:rFonts w:ascii="Arial" w:hAnsi="Arial" w:cs="Arial"/>
          <w:b/>
          <w:bCs/>
          <w:sz w:val="24"/>
          <w:szCs w:val="24"/>
        </w:rPr>
      </w:pPr>
      <w:r w:rsidRPr="00B204B9">
        <w:rPr>
          <w:noProof/>
          <w:szCs w:val="24"/>
          <w:lang w:val="es-ES" w:eastAsia="es-ES"/>
        </w:rPr>
        <w:drawing>
          <wp:inline distT="0" distB="0" distL="0" distR="0">
            <wp:extent cx="4680000" cy="3157268"/>
            <wp:effectExtent l="19050" t="0" r="6300" b="0"/>
            <wp:docPr id="63"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67"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p>
    <w:p w:rsidR="00B204B9" w:rsidRDefault="00B204B9" w:rsidP="009833DC">
      <w:pPr>
        <w:autoSpaceDE w:val="0"/>
        <w:autoSpaceDN w:val="0"/>
        <w:adjustRightInd w:val="0"/>
        <w:jc w:val="center"/>
        <w:rPr>
          <w:rFonts w:ascii="Arial" w:hAnsi="Arial" w:cs="Arial"/>
          <w:b/>
          <w:bCs/>
          <w:sz w:val="24"/>
          <w:szCs w:val="24"/>
        </w:rPr>
      </w:pPr>
    </w:p>
    <w:p w:rsidR="009833DC" w:rsidRPr="003017AD" w:rsidRDefault="00B204B9" w:rsidP="00B204B9">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24</w:t>
      </w:r>
      <w:r w:rsidR="009833DC" w:rsidRPr="003017AD">
        <w:rPr>
          <w:rFonts w:ascii="Arial" w:hAnsi="Arial" w:cs="Arial"/>
          <w:b/>
          <w:bCs/>
          <w:sz w:val="24"/>
          <w:szCs w:val="24"/>
        </w:rPr>
        <w:t xml:space="preserve"> FICHA DE INDICADOR</w:t>
      </w:r>
    </w:p>
    <w:p w:rsidR="009833DC" w:rsidRPr="003017AD" w:rsidRDefault="00B204B9"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t>ACCIONE</w:t>
      </w:r>
      <w:r w:rsidR="006B340F">
        <w:rPr>
          <w:rFonts w:ascii="Arial" w:hAnsi="Arial" w:cs="Arial"/>
          <w:b/>
          <w:bCs/>
          <w:sz w:val="24"/>
          <w:szCs w:val="24"/>
        </w:rPr>
        <w:t>S</w:t>
      </w:r>
      <w:r w:rsidR="009833DC">
        <w:rPr>
          <w:rFonts w:ascii="Arial" w:hAnsi="Arial" w:cs="Arial"/>
          <w:b/>
          <w:bCs/>
          <w:sz w:val="24"/>
          <w:szCs w:val="24"/>
        </w:rPr>
        <w:t xml:space="preserve"> PARA ELIMINAR O REDUCIR ACTOS INSEGUROS </w:t>
      </w:r>
    </w:p>
    <w:p w:rsidR="00491458" w:rsidRPr="00917A18" w:rsidRDefault="00B204B9" w:rsidP="00B204B9">
      <w:pPr>
        <w:pStyle w:val="Prrafodelista"/>
        <w:autoSpaceDE w:val="0"/>
        <w:autoSpaceDN w:val="0"/>
        <w:adjustRightInd w:val="0"/>
        <w:spacing w:after="240" w:line="360" w:lineRule="auto"/>
        <w:ind w:left="0"/>
        <w:contextualSpacing/>
        <w:jc w:val="center"/>
        <w:rPr>
          <w:rFonts w:ascii="Arial" w:hAnsi="Arial" w:cs="Arial"/>
          <w:lang w:val="es-EC"/>
        </w:rPr>
      </w:pPr>
      <w:r w:rsidRPr="00B204B9">
        <w:rPr>
          <w:noProof/>
        </w:rPr>
        <w:drawing>
          <wp:inline distT="0" distB="0" distL="0" distR="0">
            <wp:extent cx="4680000" cy="3153600"/>
            <wp:effectExtent l="19050" t="0" r="6300" b="0"/>
            <wp:docPr id="68"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68" cstate="print"/>
                    <a:srcRect/>
                    <a:stretch>
                      <a:fillRect/>
                    </a:stretch>
                  </pic:blipFill>
                  <pic:spPr bwMode="auto">
                    <a:xfrm>
                      <a:off x="0" y="0"/>
                      <a:ext cx="4680000" cy="3153600"/>
                    </a:xfrm>
                    <a:prstGeom prst="rect">
                      <a:avLst/>
                    </a:prstGeom>
                    <a:noFill/>
                    <a:ln w="9525">
                      <a:noFill/>
                      <a:miter lim="800000"/>
                      <a:headEnd/>
                      <a:tailEnd/>
                    </a:ln>
                  </pic:spPr>
                </pic:pic>
              </a:graphicData>
            </a:graphic>
          </wp:inline>
        </w:drawing>
      </w:r>
    </w:p>
    <w:p w:rsidR="009833DC" w:rsidRPr="003017AD" w:rsidRDefault="00CB7620"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lastRenderedPageBreak/>
        <w:t xml:space="preserve">TABLA </w:t>
      </w:r>
      <w:r w:rsidR="009833DC" w:rsidRPr="003017AD">
        <w:rPr>
          <w:rFonts w:ascii="Arial" w:hAnsi="Arial" w:cs="Arial"/>
          <w:b/>
          <w:bCs/>
          <w:sz w:val="24"/>
          <w:szCs w:val="24"/>
        </w:rPr>
        <w:t>2</w:t>
      </w:r>
      <w:r w:rsidR="00B204B9">
        <w:rPr>
          <w:rFonts w:ascii="Arial" w:hAnsi="Arial" w:cs="Arial"/>
          <w:b/>
          <w:bCs/>
          <w:sz w:val="24"/>
          <w:szCs w:val="24"/>
        </w:rPr>
        <w:t>5</w:t>
      </w:r>
      <w:r w:rsidR="009833DC" w:rsidRPr="003017AD">
        <w:rPr>
          <w:rFonts w:ascii="Arial" w:hAnsi="Arial" w:cs="Arial"/>
          <w:b/>
          <w:bCs/>
          <w:sz w:val="24"/>
          <w:szCs w:val="24"/>
        </w:rPr>
        <w:t xml:space="preserve"> FICHA DE INDICADOR</w:t>
      </w:r>
    </w:p>
    <w:p w:rsidR="009833DC" w:rsidRDefault="00FC7DBA"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NO. DE EMPLEADOS QUE TRABAJAN EN </w:t>
      </w:r>
      <w:r w:rsidR="00B204B9">
        <w:rPr>
          <w:rFonts w:ascii="Arial" w:hAnsi="Arial" w:cs="Arial"/>
          <w:b/>
          <w:bCs/>
          <w:sz w:val="24"/>
          <w:szCs w:val="24"/>
        </w:rPr>
        <w:t xml:space="preserve">CONDICIONES </w:t>
      </w:r>
      <w:r w:rsidR="00CB7620">
        <w:rPr>
          <w:rFonts w:ascii="Arial" w:hAnsi="Arial" w:cs="Arial"/>
          <w:b/>
          <w:bCs/>
          <w:sz w:val="24"/>
          <w:szCs w:val="24"/>
        </w:rPr>
        <w:t xml:space="preserve">SEGURAS </w:t>
      </w:r>
    </w:p>
    <w:p w:rsidR="00FC7DBA" w:rsidRDefault="00B204B9" w:rsidP="009833DC">
      <w:pPr>
        <w:autoSpaceDE w:val="0"/>
        <w:autoSpaceDN w:val="0"/>
        <w:adjustRightInd w:val="0"/>
        <w:spacing w:after="0"/>
        <w:jc w:val="center"/>
        <w:rPr>
          <w:rFonts w:ascii="Arial" w:hAnsi="Arial" w:cs="Arial"/>
          <w:b/>
          <w:bCs/>
          <w:sz w:val="24"/>
          <w:szCs w:val="24"/>
        </w:rPr>
      </w:pPr>
      <w:r w:rsidRPr="00B204B9">
        <w:rPr>
          <w:noProof/>
          <w:szCs w:val="24"/>
          <w:lang w:val="es-ES" w:eastAsia="es-ES"/>
        </w:rPr>
        <w:drawing>
          <wp:inline distT="0" distB="0" distL="0" distR="0">
            <wp:extent cx="4680000" cy="3157268"/>
            <wp:effectExtent l="19050" t="0" r="6300" b="0"/>
            <wp:docPr id="69"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69"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p>
    <w:p w:rsidR="007A7CC2" w:rsidRDefault="007A7CC2" w:rsidP="00B204B9">
      <w:pPr>
        <w:autoSpaceDE w:val="0"/>
        <w:autoSpaceDN w:val="0"/>
        <w:adjustRightInd w:val="0"/>
        <w:rPr>
          <w:rFonts w:ascii="Arial" w:hAnsi="Arial" w:cs="Arial"/>
          <w:b/>
          <w:bCs/>
          <w:sz w:val="24"/>
          <w:szCs w:val="24"/>
        </w:rPr>
      </w:pPr>
    </w:p>
    <w:p w:rsidR="00FC7DBA" w:rsidRPr="003017AD" w:rsidRDefault="00FC7DBA" w:rsidP="00FC7DBA">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TABLA </w:t>
      </w:r>
      <w:r w:rsidR="00B204B9">
        <w:rPr>
          <w:rFonts w:ascii="Arial" w:hAnsi="Arial" w:cs="Arial"/>
          <w:b/>
          <w:bCs/>
          <w:sz w:val="24"/>
          <w:szCs w:val="24"/>
        </w:rPr>
        <w:t>26</w:t>
      </w:r>
      <w:r w:rsidRPr="003017AD">
        <w:rPr>
          <w:rFonts w:ascii="Arial" w:hAnsi="Arial" w:cs="Arial"/>
          <w:b/>
          <w:bCs/>
          <w:sz w:val="24"/>
          <w:szCs w:val="24"/>
        </w:rPr>
        <w:t xml:space="preserve"> FICHA DE INDICADOR</w:t>
      </w:r>
    </w:p>
    <w:p w:rsidR="00FC7DBA" w:rsidRDefault="00D87D80" w:rsidP="00FC7DBA">
      <w:pPr>
        <w:autoSpaceDE w:val="0"/>
        <w:autoSpaceDN w:val="0"/>
        <w:adjustRightInd w:val="0"/>
        <w:spacing w:after="0"/>
        <w:jc w:val="center"/>
        <w:rPr>
          <w:rFonts w:ascii="Arial" w:hAnsi="Arial" w:cs="Arial"/>
          <w:b/>
          <w:bCs/>
          <w:sz w:val="24"/>
          <w:szCs w:val="24"/>
        </w:rPr>
      </w:pPr>
      <w:r>
        <w:rPr>
          <w:rFonts w:ascii="Arial" w:hAnsi="Arial" w:cs="Arial"/>
          <w:b/>
          <w:bCs/>
          <w:sz w:val="24"/>
          <w:szCs w:val="24"/>
        </w:rPr>
        <w:t>ACCIONE</w:t>
      </w:r>
      <w:r w:rsidR="00FC7DBA">
        <w:rPr>
          <w:rFonts w:ascii="Arial" w:hAnsi="Arial" w:cs="Arial"/>
          <w:b/>
          <w:bCs/>
          <w:sz w:val="24"/>
          <w:szCs w:val="24"/>
        </w:rPr>
        <w:t>S PARA ELIMINAR O REDUCIR CONDICIONES INSEGURAS</w:t>
      </w:r>
    </w:p>
    <w:p w:rsidR="00CB7620" w:rsidRPr="003017AD" w:rsidRDefault="00B204B9" w:rsidP="009833DC">
      <w:pPr>
        <w:autoSpaceDE w:val="0"/>
        <w:autoSpaceDN w:val="0"/>
        <w:adjustRightInd w:val="0"/>
        <w:spacing w:after="0"/>
        <w:jc w:val="center"/>
        <w:rPr>
          <w:rFonts w:ascii="Arial" w:hAnsi="Arial" w:cs="Arial"/>
          <w:b/>
          <w:bCs/>
          <w:sz w:val="24"/>
          <w:szCs w:val="24"/>
        </w:rPr>
      </w:pPr>
      <w:r w:rsidRPr="00B204B9">
        <w:rPr>
          <w:noProof/>
          <w:szCs w:val="24"/>
          <w:lang w:val="es-ES" w:eastAsia="es-ES"/>
        </w:rPr>
        <w:drawing>
          <wp:inline distT="0" distB="0" distL="0" distR="0">
            <wp:extent cx="4680000" cy="3153600"/>
            <wp:effectExtent l="19050" t="0" r="6300" b="0"/>
            <wp:docPr id="71"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70" cstate="print"/>
                    <a:srcRect/>
                    <a:stretch>
                      <a:fillRect/>
                    </a:stretch>
                  </pic:blipFill>
                  <pic:spPr bwMode="auto">
                    <a:xfrm>
                      <a:off x="0" y="0"/>
                      <a:ext cx="4680000" cy="3153600"/>
                    </a:xfrm>
                    <a:prstGeom prst="rect">
                      <a:avLst/>
                    </a:prstGeom>
                    <a:noFill/>
                    <a:ln w="9525">
                      <a:noFill/>
                      <a:miter lim="800000"/>
                      <a:headEnd/>
                      <a:tailEnd/>
                    </a:ln>
                  </pic:spPr>
                </pic:pic>
              </a:graphicData>
            </a:graphic>
          </wp:inline>
        </w:drawing>
      </w:r>
    </w:p>
    <w:p w:rsidR="00E635CB" w:rsidRDefault="00E635CB" w:rsidP="00D87D80">
      <w:pPr>
        <w:pStyle w:val="Prrafodelista"/>
        <w:autoSpaceDE w:val="0"/>
        <w:autoSpaceDN w:val="0"/>
        <w:adjustRightInd w:val="0"/>
        <w:spacing w:after="240" w:line="360" w:lineRule="auto"/>
        <w:ind w:left="0"/>
        <w:contextualSpacing/>
        <w:jc w:val="both"/>
        <w:rPr>
          <w:rFonts w:ascii="Arial" w:hAnsi="Arial" w:cs="Arial"/>
        </w:rPr>
      </w:pPr>
    </w:p>
    <w:p w:rsidR="009833DC" w:rsidRDefault="00491458" w:rsidP="006D767B">
      <w:pPr>
        <w:pStyle w:val="Prrafodelista"/>
        <w:numPr>
          <w:ilvl w:val="0"/>
          <w:numId w:val="38"/>
        </w:numPr>
        <w:autoSpaceDE w:val="0"/>
        <w:autoSpaceDN w:val="0"/>
        <w:adjustRightInd w:val="0"/>
        <w:spacing w:after="240" w:line="360" w:lineRule="auto"/>
        <w:ind w:left="1068"/>
        <w:contextualSpacing/>
        <w:jc w:val="both"/>
        <w:rPr>
          <w:rFonts w:ascii="Arial" w:hAnsi="Arial" w:cs="Arial"/>
        </w:rPr>
      </w:pPr>
      <w:r>
        <w:rPr>
          <w:rFonts w:ascii="Arial" w:hAnsi="Arial" w:cs="Arial"/>
        </w:rPr>
        <w:lastRenderedPageBreak/>
        <w:t>Para la Perspectiva de los Procesos</w:t>
      </w:r>
    </w:p>
    <w:p w:rsidR="009833DC" w:rsidRPr="003017AD" w:rsidRDefault="00B204B9" w:rsidP="009833DC">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27</w:t>
      </w:r>
      <w:r w:rsidR="009833DC" w:rsidRPr="003017AD">
        <w:rPr>
          <w:rFonts w:ascii="Arial" w:hAnsi="Arial" w:cs="Arial"/>
          <w:b/>
          <w:bCs/>
          <w:sz w:val="24"/>
          <w:szCs w:val="24"/>
        </w:rPr>
        <w:t xml:space="preserve"> FICHA DE INDICADOR</w:t>
      </w:r>
    </w:p>
    <w:p w:rsidR="00491458" w:rsidRDefault="00CB7620" w:rsidP="00D87D80">
      <w:pPr>
        <w:autoSpaceDE w:val="0"/>
        <w:autoSpaceDN w:val="0"/>
        <w:adjustRightInd w:val="0"/>
        <w:spacing w:after="0"/>
        <w:jc w:val="center"/>
        <w:rPr>
          <w:rFonts w:ascii="Arial" w:hAnsi="Arial" w:cs="Arial"/>
          <w:b/>
          <w:bCs/>
          <w:sz w:val="24"/>
          <w:szCs w:val="24"/>
        </w:rPr>
      </w:pPr>
      <w:r>
        <w:rPr>
          <w:rFonts w:ascii="Arial" w:hAnsi="Arial" w:cs="Arial"/>
          <w:b/>
          <w:bCs/>
          <w:sz w:val="24"/>
          <w:szCs w:val="24"/>
        </w:rPr>
        <w:t>MANTENIMIENTO PREVENTIVO PLANIFICADO</w:t>
      </w:r>
    </w:p>
    <w:p w:rsidR="00D87D80" w:rsidRPr="00D87D80" w:rsidRDefault="00D87D80" w:rsidP="00D87D80">
      <w:pPr>
        <w:autoSpaceDE w:val="0"/>
        <w:autoSpaceDN w:val="0"/>
        <w:adjustRightInd w:val="0"/>
        <w:spacing w:after="0"/>
        <w:jc w:val="center"/>
        <w:rPr>
          <w:rFonts w:ascii="Arial" w:eastAsia="Times New Roman" w:hAnsi="Arial" w:cs="Arial"/>
          <w:lang w:eastAsia="es-ES"/>
        </w:rPr>
      </w:pPr>
      <w:r w:rsidRPr="00D87D80">
        <w:rPr>
          <w:noProof/>
          <w:lang w:val="es-ES" w:eastAsia="es-ES"/>
        </w:rPr>
        <w:drawing>
          <wp:inline distT="0" distB="0" distL="0" distR="0">
            <wp:extent cx="4680000" cy="3157268"/>
            <wp:effectExtent l="19050" t="0" r="6300" b="0"/>
            <wp:docPr id="79"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71"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p>
    <w:p w:rsidR="004F7F95" w:rsidRDefault="004F7F95" w:rsidP="00D87D80">
      <w:pPr>
        <w:autoSpaceDE w:val="0"/>
        <w:autoSpaceDN w:val="0"/>
        <w:adjustRightInd w:val="0"/>
        <w:spacing w:after="0"/>
        <w:rPr>
          <w:rFonts w:ascii="Arial" w:hAnsi="Arial" w:cs="Arial"/>
          <w:b/>
          <w:bCs/>
          <w:sz w:val="24"/>
          <w:szCs w:val="24"/>
        </w:rPr>
      </w:pPr>
    </w:p>
    <w:p w:rsidR="00CB7620" w:rsidRPr="003017AD" w:rsidRDefault="00CB7620" w:rsidP="00CB7620">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2</w:t>
      </w:r>
      <w:r w:rsidR="00B204B9">
        <w:rPr>
          <w:rFonts w:ascii="Arial" w:hAnsi="Arial" w:cs="Arial"/>
          <w:b/>
          <w:bCs/>
          <w:sz w:val="24"/>
          <w:szCs w:val="24"/>
        </w:rPr>
        <w:t>8</w:t>
      </w:r>
      <w:r w:rsidRPr="003017AD">
        <w:rPr>
          <w:rFonts w:ascii="Arial" w:hAnsi="Arial" w:cs="Arial"/>
          <w:b/>
          <w:bCs/>
          <w:sz w:val="24"/>
          <w:szCs w:val="24"/>
        </w:rPr>
        <w:t xml:space="preserve"> FICHA DE INDICADOR </w:t>
      </w:r>
    </w:p>
    <w:p w:rsidR="00D87D80" w:rsidRDefault="00CB7620" w:rsidP="00CB7620">
      <w:pPr>
        <w:autoSpaceDE w:val="0"/>
        <w:autoSpaceDN w:val="0"/>
        <w:adjustRightInd w:val="0"/>
        <w:spacing w:after="0"/>
        <w:jc w:val="center"/>
        <w:rPr>
          <w:rFonts w:ascii="Arial" w:hAnsi="Arial" w:cs="Arial"/>
          <w:b/>
          <w:bCs/>
          <w:sz w:val="24"/>
          <w:szCs w:val="24"/>
        </w:rPr>
      </w:pPr>
      <w:r>
        <w:rPr>
          <w:rFonts w:ascii="Arial" w:hAnsi="Arial" w:cs="Arial"/>
          <w:b/>
          <w:bCs/>
          <w:sz w:val="24"/>
          <w:szCs w:val="24"/>
        </w:rPr>
        <w:t>GRADO DE PELIGROSIDAD DEL ANÁLISIS DE RIESGO</w:t>
      </w:r>
    </w:p>
    <w:p w:rsidR="006B340F" w:rsidRDefault="00D87D80" w:rsidP="00D87D80">
      <w:pPr>
        <w:autoSpaceDE w:val="0"/>
        <w:autoSpaceDN w:val="0"/>
        <w:adjustRightInd w:val="0"/>
        <w:spacing w:after="0"/>
        <w:jc w:val="center"/>
        <w:rPr>
          <w:rFonts w:ascii="Arial" w:hAnsi="Arial" w:cs="Arial"/>
          <w:b/>
          <w:bCs/>
          <w:sz w:val="24"/>
          <w:szCs w:val="24"/>
        </w:rPr>
      </w:pPr>
      <w:r w:rsidRPr="00D87D80">
        <w:rPr>
          <w:noProof/>
          <w:szCs w:val="24"/>
          <w:lang w:val="es-ES" w:eastAsia="es-ES"/>
        </w:rPr>
        <w:drawing>
          <wp:inline distT="0" distB="0" distL="0" distR="0">
            <wp:extent cx="4680000" cy="3157268"/>
            <wp:effectExtent l="19050" t="0" r="6300" b="0"/>
            <wp:docPr id="80"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72"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r w:rsidR="00CB7620">
        <w:rPr>
          <w:rFonts w:ascii="Arial" w:hAnsi="Arial" w:cs="Arial"/>
          <w:b/>
          <w:bCs/>
          <w:sz w:val="24"/>
          <w:szCs w:val="24"/>
        </w:rPr>
        <w:t xml:space="preserve"> </w:t>
      </w:r>
    </w:p>
    <w:p w:rsidR="00CB7620" w:rsidRPr="003017AD" w:rsidRDefault="00B204B9" w:rsidP="00CB7620">
      <w:pPr>
        <w:autoSpaceDE w:val="0"/>
        <w:autoSpaceDN w:val="0"/>
        <w:adjustRightInd w:val="0"/>
        <w:spacing w:after="0"/>
        <w:jc w:val="center"/>
        <w:rPr>
          <w:rFonts w:ascii="Arial" w:hAnsi="Arial" w:cs="Arial"/>
          <w:b/>
          <w:bCs/>
          <w:sz w:val="24"/>
          <w:szCs w:val="24"/>
        </w:rPr>
      </w:pPr>
      <w:r>
        <w:rPr>
          <w:rFonts w:ascii="Arial" w:hAnsi="Arial" w:cs="Arial"/>
          <w:b/>
          <w:bCs/>
          <w:sz w:val="24"/>
          <w:szCs w:val="24"/>
        </w:rPr>
        <w:lastRenderedPageBreak/>
        <w:t>TABLA 29</w:t>
      </w:r>
      <w:r w:rsidR="00CB7620" w:rsidRPr="003017AD">
        <w:rPr>
          <w:rFonts w:ascii="Arial" w:hAnsi="Arial" w:cs="Arial"/>
          <w:b/>
          <w:bCs/>
          <w:sz w:val="24"/>
          <w:szCs w:val="24"/>
        </w:rPr>
        <w:t xml:space="preserve"> FICHA DE INDICADOR </w:t>
      </w:r>
    </w:p>
    <w:p w:rsidR="00CB7620" w:rsidRPr="003017AD" w:rsidRDefault="00CB7620" w:rsidP="00CB7620">
      <w:pPr>
        <w:autoSpaceDE w:val="0"/>
        <w:autoSpaceDN w:val="0"/>
        <w:adjustRightInd w:val="0"/>
        <w:spacing w:after="0"/>
        <w:jc w:val="center"/>
        <w:rPr>
          <w:rFonts w:ascii="Arial" w:hAnsi="Arial" w:cs="Arial"/>
          <w:b/>
          <w:bCs/>
          <w:sz w:val="24"/>
          <w:szCs w:val="24"/>
        </w:rPr>
      </w:pPr>
      <w:r>
        <w:rPr>
          <w:rFonts w:ascii="Arial" w:hAnsi="Arial" w:cs="Arial"/>
          <w:b/>
          <w:bCs/>
          <w:sz w:val="24"/>
          <w:szCs w:val="24"/>
        </w:rPr>
        <w:t>CUMPLIMIENTO DE MEDIDAS CORRECTIVAS/PREVENTIVAS</w:t>
      </w:r>
    </w:p>
    <w:p w:rsidR="00491458" w:rsidRDefault="00D87D80" w:rsidP="007A069D">
      <w:pPr>
        <w:pStyle w:val="Prrafodelista"/>
        <w:autoSpaceDE w:val="0"/>
        <w:autoSpaceDN w:val="0"/>
        <w:adjustRightInd w:val="0"/>
        <w:spacing w:line="360" w:lineRule="auto"/>
        <w:ind w:left="1788" w:hanging="1788"/>
        <w:jc w:val="center"/>
        <w:rPr>
          <w:rFonts w:ascii="Arial" w:hAnsi="Arial" w:cs="Arial"/>
        </w:rPr>
      </w:pPr>
      <w:r w:rsidRPr="00D87D80">
        <w:rPr>
          <w:noProof/>
        </w:rPr>
        <w:drawing>
          <wp:inline distT="0" distB="0" distL="0" distR="0">
            <wp:extent cx="4680000" cy="3157268"/>
            <wp:effectExtent l="19050" t="0" r="6300" b="0"/>
            <wp:docPr id="81"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73"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p>
    <w:p w:rsidR="008B7D1C" w:rsidRDefault="008B7D1C" w:rsidP="007A069D">
      <w:pPr>
        <w:pStyle w:val="Prrafodelista"/>
        <w:autoSpaceDE w:val="0"/>
        <w:autoSpaceDN w:val="0"/>
        <w:adjustRightInd w:val="0"/>
        <w:spacing w:line="360" w:lineRule="auto"/>
        <w:ind w:left="1788" w:hanging="1788"/>
        <w:jc w:val="center"/>
        <w:rPr>
          <w:rFonts w:ascii="Arial" w:hAnsi="Arial" w:cs="Arial"/>
        </w:rPr>
      </w:pPr>
    </w:p>
    <w:p w:rsidR="00CB7620" w:rsidRPr="003017AD" w:rsidRDefault="008748B7" w:rsidP="008B7D1C">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TABLA </w:t>
      </w:r>
      <w:r w:rsidR="00B204B9">
        <w:rPr>
          <w:rFonts w:ascii="Arial" w:hAnsi="Arial" w:cs="Arial"/>
          <w:b/>
          <w:bCs/>
          <w:sz w:val="24"/>
          <w:szCs w:val="24"/>
        </w:rPr>
        <w:t>30</w:t>
      </w:r>
      <w:r w:rsidR="00CB7620" w:rsidRPr="003017AD">
        <w:rPr>
          <w:rFonts w:ascii="Arial" w:hAnsi="Arial" w:cs="Arial"/>
          <w:b/>
          <w:bCs/>
          <w:sz w:val="24"/>
          <w:szCs w:val="24"/>
        </w:rPr>
        <w:t xml:space="preserve"> FICHA DE INDICADOR </w:t>
      </w:r>
    </w:p>
    <w:p w:rsidR="00491458" w:rsidRDefault="006B340F" w:rsidP="008B7D1C">
      <w:pPr>
        <w:autoSpaceDE w:val="0"/>
        <w:autoSpaceDN w:val="0"/>
        <w:adjustRightInd w:val="0"/>
        <w:spacing w:after="0"/>
        <w:jc w:val="center"/>
        <w:rPr>
          <w:rFonts w:ascii="Arial" w:hAnsi="Arial" w:cs="Arial"/>
          <w:b/>
          <w:bCs/>
          <w:sz w:val="24"/>
          <w:szCs w:val="24"/>
        </w:rPr>
      </w:pPr>
      <w:r>
        <w:rPr>
          <w:rFonts w:ascii="Arial" w:hAnsi="Arial" w:cs="Arial"/>
          <w:b/>
          <w:bCs/>
          <w:sz w:val="24"/>
          <w:szCs w:val="24"/>
        </w:rPr>
        <w:t>CUMPLIMIENTO DEL PLAN DE SEÑALIZACIÓ</w:t>
      </w:r>
      <w:r w:rsidR="00CB7620">
        <w:rPr>
          <w:rFonts w:ascii="Arial" w:hAnsi="Arial" w:cs="Arial"/>
          <w:b/>
          <w:bCs/>
          <w:sz w:val="24"/>
          <w:szCs w:val="24"/>
        </w:rPr>
        <w:t>N</w:t>
      </w:r>
    </w:p>
    <w:p w:rsidR="00CB7620" w:rsidRDefault="008B7D1C" w:rsidP="008B7D1C">
      <w:pPr>
        <w:autoSpaceDE w:val="0"/>
        <w:autoSpaceDN w:val="0"/>
        <w:adjustRightInd w:val="0"/>
        <w:spacing w:after="0"/>
        <w:jc w:val="center"/>
        <w:rPr>
          <w:rFonts w:ascii="Arial" w:hAnsi="Arial" w:cs="Arial"/>
        </w:rPr>
      </w:pPr>
      <w:r w:rsidRPr="008B7D1C">
        <w:rPr>
          <w:noProof/>
          <w:lang w:val="es-ES" w:eastAsia="es-ES"/>
        </w:rPr>
        <w:drawing>
          <wp:inline distT="0" distB="0" distL="0" distR="0">
            <wp:extent cx="4680000" cy="3153600"/>
            <wp:effectExtent l="19050" t="0" r="630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74" cstate="print"/>
                    <a:srcRect/>
                    <a:stretch>
                      <a:fillRect/>
                    </a:stretch>
                  </pic:blipFill>
                  <pic:spPr bwMode="auto">
                    <a:xfrm>
                      <a:off x="0" y="0"/>
                      <a:ext cx="4680000" cy="3153600"/>
                    </a:xfrm>
                    <a:prstGeom prst="rect">
                      <a:avLst/>
                    </a:prstGeom>
                    <a:noFill/>
                    <a:ln w="9525">
                      <a:noFill/>
                      <a:miter lim="800000"/>
                      <a:headEnd/>
                      <a:tailEnd/>
                    </a:ln>
                  </pic:spPr>
                </pic:pic>
              </a:graphicData>
            </a:graphic>
          </wp:inline>
        </w:drawing>
      </w:r>
    </w:p>
    <w:p w:rsidR="008B7D1C" w:rsidRPr="008B7D1C" w:rsidRDefault="008B7D1C" w:rsidP="008B7D1C">
      <w:pPr>
        <w:autoSpaceDE w:val="0"/>
        <w:autoSpaceDN w:val="0"/>
        <w:adjustRightInd w:val="0"/>
        <w:spacing w:after="0"/>
        <w:jc w:val="center"/>
        <w:rPr>
          <w:rFonts w:ascii="Arial" w:hAnsi="Arial" w:cs="Arial"/>
        </w:rPr>
      </w:pPr>
    </w:p>
    <w:p w:rsidR="00491458" w:rsidRDefault="00491458" w:rsidP="006D767B">
      <w:pPr>
        <w:pStyle w:val="Prrafodelista"/>
        <w:numPr>
          <w:ilvl w:val="0"/>
          <w:numId w:val="38"/>
        </w:numPr>
        <w:autoSpaceDE w:val="0"/>
        <w:autoSpaceDN w:val="0"/>
        <w:adjustRightInd w:val="0"/>
        <w:spacing w:after="240" w:line="360" w:lineRule="auto"/>
        <w:ind w:left="1068"/>
        <w:contextualSpacing/>
        <w:jc w:val="both"/>
        <w:rPr>
          <w:rFonts w:ascii="Arial" w:hAnsi="Arial" w:cs="Arial"/>
        </w:rPr>
      </w:pPr>
      <w:r>
        <w:rPr>
          <w:rFonts w:ascii="Arial" w:hAnsi="Arial" w:cs="Arial"/>
        </w:rPr>
        <w:lastRenderedPageBreak/>
        <w:t>Para la Perspectiva del desarrollo Humano y Tecnológico</w:t>
      </w:r>
    </w:p>
    <w:p w:rsidR="00716B49" w:rsidRPr="003017AD" w:rsidRDefault="00B204B9" w:rsidP="00716B49">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31</w:t>
      </w:r>
      <w:r w:rsidR="00716B49" w:rsidRPr="003017AD">
        <w:rPr>
          <w:rFonts w:ascii="Arial" w:hAnsi="Arial" w:cs="Arial"/>
          <w:b/>
          <w:bCs/>
          <w:sz w:val="24"/>
          <w:szCs w:val="24"/>
        </w:rPr>
        <w:t xml:space="preserve"> FICHA DE INDICADOR</w:t>
      </w:r>
    </w:p>
    <w:p w:rsidR="00716B49" w:rsidRDefault="008B7D1C" w:rsidP="00716B49">
      <w:pPr>
        <w:tabs>
          <w:tab w:val="left" w:pos="0"/>
        </w:tabs>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NO. DE </w:t>
      </w:r>
      <w:r w:rsidR="00716B49">
        <w:rPr>
          <w:rFonts w:ascii="Arial" w:hAnsi="Arial" w:cs="Arial"/>
          <w:b/>
          <w:bCs/>
          <w:sz w:val="24"/>
          <w:szCs w:val="24"/>
        </w:rPr>
        <w:t>COLABORADORES QUE CONOCEN EL REGLAMENTO DE SEGURIDAD</w:t>
      </w:r>
    </w:p>
    <w:p w:rsidR="00716B49" w:rsidRPr="003017AD" w:rsidRDefault="008B7D1C" w:rsidP="00B86F07">
      <w:pPr>
        <w:autoSpaceDE w:val="0"/>
        <w:autoSpaceDN w:val="0"/>
        <w:adjustRightInd w:val="0"/>
        <w:spacing w:after="0"/>
        <w:ind w:left="1428" w:hanging="1428"/>
        <w:jc w:val="center"/>
        <w:rPr>
          <w:rFonts w:ascii="Arial" w:hAnsi="Arial" w:cs="Arial"/>
          <w:b/>
          <w:bCs/>
          <w:sz w:val="24"/>
          <w:szCs w:val="24"/>
        </w:rPr>
      </w:pPr>
      <w:r w:rsidRPr="008B7D1C">
        <w:rPr>
          <w:noProof/>
          <w:szCs w:val="24"/>
          <w:lang w:val="es-ES" w:eastAsia="es-ES"/>
        </w:rPr>
        <w:drawing>
          <wp:inline distT="0" distB="0" distL="0" distR="0">
            <wp:extent cx="4680000" cy="3079630"/>
            <wp:effectExtent l="19050" t="0" r="6300" b="0"/>
            <wp:docPr id="1"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5" cstate="print"/>
                    <a:srcRect/>
                    <a:stretch>
                      <a:fillRect/>
                    </a:stretch>
                  </pic:blipFill>
                  <pic:spPr bwMode="auto">
                    <a:xfrm>
                      <a:off x="0" y="0"/>
                      <a:ext cx="4680000" cy="3079630"/>
                    </a:xfrm>
                    <a:prstGeom prst="rect">
                      <a:avLst/>
                    </a:prstGeom>
                    <a:noFill/>
                    <a:ln w="9525">
                      <a:noFill/>
                      <a:miter lim="800000"/>
                      <a:headEnd/>
                      <a:tailEnd/>
                    </a:ln>
                  </pic:spPr>
                </pic:pic>
              </a:graphicData>
            </a:graphic>
          </wp:inline>
        </w:drawing>
      </w:r>
    </w:p>
    <w:p w:rsidR="004F7F95" w:rsidRDefault="004F7F95" w:rsidP="007A7CC2">
      <w:pPr>
        <w:autoSpaceDE w:val="0"/>
        <w:autoSpaceDN w:val="0"/>
        <w:adjustRightInd w:val="0"/>
        <w:spacing w:after="0"/>
        <w:rPr>
          <w:rFonts w:ascii="Arial" w:hAnsi="Arial" w:cs="Arial"/>
          <w:b/>
          <w:bCs/>
          <w:sz w:val="24"/>
          <w:szCs w:val="24"/>
        </w:rPr>
      </w:pPr>
    </w:p>
    <w:p w:rsidR="00CB7620" w:rsidRPr="003017AD" w:rsidRDefault="00B204B9" w:rsidP="00CB7620">
      <w:pPr>
        <w:autoSpaceDE w:val="0"/>
        <w:autoSpaceDN w:val="0"/>
        <w:adjustRightInd w:val="0"/>
        <w:spacing w:after="0"/>
        <w:jc w:val="center"/>
        <w:rPr>
          <w:rFonts w:ascii="Arial" w:hAnsi="Arial" w:cs="Arial"/>
          <w:b/>
          <w:bCs/>
          <w:sz w:val="24"/>
          <w:szCs w:val="24"/>
        </w:rPr>
      </w:pPr>
      <w:r>
        <w:rPr>
          <w:rFonts w:ascii="Arial" w:hAnsi="Arial" w:cs="Arial"/>
          <w:b/>
          <w:bCs/>
          <w:sz w:val="24"/>
          <w:szCs w:val="24"/>
        </w:rPr>
        <w:t>TABLA 32</w:t>
      </w:r>
      <w:r w:rsidR="00CB7620" w:rsidRPr="003017AD">
        <w:rPr>
          <w:rFonts w:ascii="Arial" w:hAnsi="Arial" w:cs="Arial"/>
          <w:b/>
          <w:bCs/>
          <w:sz w:val="24"/>
          <w:szCs w:val="24"/>
        </w:rPr>
        <w:t xml:space="preserve"> FICHA DE INDICADOR</w:t>
      </w:r>
    </w:p>
    <w:p w:rsidR="00CB7620" w:rsidRDefault="00835411" w:rsidP="008B7D1C">
      <w:pPr>
        <w:autoSpaceDE w:val="0"/>
        <w:autoSpaceDN w:val="0"/>
        <w:adjustRightInd w:val="0"/>
        <w:spacing w:after="0"/>
        <w:jc w:val="center"/>
        <w:rPr>
          <w:rFonts w:ascii="Arial" w:hAnsi="Arial" w:cs="Arial"/>
          <w:b/>
          <w:bCs/>
          <w:sz w:val="24"/>
          <w:szCs w:val="24"/>
        </w:rPr>
      </w:pPr>
      <w:r>
        <w:rPr>
          <w:rFonts w:ascii="Arial" w:hAnsi="Arial" w:cs="Arial"/>
          <w:b/>
          <w:bCs/>
          <w:sz w:val="24"/>
          <w:szCs w:val="24"/>
        </w:rPr>
        <w:t>CUMPLIMIENTO DEL PLAN DE CAPACITACIÓN</w:t>
      </w:r>
    </w:p>
    <w:p w:rsidR="00B86F07" w:rsidRDefault="008B7D1C" w:rsidP="008B7D1C">
      <w:pPr>
        <w:autoSpaceDE w:val="0"/>
        <w:autoSpaceDN w:val="0"/>
        <w:adjustRightInd w:val="0"/>
        <w:spacing w:after="0"/>
        <w:jc w:val="center"/>
        <w:rPr>
          <w:rFonts w:ascii="Arial" w:hAnsi="Arial" w:cs="Arial"/>
          <w:b/>
          <w:bCs/>
          <w:sz w:val="24"/>
          <w:szCs w:val="24"/>
        </w:rPr>
      </w:pPr>
      <w:r w:rsidRPr="008B7D1C">
        <w:rPr>
          <w:noProof/>
          <w:szCs w:val="24"/>
          <w:lang w:val="es-ES" w:eastAsia="es-ES"/>
        </w:rPr>
        <w:drawing>
          <wp:inline distT="0" distB="0" distL="0" distR="0">
            <wp:extent cx="4680000" cy="3078000"/>
            <wp:effectExtent l="19050" t="0" r="6300" b="0"/>
            <wp:docPr id="13"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76" cstate="print"/>
                    <a:srcRect/>
                    <a:stretch>
                      <a:fillRect/>
                    </a:stretch>
                  </pic:blipFill>
                  <pic:spPr bwMode="auto">
                    <a:xfrm>
                      <a:off x="0" y="0"/>
                      <a:ext cx="4680000" cy="3078000"/>
                    </a:xfrm>
                    <a:prstGeom prst="rect">
                      <a:avLst/>
                    </a:prstGeom>
                    <a:noFill/>
                    <a:ln w="9525">
                      <a:noFill/>
                      <a:miter lim="800000"/>
                      <a:headEnd/>
                      <a:tailEnd/>
                    </a:ln>
                  </pic:spPr>
                </pic:pic>
              </a:graphicData>
            </a:graphic>
          </wp:inline>
        </w:drawing>
      </w:r>
    </w:p>
    <w:p w:rsidR="00835411" w:rsidRPr="003017AD" w:rsidRDefault="00835411" w:rsidP="00835411">
      <w:pPr>
        <w:autoSpaceDE w:val="0"/>
        <w:autoSpaceDN w:val="0"/>
        <w:adjustRightInd w:val="0"/>
        <w:spacing w:after="0"/>
        <w:jc w:val="center"/>
        <w:rPr>
          <w:rFonts w:ascii="Arial" w:hAnsi="Arial" w:cs="Arial"/>
          <w:b/>
          <w:bCs/>
          <w:sz w:val="24"/>
          <w:szCs w:val="24"/>
        </w:rPr>
      </w:pPr>
      <w:r w:rsidRPr="00835411">
        <w:rPr>
          <w:rFonts w:ascii="Arial" w:hAnsi="Arial" w:cs="Arial"/>
          <w:b/>
          <w:bCs/>
          <w:sz w:val="24"/>
          <w:szCs w:val="24"/>
        </w:rPr>
        <w:lastRenderedPageBreak/>
        <w:t xml:space="preserve"> </w:t>
      </w:r>
      <w:r w:rsidR="00B204B9">
        <w:rPr>
          <w:rFonts w:ascii="Arial" w:hAnsi="Arial" w:cs="Arial"/>
          <w:b/>
          <w:bCs/>
          <w:sz w:val="24"/>
          <w:szCs w:val="24"/>
        </w:rPr>
        <w:t>TABLA 33</w:t>
      </w:r>
      <w:r w:rsidRPr="003017AD">
        <w:rPr>
          <w:rFonts w:ascii="Arial" w:hAnsi="Arial" w:cs="Arial"/>
          <w:b/>
          <w:bCs/>
          <w:sz w:val="24"/>
          <w:szCs w:val="24"/>
        </w:rPr>
        <w:t xml:space="preserve"> FICHA DE INDICADOR </w:t>
      </w:r>
    </w:p>
    <w:p w:rsidR="00835411" w:rsidRDefault="00835411" w:rsidP="00835411">
      <w:pPr>
        <w:autoSpaceDE w:val="0"/>
        <w:autoSpaceDN w:val="0"/>
        <w:adjustRightInd w:val="0"/>
        <w:spacing w:after="0"/>
        <w:jc w:val="center"/>
        <w:rPr>
          <w:rFonts w:ascii="Arial" w:hAnsi="Arial" w:cs="Arial"/>
          <w:b/>
          <w:bCs/>
          <w:sz w:val="24"/>
          <w:szCs w:val="24"/>
        </w:rPr>
      </w:pPr>
      <w:r>
        <w:rPr>
          <w:rFonts w:ascii="Arial" w:hAnsi="Arial" w:cs="Arial"/>
          <w:b/>
          <w:bCs/>
          <w:sz w:val="24"/>
          <w:szCs w:val="24"/>
        </w:rPr>
        <w:t>EVALUACIÓN DE PERSONAL</w:t>
      </w:r>
    </w:p>
    <w:p w:rsidR="008B7D1C" w:rsidRPr="003017AD" w:rsidRDefault="008B7D1C" w:rsidP="00835411">
      <w:pPr>
        <w:autoSpaceDE w:val="0"/>
        <w:autoSpaceDN w:val="0"/>
        <w:adjustRightInd w:val="0"/>
        <w:spacing w:after="0"/>
        <w:jc w:val="center"/>
        <w:rPr>
          <w:rFonts w:ascii="Arial" w:hAnsi="Arial" w:cs="Arial"/>
          <w:b/>
          <w:bCs/>
          <w:sz w:val="24"/>
          <w:szCs w:val="24"/>
        </w:rPr>
      </w:pPr>
      <w:r w:rsidRPr="008B7D1C">
        <w:rPr>
          <w:noProof/>
          <w:szCs w:val="24"/>
          <w:lang w:val="es-ES" w:eastAsia="es-ES"/>
        </w:rPr>
        <w:drawing>
          <wp:inline distT="0" distB="0" distL="0" distR="0">
            <wp:extent cx="4680000" cy="3157268"/>
            <wp:effectExtent l="19050" t="0" r="6300" b="0"/>
            <wp:docPr id="19"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77"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p>
    <w:p w:rsidR="007A7CC2" w:rsidRDefault="007A7CC2" w:rsidP="008B7D1C">
      <w:pPr>
        <w:autoSpaceDE w:val="0"/>
        <w:autoSpaceDN w:val="0"/>
        <w:adjustRightInd w:val="0"/>
        <w:rPr>
          <w:rFonts w:ascii="Arial" w:hAnsi="Arial" w:cs="Arial"/>
          <w:b/>
          <w:bCs/>
          <w:sz w:val="24"/>
          <w:szCs w:val="24"/>
        </w:rPr>
      </w:pPr>
    </w:p>
    <w:p w:rsidR="00835411" w:rsidRPr="003017AD" w:rsidRDefault="00835411" w:rsidP="00835411">
      <w:pPr>
        <w:autoSpaceDE w:val="0"/>
        <w:autoSpaceDN w:val="0"/>
        <w:adjustRightInd w:val="0"/>
        <w:spacing w:after="0"/>
        <w:jc w:val="center"/>
        <w:rPr>
          <w:rFonts w:ascii="Arial" w:hAnsi="Arial" w:cs="Arial"/>
          <w:b/>
          <w:bCs/>
          <w:sz w:val="24"/>
          <w:szCs w:val="24"/>
        </w:rPr>
      </w:pPr>
      <w:r w:rsidRPr="00835411">
        <w:rPr>
          <w:rFonts w:ascii="Arial" w:hAnsi="Arial" w:cs="Arial"/>
          <w:b/>
          <w:bCs/>
          <w:sz w:val="24"/>
          <w:szCs w:val="24"/>
        </w:rPr>
        <w:t xml:space="preserve"> </w:t>
      </w:r>
      <w:r w:rsidR="00B204B9">
        <w:rPr>
          <w:rFonts w:ascii="Arial" w:hAnsi="Arial" w:cs="Arial"/>
          <w:b/>
          <w:bCs/>
          <w:sz w:val="24"/>
          <w:szCs w:val="24"/>
        </w:rPr>
        <w:t>TABLA 34</w:t>
      </w:r>
      <w:r w:rsidRPr="003017AD">
        <w:rPr>
          <w:rFonts w:ascii="Arial" w:hAnsi="Arial" w:cs="Arial"/>
          <w:b/>
          <w:bCs/>
          <w:sz w:val="24"/>
          <w:szCs w:val="24"/>
        </w:rPr>
        <w:t xml:space="preserve"> FICHA DE INDICADOR </w:t>
      </w:r>
    </w:p>
    <w:p w:rsidR="00491458" w:rsidRPr="00835411" w:rsidRDefault="00835411" w:rsidP="00835411">
      <w:pPr>
        <w:autoSpaceDE w:val="0"/>
        <w:autoSpaceDN w:val="0"/>
        <w:adjustRightInd w:val="0"/>
        <w:spacing w:after="0"/>
        <w:jc w:val="center"/>
        <w:rPr>
          <w:rFonts w:ascii="Arial" w:hAnsi="Arial" w:cs="Arial"/>
          <w:b/>
          <w:bCs/>
          <w:sz w:val="24"/>
          <w:szCs w:val="24"/>
        </w:rPr>
      </w:pPr>
      <w:r>
        <w:rPr>
          <w:rFonts w:ascii="Arial" w:hAnsi="Arial" w:cs="Arial"/>
          <w:b/>
          <w:bCs/>
          <w:sz w:val="24"/>
          <w:szCs w:val="24"/>
        </w:rPr>
        <w:t>CUMPLIMIENTO DE PROGRAMA DE FORMACIÓN</w:t>
      </w:r>
    </w:p>
    <w:p w:rsidR="00491458" w:rsidRDefault="008B7D1C" w:rsidP="007A069D">
      <w:pPr>
        <w:pStyle w:val="Default"/>
        <w:spacing w:line="360" w:lineRule="auto"/>
        <w:jc w:val="center"/>
        <w:rPr>
          <w:rFonts w:eastAsia="Times New Roman"/>
          <w:color w:val="auto"/>
          <w:lang w:eastAsia="es-EC"/>
        </w:rPr>
      </w:pPr>
      <w:r w:rsidRPr="008B7D1C">
        <w:rPr>
          <w:noProof/>
          <w:lang w:val="es-ES" w:eastAsia="es-ES"/>
        </w:rPr>
        <w:drawing>
          <wp:inline distT="0" distB="0" distL="0" distR="0">
            <wp:extent cx="4680000" cy="3157268"/>
            <wp:effectExtent l="19050" t="0" r="6300" b="0"/>
            <wp:docPr id="227"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78" cstate="print"/>
                    <a:srcRect/>
                    <a:stretch>
                      <a:fillRect/>
                    </a:stretch>
                  </pic:blipFill>
                  <pic:spPr bwMode="auto">
                    <a:xfrm>
                      <a:off x="0" y="0"/>
                      <a:ext cx="4680000" cy="3157268"/>
                    </a:xfrm>
                    <a:prstGeom prst="rect">
                      <a:avLst/>
                    </a:prstGeom>
                    <a:noFill/>
                    <a:ln w="9525">
                      <a:noFill/>
                      <a:miter lim="800000"/>
                      <a:headEnd/>
                      <a:tailEnd/>
                    </a:ln>
                  </pic:spPr>
                </pic:pic>
              </a:graphicData>
            </a:graphic>
          </wp:inline>
        </w:drawing>
      </w:r>
    </w:p>
    <w:p w:rsidR="00835411" w:rsidRPr="00BB7CF6" w:rsidRDefault="00835411" w:rsidP="00F83F50">
      <w:pPr>
        <w:pStyle w:val="Default"/>
        <w:spacing w:line="480" w:lineRule="auto"/>
        <w:jc w:val="both"/>
        <w:rPr>
          <w:rFonts w:eastAsia="Times New Roman"/>
          <w:color w:val="auto"/>
          <w:lang w:eastAsia="es-EC"/>
        </w:rPr>
      </w:pPr>
    </w:p>
    <w:p w:rsidR="00491458" w:rsidRDefault="00491458" w:rsidP="00F83F50">
      <w:pPr>
        <w:pStyle w:val="Default"/>
        <w:spacing w:line="480" w:lineRule="auto"/>
        <w:ind w:left="360" w:firstLine="348"/>
        <w:jc w:val="both"/>
        <w:rPr>
          <w:rFonts w:eastAsia="Times New Roman"/>
          <w:b/>
          <w:color w:val="auto"/>
          <w:lang w:eastAsia="es-EC"/>
        </w:rPr>
      </w:pPr>
      <w:r w:rsidRPr="00BB7CF6">
        <w:rPr>
          <w:rFonts w:eastAsia="Times New Roman"/>
          <w:b/>
          <w:color w:val="auto"/>
          <w:lang w:eastAsia="es-EC"/>
        </w:rPr>
        <w:lastRenderedPageBreak/>
        <w:t>Tableros</w:t>
      </w:r>
      <w:r>
        <w:rPr>
          <w:rFonts w:eastAsia="Times New Roman"/>
          <w:b/>
          <w:color w:val="auto"/>
          <w:lang w:eastAsia="es-EC"/>
        </w:rPr>
        <w:t xml:space="preserve"> de Control</w:t>
      </w:r>
    </w:p>
    <w:p w:rsidR="00E635CB" w:rsidRDefault="00491458" w:rsidP="00461991">
      <w:pPr>
        <w:pStyle w:val="Default"/>
        <w:tabs>
          <w:tab w:val="left" w:pos="142"/>
        </w:tabs>
        <w:spacing w:line="480" w:lineRule="auto"/>
        <w:ind w:left="708"/>
        <w:jc w:val="both"/>
        <w:rPr>
          <w:rFonts w:eastAsia="Times New Roman"/>
          <w:color w:val="auto"/>
          <w:lang w:eastAsia="es-EC"/>
        </w:rPr>
      </w:pPr>
      <w:r w:rsidRPr="001E631E">
        <w:rPr>
          <w:rFonts w:eastAsia="Times New Roman"/>
          <w:color w:val="auto"/>
          <w:lang w:eastAsia="es-EC"/>
        </w:rPr>
        <w:t>Para el seguimiento y control de los indicadore</w:t>
      </w:r>
      <w:r>
        <w:rPr>
          <w:rFonts w:eastAsia="Times New Roman"/>
          <w:color w:val="auto"/>
          <w:lang w:eastAsia="es-EC"/>
        </w:rPr>
        <w:t>s se presenta el siguiente tablero</w:t>
      </w:r>
      <w:r w:rsidRPr="001E631E">
        <w:rPr>
          <w:rFonts w:eastAsia="Times New Roman"/>
          <w:color w:val="auto"/>
          <w:lang w:eastAsia="es-EC"/>
        </w:rPr>
        <w:t>, en la cual se define los encargados de revisar el c</w:t>
      </w:r>
      <w:r w:rsidR="004133FE">
        <w:rPr>
          <w:rFonts w:eastAsia="Times New Roman"/>
          <w:color w:val="auto"/>
          <w:lang w:eastAsia="es-EC"/>
        </w:rPr>
        <w:t>umplimiento de cada uno de los objetivos</w:t>
      </w:r>
      <w:r w:rsidRPr="001E631E">
        <w:rPr>
          <w:rFonts w:eastAsia="Times New Roman"/>
          <w:color w:val="auto"/>
          <w:lang w:eastAsia="es-EC"/>
        </w:rPr>
        <w:t>, así como la meta que se plantea alcanzar y los respectivos rangos permiti</w:t>
      </w:r>
      <w:r>
        <w:rPr>
          <w:rFonts w:eastAsia="Times New Roman"/>
          <w:color w:val="auto"/>
          <w:lang w:eastAsia="es-EC"/>
        </w:rPr>
        <w:t>dos.</w:t>
      </w:r>
      <w:r w:rsidRPr="001E631E">
        <w:rPr>
          <w:rFonts w:eastAsia="Times New Roman"/>
          <w:color w:val="auto"/>
          <w:lang w:eastAsia="es-EC"/>
        </w:rPr>
        <w:t xml:space="preserve">  </w:t>
      </w:r>
    </w:p>
    <w:p w:rsidR="00491458" w:rsidRDefault="00E635CB" w:rsidP="00F83F50">
      <w:pPr>
        <w:pStyle w:val="Default"/>
        <w:spacing w:line="480" w:lineRule="auto"/>
        <w:ind w:left="708"/>
        <w:jc w:val="both"/>
        <w:rPr>
          <w:rFonts w:eastAsia="Times New Roman"/>
          <w:color w:val="auto"/>
          <w:lang w:eastAsia="es-EC"/>
        </w:rPr>
      </w:pPr>
      <w:r>
        <w:rPr>
          <w:rFonts w:eastAsia="Times New Roman"/>
          <w:color w:val="auto"/>
          <w:lang w:eastAsia="es-EC"/>
        </w:rPr>
        <w:br w:type="page"/>
      </w:r>
    </w:p>
    <w:p w:rsidR="00E635CB" w:rsidRDefault="00E635CB" w:rsidP="00F83F50">
      <w:pPr>
        <w:pStyle w:val="Default"/>
        <w:spacing w:line="480" w:lineRule="auto"/>
        <w:ind w:left="708"/>
        <w:jc w:val="both"/>
        <w:rPr>
          <w:rFonts w:eastAsia="Times New Roman"/>
          <w:color w:val="auto"/>
          <w:lang w:eastAsia="es-EC"/>
        </w:rPr>
      </w:pPr>
    </w:p>
    <w:p w:rsidR="00E635CB" w:rsidRPr="001E631E" w:rsidRDefault="00E635CB" w:rsidP="00F83F50">
      <w:pPr>
        <w:pStyle w:val="Default"/>
        <w:spacing w:line="480" w:lineRule="auto"/>
        <w:ind w:left="708"/>
        <w:jc w:val="both"/>
        <w:rPr>
          <w:rFonts w:eastAsia="Times New Roman"/>
          <w:color w:val="auto"/>
          <w:lang w:eastAsia="es-EC"/>
        </w:rPr>
      </w:pPr>
    </w:p>
    <w:p w:rsidR="00491458" w:rsidRDefault="00491458" w:rsidP="00E635CB">
      <w:pPr>
        <w:pStyle w:val="Default"/>
        <w:spacing w:line="360" w:lineRule="auto"/>
        <w:jc w:val="both"/>
        <w:rPr>
          <w:rFonts w:eastAsia="Times New Roman"/>
          <w:b/>
          <w:color w:val="auto"/>
          <w:lang w:eastAsia="es-EC"/>
        </w:rPr>
      </w:pPr>
    </w:p>
    <w:p w:rsidR="00491458" w:rsidRDefault="00491458" w:rsidP="00491458">
      <w:pPr>
        <w:pStyle w:val="Default"/>
        <w:spacing w:line="360" w:lineRule="auto"/>
        <w:ind w:left="360"/>
        <w:jc w:val="both"/>
        <w:rPr>
          <w:rFonts w:eastAsia="Times New Roman"/>
          <w:b/>
          <w:color w:val="auto"/>
          <w:lang w:eastAsia="es-EC"/>
        </w:rPr>
      </w:pPr>
    </w:p>
    <w:p w:rsidR="00491458" w:rsidRDefault="00491458" w:rsidP="00491458">
      <w:pPr>
        <w:pStyle w:val="Default"/>
        <w:spacing w:line="360" w:lineRule="auto"/>
        <w:ind w:left="360"/>
        <w:jc w:val="both"/>
        <w:rPr>
          <w:rFonts w:eastAsia="Times New Roman"/>
          <w:b/>
          <w:color w:val="auto"/>
          <w:lang w:eastAsia="es-EC"/>
        </w:rPr>
      </w:pPr>
    </w:p>
    <w:p w:rsidR="00F83F50" w:rsidRDefault="00C93499" w:rsidP="00491458">
      <w:pPr>
        <w:pStyle w:val="Default"/>
        <w:spacing w:line="360" w:lineRule="auto"/>
        <w:ind w:left="360"/>
        <w:jc w:val="both"/>
        <w:rPr>
          <w:rFonts w:eastAsia="Times New Roman"/>
          <w:b/>
          <w:color w:val="auto"/>
          <w:lang w:eastAsia="es-EC"/>
        </w:rPr>
      </w:pPr>
      <w:r w:rsidRPr="00C93499">
        <w:rPr>
          <w:b/>
          <w:bCs/>
          <w:noProof/>
        </w:rPr>
        <w:pict>
          <v:shape id="_x0000_s1045" type="#_x0000_t202" style="position:absolute;left:0;text-align:left;margin-left:73.4pt;margin-top:19.75pt;width:27.9pt;height:371.05pt;z-index:251869696;mso-width-relative:margin;mso-height-relative:margin" strokecolor="white [3212]">
            <v:textbox style="layout-flow:vertical;mso-layout-flow-alt:bottom-to-top;mso-next-textbox:#_x0000_s1045">
              <w:txbxContent>
                <w:p w:rsidR="00A83608" w:rsidRPr="008748B7" w:rsidRDefault="00A83608">
                  <w:pPr>
                    <w:rPr>
                      <w:rFonts w:ascii="Arial" w:hAnsi="Arial" w:cs="Arial"/>
                      <w:b/>
                      <w:sz w:val="24"/>
                      <w:szCs w:val="24"/>
                      <w:lang w:val="es-ES"/>
                    </w:rPr>
                  </w:pPr>
                  <w:r>
                    <w:rPr>
                      <w:rFonts w:ascii="Arial" w:hAnsi="Arial" w:cs="Arial"/>
                      <w:b/>
                      <w:sz w:val="24"/>
                      <w:szCs w:val="24"/>
                      <w:lang w:val="es-ES"/>
                    </w:rPr>
                    <w:t>TABLA 35</w:t>
                  </w:r>
                  <w:r w:rsidRPr="008748B7">
                    <w:rPr>
                      <w:rFonts w:ascii="Arial" w:hAnsi="Arial" w:cs="Arial"/>
                      <w:b/>
                      <w:sz w:val="24"/>
                      <w:szCs w:val="24"/>
                      <w:lang w:val="es-ES"/>
                    </w:rPr>
                    <w:t xml:space="preserve"> TABLERO DE CONTROL DE MACRO- OBJETIVOS</w:t>
                  </w:r>
                </w:p>
              </w:txbxContent>
            </v:textbox>
          </v:shape>
        </w:pict>
      </w:r>
    </w:p>
    <w:p w:rsidR="00491458" w:rsidRDefault="00491458" w:rsidP="00491458">
      <w:pPr>
        <w:pStyle w:val="Default"/>
        <w:spacing w:line="360" w:lineRule="auto"/>
        <w:ind w:left="360"/>
        <w:jc w:val="both"/>
        <w:rPr>
          <w:rFonts w:eastAsia="Times New Roman"/>
          <w:b/>
          <w:color w:val="auto"/>
          <w:lang w:eastAsia="es-EC"/>
        </w:rPr>
      </w:pPr>
    </w:p>
    <w:p w:rsidR="00491458" w:rsidRDefault="000929BA" w:rsidP="00491458">
      <w:pPr>
        <w:pStyle w:val="Default"/>
        <w:spacing w:line="360" w:lineRule="auto"/>
        <w:ind w:left="360"/>
        <w:jc w:val="both"/>
        <w:rPr>
          <w:rFonts w:eastAsia="Times New Roman"/>
          <w:b/>
          <w:color w:val="auto"/>
          <w:lang w:eastAsia="es-EC"/>
        </w:rPr>
      </w:pPr>
      <w:r>
        <w:rPr>
          <w:noProof/>
          <w:lang w:val="es-ES" w:eastAsia="es-ES"/>
        </w:rPr>
        <w:drawing>
          <wp:anchor distT="0" distB="0" distL="114300" distR="114300" simplePos="0" relativeHeight="251909632" behindDoc="0" locked="0" layoutInCell="1" allowOverlap="1">
            <wp:simplePos x="0" y="0"/>
            <wp:positionH relativeFrom="column">
              <wp:posOffset>-1297676</wp:posOffset>
            </wp:positionH>
            <wp:positionV relativeFrom="paragraph">
              <wp:posOffset>516676</wp:posOffset>
            </wp:positionV>
            <wp:extent cx="7671459" cy="2015069"/>
            <wp:effectExtent l="0" t="2819400" r="0" b="2804581"/>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rot="16200000">
                      <a:off x="0" y="0"/>
                      <a:ext cx="7671459" cy="2015069"/>
                    </a:xfrm>
                    <a:prstGeom prst="rect">
                      <a:avLst/>
                    </a:prstGeom>
                    <a:noFill/>
                    <a:ln w="9525">
                      <a:noFill/>
                      <a:miter lim="800000"/>
                      <a:headEnd/>
                      <a:tailEnd/>
                    </a:ln>
                  </pic:spPr>
                </pic:pic>
              </a:graphicData>
            </a:graphic>
          </wp:anchor>
        </w:drawing>
      </w:r>
      <w:r w:rsidRPr="000929BA">
        <w:t xml:space="preserve"> </w:t>
      </w:r>
    </w:p>
    <w:p w:rsidR="001329DC" w:rsidRDefault="001329DC" w:rsidP="0068488C">
      <w:pPr>
        <w:pStyle w:val="Default"/>
        <w:spacing w:line="360" w:lineRule="auto"/>
        <w:ind w:left="360"/>
        <w:jc w:val="both"/>
        <w:rPr>
          <w:rFonts w:eastAsia="Times New Roman"/>
          <w:b/>
          <w:color w:val="auto"/>
          <w:lang w:eastAsia="es-EC"/>
        </w:rPr>
        <w:sectPr w:rsidR="001329DC" w:rsidSect="00E2311B">
          <w:pgSz w:w="11907" w:h="16840" w:code="9"/>
          <w:pgMar w:top="2268" w:right="1361" w:bottom="2268" w:left="2268" w:header="709" w:footer="709" w:gutter="0"/>
          <w:pgNumType w:start="3"/>
          <w:cols w:space="708"/>
          <w:docGrid w:linePitch="360"/>
        </w:sectPr>
      </w:pPr>
    </w:p>
    <w:p w:rsidR="00491458" w:rsidRDefault="00491458" w:rsidP="0068488C">
      <w:pPr>
        <w:pStyle w:val="Default"/>
        <w:spacing w:line="360" w:lineRule="auto"/>
        <w:ind w:left="360"/>
        <w:jc w:val="both"/>
        <w:rPr>
          <w:rFonts w:eastAsia="Times New Roman"/>
          <w:b/>
          <w:color w:val="auto"/>
          <w:lang w:eastAsia="es-EC"/>
        </w:rPr>
      </w:pPr>
    </w:p>
    <w:p w:rsidR="00F8391F" w:rsidRDefault="00F8391F" w:rsidP="00F83F50">
      <w:pPr>
        <w:pStyle w:val="Default"/>
        <w:spacing w:line="480" w:lineRule="auto"/>
        <w:ind w:firstLine="708"/>
        <w:jc w:val="both"/>
        <w:rPr>
          <w:rFonts w:eastAsia="Times New Roman"/>
          <w:b/>
          <w:color w:val="auto"/>
          <w:lang w:eastAsia="es-EC"/>
        </w:rPr>
      </w:pPr>
    </w:p>
    <w:p w:rsidR="00F8391F" w:rsidRDefault="00F8391F" w:rsidP="00F83F50">
      <w:pPr>
        <w:pStyle w:val="Default"/>
        <w:spacing w:line="480" w:lineRule="auto"/>
        <w:ind w:firstLine="708"/>
        <w:jc w:val="both"/>
        <w:rPr>
          <w:rFonts w:eastAsia="Times New Roman"/>
          <w:b/>
          <w:color w:val="auto"/>
          <w:lang w:eastAsia="es-EC"/>
        </w:rPr>
      </w:pPr>
    </w:p>
    <w:p w:rsidR="00F8391F" w:rsidRDefault="00F8391F" w:rsidP="00F83F50">
      <w:pPr>
        <w:pStyle w:val="Default"/>
        <w:spacing w:line="480" w:lineRule="auto"/>
        <w:ind w:firstLine="708"/>
        <w:jc w:val="both"/>
        <w:rPr>
          <w:rFonts w:eastAsia="Times New Roman"/>
          <w:b/>
          <w:color w:val="auto"/>
          <w:lang w:eastAsia="es-EC"/>
        </w:rPr>
      </w:pPr>
    </w:p>
    <w:p w:rsidR="00F8391F" w:rsidRDefault="00E2311B" w:rsidP="002A788D">
      <w:pPr>
        <w:pStyle w:val="Default"/>
        <w:tabs>
          <w:tab w:val="left" w:pos="142"/>
          <w:tab w:val="left" w:pos="8080"/>
        </w:tabs>
        <w:spacing w:line="480" w:lineRule="auto"/>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1986432" behindDoc="0" locked="0" layoutInCell="1" allowOverlap="1">
            <wp:simplePos x="0" y="0"/>
            <wp:positionH relativeFrom="column">
              <wp:posOffset>-905342</wp:posOffset>
            </wp:positionH>
            <wp:positionV relativeFrom="paragraph">
              <wp:posOffset>83461</wp:posOffset>
            </wp:positionV>
            <wp:extent cx="7384211" cy="4680000"/>
            <wp:effectExtent l="0" t="1352550" r="0" b="1339800"/>
            <wp:wrapNone/>
            <wp:docPr id="231"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0" cstate="print"/>
                    <a:srcRect/>
                    <a:stretch>
                      <a:fillRect/>
                    </a:stretch>
                  </pic:blipFill>
                  <pic:spPr bwMode="auto">
                    <a:xfrm rot="16200000">
                      <a:off x="0" y="0"/>
                      <a:ext cx="7384211" cy="4680000"/>
                    </a:xfrm>
                    <a:prstGeom prst="rect">
                      <a:avLst/>
                    </a:prstGeom>
                    <a:noFill/>
                    <a:ln w="9525">
                      <a:noFill/>
                      <a:miter lim="800000"/>
                      <a:headEnd/>
                      <a:tailEnd/>
                    </a:ln>
                  </pic:spPr>
                </pic:pic>
              </a:graphicData>
            </a:graphic>
          </wp:anchor>
        </w:drawing>
      </w:r>
    </w:p>
    <w:p w:rsidR="00F8391F" w:rsidRDefault="00C93499" w:rsidP="00F83F50">
      <w:pPr>
        <w:pStyle w:val="Default"/>
        <w:spacing w:line="480" w:lineRule="auto"/>
        <w:ind w:firstLine="708"/>
        <w:jc w:val="both"/>
        <w:rPr>
          <w:rFonts w:eastAsia="Times New Roman"/>
          <w:b/>
          <w:color w:val="auto"/>
          <w:lang w:eastAsia="es-EC"/>
        </w:rPr>
      </w:pPr>
      <w:r>
        <w:rPr>
          <w:rFonts w:eastAsia="Times New Roman"/>
          <w:b/>
          <w:noProof/>
          <w:color w:val="auto"/>
          <w:lang w:val="es-ES" w:eastAsia="es-ES"/>
        </w:rPr>
        <w:pict>
          <v:shape id="_x0000_s1046" type="#_x0000_t202" style="position:absolute;left:0;text-align:left;margin-left:6.25pt;margin-top:25.15pt;width:33.25pt;height:315.6pt;z-index:251870720;mso-width-relative:margin;mso-height-relative:margin" strokecolor="white [3212]">
            <v:textbox style="layout-flow:vertical;mso-layout-flow-alt:bottom-to-top;mso-next-textbox:#_x0000_s1046">
              <w:txbxContent>
                <w:p w:rsidR="00A83608" w:rsidRPr="008748B7" w:rsidRDefault="00A83608" w:rsidP="002B31C9">
                  <w:pPr>
                    <w:rPr>
                      <w:rFonts w:ascii="Arial" w:hAnsi="Arial" w:cs="Arial"/>
                      <w:b/>
                      <w:sz w:val="24"/>
                      <w:szCs w:val="24"/>
                      <w:lang w:val="es-ES"/>
                    </w:rPr>
                  </w:pPr>
                  <w:r w:rsidRPr="008748B7">
                    <w:rPr>
                      <w:rFonts w:ascii="Arial" w:hAnsi="Arial" w:cs="Arial"/>
                      <w:b/>
                      <w:sz w:val="24"/>
                      <w:szCs w:val="24"/>
                      <w:lang w:val="es-ES"/>
                    </w:rPr>
                    <w:t>TABLA</w:t>
                  </w:r>
                  <w:r>
                    <w:rPr>
                      <w:rFonts w:ascii="Arial" w:hAnsi="Arial" w:cs="Arial"/>
                      <w:b/>
                      <w:sz w:val="24"/>
                      <w:szCs w:val="24"/>
                      <w:lang w:val="es-ES"/>
                    </w:rPr>
                    <w:t xml:space="preserve"> 36</w:t>
                  </w:r>
                  <w:r w:rsidRPr="008748B7">
                    <w:rPr>
                      <w:rFonts w:ascii="Arial" w:hAnsi="Arial" w:cs="Arial"/>
                      <w:b/>
                      <w:sz w:val="24"/>
                      <w:szCs w:val="24"/>
                      <w:lang w:val="es-ES"/>
                    </w:rPr>
                    <w:t xml:space="preserve"> TABLERO DE CONTROL DE  OBJETIVOS</w:t>
                  </w:r>
                </w:p>
              </w:txbxContent>
            </v:textbox>
          </v:shape>
        </w:pict>
      </w:r>
    </w:p>
    <w:p w:rsidR="00F8391F" w:rsidRDefault="00F8391F" w:rsidP="00162C85">
      <w:pPr>
        <w:pStyle w:val="Default"/>
        <w:tabs>
          <w:tab w:val="left" w:pos="142"/>
        </w:tabs>
        <w:spacing w:line="480" w:lineRule="auto"/>
        <w:ind w:firstLine="708"/>
        <w:jc w:val="both"/>
        <w:rPr>
          <w:rFonts w:eastAsia="Times New Roman"/>
          <w:b/>
          <w:color w:val="auto"/>
          <w:lang w:eastAsia="es-EC"/>
        </w:rPr>
      </w:pPr>
    </w:p>
    <w:p w:rsidR="001D0970" w:rsidRDefault="001D0970" w:rsidP="00511EC8">
      <w:pPr>
        <w:pStyle w:val="Default"/>
        <w:spacing w:line="480" w:lineRule="auto"/>
        <w:jc w:val="both"/>
        <w:rPr>
          <w:rFonts w:eastAsia="Times New Roman"/>
          <w:b/>
          <w:color w:val="auto"/>
          <w:lang w:eastAsia="es-EC"/>
        </w:rPr>
      </w:pPr>
    </w:p>
    <w:p w:rsidR="001329DC" w:rsidRDefault="001329DC" w:rsidP="00511EC8">
      <w:pPr>
        <w:pStyle w:val="Default"/>
        <w:spacing w:line="480" w:lineRule="auto"/>
        <w:jc w:val="both"/>
        <w:rPr>
          <w:rFonts w:eastAsia="Times New Roman"/>
          <w:b/>
          <w:color w:val="auto"/>
          <w:lang w:eastAsia="es-EC"/>
        </w:rPr>
        <w:sectPr w:rsidR="001329DC" w:rsidSect="00596773">
          <w:pgSz w:w="11907" w:h="16840" w:code="9"/>
          <w:pgMar w:top="2268" w:right="1361" w:bottom="2836" w:left="2268" w:header="709" w:footer="709" w:gutter="0"/>
          <w:cols w:space="708"/>
          <w:docGrid w:linePitch="360"/>
        </w:sectPr>
      </w:pPr>
    </w:p>
    <w:p w:rsidR="00491458" w:rsidRDefault="00491458" w:rsidP="00F83F50">
      <w:pPr>
        <w:pStyle w:val="Default"/>
        <w:spacing w:line="480" w:lineRule="auto"/>
        <w:ind w:firstLine="708"/>
        <w:jc w:val="both"/>
        <w:rPr>
          <w:rFonts w:eastAsia="Times New Roman"/>
          <w:b/>
          <w:color w:val="auto"/>
          <w:lang w:eastAsia="es-EC"/>
        </w:rPr>
      </w:pPr>
      <w:r w:rsidRPr="00A44AEC">
        <w:rPr>
          <w:rFonts w:eastAsia="Times New Roman"/>
          <w:b/>
          <w:color w:val="auto"/>
          <w:lang w:eastAsia="es-EC"/>
        </w:rPr>
        <w:lastRenderedPageBreak/>
        <w:t>Gráficas de Tendencia</w:t>
      </w:r>
    </w:p>
    <w:p w:rsidR="00491458" w:rsidRDefault="00491458" w:rsidP="00F83F50">
      <w:pPr>
        <w:pStyle w:val="Default"/>
        <w:spacing w:line="480" w:lineRule="auto"/>
        <w:ind w:left="708"/>
        <w:jc w:val="both"/>
        <w:rPr>
          <w:rFonts w:eastAsia="Times New Roman"/>
          <w:color w:val="auto"/>
          <w:lang w:eastAsia="es-EC"/>
        </w:rPr>
      </w:pPr>
      <w:r w:rsidRPr="004B584A">
        <w:rPr>
          <w:rFonts w:eastAsia="Times New Roman"/>
          <w:color w:val="auto"/>
          <w:lang w:eastAsia="es-EC"/>
        </w:rPr>
        <w:t xml:space="preserve">Una vez establecidos los índices </w:t>
      </w:r>
      <w:r>
        <w:rPr>
          <w:rFonts w:eastAsia="Times New Roman"/>
          <w:color w:val="auto"/>
          <w:lang w:eastAsia="es-EC"/>
        </w:rPr>
        <w:t xml:space="preserve">de control para el sistema de gestión de </w:t>
      </w:r>
      <w:r w:rsidRPr="004B584A">
        <w:rPr>
          <w:rFonts w:eastAsia="Times New Roman"/>
          <w:color w:val="auto"/>
          <w:lang w:eastAsia="es-EC"/>
        </w:rPr>
        <w:t xml:space="preserve"> seguridad </w:t>
      </w:r>
      <w:r>
        <w:rPr>
          <w:rFonts w:eastAsia="Times New Roman"/>
          <w:color w:val="auto"/>
          <w:lang w:eastAsia="es-EC"/>
        </w:rPr>
        <w:t>industrial diseñado, se procede a realizar gráficos de tendencia para cada uno de los</w:t>
      </w:r>
      <w:r w:rsidR="001B0311">
        <w:rPr>
          <w:rFonts w:eastAsia="Times New Roman"/>
          <w:color w:val="auto"/>
          <w:lang w:eastAsia="es-EC"/>
        </w:rPr>
        <w:t xml:space="preserve"> indicadores de los </w:t>
      </w:r>
      <w:r>
        <w:rPr>
          <w:rFonts w:eastAsia="Times New Roman"/>
          <w:color w:val="auto"/>
          <w:lang w:eastAsia="es-EC"/>
        </w:rPr>
        <w:t>objetivos estratégicos</w:t>
      </w:r>
      <w:r w:rsidRPr="004B584A">
        <w:rPr>
          <w:rFonts w:eastAsia="Times New Roman"/>
          <w:color w:val="auto"/>
          <w:lang w:eastAsia="es-EC"/>
        </w:rPr>
        <w:t xml:space="preserve"> con el objetivo de visualizar cual es el nivel de cumplimiento actual de estos parámetros</w:t>
      </w:r>
      <w:r>
        <w:rPr>
          <w:rFonts w:eastAsia="Times New Roman"/>
          <w:color w:val="auto"/>
          <w:lang w:eastAsia="es-EC"/>
        </w:rPr>
        <w:t>.</w:t>
      </w:r>
    </w:p>
    <w:p w:rsidR="00F83F50" w:rsidRDefault="00F83F50" w:rsidP="00F83F50">
      <w:pPr>
        <w:pStyle w:val="Default"/>
        <w:spacing w:line="480" w:lineRule="auto"/>
        <w:ind w:left="708"/>
        <w:jc w:val="both"/>
        <w:rPr>
          <w:rFonts w:eastAsia="Times New Roman"/>
          <w:color w:val="auto"/>
          <w:lang w:eastAsia="es-EC"/>
        </w:rPr>
      </w:pPr>
    </w:p>
    <w:p w:rsidR="00491458" w:rsidRDefault="00491458" w:rsidP="00F83F50">
      <w:pPr>
        <w:pStyle w:val="Default"/>
        <w:spacing w:line="480" w:lineRule="auto"/>
        <w:ind w:left="708" w:firstLine="12"/>
        <w:jc w:val="both"/>
        <w:rPr>
          <w:rFonts w:eastAsia="Times New Roman"/>
          <w:color w:val="auto"/>
          <w:lang w:eastAsia="es-EC"/>
        </w:rPr>
      </w:pPr>
      <w:r>
        <w:rPr>
          <w:rFonts w:eastAsia="Times New Roman"/>
          <w:color w:val="auto"/>
          <w:lang w:eastAsia="es-EC"/>
        </w:rPr>
        <w:t xml:space="preserve">Las </w:t>
      </w:r>
      <w:r w:rsidR="00596773">
        <w:rPr>
          <w:rFonts w:eastAsia="Times New Roman"/>
          <w:color w:val="auto"/>
          <w:lang w:eastAsia="es-EC"/>
        </w:rPr>
        <w:t>grá</w:t>
      </w:r>
      <w:r w:rsidR="001B0311">
        <w:rPr>
          <w:rFonts w:eastAsia="Times New Roman"/>
          <w:color w:val="auto"/>
          <w:lang w:eastAsia="es-EC"/>
        </w:rPr>
        <w:t>ficas de tendencia permiten</w:t>
      </w:r>
      <w:r>
        <w:rPr>
          <w:rFonts w:eastAsia="Times New Roman"/>
          <w:color w:val="auto"/>
          <w:lang w:eastAsia="es-EC"/>
        </w:rPr>
        <w:t xml:space="preserve"> analizar cuál es la evolución de los indicadores, si cumplen o están sobre las expectativas</w:t>
      </w:r>
      <w:r w:rsidR="004133FE">
        <w:rPr>
          <w:rFonts w:eastAsia="Times New Roman"/>
          <w:color w:val="auto"/>
          <w:lang w:eastAsia="es-EC"/>
        </w:rPr>
        <w:t>,</w:t>
      </w:r>
      <w:r>
        <w:rPr>
          <w:rFonts w:eastAsia="Times New Roman"/>
          <w:color w:val="auto"/>
          <w:lang w:eastAsia="es-EC"/>
        </w:rPr>
        <w:t xml:space="preserve"> identificar cuáles son las acciones que han contribuido para que esto suceda y si por lo contrario los resultados están por debajo de lo esperado, plantear iniciativas para mejorar estos niveles.</w:t>
      </w:r>
    </w:p>
    <w:p w:rsidR="00491458" w:rsidRDefault="00491458"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F83F50" w:rsidRDefault="00F83F50" w:rsidP="00491458">
      <w:pPr>
        <w:pStyle w:val="Default"/>
        <w:spacing w:line="360" w:lineRule="auto"/>
        <w:ind w:left="360"/>
        <w:jc w:val="both"/>
        <w:rPr>
          <w:rFonts w:eastAsia="Times New Roman"/>
          <w:color w:val="auto"/>
          <w:lang w:eastAsia="es-EC"/>
        </w:rPr>
      </w:pPr>
    </w:p>
    <w:p w:rsidR="00290E2E" w:rsidRDefault="00290E2E" w:rsidP="00290E2E">
      <w:pPr>
        <w:pStyle w:val="Default"/>
        <w:spacing w:line="360" w:lineRule="auto"/>
        <w:jc w:val="both"/>
        <w:rPr>
          <w:rFonts w:eastAsia="Times New Roman"/>
          <w:b/>
          <w:color w:val="auto"/>
          <w:lang w:eastAsia="es-EC"/>
        </w:rPr>
      </w:pPr>
    </w:p>
    <w:p w:rsidR="00290E2E" w:rsidRDefault="00290E2E" w:rsidP="00145A7B">
      <w:pPr>
        <w:pStyle w:val="Default"/>
        <w:spacing w:line="360" w:lineRule="auto"/>
        <w:jc w:val="both"/>
        <w:rPr>
          <w:rFonts w:eastAsia="Times New Roman"/>
          <w:b/>
          <w:color w:val="auto"/>
          <w:lang w:eastAsia="es-EC"/>
        </w:rPr>
      </w:pPr>
    </w:p>
    <w:p w:rsidR="00290E2E" w:rsidRDefault="00290E2E" w:rsidP="002E198D">
      <w:pPr>
        <w:pStyle w:val="Default"/>
        <w:tabs>
          <w:tab w:val="left" w:pos="7938"/>
        </w:tabs>
        <w:spacing w:line="360" w:lineRule="auto"/>
        <w:jc w:val="both"/>
        <w:rPr>
          <w:rFonts w:eastAsia="Times New Roman"/>
          <w:b/>
          <w:color w:val="auto"/>
          <w:lang w:eastAsia="es-EC"/>
        </w:rPr>
      </w:pPr>
    </w:p>
    <w:p w:rsidR="00491458" w:rsidRDefault="00C93499" w:rsidP="00145A7B">
      <w:pPr>
        <w:pStyle w:val="Default"/>
        <w:spacing w:line="360" w:lineRule="auto"/>
        <w:jc w:val="both"/>
        <w:rPr>
          <w:rFonts w:eastAsia="Times New Roman"/>
          <w:b/>
          <w:color w:val="auto"/>
          <w:lang w:eastAsia="es-EC"/>
        </w:rPr>
      </w:pPr>
      <w:r>
        <w:rPr>
          <w:rFonts w:eastAsia="Times New Roman"/>
          <w:b/>
          <w:noProof/>
          <w:color w:val="auto"/>
          <w:lang w:val="es-ES" w:eastAsia="es-EC"/>
        </w:rPr>
        <w:pict>
          <v:rect id="_x0000_s1084" style="position:absolute;left:0;text-align:left;margin-left:96.45pt;margin-top:211.25pt;width:521.4pt;height:112.9pt;rotation:270;z-index:251914752;mso-width-relative:margin;mso-height-relative:margin" filled="f" stroked="f">
            <v:textbox style="layout-flow:vertical;mso-layout-flow-alt:bottom-to-top;mso-next-textbox:#_x0000_s1084">
              <w:txbxContent>
                <w:p w:rsidR="00A83608" w:rsidRPr="00290E2E" w:rsidRDefault="00A83608" w:rsidP="00290E2E">
                  <w:pPr>
                    <w:pStyle w:val="Default"/>
                    <w:spacing w:line="480" w:lineRule="auto"/>
                    <w:jc w:val="both"/>
                    <w:rPr>
                      <w:rFonts w:eastAsia="Times New Roman"/>
                      <w:color w:val="auto"/>
                      <w:lang w:eastAsia="es-EC"/>
                    </w:rPr>
                  </w:pPr>
                  <w:r w:rsidRPr="00290E2E">
                    <w:rPr>
                      <w:rFonts w:eastAsia="Times New Roman"/>
                      <w:color w:val="auto"/>
                      <w:lang w:eastAsia="es-EC"/>
                    </w:rPr>
                    <w:t>En los tres primeros meses se observa una tendencia positiva debido a una auditoría interna realizada en la</w:t>
                  </w:r>
                  <w:r>
                    <w:rPr>
                      <w:rFonts w:eastAsia="Times New Roman"/>
                      <w:color w:val="auto"/>
                      <w:lang w:eastAsia="es-EC"/>
                    </w:rPr>
                    <w:t xml:space="preserve"> planta y por lo cual se procuró</w:t>
                  </w:r>
                  <w:r w:rsidRPr="00290E2E">
                    <w:rPr>
                      <w:rFonts w:eastAsia="Times New Roman"/>
                      <w:color w:val="auto"/>
                      <w:lang w:eastAsia="es-EC"/>
                    </w:rPr>
                    <w:t xml:space="preserve"> mantener la mayor cantidad de aspectos de seguridad bajo las normas establecidas. Una vez terminada la auditoría se ha descuidado mantener o mejorar las condiciones de trabajo.</w:t>
                  </w:r>
                </w:p>
              </w:txbxContent>
            </v:textbox>
          </v:rect>
        </w:pict>
      </w:r>
    </w:p>
    <w:p w:rsidR="00145A7B" w:rsidRDefault="00145A7B" w:rsidP="00145A7B">
      <w:pPr>
        <w:pStyle w:val="Default"/>
        <w:spacing w:line="360" w:lineRule="auto"/>
        <w:jc w:val="both"/>
        <w:rPr>
          <w:rFonts w:eastAsia="Times New Roman"/>
          <w:b/>
          <w:color w:val="auto"/>
          <w:lang w:eastAsia="es-EC"/>
        </w:rPr>
      </w:pPr>
    </w:p>
    <w:p w:rsidR="002815C5" w:rsidRDefault="00C93499" w:rsidP="00145A7B">
      <w:pPr>
        <w:pStyle w:val="Default"/>
        <w:spacing w:line="360" w:lineRule="auto"/>
        <w:jc w:val="both"/>
        <w:rPr>
          <w:rFonts w:eastAsia="Times New Roman"/>
          <w:b/>
          <w:color w:val="auto"/>
          <w:lang w:eastAsia="es-EC"/>
        </w:rPr>
      </w:pPr>
      <w:r w:rsidRPr="00C93499">
        <w:rPr>
          <w:rFonts w:eastAsia="Times New Roman"/>
          <w:b/>
          <w:noProof/>
          <w:color w:val="auto"/>
          <w:highlight w:val="yellow"/>
          <w:lang w:val="es-ES" w:eastAsia="es-ES"/>
        </w:rPr>
        <w:pict>
          <v:shape id="_x0000_s1047" type="#_x0000_t202" style="position:absolute;left:0;text-align:left;margin-left:-6.6pt;margin-top:14.1pt;width:25.85pt;height:405.9pt;z-index:251871744;mso-width-relative:margin;mso-height-relative:margin" filled="f" stroked="f" strokecolor="white [3212]">
            <v:textbox style="layout-flow:vertical;mso-layout-flow-alt:bottom-to-top;mso-next-textbox:#_x0000_s1047">
              <w:txbxContent>
                <w:p w:rsidR="00A83608" w:rsidRPr="00A439FF" w:rsidRDefault="00A83608" w:rsidP="00852393">
                  <w:pPr>
                    <w:rPr>
                      <w:b/>
                      <w:sz w:val="24"/>
                      <w:szCs w:val="24"/>
                      <w:lang w:val="es-ES"/>
                    </w:rPr>
                  </w:pPr>
                  <w:r>
                    <w:rPr>
                      <w:b/>
                      <w:sz w:val="24"/>
                      <w:szCs w:val="24"/>
                      <w:lang w:val="es-ES"/>
                    </w:rPr>
                    <w:t xml:space="preserve">FIGURA  4.6  GRÁFICA DE TENDENCIA  - CONFORMIDADES CON LAS NORMAS  </w:t>
                  </w:r>
                </w:p>
              </w:txbxContent>
            </v:textbox>
          </v:shape>
        </w:pict>
      </w:r>
    </w:p>
    <w:p w:rsidR="002815C5" w:rsidRDefault="002815C5" w:rsidP="00145A7B">
      <w:pPr>
        <w:pStyle w:val="Default"/>
        <w:spacing w:line="360" w:lineRule="auto"/>
        <w:jc w:val="both"/>
        <w:rPr>
          <w:rFonts w:eastAsia="Times New Roman"/>
          <w:b/>
          <w:color w:val="auto"/>
          <w:lang w:eastAsia="es-EC"/>
        </w:rPr>
      </w:pPr>
    </w:p>
    <w:p w:rsidR="002815C5" w:rsidRDefault="002815C5" w:rsidP="00145A7B">
      <w:pPr>
        <w:pStyle w:val="Default"/>
        <w:spacing w:line="360" w:lineRule="auto"/>
        <w:jc w:val="both"/>
        <w:rPr>
          <w:rFonts w:eastAsia="Times New Roman"/>
          <w:b/>
          <w:color w:val="auto"/>
          <w:lang w:eastAsia="es-EC"/>
        </w:rPr>
      </w:pPr>
    </w:p>
    <w:p w:rsidR="002815C5" w:rsidRDefault="009D71D3" w:rsidP="00145A7B">
      <w:pPr>
        <w:pStyle w:val="Default"/>
        <w:spacing w:line="360" w:lineRule="auto"/>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1987456" behindDoc="1" locked="0" layoutInCell="1" allowOverlap="1">
            <wp:simplePos x="0" y="0"/>
            <wp:positionH relativeFrom="column">
              <wp:posOffset>-1250315</wp:posOffset>
            </wp:positionH>
            <wp:positionV relativeFrom="paragraph">
              <wp:posOffset>185420</wp:posOffset>
            </wp:positionV>
            <wp:extent cx="6626225" cy="3599815"/>
            <wp:effectExtent l="0" t="1504950" r="0" b="1486535"/>
            <wp:wrapTight wrapText="bothSides">
              <wp:wrapPolygon edited="0">
                <wp:start x="21573" y="-164"/>
                <wp:lineTo x="87" y="-164"/>
                <wp:lineTo x="87" y="21554"/>
                <wp:lineTo x="21573" y="21554"/>
                <wp:lineTo x="21573" y="-164"/>
              </wp:wrapPolygon>
            </wp:wrapTight>
            <wp:docPr id="238"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81" cstate="print"/>
                    <a:srcRect/>
                    <a:stretch>
                      <a:fillRect/>
                    </a:stretch>
                  </pic:blipFill>
                  <pic:spPr bwMode="auto">
                    <a:xfrm rot="16200000">
                      <a:off x="0" y="0"/>
                      <a:ext cx="6626225" cy="3599815"/>
                    </a:xfrm>
                    <a:prstGeom prst="rect">
                      <a:avLst/>
                    </a:prstGeom>
                    <a:noFill/>
                    <a:ln w="9525">
                      <a:noFill/>
                      <a:miter lim="800000"/>
                      <a:headEnd/>
                      <a:tailEnd/>
                    </a:ln>
                  </pic:spPr>
                </pic:pic>
              </a:graphicData>
            </a:graphic>
          </wp:anchor>
        </w:drawing>
      </w:r>
    </w:p>
    <w:p w:rsidR="002815C5" w:rsidRDefault="002815C5" w:rsidP="00145A7B">
      <w:pPr>
        <w:pStyle w:val="Default"/>
        <w:spacing w:line="360" w:lineRule="auto"/>
        <w:jc w:val="both"/>
        <w:rPr>
          <w:rFonts w:eastAsia="Times New Roman"/>
          <w:b/>
          <w:color w:val="auto"/>
          <w:lang w:eastAsia="es-EC"/>
        </w:rPr>
      </w:pPr>
    </w:p>
    <w:p w:rsidR="002815C5" w:rsidRDefault="002815C5" w:rsidP="00145A7B">
      <w:pPr>
        <w:pStyle w:val="Default"/>
        <w:spacing w:line="360" w:lineRule="auto"/>
        <w:jc w:val="both"/>
        <w:rPr>
          <w:rFonts w:eastAsia="Times New Roman"/>
          <w:b/>
          <w:color w:val="auto"/>
          <w:lang w:eastAsia="es-EC"/>
        </w:rPr>
      </w:pPr>
    </w:p>
    <w:p w:rsidR="00491458" w:rsidRDefault="00491458" w:rsidP="00852393">
      <w:pPr>
        <w:pStyle w:val="Default"/>
        <w:spacing w:line="360" w:lineRule="auto"/>
        <w:ind w:left="1080"/>
        <w:jc w:val="both"/>
        <w:rPr>
          <w:rFonts w:eastAsia="Times New Roman"/>
          <w:b/>
          <w:color w:val="auto"/>
          <w:lang w:eastAsia="es-EC"/>
        </w:rPr>
      </w:pPr>
    </w:p>
    <w:p w:rsidR="00145A7B" w:rsidRDefault="00145A7B" w:rsidP="00145A7B">
      <w:pPr>
        <w:pStyle w:val="Default"/>
        <w:spacing w:line="360" w:lineRule="auto"/>
        <w:ind w:left="1080"/>
        <w:jc w:val="both"/>
        <w:rPr>
          <w:rFonts w:eastAsia="Times New Roman"/>
          <w:b/>
          <w:color w:val="auto"/>
          <w:lang w:eastAsia="es-EC"/>
        </w:rPr>
      </w:pPr>
    </w:p>
    <w:p w:rsidR="00145A7B" w:rsidRDefault="00145A7B" w:rsidP="007F4B6C">
      <w:pPr>
        <w:pStyle w:val="Default"/>
        <w:spacing w:line="360" w:lineRule="auto"/>
        <w:ind w:left="1080"/>
        <w:jc w:val="both"/>
        <w:rPr>
          <w:rFonts w:eastAsia="Times New Roman"/>
          <w:b/>
          <w:color w:val="auto"/>
          <w:lang w:eastAsia="es-EC"/>
        </w:rPr>
      </w:pPr>
    </w:p>
    <w:p w:rsidR="007F4B6C" w:rsidRDefault="00145A7B" w:rsidP="007F4B6C">
      <w:pPr>
        <w:pStyle w:val="Default"/>
        <w:spacing w:line="360" w:lineRule="auto"/>
        <w:ind w:left="1080"/>
        <w:jc w:val="both"/>
        <w:rPr>
          <w:rFonts w:eastAsia="Times New Roman"/>
          <w:b/>
          <w:color w:val="auto"/>
          <w:lang w:eastAsia="es-EC"/>
        </w:rPr>
      </w:pPr>
      <w:r w:rsidRPr="00145A7B">
        <w:t xml:space="preserve"> </w:t>
      </w:r>
    </w:p>
    <w:p w:rsidR="00491458" w:rsidRDefault="00290E2E" w:rsidP="00A65238">
      <w:pPr>
        <w:pStyle w:val="Default"/>
        <w:tabs>
          <w:tab w:val="left" w:pos="142"/>
          <w:tab w:val="left" w:pos="8080"/>
        </w:tabs>
        <w:spacing w:line="360" w:lineRule="auto"/>
        <w:ind w:left="1080" w:right="-86"/>
        <w:jc w:val="both"/>
        <w:rPr>
          <w:rFonts w:eastAsia="Times New Roman"/>
          <w:b/>
          <w:noProof/>
          <w:color w:val="auto"/>
          <w:lang w:eastAsia="es-EC"/>
        </w:rPr>
      </w:pPr>
      <w:r>
        <w:rPr>
          <w:rFonts w:eastAsia="Times New Roman"/>
          <w:b/>
          <w:color w:val="auto"/>
          <w:lang w:eastAsia="es-EC"/>
        </w:rPr>
        <w:br w:type="page"/>
      </w:r>
      <w:r w:rsidR="00C93499" w:rsidRPr="00C93499">
        <w:rPr>
          <w:rFonts w:eastAsia="Times New Roman"/>
          <w:b/>
          <w:noProof/>
          <w:color w:val="auto"/>
          <w:lang w:eastAsia="es-EC"/>
        </w:rPr>
        <w:lastRenderedPageBreak/>
        <w:pict>
          <v:rect id="_x0000_s1085" style="position:absolute;left:0;text-align:left;margin-left:85.65pt;margin-top:256.1pt;width:521.4pt;height:112.9pt;rotation:270;z-index:251916800;mso-width-relative:margin;mso-height-relative:margin" filled="f" stroked="f">
            <v:textbox style="layout-flow:vertical;mso-layout-flow-alt:bottom-to-top;mso-next-textbox:#_x0000_s1085">
              <w:txbxContent>
                <w:p w:rsidR="00A83608" w:rsidRPr="00290E2E" w:rsidRDefault="00A83608" w:rsidP="001B258E">
                  <w:pPr>
                    <w:pStyle w:val="Default"/>
                    <w:spacing w:line="480" w:lineRule="auto"/>
                    <w:jc w:val="both"/>
                    <w:rPr>
                      <w:rFonts w:eastAsia="Times New Roman"/>
                      <w:color w:val="auto"/>
                      <w:lang w:eastAsia="es-EC"/>
                    </w:rPr>
                  </w:pPr>
                  <w:r>
                    <w:rPr>
                      <w:rFonts w:eastAsia="Times New Roman"/>
                      <w:color w:val="auto"/>
                      <w:lang w:eastAsia="es-EC"/>
                    </w:rPr>
                    <w:t>En el mes de julio se procede a la compra de nuevos uniformes para el personal de las áreas de producción y logística, se realiza entrega de un pantalón y tres camisetas por cada operario. Se sobrepasó el presupuesto en un 17 % ya que en primera instancia se había planteado la entrega de solo dos camisetas.</w:t>
                  </w:r>
                </w:p>
              </w:txbxContent>
            </v:textbox>
          </v:rect>
        </w:pict>
      </w:r>
      <w:r w:rsidR="002E198D">
        <w:rPr>
          <w:rFonts w:eastAsia="Times New Roman"/>
          <w:b/>
          <w:noProof/>
          <w:color w:val="auto"/>
          <w:lang w:val="es-ES" w:eastAsia="es-ES"/>
        </w:rPr>
        <w:drawing>
          <wp:anchor distT="0" distB="0" distL="114300" distR="114300" simplePos="0" relativeHeight="251988480" behindDoc="1" locked="0" layoutInCell="1" allowOverlap="1">
            <wp:simplePos x="0" y="0"/>
            <wp:positionH relativeFrom="column">
              <wp:posOffset>-1321435</wp:posOffset>
            </wp:positionH>
            <wp:positionV relativeFrom="paragraph">
              <wp:posOffset>2169160</wp:posOffset>
            </wp:positionV>
            <wp:extent cx="6638290" cy="3365500"/>
            <wp:effectExtent l="0" t="1638300" r="0" b="1625600"/>
            <wp:wrapTight wrapText="bothSides">
              <wp:wrapPolygon edited="0">
                <wp:start x="21606" y="-110"/>
                <wp:lineTo x="35" y="-110"/>
                <wp:lineTo x="35" y="21653"/>
                <wp:lineTo x="21606" y="21653"/>
                <wp:lineTo x="21606" y="-110"/>
              </wp:wrapPolygon>
            </wp:wrapTight>
            <wp:docPr id="241"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82" cstate="print"/>
                    <a:srcRect/>
                    <a:stretch>
                      <a:fillRect/>
                    </a:stretch>
                  </pic:blipFill>
                  <pic:spPr bwMode="auto">
                    <a:xfrm rot="16200000">
                      <a:off x="0" y="0"/>
                      <a:ext cx="6638290" cy="3365500"/>
                    </a:xfrm>
                    <a:prstGeom prst="rect">
                      <a:avLst/>
                    </a:prstGeom>
                    <a:noFill/>
                    <a:ln w="9525">
                      <a:noFill/>
                      <a:miter lim="800000"/>
                      <a:headEnd/>
                      <a:tailEnd/>
                    </a:ln>
                  </pic:spPr>
                </pic:pic>
              </a:graphicData>
            </a:graphic>
          </wp:anchor>
        </w:drawing>
      </w:r>
      <w:r w:rsidR="00C93499">
        <w:rPr>
          <w:rFonts w:eastAsia="Times New Roman"/>
          <w:b/>
          <w:noProof/>
          <w:color w:val="auto"/>
          <w:lang w:val="es-ES" w:eastAsia="es-ES"/>
        </w:rPr>
        <w:pict>
          <v:shape id="_x0000_s1048" type="#_x0000_t202" style="position:absolute;left:0;text-align:left;margin-left:-2.45pt;margin-top:63.95pt;width:29.05pt;height:464.75pt;z-index:251872768;mso-position-horizontal-relative:text;mso-position-vertical-relative:text;mso-width-relative:margin;mso-height-relative:margin" filled="f" stroked="f" strokecolor="white [3212]">
            <v:textbox style="layout-flow:vertical;mso-layout-flow-alt:bottom-to-top;mso-next-textbox:#_x0000_s1048">
              <w:txbxContent>
                <w:p w:rsidR="00A83608" w:rsidRPr="00A439FF" w:rsidRDefault="00A83608" w:rsidP="00852393">
                  <w:pPr>
                    <w:rPr>
                      <w:b/>
                      <w:sz w:val="24"/>
                      <w:szCs w:val="24"/>
                      <w:lang w:val="es-ES"/>
                    </w:rPr>
                  </w:pPr>
                  <w:r>
                    <w:rPr>
                      <w:b/>
                      <w:sz w:val="24"/>
                      <w:szCs w:val="24"/>
                      <w:lang w:val="es-ES"/>
                    </w:rPr>
                    <w:t>FIGURA 4.7  GRÁFICA DE TENDENCIA  - CUMPLIMIENTO DEL PRESUPUESTO DE GASTO</w:t>
                  </w:r>
                </w:p>
              </w:txbxContent>
            </v:textbox>
          </v:shape>
        </w:pict>
      </w:r>
      <w:r>
        <w:rPr>
          <w:rFonts w:eastAsia="Times New Roman"/>
          <w:b/>
          <w:color w:val="auto"/>
          <w:lang w:eastAsia="es-EC"/>
        </w:rPr>
        <w:br w:type="page"/>
      </w:r>
    </w:p>
    <w:p w:rsidR="00FE40A4" w:rsidRDefault="00C93499" w:rsidP="001B258E">
      <w:pPr>
        <w:pStyle w:val="Default"/>
        <w:spacing w:line="360" w:lineRule="auto"/>
        <w:ind w:left="1080" w:right="-86"/>
        <w:jc w:val="both"/>
        <w:rPr>
          <w:rFonts w:eastAsia="Times New Roman"/>
          <w:b/>
          <w:noProof/>
          <w:color w:val="auto"/>
          <w:lang w:eastAsia="es-EC"/>
        </w:rPr>
      </w:pPr>
      <w:r>
        <w:rPr>
          <w:rFonts w:eastAsia="Times New Roman"/>
          <w:b/>
          <w:noProof/>
          <w:color w:val="auto"/>
          <w:lang w:val="es-ES" w:eastAsia="es-ES"/>
        </w:rPr>
        <w:pict>
          <v:shape id="_x0000_s1049" type="#_x0000_t202" style="position:absolute;left:0;text-align:left;margin-left:-4.25pt;margin-top:18.75pt;width:26.45pt;height:511.9pt;z-index:251873792;mso-width-relative:margin;mso-height-relative:margin" filled="f" stroked="f" strokecolor="white [3212]">
            <v:textbox style="layout-flow:vertical;mso-layout-flow-alt:bottom-to-top;mso-next-textbox:#_x0000_s1049">
              <w:txbxContent>
                <w:p w:rsidR="00A83608" w:rsidRPr="00A439FF" w:rsidRDefault="00A83608" w:rsidP="000555F4">
                  <w:pPr>
                    <w:rPr>
                      <w:b/>
                      <w:sz w:val="24"/>
                      <w:szCs w:val="24"/>
                      <w:lang w:val="es-ES"/>
                    </w:rPr>
                  </w:pPr>
                  <w:r>
                    <w:rPr>
                      <w:b/>
                      <w:sz w:val="24"/>
                      <w:szCs w:val="24"/>
                      <w:lang w:val="es-ES"/>
                    </w:rPr>
                    <w:t>FIGURA 4.8  GRÁFICA DE TENDENCIA  - FRECUENCIA CON LA QUE SE PRODUCEN LOS ACCIDENTES</w:t>
                  </w:r>
                </w:p>
              </w:txbxContent>
            </v:textbox>
          </v:shape>
        </w:pict>
      </w:r>
      <w:r w:rsidRPr="00C93499">
        <w:rPr>
          <w:rFonts w:eastAsia="Times New Roman"/>
          <w:b/>
          <w:noProof/>
          <w:color w:val="auto"/>
          <w:lang w:eastAsia="es-EC"/>
        </w:rPr>
        <w:pict>
          <v:rect id="_x0000_s1086" style="position:absolute;left:0;text-align:left;margin-left:71.4pt;margin-top:212.6pt;width:538.4pt;height:140.85pt;rotation:270;z-index:251918848;mso-width-relative:margin;mso-height-relative:margin" filled="f" stroked="f">
            <v:textbox style="layout-flow:vertical;mso-layout-flow-alt:bottom-to-top;mso-next-textbox:#_x0000_s1086">
              <w:txbxContent>
                <w:p w:rsidR="00A83608" w:rsidRDefault="00A83608" w:rsidP="00FE40A4">
                  <w:pPr>
                    <w:pStyle w:val="Default"/>
                    <w:spacing w:line="480" w:lineRule="auto"/>
                    <w:jc w:val="both"/>
                    <w:rPr>
                      <w:rFonts w:eastAsia="Times New Roman"/>
                      <w:color w:val="auto"/>
                      <w:lang w:eastAsia="es-EC"/>
                    </w:rPr>
                  </w:pPr>
                  <w:r>
                    <w:rPr>
                      <w:rFonts w:eastAsia="Times New Roman"/>
                      <w:color w:val="auto"/>
                      <w:lang w:eastAsia="es-EC"/>
                    </w:rPr>
                    <w:t>En el mes de febrero se produce un accidente en el área de envasado de cera, un operario sufre una quemadura al tomar un envase sin utilizar guantes de protección.</w:t>
                  </w:r>
                </w:p>
                <w:p w:rsidR="00A83608" w:rsidRPr="00290E2E" w:rsidRDefault="00A83608" w:rsidP="00FE40A4">
                  <w:pPr>
                    <w:pStyle w:val="Default"/>
                    <w:spacing w:line="480" w:lineRule="auto"/>
                    <w:jc w:val="both"/>
                    <w:rPr>
                      <w:rFonts w:eastAsia="Times New Roman"/>
                      <w:color w:val="auto"/>
                      <w:lang w:eastAsia="es-EC"/>
                    </w:rPr>
                  </w:pPr>
                  <w:r>
                    <w:rPr>
                      <w:rFonts w:eastAsia="Times New Roman"/>
                      <w:color w:val="auto"/>
                      <w:lang w:eastAsia="es-EC"/>
                    </w:rPr>
                    <w:t xml:space="preserve">En el mes de mayo se dan dos accidentes, el primero al caer un paquete de envases sobre un operario por una mala maniobra con el montacargas y el segundo una caida al encontrarse el piso resbaloso por derramamiento de producto. </w:t>
                  </w:r>
                </w:p>
              </w:txbxContent>
            </v:textbox>
          </v:rect>
        </w:pict>
      </w:r>
    </w:p>
    <w:p w:rsidR="00FE40A4" w:rsidRDefault="00FE40A4" w:rsidP="001B258E">
      <w:pPr>
        <w:pStyle w:val="Default"/>
        <w:spacing w:line="360" w:lineRule="auto"/>
        <w:ind w:left="1080" w:right="-86"/>
        <w:jc w:val="both"/>
        <w:rPr>
          <w:rFonts w:eastAsia="Times New Roman"/>
          <w:b/>
          <w:noProof/>
          <w:color w:val="auto"/>
          <w:lang w:eastAsia="es-EC"/>
        </w:rPr>
      </w:pPr>
    </w:p>
    <w:p w:rsidR="00FE40A4" w:rsidRDefault="00FE40A4" w:rsidP="001B258E">
      <w:pPr>
        <w:pStyle w:val="Default"/>
        <w:spacing w:line="360" w:lineRule="auto"/>
        <w:ind w:left="1080" w:right="-86"/>
        <w:jc w:val="both"/>
        <w:rPr>
          <w:rFonts w:eastAsia="Times New Roman"/>
          <w:b/>
          <w:noProof/>
          <w:color w:val="auto"/>
          <w:lang w:eastAsia="es-EC"/>
        </w:rPr>
      </w:pPr>
    </w:p>
    <w:p w:rsidR="00FE40A4" w:rsidRDefault="00FE40A4" w:rsidP="001B258E">
      <w:pPr>
        <w:pStyle w:val="Default"/>
        <w:spacing w:line="360" w:lineRule="auto"/>
        <w:ind w:left="1080" w:right="-86"/>
        <w:jc w:val="both"/>
        <w:rPr>
          <w:rFonts w:eastAsia="Times New Roman"/>
          <w:b/>
          <w:noProof/>
          <w:color w:val="auto"/>
          <w:lang w:eastAsia="es-EC"/>
        </w:rPr>
      </w:pPr>
    </w:p>
    <w:p w:rsidR="00FE40A4" w:rsidRDefault="00FE40A4" w:rsidP="001B258E">
      <w:pPr>
        <w:pStyle w:val="Default"/>
        <w:spacing w:line="360" w:lineRule="auto"/>
        <w:ind w:left="1080" w:right="-86"/>
        <w:jc w:val="both"/>
        <w:rPr>
          <w:rFonts w:eastAsia="Times New Roman"/>
          <w:b/>
          <w:noProof/>
          <w:color w:val="auto"/>
          <w:lang w:eastAsia="es-EC"/>
        </w:rPr>
      </w:pPr>
    </w:p>
    <w:p w:rsidR="00FE40A4" w:rsidRDefault="00FE40A4" w:rsidP="001B258E">
      <w:pPr>
        <w:pStyle w:val="Default"/>
        <w:spacing w:line="360" w:lineRule="auto"/>
        <w:ind w:left="1080" w:right="-86"/>
        <w:jc w:val="both"/>
        <w:rPr>
          <w:rFonts w:eastAsia="Times New Roman"/>
          <w:b/>
          <w:noProof/>
          <w:color w:val="auto"/>
          <w:lang w:eastAsia="es-EC"/>
        </w:rPr>
      </w:pPr>
    </w:p>
    <w:p w:rsidR="00FE40A4" w:rsidRDefault="00FE40A4" w:rsidP="001B258E">
      <w:pPr>
        <w:pStyle w:val="Default"/>
        <w:spacing w:line="360" w:lineRule="auto"/>
        <w:ind w:left="1080" w:right="-86"/>
        <w:jc w:val="both"/>
        <w:rPr>
          <w:rFonts w:eastAsia="Times New Roman"/>
          <w:b/>
          <w:color w:val="auto"/>
          <w:lang w:eastAsia="es-EC"/>
        </w:rPr>
      </w:pPr>
    </w:p>
    <w:p w:rsidR="00491458" w:rsidRDefault="00A65238" w:rsidP="00491458">
      <w:pPr>
        <w:pStyle w:val="Default"/>
        <w:spacing w:line="360" w:lineRule="auto"/>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2012032" behindDoc="1" locked="0" layoutInCell="1" allowOverlap="1">
            <wp:simplePos x="0" y="0"/>
            <wp:positionH relativeFrom="column">
              <wp:posOffset>-1440180</wp:posOffset>
            </wp:positionH>
            <wp:positionV relativeFrom="paragraph">
              <wp:posOffset>161290</wp:posOffset>
            </wp:positionV>
            <wp:extent cx="6626225" cy="3141345"/>
            <wp:effectExtent l="0" t="1733550" r="0" b="1716405"/>
            <wp:wrapTight wrapText="bothSides">
              <wp:wrapPolygon edited="0">
                <wp:start x="21571" y="-192"/>
                <wp:lineTo x="85" y="-192"/>
                <wp:lineTo x="85" y="21552"/>
                <wp:lineTo x="21571" y="21552"/>
                <wp:lineTo x="21571" y="-192"/>
              </wp:wrapPolygon>
            </wp:wrapTight>
            <wp:docPr id="9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spect="1" noChangeArrowheads="1"/>
                    </pic:cNvPicPr>
                  </pic:nvPicPr>
                  <pic:blipFill>
                    <a:blip r:embed="rId83" cstate="print"/>
                    <a:srcRect/>
                    <a:stretch>
                      <a:fillRect/>
                    </a:stretch>
                  </pic:blipFill>
                  <pic:spPr bwMode="auto">
                    <a:xfrm rot="16200000">
                      <a:off x="0" y="0"/>
                      <a:ext cx="6626225" cy="3141345"/>
                    </a:xfrm>
                    <a:prstGeom prst="rect">
                      <a:avLst/>
                    </a:prstGeom>
                    <a:noFill/>
                    <a:ln w="9525">
                      <a:noFill/>
                      <a:miter lim="800000"/>
                      <a:headEnd/>
                      <a:tailEnd/>
                    </a:ln>
                  </pic:spPr>
                </pic:pic>
              </a:graphicData>
            </a:graphic>
          </wp:anchor>
        </w:drawing>
      </w:r>
      <w:r w:rsidR="007C6672">
        <w:rPr>
          <w:rFonts w:eastAsia="Times New Roman"/>
          <w:b/>
          <w:noProof/>
          <w:color w:val="auto"/>
          <w:lang w:eastAsia="es-EC"/>
        </w:rPr>
        <w:t xml:space="preserve"> </w:t>
      </w:r>
    </w:p>
    <w:p w:rsidR="00491458" w:rsidRDefault="00491458" w:rsidP="00491458">
      <w:pPr>
        <w:pStyle w:val="Default"/>
        <w:spacing w:line="360" w:lineRule="auto"/>
        <w:jc w:val="both"/>
        <w:rPr>
          <w:rFonts w:eastAsia="Times New Roman"/>
          <w:b/>
          <w:color w:val="auto"/>
          <w:lang w:eastAsia="es-EC"/>
        </w:rPr>
      </w:pPr>
    </w:p>
    <w:p w:rsidR="007F4B6C" w:rsidRDefault="007F4B6C" w:rsidP="00491458">
      <w:pPr>
        <w:pStyle w:val="Default"/>
        <w:spacing w:line="360" w:lineRule="auto"/>
        <w:jc w:val="both"/>
        <w:rPr>
          <w:rFonts w:eastAsia="Times New Roman"/>
          <w:b/>
          <w:color w:val="auto"/>
          <w:lang w:eastAsia="es-EC"/>
        </w:rPr>
      </w:pPr>
    </w:p>
    <w:p w:rsidR="00491458" w:rsidRDefault="00491458" w:rsidP="000555F4">
      <w:pPr>
        <w:pStyle w:val="Default"/>
        <w:spacing w:line="360" w:lineRule="auto"/>
        <w:ind w:left="1080"/>
        <w:jc w:val="both"/>
        <w:rPr>
          <w:rFonts w:eastAsia="Times New Roman"/>
          <w:b/>
          <w:color w:val="auto"/>
          <w:lang w:eastAsia="es-EC"/>
        </w:rPr>
      </w:pPr>
    </w:p>
    <w:p w:rsidR="007F4B6C" w:rsidRDefault="007F4B6C" w:rsidP="00491458">
      <w:pPr>
        <w:rPr>
          <w:b/>
        </w:rPr>
      </w:pPr>
    </w:p>
    <w:p w:rsidR="00491458" w:rsidRPr="00405A4C" w:rsidRDefault="00491458" w:rsidP="00491458">
      <w:pPr>
        <w:rPr>
          <w:b/>
        </w:rPr>
      </w:pPr>
    </w:p>
    <w:p w:rsidR="007F4B6C" w:rsidRDefault="007F4B6C" w:rsidP="00AF36D3">
      <w:pPr>
        <w:pStyle w:val="Default"/>
        <w:spacing w:line="360" w:lineRule="auto"/>
        <w:jc w:val="both"/>
        <w:rPr>
          <w:rFonts w:eastAsia="Times New Roman"/>
          <w:b/>
          <w:color w:val="auto"/>
          <w:lang w:eastAsia="es-EC"/>
        </w:rPr>
      </w:pPr>
    </w:p>
    <w:p w:rsidR="0093306E" w:rsidRDefault="0093306E" w:rsidP="002E198D">
      <w:pPr>
        <w:pStyle w:val="Default"/>
        <w:tabs>
          <w:tab w:val="left" w:pos="7938"/>
        </w:tabs>
        <w:spacing w:line="360" w:lineRule="auto"/>
        <w:ind w:left="1080"/>
        <w:jc w:val="both"/>
        <w:rPr>
          <w:rFonts w:eastAsia="Times New Roman"/>
          <w:b/>
          <w:color w:val="auto"/>
          <w:lang w:eastAsia="es-EC"/>
        </w:rPr>
      </w:pPr>
      <w:r>
        <w:rPr>
          <w:rFonts w:eastAsia="Times New Roman"/>
          <w:b/>
          <w:color w:val="auto"/>
          <w:lang w:eastAsia="es-EC"/>
        </w:rPr>
        <w:br w:type="page"/>
      </w:r>
    </w:p>
    <w:p w:rsidR="00491458" w:rsidRDefault="00C93499" w:rsidP="000555F4">
      <w:pPr>
        <w:pStyle w:val="Default"/>
        <w:spacing w:line="360" w:lineRule="auto"/>
        <w:ind w:left="1080"/>
        <w:jc w:val="both"/>
        <w:rPr>
          <w:rFonts w:eastAsia="Times New Roman"/>
          <w:b/>
          <w:noProof/>
          <w:color w:val="auto"/>
          <w:lang w:eastAsia="es-EC"/>
        </w:rPr>
      </w:pPr>
      <w:r>
        <w:rPr>
          <w:rFonts w:eastAsia="Times New Roman"/>
          <w:b/>
          <w:noProof/>
          <w:color w:val="auto"/>
          <w:lang w:val="es-ES" w:eastAsia="es-ES"/>
        </w:rPr>
        <w:pict>
          <v:shape id="_x0000_s1050" type="#_x0000_t202" style="position:absolute;left:0;text-align:left;margin-left:-3.2pt;margin-top:4.65pt;width:33.25pt;height:511.75pt;z-index:251874816;mso-width-relative:margin;mso-height-relative:margin" filled="f" stroked="f" strokecolor="white [3212]">
            <v:textbox style="layout-flow:vertical;mso-layout-flow-alt:bottom-to-top;mso-next-textbox:#_x0000_s1050">
              <w:txbxContent>
                <w:p w:rsidR="00A83608" w:rsidRPr="00A439FF" w:rsidRDefault="00A83608" w:rsidP="000555F4">
                  <w:pPr>
                    <w:rPr>
                      <w:b/>
                      <w:sz w:val="24"/>
                      <w:szCs w:val="24"/>
                      <w:lang w:val="es-ES"/>
                    </w:rPr>
                  </w:pPr>
                  <w:r>
                    <w:rPr>
                      <w:b/>
                      <w:sz w:val="24"/>
                      <w:szCs w:val="24"/>
                      <w:lang w:val="es-ES"/>
                    </w:rPr>
                    <w:t xml:space="preserve">FIGURA 4.9  GRÁFICA DE TENDENCIA  - NÚMERO DE ENFERMEDADES LABORABLES EN LA EMPRESA  </w:t>
                  </w:r>
                </w:p>
              </w:txbxContent>
            </v:textbox>
          </v:shape>
        </w:pict>
      </w:r>
      <w:r w:rsidR="000875DE">
        <w:rPr>
          <w:rFonts w:eastAsia="Times New Roman"/>
          <w:b/>
          <w:noProof/>
          <w:color w:val="auto"/>
          <w:lang w:val="es-ES" w:eastAsia="es-ES"/>
        </w:rPr>
        <w:drawing>
          <wp:anchor distT="0" distB="0" distL="114300" distR="114300" simplePos="0" relativeHeight="251990528" behindDoc="1" locked="0" layoutInCell="1" allowOverlap="1">
            <wp:simplePos x="0" y="0"/>
            <wp:positionH relativeFrom="column">
              <wp:posOffset>-1226820</wp:posOffset>
            </wp:positionH>
            <wp:positionV relativeFrom="paragraph">
              <wp:posOffset>1539875</wp:posOffset>
            </wp:positionV>
            <wp:extent cx="6626225" cy="3637915"/>
            <wp:effectExtent l="0" t="1485900" r="0" b="1467485"/>
            <wp:wrapTight wrapText="bothSides">
              <wp:wrapPolygon edited="0">
                <wp:start x="21573" y="-162"/>
                <wp:lineTo x="87" y="-162"/>
                <wp:lineTo x="87" y="21555"/>
                <wp:lineTo x="21573" y="21555"/>
                <wp:lineTo x="21573" y="-162"/>
              </wp:wrapPolygon>
            </wp:wrapTight>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84" cstate="print"/>
                    <a:srcRect/>
                    <a:stretch>
                      <a:fillRect/>
                    </a:stretch>
                  </pic:blipFill>
                  <pic:spPr bwMode="auto">
                    <a:xfrm rot="16200000">
                      <a:off x="0" y="0"/>
                      <a:ext cx="6626225" cy="3637915"/>
                    </a:xfrm>
                    <a:prstGeom prst="rect">
                      <a:avLst/>
                    </a:prstGeom>
                    <a:noFill/>
                    <a:ln w="9525">
                      <a:noFill/>
                      <a:miter lim="800000"/>
                      <a:headEnd/>
                      <a:tailEnd/>
                    </a:ln>
                  </pic:spPr>
                </pic:pic>
              </a:graphicData>
            </a:graphic>
          </wp:anchor>
        </w:drawing>
      </w:r>
      <w:r w:rsidRPr="00C93499">
        <w:rPr>
          <w:rFonts w:eastAsia="Times New Roman"/>
          <w:b/>
          <w:noProof/>
          <w:color w:val="auto"/>
          <w:lang w:eastAsia="es-EC"/>
        </w:rPr>
        <w:pict>
          <v:rect id="_x0000_s1087" style="position:absolute;left:0;text-align:left;margin-left:114.6pt;margin-top:203.05pt;width:522.5pt;height:140.85pt;rotation:270;z-index:251920896;mso-position-horizontal-relative:text;mso-position-vertical-relative:text;mso-width-relative:margin;mso-height-relative:margin" filled="f" stroked="f">
            <v:textbox style="layout-flow:vertical;mso-layout-flow-alt:bottom-to-top;mso-next-textbox:#_x0000_s1087">
              <w:txbxContent>
                <w:p w:rsidR="00A83608" w:rsidRPr="00290E2E" w:rsidRDefault="00A83608" w:rsidP="0093306E">
                  <w:pPr>
                    <w:pStyle w:val="Default"/>
                    <w:spacing w:line="480" w:lineRule="auto"/>
                    <w:jc w:val="both"/>
                    <w:rPr>
                      <w:rFonts w:eastAsia="Times New Roman"/>
                      <w:color w:val="auto"/>
                      <w:lang w:eastAsia="es-EC"/>
                    </w:rPr>
                  </w:pPr>
                  <w:r>
                    <w:rPr>
                      <w:rFonts w:eastAsia="Times New Roman"/>
                      <w:color w:val="auto"/>
                      <w:lang w:eastAsia="es-EC"/>
                    </w:rPr>
                    <w:t xml:space="preserve">Se han reportado dos operarios con enfermedades por causa laboral, principalmente por la inhalación de las sustancias químicas a las que se encuentran expuestos, uno de los trabajadores abandonó la organización en el mes de mayo. </w:t>
                  </w:r>
                </w:p>
              </w:txbxContent>
            </v:textbox>
          </v:rect>
        </w:pict>
      </w:r>
      <w:r w:rsidR="0093306E">
        <w:rPr>
          <w:rFonts w:eastAsia="Times New Roman"/>
          <w:b/>
          <w:color w:val="auto"/>
          <w:lang w:eastAsia="es-EC"/>
        </w:rPr>
        <w:br w:type="page"/>
      </w:r>
      <w:r w:rsidRPr="00C93499">
        <w:rPr>
          <w:noProof/>
          <w:lang w:eastAsia="es-EC"/>
        </w:rPr>
        <w:lastRenderedPageBreak/>
        <w:pict>
          <v:rect id="_x0000_s1088" style="position:absolute;left:0;text-align:left;margin-left:91pt;margin-top:228.5pt;width:530.15pt;height:110pt;rotation:270;z-index:251922944;mso-width-relative:margin;mso-height-relative:margin" filled="f" stroked="f">
            <v:textbox style="layout-flow:vertical;mso-layout-flow-alt:bottom-to-top;mso-next-textbox:#_x0000_s1088">
              <w:txbxContent>
                <w:p w:rsidR="00A83608" w:rsidRDefault="00A83608" w:rsidP="00481922">
                  <w:pPr>
                    <w:pStyle w:val="Default"/>
                    <w:spacing w:line="480" w:lineRule="auto"/>
                    <w:jc w:val="both"/>
                    <w:rPr>
                      <w:rFonts w:eastAsia="Times New Roman"/>
                      <w:color w:val="auto"/>
                      <w:lang w:eastAsia="es-EC"/>
                    </w:rPr>
                  </w:pPr>
                  <w:r>
                    <w:rPr>
                      <w:rFonts w:eastAsia="Times New Roman"/>
                      <w:color w:val="auto"/>
                      <w:lang w:eastAsia="es-EC"/>
                    </w:rPr>
                    <w:t xml:space="preserve">En el mes de febrero se impusó una multa a la planta por parte del cuerpo de bomberos al encontrarse en mal estado algunas instalaciones eléctricas. </w:t>
                  </w:r>
                </w:p>
                <w:p w:rsidR="00A83608" w:rsidRPr="00290E2E" w:rsidRDefault="00A83608" w:rsidP="00481922">
                  <w:pPr>
                    <w:pStyle w:val="Default"/>
                    <w:spacing w:line="480" w:lineRule="auto"/>
                    <w:jc w:val="both"/>
                    <w:rPr>
                      <w:rFonts w:eastAsia="Times New Roman"/>
                      <w:color w:val="auto"/>
                      <w:lang w:eastAsia="es-EC"/>
                    </w:rPr>
                  </w:pPr>
                  <w:r>
                    <w:rPr>
                      <w:rFonts w:eastAsia="Times New Roman"/>
                      <w:color w:val="auto"/>
                      <w:lang w:eastAsia="es-EC"/>
                    </w:rPr>
                    <w:t>En el mes de mayo se multo a la organización por la mala disposición de los desechos generados por el proceso productivo.</w:t>
                  </w:r>
                </w:p>
              </w:txbxContent>
            </v:textbox>
          </v:rect>
        </w:pict>
      </w:r>
    </w:p>
    <w:p w:rsidR="00481922" w:rsidRDefault="00C93499" w:rsidP="000555F4">
      <w:pPr>
        <w:pStyle w:val="Default"/>
        <w:spacing w:line="360" w:lineRule="auto"/>
        <w:ind w:left="1080"/>
        <w:jc w:val="both"/>
        <w:rPr>
          <w:rFonts w:eastAsia="Times New Roman"/>
          <w:b/>
          <w:noProof/>
          <w:color w:val="auto"/>
          <w:lang w:eastAsia="es-EC"/>
        </w:rPr>
      </w:pPr>
      <w:r>
        <w:rPr>
          <w:rFonts w:eastAsia="Times New Roman"/>
          <w:b/>
          <w:noProof/>
          <w:color w:val="auto"/>
          <w:lang w:val="es-ES" w:eastAsia="es-ES"/>
        </w:rPr>
        <w:pict>
          <v:shape id="_x0000_s1051" type="#_x0000_t202" style="position:absolute;left:0;text-align:left;margin-left:-7.6pt;margin-top:5.05pt;width:25.75pt;height:489.05pt;z-index:251875840;mso-width-relative:margin;mso-height-relative:margin" filled="f" stroked="f" strokecolor="white [3212]">
            <v:textbox style="layout-flow:vertical;mso-layout-flow-alt:bottom-to-top;mso-next-textbox:#_x0000_s1051">
              <w:txbxContent>
                <w:p w:rsidR="00A83608" w:rsidRPr="00A439FF" w:rsidRDefault="00A83608" w:rsidP="000555F4">
                  <w:pPr>
                    <w:rPr>
                      <w:b/>
                      <w:sz w:val="24"/>
                      <w:szCs w:val="24"/>
                      <w:lang w:val="es-ES"/>
                    </w:rPr>
                  </w:pPr>
                  <w:r>
                    <w:rPr>
                      <w:b/>
                      <w:sz w:val="24"/>
                      <w:szCs w:val="24"/>
                      <w:lang w:val="es-ES"/>
                    </w:rPr>
                    <w:t xml:space="preserve">FIGURA 4.10  GRÁFICA DE TENDENCIA  - </w:t>
                  </w:r>
                  <w:r w:rsidRPr="00481922">
                    <w:rPr>
                      <w:b/>
                      <w:sz w:val="24"/>
                      <w:szCs w:val="24"/>
                      <w:lang w:val="es-ES"/>
                    </w:rPr>
                    <w:t xml:space="preserve">MULTAS POR INCUMPLIMIENTO DE LEYES </w:t>
                  </w:r>
                  <w:r>
                    <w:rPr>
                      <w:b/>
                      <w:sz w:val="24"/>
                      <w:szCs w:val="24"/>
                      <w:lang w:val="es-ES"/>
                    </w:rPr>
                    <w:t>Y</w:t>
                  </w:r>
                  <w:r w:rsidRPr="00481922">
                    <w:rPr>
                      <w:b/>
                      <w:sz w:val="24"/>
                      <w:szCs w:val="24"/>
                      <w:lang w:val="es-ES"/>
                    </w:rPr>
                    <w:t xml:space="preserve"> NORMAS</w:t>
                  </w:r>
                </w:p>
              </w:txbxContent>
            </v:textbox>
          </v:shape>
        </w:pict>
      </w:r>
    </w:p>
    <w:p w:rsidR="00481922" w:rsidRDefault="00481922" w:rsidP="000555F4">
      <w:pPr>
        <w:pStyle w:val="Default"/>
        <w:spacing w:line="360" w:lineRule="auto"/>
        <w:ind w:left="1080"/>
        <w:jc w:val="both"/>
        <w:rPr>
          <w:rFonts w:eastAsia="Times New Roman"/>
          <w:b/>
          <w:noProof/>
          <w:color w:val="auto"/>
          <w:lang w:eastAsia="es-EC"/>
        </w:rPr>
      </w:pPr>
    </w:p>
    <w:p w:rsidR="00481922" w:rsidRDefault="00481922" w:rsidP="000555F4">
      <w:pPr>
        <w:pStyle w:val="Default"/>
        <w:spacing w:line="360" w:lineRule="auto"/>
        <w:ind w:left="1080"/>
        <w:jc w:val="both"/>
        <w:rPr>
          <w:rFonts w:eastAsia="Times New Roman"/>
          <w:b/>
          <w:noProof/>
          <w:color w:val="auto"/>
          <w:lang w:eastAsia="es-EC"/>
        </w:rPr>
      </w:pPr>
    </w:p>
    <w:p w:rsidR="00481922" w:rsidRDefault="00481922" w:rsidP="000555F4">
      <w:pPr>
        <w:pStyle w:val="Default"/>
        <w:spacing w:line="360" w:lineRule="auto"/>
        <w:ind w:left="1080"/>
        <w:jc w:val="both"/>
        <w:rPr>
          <w:rFonts w:eastAsia="Times New Roman"/>
          <w:b/>
          <w:noProof/>
          <w:color w:val="auto"/>
          <w:lang w:eastAsia="es-EC"/>
        </w:rPr>
      </w:pPr>
    </w:p>
    <w:p w:rsidR="00481922" w:rsidRDefault="00481922" w:rsidP="000555F4">
      <w:pPr>
        <w:pStyle w:val="Default"/>
        <w:spacing w:line="360" w:lineRule="auto"/>
        <w:ind w:left="1080"/>
        <w:jc w:val="both"/>
        <w:rPr>
          <w:rFonts w:eastAsia="Times New Roman"/>
          <w:b/>
          <w:noProof/>
          <w:color w:val="auto"/>
          <w:lang w:eastAsia="es-EC"/>
        </w:rPr>
      </w:pPr>
    </w:p>
    <w:p w:rsidR="00481922" w:rsidRDefault="000875DE" w:rsidP="00C50FF3">
      <w:pPr>
        <w:pStyle w:val="Default"/>
        <w:tabs>
          <w:tab w:val="left" w:pos="142"/>
        </w:tabs>
        <w:spacing w:line="360" w:lineRule="auto"/>
        <w:ind w:left="1080"/>
        <w:jc w:val="both"/>
        <w:rPr>
          <w:rFonts w:eastAsia="Times New Roman"/>
          <w:b/>
          <w:noProof/>
          <w:color w:val="auto"/>
          <w:lang w:eastAsia="es-EC"/>
        </w:rPr>
      </w:pPr>
      <w:r>
        <w:rPr>
          <w:rFonts w:eastAsia="Times New Roman"/>
          <w:b/>
          <w:noProof/>
          <w:color w:val="auto"/>
          <w:lang w:val="es-ES" w:eastAsia="es-ES"/>
        </w:rPr>
        <w:drawing>
          <wp:anchor distT="0" distB="0" distL="114300" distR="114300" simplePos="0" relativeHeight="251991552" behindDoc="1" locked="0" layoutInCell="1" allowOverlap="1">
            <wp:simplePos x="0" y="0"/>
            <wp:positionH relativeFrom="column">
              <wp:posOffset>-1250315</wp:posOffset>
            </wp:positionH>
            <wp:positionV relativeFrom="paragraph">
              <wp:posOffset>185420</wp:posOffset>
            </wp:positionV>
            <wp:extent cx="6626225" cy="3600450"/>
            <wp:effectExtent l="0" t="1504950" r="0" b="1485900"/>
            <wp:wrapTight wrapText="bothSides">
              <wp:wrapPolygon edited="0">
                <wp:start x="21574" y="-162"/>
                <wp:lineTo x="88" y="-162"/>
                <wp:lineTo x="88" y="21552"/>
                <wp:lineTo x="21574" y="21552"/>
                <wp:lineTo x="21574" y="-162"/>
              </wp:wrapPolygon>
            </wp:wrapTight>
            <wp:docPr id="2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85" cstate="print"/>
                    <a:srcRect/>
                    <a:stretch>
                      <a:fillRect/>
                    </a:stretch>
                  </pic:blipFill>
                  <pic:spPr bwMode="auto">
                    <a:xfrm rot="16200000">
                      <a:off x="0" y="0"/>
                      <a:ext cx="6626225" cy="3600450"/>
                    </a:xfrm>
                    <a:prstGeom prst="rect">
                      <a:avLst/>
                    </a:prstGeom>
                    <a:noFill/>
                    <a:ln w="9525">
                      <a:noFill/>
                      <a:miter lim="800000"/>
                      <a:headEnd/>
                      <a:tailEnd/>
                    </a:ln>
                  </pic:spPr>
                </pic:pic>
              </a:graphicData>
            </a:graphic>
          </wp:anchor>
        </w:drawing>
      </w:r>
    </w:p>
    <w:p w:rsidR="00481922" w:rsidRDefault="00481922" w:rsidP="000555F4">
      <w:pPr>
        <w:pStyle w:val="Default"/>
        <w:spacing w:line="360" w:lineRule="auto"/>
        <w:ind w:left="1080"/>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491458" w:rsidRDefault="00AF36D3" w:rsidP="00491458">
      <w:pPr>
        <w:pStyle w:val="Default"/>
        <w:spacing w:line="360" w:lineRule="auto"/>
        <w:jc w:val="both"/>
        <w:rPr>
          <w:rFonts w:eastAsia="Times New Roman"/>
          <w:b/>
          <w:color w:val="auto"/>
          <w:lang w:eastAsia="es-EC"/>
        </w:rPr>
      </w:pPr>
      <w:r w:rsidRPr="00AF36D3">
        <w:t xml:space="preserve"> </w:t>
      </w:r>
    </w:p>
    <w:p w:rsidR="00491458" w:rsidRDefault="00491458" w:rsidP="000555F4">
      <w:pPr>
        <w:pStyle w:val="Default"/>
        <w:spacing w:line="360" w:lineRule="auto"/>
        <w:ind w:left="1080"/>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7F4B6C" w:rsidRDefault="00AF36D3" w:rsidP="00AF36D3">
      <w:pPr>
        <w:pStyle w:val="Default"/>
        <w:spacing w:line="360" w:lineRule="auto"/>
        <w:jc w:val="both"/>
        <w:rPr>
          <w:rFonts w:eastAsia="Times New Roman"/>
          <w:b/>
          <w:color w:val="auto"/>
          <w:lang w:eastAsia="es-EC"/>
        </w:rPr>
      </w:pPr>
      <w:r w:rsidRPr="00AF36D3">
        <w:t xml:space="preserve"> </w:t>
      </w: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0875DE" w:rsidRDefault="000875DE" w:rsidP="000555F4">
      <w:pPr>
        <w:pStyle w:val="Default"/>
        <w:spacing w:line="360" w:lineRule="auto"/>
        <w:ind w:left="1080"/>
        <w:jc w:val="both"/>
        <w:rPr>
          <w:rFonts w:eastAsia="Times New Roman"/>
          <w:b/>
          <w:color w:val="auto"/>
          <w:lang w:eastAsia="es-EC"/>
        </w:rPr>
      </w:pPr>
    </w:p>
    <w:p w:rsidR="008743A4" w:rsidRDefault="00C93499" w:rsidP="000555F4">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lastRenderedPageBreak/>
        <w:pict>
          <v:shape id="_x0000_s1204" type="#_x0000_t202" style="position:absolute;left:0;text-align:left;margin-left:6.7pt;margin-top:116pt;width:33.25pt;height:405.9pt;z-index:251992576;mso-width-relative:margin;mso-height-relative:margin" filled="f" stroked="f" strokecolor="white [3212]">
            <v:textbox style="layout-flow:vertical;mso-layout-flow-alt:bottom-to-top;mso-next-textbox:#_x0000_s1204">
              <w:txbxContent>
                <w:p w:rsidR="00A83608" w:rsidRPr="00A439FF" w:rsidRDefault="00A83608" w:rsidP="000875DE">
                  <w:pPr>
                    <w:rPr>
                      <w:b/>
                      <w:sz w:val="24"/>
                      <w:szCs w:val="24"/>
                      <w:lang w:val="es-ES"/>
                    </w:rPr>
                  </w:pPr>
                  <w:r>
                    <w:rPr>
                      <w:b/>
                      <w:sz w:val="24"/>
                      <w:szCs w:val="24"/>
                      <w:lang w:val="es-ES"/>
                    </w:rPr>
                    <w:t xml:space="preserve">FIGURA  4.11  GRÁFICA DE TENDENCIA  - VALOR DE LAS MULTAS </w:t>
                  </w:r>
                </w:p>
              </w:txbxContent>
            </v:textbox>
          </v:shape>
        </w:pict>
      </w:r>
      <w:r w:rsidR="00C664CE" w:rsidRPr="00C664CE">
        <w:rPr>
          <w:noProof/>
          <w:lang w:val="es-ES" w:eastAsia="es-ES"/>
        </w:rPr>
        <w:drawing>
          <wp:anchor distT="0" distB="0" distL="114300" distR="114300" simplePos="0" relativeHeight="251994624" behindDoc="1" locked="0" layoutInCell="1" allowOverlap="1">
            <wp:simplePos x="0" y="0"/>
            <wp:positionH relativeFrom="column">
              <wp:posOffset>-1096010</wp:posOffset>
            </wp:positionH>
            <wp:positionV relativeFrom="paragraph">
              <wp:posOffset>2131060</wp:posOffset>
            </wp:positionV>
            <wp:extent cx="6638290" cy="3598545"/>
            <wp:effectExtent l="0" t="1524000" r="0" b="1506855"/>
            <wp:wrapTight wrapText="bothSides">
              <wp:wrapPolygon edited="0">
                <wp:start x="21613" y="-90"/>
                <wp:lineTo x="42" y="-90"/>
                <wp:lineTo x="42" y="21636"/>
                <wp:lineTo x="21613" y="21636"/>
                <wp:lineTo x="21613" y="-90"/>
              </wp:wrapPolygon>
            </wp:wrapTight>
            <wp:docPr id="245"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86" cstate="print"/>
                    <a:srcRect/>
                    <a:stretch>
                      <a:fillRect/>
                    </a:stretch>
                  </pic:blipFill>
                  <pic:spPr bwMode="auto">
                    <a:xfrm rot="16200000">
                      <a:off x="0" y="0"/>
                      <a:ext cx="6638290" cy="3598545"/>
                    </a:xfrm>
                    <a:prstGeom prst="rect">
                      <a:avLst/>
                    </a:prstGeom>
                    <a:noFill/>
                    <a:ln w="9525">
                      <a:noFill/>
                      <a:miter lim="800000"/>
                      <a:headEnd/>
                      <a:tailEnd/>
                    </a:ln>
                  </pic:spPr>
                </pic:pic>
              </a:graphicData>
            </a:graphic>
          </wp:anchor>
        </w:drawing>
      </w:r>
      <w:r w:rsidRPr="00C93499">
        <w:rPr>
          <w:rFonts w:eastAsia="Times New Roman"/>
          <w:b/>
          <w:noProof/>
          <w:color w:val="auto"/>
          <w:lang w:eastAsia="es-EC"/>
        </w:rPr>
        <w:pict>
          <v:rect id="_x0000_s1205" style="position:absolute;left:0;text-align:left;margin-left:124.7pt;margin-top:243.4pt;width:530.15pt;height:140.85pt;rotation:270;z-index:251993600;mso-position-horizontal-relative:text;mso-position-vertical-relative:text;mso-width-relative:margin;mso-height-relative:margin" filled="f" stroked="f">
            <v:textbox style="layout-flow:vertical;mso-layout-flow-alt:bottom-to-top;mso-next-textbox:#_x0000_s1205">
              <w:txbxContent>
                <w:p w:rsidR="00A83608" w:rsidRDefault="00A83608" w:rsidP="000875DE">
                  <w:pPr>
                    <w:pStyle w:val="Default"/>
                    <w:spacing w:line="480" w:lineRule="auto"/>
                    <w:jc w:val="both"/>
                    <w:rPr>
                      <w:rFonts w:eastAsia="Times New Roman"/>
                      <w:color w:val="auto"/>
                      <w:lang w:eastAsia="es-EC"/>
                    </w:rPr>
                  </w:pPr>
                  <w:r>
                    <w:rPr>
                      <w:rFonts w:eastAsia="Times New Roman"/>
                      <w:color w:val="auto"/>
                      <w:lang w:eastAsia="es-EC"/>
                    </w:rPr>
                    <w:t>En el mes de febrero se cancela $700 de multa y en el mes de mayo se cancela $940 de multa, por lo que en el año 2010 el valor de total de las multas impuestas a la organización asciende a $1640.</w:t>
                  </w:r>
                </w:p>
                <w:p w:rsidR="00A83608" w:rsidRPr="00290E2E" w:rsidRDefault="00A83608" w:rsidP="000875DE">
                  <w:pPr>
                    <w:pStyle w:val="Default"/>
                    <w:spacing w:line="480" w:lineRule="auto"/>
                    <w:jc w:val="both"/>
                    <w:rPr>
                      <w:rFonts w:eastAsia="Times New Roman"/>
                      <w:color w:val="auto"/>
                      <w:lang w:eastAsia="es-EC"/>
                    </w:rPr>
                  </w:pPr>
                </w:p>
              </w:txbxContent>
            </v:textbox>
          </v:rect>
        </w:pict>
      </w:r>
      <w:r w:rsidR="000875DE">
        <w:rPr>
          <w:rFonts w:eastAsia="Times New Roman"/>
          <w:b/>
          <w:color w:val="auto"/>
          <w:lang w:eastAsia="es-EC"/>
        </w:rPr>
        <w:br w:type="page"/>
      </w:r>
    </w:p>
    <w:p w:rsidR="008743A4" w:rsidRDefault="008743A4" w:rsidP="000555F4">
      <w:pPr>
        <w:pStyle w:val="Default"/>
        <w:spacing w:line="360" w:lineRule="auto"/>
        <w:ind w:left="1080"/>
        <w:jc w:val="both"/>
        <w:rPr>
          <w:rFonts w:eastAsia="Times New Roman"/>
          <w:b/>
          <w:color w:val="auto"/>
          <w:lang w:eastAsia="es-EC"/>
        </w:rPr>
      </w:pPr>
    </w:p>
    <w:p w:rsidR="008743A4" w:rsidRDefault="00C93499" w:rsidP="000555F4">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pict>
          <v:rect id="_x0000_s1089" style="position:absolute;left:0;text-align:left;margin-left:112.7pt;margin-top:200.45pt;width:530.15pt;height:140.85pt;rotation:270;z-index:251924992;mso-width-relative:margin;mso-height-relative:margin" filled="f" stroked="f">
            <v:textbox style="layout-flow:vertical;mso-layout-flow-alt:bottom-to-top;mso-next-textbox:#_x0000_s1089">
              <w:txbxContent>
                <w:p w:rsidR="00A83608" w:rsidRPr="00290E2E" w:rsidRDefault="00A83608" w:rsidP="008743A4">
                  <w:pPr>
                    <w:pStyle w:val="Default"/>
                    <w:spacing w:line="480" w:lineRule="auto"/>
                    <w:jc w:val="both"/>
                    <w:rPr>
                      <w:rFonts w:eastAsia="Times New Roman"/>
                      <w:color w:val="auto"/>
                      <w:lang w:eastAsia="es-EC"/>
                    </w:rPr>
                  </w:pPr>
                  <w:r>
                    <w:rPr>
                      <w:rFonts w:eastAsia="Times New Roman"/>
                      <w:color w:val="auto"/>
                      <w:lang w:eastAsia="es-EC"/>
                    </w:rPr>
                    <w:t>En los meses de febrero y mayo se muestra el número de jornadas perdidas por efecto de las actividades realizadas, tales como: la atención de heridos e investigación de las causas del accidente y limpieza del área comprometida.</w:t>
                  </w:r>
                </w:p>
              </w:txbxContent>
            </v:textbox>
          </v:rect>
        </w:pict>
      </w:r>
    </w:p>
    <w:p w:rsidR="008743A4" w:rsidRDefault="00C93499" w:rsidP="000555F4">
      <w:pPr>
        <w:pStyle w:val="Default"/>
        <w:spacing w:line="360" w:lineRule="auto"/>
        <w:ind w:left="1080"/>
        <w:jc w:val="both"/>
        <w:rPr>
          <w:rFonts w:eastAsia="Times New Roman"/>
          <w:b/>
          <w:color w:val="auto"/>
          <w:lang w:eastAsia="es-EC"/>
        </w:rPr>
      </w:pPr>
      <w:r>
        <w:rPr>
          <w:rFonts w:eastAsia="Times New Roman"/>
          <w:b/>
          <w:noProof/>
          <w:color w:val="auto"/>
          <w:lang w:val="es-ES" w:eastAsia="es-ES"/>
        </w:rPr>
        <w:pict>
          <v:shape id="_x0000_s1052" type="#_x0000_t202" style="position:absolute;left:0;text-align:left;margin-left:-4.35pt;margin-top:6.1pt;width:33.25pt;height:455pt;z-index:251876864;mso-width-relative:margin;mso-height-relative:margin" filled="f" stroked="f" strokecolor="white [3212]">
            <v:textbox style="layout-flow:vertical;mso-layout-flow-alt:bottom-to-top;mso-next-textbox:#_x0000_s1052">
              <w:txbxContent>
                <w:p w:rsidR="00A83608" w:rsidRPr="00A439FF" w:rsidRDefault="00A83608" w:rsidP="000555F4">
                  <w:pPr>
                    <w:rPr>
                      <w:b/>
                      <w:sz w:val="24"/>
                      <w:szCs w:val="24"/>
                      <w:lang w:val="es-ES"/>
                    </w:rPr>
                  </w:pPr>
                  <w:r>
                    <w:rPr>
                      <w:b/>
                      <w:sz w:val="24"/>
                      <w:szCs w:val="24"/>
                      <w:lang w:val="es-ES"/>
                    </w:rPr>
                    <w:t xml:space="preserve">FIGURA  4.12  GRÁFICA DE TENDENCIA  - PROMEDIO DE DÍAS PERDIDOS POR ACCIDENTE </w:t>
                  </w:r>
                </w:p>
              </w:txbxContent>
            </v:textbox>
          </v:shape>
        </w:pict>
      </w: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B64318" w:rsidP="000555F4">
      <w:pPr>
        <w:pStyle w:val="Default"/>
        <w:spacing w:line="360" w:lineRule="auto"/>
        <w:ind w:left="1080"/>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1995648" behindDoc="1" locked="0" layoutInCell="1" allowOverlap="1">
            <wp:simplePos x="0" y="0"/>
            <wp:positionH relativeFrom="column">
              <wp:posOffset>-1321435</wp:posOffset>
            </wp:positionH>
            <wp:positionV relativeFrom="paragraph">
              <wp:posOffset>172085</wp:posOffset>
            </wp:positionV>
            <wp:extent cx="6804025" cy="3596005"/>
            <wp:effectExtent l="0" t="1600200" r="0" b="1585595"/>
            <wp:wrapTight wrapText="bothSides">
              <wp:wrapPolygon edited="0">
                <wp:start x="21588" y="-137"/>
                <wp:lineTo x="58" y="-137"/>
                <wp:lineTo x="58" y="21604"/>
                <wp:lineTo x="21588" y="21604"/>
                <wp:lineTo x="21588" y="-137"/>
              </wp:wrapPolygon>
            </wp:wrapTight>
            <wp:docPr id="24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srcRect/>
                    <a:stretch>
                      <a:fillRect/>
                    </a:stretch>
                  </pic:blipFill>
                  <pic:spPr bwMode="auto">
                    <a:xfrm rot="16200000">
                      <a:off x="0" y="0"/>
                      <a:ext cx="6804025" cy="3596005"/>
                    </a:xfrm>
                    <a:prstGeom prst="rect">
                      <a:avLst/>
                    </a:prstGeom>
                    <a:noFill/>
                    <a:ln w="9525">
                      <a:noFill/>
                      <a:miter lim="800000"/>
                      <a:headEnd/>
                      <a:tailEnd/>
                    </a:ln>
                  </pic:spPr>
                </pic:pic>
              </a:graphicData>
            </a:graphic>
          </wp:anchor>
        </w:drawing>
      </w: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8743A4" w:rsidRDefault="008743A4" w:rsidP="000555F4">
      <w:pPr>
        <w:pStyle w:val="Default"/>
        <w:spacing w:line="360" w:lineRule="auto"/>
        <w:ind w:left="1080"/>
        <w:jc w:val="both"/>
        <w:rPr>
          <w:rFonts w:eastAsia="Times New Roman"/>
          <w:b/>
          <w:color w:val="auto"/>
          <w:lang w:eastAsia="es-EC"/>
        </w:rPr>
      </w:pPr>
    </w:p>
    <w:p w:rsidR="00491458" w:rsidRDefault="00491458" w:rsidP="000555F4">
      <w:pPr>
        <w:pStyle w:val="Default"/>
        <w:spacing w:line="360" w:lineRule="auto"/>
        <w:ind w:left="1080"/>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491458" w:rsidRDefault="00AF36D3" w:rsidP="00491458">
      <w:pPr>
        <w:pStyle w:val="Default"/>
        <w:spacing w:line="360" w:lineRule="auto"/>
        <w:jc w:val="both"/>
        <w:rPr>
          <w:rFonts w:eastAsia="Times New Roman"/>
          <w:b/>
          <w:color w:val="auto"/>
          <w:lang w:eastAsia="es-EC"/>
        </w:rPr>
      </w:pPr>
      <w:r w:rsidRPr="00AF36D3">
        <w:t xml:space="preserve"> </w:t>
      </w: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C93499" w:rsidP="000555F4">
      <w:pPr>
        <w:pStyle w:val="Default"/>
        <w:spacing w:line="360" w:lineRule="auto"/>
        <w:ind w:left="1080"/>
        <w:jc w:val="both"/>
        <w:rPr>
          <w:rFonts w:eastAsia="Times New Roman"/>
          <w:b/>
          <w:color w:val="auto"/>
          <w:lang w:eastAsia="es-EC"/>
        </w:rPr>
      </w:pPr>
      <w:r w:rsidRPr="00C93499">
        <w:rPr>
          <w:noProof/>
          <w:lang w:eastAsia="es-EC"/>
        </w:rPr>
        <w:pict>
          <v:rect id="_x0000_s1090" style="position:absolute;left:0;text-align:left;margin-left:105.15pt;margin-top:201.95pt;width:530.15pt;height:140.85pt;rotation:270;z-index:251927040;mso-width-relative:margin;mso-height-relative:margin" filled="f" stroked="f">
            <v:textbox style="layout-flow:vertical;mso-layout-flow-alt:bottom-to-top;mso-next-textbox:#_x0000_s1090">
              <w:txbxContent>
                <w:p w:rsidR="00A83608" w:rsidRPr="00290E2E" w:rsidRDefault="00A83608" w:rsidP="002F2069">
                  <w:pPr>
                    <w:pStyle w:val="Default"/>
                    <w:spacing w:line="480" w:lineRule="auto"/>
                    <w:jc w:val="both"/>
                    <w:rPr>
                      <w:rFonts w:eastAsia="Times New Roman"/>
                      <w:color w:val="auto"/>
                      <w:lang w:eastAsia="es-EC"/>
                    </w:rPr>
                  </w:pPr>
                  <w:r>
                    <w:rPr>
                      <w:rFonts w:eastAsia="Times New Roman"/>
                      <w:color w:val="auto"/>
                      <w:lang w:eastAsia="es-EC"/>
                    </w:rPr>
                    <w:t xml:space="preserve">A partir de la implementación del sistema de control de gestión en el mes de agosto se ha logrado mejorar el  cumplimiento de las normas por parte de los contratistas, pero en el mes de noviembre ha vuelto  a decaer este porcentaje debido al ingreso de nuevas empresas contratistas a la organización. </w:t>
                  </w:r>
                </w:p>
              </w:txbxContent>
            </v:textbox>
          </v:rect>
        </w:pict>
      </w:r>
      <w:r>
        <w:rPr>
          <w:rFonts w:eastAsia="Times New Roman"/>
          <w:b/>
          <w:noProof/>
          <w:color w:val="auto"/>
          <w:lang w:val="es-ES" w:eastAsia="es-ES"/>
        </w:rPr>
        <w:pict>
          <v:shape id="_x0000_s1053" type="#_x0000_t202" style="position:absolute;left:0;text-align:left;margin-left:-4.6pt;margin-top:7.8pt;width:33.25pt;height:519.4pt;z-index:251877888;mso-width-relative:margin;mso-height-relative:margin" filled="f" stroked="f" strokecolor="white [3212]">
            <v:textbox style="layout-flow:vertical;mso-layout-flow-alt:bottom-to-top;mso-next-textbox:#_x0000_s1053">
              <w:txbxContent>
                <w:p w:rsidR="00A83608" w:rsidRPr="00A439FF" w:rsidRDefault="00A83608" w:rsidP="000555F4">
                  <w:pPr>
                    <w:rPr>
                      <w:b/>
                      <w:sz w:val="24"/>
                      <w:szCs w:val="24"/>
                      <w:lang w:val="es-ES"/>
                    </w:rPr>
                  </w:pPr>
                  <w:r>
                    <w:rPr>
                      <w:b/>
                      <w:sz w:val="24"/>
                      <w:szCs w:val="24"/>
                      <w:lang w:val="es-ES"/>
                    </w:rPr>
                    <w:t xml:space="preserve">FIGURA 4.13  GRÁFICA DE TENDENCIA  - CUMPLIMIENTO DE NORMAS POR PARTE DE CONTRATISTAS   </w:t>
                  </w:r>
                </w:p>
              </w:txbxContent>
            </v:textbox>
          </v:shape>
        </w:pict>
      </w:r>
    </w:p>
    <w:p w:rsidR="006A21C3" w:rsidRDefault="006A21C3" w:rsidP="00312EE8">
      <w:pPr>
        <w:pStyle w:val="Default"/>
        <w:tabs>
          <w:tab w:val="left" w:pos="142"/>
        </w:tabs>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6A21C3" w:rsidP="000555F4">
      <w:pPr>
        <w:pStyle w:val="Default"/>
        <w:spacing w:line="360" w:lineRule="auto"/>
        <w:ind w:left="1080"/>
        <w:jc w:val="both"/>
        <w:rPr>
          <w:rFonts w:eastAsia="Times New Roman"/>
          <w:b/>
          <w:color w:val="auto"/>
          <w:lang w:eastAsia="es-EC"/>
        </w:rPr>
      </w:pPr>
    </w:p>
    <w:p w:rsidR="006A21C3" w:rsidRDefault="00312EE8" w:rsidP="000555F4">
      <w:pPr>
        <w:pStyle w:val="Default"/>
        <w:spacing w:line="360" w:lineRule="auto"/>
        <w:ind w:left="1080"/>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1996672" behindDoc="1" locked="0" layoutInCell="1" allowOverlap="1">
            <wp:simplePos x="0" y="0"/>
            <wp:positionH relativeFrom="column">
              <wp:posOffset>-1250315</wp:posOffset>
            </wp:positionH>
            <wp:positionV relativeFrom="paragraph">
              <wp:posOffset>53340</wp:posOffset>
            </wp:positionV>
            <wp:extent cx="6626225" cy="3599815"/>
            <wp:effectExtent l="0" t="1504950" r="0" b="1486535"/>
            <wp:wrapTight wrapText="bothSides">
              <wp:wrapPolygon edited="0">
                <wp:start x="21573" y="-164"/>
                <wp:lineTo x="87" y="-164"/>
                <wp:lineTo x="87" y="21554"/>
                <wp:lineTo x="21573" y="21554"/>
                <wp:lineTo x="21573" y="-164"/>
              </wp:wrapPolygon>
            </wp:wrapTight>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88" cstate="print"/>
                    <a:srcRect/>
                    <a:stretch>
                      <a:fillRect/>
                    </a:stretch>
                  </pic:blipFill>
                  <pic:spPr bwMode="auto">
                    <a:xfrm rot="16200000">
                      <a:off x="0" y="0"/>
                      <a:ext cx="6626225" cy="3599815"/>
                    </a:xfrm>
                    <a:prstGeom prst="rect">
                      <a:avLst/>
                    </a:prstGeom>
                    <a:noFill/>
                    <a:ln w="9525">
                      <a:noFill/>
                      <a:miter lim="800000"/>
                      <a:headEnd/>
                      <a:tailEnd/>
                    </a:ln>
                  </pic:spPr>
                </pic:pic>
              </a:graphicData>
            </a:graphic>
          </wp:anchor>
        </w:drawing>
      </w:r>
    </w:p>
    <w:p w:rsidR="00491458" w:rsidRDefault="00491458" w:rsidP="000555F4">
      <w:pPr>
        <w:pStyle w:val="Default"/>
        <w:spacing w:line="360" w:lineRule="auto"/>
        <w:ind w:left="1080"/>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7F4B6C" w:rsidRDefault="00AF36D3" w:rsidP="007F4B6C">
      <w:pPr>
        <w:pStyle w:val="Default"/>
        <w:spacing w:line="360" w:lineRule="auto"/>
        <w:ind w:left="1080"/>
        <w:jc w:val="both"/>
        <w:rPr>
          <w:rFonts w:eastAsia="Times New Roman"/>
          <w:b/>
          <w:color w:val="auto"/>
          <w:lang w:eastAsia="es-EC"/>
        </w:rPr>
      </w:pPr>
      <w:r w:rsidRPr="00AF36D3">
        <w:t xml:space="preserve"> </w:t>
      </w: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A1002B">
      <w:pPr>
        <w:pStyle w:val="Default"/>
        <w:tabs>
          <w:tab w:val="left" w:pos="142"/>
        </w:tabs>
        <w:spacing w:line="360" w:lineRule="auto"/>
        <w:jc w:val="both"/>
        <w:rPr>
          <w:rFonts w:eastAsia="Times New Roman"/>
          <w:b/>
          <w:color w:val="auto"/>
          <w:lang w:eastAsia="es-EC"/>
        </w:rPr>
      </w:pPr>
    </w:p>
    <w:p w:rsidR="00A1002B" w:rsidRDefault="00C93499" w:rsidP="000555F4">
      <w:pPr>
        <w:pStyle w:val="Default"/>
        <w:spacing w:line="360" w:lineRule="auto"/>
        <w:jc w:val="both"/>
        <w:rPr>
          <w:rFonts w:eastAsia="Times New Roman"/>
          <w:b/>
          <w:color w:val="auto"/>
          <w:lang w:eastAsia="es-EC"/>
        </w:rPr>
      </w:pPr>
      <w:r>
        <w:rPr>
          <w:rFonts w:eastAsia="Times New Roman"/>
          <w:b/>
          <w:noProof/>
          <w:color w:val="auto"/>
          <w:lang w:val="es-ES" w:eastAsia="es-ES"/>
        </w:rPr>
        <w:pict>
          <v:shape id="_x0000_s1054" type="#_x0000_t202" style="position:absolute;left:0;text-align:left;margin-left:-316.15pt;margin-top:14.8pt;width:26.75pt;height:508.1pt;z-index:251878912;mso-width-relative:margin;mso-height-relative:margin" filled="f" stroked="f" strokecolor="white [3212]">
            <v:textbox style="layout-flow:vertical;mso-layout-flow-alt:bottom-to-top;mso-next-textbox:#_x0000_s1054">
              <w:txbxContent>
                <w:p w:rsidR="00A83608" w:rsidRPr="00A439FF" w:rsidRDefault="00A83608" w:rsidP="000555F4">
                  <w:pPr>
                    <w:rPr>
                      <w:b/>
                      <w:sz w:val="24"/>
                      <w:szCs w:val="24"/>
                      <w:lang w:val="es-ES"/>
                    </w:rPr>
                  </w:pPr>
                  <w:r>
                    <w:rPr>
                      <w:b/>
                      <w:sz w:val="24"/>
                      <w:szCs w:val="24"/>
                      <w:lang w:val="es-ES"/>
                    </w:rPr>
                    <w:t>FIGURA  4.14 GRÁFICA DE TENDENCIA  - NÚMERO DE ACTOS INSEGUROS POR PARTE DEL PERSONAL</w:t>
                  </w:r>
                </w:p>
              </w:txbxContent>
            </v:textbox>
          </v:shape>
        </w:pict>
      </w:r>
      <w:r w:rsidRPr="00C93499">
        <w:rPr>
          <w:rFonts w:eastAsia="Times New Roman"/>
          <w:b/>
          <w:noProof/>
          <w:color w:val="auto"/>
          <w:lang w:eastAsia="es-EC"/>
        </w:rPr>
        <w:pict>
          <v:rect id="_x0000_s1091" style="position:absolute;left:0;text-align:left;margin-left:-204.65pt;margin-top:201.9pt;width:530.15pt;height:140.85pt;rotation:270;z-index:251929088;mso-width-relative:margin;mso-height-relative:margin" filled="f" stroked="f">
            <v:textbox style="layout-flow:vertical;mso-layout-flow-alt:bottom-to-top;mso-next-textbox:#_x0000_s1091">
              <w:txbxContent>
                <w:p w:rsidR="00A83608" w:rsidRPr="00290E2E" w:rsidRDefault="00A83608" w:rsidP="00A1002B">
                  <w:pPr>
                    <w:pStyle w:val="Default"/>
                    <w:spacing w:line="480" w:lineRule="auto"/>
                    <w:jc w:val="both"/>
                    <w:rPr>
                      <w:rFonts w:eastAsia="Times New Roman"/>
                      <w:color w:val="auto"/>
                      <w:lang w:eastAsia="es-EC"/>
                    </w:rPr>
                  </w:pPr>
                  <w:r>
                    <w:rPr>
                      <w:rFonts w:eastAsia="Times New Roman"/>
                      <w:color w:val="auto"/>
                      <w:lang w:eastAsia="es-EC"/>
                    </w:rPr>
                    <w:t>En el mes de agosto por motivo del lanzamiento del sistema en la organización no se registran actos inseguros, pero en los meses posteriores si se han presentado algunos casos, por lo que es necesario  que se siga trabajando con el personal para que se concienticen sobre el riesgo que genera el cometimiento de estas acciones.</w:t>
                  </w:r>
                </w:p>
              </w:txbxContent>
            </v:textbox>
          </v:rect>
        </w:pict>
      </w: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A1002B" w:rsidP="000555F4">
      <w:pPr>
        <w:pStyle w:val="Default"/>
        <w:spacing w:line="360" w:lineRule="auto"/>
        <w:jc w:val="both"/>
        <w:rPr>
          <w:rFonts w:eastAsia="Times New Roman"/>
          <w:b/>
          <w:color w:val="auto"/>
          <w:lang w:eastAsia="es-EC"/>
        </w:rPr>
      </w:pPr>
    </w:p>
    <w:p w:rsidR="00A1002B" w:rsidRDefault="00312EE8" w:rsidP="000555F4">
      <w:pPr>
        <w:pStyle w:val="Default"/>
        <w:spacing w:line="360" w:lineRule="auto"/>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1997696" behindDoc="1" locked="0" layoutInCell="1" allowOverlap="1">
            <wp:simplePos x="0" y="0"/>
            <wp:positionH relativeFrom="column">
              <wp:posOffset>-1321435</wp:posOffset>
            </wp:positionH>
            <wp:positionV relativeFrom="paragraph">
              <wp:posOffset>256540</wp:posOffset>
            </wp:positionV>
            <wp:extent cx="6626225" cy="3599815"/>
            <wp:effectExtent l="0" t="1504950" r="0" b="1486535"/>
            <wp:wrapTight wrapText="bothSides">
              <wp:wrapPolygon edited="0">
                <wp:start x="21573" y="-164"/>
                <wp:lineTo x="87" y="-164"/>
                <wp:lineTo x="87" y="21554"/>
                <wp:lineTo x="21573" y="21554"/>
                <wp:lineTo x="21573" y="-164"/>
              </wp:wrapPolygon>
            </wp:wrapTight>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89" cstate="print"/>
                    <a:srcRect/>
                    <a:stretch>
                      <a:fillRect/>
                    </a:stretch>
                  </pic:blipFill>
                  <pic:spPr bwMode="auto">
                    <a:xfrm rot="16200000">
                      <a:off x="0" y="0"/>
                      <a:ext cx="6626225" cy="3599815"/>
                    </a:xfrm>
                    <a:prstGeom prst="rect">
                      <a:avLst/>
                    </a:prstGeom>
                    <a:noFill/>
                    <a:ln w="9525">
                      <a:noFill/>
                      <a:miter lim="800000"/>
                      <a:headEnd/>
                      <a:tailEnd/>
                    </a:ln>
                  </pic:spPr>
                </pic:pic>
              </a:graphicData>
            </a:graphic>
          </wp:anchor>
        </w:drawing>
      </w:r>
    </w:p>
    <w:p w:rsidR="00A1002B" w:rsidRDefault="00A1002B"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2703CA">
      <w:pPr>
        <w:pStyle w:val="Default"/>
        <w:tabs>
          <w:tab w:val="left" w:pos="6663"/>
        </w:tabs>
        <w:spacing w:line="360" w:lineRule="auto"/>
        <w:jc w:val="both"/>
        <w:rPr>
          <w:rFonts w:eastAsia="Times New Roman"/>
          <w:b/>
          <w:color w:val="auto"/>
          <w:lang w:eastAsia="es-EC"/>
        </w:rPr>
      </w:pPr>
    </w:p>
    <w:p w:rsidR="0060734E" w:rsidRDefault="00C93499" w:rsidP="000555F4">
      <w:pPr>
        <w:pStyle w:val="Default"/>
        <w:spacing w:line="360" w:lineRule="auto"/>
        <w:jc w:val="both"/>
        <w:rPr>
          <w:rFonts w:eastAsia="Times New Roman"/>
          <w:b/>
          <w:color w:val="auto"/>
          <w:lang w:eastAsia="es-EC"/>
        </w:rPr>
      </w:pPr>
      <w:r w:rsidRPr="00C93499">
        <w:rPr>
          <w:rFonts w:eastAsia="Times New Roman"/>
          <w:b/>
          <w:noProof/>
          <w:color w:val="auto"/>
          <w:lang w:eastAsia="es-EC"/>
        </w:rPr>
        <w:pict>
          <v:rect id="_x0000_s1093" style="position:absolute;left:0;text-align:left;margin-left:89.55pt;margin-top:216.8pt;width:530.15pt;height:109pt;rotation:270;z-index:251932160;mso-width-relative:margin;mso-height-relative:margin" filled="f" stroked="f">
            <v:textbox style="layout-flow:vertical;mso-layout-flow-alt:bottom-to-top;mso-next-textbox:#_x0000_s1093">
              <w:txbxContent>
                <w:p w:rsidR="00A83608" w:rsidRPr="00290E2E" w:rsidRDefault="00A83608" w:rsidP="002703CA">
                  <w:pPr>
                    <w:pStyle w:val="Default"/>
                    <w:spacing w:line="480" w:lineRule="auto"/>
                    <w:jc w:val="both"/>
                    <w:rPr>
                      <w:rFonts w:eastAsia="Times New Roman"/>
                      <w:color w:val="auto"/>
                      <w:lang w:eastAsia="es-EC"/>
                    </w:rPr>
                  </w:pPr>
                  <w:r>
                    <w:rPr>
                      <w:rFonts w:eastAsia="Times New Roman"/>
                      <w:color w:val="auto"/>
                      <w:lang w:eastAsia="es-EC"/>
                    </w:rPr>
                    <w:t>En los meses de septiembre y noviembre se completan las actividades planificadas para eliminar o reducir actos inseguros, tales como: charlas sobre accidentes en el trabajo y como evitarlos, talleres de 5´S y seminarios acerca de la adecuada manipulación de sustancias químicas.</w:t>
                  </w:r>
                </w:p>
              </w:txbxContent>
            </v:textbox>
          </v:rect>
        </w:pict>
      </w:r>
      <w:r w:rsidRPr="00C93499">
        <w:rPr>
          <w:rFonts w:eastAsia="Times New Roman"/>
          <w:b/>
          <w:noProof/>
          <w:color w:val="auto"/>
          <w:lang w:eastAsia="es-EC"/>
        </w:rPr>
        <w:pict>
          <v:shape id="_x0000_s1206" type="#_x0000_t202" style="position:absolute;left:0;text-align:left;margin-left:-6.7pt;margin-top:11.65pt;width:30.85pt;height:508.1pt;z-index:251999744;mso-width-relative:margin;mso-height-relative:margin" filled="f" stroked="f" strokecolor="white [3212]">
            <v:textbox style="layout-flow:vertical;mso-layout-flow-alt:bottom-to-top;mso-next-textbox:#_x0000_s1206">
              <w:txbxContent>
                <w:p w:rsidR="00A83608" w:rsidRPr="00A439FF" w:rsidRDefault="00A83608" w:rsidP="006F1BE1">
                  <w:pPr>
                    <w:rPr>
                      <w:b/>
                      <w:sz w:val="24"/>
                      <w:szCs w:val="24"/>
                      <w:lang w:val="es-ES"/>
                    </w:rPr>
                  </w:pPr>
                  <w:r>
                    <w:rPr>
                      <w:b/>
                      <w:sz w:val="24"/>
                      <w:szCs w:val="24"/>
                      <w:lang w:val="es-ES"/>
                    </w:rPr>
                    <w:t xml:space="preserve">FIGURA  4.15 GRÁFICA DE TENDENCIA  - ACCIONES PARA ELIMINAR O REDUCIR ACTOS INSEGUROS  </w:t>
                  </w:r>
                </w:p>
              </w:txbxContent>
            </v:textbox>
          </v:shape>
        </w:pict>
      </w: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0734E" w:rsidP="000555F4">
      <w:pPr>
        <w:pStyle w:val="Default"/>
        <w:spacing w:line="360" w:lineRule="auto"/>
        <w:jc w:val="both"/>
        <w:rPr>
          <w:rFonts w:eastAsia="Times New Roman"/>
          <w:b/>
          <w:color w:val="auto"/>
          <w:lang w:eastAsia="es-EC"/>
        </w:rPr>
      </w:pPr>
    </w:p>
    <w:p w:rsidR="0060734E" w:rsidRDefault="006F1BE1" w:rsidP="000555F4">
      <w:pPr>
        <w:pStyle w:val="Default"/>
        <w:spacing w:line="360" w:lineRule="auto"/>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1998720" behindDoc="1" locked="0" layoutInCell="1" allowOverlap="1">
            <wp:simplePos x="0" y="0"/>
            <wp:positionH relativeFrom="column">
              <wp:posOffset>-1250315</wp:posOffset>
            </wp:positionH>
            <wp:positionV relativeFrom="paragraph">
              <wp:posOffset>29210</wp:posOffset>
            </wp:positionV>
            <wp:extent cx="6626225" cy="3597275"/>
            <wp:effectExtent l="0" t="1524000" r="0" b="1489075"/>
            <wp:wrapTight wrapText="bothSides">
              <wp:wrapPolygon edited="0">
                <wp:start x="21631" y="-57"/>
                <wp:lineTo x="83" y="-57"/>
                <wp:lineTo x="83" y="21562"/>
                <wp:lineTo x="21631" y="21562"/>
                <wp:lineTo x="21631" y="-57"/>
              </wp:wrapPolygon>
            </wp:wrapTight>
            <wp:docPr id="36"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spect="1" noChangeArrowheads="1"/>
                    </pic:cNvPicPr>
                  </pic:nvPicPr>
                  <pic:blipFill>
                    <a:blip r:embed="rId90" cstate="print"/>
                    <a:srcRect/>
                    <a:stretch>
                      <a:fillRect/>
                    </a:stretch>
                  </pic:blipFill>
                  <pic:spPr bwMode="auto">
                    <a:xfrm rot="16200000">
                      <a:off x="0" y="0"/>
                      <a:ext cx="6626225" cy="3597275"/>
                    </a:xfrm>
                    <a:prstGeom prst="rect">
                      <a:avLst/>
                    </a:prstGeom>
                    <a:noFill/>
                    <a:ln w="9525">
                      <a:noFill/>
                      <a:miter lim="800000"/>
                      <a:headEnd/>
                      <a:tailEnd/>
                    </a:ln>
                  </pic:spPr>
                </pic:pic>
              </a:graphicData>
            </a:graphic>
          </wp:anchor>
        </w:drawing>
      </w: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C93499" w:rsidP="00AE7E1B">
      <w:pPr>
        <w:pStyle w:val="Default"/>
        <w:spacing w:line="360" w:lineRule="auto"/>
        <w:jc w:val="both"/>
        <w:rPr>
          <w:rFonts w:eastAsia="Times New Roman"/>
          <w:b/>
          <w:color w:val="auto"/>
          <w:lang w:eastAsia="es-EC"/>
        </w:rPr>
      </w:pPr>
      <w:r w:rsidRPr="00C93499">
        <w:rPr>
          <w:rFonts w:eastAsia="Times New Roman"/>
          <w:b/>
          <w:noProof/>
          <w:color w:val="auto"/>
          <w:lang w:eastAsia="es-EC"/>
        </w:rPr>
        <w:lastRenderedPageBreak/>
        <w:pict>
          <v:shape id="_x0000_s1098" type="#_x0000_t202" style="position:absolute;left:0;text-align:left;margin-left:-1.6pt;margin-top:-4.05pt;width:33.25pt;height:574.8pt;z-index:251934208;mso-width-relative:margin;mso-height-relative:margin" filled="f" stroked="f" strokecolor="white [3212]">
            <v:textbox style="layout-flow:vertical;mso-layout-flow-alt:bottom-to-top;mso-next-textbox:#_x0000_s1098">
              <w:txbxContent>
                <w:p w:rsidR="00A83608" w:rsidRPr="00A439FF" w:rsidRDefault="00A83608" w:rsidP="00AE7E1B">
                  <w:pPr>
                    <w:rPr>
                      <w:b/>
                      <w:sz w:val="24"/>
                      <w:szCs w:val="24"/>
                      <w:lang w:val="es-ES"/>
                    </w:rPr>
                  </w:pPr>
                  <w:r>
                    <w:rPr>
                      <w:b/>
                      <w:sz w:val="24"/>
                      <w:szCs w:val="24"/>
                      <w:lang w:val="es-ES"/>
                    </w:rPr>
                    <w:t>FIGURA  4.16  GRÁFICA DE TENDENCIA  - NÚMERO DE EMPLEADOS QUE TRABAJAN EN CONDICIONES SEGURAS</w:t>
                  </w:r>
                </w:p>
              </w:txbxContent>
            </v:textbox>
          </v:shape>
        </w:pict>
      </w:r>
    </w:p>
    <w:p w:rsidR="004E2D33" w:rsidRDefault="00C93499" w:rsidP="000555F4">
      <w:pPr>
        <w:pStyle w:val="Default"/>
        <w:spacing w:line="360" w:lineRule="auto"/>
        <w:jc w:val="both"/>
        <w:rPr>
          <w:rFonts w:eastAsia="Times New Roman"/>
          <w:b/>
          <w:color w:val="auto"/>
          <w:lang w:eastAsia="es-EC"/>
        </w:rPr>
      </w:pPr>
      <w:r w:rsidRPr="00C93499">
        <w:rPr>
          <w:rFonts w:eastAsia="Times New Roman"/>
          <w:b/>
          <w:noProof/>
          <w:color w:val="auto"/>
          <w:lang w:eastAsia="es-EC"/>
        </w:rPr>
        <w:pict>
          <v:rect id="_x0000_s1099" style="position:absolute;left:0;text-align:left;margin-left:115.65pt;margin-top:200.65pt;width:530.15pt;height:140.85pt;rotation:270;z-index:251935232;mso-width-relative:margin;mso-height-relative:margin" filled="f" stroked="f">
            <v:textbox style="layout-flow:vertical;mso-layout-flow-alt:bottom-to-top;mso-next-textbox:#_x0000_s1099">
              <w:txbxContent>
                <w:p w:rsidR="00A83608" w:rsidRPr="00290E2E" w:rsidRDefault="00A83608" w:rsidP="00AE7E1B">
                  <w:pPr>
                    <w:pStyle w:val="Default"/>
                    <w:spacing w:line="480" w:lineRule="auto"/>
                    <w:jc w:val="both"/>
                    <w:rPr>
                      <w:rFonts w:eastAsia="Times New Roman"/>
                      <w:color w:val="auto"/>
                      <w:lang w:eastAsia="es-EC"/>
                    </w:rPr>
                  </w:pPr>
                  <w:r>
                    <w:rPr>
                      <w:rFonts w:eastAsia="Times New Roman"/>
                      <w:color w:val="auto"/>
                      <w:lang w:eastAsia="es-EC"/>
                    </w:rPr>
                    <w:t>Se logra alcanzar que el 92% del personal trabaje en condiciones seguras, el 8% restante corresponde a los operarios del área de reactores donde se mezcla la materia prima, estos trabajadores se encuentran expuestos a gases extremadamente nocivos para la salud.</w:t>
                  </w:r>
                </w:p>
              </w:txbxContent>
            </v:textbox>
          </v:rect>
        </w:pict>
      </w: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4E2D33" w:rsidP="000555F4">
      <w:pPr>
        <w:pStyle w:val="Default"/>
        <w:spacing w:line="360" w:lineRule="auto"/>
        <w:jc w:val="both"/>
        <w:rPr>
          <w:rFonts w:eastAsia="Times New Roman"/>
          <w:b/>
          <w:color w:val="auto"/>
          <w:lang w:eastAsia="es-EC"/>
        </w:rPr>
      </w:pPr>
    </w:p>
    <w:p w:rsidR="004E2D33" w:rsidRDefault="009D20F6" w:rsidP="000555F4">
      <w:pPr>
        <w:pStyle w:val="Default"/>
        <w:spacing w:line="360" w:lineRule="auto"/>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2000768" behindDoc="1" locked="0" layoutInCell="1" allowOverlap="1">
            <wp:simplePos x="0" y="0"/>
            <wp:positionH relativeFrom="column">
              <wp:posOffset>-1179195</wp:posOffset>
            </wp:positionH>
            <wp:positionV relativeFrom="paragraph">
              <wp:posOffset>12700</wp:posOffset>
            </wp:positionV>
            <wp:extent cx="6626225" cy="3598545"/>
            <wp:effectExtent l="0" t="1504950" r="0" b="1487805"/>
            <wp:wrapTight wrapText="bothSides">
              <wp:wrapPolygon edited="0">
                <wp:start x="21571" y="-168"/>
                <wp:lineTo x="85" y="-168"/>
                <wp:lineTo x="85" y="21558"/>
                <wp:lineTo x="21571" y="21558"/>
                <wp:lineTo x="21571" y="-168"/>
              </wp:wrapPolygon>
            </wp:wrapTight>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spect="1" noChangeArrowheads="1"/>
                    </pic:cNvPicPr>
                  </pic:nvPicPr>
                  <pic:blipFill>
                    <a:blip r:embed="rId91" cstate="print"/>
                    <a:srcRect/>
                    <a:stretch>
                      <a:fillRect/>
                    </a:stretch>
                  </pic:blipFill>
                  <pic:spPr bwMode="auto">
                    <a:xfrm rot="16200000">
                      <a:off x="0" y="0"/>
                      <a:ext cx="6626225" cy="3598545"/>
                    </a:xfrm>
                    <a:prstGeom prst="rect">
                      <a:avLst/>
                    </a:prstGeom>
                    <a:noFill/>
                    <a:ln w="9525">
                      <a:noFill/>
                      <a:miter lim="800000"/>
                      <a:headEnd/>
                      <a:tailEnd/>
                    </a:ln>
                  </pic:spPr>
                </pic:pic>
              </a:graphicData>
            </a:graphic>
          </wp:anchor>
        </w:drawing>
      </w:r>
    </w:p>
    <w:p w:rsidR="002351BB" w:rsidRDefault="002351BB" w:rsidP="004E2D33">
      <w:pPr>
        <w:pStyle w:val="Default"/>
        <w:tabs>
          <w:tab w:val="left" w:pos="2042"/>
        </w:tabs>
        <w:spacing w:line="360" w:lineRule="auto"/>
        <w:jc w:val="both"/>
        <w:rPr>
          <w:rFonts w:eastAsia="Times New Roman"/>
          <w:b/>
          <w:noProof/>
          <w:color w:val="auto"/>
          <w:lang w:eastAsia="es-EC"/>
        </w:rPr>
      </w:pPr>
    </w:p>
    <w:p w:rsidR="002351BB" w:rsidRDefault="002351BB" w:rsidP="004E2D33">
      <w:pPr>
        <w:pStyle w:val="Default"/>
        <w:tabs>
          <w:tab w:val="left" w:pos="2042"/>
        </w:tabs>
        <w:spacing w:line="360" w:lineRule="auto"/>
        <w:jc w:val="both"/>
        <w:rPr>
          <w:rFonts w:eastAsia="Times New Roman"/>
          <w:b/>
          <w:noProof/>
          <w:color w:val="auto"/>
          <w:lang w:eastAsia="es-EC"/>
        </w:rPr>
      </w:pPr>
    </w:p>
    <w:p w:rsidR="002351BB" w:rsidRDefault="002351BB" w:rsidP="004E2D33">
      <w:pPr>
        <w:pStyle w:val="Default"/>
        <w:tabs>
          <w:tab w:val="left" w:pos="2042"/>
        </w:tabs>
        <w:spacing w:line="360" w:lineRule="auto"/>
        <w:jc w:val="both"/>
        <w:rPr>
          <w:rFonts w:eastAsia="Times New Roman"/>
          <w:b/>
          <w:noProof/>
          <w:color w:val="auto"/>
          <w:lang w:eastAsia="es-EC"/>
        </w:rPr>
      </w:pPr>
    </w:p>
    <w:p w:rsidR="00491458" w:rsidRDefault="004E2D33" w:rsidP="004E2D33">
      <w:pPr>
        <w:pStyle w:val="Default"/>
        <w:tabs>
          <w:tab w:val="left" w:pos="2042"/>
        </w:tabs>
        <w:spacing w:line="360" w:lineRule="auto"/>
        <w:jc w:val="both"/>
        <w:rPr>
          <w:rFonts w:eastAsia="Times New Roman"/>
          <w:b/>
          <w:color w:val="auto"/>
          <w:lang w:eastAsia="es-EC"/>
        </w:rPr>
      </w:pPr>
      <w:r>
        <w:rPr>
          <w:rFonts w:eastAsia="Times New Roman"/>
          <w:b/>
          <w:color w:val="auto"/>
          <w:lang w:eastAsia="es-EC"/>
        </w:rPr>
        <w:tab/>
      </w: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E2D33" w:rsidRDefault="004E2D33" w:rsidP="004E2D33">
      <w:pPr>
        <w:pStyle w:val="Default"/>
        <w:tabs>
          <w:tab w:val="left" w:pos="2042"/>
        </w:tabs>
        <w:spacing w:line="360" w:lineRule="auto"/>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7F4B6C" w:rsidRDefault="00C43A94" w:rsidP="007F4B6C">
      <w:pPr>
        <w:pStyle w:val="Default"/>
        <w:spacing w:line="360" w:lineRule="auto"/>
        <w:ind w:left="1080"/>
        <w:jc w:val="both"/>
        <w:rPr>
          <w:rFonts w:eastAsia="Times New Roman"/>
          <w:b/>
          <w:color w:val="auto"/>
          <w:lang w:eastAsia="es-EC"/>
        </w:rPr>
      </w:pPr>
      <w:r w:rsidRPr="00C43A94">
        <w:t xml:space="preserve"> </w:t>
      </w:r>
    </w:p>
    <w:p w:rsidR="002351BB" w:rsidRDefault="002351BB" w:rsidP="000555F4">
      <w:pPr>
        <w:pStyle w:val="Default"/>
        <w:spacing w:line="360" w:lineRule="auto"/>
        <w:jc w:val="both"/>
        <w:rPr>
          <w:rFonts w:eastAsia="Times New Roman"/>
          <w:b/>
          <w:color w:val="auto"/>
          <w:lang w:eastAsia="es-EC"/>
        </w:rPr>
      </w:pPr>
    </w:p>
    <w:p w:rsidR="002351BB" w:rsidRDefault="002351BB" w:rsidP="000555F4">
      <w:pPr>
        <w:pStyle w:val="Default"/>
        <w:spacing w:line="360" w:lineRule="auto"/>
        <w:jc w:val="both"/>
        <w:rPr>
          <w:rFonts w:eastAsia="Times New Roman"/>
          <w:b/>
          <w:color w:val="auto"/>
          <w:lang w:eastAsia="es-EC"/>
        </w:rPr>
      </w:pPr>
    </w:p>
    <w:p w:rsidR="002351BB" w:rsidRDefault="002351BB" w:rsidP="00971725">
      <w:pPr>
        <w:pStyle w:val="Default"/>
        <w:tabs>
          <w:tab w:val="left" w:pos="142"/>
        </w:tabs>
        <w:spacing w:line="360" w:lineRule="auto"/>
        <w:jc w:val="both"/>
        <w:rPr>
          <w:rFonts w:eastAsia="Times New Roman"/>
          <w:b/>
          <w:color w:val="auto"/>
          <w:lang w:eastAsia="es-EC"/>
        </w:rPr>
      </w:pPr>
    </w:p>
    <w:p w:rsidR="002351BB" w:rsidRDefault="002351BB" w:rsidP="000555F4">
      <w:pPr>
        <w:pStyle w:val="Default"/>
        <w:spacing w:line="360" w:lineRule="auto"/>
        <w:jc w:val="both"/>
        <w:rPr>
          <w:rFonts w:eastAsia="Times New Roman"/>
          <w:b/>
          <w:color w:val="auto"/>
          <w:lang w:eastAsia="es-EC"/>
        </w:rPr>
      </w:pPr>
    </w:p>
    <w:p w:rsidR="002351BB" w:rsidRDefault="002351BB" w:rsidP="000555F4">
      <w:pPr>
        <w:pStyle w:val="Default"/>
        <w:spacing w:line="360" w:lineRule="auto"/>
        <w:jc w:val="both"/>
        <w:rPr>
          <w:rFonts w:eastAsia="Times New Roman"/>
          <w:b/>
          <w:color w:val="auto"/>
          <w:lang w:eastAsia="es-EC"/>
        </w:rPr>
      </w:pPr>
    </w:p>
    <w:p w:rsidR="002351BB" w:rsidRDefault="00C93499" w:rsidP="000555F4">
      <w:pPr>
        <w:pStyle w:val="Default"/>
        <w:spacing w:line="360" w:lineRule="auto"/>
        <w:jc w:val="both"/>
        <w:rPr>
          <w:rFonts w:eastAsia="Times New Roman"/>
          <w:b/>
          <w:color w:val="auto"/>
          <w:lang w:eastAsia="es-EC"/>
        </w:rPr>
      </w:pPr>
      <w:r>
        <w:rPr>
          <w:rFonts w:eastAsia="Times New Roman"/>
          <w:b/>
          <w:noProof/>
          <w:color w:val="auto"/>
          <w:lang w:val="es-ES" w:eastAsia="es-ES"/>
        </w:rPr>
        <w:lastRenderedPageBreak/>
        <w:pict>
          <v:shape id="_x0000_s1055" type="#_x0000_t202" style="position:absolute;left:0;text-align:left;margin-left:-5.45pt;margin-top:-13.1pt;width:33.25pt;height:574.1pt;z-index:251879936;mso-width-relative:margin;mso-height-relative:margin" filled="f" stroked="f" strokecolor="white [3212]">
            <v:textbox style="layout-flow:vertical;mso-layout-flow-alt:bottom-to-top;mso-next-textbox:#_x0000_s1055">
              <w:txbxContent>
                <w:p w:rsidR="00A83608" w:rsidRPr="00A439FF" w:rsidRDefault="00A83608" w:rsidP="000555F4">
                  <w:pPr>
                    <w:rPr>
                      <w:b/>
                      <w:sz w:val="24"/>
                      <w:szCs w:val="24"/>
                      <w:lang w:val="es-ES"/>
                    </w:rPr>
                  </w:pPr>
                  <w:r>
                    <w:rPr>
                      <w:b/>
                      <w:sz w:val="24"/>
                      <w:szCs w:val="24"/>
                      <w:lang w:val="es-ES"/>
                    </w:rPr>
                    <w:t xml:space="preserve">FIGURA  4.17  GRÁFICA DE TENDENCIA  - ACCIONES PARA ELIMINAR O REDUCIR CONDICIONES INSEGURAS   </w:t>
                  </w:r>
                </w:p>
              </w:txbxContent>
            </v:textbox>
          </v:shape>
        </w:pict>
      </w:r>
    </w:p>
    <w:p w:rsidR="002351BB" w:rsidRDefault="00C93499" w:rsidP="000555F4">
      <w:pPr>
        <w:pStyle w:val="Default"/>
        <w:spacing w:line="360" w:lineRule="auto"/>
        <w:jc w:val="both"/>
        <w:rPr>
          <w:rFonts w:eastAsia="Times New Roman"/>
          <w:b/>
          <w:color w:val="auto"/>
          <w:lang w:eastAsia="es-EC"/>
        </w:rPr>
      </w:pPr>
      <w:r w:rsidRPr="00C93499">
        <w:rPr>
          <w:rFonts w:eastAsia="Times New Roman"/>
          <w:b/>
          <w:noProof/>
          <w:color w:val="auto"/>
          <w:lang w:eastAsia="es-EC"/>
        </w:rPr>
        <w:pict>
          <v:rect id="_x0000_s1100" style="position:absolute;left:0;text-align:left;margin-left:106.05pt;margin-top:202.5pt;width:530.15pt;height:140.85pt;rotation:270;z-index:251937280;mso-width-relative:margin;mso-height-relative:margin" filled="f" stroked="f">
            <v:textbox style="layout-flow:vertical;mso-layout-flow-alt:bottom-to-top;mso-next-textbox:#_x0000_s1100">
              <w:txbxContent>
                <w:p w:rsidR="00A83608" w:rsidRPr="00290E2E" w:rsidRDefault="00A83608" w:rsidP="002351BB">
                  <w:pPr>
                    <w:pStyle w:val="Default"/>
                    <w:spacing w:line="480" w:lineRule="auto"/>
                    <w:jc w:val="both"/>
                    <w:rPr>
                      <w:rFonts w:eastAsia="Times New Roman"/>
                      <w:color w:val="auto"/>
                      <w:lang w:eastAsia="es-EC"/>
                    </w:rPr>
                  </w:pPr>
                  <w:r>
                    <w:rPr>
                      <w:rFonts w:eastAsia="Times New Roman"/>
                      <w:color w:val="auto"/>
                      <w:lang w:eastAsia="es-EC"/>
                    </w:rPr>
                    <w:t>En los meses de abril y mayo se realiza un programa de limpieza y revisión en toda la planta por lo que se cumplieron diversas actividades: se reordenaron los puestos de trabajo, además se procede a clasificar elementos guardados en una de las bodegas, para ser descartados,  vendidos o reciclados.</w:t>
                  </w:r>
                </w:p>
              </w:txbxContent>
            </v:textbox>
          </v:rect>
        </w:pict>
      </w:r>
    </w:p>
    <w:p w:rsidR="002351BB" w:rsidRDefault="002351BB" w:rsidP="002351BB">
      <w:pPr>
        <w:pStyle w:val="Default"/>
        <w:tabs>
          <w:tab w:val="left" w:pos="8080"/>
        </w:tabs>
        <w:spacing w:line="360" w:lineRule="auto"/>
        <w:jc w:val="both"/>
        <w:rPr>
          <w:rFonts w:eastAsia="Times New Roman"/>
          <w:b/>
          <w:color w:val="auto"/>
          <w:lang w:eastAsia="es-EC"/>
        </w:rPr>
      </w:pPr>
    </w:p>
    <w:p w:rsidR="002351BB" w:rsidRDefault="002351BB" w:rsidP="000555F4">
      <w:pPr>
        <w:pStyle w:val="Default"/>
        <w:spacing w:line="360" w:lineRule="auto"/>
        <w:jc w:val="both"/>
        <w:rPr>
          <w:rFonts w:eastAsia="Times New Roman"/>
          <w:b/>
          <w:color w:val="auto"/>
          <w:lang w:eastAsia="es-EC"/>
        </w:rPr>
      </w:pPr>
    </w:p>
    <w:p w:rsidR="00491458" w:rsidRDefault="00491458" w:rsidP="000555F4">
      <w:pPr>
        <w:pStyle w:val="Default"/>
        <w:spacing w:line="360" w:lineRule="auto"/>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7F4B6C" w:rsidRDefault="00C43A94" w:rsidP="007F4B6C">
      <w:pPr>
        <w:pStyle w:val="Default"/>
        <w:spacing w:line="360" w:lineRule="auto"/>
        <w:ind w:left="1080"/>
        <w:jc w:val="both"/>
        <w:rPr>
          <w:rFonts w:eastAsia="Times New Roman"/>
          <w:b/>
          <w:color w:val="auto"/>
          <w:lang w:eastAsia="es-EC"/>
        </w:rPr>
      </w:pPr>
      <w:r w:rsidRPr="00C43A94">
        <w:t xml:space="preserve"> </w:t>
      </w:r>
    </w:p>
    <w:p w:rsidR="00450D17" w:rsidRDefault="009D20F6" w:rsidP="000555F4">
      <w:pPr>
        <w:pStyle w:val="Default"/>
        <w:spacing w:line="360" w:lineRule="auto"/>
        <w:ind w:left="1080"/>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2001792" behindDoc="1" locked="0" layoutInCell="1" allowOverlap="1">
            <wp:simplePos x="0" y="0"/>
            <wp:positionH relativeFrom="column">
              <wp:posOffset>-1250315</wp:posOffset>
            </wp:positionH>
            <wp:positionV relativeFrom="paragraph">
              <wp:posOffset>36195</wp:posOffset>
            </wp:positionV>
            <wp:extent cx="6626225" cy="3601085"/>
            <wp:effectExtent l="0" t="1504950" r="0" b="1485265"/>
            <wp:wrapTight wrapText="bothSides">
              <wp:wrapPolygon edited="0">
                <wp:start x="21575" y="-160"/>
                <wp:lineTo x="89" y="-160"/>
                <wp:lineTo x="89" y="21550"/>
                <wp:lineTo x="21575" y="21550"/>
                <wp:lineTo x="21575" y="-160"/>
              </wp:wrapPolygon>
            </wp:wrapTight>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spect="1" noChangeArrowheads="1"/>
                    </pic:cNvPicPr>
                  </pic:nvPicPr>
                  <pic:blipFill>
                    <a:blip r:embed="rId92" cstate="print"/>
                    <a:srcRect/>
                    <a:stretch>
                      <a:fillRect/>
                    </a:stretch>
                  </pic:blipFill>
                  <pic:spPr bwMode="auto">
                    <a:xfrm rot="16200000">
                      <a:off x="0" y="0"/>
                      <a:ext cx="6626225" cy="3601085"/>
                    </a:xfrm>
                    <a:prstGeom prst="rect">
                      <a:avLst/>
                    </a:prstGeom>
                    <a:noFill/>
                    <a:ln w="9525">
                      <a:noFill/>
                      <a:miter lim="800000"/>
                      <a:headEnd/>
                      <a:tailEnd/>
                    </a:ln>
                  </pic:spPr>
                </pic:pic>
              </a:graphicData>
            </a:graphic>
          </wp:anchor>
        </w:drawing>
      </w: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0555F4">
      <w:pPr>
        <w:pStyle w:val="Default"/>
        <w:spacing w:line="360" w:lineRule="auto"/>
        <w:ind w:left="1080"/>
        <w:jc w:val="both"/>
        <w:rPr>
          <w:rFonts w:eastAsia="Times New Roman"/>
          <w:b/>
          <w:color w:val="auto"/>
          <w:lang w:eastAsia="es-EC"/>
        </w:rPr>
      </w:pPr>
    </w:p>
    <w:p w:rsidR="00450D17" w:rsidRDefault="00450D17" w:rsidP="00120673">
      <w:pPr>
        <w:pStyle w:val="Default"/>
        <w:tabs>
          <w:tab w:val="left" w:pos="142"/>
          <w:tab w:val="left" w:pos="7938"/>
        </w:tabs>
        <w:spacing w:line="360" w:lineRule="auto"/>
        <w:ind w:left="1080"/>
        <w:jc w:val="both"/>
        <w:rPr>
          <w:rFonts w:eastAsia="Times New Roman"/>
          <w:b/>
          <w:color w:val="auto"/>
          <w:lang w:eastAsia="es-EC"/>
        </w:rPr>
      </w:pPr>
    </w:p>
    <w:p w:rsidR="00450D17" w:rsidRDefault="00C93499" w:rsidP="000555F4">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pict>
          <v:rect id="_x0000_s1101" style="position:absolute;left:0;text-align:left;margin-left:121.6pt;margin-top:201.75pt;width:530.15pt;height:140.85pt;rotation:270;z-index:251939328;mso-width-relative:margin;mso-height-relative:margin" filled="f" stroked="f">
            <v:textbox style="layout-flow:vertical;mso-layout-flow-alt:bottom-to-top;mso-next-textbox:#_x0000_s1101">
              <w:txbxContent>
                <w:p w:rsidR="00A83608" w:rsidRPr="00290E2E" w:rsidRDefault="00A83608" w:rsidP="00A86F31">
                  <w:pPr>
                    <w:pStyle w:val="Default"/>
                    <w:spacing w:line="480" w:lineRule="auto"/>
                    <w:jc w:val="both"/>
                    <w:rPr>
                      <w:rFonts w:eastAsia="Times New Roman"/>
                      <w:color w:val="auto"/>
                      <w:lang w:eastAsia="es-EC"/>
                    </w:rPr>
                  </w:pPr>
                  <w:r>
                    <w:rPr>
                      <w:rFonts w:eastAsia="Times New Roman"/>
                      <w:color w:val="auto"/>
                      <w:lang w:eastAsia="es-EC"/>
                    </w:rPr>
                    <w:t>En la organización solo se realiza mantenimiento preventivo a las mezcladoras y los reactores, estos equipos  cuentan con un sistema computarizado que permite controlar su funcionamiento, con este programa se pueden detectar fallas o averías.</w:t>
                  </w:r>
                </w:p>
              </w:txbxContent>
            </v:textbox>
          </v:rect>
        </w:pict>
      </w:r>
    </w:p>
    <w:p w:rsidR="00450D17" w:rsidRDefault="00450D17" w:rsidP="000555F4">
      <w:pPr>
        <w:pStyle w:val="Default"/>
        <w:spacing w:line="360" w:lineRule="auto"/>
        <w:ind w:left="1080"/>
        <w:jc w:val="both"/>
        <w:rPr>
          <w:rFonts w:eastAsia="Times New Roman"/>
          <w:b/>
          <w:color w:val="auto"/>
          <w:lang w:eastAsia="es-EC"/>
        </w:rPr>
      </w:pPr>
    </w:p>
    <w:p w:rsidR="00450D17" w:rsidRDefault="00C93499" w:rsidP="000555F4">
      <w:pPr>
        <w:pStyle w:val="Default"/>
        <w:spacing w:line="360" w:lineRule="auto"/>
        <w:ind w:left="1080"/>
        <w:jc w:val="both"/>
        <w:rPr>
          <w:rFonts w:eastAsia="Times New Roman"/>
          <w:b/>
          <w:color w:val="auto"/>
          <w:lang w:eastAsia="es-EC"/>
        </w:rPr>
      </w:pPr>
      <w:r w:rsidRPr="00C93499">
        <w:rPr>
          <w:rFonts w:eastAsia="Times New Roman"/>
          <w:b/>
          <w:noProof/>
          <w:lang w:val="es-ES" w:eastAsia="es-ES"/>
        </w:rPr>
        <w:pict>
          <v:shape id="_x0000_s1056" type="#_x0000_t202" style="position:absolute;left:0;text-align:left;margin-left:2.2pt;margin-top:4.25pt;width:27.65pt;height:446pt;z-index:251880960;mso-width-relative:margin;mso-height-relative:margin" filled="f" stroked="f" strokecolor="white [3212]">
            <v:textbox style="layout-flow:vertical;mso-layout-flow-alt:bottom-to-top;mso-next-textbox:#_x0000_s1056">
              <w:txbxContent>
                <w:p w:rsidR="00A83608" w:rsidRPr="00A439FF" w:rsidRDefault="00A83608" w:rsidP="000555F4">
                  <w:pPr>
                    <w:rPr>
                      <w:b/>
                      <w:sz w:val="24"/>
                      <w:szCs w:val="24"/>
                      <w:lang w:val="es-ES"/>
                    </w:rPr>
                  </w:pPr>
                  <w:r>
                    <w:rPr>
                      <w:b/>
                      <w:sz w:val="24"/>
                      <w:szCs w:val="24"/>
                      <w:lang w:val="es-ES"/>
                    </w:rPr>
                    <w:t xml:space="preserve">FIGURA  4.18 GRÁFICA DE TENDENCIA  - MANTENIMIENTO PREVENTIVO PLANIFICADO   </w:t>
                  </w:r>
                </w:p>
              </w:txbxContent>
            </v:textbox>
          </v:shape>
        </w:pict>
      </w:r>
    </w:p>
    <w:p w:rsidR="00491458" w:rsidRDefault="00491458" w:rsidP="000555F4">
      <w:pPr>
        <w:pStyle w:val="Default"/>
        <w:spacing w:line="360" w:lineRule="auto"/>
        <w:ind w:left="1080"/>
        <w:jc w:val="both"/>
        <w:rPr>
          <w:rFonts w:eastAsia="Times New Roman"/>
          <w:b/>
          <w:color w:val="auto"/>
          <w:lang w:eastAsia="es-EC"/>
        </w:rPr>
      </w:pPr>
    </w:p>
    <w:p w:rsidR="00491458" w:rsidRPr="0068488C" w:rsidRDefault="00491458" w:rsidP="0068488C">
      <w:pPr>
        <w:rPr>
          <w:b/>
        </w:rPr>
      </w:pPr>
    </w:p>
    <w:p w:rsidR="007F4B6C" w:rsidRDefault="00971725" w:rsidP="007F4B6C">
      <w:pPr>
        <w:pStyle w:val="Default"/>
        <w:spacing w:line="360" w:lineRule="auto"/>
        <w:ind w:left="1080"/>
        <w:jc w:val="both"/>
        <w:rPr>
          <w:rFonts w:eastAsia="Times New Roman"/>
          <w:b/>
          <w:color w:val="auto"/>
          <w:lang w:eastAsia="es-EC"/>
        </w:rPr>
      </w:pPr>
      <w:r>
        <w:rPr>
          <w:noProof/>
          <w:lang w:val="es-ES" w:eastAsia="es-ES"/>
        </w:rPr>
        <w:drawing>
          <wp:anchor distT="0" distB="0" distL="114300" distR="114300" simplePos="0" relativeHeight="252002816" behindDoc="1" locked="0" layoutInCell="1" allowOverlap="1">
            <wp:simplePos x="0" y="0"/>
            <wp:positionH relativeFrom="column">
              <wp:posOffset>-1120140</wp:posOffset>
            </wp:positionH>
            <wp:positionV relativeFrom="paragraph">
              <wp:posOffset>243840</wp:posOffset>
            </wp:positionV>
            <wp:extent cx="6626225" cy="3600450"/>
            <wp:effectExtent l="0" t="1504950" r="0" b="1485900"/>
            <wp:wrapTight wrapText="bothSides">
              <wp:wrapPolygon edited="0">
                <wp:start x="21574" y="-162"/>
                <wp:lineTo x="88" y="-162"/>
                <wp:lineTo x="88" y="21552"/>
                <wp:lineTo x="21574" y="21552"/>
                <wp:lineTo x="21574" y="-162"/>
              </wp:wrapPolygon>
            </wp:wrapTight>
            <wp:docPr id="37"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93" cstate="print"/>
                    <a:srcRect/>
                    <a:stretch>
                      <a:fillRect/>
                    </a:stretch>
                  </pic:blipFill>
                  <pic:spPr bwMode="auto">
                    <a:xfrm rot="16200000">
                      <a:off x="0" y="0"/>
                      <a:ext cx="6626225" cy="3600450"/>
                    </a:xfrm>
                    <a:prstGeom prst="rect">
                      <a:avLst/>
                    </a:prstGeom>
                    <a:noFill/>
                    <a:ln w="9525">
                      <a:noFill/>
                      <a:miter lim="800000"/>
                      <a:headEnd/>
                      <a:tailEnd/>
                    </a:ln>
                  </pic:spPr>
                </pic:pic>
              </a:graphicData>
            </a:graphic>
          </wp:anchor>
        </w:drawing>
      </w:r>
      <w:r w:rsidR="00C43A94" w:rsidRPr="00C43A94">
        <w:t xml:space="preserve"> </w:t>
      </w: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331EEB" w:rsidP="007876FF">
      <w:pPr>
        <w:pStyle w:val="Default"/>
        <w:spacing w:line="360" w:lineRule="auto"/>
        <w:ind w:left="1080"/>
        <w:jc w:val="both"/>
        <w:rPr>
          <w:rFonts w:eastAsia="Times New Roman"/>
          <w:b/>
          <w:color w:val="auto"/>
          <w:lang w:eastAsia="es-EC"/>
        </w:rPr>
      </w:pPr>
    </w:p>
    <w:p w:rsidR="00331EEB" w:rsidRDefault="00C93499" w:rsidP="007876FF">
      <w:pPr>
        <w:pStyle w:val="Default"/>
        <w:spacing w:line="360" w:lineRule="auto"/>
        <w:ind w:left="1080"/>
        <w:jc w:val="both"/>
        <w:rPr>
          <w:rFonts w:eastAsia="Times New Roman"/>
          <w:b/>
          <w:color w:val="auto"/>
          <w:lang w:eastAsia="es-EC"/>
        </w:rPr>
      </w:pPr>
      <w:r>
        <w:rPr>
          <w:rFonts w:eastAsia="Times New Roman"/>
          <w:b/>
          <w:noProof/>
          <w:color w:val="auto"/>
          <w:lang w:val="es-ES" w:eastAsia="es-ES"/>
        </w:rPr>
        <w:lastRenderedPageBreak/>
        <w:pict>
          <v:shape id="_x0000_s1057" type="#_x0000_t202" style="position:absolute;left:0;text-align:left;margin-left:-7.55pt;margin-top:-1.5pt;width:33.25pt;height:549.15pt;z-index:251881984;mso-width-relative:margin;mso-height-relative:margin" filled="f" stroked="f" strokecolor="white [3212]">
            <v:textbox style="layout-flow:vertical;mso-layout-flow-alt:bottom-to-top;mso-next-textbox:#_x0000_s1057">
              <w:txbxContent>
                <w:p w:rsidR="00A83608" w:rsidRPr="00A439FF" w:rsidRDefault="00A83608" w:rsidP="000555F4">
                  <w:pPr>
                    <w:rPr>
                      <w:b/>
                      <w:sz w:val="24"/>
                      <w:szCs w:val="24"/>
                      <w:lang w:val="es-ES"/>
                    </w:rPr>
                  </w:pPr>
                  <w:r>
                    <w:rPr>
                      <w:b/>
                      <w:sz w:val="24"/>
                      <w:szCs w:val="24"/>
                      <w:lang w:val="es-ES"/>
                    </w:rPr>
                    <w:t xml:space="preserve">FIGURA  4.19  GRÁFICA DE TENDENCIA  - GRADO DE PELIGROSIDAD DEL ANÁLIIS DE RIESGO  </w:t>
                  </w:r>
                </w:p>
              </w:txbxContent>
            </v:textbox>
          </v:shape>
        </w:pict>
      </w:r>
    </w:p>
    <w:p w:rsidR="00331EEB" w:rsidRDefault="00331EEB" w:rsidP="00120673">
      <w:pPr>
        <w:pStyle w:val="Default"/>
        <w:tabs>
          <w:tab w:val="left" w:pos="7938"/>
        </w:tabs>
        <w:spacing w:line="360" w:lineRule="auto"/>
        <w:ind w:left="1080"/>
        <w:jc w:val="both"/>
        <w:rPr>
          <w:rFonts w:eastAsia="Times New Roman"/>
          <w:b/>
          <w:color w:val="auto"/>
          <w:lang w:eastAsia="es-EC"/>
        </w:rPr>
      </w:pPr>
    </w:p>
    <w:p w:rsidR="00331EEB" w:rsidRDefault="00C93499" w:rsidP="007876FF">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pict>
          <v:rect id="_x0000_s1102" style="position:absolute;left:0;text-align:left;margin-left:103.6pt;margin-top:209.4pt;width:530.15pt;height:140.85pt;rotation:270;z-index:251941376;mso-width-relative:margin;mso-height-relative:margin" filled="f" stroked="f">
            <v:textbox style="layout-flow:vertical;mso-layout-flow-alt:bottom-to-top;mso-next-textbox:#_x0000_s1102">
              <w:txbxContent>
                <w:p w:rsidR="00A83608" w:rsidRPr="00290E2E" w:rsidRDefault="00A83608" w:rsidP="0008481E">
                  <w:pPr>
                    <w:pStyle w:val="Default"/>
                    <w:spacing w:line="480" w:lineRule="auto"/>
                    <w:jc w:val="both"/>
                    <w:rPr>
                      <w:rFonts w:eastAsia="Times New Roman"/>
                      <w:color w:val="auto"/>
                      <w:lang w:eastAsia="es-EC"/>
                    </w:rPr>
                  </w:pPr>
                  <w:r>
                    <w:rPr>
                      <w:rFonts w:eastAsia="Times New Roman"/>
                      <w:color w:val="auto"/>
                      <w:lang w:eastAsia="es-EC"/>
                    </w:rPr>
                    <w:t>Para el factor de riesgo inhalación de sustancias químicas, el grado de peligrosidad inicio en 800 para reducir este parámetro se ha procurado la utilización de mascarillas por parte de los operarios, así como también se realiza el cambio de filtros de las mismas. Actualmente el grado de peligrosidad se encuentra en 120.</w:t>
                  </w:r>
                </w:p>
              </w:txbxContent>
            </v:textbox>
          </v:rect>
        </w:pict>
      </w:r>
    </w:p>
    <w:p w:rsidR="00491458" w:rsidRDefault="00491458" w:rsidP="007876FF">
      <w:pPr>
        <w:pStyle w:val="Default"/>
        <w:spacing w:line="360" w:lineRule="auto"/>
        <w:ind w:left="1080"/>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7F4B6C" w:rsidRDefault="00C43A94" w:rsidP="007F4B6C">
      <w:pPr>
        <w:pStyle w:val="Default"/>
        <w:spacing w:line="360" w:lineRule="auto"/>
        <w:ind w:left="1080"/>
        <w:jc w:val="both"/>
        <w:rPr>
          <w:rFonts w:eastAsia="Times New Roman"/>
          <w:b/>
          <w:color w:val="auto"/>
          <w:lang w:eastAsia="es-EC"/>
        </w:rPr>
      </w:pPr>
      <w:r w:rsidRPr="00C43A94">
        <w:t xml:space="preserve"> </w:t>
      </w: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971725" w:rsidP="007876FF">
      <w:pPr>
        <w:pStyle w:val="Default"/>
        <w:spacing w:line="360" w:lineRule="auto"/>
        <w:ind w:left="1080"/>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2003840" behindDoc="1" locked="0" layoutInCell="1" allowOverlap="1">
            <wp:simplePos x="0" y="0"/>
            <wp:positionH relativeFrom="column">
              <wp:posOffset>-1310005</wp:posOffset>
            </wp:positionH>
            <wp:positionV relativeFrom="paragraph">
              <wp:posOffset>110490</wp:posOffset>
            </wp:positionV>
            <wp:extent cx="6626225" cy="3599815"/>
            <wp:effectExtent l="0" t="1504950" r="0" b="1486535"/>
            <wp:wrapTight wrapText="bothSides">
              <wp:wrapPolygon edited="0">
                <wp:start x="21573" y="-164"/>
                <wp:lineTo x="87" y="-164"/>
                <wp:lineTo x="87" y="21554"/>
                <wp:lineTo x="21573" y="21554"/>
                <wp:lineTo x="21573" y="-164"/>
              </wp:wrapPolygon>
            </wp:wrapTight>
            <wp:docPr id="39"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spect="1" noChangeArrowheads="1"/>
                    </pic:cNvPicPr>
                  </pic:nvPicPr>
                  <pic:blipFill>
                    <a:blip r:embed="rId94" cstate="print"/>
                    <a:srcRect/>
                    <a:stretch>
                      <a:fillRect/>
                    </a:stretch>
                  </pic:blipFill>
                  <pic:spPr bwMode="auto">
                    <a:xfrm rot="16200000">
                      <a:off x="0" y="0"/>
                      <a:ext cx="6626225" cy="3599815"/>
                    </a:xfrm>
                    <a:prstGeom prst="rect">
                      <a:avLst/>
                    </a:prstGeom>
                    <a:noFill/>
                    <a:ln w="9525">
                      <a:noFill/>
                      <a:miter lim="800000"/>
                      <a:headEnd/>
                      <a:tailEnd/>
                    </a:ln>
                  </pic:spPr>
                </pic:pic>
              </a:graphicData>
            </a:graphic>
          </wp:anchor>
        </w:drawing>
      </w: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C93499" w:rsidP="001768EA">
      <w:pPr>
        <w:pStyle w:val="Default"/>
        <w:tabs>
          <w:tab w:val="left" w:pos="8080"/>
        </w:tabs>
        <w:spacing w:line="360" w:lineRule="auto"/>
        <w:ind w:left="1080"/>
        <w:jc w:val="both"/>
        <w:rPr>
          <w:rFonts w:eastAsia="Times New Roman"/>
          <w:b/>
          <w:color w:val="auto"/>
          <w:lang w:eastAsia="es-EC"/>
        </w:rPr>
      </w:pPr>
      <w:r>
        <w:rPr>
          <w:rFonts w:eastAsia="Times New Roman"/>
          <w:b/>
          <w:noProof/>
          <w:color w:val="auto"/>
          <w:lang w:val="es-ES" w:eastAsia="es-ES"/>
        </w:rPr>
        <w:lastRenderedPageBreak/>
        <w:pict>
          <v:shape id="_x0000_s1058" type="#_x0000_t202" style="position:absolute;left:0;text-align:left;margin-left:-2.75pt;margin-top:6.2pt;width:33.25pt;height:571.9pt;z-index:251883008;mso-width-relative:margin;mso-height-relative:margin" filled="f" stroked="f" strokecolor="white [3212]">
            <v:textbox style="layout-flow:vertical;mso-layout-flow-alt:bottom-to-top;mso-next-textbox:#_x0000_s1058">
              <w:txbxContent>
                <w:p w:rsidR="00A83608" w:rsidRPr="00A439FF" w:rsidRDefault="00A83608" w:rsidP="007876FF">
                  <w:pPr>
                    <w:rPr>
                      <w:b/>
                      <w:sz w:val="24"/>
                      <w:szCs w:val="24"/>
                      <w:lang w:val="es-ES"/>
                    </w:rPr>
                  </w:pPr>
                  <w:r>
                    <w:rPr>
                      <w:b/>
                      <w:sz w:val="24"/>
                      <w:szCs w:val="24"/>
                      <w:lang w:val="es-ES"/>
                    </w:rPr>
                    <w:t xml:space="preserve">FIGURA  4.20  GRÁFICA DE TENDENCIA  -  CUMPLIMIENTO DE MEDIDAS  CORRECTIVAS / PREVENTIVAS </w:t>
                  </w:r>
                </w:p>
              </w:txbxContent>
            </v:textbox>
          </v:shape>
        </w:pict>
      </w:r>
    </w:p>
    <w:p w:rsidR="003A62DA" w:rsidRDefault="003A62DA" w:rsidP="007876FF">
      <w:pPr>
        <w:pStyle w:val="Default"/>
        <w:spacing w:line="360" w:lineRule="auto"/>
        <w:ind w:left="1080"/>
        <w:jc w:val="both"/>
        <w:rPr>
          <w:rFonts w:eastAsia="Times New Roman"/>
          <w:b/>
          <w:color w:val="auto"/>
          <w:lang w:eastAsia="es-EC"/>
        </w:rPr>
      </w:pPr>
    </w:p>
    <w:p w:rsidR="003A62DA" w:rsidRDefault="00C93499" w:rsidP="007876FF">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pict>
          <v:rect id="_x0000_s1109" style="position:absolute;left:0;text-align:left;margin-left:95.1pt;margin-top:229.65pt;width:530.15pt;height:103.05pt;rotation:270;z-index:251943424;mso-width-relative:margin;mso-height-relative:margin" filled="f" stroked="f">
            <v:textbox style="layout-flow:vertical;mso-layout-flow-alt:bottom-to-top;mso-next-textbox:#_x0000_s1109">
              <w:txbxContent>
                <w:p w:rsidR="00A83608" w:rsidRPr="00290E2E" w:rsidRDefault="00A83608" w:rsidP="003A62DA">
                  <w:pPr>
                    <w:pStyle w:val="Default"/>
                    <w:spacing w:line="480" w:lineRule="auto"/>
                    <w:jc w:val="both"/>
                    <w:rPr>
                      <w:rFonts w:eastAsia="Times New Roman"/>
                      <w:color w:val="auto"/>
                      <w:lang w:eastAsia="es-EC"/>
                    </w:rPr>
                  </w:pPr>
                  <w:r>
                    <w:rPr>
                      <w:rFonts w:eastAsia="Times New Roman"/>
                      <w:color w:val="auto"/>
                      <w:lang w:eastAsia="es-EC"/>
                    </w:rPr>
                    <w:t xml:space="preserve">Desde el mes de septiembre se conformo una brigada compuesta por todos los operarios de producción, los cuales se encargan de revisar los puestos de trabajo al comenzar y finalizar la jornada de trabajo para evitar imprevistos al desarrollar las actividades cotidianas. </w:t>
                  </w:r>
                </w:p>
              </w:txbxContent>
            </v:textbox>
          </v:rect>
        </w:pict>
      </w: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AD7BD5" w:rsidP="007876FF">
      <w:pPr>
        <w:pStyle w:val="Default"/>
        <w:spacing w:line="360" w:lineRule="auto"/>
        <w:ind w:left="1080"/>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2004864" behindDoc="1" locked="0" layoutInCell="1" allowOverlap="1">
            <wp:simplePos x="0" y="0"/>
            <wp:positionH relativeFrom="column">
              <wp:posOffset>-1202690</wp:posOffset>
            </wp:positionH>
            <wp:positionV relativeFrom="paragraph">
              <wp:posOffset>110490</wp:posOffset>
            </wp:positionV>
            <wp:extent cx="6626225" cy="3620135"/>
            <wp:effectExtent l="0" t="1504950" r="0" b="1485265"/>
            <wp:wrapTight wrapText="bothSides">
              <wp:wrapPolygon edited="0">
                <wp:start x="21606" y="-102"/>
                <wp:lineTo x="58" y="-102"/>
                <wp:lineTo x="58" y="21608"/>
                <wp:lineTo x="21606" y="21608"/>
                <wp:lineTo x="21606" y="-102"/>
              </wp:wrapPolygon>
            </wp:wrapTight>
            <wp:docPr id="42"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spect="1" noChangeArrowheads="1"/>
                    </pic:cNvPicPr>
                  </pic:nvPicPr>
                  <pic:blipFill>
                    <a:blip r:embed="rId95" cstate="print"/>
                    <a:srcRect/>
                    <a:stretch>
                      <a:fillRect/>
                    </a:stretch>
                  </pic:blipFill>
                  <pic:spPr bwMode="auto">
                    <a:xfrm rot="16200000">
                      <a:off x="0" y="0"/>
                      <a:ext cx="6626225" cy="3620135"/>
                    </a:xfrm>
                    <a:prstGeom prst="rect">
                      <a:avLst/>
                    </a:prstGeom>
                    <a:noFill/>
                    <a:ln w="9525">
                      <a:noFill/>
                      <a:miter lim="800000"/>
                      <a:headEnd/>
                      <a:tailEnd/>
                    </a:ln>
                  </pic:spPr>
                </pic:pic>
              </a:graphicData>
            </a:graphic>
          </wp:anchor>
        </w:drawing>
      </w: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3A62DA" w:rsidRDefault="003A62DA" w:rsidP="007876FF">
      <w:pPr>
        <w:pStyle w:val="Default"/>
        <w:spacing w:line="360" w:lineRule="auto"/>
        <w:ind w:left="1080"/>
        <w:jc w:val="both"/>
        <w:rPr>
          <w:rFonts w:eastAsia="Times New Roman"/>
          <w:b/>
          <w:color w:val="auto"/>
          <w:lang w:eastAsia="es-EC"/>
        </w:rPr>
      </w:pPr>
    </w:p>
    <w:p w:rsidR="00491458" w:rsidRDefault="00491458" w:rsidP="007876FF">
      <w:pPr>
        <w:pStyle w:val="Default"/>
        <w:spacing w:line="360" w:lineRule="auto"/>
        <w:ind w:left="1080"/>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491458" w:rsidRDefault="00C43A94" w:rsidP="00491458">
      <w:pPr>
        <w:pStyle w:val="Default"/>
        <w:spacing w:line="360" w:lineRule="auto"/>
        <w:jc w:val="both"/>
        <w:rPr>
          <w:rFonts w:eastAsia="Times New Roman"/>
          <w:b/>
          <w:color w:val="auto"/>
          <w:lang w:eastAsia="es-EC"/>
        </w:rPr>
      </w:pPr>
      <w:r w:rsidRPr="00C43A94">
        <w:t xml:space="preserve"> </w:t>
      </w: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7876FF">
      <w:pPr>
        <w:pStyle w:val="Default"/>
        <w:spacing w:line="360" w:lineRule="auto"/>
        <w:ind w:left="1080"/>
        <w:jc w:val="both"/>
        <w:rPr>
          <w:rFonts w:eastAsia="Times New Roman"/>
          <w:b/>
          <w:color w:val="auto"/>
          <w:lang w:eastAsia="es-EC"/>
        </w:rPr>
      </w:pPr>
    </w:p>
    <w:p w:rsidR="00C67300" w:rsidRDefault="00C67300" w:rsidP="001768EA">
      <w:pPr>
        <w:pStyle w:val="Default"/>
        <w:tabs>
          <w:tab w:val="left" w:pos="8080"/>
        </w:tabs>
        <w:spacing w:line="360" w:lineRule="auto"/>
        <w:ind w:left="1080"/>
        <w:jc w:val="both"/>
        <w:rPr>
          <w:rFonts w:eastAsia="Times New Roman"/>
          <w:b/>
          <w:color w:val="auto"/>
          <w:lang w:eastAsia="es-EC"/>
        </w:rPr>
      </w:pPr>
    </w:p>
    <w:p w:rsidR="00491458" w:rsidRDefault="00C93499" w:rsidP="007876FF">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pict>
          <v:rect id="_x0000_s1110" style="position:absolute;left:0;text-align:left;margin-left:95.45pt;margin-top:211.15pt;width:530.15pt;height:122.9pt;rotation:270;z-index:251945472;mso-width-relative:margin;mso-height-relative:margin" filled="f" stroked="f">
            <v:textbox style="layout-flow:vertical;mso-layout-flow-alt:bottom-to-top;mso-next-textbox:#_x0000_s1110">
              <w:txbxContent>
                <w:p w:rsidR="00A83608" w:rsidRPr="00290E2E" w:rsidRDefault="00A83608" w:rsidP="00C67300">
                  <w:pPr>
                    <w:pStyle w:val="Default"/>
                    <w:spacing w:line="480" w:lineRule="auto"/>
                    <w:jc w:val="both"/>
                    <w:rPr>
                      <w:rFonts w:eastAsia="Times New Roman"/>
                      <w:color w:val="auto"/>
                      <w:lang w:eastAsia="es-EC"/>
                    </w:rPr>
                  </w:pPr>
                  <w:r>
                    <w:rPr>
                      <w:rFonts w:eastAsia="Times New Roman"/>
                      <w:color w:val="auto"/>
                      <w:lang w:eastAsia="es-EC"/>
                    </w:rPr>
                    <w:t xml:space="preserve">Al comienzo del año 2010 se planificó señalizar mes a mes las áreas de trabajo hasta completar toda la planta, pero esto solo se ha cumplido parcialmente, ya que en algunos sectores no se han ubicado las señales necesarias, además existen señales que no cumplen con las especificaciones técnicas reglamentarias.  </w:t>
                  </w:r>
                </w:p>
              </w:txbxContent>
            </v:textbox>
          </v:rect>
        </w:pict>
      </w:r>
    </w:p>
    <w:p w:rsidR="00491458" w:rsidRDefault="00491458" w:rsidP="00491458">
      <w:pPr>
        <w:pStyle w:val="Default"/>
        <w:spacing w:line="360" w:lineRule="auto"/>
        <w:jc w:val="both"/>
        <w:rPr>
          <w:rFonts w:eastAsia="Times New Roman"/>
          <w:b/>
          <w:color w:val="auto"/>
          <w:lang w:eastAsia="es-EC"/>
        </w:rPr>
      </w:pPr>
    </w:p>
    <w:p w:rsidR="007F4B6C" w:rsidRDefault="00C93499" w:rsidP="007F4B6C">
      <w:pPr>
        <w:pStyle w:val="Default"/>
        <w:spacing w:line="360" w:lineRule="auto"/>
        <w:ind w:left="1080"/>
        <w:jc w:val="both"/>
        <w:rPr>
          <w:rFonts w:eastAsia="Times New Roman"/>
          <w:b/>
          <w:color w:val="auto"/>
          <w:lang w:eastAsia="es-EC"/>
        </w:rPr>
      </w:pPr>
      <w:r>
        <w:rPr>
          <w:rFonts w:eastAsia="Times New Roman"/>
          <w:b/>
          <w:noProof/>
          <w:color w:val="auto"/>
          <w:lang w:val="es-ES" w:eastAsia="es-ES"/>
        </w:rPr>
        <w:pict>
          <v:shape id="_x0000_s1059" type="#_x0000_t202" style="position:absolute;left:0;text-align:left;margin-left:-8.75pt;margin-top:5pt;width:33.25pt;height:445.55pt;z-index:251885567;mso-width-relative:margin;mso-height-relative:margin" filled="f" stroked="f" strokecolor="white [3212]">
            <v:textbox style="layout-flow:vertical;mso-layout-flow-alt:bottom-to-top;mso-next-textbox:#_x0000_s1059">
              <w:txbxContent>
                <w:p w:rsidR="00A83608" w:rsidRPr="00A439FF" w:rsidRDefault="00A83608" w:rsidP="007876FF">
                  <w:pPr>
                    <w:rPr>
                      <w:b/>
                      <w:sz w:val="24"/>
                      <w:szCs w:val="24"/>
                      <w:lang w:val="es-ES"/>
                    </w:rPr>
                  </w:pPr>
                  <w:r>
                    <w:rPr>
                      <w:b/>
                      <w:sz w:val="24"/>
                      <w:szCs w:val="24"/>
                      <w:lang w:val="es-ES"/>
                    </w:rPr>
                    <w:t xml:space="preserve">FIGURA  4.21  GRÁFICA DE TENDENCIA  - CUMPLIMIENTO DE PLAN DE SEÑALIZACIÓN  </w:t>
                  </w:r>
                </w:p>
              </w:txbxContent>
            </v:textbox>
          </v:shape>
        </w:pict>
      </w:r>
      <w:r w:rsidR="00C43A94" w:rsidRPr="00C43A94">
        <w:t xml:space="preserve"> </w:t>
      </w: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120673" w:rsidP="007876FF">
      <w:pPr>
        <w:pStyle w:val="Default"/>
        <w:spacing w:line="360" w:lineRule="auto"/>
        <w:ind w:left="1080"/>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2005888" behindDoc="1" locked="0" layoutInCell="1" allowOverlap="1">
            <wp:simplePos x="0" y="0"/>
            <wp:positionH relativeFrom="column">
              <wp:posOffset>-1294765</wp:posOffset>
            </wp:positionH>
            <wp:positionV relativeFrom="paragraph">
              <wp:posOffset>62230</wp:posOffset>
            </wp:positionV>
            <wp:extent cx="6624955" cy="3509645"/>
            <wp:effectExtent l="0" t="1562100" r="0" b="1538605"/>
            <wp:wrapTight wrapText="bothSides">
              <wp:wrapPolygon edited="0">
                <wp:start x="21614" y="-90"/>
                <wp:lineTo x="62" y="-90"/>
                <wp:lineTo x="62" y="21600"/>
                <wp:lineTo x="21614" y="21600"/>
                <wp:lineTo x="21614" y="-90"/>
              </wp:wrapPolygon>
            </wp:wrapTight>
            <wp:docPr id="54"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spect="1" noChangeArrowheads="1"/>
                    </pic:cNvPicPr>
                  </pic:nvPicPr>
                  <pic:blipFill>
                    <a:blip r:embed="rId96" cstate="print"/>
                    <a:srcRect/>
                    <a:stretch>
                      <a:fillRect/>
                    </a:stretch>
                  </pic:blipFill>
                  <pic:spPr bwMode="auto">
                    <a:xfrm rot="16200000">
                      <a:off x="0" y="0"/>
                      <a:ext cx="6624955" cy="3509645"/>
                    </a:xfrm>
                    <a:prstGeom prst="rect">
                      <a:avLst/>
                    </a:prstGeom>
                    <a:noFill/>
                    <a:ln w="9525">
                      <a:noFill/>
                      <a:miter lim="800000"/>
                      <a:headEnd/>
                      <a:tailEnd/>
                    </a:ln>
                  </pic:spPr>
                </pic:pic>
              </a:graphicData>
            </a:graphic>
          </wp:anchor>
        </w:drawing>
      </w: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AA7DFA" w:rsidP="007876FF">
      <w:pPr>
        <w:pStyle w:val="Default"/>
        <w:spacing w:line="360" w:lineRule="auto"/>
        <w:ind w:left="1080"/>
        <w:jc w:val="both"/>
        <w:rPr>
          <w:rFonts w:eastAsia="Times New Roman"/>
          <w:b/>
          <w:color w:val="auto"/>
          <w:lang w:eastAsia="es-EC"/>
        </w:rPr>
      </w:pPr>
    </w:p>
    <w:p w:rsidR="00AA7DFA" w:rsidRDefault="00C93499" w:rsidP="007876FF">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lastRenderedPageBreak/>
        <w:pict>
          <v:shape id="_x0000_s1111" type="#_x0000_t202" style="position:absolute;left:0;text-align:left;margin-left:-5.35pt;margin-top:-24.2pt;width:33.25pt;height:617.9pt;z-index:251946496;mso-width-relative:margin;mso-height-relative:margin" filled="f" stroked="f" strokecolor="white [3212]">
            <v:textbox style="layout-flow:vertical;mso-layout-flow-alt:bottom-to-top;mso-next-textbox:#_x0000_s1111">
              <w:txbxContent>
                <w:p w:rsidR="00A83608" w:rsidRPr="00A439FF" w:rsidRDefault="00A83608" w:rsidP="00AA7DFA">
                  <w:pPr>
                    <w:rPr>
                      <w:b/>
                      <w:sz w:val="24"/>
                      <w:szCs w:val="24"/>
                      <w:lang w:val="es-ES"/>
                    </w:rPr>
                  </w:pPr>
                  <w:r>
                    <w:rPr>
                      <w:b/>
                      <w:sz w:val="24"/>
                      <w:szCs w:val="24"/>
                      <w:lang w:val="es-ES"/>
                    </w:rPr>
                    <w:t xml:space="preserve">FIGURA  4.22  GRÁFICA DE TENDENCIA  - </w:t>
                  </w:r>
                  <w:r w:rsidRPr="009F7F12">
                    <w:rPr>
                      <w:b/>
                      <w:sz w:val="24"/>
                      <w:szCs w:val="24"/>
                      <w:lang w:val="es-ES"/>
                    </w:rPr>
                    <w:t>NÚMERO DE COLABORADORES QUE CONOCEN EL REGLAMENTO DE SEGURIDAD</w:t>
                  </w:r>
                </w:p>
              </w:txbxContent>
            </v:textbox>
          </v:shape>
        </w:pict>
      </w:r>
    </w:p>
    <w:p w:rsidR="008D3733" w:rsidRDefault="00C93499" w:rsidP="007876FF">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pict>
          <v:rect id="_x0000_s1207" style="position:absolute;left:0;text-align:left;margin-left:-222.3pt;margin-top:219.1pt;width:530.15pt;height:108.1pt;rotation:270;z-index:252007936;mso-width-relative:margin;mso-height-relative:margin" filled="f" stroked="f">
            <v:textbox style="layout-flow:vertical;mso-layout-flow-alt:bottom-to-top;mso-next-textbox:#_x0000_s1207">
              <w:txbxContent>
                <w:p w:rsidR="00A83608" w:rsidRPr="00290E2E" w:rsidRDefault="00A83608" w:rsidP="001768EA">
                  <w:pPr>
                    <w:pStyle w:val="Default"/>
                    <w:spacing w:line="480" w:lineRule="auto"/>
                    <w:jc w:val="both"/>
                    <w:rPr>
                      <w:rFonts w:eastAsia="Times New Roman"/>
                      <w:color w:val="auto"/>
                      <w:lang w:eastAsia="es-EC"/>
                    </w:rPr>
                  </w:pPr>
                  <w:r>
                    <w:rPr>
                      <w:rFonts w:eastAsia="Times New Roman"/>
                      <w:color w:val="auto"/>
                      <w:lang w:eastAsia="es-EC"/>
                    </w:rPr>
                    <w:t>A partir del mes de septiembre se procede a la entrega de una copia del reglamento interno de seguridad a cada uno de los trabajadores de la organización, a su vez se explica los derechos y obligaciones que poseen y las multas y sanciones que pueden ser impuestas por el incumplimiento del mismo.</w:t>
                  </w:r>
                </w:p>
              </w:txbxContent>
            </v:textbox>
          </v:rect>
        </w:pict>
      </w: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1768EA" w:rsidP="007876FF">
      <w:pPr>
        <w:pStyle w:val="Default"/>
        <w:spacing w:line="360" w:lineRule="auto"/>
        <w:ind w:left="1080"/>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2006912" behindDoc="1" locked="0" layoutInCell="1" allowOverlap="1">
            <wp:simplePos x="0" y="0"/>
            <wp:positionH relativeFrom="column">
              <wp:posOffset>-1274445</wp:posOffset>
            </wp:positionH>
            <wp:positionV relativeFrom="paragraph">
              <wp:posOffset>64770</wp:posOffset>
            </wp:positionV>
            <wp:extent cx="6626225" cy="3600450"/>
            <wp:effectExtent l="0" t="1504950" r="0" b="1485900"/>
            <wp:wrapTight wrapText="bothSides">
              <wp:wrapPolygon edited="0">
                <wp:start x="21574" y="-162"/>
                <wp:lineTo x="88" y="-162"/>
                <wp:lineTo x="88" y="21552"/>
                <wp:lineTo x="21574" y="21552"/>
                <wp:lineTo x="21574" y="-162"/>
              </wp:wrapPolygon>
            </wp:wrapTight>
            <wp:docPr id="64"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97" cstate="print"/>
                    <a:srcRect/>
                    <a:stretch>
                      <a:fillRect/>
                    </a:stretch>
                  </pic:blipFill>
                  <pic:spPr bwMode="auto">
                    <a:xfrm rot="16200000">
                      <a:off x="0" y="0"/>
                      <a:ext cx="6626225" cy="3600450"/>
                    </a:xfrm>
                    <a:prstGeom prst="rect">
                      <a:avLst/>
                    </a:prstGeom>
                    <a:noFill/>
                    <a:ln w="9525">
                      <a:noFill/>
                      <a:miter lim="800000"/>
                      <a:headEnd/>
                      <a:tailEnd/>
                    </a:ln>
                  </pic:spPr>
                </pic:pic>
              </a:graphicData>
            </a:graphic>
          </wp:anchor>
        </w:drawing>
      </w: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507776">
      <w:pPr>
        <w:pStyle w:val="Default"/>
        <w:tabs>
          <w:tab w:val="left" w:pos="142"/>
        </w:tabs>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8D3733" w:rsidRDefault="008D3733" w:rsidP="007876FF">
      <w:pPr>
        <w:pStyle w:val="Default"/>
        <w:spacing w:line="360" w:lineRule="auto"/>
        <w:ind w:left="1080"/>
        <w:jc w:val="both"/>
        <w:rPr>
          <w:rFonts w:eastAsia="Times New Roman"/>
          <w:b/>
          <w:color w:val="auto"/>
          <w:lang w:eastAsia="es-EC"/>
        </w:rPr>
      </w:pPr>
    </w:p>
    <w:p w:rsidR="00491458" w:rsidRDefault="00491458" w:rsidP="00853CDA">
      <w:pPr>
        <w:pStyle w:val="Default"/>
        <w:tabs>
          <w:tab w:val="left" w:pos="7938"/>
        </w:tabs>
        <w:spacing w:line="360" w:lineRule="auto"/>
        <w:ind w:left="1080"/>
        <w:jc w:val="both"/>
        <w:rPr>
          <w:rFonts w:eastAsia="Times New Roman"/>
          <w:b/>
          <w:color w:val="auto"/>
          <w:lang w:eastAsia="es-EC"/>
        </w:rPr>
      </w:pPr>
    </w:p>
    <w:p w:rsidR="00491458" w:rsidRPr="0068488C" w:rsidRDefault="00C93499" w:rsidP="0068488C">
      <w:pPr>
        <w:rPr>
          <w:b/>
        </w:rPr>
      </w:pPr>
      <w:r w:rsidRPr="00C93499">
        <w:rPr>
          <w:rFonts w:eastAsia="Times New Roman"/>
          <w:b/>
          <w:noProof/>
          <w:lang w:eastAsia="es-EC"/>
        </w:rPr>
        <w:pict>
          <v:rect id="_x0000_s1113" style="position:absolute;margin-left:93.85pt;margin-top:211.8pt;width:530.15pt;height:119.9pt;rotation:270;z-index:251950592;mso-width-relative:margin;mso-height-relative:margin" filled="f" stroked="f">
            <v:textbox style="layout-flow:vertical;mso-layout-flow-alt:bottom-to-top;mso-next-textbox:#_x0000_s1113">
              <w:txbxContent>
                <w:p w:rsidR="00A83608" w:rsidRPr="00290E2E" w:rsidRDefault="00A83608" w:rsidP="008D3733">
                  <w:pPr>
                    <w:pStyle w:val="Default"/>
                    <w:spacing w:line="480" w:lineRule="auto"/>
                    <w:jc w:val="both"/>
                    <w:rPr>
                      <w:rFonts w:eastAsia="Times New Roman"/>
                      <w:color w:val="auto"/>
                      <w:lang w:eastAsia="es-EC"/>
                    </w:rPr>
                  </w:pPr>
                  <w:r>
                    <w:rPr>
                      <w:rFonts w:eastAsia="Times New Roman"/>
                      <w:color w:val="auto"/>
                      <w:lang w:eastAsia="es-EC"/>
                    </w:rPr>
                    <w:t>En algunos casos no se ha capacitado a todo el personal planificado ya que ciertos puestos de trabajo no pueden descuidarse, pero se ha procurado la retroalimentación entre el personal que ha sido capacitado y el que no pudo serlo, de manera que todos conozca sobre el tema expuesto.</w:t>
                  </w:r>
                </w:p>
              </w:txbxContent>
            </v:textbox>
          </v:rect>
        </w:pict>
      </w:r>
    </w:p>
    <w:p w:rsidR="007F4B6C" w:rsidRDefault="00C93499" w:rsidP="007F4B6C">
      <w:pPr>
        <w:pStyle w:val="Default"/>
        <w:spacing w:line="360" w:lineRule="auto"/>
        <w:ind w:left="1080"/>
        <w:jc w:val="both"/>
        <w:rPr>
          <w:rFonts w:eastAsia="Times New Roman"/>
          <w:b/>
          <w:color w:val="auto"/>
          <w:lang w:eastAsia="es-EC"/>
        </w:rPr>
      </w:pPr>
      <w:r>
        <w:rPr>
          <w:rFonts w:eastAsia="Times New Roman"/>
          <w:b/>
          <w:noProof/>
          <w:color w:val="auto"/>
          <w:lang w:val="es-ES" w:eastAsia="es-ES"/>
        </w:rPr>
        <w:pict>
          <v:shape id="_x0000_s1060" type="#_x0000_t202" style="position:absolute;left:0;text-align:left;margin-left:-7.75pt;margin-top:8.85pt;width:28.2pt;height:459.4pt;z-index:251885056;mso-width-relative:margin;mso-height-relative:margin" filled="f" stroked="f" strokecolor="white [3212]">
            <v:textbox style="layout-flow:vertical;mso-layout-flow-alt:bottom-to-top;mso-next-textbox:#_x0000_s1060">
              <w:txbxContent>
                <w:p w:rsidR="00A83608" w:rsidRPr="00A439FF" w:rsidRDefault="00A83608" w:rsidP="007876FF">
                  <w:pPr>
                    <w:rPr>
                      <w:b/>
                      <w:sz w:val="24"/>
                      <w:szCs w:val="24"/>
                      <w:lang w:val="es-ES"/>
                    </w:rPr>
                  </w:pPr>
                  <w:r>
                    <w:rPr>
                      <w:b/>
                      <w:sz w:val="24"/>
                      <w:szCs w:val="24"/>
                      <w:lang w:val="es-ES"/>
                    </w:rPr>
                    <w:t xml:space="preserve">FIGURA  4.23  GRÁFICA DE TENDENCIA  - CUMPLIMIENTO DE PLAN DE CAPACITACIÓN  </w:t>
                  </w:r>
                </w:p>
              </w:txbxContent>
            </v:textbox>
          </v:shape>
        </w:pict>
      </w:r>
      <w:r w:rsidR="00FA2534" w:rsidRPr="00FA2534">
        <w:t xml:space="preserve"> </w:t>
      </w: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853CDA" w:rsidP="007876FF">
      <w:pPr>
        <w:pStyle w:val="Default"/>
        <w:spacing w:line="360" w:lineRule="auto"/>
        <w:ind w:left="1080"/>
        <w:jc w:val="both"/>
        <w:rPr>
          <w:rFonts w:eastAsia="Times New Roman"/>
          <w:b/>
          <w:color w:val="auto"/>
          <w:lang w:eastAsia="es-EC"/>
        </w:rPr>
      </w:pPr>
      <w:r>
        <w:rPr>
          <w:rFonts w:eastAsia="Times New Roman"/>
          <w:b/>
          <w:noProof/>
          <w:color w:val="auto"/>
          <w:lang w:val="es-ES" w:eastAsia="es-ES"/>
        </w:rPr>
        <w:drawing>
          <wp:anchor distT="0" distB="0" distL="114300" distR="114300" simplePos="0" relativeHeight="252008960" behindDoc="1" locked="0" layoutInCell="1" allowOverlap="1">
            <wp:simplePos x="0" y="0"/>
            <wp:positionH relativeFrom="column">
              <wp:posOffset>-1274445</wp:posOffset>
            </wp:positionH>
            <wp:positionV relativeFrom="paragraph">
              <wp:posOffset>208280</wp:posOffset>
            </wp:positionV>
            <wp:extent cx="6626225" cy="3597275"/>
            <wp:effectExtent l="0" t="1524000" r="0" b="1489075"/>
            <wp:wrapTight wrapText="bothSides">
              <wp:wrapPolygon edited="0">
                <wp:start x="21631" y="-57"/>
                <wp:lineTo x="83" y="-57"/>
                <wp:lineTo x="83" y="21562"/>
                <wp:lineTo x="21631" y="21562"/>
                <wp:lineTo x="21631" y="-57"/>
              </wp:wrapPolygon>
            </wp:wrapTight>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spect="1" noChangeArrowheads="1"/>
                    </pic:cNvPicPr>
                  </pic:nvPicPr>
                  <pic:blipFill>
                    <a:blip r:embed="rId98" cstate="print"/>
                    <a:srcRect/>
                    <a:stretch>
                      <a:fillRect/>
                    </a:stretch>
                  </pic:blipFill>
                  <pic:spPr bwMode="auto">
                    <a:xfrm rot="16200000">
                      <a:off x="0" y="0"/>
                      <a:ext cx="6626225" cy="3597275"/>
                    </a:xfrm>
                    <a:prstGeom prst="rect">
                      <a:avLst/>
                    </a:prstGeom>
                    <a:noFill/>
                    <a:ln w="9525">
                      <a:noFill/>
                      <a:miter lim="800000"/>
                      <a:headEnd/>
                      <a:tailEnd/>
                    </a:ln>
                  </pic:spPr>
                </pic:pic>
              </a:graphicData>
            </a:graphic>
          </wp:anchor>
        </w:drawing>
      </w: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0803F0">
      <w:pPr>
        <w:pStyle w:val="Default"/>
        <w:tabs>
          <w:tab w:val="left" w:pos="8080"/>
        </w:tabs>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507776" w:rsidRDefault="00C93499" w:rsidP="007876FF">
      <w:pPr>
        <w:pStyle w:val="Default"/>
        <w:spacing w:line="360" w:lineRule="auto"/>
        <w:ind w:left="1080"/>
        <w:jc w:val="both"/>
        <w:rPr>
          <w:rFonts w:eastAsia="Times New Roman"/>
          <w:b/>
          <w:color w:val="auto"/>
          <w:lang w:eastAsia="es-EC"/>
        </w:rPr>
      </w:pPr>
      <w:r w:rsidRPr="00C93499">
        <w:rPr>
          <w:rFonts w:eastAsia="Times New Roman"/>
          <w:b/>
          <w:noProof/>
          <w:color w:val="auto"/>
          <w:lang w:eastAsia="es-EC"/>
        </w:rPr>
        <w:pict>
          <v:rect id="_x0000_s1114" style="position:absolute;left:0;text-align:left;margin-left:89.8pt;margin-top:223.5pt;width:530.15pt;height:94.9pt;rotation:270;z-index:251952640;mso-width-relative:margin;mso-height-relative:margin" filled="f" stroked="f">
            <v:textbox style="layout-flow:vertical;mso-layout-flow-alt:bottom-to-top;mso-next-textbox:#_x0000_s1114">
              <w:txbxContent>
                <w:p w:rsidR="00A83608" w:rsidRPr="00290E2E" w:rsidRDefault="00A83608" w:rsidP="00507776">
                  <w:pPr>
                    <w:pStyle w:val="Default"/>
                    <w:spacing w:line="480" w:lineRule="auto"/>
                    <w:jc w:val="both"/>
                    <w:rPr>
                      <w:rFonts w:eastAsia="Times New Roman"/>
                      <w:color w:val="auto"/>
                      <w:lang w:eastAsia="es-EC"/>
                    </w:rPr>
                  </w:pPr>
                  <w:r>
                    <w:rPr>
                      <w:rFonts w:eastAsia="Times New Roman"/>
                      <w:color w:val="auto"/>
                      <w:lang w:eastAsia="es-EC"/>
                    </w:rPr>
                    <w:t>A partir del mes de mayo, más del 80% del personal evaluado se ha mantenido sobre 8 puntos, a los trabajadores que no han  alcanzado el puntaje mínimo se les ha realizado un seguimiento para establecer cuáles son las falencias que necesitan ser mejoradas.</w:t>
                  </w:r>
                </w:p>
              </w:txbxContent>
            </v:textbox>
          </v:rect>
        </w:pict>
      </w:r>
    </w:p>
    <w:p w:rsidR="00507776" w:rsidRDefault="00507776" w:rsidP="007876FF">
      <w:pPr>
        <w:pStyle w:val="Default"/>
        <w:spacing w:line="360" w:lineRule="auto"/>
        <w:ind w:left="1080"/>
        <w:jc w:val="both"/>
        <w:rPr>
          <w:rFonts w:eastAsia="Times New Roman"/>
          <w:b/>
          <w:color w:val="auto"/>
          <w:lang w:eastAsia="es-EC"/>
        </w:rPr>
      </w:pPr>
    </w:p>
    <w:p w:rsidR="00507776" w:rsidRDefault="00507776" w:rsidP="007876FF">
      <w:pPr>
        <w:pStyle w:val="Default"/>
        <w:spacing w:line="360" w:lineRule="auto"/>
        <w:ind w:left="1080"/>
        <w:jc w:val="both"/>
        <w:rPr>
          <w:rFonts w:eastAsia="Times New Roman"/>
          <w:b/>
          <w:color w:val="auto"/>
          <w:lang w:eastAsia="es-EC"/>
        </w:rPr>
      </w:pPr>
    </w:p>
    <w:p w:rsidR="00086A04" w:rsidRDefault="00C93499" w:rsidP="007876FF">
      <w:pPr>
        <w:pStyle w:val="Default"/>
        <w:spacing w:line="360" w:lineRule="auto"/>
        <w:ind w:left="1080"/>
        <w:jc w:val="both"/>
        <w:rPr>
          <w:rFonts w:eastAsia="Times New Roman"/>
          <w:b/>
          <w:noProof/>
          <w:color w:val="auto"/>
          <w:lang w:eastAsia="es-EC"/>
        </w:rPr>
      </w:pPr>
      <w:r>
        <w:rPr>
          <w:rFonts w:eastAsia="Times New Roman"/>
          <w:b/>
          <w:noProof/>
          <w:color w:val="auto"/>
          <w:lang w:val="es-ES" w:eastAsia="es-ES"/>
        </w:rPr>
        <w:pict>
          <v:shape id="_x0000_s1061" type="#_x0000_t202" style="position:absolute;left:0;text-align:left;margin-left:-6.5pt;margin-top:2.5pt;width:26.95pt;height:405.9pt;z-index:251886080;mso-width-relative:margin;mso-height-relative:margin" filled="f" stroked="f" strokecolor="white [3212]">
            <v:textbox style="layout-flow:vertical;mso-layout-flow-alt:bottom-to-top;mso-next-textbox:#_x0000_s1061">
              <w:txbxContent>
                <w:p w:rsidR="00A83608" w:rsidRPr="00A439FF" w:rsidRDefault="00A83608" w:rsidP="007876FF">
                  <w:pPr>
                    <w:rPr>
                      <w:b/>
                      <w:sz w:val="24"/>
                      <w:szCs w:val="24"/>
                      <w:lang w:val="es-ES"/>
                    </w:rPr>
                  </w:pPr>
                  <w:r>
                    <w:rPr>
                      <w:b/>
                      <w:sz w:val="24"/>
                      <w:szCs w:val="24"/>
                      <w:lang w:val="es-ES"/>
                    </w:rPr>
                    <w:t xml:space="preserve">FIGURA 4.24  GRÁFICA DE TENDENCIA  - EVALUACIÓN DE PERSONAL </w:t>
                  </w:r>
                </w:p>
              </w:txbxContent>
            </v:textbox>
          </v:shape>
        </w:pict>
      </w:r>
    </w:p>
    <w:p w:rsidR="00491458" w:rsidRDefault="00853CDA" w:rsidP="00774C73">
      <w:pPr>
        <w:pStyle w:val="Default"/>
        <w:tabs>
          <w:tab w:val="left" w:pos="7938"/>
        </w:tabs>
        <w:spacing w:line="360" w:lineRule="auto"/>
        <w:ind w:left="1080"/>
        <w:jc w:val="both"/>
        <w:rPr>
          <w:rFonts w:eastAsia="Times New Roman"/>
          <w:b/>
          <w:noProof/>
          <w:color w:val="auto"/>
          <w:lang w:eastAsia="es-EC"/>
        </w:rPr>
      </w:pPr>
      <w:r>
        <w:rPr>
          <w:rFonts w:eastAsia="Times New Roman"/>
          <w:b/>
          <w:noProof/>
          <w:color w:val="auto"/>
          <w:lang w:val="es-ES" w:eastAsia="es-ES"/>
        </w:rPr>
        <w:drawing>
          <wp:anchor distT="0" distB="0" distL="114300" distR="114300" simplePos="0" relativeHeight="252009984" behindDoc="1" locked="0" layoutInCell="1" allowOverlap="1">
            <wp:simplePos x="0" y="0"/>
            <wp:positionH relativeFrom="column">
              <wp:posOffset>-1250315</wp:posOffset>
            </wp:positionH>
            <wp:positionV relativeFrom="paragraph">
              <wp:posOffset>538480</wp:posOffset>
            </wp:positionV>
            <wp:extent cx="6626225" cy="3601085"/>
            <wp:effectExtent l="0" t="1504950" r="0" b="1485265"/>
            <wp:wrapTight wrapText="bothSides">
              <wp:wrapPolygon edited="0">
                <wp:start x="21575" y="-160"/>
                <wp:lineTo x="89" y="-160"/>
                <wp:lineTo x="89" y="21550"/>
                <wp:lineTo x="21575" y="21550"/>
                <wp:lineTo x="21575" y="-160"/>
              </wp:wrapPolygon>
            </wp:wrapTight>
            <wp:docPr id="86" name="Imagen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spect="1" noChangeArrowheads="1"/>
                    </pic:cNvPicPr>
                  </pic:nvPicPr>
                  <pic:blipFill>
                    <a:blip r:embed="rId99" cstate="print"/>
                    <a:srcRect/>
                    <a:stretch>
                      <a:fillRect/>
                    </a:stretch>
                  </pic:blipFill>
                  <pic:spPr bwMode="auto">
                    <a:xfrm rot="16200000">
                      <a:off x="0" y="0"/>
                      <a:ext cx="6626225" cy="3601085"/>
                    </a:xfrm>
                    <a:prstGeom prst="rect">
                      <a:avLst/>
                    </a:prstGeom>
                    <a:noFill/>
                    <a:ln w="9525">
                      <a:noFill/>
                      <a:miter lim="800000"/>
                      <a:headEnd/>
                      <a:tailEnd/>
                    </a:ln>
                  </pic:spPr>
                </pic:pic>
              </a:graphicData>
            </a:graphic>
          </wp:anchor>
        </w:drawing>
      </w:r>
      <w:r w:rsidR="00086A04">
        <w:rPr>
          <w:rFonts w:eastAsia="Times New Roman"/>
          <w:b/>
          <w:noProof/>
          <w:color w:val="auto"/>
          <w:lang w:eastAsia="es-EC"/>
        </w:rPr>
        <w:br w:type="page"/>
      </w:r>
    </w:p>
    <w:p w:rsidR="00086A04" w:rsidRDefault="00C93499" w:rsidP="007876FF">
      <w:pPr>
        <w:pStyle w:val="Default"/>
        <w:spacing w:line="360" w:lineRule="auto"/>
        <w:ind w:left="1080"/>
        <w:jc w:val="both"/>
        <w:rPr>
          <w:rFonts w:eastAsia="Times New Roman"/>
          <w:b/>
          <w:noProof/>
          <w:color w:val="auto"/>
          <w:lang w:eastAsia="es-EC"/>
        </w:rPr>
      </w:pPr>
      <w:r w:rsidRPr="00C93499">
        <w:rPr>
          <w:rFonts w:eastAsia="Times New Roman"/>
          <w:b/>
          <w:noProof/>
          <w:color w:val="auto"/>
          <w:lang w:eastAsia="es-EC"/>
        </w:rPr>
        <w:pict>
          <v:rect id="_x0000_s1115" style="position:absolute;left:0;text-align:left;margin-left:86.95pt;margin-top:227.25pt;width:530.15pt;height:108.15pt;rotation:270;z-index:251955712;mso-width-relative:margin;mso-height-relative:margin" filled="f" stroked="f">
            <v:textbox style="layout-flow:vertical;mso-layout-flow-alt:bottom-to-top;mso-next-textbox:#_x0000_s1115">
              <w:txbxContent>
                <w:p w:rsidR="00A83608" w:rsidRPr="00290E2E" w:rsidRDefault="00A83608" w:rsidP="00086A04">
                  <w:pPr>
                    <w:pStyle w:val="Default"/>
                    <w:spacing w:line="480" w:lineRule="auto"/>
                    <w:jc w:val="both"/>
                    <w:rPr>
                      <w:rFonts w:eastAsia="Times New Roman"/>
                      <w:color w:val="auto"/>
                      <w:lang w:eastAsia="es-EC"/>
                    </w:rPr>
                  </w:pPr>
                  <w:r>
                    <w:rPr>
                      <w:rFonts w:eastAsia="Times New Roman"/>
                      <w:color w:val="auto"/>
                      <w:lang w:eastAsia="es-EC"/>
                    </w:rPr>
                    <w:t>En los primeros meses del año se completan los programas de formación planificados, principalmente por motivo del la auditoría interna realizada, pero después de la misma se descuidó seguir cumpliendo con el plan, a partir de agosto se han desarrollado más del 75% de las actividades propuestas para la capacitación del personal.</w:t>
                  </w:r>
                </w:p>
              </w:txbxContent>
            </v:textbox>
          </v:rect>
        </w:pict>
      </w:r>
    </w:p>
    <w:p w:rsidR="00086A04" w:rsidRDefault="00C93499" w:rsidP="007876FF">
      <w:pPr>
        <w:pStyle w:val="Default"/>
        <w:spacing w:line="360" w:lineRule="auto"/>
        <w:ind w:left="1080"/>
        <w:jc w:val="both"/>
        <w:rPr>
          <w:rFonts w:eastAsia="Times New Roman"/>
          <w:b/>
          <w:noProof/>
          <w:color w:val="auto"/>
          <w:lang w:eastAsia="es-EC"/>
        </w:rPr>
      </w:pPr>
      <w:r>
        <w:rPr>
          <w:rFonts w:eastAsia="Times New Roman"/>
          <w:b/>
          <w:noProof/>
          <w:color w:val="auto"/>
          <w:lang w:val="es-ES" w:eastAsia="es-ES"/>
        </w:rPr>
        <w:pict>
          <v:shape id="_x0000_s1062" type="#_x0000_t202" style="position:absolute;left:0;text-align:left;margin-left:-5.95pt;margin-top:9.5pt;width:27.2pt;height:482.85pt;z-index:251887104;mso-width-relative:margin;mso-height-relative:margin" filled="f" stroked="f" strokecolor="white [3212]">
            <v:textbox style="layout-flow:vertical;mso-layout-flow-alt:bottom-to-top;mso-next-textbox:#_x0000_s1062">
              <w:txbxContent>
                <w:p w:rsidR="00A83608" w:rsidRPr="00A439FF" w:rsidRDefault="00A83608" w:rsidP="007876FF">
                  <w:pPr>
                    <w:rPr>
                      <w:b/>
                      <w:sz w:val="24"/>
                      <w:szCs w:val="24"/>
                      <w:lang w:val="es-ES"/>
                    </w:rPr>
                  </w:pPr>
                  <w:r>
                    <w:rPr>
                      <w:b/>
                      <w:sz w:val="24"/>
                      <w:szCs w:val="24"/>
                      <w:lang w:val="es-ES"/>
                    </w:rPr>
                    <w:t xml:space="preserve">FIGURA 4.25  GRÁFICA DE TENDENCIA  - CUMPLIMIENTO DE PROGRAMA DE FORMACIÓN   </w:t>
                  </w:r>
                </w:p>
              </w:txbxContent>
            </v:textbox>
          </v:shape>
        </w:pict>
      </w: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774C73" w:rsidP="007876FF">
      <w:pPr>
        <w:pStyle w:val="Default"/>
        <w:spacing w:line="360" w:lineRule="auto"/>
        <w:ind w:left="1080"/>
        <w:jc w:val="both"/>
        <w:rPr>
          <w:rFonts w:eastAsia="Times New Roman"/>
          <w:b/>
          <w:noProof/>
          <w:color w:val="auto"/>
          <w:lang w:eastAsia="es-EC"/>
        </w:rPr>
      </w:pPr>
      <w:r>
        <w:rPr>
          <w:rFonts w:eastAsia="Times New Roman"/>
          <w:b/>
          <w:noProof/>
          <w:color w:val="auto"/>
          <w:lang w:val="es-ES" w:eastAsia="es-ES"/>
        </w:rPr>
        <w:drawing>
          <wp:anchor distT="0" distB="0" distL="114300" distR="114300" simplePos="0" relativeHeight="252011008" behindDoc="1" locked="0" layoutInCell="1" allowOverlap="1">
            <wp:simplePos x="0" y="0"/>
            <wp:positionH relativeFrom="column">
              <wp:posOffset>-1274445</wp:posOffset>
            </wp:positionH>
            <wp:positionV relativeFrom="paragraph">
              <wp:posOffset>131445</wp:posOffset>
            </wp:positionV>
            <wp:extent cx="6626225" cy="3594735"/>
            <wp:effectExtent l="0" t="1524000" r="0" b="1491615"/>
            <wp:wrapTight wrapText="bothSides">
              <wp:wrapPolygon edited="0">
                <wp:start x="21627" y="-65"/>
                <wp:lineTo x="79" y="-65"/>
                <wp:lineTo x="79" y="21569"/>
                <wp:lineTo x="21627" y="21569"/>
                <wp:lineTo x="21627" y="-65"/>
              </wp:wrapPolygon>
            </wp:wrapTight>
            <wp:docPr id="72"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spect="1" noChangeArrowheads="1"/>
                    </pic:cNvPicPr>
                  </pic:nvPicPr>
                  <pic:blipFill>
                    <a:blip r:embed="rId100" cstate="print"/>
                    <a:srcRect/>
                    <a:stretch>
                      <a:fillRect/>
                    </a:stretch>
                  </pic:blipFill>
                  <pic:spPr bwMode="auto">
                    <a:xfrm rot="16200000">
                      <a:off x="0" y="0"/>
                      <a:ext cx="6626225" cy="3594735"/>
                    </a:xfrm>
                    <a:prstGeom prst="rect">
                      <a:avLst/>
                    </a:prstGeom>
                    <a:noFill/>
                    <a:ln w="9525">
                      <a:noFill/>
                      <a:miter lim="800000"/>
                      <a:headEnd/>
                      <a:tailEnd/>
                    </a:ln>
                  </pic:spPr>
                </pic:pic>
              </a:graphicData>
            </a:graphic>
          </wp:anchor>
        </w:drawing>
      </w: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noProof/>
          <w:color w:val="auto"/>
          <w:lang w:eastAsia="es-EC"/>
        </w:rPr>
      </w:pPr>
    </w:p>
    <w:p w:rsidR="00086A04" w:rsidRDefault="00086A04" w:rsidP="007876FF">
      <w:pPr>
        <w:pStyle w:val="Default"/>
        <w:spacing w:line="360" w:lineRule="auto"/>
        <w:ind w:left="1080"/>
        <w:jc w:val="both"/>
        <w:rPr>
          <w:rFonts w:eastAsia="Times New Roman"/>
          <w:b/>
          <w:color w:val="auto"/>
          <w:lang w:eastAsia="es-EC"/>
        </w:rPr>
      </w:pPr>
    </w:p>
    <w:p w:rsidR="00491458" w:rsidRDefault="00491458" w:rsidP="00491458">
      <w:pPr>
        <w:pStyle w:val="Default"/>
        <w:spacing w:line="360" w:lineRule="auto"/>
        <w:jc w:val="both"/>
        <w:rPr>
          <w:rFonts w:eastAsia="Times New Roman"/>
          <w:b/>
          <w:color w:val="auto"/>
          <w:lang w:eastAsia="es-EC"/>
        </w:rPr>
      </w:pPr>
    </w:p>
    <w:p w:rsidR="0068488C" w:rsidRDefault="0068488C" w:rsidP="00AE6BCF">
      <w:pPr>
        <w:pStyle w:val="Default"/>
        <w:spacing w:line="480" w:lineRule="auto"/>
        <w:ind w:left="360"/>
        <w:jc w:val="both"/>
        <w:rPr>
          <w:rFonts w:eastAsia="Times New Roman"/>
          <w:b/>
          <w:color w:val="auto"/>
          <w:lang w:eastAsia="es-EC"/>
        </w:rPr>
      </w:pPr>
    </w:p>
    <w:p w:rsidR="00511EC8" w:rsidRDefault="00511EC8" w:rsidP="00AE6BCF">
      <w:pPr>
        <w:pStyle w:val="Default"/>
        <w:spacing w:line="480" w:lineRule="auto"/>
        <w:ind w:left="360"/>
        <w:jc w:val="both"/>
        <w:rPr>
          <w:rFonts w:eastAsia="Times New Roman"/>
          <w:b/>
          <w:color w:val="auto"/>
          <w:lang w:eastAsia="es-EC"/>
        </w:rPr>
      </w:pPr>
    </w:p>
    <w:p w:rsidR="00491458" w:rsidRDefault="00491458" w:rsidP="00AE6BCF">
      <w:pPr>
        <w:pStyle w:val="Default"/>
        <w:spacing w:line="480" w:lineRule="auto"/>
        <w:ind w:left="360"/>
        <w:jc w:val="both"/>
        <w:rPr>
          <w:rFonts w:eastAsia="Times New Roman"/>
          <w:b/>
          <w:color w:val="auto"/>
          <w:lang w:eastAsia="es-EC"/>
        </w:rPr>
      </w:pPr>
      <w:r w:rsidRPr="00BB7CF6">
        <w:rPr>
          <w:rFonts w:eastAsia="Times New Roman"/>
          <w:b/>
          <w:color w:val="auto"/>
          <w:lang w:eastAsia="es-EC"/>
        </w:rPr>
        <w:lastRenderedPageBreak/>
        <w:t>Reportes</w:t>
      </w:r>
    </w:p>
    <w:p w:rsidR="00491458" w:rsidRDefault="00491458" w:rsidP="00AE6BCF">
      <w:pPr>
        <w:pStyle w:val="Default"/>
        <w:spacing w:after="240" w:line="480" w:lineRule="auto"/>
        <w:ind w:left="360"/>
        <w:jc w:val="both"/>
        <w:rPr>
          <w:rFonts w:eastAsia="Times New Roman"/>
          <w:color w:val="auto"/>
          <w:lang w:eastAsia="es-EC"/>
        </w:rPr>
      </w:pPr>
      <w:r>
        <w:rPr>
          <w:rFonts w:eastAsia="Times New Roman"/>
          <w:color w:val="auto"/>
          <w:lang w:eastAsia="es-EC"/>
        </w:rPr>
        <w:t xml:space="preserve">Los </w:t>
      </w:r>
      <w:r w:rsidR="00507776">
        <w:rPr>
          <w:rFonts w:eastAsia="Times New Roman"/>
          <w:color w:val="auto"/>
          <w:lang w:eastAsia="es-EC"/>
        </w:rPr>
        <w:t>reportes</w:t>
      </w:r>
      <w:r>
        <w:rPr>
          <w:rFonts w:eastAsia="Times New Roman"/>
          <w:color w:val="auto"/>
          <w:lang w:eastAsia="es-EC"/>
        </w:rPr>
        <w:t xml:space="preserve"> son documentos </w:t>
      </w:r>
      <w:r w:rsidRPr="00B7034E">
        <w:rPr>
          <w:rFonts w:eastAsia="Times New Roman"/>
          <w:color w:val="auto"/>
          <w:lang w:eastAsia="es-EC"/>
        </w:rPr>
        <w:t>generado</w:t>
      </w:r>
      <w:r>
        <w:rPr>
          <w:rFonts w:eastAsia="Times New Roman"/>
          <w:color w:val="auto"/>
          <w:lang w:eastAsia="es-EC"/>
        </w:rPr>
        <w:t xml:space="preserve">s por el Sistema, que </w:t>
      </w:r>
      <w:r w:rsidRPr="00B7034E">
        <w:rPr>
          <w:rFonts w:eastAsia="Times New Roman"/>
          <w:color w:val="auto"/>
          <w:lang w:eastAsia="es-EC"/>
        </w:rPr>
        <w:t xml:space="preserve"> presenta</w:t>
      </w:r>
      <w:r>
        <w:rPr>
          <w:rFonts w:eastAsia="Times New Roman"/>
          <w:color w:val="auto"/>
          <w:lang w:eastAsia="es-EC"/>
        </w:rPr>
        <w:t>n de manera estructurada y r</w:t>
      </w:r>
      <w:r w:rsidRPr="00B7034E">
        <w:rPr>
          <w:rFonts w:eastAsia="Times New Roman"/>
          <w:color w:val="auto"/>
          <w:lang w:eastAsia="es-EC"/>
        </w:rPr>
        <w:t>esumida, datos relevantes guardados o generados por la misma aplicación</w:t>
      </w:r>
      <w:r>
        <w:rPr>
          <w:rFonts w:eastAsia="Times New Roman"/>
          <w:color w:val="auto"/>
          <w:lang w:eastAsia="es-EC"/>
        </w:rPr>
        <w:t>, de tal manera que son útil</w:t>
      </w:r>
      <w:r w:rsidR="005723FF">
        <w:rPr>
          <w:rFonts w:eastAsia="Times New Roman"/>
          <w:color w:val="auto"/>
          <w:lang w:eastAsia="es-EC"/>
        </w:rPr>
        <w:t>es para la verificación de información</w:t>
      </w:r>
      <w:r>
        <w:rPr>
          <w:rFonts w:eastAsia="Times New Roman"/>
          <w:color w:val="auto"/>
          <w:lang w:eastAsia="es-EC"/>
        </w:rPr>
        <w:t xml:space="preserve"> </w:t>
      </w:r>
      <w:r w:rsidR="001B0311">
        <w:rPr>
          <w:rFonts w:eastAsia="Times New Roman"/>
          <w:color w:val="auto"/>
          <w:lang w:eastAsia="es-EC"/>
        </w:rPr>
        <w:t xml:space="preserve">y obtención de datos </w:t>
      </w:r>
      <w:r w:rsidR="00E170DC">
        <w:rPr>
          <w:rFonts w:eastAsia="Times New Roman"/>
          <w:color w:val="auto"/>
          <w:lang w:eastAsia="es-EC"/>
        </w:rPr>
        <w:t>para los resultados de los indicadores</w:t>
      </w:r>
      <w:r>
        <w:rPr>
          <w:rFonts w:eastAsia="Times New Roman"/>
          <w:color w:val="auto"/>
          <w:lang w:eastAsia="es-EC"/>
        </w:rPr>
        <w:t>. Además serán fuente de información para la construcción de estadísticas para los indicadores.</w:t>
      </w:r>
    </w:p>
    <w:p w:rsidR="00491458" w:rsidRDefault="00491458" w:rsidP="0061588E">
      <w:pPr>
        <w:pStyle w:val="Default"/>
        <w:spacing w:after="240" w:line="480" w:lineRule="auto"/>
        <w:ind w:left="360"/>
        <w:jc w:val="both"/>
        <w:rPr>
          <w:rFonts w:eastAsia="Times New Roman"/>
          <w:color w:val="auto"/>
          <w:lang w:eastAsia="es-EC"/>
        </w:rPr>
      </w:pPr>
      <w:r>
        <w:rPr>
          <w:rFonts w:eastAsia="Times New Roman"/>
          <w:color w:val="auto"/>
          <w:lang w:eastAsia="es-EC"/>
        </w:rPr>
        <w:t>A continuación se presenta</w:t>
      </w:r>
      <w:r w:rsidR="003A48F5">
        <w:rPr>
          <w:rFonts w:eastAsia="Times New Roman"/>
          <w:color w:val="auto"/>
          <w:lang w:eastAsia="es-EC"/>
        </w:rPr>
        <w:t>n los reportes que se utilizan</w:t>
      </w:r>
      <w:r>
        <w:rPr>
          <w:rFonts w:eastAsia="Times New Roman"/>
          <w:color w:val="auto"/>
          <w:lang w:eastAsia="es-EC"/>
        </w:rPr>
        <w:t xml:space="preserve"> en la aplicación del Sistema.</w:t>
      </w:r>
    </w:p>
    <w:p w:rsidR="0050748C" w:rsidRDefault="009F6B66" w:rsidP="0050748C">
      <w:pPr>
        <w:pStyle w:val="Default"/>
        <w:spacing w:line="480" w:lineRule="auto"/>
        <w:ind w:left="360"/>
        <w:jc w:val="center"/>
        <w:rPr>
          <w:rFonts w:eastAsia="Times New Roman"/>
          <w:b/>
          <w:color w:val="auto"/>
          <w:lang w:eastAsia="es-EC"/>
        </w:rPr>
      </w:pPr>
      <w:r>
        <w:rPr>
          <w:rFonts w:eastAsia="Times New Roman"/>
          <w:b/>
          <w:color w:val="auto"/>
          <w:lang w:eastAsia="es-EC"/>
        </w:rPr>
        <w:t>TABLA 37</w:t>
      </w:r>
      <w:r w:rsidR="0050748C">
        <w:rPr>
          <w:rFonts w:eastAsia="Times New Roman"/>
          <w:b/>
          <w:color w:val="auto"/>
          <w:lang w:eastAsia="es-EC"/>
        </w:rPr>
        <w:t xml:space="preserve"> </w:t>
      </w:r>
      <w:r w:rsidR="0050748C" w:rsidRPr="0050748C">
        <w:rPr>
          <w:rFonts w:eastAsia="Times New Roman"/>
          <w:b/>
          <w:color w:val="auto"/>
          <w:lang w:eastAsia="es-EC"/>
        </w:rPr>
        <w:t xml:space="preserve">PRESUPUESTO DE GASTO DEL </w:t>
      </w:r>
    </w:p>
    <w:p w:rsidR="00491458" w:rsidRPr="0050748C" w:rsidRDefault="0050748C" w:rsidP="0050748C">
      <w:pPr>
        <w:pStyle w:val="Default"/>
        <w:spacing w:line="480" w:lineRule="auto"/>
        <w:ind w:left="360"/>
        <w:jc w:val="center"/>
        <w:rPr>
          <w:rFonts w:eastAsia="Times New Roman"/>
          <w:b/>
          <w:color w:val="auto"/>
          <w:lang w:eastAsia="es-EC"/>
        </w:rPr>
      </w:pPr>
      <w:r w:rsidRPr="0050748C">
        <w:rPr>
          <w:rFonts w:eastAsia="Times New Roman"/>
          <w:b/>
          <w:color w:val="auto"/>
          <w:lang w:eastAsia="es-EC"/>
        </w:rPr>
        <w:t>PROGRAMA DE SEGURIDAD</w:t>
      </w:r>
    </w:p>
    <w:p w:rsidR="00D74A7F" w:rsidRDefault="00A947F1" w:rsidP="00A947F1">
      <w:pPr>
        <w:pStyle w:val="Default"/>
        <w:tabs>
          <w:tab w:val="left" w:pos="8080"/>
        </w:tabs>
        <w:spacing w:line="360" w:lineRule="auto"/>
        <w:jc w:val="center"/>
      </w:pPr>
      <w:r>
        <w:object w:dxaOrig="9842" w:dyaOrig="4680">
          <v:shape id="_x0000_i1029" type="#_x0000_t75" style="width:396pt;height:226.5pt" o:ole="">
            <v:imagedata r:id="rId101" o:title=""/>
          </v:shape>
          <o:OLEObject Type="Embed" ProgID="Excel.Sheet.12" ShapeID="_x0000_i1029" DrawAspect="Content" ObjectID="_1368431231" r:id="rId102"/>
        </w:object>
      </w:r>
    </w:p>
    <w:p w:rsidR="00D74A7F" w:rsidRPr="005318FA" w:rsidRDefault="00D74A7F" w:rsidP="00765657">
      <w:pPr>
        <w:spacing w:after="0"/>
        <w:jc w:val="center"/>
        <w:rPr>
          <w:rFonts w:ascii="Arial Unicode MS" w:eastAsia="Arial Unicode MS" w:hAnsi="Arial Unicode MS" w:cs="Arial Unicode MS"/>
          <w:b/>
          <w:sz w:val="16"/>
          <w:szCs w:val="16"/>
        </w:rPr>
      </w:pPr>
      <w:r>
        <w:br w:type="page"/>
      </w:r>
      <w:r w:rsidR="00945E02" w:rsidRPr="005318FA">
        <w:rPr>
          <w:rFonts w:ascii="Arial Unicode MS" w:eastAsia="Arial Unicode MS" w:hAnsi="Arial Unicode MS" w:cs="Arial Unicode MS"/>
          <w:b/>
          <w:sz w:val="16"/>
          <w:szCs w:val="16"/>
        </w:rPr>
        <w:lastRenderedPageBreak/>
        <w:t>REPORTE DE ACCIDENTES DE TRABAJO</w:t>
      </w:r>
    </w:p>
    <w:p w:rsidR="00D74A7F" w:rsidRPr="005318FA" w:rsidRDefault="00C93499" w:rsidP="005318FA">
      <w:pPr>
        <w:ind w:firstLine="709"/>
        <w:rPr>
          <w:b/>
          <w:sz w:val="16"/>
          <w:szCs w:val="16"/>
        </w:rPr>
      </w:pPr>
      <w:r w:rsidRPr="00C93499">
        <w:rPr>
          <w:b/>
          <w:noProof/>
          <w:sz w:val="16"/>
          <w:szCs w:val="16"/>
          <w:lang w:eastAsia="es-EC"/>
        </w:rPr>
        <w:pict>
          <v:rect id="_x0000_s1140" style="position:absolute;left:0;text-align:left;margin-left:18.6pt;margin-top:-17.25pt;width:372.75pt;height:592.5pt;z-index:251970048" filled="f" strokeweight="1pt"/>
        </w:pict>
      </w:r>
      <w:r>
        <w:rPr>
          <w:b/>
          <w:noProof/>
          <w:sz w:val="16"/>
          <w:szCs w:val="16"/>
          <w:lang w:val="es-ES"/>
        </w:rPr>
        <w:pict>
          <v:roundrect id="_x0000_s1135" style="position:absolute;left:0;text-align:left;margin-left:24.9pt;margin-top:11.25pt;width:359.7pt;height:62.8pt;z-index:251964928;mso-width-relative:margin;mso-height-relative:margin" arcsize="10923f">
            <v:textbox style="mso-next-textbox:#_x0000_s1135">
              <w:txbxContent>
                <w:p w:rsidR="00A83608" w:rsidRPr="006721B1" w:rsidRDefault="00A83608" w:rsidP="00D74A7F">
                  <w:pPr>
                    <w:spacing w:line="240" w:lineRule="exact"/>
                    <w:contextualSpacing/>
                    <w:rPr>
                      <w:b/>
                      <w:sz w:val="16"/>
                      <w:lang w:val="es-ES"/>
                    </w:rPr>
                  </w:pPr>
                  <w:r w:rsidRPr="006721B1">
                    <w:rPr>
                      <w:b/>
                      <w:sz w:val="16"/>
                      <w:lang w:val="es-ES"/>
                    </w:rPr>
                    <w:t>Nombre Completo del Lesionado: _______________________________________________________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Edad: _________    Sexo: ___________    No. de Afiliación al IEES: _____________________________</w:t>
                  </w:r>
                </w:p>
                <w:p w:rsidR="00A83608" w:rsidRPr="006721B1" w:rsidRDefault="00A83608" w:rsidP="00D74A7F">
                  <w:pPr>
                    <w:spacing w:line="240" w:lineRule="exact"/>
                    <w:contextualSpacing/>
                    <w:rPr>
                      <w:b/>
                      <w:sz w:val="16"/>
                      <w:lang w:val="es-ES"/>
                    </w:rPr>
                  </w:pPr>
                  <w:r w:rsidRPr="006721B1">
                    <w:rPr>
                      <w:b/>
                      <w:sz w:val="16"/>
                      <w:lang w:val="es-ES"/>
                    </w:rPr>
                    <w:t>Área: ______________    Departamento: _____________________    Cargo: _____________________</w:t>
                  </w:r>
                </w:p>
                <w:p w:rsidR="00A83608" w:rsidRPr="006721B1" w:rsidRDefault="00A83608" w:rsidP="00D74A7F">
                  <w:pPr>
                    <w:spacing w:line="240" w:lineRule="exact"/>
                    <w:contextualSpacing/>
                    <w:rPr>
                      <w:b/>
                      <w:sz w:val="16"/>
                      <w:lang w:val="es-ES"/>
                    </w:rPr>
                  </w:pPr>
                  <w:r w:rsidRPr="006721B1">
                    <w:rPr>
                      <w:b/>
                      <w:sz w:val="16"/>
                      <w:lang w:val="es-ES"/>
                    </w:rPr>
                    <w:t>Tiempo en el Cargo: _________________________  Estado Civil: ______________________________</w:t>
                  </w:r>
                </w:p>
              </w:txbxContent>
            </v:textbox>
          </v:roundrect>
        </w:pict>
      </w:r>
      <w:r w:rsidR="00D74A7F" w:rsidRPr="005318FA">
        <w:rPr>
          <w:b/>
          <w:sz w:val="16"/>
          <w:szCs w:val="16"/>
        </w:rPr>
        <w:t>Información General</w:t>
      </w:r>
    </w:p>
    <w:p w:rsidR="00D74A7F" w:rsidRPr="005318FA" w:rsidRDefault="00D74A7F" w:rsidP="00D74A7F">
      <w:pPr>
        <w:rPr>
          <w:sz w:val="16"/>
          <w:szCs w:val="16"/>
        </w:rPr>
      </w:pPr>
    </w:p>
    <w:p w:rsidR="00D74A7F" w:rsidRPr="005318FA" w:rsidRDefault="00D74A7F" w:rsidP="00D74A7F">
      <w:pPr>
        <w:rPr>
          <w:sz w:val="16"/>
          <w:szCs w:val="16"/>
        </w:rPr>
      </w:pPr>
    </w:p>
    <w:p w:rsidR="00765657" w:rsidRPr="005318FA" w:rsidRDefault="00765657" w:rsidP="005318FA">
      <w:pPr>
        <w:spacing w:after="0"/>
        <w:rPr>
          <w:sz w:val="16"/>
          <w:szCs w:val="16"/>
        </w:rPr>
      </w:pPr>
    </w:p>
    <w:p w:rsidR="00D74A7F" w:rsidRPr="005318FA" w:rsidRDefault="00C93499" w:rsidP="005318FA">
      <w:pPr>
        <w:ind w:firstLine="709"/>
        <w:rPr>
          <w:b/>
          <w:sz w:val="16"/>
          <w:szCs w:val="16"/>
        </w:rPr>
      </w:pPr>
      <w:r w:rsidRPr="00C93499">
        <w:rPr>
          <w:b/>
          <w:noProof/>
          <w:sz w:val="16"/>
          <w:szCs w:val="16"/>
          <w:lang w:eastAsia="es-EC"/>
        </w:rPr>
        <w:pict>
          <v:roundrect id="_x0000_s1136" style="position:absolute;left:0;text-align:left;margin-left:27pt;margin-top:11.15pt;width:357.6pt;height:127.2pt;z-index:251965952;mso-width-relative:margin;mso-height-relative:margin" arcsize="10923f">
            <v:textbox style="mso-next-textbox:#_x0000_s1136">
              <w:txbxContent>
                <w:p w:rsidR="00A83608" w:rsidRPr="006721B1" w:rsidRDefault="00A83608" w:rsidP="006721B1">
                  <w:pPr>
                    <w:spacing w:after="0" w:line="240" w:lineRule="exact"/>
                    <w:contextualSpacing/>
                    <w:rPr>
                      <w:b/>
                      <w:sz w:val="16"/>
                      <w:lang w:val="es-ES"/>
                    </w:rPr>
                  </w:pPr>
                  <w:r w:rsidRPr="006721B1">
                    <w:rPr>
                      <w:b/>
                      <w:sz w:val="16"/>
                      <w:lang w:val="es-ES"/>
                    </w:rPr>
                    <w:t xml:space="preserve">Fecha del accidente: __________________________  Hora del accidente: ____________________      </w:t>
                  </w:r>
                </w:p>
                <w:p w:rsidR="00A83608" w:rsidRPr="006721B1" w:rsidRDefault="00A83608" w:rsidP="00D74A7F">
                  <w:pPr>
                    <w:spacing w:line="240" w:lineRule="exact"/>
                    <w:contextualSpacing/>
                    <w:rPr>
                      <w:b/>
                      <w:sz w:val="16"/>
                      <w:lang w:val="es-ES"/>
                    </w:rPr>
                  </w:pPr>
                  <w:r w:rsidRPr="006721B1">
                    <w:rPr>
                      <w:b/>
                      <w:sz w:val="16"/>
                      <w:lang w:val="es-ES"/>
                    </w:rPr>
                    <w:t>Suceso: __________________________________________________________________________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Lugar donde ocurrió el accidente: ____________________________________________________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Trabajo realizado en el momento del accidente: 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Especifique como ocurrió el accidente: 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Qué inició el accidente: _____________________________________________________________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Consecuencias finales del accidente: __________________________________________________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Descripción de heridas, golpes o lesiones: ______________________________________________</w:t>
                  </w:r>
                </w:p>
                <w:p w:rsidR="00A83608" w:rsidRPr="006721B1" w:rsidRDefault="00A83608" w:rsidP="005318FA">
                  <w:pPr>
                    <w:spacing w:after="0" w:line="240" w:lineRule="exact"/>
                    <w:contextualSpacing/>
                    <w:rPr>
                      <w:b/>
                      <w:sz w:val="16"/>
                      <w:lang w:val="es-ES"/>
                    </w:rPr>
                  </w:pPr>
                  <w:r w:rsidRPr="006721B1">
                    <w:rPr>
                      <w:b/>
                      <w:sz w:val="16"/>
                      <w:lang w:val="es-ES"/>
                    </w:rPr>
                    <w:t>Hechos adicionales: ________________________________________________________________</w:t>
                  </w:r>
                </w:p>
                <w:p w:rsidR="00A83608" w:rsidRPr="006721B1" w:rsidRDefault="00A83608" w:rsidP="00D74A7F">
                  <w:pPr>
                    <w:spacing w:line="240" w:lineRule="exact"/>
                    <w:contextualSpacing/>
                    <w:rPr>
                      <w:b/>
                      <w:sz w:val="16"/>
                      <w:lang w:val="es-ES"/>
                    </w:rPr>
                  </w:pPr>
                </w:p>
                <w:p w:rsidR="00A83608" w:rsidRPr="006721B1" w:rsidRDefault="00A83608" w:rsidP="00D74A7F">
                  <w:pPr>
                    <w:spacing w:line="240" w:lineRule="exact"/>
                    <w:contextualSpacing/>
                    <w:rPr>
                      <w:b/>
                      <w:sz w:val="16"/>
                      <w:lang w:val="es-ES"/>
                    </w:rPr>
                  </w:pPr>
                </w:p>
                <w:p w:rsidR="00A83608" w:rsidRPr="006721B1" w:rsidRDefault="00A83608" w:rsidP="00D74A7F">
                  <w:pPr>
                    <w:spacing w:line="240" w:lineRule="exact"/>
                    <w:contextualSpacing/>
                    <w:rPr>
                      <w:b/>
                      <w:sz w:val="16"/>
                      <w:lang w:val="es-ES"/>
                    </w:rPr>
                  </w:pPr>
                </w:p>
              </w:txbxContent>
            </v:textbox>
          </v:roundrect>
        </w:pict>
      </w:r>
      <w:r w:rsidR="00D74A7F" w:rsidRPr="005318FA">
        <w:rPr>
          <w:b/>
          <w:sz w:val="16"/>
          <w:szCs w:val="16"/>
        </w:rPr>
        <w:t>Descripción del Accidente</w:t>
      </w: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765657" w:rsidRPr="005318FA" w:rsidRDefault="00765657" w:rsidP="00765657">
      <w:pPr>
        <w:spacing w:after="0"/>
        <w:rPr>
          <w:b/>
          <w:sz w:val="16"/>
          <w:szCs w:val="16"/>
        </w:rPr>
      </w:pPr>
    </w:p>
    <w:p w:rsidR="00D74A7F" w:rsidRPr="005318FA" w:rsidRDefault="00C93499" w:rsidP="005318FA">
      <w:pPr>
        <w:ind w:firstLine="709"/>
        <w:rPr>
          <w:b/>
          <w:sz w:val="16"/>
          <w:szCs w:val="16"/>
        </w:rPr>
      </w:pPr>
      <w:r w:rsidRPr="00C93499">
        <w:rPr>
          <w:b/>
          <w:noProof/>
          <w:sz w:val="16"/>
          <w:szCs w:val="16"/>
          <w:lang w:eastAsia="es-EC"/>
        </w:rPr>
        <w:pict>
          <v:roundrect id="_x0000_s1138" style="position:absolute;left:0;text-align:left;margin-left:218.1pt;margin-top:12.15pt;width:165pt;height:240.05pt;z-index:251968000" arcsize="10923f">
            <v:textbox style="mso-next-textbox:#_x0000_s1138">
              <w:txbxContent>
                <w:p w:rsidR="00A83608" w:rsidRPr="006721B1" w:rsidRDefault="00A83608" w:rsidP="00D74A7F">
                  <w:pPr>
                    <w:spacing w:line="240" w:lineRule="exact"/>
                    <w:contextualSpacing/>
                    <w:jc w:val="center"/>
                    <w:rPr>
                      <w:b/>
                      <w:sz w:val="16"/>
                      <w:u w:val="single"/>
                      <w:lang w:val="es-ES"/>
                    </w:rPr>
                  </w:pPr>
                  <w:r w:rsidRPr="006721B1">
                    <w:rPr>
                      <w:b/>
                      <w:sz w:val="16"/>
                      <w:u w:val="single"/>
                      <w:lang w:val="es-ES"/>
                    </w:rPr>
                    <w:t>CONDICIONES INSEGURAS</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Instalaciones inseguras</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Falta de espacio</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Construcción defectuosa</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Equipo obsoleto</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Equipo inadecuado para realizar el trabajo</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Sobrecarga del equipo</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Falta de mantenimiento del equipo</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Falta de lubricación</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Falta de limpieza</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Óxido</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Ventilación Inadecuada</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Iluminación deficiente</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Altas  vibraciones</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No se puede determinar</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 xml:space="preserve">Otros </w:t>
                  </w:r>
                </w:p>
              </w:txbxContent>
            </v:textbox>
          </v:roundrect>
        </w:pict>
      </w:r>
      <w:r w:rsidRPr="00C93499">
        <w:rPr>
          <w:b/>
          <w:noProof/>
          <w:sz w:val="16"/>
          <w:szCs w:val="16"/>
          <w:lang w:eastAsia="es-EC"/>
        </w:rPr>
        <w:pict>
          <v:roundrect id="_x0000_s1137" style="position:absolute;left:0;text-align:left;margin-left:30.75pt;margin-top:12.15pt;width:170.85pt;height:240.05pt;z-index:251966976" arcsize="10923f">
            <v:textbox style="mso-next-textbox:#_x0000_s1137">
              <w:txbxContent>
                <w:p w:rsidR="00A83608" w:rsidRPr="006721B1" w:rsidRDefault="00A83608" w:rsidP="005318FA">
                  <w:pPr>
                    <w:spacing w:line="240" w:lineRule="exact"/>
                    <w:contextualSpacing/>
                    <w:jc w:val="center"/>
                    <w:rPr>
                      <w:b/>
                      <w:sz w:val="16"/>
                      <w:u w:val="single"/>
                      <w:lang w:val="es-ES"/>
                    </w:rPr>
                  </w:pPr>
                  <w:r w:rsidRPr="006721B1">
                    <w:rPr>
                      <w:b/>
                      <w:sz w:val="16"/>
                      <w:u w:val="single"/>
                      <w:lang w:val="es-ES"/>
                    </w:rPr>
                    <w:t>ACTOS INSEGUROS</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Inexperiencia</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Falta de concentración</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Negligencia</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Eliminar incomodidad</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Ignorancia del método de seguridad</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Influencia de emociones</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No atender riesgos</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Minimizar tiempos</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Minimizar esfuerzos</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Influencia de intoxicación</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Defectos de visión</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Defectos de audición</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Cansancio</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Fatiga</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No se puede determinar</w:t>
                  </w:r>
                </w:p>
                <w:p w:rsidR="00A83608" w:rsidRPr="006721B1" w:rsidRDefault="00A83608" w:rsidP="00D74A7F">
                  <w:pPr>
                    <w:pStyle w:val="Prrafodelista"/>
                    <w:numPr>
                      <w:ilvl w:val="0"/>
                      <w:numId w:val="82"/>
                    </w:numPr>
                    <w:spacing w:after="200" w:line="240" w:lineRule="exact"/>
                    <w:contextualSpacing/>
                    <w:rPr>
                      <w:rFonts w:asciiTheme="minorHAnsi" w:hAnsiTheme="minorHAnsi" w:cstheme="minorHAnsi"/>
                      <w:b/>
                      <w:sz w:val="16"/>
                    </w:rPr>
                  </w:pPr>
                  <w:r w:rsidRPr="006721B1">
                    <w:rPr>
                      <w:rFonts w:asciiTheme="minorHAnsi" w:hAnsiTheme="minorHAnsi" w:cstheme="minorHAnsi"/>
                      <w:b/>
                      <w:sz w:val="16"/>
                    </w:rPr>
                    <w:t xml:space="preserve">Otros </w:t>
                  </w:r>
                </w:p>
                <w:p w:rsidR="00A83608" w:rsidRPr="006721B1" w:rsidRDefault="00A83608" w:rsidP="00D74A7F">
                  <w:pPr>
                    <w:spacing w:line="240" w:lineRule="exact"/>
                    <w:contextualSpacing/>
                    <w:rPr>
                      <w:b/>
                      <w:sz w:val="16"/>
                      <w:lang w:val="es-ES"/>
                    </w:rPr>
                  </w:pPr>
                </w:p>
              </w:txbxContent>
            </v:textbox>
          </v:roundrect>
        </w:pict>
      </w:r>
      <w:r w:rsidR="00D74A7F" w:rsidRPr="005318FA">
        <w:rPr>
          <w:b/>
          <w:sz w:val="16"/>
          <w:szCs w:val="16"/>
        </w:rPr>
        <w:t>Identifique los actos o condiciones inseguras que originaron el accidente</w:t>
      </w: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Pr="005318FA" w:rsidRDefault="00D74A7F" w:rsidP="00D74A7F">
      <w:pPr>
        <w:rPr>
          <w:sz w:val="16"/>
          <w:szCs w:val="16"/>
        </w:rPr>
      </w:pPr>
    </w:p>
    <w:p w:rsidR="00D74A7F" w:rsidRDefault="00D74A7F" w:rsidP="005318FA">
      <w:pPr>
        <w:spacing w:after="0"/>
        <w:rPr>
          <w:sz w:val="16"/>
          <w:szCs w:val="16"/>
        </w:rPr>
      </w:pPr>
    </w:p>
    <w:p w:rsidR="005318FA" w:rsidRPr="005318FA" w:rsidRDefault="005318FA" w:rsidP="005318FA">
      <w:pPr>
        <w:rPr>
          <w:sz w:val="16"/>
          <w:szCs w:val="16"/>
        </w:rPr>
      </w:pPr>
    </w:p>
    <w:p w:rsidR="00D74A7F" w:rsidRPr="005318FA" w:rsidRDefault="00D74A7F" w:rsidP="005318FA">
      <w:pPr>
        <w:spacing w:after="0"/>
        <w:rPr>
          <w:b/>
          <w:sz w:val="16"/>
          <w:szCs w:val="16"/>
        </w:rPr>
      </w:pPr>
    </w:p>
    <w:p w:rsidR="00D74A7F" w:rsidRPr="005318FA" w:rsidRDefault="00C93499" w:rsidP="005318FA">
      <w:pPr>
        <w:spacing w:after="0"/>
        <w:ind w:firstLine="709"/>
        <w:rPr>
          <w:b/>
          <w:sz w:val="16"/>
          <w:szCs w:val="16"/>
        </w:rPr>
      </w:pPr>
      <w:r w:rsidRPr="00C93499">
        <w:rPr>
          <w:b/>
          <w:noProof/>
          <w:sz w:val="16"/>
          <w:szCs w:val="16"/>
          <w:lang w:eastAsia="es-EC"/>
        </w:rPr>
        <w:pict>
          <v:roundrect id="_x0000_s1139" style="position:absolute;left:0;text-align:left;margin-left:29.85pt;margin-top:10.7pt;width:353.25pt;height:89.75pt;z-index:251969024;mso-width-relative:margin;mso-height-relative:margin" arcsize="10923f">
            <v:textbox style="mso-next-textbox:#_x0000_s1139">
              <w:txbxContent>
                <w:p w:rsidR="00A83608" w:rsidRPr="006721B1" w:rsidRDefault="00A83608" w:rsidP="00D74A7F">
                  <w:pPr>
                    <w:spacing w:line="240" w:lineRule="exact"/>
                    <w:contextualSpacing/>
                    <w:rPr>
                      <w:b/>
                      <w:sz w:val="16"/>
                      <w:lang w:val="es-ES"/>
                    </w:rPr>
                  </w:pPr>
                  <w:r w:rsidRPr="006721B1">
                    <w:rPr>
                      <w:b/>
                      <w:sz w:val="16"/>
                      <w:lang w:val="es-ES"/>
                    </w:rPr>
                    <w:t>Explique cómo prevenir el accidente: ___________________________________________________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Recomendación de acciones correctivas de seguridad: 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Nombre de testigos: _________________________________________________________________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Nombre del supervisor del accidentado: ________________________________________________</w:t>
                  </w:r>
                </w:p>
                <w:p w:rsidR="00A83608" w:rsidRPr="006721B1" w:rsidRDefault="00A83608" w:rsidP="00D74A7F">
                  <w:pPr>
                    <w:spacing w:line="240" w:lineRule="exact"/>
                    <w:contextualSpacing/>
                    <w:rPr>
                      <w:b/>
                      <w:sz w:val="16"/>
                      <w:lang w:val="es-ES"/>
                    </w:rPr>
                  </w:pPr>
                  <w:r w:rsidRPr="006721B1">
                    <w:rPr>
                      <w:b/>
                      <w:sz w:val="16"/>
                      <w:lang w:val="es-ES"/>
                    </w:rPr>
                    <w:t>Investigado por: _______________________ Firma: ____________________ Fecha: ____________</w:t>
                  </w:r>
                </w:p>
                <w:p w:rsidR="00A83608" w:rsidRPr="006721B1" w:rsidRDefault="00A83608" w:rsidP="00D74A7F">
                  <w:pPr>
                    <w:spacing w:line="240" w:lineRule="exact"/>
                    <w:contextualSpacing/>
                    <w:rPr>
                      <w:b/>
                      <w:sz w:val="16"/>
                      <w:lang w:val="es-ES"/>
                    </w:rPr>
                  </w:pPr>
                  <w:r w:rsidRPr="006721B1">
                    <w:rPr>
                      <w:b/>
                      <w:sz w:val="16"/>
                      <w:lang w:val="es-ES"/>
                    </w:rPr>
                    <w:t>Revisado por: _________________________ Firma: ____________________ Fecha: _____________</w:t>
                  </w:r>
                </w:p>
              </w:txbxContent>
            </v:textbox>
          </v:roundrect>
        </w:pict>
      </w:r>
      <w:r w:rsidR="00D74A7F" w:rsidRPr="005318FA">
        <w:rPr>
          <w:b/>
          <w:sz w:val="16"/>
          <w:szCs w:val="16"/>
        </w:rPr>
        <w:t>Información adicional</w:t>
      </w:r>
    </w:p>
    <w:p w:rsidR="00D74A7F" w:rsidRDefault="00D74A7F" w:rsidP="00945E02">
      <w:pPr>
        <w:tabs>
          <w:tab w:val="left" w:pos="142"/>
        </w:tabs>
        <w:rPr>
          <w:sz w:val="16"/>
          <w:szCs w:val="16"/>
        </w:rPr>
      </w:pPr>
    </w:p>
    <w:p w:rsidR="005318FA" w:rsidRDefault="005318FA" w:rsidP="00945E02">
      <w:pPr>
        <w:tabs>
          <w:tab w:val="left" w:pos="142"/>
        </w:tabs>
        <w:rPr>
          <w:sz w:val="16"/>
          <w:szCs w:val="16"/>
        </w:rPr>
      </w:pPr>
    </w:p>
    <w:p w:rsidR="005318FA" w:rsidRDefault="005318FA" w:rsidP="00945E02">
      <w:pPr>
        <w:tabs>
          <w:tab w:val="left" w:pos="142"/>
        </w:tabs>
        <w:rPr>
          <w:sz w:val="16"/>
          <w:szCs w:val="16"/>
        </w:rPr>
      </w:pPr>
    </w:p>
    <w:p w:rsidR="005318FA" w:rsidRDefault="005318FA" w:rsidP="006721B1">
      <w:pPr>
        <w:tabs>
          <w:tab w:val="left" w:pos="142"/>
        </w:tabs>
        <w:spacing w:after="0"/>
        <w:rPr>
          <w:sz w:val="16"/>
          <w:szCs w:val="16"/>
        </w:rPr>
      </w:pPr>
    </w:p>
    <w:p w:rsidR="006721B1" w:rsidRDefault="006721B1" w:rsidP="006721B1">
      <w:pPr>
        <w:tabs>
          <w:tab w:val="left" w:pos="142"/>
        </w:tabs>
        <w:spacing w:after="0"/>
        <w:rPr>
          <w:sz w:val="16"/>
          <w:szCs w:val="16"/>
        </w:rPr>
      </w:pPr>
    </w:p>
    <w:p w:rsidR="006721B1" w:rsidRDefault="006721B1" w:rsidP="006721B1">
      <w:pPr>
        <w:tabs>
          <w:tab w:val="left" w:pos="142"/>
        </w:tabs>
        <w:spacing w:after="0"/>
        <w:rPr>
          <w:sz w:val="16"/>
          <w:szCs w:val="16"/>
        </w:rPr>
      </w:pPr>
    </w:p>
    <w:p w:rsidR="00FD4C44" w:rsidRPr="006721B1" w:rsidRDefault="00983FAF" w:rsidP="006721B1">
      <w:pPr>
        <w:pStyle w:val="Default"/>
        <w:spacing w:line="360" w:lineRule="auto"/>
        <w:jc w:val="center"/>
        <w:rPr>
          <w:rFonts w:eastAsia="Times New Roman"/>
          <w:b/>
          <w:color w:val="auto"/>
          <w:lang w:eastAsia="es-EC"/>
        </w:rPr>
      </w:pPr>
      <w:r>
        <w:rPr>
          <w:rFonts w:eastAsia="Times New Roman"/>
          <w:b/>
          <w:color w:val="auto"/>
          <w:lang w:eastAsia="es-EC"/>
        </w:rPr>
        <w:t>FIGURA 4.</w:t>
      </w:r>
      <w:r w:rsidR="00136B77">
        <w:rPr>
          <w:rFonts w:eastAsia="Times New Roman"/>
          <w:b/>
          <w:color w:val="auto"/>
          <w:lang w:eastAsia="es-EC"/>
        </w:rPr>
        <w:t>2</w:t>
      </w:r>
      <w:r>
        <w:rPr>
          <w:rFonts w:eastAsia="Times New Roman"/>
          <w:b/>
          <w:color w:val="auto"/>
          <w:lang w:eastAsia="es-EC"/>
        </w:rPr>
        <w:t>6</w:t>
      </w:r>
      <w:r w:rsidR="005318FA" w:rsidRPr="006721B1">
        <w:rPr>
          <w:rFonts w:eastAsia="Times New Roman"/>
          <w:b/>
          <w:color w:val="auto"/>
          <w:lang w:eastAsia="es-EC"/>
        </w:rPr>
        <w:t xml:space="preserve"> REPORTE DE ACCIDENTES DE TRABAJO</w:t>
      </w:r>
    </w:p>
    <w:p w:rsidR="00AE6BCF" w:rsidRDefault="00FD4C44" w:rsidP="00A947F1">
      <w:pPr>
        <w:pStyle w:val="Default"/>
        <w:tabs>
          <w:tab w:val="left" w:pos="142"/>
        </w:tabs>
        <w:spacing w:line="360" w:lineRule="auto"/>
        <w:jc w:val="both"/>
        <w:rPr>
          <w:rFonts w:eastAsia="Times New Roman"/>
          <w:color w:val="auto"/>
          <w:lang w:eastAsia="es-EC"/>
        </w:rPr>
      </w:pPr>
      <w:r>
        <w:rPr>
          <w:rFonts w:eastAsia="Times New Roman"/>
          <w:noProof/>
          <w:color w:val="auto"/>
          <w:lang w:val="es-ES" w:eastAsia="es-ES"/>
        </w:rPr>
        <w:lastRenderedPageBreak/>
        <w:drawing>
          <wp:anchor distT="0" distB="0" distL="114300" distR="114300" simplePos="0" relativeHeight="251888128" behindDoc="1" locked="0" layoutInCell="1" allowOverlap="1">
            <wp:simplePos x="0" y="0"/>
            <wp:positionH relativeFrom="column">
              <wp:posOffset>39370</wp:posOffset>
            </wp:positionH>
            <wp:positionV relativeFrom="paragraph">
              <wp:posOffset>79375</wp:posOffset>
            </wp:positionV>
            <wp:extent cx="5039360" cy="3063240"/>
            <wp:effectExtent l="19050" t="0" r="8890" b="0"/>
            <wp:wrapTight wrapText="bothSides">
              <wp:wrapPolygon edited="0">
                <wp:start x="-82" y="0"/>
                <wp:lineTo x="-82" y="21358"/>
                <wp:lineTo x="21638" y="21358"/>
                <wp:lineTo x="21638" y="0"/>
                <wp:lineTo x="-82" y="0"/>
              </wp:wrapPolygon>
            </wp:wrapTight>
            <wp:docPr id="2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a:stretch>
                      <a:fillRect/>
                    </a:stretch>
                  </pic:blipFill>
                  <pic:spPr bwMode="auto">
                    <a:xfrm>
                      <a:off x="0" y="0"/>
                      <a:ext cx="5039360" cy="3063240"/>
                    </a:xfrm>
                    <a:prstGeom prst="rect">
                      <a:avLst/>
                    </a:prstGeom>
                    <a:noFill/>
                    <a:ln w="9525">
                      <a:noFill/>
                      <a:miter lim="800000"/>
                      <a:headEnd/>
                      <a:tailEnd/>
                    </a:ln>
                  </pic:spPr>
                </pic:pic>
              </a:graphicData>
            </a:graphic>
          </wp:anchor>
        </w:drawing>
      </w:r>
    </w:p>
    <w:p w:rsidR="00FD4C44" w:rsidRDefault="00FD4C44" w:rsidP="00A947F1">
      <w:pPr>
        <w:pStyle w:val="Default"/>
        <w:tabs>
          <w:tab w:val="left" w:pos="7938"/>
        </w:tabs>
        <w:spacing w:line="360" w:lineRule="auto"/>
        <w:jc w:val="center"/>
        <w:rPr>
          <w:rFonts w:eastAsia="Times New Roman"/>
          <w:b/>
          <w:color w:val="auto"/>
          <w:lang w:eastAsia="es-EC"/>
        </w:rPr>
      </w:pPr>
      <w:r w:rsidRPr="00FD4C44">
        <w:rPr>
          <w:rFonts w:eastAsia="Times New Roman"/>
          <w:b/>
          <w:color w:val="auto"/>
          <w:lang w:eastAsia="es-EC"/>
        </w:rPr>
        <w:t>FIGURA</w:t>
      </w:r>
      <w:r w:rsidR="00983FAF">
        <w:rPr>
          <w:rFonts w:eastAsia="Times New Roman"/>
          <w:b/>
          <w:color w:val="auto"/>
          <w:lang w:eastAsia="es-EC"/>
        </w:rPr>
        <w:t xml:space="preserve"> 4.</w:t>
      </w:r>
      <w:r w:rsidR="00136B77">
        <w:rPr>
          <w:rFonts w:eastAsia="Times New Roman"/>
          <w:b/>
          <w:color w:val="auto"/>
          <w:lang w:eastAsia="es-EC"/>
        </w:rPr>
        <w:t>2</w:t>
      </w:r>
      <w:r w:rsidR="00983FAF">
        <w:rPr>
          <w:rFonts w:eastAsia="Times New Roman"/>
          <w:b/>
          <w:color w:val="auto"/>
          <w:lang w:eastAsia="es-EC"/>
        </w:rPr>
        <w:t>7</w:t>
      </w:r>
      <w:r w:rsidRPr="00FD4C44">
        <w:rPr>
          <w:rFonts w:eastAsia="Times New Roman"/>
          <w:b/>
          <w:color w:val="auto"/>
          <w:lang w:eastAsia="es-EC"/>
        </w:rPr>
        <w:t xml:space="preserve"> REPORTE DE </w:t>
      </w:r>
      <w:r>
        <w:rPr>
          <w:rFonts w:eastAsia="Times New Roman"/>
          <w:b/>
          <w:color w:val="auto"/>
          <w:lang w:eastAsia="es-EC"/>
        </w:rPr>
        <w:t xml:space="preserve">INCIDENTES </w:t>
      </w:r>
    </w:p>
    <w:p w:rsidR="00FD4C44" w:rsidRPr="00FD4C44" w:rsidRDefault="00FD4C44" w:rsidP="00FD4C44">
      <w:pPr>
        <w:pStyle w:val="Default"/>
        <w:spacing w:line="360" w:lineRule="auto"/>
        <w:jc w:val="center"/>
        <w:rPr>
          <w:rFonts w:eastAsia="Times New Roman"/>
          <w:b/>
          <w:color w:val="auto"/>
          <w:lang w:eastAsia="es-EC"/>
        </w:rPr>
      </w:pPr>
    </w:p>
    <w:p w:rsidR="00FA2534" w:rsidRDefault="00FA2534" w:rsidP="00AE6BCF">
      <w:pPr>
        <w:pStyle w:val="Default"/>
        <w:spacing w:line="360" w:lineRule="auto"/>
        <w:ind w:left="360"/>
        <w:jc w:val="both"/>
        <w:rPr>
          <w:rFonts w:eastAsia="Times New Roman"/>
          <w:color w:val="auto"/>
          <w:lang w:eastAsia="es-EC"/>
        </w:rPr>
      </w:pPr>
    </w:p>
    <w:p w:rsidR="00491458" w:rsidRDefault="00A947F1" w:rsidP="00A947F1">
      <w:pPr>
        <w:pStyle w:val="Default"/>
        <w:tabs>
          <w:tab w:val="left" w:pos="142"/>
        </w:tabs>
        <w:spacing w:line="360" w:lineRule="auto"/>
        <w:ind w:left="360"/>
        <w:jc w:val="both"/>
        <w:rPr>
          <w:rFonts w:eastAsia="Times New Roman"/>
          <w:color w:val="auto"/>
          <w:lang w:eastAsia="es-EC"/>
        </w:rPr>
      </w:pPr>
      <w:r>
        <w:rPr>
          <w:rFonts w:eastAsia="Times New Roman"/>
          <w:noProof/>
          <w:color w:val="auto"/>
          <w:lang w:val="es-ES" w:eastAsia="es-ES"/>
        </w:rPr>
        <w:drawing>
          <wp:anchor distT="0" distB="0" distL="114300" distR="114300" simplePos="0" relativeHeight="252013056" behindDoc="1" locked="0" layoutInCell="1" allowOverlap="1">
            <wp:simplePos x="0" y="0"/>
            <wp:positionH relativeFrom="column">
              <wp:posOffset>39370</wp:posOffset>
            </wp:positionH>
            <wp:positionV relativeFrom="paragraph">
              <wp:posOffset>267970</wp:posOffset>
            </wp:positionV>
            <wp:extent cx="5039360" cy="2087880"/>
            <wp:effectExtent l="19050" t="0" r="8890" b="0"/>
            <wp:wrapTight wrapText="bothSides">
              <wp:wrapPolygon edited="0">
                <wp:start x="-82" y="0"/>
                <wp:lineTo x="-82" y="21285"/>
                <wp:lineTo x="21638" y="21285"/>
                <wp:lineTo x="21638" y="0"/>
                <wp:lineTo x="-82" y="0"/>
              </wp:wrapPolygon>
            </wp:wrapTight>
            <wp:docPr id="2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5039360" cy="2087880"/>
                    </a:xfrm>
                    <a:prstGeom prst="rect">
                      <a:avLst/>
                    </a:prstGeom>
                    <a:noFill/>
                    <a:ln w="9525">
                      <a:noFill/>
                      <a:miter lim="800000"/>
                      <a:headEnd/>
                      <a:tailEnd/>
                    </a:ln>
                  </pic:spPr>
                </pic:pic>
              </a:graphicData>
            </a:graphic>
          </wp:anchor>
        </w:drawing>
      </w:r>
    </w:p>
    <w:p w:rsidR="00491458" w:rsidRDefault="00491458" w:rsidP="00A947F1">
      <w:pPr>
        <w:pStyle w:val="Default"/>
        <w:spacing w:line="360" w:lineRule="auto"/>
        <w:jc w:val="both"/>
        <w:rPr>
          <w:rFonts w:eastAsia="Times New Roman"/>
          <w:color w:val="auto"/>
          <w:lang w:eastAsia="es-EC"/>
        </w:rPr>
      </w:pPr>
    </w:p>
    <w:p w:rsidR="00FD4C44" w:rsidRPr="00FD4C44" w:rsidRDefault="002A7050" w:rsidP="00FD4C44">
      <w:pPr>
        <w:pStyle w:val="Default"/>
        <w:spacing w:line="360" w:lineRule="auto"/>
        <w:ind w:left="360"/>
        <w:jc w:val="center"/>
        <w:rPr>
          <w:rFonts w:eastAsia="Times New Roman"/>
          <w:b/>
          <w:color w:val="auto"/>
          <w:lang w:eastAsia="es-EC"/>
        </w:rPr>
      </w:pPr>
      <w:r>
        <w:rPr>
          <w:rFonts w:eastAsia="Times New Roman"/>
          <w:b/>
          <w:color w:val="auto"/>
          <w:lang w:eastAsia="es-EC"/>
        </w:rPr>
        <w:t xml:space="preserve">    </w:t>
      </w:r>
      <w:r w:rsidR="00983FAF">
        <w:rPr>
          <w:rFonts w:eastAsia="Times New Roman"/>
          <w:b/>
          <w:color w:val="auto"/>
          <w:lang w:eastAsia="es-EC"/>
        </w:rPr>
        <w:t>FIGURA 4.</w:t>
      </w:r>
      <w:r w:rsidR="00136B77">
        <w:rPr>
          <w:rFonts w:eastAsia="Times New Roman"/>
          <w:b/>
          <w:color w:val="auto"/>
          <w:lang w:eastAsia="es-EC"/>
        </w:rPr>
        <w:t>2</w:t>
      </w:r>
      <w:r w:rsidR="00983FAF">
        <w:rPr>
          <w:rFonts w:eastAsia="Times New Roman"/>
          <w:b/>
          <w:color w:val="auto"/>
          <w:lang w:eastAsia="es-EC"/>
        </w:rPr>
        <w:t>8</w:t>
      </w:r>
      <w:r w:rsidR="00FD4C44" w:rsidRPr="00FD4C44">
        <w:rPr>
          <w:rFonts w:eastAsia="Times New Roman"/>
          <w:b/>
          <w:color w:val="auto"/>
          <w:lang w:eastAsia="es-EC"/>
        </w:rPr>
        <w:t xml:space="preserve"> REGISTRO DE ACTOS Y CONDICIONES INSEGURAS</w:t>
      </w:r>
    </w:p>
    <w:p w:rsidR="00FA2534" w:rsidRDefault="00FA2534" w:rsidP="00AE6BCF">
      <w:pPr>
        <w:pStyle w:val="Default"/>
        <w:spacing w:line="360" w:lineRule="auto"/>
        <w:ind w:firstLine="360"/>
        <w:jc w:val="both"/>
        <w:rPr>
          <w:rFonts w:eastAsia="Times New Roman"/>
          <w:color w:val="auto"/>
          <w:lang w:eastAsia="es-EC"/>
        </w:rPr>
      </w:pPr>
    </w:p>
    <w:p w:rsidR="00FD4C44" w:rsidRPr="00FD4C44" w:rsidRDefault="00FD4C44" w:rsidP="00A947F1">
      <w:pPr>
        <w:pStyle w:val="Default"/>
        <w:tabs>
          <w:tab w:val="left" w:pos="7938"/>
        </w:tabs>
        <w:spacing w:line="360" w:lineRule="auto"/>
        <w:jc w:val="center"/>
        <w:rPr>
          <w:rFonts w:eastAsia="Times New Roman"/>
          <w:b/>
          <w:color w:val="auto"/>
          <w:lang w:eastAsia="es-EC"/>
        </w:rPr>
      </w:pPr>
      <w:r>
        <w:rPr>
          <w:rFonts w:eastAsia="Times New Roman"/>
          <w:noProof/>
          <w:color w:val="auto"/>
          <w:lang w:val="es-ES" w:eastAsia="es-ES"/>
        </w:rPr>
        <w:lastRenderedPageBreak/>
        <w:drawing>
          <wp:anchor distT="0" distB="0" distL="114300" distR="114300" simplePos="0" relativeHeight="251889152" behindDoc="1" locked="0" layoutInCell="1" allowOverlap="1">
            <wp:simplePos x="0" y="0"/>
            <wp:positionH relativeFrom="column">
              <wp:posOffset>27305</wp:posOffset>
            </wp:positionH>
            <wp:positionV relativeFrom="paragraph">
              <wp:posOffset>67945</wp:posOffset>
            </wp:positionV>
            <wp:extent cx="5074920" cy="7030085"/>
            <wp:effectExtent l="19050" t="0" r="0" b="0"/>
            <wp:wrapTight wrapText="bothSides">
              <wp:wrapPolygon edited="0">
                <wp:start x="-81" y="0"/>
                <wp:lineTo x="-81" y="21481"/>
                <wp:lineTo x="21568" y="21481"/>
                <wp:lineTo x="21568" y="0"/>
                <wp:lineTo x="-81" y="0"/>
              </wp:wrapPolygon>
            </wp:wrapTight>
            <wp:docPr id="2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srcRect/>
                    <a:stretch>
                      <a:fillRect/>
                    </a:stretch>
                  </pic:blipFill>
                  <pic:spPr bwMode="auto">
                    <a:xfrm>
                      <a:off x="0" y="0"/>
                      <a:ext cx="5074920" cy="7030085"/>
                    </a:xfrm>
                    <a:prstGeom prst="rect">
                      <a:avLst/>
                    </a:prstGeom>
                    <a:noFill/>
                    <a:ln w="9525">
                      <a:noFill/>
                      <a:miter lim="800000"/>
                      <a:headEnd/>
                      <a:tailEnd/>
                    </a:ln>
                  </pic:spPr>
                </pic:pic>
              </a:graphicData>
            </a:graphic>
          </wp:anchor>
        </w:drawing>
      </w:r>
      <w:r w:rsidR="00983FAF">
        <w:rPr>
          <w:rFonts w:eastAsia="Times New Roman"/>
          <w:b/>
          <w:color w:val="auto"/>
          <w:lang w:eastAsia="es-EC"/>
        </w:rPr>
        <w:t>FIGURA 4.</w:t>
      </w:r>
      <w:r w:rsidR="00136B77">
        <w:rPr>
          <w:rFonts w:eastAsia="Times New Roman"/>
          <w:b/>
          <w:color w:val="auto"/>
          <w:lang w:eastAsia="es-EC"/>
        </w:rPr>
        <w:t>2</w:t>
      </w:r>
      <w:r w:rsidR="00983FAF">
        <w:rPr>
          <w:rFonts w:eastAsia="Times New Roman"/>
          <w:b/>
          <w:color w:val="auto"/>
          <w:lang w:eastAsia="es-EC"/>
        </w:rPr>
        <w:t>9</w:t>
      </w:r>
      <w:r w:rsidRPr="00FD4C44">
        <w:rPr>
          <w:rFonts w:eastAsia="Times New Roman"/>
          <w:b/>
          <w:color w:val="auto"/>
          <w:lang w:eastAsia="es-EC"/>
        </w:rPr>
        <w:t xml:space="preserve"> HOJA DE INSPECCIÓN DE ÁREA DE TRABAJO</w:t>
      </w:r>
    </w:p>
    <w:p w:rsidR="004D1CAC" w:rsidRDefault="004D1CAC" w:rsidP="004D1CAC">
      <w:pPr>
        <w:pStyle w:val="Default"/>
        <w:tabs>
          <w:tab w:val="left" w:pos="142"/>
        </w:tabs>
        <w:spacing w:line="360" w:lineRule="auto"/>
        <w:rPr>
          <w:rFonts w:eastAsia="Times New Roman"/>
          <w:b/>
          <w:color w:val="auto"/>
          <w:lang w:eastAsia="es-EC"/>
        </w:rPr>
      </w:pPr>
    </w:p>
    <w:p w:rsidR="004D1CAC" w:rsidRDefault="004D1CAC" w:rsidP="00940BF7">
      <w:pPr>
        <w:pStyle w:val="Default"/>
        <w:tabs>
          <w:tab w:val="left" w:pos="142"/>
        </w:tabs>
        <w:spacing w:line="360" w:lineRule="auto"/>
        <w:jc w:val="center"/>
        <w:rPr>
          <w:rFonts w:eastAsia="Times New Roman"/>
          <w:b/>
          <w:color w:val="auto"/>
          <w:lang w:eastAsia="es-EC"/>
        </w:rPr>
      </w:pPr>
      <w:r>
        <w:rPr>
          <w:rFonts w:eastAsia="Times New Roman"/>
          <w:b/>
          <w:noProof/>
          <w:color w:val="auto"/>
          <w:lang w:val="es-ES" w:eastAsia="es-ES"/>
        </w:rPr>
        <w:lastRenderedPageBreak/>
        <w:drawing>
          <wp:anchor distT="0" distB="0" distL="114300" distR="114300" simplePos="0" relativeHeight="251980288" behindDoc="1" locked="0" layoutInCell="1" allowOverlap="1">
            <wp:simplePos x="0" y="0"/>
            <wp:positionH relativeFrom="column">
              <wp:posOffset>-56515</wp:posOffset>
            </wp:positionH>
            <wp:positionV relativeFrom="paragraph">
              <wp:posOffset>292100</wp:posOffset>
            </wp:positionV>
            <wp:extent cx="5358130" cy="6933565"/>
            <wp:effectExtent l="19050" t="0" r="0" b="0"/>
            <wp:wrapTight wrapText="bothSides">
              <wp:wrapPolygon edited="0">
                <wp:start x="-77" y="0"/>
                <wp:lineTo x="-77" y="21543"/>
                <wp:lineTo x="21580" y="21543"/>
                <wp:lineTo x="21580" y="0"/>
                <wp:lineTo x="-77"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lum bright="-20000" contrast="30000"/>
                    </a:blip>
                    <a:srcRect/>
                    <a:stretch>
                      <a:fillRect/>
                    </a:stretch>
                  </pic:blipFill>
                  <pic:spPr bwMode="auto">
                    <a:xfrm>
                      <a:off x="0" y="0"/>
                      <a:ext cx="5358130" cy="6933565"/>
                    </a:xfrm>
                    <a:prstGeom prst="rect">
                      <a:avLst/>
                    </a:prstGeom>
                    <a:noFill/>
                    <a:ln w="9525">
                      <a:noFill/>
                      <a:miter lim="800000"/>
                      <a:headEnd/>
                      <a:tailEnd/>
                    </a:ln>
                  </pic:spPr>
                </pic:pic>
              </a:graphicData>
            </a:graphic>
          </wp:anchor>
        </w:drawing>
      </w:r>
    </w:p>
    <w:p w:rsidR="00491458" w:rsidRPr="00940BF7" w:rsidRDefault="00983FAF" w:rsidP="00940BF7">
      <w:pPr>
        <w:pStyle w:val="Default"/>
        <w:tabs>
          <w:tab w:val="left" w:pos="142"/>
        </w:tabs>
        <w:spacing w:line="360" w:lineRule="auto"/>
        <w:jc w:val="center"/>
        <w:rPr>
          <w:rFonts w:eastAsia="Times New Roman"/>
          <w:b/>
          <w:color w:val="auto"/>
          <w:lang w:eastAsia="es-EC"/>
        </w:rPr>
      </w:pPr>
      <w:r w:rsidRPr="004D1CAC">
        <w:rPr>
          <w:rFonts w:eastAsia="Times New Roman"/>
          <w:b/>
          <w:color w:val="auto"/>
          <w:lang w:eastAsia="es-EC"/>
        </w:rPr>
        <w:t>FIGURA 4.</w:t>
      </w:r>
      <w:r w:rsidR="00136B77">
        <w:rPr>
          <w:rFonts w:eastAsia="Times New Roman"/>
          <w:b/>
          <w:color w:val="auto"/>
          <w:lang w:eastAsia="es-EC"/>
        </w:rPr>
        <w:t>3</w:t>
      </w:r>
      <w:r w:rsidR="006916CD" w:rsidRPr="004D1CAC">
        <w:rPr>
          <w:rFonts w:eastAsia="Times New Roman"/>
          <w:b/>
          <w:color w:val="auto"/>
          <w:lang w:eastAsia="es-EC"/>
        </w:rPr>
        <w:t>0</w:t>
      </w:r>
      <w:r w:rsidR="004E72A4" w:rsidRPr="004D1CAC">
        <w:rPr>
          <w:rFonts w:eastAsia="Times New Roman"/>
          <w:b/>
          <w:color w:val="auto"/>
          <w:lang w:eastAsia="es-EC"/>
        </w:rPr>
        <w:t xml:space="preserve"> REPORTE DE ENFERMEDADES LABORABLES</w:t>
      </w:r>
    </w:p>
    <w:p w:rsidR="00511EC8" w:rsidRDefault="00511EC8" w:rsidP="00491458">
      <w:pPr>
        <w:pStyle w:val="Default"/>
        <w:spacing w:line="360" w:lineRule="auto"/>
        <w:ind w:left="360"/>
        <w:jc w:val="both"/>
        <w:rPr>
          <w:rFonts w:eastAsia="Times New Roman"/>
          <w:color w:val="auto"/>
          <w:lang w:eastAsia="es-EC"/>
        </w:rPr>
      </w:pPr>
    </w:p>
    <w:p w:rsidR="00561581" w:rsidRDefault="00561581" w:rsidP="00491458">
      <w:pPr>
        <w:pStyle w:val="Default"/>
        <w:spacing w:line="360" w:lineRule="auto"/>
        <w:ind w:left="360"/>
        <w:jc w:val="both"/>
        <w:rPr>
          <w:rFonts w:eastAsia="Times New Roman"/>
          <w:color w:val="auto"/>
          <w:lang w:eastAsia="es-EC"/>
        </w:rPr>
      </w:pPr>
    </w:p>
    <w:p w:rsidR="00491458" w:rsidRDefault="00491458" w:rsidP="00511EC8">
      <w:pPr>
        <w:pStyle w:val="Default"/>
        <w:tabs>
          <w:tab w:val="left" w:pos="142"/>
        </w:tabs>
        <w:spacing w:line="360" w:lineRule="auto"/>
        <w:jc w:val="center"/>
        <w:rPr>
          <w:rFonts w:eastAsia="Times New Roman"/>
          <w:color w:val="auto"/>
          <w:lang w:eastAsia="es-EC"/>
        </w:rPr>
      </w:pPr>
      <w:r w:rsidRPr="00D6256C">
        <w:rPr>
          <w:noProof/>
          <w:lang w:val="es-ES" w:eastAsia="es-ES"/>
        </w:rPr>
        <w:drawing>
          <wp:inline distT="0" distB="0" distL="0" distR="0">
            <wp:extent cx="5087339" cy="6780811"/>
            <wp:effectExtent l="19050" t="0" r="0" b="0"/>
            <wp:docPr id="4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cstate="print"/>
                    <a:srcRect/>
                    <a:stretch>
                      <a:fillRect/>
                    </a:stretch>
                  </pic:blipFill>
                  <pic:spPr bwMode="auto">
                    <a:xfrm>
                      <a:off x="0" y="0"/>
                      <a:ext cx="5087340" cy="6780812"/>
                    </a:xfrm>
                    <a:prstGeom prst="rect">
                      <a:avLst/>
                    </a:prstGeom>
                    <a:noFill/>
                    <a:ln w="9525">
                      <a:noFill/>
                      <a:miter lim="800000"/>
                      <a:headEnd/>
                      <a:tailEnd/>
                    </a:ln>
                  </pic:spPr>
                </pic:pic>
              </a:graphicData>
            </a:graphic>
          </wp:inline>
        </w:drawing>
      </w:r>
    </w:p>
    <w:p w:rsidR="00940BF7" w:rsidRDefault="00136B77" w:rsidP="00DA6F01">
      <w:pPr>
        <w:pStyle w:val="Default"/>
        <w:tabs>
          <w:tab w:val="left" w:pos="142"/>
        </w:tabs>
        <w:spacing w:line="360" w:lineRule="auto"/>
        <w:ind w:left="360"/>
        <w:jc w:val="center"/>
        <w:rPr>
          <w:rFonts w:eastAsia="Times New Roman"/>
          <w:b/>
          <w:color w:val="auto"/>
          <w:lang w:eastAsia="es-EC"/>
        </w:rPr>
      </w:pPr>
      <w:r>
        <w:rPr>
          <w:rFonts w:eastAsia="Times New Roman"/>
          <w:b/>
          <w:color w:val="auto"/>
          <w:lang w:eastAsia="es-EC"/>
        </w:rPr>
        <w:t>FIGURA 4.3</w:t>
      </w:r>
      <w:r w:rsidR="006916CD">
        <w:rPr>
          <w:rFonts w:eastAsia="Times New Roman"/>
          <w:b/>
          <w:color w:val="auto"/>
          <w:lang w:eastAsia="es-EC"/>
        </w:rPr>
        <w:t>1</w:t>
      </w:r>
      <w:r w:rsidR="00940BF7" w:rsidRPr="00940BF7">
        <w:rPr>
          <w:rFonts w:eastAsia="Times New Roman"/>
          <w:b/>
          <w:color w:val="auto"/>
          <w:lang w:eastAsia="es-EC"/>
        </w:rPr>
        <w:t xml:space="preserve"> CHECK LIST PARA CONTRATISTAS</w:t>
      </w:r>
    </w:p>
    <w:p w:rsidR="00CE03FC" w:rsidRDefault="00CE03FC" w:rsidP="00DA6F01">
      <w:pPr>
        <w:pStyle w:val="Default"/>
        <w:tabs>
          <w:tab w:val="left" w:pos="142"/>
        </w:tabs>
        <w:spacing w:line="360" w:lineRule="auto"/>
        <w:ind w:left="360"/>
        <w:jc w:val="center"/>
        <w:rPr>
          <w:rFonts w:eastAsia="Times New Roman"/>
          <w:b/>
          <w:color w:val="auto"/>
          <w:lang w:eastAsia="es-EC"/>
        </w:rPr>
      </w:pPr>
    </w:p>
    <w:p w:rsidR="00CE03FC" w:rsidRPr="00940BF7" w:rsidRDefault="00CE03FC" w:rsidP="00DA6F01">
      <w:pPr>
        <w:pStyle w:val="Default"/>
        <w:tabs>
          <w:tab w:val="left" w:pos="142"/>
        </w:tabs>
        <w:spacing w:line="360" w:lineRule="auto"/>
        <w:ind w:left="360"/>
        <w:jc w:val="center"/>
        <w:rPr>
          <w:rFonts w:eastAsia="Times New Roman"/>
          <w:b/>
          <w:color w:val="auto"/>
          <w:lang w:eastAsia="es-EC"/>
        </w:rPr>
      </w:pPr>
    </w:p>
    <w:p w:rsidR="00491458" w:rsidRDefault="00CE03FC" w:rsidP="00DE6A74">
      <w:pPr>
        <w:pStyle w:val="Default"/>
        <w:tabs>
          <w:tab w:val="left" w:pos="142"/>
        </w:tabs>
        <w:spacing w:line="360" w:lineRule="auto"/>
        <w:jc w:val="center"/>
        <w:rPr>
          <w:rFonts w:eastAsia="Times New Roman"/>
          <w:color w:val="auto"/>
          <w:lang w:eastAsia="es-EC"/>
        </w:rPr>
      </w:pPr>
      <w:r w:rsidRPr="00CE03FC">
        <w:rPr>
          <w:noProof/>
          <w:lang w:val="es-ES" w:eastAsia="es-ES"/>
        </w:rPr>
        <w:drawing>
          <wp:inline distT="0" distB="0" distL="0" distR="0">
            <wp:extent cx="4802769" cy="1592317"/>
            <wp:effectExtent l="19050" t="0" r="0" b="0"/>
            <wp:docPr id="2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srcRect/>
                    <a:stretch>
                      <a:fillRect/>
                    </a:stretch>
                  </pic:blipFill>
                  <pic:spPr bwMode="auto">
                    <a:xfrm>
                      <a:off x="0" y="0"/>
                      <a:ext cx="4828443" cy="1600829"/>
                    </a:xfrm>
                    <a:prstGeom prst="rect">
                      <a:avLst/>
                    </a:prstGeom>
                    <a:noFill/>
                    <a:ln w="9525">
                      <a:noFill/>
                      <a:miter lim="800000"/>
                      <a:headEnd/>
                      <a:tailEnd/>
                    </a:ln>
                  </pic:spPr>
                </pic:pic>
              </a:graphicData>
            </a:graphic>
          </wp:inline>
        </w:drawing>
      </w:r>
    </w:p>
    <w:p w:rsidR="00940BF7" w:rsidRPr="00940BF7" w:rsidRDefault="00136B77" w:rsidP="00940BF7">
      <w:pPr>
        <w:pStyle w:val="Default"/>
        <w:spacing w:line="360" w:lineRule="auto"/>
        <w:ind w:left="360"/>
        <w:jc w:val="center"/>
        <w:rPr>
          <w:rFonts w:eastAsia="Times New Roman"/>
          <w:b/>
          <w:color w:val="auto"/>
          <w:lang w:eastAsia="es-EC"/>
        </w:rPr>
      </w:pPr>
      <w:r>
        <w:rPr>
          <w:rFonts w:eastAsia="Times New Roman"/>
          <w:b/>
          <w:color w:val="auto"/>
          <w:lang w:eastAsia="es-EC"/>
        </w:rPr>
        <w:t>FIGURA 4.3</w:t>
      </w:r>
      <w:r w:rsidR="004872EE">
        <w:rPr>
          <w:rFonts w:eastAsia="Times New Roman"/>
          <w:b/>
          <w:color w:val="auto"/>
          <w:lang w:eastAsia="es-EC"/>
        </w:rPr>
        <w:t>2</w:t>
      </w:r>
      <w:r w:rsidR="00940BF7" w:rsidRPr="00CE03FC">
        <w:rPr>
          <w:rFonts w:eastAsia="Times New Roman"/>
          <w:b/>
          <w:color w:val="auto"/>
          <w:lang w:eastAsia="es-EC"/>
        </w:rPr>
        <w:t xml:space="preserve"> PROGRAMA DE SEÑALIZACIÓN DE LA PLANTA</w:t>
      </w:r>
    </w:p>
    <w:p w:rsidR="00491458" w:rsidRDefault="00491458" w:rsidP="00491458">
      <w:pPr>
        <w:pStyle w:val="Default"/>
        <w:spacing w:line="360" w:lineRule="auto"/>
        <w:ind w:left="360"/>
        <w:jc w:val="both"/>
        <w:rPr>
          <w:rFonts w:eastAsia="Times New Roman"/>
          <w:color w:val="auto"/>
          <w:lang w:eastAsia="es-EC"/>
        </w:rPr>
      </w:pPr>
    </w:p>
    <w:p w:rsidR="00940BF7" w:rsidRDefault="00DE6A74" w:rsidP="002A7050">
      <w:pPr>
        <w:pStyle w:val="Default"/>
        <w:spacing w:line="360" w:lineRule="auto"/>
        <w:jc w:val="center"/>
        <w:rPr>
          <w:rFonts w:eastAsia="Times New Roman"/>
          <w:color w:val="auto"/>
          <w:lang w:eastAsia="es-EC"/>
        </w:rPr>
      </w:pPr>
      <w:r w:rsidRPr="00DE6A74">
        <w:rPr>
          <w:noProof/>
          <w:lang w:val="es-ES" w:eastAsia="es-ES"/>
        </w:rPr>
        <w:drawing>
          <wp:inline distT="0" distB="0" distL="0" distR="0">
            <wp:extent cx="4489888" cy="3912442"/>
            <wp:effectExtent l="19050" t="0" r="5912" b="0"/>
            <wp:docPr id="6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srcRect/>
                    <a:stretch>
                      <a:fillRect/>
                    </a:stretch>
                  </pic:blipFill>
                  <pic:spPr bwMode="auto">
                    <a:xfrm>
                      <a:off x="0" y="0"/>
                      <a:ext cx="4495068" cy="3916956"/>
                    </a:xfrm>
                    <a:prstGeom prst="rect">
                      <a:avLst/>
                    </a:prstGeom>
                    <a:noFill/>
                    <a:ln w="9525">
                      <a:noFill/>
                      <a:miter lim="800000"/>
                      <a:headEnd/>
                      <a:tailEnd/>
                    </a:ln>
                  </pic:spPr>
                </pic:pic>
              </a:graphicData>
            </a:graphic>
          </wp:inline>
        </w:drawing>
      </w:r>
    </w:p>
    <w:p w:rsidR="00940BF7" w:rsidRPr="00940BF7" w:rsidRDefault="00136B77" w:rsidP="00940BF7">
      <w:pPr>
        <w:pStyle w:val="Default"/>
        <w:spacing w:line="360" w:lineRule="auto"/>
        <w:ind w:left="360"/>
        <w:jc w:val="center"/>
        <w:rPr>
          <w:rFonts w:eastAsia="Times New Roman"/>
          <w:b/>
          <w:color w:val="auto"/>
          <w:lang w:eastAsia="es-EC"/>
        </w:rPr>
      </w:pPr>
      <w:r>
        <w:rPr>
          <w:rFonts w:eastAsia="Times New Roman"/>
          <w:b/>
          <w:color w:val="auto"/>
          <w:lang w:eastAsia="es-EC"/>
        </w:rPr>
        <w:t>FIGURA 4.3</w:t>
      </w:r>
      <w:r w:rsidR="004872EE">
        <w:rPr>
          <w:rFonts w:eastAsia="Times New Roman"/>
          <w:b/>
          <w:color w:val="auto"/>
          <w:lang w:eastAsia="es-EC"/>
        </w:rPr>
        <w:t>3</w:t>
      </w:r>
      <w:r w:rsidR="00940BF7" w:rsidRPr="00940BF7">
        <w:rPr>
          <w:rFonts w:eastAsia="Times New Roman"/>
          <w:b/>
          <w:color w:val="auto"/>
          <w:lang w:eastAsia="es-EC"/>
        </w:rPr>
        <w:t xml:space="preserve"> VERIFICACIÓN Y CONTROL DE CAPACITACIONES</w:t>
      </w:r>
    </w:p>
    <w:p w:rsidR="00DE6A74" w:rsidRDefault="00DE6A74" w:rsidP="00DE6A74">
      <w:pPr>
        <w:pStyle w:val="Default"/>
        <w:spacing w:line="360" w:lineRule="auto"/>
        <w:jc w:val="center"/>
        <w:rPr>
          <w:rFonts w:eastAsia="Times New Roman"/>
          <w:color w:val="auto"/>
          <w:lang w:eastAsia="es-EC"/>
        </w:rPr>
      </w:pPr>
    </w:p>
    <w:p w:rsidR="00491458" w:rsidRDefault="00C93499" w:rsidP="00491458">
      <w:pPr>
        <w:pStyle w:val="Default"/>
        <w:spacing w:line="360" w:lineRule="auto"/>
        <w:ind w:left="360"/>
        <w:jc w:val="both"/>
        <w:rPr>
          <w:rFonts w:eastAsia="Times New Roman"/>
          <w:color w:val="auto"/>
          <w:lang w:eastAsia="es-EC"/>
        </w:rPr>
      </w:pPr>
      <w:r w:rsidRPr="00C93499">
        <w:rPr>
          <w:rFonts w:eastAsia="Times New Roman"/>
          <w:noProof/>
          <w:color w:val="auto"/>
          <w:lang w:eastAsia="es-EC"/>
        </w:rPr>
        <w:lastRenderedPageBreak/>
        <w:pict>
          <v:shape id="_x0000_s1063" type="#_x0000_t202" style="position:absolute;left:0;text-align:left;margin-left:332.1pt;margin-top:91.65pt;width:41.45pt;height:369.55pt;z-index:251891200;mso-width-percent:400;mso-width-percent:400;mso-width-relative:margin;mso-height-relative:margin" strokecolor="white [3212]">
            <v:textbox style="layout-flow:vertical;mso-layout-flow-alt:bottom-to-top;mso-next-textbox:#_x0000_s1063;mso-fit-shape-to-text:t">
              <w:txbxContent>
                <w:p w:rsidR="00A83608" w:rsidRPr="00AA4955" w:rsidRDefault="00A83608">
                  <w:pPr>
                    <w:rPr>
                      <w:rFonts w:ascii="Arial" w:hAnsi="Arial" w:cs="Arial"/>
                      <w:b/>
                      <w:sz w:val="24"/>
                      <w:szCs w:val="24"/>
                      <w:lang w:val="es-ES"/>
                    </w:rPr>
                  </w:pPr>
                  <w:r>
                    <w:rPr>
                      <w:rFonts w:ascii="Arial" w:hAnsi="Arial" w:cs="Arial"/>
                      <w:b/>
                      <w:sz w:val="24"/>
                      <w:szCs w:val="24"/>
                      <w:lang w:val="es-ES"/>
                    </w:rPr>
                    <w:t>FIGURA 4.34</w:t>
                  </w:r>
                  <w:r w:rsidRPr="00AA4955">
                    <w:rPr>
                      <w:rFonts w:ascii="Arial" w:hAnsi="Arial" w:cs="Arial"/>
                      <w:b/>
                      <w:sz w:val="24"/>
                      <w:szCs w:val="24"/>
                      <w:lang w:val="es-ES"/>
                    </w:rPr>
                    <w:t xml:space="preserve"> CRONOGRAMA DE ACTIVIDADES MENSUALES </w:t>
                  </w:r>
                </w:p>
              </w:txbxContent>
            </v:textbox>
          </v:shape>
        </w:pict>
      </w:r>
      <w:r w:rsidR="006916CD">
        <w:rPr>
          <w:rFonts w:eastAsia="Times New Roman"/>
          <w:noProof/>
          <w:color w:val="auto"/>
          <w:lang w:val="es-ES" w:eastAsia="es-ES"/>
        </w:rPr>
        <w:drawing>
          <wp:anchor distT="0" distB="0" distL="114300" distR="114300" simplePos="0" relativeHeight="251770368" behindDoc="0" locked="0" layoutInCell="1" allowOverlap="1">
            <wp:simplePos x="0" y="0"/>
            <wp:positionH relativeFrom="column">
              <wp:posOffset>-1126490</wp:posOffset>
            </wp:positionH>
            <wp:positionV relativeFrom="paragraph">
              <wp:posOffset>2125345</wp:posOffset>
            </wp:positionV>
            <wp:extent cx="6987540" cy="3463925"/>
            <wp:effectExtent l="0" t="1752600" r="0" b="1736725"/>
            <wp:wrapSquare wrapText="bothSides"/>
            <wp:docPr id="4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srcRect/>
                    <a:stretch>
                      <a:fillRect/>
                    </a:stretch>
                  </pic:blipFill>
                  <pic:spPr bwMode="auto">
                    <a:xfrm rot="-5400000">
                      <a:off x="0" y="0"/>
                      <a:ext cx="6987540" cy="3463925"/>
                    </a:xfrm>
                    <a:prstGeom prst="rect">
                      <a:avLst/>
                    </a:prstGeom>
                    <a:noFill/>
                    <a:ln w="9525">
                      <a:noFill/>
                      <a:miter lim="800000"/>
                      <a:headEnd/>
                      <a:tailEnd/>
                    </a:ln>
                  </pic:spPr>
                </pic:pic>
              </a:graphicData>
            </a:graphic>
          </wp:anchor>
        </w:drawing>
      </w:r>
    </w:p>
    <w:p w:rsidR="00491458" w:rsidRDefault="00491458" w:rsidP="00491458">
      <w:pPr>
        <w:pStyle w:val="Default"/>
        <w:spacing w:line="360" w:lineRule="auto"/>
        <w:jc w:val="both"/>
        <w:rPr>
          <w:rFonts w:eastAsia="Times New Roman"/>
          <w:b/>
          <w:color w:val="auto"/>
          <w:lang w:eastAsia="es-EC"/>
        </w:rPr>
      </w:pPr>
    </w:p>
    <w:p w:rsidR="00491458" w:rsidRDefault="00C93499" w:rsidP="0068488C">
      <w:pPr>
        <w:pStyle w:val="Default"/>
        <w:spacing w:line="360" w:lineRule="auto"/>
        <w:ind w:left="360"/>
        <w:jc w:val="both"/>
        <w:rPr>
          <w:rFonts w:eastAsia="Times New Roman"/>
          <w:b/>
          <w:color w:val="auto"/>
          <w:lang w:eastAsia="es-EC"/>
        </w:rPr>
      </w:pPr>
      <w:r>
        <w:rPr>
          <w:rFonts w:eastAsia="Times New Roman"/>
          <w:b/>
          <w:noProof/>
          <w:color w:val="auto"/>
          <w:lang w:val="es-ES" w:eastAsia="es-ES"/>
        </w:rPr>
        <w:lastRenderedPageBreak/>
        <w:pict>
          <v:shape id="_x0000_s1064" type="#_x0000_t202" style="position:absolute;left:0;text-align:left;margin-left:327.3pt;margin-top:-482.55pt;width:41.45pt;height:369.55pt;z-index:251892224;mso-width-percent:400;mso-width-percent:400;mso-width-relative:margin;mso-height-relative:margin" strokecolor="white [3212]">
            <v:textbox style="layout-flow:vertical;mso-layout-flow-alt:bottom-to-top;mso-next-textbox:#_x0000_s1064;mso-fit-shape-to-text:t">
              <w:txbxContent>
                <w:p w:rsidR="00A83608" w:rsidRPr="00AA4955" w:rsidRDefault="00A83608" w:rsidP="00AA4955">
                  <w:pPr>
                    <w:rPr>
                      <w:rFonts w:ascii="Arial" w:hAnsi="Arial" w:cs="Arial"/>
                      <w:b/>
                      <w:sz w:val="24"/>
                      <w:szCs w:val="24"/>
                      <w:lang w:val="es-ES"/>
                    </w:rPr>
                  </w:pPr>
                  <w:r w:rsidRPr="00AA4955">
                    <w:rPr>
                      <w:rFonts w:ascii="Arial" w:hAnsi="Arial" w:cs="Arial"/>
                      <w:b/>
                      <w:sz w:val="24"/>
                      <w:szCs w:val="24"/>
                      <w:lang w:val="es-ES"/>
                    </w:rPr>
                    <w:t>F</w:t>
                  </w:r>
                  <w:r>
                    <w:rPr>
                      <w:rFonts w:ascii="Arial" w:hAnsi="Arial" w:cs="Arial"/>
                      <w:b/>
                      <w:sz w:val="24"/>
                      <w:szCs w:val="24"/>
                      <w:lang w:val="es-ES"/>
                    </w:rPr>
                    <w:t>IGURA 4.35</w:t>
                  </w:r>
                  <w:r w:rsidRPr="00AA4955">
                    <w:rPr>
                      <w:rFonts w:ascii="Arial" w:hAnsi="Arial" w:cs="Arial"/>
                      <w:b/>
                      <w:sz w:val="24"/>
                      <w:szCs w:val="24"/>
                      <w:lang w:val="es-ES"/>
                    </w:rPr>
                    <w:t xml:space="preserve"> CRON</w:t>
                  </w:r>
                  <w:r>
                    <w:rPr>
                      <w:rFonts w:ascii="Arial" w:hAnsi="Arial" w:cs="Arial"/>
                      <w:b/>
                      <w:sz w:val="24"/>
                      <w:szCs w:val="24"/>
                      <w:lang w:val="es-ES"/>
                    </w:rPr>
                    <w:t xml:space="preserve">OGRAMA DE ACTIVIDADES  DIARIAS </w:t>
                  </w:r>
                </w:p>
              </w:txbxContent>
            </v:textbox>
          </v:shape>
        </w:pict>
      </w:r>
      <w:r w:rsidR="00491458">
        <w:rPr>
          <w:rFonts w:eastAsia="Times New Roman"/>
          <w:b/>
          <w:noProof/>
          <w:color w:val="auto"/>
          <w:lang w:val="es-ES" w:eastAsia="es-ES"/>
        </w:rPr>
        <w:drawing>
          <wp:anchor distT="0" distB="0" distL="114300" distR="114300" simplePos="0" relativeHeight="251771392" behindDoc="0" locked="0" layoutInCell="1" allowOverlap="1">
            <wp:simplePos x="0" y="0"/>
            <wp:positionH relativeFrom="column">
              <wp:posOffset>-900430</wp:posOffset>
            </wp:positionH>
            <wp:positionV relativeFrom="paragraph">
              <wp:posOffset>2306320</wp:posOffset>
            </wp:positionV>
            <wp:extent cx="7514590" cy="3349625"/>
            <wp:effectExtent l="0" t="2076450" r="0" b="2060575"/>
            <wp:wrapSquare wrapText="bothSides"/>
            <wp:docPr id="4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cstate="print"/>
                    <a:srcRect/>
                    <a:stretch>
                      <a:fillRect/>
                    </a:stretch>
                  </pic:blipFill>
                  <pic:spPr bwMode="auto">
                    <a:xfrm rot="-5400000">
                      <a:off x="0" y="0"/>
                      <a:ext cx="7514590" cy="3349625"/>
                    </a:xfrm>
                    <a:prstGeom prst="rect">
                      <a:avLst/>
                    </a:prstGeom>
                    <a:noFill/>
                    <a:ln w="9525">
                      <a:noFill/>
                      <a:miter lim="800000"/>
                      <a:headEnd/>
                      <a:tailEnd/>
                    </a:ln>
                  </pic:spPr>
                </pic:pic>
              </a:graphicData>
            </a:graphic>
          </wp:anchor>
        </w:drawing>
      </w:r>
    </w:p>
    <w:p w:rsidR="00DB0B49" w:rsidRDefault="00DB0B49" w:rsidP="00AE6BCF">
      <w:pPr>
        <w:pStyle w:val="Default"/>
        <w:spacing w:line="480" w:lineRule="auto"/>
        <w:ind w:left="360"/>
        <w:jc w:val="both"/>
        <w:rPr>
          <w:rFonts w:eastAsia="Times New Roman"/>
          <w:b/>
          <w:color w:val="auto"/>
          <w:lang w:eastAsia="es-EC"/>
        </w:rPr>
      </w:pPr>
    </w:p>
    <w:p w:rsidR="00DB0B49" w:rsidRDefault="00CE03FC" w:rsidP="00DB0B49">
      <w:pPr>
        <w:pStyle w:val="Default"/>
        <w:spacing w:line="480" w:lineRule="auto"/>
        <w:jc w:val="center"/>
        <w:rPr>
          <w:rFonts w:eastAsia="Times New Roman"/>
          <w:b/>
          <w:color w:val="auto"/>
          <w:lang w:eastAsia="es-EC"/>
        </w:rPr>
      </w:pPr>
      <w:r w:rsidRPr="00CE03FC">
        <w:rPr>
          <w:noProof/>
          <w:lang w:val="es-ES" w:eastAsia="es-ES"/>
        </w:rPr>
        <w:drawing>
          <wp:inline distT="0" distB="0" distL="0" distR="0">
            <wp:extent cx="5220970" cy="5563570"/>
            <wp:effectExtent l="19050" t="0" r="0" b="0"/>
            <wp:docPr id="24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srcRect/>
                    <a:stretch>
                      <a:fillRect/>
                    </a:stretch>
                  </pic:blipFill>
                  <pic:spPr bwMode="auto">
                    <a:xfrm>
                      <a:off x="0" y="0"/>
                      <a:ext cx="5220970" cy="5563570"/>
                    </a:xfrm>
                    <a:prstGeom prst="rect">
                      <a:avLst/>
                    </a:prstGeom>
                    <a:noFill/>
                    <a:ln w="9525">
                      <a:noFill/>
                      <a:miter lim="800000"/>
                      <a:headEnd/>
                      <a:tailEnd/>
                    </a:ln>
                  </pic:spPr>
                </pic:pic>
              </a:graphicData>
            </a:graphic>
          </wp:inline>
        </w:drawing>
      </w:r>
    </w:p>
    <w:p w:rsidR="00DB0B49" w:rsidRDefault="00DB0B49" w:rsidP="00DB0B49">
      <w:pPr>
        <w:pStyle w:val="Default"/>
        <w:spacing w:line="480" w:lineRule="auto"/>
        <w:jc w:val="both"/>
        <w:rPr>
          <w:rFonts w:eastAsia="Times New Roman"/>
          <w:b/>
          <w:color w:val="auto"/>
          <w:lang w:eastAsia="es-EC"/>
        </w:rPr>
      </w:pPr>
      <w:r w:rsidRPr="00AA4955">
        <w:rPr>
          <w:b/>
          <w:lang w:val="es-ES"/>
        </w:rPr>
        <w:t>F</w:t>
      </w:r>
      <w:r w:rsidR="00E279F2">
        <w:rPr>
          <w:b/>
          <w:lang w:val="es-ES"/>
        </w:rPr>
        <w:t>IGURA 4.3</w:t>
      </w:r>
      <w:r w:rsidR="003C0CF7">
        <w:rPr>
          <w:b/>
          <w:lang w:val="es-ES"/>
        </w:rPr>
        <w:t>6</w:t>
      </w:r>
      <w:r w:rsidRPr="00AA4955">
        <w:rPr>
          <w:b/>
          <w:lang w:val="es-ES"/>
        </w:rPr>
        <w:t xml:space="preserve"> </w:t>
      </w:r>
      <w:r>
        <w:rPr>
          <w:b/>
          <w:lang w:val="es-ES"/>
        </w:rPr>
        <w:t>FORMATO DE EVALUACIÓN DEL DESEMPEÑO LABORAL</w:t>
      </w:r>
    </w:p>
    <w:p w:rsidR="00DB0B49" w:rsidRDefault="00DB0B49" w:rsidP="00AE6BCF">
      <w:pPr>
        <w:pStyle w:val="Default"/>
        <w:spacing w:line="480" w:lineRule="auto"/>
        <w:ind w:left="360"/>
        <w:jc w:val="both"/>
        <w:rPr>
          <w:rFonts w:eastAsia="Times New Roman"/>
          <w:b/>
          <w:color w:val="auto"/>
          <w:lang w:eastAsia="es-EC"/>
        </w:rPr>
      </w:pPr>
    </w:p>
    <w:p w:rsidR="00DB0B49" w:rsidRDefault="00DB0B49" w:rsidP="00AE6BCF">
      <w:pPr>
        <w:pStyle w:val="Default"/>
        <w:spacing w:line="480" w:lineRule="auto"/>
        <w:ind w:left="360"/>
        <w:jc w:val="both"/>
        <w:rPr>
          <w:rFonts w:eastAsia="Times New Roman"/>
          <w:b/>
          <w:color w:val="auto"/>
          <w:lang w:eastAsia="es-EC"/>
        </w:rPr>
      </w:pPr>
    </w:p>
    <w:p w:rsidR="00DB0B49" w:rsidRDefault="00DB0B49" w:rsidP="00DB0B49">
      <w:pPr>
        <w:pStyle w:val="Default"/>
        <w:spacing w:line="480" w:lineRule="auto"/>
        <w:jc w:val="both"/>
        <w:rPr>
          <w:rFonts w:eastAsia="Times New Roman"/>
          <w:b/>
          <w:color w:val="auto"/>
          <w:lang w:eastAsia="es-EC"/>
        </w:rPr>
      </w:pPr>
    </w:p>
    <w:p w:rsidR="00DB0B49" w:rsidRDefault="00DB0B49" w:rsidP="00DB0B49">
      <w:pPr>
        <w:pStyle w:val="Default"/>
        <w:spacing w:line="480" w:lineRule="auto"/>
        <w:jc w:val="both"/>
        <w:rPr>
          <w:rFonts w:eastAsia="Times New Roman"/>
          <w:b/>
          <w:color w:val="auto"/>
          <w:lang w:eastAsia="es-EC"/>
        </w:rPr>
      </w:pPr>
    </w:p>
    <w:p w:rsidR="00491458" w:rsidRPr="00B7034E" w:rsidRDefault="00491458" w:rsidP="00DB0B49">
      <w:pPr>
        <w:pStyle w:val="Default"/>
        <w:spacing w:after="240" w:line="480" w:lineRule="auto"/>
        <w:ind w:left="360"/>
        <w:jc w:val="both"/>
        <w:rPr>
          <w:rFonts w:eastAsia="Times New Roman"/>
          <w:b/>
          <w:color w:val="auto"/>
          <w:lang w:eastAsia="es-EC"/>
        </w:rPr>
      </w:pPr>
      <w:r w:rsidRPr="00B7034E">
        <w:rPr>
          <w:rFonts w:eastAsia="Times New Roman"/>
          <w:b/>
          <w:color w:val="auto"/>
          <w:lang w:eastAsia="es-EC"/>
        </w:rPr>
        <w:t>Iniciativas</w:t>
      </w:r>
      <w:r>
        <w:rPr>
          <w:rFonts w:eastAsia="Times New Roman"/>
          <w:b/>
          <w:color w:val="auto"/>
          <w:lang w:eastAsia="es-EC"/>
        </w:rPr>
        <w:t xml:space="preserve"> Estratégicas </w:t>
      </w:r>
    </w:p>
    <w:p w:rsidR="00491458" w:rsidRDefault="00491458" w:rsidP="00AE6BCF">
      <w:pPr>
        <w:pStyle w:val="Default"/>
        <w:spacing w:after="240" w:line="480" w:lineRule="auto"/>
        <w:ind w:left="360"/>
        <w:jc w:val="both"/>
      </w:pPr>
      <w:r>
        <w:rPr>
          <w:rFonts w:eastAsia="Times New Roman"/>
          <w:color w:val="auto"/>
          <w:lang w:eastAsia="es-EC"/>
        </w:rPr>
        <w:t>Para hacer efectivos los objetivos estratégicos planteados por el sistema es necesaria la realización de actividades que contribuyan con este propósito, siendo entonces las iniciativas estratégicas</w:t>
      </w:r>
      <w:r w:rsidRPr="0041723A">
        <w:rPr>
          <w:rFonts w:eastAsia="Times New Roman"/>
          <w:color w:val="auto"/>
          <w:lang w:eastAsia="es-EC"/>
        </w:rPr>
        <w:t xml:space="preserve"> el motor que imp</w:t>
      </w:r>
      <w:r>
        <w:rPr>
          <w:rFonts w:eastAsia="Times New Roman"/>
          <w:color w:val="auto"/>
          <w:lang w:eastAsia="es-EC"/>
        </w:rPr>
        <w:t>ulsan los cambios</w:t>
      </w:r>
      <w:r w:rsidRPr="0041723A">
        <w:rPr>
          <w:rFonts w:eastAsia="Times New Roman"/>
          <w:color w:val="auto"/>
          <w:lang w:eastAsia="es-EC"/>
        </w:rPr>
        <w:t>.</w:t>
      </w:r>
      <w:r w:rsidRPr="0041723A">
        <w:t xml:space="preserve"> </w:t>
      </w:r>
    </w:p>
    <w:p w:rsidR="00491458" w:rsidRDefault="00491458" w:rsidP="00AE6BCF">
      <w:pPr>
        <w:pStyle w:val="Default"/>
        <w:spacing w:line="480" w:lineRule="auto"/>
        <w:ind w:left="360"/>
        <w:jc w:val="both"/>
        <w:rPr>
          <w:rFonts w:eastAsia="Times New Roman"/>
          <w:color w:val="auto"/>
          <w:lang w:eastAsia="es-EC"/>
        </w:rPr>
      </w:pPr>
      <w:r>
        <w:rPr>
          <w:rFonts w:eastAsia="Times New Roman"/>
          <w:color w:val="auto"/>
          <w:lang w:eastAsia="es-EC"/>
        </w:rPr>
        <w:t>En primer lugar l</w:t>
      </w:r>
      <w:r w:rsidRPr="0041723A">
        <w:rPr>
          <w:rFonts w:eastAsia="Times New Roman"/>
          <w:color w:val="auto"/>
          <w:lang w:eastAsia="es-EC"/>
        </w:rPr>
        <w:t>as actividades que conforman el día a día deben alinearse coherentemente con la estrategia corporativa.</w:t>
      </w:r>
    </w:p>
    <w:p w:rsidR="00491458" w:rsidRDefault="003A48F5" w:rsidP="00AE6BCF">
      <w:pPr>
        <w:pStyle w:val="Default"/>
        <w:spacing w:after="240" w:line="480" w:lineRule="auto"/>
        <w:ind w:left="360"/>
        <w:jc w:val="both"/>
        <w:rPr>
          <w:rFonts w:eastAsia="Times New Roman"/>
          <w:color w:val="auto"/>
          <w:lang w:eastAsia="es-EC"/>
        </w:rPr>
      </w:pPr>
      <w:r>
        <w:rPr>
          <w:rFonts w:eastAsia="Times New Roman"/>
          <w:color w:val="auto"/>
          <w:lang w:eastAsia="es-EC"/>
        </w:rPr>
        <w:t>Posteriormente se priorizan</w:t>
      </w:r>
      <w:r w:rsidR="00491458">
        <w:rPr>
          <w:rFonts w:eastAsia="Times New Roman"/>
          <w:color w:val="auto"/>
          <w:lang w:eastAsia="es-EC"/>
        </w:rPr>
        <w:t xml:space="preserve"> la ejecución de las iniciativas que permitan el cumplimiento de las metas trazadas por LA ORGANIZACIÓN minimizando recursos y tiempo.</w:t>
      </w:r>
    </w:p>
    <w:p w:rsidR="00491458" w:rsidRDefault="00491458" w:rsidP="00AE6BCF">
      <w:pPr>
        <w:pStyle w:val="Default"/>
        <w:spacing w:after="240" w:line="480" w:lineRule="auto"/>
        <w:ind w:left="360"/>
        <w:jc w:val="both"/>
        <w:rPr>
          <w:rFonts w:eastAsia="Times New Roman"/>
          <w:color w:val="auto"/>
          <w:lang w:eastAsia="es-EC"/>
        </w:rPr>
      </w:pPr>
      <w:r>
        <w:rPr>
          <w:rFonts w:eastAsia="Times New Roman"/>
          <w:color w:val="auto"/>
          <w:lang w:eastAsia="es-EC"/>
        </w:rPr>
        <w:t xml:space="preserve">Por lo cual se ha diseñado el siguiente cuadro de priorización, que se presenta a continuación.  </w:t>
      </w:r>
    </w:p>
    <w:p w:rsidR="00DC48F7" w:rsidRDefault="00DC48F7" w:rsidP="00AE6BCF">
      <w:pPr>
        <w:pStyle w:val="Default"/>
        <w:spacing w:after="240" w:line="480" w:lineRule="auto"/>
        <w:ind w:left="360"/>
        <w:jc w:val="both"/>
        <w:rPr>
          <w:rFonts w:eastAsia="Times New Roman"/>
          <w:color w:val="auto"/>
          <w:lang w:eastAsia="es-EC"/>
        </w:rPr>
      </w:pPr>
    </w:p>
    <w:p w:rsidR="00DC48F7" w:rsidRDefault="00DC48F7" w:rsidP="00AE6BCF">
      <w:pPr>
        <w:pStyle w:val="Default"/>
        <w:spacing w:after="240" w:line="480" w:lineRule="auto"/>
        <w:ind w:left="360"/>
        <w:jc w:val="both"/>
        <w:rPr>
          <w:rFonts w:eastAsia="Times New Roman"/>
          <w:color w:val="auto"/>
          <w:lang w:eastAsia="es-EC"/>
        </w:rPr>
      </w:pPr>
    </w:p>
    <w:p w:rsidR="00DC48F7" w:rsidRDefault="00DC48F7" w:rsidP="00AE6BCF">
      <w:pPr>
        <w:pStyle w:val="Default"/>
        <w:spacing w:after="240" w:line="480" w:lineRule="auto"/>
        <w:ind w:left="360"/>
        <w:jc w:val="both"/>
        <w:rPr>
          <w:rFonts w:eastAsia="Times New Roman"/>
          <w:color w:val="auto"/>
          <w:lang w:eastAsia="es-EC"/>
        </w:rPr>
      </w:pPr>
    </w:p>
    <w:p w:rsidR="00DC48F7" w:rsidRDefault="00DC48F7" w:rsidP="00AE6BCF">
      <w:pPr>
        <w:pStyle w:val="Default"/>
        <w:spacing w:after="240" w:line="480" w:lineRule="auto"/>
        <w:ind w:left="360"/>
        <w:jc w:val="both"/>
        <w:rPr>
          <w:rFonts w:eastAsia="Times New Roman"/>
          <w:color w:val="auto"/>
          <w:lang w:eastAsia="es-EC"/>
        </w:rPr>
      </w:pPr>
    </w:p>
    <w:p w:rsidR="006F389E" w:rsidRDefault="006F389E" w:rsidP="00AE6BCF">
      <w:pPr>
        <w:pStyle w:val="Default"/>
        <w:spacing w:after="240" w:line="480" w:lineRule="auto"/>
        <w:ind w:left="360"/>
        <w:jc w:val="both"/>
        <w:rPr>
          <w:rFonts w:eastAsia="Times New Roman"/>
          <w:color w:val="auto"/>
          <w:lang w:eastAsia="es-EC"/>
        </w:rPr>
      </w:pPr>
    </w:p>
    <w:p w:rsidR="006F389E" w:rsidRDefault="006F389E" w:rsidP="00AE6BCF">
      <w:pPr>
        <w:pStyle w:val="Default"/>
        <w:spacing w:after="240" w:line="480" w:lineRule="auto"/>
        <w:ind w:left="360"/>
        <w:jc w:val="both"/>
        <w:rPr>
          <w:rFonts w:eastAsia="Times New Roman"/>
          <w:color w:val="auto"/>
          <w:lang w:eastAsia="es-EC"/>
        </w:rPr>
      </w:pPr>
    </w:p>
    <w:p w:rsidR="006F389E" w:rsidRPr="006F389E" w:rsidRDefault="009F6B66" w:rsidP="006F389E">
      <w:pPr>
        <w:pStyle w:val="Default"/>
        <w:spacing w:after="240" w:line="480" w:lineRule="auto"/>
        <w:ind w:left="1068"/>
        <w:rPr>
          <w:rFonts w:eastAsia="Times New Roman"/>
          <w:b/>
          <w:color w:val="auto"/>
          <w:lang w:eastAsia="es-EC"/>
        </w:rPr>
      </w:pPr>
      <w:r>
        <w:rPr>
          <w:rFonts w:eastAsia="Times New Roman"/>
          <w:b/>
          <w:color w:val="auto"/>
          <w:lang w:eastAsia="es-EC"/>
        </w:rPr>
        <w:t>TABLA 38</w:t>
      </w:r>
      <w:r w:rsidR="006F389E" w:rsidRPr="006F389E">
        <w:rPr>
          <w:rFonts w:eastAsia="Times New Roman"/>
          <w:b/>
          <w:color w:val="auto"/>
          <w:lang w:eastAsia="es-EC"/>
        </w:rPr>
        <w:t xml:space="preserve"> PRIORIZACIÓN DE INICIATIVAS</w:t>
      </w:r>
    </w:p>
    <w:tbl>
      <w:tblPr>
        <w:tblStyle w:val="Cuadrculavistosa-nfasis1"/>
        <w:tblW w:w="7731" w:type="dxa"/>
        <w:jc w:val="center"/>
        <w:tblLook w:val="04A0"/>
      </w:tblPr>
      <w:tblGrid>
        <w:gridCol w:w="3700"/>
        <w:gridCol w:w="1298"/>
        <w:gridCol w:w="710"/>
        <w:gridCol w:w="710"/>
        <w:gridCol w:w="1313"/>
      </w:tblGrid>
      <w:tr w:rsidR="00491458" w:rsidRPr="00F71AC5" w:rsidTr="00EA54C5">
        <w:trPr>
          <w:cnfStyle w:val="100000000000"/>
          <w:trHeight w:val="2325"/>
          <w:jc w:val="center"/>
        </w:trPr>
        <w:tc>
          <w:tcPr>
            <w:cnfStyle w:val="001000000000"/>
            <w:tcW w:w="3700" w:type="dxa"/>
            <w:shd w:val="clear" w:color="auto" w:fill="FFFFFF" w:themeFill="background1"/>
            <w:noWrap/>
            <w:vAlign w:val="center"/>
            <w:hideMark/>
          </w:tcPr>
          <w:p w:rsidR="006F389E" w:rsidRDefault="006F389E" w:rsidP="00DA6F01">
            <w:pPr>
              <w:jc w:val="center"/>
              <w:rPr>
                <w:rFonts w:asciiTheme="minorHAnsi" w:hAnsiTheme="minorHAnsi" w:cstheme="minorHAnsi"/>
                <w:b w:val="0"/>
                <w:bCs w:val="0"/>
                <w:color w:val="1F497D"/>
                <w:sz w:val="32"/>
                <w:u w:val="single"/>
                <w:lang w:val="es-ES" w:eastAsia="es-ES"/>
              </w:rPr>
            </w:pPr>
            <w:bookmarkStart w:id="159" w:name="OLE_LINK5"/>
          </w:p>
          <w:p w:rsidR="00E54410" w:rsidRDefault="00E54410" w:rsidP="00DA6F01">
            <w:pPr>
              <w:jc w:val="center"/>
              <w:rPr>
                <w:rFonts w:asciiTheme="minorHAnsi" w:hAnsiTheme="minorHAnsi" w:cstheme="minorHAnsi"/>
                <w:b w:val="0"/>
                <w:bCs w:val="0"/>
                <w:color w:val="1F497D"/>
                <w:sz w:val="32"/>
                <w:u w:val="single"/>
                <w:lang w:val="es-ES" w:eastAsia="es-ES"/>
              </w:rPr>
            </w:pPr>
          </w:p>
          <w:p w:rsidR="00491458" w:rsidRPr="00E54410" w:rsidRDefault="00491458" w:rsidP="00DA6F01">
            <w:pPr>
              <w:jc w:val="center"/>
              <w:rPr>
                <w:rFonts w:asciiTheme="minorHAnsi" w:hAnsiTheme="minorHAnsi" w:cstheme="minorHAnsi"/>
                <w:bCs w:val="0"/>
                <w:color w:val="1F497D"/>
                <w:u w:val="single"/>
                <w:lang w:val="es-ES" w:eastAsia="es-ES"/>
              </w:rPr>
            </w:pPr>
            <w:r w:rsidRPr="00E54410">
              <w:rPr>
                <w:rFonts w:asciiTheme="minorHAnsi" w:hAnsiTheme="minorHAnsi" w:cstheme="minorHAnsi"/>
                <w:color w:val="1F497D"/>
                <w:sz w:val="32"/>
                <w:u w:val="single"/>
                <w:lang w:val="es-ES" w:eastAsia="es-ES"/>
              </w:rPr>
              <w:t>OBJETIVOS</w:t>
            </w:r>
          </w:p>
        </w:tc>
        <w:tc>
          <w:tcPr>
            <w:tcW w:w="1298" w:type="dxa"/>
            <w:noWrap/>
            <w:textDirection w:val="btLr"/>
            <w:vAlign w:val="center"/>
            <w:hideMark/>
          </w:tcPr>
          <w:p w:rsidR="00491458" w:rsidRPr="00E54410" w:rsidRDefault="00491458" w:rsidP="00DA6F01">
            <w:pPr>
              <w:jc w:val="center"/>
              <w:cnfStyle w:val="100000000000"/>
              <w:rPr>
                <w:rFonts w:asciiTheme="minorHAnsi" w:hAnsiTheme="minorHAnsi" w:cstheme="minorHAnsi"/>
                <w:bCs w:val="0"/>
                <w:sz w:val="20"/>
                <w:lang w:val="es-ES" w:eastAsia="es-ES"/>
              </w:rPr>
            </w:pPr>
            <w:r w:rsidRPr="00E54410">
              <w:rPr>
                <w:rFonts w:asciiTheme="minorHAnsi" w:hAnsiTheme="minorHAnsi" w:cstheme="minorHAnsi"/>
                <w:sz w:val="20"/>
                <w:lang w:val="es-ES" w:eastAsia="es-ES"/>
              </w:rPr>
              <w:t>IMPLEMENTAR  5S</w:t>
            </w:r>
          </w:p>
        </w:tc>
        <w:tc>
          <w:tcPr>
            <w:tcW w:w="710" w:type="dxa"/>
            <w:noWrap/>
            <w:textDirection w:val="btLr"/>
            <w:vAlign w:val="center"/>
            <w:hideMark/>
          </w:tcPr>
          <w:p w:rsidR="00491458" w:rsidRPr="00E54410" w:rsidRDefault="00001AA5" w:rsidP="00DA6F01">
            <w:pPr>
              <w:jc w:val="center"/>
              <w:cnfStyle w:val="100000000000"/>
              <w:rPr>
                <w:rFonts w:asciiTheme="minorHAnsi" w:hAnsiTheme="minorHAnsi" w:cstheme="minorHAnsi"/>
                <w:bCs w:val="0"/>
                <w:sz w:val="20"/>
                <w:lang w:val="es-ES" w:eastAsia="es-ES"/>
              </w:rPr>
            </w:pPr>
            <w:r>
              <w:rPr>
                <w:rFonts w:asciiTheme="minorHAnsi" w:hAnsiTheme="minorHAnsi" w:cstheme="minorHAnsi"/>
                <w:sz w:val="20"/>
                <w:lang w:val="es-ES" w:eastAsia="es-ES"/>
              </w:rPr>
              <w:t>PLAN DE INDUCCIÓ</w:t>
            </w:r>
            <w:r w:rsidR="00491458" w:rsidRPr="00E54410">
              <w:rPr>
                <w:rFonts w:asciiTheme="minorHAnsi" w:hAnsiTheme="minorHAnsi" w:cstheme="minorHAnsi"/>
                <w:sz w:val="20"/>
                <w:lang w:val="es-ES" w:eastAsia="es-ES"/>
              </w:rPr>
              <w:t>N</w:t>
            </w:r>
          </w:p>
        </w:tc>
        <w:tc>
          <w:tcPr>
            <w:tcW w:w="710" w:type="dxa"/>
            <w:noWrap/>
            <w:textDirection w:val="btLr"/>
            <w:vAlign w:val="center"/>
            <w:hideMark/>
          </w:tcPr>
          <w:p w:rsidR="00491458" w:rsidRPr="00E54410" w:rsidRDefault="00491458" w:rsidP="00DA6F01">
            <w:pPr>
              <w:jc w:val="center"/>
              <w:cnfStyle w:val="100000000000"/>
              <w:rPr>
                <w:rFonts w:asciiTheme="minorHAnsi" w:hAnsiTheme="minorHAnsi" w:cstheme="minorHAnsi"/>
                <w:bCs w:val="0"/>
                <w:sz w:val="20"/>
                <w:lang w:val="es-ES" w:eastAsia="es-ES"/>
              </w:rPr>
            </w:pPr>
            <w:r w:rsidRPr="00E54410">
              <w:rPr>
                <w:rFonts w:asciiTheme="minorHAnsi" w:hAnsiTheme="minorHAnsi" w:cstheme="minorHAnsi"/>
                <w:sz w:val="20"/>
                <w:lang w:val="es-ES" w:eastAsia="es-ES"/>
              </w:rPr>
              <w:t>PLAN FORMACIÓN EN S&amp;SO</w:t>
            </w:r>
          </w:p>
        </w:tc>
        <w:tc>
          <w:tcPr>
            <w:tcW w:w="1313" w:type="dxa"/>
            <w:noWrap/>
            <w:textDirection w:val="btLr"/>
            <w:vAlign w:val="center"/>
            <w:hideMark/>
          </w:tcPr>
          <w:p w:rsidR="00491458" w:rsidRPr="00E54410" w:rsidRDefault="00491458" w:rsidP="00DA6F01">
            <w:pPr>
              <w:jc w:val="center"/>
              <w:cnfStyle w:val="100000000000"/>
              <w:rPr>
                <w:rFonts w:asciiTheme="minorHAnsi" w:hAnsiTheme="minorHAnsi" w:cstheme="minorHAnsi"/>
                <w:bCs w:val="0"/>
                <w:sz w:val="20"/>
                <w:lang w:val="es-ES" w:eastAsia="es-ES"/>
              </w:rPr>
            </w:pPr>
            <w:r w:rsidRPr="00E54410">
              <w:rPr>
                <w:rFonts w:asciiTheme="minorHAnsi" w:hAnsiTheme="minorHAnsi" w:cstheme="minorHAnsi"/>
                <w:sz w:val="20"/>
                <w:lang w:val="es-ES" w:eastAsia="es-ES"/>
              </w:rPr>
              <w:t xml:space="preserve">PLAN DE </w:t>
            </w:r>
            <w:r w:rsidRPr="00E54410">
              <w:rPr>
                <w:rFonts w:asciiTheme="minorHAnsi" w:hAnsiTheme="minorHAnsi" w:cstheme="minorHAnsi"/>
                <w:sz w:val="18"/>
                <w:szCs w:val="18"/>
                <w:lang w:val="es-ES" w:eastAsia="es-ES"/>
              </w:rPr>
              <w:t>MANTENIMIENTO</w:t>
            </w:r>
            <w:r w:rsidRPr="00E54410">
              <w:rPr>
                <w:rFonts w:asciiTheme="minorHAnsi" w:hAnsiTheme="minorHAnsi" w:cstheme="minorHAnsi"/>
                <w:sz w:val="20"/>
                <w:lang w:val="es-ES" w:eastAsia="es-ES"/>
              </w:rPr>
              <w:t xml:space="preserve"> PREVENTIVO Y AUTONOMO</w:t>
            </w:r>
          </w:p>
        </w:tc>
      </w:tr>
      <w:tr w:rsidR="00491458" w:rsidRPr="00A67C3A" w:rsidTr="00EA54C5">
        <w:trPr>
          <w:cnfStyle w:val="000000100000"/>
          <w:trHeight w:val="810"/>
          <w:jc w:val="center"/>
        </w:trPr>
        <w:tc>
          <w:tcPr>
            <w:cnfStyle w:val="001000000000"/>
            <w:tcW w:w="3700" w:type="dxa"/>
            <w:vAlign w:val="center"/>
            <w:hideMark/>
          </w:tcPr>
          <w:p w:rsidR="00491458" w:rsidRPr="00491458" w:rsidRDefault="00491458" w:rsidP="00DA6F01">
            <w:pPr>
              <w:jc w:val="center"/>
              <w:rPr>
                <w:rFonts w:asciiTheme="minorHAnsi" w:hAnsiTheme="minorHAnsi" w:cstheme="minorHAnsi"/>
                <w:b/>
                <w:bCs/>
                <w:lang w:val="es-ES" w:eastAsia="es-ES"/>
              </w:rPr>
            </w:pPr>
            <w:r w:rsidRPr="00491458">
              <w:rPr>
                <w:rFonts w:asciiTheme="minorHAnsi" w:hAnsiTheme="minorHAnsi" w:cstheme="minorHAnsi"/>
                <w:b/>
                <w:bCs/>
                <w:lang w:val="es-ES" w:eastAsia="es-ES"/>
              </w:rPr>
              <w:t>Obtener  un  95% de evaluaciones positivas con respecto a las normas</w:t>
            </w:r>
          </w:p>
        </w:tc>
        <w:tc>
          <w:tcPr>
            <w:tcW w:w="1298" w:type="dxa"/>
            <w:noWrap/>
            <w:vAlign w:val="center"/>
            <w:hideMark/>
          </w:tcPr>
          <w:p w:rsidR="00491458" w:rsidRPr="00A67C3A" w:rsidRDefault="00491458" w:rsidP="00DA6F01">
            <w:pPr>
              <w:jc w:val="center"/>
              <w:cnfStyle w:val="0000001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2</w:t>
            </w:r>
          </w:p>
        </w:tc>
        <w:tc>
          <w:tcPr>
            <w:tcW w:w="710" w:type="dxa"/>
            <w:noWrap/>
            <w:vAlign w:val="center"/>
            <w:hideMark/>
          </w:tcPr>
          <w:p w:rsidR="00491458" w:rsidRPr="00A67C3A" w:rsidRDefault="00491458" w:rsidP="00DA6F01">
            <w:pPr>
              <w:jc w:val="center"/>
              <w:cnfStyle w:val="0000001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c>
          <w:tcPr>
            <w:tcW w:w="710" w:type="dxa"/>
            <w:noWrap/>
            <w:vAlign w:val="center"/>
            <w:hideMark/>
          </w:tcPr>
          <w:p w:rsidR="00491458" w:rsidRPr="00A67C3A" w:rsidRDefault="00491458" w:rsidP="00DA6F01">
            <w:pPr>
              <w:jc w:val="center"/>
              <w:cnfStyle w:val="0000001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3</w:t>
            </w:r>
          </w:p>
        </w:tc>
        <w:tc>
          <w:tcPr>
            <w:tcW w:w="1313" w:type="dxa"/>
            <w:noWrap/>
            <w:vAlign w:val="center"/>
            <w:hideMark/>
          </w:tcPr>
          <w:p w:rsidR="00491458" w:rsidRPr="00A67C3A" w:rsidRDefault="00491458" w:rsidP="00DA6F01">
            <w:pPr>
              <w:jc w:val="center"/>
              <w:cnfStyle w:val="0000001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r>
      <w:tr w:rsidR="00491458" w:rsidRPr="00A67C3A" w:rsidTr="00EA54C5">
        <w:trPr>
          <w:trHeight w:val="737"/>
          <w:jc w:val="center"/>
        </w:trPr>
        <w:tc>
          <w:tcPr>
            <w:cnfStyle w:val="001000000000"/>
            <w:tcW w:w="3700" w:type="dxa"/>
            <w:vAlign w:val="center"/>
            <w:hideMark/>
          </w:tcPr>
          <w:p w:rsidR="00491458" w:rsidRPr="00E54410" w:rsidRDefault="00491458" w:rsidP="00DA6F01">
            <w:pPr>
              <w:jc w:val="center"/>
              <w:rPr>
                <w:rFonts w:asciiTheme="minorHAnsi" w:hAnsiTheme="minorHAnsi" w:cstheme="minorHAnsi"/>
                <w:b/>
                <w:bCs/>
                <w:lang w:val="es-ES" w:eastAsia="es-ES"/>
              </w:rPr>
            </w:pPr>
            <w:r w:rsidRPr="00E54410">
              <w:rPr>
                <w:rFonts w:asciiTheme="minorHAnsi" w:hAnsiTheme="minorHAnsi" w:cstheme="minorHAnsi"/>
                <w:b/>
                <w:bCs/>
                <w:lang w:val="es-ES" w:eastAsia="es-ES"/>
              </w:rPr>
              <w:t>Cumplir con 100% del presupuesto de gasto en Seguridad de la planta</w:t>
            </w:r>
          </w:p>
        </w:tc>
        <w:tc>
          <w:tcPr>
            <w:tcW w:w="1298" w:type="dxa"/>
            <w:noWrap/>
            <w:vAlign w:val="center"/>
            <w:hideMark/>
          </w:tcPr>
          <w:p w:rsidR="00491458" w:rsidRPr="00A67C3A" w:rsidRDefault="00491458" w:rsidP="00DA6F01">
            <w:pPr>
              <w:jc w:val="center"/>
              <w:cnfStyle w:val="0000000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2</w:t>
            </w:r>
          </w:p>
        </w:tc>
        <w:tc>
          <w:tcPr>
            <w:tcW w:w="710" w:type="dxa"/>
            <w:noWrap/>
            <w:vAlign w:val="center"/>
            <w:hideMark/>
          </w:tcPr>
          <w:p w:rsidR="00491458" w:rsidRPr="00A67C3A" w:rsidRDefault="00491458" w:rsidP="00DA6F01">
            <w:pPr>
              <w:jc w:val="center"/>
              <w:cnfStyle w:val="0000000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c>
          <w:tcPr>
            <w:tcW w:w="710" w:type="dxa"/>
            <w:noWrap/>
            <w:vAlign w:val="center"/>
            <w:hideMark/>
          </w:tcPr>
          <w:p w:rsidR="00491458" w:rsidRPr="00A67C3A" w:rsidRDefault="00491458" w:rsidP="00DA6F01">
            <w:pPr>
              <w:jc w:val="center"/>
              <w:cnfStyle w:val="0000000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3</w:t>
            </w:r>
          </w:p>
        </w:tc>
        <w:tc>
          <w:tcPr>
            <w:tcW w:w="1313" w:type="dxa"/>
            <w:noWrap/>
            <w:vAlign w:val="center"/>
            <w:hideMark/>
          </w:tcPr>
          <w:p w:rsidR="00491458" w:rsidRPr="00A67C3A" w:rsidRDefault="00491458" w:rsidP="00DA6F01">
            <w:pPr>
              <w:jc w:val="center"/>
              <w:cnfStyle w:val="0000000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r>
      <w:tr w:rsidR="00491458" w:rsidRPr="00A67C3A" w:rsidTr="00EA54C5">
        <w:trPr>
          <w:cnfStyle w:val="000000100000"/>
          <w:trHeight w:val="535"/>
          <w:jc w:val="center"/>
        </w:trPr>
        <w:tc>
          <w:tcPr>
            <w:cnfStyle w:val="001000000000"/>
            <w:tcW w:w="3700" w:type="dxa"/>
            <w:vAlign w:val="center"/>
            <w:hideMark/>
          </w:tcPr>
          <w:p w:rsidR="00491458" w:rsidRPr="00E54410" w:rsidRDefault="00491458" w:rsidP="00DA6F01">
            <w:pPr>
              <w:jc w:val="center"/>
              <w:rPr>
                <w:rFonts w:asciiTheme="minorHAnsi" w:hAnsiTheme="minorHAnsi" w:cstheme="minorHAnsi"/>
                <w:b/>
                <w:bCs/>
                <w:lang w:val="es-ES" w:eastAsia="es-ES"/>
              </w:rPr>
            </w:pPr>
            <w:r w:rsidRPr="00E54410">
              <w:rPr>
                <w:rFonts w:asciiTheme="minorHAnsi" w:hAnsiTheme="minorHAnsi" w:cstheme="minorHAnsi"/>
                <w:b/>
                <w:bCs/>
                <w:lang w:val="es-ES" w:eastAsia="es-ES"/>
              </w:rPr>
              <w:t>Cero accidentes en la planta</w:t>
            </w:r>
          </w:p>
        </w:tc>
        <w:tc>
          <w:tcPr>
            <w:tcW w:w="1298" w:type="dxa"/>
            <w:noWrap/>
            <w:vAlign w:val="center"/>
            <w:hideMark/>
          </w:tcPr>
          <w:p w:rsidR="00491458" w:rsidRPr="00A67C3A" w:rsidRDefault="00491458" w:rsidP="00DA6F01">
            <w:pPr>
              <w:jc w:val="center"/>
              <w:cnfStyle w:val="0000001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2</w:t>
            </w:r>
          </w:p>
        </w:tc>
        <w:tc>
          <w:tcPr>
            <w:tcW w:w="710" w:type="dxa"/>
            <w:noWrap/>
            <w:vAlign w:val="center"/>
            <w:hideMark/>
          </w:tcPr>
          <w:p w:rsidR="00491458" w:rsidRPr="00A67C3A" w:rsidRDefault="00491458" w:rsidP="00DA6F01">
            <w:pPr>
              <w:jc w:val="center"/>
              <w:cnfStyle w:val="0000001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c>
          <w:tcPr>
            <w:tcW w:w="710" w:type="dxa"/>
            <w:noWrap/>
            <w:vAlign w:val="center"/>
            <w:hideMark/>
          </w:tcPr>
          <w:p w:rsidR="00491458" w:rsidRPr="00A67C3A" w:rsidRDefault="00491458" w:rsidP="00DA6F01">
            <w:pPr>
              <w:jc w:val="center"/>
              <w:cnfStyle w:val="0000001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2</w:t>
            </w:r>
          </w:p>
        </w:tc>
        <w:tc>
          <w:tcPr>
            <w:tcW w:w="1313" w:type="dxa"/>
            <w:noWrap/>
            <w:vAlign w:val="center"/>
            <w:hideMark/>
          </w:tcPr>
          <w:p w:rsidR="00491458" w:rsidRPr="00A67C3A" w:rsidRDefault="00491458" w:rsidP="00DA6F01">
            <w:pPr>
              <w:jc w:val="center"/>
              <w:cnfStyle w:val="0000001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r>
      <w:tr w:rsidR="00491458" w:rsidRPr="00A67C3A" w:rsidTr="00EA54C5">
        <w:trPr>
          <w:trHeight w:val="671"/>
          <w:jc w:val="center"/>
        </w:trPr>
        <w:tc>
          <w:tcPr>
            <w:cnfStyle w:val="001000000000"/>
            <w:tcW w:w="3700" w:type="dxa"/>
            <w:vAlign w:val="center"/>
            <w:hideMark/>
          </w:tcPr>
          <w:p w:rsidR="00491458" w:rsidRPr="00E54410" w:rsidRDefault="002E77E6" w:rsidP="00DA6F01">
            <w:pPr>
              <w:jc w:val="center"/>
              <w:rPr>
                <w:rFonts w:asciiTheme="minorHAnsi" w:hAnsiTheme="minorHAnsi" w:cstheme="minorHAnsi"/>
                <w:b/>
                <w:bCs/>
                <w:lang w:eastAsia="es-ES"/>
              </w:rPr>
            </w:pPr>
            <w:r w:rsidRPr="00E54410">
              <w:rPr>
                <w:rFonts w:asciiTheme="minorHAnsi" w:hAnsiTheme="minorHAnsi" w:cstheme="minorHAnsi"/>
                <w:b/>
                <w:bCs/>
                <w:lang w:eastAsia="es-ES"/>
              </w:rPr>
              <w:t xml:space="preserve">Prevenir </w:t>
            </w:r>
            <w:r w:rsidR="00491458" w:rsidRPr="00E54410">
              <w:rPr>
                <w:rFonts w:asciiTheme="minorHAnsi" w:hAnsiTheme="minorHAnsi" w:cstheme="minorHAnsi"/>
                <w:b/>
                <w:bCs/>
                <w:lang w:eastAsia="es-ES"/>
              </w:rPr>
              <w:t>enfermedades laborales</w:t>
            </w:r>
          </w:p>
        </w:tc>
        <w:tc>
          <w:tcPr>
            <w:tcW w:w="1298" w:type="dxa"/>
            <w:noWrap/>
            <w:vAlign w:val="center"/>
            <w:hideMark/>
          </w:tcPr>
          <w:p w:rsidR="00491458" w:rsidRPr="00A67C3A" w:rsidRDefault="00491458" w:rsidP="00DA6F01">
            <w:pPr>
              <w:jc w:val="center"/>
              <w:cnfStyle w:val="0000000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c>
          <w:tcPr>
            <w:tcW w:w="710" w:type="dxa"/>
            <w:noWrap/>
            <w:vAlign w:val="center"/>
            <w:hideMark/>
          </w:tcPr>
          <w:p w:rsidR="00491458" w:rsidRPr="00A67C3A" w:rsidRDefault="00491458" w:rsidP="00DA6F01">
            <w:pPr>
              <w:jc w:val="center"/>
              <w:cnfStyle w:val="0000000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c>
          <w:tcPr>
            <w:tcW w:w="710" w:type="dxa"/>
            <w:noWrap/>
            <w:vAlign w:val="center"/>
            <w:hideMark/>
          </w:tcPr>
          <w:p w:rsidR="00491458" w:rsidRPr="00A67C3A" w:rsidRDefault="00491458" w:rsidP="00DA6F01">
            <w:pPr>
              <w:jc w:val="center"/>
              <w:cnfStyle w:val="0000000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2</w:t>
            </w:r>
          </w:p>
        </w:tc>
        <w:tc>
          <w:tcPr>
            <w:tcW w:w="1313" w:type="dxa"/>
            <w:noWrap/>
            <w:vAlign w:val="center"/>
            <w:hideMark/>
          </w:tcPr>
          <w:p w:rsidR="00491458" w:rsidRPr="00A67C3A" w:rsidRDefault="00491458" w:rsidP="00DA6F01">
            <w:pPr>
              <w:jc w:val="center"/>
              <w:cnfStyle w:val="000000000000"/>
              <w:rPr>
                <w:rFonts w:asciiTheme="minorHAnsi" w:hAnsiTheme="minorHAnsi" w:cstheme="minorHAnsi"/>
                <w:b/>
                <w:bCs/>
                <w:color w:val="000000"/>
                <w:lang w:val="es-ES" w:eastAsia="es-ES"/>
              </w:rPr>
            </w:pPr>
            <w:r w:rsidRPr="00A67C3A">
              <w:rPr>
                <w:rFonts w:asciiTheme="minorHAnsi" w:hAnsiTheme="minorHAnsi" w:cstheme="minorHAnsi"/>
                <w:b/>
                <w:bCs/>
                <w:color w:val="000000"/>
                <w:lang w:val="es-ES" w:eastAsia="es-ES"/>
              </w:rPr>
              <w:t>1</w:t>
            </w:r>
          </w:p>
        </w:tc>
      </w:tr>
      <w:tr w:rsidR="00852F33" w:rsidRPr="00F71AC5" w:rsidTr="00EA54C5">
        <w:trPr>
          <w:cnfStyle w:val="000000100000"/>
          <w:trHeight w:val="585"/>
          <w:jc w:val="center"/>
        </w:trPr>
        <w:tc>
          <w:tcPr>
            <w:cnfStyle w:val="001000000000"/>
            <w:tcW w:w="3700" w:type="dxa"/>
            <w:noWrap/>
            <w:vAlign w:val="center"/>
            <w:hideMark/>
          </w:tcPr>
          <w:p w:rsidR="002E77E6" w:rsidRPr="00A67C3A" w:rsidRDefault="002E77E6"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Conseguir que el 90% del personal ajeno a la empresa cumpla con las normas de seguridad</w:t>
            </w:r>
          </w:p>
        </w:tc>
        <w:tc>
          <w:tcPr>
            <w:tcW w:w="1298"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2</w:t>
            </w:r>
          </w:p>
        </w:tc>
        <w:tc>
          <w:tcPr>
            <w:tcW w:w="710"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1313"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r>
      <w:tr w:rsidR="00852F33" w:rsidRPr="00F71AC5" w:rsidTr="00EA54C5">
        <w:trPr>
          <w:trHeight w:val="585"/>
          <w:jc w:val="center"/>
        </w:trPr>
        <w:tc>
          <w:tcPr>
            <w:cnfStyle w:val="001000000000"/>
            <w:tcW w:w="3700" w:type="dxa"/>
            <w:noWrap/>
            <w:vAlign w:val="center"/>
            <w:hideMark/>
          </w:tcPr>
          <w:p w:rsidR="00852F33" w:rsidRPr="00A67C3A" w:rsidRDefault="00B650C9"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Prevenir multas por no conformidades con las normas</w:t>
            </w:r>
          </w:p>
        </w:tc>
        <w:tc>
          <w:tcPr>
            <w:tcW w:w="1298" w:type="dxa"/>
            <w:noWrap/>
            <w:vAlign w:val="center"/>
            <w:hideMark/>
          </w:tcPr>
          <w:p w:rsidR="00852F33"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2</w:t>
            </w:r>
          </w:p>
        </w:tc>
        <w:tc>
          <w:tcPr>
            <w:tcW w:w="710" w:type="dxa"/>
            <w:noWrap/>
            <w:vAlign w:val="center"/>
            <w:hideMark/>
          </w:tcPr>
          <w:p w:rsidR="00852F33"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852F33"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2</w:t>
            </w:r>
          </w:p>
        </w:tc>
        <w:tc>
          <w:tcPr>
            <w:tcW w:w="1313" w:type="dxa"/>
            <w:noWrap/>
            <w:vAlign w:val="center"/>
            <w:hideMark/>
          </w:tcPr>
          <w:p w:rsidR="00852F33"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2</w:t>
            </w:r>
          </w:p>
        </w:tc>
      </w:tr>
      <w:tr w:rsidR="00852F33" w:rsidRPr="00F71AC5" w:rsidTr="00EA54C5">
        <w:trPr>
          <w:cnfStyle w:val="000000100000"/>
          <w:trHeight w:val="585"/>
          <w:jc w:val="center"/>
        </w:trPr>
        <w:tc>
          <w:tcPr>
            <w:cnfStyle w:val="001000000000"/>
            <w:tcW w:w="3700" w:type="dxa"/>
            <w:noWrap/>
            <w:vAlign w:val="center"/>
            <w:hideMark/>
          </w:tcPr>
          <w:p w:rsidR="00852F33" w:rsidRPr="00A67C3A" w:rsidRDefault="00B650C9"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Cero días perdidos por litigios legales</w:t>
            </w:r>
            <w:r w:rsidR="00DA6F01">
              <w:rPr>
                <w:rFonts w:asciiTheme="minorHAnsi" w:hAnsiTheme="minorHAnsi" w:cstheme="minorHAnsi"/>
                <w:b/>
                <w:bCs/>
                <w:lang w:val="es-ES" w:eastAsia="es-ES"/>
              </w:rPr>
              <w:t xml:space="preserve"> o accidentes</w:t>
            </w:r>
          </w:p>
        </w:tc>
        <w:tc>
          <w:tcPr>
            <w:tcW w:w="1298"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2</w:t>
            </w:r>
          </w:p>
        </w:tc>
        <w:tc>
          <w:tcPr>
            <w:tcW w:w="710"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1313"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r>
      <w:tr w:rsidR="00852F33" w:rsidRPr="00F71AC5" w:rsidTr="00EA54C5">
        <w:trPr>
          <w:trHeight w:val="585"/>
          <w:jc w:val="center"/>
        </w:trPr>
        <w:tc>
          <w:tcPr>
            <w:cnfStyle w:val="001000000000"/>
            <w:tcW w:w="3700" w:type="dxa"/>
            <w:noWrap/>
            <w:vAlign w:val="center"/>
            <w:hideMark/>
          </w:tcPr>
          <w:p w:rsidR="00852F33" w:rsidRPr="00A67C3A" w:rsidRDefault="00B650C9"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Alcanzar que el 98% de empleados trabajen en condiciones seguras</w:t>
            </w:r>
          </w:p>
        </w:tc>
        <w:tc>
          <w:tcPr>
            <w:tcW w:w="1298" w:type="dxa"/>
            <w:noWrap/>
            <w:vAlign w:val="center"/>
            <w:hideMark/>
          </w:tcPr>
          <w:p w:rsidR="00852F33"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852F33"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852F33"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1313" w:type="dxa"/>
            <w:noWrap/>
            <w:vAlign w:val="center"/>
            <w:hideMark/>
          </w:tcPr>
          <w:p w:rsidR="00852F33"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2</w:t>
            </w:r>
          </w:p>
        </w:tc>
      </w:tr>
      <w:tr w:rsidR="00852F33" w:rsidRPr="00F71AC5" w:rsidTr="00EA54C5">
        <w:trPr>
          <w:cnfStyle w:val="000000100000"/>
          <w:trHeight w:val="585"/>
          <w:jc w:val="center"/>
        </w:trPr>
        <w:tc>
          <w:tcPr>
            <w:cnfStyle w:val="001000000000"/>
            <w:tcW w:w="3700" w:type="dxa"/>
            <w:noWrap/>
            <w:vAlign w:val="center"/>
            <w:hideMark/>
          </w:tcPr>
          <w:p w:rsidR="00852F33" w:rsidRPr="00A67C3A" w:rsidRDefault="00B650C9"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Mantener el 98% de la maquinaria y equipos en optimas condiciones</w:t>
            </w:r>
          </w:p>
        </w:tc>
        <w:tc>
          <w:tcPr>
            <w:tcW w:w="1298"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2</w:t>
            </w:r>
          </w:p>
        </w:tc>
        <w:tc>
          <w:tcPr>
            <w:tcW w:w="1313"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r>
      <w:tr w:rsidR="00B650C9" w:rsidRPr="00F71AC5" w:rsidTr="00EA54C5">
        <w:trPr>
          <w:trHeight w:val="585"/>
          <w:jc w:val="center"/>
        </w:trPr>
        <w:tc>
          <w:tcPr>
            <w:cnfStyle w:val="001000000000"/>
            <w:tcW w:w="3700" w:type="dxa"/>
            <w:noWrap/>
            <w:vAlign w:val="center"/>
            <w:hideMark/>
          </w:tcPr>
          <w:p w:rsidR="00B650C9" w:rsidRPr="00A67C3A" w:rsidRDefault="00B650C9"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Disminuir el GP de la evaluación de riesgo en un 80%</w:t>
            </w:r>
          </w:p>
        </w:tc>
        <w:tc>
          <w:tcPr>
            <w:tcW w:w="1298"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1313"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3</w:t>
            </w:r>
          </w:p>
        </w:tc>
      </w:tr>
      <w:tr w:rsidR="00B650C9" w:rsidRPr="00F71AC5" w:rsidTr="00EA54C5">
        <w:trPr>
          <w:cnfStyle w:val="000000100000"/>
          <w:trHeight w:val="585"/>
          <w:jc w:val="center"/>
        </w:trPr>
        <w:tc>
          <w:tcPr>
            <w:cnfStyle w:val="001000000000"/>
            <w:tcW w:w="3700" w:type="dxa"/>
            <w:noWrap/>
            <w:vAlign w:val="center"/>
            <w:hideMark/>
          </w:tcPr>
          <w:p w:rsidR="00B650C9" w:rsidRPr="00A67C3A" w:rsidRDefault="00B650C9"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lastRenderedPageBreak/>
              <w:t>Alcanzar que el 100% del personal utilice correctamente el EPP</w:t>
            </w:r>
          </w:p>
        </w:tc>
        <w:tc>
          <w:tcPr>
            <w:tcW w:w="1298" w:type="dxa"/>
            <w:noWrap/>
            <w:vAlign w:val="center"/>
            <w:hideMark/>
          </w:tcPr>
          <w:p w:rsidR="00B650C9"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B650C9"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B650C9"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1313" w:type="dxa"/>
            <w:noWrap/>
            <w:vAlign w:val="center"/>
            <w:hideMark/>
          </w:tcPr>
          <w:p w:rsidR="00B650C9"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r>
      <w:tr w:rsidR="00B650C9" w:rsidRPr="00F71AC5" w:rsidTr="00EA54C5">
        <w:trPr>
          <w:trHeight w:val="585"/>
          <w:jc w:val="center"/>
        </w:trPr>
        <w:tc>
          <w:tcPr>
            <w:cnfStyle w:val="001000000000"/>
            <w:tcW w:w="3700" w:type="dxa"/>
            <w:noWrap/>
            <w:vAlign w:val="center"/>
            <w:hideMark/>
          </w:tcPr>
          <w:p w:rsidR="00B650C9" w:rsidRPr="00A67C3A" w:rsidRDefault="00B650C9"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Señalizar adecuadamente el 100% de las instalaciones</w:t>
            </w:r>
          </w:p>
        </w:tc>
        <w:tc>
          <w:tcPr>
            <w:tcW w:w="1298"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2</w:t>
            </w:r>
          </w:p>
        </w:tc>
        <w:tc>
          <w:tcPr>
            <w:tcW w:w="1313"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1</w:t>
            </w:r>
          </w:p>
        </w:tc>
      </w:tr>
      <w:tr w:rsidR="00852F33" w:rsidRPr="00F71AC5" w:rsidTr="00EA54C5">
        <w:trPr>
          <w:cnfStyle w:val="000000100000"/>
          <w:trHeight w:val="585"/>
          <w:jc w:val="center"/>
        </w:trPr>
        <w:tc>
          <w:tcPr>
            <w:cnfStyle w:val="001000000000"/>
            <w:tcW w:w="3700" w:type="dxa"/>
            <w:noWrap/>
            <w:vAlign w:val="center"/>
            <w:hideMark/>
          </w:tcPr>
          <w:p w:rsidR="00852F33" w:rsidRPr="00A67C3A" w:rsidRDefault="00B650C9"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Alcanzar que el 100% del personal conozca sobre el reglamento de seguridad</w:t>
            </w:r>
          </w:p>
        </w:tc>
        <w:tc>
          <w:tcPr>
            <w:tcW w:w="1298"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1313" w:type="dxa"/>
            <w:noWrap/>
            <w:vAlign w:val="center"/>
            <w:hideMark/>
          </w:tcPr>
          <w:p w:rsidR="00852F33"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r>
      <w:tr w:rsidR="00B650C9" w:rsidRPr="00F71AC5" w:rsidTr="00EA54C5">
        <w:trPr>
          <w:trHeight w:val="585"/>
          <w:jc w:val="center"/>
        </w:trPr>
        <w:tc>
          <w:tcPr>
            <w:cnfStyle w:val="001000000000"/>
            <w:tcW w:w="3700" w:type="dxa"/>
            <w:noWrap/>
            <w:vAlign w:val="center"/>
            <w:hideMark/>
          </w:tcPr>
          <w:p w:rsidR="00B650C9" w:rsidRPr="00A67C3A" w:rsidRDefault="00DA6F01"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Logra que al menos el</w:t>
            </w:r>
            <w:r w:rsidR="00774EBF">
              <w:rPr>
                <w:rFonts w:asciiTheme="minorHAnsi" w:hAnsiTheme="minorHAnsi" w:cstheme="minorHAnsi"/>
                <w:b/>
                <w:bCs/>
                <w:lang w:val="es-ES" w:eastAsia="es-ES"/>
              </w:rPr>
              <w:t xml:space="preserve"> 85% de las evaluaciones de capacitación y desempeño </w:t>
            </w:r>
            <w:r>
              <w:rPr>
                <w:rFonts w:asciiTheme="minorHAnsi" w:hAnsiTheme="minorHAnsi" w:cstheme="minorHAnsi"/>
                <w:b/>
                <w:bCs/>
                <w:lang w:val="es-ES" w:eastAsia="es-ES"/>
              </w:rPr>
              <w:t xml:space="preserve">estén </w:t>
            </w:r>
            <w:r w:rsidR="00774EBF">
              <w:rPr>
                <w:rFonts w:asciiTheme="minorHAnsi" w:hAnsiTheme="minorHAnsi" w:cstheme="minorHAnsi"/>
                <w:b/>
                <w:bCs/>
                <w:lang w:val="es-ES" w:eastAsia="es-ES"/>
              </w:rPr>
              <w:t>sobre 8 puntos</w:t>
            </w:r>
          </w:p>
        </w:tc>
        <w:tc>
          <w:tcPr>
            <w:tcW w:w="1298"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2</w:t>
            </w:r>
          </w:p>
        </w:tc>
        <w:tc>
          <w:tcPr>
            <w:tcW w:w="710"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1313" w:type="dxa"/>
            <w:noWrap/>
            <w:vAlign w:val="center"/>
            <w:hideMark/>
          </w:tcPr>
          <w:p w:rsidR="00B650C9" w:rsidRPr="00A67C3A" w:rsidRDefault="00DA6F01" w:rsidP="00DA6F01">
            <w:pPr>
              <w:jc w:val="center"/>
              <w:cnfStyle w:val="000000000000"/>
              <w:rPr>
                <w:rFonts w:asciiTheme="minorHAnsi" w:hAnsiTheme="minorHAnsi" w:cstheme="minorHAnsi"/>
                <w:b/>
                <w:bCs/>
                <w:lang w:val="es-ES" w:eastAsia="es-ES"/>
              </w:rPr>
            </w:pPr>
            <w:r>
              <w:rPr>
                <w:rFonts w:asciiTheme="minorHAnsi" w:hAnsiTheme="minorHAnsi" w:cstheme="minorHAnsi"/>
                <w:b/>
                <w:bCs/>
                <w:lang w:val="es-ES" w:eastAsia="es-ES"/>
              </w:rPr>
              <w:t>2</w:t>
            </w:r>
          </w:p>
        </w:tc>
      </w:tr>
      <w:tr w:rsidR="00B650C9" w:rsidRPr="00F71AC5" w:rsidTr="00EA54C5">
        <w:trPr>
          <w:cnfStyle w:val="000000100000"/>
          <w:trHeight w:val="585"/>
          <w:jc w:val="center"/>
        </w:trPr>
        <w:tc>
          <w:tcPr>
            <w:cnfStyle w:val="001000000000"/>
            <w:tcW w:w="3700" w:type="dxa"/>
            <w:noWrap/>
            <w:vAlign w:val="center"/>
            <w:hideMark/>
          </w:tcPr>
          <w:p w:rsidR="00B650C9" w:rsidRPr="00A67C3A" w:rsidRDefault="00774EBF" w:rsidP="00DA6F01">
            <w:pPr>
              <w:jc w:val="center"/>
              <w:rPr>
                <w:rFonts w:asciiTheme="minorHAnsi" w:hAnsiTheme="minorHAnsi" w:cstheme="minorHAnsi"/>
                <w:b/>
                <w:bCs/>
                <w:lang w:val="es-ES" w:eastAsia="es-ES"/>
              </w:rPr>
            </w:pPr>
            <w:r>
              <w:rPr>
                <w:rFonts w:asciiTheme="minorHAnsi" w:hAnsiTheme="minorHAnsi" w:cstheme="minorHAnsi"/>
                <w:b/>
                <w:bCs/>
                <w:lang w:val="es-ES" w:eastAsia="es-ES"/>
              </w:rPr>
              <w:t>Completar el 80% de las capacitaciones planificadas</w:t>
            </w:r>
          </w:p>
        </w:tc>
        <w:tc>
          <w:tcPr>
            <w:tcW w:w="1298" w:type="dxa"/>
            <w:noWrap/>
            <w:vAlign w:val="center"/>
            <w:hideMark/>
          </w:tcPr>
          <w:p w:rsidR="00B650C9"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c>
          <w:tcPr>
            <w:tcW w:w="710" w:type="dxa"/>
            <w:noWrap/>
            <w:vAlign w:val="center"/>
            <w:hideMark/>
          </w:tcPr>
          <w:p w:rsidR="00B650C9"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710" w:type="dxa"/>
            <w:noWrap/>
            <w:vAlign w:val="center"/>
            <w:hideMark/>
          </w:tcPr>
          <w:p w:rsidR="00B650C9"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3</w:t>
            </w:r>
          </w:p>
        </w:tc>
        <w:tc>
          <w:tcPr>
            <w:tcW w:w="1313" w:type="dxa"/>
            <w:noWrap/>
            <w:vAlign w:val="center"/>
            <w:hideMark/>
          </w:tcPr>
          <w:p w:rsidR="00B650C9" w:rsidRPr="00A67C3A" w:rsidRDefault="00DA6F01" w:rsidP="00DA6F01">
            <w:pPr>
              <w:jc w:val="center"/>
              <w:cnfStyle w:val="000000100000"/>
              <w:rPr>
                <w:rFonts w:asciiTheme="minorHAnsi" w:hAnsiTheme="minorHAnsi" w:cstheme="minorHAnsi"/>
                <w:b/>
                <w:bCs/>
                <w:lang w:val="es-ES" w:eastAsia="es-ES"/>
              </w:rPr>
            </w:pPr>
            <w:r>
              <w:rPr>
                <w:rFonts w:asciiTheme="minorHAnsi" w:hAnsiTheme="minorHAnsi" w:cstheme="minorHAnsi"/>
                <w:b/>
                <w:bCs/>
                <w:lang w:val="es-ES" w:eastAsia="es-ES"/>
              </w:rPr>
              <w:t>1</w:t>
            </w:r>
          </w:p>
        </w:tc>
      </w:tr>
      <w:tr w:rsidR="00395F1F" w:rsidRPr="00A67C3A" w:rsidTr="00EA54C5">
        <w:trPr>
          <w:trHeight w:val="585"/>
          <w:jc w:val="center"/>
        </w:trPr>
        <w:tc>
          <w:tcPr>
            <w:cnfStyle w:val="001000000000"/>
            <w:tcW w:w="3700" w:type="dxa"/>
            <w:noWrap/>
            <w:vAlign w:val="center"/>
            <w:hideMark/>
          </w:tcPr>
          <w:p w:rsidR="00395F1F" w:rsidRPr="00A67C3A" w:rsidRDefault="00395F1F" w:rsidP="00DA6F01">
            <w:pPr>
              <w:jc w:val="center"/>
              <w:rPr>
                <w:rFonts w:asciiTheme="minorHAnsi" w:hAnsiTheme="minorHAnsi" w:cstheme="minorHAnsi"/>
                <w:b/>
                <w:bCs/>
                <w:lang w:val="es-ES" w:eastAsia="es-ES"/>
              </w:rPr>
            </w:pPr>
            <w:r w:rsidRPr="00A67C3A">
              <w:rPr>
                <w:rFonts w:asciiTheme="minorHAnsi" w:hAnsiTheme="minorHAnsi" w:cstheme="minorHAnsi"/>
                <w:b/>
                <w:bCs/>
                <w:lang w:val="es-ES" w:eastAsia="es-ES"/>
              </w:rPr>
              <w:t>TOTAL</w:t>
            </w:r>
          </w:p>
        </w:tc>
        <w:tc>
          <w:tcPr>
            <w:tcW w:w="1298" w:type="dxa"/>
            <w:noWrap/>
            <w:vAlign w:val="bottom"/>
            <w:hideMark/>
          </w:tcPr>
          <w:p w:rsidR="00395F1F" w:rsidRPr="00395F1F" w:rsidRDefault="00395F1F" w:rsidP="00395F1F">
            <w:pPr>
              <w:jc w:val="center"/>
              <w:cnfStyle w:val="000000000000"/>
              <w:rPr>
                <w:rFonts w:asciiTheme="minorHAnsi" w:hAnsiTheme="minorHAnsi" w:cstheme="minorHAnsi"/>
                <w:b/>
                <w:bCs/>
                <w:lang w:val="es-ES" w:eastAsia="es-ES"/>
              </w:rPr>
            </w:pPr>
            <w:r w:rsidRPr="00395F1F">
              <w:rPr>
                <w:rFonts w:asciiTheme="minorHAnsi" w:hAnsiTheme="minorHAnsi" w:cstheme="minorHAnsi"/>
                <w:b/>
                <w:bCs/>
                <w:lang w:val="es-ES" w:eastAsia="es-ES"/>
              </w:rPr>
              <w:t>29</w:t>
            </w:r>
          </w:p>
        </w:tc>
        <w:tc>
          <w:tcPr>
            <w:tcW w:w="710" w:type="dxa"/>
            <w:noWrap/>
            <w:vAlign w:val="bottom"/>
            <w:hideMark/>
          </w:tcPr>
          <w:p w:rsidR="00395F1F" w:rsidRPr="00395F1F" w:rsidRDefault="00395F1F" w:rsidP="00395F1F">
            <w:pPr>
              <w:jc w:val="center"/>
              <w:cnfStyle w:val="000000000000"/>
              <w:rPr>
                <w:rFonts w:asciiTheme="minorHAnsi" w:hAnsiTheme="minorHAnsi" w:cstheme="minorHAnsi"/>
                <w:b/>
                <w:bCs/>
                <w:lang w:val="es-ES" w:eastAsia="es-ES"/>
              </w:rPr>
            </w:pPr>
            <w:r w:rsidRPr="00395F1F">
              <w:rPr>
                <w:rFonts w:asciiTheme="minorHAnsi" w:hAnsiTheme="minorHAnsi" w:cstheme="minorHAnsi"/>
                <w:b/>
                <w:bCs/>
                <w:lang w:val="es-ES" w:eastAsia="es-ES"/>
              </w:rPr>
              <w:t>26</w:t>
            </w:r>
          </w:p>
        </w:tc>
        <w:tc>
          <w:tcPr>
            <w:tcW w:w="710" w:type="dxa"/>
            <w:noWrap/>
            <w:vAlign w:val="bottom"/>
            <w:hideMark/>
          </w:tcPr>
          <w:p w:rsidR="00395F1F" w:rsidRPr="00395F1F" w:rsidRDefault="00395F1F" w:rsidP="00395F1F">
            <w:pPr>
              <w:jc w:val="center"/>
              <w:cnfStyle w:val="000000000000"/>
              <w:rPr>
                <w:rFonts w:asciiTheme="minorHAnsi" w:hAnsiTheme="minorHAnsi" w:cstheme="minorHAnsi"/>
                <w:b/>
                <w:bCs/>
                <w:lang w:val="es-ES" w:eastAsia="es-ES"/>
              </w:rPr>
            </w:pPr>
            <w:r w:rsidRPr="00395F1F">
              <w:rPr>
                <w:rFonts w:asciiTheme="minorHAnsi" w:hAnsiTheme="minorHAnsi" w:cstheme="minorHAnsi"/>
                <w:b/>
                <w:bCs/>
                <w:lang w:val="es-ES" w:eastAsia="es-ES"/>
              </w:rPr>
              <w:t>36</w:t>
            </w:r>
          </w:p>
        </w:tc>
        <w:tc>
          <w:tcPr>
            <w:tcW w:w="1313" w:type="dxa"/>
            <w:noWrap/>
            <w:vAlign w:val="bottom"/>
            <w:hideMark/>
          </w:tcPr>
          <w:p w:rsidR="00395F1F" w:rsidRPr="00395F1F" w:rsidRDefault="00395F1F" w:rsidP="00395F1F">
            <w:pPr>
              <w:jc w:val="center"/>
              <w:cnfStyle w:val="000000000000"/>
              <w:rPr>
                <w:rFonts w:asciiTheme="minorHAnsi" w:hAnsiTheme="minorHAnsi" w:cstheme="minorHAnsi"/>
                <w:b/>
                <w:bCs/>
                <w:lang w:val="es-ES" w:eastAsia="es-ES"/>
              </w:rPr>
            </w:pPr>
            <w:r w:rsidRPr="00395F1F">
              <w:rPr>
                <w:rFonts w:asciiTheme="minorHAnsi" w:hAnsiTheme="minorHAnsi" w:cstheme="minorHAnsi"/>
                <w:b/>
                <w:bCs/>
                <w:lang w:val="es-ES" w:eastAsia="es-ES"/>
              </w:rPr>
              <w:t>22</w:t>
            </w:r>
          </w:p>
        </w:tc>
      </w:tr>
      <w:tr w:rsidR="00491458" w:rsidRPr="00A67C3A" w:rsidTr="00EA54C5">
        <w:trPr>
          <w:cnfStyle w:val="000000100000"/>
          <w:trHeight w:val="300"/>
          <w:jc w:val="center"/>
        </w:trPr>
        <w:tc>
          <w:tcPr>
            <w:cnfStyle w:val="001000000000"/>
            <w:tcW w:w="3700" w:type="dxa"/>
            <w:shd w:val="clear" w:color="auto" w:fill="FFFFFF" w:themeFill="background1"/>
            <w:noWrap/>
            <w:vAlign w:val="center"/>
            <w:hideMark/>
          </w:tcPr>
          <w:p w:rsidR="00491458" w:rsidRPr="00A67C3A" w:rsidRDefault="00491458" w:rsidP="00DA6F01">
            <w:pPr>
              <w:jc w:val="center"/>
              <w:rPr>
                <w:rFonts w:asciiTheme="minorHAnsi" w:hAnsiTheme="minorHAnsi" w:cstheme="minorHAnsi"/>
                <w:color w:val="000000"/>
                <w:lang w:val="es-ES" w:eastAsia="es-ES"/>
              </w:rPr>
            </w:pPr>
          </w:p>
        </w:tc>
        <w:tc>
          <w:tcPr>
            <w:tcW w:w="1298" w:type="dxa"/>
            <w:shd w:val="clear" w:color="auto" w:fill="FFFFFF" w:themeFill="background1"/>
            <w:noWrap/>
            <w:vAlign w:val="center"/>
            <w:hideMark/>
          </w:tcPr>
          <w:p w:rsidR="00491458" w:rsidRPr="00A67C3A" w:rsidRDefault="00491458" w:rsidP="00DA6F01">
            <w:pPr>
              <w:jc w:val="center"/>
              <w:cnfStyle w:val="000000100000"/>
              <w:rPr>
                <w:rFonts w:asciiTheme="minorHAnsi" w:hAnsiTheme="minorHAnsi" w:cstheme="minorHAnsi"/>
                <w:color w:val="000000"/>
                <w:lang w:val="es-ES" w:eastAsia="es-ES"/>
              </w:rPr>
            </w:pPr>
          </w:p>
        </w:tc>
        <w:tc>
          <w:tcPr>
            <w:tcW w:w="710" w:type="dxa"/>
            <w:shd w:val="clear" w:color="auto" w:fill="FFFFFF" w:themeFill="background1"/>
            <w:noWrap/>
            <w:vAlign w:val="center"/>
            <w:hideMark/>
          </w:tcPr>
          <w:p w:rsidR="00491458" w:rsidRPr="00A67C3A" w:rsidRDefault="00491458" w:rsidP="00DA6F01">
            <w:pPr>
              <w:jc w:val="center"/>
              <w:cnfStyle w:val="000000100000"/>
              <w:rPr>
                <w:rFonts w:asciiTheme="minorHAnsi" w:hAnsiTheme="minorHAnsi" w:cstheme="minorHAnsi"/>
                <w:color w:val="000000"/>
                <w:lang w:val="es-ES" w:eastAsia="es-ES"/>
              </w:rPr>
            </w:pPr>
          </w:p>
        </w:tc>
        <w:tc>
          <w:tcPr>
            <w:tcW w:w="710" w:type="dxa"/>
            <w:shd w:val="clear" w:color="auto" w:fill="FFFFFF" w:themeFill="background1"/>
            <w:noWrap/>
            <w:vAlign w:val="center"/>
            <w:hideMark/>
          </w:tcPr>
          <w:p w:rsidR="00491458" w:rsidRPr="00A67C3A" w:rsidRDefault="00491458" w:rsidP="00DA6F01">
            <w:pPr>
              <w:jc w:val="center"/>
              <w:cnfStyle w:val="000000100000"/>
              <w:rPr>
                <w:rFonts w:asciiTheme="minorHAnsi" w:hAnsiTheme="minorHAnsi" w:cstheme="minorHAnsi"/>
                <w:color w:val="000000"/>
                <w:lang w:val="es-ES" w:eastAsia="es-ES"/>
              </w:rPr>
            </w:pPr>
          </w:p>
        </w:tc>
        <w:tc>
          <w:tcPr>
            <w:tcW w:w="1313" w:type="dxa"/>
            <w:shd w:val="clear" w:color="auto" w:fill="FFFFFF" w:themeFill="background1"/>
            <w:noWrap/>
            <w:vAlign w:val="center"/>
            <w:hideMark/>
          </w:tcPr>
          <w:p w:rsidR="00491458" w:rsidRPr="00A67C3A" w:rsidRDefault="00491458" w:rsidP="00DA6F01">
            <w:pPr>
              <w:jc w:val="center"/>
              <w:cnfStyle w:val="000000100000"/>
              <w:rPr>
                <w:rFonts w:asciiTheme="minorHAnsi" w:hAnsiTheme="minorHAnsi" w:cstheme="minorHAnsi"/>
                <w:color w:val="000000"/>
                <w:lang w:val="es-ES" w:eastAsia="es-ES"/>
              </w:rPr>
            </w:pPr>
          </w:p>
        </w:tc>
      </w:tr>
      <w:tr w:rsidR="00E170DC" w:rsidRPr="00A67C3A" w:rsidTr="00EA54C5">
        <w:trPr>
          <w:trHeight w:val="300"/>
          <w:jc w:val="center"/>
        </w:trPr>
        <w:tc>
          <w:tcPr>
            <w:cnfStyle w:val="001000000000"/>
            <w:tcW w:w="3700" w:type="dxa"/>
            <w:noWrap/>
            <w:vAlign w:val="bottom"/>
            <w:hideMark/>
          </w:tcPr>
          <w:p w:rsidR="00E170DC" w:rsidRPr="001B0B93" w:rsidRDefault="00E170DC" w:rsidP="001B0B93">
            <w:pPr>
              <w:jc w:val="center"/>
              <w:rPr>
                <w:rFonts w:asciiTheme="minorHAnsi" w:hAnsiTheme="minorHAnsi" w:cstheme="minorHAnsi"/>
                <w:lang w:val="es-ES" w:eastAsia="es-ES"/>
              </w:rPr>
            </w:pPr>
            <w:r w:rsidRPr="001B0B93">
              <w:rPr>
                <w:rFonts w:asciiTheme="minorHAnsi" w:hAnsiTheme="minorHAnsi" w:cstheme="minorHAnsi"/>
                <w:lang w:val="es-ES" w:eastAsia="es-ES"/>
              </w:rPr>
              <w:t>1:  BAJO IMPACTO</w:t>
            </w:r>
          </w:p>
        </w:tc>
        <w:tc>
          <w:tcPr>
            <w:tcW w:w="4031" w:type="dxa"/>
            <w:gridSpan w:val="4"/>
            <w:noWrap/>
            <w:vAlign w:val="center"/>
            <w:hideMark/>
          </w:tcPr>
          <w:p w:rsidR="00E170DC" w:rsidRPr="00923FA9" w:rsidRDefault="00923FA9" w:rsidP="00DA6F01">
            <w:pPr>
              <w:jc w:val="center"/>
              <w:cnfStyle w:val="000000000000"/>
              <w:rPr>
                <w:rFonts w:asciiTheme="minorHAnsi" w:hAnsiTheme="minorHAnsi" w:cstheme="minorHAnsi"/>
                <w:color w:val="000000"/>
                <w:sz w:val="20"/>
                <w:lang w:val="es-ES" w:eastAsia="es-ES"/>
              </w:rPr>
            </w:pPr>
            <w:r w:rsidRPr="00923FA9">
              <w:rPr>
                <w:rFonts w:asciiTheme="minorHAnsi" w:hAnsiTheme="minorHAnsi" w:cstheme="minorHAnsi"/>
                <w:color w:val="000000"/>
                <w:sz w:val="20"/>
                <w:lang w:val="es-ES" w:eastAsia="es-ES"/>
              </w:rPr>
              <w:t>Si la iniciativa es de ayuda pero no es necesaria para el cumplimiento del objetivo.</w:t>
            </w:r>
          </w:p>
        </w:tc>
      </w:tr>
      <w:tr w:rsidR="00E170DC" w:rsidRPr="00A67C3A" w:rsidTr="00EA54C5">
        <w:trPr>
          <w:cnfStyle w:val="000000100000"/>
          <w:trHeight w:val="300"/>
          <w:jc w:val="center"/>
        </w:trPr>
        <w:tc>
          <w:tcPr>
            <w:cnfStyle w:val="001000000000"/>
            <w:tcW w:w="3700" w:type="dxa"/>
            <w:noWrap/>
            <w:vAlign w:val="bottom"/>
            <w:hideMark/>
          </w:tcPr>
          <w:p w:rsidR="00E170DC" w:rsidRPr="001B0B93" w:rsidRDefault="00E170DC" w:rsidP="001B0B93">
            <w:pPr>
              <w:jc w:val="center"/>
              <w:rPr>
                <w:rFonts w:asciiTheme="minorHAnsi" w:hAnsiTheme="minorHAnsi" w:cstheme="minorHAnsi"/>
                <w:lang w:val="es-ES" w:eastAsia="es-ES"/>
              </w:rPr>
            </w:pPr>
            <w:r w:rsidRPr="001B0B93">
              <w:rPr>
                <w:rFonts w:asciiTheme="minorHAnsi" w:hAnsiTheme="minorHAnsi" w:cstheme="minorHAnsi"/>
                <w:lang w:val="es-ES" w:eastAsia="es-ES"/>
              </w:rPr>
              <w:t>2: MEDIO IMPACTO</w:t>
            </w:r>
          </w:p>
        </w:tc>
        <w:tc>
          <w:tcPr>
            <w:tcW w:w="4031" w:type="dxa"/>
            <w:gridSpan w:val="4"/>
            <w:noWrap/>
            <w:vAlign w:val="center"/>
            <w:hideMark/>
          </w:tcPr>
          <w:p w:rsidR="00E170DC" w:rsidRPr="00923FA9" w:rsidRDefault="00923FA9" w:rsidP="00DA6F01">
            <w:pPr>
              <w:jc w:val="center"/>
              <w:cnfStyle w:val="000000100000"/>
              <w:rPr>
                <w:rFonts w:asciiTheme="minorHAnsi" w:hAnsiTheme="minorHAnsi" w:cstheme="minorHAnsi"/>
                <w:color w:val="000000"/>
                <w:sz w:val="20"/>
                <w:lang w:val="es-ES" w:eastAsia="es-ES"/>
              </w:rPr>
            </w:pPr>
            <w:r w:rsidRPr="00923FA9">
              <w:rPr>
                <w:rFonts w:asciiTheme="minorHAnsi" w:hAnsiTheme="minorHAnsi" w:cstheme="minorHAnsi"/>
                <w:color w:val="000000"/>
                <w:sz w:val="20"/>
                <w:lang w:val="es-ES" w:eastAsia="es-ES"/>
              </w:rPr>
              <w:t>Si la aplicación de la iniciativa puede contribuir con el objetivo planteado.</w:t>
            </w:r>
          </w:p>
        </w:tc>
      </w:tr>
      <w:tr w:rsidR="00E170DC" w:rsidRPr="00A67C3A" w:rsidTr="00EA54C5">
        <w:trPr>
          <w:trHeight w:val="300"/>
          <w:jc w:val="center"/>
        </w:trPr>
        <w:tc>
          <w:tcPr>
            <w:cnfStyle w:val="001000000000"/>
            <w:tcW w:w="3700" w:type="dxa"/>
            <w:noWrap/>
            <w:vAlign w:val="bottom"/>
            <w:hideMark/>
          </w:tcPr>
          <w:p w:rsidR="00E170DC" w:rsidRPr="001B0B93" w:rsidRDefault="00E170DC" w:rsidP="001B0B93">
            <w:pPr>
              <w:jc w:val="center"/>
              <w:rPr>
                <w:rFonts w:asciiTheme="minorHAnsi" w:hAnsiTheme="minorHAnsi" w:cstheme="minorHAnsi"/>
                <w:lang w:val="es-ES" w:eastAsia="es-ES"/>
              </w:rPr>
            </w:pPr>
            <w:r w:rsidRPr="001B0B93">
              <w:rPr>
                <w:rFonts w:asciiTheme="minorHAnsi" w:hAnsiTheme="minorHAnsi" w:cstheme="minorHAnsi"/>
                <w:lang w:val="es-ES" w:eastAsia="es-ES"/>
              </w:rPr>
              <w:t>3: ALTO IMPACTO</w:t>
            </w:r>
          </w:p>
        </w:tc>
        <w:tc>
          <w:tcPr>
            <w:tcW w:w="4031" w:type="dxa"/>
            <w:gridSpan w:val="4"/>
            <w:noWrap/>
            <w:vAlign w:val="center"/>
            <w:hideMark/>
          </w:tcPr>
          <w:p w:rsidR="00E170DC" w:rsidRPr="00923FA9" w:rsidRDefault="00923FA9" w:rsidP="00DA6F01">
            <w:pPr>
              <w:jc w:val="center"/>
              <w:cnfStyle w:val="000000000000"/>
              <w:rPr>
                <w:rFonts w:asciiTheme="minorHAnsi" w:hAnsiTheme="minorHAnsi" w:cstheme="minorHAnsi"/>
                <w:color w:val="000000"/>
                <w:sz w:val="20"/>
                <w:lang w:val="es-ES" w:eastAsia="es-ES"/>
              </w:rPr>
            </w:pPr>
            <w:r w:rsidRPr="00923FA9">
              <w:rPr>
                <w:rFonts w:asciiTheme="minorHAnsi" w:hAnsiTheme="minorHAnsi" w:cstheme="minorHAnsi"/>
                <w:color w:val="000000"/>
                <w:sz w:val="20"/>
                <w:lang w:val="es-ES" w:eastAsia="es-ES"/>
              </w:rPr>
              <w:t>Si es indispensable la aplicación de la iniciativa para el cumplimiento del objetivo.</w:t>
            </w:r>
          </w:p>
        </w:tc>
      </w:tr>
      <w:bookmarkEnd w:id="159"/>
    </w:tbl>
    <w:p w:rsidR="00AE6BCF" w:rsidRDefault="00AE6BCF" w:rsidP="00491458">
      <w:pPr>
        <w:pStyle w:val="Default"/>
        <w:spacing w:after="240" w:line="360" w:lineRule="auto"/>
        <w:ind w:left="360"/>
        <w:jc w:val="both"/>
        <w:rPr>
          <w:rFonts w:eastAsia="Times New Roman"/>
          <w:color w:val="auto"/>
          <w:lang w:eastAsia="es-EC"/>
        </w:rPr>
      </w:pPr>
    </w:p>
    <w:p w:rsidR="00152E58" w:rsidRDefault="00491458" w:rsidP="00134CBD">
      <w:pPr>
        <w:pStyle w:val="Default"/>
        <w:spacing w:after="240" w:line="480" w:lineRule="auto"/>
        <w:ind w:left="360"/>
        <w:jc w:val="both"/>
        <w:rPr>
          <w:rFonts w:eastAsia="Times New Roman"/>
          <w:color w:val="auto"/>
          <w:lang w:eastAsia="es-EC"/>
        </w:rPr>
      </w:pPr>
      <w:r w:rsidRPr="00A67C3A">
        <w:rPr>
          <w:rFonts w:eastAsia="Times New Roman"/>
          <w:color w:val="auto"/>
          <w:lang w:eastAsia="es-EC"/>
        </w:rPr>
        <w:t>Para facilitar la priorización se utiliza puntajes tal como se observa en el cuadro, la iniciativa que tiene más alto puntaje tiene prioridad #1 y así sucesivamente.</w:t>
      </w:r>
    </w:p>
    <w:p w:rsidR="009F6B66" w:rsidRDefault="009F6B66" w:rsidP="00E12CCE">
      <w:pPr>
        <w:pStyle w:val="Default"/>
        <w:spacing w:line="480" w:lineRule="auto"/>
        <w:ind w:left="360"/>
        <w:jc w:val="both"/>
        <w:rPr>
          <w:rFonts w:eastAsia="Times New Roman"/>
          <w:b/>
          <w:color w:val="auto"/>
          <w:lang w:eastAsia="es-EC"/>
        </w:rPr>
      </w:pPr>
    </w:p>
    <w:p w:rsidR="009F6B66" w:rsidRDefault="009F6B66" w:rsidP="00E12CCE">
      <w:pPr>
        <w:pStyle w:val="Default"/>
        <w:spacing w:line="480" w:lineRule="auto"/>
        <w:ind w:left="360"/>
        <w:jc w:val="both"/>
        <w:rPr>
          <w:rFonts w:eastAsia="Times New Roman"/>
          <w:b/>
          <w:color w:val="auto"/>
          <w:lang w:eastAsia="es-EC"/>
        </w:rPr>
      </w:pPr>
    </w:p>
    <w:p w:rsidR="009F6B66" w:rsidRDefault="009F6B66" w:rsidP="00E12CCE">
      <w:pPr>
        <w:pStyle w:val="Default"/>
        <w:spacing w:line="480" w:lineRule="auto"/>
        <w:ind w:left="360"/>
        <w:jc w:val="both"/>
        <w:rPr>
          <w:rFonts w:eastAsia="Times New Roman"/>
          <w:b/>
          <w:color w:val="auto"/>
          <w:lang w:eastAsia="es-EC"/>
        </w:rPr>
      </w:pPr>
    </w:p>
    <w:p w:rsidR="00491458" w:rsidRPr="00E12CCE" w:rsidRDefault="00491458" w:rsidP="00E12CCE">
      <w:pPr>
        <w:pStyle w:val="Default"/>
        <w:spacing w:line="480" w:lineRule="auto"/>
        <w:ind w:left="360"/>
        <w:jc w:val="both"/>
        <w:rPr>
          <w:rFonts w:eastAsia="Times New Roman"/>
          <w:b/>
          <w:color w:val="auto"/>
          <w:lang w:eastAsia="es-EC"/>
        </w:rPr>
      </w:pPr>
      <w:r w:rsidRPr="00E12CCE">
        <w:rPr>
          <w:rFonts w:eastAsia="Times New Roman"/>
          <w:b/>
          <w:color w:val="auto"/>
          <w:lang w:eastAsia="es-EC"/>
        </w:rPr>
        <w:lastRenderedPageBreak/>
        <w:t>Desarrollo de las Iniciativas</w:t>
      </w:r>
    </w:p>
    <w:p w:rsidR="00491458" w:rsidRPr="00E12CCE" w:rsidRDefault="00491458" w:rsidP="006D767B">
      <w:pPr>
        <w:pStyle w:val="Default"/>
        <w:numPr>
          <w:ilvl w:val="0"/>
          <w:numId w:val="39"/>
        </w:numPr>
        <w:spacing w:line="480" w:lineRule="auto"/>
        <w:jc w:val="both"/>
        <w:rPr>
          <w:rFonts w:eastAsia="Times New Roman"/>
          <w:b/>
          <w:color w:val="auto"/>
          <w:lang w:eastAsia="es-EC"/>
        </w:rPr>
      </w:pPr>
      <w:r w:rsidRPr="00E12CCE">
        <w:rPr>
          <w:rFonts w:eastAsia="Times New Roman"/>
          <w:b/>
          <w:color w:val="auto"/>
          <w:lang w:eastAsia="es-EC"/>
        </w:rPr>
        <w:t>Iniciativa # 1: Plan de Formación en S&amp;SO</w:t>
      </w:r>
    </w:p>
    <w:p w:rsidR="00491458" w:rsidRPr="00E12CCE" w:rsidRDefault="00491458" w:rsidP="00E12CCE">
      <w:pPr>
        <w:spacing w:after="240" w:line="480" w:lineRule="auto"/>
        <w:ind w:left="1080"/>
        <w:jc w:val="both"/>
        <w:rPr>
          <w:rFonts w:ascii="Arial" w:hAnsi="Arial" w:cs="Arial"/>
          <w:sz w:val="24"/>
          <w:szCs w:val="24"/>
          <w:lang w:val="es-ES"/>
        </w:rPr>
      </w:pPr>
      <w:r w:rsidRPr="00E12CCE">
        <w:rPr>
          <w:rFonts w:ascii="Arial" w:hAnsi="Arial" w:cs="Arial"/>
          <w:sz w:val="24"/>
          <w:szCs w:val="24"/>
          <w:lang w:val="es-ES"/>
        </w:rPr>
        <w:t>LA ORGANIZACIÓN depende para su funcionamiento, evolución y logro de objetivos, primordialmente del elemento humano con que cuenta, por tal razón la participación de los trabajadores en la creación de una c</w:t>
      </w:r>
      <w:r w:rsidR="00134CBD">
        <w:rPr>
          <w:rFonts w:ascii="Arial" w:hAnsi="Arial" w:cs="Arial"/>
          <w:sz w:val="24"/>
          <w:szCs w:val="24"/>
          <w:lang w:val="es-ES"/>
        </w:rPr>
        <w:t>ultura de seguridad en este</w:t>
      </w:r>
      <w:r w:rsidRPr="00E12CCE">
        <w:rPr>
          <w:rFonts w:ascii="Arial" w:hAnsi="Arial" w:cs="Arial"/>
          <w:sz w:val="24"/>
          <w:szCs w:val="24"/>
          <w:lang w:val="es-ES"/>
        </w:rPr>
        <w:t xml:space="preserve"> caso, asegurara el éxito del desarrollo del sistema en todas sus etapas.</w:t>
      </w:r>
    </w:p>
    <w:p w:rsidR="00491458" w:rsidRPr="00E12CCE" w:rsidRDefault="00E170DC" w:rsidP="00E12CCE">
      <w:pPr>
        <w:spacing w:after="240" w:line="480" w:lineRule="auto"/>
        <w:ind w:left="1080"/>
        <w:jc w:val="both"/>
        <w:rPr>
          <w:rFonts w:ascii="Arial" w:hAnsi="Arial" w:cs="Arial"/>
          <w:sz w:val="24"/>
          <w:szCs w:val="24"/>
          <w:lang w:val="es-ES"/>
        </w:rPr>
      </w:pPr>
      <w:r>
        <w:rPr>
          <w:rFonts w:ascii="Arial" w:hAnsi="Arial" w:cs="Arial"/>
          <w:sz w:val="24"/>
          <w:szCs w:val="24"/>
          <w:lang w:val="es-ES"/>
        </w:rPr>
        <w:t>LA ORGANIZACIÓN puede</w:t>
      </w:r>
      <w:r w:rsidR="00491458" w:rsidRPr="00E12CCE">
        <w:rPr>
          <w:rFonts w:ascii="Arial" w:hAnsi="Arial" w:cs="Arial"/>
          <w:sz w:val="24"/>
          <w:szCs w:val="24"/>
          <w:lang w:val="es-ES"/>
        </w:rPr>
        <w:t xml:space="preserve"> planificar de mejor manera la capacitación del personal con la ayuda del formato expuesto en el </w:t>
      </w:r>
      <w:r w:rsidR="0068488C">
        <w:rPr>
          <w:rFonts w:ascii="Arial" w:hAnsi="Arial" w:cs="Arial"/>
          <w:sz w:val="24"/>
          <w:szCs w:val="24"/>
          <w:lang w:val="es-ES"/>
        </w:rPr>
        <w:t>Anexo F.</w:t>
      </w:r>
    </w:p>
    <w:p w:rsidR="00491458" w:rsidRDefault="00491458" w:rsidP="00E12CCE">
      <w:pPr>
        <w:spacing w:line="480" w:lineRule="auto"/>
        <w:ind w:left="1080"/>
        <w:jc w:val="both"/>
        <w:rPr>
          <w:rFonts w:ascii="Arial" w:hAnsi="Arial" w:cs="Arial"/>
          <w:sz w:val="24"/>
          <w:szCs w:val="24"/>
          <w:lang w:val="es-ES"/>
        </w:rPr>
      </w:pPr>
      <w:r w:rsidRPr="00E12CCE">
        <w:rPr>
          <w:rFonts w:ascii="Arial" w:hAnsi="Arial" w:cs="Arial"/>
          <w:sz w:val="24"/>
          <w:szCs w:val="24"/>
          <w:lang w:val="es-ES"/>
        </w:rPr>
        <w:t xml:space="preserve">Para monitorear el grado de avance de las actividades operativas así como la evolución de las iniciativas estratégicas se ha desarrollado el Diagrama de Gantt que se presenta a continuación. </w:t>
      </w:r>
    </w:p>
    <w:p w:rsidR="0058689D" w:rsidRPr="0058689D" w:rsidRDefault="009F6B66" w:rsidP="0058689D">
      <w:pPr>
        <w:spacing w:after="0" w:line="480" w:lineRule="auto"/>
        <w:jc w:val="center"/>
        <w:rPr>
          <w:rFonts w:ascii="Arial" w:hAnsi="Arial" w:cs="Arial"/>
          <w:b/>
          <w:sz w:val="24"/>
          <w:szCs w:val="24"/>
          <w:lang w:val="es-ES"/>
        </w:rPr>
      </w:pPr>
      <w:r>
        <w:rPr>
          <w:rFonts w:ascii="Arial" w:hAnsi="Arial" w:cs="Arial"/>
          <w:b/>
          <w:sz w:val="24"/>
          <w:szCs w:val="24"/>
          <w:lang w:val="es-ES"/>
        </w:rPr>
        <w:t>TABLA 39</w:t>
      </w:r>
      <w:r w:rsidR="0058689D" w:rsidRPr="0058689D">
        <w:rPr>
          <w:rFonts w:ascii="Arial" w:hAnsi="Arial" w:cs="Arial"/>
          <w:b/>
          <w:sz w:val="24"/>
          <w:szCs w:val="24"/>
          <w:lang w:val="es-ES"/>
        </w:rPr>
        <w:t xml:space="preserve"> CRONOGRAMA DE CAPACITACIONES</w:t>
      </w:r>
    </w:p>
    <w:p w:rsidR="00001AA5" w:rsidRDefault="00BB15AA" w:rsidP="009F6B66">
      <w:pPr>
        <w:spacing w:after="0" w:line="360" w:lineRule="auto"/>
        <w:jc w:val="center"/>
        <w:rPr>
          <w:rFonts w:ascii="Arial" w:hAnsi="Arial" w:cs="Arial"/>
        </w:rPr>
      </w:pPr>
      <w:r w:rsidRPr="00BB15AA">
        <w:rPr>
          <w:noProof/>
          <w:lang w:val="es-ES" w:eastAsia="es-ES"/>
        </w:rPr>
        <w:drawing>
          <wp:inline distT="0" distB="0" distL="0" distR="0">
            <wp:extent cx="5047904" cy="1972800"/>
            <wp:effectExtent l="19050" t="0" r="346"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3" cstate="print"/>
                    <a:srcRect/>
                    <a:stretch>
                      <a:fillRect/>
                    </a:stretch>
                  </pic:blipFill>
                  <pic:spPr bwMode="auto">
                    <a:xfrm>
                      <a:off x="0" y="0"/>
                      <a:ext cx="5047904" cy="1972800"/>
                    </a:xfrm>
                    <a:prstGeom prst="rect">
                      <a:avLst/>
                    </a:prstGeom>
                    <a:noFill/>
                    <a:ln w="9525">
                      <a:noFill/>
                      <a:miter lim="800000"/>
                      <a:headEnd/>
                      <a:tailEnd/>
                    </a:ln>
                  </pic:spPr>
                </pic:pic>
              </a:graphicData>
            </a:graphic>
          </wp:inline>
        </w:drawing>
      </w:r>
    </w:p>
    <w:p w:rsidR="00491458" w:rsidRDefault="00491458" w:rsidP="006D767B">
      <w:pPr>
        <w:pStyle w:val="Default"/>
        <w:numPr>
          <w:ilvl w:val="0"/>
          <w:numId w:val="39"/>
        </w:numPr>
        <w:spacing w:line="480" w:lineRule="auto"/>
        <w:jc w:val="both"/>
        <w:rPr>
          <w:rFonts w:eastAsia="Times New Roman"/>
          <w:b/>
          <w:color w:val="auto"/>
          <w:lang w:eastAsia="es-EC"/>
        </w:rPr>
      </w:pPr>
      <w:r>
        <w:rPr>
          <w:rFonts w:eastAsia="Times New Roman"/>
          <w:b/>
          <w:color w:val="auto"/>
          <w:lang w:eastAsia="es-EC"/>
        </w:rPr>
        <w:lastRenderedPageBreak/>
        <w:t>Iniciativa # 2: Implementación de 5S</w:t>
      </w:r>
    </w:p>
    <w:p w:rsidR="00491458" w:rsidRDefault="00491458" w:rsidP="00E12CCE">
      <w:pPr>
        <w:pStyle w:val="Default"/>
        <w:spacing w:line="480" w:lineRule="auto"/>
        <w:ind w:left="1080"/>
        <w:jc w:val="both"/>
        <w:rPr>
          <w:rFonts w:eastAsia="Times New Roman"/>
          <w:color w:val="auto"/>
          <w:lang w:eastAsia="es-EC"/>
        </w:rPr>
      </w:pPr>
      <w:r>
        <w:rPr>
          <w:rFonts w:eastAsia="Times New Roman"/>
          <w:color w:val="auto"/>
          <w:lang w:eastAsia="es-EC"/>
        </w:rPr>
        <w:t xml:space="preserve">Mantener limpio y ordenado el área de trabajo </w:t>
      </w:r>
      <w:r w:rsidRPr="00806BBC">
        <w:rPr>
          <w:rFonts w:eastAsia="Times New Roman"/>
          <w:color w:val="auto"/>
          <w:lang w:eastAsia="es-EC"/>
        </w:rPr>
        <w:t xml:space="preserve">debe ser responsabilidad de todos </w:t>
      </w:r>
      <w:r>
        <w:rPr>
          <w:rFonts w:eastAsia="Times New Roman"/>
          <w:color w:val="auto"/>
          <w:lang w:eastAsia="es-EC"/>
        </w:rPr>
        <w:t>los miembros de LA ORGANIZACIÓN.</w:t>
      </w:r>
    </w:p>
    <w:p w:rsidR="00491458" w:rsidRDefault="00491458" w:rsidP="00E12CCE">
      <w:pPr>
        <w:pStyle w:val="Default"/>
        <w:spacing w:line="480" w:lineRule="auto"/>
        <w:ind w:left="1080"/>
        <w:jc w:val="both"/>
        <w:rPr>
          <w:rFonts w:eastAsia="Times New Roman"/>
          <w:color w:val="auto"/>
          <w:lang w:eastAsia="es-EC"/>
        </w:rPr>
      </w:pPr>
      <w:r>
        <w:rPr>
          <w:rFonts w:eastAsia="Times New Roman"/>
          <w:color w:val="auto"/>
          <w:lang w:eastAsia="es-EC"/>
        </w:rPr>
        <w:t>Para cumplir con este objetivo se ha planteado la implementación de la metodología japonesa 5S, que además de conservar un l</w:t>
      </w:r>
      <w:r w:rsidR="00E170DC">
        <w:rPr>
          <w:rFonts w:eastAsia="Times New Roman"/>
          <w:color w:val="auto"/>
          <w:lang w:eastAsia="es-EC"/>
        </w:rPr>
        <w:t>ugar de trabajo seguro permite</w:t>
      </w:r>
      <w:r>
        <w:rPr>
          <w:rFonts w:eastAsia="Times New Roman"/>
          <w:color w:val="auto"/>
          <w:lang w:eastAsia="es-EC"/>
        </w:rPr>
        <w:t xml:space="preserve">: </w:t>
      </w:r>
    </w:p>
    <w:p w:rsidR="00491458" w:rsidRDefault="00491458" w:rsidP="006D767B">
      <w:pPr>
        <w:pStyle w:val="Default"/>
        <w:numPr>
          <w:ilvl w:val="0"/>
          <w:numId w:val="42"/>
        </w:numPr>
        <w:spacing w:line="480" w:lineRule="auto"/>
        <w:jc w:val="both"/>
        <w:rPr>
          <w:rFonts w:eastAsia="Times New Roman"/>
          <w:color w:val="auto"/>
          <w:lang w:eastAsia="es-EC"/>
        </w:rPr>
      </w:pPr>
      <w:r>
        <w:rPr>
          <w:rFonts w:eastAsia="Times New Roman"/>
          <w:color w:val="auto"/>
          <w:lang w:eastAsia="es-EC"/>
        </w:rPr>
        <w:t>Reducir costos</w:t>
      </w:r>
    </w:p>
    <w:p w:rsidR="00491458" w:rsidRDefault="00491458" w:rsidP="006D767B">
      <w:pPr>
        <w:pStyle w:val="Default"/>
        <w:numPr>
          <w:ilvl w:val="0"/>
          <w:numId w:val="42"/>
        </w:numPr>
        <w:spacing w:line="480" w:lineRule="auto"/>
        <w:jc w:val="both"/>
        <w:rPr>
          <w:rFonts w:eastAsia="Times New Roman"/>
          <w:color w:val="auto"/>
          <w:lang w:eastAsia="es-EC"/>
        </w:rPr>
      </w:pPr>
      <w:r>
        <w:rPr>
          <w:rFonts w:eastAsia="Times New Roman"/>
          <w:color w:val="auto"/>
          <w:lang w:eastAsia="es-EC"/>
        </w:rPr>
        <w:t>Manejar los procesos</w:t>
      </w:r>
    </w:p>
    <w:p w:rsidR="00491458" w:rsidRDefault="00491458" w:rsidP="006D767B">
      <w:pPr>
        <w:pStyle w:val="Default"/>
        <w:numPr>
          <w:ilvl w:val="0"/>
          <w:numId w:val="42"/>
        </w:numPr>
        <w:spacing w:after="240" w:line="480" w:lineRule="auto"/>
        <w:jc w:val="both"/>
        <w:rPr>
          <w:rFonts w:eastAsia="Times New Roman"/>
          <w:color w:val="auto"/>
          <w:lang w:eastAsia="es-EC"/>
        </w:rPr>
      </w:pPr>
      <w:r>
        <w:rPr>
          <w:rFonts w:eastAsia="Times New Roman"/>
          <w:color w:val="auto"/>
          <w:lang w:eastAsia="es-EC"/>
        </w:rPr>
        <w:t xml:space="preserve">Eliminar desperdicios </w:t>
      </w:r>
    </w:p>
    <w:p w:rsidR="00491458" w:rsidRDefault="00491458" w:rsidP="00E12CCE">
      <w:pPr>
        <w:pStyle w:val="Default"/>
        <w:spacing w:line="480" w:lineRule="auto"/>
        <w:ind w:left="1080"/>
        <w:jc w:val="both"/>
        <w:rPr>
          <w:rFonts w:eastAsia="Times New Roman"/>
          <w:color w:val="auto"/>
          <w:lang w:eastAsia="es-EC"/>
        </w:rPr>
      </w:pPr>
      <w:r>
        <w:rPr>
          <w:rFonts w:eastAsia="Times New Roman"/>
          <w:color w:val="auto"/>
          <w:lang w:eastAsia="es-EC"/>
        </w:rPr>
        <w:t xml:space="preserve">Se ha diseñado un diagrama de implementación </w:t>
      </w:r>
      <w:r w:rsidR="0068488C">
        <w:rPr>
          <w:rFonts w:eastAsia="Times New Roman"/>
          <w:color w:val="auto"/>
          <w:lang w:eastAsia="es-EC"/>
        </w:rPr>
        <w:t>(Ver A</w:t>
      </w:r>
      <w:r w:rsidRPr="0068488C">
        <w:rPr>
          <w:rFonts w:eastAsia="Times New Roman"/>
          <w:color w:val="auto"/>
          <w:lang w:eastAsia="es-EC"/>
        </w:rPr>
        <w:t>nexo</w:t>
      </w:r>
      <w:r w:rsidR="0068488C">
        <w:rPr>
          <w:rFonts w:eastAsia="Times New Roman"/>
          <w:color w:val="auto"/>
          <w:lang w:eastAsia="es-EC"/>
        </w:rPr>
        <w:t xml:space="preserve"> G</w:t>
      </w:r>
      <w:r>
        <w:rPr>
          <w:rFonts w:eastAsia="Times New Roman"/>
          <w:color w:val="auto"/>
          <w:lang w:eastAsia="es-EC"/>
        </w:rPr>
        <w:t>) para las 5S que permita crear una cultura de organización y limpieza en los trabajadores, para el cumplimiento del programa se establece el siguiente cronograma.</w:t>
      </w:r>
    </w:p>
    <w:p w:rsidR="00E12CCE" w:rsidRDefault="00E12CCE" w:rsidP="00E12CCE">
      <w:pPr>
        <w:pStyle w:val="Default"/>
        <w:spacing w:line="480" w:lineRule="auto"/>
        <w:ind w:left="1080"/>
        <w:jc w:val="both"/>
        <w:rPr>
          <w:rFonts w:eastAsia="Times New Roman"/>
          <w:color w:val="auto"/>
          <w:lang w:eastAsia="es-EC"/>
        </w:rPr>
      </w:pPr>
    </w:p>
    <w:p w:rsidR="00E12CCE" w:rsidRDefault="00E12CCE" w:rsidP="00E12CCE">
      <w:pPr>
        <w:pStyle w:val="Default"/>
        <w:spacing w:line="480" w:lineRule="auto"/>
        <w:ind w:left="1080"/>
        <w:jc w:val="both"/>
        <w:rPr>
          <w:rFonts w:eastAsia="Times New Roman"/>
          <w:color w:val="auto"/>
          <w:lang w:eastAsia="es-EC"/>
        </w:rPr>
      </w:pPr>
    </w:p>
    <w:p w:rsidR="00E12CCE" w:rsidRDefault="00E12CCE" w:rsidP="00E12CCE">
      <w:pPr>
        <w:pStyle w:val="Default"/>
        <w:spacing w:line="480" w:lineRule="auto"/>
        <w:ind w:left="1080"/>
        <w:jc w:val="both"/>
        <w:rPr>
          <w:rFonts w:eastAsia="Times New Roman"/>
          <w:color w:val="auto"/>
          <w:lang w:eastAsia="es-EC"/>
        </w:rPr>
      </w:pPr>
    </w:p>
    <w:p w:rsidR="00774EBF" w:rsidRDefault="00D8460E" w:rsidP="00491458">
      <w:pPr>
        <w:pStyle w:val="Default"/>
        <w:spacing w:line="360" w:lineRule="auto"/>
        <w:jc w:val="both"/>
        <w:rPr>
          <w:rFonts w:eastAsia="Times New Roman"/>
          <w:color w:val="auto"/>
          <w:lang w:eastAsia="es-EC"/>
        </w:rPr>
      </w:pPr>
      <w:r w:rsidRPr="00D8460E">
        <w:rPr>
          <w:noProof/>
          <w:lang w:val="es-ES" w:eastAsia="es-ES"/>
        </w:rPr>
        <w:lastRenderedPageBreak/>
        <w:drawing>
          <wp:anchor distT="0" distB="0" distL="114300" distR="114300" simplePos="0" relativeHeight="252014080" behindDoc="0" locked="0" layoutInCell="1" allowOverlap="1">
            <wp:simplePos x="0" y="0"/>
            <wp:positionH relativeFrom="column">
              <wp:posOffset>-754380</wp:posOffset>
            </wp:positionH>
            <wp:positionV relativeFrom="paragraph">
              <wp:posOffset>1855470</wp:posOffset>
            </wp:positionV>
            <wp:extent cx="6137910" cy="3149600"/>
            <wp:effectExtent l="0" t="1485900" r="0" b="1479550"/>
            <wp:wrapTopAndBottom/>
            <wp:docPr id="4"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14" cstate="print"/>
                    <a:srcRect/>
                    <a:stretch>
                      <a:fillRect/>
                    </a:stretch>
                  </pic:blipFill>
                  <pic:spPr bwMode="auto">
                    <a:xfrm rot="16200000">
                      <a:off x="0" y="0"/>
                      <a:ext cx="6137910" cy="3149600"/>
                    </a:xfrm>
                    <a:prstGeom prst="rect">
                      <a:avLst/>
                    </a:prstGeom>
                    <a:noFill/>
                    <a:ln w="9525">
                      <a:noFill/>
                      <a:miter lim="800000"/>
                      <a:headEnd/>
                      <a:tailEnd/>
                    </a:ln>
                  </pic:spPr>
                </pic:pic>
              </a:graphicData>
            </a:graphic>
          </wp:anchor>
        </w:drawing>
      </w:r>
      <w:r w:rsidR="00C93499" w:rsidRPr="00C93499">
        <w:rPr>
          <w:b/>
          <w:noProof/>
        </w:rPr>
        <w:pict>
          <v:shape id="_x0000_s1065" type="#_x0000_t202" style="position:absolute;left:0;text-align:left;margin-left:308.2pt;margin-top:90.05pt;width:31.05pt;height:390.95pt;z-index:251894272;mso-position-horizontal-relative:text;mso-position-vertical-relative:text;mso-width-relative:margin;mso-height-relative:margin" strokecolor="white [3212]">
            <v:textbox style="layout-flow:vertical;mso-layout-flow-alt:bottom-to-top;mso-next-textbox:#_x0000_s1065">
              <w:txbxContent>
                <w:p w:rsidR="00A83608" w:rsidRPr="0058689D" w:rsidRDefault="00A83608">
                  <w:pPr>
                    <w:rPr>
                      <w:rFonts w:ascii="Arial" w:hAnsi="Arial" w:cs="Arial"/>
                      <w:b/>
                      <w:sz w:val="24"/>
                      <w:szCs w:val="24"/>
                      <w:lang w:val="es-ES"/>
                    </w:rPr>
                  </w:pPr>
                  <w:r>
                    <w:rPr>
                      <w:rFonts w:ascii="Arial" w:hAnsi="Arial" w:cs="Arial"/>
                      <w:b/>
                      <w:sz w:val="24"/>
                      <w:szCs w:val="24"/>
                      <w:lang w:val="es-ES"/>
                    </w:rPr>
                    <w:t>FIGURA 4.37</w:t>
                  </w:r>
                  <w:r w:rsidRPr="0058689D">
                    <w:rPr>
                      <w:rFonts w:ascii="Arial" w:hAnsi="Arial" w:cs="Arial"/>
                      <w:b/>
                      <w:sz w:val="24"/>
                      <w:szCs w:val="24"/>
                      <w:lang w:val="es-ES"/>
                    </w:rPr>
                    <w:t xml:space="preserve"> CRONOGRAMA DE IMPLEMENTACIÓN DE LAS 5S´s</w:t>
                  </w:r>
                </w:p>
              </w:txbxContent>
            </v:textbox>
          </v:shape>
        </w:pict>
      </w:r>
    </w:p>
    <w:p w:rsidR="00DE6A74" w:rsidRDefault="00DE6A74" w:rsidP="00001AA5">
      <w:pPr>
        <w:spacing w:before="240" w:line="360" w:lineRule="auto"/>
        <w:ind w:left="1080"/>
        <w:rPr>
          <w:rFonts w:ascii="Arial" w:hAnsi="Arial" w:cs="Arial"/>
          <w:b/>
        </w:rPr>
      </w:pPr>
    </w:p>
    <w:p w:rsidR="00337D95" w:rsidRDefault="00337D95" w:rsidP="00001AA5">
      <w:pPr>
        <w:spacing w:before="240" w:line="360" w:lineRule="auto"/>
        <w:ind w:left="1080"/>
        <w:rPr>
          <w:rFonts w:ascii="Arial" w:hAnsi="Arial" w:cs="Arial"/>
          <w:b/>
        </w:rPr>
      </w:pPr>
    </w:p>
    <w:p w:rsidR="00DE6A74" w:rsidRDefault="00DE6A74" w:rsidP="006F6E2A">
      <w:pPr>
        <w:spacing w:before="240" w:line="360" w:lineRule="auto"/>
        <w:rPr>
          <w:rFonts w:ascii="Arial" w:hAnsi="Arial" w:cs="Arial"/>
          <w:b/>
        </w:rPr>
      </w:pPr>
    </w:p>
    <w:p w:rsidR="00001AA5" w:rsidRPr="00F71AC5" w:rsidRDefault="00001AA5" w:rsidP="0058689D">
      <w:pPr>
        <w:spacing w:before="240" w:line="360" w:lineRule="auto"/>
        <w:ind w:left="1080"/>
        <w:rPr>
          <w:rFonts w:ascii="Arial" w:hAnsi="Arial" w:cs="Arial"/>
          <w:b/>
        </w:rPr>
      </w:pPr>
      <w:r w:rsidRPr="00F71AC5">
        <w:rPr>
          <w:rFonts w:ascii="Arial" w:hAnsi="Arial" w:cs="Arial"/>
          <w:b/>
        </w:rPr>
        <w:lastRenderedPageBreak/>
        <w:t>Análisis Costo / Beneficio</w:t>
      </w:r>
    </w:p>
    <w:p w:rsidR="00840EBD" w:rsidRDefault="009F6B66" w:rsidP="00D80B63">
      <w:pPr>
        <w:spacing w:line="480" w:lineRule="auto"/>
        <w:ind w:left="1080"/>
        <w:jc w:val="both"/>
        <w:rPr>
          <w:rFonts w:ascii="Arial" w:hAnsi="Arial" w:cs="Arial"/>
          <w:sz w:val="24"/>
        </w:rPr>
      </w:pPr>
      <w:r>
        <w:rPr>
          <w:rFonts w:ascii="Arial" w:hAnsi="Arial" w:cs="Arial"/>
          <w:noProof/>
          <w:sz w:val="24"/>
          <w:lang w:val="es-ES" w:eastAsia="es-ES"/>
        </w:rPr>
        <w:drawing>
          <wp:anchor distT="0" distB="0" distL="114300" distR="114300" simplePos="0" relativeHeight="252015104" behindDoc="0" locked="0" layoutInCell="1" allowOverlap="1">
            <wp:simplePos x="0" y="0"/>
            <wp:positionH relativeFrom="column">
              <wp:posOffset>17145</wp:posOffset>
            </wp:positionH>
            <wp:positionV relativeFrom="paragraph">
              <wp:posOffset>1859280</wp:posOffset>
            </wp:positionV>
            <wp:extent cx="5039995" cy="2047875"/>
            <wp:effectExtent l="19050" t="0" r="8255" b="0"/>
            <wp:wrapSquare wrapText="bothSides"/>
            <wp:docPr id="2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srcRect/>
                    <a:stretch>
                      <a:fillRect/>
                    </a:stretch>
                  </pic:blipFill>
                  <pic:spPr bwMode="auto">
                    <a:xfrm>
                      <a:off x="0" y="0"/>
                      <a:ext cx="5039995" cy="2047875"/>
                    </a:xfrm>
                    <a:prstGeom prst="rect">
                      <a:avLst/>
                    </a:prstGeom>
                    <a:noFill/>
                    <a:ln w="9525">
                      <a:noFill/>
                      <a:miter lim="800000"/>
                      <a:headEnd/>
                      <a:tailEnd/>
                    </a:ln>
                  </pic:spPr>
                </pic:pic>
              </a:graphicData>
            </a:graphic>
          </wp:anchor>
        </w:drawing>
      </w:r>
      <w:r w:rsidR="00001AA5" w:rsidRPr="00D80B63">
        <w:rPr>
          <w:rFonts w:ascii="Arial" w:hAnsi="Arial" w:cs="Arial"/>
          <w:sz w:val="24"/>
        </w:rPr>
        <w:t>Para la implemen</w:t>
      </w:r>
      <w:r w:rsidR="00E170DC">
        <w:rPr>
          <w:rFonts w:ascii="Arial" w:hAnsi="Arial" w:cs="Arial"/>
          <w:sz w:val="24"/>
        </w:rPr>
        <w:t>tación de las 5S´s se necesita</w:t>
      </w:r>
      <w:r w:rsidR="00001AA5" w:rsidRPr="00D80B63">
        <w:rPr>
          <w:rFonts w:ascii="Arial" w:hAnsi="Arial" w:cs="Arial"/>
          <w:sz w:val="24"/>
        </w:rPr>
        <w:t xml:space="preserve"> comprar implementos de limpieza, útiles de almacenamiento y además invertir en la capacitación del personal. El análisis costo / beneficio para el primer año es el siguiente:</w:t>
      </w:r>
    </w:p>
    <w:p w:rsidR="009F6B66" w:rsidRDefault="009F6B66" w:rsidP="009F6B66">
      <w:pPr>
        <w:jc w:val="center"/>
        <w:rPr>
          <w:rFonts w:ascii="Arial" w:hAnsi="Arial" w:cs="Arial"/>
          <w:b/>
          <w:sz w:val="24"/>
          <w:szCs w:val="24"/>
        </w:rPr>
      </w:pPr>
      <w:r>
        <w:rPr>
          <w:rFonts w:ascii="Arial" w:hAnsi="Arial" w:cs="Arial"/>
          <w:b/>
          <w:sz w:val="24"/>
          <w:szCs w:val="24"/>
        </w:rPr>
        <w:t>TABLA 40</w:t>
      </w:r>
      <w:r w:rsidR="00A852E8" w:rsidRPr="00840EBD">
        <w:rPr>
          <w:rFonts w:ascii="Arial" w:hAnsi="Arial" w:cs="Arial"/>
          <w:b/>
          <w:sz w:val="24"/>
          <w:szCs w:val="24"/>
        </w:rPr>
        <w:t xml:space="preserve"> ANÁLISIS COSTO </w:t>
      </w:r>
      <w:r w:rsidR="00840EBD" w:rsidRPr="00840EBD">
        <w:rPr>
          <w:rFonts w:ascii="Arial" w:hAnsi="Arial" w:cs="Arial"/>
          <w:b/>
          <w:sz w:val="24"/>
          <w:szCs w:val="24"/>
        </w:rPr>
        <w:t>–</w:t>
      </w:r>
      <w:r w:rsidR="00A852E8" w:rsidRPr="00840EBD">
        <w:rPr>
          <w:rFonts w:ascii="Arial" w:hAnsi="Arial" w:cs="Arial"/>
          <w:b/>
          <w:sz w:val="24"/>
          <w:szCs w:val="24"/>
        </w:rPr>
        <w:t xml:space="preserve"> BENEFICIO</w:t>
      </w:r>
    </w:p>
    <w:p w:rsidR="004A3D3A" w:rsidRDefault="004A3D3A" w:rsidP="00DB0B49">
      <w:pPr>
        <w:jc w:val="center"/>
        <w:rPr>
          <w:rFonts w:ascii="Arial" w:hAnsi="Arial" w:cs="Arial"/>
          <w:b/>
          <w:sz w:val="24"/>
          <w:szCs w:val="24"/>
        </w:rPr>
      </w:pPr>
    </w:p>
    <w:p w:rsidR="00E170DC" w:rsidRDefault="00001AA5" w:rsidP="006F6E2A">
      <w:pPr>
        <w:spacing w:before="240" w:line="480" w:lineRule="auto"/>
        <w:ind w:left="1080"/>
        <w:jc w:val="both"/>
        <w:rPr>
          <w:rFonts w:ascii="Arial" w:hAnsi="Arial" w:cs="Arial"/>
        </w:rPr>
      </w:pPr>
      <w:r w:rsidRPr="00F71AC5">
        <w:rPr>
          <w:rFonts w:ascii="Arial" w:hAnsi="Arial" w:cs="Arial"/>
        </w:rPr>
        <w:t xml:space="preserve">Los cálculos demuestran un beneficio substancial para el primer año ($ 31.000). No obstante, la relación de beneficios a costos es de $2.44 de retorno por cada dólar gastado ($31.000 / $12.700). Este es un retorno </w:t>
      </w:r>
      <w:r w:rsidR="00DE6A74" w:rsidRPr="00F71AC5">
        <w:rPr>
          <w:rFonts w:ascii="Arial" w:hAnsi="Arial" w:cs="Arial"/>
        </w:rPr>
        <w:t>positivo</w:t>
      </w:r>
      <w:r w:rsidRPr="00F71AC5">
        <w:rPr>
          <w:rFonts w:ascii="Arial" w:hAnsi="Arial" w:cs="Arial"/>
        </w:rPr>
        <w:t xml:space="preserve"> por lo cual es viable la </w:t>
      </w:r>
      <w:r w:rsidR="00DE6A74" w:rsidRPr="00F71AC5">
        <w:rPr>
          <w:rFonts w:ascii="Arial" w:hAnsi="Arial" w:cs="Arial"/>
        </w:rPr>
        <w:t>aplicación</w:t>
      </w:r>
      <w:r w:rsidRPr="00F71AC5">
        <w:rPr>
          <w:rFonts w:ascii="Arial" w:hAnsi="Arial" w:cs="Arial"/>
        </w:rPr>
        <w:t xml:space="preserve"> de esta estrategia en LA ORGANIZACIÓN.</w:t>
      </w:r>
    </w:p>
    <w:p w:rsidR="004A3D3A" w:rsidRDefault="004A3D3A" w:rsidP="006F6E2A">
      <w:pPr>
        <w:spacing w:before="240" w:line="480" w:lineRule="auto"/>
        <w:ind w:left="1080"/>
        <w:jc w:val="both"/>
        <w:rPr>
          <w:rFonts w:ascii="Arial" w:hAnsi="Arial" w:cs="Arial"/>
        </w:rPr>
      </w:pPr>
    </w:p>
    <w:p w:rsidR="009F6B66" w:rsidRDefault="009F6B66" w:rsidP="006F6E2A">
      <w:pPr>
        <w:spacing w:before="240" w:line="480" w:lineRule="auto"/>
        <w:ind w:left="1080"/>
        <w:jc w:val="both"/>
        <w:rPr>
          <w:rFonts w:ascii="Arial" w:hAnsi="Arial" w:cs="Arial"/>
        </w:rPr>
      </w:pPr>
    </w:p>
    <w:p w:rsidR="009F6B66" w:rsidRDefault="009F6B66" w:rsidP="006F6E2A">
      <w:pPr>
        <w:spacing w:before="240" w:line="480" w:lineRule="auto"/>
        <w:ind w:left="1080"/>
        <w:jc w:val="both"/>
        <w:rPr>
          <w:rFonts w:ascii="Arial" w:hAnsi="Arial" w:cs="Arial"/>
        </w:rPr>
      </w:pPr>
    </w:p>
    <w:p w:rsidR="00491458" w:rsidRDefault="00491458" w:rsidP="006D767B">
      <w:pPr>
        <w:pStyle w:val="Default"/>
        <w:numPr>
          <w:ilvl w:val="0"/>
          <w:numId w:val="39"/>
        </w:numPr>
        <w:spacing w:line="480" w:lineRule="auto"/>
        <w:jc w:val="both"/>
        <w:rPr>
          <w:rFonts w:eastAsia="Times New Roman"/>
          <w:b/>
          <w:color w:val="auto"/>
          <w:lang w:eastAsia="es-EC"/>
        </w:rPr>
      </w:pPr>
      <w:r>
        <w:rPr>
          <w:rFonts w:eastAsia="Times New Roman"/>
          <w:b/>
          <w:color w:val="auto"/>
          <w:lang w:eastAsia="es-EC"/>
        </w:rPr>
        <w:lastRenderedPageBreak/>
        <w:t>Iniciativa # 3: Plan de Mantenimiento Preventivo y Autónomo</w:t>
      </w:r>
    </w:p>
    <w:p w:rsidR="00491458" w:rsidRDefault="00491458" w:rsidP="00E12CCE">
      <w:pPr>
        <w:pStyle w:val="Default"/>
        <w:spacing w:line="480" w:lineRule="auto"/>
        <w:ind w:left="1080"/>
        <w:jc w:val="both"/>
        <w:rPr>
          <w:rFonts w:eastAsia="Times New Roman"/>
          <w:color w:val="auto"/>
          <w:lang w:eastAsia="es-EC"/>
        </w:rPr>
      </w:pPr>
      <w:r>
        <w:rPr>
          <w:rFonts w:eastAsia="Times New Roman"/>
          <w:color w:val="auto"/>
          <w:lang w:eastAsia="es-EC"/>
        </w:rPr>
        <w:t>A</w:t>
      </w:r>
      <w:r w:rsidRPr="00EC67D3">
        <w:rPr>
          <w:rFonts w:eastAsia="Times New Roman"/>
          <w:color w:val="auto"/>
          <w:lang w:eastAsia="es-EC"/>
        </w:rPr>
        <w:t xml:space="preserve"> ni</w:t>
      </w:r>
      <w:r>
        <w:rPr>
          <w:rFonts w:eastAsia="Times New Roman"/>
          <w:color w:val="auto"/>
          <w:lang w:eastAsia="es-EC"/>
        </w:rPr>
        <w:t>vel industrial</w:t>
      </w:r>
      <w:r w:rsidRPr="00EC67D3">
        <w:rPr>
          <w:rFonts w:eastAsia="Times New Roman"/>
          <w:color w:val="auto"/>
          <w:lang w:eastAsia="es-EC"/>
        </w:rPr>
        <w:t>, tanto los costos, como la productividad, la calidad, la seguridad, la satisfacción del cliente y el cumplimiento de p</w:t>
      </w:r>
      <w:r>
        <w:rPr>
          <w:rFonts w:eastAsia="Times New Roman"/>
          <w:color w:val="auto"/>
          <w:lang w:eastAsia="es-EC"/>
        </w:rPr>
        <w:t>lazos depende en gran medida</w:t>
      </w:r>
      <w:r w:rsidRPr="00EC67D3">
        <w:rPr>
          <w:rFonts w:eastAsia="Times New Roman"/>
          <w:color w:val="auto"/>
          <w:lang w:eastAsia="es-EC"/>
        </w:rPr>
        <w:t xml:space="preserve"> no sólo </w:t>
      </w:r>
      <w:r>
        <w:rPr>
          <w:rFonts w:eastAsia="Times New Roman"/>
          <w:color w:val="auto"/>
          <w:lang w:eastAsia="es-EC"/>
        </w:rPr>
        <w:t xml:space="preserve">del </w:t>
      </w:r>
      <w:r w:rsidRPr="00EC67D3">
        <w:rPr>
          <w:rFonts w:eastAsia="Times New Roman"/>
          <w:color w:val="auto"/>
          <w:lang w:eastAsia="es-EC"/>
        </w:rPr>
        <w:t>buen funcionami</w:t>
      </w:r>
      <w:r>
        <w:rPr>
          <w:rFonts w:eastAsia="Times New Roman"/>
          <w:color w:val="auto"/>
          <w:lang w:eastAsia="es-EC"/>
        </w:rPr>
        <w:t>ento de los equipos sino del  buen rendimiento</w:t>
      </w:r>
      <w:r w:rsidRPr="00EC67D3">
        <w:rPr>
          <w:rFonts w:eastAsia="Times New Roman"/>
          <w:color w:val="auto"/>
          <w:lang w:eastAsia="es-EC"/>
        </w:rPr>
        <w:t xml:space="preserve"> que de ellos pueda obtenerse.</w:t>
      </w:r>
      <w:r>
        <w:rPr>
          <w:rFonts w:eastAsia="Times New Roman"/>
          <w:color w:val="auto"/>
          <w:lang w:eastAsia="es-EC"/>
        </w:rPr>
        <w:t xml:space="preserve"> Por tal motivo y siendo necesario además para dar cumplimiento a las normas de seguridad que rigen en el país es necesario el desarrollo de un plan de mantenimiento para los equipos y maquinarias con los que cuenta </w:t>
      </w:r>
      <w:r w:rsidRPr="00AF7C6D">
        <w:rPr>
          <w:rFonts w:eastAsia="Times New Roman"/>
          <w:color w:val="auto"/>
          <w:lang w:eastAsia="es-EC"/>
        </w:rPr>
        <w:t>LA ORGANIZACIÓN</w:t>
      </w:r>
      <w:r>
        <w:rPr>
          <w:rFonts w:eastAsia="Times New Roman"/>
          <w:color w:val="auto"/>
          <w:lang w:eastAsia="es-EC"/>
        </w:rPr>
        <w:t xml:space="preserve">. </w:t>
      </w:r>
    </w:p>
    <w:p w:rsidR="00491458" w:rsidRDefault="00491458" w:rsidP="00E12CCE">
      <w:pPr>
        <w:pStyle w:val="Default"/>
        <w:spacing w:line="480" w:lineRule="auto"/>
        <w:ind w:left="1080"/>
        <w:jc w:val="both"/>
        <w:rPr>
          <w:rFonts w:eastAsia="Times New Roman"/>
          <w:color w:val="auto"/>
          <w:lang w:eastAsia="es-EC"/>
        </w:rPr>
      </w:pPr>
      <w:r>
        <w:rPr>
          <w:rFonts w:eastAsia="Times New Roman"/>
          <w:color w:val="auto"/>
          <w:lang w:eastAsia="es-EC"/>
        </w:rPr>
        <w:t xml:space="preserve">A continuación se presenta el </w:t>
      </w:r>
      <w:r w:rsidRPr="00AF7C6D">
        <w:rPr>
          <w:rFonts w:eastAsia="Times New Roman"/>
          <w:color w:val="auto"/>
          <w:lang w:eastAsia="es-EC"/>
        </w:rPr>
        <w:t xml:space="preserve"> </w:t>
      </w:r>
      <w:r>
        <w:rPr>
          <w:rFonts w:eastAsia="Times New Roman"/>
          <w:color w:val="auto"/>
          <w:lang w:eastAsia="es-EC"/>
        </w:rPr>
        <w:t>plan de mantenimiento propuesto:</w:t>
      </w:r>
    </w:p>
    <w:p w:rsidR="00491458" w:rsidRDefault="00491458" w:rsidP="006F6E2A">
      <w:pPr>
        <w:pStyle w:val="Default"/>
        <w:spacing w:after="240" w:line="480" w:lineRule="auto"/>
        <w:ind w:left="1080"/>
        <w:jc w:val="both"/>
        <w:rPr>
          <w:rFonts w:eastAsia="Times New Roman"/>
          <w:color w:val="auto"/>
          <w:lang w:eastAsia="es-EC"/>
        </w:rPr>
      </w:pPr>
      <w:r>
        <w:rPr>
          <w:rFonts w:eastAsia="Times New Roman"/>
          <w:color w:val="auto"/>
          <w:lang w:eastAsia="es-EC"/>
        </w:rPr>
        <w:t>Primero: Registro de los Equipos y Maquinarias, para mantener un inventario y verificar las condiciones de los mismos.</w:t>
      </w:r>
    </w:p>
    <w:p w:rsidR="009F6B66" w:rsidRDefault="009F6B66" w:rsidP="009F6B66">
      <w:pPr>
        <w:pStyle w:val="Default"/>
        <w:spacing w:before="240" w:line="480" w:lineRule="auto"/>
        <w:ind w:left="1080"/>
        <w:jc w:val="center"/>
        <w:rPr>
          <w:rFonts w:eastAsia="Times New Roman"/>
          <w:b/>
          <w:color w:val="auto"/>
          <w:lang w:eastAsia="es-EC"/>
        </w:rPr>
      </w:pPr>
      <w:r>
        <w:rPr>
          <w:rFonts w:eastAsia="Times New Roman"/>
          <w:b/>
          <w:noProof/>
          <w:color w:val="auto"/>
          <w:lang w:val="es-ES" w:eastAsia="es-ES"/>
        </w:rPr>
        <w:drawing>
          <wp:anchor distT="0" distB="0" distL="114300" distR="114300" simplePos="0" relativeHeight="251786752" behindDoc="0" locked="0" layoutInCell="1" allowOverlap="1">
            <wp:simplePos x="0" y="0"/>
            <wp:positionH relativeFrom="column">
              <wp:posOffset>922020</wp:posOffset>
            </wp:positionH>
            <wp:positionV relativeFrom="paragraph">
              <wp:posOffset>356870</wp:posOffset>
            </wp:positionV>
            <wp:extent cx="4200525" cy="2724150"/>
            <wp:effectExtent l="19050" t="0" r="9525" b="0"/>
            <wp:wrapSquare wrapText="bothSides"/>
            <wp:docPr id="4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srcRect/>
                    <a:stretch>
                      <a:fillRect/>
                    </a:stretch>
                  </pic:blipFill>
                  <pic:spPr bwMode="auto">
                    <a:xfrm>
                      <a:off x="0" y="0"/>
                      <a:ext cx="4200525" cy="2724150"/>
                    </a:xfrm>
                    <a:prstGeom prst="rect">
                      <a:avLst/>
                    </a:prstGeom>
                    <a:noFill/>
                    <a:ln w="9525">
                      <a:noFill/>
                      <a:miter lim="800000"/>
                      <a:headEnd/>
                      <a:tailEnd/>
                    </a:ln>
                  </pic:spPr>
                </pic:pic>
              </a:graphicData>
            </a:graphic>
          </wp:anchor>
        </w:drawing>
      </w:r>
      <w:r>
        <w:rPr>
          <w:rFonts w:eastAsia="Times New Roman"/>
          <w:b/>
          <w:color w:val="auto"/>
          <w:lang w:eastAsia="es-EC"/>
        </w:rPr>
        <w:t>TABLA 41</w:t>
      </w:r>
      <w:r w:rsidRPr="00A852E8">
        <w:rPr>
          <w:rFonts w:eastAsia="Times New Roman"/>
          <w:b/>
          <w:color w:val="auto"/>
          <w:lang w:eastAsia="es-EC"/>
        </w:rPr>
        <w:t xml:space="preserve"> REGISTRO DEL EQUIPO</w:t>
      </w:r>
    </w:p>
    <w:p w:rsidR="001B1071" w:rsidRPr="009F6B66" w:rsidRDefault="001B1071" w:rsidP="009F6B66">
      <w:pPr>
        <w:pStyle w:val="Default"/>
        <w:spacing w:line="480" w:lineRule="auto"/>
        <w:ind w:left="1080"/>
        <w:jc w:val="center"/>
        <w:rPr>
          <w:rFonts w:eastAsia="Times New Roman"/>
          <w:b/>
          <w:color w:val="auto"/>
          <w:lang w:eastAsia="es-EC"/>
        </w:rPr>
      </w:pPr>
    </w:p>
    <w:p w:rsidR="001B1071" w:rsidRDefault="001B1071" w:rsidP="00E12CCE">
      <w:pPr>
        <w:pStyle w:val="Default"/>
        <w:spacing w:line="480" w:lineRule="auto"/>
        <w:ind w:left="1080"/>
        <w:jc w:val="both"/>
        <w:rPr>
          <w:rFonts w:eastAsia="Times New Roman"/>
          <w:color w:val="auto"/>
          <w:lang w:eastAsia="es-EC"/>
        </w:rPr>
      </w:pPr>
    </w:p>
    <w:p w:rsidR="001B1071" w:rsidRDefault="001B1071" w:rsidP="00E12CCE">
      <w:pPr>
        <w:pStyle w:val="Default"/>
        <w:spacing w:line="480" w:lineRule="auto"/>
        <w:ind w:left="1080"/>
        <w:jc w:val="both"/>
        <w:rPr>
          <w:rFonts w:eastAsia="Times New Roman"/>
          <w:color w:val="auto"/>
          <w:lang w:eastAsia="es-EC"/>
        </w:rPr>
      </w:pPr>
    </w:p>
    <w:p w:rsidR="001B1071" w:rsidRDefault="001B1071" w:rsidP="00E12CCE">
      <w:pPr>
        <w:pStyle w:val="Default"/>
        <w:spacing w:line="480" w:lineRule="auto"/>
        <w:ind w:left="1080"/>
        <w:jc w:val="both"/>
        <w:rPr>
          <w:rFonts w:eastAsia="Times New Roman"/>
          <w:color w:val="auto"/>
          <w:lang w:eastAsia="es-EC"/>
        </w:rPr>
      </w:pPr>
    </w:p>
    <w:p w:rsidR="001B1071" w:rsidRDefault="001B1071" w:rsidP="00E12CCE">
      <w:pPr>
        <w:pStyle w:val="Default"/>
        <w:spacing w:line="480" w:lineRule="auto"/>
        <w:ind w:left="1080"/>
        <w:jc w:val="both"/>
        <w:rPr>
          <w:rFonts w:eastAsia="Times New Roman"/>
          <w:color w:val="auto"/>
          <w:lang w:eastAsia="es-EC"/>
        </w:rPr>
      </w:pPr>
    </w:p>
    <w:p w:rsidR="001B1071" w:rsidRDefault="001B1071" w:rsidP="00E12CCE">
      <w:pPr>
        <w:pStyle w:val="Default"/>
        <w:spacing w:line="480" w:lineRule="auto"/>
        <w:ind w:left="1080"/>
        <w:jc w:val="both"/>
        <w:rPr>
          <w:rFonts w:eastAsia="Times New Roman"/>
          <w:color w:val="auto"/>
          <w:lang w:eastAsia="es-EC"/>
        </w:rPr>
      </w:pPr>
    </w:p>
    <w:p w:rsidR="001B1071" w:rsidRDefault="001B1071" w:rsidP="00E12CCE">
      <w:pPr>
        <w:pStyle w:val="Default"/>
        <w:spacing w:line="480" w:lineRule="auto"/>
        <w:ind w:left="1080"/>
        <w:jc w:val="both"/>
        <w:rPr>
          <w:rFonts w:eastAsia="Times New Roman"/>
          <w:color w:val="auto"/>
          <w:lang w:eastAsia="es-EC"/>
        </w:rPr>
      </w:pPr>
    </w:p>
    <w:p w:rsidR="001B1071" w:rsidRDefault="001B1071" w:rsidP="00E12CCE">
      <w:pPr>
        <w:pStyle w:val="Default"/>
        <w:spacing w:line="480" w:lineRule="auto"/>
        <w:ind w:left="1080"/>
        <w:jc w:val="both"/>
        <w:rPr>
          <w:rFonts w:eastAsia="Times New Roman"/>
          <w:color w:val="auto"/>
          <w:lang w:eastAsia="es-EC"/>
        </w:rPr>
      </w:pPr>
    </w:p>
    <w:p w:rsidR="00491458" w:rsidRDefault="006E74EF" w:rsidP="009F6B66">
      <w:pPr>
        <w:pStyle w:val="Default"/>
        <w:spacing w:after="240" w:line="480" w:lineRule="auto"/>
        <w:ind w:left="1080"/>
        <w:jc w:val="both"/>
        <w:rPr>
          <w:rFonts w:eastAsia="Times New Roman"/>
          <w:color w:val="auto"/>
          <w:lang w:eastAsia="es-EC"/>
        </w:rPr>
      </w:pPr>
      <w:r>
        <w:rPr>
          <w:rFonts w:eastAsia="Times New Roman"/>
          <w:color w:val="auto"/>
          <w:lang w:eastAsia="es-EC"/>
        </w:rPr>
        <w:t>Segundo</w:t>
      </w:r>
      <w:r w:rsidR="00491458">
        <w:rPr>
          <w:rFonts w:eastAsia="Times New Roman"/>
          <w:color w:val="auto"/>
          <w:lang w:eastAsia="es-EC"/>
        </w:rPr>
        <w:t>: Actividades de Mantenimiento, para establecer el procedimiento para realizar el mantenimiento a cada uno de los equipos.</w:t>
      </w:r>
    </w:p>
    <w:p w:rsidR="009F6B66" w:rsidRPr="009F6B66" w:rsidRDefault="009F6B66" w:rsidP="009F6B66">
      <w:pPr>
        <w:tabs>
          <w:tab w:val="left" w:pos="1534"/>
        </w:tabs>
        <w:jc w:val="center"/>
        <w:rPr>
          <w:rFonts w:ascii="Arial" w:hAnsi="Arial" w:cs="Arial"/>
          <w:b/>
          <w:sz w:val="24"/>
          <w:szCs w:val="24"/>
          <w:lang w:eastAsia="es-EC"/>
        </w:rPr>
      </w:pPr>
      <w:r>
        <w:rPr>
          <w:rFonts w:ascii="Arial" w:hAnsi="Arial" w:cs="Arial"/>
          <w:b/>
          <w:sz w:val="24"/>
          <w:szCs w:val="24"/>
          <w:lang w:eastAsia="es-EC"/>
        </w:rPr>
        <w:t>TABLA 42</w:t>
      </w:r>
      <w:r w:rsidRPr="0018424F">
        <w:rPr>
          <w:rFonts w:ascii="Arial" w:hAnsi="Arial" w:cs="Arial"/>
          <w:b/>
          <w:sz w:val="24"/>
          <w:szCs w:val="24"/>
          <w:lang w:eastAsia="es-EC"/>
        </w:rPr>
        <w:t xml:space="preserve"> ACTIVIDADES PARA MANTENIMIENTO</w:t>
      </w:r>
    </w:p>
    <w:p w:rsidR="0018424F" w:rsidRDefault="00491458" w:rsidP="00406632">
      <w:pPr>
        <w:pStyle w:val="Default"/>
        <w:spacing w:line="360" w:lineRule="auto"/>
        <w:ind w:firstLine="142"/>
        <w:jc w:val="center"/>
        <w:rPr>
          <w:rFonts w:eastAsia="Times New Roman"/>
          <w:color w:val="auto"/>
          <w:lang w:eastAsia="es-EC"/>
        </w:rPr>
      </w:pPr>
      <w:r w:rsidRPr="008C6F18">
        <w:rPr>
          <w:noProof/>
          <w:lang w:val="es-ES" w:eastAsia="es-ES"/>
        </w:rPr>
        <w:drawing>
          <wp:inline distT="0" distB="0" distL="0" distR="0">
            <wp:extent cx="4957160" cy="5913783"/>
            <wp:effectExtent l="19050" t="0" r="0" b="0"/>
            <wp:docPr id="5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cstate="print"/>
                    <a:srcRect/>
                    <a:stretch>
                      <a:fillRect/>
                    </a:stretch>
                  </pic:blipFill>
                  <pic:spPr bwMode="auto">
                    <a:xfrm>
                      <a:off x="0" y="0"/>
                      <a:ext cx="4953782" cy="5909753"/>
                    </a:xfrm>
                    <a:prstGeom prst="rect">
                      <a:avLst/>
                    </a:prstGeom>
                    <a:noFill/>
                    <a:ln w="9525">
                      <a:noFill/>
                      <a:miter lim="800000"/>
                      <a:headEnd/>
                      <a:tailEnd/>
                    </a:ln>
                  </pic:spPr>
                </pic:pic>
              </a:graphicData>
            </a:graphic>
          </wp:inline>
        </w:drawing>
      </w:r>
    </w:p>
    <w:p w:rsidR="00491458" w:rsidRDefault="00491458" w:rsidP="00DB0B49">
      <w:pPr>
        <w:pStyle w:val="Default"/>
        <w:spacing w:after="240" w:line="480" w:lineRule="auto"/>
        <w:ind w:left="1080"/>
        <w:jc w:val="both"/>
        <w:rPr>
          <w:rFonts w:eastAsia="Times New Roman"/>
          <w:color w:val="auto"/>
          <w:lang w:eastAsia="es-EC"/>
        </w:rPr>
      </w:pPr>
      <w:r>
        <w:rPr>
          <w:rFonts w:eastAsia="Times New Roman"/>
          <w:color w:val="auto"/>
          <w:lang w:eastAsia="es-EC"/>
        </w:rPr>
        <w:t>Tercero: Plan estratégico mensual, para verificar las actividades realizadas.</w:t>
      </w:r>
    </w:p>
    <w:p w:rsidR="00E170DC" w:rsidRDefault="00E170DC" w:rsidP="00DB0B49">
      <w:pPr>
        <w:pStyle w:val="Default"/>
        <w:spacing w:after="240" w:line="480" w:lineRule="auto"/>
        <w:ind w:left="1080"/>
        <w:jc w:val="both"/>
        <w:rPr>
          <w:rFonts w:eastAsia="Times New Roman"/>
          <w:color w:val="auto"/>
          <w:lang w:eastAsia="es-EC"/>
        </w:rPr>
      </w:pPr>
    </w:p>
    <w:p w:rsidR="00491458" w:rsidRPr="0018424F" w:rsidRDefault="0071449D" w:rsidP="0018424F">
      <w:pPr>
        <w:pStyle w:val="Default"/>
        <w:spacing w:line="360" w:lineRule="auto"/>
        <w:jc w:val="center"/>
        <w:rPr>
          <w:rFonts w:eastAsia="Times New Roman"/>
          <w:b/>
          <w:color w:val="auto"/>
          <w:lang w:eastAsia="es-EC"/>
        </w:rPr>
      </w:pPr>
      <w:r>
        <w:rPr>
          <w:rFonts w:eastAsia="Times New Roman"/>
          <w:b/>
          <w:color w:val="auto"/>
          <w:lang w:eastAsia="es-EC"/>
        </w:rPr>
        <w:t>TABLA 43</w:t>
      </w:r>
      <w:r w:rsidR="0018424F" w:rsidRPr="0018424F">
        <w:rPr>
          <w:rFonts w:eastAsia="Times New Roman"/>
          <w:b/>
          <w:color w:val="auto"/>
          <w:lang w:eastAsia="es-EC"/>
        </w:rPr>
        <w:t xml:space="preserve"> PLAN ESTRATÉGICO MENSUAL</w:t>
      </w:r>
    </w:p>
    <w:p w:rsidR="00491458" w:rsidRDefault="00491458" w:rsidP="00BD71C2">
      <w:pPr>
        <w:pStyle w:val="Default"/>
        <w:spacing w:line="360" w:lineRule="auto"/>
        <w:ind w:left="1080" w:hanging="1080"/>
        <w:jc w:val="center"/>
        <w:rPr>
          <w:rFonts w:eastAsia="Times New Roman"/>
          <w:color w:val="auto"/>
          <w:lang w:eastAsia="es-EC"/>
        </w:rPr>
      </w:pPr>
      <w:r w:rsidRPr="008C6F18">
        <w:rPr>
          <w:noProof/>
          <w:lang w:val="es-ES" w:eastAsia="es-ES"/>
        </w:rPr>
        <w:drawing>
          <wp:inline distT="0" distB="0" distL="0" distR="0">
            <wp:extent cx="4914457" cy="2668531"/>
            <wp:effectExtent l="19050" t="0" r="443" b="0"/>
            <wp:docPr id="5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cstate="print"/>
                    <a:srcRect/>
                    <a:stretch>
                      <a:fillRect/>
                    </a:stretch>
                  </pic:blipFill>
                  <pic:spPr bwMode="auto">
                    <a:xfrm>
                      <a:off x="0" y="0"/>
                      <a:ext cx="4917563" cy="2670218"/>
                    </a:xfrm>
                    <a:prstGeom prst="rect">
                      <a:avLst/>
                    </a:prstGeom>
                    <a:noFill/>
                    <a:ln w="9525">
                      <a:noFill/>
                      <a:miter lim="800000"/>
                      <a:headEnd/>
                      <a:tailEnd/>
                    </a:ln>
                  </pic:spPr>
                </pic:pic>
              </a:graphicData>
            </a:graphic>
          </wp:inline>
        </w:drawing>
      </w:r>
    </w:p>
    <w:p w:rsidR="00491458" w:rsidRPr="000105E8" w:rsidRDefault="00491458" w:rsidP="00491458">
      <w:pPr>
        <w:pStyle w:val="Default"/>
        <w:spacing w:line="360" w:lineRule="auto"/>
        <w:ind w:left="1080"/>
        <w:jc w:val="both"/>
        <w:rPr>
          <w:rFonts w:eastAsia="Times New Roman"/>
          <w:color w:val="auto"/>
          <w:lang w:eastAsia="es-EC"/>
        </w:rPr>
      </w:pPr>
    </w:p>
    <w:p w:rsidR="00491458" w:rsidRPr="00E12CCE" w:rsidRDefault="00491458" w:rsidP="006D767B">
      <w:pPr>
        <w:pStyle w:val="Default"/>
        <w:numPr>
          <w:ilvl w:val="0"/>
          <w:numId w:val="39"/>
        </w:numPr>
        <w:spacing w:line="480" w:lineRule="auto"/>
        <w:jc w:val="both"/>
        <w:rPr>
          <w:rFonts w:eastAsia="Times New Roman"/>
          <w:b/>
          <w:color w:val="auto"/>
          <w:lang w:eastAsia="es-EC"/>
        </w:rPr>
      </w:pPr>
      <w:r w:rsidRPr="00E12CCE">
        <w:rPr>
          <w:rFonts w:eastAsia="Times New Roman"/>
          <w:b/>
          <w:color w:val="auto"/>
          <w:lang w:eastAsia="es-EC"/>
        </w:rPr>
        <w:t xml:space="preserve">Iniciativa # 4: Plan de Inducción </w:t>
      </w:r>
    </w:p>
    <w:p w:rsidR="00491458" w:rsidRPr="00E12CCE" w:rsidRDefault="00491458" w:rsidP="00E12CCE">
      <w:pPr>
        <w:spacing w:after="240" w:line="480" w:lineRule="auto"/>
        <w:ind w:left="1080"/>
        <w:jc w:val="both"/>
        <w:rPr>
          <w:rFonts w:ascii="Arial" w:hAnsi="Arial" w:cs="Arial"/>
          <w:sz w:val="24"/>
          <w:szCs w:val="24"/>
          <w:lang w:val="es-ES"/>
        </w:rPr>
      </w:pPr>
      <w:r w:rsidRPr="00E12CCE">
        <w:rPr>
          <w:rFonts w:ascii="Arial" w:hAnsi="Arial" w:cs="Arial"/>
          <w:sz w:val="24"/>
          <w:szCs w:val="24"/>
          <w:lang w:val="es-ES"/>
        </w:rPr>
        <w:t>El proceso de inducción que LA ORGANIZACIÓN</w:t>
      </w:r>
      <w:r w:rsidR="005723FF">
        <w:rPr>
          <w:rFonts w:ascii="Arial" w:hAnsi="Arial" w:cs="Arial"/>
          <w:sz w:val="24"/>
          <w:szCs w:val="24"/>
          <w:lang w:val="es-ES"/>
        </w:rPr>
        <w:t xml:space="preserve"> sigue</w:t>
      </w:r>
      <w:r w:rsidRPr="00E12CCE">
        <w:rPr>
          <w:rFonts w:ascii="Arial" w:hAnsi="Arial" w:cs="Arial"/>
          <w:sz w:val="24"/>
          <w:szCs w:val="24"/>
          <w:lang w:val="es-ES"/>
        </w:rPr>
        <w:t>, es simple y no abarca</w:t>
      </w:r>
      <w:r w:rsidRPr="00E12CCE">
        <w:rPr>
          <w:sz w:val="24"/>
          <w:szCs w:val="24"/>
          <w:lang w:val="es-ES"/>
        </w:rPr>
        <w:t xml:space="preserve"> </w:t>
      </w:r>
      <w:r w:rsidRPr="00E12CCE">
        <w:rPr>
          <w:rFonts w:ascii="Arial" w:hAnsi="Arial" w:cs="Arial"/>
          <w:sz w:val="24"/>
          <w:szCs w:val="24"/>
          <w:lang w:val="es-ES"/>
        </w:rPr>
        <w:t>puntos esenciales para el correcto desenvolvimiento del trabajador, por lo cual se ha visto en la necesidad de plantear un proceso integrado que implique un aprendizaje que vaya más allá de la actualidad y el puesto de hoy; teniendo un enfoque de más largo plazo.</w:t>
      </w:r>
    </w:p>
    <w:p w:rsidR="00491458" w:rsidRPr="00E12CCE" w:rsidRDefault="00491458" w:rsidP="00E12CCE">
      <w:pPr>
        <w:pStyle w:val="Default"/>
        <w:spacing w:line="480" w:lineRule="auto"/>
        <w:ind w:left="1080"/>
        <w:jc w:val="both"/>
        <w:rPr>
          <w:rFonts w:eastAsia="Times New Roman"/>
          <w:color w:val="auto"/>
          <w:lang w:eastAsia="es-EC"/>
        </w:rPr>
      </w:pPr>
      <w:r w:rsidRPr="00E12CCE">
        <w:rPr>
          <w:rFonts w:eastAsia="Times New Roman"/>
          <w:color w:val="auto"/>
          <w:lang w:eastAsia="es-EC"/>
        </w:rPr>
        <w:t>Los propósitos del proceso de inducción son:</w:t>
      </w:r>
    </w:p>
    <w:p w:rsidR="00491458" w:rsidRPr="00E12CCE" w:rsidRDefault="00491458" w:rsidP="006D767B">
      <w:pPr>
        <w:pStyle w:val="Default"/>
        <w:numPr>
          <w:ilvl w:val="0"/>
          <w:numId w:val="43"/>
        </w:numPr>
        <w:spacing w:line="480" w:lineRule="auto"/>
        <w:jc w:val="both"/>
        <w:rPr>
          <w:rFonts w:eastAsia="Times New Roman"/>
          <w:color w:val="auto"/>
          <w:lang w:eastAsia="es-EC"/>
        </w:rPr>
      </w:pPr>
      <w:r w:rsidRPr="00E12CCE">
        <w:rPr>
          <w:rFonts w:eastAsia="Times New Roman"/>
          <w:color w:val="auto"/>
          <w:lang w:eastAsia="es-EC"/>
        </w:rPr>
        <w:t>Facilitar de ajuste del nuevo empleado a la organización</w:t>
      </w:r>
    </w:p>
    <w:p w:rsidR="00491458" w:rsidRPr="00E12CCE" w:rsidRDefault="00491458" w:rsidP="006D767B">
      <w:pPr>
        <w:pStyle w:val="Default"/>
        <w:numPr>
          <w:ilvl w:val="0"/>
          <w:numId w:val="43"/>
        </w:numPr>
        <w:spacing w:line="480" w:lineRule="auto"/>
        <w:jc w:val="both"/>
        <w:rPr>
          <w:rFonts w:eastAsia="Times New Roman"/>
          <w:color w:val="auto"/>
          <w:lang w:eastAsia="es-EC"/>
        </w:rPr>
      </w:pPr>
      <w:r w:rsidRPr="00E12CCE">
        <w:rPr>
          <w:rFonts w:eastAsia="Times New Roman"/>
          <w:color w:val="auto"/>
          <w:lang w:eastAsia="es-EC"/>
        </w:rPr>
        <w:t>Proporcionar información respecto a las tareas y las expectativas en el desempeño</w:t>
      </w:r>
    </w:p>
    <w:p w:rsidR="00491458" w:rsidRPr="00E12CCE" w:rsidRDefault="00491458" w:rsidP="006D767B">
      <w:pPr>
        <w:pStyle w:val="Default"/>
        <w:numPr>
          <w:ilvl w:val="0"/>
          <w:numId w:val="43"/>
        </w:numPr>
        <w:spacing w:line="480" w:lineRule="auto"/>
        <w:jc w:val="both"/>
        <w:rPr>
          <w:rFonts w:eastAsia="Times New Roman"/>
          <w:color w:val="auto"/>
          <w:lang w:eastAsia="es-EC"/>
        </w:rPr>
      </w:pPr>
      <w:r w:rsidRPr="00E12CCE">
        <w:rPr>
          <w:rFonts w:eastAsia="Times New Roman"/>
          <w:color w:val="auto"/>
          <w:lang w:eastAsia="es-EC"/>
        </w:rPr>
        <w:t>Reforzar una impresión favorable</w:t>
      </w:r>
    </w:p>
    <w:p w:rsidR="00491458" w:rsidRPr="00E12CCE" w:rsidRDefault="00491458" w:rsidP="00070F4A">
      <w:pPr>
        <w:pStyle w:val="Default"/>
        <w:spacing w:after="240" w:line="480" w:lineRule="auto"/>
        <w:ind w:left="1080"/>
        <w:jc w:val="both"/>
        <w:rPr>
          <w:rFonts w:eastAsia="Times New Roman"/>
          <w:color w:val="auto"/>
          <w:lang w:eastAsia="es-EC"/>
        </w:rPr>
      </w:pPr>
      <w:r w:rsidRPr="00E12CCE">
        <w:rPr>
          <w:rFonts w:eastAsia="Times New Roman"/>
          <w:color w:val="auto"/>
          <w:lang w:eastAsia="es-EC"/>
        </w:rPr>
        <w:t>El p</w:t>
      </w:r>
      <w:r w:rsidR="0019560B">
        <w:rPr>
          <w:rFonts w:eastAsia="Times New Roman"/>
          <w:color w:val="auto"/>
          <w:lang w:eastAsia="es-EC"/>
        </w:rPr>
        <w:t>roceso de inducción se realiza</w:t>
      </w:r>
      <w:r w:rsidRPr="00E12CCE">
        <w:rPr>
          <w:rFonts w:eastAsia="Times New Roman"/>
          <w:color w:val="auto"/>
          <w:lang w:eastAsia="es-EC"/>
        </w:rPr>
        <w:t xml:space="preserve"> en tres etapas:</w:t>
      </w:r>
    </w:p>
    <w:p w:rsidR="00491458" w:rsidRPr="00E12CCE" w:rsidRDefault="00491458" w:rsidP="00070F4A">
      <w:pPr>
        <w:pStyle w:val="Default"/>
        <w:spacing w:line="480" w:lineRule="auto"/>
        <w:ind w:left="1080"/>
        <w:jc w:val="both"/>
        <w:rPr>
          <w:rFonts w:eastAsia="Times New Roman"/>
          <w:color w:val="auto"/>
          <w:lang w:eastAsia="es-EC"/>
        </w:rPr>
      </w:pPr>
      <w:r w:rsidRPr="00E12CCE">
        <w:rPr>
          <w:rFonts w:eastAsia="Times New Roman"/>
          <w:color w:val="auto"/>
          <w:lang w:eastAsia="es-EC"/>
        </w:rPr>
        <w:t xml:space="preserve">Primera etapa: se proporciona información general acerca de la compañía. </w:t>
      </w:r>
    </w:p>
    <w:p w:rsidR="00491458" w:rsidRPr="006870A3" w:rsidRDefault="00491458" w:rsidP="00DB0B49">
      <w:pPr>
        <w:pStyle w:val="Default"/>
        <w:spacing w:after="240" w:line="480" w:lineRule="auto"/>
        <w:ind w:left="1080"/>
        <w:jc w:val="both"/>
        <w:rPr>
          <w:rFonts w:eastAsia="Times New Roman"/>
          <w:color w:val="auto"/>
          <w:lang w:eastAsia="es-EC"/>
        </w:rPr>
      </w:pPr>
      <w:r w:rsidRPr="006870A3">
        <w:rPr>
          <w:rFonts w:eastAsia="Times New Roman"/>
          <w:color w:val="auto"/>
          <w:lang w:eastAsia="es-EC"/>
        </w:rPr>
        <w:t>S</w:t>
      </w:r>
      <w:r>
        <w:rPr>
          <w:rFonts w:eastAsia="Times New Roman"/>
          <w:color w:val="auto"/>
          <w:lang w:eastAsia="es-EC"/>
        </w:rPr>
        <w:t xml:space="preserve">egunda etapa: </w:t>
      </w:r>
      <w:r w:rsidRPr="006870A3">
        <w:rPr>
          <w:rFonts w:eastAsia="Times New Roman"/>
          <w:color w:val="auto"/>
          <w:lang w:eastAsia="es-EC"/>
        </w:rPr>
        <w:t>Las actividades que se cubren en esta etapa son los requerimientos del puesto, la seguridad, una visita por el departamento para que el empleado lo conozca, una sesión de preguntas y respuestas y presentaciones a los otros empleados. El supervisor debe explicar con claridad las expectativas en el desempeño y las reglas específicas de trabajo en ese momento.</w:t>
      </w:r>
    </w:p>
    <w:p w:rsidR="00491458" w:rsidRPr="006870A3" w:rsidRDefault="00491458" w:rsidP="00DB0B49">
      <w:pPr>
        <w:pStyle w:val="Default"/>
        <w:spacing w:after="240" w:line="480" w:lineRule="auto"/>
        <w:ind w:left="1080"/>
        <w:jc w:val="both"/>
        <w:rPr>
          <w:rFonts w:eastAsia="Times New Roman"/>
          <w:color w:val="auto"/>
          <w:lang w:eastAsia="es-EC"/>
        </w:rPr>
      </w:pPr>
      <w:r w:rsidRPr="006870A3">
        <w:rPr>
          <w:rFonts w:eastAsia="Times New Roman"/>
          <w:color w:val="auto"/>
          <w:lang w:eastAsia="es-EC"/>
        </w:rPr>
        <w:t xml:space="preserve">Tercera etapa: implica la evaluación y el seguimiento, que están a cargo del departamento de recursos humanos junto con el supervisor inmediato. Durante la primera y segunda semana el supervisor trabaja con el empleado para aclarar información y cualquier duda que tenga el empleado y asegurarse </w:t>
      </w:r>
      <w:r w:rsidR="005723FF">
        <w:rPr>
          <w:rFonts w:eastAsia="Times New Roman"/>
          <w:color w:val="auto"/>
          <w:lang w:eastAsia="es-EC"/>
        </w:rPr>
        <w:t>de la</w:t>
      </w:r>
      <w:r w:rsidRPr="006870A3">
        <w:rPr>
          <w:rFonts w:eastAsia="Times New Roman"/>
          <w:color w:val="auto"/>
          <w:lang w:eastAsia="es-EC"/>
        </w:rPr>
        <w:t xml:space="preserve"> integración </w:t>
      </w:r>
      <w:r w:rsidR="005723FF">
        <w:rPr>
          <w:rFonts w:eastAsia="Times New Roman"/>
          <w:color w:val="auto"/>
          <w:lang w:eastAsia="es-EC"/>
        </w:rPr>
        <w:t xml:space="preserve">del empleado </w:t>
      </w:r>
      <w:r w:rsidRPr="006870A3">
        <w:rPr>
          <w:rFonts w:eastAsia="Times New Roman"/>
          <w:color w:val="auto"/>
          <w:lang w:eastAsia="es-EC"/>
        </w:rPr>
        <w:t xml:space="preserve">en el grupo de trabajo. </w:t>
      </w:r>
    </w:p>
    <w:p w:rsidR="00406632" w:rsidRPr="00561BFB" w:rsidRDefault="00491458" w:rsidP="00DE6A74">
      <w:pPr>
        <w:pStyle w:val="Default"/>
        <w:spacing w:line="480" w:lineRule="auto"/>
        <w:ind w:left="1080"/>
        <w:jc w:val="both"/>
        <w:rPr>
          <w:rFonts w:eastAsia="Times New Roman"/>
          <w:color w:val="auto"/>
          <w:lang w:eastAsia="es-EC"/>
        </w:rPr>
      </w:pPr>
      <w:r>
        <w:rPr>
          <w:rFonts w:eastAsia="Times New Roman"/>
          <w:color w:val="auto"/>
          <w:lang w:eastAsia="es-EC"/>
        </w:rPr>
        <w:t xml:space="preserve">El proceso de inducción </w:t>
      </w:r>
      <w:r w:rsidR="005723FF">
        <w:rPr>
          <w:rFonts w:eastAsia="Times New Roman"/>
          <w:color w:val="auto"/>
          <w:lang w:eastAsia="es-EC"/>
        </w:rPr>
        <w:t>se puede ver</w:t>
      </w:r>
      <w:r>
        <w:rPr>
          <w:rFonts w:eastAsia="Times New Roman"/>
          <w:color w:val="auto"/>
          <w:lang w:eastAsia="es-EC"/>
        </w:rPr>
        <w:t xml:space="preserve"> en detalle en el </w:t>
      </w:r>
      <w:r w:rsidR="0068488C">
        <w:rPr>
          <w:rFonts w:eastAsia="Times New Roman"/>
          <w:color w:val="auto"/>
          <w:lang w:eastAsia="es-EC"/>
        </w:rPr>
        <w:t>Anexo H.</w:t>
      </w:r>
    </w:p>
    <w:p w:rsidR="00461956" w:rsidRDefault="00C93499" w:rsidP="00461956">
      <w:pPr>
        <w:spacing w:after="0" w:line="240" w:lineRule="auto"/>
        <w:jc w:val="center"/>
        <w:rPr>
          <w:rFonts w:ascii="Arial" w:eastAsia="Times New Roman" w:hAnsi="Arial" w:cs="Arial"/>
          <w:b/>
          <w:bCs/>
          <w:sz w:val="48"/>
          <w:szCs w:val="48"/>
          <w:lang w:eastAsia="es-ES"/>
        </w:rPr>
      </w:pPr>
      <w:bookmarkStart w:id="160" w:name="_Toc265051795"/>
      <w:r w:rsidRPr="00C93499">
        <w:rPr>
          <w:rFonts w:ascii="Arial" w:eastAsia="Times New Roman" w:hAnsi="Arial" w:cs="Arial"/>
          <w:b/>
          <w:bCs/>
          <w:noProof/>
          <w:sz w:val="48"/>
          <w:szCs w:val="48"/>
          <w:lang w:eastAsia="es-EC"/>
        </w:rPr>
        <w:pict>
          <v:rect id="_x0000_s1122" style="position:absolute;left:0;text-align:left;margin-left:373.4pt;margin-top:-65.6pt;width:59.1pt;height:46.2pt;z-index:251956736" stroked="f"/>
        </w:pict>
      </w:r>
    </w:p>
    <w:p w:rsidR="00461956" w:rsidRDefault="00C93499" w:rsidP="00461956">
      <w:pPr>
        <w:spacing w:after="0" w:line="240" w:lineRule="auto"/>
        <w:jc w:val="center"/>
        <w:rPr>
          <w:rFonts w:ascii="Arial" w:eastAsia="Times New Roman" w:hAnsi="Arial" w:cs="Arial"/>
          <w:b/>
          <w:bCs/>
          <w:sz w:val="48"/>
          <w:szCs w:val="48"/>
          <w:lang w:eastAsia="es-ES"/>
        </w:rPr>
      </w:pPr>
      <w:r w:rsidRPr="00C93499">
        <w:rPr>
          <w:rFonts w:ascii="Arial" w:eastAsia="Times New Roman" w:hAnsi="Arial" w:cs="Arial"/>
          <w:b/>
          <w:bCs/>
          <w:noProof/>
          <w:sz w:val="48"/>
          <w:szCs w:val="48"/>
          <w:lang w:eastAsia="es-ES"/>
        </w:rPr>
        <w:pict>
          <v:shape id="_x0000_s1183" type="#_x0000_t202" style="position:absolute;left:0;text-align:left;margin-left:385.9pt;margin-top:-84.4pt;width:30.5pt;height:33.4pt;z-index:251982336;mso-height-percent:200;mso-height-percent:200;mso-width-relative:margin;mso-height-relative:margin" stroked="f">
            <v:textbox style="mso-next-textbox:#_x0000_s1183;mso-fit-shape-to-text:t">
              <w:txbxContent>
                <w:p w:rsidR="00A83608" w:rsidRDefault="00A83608">
                  <w:pPr>
                    <w:rPr>
                      <w:lang w:val="es-ES"/>
                    </w:rPr>
                  </w:pPr>
                </w:p>
              </w:txbxContent>
            </v:textbox>
          </v:shape>
        </w:pict>
      </w:r>
    </w:p>
    <w:p w:rsidR="00461956" w:rsidRDefault="00461956" w:rsidP="00461956">
      <w:pPr>
        <w:spacing w:after="0" w:line="240" w:lineRule="auto"/>
        <w:jc w:val="center"/>
        <w:rPr>
          <w:rFonts w:ascii="Arial" w:eastAsia="Times New Roman" w:hAnsi="Arial" w:cs="Arial"/>
          <w:b/>
          <w:bCs/>
          <w:sz w:val="48"/>
          <w:szCs w:val="48"/>
          <w:lang w:eastAsia="es-ES"/>
        </w:rPr>
      </w:pPr>
    </w:p>
    <w:p w:rsidR="00461956" w:rsidRDefault="00461956" w:rsidP="00461956">
      <w:pPr>
        <w:spacing w:after="0" w:line="240" w:lineRule="auto"/>
        <w:jc w:val="center"/>
        <w:rPr>
          <w:rFonts w:ascii="Arial" w:eastAsia="Times New Roman" w:hAnsi="Arial" w:cs="Arial"/>
          <w:b/>
          <w:bCs/>
          <w:sz w:val="48"/>
          <w:szCs w:val="48"/>
          <w:lang w:eastAsia="es-ES"/>
        </w:rPr>
      </w:pPr>
    </w:p>
    <w:p w:rsidR="00461956" w:rsidRDefault="00461956" w:rsidP="00461956">
      <w:pPr>
        <w:spacing w:after="0" w:line="240" w:lineRule="auto"/>
        <w:jc w:val="center"/>
        <w:rPr>
          <w:rFonts w:ascii="Arial" w:eastAsia="Times New Roman" w:hAnsi="Arial" w:cs="Arial"/>
          <w:b/>
          <w:bCs/>
          <w:sz w:val="48"/>
          <w:szCs w:val="48"/>
          <w:lang w:eastAsia="es-ES"/>
        </w:rPr>
      </w:pPr>
    </w:p>
    <w:p w:rsidR="00461956" w:rsidRDefault="00461956" w:rsidP="00461956">
      <w:pPr>
        <w:spacing w:after="0" w:line="240" w:lineRule="auto"/>
        <w:jc w:val="center"/>
        <w:rPr>
          <w:rFonts w:ascii="Arial" w:eastAsia="Times New Roman" w:hAnsi="Arial" w:cs="Arial"/>
          <w:b/>
          <w:bCs/>
          <w:sz w:val="48"/>
          <w:szCs w:val="48"/>
          <w:lang w:eastAsia="es-ES"/>
        </w:rPr>
      </w:pPr>
    </w:p>
    <w:p w:rsidR="00461956" w:rsidRPr="00211596" w:rsidRDefault="00461956" w:rsidP="00211596">
      <w:pPr>
        <w:pStyle w:val="Titulo1Tesis"/>
        <w:jc w:val="center"/>
        <w:rPr>
          <w:sz w:val="56"/>
        </w:rPr>
      </w:pPr>
      <w:bookmarkStart w:id="161" w:name="_Toc284251855"/>
      <w:r w:rsidRPr="00211596">
        <w:rPr>
          <w:sz w:val="48"/>
        </w:rPr>
        <w:t>CAPÍTULO 5</w:t>
      </w:r>
      <w:bookmarkEnd w:id="161"/>
    </w:p>
    <w:p w:rsidR="00461956" w:rsidRPr="000661BF" w:rsidRDefault="00461956" w:rsidP="00461956">
      <w:pPr>
        <w:spacing w:after="0" w:line="240" w:lineRule="auto"/>
        <w:jc w:val="center"/>
        <w:rPr>
          <w:rFonts w:ascii="Arial" w:eastAsia="Times New Roman" w:hAnsi="Arial" w:cs="Arial"/>
          <w:b/>
          <w:bCs/>
          <w:sz w:val="48"/>
          <w:szCs w:val="48"/>
          <w:lang w:eastAsia="es-ES"/>
        </w:rPr>
      </w:pPr>
    </w:p>
    <w:p w:rsidR="00461956" w:rsidRDefault="00461956" w:rsidP="00461956">
      <w:pPr>
        <w:spacing w:after="0" w:line="240" w:lineRule="auto"/>
        <w:jc w:val="center"/>
        <w:rPr>
          <w:rFonts w:ascii="Arial" w:eastAsia="Times New Roman" w:hAnsi="Arial" w:cs="Arial"/>
          <w:b/>
          <w:bCs/>
          <w:sz w:val="48"/>
          <w:szCs w:val="48"/>
          <w:lang w:eastAsia="es-ES"/>
        </w:rPr>
      </w:pPr>
    </w:p>
    <w:p w:rsidR="00461956" w:rsidRDefault="00461956" w:rsidP="006D767B">
      <w:pPr>
        <w:pStyle w:val="Ttulo2"/>
        <w:numPr>
          <w:ilvl w:val="0"/>
          <w:numId w:val="57"/>
        </w:numPr>
        <w:rPr>
          <w:i w:val="0"/>
          <w:sz w:val="32"/>
        </w:rPr>
      </w:pPr>
      <w:bookmarkStart w:id="162" w:name="_Toc284251856"/>
      <w:r w:rsidRPr="00461956">
        <w:rPr>
          <w:i w:val="0"/>
          <w:sz w:val="32"/>
        </w:rPr>
        <w:t>IMPLEMENTACIÓN Y RESULTADOS DEL SISTEMA DE CONTROL DE GESTIÓN</w:t>
      </w:r>
      <w:bookmarkEnd w:id="162"/>
      <w:r w:rsidRPr="00461956">
        <w:rPr>
          <w:i w:val="0"/>
          <w:sz w:val="32"/>
        </w:rPr>
        <w:t xml:space="preserve"> </w:t>
      </w:r>
    </w:p>
    <w:p w:rsidR="0019560B" w:rsidRPr="0019560B" w:rsidRDefault="0019560B" w:rsidP="0019560B">
      <w:pPr>
        <w:rPr>
          <w:lang w:val="es-ES" w:eastAsia="es-ES"/>
        </w:rPr>
      </w:pPr>
    </w:p>
    <w:p w:rsidR="00461956" w:rsidRDefault="00461956" w:rsidP="00461956">
      <w:pPr>
        <w:spacing w:after="0" w:line="240" w:lineRule="auto"/>
        <w:contextualSpacing/>
        <w:jc w:val="both"/>
        <w:outlineLvl w:val="0"/>
        <w:rPr>
          <w:rFonts w:ascii="Arial" w:eastAsia="Times New Roman" w:hAnsi="Arial" w:cs="Arial"/>
          <w:b/>
          <w:bCs/>
          <w:sz w:val="32"/>
          <w:szCs w:val="32"/>
          <w:lang w:eastAsia="es-ES"/>
        </w:rPr>
      </w:pPr>
    </w:p>
    <w:bookmarkEnd w:id="160"/>
    <w:p w:rsidR="001940A5" w:rsidRDefault="00461956" w:rsidP="00461956">
      <w:pPr>
        <w:spacing w:after="0" w:line="480" w:lineRule="auto"/>
        <w:ind w:left="794"/>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 este capítulo se define el alcance del sistema dentro de LA ORGANIZACIÓN, además se establece un procedimiento de </w:t>
      </w:r>
      <w:r w:rsidR="00951144">
        <w:rPr>
          <w:rFonts w:ascii="Arial" w:eastAsia="Times New Roman" w:hAnsi="Arial" w:cs="Arial"/>
          <w:sz w:val="24"/>
          <w:szCs w:val="24"/>
          <w:lang w:eastAsia="es-ES"/>
        </w:rPr>
        <w:t>auditoría</w:t>
      </w:r>
      <w:r>
        <w:rPr>
          <w:rFonts w:ascii="Arial" w:eastAsia="Times New Roman" w:hAnsi="Arial" w:cs="Arial"/>
          <w:sz w:val="24"/>
          <w:szCs w:val="24"/>
          <w:lang w:eastAsia="es-ES"/>
        </w:rPr>
        <w:t>, el cual permita verificar la confiabilidad de los datos y el cumplimiento de los objetivos planteados inicialmente</w:t>
      </w:r>
      <w:r w:rsidR="00951144">
        <w:rPr>
          <w:rFonts w:ascii="Arial" w:eastAsia="Times New Roman" w:hAnsi="Arial" w:cs="Arial"/>
          <w:sz w:val="24"/>
          <w:szCs w:val="24"/>
          <w:lang w:eastAsia="es-ES"/>
        </w:rPr>
        <w:t>. Además se especifican las obligaciones y responsabilidades de los miembros de la organización respecto al sistema de control de gestión.</w:t>
      </w:r>
    </w:p>
    <w:p w:rsidR="00461956" w:rsidRDefault="00461956" w:rsidP="00461956">
      <w:pPr>
        <w:spacing w:after="0" w:line="480" w:lineRule="auto"/>
        <w:ind w:left="794"/>
        <w:jc w:val="both"/>
        <w:rPr>
          <w:rFonts w:ascii="Arial" w:eastAsia="Times New Roman" w:hAnsi="Arial" w:cs="Arial"/>
          <w:sz w:val="24"/>
          <w:szCs w:val="24"/>
          <w:lang w:eastAsia="es-ES"/>
        </w:rPr>
      </w:pPr>
    </w:p>
    <w:p w:rsidR="00983386" w:rsidRDefault="00983386" w:rsidP="00461956">
      <w:pPr>
        <w:spacing w:after="0" w:line="480" w:lineRule="auto"/>
        <w:ind w:left="794"/>
        <w:jc w:val="both"/>
        <w:rPr>
          <w:rFonts w:ascii="Arial" w:eastAsia="Times New Roman" w:hAnsi="Arial" w:cs="Arial"/>
          <w:sz w:val="24"/>
          <w:szCs w:val="24"/>
          <w:lang w:eastAsia="es-ES"/>
        </w:rPr>
      </w:pPr>
    </w:p>
    <w:p w:rsidR="001940A5" w:rsidRPr="005C5977" w:rsidRDefault="001940A5" w:rsidP="006D767B">
      <w:pPr>
        <w:pStyle w:val="Prrafodelista"/>
        <w:numPr>
          <w:ilvl w:val="0"/>
          <w:numId w:val="3"/>
        </w:numPr>
        <w:jc w:val="both"/>
        <w:rPr>
          <w:rFonts w:ascii="Arial" w:hAnsi="Arial" w:cs="Arial"/>
          <w:vanish/>
        </w:rPr>
      </w:pPr>
    </w:p>
    <w:p w:rsidR="001940A5" w:rsidRPr="005C5977" w:rsidRDefault="001940A5" w:rsidP="006D767B">
      <w:pPr>
        <w:pStyle w:val="Prrafodelista"/>
        <w:numPr>
          <w:ilvl w:val="0"/>
          <w:numId w:val="3"/>
        </w:numPr>
        <w:jc w:val="both"/>
        <w:rPr>
          <w:rFonts w:ascii="Arial" w:hAnsi="Arial" w:cs="Arial"/>
          <w:vanish/>
        </w:rPr>
      </w:pPr>
    </w:p>
    <w:p w:rsidR="001940A5" w:rsidRPr="005C5977" w:rsidRDefault="001940A5" w:rsidP="006D767B">
      <w:pPr>
        <w:pStyle w:val="Prrafodelista"/>
        <w:numPr>
          <w:ilvl w:val="0"/>
          <w:numId w:val="3"/>
        </w:numPr>
        <w:jc w:val="both"/>
        <w:rPr>
          <w:rFonts w:ascii="Arial" w:hAnsi="Arial" w:cs="Arial"/>
          <w:vanish/>
        </w:rPr>
      </w:pPr>
    </w:p>
    <w:p w:rsidR="00BD71C2" w:rsidRPr="00BD71C2" w:rsidRDefault="00BD71C2" w:rsidP="006D767B">
      <w:pPr>
        <w:pStyle w:val="Prrafodelista"/>
        <w:keepNext/>
        <w:keepLines/>
        <w:numPr>
          <w:ilvl w:val="0"/>
          <w:numId w:val="4"/>
        </w:numPr>
        <w:spacing w:before="200" w:line="276" w:lineRule="auto"/>
        <w:outlineLvl w:val="2"/>
        <w:rPr>
          <w:rFonts w:ascii="Arial" w:hAnsi="Arial" w:cs="Arial"/>
          <w:b/>
          <w:bCs/>
          <w:vanish/>
          <w:szCs w:val="22"/>
          <w:lang w:val="es-EC" w:eastAsia="en-US"/>
        </w:rPr>
      </w:pPr>
      <w:bookmarkStart w:id="163" w:name="_Toc279050831"/>
      <w:bookmarkStart w:id="164" w:name="_Toc279051744"/>
      <w:bookmarkStart w:id="165" w:name="_Toc281892463"/>
      <w:bookmarkStart w:id="166" w:name="_Toc283812978"/>
      <w:bookmarkStart w:id="167" w:name="_Toc284251857"/>
      <w:bookmarkEnd w:id="163"/>
      <w:bookmarkEnd w:id="164"/>
      <w:bookmarkEnd w:id="165"/>
      <w:bookmarkEnd w:id="166"/>
      <w:bookmarkEnd w:id="167"/>
    </w:p>
    <w:p w:rsidR="004D0D62" w:rsidRDefault="004D0D62" w:rsidP="006D767B">
      <w:pPr>
        <w:pStyle w:val="Ttulo3"/>
        <w:numPr>
          <w:ilvl w:val="1"/>
          <w:numId w:val="4"/>
        </w:numPr>
        <w:rPr>
          <w:rFonts w:ascii="Arial" w:hAnsi="Arial" w:cs="Arial"/>
          <w:color w:val="auto"/>
          <w:sz w:val="24"/>
        </w:rPr>
      </w:pPr>
      <w:bookmarkStart w:id="168" w:name="_Toc284251858"/>
      <w:r w:rsidRPr="00BD71C2">
        <w:rPr>
          <w:rFonts w:ascii="Arial" w:hAnsi="Arial" w:cs="Arial"/>
          <w:color w:val="auto"/>
          <w:sz w:val="24"/>
        </w:rPr>
        <w:t>PROCESO DE IMPLEMENTACIÓN.</w:t>
      </w:r>
      <w:bookmarkEnd w:id="168"/>
    </w:p>
    <w:p w:rsidR="00BD71C2" w:rsidRPr="00BD71C2" w:rsidRDefault="00BD71C2" w:rsidP="00BD71C2"/>
    <w:p w:rsidR="004D0D62" w:rsidRDefault="004D0D62" w:rsidP="006D767B">
      <w:pPr>
        <w:pStyle w:val="Ttulo4"/>
        <w:numPr>
          <w:ilvl w:val="2"/>
          <w:numId w:val="4"/>
        </w:numPr>
        <w:rPr>
          <w:rFonts w:ascii="Arial" w:hAnsi="Arial" w:cs="Arial"/>
          <w:i w:val="0"/>
          <w:color w:val="auto"/>
        </w:rPr>
      </w:pPr>
      <w:r w:rsidRPr="00BD71C2">
        <w:rPr>
          <w:rFonts w:ascii="Arial" w:hAnsi="Arial" w:cs="Arial"/>
          <w:i w:val="0"/>
          <w:color w:val="auto"/>
        </w:rPr>
        <w:t>OBJETIVOS.</w:t>
      </w:r>
    </w:p>
    <w:p w:rsidR="00BD71C2" w:rsidRPr="00BD71C2" w:rsidRDefault="00BD71C2" w:rsidP="00BD71C2">
      <w:pPr>
        <w:rPr>
          <w:lang w:eastAsia="es-EC"/>
        </w:rPr>
      </w:pPr>
    </w:p>
    <w:p w:rsidR="00526703" w:rsidRPr="00526703" w:rsidRDefault="00526703" w:rsidP="00526703">
      <w:pPr>
        <w:spacing w:after="240" w:line="480" w:lineRule="auto"/>
        <w:ind w:left="1416" w:right="283"/>
        <w:jc w:val="both"/>
        <w:rPr>
          <w:rFonts w:ascii="Arial" w:hAnsi="Arial" w:cs="Arial"/>
          <w:sz w:val="24"/>
          <w:szCs w:val="24"/>
          <w:lang w:val="es-ES"/>
        </w:rPr>
      </w:pPr>
      <w:r w:rsidRPr="00526703">
        <w:rPr>
          <w:rFonts w:ascii="Arial" w:hAnsi="Arial" w:cs="Arial"/>
          <w:sz w:val="24"/>
          <w:szCs w:val="24"/>
          <w:lang w:val="es-ES"/>
        </w:rPr>
        <w:t>El objetivo pri</w:t>
      </w:r>
      <w:r w:rsidR="00720B21">
        <w:rPr>
          <w:rFonts w:ascii="Arial" w:hAnsi="Arial" w:cs="Arial"/>
          <w:sz w:val="24"/>
          <w:szCs w:val="24"/>
          <w:lang w:val="es-ES"/>
        </w:rPr>
        <w:t xml:space="preserve">ncipal del Sistema de </w:t>
      </w:r>
      <w:r w:rsidRPr="00526703">
        <w:rPr>
          <w:rFonts w:ascii="Arial" w:hAnsi="Arial" w:cs="Arial"/>
          <w:sz w:val="24"/>
          <w:szCs w:val="24"/>
          <w:lang w:val="es-ES"/>
        </w:rPr>
        <w:t xml:space="preserve">Control </w:t>
      </w:r>
      <w:r w:rsidR="00720B21">
        <w:rPr>
          <w:rFonts w:ascii="Arial" w:hAnsi="Arial" w:cs="Arial"/>
          <w:sz w:val="24"/>
          <w:szCs w:val="24"/>
          <w:lang w:val="es-ES"/>
        </w:rPr>
        <w:t xml:space="preserve">de Gestión </w:t>
      </w:r>
      <w:r w:rsidRPr="00526703">
        <w:rPr>
          <w:rFonts w:ascii="Arial" w:hAnsi="Arial" w:cs="Arial"/>
          <w:sz w:val="24"/>
          <w:szCs w:val="24"/>
          <w:lang w:val="es-ES"/>
        </w:rPr>
        <w:t>en Seguridad Industrial es conservar la integridad física, mental y social del recurso humano mediante la identificación de peligros, análisis y evaluación de riesgos.</w:t>
      </w:r>
    </w:p>
    <w:p w:rsidR="00526703" w:rsidRPr="00526703" w:rsidRDefault="00526703" w:rsidP="00526703">
      <w:pPr>
        <w:spacing w:line="480" w:lineRule="auto"/>
        <w:ind w:left="1416" w:right="283"/>
        <w:jc w:val="both"/>
        <w:rPr>
          <w:rFonts w:ascii="Arial" w:hAnsi="Arial" w:cs="Arial"/>
          <w:sz w:val="24"/>
          <w:szCs w:val="24"/>
          <w:lang w:val="es-ES"/>
        </w:rPr>
      </w:pPr>
      <w:r w:rsidRPr="00526703">
        <w:rPr>
          <w:rFonts w:ascii="Arial" w:hAnsi="Arial" w:cs="Arial"/>
          <w:sz w:val="24"/>
          <w:szCs w:val="24"/>
          <w:lang w:val="es-ES"/>
        </w:rPr>
        <w:t>Además se busca cumplir con los siguientes macro objetivos específicos para LA ORGANIZACIÓN:</w:t>
      </w:r>
    </w:p>
    <w:p w:rsidR="00526703" w:rsidRPr="00526703" w:rsidRDefault="00526703" w:rsidP="006D767B">
      <w:pPr>
        <w:pStyle w:val="Prrafodelista"/>
        <w:numPr>
          <w:ilvl w:val="2"/>
          <w:numId w:val="45"/>
        </w:numPr>
        <w:spacing w:after="240" w:line="480" w:lineRule="auto"/>
        <w:ind w:right="283"/>
        <w:jc w:val="both"/>
        <w:rPr>
          <w:rFonts w:ascii="Arial" w:hAnsi="Arial" w:cs="Arial"/>
        </w:rPr>
      </w:pPr>
      <w:r w:rsidRPr="00526703">
        <w:rPr>
          <w:rFonts w:ascii="Arial" w:hAnsi="Arial" w:cs="Arial"/>
        </w:rPr>
        <w:t>Obtener  un  95% de evaluaciones positivas con respecto a las normas</w:t>
      </w:r>
    </w:p>
    <w:p w:rsidR="00526703" w:rsidRPr="00526703" w:rsidRDefault="00526703" w:rsidP="006D767B">
      <w:pPr>
        <w:pStyle w:val="Prrafodelista"/>
        <w:numPr>
          <w:ilvl w:val="2"/>
          <w:numId w:val="45"/>
        </w:numPr>
        <w:spacing w:after="240" w:line="480" w:lineRule="auto"/>
        <w:ind w:right="283"/>
        <w:jc w:val="both"/>
        <w:rPr>
          <w:rFonts w:ascii="Arial" w:hAnsi="Arial" w:cs="Arial"/>
        </w:rPr>
      </w:pPr>
      <w:r w:rsidRPr="00526703">
        <w:rPr>
          <w:rFonts w:ascii="Arial" w:hAnsi="Arial" w:cs="Arial"/>
        </w:rPr>
        <w:t>Cumplir con 100% del presupuesto de gasto en Seguridad de la planta</w:t>
      </w:r>
    </w:p>
    <w:p w:rsidR="00526703" w:rsidRPr="00526703" w:rsidRDefault="00526703" w:rsidP="006D767B">
      <w:pPr>
        <w:pStyle w:val="Prrafodelista"/>
        <w:numPr>
          <w:ilvl w:val="2"/>
          <w:numId w:val="45"/>
        </w:numPr>
        <w:spacing w:after="240" w:line="480" w:lineRule="auto"/>
        <w:ind w:right="283"/>
        <w:jc w:val="both"/>
        <w:rPr>
          <w:rFonts w:ascii="Arial" w:hAnsi="Arial" w:cs="Arial"/>
        </w:rPr>
      </w:pPr>
      <w:r w:rsidRPr="00526703">
        <w:rPr>
          <w:rFonts w:ascii="Arial" w:hAnsi="Arial" w:cs="Arial"/>
        </w:rPr>
        <w:t xml:space="preserve">Cero accidentes en la planta </w:t>
      </w:r>
    </w:p>
    <w:p w:rsidR="00526703" w:rsidRPr="00526703" w:rsidRDefault="00526703" w:rsidP="006D767B">
      <w:pPr>
        <w:pStyle w:val="Prrafodelista"/>
        <w:numPr>
          <w:ilvl w:val="2"/>
          <w:numId w:val="45"/>
        </w:numPr>
        <w:spacing w:after="240" w:line="480" w:lineRule="auto"/>
        <w:ind w:right="283"/>
        <w:jc w:val="both"/>
        <w:rPr>
          <w:rFonts w:ascii="Arial" w:hAnsi="Arial" w:cs="Arial"/>
        </w:rPr>
      </w:pPr>
      <w:r w:rsidRPr="00526703">
        <w:rPr>
          <w:rFonts w:ascii="Arial" w:hAnsi="Arial" w:cs="Arial"/>
        </w:rPr>
        <w:t xml:space="preserve">Cero enfermedades laborales </w:t>
      </w:r>
    </w:p>
    <w:p w:rsidR="004D0D62" w:rsidRDefault="004D0D62" w:rsidP="006D767B">
      <w:pPr>
        <w:pStyle w:val="Ttulo4"/>
        <w:numPr>
          <w:ilvl w:val="2"/>
          <w:numId w:val="4"/>
        </w:numPr>
        <w:rPr>
          <w:rFonts w:ascii="Arial" w:hAnsi="Arial" w:cs="Arial"/>
          <w:i w:val="0"/>
          <w:color w:val="auto"/>
        </w:rPr>
      </w:pPr>
      <w:r w:rsidRPr="00BD71C2">
        <w:rPr>
          <w:rFonts w:ascii="Arial" w:hAnsi="Arial" w:cs="Arial"/>
          <w:i w:val="0"/>
          <w:color w:val="auto"/>
        </w:rPr>
        <w:t>ALCANCE.</w:t>
      </w:r>
    </w:p>
    <w:p w:rsidR="00BD71C2" w:rsidRPr="00BD71C2" w:rsidRDefault="00BD71C2" w:rsidP="00BD71C2">
      <w:pPr>
        <w:rPr>
          <w:lang w:eastAsia="es-EC"/>
        </w:rPr>
      </w:pPr>
    </w:p>
    <w:p w:rsidR="00526703" w:rsidRPr="00526703" w:rsidRDefault="00526703" w:rsidP="00526703">
      <w:pPr>
        <w:spacing w:line="480" w:lineRule="auto"/>
        <w:ind w:left="1416" w:right="283"/>
        <w:jc w:val="both"/>
        <w:rPr>
          <w:rFonts w:ascii="Arial" w:hAnsi="Arial" w:cs="Arial"/>
          <w:sz w:val="24"/>
          <w:szCs w:val="24"/>
          <w:lang w:val="es-ES"/>
        </w:rPr>
      </w:pPr>
      <w:r w:rsidRPr="00526703">
        <w:rPr>
          <w:rFonts w:ascii="Arial" w:hAnsi="Arial" w:cs="Arial"/>
          <w:sz w:val="24"/>
          <w:szCs w:val="24"/>
          <w:lang w:val="es-ES"/>
        </w:rPr>
        <w:t>El presente Sistema de Gestión y Control en Seguridad Industrial cubre todas las operaciones realizadas por LA ORGANIZACIÓN y todo el personal que labora dentro de la misma</w:t>
      </w:r>
      <w:r w:rsidR="00C62DA1">
        <w:rPr>
          <w:rFonts w:ascii="Arial" w:hAnsi="Arial" w:cs="Arial"/>
          <w:sz w:val="24"/>
          <w:szCs w:val="24"/>
          <w:lang w:val="es-ES"/>
        </w:rPr>
        <w:t>,</w:t>
      </w:r>
      <w:r w:rsidRPr="00526703">
        <w:rPr>
          <w:rFonts w:ascii="Arial" w:hAnsi="Arial" w:cs="Arial"/>
          <w:sz w:val="24"/>
          <w:szCs w:val="24"/>
          <w:lang w:val="es-ES"/>
        </w:rPr>
        <w:t xml:space="preserve"> así como a los contratistas.</w:t>
      </w:r>
    </w:p>
    <w:p w:rsidR="00BD71C2" w:rsidRPr="00C810C7" w:rsidRDefault="004D0D62" w:rsidP="00C810C7">
      <w:pPr>
        <w:pStyle w:val="Ttulo4"/>
        <w:numPr>
          <w:ilvl w:val="2"/>
          <w:numId w:val="4"/>
        </w:numPr>
        <w:spacing w:line="480" w:lineRule="auto"/>
        <w:rPr>
          <w:rFonts w:ascii="Arial" w:hAnsi="Arial" w:cs="Arial"/>
          <w:i w:val="0"/>
          <w:color w:val="auto"/>
        </w:rPr>
      </w:pPr>
      <w:r w:rsidRPr="00BD71C2">
        <w:rPr>
          <w:rFonts w:ascii="Arial" w:hAnsi="Arial" w:cs="Arial"/>
          <w:i w:val="0"/>
          <w:color w:val="auto"/>
        </w:rPr>
        <w:t>PROCEDIMIENTO DE LA AUDITORÍA</w:t>
      </w:r>
      <w:r w:rsidR="00526703" w:rsidRPr="00BD71C2">
        <w:rPr>
          <w:rFonts w:ascii="Arial" w:hAnsi="Arial" w:cs="Arial"/>
          <w:i w:val="0"/>
          <w:color w:val="auto"/>
        </w:rPr>
        <w:t>.</w:t>
      </w:r>
    </w:p>
    <w:p w:rsidR="00C810C7" w:rsidRDefault="00C810C7" w:rsidP="00C810C7">
      <w:pPr>
        <w:spacing w:after="0" w:line="480" w:lineRule="auto"/>
        <w:ind w:left="1416" w:right="283"/>
        <w:jc w:val="both"/>
        <w:rPr>
          <w:rFonts w:ascii="Arial" w:eastAsia="Times New Roman" w:hAnsi="Arial" w:cs="Arial"/>
          <w:sz w:val="24"/>
          <w:szCs w:val="24"/>
          <w:lang w:val="es-ES" w:eastAsia="es-ES"/>
        </w:rPr>
      </w:pPr>
      <w:r w:rsidRPr="00C810C7">
        <w:rPr>
          <w:rFonts w:ascii="Arial" w:eastAsia="Times New Roman" w:hAnsi="Arial" w:cs="Arial"/>
          <w:sz w:val="24"/>
          <w:szCs w:val="24"/>
          <w:lang w:val="es-ES" w:eastAsia="es-ES"/>
        </w:rPr>
        <w:t xml:space="preserve">La forma de evidenciar que el sistema de control de gestión está aportando al mejoramiento de la organización </w:t>
      </w:r>
      <w:r>
        <w:rPr>
          <w:rFonts w:ascii="Arial" w:eastAsia="Times New Roman" w:hAnsi="Arial" w:cs="Arial"/>
          <w:sz w:val="24"/>
          <w:szCs w:val="24"/>
          <w:lang w:val="es-ES" w:eastAsia="es-ES"/>
        </w:rPr>
        <w:t>en el aspecto de Seguridad y Salud Ocupacional</w:t>
      </w:r>
      <w:r w:rsidRPr="00C810C7">
        <w:rPr>
          <w:rFonts w:ascii="Arial" w:eastAsia="Times New Roman" w:hAnsi="Arial" w:cs="Arial"/>
          <w:sz w:val="24"/>
          <w:szCs w:val="24"/>
          <w:lang w:val="es-ES" w:eastAsia="es-ES"/>
        </w:rPr>
        <w:t xml:space="preserve"> es mediante auditorías que permitan revisar el trabajo realizado.</w:t>
      </w:r>
    </w:p>
    <w:p w:rsidR="00C810C7" w:rsidRDefault="00C810C7" w:rsidP="00C810C7">
      <w:pPr>
        <w:spacing w:line="480" w:lineRule="auto"/>
        <w:ind w:left="1416" w:right="283"/>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Para esto se establecen dos tipos de auditorías:</w:t>
      </w:r>
    </w:p>
    <w:p w:rsidR="00C810C7" w:rsidRDefault="00C810C7" w:rsidP="00C810C7">
      <w:pPr>
        <w:numPr>
          <w:ilvl w:val="0"/>
          <w:numId w:val="87"/>
        </w:numPr>
        <w:spacing w:after="0" w:line="480" w:lineRule="auto"/>
        <w:ind w:right="283"/>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Auditoría de Gestión</w:t>
      </w:r>
    </w:p>
    <w:p w:rsidR="00C810C7" w:rsidRDefault="00C810C7" w:rsidP="0046455A">
      <w:pPr>
        <w:spacing w:after="0" w:line="480" w:lineRule="auto"/>
        <w:ind w:left="1776" w:right="283"/>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Es la auditoria </w:t>
      </w:r>
      <w:r w:rsidR="00CB4A73">
        <w:rPr>
          <w:rFonts w:ascii="Arial" w:eastAsia="Times New Roman" w:hAnsi="Arial" w:cs="Arial"/>
          <w:sz w:val="24"/>
          <w:szCs w:val="24"/>
          <w:lang w:val="es-ES" w:eastAsia="es-ES"/>
        </w:rPr>
        <w:t>que se realiza al SCG de Seguridad Industrial implementado en el presente trabajo.</w:t>
      </w:r>
      <w:r w:rsidRPr="00C810C7">
        <w:rPr>
          <w:rFonts w:ascii="Arial" w:eastAsia="Times New Roman" w:hAnsi="Arial" w:cs="Arial"/>
          <w:sz w:val="24"/>
          <w:szCs w:val="24"/>
          <w:lang w:val="es-ES" w:eastAsia="es-ES"/>
        </w:rPr>
        <w:t xml:space="preserve"> </w:t>
      </w:r>
    </w:p>
    <w:p w:rsidR="0046455A" w:rsidRPr="00C810C7" w:rsidRDefault="0046455A" w:rsidP="0046455A">
      <w:pPr>
        <w:spacing w:after="0" w:line="480" w:lineRule="auto"/>
        <w:ind w:left="1776" w:right="283"/>
        <w:jc w:val="both"/>
        <w:rPr>
          <w:rFonts w:ascii="Arial" w:eastAsia="Times New Roman" w:hAnsi="Arial" w:cs="Arial"/>
          <w:sz w:val="24"/>
          <w:szCs w:val="24"/>
          <w:lang w:val="es-ES" w:eastAsia="es-ES"/>
        </w:rPr>
      </w:pPr>
    </w:p>
    <w:p w:rsidR="00387DB8" w:rsidRPr="00CB4A73" w:rsidRDefault="00387DB8" w:rsidP="00CB4A73">
      <w:pPr>
        <w:spacing w:line="360" w:lineRule="auto"/>
        <w:ind w:left="1504" w:right="283" w:firstLine="272"/>
        <w:jc w:val="both"/>
        <w:rPr>
          <w:rFonts w:ascii="Arial" w:hAnsi="Arial" w:cs="Arial"/>
          <w:b/>
          <w:sz w:val="24"/>
        </w:rPr>
      </w:pPr>
      <w:r w:rsidRPr="00CB4A73">
        <w:rPr>
          <w:rFonts w:ascii="Arial" w:hAnsi="Arial" w:cs="Arial"/>
          <w:b/>
          <w:sz w:val="24"/>
        </w:rPr>
        <w:t>Objetivo</w:t>
      </w:r>
      <w:r w:rsidR="00C810C7" w:rsidRPr="00CB4A73">
        <w:rPr>
          <w:rFonts w:ascii="Arial" w:hAnsi="Arial" w:cs="Arial"/>
          <w:b/>
          <w:sz w:val="24"/>
        </w:rPr>
        <w:t xml:space="preserve"> de la Auditoría</w:t>
      </w:r>
      <w:r w:rsidR="00CB4A73" w:rsidRPr="00CB4A73">
        <w:rPr>
          <w:rFonts w:ascii="Arial" w:hAnsi="Arial" w:cs="Arial"/>
          <w:b/>
          <w:sz w:val="24"/>
        </w:rPr>
        <w:t xml:space="preserve"> de Gestión</w:t>
      </w:r>
    </w:p>
    <w:p w:rsidR="00CB4A73" w:rsidRDefault="00387DB8" w:rsidP="00CB4A73">
      <w:pPr>
        <w:pStyle w:val="Prrafodelista"/>
        <w:spacing w:line="480" w:lineRule="auto"/>
        <w:ind w:left="1776"/>
        <w:jc w:val="both"/>
        <w:rPr>
          <w:rFonts w:ascii="Arial" w:hAnsi="Arial" w:cs="Arial"/>
        </w:rPr>
      </w:pPr>
      <w:r>
        <w:rPr>
          <w:rFonts w:ascii="Arial" w:hAnsi="Arial" w:cs="Arial"/>
        </w:rPr>
        <w:t>Verificar la confiabilidad de los datos y el cumplimiento del sistema de control de gestión.</w:t>
      </w:r>
    </w:p>
    <w:p w:rsidR="00CB4A73" w:rsidRDefault="00CB4A73" w:rsidP="00CB4A73">
      <w:pPr>
        <w:pStyle w:val="Prrafodelista"/>
        <w:spacing w:line="480" w:lineRule="auto"/>
        <w:ind w:left="1776"/>
        <w:jc w:val="both"/>
        <w:rPr>
          <w:rFonts w:ascii="Arial" w:hAnsi="Arial" w:cs="Arial"/>
        </w:rPr>
      </w:pPr>
    </w:p>
    <w:p w:rsidR="00387DB8" w:rsidRPr="00D922DD" w:rsidRDefault="00387DB8" w:rsidP="000F5249">
      <w:pPr>
        <w:spacing w:line="360" w:lineRule="auto"/>
        <w:ind w:left="1504" w:right="283" w:firstLine="272"/>
        <w:jc w:val="both"/>
        <w:rPr>
          <w:rFonts w:ascii="Arial" w:hAnsi="Arial" w:cs="Arial"/>
          <w:b/>
          <w:sz w:val="24"/>
          <w:szCs w:val="24"/>
        </w:rPr>
      </w:pPr>
      <w:r w:rsidRPr="00D922DD">
        <w:rPr>
          <w:rFonts w:ascii="Arial" w:hAnsi="Arial" w:cs="Arial"/>
          <w:b/>
          <w:sz w:val="24"/>
          <w:szCs w:val="24"/>
          <w:lang w:val="es-ES"/>
        </w:rPr>
        <w:t>Alcance</w:t>
      </w:r>
      <w:r w:rsidR="000F5249" w:rsidRPr="00D922DD">
        <w:rPr>
          <w:rFonts w:ascii="Arial" w:hAnsi="Arial" w:cs="Arial"/>
          <w:b/>
          <w:sz w:val="24"/>
          <w:szCs w:val="24"/>
        </w:rPr>
        <w:t xml:space="preserve"> de la Auditoría de Gestión</w:t>
      </w:r>
    </w:p>
    <w:p w:rsidR="0068488C" w:rsidRDefault="00387DB8" w:rsidP="00CB4A73">
      <w:pPr>
        <w:pStyle w:val="Prrafodelista"/>
        <w:spacing w:after="240" w:line="480" w:lineRule="auto"/>
        <w:ind w:left="1776"/>
        <w:jc w:val="both"/>
        <w:rPr>
          <w:rFonts w:ascii="Arial" w:hAnsi="Arial" w:cs="Arial"/>
        </w:rPr>
      </w:pPr>
      <w:r w:rsidRPr="001600CF">
        <w:rPr>
          <w:rFonts w:ascii="Arial" w:hAnsi="Arial" w:cs="Arial"/>
        </w:rPr>
        <w:t xml:space="preserve">Este procedimiento es aplicable al Sistema de Gestión </w:t>
      </w:r>
      <w:r>
        <w:rPr>
          <w:rFonts w:ascii="Arial" w:hAnsi="Arial" w:cs="Arial"/>
        </w:rPr>
        <w:t>y Control de Seguridad</w:t>
      </w:r>
      <w:r w:rsidR="00CB4A73">
        <w:rPr>
          <w:rFonts w:ascii="Arial" w:hAnsi="Arial" w:cs="Arial"/>
        </w:rPr>
        <w:t xml:space="preserve"> Industrial dentro de todas las áreas de LA ORGANIZACIÓN.</w:t>
      </w:r>
    </w:p>
    <w:p w:rsidR="00CB4A73" w:rsidRDefault="00CB4A73" w:rsidP="00CB4A73">
      <w:pPr>
        <w:pStyle w:val="Prrafodelista"/>
        <w:spacing w:after="240" w:line="480" w:lineRule="auto"/>
        <w:ind w:left="1776"/>
        <w:jc w:val="both"/>
        <w:rPr>
          <w:rFonts w:ascii="Arial" w:hAnsi="Arial" w:cs="Arial"/>
        </w:rPr>
      </w:pPr>
    </w:p>
    <w:p w:rsidR="00CB4A73" w:rsidRPr="000F5249" w:rsidRDefault="00CB4A73" w:rsidP="000F5249">
      <w:pPr>
        <w:spacing w:line="360" w:lineRule="auto"/>
        <w:ind w:left="1504" w:right="283" w:firstLine="272"/>
        <w:jc w:val="both"/>
        <w:rPr>
          <w:rFonts w:ascii="Arial" w:hAnsi="Arial" w:cs="Arial"/>
          <w:b/>
          <w:sz w:val="24"/>
          <w:szCs w:val="24"/>
        </w:rPr>
      </w:pPr>
      <w:r w:rsidRPr="000F5249">
        <w:rPr>
          <w:rFonts w:ascii="Arial" w:hAnsi="Arial" w:cs="Arial"/>
          <w:b/>
          <w:sz w:val="24"/>
          <w:szCs w:val="24"/>
        </w:rPr>
        <w:t xml:space="preserve">Políticas </w:t>
      </w:r>
      <w:r w:rsidR="000F5249" w:rsidRPr="000F5249">
        <w:rPr>
          <w:rFonts w:ascii="Arial" w:hAnsi="Arial" w:cs="Arial"/>
          <w:b/>
          <w:sz w:val="24"/>
          <w:szCs w:val="24"/>
        </w:rPr>
        <w:t>de la Auditoría de Gestión</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Se realizan 2 tipos de auditorías</w:t>
      </w:r>
    </w:p>
    <w:p w:rsidR="00CB4A73" w:rsidRPr="00CB4A73" w:rsidRDefault="00CB4A73" w:rsidP="000F5249">
      <w:pPr>
        <w:pStyle w:val="Prrafodelista"/>
        <w:numPr>
          <w:ilvl w:val="0"/>
          <w:numId w:val="88"/>
        </w:numPr>
        <w:spacing w:line="480" w:lineRule="auto"/>
        <w:jc w:val="both"/>
        <w:rPr>
          <w:rFonts w:ascii="Arial" w:hAnsi="Arial" w:cs="Arial"/>
        </w:rPr>
      </w:pPr>
      <w:r w:rsidRPr="00CB4A73">
        <w:rPr>
          <w:rFonts w:ascii="Arial" w:hAnsi="Arial" w:cs="Arial"/>
        </w:rPr>
        <w:t>Auditoría mensual a los indicadores.</w:t>
      </w:r>
    </w:p>
    <w:p w:rsidR="00CB4A73" w:rsidRPr="00CB4A73" w:rsidRDefault="00CB4A73" w:rsidP="000F5249">
      <w:pPr>
        <w:pStyle w:val="Prrafodelista"/>
        <w:numPr>
          <w:ilvl w:val="0"/>
          <w:numId w:val="88"/>
        </w:numPr>
        <w:spacing w:line="480" w:lineRule="auto"/>
        <w:jc w:val="both"/>
        <w:rPr>
          <w:rFonts w:ascii="Arial" w:hAnsi="Arial" w:cs="Arial"/>
        </w:rPr>
      </w:pPr>
      <w:r w:rsidRPr="00CB4A73">
        <w:rPr>
          <w:rFonts w:ascii="Arial" w:hAnsi="Arial" w:cs="Arial"/>
        </w:rPr>
        <w:t>Auditoría anual a todo el sistema de control de gestión.</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Evaluar al menos 3 indicadores por mes, escogidos al azar.</w:t>
      </w:r>
    </w:p>
    <w:p w:rsidR="00CB4A73" w:rsidRPr="00CB4A73" w:rsidRDefault="00CB4A73" w:rsidP="00CB4A73">
      <w:pPr>
        <w:pStyle w:val="Prrafodelista"/>
        <w:spacing w:line="480" w:lineRule="auto"/>
        <w:ind w:left="1776"/>
        <w:jc w:val="both"/>
        <w:rPr>
          <w:rFonts w:ascii="Arial" w:hAnsi="Arial" w:cs="Arial"/>
        </w:rPr>
      </w:pPr>
    </w:p>
    <w:p w:rsidR="00CB4A73" w:rsidRPr="000F5249" w:rsidRDefault="000F5249" w:rsidP="000F5249">
      <w:pPr>
        <w:pStyle w:val="Prrafodelista"/>
        <w:spacing w:after="240" w:line="480" w:lineRule="auto"/>
        <w:jc w:val="both"/>
        <w:rPr>
          <w:rFonts w:ascii="Arial" w:hAnsi="Arial" w:cs="Arial"/>
          <w:b/>
        </w:rPr>
      </w:pPr>
      <w:r w:rsidRPr="000F5249">
        <w:rPr>
          <w:rFonts w:ascii="Arial" w:hAnsi="Arial" w:cs="Arial"/>
          <w:b/>
        </w:rPr>
        <w:t xml:space="preserve">               * </w:t>
      </w:r>
      <w:r w:rsidR="00CB4A73" w:rsidRPr="000F5249">
        <w:rPr>
          <w:rFonts w:ascii="Arial" w:hAnsi="Arial" w:cs="Arial"/>
          <w:b/>
        </w:rPr>
        <w:t>Auditoría mensual a los indicadores</w:t>
      </w:r>
    </w:p>
    <w:p w:rsidR="00CB4A73" w:rsidRPr="000F5249" w:rsidRDefault="00CB4A73" w:rsidP="00CB4A73">
      <w:pPr>
        <w:pStyle w:val="Prrafodelista"/>
        <w:spacing w:line="480" w:lineRule="auto"/>
        <w:ind w:left="1776"/>
        <w:jc w:val="both"/>
        <w:rPr>
          <w:rFonts w:ascii="Arial" w:hAnsi="Arial" w:cs="Arial"/>
          <w:b/>
        </w:rPr>
      </w:pPr>
      <w:r w:rsidRPr="000F5249">
        <w:rPr>
          <w:rFonts w:ascii="Arial" w:hAnsi="Arial" w:cs="Arial"/>
          <w:b/>
        </w:rPr>
        <w:t>Proceso de auditoría</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1.</w:t>
      </w:r>
      <w:r w:rsidRPr="00CB4A73">
        <w:rPr>
          <w:rFonts w:ascii="Arial" w:hAnsi="Arial" w:cs="Arial"/>
        </w:rPr>
        <w:tab/>
        <w:t>Seleccionar los indicadores.</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2.</w:t>
      </w:r>
      <w:r w:rsidRPr="00CB4A73">
        <w:rPr>
          <w:rFonts w:ascii="Arial" w:hAnsi="Arial" w:cs="Arial"/>
        </w:rPr>
        <w:tab/>
        <w:t>Revisar la ficha de los indicadores elegidos.</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3.</w:t>
      </w:r>
      <w:r w:rsidRPr="00CB4A73">
        <w:rPr>
          <w:rFonts w:ascii="Arial" w:hAnsi="Arial" w:cs="Arial"/>
        </w:rPr>
        <w:tab/>
        <w:t>Revisar la fuente de captura de los indicadores.</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4.</w:t>
      </w:r>
      <w:r w:rsidRPr="00CB4A73">
        <w:rPr>
          <w:rFonts w:ascii="Arial" w:hAnsi="Arial" w:cs="Arial"/>
        </w:rPr>
        <w:tab/>
        <w:t>Verificar la disponibilidad de la información otorgada en los reportes de los indicadores.</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5.</w:t>
      </w:r>
      <w:r w:rsidRPr="00CB4A73">
        <w:rPr>
          <w:rFonts w:ascii="Arial" w:hAnsi="Arial" w:cs="Arial"/>
        </w:rPr>
        <w:tab/>
        <w:t>Realizar los cálculos.</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6.</w:t>
      </w:r>
      <w:r w:rsidRPr="00CB4A73">
        <w:rPr>
          <w:rFonts w:ascii="Arial" w:hAnsi="Arial" w:cs="Arial"/>
        </w:rPr>
        <w:tab/>
        <w:t>Comparar los resultados versus a los presentados en el tablero de control.</w:t>
      </w: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7.</w:t>
      </w:r>
      <w:r w:rsidRPr="00CB4A73">
        <w:rPr>
          <w:rFonts w:ascii="Arial" w:hAnsi="Arial" w:cs="Arial"/>
        </w:rPr>
        <w:tab/>
        <w:t xml:space="preserve">Comentar resultado. </w:t>
      </w:r>
    </w:p>
    <w:p w:rsidR="00CB4A73" w:rsidRPr="00CB4A73" w:rsidRDefault="00CB4A73" w:rsidP="000F5249">
      <w:pPr>
        <w:pStyle w:val="Prrafodelista"/>
        <w:spacing w:after="240" w:line="480" w:lineRule="auto"/>
        <w:ind w:left="1776"/>
        <w:jc w:val="both"/>
        <w:rPr>
          <w:rFonts w:ascii="Arial" w:hAnsi="Arial" w:cs="Arial"/>
        </w:rPr>
      </w:pPr>
      <w:r w:rsidRPr="00CB4A73">
        <w:rPr>
          <w:rFonts w:ascii="Arial" w:hAnsi="Arial" w:cs="Arial"/>
        </w:rPr>
        <w:t>8.</w:t>
      </w:r>
      <w:r w:rsidRPr="00CB4A73">
        <w:rPr>
          <w:rFonts w:ascii="Arial" w:hAnsi="Arial" w:cs="Arial"/>
        </w:rPr>
        <w:tab/>
        <w:t>Elaborar el informe de auditoría.</w:t>
      </w:r>
    </w:p>
    <w:p w:rsidR="000F5249" w:rsidRPr="00CB4A73" w:rsidRDefault="00CB4A73" w:rsidP="000F5249">
      <w:pPr>
        <w:pStyle w:val="Prrafodelista"/>
        <w:spacing w:line="480" w:lineRule="auto"/>
        <w:ind w:left="1776"/>
        <w:jc w:val="both"/>
        <w:rPr>
          <w:rFonts w:ascii="Arial" w:hAnsi="Arial" w:cs="Arial"/>
        </w:rPr>
      </w:pPr>
      <w:r w:rsidRPr="00CB4A73">
        <w:rPr>
          <w:rFonts w:ascii="Arial" w:hAnsi="Arial" w:cs="Arial"/>
        </w:rPr>
        <w:t>A continuación se presenta la ficha para evaluar cada indicador:</w:t>
      </w:r>
    </w:p>
    <w:tbl>
      <w:tblPr>
        <w:tblpPr w:leftFromText="141" w:rightFromText="141" w:vertAnchor="text" w:horzAnchor="page" w:tblpX="3731" w:tblpY="115"/>
        <w:tblW w:w="6840" w:type="dxa"/>
        <w:tblCellMar>
          <w:left w:w="70" w:type="dxa"/>
          <w:right w:w="70" w:type="dxa"/>
        </w:tblCellMar>
        <w:tblLook w:val="04A0"/>
      </w:tblPr>
      <w:tblGrid>
        <w:gridCol w:w="3350"/>
        <w:gridCol w:w="464"/>
        <w:gridCol w:w="166"/>
        <w:gridCol w:w="163"/>
        <w:gridCol w:w="1147"/>
        <w:gridCol w:w="313"/>
        <w:gridCol w:w="1237"/>
      </w:tblGrid>
      <w:tr w:rsidR="000F5249" w:rsidRPr="00CF51D0" w:rsidTr="00A06443">
        <w:trPr>
          <w:trHeight w:val="281"/>
        </w:trPr>
        <w:tc>
          <w:tcPr>
            <w:tcW w:w="6840" w:type="dxa"/>
            <w:gridSpan w:val="7"/>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0F5249" w:rsidRPr="003153EF" w:rsidRDefault="000F5249" w:rsidP="00BA04C9">
            <w:pPr>
              <w:spacing w:after="0" w:line="240" w:lineRule="auto"/>
              <w:jc w:val="center"/>
              <w:rPr>
                <w:rFonts w:eastAsia="Times New Roman" w:cs="Arial"/>
                <w:b/>
                <w:bCs/>
                <w:color w:val="FFFFFF"/>
                <w:lang w:eastAsia="es-EC"/>
              </w:rPr>
            </w:pPr>
            <w:r w:rsidRPr="003153EF">
              <w:rPr>
                <w:rFonts w:eastAsia="Times New Roman" w:cs="Arial"/>
                <w:b/>
                <w:bCs/>
                <w:color w:val="FFFFFF"/>
                <w:lang w:eastAsia="es-EC"/>
              </w:rPr>
              <w:t>AUDITORIA: CONFIABILIDAD DE DATOS INDICADORES</w:t>
            </w:r>
          </w:p>
        </w:tc>
      </w:tr>
      <w:tr w:rsidR="000F5249" w:rsidRPr="00CF51D0" w:rsidTr="00BA04C9">
        <w:trPr>
          <w:trHeight w:val="281"/>
        </w:trPr>
        <w:tc>
          <w:tcPr>
            <w:tcW w:w="3814"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Fecha:</w:t>
            </w:r>
          </w:p>
        </w:tc>
        <w:tc>
          <w:tcPr>
            <w:tcW w:w="1789" w:type="dxa"/>
            <w:gridSpan w:val="4"/>
            <w:tcBorders>
              <w:top w:val="single" w:sz="4" w:space="0" w:color="auto"/>
              <w:left w:val="nil"/>
              <w:bottom w:val="single" w:sz="8" w:space="0" w:color="auto"/>
              <w:right w:val="single" w:sz="8" w:space="0" w:color="000000"/>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Responsable:</w:t>
            </w:r>
          </w:p>
        </w:tc>
        <w:tc>
          <w:tcPr>
            <w:tcW w:w="1237" w:type="dxa"/>
            <w:tcBorders>
              <w:top w:val="single" w:sz="4" w:space="0" w:color="auto"/>
              <w:left w:val="nil"/>
              <w:bottom w:val="single" w:sz="8" w:space="0" w:color="auto"/>
              <w:right w:val="single" w:sz="8" w:space="0" w:color="auto"/>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Área:</w:t>
            </w:r>
          </w:p>
        </w:tc>
      </w:tr>
      <w:tr w:rsidR="000F5249" w:rsidRPr="00CF51D0" w:rsidTr="00BA04C9">
        <w:trPr>
          <w:trHeight w:val="281"/>
        </w:trPr>
        <w:tc>
          <w:tcPr>
            <w:tcW w:w="529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Indicador Auditado:</w:t>
            </w:r>
          </w:p>
        </w:tc>
        <w:tc>
          <w:tcPr>
            <w:tcW w:w="155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Métrica:</w:t>
            </w:r>
          </w:p>
        </w:tc>
      </w:tr>
      <w:tr w:rsidR="000F5249" w:rsidRPr="00CF51D0" w:rsidTr="00BA04C9">
        <w:trPr>
          <w:trHeight w:val="281"/>
        </w:trPr>
        <w:tc>
          <w:tcPr>
            <w:tcW w:w="684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Objetivo que pertenece:</w:t>
            </w:r>
          </w:p>
        </w:tc>
      </w:tr>
      <w:tr w:rsidR="000F5249" w:rsidRPr="00CF51D0" w:rsidTr="00BA04C9">
        <w:trPr>
          <w:trHeight w:val="281"/>
        </w:trPr>
        <w:tc>
          <w:tcPr>
            <w:tcW w:w="381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Meta:</w:t>
            </w:r>
          </w:p>
        </w:tc>
        <w:tc>
          <w:tcPr>
            <w:tcW w:w="147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Mínimo:</w:t>
            </w:r>
          </w:p>
        </w:tc>
        <w:tc>
          <w:tcPr>
            <w:tcW w:w="155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Máximo:</w:t>
            </w:r>
          </w:p>
        </w:tc>
      </w:tr>
      <w:tr w:rsidR="000F5249" w:rsidRPr="00CF51D0" w:rsidTr="00BA04C9">
        <w:trPr>
          <w:trHeight w:val="281"/>
        </w:trPr>
        <w:tc>
          <w:tcPr>
            <w:tcW w:w="6840"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Fuente de información:</w:t>
            </w:r>
          </w:p>
        </w:tc>
      </w:tr>
      <w:tr w:rsidR="000F5249" w:rsidRPr="00CF51D0" w:rsidTr="00BA04C9">
        <w:trPr>
          <w:trHeight w:val="268"/>
        </w:trPr>
        <w:tc>
          <w:tcPr>
            <w:tcW w:w="39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Resultado en el tablero:</w:t>
            </w:r>
          </w:p>
        </w:tc>
        <w:tc>
          <w:tcPr>
            <w:tcW w:w="28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Resultado obtenido de las fuentes de información:</w:t>
            </w:r>
          </w:p>
        </w:tc>
      </w:tr>
      <w:tr w:rsidR="000F5249" w:rsidRPr="00CF51D0" w:rsidTr="00BA04C9">
        <w:trPr>
          <w:trHeight w:val="268"/>
        </w:trPr>
        <w:tc>
          <w:tcPr>
            <w:tcW w:w="3980" w:type="dxa"/>
            <w:gridSpan w:val="3"/>
            <w:vMerge/>
            <w:tcBorders>
              <w:top w:val="single" w:sz="4" w:space="0" w:color="auto"/>
              <w:left w:val="single" w:sz="4" w:space="0" w:color="auto"/>
              <w:bottom w:val="single" w:sz="4" w:space="0" w:color="auto"/>
              <w:right w:val="single" w:sz="4" w:space="0" w:color="auto"/>
            </w:tcBorders>
            <w:vAlign w:val="center"/>
            <w:hideMark/>
          </w:tcPr>
          <w:p w:rsidR="000F5249" w:rsidRPr="003153EF" w:rsidRDefault="000F5249" w:rsidP="00BA04C9">
            <w:pPr>
              <w:spacing w:after="0" w:line="240" w:lineRule="auto"/>
              <w:rPr>
                <w:rFonts w:eastAsia="Times New Roman" w:cs="Arial"/>
                <w:color w:val="000000"/>
                <w:sz w:val="20"/>
                <w:szCs w:val="20"/>
                <w:lang w:eastAsia="es-EC"/>
              </w:rPr>
            </w:pPr>
          </w:p>
        </w:tc>
        <w:tc>
          <w:tcPr>
            <w:tcW w:w="2860" w:type="dxa"/>
            <w:gridSpan w:val="4"/>
            <w:vMerge/>
            <w:tcBorders>
              <w:top w:val="single" w:sz="4" w:space="0" w:color="auto"/>
              <w:left w:val="single" w:sz="4" w:space="0" w:color="auto"/>
              <w:bottom w:val="single" w:sz="4" w:space="0" w:color="auto"/>
              <w:right w:val="single" w:sz="4" w:space="0" w:color="auto"/>
            </w:tcBorders>
            <w:vAlign w:val="center"/>
            <w:hideMark/>
          </w:tcPr>
          <w:p w:rsidR="000F5249" w:rsidRPr="003153EF" w:rsidRDefault="000F5249" w:rsidP="00BA04C9">
            <w:pPr>
              <w:spacing w:after="0" w:line="240" w:lineRule="auto"/>
              <w:rPr>
                <w:rFonts w:eastAsia="Times New Roman" w:cs="Arial"/>
                <w:color w:val="000000"/>
                <w:sz w:val="20"/>
                <w:szCs w:val="20"/>
                <w:lang w:eastAsia="es-EC"/>
              </w:rPr>
            </w:pPr>
          </w:p>
        </w:tc>
      </w:tr>
      <w:tr w:rsidR="000F5249" w:rsidRPr="00CF51D0" w:rsidTr="00BA04C9">
        <w:trPr>
          <w:trHeight w:val="244"/>
        </w:trPr>
        <w:tc>
          <w:tcPr>
            <w:tcW w:w="3980" w:type="dxa"/>
            <w:gridSpan w:val="3"/>
            <w:vMerge/>
            <w:tcBorders>
              <w:top w:val="single" w:sz="4" w:space="0" w:color="auto"/>
              <w:left w:val="single" w:sz="4" w:space="0" w:color="auto"/>
              <w:bottom w:val="single" w:sz="4" w:space="0" w:color="auto"/>
              <w:right w:val="single" w:sz="4" w:space="0" w:color="auto"/>
            </w:tcBorders>
            <w:vAlign w:val="center"/>
            <w:hideMark/>
          </w:tcPr>
          <w:p w:rsidR="000F5249" w:rsidRPr="003153EF" w:rsidRDefault="000F5249" w:rsidP="00BA04C9">
            <w:pPr>
              <w:spacing w:after="0" w:line="240" w:lineRule="auto"/>
              <w:rPr>
                <w:rFonts w:eastAsia="Times New Roman" w:cs="Arial"/>
                <w:color w:val="000000"/>
                <w:sz w:val="20"/>
                <w:szCs w:val="20"/>
                <w:lang w:eastAsia="es-EC"/>
              </w:rPr>
            </w:pPr>
          </w:p>
        </w:tc>
        <w:tc>
          <w:tcPr>
            <w:tcW w:w="2860" w:type="dxa"/>
            <w:gridSpan w:val="4"/>
            <w:vMerge/>
            <w:tcBorders>
              <w:top w:val="single" w:sz="4" w:space="0" w:color="auto"/>
              <w:left w:val="single" w:sz="4" w:space="0" w:color="auto"/>
              <w:bottom w:val="single" w:sz="4" w:space="0" w:color="auto"/>
              <w:right w:val="single" w:sz="4" w:space="0" w:color="auto"/>
            </w:tcBorders>
            <w:vAlign w:val="center"/>
            <w:hideMark/>
          </w:tcPr>
          <w:p w:rsidR="000F5249" w:rsidRPr="003153EF" w:rsidRDefault="000F5249" w:rsidP="00BA04C9">
            <w:pPr>
              <w:spacing w:after="0" w:line="240" w:lineRule="auto"/>
              <w:rPr>
                <w:rFonts w:eastAsia="Times New Roman" w:cs="Arial"/>
                <w:color w:val="000000"/>
                <w:sz w:val="20"/>
                <w:szCs w:val="20"/>
                <w:lang w:eastAsia="es-EC"/>
              </w:rPr>
            </w:pPr>
          </w:p>
        </w:tc>
      </w:tr>
      <w:tr w:rsidR="000F5249" w:rsidRPr="00CF51D0" w:rsidTr="00BA04C9">
        <w:trPr>
          <w:trHeight w:val="281"/>
        </w:trPr>
        <w:tc>
          <w:tcPr>
            <w:tcW w:w="3350" w:type="dxa"/>
            <w:tcBorders>
              <w:top w:val="single" w:sz="4" w:space="0" w:color="auto"/>
              <w:left w:val="single" w:sz="8" w:space="0" w:color="auto"/>
              <w:bottom w:val="nil"/>
              <w:right w:val="nil"/>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El Resultado concuerda:</w:t>
            </w:r>
          </w:p>
        </w:tc>
        <w:tc>
          <w:tcPr>
            <w:tcW w:w="793" w:type="dxa"/>
            <w:gridSpan w:val="3"/>
            <w:tcBorders>
              <w:top w:val="single" w:sz="4" w:space="0" w:color="auto"/>
              <w:left w:val="single" w:sz="8" w:space="0" w:color="auto"/>
              <w:bottom w:val="nil"/>
              <w:right w:val="single" w:sz="8" w:space="0" w:color="000000"/>
            </w:tcBorders>
            <w:shd w:val="clear" w:color="auto" w:fill="auto"/>
            <w:noWrap/>
            <w:vAlign w:val="bottom"/>
            <w:hideMark/>
          </w:tcPr>
          <w:p w:rsidR="000F5249" w:rsidRPr="003153EF" w:rsidRDefault="000F5249" w:rsidP="00BA04C9">
            <w:pPr>
              <w:spacing w:after="0" w:line="240" w:lineRule="auto"/>
              <w:jc w:val="center"/>
              <w:rPr>
                <w:rFonts w:eastAsia="Times New Roman" w:cs="Arial"/>
                <w:color w:val="000000"/>
                <w:sz w:val="20"/>
                <w:szCs w:val="20"/>
                <w:lang w:eastAsia="es-EC"/>
              </w:rPr>
            </w:pPr>
            <w:r w:rsidRPr="003153EF">
              <w:rPr>
                <w:rFonts w:eastAsia="Times New Roman" w:cs="Arial"/>
                <w:color w:val="000000"/>
                <w:sz w:val="20"/>
                <w:szCs w:val="20"/>
                <w:lang w:eastAsia="es-EC"/>
              </w:rPr>
              <w:t>SI</w:t>
            </w:r>
          </w:p>
        </w:tc>
        <w:tc>
          <w:tcPr>
            <w:tcW w:w="1147" w:type="dxa"/>
            <w:tcBorders>
              <w:top w:val="single" w:sz="4" w:space="0" w:color="auto"/>
              <w:left w:val="nil"/>
              <w:bottom w:val="nil"/>
              <w:right w:val="single" w:sz="8" w:space="0" w:color="auto"/>
            </w:tcBorders>
            <w:shd w:val="clear" w:color="auto" w:fill="auto"/>
            <w:noWrap/>
            <w:vAlign w:val="bottom"/>
            <w:hideMark/>
          </w:tcPr>
          <w:p w:rsidR="000F5249" w:rsidRPr="003153EF" w:rsidRDefault="000F5249" w:rsidP="00BA04C9">
            <w:pPr>
              <w:spacing w:after="0" w:line="240" w:lineRule="auto"/>
              <w:jc w:val="center"/>
              <w:rPr>
                <w:rFonts w:eastAsia="Times New Roman" w:cs="Arial"/>
                <w:color w:val="000000"/>
                <w:sz w:val="20"/>
                <w:szCs w:val="20"/>
                <w:lang w:eastAsia="es-EC"/>
              </w:rPr>
            </w:pPr>
            <w:r w:rsidRPr="003153EF">
              <w:rPr>
                <w:rFonts w:eastAsia="Times New Roman" w:cs="Arial"/>
                <w:color w:val="000000"/>
                <w:sz w:val="20"/>
                <w:szCs w:val="20"/>
                <w:lang w:eastAsia="es-EC"/>
              </w:rPr>
              <w:t>NO</w:t>
            </w:r>
          </w:p>
        </w:tc>
        <w:tc>
          <w:tcPr>
            <w:tcW w:w="313" w:type="dxa"/>
            <w:tcBorders>
              <w:top w:val="single" w:sz="4" w:space="0" w:color="auto"/>
              <w:left w:val="nil"/>
              <w:bottom w:val="single" w:sz="8" w:space="0" w:color="auto"/>
              <w:right w:val="nil"/>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 </w:t>
            </w:r>
          </w:p>
        </w:tc>
        <w:tc>
          <w:tcPr>
            <w:tcW w:w="1237" w:type="dxa"/>
            <w:tcBorders>
              <w:top w:val="single" w:sz="4" w:space="0" w:color="auto"/>
              <w:left w:val="nil"/>
              <w:bottom w:val="single" w:sz="8" w:space="0" w:color="auto"/>
              <w:right w:val="single" w:sz="8" w:space="0" w:color="auto"/>
            </w:tcBorders>
            <w:shd w:val="clear" w:color="auto" w:fill="auto"/>
            <w:noWrap/>
            <w:vAlign w:val="bottom"/>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 </w:t>
            </w:r>
          </w:p>
        </w:tc>
      </w:tr>
      <w:tr w:rsidR="000F5249" w:rsidRPr="00CF51D0" w:rsidTr="00BA04C9">
        <w:trPr>
          <w:trHeight w:val="268"/>
        </w:trPr>
        <w:tc>
          <w:tcPr>
            <w:tcW w:w="6840" w:type="dxa"/>
            <w:gridSpan w:val="7"/>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Observaciones:</w:t>
            </w:r>
          </w:p>
        </w:tc>
      </w:tr>
      <w:tr w:rsidR="000F5249" w:rsidRPr="00CF51D0" w:rsidTr="00BA04C9">
        <w:trPr>
          <w:trHeight w:val="244"/>
        </w:trPr>
        <w:tc>
          <w:tcPr>
            <w:tcW w:w="6840" w:type="dxa"/>
            <w:gridSpan w:val="7"/>
            <w:vMerge/>
            <w:tcBorders>
              <w:top w:val="single" w:sz="8" w:space="0" w:color="auto"/>
              <w:left w:val="single" w:sz="8" w:space="0" w:color="auto"/>
              <w:bottom w:val="single" w:sz="8" w:space="0" w:color="000000"/>
              <w:right w:val="single" w:sz="8" w:space="0" w:color="000000"/>
            </w:tcBorders>
            <w:vAlign w:val="center"/>
            <w:hideMark/>
          </w:tcPr>
          <w:p w:rsidR="000F5249" w:rsidRPr="003153EF" w:rsidRDefault="000F5249" w:rsidP="00BA04C9">
            <w:pPr>
              <w:spacing w:after="0" w:line="240" w:lineRule="auto"/>
              <w:rPr>
                <w:rFonts w:eastAsia="Times New Roman" w:cs="Arial"/>
                <w:color w:val="000000"/>
                <w:sz w:val="20"/>
                <w:szCs w:val="20"/>
                <w:lang w:eastAsia="es-EC"/>
              </w:rPr>
            </w:pPr>
          </w:p>
        </w:tc>
      </w:tr>
      <w:tr w:rsidR="000F5249" w:rsidRPr="00CF51D0" w:rsidTr="00BA04C9">
        <w:trPr>
          <w:trHeight w:val="268"/>
        </w:trPr>
        <w:tc>
          <w:tcPr>
            <w:tcW w:w="398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Firma Auditado:</w:t>
            </w:r>
          </w:p>
        </w:tc>
        <w:tc>
          <w:tcPr>
            <w:tcW w:w="286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0F5249" w:rsidRPr="003153EF" w:rsidRDefault="000F5249"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Firma Auditor:</w:t>
            </w:r>
          </w:p>
        </w:tc>
      </w:tr>
      <w:tr w:rsidR="000F5249" w:rsidRPr="00CF51D0" w:rsidTr="00BA04C9">
        <w:trPr>
          <w:trHeight w:val="293"/>
        </w:trPr>
        <w:tc>
          <w:tcPr>
            <w:tcW w:w="3980" w:type="dxa"/>
            <w:gridSpan w:val="3"/>
            <w:vMerge/>
            <w:tcBorders>
              <w:top w:val="single" w:sz="8" w:space="0" w:color="auto"/>
              <w:left w:val="single" w:sz="8" w:space="0" w:color="auto"/>
              <w:bottom w:val="single" w:sz="8" w:space="0" w:color="000000"/>
              <w:right w:val="single" w:sz="8" w:space="0" w:color="000000"/>
            </w:tcBorders>
            <w:vAlign w:val="center"/>
            <w:hideMark/>
          </w:tcPr>
          <w:p w:rsidR="000F5249" w:rsidRPr="00CF51D0" w:rsidRDefault="000F5249" w:rsidP="00BA04C9">
            <w:pPr>
              <w:spacing w:after="0" w:line="240" w:lineRule="auto"/>
              <w:rPr>
                <w:rFonts w:eastAsia="Times New Roman"/>
                <w:color w:val="000000"/>
                <w:lang w:eastAsia="es-EC"/>
              </w:rPr>
            </w:pPr>
          </w:p>
        </w:tc>
        <w:tc>
          <w:tcPr>
            <w:tcW w:w="2860" w:type="dxa"/>
            <w:gridSpan w:val="4"/>
            <w:vMerge/>
            <w:tcBorders>
              <w:top w:val="single" w:sz="8" w:space="0" w:color="auto"/>
              <w:left w:val="single" w:sz="8" w:space="0" w:color="auto"/>
              <w:bottom w:val="single" w:sz="8" w:space="0" w:color="000000"/>
              <w:right w:val="single" w:sz="8" w:space="0" w:color="000000"/>
            </w:tcBorders>
            <w:vAlign w:val="center"/>
            <w:hideMark/>
          </w:tcPr>
          <w:p w:rsidR="000F5249" w:rsidRPr="00CF51D0" w:rsidRDefault="000F5249" w:rsidP="00BA04C9">
            <w:pPr>
              <w:spacing w:after="0" w:line="240" w:lineRule="auto"/>
              <w:rPr>
                <w:rFonts w:eastAsia="Times New Roman"/>
                <w:color w:val="000000"/>
                <w:lang w:eastAsia="es-EC"/>
              </w:rPr>
            </w:pPr>
          </w:p>
        </w:tc>
      </w:tr>
    </w:tbl>
    <w:p w:rsidR="00CB4A73" w:rsidRPr="00CB4A73" w:rsidRDefault="00CB4A73" w:rsidP="000F5249">
      <w:pPr>
        <w:pStyle w:val="Prrafodelista"/>
        <w:spacing w:line="480" w:lineRule="auto"/>
        <w:jc w:val="both"/>
        <w:rPr>
          <w:rFonts w:ascii="Arial" w:hAnsi="Arial" w:cs="Arial"/>
        </w:rPr>
      </w:pPr>
    </w:p>
    <w:p w:rsidR="00CB4A73" w:rsidRPr="00CB4A73" w:rsidRDefault="00CB4A73" w:rsidP="00CB4A73">
      <w:pPr>
        <w:pStyle w:val="Prrafodelista"/>
        <w:spacing w:after="240" w:line="480" w:lineRule="auto"/>
        <w:ind w:left="1776"/>
        <w:jc w:val="both"/>
        <w:rPr>
          <w:rFonts w:ascii="Arial" w:hAnsi="Arial" w:cs="Arial"/>
        </w:rPr>
      </w:pPr>
    </w:p>
    <w:p w:rsidR="00CB4A73" w:rsidRPr="00CB4A73" w:rsidRDefault="00CB4A73" w:rsidP="00CB4A73">
      <w:pPr>
        <w:pStyle w:val="Prrafodelista"/>
        <w:spacing w:after="240" w:line="480" w:lineRule="auto"/>
        <w:ind w:left="1776"/>
        <w:jc w:val="both"/>
        <w:rPr>
          <w:rFonts w:ascii="Arial" w:hAnsi="Arial" w:cs="Arial"/>
        </w:rPr>
      </w:pPr>
    </w:p>
    <w:p w:rsidR="00CB4A73" w:rsidRPr="00CB4A73" w:rsidRDefault="00CB4A73" w:rsidP="00CB4A73">
      <w:pPr>
        <w:pStyle w:val="Prrafodelista"/>
        <w:spacing w:after="240" w:line="480" w:lineRule="auto"/>
        <w:ind w:left="1776"/>
        <w:jc w:val="both"/>
        <w:rPr>
          <w:rFonts w:ascii="Arial" w:hAnsi="Arial" w:cs="Arial"/>
        </w:rPr>
      </w:pPr>
    </w:p>
    <w:p w:rsidR="00CB4A73" w:rsidRPr="00CB4A73" w:rsidRDefault="00CB4A73" w:rsidP="00CB4A73">
      <w:pPr>
        <w:pStyle w:val="Prrafodelista"/>
        <w:spacing w:after="240" w:line="480" w:lineRule="auto"/>
        <w:ind w:left="1776"/>
        <w:jc w:val="both"/>
        <w:rPr>
          <w:rFonts w:ascii="Arial" w:hAnsi="Arial" w:cs="Arial"/>
        </w:rPr>
      </w:pPr>
    </w:p>
    <w:p w:rsidR="00CB4A73" w:rsidRPr="00CB4A73" w:rsidRDefault="00CB4A73" w:rsidP="00A06443">
      <w:pPr>
        <w:pStyle w:val="Prrafodelista"/>
        <w:spacing w:after="240" w:line="480" w:lineRule="auto"/>
        <w:ind w:left="0"/>
        <w:jc w:val="both"/>
        <w:rPr>
          <w:rFonts w:ascii="Arial" w:hAnsi="Arial" w:cs="Arial"/>
        </w:rPr>
      </w:pPr>
    </w:p>
    <w:p w:rsidR="00A06443" w:rsidRDefault="00A06443" w:rsidP="00A06443">
      <w:pPr>
        <w:pStyle w:val="Prrafodelista"/>
        <w:spacing w:line="480" w:lineRule="auto"/>
        <w:ind w:left="1776"/>
        <w:jc w:val="both"/>
        <w:rPr>
          <w:rFonts w:ascii="Arial" w:hAnsi="Arial" w:cs="Arial"/>
        </w:rPr>
      </w:pPr>
    </w:p>
    <w:p w:rsidR="00CB4A73" w:rsidRPr="00A06443" w:rsidRDefault="00CB4A73" w:rsidP="00A06443">
      <w:pPr>
        <w:pStyle w:val="Prrafodelista"/>
        <w:spacing w:line="480" w:lineRule="auto"/>
        <w:ind w:left="1776"/>
        <w:jc w:val="both"/>
        <w:rPr>
          <w:rFonts w:ascii="Arial" w:hAnsi="Arial" w:cs="Arial"/>
          <w:b/>
        </w:rPr>
      </w:pPr>
      <w:r w:rsidRPr="00A06443">
        <w:rPr>
          <w:rFonts w:ascii="Arial" w:hAnsi="Arial" w:cs="Arial"/>
          <w:b/>
        </w:rPr>
        <w:t xml:space="preserve">Informe de la auditoría </w:t>
      </w:r>
    </w:p>
    <w:p w:rsidR="00CB4A73" w:rsidRPr="00CB4A73" w:rsidRDefault="00CB4A73" w:rsidP="00CB4A73">
      <w:pPr>
        <w:pStyle w:val="Prrafodelista"/>
        <w:spacing w:after="240" w:line="480" w:lineRule="auto"/>
        <w:ind w:left="1776"/>
        <w:jc w:val="both"/>
        <w:rPr>
          <w:rFonts w:ascii="Arial" w:hAnsi="Arial" w:cs="Arial"/>
        </w:rPr>
      </w:pPr>
      <w:r w:rsidRPr="00CB4A73">
        <w:rPr>
          <w:rFonts w:ascii="Arial" w:hAnsi="Arial" w:cs="Arial"/>
        </w:rPr>
        <w:t>El informe de auditoría contiene lo siguiente:</w:t>
      </w:r>
    </w:p>
    <w:p w:rsidR="00A06443" w:rsidRDefault="00A06443" w:rsidP="00CB4A73">
      <w:pPr>
        <w:pStyle w:val="Prrafodelista"/>
        <w:spacing w:line="480" w:lineRule="auto"/>
        <w:ind w:left="1776"/>
        <w:jc w:val="both"/>
        <w:rPr>
          <w:rFonts w:ascii="Arial" w:hAnsi="Arial" w:cs="Arial"/>
        </w:rPr>
      </w:pPr>
      <w:r>
        <w:rPr>
          <w:rFonts w:ascii="Arial" w:hAnsi="Arial" w:cs="Arial"/>
        </w:rPr>
        <w:t xml:space="preserve">1. </w:t>
      </w:r>
      <w:r w:rsidR="00CB4A73" w:rsidRPr="00CB4A73">
        <w:rPr>
          <w:rFonts w:ascii="Arial" w:hAnsi="Arial" w:cs="Arial"/>
        </w:rPr>
        <w:t xml:space="preserve">Un reporte con comentarios acerca del resultado obtenido en el procedimiento de la auditoría, para lo cual se utiliza la ficha de informe a continuación. </w:t>
      </w:r>
    </w:p>
    <w:tbl>
      <w:tblPr>
        <w:tblpPr w:leftFromText="141" w:rightFromText="141" w:vertAnchor="page" w:horzAnchor="margin" w:tblpXSpec="right" w:tblpY="11521"/>
        <w:tblW w:w="0" w:type="auto"/>
        <w:tblCellMar>
          <w:left w:w="70" w:type="dxa"/>
          <w:right w:w="70" w:type="dxa"/>
        </w:tblCellMar>
        <w:tblLook w:val="04A0"/>
      </w:tblPr>
      <w:tblGrid>
        <w:gridCol w:w="1954"/>
        <w:gridCol w:w="1167"/>
        <w:gridCol w:w="756"/>
        <w:gridCol w:w="756"/>
        <w:gridCol w:w="1330"/>
      </w:tblGrid>
      <w:tr w:rsidR="00A06443" w:rsidRPr="00CF51D0" w:rsidTr="00A06443">
        <w:trPr>
          <w:trHeight w:val="285"/>
        </w:trPr>
        <w:tc>
          <w:tcPr>
            <w:tcW w:w="0" w:type="auto"/>
            <w:gridSpan w:val="5"/>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A06443" w:rsidRPr="003153EF" w:rsidRDefault="00A06443" w:rsidP="00A06443">
            <w:pPr>
              <w:spacing w:after="0" w:line="240" w:lineRule="auto"/>
              <w:jc w:val="center"/>
              <w:rPr>
                <w:rFonts w:eastAsia="Times New Roman" w:cs="Arial"/>
                <w:b/>
                <w:bCs/>
                <w:color w:val="FFFFFF"/>
                <w:sz w:val="20"/>
                <w:lang w:eastAsia="es-EC"/>
              </w:rPr>
            </w:pPr>
            <w:r w:rsidRPr="003153EF">
              <w:rPr>
                <w:rFonts w:eastAsia="Times New Roman" w:cs="Arial"/>
                <w:b/>
                <w:bCs/>
                <w:color w:val="FFFFFF"/>
                <w:lang w:eastAsia="es-EC"/>
              </w:rPr>
              <w:t>INFORME INDICADORES AUDITADOS</w:t>
            </w:r>
          </w:p>
        </w:tc>
      </w:tr>
      <w:tr w:rsidR="00A06443" w:rsidRPr="00CF51D0" w:rsidTr="00A06443">
        <w:trPr>
          <w:trHeight w:val="285"/>
        </w:trPr>
        <w:tc>
          <w:tcPr>
            <w:tcW w:w="0" w:type="auto"/>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Auditor:</w:t>
            </w:r>
          </w:p>
        </w:tc>
        <w:tc>
          <w:tcPr>
            <w:tcW w:w="0" w:type="auto"/>
            <w:gridSpan w:val="2"/>
            <w:tcBorders>
              <w:top w:val="single" w:sz="4" w:space="0" w:color="auto"/>
              <w:left w:val="nil"/>
              <w:bottom w:val="single" w:sz="8" w:space="0" w:color="auto"/>
              <w:right w:val="single" w:sz="8" w:space="0" w:color="000000"/>
            </w:tcBorders>
            <w:shd w:val="clear" w:color="auto" w:fill="auto"/>
            <w:noWrap/>
            <w:vAlign w:val="bottom"/>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Fecha:</w:t>
            </w:r>
          </w:p>
        </w:tc>
      </w:tr>
      <w:tr w:rsidR="00A06443" w:rsidRPr="00CF51D0" w:rsidTr="00A06443">
        <w:trPr>
          <w:trHeight w:val="285"/>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Indicadores Auditados</w:t>
            </w:r>
          </w:p>
        </w:tc>
        <w:tc>
          <w:tcPr>
            <w:tcW w:w="0" w:type="auto"/>
            <w:tcBorders>
              <w:top w:val="nil"/>
              <w:left w:val="nil"/>
              <w:bottom w:val="single" w:sz="8" w:space="0" w:color="auto"/>
              <w:right w:val="single" w:sz="8" w:space="0" w:color="auto"/>
            </w:tcBorders>
            <w:shd w:val="clear" w:color="auto" w:fill="auto"/>
            <w:noWrap/>
            <w:vAlign w:val="bottom"/>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Responsable</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A06443" w:rsidRPr="003153EF" w:rsidRDefault="00A06443" w:rsidP="00A06443">
            <w:pPr>
              <w:spacing w:after="0" w:line="240" w:lineRule="auto"/>
              <w:jc w:val="center"/>
              <w:rPr>
                <w:rFonts w:eastAsia="Times New Roman" w:cs="Arial"/>
                <w:color w:val="000000"/>
                <w:sz w:val="20"/>
                <w:lang w:eastAsia="es-EC"/>
              </w:rPr>
            </w:pPr>
            <w:r w:rsidRPr="003153EF">
              <w:rPr>
                <w:rFonts w:eastAsia="Times New Roman" w:cs="Arial"/>
                <w:color w:val="000000"/>
                <w:sz w:val="20"/>
                <w:lang w:eastAsia="es-EC"/>
              </w:rPr>
              <w:t>Concuerda Si/No</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Observaciones</w:t>
            </w:r>
          </w:p>
        </w:tc>
      </w:tr>
      <w:tr w:rsidR="00A06443" w:rsidRPr="00CF51D0" w:rsidTr="00A06443">
        <w:trPr>
          <w:trHeight w:val="317"/>
        </w:trPr>
        <w:tc>
          <w:tcPr>
            <w:tcW w:w="0" w:type="auto"/>
            <w:vMerge w:val="restart"/>
            <w:tcBorders>
              <w:top w:val="single" w:sz="8" w:space="0" w:color="auto"/>
              <w:left w:val="single" w:sz="8" w:space="0" w:color="auto"/>
              <w:bottom w:val="nil"/>
              <w:right w:val="single" w:sz="8" w:space="0" w:color="000000"/>
            </w:tcBorders>
            <w:shd w:val="clear" w:color="auto" w:fill="auto"/>
            <w:noWrap/>
            <w:vAlign w:val="bottom"/>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 </w:t>
            </w:r>
          </w:p>
        </w:tc>
        <w:tc>
          <w:tcPr>
            <w:tcW w:w="0" w:type="auto"/>
            <w:vMerge w:val="restart"/>
            <w:tcBorders>
              <w:top w:val="nil"/>
              <w:left w:val="single" w:sz="8" w:space="0" w:color="auto"/>
              <w:bottom w:val="nil"/>
              <w:right w:val="single" w:sz="8" w:space="0" w:color="auto"/>
            </w:tcBorders>
            <w:shd w:val="clear" w:color="auto" w:fill="auto"/>
            <w:noWrap/>
            <w:vAlign w:val="bottom"/>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 </w:t>
            </w:r>
          </w:p>
        </w:tc>
        <w:tc>
          <w:tcPr>
            <w:tcW w:w="0" w:type="auto"/>
            <w:gridSpan w:val="2"/>
            <w:vMerge w:val="restart"/>
            <w:tcBorders>
              <w:top w:val="single" w:sz="8" w:space="0" w:color="auto"/>
              <w:left w:val="single" w:sz="8" w:space="0" w:color="auto"/>
              <w:bottom w:val="nil"/>
              <w:right w:val="single" w:sz="8" w:space="0" w:color="000000"/>
            </w:tcBorders>
            <w:shd w:val="clear" w:color="auto" w:fill="auto"/>
            <w:noWrap/>
            <w:vAlign w:val="bottom"/>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 </w:t>
            </w:r>
          </w:p>
        </w:tc>
        <w:tc>
          <w:tcPr>
            <w:tcW w:w="0" w:type="auto"/>
            <w:vMerge w:val="restart"/>
            <w:tcBorders>
              <w:top w:val="single" w:sz="8" w:space="0" w:color="auto"/>
              <w:left w:val="single" w:sz="8" w:space="0" w:color="auto"/>
              <w:bottom w:val="nil"/>
              <w:right w:val="single" w:sz="8" w:space="0" w:color="000000"/>
            </w:tcBorders>
            <w:shd w:val="clear" w:color="auto" w:fill="auto"/>
            <w:noWrap/>
            <w:vAlign w:val="bottom"/>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 </w:t>
            </w:r>
          </w:p>
        </w:tc>
      </w:tr>
      <w:tr w:rsidR="00A06443" w:rsidRPr="00CF51D0" w:rsidTr="00A06443">
        <w:trPr>
          <w:trHeight w:val="317"/>
        </w:trPr>
        <w:tc>
          <w:tcPr>
            <w:tcW w:w="0" w:type="auto"/>
            <w:vMerge/>
            <w:tcBorders>
              <w:top w:val="single" w:sz="8" w:space="0" w:color="auto"/>
              <w:left w:val="single" w:sz="8" w:space="0" w:color="auto"/>
              <w:bottom w:val="nil"/>
              <w:right w:val="single" w:sz="8" w:space="0" w:color="000000"/>
            </w:tcBorders>
            <w:vAlign w:val="center"/>
            <w:hideMark/>
          </w:tcPr>
          <w:p w:rsidR="00A06443" w:rsidRPr="003153EF" w:rsidRDefault="00A06443" w:rsidP="00A06443">
            <w:pPr>
              <w:spacing w:after="0" w:line="240" w:lineRule="auto"/>
              <w:rPr>
                <w:rFonts w:eastAsia="Times New Roman" w:cs="Arial"/>
                <w:color w:val="000000"/>
                <w:sz w:val="20"/>
                <w:lang w:eastAsia="es-EC"/>
              </w:rPr>
            </w:pPr>
          </w:p>
        </w:tc>
        <w:tc>
          <w:tcPr>
            <w:tcW w:w="0" w:type="auto"/>
            <w:vMerge/>
            <w:tcBorders>
              <w:top w:val="nil"/>
              <w:left w:val="single" w:sz="8" w:space="0" w:color="auto"/>
              <w:bottom w:val="nil"/>
              <w:right w:val="single" w:sz="8" w:space="0" w:color="auto"/>
            </w:tcBorders>
            <w:vAlign w:val="center"/>
            <w:hideMark/>
          </w:tcPr>
          <w:p w:rsidR="00A06443" w:rsidRPr="003153EF" w:rsidRDefault="00A06443" w:rsidP="00A06443">
            <w:pPr>
              <w:spacing w:after="0" w:line="240" w:lineRule="auto"/>
              <w:rPr>
                <w:rFonts w:eastAsia="Times New Roman" w:cs="Arial"/>
                <w:color w:val="000000"/>
                <w:sz w:val="20"/>
                <w:lang w:eastAsia="es-EC"/>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A06443" w:rsidRPr="003153EF" w:rsidRDefault="00A06443" w:rsidP="00A06443">
            <w:pPr>
              <w:spacing w:after="0" w:line="240" w:lineRule="auto"/>
              <w:rPr>
                <w:rFonts w:eastAsia="Times New Roman" w:cs="Arial"/>
                <w:color w:val="000000"/>
                <w:sz w:val="20"/>
                <w:lang w:eastAsia="es-EC"/>
              </w:rPr>
            </w:pPr>
          </w:p>
        </w:tc>
        <w:tc>
          <w:tcPr>
            <w:tcW w:w="0" w:type="auto"/>
            <w:vMerge/>
            <w:tcBorders>
              <w:top w:val="single" w:sz="8" w:space="0" w:color="auto"/>
              <w:left w:val="single" w:sz="8" w:space="0" w:color="auto"/>
              <w:bottom w:val="nil"/>
              <w:right w:val="single" w:sz="8" w:space="0" w:color="000000"/>
            </w:tcBorders>
            <w:vAlign w:val="center"/>
            <w:hideMark/>
          </w:tcPr>
          <w:p w:rsidR="00A06443" w:rsidRPr="003153EF" w:rsidRDefault="00A06443" w:rsidP="00A06443">
            <w:pPr>
              <w:spacing w:after="0" w:line="240" w:lineRule="auto"/>
              <w:rPr>
                <w:rFonts w:eastAsia="Times New Roman" w:cs="Arial"/>
                <w:color w:val="000000"/>
                <w:sz w:val="20"/>
                <w:lang w:eastAsia="es-EC"/>
              </w:rPr>
            </w:pPr>
          </w:p>
        </w:tc>
      </w:tr>
      <w:tr w:rsidR="00A06443" w:rsidRPr="00CF51D0" w:rsidTr="00A06443">
        <w:trPr>
          <w:trHeight w:val="317"/>
        </w:trPr>
        <w:tc>
          <w:tcPr>
            <w:tcW w:w="0" w:type="auto"/>
            <w:vMerge/>
            <w:tcBorders>
              <w:top w:val="single" w:sz="8" w:space="0" w:color="auto"/>
              <w:left w:val="single" w:sz="8" w:space="0" w:color="auto"/>
              <w:bottom w:val="nil"/>
              <w:right w:val="single" w:sz="8" w:space="0" w:color="000000"/>
            </w:tcBorders>
            <w:vAlign w:val="center"/>
            <w:hideMark/>
          </w:tcPr>
          <w:p w:rsidR="00A06443" w:rsidRPr="003153EF" w:rsidRDefault="00A06443" w:rsidP="00A06443">
            <w:pPr>
              <w:spacing w:after="0" w:line="240" w:lineRule="auto"/>
              <w:rPr>
                <w:rFonts w:eastAsia="Times New Roman" w:cs="Arial"/>
                <w:color w:val="000000"/>
                <w:sz w:val="20"/>
                <w:lang w:eastAsia="es-EC"/>
              </w:rPr>
            </w:pPr>
          </w:p>
        </w:tc>
        <w:tc>
          <w:tcPr>
            <w:tcW w:w="0" w:type="auto"/>
            <w:vMerge/>
            <w:tcBorders>
              <w:top w:val="nil"/>
              <w:left w:val="single" w:sz="8" w:space="0" w:color="auto"/>
              <w:bottom w:val="nil"/>
              <w:right w:val="single" w:sz="8" w:space="0" w:color="auto"/>
            </w:tcBorders>
            <w:vAlign w:val="center"/>
            <w:hideMark/>
          </w:tcPr>
          <w:p w:rsidR="00A06443" w:rsidRPr="003153EF" w:rsidRDefault="00A06443" w:rsidP="00A06443">
            <w:pPr>
              <w:spacing w:after="0" w:line="240" w:lineRule="auto"/>
              <w:rPr>
                <w:rFonts w:eastAsia="Times New Roman" w:cs="Arial"/>
                <w:color w:val="000000"/>
                <w:sz w:val="20"/>
                <w:lang w:eastAsia="es-EC"/>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A06443" w:rsidRPr="003153EF" w:rsidRDefault="00A06443" w:rsidP="00A06443">
            <w:pPr>
              <w:spacing w:after="0" w:line="240" w:lineRule="auto"/>
              <w:rPr>
                <w:rFonts w:eastAsia="Times New Roman" w:cs="Arial"/>
                <w:color w:val="000000"/>
                <w:sz w:val="20"/>
                <w:lang w:eastAsia="es-EC"/>
              </w:rPr>
            </w:pPr>
          </w:p>
        </w:tc>
        <w:tc>
          <w:tcPr>
            <w:tcW w:w="0" w:type="auto"/>
            <w:vMerge/>
            <w:tcBorders>
              <w:top w:val="single" w:sz="8" w:space="0" w:color="auto"/>
              <w:left w:val="single" w:sz="8" w:space="0" w:color="auto"/>
              <w:bottom w:val="nil"/>
              <w:right w:val="single" w:sz="8" w:space="0" w:color="000000"/>
            </w:tcBorders>
            <w:vAlign w:val="center"/>
            <w:hideMark/>
          </w:tcPr>
          <w:p w:rsidR="00A06443" w:rsidRPr="003153EF" w:rsidRDefault="00A06443" w:rsidP="00A06443">
            <w:pPr>
              <w:spacing w:after="0" w:line="240" w:lineRule="auto"/>
              <w:rPr>
                <w:rFonts w:eastAsia="Times New Roman" w:cs="Arial"/>
                <w:color w:val="000000"/>
                <w:sz w:val="20"/>
                <w:lang w:eastAsia="es-EC"/>
              </w:rPr>
            </w:pPr>
          </w:p>
        </w:tc>
      </w:tr>
      <w:tr w:rsidR="00A06443" w:rsidRPr="00CF51D0" w:rsidTr="00A06443">
        <w:trPr>
          <w:trHeight w:val="338"/>
        </w:trPr>
        <w:tc>
          <w:tcPr>
            <w:tcW w:w="0" w:type="auto"/>
            <w:gridSpan w:val="5"/>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A06443" w:rsidRPr="003153EF" w:rsidRDefault="00A06443" w:rsidP="00A06443">
            <w:pPr>
              <w:spacing w:after="0" w:line="240" w:lineRule="auto"/>
              <w:rPr>
                <w:rFonts w:eastAsia="Times New Roman" w:cs="Arial"/>
                <w:color w:val="000000"/>
                <w:sz w:val="20"/>
                <w:lang w:eastAsia="es-EC"/>
              </w:rPr>
            </w:pPr>
            <w:r w:rsidRPr="003153EF">
              <w:rPr>
                <w:rFonts w:eastAsia="Times New Roman" w:cs="Arial"/>
                <w:color w:val="000000"/>
                <w:sz w:val="20"/>
                <w:lang w:eastAsia="es-EC"/>
              </w:rPr>
              <w:t>Firma Auditor:</w:t>
            </w:r>
          </w:p>
        </w:tc>
      </w:tr>
      <w:tr w:rsidR="00A06443" w:rsidRPr="00CF51D0" w:rsidTr="00A06443">
        <w:trPr>
          <w:trHeight w:val="338"/>
        </w:trPr>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rsidR="00A06443" w:rsidRPr="00CF51D0" w:rsidRDefault="00A06443" w:rsidP="00A06443">
            <w:pPr>
              <w:spacing w:after="0" w:line="240" w:lineRule="auto"/>
              <w:rPr>
                <w:rFonts w:eastAsia="Times New Roman"/>
                <w:color w:val="000000"/>
                <w:lang w:eastAsia="es-EC"/>
              </w:rPr>
            </w:pPr>
          </w:p>
        </w:tc>
      </w:tr>
    </w:tbl>
    <w:p w:rsidR="00A06443" w:rsidRDefault="00A06443" w:rsidP="00CB4A73">
      <w:pPr>
        <w:pStyle w:val="Prrafodelista"/>
        <w:spacing w:after="240" w:line="480" w:lineRule="auto"/>
        <w:ind w:left="1776"/>
        <w:jc w:val="both"/>
        <w:rPr>
          <w:rFonts w:ascii="Arial" w:hAnsi="Arial" w:cs="Arial"/>
        </w:rPr>
      </w:pPr>
    </w:p>
    <w:p w:rsidR="00A06443" w:rsidRDefault="00A06443" w:rsidP="00CB4A73">
      <w:pPr>
        <w:pStyle w:val="Prrafodelista"/>
        <w:spacing w:after="240" w:line="480" w:lineRule="auto"/>
        <w:ind w:left="1776"/>
        <w:jc w:val="both"/>
        <w:rPr>
          <w:rFonts w:ascii="Arial" w:hAnsi="Arial" w:cs="Arial"/>
        </w:rPr>
      </w:pPr>
    </w:p>
    <w:p w:rsidR="00A06443" w:rsidRDefault="00A06443" w:rsidP="00CB4A73">
      <w:pPr>
        <w:pStyle w:val="Prrafodelista"/>
        <w:spacing w:after="240" w:line="480" w:lineRule="auto"/>
        <w:ind w:left="1776"/>
        <w:jc w:val="both"/>
        <w:rPr>
          <w:rFonts w:ascii="Arial" w:hAnsi="Arial" w:cs="Arial"/>
        </w:rPr>
      </w:pPr>
    </w:p>
    <w:p w:rsidR="00A06443" w:rsidRDefault="00A06443" w:rsidP="00CB4A73">
      <w:pPr>
        <w:pStyle w:val="Prrafodelista"/>
        <w:spacing w:line="480" w:lineRule="auto"/>
        <w:ind w:left="1776"/>
        <w:jc w:val="both"/>
        <w:rPr>
          <w:rFonts w:ascii="Arial" w:hAnsi="Arial" w:cs="Arial"/>
        </w:rPr>
      </w:pPr>
    </w:p>
    <w:p w:rsidR="00CB4A73" w:rsidRPr="00CB4A73" w:rsidRDefault="00CB4A73" w:rsidP="00CB4A73">
      <w:pPr>
        <w:pStyle w:val="Prrafodelista"/>
        <w:spacing w:line="480" w:lineRule="auto"/>
        <w:ind w:left="1776"/>
        <w:jc w:val="both"/>
        <w:rPr>
          <w:rFonts w:ascii="Arial" w:hAnsi="Arial" w:cs="Arial"/>
        </w:rPr>
      </w:pPr>
      <w:r w:rsidRPr="00CB4A73">
        <w:rPr>
          <w:rFonts w:ascii="Arial" w:hAnsi="Arial" w:cs="Arial"/>
        </w:rPr>
        <w:t>2. Un informe de los planes de acción a realizarse en el caso de que se presenten no conformidades en la evaluación de los indicadores, se utiliza un formato para darles seguimientos a los planes de acción.</w:t>
      </w:r>
    </w:p>
    <w:tbl>
      <w:tblPr>
        <w:tblpPr w:leftFromText="141" w:rightFromText="141" w:vertAnchor="text" w:horzAnchor="page" w:tblpX="4034" w:tblpY="164"/>
        <w:tblW w:w="6460" w:type="dxa"/>
        <w:tblCellMar>
          <w:left w:w="70" w:type="dxa"/>
          <w:right w:w="70" w:type="dxa"/>
        </w:tblCellMar>
        <w:tblLook w:val="04A0"/>
      </w:tblPr>
      <w:tblGrid>
        <w:gridCol w:w="563"/>
        <w:gridCol w:w="1654"/>
        <w:gridCol w:w="1191"/>
        <w:gridCol w:w="736"/>
        <w:gridCol w:w="657"/>
        <w:gridCol w:w="1659"/>
      </w:tblGrid>
      <w:tr w:rsidR="00A06443" w:rsidRPr="003153EF" w:rsidTr="00A06443">
        <w:trPr>
          <w:trHeight w:val="344"/>
        </w:trPr>
        <w:tc>
          <w:tcPr>
            <w:tcW w:w="6460" w:type="dxa"/>
            <w:gridSpan w:val="6"/>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A06443" w:rsidRPr="003153EF" w:rsidRDefault="00A06443" w:rsidP="00BA04C9">
            <w:pPr>
              <w:spacing w:after="0" w:line="240" w:lineRule="auto"/>
              <w:jc w:val="center"/>
              <w:rPr>
                <w:rFonts w:eastAsia="Times New Roman" w:cs="Arial"/>
                <w:b/>
                <w:bCs/>
                <w:color w:val="FFFFFF"/>
                <w:sz w:val="18"/>
                <w:lang w:eastAsia="es-EC"/>
              </w:rPr>
            </w:pPr>
            <w:r w:rsidRPr="003153EF">
              <w:rPr>
                <w:rFonts w:eastAsia="Times New Roman" w:cs="Arial"/>
                <w:b/>
                <w:bCs/>
                <w:color w:val="FFFFFF"/>
                <w:lang w:eastAsia="es-EC"/>
              </w:rPr>
              <w:t xml:space="preserve">SEGUIMIENTO PLANES DE ACCIÓN-AUDITORÍA </w:t>
            </w:r>
          </w:p>
        </w:tc>
      </w:tr>
      <w:tr w:rsidR="00A06443" w:rsidRPr="003153EF" w:rsidTr="00BA04C9">
        <w:trPr>
          <w:trHeight w:val="344"/>
        </w:trPr>
        <w:tc>
          <w:tcPr>
            <w:tcW w:w="56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06443" w:rsidRPr="003153EF" w:rsidRDefault="00A06443"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Área</w:t>
            </w:r>
          </w:p>
        </w:tc>
        <w:tc>
          <w:tcPr>
            <w:tcW w:w="1654" w:type="dxa"/>
            <w:tcBorders>
              <w:top w:val="single" w:sz="4" w:space="0" w:color="auto"/>
              <w:left w:val="nil"/>
              <w:bottom w:val="single" w:sz="8" w:space="0" w:color="auto"/>
              <w:right w:val="single" w:sz="8" w:space="0" w:color="auto"/>
            </w:tcBorders>
            <w:shd w:val="clear" w:color="auto" w:fill="auto"/>
            <w:noWrap/>
            <w:vAlign w:val="bottom"/>
            <w:hideMark/>
          </w:tcPr>
          <w:p w:rsidR="00A06443" w:rsidRPr="003153EF" w:rsidRDefault="00A06443" w:rsidP="00BA04C9">
            <w:pPr>
              <w:spacing w:after="0" w:line="240" w:lineRule="auto"/>
              <w:rPr>
                <w:rFonts w:eastAsia="Times New Roman" w:cs="Arial"/>
                <w:color w:val="000000"/>
                <w:sz w:val="18"/>
                <w:szCs w:val="20"/>
                <w:lang w:eastAsia="es-EC"/>
              </w:rPr>
            </w:pPr>
            <w:r w:rsidRPr="003153EF">
              <w:rPr>
                <w:rFonts w:eastAsia="Times New Roman" w:cs="Arial"/>
                <w:color w:val="000000"/>
                <w:sz w:val="18"/>
                <w:szCs w:val="20"/>
                <w:lang w:eastAsia="es-EC"/>
              </w:rPr>
              <w:t xml:space="preserve">Acción a Ejecutar </w:t>
            </w:r>
          </w:p>
        </w:tc>
        <w:tc>
          <w:tcPr>
            <w:tcW w:w="1191" w:type="dxa"/>
            <w:tcBorders>
              <w:top w:val="single" w:sz="4" w:space="0" w:color="auto"/>
              <w:left w:val="nil"/>
              <w:bottom w:val="single" w:sz="8" w:space="0" w:color="auto"/>
              <w:right w:val="single" w:sz="8" w:space="0" w:color="auto"/>
            </w:tcBorders>
            <w:shd w:val="clear" w:color="auto" w:fill="auto"/>
            <w:noWrap/>
            <w:vAlign w:val="bottom"/>
            <w:hideMark/>
          </w:tcPr>
          <w:p w:rsidR="00A06443" w:rsidRPr="003153EF" w:rsidRDefault="00A06443" w:rsidP="00BA04C9">
            <w:pPr>
              <w:spacing w:after="0" w:line="240" w:lineRule="auto"/>
              <w:rPr>
                <w:rFonts w:eastAsia="Times New Roman" w:cs="Arial"/>
                <w:color w:val="000000"/>
                <w:sz w:val="18"/>
                <w:lang w:eastAsia="es-EC"/>
              </w:rPr>
            </w:pPr>
            <w:r w:rsidRPr="003153EF">
              <w:rPr>
                <w:rFonts w:eastAsia="Times New Roman" w:cs="Arial"/>
                <w:color w:val="000000"/>
                <w:sz w:val="18"/>
                <w:lang w:eastAsia="es-EC"/>
              </w:rPr>
              <w:t>Responsable</w:t>
            </w:r>
          </w:p>
        </w:tc>
        <w:tc>
          <w:tcPr>
            <w:tcW w:w="736" w:type="dxa"/>
            <w:tcBorders>
              <w:top w:val="single" w:sz="4" w:space="0" w:color="auto"/>
              <w:left w:val="nil"/>
              <w:bottom w:val="single" w:sz="8" w:space="0" w:color="auto"/>
              <w:right w:val="single" w:sz="8" w:space="0" w:color="auto"/>
            </w:tcBorders>
            <w:shd w:val="clear" w:color="auto" w:fill="auto"/>
            <w:noWrap/>
            <w:vAlign w:val="bottom"/>
            <w:hideMark/>
          </w:tcPr>
          <w:p w:rsidR="00A06443" w:rsidRPr="003153EF" w:rsidRDefault="00A06443" w:rsidP="00BA04C9">
            <w:pPr>
              <w:spacing w:after="0" w:line="240" w:lineRule="auto"/>
              <w:rPr>
                <w:rFonts w:eastAsia="Times New Roman" w:cs="Arial"/>
                <w:color w:val="000000"/>
                <w:sz w:val="18"/>
                <w:szCs w:val="20"/>
                <w:lang w:eastAsia="es-EC"/>
              </w:rPr>
            </w:pPr>
            <w:r w:rsidRPr="003153EF">
              <w:rPr>
                <w:rFonts w:eastAsia="Times New Roman" w:cs="Arial"/>
                <w:color w:val="000000"/>
                <w:sz w:val="18"/>
                <w:szCs w:val="20"/>
                <w:lang w:eastAsia="es-EC"/>
              </w:rPr>
              <w:t>F. Inicio</w:t>
            </w:r>
          </w:p>
        </w:tc>
        <w:tc>
          <w:tcPr>
            <w:tcW w:w="657" w:type="dxa"/>
            <w:tcBorders>
              <w:top w:val="single" w:sz="4" w:space="0" w:color="auto"/>
              <w:left w:val="nil"/>
              <w:bottom w:val="single" w:sz="8" w:space="0" w:color="auto"/>
              <w:right w:val="single" w:sz="8" w:space="0" w:color="auto"/>
            </w:tcBorders>
            <w:shd w:val="clear" w:color="auto" w:fill="auto"/>
            <w:noWrap/>
            <w:vAlign w:val="bottom"/>
            <w:hideMark/>
          </w:tcPr>
          <w:p w:rsidR="00A06443" w:rsidRPr="003153EF" w:rsidRDefault="00A06443" w:rsidP="00BA04C9">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 Fin</w:t>
            </w:r>
          </w:p>
        </w:tc>
        <w:tc>
          <w:tcPr>
            <w:tcW w:w="1659" w:type="dxa"/>
            <w:tcBorders>
              <w:top w:val="single" w:sz="4" w:space="0" w:color="auto"/>
              <w:left w:val="nil"/>
              <w:bottom w:val="single" w:sz="8" w:space="0" w:color="auto"/>
              <w:right w:val="single" w:sz="8" w:space="0" w:color="000000"/>
            </w:tcBorders>
            <w:shd w:val="clear" w:color="auto" w:fill="auto"/>
            <w:noWrap/>
            <w:vAlign w:val="center"/>
            <w:hideMark/>
          </w:tcPr>
          <w:p w:rsidR="00A06443" w:rsidRPr="003153EF" w:rsidRDefault="00A06443" w:rsidP="00BA04C9">
            <w:pPr>
              <w:spacing w:after="0" w:line="240" w:lineRule="auto"/>
              <w:jc w:val="center"/>
              <w:rPr>
                <w:rFonts w:eastAsia="Times New Roman" w:cs="Arial"/>
                <w:color w:val="000000"/>
                <w:sz w:val="20"/>
                <w:szCs w:val="20"/>
                <w:lang w:eastAsia="es-EC"/>
              </w:rPr>
            </w:pPr>
            <w:r w:rsidRPr="003153EF">
              <w:rPr>
                <w:rFonts w:eastAsia="Times New Roman" w:cs="Arial"/>
                <w:color w:val="000000"/>
                <w:sz w:val="20"/>
                <w:szCs w:val="20"/>
                <w:lang w:eastAsia="es-EC"/>
              </w:rPr>
              <w:t>Observaciones</w:t>
            </w:r>
          </w:p>
        </w:tc>
      </w:tr>
      <w:tr w:rsidR="00A06443" w:rsidRPr="003153EF" w:rsidTr="00BA04C9">
        <w:trPr>
          <w:trHeight w:val="328"/>
        </w:trPr>
        <w:tc>
          <w:tcPr>
            <w:tcW w:w="563"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06443" w:rsidRPr="003153EF" w:rsidRDefault="00A06443" w:rsidP="00BA04C9">
            <w:pPr>
              <w:spacing w:after="0" w:line="240" w:lineRule="auto"/>
              <w:jc w:val="center"/>
              <w:rPr>
                <w:rFonts w:eastAsia="Times New Roman" w:cs="Arial"/>
                <w:color w:val="000000"/>
                <w:sz w:val="20"/>
                <w:szCs w:val="20"/>
                <w:lang w:eastAsia="es-EC"/>
              </w:rPr>
            </w:pPr>
            <w:r w:rsidRPr="003153EF">
              <w:rPr>
                <w:rFonts w:eastAsia="Times New Roman" w:cs="Arial"/>
                <w:color w:val="000000"/>
                <w:sz w:val="20"/>
                <w:szCs w:val="20"/>
                <w:lang w:eastAsia="es-EC"/>
              </w:rPr>
              <w:t> </w:t>
            </w:r>
          </w:p>
        </w:tc>
        <w:tc>
          <w:tcPr>
            <w:tcW w:w="165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06443" w:rsidRPr="003153EF" w:rsidRDefault="00A06443" w:rsidP="00BA04C9">
            <w:pPr>
              <w:spacing w:after="0" w:line="240" w:lineRule="auto"/>
              <w:jc w:val="center"/>
              <w:rPr>
                <w:rFonts w:eastAsia="Times New Roman" w:cs="Arial"/>
                <w:color w:val="000000"/>
                <w:sz w:val="18"/>
                <w:szCs w:val="20"/>
                <w:lang w:eastAsia="es-EC"/>
              </w:rPr>
            </w:pPr>
            <w:r w:rsidRPr="003153EF">
              <w:rPr>
                <w:rFonts w:eastAsia="Times New Roman" w:cs="Arial"/>
                <w:color w:val="000000"/>
                <w:sz w:val="18"/>
                <w:szCs w:val="20"/>
                <w:lang w:eastAsia="es-EC"/>
              </w:rPr>
              <w:t> </w:t>
            </w:r>
          </w:p>
        </w:tc>
        <w:tc>
          <w:tcPr>
            <w:tcW w:w="1191" w:type="dxa"/>
            <w:vMerge w:val="restart"/>
            <w:tcBorders>
              <w:top w:val="nil"/>
              <w:left w:val="single" w:sz="8" w:space="0" w:color="auto"/>
              <w:bottom w:val="nil"/>
              <w:right w:val="single" w:sz="8" w:space="0" w:color="auto"/>
            </w:tcBorders>
            <w:shd w:val="clear" w:color="auto" w:fill="auto"/>
            <w:noWrap/>
            <w:vAlign w:val="bottom"/>
            <w:hideMark/>
          </w:tcPr>
          <w:p w:rsidR="00A06443" w:rsidRPr="003153EF" w:rsidRDefault="00A06443" w:rsidP="00BA04C9">
            <w:pPr>
              <w:spacing w:after="0" w:line="240" w:lineRule="auto"/>
              <w:jc w:val="center"/>
              <w:rPr>
                <w:rFonts w:eastAsia="Times New Roman" w:cs="Arial"/>
                <w:color w:val="000000"/>
                <w:sz w:val="18"/>
                <w:lang w:eastAsia="es-EC"/>
              </w:rPr>
            </w:pPr>
            <w:r w:rsidRPr="003153EF">
              <w:rPr>
                <w:rFonts w:eastAsia="Times New Roman" w:cs="Arial"/>
                <w:color w:val="000000"/>
                <w:sz w:val="18"/>
                <w:lang w:eastAsia="es-EC"/>
              </w:rPr>
              <w:t> </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06443" w:rsidRPr="003153EF" w:rsidRDefault="00A06443" w:rsidP="00BA04C9">
            <w:pPr>
              <w:spacing w:after="0" w:line="240" w:lineRule="auto"/>
              <w:jc w:val="center"/>
              <w:rPr>
                <w:rFonts w:eastAsia="Times New Roman" w:cs="Arial"/>
                <w:color w:val="000000"/>
                <w:sz w:val="18"/>
                <w:lang w:eastAsia="es-EC"/>
              </w:rPr>
            </w:pPr>
            <w:r w:rsidRPr="003153EF">
              <w:rPr>
                <w:rFonts w:eastAsia="Times New Roman" w:cs="Arial"/>
                <w:color w:val="000000"/>
                <w:sz w:val="18"/>
                <w:lang w:eastAsia="es-EC"/>
              </w:rPr>
              <w:t> </w:t>
            </w:r>
          </w:p>
        </w:tc>
        <w:tc>
          <w:tcPr>
            <w:tcW w:w="65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06443" w:rsidRPr="003153EF" w:rsidRDefault="00A06443" w:rsidP="00BA04C9">
            <w:pPr>
              <w:spacing w:after="0" w:line="240" w:lineRule="auto"/>
              <w:jc w:val="center"/>
              <w:rPr>
                <w:rFonts w:eastAsia="Times New Roman" w:cs="Arial"/>
                <w:color w:val="000000"/>
                <w:lang w:eastAsia="es-EC"/>
              </w:rPr>
            </w:pPr>
            <w:r w:rsidRPr="003153EF">
              <w:rPr>
                <w:rFonts w:eastAsia="Times New Roman" w:cs="Arial"/>
                <w:color w:val="000000"/>
                <w:lang w:eastAsia="es-EC"/>
              </w:rPr>
              <w:t> </w:t>
            </w:r>
          </w:p>
        </w:tc>
        <w:tc>
          <w:tcPr>
            <w:tcW w:w="1659" w:type="dxa"/>
            <w:vMerge w:val="restart"/>
            <w:tcBorders>
              <w:top w:val="single" w:sz="8" w:space="0" w:color="auto"/>
              <w:left w:val="single" w:sz="8" w:space="0" w:color="auto"/>
              <w:bottom w:val="nil"/>
              <w:right w:val="single" w:sz="8" w:space="0" w:color="000000"/>
            </w:tcBorders>
            <w:shd w:val="clear" w:color="auto" w:fill="auto"/>
            <w:noWrap/>
            <w:vAlign w:val="bottom"/>
            <w:hideMark/>
          </w:tcPr>
          <w:p w:rsidR="00A06443" w:rsidRPr="003153EF" w:rsidRDefault="00A06443" w:rsidP="00BA04C9">
            <w:pPr>
              <w:spacing w:after="0" w:line="240" w:lineRule="auto"/>
              <w:jc w:val="center"/>
              <w:rPr>
                <w:rFonts w:eastAsia="Times New Roman" w:cs="Arial"/>
                <w:color w:val="000000"/>
                <w:lang w:eastAsia="es-EC"/>
              </w:rPr>
            </w:pPr>
          </w:p>
        </w:tc>
      </w:tr>
      <w:tr w:rsidR="00A06443" w:rsidRPr="003153EF" w:rsidTr="00BA04C9">
        <w:trPr>
          <w:trHeight w:val="328"/>
        </w:trPr>
        <w:tc>
          <w:tcPr>
            <w:tcW w:w="563" w:type="dxa"/>
            <w:vMerge/>
            <w:tcBorders>
              <w:top w:val="nil"/>
              <w:left w:val="single" w:sz="8" w:space="0" w:color="auto"/>
              <w:bottom w:val="single" w:sz="8" w:space="0" w:color="000000"/>
              <w:right w:val="single" w:sz="8" w:space="0" w:color="auto"/>
            </w:tcBorders>
            <w:vAlign w:val="center"/>
            <w:hideMark/>
          </w:tcPr>
          <w:p w:rsidR="00A06443" w:rsidRPr="003153EF" w:rsidRDefault="00A06443" w:rsidP="00BA04C9">
            <w:pPr>
              <w:spacing w:after="0" w:line="240" w:lineRule="auto"/>
              <w:rPr>
                <w:rFonts w:eastAsia="Times New Roman" w:cs="Arial"/>
                <w:color w:val="000000"/>
                <w:sz w:val="20"/>
                <w:szCs w:val="20"/>
                <w:lang w:eastAsia="es-EC"/>
              </w:rPr>
            </w:pPr>
          </w:p>
        </w:tc>
        <w:tc>
          <w:tcPr>
            <w:tcW w:w="1654" w:type="dxa"/>
            <w:vMerge/>
            <w:tcBorders>
              <w:top w:val="nil"/>
              <w:left w:val="single" w:sz="8" w:space="0" w:color="auto"/>
              <w:bottom w:val="single" w:sz="8" w:space="0" w:color="000000"/>
              <w:right w:val="single" w:sz="8" w:space="0" w:color="auto"/>
            </w:tcBorders>
            <w:vAlign w:val="center"/>
            <w:hideMark/>
          </w:tcPr>
          <w:p w:rsidR="00A06443" w:rsidRPr="003153EF" w:rsidRDefault="00A06443" w:rsidP="00BA04C9">
            <w:pPr>
              <w:spacing w:after="0" w:line="240" w:lineRule="auto"/>
              <w:rPr>
                <w:rFonts w:eastAsia="Times New Roman" w:cs="Arial"/>
                <w:color w:val="000000"/>
                <w:sz w:val="18"/>
                <w:szCs w:val="20"/>
                <w:lang w:eastAsia="es-EC"/>
              </w:rPr>
            </w:pPr>
          </w:p>
        </w:tc>
        <w:tc>
          <w:tcPr>
            <w:tcW w:w="1191" w:type="dxa"/>
            <w:vMerge/>
            <w:tcBorders>
              <w:top w:val="nil"/>
              <w:left w:val="single" w:sz="8" w:space="0" w:color="auto"/>
              <w:bottom w:val="nil"/>
              <w:right w:val="single" w:sz="8" w:space="0" w:color="auto"/>
            </w:tcBorders>
            <w:vAlign w:val="center"/>
            <w:hideMark/>
          </w:tcPr>
          <w:p w:rsidR="00A06443" w:rsidRPr="003153EF" w:rsidRDefault="00A06443" w:rsidP="00BA04C9">
            <w:pPr>
              <w:spacing w:after="0" w:line="240" w:lineRule="auto"/>
              <w:rPr>
                <w:rFonts w:eastAsia="Times New Roman" w:cs="Arial"/>
                <w:color w:val="000000"/>
                <w:sz w:val="18"/>
                <w:lang w:eastAsia="es-EC"/>
              </w:rPr>
            </w:pPr>
          </w:p>
        </w:tc>
        <w:tc>
          <w:tcPr>
            <w:tcW w:w="736" w:type="dxa"/>
            <w:vMerge/>
            <w:tcBorders>
              <w:top w:val="nil"/>
              <w:left w:val="single" w:sz="8" w:space="0" w:color="auto"/>
              <w:bottom w:val="single" w:sz="8" w:space="0" w:color="000000"/>
              <w:right w:val="single" w:sz="8" w:space="0" w:color="auto"/>
            </w:tcBorders>
            <w:vAlign w:val="center"/>
            <w:hideMark/>
          </w:tcPr>
          <w:p w:rsidR="00A06443" w:rsidRPr="003153EF" w:rsidRDefault="00A06443" w:rsidP="00BA04C9">
            <w:pPr>
              <w:spacing w:after="0" w:line="240" w:lineRule="auto"/>
              <w:rPr>
                <w:rFonts w:eastAsia="Times New Roman" w:cs="Arial"/>
                <w:color w:val="000000"/>
                <w:sz w:val="18"/>
                <w:lang w:eastAsia="es-EC"/>
              </w:rPr>
            </w:pPr>
          </w:p>
        </w:tc>
        <w:tc>
          <w:tcPr>
            <w:tcW w:w="657" w:type="dxa"/>
            <w:vMerge/>
            <w:tcBorders>
              <w:top w:val="nil"/>
              <w:left w:val="single" w:sz="8" w:space="0" w:color="auto"/>
              <w:bottom w:val="single" w:sz="8" w:space="0" w:color="000000"/>
              <w:right w:val="single" w:sz="8" w:space="0" w:color="auto"/>
            </w:tcBorders>
            <w:vAlign w:val="center"/>
            <w:hideMark/>
          </w:tcPr>
          <w:p w:rsidR="00A06443" w:rsidRPr="003153EF" w:rsidRDefault="00A06443" w:rsidP="00BA04C9">
            <w:pPr>
              <w:spacing w:after="0" w:line="240" w:lineRule="auto"/>
              <w:rPr>
                <w:rFonts w:eastAsia="Times New Roman" w:cs="Arial"/>
                <w:color w:val="000000"/>
                <w:lang w:eastAsia="es-EC"/>
              </w:rPr>
            </w:pPr>
          </w:p>
        </w:tc>
        <w:tc>
          <w:tcPr>
            <w:tcW w:w="1659" w:type="dxa"/>
            <w:vMerge/>
            <w:tcBorders>
              <w:top w:val="single" w:sz="8" w:space="0" w:color="auto"/>
              <w:left w:val="single" w:sz="8" w:space="0" w:color="auto"/>
              <w:bottom w:val="nil"/>
              <w:right w:val="single" w:sz="8" w:space="0" w:color="000000"/>
            </w:tcBorders>
            <w:vAlign w:val="center"/>
            <w:hideMark/>
          </w:tcPr>
          <w:p w:rsidR="00A06443" w:rsidRPr="003153EF" w:rsidRDefault="00A06443" w:rsidP="00BA04C9">
            <w:pPr>
              <w:spacing w:after="0" w:line="240" w:lineRule="auto"/>
              <w:rPr>
                <w:rFonts w:eastAsia="Times New Roman" w:cs="Arial"/>
                <w:color w:val="000000"/>
                <w:lang w:eastAsia="es-EC"/>
              </w:rPr>
            </w:pPr>
          </w:p>
        </w:tc>
      </w:tr>
      <w:tr w:rsidR="00A06443" w:rsidRPr="003153EF" w:rsidTr="00BA04C9">
        <w:trPr>
          <w:trHeight w:val="244"/>
        </w:trPr>
        <w:tc>
          <w:tcPr>
            <w:tcW w:w="563" w:type="dxa"/>
            <w:vMerge/>
            <w:tcBorders>
              <w:top w:val="nil"/>
              <w:left w:val="single" w:sz="8" w:space="0" w:color="auto"/>
              <w:bottom w:val="single" w:sz="8" w:space="0" w:color="000000"/>
              <w:right w:val="single" w:sz="8" w:space="0" w:color="auto"/>
            </w:tcBorders>
            <w:vAlign w:val="center"/>
            <w:hideMark/>
          </w:tcPr>
          <w:p w:rsidR="00A06443" w:rsidRPr="003153EF" w:rsidRDefault="00A06443" w:rsidP="00BA04C9">
            <w:pPr>
              <w:spacing w:after="0" w:line="240" w:lineRule="auto"/>
              <w:rPr>
                <w:rFonts w:eastAsia="Times New Roman" w:cs="Arial"/>
                <w:color w:val="000000"/>
                <w:sz w:val="20"/>
                <w:szCs w:val="20"/>
                <w:lang w:eastAsia="es-EC"/>
              </w:rPr>
            </w:pPr>
          </w:p>
        </w:tc>
        <w:tc>
          <w:tcPr>
            <w:tcW w:w="1654" w:type="dxa"/>
            <w:vMerge/>
            <w:tcBorders>
              <w:top w:val="nil"/>
              <w:left w:val="single" w:sz="8" w:space="0" w:color="auto"/>
              <w:bottom w:val="single" w:sz="8" w:space="0" w:color="000000"/>
              <w:right w:val="single" w:sz="8" w:space="0" w:color="auto"/>
            </w:tcBorders>
            <w:vAlign w:val="center"/>
            <w:hideMark/>
          </w:tcPr>
          <w:p w:rsidR="00A06443" w:rsidRPr="003153EF" w:rsidRDefault="00A06443" w:rsidP="00BA04C9">
            <w:pPr>
              <w:spacing w:after="0" w:line="240" w:lineRule="auto"/>
              <w:rPr>
                <w:rFonts w:eastAsia="Times New Roman" w:cs="Arial"/>
                <w:color w:val="000000"/>
                <w:sz w:val="18"/>
                <w:szCs w:val="20"/>
                <w:lang w:eastAsia="es-EC"/>
              </w:rPr>
            </w:pPr>
          </w:p>
        </w:tc>
        <w:tc>
          <w:tcPr>
            <w:tcW w:w="1191" w:type="dxa"/>
            <w:vMerge/>
            <w:tcBorders>
              <w:top w:val="nil"/>
              <w:left w:val="single" w:sz="8" w:space="0" w:color="auto"/>
              <w:bottom w:val="nil"/>
              <w:right w:val="single" w:sz="8" w:space="0" w:color="auto"/>
            </w:tcBorders>
            <w:vAlign w:val="center"/>
            <w:hideMark/>
          </w:tcPr>
          <w:p w:rsidR="00A06443" w:rsidRPr="003153EF" w:rsidRDefault="00A06443" w:rsidP="00BA04C9">
            <w:pPr>
              <w:spacing w:after="0" w:line="240" w:lineRule="auto"/>
              <w:rPr>
                <w:rFonts w:eastAsia="Times New Roman" w:cs="Arial"/>
                <w:color w:val="000000"/>
                <w:sz w:val="18"/>
                <w:lang w:eastAsia="es-EC"/>
              </w:rPr>
            </w:pPr>
          </w:p>
        </w:tc>
        <w:tc>
          <w:tcPr>
            <w:tcW w:w="736" w:type="dxa"/>
            <w:vMerge/>
            <w:tcBorders>
              <w:top w:val="nil"/>
              <w:left w:val="single" w:sz="8" w:space="0" w:color="auto"/>
              <w:bottom w:val="single" w:sz="8" w:space="0" w:color="000000"/>
              <w:right w:val="single" w:sz="8" w:space="0" w:color="auto"/>
            </w:tcBorders>
            <w:vAlign w:val="center"/>
            <w:hideMark/>
          </w:tcPr>
          <w:p w:rsidR="00A06443" w:rsidRPr="003153EF" w:rsidRDefault="00A06443" w:rsidP="00BA04C9">
            <w:pPr>
              <w:spacing w:after="0" w:line="240" w:lineRule="auto"/>
              <w:rPr>
                <w:rFonts w:eastAsia="Times New Roman" w:cs="Arial"/>
                <w:color w:val="000000"/>
                <w:sz w:val="18"/>
                <w:lang w:eastAsia="es-EC"/>
              </w:rPr>
            </w:pPr>
          </w:p>
        </w:tc>
        <w:tc>
          <w:tcPr>
            <w:tcW w:w="657" w:type="dxa"/>
            <w:vMerge/>
            <w:tcBorders>
              <w:top w:val="nil"/>
              <w:left w:val="single" w:sz="8" w:space="0" w:color="auto"/>
              <w:bottom w:val="single" w:sz="8" w:space="0" w:color="000000"/>
              <w:right w:val="single" w:sz="8" w:space="0" w:color="auto"/>
            </w:tcBorders>
            <w:vAlign w:val="center"/>
            <w:hideMark/>
          </w:tcPr>
          <w:p w:rsidR="00A06443" w:rsidRPr="003153EF" w:rsidRDefault="00A06443" w:rsidP="00BA04C9">
            <w:pPr>
              <w:spacing w:after="0" w:line="240" w:lineRule="auto"/>
              <w:rPr>
                <w:rFonts w:eastAsia="Times New Roman" w:cs="Arial"/>
                <w:color w:val="000000"/>
                <w:lang w:eastAsia="es-EC"/>
              </w:rPr>
            </w:pPr>
          </w:p>
        </w:tc>
        <w:tc>
          <w:tcPr>
            <w:tcW w:w="1659" w:type="dxa"/>
            <w:vMerge/>
            <w:tcBorders>
              <w:top w:val="single" w:sz="8" w:space="0" w:color="auto"/>
              <w:left w:val="single" w:sz="8" w:space="0" w:color="auto"/>
              <w:bottom w:val="nil"/>
              <w:right w:val="single" w:sz="8" w:space="0" w:color="000000"/>
            </w:tcBorders>
            <w:vAlign w:val="center"/>
            <w:hideMark/>
          </w:tcPr>
          <w:p w:rsidR="00A06443" w:rsidRPr="003153EF" w:rsidRDefault="00A06443" w:rsidP="00BA04C9">
            <w:pPr>
              <w:spacing w:after="0" w:line="240" w:lineRule="auto"/>
              <w:rPr>
                <w:rFonts w:eastAsia="Times New Roman" w:cs="Arial"/>
                <w:color w:val="000000"/>
                <w:lang w:eastAsia="es-EC"/>
              </w:rPr>
            </w:pPr>
          </w:p>
        </w:tc>
      </w:tr>
      <w:tr w:rsidR="00A06443" w:rsidRPr="003153EF" w:rsidTr="00BA04C9">
        <w:trPr>
          <w:trHeight w:val="328"/>
        </w:trPr>
        <w:tc>
          <w:tcPr>
            <w:tcW w:w="6460"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A06443" w:rsidRPr="003153EF" w:rsidRDefault="00A06443" w:rsidP="00BA04C9">
            <w:pPr>
              <w:spacing w:after="0" w:line="240" w:lineRule="auto"/>
              <w:rPr>
                <w:rFonts w:eastAsia="Times New Roman" w:cs="Arial"/>
                <w:color w:val="000000"/>
                <w:sz w:val="18"/>
                <w:szCs w:val="20"/>
                <w:lang w:eastAsia="es-EC"/>
              </w:rPr>
            </w:pPr>
            <w:r w:rsidRPr="003153EF">
              <w:rPr>
                <w:rFonts w:eastAsia="Times New Roman" w:cs="Arial"/>
                <w:color w:val="000000"/>
                <w:sz w:val="18"/>
                <w:szCs w:val="20"/>
                <w:lang w:eastAsia="es-EC"/>
              </w:rPr>
              <w:t>Firma Auditor:</w:t>
            </w:r>
          </w:p>
        </w:tc>
      </w:tr>
      <w:tr w:rsidR="00A06443" w:rsidRPr="003153EF" w:rsidTr="00BA04C9">
        <w:trPr>
          <w:trHeight w:val="344"/>
        </w:trPr>
        <w:tc>
          <w:tcPr>
            <w:tcW w:w="6460" w:type="dxa"/>
            <w:gridSpan w:val="6"/>
            <w:vMerge/>
            <w:tcBorders>
              <w:top w:val="single" w:sz="8" w:space="0" w:color="auto"/>
              <w:left w:val="single" w:sz="8" w:space="0" w:color="auto"/>
              <w:bottom w:val="single" w:sz="8" w:space="0" w:color="000000"/>
              <w:right w:val="single" w:sz="8" w:space="0" w:color="000000"/>
            </w:tcBorders>
            <w:vAlign w:val="center"/>
            <w:hideMark/>
          </w:tcPr>
          <w:p w:rsidR="00A06443" w:rsidRPr="003153EF" w:rsidRDefault="00A06443" w:rsidP="00BA04C9">
            <w:pPr>
              <w:spacing w:after="0" w:line="240" w:lineRule="auto"/>
              <w:rPr>
                <w:rFonts w:eastAsia="Times New Roman" w:cs="Arial"/>
                <w:color w:val="000000"/>
                <w:lang w:eastAsia="es-EC"/>
              </w:rPr>
            </w:pPr>
          </w:p>
        </w:tc>
      </w:tr>
    </w:tbl>
    <w:p w:rsidR="00CB4A73" w:rsidRPr="00CB4A73" w:rsidRDefault="00CB4A73" w:rsidP="00CB4A73">
      <w:pPr>
        <w:pStyle w:val="Prrafodelista"/>
        <w:spacing w:after="240" w:line="480" w:lineRule="auto"/>
        <w:ind w:left="1776"/>
        <w:jc w:val="both"/>
        <w:rPr>
          <w:rFonts w:ascii="Arial" w:hAnsi="Arial" w:cs="Arial"/>
        </w:rPr>
      </w:pPr>
    </w:p>
    <w:p w:rsidR="00CB4A73" w:rsidRPr="00CB4A73" w:rsidRDefault="00CB4A73" w:rsidP="00CB4A73">
      <w:pPr>
        <w:pStyle w:val="Prrafodelista"/>
        <w:spacing w:after="240" w:line="480" w:lineRule="auto"/>
        <w:ind w:left="1776"/>
        <w:jc w:val="both"/>
        <w:rPr>
          <w:rFonts w:ascii="Arial" w:hAnsi="Arial" w:cs="Arial"/>
        </w:rPr>
      </w:pPr>
    </w:p>
    <w:p w:rsidR="00CB4A73" w:rsidRPr="00CB4A73" w:rsidRDefault="00CB4A73" w:rsidP="00CB4A73">
      <w:pPr>
        <w:pStyle w:val="Prrafodelista"/>
        <w:spacing w:after="240" w:line="480" w:lineRule="auto"/>
        <w:ind w:left="1776"/>
        <w:jc w:val="both"/>
        <w:rPr>
          <w:rFonts w:ascii="Arial" w:hAnsi="Arial" w:cs="Arial"/>
        </w:rPr>
      </w:pPr>
    </w:p>
    <w:p w:rsidR="00CB4A73" w:rsidRPr="00CB4A73" w:rsidRDefault="00CB4A73" w:rsidP="00CB4A73">
      <w:pPr>
        <w:pStyle w:val="Prrafodelista"/>
        <w:spacing w:after="240" w:line="480" w:lineRule="auto"/>
        <w:ind w:left="1776"/>
        <w:jc w:val="both"/>
        <w:rPr>
          <w:rFonts w:ascii="Arial" w:hAnsi="Arial" w:cs="Arial"/>
        </w:rPr>
      </w:pPr>
    </w:p>
    <w:p w:rsidR="00996008" w:rsidRDefault="00996008" w:rsidP="00996008">
      <w:pPr>
        <w:pStyle w:val="Prrafodelista"/>
        <w:spacing w:line="480" w:lineRule="auto"/>
        <w:ind w:left="1776"/>
        <w:jc w:val="both"/>
        <w:rPr>
          <w:rFonts w:ascii="Arial" w:hAnsi="Arial" w:cs="Arial"/>
          <w:b/>
        </w:rPr>
      </w:pPr>
    </w:p>
    <w:p w:rsidR="00CB4A73" w:rsidRPr="00996008" w:rsidRDefault="00A06443" w:rsidP="00996008">
      <w:pPr>
        <w:pStyle w:val="Prrafodelista"/>
        <w:spacing w:after="240" w:line="480" w:lineRule="auto"/>
        <w:ind w:left="1776"/>
        <w:jc w:val="both"/>
        <w:rPr>
          <w:rFonts w:ascii="Arial" w:hAnsi="Arial" w:cs="Arial"/>
          <w:b/>
        </w:rPr>
      </w:pPr>
      <w:r w:rsidRPr="00996008">
        <w:rPr>
          <w:rFonts w:ascii="Arial" w:hAnsi="Arial" w:cs="Arial"/>
          <w:b/>
        </w:rPr>
        <w:t>*</w:t>
      </w:r>
      <w:r w:rsidR="00CB4A73" w:rsidRPr="00996008">
        <w:rPr>
          <w:rFonts w:ascii="Arial" w:hAnsi="Arial" w:cs="Arial"/>
          <w:b/>
        </w:rPr>
        <w:t xml:space="preserve"> Auditoría Anual al sistema de control de gestión</w:t>
      </w:r>
    </w:p>
    <w:p w:rsidR="00CB4A73" w:rsidRPr="00996008" w:rsidRDefault="00CB4A73" w:rsidP="00CB4A73">
      <w:pPr>
        <w:pStyle w:val="Prrafodelista"/>
        <w:spacing w:line="480" w:lineRule="auto"/>
        <w:ind w:left="1776"/>
        <w:jc w:val="both"/>
        <w:rPr>
          <w:rFonts w:ascii="Arial" w:hAnsi="Arial" w:cs="Arial"/>
          <w:b/>
        </w:rPr>
      </w:pPr>
      <w:r w:rsidRPr="00996008">
        <w:rPr>
          <w:rFonts w:ascii="Arial" w:hAnsi="Arial" w:cs="Arial"/>
          <w:b/>
        </w:rPr>
        <w:t>Procedimiento de la auditoría anual</w:t>
      </w:r>
    </w:p>
    <w:p w:rsidR="00CB4A73" w:rsidRPr="00CB4A73" w:rsidRDefault="00CB4A73" w:rsidP="00996008">
      <w:pPr>
        <w:pStyle w:val="Prrafodelista"/>
        <w:spacing w:line="480" w:lineRule="auto"/>
        <w:ind w:left="1776"/>
        <w:jc w:val="both"/>
        <w:rPr>
          <w:rFonts w:ascii="Arial" w:hAnsi="Arial" w:cs="Arial"/>
        </w:rPr>
      </w:pPr>
      <w:r w:rsidRPr="00CB4A73">
        <w:rPr>
          <w:rFonts w:ascii="Arial" w:hAnsi="Arial" w:cs="Arial"/>
        </w:rPr>
        <w:t>Se realiza con la utilización d</w:t>
      </w:r>
      <w:r w:rsidR="00C62DA1">
        <w:rPr>
          <w:rFonts w:ascii="Arial" w:hAnsi="Arial" w:cs="Arial"/>
        </w:rPr>
        <w:t>e un cuestionario que se aplica</w:t>
      </w:r>
      <w:r w:rsidRPr="00CB4A73">
        <w:rPr>
          <w:rFonts w:ascii="Arial" w:hAnsi="Arial" w:cs="Arial"/>
        </w:rPr>
        <w:t xml:space="preserve"> a las etapas del sistema de gestión de indicadores, esta se debe realizar anualmente. Este cuestionario permite:</w:t>
      </w:r>
    </w:p>
    <w:p w:rsidR="00CB4A73" w:rsidRPr="00CB4A73" w:rsidRDefault="00CB4A73" w:rsidP="00996008">
      <w:pPr>
        <w:pStyle w:val="Prrafodelista"/>
        <w:numPr>
          <w:ilvl w:val="0"/>
          <w:numId w:val="90"/>
        </w:numPr>
        <w:spacing w:line="480" w:lineRule="auto"/>
        <w:jc w:val="both"/>
        <w:rPr>
          <w:rFonts w:ascii="Arial" w:hAnsi="Arial" w:cs="Arial"/>
        </w:rPr>
      </w:pPr>
      <w:r w:rsidRPr="00CB4A73">
        <w:rPr>
          <w:rFonts w:ascii="Arial" w:hAnsi="Arial" w:cs="Arial"/>
        </w:rPr>
        <w:t>Evaluar el sistema de gestión de indicadores.</w:t>
      </w:r>
    </w:p>
    <w:p w:rsidR="00CB4A73" w:rsidRPr="00CB4A73" w:rsidRDefault="00CB4A73" w:rsidP="00996008">
      <w:pPr>
        <w:pStyle w:val="Prrafodelista"/>
        <w:numPr>
          <w:ilvl w:val="0"/>
          <w:numId w:val="90"/>
        </w:numPr>
        <w:spacing w:line="480" w:lineRule="auto"/>
        <w:jc w:val="both"/>
        <w:rPr>
          <w:rFonts w:ascii="Arial" w:hAnsi="Arial" w:cs="Arial"/>
        </w:rPr>
      </w:pPr>
      <w:r w:rsidRPr="00CB4A73">
        <w:rPr>
          <w:rFonts w:ascii="Arial" w:hAnsi="Arial" w:cs="Arial"/>
        </w:rPr>
        <w:t>Determinar los impulsadores o bloqueadores claves para la ejecución del sistema de gestión de indicadores.</w:t>
      </w:r>
    </w:p>
    <w:p w:rsidR="00CB4A73" w:rsidRPr="00CB4A73" w:rsidRDefault="00CB4A73" w:rsidP="00996008">
      <w:pPr>
        <w:pStyle w:val="Prrafodelista"/>
        <w:numPr>
          <w:ilvl w:val="0"/>
          <w:numId w:val="90"/>
        </w:numPr>
        <w:spacing w:line="480" w:lineRule="auto"/>
        <w:jc w:val="both"/>
        <w:rPr>
          <w:rFonts w:ascii="Arial" w:hAnsi="Arial" w:cs="Arial"/>
        </w:rPr>
      </w:pPr>
      <w:r w:rsidRPr="00CB4A73">
        <w:rPr>
          <w:rFonts w:ascii="Arial" w:hAnsi="Arial" w:cs="Arial"/>
        </w:rPr>
        <w:t>Identificar los hallazgos a través de los resultados de la evaluación del sistema de gestión.</w:t>
      </w:r>
    </w:p>
    <w:p w:rsidR="00CB4A73" w:rsidRPr="00CB4A73" w:rsidRDefault="00CB4A73" w:rsidP="00996008">
      <w:pPr>
        <w:pStyle w:val="Prrafodelista"/>
        <w:numPr>
          <w:ilvl w:val="0"/>
          <w:numId w:val="90"/>
        </w:numPr>
        <w:spacing w:line="480" w:lineRule="auto"/>
        <w:jc w:val="both"/>
        <w:rPr>
          <w:rFonts w:ascii="Arial" w:hAnsi="Arial" w:cs="Arial"/>
        </w:rPr>
      </w:pPr>
      <w:r w:rsidRPr="00CB4A73">
        <w:rPr>
          <w:rFonts w:ascii="Arial" w:hAnsi="Arial" w:cs="Arial"/>
        </w:rPr>
        <w:t>Proponer alternativas de mejora para los hallazgos (factores que dificultan la ejecución del sistema) resultantes de la evaluación.</w:t>
      </w:r>
    </w:p>
    <w:p w:rsidR="00CB4A73" w:rsidRDefault="00CB4A73" w:rsidP="00996008">
      <w:pPr>
        <w:pStyle w:val="Prrafodelista"/>
        <w:numPr>
          <w:ilvl w:val="0"/>
          <w:numId w:val="90"/>
        </w:numPr>
        <w:spacing w:line="480" w:lineRule="auto"/>
        <w:jc w:val="both"/>
        <w:rPr>
          <w:rFonts w:ascii="Arial" w:hAnsi="Arial" w:cs="Arial"/>
        </w:rPr>
      </w:pPr>
      <w:r w:rsidRPr="00CB4A73">
        <w:rPr>
          <w:rFonts w:ascii="Arial" w:hAnsi="Arial" w:cs="Arial"/>
        </w:rPr>
        <w:t>Identificar los factores que no pueden ser evaluados sin la implementación del sistema de gestión.</w:t>
      </w:r>
    </w:p>
    <w:p w:rsidR="00996008" w:rsidRDefault="00996008" w:rsidP="003651A2">
      <w:pPr>
        <w:pStyle w:val="Prrafodelista"/>
        <w:spacing w:after="240" w:line="480" w:lineRule="auto"/>
        <w:ind w:left="0"/>
        <w:jc w:val="both"/>
        <w:rPr>
          <w:rFonts w:ascii="Arial" w:hAnsi="Arial" w:cs="Arial"/>
        </w:rPr>
      </w:pPr>
    </w:p>
    <w:p w:rsidR="00996008" w:rsidRDefault="00C62DA1" w:rsidP="00996008">
      <w:pPr>
        <w:pStyle w:val="Prrafodelista"/>
        <w:spacing w:line="480" w:lineRule="auto"/>
        <w:ind w:left="1776"/>
        <w:jc w:val="both"/>
        <w:rPr>
          <w:rFonts w:ascii="Arial" w:hAnsi="Arial" w:cs="Arial"/>
          <w:b/>
        </w:rPr>
      </w:pPr>
      <w:r>
        <w:rPr>
          <w:rFonts w:ascii="Arial" w:hAnsi="Arial" w:cs="Arial"/>
          <w:b/>
        </w:rPr>
        <w:t>Verificación de Auditorí</w:t>
      </w:r>
      <w:r w:rsidR="00996008" w:rsidRPr="00387DB8">
        <w:rPr>
          <w:rFonts w:ascii="Arial" w:hAnsi="Arial" w:cs="Arial"/>
          <w:b/>
        </w:rPr>
        <w:t>as</w:t>
      </w:r>
    </w:p>
    <w:p w:rsidR="00996008" w:rsidRPr="00996008" w:rsidRDefault="00996008" w:rsidP="00996008">
      <w:pPr>
        <w:pStyle w:val="Prrafodelista"/>
        <w:spacing w:line="480" w:lineRule="auto"/>
        <w:ind w:left="1776"/>
        <w:jc w:val="both"/>
        <w:rPr>
          <w:rFonts w:ascii="Arial" w:hAnsi="Arial" w:cs="Arial"/>
          <w:b/>
        </w:rPr>
      </w:pPr>
      <w:r w:rsidRPr="00996008">
        <w:rPr>
          <w:rFonts w:ascii="Arial" w:hAnsi="Arial" w:cs="Arial"/>
          <w:b/>
        </w:rPr>
        <w:t>Formato para la ejecución de la auditoría</w:t>
      </w:r>
    </w:p>
    <w:p w:rsidR="00996008" w:rsidRDefault="00996008" w:rsidP="003651A2">
      <w:pPr>
        <w:pStyle w:val="Prrafodelista"/>
        <w:spacing w:after="240" w:line="480" w:lineRule="auto"/>
        <w:ind w:left="1776"/>
        <w:jc w:val="both"/>
        <w:rPr>
          <w:rFonts w:ascii="Arial" w:hAnsi="Arial" w:cs="Arial"/>
        </w:rPr>
      </w:pPr>
      <w:r>
        <w:rPr>
          <w:rFonts w:ascii="Arial" w:hAnsi="Arial" w:cs="Arial"/>
        </w:rPr>
        <w:t>En primer lugar</w:t>
      </w:r>
      <w:r w:rsidRPr="00996008">
        <w:rPr>
          <w:rFonts w:ascii="Arial" w:hAnsi="Arial" w:cs="Arial"/>
        </w:rPr>
        <w:t xml:space="preserve"> se presenta un cuestionario que permite evaluar el sistema de gestión de indicadores de acuerdo a los requisitos de la Norma ISO SCORECARD 66175.</w:t>
      </w:r>
    </w:p>
    <w:p w:rsidR="003651A2" w:rsidRDefault="003651A2" w:rsidP="003651A2">
      <w:pPr>
        <w:pStyle w:val="Prrafodelista"/>
        <w:spacing w:after="240" w:line="480" w:lineRule="auto"/>
        <w:ind w:left="1776"/>
        <w:jc w:val="both"/>
        <w:rPr>
          <w:rFonts w:ascii="Arial" w:hAnsi="Arial" w:cs="Arial"/>
        </w:rPr>
      </w:pPr>
      <w:r w:rsidRPr="003651A2">
        <w:rPr>
          <w:rFonts w:ascii="Arial" w:hAnsi="Arial" w:cs="Arial"/>
        </w:rPr>
        <w:t>Luego de diseñar el sistema de indicadores para la organización, se procede a evaluar el funcionamiento de los mismos una vez realizada su implementación.</w:t>
      </w:r>
    </w:p>
    <w:p w:rsidR="003651A2" w:rsidRPr="003651A2" w:rsidRDefault="003651A2" w:rsidP="00996008">
      <w:pPr>
        <w:pStyle w:val="Prrafodelista"/>
        <w:spacing w:line="480" w:lineRule="auto"/>
        <w:ind w:left="1776"/>
        <w:jc w:val="both"/>
        <w:rPr>
          <w:rFonts w:ascii="Arial" w:hAnsi="Arial" w:cs="Arial"/>
          <w:lang w:val="es-EC"/>
        </w:rPr>
      </w:pPr>
      <w:r>
        <w:rPr>
          <w:rFonts w:ascii="Arial" w:hAnsi="Arial" w:cs="Arial"/>
        </w:rPr>
        <w:t>Por último s</w:t>
      </w:r>
      <w:r w:rsidRPr="003651A2">
        <w:rPr>
          <w:rFonts w:ascii="Arial" w:hAnsi="Arial" w:cs="Arial"/>
          <w:lang w:val="es-EC"/>
        </w:rPr>
        <w:t>e presenta el cuestionario para auditar el proceso de evaluación y mejora del sistema de indicadores.</w:t>
      </w:r>
    </w:p>
    <w:p w:rsidR="00996008" w:rsidRPr="00387DB8" w:rsidRDefault="00996008" w:rsidP="00996008">
      <w:pPr>
        <w:spacing w:line="360" w:lineRule="auto"/>
        <w:ind w:left="1146" w:right="283"/>
        <w:rPr>
          <w:rFonts w:ascii="Arial" w:hAnsi="Arial" w:cs="Arial"/>
          <w:lang w:val="es-ES"/>
        </w:rPr>
      </w:pPr>
    </w:p>
    <w:p w:rsidR="00996008" w:rsidRPr="00387DB8" w:rsidRDefault="00996008" w:rsidP="00996008">
      <w:pPr>
        <w:spacing w:line="360" w:lineRule="auto"/>
        <w:ind w:left="1146" w:right="283" w:hanging="1146"/>
        <w:rPr>
          <w:rFonts w:ascii="Arial" w:hAnsi="Arial" w:cs="Arial"/>
          <w:lang w:val="es-ES"/>
        </w:rPr>
      </w:pPr>
    </w:p>
    <w:p w:rsidR="00996008" w:rsidRDefault="00996008" w:rsidP="00996008">
      <w:pPr>
        <w:spacing w:line="360" w:lineRule="auto"/>
        <w:ind w:left="1146" w:right="283"/>
        <w:jc w:val="center"/>
        <w:rPr>
          <w:rFonts w:ascii="Arial" w:hAnsi="Arial" w:cs="Arial"/>
          <w:b/>
          <w:lang w:val="es-ES"/>
        </w:rPr>
      </w:pPr>
    </w:p>
    <w:p w:rsidR="00996008" w:rsidRDefault="00996008" w:rsidP="00996008">
      <w:pPr>
        <w:spacing w:line="360" w:lineRule="auto"/>
        <w:ind w:left="1146" w:right="283"/>
        <w:jc w:val="center"/>
        <w:rPr>
          <w:rFonts w:ascii="Arial" w:hAnsi="Arial" w:cs="Arial"/>
          <w:b/>
          <w:lang w:val="es-ES"/>
        </w:rPr>
      </w:pPr>
    </w:p>
    <w:p w:rsidR="00996008" w:rsidRDefault="00996008" w:rsidP="00996008">
      <w:pPr>
        <w:spacing w:line="360" w:lineRule="auto"/>
        <w:ind w:left="1146" w:right="283"/>
        <w:jc w:val="center"/>
        <w:rPr>
          <w:rFonts w:ascii="Arial" w:hAnsi="Arial" w:cs="Arial"/>
          <w:b/>
          <w:lang w:val="es-ES"/>
        </w:rPr>
      </w:pPr>
    </w:p>
    <w:p w:rsidR="00996008" w:rsidRDefault="00996008" w:rsidP="00996008">
      <w:pPr>
        <w:spacing w:line="360" w:lineRule="auto"/>
        <w:ind w:left="1146" w:right="283"/>
        <w:jc w:val="center"/>
        <w:rPr>
          <w:rFonts w:ascii="Arial" w:hAnsi="Arial" w:cs="Arial"/>
          <w:b/>
          <w:lang w:val="es-ES"/>
        </w:rPr>
      </w:pPr>
    </w:p>
    <w:p w:rsidR="00996008" w:rsidRDefault="00996008" w:rsidP="00996008">
      <w:pPr>
        <w:spacing w:line="360" w:lineRule="auto"/>
        <w:ind w:left="1146" w:right="283"/>
        <w:jc w:val="center"/>
        <w:rPr>
          <w:rFonts w:ascii="Arial" w:hAnsi="Arial" w:cs="Arial"/>
          <w:b/>
          <w:lang w:val="es-ES"/>
        </w:rPr>
      </w:pPr>
    </w:p>
    <w:p w:rsidR="00996008" w:rsidRDefault="00C93499" w:rsidP="00996008">
      <w:pPr>
        <w:spacing w:line="360" w:lineRule="auto"/>
        <w:ind w:left="1146" w:right="283"/>
        <w:jc w:val="center"/>
        <w:rPr>
          <w:rFonts w:ascii="Arial" w:hAnsi="Arial" w:cs="Arial"/>
          <w:b/>
          <w:lang w:val="es-ES"/>
        </w:rPr>
      </w:pPr>
      <w:r>
        <w:rPr>
          <w:rFonts w:ascii="Arial" w:hAnsi="Arial" w:cs="Arial"/>
          <w:b/>
          <w:noProof/>
          <w:lang w:val="es-ES"/>
        </w:rPr>
        <w:pict>
          <v:shape id="_x0000_s1223" type="#_x0000_t202" style="position:absolute;left:0;text-align:left;margin-left:36.2pt;margin-top:.6pt;width:40.7pt;height:319.1pt;z-index:252021248;mso-width-percent:400;mso-width-percent:400;mso-width-relative:margin;mso-height-relative:margin" filled="f" stroked="f" strokecolor="white [3212]">
            <v:textbox style="layout-flow:vertical;mso-layout-flow-alt:bottom-to-top;mso-next-textbox:#_x0000_s1223;mso-fit-shape-to-text:t">
              <w:txbxContent>
                <w:p w:rsidR="00A83608" w:rsidRPr="00F5435D" w:rsidRDefault="00A83608" w:rsidP="00996008">
                  <w:pPr>
                    <w:rPr>
                      <w:rFonts w:ascii="Arial" w:hAnsi="Arial" w:cs="Arial"/>
                      <w:b/>
                      <w:sz w:val="24"/>
                      <w:szCs w:val="24"/>
                      <w:lang w:val="es-ES"/>
                    </w:rPr>
                  </w:pPr>
                  <w:r>
                    <w:rPr>
                      <w:rFonts w:ascii="Arial" w:hAnsi="Arial" w:cs="Arial"/>
                      <w:b/>
                      <w:sz w:val="24"/>
                      <w:szCs w:val="24"/>
                      <w:lang w:val="es-ES"/>
                    </w:rPr>
                    <w:t>TABLA 44</w:t>
                  </w:r>
                  <w:r w:rsidRPr="00F5435D">
                    <w:rPr>
                      <w:rFonts w:ascii="Arial" w:hAnsi="Arial" w:cs="Arial"/>
                      <w:b/>
                      <w:sz w:val="24"/>
                      <w:szCs w:val="24"/>
                      <w:lang w:val="es-ES"/>
                    </w:rPr>
                    <w:t xml:space="preserve"> CHECK LIST – DISEÑO DE INDICADORES </w:t>
                  </w:r>
                </w:p>
              </w:txbxContent>
            </v:textbox>
          </v:shape>
        </w:pict>
      </w:r>
    </w:p>
    <w:p w:rsidR="00996008" w:rsidRDefault="00996008" w:rsidP="00996008">
      <w:pPr>
        <w:spacing w:line="360" w:lineRule="auto"/>
        <w:ind w:left="1146" w:right="283"/>
        <w:jc w:val="center"/>
        <w:rPr>
          <w:rFonts w:ascii="Arial" w:hAnsi="Arial" w:cs="Arial"/>
          <w:b/>
          <w:lang w:val="es-ES"/>
        </w:rPr>
      </w:pPr>
    </w:p>
    <w:p w:rsidR="00996008" w:rsidRPr="00387DB8" w:rsidRDefault="00996008" w:rsidP="00996008">
      <w:pPr>
        <w:spacing w:line="360" w:lineRule="auto"/>
        <w:ind w:left="1146" w:right="283"/>
        <w:jc w:val="center"/>
        <w:rPr>
          <w:rFonts w:ascii="Arial" w:hAnsi="Arial" w:cs="Arial"/>
          <w:b/>
          <w:lang w:val="es-ES"/>
        </w:rPr>
      </w:pPr>
    </w:p>
    <w:p w:rsidR="00996008" w:rsidRDefault="00996008" w:rsidP="00996008">
      <w:pPr>
        <w:spacing w:line="480" w:lineRule="auto"/>
        <w:ind w:left="360" w:right="283"/>
        <w:jc w:val="both"/>
        <w:rPr>
          <w:rFonts w:ascii="Arial" w:hAnsi="Arial" w:cs="Arial"/>
          <w:b/>
          <w:lang w:val="es-ES"/>
        </w:rPr>
      </w:pPr>
    </w:p>
    <w:p w:rsidR="00996008" w:rsidRDefault="00996008" w:rsidP="00996008">
      <w:pPr>
        <w:spacing w:line="480" w:lineRule="auto"/>
        <w:ind w:left="360" w:right="283"/>
        <w:jc w:val="both"/>
        <w:rPr>
          <w:rFonts w:ascii="Arial" w:hAnsi="Arial" w:cs="Arial"/>
          <w:b/>
          <w:lang w:val="es-ES"/>
        </w:rPr>
      </w:pPr>
      <w:r>
        <w:rPr>
          <w:rFonts w:ascii="Arial" w:hAnsi="Arial" w:cs="Arial"/>
          <w:b/>
          <w:noProof/>
          <w:lang w:val="es-ES" w:eastAsia="es-ES"/>
        </w:rPr>
        <w:drawing>
          <wp:anchor distT="0" distB="0" distL="114300" distR="114300" simplePos="0" relativeHeight="252020224" behindDoc="1" locked="0" layoutInCell="1" allowOverlap="1">
            <wp:simplePos x="0" y="0"/>
            <wp:positionH relativeFrom="margin">
              <wp:posOffset>-754380</wp:posOffset>
            </wp:positionH>
            <wp:positionV relativeFrom="margin">
              <wp:posOffset>2397677</wp:posOffset>
            </wp:positionV>
            <wp:extent cx="6530009" cy="3015726"/>
            <wp:effectExtent l="0" t="1752600" r="0" b="1746774"/>
            <wp:wrapTight wrapText="bothSides">
              <wp:wrapPolygon edited="0">
                <wp:start x="21585" y="-169"/>
                <wp:lineTo x="34" y="-169"/>
                <wp:lineTo x="34" y="21662"/>
                <wp:lineTo x="21585" y="21662"/>
                <wp:lineTo x="21585" y="-169"/>
              </wp:wrapPolygon>
            </wp:wrapTight>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srcRect/>
                    <a:stretch>
                      <a:fillRect/>
                    </a:stretch>
                  </pic:blipFill>
                  <pic:spPr bwMode="auto">
                    <a:xfrm rot="16200000">
                      <a:off x="0" y="0"/>
                      <a:ext cx="6530009" cy="3015726"/>
                    </a:xfrm>
                    <a:prstGeom prst="rect">
                      <a:avLst/>
                    </a:prstGeom>
                    <a:noFill/>
                    <a:ln w="9525">
                      <a:noFill/>
                      <a:miter lim="800000"/>
                      <a:headEnd/>
                      <a:tailEnd/>
                    </a:ln>
                  </pic:spPr>
                </pic:pic>
              </a:graphicData>
            </a:graphic>
          </wp:anchor>
        </w:drawing>
      </w:r>
      <w:r>
        <w:rPr>
          <w:rFonts w:ascii="Arial" w:hAnsi="Arial" w:cs="Arial"/>
          <w:b/>
          <w:lang w:val="es-ES"/>
        </w:rPr>
        <w:br w:type="page"/>
      </w:r>
    </w:p>
    <w:p w:rsidR="00996008" w:rsidRPr="00387DB8" w:rsidRDefault="00C93499" w:rsidP="00996008">
      <w:pPr>
        <w:spacing w:line="480" w:lineRule="auto"/>
        <w:ind w:left="360" w:right="283"/>
        <w:jc w:val="both"/>
        <w:rPr>
          <w:rFonts w:ascii="Arial" w:hAnsi="Arial" w:cs="Arial"/>
          <w:b/>
          <w:lang w:val="es-ES"/>
        </w:rPr>
      </w:pPr>
      <w:r>
        <w:rPr>
          <w:rFonts w:ascii="Arial" w:hAnsi="Arial" w:cs="Arial"/>
          <w:b/>
          <w:noProof/>
          <w:lang w:val="es-ES" w:eastAsia="es-ES"/>
        </w:rPr>
        <w:pict>
          <v:shape id="_x0000_s1224" type="#_x0000_t202" style="position:absolute;left:0;text-align:left;margin-left:20.1pt;margin-top:68.9pt;width:41.45pt;height:358.75pt;z-index:252022272;mso-width-percent:400;mso-width-percent:400;mso-width-relative:margin;mso-height-relative:margin" strokecolor="white [3212]">
            <v:textbox style="layout-flow:vertical;mso-layout-flow-alt:bottom-to-top;mso-next-textbox:#_x0000_s1224;mso-fit-shape-to-text:t">
              <w:txbxContent>
                <w:p w:rsidR="00A83608" w:rsidRPr="00F5435D" w:rsidRDefault="00A83608" w:rsidP="00996008">
                  <w:pPr>
                    <w:rPr>
                      <w:rFonts w:ascii="Arial" w:hAnsi="Arial" w:cs="Arial"/>
                      <w:b/>
                      <w:sz w:val="24"/>
                      <w:szCs w:val="24"/>
                      <w:lang w:val="es-ES"/>
                    </w:rPr>
                  </w:pPr>
                  <w:r w:rsidRPr="00F5435D">
                    <w:rPr>
                      <w:rFonts w:ascii="Arial" w:hAnsi="Arial" w:cs="Arial"/>
                      <w:b/>
                      <w:sz w:val="24"/>
                      <w:szCs w:val="24"/>
                      <w:lang w:val="es-ES"/>
                    </w:rPr>
                    <w:t>T</w:t>
                  </w:r>
                  <w:r>
                    <w:rPr>
                      <w:rFonts w:ascii="Arial" w:hAnsi="Arial" w:cs="Arial"/>
                      <w:b/>
                      <w:sz w:val="24"/>
                      <w:szCs w:val="24"/>
                      <w:lang w:val="es-ES"/>
                    </w:rPr>
                    <w:t>ABLA 45</w:t>
                  </w:r>
                  <w:r w:rsidRPr="00F5435D">
                    <w:rPr>
                      <w:rFonts w:ascii="Arial" w:hAnsi="Arial" w:cs="Arial"/>
                      <w:b/>
                      <w:sz w:val="24"/>
                      <w:szCs w:val="24"/>
                      <w:lang w:val="es-ES"/>
                    </w:rPr>
                    <w:t xml:space="preserve"> CHECK LIST –</w:t>
                  </w:r>
                  <w:r>
                    <w:rPr>
                      <w:rFonts w:ascii="Arial" w:hAnsi="Arial" w:cs="Arial"/>
                      <w:b/>
                      <w:sz w:val="24"/>
                      <w:szCs w:val="24"/>
                      <w:lang w:val="es-ES"/>
                    </w:rPr>
                    <w:t xml:space="preserve"> IMPLEMENTACIÓN DEL SISTEMA </w:t>
                  </w:r>
                  <w:r w:rsidRPr="00F5435D">
                    <w:rPr>
                      <w:rFonts w:ascii="Arial" w:hAnsi="Arial" w:cs="Arial"/>
                      <w:b/>
                      <w:sz w:val="24"/>
                      <w:szCs w:val="24"/>
                      <w:lang w:val="es-ES"/>
                    </w:rPr>
                    <w:t xml:space="preserve"> </w:t>
                  </w:r>
                </w:p>
              </w:txbxContent>
            </v:textbox>
          </v:shape>
        </w:pict>
      </w:r>
      <w:r w:rsidR="00996008">
        <w:rPr>
          <w:rFonts w:ascii="Arial" w:hAnsi="Arial" w:cs="Arial"/>
          <w:b/>
          <w:noProof/>
          <w:lang w:val="es-ES" w:eastAsia="es-ES"/>
        </w:rPr>
        <w:drawing>
          <wp:anchor distT="0" distB="0" distL="114300" distR="114300" simplePos="0" relativeHeight="252017152" behindDoc="1" locked="0" layoutInCell="1" allowOverlap="1">
            <wp:simplePos x="0" y="0"/>
            <wp:positionH relativeFrom="margin">
              <wp:posOffset>-923345</wp:posOffset>
            </wp:positionH>
            <wp:positionV relativeFrom="margin">
              <wp:posOffset>2342184</wp:posOffset>
            </wp:positionV>
            <wp:extent cx="6977269" cy="3189301"/>
            <wp:effectExtent l="0" t="1885950" r="0" b="1877999"/>
            <wp:wrapTight wrapText="bothSides">
              <wp:wrapPolygon edited="0">
                <wp:start x="21575" y="-183"/>
                <wp:lineTo x="49" y="-183"/>
                <wp:lineTo x="49" y="21621"/>
                <wp:lineTo x="21575" y="21621"/>
                <wp:lineTo x="21575" y="-183"/>
              </wp:wrapPolygon>
            </wp:wrapTight>
            <wp:docPr id="3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srcRect/>
                    <a:stretch>
                      <a:fillRect/>
                    </a:stretch>
                  </pic:blipFill>
                  <pic:spPr bwMode="auto">
                    <a:xfrm rot="16200000">
                      <a:off x="0" y="0"/>
                      <a:ext cx="6977269" cy="3189301"/>
                    </a:xfrm>
                    <a:prstGeom prst="rect">
                      <a:avLst/>
                    </a:prstGeom>
                    <a:noFill/>
                    <a:ln w="9525">
                      <a:noFill/>
                      <a:miter lim="800000"/>
                      <a:headEnd/>
                      <a:tailEnd/>
                    </a:ln>
                  </pic:spPr>
                </pic:pic>
              </a:graphicData>
            </a:graphic>
          </wp:anchor>
        </w:drawing>
      </w:r>
      <w:r w:rsidR="00996008">
        <w:rPr>
          <w:rFonts w:ascii="Arial" w:hAnsi="Arial" w:cs="Arial"/>
          <w:b/>
          <w:lang w:val="es-ES"/>
        </w:rPr>
        <w:br w:type="page"/>
      </w:r>
      <w:r w:rsidRPr="00C93499">
        <w:rPr>
          <w:noProof/>
          <w:lang w:val="es-ES" w:eastAsia="es-ES"/>
        </w:rPr>
        <w:pict>
          <v:shape id="_x0000_s1225" type="#_x0000_t202" style="position:absolute;left:0;text-align:left;margin-left:47.5pt;margin-top:110.9pt;width:41.45pt;height:375.5pt;z-index:252023296;mso-width-percent:400;mso-width-percent:400;mso-width-relative:margin;mso-height-relative:margin" strokecolor="white [3212]">
            <v:textbox style="layout-flow:vertical;mso-layout-flow-alt:bottom-to-top;mso-next-textbox:#_x0000_s1225;mso-fit-shape-to-text:t">
              <w:txbxContent>
                <w:p w:rsidR="00A83608" w:rsidRPr="00F5435D" w:rsidRDefault="00A83608" w:rsidP="00996008">
                  <w:pPr>
                    <w:rPr>
                      <w:rFonts w:ascii="Arial" w:hAnsi="Arial" w:cs="Arial"/>
                      <w:b/>
                      <w:sz w:val="24"/>
                      <w:szCs w:val="24"/>
                      <w:lang w:val="es-ES"/>
                    </w:rPr>
                  </w:pPr>
                  <w:r w:rsidRPr="00F5435D">
                    <w:rPr>
                      <w:rFonts w:ascii="Arial" w:hAnsi="Arial" w:cs="Arial"/>
                      <w:b/>
                      <w:sz w:val="24"/>
                      <w:szCs w:val="24"/>
                      <w:lang w:val="es-ES"/>
                    </w:rPr>
                    <w:t>T</w:t>
                  </w:r>
                  <w:r>
                    <w:rPr>
                      <w:rFonts w:ascii="Arial" w:hAnsi="Arial" w:cs="Arial"/>
                      <w:b/>
                      <w:sz w:val="24"/>
                      <w:szCs w:val="24"/>
                      <w:lang w:val="es-ES"/>
                    </w:rPr>
                    <w:t>ABLA 46</w:t>
                  </w:r>
                  <w:r w:rsidRPr="00F5435D">
                    <w:rPr>
                      <w:rFonts w:ascii="Arial" w:hAnsi="Arial" w:cs="Arial"/>
                      <w:b/>
                      <w:sz w:val="24"/>
                      <w:szCs w:val="24"/>
                      <w:lang w:val="es-ES"/>
                    </w:rPr>
                    <w:t xml:space="preserve"> CHECK LIST –</w:t>
                  </w:r>
                  <w:r>
                    <w:rPr>
                      <w:rFonts w:ascii="Arial" w:hAnsi="Arial" w:cs="Arial"/>
                      <w:b/>
                      <w:sz w:val="24"/>
                      <w:szCs w:val="24"/>
                      <w:lang w:val="es-ES"/>
                    </w:rPr>
                    <w:t xml:space="preserve"> UTILIZACIÓN DE LA INFORMACIÓN </w:t>
                  </w:r>
                  <w:r w:rsidRPr="00F5435D">
                    <w:rPr>
                      <w:rFonts w:ascii="Arial" w:hAnsi="Arial" w:cs="Arial"/>
                      <w:b/>
                      <w:sz w:val="24"/>
                      <w:szCs w:val="24"/>
                      <w:lang w:val="es-ES"/>
                    </w:rPr>
                    <w:t xml:space="preserve"> </w:t>
                  </w:r>
                </w:p>
              </w:txbxContent>
            </v:textbox>
          </v:shape>
        </w:pict>
      </w:r>
      <w:r w:rsidR="00996008">
        <w:rPr>
          <w:noProof/>
          <w:lang w:val="es-ES" w:eastAsia="es-ES"/>
        </w:rPr>
        <w:drawing>
          <wp:anchor distT="0" distB="0" distL="114300" distR="114300" simplePos="0" relativeHeight="252018176" behindDoc="1" locked="0" layoutInCell="1" allowOverlap="1">
            <wp:simplePos x="0" y="0"/>
            <wp:positionH relativeFrom="margin">
              <wp:posOffset>-903467</wp:posOffset>
            </wp:positionH>
            <wp:positionV relativeFrom="margin">
              <wp:posOffset>2610540</wp:posOffset>
            </wp:positionV>
            <wp:extent cx="7166113" cy="2918405"/>
            <wp:effectExtent l="0" t="2114550" r="0" b="2110795"/>
            <wp:wrapTight wrapText="bothSides">
              <wp:wrapPolygon edited="0">
                <wp:start x="21572" y="-210"/>
                <wp:lineTo x="39" y="-210"/>
                <wp:lineTo x="39" y="21644"/>
                <wp:lineTo x="11523" y="21362"/>
                <wp:lineTo x="12385" y="19952"/>
                <wp:lineTo x="14739" y="19670"/>
                <wp:lineTo x="15141" y="18824"/>
                <wp:lineTo x="16060" y="21503"/>
                <wp:lineTo x="16060" y="18824"/>
                <wp:lineTo x="16691" y="21503"/>
                <wp:lineTo x="16978" y="18824"/>
                <wp:lineTo x="17380" y="21503"/>
                <wp:lineTo x="17897" y="18824"/>
                <wp:lineTo x="18012" y="21503"/>
                <wp:lineTo x="18816" y="18824"/>
                <wp:lineTo x="20653" y="18965"/>
                <wp:lineTo x="21572" y="21644"/>
                <wp:lineTo x="21572" y="-210"/>
              </wp:wrapPolygon>
            </wp:wrapTight>
            <wp:docPr id="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srcRect/>
                    <a:stretch>
                      <a:fillRect/>
                    </a:stretch>
                  </pic:blipFill>
                  <pic:spPr bwMode="auto">
                    <a:xfrm rot="16200000">
                      <a:off x="0" y="0"/>
                      <a:ext cx="7166113" cy="2918405"/>
                    </a:xfrm>
                    <a:prstGeom prst="rect">
                      <a:avLst/>
                    </a:prstGeom>
                    <a:noFill/>
                    <a:ln w="9525">
                      <a:noFill/>
                      <a:miter lim="800000"/>
                      <a:headEnd/>
                      <a:tailEnd/>
                    </a:ln>
                  </pic:spPr>
                </pic:pic>
              </a:graphicData>
            </a:graphic>
          </wp:anchor>
        </w:drawing>
      </w:r>
    </w:p>
    <w:p w:rsidR="00996008" w:rsidRPr="00387DB8" w:rsidRDefault="00C93499" w:rsidP="00996008">
      <w:pPr>
        <w:spacing w:line="480" w:lineRule="auto"/>
        <w:ind w:left="360" w:right="283"/>
        <w:jc w:val="both"/>
        <w:rPr>
          <w:rFonts w:ascii="Arial" w:hAnsi="Arial" w:cs="Arial"/>
          <w:b/>
          <w:lang w:val="es-ES"/>
        </w:rPr>
      </w:pPr>
      <w:r w:rsidRPr="00C93499">
        <w:rPr>
          <w:noProof/>
          <w:lang w:val="es-ES" w:eastAsia="es-ES"/>
        </w:rPr>
        <w:pict>
          <v:shape id="_x0000_s1226" type="#_x0000_t202" style="position:absolute;left:0;text-align:left;margin-left:2.75pt;margin-top:-478.2pt;width:40.7pt;height:399.25pt;z-index:252024320;mso-width-percent:400;mso-width-percent:400;mso-width-relative:margin;mso-height-relative:margin" filled="f" stroked="f" strokecolor="white [3212]">
            <v:textbox style="layout-flow:vertical;mso-layout-flow-alt:bottom-to-top;mso-next-textbox:#_x0000_s1226;mso-fit-shape-to-text:t">
              <w:txbxContent>
                <w:p w:rsidR="00A83608" w:rsidRPr="00F5435D" w:rsidRDefault="00A83608" w:rsidP="00996008">
                  <w:pPr>
                    <w:rPr>
                      <w:rFonts w:ascii="Arial" w:hAnsi="Arial" w:cs="Arial"/>
                      <w:b/>
                      <w:sz w:val="24"/>
                      <w:szCs w:val="24"/>
                      <w:lang w:val="es-ES"/>
                    </w:rPr>
                  </w:pPr>
                  <w:r>
                    <w:rPr>
                      <w:rFonts w:ascii="Arial" w:hAnsi="Arial" w:cs="Arial"/>
                      <w:b/>
                      <w:sz w:val="24"/>
                      <w:szCs w:val="24"/>
                      <w:lang w:val="es-ES"/>
                    </w:rPr>
                    <w:t>TABLA 47</w:t>
                  </w:r>
                  <w:r w:rsidRPr="00840EBD">
                    <w:rPr>
                      <w:rFonts w:ascii="Arial" w:hAnsi="Arial" w:cs="Arial"/>
                      <w:b/>
                      <w:sz w:val="24"/>
                      <w:szCs w:val="24"/>
                      <w:lang w:val="es-ES"/>
                    </w:rPr>
                    <w:t xml:space="preserve"> CHECK LIST – EVALUACIÓN Y MEJORA DEL SISTEMA</w:t>
                  </w:r>
                  <w:r>
                    <w:rPr>
                      <w:rFonts w:ascii="Arial" w:hAnsi="Arial" w:cs="Arial"/>
                      <w:b/>
                      <w:sz w:val="24"/>
                      <w:szCs w:val="24"/>
                      <w:lang w:val="es-ES"/>
                    </w:rPr>
                    <w:t xml:space="preserve"> </w:t>
                  </w:r>
                  <w:r w:rsidRPr="00F5435D">
                    <w:rPr>
                      <w:rFonts w:ascii="Arial" w:hAnsi="Arial" w:cs="Arial"/>
                      <w:b/>
                      <w:sz w:val="24"/>
                      <w:szCs w:val="24"/>
                      <w:lang w:val="es-ES"/>
                    </w:rPr>
                    <w:t xml:space="preserve"> </w:t>
                  </w:r>
                </w:p>
              </w:txbxContent>
            </v:textbox>
          </v:shape>
        </w:pict>
      </w:r>
      <w:r w:rsidR="00996008">
        <w:rPr>
          <w:noProof/>
          <w:lang w:val="es-ES" w:eastAsia="es-ES"/>
        </w:rPr>
        <w:drawing>
          <wp:anchor distT="0" distB="0" distL="114300" distR="114300" simplePos="0" relativeHeight="252019200" behindDoc="0" locked="0" layoutInCell="1" allowOverlap="1">
            <wp:simplePos x="0" y="0"/>
            <wp:positionH relativeFrom="margin">
              <wp:posOffset>-915670</wp:posOffset>
            </wp:positionH>
            <wp:positionV relativeFrom="margin">
              <wp:posOffset>1556385</wp:posOffset>
            </wp:positionV>
            <wp:extent cx="7196455" cy="4555490"/>
            <wp:effectExtent l="0" t="1314450" r="0" b="1311910"/>
            <wp:wrapSquare wrapText="bothSides"/>
            <wp:docPr id="4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lum contrast="-10000"/>
                    </a:blip>
                    <a:srcRect/>
                    <a:stretch>
                      <a:fillRect/>
                    </a:stretch>
                  </pic:blipFill>
                  <pic:spPr bwMode="auto">
                    <a:xfrm rot="16200000">
                      <a:off x="0" y="0"/>
                      <a:ext cx="7196455" cy="4555490"/>
                    </a:xfrm>
                    <a:prstGeom prst="rect">
                      <a:avLst/>
                    </a:prstGeom>
                    <a:noFill/>
                    <a:ln w="9525">
                      <a:noFill/>
                      <a:miter lim="800000"/>
                      <a:headEnd/>
                      <a:tailEnd/>
                    </a:ln>
                  </pic:spPr>
                </pic:pic>
              </a:graphicData>
            </a:graphic>
          </wp:anchor>
        </w:drawing>
      </w:r>
    </w:p>
    <w:p w:rsidR="00996008" w:rsidRPr="003651A2" w:rsidRDefault="003651A2" w:rsidP="003651A2">
      <w:pPr>
        <w:pStyle w:val="Prrafodelista"/>
        <w:spacing w:line="480" w:lineRule="auto"/>
        <w:ind w:left="1776"/>
        <w:jc w:val="both"/>
        <w:rPr>
          <w:rFonts w:ascii="Arial" w:hAnsi="Arial" w:cs="Arial"/>
          <w:b/>
        </w:rPr>
      </w:pPr>
      <w:r w:rsidRPr="003651A2">
        <w:rPr>
          <w:rFonts w:ascii="Arial" w:hAnsi="Arial" w:cs="Arial"/>
          <w:b/>
        </w:rPr>
        <w:t>Finalización de la auditoría</w:t>
      </w:r>
      <w:r w:rsidR="00F937C3">
        <w:rPr>
          <w:rFonts w:ascii="Arial" w:hAnsi="Arial" w:cs="Arial"/>
          <w:b/>
        </w:rPr>
        <w:t xml:space="preserve"> de gestión</w:t>
      </w:r>
      <w:r w:rsidRPr="003651A2">
        <w:rPr>
          <w:rFonts w:ascii="Arial" w:hAnsi="Arial" w:cs="Arial"/>
          <w:b/>
        </w:rPr>
        <w:t xml:space="preserve"> (reporte de hallazgos)</w:t>
      </w:r>
    </w:p>
    <w:tbl>
      <w:tblPr>
        <w:tblW w:w="639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0"/>
      </w:tblGrid>
      <w:tr w:rsidR="003651A2" w:rsidTr="00BA04C9">
        <w:trPr>
          <w:trHeight w:val="593"/>
        </w:trPr>
        <w:tc>
          <w:tcPr>
            <w:tcW w:w="6390" w:type="dxa"/>
            <w:shd w:val="clear" w:color="auto" w:fill="auto"/>
            <w:vAlign w:val="center"/>
          </w:tcPr>
          <w:p w:rsidR="003651A2" w:rsidRPr="00A52B3E" w:rsidRDefault="003651A2" w:rsidP="00BA04C9">
            <w:pPr>
              <w:autoSpaceDE w:val="0"/>
              <w:autoSpaceDN w:val="0"/>
              <w:adjustRightInd w:val="0"/>
              <w:spacing w:after="0" w:line="240" w:lineRule="auto"/>
              <w:jc w:val="center"/>
              <w:rPr>
                <w:rFonts w:cs="Arial"/>
                <w:b/>
                <w:bCs/>
                <w:szCs w:val="23"/>
                <w:lang w:eastAsia="es-EC"/>
              </w:rPr>
            </w:pPr>
            <w:r>
              <w:rPr>
                <w:rFonts w:cs="Arial"/>
                <w:szCs w:val="24"/>
              </w:rPr>
              <w:tab/>
            </w:r>
            <w:r>
              <w:rPr>
                <w:rFonts w:cs="Arial"/>
                <w:szCs w:val="24"/>
              </w:rPr>
              <w:tab/>
            </w:r>
          </w:p>
          <w:p w:rsidR="003651A2" w:rsidRPr="00A52B3E" w:rsidRDefault="003651A2" w:rsidP="00BA04C9">
            <w:pPr>
              <w:autoSpaceDE w:val="0"/>
              <w:autoSpaceDN w:val="0"/>
              <w:adjustRightInd w:val="0"/>
              <w:spacing w:after="0" w:line="240" w:lineRule="auto"/>
              <w:jc w:val="center"/>
              <w:rPr>
                <w:rFonts w:cs="Arial"/>
                <w:b/>
                <w:bCs/>
                <w:szCs w:val="23"/>
                <w:lang w:eastAsia="es-EC"/>
              </w:rPr>
            </w:pPr>
            <w:r w:rsidRPr="00A52B3E">
              <w:rPr>
                <w:rFonts w:cs="Arial"/>
                <w:b/>
                <w:bCs/>
                <w:szCs w:val="23"/>
                <w:lang w:eastAsia="es-EC"/>
              </w:rPr>
              <w:t>REPORTE DE HALLAZGOS DE LA AUDITORÍA DEL SISTEMA DE</w:t>
            </w:r>
          </w:p>
          <w:p w:rsidR="003651A2" w:rsidRPr="00A52B3E" w:rsidRDefault="003651A2" w:rsidP="00BA04C9">
            <w:pPr>
              <w:jc w:val="center"/>
              <w:rPr>
                <w:rFonts w:cs="Arial"/>
                <w:szCs w:val="24"/>
              </w:rPr>
            </w:pPr>
            <w:r w:rsidRPr="00A52B3E">
              <w:rPr>
                <w:rFonts w:cs="Arial"/>
                <w:b/>
                <w:bCs/>
                <w:szCs w:val="23"/>
                <w:lang w:eastAsia="es-EC"/>
              </w:rPr>
              <w:t>INDICADORES.</w:t>
            </w:r>
          </w:p>
        </w:tc>
      </w:tr>
      <w:tr w:rsidR="003651A2" w:rsidTr="00F937C3">
        <w:trPr>
          <w:trHeight w:val="359"/>
        </w:trPr>
        <w:tc>
          <w:tcPr>
            <w:tcW w:w="6390" w:type="dxa"/>
            <w:shd w:val="clear" w:color="auto" w:fill="000000" w:themeFill="text1"/>
            <w:vAlign w:val="center"/>
          </w:tcPr>
          <w:p w:rsidR="003651A2" w:rsidRPr="003153EF" w:rsidRDefault="003651A2" w:rsidP="00BA04C9">
            <w:pPr>
              <w:jc w:val="center"/>
              <w:rPr>
                <w:rFonts w:cs="Arial"/>
                <w:b/>
                <w:color w:val="FFFFFF" w:themeColor="background1"/>
                <w:szCs w:val="24"/>
              </w:rPr>
            </w:pPr>
            <w:r w:rsidRPr="003153EF">
              <w:rPr>
                <w:rFonts w:cs="Arial"/>
                <w:b/>
                <w:color w:val="FFFFFF" w:themeColor="background1"/>
                <w:szCs w:val="24"/>
              </w:rPr>
              <w:t xml:space="preserve"> 1. Diseño de indicadores </w:t>
            </w:r>
          </w:p>
        </w:tc>
      </w:tr>
      <w:tr w:rsidR="003651A2" w:rsidTr="00BA04C9">
        <w:trPr>
          <w:trHeight w:val="200"/>
        </w:trPr>
        <w:tc>
          <w:tcPr>
            <w:tcW w:w="6390" w:type="dxa"/>
            <w:vAlign w:val="center"/>
          </w:tcPr>
          <w:p w:rsidR="003651A2" w:rsidRPr="00A52B3E" w:rsidRDefault="003651A2" w:rsidP="00BA04C9">
            <w:pPr>
              <w:jc w:val="center"/>
              <w:rPr>
                <w:rFonts w:cs="Arial"/>
                <w:szCs w:val="24"/>
              </w:rPr>
            </w:pPr>
            <w:r w:rsidRPr="00A52B3E">
              <w:rPr>
                <w:rFonts w:cs="Arial"/>
                <w:szCs w:val="24"/>
              </w:rPr>
              <w:t>A. Detalle de oportunidades de mejora.</w:t>
            </w:r>
          </w:p>
        </w:tc>
      </w:tr>
      <w:tr w:rsidR="003651A2" w:rsidTr="00BA04C9">
        <w:trPr>
          <w:trHeight w:val="162"/>
        </w:trPr>
        <w:tc>
          <w:tcPr>
            <w:tcW w:w="6390" w:type="dxa"/>
            <w:vAlign w:val="center"/>
          </w:tcPr>
          <w:p w:rsidR="003651A2" w:rsidRPr="00A52B3E" w:rsidRDefault="003651A2" w:rsidP="00BA04C9">
            <w:pPr>
              <w:jc w:val="center"/>
              <w:rPr>
                <w:rFonts w:cs="Arial"/>
                <w:szCs w:val="24"/>
              </w:rPr>
            </w:pPr>
          </w:p>
        </w:tc>
      </w:tr>
      <w:tr w:rsidR="003651A2" w:rsidTr="00BA04C9">
        <w:trPr>
          <w:trHeight w:val="336"/>
        </w:trPr>
        <w:tc>
          <w:tcPr>
            <w:tcW w:w="6390" w:type="dxa"/>
            <w:vAlign w:val="center"/>
          </w:tcPr>
          <w:p w:rsidR="003651A2" w:rsidRPr="00A52B3E" w:rsidRDefault="003651A2" w:rsidP="00BA04C9">
            <w:pPr>
              <w:jc w:val="center"/>
              <w:rPr>
                <w:rFonts w:cs="Arial"/>
                <w:szCs w:val="24"/>
              </w:rPr>
            </w:pPr>
            <w:r w:rsidRPr="00A52B3E">
              <w:rPr>
                <w:rFonts w:cs="Arial"/>
                <w:szCs w:val="24"/>
              </w:rPr>
              <w:t>B. Acciones correctivas recomendadas.</w:t>
            </w:r>
          </w:p>
        </w:tc>
      </w:tr>
      <w:tr w:rsidR="003651A2" w:rsidTr="00BA04C9">
        <w:trPr>
          <w:trHeight w:val="408"/>
        </w:trPr>
        <w:tc>
          <w:tcPr>
            <w:tcW w:w="6390" w:type="dxa"/>
            <w:vAlign w:val="center"/>
          </w:tcPr>
          <w:p w:rsidR="003651A2" w:rsidRPr="00A52B3E" w:rsidRDefault="003651A2" w:rsidP="00BA04C9">
            <w:pPr>
              <w:jc w:val="center"/>
              <w:rPr>
                <w:rFonts w:cs="Arial"/>
                <w:szCs w:val="24"/>
              </w:rPr>
            </w:pPr>
          </w:p>
        </w:tc>
      </w:tr>
    </w:tbl>
    <w:p w:rsidR="00996008" w:rsidRDefault="00996008" w:rsidP="00996008">
      <w:pPr>
        <w:pStyle w:val="Prrafodelista"/>
        <w:spacing w:line="480" w:lineRule="auto"/>
        <w:jc w:val="both"/>
        <w:rPr>
          <w:rFonts w:ascii="Arial" w:hAnsi="Arial" w:cs="Arial"/>
        </w:rPr>
      </w:pPr>
    </w:p>
    <w:tbl>
      <w:tblPr>
        <w:tblpPr w:leftFromText="141" w:rightFromText="141" w:vertAnchor="text" w:horzAnchor="page" w:tblpX="4147" w:tblpY="95"/>
        <w:tblW w:w="6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2"/>
      </w:tblGrid>
      <w:tr w:rsidR="003651A2" w:rsidTr="00BA04C9">
        <w:tc>
          <w:tcPr>
            <w:tcW w:w="6462" w:type="dxa"/>
            <w:shd w:val="clear" w:color="auto" w:fill="auto"/>
            <w:vAlign w:val="center"/>
          </w:tcPr>
          <w:p w:rsidR="003651A2" w:rsidRPr="00A52B3E" w:rsidRDefault="003651A2" w:rsidP="00BA04C9">
            <w:pPr>
              <w:autoSpaceDE w:val="0"/>
              <w:autoSpaceDN w:val="0"/>
              <w:adjustRightInd w:val="0"/>
              <w:spacing w:after="0" w:line="240" w:lineRule="auto"/>
              <w:jc w:val="center"/>
              <w:rPr>
                <w:rFonts w:cs="Arial"/>
                <w:b/>
                <w:bCs/>
                <w:szCs w:val="23"/>
                <w:lang w:eastAsia="es-EC"/>
              </w:rPr>
            </w:pPr>
          </w:p>
          <w:p w:rsidR="003651A2" w:rsidRPr="00A52B3E" w:rsidRDefault="003651A2" w:rsidP="00BA04C9">
            <w:pPr>
              <w:autoSpaceDE w:val="0"/>
              <w:autoSpaceDN w:val="0"/>
              <w:adjustRightInd w:val="0"/>
              <w:spacing w:after="0" w:line="240" w:lineRule="auto"/>
              <w:jc w:val="center"/>
              <w:rPr>
                <w:rFonts w:cs="Arial"/>
                <w:b/>
                <w:bCs/>
                <w:szCs w:val="23"/>
                <w:lang w:eastAsia="es-EC"/>
              </w:rPr>
            </w:pPr>
            <w:r w:rsidRPr="00A52B3E">
              <w:rPr>
                <w:rFonts w:cs="Arial"/>
                <w:b/>
                <w:bCs/>
                <w:szCs w:val="23"/>
                <w:lang w:eastAsia="es-EC"/>
              </w:rPr>
              <w:t>REPORTE DE HALLAZGOS DE LA AUDITORÍA DEL SISTEMA DE</w:t>
            </w:r>
          </w:p>
          <w:p w:rsidR="003651A2" w:rsidRPr="00A52B3E" w:rsidRDefault="003651A2" w:rsidP="00BA04C9">
            <w:pPr>
              <w:jc w:val="center"/>
              <w:rPr>
                <w:rFonts w:cs="Arial"/>
                <w:szCs w:val="24"/>
              </w:rPr>
            </w:pPr>
            <w:r w:rsidRPr="00A52B3E">
              <w:rPr>
                <w:rFonts w:cs="Arial"/>
                <w:b/>
                <w:bCs/>
                <w:szCs w:val="23"/>
                <w:lang w:eastAsia="es-EC"/>
              </w:rPr>
              <w:t>INDICADORES.</w:t>
            </w:r>
          </w:p>
        </w:tc>
      </w:tr>
      <w:tr w:rsidR="003651A2" w:rsidTr="00F937C3">
        <w:trPr>
          <w:trHeight w:val="427"/>
        </w:trPr>
        <w:tc>
          <w:tcPr>
            <w:tcW w:w="6462" w:type="dxa"/>
            <w:shd w:val="clear" w:color="auto" w:fill="000000" w:themeFill="text1"/>
            <w:vAlign w:val="center"/>
          </w:tcPr>
          <w:p w:rsidR="003651A2" w:rsidRPr="004633AA" w:rsidRDefault="003651A2" w:rsidP="00BA04C9">
            <w:pPr>
              <w:jc w:val="center"/>
              <w:rPr>
                <w:rFonts w:cs="Arial"/>
                <w:b/>
                <w:color w:val="FFFFFF" w:themeColor="background1"/>
                <w:szCs w:val="24"/>
              </w:rPr>
            </w:pPr>
            <w:r w:rsidRPr="004633AA">
              <w:rPr>
                <w:rFonts w:cs="Arial"/>
                <w:b/>
                <w:color w:val="FFFFFF" w:themeColor="background1"/>
                <w:szCs w:val="24"/>
              </w:rPr>
              <w:t xml:space="preserve"> 2. Implantación del sistema </w:t>
            </w:r>
          </w:p>
        </w:tc>
      </w:tr>
      <w:tr w:rsidR="003651A2" w:rsidTr="00BA04C9">
        <w:tc>
          <w:tcPr>
            <w:tcW w:w="6462" w:type="dxa"/>
            <w:vAlign w:val="center"/>
          </w:tcPr>
          <w:p w:rsidR="003651A2" w:rsidRPr="00A52B3E" w:rsidRDefault="003651A2" w:rsidP="00BA04C9">
            <w:pPr>
              <w:jc w:val="center"/>
              <w:rPr>
                <w:rFonts w:cs="Arial"/>
                <w:szCs w:val="24"/>
              </w:rPr>
            </w:pPr>
            <w:r w:rsidRPr="00A52B3E">
              <w:rPr>
                <w:rFonts w:cs="Arial"/>
                <w:szCs w:val="24"/>
              </w:rPr>
              <w:t>A. Detalle de oportunidades de mejora.</w:t>
            </w:r>
          </w:p>
        </w:tc>
      </w:tr>
      <w:tr w:rsidR="003651A2" w:rsidTr="00BA04C9">
        <w:tc>
          <w:tcPr>
            <w:tcW w:w="6462" w:type="dxa"/>
            <w:vAlign w:val="center"/>
          </w:tcPr>
          <w:p w:rsidR="003651A2" w:rsidRPr="00A52B3E" w:rsidRDefault="003651A2" w:rsidP="00BA04C9">
            <w:pPr>
              <w:jc w:val="center"/>
              <w:rPr>
                <w:rFonts w:cs="Arial"/>
                <w:szCs w:val="24"/>
              </w:rPr>
            </w:pPr>
          </w:p>
        </w:tc>
      </w:tr>
      <w:tr w:rsidR="003651A2" w:rsidTr="00BA04C9">
        <w:tc>
          <w:tcPr>
            <w:tcW w:w="6462" w:type="dxa"/>
            <w:vAlign w:val="center"/>
          </w:tcPr>
          <w:p w:rsidR="003651A2" w:rsidRPr="00A52B3E" w:rsidRDefault="003651A2" w:rsidP="00BA04C9">
            <w:pPr>
              <w:jc w:val="center"/>
              <w:rPr>
                <w:rFonts w:cs="Arial"/>
                <w:szCs w:val="24"/>
              </w:rPr>
            </w:pPr>
            <w:r w:rsidRPr="00A52B3E">
              <w:rPr>
                <w:rFonts w:cs="Arial"/>
                <w:szCs w:val="24"/>
              </w:rPr>
              <w:t>B. Acciones correctivas recomendadas.</w:t>
            </w:r>
          </w:p>
        </w:tc>
      </w:tr>
      <w:tr w:rsidR="003651A2" w:rsidTr="00BA04C9">
        <w:tc>
          <w:tcPr>
            <w:tcW w:w="6462" w:type="dxa"/>
            <w:vAlign w:val="center"/>
          </w:tcPr>
          <w:p w:rsidR="003651A2" w:rsidRPr="00A52B3E" w:rsidRDefault="003651A2" w:rsidP="00BA04C9">
            <w:pPr>
              <w:jc w:val="center"/>
              <w:rPr>
                <w:rFonts w:cs="Arial"/>
                <w:szCs w:val="24"/>
              </w:rPr>
            </w:pPr>
          </w:p>
        </w:tc>
      </w:tr>
    </w:tbl>
    <w:p w:rsidR="003651A2" w:rsidRDefault="003651A2" w:rsidP="00996008">
      <w:pPr>
        <w:pStyle w:val="Prrafodelista"/>
        <w:spacing w:line="480" w:lineRule="auto"/>
        <w:jc w:val="both"/>
        <w:rPr>
          <w:rFonts w:ascii="Arial" w:hAnsi="Arial" w:cs="Arial"/>
        </w:rPr>
      </w:pPr>
    </w:p>
    <w:p w:rsidR="00996008" w:rsidRDefault="00996008" w:rsidP="00996008">
      <w:pPr>
        <w:pStyle w:val="Prrafodelista"/>
        <w:spacing w:line="480" w:lineRule="auto"/>
        <w:jc w:val="both"/>
        <w:rPr>
          <w:rFonts w:ascii="Arial" w:hAnsi="Arial" w:cs="Arial"/>
        </w:rPr>
      </w:pPr>
    </w:p>
    <w:p w:rsidR="00996008" w:rsidRDefault="00996008" w:rsidP="00996008">
      <w:pPr>
        <w:pStyle w:val="Prrafodelista"/>
        <w:spacing w:line="480" w:lineRule="auto"/>
        <w:jc w:val="both"/>
        <w:rPr>
          <w:rFonts w:ascii="Arial" w:hAnsi="Arial" w:cs="Arial"/>
        </w:rPr>
      </w:pPr>
    </w:p>
    <w:p w:rsidR="00996008" w:rsidRDefault="00996008" w:rsidP="00996008">
      <w:pPr>
        <w:pStyle w:val="Prrafodelista"/>
        <w:spacing w:line="480" w:lineRule="auto"/>
        <w:jc w:val="both"/>
        <w:rPr>
          <w:rFonts w:ascii="Arial" w:hAnsi="Arial" w:cs="Arial"/>
        </w:rPr>
      </w:pPr>
    </w:p>
    <w:p w:rsidR="00996008" w:rsidRDefault="00996008" w:rsidP="00996008">
      <w:pPr>
        <w:pStyle w:val="Prrafodelista"/>
        <w:spacing w:line="480" w:lineRule="auto"/>
        <w:jc w:val="both"/>
        <w:rPr>
          <w:rFonts w:ascii="Arial" w:hAnsi="Arial" w:cs="Arial"/>
        </w:rPr>
      </w:pPr>
    </w:p>
    <w:p w:rsidR="00996008" w:rsidRPr="00AE1A55" w:rsidRDefault="00996008" w:rsidP="00996008">
      <w:pPr>
        <w:pStyle w:val="Prrafodelista"/>
        <w:spacing w:line="480" w:lineRule="auto"/>
        <w:jc w:val="both"/>
        <w:rPr>
          <w:rFonts w:ascii="Arial" w:hAnsi="Arial" w:cs="Arial"/>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tbl>
      <w:tblPr>
        <w:tblpPr w:leftFromText="141" w:rightFromText="141" w:vertAnchor="text" w:horzAnchor="page" w:tblpX="4113" w:tblpY="164"/>
        <w:tblW w:w="6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2"/>
      </w:tblGrid>
      <w:tr w:rsidR="003651A2" w:rsidTr="00BA04C9">
        <w:tc>
          <w:tcPr>
            <w:tcW w:w="6552" w:type="dxa"/>
            <w:shd w:val="clear" w:color="auto" w:fill="auto"/>
            <w:vAlign w:val="center"/>
          </w:tcPr>
          <w:p w:rsidR="003651A2" w:rsidRPr="00A52B3E" w:rsidRDefault="003651A2" w:rsidP="00BA04C9">
            <w:pPr>
              <w:autoSpaceDE w:val="0"/>
              <w:autoSpaceDN w:val="0"/>
              <w:adjustRightInd w:val="0"/>
              <w:spacing w:after="0" w:line="240" w:lineRule="auto"/>
              <w:jc w:val="center"/>
              <w:rPr>
                <w:rFonts w:cs="Arial"/>
                <w:b/>
                <w:bCs/>
                <w:szCs w:val="23"/>
                <w:lang w:eastAsia="es-EC"/>
              </w:rPr>
            </w:pPr>
          </w:p>
          <w:p w:rsidR="003651A2" w:rsidRPr="00A52B3E" w:rsidRDefault="003651A2" w:rsidP="00BA04C9">
            <w:pPr>
              <w:autoSpaceDE w:val="0"/>
              <w:autoSpaceDN w:val="0"/>
              <w:adjustRightInd w:val="0"/>
              <w:spacing w:after="0" w:line="240" w:lineRule="auto"/>
              <w:jc w:val="center"/>
              <w:rPr>
                <w:rFonts w:cs="Arial"/>
                <w:b/>
                <w:bCs/>
                <w:szCs w:val="23"/>
                <w:lang w:eastAsia="es-EC"/>
              </w:rPr>
            </w:pPr>
            <w:r w:rsidRPr="00A52B3E">
              <w:rPr>
                <w:rFonts w:cs="Arial"/>
                <w:b/>
                <w:bCs/>
                <w:szCs w:val="23"/>
                <w:lang w:eastAsia="es-EC"/>
              </w:rPr>
              <w:t>REPORTE DE HALLAZGOS DE LA AUDITORÍA DEL SISTEMA DE</w:t>
            </w:r>
          </w:p>
          <w:p w:rsidR="003651A2" w:rsidRPr="00A52B3E" w:rsidRDefault="003651A2" w:rsidP="00BA04C9">
            <w:pPr>
              <w:jc w:val="center"/>
              <w:rPr>
                <w:rFonts w:cs="Arial"/>
                <w:szCs w:val="24"/>
              </w:rPr>
            </w:pPr>
            <w:r w:rsidRPr="00A52B3E">
              <w:rPr>
                <w:rFonts w:cs="Arial"/>
                <w:b/>
                <w:bCs/>
                <w:szCs w:val="23"/>
                <w:lang w:eastAsia="es-EC"/>
              </w:rPr>
              <w:t>INDICADORES.</w:t>
            </w:r>
          </w:p>
        </w:tc>
      </w:tr>
      <w:tr w:rsidR="003651A2" w:rsidTr="00F937C3">
        <w:trPr>
          <w:trHeight w:val="427"/>
        </w:trPr>
        <w:tc>
          <w:tcPr>
            <w:tcW w:w="6552" w:type="dxa"/>
            <w:shd w:val="clear" w:color="auto" w:fill="000000" w:themeFill="text1"/>
            <w:vAlign w:val="center"/>
          </w:tcPr>
          <w:p w:rsidR="003651A2" w:rsidRPr="004633AA" w:rsidRDefault="003651A2" w:rsidP="00BA04C9">
            <w:pPr>
              <w:jc w:val="center"/>
              <w:rPr>
                <w:rFonts w:cs="Arial"/>
                <w:b/>
                <w:color w:val="FFFFFF" w:themeColor="background1"/>
                <w:szCs w:val="24"/>
              </w:rPr>
            </w:pPr>
            <w:r w:rsidRPr="004633AA">
              <w:rPr>
                <w:rFonts w:cs="Arial"/>
                <w:b/>
                <w:color w:val="FFFFFF" w:themeColor="background1"/>
                <w:szCs w:val="24"/>
              </w:rPr>
              <w:t xml:space="preserve"> 3. Explotación de la información  </w:t>
            </w:r>
          </w:p>
        </w:tc>
      </w:tr>
      <w:tr w:rsidR="003651A2" w:rsidTr="00BA04C9">
        <w:tc>
          <w:tcPr>
            <w:tcW w:w="6552" w:type="dxa"/>
            <w:vAlign w:val="center"/>
          </w:tcPr>
          <w:p w:rsidR="003651A2" w:rsidRPr="00A52B3E" w:rsidRDefault="003651A2" w:rsidP="00BA04C9">
            <w:pPr>
              <w:jc w:val="center"/>
              <w:rPr>
                <w:rFonts w:cs="Arial"/>
                <w:szCs w:val="24"/>
              </w:rPr>
            </w:pPr>
            <w:r w:rsidRPr="00A52B3E">
              <w:rPr>
                <w:rFonts w:cs="Arial"/>
                <w:szCs w:val="24"/>
              </w:rPr>
              <w:t>A. Detalle de oportunidades de mejora.</w:t>
            </w:r>
          </w:p>
        </w:tc>
      </w:tr>
      <w:tr w:rsidR="003651A2" w:rsidTr="00BA04C9">
        <w:tc>
          <w:tcPr>
            <w:tcW w:w="6552" w:type="dxa"/>
            <w:vAlign w:val="center"/>
          </w:tcPr>
          <w:p w:rsidR="003651A2" w:rsidRPr="00A52B3E" w:rsidRDefault="003651A2" w:rsidP="00BA04C9">
            <w:pPr>
              <w:jc w:val="center"/>
              <w:rPr>
                <w:rFonts w:cs="Arial"/>
                <w:szCs w:val="24"/>
              </w:rPr>
            </w:pPr>
          </w:p>
        </w:tc>
      </w:tr>
      <w:tr w:rsidR="003651A2" w:rsidTr="00BA04C9">
        <w:tc>
          <w:tcPr>
            <w:tcW w:w="6552" w:type="dxa"/>
            <w:vAlign w:val="center"/>
          </w:tcPr>
          <w:p w:rsidR="003651A2" w:rsidRPr="00A52B3E" w:rsidRDefault="003651A2" w:rsidP="00BA04C9">
            <w:pPr>
              <w:jc w:val="center"/>
              <w:rPr>
                <w:rFonts w:cs="Arial"/>
                <w:szCs w:val="24"/>
              </w:rPr>
            </w:pPr>
            <w:r w:rsidRPr="00A52B3E">
              <w:rPr>
                <w:rFonts w:cs="Arial"/>
                <w:szCs w:val="24"/>
              </w:rPr>
              <w:t>B. Acciones correctivas recomendadas.</w:t>
            </w:r>
          </w:p>
        </w:tc>
      </w:tr>
      <w:tr w:rsidR="003651A2" w:rsidTr="00BA04C9">
        <w:tc>
          <w:tcPr>
            <w:tcW w:w="6552" w:type="dxa"/>
            <w:vAlign w:val="center"/>
          </w:tcPr>
          <w:p w:rsidR="003651A2" w:rsidRPr="00A52B3E" w:rsidRDefault="003651A2" w:rsidP="00BA04C9">
            <w:pPr>
              <w:jc w:val="center"/>
              <w:rPr>
                <w:rFonts w:cs="Arial"/>
                <w:szCs w:val="24"/>
              </w:rPr>
            </w:pPr>
          </w:p>
        </w:tc>
      </w:tr>
    </w:tbl>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tbl>
      <w:tblPr>
        <w:tblpPr w:leftFromText="141" w:rightFromText="141" w:vertAnchor="text" w:horzAnchor="page" w:tblpX="4109" w:tblpY="152"/>
        <w:tblW w:w="6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0"/>
      </w:tblGrid>
      <w:tr w:rsidR="003651A2" w:rsidTr="00BA04C9">
        <w:trPr>
          <w:trHeight w:val="707"/>
        </w:trPr>
        <w:tc>
          <w:tcPr>
            <w:tcW w:w="6570" w:type="dxa"/>
            <w:shd w:val="clear" w:color="auto" w:fill="FFFFFF" w:themeFill="background1"/>
            <w:vAlign w:val="center"/>
          </w:tcPr>
          <w:p w:rsidR="003651A2" w:rsidRPr="00A52B3E" w:rsidRDefault="003651A2" w:rsidP="00BA04C9">
            <w:pPr>
              <w:autoSpaceDE w:val="0"/>
              <w:autoSpaceDN w:val="0"/>
              <w:adjustRightInd w:val="0"/>
              <w:spacing w:after="0" w:line="240" w:lineRule="auto"/>
              <w:jc w:val="center"/>
              <w:rPr>
                <w:rFonts w:cs="Arial"/>
                <w:b/>
                <w:bCs/>
                <w:szCs w:val="23"/>
                <w:lang w:eastAsia="es-EC"/>
              </w:rPr>
            </w:pPr>
          </w:p>
          <w:p w:rsidR="003651A2" w:rsidRPr="00A52B3E" w:rsidRDefault="003651A2" w:rsidP="00BA04C9">
            <w:pPr>
              <w:autoSpaceDE w:val="0"/>
              <w:autoSpaceDN w:val="0"/>
              <w:adjustRightInd w:val="0"/>
              <w:spacing w:after="0" w:line="240" w:lineRule="auto"/>
              <w:jc w:val="center"/>
              <w:rPr>
                <w:rFonts w:cs="Arial"/>
                <w:b/>
                <w:bCs/>
                <w:szCs w:val="23"/>
                <w:lang w:eastAsia="es-EC"/>
              </w:rPr>
            </w:pPr>
            <w:r w:rsidRPr="00A52B3E">
              <w:rPr>
                <w:rFonts w:cs="Arial"/>
                <w:b/>
                <w:bCs/>
                <w:szCs w:val="23"/>
                <w:lang w:eastAsia="es-EC"/>
              </w:rPr>
              <w:t>REPORTE DE HALLAZGOS DE LA AUDITORÍA DEL SISTEMA DE</w:t>
            </w:r>
          </w:p>
          <w:p w:rsidR="003651A2" w:rsidRPr="00A52B3E" w:rsidRDefault="003651A2" w:rsidP="00BA04C9">
            <w:pPr>
              <w:jc w:val="center"/>
              <w:rPr>
                <w:rFonts w:cs="Arial"/>
                <w:szCs w:val="24"/>
              </w:rPr>
            </w:pPr>
            <w:r w:rsidRPr="00A52B3E">
              <w:rPr>
                <w:rFonts w:cs="Arial"/>
                <w:b/>
                <w:bCs/>
                <w:szCs w:val="23"/>
                <w:lang w:eastAsia="es-EC"/>
              </w:rPr>
              <w:t>INDICADORES.</w:t>
            </w:r>
          </w:p>
        </w:tc>
      </w:tr>
      <w:tr w:rsidR="003651A2" w:rsidTr="00F937C3">
        <w:trPr>
          <w:trHeight w:val="427"/>
        </w:trPr>
        <w:tc>
          <w:tcPr>
            <w:tcW w:w="6570" w:type="dxa"/>
            <w:shd w:val="clear" w:color="auto" w:fill="000000" w:themeFill="text1"/>
            <w:vAlign w:val="center"/>
          </w:tcPr>
          <w:p w:rsidR="003651A2" w:rsidRPr="004633AA" w:rsidRDefault="003651A2" w:rsidP="00BA04C9">
            <w:pPr>
              <w:jc w:val="center"/>
              <w:rPr>
                <w:rFonts w:cs="Arial"/>
                <w:b/>
                <w:color w:val="FFFFFF" w:themeColor="background1"/>
                <w:szCs w:val="24"/>
              </w:rPr>
            </w:pPr>
            <w:r w:rsidRPr="004633AA">
              <w:rPr>
                <w:rFonts w:cs="Arial"/>
                <w:b/>
                <w:color w:val="FFFFFF" w:themeColor="background1"/>
                <w:szCs w:val="24"/>
              </w:rPr>
              <w:t xml:space="preserve"> 3. Evaluación y mejora del sistema </w:t>
            </w:r>
          </w:p>
        </w:tc>
      </w:tr>
      <w:tr w:rsidR="003651A2" w:rsidTr="00BA04C9">
        <w:tc>
          <w:tcPr>
            <w:tcW w:w="6570" w:type="dxa"/>
            <w:vAlign w:val="center"/>
          </w:tcPr>
          <w:p w:rsidR="003651A2" w:rsidRPr="00A52B3E" w:rsidRDefault="003651A2" w:rsidP="00BA04C9">
            <w:pPr>
              <w:jc w:val="center"/>
              <w:rPr>
                <w:rFonts w:cs="Arial"/>
                <w:szCs w:val="24"/>
              </w:rPr>
            </w:pPr>
            <w:r w:rsidRPr="00A52B3E">
              <w:rPr>
                <w:rFonts w:cs="Arial"/>
                <w:szCs w:val="24"/>
              </w:rPr>
              <w:t>A. Detalle de oportunidades de mejora.</w:t>
            </w:r>
          </w:p>
        </w:tc>
      </w:tr>
      <w:tr w:rsidR="003651A2" w:rsidTr="00BA04C9">
        <w:tc>
          <w:tcPr>
            <w:tcW w:w="6570" w:type="dxa"/>
            <w:vAlign w:val="center"/>
          </w:tcPr>
          <w:p w:rsidR="003651A2" w:rsidRPr="00A52B3E" w:rsidRDefault="003651A2" w:rsidP="00BA04C9">
            <w:pPr>
              <w:jc w:val="center"/>
              <w:rPr>
                <w:rFonts w:cs="Arial"/>
                <w:szCs w:val="24"/>
              </w:rPr>
            </w:pPr>
          </w:p>
        </w:tc>
      </w:tr>
      <w:tr w:rsidR="003651A2" w:rsidTr="00BA04C9">
        <w:tc>
          <w:tcPr>
            <w:tcW w:w="6570" w:type="dxa"/>
            <w:vAlign w:val="center"/>
          </w:tcPr>
          <w:p w:rsidR="003651A2" w:rsidRPr="00A52B3E" w:rsidRDefault="003651A2" w:rsidP="00BA04C9">
            <w:pPr>
              <w:jc w:val="center"/>
              <w:rPr>
                <w:rFonts w:cs="Arial"/>
                <w:szCs w:val="24"/>
              </w:rPr>
            </w:pPr>
            <w:r w:rsidRPr="00A52B3E">
              <w:rPr>
                <w:rFonts w:cs="Arial"/>
                <w:szCs w:val="24"/>
              </w:rPr>
              <w:t>B. Acciones correctivas recomendadas.</w:t>
            </w:r>
          </w:p>
        </w:tc>
      </w:tr>
      <w:tr w:rsidR="003651A2" w:rsidTr="00BA04C9">
        <w:tc>
          <w:tcPr>
            <w:tcW w:w="6570" w:type="dxa"/>
            <w:vAlign w:val="center"/>
          </w:tcPr>
          <w:p w:rsidR="003651A2" w:rsidRPr="00A52B3E" w:rsidRDefault="003651A2" w:rsidP="00BA04C9">
            <w:pPr>
              <w:jc w:val="center"/>
              <w:rPr>
                <w:rFonts w:cs="Arial"/>
                <w:szCs w:val="24"/>
              </w:rPr>
            </w:pPr>
          </w:p>
        </w:tc>
      </w:tr>
    </w:tbl>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after="0" w:line="480" w:lineRule="auto"/>
        <w:ind w:left="1146" w:right="283" w:firstLine="270"/>
        <w:jc w:val="both"/>
        <w:rPr>
          <w:rFonts w:ascii="Arial" w:hAnsi="Arial" w:cs="Arial"/>
          <w:b/>
          <w:sz w:val="24"/>
          <w:szCs w:val="24"/>
        </w:rPr>
      </w:pPr>
    </w:p>
    <w:p w:rsidR="003651A2" w:rsidRDefault="003651A2" w:rsidP="00996008">
      <w:pPr>
        <w:spacing w:line="480" w:lineRule="auto"/>
        <w:ind w:left="1146" w:right="283" w:firstLine="270"/>
        <w:jc w:val="both"/>
        <w:rPr>
          <w:rFonts w:ascii="Arial" w:hAnsi="Arial" w:cs="Arial"/>
          <w:b/>
          <w:sz w:val="24"/>
          <w:szCs w:val="24"/>
        </w:rPr>
      </w:pPr>
    </w:p>
    <w:p w:rsidR="003651A2" w:rsidRDefault="003651A2" w:rsidP="0046455A">
      <w:pPr>
        <w:numPr>
          <w:ilvl w:val="0"/>
          <w:numId w:val="87"/>
        </w:numPr>
        <w:spacing w:after="0" w:line="480" w:lineRule="auto"/>
        <w:ind w:right="283"/>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Auditoría </w:t>
      </w:r>
      <w:r w:rsidR="0046455A">
        <w:rPr>
          <w:rFonts w:ascii="Arial" w:eastAsia="Times New Roman" w:hAnsi="Arial" w:cs="Arial"/>
          <w:b/>
          <w:sz w:val="24"/>
          <w:szCs w:val="24"/>
          <w:lang w:val="es-ES" w:eastAsia="es-ES"/>
        </w:rPr>
        <w:t>Técnica</w:t>
      </w:r>
    </w:p>
    <w:p w:rsidR="0046455A" w:rsidRDefault="00C62DA1" w:rsidP="0046455A">
      <w:pPr>
        <w:spacing w:line="480" w:lineRule="auto"/>
        <w:ind w:left="1776" w:right="283"/>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La auditorí</w:t>
      </w:r>
      <w:r w:rsidR="0046455A" w:rsidRPr="0046455A">
        <w:rPr>
          <w:rFonts w:ascii="Arial" w:eastAsia="Times New Roman" w:hAnsi="Arial" w:cs="Arial"/>
          <w:sz w:val="24"/>
          <w:szCs w:val="24"/>
          <w:lang w:val="es-ES" w:eastAsia="es-ES"/>
        </w:rPr>
        <w:t xml:space="preserve">a técnica </w:t>
      </w:r>
      <w:r w:rsidR="00D62FB4">
        <w:rPr>
          <w:rFonts w:ascii="Arial" w:eastAsia="Times New Roman" w:hAnsi="Arial" w:cs="Arial"/>
          <w:sz w:val="24"/>
          <w:szCs w:val="24"/>
          <w:lang w:val="es-ES" w:eastAsia="es-ES"/>
        </w:rPr>
        <w:t>es la que se realiza basada</w:t>
      </w:r>
      <w:r w:rsidR="005F51FA">
        <w:rPr>
          <w:rFonts w:ascii="Arial" w:eastAsia="Times New Roman" w:hAnsi="Arial" w:cs="Arial"/>
          <w:sz w:val="24"/>
          <w:szCs w:val="24"/>
          <w:lang w:val="es-ES" w:eastAsia="es-ES"/>
        </w:rPr>
        <w:t xml:space="preserve"> en normas, códigos, </w:t>
      </w:r>
      <w:r w:rsidR="00D62FB4" w:rsidRPr="00D62FB4">
        <w:rPr>
          <w:rFonts w:ascii="Arial" w:eastAsia="Times New Roman" w:hAnsi="Arial" w:cs="Arial"/>
          <w:sz w:val="24"/>
          <w:szCs w:val="24"/>
          <w:lang w:val="es-ES" w:eastAsia="es-ES"/>
        </w:rPr>
        <w:t xml:space="preserve"> le</w:t>
      </w:r>
      <w:r w:rsidR="005F51FA">
        <w:rPr>
          <w:rFonts w:ascii="Arial" w:eastAsia="Times New Roman" w:hAnsi="Arial" w:cs="Arial"/>
          <w:sz w:val="24"/>
          <w:szCs w:val="24"/>
          <w:lang w:val="es-ES" w:eastAsia="es-ES"/>
        </w:rPr>
        <w:t>yes y reglamentos que regulan los Sistemas de Seguridad y Salud L</w:t>
      </w:r>
      <w:r w:rsidR="00D62FB4" w:rsidRPr="00D62FB4">
        <w:rPr>
          <w:rFonts w:ascii="Arial" w:eastAsia="Times New Roman" w:hAnsi="Arial" w:cs="Arial"/>
          <w:sz w:val="24"/>
          <w:szCs w:val="24"/>
          <w:lang w:val="es-ES" w:eastAsia="es-ES"/>
        </w:rPr>
        <w:t>aboral</w:t>
      </w:r>
      <w:r w:rsidR="005F51FA">
        <w:rPr>
          <w:rFonts w:ascii="Arial" w:eastAsia="Times New Roman" w:hAnsi="Arial" w:cs="Arial"/>
          <w:sz w:val="24"/>
          <w:szCs w:val="24"/>
          <w:lang w:val="es-ES" w:eastAsia="es-ES"/>
        </w:rPr>
        <w:t xml:space="preserve"> en el país.</w:t>
      </w:r>
    </w:p>
    <w:p w:rsidR="00833772" w:rsidRDefault="00833772" w:rsidP="0046455A">
      <w:pPr>
        <w:spacing w:line="480" w:lineRule="auto"/>
        <w:ind w:left="1776" w:right="283"/>
        <w:jc w:val="both"/>
        <w:rPr>
          <w:rFonts w:ascii="Arial" w:eastAsia="Times New Roman" w:hAnsi="Arial" w:cs="Arial"/>
          <w:sz w:val="24"/>
          <w:szCs w:val="24"/>
          <w:lang w:val="es-ES" w:eastAsia="es-ES"/>
        </w:rPr>
      </w:pPr>
    </w:p>
    <w:p w:rsidR="005F51FA" w:rsidRPr="00BA04C9" w:rsidRDefault="00C62DA1" w:rsidP="0046455A">
      <w:pPr>
        <w:spacing w:after="0" w:line="480" w:lineRule="auto"/>
        <w:ind w:left="1776" w:right="283"/>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Objetivo de la Auditorí</w:t>
      </w:r>
      <w:r w:rsidR="00BA04C9" w:rsidRPr="00BA04C9">
        <w:rPr>
          <w:rFonts w:ascii="Arial" w:eastAsia="Times New Roman" w:hAnsi="Arial" w:cs="Arial"/>
          <w:b/>
          <w:sz w:val="24"/>
          <w:szCs w:val="24"/>
          <w:lang w:val="es-ES" w:eastAsia="es-ES"/>
        </w:rPr>
        <w:t>a Técnica</w:t>
      </w:r>
    </w:p>
    <w:p w:rsidR="00833772" w:rsidRDefault="00833772" w:rsidP="00833772">
      <w:pPr>
        <w:spacing w:after="0" w:line="480" w:lineRule="auto"/>
        <w:ind w:left="1776" w:right="283"/>
        <w:jc w:val="both"/>
        <w:rPr>
          <w:rFonts w:ascii="Arial" w:hAnsi="Arial" w:cs="Arial"/>
          <w:sz w:val="24"/>
          <w:szCs w:val="24"/>
          <w:lang w:val="es-CO"/>
        </w:rPr>
      </w:pPr>
      <w:r w:rsidRPr="00833772">
        <w:rPr>
          <w:rFonts w:ascii="Arial" w:hAnsi="Arial" w:cs="Arial"/>
          <w:sz w:val="24"/>
          <w:szCs w:val="24"/>
          <w:lang w:val="es-CO"/>
        </w:rPr>
        <w:t>Verificar que</w:t>
      </w:r>
      <w:r>
        <w:rPr>
          <w:rFonts w:ascii="Arial" w:hAnsi="Arial" w:cs="Arial"/>
          <w:sz w:val="24"/>
          <w:szCs w:val="24"/>
          <w:lang w:val="es-CO"/>
        </w:rPr>
        <w:t xml:space="preserve"> la organización cuenta con un S</w:t>
      </w:r>
      <w:r w:rsidRPr="00833772">
        <w:rPr>
          <w:rFonts w:ascii="Arial" w:hAnsi="Arial" w:cs="Arial"/>
          <w:sz w:val="24"/>
          <w:szCs w:val="24"/>
          <w:lang w:val="es-CO"/>
        </w:rPr>
        <w:t xml:space="preserve">istema o </w:t>
      </w:r>
      <w:r>
        <w:rPr>
          <w:rFonts w:ascii="Arial" w:hAnsi="Arial" w:cs="Arial"/>
          <w:sz w:val="24"/>
          <w:szCs w:val="24"/>
          <w:lang w:val="es-CO"/>
        </w:rPr>
        <w:t>P</w:t>
      </w:r>
      <w:r w:rsidRPr="00833772">
        <w:rPr>
          <w:rFonts w:ascii="Arial" w:hAnsi="Arial" w:cs="Arial"/>
          <w:sz w:val="24"/>
          <w:szCs w:val="24"/>
          <w:lang w:val="es-CO"/>
        </w:rPr>
        <w:t>rograma de Prevención de Riesgos capaz de evitar  las perdidas a la organización debido a los accidentes (personales, daños a la propiedad, al proceso</w:t>
      </w:r>
      <w:r>
        <w:rPr>
          <w:rFonts w:ascii="Arial" w:hAnsi="Arial" w:cs="Arial"/>
          <w:sz w:val="24"/>
          <w:szCs w:val="24"/>
          <w:lang w:val="es-CO"/>
        </w:rPr>
        <w:t>,</w:t>
      </w:r>
      <w:r w:rsidRPr="00833772">
        <w:rPr>
          <w:rFonts w:ascii="Arial" w:hAnsi="Arial" w:cs="Arial"/>
          <w:sz w:val="24"/>
          <w:szCs w:val="24"/>
          <w:lang w:val="es-CO"/>
        </w:rPr>
        <w:t xml:space="preserve"> al me</w:t>
      </w:r>
      <w:r>
        <w:rPr>
          <w:rFonts w:ascii="Arial" w:hAnsi="Arial" w:cs="Arial"/>
          <w:sz w:val="24"/>
          <w:szCs w:val="24"/>
          <w:lang w:val="es-CO"/>
        </w:rPr>
        <w:t>dio ambiente)  y que permita a</w:t>
      </w:r>
      <w:r w:rsidRPr="00833772">
        <w:rPr>
          <w:rFonts w:ascii="Arial" w:hAnsi="Arial" w:cs="Arial"/>
          <w:sz w:val="24"/>
          <w:szCs w:val="24"/>
          <w:lang w:val="es-CO"/>
        </w:rPr>
        <w:t xml:space="preserve"> la vez garantizar la salud de sus trabajadores.</w:t>
      </w:r>
    </w:p>
    <w:p w:rsidR="00D922DD" w:rsidRPr="00833772" w:rsidRDefault="00D922DD" w:rsidP="00833772">
      <w:pPr>
        <w:spacing w:after="0" w:line="480" w:lineRule="auto"/>
        <w:ind w:left="1776" w:right="283"/>
        <w:jc w:val="both"/>
        <w:rPr>
          <w:rFonts w:ascii="Arial" w:hAnsi="Arial" w:cs="Arial"/>
          <w:sz w:val="24"/>
          <w:szCs w:val="24"/>
        </w:rPr>
      </w:pPr>
    </w:p>
    <w:p w:rsidR="00D922DD" w:rsidRPr="00D922DD" w:rsidRDefault="00D922DD" w:rsidP="00D922DD">
      <w:pPr>
        <w:spacing w:line="360" w:lineRule="auto"/>
        <w:ind w:left="1504" w:right="283" w:firstLine="272"/>
        <w:jc w:val="both"/>
        <w:rPr>
          <w:rFonts w:ascii="Arial" w:hAnsi="Arial" w:cs="Arial"/>
          <w:b/>
          <w:sz w:val="24"/>
          <w:szCs w:val="24"/>
        </w:rPr>
      </w:pPr>
      <w:r w:rsidRPr="00D922DD">
        <w:rPr>
          <w:rFonts w:ascii="Arial" w:hAnsi="Arial" w:cs="Arial"/>
          <w:b/>
          <w:sz w:val="24"/>
          <w:szCs w:val="24"/>
          <w:lang w:val="es-ES"/>
        </w:rPr>
        <w:t>Alcance</w:t>
      </w:r>
      <w:r w:rsidRPr="00D922DD">
        <w:rPr>
          <w:rFonts w:ascii="Arial" w:hAnsi="Arial" w:cs="Arial"/>
          <w:b/>
          <w:sz w:val="24"/>
          <w:szCs w:val="24"/>
        </w:rPr>
        <w:t xml:space="preserve"> </w:t>
      </w:r>
      <w:r>
        <w:rPr>
          <w:rFonts w:ascii="Arial" w:hAnsi="Arial" w:cs="Arial"/>
          <w:b/>
          <w:sz w:val="24"/>
          <w:szCs w:val="24"/>
        </w:rPr>
        <w:t>de la Auditoría Técnica</w:t>
      </w:r>
    </w:p>
    <w:p w:rsidR="00D922DD" w:rsidRDefault="00D922DD" w:rsidP="00D922DD">
      <w:pPr>
        <w:pStyle w:val="Prrafodelista"/>
        <w:spacing w:line="480" w:lineRule="auto"/>
        <w:ind w:left="1776"/>
        <w:jc w:val="both"/>
        <w:rPr>
          <w:rFonts w:ascii="Arial" w:hAnsi="Arial" w:cs="Arial"/>
        </w:rPr>
      </w:pPr>
      <w:r w:rsidRPr="001600CF">
        <w:rPr>
          <w:rFonts w:ascii="Arial" w:hAnsi="Arial" w:cs="Arial"/>
        </w:rPr>
        <w:t xml:space="preserve">Este procedimiento es aplicable al Sistema de </w:t>
      </w:r>
      <w:r>
        <w:rPr>
          <w:rFonts w:ascii="Arial" w:hAnsi="Arial" w:cs="Arial"/>
        </w:rPr>
        <w:t>Seguridad Industrial dentro de todas las áreas de LA ORGANIZACIÓN.</w:t>
      </w:r>
    </w:p>
    <w:p w:rsidR="003651A2" w:rsidRPr="00D922DD" w:rsidRDefault="003651A2" w:rsidP="00996008">
      <w:pPr>
        <w:spacing w:after="0" w:line="480" w:lineRule="auto"/>
        <w:ind w:left="1146" w:right="283" w:firstLine="270"/>
        <w:jc w:val="both"/>
        <w:rPr>
          <w:rFonts w:ascii="Arial" w:hAnsi="Arial" w:cs="Arial"/>
          <w:b/>
          <w:sz w:val="24"/>
          <w:szCs w:val="24"/>
          <w:lang w:val="es-ES"/>
        </w:rPr>
      </w:pPr>
    </w:p>
    <w:p w:rsidR="00387DB8" w:rsidRPr="005F51FA" w:rsidRDefault="00387DB8" w:rsidP="005F51FA">
      <w:pPr>
        <w:spacing w:after="0" w:line="480" w:lineRule="auto"/>
        <w:ind w:left="1776" w:right="283"/>
        <w:jc w:val="both"/>
        <w:rPr>
          <w:rFonts w:ascii="Arial" w:eastAsia="Times New Roman" w:hAnsi="Arial" w:cs="Arial"/>
          <w:b/>
          <w:sz w:val="24"/>
          <w:szCs w:val="24"/>
          <w:lang w:val="es-ES" w:eastAsia="es-ES"/>
        </w:rPr>
      </w:pPr>
      <w:r w:rsidRPr="005F51FA">
        <w:rPr>
          <w:rFonts w:ascii="Arial" w:eastAsia="Times New Roman" w:hAnsi="Arial" w:cs="Arial"/>
          <w:b/>
          <w:sz w:val="24"/>
          <w:szCs w:val="24"/>
          <w:lang w:val="es-ES" w:eastAsia="es-ES"/>
        </w:rPr>
        <w:t>Documentos de Referencia</w:t>
      </w:r>
    </w:p>
    <w:p w:rsidR="00387DB8" w:rsidRP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Norma OHSAS 18001:2007</w:t>
      </w:r>
    </w:p>
    <w:p w:rsid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Norma SASST del IESS</w:t>
      </w:r>
    </w:p>
    <w:p w:rsidR="005F51FA" w:rsidRPr="00387DB8" w:rsidRDefault="005F51FA" w:rsidP="006D767B">
      <w:pPr>
        <w:pStyle w:val="Prrafodelista"/>
        <w:numPr>
          <w:ilvl w:val="0"/>
          <w:numId w:val="46"/>
        </w:numPr>
        <w:spacing w:line="480" w:lineRule="auto"/>
        <w:jc w:val="both"/>
        <w:rPr>
          <w:rFonts w:ascii="Arial" w:hAnsi="Arial" w:cs="Arial"/>
        </w:rPr>
      </w:pPr>
      <w:r>
        <w:rPr>
          <w:rFonts w:ascii="Arial" w:hAnsi="Arial" w:cs="Arial"/>
        </w:rPr>
        <w:t>Código de Trabajo</w:t>
      </w:r>
    </w:p>
    <w:p w:rsidR="00387DB8" w:rsidRP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Procedimiento para el Control de Acciones Preventivas</w:t>
      </w:r>
    </w:p>
    <w:p w:rsidR="00387DB8" w:rsidRP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Procedimiento para el Control de Acciones Correctivas.</w:t>
      </w:r>
    </w:p>
    <w:p w:rsidR="00387DB8" w:rsidRP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Lista de Chequeo.</w:t>
      </w:r>
    </w:p>
    <w:p w:rsidR="00387DB8" w:rsidRP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Informe de Auditoría de Seguridad y Salud en el Trabajo.</w:t>
      </w:r>
    </w:p>
    <w:p w:rsidR="00387DB8" w:rsidRP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Registro de no conformidades.</w:t>
      </w:r>
    </w:p>
    <w:p w:rsidR="00387DB8" w:rsidRP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Informe de Acción Correctiva.</w:t>
      </w:r>
    </w:p>
    <w:p w:rsidR="00387DB8" w:rsidRPr="00387DB8" w:rsidRDefault="00387DB8" w:rsidP="006D767B">
      <w:pPr>
        <w:pStyle w:val="Prrafodelista"/>
        <w:numPr>
          <w:ilvl w:val="0"/>
          <w:numId w:val="46"/>
        </w:numPr>
        <w:spacing w:line="480" w:lineRule="auto"/>
        <w:jc w:val="both"/>
        <w:rPr>
          <w:rFonts w:ascii="Arial" w:hAnsi="Arial" w:cs="Arial"/>
        </w:rPr>
      </w:pPr>
      <w:r w:rsidRPr="00387DB8">
        <w:rPr>
          <w:rFonts w:ascii="Arial" w:hAnsi="Arial" w:cs="Arial"/>
        </w:rPr>
        <w:t>Caracterización del Proceso de Seguimiento y Mejora Continua.</w:t>
      </w:r>
    </w:p>
    <w:p w:rsidR="00387DB8" w:rsidRDefault="00387DB8" w:rsidP="00D922DD">
      <w:pPr>
        <w:pStyle w:val="Prrafodelista"/>
        <w:numPr>
          <w:ilvl w:val="0"/>
          <w:numId w:val="46"/>
        </w:numPr>
        <w:spacing w:line="480" w:lineRule="auto"/>
        <w:jc w:val="both"/>
        <w:rPr>
          <w:rFonts w:ascii="Arial" w:hAnsi="Arial" w:cs="Arial"/>
        </w:rPr>
      </w:pPr>
      <w:r w:rsidRPr="00387DB8">
        <w:rPr>
          <w:rFonts w:ascii="Arial" w:hAnsi="Arial" w:cs="Arial"/>
        </w:rPr>
        <w:t>Caracterización del Proceso de Dirección y Planeación estratégica</w:t>
      </w:r>
    </w:p>
    <w:p w:rsidR="00D922DD" w:rsidRPr="00AE1A55" w:rsidRDefault="00D922DD" w:rsidP="00D922DD">
      <w:pPr>
        <w:pStyle w:val="Prrafodelista"/>
        <w:spacing w:line="480" w:lineRule="auto"/>
        <w:jc w:val="both"/>
        <w:rPr>
          <w:rFonts w:ascii="Arial" w:hAnsi="Arial" w:cs="Arial"/>
        </w:rPr>
      </w:pPr>
    </w:p>
    <w:p w:rsidR="00387DB8" w:rsidRPr="00387DB8" w:rsidRDefault="00387DB8" w:rsidP="00387DB8">
      <w:pPr>
        <w:spacing w:line="480" w:lineRule="auto"/>
        <w:ind w:left="1146" w:right="283" w:firstLine="270"/>
        <w:jc w:val="both"/>
        <w:rPr>
          <w:rFonts w:ascii="Arial" w:hAnsi="Arial" w:cs="Arial"/>
          <w:b/>
          <w:sz w:val="24"/>
          <w:szCs w:val="24"/>
          <w:lang w:val="es-ES"/>
        </w:rPr>
      </w:pPr>
      <w:r w:rsidRPr="00387DB8">
        <w:rPr>
          <w:rFonts w:ascii="Arial" w:hAnsi="Arial" w:cs="Arial"/>
          <w:b/>
          <w:sz w:val="24"/>
          <w:szCs w:val="24"/>
          <w:lang w:val="es-ES"/>
        </w:rPr>
        <w:t>Responsabilidades</w:t>
      </w:r>
    </w:p>
    <w:p w:rsidR="00387DB8" w:rsidRPr="00387DB8" w:rsidRDefault="00387DB8" w:rsidP="00387DB8">
      <w:pPr>
        <w:pStyle w:val="Prrafodelista"/>
        <w:spacing w:after="240" w:line="480" w:lineRule="auto"/>
        <w:ind w:left="1416"/>
        <w:jc w:val="both"/>
        <w:rPr>
          <w:rFonts w:ascii="Arial" w:hAnsi="Arial" w:cs="Arial"/>
          <w:b/>
        </w:rPr>
      </w:pPr>
      <w:r w:rsidRPr="00387DB8">
        <w:rPr>
          <w:rFonts w:ascii="Arial" w:hAnsi="Arial" w:cs="Arial"/>
        </w:rPr>
        <w:t>A continuación se describen los responsables y sus principales actividades, para  llevar la ejecución de las Auditorías Internas de acuerdo a los parámetros de la empresa:</w:t>
      </w:r>
    </w:p>
    <w:p w:rsidR="00387DB8" w:rsidRPr="00011BD8" w:rsidRDefault="00387DB8" w:rsidP="006D767B">
      <w:pPr>
        <w:pStyle w:val="Prrafodelista"/>
        <w:numPr>
          <w:ilvl w:val="0"/>
          <w:numId w:val="49"/>
        </w:numPr>
        <w:spacing w:line="480" w:lineRule="auto"/>
        <w:ind w:right="283"/>
        <w:jc w:val="both"/>
        <w:rPr>
          <w:rFonts w:ascii="Arial" w:hAnsi="Arial" w:cs="Arial"/>
          <w:b/>
        </w:rPr>
      </w:pPr>
      <w:r w:rsidRPr="00011BD8">
        <w:rPr>
          <w:rFonts w:ascii="Arial" w:hAnsi="Arial" w:cs="Arial"/>
          <w:b/>
        </w:rPr>
        <w:t xml:space="preserve">Gerente de </w:t>
      </w:r>
      <w:r w:rsidR="00D922DD">
        <w:rPr>
          <w:rFonts w:ascii="Arial" w:hAnsi="Arial" w:cs="Arial"/>
          <w:b/>
        </w:rPr>
        <w:t>Sistemas de Gestión de S&amp;SO</w:t>
      </w:r>
    </w:p>
    <w:p w:rsidR="00387DB8" w:rsidRPr="001600CF" w:rsidRDefault="00387DB8" w:rsidP="006D767B">
      <w:pPr>
        <w:pStyle w:val="Prrafodelista"/>
        <w:numPr>
          <w:ilvl w:val="0"/>
          <w:numId w:val="47"/>
        </w:numPr>
        <w:spacing w:after="240" w:line="480" w:lineRule="auto"/>
        <w:jc w:val="both"/>
        <w:rPr>
          <w:rFonts w:ascii="Arial" w:hAnsi="Arial" w:cs="Arial"/>
        </w:rPr>
      </w:pPr>
      <w:r w:rsidRPr="001600CF">
        <w:rPr>
          <w:rFonts w:ascii="Arial" w:hAnsi="Arial" w:cs="Arial"/>
        </w:rPr>
        <w:t>Elaborar el Plan de Auditorías Internas.</w:t>
      </w:r>
    </w:p>
    <w:p w:rsidR="00387DB8" w:rsidRPr="001600CF" w:rsidRDefault="00387DB8" w:rsidP="006D767B">
      <w:pPr>
        <w:pStyle w:val="Prrafodelista"/>
        <w:numPr>
          <w:ilvl w:val="0"/>
          <w:numId w:val="47"/>
        </w:numPr>
        <w:spacing w:after="240" w:line="480" w:lineRule="auto"/>
        <w:jc w:val="both"/>
        <w:rPr>
          <w:rFonts w:ascii="Arial" w:hAnsi="Arial" w:cs="Arial"/>
        </w:rPr>
      </w:pPr>
      <w:r w:rsidRPr="001600CF">
        <w:rPr>
          <w:rFonts w:ascii="Arial" w:hAnsi="Arial" w:cs="Arial"/>
        </w:rPr>
        <w:t>Dar seguimiento al Plan de Auditorías Internas de tal forma que se cumpla con cada una de las auditorías establecidas en el plan.</w:t>
      </w:r>
    </w:p>
    <w:p w:rsidR="00387DB8" w:rsidRDefault="00387DB8" w:rsidP="006D767B">
      <w:pPr>
        <w:pStyle w:val="Prrafodelista"/>
        <w:numPr>
          <w:ilvl w:val="0"/>
          <w:numId w:val="47"/>
        </w:numPr>
        <w:spacing w:after="240" w:line="480" w:lineRule="auto"/>
        <w:jc w:val="both"/>
        <w:rPr>
          <w:rFonts w:ascii="Arial" w:hAnsi="Arial" w:cs="Arial"/>
        </w:rPr>
      </w:pPr>
      <w:r w:rsidRPr="001600CF">
        <w:rPr>
          <w:rFonts w:ascii="Arial" w:hAnsi="Arial" w:cs="Arial"/>
        </w:rPr>
        <w:t>Comunicar a los coordinadores de áreas el plan de auditorías y verificar que este lo lleve a cabo.</w:t>
      </w:r>
    </w:p>
    <w:p w:rsidR="00387DB8" w:rsidRPr="00011BD8" w:rsidRDefault="00387DB8" w:rsidP="006D767B">
      <w:pPr>
        <w:pStyle w:val="Prrafodelista"/>
        <w:numPr>
          <w:ilvl w:val="0"/>
          <w:numId w:val="49"/>
        </w:numPr>
        <w:spacing w:line="480" w:lineRule="auto"/>
        <w:ind w:right="283"/>
        <w:jc w:val="both"/>
        <w:rPr>
          <w:rFonts w:ascii="Arial" w:hAnsi="Arial" w:cs="Arial"/>
          <w:b/>
        </w:rPr>
      </w:pPr>
      <w:r w:rsidRPr="00011BD8">
        <w:rPr>
          <w:rFonts w:ascii="Arial" w:hAnsi="Arial" w:cs="Arial"/>
          <w:b/>
        </w:rPr>
        <w:t>Jefes Departamentales</w:t>
      </w:r>
    </w:p>
    <w:p w:rsidR="00387DB8" w:rsidRPr="001600CF" w:rsidRDefault="00387DB8" w:rsidP="006D767B">
      <w:pPr>
        <w:pStyle w:val="Prrafodelista"/>
        <w:numPr>
          <w:ilvl w:val="0"/>
          <w:numId w:val="48"/>
        </w:numPr>
        <w:spacing w:after="240" w:line="480" w:lineRule="auto"/>
        <w:jc w:val="both"/>
        <w:rPr>
          <w:rFonts w:ascii="Arial" w:hAnsi="Arial" w:cs="Arial"/>
        </w:rPr>
      </w:pPr>
      <w:r w:rsidRPr="001600CF">
        <w:rPr>
          <w:rFonts w:ascii="Arial" w:hAnsi="Arial" w:cs="Arial"/>
        </w:rPr>
        <w:t>Revisar el Plan de Auditorías Internas, y determinar/decidir sobre el inicio del mismo.</w:t>
      </w:r>
    </w:p>
    <w:p w:rsidR="00387DB8" w:rsidRPr="001600CF" w:rsidRDefault="00387DB8" w:rsidP="006D767B">
      <w:pPr>
        <w:pStyle w:val="Prrafodelista"/>
        <w:numPr>
          <w:ilvl w:val="0"/>
          <w:numId w:val="48"/>
        </w:numPr>
        <w:spacing w:after="240" w:line="480" w:lineRule="auto"/>
        <w:jc w:val="both"/>
        <w:rPr>
          <w:rFonts w:ascii="Arial" w:hAnsi="Arial" w:cs="Arial"/>
        </w:rPr>
      </w:pPr>
      <w:r w:rsidRPr="001600CF">
        <w:rPr>
          <w:rFonts w:ascii="Arial" w:hAnsi="Arial" w:cs="Arial"/>
        </w:rPr>
        <w:t>Realizar el seguimiento al Plan de Auditorías Internas con los responsables de llevarlas a cabo.</w:t>
      </w:r>
    </w:p>
    <w:p w:rsidR="00387DB8" w:rsidRPr="001600CF" w:rsidRDefault="00387DB8" w:rsidP="006D767B">
      <w:pPr>
        <w:pStyle w:val="Prrafodelista"/>
        <w:numPr>
          <w:ilvl w:val="0"/>
          <w:numId w:val="48"/>
        </w:numPr>
        <w:spacing w:after="240" w:line="480" w:lineRule="auto"/>
        <w:jc w:val="both"/>
        <w:rPr>
          <w:rFonts w:ascii="Arial" w:hAnsi="Arial" w:cs="Arial"/>
        </w:rPr>
      </w:pPr>
      <w:r w:rsidRPr="001600CF">
        <w:rPr>
          <w:rFonts w:ascii="Arial" w:hAnsi="Arial" w:cs="Arial"/>
        </w:rPr>
        <w:t>Informar a Gerencia  los resultados del Plan de Auditorías Internas.</w:t>
      </w:r>
    </w:p>
    <w:p w:rsidR="00387DB8" w:rsidRPr="001600CF" w:rsidRDefault="00387DB8" w:rsidP="006D767B">
      <w:pPr>
        <w:pStyle w:val="Prrafodelista"/>
        <w:numPr>
          <w:ilvl w:val="0"/>
          <w:numId w:val="48"/>
        </w:numPr>
        <w:spacing w:after="240" w:line="480" w:lineRule="auto"/>
        <w:jc w:val="both"/>
        <w:rPr>
          <w:rFonts w:ascii="Arial" w:hAnsi="Arial" w:cs="Arial"/>
        </w:rPr>
      </w:pPr>
      <w:r w:rsidRPr="001600CF">
        <w:rPr>
          <w:rFonts w:ascii="Arial" w:hAnsi="Arial" w:cs="Arial"/>
        </w:rPr>
        <w:t>Dirigir a los miembros del equipo que efectúa el Plan y solicitar los recursos necesarios para llevarlo a cabo.</w:t>
      </w:r>
    </w:p>
    <w:p w:rsidR="00387DB8" w:rsidRPr="0068488C" w:rsidRDefault="00387DB8" w:rsidP="006D767B">
      <w:pPr>
        <w:pStyle w:val="Prrafodelista"/>
        <w:numPr>
          <w:ilvl w:val="0"/>
          <w:numId w:val="48"/>
        </w:numPr>
        <w:spacing w:after="240" w:line="480" w:lineRule="auto"/>
        <w:jc w:val="both"/>
        <w:rPr>
          <w:rFonts w:ascii="Arial" w:hAnsi="Arial" w:cs="Arial"/>
        </w:rPr>
      </w:pPr>
      <w:r w:rsidRPr="001600CF">
        <w:rPr>
          <w:rFonts w:ascii="Arial" w:hAnsi="Arial" w:cs="Arial"/>
        </w:rPr>
        <w:t>Establecer informes sobre las auditorías.</w:t>
      </w:r>
    </w:p>
    <w:p w:rsidR="00387DB8" w:rsidRPr="00011BD8" w:rsidRDefault="00387DB8" w:rsidP="006D767B">
      <w:pPr>
        <w:pStyle w:val="Prrafodelista"/>
        <w:numPr>
          <w:ilvl w:val="0"/>
          <w:numId w:val="49"/>
        </w:numPr>
        <w:spacing w:line="480" w:lineRule="auto"/>
        <w:ind w:right="283"/>
        <w:jc w:val="both"/>
        <w:rPr>
          <w:rFonts w:ascii="Arial" w:hAnsi="Arial" w:cs="Arial"/>
          <w:b/>
        </w:rPr>
      </w:pPr>
      <w:r>
        <w:rPr>
          <w:rFonts w:ascii="Arial" w:hAnsi="Arial" w:cs="Arial"/>
          <w:b/>
        </w:rPr>
        <w:t>Coordinadores d</w:t>
      </w:r>
      <w:r w:rsidRPr="00011BD8">
        <w:rPr>
          <w:rFonts w:ascii="Arial" w:hAnsi="Arial" w:cs="Arial"/>
          <w:b/>
        </w:rPr>
        <w:t xml:space="preserve">e Áreas </w:t>
      </w:r>
    </w:p>
    <w:p w:rsidR="00387DB8" w:rsidRDefault="00387DB8" w:rsidP="006D767B">
      <w:pPr>
        <w:pStyle w:val="Prrafodelista"/>
        <w:numPr>
          <w:ilvl w:val="0"/>
          <w:numId w:val="48"/>
        </w:numPr>
        <w:spacing w:after="240" w:line="480" w:lineRule="auto"/>
        <w:jc w:val="both"/>
        <w:rPr>
          <w:rFonts w:ascii="Arial" w:hAnsi="Arial" w:cs="Arial"/>
        </w:rPr>
      </w:pPr>
      <w:r w:rsidRPr="001600CF">
        <w:rPr>
          <w:rFonts w:ascii="Arial" w:hAnsi="Arial" w:cs="Arial"/>
        </w:rPr>
        <w:t>Comunicar a los jefes de los distintos departamentos el Plan de Auditorías Internas que se seguirán para determinar las acciones a realizarse con este material.</w:t>
      </w:r>
    </w:p>
    <w:p w:rsidR="00D922DD" w:rsidRDefault="00D922DD" w:rsidP="00D922DD">
      <w:pPr>
        <w:pStyle w:val="Prrafodelista"/>
        <w:spacing w:after="240" w:line="480" w:lineRule="auto"/>
        <w:ind w:left="1866"/>
        <w:jc w:val="both"/>
        <w:rPr>
          <w:rFonts w:ascii="Arial" w:hAnsi="Arial" w:cs="Arial"/>
        </w:rPr>
      </w:pPr>
    </w:p>
    <w:p w:rsidR="00D922DD" w:rsidRDefault="00D922DD" w:rsidP="00D922DD">
      <w:pPr>
        <w:pStyle w:val="Prrafodelista"/>
        <w:spacing w:after="240" w:line="480" w:lineRule="auto"/>
        <w:ind w:left="1866"/>
        <w:jc w:val="both"/>
        <w:rPr>
          <w:rFonts w:ascii="Arial" w:hAnsi="Arial" w:cs="Arial"/>
        </w:rPr>
      </w:pPr>
    </w:p>
    <w:p w:rsidR="00387DB8" w:rsidRPr="00387DB8" w:rsidRDefault="00387DB8" w:rsidP="00387DB8">
      <w:pPr>
        <w:spacing w:after="240" w:line="480" w:lineRule="auto"/>
        <w:ind w:left="1146" w:right="283" w:firstLine="270"/>
        <w:jc w:val="both"/>
        <w:rPr>
          <w:rFonts w:ascii="Arial" w:hAnsi="Arial" w:cs="Arial"/>
          <w:b/>
          <w:sz w:val="24"/>
          <w:szCs w:val="24"/>
        </w:rPr>
      </w:pPr>
      <w:r w:rsidRPr="00387DB8">
        <w:rPr>
          <w:rFonts w:ascii="Arial" w:hAnsi="Arial" w:cs="Arial"/>
          <w:b/>
          <w:sz w:val="24"/>
          <w:szCs w:val="24"/>
        </w:rPr>
        <w:t>Desarrollo</w:t>
      </w:r>
    </w:p>
    <w:p w:rsidR="00387DB8" w:rsidRPr="00387DB8" w:rsidRDefault="0019560B" w:rsidP="006D767B">
      <w:pPr>
        <w:pStyle w:val="Prrafodelista"/>
        <w:numPr>
          <w:ilvl w:val="0"/>
          <w:numId w:val="68"/>
        </w:numPr>
        <w:spacing w:line="480" w:lineRule="auto"/>
        <w:ind w:right="283"/>
        <w:jc w:val="both"/>
        <w:rPr>
          <w:rFonts w:ascii="Arial" w:hAnsi="Arial" w:cs="Arial"/>
          <w:b/>
        </w:rPr>
      </w:pPr>
      <w:r>
        <w:rPr>
          <w:rFonts w:ascii="Arial" w:hAnsi="Arial" w:cs="Arial"/>
          <w:b/>
        </w:rPr>
        <w:t>Planificación de las Auditorí</w:t>
      </w:r>
      <w:r w:rsidR="00387DB8" w:rsidRPr="00387DB8">
        <w:rPr>
          <w:rFonts w:ascii="Arial" w:hAnsi="Arial" w:cs="Arial"/>
          <w:b/>
        </w:rPr>
        <w:t>as</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El Responsable del mantenimiento del Sistema de Gestión, elabora un programa anual de auditorías internas, teniendo en cuenta el estado y la importancia de los procesos y áreas a auditar.</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La fre</w:t>
      </w:r>
      <w:r w:rsidR="00C70B6C">
        <w:rPr>
          <w:rFonts w:ascii="Arial" w:hAnsi="Arial" w:cs="Arial"/>
        </w:rPr>
        <w:t>cuencia con la cual se auditan</w:t>
      </w:r>
      <w:r w:rsidRPr="00387DB8">
        <w:rPr>
          <w:rFonts w:ascii="Arial" w:hAnsi="Arial" w:cs="Arial"/>
        </w:rPr>
        <w:t xml:space="preserve"> las Áreas o Procesos de la organización será mensual (30días).</w:t>
      </w:r>
    </w:p>
    <w:p w:rsidR="00387DB8" w:rsidRPr="00387DB8" w:rsidRDefault="0019560B" w:rsidP="00387DB8">
      <w:pPr>
        <w:pStyle w:val="Prrafodelista"/>
        <w:spacing w:after="240" w:line="480" w:lineRule="auto"/>
        <w:ind w:left="1866"/>
        <w:jc w:val="both"/>
        <w:rPr>
          <w:rFonts w:ascii="Arial" w:hAnsi="Arial" w:cs="Arial"/>
        </w:rPr>
      </w:pPr>
      <w:r>
        <w:rPr>
          <w:rFonts w:ascii="Arial" w:hAnsi="Arial" w:cs="Arial"/>
        </w:rPr>
        <w:t>La planificación de las auditorí</w:t>
      </w:r>
      <w:r w:rsidR="00387DB8" w:rsidRPr="00387DB8">
        <w:rPr>
          <w:rFonts w:ascii="Arial" w:hAnsi="Arial" w:cs="Arial"/>
        </w:rPr>
        <w:t>as describe los auditores responsables</w:t>
      </w:r>
      <w:r w:rsidR="00C62DA1">
        <w:rPr>
          <w:rFonts w:ascii="Arial" w:hAnsi="Arial" w:cs="Arial"/>
        </w:rPr>
        <w:t>,</w:t>
      </w:r>
      <w:r w:rsidR="00387DB8" w:rsidRPr="00387DB8">
        <w:rPr>
          <w:rFonts w:ascii="Arial" w:hAnsi="Arial" w:cs="Arial"/>
        </w:rPr>
        <w:t xml:space="preserve"> los cuales son personas calificadas y con independencia del proceso auditado.</w:t>
      </w:r>
    </w:p>
    <w:p w:rsidR="00387DB8" w:rsidRPr="00387DB8" w:rsidRDefault="00387DB8" w:rsidP="00AE1A55">
      <w:pPr>
        <w:pStyle w:val="Prrafodelista"/>
        <w:spacing w:after="240" w:line="480" w:lineRule="auto"/>
        <w:ind w:left="1866"/>
        <w:jc w:val="both"/>
        <w:rPr>
          <w:rFonts w:ascii="Arial" w:hAnsi="Arial" w:cs="Arial"/>
        </w:rPr>
      </w:pPr>
      <w:r w:rsidRPr="00387DB8">
        <w:rPr>
          <w:rFonts w:ascii="Arial" w:hAnsi="Arial" w:cs="Arial"/>
        </w:rPr>
        <w:t xml:space="preserve">En el formato “Informe de Auditoría de Seguridad Industrial”, se </w:t>
      </w:r>
      <w:r w:rsidR="00C62DA1">
        <w:rPr>
          <w:rFonts w:ascii="Arial" w:hAnsi="Arial" w:cs="Arial"/>
        </w:rPr>
        <w:t>define el alcance de la auditorí</w:t>
      </w:r>
      <w:r w:rsidRPr="00387DB8">
        <w:rPr>
          <w:rFonts w:ascii="Arial" w:hAnsi="Arial" w:cs="Arial"/>
        </w:rPr>
        <w:t>a (documentos, registros y actividades que aplican para el proceso a auditar) y los criterios de la misma (las no conformidades son los incumplimientos de los requisitos</w:t>
      </w:r>
      <w:r w:rsidR="00C62DA1">
        <w:rPr>
          <w:rFonts w:ascii="Arial" w:hAnsi="Arial" w:cs="Arial"/>
        </w:rPr>
        <w:t xml:space="preserve"> establecidos por el Sistema de </w:t>
      </w:r>
      <w:r w:rsidR="00C62DA1" w:rsidRPr="00387DB8">
        <w:rPr>
          <w:rFonts w:ascii="Arial" w:hAnsi="Arial" w:cs="Arial"/>
        </w:rPr>
        <w:t xml:space="preserve">Control </w:t>
      </w:r>
      <w:r w:rsidR="00C62DA1">
        <w:rPr>
          <w:rFonts w:ascii="Arial" w:hAnsi="Arial" w:cs="Arial"/>
        </w:rPr>
        <w:t xml:space="preserve">de </w:t>
      </w:r>
      <w:r w:rsidRPr="00387DB8">
        <w:rPr>
          <w:rFonts w:ascii="Arial" w:hAnsi="Arial" w:cs="Arial"/>
        </w:rPr>
        <w:t>Gestión en Seguridad o por el usuario, tales como, lo descrito en los términos de referencia, contratos entre otros, y las debilidades son no conformidades en potencia), también se indica quien será el auditor y quienes los auditados.</w:t>
      </w:r>
    </w:p>
    <w:p w:rsidR="00387DB8" w:rsidRPr="00387DB8" w:rsidRDefault="00387DB8" w:rsidP="006D767B">
      <w:pPr>
        <w:pStyle w:val="Prrafodelista"/>
        <w:numPr>
          <w:ilvl w:val="0"/>
          <w:numId w:val="80"/>
        </w:numPr>
        <w:spacing w:after="240" w:line="480" w:lineRule="auto"/>
        <w:ind w:right="283"/>
        <w:jc w:val="both"/>
        <w:rPr>
          <w:rFonts w:ascii="Arial" w:hAnsi="Arial" w:cs="Arial"/>
          <w:b/>
        </w:rPr>
      </w:pPr>
      <w:r w:rsidRPr="00387DB8">
        <w:rPr>
          <w:rFonts w:ascii="Arial" w:hAnsi="Arial" w:cs="Arial"/>
          <w:b/>
        </w:rPr>
        <w:t>Implementación de las Auditorías Internas</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Para cada auditoría interna, el auditor responsable conoce con anterioridad los procedimientos e instrucciones utilizados por la entidad en el proceso a auditar, además con base en los resultados de auditorías previas y condiciones especiales que</w:t>
      </w:r>
      <w:r w:rsidR="008B2F86">
        <w:rPr>
          <w:rFonts w:ascii="Arial" w:hAnsi="Arial" w:cs="Arial"/>
        </w:rPr>
        <w:t xml:space="preserve"> haya podido generar la auditorí</w:t>
      </w:r>
      <w:r w:rsidRPr="00387DB8">
        <w:rPr>
          <w:rFonts w:ascii="Arial" w:hAnsi="Arial" w:cs="Arial"/>
        </w:rPr>
        <w:t>a.</w:t>
      </w:r>
    </w:p>
    <w:p w:rsidR="00387DB8" w:rsidRPr="00387DB8" w:rsidRDefault="00387DB8" w:rsidP="00AE1A55">
      <w:pPr>
        <w:pStyle w:val="Prrafodelista"/>
        <w:spacing w:after="240" w:line="480" w:lineRule="auto"/>
        <w:ind w:left="1866"/>
        <w:jc w:val="both"/>
        <w:rPr>
          <w:rFonts w:ascii="Arial" w:hAnsi="Arial" w:cs="Arial"/>
        </w:rPr>
      </w:pPr>
      <w:r w:rsidRPr="00387DB8">
        <w:rPr>
          <w:rFonts w:ascii="Arial" w:hAnsi="Arial" w:cs="Arial"/>
        </w:rPr>
        <w:t>Para el d</w:t>
      </w:r>
      <w:r w:rsidR="0019560B">
        <w:rPr>
          <w:rFonts w:ascii="Arial" w:hAnsi="Arial" w:cs="Arial"/>
        </w:rPr>
        <w:t>esarrollo mismo de las auditorí</w:t>
      </w:r>
      <w:r w:rsidRPr="00387DB8">
        <w:rPr>
          <w:rFonts w:ascii="Arial" w:hAnsi="Arial" w:cs="Arial"/>
        </w:rPr>
        <w:t>as se tiene en cuenta, a manera de información, las normas OHSAS 18001:2007 Y SASST.</w:t>
      </w:r>
    </w:p>
    <w:p w:rsidR="00387DB8" w:rsidRPr="00387DB8" w:rsidRDefault="00387DB8" w:rsidP="006D767B">
      <w:pPr>
        <w:pStyle w:val="Prrafodelista"/>
        <w:numPr>
          <w:ilvl w:val="0"/>
          <w:numId w:val="79"/>
        </w:numPr>
        <w:spacing w:after="240" w:line="480" w:lineRule="auto"/>
        <w:ind w:right="283"/>
        <w:jc w:val="both"/>
        <w:rPr>
          <w:rFonts w:ascii="Arial" w:hAnsi="Arial" w:cs="Arial"/>
          <w:b/>
        </w:rPr>
      </w:pPr>
      <w:r w:rsidRPr="00387DB8">
        <w:rPr>
          <w:rFonts w:ascii="Arial" w:hAnsi="Arial" w:cs="Arial"/>
          <w:b/>
        </w:rPr>
        <w:t xml:space="preserve">Metodología </w:t>
      </w:r>
      <w:r w:rsidR="0019560B">
        <w:rPr>
          <w:rFonts w:ascii="Arial" w:hAnsi="Arial" w:cs="Arial"/>
          <w:b/>
        </w:rPr>
        <w:t>para la ejecución de la Auditorí</w:t>
      </w:r>
      <w:r w:rsidRPr="00387DB8">
        <w:rPr>
          <w:rFonts w:ascii="Arial" w:hAnsi="Arial" w:cs="Arial"/>
          <w:b/>
        </w:rPr>
        <w:t>a</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Para todas y cada una de las auditorías internas, se deben seguir los siguientes pasos por parte del Auditor:</w:t>
      </w:r>
    </w:p>
    <w:p w:rsidR="00387DB8" w:rsidRPr="00387DB8" w:rsidRDefault="00387DB8" w:rsidP="006D767B">
      <w:pPr>
        <w:pStyle w:val="Prrafodelista"/>
        <w:numPr>
          <w:ilvl w:val="0"/>
          <w:numId w:val="69"/>
        </w:numPr>
        <w:spacing w:after="240" w:line="480" w:lineRule="auto"/>
        <w:jc w:val="both"/>
        <w:rPr>
          <w:rFonts w:ascii="Arial" w:hAnsi="Arial" w:cs="Arial"/>
        </w:rPr>
      </w:pPr>
      <w:r w:rsidRPr="00387DB8">
        <w:rPr>
          <w:rFonts w:ascii="Arial" w:hAnsi="Arial" w:cs="Arial"/>
        </w:rPr>
        <w:t>Conocim</w:t>
      </w:r>
      <w:r w:rsidR="008B2F86">
        <w:rPr>
          <w:rFonts w:ascii="Arial" w:hAnsi="Arial" w:cs="Arial"/>
        </w:rPr>
        <w:t>iento del alcance de la Auditorí</w:t>
      </w:r>
      <w:r w:rsidRPr="00387DB8">
        <w:rPr>
          <w:rFonts w:ascii="Arial" w:hAnsi="Arial" w:cs="Arial"/>
        </w:rPr>
        <w:t>a (documentos y registros que aplican).</w:t>
      </w:r>
    </w:p>
    <w:p w:rsidR="00387DB8" w:rsidRPr="00387DB8" w:rsidRDefault="00387DB8" w:rsidP="006D767B">
      <w:pPr>
        <w:pStyle w:val="Prrafodelista"/>
        <w:numPr>
          <w:ilvl w:val="0"/>
          <w:numId w:val="70"/>
        </w:numPr>
        <w:spacing w:after="240" w:line="480" w:lineRule="auto"/>
        <w:jc w:val="both"/>
        <w:rPr>
          <w:rFonts w:ascii="Arial" w:hAnsi="Arial" w:cs="Arial"/>
        </w:rPr>
      </w:pPr>
      <w:r w:rsidRPr="00387DB8">
        <w:rPr>
          <w:rFonts w:ascii="Arial" w:hAnsi="Arial" w:cs="Arial"/>
        </w:rPr>
        <w:t>Conocimiento de l</w:t>
      </w:r>
      <w:r w:rsidR="008B2F86">
        <w:rPr>
          <w:rFonts w:ascii="Arial" w:hAnsi="Arial" w:cs="Arial"/>
        </w:rPr>
        <w:t>os resultados de Auditorí</w:t>
      </w:r>
      <w:r w:rsidRPr="00387DB8">
        <w:rPr>
          <w:rFonts w:ascii="Arial" w:hAnsi="Arial" w:cs="Arial"/>
        </w:rPr>
        <w:t>as previas.</w:t>
      </w:r>
    </w:p>
    <w:p w:rsidR="00387DB8" w:rsidRPr="00387DB8" w:rsidRDefault="008B2F86" w:rsidP="006D767B">
      <w:pPr>
        <w:pStyle w:val="Prrafodelista"/>
        <w:numPr>
          <w:ilvl w:val="0"/>
          <w:numId w:val="71"/>
        </w:numPr>
        <w:spacing w:after="240" w:line="480" w:lineRule="auto"/>
        <w:jc w:val="both"/>
        <w:rPr>
          <w:rFonts w:ascii="Arial" w:hAnsi="Arial" w:cs="Arial"/>
        </w:rPr>
      </w:pPr>
      <w:r>
        <w:rPr>
          <w:rFonts w:ascii="Arial" w:hAnsi="Arial" w:cs="Arial"/>
        </w:rPr>
        <w:t>Objetivos de la Auditorí</w:t>
      </w:r>
      <w:r w:rsidR="00387DB8" w:rsidRPr="00387DB8">
        <w:rPr>
          <w:rFonts w:ascii="Arial" w:hAnsi="Arial" w:cs="Arial"/>
        </w:rPr>
        <w:t>a (se describen en el formato Informe de Auditoría de Seguridad Industrial)</w:t>
      </w:r>
    </w:p>
    <w:p w:rsidR="00387DB8" w:rsidRPr="00387DB8" w:rsidRDefault="00387DB8" w:rsidP="006D767B">
      <w:pPr>
        <w:pStyle w:val="Prrafodelista"/>
        <w:numPr>
          <w:ilvl w:val="0"/>
          <w:numId w:val="72"/>
        </w:numPr>
        <w:spacing w:after="240" w:line="480" w:lineRule="auto"/>
        <w:jc w:val="both"/>
        <w:rPr>
          <w:rFonts w:ascii="Arial" w:hAnsi="Arial" w:cs="Arial"/>
        </w:rPr>
      </w:pPr>
      <w:r w:rsidRPr="00387DB8">
        <w:rPr>
          <w:rFonts w:ascii="Arial" w:hAnsi="Arial" w:cs="Arial"/>
        </w:rPr>
        <w:t>Descripción de las Actividade</w:t>
      </w:r>
      <w:r w:rsidR="0019560B">
        <w:rPr>
          <w:rFonts w:ascii="Arial" w:hAnsi="Arial" w:cs="Arial"/>
        </w:rPr>
        <w:t>s a realizar durante la Auditorí</w:t>
      </w:r>
      <w:r w:rsidRPr="00387DB8">
        <w:rPr>
          <w:rFonts w:ascii="Arial" w:hAnsi="Arial" w:cs="Arial"/>
        </w:rPr>
        <w:t>a (incluye tiempo).</w:t>
      </w:r>
    </w:p>
    <w:p w:rsidR="00387DB8" w:rsidRPr="00387DB8" w:rsidRDefault="008B2F86" w:rsidP="006D767B">
      <w:pPr>
        <w:pStyle w:val="Prrafodelista"/>
        <w:numPr>
          <w:ilvl w:val="0"/>
          <w:numId w:val="73"/>
        </w:numPr>
        <w:spacing w:after="240" w:line="480" w:lineRule="auto"/>
        <w:jc w:val="both"/>
        <w:rPr>
          <w:rFonts w:ascii="Arial" w:hAnsi="Arial" w:cs="Arial"/>
        </w:rPr>
      </w:pPr>
      <w:r>
        <w:rPr>
          <w:rFonts w:ascii="Arial" w:hAnsi="Arial" w:cs="Arial"/>
        </w:rPr>
        <w:t>Seguimiento de Auditorí</w:t>
      </w:r>
      <w:r w:rsidR="00387DB8" w:rsidRPr="00387DB8">
        <w:rPr>
          <w:rFonts w:ascii="Arial" w:hAnsi="Arial" w:cs="Arial"/>
        </w:rPr>
        <w:t>as previas.</w:t>
      </w:r>
    </w:p>
    <w:p w:rsidR="00387DB8" w:rsidRPr="00387DB8" w:rsidRDefault="00387DB8" w:rsidP="006D767B">
      <w:pPr>
        <w:pStyle w:val="Prrafodelista"/>
        <w:numPr>
          <w:ilvl w:val="0"/>
          <w:numId w:val="74"/>
        </w:numPr>
        <w:spacing w:after="240" w:line="480" w:lineRule="auto"/>
        <w:jc w:val="both"/>
        <w:rPr>
          <w:rFonts w:ascii="Arial" w:hAnsi="Arial" w:cs="Arial"/>
        </w:rPr>
      </w:pPr>
      <w:r w:rsidRPr="00387DB8">
        <w:rPr>
          <w:rFonts w:ascii="Arial" w:hAnsi="Arial" w:cs="Arial"/>
        </w:rPr>
        <w:t>Cierre de No Co</w:t>
      </w:r>
      <w:r w:rsidR="008B2F86">
        <w:rPr>
          <w:rFonts w:ascii="Arial" w:hAnsi="Arial" w:cs="Arial"/>
        </w:rPr>
        <w:t>nformidades abiertas en Auditorí</w:t>
      </w:r>
      <w:r w:rsidRPr="00387DB8">
        <w:rPr>
          <w:rFonts w:ascii="Arial" w:hAnsi="Arial" w:cs="Arial"/>
        </w:rPr>
        <w:t>as previas.</w:t>
      </w:r>
    </w:p>
    <w:p w:rsidR="00387DB8" w:rsidRPr="00387DB8" w:rsidRDefault="0019560B" w:rsidP="006D767B">
      <w:pPr>
        <w:pStyle w:val="Prrafodelista"/>
        <w:numPr>
          <w:ilvl w:val="0"/>
          <w:numId w:val="75"/>
        </w:numPr>
        <w:spacing w:line="480" w:lineRule="auto"/>
        <w:jc w:val="both"/>
        <w:rPr>
          <w:rFonts w:ascii="Arial" w:hAnsi="Arial" w:cs="Arial"/>
        </w:rPr>
      </w:pPr>
      <w:r>
        <w:rPr>
          <w:rFonts w:ascii="Arial" w:hAnsi="Arial" w:cs="Arial"/>
        </w:rPr>
        <w:t>Ejecución de la Auditorí</w:t>
      </w:r>
      <w:r w:rsidR="00387DB8" w:rsidRPr="00387DB8">
        <w:rPr>
          <w:rFonts w:ascii="Arial" w:hAnsi="Arial" w:cs="Arial"/>
        </w:rPr>
        <w:t>a (describir los eventos No Conformes, las Debilid</w:t>
      </w:r>
      <w:r w:rsidR="008B2F86">
        <w:rPr>
          <w:rFonts w:ascii="Arial" w:hAnsi="Arial" w:cs="Arial"/>
        </w:rPr>
        <w:t>ades y las Fortalezas del Área a</w:t>
      </w:r>
      <w:r w:rsidR="00387DB8" w:rsidRPr="00387DB8">
        <w:rPr>
          <w:rFonts w:ascii="Arial" w:hAnsi="Arial" w:cs="Arial"/>
        </w:rPr>
        <w:t>uditada en el formato Informe de Auditoría de Seguridad Industrial).</w:t>
      </w:r>
    </w:p>
    <w:p w:rsidR="00387DB8" w:rsidRPr="00387DB8" w:rsidRDefault="00387DB8" w:rsidP="00387DB8">
      <w:pPr>
        <w:pStyle w:val="Prrafodelista"/>
        <w:spacing w:after="240" w:line="480" w:lineRule="auto"/>
        <w:ind w:left="2586"/>
        <w:jc w:val="both"/>
        <w:rPr>
          <w:rFonts w:ascii="Arial" w:hAnsi="Arial" w:cs="Arial"/>
        </w:rPr>
      </w:pPr>
      <w:r w:rsidRPr="00387DB8">
        <w:rPr>
          <w:rFonts w:ascii="Arial" w:hAnsi="Arial" w:cs="Arial"/>
        </w:rPr>
        <w:t>Esto se tiene en cuenta verificando la implementación y el mantenimiento del Sistema de Gestión y Control en Seguridad Industrial, verificando si los resultados relacionados con la Seguridad y Salud Ocupacional son conformes, haciendo seguimiento a las acciones correctivas e identificando oportunidades de mejora.</w:t>
      </w:r>
    </w:p>
    <w:p w:rsidR="00387DB8" w:rsidRPr="00387DB8" w:rsidRDefault="00387DB8" w:rsidP="006D767B">
      <w:pPr>
        <w:pStyle w:val="Prrafodelista"/>
        <w:numPr>
          <w:ilvl w:val="0"/>
          <w:numId w:val="76"/>
        </w:numPr>
        <w:spacing w:after="240" w:line="480" w:lineRule="auto"/>
        <w:jc w:val="both"/>
        <w:rPr>
          <w:rFonts w:ascii="Arial" w:hAnsi="Arial" w:cs="Arial"/>
        </w:rPr>
      </w:pPr>
      <w:r w:rsidRPr="00387DB8">
        <w:rPr>
          <w:rFonts w:ascii="Arial" w:hAnsi="Arial" w:cs="Arial"/>
        </w:rPr>
        <w:t>Informar sob</w:t>
      </w:r>
      <w:r w:rsidR="008B2F86">
        <w:rPr>
          <w:rFonts w:ascii="Arial" w:hAnsi="Arial" w:cs="Arial"/>
        </w:rPr>
        <w:t>re los resultados de la Auditorí</w:t>
      </w:r>
      <w:r w:rsidRPr="00387DB8">
        <w:rPr>
          <w:rFonts w:ascii="Arial" w:hAnsi="Arial" w:cs="Arial"/>
        </w:rPr>
        <w:t>a al responsable del Proceso Auditado y dejar copia del Informe de Auditoría.</w:t>
      </w:r>
    </w:p>
    <w:p w:rsidR="00AE1A55" w:rsidRDefault="00387DB8" w:rsidP="006D767B">
      <w:pPr>
        <w:pStyle w:val="Prrafodelista"/>
        <w:numPr>
          <w:ilvl w:val="0"/>
          <w:numId w:val="77"/>
        </w:numPr>
        <w:spacing w:after="240" w:line="480" w:lineRule="auto"/>
        <w:jc w:val="both"/>
        <w:rPr>
          <w:rFonts w:ascii="Arial" w:hAnsi="Arial" w:cs="Arial"/>
        </w:rPr>
      </w:pPr>
      <w:r w:rsidRPr="00387DB8">
        <w:rPr>
          <w:rFonts w:ascii="Arial" w:hAnsi="Arial" w:cs="Arial"/>
        </w:rPr>
        <w:t>Entregar el Informe de Auditoría de Seguridad Industrial y la Lista de Chequeo originales al responsable d</w:t>
      </w:r>
      <w:r w:rsidR="008B2F86">
        <w:rPr>
          <w:rFonts w:ascii="Arial" w:hAnsi="Arial" w:cs="Arial"/>
        </w:rPr>
        <w:t>el mantenimiento del Sistema de</w:t>
      </w:r>
      <w:r w:rsidR="008B2F86" w:rsidRPr="00387DB8">
        <w:rPr>
          <w:rFonts w:ascii="Arial" w:hAnsi="Arial" w:cs="Arial"/>
        </w:rPr>
        <w:t xml:space="preserve"> Control </w:t>
      </w:r>
      <w:r w:rsidR="008B2F86">
        <w:rPr>
          <w:rFonts w:ascii="Arial" w:hAnsi="Arial" w:cs="Arial"/>
        </w:rPr>
        <w:t xml:space="preserve">de </w:t>
      </w:r>
      <w:r w:rsidRPr="00387DB8">
        <w:rPr>
          <w:rFonts w:ascii="Arial" w:hAnsi="Arial" w:cs="Arial"/>
        </w:rPr>
        <w:t>Gestión de Seguridad Industrial.</w:t>
      </w:r>
    </w:p>
    <w:p w:rsidR="00D922DD" w:rsidRPr="00AE1A55" w:rsidRDefault="00D922DD" w:rsidP="00D922DD">
      <w:pPr>
        <w:pStyle w:val="Prrafodelista"/>
        <w:spacing w:line="480" w:lineRule="auto"/>
        <w:ind w:left="2586"/>
        <w:jc w:val="both"/>
        <w:rPr>
          <w:rFonts w:ascii="Arial" w:hAnsi="Arial" w:cs="Arial"/>
        </w:rPr>
      </w:pPr>
    </w:p>
    <w:p w:rsidR="00387DB8" w:rsidRPr="00387DB8" w:rsidRDefault="00C70B6C" w:rsidP="006D767B">
      <w:pPr>
        <w:pStyle w:val="Prrafodelista"/>
        <w:numPr>
          <w:ilvl w:val="0"/>
          <w:numId w:val="78"/>
        </w:numPr>
        <w:spacing w:line="480" w:lineRule="auto"/>
        <w:ind w:right="283"/>
        <w:jc w:val="both"/>
        <w:rPr>
          <w:rFonts w:ascii="Arial" w:hAnsi="Arial" w:cs="Arial"/>
          <w:b/>
        </w:rPr>
      </w:pPr>
      <w:r>
        <w:rPr>
          <w:rFonts w:ascii="Arial" w:hAnsi="Arial" w:cs="Arial"/>
          <w:b/>
        </w:rPr>
        <w:t>Resultados de las Auditorí</w:t>
      </w:r>
      <w:r w:rsidR="00387DB8" w:rsidRPr="00387DB8">
        <w:rPr>
          <w:rFonts w:ascii="Arial" w:hAnsi="Arial" w:cs="Arial"/>
          <w:b/>
        </w:rPr>
        <w:t xml:space="preserve">as </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 xml:space="preserve">Una vez se ha diligenciado completamente el Informe de Auditoría del Sistema, el responsable del Proceso Auditado se encarga de tomar acciones sin demora injustificada para eliminar las No Conformidades detectadas y sus causas, estableciendo la fecha límite para que la acción correctiva quede implementada. </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Todas las No co</w:t>
      </w:r>
      <w:r w:rsidR="0019560B">
        <w:rPr>
          <w:rFonts w:ascii="Arial" w:hAnsi="Arial" w:cs="Arial"/>
        </w:rPr>
        <w:t>nformidades producto de Auditorí</w:t>
      </w:r>
      <w:r w:rsidRPr="00387DB8">
        <w:rPr>
          <w:rFonts w:ascii="Arial" w:hAnsi="Arial" w:cs="Arial"/>
        </w:rPr>
        <w:t>as deben quedar registradas en el formato “Registro de acciones correctivas”, en este formato se describe en forma detallada la No Conformidad encontrada, en el bloque “Descripción de la no conformidad” y la acción correctiva propuesta para dar solución a la no Conformidad encontrada en la columna actividad del bloque Plan de implementación de las acciones.</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La responsabilidad de analizar la causa de las no conform</w:t>
      </w:r>
      <w:r w:rsidR="008B2F86">
        <w:rPr>
          <w:rFonts w:ascii="Arial" w:hAnsi="Arial" w:cs="Arial"/>
        </w:rPr>
        <w:t>idades detectadas en la Auditorí</w:t>
      </w:r>
      <w:r w:rsidRPr="00387DB8">
        <w:rPr>
          <w:rFonts w:ascii="Arial" w:hAnsi="Arial" w:cs="Arial"/>
        </w:rPr>
        <w:t>a y de definir e implementar Acciones Correctivas para cerrar dichas no conformidades, es únicamente del Responsable del proceso Auditado y de este depende el cierre de dicha no-conformidad.</w:t>
      </w:r>
    </w:p>
    <w:p w:rsidR="00387DB8" w:rsidRPr="00387DB8" w:rsidRDefault="00387DB8" w:rsidP="00222B21">
      <w:pPr>
        <w:pStyle w:val="Prrafodelista"/>
        <w:spacing w:after="240" w:line="480" w:lineRule="auto"/>
        <w:ind w:left="1866"/>
        <w:jc w:val="both"/>
        <w:rPr>
          <w:rFonts w:ascii="Arial" w:hAnsi="Arial" w:cs="Arial"/>
        </w:rPr>
      </w:pPr>
      <w:r w:rsidRPr="00387DB8">
        <w:rPr>
          <w:rFonts w:ascii="Arial" w:hAnsi="Arial" w:cs="Arial"/>
        </w:rPr>
        <w:t xml:space="preserve">Una </w:t>
      </w:r>
      <w:r w:rsidR="008B2F86">
        <w:rPr>
          <w:rFonts w:ascii="Arial" w:hAnsi="Arial" w:cs="Arial"/>
        </w:rPr>
        <w:t>copia del informe de la auditorí</w:t>
      </w:r>
      <w:r w:rsidRPr="00387DB8">
        <w:rPr>
          <w:rFonts w:ascii="Arial" w:hAnsi="Arial" w:cs="Arial"/>
        </w:rPr>
        <w:t>a queda en poder del auditado y de los responsables del Proceso Auditado, los originales de la Lista de Chequeo y del Informe de la Audi</w:t>
      </w:r>
      <w:r w:rsidR="008B2F86">
        <w:rPr>
          <w:rFonts w:ascii="Arial" w:hAnsi="Arial" w:cs="Arial"/>
        </w:rPr>
        <w:t>torí</w:t>
      </w:r>
      <w:r w:rsidRPr="00387DB8">
        <w:rPr>
          <w:rFonts w:ascii="Arial" w:hAnsi="Arial" w:cs="Arial"/>
        </w:rPr>
        <w:t>a son entregados al responsable d</w:t>
      </w:r>
      <w:r w:rsidR="008B2F86">
        <w:rPr>
          <w:rFonts w:ascii="Arial" w:hAnsi="Arial" w:cs="Arial"/>
        </w:rPr>
        <w:t xml:space="preserve">el mantenimiento del Sistema de </w:t>
      </w:r>
      <w:r w:rsidR="008B2F86" w:rsidRPr="00387DB8">
        <w:rPr>
          <w:rFonts w:ascii="Arial" w:hAnsi="Arial" w:cs="Arial"/>
        </w:rPr>
        <w:t xml:space="preserve">Control </w:t>
      </w:r>
      <w:r w:rsidR="008B2F86">
        <w:rPr>
          <w:rFonts w:ascii="Arial" w:hAnsi="Arial" w:cs="Arial"/>
        </w:rPr>
        <w:t xml:space="preserve">de </w:t>
      </w:r>
      <w:r w:rsidRPr="00387DB8">
        <w:rPr>
          <w:rFonts w:ascii="Arial" w:hAnsi="Arial" w:cs="Arial"/>
        </w:rPr>
        <w:t>Gestión de Seguridad Industrial.</w:t>
      </w:r>
    </w:p>
    <w:p w:rsidR="00387DB8" w:rsidRPr="00387DB8" w:rsidRDefault="00387DB8" w:rsidP="00D922DD">
      <w:pPr>
        <w:pStyle w:val="Prrafodelista"/>
        <w:numPr>
          <w:ilvl w:val="0"/>
          <w:numId w:val="53"/>
        </w:numPr>
        <w:spacing w:before="240" w:line="480" w:lineRule="auto"/>
        <w:ind w:right="283"/>
        <w:jc w:val="both"/>
        <w:rPr>
          <w:rFonts w:ascii="Arial" w:hAnsi="Arial" w:cs="Arial"/>
          <w:b/>
        </w:rPr>
      </w:pPr>
      <w:r w:rsidRPr="00387DB8">
        <w:rPr>
          <w:rFonts w:ascii="Arial" w:hAnsi="Arial" w:cs="Arial"/>
          <w:b/>
        </w:rPr>
        <w:t xml:space="preserve">Seguimiento </w:t>
      </w:r>
      <w:r w:rsidR="00C70B6C">
        <w:rPr>
          <w:rFonts w:ascii="Arial" w:hAnsi="Arial" w:cs="Arial"/>
          <w:b/>
        </w:rPr>
        <w:t xml:space="preserve">de los Resultados de </w:t>
      </w:r>
      <w:r w:rsidR="0019560B">
        <w:rPr>
          <w:rFonts w:ascii="Arial" w:hAnsi="Arial" w:cs="Arial"/>
          <w:b/>
        </w:rPr>
        <w:t>la Auditorí</w:t>
      </w:r>
      <w:r w:rsidRPr="00387DB8">
        <w:rPr>
          <w:rFonts w:ascii="Arial" w:hAnsi="Arial" w:cs="Arial"/>
          <w:b/>
        </w:rPr>
        <w:t>a</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Cumplida la fecha límite establecida por el auditado para implementar la acción correctiva, el respo</w:t>
      </w:r>
      <w:r w:rsidR="00720B21">
        <w:rPr>
          <w:rFonts w:ascii="Arial" w:hAnsi="Arial" w:cs="Arial"/>
        </w:rPr>
        <w:t xml:space="preserve">nsable del Sistema de </w:t>
      </w:r>
      <w:r w:rsidRPr="00387DB8">
        <w:rPr>
          <w:rFonts w:ascii="Arial" w:hAnsi="Arial" w:cs="Arial"/>
        </w:rPr>
        <w:t xml:space="preserve">Control de </w:t>
      </w:r>
      <w:r w:rsidR="00720B21">
        <w:rPr>
          <w:rFonts w:ascii="Arial" w:hAnsi="Arial" w:cs="Arial"/>
        </w:rPr>
        <w:t xml:space="preserve">Gestión de </w:t>
      </w:r>
      <w:r w:rsidRPr="00387DB8">
        <w:rPr>
          <w:rFonts w:ascii="Arial" w:hAnsi="Arial" w:cs="Arial"/>
        </w:rPr>
        <w:t>Seguridad Industrial verifica, por medio de un Auditor (preferiblemente el mismo que encontró la No Conformidad) si la Acción implementada ataca la causa de dicha no Conformidad y si esta ya fue cerrada, haciendo el seguimiento de la acción tomada.</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El responsable del área Aud</w:t>
      </w:r>
      <w:r w:rsidR="008B2F86">
        <w:rPr>
          <w:rFonts w:ascii="Arial" w:hAnsi="Arial" w:cs="Arial"/>
        </w:rPr>
        <w:t xml:space="preserve">itada, es el único encargado </w:t>
      </w:r>
      <w:r w:rsidRPr="00387DB8">
        <w:rPr>
          <w:rFonts w:ascii="Arial" w:hAnsi="Arial" w:cs="Arial"/>
        </w:rPr>
        <w:t>que la no conformidad quede cerrada y debe informar al Representante de la dirección y/o Coordinador de Seguridad Industrial y al Auditor para cumplir con esto.</w:t>
      </w:r>
    </w:p>
    <w:p w:rsidR="00387DB8" w:rsidRPr="00387DB8" w:rsidRDefault="00387DB8" w:rsidP="00222B21">
      <w:pPr>
        <w:pStyle w:val="Prrafodelista"/>
        <w:spacing w:after="240" w:line="480" w:lineRule="auto"/>
        <w:ind w:left="1866"/>
        <w:jc w:val="both"/>
        <w:rPr>
          <w:rFonts w:ascii="Arial" w:hAnsi="Arial" w:cs="Arial"/>
        </w:rPr>
      </w:pPr>
      <w:r w:rsidRPr="00387DB8">
        <w:rPr>
          <w:rFonts w:ascii="Arial" w:hAnsi="Arial" w:cs="Arial"/>
        </w:rPr>
        <w:t>Las actividades de seguimiento incluyen la verificación de las acciones tomadas y los resultados de la verificación, siguiendo las pautas de un Procedimiento para el control de Acciones Correctivas.</w:t>
      </w:r>
    </w:p>
    <w:p w:rsidR="00387DB8" w:rsidRPr="00387DB8" w:rsidRDefault="00387DB8" w:rsidP="006D767B">
      <w:pPr>
        <w:pStyle w:val="Prrafodelista"/>
        <w:numPr>
          <w:ilvl w:val="0"/>
          <w:numId w:val="53"/>
        </w:numPr>
        <w:spacing w:line="480" w:lineRule="auto"/>
        <w:ind w:right="283"/>
        <w:jc w:val="both"/>
        <w:rPr>
          <w:rFonts w:ascii="Arial" w:hAnsi="Arial" w:cs="Arial"/>
          <w:b/>
        </w:rPr>
      </w:pPr>
      <w:r w:rsidRPr="00387DB8">
        <w:rPr>
          <w:rFonts w:ascii="Arial" w:hAnsi="Arial" w:cs="Arial"/>
          <w:b/>
        </w:rPr>
        <w:t>Utilización d</w:t>
      </w:r>
      <w:r w:rsidR="00C70B6C">
        <w:rPr>
          <w:rFonts w:ascii="Arial" w:hAnsi="Arial" w:cs="Arial"/>
          <w:b/>
        </w:rPr>
        <w:t>e los Resultados de las Auditorí</w:t>
      </w:r>
      <w:r w:rsidRPr="00387DB8">
        <w:rPr>
          <w:rFonts w:ascii="Arial" w:hAnsi="Arial" w:cs="Arial"/>
          <w:b/>
        </w:rPr>
        <w:t>as para la revisión del Sistema de Gestión</w:t>
      </w:r>
    </w:p>
    <w:p w:rsidR="00387DB8" w:rsidRPr="00387DB8" w:rsidRDefault="00387DB8" w:rsidP="00387DB8">
      <w:pPr>
        <w:pStyle w:val="Prrafodelista"/>
        <w:spacing w:after="240" w:line="480" w:lineRule="auto"/>
        <w:ind w:left="1866"/>
        <w:jc w:val="both"/>
        <w:rPr>
          <w:rFonts w:ascii="Arial" w:hAnsi="Arial" w:cs="Arial"/>
        </w:rPr>
      </w:pPr>
      <w:r w:rsidRPr="00387DB8">
        <w:rPr>
          <w:rFonts w:ascii="Arial" w:hAnsi="Arial" w:cs="Arial"/>
        </w:rPr>
        <w:t>Con base en los Informes de Auditoría de Seguridad Industrial, el responsable del Sistema de Gestión de Calidad elabora un cuadro resumen de los result</w:t>
      </w:r>
      <w:r w:rsidR="008B2F86">
        <w:rPr>
          <w:rFonts w:ascii="Arial" w:hAnsi="Arial" w:cs="Arial"/>
        </w:rPr>
        <w:t>ados de cada una de las Auditorí</w:t>
      </w:r>
      <w:r w:rsidRPr="00387DB8">
        <w:rPr>
          <w:rFonts w:ascii="Arial" w:hAnsi="Arial" w:cs="Arial"/>
        </w:rPr>
        <w:t xml:space="preserve">as y lo presenta a la Dirección. Este cuadro resumen es revisado y sirve para que se tomen las medidas necesarias por parte de la Dirección durante la revisión del Sistema de </w:t>
      </w:r>
      <w:r w:rsidR="008B2F86">
        <w:rPr>
          <w:rFonts w:ascii="Arial" w:hAnsi="Arial" w:cs="Arial"/>
        </w:rPr>
        <w:t xml:space="preserve">de Control de </w:t>
      </w:r>
      <w:r w:rsidRPr="00387DB8">
        <w:rPr>
          <w:rFonts w:ascii="Arial" w:hAnsi="Arial" w:cs="Arial"/>
        </w:rPr>
        <w:t xml:space="preserve">Gestión </w:t>
      </w:r>
      <w:r w:rsidR="008B2F86">
        <w:rPr>
          <w:rFonts w:ascii="Arial" w:hAnsi="Arial" w:cs="Arial"/>
        </w:rPr>
        <w:t xml:space="preserve">de </w:t>
      </w:r>
      <w:r w:rsidRPr="00387DB8">
        <w:rPr>
          <w:rFonts w:ascii="Arial" w:hAnsi="Arial" w:cs="Arial"/>
        </w:rPr>
        <w:t xml:space="preserve">Seguridad Industrial. </w:t>
      </w:r>
    </w:p>
    <w:p w:rsidR="00222B21" w:rsidRPr="00387DB8" w:rsidRDefault="00387DB8" w:rsidP="00AE1A55">
      <w:pPr>
        <w:pStyle w:val="Prrafodelista"/>
        <w:spacing w:after="240" w:line="480" w:lineRule="auto"/>
        <w:ind w:left="1866"/>
        <w:jc w:val="both"/>
        <w:rPr>
          <w:rFonts w:ascii="Arial" w:hAnsi="Arial" w:cs="Arial"/>
        </w:rPr>
      </w:pPr>
      <w:r w:rsidRPr="00387DB8">
        <w:rPr>
          <w:rFonts w:ascii="Arial" w:hAnsi="Arial" w:cs="Arial"/>
        </w:rPr>
        <w:t xml:space="preserve">Con estos resultados se pueden identificar falencias en el Sistema de </w:t>
      </w:r>
      <w:r w:rsidR="008B2F86">
        <w:rPr>
          <w:rFonts w:ascii="Arial" w:hAnsi="Arial" w:cs="Arial"/>
        </w:rPr>
        <w:t xml:space="preserve">Control de </w:t>
      </w:r>
      <w:r w:rsidRPr="00387DB8">
        <w:rPr>
          <w:rFonts w:ascii="Arial" w:hAnsi="Arial" w:cs="Arial"/>
        </w:rPr>
        <w:t>Gestión</w:t>
      </w:r>
      <w:r w:rsidR="008B2F86">
        <w:rPr>
          <w:rFonts w:ascii="Arial" w:hAnsi="Arial" w:cs="Arial"/>
        </w:rPr>
        <w:t xml:space="preserve"> </w:t>
      </w:r>
      <w:r w:rsidRPr="00387DB8">
        <w:rPr>
          <w:rFonts w:ascii="Arial" w:hAnsi="Arial" w:cs="Arial"/>
        </w:rPr>
        <w:t>de Seguridad Industrial e indicar oportunidades de mejora.</w:t>
      </w:r>
    </w:p>
    <w:p w:rsidR="00387DB8" w:rsidRPr="00387DB8" w:rsidRDefault="00387DB8" w:rsidP="006D767B">
      <w:pPr>
        <w:pStyle w:val="Prrafodelista"/>
        <w:numPr>
          <w:ilvl w:val="0"/>
          <w:numId w:val="53"/>
        </w:numPr>
        <w:spacing w:line="480" w:lineRule="auto"/>
        <w:ind w:right="283"/>
        <w:jc w:val="both"/>
        <w:rPr>
          <w:rFonts w:ascii="Arial" w:hAnsi="Arial" w:cs="Arial"/>
          <w:b/>
        </w:rPr>
      </w:pPr>
      <w:r w:rsidRPr="00387DB8">
        <w:rPr>
          <w:rFonts w:ascii="Arial" w:hAnsi="Arial" w:cs="Arial"/>
          <w:b/>
        </w:rPr>
        <w:t>Calificación de los Auditores Internos de Seguridad Industrial</w:t>
      </w:r>
    </w:p>
    <w:p w:rsidR="00387DB8" w:rsidRPr="00387DB8" w:rsidRDefault="00387DB8" w:rsidP="00222B21">
      <w:pPr>
        <w:pStyle w:val="Prrafodelista"/>
        <w:spacing w:after="240" w:line="480" w:lineRule="auto"/>
        <w:ind w:left="1866"/>
        <w:jc w:val="both"/>
        <w:rPr>
          <w:rFonts w:ascii="Arial" w:hAnsi="Arial" w:cs="Arial"/>
        </w:rPr>
      </w:pPr>
      <w:r w:rsidRPr="00387DB8">
        <w:rPr>
          <w:rFonts w:ascii="Arial" w:hAnsi="Arial" w:cs="Arial"/>
        </w:rPr>
        <w:t>Para poder realizar auditorías internas de seguridad y salud ocupacional en la organización, los auditores internos cumplen con el siguiente perfil:</w:t>
      </w:r>
    </w:p>
    <w:p w:rsidR="00387DB8" w:rsidRPr="00387DB8" w:rsidRDefault="00387DB8" w:rsidP="006D767B">
      <w:pPr>
        <w:pStyle w:val="Prrafodelista"/>
        <w:numPr>
          <w:ilvl w:val="0"/>
          <w:numId w:val="50"/>
        </w:numPr>
        <w:spacing w:line="480" w:lineRule="auto"/>
        <w:jc w:val="both"/>
        <w:rPr>
          <w:rFonts w:ascii="Arial" w:hAnsi="Arial" w:cs="Arial"/>
        </w:rPr>
      </w:pPr>
      <w:r w:rsidRPr="00387DB8">
        <w:rPr>
          <w:rFonts w:ascii="Arial" w:hAnsi="Arial" w:cs="Arial"/>
        </w:rPr>
        <w:t>Educación</w:t>
      </w:r>
    </w:p>
    <w:p w:rsidR="00387DB8" w:rsidRPr="00387DB8" w:rsidRDefault="00387DB8" w:rsidP="00387DB8">
      <w:pPr>
        <w:pStyle w:val="Prrafodelista"/>
        <w:spacing w:line="480" w:lineRule="auto"/>
        <w:ind w:left="2328" w:firstLine="258"/>
        <w:jc w:val="both"/>
        <w:rPr>
          <w:rFonts w:ascii="Arial" w:hAnsi="Arial" w:cs="Arial"/>
        </w:rPr>
      </w:pPr>
      <w:r w:rsidRPr="00387DB8">
        <w:rPr>
          <w:rFonts w:ascii="Arial" w:hAnsi="Arial" w:cs="Arial"/>
        </w:rPr>
        <w:t>Ser bachiller. Se verifica con el diploma.</w:t>
      </w:r>
    </w:p>
    <w:p w:rsidR="00387DB8" w:rsidRPr="00387DB8" w:rsidRDefault="00387DB8" w:rsidP="006D767B">
      <w:pPr>
        <w:pStyle w:val="Prrafodelista"/>
        <w:numPr>
          <w:ilvl w:val="0"/>
          <w:numId w:val="50"/>
        </w:numPr>
        <w:spacing w:line="480" w:lineRule="auto"/>
        <w:jc w:val="both"/>
        <w:rPr>
          <w:rFonts w:ascii="Arial" w:hAnsi="Arial" w:cs="Arial"/>
        </w:rPr>
      </w:pPr>
      <w:r w:rsidRPr="00387DB8">
        <w:rPr>
          <w:rFonts w:ascii="Arial" w:hAnsi="Arial" w:cs="Arial"/>
        </w:rPr>
        <w:t>Formación</w:t>
      </w:r>
    </w:p>
    <w:p w:rsidR="00387DB8" w:rsidRPr="00387DB8" w:rsidRDefault="00387DB8" w:rsidP="00222B21">
      <w:pPr>
        <w:pStyle w:val="Prrafodelista"/>
        <w:spacing w:line="480" w:lineRule="auto"/>
        <w:ind w:left="2586"/>
        <w:jc w:val="both"/>
        <w:rPr>
          <w:rFonts w:ascii="Arial" w:hAnsi="Arial" w:cs="Arial"/>
        </w:rPr>
      </w:pPr>
      <w:r w:rsidRPr="00387DB8">
        <w:rPr>
          <w:rFonts w:ascii="Arial" w:hAnsi="Arial" w:cs="Arial"/>
        </w:rPr>
        <w:t>Haber recibido mínimo 15 horas de entrenamiento y capacitación en cursos de auditorías internas de seguridad y salud ocupacional. Se verifica con certificados de asistencia y/o diploma del auditor.</w:t>
      </w:r>
    </w:p>
    <w:p w:rsidR="00387DB8" w:rsidRPr="00387DB8" w:rsidRDefault="00387DB8" w:rsidP="006D767B">
      <w:pPr>
        <w:pStyle w:val="Prrafodelista"/>
        <w:numPr>
          <w:ilvl w:val="0"/>
          <w:numId w:val="50"/>
        </w:numPr>
        <w:spacing w:line="480" w:lineRule="auto"/>
        <w:jc w:val="both"/>
        <w:rPr>
          <w:rFonts w:ascii="Arial" w:hAnsi="Arial" w:cs="Arial"/>
        </w:rPr>
      </w:pPr>
      <w:r w:rsidRPr="00387DB8">
        <w:rPr>
          <w:rFonts w:ascii="Arial" w:hAnsi="Arial" w:cs="Arial"/>
        </w:rPr>
        <w:t>Experiencia</w:t>
      </w:r>
    </w:p>
    <w:p w:rsidR="00222B21" w:rsidRDefault="00387DB8" w:rsidP="00AE1A55">
      <w:pPr>
        <w:pStyle w:val="Prrafodelista"/>
        <w:spacing w:after="240" w:line="480" w:lineRule="auto"/>
        <w:ind w:left="2586"/>
        <w:jc w:val="both"/>
        <w:rPr>
          <w:rFonts w:ascii="Arial" w:hAnsi="Arial" w:cs="Arial"/>
        </w:rPr>
      </w:pPr>
      <w:r w:rsidRPr="00387DB8">
        <w:rPr>
          <w:rFonts w:ascii="Arial" w:hAnsi="Arial" w:cs="Arial"/>
        </w:rPr>
        <w:t>Haber trabajado en entidades públicas un tiempo mínimo de (1) un año, se verifica con certificación laboral cuando no cumpla con este tiempo en la entidad.</w:t>
      </w:r>
    </w:p>
    <w:p w:rsidR="00983386" w:rsidRPr="00387DB8" w:rsidRDefault="00983386" w:rsidP="00D922DD">
      <w:pPr>
        <w:pStyle w:val="Prrafodelista"/>
        <w:spacing w:after="240" w:line="480" w:lineRule="auto"/>
        <w:ind w:left="0"/>
        <w:jc w:val="both"/>
        <w:rPr>
          <w:rFonts w:ascii="Arial" w:hAnsi="Arial" w:cs="Arial"/>
        </w:rPr>
      </w:pPr>
    </w:p>
    <w:p w:rsidR="00387DB8" w:rsidRPr="00387DB8" w:rsidRDefault="00387DB8" w:rsidP="00387DB8">
      <w:pPr>
        <w:spacing w:line="480" w:lineRule="auto"/>
        <w:ind w:left="1146" w:right="283" w:firstLine="270"/>
        <w:jc w:val="both"/>
        <w:rPr>
          <w:rFonts w:ascii="Arial" w:hAnsi="Arial" w:cs="Arial"/>
          <w:b/>
          <w:sz w:val="24"/>
          <w:szCs w:val="24"/>
          <w:lang w:val="es-ES"/>
        </w:rPr>
      </w:pPr>
      <w:r w:rsidRPr="00387DB8">
        <w:rPr>
          <w:rFonts w:ascii="Arial" w:hAnsi="Arial" w:cs="Arial"/>
          <w:b/>
          <w:sz w:val="24"/>
          <w:szCs w:val="24"/>
          <w:lang w:val="es-ES"/>
        </w:rPr>
        <w:t xml:space="preserve">Proceso de Auditoría </w:t>
      </w:r>
      <w:r w:rsidR="00D922DD">
        <w:rPr>
          <w:rFonts w:ascii="Arial" w:hAnsi="Arial" w:cs="Arial"/>
          <w:b/>
          <w:sz w:val="24"/>
          <w:szCs w:val="24"/>
          <w:lang w:val="es-ES"/>
        </w:rPr>
        <w:t xml:space="preserve">Técnica </w:t>
      </w:r>
    </w:p>
    <w:p w:rsidR="00387DB8" w:rsidRPr="00387DB8" w:rsidRDefault="00387DB8" w:rsidP="00387DB8">
      <w:pPr>
        <w:spacing w:line="480" w:lineRule="auto"/>
        <w:ind w:left="1416" w:right="283"/>
        <w:jc w:val="both"/>
        <w:rPr>
          <w:rFonts w:ascii="Arial" w:hAnsi="Arial" w:cs="Arial"/>
          <w:sz w:val="24"/>
          <w:szCs w:val="24"/>
          <w:lang w:val="es-ES"/>
        </w:rPr>
      </w:pPr>
      <w:r w:rsidRPr="00387DB8">
        <w:rPr>
          <w:rFonts w:ascii="Arial" w:hAnsi="Arial" w:cs="Arial"/>
          <w:sz w:val="24"/>
          <w:szCs w:val="24"/>
          <w:lang w:val="es-ES"/>
        </w:rPr>
        <w:t>El proceso de auditoría</w:t>
      </w:r>
      <w:r w:rsidR="00C70B6C">
        <w:rPr>
          <w:rFonts w:ascii="Arial" w:hAnsi="Arial" w:cs="Arial"/>
          <w:sz w:val="24"/>
          <w:szCs w:val="24"/>
          <w:lang w:val="es-ES"/>
        </w:rPr>
        <w:t xml:space="preserve"> </w:t>
      </w:r>
      <w:r w:rsidR="00D922DD">
        <w:rPr>
          <w:rFonts w:ascii="Arial" w:hAnsi="Arial" w:cs="Arial"/>
          <w:sz w:val="24"/>
          <w:szCs w:val="24"/>
          <w:lang w:val="es-ES"/>
        </w:rPr>
        <w:t xml:space="preserve">técnica </w:t>
      </w:r>
      <w:r w:rsidR="00C70B6C">
        <w:rPr>
          <w:rFonts w:ascii="Arial" w:hAnsi="Arial" w:cs="Arial"/>
          <w:sz w:val="24"/>
          <w:szCs w:val="24"/>
          <w:lang w:val="es-ES"/>
        </w:rPr>
        <w:t>en la ORGANIZACIÓN se realiza</w:t>
      </w:r>
      <w:r w:rsidRPr="00387DB8">
        <w:rPr>
          <w:rFonts w:ascii="Arial" w:hAnsi="Arial" w:cs="Arial"/>
          <w:sz w:val="24"/>
          <w:szCs w:val="24"/>
          <w:lang w:val="es-ES"/>
        </w:rPr>
        <w:t xml:space="preserve"> en tres fases:</w:t>
      </w:r>
    </w:p>
    <w:p w:rsidR="00387DB8" w:rsidRPr="00387DB8" w:rsidRDefault="00387DB8" w:rsidP="006D767B">
      <w:pPr>
        <w:pStyle w:val="Prrafodelista"/>
        <w:numPr>
          <w:ilvl w:val="0"/>
          <w:numId w:val="51"/>
        </w:numPr>
        <w:spacing w:line="480" w:lineRule="auto"/>
        <w:ind w:right="283"/>
        <w:jc w:val="both"/>
        <w:rPr>
          <w:rFonts w:ascii="Arial" w:hAnsi="Arial" w:cs="Arial"/>
        </w:rPr>
      </w:pPr>
      <w:r w:rsidRPr="00387DB8">
        <w:rPr>
          <w:rFonts w:ascii="Arial" w:hAnsi="Arial" w:cs="Arial"/>
        </w:rPr>
        <w:t>Planeación: En esta fase se establecerán las relaciones entre auditores y la entidad, para determinar el alcance y los objetivos.</w:t>
      </w:r>
    </w:p>
    <w:p w:rsidR="00387DB8" w:rsidRPr="00387DB8" w:rsidRDefault="00387DB8" w:rsidP="00387DB8">
      <w:pPr>
        <w:pStyle w:val="Prrafodelista"/>
        <w:spacing w:line="480" w:lineRule="auto"/>
        <w:ind w:left="1866" w:right="283"/>
        <w:jc w:val="both"/>
        <w:rPr>
          <w:rFonts w:ascii="Arial" w:hAnsi="Arial" w:cs="Arial"/>
        </w:rPr>
      </w:pPr>
    </w:p>
    <w:p w:rsidR="00387DB8" w:rsidRPr="00387DB8" w:rsidRDefault="00387DB8" w:rsidP="006D767B">
      <w:pPr>
        <w:pStyle w:val="Prrafodelista"/>
        <w:numPr>
          <w:ilvl w:val="0"/>
          <w:numId w:val="51"/>
        </w:numPr>
        <w:spacing w:line="480" w:lineRule="auto"/>
        <w:ind w:right="283"/>
        <w:jc w:val="both"/>
        <w:rPr>
          <w:rFonts w:ascii="Arial" w:hAnsi="Arial" w:cs="Arial"/>
        </w:rPr>
      </w:pPr>
      <w:r w:rsidRPr="00387DB8">
        <w:rPr>
          <w:rFonts w:ascii="Arial" w:hAnsi="Arial" w:cs="Arial"/>
        </w:rPr>
        <w:t>Ejecución: En esta fase se realizan diferentes tipos de pruebas y análisis, se detectan errores, si los hay, se evalúan los resultados de las pruebas y se identifican los hallazgos.</w:t>
      </w:r>
    </w:p>
    <w:p w:rsidR="00387DB8" w:rsidRPr="00387DB8" w:rsidRDefault="00387DB8" w:rsidP="00387DB8">
      <w:pPr>
        <w:pStyle w:val="Prrafodelista"/>
        <w:spacing w:line="480" w:lineRule="auto"/>
        <w:ind w:left="1866" w:right="283"/>
        <w:jc w:val="both"/>
        <w:rPr>
          <w:rFonts w:ascii="Arial" w:hAnsi="Arial" w:cs="Arial"/>
        </w:rPr>
      </w:pPr>
    </w:p>
    <w:p w:rsidR="00387DB8" w:rsidRPr="00387DB8" w:rsidRDefault="00387DB8" w:rsidP="006D767B">
      <w:pPr>
        <w:pStyle w:val="Prrafodelista"/>
        <w:numPr>
          <w:ilvl w:val="0"/>
          <w:numId w:val="51"/>
        </w:numPr>
        <w:spacing w:line="480" w:lineRule="auto"/>
        <w:ind w:right="283"/>
        <w:jc w:val="both"/>
        <w:rPr>
          <w:rFonts w:ascii="Arial" w:hAnsi="Arial" w:cs="Arial"/>
        </w:rPr>
      </w:pPr>
      <w:r w:rsidRPr="00387DB8">
        <w:rPr>
          <w:rFonts w:ascii="Arial" w:hAnsi="Arial" w:cs="Arial"/>
        </w:rPr>
        <w:t>Informe: En esta fase se analiza las comunicaciones que se dan entre el área auditada y los auditores, tales como:</w:t>
      </w:r>
    </w:p>
    <w:p w:rsidR="00387DB8" w:rsidRPr="00387DB8" w:rsidRDefault="00387DB8" w:rsidP="006D767B">
      <w:pPr>
        <w:pStyle w:val="Prrafodelista"/>
        <w:numPr>
          <w:ilvl w:val="0"/>
          <w:numId w:val="50"/>
        </w:numPr>
        <w:spacing w:line="480" w:lineRule="auto"/>
        <w:ind w:right="283"/>
        <w:jc w:val="both"/>
        <w:rPr>
          <w:rFonts w:ascii="Arial" w:hAnsi="Arial" w:cs="Arial"/>
        </w:rPr>
      </w:pPr>
      <w:r w:rsidRPr="00387DB8">
        <w:rPr>
          <w:rFonts w:ascii="Arial" w:hAnsi="Arial" w:cs="Arial"/>
        </w:rPr>
        <w:t>Informe Especial</w:t>
      </w:r>
    </w:p>
    <w:p w:rsidR="00387DB8" w:rsidRPr="00387DB8" w:rsidRDefault="00387DB8" w:rsidP="006D767B">
      <w:pPr>
        <w:pStyle w:val="Prrafodelista"/>
        <w:numPr>
          <w:ilvl w:val="0"/>
          <w:numId w:val="50"/>
        </w:numPr>
        <w:spacing w:line="480" w:lineRule="auto"/>
        <w:ind w:right="283"/>
        <w:jc w:val="both"/>
        <w:rPr>
          <w:rFonts w:ascii="Arial" w:hAnsi="Arial" w:cs="Arial"/>
        </w:rPr>
      </w:pPr>
      <w:r w:rsidRPr="00387DB8">
        <w:rPr>
          <w:rFonts w:ascii="Arial" w:hAnsi="Arial" w:cs="Arial"/>
        </w:rPr>
        <w:t xml:space="preserve">Dictamen </w:t>
      </w:r>
    </w:p>
    <w:p w:rsidR="00387DB8" w:rsidRPr="00387DB8" w:rsidRDefault="00387DB8" w:rsidP="006D767B">
      <w:pPr>
        <w:pStyle w:val="Prrafodelista"/>
        <w:numPr>
          <w:ilvl w:val="0"/>
          <w:numId w:val="50"/>
        </w:numPr>
        <w:spacing w:after="240" w:line="480" w:lineRule="auto"/>
        <w:ind w:right="283"/>
        <w:jc w:val="both"/>
        <w:rPr>
          <w:rFonts w:ascii="Arial" w:hAnsi="Arial" w:cs="Arial"/>
        </w:rPr>
      </w:pPr>
      <w:r w:rsidRPr="00387DB8">
        <w:rPr>
          <w:rFonts w:ascii="Arial" w:hAnsi="Arial" w:cs="Arial"/>
        </w:rPr>
        <w:t>Informe Largo</w:t>
      </w:r>
    </w:p>
    <w:p w:rsidR="00387DB8" w:rsidRPr="00387DB8" w:rsidRDefault="00387DB8" w:rsidP="00DB0B49">
      <w:pPr>
        <w:tabs>
          <w:tab w:val="left" w:pos="142"/>
        </w:tabs>
        <w:spacing w:line="480" w:lineRule="auto"/>
        <w:ind w:left="1416" w:right="283"/>
        <w:jc w:val="both"/>
        <w:rPr>
          <w:rFonts w:ascii="Arial" w:hAnsi="Arial" w:cs="Arial"/>
          <w:lang w:val="es-ES"/>
        </w:rPr>
      </w:pPr>
      <w:r w:rsidRPr="00387DB8">
        <w:rPr>
          <w:rFonts w:ascii="Arial" w:hAnsi="Arial" w:cs="Arial"/>
          <w:sz w:val="24"/>
          <w:szCs w:val="24"/>
          <w:lang w:val="es-ES"/>
        </w:rPr>
        <w:t>Una vez concluidas las tres fases, se establecen conclusiones sobre los resultados que arroja la auditoria, los mismos que estarán sujetos a un monitoreo constante para corregir las no conformidades. Este proceso se convierte en un ciclo continuo para asegurar el cumplimiento de los objetivos del sistema.</w:t>
      </w:r>
    </w:p>
    <w:p w:rsidR="00387DB8" w:rsidRDefault="00387DB8" w:rsidP="00387DB8">
      <w:pPr>
        <w:spacing w:line="360" w:lineRule="auto"/>
        <w:ind w:left="1146" w:right="283"/>
        <w:jc w:val="center"/>
        <w:rPr>
          <w:rFonts w:ascii="Arial" w:hAnsi="Arial" w:cs="Arial"/>
          <w:b/>
        </w:rPr>
      </w:pPr>
      <w:r w:rsidRPr="00A426FC">
        <w:rPr>
          <w:rFonts w:ascii="Arial" w:hAnsi="Arial" w:cs="Arial"/>
          <w:b/>
          <w:noProof/>
          <w:lang w:val="es-ES" w:eastAsia="es-ES"/>
        </w:rPr>
        <w:drawing>
          <wp:inline distT="0" distB="0" distL="0" distR="0">
            <wp:extent cx="4548250" cy="2992582"/>
            <wp:effectExtent l="0" t="0" r="0" b="0"/>
            <wp:docPr id="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grpSp>
                    <a:nvGrpSpPr>
                      <a:cNvPr id="14" name="13 Grupo"/>
                      <a:cNvGrpSpPr/>
                    </a:nvGrpSpPr>
                    <a:grpSpPr>
                      <a:xfrm>
                        <a:off x="0" y="0"/>
                        <a:ext cx="9144000" cy="6858000"/>
                        <a:chOff x="0" y="0"/>
                        <a:chExt cx="9144000" cy="6858000"/>
                      </a:xfrm>
                    </a:grpSpPr>
                    <a:graphicFrame>
                      <a:nvGraphicFramePr>
                        <a:cNvPr id="11" name="10 Diagrama"/>
                        <a:cNvGraphicFramePr/>
                      </a:nvGraphicFramePr>
                      <a:graphic>
                        <a:graphicData uri="http://schemas.openxmlformats.org/drawingml/2006/diagram">
                          <dgm:relIds xmlns:dgm="http://schemas.openxmlformats.org/drawingml/2006/diagram" xmlns:r="http://schemas.openxmlformats.org/officeDocument/2006/relationships" r:dm="rId123" r:lo="rId124" r:qs="rId125" r:cs="rId126"/>
                        </a:graphicData>
                      </a:graphic>
                      <a:xfrm>
                        <a:off x="0" y="0"/>
                        <a:ext cx="9144000" cy="6858000"/>
                      </a:xfrm>
                    </a:graphicFrame>
                    <a:pic>
                      <a:nvPicPr>
                        <a:cNvPr id="1031" name="Picture 7" descr="C:\Users\UQUILLAS\AppData\Local\Microsoft\Windows\Temporary Internet Files\Content.IE5\B4SQT77E\MC900431515[1].png"/>
                        <a:cNvPicPr>
                          <a:picLocks noChangeAspect="1" noChangeArrowheads="1"/>
                        </a:cNvPicPr>
                      </a:nvPicPr>
                      <a:blipFill>
                        <a:blip r:embed="rId128"/>
                        <a:srcRect/>
                        <a:stretch>
                          <a:fillRect/>
                        </a:stretch>
                      </a:blipFill>
                      <a:spPr bwMode="auto">
                        <a:xfrm>
                          <a:off x="3650410" y="2492896"/>
                          <a:ext cx="1828572" cy="1828572"/>
                        </a:xfrm>
                        <a:prstGeom prst="rect">
                          <a:avLst/>
                        </a:prstGeom>
                        <a:noFill/>
                      </a:spPr>
                    </a:pic>
                    <a:sp>
                      <a:nvSpPr>
                        <a:cNvPr id="13" name="12 CuadroTexto"/>
                        <a:cNvSpPr txBox="1"/>
                      </a:nvSpPr>
                      <a:spPr>
                        <a:xfrm>
                          <a:off x="2800266" y="4254187"/>
                          <a:ext cx="3528392" cy="830997"/>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C" sz="2400" b="1" dirty="0" smtClean="0"/>
                              <a:t>Gerentes, Auditores y Personal Técnico</a:t>
                            </a:r>
                            <a:endParaRPr lang="es-EC" sz="2400" b="1" dirty="0"/>
                          </a:p>
                        </a:txBody>
                        <a:useSpRect/>
                      </a:txSp>
                    </a:sp>
                  </a:grpSp>
                </lc:lockedCanvas>
              </a:graphicData>
            </a:graphic>
          </wp:inline>
        </w:drawing>
      </w:r>
    </w:p>
    <w:p w:rsidR="00387DB8" w:rsidRPr="0018424F" w:rsidRDefault="0018424F" w:rsidP="00D922DD">
      <w:pPr>
        <w:spacing w:line="360" w:lineRule="auto"/>
        <w:ind w:left="1146" w:right="283"/>
        <w:jc w:val="center"/>
        <w:rPr>
          <w:rFonts w:ascii="Arial" w:hAnsi="Arial" w:cs="Arial"/>
          <w:b/>
          <w:sz w:val="24"/>
          <w:szCs w:val="24"/>
        </w:rPr>
      </w:pPr>
      <w:r w:rsidRPr="0018424F">
        <w:rPr>
          <w:rFonts w:ascii="Arial" w:hAnsi="Arial" w:cs="Arial"/>
          <w:b/>
          <w:sz w:val="24"/>
          <w:szCs w:val="24"/>
        </w:rPr>
        <w:t xml:space="preserve">FIGURA 5.1 CICLO CONTINUO EN </w:t>
      </w:r>
      <w:r>
        <w:rPr>
          <w:rFonts w:ascii="Arial" w:hAnsi="Arial" w:cs="Arial"/>
          <w:b/>
          <w:sz w:val="24"/>
          <w:szCs w:val="24"/>
        </w:rPr>
        <w:t xml:space="preserve">LA </w:t>
      </w:r>
      <w:r w:rsidRPr="0018424F">
        <w:rPr>
          <w:rFonts w:ascii="Arial" w:hAnsi="Arial" w:cs="Arial"/>
          <w:b/>
          <w:sz w:val="24"/>
          <w:szCs w:val="24"/>
        </w:rPr>
        <w:t>AUDITORÍA</w:t>
      </w:r>
      <w:r w:rsidR="00D922DD">
        <w:rPr>
          <w:rFonts w:ascii="Arial" w:hAnsi="Arial" w:cs="Arial"/>
          <w:b/>
          <w:sz w:val="24"/>
          <w:szCs w:val="24"/>
        </w:rPr>
        <w:t xml:space="preserve"> TÉCNICA</w:t>
      </w:r>
    </w:p>
    <w:p w:rsidR="0018424F" w:rsidRDefault="0018424F" w:rsidP="00387DB8">
      <w:pPr>
        <w:spacing w:line="360" w:lineRule="auto"/>
        <w:ind w:left="1146" w:right="283"/>
        <w:jc w:val="both"/>
        <w:rPr>
          <w:rFonts w:ascii="Arial" w:hAnsi="Arial" w:cs="Arial"/>
          <w:b/>
        </w:rPr>
      </w:pPr>
    </w:p>
    <w:p w:rsidR="00387DB8" w:rsidRPr="00387DB8" w:rsidRDefault="00387DB8" w:rsidP="00387DB8">
      <w:pPr>
        <w:spacing w:line="480" w:lineRule="auto"/>
        <w:ind w:left="1416" w:right="283"/>
        <w:jc w:val="both"/>
        <w:rPr>
          <w:rFonts w:ascii="Arial" w:hAnsi="Arial" w:cs="Arial"/>
          <w:sz w:val="24"/>
          <w:szCs w:val="24"/>
          <w:lang w:val="es-ES"/>
        </w:rPr>
      </w:pPr>
      <w:r w:rsidRPr="00387DB8">
        <w:rPr>
          <w:rFonts w:ascii="Arial" w:hAnsi="Arial" w:cs="Arial"/>
          <w:sz w:val="24"/>
          <w:szCs w:val="24"/>
          <w:lang w:val="es-ES"/>
        </w:rPr>
        <w:t>En el proceso de auditoría se deben definir funcionalidades, así  como también los pasos a seguir para cumplir con las fases anteriormente definidas, por lo cual se plantea el siguiente diagrama:</w:t>
      </w:r>
    </w:p>
    <w:p w:rsidR="0018424F" w:rsidRDefault="0018424F" w:rsidP="00322304">
      <w:pPr>
        <w:spacing w:line="360" w:lineRule="auto"/>
        <w:ind w:left="1146" w:right="283" w:hanging="1146"/>
        <w:jc w:val="center"/>
        <w:rPr>
          <w:rFonts w:ascii="Arial" w:hAnsi="Arial" w:cs="Arial"/>
          <w:b/>
        </w:rPr>
      </w:pPr>
    </w:p>
    <w:p w:rsidR="0018424F" w:rsidRDefault="0018424F" w:rsidP="00322304">
      <w:pPr>
        <w:spacing w:line="360" w:lineRule="auto"/>
        <w:ind w:left="1146" w:right="283" w:hanging="1146"/>
        <w:jc w:val="center"/>
        <w:rPr>
          <w:rFonts w:ascii="Arial" w:hAnsi="Arial" w:cs="Arial"/>
          <w:b/>
        </w:rPr>
      </w:pPr>
    </w:p>
    <w:p w:rsidR="0018424F" w:rsidRDefault="0018424F" w:rsidP="0018424F">
      <w:pPr>
        <w:spacing w:line="360" w:lineRule="auto"/>
        <w:ind w:left="1146" w:right="283" w:hanging="1146"/>
        <w:jc w:val="center"/>
        <w:rPr>
          <w:rFonts w:ascii="Arial" w:hAnsi="Arial" w:cs="Arial"/>
          <w:b/>
        </w:rPr>
      </w:pPr>
      <w:r>
        <w:rPr>
          <w:rFonts w:ascii="Arial" w:hAnsi="Arial" w:cs="Arial"/>
          <w:b/>
          <w:noProof/>
          <w:lang w:val="es-ES" w:eastAsia="es-ES"/>
        </w:rPr>
        <w:drawing>
          <wp:anchor distT="0" distB="0" distL="114300" distR="114300" simplePos="0" relativeHeight="251895296" behindDoc="0" locked="0" layoutInCell="1" allowOverlap="1">
            <wp:simplePos x="0" y="0"/>
            <wp:positionH relativeFrom="column">
              <wp:posOffset>19685</wp:posOffset>
            </wp:positionH>
            <wp:positionV relativeFrom="paragraph">
              <wp:posOffset>28575</wp:posOffset>
            </wp:positionV>
            <wp:extent cx="5258435" cy="4273550"/>
            <wp:effectExtent l="19050" t="0" r="0" b="0"/>
            <wp:wrapSquare wrapText="bothSides"/>
            <wp:docPr id="7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258435" cy="4273550"/>
                    </a:xfrm>
                    <a:prstGeom prst="rect">
                      <a:avLst/>
                    </a:prstGeom>
                  </pic:spPr>
                </pic:pic>
              </a:graphicData>
            </a:graphic>
          </wp:anchor>
        </w:drawing>
      </w:r>
    </w:p>
    <w:p w:rsidR="00387DB8" w:rsidRDefault="0018424F" w:rsidP="00322304">
      <w:pPr>
        <w:spacing w:line="360" w:lineRule="auto"/>
        <w:ind w:left="1146" w:right="283" w:hanging="1146"/>
        <w:jc w:val="center"/>
        <w:rPr>
          <w:rFonts w:ascii="Arial" w:hAnsi="Arial" w:cs="Arial"/>
          <w:b/>
        </w:rPr>
      </w:pPr>
      <w:r>
        <w:rPr>
          <w:rFonts w:ascii="Arial" w:hAnsi="Arial" w:cs="Arial"/>
          <w:b/>
        </w:rPr>
        <w:t xml:space="preserve">FIGURA </w:t>
      </w:r>
      <w:r w:rsidR="00E2551B">
        <w:rPr>
          <w:rFonts w:ascii="Arial" w:hAnsi="Arial" w:cs="Arial"/>
          <w:b/>
        </w:rPr>
        <w:t xml:space="preserve">5.2 DIAGRAMA DE FLUJO DE LA AUDITORÍA </w:t>
      </w:r>
      <w:r w:rsidR="00D922DD">
        <w:rPr>
          <w:rFonts w:ascii="Arial" w:hAnsi="Arial" w:cs="Arial"/>
          <w:b/>
        </w:rPr>
        <w:t>TÉCNICA</w:t>
      </w:r>
    </w:p>
    <w:p w:rsidR="00387DB8" w:rsidRDefault="00387DB8" w:rsidP="00387DB8">
      <w:pPr>
        <w:spacing w:line="480" w:lineRule="auto"/>
        <w:ind w:left="1146" w:right="283" w:firstLine="270"/>
        <w:rPr>
          <w:rFonts w:ascii="Arial" w:hAnsi="Arial" w:cs="Arial"/>
          <w:b/>
          <w:sz w:val="24"/>
          <w:szCs w:val="24"/>
          <w:lang w:val="es-ES"/>
        </w:rPr>
      </w:pPr>
    </w:p>
    <w:p w:rsidR="00F937C3" w:rsidRDefault="00F937C3" w:rsidP="00387DB8">
      <w:pPr>
        <w:spacing w:line="480" w:lineRule="auto"/>
        <w:ind w:left="1146" w:right="283" w:firstLine="270"/>
        <w:rPr>
          <w:rFonts w:ascii="Arial" w:hAnsi="Arial" w:cs="Arial"/>
          <w:b/>
          <w:sz w:val="24"/>
          <w:szCs w:val="24"/>
          <w:lang w:val="es-ES"/>
        </w:rPr>
      </w:pPr>
    </w:p>
    <w:p w:rsidR="00F937C3" w:rsidRDefault="00F937C3" w:rsidP="00387DB8">
      <w:pPr>
        <w:spacing w:line="480" w:lineRule="auto"/>
        <w:ind w:left="1146" w:right="283" w:firstLine="270"/>
        <w:rPr>
          <w:rFonts w:ascii="Arial" w:hAnsi="Arial" w:cs="Arial"/>
          <w:b/>
          <w:sz w:val="24"/>
          <w:szCs w:val="24"/>
          <w:lang w:val="es-ES"/>
        </w:rPr>
      </w:pPr>
    </w:p>
    <w:p w:rsidR="00F937C3" w:rsidRDefault="00F937C3" w:rsidP="00387DB8">
      <w:pPr>
        <w:spacing w:line="480" w:lineRule="auto"/>
        <w:ind w:left="1146" w:right="283" w:firstLine="270"/>
        <w:rPr>
          <w:rFonts w:ascii="Arial" w:hAnsi="Arial" w:cs="Arial"/>
          <w:b/>
          <w:sz w:val="24"/>
          <w:szCs w:val="24"/>
          <w:lang w:val="es-ES"/>
        </w:rPr>
      </w:pPr>
    </w:p>
    <w:p w:rsidR="00F937C3" w:rsidRDefault="00F937C3" w:rsidP="00387DB8">
      <w:pPr>
        <w:spacing w:line="480" w:lineRule="auto"/>
        <w:ind w:left="1146" w:right="283" w:firstLine="270"/>
        <w:rPr>
          <w:rFonts w:ascii="Arial" w:hAnsi="Arial" w:cs="Arial"/>
          <w:b/>
          <w:sz w:val="24"/>
          <w:szCs w:val="24"/>
          <w:lang w:val="es-ES"/>
        </w:rPr>
      </w:pPr>
    </w:p>
    <w:p w:rsidR="00F937C3" w:rsidRDefault="00F937C3" w:rsidP="00387DB8">
      <w:pPr>
        <w:spacing w:line="480" w:lineRule="auto"/>
        <w:ind w:left="1146" w:right="283" w:firstLine="270"/>
        <w:rPr>
          <w:rFonts w:ascii="Arial" w:hAnsi="Arial" w:cs="Arial"/>
          <w:b/>
          <w:sz w:val="24"/>
          <w:szCs w:val="24"/>
          <w:lang w:val="es-ES"/>
        </w:rPr>
      </w:pPr>
    </w:p>
    <w:p w:rsidR="001F67CE" w:rsidRDefault="004D0D62" w:rsidP="006D767B">
      <w:pPr>
        <w:pStyle w:val="Ttulo3"/>
        <w:numPr>
          <w:ilvl w:val="1"/>
          <w:numId w:val="4"/>
        </w:numPr>
        <w:rPr>
          <w:rFonts w:ascii="Arial" w:hAnsi="Arial" w:cs="Arial"/>
          <w:color w:val="auto"/>
          <w:sz w:val="24"/>
        </w:rPr>
      </w:pPr>
      <w:bookmarkStart w:id="169" w:name="_Toc284251859"/>
      <w:r w:rsidRPr="00BD71C2">
        <w:rPr>
          <w:rFonts w:ascii="Arial" w:hAnsi="Arial" w:cs="Arial"/>
          <w:color w:val="auto"/>
          <w:sz w:val="24"/>
        </w:rPr>
        <w:t>RESULTADOS.</w:t>
      </w:r>
      <w:bookmarkEnd w:id="169"/>
    </w:p>
    <w:p w:rsidR="00BD71C2" w:rsidRPr="00BD71C2" w:rsidRDefault="00BD71C2" w:rsidP="00BD71C2"/>
    <w:p w:rsidR="004D0D62" w:rsidRDefault="004D0D62" w:rsidP="006D767B">
      <w:pPr>
        <w:pStyle w:val="Ttulo4"/>
        <w:numPr>
          <w:ilvl w:val="2"/>
          <w:numId w:val="4"/>
        </w:numPr>
        <w:rPr>
          <w:rFonts w:ascii="Arial" w:hAnsi="Arial" w:cs="Arial"/>
          <w:i w:val="0"/>
          <w:color w:val="auto"/>
        </w:rPr>
      </w:pPr>
      <w:r w:rsidRPr="00BD71C2">
        <w:rPr>
          <w:rFonts w:ascii="Arial" w:hAnsi="Arial" w:cs="Arial"/>
          <w:i w:val="0"/>
          <w:color w:val="auto"/>
        </w:rPr>
        <w:t>ANÁLISIS DE RESULTADOS.</w:t>
      </w:r>
    </w:p>
    <w:p w:rsidR="00BD71C2" w:rsidRPr="00BD71C2" w:rsidRDefault="00BD71C2" w:rsidP="00BD71C2">
      <w:pPr>
        <w:rPr>
          <w:lang w:eastAsia="es-EC"/>
        </w:rPr>
      </w:pPr>
    </w:p>
    <w:p w:rsidR="00814C7B" w:rsidRPr="00814C7B" w:rsidRDefault="00720B21" w:rsidP="00814C7B">
      <w:pPr>
        <w:spacing w:after="240" w:line="480" w:lineRule="auto"/>
        <w:ind w:left="1416" w:right="283"/>
        <w:jc w:val="both"/>
        <w:rPr>
          <w:rFonts w:ascii="Arial" w:hAnsi="Arial" w:cs="Arial"/>
          <w:sz w:val="24"/>
          <w:szCs w:val="24"/>
          <w:lang w:val="es-ES"/>
        </w:rPr>
      </w:pPr>
      <w:r>
        <w:rPr>
          <w:rFonts w:ascii="Arial" w:hAnsi="Arial" w:cs="Arial"/>
          <w:sz w:val="24"/>
          <w:szCs w:val="24"/>
          <w:lang w:val="es-ES"/>
        </w:rPr>
        <w:t>Una vez implementado el SCG</w:t>
      </w:r>
      <w:r w:rsidR="00814C7B" w:rsidRPr="00814C7B">
        <w:rPr>
          <w:rFonts w:ascii="Arial" w:hAnsi="Arial" w:cs="Arial"/>
          <w:sz w:val="24"/>
          <w:szCs w:val="24"/>
          <w:lang w:val="es-ES"/>
        </w:rPr>
        <w:t xml:space="preserve"> en seguridad dentro de LA ORGANIZACIÓN es necesario evaluar los resultados obtenidos desde el momento de su implementación, cabe recalcar que en algunos </w:t>
      </w:r>
      <w:r w:rsidR="00C70B6C">
        <w:rPr>
          <w:rFonts w:ascii="Arial" w:hAnsi="Arial" w:cs="Arial"/>
          <w:sz w:val="24"/>
          <w:szCs w:val="24"/>
          <w:lang w:val="es-ES"/>
        </w:rPr>
        <w:t>casos los resulta</w:t>
      </w:r>
      <w:r w:rsidR="00207524">
        <w:rPr>
          <w:rFonts w:ascii="Arial" w:hAnsi="Arial" w:cs="Arial"/>
          <w:sz w:val="24"/>
          <w:szCs w:val="24"/>
          <w:lang w:val="es-ES"/>
        </w:rPr>
        <w:t xml:space="preserve">dos no se </w:t>
      </w:r>
      <w:r w:rsidR="00A25062">
        <w:rPr>
          <w:rFonts w:ascii="Arial" w:hAnsi="Arial" w:cs="Arial"/>
          <w:sz w:val="24"/>
          <w:szCs w:val="24"/>
          <w:lang w:val="es-ES"/>
        </w:rPr>
        <w:t>observan</w:t>
      </w:r>
      <w:r w:rsidR="00814C7B" w:rsidRPr="00814C7B">
        <w:rPr>
          <w:rFonts w:ascii="Arial" w:hAnsi="Arial" w:cs="Arial"/>
          <w:sz w:val="24"/>
          <w:szCs w:val="24"/>
          <w:lang w:val="es-ES"/>
        </w:rPr>
        <w:t xml:space="preserve"> a corto o mediano plazo ya que existen algunas estrategias que toman más tiempo que otras en su realización, pero es necesario verificar si con pequeños cambios la tendencia de los indicadores está en proceso de mejora. </w:t>
      </w:r>
    </w:p>
    <w:p w:rsidR="00814C7B" w:rsidRPr="00814C7B" w:rsidRDefault="00C70B6C" w:rsidP="00814C7B">
      <w:pPr>
        <w:spacing w:line="480" w:lineRule="auto"/>
        <w:ind w:left="1416" w:right="283"/>
        <w:jc w:val="both"/>
        <w:rPr>
          <w:rFonts w:ascii="Arial" w:hAnsi="Arial" w:cs="Arial"/>
          <w:lang w:val="es-ES"/>
        </w:rPr>
      </w:pPr>
      <w:r>
        <w:rPr>
          <w:rFonts w:ascii="Arial" w:hAnsi="Arial" w:cs="Arial"/>
          <w:sz w:val="24"/>
          <w:szCs w:val="24"/>
          <w:lang w:val="es-ES"/>
        </w:rPr>
        <w:t>A continuación se presentan</w:t>
      </w:r>
      <w:r w:rsidR="00814C7B" w:rsidRPr="00814C7B">
        <w:rPr>
          <w:rFonts w:ascii="Arial" w:hAnsi="Arial" w:cs="Arial"/>
          <w:sz w:val="24"/>
          <w:szCs w:val="24"/>
          <w:lang w:val="es-ES"/>
        </w:rPr>
        <w:t xml:space="preserve"> los resultados obtenidos hasta el momento con la aplicación del sistema </w:t>
      </w:r>
      <w:r w:rsidR="008B2F86">
        <w:rPr>
          <w:rFonts w:ascii="Arial" w:hAnsi="Arial" w:cs="Arial"/>
          <w:sz w:val="24"/>
          <w:szCs w:val="24"/>
          <w:lang w:val="es-ES"/>
        </w:rPr>
        <w:t>diseñado en este proyecto</w:t>
      </w:r>
      <w:r w:rsidR="00814C7B" w:rsidRPr="00814C7B">
        <w:rPr>
          <w:rFonts w:ascii="Arial" w:hAnsi="Arial" w:cs="Arial"/>
          <w:sz w:val="24"/>
          <w:szCs w:val="24"/>
          <w:lang w:val="es-ES"/>
        </w:rPr>
        <w:t xml:space="preserve">, desde los macro objetivos y pasando por cada una de las perspectivas de interés de LA ORGANIZACIÓN. </w:t>
      </w:r>
    </w:p>
    <w:p w:rsidR="00814C7B" w:rsidRDefault="00814C7B" w:rsidP="00814C7B">
      <w:pPr>
        <w:spacing w:line="360" w:lineRule="auto"/>
        <w:ind w:left="1146" w:right="283"/>
        <w:jc w:val="both"/>
        <w:rPr>
          <w:rFonts w:ascii="Arial" w:hAnsi="Arial" w:cs="Arial"/>
          <w:lang w:val="es-ES"/>
        </w:rPr>
      </w:pPr>
      <w:r w:rsidRPr="00814C7B">
        <w:rPr>
          <w:rFonts w:ascii="Arial" w:hAnsi="Arial" w:cs="Arial"/>
          <w:lang w:val="es-ES"/>
        </w:rPr>
        <w:t xml:space="preserve"> </w:t>
      </w:r>
    </w:p>
    <w:p w:rsidR="00FD6742" w:rsidRDefault="00FD6742" w:rsidP="00814C7B">
      <w:pPr>
        <w:spacing w:line="360" w:lineRule="auto"/>
        <w:ind w:left="1146" w:right="283"/>
        <w:jc w:val="both"/>
        <w:rPr>
          <w:rFonts w:ascii="Arial" w:hAnsi="Arial" w:cs="Arial"/>
          <w:lang w:val="es-ES"/>
        </w:rPr>
      </w:pPr>
    </w:p>
    <w:p w:rsidR="00FD6742" w:rsidRDefault="00FD6742" w:rsidP="00814C7B">
      <w:pPr>
        <w:spacing w:line="360" w:lineRule="auto"/>
        <w:ind w:left="1146" w:right="283"/>
        <w:jc w:val="both"/>
        <w:rPr>
          <w:rFonts w:ascii="Arial" w:hAnsi="Arial" w:cs="Arial"/>
          <w:lang w:val="es-ES"/>
        </w:rPr>
      </w:pPr>
    </w:p>
    <w:p w:rsidR="00FD6742" w:rsidRDefault="00FD6742" w:rsidP="00814C7B">
      <w:pPr>
        <w:spacing w:line="360" w:lineRule="auto"/>
        <w:ind w:left="1146" w:right="283"/>
        <w:jc w:val="both"/>
        <w:rPr>
          <w:rFonts w:ascii="Arial" w:hAnsi="Arial" w:cs="Arial"/>
          <w:lang w:val="es-ES"/>
        </w:rPr>
      </w:pPr>
    </w:p>
    <w:p w:rsidR="00FD6742" w:rsidRDefault="00FD6742" w:rsidP="00814C7B">
      <w:pPr>
        <w:spacing w:line="360" w:lineRule="auto"/>
        <w:ind w:left="1146" w:right="283"/>
        <w:jc w:val="both"/>
        <w:rPr>
          <w:rFonts w:ascii="Arial" w:hAnsi="Arial" w:cs="Arial"/>
          <w:lang w:val="es-ES"/>
        </w:rPr>
      </w:pPr>
    </w:p>
    <w:p w:rsidR="00FD6742" w:rsidRDefault="00FD6742" w:rsidP="00814C7B">
      <w:pPr>
        <w:spacing w:line="360" w:lineRule="auto"/>
        <w:ind w:left="1146" w:right="283"/>
        <w:jc w:val="both"/>
        <w:rPr>
          <w:rFonts w:ascii="Arial" w:hAnsi="Arial" w:cs="Arial"/>
          <w:lang w:val="es-ES"/>
        </w:rPr>
      </w:pPr>
    </w:p>
    <w:p w:rsidR="00FD6742" w:rsidRPr="00814C7B" w:rsidRDefault="00FD6742" w:rsidP="00814C7B">
      <w:pPr>
        <w:spacing w:line="360" w:lineRule="auto"/>
        <w:ind w:left="1146" w:right="283"/>
        <w:jc w:val="both"/>
        <w:rPr>
          <w:rFonts w:ascii="Arial" w:hAnsi="Arial" w:cs="Arial"/>
          <w:lang w:val="es-ES"/>
        </w:rPr>
      </w:pPr>
    </w:p>
    <w:p w:rsidR="00FD6742" w:rsidRPr="00F71AC5" w:rsidRDefault="00814C7B" w:rsidP="00814C7B">
      <w:pPr>
        <w:spacing w:line="480" w:lineRule="auto"/>
        <w:ind w:left="1146" w:right="283"/>
        <w:jc w:val="both"/>
        <w:rPr>
          <w:rFonts w:ascii="Arial" w:hAnsi="Arial" w:cs="Arial"/>
          <w:b/>
          <w:sz w:val="24"/>
          <w:szCs w:val="24"/>
        </w:rPr>
      </w:pPr>
      <w:r w:rsidRPr="00F71AC5">
        <w:rPr>
          <w:rFonts w:ascii="Arial" w:hAnsi="Arial" w:cs="Arial"/>
          <w:b/>
          <w:sz w:val="24"/>
          <w:szCs w:val="24"/>
        </w:rPr>
        <w:t xml:space="preserve"> </w:t>
      </w:r>
    </w:p>
    <w:p w:rsidR="00814C7B" w:rsidRPr="00F71AC5" w:rsidRDefault="00C93499" w:rsidP="00FD6742">
      <w:pPr>
        <w:spacing w:line="480" w:lineRule="auto"/>
        <w:ind w:left="1146" w:right="283"/>
        <w:jc w:val="both"/>
        <w:rPr>
          <w:rFonts w:ascii="Arial" w:hAnsi="Arial" w:cs="Arial"/>
          <w:b/>
          <w:sz w:val="24"/>
          <w:szCs w:val="24"/>
        </w:rPr>
      </w:pPr>
      <w:r>
        <w:rPr>
          <w:rFonts w:ascii="Arial" w:hAnsi="Arial" w:cs="Arial"/>
          <w:b/>
          <w:noProof/>
          <w:sz w:val="24"/>
          <w:szCs w:val="24"/>
          <w:lang w:val="es-ES" w:eastAsia="es-ES"/>
        </w:rPr>
        <w:pict>
          <v:shape id="_x0000_s1072" type="#_x0000_t202" style="position:absolute;left:0;text-align:left;margin-left:6.1pt;margin-top:66.3pt;width:41.45pt;height:422.15pt;z-index:251901440;mso-width-percent:400;mso-width-percent:400;mso-width-relative:margin;mso-height-relative:margin" strokecolor="white [3212]">
            <v:textbox style="layout-flow:vertical;mso-layout-flow-alt:bottom-to-top;mso-next-textbox:#_x0000_s1072;mso-fit-shape-to-text:t">
              <w:txbxContent>
                <w:p w:rsidR="00A83608" w:rsidRPr="00F5435D" w:rsidRDefault="00A83608" w:rsidP="007D6391">
                  <w:pPr>
                    <w:rPr>
                      <w:rFonts w:ascii="Arial" w:hAnsi="Arial" w:cs="Arial"/>
                      <w:b/>
                      <w:sz w:val="24"/>
                      <w:szCs w:val="24"/>
                      <w:lang w:val="es-ES"/>
                    </w:rPr>
                  </w:pPr>
                  <w:r w:rsidRPr="00923FA9">
                    <w:rPr>
                      <w:rFonts w:ascii="Arial" w:hAnsi="Arial" w:cs="Arial"/>
                      <w:b/>
                      <w:sz w:val="24"/>
                      <w:szCs w:val="24"/>
                      <w:lang w:val="es-ES"/>
                    </w:rPr>
                    <w:t>TAB</w:t>
                  </w:r>
                  <w:r>
                    <w:rPr>
                      <w:rFonts w:ascii="Arial" w:hAnsi="Arial" w:cs="Arial"/>
                      <w:b/>
                      <w:sz w:val="24"/>
                      <w:szCs w:val="24"/>
                      <w:lang w:val="es-ES"/>
                    </w:rPr>
                    <w:t>LA 48</w:t>
                  </w:r>
                  <w:r w:rsidRPr="00923FA9">
                    <w:rPr>
                      <w:rFonts w:ascii="Arial" w:hAnsi="Arial" w:cs="Arial"/>
                      <w:b/>
                      <w:sz w:val="24"/>
                      <w:szCs w:val="24"/>
                      <w:lang w:val="es-ES"/>
                    </w:rPr>
                    <w:t xml:space="preserve"> RESULTADOS OBTENIDOS EN LOS MACRO  OBJETIVOS</w:t>
                  </w:r>
                  <w:r>
                    <w:rPr>
                      <w:rFonts w:ascii="Arial" w:hAnsi="Arial" w:cs="Arial"/>
                      <w:b/>
                      <w:sz w:val="24"/>
                      <w:szCs w:val="24"/>
                      <w:lang w:val="es-ES"/>
                    </w:rPr>
                    <w:t xml:space="preserve"> </w:t>
                  </w:r>
                </w:p>
              </w:txbxContent>
            </v:textbox>
          </v:shape>
        </w:pict>
      </w:r>
      <w:r w:rsidR="00FD6742" w:rsidRPr="00FD6742">
        <w:rPr>
          <w:rFonts w:ascii="Arial" w:hAnsi="Arial" w:cs="Arial"/>
          <w:b/>
          <w:noProof/>
          <w:sz w:val="24"/>
          <w:szCs w:val="24"/>
          <w:lang w:val="es-ES" w:eastAsia="es-ES"/>
        </w:rPr>
        <w:drawing>
          <wp:anchor distT="0" distB="0" distL="114300" distR="114300" simplePos="0" relativeHeight="251815424" behindDoc="1" locked="0" layoutInCell="1" allowOverlap="1">
            <wp:simplePos x="0" y="0"/>
            <wp:positionH relativeFrom="column">
              <wp:posOffset>-1060450</wp:posOffset>
            </wp:positionH>
            <wp:positionV relativeFrom="paragraph">
              <wp:posOffset>1506220</wp:posOffset>
            </wp:positionV>
            <wp:extent cx="7195820" cy="3794125"/>
            <wp:effectExtent l="0" t="1619250" r="0" b="1616075"/>
            <wp:wrapTight wrapText="bothSides">
              <wp:wrapPolygon edited="0">
                <wp:start x="21355" y="78"/>
                <wp:lineTo x="254" y="78"/>
                <wp:lineTo x="254" y="21334"/>
                <wp:lineTo x="21355" y="21334"/>
                <wp:lineTo x="21355" y="78"/>
              </wp:wrapPolygon>
            </wp:wrapTight>
            <wp:docPr id="2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srcRect/>
                    <a:stretch>
                      <a:fillRect/>
                    </a:stretch>
                  </pic:blipFill>
                  <pic:spPr bwMode="auto">
                    <a:xfrm rot="16200000">
                      <a:off x="0" y="0"/>
                      <a:ext cx="7195820" cy="3794125"/>
                    </a:xfrm>
                    <a:prstGeom prst="rect">
                      <a:avLst/>
                    </a:prstGeom>
                    <a:noFill/>
                    <a:ln w="9525">
                      <a:noFill/>
                      <a:miter lim="800000"/>
                      <a:headEnd/>
                      <a:tailEnd/>
                    </a:ln>
                  </pic:spPr>
                </pic:pic>
              </a:graphicData>
            </a:graphic>
          </wp:anchor>
        </w:drawing>
      </w:r>
      <w:r w:rsidR="00FD6742" w:rsidRPr="00F71AC5">
        <w:rPr>
          <w:rFonts w:ascii="Arial" w:hAnsi="Arial" w:cs="Arial"/>
          <w:b/>
          <w:sz w:val="24"/>
          <w:szCs w:val="24"/>
        </w:rPr>
        <w:br w:type="page"/>
      </w:r>
    </w:p>
    <w:p w:rsidR="00814C7B" w:rsidRPr="00814C7B" w:rsidRDefault="00C93499" w:rsidP="00FD6742">
      <w:pPr>
        <w:pStyle w:val="Prrafodelista"/>
        <w:spacing w:after="240" w:line="480" w:lineRule="auto"/>
        <w:ind w:left="0" w:right="283"/>
        <w:jc w:val="both"/>
        <w:rPr>
          <w:rFonts w:ascii="Arial" w:hAnsi="Arial" w:cs="Arial"/>
        </w:rPr>
      </w:pPr>
      <w:r w:rsidRPr="00C93499">
        <w:rPr>
          <w:rFonts w:ascii="Arial" w:hAnsi="Arial" w:cs="Arial"/>
          <w:b/>
          <w:noProof/>
        </w:rPr>
        <w:pict>
          <v:shape id="_x0000_s1073" type="#_x0000_t202" style="position:absolute;left:0;text-align:left;margin-left:18.9pt;margin-top:1.75pt;width:41.45pt;height:472.45pt;z-index:251902464;mso-width-percent:400;mso-width-percent:400;mso-width-relative:margin;mso-height-relative:margin" strokecolor="white [3212]">
            <v:textbox style="layout-flow:vertical;mso-layout-flow-alt:bottom-to-top;mso-next-textbox:#_x0000_s1073;mso-fit-shape-to-text:t">
              <w:txbxContent>
                <w:p w:rsidR="00A83608" w:rsidRPr="00F5435D" w:rsidRDefault="00A83608" w:rsidP="007D6391">
                  <w:pPr>
                    <w:rPr>
                      <w:rFonts w:ascii="Arial" w:hAnsi="Arial" w:cs="Arial"/>
                      <w:b/>
                      <w:sz w:val="24"/>
                      <w:szCs w:val="24"/>
                      <w:lang w:val="es-ES"/>
                    </w:rPr>
                  </w:pPr>
                  <w:r w:rsidRPr="00F5435D">
                    <w:rPr>
                      <w:rFonts w:ascii="Arial" w:hAnsi="Arial" w:cs="Arial"/>
                      <w:b/>
                      <w:sz w:val="24"/>
                      <w:szCs w:val="24"/>
                      <w:lang w:val="es-ES"/>
                    </w:rPr>
                    <w:t>T</w:t>
                  </w:r>
                  <w:r>
                    <w:rPr>
                      <w:rFonts w:ascii="Arial" w:hAnsi="Arial" w:cs="Arial"/>
                      <w:b/>
                      <w:sz w:val="24"/>
                      <w:szCs w:val="24"/>
                      <w:lang w:val="es-ES"/>
                    </w:rPr>
                    <w:t xml:space="preserve">ABLA 49 RESULTADOS OBTENIDOS EN LA PERSPECTIVA FINANCIERA </w:t>
                  </w:r>
                </w:p>
              </w:txbxContent>
            </v:textbox>
          </v:shape>
        </w:pict>
      </w:r>
    </w:p>
    <w:p w:rsidR="00814C7B" w:rsidRPr="00F71AC5" w:rsidRDefault="00FD6742" w:rsidP="00FD6742">
      <w:pPr>
        <w:tabs>
          <w:tab w:val="left" w:pos="993"/>
        </w:tabs>
        <w:spacing w:after="240" w:line="480" w:lineRule="auto"/>
        <w:ind w:left="1146" w:right="283"/>
        <w:jc w:val="both"/>
        <w:rPr>
          <w:rFonts w:ascii="Arial" w:hAnsi="Arial" w:cs="Arial"/>
          <w:sz w:val="24"/>
          <w:szCs w:val="24"/>
        </w:rPr>
      </w:pPr>
      <w:r>
        <w:rPr>
          <w:rFonts w:ascii="Arial" w:hAnsi="Arial" w:cs="Arial"/>
          <w:b/>
          <w:noProof/>
          <w:sz w:val="24"/>
          <w:szCs w:val="24"/>
          <w:lang w:val="es-ES" w:eastAsia="es-ES"/>
        </w:rPr>
        <w:drawing>
          <wp:anchor distT="0" distB="0" distL="114300" distR="114300" simplePos="0" relativeHeight="251817472" behindDoc="1" locked="0" layoutInCell="1" allowOverlap="1">
            <wp:simplePos x="0" y="0"/>
            <wp:positionH relativeFrom="column">
              <wp:posOffset>-1345565</wp:posOffset>
            </wp:positionH>
            <wp:positionV relativeFrom="paragraph">
              <wp:posOffset>1278255</wp:posOffset>
            </wp:positionV>
            <wp:extent cx="7195820" cy="3034030"/>
            <wp:effectExtent l="0" t="2000250" r="0" b="2014220"/>
            <wp:wrapTight wrapText="bothSides">
              <wp:wrapPolygon edited="0">
                <wp:start x="21358" y="240"/>
                <wp:lineTo x="200" y="240"/>
                <wp:lineTo x="200" y="21125"/>
                <wp:lineTo x="21358" y="21125"/>
                <wp:lineTo x="21358" y="240"/>
              </wp:wrapPolygon>
            </wp:wrapTight>
            <wp:docPr id="2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a:stretch>
                      <a:fillRect/>
                    </a:stretch>
                  </pic:blipFill>
                  <pic:spPr bwMode="auto">
                    <a:xfrm rot="16200000">
                      <a:off x="0" y="0"/>
                      <a:ext cx="7195820" cy="3034030"/>
                    </a:xfrm>
                    <a:prstGeom prst="rect">
                      <a:avLst/>
                    </a:prstGeom>
                    <a:noFill/>
                    <a:ln w="9525">
                      <a:noFill/>
                      <a:miter lim="800000"/>
                      <a:headEnd/>
                      <a:tailEnd/>
                    </a:ln>
                  </pic:spPr>
                </pic:pic>
              </a:graphicData>
            </a:graphic>
          </wp:anchor>
        </w:drawing>
      </w:r>
      <w:r w:rsidRPr="00F71AC5">
        <w:rPr>
          <w:rFonts w:ascii="Arial" w:hAnsi="Arial" w:cs="Arial"/>
          <w:b/>
          <w:sz w:val="24"/>
          <w:szCs w:val="24"/>
        </w:rPr>
        <w:br w:type="page"/>
      </w:r>
      <w:r w:rsidR="00814C7B" w:rsidRPr="00F71AC5">
        <w:rPr>
          <w:rFonts w:ascii="Arial" w:hAnsi="Arial" w:cs="Arial"/>
          <w:b/>
          <w:sz w:val="24"/>
          <w:szCs w:val="24"/>
        </w:rPr>
        <w:t xml:space="preserve"> </w:t>
      </w:r>
    </w:p>
    <w:p w:rsidR="00814C7B" w:rsidRPr="00814C7B" w:rsidRDefault="00C93499" w:rsidP="00814C7B">
      <w:pPr>
        <w:pStyle w:val="Prrafodelista"/>
        <w:spacing w:after="240" w:line="480" w:lineRule="auto"/>
        <w:ind w:left="1866" w:right="283"/>
        <w:jc w:val="both"/>
        <w:rPr>
          <w:rFonts w:ascii="Arial" w:hAnsi="Arial" w:cs="Arial"/>
        </w:rPr>
      </w:pPr>
      <w:r w:rsidRPr="00C93499">
        <w:rPr>
          <w:rFonts w:ascii="Arial" w:hAnsi="Arial" w:cs="Arial"/>
          <w:b/>
          <w:noProof/>
        </w:rPr>
        <w:pict>
          <v:shape id="_x0000_s1074" type="#_x0000_t202" style="position:absolute;left:0;text-align:left;margin-left:18.9pt;margin-top:38.05pt;width:41.45pt;height:422.15pt;z-index:251903488;mso-width-percent:400;mso-width-percent:400;mso-width-relative:margin;mso-height-relative:margin" strokecolor="white [3212]">
            <v:textbox style="layout-flow:vertical;mso-layout-flow-alt:bottom-to-top;mso-next-textbox:#_x0000_s1074;mso-fit-shape-to-text:t">
              <w:txbxContent>
                <w:p w:rsidR="00A83608" w:rsidRPr="00F5435D" w:rsidRDefault="00A83608" w:rsidP="007D6391">
                  <w:pPr>
                    <w:rPr>
                      <w:rFonts w:ascii="Arial" w:hAnsi="Arial" w:cs="Arial"/>
                      <w:b/>
                      <w:sz w:val="24"/>
                      <w:szCs w:val="24"/>
                      <w:lang w:val="es-ES"/>
                    </w:rPr>
                  </w:pPr>
                  <w:r w:rsidRPr="00F5435D">
                    <w:rPr>
                      <w:rFonts w:ascii="Arial" w:hAnsi="Arial" w:cs="Arial"/>
                      <w:b/>
                      <w:sz w:val="24"/>
                      <w:szCs w:val="24"/>
                      <w:lang w:val="es-ES"/>
                    </w:rPr>
                    <w:t>T</w:t>
                  </w:r>
                  <w:r>
                    <w:rPr>
                      <w:rFonts w:ascii="Arial" w:hAnsi="Arial" w:cs="Arial"/>
                      <w:b/>
                      <w:sz w:val="24"/>
                      <w:szCs w:val="24"/>
                      <w:lang w:val="es-ES"/>
                    </w:rPr>
                    <w:t xml:space="preserve">ABLA 50 RESULTADOS OBTENIDOS EN LA PERSPECTIVA CLIENTES  </w:t>
                  </w:r>
                </w:p>
              </w:txbxContent>
            </v:textbox>
          </v:shape>
        </w:pict>
      </w:r>
      <w:r w:rsidR="00814C7B" w:rsidRPr="00814C7B">
        <w:rPr>
          <w:rFonts w:ascii="Arial" w:hAnsi="Arial" w:cs="Arial"/>
        </w:rPr>
        <w:t xml:space="preserve"> </w:t>
      </w:r>
    </w:p>
    <w:p w:rsidR="00D63F35" w:rsidRPr="00F71AC5" w:rsidRDefault="00FD6742" w:rsidP="00D63F35">
      <w:pPr>
        <w:spacing w:after="240" w:line="480" w:lineRule="auto"/>
        <w:ind w:left="1146" w:right="283"/>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819520" behindDoc="1" locked="0" layoutInCell="1" allowOverlap="1">
            <wp:simplePos x="0" y="0"/>
            <wp:positionH relativeFrom="column">
              <wp:posOffset>-1226820</wp:posOffset>
            </wp:positionH>
            <wp:positionV relativeFrom="paragraph">
              <wp:posOffset>1130935</wp:posOffset>
            </wp:positionV>
            <wp:extent cx="7195820" cy="3296920"/>
            <wp:effectExtent l="0" t="1866900" r="0" b="1865630"/>
            <wp:wrapTight wrapText="bothSides">
              <wp:wrapPolygon edited="0">
                <wp:start x="21352" y="83"/>
                <wp:lineTo x="252" y="83"/>
                <wp:lineTo x="252" y="21176"/>
                <wp:lineTo x="21352" y="21176"/>
                <wp:lineTo x="21352" y="83"/>
              </wp:wrapPolygon>
            </wp:wrapTight>
            <wp:docPr id="2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rot="16200000">
                      <a:off x="0" y="0"/>
                      <a:ext cx="7195820" cy="3296920"/>
                    </a:xfrm>
                    <a:prstGeom prst="rect">
                      <a:avLst/>
                    </a:prstGeom>
                    <a:noFill/>
                    <a:ln w="9525">
                      <a:noFill/>
                      <a:miter lim="800000"/>
                      <a:headEnd/>
                      <a:tailEnd/>
                    </a:ln>
                  </pic:spPr>
                </pic:pic>
              </a:graphicData>
            </a:graphic>
          </wp:anchor>
        </w:drawing>
      </w:r>
      <w:r w:rsidRPr="00F71AC5">
        <w:rPr>
          <w:rFonts w:ascii="Arial" w:hAnsi="Arial" w:cs="Arial"/>
          <w:b/>
          <w:sz w:val="24"/>
          <w:szCs w:val="24"/>
        </w:rPr>
        <w:br w:type="page"/>
      </w:r>
    </w:p>
    <w:p w:rsidR="00814C7B" w:rsidRPr="00F71AC5" w:rsidRDefault="00F12823" w:rsidP="00D63F35">
      <w:pPr>
        <w:spacing w:after="240" w:line="480" w:lineRule="auto"/>
        <w:ind w:left="1146" w:right="283"/>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971072" behindDoc="1" locked="0" layoutInCell="1" allowOverlap="1">
            <wp:simplePos x="0" y="0"/>
            <wp:positionH relativeFrom="column">
              <wp:posOffset>-1062355</wp:posOffset>
            </wp:positionH>
            <wp:positionV relativeFrom="paragraph">
              <wp:posOffset>1468755</wp:posOffset>
            </wp:positionV>
            <wp:extent cx="7141210" cy="3588385"/>
            <wp:effectExtent l="0" t="1676400" r="0" b="1688465"/>
            <wp:wrapTight wrapText="bothSides">
              <wp:wrapPolygon edited="0">
                <wp:start x="21297" y="86"/>
                <wp:lineTo x="324" y="86"/>
                <wp:lineTo x="266" y="315"/>
                <wp:lineTo x="266" y="2838"/>
                <wp:lineTo x="266" y="3411"/>
                <wp:lineTo x="266" y="20841"/>
                <wp:lineTo x="324" y="21644"/>
                <wp:lineTo x="21297" y="21415"/>
                <wp:lineTo x="21297" y="86"/>
              </wp:wrapPolygon>
            </wp:wrapTight>
            <wp:docPr id="25"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33" cstate="print"/>
                    <a:srcRect/>
                    <a:stretch>
                      <a:fillRect/>
                    </a:stretch>
                  </pic:blipFill>
                  <pic:spPr bwMode="auto">
                    <a:xfrm rot="16200000">
                      <a:off x="0" y="0"/>
                      <a:ext cx="7141210" cy="3588385"/>
                    </a:xfrm>
                    <a:prstGeom prst="rect">
                      <a:avLst/>
                    </a:prstGeom>
                    <a:noFill/>
                    <a:ln w="9525">
                      <a:noFill/>
                      <a:miter lim="800000"/>
                      <a:headEnd/>
                      <a:tailEnd/>
                    </a:ln>
                  </pic:spPr>
                </pic:pic>
              </a:graphicData>
            </a:graphic>
          </wp:anchor>
        </w:drawing>
      </w:r>
      <w:r w:rsidR="00C93499">
        <w:rPr>
          <w:rFonts w:ascii="Arial" w:hAnsi="Arial" w:cs="Arial"/>
          <w:b/>
          <w:noProof/>
          <w:sz w:val="24"/>
          <w:szCs w:val="24"/>
          <w:lang w:val="es-ES" w:eastAsia="es-ES"/>
        </w:rPr>
        <w:pict>
          <v:shape id="_x0000_s1075" type="#_x0000_t202" style="position:absolute;left:0;text-align:left;margin-left:16.3pt;margin-top:12.6pt;width:34.95pt;height:473pt;z-index:251904512;mso-position-horizontal-relative:text;mso-position-vertical-relative:text;mso-width-relative:margin;mso-height-relative:margin" strokecolor="white [3212]">
            <v:textbox style="layout-flow:vertical;mso-layout-flow-alt:bottom-to-top;mso-next-textbox:#_x0000_s1075">
              <w:txbxContent>
                <w:p w:rsidR="00A83608" w:rsidRPr="00F5435D" w:rsidRDefault="00A83608" w:rsidP="007D6391">
                  <w:pPr>
                    <w:rPr>
                      <w:rFonts w:ascii="Arial" w:hAnsi="Arial" w:cs="Arial"/>
                      <w:b/>
                      <w:sz w:val="24"/>
                      <w:szCs w:val="24"/>
                      <w:lang w:val="es-ES"/>
                    </w:rPr>
                  </w:pPr>
                  <w:r w:rsidRPr="00F5435D">
                    <w:rPr>
                      <w:rFonts w:ascii="Arial" w:hAnsi="Arial" w:cs="Arial"/>
                      <w:b/>
                      <w:sz w:val="24"/>
                      <w:szCs w:val="24"/>
                      <w:lang w:val="es-ES"/>
                    </w:rPr>
                    <w:t>T</w:t>
                  </w:r>
                  <w:r>
                    <w:rPr>
                      <w:rFonts w:ascii="Arial" w:hAnsi="Arial" w:cs="Arial"/>
                      <w:b/>
                      <w:sz w:val="24"/>
                      <w:szCs w:val="24"/>
                      <w:lang w:val="es-ES"/>
                    </w:rPr>
                    <w:t xml:space="preserve">ABLA 51 RESULTADOS OBTENIDOS EN LA PERSPECTIVA PROCESOS </w:t>
                  </w:r>
                </w:p>
              </w:txbxContent>
            </v:textbox>
          </v:shape>
        </w:pict>
      </w:r>
      <w:r w:rsidR="00FD6742">
        <w:rPr>
          <w:rFonts w:ascii="Arial" w:hAnsi="Arial" w:cs="Arial"/>
          <w:b/>
          <w:lang w:val="es-ES"/>
        </w:rPr>
        <w:br w:type="page"/>
      </w:r>
      <w:r w:rsidR="00C93499" w:rsidRPr="00C93499">
        <w:rPr>
          <w:noProof/>
        </w:rPr>
        <w:pict>
          <v:shape id="_x0000_s1076" type="#_x0000_t202" style="position:absolute;left:0;text-align:left;margin-left:19.3pt;margin-top:-547.25pt;width:41.45pt;height:1154.55pt;z-index:251905536;mso-width-percent:400;mso-width-percent:400;mso-width-relative:margin;mso-height-relative:margin" strokecolor="white [3212]">
            <v:textbox style="layout-flow:vertical;mso-layout-flow-alt:bottom-to-top;mso-next-textbox:#_x0000_s1076;mso-fit-shape-to-text:t">
              <w:txbxContent>
                <w:p w:rsidR="00A83608" w:rsidRPr="00F5435D" w:rsidRDefault="00A83608" w:rsidP="001E3261">
                  <w:pPr>
                    <w:rPr>
                      <w:rFonts w:ascii="Arial" w:hAnsi="Arial" w:cs="Arial"/>
                      <w:b/>
                      <w:sz w:val="24"/>
                      <w:szCs w:val="24"/>
                      <w:lang w:val="es-ES"/>
                    </w:rPr>
                  </w:pPr>
                  <w:r w:rsidRPr="00F5435D">
                    <w:rPr>
                      <w:rFonts w:ascii="Arial" w:hAnsi="Arial" w:cs="Arial"/>
                      <w:b/>
                      <w:sz w:val="24"/>
                      <w:szCs w:val="24"/>
                      <w:lang w:val="es-ES"/>
                    </w:rPr>
                    <w:t>T</w:t>
                  </w:r>
                  <w:r>
                    <w:rPr>
                      <w:rFonts w:ascii="Arial" w:hAnsi="Arial" w:cs="Arial"/>
                      <w:b/>
                      <w:sz w:val="24"/>
                      <w:szCs w:val="24"/>
                      <w:lang w:val="es-ES"/>
                    </w:rPr>
                    <w:t>ABLA 52 RESULTADOS OBTENIDOS EN LA PERSPECTIVA DESARROLLO  HUMANO Y TECNOLÓGICO</w:t>
                  </w:r>
                </w:p>
              </w:txbxContent>
            </v:textbox>
          </v:shape>
        </w:pict>
      </w:r>
      <w:r w:rsidR="00814C7B" w:rsidRPr="00814C7B">
        <w:rPr>
          <w:rFonts w:ascii="Arial" w:hAnsi="Arial" w:cs="Arial"/>
          <w:b/>
          <w:lang w:val="es-ES"/>
        </w:rPr>
        <w:t xml:space="preserve"> </w:t>
      </w:r>
    </w:p>
    <w:p w:rsidR="004D0D62" w:rsidRDefault="004D0D62" w:rsidP="004D0D62">
      <w:pPr>
        <w:pStyle w:val="subtitulos"/>
        <w:ind w:left="716" w:hanging="432"/>
      </w:pPr>
    </w:p>
    <w:p w:rsidR="006D767B" w:rsidRDefault="00F12823" w:rsidP="006D767B">
      <w:pPr>
        <w:spacing w:after="0" w:line="240" w:lineRule="auto"/>
        <w:jc w:val="center"/>
        <w:rPr>
          <w:rFonts w:ascii="Arial" w:eastAsia="Times New Roman" w:hAnsi="Arial" w:cs="Arial"/>
          <w:b/>
          <w:bCs/>
          <w:sz w:val="48"/>
          <w:szCs w:val="48"/>
          <w:lang w:eastAsia="es-ES"/>
        </w:rPr>
      </w:pPr>
      <w:r w:rsidRPr="00F12823">
        <w:rPr>
          <w:noProof/>
          <w:lang w:val="es-ES" w:eastAsia="es-ES"/>
        </w:rPr>
        <w:drawing>
          <wp:anchor distT="0" distB="0" distL="114300" distR="114300" simplePos="0" relativeHeight="251972096" behindDoc="1" locked="0" layoutInCell="1" allowOverlap="1">
            <wp:simplePos x="0" y="0"/>
            <wp:positionH relativeFrom="column">
              <wp:posOffset>-1077595</wp:posOffset>
            </wp:positionH>
            <wp:positionV relativeFrom="paragraph">
              <wp:posOffset>1153160</wp:posOffset>
            </wp:positionV>
            <wp:extent cx="7204710" cy="3637280"/>
            <wp:effectExtent l="0" t="1695450" r="0" b="1696720"/>
            <wp:wrapTight wrapText="bothSides">
              <wp:wrapPolygon edited="0">
                <wp:start x="21335" y="268"/>
                <wp:lineTo x="261" y="268"/>
                <wp:lineTo x="261" y="21310"/>
                <wp:lineTo x="21335" y="21310"/>
                <wp:lineTo x="21335" y="268"/>
              </wp:wrapPolygon>
            </wp:wrapTight>
            <wp:docPr id="31"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4" cstate="print"/>
                    <a:srcRect/>
                    <a:stretch>
                      <a:fillRect/>
                    </a:stretch>
                  </pic:blipFill>
                  <pic:spPr bwMode="auto">
                    <a:xfrm rot="16200000">
                      <a:off x="0" y="0"/>
                      <a:ext cx="7204710" cy="3637280"/>
                    </a:xfrm>
                    <a:prstGeom prst="rect">
                      <a:avLst/>
                    </a:prstGeom>
                    <a:noFill/>
                    <a:ln w="9525">
                      <a:noFill/>
                      <a:miter lim="800000"/>
                      <a:headEnd/>
                      <a:tailEnd/>
                    </a:ln>
                  </pic:spPr>
                </pic:pic>
              </a:graphicData>
            </a:graphic>
          </wp:anchor>
        </w:drawing>
      </w:r>
      <w:r w:rsidR="00FF189E">
        <w:br w:type="page"/>
      </w:r>
      <w:r w:rsidR="00C93499">
        <w:rPr>
          <w:rFonts w:ascii="Arial" w:eastAsia="Times New Roman" w:hAnsi="Arial" w:cs="Arial"/>
          <w:b/>
          <w:bCs/>
          <w:noProof/>
          <w:sz w:val="48"/>
          <w:szCs w:val="48"/>
          <w:lang w:val="es-ES" w:eastAsia="es-ES"/>
        </w:rPr>
        <w:pict>
          <v:shape id="_x0000_s1184" type="#_x0000_t202" style="position:absolute;left:0;text-align:left;margin-left:385.9pt;margin-top:-84.4pt;width:30.5pt;height:33.4pt;z-index:251983360;mso-height-percent:200;mso-height-percent:200;mso-width-relative:margin;mso-height-relative:margin" stroked="f">
            <v:textbox style="mso-next-textbox:#_x0000_s1184;mso-fit-shape-to-text:t">
              <w:txbxContent>
                <w:p w:rsidR="00A83608" w:rsidRDefault="00A83608" w:rsidP="007768D1">
                  <w:pPr>
                    <w:rPr>
                      <w:lang w:val="es-ES"/>
                    </w:rPr>
                  </w:pPr>
                </w:p>
              </w:txbxContent>
            </v:textbox>
          </v:shape>
        </w:pict>
      </w:r>
    </w:p>
    <w:p w:rsidR="006D767B" w:rsidRDefault="00C93499" w:rsidP="006D767B">
      <w:pPr>
        <w:spacing w:after="0" w:line="240" w:lineRule="auto"/>
        <w:jc w:val="center"/>
        <w:rPr>
          <w:rFonts w:ascii="Arial" w:eastAsia="Times New Roman" w:hAnsi="Arial" w:cs="Arial"/>
          <w:b/>
          <w:bCs/>
          <w:sz w:val="48"/>
          <w:szCs w:val="48"/>
          <w:lang w:eastAsia="es-ES"/>
        </w:rPr>
      </w:pPr>
      <w:r w:rsidRPr="00C93499">
        <w:rPr>
          <w:rFonts w:ascii="Arial" w:eastAsia="Times New Roman" w:hAnsi="Arial" w:cs="Arial"/>
          <w:b/>
          <w:bCs/>
          <w:noProof/>
          <w:sz w:val="48"/>
          <w:szCs w:val="48"/>
          <w:lang w:eastAsia="es-EC"/>
        </w:rPr>
        <w:pict>
          <v:rect id="_x0000_s1123" style="position:absolute;left:0;text-align:left;margin-left:389.55pt;margin-top:-72.8pt;width:38.65pt;height:19.35pt;z-index:251957760" stroked="f"/>
        </w:pict>
      </w:r>
    </w:p>
    <w:p w:rsidR="006D767B" w:rsidRDefault="006D767B" w:rsidP="006D767B">
      <w:pPr>
        <w:spacing w:after="0" w:line="240" w:lineRule="auto"/>
        <w:jc w:val="center"/>
        <w:rPr>
          <w:rFonts w:ascii="Arial" w:eastAsia="Times New Roman" w:hAnsi="Arial" w:cs="Arial"/>
          <w:b/>
          <w:bCs/>
          <w:sz w:val="48"/>
          <w:szCs w:val="48"/>
          <w:lang w:eastAsia="es-ES"/>
        </w:rPr>
      </w:pPr>
    </w:p>
    <w:p w:rsidR="006D767B" w:rsidRDefault="006D767B" w:rsidP="006D767B">
      <w:pPr>
        <w:spacing w:after="0" w:line="240" w:lineRule="auto"/>
        <w:jc w:val="center"/>
        <w:rPr>
          <w:rFonts w:ascii="Arial" w:eastAsia="Times New Roman" w:hAnsi="Arial" w:cs="Arial"/>
          <w:b/>
          <w:bCs/>
          <w:sz w:val="48"/>
          <w:szCs w:val="48"/>
          <w:lang w:eastAsia="es-ES"/>
        </w:rPr>
      </w:pPr>
    </w:p>
    <w:p w:rsidR="006D767B" w:rsidRDefault="006D767B" w:rsidP="006D767B">
      <w:pPr>
        <w:spacing w:after="0" w:line="240" w:lineRule="auto"/>
        <w:jc w:val="center"/>
        <w:rPr>
          <w:rFonts w:ascii="Arial" w:eastAsia="Times New Roman" w:hAnsi="Arial" w:cs="Arial"/>
          <w:b/>
          <w:bCs/>
          <w:sz w:val="48"/>
          <w:szCs w:val="48"/>
          <w:lang w:eastAsia="es-ES"/>
        </w:rPr>
      </w:pPr>
    </w:p>
    <w:p w:rsidR="006D767B" w:rsidRDefault="006D767B" w:rsidP="006D767B">
      <w:pPr>
        <w:spacing w:after="0" w:line="240" w:lineRule="auto"/>
        <w:jc w:val="center"/>
        <w:rPr>
          <w:rFonts w:ascii="Arial" w:eastAsia="Times New Roman" w:hAnsi="Arial" w:cs="Arial"/>
          <w:b/>
          <w:bCs/>
          <w:sz w:val="48"/>
          <w:szCs w:val="48"/>
          <w:lang w:eastAsia="es-ES"/>
        </w:rPr>
      </w:pPr>
    </w:p>
    <w:p w:rsidR="006D767B" w:rsidRPr="00211596" w:rsidRDefault="006D767B" w:rsidP="00211596">
      <w:pPr>
        <w:pStyle w:val="Titulo1Tesis"/>
        <w:jc w:val="center"/>
        <w:rPr>
          <w:sz w:val="56"/>
        </w:rPr>
      </w:pPr>
      <w:bookmarkStart w:id="170" w:name="_Toc284251860"/>
      <w:r w:rsidRPr="00211596">
        <w:rPr>
          <w:sz w:val="48"/>
        </w:rPr>
        <w:t>CAPÍTULO 6</w:t>
      </w:r>
      <w:bookmarkEnd w:id="170"/>
    </w:p>
    <w:p w:rsidR="006D767B" w:rsidRPr="000661BF" w:rsidRDefault="006D767B" w:rsidP="006D767B">
      <w:pPr>
        <w:spacing w:after="0" w:line="240" w:lineRule="auto"/>
        <w:jc w:val="center"/>
        <w:rPr>
          <w:rFonts w:ascii="Arial" w:eastAsia="Times New Roman" w:hAnsi="Arial" w:cs="Arial"/>
          <w:b/>
          <w:bCs/>
          <w:sz w:val="48"/>
          <w:szCs w:val="48"/>
          <w:lang w:eastAsia="es-ES"/>
        </w:rPr>
      </w:pPr>
    </w:p>
    <w:p w:rsidR="006D767B" w:rsidRDefault="006D767B" w:rsidP="006D767B">
      <w:pPr>
        <w:spacing w:after="0" w:line="240" w:lineRule="auto"/>
        <w:jc w:val="center"/>
        <w:rPr>
          <w:rFonts w:ascii="Arial" w:eastAsia="Times New Roman" w:hAnsi="Arial" w:cs="Arial"/>
          <w:b/>
          <w:bCs/>
          <w:sz w:val="48"/>
          <w:szCs w:val="48"/>
          <w:lang w:eastAsia="es-ES"/>
        </w:rPr>
      </w:pPr>
    </w:p>
    <w:p w:rsidR="006D767B" w:rsidRPr="008A6010" w:rsidRDefault="00911925" w:rsidP="006D767B">
      <w:pPr>
        <w:pStyle w:val="Ttulo1"/>
        <w:keepLines/>
        <w:numPr>
          <w:ilvl w:val="0"/>
          <w:numId w:val="81"/>
        </w:numPr>
        <w:tabs>
          <w:tab w:val="left" w:pos="567"/>
        </w:tabs>
        <w:spacing w:before="480" w:after="0" w:line="276" w:lineRule="auto"/>
        <w:rPr>
          <w:lang w:val="es-EC"/>
        </w:rPr>
      </w:pPr>
      <w:bookmarkStart w:id="171" w:name="_Toc284251861"/>
      <w:r>
        <w:rPr>
          <w:lang w:val="es-EC"/>
        </w:rPr>
        <w:t>CONCLUSIONES Y RECOMENDACIONES</w:t>
      </w:r>
      <w:bookmarkEnd w:id="171"/>
    </w:p>
    <w:p w:rsidR="006D767B" w:rsidRDefault="006D767B" w:rsidP="006D767B">
      <w:pPr>
        <w:spacing w:after="0" w:line="240" w:lineRule="auto"/>
        <w:contextualSpacing/>
        <w:jc w:val="both"/>
        <w:outlineLvl w:val="0"/>
        <w:rPr>
          <w:rFonts w:ascii="Arial" w:eastAsia="Times New Roman" w:hAnsi="Arial" w:cs="Arial"/>
          <w:b/>
          <w:bCs/>
          <w:sz w:val="32"/>
          <w:szCs w:val="32"/>
          <w:lang w:eastAsia="es-ES"/>
        </w:rPr>
      </w:pPr>
    </w:p>
    <w:p w:rsidR="006D767B" w:rsidRDefault="006D767B" w:rsidP="006D767B">
      <w:pPr>
        <w:spacing w:after="0" w:line="240" w:lineRule="auto"/>
        <w:contextualSpacing/>
        <w:jc w:val="both"/>
        <w:outlineLvl w:val="0"/>
        <w:rPr>
          <w:rFonts w:ascii="Arial" w:eastAsia="Times New Roman" w:hAnsi="Arial" w:cs="Arial"/>
          <w:b/>
          <w:bCs/>
          <w:sz w:val="32"/>
          <w:szCs w:val="32"/>
          <w:lang w:eastAsia="es-ES"/>
        </w:rPr>
      </w:pPr>
    </w:p>
    <w:p w:rsidR="006D767B" w:rsidRDefault="006D767B" w:rsidP="006D767B">
      <w:pPr>
        <w:spacing w:after="0" w:line="240" w:lineRule="auto"/>
        <w:contextualSpacing/>
        <w:jc w:val="both"/>
        <w:outlineLvl w:val="0"/>
        <w:rPr>
          <w:rFonts w:ascii="Arial" w:eastAsia="Times New Roman" w:hAnsi="Arial" w:cs="Arial"/>
          <w:b/>
          <w:bCs/>
          <w:sz w:val="32"/>
          <w:szCs w:val="32"/>
          <w:lang w:eastAsia="es-ES"/>
        </w:rPr>
      </w:pPr>
    </w:p>
    <w:p w:rsidR="006D767B" w:rsidRDefault="006D767B" w:rsidP="006D767B">
      <w:pPr>
        <w:spacing w:after="0" w:line="480" w:lineRule="auto"/>
        <w:ind w:left="794"/>
        <w:jc w:val="both"/>
        <w:rPr>
          <w:rFonts w:ascii="Arial" w:eastAsia="Times New Roman" w:hAnsi="Arial" w:cs="Arial"/>
          <w:sz w:val="24"/>
          <w:szCs w:val="24"/>
          <w:lang w:eastAsia="es-ES"/>
        </w:rPr>
      </w:pPr>
      <w:r w:rsidRPr="00B14768">
        <w:rPr>
          <w:rFonts w:ascii="Arial" w:eastAsia="Times New Roman" w:hAnsi="Arial" w:cs="Arial"/>
          <w:sz w:val="24"/>
          <w:szCs w:val="24"/>
          <w:lang w:eastAsia="es-ES"/>
        </w:rPr>
        <w:t xml:space="preserve">A través de este capítulo </w:t>
      </w:r>
      <w:r>
        <w:rPr>
          <w:rFonts w:ascii="Arial" w:eastAsia="Times New Roman" w:hAnsi="Arial" w:cs="Arial"/>
          <w:sz w:val="24"/>
          <w:szCs w:val="24"/>
          <w:lang w:eastAsia="es-ES"/>
        </w:rPr>
        <w:t xml:space="preserve">se presentaran las conclusiones a las que se han llegado al finalizar el proyecto, además se plantean recomendaciones para mantener y mejorar el sistema implementado en la organización. </w:t>
      </w:r>
    </w:p>
    <w:p w:rsidR="006D767B" w:rsidRDefault="006D767B" w:rsidP="006D767B">
      <w:pPr>
        <w:spacing w:after="0" w:line="480" w:lineRule="auto"/>
        <w:ind w:left="794"/>
        <w:jc w:val="both"/>
        <w:rPr>
          <w:rFonts w:ascii="Arial" w:eastAsia="Times New Roman" w:hAnsi="Arial" w:cs="Arial"/>
          <w:sz w:val="24"/>
          <w:szCs w:val="24"/>
          <w:lang w:eastAsia="es-ES"/>
        </w:rPr>
      </w:pPr>
    </w:p>
    <w:p w:rsidR="00FF189E" w:rsidRPr="006D767B" w:rsidRDefault="00FF189E" w:rsidP="006D767B">
      <w:pPr>
        <w:pStyle w:val="Ttulo1"/>
        <w:jc w:val="center"/>
      </w:pPr>
    </w:p>
    <w:p w:rsidR="00A648C1" w:rsidRDefault="00A648C1" w:rsidP="00A648C1">
      <w:pPr>
        <w:rPr>
          <w:lang w:val="es-ES" w:eastAsia="es-ES"/>
        </w:rPr>
      </w:pPr>
    </w:p>
    <w:p w:rsidR="00911925" w:rsidRPr="00A648C1" w:rsidRDefault="00911925" w:rsidP="00A648C1">
      <w:pPr>
        <w:rPr>
          <w:lang w:val="es-ES" w:eastAsia="es-ES"/>
        </w:rPr>
      </w:pPr>
    </w:p>
    <w:p w:rsidR="006D767B" w:rsidRPr="006D767B" w:rsidRDefault="006D767B" w:rsidP="006D767B">
      <w:pPr>
        <w:pStyle w:val="Prrafodelista"/>
        <w:keepNext/>
        <w:keepLines/>
        <w:numPr>
          <w:ilvl w:val="0"/>
          <w:numId w:val="4"/>
        </w:numPr>
        <w:spacing w:before="200" w:line="276" w:lineRule="auto"/>
        <w:outlineLvl w:val="2"/>
        <w:rPr>
          <w:rFonts w:ascii="Arial" w:hAnsi="Arial" w:cs="Arial"/>
          <w:b/>
          <w:bCs/>
          <w:vanish/>
          <w:szCs w:val="22"/>
        </w:rPr>
      </w:pPr>
      <w:bookmarkStart w:id="172" w:name="_Toc281892468"/>
      <w:bookmarkStart w:id="173" w:name="_Toc283812983"/>
      <w:bookmarkStart w:id="174" w:name="_Toc284251862"/>
      <w:bookmarkEnd w:id="172"/>
      <w:bookmarkEnd w:id="173"/>
      <w:bookmarkEnd w:id="174"/>
    </w:p>
    <w:p w:rsidR="00A648C1" w:rsidRDefault="00E33C9B" w:rsidP="006D767B">
      <w:pPr>
        <w:pStyle w:val="Ttulo3"/>
        <w:numPr>
          <w:ilvl w:val="1"/>
          <w:numId w:val="4"/>
        </w:numPr>
        <w:rPr>
          <w:rFonts w:ascii="Arial" w:hAnsi="Arial" w:cs="Arial"/>
          <w:color w:val="auto"/>
          <w:sz w:val="24"/>
          <w:lang w:val="es-ES" w:eastAsia="es-ES"/>
        </w:rPr>
      </w:pPr>
      <w:bookmarkStart w:id="175" w:name="_Toc284251863"/>
      <w:r w:rsidRPr="00537D04">
        <w:rPr>
          <w:rFonts w:ascii="Arial" w:hAnsi="Arial" w:cs="Arial"/>
          <w:color w:val="auto"/>
          <w:sz w:val="24"/>
          <w:lang w:val="es-ES" w:eastAsia="es-ES"/>
        </w:rPr>
        <w:t>CONCLUSI</w:t>
      </w:r>
      <w:r w:rsidR="00537D04">
        <w:rPr>
          <w:rFonts w:ascii="Arial" w:hAnsi="Arial" w:cs="Arial"/>
          <w:color w:val="auto"/>
          <w:sz w:val="24"/>
          <w:lang w:val="es-ES" w:eastAsia="es-ES"/>
        </w:rPr>
        <w:t>O</w:t>
      </w:r>
      <w:r w:rsidRPr="00537D04">
        <w:rPr>
          <w:rFonts w:ascii="Arial" w:hAnsi="Arial" w:cs="Arial"/>
          <w:color w:val="auto"/>
          <w:sz w:val="24"/>
          <w:lang w:val="es-ES" w:eastAsia="es-ES"/>
        </w:rPr>
        <w:t>NES.</w:t>
      </w:r>
      <w:bookmarkEnd w:id="175"/>
    </w:p>
    <w:p w:rsidR="00537D04" w:rsidRPr="00537D04" w:rsidRDefault="00537D04" w:rsidP="00537D04">
      <w:pPr>
        <w:rPr>
          <w:lang w:val="es-ES" w:eastAsia="es-ES"/>
        </w:rPr>
      </w:pPr>
    </w:p>
    <w:p w:rsidR="00D63F35" w:rsidRPr="00D63F35" w:rsidRDefault="00D63F35" w:rsidP="006D767B">
      <w:pPr>
        <w:pStyle w:val="Prrafodelista"/>
        <w:numPr>
          <w:ilvl w:val="0"/>
          <w:numId w:val="55"/>
        </w:numPr>
        <w:spacing w:after="200" w:line="480" w:lineRule="auto"/>
        <w:contextualSpacing/>
        <w:jc w:val="both"/>
        <w:rPr>
          <w:rFonts w:ascii="Arial" w:hAnsi="Arial" w:cs="Arial"/>
        </w:rPr>
      </w:pPr>
      <w:r w:rsidRPr="00D63F35">
        <w:rPr>
          <w:rFonts w:ascii="Arial" w:hAnsi="Arial" w:cs="Arial"/>
        </w:rPr>
        <w:t>La implementación de un Sistema de Control de Gestión permite analizar en conjunto desde diferentes perspectivas los problemas que se generan en la organización, lo que ayudara a establecer estrategias y planes de acción que satisfagan a todas las partes involucradas.</w:t>
      </w:r>
    </w:p>
    <w:p w:rsidR="00D63F35" w:rsidRPr="00D63F35" w:rsidRDefault="00D63F35" w:rsidP="00D63F35">
      <w:pPr>
        <w:pStyle w:val="Prrafodelista"/>
        <w:spacing w:after="200" w:line="480" w:lineRule="auto"/>
        <w:ind w:left="720"/>
        <w:contextualSpacing/>
        <w:jc w:val="both"/>
        <w:rPr>
          <w:rFonts w:ascii="Arial" w:hAnsi="Arial" w:cs="Arial"/>
        </w:rPr>
      </w:pPr>
    </w:p>
    <w:p w:rsidR="00D63F35" w:rsidRPr="00D63F35" w:rsidRDefault="00D63F35" w:rsidP="006D767B">
      <w:pPr>
        <w:pStyle w:val="Prrafodelista"/>
        <w:numPr>
          <w:ilvl w:val="0"/>
          <w:numId w:val="55"/>
        </w:numPr>
        <w:spacing w:after="200" w:line="480" w:lineRule="auto"/>
        <w:contextualSpacing/>
        <w:jc w:val="both"/>
      </w:pPr>
      <w:r w:rsidRPr="00D63F35">
        <w:rPr>
          <w:rFonts w:ascii="Arial" w:hAnsi="Arial" w:cs="Arial"/>
        </w:rPr>
        <w:t xml:space="preserve">Se ha definido la respectiva Misión, Visión y Ventaja Competitiva para el SGC en Seguridad con la finalidad de visualizar las exigencias de los clientes, trabajadores, proveedores y público en general, proyectando las metas que se desea alcanzar LA ORGANIZACIÓN en este sentido, teniendo claro cuáles son </w:t>
      </w:r>
      <w:r w:rsidR="00856233">
        <w:rPr>
          <w:rFonts w:ascii="Arial" w:hAnsi="Arial" w:cs="Arial"/>
        </w:rPr>
        <w:t>las</w:t>
      </w:r>
      <w:r w:rsidRPr="00D63F35">
        <w:rPr>
          <w:rFonts w:ascii="Arial" w:hAnsi="Arial" w:cs="Arial"/>
        </w:rPr>
        <w:t xml:space="preserve"> fortalezas y debilidades para lograr sus objetivos.</w:t>
      </w:r>
    </w:p>
    <w:p w:rsidR="00D63F35" w:rsidRPr="00D63F35" w:rsidRDefault="00D63F35" w:rsidP="00D63F35">
      <w:pPr>
        <w:pStyle w:val="Prrafodelista"/>
        <w:spacing w:line="480" w:lineRule="auto"/>
        <w:jc w:val="both"/>
        <w:rPr>
          <w:rFonts w:ascii="Arial" w:hAnsi="Arial" w:cs="Arial"/>
        </w:rPr>
      </w:pPr>
    </w:p>
    <w:p w:rsidR="00D63F35" w:rsidRPr="00D63F35" w:rsidRDefault="00D63F35" w:rsidP="006D767B">
      <w:pPr>
        <w:pStyle w:val="Prrafodelista"/>
        <w:numPr>
          <w:ilvl w:val="0"/>
          <w:numId w:val="55"/>
        </w:numPr>
        <w:spacing w:after="200" w:line="480" w:lineRule="auto"/>
        <w:contextualSpacing/>
        <w:jc w:val="both"/>
        <w:rPr>
          <w:rFonts w:ascii="Arial" w:hAnsi="Arial" w:cs="Arial"/>
        </w:rPr>
      </w:pPr>
      <w:r w:rsidRPr="00D63F35">
        <w:rPr>
          <w:rFonts w:ascii="Arial" w:hAnsi="Arial" w:cs="Arial"/>
        </w:rPr>
        <w:t>Hacer de la estrategia un trabajo de todos (Tableros de Control, Capacitaciones), permite comprometer al personal ya que se sienten parte del cambio al conocer que sus acciones contribuyen al éxito o fracaso de las actividades realizadas en busca de alcanzar los objetivos planteados.</w:t>
      </w:r>
    </w:p>
    <w:p w:rsidR="00D63F35" w:rsidRPr="00D63F35" w:rsidRDefault="00D63F35" w:rsidP="00D63F35">
      <w:pPr>
        <w:pStyle w:val="Prrafodelista"/>
        <w:spacing w:line="480" w:lineRule="auto"/>
        <w:jc w:val="both"/>
        <w:rPr>
          <w:rFonts w:ascii="Arial" w:hAnsi="Arial" w:cs="Arial"/>
        </w:rPr>
      </w:pPr>
    </w:p>
    <w:p w:rsidR="00D63F35" w:rsidRPr="00D63F35" w:rsidRDefault="00D63F35" w:rsidP="006D767B">
      <w:pPr>
        <w:pStyle w:val="Prrafodelista"/>
        <w:numPr>
          <w:ilvl w:val="0"/>
          <w:numId w:val="55"/>
        </w:numPr>
        <w:spacing w:after="200" w:line="480" w:lineRule="auto"/>
        <w:contextualSpacing/>
        <w:jc w:val="both"/>
      </w:pPr>
      <w:r w:rsidRPr="00D63F35">
        <w:rPr>
          <w:rFonts w:ascii="Arial" w:hAnsi="Arial" w:cs="Arial"/>
        </w:rPr>
        <w:t>Los objetivos estratégicos permiten visualizar la situación futura de la empresa, y con el fin de cumplirlos se est</w:t>
      </w:r>
      <w:r w:rsidR="00C70B6C">
        <w:rPr>
          <w:rFonts w:ascii="Arial" w:hAnsi="Arial" w:cs="Arial"/>
        </w:rPr>
        <w:t>ablecen indicadores que sirven</w:t>
      </w:r>
      <w:r w:rsidRPr="00D63F35">
        <w:rPr>
          <w:rFonts w:ascii="Arial" w:hAnsi="Arial" w:cs="Arial"/>
        </w:rPr>
        <w:t xml:space="preserve"> como herramienta de medición para establecer un control del alcance de las iniciativas </w:t>
      </w:r>
      <w:r w:rsidR="003D6517" w:rsidRPr="00D63F35">
        <w:rPr>
          <w:rFonts w:ascii="Arial" w:hAnsi="Arial" w:cs="Arial"/>
        </w:rPr>
        <w:t>estratégi</w:t>
      </w:r>
      <w:r w:rsidR="003D6517">
        <w:rPr>
          <w:rFonts w:ascii="Arial" w:hAnsi="Arial" w:cs="Arial"/>
        </w:rPr>
        <w:t>c</w:t>
      </w:r>
      <w:r w:rsidR="003D6517" w:rsidRPr="00D63F35">
        <w:rPr>
          <w:rFonts w:ascii="Arial" w:hAnsi="Arial" w:cs="Arial"/>
        </w:rPr>
        <w:t>as</w:t>
      </w:r>
      <w:r w:rsidRPr="00D63F35">
        <w:rPr>
          <w:rFonts w:ascii="Arial" w:hAnsi="Arial" w:cs="Arial"/>
        </w:rPr>
        <w:t>.</w:t>
      </w:r>
    </w:p>
    <w:p w:rsidR="00D63F35" w:rsidRPr="00D63F35" w:rsidRDefault="00D63F35" w:rsidP="00D63F35">
      <w:pPr>
        <w:pStyle w:val="Prrafodelista"/>
        <w:spacing w:line="480" w:lineRule="auto"/>
        <w:jc w:val="both"/>
      </w:pPr>
    </w:p>
    <w:p w:rsidR="00D63F35" w:rsidRPr="00D63F35" w:rsidRDefault="00D63F35" w:rsidP="006D767B">
      <w:pPr>
        <w:pStyle w:val="Prrafodelista"/>
        <w:numPr>
          <w:ilvl w:val="0"/>
          <w:numId w:val="55"/>
        </w:numPr>
        <w:spacing w:after="200" w:line="480" w:lineRule="auto"/>
        <w:contextualSpacing/>
        <w:jc w:val="both"/>
      </w:pPr>
      <w:r w:rsidRPr="00D63F35">
        <w:rPr>
          <w:rFonts w:ascii="Arial" w:hAnsi="Arial" w:cs="Arial"/>
        </w:rPr>
        <w:t>La adecuada difusión y entendimiento del Reglamento y Política de Seguridad Industrial con los que c</w:t>
      </w:r>
      <w:r w:rsidR="00911925">
        <w:rPr>
          <w:rFonts w:ascii="Arial" w:hAnsi="Arial" w:cs="Arial"/>
        </w:rPr>
        <w:t>uenta LA ORGANIZACIÓN, permiten</w:t>
      </w:r>
      <w:r w:rsidRPr="00D63F35">
        <w:rPr>
          <w:rFonts w:ascii="Arial" w:hAnsi="Arial" w:cs="Arial"/>
        </w:rPr>
        <w:t xml:space="preserve"> que se desarrolle una cultura organizacional en Seguridad, lo cual contribu</w:t>
      </w:r>
      <w:r w:rsidR="00911925">
        <w:rPr>
          <w:rFonts w:ascii="Arial" w:hAnsi="Arial" w:cs="Arial"/>
        </w:rPr>
        <w:t>ye</w:t>
      </w:r>
      <w:r w:rsidRPr="00D63F35">
        <w:rPr>
          <w:rFonts w:ascii="Arial" w:hAnsi="Arial" w:cs="Arial"/>
        </w:rPr>
        <w:t xml:space="preserve"> de manera exitosa con los objetivos del Sistema de </w:t>
      </w:r>
      <w:r w:rsidR="003D6517" w:rsidRPr="00D63F35">
        <w:rPr>
          <w:rFonts w:ascii="Arial" w:hAnsi="Arial" w:cs="Arial"/>
        </w:rPr>
        <w:t xml:space="preserve">Control </w:t>
      </w:r>
      <w:r w:rsidR="003D6517">
        <w:rPr>
          <w:rFonts w:ascii="Arial" w:hAnsi="Arial" w:cs="Arial"/>
        </w:rPr>
        <w:t xml:space="preserve">de </w:t>
      </w:r>
      <w:r w:rsidRPr="00D63F35">
        <w:rPr>
          <w:rFonts w:ascii="Arial" w:hAnsi="Arial" w:cs="Arial"/>
        </w:rPr>
        <w:t xml:space="preserve">Gestión </w:t>
      </w:r>
      <w:r w:rsidR="003D6517">
        <w:rPr>
          <w:rFonts w:ascii="Arial" w:hAnsi="Arial" w:cs="Arial"/>
        </w:rPr>
        <w:t>de</w:t>
      </w:r>
      <w:r w:rsidRPr="00D63F35">
        <w:rPr>
          <w:rFonts w:ascii="Arial" w:hAnsi="Arial" w:cs="Arial"/>
        </w:rPr>
        <w:t xml:space="preserve"> Seguridad Industrial.</w:t>
      </w:r>
    </w:p>
    <w:p w:rsidR="00D63F35" w:rsidRPr="00D63F35" w:rsidRDefault="00D63F35" w:rsidP="00D63F35">
      <w:pPr>
        <w:pStyle w:val="Prrafodelista"/>
        <w:spacing w:line="480" w:lineRule="auto"/>
        <w:jc w:val="both"/>
        <w:rPr>
          <w:rFonts w:ascii="Arial" w:hAnsi="Arial" w:cs="Arial"/>
        </w:rPr>
      </w:pPr>
    </w:p>
    <w:p w:rsidR="00D63F35" w:rsidRPr="00D63F35" w:rsidRDefault="00D63F35" w:rsidP="006D767B">
      <w:pPr>
        <w:pStyle w:val="Prrafodelista"/>
        <w:numPr>
          <w:ilvl w:val="0"/>
          <w:numId w:val="55"/>
        </w:numPr>
        <w:spacing w:after="200" w:line="480" w:lineRule="auto"/>
        <w:contextualSpacing/>
        <w:jc w:val="both"/>
      </w:pPr>
      <w:r w:rsidRPr="00D63F35">
        <w:rPr>
          <w:rFonts w:ascii="Arial" w:hAnsi="Arial" w:cs="Arial"/>
        </w:rPr>
        <w:t>LA ORGANIZACIÓN ha conformado una Unidad de Seguridad e Higiene  en el Trabajo en el 2009, el cual no ha sesionado en ninguna ocasión y no se encuentra dirigido por un técnico en la materia. El realizar l</w:t>
      </w:r>
      <w:r w:rsidR="00911925">
        <w:rPr>
          <w:rFonts w:ascii="Arial" w:hAnsi="Arial" w:cs="Arial"/>
        </w:rPr>
        <w:t>as reuniones programadas logra</w:t>
      </w:r>
      <w:r w:rsidRPr="00D63F35">
        <w:rPr>
          <w:rFonts w:ascii="Arial" w:hAnsi="Arial" w:cs="Arial"/>
        </w:rPr>
        <w:t xml:space="preserve"> que se desarrolle la prevención de riesgos en el trabajo y que el Sistema de Control y Seguridad Industrial se mantenga activo.</w:t>
      </w:r>
    </w:p>
    <w:p w:rsidR="00D63F35" w:rsidRPr="00D63F35" w:rsidRDefault="00D63F35" w:rsidP="00D63F35">
      <w:pPr>
        <w:pStyle w:val="Prrafodelista"/>
        <w:spacing w:line="480" w:lineRule="auto"/>
        <w:jc w:val="both"/>
        <w:rPr>
          <w:rFonts w:ascii="Arial" w:hAnsi="Arial" w:cs="Arial"/>
        </w:rPr>
      </w:pPr>
    </w:p>
    <w:p w:rsidR="00D63F35" w:rsidRPr="00D63F35" w:rsidRDefault="00D63F35" w:rsidP="006D767B">
      <w:pPr>
        <w:pStyle w:val="Prrafodelista"/>
        <w:numPr>
          <w:ilvl w:val="0"/>
          <w:numId w:val="55"/>
        </w:numPr>
        <w:spacing w:after="200" w:line="480" w:lineRule="auto"/>
        <w:contextualSpacing/>
        <w:jc w:val="both"/>
      </w:pPr>
      <w:r w:rsidRPr="00D63F35">
        <w:rPr>
          <w:rFonts w:ascii="Arial" w:hAnsi="Arial" w:cs="Arial"/>
        </w:rPr>
        <w:t>LA ORGANIZACIÓN  a través del SGC ha comenzado con el registro y la respectiva cuantificación de aspectos relacionados con accidentes e incidentes, en indicadores o</w:t>
      </w:r>
      <w:r w:rsidR="003D6517">
        <w:rPr>
          <w:rFonts w:ascii="Arial" w:hAnsi="Arial" w:cs="Arial"/>
        </w:rPr>
        <w:t xml:space="preserve"> estadísticas; esto </w:t>
      </w:r>
      <w:r w:rsidR="00C70B6C">
        <w:rPr>
          <w:rFonts w:ascii="Arial" w:hAnsi="Arial" w:cs="Arial"/>
        </w:rPr>
        <w:t>permite</w:t>
      </w:r>
      <w:r w:rsidRPr="00D63F35">
        <w:rPr>
          <w:rFonts w:ascii="Arial" w:hAnsi="Arial" w:cs="Arial"/>
        </w:rPr>
        <w:t xml:space="preserve">  contar con información real y oportuna que ayude en la toma de decisiones y aplicación de medidas preventivas o correctivas para lograr las metas establecidas y la optimización de costos.</w:t>
      </w:r>
    </w:p>
    <w:p w:rsidR="00D63F35" w:rsidRPr="00D63F35" w:rsidRDefault="00D63F35" w:rsidP="00D63F35">
      <w:pPr>
        <w:pStyle w:val="Prrafodelista"/>
        <w:spacing w:line="480" w:lineRule="auto"/>
        <w:jc w:val="both"/>
        <w:rPr>
          <w:rFonts w:ascii="Arial" w:hAnsi="Arial" w:cs="Arial"/>
        </w:rPr>
      </w:pPr>
    </w:p>
    <w:p w:rsidR="00D63F35" w:rsidRPr="00D63F35" w:rsidRDefault="00D63F35" w:rsidP="006D767B">
      <w:pPr>
        <w:pStyle w:val="Prrafodelista"/>
        <w:numPr>
          <w:ilvl w:val="0"/>
          <w:numId w:val="55"/>
        </w:numPr>
        <w:spacing w:after="200" w:line="480" w:lineRule="auto"/>
        <w:contextualSpacing/>
        <w:jc w:val="both"/>
      </w:pPr>
      <w:r w:rsidRPr="00D63F35">
        <w:rPr>
          <w:rFonts w:ascii="Arial" w:hAnsi="Arial" w:cs="Arial"/>
        </w:rPr>
        <w:t xml:space="preserve">El personal debe asimilar el rol que desempeñan dentro del sistema y LA ORGANIZACIÓN tiene que dejar en claro que el SGC es un proceso de cambio más </w:t>
      </w:r>
      <w:r w:rsidR="003D6517">
        <w:rPr>
          <w:rFonts w:ascii="Arial" w:hAnsi="Arial" w:cs="Arial"/>
        </w:rPr>
        <w:t xml:space="preserve">que </w:t>
      </w:r>
      <w:r w:rsidRPr="00D63F35">
        <w:rPr>
          <w:rFonts w:ascii="Arial" w:hAnsi="Arial" w:cs="Arial"/>
        </w:rPr>
        <w:t xml:space="preserve">de medición, para que no se degenere el ambiente laboral al sentirse presionados.  </w:t>
      </w:r>
    </w:p>
    <w:p w:rsidR="00D63F35" w:rsidRPr="00D63F35" w:rsidRDefault="00D63F35" w:rsidP="00D63F35">
      <w:pPr>
        <w:pStyle w:val="Prrafodelista"/>
        <w:spacing w:line="480" w:lineRule="auto"/>
        <w:jc w:val="both"/>
      </w:pPr>
    </w:p>
    <w:p w:rsidR="00E33C9B" w:rsidRPr="00D63F35" w:rsidRDefault="00D63F35" w:rsidP="006D767B">
      <w:pPr>
        <w:numPr>
          <w:ilvl w:val="0"/>
          <w:numId w:val="55"/>
        </w:numPr>
        <w:spacing w:line="480" w:lineRule="auto"/>
        <w:jc w:val="both"/>
        <w:rPr>
          <w:b/>
          <w:sz w:val="24"/>
          <w:szCs w:val="24"/>
          <w:lang w:val="es-ES" w:eastAsia="es-ES"/>
        </w:rPr>
      </w:pPr>
      <w:r w:rsidRPr="00F71AC5">
        <w:rPr>
          <w:rFonts w:ascii="Arial" w:hAnsi="Arial" w:cs="Arial"/>
          <w:sz w:val="24"/>
          <w:szCs w:val="24"/>
        </w:rPr>
        <w:t xml:space="preserve">El compromiso que ha brindado la gerencia asegura el éxito del sistema, ya que si no se cuenta con un líder difícilmente se podrá conducir al personal a cumplir su función.  </w:t>
      </w:r>
    </w:p>
    <w:p w:rsidR="00D63F35" w:rsidRPr="00D63F35" w:rsidRDefault="00D63F35" w:rsidP="00D63F35">
      <w:pPr>
        <w:spacing w:line="480" w:lineRule="auto"/>
        <w:ind w:left="720"/>
        <w:jc w:val="both"/>
        <w:rPr>
          <w:b/>
          <w:sz w:val="24"/>
          <w:szCs w:val="24"/>
          <w:lang w:val="es-ES" w:eastAsia="es-ES"/>
        </w:rPr>
      </w:pPr>
    </w:p>
    <w:p w:rsidR="00E33C9B" w:rsidRDefault="00E33C9B" w:rsidP="006D767B">
      <w:pPr>
        <w:pStyle w:val="Ttulo3"/>
        <w:numPr>
          <w:ilvl w:val="1"/>
          <w:numId w:val="4"/>
        </w:numPr>
        <w:rPr>
          <w:rFonts w:ascii="Arial" w:hAnsi="Arial" w:cs="Arial"/>
          <w:color w:val="auto"/>
          <w:sz w:val="24"/>
          <w:lang w:val="es-ES" w:eastAsia="es-ES"/>
        </w:rPr>
      </w:pPr>
      <w:bookmarkStart w:id="176" w:name="_Toc284251864"/>
      <w:r w:rsidRPr="002C5BB1">
        <w:rPr>
          <w:rFonts w:ascii="Arial" w:hAnsi="Arial" w:cs="Arial"/>
          <w:color w:val="auto"/>
          <w:sz w:val="24"/>
          <w:lang w:val="es-ES" w:eastAsia="es-ES"/>
        </w:rPr>
        <w:t>RECOMENDACIONES.</w:t>
      </w:r>
      <w:bookmarkEnd w:id="176"/>
    </w:p>
    <w:p w:rsidR="002C5BB1" w:rsidRPr="002C5BB1" w:rsidRDefault="002C5BB1" w:rsidP="002C5BB1">
      <w:pPr>
        <w:rPr>
          <w:lang w:val="es-ES" w:eastAsia="es-ES"/>
        </w:rPr>
      </w:pPr>
    </w:p>
    <w:p w:rsidR="00CC7336" w:rsidRDefault="00040827" w:rsidP="00CC7336">
      <w:pPr>
        <w:pStyle w:val="Prrafodelista"/>
        <w:numPr>
          <w:ilvl w:val="0"/>
          <w:numId w:val="56"/>
        </w:numPr>
        <w:autoSpaceDE w:val="0"/>
        <w:autoSpaceDN w:val="0"/>
        <w:adjustRightInd w:val="0"/>
        <w:spacing w:line="480" w:lineRule="auto"/>
        <w:jc w:val="both"/>
        <w:rPr>
          <w:rFonts w:ascii="Arial" w:hAnsi="Arial" w:cs="Arial"/>
        </w:rPr>
      </w:pPr>
      <w:r w:rsidRPr="00040827">
        <w:rPr>
          <w:rFonts w:ascii="Arial" w:hAnsi="Arial" w:cs="Arial"/>
        </w:rPr>
        <w:t xml:space="preserve">Adaptar continuamente </w:t>
      </w:r>
      <w:r>
        <w:rPr>
          <w:rFonts w:ascii="Arial" w:hAnsi="Arial" w:cs="Arial"/>
        </w:rPr>
        <w:t>el Sistema de C</w:t>
      </w:r>
      <w:r w:rsidRPr="00040827">
        <w:rPr>
          <w:rFonts w:ascii="Arial" w:hAnsi="Arial" w:cs="Arial"/>
        </w:rPr>
        <w:t xml:space="preserve">ontrol </w:t>
      </w:r>
      <w:r>
        <w:rPr>
          <w:rFonts w:ascii="Arial" w:hAnsi="Arial" w:cs="Arial"/>
        </w:rPr>
        <w:t xml:space="preserve">de Gestión </w:t>
      </w:r>
      <w:r w:rsidRPr="00040827">
        <w:rPr>
          <w:rFonts w:ascii="Arial" w:hAnsi="Arial" w:cs="Arial"/>
        </w:rPr>
        <w:t>a la cultura de la empresa y a las personas, de tal manera que sea flexible al cambio para contribuir a motivar hacia el comportamiento deseado más que a coaccionar hacia el mismo.</w:t>
      </w:r>
    </w:p>
    <w:p w:rsidR="00CC7336" w:rsidRPr="00CC7336" w:rsidRDefault="00CC7336" w:rsidP="00CC7336">
      <w:pPr>
        <w:pStyle w:val="Prrafodelista"/>
        <w:autoSpaceDE w:val="0"/>
        <w:autoSpaceDN w:val="0"/>
        <w:adjustRightInd w:val="0"/>
        <w:spacing w:line="480" w:lineRule="auto"/>
        <w:ind w:left="0"/>
        <w:jc w:val="both"/>
        <w:rPr>
          <w:rFonts w:ascii="Arial" w:hAnsi="Arial" w:cs="Arial"/>
        </w:rPr>
      </w:pPr>
    </w:p>
    <w:p w:rsidR="00836488" w:rsidRPr="00836488" w:rsidRDefault="00040827" w:rsidP="00836488">
      <w:pPr>
        <w:pStyle w:val="Prrafodelista"/>
        <w:numPr>
          <w:ilvl w:val="0"/>
          <w:numId w:val="56"/>
        </w:numPr>
        <w:autoSpaceDE w:val="0"/>
        <w:autoSpaceDN w:val="0"/>
        <w:adjustRightInd w:val="0"/>
        <w:spacing w:line="480" w:lineRule="auto"/>
        <w:jc w:val="both"/>
        <w:rPr>
          <w:rStyle w:val="apple-style-span"/>
          <w:rFonts w:ascii="Arial" w:hAnsi="Arial" w:cs="Arial"/>
        </w:rPr>
      </w:pPr>
      <w:r w:rsidRPr="00CC7336">
        <w:t> </w:t>
      </w:r>
      <w:r w:rsidRPr="00CC7336">
        <w:rPr>
          <w:rFonts w:ascii="Arial" w:hAnsi="Arial" w:cs="Arial"/>
        </w:rPr>
        <w:t xml:space="preserve">Transmitir y comunicar </w:t>
      </w:r>
      <w:r w:rsidR="00CC7336">
        <w:rPr>
          <w:rFonts w:ascii="Arial" w:hAnsi="Arial" w:cs="Arial"/>
        </w:rPr>
        <w:t xml:space="preserve">oportunamente </w:t>
      </w:r>
      <w:r w:rsidRPr="00CC7336">
        <w:rPr>
          <w:rFonts w:ascii="Arial" w:hAnsi="Arial" w:cs="Arial"/>
        </w:rPr>
        <w:t>la información nece</w:t>
      </w:r>
      <w:r w:rsidR="00CC7336">
        <w:rPr>
          <w:rFonts w:ascii="Arial" w:hAnsi="Arial" w:cs="Arial"/>
        </w:rPr>
        <w:t xml:space="preserve">saria para la toma de decisiones </w:t>
      </w:r>
      <w:r w:rsidR="00CC7336" w:rsidRPr="00CC7336">
        <w:rPr>
          <w:rFonts w:ascii="Arial" w:hAnsi="Arial" w:cs="Arial"/>
        </w:rPr>
        <w:t xml:space="preserve">para poder </w:t>
      </w:r>
      <w:r w:rsidRPr="00CC7336">
        <w:rPr>
          <w:rFonts w:ascii="Arial" w:hAnsi="Arial" w:cs="Arial"/>
        </w:rPr>
        <w:t>encaminar todas las actividades eficazmente a la consecución de los objetivos.</w:t>
      </w:r>
    </w:p>
    <w:p w:rsidR="00040827" w:rsidRPr="00836488" w:rsidRDefault="00720B21" w:rsidP="00836488">
      <w:pPr>
        <w:pStyle w:val="Prrafodelista"/>
        <w:numPr>
          <w:ilvl w:val="0"/>
          <w:numId w:val="56"/>
        </w:numPr>
        <w:autoSpaceDE w:val="0"/>
        <w:autoSpaceDN w:val="0"/>
        <w:adjustRightInd w:val="0"/>
        <w:spacing w:line="480" w:lineRule="auto"/>
        <w:jc w:val="both"/>
        <w:rPr>
          <w:rFonts w:ascii="Arial" w:hAnsi="Arial" w:cs="Arial"/>
        </w:rPr>
      </w:pPr>
      <w:r>
        <w:rPr>
          <w:rFonts w:ascii="Arial" w:hAnsi="Arial" w:cs="Arial"/>
        </w:rPr>
        <w:t>A</w:t>
      </w:r>
      <w:r w:rsidR="00836488" w:rsidRPr="00836488">
        <w:rPr>
          <w:rFonts w:ascii="Arial" w:hAnsi="Arial" w:cs="Arial"/>
        </w:rPr>
        <w:t>rticular y comunicar la estrategia empresari</w:t>
      </w:r>
      <w:r>
        <w:rPr>
          <w:rFonts w:ascii="Arial" w:hAnsi="Arial" w:cs="Arial"/>
        </w:rPr>
        <w:t xml:space="preserve">al entre todos los miembros de la organización, </w:t>
      </w:r>
      <w:r w:rsidR="00836488" w:rsidRPr="00836488">
        <w:rPr>
          <w:rFonts w:ascii="Arial" w:hAnsi="Arial" w:cs="Arial"/>
        </w:rPr>
        <w:t>para coordinar y alin</w:t>
      </w:r>
      <w:r>
        <w:rPr>
          <w:rFonts w:ascii="Arial" w:hAnsi="Arial" w:cs="Arial"/>
        </w:rPr>
        <w:t>ear las iniciativas</w:t>
      </w:r>
      <w:r w:rsidR="00836488" w:rsidRPr="00836488">
        <w:rPr>
          <w:rFonts w:ascii="Arial" w:hAnsi="Arial" w:cs="Arial"/>
        </w:rPr>
        <w:t xml:space="preserve"> </w:t>
      </w:r>
      <w:r>
        <w:rPr>
          <w:rFonts w:ascii="Arial" w:hAnsi="Arial" w:cs="Arial"/>
        </w:rPr>
        <w:t xml:space="preserve">planteadas </w:t>
      </w:r>
      <w:r w:rsidR="00836488" w:rsidRPr="00836488">
        <w:rPr>
          <w:rFonts w:ascii="Arial" w:hAnsi="Arial" w:cs="Arial"/>
        </w:rPr>
        <w:t>a fi</w:t>
      </w:r>
      <w:r>
        <w:rPr>
          <w:rFonts w:ascii="Arial" w:hAnsi="Arial" w:cs="Arial"/>
        </w:rPr>
        <w:t>n de conseguir los objetivos trazados en el cuadro de mando integral</w:t>
      </w:r>
      <w:r w:rsidR="00836488" w:rsidRPr="00836488">
        <w:rPr>
          <w:rFonts w:ascii="Arial" w:hAnsi="Arial" w:cs="Arial"/>
        </w:rPr>
        <w:t>. </w:t>
      </w:r>
    </w:p>
    <w:p w:rsidR="00040827" w:rsidRDefault="00040827" w:rsidP="00040827">
      <w:pPr>
        <w:pStyle w:val="Prrafodelista"/>
        <w:autoSpaceDE w:val="0"/>
        <w:autoSpaceDN w:val="0"/>
        <w:adjustRightInd w:val="0"/>
        <w:spacing w:line="480" w:lineRule="auto"/>
        <w:ind w:left="1069"/>
        <w:jc w:val="both"/>
        <w:rPr>
          <w:rFonts w:ascii="Arial" w:hAnsi="Arial" w:cs="Arial"/>
        </w:rPr>
      </w:pPr>
    </w:p>
    <w:p w:rsidR="00254F35" w:rsidRPr="00D63F35" w:rsidRDefault="00254F35" w:rsidP="00254F35">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 xml:space="preserve">Definir a principio </w:t>
      </w:r>
      <w:r w:rsidR="003D6517">
        <w:rPr>
          <w:rFonts w:ascii="Arial" w:hAnsi="Arial" w:cs="Arial"/>
        </w:rPr>
        <w:t>de cada año un cronograma de</w:t>
      </w:r>
      <w:r w:rsidRPr="00D63F35">
        <w:rPr>
          <w:rFonts w:ascii="Arial" w:hAnsi="Arial" w:cs="Arial"/>
        </w:rPr>
        <w:t xml:space="preserve"> reuniones para el S</w:t>
      </w:r>
      <w:r w:rsidR="00720B21">
        <w:rPr>
          <w:rFonts w:ascii="Arial" w:hAnsi="Arial" w:cs="Arial"/>
        </w:rPr>
        <w:t>C</w:t>
      </w:r>
      <w:r w:rsidR="003D6517">
        <w:rPr>
          <w:rFonts w:ascii="Arial" w:hAnsi="Arial" w:cs="Arial"/>
        </w:rPr>
        <w:t>G de</w:t>
      </w:r>
      <w:r w:rsidRPr="00D63F35">
        <w:rPr>
          <w:rFonts w:ascii="Arial" w:hAnsi="Arial" w:cs="Arial"/>
        </w:rPr>
        <w:t xml:space="preserve"> seguridad, manteniendo el adecuado  registro donde se evidencien las resoluciones o medidas adoptadas de acuerdo a los temas tratados.  Haciendo uso de los formatos que se anexan, que servirán como referencias útiles para planificar y desarrollar las reuniones y actividades del comité de seguridad.  </w:t>
      </w:r>
    </w:p>
    <w:p w:rsidR="00254F35" w:rsidRPr="00F71AC5" w:rsidRDefault="00254F35" w:rsidP="00CC7336">
      <w:pPr>
        <w:spacing w:after="0" w:line="480" w:lineRule="auto"/>
        <w:jc w:val="both"/>
        <w:rPr>
          <w:rFonts w:ascii="Arial" w:hAnsi="Arial" w:cs="Arial"/>
          <w:sz w:val="24"/>
          <w:szCs w:val="24"/>
        </w:rPr>
      </w:pPr>
    </w:p>
    <w:p w:rsidR="00254F35" w:rsidRDefault="00254F35" w:rsidP="00254F35">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Revisar mensualmente los indicadores para verificar su cumplimiento, o si fuese el caso replantearlo si no se está proyectando lo que se pretende de acuerdo con el objetivo para el que ha sido diseñado.</w:t>
      </w:r>
    </w:p>
    <w:p w:rsidR="00772489" w:rsidRPr="00D63F35" w:rsidRDefault="00772489" w:rsidP="00772489">
      <w:pPr>
        <w:pStyle w:val="Prrafodelista"/>
        <w:autoSpaceDE w:val="0"/>
        <w:autoSpaceDN w:val="0"/>
        <w:adjustRightInd w:val="0"/>
        <w:spacing w:line="480" w:lineRule="auto"/>
        <w:ind w:left="0"/>
        <w:jc w:val="both"/>
        <w:rPr>
          <w:rFonts w:ascii="Arial" w:hAnsi="Arial" w:cs="Arial"/>
        </w:rPr>
      </w:pPr>
    </w:p>
    <w:p w:rsidR="00772489" w:rsidRPr="00720B21" w:rsidRDefault="00254F35" w:rsidP="00720B21">
      <w:pPr>
        <w:pStyle w:val="Prrafodelista"/>
        <w:numPr>
          <w:ilvl w:val="0"/>
          <w:numId w:val="56"/>
        </w:numPr>
        <w:autoSpaceDE w:val="0"/>
        <w:autoSpaceDN w:val="0"/>
        <w:adjustRightInd w:val="0"/>
        <w:spacing w:line="480" w:lineRule="auto"/>
        <w:jc w:val="both"/>
        <w:rPr>
          <w:rFonts w:ascii="Arial" w:hAnsi="Arial" w:cs="Arial"/>
        </w:rPr>
      </w:pPr>
      <w:r w:rsidRPr="00772489">
        <w:rPr>
          <w:rFonts w:ascii="Arial" w:hAnsi="Arial" w:cs="Arial"/>
        </w:rPr>
        <w:t xml:space="preserve">Realizar la difusión de los resultados </w:t>
      </w:r>
      <w:r w:rsidR="00772489" w:rsidRPr="00772489">
        <w:rPr>
          <w:rFonts w:ascii="Arial" w:hAnsi="Arial" w:cs="Arial"/>
        </w:rPr>
        <w:t>de los indica</w:t>
      </w:r>
      <w:r w:rsidR="00720B21">
        <w:rPr>
          <w:rFonts w:ascii="Arial" w:hAnsi="Arial" w:cs="Arial"/>
        </w:rPr>
        <w:t>dores del SCG</w:t>
      </w:r>
      <w:r w:rsidR="00772489" w:rsidRPr="00772489">
        <w:rPr>
          <w:rFonts w:ascii="Arial" w:hAnsi="Arial" w:cs="Arial"/>
        </w:rPr>
        <w:t xml:space="preserve"> </w:t>
      </w:r>
      <w:r w:rsidRPr="00772489">
        <w:rPr>
          <w:rFonts w:ascii="Arial" w:hAnsi="Arial" w:cs="Arial"/>
        </w:rPr>
        <w:t>obtenidos mensualmente, fechado</w:t>
      </w:r>
      <w:r w:rsidR="00772489" w:rsidRPr="00772489">
        <w:rPr>
          <w:rFonts w:ascii="Arial" w:hAnsi="Arial" w:cs="Arial"/>
        </w:rPr>
        <w:t>s y firmado</w:t>
      </w:r>
      <w:r w:rsidR="00D63F35" w:rsidRPr="00772489">
        <w:rPr>
          <w:rFonts w:ascii="Arial" w:hAnsi="Arial" w:cs="Arial"/>
        </w:rPr>
        <w:t xml:space="preserve">s, a través </w:t>
      </w:r>
      <w:r w:rsidR="00772489" w:rsidRPr="00772489">
        <w:rPr>
          <w:rFonts w:ascii="Arial" w:hAnsi="Arial" w:cs="Arial"/>
        </w:rPr>
        <w:t xml:space="preserve">de la entrega de </w:t>
      </w:r>
      <w:r w:rsidR="00D63F35" w:rsidRPr="00772489">
        <w:rPr>
          <w:rFonts w:ascii="Arial" w:hAnsi="Arial" w:cs="Arial"/>
        </w:rPr>
        <w:t>documento</w:t>
      </w:r>
      <w:r w:rsidR="00772489" w:rsidRPr="00772489">
        <w:rPr>
          <w:rFonts w:ascii="Arial" w:hAnsi="Arial" w:cs="Arial"/>
        </w:rPr>
        <w:t>s</w:t>
      </w:r>
      <w:r w:rsidR="00D63F35" w:rsidRPr="00772489">
        <w:rPr>
          <w:rFonts w:ascii="Arial" w:hAnsi="Arial" w:cs="Arial"/>
        </w:rPr>
        <w:t xml:space="preserve"> a todos l</w:t>
      </w:r>
      <w:r w:rsidR="003D6517">
        <w:rPr>
          <w:rFonts w:ascii="Arial" w:hAnsi="Arial" w:cs="Arial"/>
        </w:rPr>
        <w:t>os miembros de LA ORGANIZACIÓN y</w:t>
      </w:r>
      <w:r w:rsidR="00D63F35" w:rsidRPr="00772489">
        <w:rPr>
          <w:rFonts w:ascii="Arial" w:hAnsi="Arial" w:cs="Arial"/>
        </w:rPr>
        <w:t xml:space="preserve"> a su vez una presentación del contenido para resolver dudas del personal.</w:t>
      </w:r>
    </w:p>
    <w:p w:rsidR="00D63F35" w:rsidRDefault="00D63F35" w:rsidP="00772489">
      <w:pPr>
        <w:pStyle w:val="Prrafodelista"/>
        <w:numPr>
          <w:ilvl w:val="0"/>
          <w:numId w:val="56"/>
        </w:numPr>
        <w:autoSpaceDE w:val="0"/>
        <w:autoSpaceDN w:val="0"/>
        <w:adjustRightInd w:val="0"/>
        <w:spacing w:line="480" w:lineRule="auto"/>
        <w:jc w:val="both"/>
        <w:rPr>
          <w:rFonts w:ascii="Arial" w:hAnsi="Arial" w:cs="Arial"/>
        </w:rPr>
      </w:pPr>
      <w:r w:rsidRPr="00772489">
        <w:rPr>
          <w:rFonts w:ascii="Arial" w:hAnsi="Arial" w:cs="Arial"/>
        </w:rPr>
        <w:t>Establecer intervalos para la revisión del Reglamento y Política de Seguridad Industrial, con el fin de mantenerla actualizada.</w:t>
      </w:r>
    </w:p>
    <w:p w:rsidR="00772489" w:rsidRPr="00772489" w:rsidRDefault="00772489" w:rsidP="00772489">
      <w:pPr>
        <w:pStyle w:val="Prrafodelista"/>
        <w:autoSpaceDE w:val="0"/>
        <w:autoSpaceDN w:val="0"/>
        <w:adjustRightInd w:val="0"/>
        <w:spacing w:line="480" w:lineRule="auto"/>
        <w:ind w:left="0"/>
        <w:jc w:val="both"/>
        <w:rPr>
          <w:rFonts w:ascii="Arial" w:hAnsi="Arial" w:cs="Arial"/>
        </w:rPr>
      </w:pPr>
    </w:p>
    <w:p w:rsidR="00D63F35" w:rsidRPr="00D63F35" w:rsidRDefault="00D63F35" w:rsidP="006D767B">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Restablecer la conformación de la Unidad de Seguridad y Salud en el Trabajo, encargando la dirección a un técnico en la materia, en la actualidad LA ORGANIZACIÓN cuenta con profesionales de cuarto nivel en seguridad y manejo ambiental.</w:t>
      </w:r>
    </w:p>
    <w:p w:rsidR="00D63F35" w:rsidRPr="00F71AC5" w:rsidRDefault="00D63F35" w:rsidP="00254F35">
      <w:pPr>
        <w:spacing w:after="0" w:line="480" w:lineRule="auto"/>
        <w:jc w:val="both"/>
        <w:rPr>
          <w:rFonts w:ascii="Arial" w:hAnsi="Arial" w:cs="Arial"/>
          <w:sz w:val="24"/>
          <w:szCs w:val="24"/>
        </w:rPr>
      </w:pPr>
    </w:p>
    <w:p w:rsidR="00D63F35" w:rsidRDefault="00D63F35" w:rsidP="00772489">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Mantener registros de estadísticas relacionadas con accidentes e incidentes de manera oportuna, y que esto constituya un elemento de entrada para la revisión del Sistema de Control.</w:t>
      </w:r>
    </w:p>
    <w:p w:rsidR="00720B21" w:rsidRPr="00772489" w:rsidRDefault="00720B21" w:rsidP="00720B21">
      <w:pPr>
        <w:pStyle w:val="Prrafodelista"/>
        <w:autoSpaceDE w:val="0"/>
        <w:autoSpaceDN w:val="0"/>
        <w:adjustRightInd w:val="0"/>
        <w:spacing w:line="480" w:lineRule="auto"/>
        <w:ind w:left="0"/>
        <w:jc w:val="both"/>
        <w:rPr>
          <w:rFonts w:ascii="Arial" w:hAnsi="Arial" w:cs="Arial"/>
        </w:rPr>
      </w:pPr>
    </w:p>
    <w:p w:rsidR="00D63F35" w:rsidRPr="00D63F35" w:rsidRDefault="00D63F35" w:rsidP="006D767B">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Capacitar al personal con respecto a seguridad industrial de acuerdo a las necesidades más urgentes y la exposición específica de riesgos, además de seminarios de formación que permitan mejorar sus habilidades y aumentar sus conocimientos.</w:t>
      </w:r>
    </w:p>
    <w:p w:rsidR="00D63F35" w:rsidRPr="00D63F35" w:rsidRDefault="00D63F35" w:rsidP="00D63F35">
      <w:pPr>
        <w:pStyle w:val="Prrafodelista"/>
        <w:spacing w:line="480" w:lineRule="auto"/>
        <w:jc w:val="both"/>
        <w:rPr>
          <w:rFonts w:ascii="Arial" w:hAnsi="Arial" w:cs="Arial"/>
        </w:rPr>
      </w:pPr>
    </w:p>
    <w:p w:rsidR="00D63F35" w:rsidRPr="00D63F35" w:rsidRDefault="00D63F35" w:rsidP="006D767B">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 xml:space="preserve">Capacitar a los miembros de la alta dirección en temas gerenciales y legislación de seguridad industrial y salud ocupacional. </w:t>
      </w:r>
    </w:p>
    <w:p w:rsidR="00D63F35" w:rsidRPr="00D63F35" w:rsidRDefault="00D63F35" w:rsidP="00D63F35">
      <w:pPr>
        <w:pStyle w:val="Prrafodelista"/>
        <w:spacing w:line="480" w:lineRule="auto"/>
        <w:jc w:val="both"/>
        <w:rPr>
          <w:rFonts w:ascii="Arial" w:hAnsi="Arial" w:cs="Arial"/>
        </w:rPr>
      </w:pPr>
    </w:p>
    <w:p w:rsidR="00D63F35" w:rsidRPr="00D63F35" w:rsidRDefault="00D63F35" w:rsidP="006D767B">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Desarrollar y cumplir con el cronograma de la capacitación propuesto y establecer periódicamente nuevos planes a medida que se vayan presentando las necesidades.</w:t>
      </w:r>
    </w:p>
    <w:p w:rsidR="00D63F35" w:rsidRPr="00F71AC5" w:rsidRDefault="00D63F35" w:rsidP="00DB0B49">
      <w:pPr>
        <w:spacing w:after="0" w:line="480" w:lineRule="auto"/>
        <w:jc w:val="both"/>
        <w:rPr>
          <w:rFonts w:ascii="Arial" w:hAnsi="Arial" w:cs="Arial"/>
          <w:sz w:val="24"/>
          <w:szCs w:val="24"/>
        </w:rPr>
      </w:pPr>
    </w:p>
    <w:p w:rsidR="00D63F35" w:rsidRPr="00D63F35" w:rsidRDefault="00040827" w:rsidP="006D767B">
      <w:pPr>
        <w:pStyle w:val="FIGURA"/>
        <w:numPr>
          <w:ilvl w:val="0"/>
          <w:numId w:val="56"/>
        </w:numPr>
        <w:tabs>
          <w:tab w:val="left" w:pos="993"/>
        </w:tabs>
        <w:suppressAutoHyphens/>
        <w:spacing w:line="480" w:lineRule="auto"/>
        <w:jc w:val="both"/>
        <w:rPr>
          <w:b w:val="0"/>
          <w:lang w:val="es-EC"/>
        </w:rPr>
      </w:pPr>
      <w:r>
        <w:rPr>
          <w:b w:val="0"/>
          <w:lang w:val="es-EC"/>
        </w:rPr>
        <w:t xml:space="preserve">Fomentar </w:t>
      </w:r>
      <w:r w:rsidR="00D63F35" w:rsidRPr="00D63F35">
        <w:rPr>
          <w:b w:val="0"/>
          <w:lang w:val="es-EC"/>
        </w:rPr>
        <w:t>la comunicación entre los distintos niveles organizacionales para garantizar que todos los trabajadores estén involucrados en el desarrollo de la estrategia.</w:t>
      </w:r>
    </w:p>
    <w:p w:rsidR="00D63F35" w:rsidRPr="00D63F35" w:rsidRDefault="00D63F35" w:rsidP="00D63F35">
      <w:pPr>
        <w:pStyle w:val="FIGURA"/>
        <w:tabs>
          <w:tab w:val="left" w:pos="993"/>
        </w:tabs>
        <w:spacing w:line="480" w:lineRule="auto"/>
        <w:ind w:left="720"/>
        <w:jc w:val="both"/>
        <w:rPr>
          <w:b w:val="0"/>
          <w:lang w:val="es-EC"/>
        </w:rPr>
      </w:pPr>
    </w:p>
    <w:p w:rsidR="00D63F35" w:rsidRPr="00D63F35" w:rsidRDefault="00D63F35" w:rsidP="006D767B">
      <w:pPr>
        <w:pStyle w:val="FIGURA"/>
        <w:numPr>
          <w:ilvl w:val="0"/>
          <w:numId w:val="56"/>
        </w:numPr>
        <w:tabs>
          <w:tab w:val="left" w:pos="993"/>
        </w:tabs>
        <w:suppressAutoHyphens/>
        <w:spacing w:line="480" w:lineRule="auto"/>
        <w:jc w:val="both"/>
        <w:rPr>
          <w:b w:val="0"/>
          <w:lang w:val="es-EC"/>
        </w:rPr>
      </w:pPr>
      <w:r w:rsidRPr="00D63F35">
        <w:rPr>
          <w:b w:val="0"/>
          <w:lang w:val="es-EC"/>
        </w:rPr>
        <w:t>Realizar un control constante de los procesos, del cumplimiento de metas, de objetivos, buscar oportunidades de mejora. Hacer del sistema de gestión un sistema dinámico que se pueda acoplar a los cambios constantes de LA ORGANIZACIÓN.</w:t>
      </w:r>
    </w:p>
    <w:p w:rsidR="00D63F35" w:rsidRPr="00D63F35" w:rsidRDefault="00D63F35" w:rsidP="00D63F35">
      <w:pPr>
        <w:pStyle w:val="Prrafodelista"/>
        <w:spacing w:line="480" w:lineRule="auto"/>
        <w:jc w:val="both"/>
        <w:rPr>
          <w:b/>
        </w:rPr>
      </w:pPr>
    </w:p>
    <w:p w:rsidR="00D63F35" w:rsidRPr="00D63F35" w:rsidRDefault="00D63F35" w:rsidP="006D767B">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Establecer un adecuado plan de señalización de seguridad para toda la planta, especialmente en las áreas de producción y bodega, respetando las normas reglamentarias establecidas.</w:t>
      </w:r>
    </w:p>
    <w:p w:rsidR="00D63F35" w:rsidRPr="00D63F35" w:rsidRDefault="00D63F35" w:rsidP="00D63F35">
      <w:pPr>
        <w:pStyle w:val="Prrafodelista"/>
        <w:spacing w:line="480" w:lineRule="auto"/>
        <w:jc w:val="both"/>
        <w:rPr>
          <w:rFonts w:ascii="Arial" w:hAnsi="Arial" w:cs="Arial"/>
        </w:rPr>
      </w:pPr>
    </w:p>
    <w:p w:rsidR="00D63F35" w:rsidRPr="00720B21" w:rsidRDefault="00D63F35" w:rsidP="00720B21">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Etiquetar los envases de productos químicos como lo establecen las normas y reglamentaciones. Además colocar las fichas de seguridad de los productos químicos en las bodegas donde se encuentren los mismos, de forma que estén disponibles para los trabajadores que los manipula</w:t>
      </w:r>
      <w:r w:rsidR="00720B21">
        <w:rPr>
          <w:rFonts w:ascii="Arial" w:hAnsi="Arial" w:cs="Arial"/>
        </w:rPr>
        <w:t>n o están en contacto con éstos.</w:t>
      </w:r>
    </w:p>
    <w:p w:rsidR="00D63F35" w:rsidRPr="00D63F35" w:rsidRDefault="00D63F35" w:rsidP="006D767B">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Adecuar  y colocar en sitios de fáci</w:t>
      </w:r>
      <w:r w:rsidR="003D6517">
        <w:rPr>
          <w:rFonts w:ascii="Arial" w:hAnsi="Arial" w:cs="Arial"/>
        </w:rPr>
        <w:t xml:space="preserve">l acceso botiquines de primeros </w:t>
      </w:r>
      <w:r w:rsidRPr="00D63F35">
        <w:rPr>
          <w:rFonts w:ascii="Arial" w:hAnsi="Arial" w:cs="Arial"/>
        </w:rPr>
        <w:t>auxilios en la planta con los e</w:t>
      </w:r>
      <w:r w:rsidR="003D6517">
        <w:rPr>
          <w:rFonts w:ascii="Arial" w:hAnsi="Arial" w:cs="Arial"/>
        </w:rPr>
        <w:t xml:space="preserve">lementos básicos necesarios, </w:t>
      </w:r>
      <w:r w:rsidRPr="00D63F35">
        <w:rPr>
          <w:rFonts w:ascii="Arial" w:hAnsi="Arial" w:cs="Arial"/>
        </w:rPr>
        <w:t>considerando los riesgos a los cuales se exponen los trabajadores en cada lugar de trabajo. Éste deberá presentar una hoja de inventario, indicando la cantidad de cada elemento o producto. La cantidad deberá ser establecida en base a los riesgos analizados y la cantidad de operarios que se asignen al proyecto.</w:t>
      </w:r>
    </w:p>
    <w:p w:rsidR="00D63F35" w:rsidRPr="00D63F35" w:rsidRDefault="00D63F35" w:rsidP="00D63F35">
      <w:pPr>
        <w:pStyle w:val="Prrafodelista"/>
        <w:spacing w:line="480" w:lineRule="auto"/>
        <w:jc w:val="both"/>
        <w:rPr>
          <w:rFonts w:ascii="Arial" w:hAnsi="Arial" w:cs="Arial"/>
        </w:rPr>
      </w:pPr>
    </w:p>
    <w:p w:rsidR="00D63F35" w:rsidRPr="00D63F35" w:rsidRDefault="00D63F35" w:rsidP="006D767B">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Elaborar manuales y procedimientos de trabajo para las máquinas, manteniéndolos  disponibles en los puntos de trabajo donde se operan con estos equipos.</w:t>
      </w:r>
    </w:p>
    <w:p w:rsidR="00D63F35" w:rsidRPr="00D63F35" w:rsidRDefault="00D63F35" w:rsidP="00D63F35">
      <w:pPr>
        <w:pStyle w:val="Prrafodelista"/>
        <w:autoSpaceDE w:val="0"/>
        <w:autoSpaceDN w:val="0"/>
        <w:adjustRightInd w:val="0"/>
        <w:spacing w:line="480" w:lineRule="auto"/>
        <w:ind w:left="720"/>
        <w:jc w:val="both"/>
        <w:rPr>
          <w:rFonts w:ascii="Arial" w:hAnsi="Arial" w:cs="Arial"/>
        </w:rPr>
      </w:pPr>
    </w:p>
    <w:p w:rsidR="00E33C9B" w:rsidRPr="00D63F35" w:rsidRDefault="00D63F35" w:rsidP="006D767B">
      <w:pPr>
        <w:pStyle w:val="Prrafodelista"/>
        <w:numPr>
          <w:ilvl w:val="0"/>
          <w:numId w:val="56"/>
        </w:numPr>
        <w:autoSpaceDE w:val="0"/>
        <w:autoSpaceDN w:val="0"/>
        <w:adjustRightInd w:val="0"/>
        <w:spacing w:line="480" w:lineRule="auto"/>
        <w:jc w:val="both"/>
        <w:rPr>
          <w:rFonts w:ascii="Arial" w:hAnsi="Arial" w:cs="Arial"/>
        </w:rPr>
      </w:pPr>
      <w:r w:rsidRPr="00D63F35">
        <w:rPr>
          <w:rFonts w:ascii="Arial" w:hAnsi="Arial" w:cs="Arial"/>
        </w:rPr>
        <w:t>Desarrollar, difundir y revisar  planes de emergencia en la planta, además de la creación de brigadas de emergencia que sepan cómo actuar en caso de presentarse algún siniestro.</w:t>
      </w:r>
    </w:p>
    <w:p w:rsidR="00B522EC" w:rsidRPr="00B522EC" w:rsidRDefault="00B522EC" w:rsidP="00B522EC">
      <w:pPr>
        <w:rPr>
          <w:lang w:val="es-ES" w:eastAsia="es-ES"/>
        </w:rPr>
      </w:pPr>
    </w:p>
    <w:p w:rsidR="004D0D62" w:rsidRDefault="004D0D62" w:rsidP="004D0D62">
      <w:pPr>
        <w:pStyle w:val="subtitulos"/>
        <w:ind w:left="716" w:hanging="432"/>
      </w:pPr>
    </w:p>
    <w:p w:rsidR="004D0D62" w:rsidRDefault="004D0D62" w:rsidP="004D0D62">
      <w:pPr>
        <w:pStyle w:val="subtitulos"/>
        <w:ind w:left="716" w:hanging="432"/>
      </w:pPr>
    </w:p>
    <w:p w:rsidR="004D0D62" w:rsidRDefault="004D0D62" w:rsidP="004D0D62">
      <w:pPr>
        <w:pStyle w:val="subtitulos"/>
        <w:ind w:left="716" w:hanging="432"/>
        <w:sectPr w:rsidR="004D0D62" w:rsidSect="00AD7BD5">
          <w:pgSz w:w="11907" w:h="16840" w:code="9"/>
          <w:pgMar w:top="2268" w:right="1559" w:bottom="2268" w:left="2268" w:header="709" w:footer="709" w:gutter="0"/>
          <w:cols w:space="708"/>
          <w:docGrid w:linePitch="360"/>
        </w:sectPr>
      </w:pPr>
    </w:p>
    <w:p w:rsidR="004D0D62" w:rsidRDefault="004D0D62" w:rsidP="0028658D">
      <w:pPr>
        <w:pStyle w:val="subtitulos"/>
        <w:ind w:left="284"/>
        <w:jc w:val="center"/>
        <w:rPr>
          <w:spacing w:val="40"/>
          <w:sz w:val="32"/>
          <w:szCs w:val="32"/>
        </w:rPr>
      </w:pPr>
      <w:bookmarkStart w:id="177" w:name="_Toc265051798"/>
    </w:p>
    <w:p w:rsidR="004D0D62" w:rsidRDefault="004D0D62" w:rsidP="0028658D">
      <w:pPr>
        <w:pStyle w:val="subtitulos"/>
        <w:ind w:left="284"/>
        <w:jc w:val="center"/>
        <w:rPr>
          <w:spacing w:val="40"/>
          <w:sz w:val="32"/>
          <w:szCs w:val="32"/>
        </w:rPr>
      </w:pPr>
    </w:p>
    <w:p w:rsidR="004D0D62" w:rsidRDefault="004D0D62" w:rsidP="0028658D">
      <w:pPr>
        <w:pStyle w:val="subtitulos"/>
        <w:ind w:left="284"/>
        <w:jc w:val="center"/>
        <w:rPr>
          <w:spacing w:val="40"/>
          <w:sz w:val="32"/>
          <w:szCs w:val="32"/>
        </w:rPr>
      </w:pPr>
    </w:p>
    <w:p w:rsidR="004D0D62" w:rsidRDefault="004D0D62" w:rsidP="0028658D">
      <w:pPr>
        <w:pStyle w:val="subtitulos"/>
        <w:ind w:left="284"/>
        <w:jc w:val="center"/>
        <w:rPr>
          <w:spacing w:val="40"/>
          <w:sz w:val="32"/>
          <w:szCs w:val="32"/>
        </w:rPr>
      </w:pPr>
    </w:p>
    <w:p w:rsidR="004D0D62" w:rsidRDefault="004D0D62" w:rsidP="0028658D">
      <w:pPr>
        <w:pStyle w:val="subtitulos"/>
        <w:ind w:left="284"/>
        <w:jc w:val="center"/>
        <w:rPr>
          <w:spacing w:val="40"/>
          <w:sz w:val="32"/>
          <w:szCs w:val="32"/>
        </w:rPr>
      </w:pPr>
    </w:p>
    <w:p w:rsidR="00195982" w:rsidRPr="002C5BB1" w:rsidRDefault="009B0700" w:rsidP="002C5BB1">
      <w:pPr>
        <w:pStyle w:val="Ttulo1"/>
        <w:jc w:val="center"/>
        <w:rPr>
          <w:sz w:val="48"/>
        </w:rPr>
      </w:pPr>
      <w:bookmarkStart w:id="178" w:name="_Toc284251865"/>
      <w:bookmarkEnd w:id="177"/>
      <w:r w:rsidRPr="002C5BB1">
        <w:rPr>
          <w:sz w:val="48"/>
        </w:rPr>
        <w:t>ANEXOS</w:t>
      </w:r>
      <w:bookmarkEnd w:id="178"/>
    </w:p>
    <w:p w:rsidR="0028658D" w:rsidRDefault="0028658D" w:rsidP="0028658D">
      <w:pPr>
        <w:pStyle w:val="subtitulos"/>
        <w:ind w:left="284"/>
        <w:jc w:val="center"/>
        <w:rPr>
          <w:sz w:val="32"/>
          <w:szCs w:val="32"/>
        </w:rPr>
      </w:pPr>
    </w:p>
    <w:p w:rsidR="0028658D" w:rsidRDefault="0028658D" w:rsidP="0028658D">
      <w:pPr>
        <w:pStyle w:val="subtitulos"/>
        <w:ind w:left="284"/>
        <w:jc w:val="center"/>
        <w:rPr>
          <w:sz w:val="32"/>
          <w:szCs w:val="32"/>
        </w:rPr>
      </w:pPr>
    </w:p>
    <w:p w:rsidR="0028658D" w:rsidRDefault="0028658D" w:rsidP="0028658D">
      <w:pPr>
        <w:pStyle w:val="subtitulos"/>
        <w:ind w:left="284"/>
        <w:jc w:val="center"/>
        <w:rPr>
          <w:sz w:val="32"/>
          <w:szCs w:val="32"/>
        </w:rPr>
      </w:pPr>
    </w:p>
    <w:p w:rsidR="0028658D" w:rsidRDefault="0028658D" w:rsidP="0028658D">
      <w:pPr>
        <w:pStyle w:val="subtitulos"/>
        <w:ind w:left="284"/>
        <w:jc w:val="center"/>
        <w:rPr>
          <w:sz w:val="32"/>
          <w:szCs w:val="32"/>
        </w:rPr>
      </w:pPr>
    </w:p>
    <w:p w:rsidR="0028658D" w:rsidRDefault="0028658D" w:rsidP="002C5BB1">
      <w:pPr>
        <w:pStyle w:val="subtitulos"/>
        <w:sectPr w:rsidR="0028658D" w:rsidSect="0028658D">
          <w:headerReference w:type="default" r:id="rId135"/>
          <w:pgSz w:w="11907" w:h="16840" w:code="9"/>
          <w:pgMar w:top="2268" w:right="1361" w:bottom="2268" w:left="2268" w:header="709" w:footer="709" w:gutter="0"/>
          <w:cols w:space="708"/>
          <w:docGrid w:linePitch="360"/>
        </w:sectPr>
      </w:pPr>
    </w:p>
    <w:p w:rsidR="002C5BB1" w:rsidRDefault="00E50CFF" w:rsidP="00E50CFF">
      <w:pPr>
        <w:rPr>
          <w:rFonts w:ascii="Arial" w:hAnsi="Arial" w:cs="Arial"/>
          <w:sz w:val="24"/>
        </w:rPr>
      </w:pPr>
      <w:r w:rsidRPr="00AE401D">
        <w:rPr>
          <w:rFonts w:ascii="Arial" w:hAnsi="Arial" w:cs="Arial"/>
          <w:b/>
          <w:sz w:val="24"/>
        </w:rPr>
        <w:t>Anexo A</w:t>
      </w:r>
      <w:r w:rsidRPr="00AE401D">
        <w:rPr>
          <w:rFonts w:ascii="Arial" w:hAnsi="Arial" w:cs="Arial"/>
          <w:sz w:val="24"/>
        </w:rPr>
        <w:t>. Organigrama</w:t>
      </w: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r>
        <w:rPr>
          <w:rFonts w:ascii="Arial" w:hAnsi="Arial" w:cs="Arial"/>
          <w:noProof/>
          <w:sz w:val="24"/>
          <w:lang w:val="es-ES" w:eastAsia="es-ES"/>
        </w:rPr>
        <w:drawing>
          <wp:anchor distT="0" distB="0" distL="114300" distR="114300" simplePos="0" relativeHeight="252025344" behindDoc="1" locked="0" layoutInCell="1" allowOverlap="1">
            <wp:simplePos x="0" y="0"/>
            <wp:positionH relativeFrom="column">
              <wp:posOffset>-1480820</wp:posOffset>
            </wp:positionH>
            <wp:positionV relativeFrom="paragraph">
              <wp:posOffset>80645</wp:posOffset>
            </wp:positionV>
            <wp:extent cx="6632575" cy="2566670"/>
            <wp:effectExtent l="0" t="2019300" r="0" b="2005330"/>
            <wp:wrapTight wrapText="bothSides">
              <wp:wrapPolygon edited="0">
                <wp:start x="21556" y="10466"/>
                <wp:lineTo x="20563" y="9664"/>
                <wp:lineTo x="12622" y="9664"/>
                <wp:lineTo x="11753" y="4855"/>
                <wp:lineTo x="11629" y="4855"/>
                <wp:lineTo x="10823" y="3893"/>
                <wp:lineTo x="10637" y="3733"/>
                <wp:lineTo x="9644" y="3733"/>
                <wp:lineTo x="9582" y="206"/>
                <wp:lineTo x="9520" y="-115"/>
                <wp:lineTo x="7597" y="-115"/>
                <wp:lineTo x="6666" y="206"/>
                <wp:lineTo x="6604" y="-115"/>
                <wp:lineTo x="3874" y="-115"/>
                <wp:lineTo x="3688" y="687"/>
                <wp:lineTo x="3688" y="3733"/>
                <wp:lineTo x="1703" y="4214"/>
                <wp:lineTo x="1703" y="4855"/>
                <wp:lineTo x="959" y="4855"/>
                <wp:lineTo x="710" y="6298"/>
                <wp:lineTo x="710" y="10466"/>
                <wp:lineTo x="90" y="10466"/>
                <wp:lineTo x="90" y="21528"/>
                <wp:lineTo x="4309" y="21528"/>
                <wp:lineTo x="4681" y="20245"/>
                <wp:lineTo x="4991" y="21528"/>
                <wp:lineTo x="6790" y="21528"/>
                <wp:lineTo x="7659" y="17520"/>
                <wp:lineTo x="9210" y="17841"/>
                <wp:lineTo x="9334" y="17039"/>
                <wp:lineTo x="9644" y="10466"/>
                <wp:lineTo x="9644" y="15917"/>
                <wp:lineTo x="9892" y="17680"/>
                <wp:lineTo x="13615" y="17520"/>
                <wp:lineTo x="13615" y="20245"/>
                <wp:lineTo x="13925" y="21528"/>
                <wp:lineTo x="18454" y="21528"/>
                <wp:lineTo x="18578" y="13512"/>
                <wp:lineTo x="18950" y="13833"/>
                <wp:lineTo x="19136" y="13191"/>
                <wp:lineTo x="19570" y="10466"/>
                <wp:lineTo x="19694" y="17841"/>
                <wp:lineTo x="21556" y="17520"/>
                <wp:lineTo x="21556" y="10466"/>
              </wp:wrapPolygon>
            </wp:wrapTight>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srcRect/>
                    <a:stretch>
                      <a:fillRect/>
                    </a:stretch>
                  </pic:blipFill>
                  <pic:spPr bwMode="auto">
                    <a:xfrm rot="16200000">
                      <a:off x="0" y="0"/>
                      <a:ext cx="6632575" cy="2566670"/>
                    </a:xfrm>
                    <a:prstGeom prst="rect">
                      <a:avLst/>
                    </a:prstGeom>
                    <a:noFill/>
                    <a:ln w="9525">
                      <a:noFill/>
                      <a:miter lim="800000"/>
                      <a:headEnd/>
                      <a:tailEnd/>
                    </a:ln>
                  </pic:spPr>
                </pic:pic>
              </a:graphicData>
            </a:graphic>
          </wp:anchor>
        </w:drawing>
      </w: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p>
    <w:p w:rsidR="00AE401D" w:rsidRDefault="00AE401D" w:rsidP="002C5BB1">
      <w:pPr>
        <w:rPr>
          <w:rFonts w:ascii="Arial" w:hAnsi="Arial" w:cs="Arial"/>
          <w:sz w:val="24"/>
        </w:rPr>
      </w:pPr>
    </w:p>
    <w:p w:rsidR="001E3261" w:rsidRDefault="001E3261" w:rsidP="002C5BB1">
      <w:pPr>
        <w:rPr>
          <w:rFonts w:ascii="Arial" w:hAnsi="Arial" w:cs="Arial"/>
          <w:sz w:val="24"/>
        </w:rPr>
      </w:pPr>
    </w:p>
    <w:p w:rsidR="005F2295" w:rsidRPr="0094150A" w:rsidRDefault="00EC3B41" w:rsidP="00EC3B41">
      <w:pPr>
        <w:tabs>
          <w:tab w:val="left" w:pos="8080"/>
        </w:tabs>
        <w:ind w:left="142" w:hanging="142"/>
        <w:rPr>
          <w:rFonts w:ascii="Arial" w:hAnsi="Arial" w:cs="Arial"/>
          <w:sz w:val="24"/>
        </w:rPr>
      </w:pPr>
      <w:r w:rsidRPr="00254F35">
        <w:rPr>
          <w:rFonts w:ascii="Arial" w:hAnsi="Arial" w:cs="Arial"/>
          <w:noProof/>
          <w:sz w:val="24"/>
          <w:lang w:val="es-ES" w:eastAsia="es-ES"/>
        </w:rPr>
        <w:drawing>
          <wp:anchor distT="0" distB="0" distL="114300" distR="114300" simplePos="0" relativeHeight="251973120" behindDoc="1" locked="0" layoutInCell="1" allowOverlap="1">
            <wp:simplePos x="0" y="0"/>
            <wp:positionH relativeFrom="column">
              <wp:posOffset>25400</wp:posOffset>
            </wp:positionH>
            <wp:positionV relativeFrom="paragraph">
              <wp:posOffset>183515</wp:posOffset>
            </wp:positionV>
            <wp:extent cx="5249545" cy="4918710"/>
            <wp:effectExtent l="0" t="0" r="0" b="0"/>
            <wp:wrapTight wrapText="bothSides">
              <wp:wrapPolygon edited="0">
                <wp:start x="78" y="753"/>
                <wp:lineTo x="78" y="21416"/>
                <wp:lineTo x="21399" y="21416"/>
                <wp:lineTo x="21399" y="753"/>
                <wp:lineTo x="78" y="753"/>
              </wp:wrapPolygon>
            </wp:wrapTight>
            <wp:docPr id="249" name="Imagen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37" cstate="print"/>
                    <a:srcRect t="4587"/>
                    <a:stretch>
                      <a:fillRect/>
                    </a:stretch>
                  </pic:blipFill>
                  <pic:spPr bwMode="auto">
                    <a:xfrm>
                      <a:off x="0" y="0"/>
                      <a:ext cx="5249545" cy="4918710"/>
                    </a:xfrm>
                    <a:prstGeom prst="rect">
                      <a:avLst/>
                    </a:prstGeom>
                    <a:noFill/>
                  </pic:spPr>
                </pic:pic>
              </a:graphicData>
            </a:graphic>
          </wp:anchor>
        </w:drawing>
      </w:r>
      <w:r w:rsidR="00E50CFF" w:rsidRPr="00254F35">
        <w:rPr>
          <w:rFonts w:ascii="Arial" w:hAnsi="Arial" w:cs="Arial"/>
          <w:sz w:val="24"/>
        </w:rPr>
        <w:t xml:space="preserve"> </w:t>
      </w:r>
      <w:r w:rsidR="00E50CFF" w:rsidRPr="00254F35">
        <w:rPr>
          <w:rFonts w:ascii="Arial" w:hAnsi="Arial" w:cs="Arial"/>
          <w:b/>
          <w:sz w:val="24"/>
        </w:rPr>
        <w:t>Anexo B.</w:t>
      </w:r>
      <w:r w:rsidR="00E50CFF" w:rsidRPr="00254F35">
        <w:rPr>
          <w:rFonts w:ascii="Arial" w:hAnsi="Arial" w:cs="Arial"/>
          <w:sz w:val="24"/>
        </w:rPr>
        <w:t xml:space="preserve"> Análisis de Riesgo Actual</w:t>
      </w:r>
    </w:p>
    <w:p w:rsidR="005F2295" w:rsidRDefault="005F2295" w:rsidP="001E3261">
      <w:pPr>
        <w:tabs>
          <w:tab w:val="left" w:pos="3420"/>
        </w:tabs>
        <w:ind w:left="708"/>
        <w:rPr>
          <w:rFonts w:ascii="Arial" w:hAnsi="Arial" w:cs="Arial"/>
          <w:b/>
          <w:sz w:val="24"/>
        </w:rPr>
      </w:pPr>
    </w:p>
    <w:p w:rsidR="005F2295" w:rsidRDefault="005F2295" w:rsidP="001E3261">
      <w:pPr>
        <w:tabs>
          <w:tab w:val="left" w:pos="3420"/>
        </w:tabs>
        <w:ind w:left="708"/>
        <w:rPr>
          <w:rFonts w:ascii="Arial" w:hAnsi="Arial" w:cs="Arial"/>
          <w:b/>
          <w:sz w:val="24"/>
        </w:rPr>
      </w:pPr>
    </w:p>
    <w:p w:rsidR="005F2295" w:rsidRDefault="005F2295" w:rsidP="001E3261">
      <w:pPr>
        <w:tabs>
          <w:tab w:val="left" w:pos="3420"/>
        </w:tabs>
        <w:ind w:left="708"/>
        <w:rPr>
          <w:rFonts w:ascii="Arial" w:hAnsi="Arial" w:cs="Arial"/>
          <w:b/>
          <w:sz w:val="24"/>
        </w:rPr>
      </w:pPr>
    </w:p>
    <w:p w:rsidR="005F2295" w:rsidRDefault="005F2295" w:rsidP="001E3261">
      <w:pPr>
        <w:tabs>
          <w:tab w:val="left" w:pos="3420"/>
        </w:tabs>
        <w:ind w:left="708"/>
        <w:rPr>
          <w:rFonts w:ascii="Arial" w:hAnsi="Arial" w:cs="Arial"/>
          <w:b/>
          <w:sz w:val="24"/>
        </w:rPr>
      </w:pPr>
    </w:p>
    <w:p w:rsidR="00EC3B41" w:rsidRDefault="00EC3B41" w:rsidP="001E3261">
      <w:pPr>
        <w:tabs>
          <w:tab w:val="left" w:pos="3420"/>
        </w:tabs>
        <w:ind w:left="708"/>
        <w:rPr>
          <w:rFonts w:ascii="Arial" w:hAnsi="Arial" w:cs="Arial"/>
          <w:b/>
          <w:sz w:val="24"/>
        </w:rPr>
      </w:pPr>
    </w:p>
    <w:p w:rsidR="00EC3B41" w:rsidRDefault="00EC3B41" w:rsidP="001E3261">
      <w:pPr>
        <w:tabs>
          <w:tab w:val="left" w:pos="3420"/>
        </w:tabs>
        <w:ind w:left="708"/>
        <w:rPr>
          <w:rFonts w:ascii="Arial" w:hAnsi="Arial" w:cs="Arial"/>
          <w:b/>
          <w:sz w:val="24"/>
        </w:rPr>
      </w:pPr>
    </w:p>
    <w:p w:rsidR="005F2295" w:rsidRDefault="005F2295" w:rsidP="001E3261">
      <w:pPr>
        <w:tabs>
          <w:tab w:val="left" w:pos="3420"/>
        </w:tabs>
        <w:ind w:left="708"/>
        <w:rPr>
          <w:rFonts w:ascii="Arial" w:hAnsi="Arial" w:cs="Arial"/>
          <w:b/>
          <w:sz w:val="24"/>
        </w:rPr>
      </w:pPr>
    </w:p>
    <w:p w:rsidR="00E50CFF" w:rsidRPr="00F71AC5" w:rsidRDefault="00E50CFF" w:rsidP="001E3261">
      <w:pPr>
        <w:tabs>
          <w:tab w:val="left" w:pos="3420"/>
        </w:tabs>
        <w:ind w:left="708"/>
        <w:rPr>
          <w:rFonts w:ascii="Arial" w:hAnsi="Arial" w:cs="Arial"/>
          <w:sz w:val="24"/>
        </w:rPr>
      </w:pPr>
      <w:r w:rsidRPr="00F71AC5">
        <w:rPr>
          <w:rFonts w:ascii="Arial" w:hAnsi="Arial" w:cs="Arial"/>
          <w:b/>
          <w:sz w:val="24"/>
        </w:rPr>
        <w:t>Anexo C.</w:t>
      </w:r>
      <w:r w:rsidRPr="00F71AC5">
        <w:rPr>
          <w:rFonts w:ascii="Arial" w:hAnsi="Arial" w:cs="Arial"/>
          <w:sz w:val="24"/>
        </w:rPr>
        <w:t xml:space="preserve"> Formato de Cronograma de Reuniones Ordinarias del Comité Directivo del Sistema de Gestión y Control en S&amp;SO</w:t>
      </w:r>
    </w:p>
    <w:p w:rsidR="00E50CFF" w:rsidRPr="00F71AC5" w:rsidRDefault="00E50CFF" w:rsidP="00E50CFF">
      <w:pPr>
        <w:tabs>
          <w:tab w:val="left" w:pos="3420"/>
        </w:tabs>
        <w:rPr>
          <w:rFonts w:ascii="Arial" w:hAnsi="Arial" w:cs="Arial"/>
          <w:sz w:val="24"/>
        </w:rPr>
      </w:pPr>
    </w:p>
    <w:p w:rsidR="00E50CFF" w:rsidRPr="00F71AC5" w:rsidRDefault="00E50CFF" w:rsidP="00E50CFF">
      <w:pPr>
        <w:tabs>
          <w:tab w:val="left" w:pos="3420"/>
        </w:tabs>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r>
        <w:rPr>
          <w:rFonts w:ascii="Arial" w:hAnsi="Arial" w:cs="Arial"/>
          <w:noProof/>
          <w:sz w:val="24"/>
          <w:lang w:val="es-ES" w:eastAsia="es-ES"/>
        </w:rPr>
        <w:drawing>
          <wp:anchor distT="0" distB="0" distL="114300" distR="114300" simplePos="0" relativeHeight="251825664" behindDoc="1" locked="0" layoutInCell="1" allowOverlap="1">
            <wp:simplePos x="0" y="0"/>
            <wp:positionH relativeFrom="column">
              <wp:posOffset>-622935</wp:posOffset>
            </wp:positionH>
            <wp:positionV relativeFrom="paragraph">
              <wp:posOffset>85090</wp:posOffset>
            </wp:positionV>
            <wp:extent cx="6934200" cy="2783205"/>
            <wp:effectExtent l="0" t="2057400" r="0" b="2055495"/>
            <wp:wrapTight wrapText="bothSides">
              <wp:wrapPolygon edited="0">
                <wp:start x="21544" y="-140"/>
                <wp:lineTo x="62" y="-140"/>
                <wp:lineTo x="62" y="21593"/>
                <wp:lineTo x="21544" y="21593"/>
                <wp:lineTo x="21544" y="-140"/>
              </wp:wrapPolygon>
            </wp:wrapTight>
            <wp:docPr id="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srcRect/>
                    <a:stretch>
                      <a:fillRect/>
                    </a:stretch>
                  </pic:blipFill>
                  <pic:spPr bwMode="auto">
                    <a:xfrm rot="16200000">
                      <a:off x="0" y="0"/>
                      <a:ext cx="6934200" cy="2783205"/>
                    </a:xfrm>
                    <a:prstGeom prst="rect">
                      <a:avLst/>
                    </a:prstGeom>
                    <a:noFill/>
                    <a:ln w="9525">
                      <a:noFill/>
                      <a:miter lim="800000"/>
                      <a:headEnd/>
                      <a:tailEnd/>
                    </a:ln>
                  </pic:spPr>
                </pic:pic>
              </a:graphicData>
            </a:graphic>
          </wp:anchor>
        </w:drawing>
      </w: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rPr>
          <w:rFonts w:ascii="Arial" w:hAnsi="Arial" w:cs="Arial"/>
          <w:sz w:val="24"/>
        </w:rPr>
      </w:pPr>
    </w:p>
    <w:p w:rsidR="00E50CFF" w:rsidRPr="00F71AC5" w:rsidRDefault="00E50CFF" w:rsidP="00E50CFF">
      <w:pPr>
        <w:tabs>
          <w:tab w:val="left" w:pos="5430"/>
        </w:tabs>
        <w:rPr>
          <w:rFonts w:ascii="Arial" w:hAnsi="Arial" w:cs="Arial"/>
          <w:sz w:val="24"/>
        </w:rPr>
      </w:pPr>
    </w:p>
    <w:p w:rsidR="00E50CFF" w:rsidRPr="00F71AC5" w:rsidRDefault="00E50CFF" w:rsidP="00E50CFF">
      <w:pPr>
        <w:tabs>
          <w:tab w:val="left" w:pos="5430"/>
        </w:tabs>
        <w:rPr>
          <w:rFonts w:ascii="Arial" w:hAnsi="Arial" w:cs="Arial"/>
          <w:sz w:val="24"/>
        </w:rPr>
      </w:pPr>
      <w:r w:rsidRPr="00F71AC5">
        <w:rPr>
          <w:rFonts w:ascii="Arial" w:hAnsi="Arial" w:cs="Arial"/>
          <w:b/>
          <w:sz w:val="24"/>
        </w:rPr>
        <w:t>Anexo D.</w:t>
      </w:r>
      <w:r w:rsidRPr="00F71AC5">
        <w:rPr>
          <w:rFonts w:ascii="Arial" w:hAnsi="Arial" w:cs="Arial"/>
          <w:sz w:val="24"/>
        </w:rPr>
        <w:t xml:space="preserve"> Formato de Convocatoria de Reuniones de Seguimiento</w:t>
      </w:r>
    </w:p>
    <w:p w:rsidR="00E50CFF" w:rsidRPr="00F71AC5" w:rsidRDefault="00E50CFF" w:rsidP="00E50CFF">
      <w:pPr>
        <w:tabs>
          <w:tab w:val="left" w:pos="5430"/>
        </w:tabs>
        <w:rPr>
          <w:rFonts w:ascii="Arial" w:hAnsi="Arial" w:cs="Arial"/>
          <w:sz w:val="24"/>
        </w:rPr>
      </w:pPr>
    </w:p>
    <w:p w:rsidR="00E50CFF" w:rsidRDefault="00E50CFF" w:rsidP="00E50CFF">
      <w:pPr>
        <w:tabs>
          <w:tab w:val="left" w:pos="5430"/>
        </w:tabs>
        <w:rPr>
          <w:rFonts w:ascii="Arial" w:hAnsi="Arial" w:cs="Arial"/>
          <w:sz w:val="24"/>
        </w:rPr>
      </w:pPr>
      <w:r w:rsidRPr="00C07049">
        <w:rPr>
          <w:noProof/>
          <w:lang w:val="es-ES" w:eastAsia="es-ES"/>
        </w:rPr>
        <w:drawing>
          <wp:inline distT="0" distB="0" distL="0" distR="0">
            <wp:extent cx="5353050" cy="5143500"/>
            <wp:effectExtent l="19050" t="0" r="0" b="0"/>
            <wp:docPr id="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srcRect/>
                    <a:stretch>
                      <a:fillRect/>
                    </a:stretch>
                  </pic:blipFill>
                  <pic:spPr bwMode="auto">
                    <a:xfrm>
                      <a:off x="0" y="0"/>
                      <a:ext cx="5353050" cy="5143500"/>
                    </a:xfrm>
                    <a:prstGeom prst="rect">
                      <a:avLst/>
                    </a:prstGeom>
                    <a:noFill/>
                    <a:ln w="9525">
                      <a:noFill/>
                      <a:miter lim="800000"/>
                      <a:headEnd/>
                      <a:tailEnd/>
                    </a:ln>
                  </pic:spPr>
                </pic:pic>
              </a:graphicData>
            </a:graphic>
          </wp:inline>
        </w:drawing>
      </w:r>
    </w:p>
    <w:p w:rsidR="00E50CFF" w:rsidRPr="00C07049" w:rsidRDefault="00E50CFF" w:rsidP="00E50CFF">
      <w:pPr>
        <w:rPr>
          <w:rFonts w:ascii="Arial" w:hAnsi="Arial" w:cs="Arial"/>
          <w:sz w:val="24"/>
        </w:rPr>
      </w:pPr>
    </w:p>
    <w:p w:rsidR="00E50CFF" w:rsidRDefault="00E50CFF" w:rsidP="00E50CFF">
      <w:pPr>
        <w:rPr>
          <w:rFonts w:ascii="Arial" w:hAnsi="Arial" w:cs="Arial"/>
          <w:sz w:val="24"/>
        </w:rPr>
      </w:pPr>
    </w:p>
    <w:p w:rsidR="00E50CFF" w:rsidRDefault="00E50CFF" w:rsidP="00E50CFF">
      <w:pPr>
        <w:rPr>
          <w:rFonts w:ascii="Arial" w:hAnsi="Arial" w:cs="Arial"/>
          <w:sz w:val="24"/>
        </w:rPr>
      </w:pPr>
    </w:p>
    <w:p w:rsidR="00E50CFF" w:rsidRDefault="00E50CFF" w:rsidP="00E50CFF">
      <w:pPr>
        <w:tabs>
          <w:tab w:val="left" w:pos="5190"/>
        </w:tabs>
        <w:rPr>
          <w:rFonts w:ascii="Arial" w:hAnsi="Arial" w:cs="Arial"/>
          <w:sz w:val="24"/>
        </w:rPr>
      </w:pPr>
      <w:r>
        <w:rPr>
          <w:rFonts w:ascii="Arial" w:hAnsi="Arial" w:cs="Arial"/>
          <w:sz w:val="24"/>
        </w:rPr>
        <w:tab/>
      </w:r>
    </w:p>
    <w:p w:rsidR="00E50CFF" w:rsidRDefault="00E50CFF" w:rsidP="00E50CFF">
      <w:pPr>
        <w:tabs>
          <w:tab w:val="left" w:pos="5190"/>
        </w:tabs>
        <w:rPr>
          <w:rFonts w:ascii="Arial" w:hAnsi="Arial" w:cs="Arial"/>
          <w:sz w:val="24"/>
        </w:rPr>
      </w:pPr>
    </w:p>
    <w:p w:rsidR="005F2295" w:rsidRDefault="005F2295" w:rsidP="00E50CFF">
      <w:pPr>
        <w:tabs>
          <w:tab w:val="left" w:pos="5190"/>
        </w:tabs>
        <w:rPr>
          <w:rFonts w:ascii="Arial" w:hAnsi="Arial" w:cs="Arial"/>
          <w:sz w:val="24"/>
        </w:rPr>
      </w:pPr>
    </w:p>
    <w:p w:rsidR="00E50CFF" w:rsidRPr="00F71AC5" w:rsidRDefault="00E50CFF" w:rsidP="00E50CFF">
      <w:pPr>
        <w:tabs>
          <w:tab w:val="left" w:pos="5190"/>
        </w:tabs>
        <w:rPr>
          <w:rFonts w:ascii="Arial" w:hAnsi="Arial" w:cs="Arial"/>
          <w:sz w:val="24"/>
        </w:rPr>
      </w:pPr>
      <w:r w:rsidRPr="00F71AC5">
        <w:rPr>
          <w:rFonts w:ascii="Arial" w:hAnsi="Arial" w:cs="Arial"/>
          <w:b/>
          <w:sz w:val="24"/>
        </w:rPr>
        <w:t>Anexo E.</w:t>
      </w:r>
      <w:r w:rsidRPr="00F71AC5">
        <w:rPr>
          <w:rFonts w:ascii="Arial" w:hAnsi="Arial" w:cs="Arial"/>
          <w:sz w:val="24"/>
        </w:rPr>
        <w:t xml:space="preserve"> Formato de Acta de Reuniones</w:t>
      </w:r>
    </w:p>
    <w:p w:rsidR="00E50CFF" w:rsidRPr="00F71AC5" w:rsidRDefault="00E50CFF" w:rsidP="00E50CFF">
      <w:pPr>
        <w:tabs>
          <w:tab w:val="left" w:pos="5190"/>
        </w:tabs>
        <w:rPr>
          <w:rFonts w:ascii="Arial" w:hAnsi="Arial" w:cs="Arial"/>
          <w:sz w:val="24"/>
        </w:rPr>
      </w:pPr>
    </w:p>
    <w:p w:rsidR="00E50CFF" w:rsidRDefault="00E50CFF" w:rsidP="00E50CFF">
      <w:pPr>
        <w:tabs>
          <w:tab w:val="left" w:pos="5190"/>
        </w:tabs>
        <w:rPr>
          <w:rFonts w:ascii="Arial" w:hAnsi="Arial" w:cs="Arial"/>
          <w:sz w:val="24"/>
        </w:rPr>
      </w:pPr>
      <w:r w:rsidRPr="00C07049">
        <w:rPr>
          <w:noProof/>
          <w:lang w:val="es-ES" w:eastAsia="es-ES"/>
        </w:rPr>
        <w:drawing>
          <wp:inline distT="0" distB="0" distL="0" distR="0">
            <wp:extent cx="5353050" cy="5143500"/>
            <wp:effectExtent l="19050" t="0" r="0" b="0"/>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srcRect/>
                    <a:stretch>
                      <a:fillRect/>
                    </a:stretch>
                  </pic:blipFill>
                  <pic:spPr bwMode="auto">
                    <a:xfrm>
                      <a:off x="0" y="0"/>
                      <a:ext cx="5353050" cy="5143500"/>
                    </a:xfrm>
                    <a:prstGeom prst="rect">
                      <a:avLst/>
                    </a:prstGeom>
                    <a:noFill/>
                    <a:ln w="9525">
                      <a:noFill/>
                      <a:miter lim="800000"/>
                      <a:headEnd/>
                      <a:tailEnd/>
                    </a:ln>
                  </pic:spPr>
                </pic:pic>
              </a:graphicData>
            </a:graphic>
          </wp:inline>
        </w:drawing>
      </w:r>
    </w:p>
    <w:p w:rsidR="00E50CFF" w:rsidRDefault="00E50CFF" w:rsidP="00E50CFF">
      <w:pPr>
        <w:tabs>
          <w:tab w:val="left" w:pos="5190"/>
        </w:tabs>
        <w:rPr>
          <w:rFonts w:ascii="Arial" w:hAnsi="Arial" w:cs="Arial"/>
          <w:sz w:val="24"/>
        </w:rPr>
      </w:pPr>
    </w:p>
    <w:p w:rsidR="00E50CFF" w:rsidRDefault="00E50CFF" w:rsidP="00E50CFF">
      <w:pPr>
        <w:tabs>
          <w:tab w:val="left" w:pos="5190"/>
        </w:tabs>
        <w:rPr>
          <w:rFonts w:ascii="Arial" w:hAnsi="Arial" w:cs="Arial"/>
          <w:sz w:val="24"/>
        </w:rPr>
      </w:pPr>
    </w:p>
    <w:p w:rsidR="00E50CFF" w:rsidRDefault="00E50CFF" w:rsidP="00E50CFF">
      <w:pPr>
        <w:tabs>
          <w:tab w:val="left" w:pos="5190"/>
        </w:tabs>
        <w:rPr>
          <w:rFonts w:ascii="Arial" w:hAnsi="Arial" w:cs="Arial"/>
          <w:sz w:val="24"/>
        </w:rPr>
      </w:pPr>
    </w:p>
    <w:p w:rsidR="00E50CFF" w:rsidRDefault="00E50CFF" w:rsidP="00E50CFF">
      <w:pPr>
        <w:tabs>
          <w:tab w:val="left" w:pos="5190"/>
        </w:tabs>
        <w:rPr>
          <w:rFonts w:ascii="Arial" w:hAnsi="Arial" w:cs="Arial"/>
          <w:sz w:val="24"/>
        </w:rPr>
      </w:pPr>
    </w:p>
    <w:p w:rsidR="00E50CFF" w:rsidRDefault="00E50CFF" w:rsidP="00E50CFF">
      <w:pPr>
        <w:tabs>
          <w:tab w:val="left" w:pos="5190"/>
        </w:tabs>
        <w:rPr>
          <w:rFonts w:ascii="Arial" w:hAnsi="Arial" w:cs="Arial"/>
          <w:sz w:val="24"/>
        </w:rPr>
      </w:pPr>
    </w:p>
    <w:p w:rsidR="00E50CFF" w:rsidRDefault="00E50CFF" w:rsidP="00E50CFF">
      <w:pPr>
        <w:tabs>
          <w:tab w:val="left" w:pos="5190"/>
        </w:tabs>
        <w:rPr>
          <w:rFonts w:ascii="Arial" w:hAnsi="Arial" w:cs="Arial"/>
          <w:sz w:val="24"/>
        </w:rPr>
      </w:pPr>
    </w:p>
    <w:p w:rsidR="003B12C5" w:rsidRDefault="003B12C5" w:rsidP="00E50CFF">
      <w:pPr>
        <w:tabs>
          <w:tab w:val="left" w:pos="5190"/>
        </w:tabs>
        <w:rPr>
          <w:rFonts w:ascii="Arial" w:hAnsi="Arial" w:cs="Arial"/>
          <w:sz w:val="24"/>
        </w:rPr>
        <w:sectPr w:rsidR="003B12C5" w:rsidSect="000D7A88">
          <w:pgSz w:w="11907" w:h="16840" w:code="9"/>
          <w:pgMar w:top="2268" w:right="1361" w:bottom="2268" w:left="2268" w:header="709" w:footer="709" w:gutter="0"/>
          <w:cols w:space="708"/>
          <w:docGrid w:linePitch="360"/>
        </w:sectPr>
      </w:pPr>
    </w:p>
    <w:p w:rsidR="00E50CFF" w:rsidRDefault="00E50CFF" w:rsidP="00E50CFF">
      <w:pPr>
        <w:tabs>
          <w:tab w:val="left" w:pos="5190"/>
        </w:tabs>
        <w:rPr>
          <w:rFonts w:ascii="Arial" w:hAnsi="Arial" w:cs="Arial"/>
          <w:sz w:val="24"/>
        </w:rPr>
      </w:pPr>
      <w:r w:rsidRPr="009B0700">
        <w:rPr>
          <w:rFonts w:ascii="Arial" w:hAnsi="Arial" w:cs="Arial"/>
          <w:b/>
          <w:sz w:val="24"/>
        </w:rPr>
        <w:t>Anexo F.</w:t>
      </w:r>
      <w:r>
        <w:rPr>
          <w:rFonts w:ascii="Arial" w:hAnsi="Arial" w:cs="Arial"/>
          <w:sz w:val="24"/>
        </w:rPr>
        <w:t xml:space="preserve"> Plan de Capacitación </w:t>
      </w:r>
    </w:p>
    <w:tbl>
      <w:tblPr>
        <w:tblW w:w="14463"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7"/>
        <w:gridCol w:w="2169"/>
        <w:gridCol w:w="1299"/>
        <w:gridCol w:w="1252"/>
        <w:gridCol w:w="1476"/>
        <w:gridCol w:w="2923"/>
        <w:gridCol w:w="1663"/>
        <w:gridCol w:w="1551"/>
        <w:gridCol w:w="1663"/>
      </w:tblGrid>
      <w:tr w:rsidR="003B12C5" w:rsidRPr="00897E1A" w:rsidTr="004F1E16">
        <w:trPr>
          <w:trHeight w:val="647"/>
          <w:jc w:val="center"/>
        </w:trPr>
        <w:tc>
          <w:tcPr>
            <w:tcW w:w="14463" w:type="dxa"/>
            <w:gridSpan w:val="9"/>
            <w:shd w:val="clear" w:color="000000" w:fill="C6D9F1"/>
            <w:vAlign w:val="center"/>
            <w:hideMark/>
          </w:tcPr>
          <w:p w:rsidR="003B12C5" w:rsidRPr="00897E1A" w:rsidRDefault="003B12C5" w:rsidP="004F1E16">
            <w:pPr>
              <w:spacing w:after="0" w:line="240" w:lineRule="auto"/>
              <w:jc w:val="center"/>
              <w:rPr>
                <w:rFonts w:ascii="Book Antiqua" w:eastAsia="Times New Roman" w:hAnsi="Book Antiqua" w:cs="Tahoma"/>
                <w:b/>
                <w:bCs/>
                <w:color w:val="000000"/>
                <w:sz w:val="20"/>
                <w:szCs w:val="20"/>
                <w:lang w:val="es-ES" w:eastAsia="es-ES"/>
              </w:rPr>
            </w:pPr>
            <w:r>
              <w:rPr>
                <w:rFonts w:ascii="Book Antiqua" w:eastAsia="Times New Roman" w:hAnsi="Book Antiqua" w:cs="Tahoma"/>
                <w:b/>
                <w:bCs/>
                <w:color w:val="000000"/>
                <w:sz w:val="28"/>
                <w:szCs w:val="20"/>
                <w:lang w:val="es-ES" w:eastAsia="es-ES"/>
              </w:rPr>
              <w:t>PLAN DE CAPACITACIÓ</w:t>
            </w:r>
            <w:r w:rsidRPr="00897E1A">
              <w:rPr>
                <w:rFonts w:ascii="Book Antiqua" w:eastAsia="Times New Roman" w:hAnsi="Book Antiqua" w:cs="Tahoma"/>
                <w:b/>
                <w:bCs/>
                <w:color w:val="000000"/>
                <w:sz w:val="28"/>
                <w:szCs w:val="20"/>
                <w:lang w:val="es-ES" w:eastAsia="es-ES"/>
              </w:rPr>
              <w:t>N</w:t>
            </w:r>
          </w:p>
        </w:tc>
      </w:tr>
      <w:tr w:rsidR="003B12C5" w:rsidRPr="00897E1A" w:rsidTr="004F1E16">
        <w:trPr>
          <w:trHeight w:val="678"/>
          <w:jc w:val="center"/>
        </w:trPr>
        <w:tc>
          <w:tcPr>
            <w:tcW w:w="467"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NO.</w:t>
            </w:r>
          </w:p>
        </w:tc>
        <w:tc>
          <w:tcPr>
            <w:tcW w:w="2169"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SEMINARIO</w:t>
            </w:r>
          </w:p>
        </w:tc>
        <w:tc>
          <w:tcPr>
            <w:tcW w:w="1299"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 xml:space="preserve">FECHA </w:t>
            </w:r>
            <w:r w:rsidRPr="00897E1A">
              <w:rPr>
                <w:rFonts w:ascii="Book Antiqua" w:eastAsia="Times New Roman" w:hAnsi="Book Antiqua" w:cs="Tahoma"/>
                <w:b/>
                <w:bCs/>
                <w:sz w:val="16"/>
                <w:szCs w:val="14"/>
                <w:lang w:val="es-ES" w:eastAsia="es-ES"/>
              </w:rPr>
              <w:br/>
              <w:t>PROPUESTA</w:t>
            </w:r>
          </w:p>
        </w:tc>
        <w:tc>
          <w:tcPr>
            <w:tcW w:w="1252"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 xml:space="preserve">TIEMPO DE </w:t>
            </w:r>
            <w:r w:rsidRPr="00897E1A">
              <w:rPr>
                <w:rFonts w:ascii="Book Antiqua" w:eastAsia="Times New Roman" w:hAnsi="Book Antiqua" w:cs="Tahoma"/>
                <w:b/>
                <w:bCs/>
                <w:sz w:val="16"/>
                <w:szCs w:val="14"/>
                <w:lang w:val="es-ES" w:eastAsia="es-ES"/>
              </w:rPr>
              <w:br/>
              <w:t>DURACIÓN</w:t>
            </w:r>
          </w:p>
        </w:tc>
        <w:tc>
          <w:tcPr>
            <w:tcW w:w="1476"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DIRIGIDO A</w:t>
            </w:r>
          </w:p>
        </w:tc>
        <w:tc>
          <w:tcPr>
            <w:tcW w:w="2923"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OBJETIVOS</w:t>
            </w:r>
            <w:r w:rsidRPr="00897E1A">
              <w:rPr>
                <w:rFonts w:ascii="Book Antiqua" w:eastAsia="Times New Roman" w:hAnsi="Book Antiqua" w:cs="Tahoma"/>
                <w:b/>
                <w:bCs/>
                <w:sz w:val="16"/>
                <w:szCs w:val="14"/>
                <w:lang w:val="es-ES" w:eastAsia="es-ES"/>
              </w:rPr>
              <w:br/>
              <w:t>GENERALES</w:t>
            </w:r>
          </w:p>
        </w:tc>
        <w:tc>
          <w:tcPr>
            <w:tcW w:w="1663"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 xml:space="preserve">COSTO </w:t>
            </w:r>
            <w:r w:rsidRPr="00897E1A">
              <w:rPr>
                <w:rFonts w:ascii="Book Antiqua" w:eastAsia="Times New Roman" w:hAnsi="Book Antiqua" w:cs="Tahoma"/>
                <w:b/>
                <w:bCs/>
                <w:sz w:val="16"/>
                <w:szCs w:val="14"/>
                <w:lang w:val="es-ES" w:eastAsia="es-ES"/>
              </w:rPr>
              <w:br/>
              <w:t xml:space="preserve">PRESUPUESTADO </w:t>
            </w:r>
            <w:r w:rsidRPr="00897E1A">
              <w:rPr>
                <w:rFonts w:ascii="Book Antiqua" w:eastAsia="Times New Roman" w:hAnsi="Book Antiqua" w:cs="Tahoma"/>
                <w:b/>
                <w:bCs/>
                <w:sz w:val="16"/>
                <w:szCs w:val="14"/>
                <w:lang w:val="es-ES" w:eastAsia="es-ES"/>
              </w:rPr>
              <w:br/>
              <w:t>POR PARTICIPANTE</w:t>
            </w:r>
          </w:p>
        </w:tc>
        <w:tc>
          <w:tcPr>
            <w:tcW w:w="1551"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TOTAL DE PARTICIPANTES</w:t>
            </w:r>
          </w:p>
        </w:tc>
        <w:tc>
          <w:tcPr>
            <w:tcW w:w="1663" w:type="dxa"/>
            <w:shd w:val="clear" w:color="000000" w:fill="D9D9D9"/>
            <w:vAlign w:val="center"/>
            <w:hideMark/>
          </w:tcPr>
          <w:p w:rsidR="003B12C5" w:rsidRPr="00897E1A" w:rsidRDefault="003B12C5" w:rsidP="004F1E16">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TOTAL PRESUPUESTADO</w:t>
            </w:r>
          </w:p>
        </w:tc>
      </w:tr>
      <w:tr w:rsidR="003B12C5" w:rsidRPr="00897E1A" w:rsidTr="004F1E16">
        <w:trPr>
          <w:trHeight w:val="1788"/>
          <w:jc w:val="center"/>
        </w:trPr>
        <w:tc>
          <w:tcPr>
            <w:tcW w:w="467"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w:t>
            </w:r>
          </w:p>
        </w:tc>
        <w:tc>
          <w:tcPr>
            <w:tcW w:w="2169"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Equipos de Protección Personal y Colectiva</w:t>
            </w:r>
          </w:p>
        </w:tc>
        <w:tc>
          <w:tcPr>
            <w:tcW w:w="1299" w:type="dxa"/>
            <w:shd w:val="clear" w:color="auto" w:fill="auto"/>
            <w:vAlign w:val="center"/>
            <w:hideMark/>
          </w:tcPr>
          <w:p w:rsidR="003B12C5" w:rsidRDefault="0029759D"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14 – 15</w:t>
            </w:r>
          </w:p>
          <w:p w:rsidR="0029759D" w:rsidRPr="00721306" w:rsidRDefault="0029759D"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Septiembre</w:t>
            </w:r>
          </w:p>
        </w:tc>
        <w:tc>
          <w:tcPr>
            <w:tcW w:w="1252"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sidRPr="00721306">
              <w:rPr>
                <w:rFonts w:ascii="Book Antiqua" w:eastAsia="Times New Roman" w:hAnsi="Book Antiqua" w:cs="Tahoma"/>
                <w:color w:val="000000"/>
                <w:sz w:val="18"/>
                <w:szCs w:val="14"/>
                <w:lang w:val="es-ES" w:eastAsia="es-ES"/>
              </w:rPr>
              <w:t>12 Horas</w:t>
            </w:r>
          </w:p>
        </w:tc>
        <w:tc>
          <w:tcPr>
            <w:tcW w:w="1476"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sidRPr="00721306">
              <w:rPr>
                <w:rFonts w:ascii="Book Antiqua" w:eastAsia="Times New Roman" w:hAnsi="Book Antiqua" w:cs="Tahoma"/>
                <w:color w:val="000000"/>
                <w:sz w:val="18"/>
                <w:szCs w:val="14"/>
                <w:lang w:val="es-ES" w:eastAsia="es-ES"/>
              </w:rPr>
              <w:t>Jefe</w:t>
            </w:r>
            <w:r>
              <w:rPr>
                <w:rFonts w:ascii="Book Antiqua" w:eastAsia="Times New Roman" w:hAnsi="Book Antiqua" w:cs="Tahoma"/>
                <w:color w:val="000000"/>
                <w:sz w:val="18"/>
                <w:szCs w:val="14"/>
                <w:lang w:val="es-ES" w:eastAsia="es-ES"/>
              </w:rPr>
              <w:t xml:space="preserve"> de Producción/ Operarios de Planta</w:t>
            </w:r>
          </w:p>
        </w:tc>
        <w:tc>
          <w:tcPr>
            <w:tcW w:w="292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sz w:val="18"/>
                <w:szCs w:val="14"/>
                <w:lang w:val="es-ES" w:eastAsia="es-ES"/>
              </w:rPr>
            </w:pPr>
            <w:r>
              <w:rPr>
                <w:rFonts w:ascii="Book Antiqua" w:eastAsia="Times New Roman" w:hAnsi="Book Antiqua" w:cs="Tahoma"/>
                <w:sz w:val="18"/>
                <w:szCs w:val="14"/>
                <w:lang w:val="es-ES" w:eastAsia="es-ES"/>
              </w:rPr>
              <w:t>Concientizar a los operarios acerca de elementos que les permitirán salvaguardar su integridad física con el uso de los equipos de protección personal y colectiva dentro de la planta.</w:t>
            </w:r>
          </w:p>
        </w:tc>
        <w:tc>
          <w:tcPr>
            <w:tcW w:w="166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125,00</w:t>
            </w:r>
          </w:p>
        </w:tc>
        <w:tc>
          <w:tcPr>
            <w:tcW w:w="1551"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19</w:t>
            </w:r>
          </w:p>
        </w:tc>
        <w:tc>
          <w:tcPr>
            <w:tcW w:w="166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2375,00</w:t>
            </w:r>
          </w:p>
        </w:tc>
      </w:tr>
      <w:tr w:rsidR="003B12C5" w:rsidRPr="00897E1A" w:rsidTr="004F1E16">
        <w:trPr>
          <w:trHeight w:val="1132"/>
          <w:jc w:val="center"/>
        </w:trPr>
        <w:tc>
          <w:tcPr>
            <w:tcW w:w="467"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2</w:t>
            </w:r>
          </w:p>
        </w:tc>
        <w:tc>
          <w:tcPr>
            <w:tcW w:w="2169"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Las 5’s</w:t>
            </w:r>
          </w:p>
        </w:tc>
        <w:tc>
          <w:tcPr>
            <w:tcW w:w="1299" w:type="dxa"/>
            <w:shd w:val="clear" w:color="auto" w:fill="auto"/>
            <w:vAlign w:val="center"/>
            <w:hideMark/>
          </w:tcPr>
          <w:p w:rsidR="003B12C5" w:rsidRDefault="0029759D"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20 - 22</w:t>
            </w:r>
          </w:p>
          <w:p w:rsidR="0029759D" w:rsidRPr="00721306" w:rsidRDefault="0029759D"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 xml:space="preserve">Septiembre  </w:t>
            </w:r>
          </w:p>
        </w:tc>
        <w:tc>
          <w:tcPr>
            <w:tcW w:w="1252"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12 Horas</w:t>
            </w:r>
          </w:p>
        </w:tc>
        <w:tc>
          <w:tcPr>
            <w:tcW w:w="1476" w:type="dxa"/>
            <w:shd w:val="clear" w:color="auto" w:fill="auto"/>
            <w:vAlign w:val="center"/>
            <w:hideMark/>
          </w:tcPr>
          <w:p w:rsidR="003B12C5"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Jefe de Producción/</w:t>
            </w:r>
          </w:p>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Operarios de Planta</w:t>
            </w:r>
          </w:p>
        </w:tc>
        <w:tc>
          <w:tcPr>
            <w:tcW w:w="292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sz w:val="18"/>
                <w:szCs w:val="14"/>
                <w:lang w:val="es-ES" w:eastAsia="es-ES"/>
              </w:rPr>
            </w:pPr>
            <w:r>
              <w:rPr>
                <w:rFonts w:ascii="Book Antiqua" w:eastAsia="Times New Roman" w:hAnsi="Book Antiqua" w:cs="Tahoma"/>
                <w:sz w:val="18"/>
                <w:szCs w:val="14"/>
                <w:lang w:val="es-ES" w:eastAsia="es-ES"/>
              </w:rPr>
              <w:t>Establecer la importancia de mantener un puesto de trabajo limpio y organizado para un mejor rendimiento laboral.</w:t>
            </w:r>
          </w:p>
        </w:tc>
        <w:tc>
          <w:tcPr>
            <w:tcW w:w="166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100,00</w:t>
            </w:r>
          </w:p>
        </w:tc>
        <w:tc>
          <w:tcPr>
            <w:tcW w:w="1551"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19</w:t>
            </w:r>
          </w:p>
        </w:tc>
        <w:tc>
          <w:tcPr>
            <w:tcW w:w="166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1900,00</w:t>
            </w:r>
          </w:p>
        </w:tc>
      </w:tr>
      <w:tr w:rsidR="003B12C5" w:rsidRPr="00897E1A" w:rsidTr="004F1E16">
        <w:trPr>
          <w:trHeight w:val="1545"/>
          <w:jc w:val="center"/>
        </w:trPr>
        <w:tc>
          <w:tcPr>
            <w:tcW w:w="467"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3</w:t>
            </w:r>
          </w:p>
        </w:tc>
        <w:tc>
          <w:tcPr>
            <w:tcW w:w="2169"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Prácticas Medioambientales</w:t>
            </w:r>
          </w:p>
        </w:tc>
        <w:tc>
          <w:tcPr>
            <w:tcW w:w="1299" w:type="dxa"/>
            <w:shd w:val="clear" w:color="auto" w:fill="auto"/>
            <w:vAlign w:val="center"/>
            <w:hideMark/>
          </w:tcPr>
          <w:p w:rsidR="003B12C5" w:rsidRDefault="0029759D"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24 y 25</w:t>
            </w:r>
          </w:p>
          <w:p w:rsidR="0029759D" w:rsidRPr="00721306" w:rsidRDefault="0029759D"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noviembre</w:t>
            </w:r>
          </w:p>
        </w:tc>
        <w:tc>
          <w:tcPr>
            <w:tcW w:w="1252"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sidRPr="00721306">
              <w:rPr>
                <w:rFonts w:ascii="Book Antiqua" w:eastAsia="Times New Roman" w:hAnsi="Book Antiqua" w:cs="Tahoma"/>
                <w:color w:val="000000"/>
                <w:sz w:val="18"/>
                <w:szCs w:val="14"/>
                <w:lang w:val="es-ES" w:eastAsia="es-ES"/>
              </w:rPr>
              <w:t>8 Horas</w:t>
            </w:r>
          </w:p>
        </w:tc>
        <w:tc>
          <w:tcPr>
            <w:tcW w:w="1476" w:type="dxa"/>
            <w:shd w:val="clear" w:color="auto" w:fill="auto"/>
            <w:vAlign w:val="center"/>
            <w:hideMark/>
          </w:tcPr>
          <w:p w:rsidR="003B12C5"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Jefe de Producción/</w:t>
            </w:r>
          </w:p>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Operarios de Producción</w:t>
            </w:r>
          </w:p>
        </w:tc>
        <w:tc>
          <w:tcPr>
            <w:tcW w:w="292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sz w:val="18"/>
                <w:szCs w:val="14"/>
                <w:lang w:val="es-ES" w:eastAsia="es-ES"/>
              </w:rPr>
            </w:pPr>
            <w:r>
              <w:rPr>
                <w:rFonts w:ascii="Book Antiqua" w:eastAsia="Times New Roman" w:hAnsi="Book Antiqua" w:cs="Tahoma"/>
                <w:sz w:val="18"/>
                <w:szCs w:val="14"/>
                <w:lang w:val="es-ES" w:eastAsia="es-ES"/>
              </w:rPr>
              <w:t>Dar a conocer al personal acerca de la importancia de aplicar dentro de la organización buenas prácticas que disminuyan el impacto ambiental originado por sus actividades desarrolladas.</w:t>
            </w:r>
          </w:p>
        </w:tc>
        <w:tc>
          <w:tcPr>
            <w:tcW w:w="166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13</w:t>
            </w:r>
            <w:r w:rsidRPr="00721306">
              <w:rPr>
                <w:rFonts w:ascii="Book Antiqua" w:eastAsia="Times New Roman" w:hAnsi="Book Antiqua" w:cs="Tahoma"/>
                <w:color w:val="000000"/>
                <w:sz w:val="18"/>
                <w:szCs w:val="14"/>
                <w:lang w:val="es-ES" w:eastAsia="es-ES"/>
              </w:rPr>
              <w:t>0,00</w:t>
            </w:r>
          </w:p>
        </w:tc>
        <w:tc>
          <w:tcPr>
            <w:tcW w:w="1551"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19</w:t>
            </w:r>
          </w:p>
        </w:tc>
        <w:tc>
          <w:tcPr>
            <w:tcW w:w="1663" w:type="dxa"/>
            <w:shd w:val="clear" w:color="auto" w:fill="auto"/>
            <w:vAlign w:val="center"/>
            <w:hideMark/>
          </w:tcPr>
          <w:p w:rsidR="003B12C5" w:rsidRPr="00721306" w:rsidRDefault="003B12C5"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2470,00</w:t>
            </w:r>
          </w:p>
        </w:tc>
      </w:tr>
      <w:tr w:rsidR="004F1E16" w:rsidRPr="004F1E16" w:rsidTr="004F1E16">
        <w:trPr>
          <w:trHeight w:val="1043"/>
          <w:jc w:val="center"/>
        </w:trPr>
        <w:tc>
          <w:tcPr>
            <w:tcW w:w="467"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4</w:t>
            </w:r>
          </w:p>
        </w:tc>
        <w:tc>
          <w:tcPr>
            <w:tcW w:w="2169"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Ergonomía en su lugar de trabajo</w:t>
            </w:r>
          </w:p>
        </w:tc>
        <w:tc>
          <w:tcPr>
            <w:tcW w:w="1299" w:type="dxa"/>
            <w:shd w:val="clear" w:color="auto" w:fill="auto"/>
            <w:vAlign w:val="center"/>
            <w:hideMark/>
          </w:tcPr>
          <w:p w:rsidR="004F1E16" w:rsidRDefault="0029759D"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 xml:space="preserve">6 </w:t>
            </w:r>
          </w:p>
          <w:p w:rsidR="0029759D" w:rsidRPr="004F1E16" w:rsidRDefault="0029759D"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diciembre</w:t>
            </w:r>
          </w:p>
        </w:tc>
        <w:tc>
          <w:tcPr>
            <w:tcW w:w="1252"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8 Horas</w:t>
            </w:r>
          </w:p>
        </w:tc>
        <w:tc>
          <w:tcPr>
            <w:tcW w:w="1476"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Jefes de Departamentos</w:t>
            </w:r>
          </w:p>
        </w:tc>
        <w:tc>
          <w:tcPr>
            <w:tcW w:w="2923"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Dar a conocer los diferentes aspectos beneficiosos que proporcionan el tener un lugar de trabajo acorde a cada empleado.</w:t>
            </w:r>
          </w:p>
        </w:tc>
        <w:tc>
          <w:tcPr>
            <w:tcW w:w="1663"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80,00</w:t>
            </w:r>
          </w:p>
        </w:tc>
        <w:tc>
          <w:tcPr>
            <w:tcW w:w="1551"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8</w:t>
            </w:r>
          </w:p>
        </w:tc>
        <w:tc>
          <w:tcPr>
            <w:tcW w:w="1663"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400,00</w:t>
            </w:r>
          </w:p>
        </w:tc>
      </w:tr>
    </w:tbl>
    <w:p w:rsidR="00E50CFF" w:rsidRDefault="00E50CFF" w:rsidP="00E50CFF">
      <w:pPr>
        <w:tabs>
          <w:tab w:val="left" w:pos="5190"/>
        </w:tabs>
        <w:rPr>
          <w:rFonts w:ascii="Arial" w:hAnsi="Arial" w:cs="Arial"/>
          <w:sz w:val="24"/>
        </w:rPr>
      </w:pPr>
    </w:p>
    <w:p w:rsidR="0029759D" w:rsidRPr="0029759D" w:rsidRDefault="0029759D" w:rsidP="0029759D">
      <w:pPr>
        <w:tabs>
          <w:tab w:val="left" w:pos="5190"/>
        </w:tabs>
        <w:ind w:left="5664" w:hanging="5664"/>
        <w:jc w:val="center"/>
        <w:rPr>
          <w:rFonts w:ascii="Arial" w:hAnsi="Arial" w:cs="Arial"/>
          <w:sz w:val="24"/>
        </w:rPr>
      </w:pPr>
      <w:bookmarkStart w:id="179" w:name="_Toc257748966"/>
      <w:bookmarkStart w:id="180" w:name="_Toc260169681"/>
      <w:bookmarkStart w:id="181" w:name="_Toc260211034"/>
      <w:bookmarkStart w:id="182" w:name="_Toc260241805"/>
      <w:bookmarkStart w:id="183" w:name="_Toc260245091"/>
      <w:r>
        <w:rPr>
          <w:rFonts w:ascii="Arial" w:hAnsi="Arial" w:cs="Arial"/>
          <w:b/>
          <w:sz w:val="24"/>
        </w:rPr>
        <w:t>... viene Anexo F</w:t>
      </w:r>
      <w:r w:rsidRPr="0029759D">
        <w:rPr>
          <w:rFonts w:ascii="Arial" w:hAnsi="Arial" w:cs="Arial"/>
          <w:sz w:val="24"/>
        </w:rPr>
        <w:t>. Plan de C</w:t>
      </w:r>
      <w:bookmarkEnd w:id="179"/>
      <w:bookmarkEnd w:id="180"/>
      <w:bookmarkEnd w:id="181"/>
      <w:bookmarkEnd w:id="182"/>
      <w:bookmarkEnd w:id="183"/>
      <w:r w:rsidRPr="0029759D">
        <w:rPr>
          <w:rFonts w:ascii="Arial" w:hAnsi="Arial" w:cs="Arial"/>
          <w:sz w:val="24"/>
        </w:rPr>
        <w:t>apacitación</w:t>
      </w:r>
    </w:p>
    <w:tbl>
      <w:tblPr>
        <w:tblW w:w="14463"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7"/>
        <w:gridCol w:w="2169"/>
        <w:gridCol w:w="1299"/>
        <w:gridCol w:w="1252"/>
        <w:gridCol w:w="1476"/>
        <w:gridCol w:w="2923"/>
        <w:gridCol w:w="1663"/>
        <w:gridCol w:w="1551"/>
        <w:gridCol w:w="1663"/>
      </w:tblGrid>
      <w:tr w:rsidR="004F1E16" w:rsidRPr="00897E1A" w:rsidTr="00BF5A8F">
        <w:trPr>
          <w:trHeight w:val="647"/>
          <w:jc w:val="center"/>
        </w:trPr>
        <w:tc>
          <w:tcPr>
            <w:tcW w:w="14463" w:type="dxa"/>
            <w:gridSpan w:val="9"/>
            <w:shd w:val="clear" w:color="000000" w:fill="C6D9F1"/>
            <w:vAlign w:val="center"/>
            <w:hideMark/>
          </w:tcPr>
          <w:p w:rsidR="004F1E16" w:rsidRPr="00897E1A" w:rsidRDefault="004F1E16" w:rsidP="00BF5A8F">
            <w:pPr>
              <w:spacing w:after="0" w:line="240" w:lineRule="auto"/>
              <w:jc w:val="center"/>
              <w:rPr>
                <w:rFonts w:ascii="Book Antiqua" w:eastAsia="Times New Roman" w:hAnsi="Book Antiqua" w:cs="Tahoma"/>
                <w:b/>
                <w:bCs/>
                <w:color w:val="000000"/>
                <w:sz w:val="20"/>
                <w:szCs w:val="20"/>
                <w:lang w:val="es-ES" w:eastAsia="es-ES"/>
              </w:rPr>
            </w:pPr>
            <w:r>
              <w:rPr>
                <w:rFonts w:ascii="Book Antiqua" w:eastAsia="Times New Roman" w:hAnsi="Book Antiqua" w:cs="Tahoma"/>
                <w:b/>
                <w:bCs/>
                <w:color w:val="000000"/>
                <w:sz w:val="28"/>
                <w:szCs w:val="20"/>
                <w:lang w:val="es-ES" w:eastAsia="es-ES"/>
              </w:rPr>
              <w:t>PLAN DE CAPACITACIÓ</w:t>
            </w:r>
            <w:r w:rsidRPr="00897E1A">
              <w:rPr>
                <w:rFonts w:ascii="Book Antiqua" w:eastAsia="Times New Roman" w:hAnsi="Book Antiqua" w:cs="Tahoma"/>
                <w:b/>
                <w:bCs/>
                <w:color w:val="000000"/>
                <w:sz w:val="28"/>
                <w:szCs w:val="20"/>
                <w:lang w:val="es-ES" w:eastAsia="es-ES"/>
              </w:rPr>
              <w:t>N</w:t>
            </w:r>
          </w:p>
        </w:tc>
      </w:tr>
      <w:tr w:rsidR="004F1E16" w:rsidRPr="00897E1A" w:rsidTr="00BF5A8F">
        <w:trPr>
          <w:trHeight w:val="678"/>
          <w:jc w:val="center"/>
        </w:trPr>
        <w:tc>
          <w:tcPr>
            <w:tcW w:w="467"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NO.</w:t>
            </w:r>
          </w:p>
        </w:tc>
        <w:tc>
          <w:tcPr>
            <w:tcW w:w="2169"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SEMINARIO</w:t>
            </w:r>
          </w:p>
        </w:tc>
        <w:tc>
          <w:tcPr>
            <w:tcW w:w="1299"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 xml:space="preserve">FECHA </w:t>
            </w:r>
            <w:r w:rsidRPr="00897E1A">
              <w:rPr>
                <w:rFonts w:ascii="Book Antiqua" w:eastAsia="Times New Roman" w:hAnsi="Book Antiqua" w:cs="Tahoma"/>
                <w:b/>
                <w:bCs/>
                <w:sz w:val="16"/>
                <w:szCs w:val="14"/>
                <w:lang w:val="es-ES" w:eastAsia="es-ES"/>
              </w:rPr>
              <w:br/>
              <w:t>PROPUESTA</w:t>
            </w:r>
          </w:p>
        </w:tc>
        <w:tc>
          <w:tcPr>
            <w:tcW w:w="1252"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 xml:space="preserve">TIEMPO DE </w:t>
            </w:r>
            <w:r w:rsidRPr="00897E1A">
              <w:rPr>
                <w:rFonts w:ascii="Book Antiqua" w:eastAsia="Times New Roman" w:hAnsi="Book Antiqua" w:cs="Tahoma"/>
                <w:b/>
                <w:bCs/>
                <w:sz w:val="16"/>
                <w:szCs w:val="14"/>
                <w:lang w:val="es-ES" w:eastAsia="es-ES"/>
              </w:rPr>
              <w:br/>
              <w:t>DURACIÓN</w:t>
            </w:r>
          </w:p>
        </w:tc>
        <w:tc>
          <w:tcPr>
            <w:tcW w:w="1476"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DIRIGIDO A</w:t>
            </w:r>
          </w:p>
        </w:tc>
        <w:tc>
          <w:tcPr>
            <w:tcW w:w="2923"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OBJETIVOS</w:t>
            </w:r>
            <w:r w:rsidRPr="00897E1A">
              <w:rPr>
                <w:rFonts w:ascii="Book Antiqua" w:eastAsia="Times New Roman" w:hAnsi="Book Antiqua" w:cs="Tahoma"/>
                <w:b/>
                <w:bCs/>
                <w:sz w:val="16"/>
                <w:szCs w:val="14"/>
                <w:lang w:val="es-ES" w:eastAsia="es-ES"/>
              </w:rPr>
              <w:br/>
              <w:t>GENERALES</w:t>
            </w:r>
          </w:p>
        </w:tc>
        <w:tc>
          <w:tcPr>
            <w:tcW w:w="1663"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 xml:space="preserve">COSTO </w:t>
            </w:r>
            <w:r w:rsidRPr="00897E1A">
              <w:rPr>
                <w:rFonts w:ascii="Book Antiqua" w:eastAsia="Times New Roman" w:hAnsi="Book Antiqua" w:cs="Tahoma"/>
                <w:b/>
                <w:bCs/>
                <w:sz w:val="16"/>
                <w:szCs w:val="14"/>
                <w:lang w:val="es-ES" w:eastAsia="es-ES"/>
              </w:rPr>
              <w:br/>
              <w:t xml:space="preserve">PRESUPUESTADO </w:t>
            </w:r>
            <w:r w:rsidRPr="00897E1A">
              <w:rPr>
                <w:rFonts w:ascii="Book Antiqua" w:eastAsia="Times New Roman" w:hAnsi="Book Antiqua" w:cs="Tahoma"/>
                <w:b/>
                <w:bCs/>
                <w:sz w:val="16"/>
                <w:szCs w:val="14"/>
                <w:lang w:val="es-ES" w:eastAsia="es-ES"/>
              </w:rPr>
              <w:br/>
              <w:t>POR PARTICIPANTE</w:t>
            </w:r>
          </w:p>
        </w:tc>
        <w:tc>
          <w:tcPr>
            <w:tcW w:w="1551"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TOTAL DE PARTICIPANTES</w:t>
            </w:r>
          </w:p>
        </w:tc>
        <w:tc>
          <w:tcPr>
            <w:tcW w:w="1663" w:type="dxa"/>
            <w:shd w:val="clear" w:color="000000" w:fill="D9D9D9"/>
            <w:vAlign w:val="center"/>
            <w:hideMark/>
          </w:tcPr>
          <w:p w:rsidR="004F1E16" w:rsidRPr="00897E1A" w:rsidRDefault="004F1E16" w:rsidP="00BF5A8F">
            <w:pPr>
              <w:spacing w:after="0" w:line="240" w:lineRule="auto"/>
              <w:jc w:val="center"/>
              <w:rPr>
                <w:rFonts w:ascii="Book Antiqua" w:eastAsia="Times New Roman" w:hAnsi="Book Antiqua" w:cs="Tahoma"/>
                <w:b/>
                <w:bCs/>
                <w:sz w:val="16"/>
                <w:szCs w:val="14"/>
                <w:lang w:val="es-ES" w:eastAsia="es-ES"/>
              </w:rPr>
            </w:pPr>
            <w:r w:rsidRPr="00897E1A">
              <w:rPr>
                <w:rFonts w:ascii="Book Antiqua" w:eastAsia="Times New Roman" w:hAnsi="Book Antiqua" w:cs="Tahoma"/>
                <w:b/>
                <w:bCs/>
                <w:sz w:val="16"/>
                <w:szCs w:val="14"/>
                <w:lang w:val="es-ES" w:eastAsia="es-ES"/>
              </w:rPr>
              <w:t>TOTAL PRESUPUESTADO</w:t>
            </w:r>
          </w:p>
        </w:tc>
      </w:tr>
      <w:tr w:rsidR="004F1E16" w:rsidRPr="004F1E16" w:rsidTr="004F1E16">
        <w:trPr>
          <w:trHeight w:val="1702"/>
          <w:jc w:val="center"/>
        </w:trPr>
        <w:tc>
          <w:tcPr>
            <w:tcW w:w="467" w:type="dxa"/>
            <w:shd w:val="clear" w:color="auto" w:fill="auto"/>
            <w:vAlign w:val="center"/>
            <w:hideMark/>
          </w:tcPr>
          <w:p w:rsidR="004F1E16" w:rsidRPr="004F1E16" w:rsidRDefault="004F1E16" w:rsidP="00BF5A8F">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5</w:t>
            </w:r>
          </w:p>
        </w:tc>
        <w:tc>
          <w:tcPr>
            <w:tcW w:w="2169"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Indicadores de Gestión de</w:t>
            </w:r>
            <w:r>
              <w:rPr>
                <w:rFonts w:ascii="Book Antiqua" w:eastAsia="Times New Roman" w:hAnsi="Book Antiqua" w:cs="Tahoma"/>
                <w:color w:val="000000"/>
                <w:sz w:val="18"/>
                <w:szCs w:val="14"/>
                <w:lang w:val="es-ES" w:eastAsia="es-ES"/>
              </w:rPr>
              <w:t xml:space="preserve"> Control</w:t>
            </w:r>
          </w:p>
        </w:tc>
        <w:tc>
          <w:tcPr>
            <w:tcW w:w="1299" w:type="dxa"/>
            <w:shd w:val="clear" w:color="auto" w:fill="auto"/>
            <w:vAlign w:val="center"/>
            <w:hideMark/>
          </w:tcPr>
          <w:p w:rsidR="004F1E16" w:rsidRDefault="0029759D" w:rsidP="00BF5A8F">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14</w:t>
            </w:r>
          </w:p>
          <w:p w:rsidR="0029759D" w:rsidRPr="004F1E16" w:rsidRDefault="0029759D" w:rsidP="00BF5A8F">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 xml:space="preserve">Diciembre </w:t>
            </w:r>
          </w:p>
        </w:tc>
        <w:tc>
          <w:tcPr>
            <w:tcW w:w="1252" w:type="dxa"/>
            <w:shd w:val="clear" w:color="auto" w:fill="auto"/>
            <w:vAlign w:val="center"/>
            <w:hideMark/>
          </w:tcPr>
          <w:p w:rsidR="004F1E16" w:rsidRPr="004F1E16" w:rsidRDefault="004F1E16" w:rsidP="00BF5A8F">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8Horas</w:t>
            </w:r>
          </w:p>
        </w:tc>
        <w:tc>
          <w:tcPr>
            <w:tcW w:w="1476"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Jefes de Producción/</w:t>
            </w:r>
            <w:r w:rsidRPr="004F1E16">
              <w:rPr>
                <w:rFonts w:ascii="Book Antiqua" w:eastAsia="Times New Roman" w:hAnsi="Book Antiqua" w:cs="Tahoma"/>
                <w:color w:val="000000"/>
                <w:sz w:val="18"/>
                <w:szCs w:val="14"/>
                <w:lang w:val="es-ES" w:eastAsia="es-ES"/>
              </w:rPr>
              <w:br/>
              <w:t>Operario de Mantenimiento/</w:t>
            </w:r>
            <w:r w:rsidRPr="004F1E16">
              <w:rPr>
                <w:rFonts w:ascii="Book Antiqua" w:eastAsia="Times New Roman" w:hAnsi="Book Antiqua" w:cs="Tahoma"/>
                <w:color w:val="000000"/>
                <w:sz w:val="18"/>
                <w:szCs w:val="14"/>
                <w:lang w:val="es-ES" w:eastAsia="es-ES"/>
              </w:rPr>
              <w:br/>
              <w:t>Asistente de Mantenimiento</w:t>
            </w:r>
          </w:p>
        </w:tc>
        <w:tc>
          <w:tcPr>
            <w:tcW w:w="2923" w:type="dxa"/>
            <w:shd w:val="clear" w:color="auto" w:fill="auto"/>
            <w:vAlign w:val="center"/>
            <w:hideMark/>
          </w:tcPr>
          <w:p w:rsidR="004F1E16" w:rsidRPr="004F1E16" w:rsidRDefault="004F1E16" w:rsidP="0029759D">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 xml:space="preserve">Medir la eficiencia </w:t>
            </w:r>
            <w:r w:rsidR="0029759D">
              <w:rPr>
                <w:rFonts w:ascii="Book Antiqua" w:eastAsia="Times New Roman" w:hAnsi="Book Antiqua" w:cs="Tahoma"/>
                <w:color w:val="000000"/>
                <w:sz w:val="18"/>
                <w:szCs w:val="14"/>
                <w:lang w:val="es-ES" w:eastAsia="es-ES"/>
              </w:rPr>
              <w:t xml:space="preserve">del sistema </w:t>
            </w:r>
            <w:r w:rsidRPr="004F1E16">
              <w:rPr>
                <w:rFonts w:ascii="Book Antiqua" w:eastAsia="Times New Roman" w:hAnsi="Book Antiqua" w:cs="Tahoma"/>
                <w:color w:val="000000"/>
                <w:sz w:val="18"/>
                <w:szCs w:val="14"/>
                <w:lang w:val="es-ES" w:eastAsia="es-ES"/>
              </w:rPr>
              <w:t xml:space="preserve">y tener una estimación del margen de variabilidad con los objetivos  propuestos. </w:t>
            </w:r>
          </w:p>
        </w:tc>
        <w:tc>
          <w:tcPr>
            <w:tcW w:w="1663" w:type="dxa"/>
            <w:shd w:val="clear" w:color="auto" w:fill="auto"/>
            <w:vAlign w:val="center"/>
            <w:hideMark/>
          </w:tcPr>
          <w:p w:rsidR="004F1E16" w:rsidRPr="004F1E16" w:rsidRDefault="004F1E16" w:rsidP="00BF5A8F">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120,00</w:t>
            </w:r>
          </w:p>
        </w:tc>
        <w:tc>
          <w:tcPr>
            <w:tcW w:w="1551" w:type="dxa"/>
            <w:shd w:val="clear" w:color="auto" w:fill="auto"/>
            <w:vAlign w:val="center"/>
            <w:hideMark/>
          </w:tcPr>
          <w:p w:rsidR="004F1E16" w:rsidRPr="004F1E16" w:rsidRDefault="004F1E16" w:rsidP="00BF5A8F">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3</w:t>
            </w:r>
          </w:p>
        </w:tc>
        <w:tc>
          <w:tcPr>
            <w:tcW w:w="1663" w:type="dxa"/>
            <w:shd w:val="clear" w:color="auto" w:fill="auto"/>
            <w:vAlign w:val="center"/>
            <w:hideMark/>
          </w:tcPr>
          <w:p w:rsidR="004F1E16" w:rsidRPr="004F1E16" w:rsidRDefault="004F1E16" w:rsidP="00BF5A8F">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360,00</w:t>
            </w:r>
          </w:p>
        </w:tc>
      </w:tr>
      <w:tr w:rsidR="004F1E16" w:rsidRPr="004F1E16" w:rsidTr="004F1E16">
        <w:trPr>
          <w:trHeight w:val="989"/>
          <w:jc w:val="center"/>
        </w:trPr>
        <w:tc>
          <w:tcPr>
            <w:tcW w:w="467" w:type="dxa"/>
            <w:shd w:val="clear" w:color="auto" w:fill="auto"/>
            <w:vAlign w:val="center"/>
            <w:hideMark/>
          </w:tcPr>
          <w:p w:rsidR="004F1E16" w:rsidRPr="004F1E16" w:rsidRDefault="004F1E16" w:rsidP="00BF5A8F">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6</w:t>
            </w:r>
          </w:p>
        </w:tc>
        <w:tc>
          <w:tcPr>
            <w:tcW w:w="2169"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 xml:space="preserve">Materias Primas </w:t>
            </w:r>
            <w:r>
              <w:rPr>
                <w:rFonts w:ascii="Book Antiqua" w:eastAsia="Times New Roman" w:hAnsi="Book Antiqua" w:cs="Tahoma"/>
                <w:color w:val="000000"/>
                <w:sz w:val="18"/>
                <w:szCs w:val="14"/>
                <w:lang w:val="es-ES" w:eastAsia="es-ES"/>
              </w:rPr>
              <w:t>Químicas</w:t>
            </w:r>
          </w:p>
        </w:tc>
        <w:tc>
          <w:tcPr>
            <w:tcW w:w="1299" w:type="dxa"/>
            <w:shd w:val="clear" w:color="auto" w:fill="auto"/>
            <w:vAlign w:val="center"/>
            <w:hideMark/>
          </w:tcPr>
          <w:p w:rsidR="004F1E16" w:rsidRDefault="004F1E16" w:rsidP="00BF5A8F">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 xml:space="preserve">19 y 20 </w:t>
            </w:r>
          </w:p>
          <w:p w:rsidR="0029759D" w:rsidRPr="004F1E16" w:rsidRDefault="0029759D" w:rsidP="00BF5A8F">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 xml:space="preserve">Diciembre </w:t>
            </w:r>
          </w:p>
        </w:tc>
        <w:tc>
          <w:tcPr>
            <w:tcW w:w="1252" w:type="dxa"/>
            <w:shd w:val="clear" w:color="auto" w:fill="auto"/>
            <w:vAlign w:val="center"/>
            <w:hideMark/>
          </w:tcPr>
          <w:p w:rsidR="004F1E16" w:rsidRPr="004F1E16" w:rsidRDefault="004F1E16" w:rsidP="00BF5A8F">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16 Horas</w:t>
            </w:r>
          </w:p>
        </w:tc>
        <w:tc>
          <w:tcPr>
            <w:tcW w:w="1476"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Jefe de Producción/</w:t>
            </w:r>
          </w:p>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Jefe de Bodega</w:t>
            </w:r>
          </w:p>
        </w:tc>
        <w:tc>
          <w:tcPr>
            <w:tcW w:w="2923" w:type="dxa"/>
            <w:shd w:val="clear" w:color="auto" w:fill="auto"/>
            <w:vAlign w:val="center"/>
            <w:hideMark/>
          </w:tcPr>
          <w:p w:rsidR="004F1E16" w:rsidRPr="004F1E16" w:rsidRDefault="004F1E16" w:rsidP="004F1E16">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Capacitar a los  jefes sobre las nuevas tendencias que ofrece el mercado en cuanto a materia prima.</w:t>
            </w:r>
          </w:p>
        </w:tc>
        <w:tc>
          <w:tcPr>
            <w:tcW w:w="1663" w:type="dxa"/>
            <w:shd w:val="clear" w:color="auto" w:fill="auto"/>
            <w:vAlign w:val="center"/>
            <w:hideMark/>
          </w:tcPr>
          <w:p w:rsidR="004F1E16" w:rsidRPr="004F1E16" w:rsidRDefault="004F1E16" w:rsidP="00BF5A8F">
            <w:pPr>
              <w:spacing w:after="0" w:line="240" w:lineRule="auto"/>
              <w:jc w:val="center"/>
              <w:rPr>
                <w:rFonts w:ascii="Book Antiqua" w:eastAsia="Times New Roman" w:hAnsi="Book Antiqua" w:cs="Tahoma"/>
                <w:color w:val="000000"/>
                <w:sz w:val="18"/>
                <w:szCs w:val="14"/>
                <w:lang w:val="es-ES" w:eastAsia="es-ES"/>
              </w:rPr>
            </w:pPr>
            <w:r w:rsidRPr="004F1E16">
              <w:rPr>
                <w:rFonts w:ascii="Book Antiqua" w:eastAsia="Times New Roman" w:hAnsi="Book Antiqua" w:cs="Tahoma"/>
                <w:color w:val="000000"/>
                <w:sz w:val="18"/>
                <w:szCs w:val="14"/>
                <w:lang w:val="es-ES" w:eastAsia="es-ES"/>
              </w:rPr>
              <w:t>160,00</w:t>
            </w:r>
          </w:p>
        </w:tc>
        <w:tc>
          <w:tcPr>
            <w:tcW w:w="1551" w:type="dxa"/>
            <w:shd w:val="clear" w:color="auto" w:fill="auto"/>
            <w:vAlign w:val="center"/>
            <w:hideMark/>
          </w:tcPr>
          <w:p w:rsidR="004F1E16" w:rsidRPr="004F1E16" w:rsidRDefault="0029759D" w:rsidP="00BF5A8F">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4</w:t>
            </w:r>
          </w:p>
        </w:tc>
        <w:tc>
          <w:tcPr>
            <w:tcW w:w="1663" w:type="dxa"/>
            <w:shd w:val="clear" w:color="auto" w:fill="auto"/>
            <w:vAlign w:val="center"/>
            <w:hideMark/>
          </w:tcPr>
          <w:p w:rsidR="004F1E16" w:rsidRPr="004F1E16" w:rsidRDefault="0029759D" w:rsidP="00BF5A8F">
            <w:pPr>
              <w:spacing w:after="0" w:line="240" w:lineRule="auto"/>
              <w:jc w:val="center"/>
              <w:rPr>
                <w:rFonts w:ascii="Book Antiqua" w:eastAsia="Times New Roman" w:hAnsi="Book Antiqua" w:cs="Tahoma"/>
                <w:color w:val="000000"/>
                <w:sz w:val="18"/>
                <w:szCs w:val="14"/>
                <w:lang w:val="es-ES" w:eastAsia="es-ES"/>
              </w:rPr>
            </w:pPr>
            <w:r>
              <w:rPr>
                <w:rFonts w:ascii="Book Antiqua" w:eastAsia="Times New Roman" w:hAnsi="Book Antiqua" w:cs="Tahoma"/>
                <w:color w:val="000000"/>
                <w:sz w:val="18"/>
                <w:szCs w:val="14"/>
                <w:lang w:val="es-ES" w:eastAsia="es-ES"/>
              </w:rPr>
              <w:t>640</w:t>
            </w:r>
            <w:r w:rsidR="004F1E16" w:rsidRPr="004F1E16">
              <w:rPr>
                <w:rFonts w:ascii="Book Antiqua" w:eastAsia="Times New Roman" w:hAnsi="Book Antiqua" w:cs="Tahoma"/>
                <w:color w:val="000000"/>
                <w:sz w:val="18"/>
                <w:szCs w:val="14"/>
                <w:lang w:val="es-ES" w:eastAsia="es-ES"/>
              </w:rPr>
              <w:t>,00</w:t>
            </w:r>
          </w:p>
        </w:tc>
      </w:tr>
    </w:tbl>
    <w:p w:rsidR="004F1E16" w:rsidRDefault="004F1E16" w:rsidP="004F1E16">
      <w:pPr>
        <w:spacing w:after="0" w:line="240" w:lineRule="auto"/>
        <w:jc w:val="center"/>
        <w:rPr>
          <w:rFonts w:ascii="Arial" w:hAnsi="Arial" w:cs="Arial"/>
          <w:sz w:val="24"/>
        </w:rPr>
        <w:sectPr w:rsidR="004F1E16" w:rsidSect="003B12C5">
          <w:pgSz w:w="16840" w:h="11907" w:orient="landscape" w:code="9"/>
          <w:pgMar w:top="1361" w:right="2268" w:bottom="2268" w:left="2268" w:header="709" w:footer="709" w:gutter="0"/>
          <w:cols w:space="708"/>
          <w:docGrid w:linePitch="360"/>
        </w:sectPr>
      </w:pPr>
    </w:p>
    <w:p w:rsidR="00E50CFF" w:rsidRPr="00F71AC5" w:rsidRDefault="00E50CFF" w:rsidP="00E50CFF">
      <w:pPr>
        <w:tabs>
          <w:tab w:val="left" w:pos="5190"/>
        </w:tabs>
        <w:rPr>
          <w:rFonts w:ascii="Arial" w:hAnsi="Arial" w:cs="Arial"/>
          <w:sz w:val="24"/>
        </w:rPr>
      </w:pPr>
      <w:r w:rsidRPr="0041488F">
        <w:rPr>
          <w:rFonts w:ascii="Arial" w:hAnsi="Arial" w:cs="Arial"/>
          <w:b/>
          <w:sz w:val="24"/>
        </w:rPr>
        <w:t>Anexo G.</w:t>
      </w:r>
      <w:r w:rsidRPr="0041488F">
        <w:rPr>
          <w:rFonts w:ascii="Arial" w:hAnsi="Arial" w:cs="Arial"/>
          <w:sz w:val="24"/>
        </w:rPr>
        <w:t xml:space="preserve"> Diagrama de Implementación 5S´s</w:t>
      </w:r>
    </w:p>
    <w:p w:rsidR="00E50CFF" w:rsidRPr="00F71AC5" w:rsidRDefault="00E50CFF" w:rsidP="00E50CFF">
      <w:pPr>
        <w:tabs>
          <w:tab w:val="left" w:pos="5190"/>
        </w:tabs>
        <w:rPr>
          <w:rFonts w:ascii="Arial" w:hAnsi="Arial" w:cs="Arial"/>
          <w:sz w:val="24"/>
        </w:rPr>
      </w:pPr>
    </w:p>
    <w:tbl>
      <w:tblPr>
        <w:tblW w:w="11720" w:type="dxa"/>
        <w:tblInd w:w="60" w:type="dxa"/>
        <w:tblCellMar>
          <w:left w:w="70" w:type="dxa"/>
          <w:right w:w="70" w:type="dxa"/>
        </w:tblCellMar>
        <w:tblLook w:val="04A0"/>
      </w:tblPr>
      <w:tblGrid>
        <w:gridCol w:w="1172"/>
        <w:gridCol w:w="1172"/>
        <w:gridCol w:w="1172"/>
        <w:gridCol w:w="1172"/>
        <w:gridCol w:w="1172"/>
        <w:gridCol w:w="1172"/>
        <w:gridCol w:w="1172"/>
        <w:gridCol w:w="1172"/>
        <w:gridCol w:w="1172"/>
        <w:gridCol w:w="1172"/>
      </w:tblGrid>
      <w:tr w:rsidR="00CC0477" w:rsidRPr="00CC0477" w:rsidTr="00CC0477">
        <w:trPr>
          <w:trHeight w:val="435"/>
        </w:trPr>
        <w:tc>
          <w:tcPr>
            <w:tcW w:w="11720" w:type="dxa"/>
            <w:gridSpan w:val="10"/>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C0477" w:rsidRPr="00CC0477" w:rsidRDefault="00CC0477" w:rsidP="00CC0477">
            <w:pPr>
              <w:spacing w:after="0" w:line="240" w:lineRule="auto"/>
              <w:jc w:val="center"/>
              <w:rPr>
                <w:rFonts w:eastAsia="Times New Roman" w:cs="Calibri"/>
                <w:b/>
                <w:bCs/>
                <w:color w:val="FFFFFF"/>
                <w:sz w:val="32"/>
                <w:szCs w:val="32"/>
                <w:lang w:eastAsia="es-EC"/>
              </w:rPr>
            </w:pPr>
            <w:r w:rsidRPr="00CC0477">
              <w:rPr>
                <w:rFonts w:eastAsia="Times New Roman" w:cs="Calibri"/>
                <w:b/>
                <w:bCs/>
                <w:color w:val="FFFFFF"/>
                <w:sz w:val="32"/>
                <w:szCs w:val="32"/>
                <w:lang w:eastAsia="es-EC"/>
              </w:rPr>
              <w:t>DIAGRAMA DE IMPLEMENTACIÓN DE LAS 5 S´s</w:t>
            </w:r>
          </w:p>
        </w:tc>
      </w:tr>
      <w:tr w:rsidR="00CC0477" w:rsidRPr="00CC0477" w:rsidTr="00CC0477">
        <w:trPr>
          <w:trHeight w:val="75"/>
        </w:trPr>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c>
          <w:tcPr>
            <w:tcW w:w="1172" w:type="dxa"/>
            <w:tcBorders>
              <w:top w:val="nil"/>
              <w:left w:val="nil"/>
              <w:bottom w:val="nil"/>
              <w:right w:val="nil"/>
            </w:tcBorders>
            <w:shd w:val="clear" w:color="000000" w:fill="FFFFFF"/>
            <w:noWrap/>
            <w:vAlign w:val="bottom"/>
            <w:hideMark/>
          </w:tcPr>
          <w:p w:rsidR="00CC0477" w:rsidRPr="00CC0477" w:rsidRDefault="00CC0477" w:rsidP="00CC0477">
            <w:pPr>
              <w:spacing w:after="0" w:line="240" w:lineRule="auto"/>
              <w:rPr>
                <w:rFonts w:eastAsia="Times New Roman" w:cs="Calibri"/>
                <w:color w:val="000000"/>
                <w:lang w:eastAsia="es-EC"/>
              </w:rPr>
            </w:pPr>
            <w:r w:rsidRPr="00CC0477">
              <w:rPr>
                <w:rFonts w:eastAsia="Times New Roman" w:cs="Calibri"/>
                <w:color w:val="000000"/>
                <w:lang w:eastAsia="es-EC"/>
              </w:rPr>
              <w:t> </w:t>
            </w:r>
          </w:p>
        </w:tc>
      </w:tr>
      <w:tr w:rsidR="00CC0477" w:rsidRPr="00CC0477" w:rsidTr="00CC0477">
        <w:trPr>
          <w:trHeight w:val="330"/>
        </w:trPr>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000000" w:fill="00D05E"/>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5 S´s</w:t>
            </w:r>
          </w:p>
        </w:tc>
        <w:tc>
          <w:tcPr>
            <w:tcW w:w="2344" w:type="dxa"/>
            <w:gridSpan w:val="2"/>
            <w:tcBorders>
              <w:top w:val="single" w:sz="8" w:space="0" w:color="auto"/>
              <w:left w:val="nil"/>
              <w:bottom w:val="single" w:sz="8" w:space="0" w:color="auto"/>
              <w:right w:val="single" w:sz="8" w:space="0" w:color="000000"/>
            </w:tcBorders>
            <w:shd w:val="clear" w:color="000000" w:fill="D8D8D8"/>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LIMPIEZA INICIAL</w:t>
            </w:r>
          </w:p>
        </w:tc>
        <w:tc>
          <w:tcPr>
            <w:tcW w:w="2344" w:type="dxa"/>
            <w:gridSpan w:val="2"/>
            <w:tcBorders>
              <w:top w:val="single" w:sz="8" w:space="0" w:color="auto"/>
              <w:left w:val="nil"/>
              <w:bottom w:val="single" w:sz="8" w:space="0" w:color="auto"/>
              <w:right w:val="single" w:sz="8" w:space="0" w:color="000000"/>
            </w:tcBorders>
            <w:shd w:val="clear" w:color="000000" w:fill="D8D8D8"/>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OPTIMIZACIÓN</w:t>
            </w:r>
          </w:p>
        </w:tc>
        <w:tc>
          <w:tcPr>
            <w:tcW w:w="2344" w:type="dxa"/>
            <w:gridSpan w:val="2"/>
            <w:tcBorders>
              <w:top w:val="single" w:sz="8" w:space="0" w:color="auto"/>
              <w:left w:val="nil"/>
              <w:bottom w:val="single" w:sz="8" w:space="0" w:color="auto"/>
              <w:right w:val="single" w:sz="8" w:space="0" w:color="000000"/>
            </w:tcBorders>
            <w:shd w:val="clear" w:color="000000" w:fill="D8D8D8"/>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FORMALIZACIÓN</w:t>
            </w:r>
          </w:p>
        </w:tc>
        <w:tc>
          <w:tcPr>
            <w:tcW w:w="2344" w:type="dxa"/>
            <w:gridSpan w:val="2"/>
            <w:tcBorders>
              <w:top w:val="single" w:sz="8" w:space="0" w:color="auto"/>
              <w:left w:val="nil"/>
              <w:bottom w:val="single" w:sz="8" w:space="0" w:color="auto"/>
              <w:right w:val="single" w:sz="8" w:space="0" w:color="000000"/>
            </w:tcBorders>
            <w:shd w:val="clear" w:color="000000" w:fill="D8D8D8"/>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PERPETUIDAD</w:t>
            </w:r>
          </w:p>
        </w:tc>
      </w:tr>
      <w:tr w:rsidR="00CC0477" w:rsidRPr="00CC0477" w:rsidTr="00CC0477">
        <w:trPr>
          <w:trHeight w:val="330"/>
        </w:trPr>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c>
          <w:tcPr>
            <w:tcW w:w="2344" w:type="dxa"/>
            <w:gridSpan w:val="2"/>
            <w:tcBorders>
              <w:top w:val="single" w:sz="8" w:space="0" w:color="auto"/>
              <w:left w:val="nil"/>
              <w:bottom w:val="single" w:sz="8" w:space="0" w:color="auto"/>
              <w:right w:val="single" w:sz="8" w:space="0" w:color="000000"/>
            </w:tcBorders>
            <w:shd w:val="clear" w:color="000000" w:fill="D8D8D8"/>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1</w:t>
            </w:r>
          </w:p>
        </w:tc>
        <w:tc>
          <w:tcPr>
            <w:tcW w:w="2344" w:type="dxa"/>
            <w:gridSpan w:val="2"/>
            <w:tcBorders>
              <w:top w:val="single" w:sz="8" w:space="0" w:color="auto"/>
              <w:left w:val="nil"/>
              <w:bottom w:val="single" w:sz="8" w:space="0" w:color="auto"/>
              <w:right w:val="single" w:sz="8" w:space="0" w:color="000000"/>
            </w:tcBorders>
            <w:shd w:val="clear" w:color="000000" w:fill="D8D8D8"/>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2</w:t>
            </w:r>
          </w:p>
        </w:tc>
        <w:tc>
          <w:tcPr>
            <w:tcW w:w="2344" w:type="dxa"/>
            <w:gridSpan w:val="2"/>
            <w:tcBorders>
              <w:top w:val="single" w:sz="8" w:space="0" w:color="auto"/>
              <w:left w:val="nil"/>
              <w:bottom w:val="single" w:sz="8" w:space="0" w:color="auto"/>
              <w:right w:val="single" w:sz="8" w:space="0" w:color="000000"/>
            </w:tcBorders>
            <w:shd w:val="clear" w:color="000000" w:fill="D8D8D8"/>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3</w:t>
            </w:r>
          </w:p>
        </w:tc>
        <w:tc>
          <w:tcPr>
            <w:tcW w:w="2344" w:type="dxa"/>
            <w:gridSpan w:val="2"/>
            <w:tcBorders>
              <w:top w:val="single" w:sz="8" w:space="0" w:color="auto"/>
              <w:left w:val="nil"/>
              <w:bottom w:val="single" w:sz="8" w:space="0" w:color="auto"/>
              <w:right w:val="single" w:sz="8" w:space="0" w:color="000000"/>
            </w:tcBorders>
            <w:shd w:val="clear" w:color="000000" w:fill="D8D8D8"/>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4</w:t>
            </w:r>
          </w:p>
        </w:tc>
      </w:tr>
      <w:tr w:rsidR="00CC0477" w:rsidRPr="00CC0477" w:rsidTr="00CC0477">
        <w:trPr>
          <w:trHeight w:val="300"/>
        </w:trPr>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000000" w:fill="DDD9C3"/>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CLASIFICAR</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Separa lo que es útil de lo inútil</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Clasificar las cosas útiles</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Revisar y establecer las normas de orden</w:t>
            </w:r>
          </w:p>
        </w:tc>
        <w:tc>
          <w:tcPr>
            <w:tcW w:w="2344" w:type="dxa"/>
            <w:gridSpan w:val="2"/>
            <w:vMerge w:val="restart"/>
            <w:tcBorders>
              <w:top w:val="nil"/>
              <w:left w:val="nil"/>
              <w:bottom w:val="nil"/>
              <w:right w:val="single" w:sz="8" w:space="0" w:color="000000"/>
            </w:tcBorders>
            <w:shd w:val="clear" w:color="000000" w:fill="DDD9C3"/>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ESTABILIZAR</w:t>
            </w:r>
          </w:p>
        </w:tc>
      </w:tr>
      <w:tr w:rsidR="00CC0477" w:rsidRPr="00CC0477" w:rsidTr="00CC0477">
        <w:trPr>
          <w:trHeight w:val="315"/>
        </w:trPr>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nil"/>
              <w:left w:val="nil"/>
              <w:bottom w:val="nil"/>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r>
      <w:tr w:rsidR="00CC0477" w:rsidRPr="00CC0477" w:rsidTr="00CC0477">
        <w:trPr>
          <w:trHeight w:val="300"/>
        </w:trPr>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000000" w:fill="DDD9C3"/>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ORDENAR</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Tirar lo que es inútil</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Definir la manera de dar un orden a los objetos</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Colocar a ala vista las normas así definidas</w:t>
            </w:r>
          </w:p>
        </w:tc>
        <w:tc>
          <w:tcPr>
            <w:tcW w:w="2344" w:type="dxa"/>
            <w:gridSpan w:val="2"/>
            <w:vMerge w:val="restart"/>
            <w:tcBorders>
              <w:top w:val="nil"/>
              <w:left w:val="nil"/>
              <w:bottom w:val="nil"/>
              <w:right w:val="single" w:sz="8" w:space="0" w:color="000000"/>
            </w:tcBorders>
            <w:shd w:val="clear" w:color="000000" w:fill="DDD9C3"/>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MANTENER</w:t>
            </w:r>
          </w:p>
        </w:tc>
      </w:tr>
      <w:tr w:rsidR="00CC0477" w:rsidRPr="00CC0477" w:rsidTr="00CC0477">
        <w:trPr>
          <w:trHeight w:val="315"/>
        </w:trPr>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nil"/>
              <w:left w:val="nil"/>
              <w:bottom w:val="nil"/>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r>
      <w:tr w:rsidR="00CC0477" w:rsidRPr="00CC0477" w:rsidTr="00CC0477">
        <w:trPr>
          <w:trHeight w:val="300"/>
        </w:trPr>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000000" w:fill="DDD9C3"/>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LIMPIAR</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 xml:space="preserve">Limpiar las instalaciones </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Localizar lugares difíciles de limpiar y buscar soluciones</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Buscar las causas de la suciedad y dar solución  a las mismas</w:t>
            </w:r>
          </w:p>
        </w:tc>
        <w:tc>
          <w:tcPr>
            <w:tcW w:w="2344" w:type="dxa"/>
            <w:gridSpan w:val="2"/>
            <w:vMerge w:val="restart"/>
            <w:tcBorders>
              <w:top w:val="nil"/>
              <w:left w:val="nil"/>
              <w:bottom w:val="nil"/>
              <w:right w:val="single" w:sz="8" w:space="0" w:color="000000"/>
            </w:tcBorders>
            <w:shd w:val="clear" w:color="000000" w:fill="DDD9C3"/>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MEJORAR</w:t>
            </w:r>
          </w:p>
        </w:tc>
      </w:tr>
      <w:tr w:rsidR="00CC0477" w:rsidRPr="00CC0477" w:rsidTr="00CC0477">
        <w:trPr>
          <w:trHeight w:val="315"/>
        </w:trPr>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nil"/>
              <w:left w:val="nil"/>
              <w:bottom w:val="nil"/>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r>
      <w:tr w:rsidR="00CC0477" w:rsidRPr="00CC0477" w:rsidTr="00CC0477">
        <w:trPr>
          <w:trHeight w:val="300"/>
        </w:trPr>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000000" w:fill="DDD9C3"/>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ESTANDARIZAR</w:t>
            </w:r>
          </w:p>
        </w:tc>
        <w:tc>
          <w:tcPr>
            <w:tcW w:w="2344"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Elimina lo que no es higiénico</w:t>
            </w:r>
          </w:p>
        </w:tc>
        <w:tc>
          <w:tcPr>
            <w:tcW w:w="2344"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Determinar las zonas sucias</w:t>
            </w:r>
          </w:p>
        </w:tc>
        <w:tc>
          <w:tcPr>
            <w:tcW w:w="2344"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Implantar las variedades de limpieza</w:t>
            </w:r>
          </w:p>
        </w:tc>
        <w:tc>
          <w:tcPr>
            <w:tcW w:w="2344" w:type="dxa"/>
            <w:gridSpan w:val="2"/>
            <w:vMerge w:val="restart"/>
            <w:tcBorders>
              <w:top w:val="nil"/>
              <w:left w:val="nil"/>
              <w:bottom w:val="single" w:sz="8" w:space="0" w:color="000000"/>
              <w:right w:val="single" w:sz="8" w:space="0" w:color="000000"/>
            </w:tcBorders>
            <w:shd w:val="clear" w:color="000000" w:fill="DDD9C3"/>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EVALUAR AUDITORÍA 5 S´s</w:t>
            </w:r>
          </w:p>
        </w:tc>
      </w:tr>
      <w:tr w:rsidR="00CC0477" w:rsidRPr="00CC0477" w:rsidTr="00CC0477">
        <w:trPr>
          <w:trHeight w:val="315"/>
        </w:trPr>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c>
          <w:tcPr>
            <w:tcW w:w="2344" w:type="dxa"/>
            <w:gridSpan w:val="2"/>
            <w:vMerge/>
            <w:tcBorders>
              <w:top w:val="nil"/>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nil"/>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nil"/>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nil"/>
              <w:left w:val="nil"/>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r>
      <w:tr w:rsidR="00CC0477" w:rsidRPr="00CC0477" w:rsidTr="00CC0477">
        <w:trPr>
          <w:trHeight w:val="300"/>
        </w:trPr>
        <w:tc>
          <w:tcPr>
            <w:tcW w:w="2344" w:type="dxa"/>
            <w:gridSpan w:val="2"/>
            <w:vMerge w:val="restart"/>
            <w:tcBorders>
              <w:top w:val="nil"/>
              <w:left w:val="single" w:sz="8" w:space="0" w:color="auto"/>
              <w:bottom w:val="single" w:sz="8" w:space="0" w:color="000000"/>
              <w:right w:val="single" w:sz="8" w:space="0" w:color="000000"/>
            </w:tcBorders>
            <w:shd w:val="clear" w:color="000000" w:fill="DDD9C3"/>
            <w:noWrap/>
            <w:vAlign w:val="center"/>
            <w:hideMark/>
          </w:tcPr>
          <w:p w:rsidR="00CC0477" w:rsidRPr="00CC0477" w:rsidRDefault="00CC0477" w:rsidP="00CC0477">
            <w:pPr>
              <w:spacing w:after="0" w:line="240" w:lineRule="auto"/>
              <w:jc w:val="center"/>
              <w:rPr>
                <w:rFonts w:eastAsia="Times New Roman" w:cs="Calibri"/>
                <w:b/>
                <w:bCs/>
                <w:color w:val="000000"/>
                <w:sz w:val="24"/>
                <w:szCs w:val="24"/>
                <w:lang w:eastAsia="es-EC"/>
              </w:rPr>
            </w:pPr>
            <w:r w:rsidRPr="00CC0477">
              <w:rPr>
                <w:rFonts w:eastAsia="Times New Roman" w:cs="Calibri"/>
                <w:b/>
                <w:bCs/>
                <w:color w:val="000000"/>
                <w:sz w:val="24"/>
                <w:szCs w:val="24"/>
                <w:lang w:eastAsia="es-EC"/>
              </w:rPr>
              <w:t>DISCIPLINAR</w:t>
            </w:r>
          </w:p>
        </w:tc>
        <w:tc>
          <w:tcPr>
            <w:tcW w:w="7032"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C0477" w:rsidRPr="00CC0477" w:rsidRDefault="00CC0477" w:rsidP="00CC0477">
            <w:pPr>
              <w:spacing w:after="0" w:line="240" w:lineRule="auto"/>
              <w:jc w:val="center"/>
              <w:rPr>
                <w:rFonts w:eastAsia="Times New Roman" w:cs="Calibri"/>
                <w:i/>
                <w:iCs/>
                <w:color w:val="000000"/>
                <w:lang w:eastAsia="es-EC"/>
              </w:rPr>
            </w:pPr>
            <w:r w:rsidRPr="00CC0477">
              <w:rPr>
                <w:rFonts w:eastAsia="Times New Roman" w:cs="Calibri"/>
                <w:i/>
                <w:iCs/>
                <w:color w:val="000000"/>
                <w:lang w:eastAsia="es-EC"/>
              </w:rPr>
              <w:t>Acostumbrarse a aplicar las 5S´s en el equipo de Trabajo y respetar los procedimientos en el lugar de trabajo</w:t>
            </w:r>
          </w:p>
        </w:tc>
        <w:tc>
          <w:tcPr>
            <w:tcW w:w="2344" w:type="dxa"/>
            <w:gridSpan w:val="2"/>
            <w:vMerge/>
            <w:tcBorders>
              <w:top w:val="nil"/>
              <w:left w:val="nil"/>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r>
      <w:tr w:rsidR="00CC0477" w:rsidRPr="00CC0477" w:rsidTr="00CC0477">
        <w:trPr>
          <w:trHeight w:val="315"/>
        </w:trPr>
        <w:tc>
          <w:tcPr>
            <w:tcW w:w="2344" w:type="dxa"/>
            <w:gridSpan w:val="2"/>
            <w:vMerge/>
            <w:tcBorders>
              <w:top w:val="nil"/>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c>
          <w:tcPr>
            <w:tcW w:w="7032" w:type="dxa"/>
            <w:gridSpan w:val="6"/>
            <w:vMerge/>
            <w:tcBorders>
              <w:top w:val="single" w:sz="8" w:space="0" w:color="auto"/>
              <w:left w:val="single" w:sz="8" w:space="0" w:color="auto"/>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i/>
                <w:iCs/>
                <w:color w:val="000000"/>
                <w:lang w:eastAsia="es-EC"/>
              </w:rPr>
            </w:pPr>
          </w:p>
        </w:tc>
        <w:tc>
          <w:tcPr>
            <w:tcW w:w="2344" w:type="dxa"/>
            <w:gridSpan w:val="2"/>
            <w:vMerge/>
            <w:tcBorders>
              <w:top w:val="nil"/>
              <w:left w:val="nil"/>
              <w:bottom w:val="single" w:sz="8" w:space="0" w:color="000000"/>
              <w:right w:val="single" w:sz="8" w:space="0" w:color="000000"/>
            </w:tcBorders>
            <w:vAlign w:val="center"/>
            <w:hideMark/>
          </w:tcPr>
          <w:p w:rsidR="00CC0477" w:rsidRPr="00CC0477" w:rsidRDefault="00CC0477" w:rsidP="00CC0477">
            <w:pPr>
              <w:spacing w:after="0" w:line="240" w:lineRule="auto"/>
              <w:rPr>
                <w:rFonts w:eastAsia="Times New Roman" w:cs="Calibri"/>
                <w:b/>
                <w:bCs/>
                <w:color w:val="000000"/>
                <w:sz w:val="24"/>
                <w:szCs w:val="24"/>
                <w:lang w:eastAsia="es-EC"/>
              </w:rPr>
            </w:pPr>
          </w:p>
        </w:tc>
      </w:tr>
    </w:tbl>
    <w:p w:rsidR="00E50CFF" w:rsidRDefault="00E50CFF" w:rsidP="00E50CFF">
      <w:pPr>
        <w:tabs>
          <w:tab w:val="left" w:pos="5190"/>
        </w:tabs>
        <w:rPr>
          <w:rFonts w:ascii="Arial" w:hAnsi="Arial" w:cs="Arial"/>
          <w:sz w:val="24"/>
        </w:rPr>
      </w:pPr>
    </w:p>
    <w:p w:rsidR="00CC0477" w:rsidRDefault="00CC0477" w:rsidP="00E50CFF">
      <w:pPr>
        <w:tabs>
          <w:tab w:val="left" w:pos="5190"/>
        </w:tabs>
        <w:rPr>
          <w:rFonts w:ascii="Arial" w:hAnsi="Arial" w:cs="Arial"/>
          <w:sz w:val="24"/>
        </w:rPr>
      </w:pPr>
    </w:p>
    <w:p w:rsidR="00E50CFF" w:rsidRDefault="00E50CFF" w:rsidP="00E50CFF">
      <w:pPr>
        <w:tabs>
          <w:tab w:val="left" w:pos="5190"/>
        </w:tabs>
        <w:rPr>
          <w:rFonts w:ascii="Arial" w:hAnsi="Arial" w:cs="Arial"/>
          <w:sz w:val="24"/>
        </w:rPr>
      </w:pPr>
    </w:p>
    <w:p w:rsidR="003B12C5" w:rsidRDefault="003B12C5" w:rsidP="00E50CFF">
      <w:pPr>
        <w:tabs>
          <w:tab w:val="left" w:pos="5190"/>
        </w:tabs>
        <w:rPr>
          <w:rFonts w:ascii="Arial" w:hAnsi="Arial" w:cs="Arial"/>
          <w:sz w:val="24"/>
        </w:rPr>
      </w:pPr>
    </w:p>
    <w:p w:rsidR="00131223" w:rsidRDefault="00E50CFF" w:rsidP="00131223">
      <w:pPr>
        <w:tabs>
          <w:tab w:val="left" w:pos="5190"/>
        </w:tabs>
        <w:rPr>
          <w:rFonts w:ascii="Arial" w:hAnsi="Arial" w:cs="Arial"/>
          <w:sz w:val="24"/>
        </w:rPr>
      </w:pPr>
      <w:r w:rsidRPr="009B0700">
        <w:rPr>
          <w:rFonts w:ascii="Arial" w:hAnsi="Arial" w:cs="Arial"/>
          <w:b/>
          <w:sz w:val="24"/>
        </w:rPr>
        <w:t>Anexo H.</w:t>
      </w:r>
      <w:r>
        <w:rPr>
          <w:rFonts w:ascii="Arial" w:hAnsi="Arial" w:cs="Arial"/>
          <w:sz w:val="24"/>
        </w:rPr>
        <w:t xml:space="preserve"> Plan de Inducción </w:t>
      </w:r>
    </w:p>
    <w:p w:rsidR="003B12C5" w:rsidRDefault="003B12C5" w:rsidP="00131223">
      <w:pPr>
        <w:tabs>
          <w:tab w:val="left" w:pos="5190"/>
        </w:tabs>
        <w:sectPr w:rsidR="003B12C5" w:rsidSect="003B12C5">
          <w:pgSz w:w="16840" w:h="11907" w:orient="landscape" w:code="9"/>
          <w:pgMar w:top="1361" w:right="2268" w:bottom="2268" w:left="2268" w:header="709" w:footer="709" w:gutter="0"/>
          <w:cols w:space="708"/>
          <w:docGrid w:linePitch="360"/>
        </w:sectPr>
      </w:pPr>
      <w:r>
        <w:rPr>
          <w:noProof/>
          <w:lang w:val="es-ES" w:eastAsia="es-ES"/>
        </w:rPr>
        <w:drawing>
          <wp:inline distT="0" distB="0" distL="0" distR="0">
            <wp:extent cx="8008670" cy="4429496"/>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1" cstate="print"/>
                    <a:srcRect/>
                    <a:stretch>
                      <a:fillRect/>
                    </a:stretch>
                  </pic:blipFill>
                  <pic:spPr bwMode="auto">
                    <a:xfrm>
                      <a:off x="0" y="0"/>
                      <a:ext cx="8009147" cy="4429760"/>
                    </a:xfrm>
                    <a:prstGeom prst="rect">
                      <a:avLst/>
                    </a:prstGeom>
                    <a:noFill/>
                    <a:ln w="9525">
                      <a:noFill/>
                      <a:miter lim="800000"/>
                      <a:headEnd/>
                      <a:tailEnd/>
                    </a:ln>
                  </pic:spPr>
                </pic:pic>
              </a:graphicData>
            </a:graphic>
          </wp:inline>
        </w:drawing>
      </w:r>
    </w:p>
    <w:p w:rsidR="00911925" w:rsidRDefault="00331FAE" w:rsidP="00911925">
      <w:pPr>
        <w:pStyle w:val="Ttulo1"/>
        <w:jc w:val="center"/>
        <w:rPr>
          <w:sz w:val="48"/>
        </w:rPr>
      </w:pPr>
      <w:bookmarkStart w:id="184" w:name="_Toc265051799"/>
      <w:bookmarkStart w:id="185" w:name="_Toc284251866"/>
      <w:r>
        <w:rPr>
          <w:sz w:val="48"/>
        </w:rPr>
        <w:t xml:space="preserve">REFERENCIAS </w:t>
      </w:r>
      <w:bookmarkEnd w:id="184"/>
      <w:r w:rsidRPr="002C5BB1">
        <w:rPr>
          <w:sz w:val="48"/>
        </w:rPr>
        <w:t>BIBLIOGRÁFI</w:t>
      </w:r>
      <w:r>
        <w:rPr>
          <w:sz w:val="48"/>
        </w:rPr>
        <w:t>CAS</w:t>
      </w:r>
      <w:bookmarkEnd w:id="185"/>
    </w:p>
    <w:p w:rsidR="00911925" w:rsidRPr="00C73F59" w:rsidRDefault="00911925" w:rsidP="00911925">
      <w:pPr>
        <w:rPr>
          <w:sz w:val="24"/>
          <w:szCs w:val="24"/>
          <w:lang w:val="es-ES" w:eastAsia="es-ES"/>
        </w:rPr>
      </w:pPr>
    </w:p>
    <w:p w:rsidR="00911925" w:rsidRPr="003969FC" w:rsidRDefault="00911925" w:rsidP="00911925">
      <w:pPr>
        <w:pStyle w:val="Prrafodelista"/>
        <w:numPr>
          <w:ilvl w:val="0"/>
          <w:numId w:val="59"/>
        </w:numPr>
        <w:spacing w:line="480" w:lineRule="auto"/>
        <w:contextualSpacing/>
        <w:jc w:val="both"/>
        <w:rPr>
          <w:rFonts w:ascii="Arial" w:hAnsi="Arial" w:cs="Arial"/>
          <w:lang w:val="en-US"/>
        </w:rPr>
      </w:pPr>
      <w:r w:rsidRPr="003969FC">
        <w:rPr>
          <w:rFonts w:ascii="Arial" w:hAnsi="Arial" w:cs="Arial"/>
          <w:lang w:val="en-US"/>
        </w:rPr>
        <w:t xml:space="preserve">KAPLAN ROBERT S. AND DAVID P.  NORTON (1996) “The Balanced Scorecard: Translating Strategy Into Action”, Boston – EE.UU. </w:t>
      </w:r>
    </w:p>
    <w:p w:rsidR="00911925" w:rsidRPr="003969FC" w:rsidRDefault="00911925" w:rsidP="00911925">
      <w:pPr>
        <w:pStyle w:val="Prrafodelista"/>
        <w:numPr>
          <w:ilvl w:val="0"/>
          <w:numId w:val="59"/>
        </w:numPr>
        <w:spacing w:line="480" w:lineRule="auto"/>
        <w:contextualSpacing/>
        <w:jc w:val="both"/>
        <w:rPr>
          <w:rFonts w:ascii="Arial" w:hAnsi="Arial" w:cs="Arial"/>
        </w:rPr>
      </w:pPr>
      <w:r w:rsidRPr="003969FC">
        <w:rPr>
          <w:rFonts w:ascii="Arial" w:hAnsi="Arial" w:cs="Arial"/>
        </w:rPr>
        <w:t xml:space="preserve">KAPLAN, R. Y NORTON, D. (1996B). </w:t>
      </w:r>
      <w:r w:rsidRPr="003969FC">
        <w:rPr>
          <w:rFonts w:ascii="Arial" w:hAnsi="Arial" w:cs="Arial"/>
          <w:lang w:val="en-US"/>
        </w:rPr>
        <w:t xml:space="preserve">Strategy Maps: Converting Intangible Assets into Tangible Outcomes. </w:t>
      </w:r>
      <w:r w:rsidRPr="003969FC">
        <w:rPr>
          <w:rFonts w:ascii="Arial" w:hAnsi="Arial" w:cs="Arial"/>
        </w:rPr>
        <w:t>Harvard Business School Press, Boston.</w:t>
      </w:r>
    </w:p>
    <w:p w:rsidR="00911925" w:rsidRPr="003969FC" w:rsidRDefault="00911925" w:rsidP="00911925">
      <w:pPr>
        <w:pStyle w:val="Bibliografa"/>
        <w:numPr>
          <w:ilvl w:val="0"/>
          <w:numId w:val="59"/>
        </w:numPr>
        <w:spacing w:line="480" w:lineRule="auto"/>
        <w:jc w:val="both"/>
        <w:rPr>
          <w:rFonts w:ascii="Arial" w:hAnsi="Arial" w:cs="Arial"/>
          <w:bCs/>
          <w:noProof/>
          <w:sz w:val="24"/>
          <w:szCs w:val="24"/>
          <w:lang w:val="es-ES"/>
        </w:rPr>
      </w:pPr>
      <w:r w:rsidRPr="003969FC">
        <w:rPr>
          <w:rFonts w:ascii="Arial" w:hAnsi="Arial" w:cs="Arial"/>
          <w:bCs/>
          <w:noProof/>
          <w:sz w:val="24"/>
          <w:szCs w:val="24"/>
          <w:lang w:val="es-ES"/>
        </w:rPr>
        <w:t xml:space="preserve">PEDRO GRIMA CINTAS, </w:t>
      </w:r>
      <w:hyperlink r:id="rId142" w:history="1">
        <w:r w:rsidRPr="003969FC">
          <w:rPr>
            <w:rFonts w:ascii="Arial" w:hAnsi="Arial" w:cs="Arial"/>
            <w:bCs/>
            <w:noProof/>
            <w:sz w:val="24"/>
            <w:szCs w:val="24"/>
            <w:lang w:val="es-ES"/>
          </w:rPr>
          <w:t>JAVIER TORT - MARTORELL LLABRES</w:t>
        </w:r>
      </w:hyperlink>
      <w:r w:rsidRPr="003969FC">
        <w:rPr>
          <w:rFonts w:ascii="Arial" w:hAnsi="Arial" w:cs="Arial"/>
          <w:bCs/>
          <w:noProof/>
          <w:sz w:val="24"/>
          <w:szCs w:val="24"/>
          <w:lang w:val="es-ES"/>
        </w:rPr>
        <w:t xml:space="preserve"> (2005), Técnicas para la gestión de la calidad. Madrid – España.</w:t>
      </w:r>
    </w:p>
    <w:p w:rsidR="00911925" w:rsidRPr="003969FC" w:rsidRDefault="00911925" w:rsidP="00911925">
      <w:pPr>
        <w:pStyle w:val="Bibliografa"/>
        <w:numPr>
          <w:ilvl w:val="0"/>
          <w:numId w:val="59"/>
        </w:numPr>
        <w:spacing w:line="480" w:lineRule="auto"/>
        <w:jc w:val="both"/>
        <w:rPr>
          <w:rFonts w:ascii="Arial" w:hAnsi="Arial" w:cs="Arial"/>
          <w:noProof/>
          <w:sz w:val="24"/>
          <w:szCs w:val="24"/>
          <w:lang w:val="es-ES"/>
        </w:rPr>
      </w:pPr>
      <w:r w:rsidRPr="003969FC">
        <w:rPr>
          <w:rFonts w:ascii="Arial" w:hAnsi="Arial" w:cs="Arial"/>
          <w:bCs/>
          <w:noProof/>
          <w:sz w:val="24"/>
          <w:szCs w:val="24"/>
          <w:lang w:val="es-ES"/>
        </w:rPr>
        <w:t>JURAN, J.</w:t>
      </w:r>
      <w:r w:rsidRPr="003969FC">
        <w:rPr>
          <w:rFonts w:ascii="Arial" w:hAnsi="Arial" w:cs="Arial"/>
          <w:noProof/>
          <w:sz w:val="24"/>
          <w:szCs w:val="24"/>
          <w:lang w:val="es-ES"/>
        </w:rPr>
        <w:t xml:space="preserve"> </w:t>
      </w:r>
      <w:r w:rsidRPr="003969FC">
        <w:rPr>
          <w:rFonts w:ascii="Arial" w:hAnsi="Arial" w:cs="Arial"/>
          <w:i/>
          <w:iCs/>
          <w:noProof/>
          <w:sz w:val="24"/>
          <w:szCs w:val="24"/>
          <w:lang w:val="es-ES"/>
        </w:rPr>
        <w:t>Manual de Control de Calidad</w:t>
      </w:r>
      <w:r w:rsidRPr="003969FC">
        <w:rPr>
          <w:rFonts w:ascii="Arial" w:hAnsi="Arial" w:cs="Arial"/>
          <w:noProof/>
          <w:sz w:val="24"/>
          <w:szCs w:val="24"/>
        </w:rPr>
        <w:t xml:space="preserve">. Madrid : McGraw Hill, Cuarta edición, 1993. </w:t>
      </w:r>
      <w:r w:rsidRPr="003969FC">
        <w:rPr>
          <w:rFonts w:ascii="Arial" w:hAnsi="Arial" w:cs="Arial"/>
          <w:noProof/>
          <w:sz w:val="24"/>
          <w:szCs w:val="24"/>
          <w:lang w:val="es-ES"/>
        </w:rPr>
        <w:t>Vol. 1.</w:t>
      </w:r>
    </w:p>
    <w:p w:rsidR="00911925" w:rsidRPr="003969FC" w:rsidRDefault="00911925" w:rsidP="00911925">
      <w:pPr>
        <w:pStyle w:val="Bibliografa"/>
        <w:numPr>
          <w:ilvl w:val="0"/>
          <w:numId w:val="59"/>
        </w:numPr>
        <w:spacing w:line="480" w:lineRule="auto"/>
        <w:jc w:val="both"/>
        <w:rPr>
          <w:rFonts w:ascii="Arial" w:hAnsi="Arial" w:cs="Arial"/>
          <w:noProof/>
          <w:sz w:val="24"/>
          <w:szCs w:val="24"/>
          <w:lang w:val="es-ES"/>
        </w:rPr>
      </w:pPr>
      <w:r w:rsidRPr="003969FC">
        <w:rPr>
          <w:rFonts w:ascii="Arial" w:hAnsi="Arial" w:cs="Arial"/>
          <w:bCs/>
          <w:noProof/>
          <w:sz w:val="24"/>
          <w:szCs w:val="24"/>
          <w:lang w:val="es-ES"/>
        </w:rPr>
        <w:t>MERLI, GIORGIO.</w:t>
      </w:r>
      <w:r w:rsidRPr="003969FC">
        <w:rPr>
          <w:rFonts w:ascii="Arial" w:hAnsi="Arial" w:cs="Arial"/>
          <w:noProof/>
          <w:sz w:val="24"/>
          <w:szCs w:val="24"/>
          <w:lang w:val="es-ES"/>
        </w:rPr>
        <w:t xml:space="preserve"> </w:t>
      </w:r>
      <w:r w:rsidRPr="003969FC">
        <w:rPr>
          <w:rFonts w:ascii="Arial" w:hAnsi="Arial" w:cs="Arial"/>
          <w:i/>
          <w:iCs/>
          <w:noProof/>
          <w:sz w:val="24"/>
          <w:szCs w:val="24"/>
          <w:lang w:val="es-ES"/>
        </w:rPr>
        <w:t xml:space="preserve">Calidad total como herramienta de negocio. </w:t>
      </w:r>
      <w:r w:rsidRPr="003969FC">
        <w:rPr>
          <w:rFonts w:ascii="Arial" w:hAnsi="Arial" w:cs="Arial"/>
          <w:noProof/>
          <w:sz w:val="24"/>
          <w:szCs w:val="24"/>
          <w:lang w:val="es-ES"/>
        </w:rPr>
        <w:t>España : Ediciones Díaz de Santos, 1995.</w:t>
      </w:r>
    </w:p>
    <w:p w:rsidR="00911925" w:rsidRPr="003969FC" w:rsidRDefault="00911925" w:rsidP="00911925">
      <w:pPr>
        <w:pStyle w:val="Bibliografa"/>
        <w:numPr>
          <w:ilvl w:val="0"/>
          <w:numId w:val="59"/>
        </w:numPr>
        <w:spacing w:line="480" w:lineRule="auto"/>
        <w:jc w:val="both"/>
        <w:rPr>
          <w:rFonts w:ascii="Arial" w:hAnsi="Arial" w:cs="Arial"/>
          <w:noProof/>
          <w:sz w:val="24"/>
          <w:szCs w:val="24"/>
          <w:lang w:val="es-ES"/>
        </w:rPr>
      </w:pPr>
      <w:r w:rsidRPr="003969FC">
        <w:rPr>
          <w:rFonts w:ascii="Arial" w:hAnsi="Arial" w:cs="Arial"/>
          <w:bCs/>
          <w:noProof/>
          <w:sz w:val="24"/>
          <w:szCs w:val="24"/>
          <w:lang w:val="es-ES"/>
        </w:rPr>
        <w:t>GRIMA CINTAS, PEDRO Y TORT-MARTORELL LLABRES, JAVIER.</w:t>
      </w:r>
      <w:r w:rsidRPr="003969FC">
        <w:rPr>
          <w:rFonts w:ascii="Arial" w:hAnsi="Arial" w:cs="Arial"/>
          <w:noProof/>
          <w:sz w:val="24"/>
          <w:szCs w:val="24"/>
          <w:lang w:val="es-ES"/>
        </w:rPr>
        <w:t xml:space="preserve"> </w:t>
      </w:r>
      <w:r w:rsidRPr="003969FC">
        <w:rPr>
          <w:rFonts w:ascii="Arial" w:hAnsi="Arial" w:cs="Arial"/>
          <w:i/>
          <w:iCs/>
          <w:noProof/>
          <w:sz w:val="24"/>
          <w:szCs w:val="24"/>
          <w:lang w:val="es-ES"/>
        </w:rPr>
        <w:t xml:space="preserve">Técnicas para la gestión de calidad. </w:t>
      </w:r>
      <w:r w:rsidRPr="003969FC">
        <w:rPr>
          <w:rFonts w:ascii="Arial" w:hAnsi="Arial" w:cs="Arial"/>
          <w:noProof/>
          <w:sz w:val="24"/>
          <w:szCs w:val="24"/>
          <w:lang w:val="es-ES"/>
        </w:rPr>
        <w:t>Madrid : Diaz de Santos S.A., 1995.</w:t>
      </w:r>
    </w:p>
    <w:p w:rsidR="00911925" w:rsidRPr="003969FC" w:rsidRDefault="00911925" w:rsidP="00911925">
      <w:pPr>
        <w:pStyle w:val="Default"/>
        <w:numPr>
          <w:ilvl w:val="0"/>
          <w:numId w:val="59"/>
        </w:numPr>
        <w:spacing w:line="480" w:lineRule="auto"/>
        <w:jc w:val="both"/>
        <w:rPr>
          <w:bCs/>
          <w:noProof/>
        </w:rPr>
      </w:pPr>
      <w:r w:rsidRPr="003969FC">
        <w:rPr>
          <w:bCs/>
          <w:noProof/>
        </w:rPr>
        <w:t xml:space="preserve">Harold Koontz, Heinz Weihrich. ADMINISTRACIÓN – Una perspectiva global – 11a Edición. Mc Graw Hill. </w:t>
      </w:r>
    </w:p>
    <w:p w:rsidR="00911925" w:rsidRPr="003969FC" w:rsidRDefault="00911925" w:rsidP="00911925">
      <w:pPr>
        <w:pStyle w:val="Default"/>
        <w:spacing w:line="480" w:lineRule="auto"/>
        <w:ind w:left="720"/>
        <w:jc w:val="both"/>
        <w:rPr>
          <w:bCs/>
          <w:noProof/>
        </w:rPr>
      </w:pPr>
    </w:p>
    <w:p w:rsidR="00911925" w:rsidRPr="003969FC" w:rsidRDefault="00911925" w:rsidP="00911925">
      <w:pPr>
        <w:pStyle w:val="Default"/>
        <w:numPr>
          <w:ilvl w:val="0"/>
          <w:numId w:val="59"/>
        </w:numPr>
        <w:spacing w:line="480" w:lineRule="auto"/>
        <w:jc w:val="both"/>
        <w:rPr>
          <w:bCs/>
          <w:noProof/>
        </w:rPr>
      </w:pPr>
      <w:r w:rsidRPr="003969FC">
        <w:rPr>
          <w:bCs/>
          <w:noProof/>
        </w:rPr>
        <w:t xml:space="preserve">Blanchard, K; Patricia Zigarmi y Drea Zigarmi (1990): "El líder ejecutivo al minuto". Ediciones Griljalbo, </w:t>
      </w:r>
      <w:bookmarkStart w:id="186" w:name="autolink"/>
      <w:r w:rsidRPr="003969FC">
        <w:rPr>
          <w:bCs/>
          <w:noProof/>
        </w:rPr>
        <w:t>Barcelona</w:t>
      </w:r>
      <w:bookmarkEnd w:id="186"/>
      <w:r w:rsidRPr="003969FC">
        <w:rPr>
          <w:bCs/>
          <w:noProof/>
        </w:rPr>
        <w:t xml:space="preserve">. </w:t>
      </w:r>
    </w:p>
    <w:p w:rsidR="00911925" w:rsidRPr="003969FC" w:rsidRDefault="00911925" w:rsidP="00911925">
      <w:pPr>
        <w:pStyle w:val="Default"/>
        <w:spacing w:line="480" w:lineRule="auto"/>
        <w:ind w:left="720"/>
        <w:jc w:val="both"/>
        <w:rPr>
          <w:bCs/>
          <w:noProof/>
        </w:rPr>
      </w:pPr>
    </w:p>
    <w:p w:rsidR="00911925" w:rsidRPr="003969FC" w:rsidRDefault="00911925" w:rsidP="00911925">
      <w:pPr>
        <w:pStyle w:val="Default"/>
        <w:numPr>
          <w:ilvl w:val="0"/>
          <w:numId w:val="59"/>
        </w:numPr>
        <w:spacing w:line="480" w:lineRule="auto"/>
        <w:jc w:val="both"/>
      </w:pPr>
      <w:r w:rsidRPr="003969FC">
        <w:rPr>
          <w:bCs/>
          <w:noProof/>
          <w:lang w:val="en-US"/>
        </w:rPr>
        <w:t>HIRANO, HIROYUKI.</w:t>
      </w:r>
      <w:r w:rsidRPr="003969FC">
        <w:rPr>
          <w:noProof/>
          <w:lang w:val="en-US"/>
        </w:rPr>
        <w:t xml:space="preserve"> </w:t>
      </w:r>
      <w:r w:rsidRPr="003969FC">
        <w:rPr>
          <w:i/>
          <w:iCs/>
          <w:noProof/>
          <w:lang w:val="en-US"/>
        </w:rPr>
        <w:t xml:space="preserve">5 Pillars of the visual workplace: the sourcebook for 5S implementation. </w:t>
      </w:r>
      <w:r w:rsidRPr="003969FC">
        <w:rPr>
          <w:noProof/>
        </w:rPr>
        <w:t>New York : Productivity press, 1995.</w:t>
      </w:r>
    </w:p>
    <w:p w:rsidR="00911925" w:rsidRPr="003969FC" w:rsidRDefault="00911925" w:rsidP="00911925">
      <w:pPr>
        <w:pStyle w:val="Default"/>
        <w:spacing w:line="480" w:lineRule="auto"/>
        <w:jc w:val="both"/>
      </w:pPr>
    </w:p>
    <w:p w:rsidR="00911925" w:rsidRPr="003969FC" w:rsidRDefault="00911925" w:rsidP="00911925">
      <w:pPr>
        <w:pStyle w:val="Default"/>
        <w:numPr>
          <w:ilvl w:val="0"/>
          <w:numId w:val="59"/>
        </w:numPr>
        <w:spacing w:line="480" w:lineRule="auto"/>
        <w:jc w:val="both"/>
      </w:pPr>
      <w:r w:rsidRPr="003969FC">
        <w:t xml:space="preserve">RIESGOS DEL TRABAJO, INSTITUTO ECUATORIANO DE SEGURIDAD SOCIAL. (1981). </w:t>
      </w:r>
      <w:r w:rsidRPr="003969FC">
        <w:rPr>
          <w:i/>
          <w:iCs/>
        </w:rPr>
        <w:t>“Servicios Médicos de la empresa”</w:t>
      </w:r>
      <w:r w:rsidRPr="003969FC">
        <w:t xml:space="preserve">, (2º Edición), Ecuador. </w:t>
      </w:r>
    </w:p>
    <w:p w:rsidR="00911925" w:rsidRPr="003969FC" w:rsidRDefault="00911925" w:rsidP="00911925">
      <w:pPr>
        <w:pStyle w:val="Default"/>
        <w:spacing w:line="480" w:lineRule="auto"/>
        <w:ind w:left="720"/>
        <w:jc w:val="both"/>
      </w:pPr>
    </w:p>
    <w:p w:rsidR="00911925" w:rsidRPr="003969FC" w:rsidRDefault="00911925" w:rsidP="00911925">
      <w:pPr>
        <w:pStyle w:val="Default"/>
        <w:numPr>
          <w:ilvl w:val="0"/>
          <w:numId w:val="59"/>
        </w:numPr>
        <w:spacing w:line="480" w:lineRule="auto"/>
        <w:jc w:val="both"/>
      </w:pPr>
      <w:r w:rsidRPr="003969FC">
        <w:t>DESSLER, G. (1979) Organización y Administración. Enfoque situacional. México: Prentice-Hall Hispanoamericana, S.A</w:t>
      </w:r>
    </w:p>
    <w:p w:rsidR="00911925" w:rsidRPr="003969FC" w:rsidRDefault="00911925" w:rsidP="00911925">
      <w:pPr>
        <w:pStyle w:val="Default"/>
        <w:spacing w:line="480" w:lineRule="auto"/>
        <w:ind w:left="720"/>
        <w:jc w:val="both"/>
      </w:pPr>
    </w:p>
    <w:p w:rsidR="00911925" w:rsidRPr="003969FC" w:rsidRDefault="00911925" w:rsidP="00911925">
      <w:pPr>
        <w:pStyle w:val="Default"/>
        <w:numPr>
          <w:ilvl w:val="0"/>
          <w:numId w:val="59"/>
        </w:numPr>
        <w:spacing w:line="480" w:lineRule="auto"/>
        <w:jc w:val="both"/>
        <w:rPr>
          <w:bCs/>
          <w:noProof/>
        </w:rPr>
      </w:pPr>
      <w:r w:rsidRPr="003969FC">
        <w:rPr>
          <w:bCs/>
          <w:noProof/>
        </w:rPr>
        <w:t>VROOM, V., JAGO, A. (1990) El nuevo liderazgo. Dirección de la participación en las Organizaciones. Madrid: Díaz de Santos, S.A</w:t>
      </w:r>
    </w:p>
    <w:p w:rsidR="00911925" w:rsidRPr="003969FC" w:rsidRDefault="00911925" w:rsidP="00911925">
      <w:pPr>
        <w:pStyle w:val="Default"/>
        <w:spacing w:line="480" w:lineRule="auto"/>
        <w:ind w:left="720"/>
        <w:jc w:val="both"/>
        <w:rPr>
          <w:bCs/>
          <w:noProof/>
        </w:rPr>
      </w:pPr>
    </w:p>
    <w:p w:rsidR="00911925" w:rsidRPr="003969FC" w:rsidRDefault="00911925" w:rsidP="00911925">
      <w:pPr>
        <w:pStyle w:val="Default"/>
        <w:numPr>
          <w:ilvl w:val="0"/>
          <w:numId w:val="59"/>
        </w:numPr>
        <w:spacing w:line="480" w:lineRule="auto"/>
        <w:jc w:val="both"/>
        <w:rPr>
          <w:bCs/>
          <w:noProof/>
        </w:rPr>
      </w:pPr>
      <w:r w:rsidRPr="003969FC">
        <w:rPr>
          <w:bCs/>
          <w:noProof/>
        </w:rPr>
        <w:t>BENNIS, W. Y B. NANUS (1995): "Líderes: las cuatro claves del liderazgo eficaz". Norma, Colombia.</w:t>
      </w:r>
    </w:p>
    <w:p w:rsidR="00911925" w:rsidRPr="003969FC" w:rsidRDefault="00911925" w:rsidP="00911925">
      <w:pPr>
        <w:pStyle w:val="Default"/>
        <w:spacing w:line="480" w:lineRule="auto"/>
        <w:ind w:left="720"/>
        <w:jc w:val="both"/>
        <w:rPr>
          <w:bCs/>
          <w:noProof/>
        </w:rPr>
      </w:pPr>
    </w:p>
    <w:p w:rsidR="00911925" w:rsidRPr="003969FC" w:rsidRDefault="00911925" w:rsidP="00911925">
      <w:pPr>
        <w:pStyle w:val="Default"/>
        <w:numPr>
          <w:ilvl w:val="0"/>
          <w:numId w:val="59"/>
        </w:numPr>
        <w:spacing w:line="480" w:lineRule="auto"/>
        <w:jc w:val="both"/>
        <w:rPr>
          <w:bCs/>
          <w:noProof/>
        </w:rPr>
      </w:pPr>
      <w:r w:rsidRPr="003969FC">
        <w:rPr>
          <w:bCs/>
          <w:noProof/>
        </w:rPr>
        <w:t>CREANDO VALOR CON LA GENTE, Rodolfo González Gatica, Grupo editorial Norma, 10/2005, 1ª edición.</w:t>
      </w:r>
    </w:p>
    <w:p w:rsidR="00911925" w:rsidRPr="003969FC" w:rsidRDefault="00911925" w:rsidP="00911925">
      <w:pPr>
        <w:pStyle w:val="Default"/>
        <w:spacing w:line="480" w:lineRule="auto"/>
        <w:jc w:val="both"/>
        <w:rPr>
          <w:bCs/>
          <w:noProof/>
        </w:rPr>
      </w:pPr>
    </w:p>
    <w:p w:rsidR="00911925" w:rsidRPr="003969FC" w:rsidRDefault="00911925" w:rsidP="00911925">
      <w:pPr>
        <w:pStyle w:val="Default"/>
        <w:numPr>
          <w:ilvl w:val="0"/>
          <w:numId w:val="59"/>
        </w:numPr>
        <w:spacing w:line="480" w:lineRule="auto"/>
        <w:jc w:val="both"/>
        <w:rPr>
          <w:bCs/>
          <w:noProof/>
          <w:lang w:val="en-US"/>
        </w:rPr>
      </w:pPr>
      <w:r w:rsidRPr="003969FC">
        <w:rPr>
          <w:bCs/>
          <w:noProof/>
          <w:lang w:val="en-US"/>
        </w:rPr>
        <w:t xml:space="preserve">COUCHING EJECUTIVO, </w:t>
      </w:r>
      <w:hyperlink r:id="rId143" w:history="1">
        <w:r w:rsidRPr="003969FC">
          <w:rPr>
            <w:bCs/>
            <w:noProof/>
            <w:lang w:val="en-US"/>
          </w:rPr>
          <w:t>Catherine Fitzgerald</w:t>
        </w:r>
      </w:hyperlink>
      <w:r w:rsidRPr="003969FC">
        <w:rPr>
          <w:bCs/>
          <w:noProof/>
          <w:lang w:val="en-US"/>
        </w:rPr>
        <w:t xml:space="preserve"> - </w:t>
      </w:r>
      <w:hyperlink r:id="rId144" w:history="1">
        <w:r w:rsidRPr="003969FC">
          <w:rPr>
            <w:bCs/>
            <w:noProof/>
            <w:lang w:val="en-US"/>
          </w:rPr>
          <w:t>Jennifer Garvey Berger</w:t>
        </w:r>
      </w:hyperlink>
      <w:r w:rsidRPr="003969FC">
        <w:rPr>
          <w:bCs/>
          <w:noProof/>
          <w:lang w:val="en-US"/>
        </w:rPr>
        <w:t>, Editorial Davies-Black Pub, 12/2003</w:t>
      </w:r>
    </w:p>
    <w:p w:rsidR="00911925" w:rsidRPr="003969FC" w:rsidRDefault="00911925" w:rsidP="00911925">
      <w:pPr>
        <w:pStyle w:val="Default"/>
        <w:spacing w:line="480" w:lineRule="auto"/>
        <w:jc w:val="both"/>
        <w:rPr>
          <w:bCs/>
          <w:noProof/>
          <w:lang w:val="en-US"/>
        </w:rPr>
      </w:pPr>
    </w:p>
    <w:p w:rsidR="00911925" w:rsidRPr="003969FC" w:rsidRDefault="00911925" w:rsidP="00911925">
      <w:pPr>
        <w:pStyle w:val="Default"/>
        <w:numPr>
          <w:ilvl w:val="0"/>
          <w:numId w:val="59"/>
        </w:numPr>
        <w:spacing w:line="480" w:lineRule="auto"/>
        <w:jc w:val="both"/>
        <w:rPr>
          <w:bCs/>
          <w:noProof/>
          <w:lang w:val="en-US"/>
        </w:rPr>
      </w:pPr>
      <w:r w:rsidRPr="003969FC">
        <w:rPr>
          <w:bCs/>
          <w:noProof/>
        </w:rPr>
        <w:t xml:space="preserve">BUENO CAMPOS E. (1989) Economía de la Empresa. Análisis de las   decisiones empresariales. </w:t>
      </w:r>
      <w:r w:rsidRPr="003969FC">
        <w:rPr>
          <w:bCs/>
          <w:noProof/>
          <w:lang w:val="en-US"/>
        </w:rPr>
        <w:t xml:space="preserve">Ed Pirámides. S.A, Madrid. </w:t>
      </w:r>
    </w:p>
    <w:p w:rsidR="00911925" w:rsidRPr="003969FC" w:rsidRDefault="00911925" w:rsidP="00911925">
      <w:pPr>
        <w:pStyle w:val="Default"/>
        <w:spacing w:line="480" w:lineRule="auto"/>
        <w:ind w:left="720"/>
        <w:jc w:val="both"/>
        <w:rPr>
          <w:bCs/>
          <w:noProof/>
          <w:lang w:val="en-US"/>
        </w:rPr>
      </w:pPr>
    </w:p>
    <w:p w:rsidR="00911925" w:rsidRPr="003969FC" w:rsidRDefault="00911925" w:rsidP="00911925">
      <w:pPr>
        <w:pStyle w:val="Default"/>
        <w:numPr>
          <w:ilvl w:val="0"/>
          <w:numId w:val="59"/>
        </w:numPr>
        <w:spacing w:line="480" w:lineRule="auto"/>
        <w:jc w:val="both"/>
        <w:rPr>
          <w:bCs/>
          <w:noProof/>
          <w:lang w:val="en-US"/>
        </w:rPr>
      </w:pPr>
      <w:r w:rsidRPr="003969FC">
        <w:rPr>
          <w:bCs/>
          <w:noProof/>
          <w:lang w:val="en-US"/>
        </w:rPr>
        <w:t>BUFFA E .S.(1987) Modern Productions Management. Hand Book. Ed. Mc Graw Hill Book Company. USA.</w:t>
      </w:r>
    </w:p>
    <w:p w:rsidR="00911925" w:rsidRPr="003969FC" w:rsidRDefault="00911925" w:rsidP="00911925">
      <w:pPr>
        <w:pStyle w:val="Prrafodelista"/>
        <w:spacing w:line="480" w:lineRule="auto"/>
        <w:jc w:val="both"/>
        <w:rPr>
          <w:rFonts w:ascii="Arial" w:hAnsi="Arial" w:cs="Arial"/>
          <w:bCs/>
          <w:noProof/>
          <w:lang w:val="en-US"/>
        </w:rPr>
      </w:pPr>
    </w:p>
    <w:p w:rsidR="00911925" w:rsidRPr="003969FC" w:rsidRDefault="00911925" w:rsidP="00911925">
      <w:pPr>
        <w:pStyle w:val="Default"/>
        <w:numPr>
          <w:ilvl w:val="0"/>
          <w:numId w:val="59"/>
        </w:numPr>
        <w:spacing w:line="480" w:lineRule="auto"/>
        <w:jc w:val="both"/>
        <w:rPr>
          <w:bCs/>
          <w:noProof/>
          <w:lang w:val="en-US"/>
        </w:rPr>
      </w:pPr>
      <w:r w:rsidRPr="003969FC">
        <w:rPr>
          <w:bCs/>
          <w:noProof/>
        </w:rPr>
        <w:t xml:space="preserve">Corporación Andina de Fomento (1990). Productividad y Calidad : Manual del consultor. </w:t>
      </w:r>
      <w:r w:rsidRPr="003969FC">
        <w:rPr>
          <w:bCs/>
          <w:noProof/>
          <w:lang w:val="en-US"/>
        </w:rPr>
        <w:t xml:space="preserve">Editorial Nuevos tiempos. Venezuela. </w:t>
      </w:r>
    </w:p>
    <w:p w:rsidR="00911925" w:rsidRPr="003969FC" w:rsidRDefault="00911925" w:rsidP="00911925">
      <w:pPr>
        <w:pStyle w:val="Default"/>
        <w:spacing w:line="480" w:lineRule="auto"/>
        <w:jc w:val="both"/>
        <w:rPr>
          <w:bCs/>
          <w:noProof/>
          <w:lang w:val="en-US"/>
        </w:rPr>
      </w:pPr>
    </w:p>
    <w:p w:rsidR="00911925" w:rsidRPr="003969FC" w:rsidRDefault="00911925" w:rsidP="00911925">
      <w:pPr>
        <w:pStyle w:val="Default"/>
        <w:numPr>
          <w:ilvl w:val="0"/>
          <w:numId w:val="59"/>
        </w:numPr>
        <w:spacing w:line="480" w:lineRule="auto"/>
        <w:jc w:val="both"/>
        <w:rPr>
          <w:bCs/>
          <w:noProof/>
        </w:rPr>
      </w:pPr>
      <w:r w:rsidRPr="003969FC">
        <w:rPr>
          <w:bCs/>
          <w:noProof/>
        </w:rPr>
        <w:t>DÍAZ A. (1993) Producción: Gestión y Control. Ed.Ariel, Economía S.A. España.</w:t>
      </w:r>
    </w:p>
    <w:p w:rsidR="00911925" w:rsidRPr="003969FC" w:rsidRDefault="00911925" w:rsidP="00911925">
      <w:pPr>
        <w:pStyle w:val="Prrafodelista"/>
        <w:spacing w:line="480" w:lineRule="auto"/>
        <w:jc w:val="both"/>
        <w:rPr>
          <w:rFonts w:ascii="Arial" w:hAnsi="Arial" w:cs="Arial"/>
          <w:bCs/>
          <w:noProof/>
        </w:rPr>
      </w:pPr>
    </w:p>
    <w:p w:rsidR="00911925" w:rsidRPr="003969FC" w:rsidRDefault="00911925" w:rsidP="00911925">
      <w:pPr>
        <w:pStyle w:val="Prrafodelista"/>
        <w:numPr>
          <w:ilvl w:val="0"/>
          <w:numId w:val="59"/>
        </w:numPr>
        <w:spacing w:after="200" w:line="480" w:lineRule="auto"/>
        <w:contextualSpacing/>
        <w:jc w:val="both"/>
        <w:rPr>
          <w:rFonts w:ascii="Arial" w:hAnsi="Arial" w:cs="Arial"/>
        </w:rPr>
      </w:pPr>
      <w:r w:rsidRPr="003969FC">
        <w:rPr>
          <w:rFonts w:ascii="Arial" w:hAnsi="Arial" w:cs="Arial"/>
        </w:rPr>
        <w:t>ARTHUR A. THOMPSON, JR Y A.J. STRICKLAND III, Dirección y Administración estratégica, casos, conceptos y lectura, Editorial Mc Graw Hill, Edición especial, 1994 primera impresión y 1997 última impresión.</w:t>
      </w:r>
    </w:p>
    <w:p w:rsidR="00911925" w:rsidRPr="003969FC" w:rsidRDefault="00911925" w:rsidP="00911925">
      <w:pPr>
        <w:pStyle w:val="Prrafodelista"/>
        <w:spacing w:after="200" w:line="480" w:lineRule="auto"/>
        <w:ind w:left="0"/>
        <w:contextualSpacing/>
        <w:jc w:val="both"/>
        <w:rPr>
          <w:rFonts w:ascii="Arial" w:hAnsi="Arial" w:cs="Arial"/>
        </w:rPr>
      </w:pPr>
    </w:p>
    <w:p w:rsidR="00911925" w:rsidRPr="003969FC" w:rsidRDefault="00911925" w:rsidP="00911925">
      <w:pPr>
        <w:pStyle w:val="Prrafodelista"/>
        <w:numPr>
          <w:ilvl w:val="0"/>
          <w:numId w:val="59"/>
        </w:numPr>
        <w:spacing w:after="200" w:line="480" w:lineRule="auto"/>
        <w:contextualSpacing/>
        <w:jc w:val="both"/>
        <w:rPr>
          <w:rFonts w:ascii="Arial" w:hAnsi="Arial" w:cs="Arial"/>
        </w:rPr>
      </w:pPr>
      <w:r w:rsidRPr="003969FC">
        <w:rPr>
          <w:rFonts w:ascii="Arial" w:hAnsi="Arial" w:cs="Arial"/>
        </w:rPr>
        <w:t xml:space="preserve">DANIEL MARTÍNEZ PEDRÓS Y ARTEMIO MILLA GUTIÉRREZ, La elaboración del Plan Estratégico y su implantación a través del Cuadro de Mando  Integral, Ediciones Díaz de Santos, 2005, </w:t>
      </w:r>
    </w:p>
    <w:p w:rsidR="00911925" w:rsidRPr="003969FC" w:rsidRDefault="00911925" w:rsidP="00911925">
      <w:pPr>
        <w:pStyle w:val="Prrafodelista"/>
        <w:spacing w:after="200" w:line="480" w:lineRule="auto"/>
        <w:ind w:left="0"/>
        <w:contextualSpacing/>
        <w:jc w:val="both"/>
        <w:rPr>
          <w:rFonts w:ascii="Arial" w:hAnsi="Arial" w:cs="Arial"/>
        </w:rPr>
      </w:pPr>
    </w:p>
    <w:p w:rsidR="00911925" w:rsidRPr="003969FC" w:rsidRDefault="00911925" w:rsidP="00911925">
      <w:pPr>
        <w:pStyle w:val="Prrafodelista"/>
        <w:numPr>
          <w:ilvl w:val="0"/>
          <w:numId w:val="59"/>
        </w:numPr>
        <w:spacing w:after="200" w:line="480" w:lineRule="auto"/>
        <w:contextualSpacing/>
        <w:jc w:val="both"/>
        <w:rPr>
          <w:rFonts w:ascii="Arial" w:hAnsi="Arial" w:cs="Arial"/>
        </w:rPr>
      </w:pPr>
      <w:r w:rsidRPr="003969FC">
        <w:rPr>
          <w:rFonts w:ascii="Arial" w:hAnsi="Arial" w:cs="Arial"/>
        </w:rPr>
        <w:t>J.M. JURAN Y FRANK M. GRYNA, Análisis y Planeación de la Calidad,Editorial McGRAW-HILL. 1995.3era. Edición.</w:t>
      </w:r>
    </w:p>
    <w:p w:rsidR="00911925" w:rsidRPr="003969FC" w:rsidRDefault="00911925" w:rsidP="00911925">
      <w:pPr>
        <w:pStyle w:val="Prrafodelista"/>
        <w:spacing w:after="200" w:line="480" w:lineRule="auto"/>
        <w:ind w:left="0"/>
        <w:contextualSpacing/>
        <w:jc w:val="both"/>
        <w:rPr>
          <w:rFonts w:ascii="Arial" w:hAnsi="Arial" w:cs="Arial"/>
        </w:rPr>
      </w:pPr>
    </w:p>
    <w:p w:rsidR="00911925" w:rsidRPr="003969FC" w:rsidRDefault="00911925" w:rsidP="00911925">
      <w:pPr>
        <w:pStyle w:val="Prrafodelista"/>
        <w:numPr>
          <w:ilvl w:val="0"/>
          <w:numId w:val="59"/>
        </w:numPr>
        <w:spacing w:after="200" w:line="480" w:lineRule="auto"/>
        <w:contextualSpacing/>
        <w:jc w:val="both"/>
        <w:rPr>
          <w:rFonts w:ascii="Arial" w:hAnsi="Arial" w:cs="Arial"/>
        </w:rPr>
      </w:pPr>
      <w:r w:rsidRPr="003969FC">
        <w:rPr>
          <w:rFonts w:ascii="Arial" w:hAnsi="Arial" w:cs="Arial"/>
        </w:rPr>
        <w:t>FRANÇOISE KOURILSKY. Coaching, Cambio en las organizaciones. Editorial Pirámide. 2005. 8va. Edición.</w:t>
      </w:r>
    </w:p>
    <w:p w:rsidR="00911925" w:rsidRPr="003969FC" w:rsidRDefault="00911925" w:rsidP="00911925">
      <w:pPr>
        <w:pStyle w:val="Prrafodelista"/>
        <w:spacing w:after="200" w:line="480" w:lineRule="auto"/>
        <w:ind w:left="0"/>
        <w:contextualSpacing/>
        <w:jc w:val="both"/>
        <w:rPr>
          <w:rFonts w:ascii="Arial" w:hAnsi="Arial" w:cs="Arial"/>
        </w:rPr>
      </w:pPr>
    </w:p>
    <w:p w:rsidR="00911925" w:rsidRPr="003969FC" w:rsidRDefault="00911925" w:rsidP="00911925">
      <w:pPr>
        <w:pStyle w:val="Prrafodelista"/>
        <w:numPr>
          <w:ilvl w:val="0"/>
          <w:numId w:val="59"/>
        </w:numPr>
        <w:spacing w:after="200" w:line="480" w:lineRule="auto"/>
        <w:contextualSpacing/>
        <w:jc w:val="both"/>
        <w:rPr>
          <w:rFonts w:ascii="Arial" w:hAnsi="Arial" w:cs="Arial"/>
        </w:rPr>
      </w:pPr>
      <w:r w:rsidRPr="003969FC">
        <w:rPr>
          <w:rFonts w:ascii="Arial" w:hAnsi="Arial" w:cs="Arial"/>
        </w:rPr>
        <w:t xml:space="preserve">MICHAEL E. PORTER. Ventaja Competitiva, Creación y Sostenibilidad de un Rendimiento Superior. Editorial Pirámide. 2010. 1era. Edición. </w:t>
      </w:r>
    </w:p>
    <w:p w:rsidR="00911925" w:rsidRPr="003969FC" w:rsidRDefault="00911925" w:rsidP="00911925">
      <w:pPr>
        <w:pStyle w:val="Default"/>
        <w:numPr>
          <w:ilvl w:val="0"/>
          <w:numId w:val="59"/>
        </w:numPr>
        <w:spacing w:line="480" w:lineRule="auto"/>
        <w:jc w:val="both"/>
        <w:rPr>
          <w:bCs/>
          <w:noProof/>
        </w:rPr>
      </w:pPr>
      <w:r w:rsidRPr="003969FC">
        <w:rPr>
          <w:bCs/>
          <w:noProof/>
        </w:rPr>
        <w:t>PATZ, ALAN L. Y ROWE, ALAN J (1982). Control Administrativo y sistemas de toma de decisiones. Editorial Limusa, México.</w:t>
      </w:r>
    </w:p>
    <w:p w:rsidR="00911925" w:rsidRPr="003969FC" w:rsidRDefault="00911925" w:rsidP="00911925">
      <w:pPr>
        <w:pStyle w:val="Default"/>
        <w:spacing w:line="480" w:lineRule="auto"/>
        <w:ind w:left="720"/>
        <w:jc w:val="both"/>
        <w:rPr>
          <w:bCs/>
          <w:noProof/>
        </w:rPr>
      </w:pPr>
    </w:p>
    <w:p w:rsidR="00911925" w:rsidRPr="003969FC" w:rsidRDefault="00911925" w:rsidP="00911925">
      <w:pPr>
        <w:pStyle w:val="Bibliografa"/>
        <w:numPr>
          <w:ilvl w:val="0"/>
          <w:numId w:val="59"/>
        </w:numPr>
        <w:spacing w:line="480" w:lineRule="auto"/>
        <w:jc w:val="both"/>
        <w:rPr>
          <w:rFonts w:ascii="Arial" w:hAnsi="Arial" w:cs="Arial"/>
          <w:bCs/>
          <w:noProof/>
          <w:sz w:val="24"/>
          <w:szCs w:val="24"/>
          <w:lang w:val="es-ES"/>
        </w:rPr>
      </w:pPr>
      <w:r w:rsidRPr="003969FC">
        <w:rPr>
          <w:rFonts w:ascii="Arial" w:hAnsi="Arial" w:cs="Arial"/>
          <w:bCs/>
          <w:noProof/>
          <w:sz w:val="24"/>
          <w:szCs w:val="24"/>
          <w:lang w:val="es-ES"/>
        </w:rPr>
        <w:t>OFICINA INTERNACIONAL DE TRABAJO OTI (2009), Seguridad y Salud en el Trabajo, Conferencia Internacional del Trabajo. Ginebra – Suiza.</w:t>
      </w:r>
    </w:p>
    <w:p w:rsidR="00911925" w:rsidRPr="003969FC" w:rsidRDefault="00911925" w:rsidP="00911925">
      <w:pPr>
        <w:pStyle w:val="Default"/>
        <w:numPr>
          <w:ilvl w:val="0"/>
          <w:numId w:val="59"/>
        </w:numPr>
        <w:spacing w:line="480" w:lineRule="auto"/>
        <w:jc w:val="both"/>
      </w:pPr>
      <w:r w:rsidRPr="003969FC">
        <w:t xml:space="preserve">CORTÉS, J. (2007), </w:t>
      </w:r>
      <w:r w:rsidRPr="003969FC">
        <w:rPr>
          <w:i/>
          <w:iCs/>
        </w:rPr>
        <w:t>“Seguridad e Higiene del Trabajo. Técnicas de prevención de riesgos laborales”</w:t>
      </w:r>
      <w:r w:rsidRPr="003969FC">
        <w:t xml:space="preserve">, (9º Edición), Editorial TÉBAR, Madrid - España. </w:t>
      </w:r>
    </w:p>
    <w:p w:rsidR="00911925" w:rsidRPr="003969FC" w:rsidRDefault="00911925" w:rsidP="00911925">
      <w:pPr>
        <w:pStyle w:val="Default"/>
        <w:spacing w:line="480" w:lineRule="auto"/>
        <w:ind w:left="720"/>
        <w:jc w:val="both"/>
      </w:pPr>
    </w:p>
    <w:p w:rsidR="00911925" w:rsidRPr="003969FC" w:rsidRDefault="00911925" w:rsidP="00911925">
      <w:pPr>
        <w:pStyle w:val="Default"/>
        <w:numPr>
          <w:ilvl w:val="0"/>
          <w:numId w:val="59"/>
        </w:numPr>
        <w:spacing w:line="480" w:lineRule="auto"/>
        <w:jc w:val="both"/>
      </w:pPr>
      <w:r w:rsidRPr="003969FC">
        <w:t>GRIMALDI-SIMONDS (1996), “</w:t>
      </w:r>
      <w:r w:rsidRPr="003969FC">
        <w:rPr>
          <w:i/>
          <w:iCs/>
        </w:rPr>
        <w:t>La Seguridad Industrial-Su Administración”</w:t>
      </w:r>
      <w:r w:rsidRPr="003969FC">
        <w:t xml:space="preserve">, (2º Edición), Editorial Alfa Omega, México. </w:t>
      </w:r>
    </w:p>
    <w:p w:rsidR="00911925" w:rsidRPr="003969FC" w:rsidRDefault="00911925" w:rsidP="00911925">
      <w:pPr>
        <w:pStyle w:val="Default"/>
        <w:spacing w:line="480" w:lineRule="auto"/>
        <w:ind w:left="720"/>
        <w:jc w:val="both"/>
      </w:pPr>
    </w:p>
    <w:p w:rsidR="00911925" w:rsidRPr="003969FC" w:rsidRDefault="00911925" w:rsidP="00911925">
      <w:pPr>
        <w:pStyle w:val="Default"/>
        <w:numPr>
          <w:ilvl w:val="0"/>
          <w:numId w:val="59"/>
        </w:numPr>
        <w:spacing w:line="480" w:lineRule="auto"/>
        <w:jc w:val="both"/>
      </w:pPr>
      <w:r w:rsidRPr="003969FC">
        <w:t xml:space="preserve">CREUS SOLÉ, A. (2006), </w:t>
      </w:r>
      <w:r w:rsidRPr="003969FC">
        <w:rPr>
          <w:i/>
          <w:iCs/>
        </w:rPr>
        <w:t>“Gestión de la Prevención”</w:t>
      </w:r>
      <w:r w:rsidRPr="003969FC">
        <w:t>, (1º Edición), Ediciones CEAC, Barcelona – España.</w:t>
      </w:r>
    </w:p>
    <w:p w:rsidR="00911925" w:rsidRPr="003969FC" w:rsidRDefault="00911925" w:rsidP="00911925">
      <w:pPr>
        <w:pStyle w:val="Default"/>
        <w:spacing w:line="480" w:lineRule="auto"/>
        <w:ind w:left="720"/>
        <w:jc w:val="both"/>
      </w:pPr>
    </w:p>
    <w:p w:rsidR="00911925" w:rsidRPr="003969FC" w:rsidRDefault="00911925" w:rsidP="00911925">
      <w:pPr>
        <w:pStyle w:val="Prrafodelista"/>
        <w:numPr>
          <w:ilvl w:val="0"/>
          <w:numId w:val="59"/>
        </w:numPr>
        <w:spacing w:after="200" w:line="480" w:lineRule="auto"/>
        <w:contextualSpacing/>
        <w:jc w:val="both"/>
        <w:rPr>
          <w:rFonts w:ascii="Arial" w:hAnsi="Arial" w:cs="Arial"/>
        </w:rPr>
      </w:pPr>
      <w:r w:rsidRPr="003969FC">
        <w:rPr>
          <w:rFonts w:ascii="Arial" w:hAnsi="Arial" w:cs="Arial"/>
        </w:rPr>
        <w:t>ALVAREZ GONZALEZ, ALFONSO. 2007. Estrategia, Planificación y Control en la Empresa. Editorial Ra-Ma. 1ra Edición.</w:t>
      </w:r>
    </w:p>
    <w:p w:rsidR="00195982" w:rsidRPr="00131223" w:rsidRDefault="00195982" w:rsidP="00131223">
      <w:pPr>
        <w:tabs>
          <w:tab w:val="left" w:pos="2706"/>
        </w:tabs>
      </w:pPr>
    </w:p>
    <w:sectPr w:rsidR="00195982" w:rsidRPr="00131223" w:rsidSect="0000248A">
      <w:headerReference w:type="default" r:id="rId145"/>
      <w:pgSz w:w="11907" w:h="16840" w:code="9"/>
      <w:pgMar w:top="2268" w:right="1361" w:bottom="2268" w:left="226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50F" w:rsidRDefault="005D150F" w:rsidP="001A0A99">
      <w:pPr>
        <w:spacing w:after="0" w:line="240" w:lineRule="auto"/>
      </w:pPr>
      <w:r>
        <w:separator/>
      </w:r>
    </w:p>
  </w:endnote>
  <w:endnote w:type="continuationSeparator" w:id="0">
    <w:p w:rsidR="005D150F" w:rsidRDefault="005D150F" w:rsidP="001A0A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08" w:rsidRDefault="00A8360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50F" w:rsidRDefault="005D150F" w:rsidP="001A0A99">
      <w:pPr>
        <w:spacing w:after="0" w:line="240" w:lineRule="auto"/>
      </w:pPr>
      <w:r>
        <w:separator/>
      </w:r>
    </w:p>
  </w:footnote>
  <w:footnote w:type="continuationSeparator" w:id="0">
    <w:p w:rsidR="005D150F" w:rsidRDefault="005D150F" w:rsidP="001A0A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08" w:rsidRPr="00DD3DA9" w:rsidRDefault="00A83608" w:rsidP="00DD3DA9">
    <w:pPr>
      <w:pStyle w:val="Encabezado"/>
      <w:jc w:val="left"/>
      <w:rPr>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08" w:rsidRDefault="00A83608" w:rsidP="00AA0AF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08" w:rsidRDefault="00A83608" w:rsidP="0042791B">
    <w:pPr>
      <w:pStyle w:val="Encabezado"/>
    </w:pPr>
  </w:p>
  <w:p w:rsidR="00A83608" w:rsidRPr="00E6536C" w:rsidRDefault="00A83608" w:rsidP="00AA0AF1">
    <w:pPr>
      <w:pStyle w:val="Encabezado"/>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4379"/>
      <w:docPartObj>
        <w:docPartGallery w:val="Page Numbers (Top of Page)"/>
        <w:docPartUnique/>
      </w:docPartObj>
    </w:sdtPr>
    <w:sdtContent>
      <w:p w:rsidR="00A83608" w:rsidRDefault="00A83608" w:rsidP="0042791B">
        <w:pPr>
          <w:pStyle w:val="Encabezado"/>
        </w:pPr>
      </w:p>
      <w:p w:rsidR="00A83608" w:rsidRDefault="00C93499" w:rsidP="0042791B">
        <w:pPr>
          <w:pStyle w:val="Encabezado"/>
        </w:pP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08" w:rsidRPr="00AA0AF1" w:rsidRDefault="00A83608" w:rsidP="00AA0AF1">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08" w:rsidRPr="00E23E99" w:rsidRDefault="00C93499" w:rsidP="003E5498">
    <w:pPr>
      <w:pStyle w:val="Encabezado"/>
    </w:pPr>
    <w:sdt>
      <w:sdtPr>
        <w:id w:val="1118801"/>
        <w:docPartObj>
          <w:docPartGallery w:val="Page Numbers (Top of Page)"/>
          <w:docPartUnique/>
        </w:docPartObj>
      </w:sdtPr>
      <w:sdtContent>
        <w:fldSimple w:instr=" PAGE   \* MERGEFORMAT ">
          <w:r w:rsidR="00EE40C1">
            <w:rPr>
              <w:noProof/>
            </w:rPr>
            <w:t>149</w:t>
          </w:r>
        </w:fldSimple>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08" w:rsidRPr="001E3261" w:rsidRDefault="00A83608" w:rsidP="001E3261">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08" w:rsidRPr="001F67CE" w:rsidRDefault="00A83608" w:rsidP="0042791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1B59"/>
    <w:multiLevelType w:val="hybridMultilevel"/>
    <w:tmpl w:val="E5A824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1A66E3C"/>
    <w:multiLevelType w:val="hybridMultilevel"/>
    <w:tmpl w:val="88965E4A"/>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2">
    <w:nsid w:val="024B21A8"/>
    <w:multiLevelType w:val="hybridMultilevel"/>
    <w:tmpl w:val="D89A0400"/>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3">
    <w:nsid w:val="031619DE"/>
    <w:multiLevelType w:val="hybridMultilevel"/>
    <w:tmpl w:val="3CDAE49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
    <w:nsid w:val="03212DDD"/>
    <w:multiLevelType w:val="hybridMultilevel"/>
    <w:tmpl w:val="BF4408D0"/>
    <w:lvl w:ilvl="0" w:tplc="BA8C217E">
      <w:start w:val="1"/>
      <w:numFmt w:val="decimal"/>
      <w:lvlText w:val="%1."/>
      <w:lvlJc w:val="left"/>
      <w:pPr>
        <w:ind w:left="2194" w:hanging="360"/>
      </w:pPr>
      <w:rPr>
        <w:b/>
      </w:rPr>
    </w:lvl>
    <w:lvl w:ilvl="1" w:tplc="300A0019" w:tentative="1">
      <w:start w:val="1"/>
      <w:numFmt w:val="lowerLetter"/>
      <w:lvlText w:val="%2."/>
      <w:lvlJc w:val="left"/>
      <w:pPr>
        <w:ind w:left="2914" w:hanging="360"/>
      </w:pPr>
    </w:lvl>
    <w:lvl w:ilvl="2" w:tplc="300A001B" w:tentative="1">
      <w:start w:val="1"/>
      <w:numFmt w:val="lowerRoman"/>
      <w:lvlText w:val="%3."/>
      <w:lvlJc w:val="right"/>
      <w:pPr>
        <w:ind w:left="3634" w:hanging="180"/>
      </w:pPr>
    </w:lvl>
    <w:lvl w:ilvl="3" w:tplc="300A000F" w:tentative="1">
      <w:start w:val="1"/>
      <w:numFmt w:val="decimal"/>
      <w:lvlText w:val="%4."/>
      <w:lvlJc w:val="left"/>
      <w:pPr>
        <w:ind w:left="4354" w:hanging="360"/>
      </w:pPr>
    </w:lvl>
    <w:lvl w:ilvl="4" w:tplc="300A0019" w:tentative="1">
      <w:start w:val="1"/>
      <w:numFmt w:val="lowerLetter"/>
      <w:lvlText w:val="%5."/>
      <w:lvlJc w:val="left"/>
      <w:pPr>
        <w:ind w:left="5074" w:hanging="360"/>
      </w:pPr>
    </w:lvl>
    <w:lvl w:ilvl="5" w:tplc="300A001B" w:tentative="1">
      <w:start w:val="1"/>
      <w:numFmt w:val="lowerRoman"/>
      <w:lvlText w:val="%6."/>
      <w:lvlJc w:val="right"/>
      <w:pPr>
        <w:ind w:left="5794" w:hanging="180"/>
      </w:pPr>
    </w:lvl>
    <w:lvl w:ilvl="6" w:tplc="300A000F" w:tentative="1">
      <w:start w:val="1"/>
      <w:numFmt w:val="decimal"/>
      <w:lvlText w:val="%7."/>
      <w:lvlJc w:val="left"/>
      <w:pPr>
        <w:ind w:left="6514" w:hanging="360"/>
      </w:pPr>
    </w:lvl>
    <w:lvl w:ilvl="7" w:tplc="300A0019" w:tentative="1">
      <w:start w:val="1"/>
      <w:numFmt w:val="lowerLetter"/>
      <w:lvlText w:val="%8."/>
      <w:lvlJc w:val="left"/>
      <w:pPr>
        <w:ind w:left="7234" w:hanging="360"/>
      </w:pPr>
    </w:lvl>
    <w:lvl w:ilvl="8" w:tplc="300A001B" w:tentative="1">
      <w:start w:val="1"/>
      <w:numFmt w:val="lowerRoman"/>
      <w:lvlText w:val="%9."/>
      <w:lvlJc w:val="right"/>
      <w:pPr>
        <w:ind w:left="7954" w:hanging="180"/>
      </w:pPr>
    </w:lvl>
  </w:abstractNum>
  <w:abstractNum w:abstractNumId="5">
    <w:nsid w:val="038E1DFE"/>
    <w:multiLevelType w:val="hybridMultilevel"/>
    <w:tmpl w:val="9C8052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3FD3E4D"/>
    <w:multiLevelType w:val="hybridMultilevel"/>
    <w:tmpl w:val="F94694AE"/>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4E43D28"/>
    <w:multiLevelType w:val="hybridMultilevel"/>
    <w:tmpl w:val="C686AE56"/>
    <w:lvl w:ilvl="0" w:tplc="300A0001">
      <w:start w:val="1"/>
      <w:numFmt w:val="bullet"/>
      <w:lvlText w:val=""/>
      <w:lvlJc w:val="left"/>
      <w:pPr>
        <w:ind w:left="2487" w:hanging="360"/>
      </w:pPr>
      <w:rPr>
        <w:rFonts w:ascii="Symbol" w:hAnsi="Symbol" w:hint="default"/>
      </w:rPr>
    </w:lvl>
    <w:lvl w:ilvl="1" w:tplc="300A0003" w:tentative="1">
      <w:start w:val="1"/>
      <w:numFmt w:val="bullet"/>
      <w:lvlText w:val="o"/>
      <w:lvlJc w:val="left"/>
      <w:pPr>
        <w:ind w:left="3207" w:hanging="360"/>
      </w:pPr>
      <w:rPr>
        <w:rFonts w:ascii="Courier New" w:hAnsi="Courier New" w:cs="Courier New" w:hint="default"/>
      </w:rPr>
    </w:lvl>
    <w:lvl w:ilvl="2" w:tplc="300A0005" w:tentative="1">
      <w:start w:val="1"/>
      <w:numFmt w:val="bullet"/>
      <w:lvlText w:val=""/>
      <w:lvlJc w:val="left"/>
      <w:pPr>
        <w:ind w:left="3927" w:hanging="360"/>
      </w:pPr>
      <w:rPr>
        <w:rFonts w:ascii="Wingdings" w:hAnsi="Wingdings" w:hint="default"/>
      </w:rPr>
    </w:lvl>
    <w:lvl w:ilvl="3" w:tplc="300A0001" w:tentative="1">
      <w:start w:val="1"/>
      <w:numFmt w:val="bullet"/>
      <w:lvlText w:val=""/>
      <w:lvlJc w:val="left"/>
      <w:pPr>
        <w:ind w:left="4647" w:hanging="360"/>
      </w:pPr>
      <w:rPr>
        <w:rFonts w:ascii="Symbol" w:hAnsi="Symbol" w:hint="default"/>
      </w:rPr>
    </w:lvl>
    <w:lvl w:ilvl="4" w:tplc="300A0003" w:tentative="1">
      <w:start w:val="1"/>
      <w:numFmt w:val="bullet"/>
      <w:lvlText w:val="o"/>
      <w:lvlJc w:val="left"/>
      <w:pPr>
        <w:ind w:left="5367" w:hanging="360"/>
      </w:pPr>
      <w:rPr>
        <w:rFonts w:ascii="Courier New" w:hAnsi="Courier New" w:cs="Courier New" w:hint="default"/>
      </w:rPr>
    </w:lvl>
    <w:lvl w:ilvl="5" w:tplc="300A0005" w:tentative="1">
      <w:start w:val="1"/>
      <w:numFmt w:val="bullet"/>
      <w:lvlText w:val=""/>
      <w:lvlJc w:val="left"/>
      <w:pPr>
        <w:ind w:left="6087" w:hanging="360"/>
      </w:pPr>
      <w:rPr>
        <w:rFonts w:ascii="Wingdings" w:hAnsi="Wingdings" w:hint="default"/>
      </w:rPr>
    </w:lvl>
    <w:lvl w:ilvl="6" w:tplc="300A0001" w:tentative="1">
      <w:start w:val="1"/>
      <w:numFmt w:val="bullet"/>
      <w:lvlText w:val=""/>
      <w:lvlJc w:val="left"/>
      <w:pPr>
        <w:ind w:left="6807" w:hanging="360"/>
      </w:pPr>
      <w:rPr>
        <w:rFonts w:ascii="Symbol" w:hAnsi="Symbol" w:hint="default"/>
      </w:rPr>
    </w:lvl>
    <w:lvl w:ilvl="7" w:tplc="300A0003" w:tentative="1">
      <w:start w:val="1"/>
      <w:numFmt w:val="bullet"/>
      <w:lvlText w:val="o"/>
      <w:lvlJc w:val="left"/>
      <w:pPr>
        <w:ind w:left="7527" w:hanging="360"/>
      </w:pPr>
      <w:rPr>
        <w:rFonts w:ascii="Courier New" w:hAnsi="Courier New" w:cs="Courier New" w:hint="default"/>
      </w:rPr>
    </w:lvl>
    <w:lvl w:ilvl="8" w:tplc="300A0005" w:tentative="1">
      <w:start w:val="1"/>
      <w:numFmt w:val="bullet"/>
      <w:lvlText w:val=""/>
      <w:lvlJc w:val="left"/>
      <w:pPr>
        <w:ind w:left="8247" w:hanging="360"/>
      </w:pPr>
      <w:rPr>
        <w:rFonts w:ascii="Wingdings" w:hAnsi="Wingdings" w:hint="default"/>
      </w:rPr>
    </w:lvl>
  </w:abstractNum>
  <w:abstractNum w:abstractNumId="8">
    <w:nsid w:val="05C0459E"/>
    <w:multiLevelType w:val="hybridMultilevel"/>
    <w:tmpl w:val="EDD20F5C"/>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9">
    <w:nsid w:val="070B7276"/>
    <w:multiLevelType w:val="hybridMultilevel"/>
    <w:tmpl w:val="E8CA4B94"/>
    <w:lvl w:ilvl="0" w:tplc="6C36F5D8">
      <w:start w:val="1"/>
      <w:numFmt w:val="decimal"/>
      <w:lvlText w:val="%1."/>
      <w:lvlJc w:val="left"/>
      <w:pPr>
        <w:ind w:left="108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09B16998"/>
    <w:multiLevelType w:val="hybridMultilevel"/>
    <w:tmpl w:val="8A6A742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0A1C7EE4"/>
    <w:multiLevelType w:val="hybridMultilevel"/>
    <w:tmpl w:val="9A7C269E"/>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D620B52"/>
    <w:multiLevelType w:val="hybridMultilevel"/>
    <w:tmpl w:val="BF4408D0"/>
    <w:lvl w:ilvl="0" w:tplc="BA8C217E">
      <w:start w:val="1"/>
      <w:numFmt w:val="decimal"/>
      <w:lvlText w:val="%1."/>
      <w:lvlJc w:val="left"/>
      <w:pPr>
        <w:ind w:left="2194" w:hanging="360"/>
      </w:pPr>
      <w:rPr>
        <w:b/>
      </w:rPr>
    </w:lvl>
    <w:lvl w:ilvl="1" w:tplc="300A0019" w:tentative="1">
      <w:start w:val="1"/>
      <w:numFmt w:val="lowerLetter"/>
      <w:lvlText w:val="%2."/>
      <w:lvlJc w:val="left"/>
      <w:pPr>
        <w:ind w:left="2914" w:hanging="360"/>
      </w:pPr>
    </w:lvl>
    <w:lvl w:ilvl="2" w:tplc="300A001B" w:tentative="1">
      <w:start w:val="1"/>
      <w:numFmt w:val="lowerRoman"/>
      <w:lvlText w:val="%3."/>
      <w:lvlJc w:val="right"/>
      <w:pPr>
        <w:ind w:left="3634" w:hanging="180"/>
      </w:pPr>
    </w:lvl>
    <w:lvl w:ilvl="3" w:tplc="300A000F" w:tentative="1">
      <w:start w:val="1"/>
      <w:numFmt w:val="decimal"/>
      <w:lvlText w:val="%4."/>
      <w:lvlJc w:val="left"/>
      <w:pPr>
        <w:ind w:left="4354" w:hanging="360"/>
      </w:pPr>
    </w:lvl>
    <w:lvl w:ilvl="4" w:tplc="300A0019" w:tentative="1">
      <w:start w:val="1"/>
      <w:numFmt w:val="lowerLetter"/>
      <w:lvlText w:val="%5."/>
      <w:lvlJc w:val="left"/>
      <w:pPr>
        <w:ind w:left="5074" w:hanging="360"/>
      </w:pPr>
    </w:lvl>
    <w:lvl w:ilvl="5" w:tplc="300A001B" w:tentative="1">
      <w:start w:val="1"/>
      <w:numFmt w:val="lowerRoman"/>
      <w:lvlText w:val="%6."/>
      <w:lvlJc w:val="right"/>
      <w:pPr>
        <w:ind w:left="5794" w:hanging="180"/>
      </w:pPr>
    </w:lvl>
    <w:lvl w:ilvl="6" w:tplc="300A000F" w:tentative="1">
      <w:start w:val="1"/>
      <w:numFmt w:val="decimal"/>
      <w:lvlText w:val="%7."/>
      <w:lvlJc w:val="left"/>
      <w:pPr>
        <w:ind w:left="6514" w:hanging="360"/>
      </w:pPr>
    </w:lvl>
    <w:lvl w:ilvl="7" w:tplc="300A0019" w:tentative="1">
      <w:start w:val="1"/>
      <w:numFmt w:val="lowerLetter"/>
      <w:lvlText w:val="%8."/>
      <w:lvlJc w:val="left"/>
      <w:pPr>
        <w:ind w:left="7234" w:hanging="360"/>
      </w:pPr>
    </w:lvl>
    <w:lvl w:ilvl="8" w:tplc="300A001B" w:tentative="1">
      <w:start w:val="1"/>
      <w:numFmt w:val="lowerRoman"/>
      <w:lvlText w:val="%9."/>
      <w:lvlJc w:val="right"/>
      <w:pPr>
        <w:ind w:left="7954" w:hanging="180"/>
      </w:pPr>
    </w:lvl>
  </w:abstractNum>
  <w:abstractNum w:abstractNumId="13">
    <w:nsid w:val="0D9A7DA6"/>
    <w:multiLevelType w:val="hybridMultilevel"/>
    <w:tmpl w:val="BF4408D0"/>
    <w:lvl w:ilvl="0" w:tplc="BA8C217E">
      <w:start w:val="1"/>
      <w:numFmt w:val="decimal"/>
      <w:lvlText w:val="%1."/>
      <w:lvlJc w:val="left"/>
      <w:pPr>
        <w:ind w:left="2194" w:hanging="360"/>
      </w:pPr>
      <w:rPr>
        <w:b/>
      </w:rPr>
    </w:lvl>
    <w:lvl w:ilvl="1" w:tplc="300A0019" w:tentative="1">
      <w:start w:val="1"/>
      <w:numFmt w:val="lowerLetter"/>
      <w:lvlText w:val="%2."/>
      <w:lvlJc w:val="left"/>
      <w:pPr>
        <w:ind w:left="2914" w:hanging="360"/>
      </w:pPr>
    </w:lvl>
    <w:lvl w:ilvl="2" w:tplc="300A001B" w:tentative="1">
      <w:start w:val="1"/>
      <w:numFmt w:val="lowerRoman"/>
      <w:lvlText w:val="%3."/>
      <w:lvlJc w:val="right"/>
      <w:pPr>
        <w:ind w:left="3634" w:hanging="180"/>
      </w:pPr>
    </w:lvl>
    <w:lvl w:ilvl="3" w:tplc="300A000F" w:tentative="1">
      <w:start w:val="1"/>
      <w:numFmt w:val="decimal"/>
      <w:lvlText w:val="%4."/>
      <w:lvlJc w:val="left"/>
      <w:pPr>
        <w:ind w:left="4354" w:hanging="360"/>
      </w:pPr>
    </w:lvl>
    <w:lvl w:ilvl="4" w:tplc="300A0019" w:tentative="1">
      <w:start w:val="1"/>
      <w:numFmt w:val="lowerLetter"/>
      <w:lvlText w:val="%5."/>
      <w:lvlJc w:val="left"/>
      <w:pPr>
        <w:ind w:left="5074" w:hanging="360"/>
      </w:pPr>
    </w:lvl>
    <w:lvl w:ilvl="5" w:tplc="300A001B" w:tentative="1">
      <w:start w:val="1"/>
      <w:numFmt w:val="lowerRoman"/>
      <w:lvlText w:val="%6."/>
      <w:lvlJc w:val="right"/>
      <w:pPr>
        <w:ind w:left="5794" w:hanging="180"/>
      </w:pPr>
    </w:lvl>
    <w:lvl w:ilvl="6" w:tplc="300A000F" w:tentative="1">
      <w:start w:val="1"/>
      <w:numFmt w:val="decimal"/>
      <w:lvlText w:val="%7."/>
      <w:lvlJc w:val="left"/>
      <w:pPr>
        <w:ind w:left="6514" w:hanging="360"/>
      </w:pPr>
    </w:lvl>
    <w:lvl w:ilvl="7" w:tplc="300A0019" w:tentative="1">
      <w:start w:val="1"/>
      <w:numFmt w:val="lowerLetter"/>
      <w:lvlText w:val="%8."/>
      <w:lvlJc w:val="left"/>
      <w:pPr>
        <w:ind w:left="7234" w:hanging="360"/>
      </w:pPr>
    </w:lvl>
    <w:lvl w:ilvl="8" w:tplc="300A001B" w:tentative="1">
      <w:start w:val="1"/>
      <w:numFmt w:val="lowerRoman"/>
      <w:lvlText w:val="%9."/>
      <w:lvlJc w:val="right"/>
      <w:pPr>
        <w:ind w:left="7954" w:hanging="180"/>
      </w:pPr>
    </w:lvl>
  </w:abstractNum>
  <w:abstractNum w:abstractNumId="14">
    <w:nsid w:val="0F8C1180"/>
    <w:multiLevelType w:val="multilevel"/>
    <w:tmpl w:val="893E79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0AA0B5A"/>
    <w:multiLevelType w:val="hybridMultilevel"/>
    <w:tmpl w:val="554EF344"/>
    <w:lvl w:ilvl="0" w:tplc="0C0A0001">
      <w:start w:val="1"/>
      <w:numFmt w:val="bullet"/>
      <w:lvlText w:val=""/>
      <w:lvlJc w:val="left"/>
      <w:pPr>
        <w:ind w:left="1436" w:hanging="360"/>
      </w:pPr>
      <w:rPr>
        <w:rFonts w:ascii="Symbol" w:hAnsi="Symbol" w:hint="default"/>
      </w:rPr>
    </w:lvl>
    <w:lvl w:ilvl="1" w:tplc="0C0A0003" w:tentative="1">
      <w:start w:val="1"/>
      <w:numFmt w:val="bullet"/>
      <w:lvlText w:val="o"/>
      <w:lvlJc w:val="left"/>
      <w:pPr>
        <w:ind w:left="2156" w:hanging="360"/>
      </w:pPr>
      <w:rPr>
        <w:rFonts w:ascii="Courier New" w:hAnsi="Courier New" w:cs="Courier New" w:hint="default"/>
      </w:rPr>
    </w:lvl>
    <w:lvl w:ilvl="2" w:tplc="0C0A0005" w:tentative="1">
      <w:start w:val="1"/>
      <w:numFmt w:val="bullet"/>
      <w:lvlText w:val=""/>
      <w:lvlJc w:val="left"/>
      <w:pPr>
        <w:ind w:left="2876" w:hanging="360"/>
      </w:pPr>
      <w:rPr>
        <w:rFonts w:ascii="Wingdings" w:hAnsi="Wingdings" w:hint="default"/>
      </w:rPr>
    </w:lvl>
    <w:lvl w:ilvl="3" w:tplc="0C0A0001" w:tentative="1">
      <w:start w:val="1"/>
      <w:numFmt w:val="bullet"/>
      <w:lvlText w:val=""/>
      <w:lvlJc w:val="left"/>
      <w:pPr>
        <w:ind w:left="3596" w:hanging="360"/>
      </w:pPr>
      <w:rPr>
        <w:rFonts w:ascii="Symbol" w:hAnsi="Symbol" w:hint="default"/>
      </w:rPr>
    </w:lvl>
    <w:lvl w:ilvl="4" w:tplc="0C0A0003" w:tentative="1">
      <w:start w:val="1"/>
      <w:numFmt w:val="bullet"/>
      <w:lvlText w:val="o"/>
      <w:lvlJc w:val="left"/>
      <w:pPr>
        <w:ind w:left="4316" w:hanging="360"/>
      </w:pPr>
      <w:rPr>
        <w:rFonts w:ascii="Courier New" w:hAnsi="Courier New" w:cs="Courier New" w:hint="default"/>
      </w:rPr>
    </w:lvl>
    <w:lvl w:ilvl="5" w:tplc="0C0A0005" w:tentative="1">
      <w:start w:val="1"/>
      <w:numFmt w:val="bullet"/>
      <w:lvlText w:val=""/>
      <w:lvlJc w:val="left"/>
      <w:pPr>
        <w:ind w:left="5036" w:hanging="360"/>
      </w:pPr>
      <w:rPr>
        <w:rFonts w:ascii="Wingdings" w:hAnsi="Wingdings" w:hint="default"/>
      </w:rPr>
    </w:lvl>
    <w:lvl w:ilvl="6" w:tplc="0C0A0001" w:tentative="1">
      <w:start w:val="1"/>
      <w:numFmt w:val="bullet"/>
      <w:lvlText w:val=""/>
      <w:lvlJc w:val="left"/>
      <w:pPr>
        <w:ind w:left="5756" w:hanging="360"/>
      </w:pPr>
      <w:rPr>
        <w:rFonts w:ascii="Symbol" w:hAnsi="Symbol" w:hint="default"/>
      </w:rPr>
    </w:lvl>
    <w:lvl w:ilvl="7" w:tplc="0C0A0003" w:tentative="1">
      <w:start w:val="1"/>
      <w:numFmt w:val="bullet"/>
      <w:lvlText w:val="o"/>
      <w:lvlJc w:val="left"/>
      <w:pPr>
        <w:ind w:left="6476" w:hanging="360"/>
      </w:pPr>
      <w:rPr>
        <w:rFonts w:ascii="Courier New" w:hAnsi="Courier New" w:cs="Courier New" w:hint="default"/>
      </w:rPr>
    </w:lvl>
    <w:lvl w:ilvl="8" w:tplc="0C0A0005" w:tentative="1">
      <w:start w:val="1"/>
      <w:numFmt w:val="bullet"/>
      <w:lvlText w:val=""/>
      <w:lvlJc w:val="left"/>
      <w:pPr>
        <w:ind w:left="7196" w:hanging="360"/>
      </w:pPr>
      <w:rPr>
        <w:rFonts w:ascii="Wingdings" w:hAnsi="Wingdings" w:hint="default"/>
      </w:rPr>
    </w:lvl>
  </w:abstractNum>
  <w:abstractNum w:abstractNumId="16">
    <w:nsid w:val="110B76C4"/>
    <w:multiLevelType w:val="hybridMultilevel"/>
    <w:tmpl w:val="EC760F68"/>
    <w:lvl w:ilvl="0" w:tplc="4FD89B94">
      <w:start w:val="1"/>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7">
    <w:nsid w:val="12D36901"/>
    <w:multiLevelType w:val="hybridMultilevel"/>
    <w:tmpl w:val="3E84CEFA"/>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134317AA"/>
    <w:multiLevelType w:val="hybridMultilevel"/>
    <w:tmpl w:val="03645996"/>
    <w:lvl w:ilvl="0" w:tplc="EC528440">
      <w:start w:val="1"/>
      <w:numFmt w:val="decimal"/>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9">
    <w:nsid w:val="1353790E"/>
    <w:multiLevelType w:val="hybridMultilevel"/>
    <w:tmpl w:val="A0B27BD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0">
    <w:nsid w:val="13893203"/>
    <w:multiLevelType w:val="hybridMultilevel"/>
    <w:tmpl w:val="ECBCA160"/>
    <w:lvl w:ilvl="0" w:tplc="5D32D9F4">
      <w:start w:val="1"/>
      <w:numFmt w:val="decimal"/>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1">
    <w:nsid w:val="13C77BE1"/>
    <w:multiLevelType w:val="hybridMultilevel"/>
    <w:tmpl w:val="600AD7A6"/>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22">
    <w:nsid w:val="161E3297"/>
    <w:multiLevelType w:val="hybridMultilevel"/>
    <w:tmpl w:val="0F7A2568"/>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23">
    <w:nsid w:val="162407ED"/>
    <w:multiLevelType w:val="hybridMultilevel"/>
    <w:tmpl w:val="9F805788"/>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16335521"/>
    <w:multiLevelType w:val="hybridMultilevel"/>
    <w:tmpl w:val="83BAED4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16DC238D"/>
    <w:multiLevelType w:val="hybridMultilevel"/>
    <w:tmpl w:val="4072C592"/>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26">
    <w:nsid w:val="173A2F59"/>
    <w:multiLevelType w:val="hybridMultilevel"/>
    <w:tmpl w:val="48D0D486"/>
    <w:lvl w:ilvl="0" w:tplc="EB9ED09C">
      <w:start w:val="1"/>
      <w:numFmt w:val="bullet"/>
      <w:lvlText w:val=""/>
      <w:lvlJc w:val="left"/>
      <w:pPr>
        <w:ind w:left="2914" w:hanging="360"/>
      </w:pPr>
      <w:rPr>
        <w:rFonts w:ascii="Wingdings" w:hAnsi="Wingdings" w:hint="default"/>
      </w:rPr>
    </w:lvl>
    <w:lvl w:ilvl="1" w:tplc="300A0003" w:tentative="1">
      <w:start w:val="1"/>
      <w:numFmt w:val="bullet"/>
      <w:lvlText w:val="o"/>
      <w:lvlJc w:val="left"/>
      <w:pPr>
        <w:ind w:left="3634" w:hanging="360"/>
      </w:pPr>
      <w:rPr>
        <w:rFonts w:ascii="Courier New" w:hAnsi="Courier New" w:cs="Courier New" w:hint="default"/>
      </w:rPr>
    </w:lvl>
    <w:lvl w:ilvl="2" w:tplc="300A0005" w:tentative="1">
      <w:start w:val="1"/>
      <w:numFmt w:val="bullet"/>
      <w:lvlText w:val=""/>
      <w:lvlJc w:val="left"/>
      <w:pPr>
        <w:ind w:left="4354" w:hanging="360"/>
      </w:pPr>
      <w:rPr>
        <w:rFonts w:ascii="Wingdings" w:hAnsi="Wingdings" w:hint="default"/>
      </w:rPr>
    </w:lvl>
    <w:lvl w:ilvl="3" w:tplc="300A0001" w:tentative="1">
      <w:start w:val="1"/>
      <w:numFmt w:val="bullet"/>
      <w:lvlText w:val=""/>
      <w:lvlJc w:val="left"/>
      <w:pPr>
        <w:ind w:left="5074" w:hanging="360"/>
      </w:pPr>
      <w:rPr>
        <w:rFonts w:ascii="Symbol" w:hAnsi="Symbol" w:hint="default"/>
      </w:rPr>
    </w:lvl>
    <w:lvl w:ilvl="4" w:tplc="300A0003" w:tentative="1">
      <w:start w:val="1"/>
      <w:numFmt w:val="bullet"/>
      <w:lvlText w:val="o"/>
      <w:lvlJc w:val="left"/>
      <w:pPr>
        <w:ind w:left="5794" w:hanging="360"/>
      </w:pPr>
      <w:rPr>
        <w:rFonts w:ascii="Courier New" w:hAnsi="Courier New" w:cs="Courier New" w:hint="default"/>
      </w:rPr>
    </w:lvl>
    <w:lvl w:ilvl="5" w:tplc="300A0005" w:tentative="1">
      <w:start w:val="1"/>
      <w:numFmt w:val="bullet"/>
      <w:lvlText w:val=""/>
      <w:lvlJc w:val="left"/>
      <w:pPr>
        <w:ind w:left="6514" w:hanging="360"/>
      </w:pPr>
      <w:rPr>
        <w:rFonts w:ascii="Wingdings" w:hAnsi="Wingdings" w:hint="default"/>
      </w:rPr>
    </w:lvl>
    <w:lvl w:ilvl="6" w:tplc="300A0001" w:tentative="1">
      <w:start w:val="1"/>
      <w:numFmt w:val="bullet"/>
      <w:lvlText w:val=""/>
      <w:lvlJc w:val="left"/>
      <w:pPr>
        <w:ind w:left="7234" w:hanging="360"/>
      </w:pPr>
      <w:rPr>
        <w:rFonts w:ascii="Symbol" w:hAnsi="Symbol" w:hint="default"/>
      </w:rPr>
    </w:lvl>
    <w:lvl w:ilvl="7" w:tplc="300A0003" w:tentative="1">
      <w:start w:val="1"/>
      <w:numFmt w:val="bullet"/>
      <w:lvlText w:val="o"/>
      <w:lvlJc w:val="left"/>
      <w:pPr>
        <w:ind w:left="7954" w:hanging="360"/>
      </w:pPr>
      <w:rPr>
        <w:rFonts w:ascii="Courier New" w:hAnsi="Courier New" w:cs="Courier New" w:hint="default"/>
      </w:rPr>
    </w:lvl>
    <w:lvl w:ilvl="8" w:tplc="300A0005" w:tentative="1">
      <w:start w:val="1"/>
      <w:numFmt w:val="bullet"/>
      <w:lvlText w:val=""/>
      <w:lvlJc w:val="left"/>
      <w:pPr>
        <w:ind w:left="8674" w:hanging="360"/>
      </w:pPr>
      <w:rPr>
        <w:rFonts w:ascii="Wingdings" w:hAnsi="Wingdings" w:hint="default"/>
      </w:rPr>
    </w:lvl>
  </w:abstractNum>
  <w:abstractNum w:abstractNumId="27">
    <w:nsid w:val="180810D4"/>
    <w:multiLevelType w:val="hybridMultilevel"/>
    <w:tmpl w:val="74FED244"/>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28">
    <w:nsid w:val="183313C0"/>
    <w:multiLevelType w:val="hybridMultilevel"/>
    <w:tmpl w:val="00C0FD62"/>
    <w:lvl w:ilvl="0" w:tplc="300A0005">
      <w:start w:val="1"/>
      <w:numFmt w:val="bullet"/>
      <w:lvlText w:val=""/>
      <w:lvlJc w:val="left"/>
      <w:pPr>
        <w:ind w:left="1080" w:hanging="360"/>
      </w:pPr>
      <w:rPr>
        <w:rFonts w:ascii="Wingdings" w:hAnsi="Wingdings" w:hint="default"/>
      </w:rPr>
    </w:lvl>
    <w:lvl w:ilvl="1" w:tplc="300A0005">
      <w:start w:val="1"/>
      <w:numFmt w:val="bullet"/>
      <w:lvlText w:val=""/>
      <w:lvlJc w:val="left"/>
      <w:pPr>
        <w:ind w:left="1800" w:hanging="360"/>
      </w:pPr>
      <w:rPr>
        <w:rFonts w:ascii="Wingdings" w:hAnsi="Wingdings"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9">
    <w:nsid w:val="183E3DCB"/>
    <w:multiLevelType w:val="hybridMultilevel"/>
    <w:tmpl w:val="6882E4B2"/>
    <w:lvl w:ilvl="0" w:tplc="300A000D">
      <w:start w:val="1"/>
      <w:numFmt w:val="bullet"/>
      <w:lvlText w:val=""/>
      <w:lvlJc w:val="left"/>
      <w:pPr>
        <w:ind w:left="1866" w:hanging="360"/>
      </w:pPr>
      <w:rPr>
        <w:rFonts w:ascii="Wingdings" w:hAnsi="Wingdings" w:hint="default"/>
      </w:rPr>
    </w:lvl>
    <w:lvl w:ilvl="1" w:tplc="300A0003" w:tentative="1">
      <w:start w:val="1"/>
      <w:numFmt w:val="bullet"/>
      <w:lvlText w:val="o"/>
      <w:lvlJc w:val="left"/>
      <w:pPr>
        <w:ind w:left="2586" w:hanging="360"/>
      </w:pPr>
      <w:rPr>
        <w:rFonts w:ascii="Courier New" w:hAnsi="Courier New" w:cs="Courier New" w:hint="default"/>
      </w:rPr>
    </w:lvl>
    <w:lvl w:ilvl="2" w:tplc="300A0005" w:tentative="1">
      <w:start w:val="1"/>
      <w:numFmt w:val="bullet"/>
      <w:lvlText w:val=""/>
      <w:lvlJc w:val="left"/>
      <w:pPr>
        <w:ind w:left="3306" w:hanging="360"/>
      </w:pPr>
      <w:rPr>
        <w:rFonts w:ascii="Wingdings" w:hAnsi="Wingdings" w:hint="default"/>
      </w:rPr>
    </w:lvl>
    <w:lvl w:ilvl="3" w:tplc="300A0001" w:tentative="1">
      <w:start w:val="1"/>
      <w:numFmt w:val="bullet"/>
      <w:lvlText w:val=""/>
      <w:lvlJc w:val="left"/>
      <w:pPr>
        <w:ind w:left="4026" w:hanging="360"/>
      </w:pPr>
      <w:rPr>
        <w:rFonts w:ascii="Symbol" w:hAnsi="Symbol" w:hint="default"/>
      </w:rPr>
    </w:lvl>
    <w:lvl w:ilvl="4" w:tplc="300A0003" w:tentative="1">
      <w:start w:val="1"/>
      <w:numFmt w:val="bullet"/>
      <w:lvlText w:val="o"/>
      <w:lvlJc w:val="left"/>
      <w:pPr>
        <w:ind w:left="4746" w:hanging="360"/>
      </w:pPr>
      <w:rPr>
        <w:rFonts w:ascii="Courier New" w:hAnsi="Courier New" w:cs="Courier New" w:hint="default"/>
      </w:rPr>
    </w:lvl>
    <w:lvl w:ilvl="5" w:tplc="300A0005" w:tentative="1">
      <w:start w:val="1"/>
      <w:numFmt w:val="bullet"/>
      <w:lvlText w:val=""/>
      <w:lvlJc w:val="left"/>
      <w:pPr>
        <w:ind w:left="5466" w:hanging="360"/>
      </w:pPr>
      <w:rPr>
        <w:rFonts w:ascii="Wingdings" w:hAnsi="Wingdings" w:hint="default"/>
      </w:rPr>
    </w:lvl>
    <w:lvl w:ilvl="6" w:tplc="300A0001" w:tentative="1">
      <w:start w:val="1"/>
      <w:numFmt w:val="bullet"/>
      <w:lvlText w:val=""/>
      <w:lvlJc w:val="left"/>
      <w:pPr>
        <w:ind w:left="6186" w:hanging="360"/>
      </w:pPr>
      <w:rPr>
        <w:rFonts w:ascii="Symbol" w:hAnsi="Symbol" w:hint="default"/>
      </w:rPr>
    </w:lvl>
    <w:lvl w:ilvl="7" w:tplc="300A0003" w:tentative="1">
      <w:start w:val="1"/>
      <w:numFmt w:val="bullet"/>
      <w:lvlText w:val="o"/>
      <w:lvlJc w:val="left"/>
      <w:pPr>
        <w:ind w:left="6906" w:hanging="360"/>
      </w:pPr>
      <w:rPr>
        <w:rFonts w:ascii="Courier New" w:hAnsi="Courier New" w:cs="Courier New" w:hint="default"/>
      </w:rPr>
    </w:lvl>
    <w:lvl w:ilvl="8" w:tplc="300A0005" w:tentative="1">
      <w:start w:val="1"/>
      <w:numFmt w:val="bullet"/>
      <w:lvlText w:val=""/>
      <w:lvlJc w:val="left"/>
      <w:pPr>
        <w:ind w:left="7626" w:hanging="360"/>
      </w:pPr>
      <w:rPr>
        <w:rFonts w:ascii="Wingdings" w:hAnsi="Wingdings" w:hint="default"/>
      </w:rPr>
    </w:lvl>
  </w:abstractNum>
  <w:abstractNum w:abstractNumId="30">
    <w:nsid w:val="18DF59E0"/>
    <w:multiLevelType w:val="hybridMultilevel"/>
    <w:tmpl w:val="0896C794"/>
    <w:lvl w:ilvl="0" w:tplc="14A4426C">
      <w:start w:val="2"/>
      <w:numFmt w:val="bullet"/>
      <w:lvlText w:val="-"/>
      <w:lvlJc w:val="left"/>
      <w:pPr>
        <w:ind w:left="1470" w:hanging="360"/>
      </w:pPr>
      <w:rPr>
        <w:rFonts w:ascii="Calibri" w:eastAsia="Times New Roman" w:hAnsi="Calibri" w:hint="default"/>
        <w:lang w:val="es-EC"/>
      </w:rPr>
    </w:lvl>
    <w:lvl w:ilvl="1" w:tplc="300A0003" w:tentative="1">
      <w:start w:val="1"/>
      <w:numFmt w:val="bullet"/>
      <w:lvlText w:val="o"/>
      <w:lvlJc w:val="left"/>
      <w:pPr>
        <w:ind w:left="2190" w:hanging="360"/>
      </w:pPr>
      <w:rPr>
        <w:rFonts w:ascii="Courier New" w:hAnsi="Courier New" w:hint="default"/>
      </w:rPr>
    </w:lvl>
    <w:lvl w:ilvl="2" w:tplc="300A0005" w:tentative="1">
      <w:start w:val="1"/>
      <w:numFmt w:val="bullet"/>
      <w:lvlText w:val=""/>
      <w:lvlJc w:val="left"/>
      <w:pPr>
        <w:ind w:left="2910" w:hanging="360"/>
      </w:pPr>
      <w:rPr>
        <w:rFonts w:ascii="Wingdings" w:hAnsi="Wingdings" w:hint="default"/>
      </w:rPr>
    </w:lvl>
    <w:lvl w:ilvl="3" w:tplc="300A0001" w:tentative="1">
      <w:start w:val="1"/>
      <w:numFmt w:val="bullet"/>
      <w:lvlText w:val=""/>
      <w:lvlJc w:val="left"/>
      <w:pPr>
        <w:ind w:left="3630" w:hanging="360"/>
      </w:pPr>
      <w:rPr>
        <w:rFonts w:ascii="Symbol" w:hAnsi="Symbol" w:hint="default"/>
      </w:rPr>
    </w:lvl>
    <w:lvl w:ilvl="4" w:tplc="300A0003" w:tentative="1">
      <w:start w:val="1"/>
      <w:numFmt w:val="bullet"/>
      <w:lvlText w:val="o"/>
      <w:lvlJc w:val="left"/>
      <w:pPr>
        <w:ind w:left="4350" w:hanging="360"/>
      </w:pPr>
      <w:rPr>
        <w:rFonts w:ascii="Courier New" w:hAnsi="Courier New" w:hint="default"/>
      </w:rPr>
    </w:lvl>
    <w:lvl w:ilvl="5" w:tplc="300A0005" w:tentative="1">
      <w:start w:val="1"/>
      <w:numFmt w:val="bullet"/>
      <w:lvlText w:val=""/>
      <w:lvlJc w:val="left"/>
      <w:pPr>
        <w:ind w:left="5070" w:hanging="360"/>
      </w:pPr>
      <w:rPr>
        <w:rFonts w:ascii="Wingdings" w:hAnsi="Wingdings" w:hint="default"/>
      </w:rPr>
    </w:lvl>
    <w:lvl w:ilvl="6" w:tplc="300A0001" w:tentative="1">
      <w:start w:val="1"/>
      <w:numFmt w:val="bullet"/>
      <w:lvlText w:val=""/>
      <w:lvlJc w:val="left"/>
      <w:pPr>
        <w:ind w:left="5790" w:hanging="360"/>
      </w:pPr>
      <w:rPr>
        <w:rFonts w:ascii="Symbol" w:hAnsi="Symbol" w:hint="default"/>
      </w:rPr>
    </w:lvl>
    <w:lvl w:ilvl="7" w:tplc="300A0003" w:tentative="1">
      <w:start w:val="1"/>
      <w:numFmt w:val="bullet"/>
      <w:lvlText w:val="o"/>
      <w:lvlJc w:val="left"/>
      <w:pPr>
        <w:ind w:left="6510" w:hanging="360"/>
      </w:pPr>
      <w:rPr>
        <w:rFonts w:ascii="Courier New" w:hAnsi="Courier New" w:hint="default"/>
      </w:rPr>
    </w:lvl>
    <w:lvl w:ilvl="8" w:tplc="300A0005" w:tentative="1">
      <w:start w:val="1"/>
      <w:numFmt w:val="bullet"/>
      <w:lvlText w:val=""/>
      <w:lvlJc w:val="left"/>
      <w:pPr>
        <w:ind w:left="7230" w:hanging="360"/>
      </w:pPr>
      <w:rPr>
        <w:rFonts w:ascii="Wingdings" w:hAnsi="Wingdings" w:hint="default"/>
      </w:rPr>
    </w:lvl>
  </w:abstractNum>
  <w:abstractNum w:abstractNumId="31">
    <w:nsid w:val="19992D0E"/>
    <w:multiLevelType w:val="hybridMultilevel"/>
    <w:tmpl w:val="E050E60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1AF97DF3"/>
    <w:multiLevelType w:val="hybridMultilevel"/>
    <w:tmpl w:val="92B83EB0"/>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33">
    <w:nsid w:val="1C162356"/>
    <w:multiLevelType w:val="hybridMultilevel"/>
    <w:tmpl w:val="9FE21D3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C6D3ABF"/>
    <w:multiLevelType w:val="hybridMultilevel"/>
    <w:tmpl w:val="FA704D62"/>
    <w:lvl w:ilvl="0" w:tplc="300A0001">
      <w:start w:val="1"/>
      <w:numFmt w:val="bullet"/>
      <w:lvlText w:val=""/>
      <w:lvlJc w:val="left"/>
      <w:pPr>
        <w:ind w:left="2194" w:hanging="360"/>
      </w:pPr>
      <w:rPr>
        <w:rFonts w:ascii="Symbol" w:hAnsi="Symbol" w:hint="default"/>
      </w:rPr>
    </w:lvl>
    <w:lvl w:ilvl="1" w:tplc="300A0003" w:tentative="1">
      <w:start w:val="1"/>
      <w:numFmt w:val="bullet"/>
      <w:lvlText w:val="o"/>
      <w:lvlJc w:val="left"/>
      <w:pPr>
        <w:ind w:left="2914" w:hanging="360"/>
      </w:pPr>
      <w:rPr>
        <w:rFonts w:ascii="Courier New" w:hAnsi="Courier New" w:cs="Courier New" w:hint="default"/>
      </w:rPr>
    </w:lvl>
    <w:lvl w:ilvl="2" w:tplc="300A0005" w:tentative="1">
      <w:start w:val="1"/>
      <w:numFmt w:val="bullet"/>
      <w:lvlText w:val=""/>
      <w:lvlJc w:val="left"/>
      <w:pPr>
        <w:ind w:left="3634" w:hanging="360"/>
      </w:pPr>
      <w:rPr>
        <w:rFonts w:ascii="Wingdings" w:hAnsi="Wingdings" w:hint="default"/>
      </w:rPr>
    </w:lvl>
    <w:lvl w:ilvl="3" w:tplc="300A0001" w:tentative="1">
      <w:start w:val="1"/>
      <w:numFmt w:val="bullet"/>
      <w:lvlText w:val=""/>
      <w:lvlJc w:val="left"/>
      <w:pPr>
        <w:ind w:left="4354" w:hanging="360"/>
      </w:pPr>
      <w:rPr>
        <w:rFonts w:ascii="Symbol" w:hAnsi="Symbol" w:hint="default"/>
      </w:rPr>
    </w:lvl>
    <w:lvl w:ilvl="4" w:tplc="300A0003" w:tentative="1">
      <w:start w:val="1"/>
      <w:numFmt w:val="bullet"/>
      <w:lvlText w:val="o"/>
      <w:lvlJc w:val="left"/>
      <w:pPr>
        <w:ind w:left="5074" w:hanging="360"/>
      </w:pPr>
      <w:rPr>
        <w:rFonts w:ascii="Courier New" w:hAnsi="Courier New" w:cs="Courier New" w:hint="default"/>
      </w:rPr>
    </w:lvl>
    <w:lvl w:ilvl="5" w:tplc="300A0005" w:tentative="1">
      <w:start w:val="1"/>
      <w:numFmt w:val="bullet"/>
      <w:lvlText w:val=""/>
      <w:lvlJc w:val="left"/>
      <w:pPr>
        <w:ind w:left="5794" w:hanging="360"/>
      </w:pPr>
      <w:rPr>
        <w:rFonts w:ascii="Wingdings" w:hAnsi="Wingdings" w:hint="default"/>
      </w:rPr>
    </w:lvl>
    <w:lvl w:ilvl="6" w:tplc="300A0001" w:tentative="1">
      <w:start w:val="1"/>
      <w:numFmt w:val="bullet"/>
      <w:lvlText w:val=""/>
      <w:lvlJc w:val="left"/>
      <w:pPr>
        <w:ind w:left="6514" w:hanging="360"/>
      </w:pPr>
      <w:rPr>
        <w:rFonts w:ascii="Symbol" w:hAnsi="Symbol" w:hint="default"/>
      </w:rPr>
    </w:lvl>
    <w:lvl w:ilvl="7" w:tplc="300A0003" w:tentative="1">
      <w:start w:val="1"/>
      <w:numFmt w:val="bullet"/>
      <w:lvlText w:val="o"/>
      <w:lvlJc w:val="left"/>
      <w:pPr>
        <w:ind w:left="7234" w:hanging="360"/>
      </w:pPr>
      <w:rPr>
        <w:rFonts w:ascii="Courier New" w:hAnsi="Courier New" w:cs="Courier New" w:hint="default"/>
      </w:rPr>
    </w:lvl>
    <w:lvl w:ilvl="8" w:tplc="300A0005" w:tentative="1">
      <w:start w:val="1"/>
      <w:numFmt w:val="bullet"/>
      <w:lvlText w:val=""/>
      <w:lvlJc w:val="left"/>
      <w:pPr>
        <w:ind w:left="7954" w:hanging="360"/>
      </w:pPr>
      <w:rPr>
        <w:rFonts w:ascii="Wingdings" w:hAnsi="Wingdings" w:hint="default"/>
      </w:rPr>
    </w:lvl>
  </w:abstractNum>
  <w:abstractNum w:abstractNumId="35">
    <w:nsid w:val="1CE001D0"/>
    <w:multiLevelType w:val="hybridMultilevel"/>
    <w:tmpl w:val="4EB290F0"/>
    <w:lvl w:ilvl="0" w:tplc="EB9ED09C">
      <w:start w:val="1"/>
      <w:numFmt w:val="bullet"/>
      <w:lvlText w:val=""/>
      <w:lvlJc w:val="left"/>
      <w:pPr>
        <w:ind w:left="2914" w:hanging="360"/>
      </w:pPr>
      <w:rPr>
        <w:rFonts w:ascii="Wingdings" w:hAnsi="Wingdings" w:hint="default"/>
      </w:rPr>
    </w:lvl>
    <w:lvl w:ilvl="1" w:tplc="300A0003" w:tentative="1">
      <w:start w:val="1"/>
      <w:numFmt w:val="bullet"/>
      <w:lvlText w:val="o"/>
      <w:lvlJc w:val="left"/>
      <w:pPr>
        <w:ind w:left="3634" w:hanging="360"/>
      </w:pPr>
      <w:rPr>
        <w:rFonts w:ascii="Courier New" w:hAnsi="Courier New" w:cs="Courier New" w:hint="default"/>
      </w:rPr>
    </w:lvl>
    <w:lvl w:ilvl="2" w:tplc="300A0005" w:tentative="1">
      <w:start w:val="1"/>
      <w:numFmt w:val="bullet"/>
      <w:lvlText w:val=""/>
      <w:lvlJc w:val="left"/>
      <w:pPr>
        <w:ind w:left="4354" w:hanging="360"/>
      </w:pPr>
      <w:rPr>
        <w:rFonts w:ascii="Wingdings" w:hAnsi="Wingdings" w:hint="default"/>
      </w:rPr>
    </w:lvl>
    <w:lvl w:ilvl="3" w:tplc="300A0001" w:tentative="1">
      <w:start w:val="1"/>
      <w:numFmt w:val="bullet"/>
      <w:lvlText w:val=""/>
      <w:lvlJc w:val="left"/>
      <w:pPr>
        <w:ind w:left="5074" w:hanging="360"/>
      </w:pPr>
      <w:rPr>
        <w:rFonts w:ascii="Symbol" w:hAnsi="Symbol" w:hint="default"/>
      </w:rPr>
    </w:lvl>
    <w:lvl w:ilvl="4" w:tplc="300A0003" w:tentative="1">
      <w:start w:val="1"/>
      <w:numFmt w:val="bullet"/>
      <w:lvlText w:val="o"/>
      <w:lvlJc w:val="left"/>
      <w:pPr>
        <w:ind w:left="5794" w:hanging="360"/>
      </w:pPr>
      <w:rPr>
        <w:rFonts w:ascii="Courier New" w:hAnsi="Courier New" w:cs="Courier New" w:hint="default"/>
      </w:rPr>
    </w:lvl>
    <w:lvl w:ilvl="5" w:tplc="300A0005" w:tentative="1">
      <w:start w:val="1"/>
      <w:numFmt w:val="bullet"/>
      <w:lvlText w:val=""/>
      <w:lvlJc w:val="left"/>
      <w:pPr>
        <w:ind w:left="6514" w:hanging="360"/>
      </w:pPr>
      <w:rPr>
        <w:rFonts w:ascii="Wingdings" w:hAnsi="Wingdings" w:hint="default"/>
      </w:rPr>
    </w:lvl>
    <w:lvl w:ilvl="6" w:tplc="300A0001" w:tentative="1">
      <w:start w:val="1"/>
      <w:numFmt w:val="bullet"/>
      <w:lvlText w:val=""/>
      <w:lvlJc w:val="left"/>
      <w:pPr>
        <w:ind w:left="7234" w:hanging="360"/>
      </w:pPr>
      <w:rPr>
        <w:rFonts w:ascii="Symbol" w:hAnsi="Symbol" w:hint="default"/>
      </w:rPr>
    </w:lvl>
    <w:lvl w:ilvl="7" w:tplc="300A0003" w:tentative="1">
      <w:start w:val="1"/>
      <w:numFmt w:val="bullet"/>
      <w:lvlText w:val="o"/>
      <w:lvlJc w:val="left"/>
      <w:pPr>
        <w:ind w:left="7954" w:hanging="360"/>
      </w:pPr>
      <w:rPr>
        <w:rFonts w:ascii="Courier New" w:hAnsi="Courier New" w:cs="Courier New" w:hint="default"/>
      </w:rPr>
    </w:lvl>
    <w:lvl w:ilvl="8" w:tplc="300A0005" w:tentative="1">
      <w:start w:val="1"/>
      <w:numFmt w:val="bullet"/>
      <w:lvlText w:val=""/>
      <w:lvlJc w:val="left"/>
      <w:pPr>
        <w:ind w:left="8674" w:hanging="360"/>
      </w:pPr>
      <w:rPr>
        <w:rFonts w:ascii="Wingdings" w:hAnsi="Wingdings" w:hint="default"/>
      </w:rPr>
    </w:lvl>
  </w:abstractNum>
  <w:abstractNum w:abstractNumId="36">
    <w:nsid w:val="1D5209BC"/>
    <w:multiLevelType w:val="hybridMultilevel"/>
    <w:tmpl w:val="3A9823D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7">
    <w:nsid w:val="1D976F76"/>
    <w:multiLevelType w:val="hybridMultilevel"/>
    <w:tmpl w:val="30BC2ACC"/>
    <w:lvl w:ilvl="0" w:tplc="300A0001">
      <w:start w:val="1"/>
      <w:numFmt w:val="bullet"/>
      <w:lvlText w:val=""/>
      <w:lvlJc w:val="left"/>
      <w:pPr>
        <w:ind w:left="2194" w:hanging="360"/>
      </w:pPr>
      <w:rPr>
        <w:rFonts w:ascii="Symbol" w:hAnsi="Symbol" w:hint="default"/>
      </w:rPr>
    </w:lvl>
    <w:lvl w:ilvl="1" w:tplc="300A0003" w:tentative="1">
      <w:start w:val="1"/>
      <w:numFmt w:val="bullet"/>
      <w:lvlText w:val="o"/>
      <w:lvlJc w:val="left"/>
      <w:pPr>
        <w:ind w:left="2914" w:hanging="360"/>
      </w:pPr>
      <w:rPr>
        <w:rFonts w:ascii="Courier New" w:hAnsi="Courier New" w:cs="Courier New" w:hint="default"/>
      </w:rPr>
    </w:lvl>
    <w:lvl w:ilvl="2" w:tplc="300A0005" w:tentative="1">
      <w:start w:val="1"/>
      <w:numFmt w:val="bullet"/>
      <w:lvlText w:val=""/>
      <w:lvlJc w:val="left"/>
      <w:pPr>
        <w:ind w:left="3634" w:hanging="360"/>
      </w:pPr>
      <w:rPr>
        <w:rFonts w:ascii="Wingdings" w:hAnsi="Wingdings" w:hint="default"/>
      </w:rPr>
    </w:lvl>
    <w:lvl w:ilvl="3" w:tplc="300A0001" w:tentative="1">
      <w:start w:val="1"/>
      <w:numFmt w:val="bullet"/>
      <w:lvlText w:val=""/>
      <w:lvlJc w:val="left"/>
      <w:pPr>
        <w:ind w:left="4354" w:hanging="360"/>
      </w:pPr>
      <w:rPr>
        <w:rFonts w:ascii="Symbol" w:hAnsi="Symbol" w:hint="default"/>
      </w:rPr>
    </w:lvl>
    <w:lvl w:ilvl="4" w:tplc="300A0003" w:tentative="1">
      <w:start w:val="1"/>
      <w:numFmt w:val="bullet"/>
      <w:lvlText w:val="o"/>
      <w:lvlJc w:val="left"/>
      <w:pPr>
        <w:ind w:left="5074" w:hanging="360"/>
      </w:pPr>
      <w:rPr>
        <w:rFonts w:ascii="Courier New" w:hAnsi="Courier New" w:cs="Courier New" w:hint="default"/>
      </w:rPr>
    </w:lvl>
    <w:lvl w:ilvl="5" w:tplc="300A0005" w:tentative="1">
      <w:start w:val="1"/>
      <w:numFmt w:val="bullet"/>
      <w:lvlText w:val=""/>
      <w:lvlJc w:val="left"/>
      <w:pPr>
        <w:ind w:left="5794" w:hanging="360"/>
      </w:pPr>
      <w:rPr>
        <w:rFonts w:ascii="Wingdings" w:hAnsi="Wingdings" w:hint="default"/>
      </w:rPr>
    </w:lvl>
    <w:lvl w:ilvl="6" w:tplc="300A0001" w:tentative="1">
      <w:start w:val="1"/>
      <w:numFmt w:val="bullet"/>
      <w:lvlText w:val=""/>
      <w:lvlJc w:val="left"/>
      <w:pPr>
        <w:ind w:left="6514" w:hanging="360"/>
      </w:pPr>
      <w:rPr>
        <w:rFonts w:ascii="Symbol" w:hAnsi="Symbol" w:hint="default"/>
      </w:rPr>
    </w:lvl>
    <w:lvl w:ilvl="7" w:tplc="300A0003" w:tentative="1">
      <w:start w:val="1"/>
      <w:numFmt w:val="bullet"/>
      <w:lvlText w:val="o"/>
      <w:lvlJc w:val="left"/>
      <w:pPr>
        <w:ind w:left="7234" w:hanging="360"/>
      </w:pPr>
      <w:rPr>
        <w:rFonts w:ascii="Courier New" w:hAnsi="Courier New" w:cs="Courier New" w:hint="default"/>
      </w:rPr>
    </w:lvl>
    <w:lvl w:ilvl="8" w:tplc="300A0005" w:tentative="1">
      <w:start w:val="1"/>
      <w:numFmt w:val="bullet"/>
      <w:lvlText w:val=""/>
      <w:lvlJc w:val="left"/>
      <w:pPr>
        <w:ind w:left="7954" w:hanging="360"/>
      </w:pPr>
      <w:rPr>
        <w:rFonts w:ascii="Wingdings" w:hAnsi="Wingdings" w:hint="default"/>
      </w:rPr>
    </w:lvl>
  </w:abstractNum>
  <w:abstractNum w:abstractNumId="38">
    <w:nsid w:val="1E2473C7"/>
    <w:multiLevelType w:val="hybridMultilevel"/>
    <w:tmpl w:val="BF4408D0"/>
    <w:lvl w:ilvl="0" w:tplc="BA8C217E">
      <w:start w:val="1"/>
      <w:numFmt w:val="decimal"/>
      <w:lvlText w:val="%1."/>
      <w:lvlJc w:val="left"/>
      <w:pPr>
        <w:ind w:left="2194" w:hanging="360"/>
      </w:pPr>
      <w:rPr>
        <w:b/>
      </w:rPr>
    </w:lvl>
    <w:lvl w:ilvl="1" w:tplc="300A0019" w:tentative="1">
      <w:start w:val="1"/>
      <w:numFmt w:val="lowerLetter"/>
      <w:lvlText w:val="%2."/>
      <w:lvlJc w:val="left"/>
      <w:pPr>
        <w:ind w:left="2914" w:hanging="360"/>
      </w:pPr>
    </w:lvl>
    <w:lvl w:ilvl="2" w:tplc="300A001B" w:tentative="1">
      <w:start w:val="1"/>
      <w:numFmt w:val="lowerRoman"/>
      <w:lvlText w:val="%3."/>
      <w:lvlJc w:val="right"/>
      <w:pPr>
        <w:ind w:left="3634" w:hanging="180"/>
      </w:pPr>
    </w:lvl>
    <w:lvl w:ilvl="3" w:tplc="300A000F" w:tentative="1">
      <w:start w:val="1"/>
      <w:numFmt w:val="decimal"/>
      <w:lvlText w:val="%4."/>
      <w:lvlJc w:val="left"/>
      <w:pPr>
        <w:ind w:left="4354" w:hanging="360"/>
      </w:pPr>
    </w:lvl>
    <w:lvl w:ilvl="4" w:tplc="300A0019" w:tentative="1">
      <w:start w:val="1"/>
      <w:numFmt w:val="lowerLetter"/>
      <w:lvlText w:val="%5."/>
      <w:lvlJc w:val="left"/>
      <w:pPr>
        <w:ind w:left="5074" w:hanging="360"/>
      </w:pPr>
    </w:lvl>
    <w:lvl w:ilvl="5" w:tplc="300A001B" w:tentative="1">
      <w:start w:val="1"/>
      <w:numFmt w:val="lowerRoman"/>
      <w:lvlText w:val="%6."/>
      <w:lvlJc w:val="right"/>
      <w:pPr>
        <w:ind w:left="5794" w:hanging="180"/>
      </w:pPr>
    </w:lvl>
    <w:lvl w:ilvl="6" w:tplc="300A000F" w:tentative="1">
      <w:start w:val="1"/>
      <w:numFmt w:val="decimal"/>
      <w:lvlText w:val="%7."/>
      <w:lvlJc w:val="left"/>
      <w:pPr>
        <w:ind w:left="6514" w:hanging="360"/>
      </w:pPr>
    </w:lvl>
    <w:lvl w:ilvl="7" w:tplc="300A0019" w:tentative="1">
      <w:start w:val="1"/>
      <w:numFmt w:val="lowerLetter"/>
      <w:lvlText w:val="%8."/>
      <w:lvlJc w:val="left"/>
      <w:pPr>
        <w:ind w:left="7234" w:hanging="360"/>
      </w:pPr>
    </w:lvl>
    <w:lvl w:ilvl="8" w:tplc="300A001B" w:tentative="1">
      <w:start w:val="1"/>
      <w:numFmt w:val="lowerRoman"/>
      <w:lvlText w:val="%9."/>
      <w:lvlJc w:val="right"/>
      <w:pPr>
        <w:ind w:left="7954" w:hanging="180"/>
      </w:pPr>
    </w:lvl>
  </w:abstractNum>
  <w:abstractNum w:abstractNumId="39">
    <w:nsid w:val="1F1B09E0"/>
    <w:multiLevelType w:val="hybridMultilevel"/>
    <w:tmpl w:val="07524718"/>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40">
    <w:nsid w:val="204A7887"/>
    <w:multiLevelType w:val="hybridMultilevel"/>
    <w:tmpl w:val="0FB4F198"/>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41">
    <w:nsid w:val="21D35C3A"/>
    <w:multiLevelType w:val="hybridMultilevel"/>
    <w:tmpl w:val="EEFE40BE"/>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42">
    <w:nsid w:val="24842375"/>
    <w:multiLevelType w:val="hybridMultilevel"/>
    <w:tmpl w:val="B8D66198"/>
    <w:lvl w:ilvl="0" w:tplc="0C0A0019">
      <w:start w:val="1"/>
      <w:numFmt w:val="lowerLetter"/>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43">
    <w:nsid w:val="262510EB"/>
    <w:multiLevelType w:val="hybridMultilevel"/>
    <w:tmpl w:val="6CE29AA6"/>
    <w:lvl w:ilvl="0" w:tplc="300A0005">
      <w:start w:val="1"/>
      <w:numFmt w:val="bullet"/>
      <w:lvlText w:val=""/>
      <w:lvlJc w:val="left"/>
      <w:pPr>
        <w:ind w:left="1788" w:hanging="360"/>
      </w:pPr>
      <w:rPr>
        <w:rFonts w:ascii="Wingdings" w:hAnsi="Wingdings"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44">
    <w:nsid w:val="29113E98"/>
    <w:multiLevelType w:val="hybridMultilevel"/>
    <w:tmpl w:val="3D5A366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5">
    <w:nsid w:val="29822455"/>
    <w:multiLevelType w:val="hybridMultilevel"/>
    <w:tmpl w:val="06AE9212"/>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46">
    <w:nsid w:val="2C3B7FAE"/>
    <w:multiLevelType w:val="hybridMultilevel"/>
    <w:tmpl w:val="3A4841A2"/>
    <w:lvl w:ilvl="0" w:tplc="300A000F">
      <w:start w:val="1"/>
      <w:numFmt w:val="decimal"/>
      <w:lvlText w:val="%1."/>
      <w:lvlJc w:val="left"/>
      <w:pPr>
        <w:ind w:left="1866" w:hanging="360"/>
      </w:pPr>
    </w:lvl>
    <w:lvl w:ilvl="1" w:tplc="300A0019" w:tentative="1">
      <w:start w:val="1"/>
      <w:numFmt w:val="lowerLetter"/>
      <w:lvlText w:val="%2."/>
      <w:lvlJc w:val="left"/>
      <w:pPr>
        <w:ind w:left="2586" w:hanging="360"/>
      </w:pPr>
    </w:lvl>
    <w:lvl w:ilvl="2" w:tplc="300A001B" w:tentative="1">
      <w:start w:val="1"/>
      <w:numFmt w:val="lowerRoman"/>
      <w:lvlText w:val="%3."/>
      <w:lvlJc w:val="right"/>
      <w:pPr>
        <w:ind w:left="3306" w:hanging="180"/>
      </w:pPr>
    </w:lvl>
    <w:lvl w:ilvl="3" w:tplc="300A000F" w:tentative="1">
      <w:start w:val="1"/>
      <w:numFmt w:val="decimal"/>
      <w:lvlText w:val="%4."/>
      <w:lvlJc w:val="left"/>
      <w:pPr>
        <w:ind w:left="4026" w:hanging="360"/>
      </w:pPr>
    </w:lvl>
    <w:lvl w:ilvl="4" w:tplc="300A0019" w:tentative="1">
      <w:start w:val="1"/>
      <w:numFmt w:val="lowerLetter"/>
      <w:lvlText w:val="%5."/>
      <w:lvlJc w:val="left"/>
      <w:pPr>
        <w:ind w:left="4746" w:hanging="360"/>
      </w:pPr>
    </w:lvl>
    <w:lvl w:ilvl="5" w:tplc="300A001B" w:tentative="1">
      <w:start w:val="1"/>
      <w:numFmt w:val="lowerRoman"/>
      <w:lvlText w:val="%6."/>
      <w:lvlJc w:val="right"/>
      <w:pPr>
        <w:ind w:left="5466" w:hanging="180"/>
      </w:pPr>
    </w:lvl>
    <w:lvl w:ilvl="6" w:tplc="300A000F" w:tentative="1">
      <w:start w:val="1"/>
      <w:numFmt w:val="decimal"/>
      <w:lvlText w:val="%7."/>
      <w:lvlJc w:val="left"/>
      <w:pPr>
        <w:ind w:left="6186" w:hanging="360"/>
      </w:pPr>
    </w:lvl>
    <w:lvl w:ilvl="7" w:tplc="300A0019" w:tentative="1">
      <w:start w:val="1"/>
      <w:numFmt w:val="lowerLetter"/>
      <w:lvlText w:val="%8."/>
      <w:lvlJc w:val="left"/>
      <w:pPr>
        <w:ind w:left="6906" w:hanging="360"/>
      </w:pPr>
    </w:lvl>
    <w:lvl w:ilvl="8" w:tplc="300A001B" w:tentative="1">
      <w:start w:val="1"/>
      <w:numFmt w:val="lowerRoman"/>
      <w:lvlText w:val="%9."/>
      <w:lvlJc w:val="right"/>
      <w:pPr>
        <w:ind w:left="7626" w:hanging="180"/>
      </w:pPr>
    </w:lvl>
  </w:abstractNum>
  <w:abstractNum w:abstractNumId="47">
    <w:nsid w:val="2D777804"/>
    <w:multiLevelType w:val="hybridMultilevel"/>
    <w:tmpl w:val="1040E04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nsid w:val="31263A0B"/>
    <w:multiLevelType w:val="hybridMultilevel"/>
    <w:tmpl w:val="9FF4F3B0"/>
    <w:lvl w:ilvl="0" w:tplc="300A0001">
      <w:start w:val="1"/>
      <w:numFmt w:val="bullet"/>
      <w:lvlText w:val=""/>
      <w:lvlJc w:val="left"/>
      <w:pPr>
        <w:ind w:left="2226" w:hanging="360"/>
      </w:pPr>
      <w:rPr>
        <w:rFonts w:ascii="Symbol" w:hAnsi="Symbol" w:hint="default"/>
      </w:rPr>
    </w:lvl>
    <w:lvl w:ilvl="1" w:tplc="300A0003" w:tentative="1">
      <w:start w:val="1"/>
      <w:numFmt w:val="bullet"/>
      <w:lvlText w:val="o"/>
      <w:lvlJc w:val="left"/>
      <w:pPr>
        <w:ind w:left="2946" w:hanging="360"/>
      </w:pPr>
      <w:rPr>
        <w:rFonts w:ascii="Courier New" w:hAnsi="Courier New" w:cs="Courier New" w:hint="default"/>
      </w:rPr>
    </w:lvl>
    <w:lvl w:ilvl="2" w:tplc="300A0005" w:tentative="1">
      <w:start w:val="1"/>
      <w:numFmt w:val="bullet"/>
      <w:lvlText w:val=""/>
      <w:lvlJc w:val="left"/>
      <w:pPr>
        <w:ind w:left="3666" w:hanging="360"/>
      </w:pPr>
      <w:rPr>
        <w:rFonts w:ascii="Wingdings" w:hAnsi="Wingdings" w:hint="default"/>
      </w:rPr>
    </w:lvl>
    <w:lvl w:ilvl="3" w:tplc="300A0001" w:tentative="1">
      <w:start w:val="1"/>
      <w:numFmt w:val="bullet"/>
      <w:lvlText w:val=""/>
      <w:lvlJc w:val="left"/>
      <w:pPr>
        <w:ind w:left="4386" w:hanging="360"/>
      </w:pPr>
      <w:rPr>
        <w:rFonts w:ascii="Symbol" w:hAnsi="Symbol" w:hint="default"/>
      </w:rPr>
    </w:lvl>
    <w:lvl w:ilvl="4" w:tplc="300A0003" w:tentative="1">
      <w:start w:val="1"/>
      <w:numFmt w:val="bullet"/>
      <w:lvlText w:val="o"/>
      <w:lvlJc w:val="left"/>
      <w:pPr>
        <w:ind w:left="5106" w:hanging="360"/>
      </w:pPr>
      <w:rPr>
        <w:rFonts w:ascii="Courier New" w:hAnsi="Courier New" w:cs="Courier New" w:hint="default"/>
      </w:rPr>
    </w:lvl>
    <w:lvl w:ilvl="5" w:tplc="300A0005" w:tentative="1">
      <w:start w:val="1"/>
      <w:numFmt w:val="bullet"/>
      <w:lvlText w:val=""/>
      <w:lvlJc w:val="left"/>
      <w:pPr>
        <w:ind w:left="5826" w:hanging="360"/>
      </w:pPr>
      <w:rPr>
        <w:rFonts w:ascii="Wingdings" w:hAnsi="Wingdings" w:hint="default"/>
      </w:rPr>
    </w:lvl>
    <w:lvl w:ilvl="6" w:tplc="300A0001" w:tentative="1">
      <w:start w:val="1"/>
      <w:numFmt w:val="bullet"/>
      <w:lvlText w:val=""/>
      <w:lvlJc w:val="left"/>
      <w:pPr>
        <w:ind w:left="6546" w:hanging="360"/>
      </w:pPr>
      <w:rPr>
        <w:rFonts w:ascii="Symbol" w:hAnsi="Symbol" w:hint="default"/>
      </w:rPr>
    </w:lvl>
    <w:lvl w:ilvl="7" w:tplc="300A0003" w:tentative="1">
      <w:start w:val="1"/>
      <w:numFmt w:val="bullet"/>
      <w:lvlText w:val="o"/>
      <w:lvlJc w:val="left"/>
      <w:pPr>
        <w:ind w:left="7266" w:hanging="360"/>
      </w:pPr>
      <w:rPr>
        <w:rFonts w:ascii="Courier New" w:hAnsi="Courier New" w:cs="Courier New" w:hint="default"/>
      </w:rPr>
    </w:lvl>
    <w:lvl w:ilvl="8" w:tplc="300A0005" w:tentative="1">
      <w:start w:val="1"/>
      <w:numFmt w:val="bullet"/>
      <w:lvlText w:val=""/>
      <w:lvlJc w:val="left"/>
      <w:pPr>
        <w:ind w:left="7986" w:hanging="360"/>
      </w:pPr>
      <w:rPr>
        <w:rFonts w:ascii="Wingdings" w:hAnsi="Wingdings" w:hint="default"/>
      </w:rPr>
    </w:lvl>
  </w:abstractNum>
  <w:abstractNum w:abstractNumId="49">
    <w:nsid w:val="33910C34"/>
    <w:multiLevelType w:val="hybridMultilevel"/>
    <w:tmpl w:val="D17644B4"/>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50">
    <w:nsid w:val="34B8469B"/>
    <w:multiLevelType w:val="hybridMultilevel"/>
    <w:tmpl w:val="2396AFB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1">
    <w:nsid w:val="3557178E"/>
    <w:multiLevelType w:val="hybridMultilevel"/>
    <w:tmpl w:val="314A3A5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2">
    <w:nsid w:val="35745256"/>
    <w:multiLevelType w:val="hybridMultilevel"/>
    <w:tmpl w:val="E07EE00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3">
    <w:nsid w:val="36396CAE"/>
    <w:multiLevelType w:val="hybridMultilevel"/>
    <w:tmpl w:val="44B4FB72"/>
    <w:lvl w:ilvl="0" w:tplc="0C0A0001">
      <w:start w:val="1"/>
      <w:numFmt w:val="bullet"/>
      <w:lvlText w:val=""/>
      <w:lvlJc w:val="left"/>
      <w:pPr>
        <w:ind w:left="2554" w:hanging="360"/>
      </w:pPr>
      <w:rPr>
        <w:rFonts w:ascii="Symbol" w:hAnsi="Symbol" w:hint="default"/>
      </w:rPr>
    </w:lvl>
    <w:lvl w:ilvl="1" w:tplc="0C0A0003" w:tentative="1">
      <w:start w:val="1"/>
      <w:numFmt w:val="bullet"/>
      <w:lvlText w:val="o"/>
      <w:lvlJc w:val="left"/>
      <w:pPr>
        <w:ind w:left="3274" w:hanging="360"/>
      </w:pPr>
      <w:rPr>
        <w:rFonts w:ascii="Courier New" w:hAnsi="Courier New" w:cs="Courier New" w:hint="default"/>
      </w:rPr>
    </w:lvl>
    <w:lvl w:ilvl="2" w:tplc="0C0A0005" w:tentative="1">
      <w:start w:val="1"/>
      <w:numFmt w:val="bullet"/>
      <w:lvlText w:val=""/>
      <w:lvlJc w:val="left"/>
      <w:pPr>
        <w:ind w:left="3994" w:hanging="360"/>
      </w:pPr>
      <w:rPr>
        <w:rFonts w:ascii="Wingdings" w:hAnsi="Wingdings" w:hint="default"/>
      </w:rPr>
    </w:lvl>
    <w:lvl w:ilvl="3" w:tplc="0C0A0001" w:tentative="1">
      <w:start w:val="1"/>
      <w:numFmt w:val="bullet"/>
      <w:lvlText w:val=""/>
      <w:lvlJc w:val="left"/>
      <w:pPr>
        <w:ind w:left="4714" w:hanging="360"/>
      </w:pPr>
      <w:rPr>
        <w:rFonts w:ascii="Symbol" w:hAnsi="Symbol" w:hint="default"/>
      </w:rPr>
    </w:lvl>
    <w:lvl w:ilvl="4" w:tplc="0C0A0003" w:tentative="1">
      <w:start w:val="1"/>
      <w:numFmt w:val="bullet"/>
      <w:lvlText w:val="o"/>
      <w:lvlJc w:val="left"/>
      <w:pPr>
        <w:ind w:left="5434" w:hanging="360"/>
      </w:pPr>
      <w:rPr>
        <w:rFonts w:ascii="Courier New" w:hAnsi="Courier New" w:cs="Courier New" w:hint="default"/>
      </w:rPr>
    </w:lvl>
    <w:lvl w:ilvl="5" w:tplc="0C0A0005" w:tentative="1">
      <w:start w:val="1"/>
      <w:numFmt w:val="bullet"/>
      <w:lvlText w:val=""/>
      <w:lvlJc w:val="left"/>
      <w:pPr>
        <w:ind w:left="6154" w:hanging="360"/>
      </w:pPr>
      <w:rPr>
        <w:rFonts w:ascii="Wingdings" w:hAnsi="Wingdings" w:hint="default"/>
      </w:rPr>
    </w:lvl>
    <w:lvl w:ilvl="6" w:tplc="0C0A0001" w:tentative="1">
      <w:start w:val="1"/>
      <w:numFmt w:val="bullet"/>
      <w:lvlText w:val=""/>
      <w:lvlJc w:val="left"/>
      <w:pPr>
        <w:ind w:left="6874" w:hanging="360"/>
      </w:pPr>
      <w:rPr>
        <w:rFonts w:ascii="Symbol" w:hAnsi="Symbol" w:hint="default"/>
      </w:rPr>
    </w:lvl>
    <w:lvl w:ilvl="7" w:tplc="0C0A0003" w:tentative="1">
      <w:start w:val="1"/>
      <w:numFmt w:val="bullet"/>
      <w:lvlText w:val="o"/>
      <w:lvlJc w:val="left"/>
      <w:pPr>
        <w:ind w:left="7594" w:hanging="360"/>
      </w:pPr>
      <w:rPr>
        <w:rFonts w:ascii="Courier New" w:hAnsi="Courier New" w:cs="Courier New" w:hint="default"/>
      </w:rPr>
    </w:lvl>
    <w:lvl w:ilvl="8" w:tplc="0C0A0005" w:tentative="1">
      <w:start w:val="1"/>
      <w:numFmt w:val="bullet"/>
      <w:lvlText w:val=""/>
      <w:lvlJc w:val="left"/>
      <w:pPr>
        <w:ind w:left="8314" w:hanging="360"/>
      </w:pPr>
      <w:rPr>
        <w:rFonts w:ascii="Wingdings" w:hAnsi="Wingdings" w:hint="default"/>
      </w:rPr>
    </w:lvl>
  </w:abstractNum>
  <w:abstractNum w:abstractNumId="54">
    <w:nsid w:val="36690CAF"/>
    <w:multiLevelType w:val="hybridMultilevel"/>
    <w:tmpl w:val="DBCEEA3E"/>
    <w:lvl w:ilvl="0" w:tplc="0C0A0001">
      <w:start w:val="1"/>
      <w:numFmt w:val="bullet"/>
      <w:lvlText w:val=""/>
      <w:lvlJc w:val="left"/>
      <w:pPr>
        <w:ind w:left="2124" w:hanging="360"/>
      </w:pPr>
      <w:rPr>
        <w:rFonts w:ascii="Symbol" w:hAnsi="Symbol" w:hint="default"/>
      </w:rPr>
    </w:lvl>
    <w:lvl w:ilvl="1" w:tplc="0C0A0003" w:tentative="1">
      <w:start w:val="1"/>
      <w:numFmt w:val="bullet"/>
      <w:lvlText w:val="o"/>
      <w:lvlJc w:val="left"/>
      <w:pPr>
        <w:ind w:left="2844" w:hanging="360"/>
      </w:pPr>
      <w:rPr>
        <w:rFonts w:ascii="Courier New" w:hAnsi="Courier New" w:cs="Courier New" w:hint="default"/>
      </w:rPr>
    </w:lvl>
    <w:lvl w:ilvl="2" w:tplc="0C0A0005" w:tentative="1">
      <w:start w:val="1"/>
      <w:numFmt w:val="bullet"/>
      <w:lvlText w:val=""/>
      <w:lvlJc w:val="left"/>
      <w:pPr>
        <w:ind w:left="3564" w:hanging="360"/>
      </w:pPr>
      <w:rPr>
        <w:rFonts w:ascii="Wingdings" w:hAnsi="Wingdings" w:hint="default"/>
      </w:rPr>
    </w:lvl>
    <w:lvl w:ilvl="3" w:tplc="0C0A0001" w:tentative="1">
      <w:start w:val="1"/>
      <w:numFmt w:val="bullet"/>
      <w:lvlText w:val=""/>
      <w:lvlJc w:val="left"/>
      <w:pPr>
        <w:ind w:left="4284" w:hanging="360"/>
      </w:pPr>
      <w:rPr>
        <w:rFonts w:ascii="Symbol" w:hAnsi="Symbol" w:hint="default"/>
      </w:rPr>
    </w:lvl>
    <w:lvl w:ilvl="4" w:tplc="0C0A0003" w:tentative="1">
      <w:start w:val="1"/>
      <w:numFmt w:val="bullet"/>
      <w:lvlText w:val="o"/>
      <w:lvlJc w:val="left"/>
      <w:pPr>
        <w:ind w:left="5004" w:hanging="360"/>
      </w:pPr>
      <w:rPr>
        <w:rFonts w:ascii="Courier New" w:hAnsi="Courier New" w:cs="Courier New" w:hint="default"/>
      </w:rPr>
    </w:lvl>
    <w:lvl w:ilvl="5" w:tplc="0C0A0005" w:tentative="1">
      <w:start w:val="1"/>
      <w:numFmt w:val="bullet"/>
      <w:lvlText w:val=""/>
      <w:lvlJc w:val="left"/>
      <w:pPr>
        <w:ind w:left="5724" w:hanging="360"/>
      </w:pPr>
      <w:rPr>
        <w:rFonts w:ascii="Wingdings" w:hAnsi="Wingdings" w:hint="default"/>
      </w:rPr>
    </w:lvl>
    <w:lvl w:ilvl="6" w:tplc="0C0A0001" w:tentative="1">
      <w:start w:val="1"/>
      <w:numFmt w:val="bullet"/>
      <w:lvlText w:val=""/>
      <w:lvlJc w:val="left"/>
      <w:pPr>
        <w:ind w:left="6444" w:hanging="360"/>
      </w:pPr>
      <w:rPr>
        <w:rFonts w:ascii="Symbol" w:hAnsi="Symbol" w:hint="default"/>
      </w:rPr>
    </w:lvl>
    <w:lvl w:ilvl="7" w:tplc="0C0A0003" w:tentative="1">
      <w:start w:val="1"/>
      <w:numFmt w:val="bullet"/>
      <w:lvlText w:val="o"/>
      <w:lvlJc w:val="left"/>
      <w:pPr>
        <w:ind w:left="7164" w:hanging="360"/>
      </w:pPr>
      <w:rPr>
        <w:rFonts w:ascii="Courier New" w:hAnsi="Courier New" w:cs="Courier New" w:hint="default"/>
      </w:rPr>
    </w:lvl>
    <w:lvl w:ilvl="8" w:tplc="0C0A0005" w:tentative="1">
      <w:start w:val="1"/>
      <w:numFmt w:val="bullet"/>
      <w:lvlText w:val=""/>
      <w:lvlJc w:val="left"/>
      <w:pPr>
        <w:ind w:left="7884" w:hanging="360"/>
      </w:pPr>
      <w:rPr>
        <w:rFonts w:ascii="Wingdings" w:hAnsi="Wingdings" w:hint="default"/>
      </w:rPr>
    </w:lvl>
  </w:abstractNum>
  <w:abstractNum w:abstractNumId="55">
    <w:nsid w:val="36B57F00"/>
    <w:multiLevelType w:val="hybridMultilevel"/>
    <w:tmpl w:val="E9586F9A"/>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56">
    <w:nsid w:val="38111A00"/>
    <w:multiLevelType w:val="hybridMultilevel"/>
    <w:tmpl w:val="191A42E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38431CF8"/>
    <w:multiLevelType w:val="hybridMultilevel"/>
    <w:tmpl w:val="01B03320"/>
    <w:lvl w:ilvl="0" w:tplc="3AF63BF4">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8">
    <w:nsid w:val="38B1298F"/>
    <w:multiLevelType w:val="hybridMultilevel"/>
    <w:tmpl w:val="30463D24"/>
    <w:lvl w:ilvl="0" w:tplc="300A000F">
      <w:start w:val="1"/>
      <w:numFmt w:val="decimal"/>
      <w:lvlText w:val="%1."/>
      <w:lvlJc w:val="left"/>
      <w:pPr>
        <w:ind w:left="2194" w:hanging="360"/>
      </w:pPr>
    </w:lvl>
    <w:lvl w:ilvl="1" w:tplc="300A0019" w:tentative="1">
      <w:start w:val="1"/>
      <w:numFmt w:val="lowerLetter"/>
      <w:lvlText w:val="%2."/>
      <w:lvlJc w:val="left"/>
      <w:pPr>
        <w:ind w:left="2914" w:hanging="360"/>
      </w:pPr>
    </w:lvl>
    <w:lvl w:ilvl="2" w:tplc="300A001B" w:tentative="1">
      <w:start w:val="1"/>
      <w:numFmt w:val="lowerRoman"/>
      <w:lvlText w:val="%3."/>
      <w:lvlJc w:val="right"/>
      <w:pPr>
        <w:ind w:left="3634" w:hanging="180"/>
      </w:pPr>
    </w:lvl>
    <w:lvl w:ilvl="3" w:tplc="300A000F" w:tentative="1">
      <w:start w:val="1"/>
      <w:numFmt w:val="decimal"/>
      <w:lvlText w:val="%4."/>
      <w:lvlJc w:val="left"/>
      <w:pPr>
        <w:ind w:left="4354" w:hanging="360"/>
      </w:pPr>
    </w:lvl>
    <w:lvl w:ilvl="4" w:tplc="300A0019" w:tentative="1">
      <w:start w:val="1"/>
      <w:numFmt w:val="lowerLetter"/>
      <w:lvlText w:val="%5."/>
      <w:lvlJc w:val="left"/>
      <w:pPr>
        <w:ind w:left="5074" w:hanging="360"/>
      </w:pPr>
    </w:lvl>
    <w:lvl w:ilvl="5" w:tplc="300A001B" w:tentative="1">
      <w:start w:val="1"/>
      <w:numFmt w:val="lowerRoman"/>
      <w:lvlText w:val="%6."/>
      <w:lvlJc w:val="right"/>
      <w:pPr>
        <w:ind w:left="5794" w:hanging="180"/>
      </w:pPr>
    </w:lvl>
    <w:lvl w:ilvl="6" w:tplc="300A000F" w:tentative="1">
      <w:start w:val="1"/>
      <w:numFmt w:val="decimal"/>
      <w:lvlText w:val="%7."/>
      <w:lvlJc w:val="left"/>
      <w:pPr>
        <w:ind w:left="6514" w:hanging="360"/>
      </w:pPr>
    </w:lvl>
    <w:lvl w:ilvl="7" w:tplc="300A0019" w:tentative="1">
      <w:start w:val="1"/>
      <w:numFmt w:val="lowerLetter"/>
      <w:lvlText w:val="%8."/>
      <w:lvlJc w:val="left"/>
      <w:pPr>
        <w:ind w:left="7234" w:hanging="360"/>
      </w:pPr>
    </w:lvl>
    <w:lvl w:ilvl="8" w:tplc="300A001B" w:tentative="1">
      <w:start w:val="1"/>
      <w:numFmt w:val="lowerRoman"/>
      <w:lvlText w:val="%9."/>
      <w:lvlJc w:val="right"/>
      <w:pPr>
        <w:ind w:left="7954" w:hanging="180"/>
      </w:pPr>
    </w:lvl>
  </w:abstractNum>
  <w:abstractNum w:abstractNumId="59">
    <w:nsid w:val="3A550EEB"/>
    <w:multiLevelType w:val="hybridMultilevel"/>
    <w:tmpl w:val="0990537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0">
    <w:nsid w:val="3BC81E36"/>
    <w:multiLevelType w:val="hybridMultilevel"/>
    <w:tmpl w:val="4ECEBEB2"/>
    <w:lvl w:ilvl="0" w:tplc="300A0017">
      <w:start w:val="1"/>
      <w:numFmt w:val="lowerLetter"/>
      <w:lvlText w:val="%1)"/>
      <w:lvlJc w:val="left"/>
      <w:pPr>
        <w:ind w:left="2127" w:hanging="360"/>
      </w:pPr>
    </w:lvl>
    <w:lvl w:ilvl="1" w:tplc="300A0019" w:tentative="1">
      <w:start w:val="1"/>
      <w:numFmt w:val="lowerLetter"/>
      <w:lvlText w:val="%2."/>
      <w:lvlJc w:val="left"/>
      <w:pPr>
        <w:ind w:left="2847" w:hanging="360"/>
      </w:pPr>
    </w:lvl>
    <w:lvl w:ilvl="2" w:tplc="300A001B" w:tentative="1">
      <w:start w:val="1"/>
      <w:numFmt w:val="lowerRoman"/>
      <w:lvlText w:val="%3."/>
      <w:lvlJc w:val="right"/>
      <w:pPr>
        <w:ind w:left="3567" w:hanging="180"/>
      </w:pPr>
    </w:lvl>
    <w:lvl w:ilvl="3" w:tplc="300A000F" w:tentative="1">
      <w:start w:val="1"/>
      <w:numFmt w:val="decimal"/>
      <w:lvlText w:val="%4."/>
      <w:lvlJc w:val="left"/>
      <w:pPr>
        <w:ind w:left="4287" w:hanging="360"/>
      </w:pPr>
    </w:lvl>
    <w:lvl w:ilvl="4" w:tplc="300A0019" w:tentative="1">
      <w:start w:val="1"/>
      <w:numFmt w:val="lowerLetter"/>
      <w:lvlText w:val="%5."/>
      <w:lvlJc w:val="left"/>
      <w:pPr>
        <w:ind w:left="5007" w:hanging="360"/>
      </w:pPr>
    </w:lvl>
    <w:lvl w:ilvl="5" w:tplc="300A001B" w:tentative="1">
      <w:start w:val="1"/>
      <w:numFmt w:val="lowerRoman"/>
      <w:lvlText w:val="%6."/>
      <w:lvlJc w:val="right"/>
      <w:pPr>
        <w:ind w:left="5727" w:hanging="180"/>
      </w:pPr>
    </w:lvl>
    <w:lvl w:ilvl="6" w:tplc="300A000F" w:tentative="1">
      <w:start w:val="1"/>
      <w:numFmt w:val="decimal"/>
      <w:lvlText w:val="%7."/>
      <w:lvlJc w:val="left"/>
      <w:pPr>
        <w:ind w:left="6447" w:hanging="360"/>
      </w:pPr>
    </w:lvl>
    <w:lvl w:ilvl="7" w:tplc="300A0019" w:tentative="1">
      <w:start w:val="1"/>
      <w:numFmt w:val="lowerLetter"/>
      <w:lvlText w:val="%8."/>
      <w:lvlJc w:val="left"/>
      <w:pPr>
        <w:ind w:left="7167" w:hanging="360"/>
      </w:pPr>
    </w:lvl>
    <w:lvl w:ilvl="8" w:tplc="300A001B" w:tentative="1">
      <w:start w:val="1"/>
      <w:numFmt w:val="lowerRoman"/>
      <w:lvlText w:val="%9."/>
      <w:lvlJc w:val="right"/>
      <w:pPr>
        <w:ind w:left="7887" w:hanging="180"/>
      </w:pPr>
    </w:lvl>
  </w:abstractNum>
  <w:abstractNum w:abstractNumId="61">
    <w:nsid w:val="4310096F"/>
    <w:multiLevelType w:val="hybridMultilevel"/>
    <w:tmpl w:val="558E8634"/>
    <w:lvl w:ilvl="0" w:tplc="300A0001">
      <w:start w:val="1"/>
      <w:numFmt w:val="bullet"/>
      <w:lvlText w:val=""/>
      <w:lvlJc w:val="left"/>
      <w:pPr>
        <w:ind w:left="2586" w:hanging="360"/>
      </w:pPr>
      <w:rPr>
        <w:rFonts w:ascii="Symbol" w:hAnsi="Symbol"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62">
    <w:nsid w:val="4937114C"/>
    <w:multiLevelType w:val="hybridMultilevel"/>
    <w:tmpl w:val="3154C746"/>
    <w:lvl w:ilvl="0" w:tplc="EB9ED09C">
      <w:start w:val="1"/>
      <w:numFmt w:val="bullet"/>
      <w:lvlText w:val=""/>
      <w:lvlJc w:val="left"/>
      <w:pPr>
        <w:ind w:left="2914"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EB9ED09C">
      <w:start w:val="1"/>
      <w:numFmt w:val="bullet"/>
      <w:lvlText w:val=""/>
      <w:lvlJc w:val="left"/>
      <w:pPr>
        <w:ind w:left="2880" w:hanging="360"/>
      </w:pPr>
      <w:rPr>
        <w:rFonts w:ascii="Wingdings" w:hAnsi="Wingdings"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4B136176"/>
    <w:multiLevelType w:val="hybridMultilevel"/>
    <w:tmpl w:val="32AEA224"/>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64">
    <w:nsid w:val="4EFE1ED6"/>
    <w:multiLevelType w:val="multilevel"/>
    <w:tmpl w:val="E4705AFA"/>
    <w:lvl w:ilvl="0">
      <w:start w:val="6"/>
      <w:numFmt w:val="decimal"/>
      <w:lvlText w:val="%1."/>
      <w:lvlJc w:val="left"/>
      <w:pPr>
        <w:ind w:left="360" w:hanging="360"/>
      </w:pPr>
      <w:rPr>
        <w:rFonts w:hint="default"/>
      </w:rPr>
    </w:lvl>
    <w:lvl w:ilvl="1">
      <w:start w:val="1"/>
      <w:numFmt w:val="decimal"/>
      <w:suff w:val="space"/>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55875AD1"/>
    <w:multiLevelType w:val="hybridMultilevel"/>
    <w:tmpl w:val="AF247808"/>
    <w:lvl w:ilvl="0" w:tplc="0C0A0019">
      <w:start w:val="1"/>
      <w:numFmt w:val="lowerLetter"/>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66">
    <w:nsid w:val="57826DBB"/>
    <w:multiLevelType w:val="multilevel"/>
    <w:tmpl w:val="C728C7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58C7188E"/>
    <w:multiLevelType w:val="hybridMultilevel"/>
    <w:tmpl w:val="6554B5DC"/>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68">
    <w:nsid w:val="5B5B0C5C"/>
    <w:multiLevelType w:val="hybridMultilevel"/>
    <w:tmpl w:val="B4500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5B7C7E33"/>
    <w:multiLevelType w:val="multilevel"/>
    <w:tmpl w:val="F3DA902E"/>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0">
    <w:nsid w:val="5C2E287C"/>
    <w:multiLevelType w:val="hybridMultilevel"/>
    <w:tmpl w:val="C894943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1">
    <w:nsid w:val="5C9D4B91"/>
    <w:multiLevelType w:val="hybridMultilevel"/>
    <w:tmpl w:val="ADA2D57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2">
    <w:nsid w:val="5DA14178"/>
    <w:multiLevelType w:val="hybridMultilevel"/>
    <w:tmpl w:val="046277F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3">
    <w:nsid w:val="61303025"/>
    <w:multiLevelType w:val="multilevel"/>
    <w:tmpl w:val="299EE176"/>
    <w:lvl w:ilvl="0">
      <w:start w:val="1"/>
      <w:numFmt w:val="decimal"/>
      <w:lvlText w:val="%1."/>
      <w:lvlJc w:val="left"/>
      <w:pPr>
        <w:ind w:left="360" w:hanging="360"/>
      </w:pPr>
      <w:rPr>
        <w:rFonts w:hint="default"/>
      </w:rPr>
    </w:lvl>
    <w:lvl w:ilvl="1">
      <w:start w:val="1"/>
      <w:numFmt w:val="decimal"/>
      <w:suff w:val="space"/>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35F1116"/>
    <w:multiLevelType w:val="hybridMultilevel"/>
    <w:tmpl w:val="ECBCA160"/>
    <w:lvl w:ilvl="0" w:tplc="5D32D9F4">
      <w:start w:val="1"/>
      <w:numFmt w:val="decimal"/>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75">
    <w:nsid w:val="64C93A62"/>
    <w:multiLevelType w:val="hybridMultilevel"/>
    <w:tmpl w:val="F5207BA6"/>
    <w:lvl w:ilvl="0" w:tplc="300A0005">
      <w:start w:val="1"/>
      <w:numFmt w:val="bullet"/>
      <w:lvlText w:val=""/>
      <w:lvlJc w:val="left"/>
      <w:pPr>
        <w:ind w:left="2194" w:hanging="360"/>
      </w:pPr>
      <w:rPr>
        <w:rFonts w:ascii="Wingdings" w:hAnsi="Wingdings" w:hint="default"/>
      </w:rPr>
    </w:lvl>
    <w:lvl w:ilvl="1" w:tplc="300A0003" w:tentative="1">
      <w:start w:val="1"/>
      <w:numFmt w:val="bullet"/>
      <w:lvlText w:val="o"/>
      <w:lvlJc w:val="left"/>
      <w:pPr>
        <w:ind w:left="2914" w:hanging="360"/>
      </w:pPr>
      <w:rPr>
        <w:rFonts w:ascii="Courier New" w:hAnsi="Courier New" w:cs="Courier New" w:hint="default"/>
      </w:rPr>
    </w:lvl>
    <w:lvl w:ilvl="2" w:tplc="300A0005" w:tentative="1">
      <w:start w:val="1"/>
      <w:numFmt w:val="bullet"/>
      <w:lvlText w:val=""/>
      <w:lvlJc w:val="left"/>
      <w:pPr>
        <w:ind w:left="3634" w:hanging="360"/>
      </w:pPr>
      <w:rPr>
        <w:rFonts w:ascii="Wingdings" w:hAnsi="Wingdings" w:hint="default"/>
      </w:rPr>
    </w:lvl>
    <w:lvl w:ilvl="3" w:tplc="300A0001" w:tentative="1">
      <w:start w:val="1"/>
      <w:numFmt w:val="bullet"/>
      <w:lvlText w:val=""/>
      <w:lvlJc w:val="left"/>
      <w:pPr>
        <w:ind w:left="4354" w:hanging="360"/>
      </w:pPr>
      <w:rPr>
        <w:rFonts w:ascii="Symbol" w:hAnsi="Symbol" w:hint="default"/>
      </w:rPr>
    </w:lvl>
    <w:lvl w:ilvl="4" w:tplc="300A0003" w:tentative="1">
      <w:start w:val="1"/>
      <w:numFmt w:val="bullet"/>
      <w:lvlText w:val="o"/>
      <w:lvlJc w:val="left"/>
      <w:pPr>
        <w:ind w:left="5074" w:hanging="360"/>
      </w:pPr>
      <w:rPr>
        <w:rFonts w:ascii="Courier New" w:hAnsi="Courier New" w:cs="Courier New" w:hint="default"/>
      </w:rPr>
    </w:lvl>
    <w:lvl w:ilvl="5" w:tplc="300A0005" w:tentative="1">
      <w:start w:val="1"/>
      <w:numFmt w:val="bullet"/>
      <w:lvlText w:val=""/>
      <w:lvlJc w:val="left"/>
      <w:pPr>
        <w:ind w:left="5794" w:hanging="360"/>
      </w:pPr>
      <w:rPr>
        <w:rFonts w:ascii="Wingdings" w:hAnsi="Wingdings" w:hint="default"/>
      </w:rPr>
    </w:lvl>
    <w:lvl w:ilvl="6" w:tplc="300A0001" w:tentative="1">
      <w:start w:val="1"/>
      <w:numFmt w:val="bullet"/>
      <w:lvlText w:val=""/>
      <w:lvlJc w:val="left"/>
      <w:pPr>
        <w:ind w:left="6514" w:hanging="360"/>
      </w:pPr>
      <w:rPr>
        <w:rFonts w:ascii="Symbol" w:hAnsi="Symbol" w:hint="default"/>
      </w:rPr>
    </w:lvl>
    <w:lvl w:ilvl="7" w:tplc="300A0003" w:tentative="1">
      <w:start w:val="1"/>
      <w:numFmt w:val="bullet"/>
      <w:lvlText w:val="o"/>
      <w:lvlJc w:val="left"/>
      <w:pPr>
        <w:ind w:left="7234" w:hanging="360"/>
      </w:pPr>
      <w:rPr>
        <w:rFonts w:ascii="Courier New" w:hAnsi="Courier New" w:cs="Courier New" w:hint="default"/>
      </w:rPr>
    </w:lvl>
    <w:lvl w:ilvl="8" w:tplc="300A0005" w:tentative="1">
      <w:start w:val="1"/>
      <w:numFmt w:val="bullet"/>
      <w:lvlText w:val=""/>
      <w:lvlJc w:val="left"/>
      <w:pPr>
        <w:ind w:left="7954" w:hanging="360"/>
      </w:pPr>
      <w:rPr>
        <w:rFonts w:ascii="Wingdings" w:hAnsi="Wingdings" w:hint="default"/>
      </w:rPr>
    </w:lvl>
  </w:abstractNum>
  <w:abstractNum w:abstractNumId="76">
    <w:nsid w:val="64F56623"/>
    <w:multiLevelType w:val="hybridMultilevel"/>
    <w:tmpl w:val="128A8D18"/>
    <w:lvl w:ilvl="0" w:tplc="300A0001">
      <w:start w:val="1"/>
      <w:numFmt w:val="bullet"/>
      <w:lvlText w:val=""/>
      <w:lvlJc w:val="left"/>
      <w:pPr>
        <w:ind w:left="2226" w:hanging="360"/>
      </w:pPr>
      <w:rPr>
        <w:rFonts w:ascii="Symbol" w:hAnsi="Symbol" w:hint="default"/>
      </w:rPr>
    </w:lvl>
    <w:lvl w:ilvl="1" w:tplc="300A0003" w:tentative="1">
      <w:start w:val="1"/>
      <w:numFmt w:val="bullet"/>
      <w:lvlText w:val="o"/>
      <w:lvlJc w:val="left"/>
      <w:pPr>
        <w:ind w:left="2946" w:hanging="360"/>
      </w:pPr>
      <w:rPr>
        <w:rFonts w:ascii="Courier New" w:hAnsi="Courier New" w:cs="Courier New" w:hint="default"/>
      </w:rPr>
    </w:lvl>
    <w:lvl w:ilvl="2" w:tplc="300A0005" w:tentative="1">
      <w:start w:val="1"/>
      <w:numFmt w:val="bullet"/>
      <w:lvlText w:val=""/>
      <w:lvlJc w:val="left"/>
      <w:pPr>
        <w:ind w:left="3666" w:hanging="360"/>
      </w:pPr>
      <w:rPr>
        <w:rFonts w:ascii="Wingdings" w:hAnsi="Wingdings" w:hint="default"/>
      </w:rPr>
    </w:lvl>
    <w:lvl w:ilvl="3" w:tplc="300A0001" w:tentative="1">
      <w:start w:val="1"/>
      <w:numFmt w:val="bullet"/>
      <w:lvlText w:val=""/>
      <w:lvlJc w:val="left"/>
      <w:pPr>
        <w:ind w:left="4386" w:hanging="360"/>
      </w:pPr>
      <w:rPr>
        <w:rFonts w:ascii="Symbol" w:hAnsi="Symbol" w:hint="default"/>
      </w:rPr>
    </w:lvl>
    <w:lvl w:ilvl="4" w:tplc="300A0003" w:tentative="1">
      <w:start w:val="1"/>
      <w:numFmt w:val="bullet"/>
      <w:lvlText w:val="o"/>
      <w:lvlJc w:val="left"/>
      <w:pPr>
        <w:ind w:left="5106" w:hanging="360"/>
      </w:pPr>
      <w:rPr>
        <w:rFonts w:ascii="Courier New" w:hAnsi="Courier New" w:cs="Courier New" w:hint="default"/>
      </w:rPr>
    </w:lvl>
    <w:lvl w:ilvl="5" w:tplc="300A0005" w:tentative="1">
      <w:start w:val="1"/>
      <w:numFmt w:val="bullet"/>
      <w:lvlText w:val=""/>
      <w:lvlJc w:val="left"/>
      <w:pPr>
        <w:ind w:left="5826" w:hanging="360"/>
      </w:pPr>
      <w:rPr>
        <w:rFonts w:ascii="Wingdings" w:hAnsi="Wingdings" w:hint="default"/>
      </w:rPr>
    </w:lvl>
    <w:lvl w:ilvl="6" w:tplc="300A0001" w:tentative="1">
      <w:start w:val="1"/>
      <w:numFmt w:val="bullet"/>
      <w:lvlText w:val=""/>
      <w:lvlJc w:val="left"/>
      <w:pPr>
        <w:ind w:left="6546" w:hanging="360"/>
      </w:pPr>
      <w:rPr>
        <w:rFonts w:ascii="Symbol" w:hAnsi="Symbol" w:hint="default"/>
      </w:rPr>
    </w:lvl>
    <w:lvl w:ilvl="7" w:tplc="300A0003" w:tentative="1">
      <w:start w:val="1"/>
      <w:numFmt w:val="bullet"/>
      <w:lvlText w:val="o"/>
      <w:lvlJc w:val="left"/>
      <w:pPr>
        <w:ind w:left="7266" w:hanging="360"/>
      </w:pPr>
      <w:rPr>
        <w:rFonts w:ascii="Courier New" w:hAnsi="Courier New" w:cs="Courier New" w:hint="default"/>
      </w:rPr>
    </w:lvl>
    <w:lvl w:ilvl="8" w:tplc="300A0005" w:tentative="1">
      <w:start w:val="1"/>
      <w:numFmt w:val="bullet"/>
      <w:lvlText w:val=""/>
      <w:lvlJc w:val="left"/>
      <w:pPr>
        <w:ind w:left="7986" w:hanging="360"/>
      </w:pPr>
      <w:rPr>
        <w:rFonts w:ascii="Wingdings" w:hAnsi="Wingdings" w:hint="default"/>
      </w:rPr>
    </w:lvl>
  </w:abstractNum>
  <w:abstractNum w:abstractNumId="77">
    <w:nsid w:val="685377ED"/>
    <w:multiLevelType w:val="hybridMultilevel"/>
    <w:tmpl w:val="01B858E6"/>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78">
    <w:nsid w:val="68E7380E"/>
    <w:multiLevelType w:val="hybridMultilevel"/>
    <w:tmpl w:val="6D76AA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nsid w:val="6C3442C7"/>
    <w:multiLevelType w:val="hybridMultilevel"/>
    <w:tmpl w:val="2C3EA632"/>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80">
    <w:nsid w:val="6E1740DF"/>
    <w:multiLevelType w:val="hybridMultilevel"/>
    <w:tmpl w:val="C0DAE59E"/>
    <w:lvl w:ilvl="0" w:tplc="630880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6F7D67C0"/>
    <w:multiLevelType w:val="hybridMultilevel"/>
    <w:tmpl w:val="F4FAD0B8"/>
    <w:lvl w:ilvl="0" w:tplc="300A0001">
      <w:start w:val="1"/>
      <w:numFmt w:val="bullet"/>
      <w:lvlText w:val=""/>
      <w:lvlJc w:val="left"/>
      <w:pPr>
        <w:ind w:left="1776" w:hanging="360"/>
      </w:pPr>
      <w:rPr>
        <w:rFonts w:ascii="Symbol" w:hAnsi="Symbol"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82">
    <w:nsid w:val="70000449"/>
    <w:multiLevelType w:val="hybridMultilevel"/>
    <w:tmpl w:val="32C635AE"/>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83">
    <w:nsid w:val="752E3FAA"/>
    <w:multiLevelType w:val="hybridMultilevel"/>
    <w:tmpl w:val="19BA4E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4">
    <w:nsid w:val="76C06564"/>
    <w:multiLevelType w:val="multilevel"/>
    <w:tmpl w:val="F60CCE3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nsid w:val="7962035F"/>
    <w:multiLevelType w:val="hybridMultilevel"/>
    <w:tmpl w:val="18D285AA"/>
    <w:lvl w:ilvl="0" w:tplc="0E88B83C">
      <w:start w:val="1"/>
      <w:numFmt w:val="decimal"/>
      <w:lvlText w:val="%1."/>
      <w:lvlJc w:val="left"/>
      <w:pPr>
        <w:ind w:left="1069" w:hanging="360"/>
      </w:pPr>
      <w:rPr>
        <w:rFonts w:hint="default"/>
        <w:b w:val="0"/>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86">
    <w:nsid w:val="7A2D5FD8"/>
    <w:multiLevelType w:val="hybridMultilevel"/>
    <w:tmpl w:val="86C48842"/>
    <w:lvl w:ilvl="0" w:tplc="0C0A0019">
      <w:start w:val="1"/>
      <w:numFmt w:val="lowerLetter"/>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87">
    <w:nsid w:val="7D904E65"/>
    <w:multiLevelType w:val="hybridMultilevel"/>
    <w:tmpl w:val="8B722C18"/>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88">
    <w:nsid w:val="7DA14C24"/>
    <w:multiLevelType w:val="hybridMultilevel"/>
    <w:tmpl w:val="7A6AC94C"/>
    <w:lvl w:ilvl="0" w:tplc="0C0A000D">
      <w:start w:val="1"/>
      <w:numFmt w:val="bullet"/>
      <w:lvlText w:val=""/>
      <w:lvlJc w:val="left"/>
      <w:pPr>
        <w:ind w:left="2586" w:hanging="360"/>
      </w:pPr>
      <w:rPr>
        <w:rFonts w:ascii="Wingdings" w:hAnsi="Wingdings" w:hint="default"/>
      </w:rPr>
    </w:lvl>
    <w:lvl w:ilvl="1" w:tplc="300A0003" w:tentative="1">
      <w:start w:val="1"/>
      <w:numFmt w:val="bullet"/>
      <w:lvlText w:val="o"/>
      <w:lvlJc w:val="left"/>
      <w:pPr>
        <w:ind w:left="3306" w:hanging="360"/>
      </w:pPr>
      <w:rPr>
        <w:rFonts w:ascii="Courier New" w:hAnsi="Courier New" w:cs="Courier New" w:hint="default"/>
      </w:rPr>
    </w:lvl>
    <w:lvl w:ilvl="2" w:tplc="300A0005" w:tentative="1">
      <w:start w:val="1"/>
      <w:numFmt w:val="bullet"/>
      <w:lvlText w:val=""/>
      <w:lvlJc w:val="left"/>
      <w:pPr>
        <w:ind w:left="4026" w:hanging="360"/>
      </w:pPr>
      <w:rPr>
        <w:rFonts w:ascii="Wingdings" w:hAnsi="Wingdings" w:hint="default"/>
      </w:rPr>
    </w:lvl>
    <w:lvl w:ilvl="3" w:tplc="300A0001" w:tentative="1">
      <w:start w:val="1"/>
      <w:numFmt w:val="bullet"/>
      <w:lvlText w:val=""/>
      <w:lvlJc w:val="left"/>
      <w:pPr>
        <w:ind w:left="4746" w:hanging="360"/>
      </w:pPr>
      <w:rPr>
        <w:rFonts w:ascii="Symbol" w:hAnsi="Symbol" w:hint="default"/>
      </w:rPr>
    </w:lvl>
    <w:lvl w:ilvl="4" w:tplc="300A0003" w:tentative="1">
      <w:start w:val="1"/>
      <w:numFmt w:val="bullet"/>
      <w:lvlText w:val="o"/>
      <w:lvlJc w:val="left"/>
      <w:pPr>
        <w:ind w:left="5466" w:hanging="360"/>
      </w:pPr>
      <w:rPr>
        <w:rFonts w:ascii="Courier New" w:hAnsi="Courier New" w:cs="Courier New" w:hint="default"/>
      </w:rPr>
    </w:lvl>
    <w:lvl w:ilvl="5" w:tplc="300A0005" w:tentative="1">
      <w:start w:val="1"/>
      <w:numFmt w:val="bullet"/>
      <w:lvlText w:val=""/>
      <w:lvlJc w:val="left"/>
      <w:pPr>
        <w:ind w:left="6186" w:hanging="360"/>
      </w:pPr>
      <w:rPr>
        <w:rFonts w:ascii="Wingdings" w:hAnsi="Wingdings" w:hint="default"/>
      </w:rPr>
    </w:lvl>
    <w:lvl w:ilvl="6" w:tplc="300A0001" w:tentative="1">
      <w:start w:val="1"/>
      <w:numFmt w:val="bullet"/>
      <w:lvlText w:val=""/>
      <w:lvlJc w:val="left"/>
      <w:pPr>
        <w:ind w:left="6906" w:hanging="360"/>
      </w:pPr>
      <w:rPr>
        <w:rFonts w:ascii="Symbol" w:hAnsi="Symbol" w:hint="default"/>
      </w:rPr>
    </w:lvl>
    <w:lvl w:ilvl="7" w:tplc="300A0003" w:tentative="1">
      <w:start w:val="1"/>
      <w:numFmt w:val="bullet"/>
      <w:lvlText w:val="o"/>
      <w:lvlJc w:val="left"/>
      <w:pPr>
        <w:ind w:left="7626" w:hanging="360"/>
      </w:pPr>
      <w:rPr>
        <w:rFonts w:ascii="Courier New" w:hAnsi="Courier New" w:cs="Courier New" w:hint="default"/>
      </w:rPr>
    </w:lvl>
    <w:lvl w:ilvl="8" w:tplc="300A0005" w:tentative="1">
      <w:start w:val="1"/>
      <w:numFmt w:val="bullet"/>
      <w:lvlText w:val=""/>
      <w:lvlJc w:val="left"/>
      <w:pPr>
        <w:ind w:left="8346" w:hanging="360"/>
      </w:pPr>
      <w:rPr>
        <w:rFonts w:ascii="Wingdings" w:hAnsi="Wingdings" w:hint="default"/>
      </w:rPr>
    </w:lvl>
  </w:abstractNum>
  <w:abstractNum w:abstractNumId="89">
    <w:nsid w:val="7E8E665B"/>
    <w:multiLevelType w:val="hybridMultilevel"/>
    <w:tmpl w:val="AA6A229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4"/>
  </w:num>
  <w:num w:numId="2">
    <w:abstractNumId w:val="69"/>
  </w:num>
  <w:num w:numId="3">
    <w:abstractNumId w:val="66"/>
  </w:num>
  <w:num w:numId="4">
    <w:abstractNumId w:val="14"/>
  </w:num>
  <w:num w:numId="5">
    <w:abstractNumId w:val="30"/>
  </w:num>
  <w:num w:numId="6">
    <w:abstractNumId w:val="15"/>
  </w:num>
  <w:num w:numId="7">
    <w:abstractNumId w:val="31"/>
  </w:num>
  <w:num w:numId="8">
    <w:abstractNumId w:val="0"/>
  </w:num>
  <w:num w:numId="9">
    <w:abstractNumId w:val="50"/>
  </w:num>
  <w:num w:numId="10">
    <w:abstractNumId w:val="71"/>
  </w:num>
  <w:num w:numId="11">
    <w:abstractNumId w:val="40"/>
  </w:num>
  <w:num w:numId="12">
    <w:abstractNumId w:val="8"/>
  </w:num>
  <w:num w:numId="13">
    <w:abstractNumId w:val="34"/>
  </w:num>
  <w:num w:numId="14">
    <w:abstractNumId w:val="37"/>
  </w:num>
  <w:num w:numId="15">
    <w:abstractNumId w:val="60"/>
  </w:num>
  <w:num w:numId="16">
    <w:abstractNumId w:val="53"/>
  </w:num>
  <w:num w:numId="17">
    <w:abstractNumId w:val="16"/>
  </w:num>
  <w:num w:numId="18">
    <w:abstractNumId w:val="86"/>
  </w:num>
  <w:num w:numId="19">
    <w:abstractNumId w:val="65"/>
  </w:num>
  <w:num w:numId="20">
    <w:abstractNumId w:val="58"/>
  </w:num>
  <w:num w:numId="21">
    <w:abstractNumId w:val="75"/>
  </w:num>
  <w:num w:numId="22">
    <w:abstractNumId w:val="62"/>
  </w:num>
  <w:num w:numId="23">
    <w:abstractNumId w:val="35"/>
  </w:num>
  <w:num w:numId="24">
    <w:abstractNumId w:val="26"/>
  </w:num>
  <w:num w:numId="25">
    <w:abstractNumId w:val="28"/>
  </w:num>
  <w:num w:numId="26">
    <w:abstractNumId w:val="10"/>
  </w:num>
  <w:num w:numId="27">
    <w:abstractNumId w:val="83"/>
  </w:num>
  <w:num w:numId="28">
    <w:abstractNumId w:val="23"/>
  </w:num>
  <w:num w:numId="29">
    <w:abstractNumId w:val="42"/>
  </w:num>
  <w:num w:numId="30">
    <w:abstractNumId w:val="47"/>
  </w:num>
  <w:num w:numId="31">
    <w:abstractNumId w:val="89"/>
  </w:num>
  <w:num w:numId="32">
    <w:abstractNumId w:val="52"/>
  </w:num>
  <w:num w:numId="33">
    <w:abstractNumId w:val="19"/>
  </w:num>
  <w:num w:numId="34">
    <w:abstractNumId w:val="9"/>
  </w:num>
  <w:num w:numId="35">
    <w:abstractNumId w:val="77"/>
  </w:num>
  <w:num w:numId="36">
    <w:abstractNumId w:val="81"/>
  </w:num>
  <w:num w:numId="37">
    <w:abstractNumId w:val="5"/>
  </w:num>
  <w:num w:numId="38">
    <w:abstractNumId w:val="43"/>
  </w:num>
  <w:num w:numId="39">
    <w:abstractNumId w:val="17"/>
  </w:num>
  <w:num w:numId="40">
    <w:abstractNumId w:val="36"/>
  </w:num>
  <w:num w:numId="41">
    <w:abstractNumId w:val="3"/>
  </w:num>
  <w:num w:numId="42">
    <w:abstractNumId w:val="39"/>
  </w:num>
  <w:num w:numId="43">
    <w:abstractNumId w:val="59"/>
  </w:num>
  <w:num w:numId="44">
    <w:abstractNumId w:val="51"/>
  </w:num>
  <w:num w:numId="45">
    <w:abstractNumId w:val="68"/>
  </w:num>
  <w:num w:numId="46">
    <w:abstractNumId w:val="7"/>
  </w:num>
  <w:num w:numId="47">
    <w:abstractNumId w:val="48"/>
  </w:num>
  <w:num w:numId="48">
    <w:abstractNumId w:val="76"/>
  </w:num>
  <w:num w:numId="49">
    <w:abstractNumId w:val="29"/>
  </w:num>
  <w:num w:numId="50">
    <w:abstractNumId w:val="61"/>
  </w:num>
  <w:num w:numId="51">
    <w:abstractNumId w:val="46"/>
  </w:num>
  <w:num w:numId="52">
    <w:abstractNumId w:val="70"/>
  </w:num>
  <w:num w:numId="53">
    <w:abstractNumId w:val="32"/>
  </w:num>
  <w:num w:numId="54">
    <w:abstractNumId w:val="38"/>
  </w:num>
  <w:num w:numId="55">
    <w:abstractNumId w:val="85"/>
  </w:num>
  <w:num w:numId="56">
    <w:abstractNumId w:val="18"/>
  </w:num>
  <w:num w:numId="57">
    <w:abstractNumId w:val="84"/>
  </w:num>
  <w:num w:numId="58">
    <w:abstractNumId w:val="54"/>
  </w:num>
  <w:num w:numId="59">
    <w:abstractNumId w:val="33"/>
  </w:num>
  <w:num w:numId="60">
    <w:abstractNumId w:val="13"/>
  </w:num>
  <w:num w:numId="61">
    <w:abstractNumId w:val="12"/>
  </w:num>
  <w:num w:numId="62">
    <w:abstractNumId w:val="4"/>
  </w:num>
  <w:num w:numId="63">
    <w:abstractNumId w:val="24"/>
  </w:num>
  <w:num w:numId="64">
    <w:abstractNumId w:val="6"/>
  </w:num>
  <w:num w:numId="65">
    <w:abstractNumId w:val="56"/>
  </w:num>
  <w:num w:numId="66">
    <w:abstractNumId w:val="44"/>
  </w:num>
  <w:num w:numId="67">
    <w:abstractNumId w:val="73"/>
  </w:num>
  <w:num w:numId="68">
    <w:abstractNumId w:val="63"/>
  </w:num>
  <w:num w:numId="69">
    <w:abstractNumId w:val="82"/>
  </w:num>
  <w:num w:numId="70">
    <w:abstractNumId w:val="41"/>
  </w:num>
  <w:num w:numId="71">
    <w:abstractNumId w:val="22"/>
  </w:num>
  <w:num w:numId="72">
    <w:abstractNumId w:val="45"/>
  </w:num>
  <w:num w:numId="73">
    <w:abstractNumId w:val="88"/>
  </w:num>
  <w:num w:numId="74">
    <w:abstractNumId w:val="87"/>
  </w:num>
  <w:num w:numId="75">
    <w:abstractNumId w:val="2"/>
  </w:num>
  <w:num w:numId="76">
    <w:abstractNumId w:val="49"/>
  </w:num>
  <w:num w:numId="77">
    <w:abstractNumId w:val="55"/>
  </w:num>
  <w:num w:numId="78">
    <w:abstractNumId w:val="1"/>
  </w:num>
  <w:num w:numId="79">
    <w:abstractNumId w:val="67"/>
  </w:num>
  <w:num w:numId="80">
    <w:abstractNumId w:val="79"/>
  </w:num>
  <w:num w:numId="81">
    <w:abstractNumId w:val="64"/>
  </w:num>
  <w:num w:numId="82">
    <w:abstractNumId w:val="57"/>
  </w:num>
  <w:num w:numId="83">
    <w:abstractNumId w:val="11"/>
  </w:num>
  <w:num w:numId="84">
    <w:abstractNumId w:val="78"/>
  </w:num>
  <w:num w:numId="85">
    <w:abstractNumId w:val="80"/>
  </w:num>
  <w:num w:numId="86">
    <w:abstractNumId w:val="72"/>
  </w:num>
  <w:num w:numId="87">
    <w:abstractNumId w:val="20"/>
  </w:num>
  <w:num w:numId="88">
    <w:abstractNumId w:val="27"/>
  </w:num>
  <w:num w:numId="89">
    <w:abstractNumId w:val="21"/>
  </w:num>
  <w:num w:numId="90">
    <w:abstractNumId w:val="25"/>
  </w:num>
  <w:num w:numId="91">
    <w:abstractNumId w:val="74"/>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hyphenationZone w:val="425"/>
  <w:drawingGridHorizontalSpacing w:val="110"/>
  <w:displayHorizontalDrawingGridEvery w:val="2"/>
  <w:characterSpacingControl w:val="doNotCompress"/>
  <w:hdrShapeDefaults>
    <o:shapedefaults v:ext="edit" spidmax="235522">
      <o:colormenu v:ext="edit" fillcolor="none" stroke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865AC"/>
    <w:rsid w:val="00000361"/>
    <w:rsid w:val="00001AA5"/>
    <w:rsid w:val="0000248A"/>
    <w:rsid w:val="00002E8B"/>
    <w:rsid w:val="00003A33"/>
    <w:rsid w:val="00005FD4"/>
    <w:rsid w:val="00006940"/>
    <w:rsid w:val="00006A62"/>
    <w:rsid w:val="00007ABD"/>
    <w:rsid w:val="00010F97"/>
    <w:rsid w:val="00011376"/>
    <w:rsid w:val="0001339F"/>
    <w:rsid w:val="000146EA"/>
    <w:rsid w:val="00030C20"/>
    <w:rsid w:val="000353B0"/>
    <w:rsid w:val="00037D8A"/>
    <w:rsid w:val="00040827"/>
    <w:rsid w:val="00041944"/>
    <w:rsid w:val="0004229A"/>
    <w:rsid w:val="00043210"/>
    <w:rsid w:val="00045AB0"/>
    <w:rsid w:val="00050D5E"/>
    <w:rsid w:val="000526A2"/>
    <w:rsid w:val="00052D84"/>
    <w:rsid w:val="000555F4"/>
    <w:rsid w:val="00057867"/>
    <w:rsid w:val="00063AD9"/>
    <w:rsid w:val="00070F4A"/>
    <w:rsid w:val="0007639C"/>
    <w:rsid w:val="00077B5D"/>
    <w:rsid w:val="000803F0"/>
    <w:rsid w:val="00081BD3"/>
    <w:rsid w:val="0008260F"/>
    <w:rsid w:val="00084042"/>
    <w:rsid w:val="0008481E"/>
    <w:rsid w:val="00085B66"/>
    <w:rsid w:val="00086A04"/>
    <w:rsid w:val="000875DE"/>
    <w:rsid w:val="000929BA"/>
    <w:rsid w:val="00094E67"/>
    <w:rsid w:val="000A0A6F"/>
    <w:rsid w:val="000A192C"/>
    <w:rsid w:val="000A3005"/>
    <w:rsid w:val="000A7AA8"/>
    <w:rsid w:val="000B46F1"/>
    <w:rsid w:val="000B59BB"/>
    <w:rsid w:val="000B5C2D"/>
    <w:rsid w:val="000C0D9D"/>
    <w:rsid w:val="000C21FA"/>
    <w:rsid w:val="000C330A"/>
    <w:rsid w:val="000C34A4"/>
    <w:rsid w:val="000C472A"/>
    <w:rsid w:val="000C54BE"/>
    <w:rsid w:val="000D2681"/>
    <w:rsid w:val="000D3D03"/>
    <w:rsid w:val="000D58C2"/>
    <w:rsid w:val="000D7A88"/>
    <w:rsid w:val="000E1D1A"/>
    <w:rsid w:val="000E1FA7"/>
    <w:rsid w:val="000E50E9"/>
    <w:rsid w:val="000F5249"/>
    <w:rsid w:val="000F5304"/>
    <w:rsid w:val="00100366"/>
    <w:rsid w:val="00104061"/>
    <w:rsid w:val="00104C11"/>
    <w:rsid w:val="0011020A"/>
    <w:rsid w:val="00110CC8"/>
    <w:rsid w:val="001139FC"/>
    <w:rsid w:val="001140B0"/>
    <w:rsid w:val="00120673"/>
    <w:rsid w:val="00121742"/>
    <w:rsid w:val="00124655"/>
    <w:rsid w:val="00124AF6"/>
    <w:rsid w:val="00124CF2"/>
    <w:rsid w:val="00130622"/>
    <w:rsid w:val="00130648"/>
    <w:rsid w:val="0013109F"/>
    <w:rsid w:val="00131223"/>
    <w:rsid w:val="001329DC"/>
    <w:rsid w:val="001335F0"/>
    <w:rsid w:val="00134CBD"/>
    <w:rsid w:val="00135C24"/>
    <w:rsid w:val="00136B77"/>
    <w:rsid w:val="0014373C"/>
    <w:rsid w:val="00145A7B"/>
    <w:rsid w:val="00152CEF"/>
    <w:rsid w:val="00152E58"/>
    <w:rsid w:val="001557A7"/>
    <w:rsid w:val="00156897"/>
    <w:rsid w:val="00160CCF"/>
    <w:rsid w:val="00162C85"/>
    <w:rsid w:val="0016372D"/>
    <w:rsid w:val="001664BB"/>
    <w:rsid w:val="00166DD5"/>
    <w:rsid w:val="00171333"/>
    <w:rsid w:val="001736CE"/>
    <w:rsid w:val="00174B19"/>
    <w:rsid w:val="001767BA"/>
    <w:rsid w:val="001768EA"/>
    <w:rsid w:val="00177B36"/>
    <w:rsid w:val="00180D30"/>
    <w:rsid w:val="001837F8"/>
    <w:rsid w:val="0018424F"/>
    <w:rsid w:val="00184FF3"/>
    <w:rsid w:val="00185496"/>
    <w:rsid w:val="0018637C"/>
    <w:rsid w:val="001865AC"/>
    <w:rsid w:val="00193581"/>
    <w:rsid w:val="001940A5"/>
    <w:rsid w:val="0019560B"/>
    <w:rsid w:val="00195982"/>
    <w:rsid w:val="001A0A99"/>
    <w:rsid w:val="001A5304"/>
    <w:rsid w:val="001A721E"/>
    <w:rsid w:val="001B0311"/>
    <w:rsid w:val="001B037B"/>
    <w:rsid w:val="001B0B93"/>
    <w:rsid w:val="001B1071"/>
    <w:rsid w:val="001B1881"/>
    <w:rsid w:val="001B221D"/>
    <w:rsid w:val="001B258E"/>
    <w:rsid w:val="001B4AC1"/>
    <w:rsid w:val="001B5BAD"/>
    <w:rsid w:val="001B7E29"/>
    <w:rsid w:val="001C3658"/>
    <w:rsid w:val="001C7B28"/>
    <w:rsid w:val="001D0120"/>
    <w:rsid w:val="001D0970"/>
    <w:rsid w:val="001D1999"/>
    <w:rsid w:val="001D4AE9"/>
    <w:rsid w:val="001D5FE3"/>
    <w:rsid w:val="001D67D2"/>
    <w:rsid w:val="001E2F78"/>
    <w:rsid w:val="001E3261"/>
    <w:rsid w:val="001E521B"/>
    <w:rsid w:val="001E695E"/>
    <w:rsid w:val="001F67CE"/>
    <w:rsid w:val="002022F4"/>
    <w:rsid w:val="00203B81"/>
    <w:rsid w:val="0020520B"/>
    <w:rsid w:val="00207524"/>
    <w:rsid w:val="00211596"/>
    <w:rsid w:val="002128AE"/>
    <w:rsid w:val="002145FB"/>
    <w:rsid w:val="00215B29"/>
    <w:rsid w:val="0021764E"/>
    <w:rsid w:val="0022218B"/>
    <w:rsid w:val="002221FA"/>
    <w:rsid w:val="00222B21"/>
    <w:rsid w:val="0023174C"/>
    <w:rsid w:val="00233932"/>
    <w:rsid w:val="002351BB"/>
    <w:rsid w:val="0023744C"/>
    <w:rsid w:val="00237546"/>
    <w:rsid w:val="002407A9"/>
    <w:rsid w:val="002434FA"/>
    <w:rsid w:val="00245AC7"/>
    <w:rsid w:val="00254200"/>
    <w:rsid w:val="00254F35"/>
    <w:rsid w:val="0025647B"/>
    <w:rsid w:val="00260233"/>
    <w:rsid w:val="002636FA"/>
    <w:rsid w:val="00266742"/>
    <w:rsid w:val="002703CA"/>
    <w:rsid w:val="00273CA5"/>
    <w:rsid w:val="00274A37"/>
    <w:rsid w:val="002775A1"/>
    <w:rsid w:val="00277EDF"/>
    <w:rsid w:val="00280997"/>
    <w:rsid w:val="002815C5"/>
    <w:rsid w:val="0028658D"/>
    <w:rsid w:val="00290E2E"/>
    <w:rsid w:val="0029194F"/>
    <w:rsid w:val="00295209"/>
    <w:rsid w:val="002958F0"/>
    <w:rsid w:val="0029759D"/>
    <w:rsid w:val="002A2C5E"/>
    <w:rsid w:val="002A37A0"/>
    <w:rsid w:val="002A5406"/>
    <w:rsid w:val="002A55C0"/>
    <w:rsid w:val="002A7050"/>
    <w:rsid w:val="002A788D"/>
    <w:rsid w:val="002B0185"/>
    <w:rsid w:val="002B19C4"/>
    <w:rsid w:val="002B24BA"/>
    <w:rsid w:val="002B31C9"/>
    <w:rsid w:val="002B74BF"/>
    <w:rsid w:val="002B7D69"/>
    <w:rsid w:val="002C0A93"/>
    <w:rsid w:val="002C33EB"/>
    <w:rsid w:val="002C5BB1"/>
    <w:rsid w:val="002C6820"/>
    <w:rsid w:val="002D5116"/>
    <w:rsid w:val="002D5296"/>
    <w:rsid w:val="002D6D23"/>
    <w:rsid w:val="002E198D"/>
    <w:rsid w:val="002E3648"/>
    <w:rsid w:val="002E3EF0"/>
    <w:rsid w:val="002E52A5"/>
    <w:rsid w:val="002E6A30"/>
    <w:rsid w:val="002E6F11"/>
    <w:rsid w:val="002E77E6"/>
    <w:rsid w:val="002F2069"/>
    <w:rsid w:val="002F2432"/>
    <w:rsid w:val="002F2661"/>
    <w:rsid w:val="002F297C"/>
    <w:rsid w:val="002F49B8"/>
    <w:rsid w:val="002F6C51"/>
    <w:rsid w:val="002F6D03"/>
    <w:rsid w:val="003017AD"/>
    <w:rsid w:val="00303E2A"/>
    <w:rsid w:val="0030689E"/>
    <w:rsid w:val="00307D90"/>
    <w:rsid w:val="00311BE0"/>
    <w:rsid w:val="00311FEC"/>
    <w:rsid w:val="00312EE8"/>
    <w:rsid w:val="00314C5C"/>
    <w:rsid w:val="00316B3D"/>
    <w:rsid w:val="00317385"/>
    <w:rsid w:val="00322304"/>
    <w:rsid w:val="003225C0"/>
    <w:rsid w:val="00322BC2"/>
    <w:rsid w:val="00327F6E"/>
    <w:rsid w:val="00331EEB"/>
    <w:rsid w:val="00331FAE"/>
    <w:rsid w:val="00337407"/>
    <w:rsid w:val="00337D95"/>
    <w:rsid w:val="00340985"/>
    <w:rsid w:val="00347F3F"/>
    <w:rsid w:val="00351225"/>
    <w:rsid w:val="00356677"/>
    <w:rsid w:val="003569BC"/>
    <w:rsid w:val="003575EF"/>
    <w:rsid w:val="00360EBD"/>
    <w:rsid w:val="00362775"/>
    <w:rsid w:val="00362914"/>
    <w:rsid w:val="003651A2"/>
    <w:rsid w:val="00371832"/>
    <w:rsid w:val="00372D92"/>
    <w:rsid w:val="00376EAE"/>
    <w:rsid w:val="003779B0"/>
    <w:rsid w:val="00384BE1"/>
    <w:rsid w:val="00385837"/>
    <w:rsid w:val="003860AE"/>
    <w:rsid w:val="00387148"/>
    <w:rsid w:val="0038792C"/>
    <w:rsid w:val="00387DB8"/>
    <w:rsid w:val="00391151"/>
    <w:rsid w:val="00391326"/>
    <w:rsid w:val="00395F1F"/>
    <w:rsid w:val="003969FC"/>
    <w:rsid w:val="00396E6D"/>
    <w:rsid w:val="003975DC"/>
    <w:rsid w:val="003A277E"/>
    <w:rsid w:val="003A27EE"/>
    <w:rsid w:val="003A2D9F"/>
    <w:rsid w:val="003A40C2"/>
    <w:rsid w:val="003A48F5"/>
    <w:rsid w:val="003A4E16"/>
    <w:rsid w:val="003A62DA"/>
    <w:rsid w:val="003A6DB6"/>
    <w:rsid w:val="003B12C5"/>
    <w:rsid w:val="003B69BF"/>
    <w:rsid w:val="003C0CF7"/>
    <w:rsid w:val="003C0FCF"/>
    <w:rsid w:val="003C1202"/>
    <w:rsid w:val="003C23B0"/>
    <w:rsid w:val="003D12C1"/>
    <w:rsid w:val="003D3E9A"/>
    <w:rsid w:val="003D552C"/>
    <w:rsid w:val="003D6517"/>
    <w:rsid w:val="003D66D7"/>
    <w:rsid w:val="003D67A7"/>
    <w:rsid w:val="003E08AC"/>
    <w:rsid w:val="003E0D89"/>
    <w:rsid w:val="003E311F"/>
    <w:rsid w:val="003E426F"/>
    <w:rsid w:val="003E4DCE"/>
    <w:rsid w:val="003E5498"/>
    <w:rsid w:val="003E56A2"/>
    <w:rsid w:val="003E5E38"/>
    <w:rsid w:val="003F00D8"/>
    <w:rsid w:val="003F7699"/>
    <w:rsid w:val="00400BE7"/>
    <w:rsid w:val="00401188"/>
    <w:rsid w:val="00405E59"/>
    <w:rsid w:val="00406632"/>
    <w:rsid w:val="00406B5C"/>
    <w:rsid w:val="00407343"/>
    <w:rsid w:val="00411A30"/>
    <w:rsid w:val="00412E22"/>
    <w:rsid w:val="004133FE"/>
    <w:rsid w:val="0041488F"/>
    <w:rsid w:val="00414930"/>
    <w:rsid w:val="00416003"/>
    <w:rsid w:val="00416CE7"/>
    <w:rsid w:val="004235AD"/>
    <w:rsid w:val="00424CA8"/>
    <w:rsid w:val="00425FD2"/>
    <w:rsid w:val="0042791B"/>
    <w:rsid w:val="004313AB"/>
    <w:rsid w:val="00431BBE"/>
    <w:rsid w:val="00434EAB"/>
    <w:rsid w:val="00436C39"/>
    <w:rsid w:val="00440BBD"/>
    <w:rsid w:val="00440D59"/>
    <w:rsid w:val="00441722"/>
    <w:rsid w:val="00445F0A"/>
    <w:rsid w:val="0044666D"/>
    <w:rsid w:val="0044797E"/>
    <w:rsid w:val="00450D17"/>
    <w:rsid w:val="00455F75"/>
    <w:rsid w:val="00456C9E"/>
    <w:rsid w:val="004578BD"/>
    <w:rsid w:val="00460247"/>
    <w:rsid w:val="00461956"/>
    <w:rsid w:val="00461991"/>
    <w:rsid w:val="00463318"/>
    <w:rsid w:val="0046455A"/>
    <w:rsid w:val="004645B4"/>
    <w:rsid w:val="00467214"/>
    <w:rsid w:val="00472FC3"/>
    <w:rsid w:val="00476019"/>
    <w:rsid w:val="0047616A"/>
    <w:rsid w:val="00476AC2"/>
    <w:rsid w:val="004811D8"/>
    <w:rsid w:val="004815C5"/>
    <w:rsid w:val="00481922"/>
    <w:rsid w:val="00481E72"/>
    <w:rsid w:val="004842F4"/>
    <w:rsid w:val="00484639"/>
    <w:rsid w:val="004872EE"/>
    <w:rsid w:val="004907C8"/>
    <w:rsid w:val="00491458"/>
    <w:rsid w:val="00493EC5"/>
    <w:rsid w:val="00494640"/>
    <w:rsid w:val="004A2191"/>
    <w:rsid w:val="004A3024"/>
    <w:rsid w:val="004A3D3A"/>
    <w:rsid w:val="004A6CAD"/>
    <w:rsid w:val="004A6CFF"/>
    <w:rsid w:val="004B0801"/>
    <w:rsid w:val="004B0E93"/>
    <w:rsid w:val="004B4B54"/>
    <w:rsid w:val="004B69D3"/>
    <w:rsid w:val="004C1FB6"/>
    <w:rsid w:val="004D0D62"/>
    <w:rsid w:val="004D1CAC"/>
    <w:rsid w:val="004D21FB"/>
    <w:rsid w:val="004D4B16"/>
    <w:rsid w:val="004E0BDF"/>
    <w:rsid w:val="004E2B2E"/>
    <w:rsid w:val="004E2D33"/>
    <w:rsid w:val="004E46DA"/>
    <w:rsid w:val="004E4E0E"/>
    <w:rsid w:val="004E72A4"/>
    <w:rsid w:val="004F1054"/>
    <w:rsid w:val="004F1E16"/>
    <w:rsid w:val="004F3848"/>
    <w:rsid w:val="004F7F95"/>
    <w:rsid w:val="00502C6A"/>
    <w:rsid w:val="0050748C"/>
    <w:rsid w:val="00507776"/>
    <w:rsid w:val="00510D6B"/>
    <w:rsid w:val="005111D5"/>
    <w:rsid w:val="00511EC8"/>
    <w:rsid w:val="005121A9"/>
    <w:rsid w:val="0052285D"/>
    <w:rsid w:val="00523C4F"/>
    <w:rsid w:val="00526703"/>
    <w:rsid w:val="005318FA"/>
    <w:rsid w:val="00532E3A"/>
    <w:rsid w:val="00533D8C"/>
    <w:rsid w:val="005348F6"/>
    <w:rsid w:val="005349FA"/>
    <w:rsid w:val="0053516C"/>
    <w:rsid w:val="0053536A"/>
    <w:rsid w:val="005368A8"/>
    <w:rsid w:val="00537D04"/>
    <w:rsid w:val="005460DC"/>
    <w:rsid w:val="00551BBB"/>
    <w:rsid w:val="00555A12"/>
    <w:rsid w:val="005606BE"/>
    <w:rsid w:val="00561581"/>
    <w:rsid w:val="00562EFA"/>
    <w:rsid w:val="0056615E"/>
    <w:rsid w:val="00566269"/>
    <w:rsid w:val="00571209"/>
    <w:rsid w:val="00571341"/>
    <w:rsid w:val="00571AE8"/>
    <w:rsid w:val="005723FF"/>
    <w:rsid w:val="0057339B"/>
    <w:rsid w:val="00580756"/>
    <w:rsid w:val="00586777"/>
    <w:rsid w:val="0058678A"/>
    <w:rsid w:val="0058689D"/>
    <w:rsid w:val="005917B5"/>
    <w:rsid w:val="00596773"/>
    <w:rsid w:val="005A5B72"/>
    <w:rsid w:val="005B0DAB"/>
    <w:rsid w:val="005B0EE4"/>
    <w:rsid w:val="005B5235"/>
    <w:rsid w:val="005B64BA"/>
    <w:rsid w:val="005C00DC"/>
    <w:rsid w:val="005C3390"/>
    <w:rsid w:val="005C5977"/>
    <w:rsid w:val="005C75FB"/>
    <w:rsid w:val="005D0235"/>
    <w:rsid w:val="005D09A5"/>
    <w:rsid w:val="005D150F"/>
    <w:rsid w:val="005E0604"/>
    <w:rsid w:val="005E3DEB"/>
    <w:rsid w:val="005E4E97"/>
    <w:rsid w:val="005F0A60"/>
    <w:rsid w:val="005F142F"/>
    <w:rsid w:val="005F1E96"/>
    <w:rsid w:val="005F2295"/>
    <w:rsid w:val="005F51FA"/>
    <w:rsid w:val="006008B2"/>
    <w:rsid w:val="00601F7F"/>
    <w:rsid w:val="00603BC8"/>
    <w:rsid w:val="00604075"/>
    <w:rsid w:val="0060546C"/>
    <w:rsid w:val="0060696C"/>
    <w:rsid w:val="0060734E"/>
    <w:rsid w:val="0061034A"/>
    <w:rsid w:val="0061087B"/>
    <w:rsid w:val="00612214"/>
    <w:rsid w:val="0061364A"/>
    <w:rsid w:val="0061588E"/>
    <w:rsid w:val="006161E7"/>
    <w:rsid w:val="00616B8D"/>
    <w:rsid w:val="0061758D"/>
    <w:rsid w:val="0062134F"/>
    <w:rsid w:val="00621A38"/>
    <w:rsid w:val="0062245E"/>
    <w:rsid w:val="00623242"/>
    <w:rsid w:val="0062399D"/>
    <w:rsid w:val="00624CC9"/>
    <w:rsid w:val="00624E5C"/>
    <w:rsid w:val="00630363"/>
    <w:rsid w:val="00631A9C"/>
    <w:rsid w:val="00636928"/>
    <w:rsid w:val="00644B7D"/>
    <w:rsid w:val="006456D3"/>
    <w:rsid w:val="00645CF1"/>
    <w:rsid w:val="006465C5"/>
    <w:rsid w:val="00647881"/>
    <w:rsid w:val="00647E4A"/>
    <w:rsid w:val="006539ED"/>
    <w:rsid w:val="00654BBD"/>
    <w:rsid w:val="00657FD0"/>
    <w:rsid w:val="006602FE"/>
    <w:rsid w:val="006633FA"/>
    <w:rsid w:val="006649D4"/>
    <w:rsid w:val="00666D7D"/>
    <w:rsid w:val="006721B1"/>
    <w:rsid w:val="0068488C"/>
    <w:rsid w:val="00684A0F"/>
    <w:rsid w:val="0068667D"/>
    <w:rsid w:val="00690990"/>
    <w:rsid w:val="006916CD"/>
    <w:rsid w:val="00692E1B"/>
    <w:rsid w:val="00696FB7"/>
    <w:rsid w:val="006A002F"/>
    <w:rsid w:val="006A0E09"/>
    <w:rsid w:val="006A21C3"/>
    <w:rsid w:val="006A27B3"/>
    <w:rsid w:val="006A35DB"/>
    <w:rsid w:val="006A48F0"/>
    <w:rsid w:val="006A6BEA"/>
    <w:rsid w:val="006B1F47"/>
    <w:rsid w:val="006B2850"/>
    <w:rsid w:val="006B340F"/>
    <w:rsid w:val="006C073E"/>
    <w:rsid w:val="006C2BC2"/>
    <w:rsid w:val="006C2F56"/>
    <w:rsid w:val="006C3087"/>
    <w:rsid w:val="006C3410"/>
    <w:rsid w:val="006C660C"/>
    <w:rsid w:val="006D2C6A"/>
    <w:rsid w:val="006D767B"/>
    <w:rsid w:val="006E2E2C"/>
    <w:rsid w:val="006E36C3"/>
    <w:rsid w:val="006E38D1"/>
    <w:rsid w:val="006E3E78"/>
    <w:rsid w:val="006E6C6C"/>
    <w:rsid w:val="006E74EF"/>
    <w:rsid w:val="006E7AF9"/>
    <w:rsid w:val="006F0C2F"/>
    <w:rsid w:val="006F1BE1"/>
    <w:rsid w:val="006F389E"/>
    <w:rsid w:val="006F46CD"/>
    <w:rsid w:val="006F4FC7"/>
    <w:rsid w:val="006F5378"/>
    <w:rsid w:val="006F5F5D"/>
    <w:rsid w:val="006F6956"/>
    <w:rsid w:val="006F6E2A"/>
    <w:rsid w:val="00701DA3"/>
    <w:rsid w:val="00702477"/>
    <w:rsid w:val="007040B7"/>
    <w:rsid w:val="00704EB7"/>
    <w:rsid w:val="0070775F"/>
    <w:rsid w:val="0071202F"/>
    <w:rsid w:val="00713C75"/>
    <w:rsid w:val="0071449D"/>
    <w:rsid w:val="00716B49"/>
    <w:rsid w:val="00720B21"/>
    <w:rsid w:val="00720CF6"/>
    <w:rsid w:val="007234CD"/>
    <w:rsid w:val="007308D0"/>
    <w:rsid w:val="00731A1F"/>
    <w:rsid w:val="00734E55"/>
    <w:rsid w:val="007371EF"/>
    <w:rsid w:val="0074076D"/>
    <w:rsid w:val="007470EA"/>
    <w:rsid w:val="00747DBC"/>
    <w:rsid w:val="00747DD2"/>
    <w:rsid w:val="00752D13"/>
    <w:rsid w:val="0075597F"/>
    <w:rsid w:val="00756A8A"/>
    <w:rsid w:val="0075750A"/>
    <w:rsid w:val="007639E6"/>
    <w:rsid w:val="00765657"/>
    <w:rsid w:val="00770D64"/>
    <w:rsid w:val="00771F97"/>
    <w:rsid w:val="00772489"/>
    <w:rsid w:val="00774A37"/>
    <w:rsid w:val="00774C73"/>
    <w:rsid w:val="00774EBF"/>
    <w:rsid w:val="00775C10"/>
    <w:rsid w:val="007768D1"/>
    <w:rsid w:val="0078093A"/>
    <w:rsid w:val="00782F1C"/>
    <w:rsid w:val="007842A1"/>
    <w:rsid w:val="00786145"/>
    <w:rsid w:val="00787562"/>
    <w:rsid w:val="0078767D"/>
    <w:rsid w:val="007876CD"/>
    <w:rsid w:val="007876FF"/>
    <w:rsid w:val="00791D59"/>
    <w:rsid w:val="007929C1"/>
    <w:rsid w:val="0079329B"/>
    <w:rsid w:val="00794A72"/>
    <w:rsid w:val="007966F3"/>
    <w:rsid w:val="007A069D"/>
    <w:rsid w:val="007A20DE"/>
    <w:rsid w:val="007A23E3"/>
    <w:rsid w:val="007A7CC2"/>
    <w:rsid w:val="007B0C19"/>
    <w:rsid w:val="007B13D1"/>
    <w:rsid w:val="007B53C6"/>
    <w:rsid w:val="007B5608"/>
    <w:rsid w:val="007B6BF4"/>
    <w:rsid w:val="007C4F6D"/>
    <w:rsid w:val="007C6672"/>
    <w:rsid w:val="007D0D0C"/>
    <w:rsid w:val="007D6391"/>
    <w:rsid w:val="007D6BDD"/>
    <w:rsid w:val="007E0F13"/>
    <w:rsid w:val="007F4B6C"/>
    <w:rsid w:val="00805D37"/>
    <w:rsid w:val="00806723"/>
    <w:rsid w:val="00806B09"/>
    <w:rsid w:val="0080776A"/>
    <w:rsid w:val="008139D9"/>
    <w:rsid w:val="00814C7B"/>
    <w:rsid w:val="008166A7"/>
    <w:rsid w:val="00820677"/>
    <w:rsid w:val="00830174"/>
    <w:rsid w:val="00833756"/>
    <w:rsid w:val="00833772"/>
    <w:rsid w:val="00834F1A"/>
    <w:rsid w:val="00835411"/>
    <w:rsid w:val="00836488"/>
    <w:rsid w:val="008364C5"/>
    <w:rsid w:val="0084015D"/>
    <w:rsid w:val="00840EBD"/>
    <w:rsid w:val="0084351B"/>
    <w:rsid w:val="008478FA"/>
    <w:rsid w:val="00852393"/>
    <w:rsid w:val="008525CC"/>
    <w:rsid w:val="00852F33"/>
    <w:rsid w:val="00853CDA"/>
    <w:rsid w:val="00854B9D"/>
    <w:rsid w:val="008552ED"/>
    <w:rsid w:val="00856233"/>
    <w:rsid w:val="00861305"/>
    <w:rsid w:val="0086142D"/>
    <w:rsid w:val="00864425"/>
    <w:rsid w:val="00864F43"/>
    <w:rsid w:val="008664E2"/>
    <w:rsid w:val="008700D6"/>
    <w:rsid w:val="008743A4"/>
    <w:rsid w:val="008748B7"/>
    <w:rsid w:val="0088024F"/>
    <w:rsid w:val="00885E80"/>
    <w:rsid w:val="008866EB"/>
    <w:rsid w:val="00886EBA"/>
    <w:rsid w:val="00890FA8"/>
    <w:rsid w:val="00891652"/>
    <w:rsid w:val="008922DB"/>
    <w:rsid w:val="008A7409"/>
    <w:rsid w:val="008B0AFF"/>
    <w:rsid w:val="008B1776"/>
    <w:rsid w:val="008B19BD"/>
    <w:rsid w:val="008B2484"/>
    <w:rsid w:val="008B2F86"/>
    <w:rsid w:val="008B47B3"/>
    <w:rsid w:val="008B759F"/>
    <w:rsid w:val="008B7D1C"/>
    <w:rsid w:val="008C4F27"/>
    <w:rsid w:val="008C56B0"/>
    <w:rsid w:val="008C64AB"/>
    <w:rsid w:val="008C6D8D"/>
    <w:rsid w:val="008C76B9"/>
    <w:rsid w:val="008D0BEB"/>
    <w:rsid w:val="008D18CC"/>
    <w:rsid w:val="008D18D1"/>
    <w:rsid w:val="008D2E19"/>
    <w:rsid w:val="008D356A"/>
    <w:rsid w:val="008D3733"/>
    <w:rsid w:val="008E11AE"/>
    <w:rsid w:val="008E222D"/>
    <w:rsid w:val="008E6F58"/>
    <w:rsid w:val="008F4A83"/>
    <w:rsid w:val="008F5E84"/>
    <w:rsid w:val="008F76CD"/>
    <w:rsid w:val="00901ED2"/>
    <w:rsid w:val="00902E46"/>
    <w:rsid w:val="00904494"/>
    <w:rsid w:val="009062F9"/>
    <w:rsid w:val="0090690E"/>
    <w:rsid w:val="00911925"/>
    <w:rsid w:val="00916828"/>
    <w:rsid w:val="00917A18"/>
    <w:rsid w:val="009218C2"/>
    <w:rsid w:val="009226A3"/>
    <w:rsid w:val="00923FA9"/>
    <w:rsid w:val="00926FD5"/>
    <w:rsid w:val="009315D8"/>
    <w:rsid w:val="00932322"/>
    <w:rsid w:val="0093306E"/>
    <w:rsid w:val="00934F80"/>
    <w:rsid w:val="00936B64"/>
    <w:rsid w:val="00940754"/>
    <w:rsid w:val="00940BF7"/>
    <w:rsid w:val="0094150A"/>
    <w:rsid w:val="009435FA"/>
    <w:rsid w:val="00945E02"/>
    <w:rsid w:val="0094722A"/>
    <w:rsid w:val="00951144"/>
    <w:rsid w:val="00951D52"/>
    <w:rsid w:val="00952ABA"/>
    <w:rsid w:val="00953E91"/>
    <w:rsid w:val="0095694F"/>
    <w:rsid w:val="00964264"/>
    <w:rsid w:val="009704E1"/>
    <w:rsid w:val="00971725"/>
    <w:rsid w:val="009745B7"/>
    <w:rsid w:val="009753E4"/>
    <w:rsid w:val="00977074"/>
    <w:rsid w:val="009821BD"/>
    <w:rsid w:val="00982842"/>
    <w:rsid w:val="00983386"/>
    <w:rsid w:val="009833DC"/>
    <w:rsid w:val="00983FAF"/>
    <w:rsid w:val="00990F24"/>
    <w:rsid w:val="00993604"/>
    <w:rsid w:val="00996008"/>
    <w:rsid w:val="00996BC6"/>
    <w:rsid w:val="00997669"/>
    <w:rsid w:val="009A2615"/>
    <w:rsid w:val="009A2716"/>
    <w:rsid w:val="009A3EC3"/>
    <w:rsid w:val="009A74F8"/>
    <w:rsid w:val="009B0700"/>
    <w:rsid w:val="009B0CD6"/>
    <w:rsid w:val="009B1059"/>
    <w:rsid w:val="009B3BE2"/>
    <w:rsid w:val="009B3C2A"/>
    <w:rsid w:val="009B472C"/>
    <w:rsid w:val="009B774F"/>
    <w:rsid w:val="009C1C4E"/>
    <w:rsid w:val="009C3282"/>
    <w:rsid w:val="009C3D8D"/>
    <w:rsid w:val="009D0E2E"/>
    <w:rsid w:val="009D1AD6"/>
    <w:rsid w:val="009D20F6"/>
    <w:rsid w:val="009D2A06"/>
    <w:rsid w:val="009D4637"/>
    <w:rsid w:val="009D5072"/>
    <w:rsid w:val="009D559D"/>
    <w:rsid w:val="009D677D"/>
    <w:rsid w:val="009D71D3"/>
    <w:rsid w:val="009E36E9"/>
    <w:rsid w:val="009E3D81"/>
    <w:rsid w:val="009E43FC"/>
    <w:rsid w:val="009E45CC"/>
    <w:rsid w:val="009E6FF3"/>
    <w:rsid w:val="009F51F3"/>
    <w:rsid w:val="009F6B66"/>
    <w:rsid w:val="009F7F12"/>
    <w:rsid w:val="00A054E6"/>
    <w:rsid w:val="00A06443"/>
    <w:rsid w:val="00A06C40"/>
    <w:rsid w:val="00A07797"/>
    <w:rsid w:val="00A1002B"/>
    <w:rsid w:val="00A10C6E"/>
    <w:rsid w:val="00A10E88"/>
    <w:rsid w:val="00A10F81"/>
    <w:rsid w:val="00A12312"/>
    <w:rsid w:val="00A173A8"/>
    <w:rsid w:val="00A21709"/>
    <w:rsid w:val="00A236DB"/>
    <w:rsid w:val="00A23D77"/>
    <w:rsid w:val="00A25062"/>
    <w:rsid w:val="00A25156"/>
    <w:rsid w:val="00A25DBE"/>
    <w:rsid w:val="00A273AC"/>
    <w:rsid w:val="00A329BA"/>
    <w:rsid w:val="00A33E60"/>
    <w:rsid w:val="00A355A8"/>
    <w:rsid w:val="00A409F8"/>
    <w:rsid w:val="00A41DCC"/>
    <w:rsid w:val="00A42D43"/>
    <w:rsid w:val="00A439FF"/>
    <w:rsid w:val="00A449D4"/>
    <w:rsid w:val="00A461AC"/>
    <w:rsid w:val="00A47183"/>
    <w:rsid w:val="00A57B19"/>
    <w:rsid w:val="00A63C83"/>
    <w:rsid w:val="00A648C1"/>
    <w:rsid w:val="00A65238"/>
    <w:rsid w:val="00A70842"/>
    <w:rsid w:val="00A71EDA"/>
    <w:rsid w:val="00A727B6"/>
    <w:rsid w:val="00A72AA1"/>
    <w:rsid w:val="00A75E2E"/>
    <w:rsid w:val="00A819B8"/>
    <w:rsid w:val="00A83608"/>
    <w:rsid w:val="00A83869"/>
    <w:rsid w:val="00A852E8"/>
    <w:rsid w:val="00A86F31"/>
    <w:rsid w:val="00A87377"/>
    <w:rsid w:val="00A947F1"/>
    <w:rsid w:val="00A94F24"/>
    <w:rsid w:val="00A97434"/>
    <w:rsid w:val="00AA0110"/>
    <w:rsid w:val="00AA0A07"/>
    <w:rsid w:val="00AA0AF1"/>
    <w:rsid w:val="00AA1EA1"/>
    <w:rsid w:val="00AA4955"/>
    <w:rsid w:val="00AA7637"/>
    <w:rsid w:val="00AA7DFA"/>
    <w:rsid w:val="00AB2638"/>
    <w:rsid w:val="00AB4160"/>
    <w:rsid w:val="00AB59A5"/>
    <w:rsid w:val="00AC1422"/>
    <w:rsid w:val="00AC55C7"/>
    <w:rsid w:val="00AC6439"/>
    <w:rsid w:val="00AD1EEB"/>
    <w:rsid w:val="00AD2126"/>
    <w:rsid w:val="00AD66DE"/>
    <w:rsid w:val="00AD67AB"/>
    <w:rsid w:val="00AD7BD5"/>
    <w:rsid w:val="00AE035E"/>
    <w:rsid w:val="00AE0B1E"/>
    <w:rsid w:val="00AE0D7D"/>
    <w:rsid w:val="00AE1A55"/>
    <w:rsid w:val="00AE401D"/>
    <w:rsid w:val="00AE6BCF"/>
    <w:rsid w:val="00AE7E1B"/>
    <w:rsid w:val="00AF281E"/>
    <w:rsid w:val="00AF36D3"/>
    <w:rsid w:val="00AF3D0A"/>
    <w:rsid w:val="00AF7ADC"/>
    <w:rsid w:val="00AF7FDA"/>
    <w:rsid w:val="00B015A8"/>
    <w:rsid w:val="00B07710"/>
    <w:rsid w:val="00B10FA3"/>
    <w:rsid w:val="00B13EF2"/>
    <w:rsid w:val="00B2005C"/>
    <w:rsid w:val="00B204B9"/>
    <w:rsid w:val="00B218C1"/>
    <w:rsid w:val="00B21BE2"/>
    <w:rsid w:val="00B276A4"/>
    <w:rsid w:val="00B30CCC"/>
    <w:rsid w:val="00B34CA9"/>
    <w:rsid w:val="00B36293"/>
    <w:rsid w:val="00B3648A"/>
    <w:rsid w:val="00B369BA"/>
    <w:rsid w:val="00B36BD0"/>
    <w:rsid w:val="00B372B2"/>
    <w:rsid w:val="00B378BB"/>
    <w:rsid w:val="00B40031"/>
    <w:rsid w:val="00B419A0"/>
    <w:rsid w:val="00B43D6F"/>
    <w:rsid w:val="00B44EA4"/>
    <w:rsid w:val="00B512CD"/>
    <w:rsid w:val="00B522EC"/>
    <w:rsid w:val="00B54377"/>
    <w:rsid w:val="00B64318"/>
    <w:rsid w:val="00B650C9"/>
    <w:rsid w:val="00B66627"/>
    <w:rsid w:val="00B676EA"/>
    <w:rsid w:val="00B738CF"/>
    <w:rsid w:val="00B7417C"/>
    <w:rsid w:val="00B74A58"/>
    <w:rsid w:val="00B86F07"/>
    <w:rsid w:val="00B90059"/>
    <w:rsid w:val="00B91134"/>
    <w:rsid w:val="00B92FD0"/>
    <w:rsid w:val="00B93146"/>
    <w:rsid w:val="00B93FE7"/>
    <w:rsid w:val="00B95795"/>
    <w:rsid w:val="00BA04C9"/>
    <w:rsid w:val="00BA1664"/>
    <w:rsid w:val="00BA2FB6"/>
    <w:rsid w:val="00BA3C71"/>
    <w:rsid w:val="00BA46C9"/>
    <w:rsid w:val="00BB0F7A"/>
    <w:rsid w:val="00BB15AA"/>
    <w:rsid w:val="00BB5589"/>
    <w:rsid w:val="00BB63C4"/>
    <w:rsid w:val="00BB65AB"/>
    <w:rsid w:val="00BB79D2"/>
    <w:rsid w:val="00BC1775"/>
    <w:rsid w:val="00BC1E6A"/>
    <w:rsid w:val="00BC2AA7"/>
    <w:rsid w:val="00BD0C41"/>
    <w:rsid w:val="00BD105B"/>
    <w:rsid w:val="00BD2AE4"/>
    <w:rsid w:val="00BD3ABC"/>
    <w:rsid w:val="00BD71C2"/>
    <w:rsid w:val="00BE22D5"/>
    <w:rsid w:val="00BE399D"/>
    <w:rsid w:val="00BE46CE"/>
    <w:rsid w:val="00BE57E4"/>
    <w:rsid w:val="00BE620C"/>
    <w:rsid w:val="00BF1DF8"/>
    <w:rsid w:val="00BF3C30"/>
    <w:rsid w:val="00BF4151"/>
    <w:rsid w:val="00BF4E77"/>
    <w:rsid w:val="00BF5A8F"/>
    <w:rsid w:val="00BF7CF2"/>
    <w:rsid w:val="00C027AA"/>
    <w:rsid w:val="00C04476"/>
    <w:rsid w:val="00C1188C"/>
    <w:rsid w:val="00C146CB"/>
    <w:rsid w:val="00C1470A"/>
    <w:rsid w:val="00C1607B"/>
    <w:rsid w:val="00C17EC9"/>
    <w:rsid w:val="00C232FD"/>
    <w:rsid w:val="00C24320"/>
    <w:rsid w:val="00C31A0B"/>
    <w:rsid w:val="00C359EB"/>
    <w:rsid w:val="00C40EA1"/>
    <w:rsid w:val="00C41DB0"/>
    <w:rsid w:val="00C4384A"/>
    <w:rsid w:val="00C43A94"/>
    <w:rsid w:val="00C4449D"/>
    <w:rsid w:val="00C44C6F"/>
    <w:rsid w:val="00C501AD"/>
    <w:rsid w:val="00C50FF3"/>
    <w:rsid w:val="00C54FE2"/>
    <w:rsid w:val="00C62098"/>
    <w:rsid w:val="00C62DA1"/>
    <w:rsid w:val="00C654FA"/>
    <w:rsid w:val="00C664CE"/>
    <w:rsid w:val="00C66B74"/>
    <w:rsid w:val="00C66C44"/>
    <w:rsid w:val="00C67300"/>
    <w:rsid w:val="00C70B6C"/>
    <w:rsid w:val="00C70C56"/>
    <w:rsid w:val="00C72303"/>
    <w:rsid w:val="00C73F59"/>
    <w:rsid w:val="00C748D0"/>
    <w:rsid w:val="00C758F9"/>
    <w:rsid w:val="00C75E12"/>
    <w:rsid w:val="00C80C50"/>
    <w:rsid w:val="00C80CB8"/>
    <w:rsid w:val="00C810C7"/>
    <w:rsid w:val="00C813D1"/>
    <w:rsid w:val="00C83430"/>
    <w:rsid w:val="00C83E99"/>
    <w:rsid w:val="00C84227"/>
    <w:rsid w:val="00C8775F"/>
    <w:rsid w:val="00C9176B"/>
    <w:rsid w:val="00C91BD9"/>
    <w:rsid w:val="00C93499"/>
    <w:rsid w:val="00C966C0"/>
    <w:rsid w:val="00C96D05"/>
    <w:rsid w:val="00CA005A"/>
    <w:rsid w:val="00CA1014"/>
    <w:rsid w:val="00CA2B27"/>
    <w:rsid w:val="00CB08E1"/>
    <w:rsid w:val="00CB4A73"/>
    <w:rsid w:val="00CB5372"/>
    <w:rsid w:val="00CB5DC8"/>
    <w:rsid w:val="00CB6F3F"/>
    <w:rsid w:val="00CB7620"/>
    <w:rsid w:val="00CB795C"/>
    <w:rsid w:val="00CC0477"/>
    <w:rsid w:val="00CC35A3"/>
    <w:rsid w:val="00CC3E77"/>
    <w:rsid w:val="00CC7229"/>
    <w:rsid w:val="00CC7336"/>
    <w:rsid w:val="00CD657A"/>
    <w:rsid w:val="00CD6A8F"/>
    <w:rsid w:val="00CE03FC"/>
    <w:rsid w:val="00CE0C30"/>
    <w:rsid w:val="00CE0E16"/>
    <w:rsid w:val="00CE479E"/>
    <w:rsid w:val="00CE7EDD"/>
    <w:rsid w:val="00CF0BAC"/>
    <w:rsid w:val="00D026EA"/>
    <w:rsid w:val="00D07808"/>
    <w:rsid w:val="00D13546"/>
    <w:rsid w:val="00D1440E"/>
    <w:rsid w:val="00D147D7"/>
    <w:rsid w:val="00D14A25"/>
    <w:rsid w:val="00D26766"/>
    <w:rsid w:val="00D267D1"/>
    <w:rsid w:val="00D33244"/>
    <w:rsid w:val="00D35F29"/>
    <w:rsid w:val="00D361DB"/>
    <w:rsid w:val="00D40AF1"/>
    <w:rsid w:val="00D40BFB"/>
    <w:rsid w:val="00D42E6F"/>
    <w:rsid w:val="00D438EA"/>
    <w:rsid w:val="00D47A3B"/>
    <w:rsid w:val="00D50CA6"/>
    <w:rsid w:val="00D52016"/>
    <w:rsid w:val="00D543D8"/>
    <w:rsid w:val="00D54406"/>
    <w:rsid w:val="00D56380"/>
    <w:rsid w:val="00D60D47"/>
    <w:rsid w:val="00D62FB4"/>
    <w:rsid w:val="00D63F35"/>
    <w:rsid w:val="00D6677B"/>
    <w:rsid w:val="00D67037"/>
    <w:rsid w:val="00D74A7F"/>
    <w:rsid w:val="00D80B63"/>
    <w:rsid w:val="00D8460E"/>
    <w:rsid w:val="00D85DDA"/>
    <w:rsid w:val="00D87D80"/>
    <w:rsid w:val="00D922DD"/>
    <w:rsid w:val="00D9789B"/>
    <w:rsid w:val="00DA15AE"/>
    <w:rsid w:val="00DA1717"/>
    <w:rsid w:val="00DA1A7A"/>
    <w:rsid w:val="00DA2F35"/>
    <w:rsid w:val="00DA43EF"/>
    <w:rsid w:val="00DA53C5"/>
    <w:rsid w:val="00DA58FB"/>
    <w:rsid w:val="00DA6F01"/>
    <w:rsid w:val="00DA7C2F"/>
    <w:rsid w:val="00DB0B49"/>
    <w:rsid w:val="00DB28D1"/>
    <w:rsid w:val="00DB355B"/>
    <w:rsid w:val="00DB3F9F"/>
    <w:rsid w:val="00DB61F4"/>
    <w:rsid w:val="00DB70F8"/>
    <w:rsid w:val="00DC0EDC"/>
    <w:rsid w:val="00DC1CEF"/>
    <w:rsid w:val="00DC2937"/>
    <w:rsid w:val="00DC43BB"/>
    <w:rsid w:val="00DC48F7"/>
    <w:rsid w:val="00DC57B2"/>
    <w:rsid w:val="00DC681C"/>
    <w:rsid w:val="00DC773B"/>
    <w:rsid w:val="00DD3DA9"/>
    <w:rsid w:val="00DD7FD6"/>
    <w:rsid w:val="00DE5105"/>
    <w:rsid w:val="00DE5C3C"/>
    <w:rsid w:val="00DE6A74"/>
    <w:rsid w:val="00DE6B8A"/>
    <w:rsid w:val="00DF2F87"/>
    <w:rsid w:val="00DF513C"/>
    <w:rsid w:val="00DF6F23"/>
    <w:rsid w:val="00E050DB"/>
    <w:rsid w:val="00E0752A"/>
    <w:rsid w:val="00E115E2"/>
    <w:rsid w:val="00E12CCE"/>
    <w:rsid w:val="00E13B58"/>
    <w:rsid w:val="00E13F80"/>
    <w:rsid w:val="00E14D61"/>
    <w:rsid w:val="00E168E9"/>
    <w:rsid w:val="00E170DC"/>
    <w:rsid w:val="00E215DC"/>
    <w:rsid w:val="00E22111"/>
    <w:rsid w:val="00E2311B"/>
    <w:rsid w:val="00E23B06"/>
    <w:rsid w:val="00E23E99"/>
    <w:rsid w:val="00E25164"/>
    <w:rsid w:val="00E2551B"/>
    <w:rsid w:val="00E279F2"/>
    <w:rsid w:val="00E308A3"/>
    <w:rsid w:val="00E336FD"/>
    <w:rsid w:val="00E33C9B"/>
    <w:rsid w:val="00E37975"/>
    <w:rsid w:val="00E37EA0"/>
    <w:rsid w:val="00E40D6C"/>
    <w:rsid w:val="00E430FC"/>
    <w:rsid w:val="00E4492C"/>
    <w:rsid w:val="00E477D8"/>
    <w:rsid w:val="00E50CFF"/>
    <w:rsid w:val="00E5243C"/>
    <w:rsid w:val="00E54410"/>
    <w:rsid w:val="00E566BA"/>
    <w:rsid w:val="00E57CA3"/>
    <w:rsid w:val="00E61017"/>
    <w:rsid w:val="00E635CB"/>
    <w:rsid w:val="00E647A4"/>
    <w:rsid w:val="00E6536C"/>
    <w:rsid w:val="00E6725B"/>
    <w:rsid w:val="00E70237"/>
    <w:rsid w:val="00E744FC"/>
    <w:rsid w:val="00E80307"/>
    <w:rsid w:val="00E8067E"/>
    <w:rsid w:val="00E813DB"/>
    <w:rsid w:val="00E82CB2"/>
    <w:rsid w:val="00E83E1F"/>
    <w:rsid w:val="00E84AE3"/>
    <w:rsid w:val="00E91D9F"/>
    <w:rsid w:val="00E92E15"/>
    <w:rsid w:val="00E94589"/>
    <w:rsid w:val="00EA3FEA"/>
    <w:rsid w:val="00EA54C5"/>
    <w:rsid w:val="00EA7328"/>
    <w:rsid w:val="00EB102D"/>
    <w:rsid w:val="00EB1B7F"/>
    <w:rsid w:val="00EB28D4"/>
    <w:rsid w:val="00EB2F72"/>
    <w:rsid w:val="00EB7A3B"/>
    <w:rsid w:val="00EC1F53"/>
    <w:rsid w:val="00EC26C9"/>
    <w:rsid w:val="00EC2BAE"/>
    <w:rsid w:val="00EC3B41"/>
    <w:rsid w:val="00EC792A"/>
    <w:rsid w:val="00ED1B6A"/>
    <w:rsid w:val="00ED2ADB"/>
    <w:rsid w:val="00ED2F38"/>
    <w:rsid w:val="00EE1C1C"/>
    <w:rsid w:val="00EE40C1"/>
    <w:rsid w:val="00EE6339"/>
    <w:rsid w:val="00EE65CD"/>
    <w:rsid w:val="00EE6BAA"/>
    <w:rsid w:val="00EE6C6F"/>
    <w:rsid w:val="00EF1C5E"/>
    <w:rsid w:val="00EF5B83"/>
    <w:rsid w:val="00EF65D3"/>
    <w:rsid w:val="00F000D5"/>
    <w:rsid w:val="00F00AAE"/>
    <w:rsid w:val="00F0161D"/>
    <w:rsid w:val="00F01EAF"/>
    <w:rsid w:val="00F04F57"/>
    <w:rsid w:val="00F118A6"/>
    <w:rsid w:val="00F12658"/>
    <w:rsid w:val="00F12823"/>
    <w:rsid w:val="00F130F7"/>
    <w:rsid w:val="00F15251"/>
    <w:rsid w:val="00F163D4"/>
    <w:rsid w:val="00F1653E"/>
    <w:rsid w:val="00F26AC6"/>
    <w:rsid w:val="00F30693"/>
    <w:rsid w:val="00F32807"/>
    <w:rsid w:val="00F34D41"/>
    <w:rsid w:val="00F37F04"/>
    <w:rsid w:val="00F40FE9"/>
    <w:rsid w:val="00F44BDF"/>
    <w:rsid w:val="00F47B41"/>
    <w:rsid w:val="00F52533"/>
    <w:rsid w:val="00F52814"/>
    <w:rsid w:val="00F52E22"/>
    <w:rsid w:val="00F5435D"/>
    <w:rsid w:val="00F5449F"/>
    <w:rsid w:val="00F55A32"/>
    <w:rsid w:val="00F6243A"/>
    <w:rsid w:val="00F64CD9"/>
    <w:rsid w:val="00F71AC5"/>
    <w:rsid w:val="00F73FAC"/>
    <w:rsid w:val="00F744CF"/>
    <w:rsid w:val="00F747BD"/>
    <w:rsid w:val="00F74E32"/>
    <w:rsid w:val="00F75AEE"/>
    <w:rsid w:val="00F828B5"/>
    <w:rsid w:val="00F834C7"/>
    <w:rsid w:val="00F8391F"/>
    <w:rsid w:val="00F83AFD"/>
    <w:rsid w:val="00F83F50"/>
    <w:rsid w:val="00F86117"/>
    <w:rsid w:val="00F934DB"/>
    <w:rsid w:val="00F937C3"/>
    <w:rsid w:val="00FA2534"/>
    <w:rsid w:val="00FA7029"/>
    <w:rsid w:val="00FB0D83"/>
    <w:rsid w:val="00FB169F"/>
    <w:rsid w:val="00FB1EB5"/>
    <w:rsid w:val="00FB5651"/>
    <w:rsid w:val="00FB5C45"/>
    <w:rsid w:val="00FC0D23"/>
    <w:rsid w:val="00FC36D0"/>
    <w:rsid w:val="00FC7DBA"/>
    <w:rsid w:val="00FD095C"/>
    <w:rsid w:val="00FD3246"/>
    <w:rsid w:val="00FD43A9"/>
    <w:rsid w:val="00FD4C44"/>
    <w:rsid w:val="00FD6742"/>
    <w:rsid w:val="00FD77EC"/>
    <w:rsid w:val="00FE152E"/>
    <w:rsid w:val="00FE40A4"/>
    <w:rsid w:val="00FE7910"/>
    <w:rsid w:val="00FE7AC3"/>
    <w:rsid w:val="00FF189E"/>
    <w:rsid w:val="00FF7A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22">
      <o:colormenu v:ext="edit" fillcolor="none" strokecolor="none"/>
    </o:shapedefaults>
    <o:shapelayout v:ext="edit">
      <o:idmap v:ext="edit" data="1"/>
      <o:rules v:ext="edit">
        <o:r id="V:Rule5" type="connector" idref="#_x0000_s1162"/>
        <o:r id="V:Rule6" type="connector" idref="#_x0000_s1163"/>
        <o:r id="V:Rule7" type="connector" idref="#_x0000_s1161"/>
        <o:r id="V:Rule8" type="connector" idref="#_x0000_s1164"/>
      </o:rules>
      <o:regrouptable v:ext="edit">
        <o:entry new="1" old="0"/>
        <o:entry new="2" old="1"/>
        <o:entry new="3" old="2"/>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AC"/>
    <w:pPr>
      <w:spacing w:after="200" w:line="276" w:lineRule="auto"/>
    </w:pPr>
    <w:rPr>
      <w:sz w:val="22"/>
      <w:szCs w:val="22"/>
      <w:lang w:eastAsia="en-US"/>
    </w:rPr>
  </w:style>
  <w:style w:type="paragraph" w:styleId="Ttulo1">
    <w:name w:val="heading 1"/>
    <w:basedOn w:val="Normal"/>
    <w:next w:val="Normal"/>
    <w:link w:val="Ttulo1Car"/>
    <w:uiPriority w:val="9"/>
    <w:qFormat/>
    <w:rsid w:val="001865AC"/>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9"/>
    <w:qFormat/>
    <w:rsid w:val="001865AC"/>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unhideWhenUsed/>
    <w:qFormat/>
    <w:rsid w:val="00D361DB"/>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unhideWhenUsed/>
    <w:qFormat/>
    <w:rsid w:val="0049145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65AC"/>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9"/>
    <w:rsid w:val="001865AC"/>
    <w:rPr>
      <w:rFonts w:ascii="Arial" w:eastAsia="Times New Roman" w:hAnsi="Arial" w:cs="Arial"/>
      <w:b/>
      <w:bCs/>
      <w:i/>
      <w:iCs/>
      <w:sz w:val="28"/>
      <w:szCs w:val="28"/>
      <w:lang w:val="es-ES" w:eastAsia="es-ES"/>
    </w:rPr>
  </w:style>
  <w:style w:type="paragraph" w:styleId="Prrafodelista">
    <w:name w:val="List Paragraph"/>
    <w:aliases w:val="figuras cap 5"/>
    <w:basedOn w:val="Normal"/>
    <w:link w:val="PrrafodelistaCar"/>
    <w:uiPriority w:val="34"/>
    <w:qFormat/>
    <w:rsid w:val="001865AC"/>
    <w:pPr>
      <w:spacing w:after="0" w:line="240" w:lineRule="auto"/>
      <w:ind w:left="708"/>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1865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5AC"/>
    <w:rPr>
      <w:rFonts w:ascii="Tahoma" w:eastAsia="Calibri" w:hAnsi="Tahoma" w:cs="Tahoma"/>
      <w:sz w:val="16"/>
      <w:szCs w:val="16"/>
      <w:lang w:val="en-US"/>
    </w:rPr>
  </w:style>
  <w:style w:type="paragraph" w:styleId="Encabezado">
    <w:name w:val="header"/>
    <w:basedOn w:val="Normal"/>
    <w:link w:val="EncabezadoCar"/>
    <w:uiPriority w:val="99"/>
    <w:unhideWhenUsed/>
    <w:rsid w:val="0042791B"/>
    <w:pPr>
      <w:tabs>
        <w:tab w:val="center" w:pos="4419"/>
        <w:tab w:val="right" w:pos="8838"/>
      </w:tabs>
      <w:spacing w:after="0" w:line="720" w:lineRule="auto"/>
      <w:jc w:val="right"/>
    </w:pPr>
    <w:rPr>
      <w:rFonts w:ascii="Arial" w:hAnsi="Arial" w:cs="Arial"/>
      <w:sz w:val="24"/>
      <w:szCs w:val="24"/>
    </w:rPr>
  </w:style>
  <w:style w:type="character" w:customStyle="1" w:styleId="EncabezadoCar">
    <w:name w:val="Encabezado Car"/>
    <w:basedOn w:val="Fuentedeprrafopredeter"/>
    <w:link w:val="Encabezado"/>
    <w:uiPriority w:val="99"/>
    <w:rsid w:val="0042791B"/>
    <w:rPr>
      <w:rFonts w:ascii="Arial" w:hAnsi="Arial" w:cs="Arial"/>
      <w:sz w:val="24"/>
      <w:szCs w:val="24"/>
      <w:lang w:eastAsia="en-US"/>
    </w:rPr>
  </w:style>
  <w:style w:type="paragraph" w:styleId="Piedepgina">
    <w:name w:val="footer"/>
    <w:basedOn w:val="Normal"/>
    <w:link w:val="PiedepginaCar"/>
    <w:uiPriority w:val="99"/>
    <w:unhideWhenUsed/>
    <w:rsid w:val="001A0A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0A99"/>
    <w:rPr>
      <w:rFonts w:ascii="Calibri" w:eastAsia="Calibri" w:hAnsi="Calibri" w:cs="Times New Roman"/>
      <w:lang w:val="en-US"/>
    </w:rPr>
  </w:style>
  <w:style w:type="paragraph" w:styleId="TDC1">
    <w:name w:val="toc 1"/>
    <w:basedOn w:val="Normal"/>
    <w:next w:val="Normal"/>
    <w:autoRedefine/>
    <w:uiPriority w:val="39"/>
    <w:qFormat/>
    <w:rsid w:val="005917B5"/>
    <w:pPr>
      <w:tabs>
        <w:tab w:val="right" w:leader="dot" w:pos="8601"/>
      </w:tabs>
      <w:spacing w:after="120" w:line="240" w:lineRule="auto"/>
      <w:ind w:left="142" w:hanging="142"/>
    </w:pPr>
    <w:rPr>
      <w:rFonts w:ascii="Arial" w:hAnsi="Arial" w:cs="Arial"/>
      <w:noProof/>
      <w:sz w:val="24"/>
      <w:szCs w:val="24"/>
    </w:rPr>
  </w:style>
  <w:style w:type="character" w:customStyle="1" w:styleId="Ttulo3Car">
    <w:name w:val="Título 3 Car"/>
    <w:basedOn w:val="Fuentedeprrafopredeter"/>
    <w:link w:val="Ttulo3"/>
    <w:uiPriority w:val="9"/>
    <w:rsid w:val="00D361DB"/>
    <w:rPr>
      <w:rFonts w:ascii="Cambria" w:eastAsia="Times New Roman" w:hAnsi="Cambria" w:cs="Times New Roman"/>
      <w:b/>
      <w:bCs/>
      <w:color w:val="4F81BD"/>
      <w:sz w:val="22"/>
      <w:szCs w:val="22"/>
      <w:lang w:eastAsia="en-US"/>
    </w:rPr>
  </w:style>
  <w:style w:type="character" w:customStyle="1" w:styleId="longtext1">
    <w:name w:val="long_text1"/>
    <w:basedOn w:val="Fuentedeprrafopredeter"/>
    <w:uiPriority w:val="99"/>
    <w:rsid w:val="00964264"/>
    <w:rPr>
      <w:sz w:val="20"/>
      <w:szCs w:val="20"/>
    </w:rPr>
  </w:style>
  <w:style w:type="paragraph" w:styleId="Sinespaciado">
    <w:name w:val="No Spacing"/>
    <w:uiPriority w:val="99"/>
    <w:qFormat/>
    <w:rsid w:val="00964264"/>
    <w:rPr>
      <w:rFonts w:ascii="Times New Roman" w:hAnsi="Times New Roman"/>
      <w:sz w:val="22"/>
      <w:szCs w:val="22"/>
      <w:lang w:eastAsia="en-US"/>
    </w:rPr>
  </w:style>
  <w:style w:type="table" w:styleId="Tablaconcuadrcula">
    <w:name w:val="Table Grid"/>
    <w:basedOn w:val="Tablanormal"/>
    <w:uiPriority w:val="59"/>
    <w:rsid w:val="009642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diumtext1">
    <w:name w:val="medium_text1"/>
    <w:basedOn w:val="Fuentedeprrafopredeter"/>
    <w:uiPriority w:val="99"/>
    <w:rsid w:val="000B46F1"/>
    <w:rPr>
      <w:sz w:val="24"/>
      <w:szCs w:val="24"/>
    </w:rPr>
  </w:style>
  <w:style w:type="paragraph" w:styleId="NormalWeb">
    <w:name w:val="Normal (Web)"/>
    <w:basedOn w:val="Normal"/>
    <w:uiPriority w:val="99"/>
    <w:unhideWhenUsed/>
    <w:rsid w:val="00FB1EB5"/>
    <w:pPr>
      <w:spacing w:before="100" w:beforeAutospacing="1" w:after="100" w:afterAutospacing="1" w:line="240" w:lineRule="auto"/>
    </w:pPr>
    <w:rPr>
      <w:rFonts w:ascii="Times New Roman" w:eastAsia="Times New Roman" w:hAnsi="Times New Roman"/>
      <w:sz w:val="24"/>
      <w:szCs w:val="24"/>
      <w:lang w:eastAsia="es-EC"/>
    </w:rPr>
  </w:style>
  <w:style w:type="character" w:styleId="Textodelmarcadordeposicin">
    <w:name w:val="Placeholder Text"/>
    <w:basedOn w:val="Fuentedeprrafopredeter"/>
    <w:uiPriority w:val="99"/>
    <w:semiHidden/>
    <w:rsid w:val="00C83E99"/>
    <w:rPr>
      <w:color w:val="808080"/>
    </w:rPr>
  </w:style>
  <w:style w:type="character" w:styleId="Refdecomentario">
    <w:name w:val="annotation reference"/>
    <w:basedOn w:val="Fuentedeprrafopredeter"/>
    <w:uiPriority w:val="99"/>
    <w:semiHidden/>
    <w:unhideWhenUsed/>
    <w:rsid w:val="00371832"/>
    <w:rPr>
      <w:sz w:val="16"/>
      <w:szCs w:val="16"/>
    </w:rPr>
  </w:style>
  <w:style w:type="paragraph" w:styleId="Textocomentario">
    <w:name w:val="annotation text"/>
    <w:basedOn w:val="Normal"/>
    <w:link w:val="TextocomentarioCar"/>
    <w:uiPriority w:val="99"/>
    <w:semiHidden/>
    <w:unhideWhenUsed/>
    <w:rsid w:val="003718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71832"/>
    <w:rPr>
      <w:rFonts w:ascii="Calibri" w:eastAsia="Calibri" w:hAnsi="Calibri" w:cs="Times New Roman"/>
      <w:lang w:eastAsia="en-US"/>
    </w:rPr>
  </w:style>
  <w:style w:type="paragraph" w:customStyle="1" w:styleId="FIGURAS">
    <w:name w:val="FIGURAS"/>
    <w:basedOn w:val="Prrafodelista"/>
    <w:link w:val="FIGURASCar"/>
    <w:uiPriority w:val="99"/>
    <w:rsid w:val="0023174C"/>
  </w:style>
  <w:style w:type="paragraph" w:customStyle="1" w:styleId="FIGURA">
    <w:name w:val="FIGURA"/>
    <w:basedOn w:val="FIGURAS"/>
    <w:link w:val="FIGURACar"/>
    <w:rsid w:val="0023174C"/>
    <w:pPr>
      <w:jc w:val="center"/>
    </w:pPr>
    <w:rPr>
      <w:rFonts w:ascii="Arial" w:hAnsi="Arial" w:cs="Arial"/>
      <w:b/>
    </w:rPr>
  </w:style>
  <w:style w:type="character" w:customStyle="1" w:styleId="PrrafodelistaCar">
    <w:name w:val="Párrafo de lista Car"/>
    <w:aliases w:val="figuras cap 5 Car"/>
    <w:basedOn w:val="Fuentedeprrafopredeter"/>
    <w:link w:val="Prrafodelista"/>
    <w:uiPriority w:val="99"/>
    <w:rsid w:val="0023174C"/>
    <w:rPr>
      <w:rFonts w:ascii="Times New Roman" w:eastAsia="Times New Roman" w:hAnsi="Times New Roman"/>
      <w:sz w:val="24"/>
      <w:szCs w:val="24"/>
      <w:lang w:val="es-ES" w:eastAsia="es-ES"/>
    </w:rPr>
  </w:style>
  <w:style w:type="character" w:customStyle="1" w:styleId="FIGURASCar">
    <w:name w:val="FIGURAS Car"/>
    <w:basedOn w:val="PrrafodelistaCar"/>
    <w:link w:val="FIGURAS"/>
    <w:uiPriority w:val="99"/>
    <w:rsid w:val="0023174C"/>
  </w:style>
  <w:style w:type="paragraph" w:customStyle="1" w:styleId="FIG">
    <w:name w:val="FIG"/>
    <w:basedOn w:val="FIGURA"/>
    <w:link w:val="FIGCar"/>
    <w:uiPriority w:val="99"/>
    <w:qFormat/>
    <w:rsid w:val="0023174C"/>
    <w:pPr>
      <w:spacing w:line="480" w:lineRule="auto"/>
      <w:ind w:left="709"/>
    </w:pPr>
  </w:style>
  <w:style w:type="character" w:customStyle="1" w:styleId="FIGURACar">
    <w:name w:val="FIGURA Car"/>
    <w:basedOn w:val="FIGURASCar"/>
    <w:link w:val="FIGURA"/>
    <w:uiPriority w:val="99"/>
    <w:rsid w:val="0023174C"/>
    <w:rPr>
      <w:rFonts w:ascii="Arial" w:hAnsi="Arial" w:cs="Arial"/>
      <w:b/>
    </w:rPr>
  </w:style>
  <w:style w:type="character" w:styleId="Hipervnculo">
    <w:name w:val="Hyperlink"/>
    <w:basedOn w:val="Fuentedeprrafopredeter"/>
    <w:uiPriority w:val="99"/>
    <w:unhideWhenUsed/>
    <w:rsid w:val="0023174C"/>
    <w:rPr>
      <w:color w:val="0000FF"/>
      <w:u w:val="single"/>
    </w:rPr>
  </w:style>
  <w:style w:type="character" w:customStyle="1" w:styleId="FIGCar">
    <w:name w:val="FIG Car"/>
    <w:basedOn w:val="FIGURACar"/>
    <w:link w:val="FIG"/>
    <w:uiPriority w:val="99"/>
    <w:rsid w:val="0023174C"/>
  </w:style>
  <w:style w:type="paragraph" w:styleId="TtulodeTDC">
    <w:name w:val="TOC Heading"/>
    <w:basedOn w:val="Ttulo1"/>
    <w:next w:val="Normal"/>
    <w:uiPriority w:val="39"/>
    <w:unhideWhenUsed/>
    <w:qFormat/>
    <w:rsid w:val="00C41DB0"/>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xl66">
    <w:name w:val="xl66"/>
    <w:basedOn w:val="Normal"/>
    <w:uiPriority w:val="99"/>
    <w:rsid w:val="00C41DB0"/>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styleId="TDC2">
    <w:name w:val="toc 2"/>
    <w:basedOn w:val="Normal"/>
    <w:next w:val="Normal"/>
    <w:autoRedefine/>
    <w:uiPriority w:val="39"/>
    <w:unhideWhenUsed/>
    <w:qFormat/>
    <w:rsid w:val="00D47A3B"/>
    <w:pPr>
      <w:tabs>
        <w:tab w:val="left" w:pos="1276"/>
        <w:tab w:val="right" w:leader="dot" w:pos="8601"/>
      </w:tabs>
      <w:spacing w:after="100" w:line="480" w:lineRule="auto"/>
      <w:ind w:left="1134" w:hanging="567"/>
    </w:pPr>
  </w:style>
  <w:style w:type="paragraph" w:styleId="TDC3">
    <w:name w:val="toc 3"/>
    <w:basedOn w:val="Normal"/>
    <w:next w:val="Normal"/>
    <w:autoRedefine/>
    <w:uiPriority w:val="39"/>
    <w:unhideWhenUsed/>
    <w:qFormat/>
    <w:rsid w:val="00C41DB0"/>
    <w:pPr>
      <w:spacing w:after="100"/>
      <w:ind w:left="440"/>
    </w:pPr>
  </w:style>
  <w:style w:type="paragraph" w:styleId="TDC4">
    <w:name w:val="toc 4"/>
    <w:basedOn w:val="Normal"/>
    <w:next w:val="Normal"/>
    <w:autoRedefine/>
    <w:uiPriority w:val="99"/>
    <w:unhideWhenUsed/>
    <w:rsid w:val="00C41DB0"/>
    <w:pPr>
      <w:spacing w:after="100"/>
      <w:ind w:left="660"/>
    </w:pPr>
    <w:rPr>
      <w:rFonts w:eastAsia="Times New Roman"/>
      <w:lang w:eastAsia="es-EC"/>
    </w:rPr>
  </w:style>
  <w:style w:type="paragraph" w:styleId="TDC5">
    <w:name w:val="toc 5"/>
    <w:basedOn w:val="Normal"/>
    <w:next w:val="Normal"/>
    <w:autoRedefine/>
    <w:uiPriority w:val="99"/>
    <w:unhideWhenUsed/>
    <w:rsid w:val="00C41DB0"/>
    <w:pPr>
      <w:spacing w:after="100"/>
      <w:ind w:left="880"/>
    </w:pPr>
    <w:rPr>
      <w:rFonts w:eastAsia="Times New Roman"/>
      <w:lang w:eastAsia="es-EC"/>
    </w:rPr>
  </w:style>
  <w:style w:type="paragraph" w:styleId="TDC6">
    <w:name w:val="toc 6"/>
    <w:basedOn w:val="Normal"/>
    <w:next w:val="Normal"/>
    <w:autoRedefine/>
    <w:uiPriority w:val="99"/>
    <w:unhideWhenUsed/>
    <w:rsid w:val="00C41DB0"/>
    <w:pPr>
      <w:spacing w:after="100"/>
      <w:ind w:left="1100"/>
    </w:pPr>
    <w:rPr>
      <w:rFonts w:eastAsia="Times New Roman"/>
      <w:lang w:eastAsia="es-EC"/>
    </w:rPr>
  </w:style>
  <w:style w:type="paragraph" w:styleId="TDC7">
    <w:name w:val="toc 7"/>
    <w:basedOn w:val="Normal"/>
    <w:next w:val="Normal"/>
    <w:autoRedefine/>
    <w:uiPriority w:val="99"/>
    <w:unhideWhenUsed/>
    <w:rsid w:val="00C41DB0"/>
    <w:pPr>
      <w:spacing w:after="100"/>
      <w:ind w:left="1320"/>
    </w:pPr>
    <w:rPr>
      <w:rFonts w:eastAsia="Times New Roman"/>
      <w:lang w:eastAsia="es-EC"/>
    </w:rPr>
  </w:style>
  <w:style w:type="paragraph" w:styleId="TDC8">
    <w:name w:val="toc 8"/>
    <w:basedOn w:val="Normal"/>
    <w:next w:val="Normal"/>
    <w:autoRedefine/>
    <w:uiPriority w:val="99"/>
    <w:unhideWhenUsed/>
    <w:rsid w:val="00C41DB0"/>
    <w:pPr>
      <w:spacing w:after="100"/>
      <w:ind w:left="1540"/>
    </w:pPr>
    <w:rPr>
      <w:rFonts w:eastAsia="Times New Roman"/>
      <w:lang w:eastAsia="es-EC"/>
    </w:rPr>
  </w:style>
  <w:style w:type="paragraph" w:styleId="TDC9">
    <w:name w:val="toc 9"/>
    <w:basedOn w:val="Normal"/>
    <w:next w:val="Normal"/>
    <w:autoRedefine/>
    <w:uiPriority w:val="99"/>
    <w:unhideWhenUsed/>
    <w:rsid w:val="00C41DB0"/>
    <w:pPr>
      <w:spacing w:after="100"/>
      <w:ind w:left="1760"/>
    </w:pPr>
    <w:rPr>
      <w:rFonts w:eastAsia="Times New Roman"/>
      <w:lang w:eastAsia="es-EC"/>
    </w:rPr>
  </w:style>
  <w:style w:type="paragraph" w:customStyle="1" w:styleId="subtitulos">
    <w:name w:val="subtitulos"/>
    <w:basedOn w:val="Prrafodelista"/>
    <w:link w:val="subtitulosCar"/>
    <w:uiPriority w:val="99"/>
    <w:qFormat/>
    <w:rsid w:val="00C41DB0"/>
    <w:pPr>
      <w:spacing w:line="480" w:lineRule="auto"/>
      <w:ind w:left="0"/>
    </w:pPr>
    <w:rPr>
      <w:rFonts w:ascii="Arial" w:hAnsi="Arial" w:cs="Arial"/>
      <w:b/>
    </w:rPr>
  </w:style>
  <w:style w:type="paragraph" w:customStyle="1" w:styleId="TABLA">
    <w:name w:val="TABLA"/>
    <w:basedOn w:val="Prrafodelista"/>
    <w:link w:val="TABLACar"/>
    <w:uiPriority w:val="99"/>
    <w:qFormat/>
    <w:rsid w:val="002B7D69"/>
    <w:pPr>
      <w:spacing w:line="480" w:lineRule="auto"/>
      <w:ind w:left="720"/>
      <w:jc w:val="center"/>
    </w:pPr>
    <w:rPr>
      <w:rFonts w:ascii="Arial" w:hAnsi="Arial" w:cs="Arial"/>
      <w:b/>
    </w:rPr>
  </w:style>
  <w:style w:type="character" w:customStyle="1" w:styleId="subtitulosCar">
    <w:name w:val="subtitulos Car"/>
    <w:basedOn w:val="PrrafodelistaCar"/>
    <w:link w:val="subtitulos"/>
    <w:uiPriority w:val="99"/>
    <w:rsid w:val="00C41DB0"/>
    <w:rPr>
      <w:rFonts w:ascii="Arial" w:hAnsi="Arial" w:cs="Arial"/>
      <w:b/>
    </w:rPr>
  </w:style>
  <w:style w:type="paragraph" w:styleId="Bibliografa">
    <w:name w:val="Bibliography"/>
    <w:basedOn w:val="Normal"/>
    <w:next w:val="Normal"/>
    <w:uiPriority w:val="37"/>
    <w:unhideWhenUsed/>
    <w:rsid w:val="00AD67AB"/>
  </w:style>
  <w:style w:type="character" w:customStyle="1" w:styleId="TABLACar">
    <w:name w:val="TABLA Car"/>
    <w:basedOn w:val="PrrafodelistaCar"/>
    <w:link w:val="TABLA"/>
    <w:uiPriority w:val="99"/>
    <w:rsid w:val="002B7D69"/>
    <w:rPr>
      <w:rFonts w:ascii="Arial" w:hAnsi="Arial" w:cs="Arial"/>
      <w:b/>
    </w:rPr>
  </w:style>
  <w:style w:type="paragraph" w:styleId="Asuntodelcomentario">
    <w:name w:val="annotation subject"/>
    <w:basedOn w:val="Textocomentario"/>
    <w:next w:val="Textocomentario"/>
    <w:link w:val="AsuntodelcomentarioCar"/>
    <w:uiPriority w:val="99"/>
    <w:semiHidden/>
    <w:rsid w:val="004E0BDF"/>
    <w:pPr>
      <w:spacing w:line="276" w:lineRule="auto"/>
    </w:pPr>
    <w:rPr>
      <w:b/>
      <w:bCs/>
      <w:lang w:val="en-US"/>
    </w:rPr>
  </w:style>
  <w:style w:type="character" w:customStyle="1" w:styleId="AsuntodelcomentarioCar">
    <w:name w:val="Asunto del comentario Car"/>
    <w:basedOn w:val="TextocomentarioCar"/>
    <w:link w:val="Asuntodelcomentario"/>
    <w:uiPriority w:val="99"/>
    <w:semiHidden/>
    <w:rsid w:val="004E0BDF"/>
    <w:rPr>
      <w:b/>
      <w:bCs/>
      <w:lang w:val="en-US"/>
    </w:rPr>
  </w:style>
  <w:style w:type="paragraph" w:customStyle="1" w:styleId="B">
    <w:name w:val="B"/>
    <w:basedOn w:val="Normal"/>
    <w:link w:val="BCar"/>
    <w:qFormat/>
    <w:rsid w:val="009C3282"/>
    <w:pPr>
      <w:jc w:val="center"/>
    </w:pPr>
    <w:rPr>
      <w:rFonts w:ascii="Arial" w:hAnsi="Arial" w:cs="Arial"/>
      <w:sz w:val="32"/>
      <w:szCs w:val="32"/>
    </w:rPr>
  </w:style>
  <w:style w:type="character" w:customStyle="1" w:styleId="BCar">
    <w:name w:val="B Car"/>
    <w:basedOn w:val="Fuentedeprrafopredeter"/>
    <w:link w:val="B"/>
    <w:rsid w:val="009C3282"/>
    <w:rPr>
      <w:rFonts w:ascii="Arial" w:hAnsi="Arial" w:cs="Arial"/>
      <w:sz w:val="32"/>
      <w:szCs w:val="32"/>
      <w:lang w:eastAsia="en-US"/>
    </w:rPr>
  </w:style>
  <w:style w:type="paragraph" w:customStyle="1" w:styleId="Titulo1Tesis">
    <w:name w:val="Titulo 1. Tesis"/>
    <w:basedOn w:val="Ttulo1"/>
    <w:link w:val="Titulo1TesisCar"/>
    <w:qFormat/>
    <w:rsid w:val="00A727B6"/>
    <w:pPr>
      <w:spacing w:after="0" w:line="480" w:lineRule="auto"/>
      <w:jc w:val="right"/>
    </w:pPr>
    <w:rPr>
      <w:smallCaps/>
      <w:sz w:val="24"/>
      <w:szCs w:val="24"/>
      <w:lang w:val="es-EC"/>
    </w:rPr>
  </w:style>
  <w:style w:type="character" w:customStyle="1" w:styleId="Titulo1TesisCar">
    <w:name w:val="Titulo 1. Tesis Car"/>
    <w:basedOn w:val="Ttulo1Car"/>
    <w:link w:val="Titulo1Tesis"/>
    <w:rsid w:val="00A727B6"/>
    <w:rPr>
      <w:b/>
      <w:bCs/>
      <w:smallCaps/>
      <w:sz w:val="24"/>
      <w:szCs w:val="24"/>
    </w:rPr>
  </w:style>
  <w:style w:type="character" w:customStyle="1" w:styleId="apple-converted-space">
    <w:name w:val="apple-converted-space"/>
    <w:basedOn w:val="Fuentedeprrafopredeter"/>
    <w:rsid w:val="003975DC"/>
  </w:style>
  <w:style w:type="character" w:customStyle="1" w:styleId="apple-style-span">
    <w:name w:val="apple-style-span"/>
    <w:basedOn w:val="Fuentedeprrafopredeter"/>
    <w:rsid w:val="003975DC"/>
  </w:style>
  <w:style w:type="paragraph" w:customStyle="1" w:styleId="Ttulo1-Tesis">
    <w:name w:val="Título 1-Tesis"/>
    <w:basedOn w:val="Ttulo1"/>
    <w:link w:val="Ttulo1-TesisCar"/>
    <w:qFormat/>
    <w:rsid w:val="00A33E60"/>
    <w:pPr>
      <w:spacing w:line="276" w:lineRule="auto"/>
      <w:jc w:val="center"/>
    </w:pPr>
    <w:rPr>
      <w:sz w:val="40"/>
      <w:szCs w:val="40"/>
      <w:lang w:val="es-EC" w:eastAsia="en-US"/>
    </w:rPr>
  </w:style>
  <w:style w:type="character" w:customStyle="1" w:styleId="Ttulo1-TesisCar">
    <w:name w:val="Título 1-Tesis Car"/>
    <w:basedOn w:val="Ttulo1Car"/>
    <w:link w:val="Ttulo1-Tesis"/>
    <w:rsid w:val="00A33E60"/>
    <w:rPr>
      <w:b/>
      <w:bCs/>
      <w:sz w:val="40"/>
      <w:szCs w:val="40"/>
      <w:lang w:eastAsia="en-US"/>
    </w:rPr>
  </w:style>
  <w:style w:type="paragraph" w:customStyle="1" w:styleId="Titulo2-Tesis">
    <w:name w:val="Titulo 2-Tesis"/>
    <w:basedOn w:val="Ttulo1-Tesis"/>
    <w:link w:val="Titulo2-TesisCar"/>
    <w:qFormat/>
    <w:rsid w:val="00A33E60"/>
    <w:pPr>
      <w:jc w:val="left"/>
    </w:pPr>
    <w:rPr>
      <w:sz w:val="24"/>
      <w:szCs w:val="24"/>
    </w:rPr>
  </w:style>
  <w:style w:type="character" w:customStyle="1" w:styleId="Titulo2-TesisCar">
    <w:name w:val="Titulo 2-Tesis Car"/>
    <w:basedOn w:val="Ttulo1-TesisCar"/>
    <w:link w:val="Titulo2-Tesis"/>
    <w:rsid w:val="00A33E60"/>
    <w:rPr>
      <w:sz w:val="24"/>
      <w:szCs w:val="24"/>
    </w:rPr>
  </w:style>
  <w:style w:type="paragraph" w:customStyle="1" w:styleId="Titulo3Tesis">
    <w:name w:val="Titulo 3.Tesis"/>
    <w:basedOn w:val="Titulo2-Tesis"/>
    <w:next w:val="Ttulo3"/>
    <w:link w:val="Titulo3TesisCar"/>
    <w:qFormat/>
    <w:rsid w:val="00AE0B1E"/>
    <w:pPr>
      <w:spacing w:before="0" w:after="0" w:line="480" w:lineRule="auto"/>
      <w:ind w:left="709"/>
    </w:pPr>
  </w:style>
  <w:style w:type="character" w:customStyle="1" w:styleId="Titulo3TesisCar">
    <w:name w:val="Titulo 3.Tesis Car"/>
    <w:basedOn w:val="Titulo2-TesisCar"/>
    <w:link w:val="Titulo3Tesis"/>
    <w:rsid w:val="00AE0B1E"/>
  </w:style>
  <w:style w:type="character" w:styleId="Textoennegrita">
    <w:name w:val="Strong"/>
    <w:basedOn w:val="Fuentedeprrafopredeter"/>
    <w:uiPriority w:val="22"/>
    <w:qFormat/>
    <w:rsid w:val="00AE0B1E"/>
    <w:rPr>
      <w:b/>
      <w:bCs/>
    </w:rPr>
  </w:style>
  <w:style w:type="table" w:customStyle="1" w:styleId="Sombreadomedio2-nfasis11">
    <w:name w:val="Sombreado medio 2 - Énfasis 11"/>
    <w:basedOn w:val="Tablanormal"/>
    <w:uiPriority w:val="64"/>
    <w:rsid w:val="00E0752A"/>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basedOn w:val="Normal"/>
    <w:link w:val="TextoindependienteCar"/>
    <w:rsid w:val="00340985"/>
    <w:pPr>
      <w:spacing w:before="120" w:after="120" w:line="240" w:lineRule="auto"/>
      <w:jc w:val="both"/>
    </w:pPr>
    <w:rPr>
      <w:rFonts w:ascii="Tahoma" w:eastAsia="Times New Roman" w:hAnsi="Tahoma"/>
      <w:sz w:val="24"/>
      <w:szCs w:val="20"/>
      <w:lang w:val="es-ES_tradnl" w:eastAsia="es-ES"/>
    </w:rPr>
  </w:style>
  <w:style w:type="character" w:customStyle="1" w:styleId="TextoindependienteCar">
    <w:name w:val="Texto independiente Car"/>
    <w:basedOn w:val="Fuentedeprrafopredeter"/>
    <w:link w:val="Textoindependiente"/>
    <w:rsid w:val="00340985"/>
    <w:rPr>
      <w:rFonts w:ascii="Tahoma" w:eastAsia="Times New Roman" w:hAnsi="Tahoma"/>
      <w:sz w:val="24"/>
      <w:lang w:val="es-ES_tradnl" w:eastAsia="es-ES"/>
    </w:rPr>
  </w:style>
  <w:style w:type="character" w:customStyle="1" w:styleId="Ttulo4Car">
    <w:name w:val="Título 4 Car"/>
    <w:basedOn w:val="Fuentedeprrafopredeter"/>
    <w:link w:val="Ttulo4"/>
    <w:uiPriority w:val="9"/>
    <w:rsid w:val="00491458"/>
    <w:rPr>
      <w:rFonts w:asciiTheme="majorHAnsi" w:eastAsiaTheme="majorEastAsia" w:hAnsiTheme="majorHAnsi" w:cstheme="majorBidi"/>
      <w:b/>
      <w:bCs/>
      <w:i/>
      <w:iCs/>
      <w:color w:val="4F81BD" w:themeColor="accent1"/>
      <w:sz w:val="24"/>
      <w:szCs w:val="24"/>
    </w:rPr>
  </w:style>
  <w:style w:type="paragraph" w:customStyle="1" w:styleId="Default">
    <w:name w:val="Default"/>
    <w:rsid w:val="00491458"/>
    <w:pPr>
      <w:autoSpaceDE w:val="0"/>
      <w:autoSpaceDN w:val="0"/>
      <w:adjustRightInd w:val="0"/>
    </w:pPr>
    <w:rPr>
      <w:rFonts w:ascii="Arial" w:eastAsiaTheme="minorHAnsi" w:hAnsi="Arial" w:cs="Arial"/>
      <w:color w:val="000000"/>
      <w:sz w:val="24"/>
      <w:szCs w:val="24"/>
      <w:lang w:eastAsia="en-US"/>
    </w:rPr>
  </w:style>
  <w:style w:type="table" w:styleId="Cuadrculavistosa-nfasis1">
    <w:name w:val="Colorful Grid Accent 1"/>
    <w:basedOn w:val="Tablanormal"/>
    <w:uiPriority w:val="73"/>
    <w:rsid w:val="00E5441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ecxmsobodytextindent2">
    <w:name w:val="ecxmsobodytextindent2"/>
    <w:basedOn w:val="Normal"/>
    <w:rsid w:val="00BF5A8F"/>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0425562">
      <w:bodyDiv w:val="1"/>
      <w:marLeft w:val="0"/>
      <w:marRight w:val="0"/>
      <w:marTop w:val="0"/>
      <w:marBottom w:val="0"/>
      <w:divBdr>
        <w:top w:val="none" w:sz="0" w:space="0" w:color="auto"/>
        <w:left w:val="none" w:sz="0" w:space="0" w:color="auto"/>
        <w:bottom w:val="none" w:sz="0" w:space="0" w:color="auto"/>
        <w:right w:val="none" w:sz="0" w:space="0" w:color="auto"/>
      </w:divBdr>
    </w:div>
    <w:div w:id="76555998">
      <w:bodyDiv w:val="1"/>
      <w:marLeft w:val="0"/>
      <w:marRight w:val="0"/>
      <w:marTop w:val="0"/>
      <w:marBottom w:val="0"/>
      <w:divBdr>
        <w:top w:val="none" w:sz="0" w:space="0" w:color="auto"/>
        <w:left w:val="none" w:sz="0" w:space="0" w:color="auto"/>
        <w:bottom w:val="none" w:sz="0" w:space="0" w:color="auto"/>
        <w:right w:val="none" w:sz="0" w:space="0" w:color="auto"/>
      </w:divBdr>
    </w:div>
    <w:div w:id="134223788">
      <w:bodyDiv w:val="1"/>
      <w:marLeft w:val="0"/>
      <w:marRight w:val="0"/>
      <w:marTop w:val="0"/>
      <w:marBottom w:val="0"/>
      <w:divBdr>
        <w:top w:val="none" w:sz="0" w:space="0" w:color="auto"/>
        <w:left w:val="none" w:sz="0" w:space="0" w:color="auto"/>
        <w:bottom w:val="none" w:sz="0" w:space="0" w:color="auto"/>
        <w:right w:val="none" w:sz="0" w:space="0" w:color="auto"/>
      </w:divBdr>
    </w:div>
    <w:div w:id="168760506">
      <w:bodyDiv w:val="1"/>
      <w:marLeft w:val="0"/>
      <w:marRight w:val="0"/>
      <w:marTop w:val="0"/>
      <w:marBottom w:val="0"/>
      <w:divBdr>
        <w:top w:val="none" w:sz="0" w:space="0" w:color="auto"/>
        <w:left w:val="none" w:sz="0" w:space="0" w:color="auto"/>
        <w:bottom w:val="none" w:sz="0" w:space="0" w:color="auto"/>
        <w:right w:val="none" w:sz="0" w:space="0" w:color="auto"/>
      </w:divBdr>
    </w:div>
    <w:div w:id="267389499">
      <w:bodyDiv w:val="1"/>
      <w:marLeft w:val="0"/>
      <w:marRight w:val="0"/>
      <w:marTop w:val="0"/>
      <w:marBottom w:val="0"/>
      <w:divBdr>
        <w:top w:val="none" w:sz="0" w:space="0" w:color="auto"/>
        <w:left w:val="none" w:sz="0" w:space="0" w:color="auto"/>
        <w:bottom w:val="none" w:sz="0" w:space="0" w:color="auto"/>
        <w:right w:val="none" w:sz="0" w:space="0" w:color="auto"/>
      </w:divBdr>
    </w:div>
    <w:div w:id="361983635">
      <w:bodyDiv w:val="1"/>
      <w:marLeft w:val="0"/>
      <w:marRight w:val="0"/>
      <w:marTop w:val="0"/>
      <w:marBottom w:val="0"/>
      <w:divBdr>
        <w:top w:val="none" w:sz="0" w:space="0" w:color="auto"/>
        <w:left w:val="none" w:sz="0" w:space="0" w:color="auto"/>
        <w:bottom w:val="none" w:sz="0" w:space="0" w:color="auto"/>
        <w:right w:val="none" w:sz="0" w:space="0" w:color="auto"/>
      </w:divBdr>
    </w:div>
    <w:div w:id="424960005">
      <w:bodyDiv w:val="1"/>
      <w:marLeft w:val="0"/>
      <w:marRight w:val="0"/>
      <w:marTop w:val="0"/>
      <w:marBottom w:val="0"/>
      <w:divBdr>
        <w:top w:val="none" w:sz="0" w:space="0" w:color="auto"/>
        <w:left w:val="none" w:sz="0" w:space="0" w:color="auto"/>
        <w:bottom w:val="none" w:sz="0" w:space="0" w:color="auto"/>
        <w:right w:val="none" w:sz="0" w:space="0" w:color="auto"/>
      </w:divBdr>
    </w:div>
    <w:div w:id="430708326">
      <w:bodyDiv w:val="1"/>
      <w:marLeft w:val="0"/>
      <w:marRight w:val="0"/>
      <w:marTop w:val="0"/>
      <w:marBottom w:val="0"/>
      <w:divBdr>
        <w:top w:val="none" w:sz="0" w:space="0" w:color="auto"/>
        <w:left w:val="none" w:sz="0" w:space="0" w:color="auto"/>
        <w:bottom w:val="none" w:sz="0" w:space="0" w:color="auto"/>
        <w:right w:val="none" w:sz="0" w:space="0" w:color="auto"/>
      </w:divBdr>
    </w:div>
    <w:div w:id="473371478">
      <w:bodyDiv w:val="1"/>
      <w:marLeft w:val="0"/>
      <w:marRight w:val="0"/>
      <w:marTop w:val="0"/>
      <w:marBottom w:val="0"/>
      <w:divBdr>
        <w:top w:val="none" w:sz="0" w:space="0" w:color="auto"/>
        <w:left w:val="none" w:sz="0" w:space="0" w:color="auto"/>
        <w:bottom w:val="none" w:sz="0" w:space="0" w:color="auto"/>
        <w:right w:val="none" w:sz="0" w:space="0" w:color="auto"/>
      </w:divBdr>
    </w:div>
    <w:div w:id="510142009">
      <w:bodyDiv w:val="1"/>
      <w:marLeft w:val="0"/>
      <w:marRight w:val="0"/>
      <w:marTop w:val="0"/>
      <w:marBottom w:val="0"/>
      <w:divBdr>
        <w:top w:val="none" w:sz="0" w:space="0" w:color="auto"/>
        <w:left w:val="none" w:sz="0" w:space="0" w:color="auto"/>
        <w:bottom w:val="none" w:sz="0" w:space="0" w:color="auto"/>
        <w:right w:val="none" w:sz="0" w:space="0" w:color="auto"/>
      </w:divBdr>
    </w:div>
    <w:div w:id="524561120">
      <w:bodyDiv w:val="1"/>
      <w:marLeft w:val="0"/>
      <w:marRight w:val="0"/>
      <w:marTop w:val="0"/>
      <w:marBottom w:val="0"/>
      <w:divBdr>
        <w:top w:val="none" w:sz="0" w:space="0" w:color="auto"/>
        <w:left w:val="none" w:sz="0" w:space="0" w:color="auto"/>
        <w:bottom w:val="none" w:sz="0" w:space="0" w:color="auto"/>
        <w:right w:val="none" w:sz="0" w:space="0" w:color="auto"/>
      </w:divBdr>
    </w:div>
    <w:div w:id="607930901">
      <w:bodyDiv w:val="1"/>
      <w:marLeft w:val="0"/>
      <w:marRight w:val="0"/>
      <w:marTop w:val="0"/>
      <w:marBottom w:val="0"/>
      <w:divBdr>
        <w:top w:val="none" w:sz="0" w:space="0" w:color="auto"/>
        <w:left w:val="none" w:sz="0" w:space="0" w:color="auto"/>
        <w:bottom w:val="none" w:sz="0" w:space="0" w:color="auto"/>
        <w:right w:val="none" w:sz="0" w:space="0" w:color="auto"/>
      </w:divBdr>
    </w:div>
    <w:div w:id="635528567">
      <w:bodyDiv w:val="1"/>
      <w:marLeft w:val="0"/>
      <w:marRight w:val="0"/>
      <w:marTop w:val="0"/>
      <w:marBottom w:val="0"/>
      <w:divBdr>
        <w:top w:val="none" w:sz="0" w:space="0" w:color="auto"/>
        <w:left w:val="none" w:sz="0" w:space="0" w:color="auto"/>
        <w:bottom w:val="none" w:sz="0" w:space="0" w:color="auto"/>
        <w:right w:val="none" w:sz="0" w:space="0" w:color="auto"/>
      </w:divBdr>
    </w:div>
    <w:div w:id="647590040">
      <w:bodyDiv w:val="1"/>
      <w:marLeft w:val="0"/>
      <w:marRight w:val="0"/>
      <w:marTop w:val="0"/>
      <w:marBottom w:val="0"/>
      <w:divBdr>
        <w:top w:val="none" w:sz="0" w:space="0" w:color="auto"/>
        <w:left w:val="none" w:sz="0" w:space="0" w:color="auto"/>
        <w:bottom w:val="none" w:sz="0" w:space="0" w:color="auto"/>
        <w:right w:val="none" w:sz="0" w:space="0" w:color="auto"/>
      </w:divBdr>
    </w:div>
    <w:div w:id="750083677">
      <w:bodyDiv w:val="1"/>
      <w:marLeft w:val="0"/>
      <w:marRight w:val="0"/>
      <w:marTop w:val="0"/>
      <w:marBottom w:val="0"/>
      <w:divBdr>
        <w:top w:val="none" w:sz="0" w:space="0" w:color="auto"/>
        <w:left w:val="none" w:sz="0" w:space="0" w:color="auto"/>
        <w:bottom w:val="none" w:sz="0" w:space="0" w:color="auto"/>
        <w:right w:val="none" w:sz="0" w:space="0" w:color="auto"/>
      </w:divBdr>
      <w:divsChild>
        <w:div w:id="974141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051981">
      <w:bodyDiv w:val="1"/>
      <w:marLeft w:val="0"/>
      <w:marRight w:val="0"/>
      <w:marTop w:val="0"/>
      <w:marBottom w:val="0"/>
      <w:divBdr>
        <w:top w:val="none" w:sz="0" w:space="0" w:color="auto"/>
        <w:left w:val="none" w:sz="0" w:space="0" w:color="auto"/>
        <w:bottom w:val="none" w:sz="0" w:space="0" w:color="auto"/>
        <w:right w:val="none" w:sz="0" w:space="0" w:color="auto"/>
      </w:divBdr>
    </w:div>
    <w:div w:id="845291652">
      <w:bodyDiv w:val="1"/>
      <w:marLeft w:val="0"/>
      <w:marRight w:val="0"/>
      <w:marTop w:val="0"/>
      <w:marBottom w:val="0"/>
      <w:divBdr>
        <w:top w:val="none" w:sz="0" w:space="0" w:color="auto"/>
        <w:left w:val="none" w:sz="0" w:space="0" w:color="auto"/>
        <w:bottom w:val="none" w:sz="0" w:space="0" w:color="auto"/>
        <w:right w:val="none" w:sz="0" w:space="0" w:color="auto"/>
      </w:divBdr>
    </w:div>
    <w:div w:id="850684436">
      <w:bodyDiv w:val="1"/>
      <w:marLeft w:val="0"/>
      <w:marRight w:val="0"/>
      <w:marTop w:val="0"/>
      <w:marBottom w:val="0"/>
      <w:divBdr>
        <w:top w:val="none" w:sz="0" w:space="0" w:color="auto"/>
        <w:left w:val="none" w:sz="0" w:space="0" w:color="auto"/>
        <w:bottom w:val="none" w:sz="0" w:space="0" w:color="auto"/>
        <w:right w:val="none" w:sz="0" w:space="0" w:color="auto"/>
      </w:divBdr>
    </w:div>
    <w:div w:id="867330903">
      <w:bodyDiv w:val="1"/>
      <w:marLeft w:val="0"/>
      <w:marRight w:val="0"/>
      <w:marTop w:val="0"/>
      <w:marBottom w:val="0"/>
      <w:divBdr>
        <w:top w:val="none" w:sz="0" w:space="0" w:color="auto"/>
        <w:left w:val="none" w:sz="0" w:space="0" w:color="auto"/>
        <w:bottom w:val="none" w:sz="0" w:space="0" w:color="auto"/>
        <w:right w:val="none" w:sz="0" w:space="0" w:color="auto"/>
      </w:divBdr>
    </w:div>
    <w:div w:id="868563504">
      <w:bodyDiv w:val="1"/>
      <w:marLeft w:val="0"/>
      <w:marRight w:val="0"/>
      <w:marTop w:val="0"/>
      <w:marBottom w:val="0"/>
      <w:divBdr>
        <w:top w:val="none" w:sz="0" w:space="0" w:color="auto"/>
        <w:left w:val="none" w:sz="0" w:space="0" w:color="auto"/>
        <w:bottom w:val="none" w:sz="0" w:space="0" w:color="auto"/>
        <w:right w:val="none" w:sz="0" w:space="0" w:color="auto"/>
      </w:divBdr>
    </w:div>
    <w:div w:id="884029492">
      <w:bodyDiv w:val="1"/>
      <w:marLeft w:val="0"/>
      <w:marRight w:val="0"/>
      <w:marTop w:val="0"/>
      <w:marBottom w:val="0"/>
      <w:divBdr>
        <w:top w:val="none" w:sz="0" w:space="0" w:color="auto"/>
        <w:left w:val="none" w:sz="0" w:space="0" w:color="auto"/>
        <w:bottom w:val="none" w:sz="0" w:space="0" w:color="auto"/>
        <w:right w:val="none" w:sz="0" w:space="0" w:color="auto"/>
      </w:divBdr>
    </w:div>
    <w:div w:id="913130025">
      <w:bodyDiv w:val="1"/>
      <w:marLeft w:val="0"/>
      <w:marRight w:val="0"/>
      <w:marTop w:val="0"/>
      <w:marBottom w:val="0"/>
      <w:divBdr>
        <w:top w:val="none" w:sz="0" w:space="0" w:color="auto"/>
        <w:left w:val="none" w:sz="0" w:space="0" w:color="auto"/>
        <w:bottom w:val="none" w:sz="0" w:space="0" w:color="auto"/>
        <w:right w:val="none" w:sz="0" w:space="0" w:color="auto"/>
      </w:divBdr>
    </w:div>
    <w:div w:id="923025941">
      <w:bodyDiv w:val="1"/>
      <w:marLeft w:val="0"/>
      <w:marRight w:val="0"/>
      <w:marTop w:val="0"/>
      <w:marBottom w:val="0"/>
      <w:divBdr>
        <w:top w:val="none" w:sz="0" w:space="0" w:color="auto"/>
        <w:left w:val="none" w:sz="0" w:space="0" w:color="auto"/>
        <w:bottom w:val="none" w:sz="0" w:space="0" w:color="auto"/>
        <w:right w:val="none" w:sz="0" w:space="0" w:color="auto"/>
      </w:divBdr>
    </w:div>
    <w:div w:id="942684881">
      <w:bodyDiv w:val="1"/>
      <w:marLeft w:val="0"/>
      <w:marRight w:val="0"/>
      <w:marTop w:val="0"/>
      <w:marBottom w:val="0"/>
      <w:divBdr>
        <w:top w:val="none" w:sz="0" w:space="0" w:color="auto"/>
        <w:left w:val="none" w:sz="0" w:space="0" w:color="auto"/>
        <w:bottom w:val="none" w:sz="0" w:space="0" w:color="auto"/>
        <w:right w:val="none" w:sz="0" w:space="0" w:color="auto"/>
      </w:divBdr>
    </w:div>
    <w:div w:id="1021201049">
      <w:bodyDiv w:val="1"/>
      <w:marLeft w:val="0"/>
      <w:marRight w:val="0"/>
      <w:marTop w:val="0"/>
      <w:marBottom w:val="0"/>
      <w:divBdr>
        <w:top w:val="none" w:sz="0" w:space="0" w:color="auto"/>
        <w:left w:val="none" w:sz="0" w:space="0" w:color="auto"/>
        <w:bottom w:val="none" w:sz="0" w:space="0" w:color="auto"/>
        <w:right w:val="none" w:sz="0" w:space="0" w:color="auto"/>
      </w:divBdr>
    </w:div>
    <w:div w:id="1071151167">
      <w:bodyDiv w:val="1"/>
      <w:marLeft w:val="0"/>
      <w:marRight w:val="0"/>
      <w:marTop w:val="0"/>
      <w:marBottom w:val="0"/>
      <w:divBdr>
        <w:top w:val="none" w:sz="0" w:space="0" w:color="auto"/>
        <w:left w:val="none" w:sz="0" w:space="0" w:color="auto"/>
        <w:bottom w:val="none" w:sz="0" w:space="0" w:color="auto"/>
        <w:right w:val="none" w:sz="0" w:space="0" w:color="auto"/>
      </w:divBdr>
      <w:divsChild>
        <w:div w:id="862285860">
          <w:marLeft w:val="547"/>
          <w:marRight w:val="0"/>
          <w:marTop w:val="0"/>
          <w:marBottom w:val="0"/>
          <w:divBdr>
            <w:top w:val="none" w:sz="0" w:space="0" w:color="auto"/>
            <w:left w:val="none" w:sz="0" w:space="0" w:color="auto"/>
            <w:bottom w:val="none" w:sz="0" w:space="0" w:color="auto"/>
            <w:right w:val="none" w:sz="0" w:space="0" w:color="auto"/>
          </w:divBdr>
        </w:div>
      </w:divsChild>
    </w:div>
    <w:div w:id="1108625433">
      <w:bodyDiv w:val="1"/>
      <w:marLeft w:val="0"/>
      <w:marRight w:val="0"/>
      <w:marTop w:val="0"/>
      <w:marBottom w:val="0"/>
      <w:divBdr>
        <w:top w:val="none" w:sz="0" w:space="0" w:color="auto"/>
        <w:left w:val="none" w:sz="0" w:space="0" w:color="auto"/>
        <w:bottom w:val="none" w:sz="0" w:space="0" w:color="auto"/>
        <w:right w:val="none" w:sz="0" w:space="0" w:color="auto"/>
      </w:divBdr>
    </w:div>
    <w:div w:id="1117141359">
      <w:bodyDiv w:val="1"/>
      <w:marLeft w:val="0"/>
      <w:marRight w:val="0"/>
      <w:marTop w:val="0"/>
      <w:marBottom w:val="0"/>
      <w:divBdr>
        <w:top w:val="none" w:sz="0" w:space="0" w:color="auto"/>
        <w:left w:val="none" w:sz="0" w:space="0" w:color="auto"/>
        <w:bottom w:val="none" w:sz="0" w:space="0" w:color="auto"/>
        <w:right w:val="none" w:sz="0" w:space="0" w:color="auto"/>
      </w:divBdr>
    </w:div>
    <w:div w:id="1163742035">
      <w:bodyDiv w:val="1"/>
      <w:marLeft w:val="0"/>
      <w:marRight w:val="0"/>
      <w:marTop w:val="0"/>
      <w:marBottom w:val="0"/>
      <w:divBdr>
        <w:top w:val="none" w:sz="0" w:space="0" w:color="auto"/>
        <w:left w:val="none" w:sz="0" w:space="0" w:color="auto"/>
        <w:bottom w:val="none" w:sz="0" w:space="0" w:color="auto"/>
        <w:right w:val="none" w:sz="0" w:space="0" w:color="auto"/>
      </w:divBdr>
    </w:div>
    <w:div w:id="1250576458">
      <w:bodyDiv w:val="1"/>
      <w:marLeft w:val="0"/>
      <w:marRight w:val="0"/>
      <w:marTop w:val="0"/>
      <w:marBottom w:val="0"/>
      <w:divBdr>
        <w:top w:val="none" w:sz="0" w:space="0" w:color="auto"/>
        <w:left w:val="none" w:sz="0" w:space="0" w:color="auto"/>
        <w:bottom w:val="none" w:sz="0" w:space="0" w:color="auto"/>
        <w:right w:val="none" w:sz="0" w:space="0" w:color="auto"/>
      </w:divBdr>
    </w:div>
    <w:div w:id="1302080568">
      <w:bodyDiv w:val="1"/>
      <w:marLeft w:val="0"/>
      <w:marRight w:val="0"/>
      <w:marTop w:val="0"/>
      <w:marBottom w:val="0"/>
      <w:divBdr>
        <w:top w:val="none" w:sz="0" w:space="0" w:color="auto"/>
        <w:left w:val="none" w:sz="0" w:space="0" w:color="auto"/>
        <w:bottom w:val="none" w:sz="0" w:space="0" w:color="auto"/>
        <w:right w:val="none" w:sz="0" w:space="0" w:color="auto"/>
      </w:divBdr>
    </w:div>
    <w:div w:id="1342313842">
      <w:bodyDiv w:val="1"/>
      <w:marLeft w:val="0"/>
      <w:marRight w:val="0"/>
      <w:marTop w:val="0"/>
      <w:marBottom w:val="0"/>
      <w:divBdr>
        <w:top w:val="none" w:sz="0" w:space="0" w:color="auto"/>
        <w:left w:val="none" w:sz="0" w:space="0" w:color="auto"/>
        <w:bottom w:val="none" w:sz="0" w:space="0" w:color="auto"/>
        <w:right w:val="none" w:sz="0" w:space="0" w:color="auto"/>
      </w:divBdr>
    </w:div>
    <w:div w:id="1426610543">
      <w:bodyDiv w:val="1"/>
      <w:marLeft w:val="0"/>
      <w:marRight w:val="0"/>
      <w:marTop w:val="0"/>
      <w:marBottom w:val="0"/>
      <w:divBdr>
        <w:top w:val="none" w:sz="0" w:space="0" w:color="auto"/>
        <w:left w:val="none" w:sz="0" w:space="0" w:color="auto"/>
        <w:bottom w:val="none" w:sz="0" w:space="0" w:color="auto"/>
        <w:right w:val="none" w:sz="0" w:space="0" w:color="auto"/>
      </w:divBdr>
    </w:div>
    <w:div w:id="1437483964">
      <w:bodyDiv w:val="1"/>
      <w:marLeft w:val="0"/>
      <w:marRight w:val="0"/>
      <w:marTop w:val="0"/>
      <w:marBottom w:val="0"/>
      <w:divBdr>
        <w:top w:val="none" w:sz="0" w:space="0" w:color="auto"/>
        <w:left w:val="none" w:sz="0" w:space="0" w:color="auto"/>
        <w:bottom w:val="none" w:sz="0" w:space="0" w:color="auto"/>
        <w:right w:val="none" w:sz="0" w:space="0" w:color="auto"/>
      </w:divBdr>
    </w:div>
    <w:div w:id="1520853759">
      <w:bodyDiv w:val="1"/>
      <w:marLeft w:val="0"/>
      <w:marRight w:val="0"/>
      <w:marTop w:val="0"/>
      <w:marBottom w:val="0"/>
      <w:divBdr>
        <w:top w:val="none" w:sz="0" w:space="0" w:color="auto"/>
        <w:left w:val="none" w:sz="0" w:space="0" w:color="auto"/>
        <w:bottom w:val="none" w:sz="0" w:space="0" w:color="auto"/>
        <w:right w:val="none" w:sz="0" w:space="0" w:color="auto"/>
      </w:divBdr>
    </w:div>
    <w:div w:id="1566528048">
      <w:bodyDiv w:val="1"/>
      <w:marLeft w:val="0"/>
      <w:marRight w:val="0"/>
      <w:marTop w:val="0"/>
      <w:marBottom w:val="0"/>
      <w:divBdr>
        <w:top w:val="none" w:sz="0" w:space="0" w:color="auto"/>
        <w:left w:val="none" w:sz="0" w:space="0" w:color="auto"/>
        <w:bottom w:val="none" w:sz="0" w:space="0" w:color="auto"/>
        <w:right w:val="none" w:sz="0" w:space="0" w:color="auto"/>
      </w:divBdr>
    </w:div>
    <w:div w:id="1617715643">
      <w:bodyDiv w:val="1"/>
      <w:marLeft w:val="0"/>
      <w:marRight w:val="0"/>
      <w:marTop w:val="0"/>
      <w:marBottom w:val="0"/>
      <w:divBdr>
        <w:top w:val="none" w:sz="0" w:space="0" w:color="auto"/>
        <w:left w:val="none" w:sz="0" w:space="0" w:color="auto"/>
        <w:bottom w:val="none" w:sz="0" w:space="0" w:color="auto"/>
        <w:right w:val="none" w:sz="0" w:space="0" w:color="auto"/>
      </w:divBdr>
    </w:div>
    <w:div w:id="1652634453">
      <w:bodyDiv w:val="1"/>
      <w:marLeft w:val="0"/>
      <w:marRight w:val="0"/>
      <w:marTop w:val="0"/>
      <w:marBottom w:val="0"/>
      <w:divBdr>
        <w:top w:val="none" w:sz="0" w:space="0" w:color="auto"/>
        <w:left w:val="none" w:sz="0" w:space="0" w:color="auto"/>
        <w:bottom w:val="none" w:sz="0" w:space="0" w:color="auto"/>
        <w:right w:val="none" w:sz="0" w:space="0" w:color="auto"/>
      </w:divBdr>
    </w:div>
    <w:div w:id="1710714983">
      <w:bodyDiv w:val="1"/>
      <w:marLeft w:val="0"/>
      <w:marRight w:val="0"/>
      <w:marTop w:val="0"/>
      <w:marBottom w:val="0"/>
      <w:divBdr>
        <w:top w:val="none" w:sz="0" w:space="0" w:color="auto"/>
        <w:left w:val="none" w:sz="0" w:space="0" w:color="auto"/>
        <w:bottom w:val="none" w:sz="0" w:space="0" w:color="auto"/>
        <w:right w:val="none" w:sz="0" w:space="0" w:color="auto"/>
      </w:divBdr>
    </w:div>
    <w:div w:id="1752505022">
      <w:bodyDiv w:val="1"/>
      <w:marLeft w:val="0"/>
      <w:marRight w:val="0"/>
      <w:marTop w:val="0"/>
      <w:marBottom w:val="0"/>
      <w:divBdr>
        <w:top w:val="none" w:sz="0" w:space="0" w:color="auto"/>
        <w:left w:val="none" w:sz="0" w:space="0" w:color="auto"/>
        <w:bottom w:val="none" w:sz="0" w:space="0" w:color="auto"/>
        <w:right w:val="none" w:sz="0" w:space="0" w:color="auto"/>
      </w:divBdr>
    </w:div>
    <w:div w:id="1759982087">
      <w:bodyDiv w:val="1"/>
      <w:marLeft w:val="0"/>
      <w:marRight w:val="0"/>
      <w:marTop w:val="0"/>
      <w:marBottom w:val="0"/>
      <w:divBdr>
        <w:top w:val="none" w:sz="0" w:space="0" w:color="auto"/>
        <w:left w:val="none" w:sz="0" w:space="0" w:color="auto"/>
        <w:bottom w:val="none" w:sz="0" w:space="0" w:color="auto"/>
        <w:right w:val="none" w:sz="0" w:space="0" w:color="auto"/>
      </w:divBdr>
    </w:div>
    <w:div w:id="1821968479">
      <w:bodyDiv w:val="1"/>
      <w:marLeft w:val="0"/>
      <w:marRight w:val="0"/>
      <w:marTop w:val="0"/>
      <w:marBottom w:val="0"/>
      <w:divBdr>
        <w:top w:val="none" w:sz="0" w:space="0" w:color="auto"/>
        <w:left w:val="none" w:sz="0" w:space="0" w:color="auto"/>
        <w:bottom w:val="none" w:sz="0" w:space="0" w:color="auto"/>
        <w:right w:val="none" w:sz="0" w:space="0" w:color="auto"/>
      </w:divBdr>
    </w:div>
    <w:div w:id="1847745514">
      <w:bodyDiv w:val="1"/>
      <w:marLeft w:val="0"/>
      <w:marRight w:val="0"/>
      <w:marTop w:val="0"/>
      <w:marBottom w:val="0"/>
      <w:divBdr>
        <w:top w:val="none" w:sz="0" w:space="0" w:color="auto"/>
        <w:left w:val="none" w:sz="0" w:space="0" w:color="auto"/>
        <w:bottom w:val="none" w:sz="0" w:space="0" w:color="auto"/>
        <w:right w:val="none" w:sz="0" w:space="0" w:color="auto"/>
      </w:divBdr>
    </w:div>
    <w:div w:id="1872648620">
      <w:bodyDiv w:val="1"/>
      <w:marLeft w:val="0"/>
      <w:marRight w:val="0"/>
      <w:marTop w:val="0"/>
      <w:marBottom w:val="0"/>
      <w:divBdr>
        <w:top w:val="none" w:sz="0" w:space="0" w:color="auto"/>
        <w:left w:val="none" w:sz="0" w:space="0" w:color="auto"/>
        <w:bottom w:val="none" w:sz="0" w:space="0" w:color="auto"/>
        <w:right w:val="none" w:sz="0" w:space="0" w:color="auto"/>
      </w:divBdr>
    </w:div>
    <w:div w:id="1879780092">
      <w:bodyDiv w:val="1"/>
      <w:marLeft w:val="0"/>
      <w:marRight w:val="0"/>
      <w:marTop w:val="0"/>
      <w:marBottom w:val="0"/>
      <w:divBdr>
        <w:top w:val="none" w:sz="0" w:space="0" w:color="auto"/>
        <w:left w:val="none" w:sz="0" w:space="0" w:color="auto"/>
        <w:bottom w:val="none" w:sz="0" w:space="0" w:color="auto"/>
        <w:right w:val="none" w:sz="0" w:space="0" w:color="auto"/>
      </w:divBdr>
    </w:div>
    <w:div w:id="2020040196">
      <w:bodyDiv w:val="1"/>
      <w:marLeft w:val="0"/>
      <w:marRight w:val="0"/>
      <w:marTop w:val="0"/>
      <w:marBottom w:val="0"/>
      <w:divBdr>
        <w:top w:val="none" w:sz="0" w:space="0" w:color="auto"/>
        <w:left w:val="none" w:sz="0" w:space="0" w:color="auto"/>
        <w:bottom w:val="none" w:sz="0" w:space="0" w:color="auto"/>
        <w:right w:val="none" w:sz="0" w:space="0" w:color="auto"/>
      </w:divBdr>
    </w:div>
    <w:div w:id="2054037302">
      <w:bodyDiv w:val="1"/>
      <w:marLeft w:val="0"/>
      <w:marRight w:val="0"/>
      <w:marTop w:val="0"/>
      <w:marBottom w:val="0"/>
      <w:divBdr>
        <w:top w:val="none" w:sz="0" w:space="0" w:color="auto"/>
        <w:left w:val="none" w:sz="0" w:space="0" w:color="auto"/>
        <w:bottom w:val="none" w:sz="0" w:space="0" w:color="auto"/>
        <w:right w:val="none" w:sz="0" w:space="0" w:color="auto"/>
      </w:divBdr>
    </w:div>
    <w:div w:id="2066566176">
      <w:bodyDiv w:val="1"/>
      <w:marLeft w:val="0"/>
      <w:marRight w:val="0"/>
      <w:marTop w:val="0"/>
      <w:marBottom w:val="0"/>
      <w:divBdr>
        <w:top w:val="none" w:sz="0" w:space="0" w:color="auto"/>
        <w:left w:val="none" w:sz="0" w:space="0" w:color="auto"/>
        <w:bottom w:val="none" w:sz="0" w:space="0" w:color="auto"/>
        <w:right w:val="none" w:sz="0" w:space="0" w:color="auto"/>
      </w:divBdr>
    </w:div>
    <w:div w:id="2090885699">
      <w:bodyDiv w:val="1"/>
      <w:marLeft w:val="0"/>
      <w:marRight w:val="0"/>
      <w:marTop w:val="0"/>
      <w:marBottom w:val="0"/>
      <w:divBdr>
        <w:top w:val="none" w:sz="0" w:space="0" w:color="auto"/>
        <w:left w:val="none" w:sz="0" w:space="0" w:color="auto"/>
        <w:bottom w:val="none" w:sz="0" w:space="0" w:color="auto"/>
        <w:right w:val="none" w:sz="0" w:space="0" w:color="auto"/>
      </w:divBdr>
    </w:div>
    <w:div w:id="214473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finicion.de/empresa" TargetMode="External"/><Relationship Id="rId117" Type="http://schemas.openxmlformats.org/officeDocument/2006/relationships/image" Target="media/image84.wmf"/><Relationship Id="rId21" Type="http://schemas.microsoft.com/office/2007/relationships/diagramDrawing" Target="diagrams/drawing1.xml"/><Relationship Id="rId42" Type="http://schemas.openxmlformats.org/officeDocument/2006/relationships/image" Target="media/image19.emf"/><Relationship Id="rId47" Type="http://schemas.openxmlformats.org/officeDocument/2006/relationships/diagramColors" Target="diagrams/colors2.xml"/><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9.emf"/><Relationship Id="rId133" Type="http://schemas.openxmlformats.org/officeDocument/2006/relationships/image" Target="media/image95.wmf"/><Relationship Id="rId138" Type="http://schemas.openxmlformats.org/officeDocument/2006/relationships/image" Target="media/image99.wmf"/><Relationship Id="rId16" Type="http://schemas.openxmlformats.org/officeDocument/2006/relationships/header" Target="header6.xml"/><Relationship Id="rId107" Type="http://schemas.openxmlformats.org/officeDocument/2006/relationships/image" Target="media/image74.wmf"/><Relationship Id="rId11"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image" Target="media/image14.emf"/><Relationship Id="rId53" Type="http://schemas.openxmlformats.org/officeDocument/2006/relationships/package" Target="embeddings/Hoja_de_c_lculo_de_Microsoft_Office_Excel2.xlsx"/><Relationship Id="rId58" Type="http://schemas.openxmlformats.org/officeDocument/2006/relationships/image" Target="media/image26.emf"/><Relationship Id="rId74" Type="http://schemas.openxmlformats.org/officeDocument/2006/relationships/image" Target="media/image42.emf"/><Relationship Id="rId79" Type="http://schemas.openxmlformats.org/officeDocument/2006/relationships/image" Target="media/image47.wmf"/><Relationship Id="rId102" Type="http://schemas.openxmlformats.org/officeDocument/2006/relationships/package" Target="embeddings/Hoja_de_c_lculo_de_Microsoft_Office_Excel5.xlsx"/><Relationship Id="rId123" Type="http://schemas.openxmlformats.org/officeDocument/2006/relationships/diagramData" Target="diagrams/data3.xml"/><Relationship Id="rId128" Type="http://schemas.openxmlformats.org/officeDocument/2006/relationships/image" Target="media/image90.png"/><Relationship Id="rId144" Type="http://schemas.openxmlformats.org/officeDocument/2006/relationships/hyperlink" Target="http://www.resumido.com/autor/jennifer_garvey_berger" TargetMode="Externa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hyperlink" Target="http://www.balanced-scorecard.es/perspectivas-estrategicas.html" TargetMode="External"/><Relationship Id="rId27" Type="http://schemas.openxmlformats.org/officeDocument/2006/relationships/image" Target="media/image5.png"/><Relationship Id="rId43" Type="http://schemas.openxmlformats.org/officeDocument/2006/relationships/image" Target="media/image20.emf"/><Relationship Id="rId48" Type="http://schemas.microsoft.com/office/2007/relationships/diagramDrawing" Target="diagrams/drawing2.xml"/><Relationship Id="rId64" Type="http://schemas.openxmlformats.org/officeDocument/2006/relationships/image" Target="media/image32.emf"/><Relationship Id="rId69" Type="http://schemas.openxmlformats.org/officeDocument/2006/relationships/image" Target="media/image37.emf"/><Relationship Id="rId113" Type="http://schemas.openxmlformats.org/officeDocument/2006/relationships/image" Target="media/image80.emf"/><Relationship Id="rId118" Type="http://schemas.openxmlformats.org/officeDocument/2006/relationships/image" Target="media/image85.wmf"/><Relationship Id="rId134" Type="http://schemas.openxmlformats.org/officeDocument/2006/relationships/image" Target="media/image96.wmf"/><Relationship Id="rId139" Type="http://schemas.openxmlformats.org/officeDocument/2006/relationships/image" Target="media/image100.wmf"/><Relationship Id="rId80" Type="http://schemas.openxmlformats.org/officeDocument/2006/relationships/image" Target="media/image48.emf"/><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diagramData" Target="diagrams/data1.xml"/><Relationship Id="rId25" Type="http://schemas.openxmlformats.org/officeDocument/2006/relationships/hyperlink" Target="http://definicion.de/accidente/" TargetMode="External"/><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diagramQuickStyle" Target="diagrams/quickStyle2.xml"/><Relationship Id="rId59" Type="http://schemas.openxmlformats.org/officeDocument/2006/relationships/image" Target="media/image27.wmf"/><Relationship Id="rId67" Type="http://schemas.openxmlformats.org/officeDocument/2006/relationships/image" Target="media/image35.emf"/><Relationship Id="rId103" Type="http://schemas.openxmlformats.org/officeDocument/2006/relationships/image" Target="media/image70.wmf"/><Relationship Id="rId108" Type="http://schemas.openxmlformats.org/officeDocument/2006/relationships/image" Target="media/image75.emf"/><Relationship Id="rId116" Type="http://schemas.openxmlformats.org/officeDocument/2006/relationships/image" Target="media/image83.wmf"/><Relationship Id="rId124" Type="http://schemas.openxmlformats.org/officeDocument/2006/relationships/diagramLayout" Target="diagrams/layout3.xml"/><Relationship Id="rId129" Type="http://schemas.openxmlformats.org/officeDocument/2006/relationships/image" Target="media/image91.png"/><Relationship Id="rId137" Type="http://schemas.openxmlformats.org/officeDocument/2006/relationships/image" Target="media/image98.emf"/><Relationship Id="rId20" Type="http://schemas.openxmlformats.org/officeDocument/2006/relationships/diagramColors" Target="diagrams/colors1.xml"/><Relationship Id="rId41" Type="http://schemas.openxmlformats.org/officeDocument/2006/relationships/image" Target="media/image18.emf"/><Relationship Id="rId54" Type="http://schemas.openxmlformats.org/officeDocument/2006/relationships/image" Target="media/image24.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8.emf"/><Relationship Id="rId132" Type="http://schemas.openxmlformats.org/officeDocument/2006/relationships/image" Target="media/image94.wmf"/><Relationship Id="rId140" Type="http://schemas.openxmlformats.org/officeDocument/2006/relationships/image" Target="media/image101.wmf"/><Relationship Id="rId14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image" Target="media/image6.wmf"/><Relationship Id="rId36" Type="http://schemas.openxmlformats.org/officeDocument/2006/relationships/image" Target="media/image13.emf"/><Relationship Id="rId49" Type="http://schemas.openxmlformats.org/officeDocument/2006/relationships/image" Target="media/image21.jpeg"/><Relationship Id="rId57" Type="http://schemas.openxmlformats.org/officeDocument/2006/relationships/package" Target="embeddings/Hoja_de_c_lculo_de_Microsoft_Office_Excel4.xlsx"/><Relationship Id="rId106" Type="http://schemas.openxmlformats.org/officeDocument/2006/relationships/image" Target="media/image73.png"/><Relationship Id="rId114" Type="http://schemas.openxmlformats.org/officeDocument/2006/relationships/image" Target="media/image81.emf"/><Relationship Id="rId119" Type="http://schemas.openxmlformats.org/officeDocument/2006/relationships/image" Target="media/image86.wmf"/><Relationship Id="rId127" Type="http://schemas.microsoft.com/office/2007/relationships/diagramDrawing" Target="diagrams/drawing3.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diagramData" Target="diagrams/data2.xml"/><Relationship Id="rId52" Type="http://schemas.openxmlformats.org/officeDocument/2006/relationships/image" Target="media/image23.emf"/><Relationship Id="rId60" Type="http://schemas.openxmlformats.org/officeDocument/2006/relationships/image" Target="media/image28.w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emf"/><Relationship Id="rId122" Type="http://schemas.openxmlformats.org/officeDocument/2006/relationships/image" Target="media/image89.wmf"/><Relationship Id="rId130" Type="http://schemas.openxmlformats.org/officeDocument/2006/relationships/image" Target="media/image92.wmf"/><Relationship Id="rId135" Type="http://schemas.openxmlformats.org/officeDocument/2006/relationships/header" Target="header7.xml"/><Relationship Id="rId143" Type="http://schemas.openxmlformats.org/officeDocument/2006/relationships/hyperlink" Target="http://www.resumido.com/autor/catherine_fitzgerald"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image" Target="media/image16.emf"/><Relationship Id="rId109" Type="http://schemas.openxmlformats.org/officeDocument/2006/relationships/image" Target="media/image76.png"/><Relationship Id="rId34" Type="http://schemas.openxmlformats.org/officeDocument/2006/relationships/image" Target="media/image11.png"/><Relationship Id="rId50" Type="http://schemas.openxmlformats.org/officeDocument/2006/relationships/image" Target="media/image22.emf"/><Relationship Id="rId55" Type="http://schemas.openxmlformats.org/officeDocument/2006/relationships/package" Target="embeddings/Hoja_de_c_lculo_de_Microsoft_Office_Excel3.xlsx"/><Relationship Id="rId76" Type="http://schemas.openxmlformats.org/officeDocument/2006/relationships/image" Target="media/image44.emf"/><Relationship Id="rId97" Type="http://schemas.openxmlformats.org/officeDocument/2006/relationships/image" Target="media/image65.png"/><Relationship Id="rId104" Type="http://schemas.openxmlformats.org/officeDocument/2006/relationships/image" Target="media/image71.wmf"/><Relationship Id="rId120" Type="http://schemas.openxmlformats.org/officeDocument/2006/relationships/image" Target="media/image87.wmf"/><Relationship Id="rId125" Type="http://schemas.openxmlformats.org/officeDocument/2006/relationships/diagramQuickStyle" Target="diagrams/quickStyle3.xml"/><Relationship Id="rId141" Type="http://schemas.openxmlformats.org/officeDocument/2006/relationships/image" Target="media/image102.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4.png"/><Relationship Id="rId40" Type="http://schemas.openxmlformats.org/officeDocument/2006/relationships/image" Target="media/image17.emf"/><Relationship Id="rId45" Type="http://schemas.openxmlformats.org/officeDocument/2006/relationships/diagramLayout" Target="diagrams/layout2.xml"/><Relationship Id="rId66" Type="http://schemas.openxmlformats.org/officeDocument/2006/relationships/image" Target="media/image34.emf"/><Relationship Id="rId87" Type="http://schemas.openxmlformats.org/officeDocument/2006/relationships/image" Target="media/image55.png"/><Relationship Id="rId110" Type="http://schemas.openxmlformats.org/officeDocument/2006/relationships/image" Target="media/image77.emf"/><Relationship Id="rId115" Type="http://schemas.openxmlformats.org/officeDocument/2006/relationships/image" Target="media/image82.wmf"/><Relationship Id="rId131" Type="http://schemas.openxmlformats.org/officeDocument/2006/relationships/image" Target="media/image93.wmf"/><Relationship Id="rId136" Type="http://schemas.openxmlformats.org/officeDocument/2006/relationships/image" Target="media/image97.emf"/><Relationship Id="rId61" Type="http://schemas.openxmlformats.org/officeDocument/2006/relationships/image" Target="media/image29.emf"/><Relationship Id="rId82" Type="http://schemas.openxmlformats.org/officeDocument/2006/relationships/image" Target="media/image50.png"/><Relationship Id="rId19" Type="http://schemas.openxmlformats.org/officeDocument/2006/relationships/diagramQuickStyle" Target="diagrams/quickStyle1.xml"/><Relationship Id="rId14" Type="http://schemas.openxmlformats.org/officeDocument/2006/relationships/header" Target="header5.xml"/><Relationship Id="rId30" Type="http://schemas.openxmlformats.org/officeDocument/2006/relationships/image" Target="media/image7.png"/><Relationship Id="rId35" Type="http://schemas.openxmlformats.org/officeDocument/2006/relationships/image" Target="media/image12.emf"/><Relationship Id="rId56" Type="http://schemas.openxmlformats.org/officeDocument/2006/relationships/image" Target="media/image25.emf"/><Relationship Id="rId77" Type="http://schemas.openxmlformats.org/officeDocument/2006/relationships/image" Target="media/image45.emf"/><Relationship Id="rId100" Type="http://schemas.openxmlformats.org/officeDocument/2006/relationships/image" Target="media/image68.png"/><Relationship Id="rId105" Type="http://schemas.openxmlformats.org/officeDocument/2006/relationships/image" Target="media/image72.wmf"/><Relationship Id="rId126" Type="http://schemas.openxmlformats.org/officeDocument/2006/relationships/diagramColors" Target="diagrams/colors3.xm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package" Target="embeddings/Hoja_de_c_lculo_de_Microsoft_Office_Excel1.xlsx"/><Relationship Id="rId72" Type="http://schemas.openxmlformats.org/officeDocument/2006/relationships/image" Target="media/image40.emf"/><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8.wmf"/><Relationship Id="rId142" Type="http://schemas.openxmlformats.org/officeDocument/2006/relationships/hyperlink" Target="http://books.google.com.ec/books?q=+inauthor:%22Javier+Tort-Martorell+Llabres%22&amp;source=gbs_metadata_r&amp;cad=9"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lang="es-ES" sz="1200"/>
            </a:pPr>
            <a:r>
              <a:rPr lang="es-ES" sz="1200"/>
              <a:t>Cantidad</a:t>
            </a:r>
            <a:r>
              <a:rPr lang="es-ES" sz="1200" baseline="0"/>
              <a:t> de trabajadores instruidos en temas de S&amp;SO</a:t>
            </a:r>
            <a:endParaRPr lang="es-ES" sz="1200"/>
          </a:p>
        </c:rich>
      </c:tx>
    </c:title>
    <c:view3D>
      <c:perspective val="30"/>
    </c:view3D>
    <c:plotArea>
      <c:layout/>
      <c:bar3DChart>
        <c:barDir val="col"/>
        <c:grouping val="percentStacked"/>
        <c:ser>
          <c:idx val="0"/>
          <c:order val="0"/>
          <c:cat>
            <c:strRef>
              <c:f>Hoja1!$B$3:$C$3</c:f>
              <c:strCache>
                <c:ptCount val="2"/>
                <c:pt idx="0">
                  <c:v>Con conocimiento en seguridad</c:v>
                </c:pt>
                <c:pt idx="1">
                  <c:v>Sin conocimiento en seguridad</c:v>
                </c:pt>
              </c:strCache>
            </c:strRef>
          </c:cat>
          <c:val>
            <c:numRef>
              <c:f>Hoja1!$B$4:$C$4</c:f>
              <c:numCache>
                <c:formatCode>General</c:formatCode>
                <c:ptCount val="2"/>
              </c:numCache>
            </c:numRef>
          </c:val>
        </c:ser>
        <c:ser>
          <c:idx val="1"/>
          <c:order val="1"/>
          <c:cat>
            <c:strRef>
              <c:f>Hoja1!$B$3:$C$3</c:f>
              <c:strCache>
                <c:ptCount val="2"/>
                <c:pt idx="0">
                  <c:v>Con conocimiento en seguridad</c:v>
                </c:pt>
                <c:pt idx="1">
                  <c:v>Sin conocimiento en seguridad</c:v>
                </c:pt>
              </c:strCache>
            </c:strRef>
          </c:cat>
          <c:val>
            <c:numRef>
              <c:f>Hoja1!$B$5:$C$5</c:f>
              <c:numCache>
                <c:formatCode>General</c:formatCode>
                <c:ptCount val="2"/>
              </c:numCache>
            </c:numRef>
          </c:val>
        </c:ser>
        <c:ser>
          <c:idx val="2"/>
          <c:order val="2"/>
          <c:tx>
            <c:v>Número de Trabajadores</c:v>
          </c:tx>
          <c:dLbls>
            <c:txPr>
              <a:bodyPr/>
              <a:lstStyle/>
              <a:p>
                <a:pPr>
                  <a:defRPr lang="es-ES"/>
                </a:pPr>
                <a:endParaRPr lang="es-ES"/>
              </a:p>
            </c:txPr>
            <c:showVal val="1"/>
          </c:dLbls>
          <c:cat>
            <c:strRef>
              <c:f>Hoja1!$B$3:$C$3</c:f>
              <c:strCache>
                <c:ptCount val="2"/>
                <c:pt idx="0">
                  <c:v>Con conocimiento en seguridad</c:v>
                </c:pt>
                <c:pt idx="1">
                  <c:v>Sin conocimiento en seguridad</c:v>
                </c:pt>
              </c:strCache>
            </c:strRef>
          </c:cat>
          <c:val>
            <c:numRef>
              <c:f>Hoja1!$B$6:$C$6</c:f>
              <c:numCache>
                <c:formatCode>0%</c:formatCode>
                <c:ptCount val="2"/>
                <c:pt idx="0">
                  <c:v>0.44000000000000233</c:v>
                </c:pt>
                <c:pt idx="1">
                  <c:v>0.56000000000000005</c:v>
                </c:pt>
              </c:numCache>
            </c:numRef>
          </c:val>
        </c:ser>
        <c:gapWidth val="75"/>
        <c:shape val="box"/>
        <c:axId val="123577088"/>
        <c:axId val="123578624"/>
        <c:axId val="0"/>
      </c:bar3DChart>
      <c:catAx>
        <c:axId val="123577088"/>
        <c:scaling>
          <c:orientation val="minMax"/>
        </c:scaling>
        <c:axPos val="b"/>
        <c:majorTickMark val="none"/>
        <c:tickLblPos val="nextTo"/>
        <c:txPr>
          <a:bodyPr/>
          <a:lstStyle/>
          <a:p>
            <a:pPr>
              <a:defRPr lang="es-ES"/>
            </a:pPr>
            <a:endParaRPr lang="es-ES"/>
          </a:p>
        </c:txPr>
        <c:crossAx val="123578624"/>
        <c:crosses val="autoZero"/>
        <c:auto val="1"/>
        <c:lblAlgn val="ctr"/>
        <c:lblOffset val="100"/>
      </c:catAx>
      <c:valAx>
        <c:axId val="123578624"/>
        <c:scaling>
          <c:orientation val="minMax"/>
          <c:max val="1"/>
        </c:scaling>
        <c:axPos val="l"/>
        <c:majorGridlines/>
        <c:numFmt formatCode="0%" sourceLinked="0"/>
        <c:majorTickMark val="none"/>
        <c:tickLblPos val="nextTo"/>
        <c:txPr>
          <a:bodyPr/>
          <a:lstStyle/>
          <a:p>
            <a:pPr>
              <a:defRPr lang="es-ES"/>
            </a:pPr>
            <a:endParaRPr lang="es-ES"/>
          </a:p>
        </c:txPr>
        <c:crossAx val="123577088"/>
        <c:crosses val="autoZero"/>
        <c:crossBetween val="between"/>
        <c:majorUnit val="0.2"/>
      </c:valAx>
    </c:plotArea>
    <c:legend>
      <c:legendPos val="r"/>
      <c:legendEntry>
        <c:idx val="1"/>
        <c:delete val="1"/>
      </c:legendEntry>
      <c:legendEntry>
        <c:idx val="2"/>
        <c:delete val="1"/>
      </c:legendEntry>
      <c:txPr>
        <a:bodyPr/>
        <a:lstStyle/>
        <a:p>
          <a:pPr>
            <a:defRPr lang="es-ES"/>
          </a:pPr>
          <a:endParaRPr lang="es-ES"/>
        </a:p>
      </c:txPr>
    </c:legend>
    <c:plotVisOnly val="1"/>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A3F741-C21F-428D-93D3-7A46A05134F8}" type="doc">
      <dgm:prSet loTypeId="urn:microsoft.com/office/officeart/2005/8/layout/vList5" loCatId="list" qsTypeId="urn:microsoft.com/office/officeart/2005/8/quickstyle/3d1" qsCatId="3D" csTypeId="urn:microsoft.com/office/officeart/2005/8/colors/accent0_3" csCatId="mainScheme" phldr="1"/>
      <dgm:spPr/>
      <dgm:t>
        <a:bodyPr/>
        <a:lstStyle/>
        <a:p>
          <a:endParaRPr lang="es-EC"/>
        </a:p>
      </dgm:t>
    </dgm:pt>
    <dgm:pt modelId="{41A147CF-803C-44F2-A635-A69789D5CFAC}">
      <dgm:prSet phldrT="[Texto]" custT="1"/>
      <dgm:spPr/>
      <dgm:t>
        <a:bodyPr/>
        <a:lstStyle/>
        <a:p>
          <a:r>
            <a:rPr lang="es-EC" sz="900" b="1">
              <a:latin typeface="Arial" pitchFamily="34" charset="0"/>
              <a:cs typeface="Arial" pitchFamily="34" charset="0"/>
            </a:rPr>
            <a:t>1 FASE</a:t>
          </a:r>
        </a:p>
        <a:p>
          <a:r>
            <a:rPr lang="es-EC" sz="900" b="1">
              <a:latin typeface="Arial" pitchFamily="34" charset="0"/>
              <a:cs typeface="Arial" pitchFamily="34" charset="0"/>
            </a:rPr>
            <a:t>(2 SEMANAS)</a:t>
          </a:r>
        </a:p>
      </dgm:t>
    </dgm:pt>
    <dgm:pt modelId="{1F710952-C6F5-46FB-B7F8-C63978FD887E}" type="parTrans" cxnId="{CA60869B-44A2-433B-AE26-F5400F0E576C}">
      <dgm:prSet/>
      <dgm:spPr/>
      <dgm:t>
        <a:bodyPr/>
        <a:lstStyle/>
        <a:p>
          <a:endParaRPr lang="es-EC" sz="900">
            <a:latin typeface="Arial" pitchFamily="34" charset="0"/>
            <a:cs typeface="Arial" pitchFamily="34" charset="0"/>
          </a:endParaRPr>
        </a:p>
      </dgm:t>
    </dgm:pt>
    <dgm:pt modelId="{5FDF62D4-B37A-4CF9-90A0-D79A09BD14B9}" type="sibTrans" cxnId="{CA60869B-44A2-433B-AE26-F5400F0E576C}">
      <dgm:prSet/>
      <dgm:spPr/>
      <dgm:t>
        <a:bodyPr/>
        <a:lstStyle/>
        <a:p>
          <a:endParaRPr lang="es-EC" sz="900">
            <a:latin typeface="Arial" pitchFamily="34" charset="0"/>
            <a:cs typeface="Arial" pitchFamily="34" charset="0"/>
          </a:endParaRPr>
        </a:p>
      </dgm:t>
    </dgm:pt>
    <dgm:pt modelId="{470D971C-E261-40D6-BFF3-ED166AE897B8}">
      <dgm:prSet phldrT="[Texto]" custT="1"/>
      <dgm:spPr/>
      <dgm:t>
        <a:bodyPr/>
        <a:lstStyle/>
        <a:p>
          <a:r>
            <a:rPr lang="es-EC" sz="900">
              <a:latin typeface="Arial" pitchFamily="34" charset="0"/>
              <a:cs typeface="Arial" pitchFamily="34" charset="0"/>
            </a:rPr>
            <a:t>Diagnóstico de la Empresa</a:t>
          </a:r>
        </a:p>
      </dgm:t>
    </dgm:pt>
    <dgm:pt modelId="{46CDEB9B-79F8-4A6C-BB02-B5FC0EE08A9F}" type="parTrans" cxnId="{A6487E39-C8CA-4492-91E6-F7F277CEEC56}">
      <dgm:prSet/>
      <dgm:spPr/>
      <dgm:t>
        <a:bodyPr/>
        <a:lstStyle/>
        <a:p>
          <a:endParaRPr lang="es-EC" sz="900">
            <a:latin typeface="Arial" pitchFamily="34" charset="0"/>
            <a:cs typeface="Arial" pitchFamily="34" charset="0"/>
          </a:endParaRPr>
        </a:p>
      </dgm:t>
    </dgm:pt>
    <dgm:pt modelId="{F8D8FDC6-681A-4453-98BB-0252F5611919}" type="sibTrans" cxnId="{A6487E39-C8CA-4492-91E6-F7F277CEEC56}">
      <dgm:prSet/>
      <dgm:spPr/>
      <dgm:t>
        <a:bodyPr/>
        <a:lstStyle/>
        <a:p>
          <a:endParaRPr lang="es-EC" sz="900">
            <a:latin typeface="Arial" pitchFamily="34" charset="0"/>
            <a:cs typeface="Arial" pitchFamily="34" charset="0"/>
          </a:endParaRPr>
        </a:p>
      </dgm:t>
    </dgm:pt>
    <dgm:pt modelId="{91A956B0-DDCF-45B2-8019-75F107BF1BDD}">
      <dgm:prSet phldrT="[Texto]" custT="1"/>
      <dgm:spPr/>
      <dgm:t>
        <a:bodyPr/>
        <a:lstStyle/>
        <a:p>
          <a:r>
            <a:rPr lang="es-EC" sz="900" b="1">
              <a:latin typeface="Arial" pitchFamily="34" charset="0"/>
              <a:cs typeface="Arial" pitchFamily="34" charset="0"/>
            </a:rPr>
            <a:t>3 FASE</a:t>
          </a:r>
        </a:p>
        <a:p>
          <a:r>
            <a:rPr lang="es-EC" sz="900" b="1">
              <a:latin typeface="Arial" pitchFamily="34" charset="0"/>
              <a:cs typeface="Arial" pitchFamily="34" charset="0"/>
            </a:rPr>
            <a:t>(8 SEMANAS)</a:t>
          </a:r>
        </a:p>
      </dgm:t>
    </dgm:pt>
    <dgm:pt modelId="{C5E7A993-169E-4AD2-8B27-A8BF5EE59BF5}" type="parTrans" cxnId="{0549A343-DCDE-4E05-80B7-89CCEEB5DB78}">
      <dgm:prSet/>
      <dgm:spPr/>
      <dgm:t>
        <a:bodyPr/>
        <a:lstStyle/>
        <a:p>
          <a:endParaRPr lang="es-EC" sz="900">
            <a:latin typeface="Arial" pitchFamily="34" charset="0"/>
            <a:cs typeface="Arial" pitchFamily="34" charset="0"/>
          </a:endParaRPr>
        </a:p>
      </dgm:t>
    </dgm:pt>
    <dgm:pt modelId="{94AF3C30-D380-4C32-BB40-62D598AEC890}" type="sibTrans" cxnId="{0549A343-DCDE-4E05-80B7-89CCEEB5DB78}">
      <dgm:prSet/>
      <dgm:spPr/>
      <dgm:t>
        <a:bodyPr/>
        <a:lstStyle/>
        <a:p>
          <a:endParaRPr lang="es-EC" sz="900">
            <a:latin typeface="Arial" pitchFamily="34" charset="0"/>
            <a:cs typeface="Arial" pitchFamily="34" charset="0"/>
          </a:endParaRPr>
        </a:p>
      </dgm:t>
    </dgm:pt>
    <dgm:pt modelId="{E07881D5-C14F-43B5-AC8B-0181BD772471}">
      <dgm:prSet phldrT="[Texto]" custT="1"/>
      <dgm:spPr/>
      <dgm:t>
        <a:bodyPr/>
        <a:lstStyle/>
        <a:p>
          <a:r>
            <a:rPr lang="es-EC" sz="900">
              <a:latin typeface="Arial" pitchFamily="34" charset="0"/>
              <a:cs typeface="Arial" pitchFamily="34" charset="0"/>
            </a:rPr>
            <a:t>Diseño del SGC</a:t>
          </a:r>
        </a:p>
      </dgm:t>
    </dgm:pt>
    <dgm:pt modelId="{C505E36D-AC00-4AA4-9111-7FB288ED9A30}" type="parTrans" cxnId="{E79CEBDB-BBFE-4F4F-8E78-5296F51363CF}">
      <dgm:prSet/>
      <dgm:spPr/>
      <dgm:t>
        <a:bodyPr/>
        <a:lstStyle/>
        <a:p>
          <a:endParaRPr lang="es-EC" sz="900">
            <a:latin typeface="Arial" pitchFamily="34" charset="0"/>
            <a:cs typeface="Arial" pitchFamily="34" charset="0"/>
          </a:endParaRPr>
        </a:p>
      </dgm:t>
    </dgm:pt>
    <dgm:pt modelId="{21B3C651-757B-44EC-AA2A-B7E5827FBC89}" type="sibTrans" cxnId="{E79CEBDB-BBFE-4F4F-8E78-5296F51363CF}">
      <dgm:prSet/>
      <dgm:spPr/>
      <dgm:t>
        <a:bodyPr/>
        <a:lstStyle/>
        <a:p>
          <a:endParaRPr lang="es-EC" sz="900">
            <a:latin typeface="Arial" pitchFamily="34" charset="0"/>
            <a:cs typeface="Arial" pitchFamily="34" charset="0"/>
          </a:endParaRPr>
        </a:p>
      </dgm:t>
    </dgm:pt>
    <dgm:pt modelId="{1777A485-8D50-41A6-89A2-1641C9CD9347}">
      <dgm:prSet phldrT="[Texto]" custT="1"/>
      <dgm:spPr/>
      <dgm:t>
        <a:bodyPr/>
        <a:lstStyle/>
        <a:p>
          <a:r>
            <a:rPr lang="es-EC" sz="900" b="1">
              <a:latin typeface="Arial" pitchFamily="34" charset="0"/>
              <a:cs typeface="Arial" pitchFamily="34" charset="0"/>
            </a:rPr>
            <a:t>4 FASE</a:t>
          </a:r>
        </a:p>
        <a:p>
          <a:r>
            <a:rPr lang="es-EC" sz="900" b="1">
              <a:latin typeface="Arial" pitchFamily="34" charset="0"/>
              <a:cs typeface="Arial" pitchFamily="34" charset="0"/>
            </a:rPr>
            <a:t>(8 SEMANAS)</a:t>
          </a:r>
        </a:p>
      </dgm:t>
    </dgm:pt>
    <dgm:pt modelId="{5109EEF3-4E25-4FB0-8849-6FA17D6A2DD7}" type="parTrans" cxnId="{D19596DE-477E-4789-8FF4-BC60991D56E5}">
      <dgm:prSet/>
      <dgm:spPr/>
      <dgm:t>
        <a:bodyPr/>
        <a:lstStyle/>
        <a:p>
          <a:endParaRPr lang="es-EC" sz="900">
            <a:latin typeface="Arial" pitchFamily="34" charset="0"/>
            <a:cs typeface="Arial" pitchFamily="34" charset="0"/>
          </a:endParaRPr>
        </a:p>
      </dgm:t>
    </dgm:pt>
    <dgm:pt modelId="{7369D610-CB80-4316-80EA-FF63EA63A67A}" type="sibTrans" cxnId="{D19596DE-477E-4789-8FF4-BC60991D56E5}">
      <dgm:prSet/>
      <dgm:spPr/>
      <dgm:t>
        <a:bodyPr/>
        <a:lstStyle/>
        <a:p>
          <a:endParaRPr lang="es-EC" sz="900">
            <a:latin typeface="Arial" pitchFamily="34" charset="0"/>
            <a:cs typeface="Arial" pitchFamily="34" charset="0"/>
          </a:endParaRPr>
        </a:p>
      </dgm:t>
    </dgm:pt>
    <dgm:pt modelId="{4F6CF483-277C-4AD8-AFD9-F26D1DB1B814}">
      <dgm:prSet phldrT="[Texto]" custT="1"/>
      <dgm:spPr/>
      <dgm:t>
        <a:bodyPr/>
        <a:lstStyle/>
        <a:p>
          <a:r>
            <a:rPr lang="es-EC" sz="900">
              <a:latin typeface="Arial" pitchFamily="34" charset="0"/>
              <a:cs typeface="Arial" pitchFamily="34" charset="0"/>
            </a:rPr>
            <a:t>Desarrollo de iniciativas</a:t>
          </a:r>
        </a:p>
      </dgm:t>
    </dgm:pt>
    <dgm:pt modelId="{D8E38F9D-C4F9-465F-927A-6892BC15F447}" type="parTrans" cxnId="{8DB28FC9-30A5-4624-8BAD-C4C247E0FB9B}">
      <dgm:prSet/>
      <dgm:spPr/>
      <dgm:t>
        <a:bodyPr/>
        <a:lstStyle/>
        <a:p>
          <a:endParaRPr lang="es-EC" sz="900">
            <a:latin typeface="Arial" pitchFamily="34" charset="0"/>
            <a:cs typeface="Arial" pitchFamily="34" charset="0"/>
          </a:endParaRPr>
        </a:p>
      </dgm:t>
    </dgm:pt>
    <dgm:pt modelId="{DD5014B8-1D1A-4C33-9254-51E8CACDA658}" type="sibTrans" cxnId="{8DB28FC9-30A5-4624-8BAD-C4C247E0FB9B}">
      <dgm:prSet/>
      <dgm:spPr/>
      <dgm:t>
        <a:bodyPr/>
        <a:lstStyle/>
        <a:p>
          <a:endParaRPr lang="es-EC" sz="900">
            <a:latin typeface="Arial" pitchFamily="34" charset="0"/>
            <a:cs typeface="Arial" pitchFamily="34" charset="0"/>
          </a:endParaRPr>
        </a:p>
      </dgm:t>
    </dgm:pt>
    <dgm:pt modelId="{68E7E2A0-DDD9-45D1-937D-6128EB456ACC}">
      <dgm:prSet phldrT="[Texto]" custT="1"/>
      <dgm:spPr/>
      <dgm:t>
        <a:bodyPr/>
        <a:lstStyle/>
        <a:p>
          <a:r>
            <a:rPr lang="es-EC" sz="900" b="1">
              <a:latin typeface="Arial" pitchFamily="34" charset="0"/>
              <a:cs typeface="Arial" pitchFamily="34" charset="0"/>
            </a:rPr>
            <a:t>2 FASE</a:t>
          </a:r>
        </a:p>
        <a:p>
          <a:r>
            <a:rPr lang="es-EC" sz="900" b="1">
              <a:latin typeface="Arial" pitchFamily="34" charset="0"/>
              <a:cs typeface="Arial" pitchFamily="34" charset="0"/>
            </a:rPr>
            <a:t>(2 SEMANAS)</a:t>
          </a:r>
        </a:p>
      </dgm:t>
    </dgm:pt>
    <dgm:pt modelId="{9DFEF633-51F6-44FE-A0E2-9503A2DE1CB7}" type="parTrans" cxnId="{3765AFF9-2A90-4B50-B31F-BB32D5019E27}">
      <dgm:prSet/>
      <dgm:spPr/>
      <dgm:t>
        <a:bodyPr/>
        <a:lstStyle/>
        <a:p>
          <a:endParaRPr lang="es-ES" sz="900"/>
        </a:p>
      </dgm:t>
    </dgm:pt>
    <dgm:pt modelId="{0BA6584B-7F0F-43CC-9D1C-348065E2A431}" type="sibTrans" cxnId="{3765AFF9-2A90-4B50-B31F-BB32D5019E27}">
      <dgm:prSet/>
      <dgm:spPr/>
      <dgm:t>
        <a:bodyPr/>
        <a:lstStyle/>
        <a:p>
          <a:endParaRPr lang="es-ES" sz="900"/>
        </a:p>
      </dgm:t>
    </dgm:pt>
    <dgm:pt modelId="{B85014AF-8F13-4E86-A1DF-194251B67B69}">
      <dgm:prSet phldrT="[Texto]" custT="1"/>
      <dgm:spPr/>
      <dgm:t>
        <a:bodyPr/>
        <a:lstStyle/>
        <a:p>
          <a:r>
            <a:rPr lang="es-EC" sz="900">
              <a:latin typeface="Arial" pitchFamily="34" charset="0"/>
              <a:cs typeface="Arial" pitchFamily="34" charset="0"/>
            </a:rPr>
            <a:t>Estudio de Objetivos</a:t>
          </a:r>
        </a:p>
      </dgm:t>
    </dgm:pt>
    <dgm:pt modelId="{1D379417-7715-472C-A5CB-B86BEC3C29E5}" type="parTrans" cxnId="{BCB33522-F9A7-49B4-B9AC-E31EF67A630B}">
      <dgm:prSet/>
      <dgm:spPr/>
      <dgm:t>
        <a:bodyPr/>
        <a:lstStyle/>
        <a:p>
          <a:endParaRPr lang="es-ES" sz="900"/>
        </a:p>
      </dgm:t>
    </dgm:pt>
    <dgm:pt modelId="{239E38B2-9D81-4A25-98A8-273703BC1852}" type="sibTrans" cxnId="{BCB33522-F9A7-49B4-B9AC-E31EF67A630B}">
      <dgm:prSet/>
      <dgm:spPr/>
      <dgm:t>
        <a:bodyPr/>
        <a:lstStyle/>
        <a:p>
          <a:endParaRPr lang="es-ES" sz="900"/>
        </a:p>
      </dgm:t>
    </dgm:pt>
    <dgm:pt modelId="{C414327F-0DF6-4C81-B869-0FBB525101E5}">
      <dgm:prSet phldrT="[Texto]" custT="1"/>
      <dgm:spPr/>
      <dgm:t>
        <a:bodyPr/>
        <a:lstStyle/>
        <a:p>
          <a:r>
            <a:rPr lang="es-EC" sz="900">
              <a:latin typeface="Arial" pitchFamily="34" charset="0"/>
              <a:cs typeface="Arial" pitchFamily="34" charset="0"/>
            </a:rPr>
            <a:t>Indicadores de Control</a:t>
          </a:r>
        </a:p>
      </dgm:t>
    </dgm:pt>
    <dgm:pt modelId="{3416A504-84E8-4D1F-B840-51D120A45BE0}" type="parTrans" cxnId="{8040BA78-363C-4AAD-9E6D-5F9146ADEF0E}">
      <dgm:prSet/>
      <dgm:spPr/>
      <dgm:t>
        <a:bodyPr/>
        <a:lstStyle/>
        <a:p>
          <a:endParaRPr lang="es-ES" sz="900"/>
        </a:p>
      </dgm:t>
    </dgm:pt>
    <dgm:pt modelId="{95B04764-4308-4AF7-B09E-627F1F5EA0EB}" type="sibTrans" cxnId="{8040BA78-363C-4AAD-9E6D-5F9146ADEF0E}">
      <dgm:prSet/>
      <dgm:spPr/>
      <dgm:t>
        <a:bodyPr/>
        <a:lstStyle/>
        <a:p>
          <a:endParaRPr lang="es-ES" sz="900"/>
        </a:p>
      </dgm:t>
    </dgm:pt>
    <dgm:pt modelId="{6D4C750D-2BC6-4193-8705-214E29D5DD82}" type="pres">
      <dgm:prSet presAssocID="{73A3F741-C21F-428D-93D3-7A46A05134F8}" presName="Name0" presStyleCnt="0">
        <dgm:presLayoutVars>
          <dgm:dir/>
          <dgm:animLvl val="lvl"/>
          <dgm:resizeHandles val="exact"/>
        </dgm:presLayoutVars>
      </dgm:prSet>
      <dgm:spPr/>
      <dgm:t>
        <a:bodyPr/>
        <a:lstStyle/>
        <a:p>
          <a:endParaRPr lang="es-EC"/>
        </a:p>
      </dgm:t>
    </dgm:pt>
    <dgm:pt modelId="{0657DA4F-7C80-44C2-9D2E-C5648BFB9A0D}" type="pres">
      <dgm:prSet presAssocID="{41A147CF-803C-44F2-A635-A69789D5CFAC}" presName="linNode" presStyleCnt="0"/>
      <dgm:spPr/>
    </dgm:pt>
    <dgm:pt modelId="{7003CF53-A32A-41AB-9731-68AFC4916AFC}" type="pres">
      <dgm:prSet presAssocID="{41A147CF-803C-44F2-A635-A69789D5CFAC}" presName="parentText" presStyleLbl="node1" presStyleIdx="0" presStyleCnt="4">
        <dgm:presLayoutVars>
          <dgm:chMax val="1"/>
          <dgm:bulletEnabled val="1"/>
        </dgm:presLayoutVars>
      </dgm:prSet>
      <dgm:spPr/>
      <dgm:t>
        <a:bodyPr/>
        <a:lstStyle/>
        <a:p>
          <a:endParaRPr lang="es-EC"/>
        </a:p>
      </dgm:t>
    </dgm:pt>
    <dgm:pt modelId="{91EC8FB7-A899-4998-968B-587173532B6F}" type="pres">
      <dgm:prSet presAssocID="{41A147CF-803C-44F2-A635-A69789D5CFAC}" presName="descendantText" presStyleLbl="alignAccFollowNode1" presStyleIdx="0" presStyleCnt="4">
        <dgm:presLayoutVars>
          <dgm:bulletEnabled val="1"/>
        </dgm:presLayoutVars>
      </dgm:prSet>
      <dgm:spPr/>
      <dgm:t>
        <a:bodyPr/>
        <a:lstStyle/>
        <a:p>
          <a:endParaRPr lang="es-EC"/>
        </a:p>
      </dgm:t>
    </dgm:pt>
    <dgm:pt modelId="{3E38642B-AB3D-4CC6-98AE-9450ECFC1A02}" type="pres">
      <dgm:prSet presAssocID="{5FDF62D4-B37A-4CF9-90A0-D79A09BD14B9}" presName="sp" presStyleCnt="0"/>
      <dgm:spPr/>
    </dgm:pt>
    <dgm:pt modelId="{A5B61746-8BB4-4C53-843F-89BB3D9135EE}" type="pres">
      <dgm:prSet presAssocID="{68E7E2A0-DDD9-45D1-937D-6128EB456ACC}" presName="linNode" presStyleCnt="0"/>
      <dgm:spPr/>
    </dgm:pt>
    <dgm:pt modelId="{193F801D-D4FF-4A2D-9D6F-B9510FEB87FD}" type="pres">
      <dgm:prSet presAssocID="{68E7E2A0-DDD9-45D1-937D-6128EB456ACC}" presName="parentText" presStyleLbl="node1" presStyleIdx="1" presStyleCnt="4">
        <dgm:presLayoutVars>
          <dgm:chMax val="1"/>
          <dgm:bulletEnabled val="1"/>
        </dgm:presLayoutVars>
      </dgm:prSet>
      <dgm:spPr/>
      <dgm:t>
        <a:bodyPr/>
        <a:lstStyle/>
        <a:p>
          <a:endParaRPr lang="es-ES"/>
        </a:p>
      </dgm:t>
    </dgm:pt>
    <dgm:pt modelId="{E617AF31-25C1-45C6-B455-74940BF077DF}" type="pres">
      <dgm:prSet presAssocID="{68E7E2A0-DDD9-45D1-937D-6128EB456ACC}" presName="descendantText" presStyleLbl="alignAccFollowNode1" presStyleIdx="1" presStyleCnt="4">
        <dgm:presLayoutVars>
          <dgm:bulletEnabled val="1"/>
        </dgm:presLayoutVars>
      </dgm:prSet>
      <dgm:spPr/>
      <dgm:t>
        <a:bodyPr/>
        <a:lstStyle/>
        <a:p>
          <a:endParaRPr lang="es-ES"/>
        </a:p>
      </dgm:t>
    </dgm:pt>
    <dgm:pt modelId="{A3DFF356-B254-44D3-B287-37E904BF66CD}" type="pres">
      <dgm:prSet presAssocID="{0BA6584B-7F0F-43CC-9D1C-348065E2A431}" presName="sp" presStyleCnt="0"/>
      <dgm:spPr/>
    </dgm:pt>
    <dgm:pt modelId="{0184E199-591A-4C53-8214-6121461DD43B}" type="pres">
      <dgm:prSet presAssocID="{91A956B0-DDCF-45B2-8019-75F107BF1BDD}" presName="linNode" presStyleCnt="0"/>
      <dgm:spPr/>
    </dgm:pt>
    <dgm:pt modelId="{7E07D60F-C9E8-4025-9AF4-6994D6D52F1B}" type="pres">
      <dgm:prSet presAssocID="{91A956B0-DDCF-45B2-8019-75F107BF1BDD}" presName="parentText" presStyleLbl="node1" presStyleIdx="2" presStyleCnt="4">
        <dgm:presLayoutVars>
          <dgm:chMax val="1"/>
          <dgm:bulletEnabled val="1"/>
        </dgm:presLayoutVars>
      </dgm:prSet>
      <dgm:spPr/>
      <dgm:t>
        <a:bodyPr/>
        <a:lstStyle/>
        <a:p>
          <a:endParaRPr lang="es-EC"/>
        </a:p>
      </dgm:t>
    </dgm:pt>
    <dgm:pt modelId="{919C03C9-A2CD-40F9-A471-6485A022E3ED}" type="pres">
      <dgm:prSet presAssocID="{91A956B0-DDCF-45B2-8019-75F107BF1BDD}" presName="descendantText" presStyleLbl="alignAccFollowNode1" presStyleIdx="2" presStyleCnt="4">
        <dgm:presLayoutVars>
          <dgm:bulletEnabled val="1"/>
        </dgm:presLayoutVars>
      </dgm:prSet>
      <dgm:spPr/>
      <dgm:t>
        <a:bodyPr/>
        <a:lstStyle/>
        <a:p>
          <a:endParaRPr lang="es-EC"/>
        </a:p>
      </dgm:t>
    </dgm:pt>
    <dgm:pt modelId="{AABE6405-B3C1-4AC5-96C9-A71C6A510E8B}" type="pres">
      <dgm:prSet presAssocID="{94AF3C30-D380-4C32-BB40-62D598AEC890}" presName="sp" presStyleCnt="0"/>
      <dgm:spPr/>
    </dgm:pt>
    <dgm:pt modelId="{7373EEDF-5106-47A3-94F9-C6B5734B7CFF}" type="pres">
      <dgm:prSet presAssocID="{1777A485-8D50-41A6-89A2-1641C9CD9347}" presName="linNode" presStyleCnt="0"/>
      <dgm:spPr/>
    </dgm:pt>
    <dgm:pt modelId="{D33CE9A8-2837-432E-A32A-A3D7CF5C445A}" type="pres">
      <dgm:prSet presAssocID="{1777A485-8D50-41A6-89A2-1641C9CD9347}" presName="parentText" presStyleLbl="node1" presStyleIdx="3" presStyleCnt="4">
        <dgm:presLayoutVars>
          <dgm:chMax val="1"/>
          <dgm:bulletEnabled val="1"/>
        </dgm:presLayoutVars>
      </dgm:prSet>
      <dgm:spPr/>
      <dgm:t>
        <a:bodyPr/>
        <a:lstStyle/>
        <a:p>
          <a:endParaRPr lang="es-EC"/>
        </a:p>
      </dgm:t>
    </dgm:pt>
    <dgm:pt modelId="{CF5573A5-1097-487D-9DCA-3C5530F138DA}" type="pres">
      <dgm:prSet presAssocID="{1777A485-8D50-41A6-89A2-1641C9CD9347}" presName="descendantText" presStyleLbl="alignAccFollowNode1" presStyleIdx="3" presStyleCnt="4">
        <dgm:presLayoutVars>
          <dgm:bulletEnabled val="1"/>
        </dgm:presLayoutVars>
      </dgm:prSet>
      <dgm:spPr/>
      <dgm:t>
        <a:bodyPr/>
        <a:lstStyle/>
        <a:p>
          <a:endParaRPr lang="es-EC"/>
        </a:p>
      </dgm:t>
    </dgm:pt>
  </dgm:ptLst>
  <dgm:cxnLst>
    <dgm:cxn modelId="{D44F59F1-42BF-42B2-B5F7-303B6117D059}" type="presOf" srcId="{73A3F741-C21F-428D-93D3-7A46A05134F8}" destId="{6D4C750D-2BC6-4193-8705-214E29D5DD82}" srcOrd="0" destOrd="0" presId="urn:microsoft.com/office/officeart/2005/8/layout/vList5"/>
    <dgm:cxn modelId="{719A66DE-A283-49F5-8A02-5A146F054360}" type="presOf" srcId="{4F6CF483-277C-4AD8-AFD9-F26D1DB1B814}" destId="{CF5573A5-1097-487D-9DCA-3C5530F138DA}" srcOrd="0" destOrd="0" presId="urn:microsoft.com/office/officeart/2005/8/layout/vList5"/>
    <dgm:cxn modelId="{18CAEE26-628A-44F6-A079-A13D8AB766F0}" type="presOf" srcId="{E07881D5-C14F-43B5-AC8B-0181BD772471}" destId="{919C03C9-A2CD-40F9-A471-6485A022E3ED}" srcOrd="0" destOrd="0" presId="urn:microsoft.com/office/officeart/2005/8/layout/vList5"/>
    <dgm:cxn modelId="{298FE193-0AB8-44D0-BB09-10F35059FAFD}" type="presOf" srcId="{C414327F-0DF6-4C81-B869-0FBB525101E5}" destId="{E617AF31-25C1-45C6-B455-74940BF077DF}" srcOrd="0" destOrd="1" presId="urn:microsoft.com/office/officeart/2005/8/layout/vList5"/>
    <dgm:cxn modelId="{E79CEBDB-BBFE-4F4F-8E78-5296F51363CF}" srcId="{91A956B0-DDCF-45B2-8019-75F107BF1BDD}" destId="{E07881D5-C14F-43B5-AC8B-0181BD772471}" srcOrd="0" destOrd="0" parTransId="{C505E36D-AC00-4AA4-9111-7FB288ED9A30}" sibTransId="{21B3C651-757B-44EC-AA2A-B7E5827FBC89}"/>
    <dgm:cxn modelId="{8040BA78-363C-4AAD-9E6D-5F9146ADEF0E}" srcId="{68E7E2A0-DDD9-45D1-937D-6128EB456ACC}" destId="{C414327F-0DF6-4C81-B869-0FBB525101E5}" srcOrd="1" destOrd="0" parTransId="{3416A504-84E8-4D1F-B840-51D120A45BE0}" sibTransId="{95B04764-4308-4AF7-B09E-627F1F5EA0EB}"/>
    <dgm:cxn modelId="{0549A343-DCDE-4E05-80B7-89CCEEB5DB78}" srcId="{73A3F741-C21F-428D-93D3-7A46A05134F8}" destId="{91A956B0-DDCF-45B2-8019-75F107BF1BDD}" srcOrd="2" destOrd="0" parTransId="{C5E7A993-169E-4AD2-8B27-A8BF5EE59BF5}" sibTransId="{94AF3C30-D380-4C32-BB40-62D598AEC890}"/>
    <dgm:cxn modelId="{CA60869B-44A2-433B-AE26-F5400F0E576C}" srcId="{73A3F741-C21F-428D-93D3-7A46A05134F8}" destId="{41A147CF-803C-44F2-A635-A69789D5CFAC}" srcOrd="0" destOrd="0" parTransId="{1F710952-C6F5-46FB-B7F8-C63978FD887E}" sibTransId="{5FDF62D4-B37A-4CF9-90A0-D79A09BD14B9}"/>
    <dgm:cxn modelId="{D3970780-C79F-492C-9C6F-CAD12D1E62C8}" type="presOf" srcId="{1777A485-8D50-41A6-89A2-1641C9CD9347}" destId="{D33CE9A8-2837-432E-A32A-A3D7CF5C445A}" srcOrd="0" destOrd="0" presId="urn:microsoft.com/office/officeart/2005/8/layout/vList5"/>
    <dgm:cxn modelId="{B4F6961B-B4EF-4422-B0C9-A5035274E5A9}" type="presOf" srcId="{68E7E2A0-DDD9-45D1-937D-6128EB456ACC}" destId="{193F801D-D4FF-4A2D-9D6F-B9510FEB87FD}" srcOrd="0" destOrd="0" presId="urn:microsoft.com/office/officeart/2005/8/layout/vList5"/>
    <dgm:cxn modelId="{E9FBF28A-B0FD-4E3D-9DC3-0E6704536F00}" type="presOf" srcId="{470D971C-E261-40D6-BFF3-ED166AE897B8}" destId="{91EC8FB7-A899-4998-968B-587173532B6F}" srcOrd="0" destOrd="0" presId="urn:microsoft.com/office/officeart/2005/8/layout/vList5"/>
    <dgm:cxn modelId="{A6487E39-C8CA-4492-91E6-F7F277CEEC56}" srcId="{41A147CF-803C-44F2-A635-A69789D5CFAC}" destId="{470D971C-E261-40D6-BFF3-ED166AE897B8}" srcOrd="0" destOrd="0" parTransId="{46CDEB9B-79F8-4A6C-BB02-B5FC0EE08A9F}" sibTransId="{F8D8FDC6-681A-4453-98BB-0252F5611919}"/>
    <dgm:cxn modelId="{3765AFF9-2A90-4B50-B31F-BB32D5019E27}" srcId="{73A3F741-C21F-428D-93D3-7A46A05134F8}" destId="{68E7E2A0-DDD9-45D1-937D-6128EB456ACC}" srcOrd="1" destOrd="0" parTransId="{9DFEF633-51F6-44FE-A0E2-9503A2DE1CB7}" sibTransId="{0BA6584B-7F0F-43CC-9D1C-348065E2A431}"/>
    <dgm:cxn modelId="{BCB33522-F9A7-49B4-B9AC-E31EF67A630B}" srcId="{68E7E2A0-DDD9-45D1-937D-6128EB456ACC}" destId="{B85014AF-8F13-4E86-A1DF-194251B67B69}" srcOrd="0" destOrd="0" parTransId="{1D379417-7715-472C-A5CB-B86BEC3C29E5}" sibTransId="{239E38B2-9D81-4A25-98A8-273703BC1852}"/>
    <dgm:cxn modelId="{AB6C2943-FF33-4B61-A61D-9E78790C08A8}" type="presOf" srcId="{41A147CF-803C-44F2-A635-A69789D5CFAC}" destId="{7003CF53-A32A-41AB-9731-68AFC4916AFC}" srcOrd="0" destOrd="0" presId="urn:microsoft.com/office/officeart/2005/8/layout/vList5"/>
    <dgm:cxn modelId="{EE31D097-2ECE-4B22-9F98-85613CC32370}" type="presOf" srcId="{B85014AF-8F13-4E86-A1DF-194251B67B69}" destId="{E617AF31-25C1-45C6-B455-74940BF077DF}" srcOrd="0" destOrd="0" presId="urn:microsoft.com/office/officeart/2005/8/layout/vList5"/>
    <dgm:cxn modelId="{B441E67C-1B10-4429-A061-3AF972860330}" type="presOf" srcId="{91A956B0-DDCF-45B2-8019-75F107BF1BDD}" destId="{7E07D60F-C9E8-4025-9AF4-6994D6D52F1B}" srcOrd="0" destOrd="0" presId="urn:microsoft.com/office/officeart/2005/8/layout/vList5"/>
    <dgm:cxn modelId="{8DB28FC9-30A5-4624-8BAD-C4C247E0FB9B}" srcId="{1777A485-8D50-41A6-89A2-1641C9CD9347}" destId="{4F6CF483-277C-4AD8-AFD9-F26D1DB1B814}" srcOrd="0" destOrd="0" parTransId="{D8E38F9D-C4F9-465F-927A-6892BC15F447}" sibTransId="{DD5014B8-1D1A-4C33-9254-51E8CACDA658}"/>
    <dgm:cxn modelId="{D19596DE-477E-4789-8FF4-BC60991D56E5}" srcId="{73A3F741-C21F-428D-93D3-7A46A05134F8}" destId="{1777A485-8D50-41A6-89A2-1641C9CD9347}" srcOrd="3" destOrd="0" parTransId="{5109EEF3-4E25-4FB0-8849-6FA17D6A2DD7}" sibTransId="{7369D610-CB80-4316-80EA-FF63EA63A67A}"/>
    <dgm:cxn modelId="{D3567E21-960A-4E8F-8BEA-A3D402105F01}" type="presParOf" srcId="{6D4C750D-2BC6-4193-8705-214E29D5DD82}" destId="{0657DA4F-7C80-44C2-9D2E-C5648BFB9A0D}" srcOrd="0" destOrd="0" presId="urn:microsoft.com/office/officeart/2005/8/layout/vList5"/>
    <dgm:cxn modelId="{18B11A8C-DB98-49C1-B446-0038C9D80D5C}" type="presParOf" srcId="{0657DA4F-7C80-44C2-9D2E-C5648BFB9A0D}" destId="{7003CF53-A32A-41AB-9731-68AFC4916AFC}" srcOrd="0" destOrd="0" presId="urn:microsoft.com/office/officeart/2005/8/layout/vList5"/>
    <dgm:cxn modelId="{AFDF45FF-AAA9-425E-A15D-25701E6B5753}" type="presParOf" srcId="{0657DA4F-7C80-44C2-9D2E-C5648BFB9A0D}" destId="{91EC8FB7-A899-4998-968B-587173532B6F}" srcOrd="1" destOrd="0" presId="urn:microsoft.com/office/officeart/2005/8/layout/vList5"/>
    <dgm:cxn modelId="{A5F24B1E-F3C7-4609-B700-EDBA354208B2}" type="presParOf" srcId="{6D4C750D-2BC6-4193-8705-214E29D5DD82}" destId="{3E38642B-AB3D-4CC6-98AE-9450ECFC1A02}" srcOrd="1" destOrd="0" presId="urn:microsoft.com/office/officeart/2005/8/layout/vList5"/>
    <dgm:cxn modelId="{B535699E-F9EC-4584-B352-8A2060B889E4}" type="presParOf" srcId="{6D4C750D-2BC6-4193-8705-214E29D5DD82}" destId="{A5B61746-8BB4-4C53-843F-89BB3D9135EE}" srcOrd="2" destOrd="0" presId="urn:microsoft.com/office/officeart/2005/8/layout/vList5"/>
    <dgm:cxn modelId="{A6B9D16B-D6B7-4779-8621-A8654FC314C9}" type="presParOf" srcId="{A5B61746-8BB4-4C53-843F-89BB3D9135EE}" destId="{193F801D-D4FF-4A2D-9D6F-B9510FEB87FD}" srcOrd="0" destOrd="0" presId="urn:microsoft.com/office/officeart/2005/8/layout/vList5"/>
    <dgm:cxn modelId="{580CC9C8-BC4D-48F2-A953-B6E02A3A7BE6}" type="presParOf" srcId="{A5B61746-8BB4-4C53-843F-89BB3D9135EE}" destId="{E617AF31-25C1-45C6-B455-74940BF077DF}" srcOrd="1" destOrd="0" presId="urn:microsoft.com/office/officeart/2005/8/layout/vList5"/>
    <dgm:cxn modelId="{CFAE4BD3-AD92-4672-8357-41BE7C3354B7}" type="presParOf" srcId="{6D4C750D-2BC6-4193-8705-214E29D5DD82}" destId="{A3DFF356-B254-44D3-B287-37E904BF66CD}" srcOrd="3" destOrd="0" presId="urn:microsoft.com/office/officeart/2005/8/layout/vList5"/>
    <dgm:cxn modelId="{ABDD2465-5FB6-4F39-AB3B-6B152C8686D7}" type="presParOf" srcId="{6D4C750D-2BC6-4193-8705-214E29D5DD82}" destId="{0184E199-591A-4C53-8214-6121461DD43B}" srcOrd="4" destOrd="0" presId="urn:microsoft.com/office/officeart/2005/8/layout/vList5"/>
    <dgm:cxn modelId="{EECD69E7-8A1A-4A9D-8EB3-18089F55423F}" type="presParOf" srcId="{0184E199-591A-4C53-8214-6121461DD43B}" destId="{7E07D60F-C9E8-4025-9AF4-6994D6D52F1B}" srcOrd="0" destOrd="0" presId="urn:microsoft.com/office/officeart/2005/8/layout/vList5"/>
    <dgm:cxn modelId="{AA8FABFA-7CF0-46D8-8C72-CD99835CC50B}" type="presParOf" srcId="{0184E199-591A-4C53-8214-6121461DD43B}" destId="{919C03C9-A2CD-40F9-A471-6485A022E3ED}" srcOrd="1" destOrd="0" presId="urn:microsoft.com/office/officeart/2005/8/layout/vList5"/>
    <dgm:cxn modelId="{D3202212-BE45-4CAE-A03A-3E58D719ED89}" type="presParOf" srcId="{6D4C750D-2BC6-4193-8705-214E29D5DD82}" destId="{AABE6405-B3C1-4AC5-96C9-A71C6A510E8B}" srcOrd="5" destOrd="0" presId="urn:microsoft.com/office/officeart/2005/8/layout/vList5"/>
    <dgm:cxn modelId="{3FBDF516-0BA8-4D00-BA9F-A04CD8C8E88E}" type="presParOf" srcId="{6D4C750D-2BC6-4193-8705-214E29D5DD82}" destId="{7373EEDF-5106-47A3-94F9-C6B5734B7CFF}" srcOrd="6" destOrd="0" presId="urn:microsoft.com/office/officeart/2005/8/layout/vList5"/>
    <dgm:cxn modelId="{8B434F29-8B02-4881-80D0-82A44DBB331B}" type="presParOf" srcId="{7373EEDF-5106-47A3-94F9-C6B5734B7CFF}" destId="{D33CE9A8-2837-432E-A32A-A3D7CF5C445A}" srcOrd="0" destOrd="0" presId="urn:microsoft.com/office/officeart/2005/8/layout/vList5"/>
    <dgm:cxn modelId="{7B7838E7-14E5-4522-82C4-8A3322917D1D}" type="presParOf" srcId="{7373EEDF-5106-47A3-94F9-C6B5734B7CFF}" destId="{CF5573A5-1097-487D-9DCA-3C5530F138DA}" srcOrd="1" destOrd="0" presId="urn:microsoft.com/office/officeart/2005/8/layout/vList5"/>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5A59BE-83EA-45F1-ABD3-37D594565F0F}"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s-EC"/>
        </a:p>
      </dgm:t>
    </dgm:pt>
    <dgm:pt modelId="{E17BC967-2705-4F0A-9602-56251C5AD637}">
      <dgm:prSet phldrT="[Texto]" custT="1"/>
      <dgm:spPr/>
      <dgm:t>
        <a:bodyPr/>
        <a:lstStyle/>
        <a:p>
          <a:r>
            <a:rPr lang="es-EC" sz="4400" dirty="0" smtClean="0">
              <a:solidFill>
                <a:schemeClr val="tx2">
                  <a:lumMod val="75000"/>
                </a:schemeClr>
              </a:solidFill>
            </a:rPr>
            <a:t>FODA</a:t>
          </a:r>
          <a:endParaRPr lang="es-EC" sz="4400" dirty="0">
            <a:solidFill>
              <a:schemeClr val="tx2">
                <a:lumMod val="75000"/>
              </a:schemeClr>
            </a:solidFill>
          </a:endParaRPr>
        </a:p>
      </dgm:t>
    </dgm:pt>
    <dgm:pt modelId="{9B47F84B-E86C-42DF-94A4-C7CCD0049390}" type="parTrans" cxnId="{B93826BE-7DDA-48D9-8892-3F24F3D20BFE}">
      <dgm:prSet/>
      <dgm:spPr/>
      <dgm:t>
        <a:bodyPr/>
        <a:lstStyle/>
        <a:p>
          <a:endParaRPr lang="es-EC"/>
        </a:p>
      </dgm:t>
    </dgm:pt>
    <dgm:pt modelId="{13620BB1-4650-49C3-A9F0-CAAC7A0D08A3}" type="sibTrans" cxnId="{B93826BE-7DDA-48D9-8892-3F24F3D20BFE}">
      <dgm:prSet/>
      <dgm:spPr/>
      <dgm:t>
        <a:bodyPr/>
        <a:lstStyle/>
        <a:p>
          <a:endParaRPr lang="es-EC"/>
        </a:p>
      </dgm:t>
    </dgm:pt>
    <dgm:pt modelId="{EFBB554A-52BA-4F10-AFE5-C5BB3214B5AE}">
      <dgm:prSet phldrT="[Texto]" custT="1"/>
      <dgm:spPr>
        <a:solidFill>
          <a:srgbClr val="FFFF00"/>
        </a:solidFill>
      </dgm:spPr>
      <dgm:t>
        <a:bodyPr anchor="t"/>
        <a:lstStyle/>
        <a:p>
          <a:pPr algn="ctr"/>
          <a:r>
            <a:rPr lang="es-EC" sz="3200" u="sng" dirty="0" smtClean="0">
              <a:solidFill>
                <a:schemeClr val="tx1"/>
              </a:solidFill>
            </a:rPr>
            <a:t>FORTALEZAS</a:t>
          </a:r>
        </a:p>
        <a:p>
          <a:pPr algn="l"/>
          <a:r>
            <a:rPr lang="es-EC" sz="1800" b="0" dirty="0" smtClean="0">
              <a:solidFill>
                <a:schemeClr val="tx1"/>
              </a:solidFill>
              <a:sym typeface="Webdings"/>
            </a:rPr>
            <a:t></a:t>
          </a:r>
          <a:r>
            <a:rPr lang="es-EC" sz="1800" b="1" dirty="0" smtClean="0">
              <a:solidFill>
                <a:schemeClr val="tx1"/>
              </a:solidFill>
              <a:sym typeface="Webdings"/>
            </a:rPr>
            <a:t> </a:t>
          </a:r>
          <a:r>
            <a:rPr lang="es-EC" sz="1800" b="0" dirty="0" smtClean="0">
              <a:solidFill>
                <a:schemeClr val="tx1"/>
              </a:solidFill>
              <a:sym typeface="Webdings"/>
            </a:rPr>
            <a:t>Se c</a:t>
          </a:r>
          <a:r>
            <a:rPr lang="es-EC" sz="1800" b="0" dirty="0" smtClean="0">
              <a:solidFill>
                <a:schemeClr val="tx1"/>
              </a:solidFill>
            </a:rPr>
            <a:t>uenta con un adecuado sistema contra incendios.</a:t>
          </a:r>
        </a:p>
        <a:p>
          <a:pPr algn="l"/>
          <a:endParaRPr lang="es-EC" sz="1800" b="0" dirty="0" smtClean="0">
            <a:solidFill>
              <a:schemeClr val="tx1"/>
            </a:solidFill>
          </a:endParaRPr>
        </a:p>
        <a:p>
          <a:pPr algn="l"/>
          <a:r>
            <a:rPr lang="es-EC" sz="1800" b="0" dirty="0" smtClean="0">
              <a:solidFill>
                <a:schemeClr val="tx1"/>
              </a:solidFill>
              <a:sym typeface="Webdings"/>
            </a:rPr>
            <a:t> </a:t>
          </a:r>
          <a:r>
            <a:rPr lang="es-EC" sz="1800" b="0" dirty="0" smtClean="0">
              <a:solidFill>
                <a:schemeClr val="tx1"/>
              </a:solidFill>
            </a:rPr>
            <a:t>Las instalaciones poseen una adecuada distribución.</a:t>
          </a:r>
        </a:p>
        <a:p>
          <a:pPr algn="l"/>
          <a:endParaRPr lang="es-EC" sz="1800" b="0" dirty="0" smtClean="0">
            <a:solidFill>
              <a:schemeClr val="tx1"/>
            </a:solidFill>
          </a:endParaRPr>
        </a:p>
        <a:p>
          <a:pPr algn="l"/>
          <a:r>
            <a:rPr lang="es-EC" sz="1800" b="0" dirty="0" smtClean="0">
              <a:solidFill>
                <a:schemeClr val="tx1"/>
              </a:solidFill>
              <a:sym typeface="Webdings"/>
            </a:rPr>
            <a:t> </a:t>
          </a:r>
          <a:r>
            <a:rPr lang="es-EC" sz="1800" b="0" dirty="0" smtClean="0">
              <a:solidFill>
                <a:schemeClr val="tx1"/>
              </a:solidFill>
            </a:rPr>
            <a:t>La organización se encuentra comprometida con el sistema.</a:t>
          </a:r>
          <a:endParaRPr lang="es-EC" sz="1800" b="0" u="none" dirty="0">
            <a:solidFill>
              <a:schemeClr val="tx1"/>
            </a:solidFill>
          </a:endParaRPr>
        </a:p>
      </dgm:t>
    </dgm:pt>
    <dgm:pt modelId="{FE5CC695-802C-4D63-B1C5-26D2BE4A26B0}" type="parTrans" cxnId="{889787B4-3E5C-4E09-B88C-DC6669278E51}">
      <dgm:prSet/>
      <dgm:spPr/>
      <dgm:t>
        <a:bodyPr/>
        <a:lstStyle/>
        <a:p>
          <a:endParaRPr lang="es-EC"/>
        </a:p>
      </dgm:t>
    </dgm:pt>
    <dgm:pt modelId="{FEC385D4-BBA4-4ABF-9A85-12F62E6BD3D8}" type="sibTrans" cxnId="{889787B4-3E5C-4E09-B88C-DC6669278E51}">
      <dgm:prSet/>
      <dgm:spPr/>
      <dgm:t>
        <a:bodyPr/>
        <a:lstStyle/>
        <a:p>
          <a:endParaRPr lang="es-EC"/>
        </a:p>
      </dgm:t>
    </dgm:pt>
    <dgm:pt modelId="{853D0154-343C-4883-9EB5-52E0FECD1439}">
      <dgm:prSet phldrT="[Texto]" custT="1"/>
      <dgm:spPr>
        <a:solidFill>
          <a:srgbClr val="00B050"/>
        </a:solidFill>
      </dgm:spPr>
      <dgm:t>
        <a:bodyPr anchor="t"/>
        <a:lstStyle/>
        <a:p>
          <a:pPr algn="ctr"/>
          <a:r>
            <a:rPr lang="es-EC" sz="3200" u="sng" dirty="0" smtClean="0">
              <a:solidFill>
                <a:schemeClr val="tx1"/>
              </a:solidFill>
            </a:rPr>
            <a:t>OPORTUNIDAES</a:t>
          </a:r>
        </a:p>
        <a:p>
          <a:pPr algn="l"/>
          <a:r>
            <a:rPr lang="es-EC" sz="1800" b="0" dirty="0" smtClean="0">
              <a:solidFill>
                <a:schemeClr val="tx1"/>
              </a:solidFill>
              <a:sym typeface="Webdings"/>
            </a:rPr>
            <a:t> </a:t>
          </a:r>
          <a:r>
            <a:rPr lang="es-EC" sz="1800" b="0" dirty="0" smtClean="0">
              <a:solidFill>
                <a:schemeClr val="tx1"/>
              </a:solidFill>
            </a:rPr>
            <a:t>Mejorar controles para cumplir las especificaciones requeridas por las normas.</a:t>
          </a:r>
        </a:p>
        <a:p>
          <a:pPr algn="l"/>
          <a:endParaRPr lang="es-EC" sz="1800" b="0" dirty="0" smtClean="0">
            <a:solidFill>
              <a:schemeClr val="tx1"/>
            </a:solidFill>
          </a:endParaRPr>
        </a:p>
        <a:p>
          <a:pPr algn="l"/>
          <a:r>
            <a:rPr lang="es-EC" sz="1800" b="0" dirty="0" smtClean="0">
              <a:solidFill>
                <a:schemeClr val="tx1"/>
              </a:solidFill>
              <a:sym typeface="Webdings"/>
            </a:rPr>
            <a:t> </a:t>
          </a:r>
          <a:r>
            <a:rPr lang="es-EC" sz="1800" b="0" dirty="0" smtClean="0">
              <a:solidFill>
                <a:schemeClr val="tx1"/>
              </a:solidFill>
            </a:rPr>
            <a:t>Hacer exitosa la acreditación de normas nacionales e internacionales para la  organización.</a:t>
          </a:r>
          <a:endParaRPr lang="es-EC" sz="1800" b="0" u="sng" dirty="0" smtClean="0">
            <a:solidFill>
              <a:schemeClr val="tx1"/>
            </a:solidFill>
          </a:endParaRPr>
        </a:p>
      </dgm:t>
    </dgm:pt>
    <dgm:pt modelId="{48051FDD-FBFB-4FE8-AA7D-EF74472E8AD8}" type="parTrans" cxnId="{D28692EA-47D2-4A71-A503-5AB19EDFBED6}">
      <dgm:prSet/>
      <dgm:spPr/>
      <dgm:t>
        <a:bodyPr/>
        <a:lstStyle/>
        <a:p>
          <a:endParaRPr lang="es-EC"/>
        </a:p>
      </dgm:t>
    </dgm:pt>
    <dgm:pt modelId="{3EBBE725-E5B1-433A-835E-E5B6441544FE}" type="sibTrans" cxnId="{D28692EA-47D2-4A71-A503-5AB19EDFBED6}">
      <dgm:prSet/>
      <dgm:spPr/>
      <dgm:t>
        <a:bodyPr/>
        <a:lstStyle/>
        <a:p>
          <a:endParaRPr lang="es-EC"/>
        </a:p>
      </dgm:t>
    </dgm:pt>
    <dgm:pt modelId="{C7F5EBD1-EF6D-4CB5-9106-C878D363F8A3}">
      <dgm:prSet phldrT="[Texto]"/>
      <dgm:spPr>
        <a:solidFill>
          <a:srgbClr val="FF0000"/>
        </a:solidFill>
      </dgm:spPr>
      <dgm:t>
        <a:bodyPr anchor="t"/>
        <a:lstStyle/>
        <a:p>
          <a:endParaRPr lang="es-EC" u="sng" dirty="0"/>
        </a:p>
      </dgm:t>
    </dgm:pt>
    <dgm:pt modelId="{56496389-61B1-41F9-92AD-01D2A151BB5E}" type="parTrans" cxnId="{243F475D-5158-4B95-A277-4CDABFB161B0}">
      <dgm:prSet/>
      <dgm:spPr/>
      <dgm:t>
        <a:bodyPr/>
        <a:lstStyle/>
        <a:p>
          <a:endParaRPr lang="es-EC"/>
        </a:p>
      </dgm:t>
    </dgm:pt>
    <dgm:pt modelId="{E8E3E7F5-BA5F-41C1-91EE-9931BA089E5A}" type="sibTrans" cxnId="{243F475D-5158-4B95-A277-4CDABFB161B0}">
      <dgm:prSet/>
      <dgm:spPr/>
      <dgm:t>
        <a:bodyPr/>
        <a:lstStyle/>
        <a:p>
          <a:endParaRPr lang="es-EC"/>
        </a:p>
      </dgm:t>
    </dgm:pt>
    <dgm:pt modelId="{65732063-EDD1-44EC-A78D-29218EAFFC47}">
      <dgm:prSet custT="1"/>
      <dgm:spPr/>
      <dgm:t>
        <a:bodyPr/>
        <a:lstStyle/>
        <a:p>
          <a:pPr algn="l"/>
          <a:endParaRPr lang="es-EC" sz="2400" dirty="0"/>
        </a:p>
      </dgm:t>
    </dgm:pt>
    <dgm:pt modelId="{EC887D63-07FC-4435-9118-940FB61DEB2F}" type="parTrans" cxnId="{78D3B513-3F18-4276-863B-39F4C7902380}">
      <dgm:prSet/>
      <dgm:spPr/>
      <dgm:t>
        <a:bodyPr/>
        <a:lstStyle/>
        <a:p>
          <a:endParaRPr lang="es-EC"/>
        </a:p>
      </dgm:t>
    </dgm:pt>
    <dgm:pt modelId="{591FBF94-959B-4EF6-9654-848953D5B6E6}" type="sibTrans" cxnId="{78D3B513-3F18-4276-863B-39F4C7902380}">
      <dgm:prSet/>
      <dgm:spPr/>
      <dgm:t>
        <a:bodyPr/>
        <a:lstStyle/>
        <a:p>
          <a:endParaRPr lang="es-EC"/>
        </a:p>
      </dgm:t>
    </dgm:pt>
    <dgm:pt modelId="{F5040047-C1E8-42B3-ABCE-2B32EE624EBE}">
      <dgm:prSet phldrT="[Texto]" custT="1"/>
      <dgm:spPr>
        <a:solidFill>
          <a:srgbClr val="0070C0"/>
        </a:solidFill>
      </dgm:spPr>
      <dgm:t>
        <a:bodyPr anchor="t"/>
        <a:lstStyle/>
        <a:p>
          <a:endParaRPr lang="es-EC" sz="1800" b="0" u="sng" dirty="0" smtClean="0">
            <a:solidFill>
              <a:schemeClr val="tx1"/>
            </a:solidFill>
          </a:endParaRPr>
        </a:p>
      </dgm:t>
    </dgm:pt>
    <dgm:pt modelId="{F45FADD7-A2CD-4EE1-86D9-61EBE57F1F13}" type="sibTrans" cxnId="{02263645-1766-48A7-8ED5-C7898BE3E25F}">
      <dgm:prSet/>
      <dgm:spPr/>
      <dgm:t>
        <a:bodyPr/>
        <a:lstStyle/>
        <a:p>
          <a:endParaRPr lang="es-EC"/>
        </a:p>
      </dgm:t>
    </dgm:pt>
    <dgm:pt modelId="{BDA778BB-5C61-49FB-B5F8-8BB23BAA675B}" type="parTrans" cxnId="{02263645-1766-48A7-8ED5-C7898BE3E25F}">
      <dgm:prSet/>
      <dgm:spPr/>
      <dgm:t>
        <a:bodyPr/>
        <a:lstStyle/>
        <a:p>
          <a:endParaRPr lang="es-EC"/>
        </a:p>
      </dgm:t>
    </dgm:pt>
    <dgm:pt modelId="{A7083C85-D9DF-4185-91DA-34349E338425}" type="pres">
      <dgm:prSet presAssocID="{F25A59BE-83EA-45F1-ABD3-37D594565F0F}" presName="diagram" presStyleCnt="0">
        <dgm:presLayoutVars>
          <dgm:chMax val="1"/>
          <dgm:dir/>
          <dgm:animLvl val="ctr"/>
          <dgm:resizeHandles val="exact"/>
        </dgm:presLayoutVars>
      </dgm:prSet>
      <dgm:spPr/>
      <dgm:t>
        <a:bodyPr/>
        <a:lstStyle/>
        <a:p>
          <a:endParaRPr lang="es-EC"/>
        </a:p>
      </dgm:t>
    </dgm:pt>
    <dgm:pt modelId="{7A14074A-7FC7-4116-8BC4-3DBE078DBE58}" type="pres">
      <dgm:prSet presAssocID="{F25A59BE-83EA-45F1-ABD3-37D594565F0F}" presName="matrix" presStyleCnt="0"/>
      <dgm:spPr/>
    </dgm:pt>
    <dgm:pt modelId="{811A8593-4B64-4AF6-9ED0-8268E17CACB3}" type="pres">
      <dgm:prSet presAssocID="{F25A59BE-83EA-45F1-ABD3-37D594565F0F}" presName="tile1" presStyleLbl="node1" presStyleIdx="0" presStyleCnt="4"/>
      <dgm:spPr/>
      <dgm:t>
        <a:bodyPr/>
        <a:lstStyle/>
        <a:p>
          <a:endParaRPr lang="es-EC"/>
        </a:p>
      </dgm:t>
    </dgm:pt>
    <dgm:pt modelId="{0F23EA74-52CF-4DBF-9FA5-AF9844448094}" type="pres">
      <dgm:prSet presAssocID="{F25A59BE-83EA-45F1-ABD3-37D594565F0F}" presName="tile1text" presStyleLbl="node1" presStyleIdx="0" presStyleCnt="4">
        <dgm:presLayoutVars>
          <dgm:chMax val="0"/>
          <dgm:chPref val="0"/>
          <dgm:bulletEnabled val="1"/>
        </dgm:presLayoutVars>
      </dgm:prSet>
      <dgm:spPr/>
      <dgm:t>
        <a:bodyPr/>
        <a:lstStyle/>
        <a:p>
          <a:endParaRPr lang="es-EC"/>
        </a:p>
      </dgm:t>
    </dgm:pt>
    <dgm:pt modelId="{53D748AA-AF5A-44D1-9701-A8E25B1A7D75}" type="pres">
      <dgm:prSet presAssocID="{F25A59BE-83EA-45F1-ABD3-37D594565F0F}" presName="tile2" presStyleLbl="node1" presStyleIdx="1" presStyleCnt="4"/>
      <dgm:spPr/>
      <dgm:t>
        <a:bodyPr/>
        <a:lstStyle/>
        <a:p>
          <a:endParaRPr lang="es-EC"/>
        </a:p>
      </dgm:t>
    </dgm:pt>
    <dgm:pt modelId="{8F52AD01-BDB8-4A7F-81D4-E6BFD3E2F8D1}" type="pres">
      <dgm:prSet presAssocID="{F25A59BE-83EA-45F1-ABD3-37D594565F0F}" presName="tile2text" presStyleLbl="node1" presStyleIdx="1" presStyleCnt="4">
        <dgm:presLayoutVars>
          <dgm:chMax val="0"/>
          <dgm:chPref val="0"/>
          <dgm:bulletEnabled val="1"/>
        </dgm:presLayoutVars>
      </dgm:prSet>
      <dgm:spPr/>
      <dgm:t>
        <a:bodyPr/>
        <a:lstStyle/>
        <a:p>
          <a:endParaRPr lang="es-EC"/>
        </a:p>
      </dgm:t>
    </dgm:pt>
    <dgm:pt modelId="{43A451DB-FD0C-46A6-A4A0-5B8483CBB004}" type="pres">
      <dgm:prSet presAssocID="{F25A59BE-83EA-45F1-ABD3-37D594565F0F}" presName="tile3" presStyleLbl="node1" presStyleIdx="2" presStyleCnt="4"/>
      <dgm:spPr/>
      <dgm:t>
        <a:bodyPr/>
        <a:lstStyle/>
        <a:p>
          <a:endParaRPr lang="es-EC"/>
        </a:p>
      </dgm:t>
    </dgm:pt>
    <dgm:pt modelId="{CCF9CD4B-F306-47FC-8E4D-703FF5FB3A75}" type="pres">
      <dgm:prSet presAssocID="{F25A59BE-83EA-45F1-ABD3-37D594565F0F}" presName="tile3text" presStyleLbl="node1" presStyleIdx="2" presStyleCnt="4">
        <dgm:presLayoutVars>
          <dgm:chMax val="0"/>
          <dgm:chPref val="0"/>
          <dgm:bulletEnabled val="1"/>
        </dgm:presLayoutVars>
      </dgm:prSet>
      <dgm:spPr/>
      <dgm:t>
        <a:bodyPr/>
        <a:lstStyle/>
        <a:p>
          <a:endParaRPr lang="es-EC"/>
        </a:p>
      </dgm:t>
    </dgm:pt>
    <dgm:pt modelId="{6EDED379-51B4-44BC-8008-47CEDED5D90F}" type="pres">
      <dgm:prSet presAssocID="{F25A59BE-83EA-45F1-ABD3-37D594565F0F}" presName="tile4" presStyleLbl="node1" presStyleIdx="3" presStyleCnt="4"/>
      <dgm:spPr/>
      <dgm:t>
        <a:bodyPr/>
        <a:lstStyle/>
        <a:p>
          <a:endParaRPr lang="es-EC"/>
        </a:p>
      </dgm:t>
    </dgm:pt>
    <dgm:pt modelId="{4033019B-DE45-41D4-8A8D-F3FA3864C942}" type="pres">
      <dgm:prSet presAssocID="{F25A59BE-83EA-45F1-ABD3-37D594565F0F}" presName="tile4text" presStyleLbl="node1" presStyleIdx="3" presStyleCnt="4">
        <dgm:presLayoutVars>
          <dgm:chMax val="0"/>
          <dgm:chPref val="0"/>
          <dgm:bulletEnabled val="1"/>
        </dgm:presLayoutVars>
      </dgm:prSet>
      <dgm:spPr/>
      <dgm:t>
        <a:bodyPr/>
        <a:lstStyle/>
        <a:p>
          <a:endParaRPr lang="es-EC"/>
        </a:p>
      </dgm:t>
    </dgm:pt>
    <dgm:pt modelId="{15679483-C658-4891-8255-ED0EE0A68319}" type="pres">
      <dgm:prSet presAssocID="{F25A59BE-83EA-45F1-ABD3-37D594565F0F}" presName="centerTile" presStyleLbl="fgShp" presStyleIdx="0" presStyleCnt="1" custScaleX="62999" custScaleY="58799">
        <dgm:presLayoutVars>
          <dgm:chMax val="0"/>
          <dgm:chPref val="0"/>
        </dgm:presLayoutVars>
      </dgm:prSet>
      <dgm:spPr/>
      <dgm:t>
        <a:bodyPr/>
        <a:lstStyle/>
        <a:p>
          <a:endParaRPr lang="es-EC"/>
        </a:p>
      </dgm:t>
    </dgm:pt>
  </dgm:ptLst>
  <dgm:cxnLst>
    <dgm:cxn modelId="{78D3B513-3F18-4276-863B-39F4C7902380}" srcId="{EFBB554A-52BA-4F10-AFE5-C5BB3214B5AE}" destId="{65732063-EDD1-44EC-A78D-29218EAFFC47}" srcOrd="0" destOrd="0" parTransId="{EC887D63-07FC-4435-9118-940FB61DEB2F}" sibTransId="{591FBF94-959B-4EF6-9654-848953D5B6E6}"/>
    <dgm:cxn modelId="{D28692EA-47D2-4A71-A503-5AB19EDFBED6}" srcId="{E17BC967-2705-4F0A-9602-56251C5AD637}" destId="{853D0154-343C-4883-9EB5-52E0FECD1439}" srcOrd="1" destOrd="0" parTransId="{48051FDD-FBFB-4FE8-AA7D-EF74472E8AD8}" sibTransId="{3EBBE725-E5B1-433A-835E-E5B6441544FE}"/>
    <dgm:cxn modelId="{5F7130C2-A28F-4554-BF56-FA5C5D6EA119}" type="presOf" srcId="{853D0154-343C-4883-9EB5-52E0FECD1439}" destId="{8F52AD01-BDB8-4A7F-81D4-E6BFD3E2F8D1}" srcOrd="1" destOrd="0" presId="urn:microsoft.com/office/officeart/2005/8/layout/matrix1"/>
    <dgm:cxn modelId="{6C2102A6-E3C8-4CC8-82C3-A8F76C10D717}" type="presOf" srcId="{C7F5EBD1-EF6D-4CB5-9106-C878D363F8A3}" destId="{4033019B-DE45-41D4-8A8D-F3FA3864C942}" srcOrd="1" destOrd="0" presId="urn:microsoft.com/office/officeart/2005/8/layout/matrix1"/>
    <dgm:cxn modelId="{6FCDB2B6-E996-433F-8AE4-6525E64A22C5}" type="presOf" srcId="{F25A59BE-83EA-45F1-ABD3-37D594565F0F}" destId="{A7083C85-D9DF-4185-91DA-34349E338425}" srcOrd="0" destOrd="0" presId="urn:microsoft.com/office/officeart/2005/8/layout/matrix1"/>
    <dgm:cxn modelId="{8CA175DE-4742-4DB8-B5E7-169A166AB1F8}" type="presOf" srcId="{C7F5EBD1-EF6D-4CB5-9106-C878D363F8A3}" destId="{6EDED379-51B4-44BC-8008-47CEDED5D90F}" srcOrd="0" destOrd="0" presId="urn:microsoft.com/office/officeart/2005/8/layout/matrix1"/>
    <dgm:cxn modelId="{243F475D-5158-4B95-A277-4CDABFB161B0}" srcId="{E17BC967-2705-4F0A-9602-56251C5AD637}" destId="{C7F5EBD1-EF6D-4CB5-9106-C878D363F8A3}" srcOrd="3" destOrd="0" parTransId="{56496389-61B1-41F9-92AD-01D2A151BB5E}" sibTransId="{E8E3E7F5-BA5F-41C1-91EE-9931BA089E5A}"/>
    <dgm:cxn modelId="{02263645-1766-48A7-8ED5-C7898BE3E25F}" srcId="{E17BC967-2705-4F0A-9602-56251C5AD637}" destId="{F5040047-C1E8-42B3-ABCE-2B32EE624EBE}" srcOrd="2" destOrd="0" parTransId="{BDA778BB-5C61-49FB-B5F8-8BB23BAA675B}" sibTransId="{F45FADD7-A2CD-4EE1-86D9-61EBE57F1F13}"/>
    <dgm:cxn modelId="{A0193BB9-AFA9-404F-8A51-E29CC33D38B6}" type="presOf" srcId="{853D0154-343C-4883-9EB5-52E0FECD1439}" destId="{53D748AA-AF5A-44D1-9701-A8E25B1A7D75}" srcOrd="0" destOrd="0" presId="urn:microsoft.com/office/officeart/2005/8/layout/matrix1"/>
    <dgm:cxn modelId="{81E79818-5583-4CCD-BF9D-CA778C279D17}" type="presOf" srcId="{E17BC967-2705-4F0A-9602-56251C5AD637}" destId="{15679483-C658-4891-8255-ED0EE0A68319}" srcOrd="0" destOrd="0" presId="urn:microsoft.com/office/officeart/2005/8/layout/matrix1"/>
    <dgm:cxn modelId="{7395097A-DC79-4481-8C6A-1F39E085D33A}" type="presOf" srcId="{65732063-EDD1-44EC-A78D-29218EAFFC47}" destId="{0F23EA74-52CF-4DBF-9FA5-AF9844448094}" srcOrd="1" destOrd="1" presId="urn:microsoft.com/office/officeart/2005/8/layout/matrix1"/>
    <dgm:cxn modelId="{4AFD8E24-835E-4EB0-9170-DA30CCA3729F}" type="presOf" srcId="{F5040047-C1E8-42B3-ABCE-2B32EE624EBE}" destId="{CCF9CD4B-F306-47FC-8E4D-703FF5FB3A75}" srcOrd="1" destOrd="0" presId="urn:microsoft.com/office/officeart/2005/8/layout/matrix1"/>
    <dgm:cxn modelId="{712ABE48-6435-4670-9705-6C5FFBD6F1F3}" type="presOf" srcId="{EFBB554A-52BA-4F10-AFE5-C5BB3214B5AE}" destId="{0F23EA74-52CF-4DBF-9FA5-AF9844448094}" srcOrd="1" destOrd="0" presId="urn:microsoft.com/office/officeart/2005/8/layout/matrix1"/>
    <dgm:cxn modelId="{AB583D11-7323-42CD-A20B-0F03D3ACBBFF}" type="presOf" srcId="{F5040047-C1E8-42B3-ABCE-2B32EE624EBE}" destId="{43A451DB-FD0C-46A6-A4A0-5B8483CBB004}" srcOrd="0" destOrd="0" presId="urn:microsoft.com/office/officeart/2005/8/layout/matrix1"/>
    <dgm:cxn modelId="{889787B4-3E5C-4E09-B88C-DC6669278E51}" srcId="{E17BC967-2705-4F0A-9602-56251C5AD637}" destId="{EFBB554A-52BA-4F10-AFE5-C5BB3214B5AE}" srcOrd="0" destOrd="0" parTransId="{FE5CC695-802C-4D63-B1C5-26D2BE4A26B0}" sibTransId="{FEC385D4-BBA4-4ABF-9A85-12F62E6BD3D8}"/>
    <dgm:cxn modelId="{B93826BE-7DDA-48D9-8892-3F24F3D20BFE}" srcId="{F25A59BE-83EA-45F1-ABD3-37D594565F0F}" destId="{E17BC967-2705-4F0A-9602-56251C5AD637}" srcOrd="0" destOrd="0" parTransId="{9B47F84B-E86C-42DF-94A4-C7CCD0049390}" sibTransId="{13620BB1-4650-49C3-A9F0-CAAC7A0D08A3}"/>
    <dgm:cxn modelId="{588C41A9-0E6E-46A0-9841-E8953D6E5C7B}" type="presOf" srcId="{65732063-EDD1-44EC-A78D-29218EAFFC47}" destId="{811A8593-4B64-4AF6-9ED0-8268E17CACB3}" srcOrd="0" destOrd="1" presId="urn:microsoft.com/office/officeart/2005/8/layout/matrix1"/>
    <dgm:cxn modelId="{54FA4608-FEDB-4726-8407-6225158FC510}" type="presOf" srcId="{EFBB554A-52BA-4F10-AFE5-C5BB3214B5AE}" destId="{811A8593-4B64-4AF6-9ED0-8268E17CACB3}" srcOrd="0" destOrd="0" presId="urn:microsoft.com/office/officeart/2005/8/layout/matrix1"/>
    <dgm:cxn modelId="{2F9A04ED-5DF7-4B1A-9560-FBA08BE40F80}" type="presParOf" srcId="{A7083C85-D9DF-4185-91DA-34349E338425}" destId="{7A14074A-7FC7-4116-8BC4-3DBE078DBE58}" srcOrd="0" destOrd="0" presId="urn:microsoft.com/office/officeart/2005/8/layout/matrix1"/>
    <dgm:cxn modelId="{8919D04E-FEBD-4704-9014-FE5F3F9A2230}" type="presParOf" srcId="{7A14074A-7FC7-4116-8BC4-3DBE078DBE58}" destId="{811A8593-4B64-4AF6-9ED0-8268E17CACB3}" srcOrd="0" destOrd="0" presId="urn:microsoft.com/office/officeart/2005/8/layout/matrix1"/>
    <dgm:cxn modelId="{E189EE67-50AB-415B-A4BA-65A05DE4C646}" type="presParOf" srcId="{7A14074A-7FC7-4116-8BC4-3DBE078DBE58}" destId="{0F23EA74-52CF-4DBF-9FA5-AF9844448094}" srcOrd="1" destOrd="0" presId="urn:microsoft.com/office/officeart/2005/8/layout/matrix1"/>
    <dgm:cxn modelId="{76D89E8A-734D-4B9B-ACA6-AE573B96E86C}" type="presParOf" srcId="{7A14074A-7FC7-4116-8BC4-3DBE078DBE58}" destId="{53D748AA-AF5A-44D1-9701-A8E25B1A7D75}" srcOrd="2" destOrd="0" presId="urn:microsoft.com/office/officeart/2005/8/layout/matrix1"/>
    <dgm:cxn modelId="{463C2540-8D5E-4DEB-9A51-11421A56FDDA}" type="presParOf" srcId="{7A14074A-7FC7-4116-8BC4-3DBE078DBE58}" destId="{8F52AD01-BDB8-4A7F-81D4-E6BFD3E2F8D1}" srcOrd="3" destOrd="0" presId="urn:microsoft.com/office/officeart/2005/8/layout/matrix1"/>
    <dgm:cxn modelId="{98255F8D-3701-45B5-AC48-7E23DA2A0EE5}" type="presParOf" srcId="{7A14074A-7FC7-4116-8BC4-3DBE078DBE58}" destId="{43A451DB-FD0C-46A6-A4A0-5B8483CBB004}" srcOrd="4" destOrd="0" presId="urn:microsoft.com/office/officeart/2005/8/layout/matrix1"/>
    <dgm:cxn modelId="{595DB19A-C598-49B8-BF22-D8DA9F022713}" type="presParOf" srcId="{7A14074A-7FC7-4116-8BC4-3DBE078DBE58}" destId="{CCF9CD4B-F306-47FC-8E4D-703FF5FB3A75}" srcOrd="5" destOrd="0" presId="urn:microsoft.com/office/officeart/2005/8/layout/matrix1"/>
    <dgm:cxn modelId="{BA83AC49-5E8B-4D19-9D2F-7CCDBEB38FB8}" type="presParOf" srcId="{7A14074A-7FC7-4116-8BC4-3DBE078DBE58}" destId="{6EDED379-51B4-44BC-8008-47CEDED5D90F}" srcOrd="6" destOrd="0" presId="urn:microsoft.com/office/officeart/2005/8/layout/matrix1"/>
    <dgm:cxn modelId="{9FDF01B0-2D72-4CA1-AA21-05EF472FE06A}" type="presParOf" srcId="{7A14074A-7FC7-4116-8BC4-3DBE078DBE58}" destId="{4033019B-DE45-41D4-8A8D-F3FA3864C942}" srcOrd="7" destOrd="0" presId="urn:microsoft.com/office/officeart/2005/8/layout/matrix1"/>
    <dgm:cxn modelId="{EC11575C-355C-47B5-8AC6-E18363924623}" type="presParOf" srcId="{A7083C85-D9DF-4185-91DA-34349E338425}" destId="{15679483-C658-4891-8255-ED0EE0A68319}" srcOrd="1" destOrd="0" presId="urn:microsoft.com/office/officeart/2005/8/layout/matrix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12695E-4F3E-4032-BD8C-8F69672404E8}" type="doc">
      <dgm:prSet loTypeId="urn:microsoft.com/office/officeart/2005/8/layout/cycle3" loCatId="cycle" qsTypeId="urn:microsoft.com/office/officeart/2005/8/quickstyle/simple2" qsCatId="simple" csTypeId="urn:microsoft.com/office/officeart/2005/8/colors/accent2_2" csCatId="accent2" phldr="1"/>
      <dgm:spPr/>
    </dgm:pt>
    <dgm:pt modelId="{0DE482BC-D914-425C-A367-B8FABEBC606C}">
      <dgm:prSet phldrT="[Texto]"/>
      <dgm:spPr/>
      <dgm:t>
        <a:bodyPr/>
        <a:lstStyle/>
        <a:p>
          <a:r>
            <a:rPr lang="es-EC" b="1" dirty="0" smtClean="0"/>
            <a:t>Planificación </a:t>
          </a:r>
          <a:endParaRPr lang="es-EC" b="1" dirty="0"/>
        </a:p>
      </dgm:t>
    </dgm:pt>
    <dgm:pt modelId="{886DEAC6-2BA1-4472-B2AC-60732DE9A8BA}" type="parTrans" cxnId="{4805B0CA-16CA-4223-911B-24140EFA87FC}">
      <dgm:prSet/>
      <dgm:spPr/>
      <dgm:t>
        <a:bodyPr/>
        <a:lstStyle/>
        <a:p>
          <a:endParaRPr lang="es-EC"/>
        </a:p>
      </dgm:t>
    </dgm:pt>
    <dgm:pt modelId="{65EA649B-9DF2-4874-8AAA-BDCDAFC19002}" type="sibTrans" cxnId="{4805B0CA-16CA-4223-911B-24140EFA87FC}">
      <dgm:prSet/>
      <dgm:spPr/>
      <dgm:t>
        <a:bodyPr/>
        <a:lstStyle/>
        <a:p>
          <a:endParaRPr lang="es-EC"/>
        </a:p>
      </dgm:t>
    </dgm:pt>
    <dgm:pt modelId="{463A0176-8E5C-43AC-A0FD-02031B80243B}">
      <dgm:prSet phldrT="[Texto]"/>
      <dgm:spPr/>
      <dgm:t>
        <a:bodyPr/>
        <a:lstStyle/>
        <a:p>
          <a:r>
            <a:rPr lang="es-EC" b="1" dirty="0" smtClean="0"/>
            <a:t>Preparación </a:t>
          </a:r>
          <a:endParaRPr lang="es-EC" b="1" dirty="0"/>
        </a:p>
      </dgm:t>
    </dgm:pt>
    <dgm:pt modelId="{67246A8F-96BF-4BC9-90D8-CD601C24BC6A}" type="parTrans" cxnId="{418F3131-42B7-4D53-9CC3-3D5EDAAA5BFC}">
      <dgm:prSet/>
      <dgm:spPr/>
      <dgm:t>
        <a:bodyPr/>
        <a:lstStyle/>
        <a:p>
          <a:endParaRPr lang="es-EC"/>
        </a:p>
      </dgm:t>
    </dgm:pt>
    <dgm:pt modelId="{E9ACDC62-761C-4BA9-9FD2-D3D129A65067}" type="sibTrans" cxnId="{418F3131-42B7-4D53-9CC3-3D5EDAAA5BFC}">
      <dgm:prSet/>
      <dgm:spPr/>
      <dgm:t>
        <a:bodyPr/>
        <a:lstStyle/>
        <a:p>
          <a:endParaRPr lang="es-EC"/>
        </a:p>
      </dgm:t>
    </dgm:pt>
    <dgm:pt modelId="{BD4CC330-10E4-40A7-9E6F-9FCF6EF0646E}">
      <dgm:prSet phldrT="[Texto]"/>
      <dgm:spPr/>
      <dgm:t>
        <a:bodyPr/>
        <a:lstStyle/>
        <a:p>
          <a:r>
            <a:rPr lang="es-EC" b="1" dirty="0" smtClean="0"/>
            <a:t>Ejecución </a:t>
          </a:r>
          <a:endParaRPr lang="es-EC" b="1" dirty="0"/>
        </a:p>
      </dgm:t>
    </dgm:pt>
    <dgm:pt modelId="{CDB84B88-C406-443E-B73A-CEDEA8C83978}" type="parTrans" cxnId="{CD4B66D7-F452-494C-B783-2F118ECAED44}">
      <dgm:prSet/>
      <dgm:spPr/>
      <dgm:t>
        <a:bodyPr/>
        <a:lstStyle/>
        <a:p>
          <a:endParaRPr lang="es-EC"/>
        </a:p>
      </dgm:t>
    </dgm:pt>
    <dgm:pt modelId="{1CE97A8C-4F31-4C28-AF16-325721585C1D}" type="sibTrans" cxnId="{CD4B66D7-F452-494C-B783-2F118ECAED44}">
      <dgm:prSet/>
      <dgm:spPr/>
      <dgm:t>
        <a:bodyPr/>
        <a:lstStyle/>
        <a:p>
          <a:endParaRPr lang="es-EC"/>
        </a:p>
      </dgm:t>
    </dgm:pt>
    <dgm:pt modelId="{B1E6E2F9-E9E7-4FFF-89BF-48511DD189D2}">
      <dgm:prSet/>
      <dgm:spPr/>
      <dgm:t>
        <a:bodyPr/>
        <a:lstStyle/>
        <a:p>
          <a:r>
            <a:rPr lang="es-EC" b="1" dirty="0" smtClean="0"/>
            <a:t>Conclusión </a:t>
          </a:r>
          <a:endParaRPr lang="es-EC" b="1" dirty="0"/>
        </a:p>
      </dgm:t>
    </dgm:pt>
    <dgm:pt modelId="{53994777-1A42-4BC1-81C7-420E5BBF2606}" type="parTrans" cxnId="{BB676E9E-96F7-489A-A852-9CE21E6D940B}">
      <dgm:prSet/>
      <dgm:spPr/>
      <dgm:t>
        <a:bodyPr/>
        <a:lstStyle/>
        <a:p>
          <a:endParaRPr lang="es-EC"/>
        </a:p>
      </dgm:t>
    </dgm:pt>
    <dgm:pt modelId="{D1F7A09B-464E-47ED-B4CA-9F5CD2106AE1}" type="sibTrans" cxnId="{BB676E9E-96F7-489A-A852-9CE21E6D940B}">
      <dgm:prSet/>
      <dgm:spPr/>
      <dgm:t>
        <a:bodyPr/>
        <a:lstStyle/>
        <a:p>
          <a:endParaRPr lang="es-EC"/>
        </a:p>
      </dgm:t>
    </dgm:pt>
    <dgm:pt modelId="{114E41E5-526C-42B8-9333-A53E4A668AD9}">
      <dgm:prSet phldrT="[Texto]"/>
      <dgm:spPr/>
      <dgm:t>
        <a:bodyPr/>
        <a:lstStyle/>
        <a:p>
          <a:r>
            <a:rPr lang="es-EC" b="1" dirty="0" smtClean="0"/>
            <a:t>Monitorización </a:t>
          </a:r>
          <a:endParaRPr lang="es-EC" b="1" dirty="0"/>
        </a:p>
      </dgm:t>
    </dgm:pt>
    <dgm:pt modelId="{4CB69911-1D41-43D1-85AF-F7E77EA6D00D}" type="parTrans" cxnId="{BE0FFB34-AFE4-4370-9054-5471C91EDB90}">
      <dgm:prSet/>
      <dgm:spPr/>
      <dgm:t>
        <a:bodyPr/>
        <a:lstStyle/>
        <a:p>
          <a:endParaRPr lang="es-EC"/>
        </a:p>
      </dgm:t>
    </dgm:pt>
    <dgm:pt modelId="{E4F79A33-0025-45C8-B3A0-76EAD627F9C1}" type="sibTrans" cxnId="{BE0FFB34-AFE4-4370-9054-5471C91EDB90}">
      <dgm:prSet/>
      <dgm:spPr/>
      <dgm:t>
        <a:bodyPr/>
        <a:lstStyle/>
        <a:p>
          <a:endParaRPr lang="es-EC"/>
        </a:p>
      </dgm:t>
    </dgm:pt>
    <dgm:pt modelId="{150A2793-B1F5-4D58-A0A8-9272FB0DB8BB}" type="pres">
      <dgm:prSet presAssocID="{F512695E-4F3E-4032-BD8C-8F69672404E8}" presName="Name0" presStyleCnt="0">
        <dgm:presLayoutVars>
          <dgm:dir/>
          <dgm:resizeHandles val="exact"/>
        </dgm:presLayoutVars>
      </dgm:prSet>
      <dgm:spPr/>
    </dgm:pt>
    <dgm:pt modelId="{CEB96210-0B78-45F6-9D5C-7BD71055C0CA}" type="pres">
      <dgm:prSet presAssocID="{F512695E-4F3E-4032-BD8C-8F69672404E8}" presName="cycle" presStyleCnt="0"/>
      <dgm:spPr/>
    </dgm:pt>
    <dgm:pt modelId="{5115AD31-53B7-4818-9B61-780117DB6F03}" type="pres">
      <dgm:prSet presAssocID="{0DE482BC-D914-425C-A367-B8FABEBC606C}" presName="nodeFirstNode" presStyleLbl="node1" presStyleIdx="0" presStyleCnt="5" custScaleX="53229" custScaleY="50885">
        <dgm:presLayoutVars>
          <dgm:bulletEnabled val="1"/>
        </dgm:presLayoutVars>
      </dgm:prSet>
      <dgm:spPr/>
      <dgm:t>
        <a:bodyPr/>
        <a:lstStyle/>
        <a:p>
          <a:endParaRPr lang="es-EC"/>
        </a:p>
      </dgm:t>
    </dgm:pt>
    <dgm:pt modelId="{5C11C12C-EB2B-4462-9680-07A8142D279A}" type="pres">
      <dgm:prSet presAssocID="{65EA649B-9DF2-4874-8AAA-BDCDAFC19002}" presName="sibTransFirstNode" presStyleLbl="bgShp" presStyleIdx="0" presStyleCnt="1"/>
      <dgm:spPr/>
      <dgm:t>
        <a:bodyPr/>
        <a:lstStyle/>
        <a:p>
          <a:endParaRPr lang="es-EC"/>
        </a:p>
      </dgm:t>
    </dgm:pt>
    <dgm:pt modelId="{511B676D-BE14-4513-A820-75F7FDEED606}" type="pres">
      <dgm:prSet presAssocID="{463A0176-8E5C-43AC-A0FD-02031B80243B}" presName="nodeFollowingNodes" presStyleLbl="node1" presStyleIdx="1" presStyleCnt="5" custScaleX="60752" custScaleY="51078">
        <dgm:presLayoutVars>
          <dgm:bulletEnabled val="1"/>
        </dgm:presLayoutVars>
      </dgm:prSet>
      <dgm:spPr/>
      <dgm:t>
        <a:bodyPr/>
        <a:lstStyle/>
        <a:p>
          <a:endParaRPr lang="es-EC"/>
        </a:p>
      </dgm:t>
    </dgm:pt>
    <dgm:pt modelId="{F4E73DEB-38B3-471E-AFAE-0D2F97071B7C}" type="pres">
      <dgm:prSet presAssocID="{BD4CC330-10E4-40A7-9E6F-9FCF6EF0646E}" presName="nodeFollowingNodes" presStyleLbl="node1" presStyleIdx="2" presStyleCnt="5" custScaleX="54647" custScaleY="49539">
        <dgm:presLayoutVars>
          <dgm:bulletEnabled val="1"/>
        </dgm:presLayoutVars>
      </dgm:prSet>
      <dgm:spPr/>
      <dgm:t>
        <a:bodyPr/>
        <a:lstStyle/>
        <a:p>
          <a:endParaRPr lang="es-EC"/>
        </a:p>
      </dgm:t>
    </dgm:pt>
    <dgm:pt modelId="{87EF5E6D-69C6-43DD-9268-DBB1887944E0}" type="pres">
      <dgm:prSet presAssocID="{B1E6E2F9-E9E7-4FFF-89BF-48511DD189D2}" presName="nodeFollowingNodes" presStyleLbl="node1" presStyleIdx="3" presStyleCnt="5" custScaleX="56291" custScaleY="50267">
        <dgm:presLayoutVars>
          <dgm:bulletEnabled val="1"/>
        </dgm:presLayoutVars>
      </dgm:prSet>
      <dgm:spPr/>
      <dgm:t>
        <a:bodyPr/>
        <a:lstStyle/>
        <a:p>
          <a:endParaRPr lang="es-EC"/>
        </a:p>
      </dgm:t>
    </dgm:pt>
    <dgm:pt modelId="{801F8139-9CD7-4529-8793-F78B9E39EEBB}" type="pres">
      <dgm:prSet presAssocID="{114E41E5-526C-42B8-9333-A53E4A668AD9}" presName="nodeFollowingNodes" presStyleLbl="node1" presStyleIdx="4" presStyleCnt="5" custScaleX="60994" custScaleY="51078">
        <dgm:presLayoutVars>
          <dgm:bulletEnabled val="1"/>
        </dgm:presLayoutVars>
      </dgm:prSet>
      <dgm:spPr/>
      <dgm:t>
        <a:bodyPr/>
        <a:lstStyle/>
        <a:p>
          <a:endParaRPr lang="es-EC"/>
        </a:p>
      </dgm:t>
    </dgm:pt>
  </dgm:ptLst>
  <dgm:cxnLst>
    <dgm:cxn modelId="{4659B4C5-36E0-4E54-9B41-C1E6BFD29A59}" type="presOf" srcId="{BD4CC330-10E4-40A7-9E6F-9FCF6EF0646E}" destId="{F4E73DEB-38B3-471E-AFAE-0D2F97071B7C}" srcOrd="0" destOrd="0" presId="urn:microsoft.com/office/officeart/2005/8/layout/cycle3"/>
    <dgm:cxn modelId="{BB676E9E-96F7-489A-A852-9CE21E6D940B}" srcId="{F512695E-4F3E-4032-BD8C-8F69672404E8}" destId="{B1E6E2F9-E9E7-4FFF-89BF-48511DD189D2}" srcOrd="3" destOrd="0" parTransId="{53994777-1A42-4BC1-81C7-420E5BBF2606}" sibTransId="{D1F7A09B-464E-47ED-B4CA-9F5CD2106AE1}"/>
    <dgm:cxn modelId="{BEE08C60-D896-45D5-8BFB-31F6A74384B0}" type="presOf" srcId="{F512695E-4F3E-4032-BD8C-8F69672404E8}" destId="{150A2793-B1F5-4D58-A0A8-9272FB0DB8BB}" srcOrd="0" destOrd="0" presId="urn:microsoft.com/office/officeart/2005/8/layout/cycle3"/>
    <dgm:cxn modelId="{4805B0CA-16CA-4223-911B-24140EFA87FC}" srcId="{F512695E-4F3E-4032-BD8C-8F69672404E8}" destId="{0DE482BC-D914-425C-A367-B8FABEBC606C}" srcOrd="0" destOrd="0" parTransId="{886DEAC6-2BA1-4472-B2AC-60732DE9A8BA}" sibTransId="{65EA649B-9DF2-4874-8AAA-BDCDAFC19002}"/>
    <dgm:cxn modelId="{6669F18C-5B52-4DBE-A514-FB89ADDEB210}" type="presOf" srcId="{114E41E5-526C-42B8-9333-A53E4A668AD9}" destId="{801F8139-9CD7-4529-8793-F78B9E39EEBB}" srcOrd="0" destOrd="0" presId="urn:microsoft.com/office/officeart/2005/8/layout/cycle3"/>
    <dgm:cxn modelId="{9C60E4A1-520F-4715-9FB0-74788012A60C}" type="presOf" srcId="{463A0176-8E5C-43AC-A0FD-02031B80243B}" destId="{511B676D-BE14-4513-A820-75F7FDEED606}" srcOrd="0" destOrd="0" presId="urn:microsoft.com/office/officeart/2005/8/layout/cycle3"/>
    <dgm:cxn modelId="{8ADEC38F-D0EF-49B6-9C9D-93A7D1B19E41}" type="presOf" srcId="{B1E6E2F9-E9E7-4FFF-89BF-48511DD189D2}" destId="{87EF5E6D-69C6-43DD-9268-DBB1887944E0}" srcOrd="0" destOrd="0" presId="urn:microsoft.com/office/officeart/2005/8/layout/cycle3"/>
    <dgm:cxn modelId="{4F131ED9-2F98-4714-A3F6-A1EACE618DEB}" type="presOf" srcId="{0DE482BC-D914-425C-A367-B8FABEBC606C}" destId="{5115AD31-53B7-4818-9B61-780117DB6F03}" srcOrd="0" destOrd="0" presId="urn:microsoft.com/office/officeart/2005/8/layout/cycle3"/>
    <dgm:cxn modelId="{CD4B66D7-F452-494C-B783-2F118ECAED44}" srcId="{F512695E-4F3E-4032-BD8C-8F69672404E8}" destId="{BD4CC330-10E4-40A7-9E6F-9FCF6EF0646E}" srcOrd="2" destOrd="0" parTransId="{CDB84B88-C406-443E-B73A-CEDEA8C83978}" sibTransId="{1CE97A8C-4F31-4C28-AF16-325721585C1D}"/>
    <dgm:cxn modelId="{4CC279E1-7DD4-440A-A582-35E8DAB57800}" type="presOf" srcId="{65EA649B-9DF2-4874-8AAA-BDCDAFC19002}" destId="{5C11C12C-EB2B-4462-9680-07A8142D279A}" srcOrd="0" destOrd="0" presId="urn:microsoft.com/office/officeart/2005/8/layout/cycle3"/>
    <dgm:cxn modelId="{418F3131-42B7-4D53-9CC3-3D5EDAAA5BFC}" srcId="{F512695E-4F3E-4032-BD8C-8F69672404E8}" destId="{463A0176-8E5C-43AC-A0FD-02031B80243B}" srcOrd="1" destOrd="0" parTransId="{67246A8F-96BF-4BC9-90D8-CD601C24BC6A}" sibTransId="{E9ACDC62-761C-4BA9-9FD2-D3D129A65067}"/>
    <dgm:cxn modelId="{BE0FFB34-AFE4-4370-9054-5471C91EDB90}" srcId="{F512695E-4F3E-4032-BD8C-8F69672404E8}" destId="{114E41E5-526C-42B8-9333-A53E4A668AD9}" srcOrd="4" destOrd="0" parTransId="{4CB69911-1D41-43D1-85AF-F7E77EA6D00D}" sibTransId="{E4F79A33-0025-45C8-B3A0-76EAD627F9C1}"/>
    <dgm:cxn modelId="{0B8269FC-718D-4E7D-9105-B6B36AB3A978}" type="presParOf" srcId="{150A2793-B1F5-4D58-A0A8-9272FB0DB8BB}" destId="{CEB96210-0B78-45F6-9D5C-7BD71055C0CA}" srcOrd="0" destOrd="0" presId="urn:microsoft.com/office/officeart/2005/8/layout/cycle3"/>
    <dgm:cxn modelId="{737D215E-C56C-410E-AB2B-F74F1B58A137}" type="presParOf" srcId="{CEB96210-0B78-45F6-9D5C-7BD71055C0CA}" destId="{5115AD31-53B7-4818-9B61-780117DB6F03}" srcOrd="0" destOrd="0" presId="urn:microsoft.com/office/officeart/2005/8/layout/cycle3"/>
    <dgm:cxn modelId="{1472AB22-A46D-4004-8BF6-65863A86B979}" type="presParOf" srcId="{CEB96210-0B78-45F6-9D5C-7BD71055C0CA}" destId="{5C11C12C-EB2B-4462-9680-07A8142D279A}" srcOrd="1" destOrd="0" presId="urn:microsoft.com/office/officeart/2005/8/layout/cycle3"/>
    <dgm:cxn modelId="{84135B51-21E4-4194-A933-61E65CC7C5DB}" type="presParOf" srcId="{CEB96210-0B78-45F6-9D5C-7BD71055C0CA}" destId="{511B676D-BE14-4513-A820-75F7FDEED606}" srcOrd="2" destOrd="0" presId="urn:microsoft.com/office/officeart/2005/8/layout/cycle3"/>
    <dgm:cxn modelId="{44B21807-4C65-4747-BD15-704E162070EC}" type="presParOf" srcId="{CEB96210-0B78-45F6-9D5C-7BD71055C0CA}" destId="{F4E73DEB-38B3-471E-AFAE-0D2F97071B7C}" srcOrd="3" destOrd="0" presId="urn:microsoft.com/office/officeart/2005/8/layout/cycle3"/>
    <dgm:cxn modelId="{B20886A2-0DCA-44C8-9B21-CFAE091D363A}" type="presParOf" srcId="{CEB96210-0B78-45F6-9D5C-7BD71055C0CA}" destId="{87EF5E6D-69C6-43DD-9268-DBB1887944E0}" srcOrd="4" destOrd="0" presId="urn:microsoft.com/office/officeart/2005/8/layout/cycle3"/>
    <dgm:cxn modelId="{28366ECD-DE9A-454E-BB02-C6BEF315583C}" type="presParOf" srcId="{CEB96210-0B78-45F6-9D5C-7BD71055C0CA}" destId="{801F8139-9CD7-4529-8793-F78B9E39EEBB}" srcOrd="5" destOrd="0" presId="urn:microsoft.com/office/officeart/2005/8/layout/cycle3"/>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EC8FB7-A899-4998-968B-587173532B6F}">
      <dsp:nvSpPr>
        <dsp:cNvPr id="0" name=""/>
        <dsp:cNvSpPr/>
      </dsp:nvSpPr>
      <dsp:spPr>
        <a:xfrm rot="5400000">
          <a:off x="2018318" y="-822138"/>
          <a:ext cx="325405" cy="2052726"/>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Diagnóstico de la Empresa</a:t>
          </a:r>
        </a:p>
      </dsp:txBody>
      <dsp:txXfrm rot="5400000">
        <a:off x="2018318" y="-822138"/>
        <a:ext cx="325405" cy="2052726"/>
      </dsp:txXfrm>
    </dsp:sp>
    <dsp:sp modelId="{7003CF53-A32A-41AB-9731-68AFC4916AFC}">
      <dsp:nvSpPr>
        <dsp:cNvPr id="0" name=""/>
        <dsp:cNvSpPr/>
      </dsp:nvSpPr>
      <dsp:spPr>
        <a:xfrm>
          <a:off x="0" y="845"/>
          <a:ext cx="1154658" cy="406757"/>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1" kern="1200">
              <a:latin typeface="Arial" pitchFamily="34" charset="0"/>
              <a:cs typeface="Arial" pitchFamily="34" charset="0"/>
            </a:rPr>
            <a:t>1 FASE</a:t>
          </a:r>
        </a:p>
        <a:p>
          <a:pPr lvl="0" algn="ctr" defTabSz="400050">
            <a:lnSpc>
              <a:spcPct val="90000"/>
            </a:lnSpc>
            <a:spcBef>
              <a:spcPct val="0"/>
            </a:spcBef>
            <a:spcAft>
              <a:spcPct val="35000"/>
            </a:spcAft>
          </a:pPr>
          <a:r>
            <a:rPr lang="es-EC" sz="900" b="1" kern="1200">
              <a:latin typeface="Arial" pitchFamily="34" charset="0"/>
              <a:cs typeface="Arial" pitchFamily="34" charset="0"/>
            </a:rPr>
            <a:t>(2 SEMANAS)</a:t>
          </a:r>
        </a:p>
      </dsp:txBody>
      <dsp:txXfrm>
        <a:off x="0" y="845"/>
        <a:ext cx="1154658" cy="406757"/>
      </dsp:txXfrm>
    </dsp:sp>
    <dsp:sp modelId="{E617AF31-25C1-45C6-B455-74940BF077DF}">
      <dsp:nvSpPr>
        <dsp:cNvPr id="0" name=""/>
        <dsp:cNvSpPr/>
      </dsp:nvSpPr>
      <dsp:spPr>
        <a:xfrm rot="5400000">
          <a:off x="2018318" y="-395043"/>
          <a:ext cx="325405" cy="2052726"/>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Estudio de Objetivos</a:t>
          </a:r>
        </a:p>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Indicadores de Control</a:t>
          </a:r>
        </a:p>
      </dsp:txBody>
      <dsp:txXfrm rot="5400000">
        <a:off x="2018318" y="-395043"/>
        <a:ext cx="325405" cy="2052726"/>
      </dsp:txXfrm>
    </dsp:sp>
    <dsp:sp modelId="{193F801D-D4FF-4A2D-9D6F-B9510FEB87FD}">
      <dsp:nvSpPr>
        <dsp:cNvPr id="0" name=""/>
        <dsp:cNvSpPr/>
      </dsp:nvSpPr>
      <dsp:spPr>
        <a:xfrm>
          <a:off x="0" y="427941"/>
          <a:ext cx="1154658" cy="406757"/>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1" kern="1200">
              <a:latin typeface="Arial" pitchFamily="34" charset="0"/>
              <a:cs typeface="Arial" pitchFamily="34" charset="0"/>
            </a:rPr>
            <a:t>2 FASE</a:t>
          </a:r>
        </a:p>
        <a:p>
          <a:pPr lvl="0" algn="ctr" defTabSz="400050">
            <a:lnSpc>
              <a:spcPct val="90000"/>
            </a:lnSpc>
            <a:spcBef>
              <a:spcPct val="0"/>
            </a:spcBef>
            <a:spcAft>
              <a:spcPct val="35000"/>
            </a:spcAft>
          </a:pPr>
          <a:r>
            <a:rPr lang="es-EC" sz="900" b="1" kern="1200">
              <a:latin typeface="Arial" pitchFamily="34" charset="0"/>
              <a:cs typeface="Arial" pitchFamily="34" charset="0"/>
            </a:rPr>
            <a:t>(2 SEMANAS)</a:t>
          </a:r>
        </a:p>
      </dsp:txBody>
      <dsp:txXfrm>
        <a:off x="0" y="427941"/>
        <a:ext cx="1154658" cy="406757"/>
      </dsp:txXfrm>
    </dsp:sp>
    <dsp:sp modelId="{919C03C9-A2CD-40F9-A471-6485A022E3ED}">
      <dsp:nvSpPr>
        <dsp:cNvPr id="0" name=""/>
        <dsp:cNvSpPr/>
      </dsp:nvSpPr>
      <dsp:spPr>
        <a:xfrm rot="5400000">
          <a:off x="2018318" y="32051"/>
          <a:ext cx="325405" cy="2052726"/>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Diseño del SGC</a:t>
          </a:r>
        </a:p>
      </dsp:txBody>
      <dsp:txXfrm rot="5400000">
        <a:off x="2018318" y="32051"/>
        <a:ext cx="325405" cy="2052726"/>
      </dsp:txXfrm>
    </dsp:sp>
    <dsp:sp modelId="{7E07D60F-C9E8-4025-9AF4-6994D6D52F1B}">
      <dsp:nvSpPr>
        <dsp:cNvPr id="0" name=""/>
        <dsp:cNvSpPr/>
      </dsp:nvSpPr>
      <dsp:spPr>
        <a:xfrm>
          <a:off x="0" y="855036"/>
          <a:ext cx="1154658" cy="406757"/>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1" kern="1200">
              <a:latin typeface="Arial" pitchFamily="34" charset="0"/>
              <a:cs typeface="Arial" pitchFamily="34" charset="0"/>
            </a:rPr>
            <a:t>3 FASE</a:t>
          </a:r>
        </a:p>
        <a:p>
          <a:pPr lvl="0" algn="ctr" defTabSz="400050">
            <a:lnSpc>
              <a:spcPct val="90000"/>
            </a:lnSpc>
            <a:spcBef>
              <a:spcPct val="0"/>
            </a:spcBef>
            <a:spcAft>
              <a:spcPct val="35000"/>
            </a:spcAft>
          </a:pPr>
          <a:r>
            <a:rPr lang="es-EC" sz="900" b="1" kern="1200">
              <a:latin typeface="Arial" pitchFamily="34" charset="0"/>
              <a:cs typeface="Arial" pitchFamily="34" charset="0"/>
            </a:rPr>
            <a:t>(8 SEMANAS)</a:t>
          </a:r>
        </a:p>
      </dsp:txBody>
      <dsp:txXfrm>
        <a:off x="0" y="855036"/>
        <a:ext cx="1154658" cy="406757"/>
      </dsp:txXfrm>
    </dsp:sp>
    <dsp:sp modelId="{CF5573A5-1097-487D-9DCA-3C5530F138DA}">
      <dsp:nvSpPr>
        <dsp:cNvPr id="0" name=""/>
        <dsp:cNvSpPr/>
      </dsp:nvSpPr>
      <dsp:spPr>
        <a:xfrm rot="5400000">
          <a:off x="2018318" y="459147"/>
          <a:ext cx="325405" cy="2052726"/>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Desarrollo de iniciativas</a:t>
          </a:r>
        </a:p>
      </dsp:txBody>
      <dsp:txXfrm rot="5400000">
        <a:off x="2018318" y="459147"/>
        <a:ext cx="325405" cy="2052726"/>
      </dsp:txXfrm>
    </dsp:sp>
    <dsp:sp modelId="{D33CE9A8-2837-432E-A32A-A3D7CF5C445A}">
      <dsp:nvSpPr>
        <dsp:cNvPr id="0" name=""/>
        <dsp:cNvSpPr/>
      </dsp:nvSpPr>
      <dsp:spPr>
        <a:xfrm>
          <a:off x="0" y="1282131"/>
          <a:ext cx="1154658" cy="406757"/>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1" kern="1200">
              <a:latin typeface="Arial" pitchFamily="34" charset="0"/>
              <a:cs typeface="Arial" pitchFamily="34" charset="0"/>
            </a:rPr>
            <a:t>4 FASE</a:t>
          </a:r>
        </a:p>
        <a:p>
          <a:pPr lvl="0" algn="ctr" defTabSz="400050">
            <a:lnSpc>
              <a:spcPct val="90000"/>
            </a:lnSpc>
            <a:spcBef>
              <a:spcPct val="0"/>
            </a:spcBef>
            <a:spcAft>
              <a:spcPct val="35000"/>
            </a:spcAft>
          </a:pPr>
          <a:r>
            <a:rPr lang="es-EC" sz="900" b="1" kern="1200">
              <a:latin typeface="Arial" pitchFamily="34" charset="0"/>
              <a:cs typeface="Arial" pitchFamily="34" charset="0"/>
            </a:rPr>
            <a:t>(8 SEMANAS)</a:t>
          </a:r>
        </a:p>
      </dsp:txBody>
      <dsp:txXfrm>
        <a:off x="0" y="1282131"/>
        <a:ext cx="1154658" cy="40675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0.88958</cdr:x>
      <cdr:y>0.54167</cdr:y>
    </cdr:from>
    <cdr:to>
      <cdr:x>0.98333</cdr:x>
      <cdr:y>0.60417</cdr:y>
    </cdr:to>
    <cdr:sp macro="" textlink="">
      <cdr:nvSpPr>
        <cdr:cNvPr id="2" name="1 CuadroTexto"/>
        <cdr:cNvSpPr txBox="1"/>
      </cdr:nvSpPr>
      <cdr:spPr>
        <a:xfrm xmlns:a="http://schemas.openxmlformats.org/drawingml/2006/main">
          <a:off x="4067175" y="1485900"/>
          <a:ext cx="4286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C6BE7BC-50F3-4F38-827E-065579257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167</Pages>
  <Words>20545</Words>
  <Characters>113001</Characters>
  <Application>Microsoft Office Word</Application>
  <DocSecurity>0</DocSecurity>
  <Lines>941</Lines>
  <Paragraphs>266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133280</CharactersWithSpaces>
  <SharedDoc>false</SharedDoc>
  <HLinks>
    <vt:vector size="690" baseType="variant">
      <vt:variant>
        <vt:i4>3407995</vt:i4>
      </vt:variant>
      <vt:variant>
        <vt:i4>624</vt:i4>
      </vt:variant>
      <vt:variant>
        <vt:i4>0</vt:i4>
      </vt:variant>
      <vt:variant>
        <vt:i4>5</vt:i4>
      </vt:variant>
      <vt:variant>
        <vt:lpwstr>http://gdcalidad.blogspot.com/2009/04/diagramas-de-dispersion.html</vt:lpwstr>
      </vt:variant>
      <vt:variant>
        <vt:lpwstr/>
      </vt:variant>
      <vt:variant>
        <vt:i4>2883708</vt:i4>
      </vt:variant>
      <vt:variant>
        <vt:i4>621</vt:i4>
      </vt:variant>
      <vt:variant>
        <vt:i4>0</vt:i4>
      </vt:variant>
      <vt:variant>
        <vt:i4>5</vt:i4>
      </vt:variant>
      <vt:variant>
        <vt:lpwstr>http://gdcalidad.blogspot.com/2009/04/diagramas-de-pareto.html</vt:lpwstr>
      </vt:variant>
      <vt:variant>
        <vt:lpwstr/>
      </vt:variant>
      <vt:variant>
        <vt:i4>6684719</vt:i4>
      </vt:variant>
      <vt:variant>
        <vt:i4>618</vt:i4>
      </vt:variant>
      <vt:variant>
        <vt:i4>0</vt:i4>
      </vt:variant>
      <vt:variant>
        <vt:i4>5</vt:i4>
      </vt:variant>
      <vt:variant>
        <vt:lpwstr>http://gdcalidad.blogspot.com/2009/04/histogramas.html</vt:lpwstr>
      </vt:variant>
      <vt:variant>
        <vt:lpwstr/>
      </vt:variant>
      <vt:variant>
        <vt:i4>7995428</vt:i4>
      </vt:variant>
      <vt:variant>
        <vt:i4>615</vt:i4>
      </vt:variant>
      <vt:variant>
        <vt:i4>0</vt:i4>
      </vt:variant>
      <vt:variant>
        <vt:i4>5</vt:i4>
      </vt:variant>
      <vt:variant>
        <vt:lpwstr>http://gdcalidad.blogspot.com/2009/04/hojas-de-control.html</vt:lpwstr>
      </vt:variant>
      <vt:variant>
        <vt:lpwstr/>
      </vt:variant>
      <vt:variant>
        <vt:i4>1310775</vt:i4>
      </vt:variant>
      <vt:variant>
        <vt:i4>608</vt:i4>
      </vt:variant>
      <vt:variant>
        <vt:i4>0</vt:i4>
      </vt:variant>
      <vt:variant>
        <vt:i4>5</vt:i4>
      </vt:variant>
      <vt:variant>
        <vt:lpwstr/>
      </vt:variant>
      <vt:variant>
        <vt:lpwstr>_Toc262765178</vt:lpwstr>
      </vt:variant>
      <vt:variant>
        <vt:i4>1310775</vt:i4>
      </vt:variant>
      <vt:variant>
        <vt:i4>605</vt:i4>
      </vt:variant>
      <vt:variant>
        <vt:i4>0</vt:i4>
      </vt:variant>
      <vt:variant>
        <vt:i4>5</vt:i4>
      </vt:variant>
      <vt:variant>
        <vt:lpwstr/>
      </vt:variant>
      <vt:variant>
        <vt:lpwstr>_Toc262765177</vt:lpwstr>
      </vt:variant>
      <vt:variant>
        <vt:i4>1310775</vt:i4>
      </vt:variant>
      <vt:variant>
        <vt:i4>599</vt:i4>
      </vt:variant>
      <vt:variant>
        <vt:i4>0</vt:i4>
      </vt:variant>
      <vt:variant>
        <vt:i4>5</vt:i4>
      </vt:variant>
      <vt:variant>
        <vt:lpwstr/>
      </vt:variant>
      <vt:variant>
        <vt:lpwstr>_Toc262765176</vt:lpwstr>
      </vt:variant>
      <vt:variant>
        <vt:i4>1310775</vt:i4>
      </vt:variant>
      <vt:variant>
        <vt:i4>596</vt:i4>
      </vt:variant>
      <vt:variant>
        <vt:i4>0</vt:i4>
      </vt:variant>
      <vt:variant>
        <vt:i4>5</vt:i4>
      </vt:variant>
      <vt:variant>
        <vt:lpwstr/>
      </vt:variant>
      <vt:variant>
        <vt:lpwstr>_Toc262765175</vt:lpwstr>
      </vt:variant>
      <vt:variant>
        <vt:i4>1310775</vt:i4>
      </vt:variant>
      <vt:variant>
        <vt:i4>590</vt:i4>
      </vt:variant>
      <vt:variant>
        <vt:i4>0</vt:i4>
      </vt:variant>
      <vt:variant>
        <vt:i4>5</vt:i4>
      </vt:variant>
      <vt:variant>
        <vt:lpwstr/>
      </vt:variant>
      <vt:variant>
        <vt:lpwstr>_Toc262765174</vt:lpwstr>
      </vt:variant>
      <vt:variant>
        <vt:i4>1310775</vt:i4>
      </vt:variant>
      <vt:variant>
        <vt:i4>587</vt:i4>
      </vt:variant>
      <vt:variant>
        <vt:i4>0</vt:i4>
      </vt:variant>
      <vt:variant>
        <vt:i4>5</vt:i4>
      </vt:variant>
      <vt:variant>
        <vt:lpwstr/>
      </vt:variant>
      <vt:variant>
        <vt:lpwstr>_Toc262765173</vt:lpwstr>
      </vt:variant>
      <vt:variant>
        <vt:i4>1310775</vt:i4>
      </vt:variant>
      <vt:variant>
        <vt:i4>581</vt:i4>
      </vt:variant>
      <vt:variant>
        <vt:i4>0</vt:i4>
      </vt:variant>
      <vt:variant>
        <vt:i4>5</vt:i4>
      </vt:variant>
      <vt:variant>
        <vt:lpwstr/>
      </vt:variant>
      <vt:variant>
        <vt:lpwstr>_Toc262765172</vt:lpwstr>
      </vt:variant>
      <vt:variant>
        <vt:i4>1310775</vt:i4>
      </vt:variant>
      <vt:variant>
        <vt:i4>578</vt:i4>
      </vt:variant>
      <vt:variant>
        <vt:i4>0</vt:i4>
      </vt:variant>
      <vt:variant>
        <vt:i4>5</vt:i4>
      </vt:variant>
      <vt:variant>
        <vt:lpwstr/>
      </vt:variant>
      <vt:variant>
        <vt:lpwstr>_Toc262765171</vt:lpwstr>
      </vt:variant>
      <vt:variant>
        <vt:i4>1310775</vt:i4>
      </vt:variant>
      <vt:variant>
        <vt:i4>572</vt:i4>
      </vt:variant>
      <vt:variant>
        <vt:i4>0</vt:i4>
      </vt:variant>
      <vt:variant>
        <vt:i4>5</vt:i4>
      </vt:variant>
      <vt:variant>
        <vt:lpwstr/>
      </vt:variant>
      <vt:variant>
        <vt:lpwstr>_Toc262765170</vt:lpwstr>
      </vt:variant>
      <vt:variant>
        <vt:i4>1376311</vt:i4>
      </vt:variant>
      <vt:variant>
        <vt:i4>569</vt:i4>
      </vt:variant>
      <vt:variant>
        <vt:i4>0</vt:i4>
      </vt:variant>
      <vt:variant>
        <vt:i4>5</vt:i4>
      </vt:variant>
      <vt:variant>
        <vt:lpwstr/>
      </vt:variant>
      <vt:variant>
        <vt:lpwstr>_Toc262765169</vt:lpwstr>
      </vt:variant>
      <vt:variant>
        <vt:i4>1376311</vt:i4>
      </vt:variant>
      <vt:variant>
        <vt:i4>563</vt:i4>
      </vt:variant>
      <vt:variant>
        <vt:i4>0</vt:i4>
      </vt:variant>
      <vt:variant>
        <vt:i4>5</vt:i4>
      </vt:variant>
      <vt:variant>
        <vt:lpwstr/>
      </vt:variant>
      <vt:variant>
        <vt:lpwstr>_Toc262765168</vt:lpwstr>
      </vt:variant>
      <vt:variant>
        <vt:i4>1376311</vt:i4>
      </vt:variant>
      <vt:variant>
        <vt:i4>560</vt:i4>
      </vt:variant>
      <vt:variant>
        <vt:i4>0</vt:i4>
      </vt:variant>
      <vt:variant>
        <vt:i4>5</vt:i4>
      </vt:variant>
      <vt:variant>
        <vt:lpwstr/>
      </vt:variant>
      <vt:variant>
        <vt:lpwstr>_Toc262765167</vt:lpwstr>
      </vt:variant>
      <vt:variant>
        <vt:i4>1376311</vt:i4>
      </vt:variant>
      <vt:variant>
        <vt:i4>554</vt:i4>
      </vt:variant>
      <vt:variant>
        <vt:i4>0</vt:i4>
      </vt:variant>
      <vt:variant>
        <vt:i4>5</vt:i4>
      </vt:variant>
      <vt:variant>
        <vt:lpwstr/>
      </vt:variant>
      <vt:variant>
        <vt:lpwstr>_Toc262765166</vt:lpwstr>
      </vt:variant>
      <vt:variant>
        <vt:i4>1376311</vt:i4>
      </vt:variant>
      <vt:variant>
        <vt:i4>551</vt:i4>
      </vt:variant>
      <vt:variant>
        <vt:i4>0</vt:i4>
      </vt:variant>
      <vt:variant>
        <vt:i4>5</vt:i4>
      </vt:variant>
      <vt:variant>
        <vt:lpwstr/>
      </vt:variant>
      <vt:variant>
        <vt:lpwstr>_Toc262765165</vt:lpwstr>
      </vt:variant>
      <vt:variant>
        <vt:i4>1376311</vt:i4>
      </vt:variant>
      <vt:variant>
        <vt:i4>545</vt:i4>
      </vt:variant>
      <vt:variant>
        <vt:i4>0</vt:i4>
      </vt:variant>
      <vt:variant>
        <vt:i4>5</vt:i4>
      </vt:variant>
      <vt:variant>
        <vt:lpwstr/>
      </vt:variant>
      <vt:variant>
        <vt:lpwstr>_Toc262765164</vt:lpwstr>
      </vt:variant>
      <vt:variant>
        <vt:i4>1376311</vt:i4>
      </vt:variant>
      <vt:variant>
        <vt:i4>542</vt:i4>
      </vt:variant>
      <vt:variant>
        <vt:i4>0</vt:i4>
      </vt:variant>
      <vt:variant>
        <vt:i4>5</vt:i4>
      </vt:variant>
      <vt:variant>
        <vt:lpwstr/>
      </vt:variant>
      <vt:variant>
        <vt:lpwstr>_Toc262765163</vt:lpwstr>
      </vt:variant>
      <vt:variant>
        <vt:i4>1376311</vt:i4>
      </vt:variant>
      <vt:variant>
        <vt:i4>536</vt:i4>
      </vt:variant>
      <vt:variant>
        <vt:i4>0</vt:i4>
      </vt:variant>
      <vt:variant>
        <vt:i4>5</vt:i4>
      </vt:variant>
      <vt:variant>
        <vt:lpwstr/>
      </vt:variant>
      <vt:variant>
        <vt:lpwstr>_Toc262765162</vt:lpwstr>
      </vt:variant>
      <vt:variant>
        <vt:i4>1376311</vt:i4>
      </vt:variant>
      <vt:variant>
        <vt:i4>533</vt:i4>
      </vt:variant>
      <vt:variant>
        <vt:i4>0</vt:i4>
      </vt:variant>
      <vt:variant>
        <vt:i4>5</vt:i4>
      </vt:variant>
      <vt:variant>
        <vt:lpwstr/>
      </vt:variant>
      <vt:variant>
        <vt:lpwstr>_Toc262765161</vt:lpwstr>
      </vt:variant>
      <vt:variant>
        <vt:i4>1376311</vt:i4>
      </vt:variant>
      <vt:variant>
        <vt:i4>527</vt:i4>
      </vt:variant>
      <vt:variant>
        <vt:i4>0</vt:i4>
      </vt:variant>
      <vt:variant>
        <vt:i4>5</vt:i4>
      </vt:variant>
      <vt:variant>
        <vt:lpwstr/>
      </vt:variant>
      <vt:variant>
        <vt:lpwstr>_Toc262765160</vt:lpwstr>
      </vt:variant>
      <vt:variant>
        <vt:i4>1441847</vt:i4>
      </vt:variant>
      <vt:variant>
        <vt:i4>524</vt:i4>
      </vt:variant>
      <vt:variant>
        <vt:i4>0</vt:i4>
      </vt:variant>
      <vt:variant>
        <vt:i4>5</vt:i4>
      </vt:variant>
      <vt:variant>
        <vt:lpwstr/>
      </vt:variant>
      <vt:variant>
        <vt:lpwstr>_Toc262765159</vt:lpwstr>
      </vt:variant>
      <vt:variant>
        <vt:i4>1441847</vt:i4>
      </vt:variant>
      <vt:variant>
        <vt:i4>518</vt:i4>
      </vt:variant>
      <vt:variant>
        <vt:i4>0</vt:i4>
      </vt:variant>
      <vt:variant>
        <vt:i4>5</vt:i4>
      </vt:variant>
      <vt:variant>
        <vt:lpwstr/>
      </vt:variant>
      <vt:variant>
        <vt:lpwstr>_Toc262765158</vt:lpwstr>
      </vt:variant>
      <vt:variant>
        <vt:i4>1441847</vt:i4>
      </vt:variant>
      <vt:variant>
        <vt:i4>515</vt:i4>
      </vt:variant>
      <vt:variant>
        <vt:i4>0</vt:i4>
      </vt:variant>
      <vt:variant>
        <vt:i4>5</vt:i4>
      </vt:variant>
      <vt:variant>
        <vt:lpwstr/>
      </vt:variant>
      <vt:variant>
        <vt:lpwstr>_Toc262765157</vt:lpwstr>
      </vt:variant>
      <vt:variant>
        <vt:i4>1441847</vt:i4>
      </vt:variant>
      <vt:variant>
        <vt:i4>509</vt:i4>
      </vt:variant>
      <vt:variant>
        <vt:i4>0</vt:i4>
      </vt:variant>
      <vt:variant>
        <vt:i4>5</vt:i4>
      </vt:variant>
      <vt:variant>
        <vt:lpwstr/>
      </vt:variant>
      <vt:variant>
        <vt:lpwstr>_Toc262765156</vt:lpwstr>
      </vt:variant>
      <vt:variant>
        <vt:i4>1441847</vt:i4>
      </vt:variant>
      <vt:variant>
        <vt:i4>506</vt:i4>
      </vt:variant>
      <vt:variant>
        <vt:i4>0</vt:i4>
      </vt:variant>
      <vt:variant>
        <vt:i4>5</vt:i4>
      </vt:variant>
      <vt:variant>
        <vt:lpwstr/>
      </vt:variant>
      <vt:variant>
        <vt:lpwstr>_Toc262765155</vt:lpwstr>
      </vt:variant>
      <vt:variant>
        <vt:i4>1441847</vt:i4>
      </vt:variant>
      <vt:variant>
        <vt:i4>500</vt:i4>
      </vt:variant>
      <vt:variant>
        <vt:i4>0</vt:i4>
      </vt:variant>
      <vt:variant>
        <vt:i4>5</vt:i4>
      </vt:variant>
      <vt:variant>
        <vt:lpwstr/>
      </vt:variant>
      <vt:variant>
        <vt:lpwstr>_Toc262765154</vt:lpwstr>
      </vt:variant>
      <vt:variant>
        <vt:i4>1441847</vt:i4>
      </vt:variant>
      <vt:variant>
        <vt:i4>497</vt:i4>
      </vt:variant>
      <vt:variant>
        <vt:i4>0</vt:i4>
      </vt:variant>
      <vt:variant>
        <vt:i4>5</vt:i4>
      </vt:variant>
      <vt:variant>
        <vt:lpwstr/>
      </vt:variant>
      <vt:variant>
        <vt:lpwstr>_Toc262765153</vt:lpwstr>
      </vt:variant>
      <vt:variant>
        <vt:i4>1441847</vt:i4>
      </vt:variant>
      <vt:variant>
        <vt:i4>491</vt:i4>
      </vt:variant>
      <vt:variant>
        <vt:i4>0</vt:i4>
      </vt:variant>
      <vt:variant>
        <vt:i4>5</vt:i4>
      </vt:variant>
      <vt:variant>
        <vt:lpwstr/>
      </vt:variant>
      <vt:variant>
        <vt:lpwstr>_Toc262765152</vt:lpwstr>
      </vt:variant>
      <vt:variant>
        <vt:i4>1441847</vt:i4>
      </vt:variant>
      <vt:variant>
        <vt:i4>488</vt:i4>
      </vt:variant>
      <vt:variant>
        <vt:i4>0</vt:i4>
      </vt:variant>
      <vt:variant>
        <vt:i4>5</vt:i4>
      </vt:variant>
      <vt:variant>
        <vt:lpwstr/>
      </vt:variant>
      <vt:variant>
        <vt:lpwstr>_Toc262765151</vt:lpwstr>
      </vt:variant>
      <vt:variant>
        <vt:i4>1441847</vt:i4>
      </vt:variant>
      <vt:variant>
        <vt:i4>482</vt:i4>
      </vt:variant>
      <vt:variant>
        <vt:i4>0</vt:i4>
      </vt:variant>
      <vt:variant>
        <vt:i4>5</vt:i4>
      </vt:variant>
      <vt:variant>
        <vt:lpwstr/>
      </vt:variant>
      <vt:variant>
        <vt:lpwstr>_Toc262765150</vt:lpwstr>
      </vt:variant>
      <vt:variant>
        <vt:i4>1507383</vt:i4>
      </vt:variant>
      <vt:variant>
        <vt:i4>479</vt:i4>
      </vt:variant>
      <vt:variant>
        <vt:i4>0</vt:i4>
      </vt:variant>
      <vt:variant>
        <vt:i4>5</vt:i4>
      </vt:variant>
      <vt:variant>
        <vt:lpwstr/>
      </vt:variant>
      <vt:variant>
        <vt:lpwstr>_Toc262765149</vt:lpwstr>
      </vt:variant>
      <vt:variant>
        <vt:i4>1376318</vt:i4>
      </vt:variant>
      <vt:variant>
        <vt:i4>470</vt:i4>
      </vt:variant>
      <vt:variant>
        <vt:i4>0</vt:i4>
      </vt:variant>
      <vt:variant>
        <vt:i4>5</vt:i4>
      </vt:variant>
      <vt:variant>
        <vt:lpwstr/>
      </vt:variant>
      <vt:variant>
        <vt:lpwstr>_Toc262764871</vt:lpwstr>
      </vt:variant>
      <vt:variant>
        <vt:i4>1376318</vt:i4>
      </vt:variant>
      <vt:variant>
        <vt:i4>464</vt:i4>
      </vt:variant>
      <vt:variant>
        <vt:i4>0</vt:i4>
      </vt:variant>
      <vt:variant>
        <vt:i4>5</vt:i4>
      </vt:variant>
      <vt:variant>
        <vt:lpwstr/>
      </vt:variant>
      <vt:variant>
        <vt:lpwstr>_Toc262764870</vt:lpwstr>
      </vt:variant>
      <vt:variant>
        <vt:i4>1310782</vt:i4>
      </vt:variant>
      <vt:variant>
        <vt:i4>458</vt:i4>
      </vt:variant>
      <vt:variant>
        <vt:i4>0</vt:i4>
      </vt:variant>
      <vt:variant>
        <vt:i4>5</vt:i4>
      </vt:variant>
      <vt:variant>
        <vt:lpwstr/>
      </vt:variant>
      <vt:variant>
        <vt:lpwstr>_Toc262764869</vt:lpwstr>
      </vt:variant>
      <vt:variant>
        <vt:i4>1310782</vt:i4>
      </vt:variant>
      <vt:variant>
        <vt:i4>452</vt:i4>
      </vt:variant>
      <vt:variant>
        <vt:i4>0</vt:i4>
      </vt:variant>
      <vt:variant>
        <vt:i4>5</vt:i4>
      </vt:variant>
      <vt:variant>
        <vt:lpwstr/>
      </vt:variant>
      <vt:variant>
        <vt:lpwstr>_Toc262764868</vt:lpwstr>
      </vt:variant>
      <vt:variant>
        <vt:i4>1310782</vt:i4>
      </vt:variant>
      <vt:variant>
        <vt:i4>446</vt:i4>
      </vt:variant>
      <vt:variant>
        <vt:i4>0</vt:i4>
      </vt:variant>
      <vt:variant>
        <vt:i4>5</vt:i4>
      </vt:variant>
      <vt:variant>
        <vt:lpwstr/>
      </vt:variant>
      <vt:variant>
        <vt:lpwstr>_Toc262764867</vt:lpwstr>
      </vt:variant>
      <vt:variant>
        <vt:i4>1310782</vt:i4>
      </vt:variant>
      <vt:variant>
        <vt:i4>440</vt:i4>
      </vt:variant>
      <vt:variant>
        <vt:i4>0</vt:i4>
      </vt:variant>
      <vt:variant>
        <vt:i4>5</vt:i4>
      </vt:variant>
      <vt:variant>
        <vt:lpwstr/>
      </vt:variant>
      <vt:variant>
        <vt:lpwstr>_Toc262764866</vt:lpwstr>
      </vt:variant>
      <vt:variant>
        <vt:i4>1310782</vt:i4>
      </vt:variant>
      <vt:variant>
        <vt:i4>434</vt:i4>
      </vt:variant>
      <vt:variant>
        <vt:i4>0</vt:i4>
      </vt:variant>
      <vt:variant>
        <vt:i4>5</vt:i4>
      </vt:variant>
      <vt:variant>
        <vt:lpwstr/>
      </vt:variant>
      <vt:variant>
        <vt:lpwstr>_Toc262764865</vt:lpwstr>
      </vt:variant>
      <vt:variant>
        <vt:i4>1310782</vt:i4>
      </vt:variant>
      <vt:variant>
        <vt:i4>428</vt:i4>
      </vt:variant>
      <vt:variant>
        <vt:i4>0</vt:i4>
      </vt:variant>
      <vt:variant>
        <vt:i4>5</vt:i4>
      </vt:variant>
      <vt:variant>
        <vt:lpwstr/>
      </vt:variant>
      <vt:variant>
        <vt:lpwstr>_Toc262764864</vt:lpwstr>
      </vt:variant>
      <vt:variant>
        <vt:i4>1310782</vt:i4>
      </vt:variant>
      <vt:variant>
        <vt:i4>422</vt:i4>
      </vt:variant>
      <vt:variant>
        <vt:i4>0</vt:i4>
      </vt:variant>
      <vt:variant>
        <vt:i4>5</vt:i4>
      </vt:variant>
      <vt:variant>
        <vt:lpwstr/>
      </vt:variant>
      <vt:variant>
        <vt:lpwstr>_Toc262764863</vt:lpwstr>
      </vt:variant>
      <vt:variant>
        <vt:i4>1310782</vt:i4>
      </vt:variant>
      <vt:variant>
        <vt:i4>416</vt:i4>
      </vt:variant>
      <vt:variant>
        <vt:i4>0</vt:i4>
      </vt:variant>
      <vt:variant>
        <vt:i4>5</vt:i4>
      </vt:variant>
      <vt:variant>
        <vt:lpwstr/>
      </vt:variant>
      <vt:variant>
        <vt:lpwstr>_Toc262764862</vt:lpwstr>
      </vt:variant>
      <vt:variant>
        <vt:i4>1310782</vt:i4>
      </vt:variant>
      <vt:variant>
        <vt:i4>410</vt:i4>
      </vt:variant>
      <vt:variant>
        <vt:i4>0</vt:i4>
      </vt:variant>
      <vt:variant>
        <vt:i4>5</vt:i4>
      </vt:variant>
      <vt:variant>
        <vt:lpwstr/>
      </vt:variant>
      <vt:variant>
        <vt:lpwstr>_Toc262764861</vt:lpwstr>
      </vt:variant>
      <vt:variant>
        <vt:i4>1310782</vt:i4>
      </vt:variant>
      <vt:variant>
        <vt:i4>404</vt:i4>
      </vt:variant>
      <vt:variant>
        <vt:i4>0</vt:i4>
      </vt:variant>
      <vt:variant>
        <vt:i4>5</vt:i4>
      </vt:variant>
      <vt:variant>
        <vt:lpwstr/>
      </vt:variant>
      <vt:variant>
        <vt:lpwstr>_Toc262764860</vt:lpwstr>
      </vt:variant>
      <vt:variant>
        <vt:i4>1507390</vt:i4>
      </vt:variant>
      <vt:variant>
        <vt:i4>398</vt:i4>
      </vt:variant>
      <vt:variant>
        <vt:i4>0</vt:i4>
      </vt:variant>
      <vt:variant>
        <vt:i4>5</vt:i4>
      </vt:variant>
      <vt:variant>
        <vt:lpwstr/>
      </vt:variant>
      <vt:variant>
        <vt:lpwstr>_Toc262764859</vt:lpwstr>
      </vt:variant>
      <vt:variant>
        <vt:i4>1507390</vt:i4>
      </vt:variant>
      <vt:variant>
        <vt:i4>392</vt:i4>
      </vt:variant>
      <vt:variant>
        <vt:i4>0</vt:i4>
      </vt:variant>
      <vt:variant>
        <vt:i4>5</vt:i4>
      </vt:variant>
      <vt:variant>
        <vt:lpwstr/>
      </vt:variant>
      <vt:variant>
        <vt:lpwstr>_Toc262764858</vt:lpwstr>
      </vt:variant>
      <vt:variant>
        <vt:i4>1507390</vt:i4>
      </vt:variant>
      <vt:variant>
        <vt:i4>386</vt:i4>
      </vt:variant>
      <vt:variant>
        <vt:i4>0</vt:i4>
      </vt:variant>
      <vt:variant>
        <vt:i4>5</vt:i4>
      </vt:variant>
      <vt:variant>
        <vt:lpwstr/>
      </vt:variant>
      <vt:variant>
        <vt:lpwstr>_Toc262764857</vt:lpwstr>
      </vt:variant>
      <vt:variant>
        <vt:i4>1507390</vt:i4>
      </vt:variant>
      <vt:variant>
        <vt:i4>380</vt:i4>
      </vt:variant>
      <vt:variant>
        <vt:i4>0</vt:i4>
      </vt:variant>
      <vt:variant>
        <vt:i4>5</vt:i4>
      </vt:variant>
      <vt:variant>
        <vt:lpwstr/>
      </vt:variant>
      <vt:variant>
        <vt:lpwstr>_Toc262764856</vt:lpwstr>
      </vt:variant>
      <vt:variant>
        <vt:i4>1507390</vt:i4>
      </vt:variant>
      <vt:variant>
        <vt:i4>374</vt:i4>
      </vt:variant>
      <vt:variant>
        <vt:i4>0</vt:i4>
      </vt:variant>
      <vt:variant>
        <vt:i4>5</vt:i4>
      </vt:variant>
      <vt:variant>
        <vt:lpwstr/>
      </vt:variant>
      <vt:variant>
        <vt:lpwstr>_Toc262764855</vt:lpwstr>
      </vt:variant>
      <vt:variant>
        <vt:i4>1507390</vt:i4>
      </vt:variant>
      <vt:variant>
        <vt:i4>368</vt:i4>
      </vt:variant>
      <vt:variant>
        <vt:i4>0</vt:i4>
      </vt:variant>
      <vt:variant>
        <vt:i4>5</vt:i4>
      </vt:variant>
      <vt:variant>
        <vt:lpwstr/>
      </vt:variant>
      <vt:variant>
        <vt:lpwstr>_Toc262764854</vt:lpwstr>
      </vt:variant>
      <vt:variant>
        <vt:i4>1507390</vt:i4>
      </vt:variant>
      <vt:variant>
        <vt:i4>362</vt:i4>
      </vt:variant>
      <vt:variant>
        <vt:i4>0</vt:i4>
      </vt:variant>
      <vt:variant>
        <vt:i4>5</vt:i4>
      </vt:variant>
      <vt:variant>
        <vt:lpwstr/>
      </vt:variant>
      <vt:variant>
        <vt:lpwstr>_Toc262764853</vt:lpwstr>
      </vt:variant>
      <vt:variant>
        <vt:i4>1507390</vt:i4>
      </vt:variant>
      <vt:variant>
        <vt:i4>356</vt:i4>
      </vt:variant>
      <vt:variant>
        <vt:i4>0</vt:i4>
      </vt:variant>
      <vt:variant>
        <vt:i4>5</vt:i4>
      </vt:variant>
      <vt:variant>
        <vt:lpwstr/>
      </vt:variant>
      <vt:variant>
        <vt:lpwstr>_Toc262764852</vt:lpwstr>
      </vt:variant>
      <vt:variant>
        <vt:i4>1507390</vt:i4>
      </vt:variant>
      <vt:variant>
        <vt:i4>350</vt:i4>
      </vt:variant>
      <vt:variant>
        <vt:i4>0</vt:i4>
      </vt:variant>
      <vt:variant>
        <vt:i4>5</vt:i4>
      </vt:variant>
      <vt:variant>
        <vt:lpwstr/>
      </vt:variant>
      <vt:variant>
        <vt:lpwstr>_Toc262764851</vt:lpwstr>
      </vt:variant>
      <vt:variant>
        <vt:i4>1507390</vt:i4>
      </vt:variant>
      <vt:variant>
        <vt:i4>344</vt:i4>
      </vt:variant>
      <vt:variant>
        <vt:i4>0</vt:i4>
      </vt:variant>
      <vt:variant>
        <vt:i4>5</vt:i4>
      </vt:variant>
      <vt:variant>
        <vt:lpwstr/>
      </vt:variant>
      <vt:variant>
        <vt:lpwstr>_Toc262764850</vt:lpwstr>
      </vt:variant>
      <vt:variant>
        <vt:i4>1441854</vt:i4>
      </vt:variant>
      <vt:variant>
        <vt:i4>338</vt:i4>
      </vt:variant>
      <vt:variant>
        <vt:i4>0</vt:i4>
      </vt:variant>
      <vt:variant>
        <vt:i4>5</vt:i4>
      </vt:variant>
      <vt:variant>
        <vt:lpwstr/>
      </vt:variant>
      <vt:variant>
        <vt:lpwstr>_Toc262764849</vt:lpwstr>
      </vt:variant>
      <vt:variant>
        <vt:i4>1441854</vt:i4>
      </vt:variant>
      <vt:variant>
        <vt:i4>332</vt:i4>
      </vt:variant>
      <vt:variant>
        <vt:i4>0</vt:i4>
      </vt:variant>
      <vt:variant>
        <vt:i4>5</vt:i4>
      </vt:variant>
      <vt:variant>
        <vt:lpwstr/>
      </vt:variant>
      <vt:variant>
        <vt:lpwstr>_Toc262764848</vt:lpwstr>
      </vt:variant>
      <vt:variant>
        <vt:i4>1441854</vt:i4>
      </vt:variant>
      <vt:variant>
        <vt:i4>326</vt:i4>
      </vt:variant>
      <vt:variant>
        <vt:i4>0</vt:i4>
      </vt:variant>
      <vt:variant>
        <vt:i4>5</vt:i4>
      </vt:variant>
      <vt:variant>
        <vt:lpwstr/>
      </vt:variant>
      <vt:variant>
        <vt:lpwstr>_Toc262764847</vt:lpwstr>
      </vt:variant>
      <vt:variant>
        <vt:i4>1441854</vt:i4>
      </vt:variant>
      <vt:variant>
        <vt:i4>320</vt:i4>
      </vt:variant>
      <vt:variant>
        <vt:i4>0</vt:i4>
      </vt:variant>
      <vt:variant>
        <vt:i4>5</vt:i4>
      </vt:variant>
      <vt:variant>
        <vt:lpwstr/>
      </vt:variant>
      <vt:variant>
        <vt:lpwstr>_Toc262764845</vt:lpwstr>
      </vt:variant>
      <vt:variant>
        <vt:i4>1441854</vt:i4>
      </vt:variant>
      <vt:variant>
        <vt:i4>314</vt:i4>
      </vt:variant>
      <vt:variant>
        <vt:i4>0</vt:i4>
      </vt:variant>
      <vt:variant>
        <vt:i4>5</vt:i4>
      </vt:variant>
      <vt:variant>
        <vt:lpwstr/>
      </vt:variant>
      <vt:variant>
        <vt:lpwstr>_Toc262764844</vt:lpwstr>
      </vt:variant>
      <vt:variant>
        <vt:i4>1441854</vt:i4>
      </vt:variant>
      <vt:variant>
        <vt:i4>308</vt:i4>
      </vt:variant>
      <vt:variant>
        <vt:i4>0</vt:i4>
      </vt:variant>
      <vt:variant>
        <vt:i4>5</vt:i4>
      </vt:variant>
      <vt:variant>
        <vt:lpwstr/>
      </vt:variant>
      <vt:variant>
        <vt:lpwstr>_Toc262764843</vt:lpwstr>
      </vt:variant>
      <vt:variant>
        <vt:i4>1441854</vt:i4>
      </vt:variant>
      <vt:variant>
        <vt:i4>302</vt:i4>
      </vt:variant>
      <vt:variant>
        <vt:i4>0</vt:i4>
      </vt:variant>
      <vt:variant>
        <vt:i4>5</vt:i4>
      </vt:variant>
      <vt:variant>
        <vt:lpwstr/>
      </vt:variant>
      <vt:variant>
        <vt:lpwstr>_Toc262764842</vt:lpwstr>
      </vt:variant>
      <vt:variant>
        <vt:i4>1441854</vt:i4>
      </vt:variant>
      <vt:variant>
        <vt:i4>296</vt:i4>
      </vt:variant>
      <vt:variant>
        <vt:i4>0</vt:i4>
      </vt:variant>
      <vt:variant>
        <vt:i4>5</vt:i4>
      </vt:variant>
      <vt:variant>
        <vt:lpwstr/>
      </vt:variant>
      <vt:variant>
        <vt:lpwstr>_Toc262764841</vt:lpwstr>
      </vt:variant>
      <vt:variant>
        <vt:i4>1441854</vt:i4>
      </vt:variant>
      <vt:variant>
        <vt:i4>290</vt:i4>
      </vt:variant>
      <vt:variant>
        <vt:i4>0</vt:i4>
      </vt:variant>
      <vt:variant>
        <vt:i4>5</vt:i4>
      </vt:variant>
      <vt:variant>
        <vt:lpwstr/>
      </vt:variant>
      <vt:variant>
        <vt:lpwstr>_Toc262764840</vt:lpwstr>
      </vt:variant>
      <vt:variant>
        <vt:i4>1114174</vt:i4>
      </vt:variant>
      <vt:variant>
        <vt:i4>284</vt:i4>
      </vt:variant>
      <vt:variant>
        <vt:i4>0</vt:i4>
      </vt:variant>
      <vt:variant>
        <vt:i4>5</vt:i4>
      </vt:variant>
      <vt:variant>
        <vt:lpwstr/>
      </vt:variant>
      <vt:variant>
        <vt:lpwstr>_Toc262764839</vt:lpwstr>
      </vt:variant>
      <vt:variant>
        <vt:i4>1114174</vt:i4>
      </vt:variant>
      <vt:variant>
        <vt:i4>278</vt:i4>
      </vt:variant>
      <vt:variant>
        <vt:i4>0</vt:i4>
      </vt:variant>
      <vt:variant>
        <vt:i4>5</vt:i4>
      </vt:variant>
      <vt:variant>
        <vt:lpwstr/>
      </vt:variant>
      <vt:variant>
        <vt:lpwstr>_Toc262764838</vt:lpwstr>
      </vt:variant>
      <vt:variant>
        <vt:i4>1114174</vt:i4>
      </vt:variant>
      <vt:variant>
        <vt:i4>272</vt:i4>
      </vt:variant>
      <vt:variant>
        <vt:i4>0</vt:i4>
      </vt:variant>
      <vt:variant>
        <vt:i4>5</vt:i4>
      </vt:variant>
      <vt:variant>
        <vt:lpwstr/>
      </vt:variant>
      <vt:variant>
        <vt:lpwstr>_Toc262764837</vt:lpwstr>
      </vt:variant>
      <vt:variant>
        <vt:i4>1114174</vt:i4>
      </vt:variant>
      <vt:variant>
        <vt:i4>266</vt:i4>
      </vt:variant>
      <vt:variant>
        <vt:i4>0</vt:i4>
      </vt:variant>
      <vt:variant>
        <vt:i4>5</vt:i4>
      </vt:variant>
      <vt:variant>
        <vt:lpwstr/>
      </vt:variant>
      <vt:variant>
        <vt:lpwstr>_Toc262764836</vt:lpwstr>
      </vt:variant>
      <vt:variant>
        <vt:i4>1114174</vt:i4>
      </vt:variant>
      <vt:variant>
        <vt:i4>260</vt:i4>
      </vt:variant>
      <vt:variant>
        <vt:i4>0</vt:i4>
      </vt:variant>
      <vt:variant>
        <vt:i4>5</vt:i4>
      </vt:variant>
      <vt:variant>
        <vt:lpwstr/>
      </vt:variant>
      <vt:variant>
        <vt:lpwstr>_Toc262764835</vt:lpwstr>
      </vt:variant>
      <vt:variant>
        <vt:i4>1114174</vt:i4>
      </vt:variant>
      <vt:variant>
        <vt:i4>254</vt:i4>
      </vt:variant>
      <vt:variant>
        <vt:i4>0</vt:i4>
      </vt:variant>
      <vt:variant>
        <vt:i4>5</vt:i4>
      </vt:variant>
      <vt:variant>
        <vt:lpwstr/>
      </vt:variant>
      <vt:variant>
        <vt:lpwstr>_Toc262764834</vt:lpwstr>
      </vt:variant>
      <vt:variant>
        <vt:i4>1114174</vt:i4>
      </vt:variant>
      <vt:variant>
        <vt:i4>248</vt:i4>
      </vt:variant>
      <vt:variant>
        <vt:i4>0</vt:i4>
      </vt:variant>
      <vt:variant>
        <vt:i4>5</vt:i4>
      </vt:variant>
      <vt:variant>
        <vt:lpwstr/>
      </vt:variant>
      <vt:variant>
        <vt:lpwstr>_Toc262764833</vt:lpwstr>
      </vt:variant>
      <vt:variant>
        <vt:i4>1114174</vt:i4>
      </vt:variant>
      <vt:variant>
        <vt:i4>242</vt:i4>
      </vt:variant>
      <vt:variant>
        <vt:i4>0</vt:i4>
      </vt:variant>
      <vt:variant>
        <vt:i4>5</vt:i4>
      </vt:variant>
      <vt:variant>
        <vt:lpwstr/>
      </vt:variant>
      <vt:variant>
        <vt:lpwstr>_Toc262764832</vt:lpwstr>
      </vt:variant>
      <vt:variant>
        <vt:i4>1114174</vt:i4>
      </vt:variant>
      <vt:variant>
        <vt:i4>236</vt:i4>
      </vt:variant>
      <vt:variant>
        <vt:i4>0</vt:i4>
      </vt:variant>
      <vt:variant>
        <vt:i4>5</vt:i4>
      </vt:variant>
      <vt:variant>
        <vt:lpwstr/>
      </vt:variant>
      <vt:variant>
        <vt:lpwstr>_Toc262764831</vt:lpwstr>
      </vt:variant>
      <vt:variant>
        <vt:i4>1114174</vt:i4>
      </vt:variant>
      <vt:variant>
        <vt:i4>230</vt:i4>
      </vt:variant>
      <vt:variant>
        <vt:i4>0</vt:i4>
      </vt:variant>
      <vt:variant>
        <vt:i4>5</vt:i4>
      </vt:variant>
      <vt:variant>
        <vt:lpwstr/>
      </vt:variant>
      <vt:variant>
        <vt:lpwstr>_Toc262764830</vt:lpwstr>
      </vt:variant>
      <vt:variant>
        <vt:i4>1048638</vt:i4>
      </vt:variant>
      <vt:variant>
        <vt:i4>224</vt:i4>
      </vt:variant>
      <vt:variant>
        <vt:i4>0</vt:i4>
      </vt:variant>
      <vt:variant>
        <vt:i4>5</vt:i4>
      </vt:variant>
      <vt:variant>
        <vt:lpwstr/>
      </vt:variant>
      <vt:variant>
        <vt:lpwstr>_Toc262764829</vt:lpwstr>
      </vt:variant>
      <vt:variant>
        <vt:i4>1048638</vt:i4>
      </vt:variant>
      <vt:variant>
        <vt:i4>218</vt:i4>
      </vt:variant>
      <vt:variant>
        <vt:i4>0</vt:i4>
      </vt:variant>
      <vt:variant>
        <vt:i4>5</vt:i4>
      </vt:variant>
      <vt:variant>
        <vt:lpwstr/>
      </vt:variant>
      <vt:variant>
        <vt:lpwstr>_Toc262764828</vt:lpwstr>
      </vt:variant>
      <vt:variant>
        <vt:i4>1048638</vt:i4>
      </vt:variant>
      <vt:variant>
        <vt:i4>212</vt:i4>
      </vt:variant>
      <vt:variant>
        <vt:i4>0</vt:i4>
      </vt:variant>
      <vt:variant>
        <vt:i4>5</vt:i4>
      </vt:variant>
      <vt:variant>
        <vt:lpwstr/>
      </vt:variant>
      <vt:variant>
        <vt:lpwstr>_Toc262764827</vt:lpwstr>
      </vt:variant>
      <vt:variant>
        <vt:i4>1245235</vt:i4>
      </vt:variant>
      <vt:variant>
        <vt:i4>203</vt:i4>
      </vt:variant>
      <vt:variant>
        <vt:i4>0</vt:i4>
      </vt:variant>
      <vt:variant>
        <vt:i4>5</vt:i4>
      </vt:variant>
      <vt:variant>
        <vt:lpwstr/>
      </vt:variant>
      <vt:variant>
        <vt:lpwstr>_Toc262750659</vt:lpwstr>
      </vt:variant>
      <vt:variant>
        <vt:i4>1245235</vt:i4>
      </vt:variant>
      <vt:variant>
        <vt:i4>197</vt:i4>
      </vt:variant>
      <vt:variant>
        <vt:i4>0</vt:i4>
      </vt:variant>
      <vt:variant>
        <vt:i4>5</vt:i4>
      </vt:variant>
      <vt:variant>
        <vt:lpwstr/>
      </vt:variant>
      <vt:variant>
        <vt:lpwstr>_Toc262750658</vt:lpwstr>
      </vt:variant>
      <vt:variant>
        <vt:i4>1245235</vt:i4>
      </vt:variant>
      <vt:variant>
        <vt:i4>191</vt:i4>
      </vt:variant>
      <vt:variant>
        <vt:i4>0</vt:i4>
      </vt:variant>
      <vt:variant>
        <vt:i4>5</vt:i4>
      </vt:variant>
      <vt:variant>
        <vt:lpwstr/>
      </vt:variant>
      <vt:variant>
        <vt:lpwstr>_Toc262750657</vt:lpwstr>
      </vt:variant>
      <vt:variant>
        <vt:i4>1245235</vt:i4>
      </vt:variant>
      <vt:variant>
        <vt:i4>185</vt:i4>
      </vt:variant>
      <vt:variant>
        <vt:i4>0</vt:i4>
      </vt:variant>
      <vt:variant>
        <vt:i4>5</vt:i4>
      </vt:variant>
      <vt:variant>
        <vt:lpwstr/>
      </vt:variant>
      <vt:variant>
        <vt:lpwstr>_Toc262750656</vt:lpwstr>
      </vt:variant>
      <vt:variant>
        <vt:i4>1245235</vt:i4>
      </vt:variant>
      <vt:variant>
        <vt:i4>179</vt:i4>
      </vt:variant>
      <vt:variant>
        <vt:i4>0</vt:i4>
      </vt:variant>
      <vt:variant>
        <vt:i4>5</vt:i4>
      </vt:variant>
      <vt:variant>
        <vt:lpwstr/>
      </vt:variant>
      <vt:variant>
        <vt:lpwstr>_Toc262750655</vt:lpwstr>
      </vt:variant>
      <vt:variant>
        <vt:i4>1245235</vt:i4>
      </vt:variant>
      <vt:variant>
        <vt:i4>173</vt:i4>
      </vt:variant>
      <vt:variant>
        <vt:i4>0</vt:i4>
      </vt:variant>
      <vt:variant>
        <vt:i4>5</vt:i4>
      </vt:variant>
      <vt:variant>
        <vt:lpwstr/>
      </vt:variant>
      <vt:variant>
        <vt:lpwstr>_Toc262750654</vt:lpwstr>
      </vt:variant>
      <vt:variant>
        <vt:i4>1245235</vt:i4>
      </vt:variant>
      <vt:variant>
        <vt:i4>167</vt:i4>
      </vt:variant>
      <vt:variant>
        <vt:i4>0</vt:i4>
      </vt:variant>
      <vt:variant>
        <vt:i4>5</vt:i4>
      </vt:variant>
      <vt:variant>
        <vt:lpwstr/>
      </vt:variant>
      <vt:variant>
        <vt:lpwstr>_Toc262750653</vt:lpwstr>
      </vt:variant>
      <vt:variant>
        <vt:i4>1245235</vt:i4>
      </vt:variant>
      <vt:variant>
        <vt:i4>161</vt:i4>
      </vt:variant>
      <vt:variant>
        <vt:i4>0</vt:i4>
      </vt:variant>
      <vt:variant>
        <vt:i4>5</vt:i4>
      </vt:variant>
      <vt:variant>
        <vt:lpwstr/>
      </vt:variant>
      <vt:variant>
        <vt:lpwstr>_Toc262750652</vt:lpwstr>
      </vt:variant>
      <vt:variant>
        <vt:i4>1245235</vt:i4>
      </vt:variant>
      <vt:variant>
        <vt:i4>155</vt:i4>
      </vt:variant>
      <vt:variant>
        <vt:i4>0</vt:i4>
      </vt:variant>
      <vt:variant>
        <vt:i4>5</vt:i4>
      </vt:variant>
      <vt:variant>
        <vt:lpwstr/>
      </vt:variant>
      <vt:variant>
        <vt:lpwstr>_Toc262750651</vt:lpwstr>
      </vt:variant>
      <vt:variant>
        <vt:i4>1245235</vt:i4>
      </vt:variant>
      <vt:variant>
        <vt:i4>149</vt:i4>
      </vt:variant>
      <vt:variant>
        <vt:i4>0</vt:i4>
      </vt:variant>
      <vt:variant>
        <vt:i4>5</vt:i4>
      </vt:variant>
      <vt:variant>
        <vt:lpwstr/>
      </vt:variant>
      <vt:variant>
        <vt:lpwstr>_Toc262750650</vt:lpwstr>
      </vt:variant>
      <vt:variant>
        <vt:i4>1179699</vt:i4>
      </vt:variant>
      <vt:variant>
        <vt:i4>143</vt:i4>
      </vt:variant>
      <vt:variant>
        <vt:i4>0</vt:i4>
      </vt:variant>
      <vt:variant>
        <vt:i4>5</vt:i4>
      </vt:variant>
      <vt:variant>
        <vt:lpwstr/>
      </vt:variant>
      <vt:variant>
        <vt:lpwstr>_Toc262750649</vt:lpwstr>
      </vt:variant>
      <vt:variant>
        <vt:i4>1179699</vt:i4>
      </vt:variant>
      <vt:variant>
        <vt:i4>137</vt:i4>
      </vt:variant>
      <vt:variant>
        <vt:i4>0</vt:i4>
      </vt:variant>
      <vt:variant>
        <vt:i4>5</vt:i4>
      </vt:variant>
      <vt:variant>
        <vt:lpwstr/>
      </vt:variant>
      <vt:variant>
        <vt:lpwstr>_Toc262750648</vt:lpwstr>
      </vt:variant>
      <vt:variant>
        <vt:i4>1179699</vt:i4>
      </vt:variant>
      <vt:variant>
        <vt:i4>131</vt:i4>
      </vt:variant>
      <vt:variant>
        <vt:i4>0</vt:i4>
      </vt:variant>
      <vt:variant>
        <vt:i4>5</vt:i4>
      </vt:variant>
      <vt:variant>
        <vt:lpwstr/>
      </vt:variant>
      <vt:variant>
        <vt:lpwstr>_Toc262750647</vt:lpwstr>
      </vt:variant>
      <vt:variant>
        <vt:i4>1179699</vt:i4>
      </vt:variant>
      <vt:variant>
        <vt:i4>125</vt:i4>
      </vt:variant>
      <vt:variant>
        <vt:i4>0</vt:i4>
      </vt:variant>
      <vt:variant>
        <vt:i4>5</vt:i4>
      </vt:variant>
      <vt:variant>
        <vt:lpwstr/>
      </vt:variant>
      <vt:variant>
        <vt:lpwstr>_Toc262750646</vt:lpwstr>
      </vt:variant>
      <vt:variant>
        <vt:i4>1179699</vt:i4>
      </vt:variant>
      <vt:variant>
        <vt:i4>119</vt:i4>
      </vt:variant>
      <vt:variant>
        <vt:i4>0</vt:i4>
      </vt:variant>
      <vt:variant>
        <vt:i4>5</vt:i4>
      </vt:variant>
      <vt:variant>
        <vt:lpwstr/>
      </vt:variant>
      <vt:variant>
        <vt:lpwstr>_Toc262750645</vt:lpwstr>
      </vt:variant>
      <vt:variant>
        <vt:i4>1179699</vt:i4>
      </vt:variant>
      <vt:variant>
        <vt:i4>113</vt:i4>
      </vt:variant>
      <vt:variant>
        <vt:i4>0</vt:i4>
      </vt:variant>
      <vt:variant>
        <vt:i4>5</vt:i4>
      </vt:variant>
      <vt:variant>
        <vt:lpwstr/>
      </vt:variant>
      <vt:variant>
        <vt:lpwstr>_Toc262750644</vt:lpwstr>
      </vt:variant>
      <vt:variant>
        <vt:i4>1179699</vt:i4>
      </vt:variant>
      <vt:variant>
        <vt:i4>107</vt:i4>
      </vt:variant>
      <vt:variant>
        <vt:i4>0</vt:i4>
      </vt:variant>
      <vt:variant>
        <vt:i4>5</vt:i4>
      </vt:variant>
      <vt:variant>
        <vt:lpwstr/>
      </vt:variant>
      <vt:variant>
        <vt:lpwstr>_Toc262750643</vt:lpwstr>
      </vt:variant>
      <vt:variant>
        <vt:i4>1179699</vt:i4>
      </vt:variant>
      <vt:variant>
        <vt:i4>101</vt:i4>
      </vt:variant>
      <vt:variant>
        <vt:i4>0</vt:i4>
      </vt:variant>
      <vt:variant>
        <vt:i4>5</vt:i4>
      </vt:variant>
      <vt:variant>
        <vt:lpwstr/>
      </vt:variant>
      <vt:variant>
        <vt:lpwstr>_Toc262750642</vt:lpwstr>
      </vt:variant>
      <vt:variant>
        <vt:i4>1179699</vt:i4>
      </vt:variant>
      <vt:variant>
        <vt:i4>95</vt:i4>
      </vt:variant>
      <vt:variant>
        <vt:i4>0</vt:i4>
      </vt:variant>
      <vt:variant>
        <vt:i4>5</vt:i4>
      </vt:variant>
      <vt:variant>
        <vt:lpwstr/>
      </vt:variant>
      <vt:variant>
        <vt:lpwstr>_Toc262750641</vt:lpwstr>
      </vt:variant>
      <vt:variant>
        <vt:i4>1179699</vt:i4>
      </vt:variant>
      <vt:variant>
        <vt:i4>89</vt:i4>
      </vt:variant>
      <vt:variant>
        <vt:i4>0</vt:i4>
      </vt:variant>
      <vt:variant>
        <vt:i4>5</vt:i4>
      </vt:variant>
      <vt:variant>
        <vt:lpwstr/>
      </vt:variant>
      <vt:variant>
        <vt:lpwstr>_Toc262750640</vt:lpwstr>
      </vt:variant>
      <vt:variant>
        <vt:i4>1376307</vt:i4>
      </vt:variant>
      <vt:variant>
        <vt:i4>83</vt:i4>
      </vt:variant>
      <vt:variant>
        <vt:i4>0</vt:i4>
      </vt:variant>
      <vt:variant>
        <vt:i4>5</vt:i4>
      </vt:variant>
      <vt:variant>
        <vt:lpwstr/>
      </vt:variant>
      <vt:variant>
        <vt:lpwstr>_Toc262750639</vt:lpwstr>
      </vt:variant>
      <vt:variant>
        <vt:i4>1376307</vt:i4>
      </vt:variant>
      <vt:variant>
        <vt:i4>77</vt:i4>
      </vt:variant>
      <vt:variant>
        <vt:i4>0</vt:i4>
      </vt:variant>
      <vt:variant>
        <vt:i4>5</vt:i4>
      </vt:variant>
      <vt:variant>
        <vt:lpwstr/>
      </vt:variant>
      <vt:variant>
        <vt:lpwstr>_Toc262750638</vt:lpwstr>
      </vt:variant>
      <vt:variant>
        <vt:i4>1376307</vt:i4>
      </vt:variant>
      <vt:variant>
        <vt:i4>71</vt:i4>
      </vt:variant>
      <vt:variant>
        <vt:i4>0</vt:i4>
      </vt:variant>
      <vt:variant>
        <vt:i4>5</vt:i4>
      </vt:variant>
      <vt:variant>
        <vt:lpwstr/>
      </vt:variant>
      <vt:variant>
        <vt:lpwstr>_Toc262750637</vt:lpwstr>
      </vt:variant>
      <vt:variant>
        <vt:i4>1376307</vt:i4>
      </vt:variant>
      <vt:variant>
        <vt:i4>65</vt:i4>
      </vt:variant>
      <vt:variant>
        <vt:i4>0</vt:i4>
      </vt:variant>
      <vt:variant>
        <vt:i4>5</vt:i4>
      </vt:variant>
      <vt:variant>
        <vt:lpwstr/>
      </vt:variant>
      <vt:variant>
        <vt:lpwstr>_Toc262750636</vt:lpwstr>
      </vt:variant>
      <vt:variant>
        <vt:i4>1376307</vt:i4>
      </vt:variant>
      <vt:variant>
        <vt:i4>59</vt:i4>
      </vt:variant>
      <vt:variant>
        <vt:i4>0</vt:i4>
      </vt:variant>
      <vt:variant>
        <vt:i4>5</vt:i4>
      </vt:variant>
      <vt:variant>
        <vt:lpwstr/>
      </vt:variant>
      <vt:variant>
        <vt:lpwstr>_Toc262750635</vt:lpwstr>
      </vt:variant>
      <vt:variant>
        <vt:i4>1376307</vt:i4>
      </vt:variant>
      <vt:variant>
        <vt:i4>53</vt:i4>
      </vt:variant>
      <vt:variant>
        <vt:i4>0</vt:i4>
      </vt:variant>
      <vt:variant>
        <vt:i4>5</vt:i4>
      </vt:variant>
      <vt:variant>
        <vt:lpwstr/>
      </vt:variant>
      <vt:variant>
        <vt:lpwstr>_Toc262750634</vt:lpwstr>
      </vt:variant>
      <vt:variant>
        <vt:i4>1376307</vt:i4>
      </vt:variant>
      <vt:variant>
        <vt:i4>47</vt:i4>
      </vt:variant>
      <vt:variant>
        <vt:i4>0</vt:i4>
      </vt:variant>
      <vt:variant>
        <vt:i4>5</vt:i4>
      </vt:variant>
      <vt:variant>
        <vt:lpwstr/>
      </vt:variant>
      <vt:variant>
        <vt:lpwstr>_Toc262750633</vt:lpwstr>
      </vt:variant>
      <vt:variant>
        <vt:i4>1376307</vt:i4>
      </vt:variant>
      <vt:variant>
        <vt:i4>41</vt:i4>
      </vt:variant>
      <vt:variant>
        <vt:i4>0</vt:i4>
      </vt:variant>
      <vt:variant>
        <vt:i4>5</vt:i4>
      </vt:variant>
      <vt:variant>
        <vt:lpwstr/>
      </vt:variant>
      <vt:variant>
        <vt:lpwstr>_Toc262750632</vt:lpwstr>
      </vt:variant>
      <vt:variant>
        <vt:i4>1376307</vt:i4>
      </vt:variant>
      <vt:variant>
        <vt:i4>35</vt:i4>
      </vt:variant>
      <vt:variant>
        <vt:i4>0</vt:i4>
      </vt:variant>
      <vt:variant>
        <vt:i4>5</vt:i4>
      </vt:variant>
      <vt:variant>
        <vt:lpwstr/>
      </vt:variant>
      <vt:variant>
        <vt:lpwstr>_Toc262750631</vt:lpwstr>
      </vt:variant>
      <vt:variant>
        <vt:i4>1376307</vt:i4>
      </vt:variant>
      <vt:variant>
        <vt:i4>29</vt:i4>
      </vt:variant>
      <vt:variant>
        <vt:i4>0</vt:i4>
      </vt:variant>
      <vt:variant>
        <vt:i4>5</vt:i4>
      </vt:variant>
      <vt:variant>
        <vt:lpwstr/>
      </vt:variant>
      <vt:variant>
        <vt:lpwstr>_Toc262750630</vt:lpwstr>
      </vt:variant>
      <vt:variant>
        <vt:i4>1310771</vt:i4>
      </vt:variant>
      <vt:variant>
        <vt:i4>23</vt:i4>
      </vt:variant>
      <vt:variant>
        <vt:i4>0</vt:i4>
      </vt:variant>
      <vt:variant>
        <vt:i4>5</vt:i4>
      </vt:variant>
      <vt:variant>
        <vt:lpwstr/>
      </vt:variant>
      <vt:variant>
        <vt:lpwstr>_Toc262750629</vt:lpwstr>
      </vt:variant>
      <vt:variant>
        <vt:i4>1310771</vt:i4>
      </vt:variant>
      <vt:variant>
        <vt:i4>17</vt:i4>
      </vt:variant>
      <vt:variant>
        <vt:i4>0</vt:i4>
      </vt:variant>
      <vt:variant>
        <vt:i4>5</vt:i4>
      </vt:variant>
      <vt:variant>
        <vt:lpwstr/>
      </vt:variant>
      <vt:variant>
        <vt:lpwstr>_Toc262750628</vt:lpwstr>
      </vt:variant>
      <vt:variant>
        <vt:i4>1179699</vt:i4>
      </vt:variant>
      <vt:variant>
        <vt:i4>12</vt:i4>
      </vt:variant>
      <vt:variant>
        <vt:i4>0</vt:i4>
      </vt:variant>
      <vt:variant>
        <vt:i4>5</vt:i4>
      </vt:variant>
      <vt:variant>
        <vt:lpwstr/>
      </vt:variant>
      <vt:variant>
        <vt:lpwstr>_Toc248080113</vt:lpwstr>
      </vt:variant>
      <vt:variant>
        <vt:i4>1179699</vt:i4>
      </vt:variant>
      <vt:variant>
        <vt:i4>9</vt:i4>
      </vt:variant>
      <vt:variant>
        <vt:i4>0</vt:i4>
      </vt:variant>
      <vt:variant>
        <vt:i4>5</vt:i4>
      </vt:variant>
      <vt:variant>
        <vt:lpwstr/>
      </vt:variant>
      <vt:variant>
        <vt:lpwstr>_Toc248080112</vt:lpwstr>
      </vt:variant>
      <vt:variant>
        <vt:i4>1179699</vt:i4>
      </vt:variant>
      <vt:variant>
        <vt:i4>6</vt:i4>
      </vt:variant>
      <vt:variant>
        <vt:i4>0</vt:i4>
      </vt:variant>
      <vt:variant>
        <vt:i4>5</vt:i4>
      </vt:variant>
      <vt:variant>
        <vt:lpwstr/>
      </vt:variant>
      <vt:variant>
        <vt:lpwstr>_Toc248080111</vt:lpwstr>
      </vt:variant>
      <vt:variant>
        <vt:i4>1179699</vt:i4>
      </vt:variant>
      <vt:variant>
        <vt:i4>3</vt:i4>
      </vt:variant>
      <vt:variant>
        <vt:i4>0</vt:i4>
      </vt:variant>
      <vt:variant>
        <vt:i4>5</vt:i4>
      </vt:variant>
      <vt:variant>
        <vt:lpwstr/>
      </vt:variant>
      <vt:variant>
        <vt:lpwstr>_Toc248080110</vt:lpwstr>
      </vt:variant>
      <vt:variant>
        <vt:i4>1245235</vt:i4>
      </vt:variant>
      <vt:variant>
        <vt:i4>0</vt:i4>
      </vt:variant>
      <vt:variant>
        <vt:i4>0</vt:i4>
      </vt:variant>
      <vt:variant>
        <vt:i4>5</vt:i4>
      </vt:variant>
      <vt:variant>
        <vt:lpwstr/>
      </vt:variant>
      <vt:variant>
        <vt:lpwstr>_Toc248080109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Lisbeth</dc:creator>
  <cp:lastModifiedBy>Grace Vasquez</cp:lastModifiedBy>
  <cp:revision>2</cp:revision>
  <cp:lastPrinted>2011-01-31T17:22:00Z</cp:lastPrinted>
  <dcterms:created xsi:type="dcterms:W3CDTF">2011-06-01T16:01:00Z</dcterms:created>
  <dcterms:modified xsi:type="dcterms:W3CDTF">2011-06-01T16:01:00Z</dcterms:modified>
</cp:coreProperties>
</file>