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753" w:rsidRPr="00CF1BF4" w:rsidRDefault="004A5753" w:rsidP="00D755E1">
      <w:pPr>
        <w:spacing w:line="240" w:lineRule="auto"/>
        <w:jc w:val="center"/>
        <w:rPr>
          <w:rFonts w:ascii="Times New Roman" w:hAnsi="Times New Roman" w:cs="Times New Roman"/>
          <w:b/>
          <w:sz w:val="28"/>
          <w:szCs w:val="28"/>
        </w:rPr>
      </w:pPr>
      <w:r w:rsidRPr="00CF1BF4">
        <w:rPr>
          <w:rFonts w:ascii="Times New Roman" w:hAnsi="Times New Roman" w:cs="Times New Roman"/>
          <w:b/>
          <w:sz w:val="28"/>
          <w:szCs w:val="28"/>
        </w:rPr>
        <w:t>Manejo de Cuencas Hidrográficas: Usuarios del Agua de la Cuenca del Rio Valdivia-California</w:t>
      </w:r>
    </w:p>
    <w:p w:rsidR="00FD6855" w:rsidRPr="00CF1BF4" w:rsidRDefault="00FD6855" w:rsidP="00FD6855">
      <w:pPr>
        <w:spacing w:after="0" w:line="240" w:lineRule="auto"/>
        <w:jc w:val="center"/>
        <w:rPr>
          <w:rFonts w:ascii="Times New Roman" w:hAnsi="Times New Roman" w:cs="Times New Roman"/>
          <w:sz w:val="20"/>
          <w:szCs w:val="20"/>
        </w:rPr>
      </w:pPr>
      <w:r w:rsidRPr="00CF1BF4">
        <w:rPr>
          <w:rFonts w:ascii="Times New Roman" w:hAnsi="Times New Roman" w:cs="Times New Roman"/>
          <w:sz w:val="20"/>
          <w:szCs w:val="20"/>
        </w:rPr>
        <w:t xml:space="preserve">Msc .Edwin </w:t>
      </w:r>
      <w:r w:rsidR="00F14253" w:rsidRPr="00CF1BF4">
        <w:rPr>
          <w:rFonts w:ascii="Times New Roman" w:hAnsi="Times New Roman" w:cs="Times New Roman"/>
          <w:sz w:val="20"/>
          <w:szCs w:val="20"/>
        </w:rPr>
        <w:t>Jiménez</w:t>
      </w:r>
      <w:r w:rsidRPr="00CF1BF4">
        <w:rPr>
          <w:rFonts w:ascii="Times New Roman" w:hAnsi="Times New Roman" w:cs="Times New Roman"/>
          <w:sz w:val="20"/>
          <w:szCs w:val="20"/>
        </w:rPr>
        <w:t xml:space="preserve"> Ruiz</w:t>
      </w:r>
    </w:p>
    <w:p w:rsidR="004A5753" w:rsidRPr="00CF1BF4" w:rsidRDefault="004A5753" w:rsidP="00FD6855">
      <w:pPr>
        <w:spacing w:after="0" w:line="240" w:lineRule="auto"/>
        <w:jc w:val="center"/>
        <w:rPr>
          <w:rFonts w:ascii="Times New Roman" w:hAnsi="Times New Roman" w:cs="Times New Roman"/>
          <w:sz w:val="20"/>
          <w:szCs w:val="20"/>
        </w:rPr>
      </w:pPr>
      <w:r w:rsidRPr="00CF1BF4">
        <w:rPr>
          <w:rFonts w:ascii="Times New Roman" w:hAnsi="Times New Roman" w:cs="Times New Roman"/>
          <w:sz w:val="20"/>
          <w:szCs w:val="20"/>
        </w:rPr>
        <w:t>Fausto Federico Freire Velásquez</w:t>
      </w:r>
      <w:r w:rsidR="00FD6855">
        <w:rPr>
          <w:rFonts w:ascii="Times New Roman" w:hAnsi="Times New Roman" w:cs="Times New Roman"/>
          <w:sz w:val="20"/>
          <w:szCs w:val="20"/>
        </w:rPr>
        <w:t xml:space="preserve">, </w:t>
      </w:r>
      <w:r w:rsidRPr="00CF1BF4">
        <w:rPr>
          <w:rFonts w:ascii="Times New Roman" w:hAnsi="Times New Roman" w:cs="Times New Roman"/>
          <w:sz w:val="20"/>
          <w:szCs w:val="20"/>
        </w:rPr>
        <w:t>David Fernando Silva Turner</w:t>
      </w:r>
      <w:r w:rsidR="00FD6855">
        <w:rPr>
          <w:rFonts w:ascii="Times New Roman" w:hAnsi="Times New Roman" w:cs="Times New Roman"/>
          <w:sz w:val="20"/>
          <w:szCs w:val="20"/>
        </w:rPr>
        <w:t>,</w:t>
      </w:r>
      <w:r w:rsidR="00F14253">
        <w:rPr>
          <w:rFonts w:ascii="Times New Roman" w:hAnsi="Times New Roman" w:cs="Times New Roman"/>
          <w:sz w:val="20"/>
          <w:szCs w:val="20"/>
        </w:rPr>
        <w:t xml:space="preserve"> </w:t>
      </w:r>
      <w:r w:rsidRPr="00CF1BF4">
        <w:rPr>
          <w:rFonts w:ascii="Times New Roman" w:hAnsi="Times New Roman" w:cs="Times New Roman"/>
          <w:sz w:val="20"/>
          <w:szCs w:val="20"/>
        </w:rPr>
        <w:t>Gabriel Tovar Páez</w:t>
      </w:r>
    </w:p>
    <w:p w:rsidR="004A5753" w:rsidRPr="00CF1BF4" w:rsidRDefault="004A5753" w:rsidP="00FD6855">
      <w:pPr>
        <w:spacing w:after="0" w:line="240" w:lineRule="auto"/>
        <w:jc w:val="center"/>
        <w:rPr>
          <w:rFonts w:ascii="Times New Roman" w:hAnsi="Times New Roman" w:cs="Times New Roman"/>
          <w:sz w:val="20"/>
          <w:szCs w:val="20"/>
        </w:rPr>
      </w:pPr>
      <w:r w:rsidRPr="00CF1BF4">
        <w:rPr>
          <w:rFonts w:ascii="Times New Roman" w:hAnsi="Times New Roman" w:cs="Times New Roman"/>
          <w:sz w:val="20"/>
          <w:szCs w:val="20"/>
        </w:rPr>
        <w:t>FIMCP</w:t>
      </w:r>
    </w:p>
    <w:p w:rsidR="004A5753" w:rsidRPr="00CF1BF4" w:rsidRDefault="004A5753" w:rsidP="00FD6855">
      <w:pPr>
        <w:spacing w:after="0" w:line="240" w:lineRule="auto"/>
        <w:jc w:val="center"/>
        <w:rPr>
          <w:rFonts w:ascii="Times New Roman" w:hAnsi="Times New Roman" w:cs="Times New Roman"/>
          <w:sz w:val="20"/>
          <w:szCs w:val="20"/>
        </w:rPr>
      </w:pPr>
      <w:r w:rsidRPr="00CF1BF4">
        <w:rPr>
          <w:rFonts w:ascii="Times New Roman" w:hAnsi="Times New Roman" w:cs="Times New Roman"/>
          <w:sz w:val="20"/>
          <w:szCs w:val="20"/>
        </w:rPr>
        <w:t>Escuela Superior Politécnica del Litoral (ESPOL)</w:t>
      </w:r>
    </w:p>
    <w:p w:rsidR="004A5753" w:rsidRPr="00CF1BF4" w:rsidRDefault="004A5753" w:rsidP="00FD6855">
      <w:pPr>
        <w:spacing w:after="0" w:line="240" w:lineRule="auto"/>
        <w:jc w:val="center"/>
        <w:rPr>
          <w:rFonts w:ascii="Times New Roman" w:hAnsi="Times New Roman" w:cs="Times New Roman"/>
          <w:sz w:val="20"/>
          <w:szCs w:val="20"/>
        </w:rPr>
      </w:pPr>
      <w:r w:rsidRPr="00CF1BF4">
        <w:rPr>
          <w:rFonts w:ascii="Times New Roman" w:hAnsi="Times New Roman" w:cs="Times New Roman"/>
          <w:sz w:val="20"/>
          <w:szCs w:val="20"/>
        </w:rPr>
        <w:t>Campus Gustavo Galindo, Km 30.5 vía Perimetral</w:t>
      </w:r>
    </w:p>
    <w:p w:rsidR="004A5753" w:rsidRPr="00CF1BF4" w:rsidRDefault="004A5753" w:rsidP="00FD6855">
      <w:pPr>
        <w:spacing w:after="0" w:line="240" w:lineRule="auto"/>
        <w:jc w:val="center"/>
        <w:rPr>
          <w:rFonts w:ascii="Times New Roman" w:hAnsi="Times New Roman" w:cs="Times New Roman"/>
          <w:sz w:val="20"/>
          <w:szCs w:val="20"/>
        </w:rPr>
      </w:pPr>
      <w:r w:rsidRPr="00CF1BF4">
        <w:rPr>
          <w:rFonts w:ascii="Times New Roman" w:hAnsi="Times New Roman" w:cs="Times New Roman"/>
          <w:sz w:val="20"/>
          <w:szCs w:val="20"/>
        </w:rPr>
        <w:t>Apartado 09-01-5863. Guayaquil-Ecuador</w:t>
      </w:r>
    </w:p>
    <w:p w:rsidR="004A5753" w:rsidRDefault="00032A97" w:rsidP="00FD6855">
      <w:pPr>
        <w:spacing w:after="0" w:line="240" w:lineRule="auto"/>
        <w:jc w:val="center"/>
        <w:rPr>
          <w:rFonts w:ascii="Times New Roman" w:hAnsi="Times New Roman" w:cs="Times New Roman"/>
          <w:sz w:val="20"/>
          <w:szCs w:val="20"/>
        </w:rPr>
      </w:pPr>
      <w:hyperlink r:id="rId6" w:history="1">
        <w:r w:rsidR="00FD6855" w:rsidRPr="00024601">
          <w:rPr>
            <w:rStyle w:val="Hipervnculo"/>
            <w:rFonts w:ascii="Times New Roman" w:hAnsi="Times New Roman" w:cs="Times New Roman"/>
            <w:sz w:val="20"/>
            <w:szCs w:val="20"/>
          </w:rPr>
          <w:t>losbrigante@gmail.com</w:t>
        </w:r>
      </w:hyperlink>
      <w:r w:rsidR="00FD6855">
        <w:rPr>
          <w:rFonts w:ascii="Times New Roman" w:hAnsi="Times New Roman" w:cs="Times New Roman"/>
          <w:sz w:val="20"/>
          <w:szCs w:val="20"/>
        </w:rPr>
        <w:t xml:space="preserve">, </w:t>
      </w:r>
      <w:hyperlink r:id="rId7" w:history="1">
        <w:r w:rsidR="00FD6855" w:rsidRPr="00024601">
          <w:rPr>
            <w:rStyle w:val="Hipervnculo"/>
            <w:rFonts w:ascii="Times New Roman" w:hAnsi="Times New Roman" w:cs="Times New Roman"/>
            <w:sz w:val="20"/>
            <w:szCs w:val="20"/>
          </w:rPr>
          <w:t>dasiltur@gmail.com</w:t>
        </w:r>
      </w:hyperlink>
      <w:r w:rsidR="00FD6855">
        <w:rPr>
          <w:rFonts w:ascii="Times New Roman" w:hAnsi="Times New Roman" w:cs="Times New Roman"/>
          <w:sz w:val="20"/>
          <w:szCs w:val="20"/>
        </w:rPr>
        <w:t xml:space="preserve">, </w:t>
      </w:r>
      <w:hyperlink r:id="rId8" w:history="1">
        <w:r w:rsidR="00FD6855" w:rsidRPr="00024601">
          <w:rPr>
            <w:rStyle w:val="Hipervnculo"/>
            <w:rFonts w:ascii="Times New Roman" w:hAnsi="Times New Roman" w:cs="Times New Roman"/>
            <w:sz w:val="20"/>
            <w:szCs w:val="20"/>
          </w:rPr>
          <w:t>gatopez@live.com</w:t>
        </w:r>
      </w:hyperlink>
    </w:p>
    <w:p w:rsidR="00FD6855" w:rsidRPr="00CF1BF4" w:rsidRDefault="00FD6855" w:rsidP="00FD6855">
      <w:pPr>
        <w:spacing w:after="0" w:line="240" w:lineRule="auto"/>
        <w:jc w:val="center"/>
        <w:rPr>
          <w:rFonts w:ascii="Times New Roman" w:hAnsi="Times New Roman" w:cs="Times New Roman"/>
          <w:sz w:val="20"/>
          <w:szCs w:val="20"/>
        </w:rPr>
      </w:pPr>
    </w:p>
    <w:p w:rsidR="004A5753" w:rsidRPr="00D755E1" w:rsidRDefault="004A5753" w:rsidP="00D755E1">
      <w:pPr>
        <w:spacing w:line="240" w:lineRule="auto"/>
        <w:jc w:val="center"/>
        <w:rPr>
          <w:b/>
        </w:rPr>
      </w:pPr>
      <w:r w:rsidRPr="00D755E1">
        <w:rPr>
          <w:b/>
        </w:rPr>
        <w:t>Resumen</w:t>
      </w:r>
    </w:p>
    <w:p w:rsidR="00FF58FB" w:rsidRDefault="004A5753" w:rsidP="00E8707B">
      <w:pPr>
        <w:spacing w:line="240" w:lineRule="auto"/>
        <w:jc w:val="both"/>
        <w:rPr>
          <w:rFonts w:ascii="Times New Roman" w:hAnsi="Times New Roman" w:cs="Times New Roman"/>
          <w:b/>
          <w:i/>
          <w:sz w:val="20"/>
          <w:szCs w:val="20"/>
        </w:rPr>
      </w:pPr>
      <w:r w:rsidRPr="00FD6855">
        <w:rPr>
          <w:rStyle w:val="Textoennegrita"/>
          <w:rFonts w:ascii="Times New Roman" w:hAnsi="Times New Roman" w:cs="Times New Roman"/>
          <w:i/>
          <w:sz w:val="20"/>
          <w:szCs w:val="20"/>
        </w:rPr>
        <w:t>El presente trabajo se realizó en la cuenca hidrográfica del río Valdivia – California, ubicada en la parte norte de la provincia de Santa Elena,  esta cuenca entrega agua a las Comunas Valdivia, San Pedro, Barcelona, Sinchal y Loma Alta (con sus recintos La Unión, La Ponga y el Suspiro); ubicadas en la parte baja, media y alta de la cuenca; con una extensión de 14.888.5 has y un total de 13.641 habitantes.</w:t>
      </w:r>
      <w:r w:rsidR="00F14253">
        <w:rPr>
          <w:rStyle w:val="Textoennegrita"/>
          <w:rFonts w:ascii="Times New Roman" w:hAnsi="Times New Roman" w:cs="Times New Roman"/>
          <w:i/>
          <w:sz w:val="20"/>
          <w:szCs w:val="20"/>
        </w:rPr>
        <w:t xml:space="preserve"> </w:t>
      </w:r>
      <w:r w:rsidRPr="00FD6855">
        <w:rPr>
          <w:rStyle w:val="Textoennegrita"/>
          <w:rFonts w:ascii="Times New Roman" w:hAnsi="Times New Roman" w:cs="Times New Roman"/>
          <w:i/>
          <w:sz w:val="20"/>
          <w:szCs w:val="20"/>
        </w:rPr>
        <w:t>El propósito del siguiente trabajo es realizar un diagnóstico referencial del uso del agua en la cuenca hidrográfica del río Valdivia – California, conocer a los usuarios y los diferentes usos que les dan al recurso.</w:t>
      </w:r>
      <w:r w:rsidR="00F14253">
        <w:rPr>
          <w:rStyle w:val="Textoennegrita"/>
          <w:rFonts w:ascii="Times New Roman" w:hAnsi="Times New Roman" w:cs="Times New Roman"/>
          <w:i/>
          <w:sz w:val="20"/>
          <w:szCs w:val="20"/>
        </w:rPr>
        <w:t xml:space="preserve"> </w:t>
      </w:r>
      <w:r w:rsidRPr="00FD6855">
        <w:rPr>
          <w:rFonts w:ascii="Times New Roman" w:hAnsi="Times New Roman" w:cs="Times New Roman"/>
          <w:b/>
          <w:i/>
          <w:sz w:val="20"/>
          <w:szCs w:val="20"/>
        </w:rPr>
        <w:t>La  metodología utilizada fue la de la encuesta, de esta manera pudimos conocer cuáles son los usos que las comunidades le dan al agua, volúmenes de agua, consumo de agua por persona, tipos de riego utilizados en la zona, fuentes de agua utilizadas para consumo ya sea doméstico, agrícola, comercial</w:t>
      </w:r>
      <w:r w:rsidR="00F47AFE">
        <w:rPr>
          <w:rFonts w:ascii="Times New Roman" w:hAnsi="Times New Roman" w:cs="Times New Roman"/>
          <w:b/>
          <w:i/>
          <w:sz w:val="20"/>
          <w:szCs w:val="20"/>
        </w:rPr>
        <w:t xml:space="preserve"> </w:t>
      </w:r>
      <w:r w:rsidRPr="00FD6855">
        <w:rPr>
          <w:rFonts w:ascii="Times New Roman" w:hAnsi="Times New Roman" w:cs="Times New Roman"/>
          <w:b/>
          <w:i/>
          <w:sz w:val="20"/>
          <w:szCs w:val="20"/>
        </w:rPr>
        <w:t>.</w:t>
      </w:r>
      <w:r w:rsidR="00E8707B" w:rsidRPr="00FD6855">
        <w:rPr>
          <w:rFonts w:ascii="Times New Roman" w:hAnsi="Times New Roman" w:cs="Times New Roman"/>
          <w:b/>
          <w:i/>
          <w:sz w:val="20"/>
          <w:szCs w:val="20"/>
        </w:rPr>
        <w:t xml:space="preserve"> </w:t>
      </w:r>
      <w:r w:rsidR="00E8707B" w:rsidRPr="00E8707B">
        <w:rPr>
          <w:rFonts w:ascii="Times New Roman" w:hAnsi="Times New Roman" w:cs="Times New Roman"/>
          <w:b/>
          <w:i/>
          <w:sz w:val="20"/>
          <w:szCs w:val="20"/>
        </w:rPr>
        <w:t>Los</w:t>
      </w:r>
      <w:r w:rsidR="00E8707B">
        <w:rPr>
          <w:rFonts w:ascii="Times New Roman" w:hAnsi="Times New Roman" w:cs="Times New Roman"/>
          <w:b/>
          <w:i/>
          <w:sz w:val="20"/>
          <w:szCs w:val="20"/>
        </w:rPr>
        <w:t xml:space="preserve"> </w:t>
      </w:r>
      <w:r w:rsidR="00E8707B" w:rsidRPr="00E8707B">
        <w:rPr>
          <w:rFonts w:ascii="Times New Roman" w:hAnsi="Times New Roman" w:cs="Times New Roman"/>
          <w:b/>
          <w:i/>
          <w:sz w:val="20"/>
          <w:szCs w:val="20"/>
        </w:rPr>
        <w:t>resultados indi</w:t>
      </w:r>
      <w:r w:rsidR="00E8707B">
        <w:rPr>
          <w:rFonts w:ascii="Times New Roman" w:hAnsi="Times New Roman" w:cs="Times New Roman"/>
          <w:b/>
          <w:i/>
          <w:sz w:val="20"/>
          <w:szCs w:val="20"/>
        </w:rPr>
        <w:t xml:space="preserve">can que el consumo de agua está en los niveles </w:t>
      </w:r>
      <w:r w:rsidR="00E8707B" w:rsidRPr="00E8707B">
        <w:rPr>
          <w:rFonts w:ascii="Times New Roman" w:hAnsi="Times New Roman" w:cs="Times New Roman"/>
          <w:b/>
          <w:i/>
          <w:sz w:val="20"/>
          <w:szCs w:val="20"/>
        </w:rPr>
        <w:t>recomendad</w:t>
      </w:r>
      <w:r w:rsidR="001C74E3">
        <w:rPr>
          <w:rFonts w:ascii="Times New Roman" w:hAnsi="Times New Roman" w:cs="Times New Roman"/>
          <w:b/>
          <w:i/>
          <w:sz w:val="20"/>
          <w:szCs w:val="20"/>
        </w:rPr>
        <w:t xml:space="preserve">os por la OMS, que se utilizan </w:t>
      </w:r>
      <w:r w:rsidR="00E8707B">
        <w:rPr>
          <w:rFonts w:ascii="Times New Roman" w:hAnsi="Times New Roman" w:cs="Times New Roman"/>
          <w:b/>
          <w:i/>
          <w:sz w:val="20"/>
          <w:szCs w:val="20"/>
        </w:rPr>
        <w:t xml:space="preserve">sistemas de riego </w:t>
      </w:r>
      <w:r w:rsidR="00E8707B" w:rsidRPr="00E8707B">
        <w:rPr>
          <w:rFonts w:ascii="Times New Roman" w:hAnsi="Times New Roman" w:cs="Times New Roman"/>
          <w:b/>
          <w:i/>
          <w:sz w:val="20"/>
          <w:szCs w:val="20"/>
        </w:rPr>
        <w:t>por goteo</w:t>
      </w:r>
      <w:r w:rsidR="001C74E3">
        <w:rPr>
          <w:rFonts w:ascii="Times New Roman" w:hAnsi="Times New Roman" w:cs="Times New Roman"/>
          <w:b/>
          <w:i/>
          <w:sz w:val="20"/>
          <w:szCs w:val="20"/>
        </w:rPr>
        <w:t xml:space="preserve"> en un </w:t>
      </w:r>
      <w:r w:rsidR="001C74E3" w:rsidRPr="001C74E3">
        <w:rPr>
          <w:rStyle w:val="nfasis"/>
          <w:rFonts w:ascii="Times New Roman" w:hAnsi="Times New Roman" w:cs="Times New Roman"/>
          <w:b/>
          <w:sz w:val="20"/>
          <w:szCs w:val="20"/>
        </w:rPr>
        <w:t>62.5%</w:t>
      </w:r>
      <w:r w:rsidR="00FF58FB">
        <w:rPr>
          <w:rFonts w:ascii="Times New Roman" w:hAnsi="Times New Roman" w:cs="Times New Roman"/>
          <w:b/>
          <w:i/>
          <w:sz w:val="20"/>
          <w:szCs w:val="20"/>
        </w:rPr>
        <w:t xml:space="preserve"> y que se tiene un </w:t>
      </w:r>
      <w:r w:rsidR="00E8707B">
        <w:rPr>
          <w:rFonts w:ascii="Times New Roman" w:hAnsi="Times New Roman" w:cs="Times New Roman"/>
          <w:b/>
          <w:i/>
          <w:sz w:val="20"/>
          <w:szCs w:val="20"/>
        </w:rPr>
        <w:t xml:space="preserve"> </w:t>
      </w:r>
      <w:r w:rsidR="00FF58FB" w:rsidRPr="00FF58FB">
        <w:rPr>
          <w:rStyle w:val="nfasis"/>
          <w:rFonts w:ascii="Times New Roman" w:hAnsi="Times New Roman" w:cs="Times New Roman"/>
          <w:b/>
          <w:sz w:val="20"/>
          <w:szCs w:val="20"/>
        </w:rPr>
        <w:t>86.19%</w:t>
      </w:r>
      <w:r w:rsidR="00FF58FB" w:rsidRPr="000E6749">
        <w:rPr>
          <w:rStyle w:val="nfasis"/>
          <w:rFonts w:ascii="Arial" w:hAnsi="Arial" w:cs="Arial"/>
          <w:i w:val="0"/>
        </w:rPr>
        <w:t xml:space="preserve"> </w:t>
      </w:r>
      <w:r w:rsidR="00E8707B" w:rsidRPr="00E8707B">
        <w:rPr>
          <w:rFonts w:ascii="Times New Roman" w:hAnsi="Times New Roman" w:cs="Times New Roman"/>
          <w:b/>
          <w:i/>
          <w:sz w:val="20"/>
          <w:szCs w:val="20"/>
        </w:rPr>
        <w:t>de viviendas con servicio de agua.</w:t>
      </w:r>
      <w:r w:rsidR="00E8707B">
        <w:rPr>
          <w:rFonts w:ascii="Times New Roman" w:hAnsi="Times New Roman" w:cs="Times New Roman"/>
          <w:b/>
          <w:i/>
          <w:sz w:val="20"/>
          <w:szCs w:val="20"/>
        </w:rPr>
        <w:t xml:space="preserve"> </w:t>
      </w:r>
    </w:p>
    <w:p w:rsidR="004A5753" w:rsidRPr="00FD6855" w:rsidRDefault="004A5753" w:rsidP="00E8707B">
      <w:pPr>
        <w:spacing w:line="240" w:lineRule="auto"/>
        <w:jc w:val="both"/>
        <w:rPr>
          <w:rFonts w:ascii="Times New Roman" w:hAnsi="Times New Roman" w:cs="Times New Roman"/>
          <w:b/>
          <w:i/>
          <w:sz w:val="20"/>
          <w:szCs w:val="20"/>
        </w:rPr>
      </w:pPr>
      <w:r w:rsidRPr="00FD6855">
        <w:rPr>
          <w:rFonts w:ascii="Times New Roman" w:hAnsi="Times New Roman" w:cs="Times New Roman"/>
          <w:b/>
          <w:i/>
          <w:sz w:val="20"/>
          <w:szCs w:val="20"/>
        </w:rPr>
        <w:t>Cuenca hidrográfica, uso,  agua, doméstico, agrícola</w:t>
      </w:r>
    </w:p>
    <w:p w:rsidR="00FF58FB" w:rsidRDefault="00FF58FB" w:rsidP="00D755E1">
      <w:pPr>
        <w:spacing w:line="240" w:lineRule="auto"/>
        <w:jc w:val="center"/>
        <w:rPr>
          <w:rFonts w:ascii="Times New Roman" w:hAnsi="Times New Roman" w:cs="Times New Roman"/>
          <w:b/>
          <w:lang w:val="en-US"/>
        </w:rPr>
      </w:pPr>
    </w:p>
    <w:p w:rsidR="004A5753" w:rsidRPr="00FD6855" w:rsidRDefault="004A5753" w:rsidP="00D755E1">
      <w:pPr>
        <w:spacing w:line="240" w:lineRule="auto"/>
        <w:jc w:val="center"/>
        <w:rPr>
          <w:rFonts w:ascii="Times New Roman" w:hAnsi="Times New Roman" w:cs="Times New Roman"/>
          <w:b/>
          <w:lang w:val="en-US"/>
        </w:rPr>
      </w:pPr>
      <w:r w:rsidRPr="00FD6855">
        <w:rPr>
          <w:rFonts w:ascii="Times New Roman" w:hAnsi="Times New Roman" w:cs="Times New Roman"/>
          <w:b/>
          <w:lang w:val="en-US"/>
        </w:rPr>
        <w:t>Abstract</w:t>
      </w:r>
    </w:p>
    <w:p w:rsidR="004A5753" w:rsidRPr="00FD6855" w:rsidRDefault="004A5753" w:rsidP="00FD6855">
      <w:pPr>
        <w:spacing w:line="240" w:lineRule="auto"/>
        <w:jc w:val="both"/>
        <w:rPr>
          <w:rFonts w:ascii="Times New Roman" w:hAnsi="Times New Roman" w:cs="Times New Roman"/>
          <w:b/>
          <w:i/>
          <w:color w:val="000000"/>
          <w:sz w:val="20"/>
          <w:szCs w:val="20"/>
          <w:lang w:val="en-US"/>
        </w:rPr>
      </w:pPr>
      <w:r w:rsidRPr="00FD6855">
        <w:rPr>
          <w:rFonts w:ascii="Times New Roman" w:hAnsi="Times New Roman" w:cs="Times New Roman"/>
          <w:b/>
          <w:i/>
          <w:sz w:val="20"/>
          <w:szCs w:val="20"/>
          <w:lang w:val="en-US"/>
        </w:rPr>
        <w:t>This work was done in the Valdivia-California river basin, located in the northern part of the province of Santa Elena, the basin water supply to the communities of Valdivia, San Pedro, Barcelona, Sinchal y Loma Alta (with its enclosures La Union, La Ponga y El Suspiro); located in the lower, middle and upper basin, with an area of 14.888.5 has and a total of 13.641 inhabitants.</w:t>
      </w:r>
      <w:r w:rsidR="00F47AFE">
        <w:rPr>
          <w:rFonts w:ascii="Times New Roman" w:hAnsi="Times New Roman" w:cs="Times New Roman"/>
          <w:b/>
          <w:i/>
          <w:sz w:val="20"/>
          <w:szCs w:val="20"/>
          <w:lang w:val="en-US"/>
        </w:rPr>
        <w:t xml:space="preserve"> </w:t>
      </w:r>
      <w:r w:rsidRPr="00FD6855">
        <w:rPr>
          <w:rStyle w:val="hps"/>
          <w:rFonts w:ascii="Times New Roman" w:hAnsi="Times New Roman" w:cs="Times New Roman"/>
          <w:b/>
          <w:i/>
          <w:color w:val="000000"/>
          <w:sz w:val="20"/>
          <w:szCs w:val="20"/>
          <w:lang w:val="en-US"/>
        </w:rPr>
        <w:t>The</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 xml:space="preserve">purpose of this </w:t>
      </w:r>
      <w:r w:rsidR="00FF3400">
        <w:rPr>
          <w:rStyle w:val="hps"/>
          <w:rFonts w:ascii="Times New Roman" w:hAnsi="Times New Roman" w:cs="Times New Roman"/>
          <w:b/>
          <w:i/>
          <w:color w:val="000000"/>
          <w:sz w:val="20"/>
          <w:szCs w:val="20"/>
          <w:lang w:val="en-US"/>
        </w:rPr>
        <w:t>research</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is to make</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a</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reference diagnosis</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of water use</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in</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the</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Valdivia-California</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river basin</w:t>
      </w:r>
      <w:r w:rsidRPr="00FD6855">
        <w:rPr>
          <w:rStyle w:val="apple-style-span"/>
          <w:rFonts w:ascii="Times New Roman" w:hAnsi="Times New Roman" w:cs="Times New Roman"/>
          <w:b/>
          <w:i/>
          <w:color w:val="000000"/>
          <w:sz w:val="20"/>
          <w:szCs w:val="20"/>
          <w:lang w:val="en-US"/>
        </w:rPr>
        <w:t>,</w:t>
      </w:r>
      <w:r w:rsidRPr="00FD6855">
        <w:rPr>
          <w:rStyle w:val="apple-converted-space"/>
          <w:rFonts w:ascii="Times New Roman" w:hAnsi="Times New Roman" w:cs="Times New Roman"/>
          <w:b/>
          <w:i/>
          <w:color w:val="000000"/>
          <w:sz w:val="20"/>
          <w:szCs w:val="20"/>
          <w:lang w:val="en-US"/>
        </w:rPr>
        <w:t> </w:t>
      </w:r>
      <w:r w:rsidRPr="00FD6855">
        <w:rPr>
          <w:rStyle w:val="nfasis"/>
          <w:rFonts w:ascii="Times New Roman" w:hAnsi="Times New Roman" w:cs="Times New Roman"/>
          <w:b/>
          <w:lang w:val="en-US"/>
        </w:rPr>
        <w:t>meet different uses and applications that are given to the resource.</w:t>
      </w:r>
      <w:r w:rsidR="00FD6855">
        <w:rPr>
          <w:rStyle w:val="nfasis"/>
          <w:rFonts w:ascii="Times New Roman" w:hAnsi="Times New Roman" w:cs="Times New Roman"/>
          <w:b/>
          <w:lang w:val="en-US"/>
        </w:rPr>
        <w:t xml:space="preserve"> </w:t>
      </w:r>
      <w:r w:rsidRPr="00FD6855">
        <w:rPr>
          <w:rStyle w:val="hps"/>
          <w:rFonts w:ascii="Times New Roman" w:hAnsi="Times New Roman" w:cs="Times New Roman"/>
          <w:b/>
          <w:i/>
          <w:color w:val="000000"/>
          <w:sz w:val="20"/>
          <w:szCs w:val="20"/>
          <w:lang w:val="en-US"/>
        </w:rPr>
        <w:t>The</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methodology used is</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the</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survey</w:t>
      </w:r>
      <w:r w:rsidRPr="00FD6855">
        <w:rPr>
          <w:rStyle w:val="apple-style-span"/>
          <w:rFonts w:ascii="Times New Roman" w:hAnsi="Times New Roman" w:cs="Times New Roman"/>
          <w:b/>
          <w:i/>
          <w:color w:val="000000"/>
          <w:sz w:val="20"/>
          <w:szCs w:val="20"/>
          <w:lang w:val="en-US"/>
        </w:rPr>
        <w:t>, this way we could</w:t>
      </w:r>
      <w:r w:rsidR="00FF3400">
        <w:rPr>
          <w:rStyle w:val="apple-style-span"/>
          <w:rFonts w:ascii="Times New Roman" w:hAnsi="Times New Roman" w:cs="Times New Roman"/>
          <w:b/>
          <w:i/>
          <w:color w:val="000000"/>
          <w:sz w:val="20"/>
          <w:szCs w:val="20"/>
          <w:lang w:val="en-US"/>
        </w:rPr>
        <w:t xml:space="preserve"> known </w:t>
      </w:r>
      <w:r w:rsidRPr="00FD6855">
        <w:rPr>
          <w:rStyle w:val="apple-converted-space"/>
          <w:rFonts w:ascii="Times New Roman" w:hAnsi="Times New Roman" w:cs="Times New Roman"/>
          <w:b/>
          <w:i/>
          <w:color w:val="000000"/>
          <w:sz w:val="20"/>
          <w:szCs w:val="20"/>
          <w:lang w:val="en-US"/>
        </w:rPr>
        <w:t> </w:t>
      </w:r>
      <w:r w:rsidR="00FF58FB">
        <w:rPr>
          <w:rStyle w:val="hps"/>
          <w:rFonts w:ascii="Times New Roman" w:hAnsi="Times New Roman" w:cs="Times New Roman"/>
          <w:b/>
          <w:i/>
          <w:color w:val="000000"/>
          <w:sz w:val="20"/>
          <w:szCs w:val="20"/>
          <w:lang w:val="en-US"/>
        </w:rPr>
        <w:t>about</w:t>
      </w:r>
      <w:r w:rsidRPr="00FD6855">
        <w:rPr>
          <w:rStyle w:val="hps"/>
          <w:rFonts w:ascii="Times New Roman" w:hAnsi="Times New Roman" w:cs="Times New Roman"/>
          <w:b/>
          <w:i/>
          <w:color w:val="000000"/>
          <w:sz w:val="20"/>
          <w:szCs w:val="20"/>
          <w:lang w:val="en-US"/>
        </w:rPr>
        <w:t xml:space="preserve"> how</w:t>
      </w:r>
      <w:r w:rsidR="00D755E1" w:rsidRPr="00FD6855">
        <w:rPr>
          <w:rStyle w:val="hps"/>
          <w:rFonts w:ascii="Times New Roman" w:hAnsi="Times New Roman" w:cs="Times New Roman"/>
          <w:b/>
          <w:i/>
          <w:color w:val="000000"/>
          <w:sz w:val="20"/>
          <w:szCs w:val="20"/>
          <w:lang w:val="en-US"/>
        </w:rPr>
        <w:t xml:space="preserve"> </w:t>
      </w:r>
      <w:r w:rsidRPr="00FD6855">
        <w:rPr>
          <w:rStyle w:val="hps"/>
          <w:rFonts w:ascii="Times New Roman" w:hAnsi="Times New Roman" w:cs="Times New Roman"/>
          <w:b/>
          <w:i/>
          <w:color w:val="000000"/>
          <w:sz w:val="20"/>
          <w:szCs w:val="20"/>
          <w:lang w:val="en-US"/>
        </w:rPr>
        <w:t>the</w:t>
      </w:r>
      <w:r w:rsidR="00FF58FB">
        <w:rPr>
          <w:rStyle w:val="hps"/>
          <w:rFonts w:ascii="Times New Roman" w:hAnsi="Times New Roman" w:cs="Times New Roman"/>
          <w:b/>
          <w:i/>
          <w:color w:val="000000"/>
          <w:sz w:val="20"/>
          <w:szCs w:val="20"/>
          <w:lang w:val="en-US"/>
        </w:rPr>
        <w:t>y</w:t>
      </w:r>
      <w:r w:rsidRPr="00FD6855">
        <w:rPr>
          <w:rStyle w:val="hps"/>
          <w:rFonts w:ascii="Times New Roman" w:hAnsi="Times New Roman" w:cs="Times New Roman"/>
          <w:b/>
          <w:i/>
          <w:color w:val="000000"/>
          <w:sz w:val="20"/>
          <w:szCs w:val="20"/>
          <w:lang w:val="en-US"/>
        </w:rPr>
        <w:t xml:space="preserve"> use</w:t>
      </w:r>
      <w:r w:rsidR="00FF3400">
        <w:rPr>
          <w:rStyle w:val="hps"/>
          <w:rFonts w:ascii="Times New Roman" w:hAnsi="Times New Roman" w:cs="Times New Roman"/>
          <w:b/>
          <w:i/>
          <w:color w:val="000000"/>
          <w:sz w:val="20"/>
          <w:szCs w:val="20"/>
          <w:lang w:val="en-US"/>
        </w:rPr>
        <w:t xml:space="preserve"> water, which</w:t>
      </w:r>
      <w:r w:rsidRPr="00FD6855">
        <w:rPr>
          <w:rStyle w:val="hps"/>
          <w:rFonts w:ascii="Times New Roman" w:hAnsi="Times New Roman" w:cs="Times New Roman"/>
          <w:b/>
          <w:i/>
          <w:color w:val="000000"/>
          <w:sz w:val="20"/>
          <w:szCs w:val="20"/>
          <w:lang w:val="en-US"/>
        </w:rPr>
        <w:t xml:space="preserve"> volumes</w:t>
      </w:r>
      <w:r w:rsidR="00FF3400">
        <w:rPr>
          <w:rStyle w:val="hps"/>
          <w:rFonts w:ascii="Times New Roman" w:hAnsi="Times New Roman" w:cs="Times New Roman"/>
          <w:b/>
          <w:i/>
          <w:color w:val="000000"/>
          <w:sz w:val="20"/>
          <w:szCs w:val="20"/>
          <w:lang w:val="en-US"/>
        </w:rPr>
        <w:t xml:space="preserve"> they consume</w:t>
      </w:r>
      <w:r w:rsidRPr="00FD6855">
        <w:rPr>
          <w:rStyle w:val="apple-style-span"/>
          <w:rFonts w:ascii="Times New Roman" w:hAnsi="Times New Roman" w:cs="Times New Roman"/>
          <w:b/>
          <w:i/>
          <w:color w:val="000000"/>
          <w:sz w:val="20"/>
          <w:szCs w:val="20"/>
          <w:lang w:val="en-US"/>
        </w:rPr>
        <w:t xml:space="preserve">, water </w:t>
      </w:r>
      <w:r w:rsidR="00FD6855">
        <w:rPr>
          <w:rStyle w:val="apple-style-span"/>
          <w:rFonts w:ascii="Times New Roman" w:hAnsi="Times New Roman" w:cs="Times New Roman"/>
          <w:b/>
          <w:i/>
          <w:color w:val="000000"/>
          <w:sz w:val="20"/>
          <w:szCs w:val="20"/>
          <w:lang w:val="en-US"/>
        </w:rPr>
        <w:t>c</w:t>
      </w:r>
      <w:r w:rsidRPr="00FD6855">
        <w:rPr>
          <w:rStyle w:val="apple-style-span"/>
          <w:rFonts w:ascii="Times New Roman" w:hAnsi="Times New Roman" w:cs="Times New Roman"/>
          <w:b/>
          <w:i/>
          <w:color w:val="000000"/>
          <w:sz w:val="20"/>
          <w:szCs w:val="20"/>
          <w:lang w:val="en-US"/>
        </w:rPr>
        <w:t>onsumption</w:t>
      </w:r>
      <w:r w:rsidR="00FD6855">
        <w:rPr>
          <w:rStyle w:val="apple-style-span"/>
          <w:rFonts w:ascii="Times New Roman" w:hAnsi="Times New Roman" w:cs="Times New Roman"/>
          <w:b/>
          <w:i/>
          <w:color w:val="000000"/>
          <w:sz w:val="20"/>
          <w:szCs w:val="20"/>
          <w:lang w:val="en-US"/>
        </w:rPr>
        <w:t xml:space="preserve"> </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per</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person</w:t>
      </w:r>
      <w:r w:rsidR="00FF3400">
        <w:rPr>
          <w:rStyle w:val="hps"/>
          <w:rFonts w:ascii="Times New Roman" w:hAnsi="Times New Roman" w:cs="Times New Roman"/>
          <w:b/>
          <w:i/>
          <w:color w:val="000000"/>
          <w:sz w:val="20"/>
          <w:szCs w:val="20"/>
          <w:lang w:val="en-US"/>
        </w:rPr>
        <w:t>,</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irrigation</w:t>
      </w:r>
      <w:r w:rsidR="00FF3400">
        <w:rPr>
          <w:rStyle w:val="hps"/>
          <w:rFonts w:ascii="Times New Roman" w:hAnsi="Times New Roman" w:cs="Times New Roman"/>
          <w:b/>
          <w:i/>
          <w:color w:val="000000"/>
          <w:sz w:val="20"/>
          <w:szCs w:val="20"/>
          <w:lang w:val="en-US"/>
        </w:rPr>
        <w:t xml:space="preserve"> rates</w:t>
      </w:r>
      <w:r w:rsidRPr="00FD6855">
        <w:rPr>
          <w:rStyle w:val="hps"/>
          <w:rFonts w:ascii="Times New Roman" w:hAnsi="Times New Roman" w:cs="Times New Roman"/>
          <w:b/>
          <w:i/>
          <w:color w:val="000000"/>
          <w:sz w:val="20"/>
          <w:szCs w:val="20"/>
          <w:lang w:val="en-US"/>
        </w:rPr>
        <w:t xml:space="preserve"> in</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the area</w:t>
      </w:r>
      <w:r w:rsidRPr="00FD6855">
        <w:rPr>
          <w:rStyle w:val="apple-style-span"/>
          <w:rFonts w:ascii="Times New Roman" w:hAnsi="Times New Roman" w:cs="Times New Roman"/>
          <w:b/>
          <w:i/>
          <w:color w:val="000000"/>
          <w:sz w:val="20"/>
          <w:szCs w:val="20"/>
          <w:lang w:val="en-US"/>
        </w:rPr>
        <w:t>,</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sources</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of water</w:t>
      </w:r>
      <w:r w:rsidR="00D755E1" w:rsidRPr="00FD6855">
        <w:rPr>
          <w:rStyle w:val="hps"/>
          <w:rFonts w:ascii="Times New Roman" w:hAnsi="Times New Roman" w:cs="Times New Roman"/>
          <w:b/>
          <w:i/>
          <w:color w:val="000000"/>
          <w:sz w:val="20"/>
          <w:szCs w:val="20"/>
          <w:lang w:val="en-US"/>
        </w:rPr>
        <w:t xml:space="preserve"> </w:t>
      </w:r>
      <w:r w:rsidRPr="00FD6855">
        <w:rPr>
          <w:rStyle w:val="hps"/>
          <w:rFonts w:ascii="Times New Roman" w:hAnsi="Times New Roman" w:cs="Times New Roman"/>
          <w:b/>
          <w:i/>
          <w:color w:val="000000"/>
          <w:sz w:val="20"/>
          <w:szCs w:val="20"/>
          <w:lang w:val="en-US"/>
        </w:rPr>
        <w:t>used</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for</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either</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domestic</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consumption</w:t>
      </w:r>
      <w:r w:rsidRPr="00FD6855">
        <w:rPr>
          <w:rStyle w:val="apple-style-span"/>
          <w:rFonts w:ascii="Times New Roman" w:hAnsi="Times New Roman" w:cs="Times New Roman"/>
          <w:b/>
          <w:i/>
          <w:color w:val="000000"/>
          <w:sz w:val="20"/>
          <w:szCs w:val="20"/>
          <w:lang w:val="en-US"/>
        </w:rPr>
        <w:t>,</w:t>
      </w:r>
      <w:r w:rsidRPr="00FD6855">
        <w:rPr>
          <w:rStyle w:val="apple-converted-space"/>
          <w:rFonts w:ascii="Times New Roman" w:hAnsi="Times New Roman" w:cs="Times New Roman"/>
          <w:b/>
          <w:i/>
          <w:color w:val="000000"/>
          <w:sz w:val="20"/>
          <w:szCs w:val="20"/>
          <w:lang w:val="en-US"/>
        </w:rPr>
        <w:t> </w:t>
      </w:r>
      <w:r w:rsidR="00FF3400">
        <w:rPr>
          <w:rStyle w:val="apple-converted-space"/>
          <w:rFonts w:ascii="Times New Roman" w:hAnsi="Times New Roman" w:cs="Times New Roman"/>
          <w:b/>
          <w:i/>
          <w:color w:val="000000"/>
          <w:sz w:val="20"/>
          <w:szCs w:val="20"/>
          <w:lang w:val="en-US"/>
        </w:rPr>
        <w:t xml:space="preserve">or </w:t>
      </w:r>
      <w:r w:rsidRPr="00FD6855">
        <w:rPr>
          <w:rStyle w:val="hps"/>
          <w:rFonts w:ascii="Times New Roman" w:hAnsi="Times New Roman" w:cs="Times New Roman"/>
          <w:b/>
          <w:i/>
          <w:color w:val="000000"/>
          <w:sz w:val="20"/>
          <w:szCs w:val="20"/>
          <w:lang w:val="en-US"/>
        </w:rPr>
        <w:t>agricultural</w:t>
      </w:r>
      <w:r w:rsidRPr="00FD6855">
        <w:rPr>
          <w:rStyle w:val="apple-style-span"/>
          <w:rFonts w:ascii="Times New Roman" w:hAnsi="Times New Roman" w:cs="Times New Roman"/>
          <w:b/>
          <w:i/>
          <w:color w:val="000000"/>
          <w:sz w:val="20"/>
          <w:szCs w:val="20"/>
          <w:lang w:val="en-US"/>
        </w:rPr>
        <w:t>,</w:t>
      </w:r>
      <w:r w:rsidR="00FF3400">
        <w:rPr>
          <w:rStyle w:val="apple-style-span"/>
          <w:rFonts w:ascii="Times New Roman" w:hAnsi="Times New Roman" w:cs="Times New Roman"/>
          <w:b/>
          <w:i/>
          <w:color w:val="000000"/>
          <w:sz w:val="20"/>
          <w:szCs w:val="20"/>
          <w:lang w:val="en-US"/>
        </w:rPr>
        <w:t xml:space="preserve"> or </w:t>
      </w:r>
      <w:r w:rsidRPr="00FD6855">
        <w:rPr>
          <w:rStyle w:val="apple-style-span"/>
          <w:rFonts w:ascii="Times New Roman" w:hAnsi="Times New Roman" w:cs="Times New Roman"/>
          <w:b/>
          <w:i/>
          <w:color w:val="000000"/>
          <w:sz w:val="20"/>
          <w:szCs w:val="20"/>
          <w:lang w:val="en-US"/>
        </w:rPr>
        <w:t xml:space="preserve"> </w:t>
      </w:r>
      <w:r w:rsidRPr="00FD6855">
        <w:rPr>
          <w:rStyle w:val="hps"/>
          <w:rFonts w:ascii="Times New Roman" w:hAnsi="Times New Roman" w:cs="Times New Roman"/>
          <w:b/>
          <w:i/>
          <w:color w:val="000000"/>
          <w:sz w:val="20"/>
          <w:szCs w:val="20"/>
          <w:lang w:val="en-US"/>
        </w:rPr>
        <w:t>commercial</w:t>
      </w:r>
      <w:r w:rsidRPr="00FD6855">
        <w:rPr>
          <w:rStyle w:val="apple-style-span"/>
          <w:rFonts w:ascii="Times New Roman" w:hAnsi="Times New Roman" w:cs="Times New Roman"/>
          <w:b/>
          <w:i/>
          <w:color w:val="000000"/>
          <w:sz w:val="20"/>
          <w:szCs w:val="20"/>
          <w:lang w:val="en-US"/>
        </w:rPr>
        <w:t>.</w:t>
      </w:r>
      <w:r w:rsidR="00FD6855">
        <w:rPr>
          <w:rStyle w:val="apple-style-span"/>
          <w:rFonts w:ascii="Times New Roman" w:hAnsi="Times New Roman" w:cs="Times New Roman"/>
          <w:b/>
          <w:i/>
          <w:color w:val="000000"/>
          <w:sz w:val="20"/>
          <w:szCs w:val="20"/>
          <w:lang w:val="en-US"/>
        </w:rPr>
        <w:t xml:space="preserve"> </w:t>
      </w:r>
      <w:r w:rsidRPr="00FD6855">
        <w:rPr>
          <w:rStyle w:val="hps"/>
          <w:rFonts w:ascii="Times New Roman" w:hAnsi="Times New Roman" w:cs="Times New Roman"/>
          <w:b/>
          <w:i/>
          <w:color w:val="000000"/>
          <w:sz w:val="20"/>
          <w:szCs w:val="20"/>
          <w:lang w:val="en-US"/>
        </w:rPr>
        <w:t>The</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results</w:t>
      </w:r>
      <w:r w:rsidR="00FF3400">
        <w:rPr>
          <w:rStyle w:val="hps"/>
          <w:rFonts w:ascii="Times New Roman" w:hAnsi="Times New Roman" w:cs="Times New Roman"/>
          <w:b/>
          <w:i/>
          <w:color w:val="000000"/>
          <w:sz w:val="20"/>
          <w:szCs w:val="20"/>
          <w:lang w:val="en-US"/>
        </w:rPr>
        <w:t xml:space="preserve"> show</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water consumption</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at levels</w:t>
      </w:r>
      <w:r w:rsidR="00FD6855">
        <w:rPr>
          <w:rStyle w:val="hps"/>
          <w:rFonts w:ascii="Times New Roman" w:hAnsi="Times New Roman" w:cs="Times New Roman"/>
          <w:b/>
          <w:i/>
          <w:color w:val="000000"/>
          <w:sz w:val="20"/>
          <w:szCs w:val="20"/>
          <w:lang w:val="en-US"/>
        </w:rPr>
        <w:t xml:space="preserve"> </w:t>
      </w:r>
      <w:r w:rsidRPr="00FD6855">
        <w:rPr>
          <w:rStyle w:val="hps"/>
          <w:rFonts w:ascii="Times New Roman" w:hAnsi="Times New Roman" w:cs="Times New Roman"/>
          <w:b/>
          <w:i/>
          <w:color w:val="000000"/>
          <w:sz w:val="20"/>
          <w:szCs w:val="20"/>
          <w:lang w:val="en-US"/>
        </w:rPr>
        <w:t>recommended</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by</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OMS</w:t>
      </w:r>
      <w:r w:rsidRPr="00FD6855">
        <w:rPr>
          <w:rStyle w:val="apple-style-span"/>
          <w:rFonts w:ascii="Times New Roman" w:hAnsi="Times New Roman" w:cs="Times New Roman"/>
          <w:b/>
          <w:i/>
          <w:color w:val="000000"/>
          <w:sz w:val="20"/>
          <w:szCs w:val="20"/>
          <w:lang w:val="en-US"/>
        </w:rPr>
        <w:t>,</w:t>
      </w:r>
      <w:r w:rsidRPr="00FD6855">
        <w:rPr>
          <w:rStyle w:val="apple-converted-space"/>
          <w:rFonts w:ascii="Times New Roman" w:hAnsi="Times New Roman" w:cs="Times New Roman"/>
          <w:b/>
          <w:i/>
          <w:color w:val="000000"/>
          <w:sz w:val="20"/>
          <w:szCs w:val="20"/>
          <w:lang w:val="en-US"/>
        </w:rPr>
        <w:t> </w:t>
      </w:r>
      <w:r w:rsidR="00FF3400">
        <w:rPr>
          <w:rStyle w:val="apple-converted-space"/>
          <w:rFonts w:ascii="Times New Roman" w:hAnsi="Times New Roman" w:cs="Times New Roman"/>
          <w:b/>
          <w:i/>
          <w:color w:val="000000"/>
          <w:sz w:val="20"/>
          <w:szCs w:val="20"/>
          <w:lang w:val="en-US"/>
        </w:rPr>
        <w:t xml:space="preserve">62.5 % of </w:t>
      </w:r>
      <w:r w:rsidRPr="00FD6855">
        <w:rPr>
          <w:rStyle w:val="hps"/>
          <w:rFonts w:ascii="Times New Roman" w:hAnsi="Times New Roman" w:cs="Times New Roman"/>
          <w:b/>
          <w:i/>
          <w:color w:val="000000"/>
          <w:sz w:val="20"/>
          <w:szCs w:val="20"/>
          <w:lang w:val="en-US"/>
        </w:rPr>
        <w:t>plantation</w:t>
      </w:r>
      <w:r w:rsidR="00FF3400">
        <w:rPr>
          <w:rStyle w:val="hps"/>
          <w:rFonts w:ascii="Times New Roman" w:hAnsi="Times New Roman" w:cs="Times New Roman"/>
          <w:b/>
          <w:i/>
          <w:color w:val="000000"/>
          <w:sz w:val="20"/>
          <w:szCs w:val="20"/>
          <w:lang w:val="en-US"/>
        </w:rPr>
        <w:t>s</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with drip irrigation</w:t>
      </w:r>
      <w:r w:rsidR="00FF3400">
        <w:rPr>
          <w:rStyle w:val="hps"/>
          <w:rFonts w:ascii="Times New Roman" w:hAnsi="Times New Roman" w:cs="Times New Roman"/>
          <w:b/>
          <w:i/>
          <w:color w:val="000000"/>
          <w:sz w:val="20"/>
          <w:szCs w:val="20"/>
          <w:lang w:val="en-US"/>
        </w:rPr>
        <w:t xml:space="preserve"> system</w:t>
      </w:r>
      <w:r w:rsidRPr="00FD6855">
        <w:rPr>
          <w:rStyle w:val="apple-style-span"/>
          <w:rFonts w:ascii="Times New Roman" w:hAnsi="Times New Roman" w:cs="Times New Roman"/>
          <w:b/>
          <w:i/>
          <w:color w:val="000000"/>
          <w:sz w:val="20"/>
          <w:szCs w:val="20"/>
          <w:lang w:val="en-US"/>
        </w:rPr>
        <w:t xml:space="preserve">, </w:t>
      </w:r>
      <w:r w:rsidR="00FF3400">
        <w:rPr>
          <w:rStyle w:val="apple-style-span"/>
          <w:rFonts w:ascii="Times New Roman" w:hAnsi="Times New Roman" w:cs="Times New Roman"/>
          <w:b/>
          <w:i/>
          <w:color w:val="000000"/>
          <w:sz w:val="20"/>
          <w:szCs w:val="20"/>
          <w:lang w:val="en-US"/>
        </w:rPr>
        <w:t xml:space="preserve">and 86.19% of </w:t>
      </w:r>
      <w:r w:rsidRPr="00FD6855">
        <w:rPr>
          <w:rStyle w:val="hps"/>
          <w:rFonts w:ascii="Times New Roman" w:hAnsi="Times New Roman" w:cs="Times New Roman"/>
          <w:b/>
          <w:i/>
          <w:color w:val="000000"/>
          <w:sz w:val="20"/>
          <w:szCs w:val="20"/>
          <w:lang w:val="en-US"/>
        </w:rPr>
        <w:t>houses</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with</w:t>
      </w:r>
      <w:r w:rsidRPr="00FD6855">
        <w:rPr>
          <w:rStyle w:val="apple-converted-space"/>
          <w:rFonts w:ascii="Times New Roman" w:hAnsi="Times New Roman" w:cs="Times New Roman"/>
          <w:b/>
          <w:i/>
          <w:color w:val="000000"/>
          <w:sz w:val="20"/>
          <w:szCs w:val="20"/>
          <w:lang w:val="en-US"/>
        </w:rPr>
        <w:t> </w:t>
      </w:r>
      <w:r w:rsidRPr="00FD6855">
        <w:rPr>
          <w:rStyle w:val="hps"/>
          <w:rFonts w:ascii="Times New Roman" w:hAnsi="Times New Roman" w:cs="Times New Roman"/>
          <w:b/>
          <w:i/>
          <w:color w:val="000000"/>
          <w:sz w:val="20"/>
          <w:szCs w:val="20"/>
          <w:lang w:val="en-US"/>
        </w:rPr>
        <w:t>water</w:t>
      </w:r>
      <w:r w:rsidR="00FF3400">
        <w:rPr>
          <w:rStyle w:val="hps"/>
          <w:rFonts w:ascii="Times New Roman" w:hAnsi="Times New Roman" w:cs="Times New Roman"/>
          <w:b/>
          <w:i/>
          <w:color w:val="000000"/>
          <w:sz w:val="20"/>
          <w:szCs w:val="20"/>
          <w:lang w:val="en-US"/>
        </w:rPr>
        <w:t xml:space="preserve"> service</w:t>
      </w:r>
      <w:r w:rsidRPr="00FD6855">
        <w:rPr>
          <w:rStyle w:val="apple-style-span"/>
          <w:rFonts w:ascii="Times New Roman" w:hAnsi="Times New Roman" w:cs="Times New Roman"/>
          <w:b/>
          <w:i/>
          <w:color w:val="000000"/>
          <w:sz w:val="20"/>
          <w:szCs w:val="20"/>
          <w:lang w:val="en-US"/>
        </w:rPr>
        <w:t>.</w:t>
      </w:r>
    </w:p>
    <w:p w:rsidR="004A5753" w:rsidRPr="00FD6855" w:rsidRDefault="004A5753" w:rsidP="00FD6855">
      <w:pPr>
        <w:spacing w:line="240" w:lineRule="auto"/>
        <w:jc w:val="both"/>
        <w:rPr>
          <w:rFonts w:ascii="Times New Roman" w:hAnsi="Times New Roman" w:cs="Times New Roman"/>
          <w:b/>
          <w:i/>
          <w:sz w:val="20"/>
          <w:szCs w:val="20"/>
          <w:lang w:val="en-US"/>
        </w:rPr>
      </w:pPr>
      <w:r w:rsidRPr="00FD6855">
        <w:rPr>
          <w:rFonts w:ascii="Times New Roman" w:hAnsi="Times New Roman" w:cs="Times New Roman"/>
          <w:b/>
          <w:i/>
          <w:sz w:val="20"/>
          <w:szCs w:val="20"/>
          <w:lang w:val="en-US"/>
        </w:rPr>
        <w:t>River basin, use, water, domestic, agricultural</w:t>
      </w:r>
    </w:p>
    <w:p w:rsidR="004A5753" w:rsidRDefault="004A5753" w:rsidP="00D755E1">
      <w:pPr>
        <w:spacing w:line="240" w:lineRule="auto"/>
        <w:rPr>
          <w:rFonts w:ascii="Times New Roman" w:hAnsi="Times New Roman" w:cs="Times New Roman"/>
          <w:b/>
          <w:sz w:val="24"/>
          <w:szCs w:val="24"/>
          <w:lang w:val="en-US"/>
        </w:rPr>
      </w:pPr>
    </w:p>
    <w:p w:rsidR="004A5753" w:rsidRDefault="004A5753" w:rsidP="00D755E1">
      <w:pPr>
        <w:spacing w:line="240" w:lineRule="auto"/>
        <w:rPr>
          <w:rFonts w:ascii="Times New Roman" w:hAnsi="Times New Roman" w:cs="Times New Roman"/>
          <w:b/>
          <w:sz w:val="24"/>
          <w:szCs w:val="24"/>
          <w:lang w:val="en-US"/>
        </w:rPr>
      </w:pPr>
    </w:p>
    <w:p w:rsidR="00FD6855" w:rsidRDefault="00FD6855" w:rsidP="00D755E1">
      <w:pPr>
        <w:spacing w:line="240" w:lineRule="auto"/>
        <w:rPr>
          <w:rFonts w:ascii="Times New Roman" w:hAnsi="Times New Roman" w:cs="Times New Roman"/>
          <w:b/>
          <w:sz w:val="24"/>
          <w:szCs w:val="24"/>
          <w:lang w:val="en-US"/>
        </w:rPr>
      </w:pPr>
    </w:p>
    <w:p w:rsidR="00FD6855" w:rsidRDefault="00FD6855" w:rsidP="00D755E1">
      <w:pPr>
        <w:spacing w:line="240" w:lineRule="auto"/>
        <w:rPr>
          <w:rFonts w:ascii="Times New Roman" w:hAnsi="Times New Roman" w:cs="Times New Roman"/>
          <w:b/>
          <w:sz w:val="24"/>
          <w:szCs w:val="24"/>
          <w:lang w:val="en-US"/>
        </w:rPr>
      </w:pPr>
    </w:p>
    <w:p w:rsidR="00FD6855" w:rsidRDefault="00FD6855" w:rsidP="00D755E1">
      <w:pPr>
        <w:spacing w:line="240" w:lineRule="auto"/>
        <w:rPr>
          <w:rFonts w:ascii="Times New Roman" w:hAnsi="Times New Roman" w:cs="Times New Roman"/>
          <w:b/>
          <w:sz w:val="24"/>
          <w:szCs w:val="24"/>
          <w:lang w:val="en-US"/>
        </w:rPr>
      </w:pPr>
    </w:p>
    <w:p w:rsidR="00FD6855" w:rsidRDefault="00FD6855" w:rsidP="00D755E1">
      <w:pPr>
        <w:spacing w:line="240" w:lineRule="auto"/>
        <w:rPr>
          <w:rFonts w:ascii="Times New Roman" w:hAnsi="Times New Roman" w:cs="Times New Roman"/>
          <w:b/>
          <w:sz w:val="24"/>
          <w:szCs w:val="24"/>
          <w:lang w:val="en-US"/>
        </w:rPr>
      </w:pPr>
    </w:p>
    <w:p w:rsidR="00FD6855" w:rsidRDefault="00FD6855" w:rsidP="00D755E1">
      <w:pPr>
        <w:spacing w:line="240" w:lineRule="auto"/>
        <w:rPr>
          <w:rFonts w:ascii="Times New Roman" w:hAnsi="Times New Roman" w:cs="Times New Roman"/>
          <w:b/>
          <w:sz w:val="24"/>
          <w:szCs w:val="24"/>
          <w:lang w:val="en-US"/>
        </w:rPr>
      </w:pPr>
    </w:p>
    <w:p w:rsidR="00FD6855" w:rsidRDefault="00FD6855" w:rsidP="00D755E1">
      <w:pPr>
        <w:spacing w:line="240" w:lineRule="auto"/>
        <w:rPr>
          <w:rFonts w:ascii="Times New Roman" w:hAnsi="Times New Roman" w:cs="Times New Roman"/>
          <w:b/>
          <w:sz w:val="24"/>
          <w:szCs w:val="24"/>
          <w:lang w:val="en-US"/>
        </w:rPr>
      </w:pPr>
    </w:p>
    <w:p w:rsidR="00E8707B" w:rsidRPr="004A5753" w:rsidRDefault="00E8707B" w:rsidP="00D755E1">
      <w:pPr>
        <w:spacing w:line="240" w:lineRule="auto"/>
        <w:rPr>
          <w:rFonts w:ascii="Times New Roman" w:hAnsi="Times New Roman" w:cs="Times New Roman"/>
          <w:b/>
          <w:sz w:val="24"/>
          <w:szCs w:val="24"/>
          <w:lang w:val="en-US"/>
        </w:rPr>
        <w:sectPr w:rsidR="00E8707B" w:rsidRPr="004A5753" w:rsidSect="004A5753">
          <w:pgSz w:w="11906" w:h="16838" w:code="9"/>
          <w:pgMar w:top="1440" w:right="1304" w:bottom="1622" w:left="1304" w:header="709" w:footer="709" w:gutter="0"/>
          <w:cols w:space="708"/>
          <w:titlePg/>
          <w:docGrid w:linePitch="360"/>
        </w:sectPr>
      </w:pPr>
    </w:p>
    <w:p w:rsidR="00D7789B" w:rsidRPr="000853BA" w:rsidRDefault="00BB16B9">
      <w:pPr>
        <w:rPr>
          <w:rFonts w:ascii="Times New Roman" w:hAnsi="Times New Roman" w:cs="Times New Roman"/>
          <w:b/>
          <w:sz w:val="24"/>
          <w:szCs w:val="24"/>
        </w:rPr>
      </w:pPr>
      <w:r w:rsidRPr="000853BA">
        <w:rPr>
          <w:rFonts w:ascii="Times New Roman" w:hAnsi="Times New Roman" w:cs="Times New Roman"/>
          <w:b/>
          <w:sz w:val="24"/>
          <w:szCs w:val="24"/>
        </w:rPr>
        <w:lastRenderedPageBreak/>
        <w:t>Introducción</w:t>
      </w:r>
    </w:p>
    <w:p w:rsidR="003968CA" w:rsidRPr="00AF013F" w:rsidRDefault="00A15C68" w:rsidP="00A15C68">
      <w:pPr>
        <w:rPr>
          <w:rFonts w:ascii="Times New Roman" w:hAnsi="Times New Roman" w:cs="Times New Roman"/>
          <w:sz w:val="20"/>
          <w:szCs w:val="20"/>
        </w:rPr>
      </w:pPr>
      <w:r>
        <w:rPr>
          <w:rFonts w:ascii="Times New Roman" w:hAnsi="Times New Roman" w:cs="Times New Roman"/>
          <w:sz w:val="20"/>
          <w:szCs w:val="20"/>
        </w:rPr>
        <w:t xml:space="preserve">       </w:t>
      </w:r>
      <w:r w:rsidR="003968CA" w:rsidRPr="00AF013F">
        <w:rPr>
          <w:rFonts w:ascii="Times New Roman" w:hAnsi="Times New Roman" w:cs="Times New Roman"/>
          <w:sz w:val="20"/>
          <w:szCs w:val="20"/>
        </w:rPr>
        <w:t>Las cuencas hidrográficas han sido consideradas, como las unidades o espacios geosociales y políticos más adecuados para la planificación y desarrollo, aunque como la historia y literatura lo demuestran, su mayor énfasis se ha orientado hacia temas de carácter hidrológico. De allí, la importancia para el ordenamiento y manejo con fines energéticos  y de provisión de agua para consumo humano y para riego, relegándose a un segundo plano el tratamiento de los elementos biológicos y la participación de los actores locales que dependen o interactúan con</w:t>
      </w:r>
      <w:r w:rsidR="002C2AB6">
        <w:rPr>
          <w:rFonts w:ascii="Times New Roman" w:hAnsi="Times New Roman" w:cs="Times New Roman"/>
          <w:sz w:val="20"/>
          <w:szCs w:val="20"/>
        </w:rPr>
        <w:t xml:space="preserve"> los recursos de estas áreas. [6</w:t>
      </w:r>
      <w:r w:rsidR="003968CA" w:rsidRPr="00AF013F">
        <w:rPr>
          <w:rFonts w:ascii="Times New Roman" w:hAnsi="Times New Roman" w:cs="Times New Roman"/>
          <w:sz w:val="20"/>
          <w:szCs w:val="20"/>
        </w:rPr>
        <w:t>]</w:t>
      </w:r>
    </w:p>
    <w:p w:rsidR="003968CA" w:rsidRPr="00AF013F" w:rsidRDefault="003968CA" w:rsidP="003968CA">
      <w:pPr>
        <w:pStyle w:val="Sinespaciado"/>
        <w:ind w:firstLine="244"/>
        <w:jc w:val="both"/>
        <w:rPr>
          <w:rFonts w:ascii="Times New Roman" w:hAnsi="Times New Roman"/>
          <w:sz w:val="20"/>
          <w:szCs w:val="20"/>
          <w:lang w:val="es-EC"/>
        </w:rPr>
      </w:pPr>
      <w:r w:rsidRPr="00AF013F">
        <w:rPr>
          <w:rFonts w:ascii="Times New Roman" w:hAnsi="Times New Roman"/>
          <w:sz w:val="20"/>
          <w:szCs w:val="20"/>
        </w:rPr>
        <w:t>Lo anteriormente descrito es de particular importancia, en la Cuenca del río Valdivia y California esta problemática es muy evidente, la falta de información  y  el escaso o nulo  asesoramiento por parte de las autoridades y entidades gubernamentales hacia los habitantes de la zona determina que no se realice una correcta explotación de dicha Cuenca.</w:t>
      </w:r>
    </w:p>
    <w:p w:rsidR="003968CA" w:rsidRPr="00AF013F" w:rsidRDefault="003968CA">
      <w:pPr>
        <w:rPr>
          <w:rFonts w:ascii="Times New Roman" w:hAnsi="Times New Roman" w:cs="Times New Roman"/>
          <w:lang w:val="es-EC"/>
        </w:rPr>
      </w:pPr>
    </w:p>
    <w:p w:rsidR="003968CA" w:rsidRPr="00AF013F" w:rsidRDefault="003968CA" w:rsidP="003968CA">
      <w:pPr>
        <w:pStyle w:val="Sinespaciado"/>
        <w:ind w:firstLine="244"/>
        <w:jc w:val="both"/>
        <w:rPr>
          <w:rFonts w:ascii="Times New Roman" w:hAnsi="Times New Roman"/>
          <w:sz w:val="20"/>
          <w:szCs w:val="20"/>
          <w:lang w:val="es-EC"/>
        </w:rPr>
      </w:pPr>
      <w:r w:rsidRPr="00AF013F">
        <w:rPr>
          <w:rFonts w:ascii="Times New Roman" w:hAnsi="Times New Roman"/>
          <w:sz w:val="20"/>
          <w:szCs w:val="20"/>
          <w:lang w:val="es-EC"/>
        </w:rPr>
        <w:t xml:space="preserve">El principal objetivo de este trabajo es diagnosticar la acción que tienen los habitantes de la Cuenca del río  Valdivia-California sobre el recurso agua, y dar un estimado del volumen  extraído para sus actividades. </w:t>
      </w:r>
    </w:p>
    <w:p w:rsidR="003968CA" w:rsidRPr="00AF013F" w:rsidRDefault="003968CA" w:rsidP="003968CA">
      <w:pPr>
        <w:pStyle w:val="Sinespaciado"/>
        <w:ind w:firstLine="244"/>
        <w:jc w:val="both"/>
        <w:rPr>
          <w:rFonts w:ascii="Times New Roman" w:hAnsi="Times New Roman"/>
          <w:sz w:val="20"/>
          <w:szCs w:val="20"/>
          <w:lang w:val="es-EC"/>
        </w:rPr>
      </w:pPr>
    </w:p>
    <w:p w:rsidR="003968CA" w:rsidRPr="000853BA" w:rsidRDefault="000853BA" w:rsidP="000853BA">
      <w:pPr>
        <w:rPr>
          <w:rFonts w:ascii="Times New Roman" w:hAnsi="Times New Roman" w:cs="Times New Roman"/>
          <w:b/>
          <w:sz w:val="24"/>
          <w:szCs w:val="24"/>
          <w:lang w:val="es-EC"/>
        </w:rPr>
      </w:pPr>
      <w:r w:rsidRPr="000853BA">
        <w:rPr>
          <w:rFonts w:ascii="Times New Roman" w:hAnsi="Times New Roman" w:cs="Times New Roman"/>
          <w:b/>
          <w:sz w:val="24"/>
          <w:szCs w:val="24"/>
          <w:lang w:val="es-EC"/>
        </w:rPr>
        <w:t>1.</w:t>
      </w:r>
      <w:r>
        <w:rPr>
          <w:rFonts w:ascii="Times New Roman" w:hAnsi="Times New Roman" w:cs="Times New Roman"/>
          <w:b/>
          <w:sz w:val="24"/>
          <w:szCs w:val="24"/>
          <w:lang w:val="es-EC"/>
        </w:rPr>
        <w:t xml:space="preserve"> </w:t>
      </w:r>
      <w:r w:rsidR="003968CA" w:rsidRPr="000853BA">
        <w:rPr>
          <w:rFonts w:ascii="Times New Roman" w:hAnsi="Times New Roman" w:cs="Times New Roman"/>
          <w:b/>
          <w:sz w:val="24"/>
          <w:szCs w:val="24"/>
          <w:lang w:val="es-EC"/>
        </w:rPr>
        <w:t>Cuenca Hidrográfica y Usuarios</w:t>
      </w:r>
    </w:p>
    <w:p w:rsidR="003968CA" w:rsidRPr="000853BA" w:rsidRDefault="000853BA" w:rsidP="000853BA">
      <w:pPr>
        <w:rPr>
          <w:rFonts w:ascii="Times New Roman" w:hAnsi="Times New Roman" w:cs="Times New Roman"/>
          <w:b/>
          <w:lang w:val="es-EC"/>
        </w:rPr>
      </w:pPr>
      <w:r w:rsidRPr="000853BA">
        <w:rPr>
          <w:rFonts w:ascii="Times New Roman" w:hAnsi="Times New Roman" w:cs="Times New Roman"/>
          <w:b/>
          <w:lang w:val="es-EC"/>
        </w:rPr>
        <w:t>1.1.</w:t>
      </w:r>
      <w:r>
        <w:rPr>
          <w:rFonts w:ascii="Times New Roman" w:hAnsi="Times New Roman" w:cs="Times New Roman"/>
          <w:b/>
          <w:lang w:val="es-EC"/>
        </w:rPr>
        <w:t xml:space="preserve"> </w:t>
      </w:r>
      <w:r w:rsidR="003968CA" w:rsidRPr="000853BA">
        <w:rPr>
          <w:rFonts w:ascii="Times New Roman" w:hAnsi="Times New Roman" w:cs="Times New Roman"/>
          <w:b/>
          <w:lang w:val="es-EC"/>
        </w:rPr>
        <w:t>Concepto</w:t>
      </w:r>
    </w:p>
    <w:p w:rsidR="003968CA" w:rsidRPr="00AF013F" w:rsidRDefault="00E8707B" w:rsidP="00E8707B">
      <w:pPr>
        <w:pStyle w:val="Sinespaciado"/>
        <w:rPr>
          <w:rFonts w:ascii="Times New Roman" w:hAnsi="Times New Roman"/>
          <w:sz w:val="20"/>
          <w:szCs w:val="20"/>
          <w:lang w:val="es-EC"/>
        </w:rPr>
      </w:pPr>
      <w:r>
        <w:rPr>
          <w:rFonts w:ascii="Times New Roman" w:hAnsi="Times New Roman"/>
          <w:sz w:val="20"/>
          <w:szCs w:val="20"/>
          <w:lang w:val="es-EC"/>
        </w:rPr>
        <w:t xml:space="preserve">     </w:t>
      </w:r>
      <w:r w:rsidR="003968CA" w:rsidRPr="00AF013F">
        <w:rPr>
          <w:rFonts w:ascii="Times New Roman" w:hAnsi="Times New Roman"/>
          <w:sz w:val="20"/>
          <w:szCs w:val="20"/>
          <w:lang w:val="es-EC"/>
        </w:rPr>
        <w:t>Un concepto emitido por Escobar (2003) en el Tercer Congreso Latinoamericano de Manejo de Cuencas Hidrográficas, señala que “la cuenca no es solo un ámbito geográfico, ella acoge una población humana que aprovecha los recursos que hay en ella, ese uso genera a menudo conflictos en un escenario que es social y económico y que requiere también mecanismos de concertación. En este sentido, la cuenca debe ser considerada como una unidad de planificación, en ella los habitantes deben ser los actores protagónicos y sus organizaciones comunitarias deben constituirse en l</w:t>
      </w:r>
      <w:r w:rsidR="002C2AB6">
        <w:rPr>
          <w:rFonts w:ascii="Times New Roman" w:hAnsi="Times New Roman"/>
          <w:sz w:val="20"/>
          <w:szCs w:val="20"/>
          <w:lang w:val="es-EC"/>
        </w:rPr>
        <w:t>a base del desarrollo local“. [6</w:t>
      </w:r>
      <w:r w:rsidR="003968CA" w:rsidRPr="00AF013F">
        <w:rPr>
          <w:rFonts w:ascii="Times New Roman" w:hAnsi="Times New Roman"/>
          <w:sz w:val="20"/>
          <w:szCs w:val="20"/>
          <w:lang w:val="es-EC"/>
        </w:rPr>
        <w:t>]</w:t>
      </w:r>
    </w:p>
    <w:p w:rsidR="003968CA" w:rsidRPr="00AF013F" w:rsidRDefault="003968CA" w:rsidP="003968CA">
      <w:pPr>
        <w:pStyle w:val="Sinespaciado"/>
        <w:ind w:left="720"/>
        <w:jc w:val="both"/>
        <w:rPr>
          <w:rFonts w:ascii="Times New Roman" w:hAnsi="Times New Roman"/>
          <w:sz w:val="20"/>
          <w:szCs w:val="20"/>
          <w:lang w:val="es-EC"/>
        </w:rPr>
      </w:pPr>
    </w:p>
    <w:p w:rsidR="003968CA" w:rsidRPr="00AF013F" w:rsidRDefault="003968CA" w:rsidP="003968CA">
      <w:pPr>
        <w:pStyle w:val="Sinespaciado"/>
        <w:jc w:val="both"/>
        <w:rPr>
          <w:rFonts w:ascii="Times New Roman" w:hAnsi="Times New Roman"/>
          <w:sz w:val="20"/>
          <w:szCs w:val="20"/>
          <w:lang w:val="es-EC"/>
        </w:rPr>
      </w:pPr>
      <w:r w:rsidRPr="00AF013F">
        <w:rPr>
          <w:rFonts w:ascii="Times New Roman" w:hAnsi="Times New Roman"/>
          <w:sz w:val="20"/>
          <w:szCs w:val="20"/>
          <w:lang w:val="es-EC"/>
        </w:rPr>
        <w:t xml:space="preserve">Las cuencas estan formadas por diversos componentes, el componente biológico (flora y fauna), el componente físico (agua, suelo, aire) y el componente socioeconómico que son las comunidades que habitan en la cuenca, las que </w:t>
      </w:r>
      <w:r w:rsidRPr="00AF013F">
        <w:rPr>
          <w:rFonts w:ascii="Times New Roman" w:hAnsi="Times New Roman"/>
          <w:sz w:val="20"/>
          <w:szCs w:val="20"/>
          <w:lang w:val="es-EC"/>
        </w:rPr>
        <w:lastRenderedPageBreak/>
        <w:t xml:space="preserve">aprovechan y transforman los recursos naturales para su beneficio. </w:t>
      </w:r>
    </w:p>
    <w:p w:rsidR="003968CA" w:rsidRPr="00AF013F" w:rsidRDefault="00452FD6" w:rsidP="003968CA">
      <w:pPr>
        <w:rPr>
          <w:rFonts w:ascii="Times New Roman" w:hAnsi="Times New Roman" w:cs="Times New Roman"/>
          <w:lang w:val="es-EC"/>
        </w:rPr>
      </w:pPr>
      <w:r w:rsidRPr="00AF013F">
        <w:rPr>
          <w:rFonts w:ascii="Times New Roman" w:hAnsi="Times New Roman" w:cs="Times New Roman"/>
          <w:lang w:val="es-EC"/>
        </w:rPr>
        <w:t xml:space="preserve"> </w:t>
      </w:r>
    </w:p>
    <w:p w:rsidR="00452FD6" w:rsidRPr="000853BA" w:rsidRDefault="00452FD6" w:rsidP="003968CA">
      <w:pPr>
        <w:rPr>
          <w:rFonts w:ascii="Times New Roman" w:hAnsi="Times New Roman" w:cs="Times New Roman"/>
          <w:b/>
          <w:lang w:val="es-EC"/>
        </w:rPr>
      </w:pPr>
      <w:r w:rsidRPr="000853BA">
        <w:rPr>
          <w:rFonts w:ascii="Times New Roman" w:hAnsi="Times New Roman" w:cs="Times New Roman"/>
          <w:b/>
          <w:lang w:val="es-EC"/>
        </w:rPr>
        <w:t>1.2 Cuenca del Río Valdivia-California</w:t>
      </w:r>
    </w:p>
    <w:p w:rsidR="00452FD6" w:rsidRPr="00AF013F" w:rsidRDefault="00452FD6" w:rsidP="00452FD6">
      <w:pPr>
        <w:pStyle w:val="Sinespaciado"/>
        <w:ind w:firstLine="244"/>
        <w:jc w:val="both"/>
        <w:rPr>
          <w:rFonts w:ascii="Times New Roman" w:hAnsi="Times New Roman"/>
          <w:sz w:val="20"/>
          <w:szCs w:val="20"/>
        </w:rPr>
      </w:pPr>
      <w:r w:rsidRPr="00AF013F">
        <w:rPr>
          <w:rFonts w:ascii="Times New Roman" w:hAnsi="Times New Roman"/>
          <w:sz w:val="20"/>
          <w:szCs w:val="20"/>
        </w:rPr>
        <w:t>Ubicada en  la zona norte de la Península de Santa Elena. Dentro de esta cuenca se han incluido los pequeños esteros que existen desde San Pedro, Ayangue, al río Grande.</w:t>
      </w:r>
    </w:p>
    <w:p w:rsidR="00452FD6" w:rsidRPr="00AF013F" w:rsidRDefault="00452FD6" w:rsidP="00452FD6">
      <w:pPr>
        <w:pStyle w:val="Sinespaciado"/>
        <w:ind w:firstLine="244"/>
        <w:jc w:val="both"/>
        <w:rPr>
          <w:rFonts w:ascii="Times New Roman" w:hAnsi="Times New Roman"/>
          <w:sz w:val="20"/>
          <w:szCs w:val="20"/>
        </w:rPr>
      </w:pPr>
      <w:r w:rsidRPr="00AF013F">
        <w:rPr>
          <w:rFonts w:ascii="Times New Roman" w:hAnsi="Times New Roman"/>
          <w:sz w:val="20"/>
          <w:szCs w:val="20"/>
        </w:rPr>
        <w:t xml:space="preserve">El río Valdivia nace de los cerros Sombrero, Guachineas y La Torre, con el nombre de California y fluye de norte a sur en su parte alta, para luego hacerlo de este a oeste, siguiendo un valle estrecho hasta </w:t>
      </w:r>
      <w:bookmarkStart w:id="0" w:name="OLE_LINK1"/>
      <w:bookmarkStart w:id="1" w:name="OLE_LINK2"/>
      <w:r w:rsidRPr="00AF013F">
        <w:rPr>
          <w:rFonts w:ascii="Times New Roman" w:hAnsi="Times New Roman"/>
          <w:sz w:val="20"/>
          <w:szCs w:val="20"/>
        </w:rPr>
        <w:t>su desembocadura</w:t>
      </w:r>
      <w:bookmarkEnd w:id="0"/>
      <w:bookmarkEnd w:id="1"/>
      <w:r w:rsidRPr="00AF013F">
        <w:rPr>
          <w:rFonts w:ascii="Times New Roman" w:hAnsi="Times New Roman"/>
          <w:sz w:val="20"/>
          <w:szCs w:val="20"/>
        </w:rPr>
        <w:t>.</w:t>
      </w:r>
    </w:p>
    <w:p w:rsidR="00452FD6" w:rsidRPr="00AF013F" w:rsidRDefault="00452FD6" w:rsidP="00452FD6">
      <w:pPr>
        <w:rPr>
          <w:rFonts w:ascii="Times New Roman" w:hAnsi="Times New Roman" w:cs="Times New Roman"/>
          <w:sz w:val="20"/>
          <w:szCs w:val="20"/>
        </w:rPr>
      </w:pPr>
      <w:r w:rsidRPr="00AF013F">
        <w:rPr>
          <w:rFonts w:ascii="Times New Roman" w:hAnsi="Times New Roman" w:cs="Times New Roman"/>
          <w:sz w:val="20"/>
          <w:szCs w:val="20"/>
        </w:rPr>
        <w:t xml:space="preserve">El río tiene un recorrido aproximado de </w:t>
      </w:r>
      <w:smartTag w:uri="urn:schemas-microsoft-com:office:smarttags" w:element="metricconverter">
        <w:smartTagPr>
          <w:attr w:name="ProductID" w:val="28 Km"/>
        </w:smartTagPr>
        <w:r w:rsidRPr="00AF013F">
          <w:rPr>
            <w:rFonts w:ascii="Times New Roman" w:hAnsi="Times New Roman" w:cs="Times New Roman"/>
            <w:sz w:val="20"/>
            <w:szCs w:val="20"/>
          </w:rPr>
          <w:t>28 Km</w:t>
        </w:r>
      </w:smartTag>
      <w:r w:rsidRPr="00AF013F">
        <w:rPr>
          <w:rFonts w:ascii="Times New Roman" w:hAnsi="Times New Roman" w:cs="Times New Roman"/>
          <w:sz w:val="20"/>
          <w:szCs w:val="20"/>
        </w:rPr>
        <w:t>.</w:t>
      </w:r>
    </w:p>
    <w:p w:rsidR="00452FD6" w:rsidRPr="00AF013F" w:rsidRDefault="00452FD6" w:rsidP="00452FD6">
      <w:pPr>
        <w:pStyle w:val="Sinespaciado"/>
        <w:ind w:firstLine="244"/>
        <w:jc w:val="both"/>
        <w:rPr>
          <w:rFonts w:ascii="Times New Roman" w:hAnsi="Times New Roman"/>
          <w:sz w:val="20"/>
          <w:szCs w:val="20"/>
        </w:rPr>
      </w:pPr>
      <w:r w:rsidRPr="00AF013F">
        <w:rPr>
          <w:rFonts w:ascii="Times New Roman" w:hAnsi="Times New Roman"/>
          <w:sz w:val="20"/>
          <w:szCs w:val="20"/>
        </w:rPr>
        <w:t>Dividida en parte Alta, formada por la comuna “Loma Alta” y sus recintos; en la parte Media se ubican Barcelona y Sinchal; y en la parte baja encontramos a Valdivia Y San Pedro, tiene una extensión de 14.888,5 Has; con una población total de 13641 habitantes.</w:t>
      </w:r>
    </w:p>
    <w:p w:rsidR="00BB16B9" w:rsidRPr="00AF013F" w:rsidRDefault="00BB16B9" w:rsidP="00452FD6">
      <w:pPr>
        <w:rPr>
          <w:rFonts w:ascii="Times New Roman" w:hAnsi="Times New Roman" w:cs="Times New Roman"/>
        </w:rPr>
      </w:pPr>
    </w:p>
    <w:p w:rsidR="00452FD6" w:rsidRPr="000853BA" w:rsidRDefault="00452FD6" w:rsidP="00452FD6">
      <w:pPr>
        <w:rPr>
          <w:rFonts w:ascii="Times New Roman" w:hAnsi="Times New Roman" w:cs="Times New Roman"/>
          <w:b/>
          <w:sz w:val="24"/>
          <w:szCs w:val="24"/>
        </w:rPr>
      </w:pPr>
      <w:r w:rsidRPr="000853BA">
        <w:rPr>
          <w:rFonts w:ascii="Times New Roman" w:hAnsi="Times New Roman" w:cs="Times New Roman"/>
          <w:b/>
          <w:sz w:val="24"/>
          <w:szCs w:val="24"/>
        </w:rPr>
        <w:t>2. Usuarios del agua</w:t>
      </w:r>
    </w:p>
    <w:p w:rsidR="00452FD6" w:rsidRPr="00AF013F" w:rsidRDefault="00452FD6" w:rsidP="00452FD6">
      <w:pPr>
        <w:rPr>
          <w:rFonts w:ascii="Times New Roman" w:hAnsi="Times New Roman" w:cs="Times New Roman"/>
          <w:color w:val="000000"/>
          <w:sz w:val="20"/>
          <w:szCs w:val="20"/>
        </w:rPr>
      </w:pPr>
      <w:r w:rsidRPr="00AF013F">
        <w:rPr>
          <w:rFonts w:ascii="Times New Roman" w:hAnsi="Times New Roman" w:cs="Times New Roman"/>
          <w:color w:val="000000"/>
          <w:sz w:val="20"/>
          <w:szCs w:val="20"/>
        </w:rPr>
        <w:t>La definición de usuarios del agua es amplia y se supone que el medio ambiente es un usuario legítimo de agua.</w:t>
      </w:r>
      <w:r w:rsidRPr="00AF013F">
        <w:rPr>
          <w:rStyle w:val="apple-converted-space"/>
          <w:rFonts w:ascii="Times New Roman" w:hAnsi="Times New Roman" w:cs="Times New Roman"/>
          <w:color w:val="000000"/>
          <w:sz w:val="20"/>
          <w:szCs w:val="20"/>
        </w:rPr>
        <w:t> </w:t>
      </w:r>
      <w:r w:rsidRPr="00AF013F">
        <w:rPr>
          <w:rFonts w:ascii="Times New Roman" w:hAnsi="Times New Roman" w:cs="Times New Roman"/>
          <w:color w:val="000000"/>
          <w:sz w:val="20"/>
          <w:szCs w:val="20"/>
        </w:rPr>
        <w:t>Incluye posibles usos beneficiosos de los recursos hídricos que aún no han sido desarrolladas en la cuenca.</w:t>
      </w:r>
    </w:p>
    <w:p w:rsidR="00452FD6" w:rsidRPr="000853BA" w:rsidRDefault="00452FD6" w:rsidP="00452FD6">
      <w:pPr>
        <w:rPr>
          <w:rFonts w:ascii="Times New Roman" w:hAnsi="Times New Roman" w:cs="Times New Roman"/>
          <w:b/>
          <w:color w:val="000000"/>
        </w:rPr>
      </w:pPr>
      <w:r w:rsidRPr="000853BA">
        <w:rPr>
          <w:rFonts w:ascii="Times New Roman" w:hAnsi="Times New Roman" w:cs="Times New Roman"/>
          <w:b/>
          <w:color w:val="000000"/>
        </w:rPr>
        <w:t>2.1</w:t>
      </w:r>
      <w:r w:rsidR="00482D1E">
        <w:rPr>
          <w:rFonts w:ascii="Times New Roman" w:hAnsi="Times New Roman" w:cs="Times New Roman"/>
          <w:b/>
          <w:color w:val="000000"/>
        </w:rPr>
        <w:t>.</w:t>
      </w:r>
      <w:r w:rsidRPr="000853BA">
        <w:rPr>
          <w:rFonts w:ascii="Times New Roman" w:hAnsi="Times New Roman" w:cs="Times New Roman"/>
          <w:b/>
          <w:color w:val="000000"/>
        </w:rPr>
        <w:t xml:space="preserve"> Usos del agua</w:t>
      </w:r>
    </w:p>
    <w:p w:rsidR="00452FD6" w:rsidRPr="00AF013F" w:rsidRDefault="000853BA" w:rsidP="00452FD6">
      <w:pPr>
        <w:rPr>
          <w:rFonts w:ascii="Times New Roman" w:eastAsia="Times New Roman" w:hAnsi="Times New Roman" w:cs="Times New Roman"/>
          <w:color w:val="303030"/>
          <w:sz w:val="20"/>
          <w:szCs w:val="20"/>
          <w:lang w:eastAsia="es-ES"/>
        </w:rPr>
      </w:pPr>
      <w:r>
        <w:rPr>
          <w:rFonts w:ascii="Times New Roman" w:eastAsia="Times New Roman" w:hAnsi="Times New Roman" w:cs="Times New Roman"/>
          <w:color w:val="303030"/>
          <w:sz w:val="20"/>
          <w:szCs w:val="20"/>
          <w:lang w:eastAsia="es-ES"/>
        </w:rPr>
        <w:t xml:space="preserve">   </w:t>
      </w:r>
      <w:r w:rsidR="00452FD6" w:rsidRPr="00AF013F">
        <w:rPr>
          <w:rFonts w:ascii="Times New Roman" w:eastAsia="Times New Roman" w:hAnsi="Times New Roman" w:cs="Times New Roman"/>
          <w:color w:val="303030"/>
          <w:sz w:val="20"/>
          <w:szCs w:val="20"/>
          <w:lang w:eastAsia="es-ES"/>
        </w:rPr>
        <w:t>El manejo del agua juega un papel integrador, de otros muchos recursos, como el suelo, la conservación  de la diversidad biológica y la seguridad de la población. Por esta razón, el agua constituye un recurso por el cual todos compiten, originándose conflictos que deben ser superados.</w:t>
      </w:r>
      <w:r w:rsidR="00482D1E">
        <w:rPr>
          <w:rFonts w:ascii="Times New Roman" w:eastAsia="Times New Roman" w:hAnsi="Times New Roman" w:cs="Times New Roman"/>
          <w:color w:val="303030"/>
          <w:sz w:val="20"/>
          <w:szCs w:val="20"/>
          <w:lang w:eastAsia="es-ES"/>
        </w:rPr>
        <w:t xml:space="preserve"> </w:t>
      </w:r>
      <w:r w:rsidR="00452FD6" w:rsidRPr="00AF013F">
        <w:rPr>
          <w:rFonts w:ascii="Times New Roman" w:eastAsia="Times New Roman" w:hAnsi="Times New Roman" w:cs="Times New Roman"/>
          <w:color w:val="303030"/>
          <w:sz w:val="20"/>
          <w:szCs w:val="20"/>
          <w:lang w:eastAsia="es-ES"/>
        </w:rPr>
        <w:t>[</w:t>
      </w:r>
      <w:r w:rsidR="00BD53B0">
        <w:rPr>
          <w:rFonts w:ascii="Times New Roman" w:eastAsia="Times New Roman" w:hAnsi="Times New Roman" w:cs="Times New Roman"/>
          <w:color w:val="303030"/>
          <w:sz w:val="20"/>
          <w:szCs w:val="20"/>
          <w:lang w:eastAsia="es-ES"/>
        </w:rPr>
        <w:t>4</w:t>
      </w:r>
      <w:r w:rsidR="00452FD6" w:rsidRPr="00AF013F">
        <w:rPr>
          <w:rFonts w:ascii="Times New Roman" w:eastAsia="Times New Roman" w:hAnsi="Times New Roman" w:cs="Times New Roman"/>
          <w:color w:val="303030"/>
          <w:sz w:val="20"/>
          <w:szCs w:val="20"/>
          <w:lang w:eastAsia="es-ES"/>
        </w:rPr>
        <w:t>]</w:t>
      </w:r>
    </w:p>
    <w:p w:rsidR="00452FD6" w:rsidRPr="00AF013F" w:rsidRDefault="00452FD6" w:rsidP="00E8707B">
      <w:pPr>
        <w:pStyle w:val="Sinespaciado"/>
        <w:ind w:firstLine="245"/>
        <w:jc w:val="both"/>
        <w:rPr>
          <w:rStyle w:val="apple-style-span"/>
          <w:rFonts w:ascii="Times New Roman" w:hAnsi="Times New Roman"/>
          <w:color w:val="000000"/>
          <w:sz w:val="20"/>
          <w:szCs w:val="20"/>
        </w:rPr>
      </w:pPr>
      <w:r w:rsidRPr="00AF013F">
        <w:rPr>
          <w:rStyle w:val="apple-style-span"/>
          <w:rFonts w:ascii="Times New Roman" w:hAnsi="Times New Roman"/>
          <w:color w:val="000000"/>
          <w:sz w:val="20"/>
          <w:szCs w:val="20"/>
        </w:rPr>
        <w:t>El consumo de agua por persona en los países desarrollados puede alcanzar los 0.3  m</w:t>
      </w:r>
      <w:r w:rsidRPr="00AF013F">
        <w:rPr>
          <w:rStyle w:val="apple-style-span"/>
          <w:rFonts w:ascii="Times New Roman" w:hAnsi="Times New Roman"/>
          <w:color w:val="000000"/>
          <w:sz w:val="20"/>
          <w:szCs w:val="20"/>
          <w:vertAlign w:val="superscript"/>
        </w:rPr>
        <w:t>3</w:t>
      </w:r>
      <w:r w:rsidRPr="00AF013F">
        <w:rPr>
          <w:rStyle w:val="apple-style-span"/>
          <w:rFonts w:ascii="Times New Roman" w:hAnsi="Times New Roman"/>
          <w:color w:val="000000"/>
          <w:sz w:val="20"/>
          <w:szCs w:val="20"/>
        </w:rPr>
        <w:t xml:space="preserve"> diarios, ante los 0.025 m</w:t>
      </w:r>
      <w:r w:rsidRPr="00AF013F">
        <w:rPr>
          <w:rStyle w:val="apple-style-span"/>
          <w:rFonts w:ascii="Times New Roman" w:hAnsi="Times New Roman"/>
          <w:color w:val="000000"/>
          <w:sz w:val="20"/>
          <w:szCs w:val="20"/>
          <w:vertAlign w:val="superscript"/>
        </w:rPr>
        <w:t>3</w:t>
      </w:r>
      <w:r w:rsidRPr="00AF013F">
        <w:rPr>
          <w:rStyle w:val="apple-style-span"/>
          <w:rFonts w:ascii="Times New Roman" w:hAnsi="Times New Roman"/>
          <w:color w:val="000000"/>
          <w:sz w:val="20"/>
          <w:szCs w:val="20"/>
        </w:rPr>
        <w:t xml:space="preserve"> que se consumen en zonas subdesarrolladas, y los 0.08 m</w:t>
      </w:r>
      <w:r w:rsidRPr="00AF013F">
        <w:rPr>
          <w:rStyle w:val="apple-style-span"/>
          <w:rFonts w:ascii="Times New Roman" w:hAnsi="Times New Roman"/>
          <w:color w:val="000000"/>
          <w:sz w:val="20"/>
          <w:szCs w:val="20"/>
          <w:vertAlign w:val="superscript"/>
        </w:rPr>
        <w:t>3</w:t>
      </w:r>
      <w:r w:rsidRPr="00AF013F">
        <w:rPr>
          <w:rStyle w:val="apple-style-span"/>
          <w:rFonts w:ascii="Times New Roman" w:hAnsi="Times New Roman"/>
          <w:color w:val="000000"/>
          <w:sz w:val="20"/>
          <w:szCs w:val="20"/>
        </w:rPr>
        <w:t xml:space="preserve"> que recomienda la Organización Mundial de la Salud (OMS), para las necesidades vitales e higiene personal.</w:t>
      </w:r>
    </w:p>
    <w:p w:rsidR="00493F63" w:rsidRPr="00AF013F" w:rsidRDefault="00493F63" w:rsidP="00452FD6">
      <w:pPr>
        <w:pStyle w:val="Sinespaciado"/>
        <w:ind w:firstLine="244"/>
        <w:jc w:val="both"/>
        <w:rPr>
          <w:rStyle w:val="apple-style-span"/>
          <w:rFonts w:ascii="Times New Roman" w:hAnsi="Times New Roman"/>
          <w:color w:val="000000"/>
          <w:sz w:val="20"/>
          <w:szCs w:val="20"/>
        </w:rPr>
      </w:pPr>
    </w:p>
    <w:p w:rsidR="00452FD6" w:rsidRPr="00AF013F" w:rsidRDefault="00452FD6" w:rsidP="00452FD6">
      <w:pPr>
        <w:rPr>
          <w:rFonts w:ascii="Times New Roman" w:hAnsi="Times New Roman" w:cs="Times New Roman"/>
        </w:rPr>
      </w:pPr>
      <w:r w:rsidRPr="00AF013F">
        <w:rPr>
          <w:rFonts w:ascii="Times New Roman" w:hAnsi="Times New Roman" w:cs="Times New Roman"/>
          <w:noProof/>
          <w:lang w:val="es-EC" w:eastAsia="es-EC"/>
        </w:rPr>
        <w:lastRenderedPageBreak/>
        <w:drawing>
          <wp:inline distT="0" distB="0" distL="0" distR="0">
            <wp:extent cx="2707005" cy="1662358"/>
            <wp:effectExtent l="19050" t="0" r="17145" b="0"/>
            <wp:docPr id="2" name="Objet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93F63" w:rsidRPr="00AF013F" w:rsidRDefault="00493F63" w:rsidP="00452FD6">
      <w:pPr>
        <w:rPr>
          <w:rStyle w:val="apple-style-span"/>
          <w:rFonts w:ascii="Times New Roman" w:hAnsi="Times New Roman" w:cs="Times New Roman"/>
          <w:b/>
          <w:color w:val="000000"/>
          <w:sz w:val="18"/>
          <w:szCs w:val="18"/>
        </w:rPr>
      </w:pPr>
      <w:r w:rsidRPr="00AF013F">
        <w:rPr>
          <w:rStyle w:val="apple-style-span"/>
          <w:rFonts w:ascii="Times New Roman" w:hAnsi="Times New Roman" w:cs="Times New Roman"/>
          <w:b/>
          <w:color w:val="000000"/>
          <w:sz w:val="18"/>
          <w:szCs w:val="18"/>
        </w:rPr>
        <w:t>Gráfico 1.  Consumos y Recomendaciones del uso del agua para las necesidades vitales (OMS)</w:t>
      </w:r>
    </w:p>
    <w:p w:rsidR="00493F63" w:rsidRPr="00AF013F" w:rsidRDefault="00493F63" w:rsidP="00493F63">
      <w:pPr>
        <w:pStyle w:val="Sinespaciado"/>
        <w:ind w:firstLine="244"/>
        <w:jc w:val="both"/>
        <w:rPr>
          <w:rStyle w:val="apple-style-span"/>
          <w:rFonts w:ascii="Times New Roman" w:hAnsi="Times New Roman"/>
          <w:color w:val="000000"/>
          <w:sz w:val="20"/>
          <w:szCs w:val="20"/>
        </w:rPr>
      </w:pPr>
      <w:r w:rsidRPr="00AF013F">
        <w:rPr>
          <w:rStyle w:val="apple-style-span"/>
          <w:rFonts w:ascii="Times New Roman" w:hAnsi="Times New Roman"/>
          <w:color w:val="000000"/>
          <w:sz w:val="20"/>
          <w:szCs w:val="20"/>
        </w:rPr>
        <w:t>No obstante, el consumo medio mundial de metros cúbicos  de agua por persona es de 1.8 m</w:t>
      </w:r>
      <w:r w:rsidRPr="00AF013F">
        <w:rPr>
          <w:rStyle w:val="apple-style-span"/>
          <w:rFonts w:ascii="Times New Roman" w:hAnsi="Times New Roman"/>
          <w:color w:val="000000"/>
          <w:sz w:val="20"/>
          <w:szCs w:val="20"/>
          <w:vertAlign w:val="superscript"/>
        </w:rPr>
        <w:t>3</w:t>
      </w:r>
      <w:r w:rsidRPr="00AF013F">
        <w:rPr>
          <w:rStyle w:val="apple-style-span"/>
          <w:rFonts w:ascii="Times New Roman" w:hAnsi="Times New Roman"/>
          <w:color w:val="000000"/>
          <w:sz w:val="20"/>
          <w:szCs w:val="20"/>
        </w:rPr>
        <w:t xml:space="preserve">  diarios si se suman las actividades en las que se utiliza el agua para la agricultura y ganadería un 75 %, e industria un 8 %. [</w:t>
      </w:r>
      <w:r w:rsidR="00BD53B0">
        <w:rPr>
          <w:rStyle w:val="apple-style-span"/>
          <w:rFonts w:ascii="Times New Roman" w:hAnsi="Times New Roman"/>
          <w:color w:val="000000"/>
          <w:sz w:val="20"/>
          <w:szCs w:val="20"/>
        </w:rPr>
        <w:t>5</w:t>
      </w:r>
      <w:r w:rsidRPr="00AF013F">
        <w:rPr>
          <w:rStyle w:val="apple-style-span"/>
          <w:rFonts w:ascii="Times New Roman" w:hAnsi="Times New Roman"/>
          <w:color w:val="000000"/>
          <w:sz w:val="20"/>
          <w:szCs w:val="20"/>
        </w:rPr>
        <w:t>]</w:t>
      </w:r>
    </w:p>
    <w:p w:rsidR="00493F63" w:rsidRPr="00AF013F" w:rsidRDefault="00493F63" w:rsidP="00493F63">
      <w:pPr>
        <w:pStyle w:val="Sinespaciado"/>
        <w:ind w:firstLine="244"/>
        <w:jc w:val="both"/>
        <w:rPr>
          <w:rStyle w:val="apple-style-span"/>
          <w:rFonts w:ascii="Times New Roman" w:hAnsi="Times New Roman"/>
          <w:color w:val="000000"/>
          <w:sz w:val="20"/>
          <w:szCs w:val="20"/>
        </w:rPr>
      </w:pPr>
    </w:p>
    <w:p w:rsidR="00493F63" w:rsidRPr="00AF013F" w:rsidRDefault="00493F63" w:rsidP="00493F63">
      <w:pPr>
        <w:pStyle w:val="Sinespaciado"/>
        <w:ind w:firstLine="244"/>
        <w:jc w:val="both"/>
        <w:rPr>
          <w:rStyle w:val="apple-style-span"/>
          <w:rFonts w:ascii="Times New Roman" w:hAnsi="Times New Roman"/>
          <w:color w:val="000000"/>
          <w:sz w:val="20"/>
          <w:szCs w:val="20"/>
        </w:rPr>
      </w:pPr>
      <w:r w:rsidRPr="00AF013F">
        <w:rPr>
          <w:rStyle w:val="apple-style-span"/>
          <w:rFonts w:ascii="Times New Roman" w:hAnsi="Times New Roman"/>
          <w:noProof/>
          <w:color w:val="000000"/>
          <w:sz w:val="20"/>
          <w:lang w:val="es-EC" w:eastAsia="es-EC"/>
        </w:rPr>
        <w:drawing>
          <wp:inline distT="0" distB="0" distL="0" distR="0">
            <wp:extent cx="2801788" cy="1224951"/>
            <wp:effectExtent l="19050" t="0" r="17612" b="0"/>
            <wp:docPr id="3" name="Objet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3F63" w:rsidRPr="00AF013F" w:rsidRDefault="00493F63" w:rsidP="00452FD6">
      <w:pPr>
        <w:rPr>
          <w:rFonts w:ascii="Times New Roman" w:hAnsi="Times New Roman" w:cs="Times New Roman"/>
        </w:rPr>
      </w:pPr>
    </w:p>
    <w:p w:rsidR="00493F63" w:rsidRPr="00AF013F" w:rsidRDefault="00493F63" w:rsidP="00493F63">
      <w:pPr>
        <w:pStyle w:val="Sinespaciado"/>
        <w:ind w:firstLine="244"/>
        <w:jc w:val="both"/>
        <w:rPr>
          <w:rFonts w:ascii="Times New Roman" w:hAnsi="Times New Roman"/>
          <w:b/>
          <w:sz w:val="18"/>
          <w:szCs w:val="18"/>
        </w:rPr>
      </w:pPr>
      <w:r w:rsidRPr="00AF013F">
        <w:rPr>
          <w:rFonts w:ascii="Times New Roman" w:hAnsi="Times New Roman"/>
          <w:b/>
          <w:sz w:val="18"/>
          <w:szCs w:val="18"/>
        </w:rPr>
        <w:t>Gráfico 2. Consumo de Agua Mundial de acuerdo a sus Usos  (OMS)</w:t>
      </w:r>
    </w:p>
    <w:p w:rsidR="00493F63" w:rsidRPr="00AF013F" w:rsidRDefault="00493F63" w:rsidP="00452FD6">
      <w:pPr>
        <w:rPr>
          <w:rFonts w:ascii="Times New Roman" w:hAnsi="Times New Roman" w:cs="Times New Roman"/>
          <w:b/>
        </w:rPr>
      </w:pPr>
      <w:r w:rsidRPr="00AF013F">
        <w:rPr>
          <w:rFonts w:ascii="Times New Roman" w:hAnsi="Times New Roman" w:cs="Times New Roman"/>
          <w:b/>
        </w:rPr>
        <w:t>2.2 .Uso Doméstico del Agua</w:t>
      </w:r>
    </w:p>
    <w:p w:rsidR="00493F63" w:rsidRPr="00AF013F" w:rsidRDefault="00493F63" w:rsidP="00493F63">
      <w:pPr>
        <w:pStyle w:val="Sinespaciado"/>
        <w:ind w:firstLine="244"/>
        <w:jc w:val="both"/>
        <w:rPr>
          <w:rFonts w:ascii="Times New Roman" w:hAnsi="Times New Roman"/>
          <w:sz w:val="20"/>
          <w:szCs w:val="20"/>
        </w:rPr>
      </w:pPr>
      <w:r w:rsidRPr="00AF013F">
        <w:rPr>
          <w:rFonts w:ascii="Times New Roman" w:hAnsi="Times New Roman"/>
          <w:sz w:val="20"/>
          <w:szCs w:val="20"/>
        </w:rPr>
        <w:t>Comprende el consumo de agua  en nuestra alimentación, en la limpieza de nuestras viviendas, en el lavado de ropa, la</w:t>
      </w:r>
      <w:r w:rsidR="00BD53B0">
        <w:rPr>
          <w:rFonts w:ascii="Times New Roman" w:hAnsi="Times New Roman"/>
          <w:sz w:val="20"/>
          <w:szCs w:val="20"/>
        </w:rPr>
        <w:t xml:space="preserve"> higiene y el aseo personal. [5</w:t>
      </w:r>
      <w:r w:rsidRPr="00AF013F">
        <w:rPr>
          <w:rFonts w:ascii="Times New Roman" w:hAnsi="Times New Roman"/>
          <w:sz w:val="20"/>
          <w:szCs w:val="20"/>
        </w:rPr>
        <w:t>]</w:t>
      </w:r>
    </w:p>
    <w:p w:rsidR="00493F63" w:rsidRPr="00AF013F" w:rsidRDefault="00493F63" w:rsidP="00452FD6">
      <w:pPr>
        <w:rPr>
          <w:rFonts w:ascii="Times New Roman" w:hAnsi="Times New Roman" w:cs="Times New Roman"/>
        </w:rPr>
      </w:pPr>
    </w:p>
    <w:p w:rsidR="00493F63" w:rsidRPr="00AF013F" w:rsidRDefault="00493F63" w:rsidP="00452FD6">
      <w:pPr>
        <w:rPr>
          <w:rFonts w:ascii="Times New Roman" w:hAnsi="Times New Roman" w:cs="Times New Roman"/>
          <w:b/>
        </w:rPr>
      </w:pPr>
      <w:r w:rsidRPr="00AF013F">
        <w:rPr>
          <w:rFonts w:ascii="Times New Roman" w:hAnsi="Times New Roman" w:cs="Times New Roman"/>
          <w:b/>
        </w:rPr>
        <w:t>2.3. Uso del agua en la Agricultura</w:t>
      </w:r>
    </w:p>
    <w:p w:rsidR="00493F63" w:rsidRPr="00AF013F" w:rsidRDefault="00493F63" w:rsidP="00493F63">
      <w:pPr>
        <w:pStyle w:val="Sinespaciado"/>
        <w:ind w:firstLine="244"/>
        <w:jc w:val="both"/>
        <w:rPr>
          <w:rFonts w:ascii="Times New Roman" w:hAnsi="Times New Roman"/>
          <w:sz w:val="20"/>
          <w:szCs w:val="20"/>
        </w:rPr>
      </w:pPr>
      <w:r w:rsidRPr="00AF013F">
        <w:rPr>
          <w:rFonts w:ascii="Times New Roman" w:hAnsi="Times New Roman"/>
          <w:sz w:val="20"/>
          <w:szCs w:val="20"/>
        </w:rPr>
        <w:t>En agricultura, para el riego de los campos. En ganadería, como parte de la alimentación de los animales y en la limpieza de los establos y otras instalaciones dedicadas a la cría de ganado. [</w:t>
      </w:r>
      <w:r w:rsidR="002C2AB6">
        <w:rPr>
          <w:rFonts w:ascii="Times New Roman" w:hAnsi="Times New Roman"/>
          <w:sz w:val="20"/>
          <w:szCs w:val="20"/>
        </w:rPr>
        <w:t>1</w:t>
      </w:r>
      <w:r w:rsidRPr="00AF013F">
        <w:rPr>
          <w:rFonts w:ascii="Times New Roman" w:hAnsi="Times New Roman"/>
          <w:sz w:val="20"/>
          <w:szCs w:val="20"/>
        </w:rPr>
        <w:t>]</w:t>
      </w:r>
    </w:p>
    <w:p w:rsidR="007B7C75" w:rsidRDefault="007B7C75" w:rsidP="00452FD6">
      <w:pPr>
        <w:rPr>
          <w:rFonts w:ascii="Times New Roman" w:hAnsi="Times New Roman" w:cs="Times New Roman"/>
          <w:b/>
        </w:rPr>
      </w:pPr>
    </w:p>
    <w:p w:rsidR="00493F63" w:rsidRPr="00AF013F" w:rsidRDefault="00493F63" w:rsidP="00452FD6">
      <w:pPr>
        <w:rPr>
          <w:rFonts w:ascii="Times New Roman" w:hAnsi="Times New Roman" w:cs="Times New Roman"/>
          <w:b/>
        </w:rPr>
      </w:pPr>
      <w:r w:rsidRPr="00AF013F">
        <w:rPr>
          <w:rFonts w:ascii="Times New Roman" w:hAnsi="Times New Roman" w:cs="Times New Roman"/>
          <w:b/>
        </w:rPr>
        <w:t>2.4. Uso artesanal e Industrial del agua</w:t>
      </w:r>
    </w:p>
    <w:p w:rsidR="00493F63" w:rsidRDefault="00493F63" w:rsidP="00493F63">
      <w:pPr>
        <w:pStyle w:val="Sinespaciado"/>
        <w:ind w:firstLine="244"/>
        <w:jc w:val="both"/>
        <w:rPr>
          <w:rFonts w:ascii="Times New Roman" w:hAnsi="Times New Roman"/>
          <w:sz w:val="20"/>
          <w:szCs w:val="20"/>
        </w:rPr>
      </w:pPr>
      <w:r w:rsidRPr="00AF013F">
        <w:rPr>
          <w:rFonts w:ascii="Times New Roman" w:hAnsi="Times New Roman"/>
          <w:sz w:val="20"/>
          <w:szCs w:val="20"/>
        </w:rPr>
        <w:t>En las fábricas, en el proceso de fabricación de productos, en los talleres, en la construcción. [</w:t>
      </w:r>
      <w:r w:rsidR="002C2AB6">
        <w:rPr>
          <w:rFonts w:ascii="Times New Roman" w:hAnsi="Times New Roman"/>
          <w:sz w:val="20"/>
          <w:szCs w:val="20"/>
        </w:rPr>
        <w:t>2</w:t>
      </w:r>
      <w:r w:rsidRPr="00AF013F">
        <w:rPr>
          <w:rFonts w:ascii="Times New Roman" w:hAnsi="Times New Roman"/>
          <w:sz w:val="20"/>
          <w:szCs w:val="20"/>
        </w:rPr>
        <w:t>]</w:t>
      </w:r>
    </w:p>
    <w:p w:rsidR="00A15C68" w:rsidRPr="00AF013F" w:rsidRDefault="00A15C68" w:rsidP="00493F63">
      <w:pPr>
        <w:pStyle w:val="Sinespaciado"/>
        <w:ind w:firstLine="244"/>
        <w:jc w:val="both"/>
        <w:rPr>
          <w:rFonts w:ascii="Times New Roman" w:hAnsi="Times New Roman"/>
          <w:sz w:val="20"/>
          <w:szCs w:val="20"/>
        </w:rPr>
      </w:pPr>
    </w:p>
    <w:p w:rsidR="00493F63" w:rsidRPr="00AF013F" w:rsidRDefault="00493F63" w:rsidP="00452FD6">
      <w:pPr>
        <w:rPr>
          <w:rFonts w:ascii="Times New Roman" w:hAnsi="Times New Roman" w:cs="Times New Roman"/>
          <w:b/>
        </w:rPr>
      </w:pPr>
      <w:r w:rsidRPr="00AF013F">
        <w:rPr>
          <w:rFonts w:ascii="Times New Roman" w:hAnsi="Times New Roman" w:cs="Times New Roman"/>
          <w:b/>
        </w:rPr>
        <w:t>2.5. Uso Comercial del agua</w:t>
      </w:r>
    </w:p>
    <w:p w:rsidR="00493F63" w:rsidRPr="00AF013F" w:rsidRDefault="00493F63" w:rsidP="00493F63">
      <w:pPr>
        <w:pStyle w:val="Sinespaciado"/>
        <w:ind w:firstLine="244"/>
        <w:jc w:val="both"/>
        <w:rPr>
          <w:rFonts w:ascii="Times New Roman" w:hAnsi="Times New Roman"/>
          <w:sz w:val="20"/>
          <w:szCs w:val="20"/>
        </w:rPr>
      </w:pPr>
      <w:r w:rsidRPr="00AF013F">
        <w:rPr>
          <w:rFonts w:ascii="Times New Roman" w:hAnsi="Times New Roman"/>
          <w:sz w:val="20"/>
          <w:szCs w:val="20"/>
        </w:rPr>
        <w:lastRenderedPageBreak/>
        <w:t>Comprende el uso  del agua en el comercio,  la compra y venta de agua, para uso doméstico, agrícola o como agua potable</w:t>
      </w:r>
      <w:r w:rsidR="00BD53B0" w:rsidRPr="00AF013F">
        <w:rPr>
          <w:rFonts w:ascii="Times New Roman" w:hAnsi="Times New Roman"/>
          <w:sz w:val="20"/>
          <w:szCs w:val="20"/>
        </w:rPr>
        <w:t>. [</w:t>
      </w:r>
      <w:r w:rsidR="00BD53B0">
        <w:rPr>
          <w:rFonts w:ascii="Times New Roman" w:hAnsi="Times New Roman"/>
          <w:sz w:val="20"/>
          <w:szCs w:val="20"/>
        </w:rPr>
        <w:t>3</w:t>
      </w:r>
      <w:r w:rsidRPr="00AF013F">
        <w:rPr>
          <w:rFonts w:ascii="Times New Roman" w:hAnsi="Times New Roman"/>
          <w:sz w:val="20"/>
          <w:szCs w:val="20"/>
        </w:rPr>
        <w:t>]</w:t>
      </w:r>
    </w:p>
    <w:p w:rsidR="0091600E" w:rsidRPr="00AF013F" w:rsidRDefault="0091600E" w:rsidP="00493F63">
      <w:pPr>
        <w:pStyle w:val="Sinespaciado"/>
        <w:ind w:firstLine="244"/>
        <w:jc w:val="both"/>
        <w:rPr>
          <w:rFonts w:ascii="Times New Roman" w:hAnsi="Times New Roman"/>
          <w:sz w:val="20"/>
          <w:szCs w:val="20"/>
        </w:rPr>
      </w:pPr>
    </w:p>
    <w:p w:rsidR="0091600E" w:rsidRPr="00AF013F" w:rsidRDefault="0091600E" w:rsidP="00493F63">
      <w:pPr>
        <w:pStyle w:val="Sinespaciado"/>
        <w:ind w:firstLine="244"/>
        <w:jc w:val="both"/>
        <w:rPr>
          <w:rFonts w:ascii="Times New Roman" w:hAnsi="Times New Roman"/>
          <w:sz w:val="20"/>
          <w:szCs w:val="20"/>
        </w:rPr>
      </w:pPr>
    </w:p>
    <w:p w:rsidR="00493F63" w:rsidRPr="00AF013F" w:rsidRDefault="0091600E" w:rsidP="00452FD6">
      <w:pPr>
        <w:rPr>
          <w:rFonts w:ascii="Times New Roman" w:hAnsi="Times New Roman" w:cs="Times New Roman"/>
          <w:b/>
        </w:rPr>
      </w:pPr>
      <w:r w:rsidRPr="00AF013F">
        <w:rPr>
          <w:rFonts w:ascii="Times New Roman" w:hAnsi="Times New Roman" w:cs="Times New Roman"/>
          <w:b/>
        </w:rPr>
        <w:t>2.6 . Juntas de Agua</w:t>
      </w:r>
    </w:p>
    <w:p w:rsidR="0091600E" w:rsidRPr="00AF013F" w:rsidRDefault="0091600E" w:rsidP="0091600E">
      <w:pPr>
        <w:ind w:firstLine="244"/>
        <w:jc w:val="both"/>
        <w:rPr>
          <w:rStyle w:val="nfasis"/>
          <w:rFonts w:ascii="Times New Roman" w:hAnsi="Times New Roman" w:cs="Times New Roman"/>
          <w:i w:val="0"/>
          <w:iCs w:val="0"/>
          <w:sz w:val="20"/>
          <w:szCs w:val="20"/>
        </w:rPr>
      </w:pPr>
      <w:r w:rsidRPr="00AF013F">
        <w:rPr>
          <w:rFonts w:ascii="Times New Roman" w:hAnsi="Times New Roman" w:cs="Times New Roman"/>
          <w:sz w:val="20"/>
          <w:szCs w:val="20"/>
        </w:rPr>
        <w:t>La junta administradora de Agua potable, es una organización comunitaria, encargada de procesar y gestionar el servicio de agua potable.</w:t>
      </w:r>
    </w:p>
    <w:p w:rsidR="0091600E" w:rsidRPr="00AF013F" w:rsidRDefault="0091600E" w:rsidP="0091600E">
      <w:pPr>
        <w:rPr>
          <w:rStyle w:val="nfasis"/>
          <w:rFonts w:ascii="Times New Roman" w:hAnsi="Times New Roman" w:cs="Times New Roman"/>
          <w:i w:val="0"/>
        </w:rPr>
      </w:pPr>
      <w:r w:rsidRPr="00AF013F">
        <w:rPr>
          <w:rStyle w:val="nfasis"/>
          <w:rFonts w:ascii="Times New Roman" w:hAnsi="Times New Roman" w:cs="Times New Roman"/>
          <w:i w:val="0"/>
        </w:rPr>
        <w:t>Se estima que aproximadamente hay 3500 sistemas rurales de agua en el Ecuador que juegan un papel importante en el suministro de agua a poblaciones pequeñas. [</w:t>
      </w:r>
      <w:r w:rsidR="002C2AB6">
        <w:rPr>
          <w:rStyle w:val="nfasis"/>
          <w:rFonts w:ascii="Times New Roman" w:hAnsi="Times New Roman" w:cs="Times New Roman"/>
          <w:i w:val="0"/>
        </w:rPr>
        <w:t>1</w:t>
      </w:r>
      <w:r w:rsidRPr="00AF013F">
        <w:rPr>
          <w:rStyle w:val="nfasis"/>
          <w:rFonts w:ascii="Times New Roman" w:hAnsi="Times New Roman" w:cs="Times New Roman"/>
          <w:i w:val="0"/>
        </w:rPr>
        <w:t>]</w:t>
      </w:r>
    </w:p>
    <w:p w:rsidR="0091600E" w:rsidRPr="00AF013F" w:rsidRDefault="0091600E" w:rsidP="0091600E">
      <w:pPr>
        <w:rPr>
          <w:rStyle w:val="nfasis"/>
          <w:rFonts w:ascii="Times New Roman" w:hAnsi="Times New Roman" w:cs="Times New Roman"/>
          <w:b/>
          <w:i w:val="0"/>
          <w:sz w:val="24"/>
          <w:szCs w:val="24"/>
        </w:rPr>
      </w:pPr>
      <w:r w:rsidRPr="00AF013F">
        <w:rPr>
          <w:rStyle w:val="nfasis"/>
          <w:rFonts w:ascii="Times New Roman" w:hAnsi="Times New Roman" w:cs="Times New Roman"/>
          <w:b/>
          <w:i w:val="0"/>
          <w:sz w:val="24"/>
          <w:szCs w:val="24"/>
        </w:rPr>
        <w:t>3. Materiales y Métodos</w:t>
      </w:r>
    </w:p>
    <w:p w:rsidR="0091600E" w:rsidRPr="00AF013F" w:rsidRDefault="0091600E" w:rsidP="00452FD6">
      <w:pPr>
        <w:rPr>
          <w:rFonts w:ascii="Times New Roman" w:hAnsi="Times New Roman" w:cs="Times New Roman"/>
          <w:b/>
        </w:rPr>
      </w:pPr>
      <w:r w:rsidRPr="00AF013F">
        <w:rPr>
          <w:rFonts w:ascii="Times New Roman" w:hAnsi="Times New Roman" w:cs="Times New Roman"/>
          <w:b/>
        </w:rPr>
        <w:t>3.1 Característica del ensayo</w:t>
      </w:r>
    </w:p>
    <w:p w:rsidR="0091600E" w:rsidRPr="00AF013F" w:rsidRDefault="0091600E" w:rsidP="0091600E">
      <w:pPr>
        <w:pStyle w:val="Sinespaciado"/>
        <w:ind w:firstLine="244"/>
        <w:jc w:val="both"/>
        <w:rPr>
          <w:rFonts w:ascii="Times New Roman" w:hAnsi="Times New Roman"/>
          <w:sz w:val="20"/>
          <w:szCs w:val="20"/>
        </w:rPr>
      </w:pPr>
      <w:r w:rsidRPr="00AF013F">
        <w:rPr>
          <w:rFonts w:ascii="Times New Roman" w:hAnsi="Times New Roman"/>
          <w:sz w:val="20"/>
          <w:szCs w:val="20"/>
        </w:rPr>
        <w:t>En ensayo fue realizado en la cuenca del río Valdivia-california y sus comunas San Pedro, Valdivia, Sinchal, Barcelona y Loma Alta, los recintos Carrizal, el Suspiro, La Ponga, La Unión  y en su zona rural.</w:t>
      </w:r>
    </w:p>
    <w:p w:rsidR="0091600E" w:rsidRPr="00AF013F" w:rsidRDefault="0091600E" w:rsidP="0091600E">
      <w:pPr>
        <w:pStyle w:val="Sinespaciado"/>
        <w:jc w:val="both"/>
        <w:rPr>
          <w:rFonts w:ascii="Times New Roman" w:hAnsi="Times New Roman"/>
          <w:sz w:val="20"/>
          <w:szCs w:val="20"/>
        </w:rPr>
      </w:pPr>
      <w:r w:rsidRPr="00AF013F">
        <w:rPr>
          <w:rFonts w:ascii="Times New Roman" w:hAnsi="Times New Roman"/>
          <w:noProof/>
          <w:sz w:val="20"/>
          <w:szCs w:val="20"/>
          <w:lang w:val="es-EC" w:eastAsia="es-EC"/>
        </w:rPr>
        <w:drawing>
          <wp:anchor distT="0" distB="0" distL="114300" distR="114300" simplePos="0" relativeHeight="251659264" behindDoc="0" locked="0" layoutInCell="1" allowOverlap="1">
            <wp:simplePos x="0" y="0"/>
            <wp:positionH relativeFrom="column">
              <wp:posOffset>180340</wp:posOffset>
            </wp:positionH>
            <wp:positionV relativeFrom="paragraph">
              <wp:posOffset>73660</wp:posOffset>
            </wp:positionV>
            <wp:extent cx="2344420" cy="3312160"/>
            <wp:effectExtent l="19050" t="0" r="0" b="0"/>
            <wp:wrapSquare wrapText="right"/>
            <wp:docPr id="7" name="Imagen 1" descr="C:\Documents and Settings\MSI\Mis documentos\tesis\Mapa_por_Parroquias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MSI\Mis documentos\tesis\Mapa_por_Parroquias_.jpg"/>
                    <pic:cNvPicPr>
                      <a:picLocks noChangeAspect="1" noChangeArrowheads="1"/>
                    </pic:cNvPicPr>
                  </pic:nvPicPr>
                  <pic:blipFill>
                    <a:blip r:embed="rId11" cstate="print"/>
                    <a:srcRect/>
                    <a:stretch>
                      <a:fillRect/>
                    </a:stretch>
                  </pic:blipFill>
                  <pic:spPr bwMode="auto">
                    <a:xfrm>
                      <a:off x="0" y="0"/>
                      <a:ext cx="2344420" cy="3312160"/>
                    </a:xfrm>
                    <a:prstGeom prst="rect">
                      <a:avLst/>
                    </a:prstGeom>
                    <a:noFill/>
                    <a:ln w="9525">
                      <a:noFill/>
                      <a:miter lim="800000"/>
                      <a:headEnd/>
                      <a:tailEnd/>
                    </a:ln>
                  </pic:spPr>
                </pic:pic>
              </a:graphicData>
            </a:graphic>
          </wp:anchor>
        </w:drawing>
      </w:r>
    </w:p>
    <w:p w:rsidR="0091600E" w:rsidRPr="00AF013F" w:rsidRDefault="0091600E" w:rsidP="0091600E">
      <w:pPr>
        <w:pStyle w:val="Sinespaciado"/>
        <w:ind w:firstLine="244"/>
        <w:jc w:val="both"/>
        <w:rPr>
          <w:rFonts w:ascii="Times New Roman" w:hAnsi="Times New Roman"/>
          <w:b/>
          <w:sz w:val="18"/>
          <w:szCs w:val="18"/>
        </w:rPr>
      </w:pPr>
      <w:r w:rsidRPr="00AF013F">
        <w:rPr>
          <w:rFonts w:ascii="Times New Roman" w:hAnsi="Times New Roman"/>
          <w:b/>
          <w:sz w:val="18"/>
          <w:szCs w:val="18"/>
        </w:rPr>
        <w:t>Figura  1.- Mapa Parroquial de la Cuenca del río Valdivia-california  con ubicación de pozos y reservorios de agua</w:t>
      </w:r>
    </w:p>
    <w:p w:rsidR="0091600E" w:rsidRPr="00AF013F" w:rsidRDefault="0091600E" w:rsidP="0091600E">
      <w:pPr>
        <w:pStyle w:val="Sinespaciado"/>
        <w:ind w:firstLine="244"/>
        <w:jc w:val="both"/>
        <w:rPr>
          <w:rFonts w:ascii="Times New Roman" w:hAnsi="Times New Roman"/>
          <w:sz w:val="20"/>
          <w:szCs w:val="20"/>
        </w:rPr>
      </w:pPr>
    </w:p>
    <w:p w:rsidR="0091600E" w:rsidRDefault="0091600E" w:rsidP="0091600E">
      <w:pPr>
        <w:pStyle w:val="Sinespaciado"/>
        <w:jc w:val="both"/>
        <w:rPr>
          <w:rFonts w:ascii="Times New Roman" w:hAnsi="Times New Roman"/>
          <w:b/>
        </w:rPr>
      </w:pPr>
      <w:r w:rsidRPr="00AF013F">
        <w:rPr>
          <w:rFonts w:ascii="Times New Roman" w:hAnsi="Times New Roman"/>
          <w:b/>
        </w:rPr>
        <w:t>3.2 Materiales</w:t>
      </w:r>
    </w:p>
    <w:p w:rsidR="00AF013F" w:rsidRPr="00AF013F" w:rsidRDefault="00AF013F" w:rsidP="0091600E">
      <w:pPr>
        <w:pStyle w:val="Sinespaciado"/>
        <w:jc w:val="both"/>
        <w:rPr>
          <w:rFonts w:ascii="Times New Roman" w:hAnsi="Times New Roman"/>
          <w:b/>
        </w:rPr>
      </w:pPr>
    </w:p>
    <w:p w:rsidR="0091600E" w:rsidRPr="00AF013F" w:rsidRDefault="0091600E" w:rsidP="0091600E">
      <w:pPr>
        <w:pStyle w:val="Sinespaciado"/>
        <w:ind w:firstLine="244"/>
        <w:jc w:val="both"/>
        <w:rPr>
          <w:rFonts w:ascii="Times New Roman" w:hAnsi="Times New Roman"/>
          <w:sz w:val="20"/>
          <w:szCs w:val="20"/>
        </w:rPr>
      </w:pPr>
      <w:r w:rsidRPr="00AF013F">
        <w:rPr>
          <w:rFonts w:ascii="Times New Roman" w:hAnsi="Times New Roman"/>
          <w:sz w:val="20"/>
          <w:szCs w:val="20"/>
        </w:rPr>
        <w:t>Vehículo</w:t>
      </w:r>
    </w:p>
    <w:p w:rsidR="0091600E" w:rsidRPr="00AF013F" w:rsidRDefault="0091600E" w:rsidP="0091600E">
      <w:pPr>
        <w:pStyle w:val="Sinespaciado"/>
        <w:ind w:firstLine="244"/>
        <w:jc w:val="both"/>
        <w:rPr>
          <w:rFonts w:ascii="Times New Roman" w:hAnsi="Times New Roman"/>
          <w:sz w:val="20"/>
          <w:szCs w:val="20"/>
        </w:rPr>
      </w:pPr>
      <w:r w:rsidRPr="00AF013F">
        <w:rPr>
          <w:rFonts w:ascii="Times New Roman" w:hAnsi="Times New Roman"/>
          <w:sz w:val="20"/>
          <w:szCs w:val="20"/>
        </w:rPr>
        <w:t>Computadora</w:t>
      </w:r>
    </w:p>
    <w:p w:rsidR="0091600E" w:rsidRPr="00AF013F" w:rsidRDefault="0091600E" w:rsidP="0091600E">
      <w:pPr>
        <w:pStyle w:val="Sinespaciado"/>
        <w:ind w:firstLine="244"/>
        <w:jc w:val="both"/>
        <w:rPr>
          <w:rFonts w:ascii="Times New Roman" w:hAnsi="Times New Roman"/>
          <w:sz w:val="20"/>
          <w:szCs w:val="20"/>
        </w:rPr>
      </w:pPr>
      <w:r w:rsidRPr="00AF013F">
        <w:rPr>
          <w:rFonts w:ascii="Times New Roman" w:hAnsi="Times New Roman"/>
          <w:sz w:val="20"/>
          <w:szCs w:val="20"/>
        </w:rPr>
        <w:t>Encuestas  impresas</w:t>
      </w:r>
    </w:p>
    <w:p w:rsidR="0091600E" w:rsidRPr="00AF013F" w:rsidRDefault="0091600E" w:rsidP="0091600E">
      <w:pPr>
        <w:pStyle w:val="Sinespaciado"/>
        <w:ind w:firstLine="244"/>
        <w:jc w:val="both"/>
        <w:rPr>
          <w:rFonts w:ascii="Times New Roman" w:hAnsi="Times New Roman"/>
          <w:sz w:val="20"/>
          <w:szCs w:val="20"/>
        </w:rPr>
      </w:pPr>
      <w:r w:rsidRPr="00AF013F">
        <w:rPr>
          <w:rFonts w:ascii="Times New Roman" w:hAnsi="Times New Roman"/>
          <w:sz w:val="20"/>
          <w:szCs w:val="20"/>
        </w:rPr>
        <w:lastRenderedPageBreak/>
        <w:t>GPS</w:t>
      </w:r>
    </w:p>
    <w:p w:rsidR="0091600E" w:rsidRPr="00AF013F" w:rsidRDefault="0091600E" w:rsidP="0091600E">
      <w:pPr>
        <w:pStyle w:val="Sinespaciado"/>
        <w:ind w:firstLine="244"/>
        <w:jc w:val="both"/>
        <w:rPr>
          <w:rFonts w:ascii="Times New Roman" w:hAnsi="Times New Roman"/>
          <w:sz w:val="20"/>
          <w:szCs w:val="20"/>
        </w:rPr>
      </w:pPr>
      <w:r w:rsidRPr="00AF013F">
        <w:rPr>
          <w:rFonts w:ascii="Times New Roman" w:hAnsi="Times New Roman"/>
          <w:sz w:val="20"/>
          <w:szCs w:val="20"/>
        </w:rPr>
        <w:t>Cámara  fotográfica</w:t>
      </w:r>
    </w:p>
    <w:p w:rsidR="0091600E" w:rsidRPr="00AF013F" w:rsidRDefault="0091600E" w:rsidP="0091600E">
      <w:pPr>
        <w:pStyle w:val="Sinespaciado"/>
        <w:ind w:firstLine="244"/>
        <w:jc w:val="both"/>
        <w:rPr>
          <w:rFonts w:ascii="Times New Roman" w:hAnsi="Times New Roman"/>
          <w:sz w:val="20"/>
          <w:szCs w:val="20"/>
        </w:rPr>
      </w:pPr>
      <w:r w:rsidRPr="00AF013F">
        <w:rPr>
          <w:rFonts w:ascii="Times New Roman" w:hAnsi="Times New Roman"/>
          <w:sz w:val="20"/>
          <w:szCs w:val="20"/>
        </w:rPr>
        <w:t>Tanque de 200 litros</w:t>
      </w:r>
    </w:p>
    <w:p w:rsidR="0091600E" w:rsidRPr="00AF013F" w:rsidRDefault="000853BA" w:rsidP="0091600E">
      <w:pPr>
        <w:pStyle w:val="Sinespaciado"/>
        <w:jc w:val="both"/>
        <w:rPr>
          <w:rFonts w:ascii="Times New Roman" w:hAnsi="Times New Roman"/>
          <w:sz w:val="20"/>
          <w:szCs w:val="20"/>
        </w:rPr>
      </w:pPr>
      <w:r>
        <w:rPr>
          <w:rFonts w:ascii="Times New Roman" w:hAnsi="Times New Roman"/>
          <w:sz w:val="20"/>
          <w:szCs w:val="20"/>
        </w:rPr>
        <w:t xml:space="preserve">    </w:t>
      </w:r>
      <w:r w:rsidR="0091600E" w:rsidRPr="00AF013F">
        <w:rPr>
          <w:rFonts w:ascii="Times New Roman" w:hAnsi="Times New Roman"/>
          <w:sz w:val="20"/>
          <w:szCs w:val="20"/>
        </w:rPr>
        <w:t>Cinta Métrica y flexómetro</w:t>
      </w:r>
    </w:p>
    <w:p w:rsidR="0091600E" w:rsidRPr="00AF013F" w:rsidRDefault="000853BA" w:rsidP="0091600E">
      <w:pPr>
        <w:pStyle w:val="Sinespaciado"/>
        <w:jc w:val="both"/>
        <w:rPr>
          <w:rFonts w:ascii="Times New Roman" w:hAnsi="Times New Roman"/>
          <w:sz w:val="20"/>
          <w:szCs w:val="20"/>
        </w:rPr>
      </w:pPr>
      <w:r>
        <w:rPr>
          <w:rFonts w:ascii="Times New Roman" w:hAnsi="Times New Roman"/>
          <w:sz w:val="20"/>
          <w:szCs w:val="20"/>
        </w:rPr>
        <w:t xml:space="preserve">    </w:t>
      </w:r>
      <w:r w:rsidR="0091600E" w:rsidRPr="00AF013F">
        <w:rPr>
          <w:rFonts w:ascii="Times New Roman" w:hAnsi="Times New Roman"/>
          <w:sz w:val="20"/>
          <w:szCs w:val="20"/>
        </w:rPr>
        <w:t>Cronómetro</w:t>
      </w:r>
    </w:p>
    <w:p w:rsidR="0091600E" w:rsidRPr="00AF013F" w:rsidRDefault="0091600E" w:rsidP="0091600E">
      <w:pPr>
        <w:pStyle w:val="Sinespaciado"/>
        <w:jc w:val="both"/>
        <w:rPr>
          <w:rFonts w:ascii="Times New Roman" w:hAnsi="Times New Roman"/>
          <w:sz w:val="20"/>
          <w:szCs w:val="20"/>
        </w:rPr>
      </w:pPr>
      <w:r w:rsidRPr="00AF013F">
        <w:rPr>
          <w:rFonts w:ascii="Times New Roman" w:hAnsi="Times New Roman"/>
          <w:sz w:val="20"/>
          <w:szCs w:val="20"/>
        </w:rPr>
        <w:t xml:space="preserve">Programa Arc Gis con su complemento Arc Map </w:t>
      </w:r>
    </w:p>
    <w:p w:rsidR="0091600E" w:rsidRPr="00AF013F" w:rsidRDefault="0091600E" w:rsidP="0091600E">
      <w:pPr>
        <w:pStyle w:val="Sinespaciado"/>
        <w:jc w:val="both"/>
        <w:rPr>
          <w:rFonts w:ascii="Times New Roman" w:hAnsi="Times New Roman"/>
          <w:sz w:val="20"/>
          <w:szCs w:val="20"/>
        </w:rPr>
      </w:pPr>
      <w:r w:rsidRPr="00AF013F">
        <w:rPr>
          <w:rFonts w:ascii="Times New Roman" w:hAnsi="Times New Roman"/>
          <w:sz w:val="20"/>
          <w:szCs w:val="20"/>
        </w:rPr>
        <w:t>Imagen del área de estudio proporcionada por el       IGM y la Cartografía del Ecuador a una escala de 1:50.000</w:t>
      </w:r>
    </w:p>
    <w:p w:rsidR="0091600E" w:rsidRPr="00AF013F" w:rsidRDefault="0091600E" w:rsidP="0091600E">
      <w:pPr>
        <w:pStyle w:val="Sinespaciado"/>
        <w:jc w:val="both"/>
        <w:rPr>
          <w:rFonts w:ascii="Times New Roman" w:hAnsi="Times New Roman"/>
          <w:sz w:val="20"/>
          <w:szCs w:val="20"/>
        </w:rPr>
      </w:pPr>
    </w:p>
    <w:p w:rsidR="007B7C75" w:rsidRDefault="007B7C75" w:rsidP="0091600E">
      <w:pPr>
        <w:pStyle w:val="Sinespaciado"/>
        <w:rPr>
          <w:rFonts w:ascii="Times New Roman" w:hAnsi="Times New Roman"/>
          <w:b/>
        </w:rPr>
      </w:pPr>
    </w:p>
    <w:p w:rsidR="007B7C75" w:rsidRDefault="007B7C75" w:rsidP="0091600E">
      <w:pPr>
        <w:pStyle w:val="Sinespaciado"/>
        <w:rPr>
          <w:rFonts w:ascii="Times New Roman" w:hAnsi="Times New Roman"/>
          <w:b/>
        </w:rPr>
      </w:pPr>
    </w:p>
    <w:p w:rsidR="007B7C75" w:rsidRDefault="007B7C75" w:rsidP="0091600E">
      <w:pPr>
        <w:pStyle w:val="Sinespaciado"/>
        <w:rPr>
          <w:rFonts w:ascii="Times New Roman" w:hAnsi="Times New Roman"/>
          <w:b/>
        </w:rPr>
      </w:pPr>
    </w:p>
    <w:p w:rsidR="0091600E" w:rsidRPr="00AF013F" w:rsidRDefault="0091600E" w:rsidP="0091600E">
      <w:pPr>
        <w:pStyle w:val="Sinespaciado"/>
        <w:rPr>
          <w:rFonts w:ascii="Times New Roman" w:hAnsi="Times New Roman"/>
          <w:b/>
        </w:rPr>
      </w:pPr>
      <w:r w:rsidRPr="00AF013F">
        <w:rPr>
          <w:rFonts w:ascii="Times New Roman" w:hAnsi="Times New Roman"/>
          <w:b/>
        </w:rPr>
        <w:t>3.3 Metodología</w:t>
      </w:r>
    </w:p>
    <w:p w:rsidR="0091600E" w:rsidRPr="00AF013F" w:rsidRDefault="0091600E" w:rsidP="0091600E">
      <w:pPr>
        <w:pStyle w:val="Sinespaciado"/>
        <w:rPr>
          <w:rFonts w:ascii="Times New Roman" w:hAnsi="Times New Roman"/>
          <w:sz w:val="20"/>
          <w:szCs w:val="20"/>
        </w:rPr>
      </w:pPr>
    </w:p>
    <w:p w:rsidR="0091600E" w:rsidRPr="00AF013F" w:rsidRDefault="0091600E" w:rsidP="0091600E">
      <w:pPr>
        <w:pStyle w:val="Sinespaciado"/>
        <w:ind w:firstLine="244"/>
        <w:rPr>
          <w:rStyle w:val="apple-style-span"/>
          <w:rFonts w:ascii="Times New Roman" w:hAnsi="Times New Roman"/>
          <w:bCs/>
          <w:color w:val="000000"/>
          <w:sz w:val="20"/>
          <w:szCs w:val="20"/>
        </w:rPr>
      </w:pPr>
      <w:r w:rsidRPr="00AF013F">
        <w:rPr>
          <w:rFonts w:ascii="Times New Roman" w:hAnsi="Times New Roman"/>
          <w:sz w:val="20"/>
          <w:szCs w:val="20"/>
        </w:rPr>
        <w:t xml:space="preserve">La metodología que se utilizo en el diagnóstico de la cuenca hidrográfica del rio Valdivia componente usuarios fue  la encuesta </w:t>
      </w:r>
      <w:r w:rsidRPr="00AF013F">
        <w:rPr>
          <w:rStyle w:val="apple-style-span"/>
          <w:rFonts w:ascii="Times New Roman" w:hAnsi="Times New Roman"/>
          <w:bCs/>
          <w:color w:val="000000"/>
          <w:sz w:val="20"/>
          <w:szCs w:val="20"/>
        </w:rPr>
        <w:t xml:space="preserve"> basada en entrevistas cara a cara o de profundidad.</w:t>
      </w:r>
    </w:p>
    <w:p w:rsidR="0091600E" w:rsidRPr="00AF013F" w:rsidRDefault="0091600E" w:rsidP="0091600E">
      <w:pPr>
        <w:pStyle w:val="Sinespaciado"/>
        <w:ind w:firstLine="244"/>
        <w:jc w:val="both"/>
        <w:rPr>
          <w:rStyle w:val="apple-style-span"/>
          <w:rFonts w:ascii="Times New Roman" w:hAnsi="Times New Roman"/>
          <w:color w:val="000000"/>
          <w:sz w:val="20"/>
          <w:szCs w:val="20"/>
        </w:rPr>
      </w:pPr>
      <w:r w:rsidRPr="00AF013F">
        <w:rPr>
          <w:rStyle w:val="apple-style-span"/>
          <w:rFonts w:ascii="Times New Roman" w:hAnsi="Times New Roman"/>
          <w:color w:val="000000"/>
          <w:sz w:val="20"/>
          <w:szCs w:val="20"/>
        </w:rPr>
        <w:t>Para el uso doméstico del agua se tomó como el universo al número total de viviendas con medidores en buen estado,  y  se proceso una muestra del 10 %.</w:t>
      </w:r>
    </w:p>
    <w:p w:rsidR="0091600E" w:rsidRPr="00AF013F" w:rsidRDefault="0091600E" w:rsidP="0091600E">
      <w:pPr>
        <w:pStyle w:val="Sinespaciado"/>
        <w:ind w:firstLine="244"/>
        <w:jc w:val="both"/>
        <w:rPr>
          <w:rStyle w:val="apple-style-span"/>
          <w:rFonts w:ascii="Times New Roman" w:hAnsi="Times New Roman"/>
          <w:color w:val="000000"/>
          <w:sz w:val="20"/>
          <w:szCs w:val="20"/>
        </w:rPr>
      </w:pPr>
      <w:r w:rsidRPr="00AF013F">
        <w:rPr>
          <w:rStyle w:val="apple-style-span"/>
          <w:rFonts w:ascii="Times New Roman" w:hAnsi="Times New Roman"/>
          <w:color w:val="000000"/>
          <w:sz w:val="20"/>
          <w:szCs w:val="20"/>
        </w:rPr>
        <w:t>Las variables usadas fueron número de personas por viviendas, consumo mensual  del agua por vivienda.</w:t>
      </w:r>
    </w:p>
    <w:p w:rsidR="0091600E" w:rsidRPr="00AF013F" w:rsidRDefault="0091600E" w:rsidP="0091600E">
      <w:pPr>
        <w:pStyle w:val="Sinespaciado"/>
        <w:ind w:firstLine="244"/>
        <w:jc w:val="both"/>
        <w:rPr>
          <w:rStyle w:val="apple-style-span"/>
          <w:rFonts w:ascii="Times New Roman" w:hAnsi="Times New Roman"/>
          <w:color w:val="000000"/>
          <w:sz w:val="20"/>
          <w:szCs w:val="20"/>
        </w:rPr>
      </w:pPr>
    </w:p>
    <w:p w:rsidR="0091600E" w:rsidRPr="00AF013F" w:rsidRDefault="0091600E" w:rsidP="0091600E">
      <w:pPr>
        <w:pStyle w:val="Sinespaciado"/>
        <w:ind w:firstLine="244"/>
        <w:jc w:val="both"/>
        <w:rPr>
          <w:rStyle w:val="apple-style-span"/>
          <w:rFonts w:ascii="Times New Roman" w:hAnsi="Times New Roman"/>
          <w:color w:val="000000"/>
          <w:sz w:val="20"/>
          <w:szCs w:val="20"/>
        </w:rPr>
      </w:pPr>
      <w:r w:rsidRPr="00AF013F">
        <w:rPr>
          <w:rStyle w:val="apple-style-span"/>
          <w:rFonts w:ascii="Times New Roman" w:hAnsi="Times New Roman"/>
          <w:color w:val="000000"/>
          <w:sz w:val="20"/>
          <w:szCs w:val="20"/>
        </w:rPr>
        <w:t>En el análisis  del uso del agua en la agricultura se tomo un universo de 245 has cultivadas, y una muestra del 16 %  con las siguientes variables, fuentes de agua, tipo de riego, frecuencia de riego, tiempo de  riego, tipos de cultivos, área cultivada y caudal.</w:t>
      </w:r>
    </w:p>
    <w:p w:rsidR="0091600E" w:rsidRPr="00AF013F" w:rsidRDefault="0091600E" w:rsidP="0091600E">
      <w:pPr>
        <w:pStyle w:val="Sinespaciado"/>
        <w:ind w:firstLine="244"/>
        <w:jc w:val="both"/>
        <w:rPr>
          <w:rStyle w:val="apple-style-span"/>
          <w:rFonts w:ascii="Times New Roman" w:hAnsi="Times New Roman"/>
          <w:color w:val="000000"/>
          <w:sz w:val="20"/>
          <w:szCs w:val="20"/>
        </w:rPr>
      </w:pPr>
      <w:r w:rsidRPr="00AF013F">
        <w:rPr>
          <w:rStyle w:val="apple-style-span"/>
          <w:rFonts w:ascii="Times New Roman" w:hAnsi="Times New Roman"/>
          <w:color w:val="000000"/>
          <w:sz w:val="20"/>
          <w:szCs w:val="20"/>
        </w:rPr>
        <w:t>Para obtener el caudal se realizo un ejercicio en el cual se lleno un</w:t>
      </w:r>
      <w:r w:rsidR="00BD53B0">
        <w:rPr>
          <w:rStyle w:val="apple-style-span"/>
          <w:rFonts w:ascii="Times New Roman" w:hAnsi="Times New Roman"/>
          <w:color w:val="000000"/>
          <w:sz w:val="20"/>
          <w:szCs w:val="20"/>
        </w:rPr>
        <w:t xml:space="preserve"> tanque de 200 lts. </w:t>
      </w:r>
      <w:proofErr w:type="gramStart"/>
      <w:r w:rsidRPr="00AF013F">
        <w:rPr>
          <w:rStyle w:val="apple-style-span"/>
          <w:rFonts w:ascii="Times New Roman" w:hAnsi="Times New Roman"/>
          <w:color w:val="000000"/>
          <w:sz w:val="20"/>
          <w:szCs w:val="20"/>
        </w:rPr>
        <w:t>mientras</w:t>
      </w:r>
      <w:proofErr w:type="gramEnd"/>
      <w:r w:rsidRPr="00AF013F">
        <w:rPr>
          <w:rStyle w:val="apple-style-span"/>
          <w:rFonts w:ascii="Times New Roman" w:hAnsi="Times New Roman"/>
          <w:color w:val="000000"/>
          <w:sz w:val="20"/>
          <w:szCs w:val="20"/>
        </w:rPr>
        <w:t xml:space="preserve"> se cronometraba el tiempo, este ensayo se realizo</w:t>
      </w:r>
      <w:r w:rsidRPr="00AF013F">
        <w:rPr>
          <w:rFonts w:ascii="Times New Roman" w:hAnsi="Times New Roman"/>
          <w:color w:val="000000"/>
          <w:sz w:val="20"/>
          <w:szCs w:val="20"/>
        </w:rPr>
        <w:t xml:space="preserve"> </w:t>
      </w:r>
      <w:r w:rsidRPr="00AF013F">
        <w:rPr>
          <w:rStyle w:val="apple-style-span"/>
          <w:rFonts w:ascii="Times New Roman" w:hAnsi="Times New Roman"/>
          <w:color w:val="000000"/>
          <w:sz w:val="20"/>
          <w:szCs w:val="20"/>
        </w:rPr>
        <w:t>tomando la muestra de agua de la tubería principal. Con este dato multiplicado por la frecuencia y el tiempo empleado en el riego obtenemos el volumen estimado de agua extraída para riego.</w:t>
      </w:r>
    </w:p>
    <w:p w:rsidR="0091600E" w:rsidRPr="00AF013F" w:rsidRDefault="0091600E" w:rsidP="0091600E">
      <w:pPr>
        <w:pStyle w:val="Sinespaciado"/>
        <w:ind w:firstLine="244"/>
        <w:jc w:val="both"/>
        <w:rPr>
          <w:rStyle w:val="apple-style-span"/>
          <w:rFonts w:ascii="Times New Roman" w:hAnsi="Times New Roman"/>
          <w:color w:val="000000"/>
          <w:sz w:val="20"/>
          <w:szCs w:val="20"/>
        </w:rPr>
      </w:pPr>
    </w:p>
    <w:p w:rsidR="0091600E" w:rsidRPr="00AF013F" w:rsidRDefault="0091600E" w:rsidP="0091600E">
      <w:pPr>
        <w:pStyle w:val="Sinespaciado"/>
        <w:ind w:firstLine="244"/>
        <w:jc w:val="both"/>
        <w:rPr>
          <w:rStyle w:val="apple-style-span"/>
          <w:rFonts w:ascii="Times New Roman" w:hAnsi="Times New Roman"/>
          <w:color w:val="000000"/>
          <w:sz w:val="20"/>
          <w:szCs w:val="20"/>
        </w:rPr>
      </w:pPr>
      <w:r w:rsidRPr="00AF013F">
        <w:rPr>
          <w:rStyle w:val="apple-style-span"/>
          <w:rFonts w:ascii="Times New Roman" w:hAnsi="Times New Roman"/>
          <w:color w:val="000000"/>
          <w:sz w:val="20"/>
          <w:szCs w:val="20"/>
        </w:rPr>
        <w:t>Dentro del diagnóstico del uso comercial del agua se encuesto a   propietarios de las fincas, en las cuales se extrae el agua para este fin, y a los dueños de tanqueros  que trabajan en la zona, las variables averiguadas fueron el volumen por tanquero, número de veces que llenan el tanquero, costo por tanque y  precio de  venta a  compradores del recurso.</w:t>
      </w:r>
    </w:p>
    <w:p w:rsidR="0091600E" w:rsidRPr="00AF013F" w:rsidRDefault="0091600E" w:rsidP="0091600E">
      <w:pPr>
        <w:pStyle w:val="Sinespaciado"/>
        <w:ind w:firstLine="244"/>
        <w:jc w:val="both"/>
        <w:rPr>
          <w:rFonts w:ascii="Times New Roman" w:hAnsi="Times New Roman"/>
          <w:color w:val="000000"/>
          <w:sz w:val="20"/>
          <w:szCs w:val="20"/>
        </w:rPr>
      </w:pPr>
    </w:p>
    <w:p w:rsidR="0091600E" w:rsidRPr="00AF013F" w:rsidRDefault="0091600E" w:rsidP="0091600E">
      <w:pPr>
        <w:pStyle w:val="Sinespaciado"/>
        <w:ind w:firstLine="244"/>
        <w:jc w:val="both"/>
        <w:rPr>
          <w:rStyle w:val="apple-style-span"/>
          <w:rFonts w:ascii="Times New Roman" w:hAnsi="Times New Roman"/>
          <w:color w:val="000000"/>
          <w:sz w:val="20"/>
          <w:szCs w:val="20"/>
        </w:rPr>
      </w:pPr>
      <w:r w:rsidRPr="00AF013F">
        <w:rPr>
          <w:rStyle w:val="apple-style-span"/>
          <w:rFonts w:ascii="Times New Roman" w:hAnsi="Times New Roman"/>
          <w:color w:val="000000"/>
          <w:sz w:val="20"/>
          <w:szCs w:val="20"/>
        </w:rPr>
        <w:t>En la actividad artesanal para obtener el volumen total mensual usado se visito  los Centros de Procesamiento de la Paja Toquilla, se realizo la encuesta correspondiente con la variable, volumen del agua usado en la decloración de la  fibra.</w:t>
      </w:r>
    </w:p>
    <w:p w:rsidR="0091600E" w:rsidRPr="00AF013F" w:rsidRDefault="0091600E" w:rsidP="0091600E">
      <w:pPr>
        <w:pStyle w:val="Sinespaciado"/>
        <w:ind w:firstLine="244"/>
        <w:jc w:val="both"/>
        <w:rPr>
          <w:rFonts w:ascii="Times New Roman" w:hAnsi="Times New Roman"/>
          <w:color w:val="000000"/>
          <w:sz w:val="20"/>
          <w:szCs w:val="20"/>
        </w:rPr>
      </w:pPr>
    </w:p>
    <w:p w:rsidR="0091600E" w:rsidRPr="00AF013F" w:rsidRDefault="0091600E" w:rsidP="0091600E">
      <w:pPr>
        <w:pStyle w:val="Sinespaciado"/>
        <w:ind w:firstLine="244"/>
        <w:jc w:val="both"/>
        <w:rPr>
          <w:rFonts w:ascii="Times New Roman" w:hAnsi="Times New Roman"/>
          <w:color w:val="000000"/>
          <w:sz w:val="20"/>
          <w:szCs w:val="20"/>
        </w:rPr>
      </w:pPr>
    </w:p>
    <w:p w:rsidR="0091600E" w:rsidRPr="00AF013F" w:rsidRDefault="0091600E" w:rsidP="0091600E">
      <w:pPr>
        <w:pStyle w:val="Sinespaciado"/>
        <w:rPr>
          <w:rFonts w:ascii="Times New Roman" w:hAnsi="Times New Roman"/>
          <w:b/>
          <w:color w:val="000000"/>
          <w:sz w:val="24"/>
          <w:szCs w:val="24"/>
        </w:rPr>
      </w:pPr>
      <w:r w:rsidRPr="00AF013F">
        <w:rPr>
          <w:rFonts w:ascii="Times New Roman" w:hAnsi="Times New Roman"/>
          <w:b/>
          <w:color w:val="000000"/>
          <w:sz w:val="24"/>
          <w:szCs w:val="24"/>
        </w:rPr>
        <w:t xml:space="preserve">4. Resultados y discusión </w:t>
      </w:r>
    </w:p>
    <w:p w:rsidR="0091600E" w:rsidRPr="00AF013F" w:rsidRDefault="0091600E" w:rsidP="0091600E">
      <w:pPr>
        <w:pStyle w:val="Sinespaciado"/>
        <w:rPr>
          <w:rFonts w:ascii="Times New Roman" w:hAnsi="Times New Roman"/>
          <w:color w:val="000000"/>
          <w:sz w:val="20"/>
          <w:szCs w:val="20"/>
        </w:rPr>
      </w:pPr>
    </w:p>
    <w:p w:rsidR="0091600E" w:rsidRPr="00AF013F" w:rsidRDefault="0091600E" w:rsidP="0091600E">
      <w:pPr>
        <w:pStyle w:val="Sinespaciado"/>
        <w:rPr>
          <w:rFonts w:ascii="Times New Roman" w:hAnsi="Times New Roman"/>
          <w:b/>
          <w:color w:val="000000"/>
        </w:rPr>
      </w:pPr>
      <w:r w:rsidRPr="00AF013F">
        <w:rPr>
          <w:rFonts w:ascii="Times New Roman" w:hAnsi="Times New Roman"/>
          <w:b/>
          <w:color w:val="000000"/>
        </w:rPr>
        <w:t>4.1 Junta y Comités del Sistema de Agua</w:t>
      </w:r>
    </w:p>
    <w:p w:rsidR="0091600E" w:rsidRPr="00AF013F" w:rsidRDefault="0091600E" w:rsidP="0091600E">
      <w:pPr>
        <w:pStyle w:val="Sinespaciado"/>
        <w:rPr>
          <w:rFonts w:ascii="Times New Roman" w:hAnsi="Times New Roman"/>
          <w:color w:val="000000"/>
          <w:sz w:val="20"/>
          <w:szCs w:val="20"/>
        </w:rPr>
      </w:pPr>
    </w:p>
    <w:p w:rsidR="0091600E" w:rsidRPr="00AF013F" w:rsidRDefault="0091600E" w:rsidP="0091600E">
      <w:pPr>
        <w:pStyle w:val="Sinespaciado"/>
        <w:rPr>
          <w:rFonts w:ascii="Times New Roman" w:hAnsi="Times New Roman"/>
          <w:sz w:val="20"/>
          <w:szCs w:val="20"/>
        </w:rPr>
      </w:pPr>
      <w:r w:rsidRPr="00AF013F">
        <w:rPr>
          <w:rFonts w:ascii="Times New Roman" w:hAnsi="Times New Roman"/>
          <w:sz w:val="20"/>
          <w:szCs w:val="20"/>
        </w:rPr>
        <w:lastRenderedPageBreak/>
        <w:t xml:space="preserve">La Cuenca del Rio Valdivia y California  cuenta con dos Juntas de Agua y  dos Comités del Sistema del Agua.   </w:t>
      </w:r>
    </w:p>
    <w:p w:rsidR="0091600E" w:rsidRPr="00AF013F" w:rsidRDefault="0091600E" w:rsidP="0091600E">
      <w:pPr>
        <w:pStyle w:val="Sinespaciado"/>
        <w:rPr>
          <w:rFonts w:ascii="Times New Roman" w:hAnsi="Times New Roman"/>
          <w:sz w:val="20"/>
          <w:szCs w:val="20"/>
        </w:rPr>
      </w:pPr>
      <w:r w:rsidRPr="00AF013F">
        <w:rPr>
          <w:rFonts w:ascii="Times New Roman" w:hAnsi="Times New Roman"/>
          <w:sz w:val="20"/>
          <w:szCs w:val="20"/>
        </w:rPr>
        <w:t xml:space="preserve">La primera es la “Junta administradora del agua Valdivia” ubicada en la comuna Sinchal y la segunda es la “Junta de usuarios del agua Loma Alta” ubicada en la comuna del mismo nombre. </w:t>
      </w:r>
    </w:p>
    <w:p w:rsidR="0091600E" w:rsidRPr="00AF013F" w:rsidRDefault="0091600E" w:rsidP="0091600E">
      <w:pPr>
        <w:pStyle w:val="Sinespaciado"/>
        <w:rPr>
          <w:rFonts w:ascii="Times New Roman" w:hAnsi="Times New Roman"/>
          <w:sz w:val="20"/>
          <w:szCs w:val="20"/>
        </w:rPr>
      </w:pPr>
    </w:p>
    <w:p w:rsidR="0091600E" w:rsidRPr="00AF013F" w:rsidRDefault="0091600E" w:rsidP="0091600E">
      <w:pPr>
        <w:pStyle w:val="NormalWeb"/>
        <w:spacing w:before="0" w:beforeAutospacing="0" w:after="0" w:afterAutospacing="0"/>
        <w:ind w:firstLine="244"/>
        <w:jc w:val="both"/>
        <w:rPr>
          <w:sz w:val="20"/>
          <w:szCs w:val="20"/>
        </w:rPr>
      </w:pPr>
      <w:r w:rsidRPr="00AF013F">
        <w:rPr>
          <w:sz w:val="20"/>
          <w:szCs w:val="20"/>
        </w:rPr>
        <w:t>Adicionalmente existen dos  Comités de Sistema de Agua, “El Suspiro” y “La Unión y Progreso” ubicados en los recintos El suspiro  y La Unión respectivamente.</w:t>
      </w:r>
    </w:p>
    <w:p w:rsidR="0091600E" w:rsidRPr="00AF013F" w:rsidRDefault="0091600E" w:rsidP="0091600E">
      <w:pPr>
        <w:pStyle w:val="Sinespaciado"/>
        <w:rPr>
          <w:rFonts w:ascii="Times New Roman" w:hAnsi="Times New Roman"/>
          <w:color w:val="000000"/>
          <w:sz w:val="20"/>
          <w:szCs w:val="20"/>
        </w:rPr>
      </w:pPr>
    </w:p>
    <w:p w:rsidR="00F62178" w:rsidRPr="00AF013F" w:rsidRDefault="0091600E" w:rsidP="0091600E">
      <w:pPr>
        <w:pStyle w:val="Sinespaciado"/>
        <w:rPr>
          <w:rFonts w:ascii="Times New Roman" w:hAnsi="Times New Roman"/>
          <w:sz w:val="20"/>
          <w:szCs w:val="20"/>
        </w:rPr>
      </w:pPr>
      <w:r w:rsidRPr="00AF013F">
        <w:rPr>
          <w:rFonts w:ascii="Times New Roman" w:hAnsi="Times New Roman"/>
          <w:sz w:val="20"/>
          <w:szCs w:val="20"/>
        </w:rPr>
        <w:t>La junta  administradora del agua “Valdivia” obtiene su agua de 3 pozos</w:t>
      </w:r>
      <w:r w:rsidR="00F62178" w:rsidRPr="00AF013F">
        <w:rPr>
          <w:rFonts w:ascii="Times New Roman" w:hAnsi="Times New Roman"/>
          <w:sz w:val="20"/>
          <w:szCs w:val="20"/>
        </w:rPr>
        <w:t xml:space="preserve"> y cuenta con un reservorio de una capacidad de 2870,35 m</w:t>
      </w:r>
      <w:r w:rsidR="00F62178" w:rsidRPr="00AF013F">
        <w:rPr>
          <w:rFonts w:ascii="Times New Roman" w:hAnsi="Times New Roman"/>
          <w:sz w:val="20"/>
          <w:szCs w:val="20"/>
          <w:vertAlign w:val="superscript"/>
        </w:rPr>
        <w:t>3</w:t>
      </w:r>
      <w:r w:rsidR="00F62178" w:rsidRPr="00AF013F">
        <w:rPr>
          <w:rFonts w:ascii="Times New Roman" w:hAnsi="Times New Roman"/>
          <w:sz w:val="20"/>
          <w:szCs w:val="20"/>
        </w:rPr>
        <w:t xml:space="preserve"> está  ubicado a 125 m.s.n.m; tiene una altura de 5,35 m, pero por acción de los años su estructura  esta fracturada  y  solo se puede llenar  hasta los 3,5 m. </w:t>
      </w:r>
    </w:p>
    <w:p w:rsidR="00F62178" w:rsidRPr="00AF013F" w:rsidRDefault="00F62178" w:rsidP="0091600E">
      <w:pPr>
        <w:pStyle w:val="Sinespaciado"/>
        <w:rPr>
          <w:rFonts w:ascii="Times New Roman" w:hAnsi="Times New Roman"/>
          <w:sz w:val="20"/>
          <w:szCs w:val="20"/>
        </w:rPr>
      </w:pPr>
      <w:r w:rsidRPr="00AF013F">
        <w:rPr>
          <w:rFonts w:ascii="Times New Roman" w:hAnsi="Times New Roman"/>
          <w:sz w:val="20"/>
          <w:szCs w:val="20"/>
        </w:rPr>
        <w:t>Esta agua es la que se usa en las comunas de San Pedro, Valdivia, Sinchal, Barcelona, y en el recinto Carrizal.</w:t>
      </w:r>
    </w:p>
    <w:p w:rsidR="00F62178" w:rsidRPr="00AF013F" w:rsidRDefault="00F62178" w:rsidP="0091600E">
      <w:pPr>
        <w:pStyle w:val="Sinespaciado"/>
        <w:rPr>
          <w:rFonts w:ascii="Times New Roman" w:hAnsi="Times New Roman"/>
          <w:sz w:val="20"/>
          <w:szCs w:val="20"/>
          <w:vertAlign w:val="superscript"/>
        </w:rPr>
      </w:pPr>
      <w:r w:rsidRPr="00AF013F">
        <w:rPr>
          <w:rFonts w:ascii="Times New Roman" w:hAnsi="Times New Roman"/>
          <w:sz w:val="20"/>
          <w:szCs w:val="20"/>
        </w:rPr>
        <w:t>La junta administradora del agua “Loma Alta” toma el agua de un pozo a orillas del rio California (llamado Valdivia aguas abajo) .El reservorio de la Junta de “Loma Alta “tiene una capacidad de 175 m</w:t>
      </w:r>
      <w:r w:rsidRPr="00AF013F">
        <w:rPr>
          <w:rFonts w:ascii="Times New Roman" w:hAnsi="Times New Roman"/>
          <w:sz w:val="20"/>
          <w:szCs w:val="20"/>
          <w:vertAlign w:val="superscript"/>
        </w:rPr>
        <w:t>3</w:t>
      </w:r>
      <w:r w:rsidRPr="00AF013F">
        <w:rPr>
          <w:rFonts w:ascii="Times New Roman" w:hAnsi="Times New Roman"/>
          <w:sz w:val="20"/>
          <w:szCs w:val="20"/>
        </w:rPr>
        <w:t>.</w:t>
      </w:r>
    </w:p>
    <w:p w:rsidR="00F62178" w:rsidRPr="00AF013F" w:rsidRDefault="00F62178" w:rsidP="0091600E">
      <w:pPr>
        <w:pStyle w:val="Sinespaciado"/>
        <w:rPr>
          <w:rFonts w:ascii="Times New Roman" w:hAnsi="Times New Roman"/>
          <w:sz w:val="20"/>
          <w:szCs w:val="20"/>
        </w:rPr>
      </w:pPr>
      <w:r w:rsidRPr="00AF013F">
        <w:rPr>
          <w:rFonts w:ascii="Times New Roman" w:hAnsi="Times New Roman"/>
          <w:sz w:val="20"/>
          <w:szCs w:val="20"/>
        </w:rPr>
        <w:t xml:space="preserve">Esta junta  distribuye a toda la comuna Loma Alta  </w:t>
      </w:r>
    </w:p>
    <w:p w:rsidR="00F62178" w:rsidRPr="00AF013F" w:rsidRDefault="00F62178" w:rsidP="0091600E">
      <w:pPr>
        <w:pStyle w:val="Sinespaciado"/>
        <w:rPr>
          <w:rFonts w:ascii="Times New Roman" w:hAnsi="Times New Roman"/>
          <w:sz w:val="20"/>
          <w:szCs w:val="20"/>
        </w:rPr>
      </w:pPr>
      <w:r w:rsidRPr="00AF013F">
        <w:rPr>
          <w:rFonts w:ascii="Times New Roman" w:hAnsi="Times New Roman"/>
          <w:bCs/>
          <w:sz w:val="20"/>
          <w:szCs w:val="20"/>
        </w:rPr>
        <w:t>El Comité de Agua “Unión Y progreso”</w:t>
      </w:r>
      <w:r w:rsidRPr="00AF013F">
        <w:rPr>
          <w:rFonts w:ascii="Times New Roman" w:hAnsi="Times New Roman"/>
          <w:sz w:val="20"/>
          <w:szCs w:val="20"/>
        </w:rPr>
        <w:t xml:space="preserve"> ubicado en el recinto “La Unión” y </w:t>
      </w:r>
      <w:r w:rsidRPr="00AF013F">
        <w:rPr>
          <w:rFonts w:ascii="Times New Roman" w:hAnsi="Times New Roman"/>
          <w:bCs/>
          <w:sz w:val="20"/>
          <w:szCs w:val="20"/>
        </w:rPr>
        <w:t xml:space="preserve">El Comité del Sistema de Agua “El Suspiro” </w:t>
      </w:r>
      <w:r w:rsidRPr="00AF013F">
        <w:rPr>
          <w:rFonts w:ascii="Times New Roman" w:hAnsi="Times New Roman"/>
          <w:sz w:val="20"/>
          <w:szCs w:val="20"/>
        </w:rPr>
        <w:t>situado  en el recinto “El Suspiro”, encargado de la distribución de agua únicamente a dicho</w:t>
      </w:r>
      <w:r w:rsidR="000853BA">
        <w:rPr>
          <w:rFonts w:ascii="Times New Roman" w:hAnsi="Times New Roman"/>
          <w:sz w:val="20"/>
          <w:szCs w:val="20"/>
        </w:rPr>
        <w:t xml:space="preserve"> </w:t>
      </w:r>
      <w:r w:rsidRPr="00AF013F">
        <w:rPr>
          <w:rFonts w:ascii="Times New Roman" w:hAnsi="Times New Roman"/>
          <w:sz w:val="20"/>
          <w:szCs w:val="20"/>
        </w:rPr>
        <w:t xml:space="preserve"> recinto.</w:t>
      </w:r>
    </w:p>
    <w:p w:rsidR="00F62178" w:rsidRPr="00AF013F" w:rsidRDefault="00F62178" w:rsidP="0091600E">
      <w:pPr>
        <w:pStyle w:val="Sinespaciado"/>
        <w:rPr>
          <w:rFonts w:ascii="Times New Roman" w:hAnsi="Times New Roman"/>
          <w:color w:val="000000"/>
          <w:sz w:val="20"/>
          <w:szCs w:val="20"/>
        </w:rPr>
      </w:pPr>
    </w:p>
    <w:p w:rsidR="00F62178" w:rsidRPr="00AF013F" w:rsidRDefault="00F62178" w:rsidP="0091600E">
      <w:pPr>
        <w:pStyle w:val="Sinespaciado"/>
        <w:rPr>
          <w:rFonts w:ascii="Times New Roman" w:hAnsi="Times New Roman"/>
          <w:b/>
          <w:color w:val="000000"/>
        </w:rPr>
      </w:pPr>
      <w:r w:rsidRPr="00AF013F">
        <w:rPr>
          <w:rFonts w:ascii="Times New Roman" w:hAnsi="Times New Roman"/>
          <w:b/>
          <w:color w:val="000000"/>
        </w:rPr>
        <w:t>4.2.</w:t>
      </w:r>
      <w:r w:rsidR="000853BA">
        <w:rPr>
          <w:rFonts w:ascii="Times New Roman" w:hAnsi="Times New Roman"/>
          <w:b/>
          <w:color w:val="000000"/>
        </w:rPr>
        <w:t xml:space="preserve"> </w:t>
      </w:r>
      <w:r w:rsidRPr="00AF013F">
        <w:rPr>
          <w:rFonts w:ascii="Times New Roman" w:hAnsi="Times New Roman"/>
          <w:b/>
          <w:color w:val="000000"/>
        </w:rPr>
        <w:t>Uso Doméstico</w:t>
      </w:r>
    </w:p>
    <w:p w:rsidR="00F62178" w:rsidRPr="00AF013F" w:rsidRDefault="00F62178" w:rsidP="0091600E">
      <w:pPr>
        <w:pStyle w:val="Sinespaciado"/>
        <w:rPr>
          <w:rFonts w:ascii="Times New Roman" w:hAnsi="Times New Roman"/>
          <w:color w:val="000000"/>
          <w:sz w:val="20"/>
          <w:szCs w:val="20"/>
        </w:rPr>
      </w:pPr>
    </w:p>
    <w:p w:rsidR="00F62178" w:rsidRPr="00AF013F" w:rsidRDefault="00F62178" w:rsidP="0091600E">
      <w:pPr>
        <w:pStyle w:val="Sinespaciado"/>
        <w:rPr>
          <w:rFonts w:ascii="Times New Roman" w:hAnsi="Times New Roman"/>
          <w:sz w:val="20"/>
          <w:szCs w:val="20"/>
        </w:rPr>
      </w:pPr>
      <w:r w:rsidRPr="00AF013F">
        <w:rPr>
          <w:rFonts w:ascii="Times New Roman" w:hAnsi="Times New Roman"/>
          <w:sz w:val="20"/>
          <w:szCs w:val="20"/>
        </w:rPr>
        <w:t>Las guías domiciliarias miden el volumen de agua usado por vivienda, San Pedro presenta el menor número de  guías domiciliarias en buen estado, de  573 guías solo 57 funcionan bien,  mientras que  Loma  Alta al tener un sistema recién instalado, no reporta  guías con daño.</w:t>
      </w:r>
    </w:p>
    <w:p w:rsidR="00F62178" w:rsidRPr="00AF013F" w:rsidRDefault="00F62178" w:rsidP="0091600E">
      <w:pPr>
        <w:pStyle w:val="Sinespaciado"/>
        <w:rPr>
          <w:rFonts w:ascii="Times New Roman" w:hAnsi="Times New Roman"/>
          <w:sz w:val="20"/>
          <w:szCs w:val="20"/>
        </w:rPr>
      </w:pPr>
    </w:p>
    <w:p w:rsidR="00F62178" w:rsidRPr="00AF013F" w:rsidRDefault="00F62178" w:rsidP="0091600E">
      <w:pPr>
        <w:pStyle w:val="Sinespaciado"/>
        <w:rPr>
          <w:rFonts w:ascii="Times New Roman" w:hAnsi="Times New Roman"/>
          <w:b/>
        </w:rPr>
      </w:pPr>
      <w:r w:rsidRPr="00AF013F">
        <w:rPr>
          <w:rFonts w:ascii="Times New Roman" w:hAnsi="Times New Roman"/>
          <w:b/>
        </w:rPr>
        <w:t>4.3. Suministro de Agua en viviendas</w:t>
      </w:r>
    </w:p>
    <w:p w:rsidR="00F62178" w:rsidRPr="00AF013F" w:rsidRDefault="00F62178" w:rsidP="0091600E">
      <w:pPr>
        <w:pStyle w:val="Sinespaciado"/>
        <w:rPr>
          <w:rFonts w:ascii="Times New Roman" w:hAnsi="Times New Roman"/>
          <w:b/>
          <w:sz w:val="20"/>
          <w:szCs w:val="20"/>
        </w:rPr>
      </w:pPr>
    </w:p>
    <w:p w:rsidR="00F62178" w:rsidRPr="00AF013F" w:rsidRDefault="00F62178" w:rsidP="00F62178">
      <w:pPr>
        <w:pStyle w:val="Sinespaciado"/>
        <w:ind w:firstLine="244"/>
        <w:jc w:val="both"/>
        <w:rPr>
          <w:rFonts w:ascii="Times New Roman" w:hAnsi="Times New Roman"/>
          <w:sz w:val="20"/>
          <w:szCs w:val="20"/>
        </w:rPr>
      </w:pPr>
      <w:r w:rsidRPr="00AF013F">
        <w:rPr>
          <w:rFonts w:ascii="Times New Roman" w:hAnsi="Times New Roman"/>
          <w:sz w:val="20"/>
          <w:szCs w:val="20"/>
        </w:rPr>
        <w:t xml:space="preserve">La Comuna Valdivia presenta un 90.87% de viviendas con agua, de las cuales el 72.36%  presentan medidores en mal estado;  debido a esto la medición del consumo de agua en los domicilios no es exacta. </w:t>
      </w:r>
    </w:p>
    <w:p w:rsidR="00F62178" w:rsidRPr="00AF013F" w:rsidRDefault="00F62178" w:rsidP="00F62178">
      <w:pPr>
        <w:pStyle w:val="Sinespaciado"/>
        <w:ind w:firstLine="244"/>
        <w:jc w:val="both"/>
        <w:rPr>
          <w:rFonts w:ascii="Times New Roman" w:hAnsi="Times New Roman"/>
          <w:sz w:val="20"/>
          <w:szCs w:val="20"/>
        </w:rPr>
      </w:pPr>
      <w:r w:rsidRPr="00AF013F">
        <w:rPr>
          <w:rFonts w:ascii="Times New Roman" w:hAnsi="Times New Roman"/>
          <w:sz w:val="20"/>
          <w:szCs w:val="20"/>
        </w:rPr>
        <w:t xml:space="preserve">San Pedro presenta  93.77% de viviendas con servicio de agua, de las cuales 90.20% tiene medidores fuera de servicio. El sistema de tuberías se encuentra  en mal estado provocando fugas y gasto innecesario del recurso hídrico y el malestar de sus usuarios. </w:t>
      </w:r>
    </w:p>
    <w:p w:rsidR="00F62178" w:rsidRPr="00AF013F" w:rsidRDefault="00F62178" w:rsidP="00F62178">
      <w:pPr>
        <w:pStyle w:val="Sinespaciado"/>
        <w:ind w:firstLine="244"/>
        <w:jc w:val="both"/>
        <w:rPr>
          <w:rFonts w:ascii="Times New Roman" w:hAnsi="Times New Roman"/>
          <w:sz w:val="20"/>
          <w:szCs w:val="20"/>
        </w:rPr>
      </w:pPr>
      <w:r w:rsidRPr="00AF013F">
        <w:rPr>
          <w:rFonts w:ascii="Times New Roman" w:hAnsi="Times New Roman"/>
          <w:sz w:val="20"/>
          <w:szCs w:val="20"/>
        </w:rPr>
        <w:t xml:space="preserve">El 75% de viviendas de Sinchal cuenta con el servicio de agua, de estas el 87.4%  presenta medidores en buen estado, esto se debe a que la sede de la junta de aguas está ubicada en esta comuna, y  </w:t>
      </w:r>
      <w:r w:rsidRPr="00AF013F">
        <w:rPr>
          <w:rFonts w:ascii="Times New Roman" w:hAnsi="Times New Roman"/>
          <w:sz w:val="20"/>
          <w:szCs w:val="20"/>
        </w:rPr>
        <w:lastRenderedPageBreak/>
        <w:t>por ende facilita que se realice el trabajo de mantenimiento.</w:t>
      </w:r>
    </w:p>
    <w:p w:rsidR="00F62178" w:rsidRPr="00AF013F" w:rsidRDefault="00F62178" w:rsidP="00F62178">
      <w:pPr>
        <w:pStyle w:val="Sinespaciado"/>
        <w:ind w:firstLine="244"/>
        <w:jc w:val="both"/>
        <w:rPr>
          <w:rFonts w:ascii="Times New Roman" w:hAnsi="Times New Roman"/>
          <w:sz w:val="20"/>
          <w:szCs w:val="20"/>
        </w:rPr>
      </w:pPr>
    </w:p>
    <w:p w:rsidR="009816D2" w:rsidRPr="00AF013F" w:rsidRDefault="009816D2" w:rsidP="009816D2">
      <w:pPr>
        <w:ind w:firstLine="244"/>
        <w:jc w:val="both"/>
        <w:rPr>
          <w:rFonts w:ascii="Times New Roman" w:hAnsi="Times New Roman" w:cs="Times New Roman"/>
          <w:sz w:val="20"/>
          <w:szCs w:val="20"/>
        </w:rPr>
      </w:pPr>
      <w:r w:rsidRPr="00AF013F">
        <w:rPr>
          <w:rFonts w:ascii="Times New Roman" w:hAnsi="Times New Roman" w:cs="Times New Roman"/>
          <w:sz w:val="20"/>
          <w:szCs w:val="20"/>
        </w:rPr>
        <w:t>De las 200 casas de Loma Alta  el 95% recibe agua 3 veces a la semana, por lo cual la recolectan en tanques cisternas.</w:t>
      </w:r>
    </w:p>
    <w:p w:rsidR="009816D2" w:rsidRPr="00AF013F" w:rsidRDefault="009816D2" w:rsidP="009816D2">
      <w:pPr>
        <w:ind w:firstLine="244"/>
        <w:rPr>
          <w:rFonts w:ascii="Times New Roman" w:hAnsi="Times New Roman" w:cs="Times New Roman"/>
          <w:sz w:val="20"/>
          <w:szCs w:val="20"/>
        </w:rPr>
      </w:pPr>
      <w:r w:rsidRPr="00AF013F">
        <w:rPr>
          <w:rFonts w:ascii="Times New Roman" w:hAnsi="Times New Roman" w:cs="Times New Roman"/>
          <w:sz w:val="20"/>
          <w:szCs w:val="20"/>
        </w:rPr>
        <w:t xml:space="preserve">El último reporte dado por el programa de agua potable y saneamiento nos dice que al 2004  </w:t>
      </w:r>
      <w:r w:rsidRPr="00AF013F">
        <w:rPr>
          <w:rStyle w:val="apple-style-span"/>
          <w:rFonts w:ascii="Times New Roman" w:hAnsi="Times New Roman" w:cs="Times New Roman"/>
          <w:color w:val="000000"/>
          <w:sz w:val="20"/>
          <w:szCs w:val="20"/>
        </w:rPr>
        <w:t xml:space="preserve">el porcentaje de la cobertura del abastecimiento de agua (conexiones domésticas) es del 45%, actualmente  en las comunas de la cuenca del río Valdivia-California, el porcentaje de conexiones domésticas está entre el 75% en Sinchal y el 95% en Loma Alta. </w:t>
      </w:r>
    </w:p>
    <w:p w:rsidR="00F14253" w:rsidRDefault="00F14253" w:rsidP="009816D2">
      <w:pPr>
        <w:tabs>
          <w:tab w:val="left" w:pos="5235"/>
        </w:tabs>
        <w:ind w:firstLine="244"/>
        <w:jc w:val="both"/>
        <w:rPr>
          <w:rFonts w:ascii="Times New Roman" w:hAnsi="Times New Roman" w:cs="Times New Roman"/>
          <w:b/>
        </w:rPr>
      </w:pPr>
    </w:p>
    <w:p w:rsidR="009816D2" w:rsidRPr="00AF013F" w:rsidRDefault="009816D2" w:rsidP="009816D2">
      <w:pPr>
        <w:tabs>
          <w:tab w:val="left" w:pos="5235"/>
        </w:tabs>
        <w:ind w:firstLine="244"/>
        <w:jc w:val="both"/>
        <w:rPr>
          <w:rFonts w:ascii="Times New Roman" w:hAnsi="Times New Roman" w:cs="Times New Roman"/>
          <w:b/>
        </w:rPr>
      </w:pPr>
      <w:r w:rsidRPr="00AF013F">
        <w:rPr>
          <w:rFonts w:ascii="Times New Roman" w:hAnsi="Times New Roman" w:cs="Times New Roman"/>
          <w:b/>
        </w:rPr>
        <w:t>4.4.</w:t>
      </w:r>
      <w:r w:rsidRPr="00AF013F">
        <w:rPr>
          <w:rFonts w:ascii="Times New Roman" w:hAnsi="Times New Roman" w:cs="Times New Roman"/>
        </w:rPr>
        <w:t xml:space="preserve"> </w:t>
      </w:r>
      <w:r w:rsidRPr="00AF013F">
        <w:rPr>
          <w:rFonts w:ascii="Times New Roman" w:hAnsi="Times New Roman" w:cs="Times New Roman"/>
          <w:b/>
        </w:rPr>
        <w:t>Consumo Mensual por Persona y Volumen total Mensual</w:t>
      </w:r>
    </w:p>
    <w:p w:rsidR="009816D2" w:rsidRPr="00AF013F" w:rsidRDefault="009816D2" w:rsidP="009816D2">
      <w:pPr>
        <w:ind w:firstLine="244"/>
        <w:rPr>
          <w:rFonts w:ascii="Times New Roman" w:hAnsi="Times New Roman" w:cs="Times New Roman"/>
          <w:sz w:val="20"/>
          <w:szCs w:val="20"/>
        </w:rPr>
      </w:pPr>
      <w:r w:rsidRPr="00AF013F">
        <w:rPr>
          <w:rFonts w:ascii="Times New Roman" w:hAnsi="Times New Roman" w:cs="Times New Roman"/>
          <w:sz w:val="20"/>
          <w:szCs w:val="20"/>
        </w:rPr>
        <w:t>El consumo mínimo por persona al mes, recomendado por la OMS es de 1.5 m</w:t>
      </w:r>
      <w:r w:rsidRPr="00AF013F">
        <w:rPr>
          <w:rFonts w:ascii="Times New Roman" w:hAnsi="Times New Roman" w:cs="Times New Roman"/>
          <w:sz w:val="20"/>
          <w:szCs w:val="20"/>
          <w:vertAlign w:val="superscript"/>
        </w:rPr>
        <w:t>3</w:t>
      </w:r>
      <w:r w:rsidRPr="00AF013F">
        <w:rPr>
          <w:rFonts w:ascii="Times New Roman" w:hAnsi="Times New Roman" w:cs="Times New Roman"/>
          <w:sz w:val="20"/>
          <w:szCs w:val="20"/>
        </w:rPr>
        <w:t>, los habitantes de Valdivia utilizan 1.9 m</w:t>
      </w:r>
      <w:r w:rsidRPr="00AF013F">
        <w:rPr>
          <w:rFonts w:ascii="Times New Roman" w:hAnsi="Times New Roman" w:cs="Times New Roman"/>
          <w:sz w:val="20"/>
          <w:szCs w:val="20"/>
          <w:vertAlign w:val="superscript"/>
        </w:rPr>
        <w:t>3</w:t>
      </w:r>
      <w:r w:rsidRPr="00AF013F">
        <w:rPr>
          <w:rFonts w:ascii="Times New Roman" w:hAnsi="Times New Roman" w:cs="Times New Roman"/>
          <w:sz w:val="20"/>
          <w:szCs w:val="20"/>
        </w:rPr>
        <w:t>. Los pobladores de  San Pedro  consumen un promedio de 1.71 m</w:t>
      </w:r>
      <w:r w:rsidRPr="00AF013F">
        <w:rPr>
          <w:rFonts w:ascii="Times New Roman" w:hAnsi="Times New Roman" w:cs="Times New Roman"/>
          <w:sz w:val="20"/>
          <w:szCs w:val="20"/>
          <w:vertAlign w:val="superscript"/>
        </w:rPr>
        <w:t>3</w:t>
      </w:r>
      <w:r w:rsidRPr="00AF013F">
        <w:rPr>
          <w:rFonts w:ascii="Times New Roman" w:hAnsi="Times New Roman" w:cs="Times New Roman"/>
          <w:sz w:val="20"/>
          <w:szCs w:val="20"/>
        </w:rPr>
        <w:t>/mes, en Barcelona es de 1.77 m</w:t>
      </w:r>
      <w:r w:rsidRPr="00AF013F">
        <w:rPr>
          <w:rFonts w:ascii="Times New Roman" w:hAnsi="Times New Roman" w:cs="Times New Roman"/>
          <w:sz w:val="20"/>
          <w:szCs w:val="20"/>
          <w:vertAlign w:val="superscript"/>
        </w:rPr>
        <w:t>3</w:t>
      </w:r>
      <w:r w:rsidRPr="00AF013F">
        <w:rPr>
          <w:rFonts w:ascii="Times New Roman" w:hAnsi="Times New Roman" w:cs="Times New Roman"/>
          <w:sz w:val="20"/>
          <w:szCs w:val="20"/>
        </w:rPr>
        <w:t xml:space="preserve"> y Loma Alta siendo la proveedora del agua es la que presenta el menor porcentaje de consumo mensual de agua por persona de 1.65 m</w:t>
      </w:r>
      <w:r w:rsidRPr="00AF013F">
        <w:rPr>
          <w:rFonts w:ascii="Times New Roman" w:hAnsi="Times New Roman" w:cs="Times New Roman"/>
          <w:sz w:val="20"/>
          <w:szCs w:val="20"/>
          <w:vertAlign w:val="superscript"/>
        </w:rPr>
        <w:t>3</w:t>
      </w:r>
      <w:r w:rsidRPr="00AF013F">
        <w:rPr>
          <w:rFonts w:ascii="Times New Roman" w:hAnsi="Times New Roman" w:cs="Times New Roman"/>
          <w:sz w:val="20"/>
          <w:szCs w:val="20"/>
        </w:rPr>
        <w:t>. La comuna Sinchal presenta el mayor índice poblacional (datos entregados por la dirigencia de la comuna) y así mismo el mayor consumo por persona en la zona, 2.06m</w:t>
      </w:r>
      <w:r w:rsidRPr="00AF013F">
        <w:rPr>
          <w:rFonts w:ascii="Times New Roman" w:hAnsi="Times New Roman" w:cs="Times New Roman"/>
          <w:sz w:val="20"/>
          <w:szCs w:val="20"/>
          <w:vertAlign w:val="superscript"/>
        </w:rPr>
        <w:t>3</w:t>
      </w:r>
      <w:r w:rsidRPr="00AF013F">
        <w:rPr>
          <w:rFonts w:ascii="Times New Roman" w:hAnsi="Times New Roman" w:cs="Times New Roman"/>
          <w:sz w:val="20"/>
          <w:szCs w:val="20"/>
        </w:rPr>
        <w:t>/mes. Esto indica que los consumos por comuna de agua  estan sobre el rango recomendado  por la OMS.</w:t>
      </w:r>
    </w:p>
    <w:p w:rsidR="00141633" w:rsidRPr="00AF013F" w:rsidRDefault="00141633" w:rsidP="00141633">
      <w:pPr>
        <w:tabs>
          <w:tab w:val="left" w:pos="5235"/>
        </w:tabs>
        <w:ind w:firstLine="244"/>
        <w:jc w:val="center"/>
        <w:rPr>
          <w:rFonts w:ascii="Times New Roman" w:hAnsi="Times New Roman" w:cs="Times New Roman"/>
          <w:b/>
          <w:sz w:val="18"/>
          <w:szCs w:val="18"/>
        </w:rPr>
      </w:pPr>
      <w:r w:rsidRPr="00AF013F">
        <w:rPr>
          <w:rFonts w:ascii="Times New Roman" w:hAnsi="Times New Roman" w:cs="Times New Roman"/>
          <w:b/>
          <w:sz w:val="18"/>
          <w:szCs w:val="18"/>
        </w:rPr>
        <w:t>Tabla 1.  Consumo por persona mensual por Comuna (CMP) y de Volumen Total  Mensual por Comuna (VTM)</w:t>
      </w:r>
    </w:p>
    <w:tbl>
      <w:tblPr>
        <w:tblStyle w:val="Tablaconcuadrcula"/>
        <w:tblW w:w="0" w:type="auto"/>
        <w:tblLook w:val="04A0"/>
      </w:tblPr>
      <w:tblGrid>
        <w:gridCol w:w="1478"/>
        <w:gridCol w:w="1478"/>
        <w:gridCol w:w="1479"/>
      </w:tblGrid>
      <w:tr w:rsidR="00141633" w:rsidRPr="00AF013F" w:rsidTr="00141633">
        <w:tc>
          <w:tcPr>
            <w:tcW w:w="1478" w:type="dxa"/>
          </w:tcPr>
          <w:p w:rsidR="00141633" w:rsidRPr="00AF013F" w:rsidRDefault="00141633" w:rsidP="009816D2">
            <w:pPr>
              <w:jc w:val="both"/>
              <w:rPr>
                <w:rFonts w:ascii="Times New Roman" w:hAnsi="Times New Roman" w:cs="Times New Roman"/>
                <w:sz w:val="20"/>
                <w:szCs w:val="20"/>
              </w:rPr>
            </w:pPr>
            <w:r w:rsidRPr="00AF013F">
              <w:rPr>
                <w:rFonts w:ascii="Times New Roman" w:hAnsi="Times New Roman" w:cs="Times New Roman"/>
                <w:sz w:val="20"/>
                <w:szCs w:val="20"/>
              </w:rPr>
              <w:t xml:space="preserve">Comuna </w:t>
            </w:r>
          </w:p>
        </w:tc>
        <w:tc>
          <w:tcPr>
            <w:tcW w:w="1478" w:type="dxa"/>
          </w:tcPr>
          <w:p w:rsidR="00141633" w:rsidRPr="00AF013F" w:rsidRDefault="00141633" w:rsidP="009816D2">
            <w:pPr>
              <w:jc w:val="both"/>
              <w:rPr>
                <w:rFonts w:ascii="Times New Roman" w:hAnsi="Times New Roman" w:cs="Times New Roman"/>
                <w:sz w:val="20"/>
                <w:szCs w:val="20"/>
              </w:rPr>
            </w:pPr>
            <w:r w:rsidRPr="00AF013F">
              <w:rPr>
                <w:rFonts w:ascii="Times New Roman" w:hAnsi="Times New Roman" w:cs="Times New Roman"/>
                <w:sz w:val="20"/>
                <w:szCs w:val="20"/>
              </w:rPr>
              <w:t>CMP</w:t>
            </w:r>
          </w:p>
        </w:tc>
        <w:tc>
          <w:tcPr>
            <w:tcW w:w="1479" w:type="dxa"/>
          </w:tcPr>
          <w:p w:rsidR="00141633" w:rsidRPr="00AF013F" w:rsidRDefault="00141633" w:rsidP="009816D2">
            <w:pPr>
              <w:jc w:val="both"/>
              <w:rPr>
                <w:rFonts w:ascii="Times New Roman" w:hAnsi="Times New Roman" w:cs="Times New Roman"/>
                <w:sz w:val="20"/>
                <w:szCs w:val="20"/>
              </w:rPr>
            </w:pPr>
            <w:r w:rsidRPr="00AF013F">
              <w:rPr>
                <w:rFonts w:ascii="Times New Roman" w:hAnsi="Times New Roman" w:cs="Times New Roman"/>
                <w:sz w:val="20"/>
                <w:szCs w:val="20"/>
              </w:rPr>
              <w:t>VTM</w:t>
            </w:r>
          </w:p>
        </w:tc>
      </w:tr>
      <w:tr w:rsidR="00141633" w:rsidRPr="00AF013F" w:rsidTr="00141633">
        <w:tc>
          <w:tcPr>
            <w:tcW w:w="1478" w:type="dxa"/>
          </w:tcPr>
          <w:p w:rsidR="00141633" w:rsidRPr="00AF013F" w:rsidRDefault="00141633" w:rsidP="009816D2">
            <w:pPr>
              <w:jc w:val="both"/>
              <w:rPr>
                <w:rFonts w:ascii="Times New Roman" w:hAnsi="Times New Roman" w:cs="Times New Roman"/>
                <w:sz w:val="20"/>
                <w:szCs w:val="20"/>
              </w:rPr>
            </w:pPr>
            <w:r w:rsidRPr="00AF013F">
              <w:rPr>
                <w:rFonts w:ascii="Times New Roman" w:hAnsi="Times New Roman" w:cs="Times New Roman"/>
                <w:sz w:val="20"/>
                <w:szCs w:val="20"/>
              </w:rPr>
              <w:t>San Pedro</w:t>
            </w:r>
          </w:p>
        </w:tc>
        <w:tc>
          <w:tcPr>
            <w:tcW w:w="1478" w:type="dxa"/>
          </w:tcPr>
          <w:p w:rsidR="00141633" w:rsidRPr="00AF013F" w:rsidRDefault="00141633" w:rsidP="009816D2">
            <w:pPr>
              <w:jc w:val="both"/>
              <w:rPr>
                <w:rFonts w:ascii="Times New Roman" w:hAnsi="Times New Roman" w:cs="Times New Roman"/>
                <w:sz w:val="20"/>
                <w:szCs w:val="20"/>
                <w:vertAlign w:val="superscript"/>
              </w:rPr>
            </w:pPr>
            <w:r w:rsidRPr="00AF013F">
              <w:rPr>
                <w:rFonts w:ascii="Times New Roman" w:hAnsi="Times New Roman" w:cs="Times New Roman"/>
                <w:sz w:val="20"/>
                <w:szCs w:val="20"/>
              </w:rPr>
              <w:t>1.71 m</w:t>
            </w:r>
            <w:r w:rsidRPr="00AF013F">
              <w:rPr>
                <w:rFonts w:ascii="Times New Roman" w:hAnsi="Times New Roman" w:cs="Times New Roman"/>
                <w:sz w:val="20"/>
                <w:szCs w:val="20"/>
                <w:vertAlign w:val="superscript"/>
              </w:rPr>
              <w:t>3</w:t>
            </w:r>
          </w:p>
        </w:tc>
        <w:tc>
          <w:tcPr>
            <w:tcW w:w="1479" w:type="dxa"/>
          </w:tcPr>
          <w:p w:rsidR="00141633" w:rsidRPr="00AF013F" w:rsidRDefault="00141633" w:rsidP="009816D2">
            <w:pPr>
              <w:jc w:val="both"/>
              <w:rPr>
                <w:rFonts w:ascii="Times New Roman" w:hAnsi="Times New Roman" w:cs="Times New Roman"/>
                <w:sz w:val="20"/>
                <w:szCs w:val="20"/>
                <w:vertAlign w:val="superscript"/>
              </w:rPr>
            </w:pPr>
            <w:r w:rsidRPr="00AF013F">
              <w:rPr>
                <w:rFonts w:ascii="Times New Roman" w:hAnsi="Times New Roman" w:cs="Times New Roman"/>
                <w:sz w:val="20"/>
                <w:szCs w:val="20"/>
              </w:rPr>
              <w:t>5916.6 m</w:t>
            </w:r>
            <w:r w:rsidRPr="00AF013F">
              <w:rPr>
                <w:rFonts w:ascii="Times New Roman" w:hAnsi="Times New Roman" w:cs="Times New Roman"/>
                <w:sz w:val="20"/>
                <w:szCs w:val="20"/>
                <w:vertAlign w:val="superscript"/>
              </w:rPr>
              <w:t>3</w:t>
            </w:r>
          </w:p>
        </w:tc>
      </w:tr>
      <w:tr w:rsidR="00141633" w:rsidRPr="00AF013F" w:rsidTr="00141633">
        <w:tc>
          <w:tcPr>
            <w:tcW w:w="1478" w:type="dxa"/>
          </w:tcPr>
          <w:p w:rsidR="00141633" w:rsidRPr="00AF013F" w:rsidRDefault="00141633" w:rsidP="009816D2">
            <w:pPr>
              <w:jc w:val="both"/>
              <w:rPr>
                <w:rFonts w:ascii="Times New Roman" w:hAnsi="Times New Roman" w:cs="Times New Roman"/>
                <w:sz w:val="20"/>
                <w:szCs w:val="20"/>
              </w:rPr>
            </w:pPr>
            <w:r w:rsidRPr="00AF013F">
              <w:rPr>
                <w:rFonts w:ascii="Times New Roman" w:hAnsi="Times New Roman" w:cs="Times New Roman"/>
                <w:sz w:val="20"/>
                <w:szCs w:val="20"/>
              </w:rPr>
              <w:t>Valdivia</w:t>
            </w:r>
          </w:p>
        </w:tc>
        <w:tc>
          <w:tcPr>
            <w:tcW w:w="1478" w:type="dxa"/>
          </w:tcPr>
          <w:p w:rsidR="00141633" w:rsidRPr="00AF013F" w:rsidRDefault="00141633" w:rsidP="009816D2">
            <w:pPr>
              <w:jc w:val="both"/>
              <w:rPr>
                <w:rFonts w:ascii="Times New Roman" w:hAnsi="Times New Roman" w:cs="Times New Roman"/>
                <w:sz w:val="20"/>
                <w:szCs w:val="20"/>
                <w:vertAlign w:val="superscript"/>
              </w:rPr>
            </w:pPr>
            <w:r w:rsidRPr="00AF013F">
              <w:rPr>
                <w:rFonts w:ascii="Times New Roman" w:hAnsi="Times New Roman" w:cs="Times New Roman"/>
                <w:sz w:val="20"/>
                <w:szCs w:val="20"/>
              </w:rPr>
              <w:t>1.90 m</w:t>
            </w:r>
            <w:r w:rsidRPr="00AF013F">
              <w:rPr>
                <w:rFonts w:ascii="Times New Roman" w:hAnsi="Times New Roman" w:cs="Times New Roman"/>
                <w:sz w:val="20"/>
                <w:szCs w:val="20"/>
                <w:vertAlign w:val="superscript"/>
              </w:rPr>
              <w:t>3</w:t>
            </w:r>
          </w:p>
        </w:tc>
        <w:tc>
          <w:tcPr>
            <w:tcW w:w="1479" w:type="dxa"/>
          </w:tcPr>
          <w:p w:rsidR="00141633" w:rsidRPr="00AF013F" w:rsidRDefault="00141633" w:rsidP="009816D2">
            <w:pPr>
              <w:jc w:val="both"/>
              <w:rPr>
                <w:rFonts w:ascii="Times New Roman" w:hAnsi="Times New Roman" w:cs="Times New Roman"/>
                <w:sz w:val="20"/>
                <w:szCs w:val="20"/>
                <w:vertAlign w:val="superscript"/>
              </w:rPr>
            </w:pPr>
            <w:r w:rsidRPr="00AF013F">
              <w:rPr>
                <w:rFonts w:ascii="Times New Roman" w:hAnsi="Times New Roman" w:cs="Times New Roman"/>
                <w:sz w:val="20"/>
                <w:szCs w:val="20"/>
              </w:rPr>
              <w:t>8550 m</w:t>
            </w:r>
            <w:r w:rsidRPr="00AF013F">
              <w:rPr>
                <w:rFonts w:ascii="Times New Roman" w:hAnsi="Times New Roman" w:cs="Times New Roman"/>
                <w:sz w:val="20"/>
                <w:szCs w:val="20"/>
                <w:vertAlign w:val="superscript"/>
              </w:rPr>
              <w:t>3</w:t>
            </w:r>
          </w:p>
        </w:tc>
      </w:tr>
      <w:tr w:rsidR="00141633" w:rsidRPr="00AF013F" w:rsidTr="00141633">
        <w:tc>
          <w:tcPr>
            <w:tcW w:w="1478" w:type="dxa"/>
          </w:tcPr>
          <w:p w:rsidR="00141633" w:rsidRPr="00AF013F" w:rsidRDefault="00141633" w:rsidP="009816D2">
            <w:pPr>
              <w:jc w:val="both"/>
              <w:rPr>
                <w:rFonts w:ascii="Times New Roman" w:hAnsi="Times New Roman" w:cs="Times New Roman"/>
                <w:sz w:val="20"/>
                <w:szCs w:val="20"/>
              </w:rPr>
            </w:pPr>
            <w:r w:rsidRPr="00AF013F">
              <w:rPr>
                <w:rFonts w:ascii="Times New Roman" w:hAnsi="Times New Roman" w:cs="Times New Roman"/>
                <w:sz w:val="20"/>
                <w:szCs w:val="20"/>
              </w:rPr>
              <w:t>Sinchal</w:t>
            </w:r>
          </w:p>
        </w:tc>
        <w:tc>
          <w:tcPr>
            <w:tcW w:w="1478" w:type="dxa"/>
          </w:tcPr>
          <w:p w:rsidR="00141633" w:rsidRPr="00AF013F" w:rsidRDefault="00141633" w:rsidP="009816D2">
            <w:pPr>
              <w:jc w:val="both"/>
              <w:rPr>
                <w:rFonts w:ascii="Times New Roman" w:hAnsi="Times New Roman" w:cs="Times New Roman"/>
                <w:sz w:val="20"/>
                <w:szCs w:val="20"/>
                <w:vertAlign w:val="superscript"/>
              </w:rPr>
            </w:pPr>
            <w:r w:rsidRPr="00AF013F">
              <w:rPr>
                <w:rFonts w:ascii="Times New Roman" w:hAnsi="Times New Roman" w:cs="Times New Roman"/>
                <w:sz w:val="20"/>
                <w:szCs w:val="20"/>
              </w:rPr>
              <w:t>2.06 m</w:t>
            </w:r>
            <w:r w:rsidRPr="00AF013F">
              <w:rPr>
                <w:rFonts w:ascii="Times New Roman" w:hAnsi="Times New Roman" w:cs="Times New Roman"/>
                <w:sz w:val="20"/>
                <w:szCs w:val="20"/>
                <w:vertAlign w:val="superscript"/>
              </w:rPr>
              <w:t>3</w:t>
            </w:r>
          </w:p>
        </w:tc>
        <w:tc>
          <w:tcPr>
            <w:tcW w:w="1479" w:type="dxa"/>
          </w:tcPr>
          <w:p w:rsidR="00141633" w:rsidRPr="00AF013F" w:rsidRDefault="00141633" w:rsidP="009816D2">
            <w:pPr>
              <w:jc w:val="both"/>
              <w:rPr>
                <w:rFonts w:ascii="Times New Roman" w:hAnsi="Times New Roman" w:cs="Times New Roman"/>
                <w:sz w:val="20"/>
                <w:szCs w:val="20"/>
                <w:vertAlign w:val="superscript"/>
              </w:rPr>
            </w:pPr>
            <w:r w:rsidRPr="00AF013F">
              <w:rPr>
                <w:rFonts w:ascii="Times New Roman" w:hAnsi="Times New Roman" w:cs="Times New Roman"/>
                <w:sz w:val="20"/>
                <w:szCs w:val="20"/>
              </w:rPr>
              <w:t>14832 m</w:t>
            </w:r>
            <w:r w:rsidRPr="00AF013F">
              <w:rPr>
                <w:rFonts w:ascii="Times New Roman" w:hAnsi="Times New Roman" w:cs="Times New Roman"/>
                <w:sz w:val="20"/>
                <w:szCs w:val="20"/>
                <w:vertAlign w:val="superscript"/>
              </w:rPr>
              <w:t>3</w:t>
            </w:r>
          </w:p>
        </w:tc>
      </w:tr>
      <w:tr w:rsidR="00141633" w:rsidRPr="00AF013F" w:rsidTr="00141633">
        <w:tc>
          <w:tcPr>
            <w:tcW w:w="1478" w:type="dxa"/>
          </w:tcPr>
          <w:p w:rsidR="00141633" w:rsidRPr="00AF013F" w:rsidRDefault="00141633" w:rsidP="009816D2">
            <w:pPr>
              <w:jc w:val="both"/>
              <w:rPr>
                <w:rFonts w:ascii="Times New Roman" w:hAnsi="Times New Roman" w:cs="Times New Roman"/>
                <w:sz w:val="20"/>
                <w:szCs w:val="20"/>
              </w:rPr>
            </w:pPr>
            <w:r w:rsidRPr="00AF013F">
              <w:rPr>
                <w:rFonts w:ascii="Times New Roman" w:hAnsi="Times New Roman" w:cs="Times New Roman"/>
                <w:sz w:val="20"/>
                <w:szCs w:val="20"/>
              </w:rPr>
              <w:t>Barcelona</w:t>
            </w:r>
          </w:p>
        </w:tc>
        <w:tc>
          <w:tcPr>
            <w:tcW w:w="1478" w:type="dxa"/>
          </w:tcPr>
          <w:p w:rsidR="00141633" w:rsidRPr="00AF013F" w:rsidRDefault="00141633" w:rsidP="009816D2">
            <w:pPr>
              <w:jc w:val="both"/>
              <w:rPr>
                <w:rFonts w:ascii="Times New Roman" w:hAnsi="Times New Roman" w:cs="Times New Roman"/>
                <w:sz w:val="20"/>
                <w:szCs w:val="20"/>
                <w:vertAlign w:val="superscript"/>
              </w:rPr>
            </w:pPr>
            <w:r w:rsidRPr="00AF013F">
              <w:rPr>
                <w:rFonts w:ascii="Times New Roman" w:hAnsi="Times New Roman" w:cs="Times New Roman"/>
                <w:sz w:val="20"/>
                <w:szCs w:val="20"/>
              </w:rPr>
              <w:t>1.77 m</w:t>
            </w:r>
            <w:r w:rsidRPr="00AF013F">
              <w:rPr>
                <w:rFonts w:ascii="Times New Roman" w:hAnsi="Times New Roman" w:cs="Times New Roman"/>
                <w:sz w:val="20"/>
                <w:szCs w:val="20"/>
                <w:vertAlign w:val="superscript"/>
              </w:rPr>
              <w:t>3</w:t>
            </w:r>
          </w:p>
        </w:tc>
        <w:tc>
          <w:tcPr>
            <w:tcW w:w="1479" w:type="dxa"/>
          </w:tcPr>
          <w:p w:rsidR="00141633" w:rsidRPr="00AF013F" w:rsidRDefault="00141633" w:rsidP="009816D2">
            <w:pPr>
              <w:jc w:val="both"/>
              <w:rPr>
                <w:rFonts w:ascii="Times New Roman" w:hAnsi="Times New Roman" w:cs="Times New Roman"/>
                <w:sz w:val="20"/>
                <w:szCs w:val="20"/>
                <w:vertAlign w:val="superscript"/>
              </w:rPr>
            </w:pPr>
            <w:r w:rsidRPr="00AF013F">
              <w:rPr>
                <w:rFonts w:ascii="Times New Roman" w:hAnsi="Times New Roman" w:cs="Times New Roman"/>
                <w:sz w:val="20"/>
                <w:szCs w:val="20"/>
              </w:rPr>
              <w:t>4956 m</w:t>
            </w:r>
            <w:r w:rsidRPr="00AF013F">
              <w:rPr>
                <w:rFonts w:ascii="Times New Roman" w:hAnsi="Times New Roman" w:cs="Times New Roman"/>
                <w:sz w:val="20"/>
                <w:szCs w:val="20"/>
                <w:vertAlign w:val="superscript"/>
              </w:rPr>
              <w:t>3</w:t>
            </w:r>
          </w:p>
        </w:tc>
      </w:tr>
      <w:tr w:rsidR="00141633" w:rsidRPr="00AF013F" w:rsidTr="00141633">
        <w:tc>
          <w:tcPr>
            <w:tcW w:w="1478" w:type="dxa"/>
          </w:tcPr>
          <w:p w:rsidR="00141633" w:rsidRPr="00AF013F" w:rsidRDefault="00141633" w:rsidP="009816D2">
            <w:pPr>
              <w:jc w:val="both"/>
              <w:rPr>
                <w:rFonts w:ascii="Times New Roman" w:hAnsi="Times New Roman" w:cs="Times New Roman"/>
                <w:sz w:val="20"/>
                <w:szCs w:val="20"/>
              </w:rPr>
            </w:pPr>
            <w:r w:rsidRPr="00AF013F">
              <w:rPr>
                <w:rFonts w:ascii="Times New Roman" w:hAnsi="Times New Roman" w:cs="Times New Roman"/>
                <w:sz w:val="20"/>
                <w:szCs w:val="20"/>
              </w:rPr>
              <w:t>Loma Alta</w:t>
            </w:r>
          </w:p>
        </w:tc>
        <w:tc>
          <w:tcPr>
            <w:tcW w:w="1478" w:type="dxa"/>
          </w:tcPr>
          <w:p w:rsidR="00141633" w:rsidRPr="00AF013F" w:rsidRDefault="00141633" w:rsidP="009816D2">
            <w:pPr>
              <w:jc w:val="both"/>
              <w:rPr>
                <w:rFonts w:ascii="Times New Roman" w:hAnsi="Times New Roman" w:cs="Times New Roman"/>
                <w:sz w:val="20"/>
                <w:szCs w:val="20"/>
                <w:vertAlign w:val="superscript"/>
              </w:rPr>
            </w:pPr>
            <w:r w:rsidRPr="00AF013F">
              <w:rPr>
                <w:rFonts w:ascii="Times New Roman" w:hAnsi="Times New Roman" w:cs="Times New Roman"/>
                <w:sz w:val="20"/>
                <w:szCs w:val="20"/>
              </w:rPr>
              <w:t>1.65 m</w:t>
            </w:r>
            <w:r w:rsidRPr="00AF013F">
              <w:rPr>
                <w:rFonts w:ascii="Times New Roman" w:hAnsi="Times New Roman" w:cs="Times New Roman"/>
                <w:sz w:val="20"/>
                <w:szCs w:val="20"/>
                <w:vertAlign w:val="superscript"/>
              </w:rPr>
              <w:t>3</w:t>
            </w:r>
          </w:p>
        </w:tc>
        <w:tc>
          <w:tcPr>
            <w:tcW w:w="1479" w:type="dxa"/>
          </w:tcPr>
          <w:p w:rsidR="00141633" w:rsidRPr="00AF013F" w:rsidRDefault="00141633" w:rsidP="009816D2">
            <w:pPr>
              <w:jc w:val="both"/>
              <w:rPr>
                <w:rFonts w:ascii="Times New Roman" w:hAnsi="Times New Roman" w:cs="Times New Roman"/>
                <w:sz w:val="20"/>
                <w:szCs w:val="20"/>
                <w:vertAlign w:val="superscript"/>
              </w:rPr>
            </w:pPr>
            <w:r w:rsidRPr="00AF013F">
              <w:rPr>
                <w:rFonts w:ascii="Times New Roman" w:hAnsi="Times New Roman" w:cs="Times New Roman"/>
                <w:sz w:val="20"/>
                <w:szCs w:val="20"/>
              </w:rPr>
              <w:t>2724 m</w:t>
            </w:r>
            <w:r w:rsidRPr="00AF013F">
              <w:rPr>
                <w:rFonts w:ascii="Times New Roman" w:hAnsi="Times New Roman" w:cs="Times New Roman"/>
                <w:sz w:val="20"/>
                <w:szCs w:val="20"/>
                <w:vertAlign w:val="superscript"/>
              </w:rPr>
              <w:t>3</w:t>
            </w:r>
          </w:p>
        </w:tc>
      </w:tr>
    </w:tbl>
    <w:p w:rsidR="009E6637" w:rsidRPr="00AF013F" w:rsidRDefault="009E6637" w:rsidP="009E6637">
      <w:pPr>
        <w:rPr>
          <w:rFonts w:ascii="Times New Roman" w:hAnsi="Times New Roman" w:cs="Times New Roman"/>
          <w:sz w:val="20"/>
          <w:szCs w:val="20"/>
        </w:rPr>
      </w:pPr>
    </w:p>
    <w:p w:rsidR="00141633" w:rsidRPr="00AF013F" w:rsidRDefault="009E6637" w:rsidP="009E6637">
      <w:pPr>
        <w:rPr>
          <w:rFonts w:ascii="Times New Roman" w:hAnsi="Times New Roman" w:cs="Times New Roman"/>
          <w:b/>
        </w:rPr>
      </w:pPr>
      <w:r w:rsidRPr="00AF013F">
        <w:rPr>
          <w:rFonts w:ascii="Times New Roman" w:hAnsi="Times New Roman" w:cs="Times New Roman"/>
          <w:sz w:val="20"/>
          <w:szCs w:val="20"/>
        </w:rPr>
        <w:t xml:space="preserve">    </w:t>
      </w:r>
      <w:r w:rsidR="00141633" w:rsidRPr="00AF013F">
        <w:rPr>
          <w:rFonts w:ascii="Times New Roman" w:hAnsi="Times New Roman" w:cs="Times New Roman"/>
          <w:b/>
        </w:rPr>
        <w:t>4.5. Uso Agrícola del Agua en la cuenca del río Valdivia- California</w:t>
      </w:r>
    </w:p>
    <w:p w:rsidR="009E6637" w:rsidRPr="00AF013F" w:rsidRDefault="009E6637" w:rsidP="009E6637">
      <w:pPr>
        <w:ind w:firstLine="244"/>
        <w:jc w:val="both"/>
        <w:rPr>
          <w:rFonts w:ascii="Times New Roman" w:hAnsi="Times New Roman" w:cs="Times New Roman"/>
          <w:sz w:val="20"/>
          <w:szCs w:val="20"/>
        </w:rPr>
      </w:pPr>
      <w:r w:rsidRPr="00AF013F">
        <w:rPr>
          <w:rFonts w:ascii="Times New Roman" w:hAnsi="Times New Roman" w:cs="Times New Roman"/>
          <w:sz w:val="20"/>
          <w:szCs w:val="20"/>
        </w:rPr>
        <w:t xml:space="preserve">La actividad agrícola dentro de la cuenca del río Valdivia-california se realiza en la parte media y la parte alta, ya que las comunas ubicadas en la parte baja presentan suelos salinos los cuales no son adecuados para el crecimiento de cultivos </w:t>
      </w:r>
      <w:r w:rsidRPr="00AF013F">
        <w:rPr>
          <w:rFonts w:ascii="Times New Roman" w:hAnsi="Times New Roman" w:cs="Times New Roman"/>
          <w:sz w:val="20"/>
          <w:szCs w:val="20"/>
        </w:rPr>
        <w:lastRenderedPageBreak/>
        <w:t>temporales. Según datos registrados en el  MAGAP (2010) en la cuenca hay un área cultivada de 245 has. En nuestro estudio  se muestrearon un total de 40 has</w:t>
      </w:r>
    </w:p>
    <w:p w:rsidR="009E6637" w:rsidRPr="00AF013F" w:rsidRDefault="009E6637" w:rsidP="009E6637">
      <w:pPr>
        <w:ind w:firstLine="244"/>
        <w:jc w:val="both"/>
        <w:rPr>
          <w:rFonts w:ascii="Times New Roman" w:hAnsi="Times New Roman" w:cs="Times New Roman"/>
          <w:sz w:val="20"/>
          <w:szCs w:val="20"/>
        </w:rPr>
      </w:pPr>
      <w:r w:rsidRPr="00AF013F">
        <w:rPr>
          <w:rFonts w:ascii="Times New Roman" w:hAnsi="Times New Roman" w:cs="Times New Roman"/>
          <w:sz w:val="20"/>
          <w:szCs w:val="20"/>
        </w:rPr>
        <w:t>Las actividades agrícolas en la comuna Loma Alta es la más alta con un 53.75%, ya que esta comuna es la que tiene mayor extensión;  en Sinchal y Barcelona disminuye.</w:t>
      </w:r>
    </w:p>
    <w:p w:rsidR="009E6637" w:rsidRPr="00AF013F" w:rsidRDefault="009E6637" w:rsidP="009E6637">
      <w:pPr>
        <w:ind w:firstLine="244"/>
        <w:jc w:val="both"/>
        <w:rPr>
          <w:rFonts w:ascii="Times New Roman" w:hAnsi="Times New Roman" w:cs="Times New Roman"/>
          <w:sz w:val="20"/>
          <w:szCs w:val="20"/>
        </w:rPr>
      </w:pPr>
    </w:p>
    <w:p w:rsidR="009E6637" w:rsidRPr="00AF013F" w:rsidRDefault="009E6637" w:rsidP="009E6637">
      <w:pPr>
        <w:ind w:firstLine="244"/>
        <w:jc w:val="both"/>
        <w:rPr>
          <w:rFonts w:ascii="Times New Roman" w:hAnsi="Times New Roman" w:cs="Times New Roman"/>
          <w:b/>
        </w:rPr>
      </w:pPr>
      <w:r w:rsidRPr="00AF013F">
        <w:rPr>
          <w:rFonts w:ascii="Times New Roman" w:hAnsi="Times New Roman" w:cs="Times New Roman"/>
          <w:b/>
        </w:rPr>
        <w:t>4.6. Cultivos en la cuenca del  río Valdivia-California</w:t>
      </w:r>
    </w:p>
    <w:p w:rsidR="009E6637" w:rsidRPr="00AF013F" w:rsidRDefault="009E6637" w:rsidP="009E6637">
      <w:pPr>
        <w:ind w:firstLine="244"/>
        <w:rPr>
          <w:rFonts w:ascii="Times New Roman" w:hAnsi="Times New Roman" w:cs="Times New Roman"/>
          <w:sz w:val="20"/>
          <w:szCs w:val="20"/>
        </w:rPr>
      </w:pPr>
      <w:r w:rsidRPr="00AF013F">
        <w:rPr>
          <w:rFonts w:ascii="Times New Roman" w:hAnsi="Times New Roman" w:cs="Times New Roman"/>
          <w:sz w:val="20"/>
          <w:szCs w:val="20"/>
        </w:rPr>
        <w:t>Predomina el cultivo de perennes (50%), los cítricos en especial, seguido del cultivo de ciclo corto (41.25%).</w:t>
      </w:r>
    </w:p>
    <w:p w:rsidR="009E6637" w:rsidRPr="00AF013F" w:rsidRDefault="009E6637" w:rsidP="009E6637">
      <w:pPr>
        <w:ind w:firstLine="244"/>
        <w:rPr>
          <w:rFonts w:ascii="Times New Roman" w:hAnsi="Times New Roman" w:cs="Times New Roman"/>
          <w:b/>
        </w:rPr>
      </w:pPr>
      <w:r w:rsidRPr="00AF013F">
        <w:rPr>
          <w:rFonts w:ascii="Times New Roman" w:hAnsi="Times New Roman" w:cs="Times New Roman"/>
          <w:b/>
        </w:rPr>
        <w:t>4.7. Fuente de Agua para riego agrícola en la cuenca del río Valdivia-california</w:t>
      </w:r>
    </w:p>
    <w:p w:rsidR="009E6637" w:rsidRPr="00AF013F" w:rsidRDefault="009E6637" w:rsidP="009E6637">
      <w:pPr>
        <w:ind w:firstLine="244"/>
        <w:rPr>
          <w:rFonts w:ascii="Times New Roman" w:hAnsi="Times New Roman" w:cs="Times New Roman"/>
          <w:sz w:val="20"/>
          <w:szCs w:val="20"/>
        </w:rPr>
      </w:pPr>
      <w:r w:rsidRPr="00AF013F">
        <w:rPr>
          <w:rFonts w:ascii="Times New Roman" w:hAnsi="Times New Roman" w:cs="Times New Roman"/>
          <w:sz w:val="20"/>
          <w:szCs w:val="20"/>
        </w:rPr>
        <w:t xml:space="preserve">Es muy importante conocer las diversas fuentes de agua que se utilizan en </w:t>
      </w:r>
      <w:r w:rsidR="007703DE" w:rsidRPr="00AF013F">
        <w:rPr>
          <w:rFonts w:ascii="Times New Roman" w:hAnsi="Times New Roman" w:cs="Times New Roman"/>
          <w:sz w:val="20"/>
          <w:szCs w:val="20"/>
        </w:rPr>
        <w:t>las cuencas</w:t>
      </w:r>
      <w:r w:rsidRPr="00AF013F">
        <w:rPr>
          <w:rFonts w:ascii="Times New Roman" w:hAnsi="Times New Roman" w:cs="Times New Roman"/>
          <w:sz w:val="20"/>
          <w:szCs w:val="20"/>
        </w:rPr>
        <w:t xml:space="preserve"> para el riego agrícola, estas son: el pozo propio, el pozo compartido, río; y además los diferentes sistemas  de riego que utilizan  los agricultores.</w:t>
      </w:r>
    </w:p>
    <w:p w:rsidR="009E6637" w:rsidRPr="00AF013F" w:rsidRDefault="009E6637" w:rsidP="009E6637">
      <w:pPr>
        <w:pStyle w:val="Sinespaciado"/>
        <w:ind w:firstLine="244"/>
        <w:jc w:val="both"/>
        <w:rPr>
          <w:rFonts w:ascii="Times New Roman" w:hAnsi="Times New Roman"/>
          <w:sz w:val="20"/>
          <w:szCs w:val="20"/>
        </w:rPr>
      </w:pPr>
      <w:r w:rsidRPr="00AF013F">
        <w:rPr>
          <w:rFonts w:ascii="Times New Roman" w:hAnsi="Times New Roman"/>
          <w:sz w:val="20"/>
          <w:szCs w:val="20"/>
        </w:rPr>
        <w:t>El rio Valdivia-California será la principal fuente de abastecimiento del agua de riego, en época seca.</w:t>
      </w:r>
    </w:p>
    <w:p w:rsidR="009E6637" w:rsidRPr="00AF013F" w:rsidRDefault="009E6637" w:rsidP="009E6637">
      <w:pPr>
        <w:ind w:firstLine="244"/>
        <w:rPr>
          <w:rFonts w:ascii="Times New Roman" w:hAnsi="Times New Roman" w:cs="Times New Roman"/>
          <w:sz w:val="20"/>
          <w:szCs w:val="20"/>
        </w:rPr>
      </w:pPr>
    </w:p>
    <w:p w:rsidR="009E6637" w:rsidRPr="00AF013F" w:rsidRDefault="009E6637" w:rsidP="009E6637">
      <w:pPr>
        <w:ind w:firstLine="244"/>
        <w:jc w:val="both"/>
        <w:rPr>
          <w:rFonts w:ascii="Times New Roman" w:hAnsi="Times New Roman" w:cs="Times New Roman"/>
          <w:b/>
        </w:rPr>
      </w:pPr>
      <w:r w:rsidRPr="00AF013F">
        <w:rPr>
          <w:rFonts w:ascii="Times New Roman" w:hAnsi="Times New Roman" w:cs="Times New Roman"/>
          <w:b/>
        </w:rPr>
        <w:t>4.8. Tipos de riego utilizados en la cuenca del rio Valdivia-California</w:t>
      </w:r>
    </w:p>
    <w:p w:rsidR="009E6637" w:rsidRPr="00AF013F" w:rsidRDefault="009E6637" w:rsidP="009E6637">
      <w:pPr>
        <w:ind w:firstLine="244"/>
        <w:rPr>
          <w:rFonts w:ascii="Times New Roman" w:hAnsi="Times New Roman" w:cs="Times New Roman"/>
          <w:sz w:val="20"/>
          <w:szCs w:val="20"/>
        </w:rPr>
      </w:pPr>
      <w:r w:rsidRPr="00AF013F">
        <w:rPr>
          <w:rFonts w:ascii="Times New Roman" w:hAnsi="Times New Roman" w:cs="Times New Roman"/>
          <w:sz w:val="20"/>
          <w:szCs w:val="20"/>
        </w:rPr>
        <w:t>El riego por gravedad en  corona  predomina en la parte media, mientras que en la parte alta se prefiere en riego por goteo ya que los cultivos establecidos en la parte alta son cultivos de ciclo corto.</w:t>
      </w:r>
    </w:p>
    <w:p w:rsidR="009E6637" w:rsidRPr="00AF013F" w:rsidRDefault="009E6637" w:rsidP="009E6637">
      <w:pPr>
        <w:ind w:firstLine="244"/>
        <w:jc w:val="both"/>
        <w:rPr>
          <w:rFonts w:ascii="Times New Roman" w:hAnsi="Times New Roman" w:cs="Times New Roman"/>
          <w:b/>
          <w:sz w:val="20"/>
          <w:szCs w:val="20"/>
        </w:rPr>
      </w:pPr>
      <w:r w:rsidRPr="00AF013F">
        <w:rPr>
          <w:rFonts w:ascii="Times New Roman" w:hAnsi="Times New Roman" w:cs="Times New Roman"/>
          <w:b/>
          <w:sz w:val="20"/>
          <w:szCs w:val="20"/>
        </w:rPr>
        <w:t>4.9. Volumen Extraído  de agua por cultivo</w:t>
      </w:r>
    </w:p>
    <w:p w:rsidR="009E6637" w:rsidRPr="00AF013F" w:rsidRDefault="009E6637" w:rsidP="009E6637">
      <w:pPr>
        <w:tabs>
          <w:tab w:val="left" w:pos="4815"/>
        </w:tabs>
        <w:ind w:firstLine="244"/>
        <w:jc w:val="center"/>
        <w:rPr>
          <w:rFonts w:ascii="Times New Roman" w:hAnsi="Times New Roman" w:cs="Times New Roman"/>
          <w:b/>
          <w:sz w:val="18"/>
          <w:szCs w:val="18"/>
        </w:rPr>
      </w:pPr>
      <w:r w:rsidRPr="00AF013F">
        <w:rPr>
          <w:rFonts w:ascii="Times New Roman" w:hAnsi="Times New Roman" w:cs="Times New Roman"/>
          <w:b/>
          <w:sz w:val="18"/>
          <w:szCs w:val="18"/>
        </w:rPr>
        <w:t>Tabla 2. Cultivos más comunes en la cuenca</w:t>
      </w:r>
    </w:p>
    <w:tbl>
      <w:tblPr>
        <w:tblStyle w:val="Tablaconcuadrcula"/>
        <w:tblW w:w="0" w:type="auto"/>
        <w:tblLook w:val="04A0"/>
      </w:tblPr>
      <w:tblGrid>
        <w:gridCol w:w="2217"/>
        <w:gridCol w:w="2218"/>
      </w:tblGrid>
      <w:tr w:rsidR="009E6637" w:rsidRPr="00AF013F" w:rsidTr="009E6637">
        <w:tc>
          <w:tcPr>
            <w:tcW w:w="2217" w:type="dxa"/>
          </w:tcPr>
          <w:p w:rsidR="009E6637" w:rsidRPr="00AF013F" w:rsidRDefault="009E6637" w:rsidP="009E6637">
            <w:pPr>
              <w:jc w:val="both"/>
              <w:rPr>
                <w:rFonts w:ascii="Times New Roman" w:hAnsi="Times New Roman" w:cs="Times New Roman"/>
                <w:sz w:val="20"/>
                <w:szCs w:val="20"/>
              </w:rPr>
            </w:pPr>
            <w:r w:rsidRPr="00AF013F">
              <w:rPr>
                <w:rFonts w:ascii="Times New Roman" w:hAnsi="Times New Roman" w:cs="Times New Roman"/>
                <w:sz w:val="20"/>
                <w:szCs w:val="20"/>
              </w:rPr>
              <w:t>Tipo de cultivo</w:t>
            </w:r>
          </w:p>
        </w:tc>
        <w:tc>
          <w:tcPr>
            <w:tcW w:w="2218" w:type="dxa"/>
          </w:tcPr>
          <w:p w:rsidR="009E6637" w:rsidRPr="00AF013F" w:rsidRDefault="009E6637" w:rsidP="009E6637">
            <w:pPr>
              <w:jc w:val="both"/>
              <w:rPr>
                <w:rFonts w:ascii="Times New Roman" w:hAnsi="Times New Roman" w:cs="Times New Roman"/>
                <w:sz w:val="20"/>
                <w:szCs w:val="20"/>
              </w:rPr>
            </w:pPr>
            <w:r w:rsidRPr="00AF013F">
              <w:rPr>
                <w:rFonts w:ascii="Times New Roman" w:hAnsi="Times New Roman" w:cs="Times New Roman"/>
                <w:sz w:val="20"/>
                <w:szCs w:val="20"/>
              </w:rPr>
              <w:t>Volumen extraído de agua por cultivo</w:t>
            </w:r>
          </w:p>
        </w:tc>
      </w:tr>
      <w:tr w:rsidR="009E6637" w:rsidRPr="00AF013F" w:rsidTr="009E6637">
        <w:tc>
          <w:tcPr>
            <w:tcW w:w="2217" w:type="dxa"/>
          </w:tcPr>
          <w:p w:rsidR="009E6637" w:rsidRPr="00AF013F" w:rsidRDefault="009E6637" w:rsidP="009E6637">
            <w:pPr>
              <w:jc w:val="both"/>
              <w:rPr>
                <w:rFonts w:ascii="Times New Roman" w:hAnsi="Times New Roman" w:cs="Times New Roman"/>
                <w:sz w:val="20"/>
                <w:szCs w:val="20"/>
              </w:rPr>
            </w:pPr>
            <w:r w:rsidRPr="00AF013F">
              <w:rPr>
                <w:rFonts w:ascii="Times New Roman" w:hAnsi="Times New Roman" w:cs="Times New Roman"/>
                <w:sz w:val="20"/>
                <w:szCs w:val="20"/>
              </w:rPr>
              <w:t>Ciclo corto</w:t>
            </w:r>
          </w:p>
        </w:tc>
        <w:tc>
          <w:tcPr>
            <w:tcW w:w="2218" w:type="dxa"/>
          </w:tcPr>
          <w:p w:rsidR="009E6637" w:rsidRPr="00AF013F" w:rsidRDefault="009E6637" w:rsidP="009E6637">
            <w:pPr>
              <w:jc w:val="both"/>
              <w:rPr>
                <w:rFonts w:ascii="Times New Roman" w:hAnsi="Times New Roman" w:cs="Times New Roman"/>
                <w:sz w:val="20"/>
                <w:szCs w:val="20"/>
                <w:vertAlign w:val="superscript"/>
              </w:rPr>
            </w:pPr>
            <w:r w:rsidRPr="00AF013F">
              <w:rPr>
                <w:rFonts w:ascii="Times New Roman" w:hAnsi="Times New Roman" w:cs="Times New Roman"/>
                <w:sz w:val="20"/>
                <w:szCs w:val="20"/>
              </w:rPr>
              <w:t>51470.56 m</w:t>
            </w:r>
            <w:r w:rsidRPr="00AF013F">
              <w:rPr>
                <w:rFonts w:ascii="Times New Roman" w:hAnsi="Times New Roman" w:cs="Times New Roman"/>
                <w:sz w:val="20"/>
                <w:szCs w:val="20"/>
                <w:vertAlign w:val="superscript"/>
              </w:rPr>
              <w:t>3</w:t>
            </w:r>
          </w:p>
        </w:tc>
      </w:tr>
      <w:tr w:rsidR="009E6637" w:rsidRPr="00AF013F" w:rsidTr="009E6637">
        <w:tc>
          <w:tcPr>
            <w:tcW w:w="2217" w:type="dxa"/>
          </w:tcPr>
          <w:p w:rsidR="009E6637" w:rsidRPr="00AF013F" w:rsidRDefault="009E6637" w:rsidP="009E6637">
            <w:pPr>
              <w:jc w:val="both"/>
              <w:rPr>
                <w:rFonts w:ascii="Times New Roman" w:hAnsi="Times New Roman" w:cs="Times New Roman"/>
                <w:sz w:val="20"/>
                <w:szCs w:val="20"/>
              </w:rPr>
            </w:pPr>
            <w:r w:rsidRPr="00AF013F">
              <w:rPr>
                <w:rFonts w:ascii="Times New Roman" w:hAnsi="Times New Roman" w:cs="Times New Roman"/>
                <w:sz w:val="20"/>
                <w:szCs w:val="20"/>
              </w:rPr>
              <w:t>Perenne</w:t>
            </w:r>
          </w:p>
        </w:tc>
        <w:tc>
          <w:tcPr>
            <w:tcW w:w="2218" w:type="dxa"/>
          </w:tcPr>
          <w:p w:rsidR="009E6637" w:rsidRPr="00AF013F" w:rsidRDefault="009E6637" w:rsidP="009E6637">
            <w:pPr>
              <w:jc w:val="both"/>
              <w:rPr>
                <w:rFonts w:ascii="Times New Roman" w:hAnsi="Times New Roman" w:cs="Times New Roman"/>
                <w:sz w:val="20"/>
                <w:szCs w:val="20"/>
              </w:rPr>
            </w:pPr>
            <w:r w:rsidRPr="00AF013F">
              <w:rPr>
                <w:rFonts w:ascii="Times New Roman" w:hAnsi="Times New Roman" w:cs="Times New Roman"/>
                <w:sz w:val="20"/>
                <w:szCs w:val="20"/>
              </w:rPr>
              <w:t>97603.77 m</w:t>
            </w:r>
            <w:r w:rsidRPr="00AF013F">
              <w:rPr>
                <w:rFonts w:ascii="Times New Roman" w:hAnsi="Times New Roman" w:cs="Times New Roman"/>
                <w:sz w:val="20"/>
                <w:szCs w:val="20"/>
                <w:vertAlign w:val="superscript"/>
              </w:rPr>
              <w:t>3</w:t>
            </w:r>
          </w:p>
        </w:tc>
      </w:tr>
    </w:tbl>
    <w:p w:rsidR="009E6637" w:rsidRPr="00AF013F" w:rsidRDefault="009E6637" w:rsidP="009E6637">
      <w:pPr>
        <w:ind w:firstLine="244"/>
        <w:jc w:val="both"/>
        <w:rPr>
          <w:rFonts w:ascii="Times New Roman" w:hAnsi="Times New Roman" w:cs="Times New Roman"/>
          <w:b/>
          <w:sz w:val="20"/>
          <w:szCs w:val="20"/>
        </w:rPr>
      </w:pPr>
    </w:p>
    <w:p w:rsidR="009E6637" w:rsidRPr="00AF013F" w:rsidRDefault="009E6637" w:rsidP="009E6637">
      <w:pPr>
        <w:ind w:firstLine="244"/>
        <w:jc w:val="both"/>
        <w:rPr>
          <w:rFonts w:ascii="Times New Roman" w:hAnsi="Times New Roman" w:cs="Times New Roman"/>
          <w:sz w:val="20"/>
          <w:szCs w:val="20"/>
        </w:rPr>
      </w:pPr>
      <w:r w:rsidRPr="00AF013F">
        <w:rPr>
          <w:rFonts w:ascii="Times New Roman" w:hAnsi="Times New Roman" w:cs="Times New Roman"/>
          <w:sz w:val="20"/>
          <w:szCs w:val="20"/>
        </w:rPr>
        <w:t>Los cultivos perennes utilizan mayor cantidad de agua, ya que su forma de riego es por gravedad en corona, mientras que los cultivos de ciclo corto utilizan el sistema de riego por goteo.</w:t>
      </w:r>
    </w:p>
    <w:p w:rsidR="009E6637" w:rsidRDefault="00C027AA" w:rsidP="009E6637">
      <w:pPr>
        <w:ind w:firstLine="244"/>
        <w:jc w:val="both"/>
        <w:rPr>
          <w:rFonts w:ascii="Times New Roman" w:hAnsi="Times New Roman" w:cs="Times New Roman"/>
          <w:sz w:val="20"/>
          <w:szCs w:val="20"/>
        </w:rPr>
      </w:pPr>
      <w:r>
        <w:rPr>
          <w:rFonts w:ascii="Times New Roman" w:hAnsi="Times New Roman" w:cs="Times New Roman"/>
          <w:b/>
        </w:rPr>
        <w:lastRenderedPageBreak/>
        <w:t>4.10</w:t>
      </w:r>
      <w:r w:rsidR="00E421E7" w:rsidRPr="00E421E7">
        <w:rPr>
          <w:rFonts w:ascii="Times New Roman" w:hAnsi="Times New Roman" w:cs="Times New Roman"/>
          <w:b/>
        </w:rPr>
        <w:t>. Uso Comercial del Agua en la cuenca del río Valdivia-California</w:t>
      </w:r>
      <w:r w:rsidR="00E421E7">
        <w:rPr>
          <w:rFonts w:ascii="Times New Roman" w:hAnsi="Times New Roman" w:cs="Times New Roman"/>
          <w:sz w:val="20"/>
          <w:szCs w:val="20"/>
        </w:rPr>
        <w:t>.</w:t>
      </w:r>
    </w:p>
    <w:p w:rsidR="00E421E7" w:rsidRPr="00E421E7" w:rsidRDefault="00E421E7" w:rsidP="00E421E7">
      <w:pPr>
        <w:ind w:firstLine="244"/>
        <w:jc w:val="both"/>
        <w:rPr>
          <w:rFonts w:ascii="Times New Roman" w:hAnsi="Times New Roman" w:cs="Times New Roman"/>
          <w:sz w:val="20"/>
          <w:szCs w:val="20"/>
        </w:rPr>
      </w:pPr>
      <w:r w:rsidRPr="00E421E7">
        <w:rPr>
          <w:rFonts w:ascii="Times New Roman" w:hAnsi="Times New Roman" w:cs="Times New Roman"/>
          <w:sz w:val="20"/>
          <w:szCs w:val="20"/>
        </w:rPr>
        <w:t xml:space="preserve">     En el área del recinto Carrizal hay fincas de las cuales se extrae agua para la compra y venta, y que es transportada en 5 tanqueros, de entre 8 y 9 m</w:t>
      </w:r>
      <w:r w:rsidRPr="00E421E7">
        <w:rPr>
          <w:rFonts w:ascii="Times New Roman" w:hAnsi="Times New Roman" w:cs="Times New Roman"/>
          <w:sz w:val="20"/>
          <w:szCs w:val="20"/>
          <w:vertAlign w:val="superscript"/>
        </w:rPr>
        <w:t xml:space="preserve">3 </w:t>
      </w:r>
      <w:r w:rsidRPr="00E421E7">
        <w:rPr>
          <w:rFonts w:ascii="Times New Roman" w:hAnsi="Times New Roman" w:cs="Times New Roman"/>
          <w:sz w:val="20"/>
          <w:szCs w:val="20"/>
        </w:rPr>
        <w:t>de capacidad. Mensualmente se llenan un promedio de 200  tanqueros en esta zona, principalmente es demandada por los laboratorios de larva de camarón asentados junto a la</w:t>
      </w:r>
      <w:r>
        <w:rPr>
          <w:rFonts w:ascii="Times New Roman" w:hAnsi="Times New Roman" w:cs="Times New Roman"/>
          <w:sz w:val="20"/>
          <w:szCs w:val="20"/>
        </w:rPr>
        <w:t xml:space="preserve"> carretera, “R</w:t>
      </w:r>
      <w:r w:rsidRPr="00E421E7">
        <w:rPr>
          <w:rFonts w:ascii="Times New Roman" w:hAnsi="Times New Roman" w:cs="Times New Roman"/>
          <w:sz w:val="20"/>
          <w:szCs w:val="20"/>
        </w:rPr>
        <w:t>uta del Spondylus”.</w:t>
      </w:r>
    </w:p>
    <w:p w:rsidR="00E421E7" w:rsidRPr="00E421E7" w:rsidRDefault="00E421E7" w:rsidP="00E421E7">
      <w:pPr>
        <w:ind w:firstLine="244"/>
        <w:jc w:val="center"/>
        <w:rPr>
          <w:b/>
          <w:sz w:val="18"/>
          <w:szCs w:val="18"/>
        </w:rPr>
      </w:pPr>
      <w:r>
        <w:rPr>
          <w:b/>
          <w:sz w:val="18"/>
          <w:szCs w:val="18"/>
        </w:rPr>
        <w:t xml:space="preserve">Tabla 3. </w:t>
      </w:r>
      <w:r w:rsidRPr="005B5B74">
        <w:rPr>
          <w:b/>
          <w:sz w:val="18"/>
          <w:szCs w:val="18"/>
        </w:rPr>
        <w:t xml:space="preserve"> Volumen promedio mensual y anual de consumo de agua para la venta</w:t>
      </w:r>
    </w:p>
    <w:tbl>
      <w:tblPr>
        <w:tblStyle w:val="Tablaconcuadrcula"/>
        <w:tblW w:w="0" w:type="auto"/>
        <w:tblLook w:val="04A0"/>
      </w:tblPr>
      <w:tblGrid>
        <w:gridCol w:w="2217"/>
        <w:gridCol w:w="2218"/>
      </w:tblGrid>
      <w:tr w:rsidR="00E421E7" w:rsidTr="00E421E7">
        <w:tc>
          <w:tcPr>
            <w:tcW w:w="2217" w:type="dxa"/>
          </w:tcPr>
          <w:p w:rsidR="00E421E7" w:rsidRDefault="00E421E7" w:rsidP="009E6637">
            <w:pPr>
              <w:jc w:val="both"/>
              <w:rPr>
                <w:rFonts w:ascii="Times New Roman" w:hAnsi="Times New Roman" w:cs="Times New Roman"/>
                <w:sz w:val="20"/>
                <w:szCs w:val="20"/>
              </w:rPr>
            </w:pPr>
            <w:r>
              <w:rPr>
                <w:rFonts w:ascii="Times New Roman" w:hAnsi="Times New Roman" w:cs="Times New Roman"/>
                <w:sz w:val="20"/>
                <w:szCs w:val="20"/>
              </w:rPr>
              <w:t>Consumo</w:t>
            </w:r>
          </w:p>
        </w:tc>
        <w:tc>
          <w:tcPr>
            <w:tcW w:w="2218" w:type="dxa"/>
          </w:tcPr>
          <w:p w:rsidR="00E421E7" w:rsidRDefault="00E421E7" w:rsidP="009E6637">
            <w:pPr>
              <w:jc w:val="both"/>
              <w:rPr>
                <w:rFonts w:ascii="Times New Roman" w:hAnsi="Times New Roman" w:cs="Times New Roman"/>
                <w:sz w:val="20"/>
                <w:szCs w:val="20"/>
              </w:rPr>
            </w:pPr>
            <w:r>
              <w:rPr>
                <w:rFonts w:ascii="Times New Roman" w:hAnsi="Times New Roman" w:cs="Times New Roman"/>
                <w:sz w:val="20"/>
                <w:szCs w:val="20"/>
              </w:rPr>
              <w:t>Cantidad</w:t>
            </w:r>
          </w:p>
        </w:tc>
      </w:tr>
      <w:tr w:rsidR="00E421E7" w:rsidTr="00E421E7">
        <w:tc>
          <w:tcPr>
            <w:tcW w:w="2217" w:type="dxa"/>
          </w:tcPr>
          <w:p w:rsidR="00E421E7" w:rsidRDefault="00E421E7" w:rsidP="009E6637">
            <w:pPr>
              <w:jc w:val="both"/>
              <w:rPr>
                <w:rFonts w:ascii="Times New Roman" w:hAnsi="Times New Roman" w:cs="Times New Roman"/>
                <w:sz w:val="20"/>
                <w:szCs w:val="20"/>
              </w:rPr>
            </w:pPr>
            <w:r>
              <w:rPr>
                <w:rFonts w:ascii="Times New Roman" w:hAnsi="Times New Roman" w:cs="Times New Roman"/>
                <w:sz w:val="20"/>
                <w:szCs w:val="20"/>
              </w:rPr>
              <w:t>Volumen Promedio mensual</w:t>
            </w:r>
          </w:p>
        </w:tc>
        <w:tc>
          <w:tcPr>
            <w:tcW w:w="2218" w:type="dxa"/>
          </w:tcPr>
          <w:p w:rsidR="00E421E7" w:rsidRPr="00E421E7" w:rsidRDefault="00E421E7" w:rsidP="009E6637">
            <w:pPr>
              <w:jc w:val="both"/>
              <w:rPr>
                <w:rFonts w:ascii="Times New Roman" w:hAnsi="Times New Roman" w:cs="Times New Roman"/>
                <w:sz w:val="20"/>
                <w:szCs w:val="20"/>
                <w:vertAlign w:val="superscript"/>
              </w:rPr>
            </w:pPr>
            <w:r>
              <w:rPr>
                <w:rFonts w:ascii="Times New Roman" w:hAnsi="Times New Roman" w:cs="Times New Roman"/>
                <w:sz w:val="20"/>
                <w:szCs w:val="20"/>
              </w:rPr>
              <w:t>1700 m</w:t>
            </w:r>
            <w:r>
              <w:rPr>
                <w:rFonts w:ascii="Times New Roman" w:hAnsi="Times New Roman" w:cs="Times New Roman"/>
                <w:sz w:val="20"/>
                <w:szCs w:val="20"/>
                <w:vertAlign w:val="superscript"/>
              </w:rPr>
              <w:t>3</w:t>
            </w:r>
          </w:p>
        </w:tc>
      </w:tr>
      <w:tr w:rsidR="00E421E7" w:rsidTr="00E421E7">
        <w:tc>
          <w:tcPr>
            <w:tcW w:w="2217" w:type="dxa"/>
          </w:tcPr>
          <w:p w:rsidR="00E421E7" w:rsidRDefault="00E421E7" w:rsidP="009E6637">
            <w:pPr>
              <w:jc w:val="both"/>
              <w:rPr>
                <w:rFonts w:ascii="Times New Roman" w:hAnsi="Times New Roman" w:cs="Times New Roman"/>
                <w:sz w:val="20"/>
                <w:szCs w:val="20"/>
              </w:rPr>
            </w:pPr>
            <w:r>
              <w:rPr>
                <w:rFonts w:ascii="Times New Roman" w:hAnsi="Times New Roman" w:cs="Times New Roman"/>
                <w:sz w:val="20"/>
                <w:szCs w:val="20"/>
              </w:rPr>
              <w:t>Volumen Promedio Anual</w:t>
            </w:r>
          </w:p>
        </w:tc>
        <w:tc>
          <w:tcPr>
            <w:tcW w:w="2218" w:type="dxa"/>
          </w:tcPr>
          <w:p w:rsidR="00E421E7" w:rsidRPr="00E421E7" w:rsidRDefault="00E421E7" w:rsidP="009E6637">
            <w:pPr>
              <w:jc w:val="both"/>
              <w:rPr>
                <w:rFonts w:ascii="Times New Roman" w:hAnsi="Times New Roman" w:cs="Times New Roman"/>
                <w:sz w:val="20"/>
                <w:szCs w:val="20"/>
                <w:vertAlign w:val="superscript"/>
              </w:rPr>
            </w:pPr>
            <w:r>
              <w:rPr>
                <w:rFonts w:ascii="Times New Roman" w:hAnsi="Times New Roman" w:cs="Times New Roman"/>
                <w:sz w:val="20"/>
                <w:szCs w:val="20"/>
              </w:rPr>
              <w:t>20000 m</w:t>
            </w:r>
            <w:r>
              <w:rPr>
                <w:rFonts w:ascii="Times New Roman" w:hAnsi="Times New Roman" w:cs="Times New Roman"/>
                <w:sz w:val="20"/>
                <w:szCs w:val="20"/>
                <w:vertAlign w:val="superscript"/>
              </w:rPr>
              <w:t>3</w:t>
            </w:r>
          </w:p>
        </w:tc>
      </w:tr>
    </w:tbl>
    <w:p w:rsidR="00C027AA" w:rsidRDefault="00C027AA" w:rsidP="00E421E7">
      <w:pPr>
        <w:rPr>
          <w:rFonts w:ascii="Times New Roman" w:hAnsi="Times New Roman" w:cs="Times New Roman"/>
          <w:b/>
          <w:sz w:val="20"/>
          <w:szCs w:val="20"/>
        </w:rPr>
      </w:pPr>
    </w:p>
    <w:p w:rsidR="00C027AA" w:rsidRPr="00C027AA" w:rsidRDefault="00C027AA" w:rsidP="00E421E7">
      <w:pPr>
        <w:rPr>
          <w:rFonts w:ascii="Times New Roman" w:hAnsi="Times New Roman" w:cs="Times New Roman"/>
          <w:sz w:val="20"/>
          <w:szCs w:val="20"/>
        </w:rPr>
      </w:pPr>
      <w:r w:rsidRPr="00C027AA">
        <w:rPr>
          <w:rFonts w:ascii="Times New Roman" w:hAnsi="Times New Roman" w:cs="Times New Roman"/>
          <w:sz w:val="20"/>
          <w:szCs w:val="20"/>
        </w:rPr>
        <w:t>4.11. Uso Artesanal del agua en la cuenca del rio Valdivia-California</w:t>
      </w:r>
    </w:p>
    <w:p w:rsidR="00C027AA" w:rsidRPr="00C027AA" w:rsidRDefault="00C027AA" w:rsidP="00C027AA">
      <w:pPr>
        <w:ind w:firstLine="244"/>
        <w:jc w:val="both"/>
        <w:rPr>
          <w:rFonts w:ascii="Times New Roman" w:hAnsi="Times New Roman" w:cs="Times New Roman"/>
          <w:sz w:val="20"/>
          <w:szCs w:val="20"/>
        </w:rPr>
      </w:pPr>
      <w:r w:rsidRPr="00C027AA">
        <w:rPr>
          <w:rFonts w:ascii="Times New Roman" w:hAnsi="Times New Roman" w:cs="Times New Roman"/>
          <w:sz w:val="20"/>
          <w:szCs w:val="20"/>
        </w:rPr>
        <w:t>En el uso artesanal, nos referimos al procesamiento de la paja toquilla [Anexo 12], existen 3 centros de procesamiento de la fibra en la Comuna Barcelona, en los que las comuneras se dedican al lavado y secado de la fibra.</w:t>
      </w:r>
    </w:p>
    <w:p w:rsidR="00C027AA" w:rsidRPr="00C027AA" w:rsidRDefault="00C027AA" w:rsidP="00E421E7">
      <w:pPr>
        <w:rPr>
          <w:rFonts w:ascii="Times New Roman" w:hAnsi="Times New Roman" w:cs="Times New Roman"/>
          <w:b/>
          <w:sz w:val="18"/>
          <w:szCs w:val="18"/>
        </w:rPr>
      </w:pPr>
      <w:r w:rsidRPr="00C027AA">
        <w:rPr>
          <w:rFonts w:ascii="Times New Roman" w:hAnsi="Times New Roman" w:cs="Times New Roman"/>
          <w:b/>
          <w:sz w:val="18"/>
          <w:szCs w:val="18"/>
        </w:rPr>
        <w:t>Tabla 4. Volumen  mensual y anual de consumo de agua artesanal.</w:t>
      </w:r>
    </w:p>
    <w:tbl>
      <w:tblPr>
        <w:tblStyle w:val="Tablaconcuadrcula"/>
        <w:tblW w:w="0" w:type="auto"/>
        <w:tblLook w:val="04A0"/>
      </w:tblPr>
      <w:tblGrid>
        <w:gridCol w:w="2217"/>
        <w:gridCol w:w="2218"/>
      </w:tblGrid>
      <w:tr w:rsidR="00C027AA" w:rsidTr="00C027AA">
        <w:tc>
          <w:tcPr>
            <w:tcW w:w="2217" w:type="dxa"/>
          </w:tcPr>
          <w:p w:rsidR="00C027AA" w:rsidRDefault="00C027AA" w:rsidP="00E421E7">
            <w:pPr>
              <w:rPr>
                <w:rFonts w:ascii="Times New Roman" w:hAnsi="Times New Roman" w:cs="Times New Roman"/>
                <w:sz w:val="20"/>
                <w:szCs w:val="20"/>
              </w:rPr>
            </w:pPr>
            <w:r>
              <w:rPr>
                <w:rFonts w:ascii="Times New Roman" w:hAnsi="Times New Roman" w:cs="Times New Roman"/>
                <w:sz w:val="20"/>
                <w:szCs w:val="20"/>
              </w:rPr>
              <w:t>Consumo</w:t>
            </w:r>
          </w:p>
        </w:tc>
        <w:tc>
          <w:tcPr>
            <w:tcW w:w="2218" w:type="dxa"/>
          </w:tcPr>
          <w:p w:rsidR="00C027AA" w:rsidRDefault="00C027AA" w:rsidP="00E421E7">
            <w:pPr>
              <w:rPr>
                <w:rFonts w:ascii="Times New Roman" w:hAnsi="Times New Roman" w:cs="Times New Roman"/>
                <w:sz w:val="20"/>
                <w:szCs w:val="20"/>
              </w:rPr>
            </w:pPr>
            <w:r>
              <w:rPr>
                <w:rFonts w:ascii="Times New Roman" w:hAnsi="Times New Roman" w:cs="Times New Roman"/>
                <w:sz w:val="20"/>
                <w:szCs w:val="20"/>
              </w:rPr>
              <w:t>Cantidad</w:t>
            </w:r>
          </w:p>
        </w:tc>
      </w:tr>
      <w:tr w:rsidR="00C027AA" w:rsidTr="00C027AA">
        <w:tc>
          <w:tcPr>
            <w:tcW w:w="2217" w:type="dxa"/>
          </w:tcPr>
          <w:p w:rsidR="00C027AA" w:rsidRDefault="00C027AA" w:rsidP="00E421E7">
            <w:pPr>
              <w:rPr>
                <w:rFonts w:ascii="Times New Roman" w:hAnsi="Times New Roman" w:cs="Times New Roman"/>
                <w:sz w:val="20"/>
                <w:szCs w:val="20"/>
              </w:rPr>
            </w:pPr>
            <w:r>
              <w:rPr>
                <w:rFonts w:ascii="Times New Roman" w:hAnsi="Times New Roman" w:cs="Times New Roman"/>
                <w:sz w:val="20"/>
                <w:szCs w:val="20"/>
              </w:rPr>
              <w:t>Volumen Mensual</w:t>
            </w:r>
          </w:p>
        </w:tc>
        <w:tc>
          <w:tcPr>
            <w:tcW w:w="2218" w:type="dxa"/>
          </w:tcPr>
          <w:p w:rsidR="00C027AA" w:rsidRDefault="00C027AA" w:rsidP="00E421E7">
            <w:pPr>
              <w:rPr>
                <w:rFonts w:ascii="Times New Roman" w:hAnsi="Times New Roman" w:cs="Times New Roman"/>
                <w:sz w:val="20"/>
                <w:szCs w:val="20"/>
              </w:rPr>
            </w:pPr>
            <w:r>
              <w:rPr>
                <w:rFonts w:ascii="Times New Roman" w:hAnsi="Times New Roman" w:cs="Times New Roman"/>
                <w:sz w:val="20"/>
                <w:szCs w:val="20"/>
              </w:rPr>
              <w:t>108 m</w:t>
            </w:r>
            <w:r w:rsidRPr="00C027AA">
              <w:rPr>
                <w:rFonts w:ascii="Times New Roman" w:hAnsi="Times New Roman" w:cs="Times New Roman"/>
                <w:sz w:val="20"/>
                <w:szCs w:val="20"/>
                <w:vertAlign w:val="superscript"/>
              </w:rPr>
              <w:t>3</w:t>
            </w:r>
          </w:p>
        </w:tc>
      </w:tr>
      <w:tr w:rsidR="00C027AA" w:rsidTr="00C027AA">
        <w:tc>
          <w:tcPr>
            <w:tcW w:w="2217" w:type="dxa"/>
          </w:tcPr>
          <w:p w:rsidR="00C027AA" w:rsidRDefault="00C027AA" w:rsidP="00E421E7">
            <w:pPr>
              <w:rPr>
                <w:rFonts w:ascii="Times New Roman" w:hAnsi="Times New Roman" w:cs="Times New Roman"/>
                <w:sz w:val="20"/>
                <w:szCs w:val="20"/>
              </w:rPr>
            </w:pPr>
            <w:r>
              <w:rPr>
                <w:rFonts w:ascii="Times New Roman" w:hAnsi="Times New Roman" w:cs="Times New Roman"/>
                <w:sz w:val="20"/>
                <w:szCs w:val="20"/>
              </w:rPr>
              <w:t>Volumen Anual</w:t>
            </w:r>
          </w:p>
        </w:tc>
        <w:tc>
          <w:tcPr>
            <w:tcW w:w="2218" w:type="dxa"/>
          </w:tcPr>
          <w:p w:rsidR="00C027AA" w:rsidRDefault="00C027AA" w:rsidP="00E421E7">
            <w:pPr>
              <w:rPr>
                <w:rFonts w:ascii="Times New Roman" w:hAnsi="Times New Roman" w:cs="Times New Roman"/>
                <w:sz w:val="20"/>
                <w:szCs w:val="20"/>
              </w:rPr>
            </w:pPr>
            <w:r>
              <w:rPr>
                <w:rFonts w:ascii="Times New Roman" w:hAnsi="Times New Roman" w:cs="Times New Roman"/>
                <w:sz w:val="20"/>
                <w:szCs w:val="20"/>
              </w:rPr>
              <w:t>1296 m</w:t>
            </w:r>
            <w:r w:rsidRPr="00C027AA">
              <w:rPr>
                <w:rFonts w:ascii="Times New Roman" w:hAnsi="Times New Roman" w:cs="Times New Roman"/>
                <w:sz w:val="20"/>
                <w:szCs w:val="20"/>
                <w:vertAlign w:val="superscript"/>
              </w:rPr>
              <w:t>3</w:t>
            </w:r>
          </w:p>
        </w:tc>
      </w:tr>
    </w:tbl>
    <w:p w:rsidR="00C027AA" w:rsidRDefault="00C027AA" w:rsidP="00C027AA">
      <w:pPr>
        <w:tabs>
          <w:tab w:val="left" w:pos="2715"/>
        </w:tabs>
        <w:ind w:firstLine="244"/>
        <w:jc w:val="both"/>
        <w:rPr>
          <w:b/>
        </w:rPr>
      </w:pPr>
    </w:p>
    <w:p w:rsidR="00C027AA" w:rsidRDefault="00C027AA" w:rsidP="00C027AA">
      <w:pPr>
        <w:tabs>
          <w:tab w:val="left" w:pos="2715"/>
        </w:tabs>
        <w:ind w:firstLine="244"/>
        <w:rPr>
          <w:rFonts w:ascii="Times New Roman" w:hAnsi="Times New Roman" w:cs="Times New Roman"/>
          <w:b/>
        </w:rPr>
      </w:pPr>
      <w:r w:rsidRPr="00C027AA">
        <w:rPr>
          <w:rFonts w:ascii="Times New Roman" w:hAnsi="Times New Roman" w:cs="Times New Roman"/>
          <w:b/>
        </w:rPr>
        <w:t>4.12. Uso Turístico del agua en la cuenca del río Valdivia-California</w:t>
      </w:r>
    </w:p>
    <w:p w:rsidR="00C027AA" w:rsidRPr="00C027AA" w:rsidRDefault="00C027AA" w:rsidP="00C027AA">
      <w:pPr>
        <w:ind w:firstLine="244"/>
        <w:jc w:val="both"/>
        <w:rPr>
          <w:rFonts w:ascii="Times New Roman" w:hAnsi="Times New Roman" w:cs="Times New Roman"/>
          <w:sz w:val="20"/>
          <w:szCs w:val="20"/>
        </w:rPr>
      </w:pPr>
      <w:r w:rsidRPr="00C027AA">
        <w:rPr>
          <w:rFonts w:ascii="Times New Roman" w:hAnsi="Times New Roman" w:cs="Times New Roman"/>
          <w:sz w:val="20"/>
          <w:szCs w:val="20"/>
        </w:rPr>
        <w:t xml:space="preserve">El uso turístico abarca la cantidad de agua que se utiliza en los diferentes comedores  y restaurantes ubicados en la Comuna San Pedro, al borde de la   “Ruta del Spondylus”. </w:t>
      </w:r>
    </w:p>
    <w:p w:rsidR="00C027AA" w:rsidRPr="00C027AA" w:rsidRDefault="00C027AA" w:rsidP="00C027AA">
      <w:pPr>
        <w:ind w:firstLine="244"/>
        <w:jc w:val="center"/>
        <w:rPr>
          <w:rFonts w:ascii="Times New Roman" w:hAnsi="Times New Roman" w:cs="Times New Roman"/>
          <w:b/>
          <w:sz w:val="18"/>
          <w:szCs w:val="18"/>
        </w:rPr>
      </w:pPr>
      <w:r>
        <w:rPr>
          <w:rFonts w:ascii="Times New Roman" w:hAnsi="Times New Roman" w:cs="Times New Roman"/>
          <w:b/>
          <w:sz w:val="18"/>
          <w:szCs w:val="18"/>
        </w:rPr>
        <w:t>Tabla 5</w:t>
      </w:r>
      <w:r w:rsidRPr="00C027AA">
        <w:rPr>
          <w:rFonts w:ascii="Times New Roman" w:hAnsi="Times New Roman" w:cs="Times New Roman"/>
          <w:b/>
          <w:sz w:val="18"/>
          <w:szCs w:val="18"/>
        </w:rPr>
        <w:t>.- Volumen promedio mensual y anual de consumo de agua en  locales comerciales dedicados al turismo.</w:t>
      </w:r>
    </w:p>
    <w:tbl>
      <w:tblPr>
        <w:tblStyle w:val="Tablaconcuadrcula"/>
        <w:tblW w:w="0" w:type="auto"/>
        <w:tblLook w:val="04A0"/>
      </w:tblPr>
      <w:tblGrid>
        <w:gridCol w:w="2217"/>
        <w:gridCol w:w="2218"/>
      </w:tblGrid>
      <w:tr w:rsidR="00C027AA" w:rsidTr="00C027AA">
        <w:tc>
          <w:tcPr>
            <w:tcW w:w="2217" w:type="dxa"/>
          </w:tcPr>
          <w:p w:rsidR="00C027AA" w:rsidRPr="00C027AA" w:rsidRDefault="00C027AA" w:rsidP="00C027AA">
            <w:pPr>
              <w:jc w:val="both"/>
              <w:rPr>
                <w:rFonts w:ascii="Times New Roman" w:hAnsi="Times New Roman" w:cs="Times New Roman"/>
                <w:sz w:val="20"/>
                <w:szCs w:val="20"/>
              </w:rPr>
            </w:pPr>
            <w:r w:rsidRPr="00C027AA">
              <w:rPr>
                <w:rFonts w:ascii="Times New Roman" w:hAnsi="Times New Roman" w:cs="Times New Roman"/>
                <w:sz w:val="20"/>
                <w:szCs w:val="20"/>
              </w:rPr>
              <w:t>Consumo</w:t>
            </w:r>
          </w:p>
        </w:tc>
        <w:tc>
          <w:tcPr>
            <w:tcW w:w="2218" w:type="dxa"/>
          </w:tcPr>
          <w:p w:rsidR="00C027AA" w:rsidRPr="00C027AA" w:rsidRDefault="00C027AA" w:rsidP="00C027AA">
            <w:pPr>
              <w:jc w:val="both"/>
              <w:rPr>
                <w:rFonts w:ascii="Times New Roman" w:hAnsi="Times New Roman" w:cs="Times New Roman"/>
                <w:sz w:val="20"/>
                <w:szCs w:val="20"/>
              </w:rPr>
            </w:pPr>
            <w:r w:rsidRPr="00C027AA">
              <w:rPr>
                <w:rFonts w:ascii="Times New Roman" w:hAnsi="Times New Roman" w:cs="Times New Roman"/>
                <w:sz w:val="20"/>
                <w:szCs w:val="20"/>
              </w:rPr>
              <w:t>Cantidad</w:t>
            </w:r>
          </w:p>
        </w:tc>
      </w:tr>
      <w:tr w:rsidR="00C027AA" w:rsidTr="00C027AA">
        <w:tc>
          <w:tcPr>
            <w:tcW w:w="2217" w:type="dxa"/>
          </w:tcPr>
          <w:p w:rsidR="00C027AA" w:rsidRPr="00C027AA" w:rsidRDefault="00C027AA" w:rsidP="00C027AA">
            <w:pPr>
              <w:jc w:val="both"/>
              <w:rPr>
                <w:rFonts w:ascii="Times New Roman" w:hAnsi="Times New Roman" w:cs="Times New Roman"/>
                <w:sz w:val="20"/>
                <w:szCs w:val="20"/>
              </w:rPr>
            </w:pPr>
            <w:r w:rsidRPr="00C027AA">
              <w:rPr>
                <w:rFonts w:ascii="Times New Roman" w:hAnsi="Times New Roman" w:cs="Times New Roman"/>
                <w:sz w:val="20"/>
                <w:szCs w:val="20"/>
              </w:rPr>
              <w:t>Volumen Mensual</w:t>
            </w:r>
          </w:p>
        </w:tc>
        <w:tc>
          <w:tcPr>
            <w:tcW w:w="2218" w:type="dxa"/>
          </w:tcPr>
          <w:p w:rsidR="00C027AA" w:rsidRPr="00C027AA" w:rsidRDefault="00C027AA" w:rsidP="00C027AA">
            <w:pPr>
              <w:jc w:val="both"/>
              <w:rPr>
                <w:rFonts w:ascii="Times New Roman" w:hAnsi="Times New Roman" w:cs="Times New Roman"/>
                <w:sz w:val="20"/>
                <w:szCs w:val="20"/>
              </w:rPr>
            </w:pPr>
            <w:r w:rsidRPr="00C027AA">
              <w:rPr>
                <w:rFonts w:ascii="Times New Roman" w:hAnsi="Times New Roman" w:cs="Times New Roman"/>
                <w:sz w:val="20"/>
                <w:szCs w:val="20"/>
              </w:rPr>
              <w:t>122m</w:t>
            </w:r>
            <w:r w:rsidRPr="00C027AA">
              <w:rPr>
                <w:rFonts w:ascii="Times New Roman" w:hAnsi="Times New Roman" w:cs="Times New Roman"/>
                <w:sz w:val="20"/>
                <w:szCs w:val="20"/>
                <w:vertAlign w:val="superscript"/>
              </w:rPr>
              <w:t>3</w:t>
            </w:r>
          </w:p>
        </w:tc>
      </w:tr>
      <w:tr w:rsidR="00C027AA" w:rsidTr="00C027AA">
        <w:tc>
          <w:tcPr>
            <w:tcW w:w="2217" w:type="dxa"/>
          </w:tcPr>
          <w:p w:rsidR="00C027AA" w:rsidRPr="00C027AA" w:rsidRDefault="00C027AA" w:rsidP="00C027AA">
            <w:pPr>
              <w:jc w:val="both"/>
              <w:rPr>
                <w:rFonts w:ascii="Times New Roman" w:hAnsi="Times New Roman" w:cs="Times New Roman"/>
                <w:sz w:val="20"/>
                <w:szCs w:val="20"/>
              </w:rPr>
            </w:pPr>
            <w:r w:rsidRPr="00C027AA">
              <w:rPr>
                <w:rFonts w:ascii="Times New Roman" w:hAnsi="Times New Roman" w:cs="Times New Roman"/>
                <w:sz w:val="20"/>
                <w:szCs w:val="20"/>
              </w:rPr>
              <w:t>Volumen Anual</w:t>
            </w:r>
          </w:p>
        </w:tc>
        <w:tc>
          <w:tcPr>
            <w:tcW w:w="2218" w:type="dxa"/>
          </w:tcPr>
          <w:p w:rsidR="00C027AA" w:rsidRPr="00C027AA" w:rsidRDefault="00C027AA" w:rsidP="00C027AA">
            <w:pPr>
              <w:jc w:val="both"/>
              <w:rPr>
                <w:rFonts w:ascii="Times New Roman" w:hAnsi="Times New Roman" w:cs="Times New Roman"/>
                <w:sz w:val="20"/>
                <w:szCs w:val="20"/>
              </w:rPr>
            </w:pPr>
            <w:r w:rsidRPr="00C027AA">
              <w:rPr>
                <w:rFonts w:ascii="Times New Roman" w:hAnsi="Times New Roman" w:cs="Times New Roman"/>
                <w:sz w:val="20"/>
                <w:szCs w:val="20"/>
              </w:rPr>
              <w:t>1464 m</w:t>
            </w:r>
            <w:r w:rsidRPr="00C027AA">
              <w:rPr>
                <w:rFonts w:ascii="Times New Roman" w:hAnsi="Times New Roman" w:cs="Times New Roman"/>
                <w:sz w:val="20"/>
                <w:szCs w:val="20"/>
                <w:vertAlign w:val="superscript"/>
              </w:rPr>
              <w:t>3</w:t>
            </w:r>
          </w:p>
        </w:tc>
      </w:tr>
    </w:tbl>
    <w:p w:rsidR="00A15C68" w:rsidRDefault="00A15C68" w:rsidP="00A15C68">
      <w:pPr>
        <w:rPr>
          <w:sz w:val="20"/>
          <w:szCs w:val="20"/>
        </w:rPr>
      </w:pPr>
    </w:p>
    <w:p w:rsidR="00C027AA" w:rsidRPr="00C027AA" w:rsidRDefault="00A15C68" w:rsidP="00A15C68">
      <w:pPr>
        <w:rPr>
          <w:rFonts w:ascii="Times New Roman" w:hAnsi="Times New Roman" w:cs="Times New Roman"/>
          <w:b/>
          <w:sz w:val="24"/>
          <w:szCs w:val="24"/>
        </w:rPr>
      </w:pPr>
      <w:r>
        <w:rPr>
          <w:sz w:val="20"/>
          <w:szCs w:val="20"/>
        </w:rPr>
        <w:lastRenderedPageBreak/>
        <w:t xml:space="preserve">     </w:t>
      </w:r>
      <w:r w:rsidR="00C027AA" w:rsidRPr="00C027AA">
        <w:rPr>
          <w:rFonts w:ascii="Times New Roman" w:hAnsi="Times New Roman" w:cs="Times New Roman"/>
          <w:b/>
          <w:sz w:val="24"/>
          <w:szCs w:val="24"/>
        </w:rPr>
        <w:t>5. Conclusiones y Recomendaciones</w:t>
      </w:r>
    </w:p>
    <w:p w:rsidR="00C027AA" w:rsidRPr="00C027AA" w:rsidRDefault="00C027AA" w:rsidP="00C027AA">
      <w:pPr>
        <w:ind w:firstLine="244"/>
        <w:rPr>
          <w:rFonts w:ascii="Times New Roman" w:hAnsi="Times New Roman" w:cs="Times New Roman"/>
          <w:b/>
        </w:rPr>
      </w:pPr>
      <w:r w:rsidRPr="00C027AA">
        <w:rPr>
          <w:rFonts w:ascii="Times New Roman" w:hAnsi="Times New Roman" w:cs="Times New Roman"/>
          <w:b/>
        </w:rPr>
        <w:t>5.1. Conclusiones</w:t>
      </w:r>
    </w:p>
    <w:p w:rsidR="00C027AA" w:rsidRPr="007D00A9" w:rsidRDefault="00C027AA" w:rsidP="00C027AA">
      <w:pPr>
        <w:pStyle w:val="Prrafodelista"/>
        <w:numPr>
          <w:ilvl w:val="0"/>
          <w:numId w:val="3"/>
        </w:numPr>
        <w:spacing w:after="0" w:line="240" w:lineRule="auto"/>
        <w:ind w:firstLine="244"/>
        <w:jc w:val="both"/>
        <w:rPr>
          <w:rFonts w:ascii="Times New Roman" w:hAnsi="Times New Roman"/>
          <w:sz w:val="20"/>
          <w:szCs w:val="20"/>
        </w:rPr>
      </w:pPr>
      <w:r w:rsidRPr="007D00A9">
        <w:rPr>
          <w:rFonts w:ascii="Times New Roman" w:hAnsi="Times New Roman"/>
          <w:sz w:val="20"/>
          <w:szCs w:val="20"/>
        </w:rPr>
        <w:t>La cuenca del rio Valdivia –California es de vital importancia para esta región, ya que abastece del recurso agua completamente a las comunas que ahí se encuentran.</w:t>
      </w:r>
    </w:p>
    <w:p w:rsidR="00C027AA" w:rsidRPr="007D00A9" w:rsidRDefault="00C027AA" w:rsidP="00C027AA">
      <w:pPr>
        <w:pStyle w:val="Prrafodelista"/>
        <w:numPr>
          <w:ilvl w:val="0"/>
          <w:numId w:val="3"/>
        </w:numPr>
        <w:spacing w:after="0" w:line="240" w:lineRule="auto"/>
        <w:ind w:firstLine="244"/>
        <w:jc w:val="both"/>
        <w:rPr>
          <w:rFonts w:ascii="Times New Roman" w:hAnsi="Times New Roman"/>
          <w:sz w:val="20"/>
          <w:szCs w:val="20"/>
        </w:rPr>
      </w:pPr>
      <w:r w:rsidRPr="007D00A9">
        <w:rPr>
          <w:rFonts w:ascii="Times New Roman" w:hAnsi="Times New Roman"/>
          <w:sz w:val="20"/>
          <w:szCs w:val="20"/>
        </w:rPr>
        <w:t>El porcentaje de viviendas con abastecimiento de agua domiciliario es muy alto (entre 75% - 95%).</w:t>
      </w:r>
    </w:p>
    <w:p w:rsidR="00C027AA" w:rsidRPr="007D00A9" w:rsidRDefault="00C027AA" w:rsidP="00C027AA">
      <w:pPr>
        <w:pStyle w:val="Prrafodelista"/>
        <w:numPr>
          <w:ilvl w:val="0"/>
          <w:numId w:val="3"/>
        </w:numPr>
        <w:spacing w:after="0" w:line="240" w:lineRule="auto"/>
        <w:ind w:firstLine="244"/>
        <w:jc w:val="both"/>
        <w:rPr>
          <w:rFonts w:ascii="Times New Roman" w:hAnsi="Times New Roman"/>
          <w:sz w:val="20"/>
          <w:szCs w:val="20"/>
        </w:rPr>
      </w:pPr>
      <w:r w:rsidRPr="007D00A9">
        <w:rPr>
          <w:rFonts w:ascii="Times New Roman" w:hAnsi="Times New Roman"/>
          <w:sz w:val="20"/>
          <w:szCs w:val="20"/>
        </w:rPr>
        <w:t>La Junta Administradora del Agua “Valdivia” utiliza  tres pozos para distribuir agua a las comunas San Pedro, Valdivia, Sinchal y Barcelona; estos pozos presentan la siguiente  extracción mensual de agua: Pozo 1: 5040 m</w:t>
      </w:r>
      <w:r w:rsidRPr="007D00A9">
        <w:rPr>
          <w:rFonts w:ascii="Times New Roman" w:hAnsi="Times New Roman"/>
          <w:sz w:val="20"/>
          <w:szCs w:val="20"/>
          <w:vertAlign w:val="superscript"/>
        </w:rPr>
        <w:t>3</w:t>
      </w:r>
      <w:r w:rsidRPr="007D00A9">
        <w:rPr>
          <w:rFonts w:ascii="Times New Roman" w:hAnsi="Times New Roman"/>
          <w:sz w:val="20"/>
          <w:szCs w:val="20"/>
        </w:rPr>
        <w:t>; Pozo 2: 4320 m</w:t>
      </w:r>
      <w:r w:rsidRPr="007D00A9">
        <w:rPr>
          <w:rFonts w:ascii="Times New Roman" w:hAnsi="Times New Roman"/>
          <w:sz w:val="20"/>
          <w:szCs w:val="20"/>
          <w:vertAlign w:val="superscript"/>
        </w:rPr>
        <w:t xml:space="preserve">3 </w:t>
      </w:r>
      <w:r w:rsidRPr="007D00A9">
        <w:rPr>
          <w:rFonts w:ascii="Times New Roman" w:hAnsi="Times New Roman"/>
          <w:sz w:val="20"/>
          <w:szCs w:val="20"/>
        </w:rPr>
        <w:t xml:space="preserve"> y Pozo 3: 19440 m</w:t>
      </w:r>
      <w:r w:rsidRPr="007D00A9">
        <w:rPr>
          <w:rFonts w:ascii="Times New Roman" w:hAnsi="Times New Roman"/>
          <w:sz w:val="20"/>
          <w:szCs w:val="20"/>
          <w:vertAlign w:val="superscript"/>
        </w:rPr>
        <w:t xml:space="preserve">3 </w:t>
      </w:r>
      <w:r w:rsidRPr="007D00A9">
        <w:rPr>
          <w:rFonts w:ascii="Times New Roman" w:hAnsi="Times New Roman"/>
          <w:sz w:val="20"/>
          <w:szCs w:val="20"/>
        </w:rPr>
        <w:t xml:space="preserve">  .</w:t>
      </w:r>
    </w:p>
    <w:p w:rsidR="00C027AA" w:rsidRPr="007D00A9" w:rsidRDefault="00C027AA" w:rsidP="00C027AA">
      <w:pPr>
        <w:pStyle w:val="Prrafodelista"/>
        <w:numPr>
          <w:ilvl w:val="0"/>
          <w:numId w:val="3"/>
        </w:numPr>
        <w:spacing w:after="0" w:line="240" w:lineRule="auto"/>
        <w:ind w:firstLine="244"/>
        <w:jc w:val="both"/>
        <w:rPr>
          <w:rFonts w:ascii="Times New Roman" w:hAnsi="Times New Roman"/>
          <w:sz w:val="20"/>
          <w:szCs w:val="20"/>
        </w:rPr>
      </w:pPr>
      <w:r w:rsidRPr="007D00A9">
        <w:rPr>
          <w:rFonts w:ascii="Times New Roman" w:hAnsi="Times New Roman"/>
          <w:sz w:val="20"/>
          <w:szCs w:val="20"/>
        </w:rPr>
        <w:t>La capacidad total del reservorio de la Junta Administradora del Agua “Valdivia” es de 2870.35 m</w:t>
      </w:r>
      <w:r w:rsidRPr="007D00A9">
        <w:rPr>
          <w:rFonts w:ascii="Times New Roman" w:hAnsi="Times New Roman"/>
          <w:sz w:val="20"/>
          <w:szCs w:val="20"/>
          <w:vertAlign w:val="superscript"/>
        </w:rPr>
        <w:t>3</w:t>
      </w:r>
      <w:r w:rsidRPr="007D00A9">
        <w:rPr>
          <w:rFonts w:ascii="Times New Roman" w:hAnsi="Times New Roman"/>
          <w:sz w:val="20"/>
          <w:szCs w:val="20"/>
        </w:rPr>
        <w:t xml:space="preserve"> y la capacidad utilizada es de 1878.32 m</w:t>
      </w:r>
      <w:r w:rsidRPr="007D00A9">
        <w:rPr>
          <w:rFonts w:ascii="Times New Roman" w:hAnsi="Times New Roman"/>
          <w:sz w:val="20"/>
          <w:szCs w:val="20"/>
          <w:vertAlign w:val="superscript"/>
        </w:rPr>
        <w:t>3</w:t>
      </w:r>
      <w:r w:rsidRPr="007D00A9">
        <w:rPr>
          <w:rFonts w:ascii="Times New Roman" w:hAnsi="Times New Roman"/>
          <w:sz w:val="20"/>
          <w:szCs w:val="20"/>
        </w:rPr>
        <w:t>.</w:t>
      </w:r>
    </w:p>
    <w:p w:rsidR="00C027AA" w:rsidRPr="007D00A9" w:rsidRDefault="00C027AA" w:rsidP="00C027AA">
      <w:pPr>
        <w:pStyle w:val="Prrafodelista"/>
        <w:numPr>
          <w:ilvl w:val="0"/>
          <w:numId w:val="3"/>
        </w:numPr>
        <w:spacing w:after="0" w:line="240" w:lineRule="auto"/>
        <w:ind w:firstLine="244"/>
        <w:jc w:val="both"/>
        <w:rPr>
          <w:rFonts w:ascii="Times New Roman" w:hAnsi="Times New Roman"/>
          <w:sz w:val="20"/>
          <w:szCs w:val="20"/>
        </w:rPr>
      </w:pPr>
      <w:r w:rsidRPr="007D00A9">
        <w:rPr>
          <w:rFonts w:ascii="Times New Roman" w:hAnsi="Times New Roman"/>
          <w:sz w:val="20"/>
          <w:szCs w:val="20"/>
        </w:rPr>
        <w:t>El volumen total del reservorio de la Junta de Agua “Loma Alta” es de 175  m</w:t>
      </w:r>
      <w:r w:rsidRPr="007D00A9">
        <w:rPr>
          <w:rFonts w:ascii="Times New Roman" w:hAnsi="Times New Roman"/>
          <w:sz w:val="20"/>
          <w:szCs w:val="20"/>
          <w:vertAlign w:val="superscript"/>
        </w:rPr>
        <w:t>3</w:t>
      </w:r>
      <w:r w:rsidRPr="007D00A9">
        <w:rPr>
          <w:rFonts w:ascii="Times New Roman" w:hAnsi="Times New Roman"/>
          <w:sz w:val="20"/>
          <w:szCs w:val="20"/>
        </w:rPr>
        <w:t xml:space="preserve"> y el volumen total extraído mensual de agua es de 5250 m</w:t>
      </w:r>
      <w:r w:rsidRPr="007D00A9">
        <w:rPr>
          <w:rFonts w:ascii="Times New Roman" w:hAnsi="Times New Roman"/>
          <w:sz w:val="20"/>
          <w:szCs w:val="20"/>
          <w:vertAlign w:val="superscript"/>
        </w:rPr>
        <w:t>3</w:t>
      </w:r>
      <w:r w:rsidRPr="007D00A9">
        <w:rPr>
          <w:rFonts w:ascii="Times New Roman" w:hAnsi="Times New Roman"/>
          <w:sz w:val="20"/>
          <w:szCs w:val="20"/>
        </w:rPr>
        <w:t xml:space="preserve"> de esta Junta.</w:t>
      </w:r>
    </w:p>
    <w:p w:rsidR="00C027AA" w:rsidRPr="007D00A9" w:rsidRDefault="00C027AA" w:rsidP="00C027AA">
      <w:pPr>
        <w:pStyle w:val="Prrafodelista"/>
        <w:numPr>
          <w:ilvl w:val="0"/>
          <w:numId w:val="3"/>
        </w:numPr>
        <w:spacing w:after="0" w:line="240" w:lineRule="auto"/>
        <w:ind w:firstLine="244"/>
        <w:jc w:val="both"/>
        <w:rPr>
          <w:rFonts w:ascii="Times New Roman" w:hAnsi="Times New Roman"/>
          <w:sz w:val="20"/>
          <w:szCs w:val="20"/>
        </w:rPr>
      </w:pPr>
      <w:r w:rsidRPr="007D00A9">
        <w:rPr>
          <w:rFonts w:ascii="Times New Roman" w:hAnsi="Times New Roman"/>
          <w:sz w:val="20"/>
          <w:szCs w:val="20"/>
        </w:rPr>
        <w:t>El volumen total del reservorio del Comité de agua “Unión y progreso” es de 10,33 m</w:t>
      </w:r>
      <w:r w:rsidRPr="007D00A9">
        <w:rPr>
          <w:rFonts w:ascii="Times New Roman" w:hAnsi="Times New Roman"/>
          <w:sz w:val="20"/>
          <w:szCs w:val="20"/>
          <w:vertAlign w:val="superscript"/>
        </w:rPr>
        <w:t>3</w:t>
      </w:r>
      <w:r w:rsidRPr="007D00A9">
        <w:rPr>
          <w:rFonts w:ascii="Times New Roman" w:hAnsi="Times New Roman"/>
          <w:sz w:val="20"/>
          <w:szCs w:val="20"/>
        </w:rPr>
        <w:t xml:space="preserve"> y la extracción total mensual de este comité es de 151.20 m</w:t>
      </w:r>
      <w:r w:rsidRPr="007D00A9">
        <w:rPr>
          <w:rFonts w:ascii="Times New Roman" w:hAnsi="Times New Roman"/>
          <w:sz w:val="20"/>
          <w:szCs w:val="20"/>
          <w:vertAlign w:val="superscript"/>
        </w:rPr>
        <w:t>3</w:t>
      </w:r>
      <w:r w:rsidRPr="007D00A9">
        <w:rPr>
          <w:rFonts w:ascii="Times New Roman" w:hAnsi="Times New Roman"/>
          <w:sz w:val="20"/>
          <w:szCs w:val="20"/>
        </w:rPr>
        <w:t>.</w:t>
      </w:r>
    </w:p>
    <w:p w:rsidR="00C027AA" w:rsidRPr="007D00A9" w:rsidRDefault="00C027AA" w:rsidP="00C027AA">
      <w:pPr>
        <w:pStyle w:val="Prrafodelista"/>
        <w:numPr>
          <w:ilvl w:val="0"/>
          <w:numId w:val="3"/>
        </w:numPr>
        <w:spacing w:after="0" w:line="240" w:lineRule="auto"/>
        <w:ind w:firstLine="244"/>
        <w:jc w:val="both"/>
        <w:rPr>
          <w:rFonts w:ascii="Times New Roman" w:hAnsi="Times New Roman"/>
          <w:sz w:val="20"/>
          <w:szCs w:val="20"/>
        </w:rPr>
      </w:pPr>
      <w:r w:rsidRPr="007D00A9">
        <w:rPr>
          <w:rFonts w:ascii="Times New Roman" w:hAnsi="Times New Roman"/>
          <w:sz w:val="20"/>
          <w:szCs w:val="20"/>
        </w:rPr>
        <w:t>El volumen total del reservorio del Comité  de agua “El Suspiro” es de 23.77 m</w:t>
      </w:r>
      <w:r w:rsidRPr="007D00A9">
        <w:rPr>
          <w:rFonts w:ascii="Times New Roman" w:hAnsi="Times New Roman"/>
          <w:sz w:val="20"/>
          <w:szCs w:val="20"/>
          <w:vertAlign w:val="superscript"/>
        </w:rPr>
        <w:t>3</w:t>
      </w:r>
      <w:r w:rsidRPr="007D00A9">
        <w:rPr>
          <w:rFonts w:ascii="Times New Roman" w:hAnsi="Times New Roman"/>
          <w:sz w:val="20"/>
          <w:szCs w:val="20"/>
        </w:rPr>
        <w:t xml:space="preserve"> y el volumen extraído mensual es de 1426.16 m</w:t>
      </w:r>
      <w:r w:rsidRPr="007D00A9">
        <w:rPr>
          <w:rFonts w:ascii="Times New Roman" w:hAnsi="Times New Roman"/>
          <w:sz w:val="20"/>
          <w:szCs w:val="20"/>
          <w:vertAlign w:val="superscript"/>
        </w:rPr>
        <w:t>3</w:t>
      </w:r>
      <w:r w:rsidRPr="007D00A9">
        <w:rPr>
          <w:rFonts w:ascii="Times New Roman" w:hAnsi="Times New Roman"/>
          <w:sz w:val="20"/>
          <w:szCs w:val="20"/>
        </w:rPr>
        <w:t>.</w:t>
      </w:r>
    </w:p>
    <w:p w:rsidR="00C027AA" w:rsidRPr="007D00A9" w:rsidRDefault="00C027AA" w:rsidP="00C027AA">
      <w:pPr>
        <w:pStyle w:val="Prrafodelista"/>
        <w:numPr>
          <w:ilvl w:val="0"/>
          <w:numId w:val="2"/>
        </w:numPr>
        <w:spacing w:after="0" w:line="240" w:lineRule="auto"/>
        <w:ind w:firstLine="244"/>
        <w:jc w:val="both"/>
        <w:rPr>
          <w:rFonts w:ascii="Times New Roman" w:hAnsi="Times New Roman"/>
          <w:sz w:val="20"/>
          <w:szCs w:val="20"/>
        </w:rPr>
      </w:pPr>
      <w:r w:rsidRPr="007D00A9">
        <w:rPr>
          <w:rFonts w:ascii="Times New Roman" w:hAnsi="Times New Roman"/>
          <w:sz w:val="20"/>
          <w:szCs w:val="20"/>
        </w:rPr>
        <w:t>La comuna que da mayor uso doméstico del recurso agua es Sinchal  con un Volumen total mensual de 14832 m</w:t>
      </w:r>
      <w:r w:rsidRPr="007D00A9">
        <w:rPr>
          <w:rFonts w:ascii="Times New Roman" w:hAnsi="Times New Roman"/>
          <w:sz w:val="20"/>
          <w:szCs w:val="20"/>
          <w:vertAlign w:val="superscript"/>
        </w:rPr>
        <w:t>3</w:t>
      </w:r>
      <w:r w:rsidRPr="007D00A9">
        <w:rPr>
          <w:rFonts w:ascii="Times New Roman" w:hAnsi="Times New Roman"/>
          <w:sz w:val="20"/>
          <w:szCs w:val="20"/>
        </w:rPr>
        <w:t>y Loma Alta es la de menor consumo con un Volumen total mensual de 2724.15m</w:t>
      </w:r>
      <w:r w:rsidRPr="007D00A9">
        <w:rPr>
          <w:rFonts w:ascii="Times New Roman" w:hAnsi="Times New Roman"/>
          <w:sz w:val="20"/>
          <w:szCs w:val="20"/>
          <w:vertAlign w:val="superscript"/>
        </w:rPr>
        <w:t>3</w:t>
      </w:r>
      <w:r w:rsidRPr="007D00A9">
        <w:rPr>
          <w:rFonts w:ascii="Times New Roman" w:hAnsi="Times New Roman"/>
          <w:sz w:val="20"/>
          <w:szCs w:val="20"/>
        </w:rPr>
        <w:t>.</w:t>
      </w:r>
    </w:p>
    <w:p w:rsidR="00C027AA" w:rsidRPr="007D00A9" w:rsidRDefault="00C027AA" w:rsidP="00C027AA">
      <w:pPr>
        <w:pStyle w:val="Prrafodelista"/>
        <w:numPr>
          <w:ilvl w:val="0"/>
          <w:numId w:val="2"/>
        </w:numPr>
        <w:spacing w:after="0" w:line="240" w:lineRule="auto"/>
        <w:ind w:firstLine="244"/>
        <w:jc w:val="both"/>
        <w:rPr>
          <w:rFonts w:ascii="Times New Roman" w:hAnsi="Times New Roman"/>
          <w:sz w:val="20"/>
          <w:szCs w:val="20"/>
        </w:rPr>
      </w:pPr>
      <w:r w:rsidRPr="007D00A9">
        <w:rPr>
          <w:rFonts w:ascii="Times New Roman" w:hAnsi="Times New Roman"/>
          <w:sz w:val="20"/>
          <w:szCs w:val="20"/>
        </w:rPr>
        <w:t>Los habitantes de Sinchal tienen el Consumo por persona al mes más alto de la cuenca  2,06 m</w:t>
      </w:r>
      <w:r w:rsidRPr="007D00A9">
        <w:rPr>
          <w:rFonts w:ascii="Times New Roman" w:hAnsi="Times New Roman"/>
          <w:sz w:val="20"/>
          <w:szCs w:val="20"/>
          <w:vertAlign w:val="superscript"/>
        </w:rPr>
        <w:t>3</w:t>
      </w:r>
      <w:r w:rsidRPr="007D00A9">
        <w:rPr>
          <w:rFonts w:ascii="Times New Roman" w:hAnsi="Times New Roman"/>
          <w:sz w:val="20"/>
          <w:szCs w:val="20"/>
        </w:rPr>
        <w:t>, mientras que los de Loma Alta tienen un Consumo por persona al mes de 1,65 m</w:t>
      </w:r>
      <w:r w:rsidRPr="007D00A9">
        <w:rPr>
          <w:rFonts w:ascii="Times New Roman" w:hAnsi="Times New Roman"/>
          <w:sz w:val="20"/>
          <w:szCs w:val="20"/>
          <w:vertAlign w:val="superscript"/>
        </w:rPr>
        <w:t>3</w:t>
      </w:r>
      <w:r w:rsidRPr="007D00A9">
        <w:rPr>
          <w:rFonts w:ascii="Times New Roman" w:hAnsi="Times New Roman"/>
          <w:sz w:val="20"/>
          <w:szCs w:val="20"/>
        </w:rPr>
        <w:t>.</w:t>
      </w:r>
    </w:p>
    <w:p w:rsidR="00C027AA" w:rsidRPr="007D00A9" w:rsidRDefault="00C027AA" w:rsidP="00C027AA">
      <w:pPr>
        <w:pStyle w:val="Prrafodelista"/>
        <w:numPr>
          <w:ilvl w:val="0"/>
          <w:numId w:val="2"/>
        </w:numPr>
        <w:spacing w:after="0" w:line="240" w:lineRule="auto"/>
        <w:ind w:firstLine="244"/>
        <w:jc w:val="both"/>
        <w:rPr>
          <w:rFonts w:ascii="Times New Roman" w:hAnsi="Times New Roman"/>
          <w:sz w:val="20"/>
          <w:szCs w:val="20"/>
        </w:rPr>
      </w:pPr>
      <w:r w:rsidRPr="007D00A9">
        <w:rPr>
          <w:rFonts w:ascii="Times New Roman" w:hAnsi="Times New Roman"/>
          <w:sz w:val="20"/>
          <w:szCs w:val="20"/>
        </w:rPr>
        <w:t>El  Consumo por persona al mes  de agua de los habitantes de la cuenca entra dentro de las  recomendaciones  dadas por  la OMS de 1.5m</w:t>
      </w:r>
      <w:r w:rsidRPr="007D00A9">
        <w:rPr>
          <w:rFonts w:ascii="Times New Roman" w:hAnsi="Times New Roman"/>
          <w:sz w:val="20"/>
          <w:szCs w:val="20"/>
          <w:vertAlign w:val="superscript"/>
        </w:rPr>
        <w:t>3</w:t>
      </w:r>
      <w:r w:rsidRPr="007D00A9">
        <w:rPr>
          <w:rFonts w:ascii="Times New Roman" w:hAnsi="Times New Roman"/>
          <w:sz w:val="20"/>
          <w:szCs w:val="20"/>
        </w:rPr>
        <w:t xml:space="preserve"> al mes.</w:t>
      </w:r>
    </w:p>
    <w:p w:rsidR="00C027AA" w:rsidRPr="007D00A9" w:rsidRDefault="00C027AA" w:rsidP="00C027AA">
      <w:pPr>
        <w:pStyle w:val="Prrafodelista"/>
        <w:numPr>
          <w:ilvl w:val="0"/>
          <w:numId w:val="2"/>
        </w:numPr>
        <w:spacing w:after="0" w:line="240" w:lineRule="auto"/>
        <w:ind w:firstLine="244"/>
        <w:jc w:val="both"/>
        <w:rPr>
          <w:rFonts w:ascii="Times New Roman" w:hAnsi="Times New Roman"/>
          <w:sz w:val="20"/>
          <w:szCs w:val="20"/>
        </w:rPr>
      </w:pPr>
      <w:r w:rsidRPr="007D00A9">
        <w:rPr>
          <w:rFonts w:ascii="Times New Roman" w:hAnsi="Times New Roman"/>
          <w:sz w:val="20"/>
          <w:szCs w:val="20"/>
        </w:rPr>
        <w:t>La junta Administradora del Agua “Valdivia” presenta más información de los usuarios y es la más organizada, pero su infraestructura de distribución del agua  se encuentran en deterioro.</w:t>
      </w:r>
    </w:p>
    <w:p w:rsidR="00C027AA" w:rsidRPr="007D00A9" w:rsidRDefault="00C027AA" w:rsidP="00C027AA">
      <w:pPr>
        <w:pStyle w:val="Prrafodelista"/>
        <w:numPr>
          <w:ilvl w:val="0"/>
          <w:numId w:val="2"/>
        </w:numPr>
        <w:spacing w:after="0" w:line="240" w:lineRule="auto"/>
        <w:ind w:firstLine="244"/>
        <w:jc w:val="both"/>
        <w:rPr>
          <w:rFonts w:ascii="Times New Roman" w:hAnsi="Times New Roman"/>
          <w:sz w:val="20"/>
          <w:szCs w:val="20"/>
        </w:rPr>
      </w:pPr>
      <w:r w:rsidRPr="007D00A9">
        <w:rPr>
          <w:rFonts w:ascii="Times New Roman" w:hAnsi="Times New Roman"/>
          <w:sz w:val="20"/>
          <w:szCs w:val="20"/>
        </w:rPr>
        <w:t xml:space="preserve">Siendo esta una zona rural, hay un alto porcentaje de viviendas que cuentan con el servicio de agua 86.19% este dato </w:t>
      </w:r>
      <w:r w:rsidRPr="007D00A9">
        <w:rPr>
          <w:rFonts w:ascii="Times New Roman" w:hAnsi="Times New Roman"/>
          <w:sz w:val="20"/>
          <w:szCs w:val="20"/>
        </w:rPr>
        <w:lastRenderedPageBreak/>
        <w:t>supera el porcentaje de Guayaquil que es de 82%.</w:t>
      </w:r>
    </w:p>
    <w:p w:rsidR="00C027AA" w:rsidRPr="007D00A9" w:rsidRDefault="00C027AA" w:rsidP="00C027AA">
      <w:pPr>
        <w:pStyle w:val="Prrafodelista"/>
        <w:numPr>
          <w:ilvl w:val="0"/>
          <w:numId w:val="2"/>
        </w:numPr>
        <w:spacing w:after="0" w:line="240" w:lineRule="auto"/>
        <w:ind w:firstLine="244"/>
        <w:jc w:val="both"/>
        <w:rPr>
          <w:rFonts w:ascii="Times New Roman" w:hAnsi="Times New Roman"/>
          <w:sz w:val="20"/>
          <w:szCs w:val="20"/>
        </w:rPr>
      </w:pPr>
      <w:r w:rsidRPr="007D00A9">
        <w:rPr>
          <w:rFonts w:ascii="Times New Roman" w:hAnsi="Times New Roman"/>
          <w:sz w:val="20"/>
          <w:szCs w:val="20"/>
        </w:rPr>
        <w:t xml:space="preserve"> La mayor fuente de agua para la agricultura es el río en un 56,26%; los agricultores toman el agua directamente del río con bombas de extracción. </w:t>
      </w:r>
    </w:p>
    <w:p w:rsidR="00C027AA" w:rsidRPr="007D00A9" w:rsidRDefault="00C027AA" w:rsidP="00C027AA">
      <w:pPr>
        <w:pStyle w:val="Prrafodelista"/>
        <w:numPr>
          <w:ilvl w:val="0"/>
          <w:numId w:val="2"/>
        </w:numPr>
        <w:spacing w:after="0" w:line="240" w:lineRule="auto"/>
        <w:ind w:firstLine="244"/>
        <w:jc w:val="both"/>
        <w:rPr>
          <w:rFonts w:ascii="Times New Roman" w:hAnsi="Times New Roman"/>
          <w:sz w:val="20"/>
          <w:szCs w:val="20"/>
        </w:rPr>
      </w:pPr>
      <w:r w:rsidRPr="007D00A9">
        <w:rPr>
          <w:rFonts w:ascii="Times New Roman" w:hAnsi="Times New Roman"/>
          <w:sz w:val="20"/>
          <w:szCs w:val="20"/>
        </w:rPr>
        <w:t>El sistema de riego más  utilizado es el riego por goteo en un 62.5%.</w:t>
      </w:r>
    </w:p>
    <w:p w:rsidR="00C027AA" w:rsidRPr="007D00A9" w:rsidRDefault="00C027AA" w:rsidP="00C027AA">
      <w:pPr>
        <w:pStyle w:val="Prrafodelista"/>
        <w:numPr>
          <w:ilvl w:val="0"/>
          <w:numId w:val="2"/>
        </w:numPr>
        <w:spacing w:after="0" w:line="240" w:lineRule="auto"/>
        <w:ind w:firstLine="244"/>
        <w:jc w:val="both"/>
        <w:rPr>
          <w:rFonts w:ascii="Times New Roman" w:hAnsi="Times New Roman"/>
          <w:sz w:val="20"/>
          <w:szCs w:val="20"/>
        </w:rPr>
      </w:pPr>
      <w:r w:rsidRPr="007D00A9">
        <w:rPr>
          <w:rFonts w:ascii="Times New Roman" w:hAnsi="Times New Roman"/>
          <w:sz w:val="20"/>
          <w:szCs w:val="20"/>
        </w:rPr>
        <w:t>La comuna Barcelona tiene un 83.3% de cultivos con riego por goteo; mientras que Sinchal tiene un 75% de cultivos con riego por inundación por corona.</w:t>
      </w:r>
    </w:p>
    <w:p w:rsidR="00C027AA" w:rsidRPr="007D00A9" w:rsidRDefault="00C027AA" w:rsidP="00C027AA">
      <w:pPr>
        <w:pStyle w:val="Prrafodelista"/>
        <w:numPr>
          <w:ilvl w:val="0"/>
          <w:numId w:val="2"/>
        </w:numPr>
        <w:spacing w:after="0" w:line="240" w:lineRule="auto"/>
        <w:ind w:firstLine="244"/>
        <w:jc w:val="both"/>
        <w:rPr>
          <w:rFonts w:ascii="Times New Roman" w:hAnsi="Times New Roman"/>
          <w:sz w:val="20"/>
          <w:szCs w:val="20"/>
        </w:rPr>
      </w:pPr>
      <w:r w:rsidRPr="007D00A9">
        <w:rPr>
          <w:rFonts w:ascii="Times New Roman" w:hAnsi="Times New Roman"/>
          <w:sz w:val="20"/>
          <w:szCs w:val="20"/>
        </w:rPr>
        <w:t>Los cultivos predominantes son los perennes en un 50%,  seguido por los cultivos de ciclo corto 41.25 %.</w:t>
      </w:r>
    </w:p>
    <w:p w:rsidR="00C027AA" w:rsidRPr="007D00A9" w:rsidRDefault="00C027AA" w:rsidP="00C027AA">
      <w:pPr>
        <w:pStyle w:val="Prrafodelista"/>
        <w:numPr>
          <w:ilvl w:val="0"/>
          <w:numId w:val="2"/>
        </w:numPr>
        <w:spacing w:after="0" w:line="240" w:lineRule="auto"/>
        <w:ind w:firstLine="244"/>
        <w:jc w:val="both"/>
        <w:rPr>
          <w:rFonts w:ascii="Times New Roman" w:hAnsi="Times New Roman"/>
          <w:sz w:val="20"/>
          <w:szCs w:val="20"/>
        </w:rPr>
      </w:pPr>
      <w:r w:rsidRPr="007D00A9">
        <w:rPr>
          <w:rFonts w:ascii="Times New Roman" w:hAnsi="Times New Roman"/>
          <w:sz w:val="20"/>
          <w:szCs w:val="20"/>
        </w:rPr>
        <w:t>Los cultivos de ciclo corto predominan en Loma Alta 66.6%; Barcelona 50% y Sinchal 50%.</w:t>
      </w:r>
    </w:p>
    <w:p w:rsidR="00C027AA" w:rsidRPr="007D00A9" w:rsidRDefault="00C027AA" w:rsidP="00C027AA">
      <w:pPr>
        <w:pStyle w:val="Prrafodelista"/>
        <w:numPr>
          <w:ilvl w:val="0"/>
          <w:numId w:val="2"/>
        </w:numPr>
        <w:spacing w:after="0" w:line="240" w:lineRule="auto"/>
        <w:ind w:firstLine="244"/>
        <w:jc w:val="both"/>
        <w:rPr>
          <w:rFonts w:ascii="Times New Roman" w:hAnsi="Times New Roman"/>
          <w:sz w:val="20"/>
          <w:szCs w:val="20"/>
        </w:rPr>
      </w:pPr>
      <w:r w:rsidRPr="007D00A9">
        <w:rPr>
          <w:rFonts w:ascii="Times New Roman" w:hAnsi="Times New Roman"/>
          <w:sz w:val="20"/>
          <w:szCs w:val="20"/>
        </w:rPr>
        <w:t>Los cultivos perennes presentan porcentajes de 33.3%; 16.66 % y 25%; en Loma Alta, Barcelona y Sinchal respectivamente.</w:t>
      </w:r>
    </w:p>
    <w:p w:rsidR="00C027AA" w:rsidRPr="007D00A9" w:rsidRDefault="00C027AA" w:rsidP="00C027AA">
      <w:pPr>
        <w:pStyle w:val="Prrafodelista"/>
        <w:numPr>
          <w:ilvl w:val="0"/>
          <w:numId w:val="2"/>
        </w:numPr>
        <w:spacing w:after="0" w:line="240" w:lineRule="auto"/>
        <w:ind w:firstLine="244"/>
        <w:jc w:val="both"/>
        <w:rPr>
          <w:rFonts w:ascii="Times New Roman" w:hAnsi="Times New Roman"/>
          <w:sz w:val="20"/>
          <w:szCs w:val="20"/>
        </w:rPr>
      </w:pPr>
      <w:r w:rsidRPr="007D00A9">
        <w:rPr>
          <w:rFonts w:ascii="Times New Roman" w:hAnsi="Times New Roman"/>
          <w:sz w:val="20"/>
          <w:szCs w:val="20"/>
        </w:rPr>
        <w:t>El  81.25% de los agricultores de la zona son considerados como pequeños agricultores, pues sus lotes estan entre 0-3 has;  un 12.5%  son medianos agricultores  con áreas entre 3-5 has; mientras que un 6.25% de los encuestados son considerados como grandes agricultores con parcelas que van de 5- 8 has.</w:t>
      </w:r>
    </w:p>
    <w:p w:rsidR="00C027AA" w:rsidRPr="007D00A9" w:rsidRDefault="00C027AA" w:rsidP="00C027AA">
      <w:pPr>
        <w:pStyle w:val="Prrafodelista"/>
        <w:numPr>
          <w:ilvl w:val="0"/>
          <w:numId w:val="2"/>
        </w:numPr>
        <w:spacing w:after="0" w:line="240" w:lineRule="auto"/>
        <w:ind w:firstLine="244"/>
        <w:jc w:val="both"/>
        <w:rPr>
          <w:rFonts w:ascii="Times New Roman" w:hAnsi="Times New Roman"/>
          <w:sz w:val="20"/>
          <w:szCs w:val="20"/>
        </w:rPr>
      </w:pPr>
      <w:r w:rsidRPr="007D00A9">
        <w:rPr>
          <w:rFonts w:ascii="Times New Roman" w:hAnsi="Times New Roman"/>
          <w:sz w:val="20"/>
          <w:szCs w:val="20"/>
        </w:rPr>
        <w:t>Los cultivos mas establecidos en la cuenca son los de sandia en un 31.25% y los de limón sutil en un 43.75%.</w:t>
      </w:r>
    </w:p>
    <w:p w:rsidR="00C027AA" w:rsidRPr="007D00A9" w:rsidRDefault="00C027AA" w:rsidP="00C027AA">
      <w:pPr>
        <w:pStyle w:val="Prrafodelista"/>
        <w:numPr>
          <w:ilvl w:val="0"/>
          <w:numId w:val="2"/>
        </w:numPr>
        <w:spacing w:after="0" w:line="240" w:lineRule="auto"/>
        <w:ind w:firstLine="244"/>
        <w:jc w:val="both"/>
        <w:rPr>
          <w:rFonts w:ascii="Times New Roman" w:hAnsi="Times New Roman"/>
          <w:sz w:val="20"/>
          <w:szCs w:val="20"/>
        </w:rPr>
      </w:pPr>
      <w:r w:rsidRPr="007D00A9">
        <w:rPr>
          <w:rFonts w:ascii="Times New Roman" w:hAnsi="Times New Roman"/>
          <w:sz w:val="20"/>
          <w:szCs w:val="20"/>
        </w:rPr>
        <w:t>El volumen total extraído para riego de cultivos de ciclo corto es de 51470.56 m</w:t>
      </w:r>
      <w:r w:rsidRPr="007D00A9">
        <w:rPr>
          <w:rFonts w:ascii="Times New Roman" w:hAnsi="Times New Roman"/>
          <w:sz w:val="20"/>
          <w:szCs w:val="20"/>
          <w:vertAlign w:val="superscript"/>
        </w:rPr>
        <w:t>3</w:t>
      </w:r>
      <w:r w:rsidRPr="007D00A9">
        <w:rPr>
          <w:rFonts w:ascii="Times New Roman" w:hAnsi="Times New Roman"/>
          <w:sz w:val="20"/>
          <w:szCs w:val="20"/>
        </w:rPr>
        <w:t xml:space="preserve"> y para cultivos perennes es de 97603.77 m</w:t>
      </w:r>
      <w:r w:rsidRPr="007D00A9">
        <w:rPr>
          <w:rFonts w:ascii="Times New Roman" w:hAnsi="Times New Roman"/>
          <w:sz w:val="20"/>
          <w:szCs w:val="20"/>
          <w:vertAlign w:val="superscript"/>
        </w:rPr>
        <w:t>3</w:t>
      </w:r>
      <w:r w:rsidRPr="007D00A9">
        <w:rPr>
          <w:rFonts w:ascii="Times New Roman" w:hAnsi="Times New Roman"/>
          <w:sz w:val="20"/>
          <w:szCs w:val="20"/>
        </w:rPr>
        <w:t xml:space="preserve">. </w:t>
      </w:r>
    </w:p>
    <w:p w:rsidR="00C027AA" w:rsidRPr="007D00A9" w:rsidRDefault="00C027AA" w:rsidP="00C027AA">
      <w:pPr>
        <w:pStyle w:val="Prrafodelista"/>
        <w:numPr>
          <w:ilvl w:val="0"/>
          <w:numId w:val="2"/>
        </w:numPr>
        <w:spacing w:after="0" w:line="240" w:lineRule="auto"/>
        <w:ind w:firstLine="244"/>
        <w:jc w:val="both"/>
        <w:rPr>
          <w:rFonts w:ascii="Times New Roman" w:hAnsi="Times New Roman"/>
          <w:sz w:val="20"/>
          <w:szCs w:val="20"/>
        </w:rPr>
      </w:pPr>
      <w:r w:rsidRPr="007D00A9">
        <w:rPr>
          <w:rFonts w:ascii="Times New Roman" w:hAnsi="Times New Roman"/>
          <w:sz w:val="20"/>
          <w:szCs w:val="20"/>
        </w:rPr>
        <w:t>100 % del agua extraída para fines comerciales, 1700 m</w:t>
      </w:r>
      <w:r w:rsidRPr="007D00A9">
        <w:rPr>
          <w:rFonts w:ascii="Times New Roman" w:hAnsi="Times New Roman"/>
          <w:sz w:val="20"/>
          <w:szCs w:val="20"/>
          <w:vertAlign w:val="superscript"/>
        </w:rPr>
        <w:t xml:space="preserve">3 </w:t>
      </w:r>
      <w:r w:rsidRPr="007D00A9">
        <w:rPr>
          <w:rFonts w:ascii="Times New Roman" w:hAnsi="Times New Roman"/>
          <w:sz w:val="20"/>
          <w:szCs w:val="20"/>
        </w:rPr>
        <w:t>al mes, es utilizada por los laboratorios de larvas de camarón ubicados en comunas aledañas.</w:t>
      </w:r>
    </w:p>
    <w:p w:rsidR="00C027AA" w:rsidRPr="007D00A9" w:rsidRDefault="00C027AA" w:rsidP="00C027AA">
      <w:pPr>
        <w:pStyle w:val="Prrafodelista"/>
        <w:numPr>
          <w:ilvl w:val="0"/>
          <w:numId w:val="2"/>
        </w:numPr>
        <w:spacing w:after="0" w:line="240" w:lineRule="auto"/>
        <w:ind w:firstLine="244"/>
        <w:jc w:val="both"/>
        <w:rPr>
          <w:rFonts w:ascii="Times New Roman" w:hAnsi="Times New Roman"/>
          <w:sz w:val="20"/>
          <w:szCs w:val="20"/>
        </w:rPr>
      </w:pPr>
      <w:r w:rsidRPr="007D00A9">
        <w:rPr>
          <w:rFonts w:ascii="Times New Roman" w:hAnsi="Times New Roman"/>
          <w:sz w:val="20"/>
          <w:szCs w:val="20"/>
        </w:rPr>
        <w:t>El Volumen total mensual utilizado en el procesamiento de la fibra de la paja toquilla es de 108 m</w:t>
      </w:r>
      <w:r w:rsidRPr="007D00A9">
        <w:rPr>
          <w:rFonts w:ascii="Times New Roman" w:hAnsi="Times New Roman"/>
          <w:sz w:val="20"/>
          <w:szCs w:val="20"/>
          <w:vertAlign w:val="superscript"/>
        </w:rPr>
        <w:t>3</w:t>
      </w:r>
      <w:r w:rsidRPr="007D00A9">
        <w:rPr>
          <w:rFonts w:ascii="Times New Roman" w:hAnsi="Times New Roman"/>
          <w:sz w:val="20"/>
          <w:szCs w:val="20"/>
        </w:rPr>
        <w:t>.</w:t>
      </w:r>
    </w:p>
    <w:p w:rsidR="00C027AA" w:rsidRPr="007D00A9" w:rsidRDefault="00C027AA" w:rsidP="00C027AA">
      <w:pPr>
        <w:pStyle w:val="Prrafodelista"/>
        <w:numPr>
          <w:ilvl w:val="0"/>
          <w:numId w:val="2"/>
        </w:numPr>
        <w:spacing w:after="0" w:line="240" w:lineRule="auto"/>
        <w:ind w:firstLine="244"/>
        <w:jc w:val="both"/>
        <w:rPr>
          <w:rFonts w:ascii="Times New Roman" w:hAnsi="Times New Roman"/>
          <w:sz w:val="20"/>
          <w:szCs w:val="20"/>
        </w:rPr>
      </w:pPr>
      <w:r w:rsidRPr="007D00A9">
        <w:rPr>
          <w:rFonts w:ascii="Times New Roman" w:hAnsi="Times New Roman"/>
          <w:sz w:val="20"/>
          <w:szCs w:val="20"/>
        </w:rPr>
        <w:t>El Volumen total mensual utilizados por los locales comerciales (restaurantes) es de 122m</w:t>
      </w:r>
      <w:r w:rsidRPr="007D00A9">
        <w:rPr>
          <w:rFonts w:ascii="Times New Roman" w:hAnsi="Times New Roman"/>
          <w:sz w:val="20"/>
          <w:szCs w:val="20"/>
          <w:vertAlign w:val="superscript"/>
        </w:rPr>
        <w:t>3</w:t>
      </w:r>
      <w:r w:rsidRPr="007D00A9">
        <w:rPr>
          <w:rFonts w:ascii="Times New Roman" w:hAnsi="Times New Roman"/>
          <w:sz w:val="20"/>
          <w:szCs w:val="20"/>
        </w:rPr>
        <w:t>.</w:t>
      </w:r>
    </w:p>
    <w:p w:rsidR="00C027AA" w:rsidRPr="007D00A9" w:rsidRDefault="00C027AA" w:rsidP="00C027AA">
      <w:pPr>
        <w:ind w:firstLine="244"/>
        <w:jc w:val="both"/>
        <w:rPr>
          <w:sz w:val="20"/>
          <w:szCs w:val="20"/>
        </w:rPr>
      </w:pPr>
    </w:p>
    <w:p w:rsidR="00C027AA" w:rsidRPr="00A15C68" w:rsidRDefault="00C027AA" w:rsidP="00C027AA">
      <w:pPr>
        <w:ind w:firstLine="244"/>
        <w:rPr>
          <w:rFonts w:ascii="Times New Roman" w:hAnsi="Times New Roman" w:cs="Times New Roman"/>
          <w:b/>
        </w:rPr>
      </w:pPr>
      <w:r w:rsidRPr="00A15C68">
        <w:rPr>
          <w:rFonts w:ascii="Times New Roman" w:hAnsi="Times New Roman" w:cs="Times New Roman"/>
          <w:b/>
        </w:rPr>
        <w:t>5.2. Recomendaciones</w:t>
      </w:r>
    </w:p>
    <w:p w:rsidR="00C027AA" w:rsidRPr="007D00A9" w:rsidRDefault="00C027AA" w:rsidP="00C027AA">
      <w:pPr>
        <w:pStyle w:val="Prrafodelista"/>
        <w:numPr>
          <w:ilvl w:val="0"/>
          <w:numId w:val="4"/>
        </w:numPr>
        <w:spacing w:after="0" w:line="240" w:lineRule="auto"/>
        <w:ind w:firstLine="244"/>
        <w:jc w:val="both"/>
        <w:rPr>
          <w:rFonts w:ascii="Times New Roman" w:hAnsi="Times New Roman"/>
          <w:sz w:val="20"/>
          <w:szCs w:val="20"/>
        </w:rPr>
      </w:pPr>
      <w:r w:rsidRPr="007D00A9">
        <w:rPr>
          <w:rFonts w:ascii="Times New Roman" w:hAnsi="Times New Roman"/>
          <w:sz w:val="20"/>
          <w:szCs w:val="20"/>
        </w:rPr>
        <w:t>Cada Junta de Agua o Comité de Usuarios concluya sus planes de instalación y reemplazo de medidores. Esto les permitirá conocer exactamente el volumen de agua proporcionado a cada Comuna y a cada vivienda.</w:t>
      </w:r>
    </w:p>
    <w:p w:rsidR="00C027AA" w:rsidRPr="007D00A9" w:rsidRDefault="00C027AA" w:rsidP="00C027AA">
      <w:pPr>
        <w:pStyle w:val="Prrafodelista"/>
        <w:numPr>
          <w:ilvl w:val="0"/>
          <w:numId w:val="4"/>
        </w:numPr>
        <w:spacing w:after="0" w:line="240" w:lineRule="auto"/>
        <w:ind w:firstLine="244"/>
        <w:jc w:val="both"/>
        <w:rPr>
          <w:rFonts w:ascii="Times New Roman" w:hAnsi="Times New Roman"/>
          <w:sz w:val="20"/>
          <w:szCs w:val="20"/>
        </w:rPr>
      </w:pPr>
      <w:r w:rsidRPr="007D00A9">
        <w:rPr>
          <w:rFonts w:ascii="Times New Roman" w:hAnsi="Times New Roman"/>
          <w:sz w:val="20"/>
          <w:szCs w:val="20"/>
        </w:rPr>
        <w:lastRenderedPageBreak/>
        <w:t>En los Comités de Agua existentes, en los recintos de la Comuna Loma Alta: El Suspiro, La Unión y La Ponga; recomendamos la instalación de medidores y el registro del agua entregada a cada casa.</w:t>
      </w:r>
    </w:p>
    <w:p w:rsidR="00C027AA" w:rsidRPr="007D00A9" w:rsidRDefault="00C027AA" w:rsidP="00C027AA">
      <w:pPr>
        <w:pStyle w:val="Prrafodelista"/>
        <w:numPr>
          <w:ilvl w:val="0"/>
          <w:numId w:val="4"/>
        </w:numPr>
        <w:spacing w:after="0" w:line="240" w:lineRule="auto"/>
        <w:ind w:firstLine="244"/>
        <w:jc w:val="both"/>
        <w:rPr>
          <w:rFonts w:ascii="Times New Roman" w:hAnsi="Times New Roman"/>
          <w:sz w:val="20"/>
          <w:szCs w:val="20"/>
        </w:rPr>
      </w:pPr>
      <w:r w:rsidRPr="007D00A9">
        <w:rPr>
          <w:rFonts w:ascii="Times New Roman" w:hAnsi="Times New Roman"/>
          <w:sz w:val="20"/>
          <w:szCs w:val="20"/>
        </w:rPr>
        <w:t>Recomendamos también que cada ente administrador del agua lleve adelante campañas de concientización para  el  debido uso del líquido vital  y  capacitación para la lectura de la factura del agua.</w:t>
      </w:r>
    </w:p>
    <w:p w:rsidR="00C027AA" w:rsidRPr="007D00A9" w:rsidRDefault="00C027AA" w:rsidP="00C027AA">
      <w:pPr>
        <w:pStyle w:val="Prrafodelista"/>
        <w:numPr>
          <w:ilvl w:val="0"/>
          <w:numId w:val="4"/>
        </w:numPr>
        <w:spacing w:after="0" w:line="240" w:lineRule="auto"/>
        <w:ind w:firstLine="244"/>
        <w:jc w:val="both"/>
        <w:rPr>
          <w:rFonts w:ascii="Times New Roman" w:hAnsi="Times New Roman"/>
          <w:sz w:val="20"/>
          <w:szCs w:val="20"/>
        </w:rPr>
      </w:pPr>
      <w:r w:rsidRPr="007D00A9">
        <w:rPr>
          <w:rFonts w:ascii="Times New Roman" w:hAnsi="Times New Roman"/>
          <w:sz w:val="20"/>
          <w:szCs w:val="20"/>
        </w:rPr>
        <w:t>La Junta administradora de agua Valdivia procure obtener ayuda de las autoridades correspondientes para reparar su reservorio y así aumentar su capacidad de distribución del recurso.</w:t>
      </w:r>
    </w:p>
    <w:p w:rsidR="00C027AA" w:rsidRPr="007D00A9" w:rsidRDefault="00C027AA" w:rsidP="00C027AA">
      <w:pPr>
        <w:pStyle w:val="Prrafodelista"/>
        <w:numPr>
          <w:ilvl w:val="0"/>
          <w:numId w:val="4"/>
        </w:numPr>
        <w:spacing w:after="0" w:line="240" w:lineRule="auto"/>
        <w:ind w:firstLine="244"/>
        <w:jc w:val="both"/>
        <w:rPr>
          <w:rFonts w:ascii="Times New Roman" w:hAnsi="Times New Roman"/>
          <w:sz w:val="20"/>
          <w:szCs w:val="20"/>
        </w:rPr>
      </w:pPr>
      <w:r w:rsidRPr="007D00A9">
        <w:rPr>
          <w:rFonts w:ascii="Times New Roman" w:hAnsi="Times New Roman"/>
          <w:sz w:val="20"/>
          <w:szCs w:val="20"/>
        </w:rPr>
        <w:t>Sugerimos que cada Comuna lleve un registro del número de hectáreas dedicadas a la producción agrícola y de las personas a cargo de dicha producción.</w:t>
      </w:r>
    </w:p>
    <w:p w:rsidR="00C027AA" w:rsidRPr="007D00A9" w:rsidRDefault="00C027AA" w:rsidP="00C027AA">
      <w:pPr>
        <w:pStyle w:val="Prrafodelista"/>
        <w:numPr>
          <w:ilvl w:val="0"/>
          <w:numId w:val="4"/>
        </w:numPr>
        <w:spacing w:after="0" w:line="240" w:lineRule="auto"/>
        <w:ind w:firstLine="244"/>
        <w:jc w:val="both"/>
        <w:rPr>
          <w:rFonts w:ascii="Times New Roman" w:hAnsi="Times New Roman"/>
          <w:sz w:val="20"/>
          <w:szCs w:val="20"/>
        </w:rPr>
      </w:pPr>
      <w:r w:rsidRPr="007D00A9">
        <w:rPr>
          <w:rFonts w:ascii="Times New Roman" w:hAnsi="Times New Roman"/>
          <w:sz w:val="20"/>
          <w:szCs w:val="20"/>
        </w:rPr>
        <w:t>Hacer énfasis en la tecnificación de los cultivos ubicados en la parte media de la Cuenca para así, tener un mejor aprovechamiento de los recursos agua y suelo.</w:t>
      </w:r>
    </w:p>
    <w:p w:rsidR="00C027AA" w:rsidRPr="007D00A9" w:rsidRDefault="00C027AA" w:rsidP="00C027AA">
      <w:pPr>
        <w:pStyle w:val="Prrafodelista"/>
        <w:numPr>
          <w:ilvl w:val="0"/>
          <w:numId w:val="4"/>
        </w:numPr>
        <w:spacing w:after="0" w:line="240" w:lineRule="auto"/>
        <w:ind w:firstLine="244"/>
        <w:jc w:val="both"/>
        <w:rPr>
          <w:rFonts w:ascii="Times New Roman" w:hAnsi="Times New Roman"/>
          <w:sz w:val="20"/>
          <w:szCs w:val="20"/>
        </w:rPr>
      </w:pPr>
      <w:r w:rsidRPr="007D00A9">
        <w:rPr>
          <w:rFonts w:ascii="Times New Roman" w:hAnsi="Times New Roman"/>
          <w:sz w:val="20"/>
          <w:szCs w:val="20"/>
        </w:rPr>
        <w:t>Es necesaria la capacitación de los agricultores de la zona para evitar un mayor impacto ecológico.</w:t>
      </w:r>
    </w:p>
    <w:p w:rsidR="00C027AA" w:rsidRPr="007D00A9" w:rsidRDefault="00C027AA" w:rsidP="00C027AA">
      <w:pPr>
        <w:pStyle w:val="Prrafodelista"/>
        <w:numPr>
          <w:ilvl w:val="0"/>
          <w:numId w:val="4"/>
        </w:numPr>
        <w:spacing w:after="0" w:line="240" w:lineRule="auto"/>
        <w:ind w:firstLine="244"/>
        <w:jc w:val="both"/>
        <w:rPr>
          <w:rFonts w:ascii="Times New Roman" w:hAnsi="Times New Roman"/>
          <w:sz w:val="20"/>
          <w:szCs w:val="20"/>
        </w:rPr>
      </w:pPr>
      <w:r w:rsidRPr="007D00A9">
        <w:rPr>
          <w:rFonts w:ascii="Times New Roman" w:hAnsi="Times New Roman"/>
          <w:sz w:val="20"/>
          <w:szCs w:val="20"/>
        </w:rPr>
        <w:t>Proponemos la creación de un Fondo para la preservación del bosque, que es lo que mantiene viva la Cuenca. Este fondo podría nutrirse de dineros provenientes de los entes públicos locales y provinciales, y también de una tasa a ser pagada por cada tanquero que salga lleno de agua de la Cuenca. Estos dineros deberán ser administrados con claridad para la protección del bosque, ubicado en la parte alta de la cuenca.</w:t>
      </w:r>
    </w:p>
    <w:p w:rsidR="00C027AA" w:rsidRPr="007D00A9" w:rsidRDefault="00C027AA" w:rsidP="00C027AA">
      <w:pPr>
        <w:pStyle w:val="Prrafodelista"/>
        <w:numPr>
          <w:ilvl w:val="0"/>
          <w:numId w:val="4"/>
        </w:numPr>
        <w:spacing w:after="0" w:line="240" w:lineRule="auto"/>
        <w:ind w:firstLine="244"/>
        <w:jc w:val="both"/>
        <w:rPr>
          <w:rFonts w:ascii="Times New Roman" w:hAnsi="Times New Roman"/>
          <w:sz w:val="20"/>
          <w:szCs w:val="20"/>
        </w:rPr>
      </w:pPr>
      <w:r w:rsidRPr="007D00A9">
        <w:rPr>
          <w:rFonts w:ascii="Times New Roman" w:hAnsi="Times New Roman"/>
          <w:sz w:val="20"/>
          <w:szCs w:val="20"/>
        </w:rPr>
        <w:t>En aquellas comunas donde las artesanías hechas con paja toquilla son una gran fuente de trabajo  e ingreso (Sinchal, Barcelona y Loma Alta) el liderazgo de estas comunas debería encargarse de organizar eventos en los que se muestre a los visitantes los toquillales, el proceso para el tratamiento de la fibra y las artesanías realizadas con ella.</w:t>
      </w:r>
    </w:p>
    <w:p w:rsidR="00C027AA" w:rsidRPr="007D00A9" w:rsidRDefault="00C027AA" w:rsidP="00C027AA">
      <w:pPr>
        <w:pStyle w:val="Prrafodelista"/>
        <w:numPr>
          <w:ilvl w:val="0"/>
          <w:numId w:val="4"/>
        </w:numPr>
        <w:spacing w:after="0" w:line="240" w:lineRule="auto"/>
        <w:ind w:firstLine="244"/>
        <w:jc w:val="both"/>
        <w:rPr>
          <w:rFonts w:ascii="Times New Roman" w:hAnsi="Times New Roman"/>
          <w:sz w:val="20"/>
          <w:szCs w:val="20"/>
        </w:rPr>
      </w:pPr>
      <w:r w:rsidRPr="007D00A9">
        <w:rPr>
          <w:rFonts w:ascii="Times New Roman" w:hAnsi="Times New Roman"/>
          <w:sz w:val="20"/>
          <w:szCs w:val="20"/>
        </w:rPr>
        <w:t>Proponemos una mejor comunicación entre dirigentes comunales, para el óptimo  aprovechamiento de todo lo que la cuenca puede proporcionar.</w:t>
      </w:r>
    </w:p>
    <w:p w:rsidR="00C027AA" w:rsidRPr="007D00A9" w:rsidRDefault="00C027AA" w:rsidP="00C027AA">
      <w:pPr>
        <w:pStyle w:val="Prrafodelista"/>
        <w:spacing w:after="0" w:line="240" w:lineRule="auto"/>
        <w:ind w:left="360" w:firstLine="244"/>
        <w:jc w:val="both"/>
        <w:rPr>
          <w:rFonts w:ascii="Times New Roman" w:hAnsi="Times New Roman"/>
          <w:sz w:val="20"/>
          <w:szCs w:val="20"/>
        </w:rPr>
      </w:pPr>
    </w:p>
    <w:p w:rsidR="00C027AA" w:rsidRDefault="00A15C68" w:rsidP="00533BB7">
      <w:pPr>
        <w:ind w:firstLine="244"/>
        <w:rPr>
          <w:rFonts w:ascii="Times New Roman" w:hAnsi="Times New Roman" w:cs="Times New Roman"/>
          <w:b/>
          <w:sz w:val="24"/>
          <w:szCs w:val="24"/>
        </w:rPr>
      </w:pPr>
      <w:r w:rsidRPr="00A15C68">
        <w:rPr>
          <w:rFonts w:ascii="Times New Roman" w:hAnsi="Times New Roman" w:cs="Times New Roman"/>
          <w:b/>
          <w:sz w:val="24"/>
          <w:szCs w:val="24"/>
        </w:rPr>
        <w:t xml:space="preserve">6. </w:t>
      </w:r>
      <w:r>
        <w:rPr>
          <w:rFonts w:ascii="Times New Roman" w:hAnsi="Times New Roman" w:cs="Times New Roman"/>
          <w:b/>
          <w:sz w:val="24"/>
          <w:szCs w:val="24"/>
        </w:rPr>
        <w:t>Bibliografí</w:t>
      </w:r>
      <w:r w:rsidRPr="00A15C68">
        <w:rPr>
          <w:rFonts w:ascii="Times New Roman" w:hAnsi="Times New Roman" w:cs="Times New Roman"/>
          <w:b/>
          <w:sz w:val="24"/>
          <w:szCs w:val="24"/>
        </w:rPr>
        <w:t>a</w:t>
      </w:r>
    </w:p>
    <w:p w:rsidR="002C2AB6" w:rsidRPr="002C2AB6" w:rsidRDefault="002C2AB6" w:rsidP="002C2AB6">
      <w:pPr>
        <w:pStyle w:val="Sinespaciado"/>
        <w:rPr>
          <w:rFonts w:ascii="Times New Roman" w:hAnsi="Times New Roman"/>
          <w:sz w:val="20"/>
          <w:szCs w:val="20"/>
        </w:rPr>
      </w:pPr>
      <w:r w:rsidRPr="003A0AA0">
        <w:rPr>
          <w:rFonts w:ascii="Times New Roman" w:hAnsi="Times New Roman"/>
          <w:sz w:val="20"/>
          <w:szCs w:val="20"/>
        </w:rPr>
        <w:t>[</w:t>
      </w:r>
      <w:r>
        <w:rPr>
          <w:rFonts w:ascii="Times New Roman" w:hAnsi="Times New Roman"/>
          <w:sz w:val="20"/>
          <w:szCs w:val="20"/>
        </w:rPr>
        <w:t>1</w:t>
      </w:r>
      <w:r w:rsidRPr="003A0AA0">
        <w:rPr>
          <w:rFonts w:ascii="Times New Roman" w:hAnsi="Times New Roman"/>
          <w:sz w:val="20"/>
          <w:szCs w:val="20"/>
        </w:rPr>
        <w:t xml:space="preserve">].Educasitios, </w:t>
      </w:r>
      <w:r w:rsidRPr="002C2AB6">
        <w:rPr>
          <w:rFonts w:ascii="Times New Roman" w:hAnsi="Times New Roman"/>
          <w:sz w:val="20"/>
          <w:szCs w:val="20"/>
        </w:rPr>
        <w:t>10/5/2010, 17h13,</w:t>
      </w:r>
    </w:p>
    <w:p w:rsidR="002C2AB6" w:rsidRDefault="00032A97" w:rsidP="002C2AB6">
      <w:pPr>
        <w:ind w:firstLine="244"/>
      </w:pPr>
      <w:hyperlink r:id="rId12" w:history="1">
        <w:r w:rsidR="002C2AB6" w:rsidRPr="003A0AA0">
          <w:rPr>
            <w:rStyle w:val="Hipervnculo"/>
            <w:rFonts w:ascii="Times New Roman" w:hAnsi="Times New Roman"/>
            <w:color w:val="000000"/>
            <w:sz w:val="20"/>
            <w:szCs w:val="20"/>
          </w:rPr>
          <w:t>www://educasitios.educ.ar/grupo078/?q=node/61</w:t>
        </w:r>
      </w:hyperlink>
    </w:p>
    <w:p w:rsidR="002C2AB6" w:rsidRPr="003A0AA0" w:rsidRDefault="002C2AB6" w:rsidP="002C2AB6">
      <w:pPr>
        <w:pStyle w:val="Sinespaciado"/>
        <w:rPr>
          <w:rFonts w:ascii="Times New Roman" w:hAnsi="Times New Roman"/>
          <w:color w:val="000000"/>
          <w:sz w:val="20"/>
          <w:szCs w:val="20"/>
        </w:rPr>
      </w:pPr>
      <w:r>
        <w:rPr>
          <w:rFonts w:ascii="Times New Roman" w:hAnsi="Times New Roman"/>
          <w:sz w:val="20"/>
          <w:szCs w:val="20"/>
        </w:rPr>
        <w:t>[2</w:t>
      </w:r>
      <w:r w:rsidRPr="002C2AB6">
        <w:rPr>
          <w:rFonts w:ascii="Times New Roman" w:hAnsi="Times New Roman"/>
          <w:sz w:val="20"/>
          <w:szCs w:val="20"/>
        </w:rPr>
        <w:t>].</w:t>
      </w:r>
      <w:r w:rsidRPr="002C2AB6">
        <w:rPr>
          <w:rFonts w:ascii="Times New Roman" w:hAnsi="Times New Roman"/>
          <w:color w:val="000000"/>
          <w:sz w:val="20"/>
          <w:szCs w:val="20"/>
        </w:rPr>
        <w:t xml:space="preserve"> </w:t>
      </w:r>
      <w:r w:rsidRPr="003A0AA0">
        <w:rPr>
          <w:rFonts w:ascii="Times New Roman" w:hAnsi="Times New Roman"/>
          <w:color w:val="000000"/>
          <w:sz w:val="20"/>
          <w:szCs w:val="20"/>
        </w:rPr>
        <w:t>Eraecologica, 25/ feb /2010    22h20</w:t>
      </w:r>
    </w:p>
    <w:p w:rsidR="002C2AB6" w:rsidRDefault="002C2AB6" w:rsidP="002C2AB6">
      <w:pPr>
        <w:pStyle w:val="Sinespaciado"/>
        <w:rPr>
          <w:rFonts w:ascii="Times New Roman" w:hAnsi="Times New Roman"/>
          <w:color w:val="000000"/>
          <w:sz w:val="20"/>
          <w:szCs w:val="20"/>
        </w:rPr>
      </w:pPr>
      <w:r w:rsidRPr="003A0AA0">
        <w:rPr>
          <w:rFonts w:ascii="Times New Roman" w:hAnsi="Times New Roman"/>
          <w:color w:val="000000"/>
          <w:sz w:val="20"/>
          <w:szCs w:val="20"/>
        </w:rPr>
        <w:t xml:space="preserve">http://  www.eraecologica.org   </w:t>
      </w:r>
    </w:p>
    <w:p w:rsidR="00BD53B0" w:rsidRDefault="00BD53B0" w:rsidP="00BD53B0">
      <w:pPr>
        <w:pStyle w:val="Sinespaciado"/>
        <w:rPr>
          <w:rFonts w:ascii="Times New Roman" w:hAnsi="Times New Roman"/>
          <w:sz w:val="20"/>
          <w:szCs w:val="20"/>
        </w:rPr>
      </w:pPr>
    </w:p>
    <w:p w:rsidR="00BD53B0" w:rsidRPr="003A0AA0" w:rsidRDefault="00BD53B0" w:rsidP="00BD53B0">
      <w:pPr>
        <w:pStyle w:val="Sinespaciado"/>
        <w:rPr>
          <w:rFonts w:ascii="Times New Roman" w:hAnsi="Times New Roman"/>
          <w:sz w:val="20"/>
          <w:szCs w:val="20"/>
        </w:rPr>
      </w:pPr>
      <w:r w:rsidRPr="003A0AA0">
        <w:rPr>
          <w:rFonts w:ascii="Times New Roman" w:hAnsi="Times New Roman"/>
          <w:sz w:val="20"/>
          <w:szCs w:val="20"/>
        </w:rPr>
        <w:t>[</w:t>
      </w:r>
      <w:r>
        <w:rPr>
          <w:rFonts w:ascii="Times New Roman" w:hAnsi="Times New Roman"/>
          <w:sz w:val="20"/>
          <w:szCs w:val="20"/>
        </w:rPr>
        <w:t>3</w:t>
      </w:r>
      <w:r w:rsidRPr="003A0AA0">
        <w:rPr>
          <w:rFonts w:ascii="Times New Roman" w:hAnsi="Times New Roman"/>
          <w:sz w:val="20"/>
          <w:szCs w:val="20"/>
        </w:rPr>
        <w:t>] Diario expreso</w:t>
      </w:r>
    </w:p>
    <w:p w:rsidR="00BD53B0" w:rsidRPr="002C2AB6" w:rsidRDefault="00BD53B0" w:rsidP="00BD53B0">
      <w:pPr>
        <w:ind w:firstLine="244"/>
        <w:rPr>
          <w:rFonts w:ascii="Times New Roman" w:hAnsi="Times New Roman" w:cs="Times New Roman"/>
          <w:b/>
          <w:sz w:val="24"/>
          <w:szCs w:val="24"/>
        </w:rPr>
      </w:pPr>
      <w:hyperlink r:id="rId13" w:history="1">
        <w:r w:rsidRPr="003A0AA0">
          <w:rPr>
            <w:rStyle w:val="Hipervnculo"/>
            <w:rFonts w:ascii="Times New Roman" w:hAnsi="Times New Roman"/>
            <w:color w:val="auto"/>
            <w:sz w:val="20"/>
            <w:szCs w:val="20"/>
            <w:u w:val="none"/>
          </w:rPr>
          <w:t>http://www.expreso.ec/ediciones/2009/04/09/economia/las-larvas-de-laboratorio-con-mas-demanda/default.asp?fecha=2009/04/09</w:t>
        </w:r>
      </w:hyperlink>
    </w:p>
    <w:p w:rsidR="002C2AB6" w:rsidRDefault="002C2AB6" w:rsidP="002C2AB6">
      <w:pPr>
        <w:pStyle w:val="Sinespaciado"/>
        <w:rPr>
          <w:rFonts w:ascii="Times New Roman" w:hAnsi="Times New Roman"/>
          <w:color w:val="000000"/>
          <w:sz w:val="20"/>
          <w:szCs w:val="20"/>
        </w:rPr>
      </w:pPr>
    </w:p>
    <w:p w:rsidR="002C2AB6" w:rsidRPr="002C2AB6" w:rsidRDefault="002C2AB6" w:rsidP="002C2AB6">
      <w:pPr>
        <w:pStyle w:val="Sinespaciado"/>
        <w:rPr>
          <w:rFonts w:ascii="Times New Roman" w:hAnsi="Times New Roman"/>
          <w:sz w:val="20"/>
          <w:szCs w:val="20"/>
          <w:lang w:val="en-US"/>
        </w:rPr>
      </w:pPr>
      <w:r w:rsidRPr="00E810B9">
        <w:rPr>
          <w:rFonts w:ascii="Times New Roman" w:hAnsi="Times New Roman"/>
          <w:sz w:val="20"/>
          <w:szCs w:val="20"/>
        </w:rPr>
        <w:t xml:space="preserve"> </w:t>
      </w:r>
      <w:r w:rsidR="00BD53B0">
        <w:rPr>
          <w:rFonts w:ascii="Times New Roman" w:hAnsi="Times New Roman"/>
          <w:sz w:val="20"/>
          <w:szCs w:val="20"/>
          <w:lang w:val="en-US"/>
        </w:rPr>
        <w:t>[4</w:t>
      </w:r>
      <w:r w:rsidRPr="002C2AB6">
        <w:rPr>
          <w:rFonts w:ascii="Times New Roman" w:hAnsi="Times New Roman"/>
          <w:sz w:val="20"/>
          <w:szCs w:val="20"/>
          <w:lang w:val="en-US"/>
        </w:rPr>
        <w:t xml:space="preserve">] </w:t>
      </w:r>
      <w:proofErr w:type="spellStart"/>
      <w:r w:rsidRPr="002C2AB6">
        <w:rPr>
          <w:rFonts w:ascii="Times New Roman" w:hAnsi="Times New Roman"/>
          <w:sz w:val="20"/>
          <w:szCs w:val="20"/>
          <w:lang w:val="en-US"/>
        </w:rPr>
        <w:t>Lukor</w:t>
      </w:r>
      <w:proofErr w:type="spellEnd"/>
      <w:r w:rsidRPr="002C2AB6">
        <w:rPr>
          <w:rFonts w:ascii="Times New Roman" w:hAnsi="Times New Roman"/>
          <w:sz w:val="20"/>
          <w:szCs w:val="20"/>
          <w:lang w:val="en-US"/>
        </w:rPr>
        <w:t>, 10/5/2010, 17h24</w:t>
      </w:r>
    </w:p>
    <w:p w:rsidR="002C2AB6" w:rsidRDefault="00032A97" w:rsidP="002C2AB6">
      <w:pPr>
        <w:pStyle w:val="Sinespaciado"/>
        <w:rPr>
          <w:rFonts w:ascii="Times New Roman" w:hAnsi="Times New Roman"/>
          <w:sz w:val="20"/>
          <w:szCs w:val="20"/>
          <w:lang w:val="en-US"/>
        </w:rPr>
      </w:pPr>
      <w:hyperlink r:id="rId14" w:history="1">
        <w:r w:rsidR="002C2AB6" w:rsidRPr="002C2AB6">
          <w:rPr>
            <w:rStyle w:val="Hipervnculo"/>
            <w:rFonts w:ascii="Times New Roman" w:hAnsi="Times New Roman"/>
            <w:color w:val="auto"/>
            <w:sz w:val="20"/>
            <w:szCs w:val="20"/>
            <w:u w:val="none"/>
            <w:lang w:val="en-US"/>
          </w:rPr>
          <w:t>http://www.lukor.com/not.soc/cuestiones/portada/06050320.htm</w:t>
        </w:r>
      </w:hyperlink>
      <w:r w:rsidR="002C2AB6" w:rsidRPr="002C2AB6">
        <w:rPr>
          <w:rFonts w:ascii="Times New Roman" w:hAnsi="Times New Roman"/>
          <w:sz w:val="20"/>
          <w:szCs w:val="20"/>
          <w:lang w:val="en-US"/>
        </w:rPr>
        <w:t xml:space="preserve">    </w:t>
      </w:r>
    </w:p>
    <w:p w:rsidR="002C2AB6" w:rsidRPr="002C2AB6" w:rsidRDefault="002C2AB6" w:rsidP="002C2AB6">
      <w:pPr>
        <w:pStyle w:val="Sinespaciado"/>
        <w:rPr>
          <w:rFonts w:ascii="Times New Roman" w:hAnsi="Times New Roman"/>
          <w:sz w:val="20"/>
          <w:szCs w:val="20"/>
          <w:lang w:val="en-US"/>
        </w:rPr>
      </w:pPr>
    </w:p>
    <w:p w:rsidR="002C2AB6" w:rsidRPr="003A0AA0" w:rsidRDefault="00BD53B0" w:rsidP="002C2AB6">
      <w:pPr>
        <w:pStyle w:val="Sinespaciado"/>
        <w:rPr>
          <w:rFonts w:ascii="Times New Roman" w:hAnsi="Times New Roman"/>
          <w:color w:val="000000" w:themeColor="text1"/>
          <w:sz w:val="20"/>
          <w:szCs w:val="20"/>
        </w:rPr>
      </w:pPr>
      <w:r>
        <w:rPr>
          <w:rFonts w:ascii="Times New Roman" w:eastAsiaTheme="minorHAnsi" w:hAnsi="Times New Roman"/>
          <w:sz w:val="20"/>
          <w:szCs w:val="20"/>
        </w:rPr>
        <w:t>[5</w:t>
      </w:r>
      <w:r w:rsidR="002C2AB6" w:rsidRPr="003A0AA0">
        <w:rPr>
          <w:rFonts w:ascii="Times New Roman" w:eastAsiaTheme="minorHAnsi" w:hAnsi="Times New Roman"/>
          <w:sz w:val="20"/>
          <w:szCs w:val="20"/>
        </w:rPr>
        <w:t>] Mimosa</w:t>
      </w:r>
      <w:r w:rsidR="002C2AB6" w:rsidRPr="003A0AA0">
        <w:rPr>
          <w:rFonts w:ascii="Times New Roman" w:eastAsiaTheme="minorHAnsi" w:hAnsi="Times New Roman"/>
          <w:b/>
          <w:sz w:val="20"/>
          <w:szCs w:val="20"/>
        </w:rPr>
        <w:t xml:space="preserve">, </w:t>
      </w:r>
      <w:r w:rsidR="002C2AB6" w:rsidRPr="003A0AA0">
        <w:rPr>
          <w:rFonts w:ascii="Times New Roman" w:hAnsi="Times New Roman"/>
          <w:color w:val="000000"/>
          <w:sz w:val="20"/>
          <w:szCs w:val="20"/>
        </w:rPr>
        <w:t>25/2/2010 22h30</w:t>
      </w:r>
      <w:r w:rsidR="002C2AB6" w:rsidRPr="003A0AA0">
        <w:rPr>
          <w:rFonts w:ascii="Times New Roman" w:hAnsi="Times New Roman"/>
          <w:color w:val="000000" w:themeColor="text1"/>
          <w:sz w:val="20"/>
          <w:szCs w:val="20"/>
        </w:rPr>
        <w:t xml:space="preserve"> </w:t>
      </w:r>
    </w:p>
    <w:p w:rsidR="002C2AB6" w:rsidRPr="002C2AB6" w:rsidRDefault="00032A97" w:rsidP="002C2AB6">
      <w:pPr>
        <w:ind w:firstLine="244"/>
        <w:rPr>
          <w:color w:val="000000" w:themeColor="text1"/>
        </w:rPr>
      </w:pPr>
      <w:hyperlink r:id="rId15" w:history="1">
        <w:r w:rsidR="002C2AB6" w:rsidRPr="002C2AB6">
          <w:rPr>
            <w:rStyle w:val="Hipervnculo"/>
            <w:rFonts w:ascii="Times New Roman" w:hAnsi="Times New Roman"/>
            <w:color w:val="000000" w:themeColor="text1"/>
            <w:sz w:val="20"/>
            <w:szCs w:val="20"/>
          </w:rPr>
          <w:t>www.mimosa.pntic.mec.es/~vgarci14/usos_agua.htm</w:t>
        </w:r>
      </w:hyperlink>
    </w:p>
    <w:p w:rsidR="00A15C68" w:rsidRPr="003A0AA0" w:rsidRDefault="00BD53B0" w:rsidP="00533BB7">
      <w:pPr>
        <w:pStyle w:val="Sinespaciado"/>
        <w:rPr>
          <w:rFonts w:ascii="Times New Roman" w:hAnsi="Times New Roman"/>
          <w:sz w:val="20"/>
          <w:szCs w:val="20"/>
        </w:rPr>
      </w:pPr>
      <w:r>
        <w:rPr>
          <w:rFonts w:ascii="Times New Roman" w:hAnsi="Times New Roman"/>
          <w:sz w:val="20"/>
          <w:szCs w:val="20"/>
        </w:rPr>
        <w:t xml:space="preserve"> </w:t>
      </w:r>
      <w:r w:rsidR="002C2AB6">
        <w:rPr>
          <w:rFonts w:ascii="Times New Roman" w:hAnsi="Times New Roman"/>
          <w:sz w:val="20"/>
          <w:szCs w:val="20"/>
        </w:rPr>
        <w:t>[6</w:t>
      </w:r>
      <w:r w:rsidR="00533BB7" w:rsidRPr="003A0AA0">
        <w:rPr>
          <w:rFonts w:ascii="Times New Roman" w:hAnsi="Times New Roman"/>
          <w:sz w:val="20"/>
          <w:szCs w:val="20"/>
        </w:rPr>
        <w:t>].</w:t>
      </w:r>
      <w:r w:rsidR="007703DE">
        <w:rPr>
          <w:rFonts w:ascii="Times New Roman" w:hAnsi="Times New Roman"/>
          <w:sz w:val="20"/>
          <w:szCs w:val="20"/>
        </w:rPr>
        <w:t xml:space="preserve"> Zury</w:t>
      </w:r>
      <w:r w:rsidR="00E810B9">
        <w:rPr>
          <w:rFonts w:ascii="Times New Roman" w:hAnsi="Times New Roman"/>
          <w:sz w:val="20"/>
          <w:szCs w:val="20"/>
        </w:rPr>
        <w:t xml:space="preserve"> </w:t>
      </w:r>
      <w:r w:rsidR="00A15C68" w:rsidRPr="003A0AA0">
        <w:rPr>
          <w:rFonts w:ascii="Times New Roman" w:hAnsi="Times New Roman"/>
          <w:sz w:val="20"/>
          <w:szCs w:val="20"/>
        </w:rPr>
        <w:t>Ocampo</w:t>
      </w:r>
      <w:r w:rsidR="002C2AB6">
        <w:rPr>
          <w:rFonts w:ascii="Times New Roman" w:hAnsi="Times New Roman"/>
          <w:sz w:val="20"/>
          <w:szCs w:val="20"/>
        </w:rPr>
        <w:t xml:space="preserve"> </w:t>
      </w:r>
      <w:proofErr w:type="gramStart"/>
      <w:r w:rsidR="002C2AB6">
        <w:rPr>
          <w:rFonts w:ascii="Times New Roman" w:hAnsi="Times New Roman"/>
          <w:sz w:val="20"/>
          <w:szCs w:val="20"/>
        </w:rPr>
        <w:t>William</w:t>
      </w:r>
      <w:r w:rsidR="00A15C68" w:rsidRPr="003A0AA0">
        <w:rPr>
          <w:rFonts w:ascii="Times New Roman" w:hAnsi="Times New Roman"/>
          <w:sz w:val="20"/>
          <w:szCs w:val="20"/>
        </w:rPr>
        <w:t xml:space="preserve"> ,</w:t>
      </w:r>
      <w:proofErr w:type="gramEnd"/>
      <w:r w:rsidR="00A15C68" w:rsidRPr="003A0AA0">
        <w:rPr>
          <w:rFonts w:ascii="Times New Roman" w:hAnsi="Times New Roman"/>
          <w:sz w:val="20"/>
          <w:szCs w:val="20"/>
        </w:rPr>
        <w:t xml:space="preserve">”Manual de planificación y gestión participativa de cuencas y micro cuencas”. Edición 2004, FAO </w:t>
      </w:r>
      <w:r w:rsidR="002C2AB6" w:rsidRPr="003A0AA0">
        <w:rPr>
          <w:rFonts w:ascii="Times New Roman" w:hAnsi="Times New Roman"/>
          <w:sz w:val="20"/>
          <w:szCs w:val="20"/>
        </w:rPr>
        <w:t>pág</w:t>
      </w:r>
      <w:proofErr w:type="gramStart"/>
      <w:r w:rsidR="002C2AB6" w:rsidRPr="003A0AA0">
        <w:rPr>
          <w:rFonts w:ascii="Times New Roman" w:hAnsi="Times New Roman"/>
          <w:sz w:val="20"/>
          <w:szCs w:val="20"/>
        </w:rPr>
        <w:t>.</w:t>
      </w:r>
      <w:r w:rsidR="00A15C68" w:rsidRPr="003A0AA0">
        <w:rPr>
          <w:rFonts w:ascii="Times New Roman" w:hAnsi="Times New Roman"/>
          <w:sz w:val="20"/>
          <w:szCs w:val="20"/>
        </w:rPr>
        <w:t xml:space="preserve"> ,</w:t>
      </w:r>
      <w:proofErr w:type="gramEnd"/>
      <w:r w:rsidR="00A15C68" w:rsidRPr="003A0AA0">
        <w:rPr>
          <w:rFonts w:ascii="Times New Roman" w:hAnsi="Times New Roman"/>
          <w:sz w:val="20"/>
          <w:szCs w:val="20"/>
        </w:rPr>
        <w:t xml:space="preserve"> 12,47,60,65.</w:t>
      </w:r>
    </w:p>
    <w:p w:rsidR="00482D1E" w:rsidRPr="00E810B9" w:rsidRDefault="00482D1E" w:rsidP="00533BB7">
      <w:pPr>
        <w:pStyle w:val="Sinespaciado"/>
        <w:rPr>
          <w:rFonts w:ascii="Times New Roman" w:hAnsi="Times New Roman"/>
          <w:sz w:val="20"/>
          <w:szCs w:val="20"/>
        </w:rPr>
      </w:pPr>
    </w:p>
    <w:p w:rsidR="00482D1E" w:rsidRPr="003A0AA0" w:rsidRDefault="00482D1E" w:rsidP="00482D1E">
      <w:pPr>
        <w:pStyle w:val="Sinespaciado"/>
        <w:rPr>
          <w:rFonts w:ascii="Times New Roman" w:hAnsi="Times New Roman"/>
          <w:sz w:val="20"/>
          <w:szCs w:val="20"/>
        </w:rPr>
      </w:pPr>
    </w:p>
    <w:p w:rsidR="00533BB7" w:rsidRPr="002C2AB6" w:rsidRDefault="00482D1E" w:rsidP="00533BB7">
      <w:pPr>
        <w:pStyle w:val="Sinespaciado"/>
        <w:rPr>
          <w:rFonts w:ascii="Times New Roman" w:hAnsi="Times New Roman"/>
          <w:color w:val="000000"/>
          <w:sz w:val="20"/>
          <w:szCs w:val="20"/>
        </w:rPr>
      </w:pPr>
      <w:r w:rsidRPr="003A0AA0">
        <w:rPr>
          <w:rFonts w:ascii="Times New Roman" w:hAnsi="Times New Roman"/>
          <w:color w:val="000000"/>
          <w:sz w:val="20"/>
          <w:szCs w:val="20"/>
        </w:rPr>
        <w:t xml:space="preserve">         </w:t>
      </w:r>
    </w:p>
    <w:p w:rsidR="003A0AA0" w:rsidRPr="003A0AA0" w:rsidRDefault="003A0AA0" w:rsidP="00533BB7">
      <w:pPr>
        <w:pStyle w:val="Sinespaciado"/>
        <w:rPr>
          <w:rFonts w:ascii="Times New Roman" w:hAnsi="Times New Roman"/>
          <w:sz w:val="20"/>
          <w:szCs w:val="20"/>
        </w:rPr>
      </w:pPr>
    </w:p>
    <w:p w:rsidR="003A0AA0" w:rsidRDefault="003A0AA0" w:rsidP="003A0AA0">
      <w:pPr>
        <w:pStyle w:val="Sinespaciado"/>
        <w:rPr>
          <w:szCs w:val="24"/>
        </w:rPr>
      </w:pPr>
    </w:p>
    <w:p w:rsidR="003A0AA0" w:rsidRPr="003A0AA0" w:rsidRDefault="003A0AA0" w:rsidP="003A0AA0">
      <w:pPr>
        <w:pStyle w:val="Sinespaciado"/>
        <w:rPr>
          <w:szCs w:val="24"/>
        </w:rPr>
      </w:pPr>
    </w:p>
    <w:p w:rsidR="00533BB7" w:rsidRPr="00533BB7" w:rsidRDefault="00533BB7" w:rsidP="00533BB7">
      <w:pPr>
        <w:pStyle w:val="Sinespaciado"/>
        <w:rPr>
          <w:rFonts w:ascii="Times New Roman" w:hAnsi="Times New Roman"/>
          <w:sz w:val="20"/>
          <w:szCs w:val="20"/>
        </w:rPr>
      </w:pPr>
      <w:r w:rsidRPr="00533BB7">
        <w:rPr>
          <w:rFonts w:ascii="Times New Roman" w:hAnsi="Times New Roman"/>
          <w:sz w:val="20"/>
          <w:szCs w:val="20"/>
        </w:rPr>
        <w:t xml:space="preserve">  </w:t>
      </w:r>
    </w:p>
    <w:p w:rsidR="00533BB7" w:rsidRPr="003A0AA0" w:rsidRDefault="00533BB7" w:rsidP="00533BB7">
      <w:pPr>
        <w:pStyle w:val="Sinespaciado"/>
        <w:rPr>
          <w:rFonts w:ascii="Times New Roman" w:hAnsi="Times New Roman"/>
        </w:rPr>
      </w:pPr>
      <w:r w:rsidRPr="00533BB7">
        <w:rPr>
          <w:rFonts w:ascii="Times New Roman" w:hAnsi="Times New Roman"/>
          <w:sz w:val="20"/>
          <w:szCs w:val="20"/>
        </w:rPr>
        <w:t xml:space="preserve">          </w:t>
      </w:r>
    </w:p>
    <w:p w:rsidR="00533BB7" w:rsidRPr="003A0AA0" w:rsidRDefault="00533BB7" w:rsidP="00C027AA">
      <w:pPr>
        <w:tabs>
          <w:tab w:val="left" w:pos="2715"/>
        </w:tabs>
        <w:rPr>
          <w:rFonts w:ascii="Times New Roman" w:hAnsi="Times New Roman" w:cs="Times New Roman"/>
          <w:sz w:val="20"/>
          <w:szCs w:val="20"/>
        </w:rPr>
        <w:sectPr w:rsidR="00533BB7" w:rsidRPr="003A0AA0" w:rsidSect="004A5753">
          <w:type w:val="continuous"/>
          <w:pgSz w:w="11906" w:h="16838" w:code="9"/>
          <w:pgMar w:top="1440" w:right="1304" w:bottom="1622" w:left="1304" w:header="709" w:footer="709" w:gutter="0"/>
          <w:cols w:num="2" w:space="708"/>
          <w:titlePg/>
          <w:docGrid w:linePitch="360"/>
        </w:sectPr>
      </w:pPr>
    </w:p>
    <w:p w:rsidR="009816D2" w:rsidRPr="003A0AA0" w:rsidRDefault="009816D2" w:rsidP="009816D2">
      <w:pPr>
        <w:ind w:firstLine="244"/>
        <w:jc w:val="both"/>
        <w:rPr>
          <w:rFonts w:ascii="Times New Roman" w:hAnsi="Times New Roman" w:cs="Times New Roman"/>
          <w:sz w:val="20"/>
          <w:szCs w:val="20"/>
        </w:rPr>
      </w:pPr>
    </w:p>
    <w:p w:rsidR="009816D2" w:rsidRPr="003A0AA0" w:rsidRDefault="009816D2" w:rsidP="009816D2">
      <w:pPr>
        <w:tabs>
          <w:tab w:val="left" w:pos="5235"/>
        </w:tabs>
        <w:ind w:firstLine="244"/>
        <w:jc w:val="both"/>
        <w:rPr>
          <w:rFonts w:ascii="Times New Roman" w:hAnsi="Times New Roman" w:cs="Times New Roman"/>
          <w:b/>
          <w:sz w:val="20"/>
          <w:szCs w:val="20"/>
        </w:rPr>
      </w:pPr>
    </w:p>
    <w:p w:rsidR="009816D2" w:rsidRPr="003A0AA0" w:rsidRDefault="009816D2" w:rsidP="009816D2">
      <w:pPr>
        <w:tabs>
          <w:tab w:val="left" w:pos="5235"/>
        </w:tabs>
        <w:ind w:firstLine="244"/>
        <w:jc w:val="both"/>
        <w:rPr>
          <w:rFonts w:ascii="Times New Roman" w:hAnsi="Times New Roman" w:cs="Times New Roman"/>
          <w:b/>
          <w:sz w:val="20"/>
          <w:szCs w:val="20"/>
        </w:rPr>
      </w:pPr>
    </w:p>
    <w:p w:rsidR="009816D2" w:rsidRPr="003A0AA0" w:rsidRDefault="009816D2" w:rsidP="009816D2">
      <w:pPr>
        <w:ind w:firstLine="244"/>
        <w:rPr>
          <w:rFonts w:ascii="Times New Roman" w:hAnsi="Times New Roman" w:cs="Times New Roman"/>
          <w:sz w:val="20"/>
          <w:szCs w:val="20"/>
        </w:rPr>
      </w:pPr>
    </w:p>
    <w:p w:rsidR="009816D2" w:rsidRPr="003A0AA0" w:rsidRDefault="009816D2" w:rsidP="009816D2">
      <w:pPr>
        <w:ind w:firstLine="244"/>
        <w:rPr>
          <w:rFonts w:ascii="Times New Roman" w:hAnsi="Times New Roman" w:cs="Times New Roman"/>
          <w:sz w:val="20"/>
          <w:szCs w:val="20"/>
        </w:rPr>
        <w:sectPr w:rsidR="009816D2" w:rsidRPr="003A0AA0" w:rsidSect="009816D2">
          <w:pgSz w:w="11906" w:h="16838" w:code="9"/>
          <w:pgMar w:top="1440" w:right="1304" w:bottom="1622" w:left="1304" w:header="709" w:footer="709" w:gutter="0"/>
          <w:cols w:num="2" w:space="708"/>
          <w:titlePg/>
          <w:docGrid w:linePitch="360"/>
        </w:sectPr>
      </w:pPr>
    </w:p>
    <w:p w:rsidR="009816D2" w:rsidRPr="003A0AA0" w:rsidRDefault="009816D2" w:rsidP="009816D2">
      <w:pPr>
        <w:tabs>
          <w:tab w:val="left" w:pos="5235"/>
        </w:tabs>
        <w:ind w:firstLine="244"/>
        <w:jc w:val="both"/>
        <w:rPr>
          <w:rFonts w:ascii="Times New Roman" w:hAnsi="Times New Roman" w:cs="Times New Roman"/>
          <w:sz w:val="20"/>
          <w:szCs w:val="20"/>
        </w:rPr>
      </w:pPr>
    </w:p>
    <w:p w:rsidR="00F62178" w:rsidRPr="003A0AA0" w:rsidRDefault="00F62178" w:rsidP="0091600E">
      <w:pPr>
        <w:pStyle w:val="Sinespaciado"/>
        <w:rPr>
          <w:rFonts w:ascii="Times New Roman" w:hAnsi="Times New Roman"/>
          <w:sz w:val="20"/>
          <w:szCs w:val="20"/>
        </w:rPr>
      </w:pPr>
    </w:p>
    <w:p w:rsidR="00F62178" w:rsidRPr="003A0AA0" w:rsidRDefault="00F62178" w:rsidP="0091600E">
      <w:pPr>
        <w:pStyle w:val="Sinespaciado"/>
        <w:rPr>
          <w:rFonts w:ascii="Times New Roman" w:hAnsi="Times New Roman"/>
          <w:sz w:val="20"/>
          <w:szCs w:val="20"/>
        </w:rPr>
      </w:pPr>
    </w:p>
    <w:p w:rsidR="00F62178" w:rsidRPr="003A0AA0" w:rsidRDefault="00F62178" w:rsidP="0091600E">
      <w:pPr>
        <w:pStyle w:val="Sinespaciado"/>
        <w:rPr>
          <w:rFonts w:ascii="Times New Roman" w:hAnsi="Times New Roman"/>
          <w:color w:val="000000"/>
          <w:sz w:val="20"/>
          <w:szCs w:val="20"/>
        </w:rPr>
        <w:sectPr w:rsidR="00F62178" w:rsidRPr="003A0AA0" w:rsidSect="0091600E">
          <w:pgSz w:w="11906" w:h="16838" w:code="9"/>
          <w:pgMar w:top="1440" w:right="1304" w:bottom="1622" w:left="1304" w:header="709" w:footer="709" w:gutter="0"/>
          <w:cols w:num="2" w:space="708"/>
          <w:titlePg/>
          <w:docGrid w:linePitch="360"/>
        </w:sectPr>
      </w:pPr>
    </w:p>
    <w:p w:rsidR="0091600E" w:rsidRPr="003A0AA0" w:rsidRDefault="0091600E" w:rsidP="0091600E">
      <w:pPr>
        <w:pStyle w:val="Sinespaciado"/>
        <w:ind w:firstLine="244"/>
        <w:jc w:val="both"/>
        <w:rPr>
          <w:rFonts w:ascii="Times New Roman" w:hAnsi="Times New Roman"/>
          <w:sz w:val="20"/>
          <w:szCs w:val="20"/>
        </w:rPr>
      </w:pPr>
    </w:p>
    <w:p w:rsidR="0091600E" w:rsidRPr="003A0AA0" w:rsidRDefault="0091600E" w:rsidP="0091600E">
      <w:pPr>
        <w:pStyle w:val="Sinespaciado"/>
        <w:rPr>
          <w:rFonts w:ascii="Times New Roman" w:hAnsi="Times New Roman"/>
          <w:b/>
          <w:sz w:val="18"/>
          <w:szCs w:val="18"/>
        </w:rPr>
      </w:pPr>
    </w:p>
    <w:p w:rsidR="0091600E" w:rsidRPr="003A0AA0" w:rsidRDefault="0091600E" w:rsidP="0091600E">
      <w:pPr>
        <w:pStyle w:val="Sinespaciado"/>
        <w:jc w:val="both"/>
        <w:rPr>
          <w:rFonts w:ascii="Times New Roman" w:hAnsi="Times New Roman"/>
        </w:rPr>
        <w:sectPr w:rsidR="0091600E" w:rsidRPr="003A0AA0" w:rsidSect="0091600E">
          <w:pgSz w:w="11906" w:h="16838" w:code="9"/>
          <w:pgMar w:top="1440" w:right="1304" w:bottom="1622" w:left="1304" w:header="709" w:footer="709" w:gutter="0"/>
          <w:cols w:num="2" w:space="708"/>
          <w:titlePg/>
          <w:docGrid w:linePitch="360"/>
        </w:sectPr>
      </w:pPr>
    </w:p>
    <w:p w:rsidR="0091600E" w:rsidRPr="003A0AA0" w:rsidRDefault="0091600E" w:rsidP="0091600E">
      <w:pPr>
        <w:pStyle w:val="Sinespaciado"/>
        <w:rPr>
          <w:rFonts w:ascii="Times New Roman" w:hAnsi="Times New Roman"/>
          <w:b/>
          <w:sz w:val="18"/>
          <w:szCs w:val="18"/>
        </w:rPr>
        <w:sectPr w:rsidR="0091600E" w:rsidRPr="003A0AA0" w:rsidSect="0091600E">
          <w:pgSz w:w="11906" w:h="16838" w:code="9"/>
          <w:pgMar w:top="1440" w:right="1304" w:bottom="1622" w:left="1304" w:header="709" w:footer="709" w:gutter="0"/>
          <w:cols w:num="2" w:space="708"/>
          <w:titlePg/>
          <w:docGrid w:linePitch="360"/>
        </w:sectPr>
      </w:pPr>
    </w:p>
    <w:p w:rsidR="0091600E" w:rsidRPr="003A0AA0" w:rsidRDefault="0091600E" w:rsidP="0091600E">
      <w:pPr>
        <w:pStyle w:val="Sinespaciado"/>
        <w:rPr>
          <w:rFonts w:ascii="Times New Roman" w:hAnsi="Times New Roman"/>
          <w:b/>
          <w:sz w:val="18"/>
          <w:szCs w:val="18"/>
        </w:rPr>
      </w:pPr>
    </w:p>
    <w:p w:rsidR="0091600E" w:rsidRPr="003A0AA0" w:rsidRDefault="0091600E" w:rsidP="00452FD6">
      <w:pPr>
        <w:rPr>
          <w:rFonts w:ascii="Times New Roman" w:hAnsi="Times New Roman" w:cs="Times New Roman"/>
        </w:rPr>
      </w:pPr>
    </w:p>
    <w:sectPr w:rsidR="0091600E" w:rsidRPr="003A0AA0" w:rsidSect="00D7789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347FC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3766751B"/>
    <w:multiLevelType w:val="hybridMultilevel"/>
    <w:tmpl w:val="D1A2D4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4900FE6"/>
    <w:multiLevelType w:val="hybridMultilevel"/>
    <w:tmpl w:val="549EB546"/>
    <w:lvl w:ilvl="0" w:tplc="0C0A000F">
      <w:start w:val="1"/>
      <w:numFmt w:val="decimal"/>
      <w:lvlText w:val="%1."/>
      <w:lvlJc w:val="left"/>
      <w:pPr>
        <w:tabs>
          <w:tab w:val="num" w:pos="786"/>
        </w:tabs>
        <w:ind w:left="786" w:hanging="360"/>
      </w:pPr>
    </w:lvl>
    <w:lvl w:ilvl="1" w:tplc="0C0A0019" w:tentative="1">
      <w:start w:val="1"/>
      <w:numFmt w:val="lowerLetter"/>
      <w:lvlText w:val="%2."/>
      <w:lvlJc w:val="left"/>
      <w:pPr>
        <w:tabs>
          <w:tab w:val="num" w:pos="1582"/>
        </w:tabs>
        <w:ind w:left="1582" w:hanging="360"/>
      </w:pPr>
    </w:lvl>
    <w:lvl w:ilvl="2" w:tplc="0C0A001B" w:tentative="1">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tentative="1">
      <w:start w:val="1"/>
      <w:numFmt w:val="lowerLetter"/>
      <w:lvlText w:val="%5."/>
      <w:lvlJc w:val="left"/>
      <w:pPr>
        <w:tabs>
          <w:tab w:val="num" w:pos="3742"/>
        </w:tabs>
        <w:ind w:left="3742" w:hanging="360"/>
      </w:p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3">
    <w:nsid w:val="4CAF2DB3"/>
    <w:multiLevelType w:val="multilevel"/>
    <w:tmpl w:val="2F9E37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68E2633E"/>
    <w:multiLevelType w:val="hybridMultilevel"/>
    <w:tmpl w:val="407A05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77B23471"/>
    <w:multiLevelType w:val="hybridMultilevel"/>
    <w:tmpl w:val="2D1E34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B16B9"/>
    <w:rsid w:val="00030A7C"/>
    <w:rsid w:val="00032A97"/>
    <w:rsid w:val="000853BA"/>
    <w:rsid w:val="00141633"/>
    <w:rsid w:val="001C74E3"/>
    <w:rsid w:val="002B1CF2"/>
    <w:rsid w:val="002C2AB6"/>
    <w:rsid w:val="00386467"/>
    <w:rsid w:val="003968CA"/>
    <w:rsid w:val="003A0AA0"/>
    <w:rsid w:val="00452FD6"/>
    <w:rsid w:val="00455C87"/>
    <w:rsid w:val="00482D1E"/>
    <w:rsid w:val="00493F63"/>
    <w:rsid w:val="004A5753"/>
    <w:rsid w:val="00533BB7"/>
    <w:rsid w:val="007703DE"/>
    <w:rsid w:val="007B7C75"/>
    <w:rsid w:val="008D7A56"/>
    <w:rsid w:val="0091600E"/>
    <w:rsid w:val="009816D2"/>
    <w:rsid w:val="009E64F5"/>
    <w:rsid w:val="009E6637"/>
    <w:rsid w:val="00A15C68"/>
    <w:rsid w:val="00A632F5"/>
    <w:rsid w:val="00AF013F"/>
    <w:rsid w:val="00BB16B9"/>
    <w:rsid w:val="00BD53B0"/>
    <w:rsid w:val="00C027AA"/>
    <w:rsid w:val="00D35415"/>
    <w:rsid w:val="00D424ED"/>
    <w:rsid w:val="00D755E1"/>
    <w:rsid w:val="00D7789B"/>
    <w:rsid w:val="00DA7F7B"/>
    <w:rsid w:val="00E421E7"/>
    <w:rsid w:val="00E810B9"/>
    <w:rsid w:val="00E8707B"/>
    <w:rsid w:val="00ED14C3"/>
    <w:rsid w:val="00F14253"/>
    <w:rsid w:val="00F47AFE"/>
    <w:rsid w:val="00F62178"/>
    <w:rsid w:val="00FD6855"/>
    <w:rsid w:val="00FF3400"/>
    <w:rsid w:val="00FF58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89B"/>
  </w:style>
  <w:style w:type="paragraph" w:styleId="Ttulo1">
    <w:name w:val="heading 1"/>
    <w:basedOn w:val="Normal"/>
    <w:next w:val="Normal"/>
    <w:link w:val="Ttulo1Car"/>
    <w:qFormat/>
    <w:rsid w:val="0091600E"/>
    <w:pPr>
      <w:keepNext/>
      <w:spacing w:after="0" w:line="240" w:lineRule="auto"/>
      <w:outlineLvl w:val="0"/>
    </w:pPr>
    <w:rPr>
      <w:rFonts w:ascii="Times New Roman" w:eastAsia="Times New Roman" w:hAnsi="Times New Roman" w:cs="Times New Roman"/>
      <w:b/>
      <w:bCs/>
      <w:sz w:val="24"/>
      <w:szCs w:val="24"/>
      <w:lang w:eastAsia="es-ES"/>
    </w:rPr>
  </w:style>
  <w:style w:type="paragraph" w:styleId="Ttulo2">
    <w:name w:val="heading 2"/>
    <w:basedOn w:val="Normal"/>
    <w:next w:val="Normal"/>
    <w:link w:val="Ttulo2Car"/>
    <w:uiPriority w:val="9"/>
    <w:unhideWhenUsed/>
    <w:qFormat/>
    <w:rsid w:val="00533B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968CA"/>
    <w:pPr>
      <w:spacing w:after="0" w:line="240" w:lineRule="auto"/>
    </w:pPr>
    <w:rPr>
      <w:rFonts w:ascii="Calibri" w:eastAsia="Calibri" w:hAnsi="Calibri" w:cs="Times New Roman"/>
    </w:rPr>
  </w:style>
  <w:style w:type="paragraph" w:styleId="Prrafodelista">
    <w:name w:val="List Paragraph"/>
    <w:basedOn w:val="Normal"/>
    <w:uiPriority w:val="34"/>
    <w:qFormat/>
    <w:rsid w:val="003968CA"/>
    <w:pPr>
      <w:ind w:left="720"/>
      <w:contextualSpacing/>
    </w:pPr>
  </w:style>
  <w:style w:type="character" w:customStyle="1" w:styleId="apple-converted-space">
    <w:name w:val="apple-converted-space"/>
    <w:basedOn w:val="Fuentedeprrafopredeter"/>
    <w:rsid w:val="00452FD6"/>
  </w:style>
  <w:style w:type="character" w:customStyle="1" w:styleId="apple-style-span">
    <w:name w:val="apple-style-span"/>
    <w:basedOn w:val="Fuentedeprrafopredeter"/>
    <w:rsid w:val="00452FD6"/>
  </w:style>
  <w:style w:type="paragraph" w:styleId="Textodeglobo">
    <w:name w:val="Balloon Text"/>
    <w:basedOn w:val="Normal"/>
    <w:link w:val="TextodegloboCar"/>
    <w:uiPriority w:val="99"/>
    <w:semiHidden/>
    <w:unhideWhenUsed/>
    <w:rsid w:val="00452FD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2FD6"/>
    <w:rPr>
      <w:rFonts w:ascii="Tahoma" w:hAnsi="Tahoma" w:cs="Tahoma"/>
      <w:sz w:val="16"/>
      <w:szCs w:val="16"/>
    </w:rPr>
  </w:style>
  <w:style w:type="character" w:styleId="nfasis">
    <w:name w:val="Emphasis"/>
    <w:basedOn w:val="Fuentedeprrafopredeter"/>
    <w:qFormat/>
    <w:rsid w:val="0091600E"/>
    <w:rPr>
      <w:i/>
      <w:iCs/>
    </w:rPr>
  </w:style>
  <w:style w:type="character" w:customStyle="1" w:styleId="Ttulo1Car">
    <w:name w:val="Título 1 Car"/>
    <w:basedOn w:val="Fuentedeprrafopredeter"/>
    <w:link w:val="Ttulo1"/>
    <w:rsid w:val="0091600E"/>
    <w:rPr>
      <w:rFonts w:ascii="Times New Roman" w:eastAsia="Times New Roman" w:hAnsi="Times New Roman" w:cs="Times New Roman"/>
      <w:b/>
      <w:bCs/>
      <w:sz w:val="24"/>
      <w:szCs w:val="24"/>
      <w:lang w:eastAsia="es-ES"/>
    </w:rPr>
  </w:style>
  <w:style w:type="paragraph" w:styleId="NormalWeb">
    <w:name w:val="Normal (Web)"/>
    <w:basedOn w:val="Normal"/>
    <w:uiPriority w:val="99"/>
    <w:rsid w:val="0091600E"/>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141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533BB7"/>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rsid w:val="00533BB7"/>
    <w:rPr>
      <w:color w:val="0000FF"/>
      <w:u w:val="single"/>
    </w:rPr>
  </w:style>
  <w:style w:type="paragraph" w:styleId="Listaconvietas">
    <w:name w:val="List Bullet"/>
    <w:basedOn w:val="Normal"/>
    <w:uiPriority w:val="99"/>
    <w:unhideWhenUsed/>
    <w:rsid w:val="00533BB7"/>
    <w:pPr>
      <w:numPr>
        <w:numId w:val="6"/>
      </w:numPr>
      <w:contextualSpacing/>
    </w:pPr>
    <w:rPr>
      <w:rFonts w:ascii="Calibri" w:eastAsia="Calibri" w:hAnsi="Calibri" w:cs="Times New Roman"/>
    </w:rPr>
  </w:style>
  <w:style w:type="character" w:styleId="Textoennegrita">
    <w:name w:val="Strong"/>
    <w:basedOn w:val="Fuentedeprrafopredeter"/>
    <w:qFormat/>
    <w:rsid w:val="004A5753"/>
    <w:rPr>
      <w:b/>
      <w:bCs/>
    </w:rPr>
  </w:style>
  <w:style w:type="character" w:customStyle="1" w:styleId="hps">
    <w:name w:val="hps"/>
    <w:basedOn w:val="Fuentedeprrafopredeter"/>
    <w:rsid w:val="004A57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topez@live.com" TargetMode="External"/><Relationship Id="rId13" Type="http://schemas.openxmlformats.org/officeDocument/2006/relationships/hyperlink" Target="http://www.expreso.ec/ediciones/2009/04/09/economia/las-larvas-de-laboratorio-con-mas-demanda/default.asp?fecha=2009/04/09" TargetMode="External"/><Relationship Id="rId3" Type="http://schemas.openxmlformats.org/officeDocument/2006/relationships/styles" Target="styles.xml"/><Relationship Id="rId7" Type="http://schemas.openxmlformats.org/officeDocument/2006/relationships/hyperlink" Target="mailto:dasiltur@gmail.com" TargetMode="External"/><Relationship Id="rId12" Type="http://schemas.openxmlformats.org/officeDocument/2006/relationships/hyperlink" Target="http://educasitios.educ.ar/grupo078/?q=node/6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losbrigante@gmail.com"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mimosa.pntic.mec.es/~vgarci14/usos_agua.htm"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lukor.com/not.soc/cuestiones/portada/06050320.h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C"/>
  <c:style val="28"/>
  <c:chart>
    <c:autoTitleDeleted val="1"/>
    <c:plotArea>
      <c:layout>
        <c:manualLayout>
          <c:layoutTarget val="inner"/>
          <c:xMode val="edge"/>
          <c:yMode val="edge"/>
          <c:x val="0.28756817597431"/>
          <c:y val="0.22658590753078944"/>
          <c:w val="0.42173674686227991"/>
          <c:h val="0.59807878266228864"/>
        </c:manualLayout>
      </c:layout>
      <c:barChart>
        <c:barDir val="bar"/>
        <c:grouping val="clustered"/>
        <c:ser>
          <c:idx val="0"/>
          <c:order val="0"/>
          <c:tx>
            <c:strRef>
              <c:f>Hoja1!$B$1</c:f>
              <c:strCache>
                <c:ptCount val="1"/>
                <c:pt idx="0">
                  <c:v>Consumos y Recomendaciones en m3</c:v>
                </c:pt>
              </c:strCache>
            </c:strRef>
          </c:tx>
          <c:cat>
            <c:strRef>
              <c:f>Hoja1!$A$2:$A$5</c:f>
              <c:strCache>
                <c:ptCount val="4"/>
                <c:pt idx="0">
                  <c:v>Paises desarrollados</c:v>
                </c:pt>
                <c:pt idx="1">
                  <c:v>Paises Subdesarrollados</c:v>
                </c:pt>
                <c:pt idx="2">
                  <c:v>Recomendación OMS</c:v>
                </c:pt>
                <c:pt idx="3">
                  <c:v>OMS Domestico</c:v>
                </c:pt>
              </c:strCache>
            </c:strRef>
          </c:cat>
          <c:val>
            <c:numRef>
              <c:f>Hoja1!$B$2:$B$5</c:f>
              <c:numCache>
                <c:formatCode>General</c:formatCode>
                <c:ptCount val="4"/>
                <c:pt idx="0">
                  <c:v>0.30000000000000032</c:v>
                </c:pt>
                <c:pt idx="1">
                  <c:v>2.5000000000000057E-2</c:v>
                </c:pt>
                <c:pt idx="2">
                  <c:v>8.0000000000000224E-2</c:v>
                </c:pt>
                <c:pt idx="3">
                  <c:v>5.0000000000000114E-2</c:v>
                </c:pt>
              </c:numCache>
            </c:numRef>
          </c:val>
        </c:ser>
        <c:axId val="219538176"/>
        <c:axId val="219539712"/>
      </c:barChart>
      <c:catAx>
        <c:axId val="219538176"/>
        <c:scaling>
          <c:orientation val="minMax"/>
        </c:scaling>
        <c:axPos val="l"/>
        <c:numFmt formatCode="General" sourceLinked="1"/>
        <c:tickLblPos val="nextTo"/>
        <c:crossAx val="219539712"/>
        <c:crosses val="autoZero"/>
        <c:auto val="1"/>
        <c:lblAlgn val="ctr"/>
        <c:lblOffset val="100"/>
      </c:catAx>
      <c:valAx>
        <c:axId val="219539712"/>
        <c:scaling>
          <c:orientation val="minMax"/>
        </c:scaling>
        <c:axPos val="b"/>
        <c:majorGridlines/>
        <c:numFmt formatCode="General" sourceLinked="1"/>
        <c:tickLblPos val="nextTo"/>
        <c:crossAx val="219538176"/>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C"/>
  <c:style val="26"/>
  <c:chart>
    <c:autoTitleDeleted val="1"/>
    <c:plotArea>
      <c:layout/>
      <c:pieChart>
        <c:varyColors val="1"/>
        <c:ser>
          <c:idx val="0"/>
          <c:order val="0"/>
          <c:tx>
            <c:strRef>
              <c:f>Hoja1!$B$1</c:f>
              <c:strCache>
                <c:ptCount val="1"/>
                <c:pt idx="0">
                  <c:v>Consumo de Agua Mundial</c:v>
                </c:pt>
              </c:strCache>
            </c:strRef>
          </c:tx>
          <c:cat>
            <c:strRef>
              <c:f>Hoja1!$A$2:$A$4</c:f>
              <c:strCache>
                <c:ptCount val="3"/>
                <c:pt idx="0">
                  <c:v>Agricultura y Ganadería</c:v>
                </c:pt>
                <c:pt idx="1">
                  <c:v>Industria</c:v>
                </c:pt>
                <c:pt idx="2">
                  <c:v>Doméstico</c:v>
                </c:pt>
              </c:strCache>
            </c:strRef>
          </c:cat>
          <c:val>
            <c:numRef>
              <c:f>Hoja1!$B$2:$B$4</c:f>
              <c:numCache>
                <c:formatCode>General</c:formatCode>
                <c:ptCount val="3"/>
                <c:pt idx="0">
                  <c:v>75</c:v>
                </c:pt>
                <c:pt idx="1">
                  <c:v>8</c:v>
                </c:pt>
                <c:pt idx="2">
                  <c:v>17</c:v>
                </c:pt>
              </c:numCache>
            </c:numRef>
          </c:val>
        </c:ser>
        <c:firstSliceAng val="0"/>
      </c:pieChart>
      <c:spPr>
        <a:noFill/>
        <a:ln w="25406">
          <a:noFill/>
        </a:ln>
      </c:spPr>
    </c:plotArea>
    <c:legend>
      <c:legendPos val="r"/>
      <c:layout/>
    </c:legend>
    <c:plotVisOnly val="1"/>
    <c:dispBlanksAs val="zero"/>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07DC0-49C6-4366-A41F-F76AC042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3707</Words>
  <Characters>20393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Nombre de la organización</Company>
  <LinksUpToDate>false</LinksUpToDate>
  <CharactersWithSpaces>24052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Nombre de usuario</dc:creator>
  <cp:keywords/>
  <dc:description/>
  <cp:lastModifiedBy>ICMLAB</cp:lastModifiedBy>
  <cp:revision>2</cp:revision>
  <dcterms:created xsi:type="dcterms:W3CDTF">2011-02-21T19:51:00Z</dcterms:created>
  <dcterms:modified xsi:type="dcterms:W3CDTF">2011-02-21T19:51:00Z</dcterms:modified>
</cp:coreProperties>
</file>