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26EDD" w:rsidRPr="00C26EDD" w:rsidTr="00C26EDD">
        <w:trPr>
          <w:tblCellSpacing w:w="0" w:type="dxa"/>
        </w:trPr>
        <w:tc>
          <w:tcPr>
            <w:tcW w:w="7485" w:type="dxa"/>
            <w:gridSpan w:val="2"/>
            <w:hideMark/>
          </w:tcPr>
          <w:p w:rsidR="00C26EDD" w:rsidRPr="00C26EDD" w:rsidRDefault="00C26EDD" w:rsidP="00C26EDD">
            <w:pPr>
              <w:spacing w:after="0" w:line="240" w:lineRule="auto"/>
              <w:rPr>
                <w:rFonts w:ascii="Times New Roman" w:eastAsia="Times New Roman" w:hAnsi="Times New Roman" w:cs="Times New Roman"/>
                <w:sz w:val="24"/>
                <w:szCs w:val="24"/>
                <w:lang w:eastAsia="es-ES"/>
              </w:rPr>
            </w:pPr>
            <w:r w:rsidRPr="00C26EDD">
              <w:rPr>
                <w:rFonts w:ascii="Verdana" w:eastAsia="Times New Roman" w:hAnsi="Verdana" w:cs="Times New Roman"/>
                <w:b/>
                <w:bCs/>
                <w:sz w:val="20"/>
                <w:szCs w:val="20"/>
                <w:lang w:eastAsia="es-ES"/>
              </w:rPr>
              <w:t>Resoluciones #287 - #293</w:t>
            </w:r>
          </w:p>
        </w:tc>
      </w:tr>
      <w:tr w:rsidR="00C26EDD" w:rsidRPr="00C26EDD" w:rsidTr="00C26EDD">
        <w:trPr>
          <w:tblCellSpacing w:w="0" w:type="dxa"/>
        </w:trPr>
        <w:tc>
          <w:tcPr>
            <w:tcW w:w="1245" w:type="dxa"/>
            <w:hideMark/>
          </w:tcPr>
          <w:p w:rsidR="00C26EDD" w:rsidRPr="00C26EDD" w:rsidRDefault="00C26EDD" w:rsidP="00C26EDD">
            <w:pPr>
              <w:spacing w:after="0" w:line="240" w:lineRule="auto"/>
              <w:rPr>
                <w:rFonts w:ascii="Times New Roman" w:eastAsia="Times New Roman" w:hAnsi="Times New Roman" w:cs="Times New Roman"/>
                <w:sz w:val="24"/>
                <w:szCs w:val="24"/>
                <w:lang w:eastAsia="es-ES"/>
              </w:rPr>
            </w:pPr>
          </w:p>
        </w:tc>
        <w:tc>
          <w:tcPr>
            <w:tcW w:w="6240" w:type="dxa"/>
            <w:hideMark/>
          </w:tcPr>
          <w:p w:rsidR="00C26EDD" w:rsidRPr="00C26EDD" w:rsidRDefault="00C26EDD" w:rsidP="00C26ED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26EDD" w:rsidRPr="00C26EDD" w:rsidRDefault="00C26EDD" w:rsidP="00C26ED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26EDD" w:rsidRPr="00C26EDD" w:rsidTr="00C26EDD">
        <w:trPr>
          <w:trHeight w:val="15"/>
          <w:tblCellSpacing w:w="0" w:type="dxa"/>
        </w:trPr>
        <w:tc>
          <w:tcPr>
            <w:tcW w:w="15" w:type="dxa"/>
            <w:shd w:val="clear" w:color="auto" w:fill="000033"/>
            <w:hideMark/>
          </w:tcPr>
          <w:p w:rsidR="00C26EDD" w:rsidRPr="00C26EDD" w:rsidRDefault="00C26EDD" w:rsidP="00C26ED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26EDD" w:rsidRPr="00C26EDD" w:rsidRDefault="00C26EDD" w:rsidP="00C26ED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26EDD" w:rsidRPr="00C26EDD" w:rsidRDefault="00C26EDD" w:rsidP="00C26ED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26EDD" w:rsidRPr="00C26EDD" w:rsidRDefault="00C26EDD" w:rsidP="00C26ED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26EDD" w:rsidRPr="00C26EDD" w:rsidTr="00C26EDD">
        <w:trPr>
          <w:tblCellSpacing w:w="0" w:type="dxa"/>
        </w:trPr>
        <w:tc>
          <w:tcPr>
            <w:tcW w:w="15" w:type="dxa"/>
            <w:shd w:val="clear" w:color="auto" w:fill="000033"/>
            <w:hideMark/>
          </w:tcPr>
          <w:p w:rsidR="00C26EDD" w:rsidRPr="00C26EDD" w:rsidRDefault="00C26EDD" w:rsidP="00C26ED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26EDD" w:rsidRPr="00C26EDD">
              <w:trPr>
                <w:tblCellSpacing w:w="22" w:type="dxa"/>
              </w:trPr>
              <w:tc>
                <w:tcPr>
                  <w:tcW w:w="8145" w:type="dxa"/>
                  <w:hideMark/>
                </w:tcPr>
                <w:p w:rsidR="00C26EDD" w:rsidRPr="00C26EDD" w:rsidRDefault="00C26EDD" w:rsidP="00C26EDD">
                  <w:pPr>
                    <w:spacing w:after="0" w:line="240" w:lineRule="auto"/>
                    <w:jc w:val="center"/>
                    <w:rPr>
                      <w:rFonts w:ascii="Times New Roman" w:eastAsia="Times New Roman" w:hAnsi="Times New Roman" w:cs="Times New Roman"/>
                      <w:sz w:val="24"/>
                      <w:szCs w:val="24"/>
                      <w:lang w:eastAsia="es-ES"/>
                    </w:rPr>
                  </w:pPr>
                  <w:r w:rsidRPr="00C26EDD">
                    <w:rPr>
                      <w:rFonts w:ascii="Times New Roman" w:eastAsia="Times New Roman" w:hAnsi="Times New Roman" w:cs="Times New Roman"/>
                      <w:b/>
                      <w:bCs/>
                      <w:sz w:val="27"/>
                      <w:szCs w:val="27"/>
                      <w:lang w:eastAsia="es-ES"/>
                    </w:rPr>
                    <w:t>RESOLUCIONES TOMADAS POR EL CONSEJO POLITÉCNICO EN SESIÓN REALIZADA EL DÍA MARTES 20 DE SEPTIEMBRE DE 2005</w:t>
                  </w:r>
                </w:p>
                <w:p w:rsidR="00C26EDD" w:rsidRPr="00C26EDD" w:rsidRDefault="00C26EDD" w:rsidP="00C26EDD">
                  <w:pPr>
                    <w:spacing w:after="0" w:line="240" w:lineRule="auto"/>
                    <w:rPr>
                      <w:rFonts w:ascii="Times New Roman" w:eastAsia="Times New Roman" w:hAnsi="Times New Roman" w:cs="Times New Roman"/>
                      <w:sz w:val="24"/>
                      <w:szCs w:val="24"/>
                      <w:lang w:eastAsia="es-ES"/>
                    </w:rPr>
                  </w:pPr>
                  <w:r w:rsidRPr="00C26EDD">
                    <w:rPr>
                      <w:rFonts w:ascii="Verdana" w:eastAsia="Times New Roman" w:hAnsi="Verdana" w:cs="Times New Roman"/>
                      <w:sz w:val="20"/>
                      <w:szCs w:val="20"/>
                      <w:lang w:eastAsia="es-ES"/>
                    </w:rPr>
                    <w:br/>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b/>
                      <w:bCs/>
                      <w:sz w:val="27"/>
                      <w:szCs w:val="27"/>
                      <w:u w:val="single"/>
                      <w:lang w:eastAsia="es-ES"/>
                    </w:rPr>
                    <w:t>05-09-287</w:t>
                  </w:r>
                  <w:r w:rsidRPr="00C26EDD">
                    <w:rPr>
                      <w:rFonts w:ascii="Times New Roman" w:eastAsia="Times New Roman" w:hAnsi="Times New Roman" w:cs="Times New Roman"/>
                      <w:sz w:val="27"/>
                      <w:szCs w:val="27"/>
                      <w:lang w:eastAsia="es-ES"/>
                    </w:rPr>
                    <w:t xml:space="preserve">.- APROBACIÓN del ACTA de la SESIÓN realizada por el CONSEJO POLITÉCNICO el día 6 de SEPTIEMBRE de 2005. </w:t>
                  </w:r>
                  <w:r w:rsidRPr="00C26EDD">
                    <w:rPr>
                      <w:rFonts w:ascii="Verdana" w:eastAsia="Times New Roman" w:hAnsi="Verdana" w:cs="Times New Roman"/>
                      <w:sz w:val="20"/>
                      <w:szCs w:val="20"/>
                      <w:lang w:eastAsia="es-ES"/>
                    </w:rPr>
                    <w:br/>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b/>
                      <w:bCs/>
                      <w:sz w:val="27"/>
                      <w:szCs w:val="27"/>
                      <w:u w:val="single"/>
                      <w:lang w:eastAsia="es-ES"/>
                    </w:rPr>
                    <w:t>05-09-288</w:t>
                  </w:r>
                  <w:r w:rsidRPr="00C26EDD">
                    <w:rPr>
                      <w:rFonts w:ascii="Times New Roman" w:eastAsia="Times New Roman" w:hAnsi="Times New Roman" w:cs="Times New Roman"/>
                      <w:sz w:val="27"/>
                      <w:szCs w:val="27"/>
                      <w:lang w:eastAsia="es-ES"/>
                    </w:rPr>
                    <w:t>.- CONOCER el INFORME del RECTOR de la INSTITUCIÓN, Dr. MOISÉS TACLE GALÁRRAGA, sobre las ACTIVIDADES cumplidas en las últimas semanas, que se refieren, en especial, a lo siguiente:</w:t>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7"/>
                      <w:szCs w:val="27"/>
                      <w:lang w:eastAsia="es-ES"/>
                    </w:rPr>
                    <w:t>a. Sobre su viaje a la Universidad de Stevens, en Estados Unidos, y a la de Gante en Bélgica, cumplido del 10 al 17 de septiembre del año en curso.</w:t>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7"/>
                      <w:szCs w:val="27"/>
                      <w:lang w:eastAsia="es-ES"/>
                    </w:rPr>
                    <w:t xml:space="preserve">a.1.- Hace conocer que en la Universidad de Stevens, además de tratar sobre la ejecución del Convenio General y del Convenio Especial firmado para el dictado de una Maestría, que comenzará en enero de 2006, trató con los más altos personeros de esa Universidad, lo referente a Nanociencia y Nanotecnología, esta última que puede ser reaplicada en la ESPOL, pues, en nuestra Institución ya se viene trabajando en ello, pues, la Nanotecnología está en la escala de 10 a -9, y en este rango se encuentran las bacterias, los bacilos; los trabajos de Biotecnología también versan sobre Nanotecnología ya que sus causas están en el rango nano, como el caso de la Sigatoka Negra, incluso, la Mancha Blanca que afecta al camarón, los polímeros, igual. </w:t>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7"/>
                      <w:szCs w:val="27"/>
                      <w:lang w:eastAsia="es-ES"/>
                    </w:rPr>
                    <w:t>En el curso de su visita a Stevens invitó al Presidente de esta Universidad a visitar la ESPOL, habiéndola aceptado por lo que estará en Guayaquil en la primera o segunda semana de noviembre de este año.</w:t>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7"/>
                      <w:szCs w:val="27"/>
                      <w:lang w:eastAsia="es-ES"/>
                    </w:rPr>
                    <w:t>a.2.- Respecto a su viaje a Bélgica, destaca su visita a la Universidad de Gante, en la que tuvieron lugar las reuniones de evaluación del Proyecto VLIR-ESPOL, a la que asistieron representantes de las otras universidades flamencas que tienen contrapartes en los proyectos que ejecutan fuera de su país. El VLIR, que es una oficina gubernamental que financia los proyectos, expresó su satisfacción por los resultados logrados en la ESPOL, con el señalamiento que otros programas de ellos en el exterior constituyen verdaderos fracasos, por lo que debemos estar satisfechos también.</w:t>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7"/>
                      <w:szCs w:val="27"/>
                      <w:lang w:eastAsia="es-ES"/>
                    </w:rPr>
                    <w:t>De este resultado positivo, se benefician otras universidades, pues, el VLIR financiará un segundo proyecto, esta vez, probablemente, con la Universidad de Cuenca.</w:t>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7"/>
                      <w:szCs w:val="27"/>
                      <w:lang w:eastAsia="es-ES"/>
                    </w:rPr>
                    <w:t xml:space="preserve">Se están haciendo gestiones para la firma de un segundo proyecto que permita continuar los trabajos exitosos que ya </w:t>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0"/>
                      <w:szCs w:val="20"/>
                      <w:lang w:eastAsia="es-ES"/>
                    </w:rPr>
                    <w:t>Resoluciones C.P. 20 septiembre/05 2.</w:t>
                  </w:r>
                  <w:r w:rsidRPr="00C26EDD">
                    <w:rPr>
                      <w:rFonts w:ascii="Verdana" w:eastAsia="Times New Roman" w:hAnsi="Verdana" w:cs="Times New Roman"/>
                      <w:sz w:val="20"/>
                      <w:szCs w:val="20"/>
                      <w:lang w:eastAsia="es-ES"/>
                    </w:rPr>
                    <w:br/>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7"/>
                      <w:szCs w:val="27"/>
                      <w:lang w:eastAsia="es-ES"/>
                    </w:rPr>
                    <w:t>se han cumplido en la segunda fase del proyecto primero que fenece en el año 2007.</w:t>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7"/>
                      <w:szCs w:val="27"/>
                      <w:lang w:eastAsia="es-ES"/>
                    </w:rPr>
                    <w:t xml:space="preserve">b. Informa a la sala que el jueves se firmará el Convenio con la empresa Transeléctrica que tiene la fibra óptica, la misma que está subutilizada. La </w:t>
                  </w:r>
                  <w:r w:rsidRPr="00C26EDD">
                    <w:rPr>
                      <w:rFonts w:ascii="Times New Roman" w:eastAsia="Times New Roman" w:hAnsi="Times New Roman" w:cs="Times New Roman"/>
                      <w:sz w:val="27"/>
                      <w:szCs w:val="27"/>
                      <w:lang w:eastAsia="es-ES"/>
                    </w:rPr>
                    <w:lastRenderedPageBreak/>
                    <w:t xml:space="preserve">ejecución de este convenio es del todo beneficiosa para la ESPOL. </w:t>
                  </w:r>
                  <w:r w:rsidRPr="00C26EDD">
                    <w:rPr>
                      <w:rFonts w:ascii="Verdana" w:eastAsia="Times New Roman" w:hAnsi="Verdana" w:cs="Times New Roman"/>
                      <w:sz w:val="20"/>
                      <w:szCs w:val="20"/>
                      <w:lang w:eastAsia="es-ES"/>
                    </w:rPr>
                    <w:br/>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b/>
                      <w:bCs/>
                      <w:sz w:val="27"/>
                      <w:szCs w:val="27"/>
                      <w:u w:val="single"/>
                      <w:lang w:eastAsia="es-ES"/>
                    </w:rPr>
                    <w:t>05-09-289</w:t>
                  </w:r>
                  <w:r w:rsidRPr="00C26EDD">
                    <w:rPr>
                      <w:rFonts w:ascii="Times New Roman" w:eastAsia="Times New Roman" w:hAnsi="Times New Roman" w:cs="Times New Roman"/>
                      <w:sz w:val="27"/>
                      <w:szCs w:val="27"/>
                      <w:lang w:eastAsia="es-ES"/>
                    </w:rPr>
                    <w:t xml:space="preserve">.- DEJAR en SUSPENSO la DECISIÓN sobre el incremento a pagarse a los BECARIOS, así como del número de becas que se otorgan en la Institución. </w:t>
                  </w:r>
                  <w:r w:rsidRPr="00C26EDD">
                    <w:rPr>
                      <w:rFonts w:ascii="Verdana" w:eastAsia="Times New Roman" w:hAnsi="Verdana" w:cs="Times New Roman"/>
                      <w:sz w:val="20"/>
                      <w:szCs w:val="20"/>
                      <w:lang w:eastAsia="es-ES"/>
                    </w:rPr>
                    <w:br/>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b/>
                      <w:bCs/>
                      <w:sz w:val="20"/>
                      <w:szCs w:val="20"/>
                      <w:u w:val="single"/>
                      <w:lang w:eastAsia="es-ES"/>
                    </w:rPr>
                    <w:t>05-09-290</w:t>
                  </w:r>
                  <w:r w:rsidRPr="00C26EDD">
                    <w:rPr>
                      <w:rFonts w:ascii="Times New Roman" w:eastAsia="Times New Roman" w:hAnsi="Times New Roman" w:cs="Times New Roman"/>
                      <w:sz w:val="20"/>
                      <w:szCs w:val="20"/>
                      <w:lang w:eastAsia="es-ES"/>
                    </w:rPr>
                    <w:t xml:space="preserve">.- CONOCER el INFORME presentado por el Director Ejecutivo de la FUNDACIÓN ESPOL 50 AÑOS, Ing. EDUARDO MOLINA GRAZZIANI, sobre el TOTAL de los VALORES RECAUDADOS por concepto de DONACIONES del IMPUESTO a la RENTA a FAVOR de la ESPOL desde el inicio de las actividades de la Fundación, esto es, 31 de julio de 2003, hasta la fecha, que alcanza un MONTO GLOBAL de 3,612,570.40 DÓLARES. </w:t>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sz w:val="20"/>
                      <w:szCs w:val="20"/>
                      <w:lang w:eastAsia="es-ES"/>
                    </w:rPr>
                    <w:t>ESTOS RECURSOS se INVERTIRÁN en la construcción del edificio de la Facultad de Ingeniería en Ciencias de la Tierra; ampliación de laboratorios del Instituto de Ciencias Químicas y Ambientales; equipamiento de laboratorios, en general; aporte de Capacitación Doctoral; laboratorio de Física; laboratorios de Circuitos en la FIEC; primer aporte para Nanociencia; equipamiento del Laboratorio de Robótica; dotación de la Biblioteca de turismo; asignación de 130,000.00 dólares para el Programa de Proyectos Semilla de Investigación; Capacitación que solicitan los docentes, etc.</w:t>
                  </w:r>
                  <w:r w:rsidRPr="00C26EDD">
                    <w:rPr>
                      <w:rFonts w:ascii="Verdana" w:eastAsia="Times New Roman" w:hAnsi="Verdana" w:cs="Times New Roman"/>
                      <w:sz w:val="20"/>
                      <w:szCs w:val="20"/>
                      <w:lang w:eastAsia="es-ES"/>
                    </w:rPr>
                    <w:br/>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b/>
                      <w:bCs/>
                      <w:sz w:val="20"/>
                      <w:szCs w:val="20"/>
                      <w:u w:val="single"/>
                      <w:lang w:eastAsia="es-ES"/>
                    </w:rPr>
                    <w:t>05-09-291</w:t>
                  </w:r>
                  <w:r w:rsidRPr="00C26EDD">
                    <w:rPr>
                      <w:rFonts w:ascii="Times New Roman" w:eastAsia="Times New Roman" w:hAnsi="Times New Roman" w:cs="Times New Roman"/>
                      <w:sz w:val="20"/>
                      <w:szCs w:val="20"/>
                      <w:lang w:eastAsia="es-ES"/>
                    </w:rPr>
                    <w:t>.- CONOCER el INFORME presentado por la Dra. CECILIA PAREDES VERDUGA, sobre su PARTICIPACIÓN en el XVI Congreso Internacional de Investigación de Materiales, celebrado en Cancún-México, del 20 al 25 de AGOSTO de 2005.</w:t>
                  </w:r>
                  <w:r w:rsidRPr="00C26EDD">
                    <w:rPr>
                      <w:rFonts w:ascii="Verdana" w:eastAsia="Times New Roman" w:hAnsi="Verdana" w:cs="Times New Roman"/>
                      <w:sz w:val="20"/>
                      <w:szCs w:val="20"/>
                      <w:lang w:eastAsia="es-ES"/>
                    </w:rPr>
                    <w:br/>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b/>
                      <w:bCs/>
                      <w:sz w:val="20"/>
                      <w:szCs w:val="20"/>
                      <w:u w:val="single"/>
                      <w:lang w:eastAsia="es-ES"/>
                    </w:rPr>
                    <w:t>05-09-292</w:t>
                  </w:r>
                  <w:r w:rsidRPr="00C26EDD">
                    <w:rPr>
                      <w:rFonts w:ascii="Times New Roman" w:eastAsia="Times New Roman" w:hAnsi="Times New Roman" w:cs="Times New Roman"/>
                      <w:sz w:val="20"/>
                      <w:szCs w:val="20"/>
                      <w:lang w:eastAsia="es-ES"/>
                    </w:rPr>
                    <w:t xml:space="preserve">.- CONOCER el INFORME presentado por la Ing. PATRICIA CHÁVEZ, referente a sus ACTIVIDADES en los eventos TECNOCOM2005, desarrollados en Medellín-Colombia, del 31 de AGOSTO al 2 de SEPTIEMBRE de 2005. </w:t>
                  </w:r>
                  <w:r w:rsidRPr="00C26EDD">
                    <w:rPr>
                      <w:rFonts w:ascii="Verdana" w:eastAsia="Times New Roman" w:hAnsi="Verdana" w:cs="Times New Roman"/>
                      <w:sz w:val="20"/>
                      <w:szCs w:val="20"/>
                      <w:lang w:eastAsia="es-ES"/>
                    </w:rPr>
                    <w:br/>
                  </w:r>
                  <w:r w:rsidRPr="00C26EDD">
                    <w:rPr>
                      <w:rFonts w:ascii="Verdana" w:eastAsia="Times New Roman" w:hAnsi="Verdana" w:cs="Times New Roman"/>
                      <w:sz w:val="20"/>
                      <w:szCs w:val="20"/>
                      <w:lang w:eastAsia="es-ES"/>
                    </w:rPr>
                    <w:br/>
                  </w:r>
                  <w:r w:rsidRPr="00C26EDD">
                    <w:rPr>
                      <w:rFonts w:ascii="Times New Roman" w:eastAsia="Times New Roman" w:hAnsi="Times New Roman" w:cs="Times New Roman"/>
                      <w:b/>
                      <w:bCs/>
                      <w:sz w:val="20"/>
                      <w:szCs w:val="20"/>
                      <w:u w:val="single"/>
                      <w:lang w:eastAsia="es-ES"/>
                    </w:rPr>
                    <w:t>05-09-293</w:t>
                  </w:r>
                  <w:r w:rsidRPr="00C26EDD">
                    <w:rPr>
                      <w:rFonts w:ascii="Times New Roman" w:eastAsia="Times New Roman" w:hAnsi="Times New Roman" w:cs="Times New Roman"/>
                      <w:b/>
                      <w:bCs/>
                      <w:sz w:val="20"/>
                      <w:szCs w:val="20"/>
                      <w:lang w:eastAsia="es-ES"/>
                    </w:rPr>
                    <w:t xml:space="preserve">.- </w:t>
                  </w:r>
                  <w:r w:rsidRPr="00C26EDD">
                    <w:rPr>
                      <w:rFonts w:ascii="Times New Roman" w:eastAsia="Times New Roman" w:hAnsi="Times New Roman" w:cs="Times New Roman"/>
                      <w:sz w:val="20"/>
                      <w:szCs w:val="20"/>
                      <w:lang w:eastAsia="es-ES"/>
                    </w:rPr>
                    <w:t>CONOCER el INFORME presentado por los señores Ing. ARMANDO ALTAMIRANO CHÁVEZ, Vicerrector General; Ing. WASHINGTON MEDINA MOREIRA; e, Ing. ÓSCAR MENDOZA MACÍAS, referente a sus ACTIVIDADES desarrolladas en la República de Cuba, del 1 al 6 de SEPTIEMBRE de 2005.</w:t>
                  </w:r>
                </w:p>
              </w:tc>
            </w:tr>
          </w:tbl>
          <w:p w:rsidR="00C26EDD" w:rsidRPr="00C26EDD" w:rsidRDefault="00C26EDD" w:rsidP="00C26EDD">
            <w:pPr>
              <w:spacing w:after="0" w:line="240" w:lineRule="auto"/>
              <w:rPr>
                <w:rFonts w:ascii="Times New Roman" w:eastAsia="Times New Roman" w:hAnsi="Times New Roman" w:cs="Times New Roman"/>
                <w:sz w:val="24"/>
                <w:szCs w:val="24"/>
                <w:lang w:eastAsia="es-ES"/>
              </w:rPr>
            </w:pPr>
          </w:p>
        </w:tc>
        <w:tc>
          <w:tcPr>
            <w:tcW w:w="0" w:type="auto"/>
            <w:hideMark/>
          </w:tcPr>
          <w:p w:rsidR="00C26EDD" w:rsidRPr="00C26EDD" w:rsidRDefault="00C26EDD" w:rsidP="00C26EDD">
            <w:pPr>
              <w:spacing w:after="0" w:line="240" w:lineRule="auto"/>
              <w:rPr>
                <w:rFonts w:ascii="Times New Roman" w:eastAsia="Times New Roman" w:hAnsi="Times New Roman" w:cs="Times New Roman"/>
                <w:sz w:val="20"/>
                <w:szCs w:val="20"/>
                <w:lang w:eastAsia="es-ES"/>
              </w:rPr>
            </w:pPr>
          </w:p>
        </w:tc>
      </w:tr>
    </w:tbl>
    <w:p w:rsidR="00C26EDD" w:rsidRDefault="00C26EDD"/>
    <w:sectPr w:rsidR="00C26ED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6EDD"/>
    <w:rsid w:val="00C26E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E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8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3893</Characters>
  <Application>Microsoft Office Word</Application>
  <DocSecurity>0</DocSecurity>
  <Lines>32</Lines>
  <Paragraphs>9</Paragraphs>
  <ScaleCrop>false</ScaleCrop>
  <Company>ESPOL</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2011-01-27T16:13:00Z</dcterms:modified>
</cp:coreProperties>
</file>