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981" w:rsidRPr="00020981" w:rsidRDefault="00020981" w:rsidP="00020981">
      <w:pPr>
        <w:jc w:val="center"/>
        <w:rPr>
          <w:rFonts w:ascii="Arial" w:hAnsi="Arial"/>
          <w:b/>
        </w:rPr>
      </w:pPr>
      <w:bookmarkStart w:id="0" w:name="_GoBack"/>
      <w:bookmarkEnd w:id="0"/>
    </w:p>
    <w:p w:rsidR="00020981" w:rsidRPr="00020981" w:rsidRDefault="00020981" w:rsidP="00020981">
      <w:pPr>
        <w:jc w:val="center"/>
        <w:rPr>
          <w:rFonts w:ascii="Arial" w:hAnsi="Arial"/>
          <w:b/>
        </w:rPr>
      </w:pPr>
    </w:p>
    <w:p w:rsidR="00020981" w:rsidRPr="00020981" w:rsidRDefault="00020981" w:rsidP="00020981">
      <w:pPr>
        <w:jc w:val="center"/>
        <w:rPr>
          <w:rFonts w:ascii="Arial" w:hAnsi="Arial"/>
          <w:b/>
        </w:rPr>
      </w:pPr>
    </w:p>
    <w:p w:rsidR="00020981" w:rsidRPr="00020981" w:rsidRDefault="00020981">
      <w:pPr>
        <w:jc w:val="center"/>
        <w:rPr>
          <w:rFonts w:ascii="Arial" w:hAnsi="Arial"/>
          <w:b/>
        </w:rPr>
      </w:pPr>
    </w:p>
    <w:p w:rsidR="00F83946" w:rsidRPr="00F72EE8" w:rsidRDefault="00F83946">
      <w:pPr>
        <w:jc w:val="center"/>
        <w:rPr>
          <w:rFonts w:ascii="Arial" w:hAnsi="Arial"/>
          <w:b/>
          <w:sz w:val="48"/>
          <w:szCs w:val="48"/>
        </w:rPr>
      </w:pPr>
      <w:r w:rsidRPr="00F72EE8">
        <w:rPr>
          <w:rFonts w:ascii="Arial" w:hAnsi="Arial"/>
          <w:b/>
          <w:sz w:val="48"/>
          <w:szCs w:val="48"/>
        </w:rPr>
        <w:t>CAPÍTULO 3</w:t>
      </w:r>
    </w:p>
    <w:p w:rsidR="00F83946" w:rsidRPr="00020981" w:rsidRDefault="00F83946">
      <w:pPr>
        <w:jc w:val="center"/>
        <w:rPr>
          <w:rFonts w:ascii="Arial" w:hAnsi="Arial"/>
          <w:b/>
        </w:rPr>
      </w:pPr>
    </w:p>
    <w:p w:rsidR="00F83946" w:rsidRPr="00F72EE8" w:rsidRDefault="00F83946">
      <w:pPr>
        <w:jc w:val="both"/>
        <w:rPr>
          <w:rFonts w:ascii="Arial" w:hAnsi="Arial"/>
          <w:b/>
        </w:rPr>
      </w:pPr>
    </w:p>
    <w:p w:rsidR="00D75AEF" w:rsidRPr="00527D8C" w:rsidRDefault="006563DA" w:rsidP="00020981">
      <w:pPr>
        <w:numPr>
          <w:ilvl w:val="0"/>
          <w:numId w:val="16"/>
        </w:numPr>
        <w:spacing w:line="480" w:lineRule="auto"/>
        <w:jc w:val="both"/>
        <w:rPr>
          <w:rFonts w:ascii="Arial" w:hAnsi="Arial" w:cs="Arial"/>
          <w:b/>
          <w:sz w:val="32"/>
          <w:szCs w:val="32"/>
        </w:rPr>
      </w:pPr>
      <w:r w:rsidRPr="00527D8C">
        <w:rPr>
          <w:rFonts w:ascii="Arial" w:hAnsi="Arial" w:cs="Arial"/>
          <w:b/>
          <w:sz w:val="32"/>
          <w:szCs w:val="32"/>
        </w:rPr>
        <w:t>DIAGNÓSTICO Y ANÁLISIS DE LA SITUACIÓN ACTUAL DE LA EMPRESA</w:t>
      </w:r>
    </w:p>
    <w:p w:rsidR="009B42ED" w:rsidRPr="00527D8C" w:rsidRDefault="009B42ED" w:rsidP="009B42ED">
      <w:pPr>
        <w:rPr>
          <w:rFonts w:ascii="Arial" w:hAnsi="Arial" w:cs="Arial"/>
          <w:b/>
        </w:rPr>
      </w:pPr>
    </w:p>
    <w:p w:rsidR="004C2D64" w:rsidRPr="004C2D64" w:rsidRDefault="00D75AEF" w:rsidP="004C2D64">
      <w:pPr>
        <w:numPr>
          <w:ilvl w:val="1"/>
          <w:numId w:val="13"/>
        </w:numPr>
        <w:spacing w:before="100" w:beforeAutospacing="1" w:after="100" w:afterAutospacing="1" w:line="480" w:lineRule="auto"/>
        <w:jc w:val="both"/>
        <w:rPr>
          <w:rFonts w:ascii="Arial" w:hAnsi="Arial"/>
          <w:b/>
        </w:rPr>
      </w:pPr>
      <w:r w:rsidRPr="00D75AEF">
        <w:rPr>
          <w:rFonts w:ascii="Arial" w:hAnsi="Arial"/>
          <w:b/>
        </w:rPr>
        <w:t xml:space="preserve">Descripción General de la Empresa y </w:t>
      </w:r>
      <w:r w:rsidR="000075D1">
        <w:rPr>
          <w:rFonts w:ascii="Arial" w:hAnsi="Arial"/>
          <w:b/>
        </w:rPr>
        <w:t>Proceso</w:t>
      </w:r>
      <w:r w:rsidRPr="00D75AEF">
        <w:rPr>
          <w:rFonts w:ascii="Arial" w:hAnsi="Arial"/>
          <w:b/>
        </w:rPr>
        <w:t xml:space="preserve"> </w:t>
      </w:r>
      <w:r w:rsidR="000075D1">
        <w:rPr>
          <w:rFonts w:ascii="Arial" w:hAnsi="Arial"/>
          <w:b/>
        </w:rPr>
        <w:t xml:space="preserve">de </w:t>
      </w:r>
      <w:r w:rsidR="00993280">
        <w:rPr>
          <w:rFonts w:ascii="Arial" w:hAnsi="Arial"/>
          <w:b/>
        </w:rPr>
        <w:t xml:space="preserve">Elaboración </w:t>
      </w:r>
      <w:r w:rsidR="000075D1">
        <w:rPr>
          <w:rFonts w:ascii="Arial" w:hAnsi="Arial"/>
          <w:b/>
        </w:rPr>
        <w:t xml:space="preserve">de </w:t>
      </w:r>
      <w:r w:rsidR="00993280">
        <w:rPr>
          <w:rFonts w:ascii="Arial" w:hAnsi="Arial"/>
          <w:b/>
        </w:rPr>
        <w:t>Fundas</w:t>
      </w:r>
    </w:p>
    <w:p w:rsidR="009A610A" w:rsidRDefault="002C75D0" w:rsidP="00F01DC1">
      <w:pPr>
        <w:spacing w:before="100" w:beforeAutospacing="1" w:line="480" w:lineRule="auto"/>
        <w:ind w:left="708"/>
        <w:jc w:val="both"/>
        <w:rPr>
          <w:rFonts w:ascii="Arial" w:hAnsi="Arial" w:cs="Arial"/>
        </w:rPr>
      </w:pPr>
      <w:r w:rsidRPr="006E0A9C">
        <w:rPr>
          <w:rFonts w:ascii="Arial" w:hAnsi="Arial" w:cs="Arial"/>
        </w:rPr>
        <w:t xml:space="preserve">La </w:t>
      </w:r>
      <w:r w:rsidR="004C2D64">
        <w:rPr>
          <w:rFonts w:ascii="Arial" w:hAnsi="Arial" w:cs="Arial"/>
        </w:rPr>
        <w:t xml:space="preserve">Empresa </w:t>
      </w:r>
      <w:r w:rsidR="00525CFF">
        <w:rPr>
          <w:rFonts w:ascii="Arial" w:hAnsi="Arial" w:cs="Arial"/>
        </w:rPr>
        <w:t xml:space="preserve">sujeta de estudio fue constituida como sociedad anónima </w:t>
      </w:r>
      <w:r w:rsidR="00F80F94">
        <w:rPr>
          <w:rFonts w:ascii="Arial" w:hAnsi="Arial" w:cs="Arial"/>
        </w:rPr>
        <w:t>el</w:t>
      </w:r>
      <w:r w:rsidR="00525CFF" w:rsidRPr="006E0A9C">
        <w:rPr>
          <w:rFonts w:ascii="Arial" w:hAnsi="Arial" w:cs="Arial"/>
        </w:rPr>
        <w:t xml:space="preserve"> 12 de mayo de 1978</w:t>
      </w:r>
      <w:r w:rsidR="00525CFF">
        <w:rPr>
          <w:rFonts w:ascii="Arial" w:hAnsi="Arial" w:cs="Arial"/>
        </w:rPr>
        <w:t xml:space="preserve"> de acuerdo a las leyes de la República del </w:t>
      </w:r>
      <w:r w:rsidR="00F01DC1">
        <w:rPr>
          <w:rFonts w:ascii="Arial" w:hAnsi="Arial" w:cs="Arial"/>
        </w:rPr>
        <w:t xml:space="preserve">Ecuador. </w:t>
      </w:r>
    </w:p>
    <w:p w:rsidR="00F01DC1" w:rsidRDefault="00F01DC1" w:rsidP="009A610A">
      <w:pPr>
        <w:spacing w:before="100" w:beforeAutospacing="1" w:line="480" w:lineRule="auto"/>
        <w:ind w:left="708"/>
        <w:jc w:val="both"/>
        <w:rPr>
          <w:rFonts w:ascii="Arial" w:hAnsi="Arial" w:cs="Arial"/>
        </w:rPr>
      </w:pPr>
      <w:r>
        <w:rPr>
          <w:rFonts w:ascii="Arial" w:hAnsi="Arial" w:cs="Arial"/>
        </w:rPr>
        <w:t>S</w:t>
      </w:r>
      <w:r w:rsidR="00525CFF">
        <w:rPr>
          <w:rFonts w:ascii="Arial" w:hAnsi="Arial" w:cs="Arial"/>
        </w:rPr>
        <w:t xml:space="preserve">e </w:t>
      </w:r>
      <w:r w:rsidR="00891B95">
        <w:rPr>
          <w:rFonts w:ascii="Arial" w:hAnsi="Arial" w:cs="Arial"/>
        </w:rPr>
        <w:t xml:space="preserve">especializa en el procesamiento y comercialización de </w:t>
      </w:r>
      <w:r w:rsidR="00D8175E" w:rsidRPr="006E0A9C">
        <w:rPr>
          <w:rFonts w:ascii="Arial" w:hAnsi="Arial" w:cs="Arial"/>
        </w:rPr>
        <w:t>fundas de alta y baj</w:t>
      </w:r>
      <w:r w:rsidR="00F15AE2">
        <w:rPr>
          <w:rFonts w:ascii="Arial" w:hAnsi="Arial" w:cs="Arial"/>
        </w:rPr>
        <w:t xml:space="preserve">a densidad, </w:t>
      </w:r>
      <w:r w:rsidR="000075D1" w:rsidRPr="006E0A9C">
        <w:rPr>
          <w:rFonts w:ascii="Arial" w:hAnsi="Arial" w:cs="Arial"/>
        </w:rPr>
        <w:t xml:space="preserve">de </w:t>
      </w:r>
      <w:r w:rsidR="00D8175E" w:rsidRPr="006E0A9C">
        <w:rPr>
          <w:rFonts w:ascii="Arial" w:hAnsi="Arial" w:cs="Arial"/>
        </w:rPr>
        <w:t>sacos de p</w:t>
      </w:r>
      <w:r w:rsidR="00F15AE2">
        <w:rPr>
          <w:rFonts w:ascii="Arial" w:hAnsi="Arial" w:cs="Arial"/>
        </w:rPr>
        <w:t xml:space="preserve">olipropileno, rollos plásticos y </w:t>
      </w:r>
      <w:r w:rsidR="00D8175E" w:rsidRPr="006E0A9C">
        <w:rPr>
          <w:rFonts w:ascii="Arial" w:hAnsi="Arial" w:cs="Arial"/>
        </w:rPr>
        <w:t>piolas</w:t>
      </w:r>
      <w:r w:rsidR="000075D1" w:rsidRPr="006E0A9C">
        <w:rPr>
          <w:rFonts w:ascii="Arial" w:hAnsi="Arial" w:cs="Arial"/>
        </w:rPr>
        <w:t>.</w:t>
      </w:r>
      <w:r>
        <w:rPr>
          <w:rFonts w:ascii="Arial" w:hAnsi="Arial" w:cs="Arial"/>
        </w:rPr>
        <w:t xml:space="preserve"> </w:t>
      </w:r>
      <w:r w:rsidR="009A610A">
        <w:rPr>
          <w:rFonts w:ascii="Arial" w:hAnsi="Arial" w:cs="Arial"/>
        </w:rPr>
        <w:t>A continuación se detallan los</w:t>
      </w:r>
      <w:r>
        <w:rPr>
          <w:rFonts w:ascii="Arial" w:hAnsi="Arial" w:cs="Arial"/>
        </w:rPr>
        <w:t xml:space="preserve"> tipos de fundas y sacos</w:t>
      </w:r>
      <w:r w:rsidR="009A610A">
        <w:rPr>
          <w:rFonts w:ascii="Arial" w:hAnsi="Arial" w:cs="Arial"/>
        </w:rPr>
        <w:t xml:space="preserve"> que </w:t>
      </w:r>
      <w:r w:rsidR="00751CED">
        <w:rPr>
          <w:rFonts w:ascii="Arial" w:hAnsi="Arial" w:cs="Arial"/>
        </w:rPr>
        <w:t xml:space="preserve">se </w:t>
      </w:r>
      <w:r w:rsidR="009A610A">
        <w:rPr>
          <w:rFonts w:ascii="Arial" w:hAnsi="Arial" w:cs="Arial"/>
        </w:rPr>
        <w:t>produce</w:t>
      </w:r>
      <w:r w:rsidR="00751CED">
        <w:rPr>
          <w:rFonts w:ascii="Arial" w:hAnsi="Arial" w:cs="Arial"/>
        </w:rPr>
        <w:t>n en</w:t>
      </w:r>
      <w:r w:rsidR="009A610A">
        <w:rPr>
          <w:rFonts w:ascii="Arial" w:hAnsi="Arial" w:cs="Arial"/>
        </w:rPr>
        <w:t xml:space="preserve"> la empresa</w:t>
      </w:r>
      <w:r>
        <w:rPr>
          <w:rFonts w:ascii="Arial" w:hAnsi="Arial" w:cs="Arial"/>
        </w:rPr>
        <w:t xml:space="preserve"> (ver figuras 3.1 y 3.2):</w:t>
      </w:r>
    </w:p>
    <w:p w:rsidR="00F01DC1" w:rsidRDefault="00F01DC1" w:rsidP="00F01DC1">
      <w:pPr>
        <w:spacing w:line="480" w:lineRule="auto"/>
        <w:ind w:left="708"/>
        <w:jc w:val="both"/>
        <w:rPr>
          <w:rFonts w:ascii="Arial" w:hAnsi="Arial" w:cs="Arial"/>
          <w:i/>
        </w:rPr>
      </w:pPr>
      <w:r>
        <w:rPr>
          <w:rFonts w:ascii="Arial" w:hAnsi="Arial" w:cs="Arial"/>
          <w:i/>
        </w:rPr>
        <w:t>Fundas:</w:t>
      </w:r>
    </w:p>
    <w:p w:rsidR="00F01DC1" w:rsidRDefault="00F01DC1" w:rsidP="00F01DC1">
      <w:pPr>
        <w:numPr>
          <w:ilvl w:val="0"/>
          <w:numId w:val="19"/>
        </w:numPr>
        <w:spacing w:line="480" w:lineRule="auto"/>
        <w:jc w:val="both"/>
        <w:rPr>
          <w:rFonts w:ascii="Arial" w:hAnsi="Arial" w:cs="Arial"/>
        </w:rPr>
      </w:pPr>
      <w:r>
        <w:rPr>
          <w:rFonts w:ascii="Arial" w:hAnsi="Arial" w:cs="Arial"/>
        </w:rPr>
        <w:t>Fundas tipo chaqueta</w:t>
      </w:r>
    </w:p>
    <w:p w:rsidR="00F01DC1" w:rsidRDefault="00F01DC1" w:rsidP="00F01DC1">
      <w:pPr>
        <w:numPr>
          <w:ilvl w:val="0"/>
          <w:numId w:val="19"/>
        </w:numPr>
        <w:spacing w:line="480" w:lineRule="auto"/>
        <w:jc w:val="both"/>
        <w:rPr>
          <w:rFonts w:ascii="Arial" w:hAnsi="Arial" w:cs="Arial"/>
        </w:rPr>
      </w:pPr>
      <w:r>
        <w:rPr>
          <w:rFonts w:ascii="Arial" w:hAnsi="Arial" w:cs="Arial"/>
        </w:rPr>
        <w:t>Fundas de alta densidad Jumbo y Súper Jumbo tipo camiseta</w:t>
      </w:r>
    </w:p>
    <w:p w:rsidR="00F01DC1" w:rsidRDefault="00F01DC1" w:rsidP="00F01DC1">
      <w:pPr>
        <w:numPr>
          <w:ilvl w:val="0"/>
          <w:numId w:val="19"/>
        </w:numPr>
        <w:spacing w:line="480" w:lineRule="auto"/>
        <w:jc w:val="both"/>
        <w:rPr>
          <w:rFonts w:ascii="Arial" w:hAnsi="Arial" w:cs="Arial"/>
        </w:rPr>
      </w:pPr>
      <w:r>
        <w:rPr>
          <w:rFonts w:ascii="Arial" w:hAnsi="Arial" w:cs="Arial"/>
        </w:rPr>
        <w:t>Fundas de baja densidad domésticas e industrial</w:t>
      </w:r>
    </w:p>
    <w:p w:rsidR="00F01DC1" w:rsidRDefault="00F01DC1" w:rsidP="00F01DC1">
      <w:pPr>
        <w:numPr>
          <w:ilvl w:val="0"/>
          <w:numId w:val="19"/>
        </w:numPr>
        <w:spacing w:line="480" w:lineRule="auto"/>
        <w:jc w:val="both"/>
        <w:rPr>
          <w:rFonts w:ascii="Arial" w:hAnsi="Arial" w:cs="Arial"/>
        </w:rPr>
      </w:pPr>
      <w:r>
        <w:rPr>
          <w:rFonts w:ascii="Arial" w:hAnsi="Arial" w:cs="Arial"/>
        </w:rPr>
        <w:lastRenderedPageBreak/>
        <w:t>Fundas impresas hasta 6 colores</w:t>
      </w:r>
    </w:p>
    <w:p w:rsidR="009A610A" w:rsidRDefault="009A610A" w:rsidP="00F01DC1">
      <w:pPr>
        <w:numPr>
          <w:ilvl w:val="0"/>
          <w:numId w:val="19"/>
        </w:numPr>
        <w:spacing w:line="480" w:lineRule="auto"/>
        <w:jc w:val="both"/>
        <w:rPr>
          <w:rFonts w:ascii="Arial" w:hAnsi="Arial" w:cs="Arial"/>
        </w:rPr>
      </w:pPr>
      <w:r>
        <w:rPr>
          <w:rFonts w:ascii="Arial" w:hAnsi="Arial" w:cs="Arial"/>
        </w:rPr>
        <w:t>Fundas navideñas</w:t>
      </w:r>
    </w:p>
    <w:p w:rsidR="009A610A" w:rsidRDefault="009A610A" w:rsidP="00F01DC1">
      <w:pPr>
        <w:numPr>
          <w:ilvl w:val="0"/>
          <w:numId w:val="19"/>
        </w:numPr>
        <w:spacing w:line="480" w:lineRule="auto"/>
        <w:jc w:val="both"/>
        <w:rPr>
          <w:rFonts w:ascii="Arial" w:hAnsi="Arial" w:cs="Arial"/>
        </w:rPr>
      </w:pPr>
      <w:r>
        <w:rPr>
          <w:rFonts w:ascii="Arial" w:hAnsi="Arial" w:cs="Arial"/>
        </w:rPr>
        <w:t>Rollos impresos</w:t>
      </w:r>
    </w:p>
    <w:p w:rsidR="009A610A" w:rsidRDefault="009A610A" w:rsidP="00F01DC1">
      <w:pPr>
        <w:numPr>
          <w:ilvl w:val="0"/>
          <w:numId w:val="19"/>
        </w:numPr>
        <w:spacing w:line="480" w:lineRule="auto"/>
        <w:jc w:val="both"/>
        <w:rPr>
          <w:rFonts w:ascii="Arial" w:hAnsi="Arial" w:cs="Arial"/>
        </w:rPr>
      </w:pPr>
      <w:r>
        <w:rPr>
          <w:rFonts w:ascii="Arial" w:hAnsi="Arial" w:cs="Arial"/>
        </w:rPr>
        <w:t>Rollos tabulares</w:t>
      </w:r>
    </w:p>
    <w:p w:rsidR="009A610A" w:rsidRDefault="009A610A" w:rsidP="00F01DC1">
      <w:pPr>
        <w:numPr>
          <w:ilvl w:val="0"/>
          <w:numId w:val="19"/>
        </w:numPr>
        <w:spacing w:line="480" w:lineRule="auto"/>
        <w:jc w:val="both"/>
        <w:rPr>
          <w:rFonts w:ascii="Arial" w:hAnsi="Arial" w:cs="Arial"/>
        </w:rPr>
      </w:pPr>
      <w:r>
        <w:rPr>
          <w:rFonts w:ascii="Arial" w:hAnsi="Arial" w:cs="Arial"/>
        </w:rPr>
        <w:t>Rollos pre-cortados</w:t>
      </w:r>
    </w:p>
    <w:p w:rsidR="00502D77" w:rsidRDefault="00402568" w:rsidP="00502D77">
      <w:pPr>
        <w:spacing w:before="100" w:beforeAutospacing="1" w:after="100" w:afterAutospacing="1" w:line="480" w:lineRule="auto"/>
        <w:ind w:left="348"/>
        <w:jc w:val="center"/>
        <w:rPr>
          <w:rFonts w:ascii="Arial" w:hAnsi="Arial" w:cs="Arial"/>
          <w:b/>
        </w:rPr>
      </w:pPr>
      <w:r>
        <w:rPr>
          <w:noProof/>
        </w:rPr>
        <w:drawing>
          <wp:anchor distT="0" distB="0" distL="114300" distR="114300" simplePos="0" relativeHeight="251662848" behindDoc="0" locked="0" layoutInCell="1" allowOverlap="1">
            <wp:simplePos x="0" y="0"/>
            <wp:positionH relativeFrom="column">
              <wp:posOffset>469265</wp:posOffset>
            </wp:positionH>
            <wp:positionV relativeFrom="paragraph">
              <wp:posOffset>125730</wp:posOffset>
            </wp:positionV>
            <wp:extent cx="4725035" cy="2454275"/>
            <wp:effectExtent l="19050" t="19050" r="18415" b="22225"/>
            <wp:wrapSquare wrapText="bothSides"/>
            <wp:docPr id="712"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5035" cy="2454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02D77" w:rsidRDefault="00502D77" w:rsidP="00502D77">
      <w:pPr>
        <w:spacing w:before="100" w:beforeAutospacing="1" w:after="100" w:afterAutospacing="1" w:line="480" w:lineRule="auto"/>
        <w:ind w:left="348"/>
        <w:jc w:val="center"/>
        <w:rPr>
          <w:rFonts w:ascii="Arial" w:hAnsi="Arial" w:cs="Arial"/>
          <w:b/>
        </w:rPr>
      </w:pPr>
    </w:p>
    <w:p w:rsidR="00502D77" w:rsidRDefault="00502D77" w:rsidP="00502D77">
      <w:pPr>
        <w:spacing w:before="100" w:beforeAutospacing="1" w:after="100" w:afterAutospacing="1" w:line="480" w:lineRule="auto"/>
        <w:ind w:left="348"/>
        <w:jc w:val="center"/>
        <w:rPr>
          <w:rFonts w:ascii="Arial" w:hAnsi="Arial" w:cs="Arial"/>
          <w:b/>
        </w:rPr>
      </w:pPr>
    </w:p>
    <w:p w:rsidR="00502D77" w:rsidRDefault="00502D77" w:rsidP="00502D77">
      <w:pPr>
        <w:spacing w:before="100" w:beforeAutospacing="1" w:after="100" w:afterAutospacing="1" w:line="480" w:lineRule="auto"/>
        <w:ind w:left="348"/>
        <w:jc w:val="center"/>
        <w:rPr>
          <w:rFonts w:ascii="Arial" w:hAnsi="Arial" w:cs="Arial"/>
          <w:b/>
        </w:rPr>
      </w:pPr>
    </w:p>
    <w:p w:rsidR="00502D77" w:rsidRDefault="00502D77" w:rsidP="00502D77">
      <w:pPr>
        <w:spacing w:before="100" w:beforeAutospacing="1" w:after="100" w:afterAutospacing="1" w:line="480" w:lineRule="auto"/>
        <w:ind w:left="348"/>
        <w:jc w:val="center"/>
        <w:rPr>
          <w:rFonts w:ascii="Arial" w:hAnsi="Arial" w:cs="Arial"/>
          <w:b/>
        </w:rPr>
      </w:pPr>
    </w:p>
    <w:p w:rsidR="00502D77" w:rsidRPr="00502D77" w:rsidRDefault="00502D77" w:rsidP="00502D77">
      <w:pPr>
        <w:spacing w:before="100" w:beforeAutospacing="1" w:after="100" w:afterAutospacing="1" w:line="480" w:lineRule="auto"/>
        <w:ind w:left="348"/>
        <w:jc w:val="center"/>
        <w:rPr>
          <w:rFonts w:ascii="Arial" w:hAnsi="Arial" w:cs="Arial"/>
          <w:b/>
        </w:rPr>
      </w:pPr>
      <w:r w:rsidRPr="00502D77">
        <w:rPr>
          <w:rFonts w:ascii="Arial" w:hAnsi="Arial" w:cs="Arial"/>
          <w:b/>
        </w:rPr>
        <w:t>FIGURA 3.1 TIPOS DE FUNDAS FABRICADAS</w:t>
      </w:r>
    </w:p>
    <w:p w:rsidR="00502D77" w:rsidRDefault="00502D77" w:rsidP="00D2795F">
      <w:pPr>
        <w:spacing w:line="480" w:lineRule="auto"/>
        <w:ind w:firstLine="708"/>
        <w:jc w:val="both"/>
        <w:rPr>
          <w:rFonts w:ascii="Arial" w:hAnsi="Arial" w:cs="Arial"/>
          <w:i/>
        </w:rPr>
      </w:pPr>
      <w:r>
        <w:rPr>
          <w:rFonts w:ascii="Arial" w:hAnsi="Arial" w:cs="Arial"/>
          <w:i/>
        </w:rPr>
        <w:t>Sacos:</w:t>
      </w:r>
    </w:p>
    <w:p w:rsidR="00502D77" w:rsidRDefault="00502D77" w:rsidP="00502D77">
      <w:pPr>
        <w:numPr>
          <w:ilvl w:val="0"/>
          <w:numId w:val="19"/>
        </w:numPr>
        <w:spacing w:line="480" w:lineRule="auto"/>
        <w:jc w:val="both"/>
        <w:rPr>
          <w:rFonts w:ascii="Arial" w:hAnsi="Arial" w:cs="Arial"/>
        </w:rPr>
      </w:pPr>
      <w:r>
        <w:rPr>
          <w:rFonts w:ascii="Arial" w:hAnsi="Arial" w:cs="Arial"/>
        </w:rPr>
        <w:t>Sacos simples</w:t>
      </w:r>
    </w:p>
    <w:p w:rsidR="00502D77" w:rsidRDefault="00502D77" w:rsidP="00502D77">
      <w:pPr>
        <w:numPr>
          <w:ilvl w:val="0"/>
          <w:numId w:val="19"/>
        </w:numPr>
        <w:spacing w:line="480" w:lineRule="auto"/>
        <w:jc w:val="both"/>
        <w:rPr>
          <w:rFonts w:ascii="Arial" w:hAnsi="Arial" w:cs="Arial"/>
        </w:rPr>
      </w:pPr>
      <w:r>
        <w:rPr>
          <w:rFonts w:ascii="Arial" w:hAnsi="Arial" w:cs="Arial"/>
        </w:rPr>
        <w:t>Sacos impresos</w:t>
      </w:r>
    </w:p>
    <w:p w:rsidR="00502D77" w:rsidRDefault="00502D77" w:rsidP="00502D77">
      <w:pPr>
        <w:numPr>
          <w:ilvl w:val="0"/>
          <w:numId w:val="19"/>
        </w:numPr>
        <w:spacing w:line="480" w:lineRule="auto"/>
        <w:jc w:val="both"/>
        <w:rPr>
          <w:rFonts w:ascii="Arial" w:hAnsi="Arial" w:cs="Arial"/>
        </w:rPr>
      </w:pPr>
      <w:r>
        <w:rPr>
          <w:rFonts w:ascii="Arial" w:hAnsi="Arial" w:cs="Arial"/>
        </w:rPr>
        <w:t>Sacos laminados</w:t>
      </w:r>
    </w:p>
    <w:p w:rsidR="00502D77" w:rsidRDefault="00502D77" w:rsidP="00502D77">
      <w:pPr>
        <w:numPr>
          <w:ilvl w:val="0"/>
          <w:numId w:val="19"/>
        </w:numPr>
        <w:spacing w:line="480" w:lineRule="auto"/>
        <w:jc w:val="both"/>
        <w:rPr>
          <w:rFonts w:ascii="Arial" w:hAnsi="Arial" w:cs="Arial"/>
        </w:rPr>
      </w:pPr>
      <w:r>
        <w:rPr>
          <w:rFonts w:ascii="Arial" w:hAnsi="Arial" w:cs="Arial"/>
        </w:rPr>
        <w:t>Sacos arroberos</w:t>
      </w:r>
    </w:p>
    <w:p w:rsidR="00502D77" w:rsidRDefault="00502D77" w:rsidP="00502D77">
      <w:pPr>
        <w:numPr>
          <w:ilvl w:val="0"/>
          <w:numId w:val="19"/>
        </w:numPr>
        <w:spacing w:line="480" w:lineRule="auto"/>
        <w:jc w:val="both"/>
        <w:rPr>
          <w:rFonts w:ascii="Arial" w:hAnsi="Arial" w:cs="Arial"/>
        </w:rPr>
      </w:pPr>
      <w:r>
        <w:rPr>
          <w:rFonts w:ascii="Arial" w:hAnsi="Arial" w:cs="Arial"/>
        </w:rPr>
        <w:t>Sacas</w:t>
      </w:r>
    </w:p>
    <w:p w:rsidR="00502D77" w:rsidRDefault="00502D77" w:rsidP="00502D77">
      <w:pPr>
        <w:numPr>
          <w:ilvl w:val="0"/>
          <w:numId w:val="19"/>
        </w:numPr>
        <w:spacing w:line="480" w:lineRule="auto"/>
        <w:jc w:val="both"/>
        <w:rPr>
          <w:rFonts w:ascii="Arial" w:hAnsi="Arial" w:cs="Arial"/>
        </w:rPr>
      </w:pPr>
      <w:r>
        <w:rPr>
          <w:rFonts w:ascii="Arial" w:hAnsi="Arial" w:cs="Arial"/>
        </w:rPr>
        <w:t>Lonas</w:t>
      </w:r>
    </w:p>
    <w:p w:rsidR="00E10ACC" w:rsidRDefault="00402568" w:rsidP="00D2795F">
      <w:pPr>
        <w:spacing w:before="100" w:beforeAutospacing="1" w:after="100" w:afterAutospacing="1" w:line="480" w:lineRule="auto"/>
        <w:ind w:left="708"/>
        <w:jc w:val="center"/>
        <w:rPr>
          <w:rFonts w:ascii="Arial" w:hAnsi="Arial" w:cs="Arial"/>
        </w:rPr>
      </w:pPr>
      <w:r>
        <w:rPr>
          <w:noProof/>
        </w:rPr>
        <w:lastRenderedPageBreak/>
        <w:drawing>
          <wp:anchor distT="0" distB="0" distL="114300" distR="114300" simplePos="0" relativeHeight="251652608" behindDoc="0" locked="0" layoutInCell="1" allowOverlap="1">
            <wp:simplePos x="0" y="0"/>
            <wp:positionH relativeFrom="column">
              <wp:posOffset>518795</wp:posOffset>
            </wp:positionH>
            <wp:positionV relativeFrom="paragraph">
              <wp:posOffset>123190</wp:posOffset>
            </wp:positionV>
            <wp:extent cx="4595495" cy="2508885"/>
            <wp:effectExtent l="19050" t="19050" r="14605" b="24765"/>
            <wp:wrapSquare wrapText="bothSides"/>
            <wp:docPr id="694"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
                      <a:extLst>
                        <a:ext uri="{28A0092B-C50C-407E-A947-70E740481C1C}">
                          <a14:useLocalDpi xmlns:a14="http://schemas.microsoft.com/office/drawing/2010/main" val="0"/>
                        </a:ext>
                      </a:extLst>
                    </a:blip>
                    <a:srcRect l="17540" t="32076" r="18452" b="16391"/>
                    <a:stretch>
                      <a:fillRect/>
                    </a:stretch>
                  </pic:blipFill>
                  <pic:spPr bwMode="auto">
                    <a:xfrm>
                      <a:off x="0" y="0"/>
                      <a:ext cx="4595495" cy="2508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795F" w:rsidRDefault="00D2795F" w:rsidP="00D2795F">
      <w:pPr>
        <w:spacing w:before="100" w:beforeAutospacing="1" w:after="100" w:afterAutospacing="1" w:line="480" w:lineRule="auto"/>
        <w:ind w:left="708"/>
        <w:jc w:val="center"/>
        <w:rPr>
          <w:rFonts w:ascii="Arial" w:hAnsi="Arial" w:cs="Arial"/>
        </w:rPr>
      </w:pPr>
    </w:p>
    <w:p w:rsidR="00D2795F" w:rsidRDefault="00D2795F" w:rsidP="00D2795F">
      <w:pPr>
        <w:spacing w:before="100" w:beforeAutospacing="1" w:after="100" w:afterAutospacing="1" w:line="480" w:lineRule="auto"/>
        <w:ind w:left="708"/>
        <w:jc w:val="center"/>
        <w:rPr>
          <w:rFonts w:ascii="Arial" w:hAnsi="Arial" w:cs="Arial"/>
        </w:rPr>
      </w:pPr>
    </w:p>
    <w:p w:rsidR="00D2795F" w:rsidRDefault="00D2795F" w:rsidP="00D2795F">
      <w:pPr>
        <w:spacing w:before="100" w:beforeAutospacing="1" w:after="100" w:afterAutospacing="1" w:line="480" w:lineRule="auto"/>
        <w:ind w:left="708"/>
        <w:jc w:val="center"/>
        <w:rPr>
          <w:rFonts w:ascii="Arial" w:hAnsi="Arial" w:cs="Arial"/>
        </w:rPr>
      </w:pPr>
    </w:p>
    <w:p w:rsidR="00D2795F" w:rsidRPr="00E4536F" w:rsidRDefault="00D2795F" w:rsidP="00D2795F">
      <w:pPr>
        <w:spacing w:before="100" w:beforeAutospacing="1" w:after="100" w:afterAutospacing="1" w:line="480" w:lineRule="auto"/>
        <w:ind w:left="708"/>
        <w:jc w:val="center"/>
        <w:rPr>
          <w:rFonts w:ascii="Arial" w:hAnsi="Arial" w:cs="Arial"/>
        </w:rPr>
      </w:pPr>
    </w:p>
    <w:p w:rsidR="00D2795F" w:rsidRDefault="00D2795F" w:rsidP="00E10ACC">
      <w:pPr>
        <w:spacing w:line="480" w:lineRule="auto"/>
        <w:ind w:left="708"/>
        <w:jc w:val="center"/>
        <w:rPr>
          <w:rFonts w:ascii="Arial" w:hAnsi="Arial" w:cs="Arial"/>
          <w:b/>
        </w:rPr>
      </w:pPr>
    </w:p>
    <w:p w:rsidR="00E10ACC" w:rsidRPr="00E10ACC" w:rsidRDefault="00E10ACC" w:rsidP="00E10ACC">
      <w:pPr>
        <w:spacing w:line="480" w:lineRule="auto"/>
        <w:ind w:left="708"/>
        <w:jc w:val="center"/>
        <w:rPr>
          <w:rFonts w:ascii="Arial" w:hAnsi="Arial" w:cs="Arial"/>
          <w:b/>
        </w:rPr>
      </w:pPr>
      <w:r>
        <w:rPr>
          <w:rFonts w:ascii="Arial" w:hAnsi="Arial" w:cs="Arial"/>
          <w:b/>
        </w:rPr>
        <w:t>FIGURA 3.2 TIPO</w:t>
      </w:r>
      <w:r w:rsidR="00827849">
        <w:rPr>
          <w:rFonts w:ascii="Arial" w:hAnsi="Arial" w:cs="Arial"/>
          <w:b/>
        </w:rPr>
        <w:t>S</w:t>
      </w:r>
      <w:r>
        <w:rPr>
          <w:rFonts w:ascii="Arial" w:hAnsi="Arial" w:cs="Arial"/>
          <w:b/>
        </w:rPr>
        <w:t xml:space="preserve"> DE SACOS FABRICADOS</w:t>
      </w:r>
    </w:p>
    <w:p w:rsidR="00E10ACC" w:rsidRDefault="00E10ACC" w:rsidP="004532A2">
      <w:pPr>
        <w:spacing w:line="480" w:lineRule="auto"/>
        <w:ind w:left="708"/>
        <w:jc w:val="both"/>
        <w:rPr>
          <w:rFonts w:ascii="Arial" w:hAnsi="Arial" w:cs="Arial"/>
          <w:b/>
        </w:rPr>
      </w:pPr>
    </w:p>
    <w:p w:rsidR="000075D1" w:rsidRPr="004532A2" w:rsidRDefault="00E27A97" w:rsidP="004532A2">
      <w:pPr>
        <w:spacing w:line="480" w:lineRule="auto"/>
        <w:ind w:left="708"/>
        <w:jc w:val="both"/>
        <w:rPr>
          <w:rFonts w:ascii="Arial" w:hAnsi="Arial" w:cs="Arial"/>
          <w:b/>
        </w:rPr>
      </w:pPr>
      <w:r w:rsidRPr="004532A2">
        <w:rPr>
          <w:rFonts w:ascii="Arial" w:hAnsi="Arial" w:cs="Arial"/>
          <w:b/>
        </w:rPr>
        <w:t xml:space="preserve">Proceso de </w:t>
      </w:r>
      <w:r w:rsidR="00751CED" w:rsidRPr="004532A2">
        <w:rPr>
          <w:rFonts w:ascii="Arial" w:hAnsi="Arial" w:cs="Arial"/>
          <w:b/>
        </w:rPr>
        <w:t xml:space="preserve">Elaboración </w:t>
      </w:r>
      <w:r w:rsidRPr="004532A2">
        <w:rPr>
          <w:rFonts w:ascii="Arial" w:hAnsi="Arial" w:cs="Arial"/>
          <w:b/>
        </w:rPr>
        <w:t>de</w:t>
      </w:r>
      <w:r w:rsidR="00AE67C8" w:rsidRPr="004532A2">
        <w:rPr>
          <w:rFonts w:ascii="Arial" w:hAnsi="Arial" w:cs="Arial"/>
          <w:b/>
        </w:rPr>
        <w:t xml:space="preserve"> </w:t>
      </w:r>
      <w:r w:rsidR="00751CED" w:rsidRPr="004532A2">
        <w:rPr>
          <w:rFonts w:ascii="Arial" w:hAnsi="Arial" w:cs="Arial"/>
          <w:b/>
        </w:rPr>
        <w:t xml:space="preserve">Fundas </w:t>
      </w:r>
      <w:r w:rsidR="00751CED">
        <w:rPr>
          <w:rFonts w:ascii="Arial" w:hAnsi="Arial" w:cs="Arial"/>
          <w:b/>
        </w:rPr>
        <w:t>Plásticas</w:t>
      </w:r>
    </w:p>
    <w:p w:rsidR="004C2D64" w:rsidRPr="004532A2" w:rsidRDefault="008F1525" w:rsidP="004532A2">
      <w:pPr>
        <w:spacing w:line="480" w:lineRule="auto"/>
        <w:ind w:left="708"/>
        <w:jc w:val="both"/>
        <w:rPr>
          <w:rFonts w:ascii="Arial" w:hAnsi="Arial" w:cs="Arial"/>
        </w:rPr>
      </w:pPr>
      <w:r>
        <w:rPr>
          <w:rFonts w:ascii="Arial" w:hAnsi="Arial" w:cs="Arial"/>
        </w:rPr>
        <w:t>De forma general, e</w:t>
      </w:r>
      <w:r w:rsidR="00693378" w:rsidRPr="004532A2">
        <w:rPr>
          <w:rFonts w:ascii="Arial" w:hAnsi="Arial" w:cs="Arial"/>
        </w:rPr>
        <w:t xml:space="preserve">l proceso de elaboración de fundas plásticas </w:t>
      </w:r>
      <w:r w:rsidR="004C2D64" w:rsidRPr="004532A2">
        <w:rPr>
          <w:rFonts w:ascii="Arial" w:hAnsi="Arial" w:cs="Arial"/>
        </w:rPr>
        <w:t>inicia</w:t>
      </w:r>
      <w:r w:rsidR="00693378" w:rsidRPr="004532A2">
        <w:rPr>
          <w:rFonts w:ascii="Arial" w:hAnsi="Arial" w:cs="Arial"/>
        </w:rPr>
        <w:t xml:space="preserve"> </w:t>
      </w:r>
      <w:r w:rsidR="00962B3D" w:rsidRPr="004532A2">
        <w:rPr>
          <w:rFonts w:ascii="Arial" w:hAnsi="Arial" w:cs="Arial"/>
        </w:rPr>
        <w:t>con</w:t>
      </w:r>
      <w:r w:rsidR="00693378" w:rsidRPr="004532A2">
        <w:rPr>
          <w:rFonts w:ascii="Arial" w:hAnsi="Arial" w:cs="Arial"/>
        </w:rPr>
        <w:t xml:space="preserve"> la</w:t>
      </w:r>
      <w:r>
        <w:rPr>
          <w:rFonts w:ascii="Arial" w:hAnsi="Arial" w:cs="Arial"/>
        </w:rPr>
        <w:t xml:space="preserve"> </w:t>
      </w:r>
      <w:r w:rsidR="00693378" w:rsidRPr="004532A2">
        <w:rPr>
          <w:rFonts w:ascii="Arial" w:hAnsi="Arial" w:cs="Arial"/>
        </w:rPr>
        <w:t>importación y almacenamiento</w:t>
      </w:r>
      <w:r w:rsidR="00CF5B8F" w:rsidRPr="004532A2">
        <w:rPr>
          <w:rFonts w:ascii="Arial" w:hAnsi="Arial" w:cs="Arial"/>
        </w:rPr>
        <w:t xml:space="preserve"> </w:t>
      </w:r>
      <w:r w:rsidR="00E72372">
        <w:rPr>
          <w:rFonts w:ascii="Arial" w:hAnsi="Arial" w:cs="Arial"/>
        </w:rPr>
        <w:t xml:space="preserve">de </w:t>
      </w:r>
      <w:r w:rsidR="00693378" w:rsidRPr="004532A2">
        <w:rPr>
          <w:rFonts w:ascii="Arial" w:hAnsi="Arial" w:cs="Arial"/>
        </w:rPr>
        <w:t>la materia prima</w:t>
      </w:r>
      <w:r w:rsidR="00E72372" w:rsidRPr="00E72372">
        <w:rPr>
          <w:rFonts w:ascii="Arial" w:hAnsi="Arial" w:cs="Arial"/>
        </w:rPr>
        <w:t xml:space="preserve"> </w:t>
      </w:r>
      <w:r w:rsidR="00E72372" w:rsidRPr="004532A2">
        <w:rPr>
          <w:rFonts w:ascii="Arial" w:hAnsi="Arial" w:cs="Arial"/>
        </w:rPr>
        <w:t>en bodega</w:t>
      </w:r>
      <w:r w:rsidR="004532A2" w:rsidRPr="004532A2">
        <w:rPr>
          <w:rFonts w:ascii="Arial" w:hAnsi="Arial" w:cs="Arial"/>
        </w:rPr>
        <w:t>.</w:t>
      </w:r>
    </w:p>
    <w:p w:rsidR="00693378" w:rsidRDefault="00693378" w:rsidP="004532A2">
      <w:pPr>
        <w:spacing w:line="480" w:lineRule="auto"/>
        <w:ind w:left="708"/>
        <w:jc w:val="both"/>
        <w:rPr>
          <w:rFonts w:ascii="Arial" w:hAnsi="Arial" w:cs="Arial"/>
        </w:rPr>
      </w:pPr>
      <w:r w:rsidRPr="004532A2">
        <w:rPr>
          <w:rFonts w:ascii="Arial" w:hAnsi="Arial" w:cs="Arial"/>
        </w:rPr>
        <w:t xml:space="preserve">El </w:t>
      </w:r>
      <w:r w:rsidR="00E905A5" w:rsidRPr="004532A2">
        <w:rPr>
          <w:rFonts w:ascii="Arial" w:hAnsi="Arial" w:cs="Arial"/>
        </w:rPr>
        <w:t xml:space="preserve">Departamento </w:t>
      </w:r>
      <w:r w:rsidRPr="004532A2">
        <w:rPr>
          <w:rFonts w:ascii="Arial" w:hAnsi="Arial" w:cs="Arial"/>
        </w:rPr>
        <w:t>de Ventas</w:t>
      </w:r>
      <w:r w:rsidR="00CF5B8F" w:rsidRPr="004532A2">
        <w:rPr>
          <w:rFonts w:ascii="Arial" w:hAnsi="Arial" w:cs="Arial"/>
        </w:rPr>
        <w:t xml:space="preserve"> envía la</w:t>
      </w:r>
      <w:r w:rsidR="00962B3D" w:rsidRPr="004532A2">
        <w:rPr>
          <w:rFonts w:ascii="Arial" w:hAnsi="Arial" w:cs="Arial"/>
        </w:rPr>
        <w:t>s</w:t>
      </w:r>
      <w:r w:rsidR="00CF5B8F" w:rsidRPr="004532A2">
        <w:rPr>
          <w:rFonts w:ascii="Arial" w:hAnsi="Arial" w:cs="Arial"/>
        </w:rPr>
        <w:t xml:space="preserve"> </w:t>
      </w:r>
      <w:r w:rsidR="00962B3D" w:rsidRPr="004532A2">
        <w:rPr>
          <w:rFonts w:ascii="Arial" w:hAnsi="Arial" w:cs="Arial"/>
        </w:rPr>
        <w:t>órdenes</w:t>
      </w:r>
      <w:r w:rsidR="00CF5B8F" w:rsidRPr="004532A2">
        <w:rPr>
          <w:rFonts w:ascii="Arial" w:hAnsi="Arial" w:cs="Arial"/>
        </w:rPr>
        <w:t xml:space="preserve"> de producción especificando</w:t>
      </w:r>
      <w:r w:rsidR="0033600A" w:rsidRPr="004532A2">
        <w:rPr>
          <w:rFonts w:ascii="Arial" w:hAnsi="Arial" w:cs="Arial"/>
        </w:rPr>
        <w:t xml:space="preserve"> las unidades a producir, medidas </w:t>
      </w:r>
      <w:r w:rsidRPr="004532A2">
        <w:rPr>
          <w:rFonts w:ascii="Arial" w:hAnsi="Arial" w:cs="Arial"/>
        </w:rPr>
        <w:t xml:space="preserve">y </w:t>
      </w:r>
      <w:r w:rsidR="00CF5B8F" w:rsidRPr="004532A2">
        <w:rPr>
          <w:rFonts w:ascii="Arial" w:hAnsi="Arial" w:cs="Arial"/>
        </w:rPr>
        <w:t xml:space="preserve">diseño. </w:t>
      </w:r>
      <w:r w:rsidRPr="004532A2">
        <w:rPr>
          <w:rFonts w:ascii="Arial" w:hAnsi="Arial" w:cs="Arial"/>
        </w:rPr>
        <w:t>Se planifica</w:t>
      </w:r>
      <w:r w:rsidR="0033600A" w:rsidRPr="004532A2">
        <w:rPr>
          <w:rFonts w:ascii="Arial" w:hAnsi="Arial" w:cs="Arial"/>
        </w:rPr>
        <w:t xml:space="preserve"> la producción</w:t>
      </w:r>
      <w:r w:rsidR="00CF5B8F" w:rsidRPr="004532A2">
        <w:rPr>
          <w:rFonts w:ascii="Arial" w:hAnsi="Arial" w:cs="Arial"/>
        </w:rPr>
        <w:t xml:space="preserve"> </w:t>
      </w:r>
      <w:r w:rsidR="00BB5FE0" w:rsidRPr="004532A2">
        <w:rPr>
          <w:rFonts w:ascii="Arial" w:hAnsi="Arial" w:cs="Arial"/>
        </w:rPr>
        <w:t>para</w:t>
      </w:r>
      <w:r w:rsidR="00CF5B8F" w:rsidRPr="004532A2">
        <w:rPr>
          <w:rFonts w:ascii="Arial" w:hAnsi="Arial" w:cs="Arial"/>
        </w:rPr>
        <w:t xml:space="preserve"> cada uno de los turnos</w:t>
      </w:r>
      <w:r w:rsidRPr="004532A2">
        <w:rPr>
          <w:rFonts w:ascii="Arial" w:hAnsi="Arial" w:cs="Arial"/>
        </w:rPr>
        <w:t>; luego se realiza el pedido</w:t>
      </w:r>
      <w:r w:rsidR="00E905A5" w:rsidRPr="004532A2">
        <w:rPr>
          <w:rFonts w:ascii="Arial" w:hAnsi="Arial" w:cs="Arial"/>
        </w:rPr>
        <w:t xml:space="preserve"> </w:t>
      </w:r>
      <w:r w:rsidR="005F38D2" w:rsidRPr="004532A2">
        <w:rPr>
          <w:rFonts w:ascii="Arial" w:hAnsi="Arial" w:cs="Arial"/>
        </w:rPr>
        <w:t xml:space="preserve">de materia prima </w:t>
      </w:r>
      <w:r w:rsidR="00E905A5" w:rsidRPr="004532A2">
        <w:rPr>
          <w:rFonts w:ascii="Arial" w:hAnsi="Arial" w:cs="Arial"/>
        </w:rPr>
        <w:t>a bodega</w:t>
      </w:r>
      <w:r w:rsidRPr="004532A2">
        <w:rPr>
          <w:rFonts w:ascii="Arial" w:hAnsi="Arial" w:cs="Arial"/>
        </w:rPr>
        <w:t xml:space="preserve"> para el cons</w:t>
      </w:r>
      <w:r w:rsidR="00BB5FE0" w:rsidRPr="004532A2">
        <w:rPr>
          <w:rFonts w:ascii="Arial" w:hAnsi="Arial" w:cs="Arial"/>
        </w:rPr>
        <w:t>umo diario, con su respectiva fó</w:t>
      </w:r>
      <w:r w:rsidRPr="004532A2">
        <w:rPr>
          <w:rFonts w:ascii="Arial" w:hAnsi="Arial" w:cs="Arial"/>
        </w:rPr>
        <w:t>rmula de mezcla entre clases de</w:t>
      </w:r>
      <w:r w:rsidR="00513570" w:rsidRPr="004532A2">
        <w:rPr>
          <w:rFonts w:ascii="Arial" w:hAnsi="Arial" w:cs="Arial"/>
        </w:rPr>
        <w:t xml:space="preserve"> materias primas</w:t>
      </w:r>
      <w:r w:rsidRPr="004532A2">
        <w:rPr>
          <w:rFonts w:ascii="Arial" w:hAnsi="Arial" w:cs="Arial"/>
        </w:rPr>
        <w:t xml:space="preserve">, reciclado y </w:t>
      </w:r>
      <w:r w:rsidR="00513570" w:rsidRPr="004532A2">
        <w:rPr>
          <w:rFonts w:ascii="Arial" w:hAnsi="Arial" w:cs="Arial"/>
        </w:rPr>
        <w:t>pigmentos</w:t>
      </w:r>
      <w:r w:rsidR="00962B3D" w:rsidRPr="004532A2">
        <w:rPr>
          <w:rFonts w:ascii="Arial" w:hAnsi="Arial" w:cs="Arial"/>
        </w:rPr>
        <w:t>. L</w:t>
      </w:r>
      <w:r w:rsidR="00685C78" w:rsidRPr="004532A2">
        <w:rPr>
          <w:rFonts w:ascii="Arial" w:hAnsi="Arial" w:cs="Arial"/>
        </w:rPr>
        <w:t>a materia prima es trasportada</w:t>
      </w:r>
      <w:r w:rsidR="00962B3D" w:rsidRPr="004532A2">
        <w:rPr>
          <w:rFonts w:ascii="Arial" w:hAnsi="Arial" w:cs="Arial"/>
        </w:rPr>
        <w:t xml:space="preserve"> en pallets con ayuda de</w:t>
      </w:r>
      <w:r w:rsidR="00513570" w:rsidRPr="004532A2">
        <w:rPr>
          <w:rFonts w:ascii="Arial" w:hAnsi="Arial" w:cs="Arial"/>
        </w:rPr>
        <w:t xml:space="preserve"> un montacargas manual</w:t>
      </w:r>
      <w:r w:rsidRPr="004532A2">
        <w:rPr>
          <w:rFonts w:ascii="Arial" w:hAnsi="Arial" w:cs="Arial"/>
        </w:rPr>
        <w:t xml:space="preserve"> </w:t>
      </w:r>
      <w:r w:rsidR="00962B3D" w:rsidRPr="004532A2">
        <w:rPr>
          <w:rFonts w:ascii="Arial" w:hAnsi="Arial" w:cs="Arial"/>
        </w:rPr>
        <w:t>hasta el área de extrusión, dónde se mezcla</w:t>
      </w:r>
      <w:r w:rsidR="005F38D2">
        <w:rPr>
          <w:rFonts w:ascii="Arial" w:hAnsi="Arial" w:cs="Arial"/>
        </w:rPr>
        <w:t xml:space="preserve"> manualmente en tanques</w:t>
      </w:r>
      <w:r w:rsidRPr="004532A2">
        <w:rPr>
          <w:rFonts w:ascii="Arial" w:hAnsi="Arial" w:cs="Arial"/>
        </w:rPr>
        <w:t xml:space="preserve"> las cantidade</w:t>
      </w:r>
      <w:r w:rsidR="00C10578" w:rsidRPr="004532A2">
        <w:rPr>
          <w:rFonts w:ascii="Arial" w:hAnsi="Arial" w:cs="Arial"/>
        </w:rPr>
        <w:t>s especificadas en la fórmula</w:t>
      </w:r>
      <w:r w:rsidR="00962B3D" w:rsidRPr="004532A2">
        <w:rPr>
          <w:rFonts w:ascii="Arial" w:hAnsi="Arial" w:cs="Arial"/>
        </w:rPr>
        <w:t xml:space="preserve"> y se colocan en las extrusoras correspondientes</w:t>
      </w:r>
      <w:r w:rsidRPr="004532A2">
        <w:rPr>
          <w:rFonts w:ascii="Arial" w:hAnsi="Arial" w:cs="Arial"/>
        </w:rPr>
        <w:t xml:space="preserve">. Después de cumplir el tiempo de ciclo de </w:t>
      </w:r>
      <w:r w:rsidR="00C10578" w:rsidRPr="004532A2">
        <w:rPr>
          <w:rFonts w:ascii="Arial" w:hAnsi="Arial" w:cs="Arial"/>
        </w:rPr>
        <w:t>extrusión</w:t>
      </w:r>
      <w:r w:rsidRPr="004532A2">
        <w:rPr>
          <w:rFonts w:ascii="Arial" w:hAnsi="Arial" w:cs="Arial"/>
        </w:rPr>
        <w:t xml:space="preserve"> </w:t>
      </w:r>
      <w:r w:rsidR="00C10578" w:rsidRPr="004532A2">
        <w:rPr>
          <w:rFonts w:ascii="Arial" w:hAnsi="Arial" w:cs="Arial"/>
        </w:rPr>
        <w:t>se producen los rollos</w:t>
      </w:r>
      <w:r w:rsidR="00962B3D" w:rsidRPr="004532A2">
        <w:rPr>
          <w:rFonts w:ascii="Arial" w:hAnsi="Arial" w:cs="Arial"/>
        </w:rPr>
        <w:t xml:space="preserve">, que </w:t>
      </w:r>
      <w:r w:rsidR="006917C9" w:rsidRPr="004532A2">
        <w:rPr>
          <w:rFonts w:ascii="Arial" w:hAnsi="Arial" w:cs="Arial"/>
        </w:rPr>
        <w:t>son</w:t>
      </w:r>
      <w:r w:rsidRPr="004532A2">
        <w:rPr>
          <w:rFonts w:ascii="Arial" w:hAnsi="Arial" w:cs="Arial"/>
        </w:rPr>
        <w:t xml:space="preserve"> etiquetado</w:t>
      </w:r>
      <w:r w:rsidR="006917C9" w:rsidRPr="004532A2">
        <w:rPr>
          <w:rFonts w:ascii="Arial" w:hAnsi="Arial" w:cs="Arial"/>
        </w:rPr>
        <w:t>s,</w:t>
      </w:r>
      <w:r w:rsidR="001D6CDA" w:rsidRPr="004532A2">
        <w:rPr>
          <w:rFonts w:ascii="Arial" w:hAnsi="Arial" w:cs="Arial"/>
        </w:rPr>
        <w:t xml:space="preserve"> apilado</w:t>
      </w:r>
      <w:r w:rsidR="006917C9" w:rsidRPr="004532A2">
        <w:rPr>
          <w:rFonts w:ascii="Arial" w:hAnsi="Arial" w:cs="Arial"/>
        </w:rPr>
        <w:t>s</w:t>
      </w:r>
      <w:r w:rsidR="001D6CDA" w:rsidRPr="004532A2">
        <w:rPr>
          <w:rFonts w:ascii="Arial" w:hAnsi="Arial" w:cs="Arial"/>
        </w:rPr>
        <w:t xml:space="preserve"> </w:t>
      </w:r>
      <w:r w:rsidRPr="004532A2">
        <w:rPr>
          <w:rFonts w:ascii="Arial" w:hAnsi="Arial" w:cs="Arial"/>
        </w:rPr>
        <w:t>y  trasladado a</w:t>
      </w:r>
      <w:r w:rsidR="001D6CDA" w:rsidRPr="004532A2">
        <w:rPr>
          <w:rFonts w:ascii="Arial" w:hAnsi="Arial" w:cs="Arial"/>
        </w:rPr>
        <w:t>l área de sellado</w:t>
      </w:r>
      <w:r w:rsidR="00685C78" w:rsidRPr="004532A2">
        <w:rPr>
          <w:rFonts w:ascii="Arial" w:hAnsi="Arial" w:cs="Arial"/>
        </w:rPr>
        <w:t xml:space="preserve">. En </w:t>
      </w:r>
      <w:r w:rsidR="008F1525">
        <w:rPr>
          <w:rFonts w:ascii="Arial" w:hAnsi="Arial" w:cs="Arial"/>
        </w:rPr>
        <w:t>está área</w:t>
      </w:r>
      <w:r w:rsidR="006917C9" w:rsidRPr="004532A2">
        <w:rPr>
          <w:rFonts w:ascii="Arial" w:hAnsi="Arial" w:cs="Arial"/>
        </w:rPr>
        <w:t xml:space="preserve"> cada máquina selladora tiene su orden de producción</w:t>
      </w:r>
      <w:r w:rsidR="008F1525">
        <w:rPr>
          <w:rFonts w:ascii="Arial" w:hAnsi="Arial" w:cs="Arial"/>
        </w:rPr>
        <w:t xml:space="preserve">; </w:t>
      </w:r>
      <w:r w:rsidR="003F2F5F">
        <w:rPr>
          <w:rFonts w:ascii="Arial" w:hAnsi="Arial" w:cs="Arial"/>
        </w:rPr>
        <w:t>cortan</w:t>
      </w:r>
      <w:r w:rsidR="00CB69CD" w:rsidRPr="004532A2">
        <w:rPr>
          <w:rFonts w:ascii="Arial" w:hAnsi="Arial" w:cs="Arial"/>
        </w:rPr>
        <w:t xml:space="preserve"> </w:t>
      </w:r>
      <w:r w:rsidR="008F1525">
        <w:rPr>
          <w:rFonts w:ascii="Arial" w:hAnsi="Arial" w:cs="Arial"/>
        </w:rPr>
        <w:t>y sellan</w:t>
      </w:r>
      <w:r w:rsidR="008F1525" w:rsidRPr="004532A2">
        <w:rPr>
          <w:rFonts w:ascii="Arial" w:hAnsi="Arial" w:cs="Arial"/>
        </w:rPr>
        <w:t xml:space="preserve"> </w:t>
      </w:r>
      <w:r w:rsidR="00CB69CD" w:rsidRPr="004532A2">
        <w:rPr>
          <w:rFonts w:ascii="Arial" w:hAnsi="Arial" w:cs="Arial"/>
        </w:rPr>
        <w:t>las fundas de</w:t>
      </w:r>
      <w:r w:rsidR="003F2F5F">
        <w:rPr>
          <w:rFonts w:ascii="Arial" w:hAnsi="Arial" w:cs="Arial"/>
        </w:rPr>
        <w:t xml:space="preserve"> acuerdo a</w:t>
      </w:r>
      <w:r w:rsidR="00CB69CD" w:rsidRPr="004532A2">
        <w:rPr>
          <w:rFonts w:ascii="Arial" w:hAnsi="Arial" w:cs="Arial"/>
        </w:rPr>
        <w:t xml:space="preserve"> las medidas</w:t>
      </w:r>
      <w:r w:rsidR="008F1525">
        <w:rPr>
          <w:rFonts w:ascii="Arial" w:hAnsi="Arial" w:cs="Arial"/>
        </w:rPr>
        <w:t xml:space="preserve"> requeridas para luego ser</w:t>
      </w:r>
      <w:r w:rsidR="00CB69CD" w:rsidRPr="004532A2">
        <w:rPr>
          <w:rFonts w:ascii="Arial" w:hAnsi="Arial" w:cs="Arial"/>
        </w:rPr>
        <w:t xml:space="preserve"> empacadas</w:t>
      </w:r>
      <w:r w:rsidR="00EA1DDE">
        <w:rPr>
          <w:rFonts w:ascii="Arial" w:hAnsi="Arial" w:cs="Arial"/>
        </w:rPr>
        <w:t xml:space="preserve"> manualmente</w:t>
      </w:r>
      <w:r w:rsidR="00CB69CD" w:rsidRPr="004532A2">
        <w:rPr>
          <w:rFonts w:ascii="Arial" w:hAnsi="Arial" w:cs="Arial"/>
        </w:rPr>
        <w:t xml:space="preserve"> </w:t>
      </w:r>
      <w:r w:rsidR="00505D6E">
        <w:rPr>
          <w:rFonts w:ascii="Arial" w:hAnsi="Arial" w:cs="Arial"/>
        </w:rPr>
        <w:t xml:space="preserve">y </w:t>
      </w:r>
      <w:r w:rsidR="008F1525" w:rsidRPr="004532A2">
        <w:rPr>
          <w:rFonts w:ascii="Arial" w:hAnsi="Arial" w:cs="Arial"/>
        </w:rPr>
        <w:t>l</w:t>
      </w:r>
      <w:r w:rsidR="008F1525">
        <w:rPr>
          <w:rFonts w:ascii="Arial" w:hAnsi="Arial" w:cs="Arial"/>
        </w:rPr>
        <w:t>levadas</w:t>
      </w:r>
      <w:r w:rsidR="00CB69CD" w:rsidRPr="004532A2">
        <w:rPr>
          <w:rFonts w:ascii="Arial" w:hAnsi="Arial" w:cs="Arial"/>
        </w:rPr>
        <w:t xml:space="preserve"> en sacos </w:t>
      </w:r>
      <w:r w:rsidR="008F1525">
        <w:rPr>
          <w:rFonts w:ascii="Arial" w:hAnsi="Arial" w:cs="Arial"/>
        </w:rPr>
        <w:t>hasta</w:t>
      </w:r>
      <w:r w:rsidRPr="004532A2">
        <w:rPr>
          <w:rFonts w:ascii="Arial" w:hAnsi="Arial" w:cs="Arial"/>
        </w:rPr>
        <w:t xml:space="preserve"> la Bodega de Producto </w:t>
      </w:r>
      <w:r w:rsidR="00D4514F" w:rsidRPr="004532A2">
        <w:rPr>
          <w:rFonts w:ascii="Arial" w:hAnsi="Arial" w:cs="Arial"/>
        </w:rPr>
        <w:t>Terminado</w:t>
      </w:r>
      <w:r w:rsidR="008F1525">
        <w:rPr>
          <w:rFonts w:ascii="Arial" w:hAnsi="Arial" w:cs="Arial"/>
        </w:rPr>
        <w:t>,</w:t>
      </w:r>
      <w:r w:rsidRPr="004532A2">
        <w:rPr>
          <w:rFonts w:ascii="Arial" w:hAnsi="Arial" w:cs="Arial"/>
        </w:rPr>
        <w:t xml:space="preserve"> en donde espera</w:t>
      </w:r>
      <w:r w:rsidR="008F1525">
        <w:rPr>
          <w:rFonts w:ascii="Arial" w:hAnsi="Arial" w:cs="Arial"/>
        </w:rPr>
        <w:t>n</w:t>
      </w:r>
      <w:r w:rsidRPr="004532A2">
        <w:rPr>
          <w:rFonts w:ascii="Arial" w:hAnsi="Arial" w:cs="Arial"/>
        </w:rPr>
        <w:t xml:space="preserve"> </w:t>
      </w:r>
      <w:r w:rsidR="008F1525">
        <w:rPr>
          <w:rFonts w:ascii="Arial" w:hAnsi="Arial" w:cs="Arial"/>
        </w:rPr>
        <w:t>s</w:t>
      </w:r>
      <w:r w:rsidR="005F38D2">
        <w:rPr>
          <w:rFonts w:ascii="Arial" w:hAnsi="Arial" w:cs="Arial"/>
        </w:rPr>
        <w:t>er transportados hasta su</w:t>
      </w:r>
      <w:r w:rsidR="008F1525">
        <w:rPr>
          <w:rFonts w:ascii="Arial" w:hAnsi="Arial" w:cs="Arial"/>
        </w:rPr>
        <w:t xml:space="preserve"> destino final </w:t>
      </w:r>
      <w:r w:rsidR="00D4514F">
        <w:rPr>
          <w:rFonts w:ascii="Arial" w:hAnsi="Arial" w:cs="Arial"/>
        </w:rPr>
        <w:t xml:space="preserve"> </w:t>
      </w:r>
      <w:r w:rsidR="005F38D2">
        <w:rPr>
          <w:rFonts w:ascii="Arial" w:hAnsi="Arial" w:cs="Arial"/>
        </w:rPr>
        <w:t xml:space="preserve">a </w:t>
      </w:r>
      <w:r w:rsidR="00D4514F">
        <w:rPr>
          <w:rFonts w:ascii="Arial" w:hAnsi="Arial" w:cs="Arial"/>
        </w:rPr>
        <w:t>manos</w:t>
      </w:r>
      <w:r w:rsidR="00717992">
        <w:rPr>
          <w:rFonts w:ascii="Arial" w:hAnsi="Arial" w:cs="Arial"/>
        </w:rPr>
        <w:t xml:space="preserve"> </w:t>
      </w:r>
      <w:r w:rsidR="00D4514F">
        <w:rPr>
          <w:rFonts w:ascii="Arial" w:hAnsi="Arial" w:cs="Arial"/>
        </w:rPr>
        <w:t>d</w:t>
      </w:r>
      <w:r w:rsidR="00717992">
        <w:rPr>
          <w:rFonts w:ascii="Arial" w:hAnsi="Arial" w:cs="Arial"/>
        </w:rPr>
        <w:t>el cliente.</w:t>
      </w:r>
    </w:p>
    <w:p w:rsidR="00B51EF0" w:rsidRPr="008F1525" w:rsidRDefault="00020981" w:rsidP="008F1525">
      <w:pPr>
        <w:spacing w:line="480" w:lineRule="auto"/>
        <w:ind w:left="708"/>
        <w:jc w:val="center"/>
        <w:rPr>
          <w:rFonts w:ascii="Arial" w:hAnsi="Arial" w:cs="Arial"/>
          <w:b/>
        </w:rPr>
      </w:pPr>
      <w:r>
        <w:object w:dxaOrig="5186" w:dyaOrig="9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307.5pt" o:ole="">
            <v:imagedata r:id="rId11" o:title=""/>
          </v:shape>
          <o:OLEObject Type="Embed" ProgID="Visio.Drawing.11" ShapeID="_x0000_i1025" DrawAspect="Content" ObjectID="_1372060559" r:id="rId12"/>
        </w:object>
      </w:r>
    </w:p>
    <w:p w:rsidR="004C2D64" w:rsidRDefault="008F1525" w:rsidP="008F1525">
      <w:pPr>
        <w:spacing w:line="480" w:lineRule="auto"/>
        <w:ind w:left="708"/>
        <w:jc w:val="both"/>
        <w:rPr>
          <w:rFonts w:ascii="Arial" w:hAnsi="Arial" w:cs="Arial"/>
          <w:b/>
        </w:rPr>
      </w:pPr>
      <w:r>
        <w:rPr>
          <w:rFonts w:ascii="Arial" w:hAnsi="Arial" w:cs="Arial"/>
          <w:b/>
        </w:rPr>
        <w:t>FIGURA 3.3 DIAGRAMA DEL PROCESO DE FABRICACIÓN       DE FUNDAS</w:t>
      </w:r>
    </w:p>
    <w:p w:rsidR="008C634A" w:rsidRDefault="008C634A" w:rsidP="00E905A5">
      <w:pPr>
        <w:spacing w:line="480" w:lineRule="auto"/>
        <w:ind w:left="708"/>
        <w:rPr>
          <w:rFonts w:ascii="Arial" w:hAnsi="Arial" w:cs="Arial"/>
          <w:b/>
        </w:rPr>
      </w:pPr>
    </w:p>
    <w:p w:rsidR="008C634A" w:rsidRDefault="008C634A" w:rsidP="00E905A5">
      <w:pPr>
        <w:spacing w:line="480" w:lineRule="auto"/>
        <w:ind w:left="708"/>
        <w:rPr>
          <w:rFonts w:ascii="Arial" w:hAnsi="Arial" w:cs="Arial"/>
          <w:b/>
        </w:rPr>
      </w:pPr>
    </w:p>
    <w:p w:rsidR="00E905A5" w:rsidRPr="00E905A5" w:rsidRDefault="008F1525" w:rsidP="00E905A5">
      <w:pPr>
        <w:spacing w:line="480" w:lineRule="auto"/>
        <w:ind w:left="708"/>
        <w:rPr>
          <w:rFonts w:ascii="Arial" w:hAnsi="Arial" w:cs="Arial"/>
          <w:b/>
        </w:rPr>
      </w:pPr>
      <w:r>
        <w:rPr>
          <w:rFonts w:ascii="Arial" w:hAnsi="Arial" w:cs="Arial"/>
          <w:b/>
        </w:rPr>
        <w:t>Recepción</w:t>
      </w:r>
      <w:r w:rsidR="00BD3A0B" w:rsidRPr="00E905A5">
        <w:rPr>
          <w:rFonts w:ascii="Arial" w:hAnsi="Arial" w:cs="Arial"/>
          <w:b/>
        </w:rPr>
        <w:t xml:space="preserve"> de la </w:t>
      </w:r>
      <w:r w:rsidR="005F38D2" w:rsidRPr="00E905A5">
        <w:rPr>
          <w:rFonts w:ascii="Arial" w:hAnsi="Arial" w:cs="Arial"/>
          <w:b/>
        </w:rPr>
        <w:t>Materia Prima</w:t>
      </w:r>
    </w:p>
    <w:p w:rsidR="008F1525" w:rsidRDefault="002E1118" w:rsidP="00E905A5">
      <w:pPr>
        <w:spacing w:line="480" w:lineRule="auto"/>
        <w:ind w:left="708"/>
        <w:jc w:val="both"/>
        <w:rPr>
          <w:rFonts w:ascii="Arial" w:hAnsi="Arial" w:cs="Arial"/>
        </w:rPr>
      </w:pPr>
      <w:r>
        <w:rPr>
          <w:rFonts w:ascii="Arial" w:hAnsi="Arial" w:cs="Arial"/>
        </w:rPr>
        <w:t>Para la fabricación de fundas plásticas se utiliza la siguiente materia prima:</w:t>
      </w:r>
    </w:p>
    <w:p w:rsidR="004532A2" w:rsidRPr="00970248" w:rsidRDefault="004532A2" w:rsidP="00970248">
      <w:pPr>
        <w:numPr>
          <w:ilvl w:val="0"/>
          <w:numId w:val="15"/>
        </w:numPr>
        <w:spacing w:line="480" w:lineRule="auto"/>
        <w:jc w:val="both"/>
        <w:rPr>
          <w:rFonts w:ascii="Arial" w:hAnsi="Arial" w:cs="Arial"/>
        </w:rPr>
      </w:pPr>
      <w:r w:rsidRPr="00970248">
        <w:rPr>
          <w:rFonts w:ascii="Arial" w:hAnsi="Arial" w:cs="Arial"/>
        </w:rPr>
        <w:t>Pol</w:t>
      </w:r>
      <w:r w:rsidR="002E1118" w:rsidRPr="00970248">
        <w:rPr>
          <w:rFonts w:ascii="Arial" w:hAnsi="Arial" w:cs="Arial"/>
        </w:rPr>
        <w:t>ietileno</w:t>
      </w:r>
      <w:r w:rsidR="00C5468D">
        <w:rPr>
          <w:rFonts w:ascii="Arial" w:hAnsi="Arial" w:cs="Arial"/>
        </w:rPr>
        <w:t xml:space="preserve"> de tipo </w:t>
      </w:r>
      <w:r w:rsidR="00970248">
        <w:rPr>
          <w:rFonts w:ascii="Arial" w:hAnsi="Arial" w:cs="Arial"/>
        </w:rPr>
        <w:t>L</w:t>
      </w:r>
      <w:r w:rsidR="002E1118" w:rsidRPr="00970248">
        <w:rPr>
          <w:rFonts w:ascii="Arial" w:hAnsi="Arial" w:cs="Arial"/>
        </w:rPr>
        <w:t>ineal</w:t>
      </w:r>
      <w:r w:rsidR="007034AE">
        <w:rPr>
          <w:rFonts w:ascii="Arial" w:hAnsi="Arial" w:cs="Arial"/>
        </w:rPr>
        <w:t xml:space="preserve"> (LBD)</w:t>
      </w:r>
      <w:r w:rsidR="002E1118" w:rsidRPr="00970248">
        <w:rPr>
          <w:rFonts w:ascii="Arial" w:hAnsi="Arial" w:cs="Arial"/>
        </w:rPr>
        <w:t xml:space="preserve">, </w:t>
      </w:r>
      <w:r w:rsidR="007034AE">
        <w:rPr>
          <w:rFonts w:ascii="Arial" w:hAnsi="Arial" w:cs="Arial"/>
        </w:rPr>
        <w:t>A</w:t>
      </w:r>
      <w:r w:rsidR="002E1118" w:rsidRPr="00970248">
        <w:rPr>
          <w:rFonts w:ascii="Arial" w:hAnsi="Arial" w:cs="Arial"/>
        </w:rPr>
        <w:t>lta</w:t>
      </w:r>
      <w:r w:rsidR="007034AE">
        <w:rPr>
          <w:rFonts w:ascii="Arial" w:hAnsi="Arial" w:cs="Arial"/>
        </w:rPr>
        <w:t xml:space="preserve"> Densidad (AD)</w:t>
      </w:r>
      <w:r w:rsidR="002E1118" w:rsidRPr="00970248">
        <w:rPr>
          <w:rFonts w:ascii="Arial" w:hAnsi="Arial" w:cs="Arial"/>
        </w:rPr>
        <w:t xml:space="preserve"> y </w:t>
      </w:r>
      <w:r w:rsidR="007034AE">
        <w:rPr>
          <w:rFonts w:ascii="Arial" w:hAnsi="Arial" w:cs="Arial"/>
        </w:rPr>
        <w:t>B</w:t>
      </w:r>
      <w:r w:rsidR="002E1118" w:rsidRPr="00970248">
        <w:rPr>
          <w:rFonts w:ascii="Arial" w:hAnsi="Arial" w:cs="Arial"/>
        </w:rPr>
        <w:t>aja</w:t>
      </w:r>
      <w:r w:rsidR="007034AE">
        <w:rPr>
          <w:rFonts w:ascii="Arial" w:hAnsi="Arial" w:cs="Arial"/>
        </w:rPr>
        <w:t xml:space="preserve"> Densidad (BD)</w:t>
      </w:r>
    </w:p>
    <w:p w:rsidR="004532A2" w:rsidRDefault="004532A2" w:rsidP="008F1525">
      <w:pPr>
        <w:numPr>
          <w:ilvl w:val="0"/>
          <w:numId w:val="15"/>
        </w:numPr>
        <w:spacing w:line="480" w:lineRule="auto"/>
        <w:jc w:val="both"/>
        <w:rPr>
          <w:rFonts w:ascii="Arial" w:hAnsi="Arial" w:cs="Arial"/>
        </w:rPr>
      </w:pPr>
      <w:r>
        <w:rPr>
          <w:rFonts w:ascii="Arial" w:hAnsi="Arial" w:cs="Arial"/>
        </w:rPr>
        <w:t>Carbonato</w:t>
      </w:r>
    </w:p>
    <w:p w:rsidR="004532A2" w:rsidRDefault="004532A2" w:rsidP="008F1525">
      <w:pPr>
        <w:numPr>
          <w:ilvl w:val="0"/>
          <w:numId w:val="15"/>
        </w:numPr>
        <w:spacing w:line="480" w:lineRule="auto"/>
        <w:jc w:val="both"/>
        <w:rPr>
          <w:rFonts w:ascii="Arial" w:hAnsi="Arial" w:cs="Arial"/>
        </w:rPr>
      </w:pPr>
      <w:r>
        <w:rPr>
          <w:rFonts w:ascii="Arial" w:hAnsi="Arial" w:cs="Arial"/>
        </w:rPr>
        <w:t>P</w:t>
      </w:r>
      <w:r w:rsidRPr="00152819">
        <w:rPr>
          <w:rFonts w:ascii="Arial" w:hAnsi="Arial" w:cs="Arial"/>
        </w:rPr>
        <w:t>igmentos</w:t>
      </w:r>
    </w:p>
    <w:p w:rsidR="004532A2" w:rsidRDefault="004532A2" w:rsidP="008F1525">
      <w:pPr>
        <w:numPr>
          <w:ilvl w:val="0"/>
          <w:numId w:val="15"/>
        </w:numPr>
        <w:spacing w:line="480" w:lineRule="auto"/>
        <w:jc w:val="both"/>
        <w:rPr>
          <w:rFonts w:ascii="Arial" w:hAnsi="Arial" w:cs="Arial"/>
        </w:rPr>
      </w:pPr>
      <w:r>
        <w:rPr>
          <w:rFonts w:ascii="Arial" w:hAnsi="Arial" w:cs="Arial"/>
        </w:rPr>
        <w:t>M</w:t>
      </w:r>
      <w:r w:rsidRPr="00152819">
        <w:rPr>
          <w:rFonts w:ascii="Arial" w:hAnsi="Arial" w:cs="Arial"/>
        </w:rPr>
        <w:t xml:space="preserve">aterial reprocesado. </w:t>
      </w:r>
    </w:p>
    <w:p w:rsidR="008F1525" w:rsidRPr="00E905A5" w:rsidRDefault="008F1525" w:rsidP="008F1525">
      <w:pPr>
        <w:spacing w:line="480" w:lineRule="auto"/>
        <w:ind w:left="708"/>
        <w:jc w:val="both"/>
        <w:rPr>
          <w:rFonts w:ascii="Arial" w:hAnsi="Arial" w:cs="Arial"/>
        </w:rPr>
      </w:pPr>
      <w:r w:rsidRPr="00E905A5">
        <w:rPr>
          <w:rFonts w:ascii="Arial" w:hAnsi="Arial" w:cs="Arial"/>
        </w:rPr>
        <w:t xml:space="preserve">El polietileno </w:t>
      </w:r>
      <w:r w:rsidR="007034AE">
        <w:rPr>
          <w:rFonts w:ascii="Arial" w:hAnsi="Arial" w:cs="Arial"/>
        </w:rPr>
        <w:t xml:space="preserve">es un producto </w:t>
      </w:r>
      <w:r w:rsidRPr="00E905A5">
        <w:rPr>
          <w:rFonts w:ascii="Arial" w:hAnsi="Arial" w:cs="Arial"/>
        </w:rPr>
        <w:t>importado</w:t>
      </w:r>
      <w:r w:rsidR="007034AE">
        <w:rPr>
          <w:rFonts w:ascii="Arial" w:hAnsi="Arial" w:cs="Arial"/>
        </w:rPr>
        <w:t>,</w:t>
      </w:r>
      <w:r w:rsidRPr="00E905A5">
        <w:rPr>
          <w:rFonts w:ascii="Arial" w:hAnsi="Arial" w:cs="Arial"/>
        </w:rPr>
        <w:t xml:space="preserve"> </w:t>
      </w:r>
      <w:r w:rsidR="007034AE">
        <w:rPr>
          <w:rFonts w:ascii="Arial" w:hAnsi="Arial" w:cs="Arial"/>
        </w:rPr>
        <w:t>principalmente desde</w:t>
      </w:r>
      <w:r w:rsidR="00927268">
        <w:rPr>
          <w:rFonts w:ascii="Arial" w:hAnsi="Arial" w:cs="Arial"/>
        </w:rPr>
        <w:t xml:space="preserve"> C</w:t>
      </w:r>
      <w:r w:rsidR="00FA31A4">
        <w:rPr>
          <w:rFonts w:ascii="Arial" w:hAnsi="Arial" w:cs="Arial"/>
        </w:rPr>
        <w:t>hina</w:t>
      </w:r>
      <w:r w:rsidR="007034AE">
        <w:rPr>
          <w:rFonts w:ascii="Arial" w:hAnsi="Arial" w:cs="Arial"/>
        </w:rPr>
        <w:t>, ya que en nuestro medio no se lo produce. L</w:t>
      </w:r>
      <w:r w:rsidRPr="00E905A5">
        <w:rPr>
          <w:rFonts w:ascii="Arial" w:hAnsi="Arial" w:cs="Arial"/>
        </w:rPr>
        <w:t>lega en contenedores a la planta p</w:t>
      </w:r>
      <w:r w:rsidR="007034AE">
        <w:rPr>
          <w:rFonts w:ascii="Arial" w:hAnsi="Arial" w:cs="Arial"/>
        </w:rPr>
        <w:t>ara ser almacenado en la bodega</w:t>
      </w:r>
      <w:r w:rsidRPr="00E905A5">
        <w:rPr>
          <w:rFonts w:ascii="Arial" w:hAnsi="Arial" w:cs="Arial"/>
        </w:rPr>
        <w:t xml:space="preserve">. </w:t>
      </w:r>
    </w:p>
    <w:p w:rsidR="00E905A5" w:rsidRPr="008F1525" w:rsidRDefault="00E905A5" w:rsidP="008F1525">
      <w:pPr>
        <w:spacing w:line="480" w:lineRule="auto"/>
        <w:ind w:left="708"/>
        <w:jc w:val="both"/>
        <w:rPr>
          <w:rFonts w:ascii="Arial" w:hAnsi="Arial" w:cs="Arial"/>
        </w:rPr>
      </w:pPr>
    </w:p>
    <w:p w:rsidR="00AE67C8" w:rsidRDefault="00AE67C8" w:rsidP="00E905A5">
      <w:pPr>
        <w:spacing w:line="480" w:lineRule="auto"/>
        <w:ind w:left="708"/>
        <w:rPr>
          <w:rFonts w:ascii="Arial" w:hAnsi="Arial" w:cs="Arial"/>
          <w:b/>
        </w:rPr>
      </w:pPr>
      <w:r w:rsidRPr="007E7846">
        <w:rPr>
          <w:rFonts w:ascii="Arial" w:hAnsi="Arial" w:cs="Arial"/>
          <w:b/>
        </w:rPr>
        <w:t>P</w:t>
      </w:r>
      <w:r w:rsidR="007E7846" w:rsidRPr="007E7846">
        <w:rPr>
          <w:rFonts w:ascii="Arial" w:hAnsi="Arial" w:cs="Arial"/>
          <w:b/>
        </w:rPr>
        <w:t xml:space="preserve">roceso de </w:t>
      </w:r>
      <w:r w:rsidR="005F38D2" w:rsidRPr="007E7846">
        <w:rPr>
          <w:rFonts w:ascii="Arial" w:hAnsi="Arial" w:cs="Arial"/>
          <w:b/>
        </w:rPr>
        <w:t xml:space="preserve">Extrusión </w:t>
      </w:r>
    </w:p>
    <w:p w:rsidR="00AE67C8" w:rsidRDefault="008652F2" w:rsidP="00E905A5">
      <w:pPr>
        <w:spacing w:line="480" w:lineRule="auto"/>
        <w:ind w:left="708"/>
        <w:jc w:val="both"/>
        <w:rPr>
          <w:rFonts w:ascii="Arial" w:hAnsi="Arial" w:cs="Arial"/>
        </w:rPr>
      </w:pPr>
      <w:r>
        <w:rPr>
          <w:rFonts w:ascii="Arial" w:hAnsi="Arial" w:cs="Arial"/>
        </w:rPr>
        <w:t>El área de fundas</w:t>
      </w:r>
      <w:r w:rsidR="001A33FB">
        <w:rPr>
          <w:rFonts w:ascii="Arial" w:hAnsi="Arial" w:cs="Arial"/>
        </w:rPr>
        <w:t xml:space="preserve"> </w:t>
      </w:r>
      <w:r w:rsidR="00AE67C8" w:rsidRPr="002122ED">
        <w:rPr>
          <w:rFonts w:ascii="Arial" w:hAnsi="Arial" w:cs="Arial"/>
        </w:rPr>
        <w:t>cuenta con 9</w:t>
      </w:r>
      <w:r w:rsidR="00165B09">
        <w:rPr>
          <w:rFonts w:ascii="Arial" w:hAnsi="Arial" w:cs="Arial"/>
        </w:rPr>
        <w:t xml:space="preserve"> extrusoras</w:t>
      </w:r>
      <w:r w:rsidR="00AE67C8" w:rsidRPr="002122ED">
        <w:rPr>
          <w:rFonts w:ascii="Arial" w:hAnsi="Arial" w:cs="Arial"/>
        </w:rPr>
        <w:t xml:space="preserve">, </w:t>
      </w:r>
      <w:r w:rsidR="00D4514F">
        <w:rPr>
          <w:rFonts w:ascii="Arial" w:hAnsi="Arial" w:cs="Arial"/>
        </w:rPr>
        <w:t>las cuales producen</w:t>
      </w:r>
      <w:r w:rsidR="00AE67C8" w:rsidRPr="002122ED">
        <w:rPr>
          <w:rFonts w:ascii="Arial" w:hAnsi="Arial" w:cs="Arial"/>
        </w:rPr>
        <w:t xml:space="preserve"> películas plásticas de alta y </w:t>
      </w:r>
      <w:r w:rsidR="004B2BD5">
        <w:rPr>
          <w:rFonts w:ascii="Arial" w:hAnsi="Arial" w:cs="Arial"/>
        </w:rPr>
        <w:t>baja densidad que son embobinada</w:t>
      </w:r>
      <w:r w:rsidR="00AE67C8" w:rsidRPr="002122ED">
        <w:rPr>
          <w:rFonts w:ascii="Arial" w:hAnsi="Arial" w:cs="Arial"/>
        </w:rPr>
        <w:t>s en rollos de diferentes ancho</w:t>
      </w:r>
      <w:r w:rsidR="00393455">
        <w:rPr>
          <w:rFonts w:ascii="Arial" w:hAnsi="Arial" w:cs="Arial"/>
        </w:rPr>
        <w:t xml:space="preserve">s y espesores. </w:t>
      </w:r>
      <w:r w:rsidR="00165B09">
        <w:rPr>
          <w:rFonts w:ascii="Arial" w:hAnsi="Arial" w:cs="Arial"/>
        </w:rPr>
        <w:t>Las medidas que se pueden producir por máquina extrusora son</w:t>
      </w:r>
      <w:r w:rsidR="004B2BD5">
        <w:rPr>
          <w:rFonts w:ascii="Arial" w:hAnsi="Arial" w:cs="Arial"/>
        </w:rPr>
        <w:t xml:space="preserve"> las que se indican en la siguiente tabla</w:t>
      </w:r>
      <w:r w:rsidR="00165B09">
        <w:rPr>
          <w:rFonts w:ascii="Arial" w:hAnsi="Arial" w:cs="Arial"/>
        </w:rPr>
        <w:t>:</w:t>
      </w:r>
    </w:p>
    <w:p w:rsidR="00165B09" w:rsidRDefault="00165B09" w:rsidP="00393455">
      <w:pPr>
        <w:spacing w:before="100" w:beforeAutospacing="1" w:after="100" w:afterAutospacing="1" w:line="480" w:lineRule="auto"/>
        <w:jc w:val="right"/>
      </w:pPr>
    </w:p>
    <w:p w:rsidR="00C5468D" w:rsidRDefault="001A25DA" w:rsidP="00C5468D">
      <w:pPr>
        <w:spacing w:before="100" w:beforeAutospacing="1" w:after="100" w:afterAutospacing="1" w:line="480" w:lineRule="auto"/>
        <w:jc w:val="center"/>
      </w:pPr>
      <w:r>
        <w:t xml:space="preserve">       </w:t>
      </w:r>
      <w:r w:rsidR="00402568">
        <w:rPr>
          <w:noProof/>
        </w:rPr>
        <w:drawing>
          <wp:inline distT="0" distB="0" distL="0" distR="0">
            <wp:extent cx="3095625" cy="1895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895475"/>
                    </a:xfrm>
                    <a:prstGeom prst="rect">
                      <a:avLst/>
                    </a:prstGeom>
                    <a:noFill/>
                    <a:ln>
                      <a:noFill/>
                    </a:ln>
                  </pic:spPr>
                </pic:pic>
              </a:graphicData>
            </a:graphic>
          </wp:inline>
        </w:drawing>
      </w:r>
    </w:p>
    <w:p w:rsidR="00393455" w:rsidRDefault="00393455" w:rsidP="008E756A">
      <w:pPr>
        <w:spacing w:line="480" w:lineRule="auto"/>
        <w:ind w:left="708"/>
        <w:rPr>
          <w:rFonts w:ascii="Arial" w:hAnsi="Arial" w:cs="Arial"/>
          <w:b/>
        </w:rPr>
      </w:pPr>
      <w:r w:rsidRPr="008E756A">
        <w:rPr>
          <w:rFonts w:ascii="Arial" w:hAnsi="Arial" w:cs="Arial"/>
          <w:b/>
        </w:rPr>
        <w:t>TABLA</w:t>
      </w:r>
      <w:r w:rsidR="00505D6E" w:rsidRPr="008E756A">
        <w:rPr>
          <w:rFonts w:ascii="Arial" w:hAnsi="Arial" w:cs="Arial"/>
          <w:b/>
        </w:rPr>
        <w:t xml:space="preserve"> 7. </w:t>
      </w:r>
      <w:r w:rsidR="008E756A" w:rsidRPr="008E756A">
        <w:rPr>
          <w:rFonts w:ascii="Arial" w:hAnsi="Arial" w:cs="Arial"/>
          <w:b/>
        </w:rPr>
        <w:t xml:space="preserve">RANGO DE </w:t>
      </w:r>
      <w:r w:rsidR="00505D6E" w:rsidRPr="008E756A">
        <w:rPr>
          <w:rFonts w:ascii="Arial" w:hAnsi="Arial" w:cs="Arial"/>
          <w:b/>
        </w:rPr>
        <w:t>ANCHO DE PELÍCULAS</w:t>
      </w:r>
      <w:r w:rsidR="008E756A" w:rsidRPr="008E756A">
        <w:rPr>
          <w:rFonts w:ascii="Arial" w:hAnsi="Arial" w:cs="Arial"/>
          <w:b/>
        </w:rPr>
        <w:t xml:space="preserve"> POR EXTRUSORA</w:t>
      </w:r>
    </w:p>
    <w:p w:rsidR="00C5468D" w:rsidRPr="008E756A" w:rsidRDefault="00C5468D" w:rsidP="008E756A">
      <w:pPr>
        <w:spacing w:line="480" w:lineRule="auto"/>
        <w:ind w:left="708"/>
        <w:rPr>
          <w:rFonts w:ascii="Arial" w:hAnsi="Arial" w:cs="Arial"/>
          <w:b/>
        </w:rPr>
      </w:pPr>
    </w:p>
    <w:p w:rsidR="006C298D" w:rsidRPr="008D35D1" w:rsidRDefault="006C298D" w:rsidP="006C298D">
      <w:pPr>
        <w:spacing w:line="480" w:lineRule="auto"/>
        <w:ind w:left="708"/>
        <w:rPr>
          <w:rFonts w:ascii="Arial" w:hAnsi="Arial" w:cs="Arial"/>
          <w:b/>
        </w:rPr>
      </w:pPr>
      <w:r w:rsidRPr="008D35D1">
        <w:rPr>
          <w:rFonts w:ascii="Arial" w:hAnsi="Arial" w:cs="Arial"/>
          <w:b/>
        </w:rPr>
        <w:t xml:space="preserve">Proceso de </w:t>
      </w:r>
      <w:r w:rsidR="005F38D2" w:rsidRPr="008D35D1">
        <w:rPr>
          <w:rFonts w:ascii="Arial" w:hAnsi="Arial" w:cs="Arial"/>
          <w:b/>
        </w:rPr>
        <w:t xml:space="preserve">Impresión </w:t>
      </w:r>
    </w:p>
    <w:p w:rsidR="004B2BD5" w:rsidRDefault="006B5B4A" w:rsidP="006B5B4A">
      <w:pPr>
        <w:spacing w:line="480" w:lineRule="auto"/>
        <w:ind w:left="708"/>
        <w:jc w:val="both"/>
        <w:rPr>
          <w:rFonts w:ascii="Arial" w:hAnsi="Arial" w:cs="Arial"/>
        </w:rPr>
      </w:pPr>
      <w:r>
        <w:rPr>
          <w:rFonts w:ascii="Arial" w:hAnsi="Arial" w:cs="Arial"/>
        </w:rPr>
        <w:t xml:space="preserve">Si </w:t>
      </w:r>
      <w:r w:rsidR="004B2BD5">
        <w:rPr>
          <w:rFonts w:ascii="Arial" w:hAnsi="Arial" w:cs="Arial"/>
        </w:rPr>
        <w:t xml:space="preserve">en </w:t>
      </w:r>
      <w:r>
        <w:rPr>
          <w:rFonts w:ascii="Arial" w:hAnsi="Arial" w:cs="Arial"/>
        </w:rPr>
        <w:t>la orden del cliente</w:t>
      </w:r>
      <w:r w:rsidR="004B2BD5">
        <w:rPr>
          <w:rFonts w:ascii="Arial" w:hAnsi="Arial" w:cs="Arial"/>
        </w:rPr>
        <w:t xml:space="preserve"> se indican</w:t>
      </w:r>
      <w:r>
        <w:rPr>
          <w:rFonts w:ascii="Arial" w:hAnsi="Arial" w:cs="Arial"/>
        </w:rPr>
        <w:t xml:space="preserve"> fundas con </w:t>
      </w:r>
      <w:r w:rsidR="000C4B1B">
        <w:rPr>
          <w:rFonts w:ascii="Arial" w:hAnsi="Arial" w:cs="Arial"/>
        </w:rPr>
        <w:t xml:space="preserve">texto, </w:t>
      </w:r>
      <w:r>
        <w:rPr>
          <w:rFonts w:ascii="Arial" w:hAnsi="Arial" w:cs="Arial"/>
        </w:rPr>
        <w:t>logotipo</w:t>
      </w:r>
      <w:r w:rsidR="000C4B1B">
        <w:rPr>
          <w:rFonts w:ascii="Arial" w:hAnsi="Arial" w:cs="Arial"/>
        </w:rPr>
        <w:t xml:space="preserve"> o cualquier otro </w:t>
      </w:r>
      <w:r w:rsidR="00402D39">
        <w:rPr>
          <w:rFonts w:ascii="Arial" w:hAnsi="Arial" w:cs="Arial"/>
        </w:rPr>
        <w:t>boceto</w:t>
      </w:r>
      <w:r>
        <w:rPr>
          <w:rFonts w:ascii="Arial" w:hAnsi="Arial" w:cs="Arial"/>
        </w:rPr>
        <w:t>, los rol</w:t>
      </w:r>
      <w:r w:rsidR="004B2BD5">
        <w:rPr>
          <w:rFonts w:ascii="Arial" w:hAnsi="Arial" w:cs="Arial"/>
        </w:rPr>
        <w:t xml:space="preserve">los pasan al área de impresión </w:t>
      </w:r>
      <w:r w:rsidR="000C4B1B">
        <w:rPr>
          <w:rFonts w:ascii="Arial" w:hAnsi="Arial" w:cs="Arial"/>
        </w:rPr>
        <w:t xml:space="preserve">donde se preparan los moldes </w:t>
      </w:r>
      <w:r>
        <w:rPr>
          <w:rFonts w:ascii="Arial" w:hAnsi="Arial" w:cs="Arial"/>
        </w:rPr>
        <w:t xml:space="preserve">con los diseños solicitados, y </w:t>
      </w:r>
      <w:r w:rsidR="009800D6">
        <w:rPr>
          <w:rFonts w:ascii="Arial" w:hAnsi="Arial" w:cs="Arial"/>
        </w:rPr>
        <w:t xml:space="preserve">se colocan </w:t>
      </w:r>
      <w:r>
        <w:rPr>
          <w:rFonts w:ascii="Arial" w:hAnsi="Arial" w:cs="Arial"/>
        </w:rPr>
        <w:t>las tintas</w:t>
      </w:r>
      <w:r w:rsidR="009800D6">
        <w:rPr>
          <w:rFonts w:ascii="Arial" w:hAnsi="Arial" w:cs="Arial"/>
        </w:rPr>
        <w:t xml:space="preserve"> </w:t>
      </w:r>
      <w:r w:rsidR="00402D39">
        <w:rPr>
          <w:rFonts w:ascii="Arial" w:hAnsi="Arial" w:cs="Arial"/>
        </w:rPr>
        <w:t xml:space="preserve"> y demás aditivos</w:t>
      </w:r>
      <w:r>
        <w:rPr>
          <w:rFonts w:ascii="Arial" w:hAnsi="Arial" w:cs="Arial"/>
        </w:rPr>
        <w:t xml:space="preserve"> p</w:t>
      </w:r>
      <w:r w:rsidR="000866EE">
        <w:rPr>
          <w:rFonts w:ascii="Arial" w:hAnsi="Arial" w:cs="Arial"/>
        </w:rPr>
        <w:t>ara darle el acabado final</w:t>
      </w:r>
      <w:r>
        <w:rPr>
          <w:rFonts w:ascii="Arial" w:hAnsi="Arial" w:cs="Arial"/>
        </w:rPr>
        <w:t xml:space="preserve">. </w:t>
      </w:r>
    </w:p>
    <w:p w:rsidR="006C298D" w:rsidRDefault="006C298D" w:rsidP="006B5B4A">
      <w:pPr>
        <w:spacing w:line="480" w:lineRule="auto"/>
        <w:ind w:left="708"/>
        <w:jc w:val="both"/>
        <w:rPr>
          <w:rFonts w:ascii="Arial" w:hAnsi="Arial" w:cs="Arial"/>
        </w:rPr>
      </w:pPr>
      <w:r>
        <w:rPr>
          <w:rFonts w:ascii="Arial" w:hAnsi="Arial" w:cs="Arial"/>
        </w:rPr>
        <w:t>La planta cuenta</w:t>
      </w:r>
      <w:r w:rsidRPr="002122ED">
        <w:rPr>
          <w:rFonts w:ascii="Arial" w:hAnsi="Arial" w:cs="Arial"/>
        </w:rPr>
        <w:t xml:space="preserve"> con una impresora de 6 colores </w:t>
      </w:r>
      <w:r>
        <w:rPr>
          <w:rFonts w:ascii="Arial" w:hAnsi="Arial" w:cs="Arial"/>
        </w:rPr>
        <w:t xml:space="preserve">que está en capacidad </w:t>
      </w:r>
      <w:r w:rsidRPr="002122ED">
        <w:rPr>
          <w:rFonts w:ascii="Arial" w:hAnsi="Arial" w:cs="Arial"/>
        </w:rPr>
        <w:t>de imprimir funda</w:t>
      </w:r>
      <w:r>
        <w:rPr>
          <w:rFonts w:ascii="Arial" w:hAnsi="Arial" w:cs="Arial"/>
        </w:rPr>
        <w:t>s</w:t>
      </w:r>
      <w:r w:rsidRPr="002122ED">
        <w:rPr>
          <w:rFonts w:ascii="Arial" w:hAnsi="Arial" w:cs="Arial"/>
        </w:rPr>
        <w:t xml:space="preserve"> de</w:t>
      </w:r>
      <w:r w:rsidR="004B2BD5">
        <w:rPr>
          <w:rFonts w:ascii="Arial" w:hAnsi="Arial" w:cs="Arial"/>
        </w:rPr>
        <w:t>sde</w:t>
      </w:r>
      <w:r w:rsidRPr="002122ED">
        <w:rPr>
          <w:rFonts w:ascii="Arial" w:hAnsi="Arial" w:cs="Arial"/>
        </w:rPr>
        <w:t xml:space="preserve"> 3.25 </w:t>
      </w:r>
      <w:r w:rsidR="000866EE">
        <w:rPr>
          <w:rFonts w:ascii="Arial" w:hAnsi="Arial" w:cs="Arial"/>
        </w:rPr>
        <w:t xml:space="preserve">pulgadas </w:t>
      </w:r>
      <w:r w:rsidRPr="002122ED">
        <w:rPr>
          <w:rFonts w:ascii="Arial" w:hAnsi="Arial" w:cs="Arial"/>
        </w:rPr>
        <w:t xml:space="preserve">hasta </w:t>
      </w:r>
      <w:r w:rsidRPr="00CE5857">
        <w:rPr>
          <w:rFonts w:ascii="Arial" w:hAnsi="Arial" w:cs="Arial"/>
        </w:rPr>
        <w:t>36 pulgadas</w:t>
      </w:r>
      <w:r w:rsidR="00EA1DDE" w:rsidRPr="00EA1DDE">
        <w:rPr>
          <w:rFonts w:ascii="Arial" w:hAnsi="Arial" w:cs="Arial"/>
        </w:rPr>
        <w:t xml:space="preserve"> </w:t>
      </w:r>
      <w:r w:rsidR="00EA1DDE">
        <w:rPr>
          <w:rFonts w:ascii="Arial" w:hAnsi="Arial" w:cs="Arial"/>
        </w:rPr>
        <w:t>de</w:t>
      </w:r>
      <w:r w:rsidR="00EA1DDE" w:rsidRPr="002122ED">
        <w:rPr>
          <w:rFonts w:ascii="Arial" w:hAnsi="Arial" w:cs="Arial"/>
        </w:rPr>
        <w:t xml:space="preserve"> ancho</w:t>
      </w:r>
      <w:r w:rsidR="004B2BD5">
        <w:rPr>
          <w:rFonts w:ascii="Arial" w:hAnsi="Arial" w:cs="Arial"/>
        </w:rPr>
        <w:t>,</w:t>
      </w:r>
      <w:r w:rsidRPr="00CE5857">
        <w:rPr>
          <w:rFonts w:ascii="Arial" w:hAnsi="Arial" w:cs="Arial"/>
        </w:rPr>
        <w:t xml:space="preserve"> y de </w:t>
      </w:r>
      <w:r w:rsidR="009800D6">
        <w:rPr>
          <w:rFonts w:ascii="Arial" w:hAnsi="Arial" w:cs="Arial"/>
        </w:rPr>
        <w:t xml:space="preserve">hasta </w:t>
      </w:r>
      <w:r w:rsidRPr="00CE5857">
        <w:rPr>
          <w:rFonts w:ascii="Arial" w:hAnsi="Arial" w:cs="Arial"/>
        </w:rPr>
        <w:t>23.25 p</w:t>
      </w:r>
      <w:r>
        <w:rPr>
          <w:rFonts w:ascii="Arial" w:hAnsi="Arial" w:cs="Arial"/>
        </w:rPr>
        <w:t>u</w:t>
      </w:r>
      <w:r w:rsidRPr="00CE5857">
        <w:rPr>
          <w:rFonts w:ascii="Arial" w:hAnsi="Arial" w:cs="Arial"/>
        </w:rPr>
        <w:t>lg</w:t>
      </w:r>
      <w:r>
        <w:rPr>
          <w:rFonts w:ascii="Arial" w:hAnsi="Arial" w:cs="Arial"/>
        </w:rPr>
        <w:t>ada</w:t>
      </w:r>
      <w:r w:rsidRPr="002122ED">
        <w:rPr>
          <w:rFonts w:ascii="Arial" w:hAnsi="Arial" w:cs="Arial"/>
        </w:rPr>
        <w:t>s</w:t>
      </w:r>
      <w:r w:rsidR="004B2BD5" w:rsidRPr="004B2BD5">
        <w:rPr>
          <w:rFonts w:ascii="Arial" w:hAnsi="Arial" w:cs="Arial"/>
        </w:rPr>
        <w:t xml:space="preserve"> </w:t>
      </w:r>
      <w:r w:rsidR="004B2BD5">
        <w:rPr>
          <w:rFonts w:ascii="Arial" w:hAnsi="Arial" w:cs="Arial"/>
        </w:rPr>
        <w:t xml:space="preserve">de </w:t>
      </w:r>
      <w:r w:rsidR="004B2BD5" w:rsidRPr="00CE5857">
        <w:rPr>
          <w:rFonts w:ascii="Arial" w:hAnsi="Arial" w:cs="Arial"/>
        </w:rPr>
        <w:t>largo</w:t>
      </w:r>
      <w:r w:rsidRPr="002122ED">
        <w:rPr>
          <w:rFonts w:ascii="Arial" w:hAnsi="Arial" w:cs="Arial"/>
        </w:rPr>
        <w:t>.</w:t>
      </w:r>
      <w:r>
        <w:rPr>
          <w:rFonts w:ascii="Arial" w:hAnsi="Arial" w:cs="Arial"/>
        </w:rPr>
        <w:t xml:space="preserve"> </w:t>
      </w:r>
    </w:p>
    <w:p w:rsidR="007D4197" w:rsidRDefault="007D4197" w:rsidP="006B5B4A">
      <w:pPr>
        <w:spacing w:line="480" w:lineRule="auto"/>
        <w:ind w:left="708"/>
        <w:jc w:val="both"/>
        <w:rPr>
          <w:rFonts w:ascii="Arial" w:hAnsi="Arial" w:cs="Arial"/>
        </w:rPr>
      </w:pPr>
      <w:r>
        <w:rPr>
          <w:rFonts w:ascii="Arial" w:hAnsi="Arial" w:cs="Arial"/>
        </w:rPr>
        <w:t>Los materiales utilizados para la impresión de diseños en fundas son:</w:t>
      </w:r>
    </w:p>
    <w:p w:rsidR="007D4197" w:rsidRDefault="007D4197" w:rsidP="007D4197">
      <w:pPr>
        <w:numPr>
          <w:ilvl w:val="0"/>
          <w:numId w:val="20"/>
        </w:numPr>
        <w:spacing w:line="480" w:lineRule="auto"/>
        <w:jc w:val="both"/>
        <w:rPr>
          <w:rFonts w:ascii="Arial" w:hAnsi="Arial" w:cs="Arial"/>
        </w:rPr>
      </w:pPr>
      <w:r>
        <w:rPr>
          <w:rFonts w:ascii="Arial" w:hAnsi="Arial" w:cs="Arial"/>
        </w:rPr>
        <w:t>Solventes</w:t>
      </w:r>
    </w:p>
    <w:p w:rsidR="007D4197" w:rsidRDefault="007D4197" w:rsidP="007D4197">
      <w:pPr>
        <w:numPr>
          <w:ilvl w:val="0"/>
          <w:numId w:val="20"/>
        </w:numPr>
        <w:spacing w:line="480" w:lineRule="auto"/>
        <w:jc w:val="both"/>
        <w:rPr>
          <w:rFonts w:ascii="Arial" w:hAnsi="Arial" w:cs="Arial"/>
        </w:rPr>
      </w:pPr>
      <w:r>
        <w:rPr>
          <w:rFonts w:ascii="Arial" w:hAnsi="Arial" w:cs="Arial"/>
        </w:rPr>
        <w:t>Tintas</w:t>
      </w:r>
    </w:p>
    <w:p w:rsidR="007D4197" w:rsidRDefault="007D4197" w:rsidP="007D4197">
      <w:pPr>
        <w:numPr>
          <w:ilvl w:val="0"/>
          <w:numId w:val="20"/>
        </w:numPr>
        <w:spacing w:line="480" w:lineRule="auto"/>
        <w:jc w:val="both"/>
        <w:rPr>
          <w:rFonts w:ascii="Arial" w:hAnsi="Arial" w:cs="Arial"/>
        </w:rPr>
      </w:pPr>
      <w:r>
        <w:rPr>
          <w:rFonts w:ascii="Arial" w:hAnsi="Arial" w:cs="Arial"/>
        </w:rPr>
        <w:t>IPA (Alcohol Isopropílico)</w:t>
      </w:r>
    </w:p>
    <w:p w:rsidR="007D4197" w:rsidRDefault="007D4197" w:rsidP="007D4197">
      <w:pPr>
        <w:numPr>
          <w:ilvl w:val="0"/>
          <w:numId w:val="20"/>
        </w:numPr>
        <w:spacing w:line="480" w:lineRule="auto"/>
        <w:jc w:val="both"/>
        <w:rPr>
          <w:rFonts w:ascii="Arial" w:hAnsi="Arial" w:cs="Arial"/>
        </w:rPr>
      </w:pPr>
      <w:r>
        <w:rPr>
          <w:rFonts w:ascii="Arial" w:hAnsi="Arial" w:cs="Arial"/>
        </w:rPr>
        <w:t>Nepropil</w:t>
      </w:r>
    </w:p>
    <w:p w:rsidR="007D4197" w:rsidRDefault="007D4197" w:rsidP="007D4197">
      <w:pPr>
        <w:numPr>
          <w:ilvl w:val="0"/>
          <w:numId w:val="20"/>
        </w:numPr>
        <w:spacing w:line="480" w:lineRule="auto"/>
        <w:jc w:val="both"/>
        <w:rPr>
          <w:rFonts w:ascii="Arial" w:hAnsi="Arial" w:cs="Arial"/>
        </w:rPr>
      </w:pPr>
      <w:r>
        <w:rPr>
          <w:rFonts w:ascii="Arial" w:hAnsi="Arial" w:cs="Arial"/>
        </w:rPr>
        <w:t>Acetato de Etilo</w:t>
      </w:r>
    </w:p>
    <w:p w:rsidR="00AE67C8" w:rsidRPr="00BD3A0B" w:rsidRDefault="00BD3A0B" w:rsidP="00C82203">
      <w:pPr>
        <w:spacing w:line="480" w:lineRule="auto"/>
        <w:ind w:left="708"/>
        <w:rPr>
          <w:rFonts w:ascii="Arial" w:hAnsi="Arial" w:cs="Arial"/>
          <w:b/>
        </w:rPr>
      </w:pPr>
      <w:r w:rsidRPr="00BD3A0B">
        <w:rPr>
          <w:rFonts w:ascii="Arial" w:hAnsi="Arial" w:cs="Arial"/>
          <w:b/>
        </w:rPr>
        <w:t xml:space="preserve">Proceso de </w:t>
      </w:r>
      <w:r w:rsidR="009800D6">
        <w:rPr>
          <w:rFonts w:ascii="Arial" w:hAnsi="Arial" w:cs="Arial"/>
          <w:b/>
        </w:rPr>
        <w:t>Corte y S</w:t>
      </w:r>
      <w:r w:rsidRPr="00BD3A0B">
        <w:rPr>
          <w:rFonts w:ascii="Arial" w:hAnsi="Arial" w:cs="Arial"/>
          <w:b/>
        </w:rPr>
        <w:t>ellado</w:t>
      </w:r>
    </w:p>
    <w:p w:rsidR="00465D69" w:rsidRDefault="00AE67C8" w:rsidP="00465D69">
      <w:pPr>
        <w:spacing w:line="480" w:lineRule="auto"/>
        <w:ind w:left="708"/>
        <w:jc w:val="both"/>
        <w:rPr>
          <w:rFonts w:ascii="Arial" w:hAnsi="Arial" w:cs="Arial"/>
        </w:rPr>
      </w:pPr>
      <w:r w:rsidRPr="002122ED">
        <w:rPr>
          <w:rFonts w:ascii="Arial" w:hAnsi="Arial" w:cs="Arial"/>
        </w:rPr>
        <w:t xml:space="preserve">Esta área cuenta con 15 selladoras, 7 de las cuales son </w:t>
      </w:r>
      <w:r w:rsidR="00495BF5">
        <w:rPr>
          <w:rFonts w:ascii="Arial" w:hAnsi="Arial" w:cs="Arial"/>
        </w:rPr>
        <w:t>de</w:t>
      </w:r>
      <w:r w:rsidRPr="002122ED">
        <w:rPr>
          <w:rFonts w:ascii="Arial" w:hAnsi="Arial" w:cs="Arial"/>
        </w:rPr>
        <w:t xml:space="preserve"> </w:t>
      </w:r>
      <w:r w:rsidR="003747CB">
        <w:rPr>
          <w:rFonts w:ascii="Arial" w:hAnsi="Arial" w:cs="Arial"/>
        </w:rPr>
        <w:t>pre-</w:t>
      </w:r>
      <w:r w:rsidR="006B3FE4" w:rsidRPr="002122ED">
        <w:rPr>
          <w:rFonts w:ascii="Arial" w:hAnsi="Arial" w:cs="Arial"/>
        </w:rPr>
        <w:t>corte</w:t>
      </w:r>
      <w:r w:rsidR="003747CB">
        <w:rPr>
          <w:rFonts w:ascii="Arial" w:hAnsi="Arial" w:cs="Arial"/>
        </w:rPr>
        <w:t>. E</w:t>
      </w:r>
      <w:r w:rsidR="005F38D2">
        <w:rPr>
          <w:rFonts w:ascii="Arial" w:hAnsi="Arial" w:cs="Arial"/>
        </w:rPr>
        <w:t xml:space="preserve">n estas máquinas </w:t>
      </w:r>
      <w:r w:rsidR="004633F5">
        <w:rPr>
          <w:rFonts w:ascii="Arial" w:hAnsi="Arial" w:cs="Arial"/>
        </w:rPr>
        <w:t xml:space="preserve">se realizan </w:t>
      </w:r>
      <w:r w:rsidR="004B3E3B">
        <w:rPr>
          <w:rFonts w:ascii="Arial" w:hAnsi="Arial" w:cs="Arial"/>
        </w:rPr>
        <w:t xml:space="preserve">cortes de </w:t>
      </w:r>
      <w:r w:rsidR="004633F5">
        <w:rPr>
          <w:rFonts w:ascii="Arial" w:hAnsi="Arial" w:cs="Arial"/>
        </w:rPr>
        <w:t>fundas de toda</w:t>
      </w:r>
      <w:r w:rsidR="00495BF5">
        <w:rPr>
          <w:rFonts w:ascii="Arial" w:hAnsi="Arial" w:cs="Arial"/>
        </w:rPr>
        <w:t xml:space="preserve"> clase de</w:t>
      </w:r>
      <w:r w:rsidR="004633F5">
        <w:rPr>
          <w:rFonts w:ascii="Arial" w:hAnsi="Arial" w:cs="Arial"/>
        </w:rPr>
        <w:t xml:space="preserve"> medi</w:t>
      </w:r>
      <w:r w:rsidRPr="002122ED">
        <w:rPr>
          <w:rFonts w:ascii="Arial" w:hAnsi="Arial" w:cs="Arial"/>
        </w:rPr>
        <w:t xml:space="preserve">das </w:t>
      </w:r>
      <w:r w:rsidR="00A24994">
        <w:rPr>
          <w:rFonts w:ascii="Arial" w:hAnsi="Arial" w:cs="Arial"/>
        </w:rPr>
        <w:t xml:space="preserve">y </w:t>
      </w:r>
      <w:r w:rsidRPr="002122ED">
        <w:rPr>
          <w:rFonts w:ascii="Arial" w:hAnsi="Arial" w:cs="Arial"/>
        </w:rPr>
        <w:t xml:space="preserve"> sellados</w:t>
      </w:r>
      <w:r w:rsidR="00F07134">
        <w:rPr>
          <w:rFonts w:ascii="Arial" w:hAnsi="Arial" w:cs="Arial"/>
        </w:rPr>
        <w:t xml:space="preserve"> </w:t>
      </w:r>
      <w:r w:rsidR="00A24994">
        <w:rPr>
          <w:rFonts w:ascii="Arial" w:hAnsi="Arial" w:cs="Arial"/>
        </w:rPr>
        <w:t xml:space="preserve">laterales y </w:t>
      </w:r>
      <w:r w:rsidR="00F07134">
        <w:rPr>
          <w:rFonts w:ascii="Arial" w:hAnsi="Arial" w:cs="Arial"/>
        </w:rPr>
        <w:t>de fondo</w:t>
      </w:r>
      <w:r w:rsidR="003747CB">
        <w:rPr>
          <w:rFonts w:ascii="Arial" w:hAnsi="Arial" w:cs="Arial"/>
        </w:rPr>
        <w:t>.</w:t>
      </w:r>
    </w:p>
    <w:p w:rsidR="00495BF5" w:rsidRDefault="006B5B4A" w:rsidP="00F07134">
      <w:pPr>
        <w:spacing w:line="480" w:lineRule="auto"/>
        <w:ind w:left="708"/>
        <w:jc w:val="both"/>
        <w:rPr>
          <w:rFonts w:ascii="Arial" w:hAnsi="Arial" w:cs="Arial"/>
        </w:rPr>
      </w:pPr>
      <w:r>
        <w:rPr>
          <w:rFonts w:ascii="Arial" w:hAnsi="Arial" w:cs="Arial"/>
        </w:rPr>
        <w:t>Las selladoras poseen un contador con el cual se guían los operadores para armar los paquetes de fundas</w:t>
      </w:r>
      <w:r w:rsidR="00495BF5">
        <w:rPr>
          <w:rFonts w:ascii="Arial" w:hAnsi="Arial" w:cs="Arial"/>
        </w:rPr>
        <w:t xml:space="preserve"> según las cantidades</w:t>
      </w:r>
      <w:r w:rsidR="00465D69">
        <w:rPr>
          <w:rFonts w:ascii="Arial" w:hAnsi="Arial" w:cs="Arial"/>
        </w:rPr>
        <w:t xml:space="preserve"> especificadas</w:t>
      </w:r>
      <w:r>
        <w:rPr>
          <w:rFonts w:ascii="Arial" w:hAnsi="Arial" w:cs="Arial"/>
        </w:rPr>
        <w:t xml:space="preserve">. Estos paquetes son </w:t>
      </w:r>
      <w:r w:rsidR="00495BF5">
        <w:rPr>
          <w:rFonts w:ascii="Arial" w:hAnsi="Arial" w:cs="Arial"/>
        </w:rPr>
        <w:t>cerrados</w:t>
      </w:r>
      <w:r>
        <w:rPr>
          <w:rFonts w:ascii="Arial" w:hAnsi="Arial" w:cs="Arial"/>
        </w:rPr>
        <w:t xml:space="preserve"> por </w:t>
      </w:r>
      <w:r w:rsidR="00495BF5">
        <w:rPr>
          <w:rFonts w:ascii="Arial" w:hAnsi="Arial" w:cs="Arial"/>
        </w:rPr>
        <w:t xml:space="preserve">medio de </w:t>
      </w:r>
      <w:r>
        <w:rPr>
          <w:rFonts w:ascii="Arial" w:hAnsi="Arial" w:cs="Arial"/>
        </w:rPr>
        <w:t>selladoras manuales</w:t>
      </w:r>
      <w:r w:rsidR="00465D69">
        <w:rPr>
          <w:rFonts w:ascii="Arial" w:hAnsi="Arial" w:cs="Arial"/>
        </w:rPr>
        <w:t xml:space="preserve"> y colocados en sacos</w:t>
      </w:r>
      <w:r>
        <w:rPr>
          <w:rFonts w:ascii="Arial" w:hAnsi="Arial" w:cs="Arial"/>
        </w:rPr>
        <w:t xml:space="preserve">. </w:t>
      </w:r>
      <w:r w:rsidR="00465D69">
        <w:rPr>
          <w:rFonts w:ascii="Arial" w:hAnsi="Arial" w:cs="Arial"/>
        </w:rPr>
        <w:t xml:space="preserve">Las fundas </w:t>
      </w:r>
      <w:r w:rsidR="00F07134" w:rsidRPr="00F07134">
        <w:rPr>
          <w:rFonts w:ascii="Arial" w:hAnsi="Arial" w:cs="Arial"/>
        </w:rPr>
        <w:t xml:space="preserve">Jumbo y Súper Jumbo </w:t>
      </w:r>
      <w:r w:rsidR="00D376BF">
        <w:rPr>
          <w:rFonts w:ascii="Arial" w:hAnsi="Arial" w:cs="Arial"/>
        </w:rPr>
        <w:t xml:space="preserve">previamente </w:t>
      </w:r>
      <w:r w:rsidR="00465D69">
        <w:rPr>
          <w:rFonts w:ascii="Arial" w:hAnsi="Arial" w:cs="Arial"/>
        </w:rPr>
        <w:t xml:space="preserve">pasan </w:t>
      </w:r>
      <w:r w:rsidR="004B2BD5">
        <w:rPr>
          <w:rFonts w:ascii="Arial" w:hAnsi="Arial" w:cs="Arial"/>
        </w:rPr>
        <w:t>por</w:t>
      </w:r>
      <w:r w:rsidR="00465D69">
        <w:rPr>
          <w:rFonts w:ascii="Arial" w:hAnsi="Arial" w:cs="Arial"/>
        </w:rPr>
        <w:t xml:space="preserve"> las troqueladoras para darle forma a las agarraderas.</w:t>
      </w:r>
    </w:p>
    <w:p w:rsidR="00AE67C8" w:rsidRDefault="00AE67C8" w:rsidP="00C82203">
      <w:pPr>
        <w:spacing w:line="480" w:lineRule="auto"/>
        <w:ind w:left="708"/>
        <w:jc w:val="both"/>
        <w:rPr>
          <w:rFonts w:ascii="Arial" w:hAnsi="Arial" w:cs="Arial"/>
        </w:rPr>
      </w:pPr>
      <w:r w:rsidRPr="002122ED">
        <w:rPr>
          <w:rFonts w:ascii="Arial" w:hAnsi="Arial" w:cs="Arial"/>
        </w:rPr>
        <w:t xml:space="preserve">Luego </w:t>
      </w:r>
      <w:r w:rsidR="00C02BA9">
        <w:rPr>
          <w:rFonts w:ascii="Arial" w:hAnsi="Arial" w:cs="Arial"/>
        </w:rPr>
        <w:t>de realizado el</w:t>
      </w:r>
      <w:r w:rsidR="00B46AA6">
        <w:rPr>
          <w:rFonts w:ascii="Arial" w:hAnsi="Arial" w:cs="Arial"/>
        </w:rPr>
        <w:t xml:space="preserve"> sellad</w:t>
      </w:r>
      <w:r w:rsidR="00C02BA9">
        <w:rPr>
          <w:rFonts w:ascii="Arial" w:hAnsi="Arial" w:cs="Arial"/>
        </w:rPr>
        <w:t xml:space="preserve">o, un </w:t>
      </w:r>
      <w:r w:rsidRPr="002122ED">
        <w:rPr>
          <w:rFonts w:ascii="Arial" w:hAnsi="Arial" w:cs="Arial"/>
        </w:rPr>
        <w:t xml:space="preserve">operador </w:t>
      </w:r>
      <w:r w:rsidR="00C02BA9">
        <w:rPr>
          <w:rFonts w:ascii="Arial" w:hAnsi="Arial" w:cs="Arial"/>
        </w:rPr>
        <w:t>pesa</w:t>
      </w:r>
      <w:r w:rsidR="00465D69">
        <w:rPr>
          <w:rFonts w:ascii="Arial" w:hAnsi="Arial" w:cs="Arial"/>
        </w:rPr>
        <w:t xml:space="preserve"> los sacos </w:t>
      </w:r>
      <w:r w:rsidRPr="002122ED">
        <w:rPr>
          <w:rFonts w:ascii="Arial" w:hAnsi="Arial" w:cs="Arial"/>
        </w:rPr>
        <w:t xml:space="preserve">para </w:t>
      </w:r>
      <w:r w:rsidR="00465D69">
        <w:rPr>
          <w:rFonts w:ascii="Arial" w:hAnsi="Arial" w:cs="Arial"/>
        </w:rPr>
        <w:t>el</w:t>
      </w:r>
      <w:r w:rsidRPr="002122ED">
        <w:rPr>
          <w:rFonts w:ascii="Arial" w:hAnsi="Arial" w:cs="Arial"/>
        </w:rPr>
        <w:t xml:space="preserve"> debido control</w:t>
      </w:r>
      <w:r w:rsidR="00D9459E">
        <w:rPr>
          <w:rFonts w:ascii="Arial" w:hAnsi="Arial" w:cs="Arial"/>
        </w:rPr>
        <w:t xml:space="preserve"> de calidad</w:t>
      </w:r>
      <w:r w:rsidR="005F38D2">
        <w:rPr>
          <w:rFonts w:ascii="Arial" w:hAnsi="Arial" w:cs="Arial"/>
        </w:rPr>
        <w:t xml:space="preserve"> en las básculas </w:t>
      </w:r>
      <w:r w:rsidR="005F38D2" w:rsidRPr="00F07134">
        <w:rPr>
          <w:rFonts w:ascii="Arial" w:hAnsi="Arial" w:cs="Arial"/>
        </w:rPr>
        <w:t>ubicadas cerca de la bodega</w:t>
      </w:r>
      <w:r w:rsidR="00C02BA9" w:rsidRPr="00F07134">
        <w:rPr>
          <w:rFonts w:ascii="Arial" w:hAnsi="Arial" w:cs="Arial"/>
        </w:rPr>
        <w:t>. Los b</w:t>
      </w:r>
      <w:r w:rsidRPr="00F07134">
        <w:rPr>
          <w:rFonts w:ascii="Arial" w:hAnsi="Arial" w:cs="Arial"/>
        </w:rPr>
        <w:t>ultos de diferentes pesos</w:t>
      </w:r>
      <w:r w:rsidR="004B2BD5" w:rsidRPr="00F07134">
        <w:rPr>
          <w:rFonts w:ascii="Arial" w:hAnsi="Arial" w:cs="Arial"/>
        </w:rPr>
        <w:t xml:space="preserve"> son</w:t>
      </w:r>
      <w:r w:rsidR="00C02BA9" w:rsidRPr="00F07134">
        <w:rPr>
          <w:rFonts w:ascii="Arial" w:hAnsi="Arial" w:cs="Arial"/>
        </w:rPr>
        <w:t xml:space="preserve"> </w:t>
      </w:r>
      <w:r w:rsidR="00BD25A5" w:rsidRPr="00F07134">
        <w:rPr>
          <w:rFonts w:ascii="Arial" w:hAnsi="Arial" w:cs="Arial"/>
        </w:rPr>
        <w:t>llevados a la bodega</w:t>
      </w:r>
      <w:r w:rsidR="003A5689">
        <w:rPr>
          <w:rFonts w:ascii="Arial" w:hAnsi="Arial" w:cs="Arial"/>
        </w:rPr>
        <w:t xml:space="preserve"> y almacenados debidamente</w:t>
      </w:r>
      <w:r w:rsidR="00BD25A5" w:rsidRPr="00F07134">
        <w:rPr>
          <w:rFonts w:ascii="Arial" w:hAnsi="Arial" w:cs="Arial"/>
        </w:rPr>
        <w:t>.</w:t>
      </w:r>
    </w:p>
    <w:p w:rsidR="00527D8C" w:rsidRDefault="00527D8C" w:rsidP="00C82203">
      <w:pPr>
        <w:spacing w:line="480" w:lineRule="auto"/>
        <w:ind w:left="708"/>
        <w:jc w:val="both"/>
        <w:rPr>
          <w:rFonts w:ascii="Arial" w:hAnsi="Arial" w:cs="Arial"/>
          <w:b/>
        </w:rPr>
      </w:pPr>
    </w:p>
    <w:p w:rsidR="008F2474" w:rsidRDefault="00891FBF" w:rsidP="00C82203">
      <w:pPr>
        <w:spacing w:line="480" w:lineRule="auto"/>
        <w:ind w:left="708"/>
        <w:jc w:val="both"/>
        <w:rPr>
          <w:rFonts w:ascii="Arial" w:hAnsi="Arial" w:cs="Arial"/>
          <w:b/>
        </w:rPr>
      </w:pPr>
      <w:r>
        <w:rPr>
          <w:rFonts w:ascii="Arial" w:hAnsi="Arial" w:cs="Arial"/>
          <w:b/>
        </w:rPr>
        <w:t xml:space="preserve">Proceso de </w:t>
      </w:r>
      <w:r w:rsidR="008F2474">
        <w:rPr>
          <w:rFonts w:ascii="Arial" w:hAnsi="Arial" w:cs="Arial"/>
          <w:b/>
        </w:rPr>
        <w:t>R</w:t>
      </w:r>
      <w:r w:rsidR="00F07134">
        <w:rPr>
          <w:rFonts w:ascii="Arial" w:hAnsi="Arial" w:cs="Arial"/>
          <w:b/>
        </w:rPr>
        <w:t>ecuperado</w:t>
      </w:r>
    </w:p>
    <w:p w:rsidR="00984998" w:rsidRDefault="00BD25A5" w:rsidP="00C82203">
      <w:pPr>
        <w:spacing w:line="480" w:lineRule="auto"/>
        <w:ind w:left="708"/>
        <w:jc w:val="both"/>
        <w:rPr>
          <w:rFonts w:ascii="Arial" w:hAnsi="Arial" w:cs="Arial"/>
        </w:rPr>
      </w:pPr>
      <w:r w:rsidRPr="00F07134">
        <w:rPr>
          <w:rFonts w:ascii="Arial" w:hAnsi="Arial" w:cs="Arial"/>
        </w:rPr>
        <w:t>En esta áre</w:t>
      </w:r>
      <w:r w:rsidR="00F07134" w:rsidRPr="00F07134">
        <w:rPr>
          <w:rFonts w:ascii="Arial" w:hAnsi="Arial" w:cs="Arial"/>
        </w:rPr>
        <w:t>a se encuentra</w:t>
      </w:r>
      <w:r w:rsidR="008E756A">
        <w:rPr>
          <w:rFonts w:ascii="Arial" w:hAnsi="Arial" w:cs="Arial"/>
        </w:rPr>
        <w:t xml:space="preserve"> la peletizadora,</w:t>
      </w:r>
      <w:r w:rsidR="00F07134" w:rsidRPr="00F07134">
        <w:rPr>
          <w:rFonts w:ascii="Arial" w:hAnsi="Arial" w:cs="Arial"/>
        </w:rPr>
        <w:t xml:space="preserve"> una </w:t>
      </w:r>
      <w:r w:rsidR="00F07134">
        <w:rPr>
          <w:rFonts w:ascii="Arial" w:hAnsi="Arial" w:cs="Arial"/>
        </w:rPr>
        <w:t>máquina</w:t>
      </w:r>
      <w:r w:rsidR="008E756A">
        <w:rPr>
          <w:rFonts w:ascii="Arial" w:hAnsi="Arial" w:cs="Arial"/>
        </w:rPr>
        <w:t xml:space="preserve"> utilizada</w:t>
      </w:r>
      <w:r w:rsidR="00F07134">
        <w:rPr>
          <w:rFonts w:ascii="Arial" w:hAnsi="Arial" w:cs="Arial"/>
        </w:rPr>
        <w:t xml:space="preserve"> </w:t>
      </w:r>
      <w:r w:rsidR="008E756A">
        <w:rPr>
          <w:rFonts w:ascii="Arial" w:hAnsi="Arial" w:cs="Arial"/>
        </w:rPr>
        <w:t xml:space="preserve">para reprocesar el </w:t>
      </w:r>
      <w:r w:rsidR="00984998">
        <w:rPr>
          <w:rFonts w:ascii="Arial" w:hAnsi="Arial" w:cs="Arial"/>
        </w:rPr>
        <w:t>material defectuoso proveniente</w:t>
      </w:r>
      <w:r w:rsidR="008E756A">
        <w:rPr>
          <w:rFonts w:ascii="Arial" w:hAnsi="Arial" w:cs="Arial"/>
        </w:rPr>
        <w:t xml:space="preserve"> de las extrusoras y del área de sellado. </w:t>
      </w:r>
    </w:p>
    <w:p w:rsidR="00891FBF" w:rsidRPr="00BD25A5" w:rsidRDefault="00CB5A72" w:rsidP="00C82203">
      <w:pPr>
        <w:spacing w:line="480" w:lineRule="auto"/>
        <w:ind w:left="708"/>
        <w:jc w:val="both"/>
        <w:rPr>
          <w:rFonts w:ascii="Arial" w:hAnsi="Arial" w:cs="Arial"/>
        </w:rPr>
      </w:pPr>
      <w:r>
        <w:rPr>
          <w:rFonts w:ascii="Arial" w:hAnsi="Arial" w:cs="Arial"/>
        </w:rPr>
        <w:t>Los operadores clasifican el material a reprocesar, en seguida lo colocan en e</w:t>
      </w:r>
      <w:r w:rsidR="008E756A">
        <w:rPr>
          <w:rFonts w:ascii="Arial" w:hAnsi="Arial" w:cs="Arial"/>
        </w:rPr>
        <w:t>sta m</w:t>
      </w:r>
      <w:r>
        <w:rPr>
          <w:rFonts w:ascii="Arial" w:hAnsi="Arial" w:cs="Arial"/>
        </w:rPr>
        <w:t>áqui</w:t>
      </w:r>
      <w:r w:rsidR="008E756A">
        <w:rPr>
          <w:rFonts w:ascii="Arial" w:hAnsi="Arial" w:cs="Arial"/>
        </w:rPr>
        <w:t>na</w:t>
      </w:r>
      <w:r w:rsidR="00C024ED">
        <w:rPr>
          <w:rFonts w:ascii="Arial" w:hAnsi="Arial" w:cs="Arial"/>
        </w:rPr>
        <w:t xml:space="preserve"> </w:t>
      </w:r>
      <w:r>
        <w:rPr>
          <w:rFonts w:ascii="Arial" w:hAnsi="Arial" w:cs="Arial"/>
        </w:rPr>
        <w:t xml:space="preserve">que </w:t>
      </w:r>
      <w:r w:rsidR="00F07134">
        <w:rPr>
          <w:rFonts w:ascii="Arial" w:hAnsi="Arial" w:cs="Arial"/>
        </w:rPr>
        <w:t xml:space="preserve">se encarga </w:t>
      </w:r>
      <w:r>
        <w:rPr>
          <w:rFonts w:ascii="Arial" w:hAnsi="Arial" w:cs="Arial"/>
        </w:rPr>
        <w:t>de derretir el producto</w:t>
      </w:r>
      <w:r w:rsidR="00F07134">
        <w:rPr>
          <w:rFonts w:ascii="Arial" w:hAnsi="Arial" w:cs="Arial"/>
        </w:rPr>
        <w:t xml:space="preserve">, </w:t>
      </w:r>
      <w:r w:rsidR="00984998">
        <w:rPr>
          <w:rFonts w:ascii="Arial" w:hAnsi="Arial" w:cs="Arial"/>
        </w:rPr>
        <w:t xml:space="preserve">para pasar </w:t>
      </w:r>
      <w:r w:rsidR="00F07134">
        <w:rPr>
          <w:rFonts w:ascii="Arial" w:hAnsi="Arial" w:cs="Arial"/>
        </w:rPr>
        <w:t>luego por un proceso de enfriamiento</w:t>
      </w:r>
      <w:r w:rsidR="00984998">
        <w:rPr>
          <w:rFonts w:ascii="Arial" w:hAnsi="Arial" w:cs="Arial"/>
        </w:rPr>
        <w:t>,</w:t>
      </w:r>
      <w:r w:rsidR="00D91FCD">
        <w:rPr>
          <w:rFonts w:ascii="Arial" w:hAnsi="Arial" w:cs="Arial"/>
        </w:rPr>
        <w:t xml:space="preserve"> y</w:t>
      </w:r>
      <w:r>
        <w:rPr>
          <w:rFonts w:ascii="Arial" w:hAnsi="Arial" w:cs="Arial"/>
        </w:rPr>
        <w:t xml:space="preserve"> por último </w:t>
      </w:r>
      <w:r w:rsidR="00984998">
        <w:rPr>
          <w:rFonts w:ascii="Arial" w:hAnsi="Arial" w:cs="Arial"/>
        </w:rPr>
        <w:t xml:space="preserve">ser </w:t>
      </w:r>
      <w:r w:rsidR="00D91FCD">
        <w:rPr>
          <w:rFonts w:ascii="Arial" w:hAnsi="Arial" w:cs="Arial"/>
        </w:rPr>
        <w:t xml:space="preserve">triturado </w:t>
      </w:r>
      <w:r>
        <w:rPr>
          <w:rFonts w:ascii="Arial" w:hAnsi="Arial" w:cs="Arial"/>
        </w:rPr>
        <w:t xml:space="preserve">en los molinos </w:t>
      </w:r>
      <w:r w:rsidR="00984998">
        <w:rPr>
          <w:rFonts w:ascii="Arial" w:hAnsi="Arial" w:cs="Arial"/>
        </w:rPr>
        <w:t>y obtener así el material granulado que es</w:t>
      </w:r>
      <w:r>
        <w:rPr>
          <w:rFonts w:ascii="Arial" w:hAnsi="Arial" w:cs="Arial"/>
        </w:rPr>
        <w:t xml:space="preserve"> </w:t>
      </w:r>
      <w:r w:rsidR="00D91FCD">
        <w:rPr>
          <w:rFonts w:ascii="Arial" w:hAnsi="Arial" w:cs="Arial"/>
        </w:rPr>
        <w:t xml:space="preserve">empacado en sacos </w:t>
      </w:r>
      <w:r>
        <w:rPr>
          <w:rFonts w:ascii="Arial" w:hAnsi="Arial" w:cs="Arial"/>
        </w:rPr>
        <w:t>y</w:t>
      </w:r>
      <w:r w:rsidR="00D91FCD">
        <w:rPr>
          <w:rFonts w:ascii="Arial" w:hAnsi="Arial" w:cs="Arial"/>
        </w:rPr>
        <w:t xml:space="preserve"> almacenado en bodega.</w:t>
      </w:r>
    </w:p>
    <w:p w:rsidR="008A7E83" w:rsidRDefault="008A7E83" w:rsidP="00C82203">
      <w:pPr>
        <w:spacing w:line="480" w:lineRule="auto"/>
        <w:ind w:left="708"/>
        <w:rPr>
          <w:rFonts w:ascii="Arial" w:hAnsi="Arial" w:cs="Arial"/>
          <w:b/>
        </w:rPr>
      </w:pPr>
    </w:p>
    <w:p w:rsidR="00AE67C8" w:rsidRPr="001F35A9" w:rsidRDefault="001F35A9" w:rsidP="00C82203">
      <w:pPr>
        <w:spacing w:line="480" w:lineRule="auto"/>
        <w:ind w:left="708"/>
        <w:rPr>
          <w:rFonts w:ascii="Arial" w:hAnsi="Arial" w:cs="Arial"/>
          <w:b/>
        </w:rPr>
      </w:pPr>
      <w:r w:rsidRPr="001F35A9">
        <w:rPr>
          <w:rFonts w:ascii="Arial" w:hAnsi="Arial" w:cs="Arial"/>
          <w:b/>
        </w:rPr>
        <w:t>Almacenamiento</w:t>
      </w:r>
    </w:p>
    <w:p w:rsidR="005F38D2" w:rsidRDefault="00583800" w:rsidP="00C82203">
      <w:pPr>
        <w:spacing w:line="480" w:lineRule="auto"/>
        <w:ind w:left="708"/>
        <w:jc w:val="both"/>
        <w:rPr>
          <w:rFonts w:ascii="Arial" w:hAnsi="Arial" w:cs="Arial"/>
        </w:rPr>
      </w:pPr>
      <w:r>
        <w:rPr>
          <w:rFonts w:ascii="Arial" w:hAnsi="Arial" w:cs="Arial"/>
        </w:rPr>
        <w:t>La empresa cuenta con una sola bodega para el área de fundas</w:t>
      </w:r>
      <w:r w:rsidR="00984998">
        <w:rPr>
          <w:rFonts w:ascii="Arial" w:hAnsi="Arial" w:cs="Arial"/>
        </w:rPr>
        <w:t>,</w:t>
      </w:r>
      <w:r w:rsidR="005F38D2">
        <w:rPr>
          <w:rFonts w:ascii="Arial" w:hAnsi="Arial" w:cs="Arial"/>
        </w:rPr>
        <w:t xml:space="preserve"> </w:t>
      </w:r>
      <w:r w:rsidR="00EA1DDE">
        <w:rPr>
          <w:rFonts w:ascii="Arial" w:hAnsi="Arial" w:cs="Arial"/>
        </w:rPr>
        <w:t>donde se almacena la</w:t>
      </w:r>
      <w:r>
        <w:rPr>
          <w:rFonts w:ascii="Arial" w:hAnsi="Arial" w:cs="Arial"/>
        </w:rPr>
        <w:t xml:space="preserve"> materia prima, </w:t>
      </w:r>
      <w:r w:rsidR="00984998">
        <w:rPr>
          <w:rFonts w:ascii="Arial" w:hAnsi="Arial" w:cs="Arial"/>
        </w:rPr>
        <w:t xml:space="preserve">el </w:t>
      </w:r>
      <w:r>
        <w:rPr>
          <w:rFonts w:ascii="Arial" w:hAnsi="Arial" w:cs="Arial"/>
        </w:rPr>
        <w:t xml:space="preserve">producto terminado y </w:t>
      </w:r>
      <w:r w:rsidR="00984998">
        <w:rPr>
          <w:rFonts w:ascii="Arial" w:hAnsi="Arial" w:cs="Arial"/>
        </w:rPr>
        <w:t>el material</w:t>
      </w:r>
      <w:r>
        <w:rPr>
          <w:rFonts w:ascii="Arial" w:hAnsi="Arial" w:cs="Arial"/>
        </w:rPr>
        <w:t xml:space="preserve"> defectuosos para reproceso. </w:t>
      </w:r>
    </w:p>
    <w:p w:rsidR="00984998" w:rsidRDefault="00886B5A" w:rsidP="00984998">
      <w:pPr>
        <w:spacing w:line="480" w:lineRule="auto"/>
        <w:ind w:left="708"/>
        <w:jc w:val="both"/>
        <w:rPr>
          <w:rFonts w:ascii="Arial" w:hAnsi="Arial" w:cs="Arial"/>
        </w:rPr>
      </w:pPr>
      <w:r>
        <w:rPr>
          <w:rFonts w:ascii="Arial" w:hAnsi="Arial" w:cs="Arial"/>
        </w:rPr>
        <w:t>El</w:t>
      </w:r>
      <w:r w:rsidR="00AE67C8" w:rsidRPr="002122ED">
        <w:rPr>
          <w:rFonts w:ascii="Arial" w:hAnsi="Arial" w:cs="Arial"/>
        </w:rPr>
        <w:t xml:space="preserve"> producto terminado </w:t>
      </w:r>
      <w:r>
        <w:rPr>
          <w:rFonts w:ascii="Arial" w:hAnsi="Arial" w:cs="Arial"/>
        </w:rPr>
        <w:t>es almacenado</w:t>
      </w:r>
      <w:r w:rsidR="00C5093B">
        <w:rPr>
          <w:rFonts w:ascii="Arial" w:hAnsi="Arial" w:cs="Arial"/>
        </w:rPr>
        <w:t xml:space="preserve"> en pallets en la bodega</w:t>
      </w:r>
      <w:r w:rsidR="00AE67C8" w:rsidRPr="002122ED">
        <w:rPr>
          <w:rFonts w:ascii="Arial" w:hAnsi="Arial" w:cs="Arial"/>
        </w:rPr>
        <w:t xml:space="preserve"> para su </w:t>
      </w:r>
      <w:r>
        <w:rPr>
          <w:rFonts w:ascii="Arial" w:hAnsi="Arial" w:cs="Arial"/>
        </w:rPr>
        <w:t>posterior</w:t>
      </w:r>
      <w:r w:rsidR="00AE67C8" w:rsidRPr="002122ED">
        <w:rPr>
          <w:rFonts w:ascii="Arial" w:hAnsi="Arial" w:cs="Arial"/>
        </w:rPr>
        <w:t xml:space="preserve"> despacho</w:t>
      </w:r>
      <w:r w:rsidR="00AE67C8" w:rsidRPr="007E7846">
        <w:rPr>
          <w:rFonts w:ascii="Arial" w:hAnsi="Arial" w:cs="Arial"/>
        </w:rPr>
        <w:t>.</w:t>
      </w:r>
      <w:r w:rsidR="00BD25A5">
        <w:rPr>
          <w:rFonts w:ascii="Arial" w:hAnsi="Arial" w:cs="Arial"/>
        </w:rPr>
        <w:t xml:space="preserve"> </w:t>
      </w:r>
    </w:p>
    <w:p w:rsidR="00984998" w:rsidRPr="00984998" w:rsidRDefault="00984998" w:rsidP="00984998">
      <w:pPr>
        <w:spacing w:line="480" w:lineRule="auto"/>
        <w:ind w:left="708"/>
        <w:jc w:val="both"/>
        <w:rPr>
          <w:rFonts w:ascii="Arial" w:hAnsi="Arial" w:cs="Arial"/>
        </w:rPr>
      </w:pPr>
    </w:p>
    <w:p w:rsidR="000075D1" w:rsidRPr="004C2D64" w:rsidRDefault="002C7A53" w:rsidP="004C2D64">
      <w:pPr>
        <w:numPr>
          <w:ilvl w:val="1"/>
          <w:numId w:val="13"/>
        </w:numPr>
        <w:spacing w:line="480" w:lineRule="auto"/>
        <w:jc w:val="both"/>
        <w:rPr>
          <w:rFonts w:ascii="Arial" w:hAnsi="Arial"/>
          <w:b/>
        </w:rPr>
      </w:pPr>
      <w:r w:rsidRPr="004C2D64">
        <w:rPr>
          <w:rFonts w:ascii="Arial" w:hAnsi="Arial"/>
          <w:b/>
        </w:rPr>
        <w:t>Situación Actual en Términos de S</w:t>
      </w:r>
      <w:r w:rsidR="004C2D64">
        <w:rPr>
          <w:rFonts w:ascii="Arial" w:hAnsi="Arial"/>
          <w:b/>
        </w:rPr>
        <w:t>eguridad y Salud en  el Trabajo</w:t>
      </w:r>
    </w:p>
    <w:p w:rsidR="009B1BEA" w:rsidRPr="009B1BEA" w:rsidRDefault="009B1BEA" w:rsidP="006322C5">
      <w:pPr>
        <w:pStyle w:val="Textoindependiente"/>
        <w:spacing w:after="0" w:line="480" w:lineRule="auto"/>
        <w:ind w:left="720"/>
        <w:jc w:val="both"/>
        <w:rPr>
          <w:rFonts w:ascii="Arial" w:hAnsi="Arial" w:cs="Arial"/>
        </w:rPr>
      </w:pPr>
      <w:r w:rsidRPr="009B1BEA">
        <w:rPr>
          <w:rFonts w:ascii="Arial" w:hAnsi="Arial" w:cs="Arial"/>
        </w:rPr>
        <w:t>Para la realización</w:t>
      </w:r>
      <w:r>
        <w:rPr>
          <w:rFonts w:ascii="Arial" w:hAnsi="Arial" w:cs="Arial"/>
        </w:rPr>
        <w:t xml:space="preserve"> del diagnó</w:t>
      </w:r>
      <w:r w:rsidRPr="009B1BEA">
        <w:rPr>
          <w:rFonts w:ascii="Arial" w:hAnsi="Arial" w:cs="Arial"/>
        </w:rPr>
        <w:t>stic</w:t>
      </w:r>
      <w:r>
        <w:rPr>
          <w:rFonts w:ascii="Arial" w:hAnsi="Arial" w:cs="Arial"/>
        </w:rPr>
        <w:t>o</w:t>
      </w:r>
      <w:r w:rsidRPr="009B1BEA">
        <w:rPr>
          <w:rFonts w:ascii="Arial" w:hAnsi="Arial" w:cs="Arial"/>
        </w:rPr>
        <w:t xml:space="preserve"> de la situación actual de la planta </w:t>
      </w:r>
      <w:r>
        <w:rPr>
          <w:rFonts w:ascii="Arial" w:hAnsi="Arial" w:cs="Arial"/>
        </w:rPr>
        <w:t xml:space="preserve">se </w:t>
      </w:r>
      <w:r w:rsidRPr="009B1BEA">
        <w:rPr>
          <w:rFonts w:ascii="Arial" w:hAnsi="Arial" w:cs="Arial"/>
        </w:rPr>
        <w:t xml:space="preserve">ha empleado una metodología </w:t>
      </w:r>
      <w:r w:rsidR="00623C0C">
        <w:rPr>
          <w:rFonts w:ascii="Arial" w:hAnsi="Arial" w:cs="Arial"/>
        </w:rPr>
        <w:t>que conjuga</w:t>
      </w:r>
      <w:r w:rsidRPr="009B1BEA">
        <w:rPr>
          <w:rFonts w:ascii="Arial" w:hAnsi="Arial" w:cs="Arial"/>
        </w:rPr>
        <w:t xml:space="preserve"> </w:t>
      </w:r>
      <w:r w:rsidR="00A545D8" w:rsidRPr="009B1BEA">
        <w:rPr>
          <w:rFonts w:ascii="Arial" w:hAnsi="Arial" w:cs="Arial"/>
        </w:rPr>
        <w:t>entrevista</w:t>
      </w:r>
      <w:r w:rsidR="00A545D8">
        <w:rPr>
          <w:rFonts w:ascii="Arial" w:hAnsi="Arial" w:cs="Arial"/>
        </w:rPr>
        <w:t>s</w:t>
      </w:r>
      <w:r w:rsidR="00A545D8" w:rsidRPr="009B1BEA">
        <w:rPr>
          <w:rFonts w:ascii="Arial" w:hAnsi="Arial" w:cs="Arial"/>
        </w:rPr>
        <w:t xml:space="preserve"> </w:t>
      </w:r>
      <w:r w:rsidR="00A545D8">
        <w:rPr>
          <w:rFonts w:ascii="Arial" w:hAnsi="Arial" w:cs="Arial"/>
        </w:rPr>
        <w:t xml:space="preserve">al Jefe de Producción y Operadores, y </w:t>
      </w:r>
      <w:r w:rsidRPr="009B1BEA">
        <w:rPr>
          <w:rFonts w:ascii="Arial" w:hAnsi="Arial" w:cs="Arial"/>
        </w:rPr>
        <w:t>la</w:t>
      </w:r>
      <w:r>
        <w:rPr>
          <w:rFonts w:ascii="Arial" w:hAnsi="Arial" w:cs="Arial"/>
        </w:rPr>
        <w:t xml:space="preserve"> </w:t>
      </w:r>
      <w:r w:rsidRPr="009B1BEA">
        <w:rPr>
          <w:rFonts w:ascii="Arial" w:hAnsi="Arial" w:cs="Arial"/>
        </w:rPr>
        <w:t xml:space="preserve">observación directa </w:t>
      </w:r>
      <w:r w:rsidR="00A545D8">
        <w:rPr>
          <w:rFonts w:ascii="Arial" w:hAnsi="Arial" w:cs="Arial"/>
        </w:rPr>
        <w:t>comparando los resultados con lo requerido por el Decreto 2393</w:t>
      </w:r>
      <w:r w:rsidR="00A545D8" w:rsidRPr="00A545D8">
        <w:rPr>
          <w:rFonts w:ascii="Arial" w:hAnsi="Arial" w:cs="Arial"/>
        </w:rPr>
        <w:t xml:space="preserve"> </w:t>
      </w:r>
      <w:r w:rsidR="00A545D8">
        <w:rPr>
          <w:rFonts w:ascii="Arial" w:hAnsi="Arial" w:cs="Arial"/>
        </w:rPr>
        <w:t>de Seguridad y Salud de los Trabajadores; de esta forma</w:t>
      </w:r>
      <w:r w:rsidR="00E65F6D">
        <w:rPr>
          <w:rFonts w:ascii="Arial" w:hAnsi="Arial" w:cs="Arial"/>
        </w:rPr>
        <w:t xml:space="preserve"> se pretende</w:t>
      </w:r>
      <w:r w:rsidR="00A545D8">
        <w:rPr>
          <w:rFonts w:ascii="Arial" w:hAnsi="Arial" w:cs="Arial"/>
        </w:rPr>
        <w:t xml:space="preserve"> </w:t>
      </w:r>
      <w:r w:rsidR="00623C0C">
        <w:rPr>
          <w:rFonts w:ascii="Arial" w:hAnsi="Arial" w:cs="Arial"/>
        </w:rPr>
        <w:t>conseguir</w:t>
      </w:r>
      <w:r w:rsidR="00E65F6D">
        <w:rPr>
          <w:rFonts w:ascii="Arial" w:hAnsi="Arial" w:cs="Arial"/>
        </w:rPr>
        <w:t xml:space="preserve"> un diagnóstico</w:t>
      </w:r>
      <w:r w:rsidRPr="009B1BEA">
        <w:rPr>
          <w:rFonts w:ascii="Arial" w:hAnsi="Arial" w:cs="Arial"/>
        </w:rPr>
        <w:t xml:space="preserve"> bastante</w:t>
      </w:r>
      <w:r>
        <w:rPr>
          <w:rFonts w:ascii="Arial" w:hAnsi="Arial" w:cs="Arial"/>
        </w:rPr>
        <w:t xml:space="preserve"> </w:t>
      </w:r>
      <w:r w:rsidRPr="009B1BEA">
        <w:rPr>
          <w:rFonts w:ascii="Arial" w:hAnsi="Arial" w:cs="Arial"/>
        </w:rPr>
        <w:t>preciso respecto al nivel</w:t>
      </w:r>
      <w:r w:rsidR="00623C0C">
        <w:rPr>
          <w:rFonts w:ascii="Arial" w:hAnsi="Arial" w:cs="Arial"/>
        </w:rPr>
        <w:t xml:space="preserve"> de importancia</w:t>
      </w:r>
      <w:r w:rsidRPr="009B1BEA">
        <w:rPr>
          <w:rFonts w:ascii="Arial" w:hAnsi="Arial" w:cs="Arial"/>
        </w:rPr>
        <w:t xml:space="preserve"> que la empresa le </w:t>
      </w:r>
      <w:r w:rsidR="00623C0C">
        <w:rPr>
          <w:rFonts w:ascii="Arial" w:hAnsi="Arial" w:cs="Arial"/>
        </w:rPr>
        <w:t>da</w:t>
      </w:r>
      <w:r w:rsidRPr="009B1BEA">
        <w:rPr>
          <w:rFonts w:ascii="Arial" w:hAnsi="Arial" w:cs="Arial"/>
        </w:rPr>
        <w:t xml:space="preserve"> a las</w:t>
      </w:r>
      <w:r>
        <w:rPr>
          <w:rFonts w:ascii="Arial" w:hAnsi="Arial" w:cs="Arial"/>
        </w:rPr>
        <w:t xml:space="preserve"> </w:t>
      </w:r>
      <w:r w:rsidRPr="009B1BEA">
        <w:rPr>
          <w:rFonts w:ascii="Arial" w:hAnsi="Arial" w:cs="Arial"/>
        </w:rPr>
        <w:t>normas, leyes y reglamentos en materia de Seguridad Industrial, y en</w:t>
      </w:r>
      <w:r>
        <w:rPr>
          <w:rFonts w:ascii="Arial" w:hAnsi="Arial" w:cs="Arial"/>
        </w:rPr>
        <w:t xml:space="preserve"> </w:t>
      </w:r>
      <w:r w:rsidRPr="009B1BEA">
        <w:rPr>
          <w:rFonts w:ascii="Arial" w:hAnsi="Arial" w:cs="Arial"/>
        </w:rPr>
        <w:t>términos generales, a las medidas o elementos básicos</w:t>
      </w:r>
      <w:r w:rsidR="00E65F6D">
        <w:rPr>
          <w:rFonts w:ascii="Arial" w:hAnsi="Arial" w:cs="Arial"/>
        </w:rPr>
        <w:t xml:space="preserve"> </w:t>
      </w:r>
      <w:r w:rsidRPr="009B1BEA">
        <w:rPr>
          <w:rFonts w:ascii="Arial" w:hAnsi="Arial" w:cs="Arial"/>
        </w:rPr>
        <w:t>considerados para garantizar un ambiente de trabajo seguro</w:t>
      </w:r>
      <w:r w:rsidR="00A545D8">
        <w:rPr>
          <w:rFonts w:ascii="Arial" w:hAnsi="Arial" w:cs="Arial"/>
        </w:rPr>
        <w:t>.</w:t>
      </w:r>
    </w:p>
    <w:p w:rsidR="00EE76A6" w:rsidRDefault="00EE76A6" w:rsidP="00F938EF">
      <w:pPr>
        <w:spacing w:line="480" w:lineRule="auto"/>
        <w:ind w:left="300" w:firstLine="408"/>
        <w:jc w:val="both"/>
        <w:rPr>
          <w:rFonts w:ascii="Arial" w:hAnsi="Arial"/>
          <w:b/>
        </w:rPr>
      </w:pPr>
    </w:p>
    <w:p w:rsidR="006917C9" w:rsidRPr="006917C9" w:rsidRDefault="006917C9" w:rsidP="00F938EF">
      <w:pPr>
        <w:spacing w:line="480" w:lineRule="auto"/>
        <w:ind w:left="300" w:firstLine="408"/>
        <w:jc w:val="both"/>
        <w:rPr>
          <w:rFonts w:ascii="Arial" w:hAnsi="Arial"/>
          <w:b/>
        </w:rPr>
      </w:pPr>
      <w:r w:rsidRPr="006917C9">
        <w:rPr>
          <w:rFonts w:ascii="Arial" w:hAnsi="Arial"/>
          <w:b/>
        </w:rPr>
        <w:t>3.2.1. Inspección de las Instalaciones de la Planta</w:t>
      </w:r>
    </w:p>
    <w:p w:rsidR="00894ACA" w:rsidRDefault="00894ACA" w:rsidP="00F938EF">
      <w:pPr>
        <w:pStyle w:val="Textoindependiente"/>
        <w:spacing w:after="0" w:line="480" w:lineRule="auto"/>
        <w:ind w:left="1416"/>
        <w:jc w:val="both"/>
        <w:rPr>
          <w:rFonts w:ascii="Arial" w:hAnsi="Arial" w:cs="Arial"/>
        </w:rPr>
      </w:pPr>
      <w:r w:rsidRPr="00894ACA">
        <w:rPr>
          <w:rFonts w:ascii="Arial" w:hAnsi="Arial" w:cs="Arial"/>
        </w:rPr>
        <w:t xml:space="preserve">La primera parte del diagnóstico es la realización de una inspección </w:t>
      </w:r>
      <w:r w:rsidR="004D399E">
        <w:rPr>
          <w:rFonts w:ascii="Arial" w:hAnsi="Arial" w:cs="Arial"/>
        </w:rPr>
        <w:t xml:space="preserve">general </w:t>
      </w:r>
      <w:r w:rsidRPr="00894ACA">
        <w:rPr>
          <w:rFonts w:ascii="Arial" w:hAnsi="Arial" w:cs="Arial"/>
        </w:rPr>
        <w:t>de</w:t>
      </w:r>
      <w:r w:rsidR="004D399E">
        <w:rPr>
          <w:rFonts w:ascii="Arial" w:hAnsi="Arial" w:cs="Arial"/>
        </w:rPr>
        <w:t xml:space="preserve"> todas</w:t>
      </w:r>
      <w:r w:rsidRPr="00894ACA">
        <w:rPr>
          <w:rFonts w:ascii="Arial" w:hAnsi="Arial" w:cs="Arial"/>
        </w:rPr>
        <w:t xml:space="preserve"> las instalaciones de la </w:t>
      </w:r>
      <w:r w:rsidR="006B3796">
        <w:rPr>
          <w:rFonts w:ascii="Arial" w:hAnsi="Arial" w:cs="Arial"/>
        </w:rPr>
        <w:t>empresa</w:t>
      </w:r>
      <w:r w:rsidR="00E51012">
        <w:rPr>
          <w:rFonts w:ascii="Arial" w:hAnsi="Arial" w:cs="Arial"/>
        </w:rPr>
        <w:t xml:space="preserve"> para detectar las condiciones y actos inseguros observables</w:t>
      </w:r>
      <w:r w:rsidR="00F73102">
        <w:rPr>
          <w:rFonts w:ascii="Arial" w:hAnsi="Arial" w:cs="Arial"/>
        </w:rPr>
        <w:t xml:space="preserve"> en cada una de las áreas de producció</w:t>
      </w:r>
      <w:r w:rsidR="00E5219F">
        <w:rPr>
          <w:rFonts w:ascii="Arial" w:hAnsi="Arial" w:cs="Arial"/>
        </w:rPr>
        <w:t>n de la planta</w:t>
      </w:r>
      <w:r w:rsidR="00E51012">
        <w:rPr>
          <w:rFonts w:ascii="Arial" w:hAnsi="Arial" w:cs="Arial"/>
        </w:rPr>
        <w:t>.</w:t>
      </w:r>
    </w:p>
    <w:p w:rsidR="00FB11DB" w:rsidRDefault="00FB11DB" w:rsidP="00FB11DB">
      <w:pPr>
        <w:pStyle w:val="Textoindependiente"/>
        <w:spacing w:after="0" w:line="480" w:lineRule="auto"/>
        <w:ind w:left="1416"/>
        <w:jc w:val="both"/>
        <w:rPr>
          <w:rFonts w:ascii="Arial" w:hAnsi="Arial" w:cs="Arial"/>
        </w:rPr>
      </w:pPr>
      <w:r>
        <w:rPr>
          <w:rFonts w:ascii="Arial" w:hAnsi="Arial" w:cs="Arial"/>
        </w:rPr>
        <w:t xml:space="preserve">La empresa cuenta con un área de </w:t>
      </w:r>
      <w:r w:rsidR="00E70137">
        <w:rPr>
          <w:rFonts w:ascii="Arial" w:hAnsi="Arial" w:cs="Arial"/>
        </w:rPr>
        <w:t>1554</w:t>
      </w:r>
      <w:r w:rsidR="004B45C9">
        <w:rPr>
          <w:rFonts w:ascii="Arial" w:hAnsi="Arial" w:cs="Arial"/>
        </w:rPr>
        <w:t xml:space="preserve"> </w:t>
      </w:r>
      <w:r w:rsidRPr="004B45C9">
        <w:rPr>
          <w:rFonts w:ascii="Arial" w:hAnsi="Arial" w:cs="Arial"/>
        </w:rPr>
        <w:t>m</w:t>
      </w:r>
      <w:r w:rsidRPr="004B45C9">
        <w:rPr>
          <w:rFonts w:ascii="Arial" w:hAnsi="Arial" w:cs="Arial"/>
          <w:vertAlign w:val="superscript"/>
        </w:rPr>
        <w:t>2</w:t>
      </w:r>
      <w:r>
        <w:rPr>
          <w:rFonts w:ascii="Arial" w:hAnsi="Arial" w:cs="Arial"/>
        </w:rPr>
        <w:t xml:space="preserve"> entre oficinas administrativas y galpones donde</w:t>
      </w:r>
      <w:r w:rsidR="001A25DA">
        <w:rPr>
          <w:rFonts w:ascii="Arial" w:hAnsi="Arial" w:cs="Arial"/>
        </w:rPr>
        <w:t xml:space="preserve"> se desarrollan los procesos</w:t>
      </w:r>
      <w:r w:rsidR="004E782C">
        <w:rPr>
          <w:rFonts w:ascii="Arial" w:hAnsi="Arial" w:cs="Arial"/>
        </w:rPr>
        <w:t xml:space="preserve"> (Ver plano en Apéndices A y B</w:t>
      </w:r>
      <w:r w:rsidR="00E70137">
        <w:rPr>
          <w:rFonts w:ascii="Arial" w:hAnsi="Arial" w:cs="Arial"/>
        </w:rPr>
        <w:t>)</w:t>
      </w:r>
      <w:r>
        <w:rPr>
          <w:rFonts w:ascii="Arial" w:hAnsi="Arial" w:cs="Arial"/>
        </w:rPr>
        <w:t xml:space="preserve">. </w:t>
      </w:r>
      <w:r w:rsidR="00F932C5">
        <w:rPr>
          <w:rFonts w:ascii="Arial" w:hAnsi="Arial" w:cs="Arial"/>
        </w:rPr>
        <w:t>En la siguiente tabla se detallan las principales áreas:</w:t>
      </w:r>
    </w:p>
    <w:p w:rsidR="0022559F" w:rsidRDefault="00402568" w:rsidP="00C34AEF">
      <w:pPr>
        <w:pStyle w:val="Textoindependiente"/>
        <w:spacing w:after="0" w:line="480" w:lineRule="auto"/>
        <w:ind w:left="1416"/>
        <w:jc w:val="center"/>
        <w:rPr>
          <w:rFonts w:ascii="Arial" w:hAnsi="Arial" w:cs="Arial"/>
          <w:b/>
        </w:rPr>
      </w:pPr>
      <w:r>
        <w:rPr>
          <w:noProof/>
        </w:rPr>
        <w:drawing>
          <wp:anchor distT="0" distB="0" distL="114300" distR="114300" simplePos="0" relativeHeight="251661824" behindDoc="0" locked="0" layoutInCell="1" allowOverlap="1">
            <wp:simplePos x="0" y="0"/>
            <wp:positionH relativeFrom="column">
              <wp:posOffset>1983105</wp:posOffset>
            </wp:positionH>
            <wp:positionV relativeFrom="paragraph">
              <wp:posOffset>99695</wp:posOffset>
            </wp:positionV>
            <wp:extent cx="2275205" cy="3359785"/>
            <wp:effectExtent l="19050" t="19050" r="10795" b="12065"/>
            <wp:wrapSquare wrapText="bothSides"/>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4">
                      <a:extLst>
                        <a:ext uri="{28A0092B-C50C-407E-A947-70E740481C1C}">
                          <a14:useLocalDpi xmlns:a14="http://schemas.microsoft.com/office/drawing/2010/main" val="0"/>
                        </a:ext>
                      </a:extLst>
                    </a:blip>
                    <a:srcRect r="2318" b="189"/>
                    <a:stretch>
                      <a:fillRect/>
                    </a:stretch>
                  </pic:blipFill>
                  <pic:spPr bwMode="auto">
                    <a:xfrm>
                      <a:off x="0" y="0"/>
                      <a:ext cx="2275205" cy="3359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2559F" w:rsidRDefault="0022559F" w:rsidP="00C34AEF">
      <w:pPr>
        <w:pStyle w:val="Textoindependiente"/>
        <w:spacing w:after="0" w:line="480" w:lineRule="auto"/>
        <w:ind w:left="1416"/>
        <w:jc w:val="center"/>
        <w:rPr>
          <w:rFonts w:ascii="Arial" w:hAnsi="Arial" w:cs="Arial"/>
          <w:b/>
        </w:rPr>
      </w:pPr>
    </w:p>
    <w:p w:rsidR="0022559F" w:rsidRDefault="0022559F" w:rsidP="00C34AEF">
      <w:pPr>
        <w:pStyle w:val="Textoindependiente"/>
        <w:spacing w:after="0" w:line="480" w:lineRule="auto"/>
        <w:ind w:left="1416"/>
        <w:jc w:val="center"/>
        <w:rPr>
          <w:rFonts w:ascii="Arial" w:hAnsi="Arial" w:cs="Arial"/>
          <w:b/>
        </w:rPr>
      </w:pPr>
    </w:p>
    <w:p w:rsidR="0022559F" w:rsidRDefault="0022559F" w:rsidP="00C34AEF">
      <w:pPr>
        <w:pStyle w:val="Textoindependiente"/>
        <w:spacing w:after="0" w:line="480" w:lineRule="auto"/>
        <w:ind w:left="1416"/>
        <w:jc w:val="center"/>
        <w:rPr>
          <w:rFonts w:ascii="Arial" w:hAnsi="Arial" w:cs="Arial"/>
          <w:b/>
        </w:rPr>
      </w:pPr>
    </w:p>
    <w:p w:rsidR="0022559F" w:rsidRDefault="0022559F" w:rsidP="00C34AEF">
      <w:pPr>
        <w:pStyle w:val="Textoindependiente"/>
        <w:spacing w:after="0" w:line="480" w:lineRule="auto"/>
        <w:ind w:left="1416"/>
        <w:jc w:val="center"/>
        <w:rPr>
          <w:rFonts w:ascii="Arial" w:hAnsi="Arial" w:cs="Arial"/>
          <w:b/>
        </w:rPr>
      </w:pPr>
    </w:p>
    <w:p w:rsidR="0022559F" w:rsidRDefault="0022559F" w:rsidP="00C34AEF">
      <w:pPr>
        <w:pStyle w:val="Textoindependiente"/>
        <w:spacing w:after="0" w:line="480" w:lineRule="auto"/>
        <w:ind w:left="1416"/>
        <w:jc w:val="center"/>
        <w:rPr>
          <w:rFonts w:ascii="Arial" w:hAnsi="Arial" w:cs="Arial"/>
          <w:b/>
        </w:rPr>
      </w:pPr>
    </w:p>
    <w:p w:rsidR="0022559F" w:rsidRDefault="0022559F" w:rsidP="00C34AEF">
      <w:pPr>
        <w:pStyle w:val="Textoindependiente"/>
        <w:spacing w:after="0" w:line="480" w:lineRule="auto"/>
        <w:ind w:left="1416"/>
        <w:jc w:val="center"/>
        <w:rPr>
          <w:rFonts w:ascii="Arial" w:hAnsi="Arial" w:cs="Arial"/>
          <w:b/>
        </w:rPr>
      </w:pPr>
    </w:p>
    <w:p w:rsidR="0022559F" w:rsidRDefault="0022559F" w:rsidP="00C34AEF">
      <w:pPr>
        <w:pStyle w:val="Textoindependiente"/>
        <w:spacing w:after="0" w:line="480" w:lineRule="auto"/>
        <w:ind w:left="1416"/>
        <w:jc w:val="center"/>
        <w:rPr>
          <w:rFonts w:ascii="Arial" w:hAnsi="Arial" w:cs="Arial"/>
          <w:b/>
        </w:rPr>
      </w:pPr>
    </w:p>
    <w:p w:rsidR="0022559F" w:rsidRDefault="0022559F" w:rsidP="00C34AEF">
      <w:pPr>
        <w:pStyle w:val="Textoindependiente"/>
        <w:spacing w:after="0" w:line="480" w:lineRule="auto"/>
        <w:ind w:left="1416"/>
        <w:jc w:val="center"/>
        <w:rPr>
          <w:rFonts w:ascii="Arial" w:hAnsi="Arial" w:cs="Arial"/>
          <w:b/>
        </w:rPr>
      </w:pPr>
    </w:p>
    <w:p w:rsidR="00975124" w:rsidRDefault="00975124" w:rsidP="00C34AEF">
      <w:pPr>
        <w:pStyle w:val="Textoindependiente"/>
        <w:spacing w:after="0" w:line="480" w:lineRule="auto"/>
        <w:ind w:left="1416"/>
        <w:jc w:val="center"/>
        <w:rPr>
          <w:rFonts w:ascii="Arial" w:hAnsi="Arial" w:cs="Arial"/>
          <w:b/>
        </w:rPr>
      </w:pPr>
    </w:p>
    <w:p w:rsidR="00BC536E" w:rsidRDefault="00BC536E" w:rsidP="00C34AEF">
      <w:pPr>
        <w:pStyle w:val="Textoindependiente"/>
        <w:spacing w:after="0" w:line="480" w:lineRule="auto"/>
        <w:ind w:left="1416"/>
        <w:jc w:val="center"/>
        <w:rPr>
          <w:rFonts w:ascii="Arial" w:hAnsi="Arial" w:cs="Arial"/>
          <w:b/>
        </w:rPr>
      </w:pPr>
    </w:p>
    <w:p w:rsidR="00FB11DB" w:rsidRPr="00C34AEF" w:rsidRDefault="00FB11DB" w:rsidP="00C34AEF">
      <w:pPr>
        <w:pStyle w:val="Textoindependiente"/>
        <w:spacing w:after="0" w:line="480" w:lineRule="auto"/>
        <w:ind w:left="1416"/>
        <w:jc w:val="center"/>
        <w:rPr>
          <w:rFonts w:ascii="Arial" w:hAnsi="Arial" w:cs="Arial"/>
          <w:b/>
        </w:rPr>
      </w:pPr>
      <w:r w:rsidRPr="00C34AEF">
        <w:rPr>
          <w:rFonts w:ascii="Arial" w:hAnsi="Arial" w:cs="Arial"/>
          <w:b/>
        </w:rPr>
        <w:t>TABLA 8. ÁREAS DE LA EMPRESA</w:t>
      </w:r>
    </w:p>
    <w:p w:rsidR="00F43191" w:rsidRDefault="00F43191" w:rsidP="00C34AEF">
      <w:pPr>
        <w:pStyle w:val="Textoindependiente"/>
        <w:spacing w:after="0" w:line="480" w:lineRule="auto"/>
        <w:ind w:left="1416"/>
        <w:jc w:val="both"/>
        <w:rPr>
          <w:rFonts w:ascii="Arial" w:hAnsi="Arial" w:cs="Arial"/>
        </w:rPr>
      </w:pPr>
    </w:p>
    <w:p w:rsidR="00FB11DB" w:rsidRDefault="00C34AEF" w:rsidP="00C34AEF">
      <w:pPr>
        <w:pStyle w:val="Textoindependiente"/>
        <w:spacing w:after="0" w:line="480" w:lineRule="auto"/>
        <w:ind w:left="1416"/>
        <w:jc w:val="both"/>
        <w:rPr>
          <w:rFonts w:ascii="Arial" w:hAnsi="Arial" w:cs="Arial"/>
        </w:rPr>
      </w:pPr>
      <w:r>
        <w:rPr>
          <w:rFonts w:ascii="Arial" w:hAnsi="Arial" w:cs="Arial"/>
        </w:rPr>
        <w:t>Para mejor comprensión</w:t>
      </w:r>
      <w:r w:rsidR="00E5219F">
        <w:rPr>
          <w:rFonts w:ascii="Arial" w:hAnsi="Arial" w:cs="Arial"/>
        </w:rPr>
        <w:t>,</w:t>
      </w:r>
      <w:r>
        <w:rPr>
          <w:rFonts w:ascii="Arial" w:hAnsi="Arial" w:cs="Arial"/>
        </w:rPr>
        <w:t xml:space="preserve"> este análisis está compuesto por los siguientes elementos:</w:t>
      </w:r>
    </w:p>
    <w:p w:rsidR="00C34AEF" w:rsidRDefault="005B7C87" w:rsidP="00C34AEF">
      <w:pPr>
        <w:pStyle w:val="Textoindependiente"/>
        <w:numPr>
          <w:ilvl w:val="0"/>
          <w:numId w:val="17"/>
        </w:numPr>
        <w:spacing w:after="0" w:line="480" w:lineRule="auto"/>
        <w:jc w:val="both"/>
        <w:rPr>
          <w:rFonts w:ascii="Arial" w:hAnsi="Arial" w:cs="Arial"/>
        </w:rPr>
      </w:pPr>
      <w:r>
        <w:rPr>
          <w:rFonts w:ascii="Arial" w:hAnsi="Arial" w:cs="Arial"/>
        </w:rPr>
        <w:t xml:space="preserve">Orden </w:t>
      </w:r>
      <w:r w:rsidR="00111841">
        <w:rPr>
          <w:rFonts w:ascii="Arial" w:hAnsi="Arial" w:cs="Arial"/>
        </w:rPr>
        <w:t xml:space="preserve">y </w:t>
      </w:r>
      <w:r w:rsidR="00C34AEF">
        <w:rPr>
          <w:rFonts w:ascii="Arial" w:hAnsi="Arial" w:cs="Arial"/>
        </w:rPr>
        <w:t>Limpieza</w:t>
      </w:r>
      <w:r>
        <w:rPr>
          <w:rFonts w:ascii="Arial" w:hAnsi="Arial" w:cs="Arial"/>
        </w:rPr>
        <w:t xml:space="preserve"> </w:t>
      </w:r>
    </w:p>
    <w:p w:rsidR="00111841" w:rsidRDefault="00111841" w:rsidP="00111841">
      <w:pPr>
        <w:pStyle w:val="Textoindependiente"/>
        <w:numPr>
          <w:ilvl w:val="0"/>
          <w:numId w:val="17"/>
        </w:numPr>
        <w:spacing w:after="0" w:line="480" w:lineRule="auto"/>
        <w:jc w:val="both"/>
        <w:rPr>
          <w:rFonts w:ascii="Arial" w:hAnsi="Arial" w:cs="Arial"/>
        </w:rPr>
      </w:pPr>
      <w:r>
        <w:rPr>
          <w:rFonts w:ascii="Arial" w:hAnsi="Arial" w:cs="Arial"/>
        </w:rPr>
        <w:t>Instalaciones</w:t>
      </w:r>
      <w:r w:rsidR="00A43769">
        <w:rPr>
          <w:rFonts w:ascii="Arial" w:hAnsi="Arial" w:cs="Arial"/>
        </w:rPr>
        <w:t xml:space="preserve"> Físicas</w:t>
      </w:r>
    </w:p>
    <w:p w:rsidR="00C34AEF" w:rsidRDefault="00C34AEF" w:rsidP="00C34AEF">
      <w:pPr>
        <w:pStyle w:val="Textoindependiente"/>
        <w:numPr>
          <w:ilvl w:val="0"/>
          <w:numId w:val="17"/>
        </w:numPr>
        <w:spacing w:after="0" w:line="480" w:lineRule="auto"/>
        <w:jc w:val="both"/>
        <w:rPr>
          <w:rFonts w:ascii="Arial" w:hAnsi="Arial" w:cs="Arial"/>
        </w:rPr>
      </w:pPr>
      <w:r w:rsidRPr="00C34AEF">
        <w:rPr>
          <w:rFonts w:ascii="Arial" w:hAnsi="Arial" w:cs="Arial"/>
        </w:rPr>
        <w:t xml:space="preserve">Elementos de </w:t>
      </w:r>
      <w:r w:rsidR="00295354">
        <w:rPr>
          <w:rFonts w:ascii="Arial" w:hAnsi="Arial" w:cs="Arial"/>
        </w:rPr>
        <w:t>Seguridad</w:t>
      </w:r>
    </w:p>
    <w:p w:rsidR="00BE6646" w:rsidRPr="00C34AEF" w:rsidRDefault="00BE6646" w:rsidP="00C34AEF">
      <w:pPr>
        <w:pStyle w:val="Textoindependiente"/>
        <w:numPr>
          <w:ilvl w:val="0"/>
          <w:numId w:val="17"/>
        </w:numPr>
        <w:spacing w:after="0" w:line="480" w:lineRule="auto"/>
        <w:jc w:val="both"/>
        <w:rPr>
          <w:rFonts w:ascii="Arial" w:hAnsi="Arial" w:cs="Arial"/>
        </w:rPr>
      </w:pPr>
      <w:r>
        <w:rPr>
          <w:rFonts w:ascii="Arial" w:hAnsi="Arial" w:cs="Arial"/>
        </w:rPr>
        <w:t>Equipos de Protección Personal</w:t>
      </w:r>
    </w:p>
    <w:p w:rsidR="001B5685" w:rsidRDefault="001B5685" w:rsidP="001B5685">
      <w:pPr>
        <w:pStyle w:val="Textoindependiente"/>
        <w:numPr>
          <w:ilvl w:val="0"/>
          <w:numId w:val="17"/>
        </w:numPr>
        <w:spacing w:after="0" w:line="480" w:lineRule="auto"/>
        <w:jc w:val="both"/>
        <w:rPr>
          <w:rFonts w:ascii="Arial" w:hAnsi="Arial" w:cs="Arial"/>
        </w:rPr>
      </w:pPr>
      <w:r>
        <w:rPr>
          <w:rFonts w:ascii="Arial" w:hAnsi="Arial" w:cs="Arial"/>
        </w:rPr>
        <w:t xml:space="preserve">Señalización </w:t>
      </w:r>
    </w:p>
    <w:p w:rsidR="00C34AEF" w:rsidRDefault="00C34AEF" w:rsidP="00C34AEF">
      <w:pPr>
        <w:pStyle w:val="Textoindependiente"/>
        <w:numPr>
          <w:ilvl w:val="0"/>
          <w:numId w:val="17"/>
        </w:numPr>
        <w:spacing w:after="0" w:line="480" w:lineRule="auto"/>
        <w:jc w:val="both"/>
        <w:rPr>
          <w:rFonts w:ascii="Arial" w:hAnsi="Arial" w:cs="Arial"/>
        </w:rPr>
      </w:pPr>
      <w:r>
        <w:rPr>
          <w:rFonts w:ascii="Arial" w:hAnsi="Arial" w:cs="Arial"/>
        </w:rPr>
        <w:t>Ergonomía</w:t>
      </w:r>
    </w:p>
    <w:p w:rsidR="0022559F" w:rsidRPr="00894ACA" w:rsidRDefault="0022559F" w:rsidP="00C34AEF">
      <w:pPr>
        <w:pStyle w:val="Textoindependiente"/>
        <w:spacing w:after="0" w:line="480" w:lineRule="auto"/>
        <w:ind w:left="1776"/>
        <w:jc w:val="both"/>
        <w:rPr>
          <w:rFonts w:ascii="Arial" w:hAnsi="Arial" w:cs="Arial"/>
        </w:rPr>
      </w:pPr>
    </w:p>
    <w:p w:rsidR="00242652" w:rsidRDefault="00567019" w:rsidP="00242652">
      <w:pPr>
        <w:pStyle w:val="Textoindependiente"/>
        <w:spacing w:after="0" w:line="480" w:lineRule="auto"/>
        <w:ind w:left="1416"/>
        <w:jc w:val="both"/>
        <w:rPr>
          <w:rFonts w:ascii="Arial" w:hAnsi="Arial" w:cs="Arial"/>
          <w:b/>
        </w:rPr>
      </w:pPr>
      <w:r>
        <w:rPr>
          <w:rFonts w:ascii="Arial" w:hAnsi="Arial" w:cs="Arial"/>
          <w:b/>
        </w:rPr>
        <w:t>Orden</w:t>
      </w:r>
      <w:r w:rsidR="00295354">
        <w:rPr>
          <w:rFonts w:ascii="Arial" w:hAnsi="Arial" w:cs="Arial"/>
          <w:b/>
        </w:rPr>
        <w:t xml:space="preserve"> y</w:t>
      </w:r>
      <w:r>
        <w:rPr>
          <w:rFonts w:ascii="Arial" w:hAnsi="Arial" w:cs="Arial"/>
          <w:b/>
        </w:rPr>
        <w:t xml:space="preserve"> </w:t>
      </w:r>
      <w:r w:rsidR="00242652">
        <w:rPr>
          <w:rFonts w:ascii="Arial" w:hAnsi="Arial" w:cs="Arial"/>
          <w:b/>
        </w:rPr>
        <w:t>Limpieza</w:t>
      </w:r>
    </w:p>
    <w:p w:rsidR="0022559F" w:rsidRDefault="00D4030A" w:rsidP="008B76D2">
      <w:pPr>
        <w:pStyle w:val="Textoindependiente"/>
        <w:spacing w:after="0" w:line="480" w:lineRule="auto"/>
        <w:ind w:left="1416"/>
        <w:jc w:val="both"/>
        <w:rPr>
          <w:rFonts w:ascii="Arial" w:hAnsi="Arial" w:cs="Arial"/>
        </w:rPr>
      </w:pPr>
      <w:r>
        <w:rPr>
          <w:rFonts w:ascii="Arial" w:hAnsi="Arial" w:cs="Arial"/>
        </w:rPr>
        <w:t xml:space="preserve">Una constante en todas las áreas de la empresa </w:t>
      </w:r>
      <w:r w:rsidR="00F932C5">
        <w:rPr>
          <w:rFonts w:ascii="Arial" w:hAnsi="Arial" w:cs="Arial"/>
        </w:rPr>
        <w:t>es el desorden y la falta de aseo</w:t>
      </w:r>
      <w:r w:rsidR="000D710C">
        <w:rPr>
          <w:rFonts w:ascii="Arial" w:hAnsi="Arial" w:cs="Arial"/>
        </w:rPr>
        <w:t xml:space="preserve">, </w:t>
      </w:r>
      <w:r w:rsidR="00CB2AFF">
        <w:rPr>
          <w:rFonts w:ascii="Arial" w:hAnsi="Arial" w:cs="Arial"/>
        </w:rPr>
        <w:t xml:space="preserve">lo que demuestra </w:t>
      </w:r>
      <w:r w:rsidR="00F43191">
        <w:rPr>
          <w:rFonts w:ascii="Arial" w:hAnsi="Arial" w:cs="Arial"/>
        </w:rPr>
        <w:t>la poca</w:t>
      </w:r>
      <w:r w:rsidR="000D710C">
        <w:rPr>
          <w:rFonts w:ascii="Arial" w:hAnsi="Arial" w:cs="Arial"/>
        </w:rPr>
        <w:t xml:space="preserve"> cultura </w:t>
      </w:r>
      <w:r w:rsidR="00AB2707">
        <w:rPr>
          <w:rFonts w:ascii="Arial" w:hAnsi="Arial" w:cs="Arial"/>
        </w:rPr>
        <w:t xml:space="preserve">del </w:t>
      </w:r>
      <w:r w:rsidR="000D710C">
        <w:rPr>
          <w:rFonts w:ascii="Arial" w:hAnsi="Arial" w:cs="Arial"/>
        </w:rPr>
        <w:t xml:space="preserve">personal y </w:t>
      </w:r>
      <w:r w:rsidR="00F43191">
        <w:rPr>
          <w:rFonts w:ascii="Arial" w:hAnsi="Arial" w:cs="Arial"/>
        </w:rPr>
        <w:t xml:space="preserve">la falta </w:t>
      </w:r>
      <w:r w:rsidR="000D710C">
        <w:rPr>
          <w:rFonts w:ascii="Arial" w:hAnsi="Arial" w:cs="Arial"/>
        </w:rPr>
        <w:t>de control por parte de la gerencia.</w:t>
      </w:r>
      <w:r w:rsidR="008B76D2">
        <w:rPr>
          <w:rFonts w:ascii="Arial" w:hAnsi="Arial" w:cs="Arial"/>
        </w:rPr>
        <w:t xml:space="preserve"> </w:t>
      </w:r>
    </w:p>
    <w:p w:rsidR="008B76D2" w:rsidRDefault="00EC0DF9" w:rsidP="008B76D2">
      <w:pPr>
        <w:pStyle w:val="Textoindependiente"/>
        <w:spacing w:after="0" w:line="480" w:lineRule="auto"/>
        <w:ind w:left="1416"/>
        <w:jc w:val="both"/>
        <w:rPr>
          <w:rFonts w:ascii="Arial" w:hAnsi="Arial" w:cs="Arial"/>
        </w:rPr>
      </w:pPr>
      <w:r>
        <w:rPr>
          <w:rFonts w:ascii="Arial" w:hAnsi="Arial" w:cs="Arial"/>
        </w:rPr>
        <w:t>La limpieza de las diferentes áreas le corresponde realizarla a cada uno de los operadores</w:t>
      </w:r>
      <w:r w:rsidR="00C02F45">
        <w:rPr>
          <w:rFonts w:ascii="Arial" w:hAnsi="Arial" w:cs="Arial"/>
        </w:rPr>
        <w:t xml:space="preserve"> al finalizar el turno</w:t>
      </w:r>
      <w:r w:rsidR="005B6710">
        <w:rPr>
          <w:rFonts w:ascii="Arial" w:hAnsi="Arial" w:cs="Arial"/>
        </w:rPr>
        <w:t xml:space="preserve"> de trabajo</w:t>
      </w:r>
      <w:r w:rsidR="00C02F45">
        <w:rPr>
          <w:rFonts w:ascii="Arial" w:hAnsi="Arial" w:cs="Arial"/>
        </w:rPr>
        <w:t xml:space="preserve">, </w:t>
      </w:r>
      <w:r>
        <w:rPr>
          <w:rFonts w:ascii="Arial" w:hAnsi="Arial" w:cs="Arial"/>
        </w:rPr>
        <w:t xml:space="preserve">y el aseo </w:t>
      </w:r>
      <w:r w:rsidR="00C02F45">
        <w:rPr>
          <w:rFonts w:ascii="Arial" w:hAnsi="Arial" w:cs="Arial"/>
        </w:rPr>
        <w:t xml:space="preserve">del baño </w:t>
      </w:r>
      <w:r>
        <w:rPr>
          <w:rFonts w:ascii="Arial" w:hAnsi="Arial" w:cs="Arial"/>
        </w:rPr>
        <w:t xml:space="preserve">es asignado a un grupo de </w:t>
      </w:r>
      <w:r w:rsidR="005D3E13">
        <w:rPr>
          <w:rFonts w:ascii="Arial" w:hAnsi="Arial" w:cs="Arial"/>
        </w:rPr>
        <w:t>trabajadores</w:t>
      </w:r>
      <w:r>
        <w:rPr>
          <w:rFonts w:ascii="Arial" w:hAnsi="Arial" w:cs="Arial"/>
        </w:rPr>
        <w:t xml:space="preserve"> </w:t>
      </w:r>
      <w:r w:rsidR="005B6710">
        <w:rPr>
          <w:rFonts w:ascii="Arial" w:hAnsi="Arial" w:cs="Arial"/>
        </w:rPr>
        <w:t>cuyos nombres se publican</w:t>
      </w:r>
      <w:r w:rsidR="0022559F">
        <w:rPr>
          <w:rFonts w:ascii="Arial" w:hAnsi="Arial" w:cs="Arial"/>
        </w:rPr>
        <w:t xml:space="preserve"> semanalmente </w:t>
      </w:r>
      <w:r w:rsidR="005B6710">
        <w:rPr>
          <w:rFonts w:ascii="Arial" w:hAnsi="Arial" w:cs="Arial"/>
        </w:rPr>
        <w:t>en cartelera</w:t>
      </w:r>
      <w:r>
        <w:rPr>
          <w:rFonts w:ascii="Arial" w:hAnsi="Arial" w:cs="Arial"/>
        </w:rPr>
        <w:t>.</w:t>
      </w:r>
      <w:r w:rsidR="00626BEE">
        <w:rPr>
          <w:rFonts w:ascii="Arial" w:hAnsi="Arial" w:cs="Arial"/>
        </w:rPr>
        <w:t xml:space="preserve"> Con la inspección se pudo observar que estas tareas no son realizadas correctamente.</w:t>
      </w:r>
    </w:p>
    <w:p w:rsidR="006F21F8" w:rsidRDefault="0054343A" w:rsidP="006F21F8">
      <w:pPr>
        <w:autoSpaceDE w:val="0"/>
        <w:autoSpaceDN w:val="0"/>
        <w:adjustRightInd w:val="0"/>
        <w:spacing w:line="480" w:lineRule="auto"/>
        <w:ind w:left="1416"/>
        <w:jc w:val="both"/>
        <w:rPr>
          <w:rFonts w:ascii="Arial" w:hAnsi="Arial" w:cs="Arial"/>
        </w:rPr>
      </w:pPr>
      <w:r>
        <w:rPr>
          <w:rFonts w:ascii="Arial" w:hAnsi="Arial" w:cs="Arial"/>
        </w:rPr>
        <w:t>En la planta de fundas</w:t>
      </w:r>
      <w:r w:rsidR="00737DF0">
        <w:rPr>
          <w:rFonts w:ascii="Arial" w:hAnsi="Arial" w:cs="Arial"/>
        </w:rPr>
        <w:t xml:space="preserve"> se pu</w:t>
      </w:r>
      <w:r w:rsidR="005D3E13">
        <w:rPr>
          <w:rFonts w:ascii="Arial" w:hAnsi="Arial" w:cs="Arial"/>
        </w:rPr>
        <w:t>do</w:t>
      </w:r>
      <w:r w:rsidR="006F21F8">
        <w:rPr>
          <w:rFonts w:ascii="Arial" w:hAnsi="Arial" w:cs="Arial"/>
        </w:rPr>
        <w:t xml:space="preserve"> </w:t>
      </w:r>
      <w:r w:rsidR="00626BEE">
        <w:rPr>
          <w:rFonts w:ascii="Arial" w:hAnsi="Arial" w:cs="Arial"/>
        </w:rPr>
        <w:t>encontrar</w:t>
      </w:r>
      <w:r w:rsidR="006F21F8">
        <w:rPr>
          <w:rFonts w:ascii="Arial" w:hAnsi="Arial" w:cs="Arial"/>
        </w:rPr>
        <w:t xml:space="preserve"> pisos sucios</w:t>
      </w:r>
      <w:r w:rsidR="005D3E13">
        <w:rPr>
          <w:rFonts w:ascii="Arial" w:hAnsi="Arial" w:cs="Arial"/>
        </w:rPr>
        <w:t xml:space="preserve"> y en alguna</w:t>
      </w:r>
      <w:r w:rsidR="0022559F">
        <w:rPr>
          <w:rFonts w:ascii="Arial" w:hAnsi="Arial" w:cs="Arial"/>
        </w:rPr>
        <w:t xml:space="preserve">s </w:t>
      </w:r>
      <w:r w:rsidR="005D3E13">
        <w:rPr>
          <w:rFonts w:ascii="Arial" w:hAnsi="Arial" w:cs="Arial"/>
        </w:rPr>
        <w:t>partes</w:t>
      </w:r>
      <w:r w:rsidR="0022559F">
        <w:rPr>
          <w:rFonts w:ascii="Arial" w:hAnsi="Arial" w:cs="Arial"/>
        </w:rPr>
        <w:t xml:space="preserve"> mojados;</w:t>
      </w:r>
      <w:r w:rsidR="006F21F8">
        <w:rPr>
          <w:rFonts w:ascii="Arial" w:hAnsi="Arial" w:cs="Arial"/>
        </w:rPr>
        <w:t xml:space="preserve"> con materia prima, producto terminado y material de reproceso </w:t>
      </w:r>
      <w:r w:rsidR="0022559F">
        <w:rPr>
          <w:rFonts w:ascii="Arial" w:hAnsi="Arial" w:cs="Arial"/>
        </w:rPr>
        <w:t>acumulado</w:t>
      </w:r>
      <w:r w:rsidR="006F21F8">
        <w:rPr>
          <w:rFonts w:ascii="Arial" w:hAnsi="Arial" w:cs="Arial"/>
        </w:rPr>
        <w:t xml:space="preserve"> por todas partes; herramientas de trabajo sin una ubicación fija;  vestimentas y accesorios personales de los empleados sobre la materia prima y mesas de trabajo.</w:t>
      </w:r>
    </w:p>
    <w:p w:rsidR="00F932C5" w:rsidRDefault="006F21F8" w:rsidP="00E5219F">
      <w:pPr>
        <w:autoSpaceDE w:val="0"/>
        <w:autoSpaceDN w:val="0"/>
        <w:adjustRightInd w:val="0"/>
        <w:spacing w:line="480" w:lineRule="auto"/>
        <w:ind w:left="1416"/>
        <w:jc w:val="both"/>
        <w:rPr>
          <w:rFonts w:ascii="Arial" w:hAnsi="Arial" w:cs="Arial"/>
        </w:rPr>
      </w:pPr>
      <w:r>
        <w:rPr>
          <w:rFonts w:ascii="Arial" w:hAnsi="Arial" w:cs="Arial"/>
        </w:rPr>
        <w:t>E</w:t>
      </w:r>
      <w:r w:rsidR="00F932C5">
        <w:rPr>
          <w:rFonts w:ascii="Arial" w:hAnsi="Arial" w:cs="Arial"/>
        </w:rPr>
        <w:t>n el área de extrusi</w:t>
      </w:r>
      <w:r w:rsidR="0054343A">
        <w:rPr>
          <w:rFonts w:ascii="Arial" w:hAnsi="Arial" w:cs="Arial"/>
        </w:rPr>
        <w:t>ón</w:t>
      </w:r>
      <w:r>
        <w:rPr>
          <w:rFonts w:ascii="Arial" w:hAnsi="Arial" w:cs="Arial"/>
        </w:rPr>
        <w:t xml:space="preserve"> de fundas</w:t>
      </w:r>
      <w:r w:rsidR="00F932C5">
        <w:rPr>
          <w:rFonts w:ascii="Arial" w:hAnsi="Arial" w:cs="Arial"/>
        </w:rPr>
        <w:t xml:space="preserve">, los rollos de película se encuentran </w:t>
      </w:r>
      <w:r w:rsidR="00AB2707">
        <w:rPr>
          <w:rFonts w:ascii="Arial" w:hAnsi="Arial" w:cs="Arial"/>
        </w:rPr>
        <w:t xml:space="preserve">amontonados </w:t>
      </w:r>
      <w:r w:rsidR="00B1241A">
        <w:rPr>
          <w:rFonts w:ascii="Arial" w:hAnsi="Arial" w:cs="Arial"/>
        </w:rPr>
        <w:t xml:space="preserve">en el piso de manera desorganizada y </w:t>
      </w:r>
      <w:r w:rsidR="00E23421">
        <w:rPr>
          <w:rFonts w:ascii="Arial" w:hAnsi="Arial" w:cs="Arial"/>
        </w:rPr>
        <w:t>obstaculizando</w:t>
      </w:r>
      <w:r w:rsidR="00F932C5">
        <w:rPr>
          <w:rFonts w:ascii="Arial" w:hAnsi="Arial" w:cs="Arial"/>
        </w:rPr>
        <w:t xml:space="preserve"> el paso a las extrusoras</w:t>
      </w:r>
      <w:r w:rsidR="0079112D">
        <w:rPr>
          <w:rFonts w:ascii="Arial" w:hAnsi="Arial" w:cs="Arial"/>
        </w:rPr>
        <w:t xml:space="preserve">, los empleados tienen que pasar y saltar sobre ellos para transitar por el área </w:t>
      </w:r>
      <w:r w:rsidR="00F75704">
        <w:rPr>
          <w:rFonts w:ascii="Arial" w:hAnsi="Arial" w:cs="Arial"/>
        </w:rPr>
        <w:t>(ver figura 3.4).</w:t>
      </w:r>
    </w:p>
    <w:p w:rsidR="003A6EB6" w:rsidRDefault="000D710C" w:rsidP="00E5219F">
      <w:pPr>
        <w:autoSpaceDE w:val="0"/>
        <w:autoSpaceDN w:val="0"/>
        <w:adjustRightInd w:val="0"/>
        <w:spacing w:line="480" w:lineRule="auto"/>
        <w:ind w:left="1416"/>
        <w:jc w:val="both"/>
        <w:rPr>
          <w:rFonts w:ascii="Arial" w:hAnsi="Arial" w:cs="Arial"/>
        </w:rPr>
      </w:pPr>
      <w:r>
        <w:rPr>
          <w:rFonts w:ascii="Arial" w:hAnsi="Arial" w:cs="Arial"/>
        </w:rPr>
        <w:t>En el área de sellado la historia es similar, ya que a parte de los rollos de películas, los operadores acumulan a sus alrededores gran cantidad de material para reproceso</w:t>
      </w:r>
      <w:r w:rsidR="003A6EB6">
        <w:rPr>
          <w:rFonts w:ascii="Arial" w:hAnsi="Arial" w:cs="Arial"/>
        </w:rPr>
        <w:t xml:space="preserve"> (ver figura 3.5)</w:t>
      </w:r>
      <w:r w:rsidR="008B76D2">
        <w:rPr>
          <w:rFonts w:ascii="Arial" w:hAnsi="Arial" w:cs="Arial"/>
        </w:rPr>
        <w:t>. Además mantienen herramientas</w:t>
      </w:r>
      <w:r w:rsidR="00B1241A">
        <w:rPr>
          <w:rFonts w:ascii="Arial" w:hAnsi="Arial" w:cs="Arial"/>
        </w:rPr>
        <w:t xml:space="preserve"> esparcidas en las mesas de trabajo,</w:t>
      </w:r>
      <w:r w:rsidR="008B76D2">
        <w:rPr>
          <w:rFonts w:ascii="Arial" w:hAnsi="Arial" w:cs="Arial"/>
        </w:rPr>
        <w:t xml:space="preserve"> lo que les dificulta </w:t>
      </w:r>
      <w:r w:rsidR="00B1241A">
        <w:rPr>
          <w:rFonts w:ascii="Arial" w:hAnsi="Arial" w:cs="Arial"/>
        </w:rPr>
        <w:t>realizar adecuadamente sus actividades y encontrarlas</w:t>
      </w:r>
      <w:r w:rsidR="008B76D2">
        <w:rPr>
          <w:rFonts w:ascii="Arial" w:hAnsi="Arial" w:cs="Arial"/>
        </w:rPr>
        <w:t xml:space="preserve"> </w:t>
      </w:r>
      <w:r w:rsidR="00B1241A">
        <w:rPr>
          <w:rFonts w:ascii="Arial" w:hAnsi="Arial" w:cs="Arial"/>
        </w:rPr>
        <w:t>en el momento que realmente</w:t>
      </w:r>
      <w:r w:rsidR="008B76D2">
        <w:rPr>
          <w:rFonts w:ascii="Arial" w:hAnsi="Arial" w:cs="Arial"/>
        </w:rPr>
        <w:t xml:space="preserve"> las necesiten.</w:t>
      </w:r>
    </w:p>
    <w:p w:rsidR="003A6EB6" w:rsidRDefault="00B1241A" w:rsidP="00E5219F">
      <w:pPr>
        <w:autoSpaceDE w:val="0"/>
        <w:autoSpaceDN w:val="0"/>
        <w:adjustRightInd w:val="0"/>
        <w:spacing w:line="480" w:lineRule="auto"/>
        <w:ind w:left="1416"/>
        <w:jc w:val="both"/>
        <w:rPr>
          <w:rFonts w:ascii="Arial" w:hAnsi="Arial" w:cs="Arial"/>
        </w:rPr>
      </w:pPr>
      <w:r>
        <w:rPr>
          <w:rFonts w:ascii="Arial" w:hAnsi="Arial" w:cs="Arial"/>
        </w:rPr>
        <w:t>En</w:t>
      </w:r>
      <w:r w:rsidR="003A6EB6">
        <w:rPr>
          <w:rFonts w:ascii="Arial" w:hAnsi="Arial" w:cs="Arial"/>
        </w:rPr>
        <w:t xml:space="preserve"> impresión</w:t>
      </w:r>
      <w:r w:rsidR="001A1976">
        <w:rPr>
          <w:rFonts w:ascii="Arial" w:hAnsi="Arial" w:cs="Arial"/>
        </w:rPr>
        <w:t>,</w:t>
      </w:r>
      <w:r w:rsidR="003A6EB6">
        <w:rPr>
          <w:rFonts w:ascii="Arial" w:hAnsi="Arial" w:cs="Arial"/>
        </w:rPr>
        <w:t xml:space="preserve"> las</w:t>
      </w:r>
      <w:r w:rsidR="00E5219F">
        <w:rPr>
          <w:rFonts w:ascii="Arial" w:hAnsi="Arial" w:cs="Arial"/>
        </w:rPr>
        <w:t xml:space="preserve"> pinturas</w:t>
      </w:r>
      <w:r w:rsidR="002415C9">
        <w:rPr>
          <w:rFonts w:ascii="Arial" w:hAnsi="Arial" w:cs="Arial"/>
        </w:rPr>
        <w:t xml:space="preserve"> no se encuentran claramente identificadas y están</w:t>
      </w:r>
      <w:r w:rsidR="003A6EB6">
        <w:rPr>
          <w:rFonts w:ascii="Arial" w:hAnsi="Arial" w:cs="Arial"/>
        </w:rPr>
        <w:t xml:space="preserve"> </w:t>
      </w:r>
      <w:r w:rsidR="00E5219F">
        <w:rPr>
          <w:rFonts w:ascii="Arial" w:hAnsi="Arial" w:cs="Arial"/>
        </w:rPr>
        <w:t xml:space="preserve">almacenadas de manera incorrecta </w:t>
      </w:r>
      <w:r>
        <w:rPr>
          <w:rFonts w:ascii="Arial" w:hAnsi="Arial" w:cs="Arial"/>
        </w:rPr>
        <w:t xml:space="preserve">en perchas que no asegura </w:t>
      </w:r>
      <w:r w:rsidR="002415C9">
        <w:rPr>
          <w:rFonts w:ascii="Arial" w:hAnsi="Arial" w:cs="Arial"/>
        </w:rPr>
        <w:t>su estabilidad (ver figura 3.6). Por otro lado, l</w:t>
      </w:r>
      <w:r w:rsidR="003A6EB6">
        <w:rPr>
          <w:rFonts w:ascii="Arial" w:hAnsi="Arial" w:cs="Arial"/>
        </w:rPr>
        <w:t xml:space="preserve">os tanques de solvente </w:t>
      </w:r>
      <w:r w:rsidR="002415C9">
        <w:rPr>
          <w:rFonts w:ascii="Arial" w:hAnsi="Arial" w:cs="Arial"/>
        </w:rPr>
        <w:t xml:space="preserve">están ubicados </w:t>
      </w:r>
      <w:r w:rsidR="003A6EB6">
        <w:rPr>
          <w:rFonts w:ascii="Arial" w:hAnsi="Arial" w:cs="Arial"/>
        </w:rPr>
        <w:t xml:space="preserve">cerca del calor que generan las extrusoras </w:t>
      </w:r>
      <w:r w:rsidR="002415C9">
        <w:rPr>
          <w:rFonts w:ascii="Arial" w:hAnsi="Arial" w:cs="Arial"/>
        </w:rPr>
        <w:t>y sin ni</w:t>
      </w:r>
      <w:r w:rsidR="003A6EB6">
        <w:rPr>
          <w:rFonts w:ascii="Arial" w:hAnsi="Arial" w:cs="Arial"/>
        </w:rPr>
        <w:t xml:space="preserve">ngún </w:t>
      </w:r>
      <w:r w:rsidR="002415C9">
        <w:rPr>
          <w:rFonts w:ascii="Arial" w:hAnsi="Arial" w:cs="Arial"/>
        </w:rPr>
        <w:t xml:space="preserve">tipo de </w:t>
      </w:r>
      <w:r w:rsidR="003A6EB6">
        <w:rPr>
          <w:rFonts w:ascii="Arial" w:hAnsi="Arial" w:cs="Arial"/>
        </w:rPr>
        <w:t>control, bloqueados muchas veces por bobinas de películas y material de reproceso</w:t>
      </w:r>
      <w:r w:rsidR="002415C9">
        <w:rPr>
          <w:rFonts w:ascii="Arial" w:hAnsi="Arial" w:cs="Arial"/>
        </w:rPr>
        <w:t xml:space="preserve"> (ver figura 3.7)</w:t>
      </w:r>
      <w:r w:rsidR="003A6EB6">
        <w:rPr>
          <w:rFonts w:ascii="Arial" w:hAnsi="Arial" w:cs="Arial"/>
        </w:rPr>
        <w:t>.</w:t>
      </w:r>
    </w:p>
    <w:p w:rsidR="00B15A03" w:rsidRDefault="00BD1F75" w:rsidP="00B15A03">
      <w:pPr>
        <w:autoSpaceDE w:val="0"/>
        <w:autoSpaceDN w:val="0"/>
        <w:adjustRightInd w:val="0"/>
        <w:spacing w:line="480" w:lineRule="auto"/>
        <w:ind w:left="1416"/>
        <w:jc w:val="both"/>
        <w:rPr>
          <w:rFonts w:ascii="Arial" w:hAnsi="Arial" w:cs="Arial"/>
        </w:rPr>
      </w:pPr>
      <w:r>
        <w:rPr>
          <w:rFonts w:ascii="Arial" w:hAnsi="Arial" w:cs="Arial"/>
        </w:rPr>
        <w:t>En la b</w:t>
      </w:r>
      <w:r w:rsidR="00B15A03">
        <w:rPr>
          <w:rFonts w:ascii="Arial" w:hAnsi="Arial" w:cs="Arial"/>
        </w:rPr>
        <w:t>odega</w:t>
      </w:r>
      <w:r>
        <w:rPr>
          <w:rFonts w:ascii="Arial" w:hAnsi="Arial" w:cs="Arial"/>
        </w:rPr>
        <w:t xml:space="preserve"> de fundas</w:t>
      </w:r>
      <w:r w:rsidR="00B15A03">
        <w:rPr>
          <w:rFonts w:ascii="Arial" w:hAnsi="Arial" w:cs="Arial"/>
        </w:rPr>
        <w:t xml:space="preserve"> se </w:t>
      </w:r>
      <w:r w:rsidR="001A1976">
        <w:rPr>
          <w:rFonts w:ascii="Arial" w:hAnsi="Arial" w:cs="Arial"/>
        </w:rPr>
        <w:t>estiban</w:t>
      </w:r>
      <w:r w:rsidR="00B15A03">
        <w:rPr>
          <w:rFonts w:ascii="Arial" w:hAnsi="Arial" w:cs="Arial"/>
        </w:rPr>
        <w:t xml:space="preserve"> </w:t>
      </w:r>
      <w:r w:rsidR="001A1976">
        <w:rPr>
          <w:rFonts w:ascii="Arial" w:hAnsi="Arial" w:cs="Arial"/>
        </w:rPr>
        <w:t>sacos</w:t>
      </w:r>
      <w:r w:rsidR="00B15A03">
        <w:rPr>
          <w:rFonts w:ascii="Arial" w:hAnsi="Arial" w:cs="Arial"/>
        </w:rPr>
        <w:t xml:space="preserve"> </w:t>
      </w:r>
      <w:r w:rsidR="001A1976">
        <w:rPr>
          <w:rFonts w:ascii="Arial" w:hAnsi="Arial" w:cs="Arial"/>
        </w:rPr>
        <w:t>de materia prima y de producto terminado hasta una altura de 4 metros</w:t>
      </w:r>
      <w:r w:rsidR="00254402">
        <w:rPr>
          <w:rFonts w:ascii="Arial" w:hAnsi="Arial" w:cs="Arial"/>
        </w:rPr>
        <w:t xml:space="preserve"> (ver figura 3.8)</w:t>
      </w:r>
      <w:r w:rsidR="00774820">
        <w:rPr>
          <w:rFonts w:ascii="Arial" w:hAnsi="Arial" w:cs="Arial"/>
        </w:rPr>
        <w:t xml:space="preserve"> y</w:t>
      </w:r>
      <w:r w:rsidR="001A1976">
        <w:rPr>
          <w:rFonts w:ascii="Arial" w:hAnsi="Arial" w:cs="Arial"/>
        </w:rPr>
        <w:t xml:space="preserve"> </w:t>
      </w:r>
      <w:r w:rsidR="00774820">
        <w:rPr>
          <w:rFonts w:ascii="Arial" w:hAnsi="Arial" w:cs="Arial"/>
        </w:rPr>
        <w:t>de manera desorganizada</w:t>
      </w:r>
      <w:r w:rsidR="006E082A">
        <w:rPr>
          <w:rFonts w:ascii="Arial" w:hAnsi="Arial" w:cs="Arial"/>
        </w:rPr>
        <w:t>; los empleados de bodega tienen que escala</w:t>
      </w:r>
      <w:r w:rsidR="0054794F">
        <w:rPr>
          <w:rFonts w:ascii="Arial" w:hAnsi="Arial" w:cs="Arial"/>
        </w:rPr>
        <w:t>r por esto</w:t>
      </w:r>
      <w:r w:rsidR="006E082A">
        <w:rPr>
          <w:rFonts w:ascii="Arial" w:hAnsi="Arial" w:cs="Arial"/>
        </w:rPr>
        <w:t xml:space="preserve">s montones para poder bajar o acomodar los sacos. </w:t>
      </w:r>
      <w:r w:rsidR="00254402">
        <w:rPr>
          <w:rFonts w:ascii="Arial" w:hAnsi="Arial" w:cs="Arial"/>
        </w:rPr>
        <w:t xml:space="preserve"> </w:t>
      </w:r>
      <w:r w:rsidR="006E082A">
        <w:rPr>
          <w:rFonts w:ascii="Arial" w:hAnsi="Arial" w:cs="Arial"/>
        </w:rPr>
        <w:t>E</w:t>
      </w:r>
      <w:r w:rsidR="00B15A03">
        <w:rPr>
          <w:rFonts w:ascii="Arial" w:hAnsi="Arial" w:cs="Arial"/>
        </w:rPr>
        <w:t>xisten</w:t>
      </w:r>
      <w:r w:rsidR="006E082A">
        <w:rPr>
          <w:rFonts w:ascii="Arial" w:hAnsi="Arial" w:cs="Arial"/>
        </w:rPr>
        <w:t xml:space="preserve"> también</w:t>
      </w:r>
      <w:r w:rsidR="00B15A03">
        <w:rPr>
          <w:rFonts w:ascii="Arial" w:hAnsi="Arial" w:cs="Arial"/>
        </w:rPr>
        <w:t xml:space="preserve"> productos defectuosos</w:t>
      </w:r>
      <w:r w:rsidR="006E082A">
        <w:rPr>
          <w:rFonts w:ascii="Arial" w:hAnsi="Arial" w:cs="Arial"/>
        </w:rPr>
        <w:t xml:space="preserve"> y materiales de poca rotación</w:t>
      </w:r>
      <w:r w:rsidR="00B15A03">
        <w:rPr>
          <w:rFonts w:ascii="Arial" w:hAnsi="Arial" w:cs="Arial"/>
        </w:rPr>
        <w:t xml:space="preserve"> que no se encuentran inventariados </w:t>
      </w:r>
      <w:r>
        <w:rPr>
          <w:rFonts w:ascii="Arial" w:hAnsi="Arial" w:cs="Arial"/>
        </w:rPr>
        <w:t xml:space="preserve">y </w:t>
      </w:r>
      <w:r w:rsidR="00B15A03">
        <w:rPr>
          <w:rFonts w:ascii="Arial" w:hAnsi="Arial" w:cs="Arial"/>
        </w:rPr>
        <w:t xml:space="preserve">que </w:t>
      </w:r>
      <w:r>
        <w:rPr>
          <w:rFonts w:ascii="Arial" w:hAnsi="Arial" w:cs="Arial"/>
        </w:rPr>
        <w:t>han estado</w:t>
      </w:r>
      <w:r w:rsidR="00B15A03">
        <w:rPr>
          <w:rFonts w:ascii="Arial" w:hAnsi="Arial" w:cs="Arial"/>
        </w:rPr>
        <w:t xml:space="preserve"> </w:t>
      </w:r>
      <w:r w:rsidR="006E082A">
        <w:rPr>
          <w:rFonts w:ascii="Arial" w:hAnsi="Arial" w:cs="Arial"/>
        </w:rPr>
        <w:t>almacenados</w:t>
      </w:r>
      <w:r w:rsidR="00B15A03">
        <w:rPr>
          <w:rFonts w:ascii="Arial" w:hAnsi="Arial" w:cs="Arial"/>
        </w:rPr>
        <w:t xml:space="preserve"> </w:t>
      </w:r>
      <w:r w:rsidR="006E082A">
        <w:rPr>
          <w:rFonts w:ascii="Arial" w:hAnsi="Arial" w:cs="Arial"/>
        </w:rPr>
        <w:t>en el tercer nivel de las perchas</w:t>
      </w:r>
      <w:r>
        <w:rPr>
          <w:rFonts w:ascii="Arial" w:hAnsi="Arial" w:cs="Arial"/>
        </w:rPr>
        <w:t xml:space="preserve"> desde</w:t>
      </w:r>
      <w:r w:rsidR="00B15A03">
        <w:rPr>
          <w:rFonts w:ascii="Arial" w:hAnsi="Arial" w:cs="Arial"/>
        </w:rPr>
        <w:t xml:space="preserve"> hace </w:t>
      </w:r>
      <w:r>
        <w:rPr>
          <w:rFonts w:ascii="Arial" w:hAnsi="Arial" w:cs="Arial"/>
        </w:rPr>
        <w:t xml:space="preserve">ya </w:t>
      </w:r>
      <w:r w:rsidR="006E082A">
        <w:rPr>
          <w:rFonts w:ascii="Arial" w:hAnsi="Arial" w:cs="Arial"/>
        </w:rPr>
        <w:t>varios</w:t>
      </w:r>
      <w:r>
        <w:rPr>
          <w:rFonts w:ascii="Arial" w:hAnsi="Arial" w:cs="Arial"/>
        </w:rPr>
        <w:t xml:space="preserve"> </w:t>
      </w:r>
      <w:r w:rsidR="00B15A03">
        <w:rPr>
          <w:rFonts w:ascii="Arial" w:hAnsi="Arial" w:cs="Arial"/>
        </w:rPr>
        <w:t>años</w:t>
      </w:r>
      <w:r w:rsidR="006E082A">
        <w:rPr>
          <w:rFonts w:ascii="Arial" w:hAnsi="Arial" w:cs="Arial"/>
        </w:rPr>
        <w:t xml:space="preserve"> (más de 8 años según el encargado de bodega);</w:t>
      </w:r>
      <w:r w:rsidR="00B15A03">
        <w:rPr>
          <w:rFonts w:ascii="Arial" w:hAnsi="Arial" w:cs="Arial"/>
        </w:rPr>
        <w:t xml:space="preserve"> además se evidencia la presencia de </w:t>
      </w:r>
      <w:r>
        <w:rPr>
          <w:rFonts w:ascii="Arial" w:hAnsi="Arial" w:cs="Arial"/>
        </w:rPr>
        <w:t>plagas</w:t>
      </w:r>
      <w:r w:rsidR="00B15A03">
        <w:rPr>
          <w:rFonts w:ascii="Arial" w:hAnsi="Arial" w:cs="Arial"/>
        </w:rPr>
        <w:t xml:space="preserve"> como ratas y cucarachas</w:t>
      </w:r>
      <w:r w:rsidR="006E082A">
        <w:rPr>
          <w:rFonts w:ascii="Arial" w:hAnsi="Arial" w:cs="Arial"/>
        </w:rPr>
        <w:t>.</w:t>
      </w:r>
      <w:r w:rsidR="0011294E">
        <w:rPr>
          <w:rFonts w:ascii="Arial" w:hAnsi="Arial" w:cs="Arial"/>
        </w:rPr>
        <w:t xml:space="preserve"> </w:t>
      </w:r>
    </w:p>
    <w:p w:rsidR="006F21F8" w:rsidRDefault="006F21F8" w:rsidP="00B15A03">
      <w:pPr>
        <w:autoSpaceDE w:val="0"/>
        <w:autoSpaceDN w:val="0"/>
        <w:adjustRightInd w:val="0"/>
        <w:spacing w:line="480" w:lineRule="auto"/>
        <w:ind w:left="1416"/>
        <w:jc w:val="both"/>
        <w:rPr>
          <w:rFonts w:ascii="Arial" w:hAnsi="Arial" w:cs="Arial"/>
        </w:rPr>
      </w:pPr>
      <w:r>
        <w:rPr>
          <w:rFonts w:ascii="Arial" w:hAnsi="Arial" w:cs="Arial"/>
        </w:rPr>
        <w:t xml:space="preserve">Se observó también </w:t>
      </w:r>
      <w:r w:rsidR="00CE6AE2">
        <w:rPr>
          <w:rFonts w:ascii="Arial" w:hAnsi="Arial" w:cs="Arial"/>
        </w:rPr>
        <w:t>la falta de una adecuada limpieza en</w:t>
      </w:r>
      <w:r>
        <w:rPr>
          <w:rFonts w:ascii="Arial" w:hAnsi="Arial" w:cs="Arial"/>
        </w:rPr>
        <w:t xml:space="preserve"> los baños tanto de varones como de mujeres</w:t>
      </w:r>
      <w:r w:rsidR="00CE6AE2">
        <w:rPr>
          <w:rFonts w:ascii="Arial" w:hAnsi="Arial" w:cs="Arial"/>
        </w:rPr>
        <w:t>, estos</w:t>
      </w:r>
      <w:r>
        <w:rPr>
          <w:rFonts w:ascii="Arial" w:hAnsi="Arial" w:cs="Arial"/>
        </w:rPr>
        <w:t xml:space="preserve"> se encuentran ubicados dentro del área de sellado lo que es poco higiénico tomando en cuenta que todo el proceso de empacado es manual y no se refuerza el tema del correcto aseo de las manos</w:t>
      </w:r>
      <w:r w:rsidR="00E75A31">
        <w:rPr>
          <w:rFonts w:ascii="Arial" w:hAnsi="Arial" w:cs="Arial"/>
        </w:rPr>
        <w:t xml:space="preserve"> (ver figura 3.9).</w:t>
      </w:r>
    </w:p>
    <w:p w:rsidR="0035141A" w:rsidRDefault="0035141A" w:rsidP="00B15A03">
      <w:pPr>
        <w:autoSpaceDE w:val="0"/>
        <w:autoSpaceDN w:val="0"/>
        <w:adjustRightInd w:val="0"/>
        <w:spacing w:line="480" w:lineRule="auto"/>
        <w:ind w:left="1416"/>
        <w:jc w:val="both"/>
        <w:rPr>
          <w:rFonts w:ascii="Arial" w:hAnsi="Arial" w:cs="Arial"/>
        </w:rPr>
      </w:pPr>
    </w:p>
    <w:p w:rsidR="005B7C87" w:rsidRDefault="0035141A" w:rsidP="006B29DB">
      <w:pPr>
        <w:autoSpaceDE w:val="0"/>
        <w:autoSpaceDN w:val="0"/>
        <w:adjustRightInd w:val="0"/>
        <w:spacing w:line="480" w:lineRule="auto"/>
        <w:ind w:left="1416"/>
        <w:jc w:val="both"/>
        <w:rPr>
          <w:rFonts w:ascii="Arial" w:hAnsi="Arial" w:cs="Arial"/>
        </w:rPr>
      </w:pPr>
      <w:r>
        <w:rPr>
          <w:rFonts w:ascii="Arial" w:hAnsi="Arial" w:cs="Arial"/>
        </w:rPr>
        <w:t>En la planta de sacos al igual</w:t>
      </w:r>
      <w:r w:rsidR="00927268">
        <w:rPr>
          <w:rFonts w:ascii="Arial" w:hAnsi="Arial" w:cs="Arial"/>
        </w:rPr>
        <w:t xml:space="preserve"> que en la de fundas se econtró</w:t>
      </w:r>
      <w:r>
        <w:rPr>
          <w:rFonts w:ascii="Arial" w:hAnsi="Arial" w:cs="Arial"/>
        </w:rPr>
        <w:t xml:space="preserve"> materia prima y productos terminados obstaculizando el acceso a las máquinas, pisos sucios</w:t>
      </w:r>
      <w:r w:rsidR="001569AD">
        <w:rPr>
          <w:rFonts w:ascii="Arial" w:hAnsi="Arial" w:cs="Arial"/>
        </w:rPr>
        <w:t xml:space="preserve"> y mojados, objetos inservibles, repuestos, partes mecánicas, entre otros objetos </w:t>
      </w:r>
      <w:r w:rsidR="0022559F">
        <w:rPr>
          <w:rFonts w:ascii="Arial" w:hAnsi="Arial" w:cs="Arial"/>
        </w:rPr>
        <w:t>esparcidos</w:t>
      </w:r>
      <w:r>
        <w:rPr>
          <w:rFonts w:ascii="Arial" w:hAnsi="Arial" w:cs="Arial"/>
        </w:rPr>
        <w:t xml:space="preserve"> por todas partes</w:t>
      </w:r>
      <w:r w:rsidR="00DF0BC3">
        <w:rPr>
          <w:rFonts w:ascii="Arial" w:hAnsi="Arial" w:cs="Arial"/>
        </w:rPr>
        <w:t>, etc.</w:t>
      </w:r>
      <w:r>
        <w:rPr>
          <w:rFonts w:ascii="Arial" w:hAnsi="Arial" w:cs="Arial"/>
        </w:rPr>
        <w:t xml:space="preserve"> (ver figuras 3.10 y 3.11).</w:t>
      </w:r>
    </w:p>
    <w:p w:rsidR="00BE6646" w:rsidRDefault="00402568" w:rsidP="000E0027">
      <w:pPr>
        <w:pStyle w:val="Textoindependiente"/>
        <w:spacing w:after="0" w:line="480" w:lineRule="auto"/>
        <w:ind w:left="1416"/>
        <w:jc w:val="center"/>
      </w:pPr>
      <w:r>
        <w:rPr>
          <w:noProof/>
        </w:rPr>
        <w:drawing>
          <wp:inline distT="0" distB="0" distL="0" distR="0">
            <wp:extent cx="3686175" cy="2762250"/>
            <wp:effectExtent l="0" t="0" r="9525" b="0"/>
            <wp:docPr id="3" name="Imagen 3" descr="100_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28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inline>
        </w:drawing>
      </w:r>
    </w:p>
    <w:p w:rsidR="00BE6646" w:rsidRDefault="00BE6646" w:rsidP="00BE6646">
      <w:pPr>
        <w:pStyle w:val="Textoindependiente"/>
        <w:spacing w:after="0" w:line="480" w:lineRule="auto"/>
        <w:ind w:left="1416"/>
        <w:jc w:val="center"/>
        <w:rPr>
          <w:rFonts w:ascii="Arial" w:hAnsi="Arial" w:cs="Arial"/>
          <w:b/>
        </w:rPr>
      </w:pPr>
      <w:r w:rsidRPr="00A84DAF">
        <w:rPr>
          <w:rFonts w:ascii="Arial" w:hAnsi="Arial" w:cs="Arial"/>
          <w:b/>
        </w:rPr>
        <w:t>FIGURA 3</w:t>
      </w:r>
      <w:r>
        <w:rPr>
          <w:rFonts w:ascii="Arial" w:hAnsi="Arial" w:cs="Arial"/>
          <w:b/>
        </w:rPr>
        <w:t>.4</w:t>
      </w:r>
      <w:r w:rsidRPr="00A84DAF">
        <w:rPr>
          <w:rFonts w:ascii="Arial" w:hAnsi="Arial" w:cs="Arial"/>
          <w:b/>
        </w:rPr>
        <w:t xml:space="preserve">. </w:t>
      </w:r>
      <w:r>
        <w:rPr>
          <w:rFonts w:ascii="Arial" w:hAnsi="Arial" w:cs="Arial"/>
          <w:b/>
        </w:rPr>
        <w:t>ÁREA DE EXTRUSIÓN DE FUNDAS</w:t>
      </w:r>
    </w:p>
    <w:p w:rsidR="00CE6AE2" w:rsidRDefault="00CE6AE2" w:rsidP="00BE6646">
      <w:pPr>
        <w:pStyle w:val="Textoindependiente"/>
        <w:spacing w:after="0" w:line="480" w:lineRule="auto"/>
        <w:ind w:left="1416"/>
        <w:jc w:val="center"/>
        <w:rPr>
          <w:rFonts w:ascii="Arial" w:hAnsi="Arial" w:cs="Arial"/>
          <w:b/>
        </w:rPr>
      </w:pPr>
    </w:p>
    <w:p w:rsidR="00CE6AE2" w:rsidRDefault="00CE6AE2" w:rsidP="00BE6646">
      <w:pPr>
        <w:pStyle w:val="Textoindependiente"/>
        <w:spacing w:after="0" w:line="480" w:lineRule="auto"/>
        <w:ind w:left="1416"/>
        <w:jc w:val="center"/>
        <w:rPr>
          <w:rFonts w:ascii="Arial" w:hAnsi="Arial" w:cs="Arial"/>
          <w:b/>
        </w:rPr>
      </w:pPr>
    </w:p>
    <w:p w:rsidR="00BE6646" w:rsidRDefault="00402568" w:rsidP="000E0027">
      <w:pPr>
        <w:pStyle w:val="Textoindependiente"/>
        <w:spacing w:after="0" w:line="480" w:lineRule="auto"/>
        <w:ind w:left="1416"/>
        <w:jc w:val="center"/>
        <w:rPr>
          <w:rFonts w:ascii="Arial" w:hAnsi="Arial" w:cs="Arial"/>
          <w:b/>
        </w:rPr>
      </w:pPr>
      <w:r>
        <w:rPr>
          <w:noProof/>
        </w:rPr>
        <w:drawing>
          <wp:inline distT="0" distB="0" distL="0" distR="0">
            <wp:extent cx="3609975" cy="2695575"/>
            <wp:effectExtent l="0" t="0" r="9525" b="9525"/>
            <wp:docPr id="4" name="Imagen 4" descr="100_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27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9975" cy="2695575"/>
                    </a:xfrm>
                    <a:prstGeom prst="rect">
                      <a:avLst/>
                    </a:prstGeom>
                    <a:noFill/>
                    <a:ln>
                      <a:noFill/>
                    </a:ln>
                  </pic:spPr>
                </pic:pic>
              </a:graphicData>
            </a:graphic>
          </wp:inline>
        </w:drawing>
      </w:r>
    </w:p>
    <w:p w:rsidR="00BE6646" w:rsidRDefault="00BE6646" w:rsidP="00BE6646">
      <w:pPr>
        <w:pStyle w:val="Textoindependiente"/>
        <w:spacing w:after="0" w:line="480" w:lineRule="auto"/>
        <w:ind w:left="1416"/>
        <w:jc w:val="center"/>
        <w:rPr>
          <w:rFonts w:ascii="Arial" w:hAnsi="Arial" w:cs="Arial"/>
          <w:b/>
        </w:rPr>
      </w:pPr>
      <w:r w:rsidRPr="00A84DAF">
        <w:rPr>
          <w:rFonts w:ascii="Arial" w:hAnsi="Arial" w:cs="Arial"/>
          <w:b/>
        </w:rPr>
        <w:t>FIGURA 3</w:t>
      </w:r>
      <w:r>
        <w:rPr>
          <w:rFonts w:ascii="Arial" w:hAnsi="Arial" w:cs="Arial"/>
          <w:b/>
        </w:rPr>
        <w:t>.5</w:t>
      </w:r>
      <w:r w:rsidRPr="00A84DAF">
        <w:rPr>
          <w:rFonts w:ascii="Arial" w:hAnsi="Arial" w:cs="Arial"/>
          <w:b/>
        </w:rPr>
        <w:t xml:space="preserve">. </w:t>
      </w:r>
      <w:r>
        <w:rPr>
          <w:rFonts w:ascii="Arial" w:hAnsi="Arial" w:cs="Arial"/>
          <w:b/>
        </w:rPr>
        <w:t>ÁREA DE SELLADO DE FUNDAS</w:t>
      </w:r>
    </w:p>
    <w:p w:rsidR="00E75A31" w:rsidRDefault="00E75A31" w:rsidP="00BE6646">
      <w:pPr>
        <w:pStyle w:val="Textoindependiente"/>
        <w:spacing w:after="0" w:line="480" w:lineRule="auto"/>
        <w:ind w:left="1416"/>
        <w:jc w:val="center"/>
        <w:rPr>
          <w:rFonts w:ascii="Arial" w:hAnsi="Arial" w:cs="Arial"/>
          <w:b/>
        </w:rPr>
      </w:pPr>
    </w:p>
    <w:p w:rsidR="006B29DB" w:rsidRDefault="006B29DB" w:rsidP="00BE6646">
      <w:pPr>
        <w:pStyle w:val="Textoindependiente"/>
        <w:spacing w:after="0" w:line="480" w:lineRule="auto"/>
        <w:ind w:left="1416"/>
        <w:jc w:val="center"/>
        <w:rPr>
          <w:rFonts w:ascii="Arial" w:hAnsi="Arial" w:cs="Arial"/>
          <w:b/>
        </w:rPr>
      </w:pPr>
    </w:p>
    <w:p w:rsidR="00BD1F75" w:rsidRDefault="00402568" w:rsidP="00BE6646">
      <w:pPr>
        <w:pStyle w:val="Textoindependiente"/>
        <w:spacing w:after="0" w:line="480" w:lineRule="auto"/>
        <w:ind w:left="1416"/>
        <w:jc w:val="center"/>
      </w:pPr>
      <w:r>
        <w:rPr>
          <w:noProof/>
        </w:rPr>
        <w:drawing>
          <wp:inline distT="0" distB="0" distL="0" distR="0">
            <wp:extent cx="3848100" cy="2886075"/>
            <wp:effectExtent l="0" t="0" r="0" b="9525"/>
            <wp:docPr id="5" name="Imagen 5" descr="100_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27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p>
    <w:p w:rsidR="00CB2AFF" w:rsidRDefault="00CB2AFF" w:rsidP="00CB2AFF">
      <w:pPr>
        <w:pStyle w:val="Textoindependiente"/>
        <w:spacing w:after="0" w:line="480" w:lineRule="auto"/>
        <w:ind w:left="1416"/>
        <w:jc w:val="center"/>
        <w:rPr>
          <w:rFonts w:ascii="Arial" w:hAnsi="Arial" w:cs="Arial"/>
          <w:b/>
        </w:rPr>
      </w:pPr>
      <w:r w:rsidRPr="00A84DAF">
        <w:rPr>
          <w:rFonts w:ascii="Arial" w:hAnsi="Arial" w:cs="Arial"/>
          <w:b/>
        </w:rPr>
        <w:t>FIGURA 3</w:t>
      </w:r>
      <w:r>
        <w:rPr>
          <w:rFonts w:ascii="Arial" w:hAnsi="Arial" w:cs="Arial"/>
          <w:b/>
        </w:rPr>
        <w:t>.6</w:t>
      </w:r>
      <w:r w:rsidRPr="00A84DAF">
        <w:rPr>
          <w:rFonts w:ascii="Arial" w:hAnsi="Arial" w:cs="Arial"/>
          <w:b/>
        </w:rPr>
        <w:t xml:space="preserve">. </w:t>
      </w:r>
      <w:r>
        <w:rPr>
          <w:rFonts w:ascii="Arial" w:hAnsi="Arial" w:cs="Arial"/>
          <w:b/>
        </w:rPr>
        <w:t>TINTAS: ÁREA DE IMPRESIÓN</w:t>
      </w:r>
    </w:p>
    <w:p w:rsidR="00CB2AFF" w:rsidRDefault="00CB2AFF" w:rsidP="00BE6646">
      <w:pPr>
        <w:pStyle w:val="Textoindependiente"/>
        <w:spacing w:after="0" w:line="480" w:lineRule="auto"/>
        <w:ind w:left="1416"/>
        <w:jc w:val="center"/>
        <w:rPr>
          <w:rFonts w:ascii="Arial" w:hAnsi="Arial" w:cs="Arial"/>
          <w:b/>
        </w:rPr>
      </w:pPr>
    </w:p>
    <w:p w:rsidR="00CE6AE2" w:rsidRDefault="00CE6AE2" w:rsidP="00BE6646">
      <w:pPr>
        <w:pStyle w:val="Textoindependiente"/>
        <w:spacing w:after="0" w:line="480" w:lineRule="auto"/>
        <w:ind w:left="1416"/>
        <w:jc w:val="center"/>
        <w:rPr>
          <w:rFonts w:ascii="Arial" w:hAnsi="Arial" w:cs="Arial"/>
          <w:b/>
        </w:rPr>
      </w:pPr>
    </w:p>
    <w:p w:rsidR="00BD1F75" w:rsidRDefault="00402568" w:rsidP="00BD1F75">
      <w:pPr>
        <w:pStyle w:val="Textoindependiente"/>
        <w:spacing w:after="0" w:line="480" w:lineRule="auto"/>
        <w:ind w:left="1416"/>
        <w:jc w:val="center"/>
        <w:rPr>
          <w:rFonts w:ascii="Arial" w:hAnsi="Arial" w:cs="Arial"/>
        </w:rPr>
      </w:pPr>
      <w:r>
        <w:rPr>
          <w:noProof/>
        </w:rPr>
        <w:drawing>
          <wp:inline distT="0" distB="0" distL="0" distR="0">
            <wp:extent cx="3933825" cy="2790825"/>
            <wp:effectExtent l="0" t="0" r="9525" b="9525"/>
            <wp:docPr id="6" name="Imagen 6" descr="100_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27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3825" cy="2790825"/>
                    </a:xfrm>
                    <a:prstGeom prst="rect">
                      <a:avLst/>
                    </a:prstGeom>
                    <a:noFill/>
                    <a:ln>
                      <a:noFill/>
                    </a:ln>
                  </pic:spPr>
                </pic:pic>
              </a:graphicData>
            </a:graphic>
          </wp:inline>
        </w:drawing>
      </w:r>
    </w:p>
    <w:p w:rsidR="00BD1F75" w:rsidRDefault="00BD1F75" w:rsidP="00BD1F75">
      <w:pPr>
        <w:pStyle w:val="Textoindependiente"/>
        <w:spacing w:after="0" w:line="480" w:lineRule="auto"/>
        <w:ind w:left="1416"/>
        <w:jc w:val="center"/>
        <w:rPr>
          <w:rFonts w:ascii="Arial" w:hAnsi="Arial" w:cs="Arial"/>
          <w:b/>
        </w:rPr>
      </w:pPr>
      <w:r w:rsidRPr="00A84DAF">
        <w:rPr>
          <w:rFonts w:ascii="Arial" w:hAnsi="Arial" w:cs="Arial"/>
          <w:b/>
        </w:rPr>
        <w:t>FIGURA 3</w:t>
      </w:r>
      <w:r>
        <w:rPr>
          <w:rFonts w:ascii="Arial" w:hAnsi="Arial" w:cs="Arial"/>
          <w:b/>
        </w:rPr>
        <w:t>.</w:t>
      </w:r>
      <w:r w:rsidR="00CB2AFF">
        <w:rPr>
          <w:rFonts w:ascii="Arial" w:hAnsi="Arial" w:cs="Arial"/>
          <w:b/>
        </w:rPr>
        <w:t>7</w:t>
      </w:r>
      <w:r w:rsidRPr="00A84DAF">
        <w:rPr>
          <w:rFonts w:ascii="Arial" w:hAnsi="Arial" w:cs="Arial"/>
          <w:b/>
        </w:rPr>
        <w:t xml:space="preserve">. </w:t>
      </w:r>
      <w:r w:rsidR="00CB2AFF">
        <w:rPr>
          <w:rFonts w:ascii="Arial" w:hAnsi="Arial" w:cs="Arial"/>
          <w:b/>
        </w:rPr>
        <w:t xml:space="preserve">SOLVENTES: </w:t>
      </w:r>
      <w:r>
        <w:rPr>
          <w:rFonts w:ascii="Arial" w:hAnsi="Arial" w:cs="Arial"/>
          <w:b/>
        </w:rPr>
        <w:t>ÁREA DE IMPRESIÓN</w:t>
      </w:r>
    </w:p>
    <w:p w:rsidR="00CB2AFF" w:rsidRDefault="00CB2AFF" w:rsidP="00BD1F75">
      <w:pPr>
        <w:pStyle w:val="Textoindependiente"/>
        <w:spacing w:after="0" w:line="480" w:lineRule="auto"/>
        <w:ind w:left="1416"/>
        <w:jc w:val="center"/>
        <w:rPr>
          <w:rFonts w:ascii="Arial" w:hAnsi="Arial" w:cs="Arial"/>
          <w:b/>
        </w:rPr>
      </w:pPr>
    </w:p>
    <w:p w:rsidR="00CB2AFF" w:rsidRDefault="00402568" w:rsidP="00BD1F75">
      <w:pPr>
        <w:pStyle w:val="Textoindependiente"/>
        <w:spacing w:after="0" w:line="480" w:lineRule="auto"/>
        <w:ind w:left="1416"/>
        <w:jc w:val="center"/>
        <w:rPr>
          <w:rFonts w:ascii="Arial" w:hAnsi="Arial" w:cs="Arial"/>
          <w:b/>
        </w:rPr>
      </w:pPr>
      <w:r>
        <w:rPr>
          <w:noProof/>
        </w:rPr>
        <w:drawing>
          <wp:inline distT="0" distB="0" distL="0" distR="0">
            <wp:extent cx="2809875" cy="3733800"/>
            <wp:effectExtent l="0" t="0" r="9525" b="0"/>
            <wp:docPr id="7" name="Imagen 7" descr="DSC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7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875" cy="3733800"/>
                    </a:xfrm>
                    <a:prstGeom prst="rect">
                      <a:avLst/>
                    </a:prstGeom>
                    <a:noFill/>
                    <a:ln>
                      <a:noFill/>
                    </a:ln>
                  </pic:spPr>
                </pic:pic>
              </a:graphicData>
            </a:graphic>
          </wp:inline>
        </w:drawing>
      </w:r>
    </w:p>
    <w:p w:rsidR="00E75A31" w:rsidRDefault="00CB2AFF" w:rsidP="00CE6AE2">
      <w:pPr>
        <w:pStyle w:val="Textoindependiente"/>
        <w:spacing w:after="0" w:line="480" w:lineRule="auto"/>
        <w:ind w:left="1416"/>
        <w:jc w:val="center"/>
        <w:rPr>
          <w:rFonts w:ascii="Arial" w:hAnsi="Arial" w:cs="Arial"/>
          <w:b/>
        </w:rPr>
      </w:pPr>
      <w:r w:rsidRPr="00A84DAF">
        <w:rPr>
          <w:rFonts w:ascii="Arial" w:hAnsi="Arial" w:cs="Arial"/>
          <w:b/>
        </w:rPr>
        <w:t>FIGURA 3</w:t>
      </w:r>
      <w:r>
        <w:rPr>
          <w:rFonts w:ascii="Arial" w:hAnsi="Arial" w:cs="Arial"/>
          <w:b/>
        </w:rPr>
        <w:t>.</w:t>
      </w:r>
      <w:r w:rsidR="0011294E">
        <w:rPr>
          <w:rFonts w:ascii="Arial" w:hAnsi="Arial" w:cs="Arial"/>
          <w:b/>
        </w:rPr>
        <w:t>8</w:t>
      </w:r>
      <w:r w:rsidRPr="00A84DAF">
        <w:rPr>
          <w:rFonts w:ascii="Arial" w:hAnsi="Arial" w:cs="Arial"/>
          <w:b/>
        </w:rPr>
        <w:t xml:space="preserve">. </w:t>
      </w:r>
      <w:r>
        <w:rPr>
          <w:rFonts w:ascii="Arial" w:hAnsi="Arial" w:cs="Arial"/>
          <w:b/>
        </w:rPr>
        <w:t>BODEGA DE FUNDAS</w:t>
      </w:r>
    </w:p>
    <w:p w:rsidR="00CE6AE2" w:rsidRDefault="00CE6AE2" w:rsidP="00CE6AE2">
      <w:pPr>
        <w:pStyle w:val="Textoindependiente"/>
        <w:spacing w:after="0" w:line="480" w:lineRule="auto"/>
        <w:ind w:left="1416"/>
        <w:jc w:val="center"/>
        <w:rPr>
          <w:rFonts w:ascii="Arial" w:hAnsi="Arial" w:cs="Arial"/>
          <w:b/>
        </w:rPr>
      </w:pPr>
    </w:p>
    <w:p w:rsidR="00E75A31" w:rsidRDefault="00402568" w:rsidP="00E75A31">
      <w:pPr>
        <w:pStyle w:val="Textoindependiente"/>
        <w:spacing w:after="0" w:line="480" w:lineRule="auto"/>
        <w:ind w:left="1416"/>
        <w:jc w:val="center"/>
        <w:rPr>
          <w:rFonts w:ascii="Arial" w:hAnsi="Arial" w:cs="Arial"/>
        </w:rPr>
      </w:pPr>
      <w:r>
        <w:rPr>
          <w:noProof/>
        </w:rPr>
        <w:drawing>
          <wp:inline distT="0" distB="0" distL="0" distR="0">
            <wp:extent cx="3705225" cy="2781300"/>
            <wp:effectExtent l="0" t="0" r="9525" b="0"/>
            <wp:docPr id="8" name="Imagen 8" descr="100_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28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5225" cy="2781300"/>
                    </a:xfrm>
                    <a:prstGeom prst="rect">
                      <a:avLst/>
                    </a:prstGeom>
                    <a:noFill/>
                    <a:ln>
                      <a:noFill/>
                    </a:ln>
                  </pic:spPr>
                </pic:pic>
              </a:graphicData>
            </a:graphic>
          </wp:inline>
        </w:drawing>
      </w:r>
    </w:p>
    <w:p w:rsidR="00E75A31" w:rsidRDefault="00E75A31" w:rsidP="00E75A31">
      <w:pPr>
        <w:pStyle w:val="Textoindependiente"/>
        <w:spacing w:after="0" w:line="480" w:lineRule="auto"/>
        <w:ind w:left="1416"/>
        <w:jc w:val="center"/>
        <w:rPr>
          <w:rFonts w:ascii="Arial" w:hAnsi="Arial" w:cs="Arial"/>
          <w:b/>
        </w:rPr>
      </w:pPr>
      <w:r w:rsidRPr="00A84DAF">
        <w:rPr>
          <w:rFonts w:ascii="Arial" w:hAnsi="Arial" w:cs="Arial"/>
          <w:b/>
        </w:rPr>
        <w:t>FIGURA 3</w:t>
      </w:r>
      <w:r>
        <w:rPr>
          <w:rFonts w:ascii="Arial" w:hAnsi="Arial" w:cs="Arial"/>
          <w:b/>
        </w:rPr>
        <w:t>.9</w:t>
      </w:r>
      <w:r w:rsidRPr="00A84DAF">
        <w:rPr>
          <w:rFonts w:ascii="Arial" w:hAnsi="Arial" w:cs="Arial"/>
          <w:b/>
        </w:rPr>
        <w:t xml:space="preserve">. </w:t>
      </w:r>
      <w:r>
        <w:rPr>
          <w:rFonts w:ascii="Arial" w:hAnsi="Arial" w:cs="Arial"/>
          <w:b/>
        </w:rPr>
        <w:t>BAÑO DE MUJERES</w:t>
      </w:r>
    </w:p>
    <w:p w:rsidR="00A66A61" w:rsidRDefault="00402568" w:rsidP="00A66A61">
      <w:pPr>
        <w:pStyle w:val="Textoindependiente"/>
        <w:spacing w:after="0" w:line="480" w:lineRule="auto"/>
        <w:ind w:left="1416"/>
        <w:jc w:val="center"/>
      </w:pPr>
      <w:r>
        <w:rPr>
          <w:noProof/>
        </w:rPr>
        <w:drawing>
          <wp:inline distT="0" distB="0" distL="0" distR="0">
            <wp:extent cx="3686175" cy="2771775"/>
            <wp:effectExtent l="0" t="0" r="9525" b="9525"/>
            <wp:docPr id="9" name="Imagen 9" descr="100_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28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6175" cy="2771775"/>
                    </a:xfrm>
                    <a:prstGeom prst="rect">
                      <a:avLst/>
                    </a:prstGeom>
                    <a:noFill/>
                    <a:ln>
                      <a:noFill/>
                    </a:ln>
                  </pic:spPr>
                </pic:pic>
              </a:graphicData>
            </a:graphic>
          </wp:inline>
        </w:drawing>
      </w:r>
    </w:p>
    <w:p w:rsidR="00A66A61" w:rsidRDefault="00A66A61" w:rsidP="00A66A61">
      <w:pPr>
        <w:pStyle w:val="Textoindependiente"/>
        <w:spacing w:after="0" w:line="480" w:lineRule="auto"/>
        <w:ind w:left="1416"/>
        <w:jc w:val="center"/>
        <w:rPr>
          <w:rFonts w:ascii="Arial" w:hAnsi="Arial" w:cs="Arial"/>
          <w:b/>
        </w:rPr>
      </w:pPr>
      <w:r w:rsidRPr="00A84DAF">
        <w:rPr>
          <w:rFonts w:ascii="Arial" w:hAnsi="Arial" w:cs="Arial"/>
          <w:b/>
        </w:rPr>
        <w:t>FIGURA 3</w:t>
      </w:r>
      <w:r>
        <w:rPr>
          <w:rFonts w:ascii="Arial" w:hAnsi="Arial" w:cs="Arial"/>
          <w:b/>
        </w:rPr>
        <w:t>.1</w:t>
      </w:r>
      <w:r w:rsidR="0035141A">
        <w:rPr>
          <w:rFonts w:ascii="Arial" w:hAnsi="Arial" w:cs="Arial"/>
          <w:b/>
        </w:rPr>
        <w:t>0</w:t>
      </w:r>
      <w:r w:rsidRPr="00A84DAF">
        <w:rPr>
          <w:rFonts w:ascii="Arial" w:hAnsi="Arial" w:cs="Arial"/>
          <w:b/>
        </w:rPr>
        <w:t xml:space="preserve">. </w:t>
      </w:r>
      <w:r>
        <w:rPr>
          <w:rFonts w:ascii="Arial" w:hAnsi="Arial" w:cs="Arial"/>
          <w:b/>
        </w:rPr>
        <w:t>ÁREA DE TEXTIL 1 DE SACOS</w:t>
      </w:r>
    </w:p>
    <w:p w:rsidR="00A66A61" w:rsidRDefault="00A66A61" w:rsidP="00A66A61">
      <w:pPr>
        <w:pStyle w:val="Textoindependiente"/>
        <w:spacing w:after="0" w:line="480" w:lineRule="auto"/>
        <w:ind w:left="1416"/>
        <w:jc w:val="center"/>
        <w:rPr>
          <w:rFonts w:ascii="Arial" w:hAnsi="Arial" w:cs="Arial"/>
          <w:b/>
        </w:rPr>
      </w:pPr>
    </w:p>
    <w:p w:rsidR="00CE6AE2" w:rsidRDefault="00CE6AE2" w:rsidP="00A66A61">
      <w:pPr>
        <w:pStyle w:val="Textoindependiente"/>
        <w:spacing w:after="0" w:line="480" w:lineRule="auto"/>
        <w:ind w:left="1416"/>
        <w:jc w:val="center"/>
        <w:rPr>
          <w:rFonts w:ascii="Arial" w:hAnsi="Arial" w:cs="Arial"/>
          <w:b/>
        </w:rPr>
      </w:pPr>
    </w:p>
    <w:p w:rsidR="00A66A61" w:rsidRDefault="00402568" w:rsidP="00A66A61">
      <w:pPr>
        <w:pStyle w:val="Textoindependiente"/>
        <w:spacing w:after="0" w:line="480" w:lineRule="auto"/>
        <w:ind w:left="1416"/>
        <w:jc w:val="center"/>
        <w:rPr>
          <w:rFonts w:ascii="Arial" w:hAnsi="Arial" w:cs="Arial"/>
        </w:rPr>
      </w:pPr>
      <w:r>
        <w:rPr>
          <w:noProof/>
        </w:rPr>
        <w:drawing>
          <wp:inline distT="0" distB="0" distL="0" distR="0">
            <wp:extent cx="3743325" cy="2676525"/>
            <wp:effectExtent l="0" t="0" r="9525" b="9525"/>
            <wp:docPr id="10" name="Imagen 10" descr="100_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27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2676525"/>
                    </a:xfrm>
                    <a:prstGeom prst="rect">
                      <a:avLst/>
                    </a:prstGeom>
                    <a:noFill/>
                    <a:ln>
                      <a:noFill/>
                    </a:ln>
                  </pic:spPr>
                </pic:pic>
              </a:graphicData>
            </a:graphic>
          </wp:inline>
        </w:drawing>
      </w:r>
    </w:p>
    <w:p w:rsidR="00A66A61" w:rsidRDefault="00A66A61" w:rsidP="00A66A61">
      <w:pPr>
        <w:pStyle w:val="Textoindependiente"/>
        <w:spacing w:after="0" w:line="480" w:lineRule="auto"/>
        <w:ind w:left="1416"/>
        <w:jc w:val="center"/>
        <w:rPr>
          <w:rFonts w:ascii="Arial" w:hAnsi="Arial" w:cs="Arial"/>
          <w:b/>
        </w:rPr>
      </w:pPr>
      <w:r w:rsidRPr="00A84DAF">
        <w:rPr>
          <w:rFonts w:ascii="Arial" w:hAnsi="Arial" w:cs="Arial"/>
          <w:b/>
        </w:rPr>
        <w:t>FIGURA 3</w:t>
      </w:r>
      <w:r>
        <w:rPr>
          <w:rFonts w:ascii="Arial" w:hAnsi="Arial" w:cs="Arial"/>
          <w:b/>
        </w:rPr>
        <w:t>.1</w:t>
      </w:r>
      <w:r w:rsidR="0035141A">
        <w:rPr>
          <w:rFonts w:ascii="Arial" w:hAnsi="Arial" w:cs="Arial"/>
          <w:b/>
        </w:rPr>
        <w:t>1</w:t>
      </w:r>
      <w:r w:rsidRPr="00A84DAF">
        <w:rPr>
          <w:rFonts w:ascii="Arial" w:hAnsi="Arial" w:cs="Arial"/>
          <w:b/>
        </w:rPr>
        <w:t xml:space="preserve">. </w:t>
      </w:r>
      <w:r>
        <w:rPr>
          <w:rFonts w:ascii="Arial" w:hAnsi="Arial" w:cs="Arial"/>
          <w:b/>
        </w:rPr>
        <w:t>ÁREA DE TEXTIL 2 DE SACOS</w:t>
      </w:r>
    </w:p>
    <w:p w:rsidR="00567019" w:rsidRDefault="00567019" w:rsidP="00CB2AFF">
      <w:pPr>
        <w:pStyle w:val="Textoindependiente"/>
        <w:spacing w:after="0" w:line="480" w:lineRule="auto"/>
        <w:ind w:left="1416"/>
        <w:jc w:val="center"/>
        <w:rPr>
          <w:rFonts w:ascii="Arial" w:hAnsi="Arial" w:cs="Arial"/>
          <w:b/>
        </w:rPr>
      </w:pPr>
    </w:p>
    <w:p w:rsidR="00CE6AE2" w:rsidRDefault="00CE6AE2" w:rsidP="00111841">
      <w:pPr>
        <w:pStyle w:val="Textoindependiente"/>
        <w:spacing w:after="0" w:line="480" w:lineRule="auto"/>
        <w:ind w:left="708" w:firstLine="708"/>
        <w:jc w:val="both"/>
        <w:rPr>
          <w:rFonts w:ascii="Arial" w:hAnsi="Arial" w:cs="Arial"/>
          <w:b/>
        </w:rPr>
      </w:pPr>
    </w:p>
    <w:p w:rsidR="00111841" w:rsidRPr="00111841" w:rsidRDefault="00111841" w:rsidP="00111841">
      <w:pPr>
        <w:pStyle w:val="Textoindependiente"/>
        <w:spacing w:after="0" w:line="480" w:lineRule="auto"/>
        <w:ind w:left="708" w:firstLine="708"/>
        <w:jc w:val="both"/>
        <w:rPr>
          <w:rFonts w:ascii="Arial" w:hAnsi="Arial" w:cs="Arial"/>
          <w:b/>
        </w:rPr>
      </w:pPr>
      <w:r w:rsidRPr="00111841">
        <w:rPr>
          <w:rFonts w:ascii="Arial" w:hAnsi="Arial" w:cs="Arial"/>
          <w:b/>
        </w:rPr>
        <w:t>I</w:t>
      </w:r>
      <w:r w:rsidR="004F7056">
        <w:rPr>
          <w:rFonts w:ascii="Arial" w:hAnsi="Arial" w:cs="Arial"/>
          <w:b/>
        </w:rPr>
        <w:t>nstalaciones</w:t>
      </w:r>
      <w:r w:rsidR="00A43769">
        <w:rPr>
          <w:rFonts w:ascii="Arial" w:hAnsi="Arial" w:cs="Arial"/>
          <w:b/>
        </w:rPr>
        <w:t xml:space="preserve"> Físicas</w:t>
      </w:r>
    </w:p>
    <w:p w:rsidR="00194992" w:rsidRDefault="00194992" w:rsidP="006C66DD">
      <w:pPr>
        <w:autoSpaceDE w:val="0"/>
        <w:autoSpaceDN w:val="0"/>
        <w:adjustRightInd w:val="0"/>
        <w:spacing w:line="480" w:lineRule="auto"/>
        <w:ind w:left="1416"/>
        <w:jc w:val="both"/>
        <w:rPr>
          <w:rFonts w:ascii="Arial" w:hAnsi="Arial" w:cs="Arial"/>
        </w:rPr>
      </w:pPr>
      <w:r>
        <w:rPr>
          <w:rFonts w:ascii="Arial" w:hAnsi="Arial" w:cs="Arial"/>
        </w:rPr>
        <w:t xml:space="preserve">La infraestructura física de la planta se ha ido ampliando debido al crecimiento de la empresa, sin embargo poco ha sido el mantenimiento que se la ha dado en los últimos años. </w:t>
      </w:r>
    </w:p>
    <w:p w:rsidR="00DF0BC3" w:rsidRDefault="00EC0DF9" w:rsidP="006C66DD">
      <w:pPr>
        <w:autoSpaceDE w:val="0"/>
        <w:autoSpaceDN w:val="0"/>
        <w:adjustRightInd w:val="0"/>
        <w:spacing w:line="480" w:lineRule="auto"/>
        <w:ind w:left="1416"/>
        <w:jc w:val="both"/>
        <w:rPr>
          <w:rFonts w:ascii="Arial" w:hAnsi="Arial" w:cs="Arial"/>
        </w:rPr>
      </w:pPr>
      <w:r>
        <w:rPr>
          <w:rFonts w:ascii="Arial" w:hAnsi="Arial" w:cs="Arial"/>
        </w:rPr>
        <w:t xml:space="preserve">Al realizar la inspección de las instalaciones </w:t>
      </w:r>
      <w:r w:rsidR="008A3A04">
        <w:rPr>
          <w:rFonts w:ascii="Arial" w:hAnsi="Arial" w:cs="Arial"/>
        </w:rPr>
        <w:t>se pudo constatar</w:t>
      </w:r>
      <w:r>
        <w:rPr>
          <w:rFonts w:ascii="Arial" w:hAnsi="Arial" w:cs="Arial"/>
        </w:rPr>
        <w:t xml:space="preserve"> </w:t>
      </w:r>
      <w:r w:rsidR="0052388B">
        <w:rPr>
          <w:rFonts w:ascii="Arial" w:hAnsi="Arial" w:cs="Arial"/>
        </w:rPr>
        <w:t xml:space="preserve">el mal estado </w:t>
      </w:r>
      <w:r w:rsidR="009D1080">
        <w:rPr>
          <w:rFonts w:ascii="Arial" w:hAnsi="Arial" w:cs="Arial"/>
        </w:rPr>
        <w:t>del sistema de drenaje de las aguas lluvias</w:t>
      </w:r>
      <w:r w:rsidR="00B86B24">
        <w:rPr>
          <w:rFonts w:ascii="Arial" w:hAnsi="Arial" w:cs="Arial"/>
        </w:rPr>
        <w:t xml:space="preserve">. No existe suficiente bajante para que el agua proveniente de las tuberías de los canalones y que dan </w:t>
      </w:r>
      <w:r w:rsidR="00C50EA4">
        <w:rPr>
          <w:rFonts w:ascii="Arial" w:hAnsi="Arial" w:cs="Arial"/>
        </w:rPr>
        <w:t xml:space="preserve">a la </w:t>
      </w:r>
      <w:r w:rsidR="00B86B24">
        <w:rPr>
          <w:rFonts w:ascii="Arial" w:hAnsi="Arial" w:cs="Arial"/>
        </w:rPr>
        <w:t xml:space="preserve">calle pueda </w:t>
      </w:r>
      <w:r w:rsidR="00A85B61">
        <w:rPr>
          <w:rFonts w:ascii="Arial" w:hAnsi="Arial" w:cs="Arial"/>
        </w:rPr>
        <w:t xml:space="preserve">desfogarse </w:t>
      </w:r>
      <w:r w:rsidR="006967DE">
        <w:rPr>
          <w:rFonts w:ascii="Arial" w:hAnsi="Arial" w:cs="Arial"/>
        </w:rPr>
        <w:t xml:space="preserve">correctamente, y al contrario, el agua no encuentra salida inundando </w:t>
      </w:r>
      <w:r w:rsidR="00A85B61">
        <w:rPr>
          <w:rFonts w:ascii="Arial" w:hAnsi="Arial" w:cs="Arial"/>
        </w:rPr>
        <w:t>el patio y parte de las bodegas y del área de recuperado.</w:t>
      </w:r>
      <w:r w:rsidR="00B86B24">
        <w:rPr>
          <w:rFonts w:ascii="Arial" w:hAnsi="Arial" w:cs="Arial"/>
        </w:rPr>
        <w:t xml:space="preserve"> Por otro</w:t>
      </w:r>
      <w:r w:rsidR="007A7F81">
        <w:rPr>
          <w:rFonts w:ascii="Arial" w:hAnsi="Arial" w:cs="Arial"/>
        </w:rPr>
        <w:t xml:space="preserve"> lado</w:t>
      </w:r>
      <w:r w:rsidR="00B86B24">
        <w:rPr>
          <w:rFonts w:ascii="Arial" w:hAnsi="Arial" w:cs="Arial"/>
        </w:rPr>
        <w:t xml:space="preserve">, </w:t>
      </w:r>
      <w:r w:rsidR="0082696A">
        <w:rPr>
          <w:rFonts w:ascii="Arial" w:hAnsi="Arial" w:cs="Arial"/>
        </w:rPr>
        <w:t>los canalones no abastecen la gran cantidad de agua que proviene de las fuertes lluvias de la temporada invernal, lo que provoca que se reboce y se filtre por las paredes de los galpones</w:t>
      </w:r>
      <w:r w:rsidR="00381E26">
        <w:rPr>
          <w:rFonts w:ascii="Arial" w:hAnsi="Arial" w:cs="Arial"/>
        </w:rPr>
        <w:t xml:space="preserve">. </w:t>
      </w:r>
      <w:r w:rsidR="00B86B24">
        <w:rPr>
          <w:rFonts w:ascii="Arial" w:hAnsi="Arial" w:cs="Arial"/>
        </w:rPr>
        <w:t xml:space="preserve">Se pudo evidenciar húmedas las paredes donde están colocados los  tableros eléctricos y los generadores, lo que es un gran peligro para los trabajadores </w:t>
      </w:r>
      <w:r w:rsidR="00C50EA4">
        <w:rPr>
          <w:rFonts w:ascii="Arial" w:hAnsi="Arial" w:cs="Arial"/>
        </w:rPr>
        <w:t>puesto que</w:t>
      </w:r>
      <w:r w:rsidR="00B86B24">
        <w:rPr>
          <w:rFonts w:ascii="Arial" w:hAnsi="Arial" w:cs="Arial"/>
        </w:rPr>
        <w:t xml:space="preserve"> estos se encuentran frente al área de sellado y sobre el baño de varones</w:t>
      </w:r>
      <w:r w:rsidR="006967DE">
        <w:rPr>
          <w:rFonts w:ascii="Arial" w:hAnsi="Arial" w:cs="Arial"/>
        </w:rPr>
        <w:t xml:space="preserve"> (ver figura 3.12)</w:t>
      </w:r>
      <w:r w:rsidR="00B86B24">
        <w:rPr>
          <w:rFonts w:ascii="Arial" w:hAnsi="Arial" w:cs="Arial"/>
        </w:rPr>
        <w:t>.</w:t>
      </w:r>
      <w:r w:rsidR="00334C1C">
        <w:rPr>
          <w:rFonts w:ascii="Arial" w:hAnsi="Arial" w:cs="Arial"/>
        </w:rPr>
        <w:t xml:space="preserve"> </w:t>
      </w:r>
      <w:r w:rsidR="00927268">
        <w:rPr>
          <w:rFonts w:ascii="Arial" w:hAnsi="Arial" w:cs="Arial"/>
        </w:rPr>
        <w:t>Se observó</w:t>
      </w:r>
      <w:r w:rsidR="007A7F81">
        <w:rPr>
          <w:rFonts w:ascii="Arial" w:hAnsi="Arial" w:cs="Arial"/>
        </w:rPr>
        <w:t xml:space="preserve"> también </w:t>
      </w:r>
      <w:r w:rsidR="00334C1C">
        <w:rPr>
          <w:rFonts w:ascii="Arial" w:hAnsi="Arial" w:cs="Arial"/>
        </w:rPr>
        <w:t>el mal estado de los techos</w:t>
      </w:r>
      <w:r w:rsidR="006C66DD">
        <w:rPr>
          <w:rFonts w:ascii="Arial" w:hAnsi="Arial" w:cs="Arial"/>
        </w:rPr>
        <w:t>, que tienen agujeros por donde gotea el agua de las lluvias</w:t>
      </w:r>
      <w:r w:rsidR="00334C1C">
        <w:rPr>
          <w:rFonts w:ascii="Arial" w:hAnsi="Arial" w:cs="Arial"/>
        </w:rPr>
        <w:t>.</w:t>
      </w:r>
      <w:r w:rsidR="007A7F81">
        <w:rPr>
          <w:rFonts w:ascii="Arial" w:hAnsi="Arial" w:cs="Arial"/>
        </w:rPr>
        <w:t xml:space="preserve"> </w:t>
      </w:r>
    </w:p>
    <w:p w:rsidR="006C66DD" w:rsidRDefault="006C66DD" w:rsidP="006C66DD">
      <w:pPr>
        <w:autoSpaceDE w:val="0"/>
        <w:autoSpaceDN w:val="0"/>
        <w:adjustRightInd w:val="0"/>
        <w:spacing w:line="480" w:lineRule="auto"/>
        <w:ind w:left="1416"/>
        <w:jc w:val="both"/>
        <w:rPr>
          <w:rFonts w:ascii="Arial" w:hAnsi="Arial" w:cs="Arial"/>
        </w:rPr>
      </w:pPr>
    </w:p>
    <w:p w:rsidR="006C66DD" w:rsidRDefault="006C66DD" w:rsidP="006C66DD">
      <w:pPr>
        <w:autoSpaceDE w:val="0"/>
        <w:autoSpaceDN w:val="0"/>
        <w:adjustRightInd w:val="0"/>
        <w:spacing w:line="480" w:lineRule="auto"/>
        <w:ind w:left="1416"/>
        <w:jc w:val="both"/>
        <w:rPr>
          <w:rFonts w:ascii="Arial" w:hAnsi="Arial" w:cs="Arial"/>
        </w:rPr>
      </w:pPr>
      <w:r>
        <w:rPr>
          <w:rFonts w:ascii="Arial" w:hAnsi="Arial" w:cs="Arial"/>
        </w:rPr>
        <w:t xml:space="preserve">Los pisos tampoco se encuentran en óptimo estado, existen huecos y desniveles en toda el área de fundas que pueden provocar alguna caída y lesión a los </w:t>
      </w:r>
      <w:r w:rsidR="004F7056">
        <w:rPr>
          <w:rFonts w:ascii="Arial" w:hAnsi="Arial" w:cs="Arial"/>
        </w:rPr>
        <w:t>operadores de las máquinas y/o al personal de bodega que maneja el montacargas manual</w:t>
      </w:r>
      <w:r>
        <w:rPr>
          <w:rFonts w:ascii="Arial" w:hAnsi="Arial" w:cs="Arial"/>
        </w:rPr>
        <w:t>.</w:t>
      </w:r>
    </w:p>
    <w:p w:rsidR="004E76BA" w:rsidRDefault="004E76BA" w:rsidP="006C66DD">
      <w:pPr>
        <w:autoSpaceDE w:val="0"/>
        <w:autoSpaceDN w:val="0"/>
        <w:adjustRightInd w:val="0"/>
        <w:spacing w:line="480" w:lineRule="auto"/>
        <w:ind w:left="1416"/>
        <w:jc w:val="both"/>
        <w:rPr>
          <w:rFonts w:ascii="Arial" w:hAnsi="Arial" w:cs="Arial"/>
        </w:rPr>
      </w:pPr>
    </w:p>
    <w:p w:rsidR="00711537" w:rsidRDefault="004E76BA" w:rsidP="004E76BA">
      <w:pPr>
        <w:autoSpaceDE w:val="0"/>
        <w:autoSpaceDN w:val="0"/>
        <w:adjustRightInd w:val="0"/>
        <w:spacing w:line="480" w:lineRule="auto"/>
        <w:ind w:left="1416"/>
        <w:jc w:val="both"/>
        <w:rPr>
          <w:rFonts w:ascii="Arial" w:hAnsi="Arial" w:cs="Arial"/>
        </w:rPr>
      </w:pPr>
      <w:r>
        <w:rPr>
          <w:rFonts w:ascii="Arial" w:hAnsi="Arial" w:cs="Arial"/>
        </w:rPr>
        <w:t>En la planta no existe una adecuada ventilación, lo que provoca que la temperatura del ambiente sea bastante alta</w:t>
      </w:r>
      <w:r w:rsidR="00711537">
        <w:rPr>
          <w:rFonts w:ascii="Arial" w:hAnsi="Arial" w:cs="Arial"/>
        </w:rPr>
        <w:t>. En la siguiente tabla se muestra</w:t>
      </w:r>
      <w:r w:rsidR="004231E7">
        <w:rPr>
          <w:rFonts w:ascii="Arial" w:hAnsi="Arial" w:cs="Arial"/>
        </w:rPr>
        <w:t>n</w:t>
      </w:r>
      <w:r w:rsidR="00711537">
        <w:rPr>
          <w:rFonts w:ascii="Arial" w:hAnsi="Arial" w:cs="Arial"/>
        </w:rPr>
        <w:t xml:space="preserve"> las temperaturas promedio de cada una de las áreas de la plan</w:t>
      </w:r>
      <w:r w:rsidR="004231E7">
        <w:rPr>
          <w:rFonts w:ascii="Arial" w:hAnsi="Arial" w:cs="Arial"/>
        </w:rPr>
        <w:t xml:space="preserve">ta de fundas, </w:t>
      </w:r>
      <w:r w:rsidR="00711537">
        <w:rPr>
          <w:rFonts w:ascii="Arial" w:hAnsi="Arial" w:cs="Arial"/>
        </w:rPr>
        <w:t>se incrementan en las temporadas de intenso sol y pueden llegar a ser superiores a los 40°C.</w:t>
      </w:r>
    </w:p>
    <w:p w:rsidR="00711537" w:rsidRDefault="00402568" w:rsidP="00711537">
      <w:pPr>
        <w:autoSpaceDE w:val="0"/>
        <w:autoSpaceDN w:val="0"/>
        <w:adjustRightInd w:val="0"/>
        <w:spacing w:line="480" w:lineRule="auto"/>
        <w:ind w:left="1416"/>
        <w:jc w:val="center"/>
        <w:rPr>
          <w:rFonts w:ascii="Arial" w:hAnsi="Arial" w:cs="Arial"/>
        </w:rPr>
      </w:pPr>
      <w:r>
        <w:rPr>
          <w:rFonts w:ascii="Arial" w:hAnsi="Arial" w:cs="Arial"/>
          <w:noProof/>
        </w:rPr>
        <w:drawing>
          <wp:inline distT="0" distB="0" distL="0" distR="0">
            <wp:extent cx="2124075" cy="1295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295400"/>
                    </a:xfrm>
                    <a:prstGeom prst="rect">
                      <a:avLst/>
                    </a:prstGeom>
                    <a:noFill/>
                    <a:ln>
                      <a:noFill/>
                    </a:ln>
                  </pic:spPr>
                </pic:pic>
              </a:graphicData>
            </a:graphic>
          </wp:inline>
        </w:drawing>
      </w:r>
    </w:p>
    <w:p w:rsidR="00711537" w:rsidRPr="004231E7" w:rsidRDefault="004231E7" w:rsidP="004231E7">
      <w:pPr>
        <w:autoSpaceDE w:val="0"/>
        <w:autoSpaceDN w:val="0"/>
        <w:adjustRightInd w:val="0"/>
        <w:spacing w:line="480" w:lineRule="auto"/>
        <w:ind w:left="1416"/>
        <w:rPr>
          <w:rFonts w:ascii="Arial" w:hAnsi="Arial" w:cs="Arial"/>
          <w:b/>
        </w:rPr>
      </w:pPr>
      <w:r>
        <w:rPr>
          <w:rFonts w:ascii="Arial" w:hAnsi="Arial" w:cs="Arial"/>
          <w:b/>
        </w:rPr>
        <w:t>TABLA 9. TEMPERATURAS PROMEDIO DE LA PLANTA DE SACOS</w:t>
      </w:r>
    </w:p>
    <w:p w:rsidR="00711537" w:rsidRDefault="00711537" w:rsidP="004E76BA">
      <w:pPr>
        <w:autoSpaceDE w:val="0"/>
        <w:autoSpaceDN w:val="0"/>
        <w:adjustRightInd w:val="0"/>
        <w:spacing w:line="480" w:lineRule="auto"/>
        <w:ind w:left="1416"/>
        <w:jc w:val="both"/>
        <w:rPr>
          <w:rFonts w:ascii="Arial" w:hAnsi="Arial" w:cs="Arial"/>
        </w:rPr>
      </w:pPr>
    </w:p>
    <w:p w:rsidR="004E76BA" w:rsidRDefault="004E76BA" w:rsidP="004E76BA">
      <w:pPr>
        <w:autoSpaceDE w:val="0"/>
        <w:autoSpaceDN w:val="0"/>
        <w:adjustRightInd w:val="0"/>
        <w:spacing w:line="480" w:lineRule="auto"/>
        <w:ind w:left="1416"/>
        <w:jc w:val="both"/>
        <w:rPr>
          <w:rFonts w:ascii="Arial" w:hAnsi="Arial" w:cs="Arial"/>
        </w:rPr>
      </w:pPr>
      <w:r>
        <w:rPr>
          <w:rFonts w:ascii="Arial" w:hAnsi="Arial" w:cs="Arial"/>
        </w:rPr>
        <w:t xml:space="preserve">Estas altas temperaturas sumadas a la humedad </w:t>
      </w:r>
      <w:r w:rsidR="003C221E">
        <w:rPr>
          <w:rFonts w:ascii="Arial" w:hAnsi="Arial" w:cs="Arial"/>
        </w:rPr>
        <w:t xml:space="preserve">del ambiente </w:t>
      </w:r>
      <w:r>
        <w:rPr>
          <w:rFonts w:ascii="Arial" w:hAnsi="Arial" w:cs="Arial"/>
        </w:rPr>
        <w:t xml:space="preserve">hacen que </w:t>
      </w:r>
      <w:r w:rsidR="003C221E">
        <w:rPr>
          <w:rFonts w:ascii="Arial" w:hAnsi="Arial" w:cs="Arial"/>
        </w:rPr>
        <w:t>para los trabajadores las 12 horas diarias de</w:t>
      </w:r>
      <w:r>
        <w:rPr>
          <w:rFonts w:ascii="Arial" w:hAnsi="Arial" w:cs="Arial"/>
        </w:rPr>
        <w:t xml:space="preserve"> </w:t>
      </w:r>
      <w:r w:rsidR="003C221E">
        <w:rPr>
          <w:rFonts w:ascii="Arial" w:hAnsi="Arial" w:cs="Arial"/>
        </w:rPr>
        <w:t xml:space="preserve">labores </w:t>
      </w:r>
      <w:r>
        <w:rPr>
          <w:rFonts w:ascii="Arial" w:hAnsi="Arial" w:cs="Arial"/>
        </w:rPr>
        <w:t xml:space="preserve">sean muy desgastantes y extenuantes. </w:t>
      </w:r>
    </w:p>
    <w:p w:rsidR="00CF2BB7" w:rsidRDefault="00CF2BB7" w:rsidP="004E76BA">
      <w:pPr>
        <w:autoSpaceDE w:val="0"/>
        <w:autoSpaceDN w:val="0"/>
        <w:adjustRightInd w:val="0"/>
        <w:spacing w:line="480" w:lineRule="auto"/>
        <w:ind w:left="1416"/>
        <w:jc w:val="both"/>
        <w:rPr>
          <w:rFonts w:ascii="Arial" w:hAnsi="Arial" w:cs="Arial"/>
        </w:rPr>
      </w:pPr>
      <w:r>
        <w:rPr>
          <w:rFonts w:ascii="Arial" w:hAnsi="Arial" w:cs="Arial"/>
        </w:rPr>
        <w:t>De acuerdo al código de trabajo se menciona la siguiente Ley:</w:t>
      </w:r>
    </w:p>
    <w:p w:rsidR="00CF2BB7" w:rsidRDefault="00CF2BB7" w:rsidP="00CF2BB7">
      <w:pPr>
        <w:autoSpaceDE w:val="0"/>
        <w:autoSpaceDN w:val="0"/>
        <w:adjustRightInd w:val="0"/>
        <w:spacing w:line="480" w:lineRule="auto"/>
        <w:ind w:left="1416"/>
        <w:jc w:val="both"/>
        <w:rPr>
          <w:rFonts w:ascii="Arial" w:hAnsi="Arial" w:cs="Arial"/>
        </w:rPr>
      </w:pPr>
      <w:r>
        <w:rPr>
          <w:rFonts w:ascii="Arial" w:hAnsi="Arial" w:cs="Arial"/>
        </w:rPr>
        <w:t>“</w:t>
      </w:r>
      <w:r w:rsidRPr="00CF2BB7">
        <w:rPr>
          <w:rFonts w:ascii="Arial" w:hAnsi="Arial" w:cs="Arial"/>
        </w:rPr>
        <w:t>Art. 47.- De la jornada máxima.- La jornada máxima de trabajo será de ocho</w:t>
      </w:r>
      <w:r>
        <w:rPr>
          <w:rFonts w:ascii="Arial" w:hAnsi="Arial" w:cs="Arial"/>
        </w:rPr>
        <w:t xml:space="preserve"> </w:t>
      </w:r>
      <w:r w:rsidRPr="00CF2BB7">
        <w:rPr>
          <w:rFonts w:ascii="Arial" w:hAnsi="Arial" w:cs="Arial"/>
        </w:rPr>
        <w:t>horas diarias, de manera que no exceda de cuarenta horas semanales, salvo</w:t>
      </w:r>
      <w:r>
        <w:rPr>
          <w:rFonts w:ascii="Arial" w:hAnsi="Arial" w:cs="Arial"/>
        </w:rPr>
        <w:t xml:space="preserve"> </w:t>
      </w:r>
      <w:r w:rsidRPr="00CF2BB7">
        <w:rPr>
          <w:rFonts w:ascii="Arial" w:hAnsi="Arial" w:cs="Arial"/>
        </w:rPr>
        <w:t>dis</w:t>
      </w:r>
      <w:r w:rsidR="00927268">
        <w:rPr>
          <w:rFonts w:ascii="Arial" w:hAnsi="Arial" w:cs="Arial"/>
        </w:rPr>
        <w:t>posición de la ley en contrario</w:t>
      </w:r>
      <w:r>
        <w:rPr>
          <w:rFonts w:ascii="Arial" w:hAnsi="Arial" w:cs="Arial"/>
        </w:rPr>
        <w:t xml:space="preserve">”, en la empresa en estudio se realizan 2 turnos de 12 horas cada uno, </w:t>
      </w:r>
      <w:r w:rsidR="00927268">
        <w:rPr>
          <w:rFonts w:ascii="Arial" w:hAnsi="Arial" w:cs="Arial"/>
        </w:rPr>
        <w:t xml:space="preserve">por lo que </w:t>
      </w:r>
      <w:r>
        <w:rPr>
          <w:rFonts w:ascii="Arial" w:hAnsi="Arial" w:cs="Arial"/>
        </w:rPr>
        <w:t>se puede apreciar que no se cumple con la ley.</w:t>
      </w:r>
    </w:p>
    <w:p w:rsidR="00CF2BB7" w:rsidRDefault="00CF2BB7" w:rsidP="004E76BA">
      <w:pPr>
        <w:autoSpaceDE w:val="0"/>
        <w:autoSpaceDN w:val="0"/>
        <w:adjustRightInd w:val="0"/>
        <w:spacing w:line="480" w:lineRule="auto"/>
        <w:ind w:left="1416"/>
        <w:jc w:val="both"/>
        <w:rPr>
          <w:rFonts w:ascii="Arial" w:hAnsi="Arial" w:cs="Arial"/>
        </w:rPr>
      </w:pPr>
    </w:p>
    <w:p w:rsidR="00BD1F75" w:rsidRDefault="00402568" w:rsidP="00567019">
      <w:pPr>
        <w:pStyle w:val="Textoindependiente"/>
        <w:spacing w:after="0" w:line="480" w:lineRule="auto"/>
        <w:ind w:left="1416"/>
        <w:jc w:val="center"/>
      </w:pPr>
      <w:r>
        <w:rPr>
          <w:noProof/>
        </w:rPr>
        <w:drawing>
          <wp:inline distT="0" distB="0" distL="0" distR="0">
            <wp:extent cx="3552825" cy="2657475"/>
            <wp:effectExtent l="0" t="0" r="9525" b="9525"/>
            <wp:docPr id="12" name="Imagen 12" descr="100_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28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2825" cy="2657475"/>
                    </a:xfrm>
                    <a:prstGeom prst="rect">
                      <a:avLst/>
                    </a:prstGeom>
                    <a:noFill/>
                    <a:ln>
                      <a:noFill/>
                    </a:ln>
                  </pic:spPr>
                </pic:pic>
              </a:graphicData>
            </a:graphic>
          </wp:inline>
        </w:drawing>
      </w:r>
    </w:p>
    <w:p w:rsidR="00567019" w:rsidRDefault="00567019" w:rsidP="00194992">
      <w:pPr>
        <w:pStyle w:val="Textoindependiente"/>
        <w:spacing w:after="0" w:line="480" w:lineRule="auto"/>
        <w:ind w:left="1416"/>
        <w:jc w:val="both"/>
        <w:rPr>
          <w:rFonts w:ascii="Arial" w:hAnsi="Arial" w:cs="Arial"/>
          <w:b/>
        </w:rPr>
      </w:pPr>
      <w:r w:rsidRPr="00A84DAF">
        <w:rPr>
          <w:rFonts w:ascii="Arial" w:hAnsi="Arial" w:cs="Arial"/>
          <w:b/>
        </w:rPr>
        <w:t>FIGURA 3</w:t>
      </w:r>
      <w:r>
        <w:rPr>
          <w:rFonts w:ascii="Arial" w:hAnsi="Arial" w:cs="Arial"/>
          <w:b/>
        </w:rPr>
        <w:t>.</w:t>
      </w:r>
      <w:r w:rsidR="00DF0BC3">
        <w:rPr>
          <w:rFonts w:ascii="Arial" w:hAnsi="Arial" w:cs="Arial"/>
          <w:b/>
        </w:rPr>
        <w:t>12</w:t>
      </w:r>
      <w:r w:rsidRPr="00A84DAF">
        <w:rPr>
          <w:rFonts w:ascii="Arial" w:hAnsi="Arial" w:cs="Arial"/>
          <w:b/>
        </w:rPr>
        <w:t xml:space="preserve">. </w:t>
      </w:r>
      <w:r w:rsidR="00F75704">
        <w:rPr>
          <w:rFonts w:ascii="Arial" w:hAnsi="Arial" w:cs="Arial"/>
          <w:b/>
        </w:rPr>
        <w:t>GENERADORES ELÉCTRICOS</w:t>
      </w:r>
      <w:r w:rsidR="00194992">
        <w:rPr>
          <w:rFonts w:ascii="Arial" w:hAnsi="Arial" w:cs="Arial"/>
          <w:b/>
        </w:rPr>
        <w:t xml:space="preserve"> Y BAÑO DE VARONES</w:t>
      </w:r>
    </w:p>
    <w:p w:rsidR="00970B52" w:rsidRDefault="00970B52" w:rsidP="00F938EF">
      <w:pPr>
        <w:pStyle w:val="Textoindependiente"/>
        <w:spacing w:after="0" w:line="480" w:lineRule="auto"/>
        <w:ind w:left="1416"/>
        <w:jc w:val="both"/>
        <w:rPr>
          <w:rFonts w:ascii="Arial" w:hAnsi="Arial" w:cs="Arial"/>
          <w:b/>
        </w:rPr>
      </w:pPr>
    </w:p>
    <w:p w:rsidR="00AA6572" w:rsidRPr="00242652" w:rsidRDefault="00242652" w:rsidP="00F938EF">
      <w:pPr>
        <w:pStyle w:val="Textoindependiente"/>
        <w:spacing w:after="0" w:line="480" w:lineRule="auto"/>
        <w:ind w:left="1416"/>
        <w:jc w:val="both"/>
        <w:rPr>
          <w:rFonts w:ascii="Arial" w:hAnsi="Arial" w:cs="Arial"/>
          <w:b/>
        </w:rPr>
      </w:pPr>
      <w:r w:rsidRPr="00242652">
        <w:rPr>
          <w:rFonts w:ascii="Arial" w:hAnsi="Arial" w:cs="Arial"/>
          <w:b/>
        </w:rPr>
        <w:t xml:space="preserve">Elementos de </w:t>
      </w:r>
      <w:r w:rsidR="00970B52">
        <w:rPr>
          <w:rFonts w:ascii="Arial" w:hAnsi="Arial" w:cs="Arial"/>
          <w:b/>
        </w:rPr>
        <w:t>Seguridad</w:t>
      </w:r>
    </w:p>
    <w:p w:rsidR="00644E65" w:rsidRDefault="00A66A61" w:rsidP="00F938EF">
      <w:pPr>
        <w:pStyle w:val="Textoindependiente"/>
        <w:spacing w:after="0" w:line="480" w:lineRule="auto"/>
        <w:ind w:left="1416"/>
        <w:jc w:val="both"/>
        <w:rPr>
          <w:rFonts w:ascii="Arial" w:hAnsi="Arial" w:cs="Arial"/>
        </w:rPr>
      </w:pPr>
      <w:r>
        <w:rPr>
          <w:rFonts w:ascii="Arial" w:hAnsi="Arial" w:cs="Arial"/>
        </w:rPr>
        <w:t>Tal y como se analizará en el Capítulo 5, e</w:t>
      </w:r>
      <w:r w:rsidR="00644E65">
        <w:rPr>
          <w:rFonts w:ascii="Arial" w:hAnsi="Arial" w:cs="Arial"/>
        </w:rPr>
        <w:t xml:space="preserve">n las operaciones de </w:t>
      </w:r>
      <w:r>
        <w:rPr>
          <w:rFonts w:ascii="Arial" w:hAnsi="Arial" w:cs="Arial"/>
        </w:rPr>
        <w:t>algunas</w:t>
      </w:r>
      <w:r w:rsidR="00644E65">
        <w:rPr>
          <w:rFonts w:ascii="Arial" w:hAnsi="Arial" w:cs="Arial"/>
        </w:rPr>
        <w:t xml:space="preserve"> de </w:t>
      </w:r>
      <w:r>
        <w:rPr>
          <w:rFonts w:ascii="Arial" w:hAnsi="Arial" w:cs="Arial"/>
        </w:rPr>
        <w:t>las</w:t>
      </w:r>
      <w:r w:rsidR="00644E65">
        <w:rPr>
          <w:rFonts w:ascii="Arial" w:hAnsi="Arial" w:cs="Arial"/>
        </w:rPr>
        <w:t xml:space="preserve"> áreas </w:t>
      </w:r>
      <w:r>
        <w:rPr>
          <w:rFonts w:ascii="Arial" w:hAnsi="Arial" w:cs="Arial"/>
        </w:rPr>
        <w:t xml:space="preserve">de la planta </w:t>
      </w:r>
      <w:r w:rsidR="006A45FA">
        <w:rPr>
          <w:rFonts w:ascii="Arial" w:hAnsi="Arial" w:cs="Arial"/>
        </w:rPr>
        <w:t>se han identificado</w:t>
      </w:r>
      <w:r w:rsidR="00644E65">
        <w:rPr>
          <w:rFonts w:ascii="Arial" w:hAnsi="Arial" w:cs="Arial"/>
        </w:rPr>
        <w:t xml:space="preserve"> riesgos eléctricos y de </w:t>
      </w:r>
      <w:r w:rsidR="006A45FA">
        <w:rPr>
          <w:rFonts w:ascii="Arial" w:hAnsi="Arial" w:cs="Arial"/>
        </w:rPr>
        <w:t>incendio</w:t>
      </w:r>
      <w:r w:rsidR="001F5A75">
        <w:rPr>
          <w:rFonts w:ascii="Arial" w:hAnsi="Arial" w:cs="Arial"/>
        </w:rPr>
        <w:t xml:space="preserve">, </w:t>
      </w:r>
      <w:r w:rsidR="00644E65">
        <w:rPr>
          <w:rFonts w:ascii="Arial" w:hAnsi="Arial" w:cs="Arial"/>
        </w:rPr>
        <w:t xml:space="preserve">por lo que </w:t>
      </w:r>
      <w:r w:rsidR="001F5A75">
        <w:rPr>
          <w:rFonts w:ascii="Arial" w:hAnsi="Arial" w:cs="Arial"/>
        </w:rPr>
        <w:t xml:space="preserve">es indispensable que </w:t>
      </w:r>
      <w:r w:rsidR="00644E65">
        <w:rPr>
          <w:rFonts w:ascii="Arial" w:hAnsi="Arial" w:cs="Arial"/>
        </w:rPr>
        <w:t xml:space="preserve">la empresa </w:t>
      </w:r>
      <w:r w:rsidR="001F5A75">
        <w:rPr>
          <w:rFonts w:ascii="Arial" w:hAnsi="Arial" w:cs="Arial"/>
        </w:rPr>
        <w:t>cuente</w:t>
      </w:r>
      <w:r w:rsidR="0034052C">
        <w:rPr>
          <w:rFonts w:ascii="Arial" w:hAnsi="Arial" w:cs="Arial"/>
        </w:rPr>
        <w:t xml:space="preserve"> con </w:t>
      </w:r>
      <w:r>
        <w:rPr>
          <w:rFonts w:ascii="Arial" w:hAnsi="Arial" w:cs="Arial"/>
        </w:rPr>
        <w:t>elementos para</w:t>
      </w:r>
      <w:r w:rsidR="00644E65">
        <w:rPr>
          <w:rFonts w:ascii="Arial" w:hAnsi="Arial" w:cs="Arial"/>
        </w:rPr>
        <w:t xml:space="preserve"> </w:t>
      </w:r>
      <w:r w:rsidR="00DF0BC3">
        <w:rPr>
          <w:rFonts w:ascii="Arial" w:hAnsi="Arial" w:cs="Arial"/>
        </w:rPr>
        <w:t xml:space="preserve">la </w:t>
      </w:r>
      <w:r w:rsidR="00644E65">
        <w:rPr>
          <w:rFonts w:ascii="Arial" w:hAnsi="Arial" w:cs="Arial"/>
        </w:rPr>
        <w:t>detección y extinción de incendios.</w:t>
      </w:r>
    </w:p>
    <w:p w:rsidR="00A84DAF" w:rsidRDefault="001F5A75" w:rsidP="00F938EF">
      <w:pPr>
        <w:pStyle w:val="Textoindependiente"/>
        <w:spacing w:after="0" w:line="480" w:lineRule="auto"/>
        <w:ind w:left="1416"/>
        <w:jc w:val="both"/>
        <w:rPr>
          <w:rFonts w:ascii="Arial" w:hAnsi="Arial" w:cs="Arial"/>
        </w:rPr>
      </w:pPr>
      <w:r>
        <w:rPr>
          <w:rFonts w:ascii="Arial" w:hAnsi="Arial" w:cs="Arial"/>
        </w:rPr>
        <w:t xml:space="preserve">La empresa </w:t>
      </w:r>
      <w:r w:rsidR="00A66A61">
        <w:rPr>
          <w:rFonts w:ascii="Arial" w:hAnsi="Arial" w:cs="Arial"/>
        </w:rPr>
        <w:t>tiene</w:t>
      </w:r>
      <w:r w:rsidR="00A84DAF">
        <w:rPr>
          <w:rFonts w:ascii="Arial" w:hAnsi="Arial" w:cs="Arial"/>
        </w:rPr>
        <w:t xml:space="preserve"> detectores de humo instalados en cada una de las áreas de las plantas de fundas y sacos, con estaciones manuales de activación de las alarmas, las </w:t>
      </w:r>
      <w:r w:rsidR="00422590">
        <w:rPr>
          <w:rFonts w:ascii="Arial" w:hAnsi="Arial" w:cs="Arial"/>
        </w:rPr>
        <w:t>que</w:t>
      </w:r>
      <w:r w:rsidR="00A84DAF">
        <w:rPr>
          <w:rFonts w:ascii="Arial" w:hAnsi="Arial" w:cs="Arial"/>
        </w:rPr>
        <w:t xml:space="preserve"> sólo pueden ser desconectadas desde garita luego de la verificación real de la emergencia.</w:t>
      </w:r>
      <w:r w:rsidR="00DF13E4">
        <w:rPr>
          <w:rFonts w:ascii="Arial" w:hAnsi="Arial" w:cs="Arial"/>
        </w:rPr>
        <w:t xml:space="preserve"> Las áreas de extrusión, sellado e impresión de fundas cuentan con 2 detectores de humo, y la bodega con 4. El proveedor de estos equipos cada tres meses hace una revisión y mantenimiento de los mismos.</w:t>
      </w:r>
    </w:p>
    <w:p w:rsidR="00DF13E4" w:rsidRDefault="00DF13E4" w:rsidP="00F938EF">
      <w:pPr>
        <w:pStyle w:val="Textoindependiente"/>
        <w:spacing w:after="0" w:line="480" w:lineRule="auto"/>
        <w:ind w:left="1416"/>
        <w:jc w:val="both"/>
        <w:rPr>
          <w:rFonts w:ascii="Arial" w:hAnsi="Arial" w:cs="Arial"/>
        </w:rPr>
      </w:pPr>
    </w:p>
    <w:p w:rsidR="00A84DAF" w:rsidRDefault="00402568" w:rsidP="00A84DAF">
      <w:pPr>
        <w:pStyle w:val="Textoindependiente"/>
        <w:spacing w:after="0" w:line="480" w:lineRule="auto"/>
        <w:ind w:left="1416"/>
        <w:jc w:val="center"/>
      </w:pPr>
      <w:r>
        <w:rPr>
          <w:noProof/>
        </w:rPr>
        <w:drawing>
          <wp:inline distT="0" distB="0" distL="0" distR="0">
            <wp:extent cx="3019425" cy="2581275"/>
            <wp:effectExtent l="0" t="0" r="9525" b="9525"/>
            <wp:docPr id="13" name="Imagen 13" descr="100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27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2581275"/>
                    </a:xfrm>
                    <a:prstGeom prst="rect">
                      <a:avLst/>
                    </a:prstGeom>
                    <a:noFill/>
                    <a:ln>
                      <a:noFill/>
                    </a:ln>
                  </pic:spPr>
                </pic:pic>
              </a:graphicData>
            </a:graphic>
          </wp:inline>
        </w:drawing>
      </w:r>
    </w:p>
    <w:p w:rsidR="00A84DAF" w:rsidRDefault="00A84DAF" w:rsidP="00A84DAF">
      <w:pPr>
        <w:pStyle w:val="Textoindependiente"/>
        <w:spacing w:after="0" w:line="480" w:lineRule="auto"/>
        <w:ind w:left="1416"/>
        <w:jc w:val="both"/>
        <w:rPr>
          <w:rFonts w:ascii="Arial" w:hAnsi="Arial" w:cs="Arial"/>
          <w:b/>
        </w:rPr>
      </w:pPr>
      <w:r w:rsidRPr="00A84DAF">
        <w:rPr>
          <w:rFonts w:ascii="Arial" w:hAnsi="Arial" w:cs="Arial"/>
          <w:b/>
        </w:rPr>
        <w:t>FIGURA 3.</w:t>
      </w:r>
      <w:r w:rsidR="00277CD2">
        <w:rPr>
          <w:rFonts w:ascii="Arial" w:hAnsi="Arial" w:cs="Arial"/>
          <w:b/>
        </w:rPr>
        <w:t>13</w:t>
      </w:r>
      <w:r w:rsidRPr="00A84DAF">
        <w:rPr>
          <w:rFonts w:ascii="Arial" w:hAnsi="Arial" w:cs="Arial"/>
          <w:b/>
        </w:rPr>
        <w:t>. ESTACIÓN MANUAL PARA ACTIVACIÓN DE ALARMA CONTRA INCENDIO</w:t>
      </w:r>
    </w:p>
    <w:p w:rsidR="0034052C" w:rsidRDefault="00694BB0" w:rsidP="00F938EF">
      <w:pPr>
        <w:pStyle w:val="Textoindependiente"/>
        <w:spacing w:after="0" w:line="480" w:lineRule="auto"/>
        <w:ind w:left="1416"/>
        <w:jc w:val="both"/>
        <w:rPr>
          <w:rFonts w:ascii="Arial" w:hAnsi="Arial" w:cs="Arial"/>
        </w:rPr>
      </w:pPr>
      <w:r>
        <w:rPr>
          <w:rFonts w:ascii="Arial" w:hAnsi="Arial" w:cs="Arial"/>
        </w:rPr>
        <w:t>A</w:t>
      </w:r>
      <w:r w:rsidR="001F5A75">
        <w:rPr>
          <w:rFonts w:ascii="Arial" w:hAnsi="Arial" w:cs="Arial"/>
        </w:rPr>
        <w:t xml:space="preserve">ctualmente </w:t>
      </w:r>
      <w:r w:rsidR="00422590">
        <w:rPr>
          <w:rFonts w:ascii="Arial" w:hAnsi="Arial" w:cs="Arial"/>
        </w:rPr>
        <w:t xml:space="preserve">la empresa </w:t>
      </w:r>
      <w:r w:rsidR="00BC6476">
        <w:rPr>
          <w:rFonts w:ascii="Arial" w:hAnsi="Arial" w:cs="Arial"/>
        </w:rPr>
        <w:t>se encuentra en proceso de instalación de</w:t>
      </w:r>
      <w:r w:rsidR="001F5A75">
        <w:rPr>
          <w:rFonts w:ascii="Arial" w:hAnsi="Arial" w:cs="Arial"/>
        </w:rPr>
        <w:t xml:space="preserve"> una </w:t>
      </w:r>
      <w:r w:rsidR="00BC6476">
        <w:rPr>
          <w:rFonts w:ascii="Arial" w:hAnsi="Arial" w:cs="Arial"/>
        </w:rPr>
        <w:t xml:space="preserve">Red </w:t>
      </w:r>
      <w:r w:rsidR="001F5A75">
        <w:rPr>
          <w:rFonts w:ascii="Arial" w:hAnsi="Arial" w:cs="Arial"/>
        </w:rPr>
        <w:t xml:space="preserve">de </w:t>
      </w:r>
      <w:r w:rsidR="00BC6476">
        <w:rPr>
          <w:rFonts w:ascii="Arial" w:hAnsi="Arial" w:cs="Arial"/>
        </w:rPr>
        <w:t xml:space="preserve">Agua </w:t>
      </w:r>
      <w:r w:rsidR="00A84DAF">
        <w:rPr>
          <w:rFonts w:ascii="Arial" w:hAnsi="Arial" w:cs="Arial"/>
        </w:rPr>
        <w:t>y Bocas de Incendio</w:t>
      </w:r>
      <w:r w:rsidR="001F5A75">
        <w:rPr>
          <w:rFonts w:ascii="Arial" w:hAnsi="Arial" w:cs="Arial"/>
        </w:rPr>
        <w:t xml:space="preserve"> </w:t>
      </w:r>
      <w:r w:rsidR="00A84DAF">
        <w:rPr>
          <w:rFonts w:ascii="Arial" w:hAnsi="Arial" w:cs="Arial"/>
        </w:rPr>
        <w:t xml:space="preserve">en toda la planta </w:t>
      </w:r>
      <w:r w:rsidR="001F5A75">
        <w:rPr>
          <w:rFonts w:ascii="Arial" w:hAnsi="Arial" w:cs="Arial"/>
        </w:rPr>
        <w:t xml:space="preserve">por imposición del </w:t>
      </w:r>
      <w:r w:rsidR="0054794F">
        <w:rPr>
          <w:rFonts w:ascii="Arial" w:hAnsi="Arial" w:cs="Arial"/>
        </w:rPr>
        <w:t xml:space="preserve">Municipio </w:t>
      </w:r>
      <w:r w:rsidR="00A84DAF">
        <w:rPr>
          <w:rFonts w:ascii="Arial" w:hAnsi="Arial" w:cs="Arial"/>
        </w:rPr>
        <w:t xml:space="preserve">y </w:t>
      </w:r>
      <w:r w:rsidR="005B3674">
        <w:rPr>
          <w:rFonts w:ascii="Arial" w:hAnsi="Arial" w:cs="Arial"/>
        </w:rPr>
        <w:t>bajo regulación del Cuerpo de Bomberos</w:t>
      </w:r>
      <w:r w:rsidR="00A84DAF">
        <w:rPr>
          <w:rFonts w:ascii="Arial" w:hAnsi="Arial" w:cs="Arial"/>
        </w:rPr>
        <w:t xml:space="preserve">. Toda la instalación </w:t>
      </w:r>
      <w:r w:rsidR="00422590">
        <w:rPr>
          <w:rFonts w:ascii="Arial" w:hAnsi="Arial" w:cs="Arial"/>
        </w:rPr>
        <w:t xml:space="preserve">está compuesta por tuberías de </w:t>
      </w:r>
      <w:r w:rsidR="00BC6476">
        <w:rPr>
          <w:rFonts w:ascii="Arial" w:hAnsi="Arial" w:cs="Arial"/>
        </w:rPr>
        <w:t>aceros inoxidables identificadas</w:t>
      </w:r>
      <w:r w:rsidR="00422590">
        <w:rPr>
          <w:rFonts w:ascii="Arial" w:hAnsi="Arial" w:cs="Arial"/>
        </w:rPr>
        <w:t xml:space="preserve"> con pintura color roja, </w:t>
      </w:r>
      <w:r w:rsidR="00BC6476">
        <w:rPr>
          <w:rFonts w:ascii="Arial" w:hAnsi="Arial" w:cs="Arial"/>
        </w:rPr>
        <w:t xml:space="preserve">y </w:t>
      </w:r>
      <w:r w:rsidR="006B6A59">
        <w:rPr>
          <w:rFonts w:ascii="Arial" w:hAnsi="Arial" w:cs="Arial"/>
        </w:rPr>
        <w:t xml:space="preserve">armarios de emergencia con </w:t>
      </w:r>
      <w:r w:rsidR="00992C73">
        <w:rPr>
          <w:rFonts w:ascii="Arial" w:hAnsi="Arial" w:cs="Arial"/>
        </w:rPr>
        <w:t xml:space="preserve">mangueras y </w:t>
      </w:r>
      <w:r w:rsidR="00BC6476">
        <w:rPr>
          <w:rFonts w:ascii="Arial" w:hAnsi="Arial" w:cs="Arial"/>
        </w:rPr>
        <w:t>bocas de incendio</w:t>
      </w:r>
      <w:r w:rsidR="005B3674">
        <w:rPr>
          <w:rFonts w:ascii="Arial" w:hAnsi="Arial" w:cs="Arial"/>
        </w:rPr>
        <w:t>.</w:t>
      </w:r>
    </w:p>
    <w:p w:rsidR="00422590" w:rsidRDefault="00402568" w:rsidP="00422590">
      <w:pPr>
        <w:pStyle w:val="Textoindependiente"/>
        <w:spacing w:after="0" w:line="480" w:lineRule="auto"/>
        <w:ind w:left="1416"/>
        <w:jc w:val="center"/>
        <w:rPr>
          <w:rFonts w:ascii="Arial" w:hAnsi="Arial" w:cs="Arial"/>
        </w:rPr>
      </w:pPr>
      <w:r>
        <w:rPr>
          <w:noProof/>
        </w:rPr>
        <w:drawing>
          <wp:inline distT="0" distB="0" distL="0" distR="0">
            <wp:extent cx="3857625" cy="2781300"/>
            <wp:effectExtent l="0" t="0" r="9525" b="0"/>
            <wp:docPr id="14" name="Imagen 14" descr="100_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27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7625" cy="2781300"/>
                    </a:xfrm>
                    <a:prstGeom prst="rect">
                      <a:avLst/>
                    </a:prstGeom>
                    <a:noFill/>
                    <a:ln>
                      <a:noFill/>
                    </a:ln>
                  </pic:spPr>
                </pic:pic>
              </a:graphicData>
            </a:graphic>
          </wp:inline>
        </w:drawing>
      </w:r>
    </w:p>
    <w:p w:rsidR="00422590" w:rsidRDefault="00422590" w:rsidP="00422590">
      <w:pPr>
        <w:pStyle w:val="Textoindependiente"/>
        <w:spacing w:after="0" w:line="480" w:lineRule="auto"/>
        <w:ind w:left="1416"/>
        <w:jc w:val="both"/>
        <w:rPr>
          <w:rFonts w:ascii="Arial" w:hAnsi="Arial" w:cs="Arial"/>
          <w:b/>
        </w:rPr>
      </w:pPr>
      <w:r w:rsidRPr="00A84DAF">
        <w:rPr>
          <w:rFonts w:ascii="Arial" w:hAnsi="Arial" w:cs="Arial"/>
          <w:b/>
        </w:rPr>
        <w:t>FIGURA 3.</w:t>
      </w:r>
      <w:r w:rsidR="00277CD2">
        <w:rPr>
          <w:rFonts w:ascii="Arial" w:hAnsi="Arial" w:cs="Arial"/>
          <w:b/>
        </w:rPr>
        <w:t>14</w:t>
      </w:r>
      <w:r w:rsidRPr="00A84DAF">
        <w:rPr>
          <w:rFonts w:ascii="Arial" w:hAnsi="Arial" w:cs="Arial"/>
          <w:b/>
        </w:rPr>
        <w:t xml:space="preserve">. </w:t>
      </w:r>
      <w:r w:rsidR="00BC6476">
        <w:rPr>
          <w:rFonts w:ascii="Arial" w:hAnsi="Arial" w:cs="Arial"/>
          <w:b/>
        </w:rPr>
        <w:t>RED DE AGUA EN EXTERIORES DE BODEGA</w:t>
      </w:r>
    </w:p>
    <w:p w:rsidR="005543A7" w:rsidRDefault="005543A7" w:rsidP="00422590">
      <w:pPr>
        <w:pStyle w:val="Textoindependiente"/>
        <w:spacing w:after="0" w:line="480" w:lineRule="auto"/>
        <w:ind w:left="1416"/>
        <w:jc w:val="both"/>
        <w:rPr>
          <w:rFonts w:ascii="Arial" w:hAnsi="Arial" w:cs="Arial"/>
          <w:b/>
        </w:rPr>
      </w:pPr>
    </w:p>
    <w:p w:rsidR="00422590" w:rsidRDefault="00422590" w:rsidP="00422590">
      <w:pPr>
        <w:pStyle w:val="Textoindependiente"/>
        <w:spacing w:after="0" w:line="480" w:lineRule="auto"/>
        <w:ind w:left="1416"/>
        <w:jc w:val="both"/>
        <w:rPr>
          <w:rFonts w:ascii="Arial" w:hAnsi="Arial" w:cs="Arial"/>
          <w:b/>
        </w:rPr>
      </w:pPr>
    </w:p>
    <w:p w:rsidR="00A84DAF" w:rsidRDefault="00402568" w:rsidP="00422590">
      <w:pPr>
        <w:pStyle w:val="Textoindependiente"/>
        <w:spacing w:after="0" w:line="480" w:lineRule="auto"/>
        <w:ind w:left="1416"/>
        <w:jc w:val="center"/>
        <w:rPr>
          <w:rFonts w:ascii="Arial" w:hAnsi="Arial" w:cs="Arial"/>
        </w:rPr>
      </w:pPr>
      <w:r>
        <w:rPr>
          <w:noProof/>
        </w:rPr>
        <w:drawing>
          <wp:inline distT="0" distB="0" distL="0" distR="0">
            <wp:extent cx="3762375" cy="2762250"/>
            <wp:effectExtent l="0" t="0" r="9525" b="0"/>
            <wp:docPr id="15" name="Imagen 15" descr="100_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2743"/>
                    <pic:cNvPicPr>
                      <a:picLocks noChangeAspect="1" noChangeArrowheads="1"/>
                    </pic:cNvPicPr>
                  </pic:nvPicPr>
                  <pic:blipFill>
                    <a:blip r:embed="rId27">
                      <a:extLst>
                        <a:ext uri="{28A0092B-C50C-407E-A947-70E740481C1C}">
                          <a14:useLocalDpi xmlns:a14="http://schemas.microsoft.com/office/drawing/2010/main" val="0"/>
                        </a:ext>
                      </a:extLst>
                    </a:blip>
                    <a:srcRect t="9346" r="16667"/>
                    <a:stretch>
                      <a:fillRect/>
                    </a:stretch>
                  </pic:blipFill>
                  <pic:spPr bwMode="auto">
                    <a:xfrm>
                      <a:off x="0" y="0"/>
                      <a:ext cx="3762375" cy="2762250"/>
                    </a:xfrm>
                    <a:prstGeom prst="rect">
                      <a:avLst/>
                    </a:prstGeom>
                    <a:noFill/>
                    <a:ln>
                      <a:noFill/>
                    </a:ln>
                  </pic:spPr>
                </pic:pic>
              </a:graphicData>
            </a:graphic>
          </wp:inline>
        </w:drawing>
      </w:r>
    </w:p>
    <w:p w:rsidR="00422590" w:rsidRDefault="00422590" w:rsidP="00422590">
      <w:pPr>
        <w:pStyle w:val="Textoindependiente"/>
        <w:spacing w:after="0" w:line="480" w:lineRule="auto"/>
        <w:ind w:left="1416"/>
        <w:jc w:val="both"/>
        <w:rPr>
          <w:rFonts w:ascii="Arial" w:hAnsi="Arial" w:cs="Arial"/>
          <w:b/>
        </w:rPr>
      </w:pPr>
      <w:r w:rsidRPr="00A84DAF">
        <w:rPr>
          <w:rFonts w:ascii="Arial" w:hAnsi="Arial" w:cs="Arial"/>
          <w:b/>
        </w:rPr>
        <w:t>FIGURA 3.</w:t>
      </w:r>
      <w:r w:rsidR="00277CD2">
        <w:rPr>
          <w:rFonts w:ascii="Arial" w:hAnsi="Arial" w:cs="Arial"/>
          <w:b/>
        </w:rPr>
        <w:t>15</w:t>
      </w:r>
      <w:r w:rsidRPr="00A84DAF">
        <w:rPr>
          <w:rFonts w:ascii="Arial" w:hAnsi="Arial" w:cs="Arial"/>
          <w:b/>
        </w:rPr>
        <w:t xml:space="preserve">. </w:t>
      </w:r>
      <w:r w:rsidR="00BC6476">
        <w:rPr>
          <w:rFonts w:ascii="Arial" w:hAnsi="Arial" w:cs="Arial"/>
          <w:b/>
        </w:rPr>
        <w:t>TUBERÍAS DE RED DE AGUA PARA SER INSTALADAS</w:t>
      </w:r>
    </w:p>
    <w:p w:rsidR="00422590" w:rsidRDefault="00402568" w:rsidP="00061A0A">
      <w:pPr>
        <w:pStyle w:val="Textoindependiente"/>
        <w:spacing w:after="0" w:line="480" w:lineRule="auto"/>
        <w:ind w:left="1416"/>
        <w:jc w:val="center"/>
        <w:rPr>
          <w:rFonts w:ascii="Arial" w:hAnsi="Arial" w:cs="Arial"/>
        </w:rPr>
      </w:pPr>
      <w:r>
        <w:rPr>
          <w:noProof/>
        </w:rPr>
        <w:drawing>
          <wp:inline distT="0" distB="0" distL="0" distR="0">
            <wp:extent cx="3038475" cy="3181350"/>
            <wp:effectExtent l="0" t="0" r="9525" b="0"/>
            <wp:docPr id="16" name="Imagen 16" descr="DSC0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7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3181350"/>
                    </a:xfrm>
                    <a:prstGeom prst="rect">
                      <a:avLst/>
                    </a:prstGeom>
                    <a:noFill/>
                    <a:ln>
                      <a:noFill/>
                    </a:ln>
                  </pic:spPr>
                </pic:pic>
              </a:graphicData>
            </a:graphic>
          </wp:inline>
        </w:drawing>
      </w:r>
    </w:p>
    <w:p w:rsidR="00A66A61" w:rsidRDefault="00A66A61" w:rsidP="00A66A61">
      <w:pPr>
        <w:pStyle w:val="Textoindependiente"/>
        <w:spacing w:after="0" w:line="480" w:lineRule="auto"/>
        <w:ind w:left="1416"/>
        <w:jc w:val="both"/>
        <w:rPr>
          <w:rFonts w:ascii="Arial" w:hAnsi="Arial" w:cs="Arial"/>
          <w:b/>
        </w:rPr>
      </w:pPr>
      <w:r w:rsidRPr="00A84DAF">
        <w:rPr>
          <w:rFonts w:ascii="Arial" w:hAnsi="Arial" w:cs="Arial"/>
          <w:b/>
        </w:rPr>
        <w:t>FIGURA 3.</w:t>
      </w:r>
      <w:r w:rsidR="00277CD2">
        <w:rPr>
          <w:rFonts w:ascii="Arial" w:hAnsi="Arial" w:cs="Arial"/>
          <w:b/>
        </w:rPr>
        <w:t>1</w:t>
      </w:r>
      <w:r>
        <w:rPr>
          <w:rFonts w:ascii="Arial" w:hAnsi="Arial" w:cs="Arial"/>
          <w:b/>
        </w:rPr>
        <w:t>6</w:t>
      </w:r>
      <w:r w:rsidRPr="00A84DAF">
        <w:rPr>
          <w:rFonts w:ascii="Arial" w:hAnsi="Arial" w:cs="Arial"/>
          <w:b/>
        </w:rPr>
        <w:t xml:space="preserve">. </w:t>
      </w:r>
      <w:r w:rsidR="006B6A59">
        <w:rPr>
          <w:rFonts w:ascii="Arial" w:hAnsi="Arial" w:cs="Arial"/>
          <w:b/>
        </w:rPr>
        <w:t xml:space="preserve">ARMARIO DE EMERGENCIA Y </w:t>
      </w:r>
      <w:r>
        <w:rPr>
          <w:rFonts w:ascii="Arial" w:hAnsi="Arial" w:cs="Arial"/>
          <w:b/>
        </w:rPr>
        <w:t>BOCA DE INCENDIO EN ÁREA DE IMPRESIÓN</w:t>
      </w:r>
    </w:p>
    <w:p w:rsidR="00BC6476" w:rsidRDefault="00BC6476" w:rsidP="00F938EF">
      <w:pPr>
        <w:pStyle w:val="Textoindependiente"/>
        <w:spacing w:after="0" w:line="480" w:lineRule="auto"/>
        <w:ind w:left="1416"/>
        <w:jc w:val="both"/>
        <w:rPr>
          <w:rFonts w:ascii="Arial" w:hAnsi="Arial" w:cs="Arial"/>
        </w:rPr>
      </w:pPr>
    </w:p>
    <w:p w:rsidR="004D399E" w:rsidRDefault="00F036BD" w:rsidP="00F938EF">
      <w:pPr>
        <w:pStyle w:val="Textoindependiente"/>
        <w:spacing w:after="0" w:line="480" w:lineRule="auto"/>
        <w:ind w:left="1416"/>
        <w:jc w:val="both"/>
        <w:rPr>
          <w:rFonts w:ascii="Arial" w:hAnsi="Arial" w:cs="Arial"/>
        </w:rPr>
      </w:pPr>
      <w:r>
        <w:rPr>
          <w:rFonts w:ascii="Arial" w:hAnsi="Arial" w:cs="Arial"/>
        </w:rPr>
        <w:t>L</w:t>
      </w:r>
      <w:r w:rsidR="00644E65">
        <w:rPr>
          <w:rFonts w:ascii="Arial" w:hAnsi="Arial" w:cs="Arial"/>
        </w:rPr>
        <w:t>a</w:t>
      </w:r>
      <w:r w:rsidR="00886EDD">
        <w:rPr>
          <w:rFonts w:ascii="Arial" w:hAnsi="Arial" w:cs="Arial"/>
        </w:rPr>
        <w:t xml:space="preserve"> </w:t>
      </w:r>
      <w:r>
        <w:rPr>
          <w:rFonts w:ascii="Arial" w:hAnsi="Arial" w:cs="Arial"/>
        </w:rPr>
        <w:t xml:space="preserve">empresa cuenta también con 28 extintores </w:t>
      </w:r>
      <w:r w:rsidR="00AC71D1">
        <w:rPr>
          <w:rFonts w:ascii="Arial" w:hAnsi="Arial" w:cs="Arial"/>
        </w:rPr>
        <w:t>manuales</w:t>
      </w:r>
      <w:r>
        <w:rPr>
          <w:rFonts w:ascii="Arial" w:hAnsi="Arial" w:cs="Arial"/>
        </w:rPr>
        <w:t xml:space="preserve"> ubicados </w:t>
      </w:r>
      <w:r w:rsidR="00A644CF">
        <w:rPr>
          <w:rFonts w:ascii="Arial" w:hAnsi="Arial" w:cs="Arial"/>
        </w:rPr>
        <w:t>alrededor de</w:t>
      </w:r>
      <w:r w:rsidR="00886EDD">
        <w:rPr>
          <w:rFonts w:ascii="Arial" w:hAnsi="Arial" w:cs="Arial"/>
        </w:rPr>
        <w:t xml:space="preserve"> toda la planta</w:t>
      </w:r>
      <w:r w:rsidR="00644E65">
        <w:rPr>
          <w:rFonts w:ascii="Arial" w:hAnsi="Arial" w:cs="Arial"/>
        </w:rPr>
        <w:t>,</w:t>
      </w:r>
      <w:r w:rsidR="00A644CF">
        <w:rPr>
          <w:rFonts w:ascii="Arial" w:hAnsi="Arial" w:cs="Arial"/>
        </w:rPr>
        <w:t xml:space="preserve"> </w:t>
      </w:r>
      <w:r>
        <w:rPr>
          <w:rFonts w:ascii="Arial" w:hAnsi="Arial" w:cs="Arial"/>
        </w:rPr>
        <w:t xml:space="preserve">los </w:t>
      </w:r>
      <w:r w:rsidR="00B6289E">
        <w:rPr>
          <w:rFonts w:ascii="Arial" w:hAnsi="Arial" w:cs="Arial"/>
        </w:rPr>
        <w:t xml:space="preserve">que fueron </w:t>
      </w:r>
      <w:r w:rsidR="00644E65">
        <w:rPr>
          <w:rFonts w:ascii="Arial" w:hAnsi="Arial" w:cs="Arial"/>
        </w:rPr>
        <w:t>suministrados</w:t>
      </w:r>
      <w:r w:rsidR="00B6289E">
        <w:rPr>
          <w:rFonts w:ascii="Arial" w:hAnsi="Arial" w:cs="Arial"/>
        </w:rPr>
        <w:t xml:space="preserve"> por una empresa </w:t>
      </w:r>
      <w:r>
        <w:rPr>
          <w:rFonts w:ascii="Arial" w:hAnsi="Arial" w:cs="Arial"/>
        </w:rPr>
        <w:t xml:space="preserve">especializada </w:t>
      </w:r>
      <w:r w:rsidR="00B6289E">
        <w:rPr>
          <w:rFonts w:ascii="Arial" w:hAnsi="Arial" w:cs="Arial"/>
        </w:rPr>
        <w:t xml:space="preserve">luego de un estudio </w:t>
      </w:r>
      <w:r>
        <w:rPr>
          <w:rFonts w:ascii="Arial" w:hAnsi="Arial" w:cs="Arial"/>
        </w:rPr>
        <w:t xml:space="preserve">que </w:t>
      </w:r>
      <w:r w:rsidR="00B6289E">
        <w:rPr>
          <w:rFonts w:ascii="Arial" w:hAnsi="Arial" w:cs="Arial"/>
        </w:rPr>
        <w:t>realiz</w:t>
      </w:r>
      <w:r>
        <w:rPr>
          <w:rFonts w:ascii="Arial" w:hAnsi="Arial" w:cs="Arial"/>
        </w:rPr>
        <w:t>ara</w:t>
      </w:r>
      <w:r w:rsidR="00644E65">
        <w:rPr>
          <w:rFonts w:ascii="Arial" w:hAnsi="Arial" w:cs="Arial"/>
        </w:rPr>
        <w:t xml:space="preserve"> </w:t>
      </w:r>
      <w:r>
        <w:rPr>
          <w:rFonts w:ascii="Arial" w:hAnsi="Arial" w:cs="Arial"/>
        </w:rPr>
        <w:t>par</w:t>
      </w:r>
      <w:r w:rsidR="00644E65">
        <w:rPr>
          <w:rFonts w:ascii="Arial" w:hAnsi="Arial" w:cs="Arial"/>
        </w:rPr>
        <w:t xml:space="preserve">a cada uno de los procesos </w:t>
      </w:r>
      <w:r>
        <w:rPr>
          <w:rFonts w:ascii="Arial" w:hAnsi="Arial" w:cs="Arial"/>
        </w:rPr>
        <w:t>a fin de determinar el tipo</w:t>
      </w:r>
      <w:r w:rsidR="00AC71D1">
        <w:rPr>
          <w:rFonts w:ascii="Arial" w:hAnsi="Arial" w:cs="Arial"/>
        </w:rPr>
        <w:t xml:space="preserve"> </w:t>
      </w:r>
      <w:r w:rsidR="00FD11E0">
        <w:rPr>
          <w:rFonts w:ascii="Arial" w:hAnsi="Arial" w:cs="Arial"/>
        </w:rPr>
        <w:t xml:space="preserve">de </w:t>
      </w:r>
      <w:r w:rsidR="00AC71D1">
        <w:rPr>
          <w:rFonts w:ascii="Arial" w:hAnsi="Arial" w:cs="Arial"/>
        </w:rPr>
        <w:t>los mismos</w:t>
      </w:r>
      <w:r>
        <w:rPr>
          <w:rFonts w:ascii="Arial" w:hAnsi="Arial" w:cs="Arial"/>
        </w:rPr>
        <w:t xml:space="preserve"> de acuerdo a la clase de fuego que se puede generar</w:t>
      </w:r>
      <w:r w:rsidR="00886EDD">
        <w:rPr>
          <w:rFonts w:ascii="Arial" w:hAnsi="Arial" w:cs="Arial"/>
        </w:rPr>
        <w:t>. A continuación detallamos los extintores con los que cuenta la empresa</w:t>
      </w:r>
      <w:r w:rsidR="00FD11E0">
        <w:rPr>
          <w:rFonts w:ascii="Arial" w:hAnsi="Arial" w:cs="Arial"/>
        </w:rPr>
        <w:t xml:space="preserve"> en cada área</w:t>
      </w:r>
      <w:r w:rsidR="00886EDD">
        <w:rPr>
          <w:rFonts w:ascii="Arial" w:hAnsi="Arial" w:cs="Arial"/>
        </w:rPr>
        <w:t>:</w:t>
      </w:r>
    </w:p>
    <w:p w:rsidR="00886EDD" w:rsidRDefault="00402568" w:rsidP="00A644CF">
      <w:pPr>
        <w:pStyle w:val="Textoindependiente"/>
        <w:spacing w:after="0" w:line="480" w:lineRule="auto"/>
        <w:ind w:left="1416"/>
        <w:jc w:val="center"/>
        <w:rPr>
          <w:rFonts w:ascii="Arial" w:hAnsi="Arial" w:cs="Arial"/>
        </w:rPr>
      </w:pPr>
      <w:r>
        <w:rPr>
          <w:noProof/>
        </w:rPr>
        <w:drawing>
          <wp:inline distT="0" distB="0" distL="0" distR="0">
            <wp:extent cx="4305300" cy="68865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300" cy="6886575"/>
                    </a:xfrm>
                    <a:prstGeom prst="rect">
                      <a:avLst/>
                    </a:prstGeom>
                    <a:noFill/>
                    <a:ln>
                      <a:noFill/>
                    </a:ln>
                  </pic:spPr>
                </pic:pic>
              </a:graphicData>
            </a:graphic>
          </wp:inline>
        </w:drawing>
      </w:r>
    </w:p>
    <w:p w:rsidR="00886EDD" w:rsidRDefault="00A644CF" w:rsidP="00A644CF">
      <w:pPr>
        <w:pStyle w:val="Textoindependiente"/>
        <w:spacing w:after="0" w:line="480" w:lineRule="auto"/>
        <w:ind w:left="2124"/>
        <w:jc w:val="both"/>
        <w:rPr>
          <w:rFonts w:ascii="Arial" w:hAnsi="Arial" w:cs="Arial"/>
          <w:b/>
        </w:rPr>
      </w:pPr>
      <w:r>
        <w:rPr>
          <w:rFonts w:ascii="Arial" w:hAnsi="Arial" w:cs="Arial"/>
          <w:b/>
        </w:rPr>
        <w:t xml:space="preserve">    TABLA </w:t>
      </w:r>
      <w:r w:rsidR="005927AF">
        <w:rPr>
          <w:rFonts w:ascii="Arial" w:hAnsi="Arial" w:cs="Arial"/>
          <w:b/>
        </w:rPr>
        <w:t>10</w:t>
      </w:r>
      <w:r>
        <w:rPr>
          <w:rFonts w:ascii="Arial" w:hAnsi="Arial" w:cs="Arial"/>
          <w:b/>
        </w:rPr>
        <w:t>. INVENTARIO DE EXTINTORES</w:t>
      </w:r>
    </w:p>
    <w:p w:rsidR="00F036BD" w:rsidRDefault="00F036BD" w:rsidP="00A644CF">
      <w:pPr>
        <w:pStyle w:val="Textoindependiente"/>
        <w:spacing w:after="0" w:line="480" w:lineRule="auto"/>
        <w:ind w:left="2124"/>
        <w:jc w:val="both"/>
        <w:rPr>
          <w:rFonts w:ascii="Arial" w:hAnsi="Arial" w:cs="Arial"/>
          <w:b/>
        </w:rPr>
      </w:pPr>
    </w:p>
    <w:p w:rsidR="00AC71D1" w:rsidRDefault="00402568" w:rsidP="0077567C">
      <w:pPr>
        <w:pStyle w:val="Textoindependiente"/>
        <w:spacing w:after="0" w:line="480" w:lineRule="auto"/>
        <w:ind w:left="708" w:firstLine="708"/>
        <w:jc w:val="center"/>
      </w:pPr>
      <w:r>
        <w:rPr>
          <w:noProof/>
        </w:rPr>
        <w:drawing>
          <wp:inline distT="0" distB="0" distL="0" distR="0">
            <wp:extent cx="3962400" cy="1809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0" cy="1809750"/>
                    </a:xfrm>
                    <a:prstGeom prst="rect">
                      <a:avLst/>
                    </a:prstGeom>
                    <a:noFill/>
                    <a:ln>
                      <a:noFill/>
                    </a:ln>
                  </pic:spPr>
                </pic:pic>
              </a:graphicData>
            </a:graphic>
          </wp:inline>
        </w:drawing>
      </w:r>
    </w:p>
    <w:p w:rsidR="00AC71D1" w:rsidRPr="00122794" w:rsidRDefault="00AC71D1" w:rsidP="00122794">
      <w:pPr>
        <w:pStyle w:val="Textoindependiente"/>
        <w:spacing w:after="0" w:line="480" w:lineRule="auto"/>
        <w:ind w:left="1416"/>
        <w:jc w:val="both"/>
        <w:rPr>
          <w:rFonts w:ascii="Arial" w:hAnsi="Arial" w:cs="Arial"/>
          <w:b/>
        </w:rPr>
      </w:pPr>
      <w:r w:rsidRPr="00122794">
        <w:rPr>
          <w:rFonts w:ascii="Arial" w:hAnsi="Arial" w:cs="Arial"/>
          <w:b/>
        </w:rPr>
        <w:t xml:space="preserve">TABLA </w:t>
      </w:r>
      <w:r w:rsidR="00122794" w:rsidRPr="00122794">
        <w:rPr>
          <w:rFonts w:ascii="Arial" w:hAnsi="Arial" w:cs="Arial"/>
          <w:b/>
        </w:rPr>
        <w:t>1</w:t>
      </w:r>
      <w:r w:rsidR="005927AF">
        <w:rPr>
          <w:rFonts w:ascii="Arial" w:hAnsi="Arial" w:cs="Arial"/>
          <w:b/>
        </w:rPr>
        <w:t>1</w:t>
      </w:r>
      <w:r w:rsidRPr="00122794">
        <w:rPr>
          <w:rFonts w:ascii="Arial" w:hAnsi="Arial" w:cs="Arial"/>
          <w:b/>
        </w:rPr>
        <w:t xml:space="preserve">. </w:t>
      </w:r>
      <w:r w:rsidR="00122794" w:rsidRPr="00122794">
        <w:rPr>
          <w:rFonts w:ascii="Arial" w:hAnsi="Arial" w:cs="Arial"/>
          <w:b/>
        </w:rPr>
        <w:t>CLASIFICACIÓN DE LOS EXTINTORES SEGÚN EL AGENTE EXTINGUIDOR Y TIPO DE FUEGO</w:t>
      </w:r>
    </w:p>
    <w:p w:rsidR="00AC71D1" w:rsidRPr="00122794" w:rsidRDefault="00AC71D1" w:rsidP="00122794">
      <w:pPr>
        <w:pStyle w:val="Textoindependiente"/>
        <w:spacing w:after="0" w:line="480" w:lineRule="auto"/>
        <w:ind w:left="1416"/>
        <w:jc w:val="both"/>
        <w:rPr>
          <w:rFonts w:ascii="Arial" w:hAnsi="Arial" w:cs="Arial"/>
          <w:b/>
        </w:rPr>
      </w:pPr>
    </w:p>
    <w:p w:rsidR="00EA67E4" w:rsidRDefault="003418CC" w:rsidP="00F036BD">
      <w:pPr>
        <w:pStyle w:val="Textoindependiente"/>
        <w:spacing w:after="0" w:line="480" w:lineRule="auto"/>
        <w:ind w:left="1416"/>
        <w:jc w:val="both"/>
        <w:rPr>
          <w:rFonts w:ascii="Arial" w:hAnsi="Arial" w:cs="Arial"/>
        </w:rPr>
      </w:pPr>
      <w:r>
        <w:rPr>
          <w:rFonts w:ascii="Arial" w:hAnsi="Arial" w:cs="Arial"/>
        </w:rPr>
        <w:t>Un miembro del Comité de Seguridad es el encargado de realizar una inspección del estado de los extintores y controlar específicamente el tiempo de la próxima recarga. Esta verificación es realizada una vez p</w:t>
      </w:r>
      <w:r w:rsidR="00616DA5">
        <w:rPr>
          <w:rFonts w:ascii="Arial" w:hAnsi="Arial" w:cs="Arial"/>
        </w:rPr>
        <w:t>or semana utilizando un formato,</w:t>
      </w:r>
      <w:r>
        <w:rPr>
          <w:rFonts w:ascii="Arial" w:hAnsi="Arial" w:cs="Arial"/>
        </w:rPr>
        <w:t xml:space="preserve"> que </w:t>
      </w:r>
      <w:r w:rsidR="0077567C">
        <w:rPr>
          <w:rFonts w:ascii="Arial" w:hAnsi="Arial" w:cs="Arial"/>
        </w:rPr>
        <w:t xml:space="preserve">puede ser observado </w:t>
      </w:r>
      <w:r>
        <w:rPr>
          <w:rFonts w:ascii="Arial" w:hAnsi="Arial" w:cs="Arial"/>
        </w:rPr>
        <w:t xml:space="preserve">en el Apéndice </w:t>
      </w:r>
      <w:r w:rsidR="004E782C">
        <w:rPr>
          <w:rFonts w:ascii="Arial" w:hAnsi="Arial" w:cs="Arial"/>
        </w:rPr>
        <w:t>C</w:t>
      </w:r>
      <w:r>
        <w:rPr>
          <w:rFonts w:ascii="Arial" w:hAnsi="Arial" w:cs="Arial"/>
        </w:rPr>
        <w:t xml:space="preserve">, y  que es entregado semanalmente al </w:t>
      </w:r>
      <w:r w:rsidR="00EA67E4">
        <w:rPr>
          <w:rFonts w:ascii="Arial" w:hAnsi="Arial" w:cs="Arial"/>
        </w:rPr>
        <w:t xml:space="preserve">Jefe </w:t>
      </w:r>
      <w:r>
        <w:rPr>
          <w:rFonts w:ascii="Arial" w:hAnsi="Arial" w:cs="Arial"/>
        </w:rPr>
        <w:t xml:space="preserve">de </w:t>
      </w:r>
      <w:r w:rsidR="00EA67E4">
        <w:rPr>
          <w:rFonts w:ascii="Arial" w:hAnsi="Arial" w:cs="Arial"/>
        </w:rPr>
        <w:t>Producción para que se tomen las medidas correspondientes</w:t>
      </w:r>
      <w:r>
        <w:rPr>
          <w:rFonts w:ascii="Arial" w:hAnsi="Arial" w:cs="Arial"/>
        </w:rPr>
        <w:t xml:space="preserve">. </w:t>
      </w:r>
    </w:p>
    <w:p w:rsidR="004D4DD2" w:rsidRDefault="007254E7" w:rsidP="004D4DD2">
      <w:pPr>
        <w:pStyle w:val="Textoindependiente"/>
        <w:spacing w:after="0" w:line="480" w:lineRule="auto"/>
        <w:ind w:left="1416"/>
        <w:jc w:val="both"/>
        <w:rPr>
          <w:rFonts w:ascii="Arial" w:hAnsi="Arial" w:cs="Arial"/>
        </w:rPr>
      </w:pPr>
      <w:r>
        <w:rPr>
          <w:rFonts w:ascii="Arial" w:hAnsi="Arial" w:cs="Arial"/>
        </w:rPr>
        <w:t>Los extintores d</w:t>
      </w:r>
      <w:r w:rsidRPr="007254E7">
        <w:rPr>
          <w:rFonts w:ascii="Arial" w:hAnsi="Arial" w:cs="Arial"/>
        </w:rPr>
        <w:t xml:space="preserve">eben estar ubicados en lugares estratégicos de acuerdo al nivel de riesgo, tener fácil acceso y </w:t>
      </w:r>
      <w:r w:rsidR="006C16F4">
        <w:rPr>
          <w:rFonts w:ascii="Arial" w:hAnsi="Arial" w:cs="Arial"/>
        </w:rPr>
        <w:t xml:space="preserve">una </w:t>
      </w:r>
      <w:r w:rsidRPr="007254E7">
        <w:rPr>
          <w:rFonts w:ascii="Arial" w:hAnsi="Arial" w:cs="Arial"/>
        </w:rPr>
        <w:t>clara identificación, sin objetos que obstaculicen su uso inmediato.</w:t>
      </w:r>
      <w:r>
        <w:rPr>
          <w:rFonts w:ascii="Arial" w:hAnsi="Arial" w:cs="Arial"/>
        </w:rPr>
        <w:t xml:space="preserve"> Sin embargo, </w:t>
      </w:r>
      <w:r w:rsidR="00EA67E4">
        <w:rPr>
          <w:rFonts w:ascii="Arial" w:hAnsi="Arial" w:cs="Arial"/>
        </w:rPr>
        <w:t xml:space="preserve">se </w:t>
      </w:r>
      <w:r w:rsidR="004D4DD2">
        <w:rPr>
          <w:rFonts w:ascii="Arial" w:hAnsi="Arial" w:cs="Arial"/>
        </w:rPr>
        <w:t xml:space="preserve">pudo observar que </w:t>
      </w:r>
      <w:r w:rsidR="00EA67E4">
        <w:rPr>
          <w:rFonts w:ascii="Arial" w:hAnsi="Arial" w:cs="Arial"/>
        </w:rPr>
        <w:t xml:space="preserve"> </w:t>
      </w:r>
      <w:r w:rsidR="004D4DD2">
        <w:rPr>
          <w:rFonts w:ascii="Arial" w:hAnsi="Arial" w:cs="Arial"/>
        </w:rPr>
        <w:t xml:space="preserve">muchos de los extintores </w:t>
      </w:r>
      <w:r>
        <w:rPr>
          <w:rFonts w:ascii="Arial" w:hAnsi="Arial" w:cs="Arial"/>
        </w:rPr>
        <w:t>tienen un</w:t>
      </w:r>
      <w:r w:rsidR="004D4DD2">
        <w:rPr>
          <w:rFonts w:ascii="Arial" w:hAnsi="Arial" w:cs="Arial"/>
        </w:rPr>
        <w:t xml:space="preserve"> </w:t>
      </w:r>
      <w:r w:rsidR="004D4DD2" w:rsidRPr="004D4DD2">
        <w:rPr>
          <w:rFonts w:ascii="Arial" w:hAnsi="Arial" w:cs="Arial"/>
        </w:rPr>
        <w:t xml:space="preserve">acceso </w:t>
      </w:r>
      <w:r w:rsidR="004D4DD2">
        <w:rPr>
          <w:rFonts w:ascii="Arial" w:hAnsi="Arial" w:cs="Arial"/>
        </w:rPr>
        <w:t xml:space="preserve">dificultoso </w:t>
      </w:r>
      <w:r w:rsidR="004D4DD2" w:rsidRPr="004D4DD2">
        <w:rPr>
          <w:rFonts w:ascii="Arial" w:hAnsi="Arial" w:cs="Arial"/>
        </w:rPr>
        <w:t xml:space="preserve">y </w:t>
      </w:r>
      <w:r w:rsidR="004D4DD2">
        <w:rPr>
          <w:rFonts w:ascii="Arial" w:hAnsi="Arial" w:cs="Arial"/>
        </w:rPr>
        <w:t>no t</w:t>
      </w:r>
      <w:r w:rsidR="00EA2989">
        <w:rPr>
          <w:rFonts w:ascii="Arial" w:hAnsi="Arial" w:cs="Arial"/>
        </w:rPr>
        <w:t>ienen</w:t>
      </w:r>
      <w:r w:rsidR="004D4DD2">
        <w:rPr>
          <w:rFonts w:ascii="Arial" w:hAnsi="Arial" w:cs="Arial"/>
        </w:rPr>
        <w:t xml:space="preserve"> una </w:t>
      </w:r>
      <w:r w:rsidR="004D4DD2" w:rsidRPr="004D4DD2">
        <w:rPr>
          <w:rFonts w:ascii="Arial" w:hAnsi="Arial" w:cs="Arial"/>
        </w:rPr>
        <w:t xml:space="preserve">clara </w:t>
      </w:r>
      <w:r>
        <w:rPr>
          <w:rFonts w:ascii="Arial" w:hAnsi="Arial" w:cs="Arial"/>
        </w:rPr>
        <w:t>señalización</w:t>
      </w:r>
      <w:r w:rsidR="006F21B6">
        <w:rPr>
          <w:rFonts w:ascii="Arial" w:hAnsi="Arial" w:cs="Arial"/>
        </w:rPr>
        <w:t xml:space="preserve"> </w:t>
      </w:r>
      <w:r w:rsidR="006F21B6" w:rsidRPr="00185FB8">
        <w:rPr>
          <w:rFonts w:ascii="Arial" w:hAnsi="Arial" w:cs="Arial"/>
        </w:rPr>
        <w:t>(Ver</w:t>
      </w:r>
      <w:r w:rsidR="004D4DD2" w:rsidRPr="00185FB8">
        <w:rPr>
          <w:rFonts w:ascii="Arial" w:hAnsi="Arial" w:cs="Arial"/>
        </w:rPr>
        <w:t xml:space="preserve"> </w:t>
      </w:r>
      <w:r w:rsidR="00277CD2" w:rsidRPr="00185FB8">
        <w:rPr>
          <w:rFonts w:ascii="Arial" w:hAnsi="Arial" w:cs="Arial"/>
        </w:rPr>
        <w:t>figuras 3.17</w:t>
      </w:r>
      <w:r w:rsidR="00901FDD" w:rsidRPr="00185FB8">
        <w:rPr>
          <w:rFonts w:ascii="Arial" w:hAnsi="Arial" w:cs="Arial"/>
        </w:rPr>
        <w:t xml:space="preserve">, </w:t>
      </w:r>
      <w:r w:rsidR="00277CD2" w:rsidRPr="00185FB8">
        <w:rPr>
          <w:rFonts w:ascii="Arial" w:hAnsi="Arial" w:cs="Arial"/>
        </w:rPr>
        <w:t>3.18 y 3.19</w:t>
      </w:r>
      <w:r w:rsidR="006F21B6" w:rsidRPr="00185FB8">
        <w:rPr>
          <w:rFonts w:ascii="Arial" w:hAnsi="Arial" w:cs="Arial"/>
        </w:rPr>
        <w:t>)</w:t>
      </w:r>
    </w:p>
    <w:p w:rsidR="007254E7" w:rsidRDefault="007254E7" w:rsidP="004D4DD2">
      <w:pPr>
        <w:pStyle w:val="Textoindependiente"/>
        <w:spacing w:after="0" w:line="480" w:lineRule="auto"/>
        <w:ind w:left="1416"/>
        <w:jc w:val="both"/>
        <w:rPr>
          <w:rFonts w:ascii="Arial" w:hAnsi="Arial" w:cs="Arial"/>
        </w:rPr>
      </w:pPr>
      <w:r>
        <w:rPr>
          <w:rFonts w:ascii="Arial" w:hAnsi="Arial" w:cs="Arial"/>
        </w:rPr>
        <w:t xml:space="preserve">Otra recomendación sobre la ubicación de los extintores es que la </w:t>
      </w:r>
      <w:r w:rsidRPr="007254E7">
        <w:rPr>
          <w:rFonts w:ascii="Arial" w:hAnsi="Arial" w:cs="Arial"/>
        </w:rPr>
        <w:t>altura máxima sobr</w:t>
      </w:r>
      <w:r>
        <w:rPr>
          <w:rFonts w:ascii="Arial" w:hAnsi="Arial" w:cs="Arial"/>
        </w:rPr>
        <w:t xml:space="preserve">e el piso de la parte </w:t>
      </w:r>
      <w:r w:rsidR="00901FDD">
        <w:rPr>
          <w:rFonts w:ascii="Arial" w:hAnsi="Arial" w:cs="Arial"/>
        </w:rPr>
        <w:t>inferior</w:t>
      </w:r>
      <w:r w:rsidRPr="007254E7">
        <w:rPr>
          <w:rFonts w:ascii="Arial" w:hAnsi="Arial" w:cs="Arial"/>
        </w:rPr>
        <w:t xml:space="preserve"> </w:t>
      </w:r>
      <w:r>
        <w:rPr>
          <w:rFonts w:ascii="Arial" w:hAnsi="Arial" w:cs="Arial"/>
        </w:rPr>
        <w:t xml:space="preserve">debe </w:t>
      </w:r>
      <w:r w:rsidRPr="007254E7">
        <w:rPr>
          <w:rFonts w:ascii="Arial" w:hAnsi="Arial" w:cs="Arial"/>
        </w:rPr>
        <w:t>ser</w:t>
      </w:r>
      <w:r w:rsidR="00901FDD">
        <w:rPr>
          <w:rFonts w:ascii="Arial" w:hAnsi="Arial" w:cs="Arial"/>
        </w:rPr>
        <w:t xml:space="preserve"> de 1,7</w:t>
      </w:r>
      <w:r w:rsidR="00912D78">
        <w:rPr>
          <w:rFonts w:ascii="Arial" w:hAnsi="Arial" w:cs="Arial"/>
        </w:rPr>
        <w:t>0 m</w:t>
      </w:r>
      <w:r w:rsidRPr="007254E7">
        <w:rPr>
          <w:rFonts w:ascii="Arial" w:hAnsi="Arial" w:cs="Arial"/>
        </w:rPr>
        <w:t xml:space="preserve"> </w:t>
      </w:r>
      <w:r w:rsidR="00901FDD">
        <w:rPr>
          <w:rFonts w:ascii="Arial" w:hAnsi="Arial" w:cs="Arial"/>
        </w:rPr>
        <w:t xml:space="preserve">[5] </w:t>
      </w:r>
      <w:r w:rsidRPr="007254E7">
        <w:rPr>
          <w:rFonts w:ascii="Arial" w:hAnsi="Arial" w:cs="Arial"/>
        </w:rPr>
        <w:t>y en ningún caso la parte inferior deberá quedar a menos d</w:t>
      </w:r>
      <w:r w:rsidR="00912D78">
        <w:rPr>
          <w:rFonts w:ascii="Arial" w:hAnsi="Arial" w:cs="Arial"/>
        </w:rPr>
        <w:t>e 10 cm</w:t>
      </w:r>
      <w:r w:rsidRPr="007254E7">
        <w:rPr>
          <w:rFonts w:ascii="Arial" w:hAnsi="Arial" w:cs="Arial"/>
        </w:rPr>
        <w:t xml:space="preserve"> del piso.</w:t>
      </w:r>
      <w:r>
        <w:rPr>
          <w:rFonts w:ascii="Arial" w:hAnsi="Arial" w:cs="Arial"/>
        </w:rPr>
        <w:t xml:space="preserve"> Pero se observó que ciertos extintores están colocados </w:t>
      </w:r>
      <w:r w:rsidR="00970B52">
        <w:rPr>
          <w:rFonts w:ascii="Arial" w:hAnsi="Arial" w:cs="Arial"/>
        </w:rPr>
        <w:t>en el</w:t>
      </w:r>
      <w:r>
        <w:rPr>
          <w:rFonts w:ascii="Arial" w:hAnsi="Arial" w:cs="Arial"/>
        </w:rPr>
        <w:t xml:space="preserve"> </w:t>
      </w:r>
      <w:r w:rsidRPr="00185FB8">
        <w:rPr>
          <w:rFonts w:ascii="Arial" w:hAnsi="Arial" w:cs="Arial"/>
        </w:rPr>
        <w:t xml:space="preserve">piso (Ver </w:t>
      </w:r>
      <w:r w:rsidR="00901FDD" w:rsidRPr="00185FB8">
        <w:rPr>
          <w:rFonts w:ascii="Arial" w:hAnsi="Arial" w:cs="Arial"/>
        </w:rPr>
        <w:t>figura 3</w:t>
      </w:r>
      <w:r w:rsidR="00277CD2" w:rsidRPr="00185FB8">
        <w:rPr>
          <w:rFonts w:ascii="Arial" w:hAnsi="Arial" w:cs="Arial"/>
        </w:rPr>
        <w:t>.20</w:t>
      </w:r>
      <w:r w:rsidRPr="00185FB8">
        <w:rPr>
          <w:rFonts w:ascii="Arial" w:hAnsi="Arial" w:cs="Arial"/>
        </w:rPr>
        <w:t>)</w:t>
      </w:r>
    </w:p>
    <w:p w:rsidR="006F50B1" w:rsidRPr="00122794" w:rsidRDefault="006F50B1" w:rsidP="004E7F39">
      <w:pPr>
        <w:pStyle w:val="Textoindependiente"/>
        <w:spacing w:after="0" w:line="480" w:lineRule="auto"/>
        <w:ind w:left="1416"/>
        <w:jc w:val="both"/>
        <w:rPr>
          <w:rFonts w:ascii="Arial" w:hAnsi="Arial" w:cs="Arial"/>
          <w:b/>
        </w:rPr>
      </w:pPr>
    </w:p>
    <w:p w:rsidR="00886EDD" w:rsidRPr="004D399E" w:rsidRDefault="00402568" w:rsidP="00383D72">
      <w:pPr>
        <w:pStyle w:val="Textoindependiente"/>
        <w:spacing w:after="0" w:line="480" w:lineRule="auto"/>
        <w:ind w:left="1416"/>
        <w:jc w:val="center"/>
        <w:rPr>
          <w:rFonts w:ascii="Arial" w:hAnsi="Arial" w:cs="Arial"/>
        </w:rPr>
      </w:pPr>
      <w:r>
        <w:rPr>
          <w:noProof/>
        </w:rPr>
        <mc:AlternateContent>
          <mc:Choice Requires="wps">
            <w:drawing>
              <wp:anchor distT="0" distB="0" distL="114300" distR="114300" simplePos="0" relativeHeight="251653632" behindDoc="0" locked="0" layoutInCell="1" allowOverlap="1">
                <wp:simplePos x="0" y="0"/>
                <wp:positionH relativeFrom="column">
                  <wp:posOffset>2209800</wp:posOffset>
                </wp:positionH>
                <wp:positionV relativeFrom="paragraph">
                  <wp:posOffset>885825</wp:posOffset>
                </wp:positionV>
                <wp:extent cx="628650" cy="1369695"/>
                <wp:effectExtent l="9525" t="9525" r="9525" b="11430"/>
                <wp:wrapNone/>
                <wp:docPr id="33" name="Oval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36969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7" o:spid="_x0000_s1026" style="position:absolute;margin-left:174pt;margin-top:69.75pt;width:49.5pt;height:10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" filled="f" strokecolor="#00b050" strokeweight="1.5p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2695575</wp:posOffset>
                </wp:positionH>
                <wp:positionV relativeFrom="paragraph">
                  <wp:posOffset>619125</wp:posOffset>
                </wp:positionV>
                <wp:extent cx="285750" cy="474345"/>
                <wp:effectExtent l="76200" t="19050" r="85725" b="0"/>
                <wp:wrapNone/>
                <wp:docPr id="32"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5427">
                          <a:off x="0" y="0"/>
                          <a:ext cx="285750" cy="474345"/>
                        </a:xfrm>
                        <a:prstGeom prst="downArrow">
                          <a:avLst>
                            <a:gd name="adj1" fmla="val 50000"/>
                            <a:gd name="adj2" fmla="val 41500"/>
                          </a:avLst>
                        </a:prstGeom>
                        <a:solidFill>
                          <a:srgbClr val="C2D69B"/>
                        </a:solidFill>
                        <a:ln w="1905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99" o:spid="_x0000_s1026" type="#_x0000_t67" style="position:absolute;margin-left:212.25pt;margin-top:48.75pt;width:22.5pt;height:37.35pt;rotation:2572754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" fillcolor="#c2d69b" strokecolor="#00b050" strokeweight="1.5pt"/>
            </w:pict>
          </mc:Fallback>
        </mc:AlternateContent>
      </w:r>
      <w:r>
        <w:rPr>
          <w:noProof/>
        </w:rPr>
        <w:drawing>
          <wp:inline distT="0" distB="0" distL="0" distR="0">
            <wp:extent cx="2581275" cy="3429000"/>
            <wp:effectExtent l="0" t="0" r="9525" b="0"/>
            <wp:docPr id="19" name="Imagen 19" descr="100_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_27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1275" cy="3429000"/>
                    </a:xfrm>
                    <a:prstGeom prst="rect">
                      <a:avLst/>
                    </a:prstGeom>
                    <a:noFill/>
                    <a:ln>
                      <a:noFill/>
                    </a:ln>
                  </pic:spPr>
                </pic:pic>
              </a:graphicData>
            </a:graphic>
          </wp:inline>
        </w:drawing>
      </w:r>
    </w:p>
    <w:p w:rsidR="00383D72" w:rsidRDefault="00383D72" w:rsidP="00383D72">
      <w:pPr>
        <w:pStyle w:val="Textoindependiente"/>
        <w:spacing w:after="0" w:line="480" w:lineRule="auto"/>
        <w:ind w:left="1416"/>
        <w:jc w:val="both"/>
        <w:rPr>
          <w:rFonts w:ascii="Arial" w:hAnsi="Arial" w:cs="Arial"/>
          <w:b/>
        </w:rPr>
      </w:pPr>
      <w:r w:rsidRPr="00A84DAF">
        <w:rPr>
          <w:rFonts w:ascii="Arial" w:hAnsi="Arial" w:cs="Arial"/>
          <w:b/>
        </w:rPr>
        <w:t>FIGURA 3.</w:t>
      </w:r>
      <w:r w:rsidR="00277CD2">
        <w:rPr>
          <w:rFonts w:ascii="Arial" w:hAnsi="Arial" w:cs="Arial"/>
          <w:b/>
        </w:rPr>
        <w:t>1</w:t>
      </w:r>
      <w:r>
        <w:rPr>
          <w:rFonts w:ascii="Arial" w:hAnsi="Arial" w:cs="Arial"/>
          <w:b/>
        </w:rPr>
        <w:t>7</w:t>
      </w:r>
      <w:r w:rsidRPr="00A84DAF">
        <w:rPr>
          <w:rFonts w:ascii="Arial" w:hAnsi="Arial" w:cs="Arial"/>
          <w:b/>
        </w:rPr>
        <w:t xml:space="preserve">. </w:t>
      </w:r>
      <w:r>
        <w:rPr>
          <w:rFonts w:ascii="Arial" w:hAnsi="Arial" w:cs="Arial"/>
          <w:b/>
        </w:rPr>
        <w:t>EXTINTOR F1 DEL ÁREA DE SELLADO</w:t>
      </w:r>
    </w:p>
    <w:p w:rsidR="004D4DD2" w:rsidRDefault="004D4DD2" w:rsidP="00383D72">
      <w:pPr>
        <w:pStyle w:val="Textoindependiente"/>
        <w:spacing w:after="0" w:line="480" w:lineRule="auto"/>
        <w:ind w:left="1416"/>
        <w:jc w:val="both"/>
        <w:rPr>
          <w:rFonts w:ascii="Arial" w:hAnsi="Arial" w:cs="Arial"/>
          <w:b/>
        </w:rPr>
      </w:pPr>
    </w:p>
    <w:p w:rsidR="00383D72" w:rsidRDefault="00402568" w:rsidP="00383D72">
      <w:pPr>
        <w:pStyle w:val="Textoindependiente"/>
        <w:spacing w:after="0" w:line="480" w:lineRule="auto"/>
        <w:ind w:left="1416"/>
        <w:jc w:val="center"/>
        <w:rPr>
          <w:rFonts w:ascii="Arial" w:hAnsi="Arial" w:cs="Arial"/>
          <w:b/>
        </w:rPr>
      </w:pPr>
      <w:r>
        <w:rPr>
          <w:noProof/>
        </w:rPr>
        <mc:AlternateContent>
          <mc:Choice Requires="wps">
            <w:drawing>
              <wp:anchor distT="0" distB="0" distL="114300" distR="114300" simplePos="0" relativeHeight="251656704" behindDoc="0" locked="0" layoutInCell="1" allowOverlap="1">
                <wp:simplePos x="0" y="0"/>
                <wp:positionH relativeFrom="column">
                  <wp:posOffset>3219450</wp:posOffset>
                </wp:positionH>
                <wp:positionV relativeFrom="paragraph">
                  <wp:posOffset>774065</wp:posOffset>
                </wp:positionV>
                <wp:extent cx="285750" cy="474345"/>
                <wp:effectExtent l="76200" t="21590" r="85725" b="0"/>
                <wp:wrapNone/>
                <wp:docPr id="31"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5427">
                          <a:off x="0" y="0"/>
                          <a:ext cx="285750" cy="474345"/>
                        </a:xfrm>
                        <a:prstGeom prst="downArrow">
                          <a:avLst>
                            <a:gd name="adj1" fmla="val 50000"/>
                            <a:gd name="adj2" fmla="val 41500"/>
                          </a:avLst>
                        </a:prstGeom>
                        <a:solidFill>
                          <a:srgbClr val="C2D69B"/>
                        </a:solidFill>
                        <a:ln w="1905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0" o:spid="_x0000_s1026" type="#_x0000_t67" style="position:absolute;margin-left:253.5pt;margin-top:60.95pt;width:22.5pt;height:37.35pt;rotation:2572754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" fillcolor="#c2d69b" strokecolor="#00b050" strokeweight="1.5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2838450</wp:posOffset>
                </wp:positionH>
                <wp:positionV relativeFrom="paragraph">
                  <wp:posOffset>1086485</wp:posOffset>
                </wp:positionV>
                <wp:extent cx="381000" cy="916305"/>
                <wp:effectExtent l="9525" t="10160" r="9525" b="16510"/>
                <wp:wrapNone/>
                <wp:docPr id="30" name="Oval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1630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8" o:spid="_x0000_s1026" style="position:absolute;margin-left:223.5pt;margin-top:85.55pt;width:30pt;height:7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" filled="f" strokecolor="#00b050" strokeweight="1.5pt"/>
            </w:pict>
          </mc:Fallback>
        </mc:AlternateContent>
      </w:r>
      <w:r>
        <w:rPr>
          <w:noProof/>
        </w:rPr>
        <w:drawing>
          <wp:inline distT="0" distB="0" distL="0" distR="0">
            <wp:extent cx="2524125" cy="2466975"/>
            <wp:effectExtent l="0" t="0" r="9525" b="9525"/>
            <wp:docPr id="20" name="Imagen 20" descr="100_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_27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4125" cy="2466975"/>
                    </a:xfrm>
                    <a:prstGeom prst="rect">
                      <a:avLst/>
                    </a:prstGeom>
                    <a:noFill/>
                    <a:ln>
                      <a:noFill/>
                    </a:ln>
                  </pic:spPr>
                </pic:pic>
              </a:graphicData>
            </a:graphic>
          </wp:inline>
        </w:drawing>
      </w:r>
    </w:p>
    <w:p w:rsidR="00383D72" w:rsidRDefault="00383D72" w:rsidP="00383D72">
      <w:pPr>
        <w:pStyle w:val="Textoindependiente"/>
        <w:spacing w:after="0" w:line="480" w:lineRule="auto"/>
        <w:ind w:left="1416"/>
        <w:jc w:val="both"/>
        <w:rPr>
          <w:rFonts w:ascii="Arial" w:hAnsi="Arial" w:cs="Arial"/>
          <w:b/>
        </w:rPr>
      </w:pPr>
      <w:r w:rsidRPr="00A84DAF">
        <w:rPr>
          <w:rFonts w:ascii="Arial" w:hAnsi="Arial" w:cs="Arial"/>
          <w:b/>
        </w:rPr>
        <w:t>FIGURA 3.</w:t>
      </w:r>
      <w:r w:rsidR="00277CD2">
        <w:rPr>
          <w:rFonts w:ascii="Arial" w:hAnsi="Arial" w:cs="Arial"/>
          <w:b/>
        </w:rPr>
        <w:t>1</w:t>
      </w:r>
      <w:r>
        <w:rPr>
          <w:rFonts w:ascii="Arial" w:hAnsi="Arial" w:cs="Arial"/>
          <w:b/>
        </w:rPr>
        <w:t>8</w:t>
      </w:r>
      <w:r w:rsidRPr="00A84DAF">
        <w:rPr>
          <w:rFonts w:ascii="Arial" w:hAnsi="Arial" w:cs="Arial"/>
          <w:b/>
        </w:rPr>
        <w:t xml:space="preserve">. </w:t>
      </w:r>
      <w:r>
        <w:rPr>
          <w:rFonts w:ascii="Arial" w:hAnsi="Arial" w:cs="Arial"/>
          <w:b/>
        </w:rPr>
        <w:t>EXTINTOR S11 DEL ÁREA DE EXTRUSIÓN DE SACOS</w:t>
      </w:r>
    </w:p>
    <w:p w:rsidR="00AC14AD" w:rsidRDefault="00AC14AD" w:rsidP="00383D72">
      <w:pPr>
        <w:pStyle w:val="Textoindependiente"/>
        <w:spacing w:after="0" w:line="480" w:lineRule="auto"/>
        <w:ind w:left="1416"/>
        <w:jc w:val="both"/>
        <w:rPr>
          <w:rFonts w:ascii="Arial" w:hAnsi="Arial" w:cs="Arial"/>
          <w:b/>
        </w:rPr>
      </w:pPr>
    </w:p>
    <w:p w:rsidR="00383D72" w:rsidRDefault="00402568" w:rsidP="007254E7">
      <w:pPr>
        <w:pStyle w:val="Textoindependiente"/>
        <w:spacing w:after="0" w:line="480" w:lineRule="auto"/>
        <w:ind w:left="1416"/>
        <w:jc w:val="center"/>
        <w:rPr>
          <w:rFonts w:ascii="Arial" w:hAnsi="Arial" w:cs="Arial"/>
          <w:b/>
        </w:rPr>
      </w:pPr>
      <w:r>
        <w:rPr>
          <w:noProof/>
        </w:rPr>
        <mc:AlternateContent>
          <mc:Choice Requires="wps">
            <w:drawing>
              <wp:anchor distT="0" distB="0" distL="114300" distR="114300" simplePos="0" relativeHeight="251659776" behindDoc="0" locked="0" layoutInCell="1" allowOverlap="1">
                <wp:simplePos x="0" y="0"/>
                <wp:positionH relativeFrom="column">
                  <wp:posOffset>2419350</wp:posOffset>
                </wp:positionH>
                <wp:positionV relativeFrom="paragraph">
                  <wp:posOffset>398145</wp:posOffset>
                </wp:positionV>
                <wp:extent cx="381000" cy="916305"/>
                <wp:effectExtent l="9525" t="17145" r="9525" b="9525"/>
                <wp:wrapNone/>
                <wp:docPr id="29"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1630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190.5pt;margin-top:31.35pt;width:30pt;height:7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" filled="f" strokecolor="#00b050" strokeweight="1.5p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2800350</wp:posOffset>
                </wp:positionH>
                <wp:positionV relativeFrom="paragraph">
                  <wp:posOffset>85725</wp:posOffset>
                </wp:positionV>
                <wp:extent cx="285750" cy="474345"/>
                <wp:effectExtent l="76200" t="19050" r="85725" b="0"/>
                <wp:wrapNone/>
                <wp:docPr id="2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5427">
                          <a:off x="0" y="0"/>
                          <a:ext cx="285750" cy="474345"/>
                        </a:xfrm>
                        <a:prstGeom prst="downArrow">
                          <a:avLst>
                            <a:gd name="adj1" fmla="val 50000"/>
                            <a:gd name="adj2" fmla="val 41500"/>
                          </a:avLst>
                        </a:prstGeom>
                        <a:solidFill>
                          <a:srgbClr val="C2D69B"/>
                        </a:solidFill>
                        <a:ln w="1905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67" style="position:absolute;margin-left:220.5pt;margin-top:6.75pt;width:22.5pt;height:37.35pt;rotation:2572754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" fillcolor="#c2d69b" strokecolor="#00b050" strokeweight="1.5pt"/>
            </w:pict>
          </mc:Fallback>
        </mc:AlternateContent>
      </w:r>
      <w:r>
        <w:rPr>
          <w:noProof/>
        </w:rPr>
        <w:drawing>
          <wp:inline distT="0" distB="0" distL="0" distR="0">
            <wp:extent cx="2266950" cy="2905125"/>
            <wp:effectExtent l="0" t="0" r="0" b="9525"/>
            <wp:docPr id="21" name="Imagen 21" descr="100_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27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6950" cy="2905125"/>
                    </a:xfrm>
                    <a:prstGeom prst="rect">
                      <a:avLst/>
                    </a:prstGeom>
                    <a:noFill/>
                    <a:ln>
                      <a:noFill/>
                    </a:ln>
                  </pic:spPr>
                </pic:pic>
              </a:graphicData>
            </a:graphic>
          </wp:inline>
        </w:drawing>
      </w:r>
    </w:p>
    <w:p w:rsidR="007254E7" w:rsidRDefault="007254E7" w:rsidP="007254E7">
      <w:pPr>
        <w:pStyle w:val="Textoindependiente"/>
        <w:spacing w:after="0" w:line="480" w:lineRule="auto"/>
        <w:ind w:left="1416"/>
        <w:jc w:val="both"/>
        <w:rPr>
          <w:rFonts w:ascii="Arial" w:hAnsi="Arial" w:cs="Arial"/>
          <w:b/>
        </w:rPr>
      </w:pPr>
      <w:r w:rsidRPr="00A84DAF">
        <w:rPr>
          <w:rFonts w:ascii="Arial" w:hAnsi="Arial" w:cs="Arial"/>
          <w:b/>
        </w:rPr>
        <w:t>FIGURA 3.</w:t>
      </w:r>
      <w:r w:rsidR="00277CD2">
        <w:rPr>
          <w:rFonts w:ascii="Arial" w:hAnsi="Arial" w:cs="Arial"/>
          <w:b/>
        </w:rPr>
        <w:t>1</w:t>
      </w:r>
      <w:r>
        <w:rPr>
          <w:rFonts w:ascii="Arial" w:hAnsi="Arial" w:cs="Arial"/>
          <w:b/>
        </w:rPr>
        <w:t>9</w:t>
      </w:r>
      <w:r w:rsidRPr="00A84DAF">
        <w:rPr>
          <w:rFonts w:ascii="Arial" w:hAnsi="Arial" w:cs="Arial"/>
          <w:b/>
        </w:rPr>
        <w:t xml:space="preserve">. </w:t>
      </w:r>
      <w:r>
        <w:rPr>
          <w:rFonts w:ascii="Arial" w:hAnsi="Arial" w:cs="Arial"/>
          <w:b/>
        </w:rPr>
        <w:t>EXTINTOR S5 DEL ÁREA DE TEXTIL CHINO</w:t>
      </w:r>
    </w:p>
    <w:p w:rsidR="007254E7" w:rsidRDefault="00402568" w:rsidP="007254E7">
      <w:pPr>
        <w:pStyle w:val="Textoindependiente"/>
        <w:spacing w:after="0" w:line="480" w:lineRule="auto"/>
        <w:ind w:left="1416"/>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3086100</wp:posOffset>
                </wp:positionH>
                <wp:positionV relativeFrom="paragraph">
                  <wp:posOffset>1216025</wp:posOffset>
                </wp:positionV>
                <wp:extent cx="285750" cy="474345"/>
                <wp:effectExtent l="76200" t="15875" r="85725" b="0"/>
                <wp:wrapNone/>
                <wp:docPr id="27" name="Auto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5427">
                          <a:off x="0" y="0"/>
                          <a:ext cx="285750" cy="474345"/>
                        </a:xfrm>
                        <a:prstGeom prst="downArrow">
                          <a:avLst>
                            <a:gd name="adj1" fmla="val 50000"/>
                            <a:gd name="adj2" fmla="val 41500"/>
                          </a:avLst>
                        </a:prstGeom>
                        <a:solidFill>
                          <a:srgbClr val="C2D69B"/>
                        </a:solidFill>
                        <a:ln w="1905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2" o:spid="_x0000_s1026" type="#_x0000_t67" style="position:absolute;margin-left:243pt;margin-top:95.75pt;width:22.5pt;height:37.35pt;rotation:2572754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" fillcolor="#c2d69b" strokecolor="#00b050" strokeweight="1.5p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2705100</wp:posOffset>
                </wp:positionH>
                <wp:positionV relativeFrom="paragraph">
                  <wp:posOffset>1690370</wp:posOffset>
                </wp:positionV>
                <wp:extent cx="381000" cy="768985"/>
                <wp:effectExtent l="9525" t="13970" r="9525" b="17145"/>
                <wp:wrapNone/>
                <wp:docPr id="1" name="Oval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76898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1" o:spid="_x0000_s1026" style="position:absolute;margin-left:213pt;margin-top:133.1pt;width:30pt;height:6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" filled="f" strokecolor="#00b050" strokeweight="1.5pt"/>
            </w:pict>
          </mc:Fallback>
        </mc:AlternateContent>
      </w:r>
      <w:r>
        <w:rPr>
          <w:noProof/>
        </w:rPr>
        <w:drawing>
          <wp:inline distT="0" distB="0" distL="0" distR="0">
            <wp:extent cx="2000250" cy="2524125"/>
            <wp:effectExtent l="0" t="0" r="0" b="9525"/>
            <wp:docPr id="22" name="Imagen 22" descr="100_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_27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250" cy="2524125"/>
                    </a:xfrm>
                    <a:prstGeom prst="rect">
                      <a:avLst/>
                    </a:prstGeom>
                    <a:noFill/>
                    <a:ln>
                      <a:noFill/>
                    </a:ln>
                  </pic:spPr>
                </pic:pic>
              </a:graphicData>
            </a:graphic>
          </wp:inline>
        </w:drawing>
      </w:r>
    </w:p>
    <w:p w:rsidR="007243B6" w:rsidRDefault="007243B6" w:rsidP="007243B6">
      <w:pPr>
        <w:pStyle w:val="Textoindependiente"/>
        <w:spacing w:after="0" w:line="480" w:lineRule="auto"/>
        <w:ind w:left="1416"/>
        <w:jc w:val="both"/>
        <w:rPr>
          <w:rFonts w:ascii="Arial" w:hAnsi="Arial" w:cs="Arial"/>
          <w:b/>
        </w:rPr>
      </w:pPr>
      <w:r w:rsidRPr="00A84DAF">
        <w:rPr>
          <w:rFonts w:ascii="Arial" w:hAnsi="Arial" w:cs="Arial"/>
          <w:b/>
        </w:rPr>
        <w:t>FIGURA 3.</w:t>
      </w:r>
      <w:r w:rsidR="00277CD2">
        <w:rPr>
          <w:rFonts w:ascii="Arial" w:hAnsi="Arial" w:cs="Arial"/>
          <w:b/>
        </w:rPr>
        <w:t>2</w:t>
      </w:r>
      <w:r>
        <w:rPr>
          <w:rFonts w:ascii="Arial" w:hAnsi="Arial" w:cs="Arial"/>
          <w:b/>
        </w:rPr>
        <w:t>0</w:t>
      </w:r>
      <w:r w:rsidRPr="00A84DAF">
        <w:rPr>
          <w:rFonts w:ascii="Arial" w:hAnsi="Arial" w:cs="Arial"/>
          <w:b/>
        </w:rPr>
        <w:t xml:space="preserve">. </w:t>
      </w:r>
      <w:r>
        <w:rPr>
          <w:rFonts w:ascii="Arial" w:hAnsi="Arial" w:cs="Arial"/>
          <w:b/>
        </w:rPr>
        <w:t>EXTINTOR S</w:t>
      </w:r>
      <w:r w:rsidR="00E14BC4">
        <w:rPr>
          <w:rFonts w:ascii="Arial" w:hAnsi="Arial" w:cs="Arial"/>
          <w:b/>
        </w:rPr>
        <w:t>12</w:t>
      </w:r>
      <w:r>
        <w:rPr>
          <w:rFonts w:ascii="Arial" w:hAnsi="Arial" w:cs="Arial"/>
          <w:b/>
        </w:rPr>
        <w:t xml:space="preserve"> DEL ÁREA DE EXTRUSIÓN DE SACOS</w:t>
      </w:r>
    </w:p>
    <w:p w:rsidR="00277CD2" w:rsidRDefault="00277CD2" w:rsidP="001837C5">
      <w:pPr>
        <w:pStyle w:val="Textoindependiente"/>
        <w:spacing w:after="0" w:line="480" w:lineRule="auto"/>
        <w:ind w:left="1416"/>
        <w:jc w:val="both"/>
        <w:rPr>
          <w:rFonts w:ascii="Arial" w:hAnsi="Arial" w:cs="Arial"/>
        </w:rPr>
      </w:pPr>
    </w:p>
    <w:p w:rsidR="001837C5" w:rsidRDefault="001837C5" w:rsidP="001837C5">
      <w:pPr>
        <w:pStyle w:val="Textoindependiente"/>
        <w:spacing w:after="0" w:line="480" w:lineRule="auto"/>
        <w:ind w:left="1416"/>
        <w:jc w:val="both"/>
        <w:rPr>
          <w:rFonts w:ascii="Arial" w:hAnsi="Arial" w:cs="Arial"/>
        </w:rPr>
      </w:pPr>
      <w:r>
        <w:rPr>
          <w:rFonts w:ascii="Arial" w:hAnsi="Arial" w:cs="Arial"/>
        </w:rPr>
        <w:t>En cuanto a las luces de emergencia, la empresa cuenta con sólo 2 ubicadas en el área de extrusión de fundas. Estas luces</w:t>
      </w:r>
      <w:r w:rsidR="00AC14AD">
        <w:rPr>
          <w:rFonts w:ascii="Arial" w:hAnsi="Arial" w:cs="Arial"/>
        </w:rPr>
        <w:t xml:space="preserve"> están conectadas a </w:t>
      </w:r>
      <w:r w:rsidR="004B2EF5">
        <w:rPr>
          <w:rFonts w:ascii="Arial" w:hAnsi="Arial" w:cs="Arial"/>
        </w:rPr>
        <w:t xml:space="preserve">las </w:t>
      </w:r>
      <w:r w:rsidR="00AC14AD">
        <w:rPr>
          <w:rFonts w:ascii="Arial" w:hAnsi="Arial" w:cs="Arial"/>
        </w:rPr>
        <w:t>líneas eléctricas</w:t>
      </w:r>
      <w:r w:rsidR="00EB29A1">
        <w:rPr>
          <w:rFonts w:ascii="Arial" w:hAnsi="Arial" w:cs="Arial"/>
        </w:rPr>
        <w:t xml:space="preserve"> </w:t>
      </w:r>
      <w:r w:rsidR="004B2EF5">
        <w:rPr>
          <w:rFonts w:ascii="Arial" w:hAnsi="Arial" w:cs="Arial"/>
        </w:rPr>
        <w:t xml:space="preserve">de la planta, </w:t>
      </w:r>
      <w:r w:rsidR="00EB29A1">
        <w:rPr>
          <w:rFonts w:ascii="Arial" w:hAnsi="Arial" w:cs="Arial"/>
        </w:rPr>
        <w:t>son recargables y su batería dura aproximadamente 2 horas.</w:t>
      </w:r>
    </w:p>
    <w:p w:rsidR="00AC14AD" w:rsidRPr="008B0FB3" w:rsidRDefault="00AC14AD" w:rsidP="001837C5">
      <w:pPr>
        <w:pStyle w:val="Textoindependiente"/>
        <w:spacing w:after="0" w:line="480" w:lineRule="auto"/>
        <w:ind w:left="1416"/>
        <w:jc w:val="both"/>
        <w:rPr>
          <w:rFonts w:ascii="Arial" w:hAnsi="Arial" w:cs="Arial"/>
        </w:rPr>
      </w:pPr>
    </w:p>
    <w:p w:rsidR="001837C5" w:rsidRDefault="00402568" w:rsidP="001837C5">
      <w:pPr>
        <w:pStyle w:val="Textoindependiente"/>
        <w:spacing w:after="0" w:line="480" w:lineRule="auto"/>
        <w:ind w:left="1416"/>
        <w:jc w:val="center"/>
      </w:pPr>
      <w:r>
        <w:rPr>
          <w:noProof/>
        </w:rPr>
        <w:drawing>
          <wp:inline distT="0" distB="0" distL="0" distR="0">
            <wp:extent cx="2266950" cy="1590675"/>
            <wp:effectExtent l="0" t="0" r="0" b="9525"/>
            <wp:docPr id="23" name="Imagen 23" descr="100_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_27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6950" cy="1590675"/>
                    </a:xfrm>
                    <a:prstGeom prst="rect">
                      <a:avLst/>
                    </a:prstGeom>
                    <a:noFill/>
                    <a:ln>
                      <a:noFill/>
                    </a:ln>
                  </pic:spPr>
                </pic:pic>
              </a:graphicData>
            </a:graphic>
          </wp:inline>
        </w:drawing>
      </w:r>
    </w:p>
    <w:p w:rsidR="001837C5" w:rsidRDefault="001837C5" w:rsidP="001837C5">
      <w:pPr>
        <w:pStyle w:val="Textoindependiente"/>
        <w:spacing w:after="0" w:line="480" w:lineRule="auto"/>
        <w:ind w:left="1416"/>
        <w:jc w:val="both"/>
        <w:rPr>
          <w:rFonts w:ascii="Arial" w:hAnsi="Arial" w:cs="Arial"/>
          <w:b/>
        </w:rPr>
      </w:pPr>
      <w:r w:rsidRPr="00A84DAF">
        <w:rPr>
          <w:rFonts w:ascii="Arial" w:hAnsi="Arial" w:cs="Arial"/>
          <w:b/>
        </w:rPr>
        <w:t>FIGURA 3.</w:t>
      </w:r>
      <w:r w:rsidR="00277CD2">
        <w:rPr>
          <w:rFonts w:ascii="Arial" w:hAnsi="Arial" w:cs="Arial"/>
          <w:b/>
        </w:rPr>
        <w:t>2</w:t>
      </w:r>
      <w:r>
        <w:rPr>
          <w:rFonts w:ascii="Arial" w:hAnsi="Arial" w:cs="Arial"/>
          <w:b/>
        </w:rPr>
        <w:t>1</w:t>
      </w:r>
      <w:r w:rsidRPr="00A84DAF">
        <w:rPr>
          <w:rFonts w:ascii="Arial" w:hAnsi="Arial" w:cs="Arial"/>
          <w:b/>
        </w:rPr>
        <w:t xml:space="preserve">. </w:t>
      </w:r>
      <w:r>
        <w:rPr>
          <w:rFonts w:ascii="Arial" w:hAnsi="Arial" w:cs="Arial"/>
          <w:b/>
        </w:rPr>
        <w:t>LUCES DE EMERGENCIA DEL ÁREA DE EXTRUSIÓN DE FUNDAS</w:t>
      </w:r>
    </w:p>
    <w:p w:rsidR="001837C5" w:rsidRDefault="001837C5" w:rsidP="001B5685">
      <w:pPr>
        <w:pStyle w:val="Textoindependiente"/>
        <w:spacing w:after="0" w:line="480" w:lineRule="auto"/>
        <w:ind w:left="1416"/>
        <w:jc w:val="both"/>
        <w:rPr>
          <w:rFonts w:ascii="Arial" w:hAnsi="Arial" w:cs="Arial"/>
          <w:b/>
        </w:rPr>
      </w:pPr>
    </w:p>
    <w:p w:rsidR="00277CD2" w:rsidRDefault="00BE0C1B" w:rsidP="001B5685">
      <w:pPr>
        <w:pStyle w:val="Textoindependiente"/>
        <w:spacing w:after="0" w:line="480" w:lineRule="auto"/>
        <w:ind w:left="1416"/>
        <w:jc w:val="both"/>
        <w:rPr>
          <w:rFonts w:ascii="Arial" w:hAnsi="Arial" w:cs="Arial"/>
        </w:rPr>
      </w:pPr>
      <w:r>
        <w:rPr>
          <w:rFonts w:ascii="Arial" w:hAnsi="Arial" w:cs="Arial"/>
        </w:rPr>
        <w:t>Por último, l</w:t>
      </w:r>
      <w:r w:rsidR="00277CD2">
        <w:rPr>
          <w:rFonts w:ascii="Arial" w:hAnsi="Arial" w:cs="Arial"/>
        </w:rPr>
        <w:t>a planta no tiene salidas de emergencia</w:t>
      </w:r>
      <w:r w:rsidR="00657BC4">
        <w:rPr>
          <w:rFonts w:ascii="Arial" w:hAnsi="Arial" w:cs="Arial"/>
        </w:rPr>
        <w:t>,</w:t>
      </w:r>
      <w:r w:rsidR="00277CD2">
        <w:rPr>
          <w:rFonts w:ascii="Arial" w:hAnsi="Arial" w:cs="Arial"/>
        </w:rPr>
        <w:t xml:space="preserve"> sólo cuenta con las </w:t>
      </w:r>
      <w:r w:rsidR="00B9373C">
        <w:rPr>
          <w:rFonts w:ascii="Arial" w:hAnsi="Arial" w:cs="Arial"/>
        </w:rPr>
        <w:t xml:space="preserve">puertas de ingreso </w:t>
      </w:r>
      <w:r>
        <w:rPr>
          <w:rFonts w:ascii="Arial" w:hAnsi="Arial" w:cs="Arial"/>
        </w:rPr>
        <w:t xml:space="preserve">a las Bodegas y </w:t>
      </w:r>
      <w:r w:rsidR="001A25DA">
        <w:rPr>
          <w:rFonts w:ascii="Arial" w:hAnsi="Arial" w:cs="Arial"/>
        </w:rPr>
        <w:t>a las plantas de fundas y sacos.</w:t>
      </w:r>
    </w:p>
    <w:p w:rsidR="00B9373C" w:rsidRDefault="00B9373C" w:rsidP="001B5685">
      <w:pPr>
        <w:pStyle w:val="Textoindependiente"/>
        <w:spacing w:after="0" w:line="480" w:lineRule="auto"/>
        <w:ind w:left="1416"/>
        <w:jc w:val="both"/>
        <w:rPr>
          <w:rFonts w:ascii="Arial" w:hAnsi="Arial" w:cs="Arial"/>
        </w:rPr>
      </w:pPr>
    </w:p>
    <w:p w:rsidR="001B5685" w:rsidRPr="009F760E" w:rsidRDefault="00E12E13" w:rsidP="001B5685">
      <w:pPr>
        <w:pStyle w:val="Textoindependiente"/>
        <w:spacing w:after="0" w:line="480" w:lineRule="auto"/>
        <w:ind w:left="1416"/>
        <w:jc w:val="both"/>
        <w:rPr>
          <w:rFonts w:ascii="Arial" w:hAnsi="Arial" w:cs="Arial"/>
          <w:b/>
        </w:rPr>
      </w:pPr>
      <w:r>
        <w:rPr>
          <w:rFonts w:ascii="Arial" w:hAnsi="Arial" w:cs="Arial"/>
          <w:b/>
        </w:rPr>
        <w:t>Elementos</w:t>
      </w:r>
      <w:r w:rsidR="001B5685">
        <w:rPr>
          <w:rFonts w:ascii="Arial" w:hAnsi="Arial" w:cs="Arial"/>
          <w:b/>
        </w:rPr>
        <w:t xml:space="preserve"> de Protección Personal</w:t>
      </w:r>
    </w:p>
    <w:p w:rsidR="00E12E13" w:rsidRDefault="00E12E13" w:rsidP="001B5685">
      <w:pPr>
        <w:pStyle w:val="Textoindependiente"/>
        <w:spacing w:after="0" w:line="480" w:lineRule="auto"/>
        <w:ind w:left="1416"/>
        <w:jc w:val="both"/>
        <w:rPr>
          <w:rFonts w:ascii="Arial" w:hAnsi="Arial" w:cs="Arial"/>
        </w:rPr>
      </w:pPr>
      <w:r>
        <w:rPr>
          <w:rFonts w:ascii="Arial" w:hAnsi="Arial" w:cs="Arial"/>
        </w:rPr>
        <w:t xml:space="preserve">Los operadores no cuentan con todos los elementos de protección personal necesarios para realizar sus actividades. </w:t>
      </w:r>
    </w:p>
    <w:p w:rsidR="00C90A99" w:rsidRDefault="005E2957" w:rsidP="0067066C">
      <w:pPr>
        <w:pStyle w:val="Textoindependiente"/>
        <w:spacing w:after="0" w:line="480" w:lineRule="auto"/>
        <w:ind w:left="1416"/>
        <w:jc w:val="both"/>
        <w:rPr>
          <w:rFonts w:ascii="Arial" w:hAnsi="Arial" w:cs="Arial"/>
        </w:rPr>
      </w:pPr>
      <w:r>
        <w:rPr>
          <w:rFonts w:ascii="Arial" w:hAnsi="Arial" w:cs="Arial"/>
        </w:rPr>
        <w:t xml:space="preserve">En general, los </w:t>
      </w:r>
      <w:r w:rsidR="00B86E48">
        <w:rPr>
          <w:rFonts w:ascii="Arial" w:hAnsi="Arial" w:cs="Arial"/>
        </w:rPr>
        <w:t>trabajadores</w:t>
      </w:r>
      <w:r>
        <w:rPr>
          <w:rFonts w:ascii="Arial" w:hAnsi="Arial" w:cs="Arial"/>
        </w:rPr>
        <w:t xml:space="preserve"> no tienen la cultura de hacer uso de los tapones auditivos que la empresa les ha proveído</w:t>
      </w:r>
      <w:r w:rsidR="00FA7475">
        <w:rPr>
          <w:rFonts w:ascii="Arial" w:hAnsi="Arial" w:cs="Arial"/>
        </w:rPr>
        <w:t>,</w:t>
      </w:r>
      <w:r w:rsidR="0067066C">
        <w:rPr>
          <w:rFonts w:ascii="Arial" w:hAnsi="Arial" w:cs="Arial"/>
        </w:rPr>
        <w:t xml:space="preserve"> permaneciendo</w:t>
      </w:r>
      <w:r>
        <w:rPr>
          <w:rFonts w:ascii="Arial" w:hAnsi="Arial" w:cs="Arial"/>
        </w:rPr>
        <w:t xml:space="preserve"> expuestos a los diferentes niveles de ruido que tiene cada área</w:t>
      </w:r>
      <w:r w:rsidR="00C90A99">
        <w:rPr>
          <w:rFonts w:ascii="Arial" w:hAnsi="Arial" w:cs="Arial"/>
        </w:rPr>
        <w:t xml:space="preserve"> y que son elevados</w:t>
      </w:r>
      <w:r>
        <w:rPr>
          <w:rFonts w:ascii="Arial" w:hAnsi="Arial" w:cs="Arial"/>
        </w:rPr>
        <w:t>.</w:t>
      </w:r>
      <w:r w:rsidR="00C90A99">
        <w:rPr>
          <w:rFonts w:ascii="Arial" w:hAnsi="Arial" w:cs="Arial"/>
        </w:rPr>
        <w:t xml:space="preserve"> Según un estudio que se hiciera hace un par de años, el nivel de ruido en el área de extrusión de fundas es de 90 Db, en sellado es de 85 Db y en la planta de sacos supera los 100 Db.</w:t>
      </w:r>
      <w:r>
        <w:rPr>
          <w:rFonts w:ascii="Arial" w:hAnsi="Arial" w:cs="Arial"/>
        </w:rPr>
        <w:t xml:space="preserve"> </w:t>
      </w:r>
    </w:p>
    <w:p w:rsidR="0067066C" w:rsidRDefault="008F010D" w:rsidP="0067066C">
      <w:pPr>
        <w:pStyle w:val="Textoindependiente"/>
        <w:spacing w:after="0" w:line="480" w:lineRule="auto"/>
        <w:ind w:left="1416"/>
        <w:jc w:val="both"/>
        <w:rPr>
          <w:rFonts w:ascii="Arial" w:hAnsi="Arial" w:cs="Arial"/>
        </w:rPr>
      </w:pPr>
      <w:r>
        <w:rPr>
          <w:rFonts w:ascii="Arial" w:hAnsi="Arial" w:cs="Arial"/>
        </w:rPr>
        <w:t>Se observó también que l</w:t>
      </w:r>
      <w:r w:rsidR="0067066C">
        <w:rPr>
          <w:rFonts w:ascii="Arial" w:hAnsi="Arial" w:cs="Arial"/>
        </w:rPr>
        <w:t xml:space="preserve">os </w:t>
      </w:r>
      <w:r>
        <w:rPr>
          <w:rFonts w:ascii="Arial" w:hAnsi="Arial" w:cs="Arial"/>
        </w:rPr>
        <w:t>trabajadores</w:t>
      </w:r>
      <w:r w:rsidR="0067066C">
        <w:rPr>
          <w:rFonts w:ascii="Arial" w:hAnsi="Arial" w:cs="Arial"/>
        </w:rPr>
        <w:t xml:space="preserve"> no usan un tipo de calzado adecuado, y en su mayoría ingresan a la plata en sandalias o zapatillas.</w:t>
      </w:r>
    </w:p>
    <w:p w:rsidR="001B5685" w:rsidRDefault="005E2957" w:rsidP="008F010D">
      <w:pPr>
        <w:autoSpaceDE w:val="0"/>
        <w:autoSpaceDN w:val="0"/>
        <w:adjustRightInd w:val="0"/>
        <w:spacing w:line="480" w:lineRule="auto"/>
        <w:ind w:left="1416"/>
        <w:jc w:val="both"/>
        <w:rPr>
          <w:rFonts w:ascii="Arial" w:hAnsi="Arial" w:cs="Arial"/>
        </w:rPr>
      </w:pPr>
      <w:r>
        <w:rPr>
          <w:rFonts w:ascii="Arial" w:hAnsi="Arial" w:cs="Arial"/>
        </w:rPr>
        <w:t>En el área de extrusi</w:t>
      </w:r>
      <w:r w:rsidR="0067066C">
        <w:rPr>
          <w:rFonts w:ascii="Arial" w:hAnsi="Arial" w:cs="Arial"/>
        </w:rPr>
        <w:t>ón</w:t>
      </w:r>
      <w:r>
        <w:rPr>
          <w:rFonts w:ascii="Arial" w:hAnsi="Arial" w:cs="Arial"/>
        </w:rPr>
        <w:t xml:space="preserve"> </w:t>
      </w:r>
      <w:r w:rsidR="0067066C">
        <w:rPr>
          <w:rFonts w:ascii="Arial" w:hAnsi="Arial" w:cs="Arial"/>
        </w:rPr>
        <w:t xml:space="preserve">de fundas </w:t>
      </w:r>
      <w:r>
        <w:rPr>
          <w:rFonts w:ascii="Arial" w:hAnsi="Arial" w:cs="Arial"/>
        </w:rPr>
        <w:t>los operadores no usan cascos</w:t>
      </w:r>
      <w:r w:rsidR="0067066C">
        <w:rPr>
          <w:rFonts w:ascii="Arial" w:hAnsi="Arial" w:cs="Arial"/>
        </w:rPr>
        <w:t>,</w:t>
      </w:r>
      <w:r>
        <w:rPr>
          <w:rFonts w:ascii="Arial" w:hAnsi="Arial" w:cs="Arial"/>
        </w:rPr>
        <w:t xml:space="preserve"> </w:t>
      </w:r>
      <w:r w:rsidR="0067066C">
        <w:rPr>
          <w:rFonts w:ascii="Arial" w:hAnsi="Arial" w:cs="Arial"/>
        </w:rPr>
        <w:t xml:space="preserve">aún cuando en </w:t>
      </w:r>
      <w:r w:rsidR="008F010D">
        <w:rPr>
          <w:rFonts w:ascii="Arial" w:hAnsi="Arial" w:cs="Arial"/>
        </w:rPr>
        <w:t>esta</w:t>
      </w:r>
      <w:r w:rsidR="0067066C">
        <w:rPr>
          <w:rFonts w:ascii="Arial" w:hAnsi="Arial" w:cs="Arial"/>
        </w:rPr>
        <w:t xml:space="preserve"> área hay carteles </w:t>
      </w:r>
      <w:r w:rsidR="00FA7475">
        <w:rPr>
          <w:rFonts w:ascii="Arial" w:hAnsi="Arial" w:cs="Arial"/>
        </w:rPr>
        <w:t>sobre</w:t>
      </w:r>
      <w:r w:rsidR="0067066C">
        <w:rPr>
          <w:rFonts w:ascii="Arial" w:hAnsi="Arial" w:cs="Arial"/>
        </w:rPr>
        <w:t xml:space="preserve"> su uso obligatorio. Al momento de realizar la mezcla de la materia de la prima </w:t>
      </w:r>
      <w:r w:rsidR="007D4197">
        <w:rPr>
          <w:rFonts w:ascii="Arial" w:hAnsi="Arial" w:cs="Arial"/>
        </w:rPr>
        <w:t xml:space="preserve">(resina) </w:t>
      </w:r>
      <w:r w:rsidR="0067066C">
        <w:rPr>
          <w:rFonts w:ascii="Arial" w:hAnsi="Arial" w:cs="Arial"/>
        </w:rPr>
        <w:t xml:space="preserve">en los tanques lo hacen de forma manual y sin el uso de guantes, lo que les ha originado muchas veces alergias por la exposición a los químicos. Las extrusoras </w:t>
      </w:r>
      <w:r w:rsidR="001B5685">
        <w:rPr>
          <w:rFonts w:ascii="Arial" w:hAnsi="Arial" w:cs="Arial"/>
        </w:rPr>
        <w:t xml:space="preserve">tienen rodillos </w:t>
      </w:r>
      <w:r w:rsidR="0067066C">
        <w:rPr>
          <w:rFonts w:ascii="Arial" w:hAnsi="Arial" w:cs="Arial"/>
        </w:rPr>
        <w:t>y muchas partes en</w:t>
      </w:r>
      <w:r w:rsidR="001B5685">
        <w:rPr>
          <w:rFonts w:ascii="Arial" w:hAnsi="Arial" w:cs="Arial"/>
        </w:rPr>
        <w:t xml:space="preserve"> movimiento por donde pasan las películas plásticas, y no existe ninguna barrera protectora para evitar atrapamientos</w:t>
      </w:r>
      <w:r w:rsidR="006F50B1">
        <w:rPr>
          <w:rFonts w:ascii="Arial" w:hAnsi="Arial" w:cs="Arial"/>
        </w:rPr>
        <w:t>.</w:t>
      </w:r>
    </w:p>
    <w:p w:rsidR="001B5685" w:rsidRDefault="00FA7475" w:rsidP="000F626B">
      <w:pPr>
        <w:autoSpaceDE w:val="0"/>
        <w:autoSpaceDN w:val="0"/>
        <w:adjustRightInd w:val="0"/>
        <w:spacing w:line="480" w:lineRule="auto"/>
        <w:ind w:left="1416"/>
        <w:jc w:val="both"/>
        <w:rPr>
          <w:rFonts w:ascii="Arial" w:hAnsi="Arial" w:cs="Arial"/>
        </w:rPr>
      </w:pPr>
      <w:r>
        <w:rPr>
          <w:rFonts w:ascii="Arial" w:hAnsi="Arial" w:cs="Arial"/>
        </w:rPr>
        <w:t>En el área de sellado no existe ninguna protección para controlar el</w:t>
      </w:r>
      <w:r w:rsidR="001B5685">
        <w:rPr>
          <w:rFonts w:ascii="Arial" w:hAnsi="Arial" w:cs="Arial"/>
        </w:rPr>
        <w:t xml:space="preserve"> riesgo de atrapamiento y mutilaciones a causa de las cuchillas </w:t>
      </w:r>
      <w:r>
        <w:rPr>
          <w:rFonts w:ascii="Arial" w:hAnsi="Arial" w:cs="Arial"/>
        </w:rPr>
        <w:t>las máquinas</w:t>
      </w:r>
      <w:r w:rsidR="001B5685">
        <w:rPr>
          <w:rFonts w:ascii="Arial" w:hAnsi="Arial" w:cs="Arial"/>
        </w:rPr>
        <w:t>, y riesgo de quemaduras por la alt</w:t>
      </w:r>
      <w:r>
        <w:rPr>
          <w:rFonts w:ascii="Arial" w:hAnsi="Arial" w:cs="Arial"/>
        </w:rPr>
        <w:t xml:space="preserve">a temperatura de las cuchillas. </w:t>
      </w:r>
    </w:p>
    <w:p w:rsidR="0007429D" w:rsidRDefault="000F626B" w:rsidP="00F932C5">
      <w:pPr>
        <w:autoSpaceDE w:val="0"/>
        <w:autoSpaceDN w:val="0"/>
        <w:adjustRightInd w:val="0"/>
        <w:spacing w:line="480" w:lineRule="auto"/>
        <w:ind w:left="1416"/>
        <w:jc w:val="both"/>
        <w:rPr>
          <w:rFonts w:ascii="Arial" w:hAnsi="Arial" w:cs="Arial"/>
        </w:rPr>
      </w:pPr>
      <w:r>
        <w:rPr>
          <w:rFonts w:ascii="Arial" w:hAnsi="Arial" w:cs="Arial"/>
        </w:rPr>
        <w:t>En impresión los operadores no</w:t>
      </w:r>
      <w:r w:rsidR="00F932C5">
        <w:rPr>
          <w:rFonts w:ascii="Arial" w:hAnsi="Arial" w:cs="Arial"/>
        </w:rPr>
        <w:t xml:space="preserve"> usan mascarilla</w:t>
      </w:r>
      <w:r>
        <w:rPr>
          <w:rFonts w:ascii="Arial" w:hAnsi="Arial" w:cs="Arial"/>
        </w:rPr>
        <w:t>,</w:t>
      </w:r>
      <w:r w:rsidR="00F932C5">
        <w:rPr>
          <w:rFonts w:ascii="Arial" w:hAnsi="Arial" w:cs="Arial"/>
        </w:rPr>
        <w:t xml:space="preserve"> </w:t>
      </w:r>
      <w:r>
        <w:rPr>
          <w:rFonts w:ascii="Arial" w:hAnsi="Arial" w:cs="Arial"/>
        </w:rPr>
        <w:t>necesarias por estar</w:t>
      </w:r>
      <w:r w:rsidR="00F932C5">
        <w:rPr>
          <w:rFonts w:ascii="Arial" w:hAnsi="Arial" w:cs="Arial"/>
        </w:rPr>
        <w:t xml:space="preserve"> expuestos a emanaciones tóxicas</w:t>
      </w:r>
      <w:r>
        <w:rPr>
          <w:rFonts w:ascii="Arial" w:hAnsi="Arial" w:cs="Arial"/>
        </w:rPr>
        <w:t xml:space="preserve"> de los solventes y de las tintas.</w:t>
      </w:r>
      <w:r w:rsidR="00F932C5">
        <w:rPr>
          <w:rFonts w:ascii="Arial" w:hAnsi="Arial" w:cs="Arial"/>
        </w:rPr>
        <w:t xml:space="preserve"> </w:t>
      </w:r>
    </w:p>
    <w:p w:rsidR="001B5685" w:rsidRDefault="001B5685" w:rsidP="001B5685">
      <w:pPr>
        <w:pStyle w:val="Textoindependiente"/>
        <w:spacing w:after="0" w:line="480" w:lineRule="auto"/>
        <w:ind w:left="708" w:firstLine="708"/>
        <w:jc w:val="both"/>
        <w:rPr>
          <w:rFonts w:ascii="Arial" w:hAnsi="Arial" w:cs="Arial"/>
          <w:b/>
        </w:rPr>
      </w:pPr>
    </w:p>
    <w:p w:rsidR="001B5685" w:rsidRPr="00BE6646" w:rsidRDefault="001B5685" w:rsidP="001B5685">
      <w:pPr>
        <w:pStyle w:val="Textoindependiente"/>
        <w:spacing w:after="0" w:line="480" w:lineRule="auto"/>
        <w:ind w:left="708" w:firstLine="708"/>
        <w:jc w:val="both"/>
        <w:rPr>
          <w:rFonts w:ascii="Arial" w:hAnsi="Arial" w:cs="Arial"/>
          <w:b/>
        </w:rPr>
      </w:pPr>
      <w:r w:rsidRPr="00BE6646">
        <w:rPr>
          <w:rFonts w:ascii="Arial" w:hAnsi="Arial" w:cs="Arial"/>
          <w:b/>
        </w:rPr>
        <w:t xml:space="preserve">Señalización </w:t>
      </w:r>
    </w:p>
    <w:p w:rsidR="001B5685" w:rsidRDefault="00B364A4" w:rsidP="00B364A4">
      <w:pPr>
        <w:pStyle w:val="Textoindependiente"/>
        <w:spacing w:after="0" w:line="480" w:lineRule="auto"/>
        <w:ind w:left="1416"/>
        <w:jc w:val="both"/>
        <w:rPr>
          <w:rFonts w:ascii="Arial" w:hAnsi="Arial" w:cs="Arial"/>
        </w:rPr>
      </w:pPr>
      <w:r>
        <w:rPr>
          <w:rFonts w:ascii="Arial" w:hAnsi="Arial" w:cs="Arial"/>
        </w:rPr>
        <w:t xml:space="preserve">El patio </w:t>
      </w:r>
      <w:r w:rsidR="00CD61C1">
        <w:rPr>
          <w:rFonts w:ascii="Arial" w:hAnsi="Arial" w:cs="Arial"/>
        </w:rPr>
        <w:t>de la empresa, por donde circulan camiones, montacargas y por donde el personal hace su ingreso, no tiene ninguna señalización para el paso peatonal ni señales de límites de velocidad.</w:t>
      </w:r>
    </w:p>
    <w:p w:rsidR="00185FB8" w:rsidRDefault="00185FB8" w:rsidP="001B5685">
      <w:pPr>
        <w:pStyle w:val="Textoindependiente"/>
        <w:spacing w:after="0" w:line="480" w:lineRule="auto"/>
        <w:ind w:left="1416"/>
        <w:jc w:val="both"/>
        <w:rPr>
          <w:rFonts w:ascii="Arial" w:hAnsi="Arial" w:cs="Arial"/>
        </w:rPr>
      </w:pPr>
    </w:p>
    <w:p w:rsidR="00185FB8" w:rsidRDefault="00185FB8" w:rsidP="001B5685">
      <w:pPr>
        <w:pStyle w:val="Textoindependiente"/>
        <w:spacing w:after="0" w:line="480" w:lineRule="auto"/>
        <w:ind w:left="1416"/>
        <w:jc w:val="both"/>
        <w:rPr>
          <w:rFonts w:ascii="Arial" w:hAnsi="Arial" w:cs="Arial"/>
        </w:rPr>
      </w:pPr>
    </w:p>
    <w:p w:rsidR="001B5685" w:rsidRDefault="00402568" w:rsidP="001B5685">
      <w:pPr>
        <w:pStyle w:val="Textoindependiente"/>
        <w:spacing w:after="0" w:line="480" w:lineRule="auto"/>
        <w:ind w:left="1416"/>
        <w:jc w:val="both"/>
        <w:rPr>
          <w:rFonts w:ascii="Arial" w:hAnsi="Arial" w:cs="Arial"/>
        </w:rPr>
      </w:pPr>
      <w:r>
        <w:rPr>
          <w:noProof/>
        </w:rPr>
        <w:drawing>
          <wp:inline distT="0" distB="0" distL="0" distR="0">
            <wp:extent cx="4038600" cy="3028950"/>
            <wp:effectExtent l="0" t="0" r="0" b="0"/>
            <wp:docPr id="24" name="Imagen 24" descr="100_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27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rsidR="001B5685" w:rsidRPr="00CD61C1" w:rsidRDefault="00CD61C1" w:rsidP="00CD61C1">
      <w:pPr>
        <w:pStyle w:val="Textoindependiente"/>
        <w:spacing w:after="0" w:line="480" w:lineRule="auto"/>
        <w:ind w:left="1416"/>
        <w:jc w:val="center"/>
        <w:rPr>
          <w:rFonts w:ascii="Arial" w:hAnsi="Arial" w:cs="Arial"/>
          <w:b/>
        </w:rPr>
      </w:pPr>
      <w:r>
        <w:rPr>
          <w:rFonts w:ascii="Arial" w:hAnsi="Arial" w:cs="Arial"/>
          <w:b/>
        </w:rPr>
        <w:t>FIGURA 3.22 PATIO DE MANIOBRAS DE LA EMPRESA</w:t>
      </w:r>
    </w:p>
    <w:p w:rsidR="00CD61C1" w:rsidRDefault="00CD61C1" w:rsidP="001B5685">
      <w:pPr>
        <w:autoSpaceDE w:val="0"/>
        <w:autoSpaceDN w:val="0"/>
        <w:adjustRightInd w:val="0"/>
        <w:spacing w:line="480" w:lineRule="auto"/>
        <w:ind w:left="1416"/>
        <w:jc w:val="both"/>
        <w:rPr>
          <w:rFonts w:ascii="Arial" w:hAnsi="Arial" w:cs="Arial"/>
        </w:rPr>
      </w:pPr>
    </w:p>
    <w:p w:rsidR="00056673" w:rsidRDefault="0048584E" w:rsidP="00056673">
      <w:pPr>
        <w:autoSpaceDE w:val="0"/>
        <w:autoSpaceDN w:val="0"/>
        <w:adjustRightInd w:val="0"/>
        <w:spacing w:line="480" w:lineRule="auto"/>
        <w:ind w:left="1416"/>
        <w:jc w:val="both"/>
        <w:rPr>
          <w:rFonts w:ascii="Arial" w:hAnsi="Arial" w:cs="Arial"/>
        </w:rPr>
      </w:pPr>
      <w:r>
        <w:rPr>
          <w:rFonts w:ascii="Arial" w:hAnsi="Arial" w:cs="Arial"/>
        </w:rPr>
        <w:t>Dentro de las instalaciones tampoco existe</w:t>
      </w:r>
      <w:r w:rsidR="00056673">
        <w:rPr>
          <w:rFonts w:ascii="Arial" w:hAnsi="Arial" w:cs="Arial"/>
        </w:rPr>
        <w:t>n</w:t>
      </w:r>
      <w:r>
        <w:rPr>
          <w:rFonts w:ascii="Arial" w:hAnsi="Arial" w:cs="Arial"/>
        </w:rPr>
        <w:t xml:space="preserve"> señalizaciones </w:t>
      </w:r>
      <w:r w:rsidR="00056673">
        <w:rPr>
          <w:rFonts w:ascii="Arial" w:hAnsi="Arial" w:cs="Arial"/>
        </w:rPr>
        <w:t>de paso peatonal que limite el área de tránsito de las personas. Existen ciertos letreros como parte de la comunicación visual, como por ejemplo “No Fumar”.</w:t>
      </w:r>
    </w:p>
    <w:p w:rsidR="00056673" w:rsidRDefault="00056673" w:rsidP="00056673">
      <w:pPr>
        <w:autoSpaceDE w:val="0"/>
        <w:autoSpaceDN w:val="0"/>
        <w:adjustRightInd w:val="0"/>
        <w:spacing w:line="480" w:lineRule="auto"/>
        <w:ind w:left="1416"/>
        <w:jc w:val="both"/>
        <w:rPr>
          <w:rFonts w:ascii="Arial" w:hAnsi="Arial" w:cs="Arial"/>
        </w:rPr>
      </w:pPr>
    </w:p>
    <w:p w:rsidR="009F760E" w:rsidRPr="00E5219F" w:rsidRDefault="00E5219F" w:rsidP="007243B6">
      <w:pPr>
        <w:pStyle w:val="Textoindependiente"/>
        <w:spacing w:after="0" w:line="480" w:lineRule="auto"/>
        <w:ind w:left="1416"/>
        <w:jc w:val="both"/>
        <w:rPr>
          <w:rFonts w:ascii="Arial" w:hAnsi="Arial" w:cs="Arial"/>
          <w:b/>
        </w:rPr>
      </w:pPr>
      <w:r w:rsidRPr="00E5219F">
        <w:rPr>
          <w:rFonts w:ascii="Arial" w:hAnsi="Arial" w:cs="Arial"/>
          <w:b/>
        </w:rPr>
        <w:t>Ergonomía</w:t>
      </w:r>
    </w:p>
    <w:p w:rsidR="00E5219F" w:rsidRDefault="002660B6" w:rsidP="002660B6">
      <w:pPr>
        <w:pStyle w:val="Textoindependiente"/>
        <w:spacing w:line="480" w:lineRule="auto"/>
        <w:ind w:left="1416"/>
        <w:jc w:val="both"/>
        <w:rPr>
          <w:rFonts w:ascii="Arial" w:hAnsi="Arial" w:cs="Arial"/>
        </w:rPr>
      </w:pPr>
      <w:r>
        <w:rPr>
          <w:rFonts w:ascii="Arial" w:hAnsi="Arial" w:cs="Arial"/>
        </w:rPr>
        <w:t xml:space="preserve">Los operadores tanto de extrusión como de sellado realizan manualmente el montaje y desmontaje de bobinas de película que van desde los </w:t>
      </w:r>
      <w:r w:rsidR="00B364A4" w:rsidRPr="00B364A4">
        <w:rPr>
          <w:rFonts w:ascii="Arial" w:hAnsi="Arial" w:cs="Arial"/>
        </w:rPr>
        <w:t>25</w:t>
      </w:r>
      <w:r w:rsidRPr="00B364A4">
        <w:rPr>
          <w:rFonts w:ascii="Arial" w:hAnsi="Arial" w:cs="Arial"/>
        </w:rPr>
        <w:t xml:space="preserve"> </w:t>
      </w:r>
      <w:r w:rsidR="00A27971" w:rsidRPr="00B364A4">
        <w:rPr>
          <w:rFonts w:ascii="Arial" w:hAnsi="Arial" w:cs="Arial"/>
        </w:rPr>
        <w:t xml:space="preserve">Kg </w:t>
      </w:r>
      <w:r w:rsidRPr="00B364A4">
        <w:rPr>
          <w:rFonts w:ascii="Arial" w:hAnsi="Arial" w:cs="Arial"/>
        </w:rPr>
        <w:t>hasta los 100 kg.</w:t>
      </w:r>
      <w:r>
        <w:rPr>
          <w:rFonts w:ascii="Arial" w:hAnsi="Arial" w:cs="Arial"/>
        </w:rPr>
        <w:t xml:space="preserve"> </w:t>
      </w:r>
      <w:r w:rsidR="0046287B">
        <w:rPr>
          <w:rFonts w:ascii="Arial" w:hAnsi="Arial" w:cs="Arial"/>
        </w:rPr>
        <w:t>S</w:t>
      </w:r>
      <w:r>
        <w:rPr>
          <w:rFonts w:ascii="Arial" w:hAnsi="Arial" w:cs="Arial"/>
        </w:rPr>
        <w:t xml:space="preserve">e observó que </w:t>
      </w:r>
      <w:r w:rsidR="0046287B">
        <w:rPr>
          <w:rFonts w:ascii="Arial" w:hAnsi="Arial" w:cs="Arial"/>
        </w:rPr>
        <w:t xml:space="preserve">realizan </w:t>
      </w:r>
      <w:r>
        <w:rPr>
          <w:rFonts w:ascii="Arial" w:hAnsi="Arial" w:cs="Arial"/>
        </w:rPr>
        <w:t xml:space="preserve">el levantamiento de estas cargas </w:t>
      </w:r>
      <w:r w:rsidR="0046287B">
        <w:rPr>
          <w:rFonts w:ascii="Arial" w:hAnsi="Arial" w:cs="Arial"/>
        </w:rPr>
        <w:t>con una incorrecta</w:t>
      </w:r>
      <w:r>
        <w:rPr>
          <w:rFonts w:ascii="Arial" w:hAnsi="Arial" w:cs="Arial"/>
        </w:rPr>
        <w:t xml:space="preserve"> postura de la espalda y </w:t>
      </w:r>
      <w:r w:rsidR="0046287B">
        <w:rPr>
          <w:rFonts w:ascii="Arial" w:hAnsi="Arial" w:cs="Arial"/>
        </w:rPr>
        <w:t xml:space="preserve">de las </w:t>
      </w:r>
      <w:r>
        <w:rPr>
          <w:rFonts w:ascii="Arial" w:hAnsi="Arial" w:cs="Arial"/>
        </w:rPr>
        <w:t xml:space="preserve">extremidades. </w:t>
      </w:r>
    </w:p>
    <w:p w:rsidR="00B364A4" w:rsidRDefault="00B364A4" w:rsidP="00B364A4">
      <w:pPr>
        <w:autoSpaceDE w:val="0"/>
        <w:autoSpaceDN w:val="0"/>
        <w:adjustRightInd w:val="0"/>
        <w:spacing w:line="480" w:lineRule="auto"/>
        <w:ind w:left="1416"/>
        <w:jc w:val="both"/>
        <w:rPr>
          <w:rFonts w:ascii="Arial" w:hAnsi="Arial" w:cs="Arial"/>
        </w:rPr>
      </w:pPr>
      <w:r>
        <w:rPr>
          <w:rFonts w:ascii="Arial" w:hAnsi="Arial" w:cs="Arial"/>
        </w:rPr>
        <w:t xml:space="preserve">En bodega los trabajadores escalan por encima de los sacos de pallets para bajar bultos de productos, los cuales lanzan desde cierta altura a la otra persona que está en la parte inferior. </w:t>
      </w:r>
    </w:p>
    <w:p w:rsidR="00E5219F" w:rsidRDefault="002660B6" w:rsidP="00E5219F">
      <w:pPr>
        <w:autoSpaceDE w:val="0"/>
        <w:autoSpaceDN w:val="0"/>
        <w:adjustRightInd w:val="0"/>
        <w:spacing w:line="480" w:lineRule="auto"/>
        <w:ind w:left="1416"/>
        <w:jc w:val="both"/>
        <w:rPr>
          <w:rFonts w:ascii="Arial" w:hAnsi="Arial" w:cs="Arial"/>
        </w:rPr>
      </w:pPr>
      <w:r>
        <w:rPr>
          <w:rFonts w:ascii="Arial" w:hAnsi="Arial" w:cs="Arial"/>
        </w:rPr>
        <w:t xml:space="preserve">En sellado los operadores pasan casi toda la jornada de trabajo sentados en bancos plásticos </w:t>
      </w:r>
      <w:r w:rsidR="00B364A4">
        <w:rPr>
          <w:rFonts w:ascii="Arial" w:hAnsi="Arial" w:cs="Arial"/>
        </w:rPr>
        <w:t xml:space="preserve">sin respaldar, </w:t>
      </w:r>
      <w:r>
        <w:rPr>
          <w:rFonts w:ascii="Arial" w:hAnsi="Arial" w:cs="Arial"/>
        </w:rPr>
        <w:t xml:space="preserve">que no les proporcionan el confort ni la </w:t>
      </w:r>
      <w:r w:rsidR="0046287B">
        <w:rPr>
          <w:rFonts w:ascii="Arial" w:hAnsi="Arial" w:cs="Arial"/>
        </w:rPr>
        <w:t xml:space="preserve">postura </w:t>
      </w:r>
      <w:r>
        <w:rPr>
          <w:rFonts w:ascii="Arial" w:hAnsi="Arial" w:cs="Arial"/>
        </w:rPr>
        <w:t>adecuad</w:t>
      </w:r>
      <w:r w:rsidR="0046287B">
        <w:rPr>
          <w:rFonts w:ascii="Arial" w:hAnsi="Arial" w:cs="Arial"/>
        </w:rPr>
        <w:t>a</w:t>
      </w:r>
      <w:r>
        <w:rPr>
          <w:rFonts w:ascii="Arial" w:hAnsi="Arial" w:cs="Arial"/>
        </w:rPr>
        <w:t xml:space="preserve">.  </w:t>
      </w:r>
    </w:p>
    <w:p w:rsidR="002660B6" w:rsidRDefault="002660B6" w:rsidP="00B15A03">
      <w:pPr>
        <w:autoSpaceDE w:val="0"/>
        <w:autoSpaceDN w:val="0"/>
        <w:adjustRightInd w:val="0"/>
        <w:spacing w:line="480" w:lineRule="auto"/>
        <w:ind w:left="1416"/>
        <w:jc w:val="both"/>
        <w:rPr>
          <w:rFonts w:ascii="Arial" w:hAnsi="Arial" w:cs="Arial"/>
        </w:rPr>
      </w:pPr>
    </w:p>
    <w:p w:rsidR="004C2D64" w:rsidRPr="009A089C" w:rsidRDefault="009A089C" w:rsidP="004C2D64">
      <w:pPr>
        <w:autoSpaceDE w:val="0"/>
        <w:autoSpaceDN w:val="0"/>
        <w:adjustRightInd w:val="0"/>
        <w:spacing w:line="480" w:lineRule="auto"/>
        <w:ind w:firstLine="708"/>
        <w:jc w:val="both"/>
        <w:rPr>
          <w:rFonts w:ascii="Arial" w:hAnsi="Arial"/>
          <w:b/>
        </w:rPr>
      </w:pPr>
      <w:r w:rsidRPr="009A089C">
        <w:rPr>
          <w:rFonts w:ascii="Arial" w:hAnsi="Arial"/>
          <w:b/>
        </w:rPr>
        <w:t xml:space="preserve">3.2.2 </w:t>
      </w:r>
      <w:r w:rsidR="004C2D64">
        <w:rPr>
          <w:rFonts w:ascii="Arial" w:hAnsi="Arial"/>
          <w:b/>
        </w:rPr>
        <w:t xml:space="preserve"> </w:t>
      </w:r>
      <w:r w:rsidRPr="009A089C">
        <w:rPr>
          <w:rFonts w:ascii="Arial" w:hAnsi="Arial"/>
          <w:b/>
        </w:rPr>
        <w:t>Controles y Registros</w:t>
      </w:r>
    </w:p>
    <w:p w:rsidR="00CB67D8" w:rsidRPr="00CB67D8" w:rsidRDefault="00020C65" w:rsidP="00FF4266">
      <w:pPr>
        <w:autoSpaceDE w:val="0"/>
        <w:autoSpaceDN w:val="0"/>
        <w:adjustRightInd w:val="0"/>
        <w:spacing w:line="480" w:lineRule="auto"/>
        <w:ind w:left="1416"/>
        <w:jc w:val="both"/>
        <w:rPr>
          <w:rFonts w:ascii="Arial" w:hAnsi="Arial" w:cs="Arial"/>
        </w:rPr>
      </w:pPr>
      <w:r>
        <w:rPr>
          <w:rFonts w:ascii="Arial" w:hAnsi="Arial" w:cs="Arial"/>
        </w:rPr>
        <w:t>La empresa no cuenta</w:t>
      </w:r>
      <w:r w:rsidR="00CB67D8" w:rsidRPr="00CB67D8">
        <w:rPr>
          <w:rFonts w:ascii="Arial" w:hAnsi="Arial" w:cs="Arial"/>
        </w:rPr>
        <w:t xml:space="preserve"> con </w:t>
      </w:r>
      <w:r w:rsidR="00484F8A">
        <w:rPr>
          <w:rFonts w:ascii="Arial" w:hAnsi="Arial" w:cs="Arial"/>
        </w:rPr>
        <w:t>una Política de Seguridad</w:t>
      </w:r>
      <w:r w:rsidR="00FF4266">
        <w:rPr>
          <w:rFonts w:ascii="Arial" w:hAnsi="Arial" w:cs="Arial"/>
        </w:rPr>
        <w:t xml:space="preserve"> establecida. Poseen un borrador del Reglamento de Seguridad que no fue concluido. T</w:t>
      </w:r>
      <w:r w:rsidR="0021674B">
        <w:rPr>
          <w:rFonts w:ascii="Arial" w:hAnsi="Arial" w:cs="Arial"/>
        </w:rPr>
        <w:t xml:space="preserve">ampoco posee </w:t>
      </w:r>
      <w:r w:rsidR="00CB67D8" w:rsidRPr="00CB67D8">
        <w:rPr>
          <w:rFonts w:ascii="Arial" w:hAnsi="Arial" w:cs="Arial"/>
        </w:rPr>
        <w:t>registros de accidentes, incidentes, ausentismo,</w:t>
      </w:r>
      <w:r w:rsidR="003F12D9">
        <w:rPr>
          <w:rFonts w:ascii="Arial" w:hAnsi="Arial" w:cs="Arial"/>
        </w:rPr>
        <w:t xml:space="preserve"> </w:t>
      </w:r>
      <w:r w:rsidR="003F12D9" w:rsidRPr="00CB67D8">
        <w:rPr>
          <w:rFonts w:ascii="Arial" w:hAnsi="Arial" w:cs="Arial"/>
        </w:rPr>
        <w:t>análisis</w:t>
      </w:r>
      <w:r w:rsidR="00CB67D8" w:rsidRPr="00CB67D8">
        <w:rPr>
          <w:rFonts w:ascii="Arial" w:hAnsi="Arial" w:cs="Arial"/>
        </w:rPr>
        <w:t xml:space="preserve"> de riesgos, registros de </w:t>
      </w:r>
      <w:r w:rsidR="003F12D9" w:rsidRPr="00CB67D8">
        <w:rPr>
          <w:rFonts w:ascii="Arial" w:hAnsi="Arial" w:cs="Arial"/>
        </w:rPr>
        <w:t>capacitación</w:t>
      </w:r>
      <w:r w:rsidR="00CB67D8" w:rsidRPr="00CB67D8">
        <w:rPr>
          <w:rFonts w:ascii="Arial" w:hAnsi="Arial" w:cs="Arial"/>
        </w:rPr>
        <w:t xml:space="preserve">, </w:t>
      </w:r>
      <w:r w:rsidR="007F08FF">
        <w:rPr>
          <w:rFonts w:ascii="Arial" w:hAnsi="Arial" w:cs="Arial"/>
        </w:rPr>
        <w:t>entre otros</w:t>
      </w:r>
      <w:r w:rsidR="0021674B">
        <w:rPr>
          <w:rFonts w:ascii="Arial" w:hAnsi="Arial" w:cs="Arial"/>
        </w:rPr>
        <w:t xml:space="preserve">. </w:t>
      </w:r>
    </w:p>
    <w:p w:rsidR="009A089C" w:rsidRDefault="003F12D9" w:rsidP="004C2D64">
      <w:pPr>
        <w:autoSpaceDE w:val="0"/>
        <w:autoSpaceDN w:val="0"/>
        <w:adjustRightInd w:val="0"/>
        <w:spacing w:line="480" w:lineRule="auto"/>
        <w:ind w:left="1416"/>
        <w:jc w:val="both"/>
        <w:rPr>
          <w:rFonts w:ascii="Arial" w:hAnsi="Arial" w:cs="Arial"/>
        </w:rPr>
      </w:pPr>
      <w:r w:rsidRPr="00CB67D8">
        <w:rPr>
          <w:rFonts w:ascii="Arial" w:hAnsi="Arial" w:cs="Arial"/>
        </w:rPr>
        <w:t>Además</w:t>
      </w:r>
      <w:r w:rsidR="00CB67D8" w:rsidRPr="00CB67D8">
        <w:rPr>
          <w:rFonts w:ascii="Arial" w:hAnsi="Arial" w:cs="Arial"/>
        </w:rPr>
        <w:t xml:space="preserve">, la empresa no </w:t>
      </w:r>
      <w:r w:rsidR="00FF4266">
        <w:rPr>
          <w:rFonts w:ascii="Arial" w:hAnsi="Arial" w:cs="Arial"/>
        </w:rPr>
        <w:t>cuenta con</w:t>
      </w:r>
      <w:r w:rsidR="00CB67D8" w:rsidRPr="00CB67D8">
        <w:rPr>
          <w:rFonts w:ascii="Arial" w:hAnsi="Arial" w:cs="Arial"/>
        </w:rPr>
        <w:t xml:space="preserve"> procedimientos de seguridad ni</w:t>
      </w:r>
      <w:r>
        <w:rPr>
          <w:rFonts w:ascii="Arial" w:hAnsi="Arial" w:cs="Arial"/>
        </w:rPr>
        <w:t xml:space="preserve"> </w:t>
      </w:r>
      <w:r w:rsidR="00CB67D8" w:rsidRPr="00CB67D8">
        <w:rPr>
          <w:rFonts w:ascii="Arial" w:hAnsi="Arial" w:cs="Arial"/>
        </w:rPr>
        <w:t xml:space="preserve">con instructivos para trabajos en </w:t>
      </w:r>
      <w:r>
        <w:rPr>
          <w:rFonts w:ascii="Arial" w:hAnsi="Arial" w:cs="Arial"/>
        </w:rPr>
        <w:t>áreas</w:t>
      </w:r>
      <w:r w:rsidR="00CB67D8" w:rsidRPr="00CB67D8">
        <w:rPr>
          <w:rFonts w:ascii="Arial" w:hAnsi="Arial" w:cs="Arial"/>
        </w:rPr>
        <w:t xml:space="preserve"> de alto</w:t>
      </w:r>
      <w:r>
        <w:rPr>
          <w:rFonts w:ascii="Arial" w:hAnsi="Arial" w:cs="Arial"/>
        </w:rPr>
        <w:t xml:space="preserve"> </w:t>
      </w:r>
      <w:r w:rsidR="00CB67D8" w:rsidRPr="00CB67D8">
        <w:rPr>
          <w:rFonts w:ascii="Arial" w:hAnsi="Arial" w:cs="Arial"/>
        </w:rPr>
        <w:t>riesgo</w:t>
      </w:r>
      <w:r w:rsidR="00FF4266">
        <w:rPr>
          <w:rFonts w:ascii="Arial" w:hAnsi="Arial" w:cs="Arial"/>
        </w:rPr>
        <w:t xml:space="preserve">, </w:t>
      </w:r>
      <w:r w:rsidR="00CB67D8" w:rsidRPr="00CB67D8">
        <w:rPr>
          <w:rFonts w:ascii="Arial" w:hAnsi="Arial" w:cs="Arial"/>
        </w:rPr>
        <w:t xml:space="preserve"> </w:t>
      </w:r>
      <w:r w:rsidRPr="00CB67D8">
        <w:rPr>
          <w:rFonts w:ascii="Arial" w:hAnsi="Arial" w:cs="Arial"/>
        </w:rPr>
        <w:t>identificación</w:t>
      </w:r>
      <w:r w:rsidR="00A27971">
        <w:rPr>
          <w:rFonts w:ascii="Arial" w:hAnsi="Arial" w:cs="Arial"/>
        </w:rPr>
        <w:t xml:space="preserve"> de las mismas, ni planes de emergencia.</w:t>
      </w:r>
    </w:p>
    <w:p w:rsidR="0080273C" w:rsidRDefault="0080273C" w:rsidP="007225AA">
      <w:pPr>
        <w:pStyle w:val="Textoindependiente"/>
        <w:spacing w:line="360" w:lineRule="auto"/>
        <w:jc w:val="both"/>
        <w:rPr>
          <w:rFonts w:ascii="Arial" w:hAnsi="Arial"/>
          <w:b/>
        </w:rPr>
      </w:pPr>
    </w:p>
    <w:p w:rsidR="00E30AD0" w:rsidRDefault="00E30AD0" w:rsidP="007225AA">
      <w:pPr>
        <w:pStyle w:val="Textoindependiente"/>
        <w:spacing w:line="360" w:lineRule="auto"/>
        <w:jc w:val="both"/>
        <w:rPr>
          <w:rFonts w:ascii="Arial" w:hAnsi="Arial"/>
          <w:b/>
        </w:rPr>
      </w:pPr>
    </w:p>
    <w:p w:rsidR="00527D8C" w:rsidRDefault="007225AA" w:rsidP="00527D8C">
      <w:pPr>
        <w:pStyle w:val="Textoindependiente"/>
        <w:tabs>
          <w:tab w:val="left" w:pos="1276"/>
          <w:tab w:val="left" w:pos="1418"/>
        </w:tabs>
        <w:spacing w:line="360" w:lineRule="auto"/>
        <w:ind w:firstLine="708"/>
        <w:jc w:val="both"/>
        <w:rPr>
          <w:rFonts w:ascii="Arial" w:hAnsi="Arial"/>
          <w:b/>
        </w:rPr>
      </w:pPr>
      <w:r w:rsidRPr="007225AA">
        <w:rPr>
          <w:rFonts w:ascii="Arial" w:hAnsi="Arial"/>
          <w:b/>
        </w:rPr>
        <w:t xml:space="preserve">3.2.3 </w:t>
      </w:r>
      <w:r w:rsidR="00527D8C">
        <w:rPr>
          <w:rFonts w:ascii="Arial" w:hAnsi="Arial"/>
          <w:b/>
        </w:rPr>
        <w:t xml:space="preserve"> </w:t>
      </w:r>
      <w:r w:rsidRPr="007225AA">
        <w:rPr>
          <w:rFonts w:ascii="Arial" w:hAnsi="Arial"/>
          <w:b/>
        </w:rPr>
        <w:t>Recursos, estructura humana y entrenamiento</w:t>
      </w:r>
    </w:p>
    <w:p w:rsidR="00EC2AD4" w:rsidRDefault="00402568" w:rsidP="00527D8C">
      <w:pPr>
        <w:pStyle w:val="Textoindependiente"/>
        <w:spacing w:line="360" w:lineRule="auto"/>
        <w:jc w:val="right"/>
      </w:pPr>
      <w:r>
        <w:rPr>
          <w:noProof/>
        </w:rPr>
        <w:drawing>
          <wp:inline distT="0" distB="0" distL="0" distR="0">
            <wp:extent cx="4419600" cy="23336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0" cy="2333625"/>
                    </a:xfrm>
                    <a:prstGeom prst="rect">
                      <a:avLst/>
                    </a:prstGeom>
                    <a:noFill/>
                    <a:ln>
                      <a:noFill/>
                    </a:ln>
                  </pic:spPr>
                </pic:pic>
              </a:graphicData>
            </a:graphic>
          </wp:inline>
        </w:drawing>
      </w:r>
    </w:p>
    <w:p w:rsidR="00F811CD" w:rsidRPr="00F811CD" w:rsidRDefault="00F811CD" w:rsidP="00F811CD">
      <w:pPr>
        <w:autoSpaceDE w:val="0"/>
        <w:autoSpaceDN w:val="0"/>
        <w:adjustRightInd w:val="0"/>
        <w:spacing w:line="480" w:lineRule="auto"/>
        <w:ind w:left="1416"/>
        <w:jc w:val="both"/>
        <w:rPr>
          <w:rFonts w:ascii="Arial" w:hAnsi="Arial" w:cs="Arial"/>
          <w:b/>
        </w:rPr>
      </w:pPr>
      <w:r w:rsidRPr="00F811CD">
        <w:rPr>
          <w:rFonts w:ascii="Arial" w:hAnsi="Arial" w:cs="Arial"/>
          <w:b/>
        </w:rPr>
        <w:t>FIGURA 3.</w:t>
      </w:r>
      <w:r w:rsidR="001A6FA4">
        <w:rPr>
          <w:rFonts w:ascii="Arial" w:hAnsi="Arial" w:cs="Arial"/>
          <w:b/>
        </w:rPr>
        <w:t>23</w:t>
      </w:r>
      <w:r w:rsidRPr="00F811CD">
        <w:rPr>
          <w:rFonts w:ascii="Arial" w:hAnsi="Arial" w:cs="Arial"/>
          <w:b/>
        </w:rPr>
        <w:t xml:space="preserve"> ESTRUCTURA ORGANIZACIONAL DE LA EMPRESA</w:t>
      </w:r>
    </w:p>
    <w:p w:rsidR="00525904" w:rsidRDefault="00525904" w:rsidP="00527D8C">
      <w:pPr>
        <w:autoSpaceDE w:val="0"/>
        <w:autoSpaceDN w:val="0"/>
        <w:adjustRightInd w:val="0"/>
        <w:spacing w:line="480" w:lineRule="auto"/>
        <w:ind w:left="1416"/>
        <w:jc w:val="both"/>
        <w:rPr>
          <w:rFonts w:ascii="Arial" w:hAnsi="Arial" w:cs="Arial"/>
        </w:rPr>
      </w:pPr>
    </w:p>
    <w:p w:rsidR="00F21F8F" w:rsidRDefault="002C32C6" w:rsidP="00525904">
      <w:pPr>
        <w:autoSpaceDE w:val="0"/>
        <w:autoSpaceDN w:val="0"/>
        <w:adjustRightInd w:val="0"/>
        <w:spacing w:line="480" w:lineRule="auto"/>
        <w:ind w:left="1416"/>
        <w:jc w:val="both"/>
        <w:rPr>
          <w:rFonts w:ascii="Arial" w:hAnsi="Arial" w:cs="Arial"/>
        </w:rPr>
      </w:pPr>
      <w:r>
        <w:rPr>
          <w:rFonts w:ascii="Arial" w:hAnsi="Arial" w:cs="Arial"/>
        </w:rPr>
        <w:t xml:space="preserve">La empresa está </w:t>
      </w:r>
      <w:r w:rsidR="00F21F8F">
        <w:rPr>
          <w:rFonts w:ascii="Arial" w:hAnsi="Arial" w:cs="Arial"/>
        </w:rPr>
        <w:t>con</w:t>
      </w:r>
      <w:r>
        <w:rPr>
          <w:rFonts w:ascii="Arial" w:hAnsi="Arial" w:cs="Arial"/>
        </w:rPr>
        <w:t xml:space="preserve">formada por 190 trabajadores, de los cuales 10 son parte del personal administrativo. </w:t>
      </w:r>
    </w:p>
    <w:p w:rsidR="00F955E9" w:rsidRDefault="00D77880" w:rsidP="00525904">
      <w:pPr>
        <w:autoSpaceDE w:val="0"/>
        <w:autoSpaceDN w:val="0"/>
        <w:adjustRightInd w:val="0"/>
        <w:spacing w:line="480" w:lineRule="auto"/>
        <w:ind w:left="1416"/>
        <w:jc w:val="both"/>
        <w:rPr>
          <w:rFonts w:ascii="Arial" w:hAnsi="Arial" w:cs="Arial"/>
        </w:rPr>
      </w:pPr>
      <w:r w:rsidRPr="00527D8C">
        <w:rPr>
          <w:rFonts w:ascii="Arial" w:hAnsi="Arial" w:cs="Arial"/>
        </w:rPr>
        <w:t xml:space="preserve">Como </w:t>
      </w:r>
      <w:r w:rsidR="002C32C6">
        <w:rPr>
          <w:rFonts w:ascii="Arial" w:hAnsi="Arial" w:cs="Arial"/>
        </w:rPr>
        <w:t>se puede</w:t>
      </w:r>
      <w:r w:rsidRPr="00527D8C">
        <w:rPr>
          <w:rFonts w:ascii="Arial" w:hAnsi="Arial" w:cs="Arial"/>
        </w:rPr>
        <w:t xml:space="preserve"> observar en</w:t>
      </w:r>
      <w:r w:rsidR="00BB0F9D" w:rsidRPr="00527D8C">
        <w:rPr>
          <w:rFonts w:ascii="Arial" w:hAnsi="Arial" w:cs="Arial"/>
        </w:rPr>
        <w:t xml:space="preserve"> </w:t>
      </w:r>
      <w:r w:rsidRPr="00527D8C">
        <w:rPr>
          <w:rFonts w:ascii="Arial" w:hAnsi="Arial" w:cs="Arial"/>
        </w:rPr>
        <w:t>el organigrama de la empre</w:t>
      </w:r>
      <w:r w:rsidR="00F21F8F">
        <w:rPr>
          <w:rFonts w:ascii="Arial" w:hAnsi="Arial" w:cs="Arial"/>
        </w:rPr>
        <w:t xml:space="preserve">sa, no se encuentra </w:t>
      </w:r>
      <w:r w:rsidR="004A3599">
        <w:rPr>
          <w:rFonts w:ascii="Arial" w:hAnsi="Arial" w:cs="Arial"/>
        </w:rPr>
        <w:t>estructurada</w:t>
      </w:r>
      <w:r w:rsidRPr="00527D8C">
        <w:rPr>
          <w:rFonts w:ascii="Arial" w:hAnsi="Arial" w:cs="Arial"/>
        </w:rPr>
        <w:t xml:space="preserve"> un</w:t>
      </w:r>
      <w:r w:rsidR="004A3599">
        <w:rPr>
          <w:rFonts w:ascii="Arial" w:hAnsi="Arial" w:cs="Arial"/>
        </w:rPr>
        <w:t>a</w:t>
      </w:r>
      <w:r w:rsidRPr="00527D8C">
        <w:rPr>
          <w:rFonts w:ascii="Arial" w:hAnsi="Arial" w:cs="Arial"/>
        </w:rPr>
        <w:t xml:space="preserve"> </w:t>
      </w:r>
      <w:r w:rsidR="004A3599">
        <w:rPr>
          <w:rFonts w:ascii="Arial" w:hAnsi="Arial" w:cs="Arial"/>
        </w:rPr>
        <w:t>Unidad de Seguridad y Salud en el Trabajo</w:t>
      </w:r>
      <w:r w:rsidR="004A3599" w:rsidRPr="00527D8C">
        <w:rPr>
          <w:rFonts w:ascii="Arial" w:hAnsi="Arial" w:cs="Arial"/>
        </w:rPr>
        <w:t xml:space="preserve"> </w:t>
      </w:r>
      <w:r w:rsidR="00484F8A">
        <w:rPr>
          <w:rFonts w:ascii="Arial" w:hAnsi="Arial" w:cs="Arial"/>
        </w:rPr>
        <w:t>con personal técnico especializado, ni</w:t>
      </w:r>
      <w:r w:rsidR="004A3599">
        <w:rPr>
          <w:rFonts w:ascii="Arial" w:hAnsi="Arial" w:cs="Arial"/>
        </w:rPr>
        <w:t xml:space="preserve"> existe</w:t>
      </w:r>
      <w:r w:rsidR="00484F8A">
        <w:rPr>
          <w:rFonts w:ascii="Arial" w:hAnsi="Arial" w:cs="Arial"/>
        </w:rPr>
        <w:t xml:space="preserve"> la asignación de recursos para tal fin. L</w:t>
      </w:r>
      <w:r w:rsidR="00AE139D" w:rsidRPr="00527D8C">
        <w:rPr>
          <w:rFonts w:ascii="Arial" w:hAnsi="Arial" w:cs="Arial"/>
        </w:rPr>
        <w:t xml:space="preserve">os avances </w:t>
      </w:r>
      <w:r w:rsidR="00484F8A">
        <w:rPr>
          <w:rFonts w:ascii="Arial" w:hAnsi="Arial" w:cs="Arial"/>
        </w:rPr>
        <w:t xml:space="preserve">que </w:t>
      </w:r>
      <w:r w:rsidR="00AE139D" w:rsidRPr="00527D8C">
        <w:rPr>
          <w:rFonts w:ascii="Arial" w:hAnsi="Arial" w:cs="Arial"/>
        </w:rPr>
        <w:t>se han dado</w:t>
      </w:r>
      <w:r w:rsidR="00F21F8F">
        <w:rPr>
          <w:rFonts w:ascii="Arial" w:hAnsi="Arial" w:cs="Arial"/>
        </w:rPr>
        <w:t xml:space="preserve"> en este tema ha</w:t>
      </w:r>
      <w:r w:rsidR="00484F8A">
        <w:rPr>
          <w:rFonts w:ascii="Arial" w:hAnsi="Arial" w:cs="Arial"/>
        </w:rPr>
        <w:t>n</w:t>
      </w:r>
      <w:r w:rsidR="00F21F8F">
        <w:rPr>
          <w:rFonts w:ascii="Arial" w:hAnsi="Arial" w:cs="Arial"/>
        </w:rPr>
        <w:t xml:space="preserve"> sido</w:t>
      </w:r>
      <w:r w:rsidR="00AE139D" w:rsidRPr="00527D8C">
        <w:rPr>
          <w:rFonts w:ascii="Arial" w:hAnsi="Arial" w:cs="Arial"/>
        </w:rPr>
        <w:t xml:space="preserve"> por gestión d</w:t>
      </w:r>
      <w:r w:rsidR="00525904">
        <w:rPr>
          <w:rFonts w:ascii="Arial" w:hAnsi="Arial" w:cs="Arial"/>
        </w:rPr>
        <w:t xml:space="preserve">el </w:t>
      </w:r>
      <w:r w:rsidR="00F21F8F">
        <w:rPr>
          <w:rFonts w:ascii="Arial" w:hAnsi="Arial" w:cs="Arial"/>
        </w:rPr>
        <w:t xml:space="preserve">Jefe </w:t>
      </w:r>
      <w:r w:rsidR="00525904">
        <w:rPr>
          <w:rFonts w:ascii="Arial" w:hAnsi="Arial" w:cs="Arial"/>
        </w:rPr>
        <w:t xml:space="preserve">de </w:t>
      </w:r>
      <w:r w:rsidR="00F21F8F">
        <w:rPr>
          <w:rFonts w:ascii="Arial" w:hAnsi="Arial" w:cs="Arial"/>
        </w:rPr>
        <w:t xml:space="preserve">Producción </w:t>
      </w:r>
      <w:r w:rsidR="00525904">
        <w:rPr>
          <w:rFonts w:ascii="Arial" w:hAnsi="Arial" w:cs="Arial"/>
        </w:rPr>
        <w:t>de fundas</w:t>
      </w:r>
      <w:r w:rsidR="000B2488">
        <w:rPr>
          <w:rFonts w:ascii="Arial" w:hAnsi="Arial" w:cs="Arial"/>
        </w:rPr>
        <w:t xml:space="preserve"> y por imposiciones legales</w:t>
      </w:r>
      <w:r w:rsidR="00F955E9" w:rsidRPr="00527D8C">
        <w:rPr>
          <w:rFonts w:ascii="Arial" w:hAnsi="Arial" w:cs="Arial"/>
        </w:rPr>
        <w:t>.</w:t>
      </w:r>
    </w:p>
    <w:p w:rsidR="00E30AD0" w:rsidRDefault="00E30AD0" w:rsidP="00E30AD0">
      <w:pPr>
        <w:autoSpaceDE w:val="0"/>
        <w:autoSpaceDN w:val="0"/>
        <w:adjustRightInd w:val="0"/>
        <w:spacing w:line="480" w:lineRule="auto"/>
        <w:ind w:left="1416"/>
        <w:jc w:val="both"/>
        <w:rPr>
          <w:rFonts w:ascii="Arial" w:hAnsi="Arial" w:cs="Arial"/>
        </w:rPr>
      </w:pPr>
      <w:r>
        <w:rPr>
          <w:rFonts w:ascii="Arial" w:hAnsi="Arial" w:cs="Arial"/>
        </w:rPr>
        <w:t>En junio de 2009 se conformó el</w:t>
      </w:r>
      <w:r w:rsidR="00EF0CBB">
        <w:rPr>
          <w:rFonts w:ascii="Arial" w:hAnsi="Arial" w:cs="Arial"/>
        </w:rPr>
        <w:t xml:space="preserve"> </w:t>
      </w:r>
      <w:r w:rsidR="00EF0CBB" w:rsidRPr="00E30AD0">
        <w:rPr>
          <w:rFonts w:ascii="Arial" w:hAnsi="Arial" w:cs="Arial"/>
        </w:rPr>
        <w:t>Comité de Seguridad</w:t>
      </w:r>
      <w:r>
        <w:rPr>
          <w:rFonts w:ascii="Arial" w:hAnsi="Arial" w:cs="Arial"/>
        </w:rPr>
        <w:t>, el cual consta de</w:t>
      </w:r>
      <w:r w:rsidR="0018148C">
        <w:rPr>
          <w:rFonts w:ascii="Arial" w:hAnsi="Arial" w:cs="Arial"/>
        </w:rPr>
        <w:t xml:space="preserve"> un</w:t>
      </w:r>
      <w:r>
        <w:rPr>
          <w:rFonts w:ascii="Arial" w:hAnsi="Arial" w:cs="Arial"/>
        </w:rPr>
        <w:t xml:space="preserve"> Presidente, Secretaria y Vocal 1 representa</w:t>
      </w:r>
      <w:r w:rsidR="0011629A">
        <w:rPr>
          <w:rFonts w:ascii="Arial" w:hAnsi="Arial" w:cs="Arial"/>
        </w:rPr>
        <w:t>dos</w:t>
      </w:r>
      <w:r>
        <w:rPr>
          <w:rFonts w:ascii="Arial" w:hAnsi="Arial" w:cs="Arial"/>
        </w:rPr>
        <w:t xml:space="preserve"> </w:t>
      </w:r>
      <w:r w:rsidR="0011629A">
        <w:rPr>
          <w:rFonts w:ascii="Arial" w:hAnsi="Arial" w:cs="Arial"/>
        </w:rPr>
        <w:t>por</w:t>
      </w:r>
      <w:r>
        <w:rPr>
          <w:rFonts w:ascii="Arial" w:hAnsi="Arial" w:cs="Arial"/>
        </w:rPr>
        <w:t xml:space="preserve"> la parte administrativa, y </w:t>
      </w:r>
      <w:r w:rsidR="0011629A">
        <w:rPr>
          <w:rFonts w:ascii="Arial" w:hAnsi="Arial" w:cs="Arial"/>
        </w:rPr>
        <w:t>Vocal 2, 3 y 4</w:t>
      </w:r>
      <w:r>
        <w:rPr>
          <w:rFonts w:ascii="Arial" w:hAnsi="Arial" w:cs="Arial"/>
        </w:rPr>
        <w:t xml:space="preserve"> representando a los trabajadores</w:t>
      </w:r>
      <w:r w:rsidR="0018148C">
        <w:rPr>
          <w:rFonts w:ascii="Arial" w:hAnsi="Arial" w:cs="Arial"/>
        </w:rPr>
        <w:t>, y sus respectivos suplentes (todos representantes de los trabajadores a excepción del suplente de la presidencia).</w:t>
      </w:r>
      <w:r w:rsidR="0011629A">
        <w:rPr>
          <w:rFonts w:ascii="Arial" w:hAnsi="Arial" w:cs="Arial"/>
        </w:rPr>
        <w:t xml:space="preserve"> A cada uno de los miembros del Comité se les asignó las responsabilidades que detallamos a continuación:</w:t>
      </w:r>
    </w:p>
    <w:p w:rsidR="0011629A" w:rsidRDefault="0018148C" w:rsidP="0018148C">
      <w:pPr>
        <w:numPr>
          <w:ilvl w:val="0"/>
          <w:numId w:val="21"/>
        </w:numPr>
        <w:autoSpaceDE w:val="0"/>
        <w:autoSpaceDN w:val="0"/>
        <w:adjustRightInd w:val="0"/>
        <w:spacing w:line="480" w:lineRule="auto"/>
        <w:jc w:val="both"/>
        <w:rPr>
          <w:rFonts w:ascii="Arial" w:hAnsi="Arial" w:cs="Arial"/>
        </w:rPr>
      </w:pPr>
      <w:r>
        <w:rPr>
          <w:rFonts w:ascii="Arial" w:hAnsi="Arial" w:cs="Arial"/>
        </w:rPr>
        <w:t>Vocal 1 (Titular y Suplente): Señalización de toda la empresa e identificación de los riesgos existentes.</w:t>
      </w:r>
    </w:p>
    <w:p w:rsidR="0018148C" w:rsidRDefault="0018148C" w:rsidP="0018148C">
      <w:pPr>
        <w:numPr>
          <w:ilvl w:val="0"/>
          <w:numId w:val="21"/>
        </w:numPr>
        <w:autoSpaceDE w:val="0"/>
        <w:autoSpaceDN w:val="0"/>
        <w:adjustRightInd w:val="0"/>
        <w:spacing w:line="480" w:lineRule="auto"/>
        <w:jc w:val="both"/>
        <w:rPr>
          <w:rFonts w:ascii="Arial" w:hAnsi="Arial" w:cs="Arial"/>
        </w:rPr>
      </w:pPr>
      <w:r>
        <w:rPr>
          <w:rFonts w:ascii="Arial" w:hAnsi="Arial" w:cs="Arial"/>
        </w:rPr>
        <w:t>Vocal 2 (Titular y Suplente): Control de los extintores, verificación del uso de los equipos de seguridad.</w:t>
      </w:r>
    </w:p>
    <w:p w:rsidR="0018148C" w:rsidRDefault="0018148C" w:rsidP="0018148C">
      <w:pPr>
        <w:numPr>
          <w:ilvl w:val="0"/>
          <w:numId w:val="21"/>
        </w:numPr>
        <w:autoSpaceDE w:val="0"/>
        <w:autoSpaceDN w:val="0"/>
        <w:adjustRightInd w:val="0"/>
        <w:spacing w:line="480" w:lineRule="auto"/>
        <w:jc w:val="both"/>
        <w:rPr>
          <w:rFonts w:ascii="Arial" w:hAnsi="Arial" w:cs="Arial"/>
        </w:rPr>
      </w:pPr>
      <w:r>
        <w:rPr>
          <w:rFonts w:ascii="Arial" w:hAnsi="Arial" w:cs="Arial"/>
        </w:rPr>
        <w:t>Vocal 3 (Titular y Suplente): Control y verificación de la limpieza y orden dentro y fuera de la empresa. Controlar la higiene de los baños.</w:t>
      </w:r>
    </w:p>
    <w:p w:rsidR="0018148C" w:rsidRDefault="0018148C" w:rsidP="0018148C">
      <w:pPr>
        <w:numPr>
          <w:ilvl w:val="0"/>
          <w:numId w:val="21"/>
        </w:numPr>
        <w:autoSpaceDE w:val="0"/>
        <w:autoSpaceDN w:val="0"/>
        <w:adjustRightInd w:val="0"/>
        <w:spacing w:line="480" w:lineRule="auto"/>
        <w:jc w:val="both"/>
        <w:rPr>
          <w:rFonts w:ascii="Arial" w:hAnsi="Arial" w:cs="Arial"/>
        </w:rPr>
      </w:pPr>
      <w:r>
        <w:rPr>
          <w:rFonts w:ascii="Arial" w:hAnsi="Arial" w:cs="Arial"/>
        </w:rPr>
        <w:t>Vocal 4 (Titular y Suplente), Secretaria y Presidente: Verificación de la iluminación (externa e interna), control de ruido, problemas mecánicos y eléctricos existentes por áreas de trabajo.</w:t>
      </w:r>
    </w:p>
    <w:p w:rsidR="0018148C" w:rsidRDefault="0018148C" w:rsidP="0018148C">
      <w:pPr>
        <w:autoSpaceDE w:val="0"/>
        <w:autoSpaceDN w:val="0"/>
        <w:adjustRightInd w:val="0"/>
        <w:spacing w:line="480" w:lineRule="auto"/>
        <w:ind w:left="1416"/>
        <w:jc w:val="both"/>
        <w:rPr>
          <w:rFonts w:ascii="Arial" w:hAnsi="Arial" w:cs="Arial"/>
        </w:rPr>
      </w:pPr>
      <w:r>
        <w:rPr>
          <w:rFonts w:ascii="Arial" w:hAnsi="Arial" w:cs="Arial"/>
        </w:rPr>
        <w:t xml:space="preserve"> Luego de constituido el Comité y asignadas las responsabilidades</w:t>
      </w:r>
      <w:r w:rsidR="00D001A8">
        <w:rPr>
          <w:rFonts w:ascii="Arial" w:hAnsi="Arial" w:cs="Arial"/>
        </w:rPr>
        <w:t>, no se continuó con el esquema de reuniones con el que se inició y se dejó a un lado el seguimiento de las actividades.</w:t>
      </w:r>
      <w:r w:rsidR="008201D5">
        <w:rPr>
          <w:rFonts w:ascii="Arial" w:hAnsi="Arial" w:cs="Arial"/>
        </w:rPr>
        <w:t xml:space="preserve"> </w:t>
      </w:r>
    </w:p>
    <w:p w:rsidR="00B60121" w:rsidRDefault="00B60121" w:rsidP="00527D8C">
      <w:pPr>
        <w:autoSpaceDE w:val="0"/>
        <w:autoSpaceDN w:val="0"/>
        <w:adjustRightInd w:val="0"/>
        <w:spacing w:line="480" w:lineRule="auto"/>
        <w:ind w:left="1416"/>
        <w:jc w:val="both"/>
        <w:rPr>
          <w:rFonts w:ascii="Arial" w:hAnsi="Arial" w:cs="Arial"/>
        </w:rPr>
      </w:pPr>
    </w:p>
    <w:p w:rsidR="001752C3" w:rsidRDefault="004A3599" w:rsidP="00527D8C">
      <w:pPr>
        <w:autoSpaceDE w:val="0"/>
        <w:autoSpaceDN w:val="0"/>
        <w:adjustRightInd w:val="0"/>
        <w:spacing w:line="480" w:lineRule="auto"/>
        <w:ind w:left="1416"/>
        <w:jc w:val="both"/>
        <w:rPr>
          <w:rFonts w:ascii="Arial" w:hAnsi="Arial" w:cs="Arial"/>
        </w:rPr>
      </w:pPr>
      <w:r>
        <w:rPr>
          <w:rFonts w:ascii="Arial" w:hAnsi="Arial" w:cs="Arial"/>
        </w:rPr>
        <w:t>La empresa no cuenta con un espacio físico para brindar servicios m</w:t>
      </w:r>
      <w:r w:rsidR="00426350">
        <w:rPr>
          <w:rFonts w:ascii="Arial" w:hAnsi="Arial" w:cs="Arial"/>
        </w:rPr>
        <w:t>édicos</w:t>
      </w:r>
      <w:r>
        <w:rPr>
          <w:rFonts w:ascii="Arial" w:hAnsi="Arial" w:cs="Arial"/>
        </w:rPr>
        <w:t xml:space="preserve"> como lo establece el Decreto 2393</w:t>
      </w:r>
      <w:r w:rsidR="009A59EA">
        <w:rPr>
          <w:rFonts w:ascii="Arial" w:hAnsi="Arial" w:cs="Arial"/>
        </w:rPr>
        <w:t xml:space="preserve"> </w:t>
      </w:r>
      <w:r w:rsidR="009D1AE8">
        <w:rPr>
          <w:rFonts w:ascii="Arial" w:hAnsi="Arial" w:cs="Arial"/>
        </w:rPr>
        <w:t xml:space="preserve">a </w:t>
      </w:r>
      <w:r w:rsidR="009A59EA">
        <w:rPr>
          <w:rFonts w:ascii="Arial" w:hAnsi="Arial" w:cs="Arial"/>
        </w:rPr>
        <w:t>empresas con</w:t>
      </w:r>
      <w:r>
        <w:rPr>
          <w:rFonts w:ascii="Arial" w:hAnsi="Arial" w:cs="Arial"/>
        </w:rPr>
        <w:t xml:space="preserve"> más de 100 trabajadores</w:t>
      </w:r>
      <w:r w:rsidR="009A59EA">
        <w:rPr>
          <w:rFonts w:ascii="Arial" w:hAnsi="Arial" w:cs="Arial"/>
        </w:rPr>
        <w:t>.</w:t>
      </w:r>
      <w:r w:rsidR="00426350">
        <w:rPr>
          <w:rFonts w:ascii="Arial" w:hAnsi="Arial" w:cs="Arial"/>
        </w:rPr>
        <w:t xml:space="preserve"> Un doctor particular </w:t>
      </w:r>
      <w:r w:rsidR="00BB02A5">
        <w:rPr>
          <w:rFonts w:ascii="Arial" w:hAnsi="Arial" w:cs="Arial"/>
        </w:rPr>
        <w:t xml:space="preserve">visita la planta cada </w:t>
      </w:r>
      <w:r w:rsidR="008201D5">
        <w:rPr>
          <w:rFonts w:ascii="Arial" w:hAnsi="Arial" w:cs="Arial"/>
        </w:rPr>
        <w:t>semana</w:t>
      </w:r>
      <w:r w:rsidR="00BB02A5">
        <w:rPr>
          <w:rFonts w:ascii="Arial" w:hAnsi="Arial" w:cs="Arial"/>
        </w:rPr>
        <w:t xml:space="preserve"> para ate</w:t>
      </w:r>
      <w:r w:rsidR="000E0DDB">
        <w:rPr>
          <w:rFonts w:ascii="Arial" w:hAnsi="Arial" w:cs="Arial"/>
        </w:rPr>
        <w:t>nder las dolencias del personal</w:t>
      </w:r>
      <w:r w:rsidR="001752C3">
        <w:rPr>
          <w:rFonts w:ascii="Arial" w:hAnsi="Arial" w:cs="Arial"/>
        </w:rPr>
        <w:t>;</w:t>
      </w:r>
      <w:r w:rsidR="000E0DDB">
        <w:rPr>
          <w:rFonts w:ascii="Arial" w:hAnsi="Arial" w:cs="Arial"/>
        </w:rPr>
        <w:t xml:space="preserve"> este doctor no cumple con las funciones de un médico en Salud Ocupacional</w:t>
      </w:r>
      <w:r w:rsidR="001752C3">
        <w:rPr>
          <w:rFonts w:ascii="Arial" w:hAnsi="Arial" w:cs="Arial"/>
        </w:rPr>
        <w:t>.</w:t>
      </w:r>
    </w:p>
    <w:p w:rsidR="004A3599" w:rsidRDefault="001752C3" w:rsidP="00527D8C">
      <w:pPr>
        <w:autoSpaceDE w:val="0"/>
        <w:autoSpaceDN w:val="0"/>
        <w:adjustRightInd w:val="0"/>
        <w:spacing w:line="480" w:lineRule="auto"/>
        <w:ind w:left="1416"/>
        <w:jc w:val="both"/>
        <w:rPr>
          <w:rFonts w:ascii="Arial" w:hAnsi="Arial" w:cs="Arial"/>
        </w:rPr>
      </w:pPr>
      <w:r>
        <w:rPr>
          <w:rFonts w:ascii="Arial" w:hAnsi="Arial" w:cs="Arial"/>
        </w:rPr>
        <w:t>E</w:t>
      </w:r>
      <w:r w:rsidR="000E0DDB">
        <w:rPr>
          <w:rFonts w:ascii="Arial" w:hAnsi="Arial" w:cs="Arial"/>
        </w:rPr>
        <w:t>n plan</w:t>
      </w:r>
      <w:r w:rsidR="009D1AE8">
        <w:rPr>
          <w:rFonts w:ascii="Arial" w:hAnsi="Arial" w:cs="Arial"/>
        </w:rPr>
        <w:t>ta se encuentran</w:t>
      </w:r>
      <w:r w:rsidR="00BB02A5">
        <w:rPr>
          <w:rFonts w:ascii="Arial" w:hAnsi="Arial" w:cs="Arial"/>
        </w:rPr>
        <w:t xml:space="preserve"> 2 botiquines de emergencia</w:t>
      </w:r>
      <w:r w:rsidR="009D1AE8">
        <w:rPr>
          <w:rFonts w:ascii="Arial" w:hAnsi="Arial" w:cs="Arial"/>
        </w:rPr>
        <w:t>,</w:t>
      </w:r>
      <w:r w:rsidR="00BB02A5">
        <w:rPr>
          <w:rFonts w:ascii="Arial" w:hAnsi="Arial" w:cs="Arial"/>
        </w:rPr>
        <w:t xml:space="preserve"> uno ubi</w:t>
      </w:r>
      <w:r w:rsidR="000E0DDB">
        <w:rPr>
          <w:rFonts w:ascii="Arial" w:hAnsi="Arial" w:cs="Arial"/>
        </w:rPr>
        <w:t>cado en el área de sellado y otr</w:t>
      </w:r>
      <w:r w:rsidR="00BB02A5">
        <w:rPr>
          <w:rFonts w:ascii="Arial" w:hAnsi="Arial" w:cs="Arial"/>
        </w:rPr>
        <w:t>o en el área de impresión.</w:t>
      </w:r>
    </w:p>
    <w:p w:rsidR="00AE55D0" w:rsidRDefault="00F955E9" w:rsidP="00157AE5">
      <w:pPr>
        <w:autoSpaceDE w:val="0"/>
        <w:autoSpaceDN w:val="0"/>
        <w:adjustRightInd w:val="0"/>
        <w:spacing w:line="480" w:lineRule="auto"/>
        <w:ind w:left="1416"/>
        <w:jc w:val="both"/>
      </w:pPr>
      <w:r w:rsidRPr="00527D8C">
        <w:rPr>
          <w:rFonts w:ascii="Arial" w:hAnsi="Arial" w:cs="Arial"/>
        </w:rPr>
        <w:t xml:space="preserve">A manera de capacitación la persona encargada de la producción, les presenta a los operadores por lo menos una vez a la semana videos de concienciación </w:t>
      </w:r>
      <w:r w:rsidR="00827186" w:rsidRPr="00527D8C">
        <w:rPr>
          <w:rFonts w:ascii="Arial" w:hAnsi="Arial" w:cs="Arial"/>
        </w:rPr>
        <w:t>sobre seguridad industrial, videos que hablan sobre el cuidado de</w:t>
      </w:r>
      <w:r w:rsidR="00AE139D" w:rsidRPr="00527D8C">
        <w:rPr>
          <w:rFonts w:ascii="Arial" w:hAnsi="Arial" w:cs="Arial"/>
        </w:rPr>
        <w:t xml:space="preserve"> las manos, uso de EPPS, etc. </w:t>
      </w:r>
    </w:p>
    <w:p w:rsidR="00AE55D0" w:rsidRDefault="00402568" w:rsidP="00AE55D0">
      <w:pPr>
        <w:pStyle w:val="Textoindependiente"/>
        <w:spacing w:after="0" w:line="480" w:lineRule="auto"/>
        <w:ind w:left="1416"/>
        <w:jc w:val="center"/>
      </w:pPr>
      <w:r>
        <w:rPr>
          <w:noProof/>
        </w:rPr>
        <w:drawing>
          <wp:inline distT="0" distB="0" distL="0" distR="0">
            <wp:extent cx="2819400" cy="3552825"/>
            <wp:effectExtent l="0" t="0" r="0" b="9525"/>
            <wp:docPr id="26" name="Imagen 26" descr="100_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_2814"/>
                    <pic:cNvPicPr>
                      <a:picLocks noChangeAspect="1" noChangeArrowheads="1"/>
                    </pic:cNvPicPr>
                  </pic:nvPicPr>
                  <pic:blipFill>
                    <a:blip r:embed="rId38">
                      <a:extLst>
                        <a:ext uri="{28A0092B-C50C-407E-A947-70E740481C1C}">
                          <a14:useLocalDpi xmlns:a14="http://schemas.microsoft.com/office/drawing/2010/main" val="0"/>
                        </a:ext>
                      </a:extLst>
                    </a:blip>
                    <a:srcRect l="8458" t="15042" r="16402" b="13846"/>
                    <a:stretch>
                      <a:fillRect/>
                    </a:stretch>
                  </pic:blipFill>
                  <pic:spPr bwMode="auto">
                    <a:xfrm>
                      <a:off x="0" y="0"/>
                      <a:ext cx="2819400" cy="3552825"/>
                    </a:xfrm>
                    <a:prstGeom prst="rect">
                      <a:avLst/>
                    </a:prstGeom>
                    <a:noFill/>
                    <a:ln>
                      <a:noFill/>
                    </a:ln>
                  </pic:spPr>
                </pic:pic>
              </a:graphicData>
            </a:graphic>
          </wp:inline>
        </w:drawing>
      </w:r>
    </w:p>
    <w:p w:rsidR="00AA6572" w:rsidRDefault="00AE55D0" w:rsidP="00FA7475">
      <w:pPr>
        <w:autoSpaceDE w:val="0"/>
        <w:autoSpaceDN w:val="0"/>
        <w:adjustRightInd w:val="0"/>
        <w:spacing w:line="480" w:lineRule="auto"/>
        <w:ind w:left="1416"/>
        <w:jc w:val="center"/>
        <w:rPr>
          <w:rFonts w:ascii="Arial" w:hAnsi="Arial" w:cs="Arial"/>
        </w:rPr>
      </w:pPr>
      <w:r w:rsidRPr="00A84DAF">
        <w:rPr>
          <w:rFonts w:ascii="Arial" w:hAnsi="Arial" w:cs="Arial"/>
          <w:b/>
        </w:rPr>
        <w:t>FIGURA 3.</w:t>
      </w:r>
      <w:r w:rsidR="001A6FA4">
        <w:rPr>
          <w:rFonts w:ascii="Arial" w:hAnsi="Arial" w:cs="Arial"/>
          <w:b/>
        </w:rPr>
        <w:t>24</w:t>
      </w:r>
      <w:r w:rsidRPr="00A84DAF">
        <w:rPr>
          <w:rFonts w:ascii="Arial" w:hAnsi="Arial" w:cs="Arial"/>
          <w:b/>
        </w:rPr>
        <w:t xml:space="preserve">. </w:t>
      </w:r>
      <w:r>
        <w:rPr>
          <w:rFonts w:ascii="Arial" w:hAnsi="Arial" w:cs="Arial"/>
          <w:b/>
        </w:rPr>
        <w:t>BOTIQUÍN DE EMERGENCIA</w:t>
      </w:r>
    </w:p>
    <w:p w:rsidR="00525904" w:rsidRDefault="00525904" w:rsidP="00527D8C">
      <w:pPr>
        <w:autoSpaceDE w:val="0"/>
        <w:autoSpaceDN w:val="0"/>
        <w:adjustRightInd w:val="0"/>
        <w:spacing w:line="480" w:lineRule="auto"/>
        <w:ind w:left="1416"/>
        <w:jc w:val="both"/>
        <w:rPr>
          <w:rFonts w:ascii="Arial" w:hAnsi="Arial" w:cs="Arial"/>
        </w:rPr>
      </w:pPr>
    </w:p>
    <w:p w:rsidR="0080273C" w:rsidRDefault="0080273C" w:rsidP="00527D8C">
      <w:pPr>
        <w:pStyle w:val="Textoindependiente"/>
        <w:spacing w:line="360" w:lineRule="auto"/>
        <w:ind w:firstLine="708"/>
        <w:jc w:val="both"/>
        <w:rPr>
          <w:rFonts w:ascii="Arial" w:hAnsi="Arial"/>
          <w:b/>
        </w:rPr>
      </w:pPr>
      <w:r w:rsidRPr="0080273C">
        <w:rPr>
          <w:rFonts w:ascii="Arial" w:hAnsi="Arial"/>
          <w:b/>
        </w:rPr>
        <w:t xml:space="preserve">3.2.4 </w:t>
      </w:r>
      <w:r w:rsidR="00527D8C">
        <w:rPr>
          <w:rFonts w:ascii="Arial" w:hAnsi="Arial"/>
          <w:b/>
        </w:rPr>
        <w:t xml:space="preserve"> </w:t>
      </w:r>
      <w:r w:rsidRPr="0080273C">
        <w:rPr>
          <w:rFonts w:ascii="Arial" w:hAnsi="Arial"/>
          <w:b/>
        </w:rPr>
        <w:t>Responsabilidad Gerencial</w:t>
      </w:r>
    </w:p>
    <w:p w:rsidR="000F20CC" w:rsidRPr="00527D8C" w:rsidRDefault="00D454DD" w:rsidP="000C4BB7">
      <w:pPr>
        <w:autoSpaceDE w:val="0"/>
        <w:autoSpaceDN w:val="0"/>
        <w:adjustRightInd w:val="0"/>
        <w:spacing w:line="480" w:lineRule="auto"/>
        <w:ind w:left="1416"/>
        <w:jc w:val="both"/>
        <w:rPr>
          <w:rFonts w:ascii="Arial" w:hAnsi="Arial" w:cs="Arial"/>
        </w:rPr>
      </w:pPr>
      <w:r>
        <w:rPr>
          <w:rFonts w:ascii="Arial" w:hAnsi="Arial" w:cs="Arial"/>
        </w:rPr>
        <w:t>Luego de todas las observaciones realizadas se puede concluir que e</w:t>
      </w:r>
      <w:r w:rsidR="000C4BB7">
        <w:rPr>
          <w:rFonts w:ascii="Arial" w:hAnsi="Arial" w:cs="Arial"/>
        </w:rPr>
        <w:t xml:space="preserve">s evidentemente </w:t>
      </w:r>
      <w:r>
        <w:rPr>
          <w:rFonts w:ascii="Arial" w:hAnsi="Arial" w:cs="Arial"/>
        </w:rPr>
        <w:t xml:space="preserve">que no existe un </w:t>
      </w:r>
      <w:r w:rsidR="000C4BB7">
        <w:rPr>
          <w:rFonts w:ascii="Arial" w:hAnsi="Arial" w:cs="Arial"/>
        </w:rPr>
        <w:t xml:space="preserve">compromiso por parte de la Gerencia en el tema de Seguridad y </w:t>
      </w:r>
      <w:r>
        <w:rPr>
          <w:rFonts w:ascii="Arial" w:hAnsi="Arial" w:cs="Arial"/>
        </w:rPr>
        <w:t xml:space="preserve">Salud </w:t>
      </w:r>
      <w:r w:rsidR="000C4BB7">
        <w:rPr>
          <w:rFonts w:ascii="Arial" w:hAnsi="Arial" w:cs="Arial"/>
        </w:rPr>
        <w:t xml:space="preserve">de sus trabajadores, </w:t>
      </w:r>
      <w:r>
        <w:rPr>
          <w:rFonts w:ascii="Arial" w:hAnsi="Arial" w:cs="Arial"/>
        </w:rPr>
        <w:t>las condiciones observadas</w:t>
      </w:r>
      <w:r w:rsidR="000C4BB7">
        <w:rPr>
          <w:rFonts w:ascii="Arial" w:hAnsi="Arial" w:cs="Arial"/>
        </w:rPr>
        <w:t xml:space="preserve"> distan mucho de las requeridas y necesaria para toda empresa</w:t>
      </w:r>
      <w:r>
        <w:rPr>
          <w:rFonts w:ascii="Arial" w:hAnsi="Arial" w:cs="Arial"/>
        </w:rPr>
        <w:t>, y llegar a un nivel aceptable depende en su mayor parte de la responsabilidad gerencial.</w:t>
      </w:r>
      <w:r w:rsidR="000C4BB7">
        <w:rPr>
          <w:rFonts w:ascii="Arial" w:hAnsi="Arial" w:cs="Arial"/>
        </w:rPr>
        <w:t xml:space="preserve"> </w:t>
      </w:r>
      <w:r w:rsidR="00EC2AD4" w:rsidRPr="00527D8C">
        <w:rPr>
          <w:rFonts w:ascii="Arial" w:hAnsi="Arial" w:cs="Arial"/>
        </w:rPr>
        <w:t>El involucramiento de la alta gerencia es lo más important</w:t>
      </w:r>
      <w:r w:rsidR="00C3658D" w:rsidRPr="00527D8C">
        <w:rPr>
          <w:rFonts w:ascii="Arial" w:hAnsi="Arial" w:cs="Arial"/>
        </w:rPr>
        <w:t>e, ya que ningún</w:t>
      </w:r>
      <w:r w:rsidR="00413029">
        <w:rPr>
          <w:rFonts w:ascii="Arial" w:hAnsi="Arial" w:cs="Arial"/>
        </w:rPr>
        <w:t xml:space="preserve"> sistema de seguridad y salud en el</w:t>
      </w:r>
      <w:r w:rsidR="00C3658D" w:rsidRPr="00527D8C">
        <w:rPr>
          <w:rFonts w:ascii="Arial" w:hAnsi="Arial" w:cs="Arial"/>
        </w:rPr>
        <w:t xml:space="preserve"> trabajador funcionara sin el alto mando a la cabeza, el intentar llevar a cabo un sistema </w:t>
      </w:r>
      <w:r w:rsidR="009B46EC" w:rsidRPr="00527D8C">
        <w:rPr>
          <w:rFonts w:ascii="Arial" w:hAnsi="Arial" w:cs="Arial"/>
        </w:rPr>
        <w:t xml:space="preserve">poniendo a la cabeza al jefe de seguridad o producción es caminar rumbo al fracaso del sistema, cuando esto sucede trae como consecuencia la desmotivación de los operadores, </w:t>
      </w:r>
      <w:r w:rsidR="000F20CC" w:rsidRPr="00527D8C">
        <w:rPr>
          <w:rFonts w:ascii="Arial" w:hAnsi="Arial" w:cs="Arial"/>
        </w:rPr>
        <w:t>y no darle la importancia que el tema merece.</w:t>
      </w:r>
      <w:r w:rsidR="005E6BD4">
        <w:rPr>
          <w:rFonts w:ascii="Arial" w:hAnsi="Arial" w:cs="Arial"/>
        </w:rPr>
        <w:t xml:space="preserve"> Y en materia de seguridad lo que se ha implementado es para dar cumplimiento a la ley.</w:t>
      </w:r>
    </w:p>
    <w:p w:rsidR="000F20CC" w:rsidRDefault="000F20CC" w:rsidP="00527D8C">
      <w:pPr>
        <w:autoSpaceDE w:val="0"/>
        <w:autoSpaceDN w:val="0"/>
        <w:adjustRightInd w:val="0"/>
        <w:spacing w:line="480" w:lineRule="auto"/>
        <w:ind w:left="1416"/>
        <w:jc w:val="both"/>
        <w:rPr>
          <w:rFonts w:ascii="Arial" w:hAnsi="Arial" w:cs="Arial"/>
        </w:rPr>
      </w:pPr>
      <w:r w:rsidRPr="00527D8C">
        <w:rPr>
          <w:rFonts w:ascii="Arial" w:hAnsi="Arial" w:cs="Arial"/>
        </w:rPr>
        <w:t>Esta empresa de plásticos estará lista para iniciar el sistema cuando la alta gerencia se involucre, de ninguna otra manera funcionaría.</w:t>
      </w:r>
    </w:p>
    <w:p w:rsidR="00527D8C" w:rsidRDefault="00527D8C" w:rsidP="00527D8C">
      <w:pPr>
        <w:autoSpaceDE w:val="0"/>
        <w:autoSpaceDN w:val="0"/>
        <w:adjustRightInd w:val="0"/>
        <w:spacing w:line="480" w:lineRule="auto"/>
        <w:ind w:left="1416"/>
        <w:jc w:val="both"/>
        <w:rPr>
          <w:rFonts w:ascii="Arial" w:hAnsi="Arial" w:cs="Arial"/>
        </w:rPr>
      </w:pPr>
    </w:p>
    <w:p w:rsidR="00413029" w:rsidRDefault="00413029" w:rsidP="00527D8C">
      <w:pPr>
        <w:autoSpaceDE w:val="0"/>
        <w:autoSpaceDN w:val="0"/>
        <w:adjustRightInd w:val="0"/>
        <w:spacing w:line="480" w:lineRule="auto"/>
        <w:ind w:left="1416"/>
        <w:jc w:val="both"/>
        <w:rPr>
          <w:rFonts w:ascii="Arial" w:hAnsi="Arial" w:cs="Arial"/>
        </w:rPr>
      </w:pPr>
    </w:p>
    <w:p w:rsidR="00737DF0" w:rsidRPr="00527D8C" w:rsidRDefault="00737DF0" w:rsidP="00527D8C">
      <w:pPr>
        <w:autoSpaceDE w:val="0"/>
        <w:autoSpaceDN w:val="0"/>
        <w:adjustRightInd w:val="0"/>
        <w:spacing w:line="480" w:lineRule="auto"/>
        <w:ind w:left="1416"/>
        <w:jc w:val="both"/>
        <w:rPr>
          <w:rFonts w:ascii="Arial" w:hAnsi="Arial" w:cs="Arial"/>
        </w:rPr>
      </w:pPr>
    </w:p>
    <w:p w:rsidR="0080273C" w:rsidRPr="0080273C" w:rsidRDefault="0080273C" w:rsidP="00527D8C">
      <w:pPr>
        <w:pStyle w:val="Textoindependiente"/>
        <w:spacing w:line="360" w:lineRule="auto"/>
        <w:ind w:firstLine="708"/>
        <w:jc w:val="both"/>
        <w:rPr>
          <w:rFonts w:ascii="Arial" w:hAnsi="Arial"/>
          <w:b/>
        </w:rPr>
      </w:pPr>
      <w:r w:rsidRPr="0080273C">
        <w:rPr>
          <w:rFonts w:ascii="Arial" w:hAnsi="Arial"/>
          <w:b/>
        </w:rPr>
        <w:t xml:space="preserve">3.2.5 </w:t>
      </w:r>
      <w:r w:rsidR="00527D8C">
        <w:rPr>
          <w:rFonts w:ascii="Arial" w:hAnsi="Arial"/>
          <w:b/>
        </w:rPr>
        <w:t xml:space="preserve"> </w:t>
      </w:r>
      <w:r w:rsidRPr="0080273C">
        <w:rPr>
          <w:rFonts w:ascii="Arial" w:hAnsi="Arial"/>
          <w:b/>
        </w:rPr>
        <w:t>Integración del Diagnóstico</w:t>
      </w:r>
    </w:p>
    <w:p w:rsidR="006A0C1A" w:rsidRDefault="00F07542" w:rsidP="00527D8C">
      <w:pPr>
        <w:autoSpaceDE w:val="0"/>
        <w:autoSpaceDN w:val="0"/>
        <w:adjustRightInd w:val="0"/>
        <w:spacing w:line="480" w:lineRule="auto"/>
        <w:ind w:left="1416"/>
        <w:jc w:val="both"/>
        <w:rPr>
          <w:rFonts w:ascii="Arial" w:hAnsi="Arial" w:cs="Arial"/>
        </w:rPr>
      </w:pPr>
      <w:r>
        <w:rPr>
          <w:rFonts w:ascii="Arial" w:hAnsi="Arial" w:cs="Arial"/>
        </w:rPr>
        <w:t xml:space="preserve">Son muchas las falencias de esta empresa en términos de Seguridad y Salud en el Trabajo. </w:t>
      </w:r>
      <w:r w:rsidR="00CD3651" w:rsidRPr="00527D8C">
        <w:rPr>
          <w:rFonts w:ascii="Arial" w:hAnsi="Arial" w:cs="Arial"/>
        </w:rPr>
        <w:t xml:space="preserve">Las condiciones generales de trabajo </w:t>
      </w:r>
      <w:r w:rsidR="00413029">
        <w:rPr>
          <w:rFonts w:ascii="Arial" w:hAnsi="Arial" w:cs="Arial"/>
        </w:rPr>
        <w:t>no son en</w:t>
      </w:r>
      <w:r w:rsidR="00CD3651" w:rsidRPr="00527D8C">
        <w:rPr>
          <w:rFonts w:ascii="Arial" w:hAnsi="Arial" w:cs="Arial"/>
        </w:rPr>
        <w:t xml:space="preserve"> mucho de las adecuadas y mínimas exigida</w:t>
      </w:r>
      <w:r>
        <w:rPr>
          <w:rFonts w:ascii="Arial" w:hAnsi="Arial" w:cs="Arial"/>
        </w:rPr>
        <w:t>s en el Decreto Ejecutivo 2393.</w:t>
      </w:r>
      <w:r w:rsidR="005E6BD4">
        <w:rPr>
          <w:rFonts w:ascii="Arial" w:hAnsi="Arial" w:cs="Arial"/>
        </w:rPr>
        <w:t xml:space="preserve"> </w:t>
      </w:r>
    </w:p>
    <w:p w:rsidR="006A0C1A" w:rsidRDefault="006A0C1A" w:rsidP="006A0C1A">
      <w:pPr>
        <w:pStyle w:val="Textoindependiente"/>
        <w:spacing w:line="480" w:lineRule="auto"/>
        <w:ind w:left="1416"/>
        <w:jc w:val="both"/>
        <w:rPr>
          <w:rFonts w:ascii="Arial" w:hAnsi="Arial" w:cs="Arial"/>
        </w:rPr>
      </w:pPr>
      <w:r>
        <w:rPr>
          <w:rFonts w:ascii="Arial" w:hAnsi="Arial" w:cs="Arial"/>
        </w:rPr>
        <w:t xml:space="preserve">Los empleados están expuestos a </w:t>
      </w:r>
      <w:r w:rsidR="00413029">
        <w:rPr>
          <w:rFonts w:ascii="Arial" w:hAnsi="Arial" w:cs="Arial"/>
        </w:rPr>
        <w:t>una</w:t>
      </w:r>
      <w:r>
        <w:rPr>
          <w:rFonts w:ascii="Arial" w:hAnsi="Arial" w:cs="Arial"/>
        </w:rPr>
        <w:t xml:space="preserve"> serie de peligros todos los días en sus 12 horas de jornadas laborales. Al entrevistar a los operadores de las máquinas, afirman que la experiencia en la realización de su trabajo evitará los accidentes, lo que desconocen es que la costumbre es la principal causa de accidentes e incidentes laborales. </w:t>
      </w:r>
    </w:p>
    <w:p w:rsidR="00FA7475" w:rsidRDefault="005E6BD4" w:rsidP="00527D8C">
      <w:pPr>
        <w:autoSpaceDE w:val="0"/>
        <w:autoSpaceDN w:val="0"/>
        <w:adjustRightInd w:val="0"/>
        <w:spacing w:line="480" w:lineRule="auto"/>
        <w:ind w:left="1416"/>
        <w:jc w:val="both"/>
        <w:rPr>
          <w:rFonts w:ascii="Arial" w:hAnsi="Arial" w:cs="Arial"/>
        </w:rPr>
      </w:pPr>
      <w:r>
        <w:rPr>
          <w:rFonts w:ascii="Arial" w:hAnsi="Arial" w:cs="Arial"/>
        </w:rPr>
        <w:t xml:space="preserve">En el Apéndice </w:t>
      </w:r>
      <w:r w:rsidR="004E782C">
        <w:rPr>
          <w:rFonts w:ascii="Arial" w:hAnsi="Arial" w:cs="Arial"/>
        </w:rPr>
        <w:t>D</w:t>
      </w:r>
      <w:r>
        <w:rPr>
          <w:rFonts w:ascii="Arial" w:hAnsi="Arial" w:cs="Arial"/>
        </w:rPr>
        <w:t xml:space="preserve"> se resume en una tabla las condiciones actuales de la empresa y se las compara con las exigidas por la ley en el </w:t>
      </w:r>
      <w:r w:rsidR="00413029">
        <w:rPr>
          <w:rFonts w:ascii="Arial" w:hAnsi="Arial" w:cs="Arial"/>
        </w:rPr>
        <w:t xml:space="preserve">Decreto </w:t>
      </w:r>
      <w:r>
        <w:rPr>
          <w:rFonts w:ascii="Arial" w:hAnsi="Arial" w:cs="Arial"/>
        </w:rPr>
        <w:t>2393. De todo este análisis podemos destacar lo siguiente:</w:t>
      </w:r>
    </w:p>
    <w:p w:rsidR="005E6BD4" w:rsidRDefault="005E6BD4" w:rsidP="005E6BD4">
      <w:pPr>
        <w:numPr>
          <w:ilvl w:val="0"/>
          <w:numId w:val="18"/>
        </w:numPr>
        <w:autoSpaceDE w:val="0"/>
        <w:autoSpaceDN w:val="0"/>
        <w:adjustRightInd w:val="0"/>
        <w:spacing w:line="480" w:lineRule="auto"/>
        <w:jc w:val="both"/>
        <w:rPr>
          <w:rFonts w:ascii="Arial" w:hAnsi="Arial" w:cs="Arial"/>
        </w:rPr>
      </w:pPr>
      <w:r>
        <w:rPr>
          <w:rFonts w:ascii="Arial" w:hAnsi="Arial" w:cs="Arial"/>
        </w:rPr>
        <w:t xml:space="preserve">No existe un </w:t>
      </w:r>
      <w:r w:rsidR="00413029">
        <w:rPr>
          <w:rFonts w:ascii="Arial" w:hAnsi="Arial" w:cs="Arial"/>
        </w:rPr>
        <w:t>claro compromiso</w:t>
      </w:r>
      <w:r>
        <w:rPr>
          <w:rFonts w:ascii="Arial" w:hAnsi="Arial" w:cs="Arial"/>
        </w:rPr>
        <w:t xml:space="preserve"> por parte de </w:t>
      </w:r>
      <w:r w:rsidR="009B740C">
        <w:rPr>
          <w:rFonts w:ascii="Arial" w:hAnsi="Arial" w:cs="Arial"/>
        </w:rPr>
        <w:t xml:space="preserve">la Gerencia </w:t>
      </w:r>
      <w:r>
        <w:rPr>
          <w:rFonts w:ascii="Arial" w:hAnsi="Arial" w:cs="Arial"/>
        </w:rPr>
        <w:t>en el tema se Seguridad y Salud en el Trabajo.</w:t>
      </w:r>
    </w:p>
    <w:p w:rsidR="006A0C1A" w:rsidRDefault="00FA7475" w:rsidP="005E6BD4">
      <w:pPr>
        <w:numPr>
          <w:ilvl w:val="0"/>
          <w:numId w:val="18"/>
        </w:numPr>
        <w:autoSpaceDE w:val="0"/>
        <w:autoSpaceDN w:val="0"/>
        <w:adjustRightInd w:val="0"/>
        <w:spacing w:line="480" w:lineRule="auto"/>
        <w:jc w:val="both"/>
        <w:rPr>
          <w:rFonts w:ascii="Arial" w:hAnsi="Arial" w:cs="Arial"/>
        </w:rPr>
      </w:pPr>
      <w:r w:rsidRPr="00527D8C">
        <w:rPr>
          <w:rFonts w:ascii="Arial" w:hAnsi="Arial" w:cs="Arial"/>
        </w:rPr>
        <w:t xml:space="preserve">Se aprecia una falta de organización de la seguridad por la no consideración de las disposiciones generales y básicas tales como la conformación de un </w:t>
      </w:r>
      <w:r w:rsidR="002F00B3" w:rsidRPr="00527D8C">
        <w:rPr>
          <w:rFonts w:ascii="Arial" w:hAnsi="Arial" w:cs="Arial"/>
        </w:rPr>
        <w:t xml:space="preserve">Comité  </w:t>
      </w:r>
      <w:r w:rsidRPr="00527D8C">
        <w:rPr>
          <w:rFonts w:ascii="Arial" w:hAnsi="Arial" w:cs="Arial"/>
        </w:rPr>
        <w:t xml:space="preserve">de </w:t>
      </w:r>
      <w:r w:rsidR="002F00B3" w:rsidRPr="00527D8C">
        <w:rPr>
          <w:rFonts w:ascii="Arial" w:hAnsi="Arial" w:cs="Arial"/>
        </w:rPr>
        <w:t>Seguridad</w:t>
      </w:r>
      <w:r w:rsidRPr="00527D8C">
        <w:rPr>
          <w:rFonts w:ascii="Arial" w:hAnsi="Arial" w:cs="Arial"/>
        </w:rPr>
        <w:t xml:space="preserve">. </w:t>
      </w:r>
    </w:p>
    <w:p w:rsidR="006A0C1A" w:rsidRDefault="000E1816" w:rsidP="004575ED">
      <w:pPr>
        <w:numPr>
          <w:ilvl w:val="0"/>
          <w:numId w:val="18"/>
        </w:numPr>
        <w:autoSpaceDE w:val="0"/>
        <w:autoSpaceDN w:val="0"/>
        <w:adjustRightInd w:val="0"/>
        <w:spacing w:line="480" w:lineRule="auto"/>
        <w:jc w:val="both"/>
        <w:rPr>
          <w:rFonts w:ascii="Arial" w:hAnsi="Arial" w:cs="Arial"/>
        </w:rPr>
      </w:pPr>
      <w:r>
        <w:rPr>
          <w:rFonts w:ascii="Arial" w:hAnsi="Arial" w:cs="Arial"/>
        </w:rPr>
        <w:t>En lo concerniente a las má</w:t>
      </w:r>
      <w:r w:rsidR="00CD3651" w:rsidRPr="006A0C1A">
        <w:rPr>
          <w:rFonts w:ascii="Arial" w:hAnsi="Arial" w:cs="Arial"/>
        </w:rPr>
        <w:t xml:space="preserve">quinas y herramientas utilizadas en los procesos se aprecio mucho la cultura de mantenimiento </w:t>
      </w:r>
      <w:r w:rsidR="00DA7CB2" w:rsidRPr="006A0C1A">
        <w:rPr>
          <w:rFonts w:ascii="Arial" w:hAnsi="Arial" w:cs="Arial"/>
        </w:rPr>
        <w:t>correctivo</w:t>
      </w:r>
      <w:r w:rsidR="00CD3651" w:rsidRPr="006A0C1A">
        <w:rPr>
          <w:rFonts w:ascii="Arial" w:hAnsi="Arial" w:cs="Arial"/>
        </w:rPr>
        <w:t xml:space="preserve"> en la planta, muchos objetos inservibles y herramientas </w:t>
      </w:r>
      <w:r w:rsidR="00DA7CB2" w:rsidRPr="006A0C1A">
        <w:rPr>
          <w:rFonts w:ascii="Arial" w:hAnsi="Arial" w:cs="Arial"/>
        </w:rPr>
        <w:t xml:space="preserve">desordenadas. </w:t>
      </w:r>
    </w:p>
    <w:p w:rsidR="006A0C1A" w:rsidRDefault="00CD3651" w:rsidP="004575ED">
      <w:pPr>
        <w:numPr>
          <w:ilvl w:val="0"/>
          <w:numId w:val="18"/>
        </w:numPr>
        <w:autoSpaceDE w:val="0"/>
        <w:autoSpaceDN w:val="0"/>
        <w:adjustRightInd w:val="0"/>
        <w:spacing w:line="480" w:lineRule="auto"/>
        <w:jc w:val="both"/>
        <w:rPr>
          <w:rFonts w:ascii="Arial" w:hAnsi="Arial" w:cs="Arial"/>
        </w:rPr>
      </w:pPr>
      <w:r w:rsidRPr="006A0C1A">
        <w:rPr>
          <w:rFonts w:ascii="Arial" w:hAnsi="Arial" w:cs="Arial"/>
        </w:rPr>
        <w:t xml:space="preserve">En cuanto a la protección colectiva, </w:t>
      </w:r>
      <w:r w:rsidR="00DA7CB2" w:rsidRPr="006A0C1A">
        <w:rPr>
          <w:rFonts w:ascii="Arial" w:hAnsi="Arial" w:cs="Arial"/>
        </w:rPr>
        <w:t xml:space="preserve">no </w:t>
      </w:r>
      <w:r w:rsidRPr="006A0C1A">
        <w:rPr>
          <w:rFonts w:ascii="Arial" w:hAnsi="Arial" w:cs="Arial"/>
        </w:rPr>
        <w:t xml:space="preserve">existe </w:t>
      </w:r>
      <w:r w:rsidR="00DA7CB2" w:rsidRPr="006A0C1A">
        <w:rPr>
          <w:rFonts w:ascii="Arial" w:hAnsi="Arial" w:cs="Arial"/>
        </w:rPr>
        <w:t>señalización</w:t>
      </w:r>
      <w:r w:rsidRPr="006A0C1A">
        <w:rPr>
          <w:rFonts w:ascii="Arial" w:hAnsi="Arial" w:cs="Arial"/>
        </w:rPr>
        <w:t xml:space="preserve">, obstáculos en los pasillos y puertas, </w:t>
      </w:r>
      <w:r w:rsidR="00DA7CB2" w:rsidRPr="006A0C1A">
        <w:rPr>
          <w:rFonts w:ascii="Arial" w:hAnsi="Arial" w:cs="Arial"/>
        </w:rPr>
        <w:t>se pudo apreciar que las pinturas usadas en el área de impresión no se encuentran almacenadas de manera correcta</w:t>
      </w:r>
      <w:r w:rsidRPr="006A0C1A">
        <w:rPr>
          <w:rFonts w:ascii="Arial" w:hAnsi="Arial" w:cs="Arial"/>
        </w:rPr>
        <w:t xml:space="preserve">. </w:t>
      </w:r>
    </w:p>
    <w:p w:rsidR="0080273C" w:rsidRPr="006A0C1A" w:rsidRDefault="00CD3651" w:rsidP="004575ED">
      <w:pPr>
        <w:numPr>
          <w:ilvl w:val="0"/>
          <w:numId w:val="18"/>
        </w:numPr>
        <w:autoSpaceDE w:val="0"/>
        <w:autoSpaceDN w:val="0"/>
        <w:adjustRightInd w:val="0"/>
        <w:spacing w:line="480" w:lineRule="auto"/>
        <w:jc w:val="both"/>
        <w:rPr>
          <w:rFonts w:ascii="Arial" w:hAnsi="Arial" w:cs="Arial"/>
        </w:rPr>
      </w:pPr>
      <w:r w:rsidRPr="006A0C1A">
        <w:rPr>
          <w:rFonts w:ascii="Arial" w:hAnsi="Arial" w:cs="Arial"/>
        </w:rPr>
        <w:t>Acerca de la protección personal, el personal no es provisto de elementos para su seguridad y realizan t</w:t>
      </w:r>
      <w:r w:rsidR="006F4327">
        <w:rPr>
          <w:rFonts w:ascii="Arial" w:hAnsi="Arial" w:cs="Arial"/>
        </w:rPr>
        <w:t xml:space="preserve">odas sus actividades sin ningún tipo de protección. </w:t>
      </w:r>
    </w:p>
    <w:p w:rsidR="007225AA" w:rsidRPr="006A0C1A" w:rsidRDefault="007225AA" w:rsidP="00CD3651">
      <w:pPr>
        <w:pStyle w:val="Textoindependiente"/>
        <w:spacing w:line="480" w:lineRule="auto"/>
        <w:jc w:val="both"/>
        <w:rPr>
          <w:rFonts w:ascii="Arial" w:hAnsi="Arial" w:cs="Arial"/>
          <w:b/>
        </w:rPr>
      </w:pPr>
    </w:p>
    <w:p w:rsidR="007225AA" w:rsidRPr="0036224E" w:rsidRDefault="007225AA" w:rsidP="003F12D9">
      <w:pPr>
        <w:autoSpaceDE w:val="0"/>
        <w:autoSpaceDN w:val="0"/>
        <w:adjustRightInd w:val="0"/>
        <w:spacing w:line="480" w:lineRule="auto"/>
        <w:jc w:val="both"/>
        <w:rPr>
          <w:rFonts w:ascii="Arial" w:hAnsi="Arial" w:cs="Arial"/>
        </w:rPr>
      </w:pPr>
    </w:p>
    <w:p w:rsidR="002C7A53" w:rsidRDefault="002C7A53">
      <w:pPr>
        <w:spacing w:before="100" w:beforeAutospacing="1" w:after="100" w:afterAutospacing="1" w:line="480" w:lineRule="auto"/>
        <w:rPr>
          <w:rFonts w:ascii="Arial" w:hAnsi="Arial" w:cs="Arial"/>
          <w:b/>
        </w:rPr>
      </w:pPr>
    </w:p>
    <w:sectPr w:rsidR="002C7A53" w:rsidSect="00020981">
      <w:headerReference w:type="even" r:id="rId39"/>
      <w:headerReference w:type="default" r:id="rId40"/>
      <w:type w:val="continuous"/>
      <w:pgSz w:w="11906" w:h="16838"/>
      <w:pgMar w:top="2268" w:right="1361" w:bottom="2268" w:left="2268" w:header="709" w:footer="709" w:gutter="57"/>
      <w:pgNumType w:start="62"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8F0" w:rsidRDefault="00C878F0">
      <w:r>
        <w:separator/>
      </w:r>
    </w:p>
  </w:endnote>
  <w:endnote w:type="continuationSeparator" w:id="0">
    <w:p w:rsidR="00C878F0" w:rsidRDefault="00C87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8F0" w:rsidRDefault="00C878F0">
      <w:r>
        <w:separator/>
      </w:r>
    </w:p>
  </w:footnote>
  <w:footnote w:type="continuationSeparator" w:id="0">
    <w:p w:rsidR="00C878F0" w:rsidRDefault="00C878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946" w:rsidRDefault="00F8394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83946" w:rsidRDefault="00F83946">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BFC" w:rsidRDefault="00D96BFC">
    <w:pPr>
      <w:pStyle w:val="Encabezado"/>
      <w:jc w:val="right"/>
    </w:pPr>
    <w:r>
      <w:fldChar w:fldCharType="begin"/>
    </w:r>
    <w:r>
      <w:instrText xml:space="preserve"> PAGE   \* MERGEFORMAT </w:instrText>
    </w:r>
    <w:r>
      <w:fldChar w:fldCharType="separate"/>
    </w:r>
    <w:r w:rsidR="00402568">
      <w:rPr>
        <w:noProof/>
      </w:rPr>
      <w:t>63</w:t>
    </w:r>
    <w:r>
      <w:fldChar w:fldCharType="end"/>
    </w:r>
  </w:p>
  <w:p w:rsidR="00F83946" w:rsidRDefault="00F839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22A"/>
    <w:multiLevelType w:val="hybridMultilevel"/>
    <w:tmpl w:val="D85AAA8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05541770"/>
    <w:multiLevelType w:val="multilevel"/>
    <w:tmpl w:val="98EE51D8"/>
    <w:lvl w:ilvl="0">
      <w:start w:val="3"/>
      <w:numFmt w:val="decimal"/>
      <w:lvlText w:val="%1."/>
      <w:lvlJc w:val="left"/>
      <w:pPr>
        <w:ind w:left="360" w:hanging="360"/>
      </w:pPr>
      <w:rPr>
        <w:rFonts w:hint="default"/>
      </w:rPr>
    </w:lvl>
    <w:lvl w:ilvl="1">
      <w:start w:val="1"/>
      <w:numFmt w:val="decimal"/>
      <w:isLgl/>
      <w:lvlText w:val="%1.%2"/>
      <w:lvlJc w:val="left"/>
      <w:pPr>
        <w:ind w:left="7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9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900" w:hanging="1800"/>
      </w:pPr>
      <w:rPr>
        <w:rFonts w:hint="default"/>
      </w:rPr>
    </w:lvl>
    <w:lvl w:ilvl="8">
      <w:start w:val="1"/>
      <w:numFmt w:val="decimal"/>
      <w:isLgl/>
      <w:lvlText w:val="%1.%2.%3.%4.%5.%6.%7.%8.%9"/>
      <w:lvlJc w:val="left"/>
      <w:pPr>
        <w:ind w:left="4200" w:hanging="1800"/>
      </w:pPr>
      <w:rPr>
        <w:rFonts w:hint="default"/>
      </w:rPr>
    </w:lvl>
  </w:abstractNum>
  <w:abstractNum w:abstractNumId="2">
    <w:nsid w:val="123537D8"/>
    <w:multiLevelType w:val="hybridMultilevel"/>
    <w:tmpl w:val="1B40C96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
    <w:nsid w:val="15CF605B"/>
    <w:multiLevelType w:val="hybridMultilevel"/>
    <w:tmpl w:val="B268ADC2"/>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
    <w:nsid w:val="1DFA2FEF"/>
    <w:multiLevelType w:val="hybridMultilevel"/>
    <w:tmpl w:val="4F749E54"/>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
    <w:nsid w:val="1FAB2BC0"/>
    <w:multiLevelType w:val="hybridMultilevel"/>
    <w:tmpl w:val="2028F87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
    <w:nsid w:val="281F795E"/>
    <w:multiLevelType w:val="hybridMultilevel"/>
    <w:tmpl w:val="9A7C0E3E"/>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7">
    <w:nsid w:val="3ACD1C8B"/>
    <w:multiLevelType w:val="hybridMultilevel"/>
    <w:tmpl w:val="5BB6BCB4"/>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8">
    <w:nsid w:val="3BE4592C"/>
    <w:multiLevelType w:val="hybridMultilevel"/>
    <w:tmpl w:val="662E851E"/>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9">
    <w:nsid w:val="3CE31E8D"/>
    <w:multiLevelType w:val="hybridMultilevel"/>
    <w:tmpl w:val="98C693F2"/>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0">
    <w:nsid w:val="43583C45"/>
    <w:multiLevelType w:val="hybridMultilevel"/>
    <w:tmpl w:val="A970C62A"/>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
    <w:nsid w:val="4DEC1D00"/>
    <w:multiLevelType w:val="hybridMultilevel"/>
    <w:tmpl w:val="6EA2A77C"/>
    <w:lvl w:ilvl="0" w:tplc="0C0A0001">
      <w:start w:val="1"/>
      <w:numFmt w:val="bullet"/>
      <w:lvlText w:val=""/>
      <w:lvlJc w:val="left"/>
      <w:pPr>
        <w:tabs>
          <w:tab w:val="num" w:pos="1262"/>
        </w:tabs>
        <w:ind w:left="1262" w:hanging="360"/>
      </w:pPr>
      <w:rPr>
        <w:rFonts w:ascii="Symbol" w:hAnsi="Symbol" w:hint="default"/>
      </w:rPr>
    </w:lvl>
    <w:lvl w:ilvl="1" w:tplc="0C0A0003" w:tentative="1">
      <w:start w:val="1"/>
      <w:numFmt w:val="bullet"/>
      <w:lvlText w:val="o"/>
      <w:lvlJc w:val="left"/>
      <w:pPr>
        <w:tabs>
          <w:tab w:val="num" w:pos="1982"/>
        </w:tabs>
        <w:ind w:left="1982" w:hanging="360"/>
      </w:pPr>
      <w:rPr>
        <w:rFonts w:ascii="Courier New" w:hAnsi="Courier New" w:hint="default"/>
      </w:rPr>
    </w:lvl>
    <w:lvl w:ilvl="2" w:tplc="0C0A0005" w:tentative="1">
      <w:start w:val="1"/>
      <w:numFmt w:val="bullet"/>
      <w:lvlText w:val=""/>
      <w:lvlJc w:val="left"/>
      <w:pPr>
        <w:tabs>
          <w:tab w:val="num" w:pos="2702"/>
        </w:tabs>
        <w:ind w:left="2702" w:hanging="360"/>
      </w:pPr>
      <w:rPr>
        <w:rFonts w:ascii="Wingdings" w:hAnsi="Wingdings" w:hint="default"/>
      </w:rPr>
    </w:lvl>
    <w:lvl w:ilvl="3" w:tplc="0C0A0001" w:tentative="1">
      <w:start w:val="1"/>
      <w:numFmt w:val="bullet"/>
      <w:lvlText w:val=""/>
      <w:lvlJc w:val="left"/>
      <w:pPr>
        <w:tabs>
          <w:tab w:val="num" w:pos="3422"/>
        </w:tabs>
        <w:ind w:left="3422" w:hanging="360"/>
      </w:pPr>
      <w:rPr>
        <w:rFonts w:ascii="Symbol" w:hAnsi="Symbol" w:hint="default"/>
      </w:rPr>
    </w:lvl>
    <w:lvl w:ilvl="4" w:tplc="0C0A0003" w:tentative="1">
      <w:start w:val="1"/>
      <w:numFmt w:val="bullet"/>
      <w:lvlText w:val="o"/>
      <w:lvlJc w:val="left"/>
      <w:pPr>
        <w:tabs>
          <w:tab w:val="num" w:pos="4142"/>
        </w:tabs>
        <w:ind w:left="4142" w:hanging="360"/>
      </w:pPr>
      <w:rPr>
        <w:rFonts w:ascii="Courier New" w:hAnsi="Courier New" w:hint="default"/>
      </w:rPr>
    </w:lvl>
    <w:lvl w:ilvl="5" w:tplc="0C0A0005" w:tentative="1">
      <w:start w:val="1"/>
      <w:numFmt w:val="bullet"/>
      <w:lvlText w:val=""/>
      <w:lvlJc w:val="left"/>
      <w:pPr>
        <w:tabs>
          <w:tab w:val="num" w:pos="4862"/>
        </w:tabs>
        <w:ind w:left="4862" w:hanging="360"/>
      </w:pPr>
      <w:rPr>
        <w:rFonts w:ascii="Wingdings" w:hAnsi="Wingdings" w:hint="default"/>
      </w:rPr>
    </w:lvl>
    <w:lvl w:ilvl="6" w:tplc="0C0A0001" w:tentative="1">
      <w:start w:val="1"/>
      <w:numFmt w:val="bullet"/>
      <w:lvlText w:val=""/>
      <w:lvlJc w:val="left"/>
      <w:pPr>
        <w:tabs>
          <w:tab w:val="num" w:pos="5582"/>
        </w:tabs>
        <w:ind w:left="5582" w:hanging="360"/>
      </w:pPr>
      <w:rPr>
        <w:rFonts w:ascii="Symbol" w:hAnsi="Symbol" w:hint="default"/>
      </w:rPr>
    </w:lvl>
    <w:lvl w:ilvl="7" w:tplc="0C0A0003" w:tentative="1">
      <w:start w:val="1"/>
      <w:numFmt w:val="bullet"/>
      <w:lvlText w:val="o"/>
      <w:lvlJc w:val="left"/>
      <w:pPr>
        <w:tabs>
          <w:tab w:val="num" w:pos="6302"/>
        </w:tabs>
        <w:ind w:left="6302" w:hanging="360"/>
      </w:pPr>
      <w:rPr>
        <w:rFonts w:ascii="Courier New" w:hAnsi="Courier New" w:hint="default"/>
      </w:rPr>
    </w:lvl>
    <w:lvl w:ilvl="8" w:tplc="0C0A0005" w:tentative="1">
      <w:start w:val="1"/>
      <w:numFmt w:val="bullet"/>
      <w:lvlText w:val=""/>
      <w:lvlJc w:val="left"/>
      <w:pPr>
        <w:tabs>
          <w:tab w:val="num" w:pos="7022"/>
        </w:tabs>
        <w:ind w:left="7022" w:hanging="360"/>
      </w:pPr>
      <w:rPr>
        <w:rFonts w:ascii="Wingdings" w:hAnsi="Wingdings" w:hint="default"/>
      </w:rPr>
    </w:lvl>
  </w:abstractNum>
  <w:abstractNum w:abstractNumId="12">
    <w:nsid w:val="4F581C44"/>
    <w:multiLevelType w:val="hybridMultilevel"/>
    <w:tmpl w:val="2CDE9284"/>
    <w:lvl w:ilvl="0" w:tplc="E4E48DA2">
      <w:start w:val="3"/>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
    <w:nsid w:val="57C2692A"/>
    <w:multiLevelType w:val="hybridMultilevel"/>
    <w:tmpl w:val="77FA3CD4"/>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4">
    <w:nsid w:val="5EA057CC"/>
    <w:multiLevelType w:val="hybridMultilevel"/>
    <w:tmpl w:val="100638CC"/>
    <w:lvl w:ilvl="0" w:tplc="300A0001">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5">
    <w:nsid w:val="5FF8015B"/>
    <w:multiLevelType w:val="hybridMultilevel"/>
    <w:tmpl w:val="83886D82"/>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6">
    <w:nsid w:val="7088634A"/>
    <w:multiLevelType w:val="hybridMultilevel"/>
    <w:tmpl w:val="B79A1D8C"/>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7">
    <w:nsid w:val="73AA06E8"/>
    <w:multiLevelType w:val="hybridMultilevel"/>
    <w:tmpl w:val="696A855A"/>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8">
    <w:nsid w:val="745F4178"/>
    <w:multiLevelType w:val="hybridMultilevel"/>
    <w:tmpl w:val="932EC682"/>
    <w:lvl w:ilvl="0" w:tplc="0C0A000F">
      <w:start w:val="1"/>
      <w:numFmt w:val="decimal"/>
      <w:lvlText w:val="%1."/>
      <w:lvlJc w:val="left"/>
      <w:pPr>
        <w:tabs>
          <w:tab w:val="num" w:pos="1260"/>
        </w:tabs>
        <w:ind w:left="1260" w:hanging="360"/>
      </w:pPr>
    </w:lvl>
    <w:lvl w:ilvl="1" w:tplc="0C0A0001">
      <w:start w:val="1"/>
      <w:numFmt w:val="bullet"/>
      <w:lvlText w:val=""/>
      <w:lvlJc w:val="left"/>
      <w:pPr>
        <w:tabs>
          <w:tab w:val="num" w:pos="1980"/>
        </w:tabs>
        <w:ind w:left="1980" w:hanging="360"/>
      </w:pPr>
      <w:rPr>
        <w:rFonts w:ascii="Symbol" w:hAnsi="Symbo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9">
    <w:nsid w:val="77607974"/>
    <w:multiLevelType w:val="hybridMultilevel"/>
    <w:tmpl w:val="32A2BAEC"/>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0">
    <w:nsid w:val="79C67B0F"/>
    <w:multiLevelType w:val="hybridMultilevel"/>
    <w:tmpl w:val="88D4C05A"/>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num w:numId="1">
    <w:abstractNumId w:val="18"/>
  </w:num>
  <w:num w:numId="2">
    <w:abstractNumId w:val="20"/>
  </w:num>
  <w:num w:numId="3">
    <w:abstractNumId w:val="15"/>
  </w:num>
  <w:num w:numId="4">
    <w:abstractNumId w:val="8"/>
  </w:num>
  <w:num w:numId="5">
    <w:abstractNumId w:val="0"/>
  </w:num>
  <w:num w:numId="6">
    <w:abstractNumId w:val="5"/>
  </w:num>
  <w:num w:numId="7">
    <w:abstractNumId w:val="4"/>
  </w:num>
  <w:num w:numId="8">
    <w:abstractNumId w:val="10"/>
  </w:num>
  <w:num w:numId="9">
    <w:abstractNumId w:val="7"/>
  </w:num>
  <w:num w:numId="10">
    <w:abstractNumId w:val="11"/>
  </w:num>
  <w:num w:numId="11">
    <w:abstractNumId w:val="19"/>
  </w:num>
  <w:num w:numId="12">
    <w:abstractNumId w:val="9"/>
  </w:num>
  <w:num w:numId="13">
    <w:abstractNumId w:val="1"/>
  </w:num>
  <w:num w:numId="14">
    <w:abstractNumId w:val="2"/>
  </w:num>
  <w:num w:numId="15">
    <w:abstractNumId w:val="3"/>
  </w:num>
  <w:num w:numId="16">
    <w:abstractNumId w:val="12"/>
  </w:num>
  <w:num w:numId="17">
    <w:abstractNumId w:val="13"/>
  </w:num>
  <w:num w:numId="18">
    <w:abstractNumId w:val="14"/>
  </w:num>
  <w:num w:numId="19">
    <w:abstractNumId w:val="6"/>
  </w:num>
  <w:num w:numId="20">
    <w:abstractNumId w:val="16"/>
  </w:num>
  <w:num w:numId="21">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DB5"/>
    <w:rsid w:val="0000121C"/>
    <w:rsid w:val="000075D1"/>
    <w:rsid w:val="0001289D"/>
    <w:rsid w:val="00016CAE"/>
    <w:rsid w:val="00020981"/>
    <w:rsid w:val="00020C65"/>
    <w:rsid w:val="00041789"/>
    <w:rsid w:val="0004450D"/>
    <w:rsid w:val="00054DFE"/>
    <w:rsid w:val="00056673"/>
    <w:rsid w:val="00061A0A"/>
    <w:rsid w:val="00070649"/>
    <w:rsid w:val="0007429D"/>
    <w:rsid w:val="000866EE"/>
    <w:rsid w:val="00094533"/>
    <w:rsid w:val="000A2387"/>
    <w:rsid w:val="000B2488"/>
    <w:rsid w:val="000C0E8F"/>
    <w:rsid w:val="000C4B1B"/>
    <w:rsid w:val="000C4BB7"/>
    <w:rsid w:val="000D0CE2"/>
    <w:rsid w:val="000D0E35"/>
    <w:rsid w:val="000D700D"/>
    <w:rsid w:val="000D710C"/>
    <w:rsid w:val="000E0027"/>
    <w:rsid w:val="000E0882"/>
    <w:rsid w:val="000E0DDB"/>
    <w:rsid w:val="000E1816"/>
    <w:rsid w:val="000F20CC"/>
    <w:rsid w:val="000F626B"/>
    <w:rsid w:val="00105088"/>
    <w:rsid w:val="00107599"/>
    <w:rsid w:val="00111841"/>
    <w:rsid w:val="0011294E"/>
    <w:rsid w:val="0011629A"/>
    <w:rsid w:val="00122794"/>
    <w:rsid w:val="0013268C"/>
    <w:rsid w:val="00137D55"/>
    <w:rsid w:val="00142A75"/>
    <w:rsid w:val="00152819"/>
    <w:rsid w:val="001530F8"/>
    <w:rsid w:val="001569AD"/>
    <w:rsid w:val="00157AE5"/>
    <w:rsid w:val="00165B09"/>
    <w:rsid w:val="001752C3"/>
    <w:rsid w:val="001752F9"/>
    <w:rsid w:val="0018148C"/>
    <w:rsid w:val="001837C5"/>
    <w:rsid w:val="00185FB8"/>
    <w:rsid w:val="00194992"/>
    <w:rsid w:val="001A1976"/>
    <w:rsid w:val="001A25DA"/>
    <w:rsid w:val="001A33FB"/>
    <w:rsid w:val="001A6FA4"/>
    <w:rsid w:val="001A6FD5"/>
    <w:rsid w:val="001B041E"/>
    <w:rsid w:val="001B1BD7"/>
    <w:rsid w:val="001B5685"/>
    <w:rsid w:val="001D6CDA"/>
    <w:rsid w:val="001F35A9"/>
    <w:rsid w:val="001F5A75"/>
    <w:rsid w:val="002122ED"/>
    <w:rsid w:val="0021674B"/>
    <w:rsid w:val="0022559F"/>
    <w:rsid w:val="00234806"/>
    <w:rsid w:val="002415C9"/>
    <w:rsid w:val="00242652"/>
    <w:rsid w:val="00251DFC"/>
    <w:rsid w:val="00253EAB"/>
    <w:rsid w:val="00254402"/>
    <w:rsid w:val="00262D86"/>
    <w:rsid w:val="00263593"/>
    <w:rsid w:val="002660B6"/>
    <w:rsid w:val="00277CD2"/>
    <w:rsid w:val="00295354"/>
    <w:rsid w:val="002B28ED"/>
    <w:rsid w:val="002B6A91"/>
    <w:rsid w:val="002B72A1"/>
    <w:rsid w:val="002C32C6"/>
    <w:rsid w:val="002C75D0"/>
    <w:rsid w:val="002C7A53"/>
    <w:rsid w:val="002E0683"/>
    <w:rsid w:val="002E1118"/>
    <w:rsid w:val="002E3C75"/>
    <w:rsid w:val="002F00B3"/>
    <w:rsid w:val="002F1225"/>
    <w:rsid w:val="00305FED"/>
    <w:rsid w:val="0031463A"/>
    <w:rsid w:val="00322E07"/>
    <w:rsid w:val="003335C2"/>
    <w:rsid w:val="00334C1C"/>
    <w:rsid w:val="0033600A"/>
    <w:rsid w:val="0034052C"/>
    <w:rsid w:val="003418CC"/>
    <w:rsid w:val="003510E0"/>
    <w:rsid w:val="0035141A"/>
    <w:rsid w:val="003566DE"/>
    <w:rsid w:val="0036224E"/>
    <w:rsid w:val="0036396E"/>
    <w:rsid w:val="003747CB"/>
    <w:rsid w:val="00381E26"/>
    <w:rsid w:val="00383D72"/>
    <w:rsid w:val="00393455"/>
    <w:rsid w:val="00394FA6"/>
    <w:rsid w:val="003A27FE"/>
    <w:rsid w:val="003A5689"/>
    <w:rsid w:val="003A6EB6"/>
    <w:rsid w:val="003C0B6A"/>
    <w:rsid w:val="003C221E"/>
    <w:rsid w:val="003C5927"/>
    <w:rsid w:val="003C714E"/>
    <w:rsid w:val="003D4CB3"/>
    <w:rsid w:val="003D5F1A"/>
    <w:rsid w:val="003D6C75"/>
    <w:rsid w:val="003E1F7D"/>
    <w:rsid w:val="003F12D9"/>
    <w:rsid w:val="003F294C"/>
    <w:rsid w:val="003F2F5F"/>
    <w:rsid w:val="00402568"/>
    <w:rsid w:val="00402D39"/>
    <w:rsid w:val="00410D15"/>
    <w:rsid w:val="00413029"/>
    <w:rsid w:val="00417B6C"/>
    <w:rsid w:val="00422590"/>
    <w:rsid w:val="004231E7"/>
    <w:rsid w:val="00426350"/>
    <w:rsid w:val="00440C7E"/>
    <w:rsid w:val="004532A2"/>
    <w:rsid w:val="00453F11"/>
    <w:rsid w:val="004575ED"/>
    <w:rsid w:val="0046287B"/>
    <w:rsid w:val="004633F5"/>
    <w:rsid w:val="00465D69"/>
    <w:rsid w:val="00476B99"/>
    <w:rsid w:val="00482C24"/>
    <w:rsid w:val="00484F8A"/>
    <w:rsid w:val="0048584E"/>
    <w:rsid w:val="00495036"/>
    <w:rsid w:val="00495BF5"/>
    <w:rsid w:val="004A02C4"/>
    <w:rsid w:val="004A3599"/>
    <w:rsid w:val="004B1605"/>
    <w:rsid w:val="004B2BD5"/>
    <w:rsid w:val="004B2EF5"/>
    <w:rsid w:val="004B3E3B"/>
    <w:rsid w:val="004B45C9"/>
    <w:rsid w:val="004C2D64"/>
    <w:rsid w:val="004D399E"/>
    <w:rsid w:val="004D4DD2"/>
    <w:rsid w:val="004E2F2E"/>
    <w:rsid w:val="004E76BA"/>
    <w:rsid w:val="004E782C"/>
    <w:rsid w:val="004E7F39"/>
    <w:rsid w:val="004F0564"/>
    <w:rsid w:val="004F4ABD"/>
    <w:rsid w:val="004F7056"/>
    <w:rsid w:val="00500FDD"/>
    <w:rsid w:val="00501DB5"/>
    <w:rsid w:val="005024A1"/>
    <w:rsid w:val="00502D77"/>
    <w:rsid w:val="00505D6E"/>
    <w:rsid w:val="00507736"/>
    <w:rsid w:val="00513570"/>
    <w:rsid w:val="0052388B"/>
    <w:rsid w:val="00525904"/>
    <w:rsid w:val="00525CFF"/>
    <w:rsid w:val="00527D8C"/>
    <w:rsid w:val="0054343A"/>
    <w:rsid w:val="005442AA"/>
    <w:rsid w:val="00546BCD"/>
    <w:rsid w:val="0054794F"/>
    <w:rsid w:val="00553A54"/>
    <w:rsid w:val="005543A7"/>
    <w:rsid w:val="00556831"/>
    <w:rsid w:val="00565634"/>
    <w:rsid w:val="00567019"/>
    <w:rsid w:val="0057575B"/>
    <w:rsid w:val="00583800"/>
    <w:rsid w:val="00587559"/>
    <w:rsid w:val="005927AF"/>
    <w:rsid w:val="00594A14"/>
    <w:rsid w:val="005B078A"/>
    <w:rsid w:val="005B3674"/>
    <w:rsid w:val="005B6710"/>
    <w:rsid w:val="005B7C87"/>
    <w:rsid w:val="005C1DC1"/>
    <w:rsid w:val="005D3E13"/>
    <w:rsid w:val="005E2957"/>
    <w:rsid w:val="005E6BD4"/>
    <w:rsid w:val="005F14F2"/>
    <w:rsid w:val="005F38D2"/>
    <w:rsid w:val="00602A03"/>
    <w:rsid w:val="00611BB2"/>
    <w:rsid w:val="00616DA5"/>
    <w:rsid w:val="00623C0C"/>
    <w:rsid w:val="00626BEE"/>
    <w:rsid w:val="006322C5"/>
    <w:rsid w:val="00644E65"/>
    <w:rsid w:val="006509B8"/>
    <w:rsid w:val="006563DA"/>
    <w:rsid w:val="00657BC4"/>
    <w:rsid w:val="0066654C"/>
    <w:rsid w:val="0067066C"/>
    <w:rsid w:val="00674AF4"/>
    <w:rsid w:val="00685C78"/>
    <w:rsid w:val="006917C9"/>
    <w:rsid w:val="00693378"/>
    <w:rsid w:val="00694BB0"/>
    <w:rsid w:val="006967DE"/>
    <w:rsid w:val="006A0C1A"/>
    <w:rsid w:val="006A45FA"/>
    <w:rsid w:val="006B1F61"/>
    <w:rsid w:val="006B29DB"/>
    <w:rsid w:val="006B3796"/>
    <w:rsid w:val="006B3FE4"/>
    <w:rsid w:val="006B5B4A"/>
    <w:rsid w:val="006B6A59"/>
    <w:rsid w:val="006C16F4"/>
    <w:rsid w:val="006C205F"/>
    <w:rsid w:val="006C298D"/>
    <w:rsid w:val="006C66DD"/>
    <w:rsid w:val="006D088B"/>
    <w:rsid w:val="006E082A"/>
    <w:rsid w:val="006E0A9C"/>
    <w:rsid w:val="006F21B6"/>
    <w:rsid w:val="006F21F8"/>
    <w:rsid w:val="006F4327"/>
    <w:rsid w:val="006F50B1"/>
    <w:rsid w:val="007034AE"/>
    <w:rsid w:val="00711537"/>
    <w:rsid w:val="00717992"/>
    <w:rsid w:val="007225AA"/>
    <w:rsid w:val="00723EBC"/>
    <w:rsid w:val="007243B6"/>
    <w:rsid w:val="00724F5A"/>
    <w:rsid w:val="007254E7"/>
    <w:rsid w:val="00732F5B"/>
    <w:rsid w:val="00737DF0"/>
    <w:rsid w:val="00751CED"/>
    <w:rsid w:val="0075508C"/>
    <w:rsid w:val="0075566D"/>
    <w:rsid w:val="007658AE"/>
    <w:rsid w:val="00770FA8"/>
    <w:rsid w:val="00774820"/>
    <w:rsid w:val="0077567C"/>
    <w:rsid w:val="0079112D"/>
    <w:rsid w:val="007930C2"/>
    <w:rsid w:val="007A58AB"/>
    <w:rsid w:val="007A7F81"/>
    <w:rsid w:val="007C0505"/>
    <w:rsid w:val="007C3C46"/>
    <w:rsid w:val="007C6766"/>
    <w:rsid w:val="007D19DD"/>
    <w:rsid w:val="007D4197"/>
    <w:rsid w:val="007E65B4"/>
    <w:rsid w:val="007E7846"/>
    <w:rsid w:val="007F08FF"/>
    <w:rsid w:val="00802097"/>
    <w:rsid w:val="0080273C"/>
    <w:rsid w:val="00803D92"/>
    <w:rsid w:val="0081395D"/>
    <w:rsid w:val="00813E34"/>
    <w:rsid w:val="008201D5"/>
    <w:rsid w:val="00823E6E"/>
    <w:rsid w:val="00825FDC"/>
    <w:rsid w:val="0082696A"/>
    <w:rsid w:val="00827186"/>
    <w:rsid w:val="00827849"/>
    <w:rsid w:val="008409ED"/>
    <w:rsid w:val="00845DDB"/>
    <w:rsid w:val="00854054"/>
    <w:rsid w:val="008652F2"/>
    <w:rsid w:val="00886B5A"/>
    <w:rsid w:val="00886EDD"/>
    <w:rsid w:val="00891B95"/>
    <w:rsid w:val="00891FBF"/>
    <w:rsid w:val="00894ACA"/>
    <w:rsid w:val="008A2DED"/>
    <w:rsid w:val="008A3A04"/>
    <w:rsid w:val="008A7E83"/>
    <w:rsid w:val="008B0BEC"/>
    <w:rsid w:val="008B0FB3"/>
    <w:rsid w:val="008B76D2"/>
    <w:rsid w:val="008C4C8E"/>
    <w:rsid w:val="008C634A"/>
    <w:rsid w:val="008D35D1"/>
    <w:rsid w:val="008E756A"/>
    <w:rsid w:val="008E7DA4"/>
    <w:rsid w:val="008F010D"/>
    <w:rsid w:val="008F1525"/>
    <w:rsid w:val="008F2474"/>
    <w:rsid w:val="008F336E"/>
    <w:rsid w:val="008F7AEC"/>
    <w:rsid w:val="00901FDD"/>
    <w:rsid w:val="00912D78"/>
    <w:rsid w:val="00927268"/>
    <w:rsid w:val="00936F5F"/>
    <w:rsid w:val="009579F2"/>
    <w:rsid w:val="00962B3D"/>
    <w:rsid w:val="00970248"/>
    <w:rsid w:val="00970B52"/>
    <w:rsid w:val="00975124"/>
    <w:rsid w:val="009800D6"/>
    <w:rsid w:val="00984998"/>
    <w:rsid w:val="00987E30"/>
    <w:rsid w:val="00992C73"/>
    <w:rsid w:val="00993280"/>
    <w:rsid w:val="009A089C"/>
    <w:rsid w:val="009A56C2"/>
    <w:rsid w:val="009A59EA"/>
    <w:rsid w:val="009A610A"/>
    <w:rsid w:val="009A7DB2"/>
    <w:rsid w:val="009B1BEA"/>
    <w:rsid w:val="009B42ED"/>
    <w:rsid w:val="009B46EC"/>
    <w:rsid w:val="009B740C"/>
    <w:rsid w:val="009C47B4"/>
    <w:rsid w:val="009C5831"/>
    <w:rsid w:val="009C6093"/>
    <w:rsid w:val="009D1080"/>
    <w:rsid w:val="009D1AE8"/>
    <w:rsid w:val="009F760E"/>
    <w:rsid w:val="00A00673"/>
    <w:rsid w:val="00A01EB4"/>
    <w:rsid w:val="00A06B09"/>
    <w:rsid w:val="00A24994"/>
    <w:rsid w:val="00A27971"/>
    <w:rsid w:val="00A30F8E"/>
    <w:rsid w:val="00A43769"/>
    <w:rsid w:val="00A545D8"/>
    <w:rsid w:val="00A644CF"/>
    <w:rsid w:val="00A66A61"/>
    <w:rsid w:val="00A82315"/>
    <w:rsid w:val="00A84DAF"/>
    <w:rsid w:val="00A85B61"/>
    <w:rsid w:val="00AA6572"/>
    <w:rsid w:val="00AA7ADD"/>
    <w:rsid w:val="00AB2707"/>
    <w:rsid w:val="00AB57DB"/>
    <w:rsid w:val="00AC14AD"/>
    <w:rsid w:val="00AC71D1"/>
    <w:rsid w:val="00AE139D"/>
    <w:rsid w:val="00AE55D0"/>
    <w:rsid w:val="00AE67C8"/>
    <w:rsid w:val="00AF61C9"/>
    <w:rsid w:val="00AF6A2B"/>
    <w:rsid w:val="00AF7AB0"/>
    <w:rsid w:val="00B1241A"/>
    <w:rsid w:val="00B12EFD"/>
    <w:rsid w:val="00B1315C"/>
    <w:rsid w:val="00B15A03"/>
    <w:rsid w:val="00B32370"/>
    <w:rsid w:val="00B364A4"/>
    <w:rsid w:val="00B46AA6"/>
    <w:rsid w:val="00B51EF0"/>
    <w:rsid w:val="00B52EA4"/>
    <w:rsid w:val="00B53D7F"/>
    <w:rsid w:val="00B60121"/>
    <w:rsid w:val="00B6289E"/>
    <w:rsid w:val="00B8186B"/>
    <w:rsid w:val="00B819E4"/>
    <w:rsid w:val="00B84765"/>
    <w:rsid w:val="00B86B24"/>
    <w:rsid w:val="00B86E48"/>
    <w:rsid w:val="00B9373C"/>
    <w:rsid w:val="00BA2EB4"/>
    <w:rsid w:val="00BB02A5"/>
    <w:rsid w:val="00BB0F9D"/>
    <w:rsid w:val="00BB5FE0"/>
    <w:rsid w:val="00BB6E62"/>
    <w:rsid w:val="00BB7C77"/>
    <w:rsid w:val="00BC536E"/>
    <w:rsid w:val="00BC6476"/>
    <w:rsid w:val="00BD1F75"/>
    <w:rsid w:val="00BD25A5"/>
    <w:rsid w:val="00BD2AF3"/>
    <w:rsid w:val="00BD3A0B"/>
    <w:rsid w:val="00BE0432"/>
    <w:rsid w:val="00BE0C1B"/>
    <w:rsid w:val="00BE6646"/>
    <w:rsid w:val="00BF3A38"/>
    <w:rsid w:val="00BF3E78"/>
    <w:rsid w:val="00C024ED"/>
    <w:rsid w:val="00C02BA9"/>
    <w:rsid w:val="00C02F45"/>
    <w:rsid w:val="00C10578"/>
    <w:rsid w:val="00C16ED2"/>
    <w:rsid w:val="00C17663"/>
    <w:rsid w:val="00C23356"/>
    <w:rsid w:val="00C34AEF"/>
    <w:rsid w:val="00C3658D"/>
    <w:rsid w:val="00C41E7C"/>
    <w:rsid w:val="00C5032F"/>
    <w:rsid w:val="00C5093B"/>
    <w:rsid w:val="00C50EA4"/>
    <w:rsid w:val="00C5468D"/>
    <w:rsid w:val="00C64849"/>
    <w:rsid w:val="00C714B9"/>
    <w:rsid w:val="00C77E25"/>
    <w:rsid w:val="00C81DE1"/>
    <w:rsid w:val="00C82203"/>
    <w:rsid w:val="00C878F0"/>
    <w:rsid w:val="00C90A99"/>
    <w:rsid w:val="00CA0888"/>
    <w:rsid w:val="00CA08BA"/>
    <w:rsid w:val="00CB2AFF"/>
    <w:rsid w:val="00CB5A72"/>
    <w:rsid w:val="00CB67D8"/>
    <w:rsid w:val="00CB69CD"/>
    <w:rsid w:val="00CD335E"/>
    <w:rsid w:val="00CD3651"/>
    <w:rsid w:val="00CD61C1"/>
    <w:rsid w:val="00CE5857"/>
    <w:rsid w:val="00CE6AE2"/>
    <w:rsid w:val="00CF2BB7"/>
    <w:rsid w:val="00CF5B8F"/>
    <w:rsid w:val="00D001A8"/>
    <w:rsid w:val="00D0275F"/>
    <w:rsid w:val="00D1033C"/>
    <w:rsid w:val="00D2795F"/>
    <w:rsid w:val="00D37502"/>
    <w:rsid w:val="00D376BF"/>
    <w:rsid w:val="00D4030A"/>
    <w:rsid w:val="00D4514F"/>
    <w:rsid w:val="00D454DD"/>
    <w:rsid w:val="00D62C1A"/>
    <w:rsid w:val="00D75AEF"/>
    <w:rsid w:val="00D761B1"/>
    <w:rsid w:val="00D77880"/>
    <w:rsid w:val="00D8175E"/>
    <w:rsid w:val="00D91FCD"/>
    <w:rsid w:val="00D9459E"/>
    <w:rsid w:val="00D96BFC"/>
    <w:rsid w:val="00DA7CB2"/>
    <w:rsid w:val="00DB4BC8"/>
    <w:rsid w:val="00DD7852"/>
    <w:rsid w:val="00DE4354"/>
    <w:rsid w:val="00DE7EE4"/>
    <w:rsid w:val="00DF0BC3"/>
    <w:rsid w:val="00DF13E4"/>
    <w:rsid w:val="00E10ACC"/>
    <w:rsid w:val="00E12E13"/>
    <w:rsid w:val="00E14BC4"/>
    <w:rsid w:val="00E23421"/>
    <w:rsid w:val="00E27A97"/>
    <w:rsid w:val="00E30AD0"/>
    <w:rsid w:val="00E4536F"/>
    <w:rsid w:val="00E51012"/>
    <w:rsid w:val="00E52029"/>
    <w:rsid w:val="00E5219F"/>
    <w:rsid w:val="00E65F6D"/>
    <w:rsid w:val="00E70137"/>
    <w:rsid w:val="00E71245"/>
    <w:rsid w:val="00E72372"/>
    <w:rsid w:val="00E75A31"/>
    <w:rsid w:val="00E82BE0"/>
    <w:rsid w:val="00E838CE"/>
    <w:rsid w:val="00E905A5"/>
    <w:rsid w:val="00E94003"/>
    <w:rsid w:val="00EA1DDE"/>
    <w:rsid w:val="00EA2989"/>
    <w:rsid w:val="00EA67E4"/>
    <w:rsid w:val="00EA6E30"/>
    <w:rsid w:val="00EB29A1"/>
    <w:rsid w:val="00EC0DF9"/>
    <w:rsid w:val="00EC2AD4"/>
    <w:rsid w:val="00ED7655"/>
    <w:rsid w:val="00EE76A6"/>
    <w:rsid w:val="00EF0CBB"/>
    <w:rsid w:val="00F01DC1"/>
    <w:rsid w:val="00F036BD"/>
    <w:rsid w:val="00F07134"/>
    <w:rsid w:val="00F07542"/>
    <w:rsid w:val="00F15AE2"/>
    <w:rsid w:val="00F21F8F"/>
    <w:rsid w:val="00F22580"/>
    <w:rsid w:val="00F43191"/>
    <w:rsid w:val="00F604C4"/>
    <w:rsid w:val="00F641BE"/>
    <w:rsid w:val="00F719A0"/>
    <w:rsid w:val="00F72EE8"/>
    <w:rsid w:val="00F73102"/>
    <w:rsid w:val="00F750C8"/>
    <w:rsid w:val="00F75704"/>
    <w:rsid w:val="00F80F94"/>
    <w:rsid w:val="00F811CD"/>
    <w:rsid w:val="00F82776"/>
    <w:rsid w:val="00F83946"/>
    <w:rsid w:val="00F932C5"/>
    <w:rsid w:val="00F938EF"/>
    <w:rsid w:val="00F955E9"/>
    <w:rsid w:val="00FA2EBC"/>
    <w:rsid w:val="00FA31A4"/>
    <w:rsid w:val="00FA7475"/>
    <w:rsid w:val="00FB11DB"/>
    <w:rsid w:val="00FB4A0D"/>
    <w:rsid w:val="00FC6BF9"/>
    <w:rsid w:val="00FD11E0"/>
    <w:rsid w:val="00FF42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line="360" w:lineRule="auto"/>
      <w:jc w:val="center"/>
      <w:outlineLvl w:val="3"/>
    </w:pPr>
    <w:rPr>
      <w:rFonts w:ascii="Arial" w:hAnsi="Arial"/>
      <w:b/>
      <w:bCs/>
    </w:rPr>
  </w:style>
  <w:style w:type="paragraph" w:styleId="Ttulo5">
    <w:name w:val="heading 5"/>
    <w:basedOn w:val="Normal"/>
    <w:next w:val="Normal"/>
    <w:qFormat/>
    <w:pPr>
      <w:keepNext/>
      <w:ind w:left="540"/>
      <w:jc w:val="center"/>
      <w:outlineLvl w:val="4"/>
    </w:pPr>
    <w:rPr>
      <w:rFonts w:ascii="Arial" w:hAnsi="Arial"/>
      <w:b/>
      <w:bCs/>
    </w:rPr>
  </w:style>
  <w:style w:type="paragraph" w:styleId="Ttulo6">
    <w:name w:val="heading 6"/>
    <w:basedOn w:val="Normal"/>
    <w:next w:val="Normal"/>
    <w:qFormat/>
    <w:pPr>
      <w:keepNext/>
      <w:spacing w:before="100" w:beforeAutospacing="1" w:line="360" w:lineRule="auto"/>
      <w:ind w:left="720"/>
      <w:jc w:val="center"/>
      <w:outlineLvl w:val="5"/>
    </w:pPr>
    <w:rPr>
      <w:rFonts w:ascii="Arial" w:hAnsi="Arial"/>
      <w:b/>
      <w:bCs/>
    </w:rPr>
  </w:style>
  <w:style w:type="paragraph" w:styleId="Ttulo9">
    <w:name w:val="heading 9"/>
    <w:basedOn w:val="Normal"/>
    <w:next w:val="Normal"/>
    <w:qFormat/>
    <w:pPr>
      <w:keepNext/>
      <w:jc w:val="center"/>
      <w:outlineLvl w:val="8"/>
    </w:pPr>
    <w:rPr>
      <w:rFonts w:ascii="Arial" w:hAnsi="Arial" w:cs="Arial"/>
      <w:b/>
      <w:bCs/>
      <w:sz w:val="16"/>
      <w:szCs w:val="1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1368"/>
    </w:pPr>
    <w:rPr>
      <w:lang w:val="es-MX"/>
    </w:rPr>
  </w:style>
  <w:style w:type="paragraph" w:styleId="Sangra2detindependiente">
    <w:name w:val="Body Text Indent 2"/>
    <w:basedOn w:val="Normal"/>
    <w:semiHidden/>
    <w:pPr>
      <w:ind w:left="1368"/>
      <w:jc w:val="both"/>
    </w:pPr>
    <w:rPr>
      <w:lang w:val="es-MX"/>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Hipervnculo">
    <w:name w:val="Hyperlink"/>
    <w:basedOn w:val="Fuentedeprrafopredeter"/>
    <w:semiHidden/>
    <w:rPr>
      <w:strike w:val="0"/>
      <w:dstrike w:val="0"/>
      <w:color w:val="0000FF"/>
      <w:u w:val="none"/>
      <w:effect w:val="none"/>
    </w:rPr>
  </w:style>
  <w:style w:type="character" w:customStyle="1" w:styleId="mw-headline">
    <w:name w:val="mw-headline"/>
    <w:basedOn w:val="Fuentedeprrafopredeter"/>
  </w:style>
  <w:style w:type="character" w:customStyle="1" w:styleId="editsection">
    <w:name w:val="editsection"/>
    <w:basedOn w:val="Fuentedeprrafopredeter"/>
  </w:style>
  <w:style w:type="character" w:customStyle="1" w:styleId="ft0p11">
    <w:name w:val="ft0p11"/>
    <w:basedOn w:val="Fuentedeprrafopredeter"/>
    <w:rPr>
      <w:rFonts w:ascii="Verdana" w:hAnsi="Verdana" w:hint="default"/>
      <w:b/>
      <w:bCs/>
      <w:i w:val="0"/>
      <w:iCs w:val="0"/>
      <w:color w:val="000000"/>
      <w:sz w:val="24"/>
      <w:szCs w:val="24"/>
    </w:rPr>
  </w:style>
  <w:style w:type="character" w:customStyle="1" w:styleId="ft1p11">
    <w:name w:val="ft1p11"/>
    <w:basedOn w:val="Fuentedeprrafopredeter"/>
    <w:rPr>
      <w:rFonts w:ascii="Verdana" w:hAnsi="Verdana" w:hint="default"/>
      <w:b w:val="0"/>
      <w:bCs w:val="0"/>
      <w:i w:val="0"/>
      <w:iCs w:val="0"/>
      <w:color w:val="000000"/>
      <w:sz w:val="24"/>
      <w:szCs w:val="24"/>
    </w:rPr>
  </w:style>
  <w:style w:type="character" w:styleId="Textoennegrita">
    <w:name w:val="Strong"/>
    <w:basedOn w:val="Fuentedeprrafopredeter"/>
    <w:uiPriority w:val="22"/>
    <w:qFormat/>
    <w:rPr>
      <w:b/>
      <w:bCs/>
    </w:rPr>
  </w:style>
  <w:style w:type="character" w:customStyle="1" w:styleId="texhtml">
    <w:name w:val="texhtml"/>
    <w:basedOn w:val="Fuentedeprrafopredeter"/>
  </w:style>
  <w:style w:type="paragraph" w:styleId="HTMLconformatoprevio">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nfasis">
    <w:name w:val="Emphasis"/>
    <w:basedOn w:val="Fuentedeprrafopredeter"/>
    <w:qFormat/>
    <w:rPr>
      <w:i/>
      <w:iCs/>
    </w:rPr>
  </w:style>
  <w:style w:type="paragraph" w:styleId="Textoindependiente3">
    <w:name w:val="Body Text 3"/>
    <w:basedOn w:val="Normal"/>
    <w:semiHidden/>
    <w:pPr>
      <w:spacing w:after="120"/>
    </w:pPr>
    <w:rPr>
      <w:sz w:val="16"/>
      <w:szCs w:val="16"/>
    </w:rPr>
  </w:style>
  <w:style w:type="paragraph" w:customStyle="1" w:styleId="NormalWeb1">
    <w:name w:val="Normal (Web)1"/>
    <w:basedOn w:val="Normal"/>
    <w:pPr>
      <w:shd w:val="clear" w:color="auto" w:fill="FFFFFF"/>
      <w:spacing w:before="135" w:after="135"/>
    </w:pPr>
    <w:rPr>
      <w:lang w:bidi="ne-NP"/>
    </w:rPr>
  </w:style>
  <w:style w:type="paragraph" w:styleId="Textoindependiente">
    <w:name w:val="Body Text"/>
    <w:basedOn w:val="Normal"/>
    <w:semiHidden/>
    <w:pPr>
      <w:spacing w:after="120"/>
    </w:pPr>
  </w:style>
  <w:style w:type="paragraph" w:styleId="Textoindependiente2">
    <w:name w:val="Body Text 2"/>
    <w:basedOn w:val="Normal"/>
    <w:semiHidden/>
    <w:pPr>
      <w:spacing w:after="120" w:line="480" w:lineRule="auto"/>
    </w:p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semiHidden/>
    <w:pPr>
      <w:tabs>
        <w:tab w:val="center" w:pos="4252"/>
        <w:tab w:val="right" w:pos="8504"/>
      </w:tabs>
    </w:pPr>
  </w:style>
  <w:style w:type="character" w:styleId="Hipervnculovisitado">
    <w:name w:val="FollowedHyperlink"/>
    <w:basedOn w:val="Fuentedeprrafopredeter"/>
    <w:semiHidden/>
    <w:rPr>
      <w:color w:val="800080"/>
      <w:u w:val="single"/>
    </w:rPr>
  </w:style>
  <w:style w:type="character" w:styleId="Refdecomentario">
    <w:name w:val="annotation reference"/>
    <w:basedOn w:val="Fuentedeprrafopredeter"/>
    <w:semiHidden/>
    <w:rPr>
      <w:sz w:val="16"/>
      <w:szCs w:val="16"/>
    </w:rPr>
  </w:style>
  <w:style w:type="paragraph" w:styleId="Textocomentario">
    <w:name w:val="annotation text"/>
    <w:basedOn w:val="Normal"/>
    <w:semiHidden/>
    <w:rPr>
      <w:sz w:val="20"/>
      <w:szCs w:val="20"/>
    </w:r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emiHidden/>
  </w:style>
  <w:style w:type="paragraph" w:styleId="Epgrafe">
    <w:name w:val="caption"/>
    <w:basedOn w:val="Normal"/>
    <w:next w:val="Normal"/>
    <w:qFormat/>
    <w:pPr>
      <w:spacing w:line="480" w:lineRule="auto"/>
      <w:jc w:val="center"/>
    </w:pPr>
    <w:rPr>
      <w:rFonts w:ascii="Arial" w:hAnsi="Arial"/>
      <w:b/>
    </w:rPr>
  </w:style>
  <w:style w:type="paragraph" w:styleId="Sangra3detindependiente">
    <w:name w:val="Body Text Indent 3"/>
    <w:basedOn w:val="Normal"/>
    <w:semiHidden/>
    <w:pPr>
      <w:spacing w:before="100" w:beforeAutospacing="1" w:after="100" w:afterAutospacing="1" w:line="480" w:lineRule="auto"/>
      <w:ind w:left="720"/>
      <w:jc w:val="both"/>
    </w:pPr>
    <w:rPr>
      <w:rFonts w:ascii="Arial" w:hAnsi="Arial"/>
      <w:bCs/>
    </w:rPr>
  </w:style>
  <w:style w:type="character" w:customStyle="1" w:styleId="EncabezadoCar">
    <w:name w:val="Encabezado Car"/>
    <w:basedOn w:val="Fuentedeprrafopredeter"/>
    <w:link w:val="Encabezado"/>
    <w:uiPriority w:val="99"/>
    <w:rsid w:val="00D96BFC"/>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line="360" w:lineRule="auto"/>
      <w:jc w:val="center"/>
      <w:outlineLvl w:val="3"/>
    </w:pPr>
    <w:rPr>
      <w:rFonts w:ascii="Arial" w:hAnsi="Arial"/>
      <w:b/>
      <w:bCs/>
    </w:rPr>
  </w:style>
  <w:style w:type="paragraph" w:styleId="Ttulo5">
    <w:name w:val="heading 5"/>
    <w:basedOn w:val="Normal"/>
    <w:next w:val="Normal"/>
    <w:qFormat/>
    <w:pPr>
      <w:keepNext/>
      <w:ind w:left="540"/>
      <w:jc w:val="center"/>
      <w:outlineLvl w:val="4"/>
    </w:pPr>
    <w:rPr>
      <w:rFonts w:ascii="Arial" w:hAnsi="Arial"/>
      <w:b/>
      <w:bCs/>
    </w:rPr>
  </w:style>
  <w:style w:type="paragraph" w:styleId="Ttulo6">
    <w:name w:val="heading 6"/>
    <w:basedOn w:val="Normal"/>
    <w:next w:val="Normal"/>
    <w:qFormat/>
    <w:pPr>
      <w:keepNext/>
      <w:spacing w:before="100" w:beforeAutospacing="1" w:line="360" w:lineRule="auto"/>
      <w:ind w:left="720"/>
      <w:jc w:val="center"/>
      <w:outlineLvl w:val="5"/>
    </w:pPr>
    <w:rPr>
      <w:rFonts w:ascii="Arial" w:hAnsi="Arial"/>
      <w:b/>
      <w:bCs/>
    </w:rPr>
  </w:style>
  <w:style w:type="paragraph" w:styleId="Ttulo9">
    <w:name w:val="heading 9"/>
    <w:basedOn w:val="Normal"/>
    <w:next w:val="Normal"/>
    <w:qFormat/>
    <w:pPr>
      <w:keepNext/>
      <w:jc w:val="center"/>
      <w:outlineLvl w:val="8"/>
    </w:pPr>
    <w:rPr>
      <w:rFonts w:ascii="Arial" w:hAnsi="Arial" w:cs="Arial"/>
      <w:b/>
      <w:bCs/>
      <w:sz w:val="16"/>
      <w:szCs w:val="1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1368"/>
    </w:pPr>
    <w:rPr>
      <w:lang w:val="es-MX"/>
    </w:rPr>
  </w:style>
  <w:style w:type="paragraph" w:styleId="Sangra2detindependiente">
    <w:name w:val="Body Text Indent 2"/>
    <w:basedOn w:val="Normal"/>
    <w:semiHidden/>
    <w:pPr>
      <w:ind w:left="1368"/>
      <w:jc w:val="both"/>
    </w:pPr>
    <w:rPr>
      <w:lang w:val="es-MX"/>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Hipervnculo">
    <w:name w:val="Hyperlink"/>
    <w:basedOn w:val="Fuentedeprrafopredeter"/>
    <w:semiHidden/>
    <w:rPr>
      <w:strike w:val="0"/>
      <w:dstrike w:val="0"/>
      <w:color w:val="0000FF"/>
      <w:u w:val="none"/>
      <w:effect w:val="none"/>
    </w:rPr>
  </w:style>
  <w:style w:type="character" w:customStyle="1" w:styleId="mw-headline">
    <w:name w:val="mw-headline"/>
    <w:basedOn w:val="Fuentedeprrafopredeter"/>
  </w:style>
  <w:style w:type="character" w:customStyle="1" w:styleId="editsection">
    <w:name w:val="editsection"/>
    <w:basedOn w:val="Fuentedeprrafopredeter"/>
  </w:style>
  <w:style w:type="character" w:customStyle="1" w:styleId="ft0p11">
    <w:name w:val="ft0p11"/>
    <w:basedOn w:val="Fuentedeprrafopredeter"/>
    <w:rPr>
      <w:rFonts w:ascii="Verdana" w:hAnsi="Verdana" w:hint="default"/>
      <w:b/>
      <w:bCs/>
      <w:i w:val="0"/>
      <w:iCs w:val="0"/>
      <w:color w:val="000000"/>
      <w:sz w:val="24"/>
      <w:szCs w:val="24"/>
    </w:rPr>
  </w:style>
  <w:style w:type="character" w:customStyle="1" w:styleId="ft1p11">
    <w:name w:val="ft1p11"/>
    <w:basedOn w:val="Fuentedeprrafopredeter"/>
    <w:rPr>
      <w:rFonts w:ascii="Verdana" w:hAnsi="Verdana" w:hint="default"/>
      <w:b w:val="0"/>
      <w:bCs w:val="0"/>
      <w:i w:val="0"/>
      <w:iCs w:val="0"/>
      <w:color w:val="000000"/>
      <w:sz w:val="24"/>
      <w:szCs w:val="24"/>
    </w:rPr>
  </w:style>
  <w:style w:type="character" w:styleId="Textoennegrita">
    <w:name w:val="Strong"/>
    <w:basedOn w:val="Fuentedeprrafopredeter"/>
    <w:uiPriority w:val="22"/>
    <w:qFormat/>
    <w:rPr>
      <w:b/>
      <w:bCs/>
    </w:rPr>
  </w:style>
  <w:style w:type="character" w:customStyle="1" w:styleId="texhtml">
    <w:name w:val="texhtml"/>
    <w:basedOn w:val="Fuentedeprrafopredeter"/>
  </w:style>
  <w:style w:type="paragraph" w:styleId="HTMLconformatoprevio">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nfasis">
    <w:name w:val="Emphasis"/>
    <w:basedOn w:val="Fuentedeprrafopredeter"/>
    <w:qFormat/>
    <w:rPr>
      <w:i/>
      <w:iCs/>
    </w:rPr>
  </w:style>
  <w:style w:type="paragraph" w:styleId="Textoindependiente3">
    <w:name w:val="Body Text 3"/>
    <w:basedOn w:val="Normal"/>
    <w:semiHidden/>
    <w:pPr>
      <w:spacing w:after="120"/>
    </w:pPr>
    <w:rPr>
      <w:sz w:val="16"/>
      <w:szCs w:val="16"/>
    </w:rPr>
  </w:style>
  <w:style w:type="paragraph" w:customStyle="1" w:styleId="NormalWeb1">
    <w:name w:val="Normal (Web)1"/>
    <w:basedOn w:val="Normal"/>
    <w:pPr>
      <w:shd w:val="clear" w:color="auto" w:fill="FFFFFF"/>
      <w:spacing w:before="135" w:after="135"/>
    </w:pPr>
    <w:rPr>
      <w:lang w:bidi="ne-NP"/>
    </w:rPr>
  </w:style>
  <w:style w:type="paragraph" w:styleId="Textoindependiente">
    <w:name w:val="Body Text"/>
    <w:basedOn w:val="Normal"/>
    <w:semiHidden/>
    <w:pPr>
      <w:spacing w:after="120"/>
    </w:pPr>
  </w:style>
  <w:style w:type="paragraph" w:styleId="Textoindependiente2">
    <w:name w:val="Body Text 2"/>
    <w:basedOn w:val="Normal"/>
    <w:semiHidden/>
    <w:pPr>
      <w:spacing w:after="120" w:line="480" w:lineRule="auto"/>
    </w:p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semiHidden/>
    <w:pPr>
      <w:tabs>
        <w:tab w:val="center" w:pos="4252"/>
        <w:tab w:val="right" w:pos="8504"/>
      </w:tabs>
    </w:pPr>
  </w:style>
  <w:style w:type="character" w:styleId="Hipervnculovisitado">
    <w:name w:val="FollowedHyperlink"/>
    <w:basedOn w:val="Fuentedeprrafopredeter"/>
    <w:semiHidden/>
    <w:rPr>
      <w:color w:val="800080"/>
      <w:u w:val="single"/>
    </w:rPr>
  </w:style>
  <w:style w:type="character" w:styleId="Refdecomentario">
    <w:name w:val="annotation reference"/>
    <w:basedOn w:val="Fuentedeprrafopredeter"/>
    <w:semiHidden/>
    <w:rPr>
      <w:sz w:val="16"/>
      <w:szCs w:val="16"/>
    </w:rPr>
  </w:style>
  <w:style w:type="paragraph" w:styleId="Textocomentario">
    <w:name w:val="annotation text"/>
    <w:basedOn w:val="Normal"/>
    <w:semiHidden/>
    <w:rPr>
      <w:sz w:val="20"/>
      <w:szCs w:val="20"/>
    </w:r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emiHidden/>
  </w:style>
  <w:style w:type="paragraph" w:styleId="Epgrafe">
    <w:name w:val="caption"/>
    <w:basedOn w:val="Normal"/>
    <w:next w:val="Normal"/>
    <w:qFormat/>
    <w:pPr>
      <w:spacing w:line="480" w:lineRule="auto"/>
      <w:jc w:val="center"/>
    </w:pPr>
    <w:rPr>
      <w:rFonts w:ascii="Arial" w:hAnsi="Arial"/>
      <w:b/>
    </w:rPr>
  </w:style>
  <w:style w:type="paragraph" w:styleId="Sangra3detindependiente">
    <w:name w:val="Body Text Indent 3"/>
    <w:basedOn w:val="Normal"/>
    <w:semiHidden/>
    <w:pPr>
      <w:spacing w:before="100" w:beforeAutospacing="1" w:after="100" w:afterAutospacing="1" w:line="480" w:lineRule="auto"/>
      <w:ind w:left="720"/>
      <w:jc w:val="both"/>
    </w:pPr>
    <w:rPr>
      <w:rFonts w:ascii="Arial" w:hAnsi="Arial"/>
      <w:bCs/>
    </w:rPr>
  </w:style>
  <w:style w:type="character" w:customStyle="1" w:styleId="EncabezadoCar">
    <w:name w:val="Encabezado Car"/>
    <w:basedOn w:val="Fuentedeprrafopredeter"/>
    <w:link w:val="Encabezado"/>
    <w:uiPriority w:val="99"/>
    <w:rsid w:val="00D96BFC"/>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135447">
      <w:bodyDiv w:val="1"/>
      <w:marLeft w:val="0"/>
      <w:marRight w:val="0"/>
      <w:marTop w:val="0"/>
      <w:marBottom w:val="0"/>
      <w:divBdr>
        <w:top w:val="none" w:sz="0" w:space="0" w:color="auto"/>
        <w:left w:val="none" w:sz="0" w:space="0" w:color="auto"/>
        <w:bottom w:val="none" w:sz="0" w:space="0" w:color="auto"/>
        <w:right w:val="none" w:sz="0" w:space="0" w:color="auto"/>
      </w:divBdr>
    </w:div>
    <w:div w:id="977495313">
      <w:bodyDiv w:val="1"/>
      <w:marLeft w:val="0"/>
      <w:marRight w:val="0"/>
      <w:marTop w:val="0"/>
      <w:marBottom w:val="0"/>
      <w:divBdr>
        <w:top w:val="none" w:sz="0" w:space="0" w:color="auto"/>
        <w:left w:val="none" w:sz="0" w:space="0" w:color="auto"/>
        <w:bottom w:val="none" w:sz="0" w:space="0" w:color="auto"/>
        <w:right w:val="none" w:sz="0" w:space="0" w:color="auto"/>
      </w:divBdr>
      <w:divsChild>
        <w:div w:id="164976307">
          <w:marLeft w:val="0"/>
          <w:marRight w:val="0"/>
          <w:marTop w:val="0"/>
          <w:marBottom w:val="0"/>
          <w:divBdr>
            <w:top w:val="none" w:sz="0" w:space="0" w:color="auto"/>
            <w:left w:val="none" w:sz="0" w:space="0" w:color="auto"/>
            <w:bottom w:val="none" w:sz="0" w:space="0" w:color="auto"/>
            <w:right w:val="none" w:sz="0" w:space="0" w:color="auto"/>
          </w:divBdr>
        </w:div>
        <w:div w:id="235894240">
          <w:marLeft w:val="0"/>
          <w:marRight w:val="0"/>
          <w:marTop w:val="0"/>
          <w:marBottom w:val="0"/>
          <w:divBdr>
            <w:top w:val="none" w:sz="0" w:space="0" w:color="auto"/>
            <w:left w:val="none" w:sz="0" w:space="0" w:color="auto"/>
            <w:bottom w:val="none" w:sz="0" w:space="0" w:color="auto"/>
            <w:right w:val="none" w:sz="0" w:space="0" w:color="auto"/>
          </w:divBdr>
        </w:div>
        <w:div w:id="609508973">
          <w:marLeft w:val="0"/>
          <w:marRight w:val="0"/>
          <w:marTop w:val="0"/>
          <w:marBottom w:val="0"/>
          <w:divBdr>
            <w:top w:val="none" w:sz="0" w:space="0" w:color="auto"/>
            <w:left w:val="none" w:sz="0" w:space="0" w:color="auto"/>
            <w:bottom w:val="none" w:sz="0" w:space="0" w:color="auto"/>
            <w:right w:val="none" w:sz="0" w:space="0" w:color="auto"/>
          </w:divBdr>
        </w:div>
        <w:div w:id="1079600224">
          <w:marLeft w:val="0"/>
          <w:marRight w:val="0"/>
          <w:marTop w:val="0"/>
          <w:marBottom w:val="0"/>
          <w:divBdr>
            <w:top w:val="none" w:sz="0" w:space="0" w:color="auto"/>
            <w:left w:val="none" w:sz="0" w:space="0" w:color="auto"/>
            <w:bottom w:val="none" w:sz="0" w:space="0" w:color="auto"/>
            <w:right w:val="none" w:sz="0" w:space="0" w:color="auto"/>
          </w:divBdr>
        </w:div>
        <w:div w:id="1618297965">
          <w:marLeft w:val="0"/>
          <w:marRight w:val="0"/>
          <w:marTop w:val="0"/>
          <w:marBottom w:val="0"/>
          <w:divBdr>
            <w:top w:val="none" w:sz="0" w:space="0" w:color="auto"/>
            <w:left w:val="none" w:sz="0" w:space="0" w:color="auto"/>
            <w:bottom w:val="none" w:sz="0" w:space="0" w:color="auto"/>
            <w:right w:val="none" w:sz="0" w:space="0" w:color="auto"/>
          </w:divBdr>
        </w:div>
      </w:divsChild>
    </w:div>
    <w:div w:id="1422599858">
      <w:bodyDiv w:val="1"/>
      <w:marLeft w:val="0"/>
      <w:marRight w:val="0"/>
      <w:marTop w:val="0"/>
      <w:marBottom w:val="0"/>
      <w:divBdr>
        <w:top w:val="none" w:sz="0" w:space="0" w:color="auto"/>
        <w:left w:val="none" w:sz="0" w:space="0" w:color="auto"/>
        <w:bottom w:val="none" w:sz="0" w:space="0" w:color="auto"/>
        <w:right w:val="none" w:sz="0" w:space="0" w:color="auto"/>
      </w:divBdr>
      <w:divsChild>
        <w:div w:id="468783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C3047-5E6A-491C-BB3B-FDF9A3EAC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3701</Words>
  <Characters>20359</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CONTENIDO</vt:lpstr>
    </vt:vector>
  </TitlesOfParts>
  <Company>ESPOL</Company>
  <LinksUpToDate>false</LinksUpToDate>
  <CharactersWithSpaces>24012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creator>FIMCP</dc:creator>
  <cp:lastModifiedBy>ws093fimcp</cp:lastModifiedBy>
  <cp:revision>2</cp:revision>
  <cp:lastPrinted>2008-06-05T06:16:00Z</cp:lastPrinted>
  <dcterms:created xsi:type="dcterms:W3CDTF">2011-07-13T16:09:00Z</dcterms:created>
  <dcterms:modified xsi:type="dcterms:W3CDTF">2011-07-13T16:09:00Z</dcterms:modified>
</cp:coreProperties>
</file>