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Pr="00792660" w:rsidRDefault="00792660" w:rsidP="00445D80">
      <w:pPr>
        <w:spacing w:line="480" w:lineRule="auto"/>
        <w:jc w:val="center"/>
        <w:rPr>
          <w:b/>
          <w:sz w:val="72"/>
          <w:szCs w:val="72"/>
        </w:rPr>
      </w:pPr>
      <w:r w:rsidRPr="00792660">
        <w:rPr>
          <w:b/>
          <w:sz w:val="72"/>
          <w:szCs w:val="72"/>
        </w:rPr>
        <w:t>Anexos</w:t>
      </w: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p w:rsidR="00792660" w:rsidRDefault="00792660" w:rsidP="00445D80">
      <w:pPr>
        <w:spacing w:line="480" w:lineRule="auto"/>
        <w:jc w:val="center"/>
        <w:rPr>
          <w:b/>
          <w:sz w:val="24"/>
          <w:szCs w:val="24"/>
        </w:rPr>
      </w:pPr>
    </w:p>
    <w:tbl>
      <w:tblPr>
        <w:tblpPr w:leftFromText="141" w:rightFromText="141" w:vertAnchor="text" w:horzAnchor="margin" w:tblpXSpec="center" w:tblpY="20"/>
        <w:tblOverlap w:val="never"/>
        <w:tblW w:w="0" w:type="auto"/>
        <w:tblCellSpacing w:w="20" w:type="dxa"/>
        <w:tblLook w:val="01E0"/>
      </w:tblPr>
      <w:tblGrid>
        <w:gridCol w:w="6586"/>
      </w:tblGrid>
      <w:tr w:rsidR="009C3345" w:rsidTr="00D7459F">
        <w:trPr>
          <w:trHeight w:val="746"/>
          <w:tblCellSpacing w:w="20" w:type="dxa"/>
        </w:trPr>
        <w:tc>
          <w:tcPr>
            <w:tcW w:w="6506" w:type="dxa"/>
            <w:shd w:val="clear" w:color="auto" w:fill="auto"/>
          </w:tcPr>
          <w:p w:rsidR="009C3345" w:rsidRPr="00DA60E3" w:rsidRDefault="006E3736" w:rsidP="00D7459F">
            <w:pPr>
              <w:jc w:val="center"/>
              <w:rPr>
                <w:b/>
              </w:rPr>
            </w:pPr>
            <w:r w:rsidRPr="00445D80">
              <w:rPr>
                <w:b/>
                <w:sz w:val="24"/>
                <w:szCs w:val="24"/>
              </w:rPr>
              <w:lastRenderedPageBreak/>
              <w:t>ANEXO 1</w:t>
            </w:r>
          </w:p>
          <w:p w:rsidR="009C3345" w:rsidRPr="00DA60E3" w:rsidRDefault="00B24C63" w:rsidP="00B24C63">
            <w:pPr>
              <w:jc w:val="center"/>
            </w:pPr>
            <w:r>
              <w:rPr>
                <w:b/>
              </w:rPr>
              <w:t>Modelo Lógico de la Regresión Logit.</w:t>
            </w:r>
          </w:p>
        </w:tc>
      </w:tr>
    </w:tbl>
    <w:p w:rsidR="009C3345" w:rsidRPr="00445D80" w:rsidRDefault="009C3345" w:rsidP="00445D80">
      <w:pPr>
        <w:spacing w:line="480" w:lineRule="auto"/>
        <w:jc w:val="center"/>
        <w:rPr>
          <w:b/>
          <w:sz w:val="24"/>
          <w:szCs w:val="24"/>
        </w:rPr>
      </w:pPr>
    </w:p>
    <w:p w:rsidR="009C3345" w:rsidRDefault="009C3345" w:rsidP="00445D80">
      <w:pPr>
        <w:spacing w:line="480" w:lineRule="auto"/>
        <w:jc w:val="both"/>
        <w:rPr>
          <w:sz w:val="24"/>
          <w:szCs w:val="24"/>
        </w:rPr>
      </w:pPr>
    </w:p>
    <w:p w:rsidR="009C3345" w:rsidRDefault="009C3345" w:rsidP="009C3345">
      <w:pPr>
        <w:spacing w:line="480" w:lineRule="auto"/>
        <w:jc w:val="center"/>
      </w:pPr>
      <w:r>
        <w:object w:dxaOrig="8219" w:dyaOrig="13219">
          <v:shape id="_x0000_i1025" type="#_x0000_t75" style="width:303pt;height:517.5pt" o:ole="">
            <v:imagedata r:id="rId8" o:title=""/>
          </v:shape>
          <o:OLEObject Type="Embed" ProgID="Visio.Drawing.11" ShapeID="_x0000_i1025" DrawAspect="Content" ObjectID="_1341262970" r:id="rId9"/>
        </w:object>
      </w:r>
    </w:p>
    <w:p w:rsidR="002C6ED0" w:rsidRDefault="002C6ED0" w:rsidP="009C3345">
      <w:pPr>
        <w:spacing w:line="480" w:lineRule="auto"/>
        <w:jc w:val="center"/>
        <w:rPr>
          <w:sz w:val="24"/>
          <w:szCs w:val="24"/>
        </w:rPr>
      </w:pPr>
    </w:p>
    <w:tbl>
      <w:tblPr>
        <w:tblpPr w:leftFromText="141" w:rightFromText="141" w:vertAnchor="text" w:horzAnchor="margin" w:tblpXSpec="center" w:tblpY="20"/>
        <w:tblOverlap w:val="never"/>
        <w:tblW w:w="0" w:type="auto"/>
        <w:tblCellSpacing w:w="20" w:type="dxa"/>
        <w:tblLook w:val="01E0"/>
      </w:tblPr>
      <w:tblGrid>
        <w:gridCol w:w="6586"/>
      </w:tblGrid>
      <w:tr w:rsidR="009C3345" w:rsidTr="00D7459F">
        <w:trPr>
          <w:trHeight w:val="746"/>
          <w:tblCellSpacing w:w="20" w:type="dxa"/>
        </w:trPr>
        <w:tc>
          <w:tcPr>
            <w:tcW w:w="6506" w:type="dxa"/>
            <w:shd w:val="clear" w:color="auto" w:fill="auto"/>
          </w:tcPr>
          <w:p w:rsidR="009C3345" w:rsidRPr="00DA60E3" w:rsidRDefault="006E3736" w:rsidP="00D7459F">
            <w:pPr>
              <w:jc w:val="center"/>
              <w:rPr>
                <w:b/>
              </w:rPr>
            </w:pPr>
            <w:r w:rsidRPr="00445D80">
              <w:rPr>
                <w:b/>
                <w:sz w:val="24"/>
                <w:szCs w:val="24"/>
              </w:rPr>
              <w:lastRenderedPageBreak/>
              <w:t xml:space="preserve">ANEXO </w:t>
            </w:r>
            <w:r>
              <w:rPr>
                <w:b/>
                <w:sz w:val="24"/>
                <w:szCs w:val="24"/>
              </w:rPr>
              <w:t>2</w:t>
            </w:r>
          </w:p>
          <w:p w:rsidR="009C3345" w:rsidRPr="00DA60E3" w:rsidRDefault="00B24C63" w:rsidP="00B24C63">
            <w:pPr>
              <w:jc w:val="center"/>
            </w:pPr>
            <w:r>
              <w:rPr>
                <w:b/>
              </w:rPr>
              <w:t>Modelo Lógico de la Regresión Probit.</w:t>
            </w:r>
          </w:p>
        </w:tc>
      </w:tr>
    </w:tbl>
    <w:p w:rsidR="009C3345" w:rsidRDefault="009C3345" w:rsidP="00445D80">
      <w:pPr>
        <w:spacing w:line="480" w:lineRule="auto"/>
        <w:jc w:val="both"/>
        <w:rPr>
          <w:sz w:val="24"/>
          <w:szCs w:val="24"/>
        </w:rPr>
      </w:pPr>
    </w:p>
    <w:p w:rsidR="009C3345" w:rsidRDefault="009C3345" w:rsidP="00445D80">
      <w:pPr>
        <w:spacing w:line="480" w:lineRule="auto"/>
        <w:jc w:val="both"/>
        <w:rPr>
          <w:sz w:val="24"/>
          <w:szCs w:val="24"/>
        </w:rPr>
      </w:pPr>
    </w:p>
    <w:p w:rsidR="009C3345" w:rsidRDefault="009C3345" w:rsidP="009C3345">
      <w:pPr>
        <w:spacing w:line="480" w:lineRule="auto"/>
        <w:jc w:val="center"/>
      </w:pPr>
      <w:r>
        <w:object w:dxaOrig="8219" w:dyaOrig="13219">
          <v:shape id="_x0000_i1026" type="#_x0000_t75" style="width:327.75pt;height:556.5pt" o:ole="">
            <v:imagedata r:id="rId10" o:title=""/>
          </v:shape>
          <o:OLEObject Type="Embed" ProgID="Visio.Drawing.11" ShapeID="_x0000_i1026" DrawAspect="Content" ObjectID="_1341262971" r:id="rId11"/>
        </w:object>
      </w:r>
    </w:p>
    <w:p w:rsidR="006E3736" w:rsidRDefault="006E3736" w:rsidP="006E3736">
      <w:pPr>
        <w:spacing w:line="480" w:lineRule="auto"/>
        <w:jc w:val="center"/>
        <w:rPr>
          <w:b/>
          <w:sz w:val="24"/>
          <w:szCs w:val="24"/>
        </w:rPr>
      </w:pPr>
      <w:r>
        <w:rPr>
          <w:b/>
          <w:sz w:val="24"/>
          <w:szCs w:val="24"/>
        </w:rPr>
        <w:lastRenderedPageBreak/>
        <w:t>ANEXO 3</w:t>
      </w:r>
    </w:p>
    <w:p w:rsidR="006E3736" w:rsidRPr="00EF4996" w:rsidRDefault="006E3736" w:rsidP="006E3736">
      <w:pPr>
        <w:tabs>
          <w:tab w:val="left" w:pos="0"/>
        </w:tabs>
        <w:spacing w:line="600" w:lineRule="auto"/>
        <w:jc w:val="both"/>
        <w:rPr>
          <w:sz w:val="24"/>
          <w:szCs w:val="24"/>
          <w:lang w:val="es-ES" w:eastAsia="es-ES"/>
        </w:rPr>
      </w:pPr>
      <w:r>
        <w:rPr>
          <w:b/>
          <w:bCs/>
          <w:sz w:val="24"/>
          <w:szCs w:val="24"/>
          <w:lang w:val="es-ES" w:eastAsia="es-ES"/>
        </w:rPr>
        <w:t>TEOREMA DE COCHRAN.</w:t>
      </w:r>
    </w:p>
    <w:p w:rsidR="006E3736" w:rsidRPr="006E3736" w:rsidRDefault="006E3736" w:rsidP="006E3736">
      <w:pPr>
        <w:tabs>
          <w:tab w:val="left" w:pos="0"/>
        </w:tabs>
        <w:spacing w:line="480" w:lineRule="auto"/>
        <w:jc w:val="both"/>
        <w:rPr>
          <w:sz w:val="24"/>
          <w:szCs w:val="24"/>
          <w:lang w:val="es-ES" w:eastAsia="es-ES"/>
        </w:rPr>
      </w:pPr>
      <w:r w:rsidRPr="006E3736">
        <w:rPr>
          <w:sz w:val="24"/>
          <w:szCs w:val="24"/>
          <w:lang w:val="es-ES" w:eastAsia="es-ES"/>
        </w:rPr>
        <w:t xml:space="preserve">Sea </w:t>
      </w:r>
      <m:oMath>
        <m:sSub>
          <m:sSubPr>
            <m:ctrlPr>
              <w:rPr>
                <w:rFonts w:ascii="Cambria Math" w:hAnsi="Cambria Math"/>
                <w:sz w:val="24"/>
                <w:szCs w:val="24"/>
                <w:lang w:val="es-ES" w:eastAsia="es-ES"/>
              </w:rPr>
            </m:ctrlPr>
          </m:sSubPr>
          <m:e>
            <m:r>
              <m:rPr>
                <m:sty m:val="p"/>
              </m:rPr>
              <w:rPr>
                <w:rFonts w:ascii="Cambria Math" w:hAnsi="Cambria Math"/>
                <w:sz w:val="24"/>
                <w:szCs w:val="24"/>
                <w:lang w:val="es-ES" w:eastAsia="es-ES"/>
              </w:rPr>
              <m:t>Z</m:t>
            </m:r>
          </m:e>
          <m:sub>
            <m:r>
              <m:rPr>
                <m:sty m:val="p"/>
              </m:rPr>
              <w:rPr>
                <w:rFonts w:ascii="Cambria Math" w:hAnsi="Cambria Math"/>
                <w:sz w:val="24"/>
                <w:szCs w:val="24"/>
                <w:lang w:val="es-ES" w:eastAsia="es-ES"/>
              </w:rPr>
              <m:t>i</m:t>
            </m:r>
          </m:sub>
        </m:sSub>
      </m:oMath>
      <w:r w:rsidRPr="006E3736">
        <w:rPr>
          <w:sz w:val="24"/>
          <w:szCs w:val="24"/>
          <w:lang w:val="es-ES" w:eastAsia="es-ES"/>
        </w:rPr>
        <w:t xml:space="preserve">igual a </w:t>
      </w:r>
      <w:r w:rsidRPr="006E3736">
        <w:rPr>
          <w:rFonts w:asciiTheme="majorHAnsi" w:hAnsiTheme="majorHAnsi"/>
          <w:i/>
          <w:sz w:val="24"/>
          <w:szCs w:val="24"/>
          <w:lang w:val="es-ES" w:eastAsia="es-ES"/>
        </w:rPr>
        <w:t>NID(0,1)</w:t>
      </w:r>
      <w:r w:rsidRPr="006E3736">
        <w:rPr>
          <w:sz w:val="24"/>
          <w:szCs w:val="24"/>
          <w:lang w:val="es-ES" w:eastAsia="es-ES"/>
        </w:rPr>
        <w:t xml:space="preserve"> para </w:t>
      </w:r>
      <w:r w:rsidRPr="006E3736">
        <w:rPr>
          <w:rFonts w:asciiTheme="majorHAnsi" w:hAnsiTheme="majorHAnsi"/>
          <w:i/>
          <w:sz w:val="24"/>
          <w:szCs w:val="24"/>
          <w:lang w:val="es-ES" w:eastAsia="es-ES"/>
        </w:rPr>
        <w:t>i=1,2,…,v.</w:t>
      </w:r>
      <w:r w:rsidRPr="006E3736">
        <w:rPr>
          <w:sz w:val="24"/>
          <w:szCs w:val="24"/>
          <w:lang w:val="es-ES" w:eastAsia="es-ES"/>
        </w:rPr>
        <w:t xml:space="preserve"> y</w:t>
      </w:r>
    </w:p>
    <w:p w:rsidR="006E3736" w:rsidRPr="006E3736" w:rsidRDefault="00FF7792" w:rsidP="006E3736">
      <w:pPr>
        <w:tabs>
          <w:tab w:val="left" w:pos="0"/>
        </w:tabs>
        <w:spacing w:line="480" w:lineRule="auto"/>
        <w:jc w:val="both"/>
        <w:rPr>
          <w:b/>
          <w:bCs/>
          <w:sz w:val="24"/>
          <w:szCs w:val="24"/>
          <w:lang w:val="es-ES" w:eastAsia="es-ES"/>
        </w:rPr>
      </w:pPr>
      <m:oMathPara>
        <m:oMath>
          <m:nary>
            <m:naryPr>
              <m:chr m:val="∑"/>
              <m:limLoc m:val="undOvr"/>
              <m:ctrlPr>
                <w:rPr>
                  <w:rFonts w:ascii="Cambria Math" w:hAnsi="Cambria Math"/>
                  <w:i/>
                  <w:color w:val="000000"/>
                  <w:sz w:val="24"/>
                  <w:szCs w:val="24"/>
                </w:rPr>
              </m:ctrlPr>
            </m:naryPr>
            <m:sub>
              <m:r>
                <w:rPr>
                  <w:rFonts w:ascii="Cambria Math" w:hAnsi="Cambria Math"/>
                  <w:color w:val="000000"/>
                  <w:sz w:val="24"/>
                  <w:szCs w:val="24"/>
                </w:rPr>
                <m:t>i</m:t>
              </m:r>
              <m:r>
                <w:rPr>
                  <w:rFonts w:ascii="Cambria Math" w:hAnsi="Cambria Math"/>
                  <w:color w:val="000000"/>
                  <w:sz w:val="24"/>
                  <w:szCs w:val="24"/>
                  <w:lang w:val="en-US"/>
                </w:rPr>
                <m:t>=1</m:t>
              </m:r>
            </m:sub>
            <m:sup>
              <m:r>
                <w:rPr>
                  <w:rFonts w:ascii="Cambria Math" w:hAnsi="Cambria Math"/>
                  <w:color w:val="000000"/>
                  <w:sz w:val="24"/>
                  <w:szCs w:val="24"/>
                </w:rPr>
                <m:t>v</m:t>
              </m:r>
            </m:sup>
            <m:e>
              <m:sSubSup>
                <m:sSubSupPr>
                  <m:ctrlPr>
                    <w:rPr>
                      <w:rFonts w:ascii="Cambria Math" w:hAnsi="Cambria Math"/>
                      <w:i/>
                      <w:color w:val="000000"/>
                      <w:sz w:val="24"/>
                      <w:szCs w:val="24"/>
                    </w:rPr>
                  </m:ctrlPr>
                </m:sSubSupPr>
                <m:e>
                  <m:r>
                    <w:rPr>
                      <w:rFonts w:ascii="Cambria Math" w:hAnsi="Cambria Math"/>
                      <w:color w:val="000000"/>
                      <w:sz w:val="24"/>
                      <w:szCs w:val="24"/>
                    </w:rPr>
                    <m:t>Z</m:t>
                  </m:r>
                </m:e>
                <m:sub>
                  <m:r>
                    <w:rPr>
                      <w:rFonts w:ascii="Cambria Math" w:hAnsi="Cambria Math"/>
                      <w:color w:val="000000"/>
                      <w:sz w:val="24"/>
                      <w:szCs w:val="24"/>
                    </w:rPr>
                    <m:t>i</m:t>
                  </m:r>
                </m:sub>
                <m:sup>
                  <m:r>
                    <w:rPr>
                      <w:rFonts w:ascii="Cambria Math" w:hAnsi="Cambria Math"/>
                      <w:color w:val="000000"/>
                      <w:sz w:val="24"/>
                      <w:szCs w:val="24"/>
                    </w:rPr>
                    <m:t>2</m:t>
                  </m:r>
                </m:sup>
              </m:sSubSup>
            </m:e>
          </m:nary>
          <m:r>
            <w:rPr>
              <w:rFonts w:ascii="Cambria Math" w:hAnsi="Cambria Math"/>
              <w:color w:val="000000"/>
              <w:sz w:val="24"/>
              <w:szCs w:val="24"/>
            </w:rPr>
            <m:t xml:space="preserve">= </m:t>
          </m:r>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s</m:t>
              </m:r>
            </m:sub>
          </m:sSub>
        </m:oMath>
      </m:oMathPara>
    </w:p>
    <w:p w:rsidR="006E3736" w:rsidRPr="006E3736" w:rsidRDefault="006E3736" w:rsidP="006E3736">
      <w:pPr>
        <w:tabs>
          <w:tab w:val="left" w:pos="0"/>
        </w:tabs>
        <w:spacing w:line="480" w:lineRule="auto"/>
        <w:jc w:val="both"/>
        <w:rPr>
          <w:color w:val="000000"/>
          <w:sz w:val="24"/>
          <w:szCs w:val="24"/>
        </w:rPr>
      </w:pPr>
      <w:r w:rsidRPr="006E3736">
        <w:rPr>
          <w:sz w:val="24"/>
          <w:szCs w:val="24"/>
          <w:lang w:val="es-ES" w:eastAsia="es-ES"/>
        </w:rPr>
        <w:t xml:space="preserve">Donde </w:t>
      </w:r>
      <m:oMath>
        <m:r>
          <w:rPr>
            <w:rFonts w:ascii="Cambria Math" w:hAnsi="Cambria Math"/>
            <w:sz w:val="24"/>
            <w:szCs w:val="24"/>
            <w:lang w:val="es-ES" w:eastAsia="es-ES"/>
          </w:rPr>
          <m:t>s≤v</m:t>
        </m:r>
      </m:oMath>
      <w:r w:rsidRPr="006E3736">
        <w:rPr>
          <w:sz w:val="24"/>
          <w:szCs w:val="24"/>
          <w:lang w:val="es-ES" w:eastAsia="es-ES"/>
        </w:rPr>
        <w:t xml:space="preserve"> y </w:t>
      </w:r>
      <m:oMath>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i</m:t>
            </m:r>
          </m:sub>
        </m:sSub>
      </m:oMath>
      <w:r w:rsidRPr="006E3736">
        <w:rPr>
          <w:sz w:val="24"/>
          <w:szCs w:val="24"/>
          <w:lang w:val="es-ES" w:eastAsia="es-ES"/>
        </w:rPr>
        <w:t xml:space="preserve"> tiene </w:t>
      </w:r>
      <m:oMath>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i</m:t>
            </m:r>
          </m:sub>
        </m:sSub>
      </m:oMath>
      <w:r w:rsidRPr="006E3736">
        <w:rPr>
          <w:color w:val="000000"/>
          <w:sz w:val="24"/>
          <w:szCs w:val="24"/>
        </w:rPr>
        <w:t xml:space="preserve"> </w:t>
      </w:r>
      <w:r w:rsidRPr="006E3736">
        <w:rPr>
          <w:sz w:val="24"/>
          <w:szCs w:val="24"/>
          <w:lang w:val="es-ES" w:eastAsia="es-ES"/>
        </w:rPr>
        <w:t xml:space="preserve">grados de libertad </w:t>
      </w:r>
      <w:r w:rsidRPr="006E3736">
        <w:rPr>
          <w:rFonts w:asciiTheme="majorHAnsi" w:hAnsiTheme="majorHAnsi"/>
          <w:i/>
          <w:sz w:val="24"/>
          <w:szCs w:val="24"/>
          <w:lang w:val="es-ES" w:eastAsia="es-ES"/>
        </w:rPr>
        <w:t>(i=1,2,…,s).</w:t>
      </w:r>
      <w:r w:rsidRPr="006E3736">
        <w:rPr>
          <w:sz w:val="24"/>
          <w:szCs w:val="24"/>
          <w:lang w:val="es-ES" w:eastAsia="es-ES"/>
        </w:rPr>
        <w:t xml:space="preserve"> Entonces </w:t>
      </w:r>
      <m:oMath>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Q</m:t>
            </m:r>
          </m:e>
          <m:sub>
            <m:r>
              <w:rPr>
                <w:rFonts w:ascii="Cambria Math" w:hAnsi="Cambria Math"/>
                <w:color w:val="000000"/>
                <w:sz w:val="24"/>
                <w:szCs w:val="24"/>
              </w:rPr>
              <m:t>s</m:t>
            </m:r>
          </m:sub>
        </m:sSub>
      </m:oMath>
      <w:r w:rsidRPr="006E3736">
        <w:rPr>
          <w:color w:val="000000"/>
          <w:sz w:val="24"/>
          <w:szCs w:val="24"/>
        </w:rPr>
        <w:t xml:space="preserve"> son variables aleatorias ji-cuadrado independientes con </w:t>
      </w:r>
      <m:oMath>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oMath>
      <w:r w:rsidRPr="006E3736">
        <w:rPr>
          <w:color w:val="000000"/>
          <w:sz w:val="24"/>
          <w:szCs w:val="24"/>
        </w:rPr>
        <w:t xml:space="preserve"> grados de libertad, respectivamente, si y s</w:t>
      </w:r>
      <w:r w:rsidR="00DE029E">
        <w:rPr>
          <w:color w:val="000000"/>
          <w:sz w:val="24"/>
          <w:szCs w:val="24"/>
        </w:rPr>
        <w:t>ó</w:t>
      </w:r>
      <w:r w:rsidRPr="006E3736">
        <w:rPr>
          <w:color w:val="000000"/>
          <w:sz w:val="24"/>
          <w:szCs w:val="24"/>
        </w:rPr>
        <w:t xml:space="preserve">lo si </w:t>
      </w:r>
    </w:p>
    <w:p w:rsidR="006E3736" w:rsidRPr="006E3736" w:rsidRDefault="006E3736" w:rsidP="006E3736">
      <w:pPr>
        <w:tabs>
          <w:tab w:val="left" w:pos="0"/>
        </w:tabs>
        <w:spacing w:line="480" w:lineRule="auto"/>
        <w:jc w:val="both"/>
        <w:rPr>
          <w:sz w:val="24"/>
          <w:szCs w:val="24"/>
          <w:lang w:val="es-ES"/>
        </w:rPr>
      </w:pPr>
      <m:oMathPara>
        <m:oMath>
          <m:r>
            <w:rPr>
              <w:rFonts w:ascii="Cambria Math" w:hAnsi="Cambria Math"/>
              <w:color w:val="000000"/>
              <w:sz w:val="24"/>
              <w:szCs w:val="24"/>
            </w:rPr>
            <m:t>v=</m:t>
          </m:r>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oMath>
      </m:oMathPara>
    </w:p>
    <w:p w:rsidR="006E3736" w:rsidRDefault="006E3736" w:rsidP="00F25237">
      <w:pPr>
        <w:spacing w:line="480" w:lineRule="auto"/>
        <w:jc w:val="center"/>
        <w:rPr>
          <w:b/>
          <w:sz w:val="24"/>
          <w:szCs w:val="24"/>
        </w:rPr>
      </w:pPr>
    </w:p>
    <w:p w:rsidR="006E3736" w:rsidRDefault="006E3736" w:rsidP="00F25237">
      <w:pPr>
        <w:spacing w:line="480" w:lineRule="auto"/>
        <w:jc w:val="center"/>
        <w:rPr>
          <w:b/>
          <w:sz w:val="24"/>
          <w:szCs w:val="24"/>
        </w:rPr>
      </w:pPr>
    </w:p>
    <w:p w:rsidR="006E3736" w:rsidRDefault="006E3736" w:rsidP="006E3736">
      <w:pPr>
        <w:spacing w:line="480" w:lineRule="auto"/>
        <w:jc w:val="center"/>
        <w:rPr>
          <w:b/>
          <w:sz w:val="24"/>
          <w:szCs w:val="24"/>
        </w:rPr>
      </w:pPr>
      <w:r>
        <w:rPr>
          <w:b/>
          <w:sz w:val="24"/>
          <w:szCs w:val="24"/>
        </w:rPr>
        <w:t>ANEXO 4</w:t>
      </w:r>
    </w:p>
    <w:p w:rsidR="006E3736" w:rsidRDefault="006E3736" w:rsidP="006E3736">
      <w:pPr>
        <w:spacing w:line="480" w:lineRule="auto"/>
        <w:jc w:val="both"/>
        <w:rPr>
          <w:color w:val="000000"/>
          <w:sz w:val="24"/>
          <w:szCs w:val="24"/>
        </w:rPr>
      </w:pPr>
      <w:r>
        <w:rPr>
          <w:color w:val="000000"/>
          <w:sz w:val="24"/>
          <w:szCs w:val="24"/>
        </w:rPr>
        <w:t>Resultados del análisis de varianzas para un solo factor.</w:t>
      </w:r>
    </w:p>
    <w:p w:rsidR="006E3736" w:rsidRDefault="006E3736" w:rsidP="006E3736">
      <w:pPr>
        <w:spacing w:line="480" w:lineRule="auto"/>
        <w:jc w:val="both"/>
        <w:rPr>
          <w:b/>
          <w:sz w:val="24"/>
          <w:szCs w:val="24"/>
        </w:rPr>
      </w:pPr>
    </w:p>
    <w:tbl>
      <w:tblPr>
        <w:tblW w:w="4712"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6"/>
        <w:gridCol w:w="607"/>
        <w:gridCol w:w="689"/>
        <w:gridCol w:w="1010"/>
      </w:tblGrid>
      <w:tr w:rsidR="006E3736" w:rsidRPr="006C5F6D" w:rsidTr="00120BD1">
        <w:trPr>
          <w:trHeight w:val="330"/>
          <w:jc w:val="center"/>
        </w:trPr>
        <w:tc>
          <w:tcPr>
            <w:tcW w:w="4712" w:type="dxa"/>
            <w:gridSpan w:val="4"/>
            <w:shd w:val="clear" w:color="000000" w:fill="FFFFFF"/>
            <w:noWrap/>
            <w:vAlign w:val="center"/>
            <w:hideMark/>
          </w:tcPr>
          <w:p w:rsidR="006E3736" w:rsidRDefault="006E3736" w:rsidP="00120BD1">
            <w:pPr>
              <w:widowControl/>
              <w:autoSpaceDE/>
              <w:autoSpaceDN/>
              <w:adjustRightInd/>
              <w:jc w:val="center"/>
              <w:rPr>
                <w:b/>
                <w:bCs/>
                <w:sz w:val="24"/>
                <w:szCs w:val="24"/>
                <w:lang w:val="es-ES" w:eastAsia="es-ES"/>
              </w:rPr>
            </w:pPr>
            <w:r w:rsidRPr="00CF3F80">
              <w:rPr>
                <w:b/>
                <w:bCs/>
                <w:sz w:val="24"/>
                <w:szCs w:val="24"/>
                <w:lang w:val="es-ES" w:eastAsia="es-ES"/>
              </w:rPr>
              <w:t xml:space="preserve">Tabla </w:t>
            </w:r>
            <w:r>
              <w:rPr>
                <w:b/>
                <w:bCs/>
                <w:sz w:val="24"/>
                <w:szCs w:val="24"/>
                <w:lang w:val="es-ES" w:eastAsia="es-ES"/>
              </w:rPr>
              <w:t>1.</w:t>
            </w:r>
          </w:p>
          <w:p w:rsidR="006E3736" w:rsidRPr="006C5F6D" w:rsidRDefault="006E3736" w:rsidP="00120BD1">
            <w:pPr>
              <w:widowControl/>
              <w:autoSpaceDE/>
              <w:autoSpaceDN/>
              <w:adjustRightInd/>
              <w:jc w:val="center"/>
              <w:rPr>
                <w:rFonts w:ascii="Calibri" w:hAnsi="Calibri" w:cs="Times New Roman"/>
                <w:b/>
                <w:bCs/>
                <w:color w:val="000000"/>
                <w:sz w:val="22"/>
                <w:szCs w:val="22"/>
                <w:lang w:val="es-ES" w:eastAsia="es-ES"/>
              </w:rPr>
            </w:pPr>
            <w:r w:rsidRPr="006C5F6D">
              <w:rPr>
                <w:b/>
              </w:rPr>
              <w:t>Prueba de Homogeneidad de Varianzas</w:t>
            </w:r>
          </w:p>
        </w:tc>
      </w:tr>
      <w:tr w:rsidR="006E3736" w:rsidRPr="006C5F6D" w:rsidTr="00120BD1">
        <w:trPr>
          <w:trHeight w:val="330"/>
          <w:jc w:val="center"/>
        </w:trPr>
        <w:tc>
          <w:tcPr>
            <w:tcW w:w="2406"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Estadístico Levene</w:t>
            </w:r>
          </w:p>
        </w:tc>
        <w:tc>
          <w:tcPr>
            <w:tcW w:w="607"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GL1</w:t>
            </w:r>
          </w:p>
        </w:tc>
        <w:tc>
          <w:tcPr>
            <w:tcW w:w="689"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GL2</w:t>
            </w:r>
          </w:p>
        </w:tc>
        <w:tc>
          <w:tcPr>
            <w:tcW w:w="1010"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P-Valor</w:t>
            </w:r>
          </w:p>
        </w:tc>
      </w:tr>
      <w:tr w:rsidR="006E3736" w:rsidRPr="006C5F6D" w:rsidTr="00120BD1">
        <w:trPr>
          <w:trHeight w:val="345"/>
          <w:jc w:val="center"/>
        </w:trPr>
        <w:tc>
          <w:tcPr>
            <w:tcW w:w="2406"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95.677</w:t>
            </w:r>
            <w:r w:rsidR="00662F84">
              <w:rPr>
                <w:rFonts w:ascii="Tahoma" w:hAnsi="Tahoma" w:cs="Tahoma"/>
                <w:sz w:val="24"/>
                <w:szCs w:val="24"/>
                <w:lang w:val="es-ES" w:eastAsia="es-ES"/>
              </w:rPr>
              <w:t>0</w:t>
            </w:r>
          </w:p>
        </w:tc>
        <w:tc>
          <w:tcPr>
            <w:tcW w:w="607"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3</w:t>
            </w:r>
          </w:p>
        </w:tc>
        <w:tc>
          <w:tcPr>
            <w:tcW w:w="689"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596</w:t>
            </w:r>
          </w:p>
        </w:tc>
        <w:tc>
          <w:tcPr>
            <w:tcW w:w="1010"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0.000</w:t>
            </w:r>
          </w:p>
        </w:tc>
      </w:tr>
    </w:tbl>
    <w:p w:rsidR="006E3736" w:rsidRDefault="006E3736" w:rsidP="00F25237">
      <w:pPr>
        <w:spacing w:line="480" w:lineRule="auto"/>
        <w:jc w:val="center"/>
        <w:rPr>
          <w:b/>
          <w:sz w:val="24"/>
          <w:szCs w:val="24"/>
        </w:rPr>
      </w:pPr>
    </w:p>
    <w:p w:rsidR="00543A3F" w:rsidRDefault="00543A3F" w:rsidP="00F25237">
      <w:pPr>
        <w:spacing w:line="480" w:lineRule="auto"/>
        <w:jc w:val="center"/>
        <w:rPr>
          <w:b/>
          <w:sz w:val="24"/>
          <w:szCs w:val="24"/>
        </w:rPr>
      </w:pPr>
    </w:p>
    <w:tbl>
      <w:tblPr>
        <w:tblW w:w="7861"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57"/>
        <w:gridCol w:w="1446"/>
        <w:gridCol w:w="642"/>
        <w:gridCol w:w="1261"/>
        <w:gridCol w:w="999"/>
        <w:gridCol w:w="1056"/>
      </w:tblGrid>
      <w:tr w:rsidR="006E3736" w:rsidRPr="006C5F6D" w:rsidTr="00120BD1">
        <w:trPr>
          <w:trHeight w:val="267"/>
          <w:jc w:val="center"/>
        </w:trPr>
        <w:tc>
          <w:tcPr>
            <w:tcW w:w="7861" w:type="dxa"/>
            <w:gridSpan w:val="6"/>
            <w:shd w:val="clear" w:color="000000" w:fill="FFFFFF"/>
            <w:noWrap/>
            <w:vAlign w:val="center"/>
            <w:hideMark/>
          </w:tcPr>
          <w:p w:rsidR="006E3736" w:rsidRDefault="006E3736" w:rsidP="00120BD1">
            <w:pPr>
              <w:widowControl/>
              <w:autoSpaceDE/>
              <w:autoSpaceDN/>
              <w:adjustRightInd/>
              <w:jc w:val="center"/>
              <w:rPr>
                <w:b/>
                <w:bCs/>
                <w:sz w:val="24"/>
                <w:szCs w:val="24"/>
                <w:lang w:val="es-ES" w:eastAsia="es-ES"/>
              </w:rPr>
            </w:pPr>
            <w:r>
              <w:rPr>
                <w:b/>
                <w:bCs/>
                <w:sz w:val="24"/>
                <w:szCs w:val="24"/>
                <w:lang w:val="es-ES" w:eastAsia="es-ES"/>
              </w:rPr>
              <w:t>Tabla 2.</w:t>
            </w:r>
          </w:p>
          <w:p w:rsidR="006E3736" w:rsidRPr="006C5F6D" w:rsidRDefault="006E3736" w:rsidP="00120BD1">
            <w:pPr>
              <w:widowControl/>
              <w:autoSpaceDE/>
              <w:autoSpaceDN/>
              <w:adjustRightInd/>
              <w:jc w:val="center"/>
              <w:rPr>
                <w:rFonts w:ascii="Calibri" w:hAnsi="Calibri" w:cs="Times New Roman"/>
                <w:b/>
                <w:bCs/>
                <w:color w:val="000000"/>
                <w:sz w:val="22"/>
                <w:szCs w:val="22"/>
                <w:lang w:val="es-ES" w:eastAsia="es-ES"/>
              </w:rPr>
            </w:pPr>
            <w:r w:rsidRPr="006C5F6D">
              <w:rPr>
                <w:b/>
              </w:rPr>
              <w:t>Tabla de Análisis de Varianza</w:t>
            </w:r>
            <w:r>
              <w:rPr>
                <w:b/>
              </w:rPr>
              <w:t xml:space="preserve"> para un solo factor</w:t>
            </w:r>
          </w:p>
        </w:tc>
      </w:tr>
      <w:tr w:rsidR="006E3736" w:rsidRPr="006C5F6D" w:rsidTr="00120BD1">
        <w:trPr>
          <w:trHeight w:val="267"/>
          <w:jc w:val="center"/>
        </w:trPr>
        <w:tc>
          <w:tcPr>
            <w:tcW w:w="2457" w:type="dxa"/>
            <w:shd w:val="clear" w:color="000000" w:fill="FFFFFF"/>
            <w:noWrap/>
            <w:vAlign w:val="center"/>
            <w:hideMark/>
          </w:tcPr>
          <w:p w:rsidR="006E3736" w:rsidRPr="006C5F6D" w:rsidRDefault="006E3736" w:rsidP="00120BD1">
            <w:pPr>
              <w:widowControl/>
              <w:autoSpaceDE/>
              <w:autoSpaceDN/>
              <w:adjustRightInd/>
              <w:rPr>
                <w:b/>
                <w:bCs/>
                <w:sz w:val="24"/>
                <w:szCs w:val="24"/>
                <w:lang w:val="es-ES" w:eastAsia="es-ES"/>
              </w:rPr>
            </w:pPr>
            <w:r w:rsidRPr="006C5F6D">
              <w:rPr>
                <w:b/>
                <w:bCs/>
                <w:sz w:val="24"/>
                <w:szCs w:val="24"/>
                <w:lang w:val="es-ES" w:eastAsia="es-ES"/>
              </w:rPr>
              <w:t>Fuente de Variación</w:t>
            </w:r>
          </w:p>
        </w:tc>
        <w:tc>
          <w:tcPr>
            <w:tcW w:w="1446"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SC</w:t>
            </w:r>
          </w:p>
        </w:tc>
        <w:tc>
          <w:tcPr>
            <w:tcW w:w="642"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GL</w:t>
            </w:r>
          </w:p>
        </w:tc>
        <w:tc>
          <w:tcPr>
            <w:tcW w:w="1261"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SCM</w:t>
            </w:r>
          </w:p>
        </w:tc>
        <w:tc>
          <w:tcPr>
            <w:tcW w:w="999"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F</w:t>
            </w:r>
          </w:p>
        </w:tc>
        <w:tc>
          <w:tcPr>
            <w:tcW w:w="1056" w:type="dxa"/>
            <w:shd w:val="clear" w:color="000000" w:fill="FFFFFF"/>
            <w:noWrap/>
            <w:vAlign w:val="center"/>
            <w:hideMark/>
          </w:tcPr>
          <w:p w:rsidR="006E3736" w:rsidRPr="006C5F6D" w:rsidRDefault="006E3736" w:rsidP="00120BD1">
            <w:pPr>
              <w:widowControl/>
              <w:autoSpaceDE/>
              <w:autoSpaceDN/>
              <w:adjustRightInd/>
              <w:jc w:val="center"/>
              <w:rPr>
                <w:b/>
                <w:bCs/>
                <w:sz w:val="24"/>
                <w:szCs w:val="24"/>
                <w:lang w:val="es-ES" w:eastAsia="es-ES"/>
              </w:rPr>
            </w:pPr>
            <w:r w:rsidRPr="006C5F6D">
              <w:rPr>
                <w:b/>
                <w:bCs/>
                <w:sz w:val="24"/>
                <w:szCs w:val="24"/>
                <w:lang w:val="es-ES" w:eastAsia="es-ES"/>
              </w:rPr>
              <w:t>P-Valor</w:t>
            </w:r>
          </w:p>
        </w:tc>
      </w:tr>
      <w:tr w:rsidR="006E3736" w:rsidRPr="006C5F6D" w:rsidTr="00120BD1">
        <w:trPr>
          <w:trHeight w:val="267"/>
          <w:jc w:val="center"/>
        </w:trPr>
        <w:tc>
          <w:tcPr>
            <w:tcW w:w="2457" w:type="dxa"/>
            <w:shd w:val="clear" w:color="000000" w:fill="FFFFFF"/>
            <w:noWrap/>
            <w:vAlign w:val="center"/>
            <w:hideMark/>
          </w:tcPr>
          <w:p w:rsidR="006E3736" w:rsidRPr="006C5F6D" w:rsidRDefault="006E3736" w:rsidP="00120BD1">
            <w:pPr>
              <w:widowControl/>
              <w:autoSpaceDE/>
              <w:autoSpaceDN/>
              <w:adjustRightInd/>
              <w:rPr>
                <w:b/>
                <w:bCs/>
                <w:sz w:val="24"/>
                <w:szCs w:val="24"/>
                <w:lang w:val="es-ES" w:eastAsia="es-ES"/>
              </w:rPr>
            </w:pPr>
            <w:r w:rsidRPr="006C5F6D">
              <w:rPr>
                <w:b/>
                <w:bCs/>
                <w:sz w:val="24"/>
                <w:szCs w:val="24"/>
                <w:lang w:val="es-ES" w:eastAsia="es-ES"/>
              </w:rPr>
              <w:t xml:space="preserve">Entre </w:t>
            </w:r>
            <w:r>
              <w:rPr>
                <w:b/>
                <w:bCs/>
                <w:sz w:val="24"/>
                <w:szCs w:val="24"/>
                <w:lang w:val="es-ES" w:eastAsia="es-ES"/>
              </w:rPr>
              <w:t>Dosis</w:t>
            </w:r>
          </w:p>
        </w:tc>
        <w:tc>
          <w:tcPr>
            <w:tcW w:w="1446"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84455.5</w:t>
            </w:r>
            <w:r>
              <w:rPr>
                <w:rFonts w:ascii="Tahoma" w:hAnsi="Tahoma" w:cs="Tahoma"/>
                <w:sz w:val="24"/>
                <w:szCs w:val="24"/>
                <w:lang w:val="es-ES" w:eastAsia="es-ES"/>
              </w:rPr>
              <w:t>2</w:t>
            </w:r>
          </w:p>
        </w:tc>
        <w:tc>
          <w:tcPr>
            <w:tcW w:w="642"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3</w:t>
            </w:r>
          </w:p>
        </w:tc>
        <w:tc>
          <w:tcPr>
            <w:tcW w:w="1261"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28151.8</w:t>
            </w:r>
            <w:r>
              <w:rPr>
                <w:rFonts w:ascii="Tahoma" w:hAnsi="Tahoma" w:cs="Tahoma"/>
                <w:sz w:val="24"/>
                <w:szCs w:val="24"/>
                <w:lang w:val="es-ES" w:eastAsia="es-ES"/>
              </w:rPr>
              <w:t>4</w:t>
            </w:r>
          </w:p>
        </w:tc>
        <w:tc>
          <w:tcPr>
            <w:tcW w:w="999"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274.73</w:t>
            </w:r>
          </w:p>
        </w:tc>
        <w:tc>
          <w:tcPr>
            <w:tcW w:w="1056"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0.000</w:t>
            </w:r>
          </w:p>
        </w:tc>
      </w:tr>
      <w:tr w:rsidR="006E3736" w:rsidRPr="006C5F6D" w:rsidTr="00120BD1">
        <w:trPr>
          <w:trHeight w:val="267"/>
          <w:jc w:val="center"/>
        </w:trPr>
        <w:tc>
          <w:tcPr>
            <w:tcW w:w="2457" w:type="dxa"/>
            <w:shd w:val="clear" w:color="000000" w:fill="FFFFFF"/>
            <w:noWrap/>
            <w:vAlign w:val="center"/>
            <w:hideMark/>
          </w:tcPr>
          <w:p w:rsidR="006E3736" w:rsidRPr="006C5F6D" w:rsidRDefault="006E3736" w:rsidP="00120BD1">
            <w:pPr>
              <w:widowControl/>
              <w:autoSpaceDE/>
              <w:autoSpaceDN/>
              <w:adjustRightInd/>
              <w:rPr>
                <w:b/>
                <w:bCs/>
                <w:sz w:val="24"/>
                <w:szCs w:val="24"/>
                <w:lang w:val="es-ES" w:eastAsia="es-ES"/>
              </w:rPr>
            </w:pPr>
            <w:r w:rsidRPr="006C5F6D">
              <w:rPr>
                <w:b/>
                <w:bCs/>
                <w:sz w:val="24"/>
                <w:szCs w:val="24"/>
                <w:lang w:val="es-ES" w:eastAsia="es-ES"/>
              </w:rPr>
              <w:t xml:space="preserve">Dentro </w:t>
            </w:r>
            <w:r>
              <w:rPr>
                <w:b/>
                <w:bCs/>
                <w:sz w:val="24"/>
                <w:szCs w:val="24"/>
                <w:lang w:val="es-ES" w:eastAsia="es-ES"/>
              </w:rPr>
              <w:t>Dosis (Error)</w:t>
            </w:r>
          </w:p>
        </w:tc>
        <w:tc>
          <w:tcPr>
            <w:tcW w:w="1446"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61072.2</w:t>
            </w:r>
            <w:r>
              <w:rPr>
                <w:rFonts w:ascii="Tahoma" w:hAnsi="Tahoma" w:cs="Tahoma"/>
                <w:sz w:val="24"/>
                <w:szCs w:val="24"/>
                <w:lang w:val="es-ES" w:eastAsia="es-ES"/>
              </w:rPr>
              <w:t>2</w:t>
            </w:r>
          </w:p>
        </w:tc>
        <w:tc>
          <w:tcPr>
            <w:tcW w:w="642"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596</w:t>
            </w:r>
          </w:p>
        </w:tc>
        <w:tc>
          <w:tcPr>
            <w:tcW w:w="1261"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102.47</w:t>
            </w:r>
          </w:p>
        </w:tc>
        <w:tc>
          <w:tcPr>
            <w:tcW w:w="999"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 </w:t>
            </w:r>
          </w:p>
        </w:tc>
        <w:tc>
          <w:tcPr>
            <w:tcW w:w="1056"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 </w:t>
            </w:r>
          </w:p>
        </w:tc>
      </w:tr>
      <w:tr w:rsidR="006E3736" w:rsidRPr="006C5F6D" w:rsidTr="00120BD1">
        <w:trPr>
          <w:trHeight w:val="267"/>
          <w:jc w:val="center"/>
        </w:trPr>
        <w:tc>
          <w:tcPr>
            <w:tcW w:w="2457" w:type="dxa"/>
            <w:shd w:val="clear" w:color="000000" w:fill="FFFFFF"/>
            <w:noWrap/>
            <w:vAlign w:val="center"/>
            <w:hideMark/>
          </w:tcPr>
          <w:p w:rsidR="006E3736" w:rsidRPr="006C5F6D" w:rsidRDefault="006E3736" w:rsidP="00120BD1">
            <w:pPr>
              <w:widowControl/>
              <w:autoSpaceDE/>
              <w:autoSpaceDN/>
              <w:adjustRightInd/>
              <w:rPr>
                <w:b/>
                <w:bCs/>
                <w:sz w:val="24"/>
                <w:szCs w:val="24"/>
                <w:lang w:val="es-ES" w:eastAsia="es-ES"/>
              </w:rPr>
            </w:pPr>
            <w:r w:rsidRPr="006C5F6D">
              <w:rPr>
                <w:b/>
                <w:bCs/>
                <w:sz w:val="24"/>
                <w:szCs w:val="24"/>
                <w:lang w:val="es-ES" w:eastAsia="es-ES"/>
              </w:rPr>
              <w:t>Total</w:t>
            </w:r>
          </w:p>
        </w:tc>
        <w:tc>
          <w:tcPr>
            <w:tcW w:w="1446"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145527.73</w:t>
            </w:r>
          </w:p>
        </w:tc>
        <w:tc>
          <w:tcPr>
            <w:tcW w:w="642"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599</w:t>
            </w:r>
          </w:p>
        </w:tc>
        <w:tc>
          <w:tcPr>
            <w:tcW w:w="1261" w:type="dxa"/>
            <w:shd w:val="clear" w:color="000000" w:fill="FFFFFF"/>
            <w:noWrap/>
            <w:vAlign w:val="center"/>
            <w:hideMark/>
          </w:tcPr>
          <w:p w:rsidR="006E3736" w:rsidRPr="003C76E4" w:rsidRDefault="006E3736" w:rsidP="00120BD1">
            <w:pPr>
              <w:jc w:val="right"/>
              <w:rPr>
                <w:rFonts w:ascii="Tahoma" w:hAnsi="Tahoma" w:cs="Tahoma"/>
                <w:sz w:val="24"/>
                <w:szCs w:val="24"/>
                <w:lang w:val="es-ES" w:eastAsia="es-ES"/>
              </w:rPr>
            </w:pPr>
            <w:r w:rsidRPr="003C76E4">
              <w:rPr>
                <w:rFonts w:ascii="Tahoma" w:hAnsi="Tahoma" w:cs="Tahoma"/>
                <w:sz w:val="24"/>
                <w:szCs w:val="24"/>
                <w:lang w:val="es-ES" w:eastAsia="es-ES"/>
              </w:rPr>
              <w:t> </w:t>
            </w:r>
          </w:p>
        </w:tc>
        <w:tc>
          <w:tcPr>
            <w:tcW w:w="999"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 </w:t>
            </w:r>
          </w:p>
        </w:tc>
        <w:tc>
          <w:tcPr>
            <w:tcW w:w="1056" w:type="dxa"/>
            <w:shd w:val="clear" w:color="000000" w:fill="FFFFFF"/>
            <w:noWrap/>
            <w:vAlign w:val="center"/>
            <w:hideMark/>
          </w:tcPr>
          <w:p w:rsidR="006E3736" w:rsidRPr="003C76E4" w:rsidRDefault="006E3736" w:rsidP="00120BD1">
            <w:pPr>
              <w:jc w:val="center"/>
              <w:rPr>
                <w:rFonts w:ascii="Tahoma" w:hAnsi="Tahoma" w:cs="Tahoma"/>
                <w:sz w:val="24"/>
                <w:szCs w:val="24"/>
                <w:lang w:val="es-ES" w:eastAsia="es-ES"/>
              </w:rPr>
            </w:pPr>
            <w:r w:rsidRPr="003C76E4">
              <w:rPr>
                <w:rFonts w:ascii="Tahoma" w:hAnsi="Tahoma" w:cs="Tahoma"/>
                <w:sz w:val="24"/>
                <w:szCs w:val="24"/>
                <w:lang w:val="es-ES" w:eastAsia="es-ES"/>
              </w:rPr>
              <w:t> </w:t>
            </w:r>
          </w:p>
        </w:tc>
      </w:tr>
    </w:tbl>
    <w:p w:rsidR="006E3736" w:rsidRDefault="006E3736" w:rsidP="00F25237">
      <w:pPr>
        <w:spacing w:line="480" w:lineRule="auto"/>
        <w:jc w:val="center"/>
        <w:rPr>
          <w:b/>
          <w:sz w:val="24"/>
          <w:szCs w:val="24"/>
        </w:rPr>
      </w:pPr>
    </w:p>
    <w:tbl>
      <w:tblPr>
        <w:tblW w:w="5410"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33"/>
        <w:gridCol w:w="1559"/>
        <w:gridCol w:w="1418"/>
      </w:tblGrid>
      <w:tr w:rsidR="00543A3F" w:rsidRPr="006C5F6D" w:rsidTr="00F62836">
        <w:trPr>
          <w:trHeight w:val="225"/>
          <w:jc w:val="center"/>
        </w:trPr>
        <w:tc>
          <w:tcPr>
            <w:tcW w:w="5410" w:type="dxa"/>
            <w:gridSpan w:val="3"/>
            <w:shd w:val="clear" w:color="000000" w:fill="FFFFFF"/>
            <w:noWrap/>
            <w:vAlign w:val="center"/>
            <w:hideMark/>
          </w:tcPr>
          <w:p w:rsidR="00543A3F" w:rsidRDefault="00543A3F" w:rsidP="00F62836">
            <w:pPr>
              <w:widowControl/>
              <w:autoSpaceDE/>
              <w:autoSpaceDN/>
              <w:adjustRightInd/>
              <w:jc w:val="center"/>
              <w:rPr>
                <w:b/>
                <w:bCs/>
                <w:sz w:val="24"/>
                <w:szCs w:val="24"/>
                <w:lang w:val="es-ES" w:eastAsia="es-ES"/>
              </w:rPr>
            </w:pPr>
            <w:r>
              <w:rPr>
                <w:b/>
                <w:bCs/>
                <w:sz w:val="24"/>
                <w:szCs w:val="24"/>
                <w:lang w:val="es-ES" w:eastAsia="es-ES"/>
              </w:rPr>
              <w:lastRenderedPageBreak/>
              <w:t>Tabla 3.</w:t>
            </w:r>
          </w:p>
          <w:p w:rsidR="00543A3F" w:rsidRPr="006C5F6D" w:rsidRDefault="00543A3F" w:rsidP="00F62836">
            <w:pPr>
              <w:widowControl/>
              <w:autoSpaceDE/>
              <w:autoSpaceDN/>
              <w:adjustRightInd/>
              <w:jc w:val="center"/>
              <w:rPr>
                <w:rFonts w:ascii="Calibri" w:hAnsi="Calibri" w:cs="Times New Roman"/>
                <w:b/>
                <w:bCs/>
                <w:color w:val="000000"/>
                <w:sz w:val="22"/>
                <w:szCs w:val="22"/>
                <w:lang w:val="es-ES" w:eastAsia="es-ES"/>
              </w:rPr>
            </w:pPr>
            <w:r w:rsidRPr="006C5F6D">
              <w:rPr>
                <w:b/>
              </w:rPr>
              <w:t>Comparación de medias - LSD de Fisher</w:t>
            </w:r>
          </w:p>
        </w:tc>
      </w:tr>
      <w:tr w:rsidR="00543A3F" w:rsidRPr="006C5F6D" w:rsidTr="00F62836">
        <w:trPr>
          <w:trHeight w:val="225"/>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Dosis</w:t>
            </w:r>
            <w:r>
              <w:rPr>
                <w:b/>
                <w:bCs/>
                <w:sz w:val="24"/>
                <w:szCs w:val="24"/>
                <w:lang w:val="es-ES" w:eastAsia="es-ES"/>
              </w:rPr>
              <w:t xml:space="preserve"> (%)</w:t>
            </w:r>
          </w:p>
        </w:tc>
        <w:tc>
          <w:tcPr>
            <w:tcW w:w="1559"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Diferencias</w:t>
            </w:r>
          </w:p>
        </w:tc>
        <w:tc>
          <w:tcPr>
            <w:tcW w:w="1418"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P-Valor</w:t>
            </w:r>
          </w:p>
        </w:tc>
      </w:tr>
      <w:tr w:rsidR="00543A3F" w:rsidRPr="006C5F6D" w:rsidTr="00F62836">
        <w:trPr>
          <w:trHeight w:val="225"/>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5 Vs. 1</w:t>
            </w:r>
          </w:p>
        </w:tc>
        <w:tc>
          <w:tcPr>
            <w:tcW w:w="1559"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18.08</w:t>
            </w:r>
          </w:p>
        </w:tc>
        <w:tc>
          <w:tcPr>
            <w:tcW w:w="1418"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0.000</w:t>
            </w:r>
          </w:p>
        </w:tc>
      </w:tr>
      <w:tr w:rsidR="00543A3F" w:rsidRPr="006C5F6D" w:rsidTr="00F62836">
        <w:trPr>
          <w:trHeight w:val="225"/>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5 Vs. 10</w:t>
            </w:r>
          </w:p>
        </w:tc>
        <w:tc>
          <w:tcPr>
            <w:tcW w:w="1559"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-2.0</w:t>
            </w:r>
            <w:r>
              <w:rPr>
                <w:rFonts w:ascii="Tahoma" w:hAnsi="Tahoma" w:cs="Tahoma"/>
                <w:sz w:val="24"/>
                <w:szCs w:val="24"/>
                <w:lang w:val="es-ES" w:eastAsia="es-ES"/>
              </w:rPr>
              <w:t>8</w:t>
            </w:r>
          </w:p>
        </w:tc>
        <w:tc>
          <w:tcPr>
            <w:tcW w:w="1418"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0.038</w:t>
            </w:r>
          </w:p>
        </w:tc>
      </w:tr>
      <w:tr w:rsidR="00543A3F" w:rsidRPr="006C5F6D" w:rsidTr="00F62836">
        <w:trPr>
          <w:trHeight w:val="225"/>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5 Vs. 0.1</w:t>
            </w:r>
          </w:p>
        </w:tc>
        <w:tc>
          <w:tcPr>
            <w:tcW w:w="1559"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25.90</w:t>
            </w:r>
          </w:p>
        </w:tc>
        <w:tc>
          <w:tcPr>
            <w:tcW w:w="1418"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0.000</w:t>
            </w:r>
          </w:p>
        </w:tc>
      </w:tr>
      <w:tr w:rsidR="00543A3F" w:rsidRPr="006C5F6D" w:rsidTr="00F62836">
        <w:trPr>
          <w:trHeight w:val="363"/>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1 Vs. 10</w:t>
            </w:r>
          </w:p>
        </w:tc>
        <w:tc>
          <w:tcPr>
            <w:tcW w:w="1559"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-20.1</w:t>
            </w:r>
            <w:r>
              <w:rPr>
                <w:rFonts w:ascii="Tahoma" w:hAnsi="Tahoma" w:cs="Tahoma"/>
                <w:sz w:val="24"/>
                <w:szCs w:val="24"/>
                <w:lang w:val="es-ES" w:eastAsia="es-ES"/>
              </w:rPr>
              <w:t>7</w:t>
            </w:r>
          </w:p>
        </w:tc>
        <w:tc>
          <w:tcPr>
            <w:tcW w:w="1418"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0.000</w:t>
            </w:r>
          </w:p>
        </w:tc>
      </w:tr>
      <w:tr w:rsidR="00543A3F" w:rsidRPr="006C5F6D" w:rsidTr="00F62836">
        <w:trPr>
          <w:trHeight w:val="225"/>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1 Vs. 0.1</w:t>
            </w:r>
          </w:p>
        </w:tc>
        <w:tc>
          <w:tcPr>
            <w:tcW w:w="1559"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7.82</w:t>
            </w:r>
          </w:p>
        </w:tc>
        <w:tc>
          <w:tcPr>
            <w:tcW w:w="1418"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0.000</w:t>
            </w:r>
          </w:p>
        </w:tc>
      </w:tr>
      <w:tr w:rsidR="00543A3F" w:rsidRPr="006C5F6D" w:rsidTr="00F62836">
        <w:trPr>
          <w:trHeight w:val="225"/>
          <w:jc w:val="center"/>
        </w:trPr>
        <w:tc>
          <w:tcPr>
            <w:tcW w:w="2433" w:type="dxa"/>
            <w:shd w:val="clear" w:color="000000" w:fill="FFFFFF"/>
            <w:noWrap/>
            <w:vAlign w:val="center"/>
            <w:hideMark/>
          </w:tcPr>
          <w:p w:rsidR="00543A3F" w:rsidRPr="006C5F6D" w:rsidRDefault="00543A3F" w:rsidP="00F62836">
            <w:pPr>
              <w:widowControl/>
              <w:autoSpaceDE/>
              <w:autoSpaceDN/>
              <w:adjustRightInd/>
              <w:jc w:val="center"/>
              <w:rPr>
                <w:b/>
                <w:bCs/>
                <w:sz w:val="24"/>
                <w:szCs w:val="24"/>
                <w:lang w:val="es-ES" w:eastAsia="es-ES"/>
              </w:rPr>
            </w:pPr>
            <w:r w:rsidRPr="006C5F6D">
              <w:rPr>
                <w:b/>
                <w:bCs/>
                <w:sz w:val="24"/>
                <w:szCs w:val="24"/>
                <w:lang w:val="es-ES" w:eastAsia="es-ES"/>
              </w:rPr>
              <w:t>10 Vs. 0.1</w:t>
            </w:r>
          </w:p>
        </w:tc>
        <w:tc>
          <w:tcPr>
            <w:tcW w:w="1559"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27.9</w:t>
            </w:r>
            <w:r>
              <w:rPr>
                <w:rFonts w:ascii="Tahoma" w:hAnsi="Tahoma" w:cs="Tahoma"/>
                <w:sz w:val="24"/>
                <w:szCs w:val="24"/>
                <w:lang w:val="es-ES" w:eastAsia="es-ES"/>
              </w:rPr>
              <w:t>8</w:t>
            </w:r>
          </w:p>
        </w:tc>
        <w:tc>
          <w:tcPr>
            <w:tcW w:w="1418" w:type="dxa"/>
            <w:shd w:val="clear" w:color="000000" w:fill="FFFFFF"/>
            <w:noWrap/>
            <w:vAlign w:val="center"/>
            <w:hideMark/>
          </w:tcPr>
          <w:p w:rsidR="00543A3F" w:rsidRPr="00BE6A5B" w:rsidRDefault="00543A3F" w:rsidP="00F62836">
            <w:pPr>
              <w:widowControl/>
              <w:autoSpaceDE/>
              <w:autoSpaceDN/>
              <w:adjustRightInd/>
              <w:jc w:val="center"/>
              <w:rPr>
                <w:rFonts w:ascii="Tahoma" w:hAnsi="Tahoma" w:cs="Tahoma"/>
                <w:sz w:val="24"/>
                <w:szCs w:val="24"/>
                <w:lang w:val="es-ES" w:eastAsia="es-ES"/>
              </w:rPr>
            </w:pPr>
            <w:r w:rsidRPr="00BE6A5B">
              <w:rPr>
                <w:rFonts w:ascii="Tahoma" w:hAnsi="Tahoma" w:cs="Tahoma"/>
                <w:sz w:val="24"/>
                <w:szCs w:val="24"/>
                <w:lang w:val="es-ES" w:eastAsia="es-ES"/>
              </w:rPr>
              <w:t>0.000</w:t>
            </w:r>
          </w:p>
        </w:tc>
      </w:tr>
    </w:tbl>
    <w:p w:rsidR="006E3736" w:rsidRDefault="006E3736" w:rsidP="00F25237">
      <w:pPr>
        <w:spacing w:line="480" w:lineRule="auto"/>
        <w:jc w:val="center"/>
        <w:rPr>
          <w:b/>
          <w:sz w:val="24"/>
          <w:szCs w:val="24"/>
        </w:rPr>
      </w:pPr>
    </w:p>
    <w:p w:rsidR="00543A3F" w:rsidRDefault="00543A3F" w:rsidP="00F25237">
      <w:pPr>
        <w:spacing w:line="480" w:lineRule="auto"/>
        <w:jc w:val="center"/>
        <w:rPr>
          <w:b/>
          <w:sz w:val="24"/>
          <w:szCs w:val="24"/>
        </w:rPr>
      </w:pPr>
    </w:p>
    <w:p w:rsidR="00E62944" w:rsidRDefault="00E62944" w:rsidP="00E62944">
      <w:pPr>
        <w:spacing w:line="480" w:lineRule="auto"/>
        <w:jc w:val="center"/>
        <w:rPr>
          <w:b/>
          <w:sz w:val="24"/>
          <w:szCs w:val="24"/>
        </w:rPr>
      </w:pPr>
      <w:r>
        <w:rPr>
          <w:b/>
          <w:sz w:val="24"/>
          <w:szCs w:val="24"/>
        </w:rPr>
        <w:t>ANEXO 5</w:t>
      </w:r>
    </w:p>
    <w:p w:rsidR="00E62944" w:rsidRDefault="00E62944" w:rsidP="00E62944">
      <w:pPr>
        <w:spacing w:line="480" w:lineRule="auto"/>
        <w:jc w:val="both"/>
        <w:rPr>
          <w:sz w:val="24"/>
          <w:szCs w:val="24"/>
          <w:lang w:val="es-ES" w:eastAsia="es-ES"/>
        </w:rPr>
      </w:pPr>
      <w:r>
        <w:rPr>
          <w:sz w:val="24"/>
          <w:szCs w:val="24"/>
          <w:lang w:val="es-ES" w:eastAsia="es-ES"/>
        </w:rPr>
        <w:t xml:space="preserve">Como parte de nuestro análisis encontramos la matriz de correlaciones que se muestra a continuación en la </w:t>
      </w:r>
      <w:r w:rsidRPr="00E62944">
        <w:rPr>
          <w:sz w:val="24"/>
          <w:szCs w:val="24"/>
          <w:lang w:val="es-ES" w:eastAsia="es-ES"/>
        </w:rPr>
        <w:t xml:space="preserve">Tabla </w:t>
      </w:r>
      <w:r>
        <w:rPr>
          <w:sz w:val="24"/>
          <w:szCs w:val="24"/>
          <w:lang w:val="es-ES" w:eastAsia="es-ES"/>
        </w:rPr>
        <w:t>4 la que nos indica que existe una relación lineal fuerte positiva entre las Dosis 5% y 10% con 0.824, seguida de las Dosis 5% y 1% con 0.778, el resto de igual manera se encuentran fuertemente relacionadas pero en menor valor.</w:t>
      </w:r>
    </w:p>
    <w:tbl>
      <w:tblPr>
        <w:tblW w:w="7144"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21"/>
        <w:gridCol w:w="1418"/>
        <w:gridCol w:w="1275"/>
        <w:gridCol w:w="1418"/>
        <w:gridCol w:w="1512"/>
      </w:tblGrid>
      <w:tr w:rsidR="00E62944" w:rsidRPr="00EB4177" w:rsidTr="00F62836">
        <w:trPr>
          <w:trHeight w:val="296"/>
          <w:jc w:val="center"/>
        </w:trPr>
        <w:tc>
          <w:tcPr>
            <w:tcW w:w="7144" w:type="dxa"/>
            <w:gridSpan w:val="5"/>
            <w:shd w:val="clear" w:color="000000" w:fill="FFFFFF"/>
            <w:noWrap/>
            <w:vAlign w:val="bottom"/>
            <w:hideMark/>
          </w:tcPr>
          <w:p w:rsidR="00E62944" w:rsidRDefault="00E62944" w:rsidP="00F62836">
            <w:pPr>
              <w:widowControl/>
              <w:autoSpaceDE/>
              <w:autoSpaceDN/>
              <w:adjustRightInd/>
              <w:jc w:val="center"/>
              <w:rPr>
                <w:b/>
                <w:bCs/>
                <w:sz w:val="24"/>
                <w:szCs w:val="24"/>
                <w:lang w:val="es-ES" w:eastAsia="es-ES"/>
              </w:rPr>
            </w:pPr>
            <w:r w:rsidRPr="00CF3F80">
              <w:rPr>
                <w:b/>
                <w:bCs/>
                <w:sz w:val="24"/>
                <w:szCs w:val="24"/>
                <w:lang w:val="es-ES" w:eastAsia="es-ES"/>
              </w:rPr>
              <w:t xml:space="preserve">Tabla </w:t>
            </w:r>
            <w:r>
              <w:rPr>
                <w:b/>
                <w:bCs/>
                <w:sz w:val="24"/>
                <w:szCs w:val="24"/>
                <w:lang w:val="es-ES" w:eastAsia="es-ES"/>
              </w:rPr>
              <w:t>4.</w:t>
            </w:r>
          </w:p>
          <w:p w:rsidR="00E62944" w:rsidRPr="00EB4177" w:rsidRDefault="00E62944" w:rsidP="00F62836">
            <w:pPr>
              <w:widowControl/>
              <w:autoSpaceDE/>
              <w:autoSpaceDN/>
              <w:adjustRightInd/>
              <w:jc w:val="center"/>
              <w:rPr>
                <w:rFonts w:ascii="Calibri" w:hAnsi="Calibri" w:cs="Times New Roman"/>
                <w:b/>
                <w:bCs/>
                <w:color w:val="000000"/>
                <w:sz w:val="22"/>
                <w:szCs w:val="22"/>
                <w:lang w:val="es-ES" w:eastAsia="es-ES"/>
              </w:rPr>
            </w:pPr>
            <w:r w:rsidRPr="00EB4177">
              <w:rPr>
                <w:b/>
              </w:rPr>
              <w:t>Matriz de Correlación</w:t>
            </w:r>
          </w:p>
        </w:tc>
      </w:tr>
      <w:tr w:rsidR="00E62944" w:rsidRPr="00EB4177" w:rsidTr="00F62836">
        <w:trPr>
          <w:trHeight w:val="296"/>
          <w:jc w:val="center"/>
        </w:trPr>
        <w:tc>
          <w:tcPr>
            <w:tcW w:w="1521" w:type="dxa"/>
            <w:shd w:val="clear" w:color="000000" w:fill="FFFFFF"/>
            <w:noWrap/>
            <w:vAlign w:val="bottom"/>
            <w:hideMark/>
          </w:tcPr>
          <w:p w:rsidR="00E62944" w:rsidRPr="00EB4177" w:rsidRDefault="00E62944" w:rsidP="00F62836">
            <w:pPr>
              <w:widowControl/>
              <w:autoSpaceDE/>
              <w:autoSpaceDN/>
              <w:adjustRightInd/>
              <w:jc w:val="center"/>
              <w:rPr>
                <w:b/>
                <w:bCs/>
                <w:sz w:val="24"/>
                <w:szCs w:val="24"/>
                <w:lang w:val="es-ES" w:eastAsia="es-ES"/>
              </w:rPr>
            </w:pPr>
            <w:r w:rsidRPr="00FA6F10">
              <w:rPr>
                <w:b/>
                <w:bCs/>
                <w:sz w:val="24"/>
                <w:szCs w:val="24"/>
                <w:lang w:val="es-ES" w:eastAsia="es-ES"/>
              </w:rPr>
              <w:t>Dosis</w:t>
            </w:r>
          </w:p>
        </w:tc>
        <w:tc>
          <w:tcPr>
            <w:tcW w:w="1418" w:type="dxa"/>
            <w:shd w:val="clear" w:color="000000" w:fill="FFFFFF"/>
            <w:noWrap/>
            <w:vAlign w:val="center"/>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0.1</w:t>
            </w:r>
          </w:p>
        </w:tc>
        <w:tc>
          <w:tcPr>
            <w:tcW w:w="1275" w:type="dxa"/>
            <w:shd w:val="clear" w:color="000000" w:fill="FFFFFF"/>
            <w:noWrap/>
            <w:vAlign w:val="center"/>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1</w:t>
            </w:r>
          </w:p>
        </w:tc>
        <w:tc>
          <w:tcPr>
            <w:tcW w:w="1418" w:type="dxa"/>
            <w:shd w:val="clear" w:color="000000" w:fill="FFFFFF"/>
            <w:noWrap/>
            <w:vAlign w:val="center"/>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5</w:t>
            </w:r>
          </w:p>
        </w:tc>
        <w:tc>
          <w:tcPr>
            <w:tcW w:w="1512" w:type="dxa"/>
            <w:shd w:val="clear" w:color="000000" w:fill="FFFFFF"/>
            <w:noWrap/>
            <w:vAlign w:val="center"/>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10</w:t>
            </w:r>
          </w:p>
        </w:tc>
      </w:tr>
      <w:tr w:rsidR="00E62944" w:rsidRPr="00EB4177" w:rsidTr="00F62836">
        <w:trPr>
          <w:trHeight w:val="310"/>
          <w:jc w:val="center"/>
        </w:trPr>
        <w:tc>
          <w:tcPr>
            <w:tcW w:w="1521" w:type="dxa"/>
            <w:shd w:val="clear" w:color="000000" w:fill="FFFFFF"/>
            <w:noWrap/>
            <w:vAlign w:val="center"/>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0.1</w:t>
            </w:r>
          </w:p>
        </w:tc>
        <w:tc>
          <w:tcPr>
            <w:tcW w:w="1418"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1</w:t>
            </w:r>
          </w:p>
        </w:tc>
        <w:tc>
          <w:tcPr>
            <w:tcW w:w="1275"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0.623</w:t>
            </w:r>
          </w:p>
        </w:tc>
        <w:tc>
          <w:tcPr>
            <w:tcW w:w="1418" w:type="dxa"/>
            <w:shd w:val="clear" w:color="000000" w:fill="FFFFFF"/>
            <w:noWrap/>
            <w:vAlign w:val="center"/>
            <w:hideMark/>
          </w:tcPr>
          <w:p w:rsidR="00E62944" w:rsidRPr="009A206E" w:rsidRDefault="00E62944" w:rsidP="00F62836">
            <w:pPr>
              <w:jc w:val="center"/>
              <w:rPr>
                <w:rFonts w:ascii="Tahoma" w:hAnsi="Tahoma" w:cs="Tahoma"/>
                <w:sz w:val="24"/>
                <w:szCs w:val="24"/>
                <w:lang w:val="es-ES" w:eastAsia="es-ES"/>
              </w:rPr>
            </w:pPr>
            <w:r w:rsidRPr="009A206E">
              <w:rPr>
                <w:rFonts w:ascii="Tahoma" w:hAnsi="Tahoma" w:cs="Tahoma"/>
                <w:sz w:val="24"/>
                <w:szCs w:val="24"/>
                <w:lang w:val="es-ES" w:eastAsia="es-ES"/>
              </w:rPr>
              <w:t>0.717</w:t>
            </w:r>
          </w:p>
        </w:tc>
        <w:tc>
          <w:tcPr>
            <w:tcW w:w="1512"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0.707</w:t>
            </w:r>
          </w:p>
        </w:tc>
      </w:tr>
      <w:tr w:rsidR="00E62944" w:rsidRPr="00EB4177" w:rsidTr="00F62836">
        <w:trPr>
          <w:trHeight w:val="310"/>
          <w:jc w:val="center"/>
        </w:trPr>
        <w:tc>
          <w:tcPr>
            <w:tcW w:w="1521" w:type="dxa"/>
            <w:shd w:val="clear" w:color="000000" w:fill="FFFFFF"/>
            <w:noWrap/>
            <w:vAlign w:val="center"/>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1</w:t>
            </w:r>
          </w:p>
        </w:tc>
        <w:tc>
          <w:tcPr>
            <w:tcW w:w="1418"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0.623</w:t>
            </w:r>
          </w:p>
        </w:tc>
        <w:tc>
          <w:tcPr>
            <w:tcW w:w="1275"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1</w:t>
            </w:r>
          </w:p>
        </w:tc>
        <w:tc>
          <w:tcPr>
            <w:tcW w:w="1418"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0.778</w:t>
            </w:r>
          </w:p>
        </w:tc>
        <w:tc>
          <w:tcPr>
            <w:tcW w:w="1512"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0.729</w:t>
            </w:r>
          </w:p>
        </w:tc>
      </w:tr>
      <w:tr w:rsidR="00E62944" w:rsidRPr="00EB4177" w:rsidTr="00F62836">
        <w:trPr>
          <w:trHeight w:val="310"/>
          <w:jc w:val="center"/>
        </w:trPr>
        <w:tc>
          <w:tcPr>
            <w:tcW w:w="1521" w:type="dxa"/>
            <w:shd w:val="clear" w:color="000000" w:fill="FFFFFF"/>
            <w:noWrap/>
            <w:vAlign w:val="bottom"/>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5</w:t>
            </w:r>
          </w:p>
        </w:tc>
        <w:tc>
          <w:tcPr>
            <w:tcW w:w="1418" w:type="dxa"/>
            <w:shd w:val="clear" w:color="000000" w:fill="FFFFFF"/>
            <w:noWrap/>
            <w:vAlign w:val="bottom"/>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0.717</w:t>
            </w:r>
          </w:p>
        </w:tc>
        <w:tc>
          <w:tcPr>
            <w:tcW w:w="1275" w:type="dxa"/>
            <w:shd w:val="clear" w:color="000000" w:fill="FFFFFF"/>
            <w:noWrap/>
            <w:vAlign w:val="bottom"/>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0.778</w:t>
            </w:r>
          </w:p>
        </w:tc>
        <w:tc>
          <w:tcPr>
            <w:tcW w:w="1418"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1</w:t>
            </w:r>
          </w:p>
        </w:tc>
        <w:tc>
          <w:tcPr>
            <w:tcW w:w="1512" w:type="dxa"/>
            <w:shd w:val="clear" w:color="000000" w:fill="FFFFFF"/>
            <w:noWrap/>
            <w:vAlign w:val="center"/>
            <w:hideMark/>
          </w:tcPr>
          <w:p w:rsidR="00E62944" w:rsidRPr="009A206E" w:rsidRDefault="00E62944" w:rsidP="00F62836">
            <w:pPr>
              <w:jc w:val="center"/>
              <w:rPr>
                <w:rFonts w:ascii="Tahoma" w:hAnsi="Tahoma" w:cs="Tahoma"/>
                <w:b/>
                <w:sz w:val="24"/>
                <w:szCs w:val="24"/>
                <w:lang w:val="es-ES" w:eastAsia="es-ES"/>
              </w:rPr>
            </w:pPr>
            <w:r w:rsidRPr="009A206E">
              <w:rPr>
                <w:rFonts w:ascii="Tahoma" w:hAnsi="Tahoma" w:cs="Tahoma"/>
                <w:b/>
                <w:sz w:val="24"/>
                <w:szCs w:val="24"/>
                <w:lang w:val="es-ES" w:eastAsia="es-ES"/>
              </w:rPr>
              <w:t>0.824</w:t>
            </w:r>
          </w:p>
        </w:tc>
      </w:tr>
      <w:tr w:rsidR="00E62944" w:rsidRPr="00EB4177" w:rsidTr="00F62836">
        <w:trPr>
          <w:trHeight w:val="310"/>
          <w:jc w:val="center"/>
        </w:trPr>
        <w:tc>
          <w:tcPr>
            <w:tcW w:w="1521" w:type="dxa"/>
            <w:shd w:val="clear" w:color="000000" w:fill="FFFFFF"/>
            <w:noWrap/>
            <w:vAlign w:val="bottom"/>
            <w:hideMark/>
          </w:tcPr>
          <w:p w:rsidR="00E62944" w:rsidRPr="00605224" w:rsidRDefault="00E62944" w:rsidP="00F62836">
            <w:pPr>
              <w:jc w:val="center"/>
              <w:rPr>
                <w:b/>
                <w:bCs/>
                <w:sz w:val="24"/>
                <w:szCs w:val="24"/>
                <w:lang w:val="es-ES" w:eastAsia="es-ES"/>
              </w:rPr>
            </w:pPr>
            <w:r w:rsidRPr="00605224">
              <w:rPr>
                <w:b/>
                <w:bCs/>
                <w:sz w:val="24"/>
                <w:szCs w:val="24"/>
                <w:lang w:val="es-ES" w:eastAsia="es-ES"/>
              </w:rPr>
              <w:t>Dosis a 10</w:t>
            </w:r>
          </w:p>
        </w:tc>
        <w:tc>
          <w:tcPr>
            <w:tcW w:w="1418" w:type="dxa"/>
            <w:shd w:val="clear" w:color="000000" w:fill="FFFFFF"/>
            <w:noWrap/>
            <w:vAlign w:val="bottom"/>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0.707</w:t>
            </w:r>
          </w:p>
        </w:tc>
        <w:tc>
          <w:tcPr>
            <w:tcW w:w="1275" w:type="dxa"/>
            <w:shd w:val="clear" w:color="000000" w:fill="FFFFFF"/>
            <w:noWrap/>
            <w:vAlign w:val="bottom"/>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0.729</w:t>
            </w:r>
          </w:p>
        </w:tc>
        <w:tc>
          <w:tcPr>
            <w:tcW w:w="1418"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0.824</w:t>
            </w:r>
          </w:p>
        </w:tc>
        <w:tc>
          <w:tcPr>
            <w:tcW w:w="1512" w:type="dxa"/>
            <w:shd w:val="clear" w:color="000000" w:fill="FFFFFF"/>
            <w:noWrap/>
            <w:vAlign w:val="center"/>
            <w:hideMark/>
          </w:tcPr>
          <w:p w:rsidR="00E62944" w:rsidRPr="00F06D64" w:rsidRDefault="00E62944" w:rsidP="00F62836">
            <w:pPr>
              <w:jc w:val="center"/>
              <w:rPr>
                <w:rFonts w:ascii="Tahoma" w:hAnsi="Tahoma" w:cs="Tahoma"/>
                <w:sz w:val="24"/>
                <w:szCs w:val="24"/>
                <w:lang w:val="es-ES" w:eastAsia="es-ES"/>
              </w:rPr>
            </w:pPr>
            <w:r w:rsidRPr="00F06D64">
              <w:rPr>
                <w:rFonts w:ascii="Tahoma" w:hAnsi="Tahoma" w:cs="Tahoma"/>
                <w:sz w:val="24"/>
                <w:szCs w:val="24"/>
                <w:lang w:val="es-ES" w:eastAsia="es-ES"/>
              </w:rPr>
              <w:t>1</w:t>
            </w:r>
          </w:p>
        </w:tc>
      </w:tr>
    </w:tbl>
    <w:p w:rsidR="00E62944" w:rsidRDefault="00E62944" w:rsidP="00E62944">
      <w:pPr>
        <w:spacing w:line="480" w:lineRule="auto"/>
        <w:jc w:val="both"/>
        <w:rPr>
          <w:b/>
          <w:sz w:val="24"/>
          <w:szCs w:val="24"/>
        </w:rPr>
      </w:pPr>
    </w:p>
    <w:p w:rsidR="00E62944" w:rsidRDefault="00E62944" w:rsidP="00F25237">
      <w:pPr>
        <w:spacing w:line="480" w:lineRule="auto"/>
        <w:jc w:val="center"/>
        <w:rPr>
          <w:b/>
          <w:sz w:val="24"/>
          <w:szCs w:val="24"/>
        </w:rPr>
      </w:pPr>
    </w:p>
    <w:p w:rsidR="00E62944" w:rsidRDefault="00E62944" w:rsidP="00F25237">
      <w:pPr>
        <w:spacing w:line="480" w:lineRule="auto"/>
        <w:jc w:val="center"/>
        <w:rPr>
          <w:b/>
          <w:sz w:val="24"/>
          <w:szCs w:val="24"/>
        </w:rPr>
      </w:pPr>
    </w:p>
    <w:p w:rsidR="00AD5180" w:rsidRDefault="00AD5180" w:rsidP="00F25237">
      <w:pPr>
        <w:spacing w:line="480" w:lineRule="auto"/>
        <w:jc w:val="center"/>
        <w:rPr>
          <w:b/>
          <w:sz w:val="24"/>
          <w:szCs w:val="24"/>
        </w:rPr>
      </w:pPr>
    </w:p>
    <w:p w:rsidR="00AD5180" w:rsidRDefault="00AD5180" w:rsidP="00F25237">
      <w:pPr>
        <w:spacing w:line="480" w:lineRule="auto"/>
        <w:jc w:val="center"/>
        <w:rPr>
          <w:b/>
          <w:sz w:val="24"/>
          <w:szCs w:val="24"/>
        </w:rPr>
      </w:pPr>
    </w:p>
    <w:p w:rsidR="00543A3F" w:rsidRDefault="00543A3F" w:rsidP="00F25237">
      <w:pPr>
        <w:spacing w:line="480" w:lineRule="auto"/>
        <w:jc w:val="center"/>
        <w:rPr>
          <w:b/>
          <w:sz w:val="24"/>
          <w:szCs w:val="24"/>
        </w:rPr>
      </w:pPr>
    </w:p>
    <w:p w:rsidR="00F25237" w:rsidRDefault="0014391E" w:rsidP="00F25237">
      <w:pPr>
        <w:spacing w:line="480" w:lineRule="auto"/>
        <w:jc w:val="center"/>
        <w:rPr>
          <w:b/>
          <w:sz w:val="24"/>
          <w:szCs w:val="24"/>
        </w:rPr>
      </w:pPr>
      <w:r>
        <w:rPr>
          <w:b/>
          <w:sz w:val="24"/>
          <w:szCs w:val="24"/>
        </w:rPr>
        <w:lastRenderedPageBreak/>
        <w:t>ANEXO 6</w:t>
      </w:r>
    </w:p>
    <w:p w:rsidR="00F25237" w:rsidRDefault="00F25237" w:rsidP="00784E6C">
      <w:pPr>
        <w:tabs>
          <w:tab w:val="left" w:pos="0"/>
        </w:tabs>
        <w:spacing w:line="480" w:lineRule="auto"/>
        <w:jc w:val="both"/>
        <w:rPr>
          <w:b/>
          <w:bCs/>
          <w:sz w:val="24"/>
          <w:szCs w:val="24"/>
          <w:lang w:val="es-ES" w:eastAsia="es-ES"/>
        </w:rPr>
      </w:pPr>
    </w:p>
    <w:p w:rsidR="00F25237" w:rsidRDefault="00F25237" w:rsidP="00F25237">
      <w:pPr>
        <w:tabs>
          <w:tab w:val="left" w:pos="0"/>
        </w:tabs>
        <w:spacing w:line="600" w:lineRule="auto"/>
        <w:jc w:val="both"/>
        <w:rPr>
          <w:b/>
          <w:bCs/>
          <w:sz w:val="24"/>
          <w:szCs w:val="24"/>
          <w:lang w:val="es-ES" w:eastAsia="es-ES"/>
        </w:rPr>
      </w:pPr>
      <w:r>
        <w:rPr>
          <w:b/>
          <w:bCs/>
          <w:sz w:val="24"/>
          <w:szCs w:val="24"/>
          <w:lang w:val="es-ES" w:eastAsia="es-ES"/>
        </w:rPr>
        <w:t>MANUAL DE USUARIO DE LA HERRAMIENTA INFORMÁTICA</w:t>
      </w:r>
    </w:p>
    <w:p w:rsidR="00F25237" w:rsidRDefault="00F25237" w:rsidP="00F25237">
      <w:pPr>
        <w:tabs>
          <w:tab w:val="left" w:pos="0"/>
        </w:tabs>
        <w:spacing w:line="480" w:lineRule="auto"/>
        <w:jc w:val="both"/>
        <w:rPr>
          <w:b/>
          <w:bCs/>
          <w:sz w:val="24"/>
          <w:szCs w:val="24"/>
          <w:lang w:val="es-ES" w:eastAsia="es-ES"/>
        </w:rPr>
      </w:pPr>
      <w:r>
        <w:rPr>
          <w:sz w:val="24"/>
          <w:szCs w:val="24"/>
          <w:lang w:val="es-ES" w:eastAsia="es-ES"/>
        </w:rPr>
        <w:t>El presente manual para el usuario proporciona la documentación sobre la manera de interactuar con la aplicación y de la interfaz gráfica bajo la plataforma de Microsoft Excel. La herramienta descrita ayuda</w:t>
      </w:r>
      <w:r w:rsidR="00580623">
        <w:rPr>
          <w:sz w:val="24"/>
          <w:szCs w:val="24"/>
          <w:lang w:val="es-ES" w:eastAsia="es-ES"/>
        </w:rPr>
        <w:t xml:space="preserve"> a</w:t>
      </w:r>
      <w:r>
        <w:rPr>
          <w:sz w:val="24"/>
          <w:szCs w:val="24"/>
          <w:lang w:val="es-ES" w:eastAsia="es-ES"/>
        </w:rPr>
        <w:t xml:space="preserve"> optimizar el proceso de almacenamiento de información y de los análisis que se efectúan </w:t>
      </w:r>
      <w:r w:rsidR="00580623">
        <w:rPr>
          <w:sz w:val="24"/>
          <w:szCs w:val="24"/>
          <w:lang w:val="es-ES" w:eastAsia="es-ES"/>
        </w:rPr>
        <w:t>en</w:t>
      </w:r>
      <w:r>
        <w:rPr>
          <w:sz w:val="24"/>
          <w:szCs w:val="24"/>
          <w:lang w:val="es-ES" w:eastAsia="es-ES"/>
        </w:rPr>
        <w:t xml:space="preserve"> el proceso de sensibilidad para el CIBE. Los usuarios autorizados para el manejo de la herramienta son un auxiliar y el asistente de investigación.</w:t>
      </w:r>
    </w:p>
    <w:p w:rsidR="00F25237" w:rsidRDefault="00F25237" w:rsidP="00F25237">
      <w:pPr>
        <w:tabs>
          <w:tab w:val="left" w:pos="0"/>
        </w:tabs>
        <w:spacing w:line="480" w:lineRule="auto"/>
        <w:jc w:val="both"/>
        <w:rPr>
          <w:b/>
          <w:bCs/>
          <w:sz w:val="24"/>
          <w:szCs w:val="24"/>
          <w:lang w:val="es-ES" w:eastAsia="es-ES"/>
        </w:rPr>
      </w:pPr>
    </w:p>
    <w:p w:rsidR="00F25237" w:rsidRPr="00BA5E6F" w:rsidRDefault="00F25237" w:rsidP="00F25237">
      <w:pPr>
        <w:tabs>
          <w:tab w:val="left" w:pos="0"/>
        </w:tabs>
        <w:spacing w:line="600" w:lineRule="auto"/>
        <w:jc w:val="both"/>
        <w:rPr>
          <w:b/>
          <w:bCs/>
          <w:sz w:val="24"/>
          <w:szCs w:val="24"/>
          <w:lang w:val="es-ES" w:eastAsia="es-ES"/>
        </w:rPr>
      </w:pPr>
      <w:bookmarkStart w:id="0" w:name="OLE_LINK1"/>
      <w:bookmarkStart w:id="1" w:name="OLE_LINK2"/>
      <w:r w:rsidRPr="00BA5E6F">
        <w:rPr>
          <w:b/>
          <w:bCs/>
          <w:sz w:val="24"/>
          <w:szCs w:val="24"/>
          <w:lang w:val="es-ES" w:eastAsia="es-ES"/>
        </w:rPr>
        <w:t>Requerimientos técnicos de hardware y software.</w:t>
      </w:r>
    </w:p>
    <w:bookmarkEnd w:id="0"/>
    <w:bookmarkEnd w:id="1"/>
    <w:p w:rsidR="00F25237" w:rsidRDefault="00F25237" w:rsidP="00F25237">
      <w:pPr>
        <w:tabs>
          <w:tab w:val="left" w:pos="0"/>
        </w:tabs>
        <w:spacing w:line="480" w:lineRule="auto"/>
        <w:jc w:val="both"/>
        <w:rPr>
          <w:sz w:val="24"/>
          <w:szCs w:val="24"/>
          <w:lang w:val="es-ES" w:eastAsia="es-ES"/>
        </w:rPr>
      </w:pPr>
      <w:r>
        <w:rPr>
          <w:sz w:val="24"/>
          <w:szCs w:val="24"/>
          <w:lang w:val="es-ES" w:eastAsia="es-ES"/>
        </w:rPr>
        <w:t>Los requerimientos mínimos de hardware son:</w:t>
      </w:r>
    </w:p>
    <w:p w:rsidR="00F25237" w:rsidRPr="005D3AC4" w:rsidRDefault="00F25237" w:rsidP="00F25237">
      <w:pPr>
        <w:pStyle w:val="Prrafodelista"/>
        <w:widowControl/>
        <w:numPr>
          <w:ilvl w:val="0"/>
          <w:numId w:val="4"/>
        </w:numPr>
        <w:spacing w:line="480" w:lineRule="auto"/>
        <w:rPr>
          <w:sz w:val="24"/>
          <w:szCs w:val="24"/>
          <w:lang w:val="es-ES" w:eastAsia="es-ES"/>
        </w:rPr>
      </w:pPr>
      <w:r w:rsidRPr="005D3AC4">
        <w:rPr>
          <w:sz w:val="24"/>
          <w:szCs w:val="24"/>
          <w:lang w:val="es-ES" w:eastAsia="es-ES"/>
        </w:rPr>
        <w:t>Procesador Pen</w:t>
      </w:r>
      <w:r>
        <w:rPr>
          <w:sz w:val="24"/>
          <w:szCs w:val="24"/>
          <w:lang w:val="es-ES" w:eastAsia="es-ES"/>
        </w:rPr>
        <w:t>tium IV (Compatible) o superior.</w:t>
      </w:r>
    </w:p>
    <w:p w:rsidR="00F25237" w:rsidRPr="005D3AC4" w:rsidRDefault="00F25237" w:rsidP="00F25237">
      <w:pPr>
        <w:pStyle w:val="Prrafodelista"/>
        <w:widowControl/>
        <w:numPr>
          <w:ilvl w:val="0"/>
          <w:numId w:val="4"/>
        </w:numPr>
        <w:spacing w:line="480" w:lineRule="auto"/>
        <w:rPr>
          <w:sz w:val="24"/>
          <w:szCs w:val="24"/>
          <w:lang w:val="es-ES" w:eastAsia="es-ES"/>
        </w:rPr>
      </w:pPr>
      <w:r>
        <w:rPr>
          <w:sz w:val="24"/>
          <w:szCs w:val="24"/>
          <w:lang w:val="es-ES" w:eastAsia="es-ES"/>
        </w:rPr>
        <w:t>Mínimo 128 MB de memoria RAM.</w:t>
      </w:r>
    </w:p>
    <w:p w:rsidR="00F25237" w:rsidRPr="005D3AC4" w:rsidRDefault="00F25237" w:rsidP="00F25237">
      <w:pPr>
        <w:pStyle w:val="Prrafodelista"/>
        <w:widowControl/>
        <w:numPr>
          <w:ilvl w:val="0"/>
          <w:numId w:val="4"/>
        </w:numPr>
        <w:spacing w:line="480" w:lineRule="auto"/>
        <w:rPr>
          <w:sz w:val="24"/>
          <w:szCs w:val="24"/>
          <w:lang w:val="es-ES" w:eastAsia="es-ES"/>
        </w:rPr>
      </w:pPr>
      <w:r w:rsidRPr="005D3AC4">
        <w:rPr>
          <w:sz w:val="24"/>
          <w:szCs w:val="24"/>
          <w:lang w:val="es-ES" w:eastAsia="es-ES"/>
        </w:rPr>
        <w:t>Mínimo 200 MB libres en disco duro</w:t>
      </w:r>
      <w:r>
        <w:rPr>
          <w:sz w:val="24"/>
          <w:szCs w:val="24"/>
          <w:lang w:val="es-ES" w:eastAsia="es-ES"/>
        </w:rPr>
        <w:t>.</w:t>
      </w:r>
      <w:r w:rsidRPr="005D3AC4">
        <w:rPr>
          <w:sz w:val="24"/>
          <w:szCs w:val="24"/>
          <w:lang w:val="es-ES" w:eastAsia="es-ES"/>
        </w:rPr>
        <w:t xml:space="preserve"> </w:t>
      </w:r>
    </w:p>
    <w:p w:rsidR="00F25237" w:rsidRDefault="00F25237" w:rsidP="00F25237">
      <w:pPr>
        <w:tabs>
          <w:tab w:val="left" w:pos="0"/>
        </w:tabs>
        <w:spacing w:line="480" w:lineRule="auto"/>
        <w:jc w:val="both"/>
        <w:rPr>
          <w:sz w:val="24"/>
          <w:szCs w:val="24"/>
          <w:lang w:val="es-ES" w:eastAsia="es-ES"/>
        </w:rPr>
      </w:pPr>
      <w:r>
        <w:rPr>
          <w:sz w:val="24"/>
          <w:szCs w:val="24"/>
          <w:lang w:val="es-ES" w:eastAsia="es-ES"/>
        </w:rPr>
        <w:t>La herramienta es compatible con los siguientes sistemas:</w:t>
      </w:r>
    </w:p>
    <w:p w:rsidR="00F25237" w:rsidRDefault="00F25237" w:rsidP="00F25237">
      <w:pPr>
        <w:pStyle w:val="Prrafodelista"/>
        <w:numPr>
          <w:ilvl w:val="0"/>
          <w:numId w:val="5"/>
        </w:numPr>
        <w:tabs>
          <w:tab w:val="left" w:pos="0"/>
        </w:tabs>
        <w:spacing w:line="480" w:lineRule="auto"/>
        <w:jc w:val="both"/>
        <w:rPr>
          <w:sz w:val="24"/>
          <w:szCs w:val="24"/>
          <w:lang w:val="es-ES" w:eastAsia="es-ES"/>
        </w:rPr>
      </w:pPr>
      <w:r w:rsidRPr="005D3AC4">
        <w:rPr>
          <w:sz w:val="24"/>
          <w:szCs w:val="24"/>
          <w:lang w:val="es-ES" w:eastAsia="es-ES"/>
        </w:rPr>
        <w:t>Windows</w:t>
      </w:r>
      <w:r>
        <w:rPr>
          <w:sz w:val="24"/>
          <w:szCs w:val="24"/>
          <w:lang w:val="es-ES" w:eastAsia="es-ES"/>
        </w:rPr>
        <w:t xml:space="preserve"> Xp ó</w:t>
      </w:r>
      <w:r w:rsidRPr="005D3AC4">
        <w:rPr>
          <w:sz w:val="24"/>
          <w:szCs w:val="24"/>
          <w:lang w:val="es-ES" w:eastAsia="es-ES"/>
        </w:rPr>
        <w:t xml:space="preserve"> superiores</w:t>
      </w:r>
      <w:r>
        <w:rPr>
          <w:sz w:val="24"/>
          <w:szCs w:val="24"/>
          <w:lang w:val="es-ES" w:eastAsia="es-ES"/>
        </w:rPr>
        <w:t>.</w:t>
      </w:r>
    </w:p>
    <w:p w:rsidR="00F25237" w:rsidRDefault="00F25237" w:rsidP="00F25237">
      <w:pPr>
        <w:pStyle w:val="Prrafodelista"/>
        <w:numPr>
          <w:ilvl w:val="0"/>
          <w:numId w:val="5"/>
        </w:numPr>
        <w:tabs>
          <w:tab w:val="left" w:pos="0"/>
        </w:tabs>
        <w:spacing w:line="480" w:lineRule="auto"/>
        <w:jc w:val="both"/>
        <w:rPr>
          <w:sz w:val="24"/>
          <w:szCs w:val="24"/>
          <w:lang w:val="es-ES" w:eastAsia="es-ES"/>
        </w:rPr>
      </w:pPr>
      <w:r>
        <w:rPr>
          <w:sz w:val="24"/>
          <w:szCs w:val="24"/>
          <w:lang w:val="es-ES" w:eastAsia="es-ES"/>
        </w:rPr>
        <w:t xml:space="preserve">Microsoft Excel </w:t>
      </w:r>
      <w:bookmarkStart w:id="2" w:name="OLE_LINK3"/>
      <w:bookmarkStart w:id="3" w:name="OLE_LINK4"/>
      <w:r>
        <w:rPr>
          <w:sz w:val="24"/>
          <w:szCs w:val="24"/>
          <w:lang w:val="es-ES" w:eastAsia="es-ES"/>
        </w:rPr>
        <w:t xml:space="preserve">2003 ó </w:t>
      </w:r>
      <w:bookmarkEnd w:id="2"/>
      <w:bookmarkEnd w:id="3"/>
      <w:r>
        <w:rPr>
          <w:sz w:val="24"/>
          <w:szCs w:val="24"/>
          <w:lang w:val="es-ES" w:eastAsia="es-ES"/>
        </w:rPr>
        <w:t>superiores.</w:t>
      </w:r>
    </w:p>
    <w:p w:rsidR="000F4997" w:rsidRPr="005D3AC4" w:rsidRDefault="000F4997" w:rsidP="00F25237">
      <w:pPr>
        <w:pStyle w:val="Prrafodelista"/>
        <w:numPr>
          <w:ilvl w:val="0"/>
          <w:numId w:val="5"/>
        </w:numPr>
        <w:tabs>
          <w:tab w:val="left" w:pos="0"/>
        </w:tabs>
        <w:spacing w:line="480" w:lineRule="auto"/>
        <w:jc w:val="both"/>
        <w:rPr>
          <w:sz w:val="24"/>
          <w:szCs w:val="24"/>
          <w:lang w:val="es-ES" w:eastAsia="es-ES"/>
        </w:rPr>
      </w:pPr>
      <w:r>
        <w:rPr>
          <w:sz w:val="24"/>
          <w:szCs w:val="24"/>
          <w:lang w:val="es-ES" w:eastAsia="es-ES"/>
        </w:rPr>
        <w:t>Base de datos PostgreSQL</w:t>
      </w:r>
      <w:r w:rsidR="004E278D">
        <w:rPr>
          <w:sz w:val="24"/>
          <w:szCs w:val="24"/>
          <w:lang w:val="es-ES" w:eastAsia="es-ES"/>
        </w:rPr>
        <w:t xml:space="preserve"> 2.8</w:t>
      </w:r>
      <w:r>
        <w:rPr>
          <w:sz w:val="24"/>
          <w:szCs w:val="24"/>
          <w:lang w:val="es-ES" w:eastAsia="es-ES"/>
        </w:rPr>
        <w:t>.</w:t>
      </w:r>
    </w:p>
    <w:p w:rsidR="00F25237" w:rsidRDefault="00F25237" w:rsidP="00784E6C">
      <w:pPr>
        <w:tabs>
          <w:tab w:val="left" w:pos="0"/>
        </w:tabs>
        <w:spacing w:line="480" w:lineRule="auto"/>
        <w:jc w:val="both"/>
        <w:rPr>
          <w:b/>
          <w:bCs/>
          <w:sz w:val="24"/>
          <w:szCs w:val="24"/>
          <w:lang w:val="es-ES" w:eastAsia="es-ES"/>
        </w:rPr>
      </w:pPr>
    </w:p>
    <w:p w:rsidR="0014391E" w:rsidRDefault="0014391E" w:rsidP="00784E6C">
      <w:pPr>
        <w:tabs>
          <w:tab w:val="left" w:pos="0"/>
        </w:tabs>
        <w:spacing w:line="480" w:lineRule="auto"/>
        <w:jc w:val="both"/>
        <w:rPr>
          <w:b/>
          <w:bCs/>
          <w:sz w:val="24"/>
          <w:szCs w:val="24"/>
          <w:lang w:val="es-ES" w:eastAsia="es-ES"/>
        </w:rPr>
      </w:pPr>
    </w:p>
    <w:p w:rsidR="00580623" w:rsidRDefault="00580623" w:rsidP="00784E6C">
      <w:pPr>
        <w:tabs>
          <w:tab w:val="left" w:pos="0"/>
        </w:tabs>
        <w:spacing w:line="480" w:lineRule="auto"/>
        <w:jc w:val="both"/>
        <w:rPr>
          <w:b/>
          <w:bCs/>
          <w:sz w:val="24"/>
          <w:szCs w:val="24"/>
          <w:lang w:val="es-ES" w:eastAsia="es-ES"/>
        </w:rPr>
      </w:pPr>
    </w:p>
    <w:p w:rsidR="00F25237" w:rsidRDefault="00F25237" w:rsidP="00F25237">
      <w:pPr>
        <w:tabs>
          <w:tab w:val="left" w:pos="0"/>
        </w:tabs>
        <w:spacing w:line="600" w:lineRule="auto"/>
        <w:jc w:val="both"/>
        <w:rPr>
          <w:b/>
          <w:bCs/>
          <w:sz w:val="24"/>
          <w:szCs w:val="24"/>
          <w:lang w:val="es-ES" w:eastAsia="es-ES"/>
        </w:rPr>
      </w:pPr>
      <w:r>
        <w:rPr>
          <w:b/>
          <w:bCs/>
          <w:sz w:val="24"/>
          <w:szCs w:val="24"/>
          <w:lang w:val="es-ES" w:eastAsia="es-ES"/>
        </w:rPr>
        <w:lastRenderedPageBreak/>
        <w:t>Diagrama general de la herramienta</w:t>
      </w:r>
      <w:r w:rsidRPr="00BA5E6F">
        <w:rPr>
          <w:b/>
          <w:bCs/>
          <w:sz w:val="24"/>
          <w:szCs w:val="24"/>
          <w:lang w:val="es-ES" w:eastAsia="es-ES"/>
        </w:rPr>
        <w:t>.</w:t>
      </w:r>
    </w:p>
    <w:p w:rsidR="00F25237" w:rsidRDefault="00F25237" w:rsidP="00F25237">
      <w:pPr>
        <w:tabs>
          <w:tab w:val="left" w:pos="0"/>
        </w:tabs>
        <w:spacing w:line="480" w:lineRule="auto"/>
        <w:jc w:val="both"/>
        <w:rPr>
          <w:b/>
          <w:bCs/>
          <w:sz w:val="24"/>
          <w:szCs w:val="24"/>
          <w:lang w:val="es-ES" w:eastAsia="es-ES"/>
        </w:rPr>
      </w:pPr>
      <w:r>
        <w:rPr>
          <w:sz w:val="24"/>
          <w:szCs w:val="24"/>
          <w:lang w:val="es-ES" w:eastAsia="es-ES"/>
        </w:rPr>
        <w:t xml:space="preserve">El </w:t>
      </w:r>
      <w:r w:rsidR="002C6ED0">
        <w:rPr>
          <w:sz w:val="24"/>
          <w:szCs w:val="24"/>
          <w:lang w:val="es-ES" w:eastAsia="es-ES"/>
        </w:rPr>
        <w:t xml:space="preserve">Figura </w:t>
      </w:r>
      <w:r w:rsidR="0014391E">
        <w:rPr>
          <w:sz w:val="24"/>
          <w:szCs w:val="24"/>
          <w:lang w:val="es-ES" w:eastAsia="es-ES"/>
        </w:rPr>
        <w:t>1</w:t>
      </w:r>
      <w:r>
        <w:rPr>
          <w:sz w:val="24"/>
          <w:szCs w:val="24"/>
          <w:lang w:val="es-ES" w:eastAsia="es-ES"/>
        </w:rPr>
        <w:t xml:space="preserve"> muestra el diagrama de interacción de la herramienta construida, el cual detalla todas las actividades a realizarse durante el desarrollo de algún proyecto.</w:t>
      </w:r>
    </w:p>
    <w:p w:rsidR="00F25237" w:rsidRDefault="00F25237" w:rsidP="00580623">
      <w:pPr>
        <w:tabs>
          <w:tab w:val="left" w:pos="0"/>
        </w:tabs>
        <w:spacing w:line="480" w:lineRule="auto"/>
        <w:jc w:val="center"/>
      </w:pPr>
      <w:r>
        <w:object w:dxaOrig="10255" w:dyaOrig="7917">
          <v:shape id="_x0000_i1027" type="#_x0000_t75" style="width:408pt;height:258pt" o:ole="">
            <v:imagedata r:id="rId12" o:title=""/>
          </v:shape>
          <o:OLEObject Type="Embed" ProgID="Visio.Drawing.11" ShapeID="_x0000_i1027" DrawAspect="Content" ObjectID="_1341262972" r:id="rId13"/>
        </w:object>
      </w:r>
    </w:p>
    <w:p w:rsidR="0014391E" w:rsidRDefault="002C6ED0" w:rsidP="0014391E">
      <w:pPr>
        <w:spacing w:line="360" w:lineRule="auto"/>
        <w:jc w:val="center"/>
        <w:rPr>
          <w:bCs/>
          <w:iCs/>
          <w:sz w:val="22"/>
          <w:szCs w:val="22"/>
        </w:rPr>
      </w:pPr>
      <w:r>
        <w:rPr>
          <w:bCs/>
          <w:sz w:val="24"/>
          <w:szCs w:val="24"/>
        </w:rPr>
        <w:t>FIGURA</w:t>
      </w:r>
      <w:r w:rsidR="0014391E" w:rsidRPr="00D73B25">
        <w:rPr>
          <w:bCs/>
          <w:sz w:val="24"/>
          <w:szCs w:val="24"/>
        </w:rPr>
        <w:t xml:space="preserve"> </w:t>
      </w:r>
      <w:r w:rsidR="0014391E">
        <w:rPr>
          <w:bCs/>
          <w:sz w:val="24"/>
          <w:szCs w:val="24"/>
        </w:rPr>
        <w:t>1. APLICACIÓN INFORMÁTICA.</w:t>
      </w:r>
    </w:p>
    <w:p w:rsidR="00F25237" w:rsidRDefault="00F25237" w:rsidP="00784E6C">
      <w:pPr>
        <w:tabs>
          <w:tab w:val="left" w:pos="0"/>
        </w:tabs>
        <w:spacing w:line="480" w:lineRule="auto"/>
        <w:jc w:val="both"/>
        <w:rPr>
          <w:b/>
          <w:bCs/>
          <w:sz w:val="24"/>
          <w:szCs w:val="24"/>
          <w:lang w:val="es-ES" w:eastAsia="es-ES"/>
        </w:rPr>
      </w:pPr>
    </w:p>
    <w:p w:rsidR="00F25237" w:rsidRDefault="00F25237" w:rsidP="00F25237">
      <w:pPr>
        <w:tabs>
          <w:tab w:val="left" w:pos="0"/>
        </w:tabs>
        <w:spacing w:line="600" w:lineRule="auto"/>
        <w:jc w:val="both"/>
        <w:rPr>
          <w:b/>
          <w:bCs/>
          <w:sz w:val="24"/>
          <w:szCs w:val="24"/>
          <w:lang w:val="es-ES" w:eastAsia="es-ES"/>
        </w:rPr>
      </w:pPr>
      <w:r>
        <w:rPr>
          <w:b/>
          <w:bCs/>
          <w:sz w:val="24"/>
          <w:szCs w:val="24"/>
          <w:lang w:val="es-ES" w:eastAsia="es-ES"/>
        </w:rPr>
        <w:t>Componentes y módulos de la herramienta informática.</w:t>
      </w:r>
    </w:p>
    <w:p w:rsidR="001374F6" w:rsidRDefault="001374F6" w:rsidP="001374F6">
      <w:pPr>
        <w:tabs>
          <w:tab w:val="left" w:pos="0"/>
        </w:tabs>
        <w:spacing w:line="480" w:lineRule="auto"/>
        <w:jc w:val="both"/>
        <w:rPr>
          <w:sz w:val="24"/>
          <w:szCs w:val="24"/>
          <w:lang w:val="es-ES" w:eastAsia="es-ES"/>
        </w:rPr>
      </w:pPr>
      <w:r>
        <w:rPr>
          <w:sz w:val="24"/>
          <w:szCs w:val="24"/>
          <w:lang w:val="es-ES" w:eastAsia="es-ES"/>
        </w:rPr>
        <w:t>Para el mejor desarrollo de la aplicación informática se han dividido en 3 componentes que van de acuerdo a sus funciones, las que son el Componente Transaccional,  Analítico y Seguridad. En cada componente existen módulos que son aplicaciones pequeñas que realizan cierto trabajo específico.</w:t>
      </w:r>
    </w:p>
    <w:p w:rsidR="002C6ED0" w:rsidRDefault="002C6ED0" w:rsidP="001374F6">
      <w:pPr>
        <w:tabs>
          <w:tab w:val="left" w:pos="0"/>
        </w:tabs>
        <w:spacing w:line="480" w:lineRule="auto"/>
        <w:jc w:val="both"/>
        <w:rPr>
          <w:b/>
          <w:bCs/>
          <w:sz w:val="24"/>
          <w:szCs w:val="24"/>
          <w:lang w:val="es-ES" w:eastAsia="es-ES"/>
        </w:rPr>
      </w:pPr>
    </w:p>
    <w:p w:rsidR="005F5F83" w:rsidRPr="00E73067" w:rsidRDefault="005F5F83" w:rsidP="005F5F83">
      <w:pPr>
        <w:pStyle w:val="Prrafodelista"/>
        <w:numPr>
          <w:ilvl w:val="0"/>
          <w:numId w:val="3"/>
        </w:numPr>
        <w:tabs>
          <w:tab w:val="left" w:pos="0"/>
        </w:tabs>
        <w:spacing w:line="600" w:lineRule="auto"/>
        <w:jc w:val="both"/>
        <w:rPr>
          <w:b/>
          <w:bCs/>
          <w:sz w:val="24"/>
          <w:szCs w:val="24"/>
          <w:lang w:val="es-ES" w:eastAsia="es-ES"/>
        </w:rPr>
      </w:pPr>
      <w:r w:rsidRPr="00E73067">
        <w:rPr>
          <w:b/>
          <w:bCs/>
          <w:sz w:val="24"/>
          <w:szCs w:val="24"/>
          <w:lang w:val="es-ES" w:eastAsia="es-ES"/>
        </w:rPr>
        <w:lastRenderedPageBreak/>
        <w:t xml:space="preserve">Componente Transaccional   </w:t>
      </w:r>
    </w:p>
    <w:p w:rsidR="005F5F83" w:rsidRDefault="005F5F83" w:rsidP="005F5F83">
      <w:pPr>
        <w:tabs>
          <w:tab w:val="left" w:pos="0"/>
        </w:tabs>
        <w:spacing w:line="480" w:lineRule="auto"/>
        <w:jc w:val="both"/>
        <w:rPr>
          <w:sz w:val="24"/>
          <w:szCs w:val="24"/>
          <w:lang w:val="es-ES" w:eastAsia="es-ES"/>
        </w:rPr>
      </w:pPr>
      <w:r>
        <w:rPr>
          <w:sz w:val="24"/>
          <w:szCs w:val="24"/>
          <w:lang w:val="es-ES" w:eastAsia="es-ES"/>
        </w:rPr>
        <w:t>El componente transaccional es el encargado de la operatividad de la aplicación, en donde se administrarán los proyectos que el centro realice, además del ingreso correcto de los datos. El detalle de los módulos se muestra a continuación:</w:t>
      </w:r>
    </w:p>
    <w:p w:rsidR="005F5F83" w:rsidRPr="00CB64F0" w:rsidRDefault="005F5F83" w:rsidP="005F5F83">
      <w:pPr>
        <w:tabs>
          <w:tab w:val="left" w:pos="0"/>
        </w:tabs>
        <w:spacing w:line="480" w:lineRule="auto"/>
        <w:ind w:left="708"/>
        <w:jc w:val="both"/>
        <w:outlineLvl w:val="0"/>
        <w:rPr>
          <w:b/>
          <w:bCs/>
          <w:sz w:val="24"/>
          <w:szCs w:val="24"/>
          <w:lang w:val="es-ES" w:eastAsia="es-ES"/>
        </w:rPr>
      </w:pPr>
      <w:r>
        <w:rPr>
          <w:b/>
          <w:bCs/>
          <w:sz w:val="24"/>
          <w:szCs w:val="24"/>
          <w:lang w:val="es-ES" w:eastAsia="es-ES"/>
        </w:rPr>
        <w:t>Módulo</w:t>
      </w:r>
      <w:r w:rsidRPr="00CB64F0">
        <w:rPr>
          <w:b/>
          <w:bCs/>
          <w:sz w:val="24"/>
          <w:szCs w:val="24"/>
          <w:lang w:val="es-ES" w:eastAsia="es-ES"/>
        </w:rPr>
        <w:t xml:space="preserve"> </w:t>
      </w:r>
      <w:r>
        <w:rPr>
          <w:b/>
          <w:bCs/>
          <w:sz w:val="24"/>
          <w:szCs w:val="24"/>
          <w:lang w:val="es-ES" w:eastAsia="es-ES"/>
        </w:rPr>
        <w:t xml:space="preserve">de Administración. </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La administración de la aplicación es la encargada de crear, modificar, eliminar y consultar la información registrada en los proyectos del centro, en donde se ingresan las características de un proyecto a ejecutar, los que son necesarios de ingresar para proceder con los análisis estadísticos, a continuación se muestra en la </w:t>
      </w:r>
      <w:r w:rsidRPr="0014391E">
        <w:rPr>
          <w:sz w:val="24"/>
          <w:szCs w:val="24"/>
          <w:lang w:val="es-ES" w:eastAsia="es-ES"/>
        </w:rPr>
        <w:t xml:space="preserve">Tabla </w:t>
      </w:r>
      <w:r w:rsidR="0039740C">
        <w:rPr>
          <w:sz w:val="24"/>
          <w:szCs w:val="24"/>
          <w:lang w:val="es-ES" w:eastAsia="es-ES"/>
        </w:rPr>
        <w:t>5</w:t>
      </w:r>
      <w:r w:rsidRPr="0014391E">
        <w:rPr>
          <w:sz w:val="24"/>
          <w:szCs w:val="24"/>
          <w:lang w:val="es-ES" w:eastAsia="es-ES"/>
        </w:rPr>
        <w:t>.</w:t>
      </w:r>
    </w:p>
    <w:tbl>
      <w:tblPr>
        <w:tblW w:w="7264" w:type="dxa"/>
        <w:jc w:val="right"/>
        <w:tblLayout w:type="fixed"/>
        <w:tblCellMar>
          <w:left w:w="70" w:type="dxa"/>
          <w:right w:w="70" w:type="dxa"/>
        </w:tblCellMar>
        <w:tblLook w:val="0000"/>
      </w:tblPr>
      <w:tblGrid>
        <w:gridCol w:w="1609"/>
        <w:gridCol w:w="4082"/>
        <w:gridCol w:w="1573"/>
      </w:tblGrid>
      <w:tr w:rsidR="00C56600" w:rsidRPr="002C6ED0" w:rsidTr="00752A31">
        <w:trPr>
          <w:trHeight w:val="397"/>
          <w:jc w:val="right"/>
        </w:trPr>
        <w:tc>
          <w:tcPr>
            <w:tcW w:w="72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56600" w:rsidRPr="002C6ED0" w:rsidRDefault="00752A31" w:rsidP="00D7459F">
            <w:pPr>
              <w:widowControl/>
              <w:tabs>
                <w:tab w:val="left" w:pos="360"/>
              </w:tabs>
              <w:autoSpaceDE/>
              <w:autoSpaceDN/>
              <w:adjustRightInd/>
              <w:jc w:val="center"/>
              <w:rPr>
                <w:b/>
                <w:bCs/>
                <w:lang w:val="es-ES" w:eastAsia="es-ES"/>
              </w:rPr>
            </w:pPr>
            <w:r w:rsidRPr="002C6ED0">
              <w:rPr>
                <w:b/>
                <w:bCs/>
                <w:lang w:val="es-ES" w:eastAsia="es-ES"/>
              </w:rPr>
              <w:t xml:space="preserve">Tabla </w:t>
            </w:r>
            <w:r w:rsidR="0039740C">
              <w:rPr>
                <w:b/>
                <w:bCs/>
                <w:lang w:val="es-ES" w:eastAsia="es-ES"/>
              </w:rPr>
              <w:t>5</w:t>
            </w:r>
            <w:r w:rsidRPr="002C6ED0">
              <w:rPr>
                <w:b/>
                <w:bCs/>
                <w:lang w:val="es-ES" w:eastAsia="es-ES"/>
              </w:rPr>
              <w:t>.</w:t>
            </w:r>
          </w:p>
          <w:p w:rsidR="00C56600" w:rsidRPr="002C6ED0" w:rsidRDefault="00C56600" w:rsidP="00D7459F">
            <w:pPr>
              <w:widowControl/>
              <w:tabs>
                <w:tab w:val="left" w:pos="360"/>
              </w:tabs>
              <w:autoSpaceDE/>
              <w:autoSpaceDN/>
              <w:adjustRightInd/>
              <w:jc w:val="center"/>
              <w:rPr>
                <w:b/>
                <w:bCs/>
                <w:lang w:val="es-ES" w:eastAsia="es-ES"/>
              </w:rPr>
            </w:pPr>
            <w:r w:rsidRPr="002C6ED0">
              <w:rPr>
                <w:b/>
              </w:rPr>
              <w:t>Administración de un Proyecto</w:t>
            </w:r>
            <w:r w:rsidR="00815BEF" w:rsidRPr="002C6ED0">
              <w:rPr>
                <w:b/>
              </w:rPr>
              <w:t xml:space="preserve"> </w:t>
            </w:r>
          </w:p>
        </w:tc>
      </w:tr>
      <w:tr w:rsidR="00C56600" w:rsidRPr="002C6ED0" w:rsidTr="00752A31">
        <w:trPr>
          <w:trHeight w:val="130"/>
          <w:jc w:val="right"/>
        </w:trPr>
        <w:tc>
          <w:tcPr>
            <w:tcW w:w="1609" w:type="dxa"/>
            <w:tcBorders>
              <w:top w:val="single" w:sz="4" w:space="0" w:color="auto"/>
              <w:left w:val="single" w:sz="4" w:space="0" w:color="auto"/>
              <w:bottom w:val="nil"/>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jc w:val="center"/>
              <w:rPr>
                <w:b/>
                <w:bCs/>
                <w:lang w:val="es-ES" w:eastAsia="es-ES"/>
              </w:rPr>
            </w:pPr>
          </w:p>
        </w:tc>
        <w:tc>
          <w:tcPr>
            <w:tcW w:w="4082" w:type="dxa"/>
            <w:tcBorders>
              <w:top w:val="single" w:sz="4" w:space="0" w:color="auto"/>
              <w:left w:val="nil"/>
              <w:bottom w:val="nil"/>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jc w:val="center"/>
              <w:rPr>
                <w:lang w:val="es-ES" w:eastAsia="es-ES"/>
              </w:rPr>
            </w:pPr>
            <w:r w:rsidRPr="002C6ED0">
              <w:rPr>
                <w:b/>
                <w:bCs/>
                <w:lang w:val="es-ES" w:eastAsia="es-ES"/>
              </w:rPr>
              <w:t>DETALLES</w:t>
            </w:r>
          </w:p>
        </w:tc>
        <w:tc>
          <w:tcPr>
            <w:tcW w:w="1573" w:type="dxa"/>
            <w:tcBorders>
              <w:top w:val="single" w:sz="4" w:space="0" w:color="auto"/>
              <w:left w:val="nil"/>
              <w:bottom w:val="nil"/>
              <w:right w:val="single" w:sz="4" w:space="0" w:color="auto"/>
            </w:tcBorders>
          </w:tcPr>
          <w:p w:rsidR="00C56600" w:rsidRPr="002C6ED0" w:rsidRDefault="00C56600" w:rsidP="00C56600">
            <w:pPr>
              <w:widowControl/>
              <w:tabs>
                <w:tab w:val="left" w:pos="360"/>
              </w:tabs>
              <w:autoSpaceDE/>
              <w:autoSpaceDN/>
              <w:adjustRightInd/>
              <w:jc w:val="center"/>
              <w:rPr>
                <w:b/>
                <w:bCs/>
                <w:lang w:val="es-ES" w:eastAsia="es-ES"/>
              </w:rPr>
            </w:pPr>
            <w:r w:rsidRPr="002C6ED0">
              <w:rPr>
                <w:b/>
                <w:bCs/>
                <w:lang w:val="es-ES" w:eastAsia="es-ES"/>
              </w:rPr>
              <w:t>ACCIONES</w:t>
            </w:r>
          </w:p>
        </w:tc>
      </w:tr>
      <w:tr w:rsidR="00C56600" w:rsidRPr="002C6ED0" w:rsidTr="00752A31">
        <w:trPr>
          <w:trHeight w:val="354"/>
          <w:jc w:val="right"/>
        </w:trPr>
        <w:tc>
          <w:tcPr>
            <w:tcW w:w="1609" w:type="dxa"/>
            <w:tcBorders>
              <w:top w:val="single" w:sz="4" w:space="0" w:color="auto"/>
              <w:left w:val="single" w:sz="4" w:space="0" w:color="auto"/>
              <w:bottom w:val="nil"/>
              <w:right w:val="single" w:sz="4" w:space="0" w:color="auto"/>
            </w:tcBorders>
            <w:shd w:val="clear" w:color="auto" w:fill="auto"/>
            <w:vAlign w:val="center"/>
          </w:tcPr>
          <w:p w:rsidR="00C56600" w:rsidRPr="002C6ED0" w:rsidRDefault="00C56600" w:rsidP="000300AE">
            <w:pPr>
              <w:widowControl/>
              <w:tabs>
                <w:tab w:val="left" w:pos="360"/>
              </w:tabs>
              <w:autoSpaceDE/>
              <w:autoSpaceDN/>
              <w:adjustRightInd/>
              <w:jc w:val="center"/>
              <w:rPr>
                <w:b/>
                <w:bCs/>
                <w:lang w:val="es-ES" w:eastAsia="es-ES"/>
              </w:rPr>
            </w:pPr>
            <w:r w:rsidRPr="002C6ED0">
              <w:rPr>
                <w:b/>
                <w:bCs/>
                <w:lang w:val="es-ES" w:eastAsia="es-ES"/>
              </w:rPr>
              <w:t>Tipo de proyecto</w:t>
            </w:r>
          </w:p>
        </w:tc>
        <w:tc>
          <w:tcPr>
            <w:tcW w:w="4082" w:type="dxa"/>
            <w:tcBorders>
              <w:top w:val="single" w:sz="4" w:space="0" w:color="auto"/>
              <w:left w:val="nil"/>
              <w:bottom w:val="nil"/>
              <w:right w:val="single" w:sz="4" w:space="0" w:color="auto"/>
            </w:tcBorders>
            <w:shd w:val="clear" w:color="auto" w:fill="auto"/>
            <w:vAlign w:val="center"/>
          </w:tcPr>
          <w:p w:rsidR="00C56600" w:rsidRPr="002C6ED0" w:rsidRDefault="00C56600" w:rsidP="00D7459F">
            <w:pPr>
              <w:widowControl/>
              <w:tabs>
                <w:tab w:val="left" w:pos="360"/>
              </w:tabs>
              <w:autoSpaceDE/>
              <w:autoSpaceDN/>
              <w:adjustRightInd/>
              <w:jc w:val="both"/>
              <w:rPr>
                <w:b/>
                <w:bCs/>
                <w:lang w:val="es-ES" w:eastAsia="es-ES"/>
              </w:rPr>
            </w:pPr>
            <w:r w:rsidRPr="002C6ED0">
              <w:rPr>
                <w:lang w:val="es-ES" w:eastAsia="es-ES"/>
              </w:rPr>
              <w:t>Se registran los tipos de proyectos a realizar; Ejm: BANARED.</w:t>
            </w:r>
          </w:p>
        </w:tc>
        <w:tc>
          <w:tcPr>
            <w:tcW w:w="1573" w:type="dxa"/>
            <w:vMerge w:val="restart"/>
            <w:tcBorders>
              <w:top w:val="single" w:sz="4" w:space="0" w:color="auto"/>
              <w:left w:val="nil"/>
              <w:right w:val="single" w:sz="4" w:space="0" w:color="auto"/>
            </w:tcBorders>
            <w:vAlign w:val="center"/>
          </w:tcPr>
          <w:p w:rsidR="00C56600" w:rsidRPr="002C6ED0" w:rsidRDefault="00C56600" w:rsidP="00C56600">
            <w:pPr>
              <w:widowControl/>
              <w:tabs>
                <w:tab w:val="left" w:pos="360"/>
              </w:tabs>
              <w:autoSpaceDE/>
              <w:autoSpaceDN/>
              <w:adjustRightInd/>
              <w:jc w:val="center"/>
              <w:rPr>
                <w:lang w:val="es-ES" w:eastAsia="es-ES"/>
              </w:rPr>
            </w:pPr>
            <w:r w:rsidRPr="002C6ED0">
              <w:rPr>
                <w:lang w:val="es-ES" w:eastAsia="es-ES"/>
              </w:rPr>
              <w:t>CREAR, MODIFICAR, ELIMINAR Y CONSULTAR</w:t>
            </w:r>
          </w:p>
        </w:tc>
      </w:tr>
      <w:tr w:rsidR="00C56600" w:rsidRPr="002C6ED0" w:rsidTr="00752A31">
        <w:trPr>
          <w:trHeight w:val="80"/>
          <w:jc w:val="right"/>
        </w:trPr>
        <w:tc>
          <w:tcPr>
            <w:tcW w:w="1609" w:type="dxa"/>
            <w:tcBorders>
              <w:top w:val="nil"/>
              <w:left w:val="single" w:sz="4" w:space="0" w:color="auto"/>
              <w:bottom w:val="single" w:sz="4" w:space="0" w:color="auto"/>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rPr>
                <w:lang w:val="es-ES" w:eastAsia="es-ES"/>
              </w:rPr>
            </w:pPr>
          </w:p>
        </w:tc>
        <w:tc>
          <w:tcPr>
            <w:tcW w:w="4082" w:type="dxa"/>
            <w:tcBorders>
              <w:top w:val="nil"/>
              <w:left w:val="nil"/>
              <w:bottom w:val="single" w:sz="4" w:space="0" w:color="auto"/>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rPr>
                <w:lang w:val="es-ES" w:eastAsia="es-ES"/>
              </w:rPr>
            </w:pPr>
          </w:p>
        </w:tc>
        <w:tc>
          <w:tcPr>
            <w:tcW w:w="1573" w:type="dxa"/>
            <w:vMerge/>
            <w:tcBorders>
              <w:left w:val="nil"/>
              <w:right w:val="single" w:sz="4" w:space="0" w:color="auto"/>
            </w:tcBorders>
          </w:tcPr>
          <w:p w:rsidR="00C56600" w:rsidRPr="002C6ED0" w:rsidRDefault="00C56600" w:rsidP="00D7459F">
            <w:pPr>
              <w:widowControl/>
              <w:tabs>
                <w:tab w:val="left" w:pos="360"/>
              </w:tabs>
              <w:autoSpaceDE/>
              <w:autoSpaceDN/>
              <w:adjustRightInd/>
              <w:rPr>
                <w:lang w:val="es-ES" w:eastAsia="es-ES"/>
              </w:rPr>
            </w:pPr>
          </w:p>
        </w:tc>
      </w:tr>
      <w:tr w:rsidR="00C56600" w:rsidRPr="002C6ED0" w:rsidTr="00752A31">
        <w:trPr>
          <w:trHeight w:val="123"/>
          <w:jc w:val="right"/>
        </w:trPr>
        <w:tc>
          <w:tcPr>
            <w:tcW w:w="1609" w:type="dxa"/>
            <w:tcBorders>
              <w:top w:val="nil"/>
              <w:left w:val="single" w:sz="4" w:space="0" w:color="auto"/>
              <w:bottom w:val="single" w:sz="4" w:space="0" w:color="auto"/>
              <w:right w:val="single" w:sz="4" w:space="0" w:color="auto"/>
            </w:tcBorders>
            <w:shd w:val="clear" w:color="auto" w:fill="auto"/>
            <w:vAlign w:val="center"/>
          </w:tcPr>
          <w:p w:rsidR="00C56600" w:rsidRPr="002C6ED0" w:rsidRDefault="00C56600" w:rsidP="00D7459F">
            <w:pPr>
              <w:widowControl/>
              <w:tabs>
                <w:tab w:val="left" w:pos="360"/>
              </w:tabs>
              <w:autoSpaceDE/>
              <w:autoSpaceDN/>
              <w:adjustRightInd/>
              <w:jc w:val="center"/>
              <w:rPr>
                <w:b/>
                <w:lang w:val="es-ES" w:eastAsia="es-ES"/>
              </w:rPr>
            </w:pPr>
            <w:r w:rsidRPr="002C6ED0">
              <w:rPr>
                <w:b/>
                <w:lang w:val="es-ES" w:eastAsia="es-ES"/>
              </w:rPr>
              <w:t>Tipo de Análisis</w:t>
            </w:r>
          </w:p>
        </w:tc>
        <w:tc>
          <w:tcPr>
            <w:tcW w:w="4082" w:type="dxa"/>
            <w:tcBorders>
              <w:top w:val="nil"/>
              <w:left w:val="nil"/>
              <w:bottom w:val="single" w:sz="4" w:space="0" w:color="auto"/>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jc w:val="both"/>
              <w:rPr>
                <w:lang w:val="es-ES" w:eastAsia="es-ES"/>
              </w:rPr>
            </w:pPr>
            <w:r w:rsidRPr="002C6ED0">
              <w:rPr>
                <w:lang w:val="es-ES" w:eastAsia="es-ES"/>
              </w:rPr>
              <w:t>Se registran los tipos de análisis a realizar en el proyecto; Ejm: ANÁLISIS DE SENSIBILIDAD.</w:t>
            </w:r>
          </w:p>
        </w:tc>
        <w:tc>
          <w:tcPr>
            <w:tcW w:w="1573" w:type="dxa"/>
            <w:vMerge/>
            <w:tcBorders>
              <w:left w:val="nil"/>
              <w:right w:val="single" w:sz="4" w:space="0" w:color="auto"/>
            </w:tcBorders>
          </w:tcPr>
          <w:p w:rsidR="00C56600" w:rsidRPr="002C6ED0" w:rsidRDefault="00C56600" w:rsidP="00D7459F">
            <w:pPr>
              <w:widowControl/>
              <w:tabs>
                <w:tab w:val="left" w:pos="360"/>
              </w:tabs>
              <w:autoSpaceDE/>
              <w:autoSpaceDN/>
              <w:adjustRightInd/>
              <w:jc w:val="both"/>
              <w:rPr>
                <w:lang w:val="es-ES" w:eastAsia="es-ES"/>
              </w:rPr>
            </w:pPr>
          </w:p>
        </w:tc>
      </w:tr>
      <w:tr w:rsidR="00C56600" w:rsidRPr="002C6ED0" w:rsidTr="00752A31">
        <w:trPr>
          <w:trHeight w:val="123"/>
          <w:jc w:val="right"/>
        </w:trPr>
        <w:tc>
          <w:tcPr>
            <w:tcW w:w="1609" w:type="dxa"/>
            <w:tcBorders>
              <w:top w:val="nil"/>
              <w:left w:val="single" w:sz="4" w:space="0" w:color="auto"/>
              <w:bottom w:val="single" w:sz="4" w:space="0" w:color="auto"/>
              <w:right w:val="single" w:sz="4" w:space="0" w:color="auto"/>
            </w:tcBorders>
            <w:shd w:val="clear" w:color="auto" w:fill="auto"/>
            <w:vAlign w:val="center"/>
          </w:tcPr>
          <w:p w:rsidR="00C56600" w:rsidRPr="002C6ED0" w:rsidRDefault="00C56600" w:rsidP="00D7459F">
            <w:pPr>
              <w:widowControl/>
              <w:tabs>
                <w:tab w:val="left" w:pos="360"/>
              </w:tabs>
              <w:autoSpaceDE/>
              <w:autoSpaceDN/>
              <w:adjustRightInd/>
              <w:jc w:val="center"/>
              <w:rPr>
                <w:b/>
                <w:lang w:val="es-ES" w:eastAsia="es-ES"/>
              </w:rPr>
            </w:pPr>
            <w:r w:rsidRPr="002C6ED0">
              <w:rPr>
                <w:b/>
                <w:lang w:val="es-ES" w:eastAsia="es-ES"/>
              </w:rPr>
              <w:t>Tipo de Muestra</w:t>
            </w:r>
          </w:p>
        </w:tc>
        <w:tc>
          <w:tcPr>
            <w:tcW w:w="4082" w:type="dxa"/>
            <w:tcBorders>
              <w:top w:val="nil"/>
              <w:left w:val="nil"/>
              <w:bottom w:val="single" w:sz="4" w:space="0" w:color="auto"/>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jc w:val="both"/>
              <w:rPr>
                <w:lang w:val="es-ES" w:eastAsia="es-ES"/>
              </w:rPr>
            </w:pPr>
            <w:r w:rsidRPr="002C6ED0">
              <w:rPr>
                <w:lang w:val="es-ES" w:eastAsia="es-ES"/>
              </w:rPr>
              <w:t xml:space="preserve">Se registran los tipos de muestras utilizados para el análisis, o sea el nombre de las muestras utilizadas para el análisis en laboratorio; Ejm: ASCOSPORAS, </w:t>
            </w:r>
          </w:p>
        </w:tc>
        <w:tc>
          <w:tcPr>
            <w:tcW w:w="1573" w:type="dxa"/>
            <w:vMerge/>
            <w:tcBorders>
              <w:left w:val="nil"/>
              <w:right w:val="single" w:sz="4" w:space="0" w:color="auto"/>
            </w:tcBorders>
          </w:tcPr>
          <w:p w:rsidR="00C56600" w:rsidRPr="002C6ED0" w:rsidRDefault="00C56600" w:rsidP="00D7459F">
            <w:pPr>
              <w:widowControl/>
              <w:tabs>
                <w:tab w:val="left" w:pos="360"/>
              </w:tabs>
              <w:autoSpaceDE/>
              <w:autoSpaceDN/>
              <w:adjustRightInd/>
              <w:jc w:val="both"/>
              <w:rPr>
                <w:lang w:val="es-ES" w:eastAsia="es-ES"/>
              </w:rPr>
            </w:pPr>
          </w:p>
        </w:tc>
      </w:tr>
      <w:tr w:rsidR="00C56600" w:rsidRPr="002C6ED0" w:rsidTr="00752A31">
        <w:trPr>
          <w:trHeight w:val="123"/>
          <w:jc w:val="right"/>
        </w:trPr>
        <w:tc>
          <w:tcPr>
            <w:tcW w:w="1609" w:type="dxa"/>
            <w:tcBorders>
              <w:top w:val="nil"/>
              <w:left w:val="single" w:sz="4" w:space="0" w:color="auto"/>
              <w:bottom w:val="single" w:sz="4" w:space="0" w:color="auto"/>
              <w:right w:val="single" w:sz="4" w:space="0" w:color="auto"/>
            </w:tcBorders>
            <w:shd w:val="clear" w:color="auto" w:fill="auto"/>
            <w:vAlign w:val="center"/>
          </w:tcPr>
          <w:p w:rsidR="00C56600" w:rsidRPr="002C6ED0" w:rsidRDefault="00C56600" w:rsidP="00D7459F">
            <w:pPr>
              <w:widowControl/>
              <w:tabs>
                <w:tab w:val="left" w:pos="360"/>
              </w:tabs>
              <w:autoSpaceDE/>
              <w:autoSpaceDN/>
              <w:adjustRightInd/>
              <w:jc w:val="center"/>
              <w:rPr>
                <w:b/>
                <w:lang w:val="es-ES" w:eastAsia="es-ES"/>
              </w:rPr>
            </w:pPr>
            <w:r w:rsidRPr="002C6ED0">
              <w:rPr>
                <w:b/>
                <w:lang w:val="es-ES" w:eastAsia="es-ES"/>
              </w:rPr>
              <w:t>Tipo de Producto Químico</w:t>
            </w:r>
          </w:p>
        </w:tc>
        <w:tc>
          <w:tcPr>
            <w:tcW w:w="4082" w:type="dxa"/>
            <w:tcBorders>
              <w:top w:val="nil"/>
              <w:left w:val="nil"/>
              <w:bottom w:val="single" w:sz="4" w:space="0" w:color="auto"/>
              <w:right w:val="single" w:sz="4" w:space="0" w:color="auto"/>
            </w:tcBorders>
            <w:shd w:val="clear" w:color="auto" w:fill="auto"/>
            <w:vAlign w:val="center"/>
          </w:tcPr>
          <w:p w:rsidR="00C56600" w:rsidRPr="002C6ED0" w:rsidRDefault="00C56600" w:rsidP="00D7459F">
            <w:pPr>
              <w:widowControl/>
              <w:tabs>
                <w:tab w:val="left" w:pos="360"/>
              </w:tabs>
              <w:autoSpaceDE/>
              <w:autoSpaceDN/>
              <w:adjustRightInd/>
              <w:jc w:val="both"/>
              <w:rPr>
                <w:lang w:val="es-ES" w:eastAsia="es-ES"/>
              </w:rPr>
            </w:pPr>
            <w:r w:rsidRPr="002C6ED0">
              <w:rPr>
                <w:lang w:val="es-ES" w:eastAsia="es-ES"/>
              </w:rPr>
              <w:t>Se registran los tipos de químicos utilizados en los cultivos, estos deben estar relacionados con el tipo de muestra analizada previamente; Ejm: BENOMIL, PROPICONAZOLE.</w:t>
            </w:r>
          </w:p>
        </w:tc>
        <w:tc>
          <w:tcPr>
            <w:tcW w:w="1573" w:type="dxa"/>
            <w:vMerge/>
            <w:tcBorders>
              <w:left w:val="nil"/>
              <w:right w:val="single" w:sz="4" w:space="0" w:color="auto"/>
            </w:tcBorders>
          </w:tcPr>
          <w:p w:rsidR="00C56600" w:rsidRPr="002C6ED0" w:rsidRDefault="00C56600" w:rsidP="00D7459F">
            <w:pPr>
              <w:widowControl/>
              <w:tabs>
                <w:tab w:val="left" w:pos="360"/>
              </w:tabs>
              <w:autoSpaceDE/>
              <w:autoSpaceDN/>
              <w:adjustRightInd/>
              <w:jc w:val="both"/>
              <w:rPr>
                <w:lang w:val="es-ES" w:eastAsia="es-ES"/>
              </w:rPr>
            </w:pPr>
          </w:p>
        </w:tc>
      </w:tr>
      <w:tr w:rsidR="00C56600" w:rsidRPr="002C6ED0" w:rsidTr="00471BDF">
        <w:trPr>
          <w:trHeight w:val="32"/>
          <w:jc w:val="right"/>
        </w:trPr>
        <w:tc>
          <w:tcPr>
            <w:tcW w:w="1609" w:type="dxa"/>
            <w:tcBorders>
              <w:top w:val="nil"/>
              <w:left w:val="single" w:sz="4" w:space="0" w:color="auto"/>
              <w:bottom w:val="single" w:sz="4" w:space="0" w:color="auto"/>
              <w:right w:val="single" w:sz="4" w:space="0" w:color="auto"/>
            </w:tcBorders>
            <w:shd w:val="clear" w:color="auto" w:fill="auto"/>
            <w:vAlign w:val="center"/>
          </w:tcPr>
          <w:p w:rsidR="00C56600" w:rsidRPr="002C6ED0" w:rsidRDefault="00C56600" w:rsidP="00D7459F">
            <w:pPr>
              <w:widowControl/>
              <w:tabs>
                <w:tab w:val="left" w:pos="360"/>
              </w:tabs>
              <w:autoSpaceDE/>
              <w:autoSpaceDN/>
              <w:adjustRightInd/>
              <w:jc w:val="center"/>
              <w:rPr>
                <w:b/>
                <w:lang w:val="es-ES" w:eastAsia="es-ES"/>
              </w:rPr>
            </w:pPr>
            <w:r w:rsidRPr="002C6ED0">
              <w:rPr>
                <w:b/>
                <w:lang w:val="es-ES" w:eastAsia="es-ES"/>
              </w:rPr>
              <w:t>Tipo de Tratamiento</w:t>
            </w:r>
          </w:p>
        </w:tc>
        <w:tc>
          <w:tcPr>
            <w:tcW w:w="4082" w:type="dxa"/>
            <w:tcBorders>
              <w:top w:val="nil"/>
              <w:left w:val="nil"/>
              <w:bottom w:val="single" w:sz="4" w:space="0" w:color="auto"/>
              <w:right w:val="single" w:sz="4" w:space="0" w:color="auto"/>
            </w:tcBorders>
            <w:shd w:val="clear" w:color="auto" w:fill="auto"/>
            <w:vAlign w:val="bottom"/>
          </w:tcPr>
          <w:p w:rsidR="00C56600" w:rsidRPr="002C6ED0" w:rsidRDefault="00C56600" w:rsidP="00D7459F">
            <w:pPr>
              <w:widowControl/>
              <w:tabs>
                <w:tab w:val="left" w:pos="360"/>
              </w:tabs>
              <w:autoSpaceDE/>
              <w:autoSpaceDN/>
              <w:adjustRightInd/>
              <w:jc w:val="both"/>
              <w:rPr>
                <w:lang w:val="es-ES" w:eastAsia="es-ES"/>
              </w:rPr>
            </w:pPr>
            <w:r w:rsidRPr="002C6ED0">
              <w:rPr>
                <w:lang w:val="es-ES" w:eastAsia="es-ES"/>
              </w:rPr>
              <w:t>Se registran los tipos de tratamientos, esto son los tipos de dosis química que fueron suministrados sobre las muestras y su medida que será en Partes por Millón (PPM) ó en Porcentaje (%); Ejm: 0.0001ppm, 0.001ppm, 10%, 5%, 3%.</w:t>
            </w:r>
          </w:p>
        </w:tc>
        <w:tc>
          <w:tcPr>
            <w:tcW w:w="1573" w:type="dxa"/>
            <w:vMerge/>
            <w:tcBorders>
              <w:left w:val="nil"/>
              <w:bottom w:val="single" w:sz="4" w:space="0" w:color="auto"/>
              <w:right w:val="single" w:sz="4" w:space="0" w:color="auto"/>
            </w:tcBorders>
          </w:tcPr>
          <w:p w:rsidR="00C56600" w:rsidRPr="002C6ED0" w:rsidRDefault="00C56600" w:rsidP="00D7459F">
            <w:pPr>
              <w:widowControl/>
              <w:tabs>
                <w:tab w:val="left" w:pos="360"/>
              </w:tabs>
              <w:autoSpaceDE/>
              <w:autoSpaceDN/>
              <w:adjustRightInd/>
              <w:jc w:val="both"/>
              <w:rPr>
                <w:lang w:val="es-ES" w:eastAsia="es-ES"/>
              </w:rPr>
            </w:pPr>
          </w:p>
        </w:tc>
      </w:tr>
    </w:tbl>
    <w:p w:rsidR="005F5F83" w:rsidRDefault="005F5F83" w:rsidP="005F5F83">
      <w:pPr>
        <w:tabs>
          <w:tab w:val="left" w:pos="0"/>
        </w:tabs>
        <w:spacing w:line="480" w:lineRule="auto"/>
        <w:jc w:val="both"/>
        <w:rPr>
          <w:sz w:val="24"/>
          <w:szCs w:val="24"/>
          <w:lang w:val="es-ES" w:eastAsia="es-ES"/>
        </w:rPr>
      </w:pPr>
    </w:p>
    <w:p w:rsidR="005F5F83" w:rsidRPr="00CB64F0" w:rsidRDefault="005F5F83" w:rsidP="005F5F83">
      <w:pPr>
        <w:tabs>
          <w:tab w:val="left" w:pos="0"/>
        </w:tabs>
        <w:spacing w:line="480" w:lineRule="auto"/>
        <w:ind w:left="708"/>
        <w:jc w:val="both"/>
        <w:outlineLvl w:val="0"/>
        <w:rPr>
          <w:b/>
          <w:bCs/>
          <w:sz w:val="24"/>
          <w:szCs w:val="24"/>
          <w:lang w:val="es-ES" w:eastAsia="es-ES"/>
        </w:rPr>
      </w:pPr>
      <w:r>
        <w:rPr>
          <w:b/>
          <w:bCs/>
          <w:sz w:val="24"/>
          <w:szCs w:val="24"/>
          <w:lang w:val="es-ES" w:eastAsia="es-ES"/>
        </w:rPr>
        <w:lastRenderedPageBreak/>
        <w:t>Mó</w:t>
      </w:r>
      <w:r w:rsidRPr="00CB64F0">
        <w:rPr>
          <w:b/>
          <w:bCs/>
          <w:sz w:val="24"/>
          <w:szCs w:val="24"/>
          <w:lang w:val="es-ES" w:eastAsia="es-ES"/>
        </w:rPr>
        <w:t xml:space="preserve">dulo </w:t>
      </w:r>
      <w:r>
        <w:rPr>
          <w:b/>
          <w:bCs/>
          <w:sz w:val="24"/>
          <w:szCs w:val="24"/>
          <w:lang w:val="es-ES" w:eastAsia="es-ES"/>
        </w:rPr>
        <w:t xml:space="preserve">de Proyectos. </w:t>
      </w:r>
    </w:p>
    <w:p w:rsidR="005F5F83" w:rsidRPr="00E73067" w:rsidRDefault="005F5F83" w:rsidP="005F5F83">
      <w:pPr>
        <w:tabs>
          <w:tab w:val="left" w:pos="0"/>
        </w:tabs>
        <w:spacing w:line="480" w:lineRule="auto"/>
        <w:ind w:left="708"/>
        <w:jc w:val="both"/>
        <w:rPr>
          <w:sz w:val="24"/>
          <w:szCs w:val="24"/>
          <w:lang w:val="es-ES" w:eastAsia="es-ES"/>
        </w:rPr>
      </w:pPr>
      <w:r w:rsidRPr="00E73067">
        <w:rPr>
          <w:sz w:val="24"/>
          <w:szCs w:val="24"/>
          <w:lang w:val="es-ES" w:eastAsia="es-ES"/>
        </w:rPr>
        <w:t xml:space="preserve">Dentro de la aplicación informática se prepara la creación de un proyecto, que es el paso inicial para efectuar </w:t>
      </w:r>
      <w:r w:rsidR="004E278D">
        <w:rPr>
          <w:sz w:val="24"/>
          <w:szCs w:val="24"/>
          <w:lang w:val="es-ES" w:eastAsia="es-ES"/>
        </w:rPr>
        <w:t xml:space="preserve">el registro </w:t>
      </w:r>
      <w:r w:rsidRPr="00E73067">
        <w:rPr>
          <w:sz w:val="24"/>
          <w:szCs w:val="24"/>
          <w:lang w:val="es-ES" w:eastAsia="es-ES"/>
        </w:rPr>
        <w:t>de un proyecto de investigación</w:t>
      </w:r>
      <w:r w:rsidR="004E278D">
        <w:rPr>
          <w:sz w:val="24"/>
          <w:szCs w:val="24"/>
          <w:lang w:val="es-ES" w:eastAsia="es-ES"/>
        </w:rPr>
        <w:t xml:space="preserve"> que requiera hacer uso de esta herramienta informática;</w:t>
      </w:r>
      <w:r w:rsidRPr="00E73067">
        <w:rPr>
          <w:sz w:val="24"/>
          <w:szCs w:val="24"/>
          <w:lang w:val="es-ES" w:eastAsia="es-ES"/>
        </w:rPr>
        <w:t xml:space="preserve"> el mismo que se encuentra relacionado con los datos a ingresar y los análisis estadísticos a efectuarse. </w:t>
      </w:r>
    </w:p>
    <w:p w:rsidR="005F5F83" w:rsidRDefault="005F5F83" w:rsidP="0014391E">
      <w:pPr>
        <w:tabs>
          <w:tab w:val="left" w:pos="0"/>
        </w:tabs>
        <w:spacing w:line="480" w:lineRule="auto"/>
        <w:ind w:left="708"/>
        <w:jc w:val="both"/>
        <w:rPr>
          <w:sz w:val="24"/>
          <w:szCs w:val="24"/>
          <w:lang w:val="es-ES" w:eastAsia="es-ES"/>
        </w:rPr>
      </w:pPr>
      <w:r w:rsidRPr="00E73067">
        <w:rPr>
          <w:sz w:val="24"/>
          <w:szCs w:val="24"/>
          <w:lang w:val="es-ES" w:eastAsia="es-ES"/>
        </w:rPr>
        <w:t xml:space="preserve">En el </w:t>
      </w:r>
      <w:r>
        <w:rPr>
          <w:sz w:val="24"/>
          <w:szCs w:val="24"/>
          <w:lang w:val="es-ES" w:eastAsia="es-ES"/>
        </w:rPr>
        <w:t>módulo</w:t>
      </w:r>
      <w:r w:rsidRPr="00E73067">
        <w:rPr>
          <w:sz w:val="24"/>
          <w:szCs w:val="24"/>
          <w:lang w:val="es-ES" w:eastAsia="es-ES"/>
        </w:rPr>
        <w:t xml:space="preserve"> siguiente se procede a ingresar los detalles correspondiente al proyecto de investigación solicitado por los clientes, el CIBE realiza </w:t>
      </w:r>
      <w:r w:rsidR="00BE203B">
        <w:rPr>
          <w:sz w:val="24"/>
          <w:szCs w:val="24"/>
          <w:lang w:val="es-ES" w:eastAsia="es-ES"/>
        </w:rPr>
        <w:t xml:space="preserve">dicha tarea </w:t>
      </w:r>
      <w:r w:rsidRPr="00E73067">
        <w:rPr>
          <w:sz w:val="24"/>
          <w:szCs w:val="24"/>
          <w:lang w:val="es-ES" w:eastAsia="es-ES"/>
        </w:rPr>
        <w:t xml:space="preserve">de manera manual, </w:t>
      </w:r>
      <w:r w:rsidR="00BE203B">
        <w:rPr>
          <w:sz w:val="24"/>
          <w:szCs w:val="24"/>
          <w:lang w:val="es-ES" w:eastAsia="es-ES"/>
        </w:rPr>
        <w:t>el sistema</w:t>
      </w:r>
      <w:r w:rsidRPr="00E73067">
        <w:rPr>
          <w:sz w:val="24"/>
          <w:szCs w:val="24"/>
          <w:lang w:val="es-ES" w:eastAsia="es-ES"/>
        </w:rPr>
        <w:t xml:space="preserve"> permitirá respaldar el tipo de análisis a realizar, el tipo de productos químicos o muestras, ubicación, nombre de las haciendas o fincas, fechas y responsables, procediendo finalmente al almacenamiento dentro de la base de datos. </w:t>
      </w:r>
    </w:p>
    <w:p w:rsidR="005F5F83" w:rsidRDefault="009332EC" w:rsidP="009332EC">
      <w:pPr>
        <w:tabs>
          <w:tab w:val="left" w:pos="0"/>
        </w:tabs>
        <w:spacing w:line="480" w:lineRule="auto"/>
        <w:rPr>
          <w:sz w:val="24"/>
          <w:szCs w:val="24"/>
          <w:lang w:val="es-ES" w:eastAsia="es-ES"/>
        </w:rPr>
      </w:pPr>
      <w:r>
        <w:rPr>
          <w:sz w:val="24"/>
          <w:szCs w:val="24"/>
          <w:lang w:val="es-ES" w:eastAsia="es-ES"/>
        </w:rPr>
        <w:t xml:space="preserve">              </w:t>
      </w:r>
      <w:r w:rsidR="005F5F83">
        <w:rPr>
          <w:noProof/>
          <w:sz w:val="24"/>
          <w:szCs w:val="24"/>
          <w:lang w:val="es-ES" w:eastAsia="es-ES"/>
        </w:rPr>
        <w:drawing>
          <wp:inline distT="0" distB="0" distL="0" distR="0">
            <wp:extent cx="4322445" cy="1614805"/>
            <wp:effectExtent l="19050" t="0" r="190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8621" t="27768" r="8971" b="31219"/>
                    <a:stretch>
                      <a:fillRect/>
                    </a:stretch>
                  </pic:blipFill>
                  <pic:spPr bwMode="auto">
                    <a:xfrm>
                      <a:off x="0" y="0"/>
                      <a:ext cx="4322445" cy="1614805"/>
                    </a:xfrm>
                    <a:prstGeom prst="rect">
                      <a:avLst/>
                    </a:prstGeom>
                    <a:noFill/>
                    <a:ln w="9525">
                      <a:noFill/>
                      <a:miter lim="800000"/>
                      <a:headEnd/>
                      <a:tailEnd/>
                    </a:ln>
                  </pic:spPr>
                </pic:pic>
              </a:graphicData>
            </a:graphic>
          </wp:inline>
        </w:drawing>
      </w:r>
    </w:p>
    <w:p w:rsidR="0014391E" w:rsidRDefault="002C6ED0" w:rsidP="0014391E">
      <w:pPr>
        <w:spacing w:line="360" w:lineRule="auto"/>
        <w:jc w:val="center"/>
        <w:rPr>
          <w:bCs/>
          <w:iCs/>
          <w:sz w:val="22"/>
          <w:szCs w:val="22"/>
        </w:rPr>
      </w:pPr>
      <w:r>
        <w:rPr>
          <w:bCs/>
          <w:sz w:val="24"/>
          <w:szCs w:val="24"/>
        </w:rPr>
        <w:t>FIGURA</w:t>
      </w:r>
      <w:r w:rsidR="0014391E" w:rsidRPr="00D73B25">
        <w:rPr>
          <w:bCs/>
          <w:sz w:val="24"/>
          <w:szCs w:val="24"/>
        </w:rPr>
        <w:t xml:space="preserve"> </w:t>
      </w:r>
      <w:r w:rsidR="0014391E">
        <w:rPr>
          <w:bCs/>
          <w:sz w:val="24"/>
          <w:szCs w:val="24"/>
        </w:rPr>
        <w:t>2. MÓDULO DE PROYECTOS.</w:t>
      </w:r>
    </w:p>
    <w:p w:rsidR="002C6ED0" w:rsidRDefault="002C6ED0" w:rsidP="005F5F83">
      <w:pPr>
        <w:tabs>
          <w:tab w:val="left" w:pos="0"/>
        </w:tabs>
        <w:spacing w:line="480" w:lineRule="auto"/>
        <w:ind w:left="708"/>
        <w:jc w:val="both"/>
        <w:rPr>
          <w:b/>
          <w:bCs/>
          <w:sz w:val="24"/>
          <w:szCs w:val="24"/>
          <w:lang w:val="es-ES" w:eastAsia="es-ES"/>
        </w:rPr>
      </w:pPr>
    </w:p>
    <w:p w:rsidR="00BE203B" w:rsidRDefault="00BE203B" w:rsidP="005F5F83">
      <w:pPr>
        <w:tabs>
          <w:tab w:val="left" w:pos="0"/>
        </w:tabs>
        <w:spacing w:line="480" w:lineRule="auto"/>
        <w:ind w:left="708"/>
        <w:jc w:val="both"/>
        <w:rPr>
          <w:b/>
          <w:bCs/>
          <w:sz w:val="24"/>
          <w:szCs w:val="24"/>
          <w:lang w:val="es-ES" w:eastAsia="es-ES"/>
        </w:rPr>
      </w:pPr>
    </w:p>
    <w:p w:rsidR="00BE203B" w:rsidRDefault="00BE203B" w:rsidP="005F5F83">
      <w:pPr>
        <w:tabs>
          <w:tab w:val="left" w:pos="0"/>
        </w:tabs>
        <w:spacing w:line="480" w:lineRule="auto"/>
        <w:ind w:left="708"/>
        <w:jc w:val="both"/>
        <w:rPr>
          <w:b/>
          <w:bCs/>
          <w:sz w:val="24"/>
          <w:szCs w:val="24"/>
          <w:lang w:val="es-ES" w:eastAsia="es-ES"/>
        </w:rPr>
      </w:pPr>
    </w:p>
    <w:p w:rsidR="00BE203B" w:rsidRDefault="00BE203B" w:rsidP="005F5F83">
      <w:pPr>
        <w:tabs>
          <w:tab w:val="left" w:pos="0"/>
        </w:tabs>
        <w:spacing w:line="480" w:lineRule="auto"/>
        <w:ind w:left="708"/>
        <w:jc w:val="both"/>
        <w:rPr>
          <w:b/>
          <w:bCs/>
          <w:sz w:val="24"/>
          <w:szCs w:val="24"/>
          <w:lang w:val="es-ES" w:eastAsia="es-ES"/>
        </w:rPr>
      </w:pPr>
    </w:p>
    <w:p w:rsidR="005F5F83" w:rsidRPr="00CB64F0"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lastRenderedPageBreak/>
        <w:t>Módulo</w:t>
      </w:r>
      <w:r w:rsidRPr="00CB64F0">
        <w:rPr>
          <w:b/>
          <w:bCs/>
          <w:sz w:val="24"/>
          <w:szCs w:val="24"/>
          <w:lang w:val="es-ES" w:eastAsia="es-ES"/>
        </w:rPr>
        <w:t xml:space="preserve"> </w:t>
      </w:r>
      <w:r>
        <w:rPr>
          <w:b/>
          <w:bCs/>
          <w:sz w:val="24"/>
          <w:szCs w:val="24"/>
          <w:lang w:val="es-ES" w:eastAsia="es-ES"/>
        </w:rPr>
        <w:t xml:space="preserve">de Ingreso de Datos. </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En el siguiente módulo se procede al almacenamiento de la información recolectada del campo o invernadero, en esta sección el encargado del proyecto procede a ingresar los datos numéricos obtenidos durante del proceso de evaluación.</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Durante esta etapa se ingresa información adicional necesaria para el respaldo de la información, tales como el tipo de producto químico a analizar, la cantidad de tratamientos realizados a este producto, posteriormente se agregan las diferentes dosis utilizadas en laboratorio, con la finalidad de construir la matriz de datos que ayudará para los análisis estadísticos.</w:t>
      </w:r>
    </w:p>
    <w:p w:rsidR="005F5F83" w:rsidRDefault="005F5F83" w:rsidP="0014391E">
      <w:pPr>
        <w:tabs>
          <w:tab w:val="left" w:pos="0"/>
        </w:tabs>
        <w:spacing w:line="480" w:lineRule="auto"/>
        <w:ind w:left="708"/>
        <w:jc w:val="both"/>
        <w:rPr>
          <w:sz w:val="24"/>
          <w:szCs w:val="24"/>
          <w:lang w:val="es-ES" w:eastAsia="es-ES"/>
        </w:rPr>
      </w:pPr>
      <w:r>
        <w:rPr>
          <w:sz w:val="24"/>
          <w:szCs w:val="24"/>
          <w:lang w:val="es-ES" w:eastAsia="es-ES"/>
        </w:rPr>
        <w:t xml:space="preserve">Posteriormente se procede a verificar los datos ingresados mediante el uso de técnicas de control, en donde se define como medida de control el promedio </w:t>
      </w:r>
      <m:oMath>
        <m:r>
          <w:rPr>
            <w:rFonts w:ascii="Cambria Math" w:hAnsi="Cambria Math"/>
            <w:sz w:val="24"/>
            <w:szCs w:val="24"/>
            <w:lang w:val="es-ES" w:eastAsia="es-ES"/>
          </w:rPr>
          <m:t>±</m:t>
        </m:r>
      </m:oMath>
      <w:r>
        <w:rPr>
          <w:sz w:val="24"/>
          <w:szCs w:val="24"/>
          <w:lang w:val="es-ES" w:eastAsia="es-ES"/>
        </w:rPr>
        <w:t xml:space="preserve"> desviación estándar en el cual indica si algún valor fue  mal ingresado, caso contrario se procederá con el almacenamiento en la base de datos.</w:t>
      </w:r>
    </w:p>
    <w:p w:rsidR="002C6ED0" w:rsidRDefault="005F5F83" w:rsidP="002C6ED0">
      <w:pPr>
        <w:tabs>
          <w:tab w:val="left" w:pos="0"/>
        </w:tabs>
        <w:spacing w:line="480" w:lineRule="auto"/>
        <w:jc w:val="center"/>
        <w:rPr>
          <w:bCs/>
          <w:sz w:val="24"/>
          <w:szCs w:val="24"/>
        </w:rPr>
      </w:pPr>
      <w:r>
        <w:rPr>
          <w:noProof/>
          <w:sz w:val="24"/>
          <w:szCs w:val="24"/>
          <w:lang w:val="es-ES" w:eastAsia="es-ES"/>
        </w:rPr>
        <w:drawing>
          <wp:inline distT="0" distB="0" distL="0" distR="0">
            <wp:extent cx="3897187" cy="1973651"/>
            <wp:effectExtent l="19050" t="19050" r="27113" b="26599"/>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r="25507" b="48967"/>
                    <a:stretch>
                      <a:fillRect/>
                    </a:stretch>
                  </pic:blipFill>
                  <pic:spPr bwMode="auto">
                    <a:xfrm>
                      <a:off x="0" y="0"/>
                      <a:ext cx="3911071" cy="1980682"/>
                    </a:xfrm>
                    <a:prstGeom prst="rect">
                      <a:avLst/>
                    </a:prstGeom>
                    <a:noFill/>
                    <a:ln w="9525">
                      <a:solidFill>
                        <a:schemeClr val="tx2">
                          <a:lumMod val="60000"/>
                          <a:lumOff val="40000"/>
                        </a:schemeClr>
                      </a:solidFill>
                      <a:miter lim="800000"/>
                      <a:headEnd/>
                      <a:tailEnd/>
                    </a:ln>
                  </pic:spPr>
                </pic:pic>
              </a:graphicData>
            </a:graphic>
          </wp:inline>
        </w:drawing>
      </w:r>
    </w:p>
    <w:p w:rsidR="0014391E" w:rsidRDefault="002C6ED0" w:rsidP="002C6ED0">
      <w:pPr>
        <w:tabs>
          <w:tab w:val="left" w:pos="0"/>
        </w:tabs>
        <w:spacing w:line="480" w:lineRule="auto"/>
        <w:jc w:val="center"/>
        <w:rPr>
          <w:bCs/>
          <w:iCs/>
          <w:sz w:val="22"/>
          <w:szCs w:val="22"/>
        </w:rPr>
      </w:pPr>
      <w:r>
        <w:rPr>
          <w:bCs/>
          <w:sz w:val="24"/>
          <w:szCs w:val="24"/>
        </w:rPr>
        <w:t>FIGURA</w:t>
      </w:r>
      <w:r w:rsidR="0014391E" w:rsidRPr="00D73B25">
        <w:rPr>
          <w:bCs/>
          <w:sz w:val="24"/>
          <w:szCs w:val="24"/>
        </w:rPr>
        <w:t xml:space="preserve"> </w:t>
      </w:r>
      <w:r w:rsidR="0014391E">
        <w:rPr>
          <w:bCs/>
          <w:sz w:val="24"/>
          <w:szCs w:val="24"/>
        </w:rPr>
        <w:t>3. MÓDULO DE INGRESO DE DATOS.</w:t>
      </w:r>
    </w:p>
    <w:p w:rsidR="005F5F83" w:rsidRPr="00E73067" w:rsidRDefault="005F5F83" w:rsidP="005F5F83">
      <w:pPr>
        <w:pStyle w:val="Prrafodelista"/>
        <w:numPr>
          <w:ilvl w:val="0"/>
          <w:numId w:val="3"/>
        </w:numPr>
        <w:tabs>
          <w:tab w:val="left" w:pos="0"/>
        </w:tabs>
        <w:spacing w:line="600" w:lineRule="auto"/>
        <w:jc w:val="both"/>
        <w:outlineLvl w:val="0"/>
        <w:rPr>
          <w:b/>
          <w:bCs/>
          <w:sz w:val="24"/>
          <w:szCs w:val="24"/>
          <w:lang w:val="es-ES" w:eastAsia="es-ES"/>
        </w:rPr>
      </w:pPr>
      <w:r w:rsidRPr="00E73067">
        <w:rPr>
          <w:b/>
          <w:bCs/>
          <w:sz w:val="24"/>
          <w:szCs w:val="24"/>
          <w:lang w:val="es-ES" w:eastAsia="es-ES"/>
        </w:rPr>
        <w:lastRenderedPageBreak/>
        <w:t xml:space="preserve">Componente Analítico   </w:t>
      </w:r>
    </w:p>
    <w:p w:rsidR="005F5F83" w:rsidRDefault="005F5F83" w:rsidP="005F5F83">
      <w:pPr>
        <w:tabs>
          <w:tab w:val="left" w:pos="0"/>
        </w:tabs>
        <w:spacing w:line="480" w:lineRule="auto"/>
        <w:jc w:val="both"/>
        <w:rPr>
          <w:sz w:val="24"/>
          <w:szCs w:val="24"/>
          <w:lang w:val="es-ES" w:eastAsia="es-ES"/>
        </w:rPr>
      </w:pPr>
      <w:r>
        <w:rPr>
          <w:sz w:val="24"/>
          <w:szCs w:val="24"/>
          <w:lang w:val="es-ES" w:eastAsia="es-ES"/>
        </w:rPr>
        <w:t>En el siguiente componente se establece</w:t>
      </w:r>
      <w:r w:rsidR="00BE203B">
        <w:rPr>
          <w:sz w:val="24"/>
          <w:szCs w:val="24"/>
          <w:lang w:val="es-ES" w:eastAsia="es-ES"/>
        </w:rPr>
        <w:t>n</w:t>
      </w:r>
      <w:r>
        <w:rPr>
          <w:sz w:val="24"/>
          <w:szCs w:val="24"/>
          <w:lang w:val="es-ES" w:eastAsia="es-ES"/>
        </w:rPr>
        <w:t xml:space="preserve"> los módulos de informes de los  análisis estadísticos realizados para la herramienta, en el que se explica la funcionalidad de las técnicas estadísticas, los que s</w:t>
      </w:r>
      <w:r w:rsidR="00BE203B">
        <w:rPr>
          <w:sz w:val="24"/>
          <w:szCs w:val="24"/>
          <w:lang w:val="es-ES" w:eastAsia="es-ES"/>
        </w:rPr>
        <w:t>i</w:t>
      </w:r>
      <w:r>
        <w:rPr>
          <w:sz w:val="24"/>
          <w:szCs w:val="24"/>
          <w:lang w:val="es-ES" w:eastAsia="es-ES"/>
        </w:rPr>
        <w:t>rv</w:t>
      </w:r>
      <w:r w:rsidR="00BE203B">
        <w:rPr>
          <w:sz w:val="24"/>
          <w:szCs w:val="24"/>
          <w:lang w:val="es-ES" w:eastAsia="es-ES"/>
        </w:rPr>
        <w:t>en</w:t>
      </w:r>
      <w:r>
        <w:rPr>
          <w:sz w:val="24"/>
          <w:szCs w:val="24"/>
          <w:lang w:val="es-ES" w:eastAsia="es-ES"/>
        </w:rPr>
        <w:t xml:space="preserve"> para realizar el reporte del proyecto de investigación.</w:t>
      </w:r>
    </w:p>
    <w:p w:rsidR="005F5F83"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t>Módulo</w:t>
      </w:r>
      <w:r w:rsidRPr="00CB64F0">
        <w:rPr>
          <w:b/>
          <w:bCs/>
          <w:sz w:val="24"/>
          <w:szCs w:val="24"/>
          <w:lang w:val="es-ES" w:eastAsia="es-ES"/>
        </w:rPr>
        <w:t xml:space="preserve"> </w:t>
      </w:r>
      <w:r>
        <w:rPr>
          <w:b/>
          <w:bCs/>
          <w:sz w:val="24"/>
          <w:szCs w:val="24"/>
          <w:lang w:val="es-ES" w:eastAsia="es-ES"/>
        </w:rPr>
        <w:t xml:space="preserve">de Análisis Descriptivo. </w:t>
      </w:r>
    </w:p>
    <w:p w:rsidR="005F5F83" w:rsidRDefault="005F5F83" w:rsidP="005F5F83">
      <w:pPr>
        <w:tabs>
          <w:tab w:val="left" w:pos="0"/>
        </w:tabs>
        <w:spacing w:line="480" w:lineRule="auto"/>
        <w:ind w:left="708"/>
        <w:jc w:val="both"/>
        <w:rPr>
          <w:b/>
          <w:bCs/>
          <w:sz w:val="24"/>
          <w:szCs w:val="24"/>
          <w:lang w:val="es-ES" w:eastAsia="es-ES"/>
        </w:rPr>
      </w:pPr>
      <w:r>
        <w:rPr>
          <w:sz w:val="24"/>
          <w:szCs w:val="24"/>
          <w:lang w:val="es-ES" w:eastAsia="es-ES"/>
        </w:rPr>
        <w:t>Es una aplicación desarrollada para el análisis exploratorio de los tratamientos evaluados, en el cual se detalla las medidas de tendencia central: suma, promedio, mínimo y máximo; las medidas de dispersión: varianza, desviación estándar</w:t>
      </w:r>
      <w:r w:rsidR="004E278D">
        <w:rPr>
          <w:sz w:val="24"/>
          <w:szCs w:val="24"/>
          <w:lang w:val="es-ES" w:eastAsia="es-ES"/>
        </w:rPr>
        <w:t xml:space="preserve"> y cuartiles;</w:t>
      </w:r>
      <w:r>
        <w:rPr>
          <w:sz w:val="24"/>
          <w:szCs w:val="24"/>
          <w:lang w:val="es-ES" w:eastAsia="es-ES"/>
        </w:rPr>
        <w:t xml:space="preserve"> </w:t>
      </w:r>
      <w:r w:rsidR="004E278D">
        <w:rPr>
          <w:sz w:val="24"/>
          <w:szCs w:val="24"/>
          <w:lang w:val="es-ES" w:eastAsia="es-ES"/>
        </w:rPr>
        <w:t xml:space="preserve">y los tipos de distribución de datos: </w:t>
      </w:r>
      <w:r>
        <w:rPr>
          <w:sz w:val="24"/>
          <w:szCs w:val="24"/>
          <w:lang w:val="es-ES" w:eastAsia="es-ES"/>
        </w:rPr>
        <w:t>curtosis</w:t>
      </w:r>
      <w:r w:rsidR="004E278D">
        <w:rPr>
          <w:sz w:val="24"/>
          <w:szCs w:val="24"/>
          <w:lang w:val="es-ES" w:eastAsia="es-ES"/>
        </w:rPr>
        <w:t xml:space="preserve"> y</w:t>
      </w:r>
      <w:r>
        <w:rPr>
          <w:sz w:val="24"/>
          <w:szCs w:val="24"/>
          <w:lang w:val="es-ES" w:eastAsia="es-ES"/>
        </w:rPr>
        <w:t xml:space="preserve"> sesgo; adicional se muestra el gráfico de barras en el que se detalla de manera conjunta el aporte del promedio y la desviación estándar a las dosis expuestas.</w:t>
      </w:r>
    </w:p>
    <w:p w:rsidR="0014391E" w:rsidRDefault="005F5F83" w:rsidP="002C6ED0">
      <w:pPr>
        <w:tabs>
          <w:tab w:val="left" w:pos="0"/>
        </w:tabs>
        <w:spacing w:line="480" w:lineRule="auto"/>
        <w:ind w:left="993"/>
        <w:jc w:val="center"/>
        <w:rPr>
          <w:bCs/>
          <w:iCs/>
          <w:sz w:val="22"/>
          <w:szCs w:val="22"/>
        </w:rPr>
      </w:pPr>
      <w:r>
        <w:rPr>
          <w:b/>
          <w:bCs/>
          <w:noProof/>
          <w:sz w:val="24"/>
          <w:szCs w:val="24"/>
          <w:lang w:val="es-ES" w:eastAsia="es-ES"/>
        </w:rPr>
        <w:drawing>
          <wp:inline distT="0" distB="0" distL="0" distR="0">
            <wp:extent cx="3996665" cy="2784535"/>
            <wp:effectExtent l="19050" t="19050" r="22885" b="15815"/>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r="18552"/>
                    <a:stretch>
                      <a:fillRect/>
                    </a:stretch>
                  </pic:blipFill>
                  <pic:spPr bwMode="auto">
                    <a:xfrm>
                      <a:off x="0" y="0"/>
                      <a:ext cx="4000500" cy="2787207"/>
                    </a:xfrm>
                    <a:prstGeom prst="rect">
                      <a:avLst/>
                    </a:prstGeom>
                    <a:noFill/>
                    <a:ln w="9525">
                      <a:solidFill>
                        <a:schemeClr val="tx2">
                          <a:lumMod val="60000"/>
                          <a:lumOff val="40000"/>
                        </a:schemeClr>
                      </a:solidFill>
                      <a:miter lim="800000"/>
                      <a:headEnd/>
                      <a:tailEnd/>
                    </a:ln>
                  </pic:spPr>
                </pic:pic>
              </a:graphicData>
            </a:graphic>
          </wp:inline>
        </w:drawing>
      </w:r>
      <w:r w:rsidR="002C6ED0">
        <w:rPr>
          <w:bCs/>
          <w:sz w:val="24"/>
          <w:szCs w:val="24"/>
        </w:rPr>
        <w:t xml:space="preserve"> FIGURA</w:t>
      </w:r>
      <w:r w:rsidR="0014391E" w:rsidRPr="00D73B25">
        <w:rPr>
          <w:bCs/>
          <w:sz w:val="24"/>
          <w:szCs w:val="24"/>
        </w:rPr>
        <w:t xml:space="preserve"> </w:t>
      </w:r>
      <w:r w:rsidR="0014391E">
        <w:rPr>
          <w:bCs/>
          <w:sz w:val="24"/>
          <w:szCs w:val="24"/>
        </w:rPr>
        <w:t>4. MÓDULO DE ANÁLISIS DESCRIPTIVO.</w:t>
      </w:r>
    </w:p>
    <w:p w:rsidR="005F5F83"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lastRenderedPageBreak/>
        <w:t>Módulo</w:t>
      </w:r>
      <w:r w:rsidRPr="00CB64F0">
        <w:rPr>
          <w:b/>
          <w:bCs/>
          <w:sz w:val="24"/>
          <w:szCs w:val="24"/>
          <w:lang w:val="es-ES" w:eastAsia="es-ES"/>
        </w:rPr>
        <w:t xml:space="preserve"> </w:t>
      </w:r>
      <w:r>
        <w:rPr>
          <w:b/>
          <w:bCs/>
          <w:sz w:val="24"/>
          <w:szCs w:val="24"/>
          <w:lang w:val="es-ES" w:eastAsia="es-ES"/>
        </w:rPr>
        <w:t xml:space="preserve">de Regresión Lineal. </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El siguiente módulo fue desarrollado utilizando el método de regresión lineal simple, para el análisis del cálculo de la dosis letal media (DL50), el que se determina mediante la ecuación </w:t>
      </w:r>
      <m:oMath>
        <m:r>
          <w:rPr>
            <w:rFonts w:ascii="Cambria Math" w:hAnsi="Cambria Math"/>
            <w:sz w:val="24"/>
            <w:szCs w:val="24"/>
            <w:lang w:val="es-ES" w:eastAsia="es-ES"/>
          </w:rPr>
          <m:t>50=x*m+b</m:t>
        </m:r>
      </m:oMath>
      <w:r>
        <w:rPr>
          <w:sz w:val="24"/>
          <w:szCs w:val="24"/>
          <w:lang w:val="es-ES" w:eastAsia="es-ES"/>
        </w:rPr>
        <w:t xml:space="preserve">; donde </w:t>
      </w:r>
      <w:r w:rsidRPr="00B7389E">
        <w:rPr>
          <w:i/>
          <w:sz w:val="24"/>
          <w:szCs w:val="24"/>
          <w:lang w:val="es-ES" w:eastAsia="es-ES"/>
        </w:rPr>
        <w:t>x</w:t>
      </w:r>
      <w:r>
        <w:rPr>
          <w:sz w:val="24"/>
          <w:szCs w:val="24"/>
          <w:lang w:val="es-ES" w:eastAsia="es-ES"/>
        </w:rPr>
        <w:t xml:space="preserve"> es la variable a encontrar (DL</w:t>
      </w:r>
      <w:r w:rsidRPr="00BE203B">
        <w:rPr>
          <w:sz w:val="24"/>
          <w:szCs w:val="24"/>
          <w:vertAlign w:val="subscript"/>
          <w:lang w:val="es-ES" w:eastAsia="es-ES"/>
        </w:rPr>
        <w:t>50</w:t>
      </w:r>
      <w:r>
        <w:rPr>
          <w:sz w:val="24"/>
          <w:szCs w:val="24"/>
          <w:lang w:val="es-ES" w:eastAsia="es-ES"/>
        </w:rPr>
        <w:t xml:space="preserve">), </w:t>
      </w:r>
      <w:r w:rsidRPr="00B7389E">
        <w:rPr>
          <w:i/>
          <w:sz w:val="24"/>
          <w:szCs w:val="24"/>
          <w:lang w:val="es-ES" w:eastAsia="es-ES"/>
        </w:rPr>
        <w:t>m</w:t>
      </w:r>
      <w:r>
        <w:rPr>
          <w:sz w:val="24"/>
          <w:szCs w:val="24"/>
          <w:lang w:val="es-ES" w:eastAsia="es-ES"/>
        </w:rPr>
        <w:t xml:space="preserve"> la pendiente y </w:t>
      </w:r>
      <w:r w:rsidRPr="00B7389E">
        <w:rPr>
          <w:i/>
          <w:sz w:val="24"/>
          <w:szCs w:val="24"/>
          <w:lang w:val="es-ES" w:eastAsia="es-ES"/>
        </w:rPr>
        <w:t>b</w:t>
      </w:r>
      <w:r>
        <w:rPr>
          <w:sz w:val="24"/>
          <w:szCs w:val="24"/>
          <w:lang w:val="es-ES" w:eastAsia="es-ES"/>
        </w:rPr>
        <w:t xml:space="preserve"> la intersección de la ecuación, el punto de intersección y la pendiente es el mejor ajuste de la línea de regresión entre el promedio</w:t>
      </w:r>
      <w:r w:rsidR="004E278D">
        <w:rPr>
          <w:sz w:val="24"/>
          <w:szCs w:val="24"/>
          <w:lang w:val="es-ES" w:eastAsia="es-ES"/>
        </w:rPr>
        <w:t xml:space="preserve"> de inhibición de cada tratamiento</w:t>
      </w:r>
      <w:r>
        <w:rPr>
          <w:sz w:val="24"/>
          <w:szCs w:val="24"/>
          <w:lang w:val="es-ES" w:eastAsia="es-ES"/>
        </w:rPr>
        <w:t xml:space="preserve"> y la transformación logarítmica natural de cada dosis, que se muestra en el módulo, adicional se muestran los gráficos lineales en el que se detalla la línea de tendencia lineal y logarítmica como ajuste de regresión.</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Cabe recalcar que este módulo es una mejora del modelo que usaba el CIBE en su anterior aplicación. </w:t>
      </w:r>
    </w:p>
    <w:p w:rsidR="00580623" w:rsidRDefault="00580623" w:rsidP="00580623">
      <w:pPr>
        <w:tabs>
          <w:tab w:val="left" w:pos="0"/>
        </w:tabs>
        <w:spacing w:line="480" w:lineRule="auto"/>
        <w:ind w:left="708"/>
        <w:jc w:val="center"/>
        <w:rPr>
          <w:b/>
          <w:bCs/>
          <w:sz w:val="24"/>
          <w:szCs w:val="24"/>
          <w:lang w:val="es-ES" w:eastAsia="es-ES"/>
        </w:rPr>
      </w:pPr>
      <w:r>
        <w:rPr>
          <w:b/>
          <w:bCs/>
          <w:noProof/>
          <w:sz w:val="24"/>
          <w:szCs w:val="24"/>
          <w:lang w:val="es-ES" w:eastAsia="es-ES"/>
        </w:rPr>
        <w:drawing>
          <wp:inline distT="0" distB="0" distL="0" distR="0">
            <wp:extent cx="4006800" cy="2907102"/>
            <wp:effectExtent l="19050" t="19050" r="12750" b="26598"/>
            <wp:docPr id="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a:srcRect r="1780" b="7160"/>
                    <a:stretch>
                      <a:fillRect/>
                    </a:stretch>
                  </pic:blipFill>
                  <pic:spPr bwMode="auto">
                    <a:xfrm>
                      <a:off x="0" y="0"/>
                      <a:ext cx="4006800" cy="2907102"/>
                    </a:xfrm>
                    <a:prstGeom prst="rect">
                      <a:avLst/>
                    </a:prstGeom>
                    <a:noFill/>
                    <a:ln w="9525">
                      <a:solidFill>
                        <a:schemeClr val="accent1"/>
                      </a:solidFill>
                      <a:miter lim="800000"/>
                      <a:headEnd/>
                      <a:tailEnd/>
                    </a:ln>
                  </pic:spPr>
                </pic:pic>
              </a:graphicData>
            </a:graphic>
          </wp:inline>
        </w:drawing>
      </w:r>
    </w:p>
    <w:p w:rsidR="0014391E" w:rsidRDefault="00580623" w:rsidP="0014391E">
      <w:pPr>
        <w:spacing w:line="360" w:lineRule="auto"/>
        <w:jc w:val="center"/>
        <w:rPr>
          <w:bCs/>
          <w:iCs/>
          <w:sz w:val="22"/>
          <w:szCs w:val="22"/>
        </w:rPr>
      </w:pPr>
      <w:r>
        <w:rPr>
          <w:bCs/>
          <w:sz w:val="24"/>
          <w:szCs w:val="24"/>
        </w:rPr>
        <w:t xml:space="preserve">          </w:t>
      </w:r>
      <w:r w:rsidR="002C6ED0">
        <w:rPr>
          <w:bCs/>
          <w:sz w:val="24"/>
          <w:szCs w:val="24"/>
        </w:rPr>
        <w:t>FIGURA</w:t>
      </w:r>
      <w:r w:rsidR="0014391E" w:rsidRPr="00D73B25">
        <w:rPr>
          <w:bCs/>
          <w:sz w:val="24"/>
          <w:szCs w:val="24"/>
        </w:rPr>
        <w:t xml:space="preserve"> </w:t>
      </w:r>
      <w:r w:rsidR="0014391E">
        <w:rPr>
          <w:bCs/>
          <w:sz w:val="24"/>
          <w:szCs w:val="24"/>
        </w:rPr>
        <w:t>5. MÓDULO DE REGRESIÓN LINEAL.</w:t>
      </w:r>
    </w:p>
    <w:p w:rsidR="005F5F83"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lastRenderedPageBreak/>
        <w:t>Módulo</w:t>
      </w:r>
      <w:r w:rsidRPr="00CB64F0">
        <w:rPr>
          <w:b/>
          <w:bCs/>
          <w:sz w:val="24"/>
          <w:szCs w:val="24"/>
          <w:lang w:val="es-ES" w:eastAsia="es-ES"/>
        </w:rPr>
        <w:t xml:space="preserve"> </w:t>
      </w:r>
      <w:r>
        <w:rPr>
          <w:b/>
          <w:bCs/>
          <w:sz w:val="24"/>
          <w:szCs w:val="24"/>
          <w:lang w:val="es-ES" w:eastAsia="es-ES"/>
        </w:rPr>
        <w:t xml:space="preserve">de Análisis de Varianza (ANOVA). </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El Análisis de Varianza es el método que compara dos o más tratamientos, se construye el módulo de ANOVA que es aquel encargado de mostrar las diferencias significativas existentes en los tratamientos, permitiendo al usuario determinar cuál es la dosis más adecuado a suministrar, adicional se construye el grafico de las medias de cada dosis. </w:t>
      </w:r>
    </w:p>
    <w:p w:rsidR="00A80C88"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El proceso consiste en el cálculo de las sumas y medias cuadráticas, con los que se determinará el </w:t>
      </w:r>
      <w:r w:rsidRPr="00BE203B">
        <w:rPr>
          <w:i/>
          <w:sz w:val="24"/>
          <w:szCs w:val="24"/>
          <w:lang w:val="es-ES" w:eastAsia="es-ES"/>
        </w:rPr>
        <w:t>P</w:t>
      </w:r>
      <w:r w:rsidR="00BE203B" w:rsidRPr="00BE203B">
        <w:rPr>
          <w:i/>
          <w:sz w:val="24"/>
          <w:szCs w:val="24"/>
          <w:lang w:val="es-ES" w:eastAsia="es-ES"/>
        </w:rPr>
        <w:t>- Valor</w:t>
      </w:r>
      <w:r>
        <w:rPr>
          <w:sz w:val="24"/>
          <w:szCs w:val="24"/>
          <w:lang w:val="es-ES" w:eastAsia="es-ES"/>
        </w:rPr>
        <w:t xml:space="preserve"> que será utilizado como medida de decisión, para esto se desarrollará el test de homogeneidad para determinar si existen varianzas iguales o no; el cual permit</w:t>
      </w:r>
      <w:r w:rsidR="00BE203B">
        <w:rPr>
          <w:sz w:val="24"/>
          <w:szCs w:val="24"/>
          <w:lang w:val="es-ES" w:eastAsia="es-ES"/>
        </w:rPr>
        <w:t>e</w:t>
      </w:r>
      <w:r>
        <w:rPr>
          <w:sz w:val="24"/>
          <w:szCs w:val="24"/>
          <w:lang w:val="es-ES" w:eastAsia="es-ES"/>
        </w:rPr>
        <w:t xml:space="preserve"> construir la prueba de LCD de Fisher que nos indicaran cual de los tratamientos internamente son diferentes.</w:t>
      </w:r>
    </w:p>
    <w:p w:rsidR="006C2F7B" w:rsidRDefault="006C2F7B" w:rsidP="006C2F7B">
      <w:pPr>
        <w:tabs>
          <w:tab w:val="left" w:pos="0"/>
        </w:tabs>
        <w:spacing w:line="480" w:lineRule="auto"/>
        <w:ind w:left="708"/>
        <w:jc w:val="center"/>
        <w:rPr>
          <w:sz w:val="24"/>
          <w:szCs w:val="24"/>
          <w:lang w:val="es-ES" w:eastAsia="es-ES"/>
        </w:rPr>
      </w:pPr>
      <w:r>
        <w:rPr>
          <w:noProof/>
          <w:sz w:val="24"/>
          <w:szCs w:val="24"/>
          <w:lang w:val="es-ES" w:eastAsia="es-ES"/>
        </w:rPr>
        <w:drawing>
          <wp:inline distT="0" distB="0" distL="0" distR="0">
            <wp:extent cx="4068000" cy="2958442"/>
            <wp:effectExtent l="19050" t="19050" r="27750" b="13358"/>
            <wp:docPr id="3"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a:srcRect r="2272" b="29844"/>
                    <a:stretch>
                      <a:fillRect/>
                    </a:stretch>
                  </pic:blipFill>
                  <pic:spPr bwMode="auto">
                    <a:xfrm>
                      <a:off x="0" y="0"/>
                      <a:ext cx="4068000" cy="2958442"/>
                    </a:xfrm>
                    <a:prstGeom prst="rect">
                      <a:avLst/>
                    </a:prstGeom>
                    <a:noFill/>
                    <a:ln w="9525">
                      <a:solidFill>
                        <a:schemeClr val="accent1"/>
                      </a:solidFill>
                      <a:miter lim="800000"/>
                      <a:headEnd/>
                      <a:tailEnd/>
                    </a:ln>
                  </pic:spPr>
                </pic:pic>
              </a:graphicData>
            </a:graphic>
          </wp:inline>
        </w:drawing>
      </w:r>
    </w:p>
    <w:p w:rsidR="0014391E" w:rsidRDefault="002C6ED0" w:rsidP="0014391E">
      <w:pPr>
        <w:spacing w:line="360" w:lineRule="auto"/>
        <w:jc w:val="center"/>
        <w:rPr>
          <w:bCs/>
          <w:sz w:val="24"/>
          <w:szCs w:val="24"/>
        </w:rPr>
      </w:pPr>
      <w:r>
        <w:rPr>
          <w:bCs/>
          <w:sz w:val="24"/>
          <w:szCs w:val="24"/>
        </w:rPr>
        <w:t>FIGURA</w:t>
      </w:r>
      <w:r w:rsidR="0014391E" w:rsidRPr="00D73B25">
        <w:rPr>
          <w:bCs/>
          <w:sz w:val="24"/>
          <w:szCs w:val="24"/>
        </w:rPr>
        <w:t xml:space="preserve"> </w:t>
      </w:r>
      <w:r w:rsidR="0014391E">
        <w:rPr>
          <w:bCs/>
          <w:sz w:val="24"/>
          <w:szCs w:val="24"/>
        </w:rPr>
        <w:t>6. MÓDULO DE ANOVA.</w:t>
      </w:r>
    </w:p>
    <w:p w:rsidR="005F5F83"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lastRenderedPageBreak/>
        <w:t>Módulo</w:t>
      </w:r>
      <w:r w:rsidRPr="00CB64F0">
        <w:rPr>
          <w:b/>
          <w:bCs/>
          <w:sz w:val="24"/>
          <w:szCs w:val="24"/>
          <w:lang w:val="es-ES" w:eastAsia="es-ES"/>
        </w:rPr>
        <w:t xml:space="preserve"> </w:t>
      </w:r>
      <w:r>
        <w:rPr>
          <w:b/>
          <w:bCs/>
          <w:sz w:val="24"/>
          <w:szCs w:val="24"/>
          <w:lang w:val="es-ES" w:eastAsia="es-ES"/>
        </w:rPr>
        <w:t xml:space="preserve">de Regresión Logística (LOGIT). </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El módulo de regresión logística es una aplicación construida en base a los algoritmos de la minería de datos, el cual utiliza como medida de predicción o de discriminación el logaritmo natural obteniendo la función logística, con el cual </w:t>
      </w:r>
      <w:r w:rsidR="004E278D">
        <w:rPr>
          <w:sz w:val="24"/>
          <w:szCs w:val="24"/>
          <w:lang w:val="es-ES" w:eastAsia="es-ES"/>
        </w:rPr>
        <w:t>se</w:t>
      </w:r>
      <w:r>
        <w:rPr>
          <w:sz w:val="24"/>
          <w:szCs w:val="24"/>
          <w:lang w:val="es-ES" w:eastAsia="es-ES"/>
        </w:rPr>
        <w:t xml:space="preserve"> clasifica los datos en dos grupos, mediante el uso de la probabilidad al evento 0 = </w:t>
      </w:r>
      <w:r w:rsidR="006C2F7B">
        <w:rPr>
          <w:sz w:val="24"/>
          <w:szCs w:val="24"/>
          <w:lang w:val="es-ES" w:eastAsia="es-ES"/>
        </w:rPr>
        <w:t>no existe crecimiento del tubo germinativo y 1 = existe crecimiento del tubo germinativo</w:t>
      </w:r>
      <w:r>
        <w:rPr>
          <w:sz w:val="24"/>
          <w:szCs w:val="24"/>
          <w:lang w:val="es-ES" w:eastAsia="es-ES"/>
        </w:rPr>
        <w:t>.</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El módulo presenta un resumen, el cual muestra el número de iteraciones efectuadas, la variabilidad o error del modelo con el que se mide la precisión y el R cuadrado que es la robustez del modelo.</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Se </w:t>
      </w:r>
      <w:r w:rsidR="006C2F7B">
        <w:rPr>
          <w:sz w:val="24"/>
          <w:szCs w:val="24"/>
          <w:lang w:val="es-ES" w:eastAsia="es-ES"/>
        </w:rPr>
        <w:t>realiza</w:t>
      </w:r>
      <w:r>
        <w:rPr>
          <w:sz w:val="24"/>
          <w:szCs w:val="24"/>
          <w:lang w:val="es-ES" w:eastAsia="es-ES"/>
        </w:rPr>
        <w:t xml:space="preserve"> la tabla de variables de la ecuación Logit, en el cual se calcula los betas de cada dosis para el modelo, además se calcul</w:t>
      </w:r>
      <w:r w:rsidR="006C2F7B">
        <w:rPr>
          <w:sz w:val="24"/>
          <w:szCs w:val="24"/>
          <w:lang w:val="es-ES" w:eastAsia="es-ES"/>
        </w:rPr>
        <w:t>a</w:t>
      </w:r>
      <w:r>
        <w:rPr>
          <w:sz w:val="24"/>
          <w:szCs w:val="24"/>
          <w:lang w:val="es-ES" w:eastAsia="es-ES"/>
        </w:rPr>
        <w:t xml:space="preserve"> el test de WALD y su </w:t>
      </w:r>
      <w:r w:rsidRPr="006C2F7B">
        <w:rPr>
          <w:i/>
          <w:sz w:val="24"/>
          <w:szCs w:val="24"/>
          <w:lang w:val="es-ES" w:eastAsia="es-ES"/>
        </w:rPr>
        <w:t>P-Valor</w:t>
      </w:r>
      <w:r>
        <w:rPr>
          <w:sz w:val="24"/>
          <w:szCs w:val="24"/>
          <w:lang w:val="es-ES" w:eastAsia="es-ES"/>
        </w:rPr>
        <w:t xml:space="preserve"> el que nos permitirá decidir si una variable se debe o no usar en el modelo, también se realizan los cálculos del factor de riesgo (Odds Ratio) para cada dosis, con este factor se p</w:t>
      </w:r>
      <w:r w:rsidR="006C2F7B">
        <w:rPr>
          <w:sz w:val="24"/>
          <w:szCs w:val="24"/>
          <w:lang w:val="es-ES" w:eastAsia="es-ES"/>
        </w:rPr>
        <w:t>uede</w:t>
      </w:r>
      <w:r>
        <w:rPr>
          <w:sz w:val="24"/>
          <w:szCs w:val="24"/>
          <w:lang w:val="es-ES" w:eastAsia="es-ES"/>
        </w:rPr>
        <w:t xml:space="preserve"> determinar si una dosis tuvo un mayor efecto de inhibición.</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Adicional se muestra la matriz de correlaciones de las dosis evaluadas, que indica</w:t>
      </w:r>
      <w:r w:rsidR="006C2F7B">
        <w:rPr>
          <w:sz w:val="24"/>
          <w:szCs w:val="24"/>
          <w:lang w:val="es-ES" w:eastAsia="es-ES"/>
        </w:rPr>
        <w:t xml:space="preserve"> </w:t>
      </w:r>
      <w:r>
        <w:rPr>
          <w:sz w:val="24"/>
          <w:szCs w:val="24"/>
          <w:lang w:val="es-ES" w:eastAsia="es-ES"/>
        </w:rPr>
        <w:t xml:space="preserve">cuales son las variables con mayor relación lineal, y el grafico de la función logística que muestra las probabilidades de cada </w:t>
      </w:r>
      <w:r w:rsidR="006C2F7B">
        <w:rPr>
          <w:sz w:val="24"/>
          <w:szCs w:val="24"/>
          <w:lang w:val="es-ES" w:eastAsia="es-ES"/>
        </w:rPr>
        <w:t xml:space="preserve">observación </w:t>
      </w:r>
      <w:r>
        <w:rPr>
          <w:sz w:val="24"/>
          <w:szCs w:val="24"/>
          <w:lang w:val="es-ES" w:eastAsia="es-ES"/>
        </w:rPr>
        <w:t>que se ajusta</w:t>
      </w:r>
      <w:r w:rsidR="006C2F7B">
        <w:rPr>
          <w:sz w:val="24"/>
          <w:szCs w:val="24"/>
          <w:lang w:val="es-ES" w:eastAsia="es-ES"/>
        </w:rPr>
        <w:t xml:space="preserve"> </w:t>
      </w:r>
      <w:r>
        <w:rPr>
          <w:sz w:val="24"/>
          <w:szCs w:val="24"/>
          <w:lang w:val="es-ES" w:eastAsia="es-ES"/>
        </w:rPr>
        <w:t>al</w:t>
      </w:r>
      <w:r w:rsidR="006C2F7B">
        <w:rPr>
          <w:sz w:val="24"/>
          <w:szCs w:val="24"/>
          <w:lang w:val="es-ES" w:eastAsia="es-ES"/>
        </w:rPr>
        <w:t xml:space="preserve"> </w:t>
      </w:r>
      <w:r>
        <w:rPr>
          <w:sz w:val="24"/>
          <w:szCs w:val="24"/>
          <w:lang w:val="es-ES" w:eastAsia="es-ES"/>
        </w:rPr>
        <w:t>modelo encontrado.</w:t>
      </w:r>
    </w:p>
    <w:p w:rsidR="005F5F83" w:rsidRDefault="005F5F83" w:rsidP="005F5F83">
      <w:pPr>
        <w:tabs>
          <w:tab w:val="left" w:pos="0"/>
        </w:tabs>
        <w:spacing w:line="480" w:lineRule="auto"/>
        <w:jc w:val="center"/>
        <w:rPr>
          <w:b/>
          <w:bCs/>
          <w:sz w:val="24"/>
          <w:szCs w:val="24"/>
          <w:lang w:val="es-ES" w:eastAsia="es-ES"/>
        </w:rPr>
      </w:pPr>
      <w:r>
        <w:rPr>
          <w:b/>
          <w:bCs/>
          <w:noProof/>
          <w:sz w:val="24"/>
          <w:szCs w:val="24"/>
          <w:lang w:val="es-ES" w:eastAsia="es-ES"/>
        </w:rPr>
        <w:lastRenderedPageBreak/>
        <w:drawing>
          <wp:inline distT="0" distB="0" distL="0" distR="0">
            <wp:extent cx="4086225" cy="3045211"/>
            <wp:effectExtent l="19050" t="19050" r="28575" b="21839"/>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r="10738" b="18594"/>
                    <a:stretch>
                      <a:fillRect/>
                    </a:stretch>
                  </pic:blipFill>
                  <pic:spPr bwMode="auto">
                    <a:xfrm>
                      <a:off x="0" y="0"/>
                      <a:ext cx="4086225" cy="3045211"/>
                    </a:xfrm>
                    <a:prstGeom prst="rect">
                      <a:avLst/>
                    </a:prstGeom>
                    <a:noFill/>
                    <a:ln w="9525">
                      <a:solidFill>
                        <a:schemeClr val="tx2">
                          <a:lumMod val="60000"/>
                          <a:lumOff val="40000"/>
                        </a:schemeClr>
                      </a:solidFill>
                      <a:miter lim="800000"/>
                      <a:headEnd/>
                      <a:tailEnd/>
                    </a:ln>
                  </pic:spPr>
                </pic:pic>
              </a:graphicData>
            </a:graphic>
          </wp:inline>
        </w:drawing>
      </w:r>
    </w:p>
    <w:p w:rsidR="0014391E" w:rsidRDefault="002C6ED0" w:rsidP="0014391E">
      <w:pPr>
        <w:spacing w:line="360" w:lineRule="auto"/>
        <w:jc w:val="center"/>
        <w:rPr>
          <w:bCs/>
          <w:iCs/>
          <w:sz w:val="22"/>
          <w:szCs w:val="22"/>
        </w:rPr>
      </w:pPr>
      <w:r>
        <w:rPr>
          <w:bCs/>
          <w:sz w:val="24"/>
          <w:szCs w:val="24"/>
        </w:rPr>
        <w:t>FIGURA</w:t>
      </w:r>
      <w:r w:rsidR="0014391E" w:rsidRPr="00D73B25">
        <w:rPr>
          <w:bCs/>
          <w:sz w:val="24"/>
          <w:szCs w:val="24"/>
        </w:rPr>
        <w:t xml:space="preserve"> </w:t>
      </w:r>
      <w:r w:rsidR="0014391E">
        <w:rPr>
          <w:bCs/>
          <w:sz w:val="24"/>
          <w:szCs w:val="24"/>
        </w:rPr>
        <w:t>7. MÓDULO DE REGRESIÓN LOGIT.</w:t>
      </w:r>
    </w:p>
    <w:p w:rsidR="004E278D" w:rsidRDefault="004E278D" w:rsidP="00784E6C">
      <w:pPr>
        <w:tabs>
          <w:tab w:val="left" w:pos="0"/>
        </w:tabs>
        <w:spacing w:line="480" w:lineRule="auto"/>
        <w:ind w:left="708"/>
        <w:jc w:val="both"/>
        <w:rPr>
          <w:b/>
          <w:bCs/>
          <w:sz w:val="24"/>
          <w:szCs w:val="24"/>
          <w:lang w:val="es-ES" w:eastAsia="es-ES"/>
        </w:rPr>
      </w:pPr>
    </w:p>
    <w:p w:rsidR="005F5F83"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t>Módulo</w:t>
      </w:r>
      <w:r w:rsidRPr="00CB64F0">
        <w:rPr>
          <w:b/>
          <w:bCs/>
          <w:sz w:val="24"/>
          <w:szCs w:val="24"/>
          <w:lang w:val="es-ES" w:eastAsia="es-ES"/>
        </w:rPr>
        <w:t xml:space="preserve"> </w:t>
      </w:r>
      <w:r>
        <w:rPr>
          <w:b/>
          <w:bCs/>
          <w:sz w:val="24"/>
          <w:szCs w:val="24"/>
          <w:lang w:val="es-ES" w:eastAsia="es-ES"/>
        </w:rPr>
        <w:t xml:space="preserve">de Regresión Probabilística (PROBIT). </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El módulo de regresión probabilística PROBIT utiliza como medida de predicción o de discriminación la función de Distribución Normal Estándar obteniendo de esta forma la función probabilística, con el cual </w:t>
      </w:r>
      <w:r w:rsidR="004E278D">
        <w:rPr>
          <w:sz w:val="24"/>
          <w:szCs w:val="24"/>
          <w:lang w:val="es-ES" w:eastAsia="es-ES"/>
        </w:rPr>
        <w:t xml:space="preserve">se </w:t>
      </w:r>
      <w:r>
        <w:rPr>
          <w:sz w:val="24"/>
          <w:szCs w:val="24"/>
          <w:lang w:val="es-ES" w:eastAsia="es-ES"/>
        </w:rPr>
        <w:t xml:space="preserve">clasifica los datos en dos grupos, mediante el uso de la probabilidad al evento 0 = </w:t>
      </w:r>
      <w:r w:rsidR="006C2F7B">
        <w:rPr>
          <w:sz w:val="24"/>
          <w:szCs w:val="24"/>
          <w:lang w:val="es-ES" w:eastAsia="es-ES"/>
        </w:rPr>
        <w:t>no existe crecimiento del tubo germinativo y 1 = existe crecimiento del tubo germinativo</w:t>
      </w:r>
      <w:r>
        <w:rPr>
          <w:sz w:val="24"/>
          <w:szCs w:val="24"/>
          <w:lang w:val="es-ES" w:eastAsia="es-ES"/>
        </w:rPr>
        <w:t>.</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El módulo presenta un resumen, el cual muestra el número de iteraciones efectuadas, la variabilidad o error del modelo con el que se mide la precisión y el R cuadrado que es la robustez del modelo.</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 xml:space="preserve">Se </w:t>
      </w:r>
      <w:r w:rsidR="006C2F7B">
        <w:rPr>
          <w:sz w:val="24"/>
          <w:szCs w:val="24"/>
          <w:lang w:val="es-ES" w:eastAsia="es-ES"/>
        </w:rPr>
        <w:t>realiza</w:t>
      </w:r>
      <w:r>
        <w:rPr>
          <w:sz w:val="24"/>
          <w:szCs w:val="24"/>
          <w:lang w:val="es-ES" w:eastAsia="es-ES"/>
        </w:rPr>
        <w:t xml:space="preserve"> la tabla de variables de la ecuación Probit, en el cual se calcula los betas de cada dosis para el modelo, además se calcul</w:t>
      </w:r>
      <w:r w:rsidR="006C2F7B">
        <w:rPr>
          <w:sz w:val="24"/>
          <w:szCs w:val="24"/>
          <w:lang w:val="es-ES" w:eastAsia="es-ES"/>
        </w:rPr>
        <w:t>a</w:t>
      </w:r>
      <w:r>
        <w:rPr>
          <w:sz w:val="24"/>
          <w:szCs w:val="24"/>
          <w:lang w:val="es-ES" w:eastAsia="es-ES"/>
        </w:rPr>
        <w:t xml:space="preserve"> el </w:t>
      </w:r>
      <w:r>
        <w:rPr>
          <w:sz w:val="24"/>
          <w:szCs w:val="24"/>
          <w:lang w:val="es-ES" w:eastAsia="es-ES"/>
        </w:rPr>
        <w:lastRenderedPageBreak/>
        <w:t xml:space="preserve">test de WALD y su </w:t>
      </w:r>
      <w:r w:rsidRPr="006C2F7B">
        <w:rPr>
          <w:i/>
          <w:sz w:val="24"/>
          <w:szCs w:val="24"/>
          <w:lang w:val="es-ES" w:eastAsia="es-ES"/>
        </w:rPr>
        <w:t>P-Valor</w:t>
      </w:r>
      <w:r>
        <w:rPr>
          <w:sz w:val="24"/>
          <w:szCs w:val="24"/>
          <w:lang w:val="es-ES" w:eastAsia="es-ES"/>
        </w:rPr>
        <w:t xml:space="preserve"> el que permit</w:t>
      </w:r>
      <w:r w:rsidR="006C2F7B">
        <w:rPr>
          <w:sz w:val="24"/>
          <w:szCs w:val="24"/>
          <w:lang w:val="es-ES" w:eastAsia="es-ES"/>
        </w:rPr>
        <w:t>e</w:t>
      </w:r>
      <w:r>
        <w:rPr>
          <w:sz w:val="24"/>
          <w:szCs w:val="24"/>
          <w:lang w:val="es-ES" w:eastAsia="es-ES"/>
        </w:rPr>
        <w:t xml:space="preserve"> decidir si una variable se debe o no usar en el modelo, también se realizan los cálculos del factor de riesgo (Odds Ratio) para cada dosis, con este factor se </w:t>
      </w:r>
      <w:r w:rsidR="006C2F7B">
        <w:rPr>
          <w:sz w:val="24"/>
          <w:szCs w:val="24"/>
          <w:lang w:val="es-ES" w:eastAsia="es-ES"/>
        </w:rPr>
        <w:t>puede</w:t>
      </w:r>
      <w:r>
        <w:rPr>
          <w:sz w:val="24"/>
          <w:szCs w:val="24"/>
          <w:lang w:val="es-ES" w:eastAsia="es-ES"/>
        </w:rPr>
        <w:t xml:space="preserve"> determinar si una dosis tuvo un mayor efecto de inhibición.</w:t>
      </w:r>
    </w:p>
    <w:p w:rsidR="005F5F83" w:rsidRDefault="005F5F83" w:rsidP="005F5F83">
      <w:pPr>
        <w:tabs>
          <w:tab w:val="left" w:pos="0"/>
        </w:tabs>
        <w:spacing w:line="480" w:lineRule="auto"/>
        <w:ind w:left="708"/>
        <w:jc w:val="both"/>
        <w:rPr>
          <w:sz w:val="24"/>
          <w:szCs w:val="24"/>
          <w:lang w:val="es-ES" w:eastAsia="es-ES"/>
        </w:rPr>
      </w:pPr>
      <w:r>
        <w:rPr>
          <w:sz w:val="24"/>
          <w:szCs w:val="24"/>
          <w:lang w:val="es-ES" w:eastAsia="es-ES"/>
        </w:rPr>
        <w:t>Adicional se muestra el gr</w:t>
      </w:r>
      <w:r w:rsidR="006C2F7B">
        <w:rPr>
          <w:sz w:val="24"/>
          <w:szCs w:val="24"/>
          <w:lang w:val="es-ES" w:eastAsia="es-ES"/>
        </w:rPr>
        <w:t>a</w:t>
      </w:r>
      <w:r>
        <w:rPr>
          <w:sz w:val="24"/>
          <w:szCs w:val="24"/>
          <w:lang w:val="es-ES" w:eastAsia="es-ES"/>
        </w:rPr>
        <w:t xml:space="preserve">fico de la función Probit que muestra las probabilidades de cada </w:t>
      </w:r>
      <w:r w:rsidR="006C2F7B">
        <w:rPr>
          <w:sz w:val="24"/>
          <w:szCs w:val="24"/>
          <w:lang w:val="es-ES" w:eastAsia="es-ES"/>
        </w:rPr>
        <w:t xml:space="preserve">observación </w:t>
      </w:r>
      <w:r>
        <w:rPr>
          <w:sz w:val="24"/>
          <w:szCs w:val="24"/>
          <w:lang w:val="es-ES" w:eastAsia="es-ES"/>
        </w:rPr>
        <w:t>que se ajusta al modelo encontrado.</w:t>
      </w:r>
    </w:p>
    <w:p w:rsidR="005F5F83" w:rsidRDefault="005F5F83" w:rsidP="005F5F83">
      <w:pPr>
        <w:pStyle w:val="Prrafodelista"/>
        <w:tabs>
          <w:tab w:val="left" w:pos="0"/>
        </w:tabs>
        <w:spacing w:line="600" w:lineRule="auto"/>
        <w:ind w:left="0"/>
        <w:jc w:val="center"/>
        <w:outlineLvl w:val="0"/>
        <w:rPr>
          <w:b/>
          <w:bCs/>
          <w:sz w:val="24"/>
          <w:szCs w:val="24"/>
          <w:lang w:val="es-ES" w:eastAsia="es-ES"/>
        </w:rPr>
      </w:pPr>
      <w:r>
        <w:rPr>
          <w:b/>
          <w:bCs/>
          <w:noProof/>
          <w:sz w:val="24"/>
          <w:szCs w:val="24"/>
          <w:lang w:val="es-ES" w:eastAsia="es-ES"/>
        </w:rPr>
        <w:drawing>
          <wp:inline distT="0" distB="0" distL="0" distR="0">
            <wp:extent cx="3958590" cy="3171825"/>
            <wp:effectExtent l="19050" t="19050" r="22860" b="28575"/>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r="39552" b="17007"/>
                    <a:stretch>
                      <a:fillRect/>
                    </a:stretch>
                  </pic:blipFill>
                  <pic:spPr bwMode="auto">
                    <a:xfrm>
                      <a:off x="0" y="0"/>
                      <a:ext cx="3958590" cy="3171825"/>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8. MÓDULO DE REGRESIÓN PROBIT.</w:t>
      </w:r>
    </w:p>
    <w:p w:rsidR="002C6ED0" w:rsidRDefault="002C6ED0" w:rsidP="00784E6C">
      <w:pPr>
        <w:pStyle w:val="Prrafodelista"/>
        <w:tabs>
          <w:tab w:val="left" w:pos="0"/>
        </w:tabs>
        <w:spacing w:line="480" w:lineRule="auto"/>
        <w:ind w:left="0"/>
        <w:jc w:val="center"/>
        <w:outlineLvl w:val="0"/>
        <w:rPr>
          <w:b/>
          <w:bCs/>
          <w:sz w:val="24"/>
          <w:szCs w:val="24"/>
          <w:lang w:val="es-ES" w:eastAsia="es-ES"/>
        </w:rPr>
      </w:pPr>
    </w:p>
    <w:p w:rsidR="00090A06" w:rsidRPr="00090A06" w:rsidRDefault="005F5F83" w:rsidP="00090A06">
      <w:pPr>
        <w:pStyle w:val="Prrafodelista"/>
        <w:numPr>
          <w:ilvl w:val="0"/>
          <w:numId w:val="3"/>
        </w:numPr>
        <w:tabs>
          <w:tab w:val="left" w:pos="0"/>
        </w:tabs>
        <w:spacing w:line="480" w:lineRule="auto"/>
        <w:jc w:val="both"/>
        <w:outlineLvl w:val="0"/>
        <w:rPr>
          <w:sz w:val="24"/>
          <w:szCs w:val="24"/>
          <w:lang w:val="es-ES" w:eastAsia="es-ES"/>
        </w:rPr>
      </w:pPr>
      <w:r w:rsidRPr="00090A06">
        <w:rPr>
          <w:b/>
          <w:bCs/>
          <w:sz w:val="24"/>
          <w:szCs w:val="24"/>
          <w:lang w:val="es-ES" w:eastAsia="es-ES"/>
        </w:rPr>
        <w:t>Componente Seguridad</w:t>
      </w:r>
    </w:p>
    <w:p w:rsidR="00090A06" w:rsidRDefault="00090A06" w:rsidP="00090A06">
      <w:pPr>
        <w:tabs>
          <w:tab w:val="left" w:pos="0"/>
        </w:tabs>
        <w:spacing w:line="480" w:lineRule="auto"/>
        <w:jc w:val="both"/>
        <w:outlineLvl w:val="0"/>
        <w:rPr>
          <w:sz w:val="24"/>
          <w:szCs w:val="24"/>
          <w:lang w:val="es-ES" w:eastAsia="es-ES"/>
        </w:rPr>
      </w:pPr>
      <w:r w:rsidRPr="00090A06">
        <w:rPr>
          <w:sz w:val="24"/>
          <w:szCs w:val="24"/>
          <w:lang w:val="es-ES" w:eastAsia="es-ES"/>
        </w:rPr>
        <w:t>En el siguiente componente se establece los módulos de seguridad que permit</w:t>
      </w:r>
      <w:r w:rsidR="003E4426">
        <w:rPr>
          <w:sz w:val="24"/>
          <w:szCs w:val="24"/>
          <w:lang w:val="es-ES" w:eastAsia="es-ES"/>
        </w:rPr>
        <w:t>e</w:t>
      </w:r>
      <w:r w:rsidRPr="00090A06">
        <w:rPr>
          <w:sz w:val="24"/>
          <w:szCs w:val="24"/>
          <w:lang w:val="es-ES" w:eastAsia="es-ES"/>
        </w:rPr>
        <w:t xml:space="preserve"> que la aplicación sea utilizada de manera correcta y la información sea menos sensible y más confidencial.</w:t>
      </w:r>
    </w:p>
    <w:p w:rsidR="005F5F83" w:rsidRDefault="005F5F83" w:rsidP="005F5F83">
      <w:pPr>
        <w:tabs>
          <w:tab w:val="left" w:pos="0"/>
        </w:tabs>
        <w:spacing w:line="480" w:lineRule="auto"/>
        <w:ind w:left="708"/>
        <w:jc w:val="both"/>
        <w:rPr>
          <w:b/>
          <w:bCs/>
          <w:sz w:val="24"/>
          <w:szCs w:val="24"/>
          <w:lang w:val="es-ES" w:eastAsia="es-ES"/>
        </w:rPr>
      </w:pPr>
      <w:r>
        <w:rPr>
          <w:b/>
          <w:bCs/>
          <w:sz w:val="24"/>
          <w:szCs w:val="24"/>
          <w:lang w:val="es-ES" w:eastAsia="es-ES"/>
        </w:rPr>
        <w:lastRenderedPageBreak/>
        <w:t>Módulo</w:t>
      </w:r>
      <w:r w:rsidRPr="00CB64F0">
        <w:rPr>
          <w:b/>
          <w:bCs/>
          <w:sz w:val="24"/>
          <w:szCs w:val="24"/>
          <w:lang w:val="es-ES" w:eastAsia="es-ES"/>
        </w:rPr>
        <w:t xml:space="preserve"> </w:t>
      </w:r>
      <w:r>
        <w:rPr>
          <w:b/>
          <w:bCs/>
          <w:sz w:val="24"/>
          <w:szCs w:val="24"/>
          <w:lang w:val="es-ES" w:eastAsia="es-ES"/>
        </w:rPr>
        <w:t xml:space="preserve">de Usuarios. </w:t>
      </w:r>
    </w:p>
    <w:p w:rsidR="005F5F83" w:rsidRDefault="005F5F83" w:rsidP="00C8024F">
      <w:pPr>
        <w:tabs>
          <w:tab w:val="left" w:pos="0"/>
        </w:tabs>
        <w:spacing w:line="480" w:lineRule="auto"/>
        <w:ind w:left="708"/>
        <w:jc w:val="both"/>
        <w:rPr>
          <w:sz w:val="24"/>
          <w:szCs w:val="24"/>
          <w:lang w:val="es-ES" w:eastAsia="es-ES"/>
        </w:rPr>
      </w:pPr>
      <w:r>
        <w:rPr>
          <w:sz w:val="24"/>
          <w:szCs w:val="24"/>
          <w:lang w:val="es-ES" w:eastAsia="es-ES"/>
        </w:rPr>
        <w:t>Es una aplicación desarrollada para administrar los niveles de acceso a las diferentes actividades que realicen las personas que utilicen el sistema, en el cual se ingresa información acerca del usuario y su rol como encargado de los proyectos del centro.</w:t>
      </w:r>
    </w:p>
    <w:p w:rsidR="005F5F83" w:rsidRDefault="005F5F83" w:rsidP="005F5F83">
      <w:pPr>
        <w:tabs>
          <w:tab w:val="left" w:pos="0"/>
        </w:tabs>
        <w:spacing w:line="480" w:lineRule="auto"/>
        <w:jc w:val="center"/>
        <w:rPr>
          <w:sz w:val="24"/>
          <w:szCs w:val="24"/>
          <w:lang w:val="es-ES" w:eastAsia="es-ES"/>
        </w:rPr>
      </w:pPr>
      <w:r>
        <w:rPr>
          <w:noProof/>
          <w:sz w:val="24"/>
          <w:szCs w:val="24"/>
          <w:lang w:val="es-ES" w:eastAsia="es-ES"/>
        </w:rPr>
        <w:drawing>
          <wp:inline distT="0" distB="0" distL="0" distR="0">
            <wp:extent cx="2557525" cy="1628775"/>
            <wp:effectExtent l="19050" t="0" r="0"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l="1359" t="40363" r="65195" b="32993"/>
                    <a:stretch>
                      <a:fillRect/>
                    </a:stretch>
                  </pic:blipFill>
                  <pic:spPr bwMode="auto">
                    <a:xfrm>
                      <a:off x="0" y="0"/>
                      <a:ext cx="2559288" cy="1629898"/>
                    </a:xfrm>
                    <a:prstGeom prst="rect">
                      <a:avLst/>
                    </a:prstGeom>
                    <a:noFill/>
                    <a:ln w="9525">
                      <a:no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9. MÓDULO DE USUARIOS.</w:t>
      </w:r>
    </w:p>
    <w:p w:rsidR="005F5F83" w:rsidRDefault="005F5F83" w:rsidP="005F5F83">
      <w:pPr>
        <w:tabs>
          <w:tab w:val="left" w:pos="0"/>
        </w:tabs>
        <w:spacing w:line="480" w:lineRule="auto"/>
        <w:jc w:val="both"/>
        <w:rPr>
          <w:sz w:val="24"/>
          <w:szCs w:val="24"/>
          <w:lang w:val="es-ES" w:eastAsia="es-ES"/>
        </w:rPr>
      </w:pPr>
    </w:p>
    <w:p w:rsidR="00F85F16" w:rsidRDefault="00F85F16" w:rsidP="005F5F83">
      <w:pPr>
        <w:tabs>
          <w:tab w:val="left" w:pos="0"/>
        </w:tabs>
        <w:spacing w:line="480" w:lineRule="auto"/>
        <w:jc w:val="both"/>
        <w:rPr>
          <w:sz w:val="24"/>
          <w:szCs w:val="24"/>
          <w:lang w:val="es-ES" w:eastAsia="es-ES"/>
        </w:rPr>
      </w:pPr>
    </w:p>
    <w:p w:rsidR="00090A06" w:rsidRDefault="00090A06" w:rsidP="00090A06">
      <w:pPr>
        <w:tabs>
          <w:tab w:val="left" w:pos="0"/>
        </w:tabs>
        <w:spacing w:line="600" w:lineRule="auto"/>
        <w:jc w:val="both"/>
        <w:rPr>
          <w:b/>
          <w:bCs/>
          <w:sz w:val="24"/>
          <w:szCs w:val="24"/>
          <w:lang w:val="es-ES" w:eastAsia="es-ES"/>
        </w:rPr>
      </w:pPr>
      <w:r>
        <w:rPr>
          <w:b/>
          <w:bCs/>
          <w:sz w:val="24"/>
          <w:szCs w:val="24"/>
          <w:lang w:val="es-ES" w:eastAsia="es-ES"/>
        </w:rPr>
        <w:t>Iniciación de la herramienta informática.</w:t>
      </w:r>
    </w:p>
    <w:p w:rsidR="00784E6C" w:rsidRDefault="00784E6C" w:rsidP="00CD1F9B">
      <w:pPr>
        <w:tabs>
          <w:tab w:val="left" w:pos="0"/>
        </w:tabs>
        <w:spacing w:line="480" w:lineRule="auto"/>
        <w:jc w:val="both"/>
        <w:rPr>
          <w:sz w:val="24"/>
          <w:szCs w:val="24"/>
          <w:lang w:val="es-ES" w:eastAsia="es-ES"/>
        </w:rPr>
      </w:pPr>
      <w:r>
        <w:rPr>
          <w:sz w:val="24"/>
          <w:szCs w:val="24"/>
          <w:lang w:val="es-ES" w:eastAsia="es-ES"/>
        </w:rPr>
        <w:t>A continuación se detalla paso a paso el funcionamiento de la herramienta.</w:t>
      </w:r>
    </w:p>
    <w:p w:rsidR="002C6ED0" w:rsidRDefault="00D92CE2" w:rsidP="00CD1F9B">
      <w:pPr>
        <w:tabs>
          <w:tab w:val="left" w:pos="0"/>
        </w:tabs>
        <w:spacing w:line="480" w:lineRule="auto"/>
        <w:jc w:val="both"/>
        <w:rPr>
          <w:sz w:val="24"/>
          <w:szCs w:val="24"/>
          <w:lang w:val="es-ES" w:eastAsia="es-ES"/>
        </w:rPr>
      </w:pPr>
      <w:r>
        <w:rPr>
          <w:i/>
          <w:sz w:val="24"/>
          <w:szCs w:val="24"/>
          <w:lang w:val="es-ES" w:eastAsia="es-ES"/>
        </w:rPr>
        <w:t>1</w:t>
      </w:r>
      <w:r w:rsidR="00784E6C" w:rsidRPr="00CD1F9B">
        <w:rPr>
          <w:sz w:val="24"/>
          <w:szCs w:val="24"/>
          <w:lang w:val="es-ES" w:eastAsia="es-ES"/>
        </w:rPr>
        <w:t xml:space="preserve">. </w:t>
      </w:r>
      <w:r w:rsidR="00CD1F9B" w:rsidRPr="00CD1F9B">
        <w:rPr>
          <w:sz w:val="24"/>
          <w:szCs w:val="24"/>
          <w:lang w:val="es-ES" w:eastAsia="es-ES"/>
        </w:rPr>
        <w:t>Para abrir la aplicación dar un click</w:t>
      </w:r>
      <w:r w:rsidR="00145D35">
        <w:rPr>
          <w:sz w:val="24"/>
          <w:szCs w:val="24"/>
          <w:lang w:val="es-ES" w:eastAsia="es-ES"/>
        </w:rPr>
        <w:t xml:space="preserve"> con el mouse</w:t>
      </w:r>
      <w:r w:rsidR="00CD1F9B" w:rsidRPr="00CD1F9B">
        <w:rPr>
          <w:sz w:val="24"/>
          <w:szCs w:val="24"/>
          <w:lang w:val="es-ES" w:eastAsia="es-ES"/>
        </w:rPr>
        <w:t xml:space="preserve"> en el archivo de Excel llamado SYSCIBE. </w:t>
      </w:r>
      <w:r w:rsidR="00784E6C" w:rsidRPr="00CD1F9B">
        <w:rPr>
          <w:sz w:val="24"/>
          <w:szCs w:val="24"/>
          <w:lang w:val="es-ES" w:eastAsia="es-ES"/>
        </w:rPr>
        <w:t xml:space="preserve"> </w:t>
      </w:r>
    </w:p>
    <w:p w:rsidR="00E70C04" w:rsidRDefault="00344931" w:rsidP="00344931">
      <w:pPr>
        <w:tabs>
          <w:tab w:val="left" w:pos="0"/>
        </w:tabs>
        <w:spacing w:line="480" w:lineRule="auto"/>
        <w:jc w:val="both"/>
        <w:rPr>
          <w:sz w:val="24"/>
          <w:szCs w:val="24"/>
          <w:lang w:val="es-ES" w:eastAsia="es-ES"/>
        </w:rPr>
      </w:pPr>
      <w:r>
        <w:rPr>
          <w:i/>
          <w:sz w:val="24"/>
          <w:szCs w:val="24"/>
          <w:lang w:val="es-ES" w:eastAsia="es-ES"/>
        </w:rPr>
        <w:t>2</w:t>
      </w:r>
      <w:r w:rsidRPr="00CD1F9B">
        <w:rPr>
          <w:sz w:val="24"/>
          <w:szCs w:val="24"/>
          <w:lang w:val="es-ES" w:eastAsia="es-ES"/>
        </w:rPr>
        <w:t xml:space="preserve">. </w:t>
      </w:r>
      <w:r w:rsidR="00A81577">
        <w:rPr>
          <w:sz w:val="24"/>
          <w:szCs w:val="24"/>
          <w:lang w:val="es-ES" w:eastAsia="es-ES"/>
        </w:rPr>
        <w:t xml:space="preserve">Se presenta a continuación </w:t>
      </w:r>
      <w:r w:rsidR="00221031">
        <w:rPr>
          <w:sz w:val="24"/>
          <w:szCs w:val="24"/>
          <w:lang w:val="es-ES" w:eastAsia="es-ES"/>
        </w:rPr>
        <w:t>el ingreso del primer usuario, el que será el usuario administrador de la aplicación. Ingresa los datos solicitados en la ventan</w:t>
      </w:r>
      <w:r w:rsidR="007C0590">
        <w:rPr>
          <w:sz w:val="24"/>
          <w:szCs w:val="24"/>
          <w:lang w:val="es-ES" w:eastAsia="es-ES"/>
        </w:rPr>
        <w:t>a y luego guarda la información, este emitirá un mensaje “Proceso realizado con éxito” y le indicará que su usuario y contraseña serán su correo electrónico y su número de cedula</w:t>
      </w:r>
      <w:r w:rsidR="00183FA5">
        <w:rPr>
          <w:sz w:val="24"/>
          <w:szCs w:val="24"/>
          <w:lang w:val="es-ES" w:eastAsia="es-ES"/>
        </w:rPr>
        <w:t xml:space="preserve"> respectivamente</w:t>
      </w:r>
      <w:r w:rsidR="007C0590">
        <w:rPr>
          <w:sz w:val="24"/>
          <w:szCs w:val="24"/>
          <w:lang w:val="es-ES" w:eastAsia="es-ES"/>
        </w:rPr>
        <w:t>.</w:t>
      </w:r>
    </w:p>
    <w:p w:rsidR="00E70C04" w:rsidRDefault="00FF7792" w:rsidP="00A81577">
      <w:pPr>
        <w:tabs>
          <w:tab w:val="left" w:pos="0"/>
        </w:tabs>
        <w:spacing w:line="480" w:lineRule="auto"/>
        <w:jc w:val="center"/>
        <w:rPr>
          <w:sz w:val="24"/>
          <w:szCs w:val="24"/>
          <w:lang w:val="es-ES" w:eastAsia="es-ES"/>
        </w:rPr>
      </w:pPr>
      <w:r>
        <w:rPr>
          <w:noProof/>
          <w:sz w:val="24"/>
          <w:szCs w:val="24"/>
          <w:lang w:val="es-ES" w:eastAsia="es-ES"/>
        </w:rPr>
        <w:lastRenderedPageBreak/>
        <w:pict>
          <v:oval id="_x0000_s1030" style="position:absolute;left:0;text-align:left;margin-left:202.45pt;margin-top:125.1pt;width:31.9pt;height:16.3pt;z-index:251658240" filled="f" strokecolor="red" strokeweight="2.25pt"/>
        </w:pict>
      </w:r>
      <w:r w:rsidR="00E70C04">
        <w:rPr>
          <w:noProof/>
          <w:sz w:val="24"/>
          <w:szCs w:val="24"/>
          <w:lang w:val="es-ES" w:eastAsia="es-ES"/>
        </w:rPr>
        <w:drawing>
          <wp:inline distT="0" distB="0" distL="0" distR="0">
            <wp:extent cx="4009486" cy="2461284"/>
            <wp:effectExtent l="19050" t="19050" r="10064" b="15216"/>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1770" t="24183" r="22529" b="28293"/>
                    <a:stretch>
                      <a:fillRect/>
                    </a:stretch>
                  </pic:blipFill>
                  <pic:spPr bwMode="auto">
                    <a:xfrm>
                      <a:off x="0" y="0"/>
                      <a:ext cx="4019439" cy="2467394"/>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10. INGRESO DE USUARIOS.</w:t>
      </w:r>
    </w:p>
    <w:p w:rsidR="002C6ED0" w:rsidRDefault="002C6ED0" w:rsidP="00A81577">
      <w:pPr>
        <w:tabs>
          <w:tab w:val="left" w:pos="0"/>
        </w:tabs>
        <w:spacing w:line="480" w:lineRule="auto"/>
        <w:jc w:val="center"/>
        <w:rPr>
          <w:sz w:val="24"/>
          <w:szCs w:val="24"/>
          <w:lang w:val="es-ES" w:eastAsia="es-ES"/>
        </w:rPr>
      </w:pPr>
    </w:p>
    <w:p w:rsidR="007C0590" w:rsidRDefault="007C0590" w:rsidP="007C0590">
      <w:pPr>
        <w:tabs>
          <w:tab w:val="left" w:pos="0"/>
        </w:tabs>
        <w:spacing w:line="480" w:lineRule="auto"/>
        <w:jc w:val="both"/>
        <w:rPr>
          <w:sz w:val="24"/>
          <w:szCs w:val="24"/>
          <w:lang w:val="es-ES" w:eastAsia="es-ES"/>
        </w:rPr>
      </w:pPr>
      <w:r>
        <w:rPr>
          <w:i/>
          <w:sz w:val="24"/>
          <w:szCs w:val="24"/>
          <w:lang w:val="es-ES" w:eastAsia="es-ES"/>
        </w:rPr>
        <w:t>3</w:t>
      </w:r>
      <w:r w:rsidRPr="00CD1F9B">
        <w:rPr>
          <w:sz w:val="24"/>
          <w:szCs w:val="24"/>
          <w:lang w:val="es-ES" w:eastAsia="es-ES"/>
        </w:rPr>
        <w:t xml:space="preserve">. </w:t>
      </w:r>
      <w:r w:rsidR="00937409">
        <w:rPr>
          <w:sz w:val="24"/>
          <w:szCs w:val="24"/>
          <w:lang w:val="es-ES" w:eastAsia="es-ES"/>
        </w:rPr>
        <w:t>Debe</w:t>
      </w:r>
      <w:r w:rsidR="000520C5">
        <w:rPr>
          <w:sz w:val="24"/>
          <w:szCs w:val="24"/>
          <w:lang w:val="es-ES" w:eastAsia="es-ES"/>
        </w:rPr>
        <w:t xml:space="preserve"> ingresar el usuario y clave para el uso de la </w:t>
      </w:r>
      <w:r w:rsidR="00937409">
        <w:rPr>
          <w:sz w:val="24"/>
          <w:szCs w:val="24"/>
          <w:lang w:val="es-ES" w:eastAsia="es-ES"/>
        </w:rPr>
        <w:t>aplicación</w:t>
      </w:r>
      <w:r>
        <w:rPr>
          <w:sz w:val="24"/>
          <w:szCs w:val="24"/>
          <w:lang w:val="es-ES" w:eastAsia="es-ES"/>
        </w:rPr>
        <w:t>.</w:t>
      </w:r>
    </w:p>
    <w:p w:rsidR="00183FA5" w:rsidRDefault="00183FA5" w:rsidP="000520C5">
      <w:pPr>
        <w:tabs>
          <w:tab w:val="left" w:pos="0"/>
        </w:tabs>
        <w:spacing w:line="480" w:lineRule="auto"/>
        <w:jc w:val="center"/>
        <w:rPr>
          <w:b/>
          <w:bCs/>
          <w:sz w:val="24"/>
          <w:szCs w:val="24"/>
          <w:lang w:val="es-ES" w:eastAsia="es-ES"/>
        </w:rPr>
      </w:pPr>
      <w:r>
        <w:rPr>
          <w:b/>
          <w:bCs/>
          <w:noProof/>
          <w:sz w:val="24"/>
          <w:szCs w:val="24"/>
          <w:lang w:val="es-ES" w:eastAsia="es-ES"/>
        </w:rPr>
        <w:drawing>
          <wp:inline distT="0" distB="0" distL="0" distR="0">
            <wp:extent cx="1852882" cy="1259445"/>
            <wp:effectExtent l="19050" t="19050" r="14018" b="16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l="38593" t="40390" r="38011" b="43031"/>
                    <a:stretch>
                      <a:fillRect/>
                    </a:stretch>
                  </pic:blipFill>
                  <pic:spPr bwMode="auto">
                    <a:xfrm>
                      <a:off x="0" y="0"/>
                      <a:ext cx="1857170" cy="1262360"/>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11. VALIDACIÓN DE USUARIO.</w:t>
      </w:r>
    </w:p>
    <w:p w:rsidR="00D92CE2" w:rsidRDefault="00D92CE2" w:rsidP="00776B73">
      <w:pPr>
        <w:tabs>
          <w:tab w:val="left" w:pos="0"/>
        </w:tabs>
        <w:spacing w:line="480" w:lineRule="auto"/>
        <w:jc w:val="both"/>
        <w:rPr>
          <w:i/>
          <w:sz w:val="24"/>
          <w:szCs w:val="24"/>
          <w:lang w:val="es-ES" w:eastAsia="es-ES"/>
        </w:rPr>
      </w:pPr>
    </w:p>
    <w:p w:rsidR="002C6ED0" w:rsidRDefault="002C6ED0" w:rsidP="00776B73">
      <w:pPr>
        <w:tabs>
          <w:tab w:val="left" w:pos="0"/>
        </w:tabs>
        <w:spacing w:line="480" w:lineRule="auto"/>
        <w:jc w:val="both"/>
        <w:rPr>
          <w:i/>
          <w:sz w:val="24"/>
          <w:szCs w:val="24"/>
          <w:lang w:val="es-ES" w:eastAsia="es-ES"/>
        </w:rPr>
      </w:pPr>
    </w:p>
    <w:p w:rsidR="00776B73" w:rsidRDefault="00937409" w:rsidP="00937409">
      <w:pPr>
        <w:tabs>
          <w:tab w:val="left" w:pos="0"/>
        </w:tabs>
        <w:spacing w:line="480" w:lineRule="auto"/>
        <w:jc w:val="both"/>
        <w:rPr>
          <w:sz w:val="24"/>
          <w:szCs w:val="24"/>
          <w:lang w:val="es-ES" w:eastAsia="es-ES"/>
        </w:rPr>
      </w:pPr>
      <w:r>
        <w:rPr>
          <w:i/>
          <w:sz w:val="24"/>
          <w:szCs w:val="24"/>
          <w:lang w:val="es-ES" w:eastAsia="es-ES"/>
        </w:rPr>
        <w:t>4</w:t>
      </w:r>
      <w:r w:rsidRPr="00CD1F9B">
        <w:rPr>
          <w:sz w:val="24"/>
          <w:szCs w:val="24"/>
          <w:lang w:val="es-ES" w:eastAsia="es-ES"/>
        </w:rPr>
        <w:t xml:space="preserve">. </w:t>
      </w:r>
      <w:r w:rsidR="00776B73">
        <w:rPr>
          <w:sz w:val="24"/>
          <w:szCs w:val="24"/>
          <w:lang w:val="es-ES" w:eastAsia="es-ES"/>
        </w:rPr>
        <w:t xml:space="preserve">La pantalla inicial de la aplicación muestra las actividades a realizar durante este en el sistema, </w:t>
      </w:r>
      <w:r w:rsidR="00276B18">
        <w:rPr>
          <w:sz w:val="24"/>
          <w:szCs w:val="24"/>
          <w:lang w:val="es-ES" w:eastAsia="es-ES"/>
        </w:rPr>
        <w:t>antes de iniciar un proyecto debemos ingresar cierta información que nos ayudara</w:t>
      </w:r>
      <w:r w:rsidR="00776B73">
        <w:rPr>
          <w:sz w:val="24"/>
          <w:szCs w:val="24"/>
          <w:lang w:val="es-ES" w:eastAsia="es-ES"/>
        </w:rPr>
        <w:t>, damos click</w:t>
      </w:r>
      <w:r w:rsidR="00276B18">
        <w:rPr>
          <w:sz w:val="24"/>
          <w:szCs w:val="24"/>
          <w:lang w:val="es-ES" w:eastAsia="es-ES"/>
        </w:rPr>
        <w:t xml:space="preserve"> en Administración de Proyectos.</w:t>
      </w:r>
      <w:r w:rsidR="00776B73">
        <w:rPr>
          <w:sz w:val="24"/>
          <w:szCs w:val="24"/>
          <w:lang w:val="es-ES" w:eastAsia="es-ES"/>
        </w:rPr>
        <w:t xml:space="preserve"> </w:t>
      </w:r>
    </w:p>
    <w:p w:rsidR="00937409" w:rsidRDefault="00FF7792" w:rsidP="000520C5">
      <w:pPr>
        <w:tabs>
          <w:tab w:val="left" w:pos="0"/>
        </w:tabs>
        <w:spacing w:line="480" w:lineRule="auto"/>
        <w:jc w:val="center"/>
        <w:rPr>
          <w:b/>
          <w:bCs/>
          <w:sz w:val="24"/>
          <w:szCs w:val="24"/>
          <w:lang w:val="es-ES" w:eastAsia="es-ES"/>
        </w:rPr>
      </w:pPr>
      <w:r>
        <w:rPr>
          <w:b/>
          <w:bCs/>
          <w:noProof/>
          <w:sz w:val="24"/>
          <w:szCs w:val="24"/>
          <w:lang w:val="es-ES" w:eastAsia="es-ES"/>
        </w:rPr>
        <w:lastRenderedPageBreak/>
        <w:pict>
          <v:oval id="_x0000_s1035" style="position:absolute;left:0;text-align:left;margin-left:175.25pt;margin-top:141.65pt;width:63.1pt;height:39pt;z-index:251659264" filled="f" strokecolor="red" strokeweight="2.25pt"/>
        </w:pict>
      </w:r>
      <w:r w:rsidR="00776B73" w:rsidRPr="00776B73">
        <w:rPr>
          <w:b/>
          <w:bCs/>
          <w:noProof/>
          <w:sz w:val="24"/>
          <w:szCs w:val="24"/>
          <w:lang w:val="es-ES" w:eastAsia="es-ES"/>
        </w:rPr>
        <w:drawing>
          <wp:inline distT="0" distB="0" distL="0" distR="0">
            <wp:extent cx="3774237" cy="2501660"/>
            <wp:effectExtent l="19050" t="19050" r="16713" b="1294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l="1931" t="3689" r="41798" b="49590"/>
                    <a:stretch>
                      <a:fillRect/>
                    </a:stretch>
                  </pic:blipFill>
                  <pic:spPr bwMode="auto">
                    <a:xfrm>
                      <a:off x="0" y="0"/>
                      <a:ext cx="3774237" cy="2501660"/>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 xml:space="preserve">FIGURA </w:t>
      </w:r>
      <w:r w:rsidR="00C8024F">
        <w:rPr>
          <w:bCs/>
          <w:sz w:val="24"/>
          <w:szCs w:val="24"/>
        </w:rPr>
        <w:t>12. PANTALLA INICIAL.</w:t>
      </w:r>
    </w:p>
    <w:p w:rsidR="00183FA5" w:rsidRDefault="00183FA5" w:rsidP="00CD1F9B">
      <w:pPr>
        <w:tabs>
          <w:tab w:val="left" w:pos="0"/>
        </w:tabs>
        <w:spacing w:line="480" w:lineRule="auto"/>
        <w:jc w:val="both"/>
        <w:rPr>
          <w:b/>
          <w:bCs/>
          <w:sz w:val="24"/>
          <w:szCs w:val="24"/>
          <w:lang w:val="es-ES" w:eastAsia="es-ES"/>
        </w:rPr>
      </w:pPr>
    </w:p>
    <w:p w:rsidR="00154958" w:rsidRDefault="00154958" w:rsidP="00154958">
      <w:pPr>
        <w:tabs>
          <w:tab w:val="left" w:pos="0"/>
        </w:tabs>
        <w:spacing w:line="480" w:lineRule="auto"/>
        <w:jc w:val="both"/>
        <w:rPr>
          <w:sz w:val="24"/>
          <w:szCs w:val="24"/>
          <w:lang w:val="es-ES" w:eastAsia="es-ES"/>
        </w:rPr>
      </w:pPr>
      <w:r>
        <w:rPr>
          <w:i/>
          <w:sz w:val="24"/>
          <w:szCs w:val="24"/>
          <w:lang w:val="es-ES" w:eastAsia="es-ES"/>
        </w:rPr>
        <w:t>5</w:t>
      </w:r>
      <w:r w:rsidRPr="00CD1F9B">
        <w:rPr>
          <w:sz w:val="24"/>
          <w:szCs w:val="24"/>
          <w:lang w:val="es-ES" w:eastAsia="es-ES"/>
        </w:rPr>
        <w:t xml:space="preserve">. </w:t>
      </w:r>
      <w:r w:rsidR="00563704">
        <w:rPr>
          <w:sz w:val="24"/>
          <w:szCs w:val="24"/>
          <w:lang w:val="es-ES" w:eastAsia="es-ES"/>
        </w:rPr>
        <w:t>En la parte superior se enc</w:t>
      </w:r>
      <w:r w:rsidR="00C570D0">
        <w:rPr>
          <w:sz w:val="24"/>
          <w:szCs w:val="24"/>
          <w:lang w:val="es-ES" w:eastAsia="es-ES"/>
        </w:rPr>
        <w:t>uentra</w:t>
      </w:r>
      <w:r w:rsidR="00563704">
        <w:rPr>
          <w:sz w:val="24"/>
          <w:szCs w:val="24"/>
          <w:lang w:val="es-ES" w:eastAsia="es-ES"/>
        </w:rPr>
        <w:t xml:space="preserve"> </w:t>
      </w:r>
      <w:r w:rsidR="004F3F77">
        <w:rPr>
          <w:sz w:val="24"/>
          <w:szCs w:val="24"/>
          <w:lang w:val="es-ES" w:eastAsia="es-ES"/>
        </w:rPr>
        <w:t xml:space="preserve">el menú principal de administración, en donde </w:t>
      </w:r>
      <w:r w:rsidR="00C570D0">
        <w:rPr>
          <w:sz w:val="24"/>
          <w:szCs w:val="24"/>
          <w:lang w:val="es-ES" w:eastAsia="es-ES"/>
        </w:rPr>
        <w:t xml:space="preserve">se </w:t>
      </w:r>
      <w:r w:rsidR="004F3F77">
        <w:rPr>
          <w:sz w:val="24"/>
          <w:szCs w:val="24"/>
          <w:lang w:val="es-ES" w:eastAsia="es-ES"/>
        </w:rPr>
        <w:t>seleccionar</w:t>
      </w:r>
      <w:r w:rsidR="00C570D0">
        <w:rPr>
          <w:sz w:val="24"/>
          <w:szCs w:val="24"/>
          <w:lang w:val="es-ES" w:eastAsia="es-ES"/>
        </w:rPr>
        <w:t xml:space="preserve">á </w:t>
      </w:r>
      <w:r w:rsidR="004F3F77">
        <w:rPr>
          <w:sz w:val="24"/>
          <w:szCs w:val="24"/>
          <w:lang w:val="es-ES" w:eastAsia="es-ES"/>
        </w:rPr>
        <w:t xml:space="preserve">la opción “Tipo de Proyecto” </w:t>
      </w:r>
      <w:r w:rsidR="007356F3">
        <w:rPr>
          <w:sz w:val="24"/>
          <w:szCs w:val="24"/>
          <w:lang w:val="es-ES" w:eastAsia="es-ES"/>
        </w:rPr>
        <w:t>y dando click en “N</w:t>
      </w:r>
      <w:r w:rsidR="00A74BA7">
        <w:rPr>
          <w:sz w:val="24"/>
          <w:szCs w:val="24"/>
          <w:lang w:val="es-ES" w:eastAsia="es-ES"/>
        </w:rPr>
        <w:t>uevo</w:t>
      </w:r>
      <w:r w:rsidR="007356F3">
        <w:rPr>
          <w:sz w:val="24"/>
          <w:szCs w:val="24"/>
          <w:lang w:val="es-ES" w:eastAsia="es-ES"/>
        </w:rPr>
        <w:t>”</w:t>
      </w:r>
      <w:r w:rsidR="00A74BA7">
        <w:rPr>
          <w:sz w:val="24"/>
          <w:szCs w:val="24"/>
          <w:lang w:val="es-ES" w:eastAsia="es-ES"/>
        </w:rPr>
        <w:t xml:space="preserve"> se activar</w:t>
      </w:r>
      <w:r w:rsidR="00D92CE2">
        <w:rPr>
          <w:sz w:val="24"/>
          <w:szCs w:val="24"/>
          <w:lang w:val="es-ES" w:eastAsia="es-ES"/>
        </w:rPr>
        <w:t>á</w:t>
      </w:r>
      <w:r w:rsidR="00C570D0">
        <w:rPr>
          <w:sz w:val="24"/>
          <w:szCs w:val="24"/>
          <w:lang w:val="es-ES" w:eastAsia="es-ES"/>
        </w:rPr>
        <w:t>n</w:t>
      </w:r>
      <w:r w:rsidR="00A74BA7">
        <w:rPr>
          <w:sz w:val="24"/>
          <w:szCs w:val="24"/>
          <w:lang w:val="es-ES" w:eastAsia="es-ES"/>
        </w:rPr>
        <w:t xml:space="preserve"> los campos en donde </w:t>
      </w:r>
      <w:r w:rsidR="007356F3">
        <w:rPr>
          <w:sz w:val="24"/>
          <w:szCs w:val="24"/>
          <w:lang w:val="es-ES" w:eastAsia="es-ES"/>
        </w:rPr>
        <w:t>escribiremos</w:t>
      </w:r>
      <w:r w:rsidR="00A74BA7">
        <w:rPr>
          <w:sz w:val="24"/>
          <w:szCs w:val="24"/>
          <w:lang w:val="es-ES" w:eastAsia="es-ES"/>
        </w:rPr>
        <w:t xml:space="preserve"> el </w:t>
      </w:r>
      <w:r w:rsidR="00145D35">
        <w:rPr>
          <w:sz w:val="24"/>
          <w:szCs w:val="24"/>
          <w:lang w:val="es-ES" w:eastAsia="es-ES"/>
        </w:rPr>
        <w:t>“D</w:t>
      </w:r>
      <w:r w:rsidR="00A74BA7">
        <w:rPr>
          <w:sz w:val="24"/>
          <w:szCs w:val="24"/>
          <w:lang w:val="es-ES" w:eastAsia="es-ES"/>
        </w:rPr>
        <w:t>etalle</w:t>
      </w:r>
      <w:r w:rsidR="00145D35">
        <w:rPr>
          <w:sz w:val="24"/>
          <w:szCs w:val="24"/>
          <w:lang w:val="es-ES" w:eastAsia="es-ES"/>
        </w:rPr>
        <w:t>”</w:t>
      </w:r>
      <w:r w:rsidR="00A74BA7">
        <w:rPr>
          <w:sz w:val="24"/>
          <w:szCs w:val="24"/>
          <w:lang w:val="es-ES" w:eastAsia="es-ES"/>
        </w:rPr>
        <w:t xml:space="preserve"> del tipo de proyecto</w:t>
      </w:r>
      <w:r w:rsidR="007356F3">
        <w:rPr>
          <w:sz w:val="24"/>
          <w:szCs w:val="24"/>
          <w:lang w:val="es-ES" w:eastAsia="es-ES"/>
        </w:rPr>
        <w:t xml:space="preserve"> y el estado en que se encuentra dicho registro Activo o Inactivo (Ver Ayuda) y luego </w:t>
      </w:r>
      <w:r w:rsidR="00C570D0">
        <w:rPr>
          <w:sz w:val="24"/>
          <w:szCs w:val="24"/>
          <w:lang w:val="es-ES" w:eastAsia="es-ES"/>
        </w:rPr>
        <w:t xml:space="preserve">se </w:t>
      </w:r>
      <w:r w:rsidR="007356F3">
        <w:rPr>
          <w:sz w:val="24"/>
          <w:szCs w:val="24"/>
          <w:lang w:val="es-ES" w:eastAsia="es-ES"/>
        </w:rPr>
        <w:t>selecciona la opción de “Guardar”</w:t>
      </w:r>
      <w:r w:rsidR="00056F11">
        <w:rPr>
          <w:sz w:val="24"/>
          <w:szCs w:val="24"/>
          <w:lang w:val="es-ES" w:eastAsia="es-ES"/>
        </w:rPr>
        <w:t>.</w:t>
      </w:r>
    </w:p>
    <w:p w:rsidR="000F4997" w:rsidRDefault="00CE775B" w:rsidP="00154958">
      <w:pPr>
        <w:tabs>
          <w:tab w:val="left" w:pos="0"/>
        </w:tabs>
        <w:spacing w:line="480" w:lineRule="auto"/>
        <w:jc w:val="both"/>
        <w:rPr>
          <w:sz w:val="24"/>
          <w:szCs w:val="24"/>
          <w:lang w:val="es-ES" w:eastAsia="es-ES"/>
        </w:rPr>
      </w:pPr>
      <w:r>
        <w:rPr>
          <w:i/>
          <w:sz w:val="24"/>
          <w:szCs w:val="24"/>
          <w:lang w:val="es-ES" w:eastAsia="es-ES"/>
        </w:rPr>
        <w:t>6</w:t>
      </w:r>
      <w:r w:rsidRPr="00CD1F9B">
        <w:rPr>
          <w:sz w:val="24"/>
          <w:szCs w:val="24"/>
          <w:lang w:val="es-ES" w:eastAsia="es-ES"/>
        </w:rPr>
        <w:t xml:space="preserve">. </w:t>
      </w:r>
      <w:r>
        <w:rPr>
          <w:sz w:val="24"/>
          <w:szCs w:val="24"/>
          <w:lang w:val="es-ES" w:eastAsia="es-ES"/>
        </w:rPr>
        <w:t>Para modificar un registro, primero buscamos el registro</w:t>
      </w:r>
      <w:r w:rsidR="00CB26B2">
        <w:rPr>
          <w:sz w:val="24"/>
          <w:szCs w:val="24"/>
          <w:lang w:val="es-ES" w:eastAsia="es-ES"/>
        </w:rPr>
        <w:t xml:space="preserve"> presionando el icono de buscar</w:t>
      </w:r>
      <w:r>
        <w:rPr>
          <w:noProof/>
          <w:sz w:val="24"/>
          <w:szCs w:val="24"/>
          <w:lang w:val="es-ES" w:eastAsia="es-ES"/>
        </w:rPr>
        <w:drawing>
          <wp:inline distT="0" distB="0" distL="0" distR="0">
            <wp:extent cx="183556" cy="177820"/>
            <wp:effectExtent l="19050" t="19050" r="25994" b="12680"/>
            <wp:docPr id="4" name="3 Imagen" descr="Bu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gif"/>
                    <pic:cNvPicPr/>
                  </pic:nvPicPr>
                  <pic:blipFill>
                    <a:blip r:embed="rId25"/>
                    <a:stretch>
                      <a:fillRect/>
                    </a:stretch>
                  </pic:blipFill>
                  <pic:spPr>
                    <a:xfrm>
                      <a:off x="0" y="0"/>
                      <a:ext cx="184855" cy="179079"/>
                    </a:xfrm>
                    <a:prstGeom prst="rect">
                      <a:avLst/>
                    </a:prstGeom>
                    <a:ln>
                      <a:solidFill>
                        <a:schemeClr val="accent1"/>
                      </a:solidFill>
                    </a:ln>
                  </pic:spPr>
                </pic:pic>
              </a:graphicData>
            </a:graphic>
          </wp:inline>
        </w:drawing>
      </w:r>
      <w:r>
        <w:rPr>
          <w:sz w:val="24"/>
          <w:szCs w:val="24"/>
          <w:lang w:val="es-ES" w:eastAsia="es-ES"/>
        </w:rPr>
        <w:t xml:space="preserve"> </w:t>
      </w:r>
      <w:r w:rsidR="00145D35">
        <w:rPr>
          <w:sz w:val="24"/>
          <w:szCs w:val="24"/>
          <w:lang w:val="es-ES" w:eastAsia="es-ES"/>
        </w:rPr>
        <w:t xml:space="preserve">el cual mostrará una ventana con las lista de los registros existentes </w:t>
      </w:r>
      <w:r w:rsidR="00145D35" w:rsidRPr="00C8024F">
        <w:rPr>
          <w:sz w:val="24"/>
          <w:szCs w:val="24"/>
          <w:lang w:val="es-ES" w:eastAsia="es-ES"/>
        </w:rPr>
        <w:t>Grafico 1</w:t>
      </w:r>
      <w:r w:rsidR="00C8024F" w:rsidRPr="00C8024F">
        <w:rPr>
          <w:sz w:val="24"/>
          <w:szCs w:val="24"/>
          <w:lang w:val="es-ES" w:eastAsia="es-ES"/>
        </w:rPr>
        <w:t>4</w:t>
      </w:r>
      <w:r w:rsidR="00437D88">
        <w:rPr>
          <w:sz w:val="24"/>
          <w:szCs w:val="24"/>
          <w:lang w:val="es-ES" w:eastAsia="es-ES"/>
        </w:rPr>
        <w:t xml:space="preserve">, </w:t>
      </w:r>
      <w:r w:rsidR="00145D35">
        <w:rPr>
          <w:sz w:val="24"/>
          <w:szCs w:val="24"/>
          <w:lang w:val="es-ES" w:eastAsia="es-ES"/>
        </w:rPr>
        <w:t xml:space="preserve">damos doble click sobre el registro a ser modificado, </w:t>
      </w:r>
      <w:r w:rsidR="00437D88">
        <w:rPr>
          <w:sz w:val="24"/>
          <w:szCs w:val="24"/>
          <w:lang w:val="es-ES" w:eastAsia="es-ES"/>
        </w:rPr>
        <w:t xml:space="preserve">para luego escribir el nuevo valor </w:t>
      </w:r>
      <w:r w:rsidR="00145D35">
        <w:rPr>
          <w:sz w:val="24"/>
          <w:szCs w:val="24"/>
          <w:lang w:val="es-ES" w:eastAsia="es-ES"/>
        </w:rPr>
        <w:t>en el campo “Detalle”</w:t>
      </w:r>
      <w:r w:rsidR="00437D88">
        <w:rPr>
          <w:sz w:val="24"/>
          <w:szCs w:val="24"/>
          <w:lang w:val="es-ES" w:eastAsia="es-ES"/>
        </w:rPr>
        <w:t>, finalmente guardamos el registro.</w:t>
      </w:r>
    </w:p>
    <w:p w:rsidR="00563704" w:rsidRDefault="00CB26B2" w:rsidP="00154958">
      <w:pPr>
        <w:tabs>
          <w:tab w:val="left" w:pos="0"/>
        </w:tabs>
        <w:spacing w:line="480" w:lineRule="auto"/>
        <w:jc w:val="both"/>
        <w:rPr>
          <w:sz w:val="24"/>
          <w:szCs w:val="24"/>
          <w:lang w:val="es-ES" w:eastAsia="es-ES"/>
        </w:rPr>
      </w:pPr>
      <w:r>
        <w:rPr>
          <w:sz w:val="24"/>
          <w:szCs w:val="24"/>
          <w:lang w:val="es-ES" w:eastAsia="es-ES"/>
        </w:rPr>
        <w:t>7</w:t>
      </w:r>
      <w:r w:rsidR="000F4997" w:rsidRPr="00CD1F9B">
        <w:rPr>
          <w:sz w:val="24"/>
          <w:szCs w:val="24"/>
          <w:lang w:val="es-ES" w:eastAsia="es-ES"/>
        </w:rPr>
        <w:t xml:space="preserve">. </w:t>
      </w:r>
      <w:r w:rsidR="000F4997">
        <w:rPr>
          <w:sz w:val="24"/>
          <w:szCs w:val="24"/>
          <w:lang w:val="es-ES" w:eastAsia="es-ES"/>
        </w:rPr>
        <w:t>Para eliminar un registro, primero buscamos el registro</w:t>
      </w:r>
      <w:r>
        <w:rPr>
          <w:sz w:val="24"/>
          <w:szCs w:val="24"/>
          <w:lang w:val="es-ES" w:eastAsia="es-ES"/>
        </w:rPr>
        <w:t xml:space="preserve"> presionando el icono de buscar</w:t>
      </w:r>
      <w:r w:rsidR="000F4997">
        <w:rPr>
          <w:noProof/>
          <w:sz w:val="24"/>
          <w:szCs w:val="24"/>
          <w:lang w:val="es-ES" w:eastAsia="es-ES"/>
        </w:rPr>
        <w:drawing>
          <wp:inline distT="0" distB="0" distL="0" distR="0">
            <wp:extent cx="183556" cy="177820"/>
            <wp:effectExtent l="19050" t="19050" r="25994" b="12680"/>
            <wp:docPr id="9" name="3 Imagen" descr="Bu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gif"/>
                    <pic:cNvPicPr/>
                  </pic:nvPicPr>
                  <pic:blipFill>
                    <a:blip r:embed="rId25"/>
                    <a:stretch>
                      <a:fillRect/>
                    </a:stretch>
                  </pic:blipFill>
                  <pic:spPr>
                    <a:xfrm>
                      <a:off x="0" y="0"/>
                      <a:ext cx="184855" cy="179079"/>
                    </a:xfrm>
                    <a:prstGeom prst="rect">
                      <a:avLst/>
                    </a:prstGeom>
                    <a:ln>
                      <a:solidFill>
                        <a:schemeClr val="accent1"/>
                      </a:solidFill>
                    </a:ln>
                  </pic:spPr>
                </pic:pic>
              </a:graphicData>
            </a:graphic>
          </wp:inline>
        </w:drawing>
      </w:r>
      <w:r w:rsidR="000F4997">
        <w:rPr>
          <w:sz w:val="24"/>
          <w:szCs w:val="24"/>
          <w:lang w:val="es-ES" w:eastAsia="es-ES"/>
        </w:rPr>
        <w:t xml:space="preserve"> el cual mostrará una ventana con las lista de los registros existentes </w:t>
      </w:r>
      <w:r w:rsidR="000F4997" w:rsidRPr="00C8024F">
        <w:rPr>
          <w:sz w:val="24"/>
          <w:szCs w:val="24"/>
          <w:lang w:val="es-ES" w:eastAsia="es-ES"/>
        </w:rPr>
        <w:t>Grafico 1</w:t>
      </w:r>
      <w:r w:rsidR="00C8024F" w:rsidRPr="00C8024F">
        <w:rPr>
          <w:sz w:val="24"/>
          <w:szCs w:val="24"/>
          <w:lang w:val="es-ES" w:eastAsia="es-ES"/>
        </w:rPr>
        <w:t>4</w:t>
      </w:r>
      <w:r w:rsidR="000F4997">
        <w:rPr>
          <w:sz w:val="24"/>
          <w:szCs w:val="24"/>
          <w:lang w:val="es-ES" w:eastAsia="es-ES"/>
        </w:rPr>
        <w:t xml:space="preserve">, damos doble click sobre el registro a ser eliminado y </w:t>
      </w:r>
      <w:r w:rsidR="000F4997">
        <w:rPr>
          <w:sz w:val="24"/>
          <w:szCs w:val="24"/>
          <w:lang w:val="es-ES" w:eastAsia="es-ES"/>
        </w:rPr>
        <w:lastRenderedPageBreak/>
        <w:t>finalmente seleccionamos la opción “Eliminar”.</w:t>
      </w:r>
      <w:r w:rsidR="00437D88">
        <w:rPr>
          <w:sz w:val="24"/>
          <w:szCs w:val="24"/>
          <w:lang w:val="es-ES" w:eastAsia="es-ES"/>
        </w:rPr>
        <w:t xml:space="preserve"> </w:t>
      </w:r>
      <w:r w:rsidR="00145D35">
        <w:rPr>
          <w:sz w:val="24"/>
          <w:szCs w:val="24"/>
          <w:lang w:val="es-ES" w:eastAsia="es-ES"/>
        </w:rPr>
        <w:t xml:space="preserve"> </w:t>
      </w:r>
    </w:p>
    <w:p w:rsidR="00276B18" w:rsidRDefault="00FF7792" w:rsidP="004F3F77">
      <w:pPr>
        <w:tabs>
          <w:tab w:val="left" w:pos="0"/>
        </w:tabs>
        <w:spacing w:line="480" w:lineRule="auto"/>
        <w:jc w:val="center"/>
        <w:rPr>
          <w:sz w:val="24"/>
          <w:szCs w:val="24"/>
          <w:lang w:val="es-ES" w:eastAsia="es-ES"/>
        </w:rPr>
      </w:pPr>
      <w:r>
        <w:rPr>
          <w:noProof/>
          <w:sz w:val="24"/>
          <w:szCs w:val="24"/>
          <w:lang w:val="es-ES" w:eastAsia="es-ES"/>
        </w:rPr>
        <w:pict>
          <v:oval id="_x0000_s1046" style="position:absolute;left:0;text-align:left;margin-left:48.85pt;margin-top:92.1pt;width:25.7pt;height:10.75pt;z-index:251664384" filled="f" strokecolor="red" strokeweight="2.25pt"/>
        </w:pict>
      </w:r>
      <w:r>
        <w:rPr>
          <w:noProof/>
          <w:sz w:val="24"/>
          <w:szCs w:val="24"/>
          <w:lang w:val="es-ES" w:eastAsia="es-ES"/>
        </w:rPr>
        <w:pict>
          <v:oval id="_x0000_s1045" style="position:absolute;left:0;text-align:left;margin-left:36.5pt;margin-top:19pt;width:51.6pt;height:20.2pt;z-index:251663360" filled="f" strokecolor="red" strokeweight="2.25pt"/>
        </w:pict>
      </w:r>
      <w:r w:rsidR="00B91BAA">
        <w:rPr>
          <w:noProof/>
          <w:sz w:val="24"/>
          <w:szCs w:val="24"/>
          <w:lang w:val="es-ES" w:eastAsia="es-ES"/>
        </w:rPr>
        <w:drawing>
          <wp:inline distT="0" distB="0" distL="0" distR="0">
            <wp:extent cx="4349404" cy="1478478"/>
            <wp:effectExtent l="19050" t="19050" r="13046" b="26472"/>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l="1898" t="3958" r="22595" b="63952"/>
                    <a:stretch>
                      <a:fillRect/>
                    </a:stretch>
                  </pic:blipFill>
                  <pic:spPr bwMode="auto">
                    <a:xfrm>
                      <a:off x="0" y="0"/>
                      <a:ext cx="4349407" cy="1478479"/>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13. ADMINISTRACIÓN DE PROYECTOS.</w:t>
      </w:r>
    </w:p>
    <w:p w:rsidR="00C8024F" w:rsidRDefault="00C8024F" w:rsidP="004F3F77">
      <w:pPr>
        <w:tabs>
          <w:tab w:val="left" w:pos="0"/>
        </w:tabs>
        <w:spacing w:line="480" w:lineRule="auto"/>
        <w:jc w:val="center"/>
        <w:rPr>
          <w:sz w:val="24"/>
          <w:szCs w:val="24"/>
          <w:lang w:val="es-ES" w:eastAsia="es-ES"/>
        </w:rPr>
      </w:pPr>
    </w:p>
    <w:p w:rsidR="00145D35" w:rsidRDefault="00145D35" w:rsidP="00145D35">
      <w:pPr>
        <w:tabs>
          <w:tab w:val="left" w:pos="0"/>
        </w:tabs>
        <w:spacing w:line="480" w:lineRule="auto"/>
        <w:jc w:val="center"/>
        <w:rPr>
          <w:sz w:val="24"/>
          <w:szCs w:val="24"/>
          <w:lang w:val="es-ES" w:eastAsia="es-ES"/>
        </w:rPr>
      </w:pPr>
      <w:r w:rsidRPr="00145D35">
        <w:rPr>
          <w:noProof/>
          <w:sz w:val="24"/>
          <w:szCs w:val="24"/>
          <w:lang w:val="es-ES" w:eastAsia="es-ES"/>
        </w:rPr>
        <w:drawing>
          <wp:inline distT="0" distB="0" distL="0" distR="0">
            <wp:extent cx="2006162" cy="1726623"/>
            <wp:effectExtent l="19050" t="19050" r="13138" b="25977"/>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32230" t="29545" r="32191" b="32143"/>
                    <a:stretch>
                      <a:fillRect/>
                    </a:stretch>
                  </pic:blipFill>
                  <pic:spPr bwMode="auto">
                    <a:xfrm>
                      <a:off x="0" y="0"/>
                      <a:ext cx="2010451" cy="1730314"/>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14. LISTA DE REGISTROS.</w:t>
      </w:r>
    </w:p>
    <w:p w:rsidR="00145D35" w:rsidRDefault="00145D35" w:rsidP="00154958">
      <w:pPr>
        <w:tabs>
          <w:tab w:val="left" w:pos="0"/>
        </w:tabs>
        <w:spacing w:line="480" w:lineRule="auto"/>
        <w:jc w:val="both"/>
        <w:rPr>
          <w:sz w:val="24"/>
          <w:szCs w:val="24"/>
          <w:lang w:val="es-ES" w:eastAsia="es-ES"/>
        </w:rPr>
      </w:pPr>
    </w:p>
    <w:p w:rsidR="00DF6C63" w:rsidRDefault="00CB26B2" w:rsidP="00DF6C63">
      <w:pPr>
        <w:tabs>
          <w:tab w:val="left" w:pos="0"/>
        </w:tabs>
        <w:spacing w:line="480" w:lineRule="auto"/>
        <w:jc w:val="both"/>
        <w:rPr>
          <w:sz w:val="24"/>
          <w:szCs w:val="24"/>
          <w:lang w:val="es-ES" w:eastAsia="es-ES"/>
        </w:rPr>
      </w:pPr>
      <w:r>
        <w:rPr>
          <w:i/>
          <w:sz w:val="24"/>
          <w:szCs w:val="24"/>
          <w:lang w:val="es-ES" w:eastAsia="es-ES"/>
        </w:rPr>
        <w:t>8</w:t>
      </w:r>
      <w:r w:rsidR="00DF6C63" w:rsidRPr="00DF6C63">
        <w:rPr>
          <w:i/>
          <w:sz w:val="24"/>
          <w:szCs w:val="24"/>
          <w:lang w:val="es-ES" w:eastAsia="es-ES"/>
        </w:rPr>
        <w:t>.</w:t>
      </w:r>
      <w:r w:rsidR="00DF6C63">
        <w:rPr>
          <w:sz w:val="24"/>
          <w:szCs w:val="24"/>
          <w:lang w:val="es-ES" w:eastAsia="es-ES"/>
        </w:rPr>
        <w:t xml:space="preserve"> Continuamos ingresando registros de igual manera para las opciones en el menú de administración “Tipo de Análisis”, “Tipo de Muestra”, “Tipo de Producto Químico” y “Tipo de Dosis”, los que son necesarios de ingresar para poder construir un proyecto.</w:t>
      </w:r>
    </w:p>
    <w:p w:rsidR="00DF6C63" w:rsidRDefault="00B91BAA" w:rsidP="00DF6C63">
      <w:pPr>
        <w:tabs>
          <w:tab w:val="left" w:pos="0"/>
        </w:tabs>
        <w:spacing w:line="480" w:lineRule="auto"/>
        <w:jc w:val="center"/>
        <w:rPr>
          <w:sz w:val="24"/>
          <w:szCs w:val="24"/>
          <w:lang w:val="es-ES" w:eastAsia="es-ES"/>
        </w:rPr>
      </w:pPr>
      <w:r>
        <w:rPr>
          <w:noProof/>
          <w:sz w:val="24"/>
          <w:szCs w:val="24"/>
          <w:lang w:val="es-ES" w:eastAsia="es-ES"/>
        </w:rPr>
        <w:lastRenderedPageBreak/>
        <w:drawing>
          <wp:inline distT="0" distB="0" distL="0" distR="0">
            <wp:extent cx="4120994" cy="3607971"/>
            <wp:effectExtent l="19050" t="19050" r="12856" b="11529"/>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l="1878" t="3733" r="22567" b="13590"/>
                    <a:stretch>
                      <a:fillRect/>
                    </a:stretch>
                  </pic:blipFill>
                  <pic:spPr bwMode="auto">
                    <a:xfrm>
                      <a:off x="0" y="0"/>
                      <a:ext cx="4121653" cy="3608548"/>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15. ADMINISTRACIÓN DE PROYECTOS.</w:t>
      </w:r>
    </w:p>
    <w:p w:rsidR="00DF6C63" w:rsidRDefault="00DF6C63" w:rsidP="00DF6C63">
      <w:pPr>
        <w:tabs>
          <w:tab w:val="left" w:pos="0"/>
        </w:tabs>
        <w:spacing w:line="480" w:lineRule="auto"/>
        <w:jc w:val="both"/>
        <w:rPr>
          <w:sz w:val="24"/>
          <w:szCs w:val="24"/>
          <w:lang w:val="es-ES" w:eastAsia="es-ES"/>
        </w:rPr>
      </w:pPr>
    </w:p>
    <w:p w:rsidR="00F842A3" w:rsidRDefault="00CB26B2" w:rsidP="00E60174">
      <w:pPr>
        <w:tabs>
          <w:tab w:val="left" w:pos="0"/>
        </w:tabs>
        <w:spacing w:line="480" w:lineRule="auto"/>
        <w:jc w:val="both"/>
        <w:rPr>
          <w:sz w:val="24"/>
          <w:szCs w:val="24"/>
          <w:lang w:val="es-ES" w:eastAsia="es-ES"/>
        </w:rPr>
      </w:pPr>
      <w:r>
        <w:rPr>
          <w:i/>
          <w:sz w:val="24"/>
          <w:szCs w:val="24"/>
          <w:lang w:val="es-ES" w:eastAsia="es-ES"/>
        </w:rPr>
        <w:t>9</w:t>
      </w:r>
      <w:r w:rsidR="00F842A3" w:rsidRPr="00DF6C63">
        <w:rPr>
          <w:i/>
          <w:sz w:val="24"/>
          <w:szCs w:val="24"/>
          <w:lang w:val="es-ES" w:eastAsia="es-ES"/>
        </w:rPr>
        <w:t>.</w:t>
      </w:r>
      <w:r w:rsidR="00F842A3">
        <w:rPr>
          <w:sz w:val="24"/>
          <w:szCs w:val="24"/>
          <w:lang w:val="es-ES" w:eastAsia="es-ES"/>
        </w:rPr>
        <w:t xml:space="preserve"> Regresamos al menú principal y seleccionamos la opción de “Nuevo Proyecto”.</w:t>
      </w:r>
      <w:r w:rsidR="00DF6C63">
        <w:rPr>
          <w:sz w:val="24"/>
          <w:szCs w:val="24"/>
          <w:lang w:val="es-ES" w:eastAsia="es-ES"/>
        </w:rPr>
        <w:t xml:space="preserve">   </w:t>
      </w:r>
    </w:p>
    <w:p w:rsidR="00F842A3" w:rsidRDefault="00CB26B2" w:rsidP="00F842A3">
      <w:pPr>
        <w:tabs>
          <w:tab w:val="left" w:pos="0"/>
        </w:tabs>
        <w:spacing w:line="480" w:lineRule="auto"/>
        <w:jc w:val="both"/>
        <w:rPr>
          <w:sz w:val="24"/>
          <w:szCs w:val="24"/>
          <w:lang w:val="es-ES" w:eastAsia="es-ES"/>
        </w:rPr>
      </w:pPr>
      <w:r>
        <w:rPr>
          <w:i/>
          <w:sz w:val="24"/>
          <w:szCs w:val="24"/>
          <w:lang w:val="es-ES" w:eastAsia="es-ES"/>
        </w:rPr>
        <w:t>10</w:t>
      </w:r>
      <w:r w:rsidR="00F842A3" w:rsidRPr="00DF6C63">
        <w:rPr>
          <w:i/>
          <w:sz w:val="24"/>
          <w:szCs w:val="24"/>
          <w:lang w:val="es-ES" w:eastAsia="es-ES"/>
        </w:rPr>
        <w:t>.</w:t>
      </w:r>
      <w:r w:rsidR="00F842A3">
        <w:rPr>
          <w:sz w:val="24"/>
          <w:szCs w:val="24"/>
          <w:lang w:val="es-ES" w:eastAsia="es-ES"/>
        </w:rPr>
        <w:t xml:space="preserve"> </w:t>
      </w:r>
      <w:r w:rsidR="00C570D0">
        <w:rPr>
          <w:sz w:val="24"/>
          <w:szCs w:val="24"/>
          <w:lang w:val="es-ES" w:eastAsia="es-ES"/>
        </w:rPr>
        <w:t>Se p</w:t>
      </w:r>
      <w:r w:rsidR="00F842A3">
        <w:rPr>
          <w:sz w:val="24"/>
          <w:szCs w:val="24"/>
          <w:lang w:val="es-ES" w:eastAsia="es-ES"/>
        </w:rPr>
        <w:t>rocede</w:t>
      </w:r>
      <w:r w:rsidR="00C570D0">
        <w:rPr>
          <w:sz w:val="24"/>
          <w:szCs w:val="24"/>
          <w:lang w:val="es-ES" w:eastAsia="es-ES"/>
        </w:rPr>
        <w:t xml:space="preserve"> </w:t>
      </w:r>
      <w:r w:rsidR="00F842A3">
        <w:rPr>
          <w:sz w:val="24"/>
          <w:szCs w:val="24"/>
          <w:lang w:val="es-ES" w:eastAsia="es-ES"/>
        </w:rPr>
        <w:t xml:space="preserve">a construir </w:t>
      </w:r>
      <w:r w:rsidR="00356C3B">
        <w:rPr>
          <w:sz w:val="24"/>
          <w:szCs w:val="24"/>
          <w:lang w:val="es-ES" w:eastAsia="es-ES"/>
        </w:rPr>
        <w:t>un nuevo</w:t>
      </w:r>
      <w:r w:rsidR="00F842A3">
        <w:rPr>
          <w:sz w:val="24"/>
          <w:szCs w:val="24"/>
          <w:lang w:val="es-ES" w:eastAsia="es-ES"/>
        </w:rPr>
        <w:t xml:space="preserve"> proyecto</w:t>
      </w:r>
      <w:r w:rsidR="00356C3B">
        <w:rPr>
          <w:sz w:val="24"/>
          <w:szCs w:val="24"/>
          <w:lang w:val="es-ES" w:eastAsia="es-ES"/>
        </w:rPr>
        <w:t xml:space="preserve">, para esto </w:t>
      </w:r>
      <w:r w:rsidR="00C570D0">
        <w:rPr>
          <w:sz w:val="24"/>
          <w:szCs w:val="24"/>
          <w:lang w:val="es-ES" w:eastAsia="es-ES"/>
        </w:rPr>
        <w:t xml:space="preserve">se </w:t>
      </w:r>
      <w:r w:rsidR="00356C3B">
        <w:rPr>
          <w:sz w:val="24"/>
          <w:szCs w:val="24"/>
          <w:lang w:val="es-ES" w:eastAsia="es-ES"/>
        </w:rPr>
        <w:t xml:space="preserve">necesita llenar </w:t>
      </w:r>
      <w:r w:rsidR="00C570D0">
        <w:rPr>
          <w:sz w:val="24"/>
          <w:szCs w:val="24"/>
          <w:lang w:val="es-ES" w:eastAsia="es-ES"/>
        </w:rPr>
        <w:t>l</w:t>
      </w:r>
      <w:r w:rsidR="00356C3B">
        <w:rPr>
          <w:sz w:val="24"/>
          <w:szCs w:val="24"/>
          <w:lang w:val="es-ES" w:eastAsia="es-ES"/>
        </w:rPr>
        <w:t>os siguientes campos: Tipo de proyecto, Nombre del Proyecto, Tipo de Análisis, Tipo de Muestra, Lugar de Muestreo</w:t>
      </w:r>
      <w:r w:rsidR="00B91BAA">
        <w:rPr>
          <w:sz w:val="24"/>
          <w:szCs w:val="24"/>
          <w:lang w:val="es-ES" w:eastAsia="es-ES"/>
        </w:rPr>
        <w:t xml:space="preserve"> (Campo, Invernadero, Laboratorio), País, Localidad, Nombre de la Finca, Población, Fecha de Muestreo, Fecha de Análisis y Responsable (</w:t>
      </w:r>
      <w:r w:rsidR="002D5B18">
        <w:rPr>
          <w:sz w:val="24"/>
          <w:szCs w:val="24"/>
          <w:lang w:val="es-ES" w:eastAsia="es-ES"/>
        </w:rPr>
        <w:t xml:space="preserve">por </w:t>
      </w:r>
      <w:r w:rsidR="00C570D0">
        <w:rPr>
          <w:sz w:val="24"/>
          <w:szCs w:val="24"/>
          <w:lang w:val="es-ES" w:eastAsia="es-ES"/>
        </w:rPr>
        <w:t>defecto</w:t>
      </w:r>
      <w:r w:rsidR="002D5B18">
        <w:rPr>
          <w:sz w:val="24"/>
          <w:szCs w:val="24"/>
          <w:lang w:val="es-ES" w:eastAsia="es-ES"/>
        </w:rPr>
        <w:t xml:space="preserve"> es la persona que ingreso a la aplicación</w:t>
      </w:r>
      <w:r w:rsidR="00B91BAA">
        <w:rPr>
          <w:sz w:val="24"/>
          <w:szCs w:val="24"/>
          <w:lang w:val="es-ES" w:eastAsia="es-ES"/>
        </w:rPr>
        <w:t>)</w:t>
      </w:r>
      <w:r w:rsidR="002D5B18">
        <w:rPr>
          <w:sz w:val="24"/>
          <w:szCs w:val="24"/>
          <w:lang w:val="es-ES" w:eastAsia="es-ES"/>
        </w:rPr>
        <w:t xml:space="preserve"> y luego selecciona la opción “Guardar”.</w:t>
      </w:r>
      <w:r w:rsidR="00B91BAA">
        <w:rPr>
          <w:sz w:val="24"/>
          <w:szCs w:val="24"/>
          <w:lang w:val="es-ES" w:eastAsia="es-ES"/>
        </w:rPr>
        <w:t xml:space="preserve"> </w:t>
      </w:r>
    </w:p>
    <w:p w:rsidR="00F842A3" w:rsidRDefault="00FF7792" w:rsidP="00B91BAA">
      <w:pPr>
        <w:tabs>
          <w:tab w:val="left" w:pos="0"/>
        </w:tabs>
        <w:spacing w:line="480" w:lineRule="auto"/>
        <w:jc w:val="center"/>
        <w:rPr>
          <w:sz w:val="24"/>
          <w:szCs w:val="24"/>
          <w:lang w:val="es-ES" w:eastAsia="es-ES"/>
        </w:rPr>
      </w:pPr>
      <w:r>
        <w:rPr>
          <w:noProof/>
          <w:sz w:val="24"/>
          <w:szCs w:val="24"/>
          <w:lang w:val="es-ES" w:eastAsia="es-ES"/>
        </w:rPr>
        <w:lastRenderedPageBreak/>
        <w:pict>
          <v:oval id="_x0000_s1050" style="position:absolute;left:0;text-align:left;margin-left:172.15pt;margin-top:106.75pt;width:41.3pt;height:20pt;z-index:251666432" filled="f" strokecolor="red" strokeweight="2.25pt"/>
        </w:pict>
      </w:r>
      <w:r w:rsidR="00B91BAA">
        <w:rPr>
          <w:noProof/>
          <w:sz w:val="24"/>
          <w:szCs w:val="24"/>
          <w:lang w:val="es-ES" w:eastAsia="es-ES"/>
        </w:rPr>
        <w:drawing>
          <wp:inline distT="0" distB="0" distL="0" distR="0">
            <wp:extent cx="4428584" cy="1661822"/>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l="16711" t="33082" r="16705" b="35703"/>
                    <a:stretch>
                      <a:fillRect/>
                    </a:stretch>
                  </pic:blipFill>
                  <pic:spPr bwMode="auto">
                    <a:xfrm>
                      <a:off x="0" y="0"/>
                      <a:ext cx="4439949" cy="1666087"/>
                    </a:xfrm>
                    <a:prstGeom prst="rect">
                      <a:avLst/>
                    </a:prstGeom>
                    <a:noFill/>
                    <a:ln w="9525">
                      <a:no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16. NUEVO PROYECTO.</w:t>
      </w:r>
    </w:p>
    <w:p w:rsidR="00C8024F" w:rsidRDefault="00C8024F" w:rsidP="00B91BAA">
      <w:pPr>
        <w:tabs>
          <w:tab w:val="left" w:pos="0"/>
        </w:tabs>
        <w:spacing w:line="480" w:lineRule="auto"/>
        <w:jc w:val="center"/>
        <w:rPr>
          <w:sz w:val="24"/>
          <w:szCs w:val="24"/>
          <w:lang w:val="es-ES" w:eastAsia="es-ES"/>
        </w:rPr>
      </w:pPr>
    </w:p>
    <w:p w:rsidR="003C2E10" w:rsidRDefault="00CB26B2" w:rsidP="003C2E10">
      <w:pPr>
        <w:tabs>
          <w:tab w:val="left" w:pos="0"/>
        </w:tabs>
        <w:spacing w:line="480" w:lineRule="auto"/>
        <w:jc w:val="both"/>
        <w:rPr>
          <w:sz w:val="24"/>
          <w:szCs w:val="24"/>
          <w:lang w:val="es-ES" w:eastAsia="es-ES"/>
        </w:rPr>
      </w:pPr>
      <w:r>
        <w:rPr>
          <w:i/>
          <w:sz w:val="24"/>
          <w:szCs w:val="24"/>
          <w:lang w:val="es-ES" w:eastAsia="es-ES"/>
        </w:rPr>
        <w:t>11</w:t>
      </w:r>
      <w:r w:rsidR="003C2E10" w:rsidRPr="00DF6C63">
        <w:rPr>
          <w:i/>
          <w:sz w:val="24"/>
          <w:szCs w:val="24"/>
          <w:lang w:val="es-ES" w:eastAsia="es-ES"/>
        </w:rPr>
        <w:t>.</w:t>
      </w:r>
      <w:r w:rsidR="003C2E10">
        <w:rPr>
          <w:sz w:val="24"/>
          <w:szCs w:val="24"/>
          <w:lang w:val="es-ES" w:eastAsia="es-ES"/>
        </w:rPr>
        <w:t xml:space="preserve"> Al cerrar la ventana de Nuevo Proyecto, esta </w:t>
      </w:r>
      <w:r w:rsidR="00C570D0">
        <w:rPr>
          <w:sz w:val="24"/>
          <w:szCs w:val="24"/>
          <w:lang w:val="es-ES" w:eastAsia="es-ES"/>
        </w:rPr>
        <w:t>se</w:t>
      </w:r>
      <w:r w:rsidR="003C2E10">
        <w:rPr>
          <w:sz w:val="24"/>
          <w:szCs w:val="24"/>
          <w:lang w:val="es-ES" w:eastAsia="es-ES"/>
        </w:rPr>
        <w:t xml:space="preserve"> direcciona</w:t>
      </w:r>
      <w:r w:rsidR="00C570D0">
        <w:rPr>
          <w:sz w:val="24"/>
          <w:szCs w:val="24"/>
          <w:lang w:val="es-ES" w:eastAsia="es-ES"/>
        </w:rPr>
        <w:t xml:space="preserve"> </w:t>
      </w:r>
      <w:r w:rsidR="002F7B2C">
        <w:rPr>
          <w:sz w:val="24"/>
          <w:szCs w:val="24"/>
          <w:lang w:val="es-ES" w:eastAsia="es-ES"/>
        </w:rPr>
        <w:t>a la hoja de ingreso de datos</w:t>
      </w:r>
      <w:r w:rsidR="001D74C8">
        <w:rPr>
          <w:sz w:val="24"/>
          <w:szCs w:val="24"/>
          <w:lang w:val="es-ES" w:eastAsia="es-ES"/>
        </w:rPr>
        <w:t>, en donde aparecerá en la parte superior la información del proyecto</w:t>
      </w:r>
      <w:r w:rsidR="002F7B2C">
        <w:rPr>
          <w:sz w:val="24"/>
          <w:szCs w:val="24"/>
          <w:lang w:val="es-ES" w:eastAsia="es-ES"/>
        </w:rPr>
        <w:t xml:space="preserve">, </w:t>
      </w:r>
      <w:r w:rsidR="001D74C8">
        <w:rPr>
          <w:sz w:val="24"/>
          <w:szCs w:val="24"/>
          <w:lang w:val="es-ES" w:eastAsia="es-ES"/>
        </w:rPr>
        <w:t>luego</w:t>
      </w:r>
      <w:r w:rsidR="002F7B2C">
        <w:rPr>
          <w:sz w:val="24"/>
          <w:szCs w:val="24"/>
          <w:lang w:val="es-ES" w:eastAsia="es-ES"/>
        </w:rPr>
        <w:t xml:space="preserve"> </w:t>
      </w:r>
      <w:r w:rsidR="00C570D0">
        <w:rPr>
          <w:sz w:val="24"/>
          <w:szCs w:val="24"/>
          <w:lang w:val="es-ES" w:eastAsia="es-ES"/>
        </w:rPr>
        <w:t xml:space="preserve">se </w:t>
      </w:r>
      <w:r w:rsidR="002F7B2C">
        <w:rPr>
          <w:sz w:val="24"/>
          <w:szCs w:val="24"/>
          <w:lang w:val="es-ES" w:eastAsia="es-ES"/>
        </w:rPr>
        <w:t xml:space="preserve">procede </w:t>
      </w:r>
      <w:r w:rsidR="001D74C8">
        <w:rPr>
          <w:sz w:val="24"/>
          <w:szCs w:val="24"/>
          <w:lang w:val="es-ES" w:eastAsia="es-ES"/>
        </w:rPr>
        <w:t xml:space="preserve">a </w:t>
      </w:r>
      <w:r w:rsidR="002F7B2C">
        <w:rPr>
          <w:sz w:val="24"/>
          <w:szCs w:val="24"/>
          <w:lang w:val="es-ES" w:eastAsia="es-ES"/>
        </w:rPr>
        <w:t>construir la matriz de datos, para esto necesitamos llenar los campos “Tipo de Fungicida”, “</w:t>
      </w:r>
      <w:r w:rsidR="002D7A3D">
        <w:rPr>
          <w:sz w:val="24"/>
          <w:szCs w:val="24"/>
          <w:lang w:val="es-ES" w:eastAsia="es-ES"/>
        </w:rPr>
        <w:t>Cantidad</w:t>
      </w:r>
      <w:r w:rsidR="002F7B2C">
        <w:rPr>
          <w:sz w:val="24"/>
          <w:szCs w:val="24"/>
          <w:lang w:val="es-ES" w:eastAsia="es-ES"/>
        </w:rPr>
        <w:t xml:space="preserve"> De Dosis”</w:t>
      </w:r>
      <w:r w:rsidR="002D7A3D">
        <w:rPr>
          <w:sz w:val="24"/>
          <w:szCs w:val="24"/>
          <w:lang w:val="es-ES" w:eastAsia="es-ES"/>
        </w:rPr>
        <w:t xml:space="preserve"> y</w:t>
      </w:r>
      <w:r w:rsidR="002F7B2C">
        <w:rPr>
          <w:sz w:val="24"/>
          <w:szCs w:val="24"/>
          <w:lang w:val="es-ES" w:eastAsia="es-ES"/>
        </w:rPr>
        <w:t xml:space="preserve"> “Tipo de Dosis”</w:t>
      </w:r>
      <w:r w:rsidR="002D7A3D">
        <w:rPr>
          <w:sz w:val="24"/>
          <w:szCs w:val="24"/>
          <w:lang w:val="es-ES" w:eastAsia="es-ES"/>
        </w:rPr>
        <w:t>.</w:t>
      </w:r>
    </w:p>
    <w:p w:rsidR="002D7A3D" w:rsidRDefault="00CB26B2" w:rsidP="003C2E10">
      <w:pPr>
        <w:tabs>
          <w:tab w:val="left" w:pos="0"/>
        </w:tabs>
        <w:spacing w:line="480" w:lineRule="auto"/>
        <w:jc w:val="both"/>
        <w:rPr>
          <w:sz w:val="24"/>
          <w:szCs w:val="24"/>
          <w:lang w:val="es-ES" w:eastAsia="es-ES"/>
        </w:rPr>
      </w:pPr>
      <w:r>
        <w:rPr>
          <w:i/>
          <w:sz w:val="24"/>
          <w:szCs w:val="24"/>
          <w:lang w:val="es-ES" w:eastAsia="es-ES"/>
        </w:rPr>
        <w:t>12</w:t>
      </w:r>
      <w:r w:rsidR="002D7A3D" w:rsidRPr="00DF6C63">
        <w:rPr>
          <w:i/>
          <w:sz w:val="24"/>
          <w:szCs w:val="24"/>
          <w:lang w:val="es-ES" w:eastAsia="es-ES"/>
        </w:rPr>
        <w:t>.</w:t>
      </w:r>
      <w:r w:rsidR="002D7A3D">
        <w:rPr>
          <w:sz w:val="24"/>
          <w:szCs w:val="24"/>
          <w:lang w:val="es-ES" w:eastAsia="es-ES"/>
        </w:rPr>
        <w:t xml:space="preserve"> Para ingresar los datos debemos ingresar las dosis utilizadas durante el proceso de sensibilidad, para esto elegimos un número determinado de dosis por ejemplo 5 esto significa que abra un máximo de 5 dosis para ingresar, luego seleccionamos los tipos de dosis por ejemplo Dosis al 5% y presionamos </w:t>
      </w:r>
      <w:r>
        <w:rPr>
          <w:sz w:val="24"/>
          <w:szCs w:val="24"/>
          <w:lang w:val="es-ES" w:eastAsia="es-ES"/>
        </w:rPr>
        <w:t xml:space="preserve">el icono de </w:t>
      </w:r>
      <w:r w:rsidR="002D7A3D">
        <w:rPr>
          <w:sz w:val="24"/>
          <w:szCs w:val="24"/>
          <w:lang w:val="es-ES" w:eastAsia="es-ES"/>
        </w:rPr>
        <w:t>ingresar</w:t>
      </w:r>
      <w:r w:rsidR="002D7A3D">
        <w:rPr>
          <w:noProof/>
          <w:sz w:val="24"/>
          <w:szCs w:val="24"/>
          <w:lang w:val="es-ES" w:eastAsia="es-ES"/>
        </w:rPr>
        <w:drawing>
          <wp:inline distT="0" distB="0" distL="0" distR="0">
            <wp:extent cx="211538" cy="211538"/>
            <wp:effectExtent l="19050" t="19050" r="17062" b="17062"/>
            <wp:docPr id="13" name="12 Imagen" descr="anad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dir.gif"/>
                    <pic:cNvPicPr/>
                  </pic:nvPicPr>
                  <pic:blipFill>
                    <a:blip r:embed="rId30"/>
                    <a:stretch>
                      <a:fillRect/>
                    </a:stretch>
                  </pic:blipFill>
                  <pic:spPr>
                    <a:xfrm>
                      <a:off x="0" y="0"/>
                      <a:ext cx="212209" cy="212209"/>
                    </a:xfrm>
                    <a:prstGeom prst="rect">
                      <a:avLst/>
                    </a:prstGeom>
                    <a:ln>
                      <a:solidFill>
                        <a:schemeClr val="accent1"/>
                      </a:solidFill>
                    </a:ln>
                  </pic:spPr>
                </pic:pic>
              </a:graphicData>
            </a:graphic>
          </wp:inline>
        </w:drawing>
      </w:r>
      <w:r w:rsidR="002D7A3D">
        <w:rPr>
          <w:sz w:val="24"/>
          <w:szCs w:val="24"/>
          <w:lang w:val="es-ES" w:eastAsia="es-ES"/>
        </w:rPr>
        <w:t xml:space="preserve"> , esto creara una columna adicional en la cual procederemos a ingresar los datos; y así con las demás dosis</w:t>
      </w:r>
      <w:r w:rsidR="00377405">
        <w:rPr>
          <w:sz w:val="24"/>
          <w:szCs w:val="24"/>
          <w:lang w:val="es-ES" w:eastAsia="es-ES"/>
        </w:rPr>
        <w:t xml:space="preserve">, finalmente digitamos los datos en sus respectiva dosis. </w:t>
      </w:r>
    </w:p>
    <w:p w:rsidR="001D74C8" w:rsidRDefault="00377405" w:rsidP="003C2E10">
      <w:pPr>
        <w:tabs>
          <w:tab w:val="left" w:pos="0"/>
        </w:tabs>
        <w:spacing w:line="480" w:lineRule="auto"/>
        <w:jc w:val="both"/>
        <w:rPr>
          <w:sz w:val="24"/>
          <w:szCs w:val="24"/>
          <w:lang w:val="es-ES" w:eastAsia="es-ES"/>
        </w:rPr>
      </w:pPr>
      <w:r>
        <w:rPr>
          <w:i/>
          <w:sz w:val="24"/>
          <w:szCs w:val="24"/>
          <w:lang w:val="es-ES" w:eastAsia="es-ES"/>
        </w:rPr>
        <w:t>1</w:t>
      </w:r>
      <w:r w:rsidR="00CB26B2">
        <w:rPr>
          <w:i/>
          <w:sz w:val="24"/>
          <w:szCs w:val="24"/>
          <w:lang w:val="es-ES" w:eastAsia="es-ES"/>
        </w:rPr>
        <w:t>3</w:t>
      </w:r>
      <w:r w:rsidRPr="00DF6C63">
        <w:rPr>
          <w:i/>
          <w:sz w:val="24"/>
          <w:szCs w:val="24"/>
          <w:lang w:val="es-ES" w:eastAsia="es-ES"/>
        </w:rPr>
        <w:t>.</w:t>
      </w:r>
      <w:r>
        <w:rPr>
          <w:sz w:val="24"/>
          <w:szCs w:val="24"/>
          <w:lang w:val="es-ES" w:eastAsia="es-ES"/>
        </w:rPr>
        <w:t xml:space="preserve"> Para eliminar una columna de dosis, fijamos la fila de “COD.” seleccionando la celda referente a la Dosis a eliminar y procedemos a</w:t>
      </w:r>
      <w:r w:rsidR="00CB26B2">
        <w:rPr>
          <w:sz w:val="24"/>
          <w:szCs w:val="24"/>
          <w:lang w:val="es-ES" w:eastAsia="es-ES"/>
        </w:rPr>
        <w:t xml:space="preserve"> presionar el icono de</w:t>
      </w:r>
      <w:r>
        <w:rPr>
          <w:sz w:val="24"/>
          <w:szCs w:val="24"/>
          <w:lang w:val="es-ES" w:eastAsia="es-ES"/>
        </w:rPr>
        <w:t xml:space="preserve"> eliminar</w:t>
      </w:r>
      <w:r>
        <w:rPr>
          <w:noProof/>
          <w:sz w:val="24"/>
          <w:szCs w:val="24"/>
          <w:lang w:val="es-ES" w:eastAsia="es-ES"/>
        </w:rPr>
        <w:drawing>
          <wp:inline distT="0" distB="0" distL="0" distR="0">
            <wp:extent cx="209964" cy="209964"/>
            <wp:effectExtent l="19050" t="19050" r="18636" b="18636"/>
            <wp:docPr id="15" name="14 Imagen" descr="elimi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minar.gif"/>
                    <pic:cNvPicPr/>
                  </pic:nvPicPr>
                  <pic:blipFill>
                    <a:blip r:embed="rId31"/>
                    <a:stretch>
                      <a:fillRect/>
                    </a:stretch>
                  </pic:blipFill>
                  <pic:spPr>
                    <a:xfrm>
                      <a:off x="0" y="0"/>
                      <a:ext cx="210630" cy="210630"/>
                    </a:xfrm>
                    <a:prstGeom prst="rect">
                      <a:avLst/>
                    </a:prstGeom>
                    <a:ln>
                      <a:solidFill>
                        <a:schemeClr val="accent1"/>
                      </a:solidFill>
                    </a:ln>
                  </pic:spPr>
                </pic:pic>
              </a:graphicData>
            </a:graphic>
          </wp:inline>
        </w:drawing>
      </w:r>
      <w:r>
        <w:rPr>
          <w:sz w:val="24"/>
          <w:szCs w:val="24"/>
          <w:lang w:val="es-ES" w:eastAsia="es-ES"/>
        </w:rPr>
        <w:t>.</w:t>
      </w:r>
      <w:r w:rsidR="001D74C8">
        <w:rPr>
          <w:sz w:val="24"/>
          <w:szCs w:val="24"/>
          <w:lang w:val="es-ES" w:eastAsia="es-ES"/>
        </w:rPr>
        <w:t xml:space="preserve">  </w:t>
      </w:r>
    </w:p>
    <w:p w:rsidR="00F842A3" w:rsidRDefault="00FF7792" w:rsidP="003C2E10">
      <w:pPr>
        <w:tabs>
          <w:tab w:val="left" w:pos="0"/>
        </w:tabs>
        <w:spacing w:line="480" w:lineRule="auto"/>
        <w:jc w:val="center"/>
        <w:rPr>
          <w:sz w:val="24"/>
          <w:szCs w:val="24"/>
          <w:lang w:val="es-ES" w:eastAsia="es-ES"/>
        </w:rPr>
      </w:pPr>
      <w:r>
        <w:rPr>
          <w:noProof/>
          <w:sz w:val="24"/>
          <w:szCs w:val="24"/>
          <w:lang w:val="es-ES" w:eastAsia="es-ES"/>
        </w:rPr>
        <w:lastRenderedPageBreak/>
        <w:pict>
          <v:oval id="_x0000_s1052" style="position:absolute;left:0;text-align:left;margin-left:78.2pt;margin-top:111.35pt;width:20.65pt;height:8.8pt;z-index:251668480" filled="f" strokecolor="red" strokeweight="2.25pt"/>
        </w:pict>
      </w:r>
      <w:r>
        <w:rPr>
          <w:noProof/>
          <w:sz w:val="24"/>
          <w:szCs w:val="24"/>
          <w:lang w:val="es-ES" w:eastAsia="es-ES"/>
        </w:rPr>
        <w:pict>
          <v:oval id="_x0000_s1051" style="position:absolute;left:0;text-align:left;margin-left:272.25pt;margin-top:83.75pt;width:40.1pt;height:23.2pt;z-index:251667456" filled="f" strokecolor="red" strokeweight="2.25pt"/>
        </w:pict>
      </w:r>
      <w:r w:rsidR="002F7B2C">
        <w:rPr>
          <w:noProof/>
          <w:sz w:val="24"/>
          <w:szCs w:val="24"/>
          <w:lang w:val="es-ES" w:eastAsia="es-ES"/>
        </w:rPr>
        <w:drawing>
          <wp:inline distT="0" distB="0" distL="0" distR="0">
            <wp:extent cx="4812787" cy="4083823"/>
            <wp:effectExtent l="19050" t="19050" r="25913" b="11927"/>
            <wp:docPr id="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l="1716" t="11364" r="31647" b="8117"/>
                    <a:stretch>
                      <a:fillRect/>
                    </a:stretch>
                  </pic:blipFill>
                  <pic:spPr bwMode="auto">
                    <a:xfrm>
                      <a:off x="0" y="0"/>
                      <a:ext cx="4823126" cy="4092596"/>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17. INGRESO DE DATOS.</w:t>
      </w:r>
    </w:p>
    <w:p w:rsidR="00CB26B2" w:rsidRDefault="00CB26B2" w:rsidP="003C2E10">
      <w:pPr>
        <w:tabs>
          <w:tab w:val="left" w:pos="0"/>
        </w:tabs>
        <w:spacing w:line="480" w:lineRule="auto"/>
        <w:jc w:val="center"/>
        <w:rPr>
          <w:sz w:val="24"/>
          <w:szCs w:val="24"/>
          <w:lang w:val="es-ES" w:eastAsia="es-ES"/>
        </w:rPr>
      </w:pPr>
    </w:p>
    <w:p w:rsidR="00F842A3" w:rsidRDefault="00CB26B2" w:rsidP="00C8024F">
      <w:pPr>
        <w:tabs>
          <w:tab w:val="left" w:pos="0"/>
        </w:tabs>
        <w:spacing w:line="480" w:lineRule="auto"/>
        <w:jc w:val="both"/>
        <w:rPr>
          <w:sz w:val="24"/>
          <w:szCs w:val="24"/>
          <w:lang w:val="es-ES" w:eastAsia="es-ES"/>
        </w:rPr>
      </w:pPr>
      <w:r>
        <w:rPr>
          <w:i/>
          <w:sz w:val="24"/>
          <w:szCs w:val="24"/>
          <w:lang w:val="es-ES" w:eastAsia="es-ES"/>
        </w:rPr>
        <w:t>14</w:t>
      </w:r>
      <w:r w:rsidRPr="00DF6C63">
        <w:rPr>
          <w:i/>
          <w:sz w:val="24"/>
          <w:szCs w:val="24"/>
          <w:lang w:val="es-ES" w:eastAsia="es-ES"/>
        </w:rPr>
        <w:t>.</w:t>
      </w:r>
      <w:r>
        <w:rPr>
          <w:sz w:val="24"/>
          <w:szCs w:val="24"/>
          <w:lang w:val="es-ES" w:eastAsia="es-ES"/>
        </w:rPr>
        <w:t xml:space="preserve"> Finalmente guardamos los datos digitados en “Guardar Datos”, </w:t>
      </w:r>
      <w:r w:rsidR="00C570D0">
        <w:rPr>
          <w:sz w:val="24"/>
          <w:szCs w:val="24"/>
          <w:lang w:val="es-ES" w:eastAsia="es-ES"/>
        </w:rPr>
        <w:t xml:space="preserve">este </w:t>
      </w:r>
      <w:r>
        <w:rPr>
          <w:sz w:val="24"/>
          <w:szCs w:val="24"/>
          <w:lang w:val="es-ES" w:eastAsia="es-ES"/>
        </w:rPr>
        <w:t xml:space="preserve">emitirá un primer mensaje “Posibles datos mal ingresados, desea revisar?. ACEPTAR para revisar y CANCELAR para continuar” </w:t>
      </w:r>
      <w:r w:rsidRPr="00C8024F">
        <w:rPr>
          <w:sz w:val="24"/>
          <w:szCs w:val="24"/>
          <w:lang w:val="es-ES" w:eastAsia="es-ES"/>
        </w:rPr>
        <w:t xml:space="preserve">Grafico </w:t>
      </w:r>
      <w:r w:rsidR="00C8024F" w:rsidRPr="00C8024F">
        <w:rPr>
          <w:sz w:val="24"/>
          <w:szCs w:val="24"/>
          <w:lang w:val="es-ES" w:eastAsia="es-ES"/>
        </w:rPr>
        <w:t>18</w:t>
      </w:r>
      <w:r>
        <w:rPr>
          <w:sz w:val="24"/>
          <w:szCs w:val="24"/>
          <w:lang w:val="es-ES" w:eastAsia="es-ES"/>
        </w:rPr>
        <w:t>, si elige la opción de revisar ciertas celdas se encontraran sombreadas lo cual indica un posible mal ingreso, caso contrario continuamos con el proceso de almacenamiento.</w:t>
      </w:r>
    </w:p>
    <w:p w:rsidR="00CB26B2" w:rsidRDefault="00E60174" w:rsidP="00E60174">
      <w:pPr>
        <w:spacing w:line="480" w:lineRule="auto"/>
        <w:jc w:val="center"/>
        <w:rPr>
          <w:b/>
          <w:bCs/>
          <w:sz w:val="24"/>
          <w:szCs w:val="24"/>
          <w:lang w:val="es-ES" w:eastAsia="es-ES"/>
        </w:rPr>
      </w:pPr>
      <w:r w:rsidRPr="00E60174">
        <w:rPr>
          <w:b/>
          <w:bCs/>
          <w:noProof/>
          <w:sz w:val="24"/>
          <w:szCs w:val="24"/>
          <w:lang w:val="es-ES" w:eastAsia="es-ES"/>
        </w:rPr>
        <w:lastRenderedPageBreak/>
        <w:drawing>
          <wp:inline distT="0" distB="0" distL="0" distR="0">
            <wp:extent cx="4816944" cy="4082400"/>
            <wp:effectExtent l="19050" t="19050" r="21756" b="13350"/>
            <wp:docPr id="19"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l="1604" t="11157" r="29830" b="7909"/>
                    <a:stretch>
                      <a:fillRect/>
                    </a:stretch>
                  </pic:blipFill>
                  <pic:spPr bwMode="auto">
                    <a:xfrm>
                      <a:off x="0" y="0"/>
                      <a:ext cx="4816944" cy="4082400"/>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18. VERIFICACIÓN DE DATOS.</w:t>
      </w:r>
    </w:p>
    <w:p w:rsidR="00C8024F" w:rsidRDefault="00C8024F" w:rsidP="00E60174">
      <w:pPr>
        <w:spacing w:line="480" w:lineRule="auto"/>
        <w:jc w:val="center"/>
        <w:rPr>
          <w:b/>
          <w:bCs/>
          <w:sz w:val="24"/>
          <w:szCs w:val="24"/>
          <w:lang w:val="es-ES" w:eastAsia="es-ES"/>
        </w:rPr>
      </w:pPr>
    </w:p>
    <w:p w:rsidR="00CB26B2" w:rsidRDefault="00CB26B2" w:rsidP="000F4997">
      <w:pPr>
        <w:spacing w:line="480" w:lineRule="auto"/>
        <w:jc w:val="both"/>
        <w:rPr>
          <w:sz w:val="24"/>
          <w:szCs w:val="24"/>
          <w:lang w:val="es-ES" w:eastAsia="es-ES"/>
        </w:rPr>
      </w:pPr>
      <w:r>
        <w:rPr>
          <w:i/>
          <w:sz w:val="24"/>
          <w:szCs w:val="24"/>
          <w:lang w:val="es-ES" w:eastAsia="es-ES"/>
        </w:rPr>
        <w:t>15</w:t>
      </w:r>
      <w:r w:rsidRPr="00CD1F9B">
        <w:rPr>
          <w:sz w:val="24"/>
          <w:szCs w:val="24"/>
          <w:lang w:val="es-ES" w:eastAsia="es-ES"/>
        </w:rPr>
        <w:t xml:space="preserve">. </w:t>
      </w:r>
      <w:r>
        <w:rPr>
          <w:sz w:val="24"/>
          <w:szCs w:val="24"/>
          <w:lang w:val="es-ES" w:eastAsia="es-ES"/>
        </w:rPr>
        <w:t>Para consultar los datos ingresados, seleccionamos el icono de buscar</w:t>
      </w:r>
      <w:r>
        <w:rPr>
          <w:noProof/>
          <w:sz w:val="24"/>
          <w:szCs w:val="24"/>
          <w:lang w:val="es-ES" w:eastAsia="es-ES"/>
        </w:rPr>
        <w:drawing>
          <wp:inline distT="0" distB="0" distL="0" distR="0">
            <wp:extent cx="183556" cy="177820"/>
            <wp:effectExtent l="19050" t="19050" r="25994" b="12680"/>
            <wp:docPr id="18" name="3 Imagen" descr="Bu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gif"/>
                    <pic:cNvPicPr/>
                  </pic:nvPicPr>
                  <pic:blipFill>
                    <a:blip r:embed="rId25"/>
                    <a:stretch>
                      <a:fillRect/>
                    </a:stretch>
                  </pic:blipFill>
                  <pic:spPr>
                    <a:xfrm>
                      <a:off x="0" y="0"/>
                      <a:ext cx="184855" cy="179079"/>
                    </a:xfrm>
                    <a:prstGeom prst="rect">
                      <a:avLst/>
                    </a:prstGeom>
                    <a:ln>
                      <a:solidFill>
                        <a:schemeClr val="accent1"/>
                      </a:solidFill>
                    </a:ln>
                  </pic:spPr>
                </pic:pic>
              </a:graphicData>
            </a:graphic>
          </wp:inline>
        </w:drawing>
      </w:r>
      <w:r>
        <w:rPr>
          <w:sz w:val="24"/>
          <w:szCs w:val="24"/>
          <w:lang w:val="es-ES" w:eastAsia="es-ES"/>
        </w:rPr>
        <w:t>, y dando doble click sobre el registro deseado aparecerá en la hoja los datos ingresados.</w:t>
      </w:r>
    </w:p>
    <w:p w:rsidR="00E60174" w:rsidRDefault="009A2E12" w:rsidP="000F4997">
      <w:pPr>
        <w:spacing w:line="480" w:lineRule="auto"/>
        <w:jc w:val="both"/>
        <w:rPr>
          <w:sz w:val="24"/>
          <w:szCs w:val="24"/>
          <w:lang w:val="es-ES" w:eastAsia="es-ES"/>
        </w:rPr>
      </w:pPr>
      <w:r>
        <w:rPr>
          <w:i/>
          <w:sz w:val="24"/>
          <w:szCs w:val="24"/>
          <w:lang w:val="es-ES" w:eastAsia="es-ES"/>
        </w:rPr>
        <w:t>16</w:t>
      </w:r>
      <w:r w:rsidRPr="00CD1F9B">
        <w:rPr>
          <w:sz w:val="24"/>
          <w:szCs w:val="24"/>
          <w:lang w:val="es-ES" w:eastAsia="es-ES"/>
        </w:rPr>
        <w:t xml:space="preserve">. </w:t>
      </w:r>
      <w:r w:rsidR="00E60174">
        <w:rPr>
          <w:sz w:val="24"/>
          <w:szCs w:val="24"/>
          <w:lang w:val="es-ES" w:eastAsia="es-ES"/>
        </w:rPr>
        <w:t>La ultima de etapa de la aplicación es la presentación de los resultados, en el menú principal seleccionamos la opción de “</w:t>
      </w:r>
      <w:r w:rsidR="00D7459F">
        <w:rPr>
          <w:sz w:val="24"/>
          <w:szCs w:val="24"/>
          <w:lang w:val="es-ES" w:eastAsia="es-ES"/>
        </w:rPr>
        <w:t>Análisis Estadístico</w:t>
      </w:r>
      <w:r w:rsidR="00E60174">
        <w:rPr>
          <w:sz w:val="24"/>
          <w:szCs w:val="24"/>
          <w:lang w:val="es-ES" w:eastAsia="es-ES"/>
        </w:rPr>
        <w:t>”</w:t>
      </w:r>
      <w:r w:rsidR="00D7459F">
        <w:rPr>
          <w:sz w:val="24"/>
          <w:szCs w:val="24"/>
          <w:lang w:val="es-ES" w:eastAsia="es-ES"/>
        </w:rPr>
        <w:t>.</w:t>
      </w:r>
    </w:p>
    <w:p w:rsidR="00D7459F" w:rsidRDefault="00D7459F" w:rsidP="000F4997">
      <w:pPr>
        <w:spacing w:line="480" w:lineRule="auto"/>
        <w:jc w:val="both"/>
        <w:rPr>
          <w:sz w:val="24"/>
          <w:szCs w:val="24"/>
          <w:lang w:val="es-ES" w:eastAsia="es-ES"/>
        </w:rPr>
      </w:pPr>
      <w:r>
        <w:rPr>
          <w:i/>
          <w:sz w:val="24"/>
          <w:szCs w:val="24"/>
          <w:lang w:val="es-ES" w:eastAsia="es-ES"/>
        </w:rPr>
        <w:t>17</w:t>
      </w:r>
      <w:r w:rsidRPr="00CD1F9B">
        <w:rPr>
          <w:sz w:val="24"/>
          <w:szCs w:val="24"/>
          <w:lang w:val="es-ES" w:eastAsia="es-ES"/>
        </w:rPr>
        <w:t xml:space="preserve">. </w:t>
      </w:r>
      <w:r>
        <w:rPr>
          <w:sz w:val="24"/>
          <w:szCs w:val="24"/>
          <w:lang w:val="es-ES" w:eastAsia="es-ES"/>
        </w:rPr>
        <w:t xml:space="preserve">Para iniciar el análisis estadístico de los datos damos un click en la opción “PROYECTO A ANALIZAR”, el cual mostrara una ventana con la lista de proyectos ingresados, seleccionamos y damos doble click sobre el registro a analizar, este nos presentará la información sobre el proyecto. </w:t>
      </w:r>
    </w:p>
    <w:p w:rsidR="009A2E12" w:rsidRDefault="00D7459F" w:rsidP="00C8024F">
      <w:pPr>
        <w:spacing w:line="480" w:lineRule="auto"/>
        <w:jc w:val="both"/>
        <w:rPr>
          <w:b/>
          <w:bCs/>
          <w:sz w:val="24"/>
          <w:szCs w:val="24"/>
          <w:lang w:val="es-ES" w:eastAsia="es-ES"/>
        </w:rPr>
      </w:pPr>
      <w:r>
        <w:rPr>
          <w:i/>
          <w:sz w:val="24"/>
          <w:szCs w:val="24"/>
          <w:lang w:val="es-ES" w:eastAsia="es-ES"/>
        </w:rPr>
        <w:lastRenderedPageBreak/>
        <w:t>18</w:t>
      </w:r>
      <w:r w:rsidRPr="00CD1F9B">
        <w:rPr>
          <w:sz w:val="24"/>
          <w:szCs w:val="24"/>
          <w:lang w:val="es-ES" w:eastAsia="es-ES"/>
        </w:rPr>
        <w:t xml:space="preserve">. </w:t>
      </w:r>
      <w:r w:rsidR="00C338BE">
        <w:rPr>
          <w:sz w:val="24"/>
          <w:szCs w:val="24"/>
          <w:lang w:val="es-ES" w:eastAsia="es-ES"/>
        </w:rPr>
        <w:t>En la parte inferior se encuentra el menú de las Técnicas o Métodos Estadísticos desarrollados en la aplicación</w:t>
      </w:r>
      <w:r w:rsidR="000545F5">
        <w:rPr>
          <w:sz w:val="24"/>
          <w:szCs w:val="24"/>
          <w:lang w:val="es-ES" w:eastAsia="es-ES"/>
        </w:rPr>
        <w:t xml:space="preserve"> que son: “Descriptivo”, “Regresión Lineal”, “ANOVA”, “LOGIT”, “PROBIT”</w:t>
      </w:r>
      <w:r w:rsidR="00DD2D28">
        <w:rPr>
          <w:sz w:val="24"/>
          <w:szCs w:val="24"/>
          <w:lang w:val="es-ES" w:eastAsia="es-ES"/>
        </w:rPr>
        <w:t xml:space="preserve">, </w:t>
      </w:r>
      <w:r w:rsidR="000545F5">
        <w:rPr>
          <w:sz w:val="24"/>
          <w:szCs w:val="24"/>
          <w:lang w:val="es-ES" w:eastAsia="es-ES"/>
        </w:rPr>
        <w:t>dando</w:t>
      </w:r>
      <w:r w:rsidR="00DD2D28">
        <w:rPr>
          <w:sz w:val="24"/>
          <w:szCs w:val="24"/>
          <w:lang w:val="es-ES" w:eastAsia="es-ES"/>
        </w:rPr>
        <w:t xml:space="preserve"> un click sobre cualquiera de las opciones este genera</w:t>
      </w:r>
      <w:r w:rsidR="000545F5">
        <w:rPr>
          <w:sz w:val="24"/>
          <w:szCs w:val="24"/>
          <w:lang w:val="es-ES" w:eastAsia="es-ES"/>
        </w:rPr>
        <w:t xml:space="preserve"> el análisis automáticamente.</w:t>
      </w:r>
      <w:r w:rsidR="00DD2D28">
        <w:rPr>
          <w:sz w:val="24"/>
          <w:szCs w:val="24"/>
          <w:lang w:val="es-ES" w:eastAsia="es-ES"/>
        </w:rPr>
        <w:t xml:space="preserve"> </w:t>
      </w:r>
      <w:r w:rsidR="00C338BE">
        <w:rPr>
          <w:sz w:val="24"/>
          <w:szCs w:val="24"/>
          <w:lang w:val="es-ES" w:eastAsia="es-ES"/>
        </w:rPr>
        <w:t xml:space="preserve"> </w:t>
      </w:r>
    </w:p>
    <w:p w:rsidR="00CB26B2" w:rsidRDefault="00FF7792" w:rsidP="00E60174">
      <w:pPr>
        <w:spacing w:line="480" w:lineRule="auto"/>
        <w:jc w:val="center"/>
        <w:rPr>
          <w:b/>
          <w:bCs/>
          <w:sz w:val="24"/>
          <w:szCs w:val="24"/>
          <w:lang w:val="es-ES" w:eastAsia="es-ES"/>
        </w:rPr>
      </w:pPr>
      <w:r>
        <w:rPr>
          <w:b/>
          <w:bCs/>
          <w:noProof/>
          <w:sz w:val="24"/>
          <w:szCs w:val="24"/>
          <w:lang w:val="es-ES" w:eastAsia="es-ES"/>
        </w:rPr>
        <w:pict>
          <v:oval id="_x0000_s1055" style="position:absolute;left:0;text-align:left;margin-left:65.05pt;margin-top:73.1pt;width:59.45pt;height:20.25pt;z-index:251670528" filled="f" strokecolor="red" strokeweight="2.25pt"/>
        </w:pict>
      </w:r>
      <w:r>
        <w:rPr>
          <w:b/>
          <w:bCs/>
          <w:noProof/>
          <w:sz w:val="24"/>
          <w:szCs w:val="24"/>
          <w:lang w:val="es-ES" w:eastAsia="es-ES"/>
        </w:rPr>
        <w:pict>
          <v:oval id="_x0000_s1053" style="position:absolute;left:0;text-align:left;margin-left:333.65pt;margin-top:75.15pt;width:69.45pt;height:16.9pt;z-index:251669504" filled="f" strokecolor="red" strokeweight="2.25pt"/>
        </w:pict>
      </w:r>
      <w:r w:rsidR="00E60174" w:rsidRPr="00E60174">
        <w:rPr>
          <w:b/>
          <w:bCs/>
          <w:noProof/>
          <w:sz w:val="24"/>
          <w:szCs w:val="24"/>
          <w:lang w:val="es-ES" w:eastAsia="es-ES"/>
        </w:rPr>
        <w:drawing>
          <wp:inline distT="0" distB="0" distL="0" distR="0">
            <wp:extent cx="5020124" cy="4230094"/>
            <wp:effectExtent l="19050" t="19050" r="28126" b="18056"/>
            <wp:docPr id="2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l="1603" t="3970" r="17133" b="10397"/>
                    <a:stretch>
                      <a:fillRect/>
                    </a:stretch>
                  </pic:blipFill>
                  <pic:spPr bwMode="auto">
                    <a:xfrm>
                      <a:off x="0" y="0"/>
                      <a:ext cx="5021108" cy="4230923"/>
                    </a:xfrm>
                    <a:prstGeom prst="rect">
                      <a:avLst/>
                    </a:prstGeom>
                    <a:noFill/>
                    <a:ln w="9525">
                      <a:solidFill>
                        <a:schemeClr val="accent1"/>
                      </a:solidFill>
                      <a:miter lim="800000"/>
                      <a:headEnd/>
                      <a:tailEnd/>
                    </a:ln>
                  </pic:spPr>
                </pic:pic>
              </a:graphicData>
            </a:graphic>
          </wp:inline>
        </w:drawing>
      </w:r>
    </w:p>
    <w:p w:rsidR="00C8024F" w:rsidRDefault="002C6ED0" w:rsidP="00C8024F">
      <w:pPr>
        <w:spacing w:line="360" w:lineRule="auto"/>
        <w:jc w:val="center"/>
        <w:rPr>
          <w:bCs/>
          <w:iCs/>
          <w:sz w:val="22"/>
          <w:szCs w:val="22"/>
        </w:rPr>
      </w:pPr>
      <w:r>
        <w:rPr>
          <w:bCs/>
          <w:sz w:val="24"/>
          <w:szCs w:val="24"/>
        </w:rPr>
        <w:t>FIGURA</w:t>
      </w:r>
      <w:r w:rsidR="00C8024F" w:rsidRPr="00D73B25">
        <w:rPr>
          <w:bCs/>
          <w:sz w:val="24"/>
          <w:szCs w:val="24"/>
        </w:rPr>
        <w:t xml:space="preserve"> </w:t>
      </w:r>
      <w:r w:rsidR="00C8024F">
        <w:rPr>
          <w:bCs/>
          <w:sz w:val="24"/>
          <w:szCs w:val="24"/>
        </w:rPr>
        <w:t>1</w:t>
      </w:r>
      <w:r w:rsidR="0039740C">
        <w:rPr>
          <w:bCs/>
          <w:sz w:val="24"/>
          <w:szCs w:val="24"/>
        </w:rPr>
        <w:t>9</w:t>
      </w:r>
      <w:r w:rsidR="00C8024F">
        <w:rPr>
          <w:bCs/>
          <w:sz w:val="24"/>
          <w:szCs w:val="24"/>
        </w:rPr>
        <w:t>. ANÁLISIS ESTADÍSTICOS E INFORMES.</w:t>
      </w:r>
    </w:p>
    <w:p w:rsidR="00C8024F" w:rsidRDefault="00C8024F" w:rsidP="00E60174">
      <w:pPr>
        <w:spacing w:line="480" w:lineRule="auto"/>
        <w:jc w:val="center"/>
        <w:rPr>
          <w:b/>
          <w:bCs/>
          <w:sz w:val="24"/>
          <w:szCs w:val="24"/>
          <w:lang w:val="es-ES" w:eastAsia="es-ES"/>
        </w:rPr>
      </w:pPr>
    </w:p>
    <w:p w:rsidR="00CB26B2" w:rsidRDefault="00437E21" w:rsidP="000F4997">
      <w:pPr>
        <w:spacing w:line="480" w:lineRule="auto"/>
        <w:jc w:val="both"/>
        <w:rPr>
          <w:b/>
          <w:bCs/>
          <w:sz w:val="24"/>
          <w:szCs w:val="24"/>
          <w:lang w:val="es-ES" w:eastAsia="es-ES"/>
        </w:rPr>
      </w:pPr>
      <w:r>
        <w:rPr>
          <w:i/>
          <w:sz w:val="24"/>
          <w:szCs w:val="24"/>
          <w:lang w:val="es-ES" w:eastAsia="es-ES"/>
        </w:rPr>
        <w:t>19</w:t>
      </w:r>
      <w:r w:rsidRPr="00CD1F9B">
        <w:rPr>
          <w:sz w:val="24"/>
          <w:szCs w:val="24"/>
          <w:lang w:val="es-ES" w:eastAsia="es-ES"/>
        </w:rPr>
        <w:t xml:space="preserve">. </w:t>
      </w:r>
      <w:r>
        <w:rPr>
          <w:sz w:val="24"/>
          <w:szCs w:val="24"/>
          <w:lang w:val="es-ES" w:eastAsia="es-ES"/>
        </w:rPr>
        <w:t>Cierre la aplicación como cualquier otra</w:t>
      </w:r>
      <w:r w:rsidR="006719F6">
        <w:rPr>
          <w:sz w:val="24"/>
          <w:szCs w:val="24"/>
          <w:lang w:val="es-ES" w:eastAsia="es-ES"/>
        </w:rPr>
        <w:t xml:space="preserve">, el botón en la esquina superior izquierda, no es necesario </w:t>
      </w:r>
      <w:r w:rsidR="00C570D0">
        <w:rPr>
          <w:sz w:val="24"/>
          <w:szCs w:val="24"/>
          <w:lang w:val="es-ES" w:eastAsia="es-ES"/>
        </w:rPr>
        <w:t xml:space="preserve">utilizar la opción </w:t>
      </w:r>
      <w:r w:rsidR="00F51D74">
        <w:rPr>
          <w:sz w:val="24"/>
          <w:szCs w:val="24"/>
          <w:lang w:val="es-ES" w:eastAsia="es-ES"/>
        </w:rPr>
        <w:t>guardar</w:t>
      </w:r>
      <w:r w:rsidR="00F51D74" w:rsidRPr="00F51D74">
        <w:rPr>
          <w:sz w:val="24"/>
          <w:szCs w:val="24"/>
          <w:lang w:val="es-ES" w:eastAsia="es-ES"/>
        </w:rPr>
        <w:drawing>
          <wp:inline distT="0" distB="0" distL="0" distR="0">
            <wp:extent cx="181689" cy="190624"/>
            <wp:effectExtent l="19050" t="19050" r="27861" b="18926"/>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l="5959" t="279" r="92083" b="97114"/>
                    <a:stretch>
                      <a:fillRect/>
                    </a:stretch>
                  </pic:blipFill>
                  <pic:spPr bwMode="auto">
                    <a:xfrm>
                      <a:off x="0" y="0"/>
                      <a:ext cx="181689" cy="190624"/>
                    </a:xfrm>
                    <a:prstGeom prst="rect">
                      <a:avLst/>
                    </a:prstGeom>
                    <a:noFill/>
                    <a:ln w="9525">
                      <a:solidFill>
                        <a:schemeClr val="accent1"/>
                      </a:solidFill>
                      <a:miter lim="800000"/>
                      <a:headEnd/>
                      <a:tailEnd/>
                    </a:ln>
                  </pic:spPr>
                </pic:pic>
              </a:graphicData>
            </a:graphic>
          </wp:inline>
        </w:drawing>
      </w:r>
      <w:r w:rsidR="006719F6">
        <w:rPr>
          <w:sz w:val="24"/>
          <w:szCs w:val="24"/>
          <w:lang w:val="es-ES" w:eastAsia="es-ES"/>
        </w:rPr>
        <w:t>.</w:t>
      </w:r>
    </w:p>
    <w:p w:rsidR="00CB26B2" w:rsidRDefault="00CB26B2" w:rsidP="000F4997">
      <w:pPr>
        <w:spacing w:line="480" w:lineRule="auto"/>
        <w:jc w:val="both"/>
        <w:rPr>
          <w:b/>
          <w:bCs/>
          <w:sz w:val="24"/>
          <w:szCs w:val="24"/>
          <w:lang w:val="es-ES" w:eastAsia="es-ES"/>
        </w:rPr>
      </w:pPr>
    </w:p>
    <w:p w:rsidR="002C6ED0" w:rsidRDefault="002C6ED0" w:rsidP="000F4997">
      <w:pPr>
        <w:spacing w:line="480" w:lineRule="auto"/>
        <w:jc w:val="both"/>
        <w:rPr>
          <w:b/>
          <w:bCs/>
          <w:sz w:val="24"/>
          <w:szCs w:val="24"/>
          <w:lang w:val="es-ES" w:eastAsia="es-ES"/>
        </w:rPr>
      </w:pPr>
    </w:p>
    <w:p w:rsidR="007356F3" w:rsidRDefault="007356F3" w:rsidP="000F4997">
      <w:pPr>
        <w:spacing w:line="480" w:lineRule="auto"/>
        <w:jc w:val="both"/>
        <w:rPr>
          <w:b/>
          <w:bCs/>
          <w:sz w:val="24"/>
          <w:szCs w:val="24"/>
          <w:lang w:val="es-ES" w:eastAsia="es-ES"/>
        </w:rPr>
      </w:pPr>
      <w:r>
        <w:rPr>
          <w:b/>
          <w:bCs/>
          <w:sz w:val="24"/>
          <w:szCs w:val="24"/>
          <w:lang w:val="es-ES" w:eastAsia="es-ES"/>
        </w:rPr>
        <w:lastRenderedPageBreak/>
        <w:t>Ayuda de la herramienta informática.</w:t>
      </w:r>
    </w:p>
    <w:p w:rsidR="007356F3" w:rsidRPr="000460A9" w:rsidRDefault="00307BC2" w:rsidP="007356F3">
      <w:pPr>
        <w:pStyle w:val="Prrafodelista"/>
        <w:numPr>
          <w:ilvl w:val="0"/>
          <w:numId w:val="7"/>
        </w:numPr>
        <w:tabs>
          <w:tab w:val="left" w:pos="0"/>
        </w:tabs>
        <w:spacing w:line="480" w:lineRule="auto"/>
        <w:jc w:val="both"/>
        <w:rPr>
          <w:b/>
          <w:bCs/>
          <w:sz w:val="24"/>
          <w:szCs w:val="24"/>
          <w:lang w:val="es-ES" w:eastAsia="es-ES"/>
        </w:rPr>
      </w:pPr>
      <w:r>
        <w:rPr>
          <w:sz w:val="24"/>
          <w:szCs w:val="24"/>
          <w:lang w:val="es-ES" w:eastAsia="es-ES"/>
        </w:rPr>
        <w:t>El e</w:t>
      </w:r>
      <w:r w:rsidR="007356F3">
        <w:rPr>
          <w:sz w:val="24"/>
          <w:szCs w:val="24"/>
          <w:lang w:val="es-ES" w:eastAsia="es-ES"/>
        </w:rPr>
        <w:t>stado de Activo</w:t>
      </w:r>
      <w:r>
        <w:rPr>
          <w:sz w:val="24"/>
          <w:szCs w:val="24"/>
          <w:lang w:val="es-ES" w:eastAsia="es-ES"/>
        </w:rPr>
        <w:t xml:space="preserve"> nos indica </w:t>
      </w:r>
      <w:r w:rsidR="000460A9">
        <w:rPr>
          <w:sz w:val="24"/>
          <w:szCs w:val="24"/>
          <w:lang w:val="es-ES" w:eastAsia="es-ES"/>
        </w:rPr>
        <w:t>que el registro estará en uso, caso contrario el registro no será utilizado durante la etapa de resultados.</w:t>
      </w:r>
    </w:p>
    <w:p w:rsidR="000460A9" w:rsidRPr="000F4997" w:rsidRDefault="0062717C" w:rsidP="007356F3">
      <w:pPr>
        <w:pStyle w:val="Prrafodelista"/>
        <w:numPr>
          <w:ilvl w:val="0"/>
          <w:numId w:val="7"/>
        </w:numPr>
        <w:tabs>
          <w:tab w:val="left" w:pos="0"/>
        </w:tabs>
        <w:spacing w:line="480" w:lineRule="auto"/>
        <w:jc w:val="both"/>
        <w:rPr>
          <w:b/>
          <w:bCs/>
          <w:sz w:val="24"/>
          <w:szCs w:val="24"/>
          <w:lang w:val="es-ES" w:eastAsia="es-ES"/>
        </w:rPr>
      </w:pPr>
      <w:r>
        <w:rPr>
          <w:sz w:val="24"/>
          <w:szCs w:val="24"/>
          <w:lang w:val="es-ES" w:eastAsia="es-ES"/>
        </w:rPr>
        <w:t>Es necesario ingresar todos los campos para poder hacer un buen registro de la información</w:t>
      </w:r>
      <w:r w:rsidR="00056F11">
        <w:rPr>
          <w:sz w:val="24"/>
          <w:szCs w:val="24"/>
          <w:lang w:val="es-ES" w:eastAsia="es-ES"/>
        </w:rPr>
        <w:t>, el cual emitirá un mensaje “Proceso fue realizado con éxito”, caso contrario mostrará el mensaje de “Ingrese la información requerida”.</w:t>
      </w:r>
    </w:p>
    <w:p w:rsidR="000F4997" w:rsidRPr="00600038" w:rsidRDefault="004B0796" w:rsidP="007356F3">
      <w:pPr>
        <w:pStyle w:val="Prrafodelista"/>
        <w:numPr>
          <w:ilvl w:val="0"/>
          <w:numId w:val="7"/>
        </w:numPr>
        <w:tabs>
          <w:tab w:val="left" w:pos="0"/>
        </w:tabs>
        <w:spacing w:line="480" w:lineRule="auto"/>
        <w:jc w:val="both"/>
        <w:rPr>
          <w:b/>
          <w:bCs/>
          <w:sz w:val="24"/>
          <w:szCs w:val="24"/>
          <w:lang w:val="es-ES" w:eastAsia="es-ES"/>
        </w:rPr>
      </w:pPr>
      <w:r>
        <w:rPr>
          <w:sz w:val="24"/>
          <w:szCs w:val="24"/>
          <w:lang w:val="es-ES" w:eastAsia="es-ES"/>
        </w:rPr>
        <w:t xml:space="preserve">Si existe un registro utilizado en varias proyectos y se desea eliminar </w:t>
      </w:r>
      <w:r w:rsidR="000F4997">
        <w:rPr>
          <w:sz w:val="24"/>
          <w:szCs w:val="24"/>
          <w:lang w:val="es-ES" w:eastAsia="es-ES"/>
        </w:rPr>
        <w:t xml:space="preserve">este emitirá “El elemento está siendo utilizado, imposible eliminar”, </w:t>
      </w:r>
      <w:r>
        <w:rPr>
          <w:sz w:val="24"/>
          <w:szCs w:val="24"/>
          <w:lang w:val="es-ES" w:eastAsia="es-ES"/>
        </w:rPr>
        <w:t xml:space="preserve">debido a </w:t>
      </w:r>
      <w:r w:rsidR="000F4997">
        <w:rPr>
          <w:sz w:val="24"/>
          <w:szCs w:val="24"/>
          <w:lang w:val="es-ES" w:eastAsia="es-ES"/>
        </w:rPr>
        <w:t xml:space="preserve"> que está relacionado con resultados anteriores. </w:t>
      </w:r>
    </w:p>
    <w:p w:rsidR="006719F6" w:rsidRDefault="006719F6" w:rsidP="00437D88">
      <w:pPr>
        <w:pStyle w:val="Prrafodelista"/>
        <w:numPr>
          <w:ilvl w:val="0"/>
          <w:numId w:val="7"/>
        </w:numPr>
        <w:tabs>
          <w:tab w:val="left" w:pos="0"/>
        </w:tabs>
        <w:spacing w:line="480" w:lineRule="auto"/>
        <w:jc w:val="both"/>
        <w:rPr>
          <w:sz w:val="24"/>
          <w:szCs w:val="24"/>
          <w:lang w:val="es-ES"/>
        </w:rPr>
      </w:pPr>
      <w:r w:rsidRPr="006719F6">
        <w:rPr>
          <w:sz w:val="24"/>
          <w:szCs w:val="24"/>
          <w:lang w:val="es-ES" w:eastAsia="es-ES"/>
        </w:rPr>
        <w:t>Para una mayor agilidad sobre la aplicación puede usar también los accesos directos presionando las hojas o fichas de Excel “INICIO”, ”INGRESO DE DATOS”, “ANALISIS DE DATOS” y “ADMINI</w:t>
      </w:r>
      <w:r w:rsidR="00600038">
        <w:rPr>
          <w:sz w:val="24"/>
          <w:szCs w:val="24"/>
          <w:lang w:val="es-ES" w:eastAsia="es-ES"/>
        </w:rPr>
        <w:t>S</w:t>
      </w:r>
      <w:r w:rsidRPr="006719F6">
        <w:rPr>
          <w:sz w:val="24"/>
          <w:szCs w:val="24"/>
          <w:lang w:val="es-ES" w:eastAsia="es-ES"/>
        </w:rPr>
        <w:t>TRACIÓN”.</w:t>
      </w:r>
    </w:p>
    <w:p w:rsidR="00600038" w:rsidRDefault="00600038" w:rsidP="00437D88">
      <w:pPr>
        <w:pStyle w:val="Prrafodelista"/>
        <w:numPr>
          <w:ilvl w:val="0"/>
          <w:numId w:val="7"/>
        </w:numPr>
        <w:tabs>
          <w:tab w:val="left" w:pos="0"/>
        </w:tabs>
        <w:spacing w:line="480" w:lineRule="auto"/>
        <w:jc w:val="both"/>
        <w:rPr>
          <w:sz w:val="24"/>
          <w:szCs w:val="24"/>
          <w:lang w:val="es-ES"/>
        </w:rPr>
      </w:pPr>
      <w:r>
        <w:rPr>
          <w:sz w:val="24"/>
          <w:szCs w:val="24"/>
          <w:lang w:val="es-ES" w:eastAsia="es-ES"/>
        </w:rPr>
        <w:t>En la hoja de Administración se encuentra la opción de Usuarios en donde se podrá ingresar algún otro usuario que también maneje la aplicación.</w:t>
      </w:r>
    </w:p>
    <w:p w:rsidR="006719F6" w:rsidRDefault="00B04B1E" w:rsidP="00437D88">
      <w:pPr>
        <w:pStyle w:val="Prrafodelista"/>
        <w:numPr>
          <w:ilvl w:val="0"/>
          <w:numId w:val="7"/>
        </w:numPr>
        <w:tabs>
          <w:tab w:val="left" w:pos="0"/>
        </w:tabs>
        <w:spacing w:line="480" w:lineRule="auto"/>
        <w:jc w:val="both"/>
        <w:rPr>
          <w:sz w:val="24"/>
          <w:szCs w:val="24"/>
          <w:lang w:val="es-ES"/>
        </w:rPr>
      </w:pPr>
      <w:r>
        <w:rPr>
          <w:sz w:val="24"/>
          <w:szCs w:val="24"/>
          <w:lang w:val="es-ES" w:eastAsia="es-ES"/>
        </w:rPr>
        <w:t>Con el fin de evitar errores en los ingresos las hojas y celdas están bloqueadas, solo en la hoja de Análisis de Datos se pueden copiar los resultados para poder emitir los reportes respectivos.</w:t>
      </w:r>
    </w:p>
    <w:p w:rsidR="0016190D" w:rsidRPr="00C8024F" w:rsidRDefault="00600038" w:rsidP="0016190D">
      <w:pPr>
        <w:pStyle w:val="Prrafodelista"/>
        <w:numPr>
          <w:ilvl w:val="0"/>
          <w:numId w:val="7"/>
        </w:numPr>
        <w:tabs>
          <w:tab w:val="left" w:pos="0"/>
        </w:tabs>
        <w:spacing w:line="480" w:lineRule="auto"/>
        <w:jc w:val="both"/>
        <w:rPr>
          <w:sz w:val="24"/>
          <w:szCs w:val="24"/>
          <w:lang w:val="es-ES"/>
        </w:rPr>
      </w:pPr>
      <w:r w:rsidRPr="00C8024F">
        <w:rPr>
          <w:sz w:val="24"/>
          <w:szCs w:val="24"/>
          <w:lang w:val="es-ES" w:eastAsia="es-ES"/>
        </w:rPr>
        <w:t xml:space="preserve">Al cerrar el </w:t>
      </w:r>
      <w:r w:rsidR="00B5324E" w:rsidRPr="00C8024F">
        <w:rPr>
          <w:sz w:val="24"/>
          <w:szCs w:val="24"/>
          <w:lang w:val="es-ES" w:eastAsia="es-ES"/>
        </w:rPr>
        <w:t>archivo de Excel SYSCIBE emitirá</w:t>
      </w:r>
      <w:r w:rsidRPr="00C8024F">
        <w:rPr>
          <w:sz w:val="24"/>
          <w:szCs w:val="24"/>
          <w:lang w:val="es-ES" w:eastAsia="es-ES"/>
        </w:rPr>
        <w:t xml:space="preserve"> un mensaje “Desea guardar el archivo” el cual el usuario tomará la opción “No”, debido a que no es necesario que utilice dicha acción, porque todo </w:t>
      </w:r>
      <w:r w:rsidR="00163A4C" w:rsidRPr="00C8024F">
        <w:rPr>
          <w:sz w:val="24"/>
          <w:szCs w:val="24"/>
          <w:lang w:val="es-ES" w:eastAsia="es-ES"/>
        </w:rPr>
        <w:t>está</w:t>
      </w:r>
      <w:r w:rsidRPr="00C8024F">
        <w:rPr>
          <w:sz w:val="24"/>
          <w:szCs w:val="24"/>
          <w:lang w:val="es-ES" w:eastAsia="es-ES"/>
        </w:rPr>
        <w:t xml:space="preserve"> almacenado en la base de datos.</w:t>
      </w:r>
    </w:p>
    <w:sectPr w:rsidR="0016190D" w:rsidRPr="00C8024F" w:rsidSect="002C6ED0">
      <w:pgSz w:w="11908" w:h="16838" w:code="9"/>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5B7" w:rsidRDefault="00B475B7">
      <w:r>
        <w:separator/>
      </w:r>
    </w:p>
  </w:endnote>
  <w:endnote w:type="continuationSeparator" w:id="0">
    <w:p w:rsidR="00B475B7" w:rsidRDefault="00B475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5B7" w:rsidRDefault="00B475B7">
      <w:r>
        <w:separator/>
      </w:r>
    </w:p>
  </w:footnote>
  <w:footnote w:type="continuationSeparator" w:id="0">
    <w:p w:rsidR="00B475B7" w:rsidRDefault="00B475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9.75pt" o:bullet="t">
        <v:imagedata r:id="rId1" o:title="BD21300_"/>
      </v:shape>
    </w:pict>
  </w:numPicBullet>
  <w:abstractNum w:abstractNumId="0">
    <w:nsid w:val="00ED433D"/>
    <w:multiLevelType w:val="hybridMultilevel"/>
    <w:tmpl w:val="A8DC9D48"/>
    <w:lvl w:ilvl="0" w:tplc="0C0A0001">
      <w:start w:val="1"/>
      <w:numFmt w:val="bullet"/>
      <w:lvlText w:val=""/>
      <w:lvlJc w:val="left"/>
      <w:pPr>
        <w:tabs>
          <w:tab w:val="num" w:pos="720"/>
        </w:tabs>
        <w:ind w:left="720" w:hanging="360"/>
      </w:pPr>
      <w:rPr>
        <w:rFonts w:ascii="Symbol" w:hAnsi="Symbol" w:hint="default"/>
      </w:rPr>
    </w:lvl>
    <w:lvl w:ilvl="1" w:tplc="5294670C">
      <w:start w:val="1"/>
      <w:numFmt w:val="bullet"/>
      <w:lvlText w:val=""/>
      <w:lvlPicBulletId w:val="0"/>
      <w:lvlJc w:val="left"/>
      <w:pPr>
        <w:tabs>
          <w:tab w:val="num" w:pos="1440"/>
        </w:tabs>
        <w:ind w:left="1440" w:hanging="360"/>
      </w:pPr>
      <w:rPr>
        <w:rFonts w:ascii="Symbol" w:hAnsi="Symbol" w:hint="default"/>
        <w:color w:val="CC99FF"/>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D2569E"/>
    <w:multiLevelType w:val="hybridMultilevel"/>
    <w:tmpl w:val="CA9A06F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3C030BF1"/>
    <w:multiLevelType w:val="hybridMultilevel"/>
    <w:tmpl w:val="BA6414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78D78BE"/>
    <w:multiLevelType w:val="hybridMultilevel"/>
    <w:tmpl w:val="C00C0B2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1A842C8"/>
    <w:multiLevelType w:val="hybridMultilevel"/>
    <w:tmpl w:val="799E26F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37402FF"/>
    <w:multiLevelType w:val="hybridMultilevel"/>
    <w:tmpl w:val="66C6269A"/>
    <w:lvl w:ilvl="0" w:tplc="0C0A000F">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763071F0"/>
    <w:multiLevelType w:val="hybridMultilevel"/>
    <w:tmpl w:val="C534EA5E"/>
    <w:lvl w:ilvl="0" w:tplc="A8B6E14E">
      <w:start w:val="1"/>
      <w:numFmt w:val="ordinalText"/>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03492F"/>
    <w:rsid w:val="000300AE"/>
    <w:rsid w:val="00031609"/>
    <w:rsid w:val="0003492F"/>
    <w:rsid w:val="00036076"/>
    <w:rsid w:val="000460A9"/>
    <w:rsid w:val="000520C5"/>
    <w:rsid w:val="000545F5"/>
    <w:rsid w:val="00056F11"/>
    <w:rsid w:val="00062EF5"/>
    <w:rsid w:val="00090A06"/>
    <w:rsid w:val="00095B91"/>
    <w:rsid w:val="000D0FE9"/>
    <w:rsid w:val="000D33D6"/>
    <w:rsid w:val="000E52B4"/>
    <w:rsid w:val="000F4997"/>
    <w:rsid w:val="00106A36"/>
    <w:rsid w:val="0011060D"/>
    <w:rsid w:val="0011168F"/>
    <w:rsid w:val="00123672"/>
    <w:rsid w:val="00130244"/>
    <w:rsid w:val="001361D9"/>
    <w:rsid w:val="001374F6"/>
    <w:rsid w:val="00141D09"/>
    <w:rsid w:val="0014391E"/>
    <w:rsid w:val="00145D35"/>
    <w:rsid w:val="00154958"/>
    <w:rsid w:val="0016190D"/>
    <w:rsid w:val="00163A4C"/>
    <w:rsid w:val="00183FA5"/>
    <w:rsid w:val="001D74C8"/>
    <w:rsid w:val="00221031"/>
    <w:rsid w:val="002522D3"/>
    <w:rsid w:val="002707A1"/>
    <w:rsid w:val="00273BD3"/>
    <w:rsid w:val="00276B18"/>
    <w:rsid w:val="00295510"/>
    <w:rsid w:val="002A42F1"/>
    <w:rsid w:val="002C6ED0"/>
    <w:rsid w:val="002D5B18"/>
    <w:rsid w:val="002D67EF"/>
    <w:rsid w:val="002D7A3D"/>
    <w:rsid w:val="002E6ED4"/>
    <w:rsid w:val="002F7B2C"/>
    <w:rsid w:val="00307BC2"/>
    <w:rsid w:val="00344931"/>
    <w:rsid w:val="00353127"/>
    <w:rsid w:val="00356C3B"/>
    <w:rsid w:val="00377405"/>
    <w:rsid w:val="0039740C"/>
    <w:rsid w:val="003C0924"/>
    <w:rsid w:val="003C2E10"/>
    <w:rsid w:val="003E4426"/>
    <w:rsid w:val="00437D88"/>
    <w:rsid w:val="00437E21"/>
    <w:rsid w:val="00445D80"/>
    <w:rsid w:val="0045735A"/>
    <w:rsid w:val="004641C8"/>
    <w:rsid w:val="00471080"/>
    <w:rsid w:val="00471BDF"/>
    <w:rsid w:val="0049060F"/>
    <w:rsid w:val="004B0796"/>
    <w:rsid w:val="004D4AD6"/>
    <w:rsid w:val="004D621C"/>
    <w:rsid w:val="004E278D"/>
    <w:rsid w:val="004F3F77"/>
    <w:rsid w:val="00533BDB"/>
    <w:rsid w:val="00543A3F"/>
    <w:rsid w:val="00551C4E"/>
    <w:rsid w:val="00563704"/>
    <w:rsid w:val="00580623"/>
    <w:rsid w:val="005F4FE8"/>
    <w:rsid w:val="005F5F83"/>
    <w:rsid w:val="00600038"/>
    <w:rsid w:val="006246D6"/>
    <w:rsid w:val="0062717C"/>
    <w:rsid w:val="00636BC4"/>
    <w:rsid w:val="00662F84"/>
    <w:rsid w:val="00666372"/>
    <w:rsid w:val="006719F6"/>
    <w:rsid w:val="006A015E"/>
    <w:rsid w:val="006A555A"/>
    <w:rsid w:val="006B4EEE"/>
    <w:rsid w:val="006C2F7B"/>
    <w:rsid w:val="006C7D62"/>
    <w:rsid w:val="006E3736"/>
    <w:rsid w:val="00731A9F"/>
    <w:rsid w:val="007356F3"/>
    <w:rsid w:val="00752A31"/>
    <w:rsid w:val="00776B73"/>
    <w:rsid w:val="00784E6C"/>
    <w:rsid w:val="00792660"/>
    <w:rsid w:val="00794800"/>
    <w:rsid w:val="007A4A19"/>
    <w:rsid w:val="007C0590"/>
    <w:rsid w:val="00815BEF"/>
    <w:rsid w:val="00884A6C"/>
    <w:rsid w:val="008E4EBC"/>
    <w:rsid w:val="00925592"/>
    <w:rsid w:val="009332EC"/>
    <w:rsid w:val="00937409"/>
    <w:rsid w:val="00943306"/>
    <w:rsid w:val="00971596"/>
    <w:rsid w:val="00975F78"/>
    <w:rsid w:val="00994258"/>
    <w:rsid w:val="00995FB3"/>
    <w:rsid w:val="009A2E12"/>
    <w:rsid w:val="009C3345"/>
    <w:rsid w:val="009E418F"/>
    <w:rsid w:val="009E47C5"/>
    <w:rsid w:val="00A041BF"/>
    <w:rsid w:val="00A61710"/>
    <w:rsid w:val="00A74BA7"/>
    <w:rsid w:val="00A80C88"/>
    <w:rsid w:val="00A81577"/>
    <w:rsid w:val="00A9186B"/>
    <w:rsid w:val="00AB5E04"/>
    <w:rsid w:val="00AD5180"/>
    <w:rsid w:val="00B04B1E"/>
    <w:rsid w:val="00B24C63"/>
    <w:rsid w:val="00B32721"/>
    <w:rsid w:val="00B475B7"/>
    <w:rsid w:val="00B5324E"/>
    <w:rsid w:val="00B61170"/>
    <w:rsid w:val="00B83F23"/>
    <w:rsid w:val="00B91BAA"/>
    <w:rsid w:val="00BB1B32"/>
    <w:rsid w:val="00BD5787"/>
    <w:rsid w:val="00BD6E15"/>
    <w:rsid w:val="00BE203B"/>
    <w:rsid w:val="00BE70DD"/>
    <w:rsid w:val="00BF6B6F"/>
    <w:rsid w:val="00C14977"/>
    <w:rsid w:val="00C20E7B"/>
    <w:rsid w:val="00C338BE"/>
    <w:rsid w:val="00C535F5"/>
    <w:rsid w:val="00C56600"/>
    <w:rsid w:val="00C570D0"/>
    <w:rsid w:val="00C8024F"/>
    <w:rsid w:val="00CA34FC"/>
    <w:rsid w:val="00CA745E"/>
    <w:rsid w:val="00CB26B2"/>
    <w:rsid w:val="00CB4394"/>
    <w:rsid w:val="00CB472A"/>
    <w:rsid w:val="00CD1F9B"/>
    <w:rsid w:val="00CE775B"/>
    <w:rsid w:val="00CF3DE2"/>
    <w:rsid w:val="00CF5EF0"/>
    <w:rsid w:val="00D32523"/>
    <w:rsid w:val="00D70772"/>
    <w:rsid w:val="00D7459F"/>
    <w:rsid w:val="00D8398F"/>
    <w:rsid w:val="00D92CE2"/>
    <w:rsid w:val="00DC4F13"/>
    <w:rsid w:val="00DD2D28"/>
    <w:rsid w:val="00DD62B0"/>
    <w:rsid w:val="00DD7BCD"/>
    <w:rsid w:val="00DE029E"/>
    <w:rsid w:val="00DE2F36"/>
    <w:rsid w:val="00DE446C"/>
    <w:rsid w:val="00DF6C63"/>
    <w:rsid w:val="00E1571C"/>
    <w:rsid w:val="00E22617"/>
    <w:rsid w:val="00E60174"/>
    <w:rsid w:val="00E62944"/>
    <w:rsid w:val="00E65679"/>
    <w:rsid w:val="00E70C04"/>
    <w:rsid w:val="00EA6D79"/>
    <w:rsid w:val="00EE6001"/>
    <w:rsid w:val="00EF4996"/>
    <w:rsid w:val="00F25237"/>
    <w:rsid w:val="00F51D74"/>
    <w:rsid w:val="00F83A79"/>
    <w:rsid w:val="00F842A3"/>
    <w:rsid w:val="00F8487B"/>
    <w:rsid w:val="00F85F16"/>
    <w:rsid w:val="00FB4986"/>
    <w:rsid w:val="00FF77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492F"/>
    <w:pPr>
      <w:widowControl w:val="0"/>
      <w:autoSpaceDE w:val="0"/>
      <w:autoSpaceDN w:val="0"/>
      <w:adjustRightInd w:val="0"/>
    </w:pPr>
    <w:rPr>
      <w:rFonts w:ascii="Arial" w:hAnsi="Arial" w:cs="Aria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Web3">
    <w:name w:val="Table Web 3"/>
    <w:basedOn w:val="Tablanormal"/>
    <w:rsid w:val="00994258"/>
    <w:tblPr>
      <w:tblCellSpacing w:w="20" w:type="dxa"/>
      <w:tblInd w:w="0" w:type="dxa"/>
      <w:tblBorders>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Estilodetabla1">
    <w:name w:val="Estilo de tabla1"/>
    <w:basedOn w:val="Tablanormal"/>
    <w:rsid w:val="00994258"/>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styleId="TablaWeb2">
    <w:name w:val="Table Web 2"/>
    <w:aliases w:val="Tabla Web 2 mod"/>
    <w:basedOn w:val="Tablanormal"/>
    <w:rsid w:val="00994258"/>
    <w:tblPr>
      <w:tblCellSpacing w:w="20" w:type="dxa"/>
      <w:tblInd w:w="0" w:type="dxa"/>
      <w:tblBorders>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qFormat/>
    <w:rsid w:val="0003492F"/>
    <w:pPr>
      <w:widowControl/>
      <w:autoSpaceDE/>
      <w:autoSpaceDN/>
      <w:adjustRightInd/>
      <w:jc w:val="center"/>
    </w:pPr>
    <w:rPr>
      <w:rFonts w:ascii="Times New Roman" w:hAnsi="Times New Roman" w:cs="Times New Roman"/>
      <w:b/>
      <w:bCs/>
      <w:sz w:val="24"/>
      <w:szCs w:val="24"/>
      <w:lang w:val="es-ES" w:eastAsia="es-ES"/>
    </w:rPr>
  </w:style>
  <w:style w:type="paragraph" w:styleId="Piedepgina">
    <w:name w:val="footer"/>
    <w:basedOn w:val="Normal"/>
    <w:rsid w:val="00CB472A"/>
    <w:pPr>
      <w:tabs>
        <w:tab w:val="center" w:pos="4252"/>
        <w:tab w:val="right" w:pos="8504"/>
      </w:tabs>
    </w:pPr>
  </w:style>
  <w:style w:type="character" w:styleId="Nmerodepgina">
    <w:name w:val="page number"/>
    <w:basedOn w:val="Fuentedeprrafopredeter"/>
    <w:rsid w:val="00CB472A"/>
  </w:style>
  <w:style w:type="paragraph" w:styleId="Textodeglobo">
    <w:name w:val="Balloon Text"/>
    <w:basedOn w:val="Normal"/>
    <w:link w:val="TextodegloboCar"/>
    <w:rsid w:val="005F5F83"/>
    <w:rPr>
      <w:rFonts w:ascii="Tahoma" w:hAnsi="Tahoma" w:cs="Tahoma"/>
      <w:sz w:val="16"/>
      <w:szCs w:val="16"/>
    </w:rPr>
  </w:style>
  <w:style w:type="character" w:customStyle="1" w:styleId="TextodegloboCar">
    <w:name w:val="Texto de globo Car"/>
    <w:basedOn w:val="Fuentedeprrafopredeter"/>
    <w:link w:val="Textodeglobo"/>
    <w:rsid w:val="005F5F83"/>
    <w:rPr>
      <w:rFonts w:ascii="Tahoma" w:hAnsi="Tahoma" w:cs="Tahoma"/>
      <w:sz w:val="16"/>
      <w:szCs w:val="16"/>
      <w:lang w:val="es-ES_tradnl" w:eastAsia="es-MX"/>
    </w:rPr>
  </w:style>
  <w:style w:type="paragraph" w:styleId="Prrafodelista">
    <w:name w:val="List Paragraph"/>
    <w:basedOn w:val="Normal"/>
    <w:uiPriority w:val="34"/>
    <w:qFormat/>
    <w:rsid w:val="005F5F83"/>
    <w:pPr>
      <w:ind w:left="720"/>
      <w:contextualSpacing/>
    </w:pPr>
  </w:style>
  <w:style w:type="character" w:styleId="Textodelmarcadordeposicin">
    <w:name w:val="Placeholder Text"/>
    <w:basedOn w:val="Fuentedeprrafopredeter"/>
    <w:uiPriority w:val="99"/>
    <w:semiHidden/>
    <w:rsid w:val="00EF4996"/>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2E139-D490-438E-9132-F02E2367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26</Pages>
  <Words>2889</Words>
  <Characters>15890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ANEXO 1</vt:lpstr>
    </vt:vector>
  </TitlesOfParts>
  <Company>Home</Company>
  <LinksUpToDate>false</LinksUpToDate>
  <CharactersWithSpaces>18742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subject/>
  <dc:creator>Pamela Crow</dc:creator>
  <cp:keywords/>
  <dc:description/>
  <cp:lastModifiedBy>MARIO</cp:lastModifiedBy>
  <cp:revision>72</cp:revision>
  <cp:lastPrinted>2007-01-26T01:37:00Z</cp:lastPrinted>
  <dcterms:created xsi:type="dcterms:W3CDTF">2009-11-04T03:40:00Z</dcterms:created>
  <dcterms:modified xsi:type="dcterms:W3CDTF">2010-07-22T05:16:00Z</dcterms:modified>
</cp:coreProperties>
</file>