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480" w:rsidRDefault="00ED5480" w:rsidP="00ED5480">
      <w:pPr>
        <w:jc w:val="both"/>
        <w:rPr>
          <w:lang w:val="es-EC"/>
        </w:rPr>
      </w:pPr>
      <w:r>
        <w:rPr>
          <w:lang w:val="es-EC"/>
        </w:rPr>
        <w:t>Examen de Sistemas de Conversión Térmica</w:t>
      </w:r>
    </w:p>
    <w:p w:rsidR="00ED5480" w:rsidRDefault="00ED5480" w:rsidP="00ED5480">
      <w:pPr>
        <w:jc w:val="both"/>
        <w:rPr>
          <w:lang w:val="es-EC"/>
        </w:rPr>
      </w:pPr>
      <w:r>
        <w:rPr>
          <w:lang w:val="es-EC"/>
        </w:rPr>
        <w:t xml:space="preserve">FIMCP, AB, Julio 07 2011 </w:t>
      </w:r>
    </w:p>
    <w:p w:rsidR="00ED5480" w:rsidRDefault="00ED5480" w:rsidP="00ED5480">
      <w:pPr>
        <w:jc w:val="both"/>
        <w:rPr>
          <w:lang w:val="es-EC"/>
        </w:rPr>
      </w:pPr>
      <w:r>
        <w:rPr>
          <w:lang w:val="es-EC"/>
        </w:rPr>
        <w:t xml:space="preserve">Considere una planta eléctrica de 400 </w:t>
      </w:r>
      <w:proofErr w:type="spellStart"/>
      <w:proofErr w:type="gramStart"/>
      <w:r>
        <w:rPr>
          <w:lang w:val="es-EC"/>
        </w:rPr>
        <w:t>Mw</w:t>
      </w:r>
      <w:proofErr w:type="spellEnd"/>
      <w:r>
        <w:rPr>
          <w:lang w:val="es-EC"/>
        </w:rPr>
        <w:t>(</w:t>
      </w:r>
      <w:proofErr w:type="spellStart"/>
      <w:proofErr w:type="gramEnd"/>
      <w:r>
        <w:rPr>
          <w:lang w:val="es-EC"/>
        </w:rPr>
        <w:t>elect</w:t>
      </w:r>
      <w:proofErr w:type="spellEnd"/>
      <w:r>
        <w:rPr>
          <w:lang w:val="es-EC"/>
        </w:rPr>
        <w:t xml:space="preserve">)  que opera con un fuel </w:t>
      </w:r>
      <w:proofErr w:type="spellStart"/>
      <w:r>
        <w:rPr>
          <w:lang w:val="es-EC"/>
        </w:rPr>
        <w:t>oil</w:t>
      </w:r>
      <w:proofErr w:type="spellEnd"/>
      <w:r>
        <w:rPr>
          <w:lang w:val="es-EC"/>
        </w:rPr>
        <w:t xml:space="preserve"> de características dadas: C 86.2%, H 10.8%, S 2.3%, O 0.23, N 0.1%, Minerales 0.2%, agua 0.19% . La densidad del fuel </w:t>
      </w:r>
      <w:proofErr w:type="spellStart"/>
      <w:r>
        <w:rPr>
          <w:lang w:val="es-EC"/>
        </w:rPr>
        <w:t>oil</w:t>
      </w:r>
      <w:proofErr w:type="spellEnd"/>
      <w:r>
        <w:rPr>
          <w:lang w:val="es-EC"/>
        </w:rPr>
        <w:t xml:space="preserve"> es 0.94 kg/litro. El factor de conversión promedio es de 16 kwh</w:t>
      </w:r>
      <w:proofErr w:type="gramStart"/>
      <w:r>
        <w:rPr>
          <w:lang w:val="es-EC"/>
        </w:rPr>
        <w:t>/(</w:t>
      </w:r>
      <w:proofErr w:type="gramEnd"/>
      <w:r>
        <w:rPr>
          <w:lang w:val="es-EC"/>
        </w:rPr>
        <w:t xml:space="preserve">gal-fuel </w:t>
      </w:r>
      <w:proofErr w:type="spellStart"/>
      <w:r>
        <w:rPr>
          <w:lang w:val="es-EC"/>
        </w:rPr>
        <w:t>oil</w:t>
      </w:r>
      <w:proofErr w:type="spellEnd"/>
      <w:r>
        <w:rPr>
          <w:lang w:val="es-EC"/>
        </w:rPr>
        <w:t>). Agua entra al caldero (economizador) a 245 grado C; vapor sale del caldero (</w:t>
      </w:r>
      <w:proofErr w:type="spellStart"/>
      <w:r>
        <w:rPr>
          <w:lang w:val="es-EC"/>
        </w:rPr>
        <w:t>sobrecalentador</w:t>
      </w:r>
      <w:proofErr w:type="spellEnd"/>
      <w:r>
        <w:rPr>
          <w:lang w:val="es-EC"/>
        </w:rPr>
        <w:t xml:space="preserve">)  a 147 bar y 540 grado C.  El caldero opera con 18% exceso de aire. El vapor  Entra a la turbina a 140 bar y 538 grado C; sale de ella a 0.07 bar absoluto. El autoconsumo es de 7% de la energía bruta producida. El flujo de masa de vapor es 1170 Ton/hora. El poder calorífico superior del fuel </w:t>
      </w:r>
      <w:proofErr w:type="spellStart"/>
      <w:r>
        <w:rPr>
          <w:lang w:val="es-EC"/>
        </w:rPr>
        <w:t>oil</w:t>
      </w:r>
      <w:proofErr w:type="spellEnd"/>
      <w:r>
        <w:rPr>
          <w:lang w:val="es-EC"/>
        </w:rPr>
        <w:t xml:space="preserve"> es 43.5 MJ7kg. Asuma una razonable eficiencia de la turbina</w:t>
      </w:r>
    </w:p>
    <w:p w:rsidR="00ED5480" w:rsidRDefault="00ED5480" w:rsidP="00ED5480">
      <w:pPr>
        <w:rPr>
          <w:lang w:val="es-EC"/>
        </w:rPr>
      </w:pPr>
      <w:r>
        <w:rPr>
          <w:lang w:val="es-EC"/>
        </w:rPr>
        <w:t>Determine:</w:t>
      </w:r>
    </w:p>
    <w:p w:rsidR="00ED5480" w:rsidRDefault="00ED5480" w:rsidP="00ED5480">
      <w:pPr>
        <w:rPr>
          <w:lang w:val="es-EC"/>
        </w:rPr>
      </w:pPr>
      <w:r>
        <w:rPr>
          <w:lang w:val="es-EC"/>
        </w:rPr>
        <w:t xml:space="preserve">     1-Consumo de fuel </w:t>
      </w:r>
      <w:proofErr w:type="spellStart"/>
      <w:r>
        <w:rPr>
          <w:lang w:val="es-EC"/>
        </w:rPr>
        <w:t>oil</w:t>
      </w:r>
      <w:proofErr w:type="spellEnd"/>
      <w:r>
        <w:rPr>
          <w:lang w:val="es-EC"/>
        </w:rPr>
        <w:t xml:space="preserve"> en galones/ </w:t>
      </w:r>
      <w:proofErr w:type="spellStart"/>
      <w:r>
        <w:rPr>
          <w:lang w:val="es-EC"/>
        </w:rPr>
        <w:t>dia</w:t>
      </w:r>
      <w:proofErr w:type="spellEnd"/>
    </w:p>
    <w:p w:rsidR="00ED5480" w:rsidRDefault="00ED5480" w:rsidP="00ED5480">
      <w:pPr>
        <w:rPr>
          <w:lang w:val="es-EC"/>
        </w:rPr>
      </w:pPr>
      <w:r>
        <w:rPr>
          <w:lang w:val="es-EC"/>
        </w:rPr>
        <w:t xml:space="preserve">     2- Ganancia de calor (entalpia) al fluido de trabajo (agua/vapor) en el caldero (MJ/h)</w:t>
      </w:r>
    </w:p>
    <w:p w:rsidR="00ED5480" w:rsidRDefault="00ED5480" w:rsidP="00ED5480">
      <w:pPr>
        <w:rPr>
          <w:lang w:val="es-EC"/>
        </w:rPr>
      </w:pPr>
      <w:r>
        <w:rPr>
          <w:lang w:val="es-EC"/>
        </w:rPr>
        <w:t xml:space="preserve">     3- Posición del vapor en el Diagrama </w:t>
      </w:r>
      <w:proofErr w:type="spellStart"/>
      <w:r>
        <w:rPr>
          <w:lang w:val="es-EC"/>
        </w:rPr>
        <w:t>Mollier</w:t>
      </w:r>
      <w:proofErr w:type="spellEnd"/>
      <w:r>
        <w:rPr>
          <w:lang w:val="es-EC"/>
        </w:rPr>
        <w:t xml:space="preserve"> a la salida de caldero y entrada a turbina</w:t>
      </w:r>
    </w:p>
    <w:p w:rsidR="00ED5480" w:rsidRDefault="00ED5480" w:rsidP="00ED5480">
      <w:pPr>
        <w:rPr>
          <w:lang w:val="es-EC"/>
        </w:rPr>
      </w:pPr>
      <w:r>
        <w:rPr>
          <w:lang w:val="es-EC"/>
        </w:rPr>
        <w:t xml:space="preserve">     4-Flujo instantáneo de gases de salida (m</w:t>
      </w:r>
      <w:r>
        <w:rPr>
          <w:b/>
          <w:sz w:val="32"/>
          <w:szCs w:val="32"/>
          <w:vertAlign w:val="superscript"/>
          <w:lang w:val="es-EC"/>
        </w:rPr>
        <w:t>3</w:t>
      </w:r>
      <w:r>
        <w:rPr>
          <w:lang w:val="es-EC"/>
        </w:rPr>
        <w:t xml:space="preserve">STP/  s) y </w:t>
      </w:r>
      <w:proofErr w:type="gramStart"/>
      <w:r>
        <w:rPr>
          <w:lang w:val="es-EC"/>
        </w:rPr>
        <w:t>( m</w:t>
      </w:r>
      <w:r>
        <w:rPr>
          <w:b/>
          <w:sz w:val="32"/>
          <w:szCs w:val="32"/>
          <w:vertAlign w:val="superscript"/>
          <w:lang w:val="es-EC"/>
        </w:rPr>
        <w:t>3</w:t>
      </w:r>
      <w:proofErr w:type="gramEnd"/>
      <w:r>
        <w:rPr>
          <w:lang w:val="es-EC"/>
        </w:rPr>
        <w:t xml:space="preserve"> /s) si los gases salen a 140 grado C y 1 bar.  </w:t>
      </w:r>
    </w:p>
    <w:p w:rsidR="00ED5480" w:rsidRDefault="00ED5480" w:rsidP="00ED5480">
      <w:pPr>
        <w:rPr>
          <w:lang w:val="es-EC"/>
        </w:rPr>
      </w:pPr>
      <w:r>
        <w:rPr>
          <w:lang w:val="es-EC"/>
        </w:rPr>
        <w:t xml:space="preserve">      5- Cantidad de agua que se emite por </w:t>
      </w:r>
      <w:proofErr w:type="spellStart"/>
      <w:r>
        <w:rPr>
          <w:lang w:val="es-EC"/>
        </w:rPr>
        <w:t>dia</w:t>
      </w:r>
      <w:proofErr w:type="spellEnd"/>
      <w:r>
        <w:rPr>
          <w:lang w:val="es-EC"/>
        </w:rPr>
        <w:t xml:space="preserve"> (kg/d) en los gases de </w:t>
      </w:r>
      <w:proofErr w:type="spellStart"/>
      <w:r>
        <w:rPr>
          <w:lang w:val="es-EC"/>
        </w:rPr>
        <w:t>chiminea</w:t>
      </w:r>
      <w:proofErr w:type="spellEnd"/>
    </w:p>
    <w:p w:rsidR="00ED5480" w:rsidRDefault="00ED5480" w:rsidP="00ED5480">
      <w:pPr>
        <w:rPr>
          <w:lang w:val="es-EC"/>
        </w:rPr>
      </w:pPr>
      <w:r>
        <w:rPr>
          <w:lang w:val="es-EC"/>
        </w:rPr>
        <w:t xml:space="preserve">     6- Cantidad de CO2 emitida al año (Ton/año) </w:t>
      </w:r>
    </w:p>
    <w:p w:rsidR="00ED5480" w:rsidRDefault="00ED5480" w:rsidP="00ED5480">
      <w:pPr>
        <w:rPr>
          <w:lang w:val="es-EC"/>
        </w:rPr>
      </w:pPr>
      <w:r>
        <w:rPr>
          <w:lang w:val="es-EC"/>
        </w:rPr>
        <w:t xml:space="preserve">     7- Tasa de emisión de NO (kg/</w:t>
      </w:r>
      <w:proofErr w:type="spellStart"/>
      <w:r>
        <w:rPr>
          <w:lang w:val="es-EC"/>
        </w:rPr>
        <w:t>dia</w:t>
      </w:r>
      <w:proofErr w:type="spellEnd"/>
      <w:r>
        <w:rPr>
          <w:lang w:val="es-EC"/>
        </w:rPr>
        <w:t>) si se asume que la mitad del N del fuel reacciona a formar NO</w:t>
      </w:r>
    </w:p>
    <w:p w:rsidR="00ED5480" w:rsidRDefault="00ED5480" w:rsidP="00ED5480">
      <w:pPr>
        <w:rPr>
          <w:lang w:val="es-EC"/>
        </w:rPr>
      </w:pPr>
      <w:r>
        <w:rPr>
          <w:lang w:val="es-EC"/>
        </w:rPr>
        <w:t xml:space="preserve">     8- Cantidad de SO2 que se emite por </w:t>
      </w:r>
      <w:proofErr w:type="spellStart"/>
      <w:r>
        <w:rPr>
          <w:lang w:val="es-EC"/>
        </w:rPr>
        <w:t>dia</w:t>
      </w:r>
      <w:proofErr w:type="spellEnd"/>
      <w:r>
        <w:rPr>
          <w:lang w:val="es-EC"/>
        </w:rPr>
        <w:t xml:space="preserve"> (kg/d), y concentración de SO2 en gases de salida (micro gramos de S02 por m3-STP). Cantidad de Sulfato de Calcio que se forma cada día si se añade cal (</w:t>
      </w:r>
      <w:proofErr w:type="spellStart"/>
      <w:r>
        <w:rPr>
          <w:lang w:val="es-EC"/>
        </w:rPr>
        <w:t>CaO</w:t>
      </w:r>
      <w:proofErr w:type="spellEnd"/>
      <w:r>
        <w:rPr>
          <w:lang w:val="es-EC"/>
        </w:rPr>
        <w:t xml:space="preserve">) a los gases para reducir a la mitad la concentración de SO2 en los gases. Masa molecular de Ca es 35.5. Asuma que todo el S </w:t>
      </w:r>
    </w:p>
    <w:p w:rsidR="00ED5480" w:rsidRDefault="00ED5480" w:rsidP="00ED5480">
      <w:pPr>
        <w:rPr>
          <w:lang w:val="es-EC"/>
        </w:rPr>
      </w:pPr>
      <w:r>
        <w:rPr>
          <w:lang w:val="es-EC"/>
        </w:rPr>
        <w:t xml:space="preserve">     9- Cantidad de agua (de mar) de enfriamiento que se requiere manejar en los condensadores si se limita el aumento de temperatura del agua a 4 grado C. Trate como si fuere agua natural. </w:t>
      </w:r>
    </w:p>
    <w:p w:rsidR="00ED5480" w:rsidRDefault="00ED5480" w:rsidP="00ED5480">
      <w:pPr>
        <w:rPr>
          <w:lang w:val="es-EC"/>
        </w:rPr>
      </w:pPr>
      <w:r>
        <w:rPr>
          <w:lang w:val="es-EC"/>
        </w:rPr>
        <w:t xml:space="preserve">     10- Asuma que la cantidad de cenizas es 1.3 veces la de minerales del fuel </w:t>
      </w:r>
      <w:proofErr w:type="spellStart"/>
      <w:r>
        <w:rPr>
          <w:lang w:val="es-EC"/>
        </w:rPr>
        <w:t>oil</w:t>
      </w:r>
      <w:proofErr w:type="spellEnd"/>
      <w:r>
        <w:rPr>
          <w:lang w:val="es-EC"/>
        </w:rPr>
        <w:t xml:space="preserve">. Considere que un 0.5% se acumula en las superficies interiores después del soplado diario de hollín y polvo interior. Determine la cantidad de incrustaciones que se habrán formado en 330 </w:t>
      </w:r>
      <w:proofErr w:type="spellStart"/>
      <w:r>
        <w:rPr>
          <w:lang w:val="es-EC"/>
        </w:rPr>
        <w:t>dias</w:t>
      </w:r>
      <w:proofErr w:type="spellEnd"/>
      <w:r>
        <w:rPr>
          <w:lang w:val="es-EC"/>
        </w:rPr>
        <w:t xml:space="preserve"> de operación continua</w:t>
      </w:r>
    </w:p>
    <w:p w:rsidR="00ED5480" w:rsidRDefault="00ED5480" w:rsidP="00ED5480">
      <w:pPr>
        <w:rPr>
          <w:lang w:val="es-EC"/>
        </w:rPr>
      </w:pPr>
    </w:p>
    <w:p w:rsidR="001E2410" w:rsidRPr="00ED5480" w:rsidRDefault="00A17293">
      <w:pPr>
        <w:rPr>
          <w:lang w:val="es-EC"/>
        </w:rPr>
      </w:pPr>
      <w:r w:rsidRPr="00A17293">
        <w:rPr>
          <w:lang w:val="es-EC"/>
        </w:rPr>
        <w:lastRenderedPageBreak/>
        <w:drawing>
          <wp:inline distT="0" distB="0" distL="0" distR="0">
            <wp:extent cx="5610225" cy="7696200"/>
            <wp:effectExtent l="19050" t="0" r="9525" b="0"/>
            <wp:docPr id="2" name="Imagen 1" descr="C:\Users\Alfredo Barriga\Desktop\Kathia vasconez\mollier chart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redo Barriga\Desktop\Kathia vasconez\mollier chart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410" w:rsidRPr="00ED5480" w:rsidSect="001E24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5480"/>
    <w:rsid w:val="001E2410"/>
    <w:rsid w:val="00325F97"/>
    <w:rsid w:val="00A17293"/>
    <w:rsid w:val="00D61496"/>
    <w:rsid w:val="00ED5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480"/>
    <w:pPr>
      <w:spacing w:line="276" w:lineRule="auto"/>
    </w:pPr>
    <w:rPr>
      <w:rFonts w:ascii="Calibri" w:eastAsia="Calibri" w:hAnsi="Calibri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1858</Characters>
  <Application>Microsoft Office Word</Application>
  <DocSecurity>0</DocSecurity>
  <Lines>15</Lines>
  <Paragraphs>4</Paragraphs>
  <ScaleCrop>false</ScaleCrop>
  <Company/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 Barriga</dc:creator>
  <cp:lastModifiedBy>Alfredo Barriga</cp:lastModifiedBy>
  <cp:revision>2</cp:revision>
  <dcterms:created xsi:type="dcterms:W3CDTF">2011-07-19T20:53:00Z</dcterms:created>
  <dcterms:modified xsi:type="dcterms:W3CDTF">2011-07-19T22:33:00Z</dcterms:modified>
</cp:coreProperties>
</file>