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D6" w:rsidRPr="007B6556" w:rsidRDefault="004B26D6">
      <w:pPr>
        <w:pStyle w:val="Textoindependiente"/>
        <w:spacing w:line="360" w:lineRule="auto"/>
        <w:ind w:right="-62"/>
        <w:jc w:val="center"/>
        <w:rPr>
          <w:sz w:val="20"/>
        </w:rPr>
      </w:pPr>
      <w:r w:rsidRPr="007B6556">
        <w:rPr>
          <w:sz w:val="20"/>
        </w:rPr>
        <w:t>ESCUELA SUPERIOR POLITECNICA DEL LITORAL</w:t>
      </w:r>
    </w:p>
    <w:p w:rsidR="004B26D6" w:rsidRPr="007B6556" w:rsidRDefault="004B26D6">
      <w:pPr>
        <w:pStyle w:val="Textoindependiente"/>
        <w:spacing w:line="360" w:lineRule="auto"/>
        <w:ind w:right="-62"/>
        <w:jc w:val="center"/>
        <w:rPr>
          <w:sz w:val="20"/>
        </w:rPr>
      </w:pPr>
      <w:r w:rsidRPr="007B6556">
        <w:rPr>
          <w:sz w:val="20"/>
        </w:rPr>
        <w:t>INGENIERIA EN ALIMENTOS</w:t>
      </w:r>
      <w:r w:rsidR="00322047">
        <w:rPr>
          <w:sz w:val="20"/>
        </w:rPr>
        <w:t xml:space="preserve"> - </w:t>
      </w:r>
      <w:r w:rsidR="00DF140A" w:rsidRPr="007B6556">
        <w:rPr>
          <w:sz w:val="20"/>
        </w:rPr>
        <w:t>SEGUNDA</w:t>
      </w:r>
      <w:r w:rsidR="00956177" w:rsidRPr="007B6556">
        <w:rPr>
          <w:sz w:val="20"/>
        </w:rPr>
        <w:t xml:space="preserve"> EVALUACION</w:t>
      </w:r>
      <w:r w:rsidR="005044BD" w:rsidRPr="007B6556">
        <w:rPr>
          <w:sz w:val="20"/>
        </w:rPr>
        <w:t xml:space="preserve"> DEL CURSO </w:t>
      </w:r>
      <w:r w:rsidRPr="007B6556">
        <w:rPr>
          <w:sz w:val="20"/>
        </w:rPr>
        <w:t xml:space="preserve"> </w:t>
      </w:r>
      <w:r w:rsidR="008D365D" w:rsidRPr="007B6556">
        <w:rPr>
          <w:sz w:val="20"/>
        </w:rPr>
        <w:t>“</w:t>
      </w:r>
      <w:r w:rsidRPr="007B6556">
        <w:rPr>
          <w:sz w:val="20"/>
        </w:rPr>
        <w:t>OPTIMIZACION DE PROCESOS</w:t>
      </w:r>
      <w:r w:rsidR="008D365D" w:rsidRPr="007B6556">
        <w:rPr>
          <w:sz w:val="20"/>
        </w:rPr>
        <w:t>”</w:t>
      </w:r>
    </w:p>
    <w:p w:rsidR="005044BD" w:rsidRPr="007B6556" w:rsidRDefault="005044BD">
      <w:pPr>
        <w:pStyle w:val="Textoindependiente"/>
        <w:spacing w:line="360" w:lineRule="auto"/>
        <w:ind w:right="-62"/>
        <w:rPr>
          <w:sz w:val="20"/>
        </w:rPr>
      </w:pPr>
    </w:p>
    <w:p w:rsidR="004B26D6" w:rsidRPr="007B6556" w:rsidRDefault="004B26D6">
      <w:pPr>
        <w:pStyle w:val="Textoindependiente"/>
        <w:spacing w:line="360" w:lineRule="auto"/>
        <w:ind w:right="-62"/>
        <w:rPr>
          <w:sz w:val="20"/>
        </w:rPr>
      </w:pPr>
      <w:r w:rsidRPr="007B6556">
        <w:rPr>
          <w:sz w:val="20"/>
        </w:rPr>
        <w:t>NOMBRE………………………………………………</w:t>
      </w:r>
      <w:r w:rsidR="00C65C31" w:rsidRPr="007B6556">
        <w:rPr>
          <w:sz w:val="20"/>
        </w:rPr>
        <w:t>.............</w:t>
      </w:r>
      <w:r w:rsidRPr="007B6556">
        <w:rPr>
          <w:sz w:val="20"/>
        </w:rPr>
        <w:t>………….</w:t>
      </w:r>
    </w:p>
    <w:p w:rsidR="007D4298" w:rsidRPr="007B6556" w:rsidRDefault="007D4298">
      <w:pPr>
        <w:pStyle w:val="Textoindependiente"/>
        <w:spacing w:line="360" w:lineRule="auto"/>
        <w:ind w:right="-62"/>
        <w:rPr>
          <w:b/>
          <w:sz w:val="20"/>
        </w:rPr>
      </w:pPr>
    </w:p>
    <w:p w:rsidR="004B26D6" w:rsidRPr="007B6556" w:rsidRDefault="007D4298" w:rsidP="00A66727">
      <w:pPr>
        <w:pStyle w:val="Textoindependiente"/>
        <w:spacing w:line="360" w:lineRule="auto"/>
        <w:ind w:right="-62"/>
        <w:rPr>
          <w:sz w:val="20"/>
        </w:rPr>
      </w:pPr>
      <w:r w:rsidRPr="007B6556">
        <w:rPr>
          <w:sz w:val="20"/>
        </w:rPr>
        <w:t>PROBLEMA 1 (</w:t>
      </w:r>
      <w:r w:rsidR="00B877F2" w:rsidRPr="007B6556">
        <w:rPr>
          <w:sz w:val="20"/>
        </w:rPr>
        <w:t>15</w:t>
      </w:r>
      <w:r w:rsidRPr="007B6556">
        <w:rPr>
          <w:sz w:val="20"/>
        </w:rPr>
        <w:t xml:space="preserve"> PUNTOS)</w:t>
      </w:r>
    </w:p>
    <w:p w:rsidR="00A66727" w:rsidRPr="007B6556" w:rsidRDefault="00C9219C" w:rsidP="00C9219C">
      <w:pPr>
        <w:pStyle w:val="Textoindependiente3"/>
        <w:spacing w:line="360" w:lineRule="auto"/>
        <w:jc w:val="both"/>
        <w:rPr>
          <w:sz w:val="20"/>
        </w:rPr>
      </w:pPr>
      <w:r w:rsidRPr="007B6556">
        <w:rPr>
          <w:sz w:val="20"/>
        </w:rPr>
        <w:t xml:space="preserve">La empresa de enlatados “Punta Blanca” </w:t>
      </w:r>
      <w:r w:rsidR="00A66727" w:rsidRPr="007B6556">
        <w:rPr>
          <w:sz w:val="20"/>
        </w:rPr>
        <w:t xml:space="preserve">recibe la siguiente propuesta de su proveedor </w:t>
      </w:r>
      <w:r w:rsidRPr="007B6556">
        <w:rPr>
          <w:sz w:val="20"/>
        </w:rPr>
        <w:t xml:space="preserve">de envases de lata para la comercialización de sardinas. </w:t>
      </w:r>
    </w:p>
    <w:p w:rsidR="00A66727" w:rsidRPr="007B6556" w:rsidRDefault="00A66727" w:rsidP="00A66727">
      <w:pPr>
        <w:pStyle w:val="Textoindependiente3"/>
        <w:spacing w:line="360" w:lineRule="auto"/>
        <w:rPr>
          <w:sz w:val="20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5"/>
        <w:gridCol w:w="1385"/>
      </w:tblGrid>
      <w:tr w:rsidR="00A66727" w:rsidRPr="007B6556" w:rsidTr="004673C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727" w:rsidRPr="007B6556" w:rsidRDefault="00A66727" w:rsidP="00A66727">
            <w:pPr>
              <w:pStyle w:val="Textoindependiente3"/>
              <w:spacing w:line="360" w:lineRule="auto"/>
              <w:jc w:val="center"/>
              <w:rPr>
                <w:b/>
                <w:bCs/>
                <w:sz w:val="20"/>
              </w:rPr>
            </w:pPr>
            <w:r w:rsidRPr="007B6556">
              <w:rPr>
                <w:b/>
                <w:bCs/>
                <w:sz w:val="20"/>
              </w:rPr>
              <w:t>CANTIDAD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727" w:rsidRPr="007B6556" w:rsidRDefault="00A66727" w:rsidP="00A66727">
            <w:pPr>
              <w:pStyle w:val="Textoindependiente3"/>
              <w:spacing w:line="360" w:lineRule="auto"/>
              <w:jc w:val="center"/>
              <w:rPr>
                <w:b/>
                <w:bCs/>
                <w:sz w:val="20"/>
              </w:rPr>
            </w:pPr>
            <w:r w:rsidRPr="007B6556">
              <w:rPr>
                <w:b/>
                <w:bCs/>
                <w:sz w:val="20"/>
              </w:rPr>
              <w:t>DESCUENTO</w:t>
            </w:r>
          </w:p>
        </w:tc>
      </w:tr>
      <w:tr w:rsidR="00A66727" w:rsidRPr="007B6556" w:rsidTr="004673C3"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6727" w:rsidRPr="007B6556" w:rsidRDefault="00A66727" w:rsidP="0032204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 w:rsidRPr="007B6556">
              <w:rPr>
                <w:sz w:val="20"/>
              </w:rPr>
              <w:t xml:space="preserve">Hasta </w:t>
            </w:r>
            <w:r w:rsidR="00322047">
              <w:rPr>
                <w:sz w:val="20"/>
              </w:rPr>
              <w:t>2,</w:t>
            </w:r>
            <w:r w:rsidR="00C9219C" w:rsidRPr="007B6556">
              <w:rPr>
                <w:sz w:val="20"/>
              </w:rPr>
              <w:t>999</w:t>
            </w:r>
            <w:r w:rsidRPr="007B6556">
              <w:rPr>
                <w:sz w:val="20"/>
              </w:rPr>
              <w:t xml:space="preserve"> u.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6727" w:rsidRPr="007B6556" w:rsidRDefault="00A66727" w:rsidP="00A6672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 w:rsidRPr="007B6556">
              <w:rPr>
                <w:sz w:val="20"/>
              </w:rPr>
              <w:t>0%</w:t>
            </w:r>
          </w:p>
        </w:tc>
      </w:tr>
      <w:tr w:rsidR="00A66727" w:rsidRPr="007B6556" w:rsidTr="004673C3"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A66727" w:rsidRPr="007B6556" w:rsidRDefault="00322047" w:rsidP="0032204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C9219C" w:rsidRPr="007B6556">
              <w:rPr>
                <w:sz w:val="20"/>
              </w:rPr>
              <w:t>000</w:t>
            </w:r>
            <w:r w:rsidR="00A66727" w:rsidRPr="007B6556">
              <w:rPr>
                <w:sz w:val="20"/>
              </w:rPr>
              <w:t xml:space="preserve"> a </w:t>
            </w:r>
            <w:r>
              <w:rPr>
                <w:sz w:val="20"/>
              </w:rPr>
              <w:t>5,</w:t>
            </w:r>
            <w:r w:rsidR="00A66727" w:rsidRPr="007B655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A66727" w:rsidRPr="007B6556" w:rsidRDefault="00A66727" w:rsidP="00A6672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 w:rsidRPr="007B6556">
              <w:rPr>
                <w:sz w:val="20"/>
              </w:rPr>
              <w:t>4%</w:t>
            </w:r>
          </w:p>
        </w:tc>
      </w:tr>
      <w:tr w:rsidR="00A66727" w:rsidRPr="007B6556" w:rsidTr="004673C3"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727" w:rsidRPr="007B6556" w:rsidRDefault="00322047" w:rsidP="00A6672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 w:rsidR="00A66727" w:rsidRPr="007B6556">
              <w:rPr>
                <w:sz w:val="20"/>
              </w:rPr>
              <w:t>000 en adelante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727" w:rsidRPr="007B6556" w:rsidRDefault="00A66727" w:rsidP="00A66727">
            <w:pPr>
              <w:pStyle w:val="Textoindependiente3"/>
              <w:spacing w:line="360" w:lineRule="auto"/>
              <w:jc w:val="center"/>
              <w:rPr>
                <w:sz w:val="20"/>
              </w:rPr>
            </w:pPr>
            <w:r w:rsidRPr="007B6556">
              <w:rPr>
                <w:sz w:val="20"/>
              </w:rPr>
              <w:t>5%</w:t>
            </w:r>
          </w:p>
        </w:tc>
      </w:tr>
    </w:tbl>
    <w:p w:rsidR="00A66727" w:rsidRPr="007B6556" w:rsidRDefault="00A66727" w:rsidP="00A66727">
      <w:pPr>
        <w:pStyle w:val="Textoindependiente3"/>
        <w:spacing w:line="360" w:lineRule="auto"/>
        <w:rPr>
          <w:sz w:val="20"/>
        </w:rPr>
      </w:pPr>
      <w:r w:rsidRPr="007B6556">
        <w:rPr>
          <w:sz w:val="20"/>
        </w:rPr>
        <w:t xml:space="preserve">  </w:t>
      </w:r>
    </w:p>
    <w:p w:rsidR="00A66727" w:rsidRPr="007B6556" w:rsidRDefault="00A66727" w:rsidP="007B6556">
      <w:pPr>
        <w:pStyle w:val="Textoindependiente3"/>
        <w:spacing w:line="360" w:lineRule="auto"/>
        <w:jc w:val="both"/>
        <w:rPr>
          <w:sz w:val="20"/>
        </w:rPr>
      </w:pPr>
      <w:r w:rsidRPr="007B6556">
        <w:rPr>
          <w:sz w:val="20"/>
        </w:rPr>
        <w:t xml:space="preserve">Considere una demanda trimestral promedio de </w:t>
      </w:r>
      <w:r w:rsidR="007B6556" w:rsidRPr="007B6556">
        <w:rPr>
          <w:sz w:val="20"/>
        </w:rPr>
        <w:t>2</w:t>
      </w:r>
      <w:r w:rsidRPr="007B6556">
        <w:rPr>
          <w:sz w:val="20"/>
        </w:rPr>
        <w:t>.</w:t>
      </w:r>
      <w:r w:rsidR="007B6556" w:rsidRPr="007B6556">
        <w:rPr>
          <w:sz w:val="20"/>
        </w:rPr>
        <w:t>0</w:t>
      </w:r>
      <w:r w:rsidRPr="007B6556">
        <w:rPr>
          <w:sz w:val="20"/>
        </w:rPr>
        <w:t xml:space="preserve">00 </w:t>
      </w:r>
      <w:r w:rsidR="007B6556" w:rsidRPr="007B6556">
        <w:rPr>
          <w:sz w:val="20"/>
        </w:rPr>
        <w:t>envases de lata</w:t>
      </w:r>
      <w:r w:rsidRPr="007B6556">
        <w:rPr>
          <w:sz w:val="20"/>
        </w:rPr>
        <w:t>; el costo de ordenar es de $12 por pedido</w:t>
      </w:r>
      <w:r w:rsidR="00322047">
        <w:rPr>
          <w:sz w:val="20"/>
        </w:rPr>
        <w:t>, el precio del producto $0.35</w:t>
      </w:r>
      <w:r w:rsidRPr="007B6556">
        <w:rPr>
          <w:sz w:val="20"/>
        </w:rPr>
        <w:t xml:space="preserve"> y el costo de almacenamiento anual por unidad es del </w:t>
      </w:r>
      <w:r w:rsidR="007B6556" w:rsidRPr="007B6556">
        <w:rPr>
          <w:sz w:val="20"/>
        </w:rPr>
        <w:t>1</w:t>
      </w:r>
      <w:r w:rsidRPr="007B6556">
        <w:rPr>
          <w:sz w:val="20"/>
        </w:rPr>
        <w:t>0% del precio de</w:t>
      </w:r>
      <w:r w:rsidR="007B6556">
        <w:rPr>
          <w:sz w:val="20"/>
        </w:rPr>
        <w:t>l producto. Se le pide determinar</w:t>
      </w:r>
    </w:p>
    <w:p w:rsidR="00A66727" w:rsidRPr="007B6556" w:rsidRDefault="008300F3" w:rsidP="00A66727">
      <w:pPr>
        <w:pStyle w:val="Textoindependiente3"/>
        <w:spacing w:line="360" w:lineRule="auto"/>
        <w:rPr>
          <w:sz w:val="20"/>
        </w:rPr>
      </w:pPr>
      <w:r>
        <w:rPr>
          <w:noProof/>
          <w:sz w:val="20"/>
          <w:lang w:val="en-US" w:eastAsia="en-US" w:bidi="ar-SA"/>
        </w:rPr>
        <w:pict>
          <v:rect id="_x0000_s1026" style="position:absolute;margin-left:392.1pt;margin-top:16.6pt;width:83.25pt;height:12.9pt;z-index:251664384"/>
        </w:pict>
      </w:r>
    </w:p>
    <w:p w:rsidR="00A66727" w:rsidRPr="007B6556" w:rsidRDefault="008300F3" w:rsidP="002A33E9">
      <w:pPr>
        <w:pStyle w:val="Textoindependiente3"/>
        <w:numPr>
          <w:ilvl w:val="0"/>
          <w:numId w:val="17"/>
        </w:numPr>
        <w:spacing w:line="360" w:lineRule="auto"/>
        <w:jc w:val="both"/>
        <w:rPr>
          <w:sz w:val="20"/>
        </w:rPr>
      </w:pPr>
      <w:r>
        <w:rPr>
          <w:noProof/>
          <w:sz w:val="20"/>
          <w:lang w:val="en-US" w:eastAsia="en-US" w:bidi="ar-SA"/>
        </w:rPr>
        <w:pict>
          <v:rect id="_x0000_s1027" style="position:absolute;left:0;text-align:left;margin-left:201.85pt;margin-top:16.05pt;width:102.1pt;height:14pt;z-index:251665408"/>
        </w:pict>
      </w:r>
      <w:r w:rsidR="00A66727" w:rsidRPr="007B6556">
        <w:rPr>
          <w:sz w:val="20"/>
        </w:rPr>
        <w:t xml:space="preserve">La cantidad a pedir de forma que minimice el costo total anual </w:t>
      </w:r>
      <w:r w:rsidR="002A33E9">
        <w:rPr>
          <w:sz w:val="20"/>
        </w:rPr>
        <w:t>(inventario y producto)</w:t>
      </w:r>
    </w:p>
    <w:p w:rsidR="00A66727" w:rsidRDefault="00A66727" w:rsidP="002A33E9">
      <w:pPr>
        <w:pStyle w:val="Textoindependiente3"/>
        <w:numPr>
          <w:ilvl w:val="0"/>
          <w:numId w:val="17"/>
        </w:numPr>
        <w:spacing w:line="360" w:lineRule="auto"/>
        <w:jc w:val="both"/>
        <w:rPr>
          <w:sz w:val="20"/>
        </w:rPr>
      </w:pPr>
      <w:r w:rsidRPr="007B6556">
        <w:rPr>
          <w:sz w:val="20"/>
        </w:rPr>
        <w:t xml:space="preserve">El costo total anual </w:t>
      </w:r>
      <w:r w:rsidR="002A33E9">
        <w:rPr>
          <w:sz w:val="20"/>
        </w:rPr>
        <w:t>(numeral anterior)</w:t>
      </w:r>
    </w:p>
    <w:p w:rsidR="00322047" w:rsidRDefault="008300F3" w:rsidP="002A33E9">
      <w:pPr>
        <w:pStyle w:val="Textoindependiente3"/>
        <w:numPr>
          <w:ilvl w:val="0"/>
          <w:numId w:val="17"/>
        </w:numPr>
        <w:spacing w:line="360" w:lineRule="auto"/>
        <w:jc w:val="both"/>
        <w:rPr>
          <w:sz w:val="20"/>
        </w:rPr>
      </w:pPr>
      <w:r>
        <w:rPr>
          <w:noProof/>
          <w:sz w:val="20"/>
          <w:lang w:val="en-US" w:eastAsia="en-US" w:bidi="ar-SA"/>
        </w:rPr>
        <w:pict>
          <v:rect id="_x0000_s1028" style="position:absolute;left:0;text-align:left;margin-left:288.9pt;margin-top:.9pt;width:97.8pt;height:13.45pt;z-index:251666432"/>
        </w:pict>
      </w:r>
      <w:r w:rsidR="002A33E9">
        <w:rPr>
          <w:sz w:val="20"/>
        </w:rPr>
        <w:t>El costo anual por almacenaje si se pediría 6,000 unidades.</w:t>
      </w:r>
    </w:p>
    <w:p w:rsidR="00BD1204" w:rsidRDefault="00BD1204" w:rsidP="00BD1204">
      <w:pPr>
        <w:pStyle w:val="Textoindependiente3"/>
        <w:spacing w:line="360" w:lineRule="auto"/>
        <w:jc w:val="both"/>
        <w:rPr>
          <w:sz w:val="20"/>
        </w:rPr>
      </w:pPr>
    </w:p>
    <w:p w:rsidR="00BD1204" w:rsidRDefault="00BD1204" w:rsidP="00BD1204">
      <w:pPr>
        <w:pStyle w:val="Textoindependiente3"/>
        <w:spacing w:line="360" w:lineRule="auto"/>
        <w:jc w:val="both"/>
        <w:rPr>
          <w:sz w:val="20"/>
        </w:rPr>
      </w:pPr>
      <w:r>
        <w:rPr>
          <w:sz w:val="20"/>
        </w:rPr>
        <w:t xml:space="preserve">Nota: para realizar las operaciones y la muestra de resultados presente con 4 decimales </w:t>
      </w:r>
    </w:p>
    <w:p w:rsidR="002A33E9" w:rsidRPr="007B6556" w:rsidRDefault="002A33E9" w:rsidP="007B6556">
      <w:pPr>
        <w:pStyle w:val="Textoindependiente3"/>
        <w:spacing w:line="360" w:lineRule="auto"/>
        <w:jc w:val="both"/>
        <w:rPr>
          <w:sz w:val="20"/>
        </w:rPr>
      </w:pPr>
    </w:p>
    <w:p w:rsidR="004F6725" w:rsidRPr="007B6556" w:rsidRDefault="004F6725" w:rsidP="00A66727">
      <w:pPr>
        <w:pStyle w:val="Textoindependiente"/>
        <w:spacing w:line="360" w:lineRule="auto"/>
        <w:ind w:right="-62"/>
        <w:rPr>
          <w:sz w:val="20"/>
          <w:lang w:val="es-ES"/>
        </w:rPr>
      </w:pPr>
    </w:p>
    <w:p w:rsidR="00946667" w:rsidRPr="007B6556" w:rsidRDefault="00946667">
      <w:pPr>
        <w:pStyle w:val="Textoindependiente"/>
        <w:spacing w:line="360" w:lineRule="auto"/>
        <w:ind w:right="-62"/>
        <w:rPr>
          <w:sz w:val="20"/>
        </w:rPr>
      </w:pPr>
    </w:p>
    <w:p w:rsidR="00946667" w:rsidRPr="007B6556" w:rsidRDefault="00946667">
      <w:pPr>
        <w:pStyle w:val="Textoindependiente"/>
        <w:spacing w:line="360" w:lineRule="auto"/>
        <w:ind w:right="-62"/>
        <w:rPr>
          <w:sz w:val="20"/>
        </w:rPr>
      </w:pPr>
    </w:p>
    <w:p w:rsidR="00946667" w:rsidRPr="007B6556" w:rsidRDefault="00946667">
      <w:pPr>
        <w:pStyle w:val="Textoindependiente"/>
        <w:spacing w:line="360" w:lineRule="auto"/>
        <w:ind w:right="-62"/>
        <w:rPr>
          <w:sz w:val="20"/>
        </w:rPr>
      </w:pPr>
    </w:p>
    <w:p w:rsidR="00C03962" w:rsidRPr="007B6556" w:rsidRDefault="00C03962">
      <w:pPr>
        <w:pStyle w:val="Textoindependiente"/>
        <w:spacing w:line="360" w:lineRule="auto"/>
        <w:ind w:right="-62"/>
        <w:rPr>
          <w:sz w:val="20"/>
        </w:rPr>
      </w:pPr>
    </w:p>
    <w:p w:rsidR="00C03962" w:rsidRPr="007B6556" w:rsidRDefault="00C03962">
      <w:pPr>
        <w:pStyle w:val="Textoindependiente"/>
        <w:spacing w:line="360" w:lineRule="auto"/>
        <w:ind w:right="-62"/>
        <w:rPr>
          <w:sz w:val="20"/>
        </w:rPr>
      </w:pPr>
    </w:p>
    <w:p w:rsidR="00C03962" w:rsidRPr="007B6556" w:rsidRDefault="00C03962">
      <w:pPr>
        <w:pStyle w:val="Textoindependiente"/>
        <w:spacing w:line="360" w:lineRule="auto"/>
        <w:ind w:right="-62"/>
        <w:rPr>
          <w:sz w:val="20"/>
        </w:rPr>
      </w:pPr>
    </w:p>
    <w:p w:rsidR="00C03962" w:rsidRPr="007B6556" w:rsidRDefault="00C03962">
      <w:pPr>
        <w:pStyle w:val="Textoindependiente"/>
        <w:spacing w:line="360" w:lineRule="auto"/>
        <w:ind w:right="-62"/>
        <w:rPr>
          <w:sz w:val="20"/>
        </w:rPr>
      </w:pPr>
    </w:p>
    <w:p w:rsidR="007D4298" w:rsidRPr="007B6556" w:rsidRDefault="007D4298">
      <w:pPr>
        <w:pStyle w:val="Textoindependiente"/>
        <w:spacing w:line="360" w:lineRule="auto"/>
        <w:ind w:right="-62"/>
        <w:rPr>
          <w:sz w:val="20"/>
        </w:rPr>
      </w:pPr>
    </w:p>
    <w:p w:rsidR="007D4298" w:rsidRPr="007B6556" w:rsidRDefault="007D4298">
      <w:pPr>
        <w:pStyle w:val="Textoindependiente"/>
        <w:spacing w:line="360" w:lineRule="auto"/>
        <w:ind w:right="-62"/>
        <w:rPr>
          <w:sz w:val="20"/>
        </w:rPr>
      </w:pPr>
    </w:p>
    <w:p w:rsidR="007D4298" w:rsidRPr="007B6556" w:rsidRDefault="007D4298">
      <w:pPr>
        <w:pStyle w:val="Textoindependiente"/>
        <w:spacing w:line="360" w:lineRule="auto"/>
        <w:ind w:right="-62"/>
        <w:rPr>
          <w:sz w:val="20"/>
        </w:rPr>
      </w:pPr>
    </w:p>
    <w:p w:rsidR="007D4298" w:rsidRDefault="007D4298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7D4298" w:rsidRDefault="007D4298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A66727" w:rsidRDefault="00A66727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A66727" w:rsidRDefault="00A66727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A66727" w:rsidRDefault="00A66727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A66727" w:rsidRDefault="00A66727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A66727" w:rsidRDefault="00A66727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B26D6" w:rsidRDefault="004B26D6">
      <w:pPr>
        <w:pStyle w:val="Textoindependiente"/>
        <w:spacing w:line="360" w:lineRule="auto"/>
        <w:ind w:right="-62"/>
        <w:rPr>
          <w:sz w:val="22"/>
          <w:szCs w:val="22"/>
        </w:rPr>
      </w:pPr>
      <w:r w:rsidRPr="00802393">
        <w:rPr>
          <w:sz w:val="22"/>
          <w:szCs w:val="22"/>
        </w:rPr>
        <w:lastRenderedPageBreak/>
        <w:t>PROBLEMA 2</w:t>
      </w:r>
      <w:r w:rsidR="002A3C6F" w:rsidRPr="00802393">
        <w:rPr>
          <w:sz w:val="22"/>
          <w:szCs w:val="22"/>
        </w:rPr>
        <w:t xml:space="preserve"> </w:t>
      </w:r>
      <w:r w:rsidR="00802393">
        <w:rPr>
          <w:sz w:val="22"/>
          <w:szCs w:val="22"/>
        </w:rPr>
        <w:t xml:space="preserve"> </w:t>
      </w:r>
      <w:r w:rsidR="00802393" w:rsidRPr="00802393">
        <w:rPr>
          <w:sz w:val="22"/>
          <w:szCs w:val="22"/>
        </w:rPr>
        <w:t>(valor 2</w:t>
      </w:r>
      <w:r w:rsidR="008439CF">
        <w:rPr>
          <w:sz w:val="22"/>
          <w:szCs w:val="22"/>
        </w:rPr>
        <w:t>5</w:t>
      </w:r>
      <w:r w:rsidR="00802393" w:rsidRPr="00802393">
        <w:rPr>
          <w:sz w:val="22"/>
          <w:szCs w:val="22"/>
        </w:rPr>
        <w:t xml:space="preserve"> puntos)</w:t>
      </w:r>
    </w:p>
    <w:p w:rsidR="007B6B3B" w:rsidRPr="0070441A" w:rsidRDefault="007B6B3B" w:rsidP="007B6B3B">
      <w:pPr>
        <w:pStyle w:val="Encabezado"/>
        <w:spacing w:line="360" w:lineRule="auto"/>
        <w:jc w:val="both"/>
      </w:pPr>
      <w:r>
        <w:t>La empresa de lácteos “Vaquita S.A.” recibe un pedido de elaborar 560 vasos de yogurt de 250 ml cada vaso</w:t>
      </w:r>
      <w:r w:rsidR="0055478F">
        <w:t>, para la hora 10 como plazo de entrega del pedido</w:t>
      </w:r>
      <w:r>
        <w:t xml:space="preserve">. Los datos respecto a la explosión y estructura del producto se indica en los diagramas 1 y 2 adjunto. </w:t>
      </w:r>
      <w:r w:rsidR="007F1F03">
        <w:t>Los plazos de producción y el inventario para los componentes seleccionados son: A 2h/110 u; B 7h/</w:t>
      </w:r>
      <w:r w:rsidR="00503668">
        <w:t xml:space="preserve">0.8 </w:t>
      </w:r>
      <w:r w:rsidR="007F1F03">
        <w:t>l</w:t>
      </w:r>
      <w:r w:rsidR="00503668">
        <w:t>itro</w:t>
      </w:r>
      <w:r w:rsidR="007F1F03">
        <w:t>; C 1h/200</w:t>
      </w:r>
      <w:r w:rsidR="00503668">
        <w:t xml:space="preserve"> </w:t>
      </w:r>
      <w:r w:rsidR="007F1F03">
        <w:t>ml; D 3h/</w:t>
      </w:r>
      <w:r w:rsidR="00503668">
        <w:t xml:space="preserve">0.5 </w:t>
      </w:r>
      <w:r w:rsidR="009E57ED">
        <w:t>l</w:t>
      </w:r>
      <w:r w:rsidR="00503668">
        <w:t>itro</w:t>
      </w:r>
      <w:r w:rsidR="009E57ED">
        <w:t xml:space="preserve"> y E 2h/</w:t>
      </w:r>
      <w:r w:rsidR="00503668">
        <w:t xml:space="preserve">1.1 </w:t>
      </w:r>
      <w:r w:rsidR="009E57ED">
        <w:t xml:space="preserve">litros. </w:t>
      </w:r>
      <w:r w:rsidRPr="0070441A">
        <w:t xml:space="preserve"> </w:t>
      </w:r>
    </w:p>
    <w:p w:rsidR="00407C43" w:rsidRDefault="00407C43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7B6B3B" w:rsidP="007B6B3B">
      <w:pPr>
        <w:pStyle w:val="Textoindependiente"/>
        <w:spacing w:line="360" w:lineRule="auto"/>
        <w:ind w:right="-62"/>
        <w:jc w:val="center"/>
        <w:rPr>
          <w:sz w:val="22"/>
          <w:szCs w:val="22"/>
        </w:rPr>
      </w:pPr>
      <w:r>
        <w:rPr>
          <w:sz w:val="22"/>
          <w:szCs w:val="22"/>
        </w:rPr>
        <w:t>Diagrama 1</w:t>
      </w:r>
    </w:p>
    <w:p w:rsidR="00407C43" w:rsidRDefault="007B6B3B">
      <w:pPr>
        <w:pStyle w:val="Textoindependiente"/>
        <w:spacing w:line="360" w:lineRule="auto"/>
        <w:ind w:right="-62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15875</wp:posOffset>
            </wp:positionV>
            <wp:extent cx="5035550" cy="1621155"/>
            <wp:effectExtent l="19050" t="0" r="0" b="0"/>
            <wp:wrapSquare wrapText="bothSides"/>
            <wp:docPr id="1" name="Picture 1" descr="C:\1. GORDITA\ACADEMICO\INGENIERIA EN ALIMENTOS\IA. OPTIMIZACION DE PROCESOS\IMAGENES\5. MRP\VASO DE YOGURT\TEMA EXAMEN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. GORDITA\ACADEMICO\INGENIERIA EN ALIMENTOS\IA. OPTIMIZACION DE PROCESOS\IMAGENES\5. MRP\VASO DE YOGURT\TEMA EXAMEN\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C43" w:rsidRDefault="00407C43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Pr="00802393" w:rsidRDefault="00407C43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E47A73" w:rsidRDefault="00E47A73" w:rsidP="00E47A73">
      <w:pPr>
        <w:pStyle w:val="Encabezado"/>
        <w:rPr>
          <w:sz w:val="22"/>
          <w:szCs w:val="22"/>
        </w:rPr>
      </w:pPr>
    </w:p>
    <w:p w:rsidR="009E57ED" w:rsidRDefault="009E57ED" w:rsidP="00E47A73">
      <w:pPr>
        <w:pStyle w:val="Encabezado"/>
        <w:rPr>
          <w:sz w:val="22"/>
          <w:szCs w:val="22"/>
        </w:rPr>
      </w:pPr>
    </w:p>
    <w:p w:rsidR="0055478F" w:rsidRDefault="0055478F" w:rsidP="007B6B3B">
      <w:pPr>
        <w:pStyle w:val="Encabezado"/>
        <w:jc w:val="center"/>
        <w:rPr>
          <w:sz w:val="22"/>
          <w:szCs w:val="22"/>
        </w:rPr>
      </w:pPr>
    </w:p>
    <w:p w:rsidR="00407C43" w:rsidRDefault="007B6B3B" w:rsidP="007B6B3B">
      <w:pPr>
        <w:pStyle w:val="Encabezado"/>
        <w:jc w:val="center"/>
        <w:rPr>
          <w:sz w:val="22"/>
          <w:szCs w:val="22"/>
        </w:rPr>
      </w:pPr>
      <w:r>
        <w:rPr>
          <w:sz w:val="22"/>
          <w:szCs w:val="22"/>
        </w:rPr>
        <w:t>Diagrama 2</w:t>
      </w:r>
    </w:p>
    <w:p w:rsidR="00407C43" w:rsidRDefault="007B6B3B" w:rsidP="00E47A73">
      <w:pPr>
        <w:pStyle w:val="Encabezado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131445</wp:posOffset>
            </wp:positionV>
            <wp:extent cx="4794250" cy="1733550"/>
            <wp:effectExtent l="19050" t="0" r="6350" b="0"/>
            <wp:wrapSquare wrapText="bothSides"/>
            <wp:docPr id="2" name="Picture 2" descr="C:\1. GORDITA\ACADEMICO\INGENIERIA EN ALIMENTOS\IA. OPTIMIZACION DE PROCESOS\IMAGENES\5. MRP\VASO DE YOGURT\TEMA EXAMEN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. GORDITA\ACADEMICO\INGENIERIA EN ALIMENTOS\IA. OPTIMIZACION DE PROCESOS\IMAGENES\5. MRP\VASO DE YOGURT\TEMA EXAMEN\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E47A73">
      <w:pPr>
        <w:pStyle w:val="Encabezado"/>
        <w:rPr>
          <w:sz w:val="22"/>
          <w:szCs w:val="22"/>
        </w:rPr>
      </w:pPr>
    </w:p>
    <w:p w:rsidR="00407C43" w:rsidRPr="00FD0752" w:rsidRDefault="00407C43" w:rsidP="00E47A73">
      <w:pPr>
        <w:pStyle w:val="Encabezado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9E57ED" w:rsidRDefault="009E57ED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9E57ED" w:rsidP="00B67E9D">
      <w:pPr>
        <w:pStyle w:val="Textoindependiente"/>
        <w:spacing w:line="360" w:lineRule="auto"/>
        <w:ind w:right="-62"/>
        <w:rPr>
          <w:sz w:val="22"/>
          <w:szCs w:val="22"/>
        </w:rPr>
      </w:pPr>
      <w:r>
        <w:rPr>
          <w:sz w:val="22"/>
          <w:szCs w:val="22"/>
        </w:rPr>
        <w:t>Se le pide lo siguiente:</w:t>
      </w:r>
    </w:p>
    <w:p w:rsidR="009E57ED" w:rsidRDefault="009E57ED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9E57ED" w:rsidP="0055478F">
      <w:pPr>
        <w:pStyle w:val="Textoindependiente"/>
        <w:numPr>
          <w:ilvl w:val="0"/>
          <w:numId w:val="15"/>
        </w:numPr>
        <w:spacing w:line="360" w:lineRule="auto"/>
        <w:ind w:right="-62"/>
        <w:rPr>
          <w:sz w:val="22"/>
          <w:szCs w:val="22"/>
        </w:rPr>
      </w:pPr>
      <w:r>
        <w:rPr>
          <w:sz w:val="22"/>
          <w:szCs w:val="22"/>
        </w:rPr>
        <w:t>Sobre la base de la cantidad pedida por el cliente y el diagrama 2, complete el cuadro de ingredientes. (para B,C, D, E use mililitros, ml, como unidad)</w:t>
      </w: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55478F" w:rsidP="00B67E9D">
      <w:pPr>
        <w:pStyle w:val="Textoindependiente"/>
        <w:spacing w:line="360" w:lineRule="auto"/>
        <w:ind w:right="-62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79375</wp:posOffset>
            </wp:positionV>
            <wp:extent cx="3786505" cy="2147570"/>
            <wp:effectExtent l="19050" t="0" r="4445" b="0"/>
            <wp:wrapSquare wrapText="bothSides"/>
            <wp:docPr id="3" name="Picture 3" descr="C:\1. GORDITA\ACADEMICO\INGENIERIA EN ALIMENTOS\IA. OPTIMIZACION DE PROCESOS\IMAGENES\5. MRP\VASO DE YOGURT\TEMA EXAMEN\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. GORDITA\ACADEMICO\INGENIERIA EN ALIMENTOS\IA. OPTIMIZACION DE PROCESOS\IMAGENES\5. MRP\VASO DE YOGURT\TEMA EXAMEN\A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55478F" w:rsidRDefault="00503668" w:rsidP="0055478F">
      <w:pPr>
        <w:pStyle w:val="Textoindependiente"/>
        <w:numPr>
          <w:ilvl w:val="0"/>
          <w:numId w:val="15"/>
        </w:numPr>
        <w:spacing w:line="360" w:lineRule="auto"/>
        <w:ind w:right="-62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3745230</wp:posOffset>
            </wp:positionV>
            <wp:extent cx="5932805" cy="3588385"/>
            <wp:effectExtent l="19050" t="0" r="0" b="0"/>
            <wp:wrapSquare wrapText="bothSides"/>
            <wp:docPr id="5" name="Picture 5" descr="C:\1. GORDITA\ACADEMICO\INGENIERIA EN ALIMENTOS\IA. OPTIMIZACION DE PROCESOS\IMAGENES\5. MRP\VASO DE YOGURT\TEMA EXAMEN\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1. GORDITA\ACADEMICO\INGENIERIA EN ALIMENTOS\IA. OPTIMIZACION DE PROCESOS\IMAGENES\5. MRP\VASO DE YOGURT\TEMA EXAMEN\A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493395</wp:posOffset>
            </wp:positionV>
            <wp:extent cx="5932805" cy="3217545"/>
            <wp:effectExtent l="19050" t="0" r="0" b="0"/>
            <wp:wrapSquare wrapText="bothSides"/>
            <wp:docPr id="4" name="Picture 4" descr="C:\1. GORDITA\ACADEMICO\INGENIERIA EN ALIMENTOS\IA. OPTIMIZACION DE PROCESOS\IMAGENES\5. MRP\VASO DE YOGURT\TEMA EXAMEN\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. GORDITA\ACADEMICO\INGENIERIA EN ALIMENTOS\IA. OPTIMIZACION DE PROCESOS\IMAGENES\5. MRP\VASO DE YOGURT\TEMA EXAMEN\A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8F">
        <w:rPr>
          <w:sz w:val="22"/>
          <w:szCs w:val="22"/>
        </w:rPr>
        <w:t>Sobre la base de la cantidad pedida por el cliente, el diagrama 2, los plazos de producción y el inventario disponible, complete el cuadro de Necesidades Netas.</w:t>
      </w:r>
    </w:p>
    <w:p w:rsidR="00407C43" w:rsidRDefault="00503668" w:rsidP="0055478F">
      <w:pPr>
        <w:pStyle w:val="Textoindependiente"/>
        <w:numPr>
          <w:ilvl w:val="0"/>
          <w:numId w:val="15"/>
        </w:numPr>
        <w:spacing w:line="360" w:lineRule="auto"/>
        <w:ind w:right="-62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4175125</wp:posOffset>
            </wp:positionV>
            <wp:extent cx="3448685" cy="1466215"/>
            <wp:effectExtent l="19050" t="0" r="0" b="0"/>
            <wp:wrapSquare wrapText="bothSides"/>
            <wp:docPr id="6" name="Picture 6" descr="C:\1. GORDITA\ACADEMICO\INGENIERIA EN ALIMENTOS\IA. OPTIMIZACION DE PROCESOS\IMAGENES\5. MRP\VASO DE YOGURT\TEMA EXAMEN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. GORDITA\ACADEMICO\INGENIERIA EN ALIMENTOS\IA. OPTIMIZACION DE PROCESOS\IMAGENES\5. MRP\VASO DE YOGURT\TEMA EXAMEN\A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8F">
        <w:rPr>
          <w:sz w:val="22"/>
          <w:szCs w:val="22"/>
        </w:rPr>
        <w:t>Complete el cuadro</w:t>
      </w:r>
      <w:r>
        <w:rPr>
          <w:sz w:val="22"/>
          <w:szCs w:val="22"/>
        </w:rPr>
        <w:t xml:space="preserve"> de resultados</w:t>
      </w:r>
      <w:r w:rsidR="0055478F">
        <w:rPr>
          <w:sz w:val="22"/>
          <w:szCs w:val="22"/>
        </w:rPr>
        <w:t xml:space="preserve"> con las cantidades que</w:t>
      </w:r>
      <w:r w:rsidR="009441E8">
        <w:rPr>
          <w:sz w:val="22"/>
          <w:szCs w:val="22"/>
        </w:rPr>
        <w:t xml:space="preserve"> realmente </w:t>
      </w:r>
      <w:r w:rsidR="0055478F">
        <w:rPr>
          <w:sz w:val="22"/>
          <w:szCs w:val="22"/>
        </w:rPr>
        <w:t xml:space="preserve"> se debe producir para cumplir con el pedido.</w:t>
      </w: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407C4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503668" w:rsidRDefault="00503668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503668" w:rsidRDefault="00503668" w:rsidP="00B67E9D">
      <w:pPr>
        <w:pStyle w:val="Textoindependiente"/>
        <w:spacing w:line="360" w:lineRule="auto"/>
        <w:ind w:right="-62"/>
        <w:rPr>
          <w:sz w:val="22"/>
          <w:szCs w:val="22"/>
        </w:rPr>
      </w:pPr>
    </w:p>
    <w:p w:rsidR="00B67E9D" w:rsidRPr="00802393" w:rsidRDefault="00407C43" w:rsidP="00B67E9D">
      <w:pPr>
        <w:pStyle w:val="Textoindependiente"/>
        <w:spacing w:line="360" w:lineRule="auto"/>
        <w:ind w:right="-62"/>
        <w:rPr>
          <w:sz w:val="22"/>
          <w:szCs w:val="22"/>
        </w:rPr>
      </w:pPr>
      <w:r>
        <w:rPr>
          <w:sz w:val="22"/>
          <w:szCs w:val="22"/>
        </w:rPr>
        <w:lastRenderedPageBreak/>
        <w:t>PR</w:t>
      </w:r>
      <w:r w:rsidR="00B67E9D" w:rsidRPr="00802393">
        <w:rPr>
          <w:sz w:val="22"/>
          <w:szCs w:val="22"/>
        </w:rPr>
        <w:t xml:space="preserve">OBLEMA </w:t>
      </w:r>
      <w:r w:rsidR="00B67E9D">
        <w:rPr>
          <w:sz w:val="22"/>
          <w:szCs w:val="22"/>
        </w:rPr>
        <w:t>3</w:t>
      </w:r>
      <w:r w:rsidR="00B67E9D" w:rsidRPr="00802393">
        <w:rPr>
          <w:sz w:val="22"/>
          <w:szCs w:val="22"/>
        </w:rPr>
        <w:t xml:space="preserve"> </w:t>
      </w:r>
      <w:r w:rsidR="00B67E9D">
        <w:rPr>
          <w:sz w:val="22"/>
          <w:szCs w:val="22"/>
        </w:rPr>
        <w:t xml:space="preserve"> </w:t>
      </w:r>
      <w:r w:rsidR="00B67E9D" w:rsidRPr="00802393">
        <w:rPr>
          <w:sz w:val="22"/>
          <w:szCs w:val="22"/>
        </w:rPr>
        <w:t>(valor 2</w:t>
      </w:r>
      <w:r w:rsidR="00B877F2">
        <w:rPr>
          <w:sz w:val="22"/>
          <w:szCs w:val="22"/>
        </w:rPr>
        <w:t>0</w:t>
      </w:r>
      <w:r w:rsidR="00B67E9D" w:rsidRPr="00802393">
        <w:rPr>
          <w:sz w:val="22"/>
          <w:szCs w:val="22"/>
        </w:rPr>
        <w:t xml:space="preserve"> puntos)</w:t>
      </w:r>
    </w:p>
    <w:p w:rsidR="00B67E9D" w:rsidRPr="00FD0752" w:rsidRDefault="00B67E9D" w:rsidP="00B67E9D">
      <w:pPr>
        <w:pStyle w:val="Encabezado"/>
        <w:rPr>
          <w:sz w:val="22"/>
          <w:szCs w:val="22"/>
        </w:rPr>
      </w:pPr>
    </w:p>
    <w:p w:rsidR="004312AA" w:rsidRPr="006B012F" w:rsidRDefault="004312AA" w:rsidP="004312AA">
      <w:pPr>
        <w:pStyle w:val="Textoindependiente3"/>
        <w:spacing w:line="360" w:lineRule="auto"/>
        <w:rPr>
          <w:sz w:val="20"/>
        </w:rPr>
      </w:pPr>
      <w:r w:rsidRPr="006B012F">
        <w:rPr>
          <w:sz w:val="20"/>
        </w:rPr>
        <w:t>“Jugos Purita” una compañía que elabora jugos, esta proyectando aumentar su capacidad de producción actual. Sus principales opciones son: adquirir una línea de producción  pequeña, mediana o una grande. Si se adquiere una línea grande y exista un mercado favorable, se estima un volumen de ventas bimensual de 2</w:t>
      </w:r>
      <w:r>
        <w:rPr>
          <w:sz w:val="20"/>
        </w:rPr>
        <w:t>0</w:t>
      </w:r>
      <w:r w:rsidRPr="006B012F">
        <w:rPr>
          <w:sz w:val="20"/>
        </w:rPr>
        <w:t xml:space="preserve">0.000 unidades, cuyo costo de producción unitario sería de $0.35; caso contrario, el volumen de ventas sería de </w:t>
      </w:r>
      <w:r w:rsidR="004742D6">
        <w:rPr>
          <w:sz w:val="20"/>
        </w:rPr>
        <w:t>7</w:t>
      </w:r>
      <w:r>
        <w:rPr>
          <w:sz w:val="20"/>
        </w:rPr>
        <w:t>5</w:t>
      </w:r>
      <w:r w:rsidRPr="006B012F">
        <w:rPr>
          <w:sz w:val="20"/>
        </w:rPr>
        <w:t xml:space="preserve">.000 unidades al mismo costo de producción unitario. Si se adquiere una línea mediana y el mercado fuera favorable, el volumen de ventas bimensual estimado es de 135.000 unidades a un costo de producción unitario de $0.37; y si fuese desfavorable las ventas estimadas serían  de </w:t>
      </w:r>
      <w:r w:rsidR="004742D6">
        <w:rPr>
          <w:sz w:val="20"/>
        </w:rPr>
        <w:t>64</w:t>
      </w:r>
      <w:r w:rsidRPr="006B012F">
        <w:rPr>
          <w:sz w:val="20"/>
        </w:rPr>
        <w:t xml:space="preserve">.000 unidades al mismo costo de producción unitario. Finalmente si se adquiere una línea pequeña para el caso de mercado favorable el volumen de ventas estimado es de </w:t>
      </w:r>
      <w:r>
        <w:rPr>
          <w:sz w:val="20"/>
        </w:rPr>
        <w:t>6</w:t>
      </w:r>
      <w:r w:rsidR="004742D6">
        <w:rPr>
          <w:sz w:val="20"/>
        </w:rPr>
        <w:t>8</w:t>
      </w:r>
      <w:r w:rsidRPr="006B012F">
        <w:rPr>
          <w:sz w:val="20"/>
        </w:rPr>
        <w:t>.000 unidades a un costo de producción unitario de $0.39; caso contrario las ventas se estiman en 2</w:t>
      </w:r>
      <w:r>
        <w:rPr>
          <w:sz w:val="20"/>
        </w:rPr>
        <w:t>2</w:t>
      </w:r>
      <w:r w:rsidRPr="006B012F">
        <w:rPr>
          <w:sz w:val="20"/>
        </w:rPr>
        <w:t>.000 unidades al mismo costo de producción unitario.</w:t>
      </w:r>
      <w:r w:rsidR="004742D6">
        <w:rPr>
          <w:sz w:val="20"/>
        </w:rPr>
        <w:t xml:space="preserve"> Asuma que el precio de venta del jugo</w:t>
      </w:r>
      <w:r w:rsidR="009441E8">
        <w:rPr>
          <w:sz w:val="20"/>
        </w:rPr>
        <w:t xml:space="preserve"> único </w:t>
      </w:r>
      <w:r w:rsidR="004742D6">
        <w:rPr>
          <w:sz w:val="20"/>
        </w:rPr>
        <w:t xml:space="preserve"> es $0.88</w:t>
      </w:r>
      <w:r w:rsidRPr="006B012F">
        <w:rPr>
          <w:sz w:val="20"/>
        </w:rPr>
        <w:t xml:space="preserve"> </w:t>
      </w:r>
    </w:p>
    <w:p w:rsidR="009441E8" w:rsidRDefault="004312AA" w:rsidP="004312AA">
      <w:pPr>
        <w:pStyle w:val="Textoindependiente3"/>
        <w:spacing w:line="360" w:lineRule="auto"/>
        <w:rPr>
          <w:sz w:val="20"/>
        </w:rPr>
      </w:pPr>
      <w:r w:rsidRPr="006B012F">
        <w:rPr>
          <w:sz w:val="20"/>
        </w:rPr>
        <w:t>Las cotizaciones</w:t>
      </w:r>
      <w:r>
        <w:rPr>
          <w:sz w:val="20"/>
        </w:rPr>
        <w:t xml:space="preserve"> de las maquinas</w:t>
      </w:r>
      <w:r w:rsidRPr="006B012F">
        <w:rPr>
          <w:sz w:val="20"/>
        </w:rPr>
        <w:t>, para las líneas grande, mediana y pequeña, indican los siguientes valores respectivamente: $3</w:t>
      </w:r>
      <w:r>
        <w:rPr>
          <w:sz w:val="20"/>
        </w:rPr>
        <w:t>0</w:t>
      </w:r>
      <w:r w:rsidRPr="006B012F">
        <w:rPr>
          <w:sz w:val="20"/>
        </w:rPr>
        <w:t>.000; $</w:t>
      </w:r>
      <w:r>
        <w:rPr>
          <w:sz w:val="20"/>
        </w:rPr>
        <w:t>19</w:t>
      </w:r>
      <w:r w:rsidRPr="006B012F">
        <w:rPr>
          <w:sz w:val="20"/>
        </w:rPr>
        <w:t>.000 y $1</w:t>
      </w:r>
      <w:r>
        <w:rPr>
          <w:sz w:val="20"/>
        </w:rPr>
        <w:t>2</w:t>
      </w:r>
      <w:r w:rsidRPr="006B012F">
        <w:rPr>
          <w:sz w:val="20"/>
        </w:rPr>
        <w:t xml:space="preserve">.000. </w:t>
      </w:r>
      <w:r>
        <w:rPr>
          <w:sz w:val="20"/>
        </w:rPr>
        <w:t xml:space="preserve">Considere </w:t>
      </w:r>
      <w:r w:rsidRPr="006B012F">
        <w:rPr>
          <w:sz w:val="20"/>
        </w:rPr>
        <w:t xml:space="preserve">una probabilidad de 0.60 que el mercado sea favorable. </w:t>
      </w:r>
    </w:p>
    <w:p w:rsidR="009441E8" w:rsidRDefault="009441E8" w:rsidP="004312AA">
      <w:pPr>
        <w:pStyle w:val="Textoindependiente3"/>
        <w:spacing w:line="360" w:lineRule="auto"/>
        <w:rPr>
          <w:sz w:val="20"/>
        </w:rPr>
      </w:pPr>
    </w:p>
    <w:p w:rsidR="004312AA" w:rsidRPr="006B012F" w:rsidRDefault="004312AA" w:rsidP="004312AA">
      <w:pPr>
        <w:pStyle w:val="Textoindependiente3"/>
        <w:spacing w:line="360" w:lineRule="auto"/>
        <w:rPr>
          <w:sz w:val="20"/>
        </w:rPr>
      </w:pPr>
      <w:r w:rsidRPr="006B012F">
        <w:rPr>
          <w:sz w:val="20"/>
        </w:rPr>
        <w:t>Con estos datos se le pide:</w:t>
      </w:r>
    </w:p>
    <w:p w:rsidR="004312AA" w:rsidRPr="006B012F" w:rsidRDefault="004312AA" w:rsidP="004312AA">
      <w:pPr>
        <w:pStyle w:val="Textoindependiente3"/>
        <w:numPr>
          <w:ilvl w:val="0"/>
          <w:numId w:val="12"/>
        </w:numPr>
        <w:spacing w:line="360" w:lineRule="auto"/>
        <w:jc w:val="both"/>
        <w:rPr>
          <w:sz w:val="20"/>
        </w:rPr>
      </w:pPr>
      <w:r>
        <w:rPr>
          <w:sz w:val="20"/>
        </w:rPr>
        <w:t>Calcu</w:t>
      </w:r>
      <w:r w:rsidR="00503668">
        <w:rPr>
          <w:sz w:val="20"/>
        </w:rPr>
        <w:t>le los réditos correspondientes</w:t>
      </w:r>
    </w:p>
    <w:p w:rsidR="004312AA" w:rsidRDefault="004312AA" w:rsidP="004312AA">
      <w:pPr>
        <w:pStyle w:val="Textoindependiente3"/>
        <w:numPr>
          <w:ilvl w:val="0"/>
          <w:numId w:val="12"/>
        </w:numPr>
        <w:spacing w:line="360" w:lineRule="auto"/>
        <w:jc w:val="both"/>
        <w:rPr>
          <w:sz w:val="20"/>
        </w:rPr>
      </w:pPr>
      <w:r>
        <w:rPr>
          <w:sz w:val="20"/>
        </w:rPr>
        <w:t>Elabore el modelo de decisión</w:t>
      </w:r>
    </w:p>
    <w:p w:rsidR="004312AA" w:rsidRPr="006B012F" w:rsidRDefault="004312AA" w:rsidP="004312AA">
      <w:pPr>
        <w:pStyle w:val="Textoindependiente3"/>
        <w:numPr>
          <w:ilvl w:val="0"/>
          <w:numId w:val="12"/>
        </w:numPr>
        <w:spacing w:line="360" w:lineRule="auto"/>
        <w:jc w:val="both"/>
        <w:rPr>
          <w:sz w:val="20"/>
        </w:rPr>
      </w:pPr>
      <w:r>
        <w:rPr>
          <w:sz w:val="20"/>
        </w:rPr>
        <w:t>Recomiende la mejor opción</w:t>
      </w:r>
      <w:r w:rsidR="009441E8">
        <w:rPr>
          <w:sz w:val="20"/>
        </w:rPr>
        <w:t>,</w:t>
      </w:r>
      <w:r w:rsidR="004742D6">
        <w:rPr>
          <w:sz w:val="20"/>
        </w:rPr>
        <w:t xml:space="preserve"> de </w:t>
      </w:r>
      <w:r w:rsidR="009441E8">
        <w:rPr>
          <w:sz w:val="20"/>
        </w:rPr>
        <w:t xml:space="preserve">incremento de </w:t>
      </w:r>
      <w:r w:rsidR="000A20BC">
        <w:rPr>
          <w:sz w:val="20"/>
        </w:rPr>
        <w:t>capacidad,</w:t>
      </w:r>
      <w:r>
        <w:rPr>
          <w:sz w:val="20"/>
        </w:rPr>
        <w:t xml:space="preserve"> para los intereses de la empresa.</w:t>
      </w:r>
    </w:p>
    <w:p w:rsidR="004312AA" w:rsidRPr="006B012F" w:rsidRDefault="004312AA" w:rsidP="004312AA">
      <w:pPr>
        <w:pStyle w:val="Textoindependiente3"/>
        <w:spacing w:line="360" w:lineRule="auto"/>
        <w:rPr>
          <w:sz w:val="20"/>
        </w:rPr>
      </w:pPr>
    </w:p>
    <w:p w:rsidR="00D500B6" w:rsidRDefault="00D500B6" w:rsidP="00B64D10">
      <w:pPr>
        <w:pStyle w:val="Textoindependiente"/>
        <w:spacing w:line="360" w:lineRule="auto"/>
        <w:ind w:right="-62"/>
        <w:rPr>
          <w:b/>
          <w:sz w:val="20"/>
        </w:rPr>
      </w:pPr>
    </w:p>
    <w:p w:rsidR="00D500B6" w:rsidRDefault="00D500B6" w:rsidP="00B64D10">
      <w:pPr>
        <w:pStyle w:val="Textoindependiente"/>
        <w:spacing w:line="360" w:lineRule="auto"/>
        <w:ind w:right="-62"/>
        <w:rPr>
          <w:b/>
          <w:sz w:val="20"/>
        </w:rPr>
      </w:pPr>
    </w:p>
    <w:p w:rsidR="00D500B6" w:rsidRDefault="00D500B6" w:rsidP="00B64D10">
      <w:pPr>
        <w:pStyle w:val="Textoindependiente"/>
        <w:spacing w:line="360" w:lineRule="auto"/>
        <w:ind w:right="-62"/>
        <w:rPr>
          <w:b/>
          <w:sz w:val="20"/>
        </w:rPr>
      </w:pPr>
    </w:p>
    <w:p w:rsidR="00D500B6" w:rsidRDefault="00D500B6" w:rsidP="00B64D10">
      <w:pPr>
        <w:pStyle w:val="Textoindependiente"/>
        <w:spacing w:line="360" w:lineRule="auto"/>
        <w:ind w:right="-62"/>
        <w:rPr>
          <w:b/>
          <w:sz w:val="20"/>
        </w:rPr>
      </w:pPr>
    </w:p>
    <w:p w:rsidR="00D500B6" w:rsidRDefault="00D500B6" w:rsidP="00B64D10">
      <w:pPr>
        <w:pStyle w:val="Textoindependiente"/>
        <w:spacing w:line="360" w:lineRule="auto"/>
        <w:ind w:right="-62"/>
        <w:rPr>
          <w:b/>
          <w:sz w:val="20"/>
        </w:rPr>
      </w:pPr>
    </w:p>
    <w:sectPr w:rsidR="00D500B6" w:rsidSect="00503668">
      <w:footerReference w:type="default" r:id="rId14"/>
      <w:pgSz w:w="11909" w:h="16834" w:code="9"/>
      <w:pgMar w:top="1138" w:right="1138" w:bottom="432" w:left="1411" w:header="90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16" w:rsidRDefault="00610616">
      <w:r>
        <w:separator/>
      </w:r>
    </w:p>
  </w:endnote>
  <w:endnote w:type="continuationSeparator" w:id="0">
    <w:p w:rsidR="00610616" w:rsidRDefault="0061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FB" w:rsidRPr="008300F3" w:rsidRDefault="00C677FB" w:rsidP="00783170">
    <w:pPr>
      <w:pStyle w:val="Piedepgina"/>
      <w:jc w:val="center"/>
      <w:rPr>
        <w:sz w:val="8"/>
        <w:szCs w:val="8"/>
        <w:lang w:val="es-ES_tradnl"/>
      </w:rPr>
    </w:pPr>
    <w:r w:rsidRPr="008300F3">
      <w:rPr>
        <w:sz w:val="8"/>
        <w:szCs w:val="8"/>
        <w:lang w:val="es-ES_tradnl"/>
      </w:rPr>
      <w:t xml:space="preserve">PAGINA # </w:t>
    </w:r>
    <w:r w:rsidR="005E4D45" w:rsidRPr="008300F3">
      <w:rPr>
        <w:rStyle w:val="Nmerodepgina"/>
        <w:sz w:val="8"/>
        <w:szCs w:val="8"/>
      </w:rPr>
      <w:fldChar w:fldCharType="begin"/>
    </w:r>
    <w:r w:rsidRPr="008300F3">
      <w:rPr>
        <w:rStyle w:val="Nmerodepgina"/>
        <w:sz w:val="8"/>
        <w:szCs w:val="8"/>
      </w:rPr>
      <w:instrText xml:space="preserve"> PAGE </w:instrText>
    </w:r>
    <w:r w:rsidR="005E4D45" w:rsidRPr="008300F3">
      <w:rPr>
        <w:rStyle w:val="Nmerodepgina"/>
        <w:sz w:val="8"/>
        <w:szCs w:val="8"/>
      </w:rPr>
      <w:fldChar w:fldCharType="separate"/>
    </w:r>
    <w:r w:rsidR="008300F3">
      <w:rPr>
        <w:rStyle w:val="Nmerodepgina"/>
        <w:noProof/>
        <w:sz w:val="8"/>
        <w:szCs w:val="8"/>
      </w:rPr>
      <w:t>1</w:t>
    </w:r>
    <w:r w:rsidR="005E4D45" w:rsidRPr="008300F3">
      <w:rPr>
        <w:rStyle w:val="Nmerodepgina"/>
        <w:sz w:val="8"/>
        <w:szCs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16" w:rsidRDefault="00610616">
      <w:r>
        <w:separator/>
      </w:r>
    </w:p>
  </w:footnote>
  <w:footnote w:type="continuationSeparator" w:id="0">
    <w:p w:rsidR="00610616" w:rsidRDefault="00610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008"/>
    <w:multiLevelType w:val="hybridMultilevel"/>
    <w:tmpl w:val="CB1EE7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B66"/>
    <w:multiLevelType w:val="hybridMultilevel"/>
    <w:tmpl w:val="A4DAAC6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A6D06"/>
    <w:multiLevelType w:val="hybridMultilevel"/>
    <w:tmpl w:val="883AA326"/>
    <w:lvl w:ilvl="0" w:tplc="BE401594">
      <w:start w:val="1"/>
      <w:numFmt w:val="bullet"/>
      <w:lvlText w:val="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outline w:val="0"/>
        <w:shadow w:val="0"/>
        <w:emboss/>
        <w:imprint w:val="0"/>
        <w:sz w:val="4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22277"/>
    <w:multiLevelType w:val="hybridMultilevel"/>
    <w:tmpl w:val="C7D0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31D84"/>
    <w:multiLevelType w:val="singleLevel"/>
    <w:tmpl w:val="5934AAC0"/>
    <w:lvl w:ilvl="0">
      <w:start w:val="1"/>
      <w:numFmt w:val="bullet"/>
      <w:lvlText w:val="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40"/>
      </w:rPr>
    </w:lvl>
  </w:abstractNum>
  <w:abstractNum w:abstractNumId="5">
    <w:nsid w:val="2BE472A1"/>
    <w:multiLevelType w:val="hybridMultilevel"/>
    <w:tmpl w:val="B62C6E82"/>
    <w:lvl w:ilvl="0" w:tplc="D7E2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shadow/>
        <w:emboss w:val="0"/>
        <w:imprint w:val="0"/>
        <w:sz w:val="24"/>
        <w:szCs w:val="36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2425E"/>
    <w:multiLevelType w:val="hybridMultilevel"/>
    <w:tmpl w:val="9312AF48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83D83"/>
    <w:multiLevelType w:val="hybridMultilevel"/>
    <w:tmpl w:val="19761016"/>
    <w:lvl w:ilvl="0" w:tplc="D264C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6792"/>
    <w:multiLevelType w:val="hybridMultilevel"/>
    <w:tmpl w:val="4EE2AB2C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A2080"/>
    <w:multiLevelType w:val="hybridMultilevel"/>
    <w:tmpl w:val="04660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52AF8"/>
    <w:multiLevelType w:val="singleLevel"/>
    <w:tmpl w:val="639CBAE6"/>
    <w:lvl w:ilvl="0">
      <w:start w:val="1"/>
      <w:numFmt w:val="bullet"/>
      <w:lvlText w:val="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outline w:val="0"/>
        <w:shadow w:val="0"/>
        <w:emboss/>
        <w:imprint w:val="0"/>
        <w:sz w:val="40"/>
      </w:rPr>
    </w:lvl>
  </w:abstractNum>
  <w:abstractNum w:abstractNumId="11">
    <w:nsid w:val="531768EF"/>
    <w:multiLevelType w:val="hybridMultilevel"/>
    <w:tmpl w:val="EE12DBDA"/>
    <w:lvl w:ilvl="0" w:tplc="D7E27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/>
        <w:emboss w:val="0"/>
        <w:imprint w:val="0"/>
        <w:sz w:val="24"/>
        <w:szCs w:val="36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B6AD2"/>
    <w:multiLevelType w:val="hybridMultilevel"/>
    <w:tmpl w:val="9C8C4ADA"/>
    <w:lvl w:ilvl="0" w:tplc="2CE236BA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44D8C"/>
    <w:multiLevelType w:val="hybridMultilevel"/>
    <w:tmpl w:val="C7D02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B46AF"/>
    <w:multiLevelType w:val="hybridMultilevel"/>
    <w:tmpl w:val="C8B08DFC"/>
    <w:lvl w:ilvl="0" w:tplc="2CE236BA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35B8C"/>
    <w:multiLevelType w:val="hybridMultilevel"/>
    <w:tmpl w:val="B090169C"/>
    <w:lvl w:ilvl="0" w:tplc="D264C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055E5"/>
    <w:multiLevelType w:val="hybridMultilevel"/>
    <w:tmpl w:val="EA52F3B0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5"/>
  </w:num>
  <w:num w:numId="8">
    <w:abstractNumId w:val="16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EC6"/>
    <w:rsid w:val="00031051"/>
    <w:rsid w:val="00060C98"/>
    <w:rsid w:val="00061D79"/>
    <w:rsid w:val="00094151"/>
    <w:rsid w:val="000A13CF"/>
    <w:rsid w:val="000A20BC"/>
    <w:rsid w:val="000A4E01"/>
    <w:rsid w:val="000D5AF6"/>
    <w:rsid w:val="000E282C"/>
    <w:rsid w:val="000F25D0"/>
    <w:rsid w:val="000F70DB"/>
    <w:rsid w:val="00126838"/>
    <w:rsid w:val="00130A25"/>
    <w:rsid w:val="001373CC"/>
    <w:rsid w:val="001A516D"/>
    <w:rsid w:val="00207BC5"/>
    <w:rsid w:val="002265A6"/>
    <w:rsid w:val="002A33E9"/>
    <w:rsid w:val="002A3C6F"/>
    <w:rsid w:val="002B101E"/>
    <w:rsid w:val="002B606B"/>
    <w:rsid w:val="002B6CA2"/>
    <w:rsid w:val="002F22BB"/>
    <w:rsid w:val="00310DCD"/>
    <w:rsid w:val="00322047"/>
    <w:rsid w:val="00333A59"/>
    <w:rsid w:val="00346A7F"/>
    <w:rsid w:val="00361798"/>
    <w:rsid w:val="003847F0"/>
    <w:rsid w:val="003A48DC"/>
    <w:rsid w:val="003B3D88"/>
    <w:rsid w:val="003F76C7"/>
    <w:rsid w:val="00407C43"/>
    <w:rsid w:val="004312AA"/>
    <w:rsid w:val="004360EA"/>
    <w:rsid w:val="0043705C"/>
    <w:rsid w:val="00457C35"/>
    <w:rsid w:val="004742D6"/>
    <w:rsid w:val="004B26D6"/>
    <w:rsid w:val="004C3D05"/>
    <w:rsid w:val="004C5CCF"/>
    <w:rsid w:val="004C5D4F"/>
    <w:rsid w:val="004E756D"/>
    <w:rsid w:val="004F6725"/>
    <w:rsid w:val="005011AB"/>
    <w:rsid w:val="00503668"/>
    <w:rsid w:val="005044BD"/>
    <w:rsid w:val="0053579A"/>
    <w:rsid w:val="0054027D"/>
    <w:rsid w:val="0055478F"/>
    <w:rsid w:val="005848BA"/>
    <w:rsid w:val="005964E5"/>
    <w:rsid w:val="005A4E39"/>
    <w:rsid w:val="005C720F"/>
    <w:rsid w:val="005E3F5C"/>
    <w:rsid w:val="005E4D45"/>
    <w:rsid w:val="006026AE"/>
    <w:rsid w:val="00610616"/>
    <w:rsid w:val="006306FA"/>
    <w:rsid w:val="0067675F"/>
    <w:rsid w:val="006B662D"/>
    <w:rsid w:val="006D33AE"/>
    <w:rsid w:val="006D34A8"/>
    <w:rsid w:val="007426C9"/>
    <w:rsid w:val="007455CB"/>
    <w:rsid w:val="00762F39"/>
    <w:rsid w:val="00765551"/>
    <w:rsid w:val="00783170"/>
    <w:rsid w:val="00786BD6"/>
    <w:rsid w:val="00796F7F"/>
    <w:rsid w:val="007B6556"/>
    <w:rsid w:val="007B6B3B"/>
    <w:rsid w:val="007C4BA4"/>
    <w:rsid w:val="007C7BF7"/>
    <w:rsid w:val="007D4298"/>
    <w:rsid w:val="007F1F03"/>
    <w:rsid w:val="00802393"/>
    <w:rsid w:val="00811959"/>
    <w:rsid w:val="00816B26"/>
    <w:rsid w:val="008300F3"/>
    <w:rsid w:val="008439CF"/>
    <w:rsid w:val="0087473F"/>
    <w:rsid w:val="00893E4E"/>
    <w:rsid w:val="008D365D"/>
    <w:rsid w:val="008F0E07"/>
    <w:rsid w:val="00921DE9"/>
    <w:rsid w:val="00931DC1"/>
    <w:rsid w:val="009441E8"/>
    <w:rsid w:val="00946667"/>
    <w:rsid w:val="00956177"/>
    <w:rsid w:val="00961D9F"/>
    <w:rsid w:val="00967841"/>
    <w:rsid w:val="00982B6C"/>
    <w:rsid w:val="009A595E"/>
    <w:rsid w:val="009B18AF"/>
    <w:rsid w:val="009B24D7"/>
    <w:rsid w:val="009C0C68"/>
    <w:rsid w:val="009D64F3"/>
    <w:rsid w:val="009D7F7E"/>
    <w:rsid w:val="009E57ED"/>
    <w:rsid w:val="00A005C8"/>
    <w:rsid w:val="00A27ECE"/>
    <w:rsid w:val="00A6163E"/>
    <w:rsid w:val="00A66727"/>
    <w:rsid w:val="00A90001"/>
    <w:rsid w:val="00AD24AC"/>
    <w:rsid w:val="00AD50FE"/>
    <w:rsid w:val="00AE5105"/>
    <w:rsid w:val="00B06BF0"/>
    <w:rsid w:val="00B63A27"/>
    <w:rsid w:val="00B64D10"/>
    <w:rsid w:val="00B67E9D"/>
    <w:rsid w:val="00B83569"/>
    <w:rsid w:val="00B877F2"/>
    <w:rsid w:val="00B92798"/>
    <w:rsid w:val="00B94CAC"/>
    <w:rsid w:val="00BA2623"/>
    <w:rsid w:val="00BD1204"/>
    <w:rsid w:val="00BD4192"/>
    <w:rsid w:val="00BE7D6B"/>
    <w:rsid w:val="00C03962"/>
    <w:rsid w:val="00C06383"/>
    <w:rsid w:val="00C507D7"/>
    <w:rsid w:val="00C514AF"/>
    <w:rsid w:val="00C533B2"/>
    <w:rsid w:val="00C53BC5"/>
    <w:rsid w:val="00C65C31"/>
    <w:rsid w:val="00C677FB"/>
    <w:rsid w:val="00C81FFD"/>
    <w:rsid w:val="00C90281"/>
    <w:rsid w:val="00C9219C"/>
    <w:rsid w:val="00CE0B0D"/>
    <w:rsid w:val="00CF6DD9"/>
    <w:rsid w:val="00D11BFC"/>
    <w:rsid w:val="00D14723"/>
    <w:rsid w:val="00D17776"/>
    <w:rsid w:val="00D500B6"/>
    <w:rsid w:val="00DB3C1C"/>
    <w:rsid w:val="00DC3642"/>
    <w:rsid w:val="00DF140A"/>
    <w:rsid w:val="00DF3C1B"/>
    <w:rsid w:val="00E003DD"/>
    <w:rsid w:val="00E063CC"/>
    <w:rsid w:val="00E112A2"/>
    <w:rsid w:val="00E2729F"/>
    <w:rsid w:val="00E30438"/>
    <w:rsid w:val="00E3415A"/>
    <w:rsid w:val="00E47A73"/>
    <w:rsid w:val="00E71EC6"/>
    <w:rsid w:val="00E934C4"/>
    <w:rsid w:val="00E94089"/>
    <w:rsid w:val="00EC6DFF"/>
    <w:rsid w:val="00EC7B04"/>
    <w:rsid w:val="00F02248"/>
    <w:rsid w:val="00F43141"/>
    <w:rsid w:val="00F63DD2"/>
    <w:rsid w:val="00F67111"/>
    <w:rsid w:val="00F75F9C"/>
    <w:rsid w:val="00F852F9"/>
    <w:rsid w:val="00FA764C"/>
    <w:rsid w:val="00FD0752"/>
    <w:rsid w:val="00FD5591"/>
    <w:rsid w:val="00FD6811"/>
    <w:rsid w:val="00FD7721"/>
    <w:rsid w:val="00FF5622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blue" stroke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BF0"/>
    <w:rPr>
      <w:lang w:val="es-ES" w:eastAsia="es-ES" w:bidi="he-IL"/>
    </w:rPr>
  </w:style>
  <w:style w:type="paragraph" w:styleId="Ttulo1">
    <w:name w:val="heading 1"/>
    <w:basedOn w:val="Normal"/>
    <w:next w:val="Normal"/>
    <w:qFormat/>
    <w:rsid w:val="00B06BF0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qFormat/>
    <w:rsid w:val="00B06BF0"/>
    <w:pPr>
      <w:keepNext/>
      <w:outlineLvl w:val="1"/>
    </w:pPr>
    <w:rPr>
      <w:sz w:val="32"/>
      <w:lang w:val="es-MX"/>
    </w:rPr>
  </w:style>
  <w:style w:type="paragraph" w:styleId="Ttulo3">
    <w:name w:val="heading 3"/>
    <w:basedOn w:val="Normal"/>
    <w:next w:val="Normal"/>
    <w:qFormat/>
    <w:rsid w:val="00B06BF0"/>
    <w:pPr>
      <w:keepNext/>
      <w:outlineLvl w:val="2"/>
    </w:pPr>
    <w:rPr>
      <w:sz w:val="36"/>
      <w:lang w:val="es-MX"/>
    </w:rPr>
  </w:style>
  <w:style w:type="paragraph" w:styleId="Ttulo4">
    <w:name w:val="heading 4"/>
    <w:basedOn w:val="Normal"/>
    <w:next w:val="Normal"/>
    <w:qFormat/>
    <w:rsid w:val="00B06BF0"/>
    <w:pPr>
      <w:keepNext/>
      <w:jc w:val="both"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B06BF0"/>
    <w:pPr>
      <w:keepNext/>
      <w:spacing w:line="36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B06BF0"/>
    <w:pPr>
      <w:keepNext/>
      <w:jc w:val="center"/>
      <w:outlineLvl w:val="5"/>
    </w:pPr>
    <w:rPr>
      <w:sz w:val="40"/>
    </w:rPr>
  </w:style>
  <w:style w:type="paragraph" w:styleId="Ttulo7">
    <w:name w:val="heading 7"/>
    <w:basedOn w:val="Normal"/>
    <w:next w:val="Normal"/>
    <w:qFormat/>
    <w:rsid w:val="00B06BF0"/>
    <w:pPr>
      <w:keepNext/>
      <w:outlineLvl w:val="6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6B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06BF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6BF0"/>
  </w:style>
  <w:style w:type="paragraph" w:styleId="Textoindependiente">
    <w:name w:val="Body Text"/>
    <w:basedOn w:val="Normal"/>
    <w:rsid w:val="00B06BF0"/>
    <w:pPr>
      <w:jc w:val="both"/>
    </w:pPr>
    <w:rPr>
      <w:sz w:val="28"/>
      <w:lang w:val="es-MX"/>
    </w:rPr>
  </w:style>
  <w:style w:type="paragraph" w:styleId="Textoindependiente2">
    <w:name w:val="Body Text 2"/>
    <w:basedOn w:val="Normal"/>
    <w:rsid w:val="00B06BF0"/>
    <w:rPr>
      <w:sz w:val="32"/>
      <w:lang w:val="es-MX"/>
    </w:rPr>
  </w:style>
  <w:style w:type="paragraph" w:styleId="Textoindependiente3">
    <w:name w:val="Body Text 3"/>
    <w:basedOn w:val="Normal"/>
    <w:rsid w:val="00B06BF0"/>
    <w:rPr>
      <w:sz w:val="36"/>
    </w:rPr>
  </w:style>
  <w:style w:type="table" w:styleId="Tablaconcuadrcula">
    <w:name w:val="Table Grid"/>
    <w:basedOn w:val="Tablanormal"/>
    <w:rsid w:val="000F2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8D365D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8439CF"/>
    <w:pPr>
      <w:spacing w:line="360" w:lineRule="auto"/>
      <w:jc w:val="center"/>
    </w:pPr>
    <w:rPr>
      <w:sz w:val="40"/>
    </w:rPr>
  </w:style>
  <w:style w:type="character" w:customStyle="1" w:styleId="TtuloCar">
    <w:name w:val="Título Car"/>
    <w:basedOn w:val="Fuentedeprrafopredeter"/>
    <w:link w:val="Ttulo"/>
    <w:rsid w:val="008439CF"/>
    <w:rPr>
      <w:sz w:val="40"/>
      <w:lang w:bidi="he-IL"/>
    </w:rPr>
  </w:style>
  <w:style w:type="paragraph" w:styleId="Textodeglobo">
    <w:name w:val="Balloon Text"/>
    <w:basedOn w:val="Normal"/>
    <w:link w:val="TextodegloboCar"/>
    <w:rsid w:val="00407C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C43"/>
    <w:rPr>
      <w:rFonts w:ascii="Tahoma" w:hAnsi="Tahoma" w:cs="Tahoma"/>
      <w:sz w:val="16"/>
      <w:szCs w:val="16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3DBF36-5246-4EBE-9153-7B490E58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DEFINICIONES</vt:lpstr>
      <vt:lpstr>DEFINICIONES</vt:lpstr>
    </vt:vector>
  </TitlesOfParts>
  <Company>Toshiba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Ing. Cristóbal Villacis</dc:creator>
  <cp:lastModifiedBy>Rosita</cp:lastModifiedBy>
  <cp:revision>5</cp:revision>
  <cp:lastPrinted>2004-07-06T12:56:00Z</cp:lastPrinted>
  <dcterms:created xsi:type="dcterms:W3CDTF">2011-08-24T16:49:00Z</dcterms:created>
  <dcterms:modified xsi:type="dcterms:W3CDTF">2011-08-26T15:02:00Z</dcterms:modified>
</cp:coreProperties>
</file>