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2" w:rsidRDefault="00D86732" w:rsidP="00370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32" w:rsidRDefault="00D86732" w:rsidP="00370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32" w:rsidRDefault="00D86732" w:rsidP="00370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32" w:rsidRDefault="00D86732" w:rsidP="00370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68" w:rsidRDefault="00370D4E" w:rsidP="0037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PRIMERA EVALUACION.- PROYECTO DEL SISTEMA PROPULSOR</w:t>
      </w:r>
    </w:p>
    <w:p w:rsidR="00D86732" w:rsidRDefault="00D86732" w:rsidP="00370D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D4E" w:rsidRDefault="00370D4E" w:rsidP="00370D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Fecha: 08 de julio del 2011</w:t>
      </w:r>
    </w:p>
    <w:p w:rsidR="00D86732" w:rsidRDefault="00D86732" w:rsidP="00370D4E">
      <w:pPr>
        <w:jc w:val="both"/>
        <w:rPr>
          <w:rFonts w:ascii="Times New Roman" w:hAnsi="Times New Roman" w:cs="Times New Roman"/>
        </w:rPr>
      </w:pPr>
    </w:p>
    <w:p w:rsidR="00370D4E" w:rsidRDefault="00370D4E" w:rsidP="00370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Estimación apropiada del propulsor para navegación libre.</w:t>
      </w:r>
    </w:p>
    <w:p w:rsidR="00D86732" w:rsidRDefault="00D86732" w:rsidP="00370D4E">
      <w:pPr>
        <w:jc w:val="both"/>
        <w:rPr>
          <w:rFonts w:ascii="Times New Roman" w:hAnsi="Times New Roman" w:cs="Times New Roman"/>
        </w:rPr>
      </w:pPr>
    </w:p>
    <w:p w:rsidR="00370D4E" w:rsidRDefault="00370D4E" w:rsidP="00370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Utilización del propulsor elegido para navegación en arrastre</w:t>
      </w:r>
    </w:p>
    <w:p w:rsidR="00D86732" w:rsidRDefault="00D86732" w:rsidP="00370D4E">
      <w:pPr>
        <w:jc w:val="both"/>
        <w:rPr>
          <w:rFonts w:ascii="Times New Roman" w:hAnsi="Times New Roman" w:cs="Times New Roman"/>
        </w:rPr>
      </w:pPr>
    </w:p>
    <w:p w:rsidR="00370D4E" w:rsidRDefault="00370D4E" w:rsidP="00370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3.-Selección del propulsor para buen comportamiento</w:t>
      </w:r>
      <w:r w:rsidR="00D86732">
        <w:rPr>
          <w:rFonts w:ascii="Times New Roman" w:hAnsi="Times New Roman" w:cs="Times New Roman"/>
        </w:rPr>
        <w:t xml:space="preserve"> en arrastre</w:t>
      </w:r>
    </w:p>
    <w:p w:rsidR="00D86732" w:rsidRDefault="00D86732" w:rsidP="00370D4E">
      <w:pPr>
        <w:jc w:val="both"/>
        <w:rPr>
          <w:rFonts w:ascii="Times New Roman" w:hAnsi="Times New Roman" w:cs="Times New Roman"/>
        </w:rPr>
      </w:pPr>
    </w:p>
    <w:p w:rsidR="00D86732" w:rsidRDefault="00D86732" w:rsidP="00370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Aplicación de los criterios de cavitación</w:t>
      </w:r>
    </w:p>
    <w:p w:rsidR="00D86732" w:rsidRDefault="00D86732" w:rsidP="00370D4E">
      <w:pPr>
        <w:jc w:val="both"/>
        <w:rPr>
          <w:rFonts w:ascii="Times New Roman" w:hAnsi="Times New Roman" w:cs="Times New Roman"/>
        </w:rPr>
      </w:pPr>
    </w:p>
    <w:p w:rsidR="00D86732" w:rsidRPr="00370D4E" w:rsidRDefault="00D86732" w:rsidP="00370D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Elección del reductor óptimo</w:t>
      </w:r>
    </w:p>
    <w:sectPr w:rsidR="00D86732" w:rsidRPr="00370D4E" w:rsidSect="00223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D4E"/>
    <w:rsid w:val="00223868"/>
    <w:rsid w:val="00365618"/>
    <w:rsid w:val="00370D4E"/>
    <w:rsid w:val="00D8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Bolivar Vaca</dc:creator>
  <cp:lastModifiedBy>Bolivar Vaca</cp:lastModifiedBy>
  <cp:revision>1</cp:revision>
  <dcterms:created xsi:type="dcterms:W3CDTF">2011-07-14T15:41:00Z</dcterms:created>
  <dcterms:modified xsi:type="dcterms:W3CDTF">2011-07-14T16:09:00Z</dcterms:modified>
</cp:coreProperties>
</file>