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01" w:rsidRDefault="00863501" w:rsidP="00863501">
      <w:pPr>
        <w:jc w:val="center"/>
        <w:rPr>
          <w:b/>
        </w:rPr>
      </w:pPr>
      <w:r w:rsidRPr="00351551">
        <w:rPr>
          <w:b/>
        </w:rPr>
        <w:t>EXAMEN DE CONTABILIDAD (ICHE 01222)</w:t>
      </w:r>
    </w:p>
    <w:p w:rsidR="00863501" w:rsidRPr="00351551" w:rsidRDefault="00863501" w:rsidP="00863501">
      <w:pPr>
        <w:jc w:val="center"/>
        <w:rPr>
          <w:b/>
        </w:rPr>
      </w:pPr>
      <w:r>
        <w:rPr>
          <w:b/>
        </w:rPr>
        <w:t>I SEMESTRE 2011</w:t>
      </w:r>
      <w:r w:rsidR="00911946">
        <w:rPr>
          <w:b/>
        </w:rPr>
        <w:t xml:space="preserve"> </w:t>
      </w:r>
      <w:r>
        <w:rPr>
          <w:b/>
        </w:rPr>
        <w:t xml:space="preserve">1er. </w:t>
      </w:r>
      <w:r w:rsidR="00517375">
        <w:rPr>
          <w:b/>
        </w:rPr>
        <w:t>Parcial (sobre 60pts.)</w:t>
      </w:r>
    </w:p>
    <w:p w:rsidR="00863501" w:rsidRDefault="00863501" w:rsidP="00863501">
      <w:pPr>
        <w:jc w:val="center"/>
      </w:pPr>
      <w:r>
        <w:t>Profesora: María José Castillo</w:t>
      </w:r>
    </w:p>
    <w:p w:rsidR="00863501" w:rsidRDefault="00863501" w:rsidP="00863501">
      <w:pPr>
        <w:jc w:val="both"/>
      </w:pPr>
    </w:p>
    <w:p w:rsidR="00863501" w:rsidRDefault="00602C02" w:rsidP="00863501">
      <w:pPr>
        <w:pStyle w:val="ListParagraph"/>
        <w:numPr>
          <w:ilvl w:val="0"/>
          <w:numId w:val="1"/>
        </w:numPr>
        <w:jc w:val="both"/>
      </w:pPr>
      <w:r>
        <w:t>(5</w:t>
      </w:r>
      <w:r w:rsidR="00517375">
        <w:t xml:space="preserve">pts.) </w:t>
      </w:r>
      <w:r w:rsidR="00863501">
        <w:t>Conteste verdadero (V) o falso (F) a las siguientes afirmaciones.</w:t>
      </w:r>
    </w:p>
    <w:p w:rsidR="00863501" w:rsidRDefault="00EF09F1" w:rsidP="00911946">
      <w:pPr>
        <w:pStyle w:val="ListParagraph"/>
        <w:numPr>
          <w:ilvl w:val="1"/>
          <w:numId w:val="1"/>
        </w:numPr>
        <w:tabs>
          <w:tab w:val="left" w:pos="900"/>
        </w:tabs>
        <w:ind w:left="1260" w:hanging="270"/>
        <w:jc w:val="both"/>
      </w:pPr>
      <w:r>
        <w:t>El debe de una persona es el haber de otra</w:t>
      </w:r>
      <w:r w:rsidR="008A704F">
        <w:t>.</w:t>
      </w:r>
      <w:r w:rsidR="00602C02">
        <w:t xml:space="preserve"> </w:t>
      </w:r>
      <w:r w:rsidR="008A704F">
        <w:t>(    )</w:t>
      </w:r>
    </w:p>
    <w:p w:rsidR="00EF09F1" w:rsidRDefault="00EF09F1" w:rsidP="00911946">
      <w:pPr>
        <w:pStyle w:val="ListParagraph"/>
        <w:numPr>
          <w:ilvl w:val="1"/>
          <w:numId w:val="1"/>
        </w:numPr>
        <w:tabs>
          <w:tab w:val="left" w:pos="900"/>
        </w:tabs>
        <w:ind w:left="1260" w:hanging="270"/>
        <w:jc w:val="both"/>
      </w:pPr>
      <w:r>
        <w:t>Las utilidades retenidas se debe</w:t>
      </w:r>
      <w:r w:rsidR="003A29FA">
        <w:t>n</w:t>
      </w:r>
      <w:r>
        <w:t xml:space="preserve"> registrar como cuenta del activo</w:t>
      </w:r>
      <w:r w:rsidR="008A704F">
        <w:t>.</w:t>
      </w:r>
      <w:r w:rsidR="003A0424">
        <w:t xml:space="preserve"> </w:t>
      </w:r>
      <w:r w:rsidR="008A704F">
        <w:t>(    )</w:t>
      </w:r>
    </w:p>
    <w:p w:rsidR="00D32A9B" w:rsidRDefault="00D32A9B" w:rsidP="00911946">
      <w:pPr>
        <w:pStyle w:val="ListParagraph"/>
        <w:numPr>
          <w:ilvl w:val="1"/>
          <w:numId w:val="1"/>
        </w:numPr>
        <w:tabs>
          <w:tab w:val="left" w:pos="900"/>
        </w:tabs>
        <w:ind w:left="1260" w:hanging="270"/>
        <w:jc w:val="both"/>
      </w:pPr>
      <w:r>
        <w:t>Los aumentos del pasivo y las cuentas de ingresos deben registrarse en el lado derecho de las cuentas. (    )</w:t>
      </w:r>
    </w:p>
    <w:p w:rsidR="003A29FA" w:rsidRDefault="003A29FA" w:rsidP="00911946">
      <w:pPr>
        <w:pStyle w:val="ListParagraph"/>
        <w:numPr>
          <w:ilvl w:val="1"/>
          <w:numId w:val="1"/>
        </w:numPr>
        <w:tabs>
          <w:tab w:val="left" w:pos="900"/>
        </w:tabs>
        <w:ind w:left="1260" w:hanging="270"/>
        <w:jc w:val="both"/>
      </w:pPr>
      <w:r>
        <w:t>Las compras de inventario a crédito deben abonarse a cuentas por pagar y cargarse a una cuenta de gastos</w:t>
      </w:r>
      <w:r w:rsidR="008A704F">
        <w:t>. (    )</w:t>
      </w:r>
    </w:p>
    <w:p w:rsidR="00602C02" w:rsidRDefault="00602C02" w:rsidP="00911946">
      <w:pPr>
        <w:pStyle w:val="ListParagraph"/>
        <w:numPr>
          <w:ilvl w:val="1"/>
          <w:numId w:val="1"/>
        </w:numPr>
        <w:tabs>
          <w:tab w:val="left" w:pos="900"/>
        </w:tabs>
        <w:ind w:left="1260" w:hanging="270"/>
        <w:jc w:val="both"/>
      </w:pPr>
      <w:r>
        <w:t>En general, los registros del lado derecho de las cuentas de activo representan disminuciones de los saldos.</w:t>
      </w:r>
      <w:r w:rsidR="008A704F">
        <w:t xml:space="preserve"> (    )</w:t>
      </w:r>
    </w:p>
    <w:p w:rsidR="00517375" w:rsidRDefault="00517375" w:rsidP="00517375">
      <w:pPr>
        <w:pStyle w:val="ListParagraph"/>
        <w:ind w:left="1440"/>
        <w:jc w:val="both"/>
      </w:pPr>
    </w:p>
    <w:p w:rsidR="00F05B1B" w:rsidRDefault="00F05B1B" w:rsidP="00F05B1B">
      <w:pPr>
        <w:pStyle w:val="ListParagraph"/>
        <w:numPr>
          <w:ilvl w:val="0"/>
          <w:numId w:val="1"/>
        </w:numPr>
        <w:jc w:val="both"/>
        <w:rPr>
          <w:iCs/>
        </w:rPr>
      </w:pPr>
      <w:r>
        <w:rPr>
          <w:iCs/>
        </w:rPr>
        <w:t>(20pts.) Little</w:t>
      </w:r>
      <w:r w:rsidRPr="00237C13">
        <w:rPr>
          <w:iCs/>
        </w:rPr>
        <w:t xml:space="preserve"> </w:t>
      </w:r>
      <w:proofErr w:type="spellStart"/>
      <w:r w:rsidRPr="00237C13">
        <w:rPr>
          <w:iCs/>
        </w:rPr>
        <w:t>Corporation</w:t>
      </w:r>
      <w:proofErr w:type="spellEnd"/>
      <w:r w:rsidRPr="00A95BDB">
        <w:rPr>
          <w:iCs/>
        </w:rPr>
        <w:t xml:space="preserve"> fue fundada el 1ro. de junio del 200</w:t>
      </w:r>
      <w:r>
        <w:rPr>
          <w:iCs/>
        </w:rPr>
        <w:t>7</w:t>
      </w:r>
      <w:r w:rsidRPr="00A95BDB">
        <w:rPr>
          <w:iCs/>
        </w:rPr>
        <w:t>, cuando alg</w:t>
      </w:r>
      <w:r>
        <w:rPr>
          <w:iCs/>
        </w:rPr>
        <w:t>unos accionistas invirtieron $12</w:t>
      </w:r>
      <w:r w:rsidRPr="00A95BDB">
        <w:rPr>
          <w:iCs/>
        </w:rPr>
        <w:t>0.000 en efectivo. Durante la primera semana de ese mes, se destinaron $80.000 en efectivo a la compra de inventario de mercancía (ropa deportiva). En el resto del mes, las ventas</w:t>
      </w:r>
      <w:r>
        <w:rPr>
          <w:iCs/>
        </w:rPr>
        <w:t xml:space="preserve"> totales alcanzaron $110.000, $6</w:t>
      </w:r>
      <w:r w:rsidRPr="00A95BDB">
        <w:rPr>
          <w:iCs/>
        </w:rPr>
        <w:t xml:space="preserve">0.000 de los cuales se obtuvieron a crédito en cuenta abierta. El costo </w:t>
      </w:r>
      <w:r>
        <w:rPr>
          <w:iCs/>
        </w:rPr>
        <w:t>del inventario vendido fue de $7</w:t>
      </w:r>
      <w:r w:rsidRPr="00A95BDB">
        <w:rPr>
          <w:iCs/>
        </w:rPr>
        <w:t xml:space="preserve">0.000. </w:t>
      </w:r>
      <w:r>
        <w:rPr>
          <w:iCs/>
        </w:rPr>
        <w:t xml:space="preserve">Además </w:t>
      </w:r>
      <w:r w:rsidRPr="00A95BDB">
        <w:rPr>
          <w:iCs/>
        </w:rPr>
        <w:t>la compañía adquirió $</w:t>
      </w:r>
      <w:r>
        <w:rPr>
          <w:iCs/>
        </w:rPr>
        <w:t>1</w:t>
      </w:r>
      <w:r w:rsidRPr="00A95BDB">
        <w:rPr>
          <w:iCs/>
        </w:rPr>
        <w:t>5.000 de inventario adicional a crédito en cuenta abierta.</w:t>
      </w:r>
    </w:p>
    <w:p w:rsidR="00F05B1B" w:rsidRPr="00A95BDB" w:rsidRDefault="00F05B1B" w:rsidP="00911946">
      <w:pPr>
        <w:pStyle w:val="ListParagraph"/>
        <w:numPr>
          <w:ilvl w:val="0"/>
          <w:numId w:val="4"/>
        </w:numPr>
        <w:ind w:left="1260" w:hanging="270"/>
        <w:jc w:val="both"/>
        <w:rPr>
          <w:iCs/>
        </w:rPr>
      </w:pPr>
      <w:r w:rsidRPr="00A95BDB">
        <w:rPr>
          <w:iCs/>
        </w:rPr>
        <w:t xml:space="preserve">Con el método de la </w:t>
      </w:r>
      <w:r w:rsidRPr="00351551">
        <w:rPr>
          <w:b/>
          <w:iCs/>
        </w:rPr>
        <w:t>ecuación del balance general</w:t>
      </w:r>
      <w:r w:rsidRPr="00A95BDB">
        <w:rPr>
          <w:iCs/>
        </w:rPr>
        <w:t xml:space="preserve"> (ecuación contable o ecuación fundamental de la contabilidad) analice todas las transacciones del mes de junio.</w:t>
      </w:r>
      <w:r>
        <w:rPr>
          <w:iCs/>
        </w:rPr>
        <w:t xml:space="preserve"> </w:t>
      </w:r>
    </w:p>
    <w:p w:rsidR="00F05B1B" w:rsidRDefault="00F05B1B" w:rsidP="00911946">
      <w:pPr>
        <w:pStyle w:val="ListParagraph"/>
        <w:numPr>
          <w:ilvl w:val="0"/>
          <w:numId w:val="4"/>
        </w:numPr>
        <w:ind w:left="1260" w:hanging="270"/>
        <w:jc w:val="both"/>
        <w:rPr>
          <w:iCs/>
        </w:rPr>
      </w:pPr>
      <w:r w:rsidRPr="00A95BDB">
        <w:rPr>
          <w:iCs/>
        </w:rPr>
        <w:t xml:space="preserve">Prepare dos estados correspondientes al mes de junio. En el primero aplique el </w:t>
      </w:r>
      <w:r w:rsidRPr="00351551">
        <w:rPr>
          <w:iCs/>
        </w:rPr>
        <w:t>método de base devengada para calcular la</w:t>
      </w:r>
      <w:r w:rsidRPr="00351551">
        <w:rPr>
          <w:b/>
          <w:iCs/>
        </w:rPr>
        <w:t xml:space="preserve"> utilidad neta</w:t>
      </w:r>
      <w:r w:rsidRPr="00A95BDB">
        <w:rPr>
          <w:iCs/>
        </w:rPr>
        <w:t xml:space="preserve">; en el segundo aplique el </w:t>
      </w:r>
      <w:r w:rsidRPr="00351551">
        <w:rPr>
          <w:iCs/>
        </w:rPr>
        <w:t>método de base efectivo para calcular el</w:t>
      </w:r>
      <w:r w:rsidRPr="00351551">
        <w:rPr>
          <w:b/>
          <w:iCs/>
        </w:rPr>
        <w:t xml:space="preserve"> efectivo neto obtenido de las actividades operativas</w:t>
      </w:r>
      <w:r>
        <w:rPr>
          <w:iCs/>
        </w:rPr>
        <w:t xml:space="preserve">. Explique </w:t>
      </w:r>
      <w:r>
        <w:t xml:space="preserve">por qué la utilidad neta difiere del efectivo neto obtenido de </w:t>
      </w:r>
      <w:proofErr w:type="gramStart"/>
      <w:r>
        <w:t>las actividades operativas o usado</w:t>
      </w:r>
      <w:proofErr w:type="gramEnd"/>
      <w:r>
        <w:t xml:space="preserve"> en ellas.</w:t>
      </w:r>
      <w:r w:rsidRPr="00744F24">
        <w:rPr>
          <w:iCs/>
        </w:rPr>
        <w:t xml:space="preserve"> </w:t>
      </w:r>
    </w:p>
    <w:p w:rsidR="00F05B1B" w:rsidRDefault="00F05B1B" w:rsidP="00F05B1B">
      <w:pPr>
        <w:pStyle w:val="ListParagraph"/>
        <w:ind w:left="1440"/>
        <w:jc w:val="both"/>
        <w:rPr>
          <w:iCs/>
        </w:rPr>
      </w:pPr>
    </w:p>
    <w:p w:rsidR="00D32A9B" w:rsidRDefault="00D32A9B" w:rsidP="00A35D71">
      <w:pPr>
        <w:pStyle w:val="ListParagraph"/>
        <w:numPr>
          <w:ilvl w:val="0"/>
          <w:numId w:val="1"/>
        </w:numPr>
        <w:spacing w:after="200" w:line="276" w:lineRule="auto"/>
        <w:rPr>
          <w:lang w:val="es-EC"/>
        </w:rPr>
      </w:pPr>
      <w:r>
        <w:rPr>
          <w:lang w:val="es-EC"/>
        </w:rPr>
        <w:t>(1</w:t>
      </w:r>
      <w:r w:rsidR="00911946">
        <w:rPr>
          <w:lang w:val="es-EC"/>
        </w:rPr>
        <w:t>0</w:t>
      </w:r>
      <w:r>
        <w:rPr>
          <w:lang w:val="es-EC"/>
        </w:rPr>
        <w:t xml:space="preserve">pts.) Scott </w:t>
      </w:r>
      <w:proofErr w:type="spellStart"/>
      <w:r>
        <w:rPr>
          <w:lang w:val="es-EC"/>
        </w:rPr>
        <w:t>Paper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Company</w:t>
      </w:r>
      <w:proofErr w:type="spellEnd"/>
      <w:r>
        <w:rPr>
          <w:lang w:val="es-EC"/>
        </w:rPr>
        <w:t xml:space="preserve"> decidió celebrar una junta de gerentes en </w:t>
      </w:r>
      <w:proofErr w:type="spellStart"/>
      <w:r>
        <w:rPr>
          <w:lang w:val="es-EC"/>
        </w:rPr>
        <w:t>Hawaii</w:t>
      </w:r>
      <w:proofErr w:type="spellEnd"/>
      <w:r>
        <w:rPr>
          <w:lang w:val="es-EC"/>
        </w:rPr>
        <w:t xml:space="preserve"> en el mes de febrero. Para aprovechar las tarifas especiales, compró a </w:t>
      </w:r>
      <w:proofErr w:type="spellStart"/>
      <w:r>
        <w:rPr>
          <w:lang w:val="es-EC"/>
        </w:rPr>
        <w:t>United</w:t>
      </w:r>
      <w:proofErr w:type="spellEnd"/>
      <w:r>
        <w:rPr>
          <w:lang w:val="es-EC"/>
        </w:rPr>
        <w:t xml:space="preserve"> </w:t>
      </w:r>
      <w:proofErr w:type="spellStart"/>
      <w:r>
        <w:rPr>
          <w:lang w:val="es-EC"/>
        </w:rPr>
        <w:t>Airlines</w:t>
      </w:r>
      <w:proofErr w:type="spellEnd"/>
      <w:r>
        <w:rPr>
          <w:lang w:val="es-EC"/>
        </w:rPr>
        <w:t xml:space="preserve"> boletos de avión con un costo total de $80.000. Los adquirió al contado el 1ro. de diciembre.</w:t>
      </w:r>
      <w:r w:rsidR="00A35D71">
        <w:rPr>
          <w:lang w:val="es-EC"/>
        </w:rPr>
        <w:t xml:space="preserve"> </w:t>
      </w:r>
      <w:r w:rsidRPr="00A35D71">
        <w:rPr>
          <w:lang w:val="es-EC"/>
        </w:rPr>
        <w:t xml:space="preserve">Con la </w:t>
      </w:r>
      <w:r w:rsidRPr="00A35D71">
        <w:rPr>
          <w:b/>
          <w:lang w:val="es-EC"/>
        </w:rPr>
        <w:t>ecuación del balance general</w:t>
      </w:r>
      <w:r w:rsidRPr="00A35D71">
        <w:rPr>
          <w:lang w:val="es-EC"/>
        </w:rPr>
        <w:t xml:space="preserve">, analice el impacto que el pago de diciembre y el viaje de febrero tienen en la situación financiera de ambas empresas (Scott </w:t>
      </w:r>
      <w:proofErr w:type="spellStart"/>
      <w:r w:rsidRPr="00A35D71">
        <w:rPr>
          <w:lang w:val="es-EC"/>
        </w:rPr>
        <w:t>Paper</w:t>
      </w:r>
      <w:proofErr w:type="spellEnd"/>
      <w:r w:rsidRPr="00A35D71">
        <w:rPr>
          <w:lang w:val="es-EC"/>
        </w:rPr>
        <w:t xml:space="preserve"> y </w:t>
      </w:r>
      <w:proofErr w:type="spellStart"/>
      <w:r w:rsidRPr="00A35D71">
        <w:rPr>
          <w:lang w:val="es-EC"/>
        </w:rPr>
        <w:t>United</w:t>
      </w:r>
      <w:proofErr w:type="spellEnd"/>
      <w:r w:rsidRPr="00A35D71">
        <w:rPr>
          <w:lang w:val="es-EC"/>
        </w:rPr>
        <w:t xml:space="preserve"> </w:t>
      </w:r>
      <w:proofErr w:type="spellStart"/>
      <w:r w:rsidRPr="00A35D71">
        <w:rPr>
          <w:lang w:val="es-EC"/>
        </w:rPr>
        <w:t>Airlines</w:t>
      </w:r>
      <w:proofErr w:type="spellEnd"/>
      <w:r w:rsidRPr="00A35D71">
        <w:rPr>
          <w:lang w:val="es-EC"/>
        </w:rPr>
        <w:t>).</w:t>
      </w:r>
    </w:p>
    <w:p w:rsidR="00911946" w:rsidRDefault="00911946" w:rsidP="00911946">
      <w:pPr>
        <w:pStyle w:val="ListParagraph"/>
        <w:spacing w:after="200" w:line="276" w:lineRule="auto"/>
        <w:rPr>
          <w:lang w:val="es-EC"/>
        </w:rPr>
      </w:pPr>
    </w:p>
    <w:p w:rsidR="00F44653" w:rsidRPr="00911946" w:rsidRDefault="00A35D71" w:rsidP="00911946">
      <w:pPr>
        <w:pStyle w:val="ListParagraph"/>
        <w:numPr>
          <w:ilvl w:val="0"/>
          <w:numId w:val="1"/>
        </w:numPr>
        <w:spacing w:after="200" w:line="276" w:lineRule="auto"/>
        <w:rPr>
          <w:lang w:val="es-EC"/>
        </w:rPr>
      </w:pPr>
      <w:r w:rsidRPr="00911946">
        <w:rPr>
          <w:lang w:val="es-EC"/>
        </w:rPr>
        <w:t xml:space="preserve"> </w:t>
      </w:r>
      <w:r w:rsidR="00F44653" w:rsidRPr="00911946">
        <w:rPr>
          <w:lang w:val="es-EC"/>
        </w:rPr>
        <w:t>(</w:t>
      </w:r>
      <w:r w:rsidR="00911946">
        <w:rPr>
          <w:lang w:val="es-EC"/>
        </w:rPr>
        <w:t>20</w:t>
      </w:r>
      <w:r w:rsidR="00F44653" w:rsidRPr="00911946">
        <w:rPr>
          <w:lang w:val="es-EC"/>
        </w:rPr>
        <w:t xml:space="preserve">pts.) </w:t>
      </w:r>
      <w:r w:rsidR="00F44653" w:rsidRPr="00911946">
        <w:rPr>
          <w:b/>
          <w:lang w:val="es-EC"/>
        </w:rPr>
        <w:t>Contabilice</w:t>
      </w:r>
      <w:r w:rsidR="00F44653" w:rsidRPr="00911946">
        <w:rPr>
          <w:lang w:val="es-EC"/>
        </w:rPr>
        <w:t xml:space="preserve"> y </w:t>
      </w:r>
      <w:r w:rsidR="00F44653" w:rsidRPr="00911946">
        <w:rPr>
          <w:b/>
          <w:lang w:val="es-EC"/>
        </w:rPr>
        <w:t>transfiera</w:t>
      </w:r>
      <w:r w:rsidR="00F44653" w:rsidRPr="00911946">
        <w:rPr>
          <w:lang w:val="es-EC"/>
        </w:rPr>
        <w:t xml:space="preserve"> los registros que requieren las siguientes transacciones de Lombardi Constructores. Prepare una </w:t>
      </w:r>
      <w:r w:rsidR="00F44653" w:rsidRPr="00911946">
        <w:rPr>
          <w:b/>
          <w:lang w:val="es-EC"/>
        </w:rPr>
        <w:t>balanza de comprobación</w:t>
      </w:r>
      <w:r w:rsidR="00F44653" w:rsidRPr="00911946">
        <w:rPr>
          <w:lang w:val="es-EC"/>
        </w:rPr>
        <w:t xml:space="preserve"> al 30 de abril, 2006. Use las fechas como indicador de las transacciones.</w:t>
      </w:r>
    </w:p>
    <w:p w:rsidR="00F44653" w:rsidRDefault="00F44653" w:rsidP="00911946">
      <w:pPr>
        <w:pStyle w:val="ListParagraph"/>
        <w:numPr>
          <w:ilvl w:val="1"/>
          <w:numId w:val="5"/>
        </w:numPr>
        <w:spacing w:after="200" w:line="276" w:lineRule="auto"/>
        <w:ind w:left="1260" w:hanging="270"/>
        <w:rPr>
          <w:lang w:val="es-EC"/>
        </w:rPr>
      </w:pPr>
      <w:r>
        <w:rPr>
          <w:lang w:val="es-EC"/>
        </w:rPr>
        <w:t>1 de abril, 2006. La compañía fue constituida con $100.000 al contado, con la emisión de acciones</w:t>
      </w:r>
    </w:p>
    <w:p w:rsidR="00F44653" w:rsidRDefault="00F44653" w:rsidP="00911946">
      <w:pPr>
        <w:pStyle w:val="ListParagraph"/>
        <w:numPr>
          <w:ilvl w:val="1"/>
          <w:numId w:val="5"/>
        </w:numPr>
        <w:spacing w:after="200" w:line="276" w:lineRule="auto"/>
        <w:ind w:left="1260" w:hanging="270"/>
        <w:rPr>
          <w:lang w:val="es-EC"/>
        </w:rPr>
      </w:pPr>
      <w:r>
        <w:rPr>
          <w:lang w:val="es-EC"/>
        </w:rPr>
        <w:t>2 de abril. Se adquirió equipo en $75.000. Se realizó un anticipo en efectivo de $25.000. Se firmó además un pagaré por $50.000</w:t>
      </w:r>
    </w:p>
    <w:p w:rsidR="00F44653" w:rsidRDefault="00F44653" w:rsidP="00911946">
      <w:pPr>
        <w:pStyle w:val="ListParagraph"/>
        <w:numPr>
          <w:ilvl w:val="1"/>
          <w:numId w:val="5"/>
        </w:numPr>
        <w:spacing w:after="200" w:line="276" w:lineRule="auto"/>
        <w:ind w:left="1260" w:hanging="270"/>
        <w:rPr>
          <w:lang w:val="es-EC"/>
        </w:rPr>
      </w:pPr>
      <w:r>
        <w:rPr>
          <w:lang w:val="es-EC"/>
        </w:rPr>
        <w:t>3 de abril. Se realizó ventas a crédito a un hotel local, $2.200</w:t>
      </w:r>
    </w:p>
    <w:p w:rsidR="00F44653" w:rsidRDefault="00911946" w:rsidP="00911946">
      <w:pPr>
        <w:pStyle w:val="ListParagraph"/>
        <w:numPr>
          <w:ilvl w:val="1"/>
          <w:numId w:val="5"/>
        </w:numPr>
        <w:spacing w:after="200" w:line="276" w:lineRule="auto"/>
        <w:ind w:left="1260" w:hanging="270"/>
        <w:rPr>
          <w:lang w:val="es-EC"/>
        </w:rPr>
      </w:pPr>
      <w:r>
        <w:rPr>
          <w:lang w:val="es-EC"/>
        </w:rPr>
        <w:t>5</w:t>
      </w:r>
      <w:r w:rsidR="00F44653">
        <w:rPr>
          <w:lang w:val="es-EC"/>
        </w:rPr>
        <w:t xml:space="preserve"> de abril. Se adquirieron materiales a crédito en cuenta abierta, </w:t>
      </w:r>
      <w:r w:rsidR="00A35D71">
        <w:rPr>
          <w:lang w:val="es-EC"/>
        </w:rPr>
        <w:t xml:space="preserve">los cuales se usaron inmediatamente, </w:t>
      </w:r>
      <w:r w:rsidR="00F44653">
        <w:rPr>
          <w:lang w:val="es-EC"/>
        </w:rPr>
        <w:t>$200</w:t>
      </w:r>
    </w:p>
    <w:p w:rsidR="00F44653" w:rsidRDefault="00F44653" w:rsidP="004B221A">
      <w:pPr>
        <w:pStyle w:val="ListParagraph"/>
        <w:numPr>
          <w:ilvl w:val="1"/>
          <w:numId w:val="5"/>
        </w:numPr>
        <w:spacing w:after="200" w:line="276" w:lineRule="auto"/>
        <w:ind w:left="1260" w:hanging="270"/>
        <w:jc w:val="both"/>
      </w:pPr>
      <w:r w:rsidRPr="004B221A">
        <w:rPr>
          <w:lang w:val="es-EC"/>
        </w:rPr>
        <w:t>30 de abril. Gastos de depreciación de abril, $1.000</w:t>
      </w:r>
    </w:p>
    <w:sectPr w:rsidR="00F44653" w:rsidSect="00386F50">
      <w:pgSz w:w="12240" w:h="15840"/>
      <w:pgMar w:top="1296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765"/>
    <w:multiLevelType w:val="hybridMultilevel"/>
    <w:tmpl w:val="6A3C0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E78D3"/>
    <w:multiLevelType w:val="hybridMultilevel"/>
    <w:tmpl w:val="88EAED7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061A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BF597B"/>
    <w:multiLevelType w:val="hybridMultilevel"/>
    <w:tmpl w:val="FF0C3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C7FC8"/>
    <w:multiLevelType w:val="hybridMultilevel"/>
    <w:tmpl w:val="A35A3FAE"/>
    <w:lvl w:ilvl="0" w:tplc="6554A130">
      <w:start w:val="1"/>
      <w:numFmt w:val="lowerLetter"/>
      <w:lvlText w:val="%1."/>
      <w:lvlJc w:val="left"/>
      <w:pPr>
        <w:ind w:left="1667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38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10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82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54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26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98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70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427" w:hanging="180"/>
      </w:pPr>
      <w:rPr>
        <w:rFonts w:cs="Times New Roman"/>
      </w:rPr>
    </w:lvl>
  </w:abstractNum>
  <w:abstractNum w:abstractNumId="4">
    <w:nsid w:val="78FE7976"/>
    <w:multiLevelType w:val="hybridMultilevel"/>
    <w:tmpl w:val="748A4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3501"/>
    <w:rsid w:val="000656D6"/>
    <w:rsid w:val="003101C8"/>
    <w:rsid w:val="00372475"/>
    <w:rsid w:val="00386F50"/>
    <w:rsid w:val="003A0424"/>
    <w:rsid w:val="003A29FA"/>
    <w:rsid w:val="00432CD1"/>
    <w:rsid w:val="004B221A"/>
    <w:rsid w:val="00517375"/>
    <w:rsid w:val="00602C02"/>
    <w:rsid w:val="006A2849"/>
    <w:rsid w:val="00863501"/>
    <w:rsid w:val="008A704F"/>
    <w:rsid w:val="00911946"/>
    <w:rsid w:val="009F5EED"/>
    <w:rsid w:val="00A35D71"/>
    <w:rsid w:val="00CC260E"/>
    <w:rsid w:val="00D32A9B"/>
    <w:rsid w:val="00EF09F1"/>
    <w:rsid w:val="00EF7EB1"/>
    <w:rsid w:val="00F05B1B"/>
    <w:rsid w:val="00F4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Agricultural and Resource Economics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Maria Jose</cp:lastModifiedBy>
  <cp:revision>11</cp:revision>
  <dcterms:created xsi:type="dcterms:W3CDTF">2011-07-04T16:50:00Z</dcterms:created>
  <dcterms:modified xsi:type="dcterms:W3CDTF">2011-07-05T19:47:00Z</dcterms:modified>
</cp:coreProperties>
</file>