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2C" w:rsidRPr="00351551" w:rsidRDefault="008F042C" w:rsidP="008F042C">
      <w:pPr>
        <w:jc w:val="center"/>
        <w:rPr>
          <w:b/>
        </w:rPr>
      </w:pPr>
      <w:r w:rsidRPr="00351551">
        <w:rPr>
          <w:b/>
        </w:rPr>
        <w:t>EXAMEN DE CONTABILIDAD (ICHE 01222)</w:t>
      </w:r>
    </w:p>
    <w:p w:rsidR="008F042C" w:rsidRPr="00351551" w:rsidRDefault="008F042C" w:rsidP="008F042C">
      <w:pPr>
        <w:jc w:val="center"/>
        <w:rPr>
          <w:b/>
        </w:rPr>
      </w:pPr>
      <w:r>
        <w:rPr>
          <w:b/>
        </w:rPr>
        <w:t>SEGUNDO</w:t>
      </w:r>
      <w:r w:rsidRPr="00351551">
        <w:rPr>
          <w:b/>
        </w:rPr>
        <w:t xml:space="preserve"> PARCIAL</w:t>
      </w:r>
    </w:p>
    <w:p w:rsidR="008F042C" w:rsidRDefault="008F042C" w:rsidP="008F042C">
      <w:pPr>
        <w:jc w:val="center"/>
      </w:pPr>
      <w:r>
        <w:t>Profesora: María José Castillo</w:t>
      </w:r>
    </w:p>
    <w:p w:rsidR="00E85A62" w:rsidRDefault="00100EA6" w:rsidP="008F042C">
      <w:pPr>
        <w:jc w:val="center"/>
      </w:pPr>
      <w:r>
        <w:t>Agosto 31</w:t>
      </w:r>
      <w:r w:rsidR="00E85A62">
        <w:t>, 2011</w:t>
      </w:r>
    </w:p>
    <w:p w:rsidR="004A0746" w:rsidRPr="008F042C" w:rsidRDefault="009D5A3D"/>
    <w:p w:rsidR="006B6551" w:rsidRDefault="00847F45" w:rsidP="006B6551">
      <w:pPr>
        <w:pStyle w:val="ListParagraph"/>
        <w:numPr>
          <w:ilvl w:val="0"/>
          <w:numId w:val="3"/>
        </w:numPr>
        <w:jc w:val="both"/>
      </w:pPr>
      <w:r>
        <w:t>(80</w:t>
      </w:r>
      <w:r w:rsidR="0089015F">
        <w:t xml:space="preserve"> pts.) </w:t>
      </w:r>
      <w:r w:rsidR="008F042C" w:rsidRPr="008F042C">
        <w:t>La empresa “</w:t>
      </w:r>
      <w:proofErr w:type="spellStart"/>
      <w:r w:rsidR="00EF1812">
        <w:t>Electromax</w:t>
      </w:r>
      <w:proofErr w:type="spellEnd"/>
      <w:r w:rsidR="008F042C" w:rsidRPr="008F042C">
        <w:t xml:space="preserve">” se dedica a la </w:t>
      </w:r>
      <w:r w:rsidR="008F042C" w:rsidRPr="001A013F">
        <w:rPr>
          <w:b/>
        </w:rPr>
        <w:t>compra y venta de electrodomésticos</w:t>
      </w:r>
      <w:r w:rsidR="008F042C" w:rsidRPr="008F042C">
        <w:t>.</w:t>
      </w:r>
      <w:r w:rsidR="008F042C">
        <w:t xml:space="preserve"> </w:t>
      </w:r>
      <w:r w:rsidR="006B6551">
        <w:t>Al 30 de septiembre del 2009 presenta los siguientes saldos:</w:t>
      </w:r>
    </w:p>
    <w:p w:rsidR="006B6551" w:rsidRDefault="006B6551" w:rsidP="006B6551">
      <w:pPr>
        <w:jc w:val="both"/>
      </w:pPr>
    </w:p>
    <w:tbl>
      <w:tblPr>
        <w:tblW w:w="4767" w:type="dxa"/>
        <w:jc w:val="center"/>
        <w:tblInd w:w="93" w:type="dxa"/>
        <w:tblLook w:val="04A0"/>
      </w:tblPr>
      <w:tblGrid>
        <w:gridCol w:w="2607"/>
        <w:gridCol w:w="1020"/>
        <w:gridCol w:w="1140"/>
      </w:tblGrid>
      <w:tr w:rsidR="00311EA6" w:rsidRPr="00311EA6" w:rsidTr="00241B50">
        <w:trPr>
          <w:trHeight w:val="295"/>
          <w:jc w:val="center"/>
        </w:trPr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E59F6" w:rsidRDefault="00311EA6" w:rsidP="00B468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8E59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n-US"/>
              </w:rPr>
              <w:t>CUENTAS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9015F" w:rsidRDefault="00B468C5" w:rsidP="00B468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8901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n-US"/>
              </w:rPr>
              <w:t>DEBE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9015F" w:rsidRDefault="00B468C5" w:rsidP="00B468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8901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n-US"/>
              </w:rPr>
              <w:t>HABER</w:t>
            </w:r>
          </w:p>
        </w:tc>
      </w:tr>
      <w:tr w:rsidR="00311EA6" w:rsidRPr="00311EA6" w:rsidTr="008E59F6">
        <w:trPr>
          <w:trHeight w:val="250"/>
          <w:jc w:val="center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E59F6" w:rsidRDefault="00311EA6" w:rsidP="00311E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 w:eastAsia="en-US"/>
              </w:rPr>
            </w:pPr>
            <w:r w:rsidRPr="008E59F6">
              <w:rPr>
                <w:rFonts w:ascii="Arial" w:hAnsi="Arial" w:cs="Arial"/>
                <w:color w:val="000000"/>
                <w:sz w:val="20"/>
                <w:szCs w:val="20"/>
                <w:lang w:val="es-EC" w:eastAsia="en-US"/>
              </w:rPr>
              <w:t>Efectivo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9015F" w:rsidRDefault="00241B50" w:rsidP="00311EA6">
            <w:pPr>
              <w:jc w:val="right"/>
              <w:rPr>
                <w:color w:val="000000"/>
                <w:sz w:val="20"/>
                <w:szCs w:val="20"/>
                <w:lang w:val="es-EC" w:eastAsia="en-US"/>
              </w:rPr>
            </w:pPr>
            <w:r w:rsidRPr="0089015F">
              <w:rPr>
                <w:color w:val="000000"/>
                <w:sz w:val="20"/>
                <w:szCs w:val="20"/>
                <w:lang w:val="es-EC" w:eastAsia="en-US"/>
              </w:rPr>
              <w:t xml:space="preserve">      </w:t>
            </w:r>
            <w:r w:rsidR="00311EA6" w:rsidRPr="0089015F">
              <w:rPr>
                <w:color w:val="000000"/>
                <w:sz w:val="20"/>
                <w:szCs w:val="20"/>
                <w:lang w:val="es-EC" w:eastAsia="en-US"/>
              </w:rPr>
              <w:t xml:space="preserve">7,000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9015F" w:rsidRDefault="00311EA6" w:rsidP="00311EA6">
            <w:pPr>
              <w:jc w:val="both"/>
              <w:rPr>
                <w:color w:val="000000"/>
                <w:sz w:val="20"/>
                <w:szCs w:val="20"/>
                <w:lang w:val="es-EC" w:eastAsia="en-US"/>
              </w:rPr>
            </w:pPr>
            <w:r w:rsidRPr="0089015F">
              <w:rPr>
                <w:color w:val="000000"/>
                <w:sz w:val="20"/>
                <w:szCs w:val="20"/>
                <w:lang w:val="es-EC" w:eastAsia="en-US"/>
              </w:rPr>
              <w:t> </w:t>
            </w:r>
          </w:p>
        </w:tc>
      </w:tr>
      <w:tr w:rsidR="00311EA6" w:rsidRPr="00311EA6" w:rsidTr="008E59F6">
        <w:trPr>
          <w:trHeight w:val="250"/>
          <w:jc w:val="center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E59F6" w:rsidRDefault="00311EA6" w:rsidP="00311E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 w:eastAsia="en-US"/>
              </w:rPr>
            </w:pPr>
            <w:r w:rsidRPr="008E59F6">
              <w:rPr>
                <w:rFonts w:ascii="Arial" w:hAnsi="Arial" w:cs="Arial"/>
                <w:color w:val="000000"/>
                <w:sz w:val="20"/>
                <w:szCs w:val="20"/>
                <w:lang w:val="es-EC" w:eastAsia="en-US"/>
              </w:rPr>
              <w:t>Cuentas por Cobrar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9015F" w:rsidRDefault="00241B50" w:rsidP="00311EA6">
            <w:pPr>
              <w:jc w:val="right"/>
              <w:rPr>
                <w:color w:val="000000"/>
                <w:sz w:val="20"/>
                <w:szCs w:val="20"/>
                <w:lang w:val="es-EC" w:eastAsia="en-US"/>
              </w:rPr>
            </w:pPr>
            <w:r w:rsidRPr="0089015F">
              <w:rPr>
                <w:color w:val="000000"/>
                <w:sz w:val="20"/>
                <w:szCs w:val="20"/>
                <w:lang w:val="es-EC" w:eastAsia="en-US"/>
              </w:rPr>
              <w:t xml:space="preserve">      </w:t>
            </w:r>
            <w:r w:rsidR="00311EA6" w:rsidRPr="0089015F">
              <w:rPr>
                <w:color w:val="000000"/>
                <w:sz w:val="20"/>
                <w:szCs w:val="20"/>
                <w:lang w:val="es-EC" w:eastAsia="en-US"/>
              </w:rPr>
              <w:t xml:space="preserve">3,000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9015F" w:rsidRDefault="00311EA6" w:rsidP="00311EA6">
            <w:pPr>
              <w:jc w:val="both"/>
              <w:rPr>
                <w:color w:val="000000"/>
                <w:sz w:val="20"/>
                <w:szCs w:val="20"/>
                <w:lang w:val="es-EC" w:eastAsia="en-US"/>
              </w:rPr>
            </w:pPr>
            <w:r w:rsidRPr="0089015F">
              <w:rPr>
                <w:color w:val="000000"/>
                <w:sz w:val="20"/>
                <w:szCs w:val="20"/>
                <w:lang w:val="es-EC" w:eastAsia="en-US"/>
              </w:rPr>
              <w:t> </w:t>
            </w:r>
          </w:p>
        </w:tc>
      </w:tr>
      <w:tr w:rsidR="00311EA6" w:rsidRPr="00311EA6" w:rsidTr="008E59F6">
        <w:trPr>
          <w:trHeight w:val="250"/>
          <w:jc w:val="center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E59F6" w:rsidRDefault="00311EA6" w:rsidP="00311E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 w:eastAsia="en-US"/>
              </w:rPr>
            </w:pPr>
            <w:r w:rsidRPr="008E59F6">
              <w:rPr>
                <w:rFonts w:ascii="Arial" w:hAnsi="Arial" w:cs="Arial"/>
                <w:color w:val="000000"/>
                <w:sz w:val="20"/>
                <w:szCs w:val="20"/>
                <w:lang w:val="es-EC" w:eastAsia="en-US"/>
              </w:rPr>
              <w:t>Inventarios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9015F" w:rsidRDefault="00241B50" w:rsidP="00311EA6">
            <w:pPr>
              <w:jc w:val="right"/>
              <w:rPr>
                <w:color w:val="000000"/>
                <w:sz w:val="20"/>
                <w:szCs w:val="20"/>
                <w:lang w:val="es-EC" w:eastAsia="en-US"/>
              </w:rPr>
            </w:pPr>
            <w:r w:rsidRPr="0089015F">
              <w:rPr>
                <w:color w:val="000000"/>
                <w:sz w:val="20"/>
                <w:szCs w:val="20"/>
                <w:lang w:val="es-EC" w:eastAsia="en-US"/>
              </w:rPr>
              <w:t xml:space="preserve">      </w:t>
            </w:r>
            <w:r w:rsidR="00311EA6" w:rsidRPr="0089015F">
              <w:rPr>
                <w:color w:val="000000"/>
                <w:sz w:val="20"/>
                <w:szCs w:val="20"/>
                <w:lang w:val="es-EC" w:eastAsia="en-US"/>
              </w:rPr>
              <w:t xml:space="preserve">5,000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9015F" w:rsidRDefault="00311EA6" w:rsidP="00311EA6">
            <w:pPr>
              <w:jc w:val="both"/>
              <w:rPr>
                <w:color w:val="000000"/>
                <w:sz w:val="20"/>
                <w:szCs w:val="20"/>
                <w:lang w:val="es-EC" w:eastAsia="en-US"/>
              </w:rPr>
            </w:pPr>
            <w:r w:rsidRPr="0089015F">
              <w:rPr>
                <w:color w:val="000000"/>
                <w:sz w:val="20"/>
                <w:szCs w:val="20"/>
                <w:lang w:val="es-EC" w:eastAsia="en-US"/>
              </w:rPr>
              <w:t> </w:t>
            </w:r>
          </w:p>
        </w:tc>
      </w:tr>
      <w:tr w:rsidR="00311EA6" w:rsidRPr="00311EA6" w:rsidTr="008E59F6">
        <w:trPr>
          <w:trHeight w:val="250"/>
          <w:jc w:val="center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E59F6" w:rsidRDefault="0016337A" w:rsidP="00311E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 w:eastAsia="en-US"/>
              </w:rPr>
            </w:pPr>
            <w:r w:rsidRPr="008E59F6">
              <w:rPr>
                <w:rFonts w:ascii="Arial" w:hAnsi="Arial" w:cs="Arial"/>
                <w:color w:val="000000"/>
                <w:sz w:val="20"/>
                <w:szCs w:val="20"/>
                <w:lang w:val="es-EC" w:eastAsia="en-US"/>
              </w:rPr>
              <w:t>Muebles y equipos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311EA6" w:rsidRDefault="00241B50" w:rsidP="00311EA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="00311EA6" w:rsidRPr="00311EA6">
              <w:rPr>
                <w:color w:val="000000"/>
                <w:sz w:val="20"/>
                <w:szCs w:val="20"/>
                <w:lang w:val="en-US" w:eastAsia="en-US"/>
              </w:rPr>
              <w:t xml:space="preserve">30,000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311EA6" w:rsidRDefault="00311EA6" w:rsidP="00311EA6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311EA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311EA6" w:rsidRPr="00311EA6" w:rsidTr="008E59F6">
        <w:trPr>
          <w:trHeight w:val="250"/>
          <w:jc w:val="center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E59F6" w:rsidRDefault="00311EA6" w:rsidP="00311E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 w:eastAsia="en-US"/>
              </w:rPr>
            </w:pPr>
            <w:r w:rsidRPr="008E59F6">
              <w:rPr>
                <w:rFonts w:ascii="Arial" w:hAnsi="Arial" w:cs="Arial"/>
                <w:color w:val="000000"/>
                <w:sz w:val="20"/>
                <w:szCs w:val="20"/>
                <w:lang w:val="es-EC" w:eastAsia="en-US"/>
              </w:rPr>
              <w:t xml:space="preserve">Depreciación Acumulada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311EA6" w:rsidRDefault="00311EA6" w:rsidP="00311EA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11EA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311EA6" w:rsidRDefault="00241B50" w:rsidP="00311EA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        </w:t>
            </w:r>
            <w:r w:rsidR="00311EA6" w:rsidRPr="00311EA6">
              <w:rPr>
                <w:color w:val="000000"/>
                <w:sz w:val="20"/>
                <w:szCs w:val="20"/>
                <w:lang w:val="en-US" w:eastAsia="en-US"/>
              </w:rPr>
              <w:t xml:space="preserve">3,000 </w:t>
            </w:r>
          </w:p>
        </w:tc>
      </w:tr>
      <w:tr w:rsidR="00311EA6" w:rsidRPr="00311EA6" w:rsidTr="008E59F6">
        <w:trPr>
          <w:trHeight w:val="250"/>
          <w:jc w:val="center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E59F6" w:rsidRDefault="00311EA6" w:rsidP="00311E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 w:eastAsia="en-US"/>
              </w:rPr>
            </w:pPr>
            <w:r w:rsidRPr="008E59F6">
              <w:rPr>
                <w:rFonts w:ascii="Arial" w:hAnsi="Arial" w:cs="Arial"/>
                <w:color w:val="000000"/>
                <w:sz w:val="20"/>
                <w:szCs w:val="20"/>
                <w:lang w:val="es-EC" w:eastAsia="en-US"/>
              </w:rPr>
              <w:t>Documentos por Pagar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311EA6" w:rsidRDefault="00311EA6" w:rsidP="00311EA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11EA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311EA6" w:rsidRDefault="00241B50" w:rsidP="00311EA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      </w:t>
            </w:r>
            <w:r w:rsidR="00311EA6" w:rsidRPr="00311EA6">
              <w:rPr>
                <w:color w:val="000000"/>
                <w:sz w:val="20"/>
                <w:szCs w:val="20"/>
                <w:lang w:val="en-US" w:eastAsia="en-US"/>
              </w:rPr>
              <w:t xml:space="preserve">10,000 </w:t>
            </w:r>
          </w:p>
        </w:tc>
      </w:tr>
      <w:tr w:rsidR="00311EA6" w:rsidRPr="00311EA6" w:rsidTr="008E59F6">
        <w:trPr>
          <w:trHeight w:val="250"/>
          <w:jc w:val="center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E59F6" w:rsidRDefault="00311EA6" w:rsidP="00311E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 w:eastAsia="en-US"/>
              </w:rPr>
            </w:pPr>
            <w:r w:rsidRPr="008E59F6">
              <w:rPr>
                <w:rFonts w:ascii="Arial" w:hAnsi="Arial" w:cs="Arial"/>
                <w:color w:val="000000"/>
                <w:sz w:val="20"/>
                <w:szCs w:val="20"/>
                <w:lang w:val="es-EC" w:eastAsia="en-US"/>
              </w:rPr>
              <w:t>Capital pagado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311EA6" w:rsidRDefault="00311EA6" w:rsidP="00311EA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311EA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311EA6" w:rsidRDefault="00241B50" w:rsidP="00311EA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      </w:t>
            </w:r>
            <w:r w:rsidR="00311EA6" w:rsidRPr="00311EA6">
              <w:rPr>
                <w:color w:val="000000"/>
                <w:sz w:val="20"/>
                <w:szCs w:val="20"/>
                <w:lang w:val="en-US" w:eastAsia="en-US"/>
              </w:rPr>
              <w:t xml:space="preserve">22,000 </w:t>
            </w:r>
          </w:p>
        </w:tc>
      </w:tr>
      <w:tr w:rsidR="00311EA6" w:rsidRPr="00311EA6" w:rsidTr="008E59F6">
        <w:trPr>
          <w:trHeight w:val="250"/>
          <w:jc w:val="center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E59F6" w:rsidRDefault="00311EA6" w:rsidP="00311E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C" w:eastAsia="en-US"/>
              </w:rPr>
            </w:pPr>
            <w:r w:rsidRPr="008E59F6">
              <w:rPr>
                <w:rFonts w:ascii="Arial" w:hAnsi="Arial" w:cs="Arial"/>
                <w:color w:val="000000"/>
                <w:sz w:val="20"/>
                <w:szCs w:val="20"/>
                <w:lang w:val="es-EC" w:eastAsia="en-US"/>
              </w:rPr>
              <w:t>Utilidades Retenidas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311EA6" w:rsidRDefault="00311EA6" w:rsidP="00311EA6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311EA6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311EA6" w:rsidRDefault="00241B50" w:rsidP="00311EA6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      </w:t>
            </w:r>
            <w:r w:rsidR="00311EA6" w:rsidRPr="00311EA6">
              <w:rPr>
                <w:color w:val="000000"/>
                <w:sz w:val="20"/>
                <w:szCs w:val="20"/>
                <w:lang w:val="en-US" w:eastAsia="en-US"/>
              </w:rPr>
              <w:t xml:space="preserve">10,000 </w:t>
            </w:r>
          </w:p>
        </w:tc>
      </w:tr>
      <w:tr w:rsidR="00311EA6" w:rsidRPr="00311EA6" w:rsidTr="008E59F6">
        <w:trPr>
          <w:trHeight w:val="97"/>
          <w:jc w:val="center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8E59F6" w:rsidRDefault="00241B50" w:rsidP="00311EA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8E59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C" w:eastAsia="en-US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311EA6" w:rsidRDefault="00241B50" w:rsidP="00311EA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</w:t>
            </w:r>
            <w:r w:rsidR="00311EA6" w:rsidRPr="00311EA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45,000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EA6" w:rsidRPr="00311EA6" w:rsidRDefault="00241B50" w:rsidP="00311EA6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   </w:t>
            </w:r>
            <w:r w:rsidR="00311EA6" w:rsidRPr="00311EA6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45,000 </w:t>
            </w:r>
          </w:p>
        </w:tc>
      </w:tr>
    </w:tbl>
    <w:p w:rsidR="006B6551" w:rsidRDefault="006B6551" w:rsidP="006B6551">
      <w:pPr>
        <w:jc w:val="both"/>
      </w:pPr>
    </w:p>
    <w:p w:rsidR="008F042C" w:rsidRDefault="008F042C" w:rsidP="006B6551">
      <w:pPr>
        <w:pStyle w:val="ListParagraph"/>
        <w:jc w:val="both"/>
      </w:pPr>
      <w:r w:rsidRPr="008F042C">
        <w:t>Durante el mes de octubre se desarrollaron las siguientes transacciones:</w:t>
      </w:r>
    </w:p>
    <w:p w:rsidR="008F042C" w:rsidRPr="008F042C" w:rsidRDefault="008F042C" w:rsidP="008F042C">
      <w:pPr>
        <w:numPr>
          <w:ilvl w:val="0"/>
          <w:numId w:val="4"/>
        </w:numPr>
        <w:jc w:val="both"/>
      </w:pPr>
      <w:r w:rsidRPr="008F042C">
        <w:t xml:space="preserve">Se </w:t>
      </w:r>
      <w:r w:rsidR="00D23A8A">
        <w:t>obtuvo</w:t>
      </w:r>
      <w:r w:rsidRPr="008F042C">
        <w:t xml:space="preserve"> un préstamo ba</w:t>
      </w:r>
      <w:r w:rsidR="00311EA6">
        <w:t xml:space="preserve">ncario </w:t>
      </w:r>
      <w:r w:rsidR="00EF1812">
        <w:t>del</w:t>
      </w:r>
      <w:r w:rsidR="00311EA6">
        <w:t xml:space="preserve"> Banco Guayaquil por $2</w:t>
      </w:r>
      <w:r w:rsidRPr="008F042C">
        <w:t>0,000.</w:t>
      </w:r>
    </w:p>
    <w:p w:rsidR="008F042C" w:rsidRPr="008F042C" w:rsidRDefault="008F042C" w:rsidP="008F042C">
      <w:pPr>
        <w:numPr>
          <w:ilvl w:val="0"/>
          <w:numId w:val="4"/>
        </w:numPr>
        <w:jc w:val="both"/>
      </w:pPr>
      <w:r w:rsidRPr="008F042C">
        <w:t>Se com</w:t>
      </w:r>
      <w:r w:rsidR="00311EA6">
        <w:t xml:space="preserve">praron </w:t>
      </w:r>
      <w:r w:rsidR="00E253AE">
        <w:t xml:space="preserve">20 unidades de </w:t>
      </w:r>
      <w:r w:rsidR="00311EA6">
        <w:t>electrodomésticos</w:t>
      </w:r>
      <w:r w:rsidR="00E253AE">
        <w:t xml:space="preserve"> </w:t>
      </w:r>
      <w:r w:rsidR="00E253AE" w:rsidRPr="008F042C">
        <w:t>en efectivo</w:t>
      </w:r>
      <w:r w:rsidR="00E253AE">
        <w:t xml:space="preserve"> a $700 cada una</w:t>
      </w:r>
      <w:r w:rsidRPr="008F042C">
        <w:t>.</w:t>
      </w:r>
    </w:p>
    <w:p w:rsidR="008F042C" w:rsidRDefault="008F042C" w:rsidP="008F042C">
      <w:pPr>
        <w:numPr>
          <w:ilvl w:val="0"/>
          <w:numId w:val="4"/>
        </w:numPr>
        <w:jc w:val="both"/>
      </w:pPr>
      <w:r w:rsidRPr="008F042C">
        <w:t>Se ven</w:t>
      </w:r>
      <w:r w:rsidR="00311EA6">
        <w:t xml:space="preserve">dieron </w:t>
      </w:r>
      <w:r w:rsidR="00E253AE">
        <w:t xml:space="preserve">15 unidades de </w:t>
      </w:r>
      <w:r w:rsidR="00311EA6">
        <w:t xml:space="preserve">electrodomésticos </w:t>
      </w:r>
      <w:r w:rsidR="00E253AE">
        <w:t>a $900 cada una</w:t>
      </w:r>
      <w:r w:rsidR="00DC62FE">
        <w:t>.</w:t>
      </w:r>
      <w:r w:rsidR="00E253AE">
        <w:t xml:space="preserve"> </w:t>
      </w:r>
      <w:r w:rsidR="00577B73">
        <w:t>Por esa</w:t>
      </w:r>
      <w:r w:rsidR="00DC62FE">
        <w:t>s</w:t>
      </w:r>
      <w:r w:rsidR="00577B73">
        <w:t xml:space="preserve"> venta</w:t>
      </w:r>
      <w:r w:rsidR="00DC62FE">
        <w:t>s se recibió</w:t>
      </w:r>
      <w:r w:rsidR="00577B73">
        <w:t xml:space="preserve"> </w:t>
      </w:r>
      <w:r w:rsidR="00311EA6">
        <w:t>$7,500 en efectivo y</w:t>
      </w:r>
      <w:r w:rsidR="00D47334">
        <w:t xml:space="preserve"> </w:t>
      </w:r>
      <w:r w:rsidR="00311EA6">
        <w:t xml:space="preserve">el resto </w:t>
      </w:r>
      <w:r w:rsidR="00E253AE">
        <w:t xml:space="preserve">fue </w:t>
      </w:r>
      <w:r w:rsidR="00D47334">
        <w:t>a crédito en cuenta abierta.</w:t>
      </w:r>
    </w:p>
    <w:p w:rsidR="00D23A8A" w:rsidRPr="008F042C" w:rsidRDefault="00D23A8A" w:rsidP="008F042C">
      <w:pPr>
        <w:numPr>
          <w:ilvl w:val="0"/>
          <w:numId w:val="4"/>
        </w:numPr>
        <w:jc w:val="both"/>
      </w:pPr>
      <w:r>
        <w:t>Los gastos de venta del mes (</w:t>
      </w:r>
      <w:r w:rsidR="00A4622D">
        <w:t xml:space="preserve">es decir, </w:t>
      </w:r>
      <w:r>
        <w:t>sueldos a vendedores, entre otros) fueron $1.350 y se pagaron en efectivo</w:t>
      </w:r>
    </w:p>
    <w:p w:rsidR="008F042C" w:rsidRDefault="008F042C" w:rsidP="008F042C">
      <w:pPr>
        <w:ind w:left="720"/>
        <w:rPr>
          <w:bCs/>
          <w:i/>
        </w:rPr>
      </w:pPr>
    </w:p>
    <w:p w:rsidR="008F042C" w:rsidRDefault="00C1183F" w:rsidP="008F042C">
      <w:pPr>
        <w:ind w:left="720"/>
        <w:rPr>
          <w:bCs/>
          <w:i/>
        </w:rPr>
      </w:pPr>
      <w:r>
        <w:rPr>
          <w:bCs/>
          <w:i/>
        </w:rPr>
        <w:t>Requerimientos:</w:t>
      </w:r>
    </w:p>
    <w:p w:rsidR="00C1183F" w:rsidRPr="008F042C" w:rsidRDefault="00C1183F" w:rsidP="008F042C">
      <w:pPr>
        <w:ind w:left="720"/>
        <w:rPr>
          <w:bCs/>
          <w:i/>
        </w:rPr>
      </w:pPr>
    </w:p>
    <w:p w:rsidR="008F042C" w:rsidRDefault="006B6551" w:rsidP="008F042C">
      <w:pPr>
        <w:pStyle w:val="ListParagraph"/>
        <w:numPr>
          <w:ilvl w:val="1"/>
          <w:numId w:val="3"/>
        </w:numPr>
        <w:jc w:val="both"/>
      </w:pPr>
      <w:r>
        <w:t>Registre las</w:t>
      </w:r>
      <w:r w:rsidR="008F042C" w:rsidRPr="008F042C">
        <w:t xml:space="preserve"> transacciones en </w:t>
      </w:r>
      <w:r>
        <w:t xml:space="preserve">el </w:t>
      </w:r>
      <w:r w:rsidR="008F042C" w:rsidRPr="00EF1812">
        <w:rPr>
          <w:b/>
        </w:rPr>
        <w:t>libro diario</w:t>
      </w:r>
      <w:r w:rsidR="008F042C" w:rsidRPr="008F042C">
        <w:t xml:space="preserve"> y </w:t>
      </w:r>
      <w:r>
        <w:t xml:space="preserve">transfiéralas al </w:t>
      </w:r>
      <w:r w:rsidRPr="00EF1812">
        <w:rPr>
          <w:b/>
        </w:rPr>
        <w:t>libro mayor</w:t>
      </w:r>
      <w:r>
        <w:t xml:space="preserve"> (recuerde anotar los saldos iniciales de las cuentas</w:t>
      </w:r>
      <w:r w:rsidR="00C1183F">
        <w:t xml:space="preserve"> y poner un identificador a cada transacción</w:t>
      </w:r>
      <w:r>
        <w:t>)</w:t>
      </w:r>
      <w:r w:rsidR="008F042C" w:rsidRPr="008F042C">
        <w:t>.</w:t>
      </w:r>
    </w:p>
    <w:p w:rsidR="0089015F" w:rsidRDefault="0089015F" w:rsidP="0089015F">
      <w:pPr>
        <w:pStyle w:val="ListParagraph"/>
        <w:ind w:left="1080"/>
        <w:jc w:val="both"/>
      </w:pPr>
    </w:p>
    <w:p w:rsidR="006B6551" w:rsidRDefault="006B6551" w:rsidP="006B6551">
      <w:pPr>
        <w:numPr>
          <w:ilvl w:val="1"/>
          <w:numId w:val="3"/>
        </w:numPr>
        <w:jc w:val="both"/>
      </w:pPr>
      <w:r>
        <w:t xml:space="preserve">Realice los siguientes asientos de ajuste </w:t>
      </w:r>
      <w:r w:rsidR="00D47334">
        <w:t>de final de</w:t>
      </w:r>
      <w:r w:rsidR="00133E4D">
        <w:t xml:space="preserve"> periodo</w:t>
      </w:r>
      <w:r w:rsidR="00D47334">
        <w:t xml:space="preserve"> </w:t>
      </w:r>
      <w:r>
        <w:t xml:space="preserve">en el </w:t>
      </w:r>
      <w:r w:rsidRPr="00EF1812">
        <w:rPr>
          <w:b/>
        </w:rPr>
        <w:t>libro diario</w:t>
      </w:r>
      <w:r>
        <w:t xml:space="preserve"> y en el </w:t>
      </w:r>
      <w:r w:rsidRPr="00EF1812">
        <w:rPr>
          <w:b/>
        </w:rPr>
        <w:t>mayor</w:t>
      </w:r>
      <w:r>
        <w:t xml:space="preserve">: </w:t>
      </w:r>
    </w:p>
    <w:p w:rsidR="006B6551" w:rsidRPr="0072129C" w:rsidRDefault="00EE719F" w:rsidP="006B6551">
      <w:pPr>
        <w:pStyle w:val="ListParagraph"/>
        <w:numPr>
          <w:ilvl w:val="0"/>
          <w:numId w:val="4"/>
        </w:numPr>
        <w:tabs>
          <w:tab w:val="clear" w:pos="1080"/>
        </w:tabs>
        <w:ind w:left="1440"/>
        <w:jc w:val="both"/>
      </w:pPr>
      <w:r w:rsidRPr="0072129C">
        <w:t xml:space="preserve">La empresa lleva un sistema de inventario perpetuo y utiliza el método de valuación PEPS (o FIFO). </w:t>
      </w:r>
      <w:r w:rsidR="00E253AE" w:rsidRPr="0072129C">
        <w:t>Considere que el inventario inicial</w:t>
      </w:r>
      <w:r w:rsidR="0016337A">
        <w:t xml:space="preserve"> del mes de octubre</w:t>
      </w:r>
      <w:r w:rsidR="00E253AE" w:rsidRPr="0072129C">
        <w:t xml:space="preserve"> era de 10 unidades que se compraron a $500 cada una. </w:t>
      </w:r>
      <w:r w:rsidR="0016337A">
        <w:t>Considere también las compras realizadas en el li</w:t>
      </w:r>
      <w:r w:rsidR="00EF1812">
        <w:t>teral (b</w:t>
      </w:r>
      <w:r w:rsidR="0016337A">
        <w:t xml:space="preserve">). </w:t>
      </w:r>
      <w:r w:rsidR="001A013F" w:rsidRPr="0072129C">
        <w:t>Calcule e</w:t>
      </w:r>
      <w:r w:rsidR="00A4622D">
        <w:t>l costo de la mercancía vendida</w:t>
      </w:r>
      <w:r w:rsidR="00C1183F">
        <w:t xml:space="preserve"> </w:t>
      </w:r>
      <w:r w:rsidR="001A013F" w:rsidRPr="0072129C">
        <w:t xml:space="preserve">y realice el ajuste correspondiente. </w:t>
      </w:r>
    </w:p>
    <w:p w:rsidR="006B6551" w:rsidRDefault="0016337A" w:rsidP="006B6551">
      <w:pPr>
        <w:pStyle w:val="ListParagraph"/>
        <w:numPr>
          <w:ilvl w:val="0"/>
          <w:numId w:val="4"/>
        </w:numPr>
        <w:tabs>
          <w:tab w:val="clear" w:pos="1080"/>
        </w:tabs>
        <w:ind w:left="1440"/>
        <w:jc w:val="both"/>
      </w:pPr>
      <w:r w:rsidRPr="00C1183F">
        <w:t xml:space="preserve">La empresa utiliza el método uniforme o de línea recta para depreciar sus muebles de oficina  y equipos. Realice el ajuste correspondiente a la depreciación del mes de octubre. La vida útil de los </w:t>
      </w:r>
      <w:r w:rsidR="00C1183F" w:rsidRPr="00C1183F">
        <w:t>muebles y equipos</w:t>
      </w:r>
      <w:r w:rsidRPr="00C1183F">
        <w:t xml:space="preserve"> es de 6 </w:t>
      </w:r>
      <w:r w:rsidR="00C1183F" w:rsidRPr="00C1183F">
        <w:t>años</w:t>
      </w:r>
      <w:r w:rsidRPr="00C1183F">
        <w:t xml:space="preserve">. Suponga un valor residual </w:t>
      </w:r>
      <w:r w:rsidR="00C1183F" w:rsidRPr="00C1183F">
        <w:t xml:space="preserve">de los mismos </w:t>
      </w:r>
      <w:r w:rsidRPr="00C1183F">
        <w:t>de $3,000.</w:t>
      </w:r>
    </w:p>
    <w:p w:rsidR="00D23A8A" w:rsidRPr="00C1183F" w:rsidRDefault="00D23A8A" w:rsidP="006B6551">
      <w:pPr>
        <w:pStyle w:val="ListParagraph"/>
        <w:numPr>
          <w:ilvl w:val="0"/>
          <w:numId w:val="4"/>
        </w:numPr>
        <w:tabs>
          <w:tab w:val="clear" w:pos="1080"/>
        </w:tabs>
        <w:ind w:left="1440"/>
        <w:jc w:val="both"/>
      </w:pPr>
      <w:r>
        <w:t>Los</w:t>
      </w:r>
      <w:r w:rsidR="0089341F">
        <w:t xml:space="preserve"> gastos de</w:t>
      </w:r>
      <w:r>
        <w:t xml:space="preserve"> impuestos sobre la renta </w:t>
      </w:r>
      <w:r w:rsidR="0089341F">
        <w:t xml:space="preserve">son </w:t>
      </w:r>
      <w:r>
        <w:t xml:space="preserve">40% </w:t>
      </w:r>
      <w:r w:rsidR="0089341F">
        <w:t>de</w:t>
      </w:r>
      <w:r>
        <w:t xml:space="preserve"> la utilidad antes de impuestos. Realice el ajuste c</w:t>
      </w:r>
      <w:r w:rsidR="0089341F">
        <w:t>orrespondiente considerando estos</w:t>
      </w:r>
      <w:r>
        <w:t xml:space="preserve"> gasto</w:t>
      </w:r>
      <w:r w:rsidR="0089341F">
        <w:t>s</w:t>
      </w:r>
      <w:r>
        <w:t xml:space="preserve"> y los impuestos acumulados por pagar.  </w:t>
      </w:r>
      <w:r w:rsidR="00B927BA">
        <w:t xml:space="preserve">(Consejo </w:t>
      </w:r>
      <w:r w:rsidR="0089341F">
        <w:t>práctico</w:t>
      </w:r>
      <w:r w:rsidR="00B927BA">
        <w:t xml:space="preserve">: </w:t>
      </w:r>
      <w:r w:rsidR="0089341F">
        <w:t xml:space="preserve">puede </w:t>
      </w:r>
      <w:r w:rsidR="00B927BA">
        <w:t>reali</w:t>
      </w:r>
      <w:r w:rsidR="0089341F">
        <w:t>zar</w:t>
      </w:r>
      <w:r w:rsidR="00B927BA">
        <w:t xml:space="preserve"> primero el estado de resultados para que calcule claramente el valor de</w:t>
      </w:r>
      <w:r w:rsidR="0089341F">
        <w:t xml:space="preserve"> los</w:t>
      </w:r>
      <w:r w:rsidR="00B927BA">
        <w:t xml:space="preserve"> impuestos sobre la renta).</w:t>
      </w:r>
    </w:p>
    <w:p w:rsidR="0089015F" w:rsidRDefault="0089015F" w:rsidP="0089015F">
      <w:pPr>
        <w:pStyle w:val="ListParagraph"/>
        <w:ind w:left="1080"/>
        <w:jc w:val="both"/>
      </w:pPr>
    </w:p>
    <w:p w:rsidR="008F042C" w:rsidRDefault="006B6551" w:rsidP="008F042C">
      <w:pPr>
        <w:pStyle w:val="ListParagraph"/>
        <w:numPr>
          <w:ilvl w:val="1"/>
          <w:numId w:val="3"/>
        </w:numPr>
        <w:jc w:val="both"/>
      </w:pPr>
      <w:r>
        <w:lastRenderedPageBreak/>
        <w:t xml:space="preserve">Realice la </w:t>
      </w:r>
      <w:r w:rsidRPr="00A71922">
        <w:rPr>
          <w:b/>
        </w:rPr>
        <w:t>Balanza</w:t>
      </w:r>
      <w:r w:rsidR="008F042C" w:rsidRPr="00A71922">
        <w:rPr>
          <w:b/>
        </w:rPr>
        <w:t xml:space="preserve"> de </w:t>
      </w:r>
      <w:r w:rsidRPr="00A71922">
        <w:rPr>
          <w:b/>
        </w:rPr>
        <w:t>Comprobación</w:t>
      </w:r>
      <w:r w:rsidR="008F042C" w:rsidRPr="00A71922">
        <w:rPr>
          <w:b/>
        </w:rPr>
        <w:t xml:space="preserve"> Ajustad</w:t>
      </w:r>
      <w:r w:rsidRPr="00A71922">
        <w:rPr>
          <w:b/>
        </w:rPr>
        <w:t>a</w:t>
      </w:r>
    </w:p>
    <w:p w:rsidR="0089015F" w:rsidRDefault="0089015F" w:rsidP="0089015F">
      <w:pPr>
        <w:pStyle w:val="ListParagraph"/>
        <w:ind w:left="1080"/>
        <w:jc w:val="both"/>
      </w:pPr>
    </w:p>
    <w:p w:rsidR="008F042C" w:rsidRPr="008F042C" w:rsidRDefault="00D47334" w:rsidP="008F042C">
      <w:pPr>
        <w:pStyle w:val="ListParagraph"/>
        <w:numPr>
          <w:ilvl w:val="1"/>
          <w:numId w:val="3"/>
        </w:numPr>
        <w:jc w:val="both"/>
      </w:pPr>
      <w:r>
        <w:t>Prepare</w:t>
      </w:r>
      <w:r w:rsidR="008F042C">
        <w:t xml:space="preserve"> </w:t>
      </w:r>
      <w:r>
        <w:t xml:space="preserve">el </w:t>
      </w:r>
      <w:r w:rsidR="008F042C" w:rsidRPr="00A71922">
        <w:rPr>
          <w:b/>
        </w:rPr>
        <w:t>Balance General</w:t>
      </w:r>
      <w:r w:rsidR="001B1EB1">
        <w:t xml:space="preserve"> a octubre del 2009.</w:t>
      </w:r>
    </w:p>
    <w:p w:rsidR="008F042C" w:rsidRDefault="008F042C" w:rsidP="008F042C">
      <w:pPr>
        <w:pStyle w:val="ListParagraph"/>
      </w:pPr>
    </w:p>
    <w:p w:rsidR="00905AA7" w:rsidRDefault="00847F45" w:rsidP="005D79B1">
      <w:pPr>
        <w:pStyle w:val="ListParagraph"/>
        <w:numPr>
          <w:ilvl w:val="0"/>
          <w:numId w:val="3"/>
        </w:numPr>
        <w:jc w:val="both"/>
      </w:pPr>
      <w:r>
        <w:t>(20</w:t>
      </w:r>
      <w:r w:rsidR="0089015F">
        <w:t xml:space="preserve"> pts.) </w:t>
      </w:r>
      <w:r w:rsidR="00905AA7">
        <w:t xml:space="preserve">Compare las siguientes compañías en base al </w:t>
      </w:r>
      <w:r w:rsidR="00905AA7" w:rsidRPr="005D79B1">
        <w:rPr>
          <w:b/>
        </w:rPr>
        <w:t xml:space="preserve">porcentaje </w:t>
      </w:r>
      <w:r w:rsidR="00B11B04">
        <w:rPr>
          <w:b/>
        </w:rPr>
        <w:t xml:space="preserve">(o margen) </w:t>
      </w:r>
      <w:r w:rsidR="00905AA7" w:rsidRPr="005D79B1">
        <w:rPr>
          <w:b/>
        </w:rPr>
        <w:t>de utilidad antes de impuestos</w:t>
      </w:r>
      <w:r w:rsidR="00905AA7">
        <w:t xml:space="preserve">, la </w:t>
      </w:r>
      <w:r w:rsidR="00905AA7" w:rsidRPr="005D79B1">
        <w:rPr>
          <w:b/>
        </w:rPr>
        <w:t>rotación de activos totales</w:t>
      </w:r>
      <w:r w:rsidR="00905AA7">
        <w:t xml:space="preserve"> y el </w:t>
      </w:r>
      <w:r w:rsidR="00177326">
        <w:rPr>
          <w:b/>
        </w:rPr>
        <w:t>rendimiento sobre</w:t>
      </w:r>
      <w:r w:rsidR="00905AA7" w:rsidRPr="005D79B1">
        <w:rPr>
          <w:b/>
        </w:rPr>
        <w:t xml:space="preserve"> activos totales</w:t>
      </w:r>
      <w:r w:rsidR="00905AA7">
        <w:t xml:space="preserve">. </w:t>
      </w:r>
      <w:r w:rsidR="00177326">
        <w:t xml:space="preserve">Explique </w:t>
      </w:r>
      <w:r w:rsidR="00905AA7">
        <w:t xml:space="preserve">al mismo tiempo </w:t>
      </w:r>
      <w:r w:rsidR="00D53D8F">
        <w:t>qué</w:t>
      </w:r>
      <w:r w:rsidR="00905AA7">
        <w:t xml:space="preserve"> indica cada una de estas razones financieras.</w:t>
      </w:r>
    </w:p>
    <w:p w:rsidR="008A1BEF" w:rsidRDefault="00905AA7" w:rsidP="005D79B1">
      <w:pPr>
        <w:pStyle w:val="ListParagraph"/>
        <w:numPr>
          <w:ilvl w:val="0"/>
          <w:numId w:val="8"/>
        </w:numPr>
        <w:ind w:left="1170" w:hanging="450"/>
        <w:jc w:val="both"/>
      </w:pPr>
      <w:proofErr w:type="spellStart"/>
      <w:r>
        <w:t>Saporo</w:t>
      </w:r>
      <w:proofErr w:type="spellEnd"/>
      <w:r>
        <w:t xml:space="preserve"> </w:t>
      </w:r>
      <w:proofErr w:type="spellStart"/>
      <w:r w:rsidR="00F2718D">
        <w:t>Company</w:t>
      </w:r>
      <w:proofErr w:type="spellEnd"/>
      <w:r w:rsidR="00F2718D">
        <w:t xml:space="preserve"> obtuvo una utilidad </w:t>
      </w:r>
      <w:r w:rsidR="00177326">
        <w:t>antes de impuestos</w:t>
      </w:r>
      <w:r w:rsidR="00F2718D">
        <w:t xml:space="preserve"> sobre ventas de 4%, un rendimiento</w:t>
      </w:r>
      <w:r w:rsidR="00177326">
        <w:t xml:space="preserve"> antes de impuestos</w:t>
      </w:r>
      <w:r w:rsidR="00F2718D">
        <w:t xml:space="preserve"> sobre activos totales de 8% y </w:t>
      </w:r>
      <w:r w:rsidR="005D79B1">
        <w:t xml:space="preserve">$3.000 millones </w:t>
      </w:r>
      <w:r w:rsidR="00B11B04">
        <w:t xml:space="preserve">de promedio </w:t>
      </w:r>
      <w:r w:rsidR="00F2718D">
        <w:t>e</w:t>
      </w:r>
      <w:r w:rsidR="005D79B1">
        <w:t>n</w:t>
      </w:r>
      <w:r w:rsidR="00F2718D">
        <w:t xml:space="preserve"> activos totales. Calcule: (</w:t>
      </w:r>
      <w:r w:rsidR="005D79B1">
        <w:t>i</w:t>
      </w:r>
      <w:r w:rsidR="00F2718D">
        <w:t>) la utilidad antes de impuestos, (</w:t>
      </w:r>
      <w:proofErr w:type="spellStart"/>
      <w:r w:rsidR="005D79B1">
        <w:t>ii</w:t>
      </w:r>
      <w:proofErr w:type="spellEnd"/>
      <w:r w:rsidR="00F2718D">
        <w:t xml:space="preserve">) las ventas </w:t>
      </w:r>
      <w:r w:rsidR="00177326">
        <w:t xml:space="preserve">netas </w:t>
      </w:r>
      <w:r w:rsidR="00F2718D">
        <w:t>totales y (</w:t>
      </w:r>
      <w:proofErr w:type="spellStart"/>
      <w:r w:rsidR="005D79B1">
        <w:t>iii</w:t>
      </w:r>
      <w:proofErr w:type="spellEnd"/>
      <w:r w:rsidR="00F2718D">
        <w:t>) la rotación de activos totales</w:t>
      </w:r>
      <w:r w:rsidR="005D79B1">
        <w:t>.</w:t>
      </w:r>
    </w:p>
    <w:p w:rsidR="005D79B1" w:rsidRDefault="005D79B1" w:rsidP="005D79B1">
      <w:pPr>
        <w:pStyle w:val="ListParagraph"/>
        <w:numPr>
          <w:ilvl w:val="0"/>
          <w:numId w:val="8"/>
        </w:numPr>
        <w:ind w:left="1170" w:hanging="450"/>
        <w:jc w:val="both"/>
      </w:pPr>
      <w:r>
        <w:t xml:space="preserve">Glasgow </w:t>
      </w:r>
      <w:proofErr w:type="spellStart"/>
      <w:r>
        <w:t>Corporation</w:t>
      </w:r>
      <w:proofErr w:type="spellEnd"/>
      <w:r>
        <w:t xml:space="preserve"> obtuvo $900 millones en ventas</w:t>
      </w:r>
      <w:r w:rsidR="00177326">
        <w:t xml:space="preserve"> netas</w:t>
      </w:r>
      <w:r>
        <w:t xml:space="preserve">, </w:t>
      </w:r>
      <w:r w:rsidR="009A7305">
        <w:t>48 millones en utilidad antes de impuestos y una rotación de activos totales de 4 veces. Calcule: (i) los activos totales</w:t>
      </w:r>
      <w:r w:rsidR="00BF2E17">
        <w:t xml:space="preserve"> promedio</w:t>
      </w:r>
      <w:r w:rsidR="009A7305">
        <w:t>, (</w:t>
      </w:r>
      <w:proofErr w:type="spellStart"/>
      <w:r w:rsidR="009A7305">
        <w:t>ii</w:t>
      </w:r>
      <w:proofErr w:type="spellEnd"/>
      <w:r w:rsidR="009A7305">
        <w:t>) el porcentaje de utilidad antes de impuestos sobre ventas y (</w:t>
      </w:r>
      <w:proofErr w:type="spellStart"/>
      <w:r w:rsidR="009A7305">
        <w:t>iii</w:t>
      </w:r>
      <w:proofErr w:type="spellEnd"/>
      <w:r w:rsidR="009A7305">
        <w:t xml:space="preserve">) el rendimiento </w:t>
      </w:r>
      <w:r w:rsidR="00177326">
        <w:t xml:space="preserve">antes de impuestos </w:t>
      </w:r>
      <w:r w:rsidR="009A7305">
        <w:t>sobre activos totales.</w:t>
      </w:r>
    </w:p>
    <w:p w:rsidR="00756F2D" w:rsidRDefault="00756F2D" w:rsidP="00756F2D"/>
    <w:p w:rsidR="00B11B04" w:rsidRDefault="00B11B04" w:rsidP="004B7E95"/>
    <w:p w:rsidR="00B11B04" w:rsidRDefault="00B11B04" w:rsidP="00B11B04">
      <w:pPr>
        <w:ind w:left="720"/>
      </w:pPr>
      <w:r>
        <w:t>Razones financieras:</w:t>
      </w:r>
    </w:p>
    <w:p w:rsidR="00B11B04" w:rsidRDefault="00CA4CDD" w:rsidP="004B7E95"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margin-left:34.2pt;margin-top:11.1pt;width:333pt;height:31pt;z-index:251658240">
            <v:imagedata r:id="rId7" o:title=""/>
          </v:shape>
          <o:OLEObject Type="Embed" ProgID="Equation.3" ShapeID="_x0000_s1085" DrawAspect="Content" ObjectID="_1376728301" r:id="rId8"/>
        </w:pict>
      </w:r>
    </w:p>
    <w:p w:rsidR="00B11B04" w:rsidRPr="00B11B04" w:rsidRDefault="00B11B04" w:rsidP="00B11B04"/>
    <w:p w:rsidR="00B11B04" w:rsidRPr="00B11B04" w:rsidRDefault="00B11B04" w:rsidP="00B11B04"/>
    <w:p w:rsidR="00B11B04" w:rsidRDefault="00B11B04" w:rsidP="00B11B04"/>
    <w:p w:rsidR="00B11B04" w:rsidRDefault="00CA4CDD" w:rsidP="00B11B04">
      <w:r>
        <w:rPr>
          <w:noProof/>
          <w:lang w:val="en-US" w:eastAsia="en-US"/>
        </w:rPr>
        <w:pict>
          <v:shape id="_x0000_s1086" type="#_x0000_t75" style="position:absolute;margin-left:34.2pt;margin-top:9.9pt;width:281pt;height:31pt;z-index:251659264">
            <v:imagedata r:id="rId9" o:title=""/>
          </v:shape>
          <o:OLEObject Type="Embed" ProgID="Equation.3" ShapeID="_x0000_s1086" DrawAspect="Content" ObjectID="_1376728302" r:id="rId10"/>
        </w:pict>
      </w:r>
    </w:p>
    <w:p w:rsidR="00B11B04" w:rsidRDefault="00B11B04" w:rsidP="00B11B04"/>
    <w:p w:rsidR="00B11B04" w:rsidRPr="00B11B04" w:rsidRDefault="00B11B04" w:rsidP="00B11B04"/>
    <w:p w:rsidR="00B11B04" w:rsidRDefault="00B11B04" w:rsidP="00B11B04"/>
    <w:p w:rsidR="00B11B04" w:rsidRDefault="00B11B04" w:rsidP="00B11B04"/>
    <w:p w:rsidR="00B11B04" w:rsidRPr="00B11B04" w:rsidRDefault="00CA4CDD" w:rsidP="00B11B04">
      <w:r>
        <w:rPr>
          <w:noProof/>
          <w:lang w:val="en-US" w:eastAsia="en-US"/>
        </w:rPr>
        <w:pict>
          <v:shape id="_x0000_s1087" type="#_x0000_t75" style="position:absolute;margin-left:31.95pt;margin-top:1.85pt;width:283.3pt;height:31.75pt;z-index:251660288">
            <v:imagedata r:id="rId11" o:title=""/>
          </v:shape>
          <o:OLEObject Type="Embed" ProgID="Equation.3" ShapeID="_x0000_s1087" DrawAspect="Content" ObjectID="_1376728303" r:id="rId12"/>
        </w:pict>
      </w:r>
    </w:p>
    <w:sectPr w:rsidR="00B11B04" w:rsidRPr="00B11B04" w:rsidSect="00E85A6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3D" w:rsidRDefault="009D5A3D" w:rsidP="008F042C">
      <w:r>
        <w:separator/>
      </w:r>
    </w:p>
  </w:endnote>
  <w:endnote w:type="continuationSeparator" w:id="0">
    <w:p w:rsidR="009D5A3D" w:rsidRDefault="009D5A3D" w:rsidP="008F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3D" w:rsidRDefault="009D5A3D" w:rsidP="008F042C">
      <w:r>
        <w:separator/>
      </w:r>
    </w:p>
  </w:footnote>
  <w:footnote w:type="continuationSeparator" w:id="0">
    <w:p w:rsidR="009D5A3D" w:rsidRDefault="009D5A3D" w:rsidP="008F0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0C0"/>
    <w:multiLevelType w:val="hybridMultilevel"/>
    <w:tmpl w:val="7638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F7D8C"/>
    <w:multiLevelType w:val="hybridMultilevel"/>
    <w:tmpl w:val="1256CDD4"/>
    <w:lvl w:ilvl="0" w:tplc="08448D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B332EA"/>
    <w:multiLevelType w:val="hybridMultilevel"/>
    <w:tmpl w:val="E3CEF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D640B"/>
    <w:multiLevelType w:val="hybridMultilevel"/>
    <w:tmpl w:val="7D046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57597"/>
    <w:multiLevelType w:val="hybridMultilevel"/>
    <w:tmpl w:val="E702D65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7E7847"/>
    <w:multiLevelType w:val="multilevel"/>
    <w:tmpl w:val="5F6C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696519D1"/>
    <w:multiLevelType w:val="hybridMultilevel"/>
    <w:tmpl w:val="3244A4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211B6D"/>
    <w:multiLevelType w:val="multilevel"/>
    <w:tmpl w:val="ACA84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42C"/>
    <w:rsid w:val="00010528"/>
    <w:rsid w:val="0004292C"/>
    <w:rsid w:val="00100EA6"/>
    <w:rsid w:val="00133E4D"/>
    <w:rsid w:val="0016337A"/>
    <w:rsid w:val="00177326"/>
    <w:rsid w:val="001A013F"/>
    <w:rsid w:val="001A419D"/>
    <w:rsid w:val="001B1EB1"/>
    <w:rsid w:val="001D227A"/>
    <w:rsid w:val="00241B50"/>
    <w:rsid w:val="003101C8"/>
    <w:rsid w:val="00311EA6"/>
    <w:rsid w:val="00314A50"/>
    <w:rsid w:val="00371271"/>
    <w:rsid w:val="00441CFD"/>
    <w:rsid w:val="00494B14"/>
    <w:rsid w:val="004B7E95"/>
    <w:rsid w:val="004F6476"/>
    <w:rsid w:val="00532C1F"/>
    <w:rsid w:val="00577B73"/>
    <w:rsid w:val="005D79B1"/>
    <w:rsid w:val="00623911"/>
    <w:rsid w:val="006B6551"/>
    <w:rsid w:val="0072129C"/>
    <w:rsid w:val="007334E3"/>
    <w:rsid w:val="00756F2D"/>
    <w:rsid w:val="00780BF5"/>
    <w:rsid w:val="007B4B70"/>
    <w:rsid w:val="007E36A2"/>
    <w:rsid w:val="00847F45"/>
    <w:rsid w:val="0089015F"/>
    <w:rsid w:val="0089341F"/>
    <w:rsid w:val="008A1BEF"/>
    <w:rsid w:val="008E59F6"/>
    <w:rsid w:val="008F042C"/>
    <w:rsid w:val="00905AA7"/>
    <w:rsid w:val="00985182"/>
    <w:rsid w:val="009A7305"/>
    <w:rsid w:val="009D5A3D"/>
    <w:rsid w:val="009F5EED"/>
    <w:rsid w:val="00A4622D"/>
    <w:rsid w:val="00A558EE"/>
    <w:rsid w:val="00A71922"/>
    <w:rsid w:val="00A96F58"/>
    <w:rsid w:val="00B11B04"/>
    <w:rsid w:val="00B468C5"/>
    <w:rsid w:val="00B56BCA"/>
    <w:rsid w:val="00B927BA"/>
    <w:rsid w:val="00BF2E17"/>
    <w:rsid w:val="00C1183F"/>
    <w:rsid w:val="00C638C4"/>
    <w:rsid w:val="00CA4CDD"/>
    <w:rsid w:val="00D23A8A"/>
    <w:rsid w:val="00D47334"/>
    <w:rsid w:val="00D53D8F"/>
    <w:rsid w:val="00DC1A50"/>
    <w:rsid w:val="00DC62FE"/>
    <w:rsid w:val="00E253AE"/>
    <w:rsid w:val="00E85A62"/>
    <w:rsid w:val="00EE719F"/>
    <w:rsid w:val="00EF1812"/>
    <w:rsid w:val="00F02367"/>
    <w:rsid w:val="00F2718D"/>
    <w:rsid w:val="00F862D5"/>
    <w:rsid w:val="00FC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0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4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semiHidden/>
    <w:unhideWhenUsed/>
    <w:rsid w:val="008F0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4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1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Agricultural and Resource Economics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Maria Jose</cp:lastModifiedBy>
  <cp:revision>3</cp:revision>
  <dcterms:created xsi:type="dcterms:W3CDTF">2011-08-29T17:33:00Z</dcterms:created>
  <dcterms:modified xsi:type="dcterms:W3CDTF">2011-09-05T16:45:00Z</dcterms:modified>
</cp:coreProperties>
</file>