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42C" w:rsidRPr="00351551" w:rsidRDefault="008F042C" w:rsidP="008F042C">
      <w:pPr>
        <w:jc w:val="center"/>
        <w:rPr>
          <w:b/>
        </w:rPr>
      </w:pPr>
      <w:r w:rsidRPr="00351551">
        <w:rPr>
          <w:b/>
        </w:rPr>
        <w:t>EXAMEN DE CONTABILIDAD (ICHE 01222)</w:t>
      </w:r>
    </w:p>
    <w:p w:rsidR="008F042C" w:rsidRPr="00351551" w:rsidRDefault="005E67A0" w:rsidP="008F042C">
      <w:pPr>
        <w:jc w:val="center"/>
        <w:rPr>
          <w:b/>
        </w:rPr>
      </w:pPr>
      <w:r>
        <w:rPr>
          <w:b/>
        </w:rPr>
        <w:t>MEJORAMIENTO</w:t>
      </w:r>
    </w:p>
    <w:p w:rsidR="008F042C" w:rsidRDefault="008F042C" w:rsidP="008F042C">
      <w:pPr>
        <w:jc w:val="center"/>
      </w:pPr>
      <w:r>
        <w:t>Profesora: María José Castillo</w:t>
      </w:r>
    </w:p>
    <w:p w:rsidR="004A0746" w:rsidRPr="008F042C" w:rsidRDefault="00BC6CF8"/>
    <w:p w:rsidR="006B6551" w:rsidRDefault="004905CF" w:rsidP="004905CF">
      <w:pPr>
        <w:jc w:val="both"/>
      </w:pPr>
      <w:r>
        <w:t xml:space="preserve">La empresa </w:t>
      </w:r>
      <w:proofErr w:type="spellStart"/>
      <w:r>
        <w:t>CompuMax</w:t>
      </w:r>
      <w:proofErr w:type="spellEnd"/>
      <w:r w:rsidR="008F042C" w:rsidRPr="008F042C">
        <w:t xml:space="preserve"> se dedica a la </w:t>
      </w:r>
      <w:r w:rsidR="008F042C" w:rsidRPr="004905CF">
        <w:t xml:space="preserve">compra y venta de </w:t>
      </w:r>
      <w:r w:rsidRPr="004905CF">
        <w:t>computadoras</w:t>
      </w:r>
      <w:r w:rsidR="008F042C" w:rsidRPr="008F042C">
        <w:t>.</w:t>
      </w:r>
      <w:r w:rsidR="008F042C">
        <w:t xml:space="preserve"> </w:t>
      </w:r>
      <w:r>
        <w:t>Al 1ro.</w:t>
      </w:r>
      <w:r w:rsidR="006B6551">
        <w:t xml:space="preserve"> </w:t>
      </w:r>
      <w:proofErr w:type="gramStart"/>
      <w:r w:rsidR="006B6551">
        <w:t>de</w:t>
      </w:r>
      <w:proofErr w:type="gramEnd"/>
      <w:r w:rsidR="006B6551">
        <w:t xml:space="preserve"> e</w:t>
      </w:r>
      <w:r>
        <w:t>nero del 2010 presenta</w:t>
      </w:r>
      <w:r w:rsidR="006B6551">
        <w:t xml:space="preserve"> los siguientes saldos:</w:t>
      </w:r>
    </w:p>
    <w:p w:rsidR="006B6551" w:rsidRDefault="006B6551" w:rsidP="006B6551">
      <w:pPr>
        <w:jc w:val="both"/>
      </w:pPr>
    </w:p>
    <w:tbl>
      <w:tblPr>
        <w:tblW w:w="5480" w:type="dxa"/>
        <w:jc w:val="center"/>
        <w:tblInd w:w="93" w:type="dxa"/>
        <w:tblLook w:val="04A0"/>
      </w:tblPr>
      <w:tblGrid>
        <w:gridCol w:w="3392"/>
        <w:gridCol w:w="972"/>
        <w:gridCol w:w="1116"/>
      </w:tblGrid>
      <w:tr w:rsidR="004905CF" w:rsidRPr="004905CF" w:rsidTr="004905CF">
        <w:trPr>
          <w:trHeight w:val="295"/>
          <w:jc w:val="center"/>
        </w:trPr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5CF" w:rsidRPr="004905CF" w:rsidRDefault="004905CF" w:rsidP="004905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905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CUENTAS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5CF" w:rsidRPr="004905CF" w:rsidRDefault="004905CF" w:rsidP="004905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905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DÉBITO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5CF" w:rsidRPr="004905CF" w:rsidRDefault="004905CF" w:rsidP="004905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905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CREDITO</w:t>
            </w:r>
          </w:p>
        </w:tc>
      </w:tr>
      <w:tr w:rsidR="004905CF" w:rsidRPr="004905CF" w:rsidTr="004905CF">
        <w:trPr>
          <w:trHeight w:val="205"/>
          <w:jc w:val="center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5CF" w:rsidRPr="004905CF" w:rsidRDefault="004905CF" w:rsidP="004905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4905CF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Efectivo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5CF" w:rsidRPr="004905CF" w:rsidRDefault="004905CF" w:rsidP="004905CF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 xml:space="preserve">   </w:t>
            </w:r>
            <w:r w:rsidRPr="004905CF">
              <w:rPr>
                <w:color w:val="000000"/>
                <w:sz w:val="20"/>
                <w:szCs w:val="20"/>
                <w:lang w:val="en-US" w:eastAsia="en-US"/>
              </w:rPr>
              <w:t xml:space="preserve">10,000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5CF" w:rsidRPr="004905CF" w:rsidRDefault="004905CF" w:rsidP="004905CF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4905CF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4905CF" w:rsidRPr="004905CF" w:rsidTr="004905CF">
        <w:trPr>
          <w:trHeight w:val="232"/>
          <w:jc w:val="center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5CF" w:rsidRPr="004905CF" w:rsidRDefault="004905CF" w:rsidP="004905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4905CF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Cuentas</w:t>
            </w:r>
            <w:proofErr w:type="spellEnd"/>
            <w:r w:rsidRPr="004905CF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905CF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por</w:t>
            </w:r>
            <w:proofErr w:type="spellEnd"/>
            <w:r w:rsidRPr="004905CF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905CF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Cobrar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5CF" w:rsidRPr="004905CF" w:rsidRDefault="004905CF" w:rsidP="004905CF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 xml:space="preserve">     </w:t>
            </w:r>
            <w:r w:rsidRPr="004905CF">
              <w:rPr>
                <w:color w:val="000000"/>
                <w:sz w:val="20"/>
                <w:szCs w:val="20"/>
                <w:lang w:val="en-US" w:eastAsia="en-US"/>
              </w:rPr>
              <w:t xml:space="preserve">4,000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5CF" w:rsidRPr="004905CF" w:rsidRDefault="004905CF" w:rsidP="004905CF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4905CF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4905CF" w:rsidRPr="004905CF" w:rsidTr="004905CF">
        <w:trPr>
          <w:trHeight w:val="232"/>
          <w:jc w:val="center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5CF" w:rsidRPr="004905CF" w:rsidRDefault="004905CF" w:rsidP="004905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4905CF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Inventarios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5CF" w:rsidRPr="004905CF" w:rsidRDefault="004905CF" w:rsidP="004905CF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 xml:space="preserve">     </w:t>
            </w:r>
            <w:r w:rsidRPr="004905CF">
              <w:rPr>
                <w:color w:val="000000"/>
                <w:sz w:val="20"/>
                <w:szCs w:val="20"/>
                <w:lang w:val="en-US" w:eastAsia="en-US"/>
              </w:rPr>
              <w:t xml:space="preserve">4,000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5CF" w:rsidRPr="004905CF" w:rsidRDefault="004905CF" w:rsidP="004905CF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4905CF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4905CF" w:rsidRPr="004905CF" w:rsidTr="004905CF">
        <w:trPr>
          <w:trHeight w:val="268"/>
          <w:jc w:val="center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5CF" w:rsidRPr="004905CF" w:rsidRDefault="004905CF" w:rsidP="004905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4905CF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Renta</w:t>
            </w:r>
            <w:proofErr w:type="spellEnd"/>
            <w:r w:rsidRPr="004905CF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905CF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pagada</w:t>
            </w:r>
            <w:proofErr w:type="spellEnd"/>
            <w:r w:rsidRPr="004905CF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905CF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por</w:t>
            </w:r>
            <w:proofErr w:type="spellEnd"/>
            <w:r w:rsidRPr="004905CF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905CF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anticipado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5CF" w:rsidRPr="004905CF" w:rsidRDefault="004905CF" w:rsidP="004905CF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 xml:space="preserve">     </w:t>
            </w:r>
            <w:r w:rsidR="0065514D">
              <w:rPr>
                <w:color w:val="000000"/>
                <w:sz w:val="20"/>
                <w:szCs w:val="20"/>
                <w:lang w:val="en-US" w:eastAsia="en-US"/>
              </w:rPr>
              <w:t>8</w:t>
            </w:r>
            <w:r w:rsidRPr="004905CF">
              <w:rPr>
                <w:color w:val="000000"/>
                <w:sz w:val="20"/>
                <w:szCs w:val="20"/>
                <w:lang w:val="en-US" w:eastAsia="en-US"/>
              </w:rPr>
              <w:t xml:space="preserve">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5CF" w:rsidRPr="004905CF" w:rsidRDefault="004905CF" w:rsidP="004905CF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4905CF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4905CF" w:rsidRPr="004905CF" w:rsidTr="004905CF">
        <w:trPr>
          <w:trHeight w:val="232"/>
          <w:jc w:val="center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5CF" w:rsidRPr="004905CF" w:rsidRDefault="004905CF" w:rsidP="004905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4905CF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Mobiliario</w:t>
            </w:r>
            <w:proofErr w:type="spellEnd"/>
            <w:r w:rsidRPr="004905CF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y </w:t>
            </w:r>
            <w:proofErr w:type="spellStart"/>
            <w:r w:rsidRPr="004905CF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equipo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5CF" w:rsidRPr="004905CF" w:rsidRDefault="004905CF" w:rsidP="004905CF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 xml:space="preserve">    </w:t>
            </w:r>
            <w:r w:rsidRPr="004905CF">
              <w:rPr>
                <w:color w:val="000000"/>
                <w:sz w:val="20"/>
                <w:szCs w:val="20"/>
                <w:lang w:val="en-US" w:eastAsia="en-US"/>
              </w:rPr>
              <w:t xml:space="preserve">30,000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5CF" w:rsidRPr="004905CF" w:rsidRDefault="004905CF" w:rsidP="004905CF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4905CF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4905CF" w:rsidRPr="004905CF" w:rsidTr="004905CF">
        <w:trPr>
          <w:trHeight w:val="178"/>
          <w:jc w:val="center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5CF" w:rsidRPr="004905CF" w:rsidRDefault="004905CF" w:rsidP="004905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4905CF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Depreciación</w:t>
            </w:r>
            <w:proofErr w:type="spellEnd"/>
            <w:r w:rsidRPr="004905CF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905CF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Acumulada</w:t>
            </w:r>
            <w:proofErr w:type="spellEnd"/>
            <w:r w:rsidRPr="004905CF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5CF" w:rsidRPr="004905CF" w:rsidRDefault="004905CF" w:rsidP="004905CF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905CF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5CF" w:rsidRPr="004905CF" w:rsidRDefault="004905CF" w:rsidP="0065514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905CF">
              <w:rPr>
                <w:color w:val="000000"/>
                <w:sz w:val="20"/>
                <w:szCs w:val="20"/>
                <w:lang w:val="en-US" w:eastAsia="en-US"/>
              </w:rPr>
              <w:t xml:space="preserve">         </w:t>
            </w:r>
            <w:r w:rsidR="0065514D">
              <w:rPr>
                <w:color w:val="000000"/>
                <w:sz w:val="20"/>
                <w:szCs w:val="20"/>
                <w:lang w:val="en-US" w:eastAsia="en-US"/>
              </w:rPr>
              <w:t>4</w:t>
            </w:r>
            <w:r w:rsidRPr="004905CF">
              <w:rPr>
                <w:color w:val="000000"/>
                <w:sz w:val="20"/>
                <w:szCs w:val="20"/>
                <w:lang w:val="en-US" w:eastAsia="en-US"/>
              </w:rPr>
              <w:t>,</w:t>
            </w:r>
            <w:r w:rsidR="0065514D">
              <w:rPr>
                <w:color w:val="000000"/>
                <w:sz w:val="20"/>
                <w:szCs w:val="20"/>
                <w:lang w:val="en-US" w:eastAsia="en-US"/>
              </w:rPr>
              <w:t>2</w:t>
            </w:r>
            <w:r w:rsidRPr="004905CF">
              <w:rPr>
                <w:color w:val="000000"/>
                <w:sz w:val="20"/>
                <w:szCs w:val="20"/>
                <w:lang w:val="en-US" w:eastAsia="en-US"/>
              </w:rPr>
              <w:t xml:space="preserve">00 </w:t>
            </w:r>
          </w:p>
        </w:tc>
      </w:tr>
      <w:tr w:rsidR="004905CF" w:rsidRPr="004905CF" w:rsidTr="004905CF">
        <w:trPr>
          <w:trHeight w:val="187"/>
          <w:jc w:val="center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5CF" w:rsidRPr="004905CF" w:rsidRDefault="004905CF" w:rsidP="004905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4905CF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Documentos</w:t>
            </w:r>
            <w:proofErr w:type="spellEnd"/>
            <w:r w:rsidRPr="004905CF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905CF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por</w:t>
            </w:r>
            <w:proofErr w:type="spellEnd"/>
            <w:r w:rsidRPr="004905CF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905CF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Pagar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5CF" w:rsidRPr="004905CF" w:rsidRDefault="004905CF" w:rsidP="004905CF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905CF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5CF" w:rsidRPr="004905CF" w:rsidRDefault="0065514D" w:rsidP="004905CF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 xml:space="preserve">       17,8</w:t>
            </w:r>
            <w:r w:rsidR="004905CF" w:rsidRPr="004905CF">
              <w:rPr>
                <w:color w:val="000000"/>
                <w:sz w:val="20"/>
                <w:szCs w:val="20"/>
                <w:lang w:val="en-US" w:eastAsia="en-US"/>
              </w:rPr>
              <w:t xml:space="preserve">00 </w:t>
            </w:r>
          </w:p>
        </w:tc>
      </w:tr>
      <w:tr w:rsidR="004905CF" w:rsidRPr="004905CF" w:rsidTr="004905CF">
        <w:trPr>
          <w:trHeight w:val="205"/>
          <w:jc w:val="center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5CF" w:rsidRPr="004905CF" w:rsidRDefault="004905CF" w:rsidP="004905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4905CF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Capital </w:t>
            </w:r>
            <w:proofErr w:type="spellStart"/>
            <w:r w:rsidRPr="004905CF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pagado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5CF" w:rsidRPr="004905CF" w:rsidRDefault="004905CF" w:rsidP="004905CF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905CF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5CF" w:rsidRPr="004905CF" w:rsidRDefault="004905CF" w:rsidP="004905CF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905CF">
              <w:rPr>
                <w:color w:val="000000"/>
                <w:sz w:val="20"/>
                <w:szCs w:val="20"/>
                <w:lang w:val="en-US" w:eastAsia="en-US"/>
              </w:rPr>
              <w:t xml:space="preserve">       22,000 </w:t>
            </w:r>
          </w:p>
        </w:tc>
      </w:tr>
      <w:tr w:rsidR="004905CF" w:rsidRPr="004905CF" w:rsidTr="004905CF">
        <w:trPr>
          <w:trHeight w:val="232"/>
          <w:jc w:val="center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5CF" w:rsidRPr="004905CF" w:rsidRDefault="004905CF" w:rsidP="004905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4905CF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Utilidades</w:t>
            </w:r>
            <w:proofErr w:type="spellEnd"/>
            <w:r w:rsidRPr="004905CF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905CF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Retenidas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5CF" w:rsidRPr="004905CF" w:rsidRDefault="004905CF" w:rsidP="004905CF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4905CF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5CF" w:rsidRPr="004905CF" w:rsidRDefault="004905CF" w:rsidP="004905CF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905CF">
              <w:rPr>
                <w:color w:val="000000"/>
                <w:sz w:val="20"/>
                <w:szCs w:val="20"/>
                <w:lang w:val="en-US" w:eastAsia="en-US"/>
              </w:rPr>
              <w:t xml:space="preserve">       12,000 </w:t>
            </w:r>
          </w:p>
        </w:tc>
      </w:tr>
      <w:tr w:rsidR="004905CF" w:rsidRPr="004905CF" w:rsidTr="004905CF">
        <w:trPr>
          <w:trHeight w:val="160"/>
          <w:jc w:val="center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5CF" w:rsidRPr="004905CF" w:rsidRDefault="004905CF" w:rsidP="004905CF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905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5CF" w:rsidRPr="004905CF" w:rsidRDefault="004905CF" w:rsidP="004905CF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  </w:t>
            </w:r>
            <w:r w:rsidRPr="004905C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54,000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5CF" w:rsidRPr="004905CF" w:rsidRDefault="004905CF" w:rsidP="004905CF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905C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     54,000 </w:t>
            </w:r>
          </w:p>
        </w:tc>
      </w:tr>
    </w:tbl>
    <w:p w:rsidR="006B6551" w:rsidRDefault="006B6551" w:rsidP="006B6551">
      <w:pPr>
        <w:jc w:val="both"/>
      </w:pPr>
    </w:p>
    <w:p w:rsidR="008F042C" w:rsidRDefault="004905CF" w:rsidP="00FD0319">
      <w:pPr>
        <w:pStyle w:val="ListParagraph"/>
        <w:ind w:left="0"/>
        <w:jc w:val="both"/>
      </w:pPr>
      <w:proofErr w:type="spellStart"/>
      <w:r>
        <w:t>CompuMax</w:t>
      </w:r>
      <w:proofErr w:type="spellEnd"/>
      <w:r>
        <w:t xml:space="preserve"> elabora estados financieros trimestrales. </w:t>
      </w:r>
      <w:r w:rsidR="008F042C" w:rsidRPr="008F042C">
        <w:t xml:space="preserve">Durante el </w:t>
      </w:r>
      <w:r>
        <w:t>primer trimestre del 2010 (</w:t>
      </w:r>
      <w:r w:rsidR="00FD0319">
        <w:t xml:space="preserve">1ro. de </w:t>
      </w:r>
      <w:r>
        <w:t>enero</w:t>
      </w:r>
      <w:r w:rsidR="00FD0319">
        <w:t xml:space="preserve"> al 31 de</w:t>
      </w:r>
      <w:r>
        <w:t xml:space="preserve"> marzo) </w:t>
      </w:r>
      <w:r w:rsidR="008F042C" w:rsidRPr="008F042C">
        <w:t>se desarrollaron las siguientes transacciones:</w:t>
      </w:r>
    </w:p>
    <w:p w:rsidR="00FD0319" w:rsidRDefault="00FD0319" w:rsidP="00FD0319">
      <w:pPr>
        <w:pStyle w:val="ListParagraph"/>
        <w:ind w:left="0"/>
        <w:jc w:val="both"/>
      </w:pPr>
    </w:p>
    <w:p w:rsidR="008F042C" w:rsidRPr="008F042C" w:rsidRDefault="008F042C" w:rsidP="00FD0319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jc w:val="both"/>
      </w:pPr>
      <w:r w:rsidRPr="008F042C">
        <w:t xml:space="preserve">Se </w:t>
      </w:r>
      <w:r w:rsidR="004905CF">
        <w:t>emitieron acciones para obtener efectivo por $10.000</w:t>
      </w:r>
      <w:r w:rsidR="00FD0319">
        <w:t>.</w:t>
      </w:r>
    </w:p>
    <w:p w:rsidR="008F042C" w:rsidRDefault="008F042C" w:rsidP="00FD0319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jc w:val="both"/>
      </w:pPr>
      <w:r w:rsidRPr="008F042C">
        <w:t>Se com</w:t>
      </w:r>
      <w:r w:rsidR="00311EA6">
        <w:t xml:space="preserve">praron </w:t>
      </w:r>
      <w:r w:rsidR="00E06982">
        <w:t>45</w:t>
      </w:r>
      <w:r w:rsidR="00E253AE">
        <w:t xml:space="preserve"> </w:t>
      </w:r>
      <w:r w:rsidR="00FD0319">
        <w:t>computadoras</w:t>
      </w:r>
      <w:r w:rsidR="00E253AE">
        <w:t xml:space="preserve"> </w:t>
      </w:r>
      <w:r w:rsidR="00E253AE" w:rsidRPr="008F042C">
        <w:t>en efectivo</w:t>
      </w:r>
      <w:r w:rsidR="00FD0319">
        <w:t xml:space="preserve"> a $55</w:t>
      </w:r>
      <w:r w:rsidR="00E253AE">
        <w:t>0 cada una</w:t>
      </w:r>
      <w:r w:rsidRPr="008F042C">
        <w:t>.</w:t>
      </w:r>
    </w:p>
    <w:p w:rsidR="00FD0319" w:rsidRDefault="00FD0319" w:rsidP="00FD0319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jc w:val="both"/>
      </w:pPr>
      <w:r w:rsidRPr="008F042C">
        <w:t>Se com</w:t>
      </w:r>
      <w:r>
        <w:t>praron 30 computadoras a crédito en cuenta abierta a $600 cada una</w:t>
      </w:r>
      <w:r w:rsidRPr="008F042C">
        <w:t>.</w:t>
      </w:r>
    </w:p>
    <w:p w:rsidR="008F042C" w:rsidRPr="008F042C" w:rsidRDefault="008F042C" w:rsidP="00FD0319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jc w:val="both"/>
      </w:pPr>
      <w:r w:rsidRPr="008F042C">
        <w:t>Se ven</w:t>
      </w:r>
      <w:r w:rsidR="00311EA6">
        <w:t xml:space="preserve">dieron </w:t>
      </w:r>
      <w:r w:rsidR="00E06982">
        <w:t>6</w:t>
      </w:r>
      <w:r w:rsidR="00FD0319">
        <w:t>0 computadoras</w:t>
      </w:r>
      <w:r w:rsidR="00E253AE">
        <w:t xml:space="preserve"> a $</w:t>
      </w:r>
      <w:r w:rsidR="00FD0319">
        <w:t>1.0</w:t>
      </w:r>
      <w:r w:rsidR="00E253AE">
        <w:t>00 cada una</w:t>
      </w:r>
      <w:r w:rsidR="00FD0319">
        <w:t>, el 60% se cobró a crédito en cuenta abierta y el resto fue en efectivo.</w:t>
      </w:r>
      <w:r w:rsidR="00E253AE">
        <w:t xml:space="preserve"> </w:t>
      </w:r>
    </w:p>
    <w:p w:rsidR="008F042C" w:rsidRDefault="008F042C" w:rsidP="00FD0319">
      <w:pPr>
        <w:rPr>
          <w:bCs/>
          <w:i/>
        </w:rPr>
      </w:pPr>
    </w:p>
    <w:p w:rsidR="008F042C" w:rsidRDefault="00C1183F" w:rsidP="00FD0319">
      <w:pPr>
        <w:rPr>
          <w:bCs/>
          <w:i/>
        </w:rPr>
      </w:pPr>
      <w:r>
        <w:rPr>
          <w:bCs/>
          <w:i/>
        </w:rPr>
        <w:t>Requerimientos:</w:t>
      </w:r>
    </w:p>
    <w:p w:rsidR="00C1183F" w:rsidRPr="008F042C" w:rsidRDefault="00C1183F" w:rsidP="00FD0319">
      <w:pPr>
        <w:rPr>
          <w:bCs/>
          <w:i/>
        </w:rPr>
      </w:pPr>
    </w:p>
    <w:p w:rsidR="008F042C" w:rsidRDefault="008D43DF" w:rsidP="00FD0319">
      <w:pPr>
        <w:pStyle w:val="ListParagraph"/>
        <w:numPr>
          <w:ilvl w:val="1"/>
          <w:numId w:val="3"/>
        </w:numPr>
        <w:ind w:left="360"/>
        <w:jc w:val="both"/>
      </w:pPr>
      <w:r>
        <w:t>(20</w:t>
      </w:r>
      <w:r w:rsidR="00FD0319">
        <w:t xml:space="preserve"> pts.) </w:t>
      </w:r>
      <w:r w:rsidR="006B6551">
        <w:t>Registre las</w:t>
      </w:r>
      <w:r w:rsidR="008F042C" w:rsidRPr="008F042C">
        <w:t xml:space="preserve"> transacciones en </w:t>
      </w:r>
      <w:r w:rsidR="006B6551">
        <w:t xml:space="preserve">el </w:t>
      </w:r>
      <w:r w:rsidR="008F042C" w:rsidRPr="008F042C">
        <w:t xml:space="preserve">libro diario y </w:t>
      </w:r>
      <w:r w:rsidR="006B6551">
        <w:t>transfiéralas a</w:t>
      </w:r>
      <w:r w:rsidR="0065514D">
        <w:t xml:space="preserve"> </w:t>
      </w:r>
      <w:r w:rsidR="006B6551">
        <w:t>l</w:t>
      </w:r>
      <w:r w:rsidR="0065514D">
        <w:t>as</w:t>
      </w:r>
      <w:r w:rsidR="006B6551">
        <w:t xml:space="preserve"> </w:t>
      </w:r>
      <w:r w:rsidR="0065514D">
        <w:t xml:space="preserve">cuentas T </w:t>
      </w:r>
      <w:r w:rsidR="006B6551">
        <w:t>(recuerde anotar los saldos iniciales de las cuentas</w:t>
      </w:r>
      <w:r w:rsidR="00C1183F">
        <w:t xml:space="preserve"> y poner un identificador a cada transacción</w:t>
      </w:r>
      <w:r w:rsidR="006B6551">
        <w:t>)</w:t>
      </w:r>
      <w:r w:rsidR="008F042C" w:rsidRPr="008F042C">
        <w:t>.</w:t>
      </w:r>
    </w:p>
    <w:p w:rsidR="0089015F" w:rsidRDefault="0089015F" w:rsidP="00FD0319">
      <w:pPr>
        <w:pStyle w:val="ListParagraph"/>
        <w:ind w:left="360"/>
        <w:jc w:val="both"/>
      </w:pPr>
    </w:p>
    <w:p w:rsidR="006B6551" w:rsidRDefault="008D43DF" w:rsidP="00FD0319">
      <w:pPr>
        <w:numPr>
          <w:ilvl w:val="1"/>
          <w:numId w:val="3"/>
        </w:numPr>
        <w:ind w:left="360"/>
        <w:jc w:val="both"/>
      </w:pPr>
      <w:r>
        <w:t xml:space="preserve">(30 pts.) </w:t>
      </w:r>
      <w:r w:rsidR="006B6551">
        <w:t xml:space="preserve">Realice los siguientes asientos de ajuste </w:t>
      </w:r>
      <w:r w:rsidR="00D47334">
        <w:t>de final de</w:t>
      </w:r>
      <w:r w:rsidR="00133E4D">
        <w:t xml:space="preserve"> periodo</w:t>
      </w:r>
      <w:r w:rsidR="00D47334">
        <w:t xml:space="preserve"> </w:t>
      </w:r>
      <w:r w:rsidR="006B6551">
        <w:t xml:space="preserve">en el libro diario y en </w:t>
      </w:r>
      <w:r w:rsidR="0065514D">
        <w:t>las cuentas T</w:t>
      </w:r>
      <w:r w:rsidR="006B6551">
        <w:t xml:space="preserve">: </w:t>
      </w:r>
    </w:p>
    <w:p w:rsidR="00FD0319" w:rsidRDefault="00FD0319" w:rsidP="00FD0319">
      <w:pPr>
        <w:pStyle w:val="ListParagraph"/>
        <w:numPr>
          <w:ilvl w:val="0"/>
          <w:numId w:val="4"/>
        </w:numPr>
        <w:tabs>
          <w:tab w:val="clear" w:pos="1080"/>
        </w:tabs>
        <w:ind w:left="720"/>
        <w:jc w:val="both"/>
      </w:pPr>
      <w:r>
        <w:t>La renta pagada por anticipado</w:t>
      </w:r>
      <w:r w:rsidR="0065514D">
        <w:t xml:space="preserve"> corresponde a los primeros cuatro</w:t>
      </w:r>
      <w:r>
        <w:t xml:space="preserve"> meses del año. Realice el reconocimiento de los gastos de renta</w:t>
      </w:r>
      <w:r w:rsidR="0065514D">
        <w:t xml:space="preserve"> correspondientes a los primeros tres meses</w:t>
      </w:r>
      <w:r>
        <w:t>.</w:t>
      </w:r>
    </w:p>
    <w:p w:rsidR="006B6551" w:rsidRPr="0072129C" w:rsidRDefault="00EE719F" w:rsidP="00FD0319">
      <w:pPr>
        <w:pStyle w:val="ListParagraph"/>
        <w:numPr>
          <w:ilvl w:val="0"/>
          <w:numId w:val="4"/>
        </w:numPr>
        <w:tabs>
          <w:tab w:val="clear" w:pos="1080"/>
        </w:tabs>
        <w:ind w:left="720"/>
        <w:jc w:val="both"/>
      </w:pPr>
      <w:r w:rsidRPr="0072129C">
        <w:t>La empresa lleva u</w:t>
      </w:r>
      <w:r w:rsidR="00FD0319">
        <w:t xml:space="preserve">n sistema de inventario </w:t>
      </w:r>
      <w:r w:rsidR="00E06982">
        <w:rPr>
          <w:b/>
        </w:rPr>
        <w:t>perpetuo</w:t>
      </w:r>
      <w:r w:rsidRPr="0072129C">
        <w:t xml:space="preserve"> y utiliza el método de valuación </w:t>
      </w:r>
      <w:r w:rsidRPr="008D43DF">
        <w:rPr>
          <w:b/>
        </w:rPr>
        <w:t xml:space="preserve">PEPS </w:t>
      </w:r>
      <w:r w:rsidRPr="008D43DF">
        <w:t>(o FIFO)</w:t>
      </w:r>
      <w:r w:rsidRPr="0072129C">
        <w:t xml:space="preserve">. </w:t>
      </w:r>
      <w:r w:rsidR="00E253AE" w:rsidRPr="0072129C">
        <w:t>Considere que el inventario inicial</w:t>
      </w:r>
      <w:r w:rsidR="0016337A">
        <w:t xml:space="preserve"> del </w:t>
      </w:r>
      <w:r w:rsidR="00326D16">
        <w:t>trimestre</w:t>
      </w:r>
      <w:r w:rsidR="00E253AE" w:rsidRPr="0072129C">
        <w:t xml:space="preserve"> era de 1</w:t>
      </w:r>
      <w:r w:rsidR="00FD0319">
        <w:t>0 unidades que se compraron a $4</w:t>
      </w:r>
      <w:r w:rsidR="00E253AE" w:rsidRPr="0072129C">
        <w:t xml:space="preserve">00 cada una. </w:t>
      </w:r>
      <w:r w:rsidR="001A013F" w:rsidRPr="0072129C">
        <w:t xml:space="preserve">Calcule el costo de la mercancía vendida y realice el ajuste correspondiente. </w:t>
      </w:r>
    </w:p>
    <w:p w:rsidR="006B6551" w:rsidRPr="00C1183F" w:rsidRDefault="0016337A" w:rsidP="00FD0319">
      <w:pPr>
        <w:pStyle w:val="ListParagraph"/>
        <w:numPr>
          <w:ilvl w:val="0"/>
          <w:numId w:val="4"/>
        </w:numPr>
        <w:tabs>
          <w:tab w:val="clear" w:pos="1080"/>
        </w:tabs>
        <w:ind w:left="720"/>
        <w:jc w:val="both"/>
      </w:pPr>
      <w:r w:rsidRPr="00C1183F">
        <w:t>La empresa utiliza el método uniforme o d</w:t>
      </w:r>
      <w:r w:rsidR="008D43DF">
        <w:t>e línea recta para depreciar su mobiliario</w:t>
      </w:r>
      <w:r w:rsidRPr="00C1183F">
        <w:t xml:space="preserve"> y equipo. Realice el ajuste correspondiente a la depreciación del </w:t>
      </w:r>
      <w:r w:rsidR="008D43DF">
        <w:t>trimestre</w:t>
      </w:r>
      <w:r w:rsidRPr="00C1183F">
        <w:t>. La vida útil de</w:t>
      </w:r>
      <w:r w:rsidR="008D43DF">
        <w:t>l mobiliario</w:t>
      </w:r>
      <w:r w:rsidR="00C1183F" w:rsidRPr="00C1183F">
        <w:t xml:space="preserve"> y equipo</w:t>
      </w:r>
      <w:r w:rsidRPr="00C1183F">
        <w:t xml:space="preserve"> es de </w:t>
      </w:r>
      <w:r w:rsidR="008D43DF">
        <w:t>5</w:t>
      </w:r>
      <w:r w:rsidRPr="00C1183F">
        <w:t xml:space="preserve"> </w:t>
      </w:r>
      <w:r w:rsidR="00C1183F" w:rsidRPr="00C1183F">
        <w:t>años</w:t>
      </w:r>
      <w:r w:rsidRPr="00C1183F">
        <w:t xml:space="preserve">. Suponga un valor residual </w:t>
      </w:r>
      <w:r w:rsidR="00C1183F" w:rsidRPr="00C1183F">
        <w:t xml:space="preserve">de los mismos </w:t>
      </w:r>
      <w:r w:rsidRPr="00C1183F">
        <w:t>de $</w:t>
      </w:r>
      <w:r w:rsidR="008D43DF">
        <w:t>2</w:t>
      </w:r>
      <w:r w:rsidRPr="00C1183F">
        <w:t>,000.</w:t>
      </w:r>
    </w:p>
    <w:p w:rsidR="0089015F" w:rsidRDefault="0089015F" w:rsidP="00FD0319">
      <w:pPr>
        <w:pStyle w:val="ListParagraph"/>
        <w:ind w:left="360"/>
        <w:jc w:val="both"/>
      </w:pPr>
    </w:p>
    <w:p w:rsidR="008F042C" w:rsidRDefault="008D43DF" w:rsidP="00FD0319">
      <w:pPr>
        <w:pStyle w:val="ListParagraph"/>
        <w:numPr>
          <w:ilvl w:val="1"/>
          <w:numId w:val="3"/>
        </w:numPr>
        <w:ind w:left="360"/>
        <w:jc w:val="both"/>
      </w:pPr>
      <w:r>
        <w:t xml:space="preserve">(15 pts.) </w:t>
      </w:r>
      <w:r w:rsidR="006B6551">
        <w:t>Realice la Balanza</w:t>
      </w:r>
      <w:r w:rsidR="008F042C" w:rsidRPr="008F042C">
        <w:t xml:space="preserve"> de </w:t>
      </w:r>
      <w:r w:rsidR="006B6551">
        <w:t>Comprobación</w:t>
      </w:r>
      <w:r w:rsidR="008F042C" w:rsidRPr="008F042C">
        <w:t xml:space="preserve"> Ajustad</w:t>
      </w:r>
      <w:r w:rsidR="006B6551">
        <w:t>a</w:t>
      </w:r>
    </w:p>
    <w:p w:rsidR="0089015F" w:rsidRDefault="0089015F" w:rsidP="00FD0319">
      <w:pPr>
        <w:pStyle w:val="ListParagraph"/>
        <w:ind w:left="360"/>
        <w:jc w:val="both"/>
      </w:pPr>
    </w:p>
    <w:p w:rsidR="00756F2D" w:rsidRPr="00756F2D" w:rsidRDefault="008D43DF" w:rsidP="00FD0319">
      <w:pPr>
        <w:pStyle w:val="ListParagraph"/>
        <w:numPr>
          <w:ilvl w:val="1"/>
          <w:numId w:val="3"/>
        </w:numPr>
        <w:tabs>
          <w:tab w:val="left" w:pos="2010"/>
        </w:tabs>
        <w:ind w:left="360"/>
        <w:jc w:val="both"/>
      </w:pPr>
      <w:r>
        <w:t xml:space="preserve">(35 pts.) </w:t>
      </w:r>
      <w:r w:rsidR="00D47334">
        <w:t>Prepare</w:t>
      </w:r>
      <w:r w:rsidR="008F042C">
        <w:t xml:space="preserve"> </w:t>
      </w:r>
      <w:r>
        <w:t xml:space="preserve">el </w:t>
      </w:r>
      <w:r w:rsidR="008F042C" w:rsidRPr="008D43DF">
        <w:rPr>
          <w:b/>
        </w:rPr>
        <w:t xml:space="preserve">Estado </w:t>
      </w:r>
      <w:r w:rsidRPr="008D43DF">
        <w:rPr>
          <w:b/>
        </w:rPr>
        <w:t xml:space="preserve">combinado </w:t>
      </w:r>
      <w:r w:rsidR="008F042C" w:rsidRPr="008D43DF">
        <w:rPr>
          <w:b/>
        </w:rPr>
        <w:t>de Resultados</w:t>
      </w:r>
      <w:r w:rsidRPr="008D43DF">
        <w:rPr>
          <w:b/>
        </w:rPr>
        <w:t xml:space="preserve"> y Utilidades Retenidas</w:t>
      </w:r>
      <w:r w:rsidR="001B1EB1">
        <w:t xml:space="preserve"> </w:t>
      </w:r>
      <w:r>
        <w:t>correspondiente al primer trimestre del 2010</w:t>
      </w:r>
      <w:r w:rsidR="008F042C">
        <w:t xml:space="preserve"> </w:t>
      </w:r>
      <w:r w:rsidR="001B1EB1">
        <w:t xml:space="preserve">(ignore los impuestos y la repartición de utilidades a los empleados) </w:t>
      </w:r>
      <w:r w:rsidR="008F042C">
        <w:t xml:space="preserve">y </w:t>
      </w:r>
      <w:r w:rsidR="00D47334">
        <w:t xml:space="preserve">el </w:t>
      </w:r>
      <w:r w:rsidR="008F042C" w:rsidRPr="008D43DF">
        <w:rPr>
          <w:b/>
        </w:rPr>
        <w:t>Balance General</w:t>
      </w:r>
      <w:r w:rsidR="001B1EB1">
        <w:t xml:space="preserve"> a</w:t>
      </w:r>
      <w:r>
        <w:t>l 31 de</w:t>
      </w:r>
      <w:r w:rsidR="001B1EB1">
        <w:t xml:space="preserve"> </w:t>
      </w:r>
      <w:r>
        <w:t>marzo</w:t>
      </w:r>
      <w:r w:rsidR="001B1EB1">
        <w:t xml:space="preserve"> del 20</w:t>
      </w:r>
      <w:r>
        <w:t>10</w:t>
      </w:r>
      <w:r w:rsidR="001B1EB1">
        <w:t>.</w:t>
      </w:r>
    </w:p>
    <w:sectPr w:rsidR="00756F2D" w:rsidRPr="00756F2D" w:rsidSect="00ED08F1">
      <w:pgSz w:w="12240" w:h="15840"/>
      <w:pgMar w:top="1008" w:right="1152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CF8" w:rsidRDefault="00BC6CF8" w:rsidP="008F042C">
      <w:r>
        <w:separator/>
      </w:r>
    </w:p>
  </w:endnote>
  <w:endnote w:type="continuationSeparator" w:id="0">
    <w:p w:rsidR="00BC6CF8" w:rsidRDefault="00BC6CF8" w:rsidP="008F0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CF8" w:rsidRDefault="00BC6CF8" w:rsidP="008F042C">
      <w:r>
        <w:separator/>
      </w:r>
    </w:p>
  </w:footnote>
  <w:footnote w:type="continuationSeparator" w:id="0">
    <w:p w:rsidR="00BC6CF8" w:rsidRDefault="00BC6CF8" w:rsidP="008F04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332EA"/>
    <w:multiLevelType w:val="hybridMultilevel"/>
    <w:tmpl w:val="E3CEF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D640B"/>
    <w:multiLevelType w:val="hybridMultilevel"/>
    <w:tmpl w:val="7D046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57597"/>
    <w:multiLevelType w:val="hybridMultilevel"/>
    <w:tmpl w:val="E702D65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D7E7847"/>
    <w:multiLevelType w:val="multilevel"/>
    <w:tmpl w:val="F1C6F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696519D1"/>
    <w:multiLevelType w:val="hybridMultilevel"/>
    <w:tmpl w:val="3244A4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211B6D"/>
    <w:multiLevelType w:val="multilevel"/>
    <w:tmpl w:val="ACA84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42C"/>
    <w:rsid w:val="00010528"/>
    <w:rsid w:val="0004292C"/>
    <w:rsid w:val="00133E4D"/>
    <w:rsid w:val="0016337A"/>
    <w:rsid w:val="001A013F"/>
    <w:rsid w:val="001A419D"/>
    <w:rsid w:val="001B1EB1"/>
    <w:rsid w:val="001D227A"/>
    <w:rsid w:val="00203FBD"/>
    <w:rsid w:val="00241B50"/>
    <w:rsid w:val="003101C8"/>
    <w:rsid w:val="00311EA6"/>
    <w:rsid w:val="00314A50"/>
    <w:rsid w:val="00326D16"/>
    <w:rsid w:val="00371271"/>
    <w:rsid w:val="004905CF"/>
    <w:rsid w:val="00494B14"/>
    <w:rsid w:val="004B7E95"/>
    <w:rsid w:val="00532C1F"/>
    <w:rsid w:val="00536577"/>
    <w:rsid w:val="00577B73"/>
    <w:rsid w:val="005E67A0"/>
    <w:rsid w:val="00623911"/>
    <w:rsid w:val="0065514D"/>
    <w:rsid w:val="006B6551"/>
    <w:rsid w:val="0072129C"/>
    <w:rsid w:val="007334E3"/>
    <w:rsid w:val="00756F2D"/>
    <w:rsid w:val="007E36A2"/>
    <w:rsid w:val="0089015F"/>
    <w:rsid w:val="008A1BEF"/>
    <w:rsid w:val="008D43DF"/>
    <w:rsid w:val="008E59F6"/>
    <w:rsid w:val="008F042C"/>
    <w:rsid w:val="00985182"/>
    <w:rsid w:val="009F5EED"/>
    <w:rsid w:val="00A558EE"/>
    <w:rsid w:val="00A96F58"/>
    <w:rsid w:val="00B468C5"/>
    <w:rsid w:val="00B56BCA"/>
    <w:rsid w:val="00BC6CF8"/>
    <w:rsid w:val="00BD3496"/>
    <w:rsid w:val="00C1183F"/>
    <w:rsid w:val="00C638C4"/>
    <w:rsid w:val="00D23AF9"/>
    <w:rsid w:val="00D47334"/>
    <w:rsid w:val="00DC62FE"/>
    <w:rsid w:val="00E06982"/>
    <w:rsid w:val="00E253AE"/>
    <w:rsid w:val="00ED08F1"/>
    <w:rsid w:val="00EE719F"/>
    <w:rsid w:val="00F02367"/>
    <w:rsid w:val="00F862D5"/>
    <w:rsid w:val="00FD0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4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F04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042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semiHidden/>
    <w:unhideWhenUsed/>
    <w:rsid w:val="008F04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042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C1F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Agricultural and Resource Economics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</dc:creator>
  <cp:lastModifiedBy>Maria Jose</cp:lastModifiedBy>
  <cp:revision>5</cp:revision>
  <dcterms:created xsi:type="dcterms:W3CDTF">2010-09-14T17:33:00Z</dcterms:created>
  <dcterms:modified xsi:type="dcterms:W3CDTF">2011-02-07T16:26:00Z</dcterms:modified>
</cp:coreProperties>
</file>