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96" w:rsidRDefault="002A487F" w:rsidP="00192B2B">
      <w:pPr>
        <w:jc w:val="center"/>
        <w:rPr>
          <w:b/>
        </w:rPr>
      </w:pPr>
      <w:r>
        <w:rPr>
          <w:b/>
        </w:rPr>
        <w:t>EXAMEN DE MEJORAMIENTO</w:t>
      </w:r>
      <w:r w:rsidR="00192B2B" w:rsidRPr="00192B2B">
        <w:rPr>
          <w:b/>
        </w:rPr>
        <w:t xml:space="preserve"> FINANZAS CORPORATIVAS</w:t>
      </w:r>
    </w:p>
    <w:p w:rsidR="00817641" w:rsidRDefault="00817641" w:rsidP="0081764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Apellidos: </w:t>
      </w:r>
      <w:r>
        <w:rPr>
          <w:sz w:val="20"/>
          <w:szCs w:val="20"/>
        </w:rPr>
        <w:t xml:space="preserve">__________________________ </w:t>
      </w:r>
      <w:r>
        <w:rPr>
          <w:b/>
          <w:sz w:val="20"/>
          <w:szCs w:val="20"/>
        </w:rPr>
        <w:t xml:space="preserve">Nombres: </w:t>
      </w:r>
      <w:r>
        <w:rPr>
          <w:sz w:val="20"/>
          <w:szCs w:val="20"/>
        </w:rPr>
        <w:t>___________________________</w:t>
      </w:r>
    </w:p>
    <w:p w:rsidR="005207B4" w:rsidRPr="005207B4" w:rsidRDefault="005207B4" w:rsidP="00817641">
      <w:pPr>
        <w:jc w:val="both"/>
        <w:rPr>
          <w:b/>
          <w:sz w:val="18"/>
          <w:szCs w:val="20"/>
        </w:rPr>
      </w:pPr>
      <w:r w:rsidRPr="005207B4">
        <w:rPr>
          <w:b/>
          <w:sz w:val="18"/>
          <w:szCs w:val="20"/>
        </w:rPr>
        <w:t>Opción múltiple</w:t>
      </w:r>
    </w:p>
    <w:p w:rsidR="00290722" w:rsidRPr="00290722" w:rsidRDefault="00290722" w:rsidP="00290722">
      <w:pPr>
        <w:pStyle w:val="Prrafodelista"/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290722">
        <w:rPr>
          <w:sz w:val="18"/>
          <w:szCs w:val="18"/>
        </w:rPr>
        <w:t xml:space="preserve">Los accionistas de ADM deben elegir a tres nuevos directores para el consejo de administración.  Existen 2 millones de acciones comunes en circulación y el precio actual de ellas es de 5 dólares.  Si la compañía usa votación directa, ¿cuántas acciones debe usted poseer para poder asegurar sus candidatos?  </w:t>
      </w:r>
    </w:p>
    <w:p w:rsidR="00290722" w:rsidRPr="00290722" w:rsidRDefault="00290722" w:rsidP="00066EEC">
      <w:pPr>
        <w:pStyle w:val="Prrafodelista"/>
        <w:spacing w:line="240" w:lineRule="auto"/>
        <w:ind w:left="284"/>
        <w:jc w:val="both"/>
        <w:rPr>
          <w:sz w:val="18"/>
          <w:szCs w:val="18"/>
        </w:rPr>
      </w:pPr>
      <w:r w:rsidRPr="00290722">
        <w:rPr>
          <w:sz w:val="18"/>
          <w:szCs w:val="18"/>
        </w:rPr>
        <w:t>A) 500,000</w:t>
      </w:r>
      <w:r w:rsidR="003D7968">
        <w:rPr>
          <w:sz w:val="18"/>
          <w:szCs w:val="18"/>
        </w:rPr>
        <w:tab/>
      </w:r>
      <w:r w:rsidRPr="00290722">
        <w:rPr>
          <w:sz w:val="18"/>
          <w:szCs w:val="18"/>
        </w:rPr>
        <w:t>B) 600,500</w:t>
      </w:r>
      <w:r w:rsidR="003D7968">
        <w:rPr>
          <w:sz w:val="18"/>
          <w:szCs w:val="18"/>
        </w:rPr>
        <w:tab/>
      </w:r>
      <w:r w:rsidRPr="00290722">
        <w:rPr>
          <w:sz w:val="18"/>
          <w:szCs w:val="18"/>
        </w:rPr>
        <w:t>C)800,002</w:t>
      </w:r>
      <w:r w:rsidR="003D7968">
        <w:rPr>
          <w:sz w:val="18"/>
          <w:szCs w:val="18"/>
        </w:rPr>
        <w:tab/>
        <w:t>D)1,000,001</w:t>
      </w:r>
      <w:r w:rsidR="003D7968">
        <w:rPr>
          <w:sz w:val="18"/>
          <w:szCs w:val="18"/>
        </w:rPr>
        <w:tab/>
      </w:r>
      <w:r w:rsidRPr="00290722">
        <w:rPr>
          <w:sz w:val="18"/>
          <w:szCs w:val="18"/>
        </w:rPr>
        <w:t>E)750,003</w:t>
      </w:r>
    </w:p>
    <w:p w:rsidR="00290722" w:rsidRPr="00290722" w:rsidRDefault="00290722" w:rsidP="00066EEC">
      <w:pPr>
        <w:pStyle w:val="Prrafodelista"/>
        <w:spacing w:line="240" w:lineRule="auto"/>
        <w:ind w:left="284"/>
        <w:jc w:val="both"/>
        <w:rPr>
          <w:sz w:val="18"/>
          <w:szCs w:val="18"/>
        </w:rPr>
      </w:pPr>
    </w:p>
    <w:p w:rsidR="00290722" w:rsidRPr="00290722" w:rsidRDefault="00290722" w:rsidP="00066EEC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sz w:val="18"/>
          <w:szCs w:val="18"/>
        </w:rPr>
      </w:pPr>
      <w:r w:rsidRPr="00290722">
        <w:rPr>
          <w:sz w:val="18"/>
          <w:szCs w:val="18"/>
        </w:rPr>
        <w:t>Si en el problema anterior, Usted no posee ninguna acción en la empresa, y aún así desea participar en la votación, ¿cuánto deberá desembolsar para hacerlo y asegurar a sus candidatos?</w:t>
      </w:r>
    </w:p>
    <w:p w:rsidR="00290722" w:rsidRPr="00290722" w:rsidRDefault="003D7968" w:rsidP="00066EEC">
      <w:pPr>
        <w:pStyle w:val="Prrafodelista"/>
        <w:spacing w:line="240" w:lineRule="auto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>A) 4,000,010</w:t>
      </w:r>
      <w:r>
        <w:rPr>
          <w:sz w:val="18"/>
          <w:szCs w:val="18"/>
        </w:rPr>
        <w:tab/>
        <w:t>B) 3,002,500</w:t>
      </w:r>
      <w:r>
        <w:rPr>
          <w:sz w:val="18"/>
          <w:szCs w:val="18"/>
        </w:rPr>
        <w:tab/>
        <w:t>C) 1,500,000</w:t>
      </w:r>
      <w:r>
        <w:rPr>
          <w:sz w:val="18"/>
          <w:szCs w:val="18"/>
        </w:rPr>
        <w:tab/>
        <w:t>D) 5,000,005</w:t>
      </w:r>
      <w:r>
        <w:rPr>
          <w:sz w:val="18"/>
          <w:szCs w:val="18"/>
        </w:rPr>
        <w:tab/>
      </w:r>
      <w:r w:rsidR="00290722" w:rsidRPr="00290722">
        <w:rPr>
          <w:sz w:val="18"/>
          <w:szCs w:val="18"/>
        </w:rPr>
        <w:t>E) 3,750,015</w:t>
      </w:r>
    </w:p>
    <w:p w:rsidR="00290722" w:rsidRPr="00290722" w:rsidRDefault="00290722" w:rsidP="00066EEC">
      <w:pPr>
        <w:pStyle w:val="Prrafodelista"/>
        <w:spacing w:line="240" w:lineRule="auto"/>
        <w:ind w:left="284"/>
        <w:jc w:val="both"/>
        <w:rPr>
          <w:sz w:val="18"/>
          <w:szCs w:val="18"/>
        </w:rPr>
      </w:pPr>
    </w:p>
    <w:p w:rsidR="00290722" w:rsidRPr="00290722" w:rsidRDefault="00290722" w:rsidP="00066EEC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sz w:val="18"/>
          <w:szCs w:val="18"/>
        </w:rPr>
      </w:pPr>
      <w:r w:rsidRPr="00290722">
        <w:rPr>
          <w:sz w:val="18"/>
          <w:szCs w:val="18"/>
        </w:rPr>
        <w:t>El indicador financiero que mide cómo la estructura de costos del Estado de Resultados influye en los resultados operativos de una empresa se llama</w:t>
      </w:r>
    </w:p>
    <w:p w:rsidR="00290722" w:rsidRDefault="003D7968" w:rsidP="00066EEC">
      <w:pPr>
        <w:pStyle w:val="Prrafodelista"/>
        <w:spacing w:line="240" w:lineRule="auto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>A) Beta</w:t>
      </w:r>
      <w:r>
        <w:rPr>
          <w:sz w:val="18"/>
          <w:szCs w:val="18"/>
        </w:rPr>
        <w:tab/>
        <w:t>B) Apalancamiento Financiero</w:t>
      </w:r>
      <w:r>
        <w:rPr>
          <w:sz w:val="18"/>
          <w:szCs w:val="18"/>
        </w:rPr>
        <w:tab/>
      </w:r>
      <w:r w:rsidR="00290722" w:rsidRPr="00290722">
        <w:rPr>
          <w:sz w:val="18"/>
          <w:szCs w:val="18"/>
        </w:rPr>
        <w:t>C</w:t>
      </w:r>
      <w:r>
        <w:rPr>
          <w:sz w:val="18"/>
          <w:szCs w:val="18"/>
        </w:rPr>
        <w:t>) Apalancamiento Operativo</w:t>
      </w:r>
      <w:r>
        <w:rPr>
          <w:sz w:val="18"/>
          <w:szCs w:val="18"/>
        </w:rPr>
        <w:tab/>
        <w:t>D) Solvencia</w:t>
      </w:r>
      <w:r>
        <w:rPr>
          <w:sz w:val="18"/>
          <w:szCs w:val="18"/>
        </w:rPr>
        <w:tab/>
      </w:r>
      <w:r w:rsidR="00290722" w:rsidRPr="00290722">
        <w:rPr>
          <w:sz w:val="18"/>
          <w:szCs w:val="18"/>
        </w:rPr>
        <w:t>E) sensibilidad</w:t>
      </w:r>
    </w:p>
    <w:p w:rsidR="00807E12" w:rsidRPr="00290722" w:rsidRDefault="00807E12" w:rsidP="00066EEC">
      <w:pPr>
        <w:pStyle w:val="Prrafodelista"/>
        <w:spacing w:line="240" w:lineRule="auto"/>
        <w:ind w:left="284"/>
        <w:jc w:val="both"/>
        <w:rPr>
          <w:b/>
          <w:sz w:val="18"/>
          <w:szCs w:val="18"/>
        </w:rPr>
      </w:pPr>
    </w:p>
    <w:p w:rsidR="00817641" w:rsidRPr="00290722" w:rsidRDefault="00C13C34" w:rsidP="00066EEC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D&amp;D invertirán $134,000 en proyecto perpetuo con ventas al contado de $126,000 anuales y costos de contado de $87,500</w:t>
      </w:r>
      <w:r w:rsidR="00C57FEB" w:rsidRPr="00B9461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anuales. La tasa de impuestos es 34% y el costo de capital no apalancado es 15%. La política es financiar 45% del costo inicial de los proyectos con deuda </w:t>
      </w:r>
      <w:r w:rsidR="00C57FEB" w:rsidRPr="00B94610">
        <w:rPr>
          <w:sz w:val="18"/>
          <w:szCs w:val="18"/>
        </w:rPr>
        <w:t>¿Cuál es el VPA del proyecto?</w:t>
      </w:r>
    </w:p>
    <w:p w:rsidR="008403DA" w:rsidRDefault="00290722" w:rsidP="00066EEC">
      <w:pPr>
        <w:pStyle w:val="Prrafodelista"/>
        <w:spacing w:line="240" w:lineRule="auto"/>
        <w:ind w:left="284"/>
        <w:jc w:val="both"/>
        <w:rPr>
          <w:sz w:val="18"/>
          <w:szCs w:val="18"/>
        </w:rPr>
      </w:pPr>
      <w:r w:rsidRPr="00290722">
        <w:rPr>
          <w:sz w:val="18"/>
          <w:szCs w:val="18"/>
        </w:rPr>
        <w:t>A)</w:t>
      </w:r>
      <w:r>
        <w:rPr>
          <w:sz w:val="18"/>
          <w:szCs w:val="18"/>
        </w:rPr>
        <w:t xml:space="preserve">  </w:t>
      </w:r>
      <w:r w:rsidR="00C13C34">
        <w:rPr>
          <w:sz w:val="18"/>
          <w:szCs w:val="18"/>
        </w:rPr>
        <w:t>35,4</w:t>
      </w:r>
      <w:r w:rsidR="008403DA" w:rsidRPr="00290722">
        <w:rPr>
          <w:sz w:val="18"/>
          <w:szCs w:val="18"/>
        </w:rPr>
        <w:t>00</w:t>
      </w:r>
      <w:r w:rsidR="003D7968">
        <w:rPr>
          <w:sz w:val="18"/>
          <w:szCs w:val="18"/>
        </w:rPr>
        <w:tab/>
      </w:r>
      <w:r w:rsidRPr="00290722">
        <w:rPr>
          <w:sz w:val="18"/>
          <w:szCs w:val="18"/>
        </w:rPr>
        <w:t xml:space="preserve">B)  </w:t>
      </w:r>
      <w:r w:rsidR="008403DA" w:rsidRPr="00290722">
        <w:rPr>
          <w:sz w:val="18"/>
          <w:szCs w:val="18"/>
        </w:rPr>
        <w:t>42,</w:t>
      </w:r>
      <w:r w:rsidR="00C13C34">
        <w:rPr>
          <w:sz w:val="18"/>
          <w:szCs w:val="18"/>
        </w:rPr>
        <w:t>4</w:t>
      </w:r>
      <w:r w:rsidR="008403DA" w:rsidRPr="00290722">
        <w:rPr>
          <w:sz w:val="18"/>
          <w:szCs w:val="18"/>
        </w:rPr>
        <w:t>00</w:t>
      </w:r>
      <w:r w:rsidR="003D7968">
        <w:rPr>
          <w:sz w:val="18"/>
          <w:szCs w:val="18"/>
        </w:rPr>
        <w:tab/>
      </w:r>
      <w:r>
        <w:rPr>
          <w:sz w:val="18"/>
          <w:szCs w:val="18"/>
        </w:rPr>
        <w:t xml:space="preserve">C) </w:t>
      </w:r>
      <w:r w:rsidR="00C13C34">
        <w:rPr>
          <w:sz w:val="18"/>
          <w:szCs w:val="18"/>
        </w:rPr>
        <w:t>55</w:t>
      </w:r>
      <w:r w:rsidR="008403DA" w:rsidRPr="00B94610">
        <w:rPr>
          <w:sz w:val="18"/>
          <w:szCs w:val="18"/>
        </w:rPr>
        <w:t>,</w:t>
      </w:r>
      <w:r w:rsidR="00C13C34">
        <w:rPr>
          <w:sz w:val="18"/>
          <w:szCs w:val="18"/>
        </w:rPr>
        <w:t>902</w:t>
      </w:r>
      <w:r w:rsidR="003D7968">
        <w:rPr>
          <w:sz w:val="18"/>
          <w:szCs w:val="18"/>
        </w:rPr>
        <w:tab/>
      </w:r>
      <w:r w:rsidR="003D7968">
        <w:rPr>
          <w:sz w:val="18"/>
          <w:szCs w:val="18"/>
        </w:rPr>
        <w:tab/>
      </w:r>
      <w:r>
        <w:rPr>
          <w:sz w:val="18"/>
          <w:szCs w:val="18"/>
        </w:rPr>
        <w:t xml:space="preserve">D) </w:t>
      </w:r>
      <w:r w:rsidR="00C13C34">
        <w:rPr>
          <w:sz w:val="18"/>
          <w:szCs w:val="18"/>
        </w:rPr>
        <w:t>87</w:t>
      </w:r>
      <w:r w:rsidR="008403DA" w:rsidRPr="00B94610">
        <w:rPr>
          <w:sz w:val="18"/>
          <w:szCs w:val="18"/>
        </w:rPr>
        <w:t>,</w:t>
      </w:r>
      <w:r w:rsidR="00C13C34">
        <w:rPr>
          <w:sz w:val="18"/>
          <w:szCs w:val="18"/>
        </w:rPr>
        <w:t>700</w:t>
      </w:r>
      <w:r w:rsidR="003D7968">
        <w:rPr>
          <w:sz w:val="18"/>
          <w:szCs w:val="18"/>
        </w:rPr>
        <w:tab/>
      </w:r>
      <w:r w:rsidR="003D7968">
        <w:rPr>
          <w:sz w:val="18"/>
          <w:szCs w:val="18"/>
        </w:rPr>
        <w:tab/>
      </w:r>
      <w:r>
        <w:rPr>
          <w:sz w:val="18"/>
          <w:szCs w:val="18"/>
        </w:rPr>
        <w:t xml:space="preserve">E) </w:t>
      </w:r>
      <w:r w:rsidR="00C13C34">
        <w:rPr>
          <w:sz w:val="18"/>
          <w:szCs w:val="18"/>
        </w:rPr>
        <w:t>169</w:t>
      </w:r>
      <w:r w:rsidR="008403DA" w:rsidRPr="00B94610">
        <w:rPr>
          <w:sz w:val="18"/>
          <w:szCs w:val="18"/>
        </w:rPr>
        <w:t>,</w:t>
      </w:r>
      <w:r w:rsidR="00C13C34">
        <w:rPr>
          <w:sz w:val="18"/>
          <w:szCs w:val="18"/>
        </w:rPr>
        <w:t>4</w:t>
      </w:r>
      <w:r w:rsidR="008403DA" w:rsidRPr="00B94610">
        <w:rPr>
          <w:sz w:val="18"/>
          <w:szCs w:val="18"/>
        </w:rPr>
        <w:t>00</w:t>
      </w:r>
    </w:p>
    <w:p w:rsidR="00807E12" w:rsidRPr="00B94610" w:rsidRDefault="00807E12" w:rsidP="00066EEC">
      <w:pPr>
        <w:pStyle w:val="Prrafodelista"/>
        <w:spacing w:line="240" w:lineRule="auto"/>
        <w:ind w:left="284"/>
        <w:jc w:val="both"/>
        <w:rPr>
          <w:b/>
          <w:sz w:val="18"/>
          <w:szCs w:val="18"/>
        </w:rPr>
      </w:pPr>
    </w:p>
    <w:p w:rsidR="0034757C" w:rsidRPr="00290722" w:rsidRDefault="00844D94" w:rsidP="00066EEC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Un proyecto cuesta $482,000 y 40% se financiará con deuda al 9</w:t>
      </w:r>
      <w:r w:rsidR="00C616A0" w:rsidRPr="00B94610">
        <w:rPr>
          <w:sz w:val="18"/>
          <w:szCs w:val="18"/>
        </w:rPr>
        <w:t>%</w:t>
      </w:r>
      <w:r w:rsidR="00860E3A" w:rsidRPr="00B9461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anual </w:t>
      </w:r>
      <w:r w:rsidR="00860E3A" w:rsidRPr="00B94610">
        <w:rPr>
          <w:sz w:val="18"/>
          <w:szCs w:val="18"/>
        </w:rPr>
        <w:t>a perpetuidad</w:t>
      </w:r>
      <w:r w:rsidR="00C616A0" w:rsidRPr="00B94610">
        <w:rPr>
          <w:sz w:val="18"/>
          <w:szCs w:val="18"/>
        </w:rPr>
        <w:t xml:space="preserve">. </w:t>
      </w:r>
      <w:r>
        <w:rPr>
          <w:sz w:val="18"/>
          <w:szCs w:val="18"/>
        </w:rPr>
        <w:t>El flujo para los accionistas si la empresa no tuviera deuda sería $94,000. ¿Cuál es el flujo a los accionistas considerando que está apalancada y que paga el 35% de impuestos?</w:t>
      </w:r>
    </w:p>
    <w:p w:rsidR="004A6BB4" w:rsidRDefault="00290722" w:rsidP="00066EEC">
      <w:pPr>
        <w:pStyle w:val="Prrafodelista"/>
        <w:spacing w:line="240" w:lineRule="auto"/>
        <w:ind w:left="284"/>
        <w:jc w:val="both"/>
        <w:rPr>
          <w:sz w:val="18"/>
          <w:szCs w:val="18"/>
        </w:rPr>
      </w:pPr>
      <w:r w:rsidRPr="00290722">
        <w:rPr>
          <w:sz w:val="18"/>
          <w:szCs w:val="18"/>
        </w:rPr>
        <w:t>A)</w:t>
      </w:r>
      <w:r>
        <w:rPr>
          <w:sz w:val="18"/>
          <w:szCs w:val="18"/>
        </w:rPr>
        <w:t xml:space="preserve"> </w:t>
      </w:r>
      <w:r w:rsidR="002723DC">
        <w:rPr>
          <w:sz w:val="18"/>
          <w:szCs w:val="18"/>
        </w:rPr>
        <w:t>82,721.20</w:t>
      </w:r>
      <w:r w:rsidR="003D7968">
        <w:rPr>
          <w:sz w:val="18"/>
          <w:szCs w:val="18"/>
        </w:rPr>
        <w:tab/>
      </w:r>
      <w:r>
        <w:rPr>
          <w:sz w:val="18"/>
          <w:szCs w:val="18"/>
        </w:rPr>
        <w:t xml:space="preserve">B) </w:t>
      </w:r>
      <w:r w:rsidR="002723DC">
        <w:rPr>
          <w:sz w:val="18"/>
          <w:szCs w:val="18"/>
        </w:rPr>
        <w:t>94,000.00</w:t>
      </w:r>
      <w:r w:rsidR="003D7968">
        <w:rPr>
          <w:sz w:val="18"/>
          <w:szCs w:val="18"/>
        </w:rPr>
        <w:tab/>
      </w:r>
      <w:r>
        <w:rPr>
          <w:sz w:val="18"/>
          <w:szCs w:val="18"/>
        </w:rPr>
        <w:t xml:space="preserve">C) </w:t>
      </w:r>
      <w:r w:rsidR="002723DC">
        <w:rPr>
          <w:sz w:val="18"/>
          <w:szCs w:val="18"/>
        </w:rPr>
        <w:t>105,278.80</w:t>
      </w:r>
      <w:r w:rsidR="003D7968">
        <w:rPr>
          <w:sz w:val="18"/>
          <w:szCs w:val="18"/>
        </w:rPr>
        <w:tab/>
      </w:r>
      <w:r>
        <w:rPr>
          <w:sz w:val="18"/>
          <w:szCs w:val="18"/>
        </w:rPr>
        <w:t xml:space="preserve">D) </w:t>
      </w:r>
      <w:r w:rsidR="002723DC">
        <w:rPr>
          <w:sz w:val="18"/>
          <w:szCs w:val="18"/>
        </w:rPr>
        <w:t>116,008.12</w:t>
      </w:r>
      <w:r w:rsidR="003D7968">
        <w:rPr>
          <w:sz w:val="18"/>
          <w:szCs w:val="18"/>
        </w:rPr>
        <w:tab/>
      </w:r>
      <w:r>
        <w:rPr>
          <w:sz w:val="18"/>
          <w:szCs w:val="18"/>
        </w:rPr>
        <w:t xml:space="preserve">E) </w:t>
      </w:r>
      <w:r w:rsidR="002723DC">
        <w:rPr>
          <w:sz w:val="18"/>
          <w:szCs w:val="18"/>
        </w:rPr>
        <w:t>122,197.00</w:t>
      </w:r>
    </w:p>
    <w:p w:rsidR="00807E12" w:rsidRPr="00290722" w:rsidRDefault="00807E12" w:rsidP="00066EEC">
      <w:pPr>
        <w:pStyle w:val="Prrafodelista"/>
        <w:spacing w:line="240" w:lineRule="auto"/>
        <w:ind w:left="284"/>
        <w:jc w:val="both"/>
        <w:rPr>
          <w:sz w:val="18"/>
          <w:szCs w:val="18"/>
        </w:rPr>
      </w:pPr>
    </w:p>
    <w:p w:rsidR="0014600F" w:rsidRPr="00B94610" w:rsidRDefault="0049209B" w:rsidP="00066EEC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b/>
          <w:sz w:val="18"/>
          <w:szCs w:val="18"/>
        </w:rPr>
      </w:pPr>
      <w:r w:rsidRPr="00B94610">
        <w:rPr>
          <w:sz w:val="18"/>
          <w:szCs w:val="18"/>
        </w:rPr>
        <w:t>La empresa ABC tiene un valor de mercado de $425,000, de los cuales $85,700 es el valor de mercado de sus bonos</w:t>
      </w:r>
      <w:r w:rsidR="00375516" w:rsidRPr="00B94610">
        <w:rPr>
          <w:sz w:val="18"/>
          <w:szCs w:val="18"/>
        </w:rPr>
        <w:t xml:space="preserve"> a un costo del 9%. El costo de capital no apalancado es de 17</w:t>
      </w:r>
      <w:r w:rsidR="00204659" w:rsidRPr="00B94610">
        <w:rPr>
          <w:sz w:val="18"/>
          <w:szCs w:val="18"/>
        </w:rPr>
        <w:t>.5</w:t>
      </w:r>
      <w:r w:rsidR="00375516" w:rsidRPr="00B94610">
        <w:rPr>
          <w:sz w:val="18"/>
          <w:szCs w:val="18"/>
        </w:rPr>
        <w:t>% y su tasa fiscal del 40%. ¿Cuál es el costo de capital apalancado?</w:t>
      </w:r>
    </w:p>
    <w:p w:rsidR="003821FF" w:rsidRDefault="00F0075B" w:rsidP="003B6A84">
      <w:pPr>
        <w:pStyle w:val="Prrafodelista"/>
        <w:spacing w:line="240" w:lineRule="auto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</w:t>
      </w:r>
      <w:r w:rsidR="00997B2E" w:rsidRPr="00B94610">
        <w:rPr>
          <w:sz w:val="18"/>
          <w:szCs w:val="18"/>
        </w:rPr>
        <w:t>16.5%</w:t>
      </w:r>
      <w:r w:rsidR="00866F21">
        <w:rPr>
          <w:sz w:val="18"/>
          <w:szCs w:val="18"/>
        </w:rPr>
        <w:tab/>
      </w:r>
      <w:r>
        <w:rPr>
          <w:sz w:val="18"/>
          <w:szCs w:val="18"/>
        </w:rPr>
        <w:t xml:space="preserve">B) </w:t>
      </w:r>
      <w:r w:rsidR="009161C7" w:rsidRPr="00B94610">
        <w:rPr>
          <w:sz w:val="18"/>
          <w:szCs w:val="18"/>
        </w:rPr>
        <w:t>19.83%</w:t>
      </w:r>
      <w:r w:rsidR="00866F21">
        <w:rPr>
          <w:sz w:val="18"/>
          <w:szCs w:val="18"/>
        </w:rPr>
        <w:tab/>
      </w:r>
      <w:r>
        <w:rPr>
          <w:sz w:val="18"/>
          <w:szCs w:val="18"/>
        </w:rPr>
        <w:t xml:space="preserve">C) </w:t>
      </w:r>
      <w:r w:rsidR="009161C7" w:rsidRPr="00B94610">
        <w:rPr>
          <w:sz w:val="18"/>
          <w:szCs w:val="18"/>
        </w:rPr>
        <w:t>18.79%</w:t>
      </w:r>
      <w:r w:rsidR="00866F21">
        <w:rPr>
          <w:sz w:val="18"/>
          <w:szCs w:val="18"/>
        </w:rPr>
        <w:tab/>
      </w:r>
      <w:r>
        <w:rPr>
          <w:sz w:val="18"/>
          <w:szCs w:val="18"/>
        </w:rPr>
        <w:t xml:space="preserve">D) </w:t>
      </w:r>
      <w:r w:rsidR="003821FF" w:rsidRPr="00B94610">
        <w:rPr>
          <w:sz w:val="18"/>
          <w:szCs w:val="18"/>
        </w:rPr>
        <w:t>20.3</w:t>
      </w:r>
      <w:r w:rsidR="0032442E" w:rsidRPr="00B94610">
        <w:rPr>
          <w:sz w:val="18"/>
          <w:szCs w:val="18"/>
        </w:rPr>
        <w:t>2</w:t>
      </w:r>
      <w:r w:rsidR="003821FF" w:rsidRPr="00B94610">
        <w:rPr>
          <w:sz w:val="18"/>
          <w:szCs w:val="18"/>
        </w:rPr>
        <w:t>%</w:t>
      </w:r>
      <w:r w:rsidR="00866F21">
        <w:rPr>
          <w:sz w:val="18"/>
          <w:szCs w:val="18"/>
        </w:rPr>
        <w:tab/>
      </w:r>
      <w:r>
        <w:rPr>
          <w:sz w:val="18"/>
          <w:szCs w:val="18"/>
        </w:rPr>
        <w:t xml:space="preserve">E) </w:t>
      </w:r>
      <w:r w:rsidR="003821FF" w:rsidRPr="00B94610">
        <w:rPr>
          <w:sz w:val="18"/>
          <w:szCs w:val="18"/>
        </w:rPr>
        <w:t>42%</w:t>
      </w:r>
    </w:p>
    <w:p w:rsidR="00807E12" w:rsidRPr="00F0075B" w:rsidRDefault="00807E12" w:rsidP="003B6A84">
      <w:pPr>
        <w:pStyle w:val="Prrafodelista"/>
        <w:spacing w:line="240" w:lineRule="auto"/>
        <w:ind w:left="284"/>
        <w:jc w:val="both"/>
        <w:rPr>
          <w:sz w:val="18"/>
          <w:szCs w:val="18"/>
        </w:rPr>
      </w:pPr>
    </w:p>
    <w:p w:rsidR="00B61D47" w:rsidRPr="00F0075B" w:rsidRDefault="00014C91" w:rsidP="003B6A84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sz w:val="18"/>
          <w:szCs w:val="18"/>
        </w:rPr>
      </w:pPr>
      <w:r w:rsidRPr="00B94610">
        <w:rPr>
          <w:sz w:val="18"/>
          <w:szCs w:val="18"/>
        </w:rPr>
        <w:t>¿En cuál de los siguientes casos es preferible llevar a cabo una fusión a través de intercambio de acciones comunes</w:t>
      </w:r>
      <w:r w:rsidR="003E2B86" w:rsidRPr="00B94610">
        <w:rPr>
          <w:sz w:val="18"/>
          <w:szCs w:val="18"/>
        </w:rPr>
        <w:t>, desde el punto de vista de la empresa adquiriente</w:t>
      </w:r>
      <w:r w:rsidRPr="00B94610">
        <w:rPr>
          <w:sz w:val="18"/>
          <w:szCs w:val="18"/>
        </w:rPr>
        <w:t>?</w:t>
      </w:r>
    </w:p>
    <w:p w:rsidR="00516CCE" w:rsidRPr="00F0075B" w:rsidRDefault="00F0075B" w:rsidP="003B6A84">
      <w:pPr>
        <w:pStyle w:val="Prrafodelista"/>
        <w:spacing w:line="240" w:lineRule="auto"/>
        <w:ind w:left="284"/>
        <w:jc w:val="both"/>
        <w:rPr>
          <w:sz w:val="18"/>
          <w:szCs w:val="18"/>
        </w:rPr>
      </w:pPr>
      <w:r w:rsidRPr="00F0075B">
        <w:rPr>
          <w:sz w:val="18"/>
          <w:szCs w:val="18"/>
        </w:rPr>
        <w:t>A)</w:t>
      </w:r>
      <w:r>
        <w:rPr>
          <w:sz w:val="18"/>
          <w:szCs w:val="18"/>
        </w:rPr>
        <w:t xml:space="preserve"> </w:t>
      </w:r>
      <w:r w:rsidR="00516CCE" w:rsidRPr="00F0075B">
        <w:rPr>
          <w:sz w:val="18"/>
          <w:szCs w:val="18"/>
        </w:rPr>
        <w:t>Cuando la empresa adquiriente está subvalorada</w:t>
      </w:r>
      <w:r w:rsidR="00D17DC6">
        <w:rPr>
          <w:sz w:val="18"/>
          <w:szCs w:val="18"/>
        </w:rPr>
        <w:tab/>
      </w:r>
      <w:r>
        <w:rPr>
          <w:sz w:val="18"/>
          <w:szCs w:val="18"/>
        </w:rPr>
        <w:t xml:space="preserve">B) </w:t>
      </w:r>
      <w:r w:rsidR="00516CCE" w:rsidRPr="00B94610">
        <w:rPr>
          <w:sz w:val="18"/>
          <w:szCs w:val="18"/>
        </w:rPr>
        <w:t>Cuando la empresa objetivo está sobrevalorada</w:t>
      </w:r>
      <w:r w:rsidR="00D17DC6">
        <w:rPr>
          <w:sz w:val="18"/>
          <w:szCs w:val="18"/>
        </w:rPr>
        <w:tab/>
      </w:r>
      <w:r>
        <w:rPr>
          <w:sz w:val="18"/>
          <w:szCs w:val="18"/>
        </w:rPr>
        <w:t xml:space="preserve">C) </w:t>
      </w:r>
      <w:r w:rsidR="00516CCE" w:rsidRPr="00B94610">
        <w:rPr>
          <w:sz w:val="18"/>
          <w:szCs w:val="18"/>
        </w:rPr>
        <w:t>Cuando la empresa adquiriente está sobrevalorada</w:t>
      </w:r>
      <w:r w:rsidR="00D17DC6">
        <w:rPr>
          <w:sz w:val="18"/>
          <w:szCs w:val="18"/>
        </w:rPr>
        <w:tab/>
      </w:r>
      <w:r>
        <w:rPr>
          <w:sz w:val="18"/>
          <w:szCs w:val="18"/>
        </w:rPr>
        <w:t xml:space="preserve">D) </w:t>
      </w:r>
      <w:r w:rsidR="00516CCE" w:rsidRPr="00B94610">
        <w:rPr>
          <w:sz w:val="18"/>
          <w:szCs w:val="18"/>
        </w:rPr>
        <w:t>Cuando la empresa objetivo está subvalorada</w:t>
      </w:r>
    </w:p>
    <w:p w:rsidR="00AB4195" w:rsidRPr="00B94610" w:rsidRDefault="00AB4195" w:rsidP="003B6A84">
      <w:pPr>
        <w:pStyle w:val="Prrafodelista"/>
        <w:spacing w:line="240" w:lineRule="auto"/>
        <w:ind w:left="1440"/>
        <w:jc w:val="both"/>
        <w:rPr>
          <w:b/>
          <w:sz w:val="18"/>
          <w:szCs w:val="18"/>
        </w:rPr>
      </w:pPr>
    </w:p>
    <w:p w:rsidR="005258A2" w:rsidRPr="00284D01" w:rsidRDefault="006617FD" w:rsidP="003B6A84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sz w:val="18"/>
          <w:szCs w:val="18"/>
        </w:rPr>
      </w:pPr>
      <w:r w:rsidRPr="00B94610">
        <w:rPr>
          <w:sz w:val="18"/>
          <w:szCs w:val="18"/>
        </w:rPr>
        <w:t xml:space="preserve">¿Con cuál de las siguientes estrategias </w:t>
      </w:r>
      <w:r w:rsidR="00610CC3" w:rsidRPr="00B94610">
        <w:rPr>
          <w:sz w:val="18"/>
          <w:szCs w:val="18"/>
        </w:rPr>
        <w:t xml:space="preserve">para la toma de control se puede </w:t>
      </w:r>
      <w:r w:rsidRPr="00B94610">
        <w:rPr>
          <w:sz w:val="18"/>
          <w:szCs w:val="18"/>
        </w:rPr>
        <w:t xml:space="preserve">NO </w:t>
      </w:r>
      <w:r w:rsidR="00610CC3" w:rsidRPr="00B94610">
        <w:rPr>
          <w:sz w:val="18"/>
          <w:szCs w:val="18"/>
        </w:rPr>
        <w:t xml:space="preserve">ser propietario </w:t>
      </w:r>
      <w:r w:rsidR="008522A5" w:rsidRPr="00B94610">
        <w:rPr>
          <w:sz w:val="18"/>
          <w:szCs w:val="18"/>
        </w:rPr>
        <w:t>de la</w:t>
      </w:r>
      <w:r w:rsidRPr="00B94610">
        <w:rPr>
          <w:sz w:val="18"/>
          <w:szCs w:val="18"/>
        </w:rPr>
        <w:t xml:space="preserve"> compañía</w:t>
      </w:r>
      <w:r w:rsidR="008522A5" w:rsidRPr="00B94610">
        <w:rPr>
          <w:sz w:val="18"/>
          <w:szCs w:val="18"/>
        </w:rPr>
        <w:t xml:space="preserve"> de la que se ganaría el control</w:t>
      </w:r>
      <w:r w:rsidRPr="00B94610">
        <w:rPr>
          <w:sz w:val="18"/>
          <w:szCs w:val="18"/>
        </w:rPr>
        <w:t>?</w:t>
      </w:r>
    </w:p>
    <w:p w:rsidR="00797AD9" w:rsidRPr="00284D01" w:rsidRDefault="00D17DC6" w:rsidP="00D17DC6">
      <w:pPr>
        <w:pStyle w:val="Prrafodelista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</w:t>
      </w:r>
      <w:r w:rsidR="00173C7B" w:rsidRPr="00284D01">
        <w:rPr>
          <w:sz w:val="18"/>
          <w:szCs w:val="18"/>
        </w:rPr>
        <w:t>Adquisición</w:t>
      </w:r>
      <w:r w:rsidR="005B09C7" w:rsidRPr="00284D01">
        <w:rPr>
          <w:sz w:val="18"/>
          <w:szCs w:val="18"/>
        </w:rPr>
        <w:t xml:space="preserve"> de ac</w:t>
      </w:r>
      <w:r w:rsidR="004A11B2" w:rsidRPr="00284D01">
        <w:rPr>
          <w:sz w:val="18"/>
          <w:szCs w:val="18"/>
        </w:rPr>
        <w:t>ciones</w:t>
      </w:r>
      <w:r>
        <w:rPr>
          <w:sz w:val="18"/>
          <w:szCs w:val="18"/>
        </w:rPr>
        <w:tab/>
      </w:r>
      <w:r w:rsidR="00284D01" w:rsidRPr="00284D01">
        <w:rPr>
          <w:sz w:val="18"/>
          <w:szCs w:val="18"/>
        </w:rPr>
        <w:t xml:space="preserve">B) </w:t>
      </w:r>
      <w:r w:rsidR="00173C7B" w:rsidRPr="00284D01">
        <w:rPr>
          <w:sz w:val="18"/>
          <w:szCs w:val="18"/>
        </w:rPr>
        <w:t>Proxy contest (contienda de poderes)</w:t>
      </w:r>
      <w:r>
        <w:rPr>
          <w:sz w:val="18"/>
          <w:szCs w:val="18"/>
        </w:rPr>
        <w:tab/>
        <w:t>C</w:t>
      </w:r>
      <w:r w:rsidR="00284D01" w:rsidRPr="00284D01">
        <w:rPr>
          <w:sz w:val="18"/>
          <w:szCs w:val="18"/>
        </w:rPr>
        <w:t xml:space="preserve">) </w:t>
      </w:r>
      <w:r w:rsidR="00797AD9" w:rsidRPr="00284D01">
        <w:rPr>
          <w:sz w:val="18"/>
          <w:szCs w:val="18"/>
        </w:rPr>
        <w:t>Fusión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84D01" w:rsidRPr="00284D01">
        <w:rPr>
          <w:sz w:val="18"/>
          <w:szCs w:val="18"/>
        </w:rPr>
        <w:t>D)</w:t>
      </w:r>
      <w:r w:rsidR="00284D01">
        <w:rPr>
          <w:sz w:val="18"/>
          <w:szCs w:val="18"/>
        </w:rPr>
        <w:t xml:space="preserve"> </w:t>
      </w:r>
      <w:r w:rsidR="00797AD9" w:rsidRPr="00284D01">
        <w:rPr>
          <w:sz w:val="18"/>
          <w:szCs w:val="18"/>
        </w:rPr>
        <w:t>Privatización</w:t>
      </w:r>
    </w:p>
    <w:p w:rsidR="00087092" w:rsidRDefault="003B2109" w:rsidP="00087092">
      <w:pPr>
        <w:jc w:val="both"/>
        <w:rPr>
          <w:sz w:val="18"/>
          <w:szCs w:val="18"/>
          <w:lang w:val="en-US"/>
        </w:rPr>
      </w:pPr>
      <w:r w:rsidRPr="003B2109">
        <w:rPr>
          <w:b/>
          <w:sz w:val="18"/>
          <w:szCs w:val="18"/>
        </w:rPr>
        <w:t>Ejercicio.</w:t>
      </w:r>
      <w:r>
        <w:rPr>
          <w:sz w:val="18"/>
          <w:szCs w:val="18"/>
        </w:rPr>
        <w:t xml:space="preserve"> </w:t>
      </w:r>
      <w:r w:rsidR="00087092" w:rsidRPr="00485FDD">
        <w:rPr>
          <w:sz w:val="18"/>
          <w:szCs w:val="18"/>
        </w:rPr>
        <w:t xml:space="preserve">Bicksler Enterprises </w:t>
      </w:r>
      <w:r w:rsidR="00485FDD" w:rsidRPr="00485FDD">
        <w:rPr>
          <w:sz w:val="18"/>
          <w:szCs w:val="18"/>
        </w:rPr>
        <w:t xml:space="preserve">está considerando un proyecto de </w:t>
      </w:r>
      <w:r w:rsidR="00087092" w:rsidRPr="00485FDD">
        <w:rPr>
          <w:sz w:val="18"/>
          <w:szCs w:val="18"/>
        </w:rPr>
        <w:t xml:space="preserve">$10 </w:t>
      </w:r>
      <w:r w:rsidR="00485FDD" w:rsidRPr="00485FDD">
        <w:rPr>
          <w:sz w:val="18"/>
          <w:szCs w:val="18"/>
        </w:rPr>
        <w:t>millones que durar</w:t>
      </w:r>
      <w:r w:rsidR="00485FDD">
        <w:rPr>
          <w:sz w:val="18"/>
          <w:szCs w:val="18"/>
        </w:rPr>
        <w:t>á cinco años</w:t>
      </w:r>
      <w:r w:rsidR="00087092" w:rsidRPr="00485FDD">
        <w:rPr>
          <w:sz w:val="18"/>
          <w:szCs w:val="18"/>
        </w:rPr>
        <w:t>,</w:t>
      </w:r>
      <w:r w:rsidR="00485FDD">
        <w:rPr>
          <w:sz w:val="18"/>
          <w:szCs w:val="18"/>
        </w:rPr>
        <w:t xml:space="preserve"> con depreciación en línea recta (cero valor residual). Los ingresos en efectivo menos los gastos en efectivo por año ascienden a</w:t>
      </w:r>
      <w:r w:rsidR="00087092" w:rsidRPr="00485FDD">
        <w:rPr>
          <w:sz w:val="18"/>
          <w:szCs w:val="18"/>
        </w:rPr>
        <w:t xml:space="preserve"> $3,500,000. </w:t>
      </w:r>
      <w:r w:rsidR="00485FDD">
        <w:rPr>
          <w:sz w:val="18"/>
          <w:szCs w:val="18"/>
        </w:rPr>
        <w:t xml:space="preserve">La tasa de impuestos corporativa es </w:t>
      </w:r>
      <w:r w:rsidR="00087092" w:rsidRPr="0069743A">
        <w:rPr>
          <w:sz w:val="18"/>
          <w:szCs w:val="18"/>
        </w:rPr>
        <w:t xml:space="preserve">34 </w:t>
      </w:r>
      <w:r w:rsidR="00485FDD" w:rsidRPr="0069743A">
        <w:rPr>
          <w:sz w:val="18"/>
          <w:szCs w:val="18"/>
        </w:rPr>
        <w:t>por ciento</w:t>
      </w:r>
      <w:r w:rsidR="00087092" w:rsidRPr="0069743A">
        <w:rPr>
          <w:sz w:val="18"/>
          <w:szCs w:val="18"/>
        </w:rPr>
        <w:t>.</w:t>
      </w:r>
      <w:r w:rsidR="0069743A" w:rsidRPr="0069743A">
        <w:rPr>
          <w:sz w:val="18"/>
          <w:szCs w:val="18"/>
        </w:rPr>
        <w:t xml:space="preserve"> La tasa libre de riesgo es </w:t>
      </w:r>
      <w:r w:rsidR="00087092" w:rsidRPr="00333033">
        <w:rPr>
          <w:sz w:val="18"/>
          <w:szCs w:val="18"/>
        </w:rPr>
        <w:t xml:space="preserve">10 </w:t>
      </w:r>
      <w:r w:rsidR="0069743A" w:rsidRPr="00333033">
        <w:rPr>
          <w:sz w:val="18"/>
          <w:szCs w:val="18"/>
        </w:rPr>
        <w:t>por ciento</w:t>
      </w:r>
      <w:r w:rsidR="00087092" w:rsidRPr="00333033">
        <w:rPr>
          <w:sz w:val="18"/>
          <w:szCs w:val="18"/>
        </w:rPr>
        <w:t xml:space="preserve">, </w:t>
      </w:r>
      <w:r w:rsidR="0069743A" w:rsidRPr="00333033">
        <w:rPr>
          <w:sz w:val="18"/>
          <w:szCs w:val="18"/>
        </w:rPr>
        <w:t xml:space="preserve">y el costo de capital no apalancado es </w:t>
      </w:r>
      <w:r w:rsidR="00087092" w:rsidRPr="00333033">
        <w:rPr>
          <w:sz w:val="18"/>
          <w:szCs w:val="18"/>
        </w:rPr>
        <w:t xml:space="preserve">20 </w:t>
      </w:r>
      <w:r w:rsidR="0069743A" w:rsidRPr="00333033">
        <w:rPr>
          <w:sz w:val="18"/>
          <w:szCs w:val="18"/>
        </w:rPr>
        <w:t>por ciento</w:t>
      </w:r>
      <w:r w:rsidR="00087092" w:rsidRPr="00333033">
        <w:rPr>
          <w:sz w:val="18"/>
          <w:szCs w:val="18"/>
        </w:rPr>
        <w:t>.</w:t>
      </w:r>
      <w:r w:rsidR="00087092" w:rsidRPr="00333033">
        <w:rPr>
          <w:sz w:val="18"/>
          <w:szCs w:val="18"/>
        </w:rPr>
        <w:t xml:space="preserve"> </w:t>
      </w:r>
      <w:r w:rsidR="00333033" w:rsidRPr="00333033">
        <w:rPr>
          <w:sz w:val="18"/>
          <w:szCs w:val="18"/>
        </w:rPr>
        <w:t>La compañía puede obtener un préstamo a cinco años, el cual ser</w:t>
      </w:r>
      <w:r w:rsidR="00333033">
        <w:rPr>
          <w:sz w:val="18"/>
          <w:szCs w:val="18"/>
        </w:rPr>
        <w:t>á repagado al final del año cinco por</w:t>
      </w:r>
      <w:r w:rsidR="00087092" w:rsidRPr="00333033">
        <w:rPr>
          <w:sz w:val="18"/>
          <w:szCs w:val="18"/>
        </w:rPr>
        <w:t xml:space="preserve"> </w:t>
      </w:r>
      <w:r w:rsidR="00333033">
        <w:rPr>
          <w:sz w:val="18"/>
          <w:szCs w:val="18"/>
        </w:rPr>
        <w:t>$7,575</w:t>
      </w:r>
      <w:r w:rsidR="00087092" w:rsidRPr="00333033">
        <w:rPr>
          <w:sz w:val="18"/>
          <w:szCs w:val="18"/>
        </w:rPr>
        <w:t>,</w:t>
      </w:r>
      <w:r w:rsidR="00333033">
        <w:rPr>
          <w:sz w:val="18"/>
          <w:szCs w:val="18"/>
        </w:rPr>
        <w:t>758, de los cuales deben deducirse los costos de flotación del 1%, los que serán amortizados a cinco años.</w:t>
      </w:r>
      <w:r w:rsidR="00C2592C">
        <w:rPr>
          <w:sz w:val="18"/>
          <w:szCs w:val="18"/>
        </w:rPr>
        <w:t xml:space="preserve"> La tasa de interés de este préstamo es la tasa libre de riesgo de 10%.</w:t>
      </w:r>
    </w:p>
    <w:p w:rsidR="00093AA2" w:rsidRPr="00087092" w:rsidRDefault="00093AA2" w:rsidP="00087092">
      <w:pPr>
        <w:jc w:val="both"/>
        <w:rPr>
          <w:sz w:val="18"/>
          <w:szCs w:val="18"/>
        </w:rPr>
      </w:pPr>
      <w:r w:rsidRPr="00087092">
        <w:rPr>
          <w:sz w:val="18"/>
          <w:szCs w:val="18"/>
        </w:rPr>
        <w:t xml:space="preserve">a) </w:t>
      </w:r>
      <w:r w:rsidR="00BC0B81">
        <w:rPr>
          <w:sz w:val="18"/>
          <w:szCs w:val="18"/>
        </w:rPr>
        <w:t>Si el proyecto se financia solamente con capital propio, ¿debería aceptarse?</w:t>
      </w:r>
    </w:p>
    <w:p w:rsidR="00093AA2" w:rsidRPr="00093AA2" w:rsidRDefault="00093AA2" w:rsidP="00093AA2">
      <w:pPr>
        <w:jc w:val="both"/>
        <w:rPr>
          <w:sz w:val="18"/>
          <w:szCs w:val="18"/>
        </w:rPr>
      </w:pPr>
      <w:r w:rsidRPr="00093AA2">
        <w:rPr>
          <w:sz w:val="18"/>
          <w:szCs w:val="18"/>
        </w:rPr>
        <w:t xml:space="preserve">b) </w:t>
      </w:r>
      <w:r w:rsidR="00285668">
        <w:rPr>
          <w:sz w:val="18"/>
          <w:szCs w:val="18"/>
        </w:rPr>
        <w:t>¿Qué sucede si el proyecto se financia con deuda?</w:t>
      </w:r>
      <w:r w:rsidR="00FD7C2B">
        <w:rPr>
          <w:sz w:val="18"/>
          <w:szCs w:val="18"/>
        </w:rPr>
        <w:t xml:space="preserve"> ¿Debería aceptarse el proyecto?</w:t>
      </w:r>
    </w:p>
    <w:sectPr w:rsidR="00093AA2" w:rsidRPr="00093AA2" w:rsidSect="00B9461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E3489"/>
    <w:multiLevelType w:val="hybridMultilevel"/>
    <w:tmpl w:val="6BAE928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A421C"/>
    <w:multiLevelType w:val="hybridMultilevel"/>
    <w:tmpl w:val="461AAA62"/>
    <w:lvl w:ilvl="0" w:tplc="300A0011">
      <w:start w:val="1"/>
      <w:numFmt w:val="decimal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60205"/>
    <w:multiLevelType w:val="hybridMultilevel"/>
    <w:tmpl w:val="47469FC2"/>
    <w:lvl w:ilvl="0" w:tplc="F086C48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04725F7"/>
    <w:multiLevelType w:val="hybridMultilevel"/>
    <w:tmpl w:val="37F2883C"/>
    <w:lvl w:ilvl="0" w:tplc="45F06C9C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F52553C"/>
    <w:multiLevelType w:val="hybridMultilevel"/>
    <w:tmpl w:val="5F304874"/>
    <w:lvl w:ilvl="0" w:tplc="83167560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04F468F"/>
    <w:multiLevelType w:val="hybridMultilevel"/>
    <w:tmpl w:val="8E528866"/>
    <w:lvl w:ilvl="0" w:tplc="A99C5A1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7DF6672"/>
    <w:multiLevelType w:val="hybridMultilevel"/>
    <w:tmpl w:val="19123884"/>
    <w:lvl w:ilvl="0" w:tplc="92F078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C459CF"/>
    <w:multiLevelType w:val="hybridMultilevel"/>
    <w:tmpl w:val="1D3CE3C0"/>
    <w:lvl w:ilvl="0" w:tplc="CC36E76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compat/>
  <w:rsids>
    <w:rsidRoot w:val="00A52935"/>
    <w:rsid w:val="00014C91"/>
    <w:rsid w:val="00066EEC"/>
    <w:rsid w:val="00087092"/>
    <w:rsid w:val="00093AA2"/>
    <w:rsid w:val="000F19DA"/>
    <w:rsid w:val="0014600F"/>
    <w:rsid w:val="00173C7B"/>
    <w:rsid w:val="00192B2B"/>
    <w:rsid w:val="001A75A8"/>
    <w:rsid w:val="001C7355"/>
    <w:rsid w:val="00204659"/>
    <w:rsid w:val="00256D35"/>
    <w:rsid w:val="002723DC"/>
    <w:rsid w:val="00284D01"/>
    <w:rsid w:val="00285668"/>
    <w:rsid w:val="00290722"/>
    <w:rsid w:val="002A487F"/>
    <w:rsid w:val="002B6040"/>
    <w:rsid w:val="003103A4"/>
    <w:rsid w:val="0032442E"/>
    <w:rsid w:val="00333033"/>
    <w:rsid w:val="0034757C"/>
    <w:rsid w:val="00375516"/>
    <w:rsid w:val="003821FF"/>
    <w:rsid w:val="00384454"/>
    <w:rsid w:val="003B2109"/>
    <w:rsid w:val="003B6A84"/>
    <w:rsid w:val="003D7968"/>
    <w:rsid w:val="003E2B86"/>
    <w:rsid w:val="00485FDD"/>
    <w:rsid w:val="0049125C"/>
    <w:rsid w:val="0049209B"/>
    <w:rsid w:val="004A11B2"/>
    <w:rsid w:val="004A6BB4"/>
    <w:rsid w:val="00504FF3"/>
    <w:rsid w:val="00516CCE"/>
    <w:rsid w:val="005207B4"/>
    <w:rsid w:val="005258A2"/>
    <w:rsid w:val="0054056F"/>
    <w:rsid w:val="00570EE1"/>
    <w:rsid w:val="005804BB"/>
    <w:rsid w:val="00597170"/>
    <w:rsid w:val="005B09C7"/>
    <w:rsid w:val="00601192"/>
    <w:rsid w:val="00610CC3"/>
    <w:rsid w:val="00615E97"/>
    <w:rsid w:val="00641C47"/>
    <w:rsid w:val="006617FD"/>
    <w:rsid w:val="00684ED7"/>
    <w:rsid w:val="0069217D"/>
    <w:rsid w:val="0069743A"/>
    <w:rsid w:val="006F6939"/>
    <w:rsid w:val="00797AD9"/>
    <w:rsid w:val="007B7D7E"/>
    <w:rsid w:val="007E252D"/>
    <w:rsid w:val="00807E12"/>
    <w:rsid w:val="00817641"/>
    <w:rsid w:val="008403DA"/>
    <w:rsid w:val="00844D94"/>
    <w:rsid w:val="008522A5"/>
    <w:rsid w:val="00860E3A"/>
    <w:rsid w:val="00866F21"/>
    <w:rsid w:val="008744E6"/>
    <w:rsid w:val="008D4694"/>
    <w:rsid w:val="008E1ADB"/>
    <w:rsid w:val="00913F88"/>
    <w:rsid w:val="009161C7"/>
    <w:rsid w:val="00943078"/>
    <w:rsid w:val="00966FA8"/>
    <w:rsid w:val="00991AA0"/>
    <w:rsid w:val="00997B2E"/>
    <w:rsid w:val="009E4F51"/>
    <w:rsid w:val="009F670D"/>
    <w:rsid w:val="00A07E12"/>
    <w:rsid w:val="00A27641"/>
    <w:rsid w:val="00A33486"/>
    <w:rsid w:val="00A51F68"/>
    <w:rsid w:val="00A52935"/>
    <w:rsid w:val="00A54022"/>
    <w:rsid w:val="00A87C57"/>
    <w:rsid w:val="00AB4195"/>
    <w:rsid w:val="00B34476"/>
    <w:rsid w:val="00B41487"/>
    <w:rsid w:val="00B52558"/>
    <w:rsid w:val="00B61D47"/>
    <w:rsid w:val="00B94610"/>
    <w:rsid w:val="00BC0B81"/>
    <w:rsid w:val="00BC6F21"/>
    <w:rsid w:val="00C13C34"/>
    <w:rsid w:val="00C2592C"/>
    <w:rsid w:val="00C57FEB"/>
    <w:rsid w:val="00C616A0"/>
    <w:rsid w:val="00CB7BB6"/>
    <w:rsid w:val="00D17DC6"/>
    <w:rsid w:val="00D5391C"/>
    <w:rsid w:val="00E027E7"/>
    <w:rsid w:val="00E270DF"/>
    <w:rsid w:val="00E568BA"/>
    <w:rsid w:val="00E60558"/>
    <w:rsid w:val="00E72893"/>
    <w:rsid w:val="00EF1672"/>
    <w:rsid w:val="00F0075B"/>
    <w:rsid w:val="00F11CEC"/>
    <w:rsid w:val="00F27C08"/>
    <w:rsid w:val="00F5584E"/>
    <w:rsid w:val="00FC7F8D"/>
    <w:rsid w:val="00FD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3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217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7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E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525</Words>
  <Characters>2891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ggonzalez</cp:lastModifiedBy>
  <cp:revision>24</cp:revision>
  <dcterms:created xsi:type="dcterms:W3CDTF">2011-09-14T15:18:00Z</dcterms:created>
  <dcterms:modified xsi:type="dcterms:W3CDTF">2011-09-14T17:14:00Z</dcterms:modified>
</cp:coreProperties>
</file>