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07" w:rsidRDefault="00D63A07" w:rsidP="00D63A07">
      <w:pPr>
        <w:rPr>
          <w:sz w:val="28"/>
          <w:szCs w:val="28"/>
        </w:rPr>
      </w:pPr>
      <w:r>
        <w:rPr>
          <w:sz w:val="28"/>
          <w:szCs w:val="28"/>
        </w:rPr>
        <w:t>1.- Vuelva a redactar la entrada y el párrafo de contexto de su reportaje, acorde con el propósito de cada una de esas partes. 20 puntos</w:t>
      </w:r>
    </w:p>
    <w:p w:rsidR="00D63A07" w:rsidRDefault="00D63A07" w:rsidP="00D63A07">
      <w:pPr>
        <w:rPr>
          <w:sz w:val="28"/>
          <w:szCs w:val="28"/>
        </w:rPr>
      </w:pPr>
      <w:r>
        <w:rPr>
          <w:sz w:val="28"/>
          <w:szCs w:val="28"/>
        </w:rPr>
        <w:t xml:space="preserve">2.- Plantee un tema de reportaje con base en la focalización y otro diferente con base en la proyección. 20 puntos. </w:t>
      </w:r>
    </w:p>
    <w:p w:rsidR="00D63A07" w:rsidRDefault="00D63A07" w:rsidP="00D63A07">
      <w:pPr>
        <w:rPr>
          <w:sz w:val="28"/>
          <w:szCs w:val="28"/>
        </w:rPr>
      </w:pPr>
      <w:r>
        <w:rPr>
          <w:sz w:val="28"/>
          <w:szCs w:val="28"/>
        </w:rPr>
        <w:t>3.- Explique cada una de las consideraciones para concretar una idea de reportaje. 20 puntos</w:t>
      </w:r>
    </w:p>
    <w:p w:rsidR="00D63A07" w:rsidRDefault="00D63A07" w:rsidP="00D63A07">
      <w:pPr>
        <w:rPr>
          <w:sz w:val="28"/>
          <w:szCs w:val="28"/>
        </w:rPr>
      </w:pPr>
      <w:r>
        <w:rPr>
          <w:sz w:val="28"/>
          <w:szCs w:val="28"/>
        </w:rPr>
        <w:t>4.- Explique y ponga ejemplos de cada uno de los seis aspectos que permiten ofrecer contexto a los reportajes. 20 puntos</w:t>
      </w:r>
    </w:p>
    <w:p w:rsidR="00AD0D73" w:rsidRDefault="00D63A07" w:rsidP="00D63A07">
      <w:r>
        <w:rPr>
          <w:sz w:val="28"/>
          <w:szCs w:val="28"/>
        </w:rPr>
        <w:t>5.- Explique en qué consiste cada una de las 4 formas para ordenar y redactar el cuerpo o desarrollo del reportaje. 20 puntos</w:t>
      </w:r>
    </w:p>
    <w:sectPr w:rsidR="00AD0D73" w:rsidSect="00164F24">
      <w:pgSz w:w="12240" w:h="15840" w:code="1"/>
      <w:pgMar w:top="2835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63A07"/>
    <w:rsid w:val="00164F24"/>
    <w:rsid w:val="00AD0D73"/>
    <w:rsid w:val="00B314A1"/>
    <w:rsid w:val="00D6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Company>Personal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Carvajal</dc:creator>
  <cp:lastModifiedBy>Maritza Carvajal</cp:lastModifiedBy>
  <cp:revision>1</cp:revision>
  <dcterms:created xsi:type="dcterms:W3CDTF">2011-07-14T03:11:00Z</dcterms:created>
  <dcterms:modified xsi:type="dcterms:W3CDTF">2011-07-14T03:11:00Z</dcterms:modified>
</cp:coreProperties>
</file>