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o12="http://schemas.microsoft.com/office/2004/7/cor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NoSpacing"/>
        <w:jc w:val="center"/>
        <w:rPr>
          <w:b/>
          <w:sz w:val="22"/>
          <w:szCs w:val="22"/>
        </w:rPr>
      </w:pPr>
      <w:r w:rsidR="0005463D" w:rsidRPr="00ED0994">
        <w:rPr>
          <w:b/>
          <w:sz w:val="22"/>
          <w:szCs w:val="22"/>
        </w:rPr>
        <w:t>RESOLUCIONES ADOPTADAS POR EL CONSEJO POLITÉCNICO  EN SESIÓN REALIZADA EL DÍA LUNES 21 DE NOVIEMBRE DE 2011</w:t>
      </w:r>
    </w:p>
    <w:p>
      <w:pPr>
        <w:pStyle w:val="NoSpacing"/>
        <w:jc w:val="center"/>
        <w:rPr>
          <w:b/>
          <w:sz w:val="22"/>
          <w:szCs w:val="22"/>
        </w:rPr>
      </w:pPr>
    </w:p>
    <w:p>
      <w:pPr>
        <w:pStyle w:val="NoSpacing"/>
        <w:ind w:left="1170" w:hanging="1170"/>
        <w:jc w:val="both"/>
        <w:rPr>
          <w:sz w:val="22"/>
          <w:szCs w:val="22"/>
        </w:rPr>
      </w:pPr>
      <w:r w:rsidR="0005463D">
        <w:rPr>
          <w:b/>
          <w:sz w:val="22"/>
          <w:szCs w:val="22"/>
          <w:u w:val="single"/>
          <w:lang w:eastAsia="es-EC"/>
        </w:rPr>
        <w:t>11-11</w:t>
      </w:r>
      <w:r w:rsidR="0005463D" w:rsidRPr="00ED0994">
        <w:rPr>
          <w:b/>
          <w:sz w:val="22"/>
          <w:szCs w:val="22"/>
          <w:u w:val="single"/>
          <w:lang w:eastAsia="es-EC"/>
        </w:rPr>
        <w:t>-392</w:t>
      </w:r>
      <w:r w:rsidR="0005463D" w:rsidRPr="00ED0994">
        <w:rPr>
          <w:b/>
          <w:sz w:val="22"/>
          <w:szCs w:val="22"/>
          <w:lang w:eastAsia="es-EC"/>
        </w:rPr>
        <w:t>.-</w:t>
      </w:r>
      <w:r w:rsidR="0005463D" w:rsidRPr="00A33E77">
        <w:rPr>
          <w:sz w:val="22"/>
          <w:szCs w:val="22"/>
          <w:lang w:eastAsia="es-EC"/>
        </w:rPr>
        <w:t xml:space="preserve">  </w:t>
      </w:r>
      <w:r w:rsidR="0005463D" w:rsidRPr="00A33E77">
        <w:rPr>
          <w:sz w:val="22"/>
          <w:szCs w:val="22"/>
        </w:rPr>
        <w:t xml:space="preserve">Se APRUEBA el ACTA de la sesión de CONSEJO POLITÉCNICO celebrada el día 26 de OCTUBRE de 2011, </w:t>
      </w:r>
      <w:r w:rsidR="0005463D" w:rsidRPr="00B9498A">
        <w:rPr>
          <w:b/>
          <w:sz w:val="22"/>
          <w:szCs w:val="22"/>
        </w:rPr>
        <w:t xml:space="preserve">corrigiendo </w:t>
      </w:r>
      <w:r w:rsidR="0005463D">
        <w:rPr>
          <w:sz w:val="22"/>
          <w:szCs w:val="22"/>
        </w:rPr>
        <w:t xml:space="preserve">la frase constante en la </w:t>
      </w:r>
      <w:r w:rsidR="0005463D" w:rsidRPr="00B9498A">
        <w:rPr>
          <w:b/>
          <w:sz w:val="22"/>
          <w:szCs w:val="22"/>
        </w:rPr>
        <w:t>línea 630 (página 13)</w:t>
      </w:r>
      <w:r w:rsidR="0005463D">
        <w:rPr>
          <w:sz w:val="22"/>
          <w:szCs w:val="22"/>
        </w:rPr>
        <w:t xml:space="preserve"> en donde dice: ‘MAE ELOY DELGADO, que </w:t>
      </w:r>
      <w:r w:rsidR="0005463D" w:rsidRPr="00B9498A">
        <w:rPr>
          <w:b/>
          <w:sz w:val="22"/>
          <w:szCs w:val="22"/>
        </w:rPr>
        <w:t>deberá decir</w:t>
      </w:r>
      <w:r w:rsidR="0005463D">
        <w:rPr>
          <w:sz w:val="22"/>
          <w:szCs w:val="22"/>
        </w:rPr>
        <w:t>: ‘…</w:t>
      </w:r>
      <w:r w:rsidR="0005463D" w:rsidRPr="00B9498A">
        <w:rPr>
          <w:b/>
          <w:sz w:val="22"/>
          <w:szCs w:val="22"/>
        </w:rPr>
        <w:t>MAE ELOY MONCAYO</w:t>
      </w:r>
      <w:r w:rsidR="0005463D">
        <w:rPr>
          <w:sz w:val="22"/>
          <w:szCs w:val="22"/>
        </w:rPr>
        <w:t>…’.</w:t>
      </w:r>
    </w:p>
    <w:p>
      <w:pPr>
        <w:pStyle w:val="NoSpacing"/>
        <w:ind w:left="1170" w:hanging="1170"/>
        <w:jc w:val="both"/>
        <w:rPr>
          <w:sz w:val="22"/>
          <w:szCs w:val="22"/>
        </w:rPr>
      </w:pPr>
    </w:p>
    <w:p>
      <w:pPr>
        <w:pStyle w:val="NoSpacing"/>
        <w:ind w:left="1170" w:hanging="1170"/>
        <w:jc w:val="both"/>
        <w:rPr>
          <w:sz w:val="22"/>
          <w:szCs w:val="22"/>
        </w:rPr>
      </w:pPr>
      <w:r w:rsidR="0005463D" w:rsidRPr="00ED0994">
        <w:rPr>
          <w:b/>
          <w:color w:val="000000"/>
          <w:sz w:val="22"/>
          <w:szCs w:val="22"/>
          <w:u w:val="single"/>
          <w:lang w:eastAsia="es-EC"/>
        </w:rPr>
        <w:t>11-11-393</w:t>
      </w:r>
      <w:r w:rsidR="0005463D" w:rsidRPr="00A33E77">
        <w:rPr>
          <w:color w:val="000000"/>
          <w:sz w:val="22"/>
          <w:szCs w:val="22"/>
          <w:lang w:eastAsia="es-EC"/>
        </w:rPr>
        <w:t xml:space="preserve">.- </w:t>
      </w:r>
      <w:r w:rsidR="0005463D">
        <w:rPr>
          <w:color w:val="000000"/>
          <w:sz w:val="22"/>
          <w:szCs w:val="22"/>
          <w:lang w:eastAsia="es-EC"/>
        </w:rPr>
        <w:t xml:space="preserve"> </w:t>
      </w:r>
      <w:r w:rsidR="0005463D" w:rsidRPr="00A33E77">
        <w:rPr>
          <w:sz w:val="22"/>
          <w:szCs w:val="22"/>
        </w:rPr>
        <w:t>Se APRUEBA el ACTA de la sesión de CONSEJO POLITÉCNICO celebrada el día 27 de OCTUBRE de 2011, con la abstención de los miembros no asistentes a ésta.</w:t>
      </w:r>
    </w:p>
    <w:p>
      <w:pPr>
        <w:pStyle w:val="NoSpacing"/>
        <w:jc w:val="both"/>
        <w:rPr>
          <w:color w:val="FF0000"/>
          <w:sz w:val="22"/>
          <w:szCs w:val="22"/>
        </w:rPr>
      </w:pPr>
    </w:p>
    <w:p>
      <w:pPr>
        <w:pStyle w:val="NoSpacing"/>
        <w:ind w:left="1170" w:hanging="1170"/>
        <w:jc w:val="both"/>
        <w:rPr>
          <w:sz w:val="22"/>
          <w:szCs w:val="22"/>
          <w:lang w:eastAsia="es-EC"/>
        </w:rPr>
      </w:pPr>
      <w:r w:rsidR="0005463D" w:rsidRPr="00ED0994">
        <w:rPr>
          <w:b/>
          <w:sz w:val="22"/>
          <w:szCs w:val="22"/>
          <w:u w:val="single"/>
        </w:rPr>
        <w:t>11-11-394</w:t>
      </w:r>
      <w:r w:rsidR="0005463D" w:rsidRPr="00ED0994">
        <w:rPr>
          <w:b/>
          <w:sz w:val="22"/>
          <w:szCs w:val="22"/>
        </w:rPr>
        <w:t>.-</w:t>
      </w:r>
      <w:r w:rsidR="0005463D" w:rsidRPr="00A33E77">
        <w:rPr>
          <w:sz w:val="22"/>
          <w:szCs w:val="22"/>
        </w:rPr>
        <w:t xml:space="preserve"> </w:t>
      </w:r>
      <w:r w:rsidR="0005463D" w:rsidRPr="00A33E77">
        <w:rPr>
          <w:sz w:val="22"/>
          <w:szCs w:val="22"/>
          <w:lang w:eastAsia="es-EC"/>
        </w:rPr>
        <w:t xml:space="preserve">Se </w:t>
      </w:r>
      <w:r w:rsidR="0005463D" w:rsidRPr="006C1552">
        <w:rPr>
          <w:b/>
          <w:sz w:val="22"/>
          <w:szCs w:val="22"/>
          <w:lang w:eastAsia="es-EC"/>
        </w:rPr>
        <w:t>CONOCE</w:t>
      </w:r>
      <w:r w:rsidR="0005463D" w:rsidRPr="00A33E77">
        <w:rPr>
          <w:sz w:val="22"/>
          <w:szCs w:val="22"/>
          <w:lang w:eastAsia="es-EC"/>
        </w:rPr>
        <w:t xml:space="preserve"> el oficio T.E. # 40-2011 dirigido por el </w:t>
      </w:r>
      <w:r w:rsidR="0005463D" w:rsidRPr="006C1552">
        <w:rPr>
          <w:b/>
          <w:sz w:val="22"/>
          <w:szCs w:val="22"/>
          <w:lang w:eastAsia="es-EC"/>
        </w:rPr>
        <w:t>PRESIDENTE DEL TRIBUNAL ELECTORAL-ESPOL ING. GUSTAVO BERMÚDEZ</w:t>
      </w:r>
      <w:r w:rsidR="0005463D" w:rsidRPr="00A33E77">
        <w:rPr>
          <w:sz w:val="22"/>
          <w:szCs w:val="22"/>
          <w:lang w:eastAsia="es-EC"/>
        </w:rPr>
        <w:t xml:space="preserve"> al Rector Dr. Moisés Tacle con el que le indica que dentro del  procedimiento para conformar ternas de profesores titulares para la designación de decano de FIMCP y director de ICM realizado con sujeción a la resolución de Consejo Politécnico Nº 11-09-315 de septiembre  6 de 2011 y su oficio R-723 de septiembre 12 de2011  y que suspendiera dicho proceso el 7 de octubre de 2011, le </w:t>
      </w:r>
      <w:r w:rsidR="0005463D" w:rsidRPr="006C1552">
        <w:rPr>
          <w:b/>
          <w:sz w:val="22"/>
          <w:szCs w:val="22"/>
          <w:lang w:eastAsia="es-EC"/>
        </w:rPr>
        <w:t>INFORMA</w:t>
      </w:r>
      <w:r w:rsidR="0005463D" w:rsidRPr="00A33E77">
        <w:rPr>
          <w:sz w:val="22"/>
          <w:szCs w:val="22"/>
          <w:lang w:eastAsia="es-EC"/>
        </w:rPr>
        <w:t>:</w:t>
      </w:r>
    </w:p>
    <w:p>
      <w:pPr>
        <w:pStyle w:val="NoSpacing"/>
        <w:ind w:left="1170" w:hanging="1170"/>
        <w:jc w:val="both"/>
        <w:rPr>
          <w:sz w:val="22"/>
          <w:szCs w:val="22"/>
          <w:lang w:eastAsia="es-EC"/>
        </w:rPr>
      </w:pPr>
    </w:p>
    <w:p>
      <w:pPr>
        <w:pStyle w:val="NoSpacing"/>
        <w:ind w:left="1440" w:hanging="270"/>
        <w:jc w:val="both"/>
        <w:rPr>
          <w:sz w:val="22"/>
          <w:szCs w:val="22"/>
          <w:lang w:eastAsia="es-EC"/>
        </w:rPr>
      </w:pPr>
      <w:r w:rsidR="0005463D" w:rsidRPr="00A33E77">
        <w:rPr>
          <w:sz w:val="22"/>
          <w:szCs w:val="22"/>
          <w:lang w:eastAsia="es-EC"/>
        </w:rPr>
        <w:t xml:space="preserve">1.  </w:t>
      </w:r>
      <w:r w:rsidR="0005463D" w:rsidRPr="006C1552">
        <w:rPr>
          <w:b/>
          <w:sz w:val="22"/>
          <w:szCs w:val="22"/>
          <w:lang w:eastAsia="es-EC"/>
        </w:rPr>
        <w:t>que</w:t>
      </w:r>
      <w:r w:rsidR="0005463D" w:rsidRPr="00A33E77">
        <w:rPr>
          <w:sz w:val="22"/>
          <w:szCs w:val="22"/>
          <w:lang w:eastAsia="es-EC"/>
        </w:rPr>
        <w:t xml:space="preserve"> en la sesión de octubre 26 de 2011 de ese organismo conoció los oficios FIP-033-2011 y FIP-034-2011, ambos suscritos por el decano de la FIP Dr. Jorge Calderón de fecha 24 de los mismos mes y año, quien “…</w:t>
      </w:r>
      <w:r w:rsidR="0005463D" w:rsidRPr="00A33E77">
        <w:rPr>
          <w:i/>
          <w:iCs/>
          <w:sz w:val="22"/>
          <w:szCs w:val="22"/>
          <w:lang w:eastAsia="es-EC"/>
        </w:rPr>
        <w:t>informa que MSc. John Ramírez Figueroa sí cumple con el requisito previsto en el Art. 54 de la LOES y que el MSc. Eduardo Rivadeneira Molina no lo cumple, concluyó que en el ICM quedaría un solo profesor titular para la conformación de la terna de selección para nombrar Director de dicho Instituto; y con relación a la FIMCP, solo un profesor presentó la documentación requerida, los demás se excusaron, quedando un solo profesor titular para la conformación de esa Unidad Académica</w:t>
      </w:r>
      <w:r w:rsidR="0005463D" w:rsidRPr="00A33E77">
        <w:rPr>
          <w:sz w:val="22"/>
          <w:szCs w:val="22"/>
          <w:lang w:eastAsia="es-EC"/>
        </w:rPr>
        <w:t>…”;</w:t>
      </w:r>
    </w:p>
    <w:p>
      <w:pPr>
        <w:pStyle w:val="NoSpacing"/>
        <w:ind w:left="1440" w:hanging="270"/>
        <w:jc w:val="both"/>
        <w:rPr>
          <w:sz w:val="22"/>
          <w:szCs w:val="22"/>
          <w:lang w:eastAsia="es-EC"/>
        </w:rPr>
      </w:pPr>
      <w:r w:rsidR="0005463D" w:rsidRPr="00A33E77">
        <w:rPr>
          <w:sz w:val="22"/>
          <w:szCs w:val="22"/>
          <w:lang w:eastAsia="es-EC"/>
        </w:rPr>
        <w:t xml:space="preserve">2. </w:t>
      </w:r>
      <w:r w:rsidR="0005463D" w:rsidRPr="006C1552">
        <w:rPr>
          <w:b/>
          <w:sz w:val="22"/>
          <w:szCs w:val="22"/>
          <w:lang w:eastAsia="es-EC"/>
        </w:rPr>
        <w:t>que</w:t>
      </w:r>
      <w:r w:rsidR="0005463D" w:rsidRPr="00A33E77">
        <w:rPr>
          <w:sz w:val="22"/>
          <w:szCs w:val="22"/>
          <w:lang w:eastAsia="es-EC"/>
        </w:rPr>
        <w:t>,  “…</w:t>
      </w:r>
      <w:r w:rsidR="0005463D" w:rsidRPr="00A33E77">
        <w:rPr>
          <w:i/>
          <w:iCs/>
          <w:sz w:val="22"/>
          <w:szCs w:val="22"/>
          <w:lang w:eastAsia="es-EC"/>
        </w:rPr>
        <w:t xml:space="preserve">Por lo expuesto, el Tribunal resolvió comunicar por su digno intermedio al Consejo Politécnico que  </w:t>
      </w:r>
      <w:r w:rsidR="0005463D" w:rsidRPr="006C1552">
        <w:rPr>
          <w:b/>
          <w:i/>
          <w:iCs/>
          <w:sz w:val="22"/>
          <w:szCs w:val="22"/>
          <w:lang w:eastAsia="es-EC"/>
        </w:rPr>
        <w:t>no es posible conformar la terna de profesores titulares de la FIMCP e ICM, por cuanto no hay la nómina requerida para la selección de la misma</w:t>
      </w:r>
      <w:r w:rsidR="0005463D" w:rsidRPr="00A33E77">
        <w:rPr>
          <w:sz w:val="22"/>
          <w:szCs w:val="22"/>
          <w:lang w:eastAsia="es-EC"/>
        </w:rPr>
        <w:t xml:space="preserve">…”; y, </w:t>
      </w:r>
    </w:p>
    <w:p>
      <w:pPr>
        <w:pStyle w:val="NoSpacing"/>
        <w:ind w:left="1350" w:hanging="180"/>
        <w:jc w:val="both"/>
        <w:rPr>
          <w:sz w:val="22"/>
          <w:szCs w:val="22"/>
          <w:lang w:eastAsia="es-EC"/>
        </w:rPr>
      </w:pPr>
      <w:r w:rsidR="0005463D" w:rsidRPr="00A33E77">
        <w:rPr>
          <w:sz w:val="22"/>
          <w:szCs w:val="22"/>
          <w:lang w:eastAsia="es-EC"/>
        </w:rPr>
        <w:t xml:space="preserve">3. </w:t>
      </w:r>
      <w:r w:rsidR="0005463D" w:rsidRPr="006C1552">
        <w:rPr>
          <w:b/>
          <w:sz w:val="22"/>
          <w:szCs w:val="22"/>
          <w:lang w:eastAsia="es-EC"/>
        </w:rPr>
        <w:t xml:space="preserve">que </w:t>
      </w:r>
      <w:r w:rsidR="0005463D" w:rsidRPr="00A33E77">
        <w:rPr>
          <w:sz w:val="22"/>
          <w:szCs w:val="22"/>
          <w:lang w:eastAsia="es-EC"/>
        </w:rPr>
        <w:t>es “…</w:t>
      </w:r>
      <w:r w:rsidR="0005463D" w:rsidRPr="0062555C">
        <w:rPr>
          <w:b/>
          <w:i/>
          <w:iCs/>
          <w:sz w:val="22"/>
          <w:szCs w:val="22"/>
          <w:lang w:eastAsia="es-EC"/>
        </w:rPr>
        <w:t>inejecutable lo dispuesto en la Resolución del Consejo Politécnico Nº 11-09315</w:t>
      </w:r>
      <w:r w:rsidR="0005463D" w:rsidRPr="00A33E77">
        <w:rPr>
          <w:i/>
          <w:iCs/>
          <w:sz w:val="22"/>
          <w:szCs w:val="22"/>
          <w:lang w:eastAsia="es-EC"/>
        </w:rPr>
        <w:t xml:space="preserve"> de septiembre 6 de 2011 y oficio R-723 de 12 del mismo mes y año, en lo relativo a esas Unidades Académicas</w:t>
      </w:r>
      <w:r w:rsidR="0005463D" w:rsidRPr="00A33E77">
        <w:rPr>
          <w:sz w:val="22"/>
          <w:szCs w:val="22"/>
          <w:lang w:eastAsia="es-EC"/>
        </w:rPr>
        <w:t>.”.</w:t>
      </w:r>
    </w:p>
    <w:p>
      <w:pPr>
        <w:pStyle w:val="NoSpacing"/>
        <w:ind w:left="1170"/>
        <w:jc w:val="both"/>
        <w:rPr>
          <w:sz w:val="22"/>
          <w:szCs w:val="22"/>
          <w:lang w:eastAsia="es-EC"/>
        </w:rPr>
      </w:pPr>
      <w:r w:rsidR="0005463D" w:rsidRPr="00A33E77">
        <w:rPr>
          <w:sz w:val="22"/>
          <w:szCs w:val="22"/>
          <w:lang w:eastAsia="es-EC"/>
        </w:rPr>
        <w:t xml:space="preserve">En consideración a todo lo cual, el CONSEJO POLITÉCNICO RESUELVE: </w:t>
      </w:r>
    </w:p>
    <w:p>
      <w:pPr>
        <w:pStyle w:val="NoSpacing"/>
        <w:ind w:left="1170"/>
        <w:jc w:val="both"/>
        <w:rPr>
          <w:sz w:val="22"/>
          <w:szCs w:val="22"/>
          <w:lang w:eastAsia="es-EC"/>
        </w:rPr>
      </w:pPr>
    </w:p>
    <w:p>
      <w:pPr>
        <w:pStyle w:val="NoSpacing"/>
        <w:ind w:left="1170"/>
        <w:jc w:val="both"/>
        <w:rPr>
          <w:sz w:val="22"/>
          <w:szCs w:val="22"/>
          <w:lang w:eastAsia="es-EC"/>
        </w:rPr>
      </w:pPr>
      <w:r w:rsidR="0005463D" w:rsidRPr="00A33E77">
        <w:rPr>
          <w:sz w:val="22"/>
          <w:szCs w:val="22"/>
          <w:lang w:eastAsia="es-EC"/>
        </w:rPr>
        <w:t xml:space="preserve">“ENCARGAR  al Ing. </w:t>
      </w:r>
      <w:r w:rsidR="0005463D" w:rsidRPr="0062555C">
        <w:rPr>
          <w:b/>
          <w:sz w:val="22"/>
          <w:szCs w:val="22"/>
          <w:lang w:eastAsia="es-EC"/>
        </w:rPr>
        <w:t>Gustavo Guerrero Macías</w:t>
      </w:r>
      <w:r w:rsidR="0005463D" w:rsidRPr="00A33E77">
        <w:rPr>
          <w:sz w:val="22"/>
          <w:szCs w:val="22"/>
          <w:lang w:eastAsia="es-EC"/>
        </w:rPr>
        <w:t xml:space="preserve"> el DECANATO de la FACULTAD DE </w:t>
      </w:r>
      <w:r w:rsidR="0005463D">
        <w:rPr>
          <w:sz w:val="22"/>
          <w:szCs w:val="22"/>
        </w:rPr>
        <w:t xml:space="preserve">INGENIERÍA EN MECÁNICA Y </w:t>
      </w:r>
      <w:r w:rsidR="0005463D" w:rsidRPr="00A33E77">
        <w:rPr>
          <w:sz w:val="22"/>
          <w:szCs w:val="22"/>
        </w:rPr>
        <w:t>CIENCIAS DE LA PRODUCCIÓN</w:t>
      </w:r>
      <w:r w:rsidR="0005463D" w:rsidRPr="00A33E77">
        <w:rPr>
          <w:sz w:val="22"/>
          <w:szCs w:val="22"/>
          <w:lang w:eastAsia="es-EC"/>
        </w:rPr>
        <w:t xml:space="preserve"> y al  </w:t>
      </w:r>
      <w:r w:rsidR="0005463D" w:rsidRPr="0062555C">
        <w:rPr>
          <w:b/>
          <w:sz w:val="22"/>
          <w:szCs w:val="22"/>
          <w:lang w:eastAsia="es-EC"/>
        </w:rPr>
        <w:t>Ing. Pablo Álvarez</w:t>
      </w:r>
      <w:r w:rsidR="0005463D" w:rsidRPr="00A33E77">
        <w:rPr>
          <w:sz w:val="22"/>
          <w:szCs w:val="22"/>
          <w:lang w:eastAsia="es-EC"/>
        </w:rPr>
        <w:t xml:space="preserve"> la DIRECCIÓN del  INSTITUTO DE CIENCIAS MATEMÁTICAS, respectivamente; hasta que cada uno de ellos sea substituido por su sucesor de conformidad a lo que regulare el nuevo estatuto de la ESPOL”.</w:t>
      </w:r>
    </w:p>
    <w:p>
      <w:pPr>
        <w:pStyle w:val="NoSpacing"/>
        <w:ind w:left="1170"/>
        <w:jc w:val="both"/>
        <w:rPr>
          <w:sz w:val="22"/>
          <w:szCs w:val="22"/>
          <w:lang w:eastAsia="es-EC"/>
        </w:rPr>
      </w:pPr>
    </w:p>
    <w:p>
      <w:pPr>
        <w:pStyle w:val="NoSpacing"/>
        <w:ind w:left="1170" w:hanging="1170"/>
        <w:jc w:val="both"/>
        <w:rPr>
          <w:i/>
          <w:iCs/>
          <w:sz w:val="22"/>
          <w:szCs w:val="22"/>
          <w:lang w:eastAsia="es-EC"/>
        </w:rPr>
      </w:pPr>
      <w:r w:rsidR="0005463D" w:rsidRPr="00ED0994">
        <w:rPr>
          <w:b/>
          <w:color w:val="000000"/>
          <w:sz w:val="22"/>
          <w:szCs w:val="22"/>
          <w:u w:val="single"/>
          <w:lang w:eastAsia="es-EC"/>
        </w:rPr>
        <w:t>11-11-395</w:t>
      </w:r>
      <w:r w:rsidR="0005463D" w:rsidRPr="00ED0994">
        <w:rPr>
          <w:b/>
          <w:color w:val="000000"/>
          <w:sz w:val="22"/>
          <w:szCs w:val="22"/>
          <w:lang w:eastAsia="es-EC"/>
        </w:rPr>
        <w:t>.-</w:t>
      </w:r>
      <w:r w:rsidR="0005463D" w:rsidRPr="00A33E77">
        <w:rPr>
          <w:color w:val="000000"/>
          <w:sz w:val="22"/>
          <w:szCs w:val="22"/>
          <w:lang w:eastAsia="es-EC"/>
        </w:rPr>
        <w:t xml:space="preserve"> Respecto del o</w:t>
      </w:r>
      <w:r w:rsidR="0005463D" w:rsidRPr="00A33E77">
        <w:rPr>
          <w:sz w:val="22"/>
          <w:szCs w:val="22"/>
          <w:lang w:eastAsia="es-EC"/>
        </w:rPr>
        <w:t>ficio 003181 de agosto 31 de 2011 del Director Regional 1 (Subrogante) de la Contraloría General del Estado Ab. Tyrone Campoverde Aráuz. dirigido a la Contadora General de ‘Centro de Transferencia de Tecno</w:t>
      </w:r>
      <w:r w:rsidR="0005463D">
        <w:rPr>
          <w:sz w:val="22"/>
          <w:szCs w:val="22"/>
          <w:lang w:eastAsia="es-EC"/>
        </w:rPr>
        <w:t>logías CTT-ESPOL’</w:t>
      </w:r>
      <w:r w:rsidR="0005463D" w:rsidRPr="00A33E77">
        <w:rPr>
          <w:sz w:val="22"/>
          <w:szCs w:val="22"/>
          <w:lang w:eastAsia="es-EC"/>
        </w:rPr>
        <w:t xml:space="preserve"> y del  adjunto ejemplar del </w:t>
      </w:r>
      <w:r w:rsidR="0005463D" w:rsidRPr="00782EFF">
        <w:rPr>
          <w:b/>
          <w:sz w:val="22"/>
          <w:szCs w:val="22"/>
          <w:lang w:eastAsia="es-EC"/>
        </w:rPr>
        <w:t>informe DR1-0026-2010 del ‘Examen especial’</w:t>
      </w:r>
      <w:r w:rsidR="0005463D" w:rsidRPr="00A33E77">
        <w:rPr>
          <w:sz w:val="22"/>
          <w:szCs w:val="22"/>
          <w:lang w:eastAsia="es-EC"/>
        </w:rPr>
        <w:t xml:space="preserve"> a los ‘</w:t>
      </w:r>
      <w:r w:rsidR="0005463D" w:rsidRPr="00A33E77">
        <w:rPr>
          <w:i/>
          <w:iCs/>
          <w:sz w:val="22"/>
          <w:szCs w:val="22"/>
          <w:lang w:eastAsia="es-EC"/>
        </w:rPr>
        <w:t>Subgrupos</w:t>
      </w:r>
      <w:r w:rsidR="0005463D" w:rsidRPr="00A33E77">
        <w:rPr>
          <w:sz w:val="22"/>
          <w:szCs w:val="22"/>
          <w:lang w:eastAsia="es-EC"/>
        </w:rPr>
        <w:t>’ que determina en aquel por el período enero 1 de 2006 a diciembre 31 de 2009, a ‘</w:t>
      </w:r>
      <w:r w:rsidR="0005463D" w:rsidRPr="00A33E77">
        <w:rPr>
          <w:i/>
          <w:iCs/>
          <w:sz w:val="22"/>
          <w:szCs w:val="22"/>
          <w:lang w:eastAsia="es-EC"/>
        </w:rPr>
        <w:t>denuncias relacionadas con el pago de Bonificaciones y Honorarios Profesionales a Docentes</w:t>
      </w:r>
      <w:r w:rsidR="0005463D" w:rsidRPr="00A33E77">
        <w:rPr>
          <w:sz w:val="22"/>
          <w:szCs w:val="22"/>
          <w:lang w:eastAsia="es-EC"/>
        </w:rPr>
        <w:t xml:space="preserve">’ de ESPOL por el período de junio </w:t>
      </w:r>
      <w:r w:rsidR="0005463D">
        <w:rPr>
          <w:sz w:val="22"/>
          <w:szCs w:val="22"/>
          <w:lang w:eastAsia="es-EC"/>
        </w:rPr>
        <w:t xml:space="preserve"> </w:t>
      </w:r>
      <w:r w:rsidR="0005463D" w:rsidRPr="00A33E77">
        <w:rPr>
          <w:sz w:val="22"/>
          <w:szCs w:val="22"/>
          <w:lang w:eastAsia="es-EC"/>
        </w:rPr>
        <w:t>14</w:t>
      </w:r>
      <w:r w:rsidR="0005463D">
        <w:rPr>
          <w:sz w:val="22"/>
          <w:szCs w:val="22"/>
          <w:lang w:eastAsia="es-EC"/>
        </w:rPr>
        <w:t xml:space="preserve"> </w:t>
      </w:r>
      <w:r w:rsidR="0005463D" w:rsidRPr="00A33E77">
        <w:rPr>
          <w:sz w:val="22"/>
          <w:szCs w:val="22"/>
          <w:lang w:eastAsia="es-EC"/>
        </w:rPr>
        <w:t xml:space="preserve"> de </w:t>
      </w:r>
      <w:r w:rsidR="0005463D">
        <w:rPr>
          <w:sz w:val="22"/>
          <w:szCs w:val="22"/>
          <w:lang w:eastAsia="es-EC"/>
        </w:rPr>
        <w:t xml:space="preserve"> </w:t>
      </w:r>
      <w:r w:rsidR="0005463D" w:rsidRPr="00A33E77">
        <w:rPr>
          <w:sz w:val="22"/>
          <w:szCs w:val="22"/>
          <w:lang w:eastAsia="es-EC"/>
        </w:rPr>
        <w:t>2005</w:t>
      </w:r>
      <w:r w:rsidR="0005463D">
        <w:rPr>
          <w:sz w:val="22"/>
          <w:szCs w:val="22"/>
          <w:lang w:eastAsia="es-EC"/>
        </w:rPr>
        <w:t xml:space="preserve"> </w:t>
      </w:r>
      <w:r w:rsidR="0005463D" w:rsidRPr="00A33E77">
        <w:rPr>
          <w:sz w:val="22"/>
          <w:szCs w:val="22"/>
          <w:lang w:eastAsia="es-EC"/>
        </w:rPr>
        <w:t xml:space="preserve"> a</w:t>
      </w:r>
      <w:r w:rsidR="0005463D">
        <w:rPr>
          <w:sz w:val="22"/>
          <w:szCs w:val="22"/>
          <w:lang w:eastAsia="es-EC"/>
        </w:rPr>
        <w:t xml:space="preserve"> </w:t>
      </w:r>
      <w:r w:rsidR="0005463D" w:rsidRPr="00A33E77">
        <w:rPr>
          <w:sz w:val="22"/>
          <w:szCs w:val="22"/>
          <w:lang w:eastAsia="es-EC"/>
        </w:rPr>
        <w:t xml:space="preserve"> diciembre </w:t>
      </w:r>
      <w:r w:rsidR="0005463D">
        <w:rPr>
          <w:sz w:val="22"/>
          <w:szCs w:val="22"/>
          <w:lang w:eastAsia="es-EC"/>
        </w:rPr>
        <w:t xml:space="preserve"> </w:t>
      </w:r>
      <w:r w:rsidR="0005463D" w:rsidRPr="00A33E77">
        <w:rPr>
          <w:sz w:val="22"/>
          <w:szCs w:val="22"/>
          <w:lang w:eastAsia="es-EC"/>
        </w:rPr>
        <w:t xml:space="preserve">31 </w:t>
      </w:r>
      <w:r w:rsidR="0005463D">
        <w:rPr>
          <w:sz w:val="22"/>
          <w:szCs w:val="22"/>
          <w:lang w:eastAsia="es-EC"/>
        </w:rPr>
        <w:t xml:space="preserve"> </w:t>
      </w:r>
      <w:r w:rsidR="0005463D" w:rsidRPr="00A33E77">
        <w:rPr>
          <w:sz w:val="22"/>
          <w:szCs w:val="22"/>
          <w:lang w:eastAsia="es-EC"/>
        </w:rPr>
        <w:t>de</w:t>
      </w:r>
      <w:r w:rsidR="0005463D">
        <w:rPr>
          <w:sz w:val="22"/>
          <w:szCs w:val="22"/>
          <w:lang w:eastAsia="es-EC"/>
        </w:rPr>
        <w:t xml:space="preserve"> </w:t>
      </w:r>
      <w:r w:rsidR="0005463D" w:rsidRPr="00A33E77">
        <w:rPr>
          <w:sz w:val="22"/>
          <w:szCs w:val="22"/>
          <w:lang w:eastAsia="es-EC"/>
        </w:rPr>
        <w:t xml:space="preserve"> 2009,</w:t>
      </w:r>
      <w:r w:rsidR="0005463D">
        <w:rPr>
          <w:sz w:val="22"/>
          <w:szCs w:val="22"/>
          <w:lang w:eastAsia="es-EC"/>
        </w:rPr>
        <w:t xml:space="preserve"> </w:t>
      </w:r>
      <w:r w:rsidR="0005463D" w:rsidRPr="00A33E77">
        <w:rPr>
          <w:sz w:val="22"/>
          <w:szCs w:val="22"/>
          <w:lang w:eastAsia="es-EC"/>
        </w:rPr>
        <w:t xml:space="preserve"> y</w:t>
      </w:r>
      <w:r w:rsidR="0005463D">
        <w:rPr>
          <w:sz w:val="22"/>
          <w:szCs w:val="22"/>
          <w:lang w:eastAsia="es-EC"/>
        </w:rPr>
        <w:t xml:space="preserve"> </w:t>
      </w:r>
      <w:r w:rsidR="0005463D" w:rsidRPr="00A33E77">
        <w:rPr>
          <w:sz w:val="22"/>
          <w:szCs w:val="22"/>
          <w:lang w:eastAsia="es-EC"/>
        </w:rPr>
        <w:t xml:space="preserve"> a </w:t>
      </w:r>
      <w:r w:rsidR="0005463D">
        <w:rPr>
          <w:sz w:val="22"/>
          <w:szCs w:val="22"/>
          <w:lang w:eastAsia="es-EC"/>
        </w:rPr>
        <w:t xml:space="preserve"> </w:t>
      </w:r>
      <w:r w:rsidR="0005463D" w:rsidRPr="00A33E77">
        <w:rPr>
          <w:sz w:val="22"/>
          <w:szCs w:val="22"/>
          <w:lang w:eastAsia="es-EC"/>
        </w:rPr>
        <w:t>las ‘</w:t>
      </w:r>
      <w:r w:rsidR="0005463D" w:rsidRPr="00A33E77">
        <w:rPr>
          <w:i/>
          <w:iCs/>
          <w:sz w:val="22"/>
          <w:szCs w:val="22"/>
          <w:lang w:eastAsia="es-EC"/>
        </w:rPr>
        <w:t xml:space="preserve">resoluciones del Consejo </w:t>
      </w:r>
      <w:r w:rsidR="0005463D">
        <w:rPr>
          <w:i/>
          <w:iCs/>
          <w:sz w:val="22"/>
          <w:szCs w:val="22"/>
          <w:lang w:eastAsia="es-EC"/>
        </w:rPr>
        <w:t>Politécnico de</w:t>
      </w:r>
    </w:p>
    <w:p>
      <w:pPr>
        <w:pStyle w:val="NoSpacing"/>
        <w:ind w:left="1170" w:hanging="1170"/>
        <w:jc w:val="both"/>
        <w:rPr>
          <w:i/>
          <w:iCs/>
          <w:sz w:val="22"/>
          <w:szCs w:val="22"/>
          <w:lang w:eastAsia="es-EC"/>
        </w:rPr>
      </w:pPr>
    </w:p>
    <w:p>
      <w:pPr>
        <w:pStyle w:val="NoSpacing"/>
        <w:ind w:left="1170" w:hanging="1170"/>
        <w:jc w:val="both"/>
        <w:rPr>
          <w:sz w:val="20"/>
          <w:lang w:eastAsia="es-EC"/>
        </w:rPr>
      </w:pPr>
      <w:r w:rsidR="0005463D">
        <w:rPr>
          <w:color w:val="000000"/>
          <w:sz w:val="20"/>
          <w:lang w:eastAsia="es-EC"/>
        </w:rPr>
        <w:t>Resoluciones C. P. 21 noviembre/11</w:t>
      </w:r>
      <w:r w:rsidR="0005463D">
        <w:rPr>
          <w:color w:val="000000"/>
          <w:sz w:val="20"/>
          <w:lang w:eastAsia="es-EC"/>
        </w:rPr>
        <w:tab/>
      </w:r>
      <w:r w:rsidR="0005463D">
        <w:rPr>
          <w:color w:val="000000"/>
          <w:sz w:val="20"/>
          <w:lang w:eastAsia="es-EC"/>
        </w:rPr>
        <w:tab/>
      </w:r>
      <w:r w:rsidR="0005463D">
        <w:rPr>
          <w:color w:val="000000"/>
          <w:sz w:val="20"/>
          <w:lang w:eastAsia="es-EC"/>
        </w:rPr>
        <w:tab/>
      </w:r>
      <w:r w:rsidR="0005463D">
        <w:rPr>
          <w:color w:val="000000"/>
          <w:sz w:val="20"/>
          <w:lang w:eastAsia="es-EC"/>
        </w:rPr>
        <w:tab/>
      </w:r>
      <w:r w:rsidR="0005463D">
        <w:rPr>
          <w:color w:val="000000"/>
          <w:sz w:val="20"/>
          <w:lang w:eastAsia="es-EC"/>
        </w:rPr>
        <w:tab/>
      </w:r>
      <w:r w:rsidR="0005463D">
        <w:rPr>
          <w:color w:val="000000"/>
          <w:sz w:val="20"/>
          <w:lang w:eastAsia="es-EC"/>
        </w:rPr>
        <w:tab/>
      </w:r>
      <w:r w:rsidR="0005463D">
        <w:rPr>
          <w:color w:val="000000"/>
          <w:sz w:val="20"/>
          <w:lang w:eastAsia="es-EC"/>
        </w:rPr>
        <w:tab/>
        <w:t xml:space="preserve">           2.</w:t>
      </w:r>
    </w:p>
    <w:p>
      <w:pPr>
        <w:pStyle w:val="NoSpacing"/>
        <w:ind w:left="1170" w:hanging="1170"/>
        <w:jc w:val="both"/>
        <w:rPr>
          <w:i/>
          <w:iCs/>
          <w:sz w:val="22"/>
          <w:szCs w:val="22"/>
          <w:lang w:eastAsia="es-EC"/>
        </w:rPr>
      </w:pPr>
    </w:p>
    <w:p>
      <w:pPr>
        <w:pStyle w:val="NoSpacing"/>
        <w:ind w:left="1170" w:hanging="1170"/>
        <w:jc w:val="both"/>
        <w:rPr>
          <w:sz w:val="22"/>
          <w:szCs w:val="22"/>
          <w:lang w:eastAsia="es-EC"/>
        </w:rPr>
      </w:pPr>
      <w:r w:rsidR="0005463D">
        <w:rPr>
          <w:i/>
          <w:iCs/>
          <w:sz w:val="22"/>
          <w:szCs w:val="22"/>
          <w:lang w:eastAsia="es-EC"/>
        </w:rPr>
        <w:tab/>
      </w:r>
      <w:r w:rsidR="0005463D" w:rsidRPr="00A33E77">
        <w:rPr>
          <w:i/>
          <w:iCs/>
          <w:sz w:val="22"/>
          <w:szCs w:val="22"/>
          <w:lang w:eastAsia="es-EC"/>
        </w:rPr>
        <w:t>noviembre 30 de 2005 y diciembre 9 de 2008</w:t>
      </w:r>
      <w:r w:rsidR="0005463D" w:rsidRPr="00A33E77">
        <w:rPr>
          <w:sz w:val="22"/>
          <w:szCs w:val="22"/>
          <w:lang w:eastAsia="es-EC"/>
        </w:rPr>
        <w:t xml:space="preserve">’; respecto de todo lo cual el CONSEJO POLITÉCNICO RESUELVE: </w:t>
      </w:r>
    </w:p>
    <w:p>
      <w:pPr>
        <w:pStyle w:val="NoSpacing"/>
        <w:ind w:left="1170" w:hanging="1170"/>
        <w:jc w:val="both"/>
        <w:rPr>
          <w:sz w:val="22"/>
          <w:szCs w:val="22"/>
          <w:lang w:eastAsia="es-EC"/>
        </w:rPr>
      </w:pPr>
    </w:p>
    <w:p>
      <w:pPr>
        <w:pStyle w:val="NoSpacing"/>
        <w:ind w:left="1440" w:hanging="1350"/>
        <w:jc w:val="both"/>
        <w:rPr>
          <w:sz w:val="22"/>
          <w:szCs w:val="22"/>
          <w:lang w:eastAsia="es-EC"/>
        </w:rPr>
      </w:pPr>
      <w:r w:rsidR="0005463D" w:rsidRPr="003E7D82">
        <w:rPr>
          <w:b/>
          <w:color w:val="000000"/>
          <w:sz w:val="22"/>
          <w:szCs w:val="22"/>
          <w:lang w:eastAsia="es-EC"/>
        </w:rPr>
        <w:t xml:space="preserve">                    </w:t>
      </w:r>
      <w:r w:rsidR="0005463D" w:rsidRPr="00A33E77">
        <w:rPr>
          <w:color w:val="000000"/>
          <w:sz w:val="22"/>
          <w:szCs w:val="22"/>
          <w:lang w:eastAsia="es-EC"/>
        </w:rPr>
        <w:t xml:space="preserve">1. </w:t>
      </w:r>
      <w:r w:rsidR="0005463D" w:rsidRPr="00782EFF">
        <w:rPr>
          <w:b/>
          <w:color w:val="000000"/>
          <w:sz w:val="22"/>
          <w:szCs w:val="22"/>
          <w:lang w:eastAsia="es-EC"/>
        </w:rPr>
        <w:t>TOMAR CONOCIMIENTO</w:t>
      </w:r>
      <w:r w:rsidR="0005463D" w:rsidRPr="00A33E77">
        <w:rPr>
          <w:color w:val="000000"/>
          <w:sz w:val="22"/>
          <w:szCs w:val="22"/>
          <w:lang w:eastAsia="es-EC"/>
        </w:rPr>
        <w:t xml:space="preserve"> y </w:t>
      </w:r>
      <w:r w:rsidR="0005463D" w:rsidRPr="00782EFF">
        <w:rPr>
          <w:b/>
          <w:color w:val="000000"/>
          <w:sz w:val="22"/>
          <w:szCs w:val="22"/>
          <w:lang w:eastAsia="es-EC"/>
        </w:rPr>
        <w:t>ACOGER</w:t>
      </w:r>
      <w:r w:rsidR="0005463D" w:rsidRPr="00A33E77">
        <w:rPr>
          <w:color w:val="000000"/>
          <w:sz w:val="22"/>
          <w:szCs w:val="22"/>
          <w:lang w:eastAsia="es-EC"/>
        </w:rPr>
        <w:t xml:space="preserve"> las indicaciones del </w:t>
      </w:r>
      <w:r w:rsidR="0005463D" w:rsidRPr="00782EFF">
        <w:rPr>
          <w:b/>
          <w:sz w:val="22"/>
          <w:szCs w:val="22"/>
          <w:lang w:eastAsia="es-EC"/>
        </w:rPr>
        <w:t>informe DR1-0026-2010 del ‘Examen especial’</w:t>
      </w:r>
      <w:r w:rsidR="0005463D" w:rsidRPr="00A33E77">
        <w:rPr>
          <w:sz w:val="22"/>
          <w:szCs w:val="22"/>
          <w:lang w:eastAsia="es-EC"/>
        </w:rPr>
        <w:t xml:space="preserve"> de la Contraloría General del Estado a: los ‘</w:t>
      </w:r>
      <w:r w:rsidR="0005463D" w:rsidRPr="00A33E77">
        <w:rPr>
          <w:i/>
          <w:iCs/>
          <w:sz w:val="22"/>
          <w:szCs w:val="22"/>
          <w:lang w:eastAsia="es-EC"/>
        </w:rPr>
        <w:t>Subgrupos</w:t>
      </w:r>
      <w:r w:rsidR="0005463D" w:rsidRPr="00A33E77">
        <w:rPr>
          <w:sz w:val="22"/>
          <w:szCs w:val="22"/>
          <w:lang w:eastAsia="es-EC"/>
        </w:rPr>
        <w:t>’ que se determina en aquel por el período enero 1 de 2006 a diciembre 31 de 2009, a ‘</w:t>
      </w:r>
      <w:r w:rsidR="0005463D" w:rsidRPr="00A33E77">
        <w:rPr>
          <w:i/>
          <w:iCs/>
          <w:sz w:val="22"/>
          <w:szCs w:val="22"/>
          <w:lang w:eastAsia="es-EC"/>
        </w:rPr>
        <w:t>denuncias relacionadas con el pago de Bonificaciones y Honorarios Profesionales a Docentes</w:t>
      </w:r>
      <w:r w:rsidR="0005463D" w:rsidRPr="00A33E77">
        <w:rPr>
          <w:sz w:val="22"/>
          <w:szCs w:val="22"/>
          <w:lang w:eastAsia="es-EC"/>
        </w:rPr>
        <w:t>’ de ESPOL por el período de junio 14 de 2005 a diciembre 31 de 2009, y a las ‘</w:t>
      </w:r>
      <w:r w:rsidR="0005463D" w:rsidRPr="00A33E77">
        <w:rPr>
          <w:i/>
          <w:iCs/>
          <w:sz w:val="22"/>
          <w:szCs w:val="22"/>
          <w:lang w:eastAsia="es-EC"/>
        </w:rPr>
        <w:t>resoluciones del Consejo Politécnico de noviembre 30 de 2005 y diciembre 9 de 2008</w:t>
      </w:r>
      <w:r w:rsidR="0005463D" w:rsidRPr="00A33E77">
        <w:rPr>
          <w:sz w:val="22"/>
          <w:szCs w:val="22"/>
          <w:lang w:eastAsia="es-EC"/>
        </w:rPr>
        <w:t>’; y</w:t>
      </w:r>
    </w:p>
    <w:p>
      <w:pPr>
        <w:pStyle w:val="NoSpacing"/>
        <w:ind w:left="1440" w:hanging="270"/>
        <w:jc w:val="both"/>
        <w:rPr>
          <w:sz w:val="22"/>
          <w:szCs w:val="22"/>
          <w:lang w:eastAsia="es-EC"/>
        </w:rPr>
      </w:pPr>
      <w:r w:rsidR="0005463D" w:rsidRPr="00A33E77">
        <w:rPr>
          <w:sz w:val="22"/>
          <w:szCs w:val="22"/>
          <w:lang w:eastAsia="es-EC"/>
        </w:rPr>
        <w:t xml:space="preserve">2.  </w:t>
      </w:r>
      <w:r w:rsidR="0005463D" w:rsidRPr="00782EFF">
        <w:rPr>
          <w:b/>
          <w:sz w:val="22"/>
          <w:szCs w:val="22"/>
          <w:lang w:eastAsia="es-EC"/>
        </w:rPr>
        <w:t>ENCARGAR</w:t>
      </w:r>
      <w:r w:rsidR="0005463D" w:rsidRPr="00A33E77">
        <w:rPr>
          <w:sz w:val="22"/>
          <w:szCs w:val="22"/>
          <w:lang w:eastAsia="es-EC"/>
        </w:rPr>
        <w:t xml:space="preserve"> al Rector Dr. Moisés Tacle que se dé cumplimiento a aquellas, en  lo pertinente, en razón de lo autorizado por este organismo constante en el ‘Nº 2’ letras ‘a)’, ‘b)’, ‘c)’ y ‘d)’ de la resolución 11-10-375 de su  sesión de octubre 26 de 2011.    </w:t>
      </w:r>
    </w:p>
    <w:p>
      <w:pPr>
        <w:pStyle w:val="NoSpacing"/>
        <w:ind w:left="1350" w:hanging="1350"/>
        <w:jc w:val="both"/>
        <w:rPr>
          <w:sz w:val="22"/>
          <w:szCs w:val="22"/>
          <w:lang w:eastAsia="es-EC"/>
        </w:rPr>
      </w:pPr>
    </w:p>
    <w:p>
      <w:pPr>
        <w:pStyle w:val="NoSpacing"/>
        <w:ind w:left="1170" w:hanging="1170"/>
        <w:jc w:val="both"/>
        <w:rPr>
          <w:sz w:val="22"/>
          <w:szCs w:val="22"/>
          <w:lang w:eastAsia="es-EC"/>
        </w:rPr>
      </w:pPr>
      <w:r w:rsidR="0005463D" w:rsidRPr="00ED0994">
        <w:rPr>
          <w:b/>
          <w:color w:val="000000"/>
          <w:sz w:val="22"/>
          <w:szCs w:val="22"/>
          <w:u w:val="single"/>
          <w:lang w:eastAsia="es-EC"/>
        </w:rPr>
        <w:t>11-11-396</w:t>
      </w:r>
      <w:r w:rsidR="0005463D" w:rsidRPr="00ED0994">
        <w:rPr>
          <w:b/>
          <w:color w:val="000000"/>
          <w:sz w:val="22"/>
          <w:szCs w:val="22"/>
          <w:lang w:eastAsia="es-EC"/>
        </w:rPr>
        <w:t>.-</w:t>
      </w:r>
      <w:r w:rsidR="0005463D" w:rsidRPr="00A33E77">
        <w:rPr>
          <w:color w:val="000000"/>
          <w:sz w:val="22"/>
          <w:szCs w:val="22"/>
          <w:lang w:eastAsia="es-EC"/>
        </w:rPr>
        <w:t xml:space="preserve">  Se toma conocimiento del o</w:t>
      </w:r>
      <w:r w:rsidR="0005463D" w:rsidRPr="00A33E77">
        <w:rPr>
          <w:sz w:val="22"/>
          <w:szCs w:val="22"/>
          <w:lang w:eastAsia="es-EC"/>
        </w:rPr>
        <w:t>ficio P-CE-ESPOL-0140-2011 de octubre 27 de 2011 que el Presidente del ‘</w:t>
      </w:r>
      <w:r w:rsidR="0005463D" w:rsidRPr="00A33E77">
        <w:rPr>
          <w:i/>
          <w:iCs/>
          <w:sz w:val="22"/>
          <w:szCs w:val="22"/>
          <w:lang w:eastAsia="es-EC"/>
        </w:rPr>
        <w:t>Club de Emprendedores de la Escuela Superior Politécnica del Litoral (CE-ESPOL)</w:t>
      </w:r>
      <w:r w:rsidR="0005463D" w:rsidRPr="00A33E77">
        <w:rPr>
          <w:sz w:val="22"/>
          <w:szCs w:val="22"/>
          <w:lang w:eastAsia="es-EC"/>
        </w:rPr>
        <w:t xml:space="preserve">’ Sr. Walter Morán dirige al Rector Dr. Moisés Tacle  y el adjunto ‘proyecto de estatuto’ del mismo; a cuyo respecto  y  </w:t>
      </w:r>
      <w:r w:rsidR="0005463D" w:rsidRPr="001508A1">
        <w:rPr>
          <w:b/>
          <w:sz w:val="22"/>
          <w:szCs w:val="22"/>
          <w:lang w:eastAsia="es-EC"/>
        </w:rPr>
        <w:t>conforme lo solicitado</w:t>
      </w:r>
      <w:r w:rsidR="0005463D" w:rsidRPr="00A33E77">
        <w:rPr>
          <w:sz w:val="22"/>
          <w:szCs w:val="22"/>
          <w:lang w:eastAsia="es-EC"/>
        </w:rPr>
        <w:t xml:space="preserve"> en dicho oficio, </w:t>
      </w:r>
      <w:r w:rsidR="0005463D" w:rsidRPr="001508A1">
        <w:rPr>
          <w:b/>
          <w:sz w:val="22"/>
          <w:szCs w:val="22"/>
          <w:lang w:eastAsia="es-EC"/>
        </w:rPr>
        <w:t>SE RESUELVE</w:t>
      </w:r>
      <w:r w:rsidR="0005463D" w:rsidRPr="00A33E77">
        <w:rPr>
          <w:sz w:val="22"/>
          <w:szCs w:val="22"/>
          <w:lang w:eastAsia="es-EC"/>
        </w:rPr>
        <w:t>:</w:t>
      </w:r>
    </w:p>
    <w:p>
      <w:pPr>
        <w:pStyle w:val="NoSpacing"/>
        <w:ind w:left="1170" w:hanging="1170"/>
        <w:jc w:val="both"/>
        <w:rPr>
          <w:sz w:val="22"/>
          <w:szCs w:val="22"/>
          <w:lang w:eastAsia="es-EC"/>
        </w:rPr>
      </w:pPr>
    </w:p>
    <w:p>
      <w:pPr>
        <w:pStyle w:val="NoSpacing"/>
        <w:ind w:left="1440" w:hanging="270"/>
        <w:jc w:val="both"/>
        <w:rPr>
          <w:sz w:val="22"/>
          <w:szCs w:val="22"/>
          <w:lang w:eastAsia="es-EC"/>
        </w:rPr>
      </w:pPr>
      <w:r w:rsidR="0005463D" w:rsidRPr="00A33E77">
        <w:rPr>
          <w:sz w:val="22"/>
          <w:szCs w:val="22"/>
          <w:lang w:eastAsia="es-EC"/>
        </w:rPr>
        <w:t xml:space="preserve">1.  APROBAR </w:t>
      </w:r>
      <w:r w:rsidR="0005463D" w:rsidRPr="001508A1">
        <w:rPr>
          <w:b/>
          <w:i/>
          <w:iCs/>
          <w:sz w:val="22"/>
          <w:szCs w:val="22"/>
          <w:lang w:eastAsia="es-EC"/>
        </w:rPr>
        <w:t>la existencia</w:t>
      </w:r>
      <w:r w:rsidR="0005463D" w:rsidRPr="00A33E77">
        <w:rPr>
          <w:sz w:val="22"/>
          <w:szCs w:val="22"/>
          <w:lang w:eastAsia="es-EC"/>
        </w:rPr>
        <w:t xml:space="preserve"> del ‘</w:t>
      </w:r>
      <w:r w:rsidR="0005463D" w:rsidRPr="00A33E77">
        <w:rPr>
          <w:i/>
          <w:iCs/>
          <w:sz w:val="22"/>
          <w:szCs w:val="22"/>
          <w:lang w:eastAsia="es-EC"/>
        </w:rPr>
        <w:t>Club de Emprendedores de la Escuela Superior Politécnica del Litoral (CE-ESPOL)</w:t>
      </w:r>
      <w:r w:rsidR="0005463D" w:rsidRPr="00A33E77">
        <w:rPr>
          <w:sz w:val="22"/>
          <w:szCs w:val="22"/>
          <w:lang w:eastAsia="es-EC"/>
        </w:rPr>
        <w:t>’; y,</w:t>
      </w:r>
    </w:p>
    <w:p>
      <w:pPr>
        <w:pStyle w:val="NoSpacing"/>
        <w:ind w:left="1440" w:hanging="270"/>
        <w:jc w:val="both"/>
        <w:rPr>
          <w:sz w:val="22"/>
          <w:szCs w:val="22"/>
          <w:lang w:eastAsia="es-EC"/>
        </w:rPr>
      </w:pPr>
      <w:r w:rsidR="0005463D" w:rsidRPr="00A33E77">
        <w:rPr>
          <w:sz w:val="22"/>
          <w:szCs w:val="22"/>
          <w:lang w:eastAsia="es-EC"/>
        </w:rPr>
        <w:t xml:space="preserve">2.  APROBAR el  </w:t>
      </w:r>
      <w:r w:rsidR="0005463D" w:rsidRPr="001508A1">
        <w:rPr>
          <w:b/>
          <w:sz w:val="22"/>
          <w:szCs w:val="22"/>
          <w:lang w:eastAsia="es-EC"/>
        </w:rPr>
        <w:t>estatuto</w:t>
      </w:r>
      <w:r w:rsidR="0005463D" w:rsidRPr="00A33E77">
        <w:rPr>
          <w:sz w:val="22"/>
          <w:szCs w:val="22"/>
          <w:lang w:eastAsia="es-EC"/>
        </w:rPr>
        <w:t xml:space="preserve"> del ‘</w:t>
      </w:r>
      <w:r w:rsidR="0005463D" w:rsidRPr="00A33E77">
        <w:rPr>
          <w:i/>
          <w:iCs/>
          <w:sz w:val="22"/>
          <w:szCs w:val="22"/>
          <w:lang w:eastAsia="es-EC"/>
        </w:rPr>
        <w:t>Club de Emprendedores de la Escuela Superior Politécnica del Litoral (CE-ESPOL)</w:t>
      </w:r>
      <w:r w:rsidR="0005463D" w:rsidRPr="00A33E77">
        <w:rPr>
          <w:sz w:val="22"/>
          <w:szCs w:val="22"/>
          <w:lang w:eastAsia="es-EC"/>
        </w:rPr>
        <w:t>’.</w:t>
      </w:r>
    </w:p>
    <w:p>
      <w:pPr>
        <w:pStyle w:val="NoSpacing"/>
        <w:ind w:left="1170"/>
        <w:jc w:val="both"/>
        <w:rPr>
          <w:color w:val="000000"/>
          <w:sz w:val="22"/>
          <w:szCs w:val="22"/>
          <w:lang w:val="es-EC"/>
        </w:rPr>
      </w:pPr>
    </w:p>
    <w:p>
      <w:pPr>
        <w:pStyle w:val="NoSpacing"/>
        <w:ind w:left="1170" w:hanging="270"/>
        <w:jc w:val="both"/>
        <w:rPr>
          <w:color w:val="000000"/>
          <w:sz w:val="22"/>
          <w:szCs w:val="22"/>
          <w:lang w:val="es-EC"/>
        </w:rPr>
      </w:pPr>
      <w:r w:rsidR="0005463D">
        <w:rPr>
          <w:color w:val="000000"/>
          <w:sz w:val="22"/>
          <w:szCs w:val="22"/>
          <w:lang w:val="es-EC"/>
        </w:rPr>
        <w:t xml:space="preserve">     </w:t>
      </w:r>
      <w:r w:rsidR="0005463D" w:rsidRPr="00A33E77">
        <w:rPr>
          <w:color w:val="000000"/>
          <w:sz w:val="22"/>
          <w:szCs w:val="22"/>
          <w:lang w:val="es-EC"/>
        </w:rPr>
        <w:t>Todo ello, dejando establecida y a salvo la potestad del Consejo Politécnico de adoptar las medidas que fueren necesarias  para asegurar la existencia y la actividad del Club en el marco de las normas legales y reglamentarias pertinentes.</w:t>
      </w:r>
    </w:p>
    <w:p>
      <w:pPr>
        <w:pStyle w:val="NoSpacing"/>
        <w:ind w:left="1170"/>
        <w:jc w:val="both"/>
        <w:rPr>
          <w:color w:val="000000"/>
          <w:sz w:val="22"/>
          <w:szCs w:val="22"/>
          <w:lang w:eastAsia="es-EC"/>
        </w:rPr>
      </w:pPr>
    </w:p>
    <w:p>
      <w:pPr>
        <w:pStyle w:val="NoSpacing"/>
        <w:ind w:left="1170" w:hanging="1170"/>
        <w:jc w:val="both"/>
        <w:rPr>
          <w:b/>
          <w:bCs/>
          <w:sz w:val="22"/>
          <w:szCs w:val="22"/>
          <w:lang w:eastAsia="es-EC"/>
        </w:rPr>
      </w:pPr>
      <w:r w:rsidR="0005463D" w:rsidRPr="00F952E8">
        <w:rPr>
          <w:b/>
          <w:bCs/>
          <w:sz w:val="22"/>
          <w:szCs w:val="22"/>
          <w:u w:val="single"/>
          <w:lang w:eastAsia="es-EC"/>
        </w:rPr>
        <w:t>11-11-397</w:t>
      </w:r>
      <w:r w:rsidR="0005463D" w:rsidRPr="00F952E8">
        <w:rPr>
          <w:b/>
          <w:bCs/>
          <w:sz w:val="22"/>
          <w:szCs w:val="22"/>
          <w:lang w:eastAsia="es-EC"/>
        </w:rPr>
        <w:t>.-</w:t>
      </w:r>
      <w:r w:rsidR="0005463D" w:rsidRPr="00F952E8">
        <w:rPr>
          <w:sz w:val="22"/>
          <w:szCs w:val="22"/>
          <w:lang w:eastAsia="es-EC"/>
        </w:rPr>
        <w:t xml:space="preserve"> </w:t>
      </w:r>
      <w:r w:rsidR="0005463D" w:rsidRPr="00F952E8">
        <w:rPr>
          <w:sz w:val="22"/>
          <w:szCs w:val="22"/>
          <w:lang w:eastAsia="es-EC"/>
        </w:rPr>
        <w:tab/>
        <w:t>Se toma conocimiento del oficio JAE-058 de octubre 27 de 2011 del Jefe de Bienestar Estudiantil  M.Sc. Nelson Paz al Vicerrector Académico Ing. Armando Altamirano, contentivo de su informe “</w:t>
      </w:r>
      <w:r w:rsidR="0005463D" w:rsidRPr="00F952E8">
        <w:rPr>
          <w:b/>
          <w:bCs/>
          <w:sz w:val="22"/>
          <w:szCs w:val="22"/>
          <w:lang w:eastAsia="es-EC"/>
        </w:rPr>
        <w:t>Evaluación académica de estudiantes en periodo de prueba 2011-I</w:t>
      </w:r>
      <w:r w:rsidR="0005463D" w:rsidRPr="00F952E8">
        <w:rPr>
          <w:b/>
          <w:bCs/>
          <w:i/>
          <w:iCs/>
          <w:sz w:val="22"/>
          <w:szCs w:val="22"/>
          <w:lang w:eastAsia="es-EC"/>
        </w:rPr>
        <w:t>”.</w:t>
      </w:r>
    </w:p>
    <w:p>
      <w:pPr>
        <w:pStyle w:val="NoSpacing"/>
        <w:ind w:hanging="1170"/>
        <w:jc w:val="both"/>
        <w:rPr>
          <w:color w:val="000000"/>
          <w:sz w:val="22"/>
          <w:szCs w:val="22"/>
          <w:lang w:val="es-EC" w:eastAsia="es-EC"/>
        </w:rPr>
      </w:pPr>
    </w:p>
    <w:p>
      <w:pPr>
        <w:pStyle w:val="NoSpacing"/>
        <w:ind w:left="1170" w:hanging="1170"/>
        <w:jc w:val="both"/>
        <w:rPr>
          <w:sz w:val="22"/>
          <w:szCs w:val="22"/>
        </w:rPr>
      </w:pPr>
      <w:r w:rsidR="0005463D" w:rsidRPr="00023927">
        <w:rPr>
          <w:b/>
          <w:color w:val="000000"/>
          <w:sz w:val="22"/>
          <w:szCs w:val="22"/>
          <w:u w:val="single"/>
          <w:lang w:eastAsia="es-EC"/>
        </w:rPr>
        <w:t>11-11-398</w:t>
      </w:r>
      <w:r w:rsidR="0005463D" w:rsidRPr="00023927">
        <w:rPr>
          <w:b/>
          <w:color w:val="000000"/>
          <w:sz w:val="22"/>
          <w:szCs w:val="22"/>
          <w:lang w:eastAsia="es-EC"/>
        </w:rPr>
        <w:t>.-</w:t>
      </w:r>
      <w:r w:rsidR="0005463D" w:rsidRPr="00023927">
        <w:rPr>
          <w:b/>
          <w:sz w:val="22"/>
          <w:szCs w:val="22"/>
          <w:lang w:eastAsia="es-EC"/>
        </w:rPr>
        <w:t xml:space="preserve"> </w:t>
      </w:r>
      <w:r w:rsidR="0005463D" w:rsidRPr="00023927">
        <w:rPr>
          <w:sz w:val="22"/>
          <w:szCs w:val="22"/>
          <w:lang w:val="es-EC"/>
        </w:rPr>
        <w:t>S</w:t>
      </w:r>
      <w:r w:rsidR="0005463D" w:rsidRPr="00023927">
        <w:rPr>
          <w:sz w:val="22"/>
          <w:szCs w:val="22"/>
        </w:rPr>
        <w:t>e toma conocimiento del INFORME “ESTUDIANTES QUE TOMAN MATERIAS POR TERCERA VEZ 2011-I”, contenido en el oficio JAE-060 de octubre 28 de 2011 que dirige el Jefe de Bienestar Estudiantil MSc. Nelson Paz al Vicerrector Académico Ing. Armando Altamirano.</w:t>
      </w:r>
    </w:p>
    <w:p>
      <w:pPr>
        <w:pStyle w:val="NoSpacing"/>
        <w:ind w:hanging="1170"/>
        <w:jc w:val="both"/>
        <w:rPr>
          <w:b/>
          <w:color w:val="000000"/>
          <w:sz w:val="22"/>
          <w:szCs w:val="22"/>
          <w:lang w:eastAsia="es-EC"/>
        </w:rPr>
      </w:pPr>
    </w:p>
    <w:p>
      <w:pPr>
        <w:pStyle w:val="NoSpacing"/>
        <w:ind w:left="1170" w:hanging="1170"/>
        <w:jc w:val="both"/>
        <w:rPr>
          <w:sz w:val="22"/>
          <w:szCs w:val="22"/>
          <w:lang w:eastAsia="es-EC"/>
        </w:rPr>
      </w:pPr>
      <w:r w:rsidR="0005463D" w:rsidRPr="00581672">
        <w:rPr>
          <w:b/>
          <w:color w:val="000000"/>
          <w:sz w:val="22"/>
          <w:szCs w:val="22"/>
          <w:u w:val="single"/>
          <w:lang w:eastAsia="es-EC"/>
        </w:rPr>
        <w:t>11-11-399</w:t>
      </w:r>
      <w:r w:rsidR="0005463D" w:rsidRPr="00581672">
        <w:rPr>
          <w:b/>
          <w:color w:val="000000"/>
          <w:sz w:val="22"/>
          <w:szCs w:val="22"/>
          <w:lang w:eastAsia="es-EC"/>
        </w:rPr>
        <w:t>.-</w:t>
      </w:r>
      <w:r w:rsidR="0005463D" w:rsidRPr="00581672">
        <w:rPr>
          <w:b/>
          <w:bCs/>
          <w:sz w:val="22"/>
          <w:szCs w:val="22"/>
          <w:lang w:eastAsia="es-EC"/>
        </w:rPr>
        <w:t xml:space="preserve"> </w:t>
      </w:r>
      <w:r w:rsidR="0005463D" w:rsidRPr="00581672">
        <w:rPr>
          <w:sz w:val="22"/>
          <w:szCs w:val="22"/>
          <w:lang w:eastAsia="es-EC"/>
        </w:rPr>
        <w:t xml:space="preserve">Se toma conocimiento del oficio de octubre 25 de 2011 que el Presidente de la ‘Asociación de Estudiantes de la Facultad de Ingeniería Marítima, Ciencias Biológicas, Oceánicas y Recursos Naturales (AEFIMCBOR)’ Sr. Javier Gilbert Jaramillo dirige al Rector Dr. Moisés Tacle  y el adjunto ‘proyecto de estatuto’ de la misma; a cuyo respecto  y  </w:t>
      </w:r>
      <w:r w:rsidR="0005463D" w:rsidRPr="00581672">
        <w:rPr>
          <w:b/>
          <w:bCs/>
          <w:sz w:val="22"/>
          <w:szCs w:val="22"/>
          <w:lang w:eastAsia="es-EC"/>
        </w:rPr>
        <w:t xml:space="preserve">conforme lo solicitado </w:t>
      </w:r>
      <w:r w:rsidR="0005463D" w:rsidRPr="00581672">
        <w:rPr>
          <w:sz w:val="22"/>
          <w:szCs w:val="22"/>
          <w:lang w:eastAsia="es-EC"/>
        </w:rPr>
        <w:t xml:space="preserve">en dicho oficio, </w:t>
      </w:r>
      <w:r w:rsidR="0005463D" w:rsidRPr="00581672">
        <w:rPr>
          <w:b/>
          <w:bCs/>
          <w:sz w:val="22"/>
          <w:szCs w:val="22"/>
          <w:lang w:eastAsia="es-EC"/>
        </w:rPr>
        <w:t>SE RESUELVE</w:t>
      </w:r>
      <w:r w:rsidR="0005463D" w:rsidRPr="00581672">
        <w:rPr>
          <w:sz w:val="22"/>
          <w:szCs w:val="22"/>
          <w:lang w:eastAsia="es-EC"/>
        </w:rPr>
        <w:t>:</w:t>
      </w:r>
    </w:p>
    <w:p>
      <w:pPr>
        <w:pStyle w:val="NoSpacing"/>
        <w:ind w:left="1170" w:hanging="1170"/>
        <w:jc w:val="both"/>
        <w:rPr>
          <w:sz w:val="22"/>
          <w:szCs w:val="22"/>
          <w:lang w:eastAsia="es-EC"/>
        </w:rPr>
      </w:pPr>
    </w:p>
    <w:p>
      <w:pPr>
        <w:pStyle w:val="NoSpacing"/>
        <w:ind w:left="1170"/>
        <w:jc w:val="both"/>
        <w:rPr>
          <w:sz w:val="22"/>
          <w:szCs w:val="22"/>
          <w:lang w:eastAsia="es-EC"/>
        </w:rPr>
      </w:pPr>
      <w:r w:rsidR="0005463D" w:rsidRPr="00581672">
        <w:rPr>
          <w:b/>
          <w:bCs/>
          <w:sz w:val="22"/>
          <w:szCs w:val="22"/>
          <w:lang w:eastAsia="es-EC"/>
        </w:rPr>
        <w:t>APROBAR</w:t>
      </w:r>
      <w:r w:rsidR="0005463D" w:rsidRPr="00581672">
        <w:rPr>
          <w:sz w:val="22"/>
          <w:szCs w:val="22"/>
          <w:lang w:eastAsia="es-EC"/>
        </w:rPr>
        <w:t xml:space="preserve"> el  </w:t>
      </w:r>
      <w:r w:rsidR="0005463D" w:rsidRPr="00581672">
        <w:rPr>
          <w:b/>
          <w:sz w:val="22"/>
          <w:szCs w:val="22"/>
          <w:lang w:eastAsia="es-EC"/>
        </w:rPr>
        <w:t>estatuto</w:t>
      </w:r>
      <w:r w:rsidR="0005463D" w:rsidRPr="00581672">
        <w:rPr>
          <w:sz w:val="22"/>
          <w:szCs w:val="22"/>
          <w:lang w:eastAsia="es-EC"/>
        </w:rPr>
        <w:t xml:space="preserve"> de la ‘</w:t>
      </w:r>
      <w:r w:rsidR="0005463D" w:rsidRPr="00581672">
        <w:rPr>
          <w:b/>
          <w:sz w:val="22"/>
          <w:szCs w:val="22"/>
          <w:lang w:eastAsia="es-EC"/>
        </w:rPr>
        <w:t>Asociación de Estudiantes de la Facultad de Ingeniería Marítima, Ciencias Biológicas, Oceánicas y Recursos Naturales (AEFIMCBOR</w:t>
      </w:r>
      <w:r w:rsidR="0005463D" w:rsidRPr="00581672">
        <w:rPr>
          <w:sz w:val="22"/>
          <w:szCs w:val="22"/>
          <w:lang w:eastAsia="es-EC"/>
        </w:rPr>
        <w:t xml:space="preserve">)’; </w:t>
      </w:r>
      <w:r w:rsidR="0005463D" w:rsidRPr="00581672">
        <w:rPr>
          <w:b/>
          <w:bCs/>
          <w:sz w:val="22"/>
          <w:szCs w:val="22"/>
          <w:lang w:eastAsia="es-EC"/>
        </w:rPr>
        <w:t>corrigiendo su Art. 54</w:t>
      </w:r>
      <w:r w:rsidR="0005463D" w:rsidRPr="00581672">
        <w:rPr>
          <w:sz w:val="22"/>
          <w:szCs w:val="22"/>
          <w:lang w:eastAsia="es-EC"/>
        </w:rPr>
        <w:t>, en que se deberá sustituir la frase ‘Consejo Académico’, por: ‘</w:t>
      </w:r>
      <w:r w:rsidR="0005463D" w:rsidRPr="00581672">
        <w:rPr>
          <w:b/>
          <w:bCs/>
          <w:sz w:val="22"/>
          <w:szCs w:val="22"/>
          <w:lang w:eastAsia="es-EC"/>
        </w:rPr>
        <w:t>Consejo Politécnico</w:t>
      </w:r>
      <w:r w:rsidR="0005463D" w:rsidRPr="00581672">
        <w:rPr>
          <w:sz w:val="22"/>
          <w:szCs w:val="22"/>
          <w:lang w:eastAsia="es-EC"/>
        </w:rPr>
        <w:t>’</w:t>
      </w:r>
      <w:r w:rsidR="0005463D">
        <w:rPr>
          <w:sz w:val="22"/>
          <w:szCs w:val="22"/>
          <w:lang w:eastAsia="es-EC"/>
        </w:rPr>
        <w:t>.</w:t>
      </w:r>
    </w:p>
    <w:p>
      <w:pPr>
        <w:pStyle w:val="NoSpacing"/>
        <w:ind w:left="1170"/>
        <w:jc w:val="both"/>
        <w:rPr>
          <w:sz w:val="22"/>
          <w:szCs w:val="22"/>
          <w:lang w:eastAsia="es-EC"/>
        </w:rPr>
      </w:pPr>
    </w:p>
    <w:p>
      <w:pPr>
        <w:pStyle w:val="NoSpacing"/>
        <w:ind w:left="1170" w:hanging="1170"/>
        <w:jc w:val="both"/>
        <w:rPr>
          <w:sz w:val="20"/>
          <w:lang w:eastAsia="es-EC"/>
        </w:rPr>
      </w:pPr>
      <w:r w:rsidR="0005463D">
        <w:rPr>
          <w:color w:val="000000"/>
          <w:sz w:val="20"/>
          <w:lang w:eastAsia="es-EC"/>
        </w:rPr>
        <w:t>Resoluciones C. P. 21 noviembre/11</w:t>
      </w:r>
      <w:r w:rsidR="0005463D">
        <w:rPr>
          <w:color w:val="000000"/>
          <w:sz w:val="20"/>
          <w:lang w:eastAsia="es-EC"/>
        </w:rPr>
        <w:tab/>
      </w:r>
      <w:r w:rsidR="0005463D">
        <w:rPr>
          <w:color w:val="000000"/>
          <w:sz w:val="20"/>
          <w:lang w:eastAsia="es-EC"/>
        </w:rPr>
        <w:tab/>
      </w:r>
      <w:r w:rsidR="0005463D">
        <w:rPr>
          <w:color w:val="000000"/>
          <w:sz w:val="20"/>
          <w:lang w:eastAsia="es-EC"/>
        </w:rPr>
        <w:tab/>
      </w:r>
      <w:r w:rsidR="0005463D">
        <w:rPr>
          <w:color w:val="000000"/>
          <w:sz w:val="20"/>
          <w:lang w:eastAsia="es-EC"/>
        </w:rPr>
        <w:tab/>
      </w:r>
      <w:r w:rsidR="0005463D">
        <w:rPr>
          <w:color w:val="000000"/>
          <w:sz w:val="20"/>
          <w:lang w:eastAsia="es-EC"/>
        </w:rPr>
        <w:tab/>
      </w:r>
      <w:r w:rsidR="0005463D">
        <w:rPr>
          <w:color w:val="000000"/>
          <w:sz w:val="20"/>
          <w:lang w:eastAsia="es-EC"/>
        </w:rPr>
        <w:tab/>
      </w:r>
      <w:r w:rsidR="0005463D">
        <w:rPr>
          <w:color w:val="000000"/>
          <w:sz w:val="20"/>
          <w:lang w:eastAsia="es-EC"/>
        </w:rPr>
        <w:tab/>
        <w:t xml:space="preserve">           3.</w:t>
      </w:r>
    </w:p>
    <w:p>
      <w:pPr>
        <w:pStyle w:val="NoSpacing"/>
        <w:ind w:left="1170" w:hanging="1170"/>
        <w:jc w:val="both"/>
        <w:rPr>
          <w:sz w:val="20"/>
          <w:lang w:eastAsia="es-EC"/>
        </w:rPr>
      </w:pPr>
    </w:p>
    <w:p>
      <w:pPr>
        <w:pStyle w:val="NoSpacing"/>
        <w:ind w:left="1170"/>
        <w:jc w:val="both"/>
        <w:rPr>
          <w:sz w:val="22"/>
          <w:szCs w:val="22"/>
          <w:lang w:val="es-EC"/>
        </w:rPr>
      </w:pPr>
      <w:r w:rsidR="0005463D" w:rsidRPr="00581672">
        <w:rPr>
          <w:sz w:val="22"/>
          <w:szCs w:val="22"/>
          <w:lang w:val="es-EC"/>
        </w:rPr>
        <w:t>Todo ello, dejando establecida y a salvo la potestad del Consejo Politécnico de adoptar las medidas que fueren necesarias  para asegurar la existencia y la actividad de la Asociación en el marco de las normas legales y reglamentarias pertinentes.</w:t>
      </w:r>
    </w:p>
    <w:p>
      <w:pPr>
        <w:pStyle w:val="NoSpacing"/>
        <w:rPr>
          <w:b/>
          <w:color w:val="000000"/>
          <w:lang w:val="es-EC" w:eastAsia="es-EC"/>
        </w:rPr>
      </w:pPr>
    </w:p>
    <w:p>
      <w:pPr>
        <w:pStyle w:val="NoSpacing"/>
        <w:ind w:left="1170" w:hanging="1170"/>
        <w:jc w:val="both"/>
        <w:rPr>
          <w:b/>
          <w:bCs/>
          <w:sz w:val="22"/>
          <w:szCs w:val="22"/>
          <w:lang w:eastAsia="es-EC"/>
        </w:rPr>
      </w:pPr>
      <w:r w:rsidR="0005463D" w:rsidRPr="00C27FF3">
        <w:rPr>
          <w:b/>
          <w:color w:val="000000"/>
          <w:sz w:val="22"/>
          <w:szCs w:val="22"/>
          <w:u w:val="single"/>
          <w:lang w:eastAsia="es-EC"/>
        </w:rPr>
        <w:t>11-11-400</w:t>
      </w:r>
      <w:r w:rsidR="0005463D" w:rsidRPr="00C27FF3">
        <w:rPr>
          <w:b/>
          <w:color w:val="000000"/>
          <w:sz w:val="22"/>
          <w:szCs w:val="22"/>
          <w:lang w:eastAsia="es-EC"/>
        </w:rPr>
        <w:t xml:space="preserve">.- </w:t>
      </w:r>
      <w:r w:rsidR="0005463D" w:rsidRPr="00C27FF3">
        <w:rPr>
          <w:sz w:val="22"/>
          <w:szCs w:val="22"/>
          <w:lang w:eastAsia="es-EC"/>
        </w:rPr>
        <w:t xml:space="preserve">Se </w:t>
      </w:r>
      <w:r w:rsidR="0005463D" w:rsidRPr="00C27FF3">
        <w:rPr>
          <w:b/>
          <w:bCs/>
          <w:sz w:val="22"/>
          <w:szCs w:val="22"/>
          <w:lang w:eastAsia="es-EC"/>
        </w:rPr>
        <w:t>TOMA CONOCIMIENTO</w:t>
      </w:r>
      <w:r w:rsidR="0005463D" w:rsidRPr="00C27FF3">
        <w:rPr>
          <w:sz w:val="22"/>
          <w:szCs w:val="22"/>
          <w:lang w:eastAsia="es-EC"/>
        </w:rPr>
        <w:t xml:space="preserve"> de la </w:t>
      </w:r>
      <w:r w:rsidR="0005463D" w:rsidRPr="00C27FF3">
        <w:rPr>
          <w:b/>
          <w:bCs/>
          <w:sz w:val="22"/>
          <w:szCs w:val="22"/>
          <w:lang w:eastAsia="es-EC"/>
        </w:rPr>
        <w:t xml:space="preserve">resolución sin fecha </w:t>
      </w:r>
      <w:r w:rsidR="0005463D" w:rsidRPr="00C27FF3">
        <w:rPr>
          <w:sz w:val="22"/>
          <w:szCs w:val="22"/>
          <w:lang w:eastAsia="es-EC"/>
        </w:rPr>
        <w:t xml:space="preserve">Nº R-CD-MC-FEN-0001-24-2011 </w:t>
      </w:r>
      <w:r w:rsidR="0005463D" w:rsidRPr="00C27FF3">
        <w:rPr>
          <w:b/>
          <w:bCs/>
          <w:sz w:val="22"/>
          <w:szCs w:val="22"/>
          <w:lang w:eastAsia="es-EC"/>
        </w:rPr>
        <w:t>del Consejo Directivo de la Facultad de Economía y Negocios</w:t>
      </w:r>
      <w:r w:rsidR="0005463D" w:rsidRPr="00C27FF3">
        <w:rPr>
          <w:sz w:val="22"/>
          <w:szCs w:val="22"/>
          <w:lang w:eastAsia="es-EC"/>
        </w:rPr>
        <w:t xml:space="preserve"> adoptada mediante consulta, transcrita en el</w:t>
      </w:r>
      <w:r w:rsidR="0005463D" w:rsidRPr="00C27FF3">
        <w:rPr>
          <w:b/>
          <w:bCs/>
          <w:sz w:val="22"/>
          <w:szCs w:val="22"/>
          <w:lang w:eastAsia="es-EC"/>
        </w:rPr>
        <w:t xml:space="preserve">  </w:t>
      </w:r>
      <w:r w:rsidR="0005463D" w:rsidRPr="00C27FF3">
        <w:rPr>
          <w:sz w:val="22"/>
          <w:szCs w:val="22"/>
          <w:lang w:eastAsia="es-EC"/>
        </w:rPr>
        <w:t xml:space="preserve">oficio FEN-05822011 de octubre 24 de 2011 de su </w:t>
      </w:r>
      <w:r w:rsidR="0005463D" w:rsidRPr="00C27FF3">
        <w:rPr>
          <w:b/>
          <w:bCs/>
          <w:sz w:val="22"/>
          <w:szCs w:val="22"/>
          <w:lang w:eastAsia="es-EC"/>
        </w:rPr>
        <w:t xml:space="preserve">decano Encgdo. Dr. Leonardo Estrada A. </w:t>
      </w:r>
      <w:r w:rsidR="0005463D" w:rsidRPr="00C27FF3">
        <w:rPr>
          <w:bCs/>
          <w:sz w:val="22"/>
          <w:szCs w:val="22"/>
          <w:lang w:eastAsia="es-EC"/>
        </w:rPr>
        <w:t>dirigido</w:t>
      </w:r>
      <w:r w:rsidR="0005463D" w:rsidRPr="00C27FF3">
        <w:rPr>
          <w:b/>
          <w:bCs/>
          <w:sz w:val="22"/>
          <w:szCs w:val="22"/>
          <w:lang w:eastAsia="es-EC"/>
        </w:rPr>
        <w:t xml:space="preserve"> </w:t>
      </w:r>
      <w:r w:rsidR="0005463D" w:rsidRPr="00C27FF3">
        <w:rPr>
          <w:sz w:val="22"/>
          <w:szCs w:val="22"/>
          <w:lang w:eastAsia="es-EC"/>
        </w:rPr>
        <w:t>al</w:t>
      </w:r>
      <w:r w:rsidR="0005463D" w:rsidRPr="00C27FF3">
        <w:rPr>
          <w:b/>
          <w:bCs/>
          <w:sz w:val="22"/>
          <w:szCs w:val="22"/>
          <w:lang w:eastAsia="es-EC"/>
        </w:rPr>
        <w:t xml:space="preserve"> Rector Dr. Moisés Tacle</w:t>
      </w:r>
      <w:r w:rsidR="0005463D" w:rsidRPr="00C27FF3">
        <w:rPr>
          <w:sz w:val="22"/>
          <w:szCs w:val="22"/>
          <w:lang w:eastAsia="es-EC"/>
        </w:rPr>
        <w:t>, con la que aquel organismo conoció “…</w:t>
      </w:r>
      <w:r w:rsidR="0005463D" w:rsidRPr="00C27FF3">
        <w:rPr>
          <w:i/>
          <w:iCs/>
          <w:sz w:val="22"/>
          <w:szCs w:val="22"/>
          <w:lang w:eastAsia="es-EC"/>
        </w:rPr>
        <w:t>la solicitud del Econ. José Luis Costa Neumane, profesor titular de la FEN, quien solicita licencia sin sueldo para el II término del año lectivo 2011-2012, y recomendar a las instancias correspondientes se le otorgue la aprobación definitiva a su solicitud</w:t>
      </w:r>
      <w:r w:rsidR="0005463D" w:rsidRPr="00C27FF3">
        <w:rPr>
          <w:sz w:val="22"/>
          <w:szCs w:val="22"/>
          <w:lang w:eastAsia="es-EC"/>
        </w:rPr>
        <w:t>.”, adjuntando copia de este pedido del Econ. Costa Neumane fechado septiembre 7 de 2011</w:t>
      </w:r>
      <w:r w:rsidR="0005463D" w:rsidRPr="00C27FF3">
        <w:rPr>
          <w:b/>
          <w:bCs/>
          <w:sz w:val="22"/>
          <w:szCs w:val="22"/>
          <w:lang w:eastAsia="es-EC"/>
        </w:rPr>
        <w:t xml:space="preserve">.  </w:t>
      </w:r>
    </w:p>
    <w:p>
      <w:pPr>
        <w:pStyle w:val="NoSpacing"/>
        <w:ind w:left="1350" w:hanging="1350"/>
        <w:jc w:val="both"/>
        <w:rPr>
          <w:sz w:val="22"/>
          <w:szCs w:val="22"/>
          <w:lang w:eastAsia="es-EC"/>
        </w:rPr>
      </w:pPr>
    </w:p>
    <w:p>
      <w:pPr>
        <w:pStyle w:val="NoSpacing"/>
        <w:ind w:left="1170" w:hanging="1350"/>
        <w:jc w:val="both"/>
        <w:rPr>
          <w:b/>
          <w:bCs/>
          <w:sz w:val="22"/>
          <w:szCs w:val="22"/>
          <w:lang w:eastAsia="es-EC"/>
        </w:rPr>
      </w:pPr>
      <w:r w:rsidR="0005463D" w:rsidRPr="00C27FF3">
        <w:rPr>
          <w:sz w:val="22"/>
          <w:szCs w:val="22"/>
          <w:lang w:eastAsia="es-EC"/>
        </w:rPr>
        <w:t xml:space="preserve">                    </w:t>
      </w:r>
      <w:r w:rsidR="0005463D">
        <w:rPr>
          <w:sz w:val="22"/>
          <w:szCs w:val="22"/>
          <w:lang w:eastAsia="es-EC"/>
        </w:rPr>
        <w:t xml:space="preserve">    </w:t>
      </w:r>
      <w:r w:rsidR="0005463D" w:rsidRPr="00C27FF3">
        <w:rPr>
          <w:sz w:val="22"/>
          <w:szCs w:val="22"/>
          <w:lang w:eastAsia="es-EC"/>
        </w:rPr>
        <w:t xml:space="preserve">A tal respecto, el </w:t>
      </w:r>
      <w:r w:rsidR="0005463D" w:rsidRPr="00C27FF3">
        <w:rPr>
          <w:b/>
          <w:bCs/>
          <w:sz w:val="22"/>
          <w:szCs w:val="22"/>
          <w:lang w:eastAsia="es-EC"/>
        </w:rPr>
        <w:t>Consejo Politécnico RESUELVE</w:t>
      </w:r>
      <w:r w:rsidR="0005463D" w:rsidRPr="00C27FF3">
        <w:rPr>
          <w:sz w:val="22"/>
          <w:szCs w:val="22"/>
          <w:lang w:eastAsia="es-EC"/>
        </w:rPr>
        <w:t xml:space="preserve"> </w:t>
      </w:r>
      <w:r w:rsidR="0005463D" w:rsidRPr="00C27FF3">
        <w:rPr>
          <w:b/>
          <w:bCs/>
          <w:sz w:val="22"/>
          <w:szCs w:val="22"/>
          <w:lang w:eastAsia="es-EC"/>
        </w:rPr>
        <w:t>ACOGER</w:t>
      </w:r>
      <w:r w:rsidR="0005463D" w:rsidRPr="00C27FF3">
        <w:rPr>
          <w:sz w:val="22"/>
          <w:szCs w:val="22"/>
          <w:lang w:eastAsia="es-EC"/>
        </w:rPr>
        <w:t xml:space="preserve"> la</w:t>
      </w:r>
      <w:r w:rsidR="0005463D" w:rsidRPr="00C27FF3">
        <w:rPr>
          <w:b/>
          <w:bCs/>
          <w:sz w:val="22"/>
          <w:szCs w:val="22"/>
          <w:lang w:eastAsia="es-EC"/>
        </w:rPr>
        <w:t xml:space="preserve"> </w:t>
      </w:r>
      <w:r w:rsidR="0005463D" w:rsidRPr="00C27FF3">
        <w:rPr>
          <w:sz w:val="22"/>
          <w:szCs w:val="22"/>
          <w:lang w:eastAsia="es-EC"/>
        </w:rPr>
        <w:t xml:space="preserve">resolución </w:t>
      </w:r>
      <w:r w:rsidR="0005463D" w:rsidRPr="00C27FF3">
        <w:rPr>
          <w:b/>
          <w:bCs/>
          <w:sz w:val="22"/>
          <w:szCs w:val="22"/>
          <w:lang w:eastAsia="es-EC"/>
        </w:rPr>
        <w:t xml:space="preserve">sin fecha </w:t>
      </w:r>
      <w:r w:rsidR="0005463D" w:rsidRPr="00C27FF3">
        <w:rPr>
          <w:sz w:val="22"/>
          <w:szCs w:val="22"/>
          <w:lang w:eastAsia="es-EC"/>
        </w:rPr>
        <w:t xml:space="preserve">Nº R-CD-MC-FEN-0001-24-2011 del Consejo Directivo de la Facultad de Economía y Negocios, transcrita en el  oficio Nº R-CD-MC-FEN-0001-24-2011 de octubre 24.2011 dirigido por su decano Encgdo. Dr. Leonardo Estrada al Rector Dr. Moisés Tacle, y </w:t>
      </w:r>
      <w:r w:rsidR="0005463D" w:rsidRPr="00C27FF3">
        <w:rPr>
          <w:b/>
          <w:bCs/>
          <w:sz w:val="22"/>
          <w:szCs w:val="22"/>
          <w:lang w:eastAsia="es-EC"/>
        </w:rPr>
        <w:t>AUTORIZAR</w:t>
      </w:r>
      <w:r w:rsidR="0005463D" w:rsidRPr="00C27FF3">
        <w:rPr>
          <w:sz w:val="22"/>
          <w:szCs w:val="22"/>
          <w:lang w:eastAsia="es-EC"/>
        </w:rPr>
        <w:t xml:space="preserve"> la solicitud de </w:t>
      </w:r>
      <w:r w:rsidR="0005463D" w:rsidRPr="00C27FF3">
        <w:rPr>
          <w:b/>
          <w:bCs/>
          <w:sz w:val="22"/>
          <w:szCs w:val="22"/>
          <w:lang w:eastAsia="es-EC"/>
        </w:rPr>
        <w:t xml:space="preserve">LICENCIA SIN SUELDO del Econ. </w:t>
      </w:r>
      <w:r w:rsidR="0005463D">
        <w:rPr>
          <w:b/>
          <w:bCs/>
          <w:sz w:val="22"/>
          <w:szCs w:val="22"/>
          <w:lang w:eastAsia="es-EC"/>
        </w:rPr>
        <w:t xml:space="preserve">JOSÉ </w:t>
      </w:r>
      <w:r w:rsidR="0005463D" w:rsidRPr="00C27FF3">
        <w:rPr>
          <w:b/>
          <w:bCs/>
          <w:sz w:val="22"/>
          <w:szCs w:val="22"/>
          <w:lang w:eastAsia="es-EC"/>
        </w:rPr>
        <w:t>LUIS COSTA NEUMANE para el II término del año lectivo 2011-2012</w:t>
      </w:r>
      <w:r w:rsidR="0005463D" w:rsidRPr="00C27FF3">
        <w:rPr>
          <w:sz w:val="22"/>
          <w:szCs w:val="22"/>
          <w:lang w:eastAsia="es-EC"/>
        </w:rPr>
        <w:t>.</w:t>
      </w:r>
    </w:p>
    <w:p>
      <w:pPr>
        <w:pStyle w:val="NoSpacing"/>
        <w:ind w:left="1350" w:firstLine="1350"/>
        <w:jc w:val="both"/>
        <w:rPr>
          <w:b/>
          <w:color w:val="000000"/>
          <w:sz w:val="22"/>
          <w:szCs w:val="22"/>
          <w:lang w:val="es-EC" w:eastAsia="es-EC"/>
        </w:rPr>
      </w:pPr>
    </w:p>
    <w:p>
      <w:pPr>
        <w:pStyle w:val="NoSpacing"/>
        <w:ind w:left="1170" w:hanging="1170"/>
        <w:jc w:val="both"/>
        <w:rPr>
          <w:sz w:val="22"/>
          <w:szCs w:val="22"/>
          <w:lang w:eastAsia="es-EC"/>
        </w:rPr>
      </w:pPr>
      <w:r w:rsidR="0005463D" w:rsidRPr="003555BF">
        <w:rPr>
          <w:b/>
          <w:color w:val="000000"/>
          <w:sz w:val="22"/>
          <w:szCs w:val="22"/>
          <w:u w:val="single"/>
          <w:lang w:eastAsia="es-EC"/>
        </w:rPr>
        <w:t>11-11-401</w:t>
      </w:r>
      <w:r w:rsidR="0005463D" w:rsidRPr="003555BF">
        <w:rPr>
          <w:b/>
          <w:color w:val="000000"/>
          <w:sz w:val="22"/>
          <w:szCs w:val="22"/>
          <w:lang w:eastAsia="es-EC"/>
        </w:rPr>
        <w:t>.-</w:t>
      </w:r>
      <w:r w:rsidR="0005463D" w:rsidRPr="003555BF">
        <w:rPr>
          <w:sz w:val="22"/>
          <w:szCs w:val="22"/>
          <w:lang w:eastAsia="es-EC"/>
        </w:rPr>
        <w:t xml:space="preserve"> Respecto del o</w:t>
      </w:r>
      <w:r w:rsidR="0005463D" w:rsidRPr="00BA18B3">
        <w:rPr>
          <w:sz w:val="22"/>
          <w:szCs w:val="22"/>
          <w:lang w:eastAsia="es-EC"/>
        </w:rPr>
        <w:t xml:space="preserve">ficio AP-ESPOL-114 de noviembre 14 de 2011 dirigido por la Presidenta de APESPOL Mba. </w:t>
      </w:r>
      <w:r w:rsidR="0005463D" w:rsidRPr="003555BF">
        <w:rPr>
          <w:sz w:val="22"/>
          <w:szCs w:val="22"/>
          <w:lang w:eastAsia="es-EC"/>
        </w:rPr>
        <w:t xml:space="preserve">Nayeth Solórzano al Rector Dr. Moisés Tacle, con el que indicándole </w:t>
      </w:r>
      <w:r w:rsidR="0005463D" w:rsidRPr="003555BF">
        <w:rPr>
          <w:i/>
          <w:iCs/>
          <w:sz w:val="22"/>
          <w:szCs w:val="22"/>
          <w:lang w:eastAsia="es-EC"/>
        </w:rPr>
        <w:t>de la</w:t>
      </w:r>
      <w:r w:rsidR="0005463D" w:rsidRPr="003555BF">
        <w:rPr>
          <w:sz w:val="22"/>
          <w:szCs w:val="22"/>
          <w:lang w:eastAsia="es-EC"/>
        </w:rPr>
        <w:t xml:space="preserve"> </w:t>
      </w:r>
      <w:r w:rsidR="0005463D" w:rsidRPr="003555BF">
        <w:rPr>
          <w:i/>
          <w:iCs/>
          <w:sz w:val="22"/>
          <w:szCs w:val="22"/>
          <w:lang w:eastAsia="es-EC"/>
        </w:rPr>
        <w:t>derogatoria del decreto 719 de diciembre 30 de 1964, “…con el que se creó la Jubilación Adicional del Magisterio,  que se constituía con un aporte del  5% por parte del profesor y 5% por parte del Estado…”</w:t>
      </w:r>
      <w:r w:rsidR="0005463D" w:rsidRPr="003555BF">
        <w:rPr>
          <w:sz w:val="22"/>
          <w:szCs w:val="22"/>
          <w:lang w:eastAsia="es-EC"/>
        </w:rPr>
        <w:t xml:space="preserve"> </w:t>
      </w:r>
      <w:r w:rsidR="0005463D" w:rsidRPr="003555BF">
        <w:rPr>
          <w:i/>
          <w:iCs/>
          <w:sz w:val="22"/>
          <w:szCs w:val="22"/>
          <w:lang w:eastAsia="es-EC"/>
        </w:rPr>
        <w:t>en virtud de lo dispuesto en la Ley Orgánica de Educación Cultural</w:t>
      </w:r>
      <w:r w:rsidR="0005463D" w:rsidRPr="003555BF">
        <w:rPr>
          <w:sz w:val="22"/>
          <w:szCs w:val="22"/>
          <w:lang w:eastAsia="es-EC"/>
        </w:rPr>
        <w:t xml:space="preserve">, y que  los profesores asistentes al </w:t>
      </w:r>
      <w:r w:rsidR="0005463D" w:rsidRPr="003555BF">
        <w:rPr>
          <w:i/>
          <w:iCs/>
          <w:sz w:val="22"/>
          <w:szCs w:val="22"/>
          <w:lang w:eastAsia="es-EC"/>
        </w:rPr>
        <w:t>conversatorio</w:t>
      </w:r>
      <w:r w:rsidR="0005463D" w:rsidRPr="003555BF">
        <w:rPr>
          <w:sz w:val="22"/>
          <w:szCs w:val="22"/>
          <w:lang w:eastAsia="es-EC"/>
        </w:rPr>
        <w:t xml:space="preserve"> organizado por dicha asociación en noviembre 10 de 2011 consideraron  “…</w:t>
      </w:r>
      <w:r w:rsidR="0005463D" w:rsidRPr="003555BF">
        <w:rPr>
          <w:i/>
          <w:iCs/>
          <w:sz w:val="22"/>
          <w:szCs w:val="22"/>
          <w:lang w:eastAsia="es-EC"/>
        </w:rPr>
        <w:t xml:space="preserve">que es necesario, se haga los trámites correspondientes para solicitar al Instituto Ecuatoriano de Seguridad Social la devolución de: </w:t>
      </w:r>
      <w:r w:rsidR="0005463D" w:rsidRPr="003555BF">
        <w:rPr>
          <w:b/>
          <w:i/>
          <w:iCs/>
          <w:sz w:val="22"/>
          <w:szCs w:val="22"/>
          <w:lang w:eastAsia="es-EC"/>
        </w:rPr>
        <w:t>1</w:t>
      </w:r>
      <w:r w:rsidR="0005463D" w:rsidRPr="003555BF">
        <w:rPr>
          <w:i/>
          <w:iCs/>
          <w:sz w:val="22"/>
          <w:szCs w:val="22"/>
          <w:lang w:eastAsia="es-EC"/>
        </w:rPr>
        <w:t xml:space="preserve">.- Los Aportes por concepto de Jubilación Adicional del Magisterio, cobrados ilegalmente desde el 1 de abril del 2011 hasta el 30 de septiembre del 2011.  </w:t>
      </w:r>
      <w:r w:rsidR="0005463D" w:rsidRPr="003555BF">
        <w:rPr>
          <w:b/>
          <w:i/>
          <w:iCs/>
          <w:sz w:val="22"/>
          <w:szCs w:val="22"/>
          <w:lang w:eastAsia="es-EC"/>
        </w:rPr>
        <w:t>2</w:t>
      </w:r>
      <w:r w:rsidR="0005463D" w:rsidRPr="003555BF">
        <w:rPr>
          <w:i/>
          <w:iCs/>
          <w:sz w:val="22"/>
          <w:szCs w:val="22"/>
          <w:lang w:eastAsia="es-EC"/>
        </w:rPr>
        <w:t>.- “Los Aportes de la Jubilación Adicional del Magisterio desde cuando se iniciaron las aportaciones por este concepto…</w:t>
      </w:r>
      <w:r w:rsidR="0005463D" w:rsidRPr="003555BF">
        <w:rPr>
          <w:sz w:val="22"/>
          <w:szCs w:val="22"/>
          <w:lang w:eastAsia="es-EC"/>
        </w:rPr>
        <w:t xml:space="preserve">”; el directorio de  APESPOL en sesión de 14 de los corrientes mes y año resolvió solicitar al Consejo Politécnico establecer “… </w:t>
      </w:r>
      <w:r w:rsidR="0005463D" w:rsidRPr="003555BF">
        <w:rPr>
          <w:i/>
          <w:iCs/>
          <w:sz w:val="22"/>
          <w:szCs w:val="22"/>
          <w:lang w:eastAsia="es-EC"/>
        </w:rPr>
        <w:t>el mecanismo que considere más conveniente para que se lleve a efecto la devolución total de estos valores por parte de IESS a cada uno de los aportantes</w:t>
      </w:r>
      <w:r w:rsidR="0005463D" w:rsidRPr="003555BF">
        <w:rPr>
          <w:sz w:val="22"/>
          <w:szCs w:val="22"/>
          <w:lang w:eastAsia="es-EC"/>
        </w:rPr>
        <w:t xml:space="preserve">…”, para lo que esa asociación se pone a disposición en pro de lograr tal objetivo; el </w:t>
      </w:r>
      <w:r w:rsidR="0005463D" w:rsidRPr="003555BF">
        <w:rPr>
          <w:b/>
          <w:bCs/>
          <w:sz w:val="22"/>
          <w:szCs w:val="22"/>
          <w:lang w:eastAsia="es-EC"/>
        </w:rPr>
        <w:t>CONSEJO POLITÉCNICO TOMA CONOCIMIENTO</w:t>
      </w:r>
      <w:r w:rsidR="0005463D" w:rsidRPr="003555BF">
        <w:rPr>
          <w:sz w:val="22"/>
          <w:szCs w:val="22"/>
          <w:lang w:eastAsia="es-EC"/>
        </w:rPr>
        <w:t xml:space="preserve"> de lo antes señalado y de aquel pedido, con la indicación de que se hará las gestiones correspondiente.</w:t>
      </w:r>
    </w:p>
    <w:p>
      <w:pPr>
        <w:pStyle w:val="NoSpacing"/>
        <w:ind w:left="1170" w:hanging="1170"/>
        <w:jc w:val="both"/>
        <w:rPr>
          <w:sz w:val="22"/>
          <w:szCs w:val="22"/>
          <w:lang w:eastAsia="es-EC"/>
        </w:rPr>
      </w:pPr>
    </w:p>
    <w:p>
      <w:pPr>
        <w:pStyle w:val="NoSpacing"/>
        <w:ind w:left="1170" w:hanging="1170"/>
        <w:jc w:val="both"/>
        <w:rPr>
          <w:sz w:val="22"/>
          <w:szCs w:val="22"/>
          <w:lang w:eastAsia="es-EC"/>
        </w:rPr>
      </w:pPr>
      <w:r w:rsidR="0005463D" w:rsidRPr="003555BF">
        <w:rPr>
          <w:b/>
          <w:bCs/>
          <w:sz w:val="22"/>
          <w:szCs w:val="22"/>
          <w:u w:val="single"/>
          <w:lang w:eastAsia="es-EC"/>
        </w:rPr>
        <w:t>11-11-402</w:t>
      </w:r>
      <w:r w:rsidR="0005463D" w:rsidRPr="003555BF">
        <w:rPr>
          <w:b/>
          <w:bCs/>
          <w:sz w:val="22"/>
          <w:szCs w:val="22"/>
          <w:lang w:eastAsia="es-EC"/>
        </w:rPr>
        <w:t>.-</w:t>
      </w:r>
      <w:r w:rsidR="0005463D" w:rsidRPr="003555BF">
        <w:rPr>
          <w:sz w:val="22"/>
          <w:szCs w:val="22"/>
          <w:lang w:eastAsia="es-EC"/>
        </w:rPr>
        <w:t xml:space="preserve"> Respecto del o</w:t>
      </w:r>
      <w:r w:rsidR="0005463D" w:rsidRPr="00BA18B3">
        <w:rPr>
          <w:sz w:val="22"/>
          <w:szCs w:val="22"/>
          <w:lang w:eastAsia="es-EC"/>
        </w:rPr>
        <w:t xml:space="preserve">ficio AP-ESPOL-115 de noviembre 14 de 2011 dirigido por la Presidenta de APESPOL Mba. </w:t>
      </w:r>
      <w:r w:rsidR="0005463D" w:rsidRPr="003555BF">
        <w:rPr>
          <w:sz w:val="22"/>
          <w:szCs w:val="22"/>
          <w:lang w:eastAsia="es-EC"/>
        </w:rPr>
        <w:t xml:space="preserve">Nayeth Solórzano al Rector Dr. Moisés Tacle, con el que se refiere a la </w:t>
      </w:r>
      <w:r w:rsidR="0005463D" w:rsidRPr="003555BF">
        <w:rPr>
          <w:b/>
          <w:bCs/>
          <w:sz w:val="22"/>
          <w:szCs w:val="22"/>
          <w:lang w:eastAsia="es-EC"/>
        </w:rPr>
        <w:t>disposición transitoria XIX de la Ley Orgánica de Educación Superior,</w:t>
      </w:r>
      <w:r w:rsidR="0005463D" w:rsidRPr="003555BF">
        <w:rPr>
          <w:sz w:val="22"/>
          <w:szCs w:val="22"/>
          <w:lang w:eastAsia="es-EC"/>
        </w:rPr>
        <w:t xml:space="preserve"> indicándole  que el directorio de  APESPOL en sesión de 14 de los corrientes mes y año resolvió solicitar al Consejo Politécnico “…</w:t>
      </w:r>
      <w:r w:rsidR="0005463D" w:rsidRPr="003555BF">
        <w:rPr>
          <w:i/>
          <w:iCs/>
          <w:sz w:val="22"/>
          <w:szCs w:val="22"/>
          <w:lang w:eastAsia="es-EC"/>
        </w:rPr>
        <w:t>que la ESPOL, conjuntamente con las instituciones del Sistema de Educación Superior, lidere el planteamiento de inconstitucionalidad a la referida disposición por ser discriminatoria</w:t>
      </w:r>
      <w:r w:rsidR="0005463D" w:rsidRPr="003555BF">
        <w:rPr>
          <w:sz w:val="22"/>
          <w:szCs w:val="22"/>
          <w:lang w:eastAsia="es-EC"/>
        </w:rPr>
        <w:t xml:space="preserve">…”, para lo que esa asociación se pone a disposición en pro de lograr tal objetivo; el </w:t>
      </w:r>
      <w:r w:rsidR="0005463D" w:rsidRPr="003555BF">
        <w:rPr>
          <w:b/>
          <w:bCs/>
          <w:sz w:val="22"/>
          <w:szCs w:val="22"/>
          <w:lang w:eastAsia="es-EC"/>
        </w:rPr>
        <w:t>CONSEJO POLITÉCNICO TOMA CONOCIMIENTO</w:t>
      </w:r>
      <w:r w:rsidR="0005463D" w:rsidRPr="003555BF">
        <w:rPr>
          <w:sz w:val="22"/>
          <w:szCs w:val="22"/>
          <w:lang w:eastAsia="es-EC"/>
        </w:rPr>
        <w:t xml:space="preserve"> de lo antes señalado y de aquel pedido, con la indicación de que se hará las gestiones correspondientes.</w:t>
      </w:r>
    </w:p>
    <w:p>
      <w:pPr>
        <w:pStyle w:val="NoSpacing"/>
        <w:ind w:left="1170" w:hanging="1170"/>
        <w:jc w:val="both"/>
        <w:rPr>
          <w:sz w:val="20"/>
          <w:lang w:eastAsia="es-EC"/>
        </w:rPr>
      </w:pPr>
      <w:r w:rsidR="0005463D">
        <w:rPr>
          <w:color w:val="000000"/>
          <w:sz w:val="20"/>
          <w:lang w:eastAsia="es-EC"/>
        </w:rPr>
        <w:t>Resoluciones C. P. 21 noviembre/11</w:t>
      </w:r>
      <w:r w:rsidR="0005463D">
        <w:rPr>
          <w:color w:val="000000"/>
          <w:sz w:val="20"/>
          <w:lang w:eastAsia="es-EC"/>
        </w:rPr>
        <w:tab/>
      </w:r>
      <w:r w:rsidR="0005463D">
        <w:rPr>
          <w:color w:val="000000"/>
          <w:sz w:val="20"/>
          <w:lang w:eastAsia="es-EC"/>
        </w:rPr>
        <w:tab/>
      </w:r>
      <w:r w:rsidR="0005463D">
        <w:rPr>
          <w:color w:val="000000"/>
          <w:sz w:val="20"/>
          <w:lang w:eastAsia="es-EC"/>
        </w:rPr>
        <w:tab/>
      </w:r>
      <w:r w:rsidR="0005463D">
        <w:rPr>
          <w:color w:val="000000"/>
          <w:sz w:val="20"/>
          <w:lang w:eastAsia="es-EC"/>
        </w:rPr>
        <w:tab/>
      </w:r>
      <w:r w:rsidR="0005463D">
        <w:rPr>
          <w:color w:val="000000"/>
          <w:sz w:val="20"/>
          <w:lang w:eastAsia="es-EC"/>
        </w:rPr>
        <w:tab/>
      </w:r>
      <w:r w:rsidR="0005463D">
        <w:rPr>
          <w:color w:val="000000"/>
          <w:sz w:val="20"/>
          <w:lang w:eastAsia="es-EC"/>
        </w:rPr>
        <w:tab/>
      </w:r>
      <w:r w:rsidR="0005463D">
        <w:rPr>
          <w:color w:val="000000"/>
          <w:sz w:val="20"/>
          <w:lang w:eastAsia="es-EC"/>
        </w:rPr>
        <w:tab/>
        <w:t xml:space="preserve">           4.</w:t>
      </w:r>
    </w:p>
    <w:p>
      <w:pPr>
        <w:pStyle w:val="NoSpacing"/>
        <w:ind w:left="1170" w:hanging="1170"/>
        <w:jc w:val="both"/>
        <w:rPr>
          <w:sz w:val="20"/>
          <w:lang w:eastAsia="es-EC"/>
        </w:rPr>
      </w:pPr>
    </w:p>
    <w:p>
      <w:pPr>
        <w:pStyle w:val="NoSpacing"/>
        <w:ind w:left="1170" w:hanging="1170"/>
        <w:jc w:val="both"/>
        <w:rPr>
          <w:sz w:val="22"/>
          <w:szCs w:val="22"/>
        </w:rPr>
      </w:pPr>
      <w:r w:rsidR="0005463D" w:rsidRPr="00A80EFB">
        <w:rPr>
          <w:b/>
          <w:bCs/>
          <w:color w:val="000000"/>
          <w:sz w:val="22"/>
          <w:szCs w:val="22"/>
          <w:u w:val="single"/>
          <w:lang w:eastAsia="es-EC"/>
        </w:rPr>
        <w:t>11-11-</w:t>
      </w:r>
      <w:r w:rsidR="0005463D" w:rsidRPr="00A80EFB">
        <w:rPr>
          <w:b/>
          <w:bCs/>
          <w:sz w:val="22"/>
          <w:szCs w:val="22"/>
          <w:u w:val="single"/>
          <w:lang w:eastAsia="es-EC"/>
        </w:rPr>
        <w:t>403</w:t>
      </w:r>
      <w:r w:rsidR="0005463D" w:rsidRPr="00A80EFB">
        <w:rPr>
          <w:b/>
          <w:bCs/>
          <w:color w:val="000000"/>
          <w:sz w:val="22"/>
          <w:szCs w:val="22"/>
          <w:lang w:eastAsia="es-EC"/>
        </w:rPr>
        <w:t>.-</w:t>
      </w:r>
      <w:r w:rsidR="0005463D" w:rsidRPr="00A80EFB">
        <w:rPr>
          <w:color w:val="000000"/>
          <w:sz w:val="22"/>
          <w:szCs w:val="22"/>
          <w:lang w:eastAsia="es-EC"/>
        </w:rPr>
        <w:t xml:space="preserve">  Se toma conocimiento del pedido </w:t>
      </w:r>
      <w:r w:rsidR="0005463D" w:rsidRPr="00A80EFB">
        <w:rPr>
          <w:sz w:val="22"/>
          <w:szCs w:val="22"/>
          <w:lang w:eastAsia="es-EC"/>
        </w:rPr>
        <w:t>dirigido al Rector Dr. Moisés Tacle</w:t>
      </w:r>
      <w:r w:rsidR="0005463D" w:rsidRPr="00A80EFB">
        <w:rPr>
          <w:color w:val="000000"/>
          <w:sz w:val="22"/>
          <w:szCs w:val="22"/>
          <w:lang w:eastAsia="es-EC"/>
        </w:rPr>
        <w:t xml:space="preserve"> por el  </w:t>
      </w:r>
      <w:r w:rsidR="0005463D" w:rsidRPr="00A80EFB">
        <w:rPr>
          <w:sz w:val="22"/>
          <w:szCs w:val="22"/>
          <w:lang w:eastAsia="es-EC"/>
        </w:rPr>
        <w:t xml:space="preserve">Decano de la facultad de Ingeniería en Electricidad y Computación Ing. Sergio Flores constante en su oficio IEL-D-644-2011 de noviembre 17 de 2011, quien indica: </w:t>
      </w:r>
      <w:r w:rsidR="0005463D" w:rsidRPr="00A80EFB">
        <w:rPr>
          <w:b/>
          <w:bCs/>
          <w:sz w:val="22"/>
          <w:szCs w:val="22"/>
          <w:lang w:eastAsia="es-EC"/>
        </w:rPr>
        <w:t>que</w:t>
      </w:r>
      <w:r w:rsidR="0005463D" w:rsidRPr="00A80EFB">
        <w:rPr>
          <w:sz w:val="22"/>
          <w:szCs w:val="22"/>
          <w:lang w:eastAsia="es-EC"/>
        </w:rPr>
        <w:t xml:space="preserve"> </w:t>
      </w:r>
      <w:r w:rsidR="0005463D" w:rsidRPr="00A80EFB">
        <w:rPr>
          <w:sz w:val="22"/>
          <w:szCs w:val="22"/>
        </w:rPr>
        <w:t>“Con fecha 20 de Abril de 2011 el Consejo Politécnico autorizó como profesores a tiempo completo a los profesionales Javier Alejandro Tibau Benítez y Gonzalo Raimundo Luzardo Morocho …” previo el correspondiente concurso de merecimientos; que, como “…el SENESCYT no tenía registradas…” las maestrías de aquellos, en la sesión de agosto 2 de 2011 el Consejo Politécnico resolvió: ‘…”SE DEJAN INSUBSISTENTES LOS NOMBRAMIENTOS, Y SIGUEN, CONTRATADOS; Y SE VOLVERÁ A CONVOCAR A UN CONCURSO A PARTIR DEL MES DE SEPTIEMBRE, EN QUE CONCLUYE EL PRIMER SEMESTRE”…’;  y que “…El SENESCYT ya ha registrado los títulos, motivo por el cual, solicito se levante la decisión del Consejo Politécnico para que en Justicia los Masters TIBAU Y LUZARDO puedan incorporarse, como corresponde, a la Institución…”, adjuntando copia de la página del SENESCYT en que constan inscritos los títulos de aquellos con los registros 4922R-11-2079 y 4924R-11-1864, respectivamente.</w:t>
      </w:r>
    </w:p>
    <w:p>
      <w:pPr>
        <w:pStyle w:val="NoSpacing"/>
        <w:ind w:left="1170" w:hanging="1170"/>
        <w:jc w:val="both"/>
        <w:rPr>
          <w:sz w:val="22"/>
          <w:szCs w:val="22"/>
          <w:lang w:eastAsia="es-EC"/>
        </w:rPr>
      </w:pPr>
    </w:p>
    <w:p>
      <w:pPr>
        <w:tabs>
          <w:tab w:val="left" w:pos="720"/>
        </w:tabs>
        <w:ind w:left="1170" w:hanging="177"/>
        <w:jc w:val="both"/>
        <w:rPr>
          <w:rFonts w:ascii="Times New Roman" w:hAnsi="Times New Roman" w:cs="Times New Roman"/>
          <w:lang w:eastAsia="es-EC"/>
        </w:rPr>
      </w:pPr>
      <w:r w:rsidR="0005463D" w:rsidRPr="001864BF">
        <w:rPr>
          <w:sz w:val="16"/>
          <w:szCs w:val="16"/>
          <w:lang w:eastAsia="es-EC"/>
        </w:rPr>
        <w:t xml:space="preserve"> </w:t>
      </w:r>
      <w:r w:rsidR="0005463D">
        <w:rPr>
          <w:sz w:val="16"/>
          <w:szCs w:val="16"/>
          <w:lang w:eastAsia="es-EC"/>
        </w:rPr>
        <w:t xml:space="preserve">   </w:t>
      </w:r>
      <w:r w:rsidR="0005463D" w:rsidRPr="00A80EFB">
        <w:rPr>
          <w:rFonts w:ascii="Times New Roman" w:hAnsi="Times New Roman" w:cs="Times New Roman"/>
          <w:lang w:eastAsia="es-EC"/>
        </w:rPr>
        <w:t xml:space="preserve">A ese respecto, el </w:t>
      </w:r>
      <w:r w:rsidR="0005463D" w:rsidRPr="00A80EFB">
        <w:rPr>
          <w:rFonts w:ascii="Times New Roman" w:hAnsi="Times New Roman" w:cs="Times New Roman"/>
          <w:b/>
          <w:bCs/>
          <w:lang w:eastAsia="es-EC"/>
        </w:rPr>
        <w:t>CONSEJO POLITÉCNICO RESUELVE</w:t>
      </w:r>
      <w:r w:rsidR="0005463D" w:rsidRPr="00A80EFB">
        <w:rPr>
          <w:rFonts w:ascii="Times New Roman" w:hAnsi="Times New Roman" w:cs="Times New Roman"/>
          <w:lang w:eastAsia="es-EC"/>
        </w:rPr>
        <w:t>:</w:t>
      </w:r>
    </w:p>
    <w:p>
      <w:pPr>
        <w:numPr>
          <w:ilvl w:val="0"/>
          <w:numId w:val="1"/>
        </w:numPr>
        <w:tabs>
          <w:tab w:val="clear" w:pos="1440"/>
          <w:tab w:val="left" w:pos="720"/>
          <w:tab w:val="num" w:pos="1350"/>
        </w:tabs>
        <w:spacing w:after="0" w:line="240" w:lineRule="auto"/>
        <w:ind w:hanging="270"/>
        <w:jc w:val="both"/>
        <w:rPr>
          <w:rFonts w:ascii="Times New Roman" w:hAnsi="Times New Roman" w:cs="Times New Roman"/>
          <w:i/>
          <w:iCs/>
          <w:lang w:eastAsia="es-EC"/>
        </w:rPr>
      </w:pPr>
      <w:r w:rsidR="0005463D">
        <w:rPr>
          <w:rFonts w:ascii="Times New Roman" w:hAnsi="Times New Roman" w:cs="Times New Roman"/>
          <w:b/>
          <w:bCs/>
          <w:i/>
          <w:iCs/>
          <w:lang w:eastAsia="es-EC"/>
        </w:rPr>
        <w:t xml:space="preserve">  </w:t>
      </w:r>
      <w:r w:rsidR="0005463D" w:rsidRPr="00A80EFB">
        <w:rPr>
          <w:rFonts w:ascii="Times New Roman" w:hAnsi="Times New Roman" w:cs="Times New Roman"/>
          <w:b/>
          <w:bCs/>
          <w:i/>
          <w:iCs/>
          <w:lang w:eastAsia="es-EC"/>
        </w:rPr>
        <w:t>Dejar insubsistente</w:t>
      </w:r>
      <w:r w:rsidR="0005463D" w:rsidRPr="00A80EFB">
        <w:rPr>
          <w:rFonts w:ascii="Times New Roman" w:hAnsi="Times New Roman" w:cs="Times New Roman"/>
          <w:i/>
          <w:iCs/>
          <w:lang w:eastAsia="es-EC"/>
        </w:rPr>
        <w:t xml:space="preserve"> la letra ‘a’ de la resolución Nº 11-08-245 adoptada por el Consejo Politécnico en su sesión de agosto 2 de 2011;  </w:t>
      </w:r>
    </w:p>
    <w:p>
      <w:pPr>
        <w:numPr>
          <w:ilvl w:val="0"/>
          <w:numId w:val="1"/>
        </w:numPr>
        <w:tabs>
          <w:tab w:val="clear" w:pos="1440"/>
          <w:tab w:val="left" w:pos="720"/>
          <w:tab w:val="num" w:pos="1350"/>
        </w:tabs>
        <w:spacing w:after="0" w:line="240" w:lineRule="auto"/>
        <w:ind w:hanging="270"/>
        <w:jc w:val="both"/>
        <w:rPr>
          <w:rFonts w:ascii="Times New Roman" w:hAnsi="Times New Roman" w:cs="Times New Roman"/>
          <w:i/>
          <w:iCs/>
          <w:lang w:eastAsia="es-EC"/>
        </w:rPr>
      </w:pPr>
      <w:r w:rsidR="0005463D">
        <w:rPr>
          <w:rFonts w:ascii="Times New Roman" w:hAnsi="Times New Roman" w:cs="Times New Roman"/>
          <w:b/>
          <w:bCs/>
          <w:i/>
          <w:iCs/>
          <w:lang w:eastAsia="es-EC"/>
        </w:rPr>
        <w:t xml:space="preserve">  </w:t>
      </w:r>
      <w:r w:rsidR="0005463D" w:rsidRPr="00A80EFB">
        <w:rPr>
          <w:rFonts w:ascii="Times New Roman" w:hAnsi="Times New Roman" w:cs="Times New Roman"/>
          <w:b/>
          <w:bCs/>
          <w:i/>
          <w:iCs/>
          <w:lang w:eastAsia="es-EC"/>
        </w:rPr>
        <w:t>ratificar</w:t>
      </w:r>
      <w:r w:rsidR="0005463D" w:rsidRPr="00A80EFB">
        <w:rPr>
          <w:rFonts w:ascii="Times New Roman" w:hAnsi="Times New Roman" w:cs="Times New Roman"/>
          <w:i/>
          <w:iCs/>
          <w:lang w:eastAsia="es-EC"/>
        </w:rPr>
        <w:t xml:space="preserve"> a  los Ms. Gonzalo Raimundo Luzardo Morocho y Ms. Javier Alejandro Tibau Benítez como ganadores de los concursos de merecimientos determinados en los puntos: ‘Concurso Nº 13’ y ‘Concurso Nº 15’, respectivamente, de la resolución Nº 11-04-091 de la sesión del Consejo Politécnico de abril 20 de 2011; y, </w:t>
      </w:r>
    </w:p>
    <w:p>
      <w:pPr>
        <w:numPr>
          <w:ilvl w:val="0"/>
          <w:numId w:val="1"/>
        </w:numPr>
        <w:tabs>
          <w:tab w:val="clear" w:pos="1440"/>
          <w:tab w:val="left" w:pos="720"/>
          <w:tab w:val="num" w:pos="851"/>
        </w:tabs>
        <w:spacing w:after="0" w:line="240" w:lineRule="auto"/>
        <w:ind w:hanging="270"/>
        <w:jc w:val="both"/>
        <w:rPr>
          <w:rFonts w:ascii="Times New Roman" w:hAnsi="Times New Roman" w:cs="Times New Roman"/>
          <w:i/>
          <w:iCs/>
          <w:lang w:eastAsia="es-EC"/>
        </w:rPr>
      </w:pPr>
      <w:r w:rsidR="0005463D" w:rsidRPr="00A80EFB">
        <w:rPr>
          <w:rFonts w:ascii="Times New Roman" w:hAnsi="Times New Roman" w:cs="Times New Roman"/>
          <w:b/>
          <w:bCs/>
          <w:i/>
          <w:iCs/>
          <w:lang w:eastAsia="es-EC"/>
        </w:rPr>
        <w:t>autorizar</w:t>
      </w:r>
      <w:r w:rsidR="0005463D" w:rsidRPr="00A80EFB">
        <w:rPr>
          <w:rFonts w:ascii="Times New Roman" w:hAnsi="Times New Roman" w:cs="Times New Roman"/>
          <w:i/>
          <w:iCs/>
          <w:lang w:eastAsia="es-EC"/>
        </w:rPr>
        <w:t xml:space="preserve"> se expida los correspondientes nombramientos a los Ms. Gonzalo </w:t>
      </w:r>
      <w:r w:rsidR="0005463D">
        <w:rPr>
          <w:rFonts w:ascii="Times New Roman" w:hAnsi="Times New Roman" w:cs="Times New Roman"/>
          <w:i/>
          <w:iCs/>
          <w:lang w:eastAsia="es-EC"/>
        </w:rPr>
        <w:t xml:space="preserve">  </w:t>
      </w:r>
      <w:r w:rsidR="0005463D" w:rsidRPr="00A80EFB">
        <w:rPr>
          <w:rFonts w:ascii="Times New Roman" w:hAnsi="Times New Roman" w:cs="Times New Roman"/>
          <w:i/>
          <w:iCs/>
          <w:lang w:eastAsia="es-EC"/>
        </w:rPr>
        <w:t>Raimundo Luzardo Morocho y Ms. Javier Alejandro Tibau Benítez desde el mes de mayo  -o antes, si se pudiere-  de acuerdo a las disponibilidades presupuestarias</w:t>
      </w:r>
      <w:r w:rsidR="0005463D">
        <w:rPr>
          <w:rFonts w:ascii="Times New Roman" w:hAnsi="Times New Roman" w:cs="Times New Roman"/>
          <w:i/>
          <w:iCs/>
          <w:lang w:eastAsia="es-EC"/>
        </w:rPr>
        <w:t>.</w:t>
      </w:r>
    </w:p>
    <w:p>
      <w:pPr>
        <w:pStyle w:val="NoSpacing"/>
        <w:jc w:val="both"/>
        <w:rPr>
          <w:b/>
          <w:color w:val="000000"/>
          <w:sz w:val="22"/>
          <w:szCs w:val="22"/>
          <w:lang w:eastAsia="es-EC"/>
        </w:rPr>
      </w:pPr>
    </w:p>
    <w:p>
      <w:pPr>
        <w:pStyle w:val="NoSpacing"/>
        <w:ind w:left="1170" w:hanging="1170"/>
        <w:jc w:val="both"/>
        <w:rPr>
          <w:b/>
          <w:bCs/>
          <w:sz w:val="22"/>
          <w:szCs w:val="22"/>
          <w:u w:val="single"/>
        </w:rPr>
      </w:pPr>
      <w:r w:rsidR="0005463D" w:rsidRPr="00241577">
        <w:rPr>
          <w:b/>
          <w:color w:val="000000"/>
          <w:sz w:val="22"/>
          <w:szCs w:val="22"/>
          <w:u w:val="single"/>
          <w:lang w:eastAsia="es-EC"/>
        </w:rPr>
        <w:t>11-11-404</w:t>
      </w:r>
      <w:r w:rsidR="0005463D" w:rsidRPr="00241577">
        <w:rPr>
          <w:b/>
          <w:color w:val="000000"/>
          <w:sz w:val="22"/>
          <w:szCs w:val="22"/>
          <w:lang w:eastAsia="es-EC"/>
        </w:rPr>
        <w:t>.-</w:t>
      </w:r>
      <w:r w:rsidR="0005463D">
        <w:rPr>
          <w:b/>
          <w:sz w:val="22"/>
          <w:szCs w:val="22"/>
          <w:lang w:eastAsia="es-EC"/>
        </w:rPr>
        <w:t xml:space="preserve">   </w:t>
      </w:r>
      <w:r w:rsidR="0005463D" w:rsidRPr="00241577">
        <w:rPr>
          <w:sz w:val="22"/>
          <w:szCs w:val="22"/>
        </w:rPr>
        <w:t>Se conoce y SE APRUEBA el ‘</w:t>
      </w:r>
      <w:r w:rsidR="0005463D" w:rsidRPr="00241577">
        <w:rPr>
          <w:b/>
          <w:bCs/>
          <w:sz w:val="22"/>
          <w:szCs w:val="22"/>
        </w:rPr>
        <w:t>INFORME del VIAJE’</w:t>
      </w:r>
      <w:r w:rsidR="0005463D" w:rsidRPr="00241577">
        <w:rPr>
          <w:sz w:val="22"/>
          <w:szCs w:val="22"/>
        </w:rPr>
        <w:t xml:space="preserve"> realizado por el Rector Dr. Moisés Tacle </w:t>
      </w:r>
      <w:r w:rsidR="0005463D" w:rsidRPr="00241577">
        <w:rPr>
          <w:b/>
          <w:sz w:val="22"/>
          <w:szCs w:val="22"/>
        </w:rPr>
        <w:t>del 19 al 21 de octubre  de 2011</w:t>
      </w:r>
      <w:r w:rsidR="0005463D" w:rsidRPr="00241577">
        <w:rPr>
          <w:sz w:val="22"/>
          <w:szCs w:val="22"/>
        </w:rPr>
        <w:t xml:space="preserve"> para asistir a la “44ª Reunión de la Junta Directiva del Centro Interuniversitario de Desarrollo, CINDA” llevada a cabo en la Universidad de Panamá/Panamá, y a la reunión del Comité Ejecutivo de CINDA, efectuada asimismo en dicha ciudad.</w:t>
      </w:r>
      <w:r w:rsidR="0005463D" w:rsidRPr="00241577">
        <w:rPr>
          <w:b/>
          <w:bCs/>
          <w:sz w:val="22"/>
          <w:szCs w:val="22"/>
        </w:rPr>
        <w:t xml:space="preserve">  </w:t>
      </w:r>
    </w:p>
    <w:p>
      <w:pPr>
        <w:pStyle w:val="NoSpacing"/>
        <w:ind w:left="990" w:hanging="990"/>
        <w:jc w:val="both"/>
        <w:rPr>
          <w:b/>
          <w:color w:val="000000"/>
          <w:sz w:val="22"/>
          <w:szCs w:val="22"/>
          <w:lang w:eastAsia="es-EC"/>
        </w:rPr>
      </w:pPr>
    </w:p>
    <w:p>
      <w:pPr>
        <w:pStyle w:val="NoSpacing"/>
        <w:ind w:left="1170" w:hanging="1170"/>
        <w:jc w:val="both"/>
        <w:rPr>
          <w:color w:val="FF0000"/>
          <w:sz w:val="22"/>
          <w:szCs w:val="22"/>
        </w:rPr>
      </w:pPr>
      <w:r w:rsidR="0005463D" w:rsidRPr="00FE3580">
        <w:rPr>
          <w:b/>
          <w:sz w:val="22"/>
          <w:szCs w:val="22"/>
          <w:u w:val="single"/>
          <w:lang w:eastAsia="es-EC"/>
        </w:rPr>
        <w:t>11-11-405</w:t>
      </w:r>
      <w:r w:rsidR="0005463D" w:rsidRPr="00FE3580">
        <w:rPr>
          <w:b/>
          <w:sz w:val="22"/>
          <w:szCs w:val="22"/>
          <w:lang w:eastAsia="es-EC"/>
        </w:rPr>
        <w:t>.</w:t>
      </w:r>
      <w:r w:rsidR="0005463D">
        <w:rPr>
          <w:b/>
          <w:sz w:val="22"/>
          <w:szCs w:val="22"/>
          <w:lang w:eastAsia="es-EC"/>
        </w:rPr>
        <w:t xml:space="preserve">- </w:t>
      </w:r>
      <w:r w:rsidR="0005463D" w:rsidRPr="00FE3580">
        <w:rPr>
          <w:sz w:val="22"/>
          <w:szCs w:val="22"/>
        </w:rPr>
        <w:t>Se conoce y APRUEBA el ‘</w:t>
      </w:r>
      <w:r w:rsidR="0005463D" w:rsidRPr="00FE3580">
        <w:rPr>
          <w:b/>
          <w:bCs/>
          <w:sz w:val="22"/>
          <w:szCs w:val="22"/>
        </w:rPr>
        <w:t>INFORME de PARTICIPACIÓN’</w:t>
      </w:r>
      <w:r w:rsidR="0005463D" w:rsidRPr="00FE3580">
        <w:rPr>
          <w:sz w:val="22"/>
          <w:szCs w:val="22"/>
        </w:rPr>
        <w:t xml:space="preserve"> del Rector Dr. Moisés Tacle  en el evento “World Innovation for Education (WISE)</w:t>
      </w:r>
      <w:r w:rsidR="0005463D" w:rsidRPr="00FE3580">
        <w:rPr>
          <w:i/>
          <w:iCs/>
          <w:sz w:val="22"/>
          <w:szCs w:val="22"/>
        </w:rPr>
        <w:t>”</w:t>
      </w:r>
      <w:r w:rsidR="0005463D" w:rsidRPr="00FE3580">
        <w:rPr>
          <w:sz w:val="22"/>
          <w:szCs w:val="22"/>
        </w:rPr>
        <w:t xml:space="preserve"> realizado en Doha, Emirato de Qatar, realizado </w:t>
      </w:r>
      <w:r w:rsidR="0005463D" w:rsidRPr="00FE3580">
        <w:rPr>
          <w:b/>
          <w:bCs/>
          <w:sz w:val="22"/>
          <w:szCs w:val="22"/>
        </w:rPr>
        <w:t xml:space="preserve">del 1 al 3 de noviembre de 2011; </w:t>
      </w:r>
      <w:r w:rsidR="0005463D" w:rsidRPr="00FE3580">
        <w:rPr>
          <w:sz w:val="22"/>
          <w:szCs w:val="22"/>
        </w:rPr>
        <w:t>al que asistiera invitado por ‘Fundación Qatar’</w:t>
      </w:r>
      <w:r w:rsidR="0005463D" w:rsidRPr="00FE3580">
        <w:rPr>
          <w:color w:val="FF0000"/>
          <w:sz w:val="22"/>
          <w:szCs w:val="22"/>
        </w:rPr>
        <w:t>.</w:t>
      </w:r>
    </w:p>
    <w:p>
      <w:pPr>
        <w:pStyle w:val="NoSpacing"/>
        <w:jc w:val="both"/>
        <w:rPr>
          <w:b/>
          <w:color w:val="000000"/>
          <w:sz w:val="22"/>
          <w:szCs w:val="22"/>
          <w:lang w:eastAsia="es-EC"/>
        </w:rPr>
      </w:pPr>
    </w:p>
    <w:p>
      <w:pPr>
        <w:pStyle w:val="NoSpacing"/>
        <w:ind w:left="1170" w:hanging="1170"/>
        <w:jc w:val="both"/>
        <w:rPr>
          <w:color w:val="FF0000"/>
          <w:sz w:val="22"/>
          <w:szCs w:val="22"/>
          <w:lang w:eastAsia="es-EC"/>
        </w:rPr>
      </w:pPr>
      <w:r w:rsidR="0005463D" w:rsidRPr="00FE3580">
        <w:rPr>
          <w:b/>
          <w:sz w:val="22"/>
          <w:szCs w:val="22"/>
          <w:u w:val="single"/>
          <w:lang w:eastAsia="es-EC"/>
        </w:rPr>
        <w:t>11-11-406</w:t>
      </w:r>
      <w:r w:rsidR="0005463D" w:rsidRPr="00FE3580">
        <w:rPr>
          <w:b/>
          <w:sz w:val="22"/>
          <w:szCs w:val="22"/>
          <w:lang w:eastAsia="es-EC"/>
        </w:rPr>
        <w:t xml:space="preserve">.-  </w:t>
      </w:r>
      <w:r w:rsidR="0005463D" w:rsidRPr="00FE3580">
        <w:rPr>
          <w:sz w:val="22"/>
          <w:szCs w:val="22"/>
          <w:lang w:eastAsia="es-EC"/>
        </w:rPr>
        <w:t>Se toma conocimiento del oficio CIPAT-371 del 26 de octubre de 2011 dirigido por el Director de CIPAT-ESPOL Dr. Paúl Carrión al Rector Dr. Moisés Tacle, con su ‘</w:t>
      </w:r>
      <w:r w:rsidR="0005463D" w:rsidRPr="00FE3580">
        <w:rPr>
          <w:b/>
          <w:bCs/>
          <w:sz w:val="22"/>
          <w:szCs w:val="22"/>
          <w:lang w:eastAsia="es-EC"/>
        </w:rPr>
        <w:t>INFORME de ACTIVIDADES’</w:t>
      </w:r>
      <w:r w:rsidR="0005463D" w:rsidRPr="00FE3580">
        <w:rPr>
          <w:sz w:val="22"/>
          <w:szCs w:val="22"/>
          <w:lang w:eastAsia="es-EC"/>
        </w:rPr>
        <w:t xml:space="preserve"> por él realizadas en la “</w:t>
      </w:r>
      <w:r w:rsidR="0005463D" w:rsidRPr="00FE3580">
        <w:rPr>
          <w:i/>
          <w:iCs/>
          <w:sz w:val="22"/>
          <w:szCs w:val="22"/>
          <w:lang w:eastAsia="es-EC"/>
        </w:rPr>
        <w:t>Reunión de Comités de Área con Coordinadores de Acciones del CYTED</w:t>
      </w:r>
      <w:r w:rsidR="0005463D" w:rsidRPr="00FE3580">
        <w:rPr>
          <w:sz w:val="22"/>
          <w:szCs w:val="22"/>
          <w:lang w:eastAsia="es-EC"/>
        </w:rPr>
        <w:t>” realizada en (Playa Herradura)/Costa Rica del 17 al 21 de octubre de 2011; resolviéndose APROBAR el referido informe.</w:t>
      </w:r>
    </w:p>
    <w:p>
      <w:pPr>
        <w:pStyle w:val="NoSpacing"/>
        <w:jc w:val="both"/>
        <w:rPr>
          <w:b/>
          <w:color w:val="000000"/>
          <w:sz w:val="22"/>
          <w:szCs w:val="22"/>
          <w:lang w:val="es-EC" w:eastAsia="es-EC"/>
        </w:rPr>
      </w:pPr>
    </w:p>
    <w:p>
      <w:pPr>
        <w:pStyle w:val="NoSpacing"/>
        <w:ind w:left="1170" w:hanging="1170"/>
        <w:jc w:val="both"/>
        <w:rPr>
          <w:b/>
          <w:bCs/>
          <w:sz w:val="22"/>
          <w:szCs w:val="22"/>
          <w:lang w:eastAsia="es-EC"/>
        </w:rPr>
      </w:pPr>
      <w:r w:rsidR="0005463D" w:rsidRPr="00847106">
        <w:rPr>
          <w:b/>
          <w:color w:val="000000"/>
          <w:sz w:val="22"/>
          <w:szCs w:val="22"/>
          <w:u w:val="single"/>
          <w:lang w:eastAsia="es-EC"/>
        </w:rPr>
        <w:t>11-11-407</w:t>
      </w:r>
      <w:r w:rsidR="0005463D" w:rsidRPr="00847106">
        <w:rPr>
          <w:b/>
          <w:color w:val="000000"/>
          <w:sz w:val="22"/>
          <w:szCs w:val="22"/>
          <w:lang w:eastAsia="es-EC"/>
        </w:rPr>
        <w:t>.</w:t>
      </w:r>
      <w:r w:rsidR="0005463D">
        <w:rPr>
          <w:b/>
          <w:color w:val="000000"/>
          <w:sz w:val="22"/>
          <w:szCs w:val="22"/>
          <w:lang w:eastAsia="es-EC"/>
        </w:rPr>
        <w:t xml:space="preserve">- </w:t>
      </w:r>
      <w:r w:rsidR="0005463D" w:rsidRPr="00847106">
        <w:rPr>
          <w:sz w:val="22"/>
          <w:szCs w:val="22"/>
        </w:rPr>
        <w:t xml:space="preserve">Se conoce y se APRUEBA el </w:t>
      </w:r>
      <w:r w:rsidR="0005463D" w:rsidRPr="00847106">
        <w:rPr>
          <w:b/>
          <w:bCs/>
          <w:sz w:val="22"/>
          <w:szCs w:val="22"/>
        </w:rPr>
        <w:t>‘</w:t>
      </w:r>
      <w:r w:rsidR="0005463D" w:rsidRPr="00847106">
        <w:rPr>
          <w:b/>
          <w:bCs/>
          <w:sz w:val="22"/>
          <w:szCs w:val="22"/>
          <w:lang w:eastAsia="es-EC"/>
        </w:rPr>
        <w:t xml:space="preserve">INFORME” </w:t>
      </w:r>
      <w:r w:rsidR="0005463D" w:rsidRPr="00847106">
        <w:rPr>
          <w:sz w:val="22"/>
          <w:szCs w:val="22"/>
          <w:lang w:eastAsia="es-EC"/>
        </w:rPr>
        <w:t xml:space="preserve">del Subdecano de la facultad de Ingeniería Marítima, Ciencias Biológicas, Oceánicas y Recursos Naturales </w:t>
      </w:r>
      <w:r w:rsidR="0005463D" w:rsidRPr="00847106">
        <w:rPr>
          <w:b/>
          <w:bCs/>
          <w:sz w:val="22"/>
          <w:szCs w:val="22"/>
          <w:lang w:eastAsia="es-EC"/>
        </w:rPr>
        <w:t xml:space="preserve">Dr. </w:t>
      </w:r>
    </w:p>
    <w:p>
      <w:pPr>
        <w:pStyle w:val="NoSpacing"/>
        <w:ind w:left="1170" w:hanging="1170"/>
        <w:jc w:val="both"/>
        <w:rPr>
          <w:sz w:val="20"/>
          <w:lang w:eastAsia="es-EC"/>
        </w:rPr>
      </w:pPr>
      <w:r w:rsidR="0005463D">
        <w:rPr>
          <w:color w:val="000000"/>
          <w:sz w:val="20"/>
          <w:lang w:eastAsia="es-EC"/>
        </w:rPr>
        <w:t>Resoluciones C. P. 21 noviembre/11</w:t>
      </w:r>
      <w:r w:rsidR="0005463D">
        <w:rPr>
          <w:color w:val="000000"/>
          <w:sz w:val="20"/>
          <w:lang w:eastAsia="es-EC"/>
        </w:rPr>
        <w:tab/>
      </w:r>
      <w:r w:rsidR="0005463D">
        <w:rPr>
          <w:color w:val="000000"/>
          <w:sz w:val="20"/>
          <w:lang w:eastAsia="es-EC"/>
        </w:rPr>
        <w:tab/>
      </w:r>
      <w:r w:rsidR="0005463D">
        <w:rPr>
          <w:color w:val="000000"/>
          <w:sz w:val="20"/>
          <w:lang w:eastAsia="es-EC"/>
        </w:rPr>
        <w:tab/>
      </w:r>
      <w:r w:rsidR="0005463D">
        <w:rPr>
          <w:color w:val="000000"/>
          <w:sz w:val="20"/>
          <w:lang w:eastAsia="es-EC"/>
        </w:rPr>
        <w:tab/>
      </w:r>
      <w:r w:rsidR="0005463D">
        <w:rPr>
          <w:color w:val="000000"/>
          <w:sz w:val="20"/>
          <w:lang w:eastAsia="es-EC"/>
        </w:rPr>
        <w:tab/>
      </w:r>
      <w:r w:rsidR="0005463D">
        <w:rPr>
          <w:color w:val="000000"/>
          <w:sz w:val="20"/>
          <w:lang w:eastAsia="es-EC"/>
        </w:rPr>
        <w:tab/>
      </w:r>
      <w:r w:rsidR="0005463D">
        <w:rPr>
          <w:color w:val="000000"/>
          <w:sz w:val="20"/>
          <w:lang w:eastAsia="es-EC"/>
        </w:rPr>
        <w:tab/>
        <w:t xml:space="preserve">           5.</w:t>
      </w:r>
    </w:p>
    <w:p>
      <w:pPr>
        <w:pStyle w:val="NoSpacing"/>
        <w:ind w:left="1170" w:hanging="1170"/>
        <w:jc w:val="both"/>
        <w:rPr>
          <w:b/>
          <w:bCs/>
          <w:sz w:val="22"/>
          <w:szCs w:val="22"/>
          <w:lang w:eastAsia="es-EC"/>
        </w:rPr>
      </w:pPr>
    </w:p>
    <w:p>
      <w:pPr>
        <w:pStyle w:val="NoSpacing"/>
        <w:ind w:left="1170" w:hanging="1170"/>
        <w:jc w:val="both"/>
        <w:rPr>
          <w:sz w:val="22"/>
          <w:szCs w:val="22"/>
          <w:lang w:eastAsia="es-EC"/>
        </w:rPr>
      </w:pPr>
      <w:r w:rsidR="0005463D">
        <w:rPr>
          <w:b/>
          <w:bCs/>
          <w:sz w:val="22"/>
          <w:szCs w:val="22"/>
          <w:lang w:eastAsia="es-EC"/>
        </w:rPr>
        <w:tab/>
      </w:r>
      <w:r w:rsidR="0005463D" w:rsidRPr="00847106">
        <w:rPr>
          <w:b/>
          <w:bCs/>
          <w:sz w:val="22"/>
          <w:szCs w:val="22"/>
          <w:lang w:eastAsia="es-EC"/>
        </w:rPr>
        <w:t>JOSÉ LUIS SANTOS</w:t>
      </w:r>
      <w:r w:rsidR="0005463D" w:rsidRPr="00847106">
        <w:rPr>
          <w:sz w:val="22"/>
          <w:szCs w:val="22"/>
          <w:lang w:eastAsia="es-EC"/>
        </w:rPr>
        <w:t>,  de su asistencia  a la ‘Conferencia Científica Abierta’ “</w:t>
      </w:r>
      <w:r w:rsidR="0005463D" w:rsidRPr="00847106">
        <w:rPr>
          <w:i/>
          <w:iCs/>
          <w:sz w:val="22"/>
          <w:szCs w:val="22"/>
          <w:lang w:eastAsia="es-EC"/>
        </w:rPr>
        <w:t>Climate Research in Service o Society</w:t>
      </w:r>
      <w:r w:rsidR="0005463D" w:rsidRPr="00847106">
        <w:rPr>
          <w:sz w:val="22"/>
          <w:szCs w:val="22"/>
          <w:lang w:eastAsia="es-EC"/>
        </w:rPr>
        <w:t xml:space="preserve">” efectuada en Denver-/USA </w:t>
      </w:r>
      <w:r w:rsidR="0005463D" w:rsidRPr="00847106">
        <w:rPr>
          <w:b/>
          <w:bCs/>
          <w:sz w:val="22"/>
          <w:szCs w:val="22"/>
          <w:lang w:eastAsia="es-EC"/>
        </w:rPr>
        <w:t>del 24 al 28 de octubre de 2011</w:t>
      </w:r>
      <w:r w:rsidR="0005463D" w:rsidRPr="00847106">
        <w:rPr>
          <w:sz w:val="22"/>
          <w:szCs w:val="22"/>
          <w:lang w:eastAsia="es-EC"/>
        </w:rPr>
        <w:t xml:space="preserve">; señalado en su comunicación de noviembre 1 de 2011 dirigida al Rector Dr. Moisés Tacle. </w:t>
      </w:r>
    </w:p>
    <w:p>
      <w:pPr>
        <w:pStyle w:val="NoSpacing"/>
        <w:jc w:val="both"/>
        <w:rPr>
          <w:b/>
          <w:color w:val="000000"/>
          <w:sz w:val="22"/>
          <w:szCs w:val="22"/>
          <w:lang w:val="es-EC" w:eastAsia="es-EC"/>
        </w:rPr>
      </w:pPr>
    </w:p>
    <w:p>
      <w:pPr>
        <w:pStyle w:val="NoSpacing"/>
        <w:ind w:left="1170" w:hanging="1170"/>
        <w:jc w:val="both"/>
        <w:rPr>
          <w:i/>
          <w:iCs/>
          <w:sz w:val="22"/>
          <w:szCs w:val="22"/>
          <w:lang w:eastAsia="es-EC"/>
        </w:rPr>
      </w:pPr>
      <w:r w:rsidR="0005463D" w:rsidRPr="00151C8A">
        <w:rPr>
          <w:b/>
          <w:color w:val="000000"/>
          <w:sz w:val="22"/>
          <w:szCs w:val="22"/>
          <w:u w:val="single"/>
          <w:lang w:eastAsia="es-EC"/>
        </w:rPr>
        <w:t>11-11-408</w:t>
      </w:r>
      <w:r w:rsidR="0005463D" w:rsidRPr="00151C8A">
        <w:rPr>
          <w:b/>
          <w:color w:val="000000"/>
          <w:sz w:val="22"/>
          <w:szCs w:val="22"/>
          <w:lang w:eastAsia="es-EC"/>
        </w:rPr>
        <w:t>.</w:t>
      </w:r>
      <w:r w:rsidR="0005463D">
        <w:rPr>
          <w:b/>
          <w:color w:val="000000"/>
          <w:sz w:val="22"/>
          <w:szCs w:val="22"/>
          <w:lang w:eastAsia="es-EC"/>
        </w:rPr>
        <w:t xml:space="preserve">- </w:t>
      </w:r>
      <w:r w:rsidR="0005463D" w:rsidRPr="00151C8A">
        <w:rPr>
          <w:sz w:val="22"/>
          <w:szCs w:val="22"/>
          <w:lang w:eastAsia="es-EC"/>
        </w:rPr>
        <w:t xml:space="preserve">Se toma conocimiento y SE APRUEBA el </w:t>
      </w:r>
      <w:r w:rsidR="0005463D" w:rsidRPr="00151C8A">
        <w:rPr>
          <w:b/>
          <w:bCs/>
          <w:sz w:val="22"/>
          <w:szCs w:val="22"/>
          <w:lang w:eastAsia="es-EC"/>
        </w:rPr>
        <w:t>INFORME de ASISTENCIA</w:t>
      </w:r>
      <w:r w:rsidR="0005463D" w:rsidRPr="00151C8A">
        <w:rPr>
          <w:sz w:val="22"/>
          <w:szCs w:val="22"/>
          <w:lang w:eastAsia="es-EC"/>
        </w:rPr>
        <w:t xml:space="preserve"> de la Directora de ESPAE Dra. VIRGINIA LASIO M. a la ‘</w:t>
      </w:r>
      <w:r w:rsidR="0005463D" w:rsidRPr="00151C8A">
        <w:rPr>
          <w:i/>
          <w:iCs/>
          <w:sz w:val="22"/>
          <w:szCs w:val="22"/>
          <w:lang w:eastAsia="es-EC"/>
        </w:rPr>
        <w:t>XLVI Asamblea Anual de CLADEA</w:t>
      </w:r>
      <w:r w:rsidR="0005463D" w:rsidRPr="00151C8A">
        <w:rPr>
          <w:sz w:val="22"/>
          <w:szCs w:val="22"/>
          <w:lang w:eastAsia="es-EC"/>
        </w:rPr>
        <w:t xml:space="preserve">’ realizada en Puerto Rico/Puerto Rico </w:t>
      </w:r>
      <w:r w:rsidR="0005463D" w:rsidRPr="00151C8A">
        <w:rPr>
          <w:b/>
          <w:bCs/>
          <w:sz w:val="22"/>
          <w:szCs w:val="22"/>
          <w:lang w:eastAsia="es-EC"/>
        </w:rPr>
        <w:t xml:space="preserve">del 20 al 23 de octubre de 2011, </w:t>
      </w:r>
      <w:r w:rsidR="0005463D" w:rsidRPr="00151C8A">
        <w:rPr>
          <w:sz w:val="22"/>
          <w:szCs w:val="22"/>
          <w:lang w:eastAsia="es-EC"/>
        </w:rPr>
        <w:t xml:space="preserve">adjuntado al oficio ESPAE-D-1456-2011 de octubre 31 de 2011 dirigido al Rector Dr. Moisés Tacle. </w:t>
      </w:r>
    </w:p>
    <w:p>
      <w:pPr>
        <w:pStyle w:val="NoSpacing"/>
        <w:jc w:val="both"/>
        <w:rPr>
          <w:b/>
          <w:sz w:val="22"/>
          <w:szCs w:val="22"/>
          <w:lang w:val="es-EC"/>
        </w:rPr>
      </w:pPr>
    </w:p>
    <w:p>
      <w:pPr>
        <w:pStyle w:val="NoSpacing"/>
        <w:ind w:left="1170" w:hanging="1170"/>
        <w:jc w:val="both"/>
        <w:rPr>
          <w:color w:val="FF0000"/>
          <w:sz w:val="22"/>
          <w:szCs w:val="22"/>
        </w:rPr>
      </w:pPr>
      <w:r w:rsidR="0005463D" w:rsidRPr="00151C8A">
        <w:rPr>
          <w:b/>
          <w:color w:val="000000"/>
          <w:sz w:val="22"/>
          <w:szCs w:val="22"/>
          <w:u w:val="single"/>
          <w:lang w:eastAsia="es-EC"/>
        </w:rPr>
        <w:t>11-11-409</w:t>
      </w:r>
      <w:r w:rsidR="0005463D" w:rsidRPr="00151C8A">
        <w:rPr>
          <w:b/>
          <w:color w:val="000000"/>
          <w:sz w:val="22"/>
          <w:szCs w:val="22"/>
          <w:lang w:eastAsia="es-EC"/>
        </w:rPr>
        <w:t>.</w:t>
      </w:r>
      <w:r w:rsidR="0005463D">
        <w:rPr>
          <w:b/>
          <w:color w:val="000000"/>
          <w:sz w:val="22"/>
          <w:szCs w:val="22"/>
          <w:lang w:eastAsia="es-EC"/>
        </w:rPr>
        <w:t xml:space="preserve">- </w:t>
      </w:r>
      <w:r w:rsidR="0005463D" w:rsidRPr="00151C8A">
        <w:rPr>
          <w:sz w:val="22"/>
          <w:szCs w:val="22"/>
        </w:rPr>
        <w:t xml:space="preserve">Se conoce y se APRUEBA el </w:t>
      </w:r>
      <w:r w:rsidR="0005463D" w:rsidRPr="00151C8A">
        <w:rPr>
          <w:b/>
          <w:bCs/>
          <w:sz w:val="22"/>
          <w:szCs w:val="22"/>
        </w:rPr>
        <w:t>INFORME de ACTIVIDADES</w:t>
      </w:r>
      <w:r w:rsidR="0005463D" w:rsidRPr="00151C8A">
        <w:rPr>
          <w:sz w:val="22"/>
          <w:szCs w:val="22"/>
        </w:rPr>
        <w:t xml:space="preserve"> realizadas por el Decano de la facultad de Ingeniería en Ciencias de la Tierra Ing. RICARDO GALLEGOS en el ‘I Congreso Suramericano de Petróleo y Gas 2011’ efectuado en la Universidad de Zulia, Maracaibo/Venezuela  </w:t>
      </w:r>
      <w:r w:rsidR="0005463D" w:rsidRPr="00151C8A">
        <w:rPr>
          <w:b/>
          <w:bCs/>
          <w:sz w:val="22"/>
          <w:szCs w:val="22"/>
        </w:rPr>
        <w:t>del 18 al 27 de octubre de 2011</w:t>
      </w:r>
      <w:r w:rsidR="0005463D" w:rsidRPr="00151C8A">
        <w:rPr>
          <w:sz w:val="22"/>
          <w:szCs w:val="22"/>
        </w:rPr>
        <w:t>, y otras gestiones; adjuntado a su comunicación de noviembre 14 de 2011 que dirige al Rector Dr. Moisés Tacle.</w:t>
      </w:r>
      <w:r w:rsidR="0005463D" w:rsidRPr="00151C8A">
        <w:rPr>
          <w:color w:val="FF0000"/>
          <w:sz w:val="22"/>
          <w:szCs w:val="22"/>
        </w:rPr>
        <w:t xml:space="preserve">  </w:t>
      </w:r>
    </w:p>
    <w:p>
      <w:pPr>
        <w:pStyle w:val="NoSpacing"/>
        <w:jc w:val="both"/>
        <w:rPr>
          <w:b/>
          <w:sz w:val="22"/>
          <w:szCs w:val="22"/>
          <w:lang w:val="es-EC"/>
        </w:rPr>
      </w:pPr>
    </w:p>
    <w:p>
      <w:pPr>
        <w:pStyle w:val="NoSpacing"/>
        <w:ind w:left="1170" w:hanging="1170"/>
        <w:jc w:val="both"/>
        <w:rPr>
          <w:sz w:val="22"/>
          <w:szCs w:val="22"/>
        </w:rPr>
      </w:pPr>
      <w:r w:rsidR="0005463D" w:rsidRPr="00151C8A">
        <w:rPr>
          <w:b/>
          <w:sz w:val="22"/>
          <w:szCs w:val="22"/>
          <w:u w:val="single"/>
          <w:lang w:eastAsia="es-EC"/>
        </w:rPr>
        <w:t>11-11-410</w:t>
      </w:r>
      <w:r w:rsidR="0005463D" w:rsidRPr="00151C8A">
        <w:rPr>
          <w:b/>
          <w:sz w:val="22"/>
          <w:szCs w:val="22"/>
          <w:lang w:eastAsia="es-EC"/>
        </w:rPr>
        <w:t xml:space="preserve">.-  </w:t>
      </w:r>
      <w:r w:rsidR="0005463D" w:rsidRPr="00151C8A">
        <w:rPr>
          <w:sz w:val="22"/>
          <w:szCs w:val="22"/>
          <w:lang w:eastAsia="es-EC"/>
        </w:rPr>
        <w:t xml:space="preserve">Se toma conocimiento y se APRUEBA el </w:t>
      </w:r>
      <w:r w:rsidR="0005463D" w:rsidRPr="00151C8A">
        <w:rPr>
          <w:b/>
          <w:bCs/>
          <w:sz w:val="22"/>
          <w:szCs w:val="22"/>
          <w:lang w:eastAsia="es-EC"/>
        </w:rPr>
        <w:t>INFORME de VIAJE</w:t>
      </w:r>
      <w:r w:rsidR="0005463D" w:rsidRPr="00151C8A">
        <w:rPr>
          <w:sz w:val="22"/>
          <w:szCs w:val="22"/>
          <w:lang w:eastAsia="es-EC"/>
        </w:rPr>
        <w:t xml:space="preserve"> del Decano de la facultad de Ingeniería Marítima, Ciencias Biológicas, Oceánicas y Recursos Naturales M.Sc. JERRY LANDÍVAR Z. referente a su asistencia como ponente invitado al  ‘</w:t>
      </w:r>
      <w:r w:rsidR="0005463D" w:rsidRPr="00151C8A">
        <w:rPr>
          <w:i/>
          <w:iCs/>
          <w:sz w:val="22"/>
          <w:szCs w:val="22"/>
          <w:lang w:eastAsia="es-EC"/>
        </w:rPr>
        <w:t>VIII Simposio Internacional HUMEDALES 2011’</w:t>
      </w:r>
      <w:r w:rsidR="0005463D" w:rsidRPr="00151C8A">
        <w:rPr>
          <w:sz w:val="22"/>
          <w:szCs w:val="22"/>
          <w:lang w:eastAsia="es-EC"/>
        </w:rPr>
        <w:t xml:space="preserve"> realizado en Matanzas/Cuba, </w:t>
      </w:r>
      <w:r w:rsidR="0005463D" w:rsidRPr="00151C8A">
        <w:rPr>
          <w:b/>
          <w:bCs/>
          <w:sz w:val="22"/>
          <w:szCs w:val="22"/>
          <w:lang w:eastAsia="es-EC"/>
        </w:rPr>
        <w:t>del 7 al 11 de noviembre de 2011</w:t>
      </w:r>
      <w:r w:rsidR="0005463D" w:rsidRPr="00151C8A">
        <w:rPr>
          <w:sz w:val="22"/>
          <w:szCs w:val="22"/>
          <w:lang w:eastAsia="es-EC"/>
        </w:rPr>
        <w:t>; adjuntado a su comunicación de noviembre 17</w:t>
      </w:r>
      <w:r w:rsidR="0005463D" w:rsidRPr="00151C8A">
        <w:rPr>
          <w:sz w:val="22"/>
          <w:szCs w:val="22"/>
        </w:rPr>
        <w:t xml:space="preserve"> de 2011 que dirige al Rector Dr. Moisés Tacle.</w:t>
      </w:r>
    </w:p>
    <w:p>
      <w:pPr>
        <w:pStyle w:val="NoSpacing"/>
        <w:jc w:val="both"/>
        <w:rPr>
          <w:b/>
          <w:sz w:val="22"/>
          <w:szCs w:val="22"/>
          <w:lang w:val="es-EC"/>
        </w:rPr>
      </w:pPr>
    </w:p>
    <w:p>
      <w:pPr>
        <w:pStyle w:val="NoSpacing"/>
        <w:tabs>
          <w:tab w:val="left" w:pos="90"/>
        </w:tabs>
        <w:ind w:left="1170" w:hanging="1170"/>
        <w:jc w:val="both"/>
        <w:rPr>
          <w:sz w:val="22"/>
          <w:szCs w:val="22"/>
        </w:rPr>
      </w:pPr>
      <w:r w:rsidR="0005463D" w:rsidRPr="00151C8A">
        <w:rPr>
          <w:b/>
          <w:sz w:val="22"/>
          <w:szCs w:val="22"/>
          <w:u w:val="single"/>
        </w:rPr>
        <w:t>11-11-411</w:t>
      </w:r>
      <w:r w:rsidR="0005463D" w:rsidRPr="00151C8A">
        <w:rPr>
          <w:b/>
          <w:sz w:val="22"/>
          <w:szCs w:val="22"/>
        </w:rPr>
        <w:t>.-</w:t>
      </w:r>
      <w:r w:rsidR="0005463D" w:rsidRPr="00151C8A">
        <w:rPr>
          <w:sz w:val="22"/>
          <w:szCs w:val="22"/>
        </w:rPr>
        <w:t xml:space="preserve"> Se toma conocimiento y SE APRUEBA el </w:t>
      </w:r>
      <w:r w:rsidR="0005463D" w:rsidRPr="006534A4">
        <w:rPr>
          <w:b/>
          <w:sz w:val="22"/>
          <w:szCs w:val="22"/>
        </w:rPr>
        <w:t>INFORME de ACTIVIDADES</w:t>
      </w:r>
      <w:r w:rsidR="0005463D" w:rsidRPr="00151C8A">
        <w:rPr>
          <w:sz w:val="22"/>
          <w:szCs w:val="22"/>
        </w:rPr>
        <w:t xml:space="preserve"> del Director de CICYT Dr. JORGE CALDERÓN realizadas en Sao Paulo/Brasil durante los eventos realizados por el “Servicio Nacional de Aprendizaje Industrial (SENAI)” efectuado   del 7 al 11 de noviembre de 2011, adjuntado a su oficio CICYT No. 311-2011 del 17 de noviembre de 2011 dirigido al Rector Dr. Moisés Tacle.</w:t>
      </w:r>
    </w:p>
    <w:p>
      <w:pPr>
        <w:pStyle w:val="NoSpacing"/>
        <w:jc w:val="both"/>
        <w:rPr>
          <w:b/>
          <w:sz w:val="22"/>
          <w:szCs w:val="22"/>
          <w:lang w:val="es-EC"/>
        </w:rPr>
      </w:pPr>
    </w:p>
    <w:p>
      <w:pPr>
        <w:pStyle w:val="NoSpacing"/>
        <w:ind w:left="1170" w:hanging="1170"/>
        <w:jc w:val="both"/>
        <w:rPr>
          <w:sz w:val="22"/>
          <w:szCs w:val="22"/>
        </w:rPr>
      </w:pPr>
      <w:r w:rsidR="0005463D" w:rsidRPr="00151C8A">
        <w:rPr>
          <w:b/>
          <w:color w:val="000000"/>
          <w:sz w:val="22"/>
          <w:szCs w:val="22"/>
          <w:u w:val="single"/>
          <w:lang w:eastAsia="es-EC"/>
        </w:rPr>
        <w:t>11-11-412</w:t>
      </w:r>
      <w:r w:rsidR="0005463D" w:rsidRPr="00151C8A">
        <w:rPr>
          <w:b/>
          <w:color w:val="000000"/>
          <w:sz w:val="22"/>
          <w:szCs w:val="22"/>
          <w:lang w:eastAsia="es-EC"/>
        </w:rPr>
        <w:t xml:space="preserve">.- </w:t>
      </w:r>
      <w:r w:rsidR="0005463D">
        <w:rPr>
          <w:sz w:val="22"/>
          <w:szCs w:val="22"/>
          <w:lang w:eastAsia="es-EC"/>
        </w:rPr>
        <w:t>Se conoce y se APRUEBA el</w:t>
      </w:r>
      <w:r w:rsidR="0005463D" w:rsidRPr="00151C8A">
        <w:rPr>
          <w:sz w:val="22"/>
          <w:szCs w:val="22"/>
          <w:lang w:eastAsia="es-EC"/>
        </w:rPr>
        <w:t xml:space="preserve"> </w:t>
      </w:r>
      <w:r w:rsidR="0005463D">
        <w:rPr>
          <w:b/>
          <w:sz w:val="22"/>
          <w:szCs w:val="22"/>
          <w:lang w:eastAsia="es-EC"/>
        </w:rPr>
        <w:t>INFORME DE ACTIVIDADES</w:t>
      </w:r>
      <w:r w:rsidR="0005463D" w:rsidRPr="00151C8A">
        <w:rPr>
          <w:b/>
          <w:sz w:val="22"/>
          <w:szCs w:val="22"/>
          <w:lang w:eastAsia="es-EC"/>
        </w:rPr>
        <w:t xml:space="preserve"> </w:t>
      </w:r>
      <w:r w:rsidR="0005463D" w:rsidRPr="00151C8A">
        <w:rPr>
          <w:sz w:val="22"/>
          <w:szCs w:val="22"/>
          <w:lang w:eastAsia="es-EC"/>
        </w:rPr>
        <w:t xml:space="preserve">realizadas por la delegación de ESPOL conformada por el Vicerrector Académico Ing. ARMANDO ALTAMIRANO, el Dr. JORGE CALDERÓN, el M.Sc. JORGE ARAGUNDI y el M.Sc. JAIME VÁSQUEZ, asistente a los eventos: </w:t>
      </w:r>
      <w:r w:rsidR="0005463D" w:rsidRPr="00151C8A">
        <w:rPr>
          <w:i/>
          <w:sz w:val="22"/>
          <w:szCs w:val="22"/>
          <w:lang w:eastAsia="es-EC"/>
        </w:rPr>
        <w:t xml:space="preserve">“Olimpiadas del Conocimiento e Innova SP”, </w:t>
      </w:r>
      <w:r w:rsidR="0005463D" w:rsidRPr="00151C8A">
        <w:rPr>
          <w:sz w:val="22"/>
          <w:szCs w:val="22"/>
          <w:lang w:eastAsia="es-EC"/>
        </w:rPr>
        <w:t>organizado por ‘</w:t>
      </w:r>
      <w:r w:rsidR="0005463D" w:rsidRPr="00151C8A">
        <w:rPr>
          <w:i/>
          <w:sz w:val="22"/>
          <w:szCs w:val="22"/>
          <w:lang w:eastAsia="es-EC"/>
        </w:rPr>
        <w:t>Servicio Nacional de Aprendizaje Industrial (SENAI)’</w:t>
      </w:r>
      <w:r w:rsidR="0005463D" w:rsidRPr="00151C8A">
        <w:rPr>
          <w:sz w:val="22"/>
          <w:szCs w:val="22"/>
        </w:rPr>
        <w:t xml:space="preserve">  y a las reuniones de trabajo realizadas con la Universidad Estatal de Campinas,  Sao Paulo/Brasil, </w:t>
      </w:r>
      <w:r w:rsidR="0005463D" w:rsidRPr="00151C8A">
        <w:rPr>
          <w:b/>
          <w:sz w:val="22"/>
          <w:szCs w:val="22"/>
        </w:rPr>
        <w:t>del 6 al 13 de noviembre de 2011</w:t>
      </w:r>
      <w:r w:rsidR="0005463D" w:rsidRPr="00151C8A">
        <w:rPr>
          <w:sz w:val="22"/>
          <w:szCs w:val="22"/>
        </w:rPr>
        <w:t>; adjuntado al oficio Nº 501/VRA/11 de noviembre 16 de 2011 que el Vicerrector Académico Ing. Armando Altamirano dirige al Rector Dr. Moisés Tacle.</w:t>
      </w:r>
    </w:p>
    <w:p>
      <w:pPr>
        <w:pStyle w:val="NoSpacing"/>
        <w:jc w:val="both"/>
        <w:rPr>
          <w:b/>
          <w:szCs w:val="24"/>
        </w:rPr>
      </w:pPr>
    </w:p>
    <w:p>
      <w:pPr>
        <w:pStyle w:val="NoSpacing"/>
        <w:jc w:val="both"/>
        <w:rPr>
          <w:b/>
          <w:szCs w:val="24"/>
        </w:rPr>
      </w:pPr>
    </w:p>
    <w:p>
      <w:pPr>
        <w:pStyle w:val="NoSpacing"/>
        <w:jc w:val="both"/>
        <w:rPr>
          <w:szCs w:val="24"/>
        </w:rPr>
      </w:pPr>
    </w:p>
    <w:p>
      <w:pPr>
        <w:pStyle w:val="NoSpacing"/>
        <w:rPr>
          <w:sz w:val="22"/>
          <w:szCs w:val="22"/>
        </w:rPr>
      </w:pPr>
    </w:p>
    <w:p>
      <w:pPr>
        <w:pStyle w:val="NoSpacing"/>
        <w:jc w:val="center"/>
        <w:rPr>
          <w:b/>
          <w:sz w:val="22"/>
          <w:szCs w:val="22"/>
          <w:lang w:eastAsia="es-EC"/>
        </w:rPr>
      </w:pPr>
      <w:r w:rsidR="0005463D" w:rsidRPr="00151C8A">
        <w:rPr>
          <w:b/>
          <w:sz w:val="22"/>
          <w:szCs w:val="22"/>
          <w:lang w:eastAsia="es-EC"/>
        </w:rPr>
        <w:t>NOTA: Estas Resoluciones pueden ser consultadas en la dirección de Internet:</w:t>
      </w:r>
    </w:p>
    <w:p>
      <w:pPr>
        <w:pStyle w:val="NoSpacing"/>
        <w:jc w:val="center"/>
        <w:rPr>
          <w:b/>
          <w:sz w:val="22"/>
          <w:szCs w:val="22"/>
        </w:rPr>
      </w:pPr>
      <w:r w:rsidR="0005463D" w:rsidRPr="00151C8A">
        <w:rPr>
          <w:b/>
          <w:sz w:val="22"/>
          <w:szCs w:val="22"/>
        </w:rPr>
        <w:t>www.dspace.espol.edu.ec</w:t>
      </w:r>
    </w:p>
    <w:sectPr w:rsidR="0005463D" w:rsidSect="00A6342C">
      <w:pgSz w:w="12240" w:h="15840"/>
      <w:pgMar w:top="1440" w:right="1440" w:bottom="720" w:left="21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Palatino Linotype">
    <w:panose1 w:val="02040502050505030304"/>
    <w:charset w:val="00"/>
    <w:family w:val="roman"/>
    <w:pitch w:val="variable"/>
    <w:sig w:usb0="E0000387" w:usb1="40000013"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o12="http://schemas.microsoft.com/office/2004/7/cor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DC6CA5"/>
    <w:multiLevelType w:val="hybridMultilevel"/>
    <w:tmpl w:val="CEBCB14A"/>
    <w:lvl w:ilvl="0" w:tplc="F94CA1C8">
      <w:start w:val="1"/>
      <w:numFmt w:val="decimal"/>
      <w:lvlText w:val="%1."/>
      <w:lvlJc w:val="left"/>
      <w:pPr>
        <w:tabs>
          <w:tab w:val="num" w:pos="1440"/>
        </w:tabs>
        <w:ind w:left="1440" w:hanging="360"/>
      </w:pPr>
      <w:rPr>
        <w:rFonts w:ascii="Palatino Linotype" w:eastAsia="Times New Roman" w:hAnsi="Palatino Linotype" w:cs="Palatino Linotype"/>
        <w:i w:val="0"/>
        <w:sz w:val="22"/>
        <w:szCs w:val="22"/>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hyphenationZone w:val="425"/>
  <w:drawingGridHorizontalSpacing w:val="120"/>
  <w:displayHorizontalDrawingGridEvery w:val="2"/>
  <w:displayVerticalDrawingGridEvery w:val="2"/>
  <w:characterSpacingControl w:val="doNotCompress"/>
  <w:compat>
    <w:useAltKinsokuLineBreakRules/>
    <w:doNotSuppressIndentation/>
    <w:doNotAutofitConstrainedTables/>
    <w:autofitToFirstFixedWidthCell/>
    <w:displayHangulFixedWidth/>
    <w:splitPgBreakAndParaMark/>
  </w:compat>
  <w:rsids>
    <w:rsidRoot w:val="00D903A6"/>
    <w:rsid w:val="00023927"/>
    <w:rsid w:val="000376A9"/>
    <w:rsid w:val="0005463D"/>
    <w:rsid w:val="00081E6B"/>
    <w:rsid w:val="00124DE8"/>
    <w:rsid w:val="001508A1"/>
    <w:rsid w:val="00151C8A"/>
    <w:rsid w:val="001864BF"/>
    <w:rsid w:val="001D1AF3"/>
    <w:rsid w:val="001D5261"/>
    <w:rsid w:val="00241577"/>
    <w:rsid w:val="002F740B"/>
    <w:rsid w:val="003555BF"/>
    <w:rsid w:val="00384F8D"/>
    <w:rsid w:val="003A1AB1"/>
    <w:rsid w:val="003B2607"/>
    <w:rsid w:val="003E7D82"/>
    <w:rsid w:val="00445A66"/>
    <w:rsid w:val="00496766"/>
    <w:rsid w:val="004C154C"/>
    <w:rsid w:val="004E243A"/>
    <w:rsid w:val="00506050"/>
    <w:rsid w:val="00522A4F"/>
    <w:rsid w:val="005316C1"/>
    <w:rsid w:val="00536A10"/>
    <w:rsid w:val="0057128E"/>
    <w:rsid w:val="00581672"/>
    <w:rsid w:val="0062555C"/>
    <w:rsid w:val="006534A4"/>
    <w:rsid w:val="00670EB3"/>
    <w:rsid w:val="00673D1C"/>
    <w:rsid w:val="006C1552"/>
    <w:rsid w:val="006D0F54"/>
    <w:rsid w:val="0070609E"/>
    <w:rsid w:val="00715DE5"/>
    <w:rsid w:val="007203B1"/>
    <w:rsid w:val="00782EFF"/>
    <w:rsid w:val="0080711E"/>
    <w:rsid w:val="008138D8"/>
    <w:rsid w:val="00837DA9"/>
    <w:rsid w:val="00847106"/>
    <w:rsid w:val="008541DE"/>
    <w:rsid w:val="008A4AFA"/>
    <w:rsid w:val="008D2EA5"/>
    <w:rsid w:val="00941439"/>
    <w:rsid w:val="009A1768"/>
    <w:rsid w:val="009F442F"/>
    <w:rsid w:val="00A11D02"/>
    <w:rsid w:val="00A33E77"/>
    <w:rsid w:val="00A6342C"/>
    <w:rsid w:val="00A63CCC"/>
    <w:rsid w:val="00A73B77"/>
    <w:rsid w:val="00A80EFB"/>
    <w:rsid w:val="00B07324"/>
    <w:rsid w:val="00B20141"/>
    <w:rsid w:val="00B9498A"/>
    <w:rsid w:val="00BA18B3"/>
    <w:rsid w:val="00C27FF3"/>
    <w:rsid w:val="00C36912"/>
    <w:rsid w:val="00D0697E"/>
    <w:rsid w:val="00D13937"/>
    <w:rsid w:val="00D15C71"/>
    <w:rsid w:val="00D665F9"/>
    <w:rsid w:val="00D903A6"/>
    <w:rsid w:val="00D925FD"/>
    <w:rsid w:val="00ED0994"/>
    <w:rsid w:val="00F952E8"/>
    <w:rsid w:val="00FE3580"/>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off" w:defUIPriority="99" w:defSemiHidden="on" w:defUnhideWhenUsed="on" w:defQFormat="off" w:count="266">
    <w:lsdException w:name="Normal" w:locked="on" w:semiHidden="off" w:uiPriority="0" w:unhideWhenUsed="off" w:qFormat="on"/>
    <w:lsdException w:name="heading 1" w:locked="on" w:semiHidden="off" w:uiPriority="0" w:unhideWhenUsed="off" w:qFormat="on"/>
    <w:lsdException w:name="heading 2" w:locked="on" w:semiHidden="off" w:uiPriority="0" w:unhideWhenUsed="off" w:qFormat="on"/>
    <w:lsdException w:name="heading 3" w:locked="on" w:uiPriority="0" w:qFormat="on"/>
    <w:lsdException w:name="heading 4" w:locked="on" w:uiPriority="0" w:qFormat="on"/>
    <w:lsdException w:name="heading 5" w:locked="on" w:uiPriority="0" w:qFormat="on"/>
    <w:lsdException w:name="heading 6" w:locked="on" w:uiPriority="0" w:qFormat="on"/>
    <w:lsdException w:name="heading 7" w:locked="on" w:uiPriority="0" w:qFormat="on"/>
    <w:lsdException w:name="heading 8" w:locked="on" w:uiPriority="0" w:qFormat="on"/>
    <w:lsdException w:name="heading 9" w:locked="on" w:uiPriority="0" w:qFormat="on"/>
    <w:lsdException w:name="toc 1" w:locked="on" w:semiHidden="off" w:uiPriority="0" w:unhideWhenUsed="off"/>
    <w:lsdException w:name="toc 2" w:locked="on" w:semiHidden="off" w:uiPriority="0" w:unhideWhenUsed="off"/>
    <w:lsdException w:name="toc 3" w:locked="on" w:semiHidden="off" w:uiPriority="0" w:unhideWhenUsed="off"/>
    <w:lsdException w:name="toc 4" w:locked="on" w:semiHidden="off" w:uiPriority="0" w:unhideWhenUsed="off"/>
    <w:lsdException w:name="toc 5" w:locked="on" w:semiHidden="off" w:uiPriority="0" w:unhideWhenUsed="off"/>
    <w:lsdException w:name="toc 6" w:locked="on" w:semiHidden="off" w:uiPriority="0" w:unhideWhenUsed="off"/>
    <w:lsdException w:name="toc 7" w:locked="on" w:semiHidden="off" w:uiPriority="0" w:unhideWhenUsed="off"/>
    <w:lsdException w:name="toc 8" w:locked="on" w:semiHidden="off" w:uiPriority="0" w:unhideWhenUsed="off"/>
    <w:lsdException w:name="toc 9" w:locked="on" w:semiHidden="off" w:uiPriority="0" w:unhideWhenUsed="off"/>
    <w:lsdException w:name="caption" w:locked="on" w:uiPriority="0" w:qFormat="on"/>
    <w:lsdException w:name="Title" w:locked="on" w:semiHidden="off" w:uiPriority="0" w:unhideWhenUsed="off" w:qFormat="on"/>
    <w:lsdException w:name="Default Paragraph Font" w:locked="on" w:semiHidden="off" w:uiPriority="0" w:unhideWhenUsed="off"/>
    <w:lsdException w:name="Subtitle" w:locked="on" w:semiHidden="off" w:uiPriority="0" w:unhideWhenUsed="off" w:qFormat="on"/>
    <w:lsdException w:name="Strong" w:locked="on" w:semiHidden="off" w:uiPriority="0" w:unhideWhenUsed="off" w:qFormat="on"/>
    <w:lsdException w:name="Emphasis" w:locked="on" w:semiHidden="off" w:uiPriority="0" w:unhideWhenUsed="off" w:qFormat="on"/>
    <w:lsdException w:name="Table Grid" w:locked="on" w:semiHidden="off" w:uiPriority="0" w:unhideWhenUsed="off"/>
    <w:lsdException w:name="Placeholder Text" w:unhideWhenUsed="off"/>
    <w:lsdException w:name="No Spacing" w:semiHidden="off" w:uiPriority="1" w:unhideWhenUsed="off" w:qFormat="on"/>
    <w:lsdException w:name="Light Shading" w:semiHidden="off" w:uiPriority="60" w:unhideWhenUsed="off"/>
    <w:lsdException w:name="Light List" w:semiHidden="off" w:uiPriority="61" w:unhideWhenUsed="off"/>
    <w:lsdException w:name="Light Grid" w:semiHidden="off" w:uiPriority="62" w:unhideWhenUsed="off"/>
    <w:lsdException w:name="Medium Shading 1" w:semiHidden="off" w:uiPriority="63" w:unhideWhenUsed="off"/>
    <w:lsdException w:name="Medium Shading 2" w:semiHidden="off" w:uiPriority="64" w:unhideWhenUsed="off"/>
    <w:lsdException w:name="Medium List 1" w:semiHidden="off" w:uiPriority="65" w:unhideWhenUsed="off"/>
    <w:lsdException w:name="Medium List 2" w:semiHidden="off" w:uiPriority="66" w:unhideWhenUsed="off"/>
    <w:lsdException w:name="Medium Grid 1" w:semiHidden="off" w:uiPriority="67" w:unhideWhenUsed="off"/>
    <w:lsdException w:name="Medium Grid 2" w:semiHidden="off" w:uiPriority="68" w:unhideWhenUsed="off"/>
    <w:lsdException w:name="Medium Grid 3" w:semiHidden="off" w:uiPriority="69" w:unhideWhenUsed="off"/>
    <w:lsdException w:name="Dark List" w:semiHidden="off" w:uiPriority="70" w:unhideWhenUsed="off"/>
    <w:lsdException w:name="Colorful Shading" w:semiHidden="off" w:uiPriority="71" w:unhideWhenUsed="off"/>
    <w:lsdException w:name="Colorful List" w:semiHidden="off" w:uiPriority="72" w:unhideWhenUsed="off"/>
    <w:lsdException w:name="Colorful Grid" w:semiHidden="off" w:uiPriority="73" w:unhideWhenUsed="off"/>
    <w:lsdException w:name="Light Shading Accent 1" w:semiHidden="off" w:uiPriority="60" w:unhideWhenUsed="off"/>
    <w:lsdException w:name="Light List Accent 1" w:semiHidden="off" w:uiPriority="61" w:unhideWhenUsed="off"/>
    <w:lsdException w:name="Light Grid Accent 1" w:semiHidden="off" w:uiPriority="62" w:unhideWhenUsed="off"/>
    <w:lsdException w:name="Medium Shading 1 Accent 1" w:semiHidden="off" w:uiPriority="63" w:unhideWhenUsed="off"/>
    <w:lsdException w:name="Medium Shading 2 Accent 1" w:semiHidden="off" w:uiPriority="64" w:unhideWhenUsed="off"/>
    <w:lsdException w:name="Medium List 1 Accent 1" w:semiHidden="off" w:uiPriority="65" w:unhideWhenUsed="off"/>
    <w:lsdException w:name="Revision" w:unhideWhenUsed="off"/>
    <w:lsdException w:name="List Paragraph" w:semiHidden="off" w:uiPriority="34" w:unhideWhenUsed="off" w:qFormat="on"/>
    <w:lsdException w:name="Quote" w:semiHidden="off" w:uiPriority="29" w:unhideWhenUsed="off" w:qFormat="on"/>
    <w:lsdException w:name="Intense Quote" w:semiHidden="off" w:uiPriority="30" w:unhideWhenUsed="off" w:qFormat="on"/>
    <w:lsdException w:name="Medium List 2 Accent 1" w:semiHidden="off" w:uiPriority="66" w:unhideWhenUsed="off"/>
    <w:lsdException w:name="Medium Grid 1 Accent 1" w:semiHidden="off" w:uiPriority="67" w:unhideWhenUsed="off"/>
    <w:lsdException w:name="Medium Grid 2 Accent 1" w:semiHidden="off" w:uiPriority="68" w:unhideWhenUsed="off"/>
    <w:lsdException w:name="Medium Grid 3 Accent 1" w:semiHidden="off" w:uiPriority="69" w:unhideWhenUsed="off"/>
    <w:lsdException w:name="Dark List Accent 1" w:semiHidden="off" w:uiPriority="70" w:unhideWhenUsed="off"/>
    <w:lsdException w:name="Colorful Shading Accent 1" w:semiHidden="off" w:uiPriority="71" w:unhideWhenUsed="off"/>
    <w:lsdException w:name="Colorful List Accent 1" w:semiHidden="off" w:uiPriority="72" w:unhideWhenUsed="off"/>
    <w:lsdException w:name="Colorful Grid Accent 1" w:semiHidden="off" w:uiPriority="73" w:unhideWhenUsed="off"/>
    <w:lsdException w:name="Light Shading Accent 2" w:semiHidden="off" w:uiPriority="60" w:unhideWhenUsed="off"/>
    <w:lsdException w:name="Light List Accent 2" w:semiHidden="off" w:uiPriority="61" w:unhideWhenUsed="off"/>
    <w:lsdException w:name="Light Grid Accent 2" w:semiHidden="off" w:uiPriority="62" w:unhideWhenUsed="off"/>
    <w:lsdException w:name="Medium Shading 1 Accent 2" w:semiHidden="off" w:uiPriority="63" w:unhideWhenUsed="off"/>
    <w:lsdException w:name="Medium Shading 2 Accent 2" w:semiHidden="off" w:uiPriority="64" w:unhideWhenUsed="off"/>
    <w:lsdException w:name="Medium List 1 Accent 2" w:semiHidden="off" w:uiPriority="65" w:unhideWhenUsed="off"/>
    <w:lsdException w:name="Medium List 2 Accent 2" w:semiHidden="off" w:uiPriority="66" w:unhideWhenUsed="off"/>
    <w:lsdException w:name="Medium Grid 1 Accent 2" w:semiHidden="off" w:uiPriority="67" w:unhideWhenUsed="off"/>
    <w:lsdException w:name="Medium Grid 2 Accent 2" w:semiHidden="off" w:uiPriority="68" w:unhideWhenUsed="off"/>
    <w:lsdException w:name="Medium Grid 3 Accent 2" w:semiHidden="off" w:uiPriority="69" w:unhideWhenUsed="off"/>
    <w:lsdException w:name="Dark List Accent 2" w:semiHidden="off" w:uiPriority="70" w:unhideWhenUsed="off"/>
    <w:lsdException w:name="Colorful Shading Accent 2" w:semiHidden="off" w:uiPriority="71" w:unhideWhenUsed="off"/>
    <w:lsdException w:name="Colorful List Accent 2" w:semiHidden="off" w:uiPriority="72" w:unhideWhenUsed="off"/>
    <w:lsdException w:name="Colorful Grid Accent 2" w:semiHidden="off" w:uiPriority="73" w:unhideWhenUsed="off"/>
    <w:lsdException w:name="Light Shading Accent 3" w:semiHidden="off" w:uiPriority="60" w:unhideWhenUsed="off"/>
    <w:lsdException w:name="Light List Accent 3" w:semiHidden="off" w:uiPriority="61" w:unhideWhenUsed="off"/>
    <w:lsdException w:name="Light Grid Accent 3" w:semiHidden="off" w:uiPriority="62" w:unhideWhenUsed="off"/>
    <w:lsdException w:name="Medium Shading 1 Accent 3" w:semiHidden="off" w:uiPriority="63" w:unhideWhenUsed="off"/>
    <w:lsdException w:name="Medium Shading 2 Accent 3" w:semiHidden="off" w:uiPriority="64" w:unhideWhenUsed="off"/>
    <w:lsdException w:name="Medium List 1 Accent 3" w:semiHidden="off" w:uiPriority="65" w:unhideWhenUsed="off"/>
    <w:lsdException w:name="Medium List 2 Accent 3" w:semiHidden="off" w:uiPriority="66" w:unhideWhenUsed="off"/>
    <w:lsdException w:name="Medium Grid 1 Accent 3" w:semiHidden="off" w:uiPriority="67" w:unhideWhenUsed="off"/>
    <w:lsdException w:name="Medium Grid 2 Accent 3" w:semiHidden="off" w:uiPriority="68" w:unhideWhenUsed="off"/>
    <w:lsdException w:name="Medium Grid 3 Accent 3" w:semiHidden="off" w:uiPriority="69" w:unhideWhenUsed="off"/>
    <w:lsdException w:name="Dark List Accent 3" w:semiHidden="off" w:uiPriority="70" w:unhideWhenUsed="off"/>
    <w:lsdException w:name="Colorful Shading Accent 3" w:semiHidden="off" w:uiPriority="71" w:unhideWhenUsed="off"/>
    <w:lsdException w:name="Colorful List Accent 3" w:semiHidden="off" w:uiPriority="72" w:unhideWhenUsed="off"/>
    <w:lsdException w:name="Colorful Grid Accent 3" w:semiHidden="off" w:uiPriority="73" w:unhideWhenUsed="off"/>
    <w:lsdException w:name="Light Shading Accent 4" w:semiHidden="off" w:uiPriority="60" w:unhideWhenUsed="off"/>
    <w:lsdException w:name="Light List Accent 4" w:semiHidden="off" w:uiPriority="61" w:unhideWhenUsed="off"/>
    <w:lsdException w:name="Light Grid Accent 4" w:semiHidden="off" w:uiPriority="62" w:unhideWhenUsed="off"/>
    <w:lsdException w:name="Medium Shading 1 Accent 4" w:semiHidden="off" w:uiPriority="63" w:unhideWhenUsed="off"/>
    <w:lsdException w:name="Medium Shading 2 Accent 4" w:semiHidden="off" w:uiPriority="64" w:unhideWhenUsed="off"/>
    <w:lsdException w:name="Medium List 1 Accent 4" w:semiHidden="off" w:uiPriority="65" w:unhideWhenUsed="off"/>
    <w:lsdException w:name="Medium List 2 Accent 4" w:semiHidden="off" w:uiPriority="66" w:unhideWhenUsed="off"/>
    <w:lsdException w:name="Medium Grid 1 Accent 4" w:semiHidden="off" w:uiPriority="67" w:unhideWhenUsed="off"/>
    <w:lsdException w:name="Medium Grid 2 Accent 4" w:semiHidden="off" w:uiPriority="68" w:unhideWhenUsed="off"/>
    <w:lsdException w:name="Medium Grid 3 Accent 4" w:semiHidden="off" w:uiPriority="69" w:unhideWhenUsed="off"/>
    <w:lsdException w:name="Dark List Accent 4" w:semiHidden="off" w:uiPriority="70" w:unhideWhenUsed="off"/>
    <w:lsdException w:name="Colorful Shading Accent 4" w:semiHidden="off" w:uiPriority="71" w:unhideWhenUsed="off"/>
    <w:lsdException w:name="Colorful List Accent 4" w:semiHidden="off" w:uiPriority="72" w:unhideWhenUsed="off"/>
    <w:lsdException w:name="Colorful Grid Accent 4" w:semiHidden="off" w:uiPriority="73" w:unhideWhenUsed="off"/>
    <w:lsdException w:name="Light Shading Accent 5" w:semiHidden="off" w:uiPriority="60" w:unhideWhenUsed="off"/>
    <w:lsdException w:name="Light List Accent 5" w:semiHidden="off" w:uiPriority="61" w:unhideWhenUsed="off"/>
    <w:lsdException w:name="Light Grid Accent 5" w:semiHidden="off" w:uiPriority="62" w:unhideWhenUsed="off"/>
    <w:lsdException w:name="Medium Shading 1 Accent 5" w:semiHidden="off" w:uiPriority="63" w:unhideWhenUsed="off"/>
    <w:lsdException w:name="Medium Shading 2 Accent 5" w:semiHidden="off" w:uiPriority="64" w:unhideWhenUsed="off"/>
    <w:lsdException w:name="Medium List 1 Accent 5" w:semiHidden="off" w:uiPriority="65" w:unhideWhenUsed="off"/>
    <w:lsdException w:name="Medium List 2 Accent 5" w:semiHidden="off" w:uiPriority="66" w:unhideWhenUsed="off"/>
    <w:lsdException w:name="Medium Grid 1 Accent 5" w:semiHidden="off" w:uiPriority="67" w:unhideWhenUsed="off"/>
    <w:lsdException w:name="Medium Grid 2 Accent 5" w:semiHidden="off" w:uiPriority="68" w:unhideWhenUsed="off"/>
    <w:lsdException w:name="Medium Grid 3 Accent 5" w:semiHidden="off" w:uiPriority="69" w:unhideWhenUsed="off"/>
    <w:lsdException w:name="Dark List Accent 5" w:semiHidden="off" w:uiPriority="70" w:unhideWhenUsed="off"/>
    <w:lsdException w:name="Colorful Shading Accent 5" w:semiHidden="off" w:uiPriority="71" w:unhideWhenUsed="off"/>
    <w:lsdException w:name="Colorful List Accent 5" w:semiHidden="off" w:uiPriority="72" w:unhideWhenUsed="off"/>
    <w:lsdException w:name="Colorful Grid Accent 5" w:semiHidden="off" w:uiPriority="73" w:unhideWhenUsed="off"/>
    <w:lsdException w:name="Light Shading Accent 6" w:semiHidden="off" w:uiPriority="60" w:unhideWhenUsed="off"/>
    <w:lsdException w:name="Light List Accent 6" w:semiHidden="off" w:uiPriority="61" w:unhideWhenUsed="off"/>
    <w:lsdException w:name="Light Grid Accent 6" w:semiHidden="off" w:uiPriority="62" w:unhideWhenUsed="off"/>
    <w:lsdException w:name="Medium Shading 1 Accent 6" w:semiHidden="off" w:uiPriority="63" w:unhideWhenUsed="off"/>
    <w:lsdException w:name="Medium Shading 2 Accent 6" w:semiHidden="off" w:uiPriority="64" w:unhideWhenUsed="off"/>
    <w:lsdException w:name="Medium List 1 Accent 6" w:semiHidden="off" w:uiPriority="65" w:unhideWhenUsed="off"/>
    <w:lsdException w:name="Medium List 2 Accent 6" w:semiHidden="off" w:uiPriority="66" w:unhideWhenUsed="off"/>
    <w:lsdException w:name="Medium Grid 1 Accent 6" w:semiHidden="off" w:uiPriority="67" w:unhideWhenUsed="off"/>
    <w:lsdException w:name="Medium Grid 2 Accent 6" w:semiHidden="off" w:uiPriority="68" w:unhideWhenUsed="off"/>
    <w:lsdException w:name="Medium Grid 3 Accent 6" w:semiHidden="off" w:uiPriority="69" w:unhideWhenUsed="off"/>
    <w:lsdException w:name="Dark List Accent 6" w:semiHidden="off" w:uiPriority="70" w:unhideWhenUsed="off"/>
    <w:lsdException w:name="Colorful Shading Accent 6" w:semiHidden="off" w:uiPriority="71" w:unhideWhenUsed="off"/>
    <w:lsdException w:name="Colorful List Accent 6" w:semiHidden="off" w:uiPriority="72" w:unhideWhenUsed="off"/>
    <w:lsdException w:name="Colorful Grid Accent 6" w:semiHidden="off" w:uiPriority="73" w:unhideWhenUsed="off"/>
    <w:lsdException w:name="Subtle Emphasis" w:semiHidden="off" w:uiPriority="19" w:unhideWhenUsed="off" w:qFormat="on"/>
    <w:lsdException w:name="Intense Emphasis" w:semiHidden="off" w:uiPriority="21" w:unhideWhenUsed="off" w:qFormat="on"/>
    <w:lsdException w:name="Subtle Reference" w:semiHidden="off" w:uiPriority="31" w:unhideWhenUsed="off" w:qFormat="on"/>
    <w:lsdException w:name="Intense Reference" w:semiHidden="off" w:uiPriority="32" w:unhideWhenUsed="off" w:qFormat="on"/>
    <w:lsdException w:name="Book Title" w:semiHidden="off" w:uiPriority="33" w:unhideWhenUsed="off" w:qFormat="on"/>
    <w:lsdException w:name="Bibliography" w:uiPriority="37"/>
  </w:latentStyles>
  <w:style w:type="paragraph" w:default="1" w:styleId="Normal">
    <w:name w:val="Normal"/>
    <w:qFormat/>
    <w:rsid w:val="00D903A6"/>
    <w:pPr>
      <w:spacing w:after="200" w:line="276" w:lineRule="auto"/>
    </w:pPr>
    <w:rPr>
      <w:rFonts w:cs="Calibri"/>
      <w:lang w:val="es-EC"/>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903A6"/>
    <w:pPr>
      <w:spacing w:after="0" w:line="240" w:lineRule="auto"/>
      <w:ind w:left="720"/>
    </w:pPr>
    <w:rPr>
      <w:rFonts w:eastAsia="Times New Roman"/>
      <w:sz w:val="24"/>
      <w:szCs w:val="24"/>
      <w:lang w:val="es-ES" w:eastAsia="ja-JP"/>
    </w:rPr>
  </w:style>
  <w:style w:type="paragraph" w:customStyle="1" w:styleId="Prrafodelista2">
    <w:name w:val="Párrafo de lista2"/>
    <w:basedOn w:val="Normal"/>
    <w:uiPriority w:val="99"/>
    <w:rsid w:val="00D903A6"/>
    <w:pPr>
      <w:spacing w:after="0" w:line="240" w:lineRule="auto"/>
      <w:ind w:left="720"/>
    </w:pPr>
    <w:rPr>
      <w:rFonts w:eastAsia="Times New Roman"/>
      <w:sz w:val="24"/>
      <w:szCs w:val="24"/>
      <w:lang w:eastAsia="en-US"/>
    </w:rPr>
  </w:style>
  <w:style w:type="paragraph" w:styleId="NoSpacing">
    <w:name w:val="No Spacing"/>
    <w:uiPriority w:val="99"/>
    <w:qFormat/>
    <w:rsid w:val="004C154C"/>
    <w:rPr>
      <w:rFonts w:ascii="Times New Roman" w:eastAsia="Times New Roman" w:hAnsi="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5</Pages>
  <Words>2446</Words>
  <Characters>13458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RESOLUCIONES ADOPTADAS POR EL CONSEJO POLITÉCNICO  EN SESIÓN REALIZADA EL DÍA LUNES 21 DE NOVIEMBRE DE 2011</dc:title>
  <dc:subject/>
  <dc:creator>ccarcele</dc:creator>
  <cp:keywords/>
  <dc:description/>
  <cp:lastModifiedBy>talvarad</cp:lastModifiedBy>
  <cp:revision>3</cp:revision>
  <cp:lastPrinted>2011-11-24T14:44:00Z</cp:lastPrinted>
  <dcterms:created xsi:type="dcterms:W3CDTF">2011-11-24T17:03:00Z</dcterms:created>
  <dcterms:modified xsi:type="dcterms:W3CDTF">2011-11-25T17:10:00Z</dcterms:modified>
</cp:coreProperties>
</file>