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C77" w:rsidRDefault="00DD7C77" w:rsidP="00723B49">
      <w:pPr>
        <w:autoSpaceDE w:val="0"/>
        <w:autoSpaceDN w:val="0"/>
        <w:adjustRightInd w:val="0"/>
        <w:spacing w:after="0" w:line="360" w:lineRule="auto"/>
        <w:ind w:left="709" w:right="-601"/>
        <w:jc w:val="center"/>
        <w:rPr>
          <w:rFonts w:ascii="Arial" w:hAnsi="Arial" w:cs="Arial"/>
          <w:b/>
          <w:sz w:val="24"/>
          <w:szCs w:val="24"/>
        </w:rPr>
      </w:pPr>
    </w:p>
    <w:p w:rsidR="00DD7C77" w:rsidRDefault="00DD7C77" w:rsidP="00723B49">
      <w:pPr>
        <w:autoSpaceDE w:val="0"/>
        <w:autoSpaceDN w:val="0"/>
        <w:adjustRightInd w:val="0"/>
        <w:spacing w:after="0" w:line="360" w:lineRule="auto"/>
        <w:ind w:right="-34"/>
        <w:jc w:val="center"/>
        <w:rPr>
          <w:rFonts w:ascii="Arial" w:hAnsi="Arial" w:cs="Arial"/>
          <w:b/>
          <w:sz w:val="24"/>
          <w:szCs w:val="24"/>
        </w:rPr>
      </w:pPr>
    </w:p>
    <w:p w:rsidR="00DD7C77" w:rsidRPr="00945F07" w:rsidRDefault="00DD7C77" w:rsidP="00723B49">
      <w:pPr>
        <w:ind w:right="-34"/>
        <w:jc w:val="center"/>
        <w:rPr>
          <w:rFonts w:ascii="Arial" w:eastAsia="Calibri" w:hAnsi="Arial" w:cs="Arial"/>
          <w:b/>
          <w:sz w:val="36"/>
          <w:szCs w:val="36"/>
          <w:lang w:val="es-EC"/>
        </w:rPr>
      </w:pPr>
      <w:r>
        <w:rPr>
          <w:rFonts w:ascii="Calibri" w:eastAsia="Calibri" w:hAnsi="Calibri"/>
          <w:noProof/>
          <w:lang w:val="es-EC" w:eastAsia="es-EC"/>
        </w:rPr>
        <w:drawing>
          <wp:anchor distT="0" distB="0" distL="114300" distR="114300" simplePos="0" relativeHeight="251683840" behindDoc="0" locked="0" layoutInCell="1" allowOverlap="1">
            <wp:simplePos x="0" y="0"/>
            <wp:positionH relativeFrom="column">
              <wp:posOffset>2089340</wp:posOffset>
            </wp:positionH>
            <wp:positionV relativeFrom="paragraph">
              <wp:posOffset>-817880</wp:posOffset>
            </wp:positionV>
            <wp:extent cx="1143000" cy="1143000"/>
            <wp:effectExtent l="0" t="0" r="0" b="0"/>
            <wp:wrapNone/>
            <wp:docPr id="29" name="Imagen 81" descr="http://www.icm.espol.edu.ec/icmweb/images/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cm.espol.edu.ec/icmweb/images/logo_espol.gif"/>
                    <pic:cNvPicPr>
                      <a:picLocks noChangeAspect="1" noChangeArrowheads="1"/>
                    </pic:cNvPicPr>
                  </pic:nvPicPr>
                  <pic:blipFill>
                    <a:blip r:embed="rId7"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DD7C77" w:rsidRPr="00301E4C" w:rsidRDefault="00DD7C77" w:rsidP="00723B49">
      <w:pPr>
        <w:ind w:right="-34"/>
        <w:jc w:val="center"/>
        <w:rPr>
          <w:rFonts w:ascii="Arial" w:hAnsi="Arial" w:cs="Arial"/>
          <w:b/>
          <w:sz w:val="32"/>
          <w:lang w:val="es-ES"/>
        </w:rPr>
      </w:pPr>
      <w:r w:rsidRPr="00301E4C">
        <w:rPr>
          <w:rFonts w:ascii="Arial" w:hAnsi="Arial" w:cs="Arial"/>
          <w:b/>
          <w:sz w:val="32"/>
          <w:lang w:val="es-ES"/>
        </w:rPr>
        <w:t>ESCUELA SUPERIOR POLITÉCNICA DEL LITORAL</w:t>
      </w:r>
    </w:p>
    <w:p w:rsidR="00DD7C77" w:rsidRDefault="00DD7C77" w:rsidP="00723B49">
      <w:pPr>
        <w:ind w:right="-34"/>
        <w:jc w:val="center"/>
        <w:rPr>
          <w:rFonts w:ascii="Arial" w:eastAsia="Calibri" w:hAnsi="Arial" w:cs="Arial"/>
          <w:b/>
          <w:sz w:val="32"/>
          <w:szCs w:val="32"/>
          <w:lang w:val="es-EC"/>
        </w:rPr>
      </w:pPr>
      <w:r w:rsidRPr="00945F07">
        <w:rPr>
          <w:rFonts w:ascii="Arial" w:eastAsia="Calibri" w:hAnsi="Arial" w:cs="Arial"/>
          <w:b/>
          <w:sz w:val="32"/>
          <w:szCs w:val="32"/>
          <w:lang w:val="es-EC"/>
        </w:rPr>
        <w:t>Facultad de Ingeniería en Mecánica y Ciencias de la Producción</w:t>
      </w:r>
    </w:p>
    <w:p w:rsidR="00DD7C77" w:rsidRPr="00945F07" w:rsidRDefault="00DD7C77" w:rsidP="00723B49">
      <w:pPr>
        <w:keepNext/>
        <w:tabs>
          <w:tab w:val="left" w:pos="8504"/>
        </w:tabs>
        <w:ind w:right="-34"/>
        <w:jc w:val="center"/>
        <w:outlineLvl w:val="4"/>
        <w:rPr>
          <w:rFonts w:ascii="Arial" w:eastAsia="Times New Roman" w:hAnsi="Arial" w:cs="Arial"/>
          <w:sz w:val="28"/>
          <w:szCs w:val="28"/>
          <w:lang w:val="es-ES_tradnl" w:eastAsia="es-ES"/>
        </w:rPr>
      </w:pPr>
      <w:r w:rsidRPr="00945F07">
        <w:rPr>
          <w:rFonts w:ascii="Arial" w:eastAsia="Times New Roman" w:hAnsi="Arial" w:cs="Arial"/>
          <w:i/>
          <w:sz w:val="28"/>
          <w:szCs w:val="28"/>
          <w:lang w:val="es-ES_tradnl" w:eastAsia="es-ES"/>
        </w:rPr>
        <w:t>“</w:t>
      </w:r>
      <w:r>
        <w:rPr>
          <w:rFonts w:ascii="Arial" w:eastAsia="Times New Roman" w:hAnsi="Arial" w:cs="Arial"/>
          <w:sz w:val="28"/>
          <w:szCs w:val="28"/>
          <w:lang w:val="es-ES_tradnl" w:eastAsia="es-ES"/>
        </w:rPr>
        <w:t>Estudio comparativo de dos métodos de fertilización del cultivo de Arroz: usando briquetas de urea con diferentes concentraciones de zeolita y el sistema tradicional en la zona Febres Cordero - Provincia de Los Ríos</w:t>
      </w:r>
      <w:r w:rsidRPr="00945F07">
        <w:rPr>
          <w:rFonts w:ascii="Arial" w:eastAsia="Times New Roman" w:hAnsi="Arial" w:cs="Arial"/>
          <w:sz w:val="28"/>
          <w:szCs w:val="28"/>
          <w:lang w:val="es-ES_tradnl" w:eastAsia="es-ES"/>
        </w:rPr>
        <w:t>’’.</w:t>
      </w:r>
    </w:p>
    <w:p w:rsidR="00DD7C77" w:rsidRPr="00945F07" w:rsidRDefault="00DD7C77" w:rsidP="00723B49">
      <w:pPr>
        <w:ind w:right="-34"/>
        <w:jc w:val="center"/>
        <w:rPr>
          <w:rFonts w:ascii="Calibri" w:eastAsia="Calibri" w:hAnsi="Calibri"/>
          <w:lang w:val="es-ES_tradnl" w:eastAsia="es-ES"/>
        </w:rPr>
      </w:pPr>
    </w:p>
    <w:p w:rsidR="00DD7C77" w:rsidRPr="00945F07" w:rsidRDefault="00DD7C77" w:rsidP="00723B49">
      <w:pPr>
        <w:tabs>
          <w:tab w:val="left" w:pos="2753"/>
        </w:tabs>
        <w:ind w:right="-34"/>
        <w:jc w:val="center"/>
        <w:rPr>
          <w:rFonts w:ascii="Arial" w:eastAsia="Calibri" w:hAnsi="Arial" w:cs="Arial"/>
          <w:b/>
          <w:sz w:val="32"/>
          <w:szCs w:val="32"/>
          <w:lang w:val="es-EC"/>
        </w:rPr>
      </w:pPr>
      <w:r w:rsidRPr="00945F07">
        <w:rPr>
          <w:rFonts w:ascii="Arial" w:eastAsia="Calibri" w:hAnsi="Arial" w:cs="Arial"/>
          <w:b/>
          <w:sz w:val="32"/>
          <w:szCs w:val="32"/>
          <w:lang w:val="es-EC"/>
        </w:rPr>
        <w:t>TESIS DE GRADO</w:t>
      </w:r>
    </w:p>
    <w:p w:rsidR="00DD7C77" w:rsidRPr="00945F07" w:rsidRDefault="00DD7C77" w:rsidP="00723B49">
      <w:pPr>
        <w:tabs>
          <w:tab w:val="left" w:pos="2753"/>
        </w:tabs>
        <w:ind w:right="-34"/>
        <w:jc w:val="center"/>
        <w:rPr>
          <w:rFonts w:ascii="Arial" w:eastAsia="Calibri" w:hAnsi="Arial" w:cs="Arial"/>
          <w:sz w:val="32"/>
          <w:szCs w:val="32"/>
          <w:lang w:val="es-EC"/>
        </w:rPr>
      </w:pPr>
      <w:r w:rsidRPr="00945F07">
        <w:rPr>
          <w:rFonts w:ascii="Arial" w:eastAsia="Calibri" w:hAnsi="Arial" w:cs="Arial"/>
          <w:sz w:val="32"/>
          <w:szCs w:val="32"/>
          <w:lang w:val="es-EC"/>
        </w:rPr>
        <w:t>Previo a la obtención del título de:</w:t>
      </w:r>
    </w:p>
    <w:p w:rsidR="00DD7C77" w:rsidRPr="00945F07" w:rsidRDefault="00DD7C77" w:rsidP="00723B49">
      <w:pPr>
        <w:tabs>
          <w:tab w:val="left" w:pos="2753"/>
        </w:tabs>
        <w:ind w:right="-34"/>
        <w:jc w:val="center"/>
        <w:rPr>
          <w:rFonts w:ascii="Arial" w:eastAsia="Calibri" w:hAnsi="Arial" w:cs="Arial"/>
          <w:b/>
          <w:sz w:val="32"/>
          <w:szCs w:val="32"/>
          <w:lang w:val="es-EC"/>
        </w:rPr>
      </w:pPr>
      <w:r w:rsidRPr="00945F07">
        <w:rPr>
          <w:rFonts w:ascii="Arial" w:eastAsia="Calibri" w:hAnsi="Arial" w:cs="Arial"/>
          <w:b/>
          <w:sz w:val="32"/>
          <w:szCs w:val="32"/>
          <w:lang w:val="es-EC"/>
        </w:rPr>
        <w:t>INGENIERO AGRÍCOLA Y BIOLÓGICO</w:t>
      </w:r>
    </w:p>
    <w:p w:rsidR="00DD7C77" w:rsidRDefault="00DD7C77" w:rsidP="00723B49">
      <w:pPr>
        <w:tabs>
          <w:tab w:val="left" w:pos="2753"/>
        </w:tabs>
        <w:ind w:right="-34"/>
        <w:jc w:val="center"/>
        <w:rPr>
          <w:rFonts w:ascii="Arial" w:eastAsia="Calibri" w:hAnsi="Arial" w:cs="Arial"/>
          <w:sz w:val="32"/>
          <w:szCs w:val="32"/>
          <w:lang w:val="es-EC"/>
        </w:rPr>
      </w:pPr>
    </w:p>
    <w:p w:rsidR="00DD7C77" w:rsidRPr="00945F07" w:rsidRDefault="00DD7C77" w:rsidP="00723B49">
      <w:pPr>
        <w:tabs>
          <w:tab w:val="left" w:pos="2753"/>
        </w:tabs>
        <w:ind w:right="-34"/>
        <w:jc w:val="center"/>
        <w:rPr>
          <w:rFonts w:ascii="Arial" w:eastAsia="Calibri" w:hAnsi="Arial" w:cs="Arial"/>
          <w:sz w:val="32"/>
          <w:szCs w:val="32"/>
          <w:lang w:val="es-EC"/>
        </w:rPr>
      </w:pPr>
      <w:r w:rsidRPr="00945F07">
        <w:rPr>
          <w:rFonts w:ascii="Arial" w:eastAsia="Calibri" w:hAnsi="Arial" w:cs="Arial"/>
          <w:sz w:val="32"/>
          <w:szCs w:val="32"/>
          <w:lang w:val="es-EC"/>
        </w:rPr>
        <w:t>Presentada por:</w:t>
      </w:r>
    </w:p>
    <w:p w:rsidR="00DD7C77" w:rsidRPr="004053D0" w:rsidRDefault="00DD7C77" w:rsidP="00723B49">
      <w:pPr>
        <w:tabs>
          <w:tab w:val="left" w:pos="2753"/>
        </w:tabs>
        <w:spacing w:after="0" w:line="240" w:lineRule="auto"/>
        <w:ind w:right="-34"/>
        <w:jc w:val="center"/>
        <w:rPr>
          <w:rFonts w:ascii="Arial" w:eastAsia="Calibri" w:hAnsi="Arial" w:cs="Arial"/>
          <w:b/>
          <w:sz w:val="32"/>
          <w:szCs w:val="32"/>
          <w:lang w:val="es-EC"/>
        </w:rPr>
      </w:pPr>
      <w:r w:rsidRPr="004053D0">
        <w:rPr>
          <w:rFonts w:ascii="Arial" w:eastAsia="Calibri" w:hAnsi="Arial" w:cs="Arial"/>
          <w:b/>
          <w:sz w:val="32"/>
          <w:szCs w:val="32"/>
          <w:lang w:val="es-EC"/>
        </w:rPr>
        <w:t>DARÍO ANDRÉS CÁRDENAS REINOSO</w:t>
      </w:r>
    </w:p>
    <w:p w:rsidR="00DD7C77" w:rsidRDefault="00DD7C77" w:rsidP="00723B49">
      <w:pPr>
        <w:tabs>
          <w:tab w:val="left" w:pos="2753"/>
        </w:tabs>
        <w:spacing w:after="0" w:line="240" w:lineRule="auto"/>
        <w:ind w:right="-34"/>
        <w:jc w:val="center"/>
        <w:rPr>
          <w:rFonts w:ascii="Arial" w:eastAsia="Calibri" w:hAnsi="Arial" w:cs="Arial"/>
          <w:sz w:val="32"/>
          <w:szCs w:val="32"/>
          <w:lang w:val="es-EC"/>
        </w:rPr>
      </w:pPr>
      <w:r>
        <w:rPr>
          <w:rFonts w:ascii="Arial" w:eastAsia="Calibri" w:hAnsi="Arial" w:cs="Arial"/>
          <w:sz w:val="32"/>
          <w:szCs w:val="32"/>
          <w:lang w:val="es-EC"/>
        </w:rPr>
        <w:t>Y</w:t>
      </w:r>
    </w:p>
    <w:p w:rsidR="00DD7C77" w:rsidRDefault="00DD7C77" w:rsidP="00723B49">
      <w:pPr>
        <w:tabs>
          <w:tab w:val="left" w:pos="2753"/>
        </w:tabs>
        <w:spacing w:after="0" w:line="240" w:lineRule="auto"/>
        <w:ind w:right="-34"/>
        <w:jc w:val="center"/>
        <w:rPr>
          <w:rFonts w:ascii="Arial" w:eastAsia="Calibri" w:hAnsi="Arial" w:cs="Arial"/>
          <w:b/>
          <w:sz w:val="32"/>
          <w:szCs w:val="32"/>
          <w:lang w:val="es-EC"/>
        </w:rPr>
      </w:pPr>
      <w:r w:rsidRPr="004053D0">
        <w:rPr>
          <w:rFonts w:ascii="Arial" w:eastAsia="Calibri" w:hAnsi="Arial" w:cs="Arial"/>
          <w:b/>
          <w:sz w:val="32"/>
          <w:szCs w:val="32"/>
          <w:lang w:val="es-EC"/>
        </w:rPr>
        <w:t>MARIO ALBERTO TOUMA FAYTONG</w:t>
      </w:r>
    </w:p>
    <w:p w:rsidR="00DD7C77" w:rsidRPr="004053D0" w:rsidRDefault="00DD7C77" w:rsidP="00723B49">
      <w:pPr>
        <w:tabs>
          <w:tab w:val="left" w:pos="2753"/>
        </w:tabs>
        <w:spacing w:after="0" w:line="240" w:lineRule="auto"/>
        <w:ind w:right="-34"/>
        <w:jc w:val="center"/>
        <w:rPr>
          <w:rFonts w:ascii="Arial" w:eastAsia="Calibri" w:hAnsi="Arial" w:cs="Arial"/>
          <w:b/>
          <w:sz w:val="32"/>
          <w:szCs w:val="32"/>
          <w:lang w:val="es-EC"/>
        </w:rPr>
      </w:pPr>
    </w:p>
    <w:p w:rsidR="00DD7C77" w:rsidRDefault="00DD7C77" w:rsidP="00723B49">
      <w:pPr>
        <w:tabs>
          <w:tab w:val="left" w:pos="2753"/>
        </w:tabs>
        <w:spacing w:after="0"/>
        <w:ind w:right="-34"/>
        <w:jc w:val="center"/>
        <w:rPr>
          <w:rFonts w:ascii="Arial" w:eastAsia="Calibri" w:hAnsi="Arial" w:cs="Arial"/>
          <w:sz w:val="32"/>
          <w:szCs w:val="32"/>
          <w:lang w:val="es-EC"/>
        </w:rPr>
      </w:pPr>
      <w:r w:rsidRPr="00945F07">
        <w:rPr>
          <w:rFonts w:ascii="Arial" w:eastAsia="Calibri" w:hAnsi="Arial" w:cs="Arial"/>
          <w:sz w:val="32"/>
          <w:szCs w:val="32"/>
          <w:lang w:val="es-EC"/>
        </w:rPr>
        <w:t>GUAYAQUIL – ECUADOR</w:t>
      </w:r>
    </w:p>
    <w:p w:rsidR="00DD7C77" w:rsidRDefault="00DD7C77" w:rsidP="00723B49">
      <w:pPr>
        <w:tabs>
          <w:tab w:val="left" w:pos="2753"/>
        </w:tabs>
        <w:ind w:right="-34"/>
        <w:jc w:val="center"/>
        <w:rPr>
          <w:rFonts w:ascii="Arial" w:eastAsia="Calibri" w:hAnsi="Arial" w:cs="Arial"/>
          <w:sz w:val="32"/>
          <w:szCs w:val="32"/>
          <w:lang w:val="es-EC"/>
        </w:rPr>
      </w:pPr>
      <w:r w:rsidRPr="00945F07">
        <w:rPr>
          <w:rFonts w:ascii="Arial" w:eastAsia="Calibri" w:hAnsi="Arial" w:cs="Arial"/>
          <w:sz w:val="32"/>
          <w:szCs w:val="32"/>
          <w:lang w:val="es-EC"/>
        </w:rPr>
        <w:t>Año: 201</w:t>
      </w:r>
      <w:r>
        <w:rPr>
          <w:rFonts w:ascii="Arial" w:eastAsia="Calibri" w:hAnsi="Arial" w:cs="Arial"/>
          <w:sz w:val="32"/>
          <w:szCs w:val="32"/>
          <w:lang w:val="es-EC"/>
        </w:rPr>
        <w:t>1</w:t>
      </w:r>
    </w:p>
    <w:p w:rsidR="00DD7C77" w:rsidRPr="00B125D8" w:rsidRDefault="00DD7C77" w:rsidP="00DD7C77">
      <w:pPr>
        <w:tabs>
          <w:tab w:val="left" w:pos="2753"/>
        </w:tabs>
        <w:ind w:left="709" w:right="-601"/>
        <w:jc w:val="center"/>
        <w:rPr>
          <w:rFonts w:ascii="Arial" w:eastAsia="Calibri" w:hAnsi="Arial" w:cs="Arial"/>
          <w:sz w:val="32"/>
          <w:szCs w:val="32"/>
          <w:lang w:val="es-EC"/>
        </w:rPr>
        <w:sectPr w:rsidR="00DD7C77" w:rsidRPr="00B125D8" w:rsidSect="00723B49">
          <w:headerReference w:type="default" r:id="rId8"/>
          <w:footerReference w:type="default" r:id="rId9"/>
          <w:headerReference w:type="first" r:id="rId10"/>
          <w:footerReference w:type="first" r:id="rId11"/>
          <w:type w:val="continuous"/>
          <w:pgSz w:w="12242" w:h="15842" w:code="1"/>
          <w:pgMar w:top="2268" w:right="1361" w:bottom="2268" w:left="2268" w:header="709" w:footer="709" w:gutter="0"/>
          <w:pgNumType w:fmt="upperRoman" w:start="1"/>
          <w:cols w:space="708"/>
          <w:titlePg/>
          <w:docGrid w:linePitch="360"/>
        </w:sect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rPr>
          <w:rFonts w:ascii="Arial" w:eastAsia="Calibri" w:hAnsi="Arial" w:cs="Arial"/>
          <w:b/>
          <w:sz w:val="32"/>
          <w:szCs w:val="32"/>
        </w:rPr>
      </w:pPr>
    </w:p>
    <w:p w:rsidR="00DD7C77" w:rsidRDefault="00DD7C77" w:rsidP="00DD7C77">
      <w:pPr>
        <w:tabs>
          <w:tab w:val="left" w:pos="2435"/>
          <w:tab w:val="left" w:pos="3325"/>
          <w:tab w:val="center" w:pos="4607"/>
          <w:tab w:val="center" w:pos="4961"/>
        </w:tabs>
        <w:spacing w:after="0" w:line="240" w:lineRule="auto"/>
        <w:ind w:right="-601"/>
        <w:jc w:val="center"/>
        <w:rPr>
          <w:rFonts w:ascii="Arial" w:eastAsia="Calibri" w:hAnsi="Arial" w:cs="Arial"/>
          <w:b/>
          <w:sz w:val="32"/>
          <w:szCs w:val="32"/>
        </w:rPr>
      </w:pPr>
      <w:r>
        <w:rPr>
          <w:rFonts w:ascii="Arial" w:eastAsia="Calibri" w:hAnsi="Arial" w:cs="Arial"/>
          <w:b/>
          <w:sz w:val="32"/>
          <w:szCs w:val="32"/>
        </w:rPr>
        <w:t>AGRADECIMIENTO</w:t>
      </w:r>
    </w:p>
    <w:p w:rsidR="00DD7C77" w:rsidRDefault="00DD7C77" w:rsidP="00DD7C77">
      <w:pPr>
        <w:tabs>
          <w:tab w:val="left" w:pos="2435"/>
          <w:tab w:val="left" w:pos="3325"/>
          <w:tab w:val="center" w:pos="4607"/>
          <w:tab w:val="center" w:pos="4961"/>
        </w:tabs>
        <w:spacing w:after="0" w:line="240" w:lineRule="auto"/>
        <w:ind w:right="-601"/>
        <w:jc w:val="center"/>
        <w:rPr>
          <w:rFonts w:ascii="Arial" w:eastAsia="Calibri" w:hAnsi="Arial" w:cs="Arial"/>
          <w:b/>
          <w:sz w:val="32"/>
          <w:szCs w:val="32"/>
        </w:rPr>
      </w:pPr>
    </w:p>
    <w:p w:rsidR="00723B49" w:rsidRPr="00B125D8" w:rsidRDefault="00723B49" w:rsidP="00DD7C77">
      <w:pPr>
        <w:tabs>
          <w:tab w:val="left" w:pos="2435"/>
          <w:tab w:val="left" w:pos="3325"/>
          <w:tab w:val="center" w:pos="4607"/>
          <w:tab w:val="center" w:pos="4961"/>
        </w:tabs>
        <w:spacing w:after="0" w:line="240" w:lineRule="auto"/>
        <w:ind w:right="-601"/>
        <w:jc w:val="center"/>
        <w:rPr>
          <w:rFonts w:ascii="Arial" w:eastAsia="Calibri" w:hAnsi="Arial" w:cs="Arial"/>
          <w:b/>
          <w:sz w:val="32"/>
          <w:szCs w:val="32"/>
        </w:rPr>
      </w:pPr>
    </w:p>
    <w:p w:rsidR="00DD7C77" w:rsidRPr="00B125D8" w:rsidRDefault="00DD7C77" w:rsidP="00DD7C77">
      <w:pPr>
        <w:tabs>
          <w:tab w:val="left" w:pos="5245"/>
        </w:tabs>
        <w:spacing w:line="480" w:lineRule="auto"/>
        <w:ind w:left="5245" w:right="-34"/>
        <w:jc w:val="both"/>
        <w:rPr>
          <w:rFonts w:ascii="Arial" w:eastAsia="Calibri" w:hAnsi="Arial" w:cs="Arial"/>
          <w:sz w:val="24"/>
          <w:szCs w:val="24"/>
        </w:rPr>
      </w:pPr>
      <w:r w:rsidRPr="00980395">
        <w:rPr>
          <w:rFonts w:ascii="Arial" w:eastAsia="Calibri" w:hAnsi="Arial" w:cs="Arial"/>
          <w:sz w:val="24"/>
          <w:szCs w:val="24"/>
        </w:rPr>
        <w:t>En primer lugar a Dios, por darme la vida.  A mis Padres por los consejos recibidos, a mis hermanas.  A mi compañero Darío. A mi Profesor y Director de Tesis, Ing. Manuel Donoso por su persistente guía.</w:t>
      </w:r>
    </w:p>
    <w:p w:rsidR="00DD7C77" w:rsidRDefault="00DD7C77" w:rsidP="00DD7C77">
      <w:pPr>
        <w:tabs>
          <w:tab w:val="left" w:pos="5245"/>
        </w:tabs>
        <w:spacing w:line="480" w:lineRule="auto"/>
        <w:ind w:left="5245" w:right="-34"/>
        <w:jc w:val="center"/>
        <w:rPr>
          <w:rFonts w:ascii="Arial" w:eastAsia="Calibri" w:hAnsi="Arial" w:cs="Arial"/>
          <w:b/>
          <w:sz w:val="24"/>
          <w:szCs w:val="24"/>
        </w:rPr>
      </w:pPr>
      <w:r>
        <w:rPr>
          <w:rFonts w:ascii="Arial" w:eastAsia="Calibri" w:hAnsi="Arial" w:cs="Arial"/>
          <w:b/>
          <w:sz w:val="24"/>
          <w:szCs w:val="24"/>
        </w:rPr>
        <w:t>Mario Alberto</w:t>
      </w:r>
    </w:p>
    <w:p w:rsidR="00DD7C77" w:rsidRDefault="00DD7C77" w:rsidP="00DD7C77">
      <w:pPr>
        <w:tabs>
          <w:tab w:val="left" w:pos="5245"/>
        </w:tabs>
        <w:spacing w:line="480" w:lineRule="auto"/>
        <w:ind w:right="-34"/>
        <w:rPr>
          <w:rFonts w:ascii="Arial" w:eastAsia="Calibri" w:hAnsi="Arial" w:cs="Arial"/>
          <w:b/>
          <w:sz w:val="24"/>
          <w:szCs w:val="24"/>
        </w:rPr>
      </w:pPr>
    </w:p>
    <w:p w:rsidR="00DD7C77" w:rsidRDefault="00DD7C77" w:rsidP="00DD7C77">
      <w:pPr>
        <w:tabs>
          <w:tab w:val="left" w:pos="5245"/>
        </w:tabs>
        <w:spacing w:line="480" w:lineRule="auto"/>
        <w:ind w:right="-34"/>
        <w:rPr>
          <w:rFonts w:ascii="Arial" w:eastAsia="Calibri" w:hAnsi="Arial" w:cs="Arial"/>
          <w:b/>
          <w:sz w:val="24"/>
          <w:szCs w:val="24"/>
        </w:rPr>
        <w:sectPr w:rsidR="00DD7C77" w:rsidSect="00214236">
          <w:pgSz w:w="12242" w:h="15842" w:code="1"/>
          <w:pgMar w:top="2268" w:right="1361" w:bottom="2268" w:left="2268" w:header="709" w:footer="709" w:gutter="0"/>
          <w:pgNumType w:fmt="upperRoman" w:start="1"/>
          <w:cols w:space="708"/>
          <w:titlePg/>
          <w:docGrid w:linePitch="360"/>
        </w:sect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r w:rsidRPr="00980395">
        <w:rPr>
          <w:rFonts w:ascii="Arial" w:eastAsia="Calibri" w:hAnsi="Arial" w:cs="Arial"/>
          <w:b/>
          <w:sz w:val="32"/>
          <w:szCs w:val="32"/>
        </w:rPr>
        <w:t>DEDICATORIA</w:t>
      </w: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Pr="00B125D8" w:rsidRDefault="00DD7C77" w:rsidP="00DD7C77">
      <w:pPr>
        <w:spacing w:after="0" w:line="240" w:lineRule="auto"/>
        <w:ind w:right="-601"/>
        <w:rPr>
          <w:rFonts w:ascii="Arial" w:eastAsia="Calibri" w:hAnsi="Arial" w:cs="Arial"/>
          <w:b/>
          <w:sz w:val="32"/>
          <w:szCs w:val="32"/>
        </w:rPr>
      </w:pPr>
    </w:p>
    <w:p w:rsidR="00DD7C77" w:rsidRPr="00B125D8" w:rsidRDefault="00DD7C77" w:rsidP="00DD7C77">
      <w:pPr>
        <w:spacing w:after="0" w:line="480" w:lineRule="auto"/>
        <w:ind w:left="5387" w:right="-34"/>
        <w:jc w:val="right"/>
        <w:rPr>
          <w:rFonts w:ascii="Arial" w:eastAsia="Calibri" w:hAnsi="Arial" w:cs="Arial"/>
          <w:sz w:val="24"/>
          <w:szCs w:val="24"/>
        </w:rPr>
      </w:pPr>
      <w:r w:rsidRPr="00B125D8">
        <w:rPr>
          <w:rFonts w:ascii="Arial" w:eastAsia="Calibri" w:hAnsi="Arial" w:cs="Arial"/>
          <w:sz w:val="24"/>
          <w:szCs w:val="24"/>
        </w:rPr>
        <w:t>A MIS PADRES,</w:t>
      </w:r>
    </w:p>
    <w:p w:rsidR="00DD7C77" w:rsidRPr="00B125D8" w:rsidRDefault="00DD7C77" w:rsidP="00DD7C77">
      <w:pPr>
        <w:spacing w:after="0" w:line="480" w:lineRule="auto"/>
        <w:ind w:left="5387" w:right="-34"/>
        <w:jc w:val="right"/>
        <w:rPr>
          <w:rFonts w:ascii="Arial" w:eastAsia="Calibri" w:hAnsi="Arial" w:cs="Arial"/>
          <w:sz w:val="24"/>
          <w:szCs w:val="24"/>
        </w:rPr>
      </w:pPr>
      <w:r w:rsidRPr="00B125D8">
        <w:rPr>
          <w:rFonts w:ascii="Arial" w:eastAsia="Calibri" w:hAnsi="Arial" w:cs="Arial"/>
          <w:sz w:val="24"/>
          <w:szCs w:val="24"/>
        </w:rPr>
        <w:t>A MIS HERMANAS,</w:t>
      </w:r>
    </w:p>
    <w:p w:rsidR="00DD7C77" w:rsidRPr="00980395" w:rsidRDefault="00DD7C77" w:rsidP="00DD7C77">
      <w:pPr>
        <w:spacing w:after="0" w:line="480" w:lineRule="auto"/>
        <w:ind w:left="5387" w:right="-34"/>
        <w:jc w:val="right"/>
        <w:rPr>
          <w:rFonts w:ascii="Arial" w:eastAsia="Calibri" w:hAnsi="Arial" w:cs="Arial"/>
          <w:sz w:val="32"/>
          <w:szCs w:val="32"/>
        </w:rPr>
      </w:pPr>
      <w:r w:rsidRPr="00B125D8">
        <w:rPr>
          <w:rFonts w:ascii="Arial" w:eastAsia="Calibri" w:hAnsi="Arial" w:cs="Arial"/>
          <w:sz w:val="24"/>
          <w:szCs w:val="24"/>
        </w:rPr>
        <w:t>A MIS ABUELOS</w:t>
      </w:r>
    </w:p>
    <w:p w:rsidR="00DD7C77" w:rsidRPr="00952799" w:rsidRDefault="00DD7C77" w:rsidP="00DD7C77">
      <w:pPr>
        <w:spacing w:line="480" w:lineRule="auto"/>
        <w:ind w:left="5387" w:right="-34"/>
        <w:jc w:val="right"/>
        <w:rPr>
          <w:rFonts w:ascii="Arial" w:eastAsia="Calibri" w:hAnsi="Arial" w:cs="Arial"/>
          <w:b/>
          <w:sz w:val="24"/>
          <w:szCs w:val="24"/>
        </w:rPr>
      </w:pPr>
      <w:r w:rsidRPr="00952799">
        <w:rPr>
          <w:rFonts w:ascii="Arial" w:eastAsia="Calibri" w:hAnsi="Arial" w:cs="Arial"/>
          <w:b/>
          <w:sz w:val="24"/>
          <w:szCs w:val="24"/>
        </w:rPr>
        <w:t>Mario Alberto</w:t>
      </w:r>
    </w:p>
    <w:p w:rsidR="00DD7C77" w:rsidRDefault="00DD7C77" w:rsidP="00DD7C77">
      <w:pPr>
        <w:spacing w:line="480" w:lineRule="auto"/>
        <w:ind w:left="709" w:right="-601"/>
        <w:jc w:val="center"/>
        <w:rPr>
          <w:rFonts w:ascii="Arial" w:eastAsia="Calibri" w:hAnsi="Arial" w:cs="Arial"/>
          <w:b/>
          <w:sz w:val="24"/>
          <w:szCs w:val="24"/>
        </w:rPr>
      </w:pPr>
    </w:p>
    <w:p w:rsidR="00DD7C77" w:rsidRDefault="00DD7C77" w:rsidP="00DD7C77">
      <w:pPr>
        <w:spacing w:line="480" w:lineRule="auto"/>
        <w:ind w:left="709" w:right="-601"/>
        <w:jc w:val="center"/>
        <w:rPr>
          <w:rFonts w:ascii="Arial" w:eastAsia="Calibri" w:hAnsi="Arial" w:cs="Arial"/>
          <w:b/>
          <w:sz w:val="24"/>
          <w:szCs w:val="24"/>
        </w:rPr>
      </w:pPr>
    </w:p>
    <w:p w:rsidR="00DD7C77" w:rsidRDefault="00DD7C77" w:rsidP="00DD7C77">
      <w:pPr>
        <w:spacing w:line="480" w:lineRule="auto"/>
        <w:ind w:left="709" w:right="-601"/>
        <w:jc w:val="center"/>
        <w:rPr>
          <w:rFonts w:ascii="Arial" w:eastAsia="Calibri" w:hAnsi="Arial" w:cs="Arial"/>
          <w:b/>
          <w:sz w:val="24"/>
          <w:szCs w:val="24"/>
        </w:rPr>
      </w:pPr>
    </w:p>
    <w:p w:rsidR="00DD7C77" w:rsidRDefault="00DD7C77" w:rsidP="00DD7C77">
      <w:pPr>
        <w:spacing w:line="480" w:lineRule="auto"/>
        <w:ind w:left="709" w:right="-601"/>
        <w:jc w:val="center"/>
        <w:rPr>
          <w:rFonts w:ascii="Arial" w:eastAsia="Calibri" w:hAnsi="Arial" w:cs="Arial"/>
          <w:b/>
          <w:sz w:val="24"/>
          <w:szCs w:val="24"/>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0D5284" w:rsidP="00DD7C77">
      <w:pPr>
        <w:spacing w:after="0" w:line="240" w:lineRule="auto"/>
        <w:ind w:right="-601"/>
        <w:rPr>
          <w:rFonts w:ascii="Arial" w:eastAsia="Calibri" w:hAnsi="Arial" w:cs="Arial"/>
          <w:b/>
          <w:sz w:val="32"/>
          <w:szCs w:val="32"/>
        </w:rPr>
      </w:pPr>
      <w:r>
        <w:rPr>
          <w:rFonts w:ascii="Arial" w:eastAsia="Calibri" w:hAnsi="Arial" w:cs="Arial"/>
          <w:b/>
          <w:noProof/>
          <w:sz w:val="32"/>
          <w:szCs w:val="32"/>
          <w:lang w:val="es-EC" w:eastAsia="es-EC"/>
        </w:rPr>
        <w:pict>
          <v:shapetype id="_x0000_t202" coordsize="21600,21600" o:spt="202" path="m,l,21600r21600,l21600,xe">
            <v:stroke joinstyle="miter"/>
            <v:path gradientshapeok="t" o:connecttype="rect"/>
          </v:shapetype>
          <v:shape id="_x0000_s1046" type="#_x0000_t202" style="position:absolute;margin-left:282.8pt;margin-top:-112.3pt;width:171.05pt;height:63pt;z-index:251691008;mso-width-percent:400;mso-width-percent:400;mso-width-relative:margin;mso-height-relative:margin" stroked="f">
            <v:textbox>
              <w:txbxContent>
                <w:p w:rsidR="001E1D39" w:rsidRDefault="001E1D39" w:rsidP="00723B49">
                  <w:pPr>
                    <w:rPr>
                      <w:lang w:val="es-ES"/>
                    </w:rPr>
                  </w:pPr>
                </w:p>
              </w:txbxContent>
            </v:textbox>
          </v:shape>
        </w:pict>
      </w:r>
    </w:p>
    <w:p w:rsidR="00DD7C77" w:rsidRDefault="00DD7C77" w:rsidP="00DD7C77">
      <w:pPr>
        <w:spacing w:after="0" w:line="240" w:lineRule="auto"/>
        <w:ind w:right="-601"/>
        <w:rPr>
          <w:rFonts w:ascii="Arial" w:eastAsia="Calibri" w:hAnsi="Arial" w:cs="Arial"/>
          <w:b/>
          <w:sz w:val="32"/>
          <w:szCs w:val="32"/>
        </w:rPr>
      </w:pPr>
    </w:p>
    <w:p w:rsidR="00DD7C77" w:rsidRDefault="000D5284" w:rsidP="00DD7C77">
      <w:pPr>
        <w:spacing w:after="0" w:line="240" w:lineRule="auto"/>
        <w:ind w:right="-601"/>
        <w:rPr>
          <w:rFonts w:ascii="Arial" w:eastAsia="Calibri" w:hAnsi="Arial" w:cs="Arial"/>
          <w:b/>
          <w:sz w:val="32"/>
          <w:szCs w:val="32"/>
        </w:rPr>
      </w:pPr>
      <w:r>
        <w:rPr>
          <w:rFonts w:ascii="Arial" w:eastAsia="Calibri" w:hAnsi="Arial" w:cs="Arial"/>
          <w:b/>
          <w:noProof/>
          <w:sz w:val="32"/>
          <w:szCs w:val="32"/>
          <w:lang w:val="es-EC" w:eastAsia="es-EC"/>
        </w:rPr>
        <w:pict>
          <v:shape id="_x0000_s1036" type="#_x0000_t202" style="position:absolute;margin-left:301.65pt;margin-top:-90.55pt;width:171.95pt;height:32.65pt;z-index:251686912;mso-width-percent:400;mso-height-percent:200;mso-width-percent:400;mso-height-percent:200;mso-width-relative:margin;mso-height-relative:margin" stroked="f">
            <v:textbox style="mso-fit-shape-to-text:t">
              <w:txbxContent>
                <w:p w:rsidR="001E1D39" w:rsidRDefault="001E1D39" w:rsidP="00DD7C77">
                  <w:pPr>
                    <w:rPr>
                      <w:lang w:val="es-ES"/>
                    </w:rPr>
                  </w:pPr>
                </w:p>
              </w:txbxContent>
            </v:textbox>
          </v:shape>
        </w:pict>
      </w: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r w:rsidRPr="00980395">
        <w:rPr>
          <w:rFonts w:ascii="Arial" w:eastAsia="Calibri" w:hAnsi="Arial" w:cs="Arial"/>
          <w:b/>
          <w:sz w:val="32"/>
          <w:szCs w:val="32"/>
        </w:rPr>
        <w:t>AGRADECIMIENTO</w:t>
      </w:r>
    </w:p>
    <w:p w:rsidR="00DD7C77" w:rsidRPr="00980395" w:rsidRDefault="00DD7C77" w:rsidP="00DD7C77">
      <w:pPr>
        <w:spacing w:after="0" w:line="240" w:lineRule="auto"/>
        <w:ind w:right="-601"/>
        <w:jc w:val="center"/>
        <w:rPr>
          <w:rFonts w:ascii="Arial" w:eastAsia="Calibri" w:hAnsi="Arial" w:cs="Arial"/>
          <w:b/>
          <w:sz w:val="32"/>
          <w:szCs w:val="32"/>
        </w:rPr>
      </w:pPr>
    </w:p>
    <w:p w:rsidR="00DD7C77" w:rsidRDefault="00DD7C77" w:rsidP="00DD7C77">
      <w:pPr>
        <w:spacing w:after="0" w:line="240" w:lineRule="auto"/>
        <w:ind w:left="709" w:right="-601"/>
        <w:jc w:val="center"/>
        <w:rPr>
          <w:rFonts w:ascii="Arial" w:eastAsia="Calibri" w:hAnsi="Arial" w:cs="Arial"/>
          <w:b/>
          <w:sz w:val="24"/>
          <w:szCs w:val="24"/>
        </w:rPr>
      </w:pPr>
    </w:p>
    <w:p w:rsidR="00DD7C77" w:rsidRDefault="00DD7C77" w:rsidP="00DD7C77">
      <w:pPr>
        <w:tabs>
          <w:tab w:val="left" w:pos="5245"/>
        </w:tabs>
        <w:spacing w:line="480" w:lineRule="auto"/>
        <w:ind w:left="5245" w:right="-34"/>
        <w:jc w:val="both"/>
        <w:rPr>
          <w:rFonts w:ascii="Arial" w:eastAsia="Calibri" w:hAnsi="Arial" w:cs="Arial"/>
          <w:sz w:val="24"/>
          <w:szCs w:val="24"/>
        </w:rPr>
      </w:pPr>
      <w:r>
        <w:rPr>
          <w:rFonts w:ascii="Arial" w:eastAsia="Calibri" w:hAnsi="Arial" w:cs="Arial"/>
          <w:sz w:val="24"/>
          <w:szCs w:val="24"/>
        </w:rPr>
        <w:t xml:space="preserve">A </w:t>
      </w:r>
      <w:r w:rsidRPr="00980395">
        <w:rPr>
          <w:rFonts w:ascii="Arial" w:eastAsia="Calibri" w:hAnsi="Arial" w:cs="Arial"/>
          <w:sz w:val="24"/>
          <w:szCs w:val="24"/>
        </w:rPr>
        <w:t>Dios</w:t>
      </w:r>
      <w:r>
        <w:rPr>
          <w:rFonts w:ascii="Arial" w:eastAsia="Calibri" w:hAnsi="Arial" w:cs="Arial"/>
          <w:sz w:val="24"/>
          <w:szCs w:val="24"/>
        </w:rPr>
        <w:t>, por permitirme concluir este trabajo</w:t>
      </w:r>
      <w:r w:rsidRPr="00980395">
        <w:rPr>
          <w:rFonts w:ascii="Arial" w:eastAsia="Calibri" w:hAnsi="Arial" w:cs="Arial"/>
          <w:sz w:val="24"/>
          <w:szCs w:val="24"/>
        </w:rPr>
        <w:t xml:space="preserve">, </w:t>
      </w:r>
      <w:r>
        <w:rPr>
          <w:rFonts w:ascii="Arial" w:eastAsia="Calibri" w:hAnsi="Arial" w:cs="Arial"/>
          <w:sz w:val="24"/>
          <w:szCs w:val="24"/>
        </w:rPr>
        <w:t>con la ayuda del Ing. Donoso, de mis Padres y todo el personal de la hacienda</w:t>
      </w:r>
      <w:r w:rsidR="00261BB5">
        <w:rPr>
          <w:rFonts w:ascii="Arial" w:eastAsia="Calibri" w:hAnsi="Arial" w:cs="Arial"/>
          <w:sz w:val="24"/>
          <w:szCs w:val="24"/>
        </w:rPr>
        <w:t xml:space="preserve"> Lorenita</w:t>
      </w:r>
      <w:r>
        <w:rPr>
          <w:rFonts w:ascii="Arial" w:eastAsia="Calibri" w:hAnsi="Arial" w:cs="Arial"/>
          <w:sz w:val="24"/>
          <w:szCs w:val="24"/>
        </w:rPr>
        <w:t>.  A Mario y sus Papás.</w:t>
      </w:r>
    </w:p>
    <w:p w:rsidR="00DD7C77" w:rsidRPr="00031D13" w:rsidRDefault="00DD7C77" w:rsidP="00DD7C77">
      <w:pPr>
        <w:tabs>
          <w:tab w:val="left" w:pos="5245"/>
        </w:tabs>
        <w:spacing w:line="480" w:lineRule="auto"/>
        <w:ind w:left="5245" w:right="-34"/>
        <w:jc w:val="right"/>
        <w:rPr>
          <w:rFonts w:ascii="Arial" w:eastAsia="Calibri" w:hAnsi="Arial" w:cs="Arial"/>
          <w:sz w:val="24"/>
          <w:szCs w:val="24"/>
        </w:rPr>
      </w:pPr>
      <w:r>
        <w:rPr>
          <w:rFonts w:ascii="Arial" w:eastAsia="Calibri" w:hAnsi="Arial" w:cs="Arial"/>
          <w:b/>
          <w:sz w:val="24"/>
          <w:szCs w:val="24"/>
        </w:rPr>
        <w:t>Darío Andrés</w:t>
      </w: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0D5284" w:rsidP="00DD7C77">
      <w:pPr>
        <w:spacing w:after="0" w:line="240" w:lineRule="auto"/>
        <w:ind w:right="-601"/>
        <w:rPr>
          <w:rFonts w:ascii="Arial" w:eastAsia="Calibri" w:hAnsi="Arial" w:cs="Arial"/>
          <w:b/>
          <w:sz w:val="32"/>
          <w:szCs w:val="32"/>
        </w:rPr>
      </w:pPr>
      <w:r w:rsidRPr="000D5284">
        <w:rPr>
          <w:rFonts w:ascii="Arial" w:eastAsia="Calibri" w:hAnsi="Arial" w:cs="Arial"/>
          <w:b/>
          <w:noProof/>
          <w:sz w:val="32"/>
          <w:szCs w:val="32"/>
          <w:lang w:val="es-ES"/>
        </w:rPr>
        <w:pict>
          <v:shape id="_x0000_s1034" type="#_x0000_t202" style="position:absolute;margin-left:289.65pt;margin-top:-83.2pt;width:172.05pt;height:32.65pt;z-index:251684864;mso-width-percent:400;mso-height-percent:200;mso-width-percent:400;mso-height-percent:200;mso-width-relative:margin;mso-height-relative:margin" stroked="f">
            <v:textbox style="mso-fit-shape-to-text:t">
              <w:txbxContent>
                <w:p w:rsidR="001E1D39" w:rsidRDefault="001E1D39" w:rsidP="00DD7C77">
                  <w:pPr>
                    <w:rPr>
                      <w:lang w:val="es-ES"/>
                    </w:rPr>
                  </w:pPr>
                </w:p>
              </w:txbxContent>
            </v:textbox>
          </v:shape>
        </w:pict>
      </w:r>
    </w:p>
    <w:p w:rsidR="00DD7C77" w:rsidRDefault="000D5284" w:rsidP="00DD7C77">
      <w:pPr>
        <w:spacing w:after="0" w:line="240" w:lineRule="auto"/>
        <w:ind w:right="-601"/>
        <w:rPr>
          <w:rFonts w:ascii="Arial" w:eastAsia="Calibri" w:hAnsi="Arial" w:cs="Arial"/>
          <w:b/>
          <w:sz w:val="32"/>
          <w:szCs w:val="32"/>
        </w:rPr>
      </w:pPr>
      <w:r>
        <w:rPr>
          <w:rFonts w:ascii="Arial" w:eastAsia="Calibri" w:hAnsi="Arial" w:cs="Arial"/>
          <w:b/>
          <w:noProof/>
          <w:sz w:val="32"/>
          <w:szCs w:val="32"/>
          <w:lang w:val="es-EC" w:eastAsia="es-EC"/>
        </w:rPr>
        <w:lastRenderedPageBreak/>
        <w:pict>
          <v:shape id="_x0000_s1061" type="#_x0000_t202" style="position:absolute;margin-left:374.85pt;margin-top:-96.9pt;width:108.65pt;height:42.75pt;z-index:251703296;mso-width-relative:margin;mso-height-relative:margin" stroked="f">
            <v:textbox>
              <w:txbxContent>
                <w:p w:rsidR="001E1D39" w:rsidRDefault="001E1D39" w:rsidP="00747273">
                  <w:pPr>
                    <w:rPr>
                      <w:lang w:val="es-ES"/>
                    </w:rPr>
                  </w:pPr>
                </w:p>
              </w:txbxContent>
            </v:textbox>
          </v:shape>
        </w:pict>
      </w: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r w:rsidRPr="00980395">
        <w:rPr>
          <w:rFonts w:ascii="Arial" w:eastAsia="Calibri" w:hAnsi="Arial" w:cs="Arial"/>
          <w:b/>
          <w:sz w:val="32"/>
          <w:szCs w:val="32"/>
        </w:rPr>
        <w:t>DEDICATORIA</w:t>
      </w:r>
    </w:p>
    <w:p w:rsidR="00DD7C77" w:rsidRDefault="00DD7C77" w:rsidP="00DD7C77">
      <w:pPr>
        <w:spacing w:after="0" w:line="240" w:lineRule="auto"/>
        <w:ind w:right="-601"/>
        <w:jc w:val="center"/>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p>
    <w:p w:rsidR="00DD7C77" w:rsidRDefault="00DD7C77" w:rsidP="00DD7C77">
      <w:pPr>
        <w:spacing w:after="0" w:line="240" w:lineRule="auto"/>
        <w:ind w:right="-601"/>
        <w:jc w:val="center"/>
        <w:rPr>
          <w:rFonts w:ascii="Arial" w:eastAsia="Calibri" w:hAnsi="Arial" w:cs="Arial"/>
          <w:b/>
          <w:sz w:val="32"/>
          <w:szCs w:val="32"/>
        </w:rPr>
      </w:pPr>
    </w:p>
    <w:p w:rsidR="00DD7C77" w:rsidRPr="00952799" w:rsidRDefault="00DD7C77" w:rsidP="00DD7C77">
      <w:pPr>
        <w:spacing w:after="0" w:line="480" w:lineRule="auto"/>
        <w:ind w:left="5387" w:right="-34"/>
        <w:jc w:val="right"/>
        <w:rPr>
          <w:rFonts w:ascii="Arial" w:eastAsia="Calibri" w:hAnsi="Arial" w:cs="Arial"/>
          <w:sz w:val="24"/>
          <w:szCs w:val="24"/>
        </w:rPr>
      </w:pPr>
      <w:r w:rsidRPr="00952799">
        <w:rPr>
          <w:rFonts w:ascii="Arial" w:eastAsia="Calibri" w:hAnsi="Arial" w:cs="Arial"/>
          <w:sz w:val="24"/>
          <w:szCs w:val="24"/>
        </w:rPr>
        <w:t>A MIS PADRES,</w:t>
      </w:r>
    </w:p>
    <w:p w:rsidR="00DD7C77" w:rsidRPr="00952799" w:rsidRDefault="00DD7C77" w:rsidP="00DD7C77">
      <w:pPr>
        <w:spacing w:after="0" w:line="480" w:lineRule="auto"/>
        <w:ind w:left="5387" w:right="-34"/>
        <w:jc w:val="right"/>
        <w:rPr>
          <w:rFonts w:ascii="Arial" w:eastAsia="Calibri" w:hAnsi="Arial" w:cs="Arial"/>
          <w:sz w:val="24"/>
          <w:szCs w:val="24"/>
        </w:rPr>
      </w:pPr>
      <w:r w:rsidRPr="00952799">
        <w:rPr>
          <w:rFonts w:ascii="Arial" w:eastAsia="Calibri" w:hAnsi="Arial" w:cs="Arial"/>
          <w:sz w:val="24"/>
          <w:szCs w:val="24"/>
        </w:rPr>
        <w:t>A MIS HERMANOS,</w:t>
      </w:r>
    </w:p>
    <w:p w:rsidR="00DD7C77" w:rsidRPr="00952799" w:rsidRDefault="00DD7C77" w:rsidP="00DD7C77">
      <w:pPr>
        <w:spacing w:after="0" w:line="480" w:lineRule="auto"/>
        <w:ind w:left="5387" w:right="-34"/>
        <w:jc w:val="right"/>
        <w:rPr>
          <w:rFonts w:ascii="Arial" w:eastAsia="Calibri" w:hAnsi="Arial" w:cs="Arial"/>
          <w:sz w:val="24"/>
          <w:szCs w:val="24"/>
        </w:rPr>
      </w:pPr>
      <w:r>
        <w:rPr>
          <w:rFonts w:ascii="Arial" w:eastAsia="Calibri" w:hAnsi="Arial" w:cs="Arial"/>
          <w:sz w:val="24"/>
          <w:szCs w:val="24"/>
        </w:rPr>
        <w:t>A MIS ABUELITOS,</w:t>
      </w:r>
    </w:p>
    <w:p w:rsidR="00DD7C77" w:rsidRPr="00980395" w:rsidRDefault="00DD7C77" w:rsidP="00DD7C77">
      <w:pPr>
        <w:spacing w:line="480" w:lineRule="auto"/>
        <w:ind w:left="5245" w:right="-34"/>
        <w:jc w:val="right"/>
        <w:rPr>
          <w:rFonts w:ascii="Arial" w:eastAsia="Calibri" w:hAnsi="Arial" w:cs="Arial"/>
          <w:sz w:val="32"/>
          <w:szCs w:val="32"/>
        </w:rPr>
      </w:pPr>
      <w:r w:rsidRPr="00952799">
        <w:rPr>
          <w:rFonts w:ascii="Arial" w:eastAsia="Calibri" w:hAnsi="Arial" w:cs="Arial"/>
          <w:sz w:val="24"/>
          <w:szCs w:val="24"/>
        </w:rPr>
        <w:t>A MI QUERIDA NOVIA</w:t>
      </w:r>
      <w:r w:rsidR="00261BB5">
        <w:rPr>
          <w:rFonts w:ascii="Arial" w:eastAsia="Calibri" w:hAnsi="Arial" w:cs="Arial"/>
          <w:sz w:val="24"/>
          <w:szCs w:val="24"/>
        </w:rPr>
        <w:t xml:space="preserve"> ELIANA</w:t>
      </w:r>
    </w:p>
    <w:p w:rsidR="00DD7C77" w:rsidRPr="00952799" w:rsidRDefault="00DD7C77" w:rsidP="00DD7C77">
      <w:pPr>
        <w:spacing w:line="480" w:lineRule="auto"/>
        <w:ind w:left="5387" w:right="-34"/>
        <w:jc w:val="right"/>
        <w:rPr>
          <w:rFonts w:ascii="Arial" w:eastAsia="Calibri" w:hAnsi="Arial" w:cs="Arial"/>
          <w:b/>
          <w:sz w:val="24"/>
          <w:szCs w:val="24"/>
        </w:rPr>
      </w:pPr>
      <w:r w:rsidRPr="00952799">
        <w:rPr>
          <w:rFonts w:ascii="Arial" w:eastAsia="Calibri" w:hAnsi="Arial" w:cs="Arial"/>
          <w:b/>
          <w:sz w:val="24"/>
          <w:szCs w:val="24"/>
        </w:rPr>
        <w:t>Darío Andrés</w:t>
      </w: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Default="00DD7C77" w:rsidP="00DD7C77">
      <w:pPr>
        <w:tabs>
          <w:tab w:val="left" w:pos="5245"/>
        </w:tabs>
        <w:spacing w:line="480" w:lineRule="auto"/>
        <w:ind w:left="5245" w:right="-34"/>
        <w:jc w:val="center"/>
        <w:rPr>
          <w:rFonts w:ascii="Arial" w:eastAsia="Calibri" w:hAnsi="Arial" w:cs="Arial"/>
          <w:b/>
          <w:sz w:val="24"/>
          <w:szCs w:val="24"/>
        </w:rPr>
      </w:pPr>
    </w:p>
    <w:p w:rsidR="00DD7C77" w:rsidRPr="00AA3FB9" w:rsidRDefault="00DD7C77" w:rsidP="00DD7C77">
      <w:pPr>
        <w:spacing w:line="480" w:lineRule="auto"/>
        <w:ind w:left="709" w:right="-601"/>
        <w:jc w:val="center"/>
        <w:rPr>
          <w:rFonts w:ascii="Arial" w:eastAsia="Calibri" w:hAnsi="Arial" w:cs="Arial"/>
          <w:b/>
          <w:sz w:val="24"/>
          <w:szCs w:val="24"/>
        </w:rPr>
      </w:pPr>
    </w:p>
    <w:p w:rsidR="00DD7C77" w:rsidRDefault="00DD7C77" w:rsidP="00DD7C77">
      <w:pPr>
        <w:ind w:left="709" w:right="-601"/>
        <w:jc w:val="center"/>
        <w:rPr>
          <w:rFonts w:ascii="Arial" w:eastAsia="Calibri" w:hAnsi="Arial" w:cs="Arial"/>
          <w:b/>
          <w:sz w:val="24"/>
          <w:szCs w:val="24"/>
        </w:rPr>
      </w:pPr>
    </w:p>
    <w:p w:rsidR="00DD7C77" w:rsidRDefault="000D5284" w:rsidP="00DD7C77">
      <w:pPr>
        <w:ind w:right="-601"/>
        <w:rPr>
          <w:rFonts w:ascii="Arial" w:eastAsia="Calibri" w:hAnsi="Arial" w:cs="Arial"/>
          <w:b/>
          <w:sz w:val="24"/>
          <w:szCs w:val="24"/>
        </w:rPr>
      </w:pPr>
      <w:r w:rsidRPr="000D5284">
        <w:rPr>
          <w:rFonts w:ascii="Arial" w:eastAsia="Calibri" w:hAnsi="Arial" w:cs="Arial"/>
          <w:b/>
          <w:noProof/>
          <w:sz w:val="24"/>
          <w:szCs w:val="24"/>
          <w:lang w:val="es-ES"/>
        </w:rPr>
        <w:lastRenderedPageBreak/>
        <w:pict>
          <v:shape id="_x0000_s1045" type="#_x0000_t202" style="position:absolute;margin-left:282.8pt;margin-top:-93.9pt;width:171.05pt;height:63pt;z-index:251689984;mso-width-percent:400;mso-width-percent:400;mso-width-relative:margin;mso-height-relative:margin" stroked="f">
            <v:textbox>
              <w:txbxContent>
                <w:p w:rsidR="001E1D39" w:rsidRDefault="001E1D39">
                  <w:pPr>
                    <w:rPr>
                      <w:lang w:val="es-ES"/>
                    </w:rPr>
                  </w:pPr>
                </w:p>
              </w:txbxContent>
            </v:textbox>
          </v:shape>
        </w:pict>
      </w:r>
    </w:p>
    <w:p w:rsidR="00DD7C77" w:rsidRDefault="00DD7C77" w:rsidP="00DD7C77">
      <w:pPr>
        <w:spacing w:after="0" w:line="240" w:lineRule="auto"/>
        <w:ind w:right="-601"/>
        <w:rPr>
          <w:rFonts w:ascii="Arial" w:eastAsia="Calibri" w:hAnsi="Arial" w:cs="Arial"/>
          <w:b/>
          <w:sz w:val="32"/>
          <w:szCs w:val="32"/>
        </w:rPr>
      </w:pPr>
    </w:p>
    <w:p w:rsidR="00DD7C77" w:rsidRDefault="000D5284" w:rsidP="00DD7C77">
      <w:pPr>
        <w:spacing w:after="0" w:line="240" w:lineRule="auto"/>
        <w:ind w:right="-601"/>
        <w:rPr>
          <w:rFonts w:ascii="Arial" w:eastAsia="Calibri" w:hAnsi="Arial" w:cs="Arial"/>
          <w:b/>
          <w:sz w:val="32"/>
          <w:szCs w:val="32"/>
        </w:rPr>
      </w:pPr>
      <w:r>
        <w:rPr>
          <w:rFonts w:ascii="Arial" w:eastAsia="Calibri" w:hAnsi="Arial" w:cs="Arial"/>
          <w:b/>
          <w:noProof/>
          <w:sz w:val="32"/>
          <w:szCs w:val="32"/>
          <w:lang w:val="es-EC" w:eastAsia="es-EC"/>
        </w:rPr>
        <w:pict>
          <v:shape id="_x0000_s1035" type="#_x0000_t202" style="position:absolute;margin-left:294.7pt;margin-top:-90.15pt;width:171.95pt;height:32.65pt;z-index:251685888;mso-width-percent:400;mso-height-percent:200;mso-width-percent:400;mso-height-percent:200;mso-width-relative:margin;mso-height-relative:margin" stroked="f">
            <v:textbox style="mso-fit-shape-to-text:t">
              <w:txbxContent>
                <w:p w:rsidR="001E1D39" w:rsidRDefault="001E1D39" w:rsidP="00DD7C77">
                  <w:pPr>
                    <w:rPr>
                      <w:lang w:val="es-ES"/>
                    </w:rPr>
                  </w:pPr>
                </w:p>
              </w:txbxContent>
            </v:textbox>
          </v:shape>
        </w:pict>
      </w:r>
    </w:p>
    <w:p w:rsidR="00DD7C77" w:rsidRDefault="00DD7C77" w:rsidP="00DD7C77">
      <w:pPr>
        <w:spacing w:after="0" w:line="240" w:lineRule="auto"/>
        <w:ind w:right="-601"/>
        <w:rPr>
          <w:rFonts w:ascii="Arial" w:eastAsia="Calibri" w:hAnsi="Arial" w:cs="Arial"/>
          <w:b/>
          <w:sz w:val="32"/>
          <w:szCs w:val="32"/>
        </w:rPr>
      </w:pPr>
    </w:p>
    <w:p w:rsidR="00DD7C77" w:rsidRDefault="00DD7C77" w:rsidP="00DD7C77">
      <w:pPr>
        <w:spacing w:after="0" w:line="240" w:lineRule="auto"/>
        <w:ind w:right="-601"/>
        <w:rPr>
          <w:rFonts w:ascii="Arial" w:eastAsia="Calibri" w:hAnsi="Arial" w:cs="Arial"/>
          <w:b/>
          <w:sz w:val="32"/>
          <w:szCs w:val="32"/>
        </w:rPr>
      </w:pPr>
    </w:p>
    <w:p w:rsidR="00DD7C77" w:rsidRPr="00F95DD0" w:rsidRDefault="00DD7C77" w:rsidP="00DD7C77">
      <w:pPr>
        <w:spacing w:after="0" w:line="240" w:lineRule="auto"/>
        <w:ind w:right="-601"/>
        <w:jc w:val="center"/>
        <w:rPr>
          <w:rFonts w:ascii="Arial" w:eastAsia="Calibri" w:hAnsi="Arial" w:cs="Arial"/>
          <w:b/>
          <w:sz w:val="32"/>
          <w:szCs w:val="32"/>
        </w:rPr>
      </w:pPr>
      <w:r w:rsidRPr="00F95DD0">
        <w:rPr>
          <w:rFonts w:ascii="Arial" w:eastAsia="Calibri" w:hAnsi="Arial" w:cs="Arial"/>
          <w:b/>
          <w:sz w:val="32"/>
          <w:szCs w:val="32"/>
        </w:rPr>
        <w:t>TRIBUNAL DE GRADUACIÓN</w:t>
      </w:r>
    </w:p>
    <w:p w:rsidR="00DD7C77" w:rsidRPr="00AA3FB9" w:rsidRDefault="00DD7C77" w:rsidP="00DD7C77">
      <w:pPr>
        <w:spacing w:after="0" w:line="240" w:lineRule="auto"/>
        <w:ind w:left="709" w:right="-601"/>
        <w:jc w:val="center"/>
        <w:rPr>
          <w:rFonts w:ascii="Arial" w:eastAsia="Calibri" w:hAnsi="Arial" w:cs="Arial"/>
          <w:b/>
          <w:sz w:val="24"/>
          <w:szCs w:val="24"/>
        </w:rPr>
      </w:pPr>
    </w:p>
    <w:p w:rsidR="00DD7C77" w:rsidRDefault="00DD7C77" w:rsidP="00DD7C77">
      <w:pPr>
        <w:spacing w:after="0" w:line="240" w:lineRule="auto"/>
        <w:ind w:left="709" w:right="-601"/>
        <w:jc w:val="center"/>
        <w:rPr>
          <w:rFonts w:ascii="Arial" w:eastAsia="Calibri" w:hAnsi="Arial" w:cs="Arial"/>
          <w:b/>
          <w:sz w:val="24"/>
          <w:szCs w:val="24"/>
        </w:rPr>
      </w:pPr>
    </w:p>
    <w:p w:rsidR="00DD7C77" w:rsidRPr="00AA3FB9" w:rsidRDefault="00DD7C77" w:rsidP="00DD7C77">
      <w:pPr>
        <w:spacing w:after="0" w:line="240" w:lineRule="auto"/>
        <w:ind w:left="709" w:right="-601"/>
        <w:jc w:val="center"/>
        <w:rPr>
          <w:rFonts w:ascii="Arial" w:eastAsia="Calibri" w:hAnsi="Arial" w:cs="Arial"/>
          <w:b/>
          <w:sz w:val="24"/>
          <w:szCs w:val="24"/>
        </w:rPr>
      </w:pPr>
      <w:r>
        <w:rPr>
          <w:rFonts w:ascii="Arial" w:eastAsia="Calibri" w:hAnsi="Arial" w:cs="Arial"/>
          <w:b/>
          <w:sz w:val="24"/>
          <w:szCs w:val="24"/>
        </w:rPr>
        <w:t xml:space="preserve"> </w:t>
      </w:r>
    </w:p>
    <w:p w:rsidR="00DD7C77" w:rsidRDefault="00DD7C77" w:rsidP="00DD7C77">
      <w:pPr>
        <w:spacing w:after="0" w:line="240" w:lineRule="auto"/>
        <w:ind w:left="709" w:right="-601"/>
        <w:rPr>
          <w:rFonts w:ascii="Arial" w:eastAsia="Calibri" w:hAnsi="Arial" w:cs="Arial"/>
          <w:b/>
          <w:sz w:val="24"/>
          <w:szCs w:val="24"/>
        </w:rPr>
      </w:pPr>
    </w:p>
    <w:p w:rsidR="00DD7C77" w:rsidRDefault="00DD7C77" w:rsidP="00DD7C77">
      <w:pPr>
        <w:spacing w:after="0" w:line="240" w:lineRule="auto"/>
        <w:ind w:left="709" w:right="-601"/>
        <w:rPr>
          <w:rFonts w:ascii="Arial" w:eastAsia="Calibri" w:hAnsi="Arial" w:cs="Arial"/>
          <w:b/>
          <w:sz w:val="24"/>
          <w:szCs w:val="24"/>
        </w:rPr>
      </w:pPr>
    </w:p>
    <w:p w:rsidR="00DD7C77" w:rsidRPr="00AA3FB9" w:rsidRDefault="00DD7C77" w:rsidP="00DD7C77">
      <w:pPr>
        <w:spacing w:after="0" w:line="240" w:lineRule="auto"/>
        <w:ind w:left="709" w:right="-601"/>
        <w:rPr>
          <w:rFonts w:ascii="Arial" w:eastAsia="Calibri" w:hAnsi="Arial" w:cs="Arial"/>
          <w:b/>
          <w:sz w:val="24"/>
          <w:szCs w:val="24"/>
        </w:rPr>
      </w:pPr>
      <w:r>
        <w:rPr>
          <w:rFonts w:ascii="Arial" w:eastAsia="Calibri" w:hAnsi="Arial" w:cs="Arial"/>
          <w:b/>
          <w:sz w:val="24"/>
          <w:szCs w:val="24"/>
        </w:rPr>
        <w:t xml:space="preserve">   _____________________                               ___________________</w:t>
      </w:r>
    </w:p>
    <w:p w:rsidR="00DD7C77" w:rsidRPr="00AA3FB9" w:rsidRDefault="00DD7C77" w:rsidP="00DD7C77">
      <w:pPr>
        <w:spacing w:after="0" w:line="240" w:lineRule="auto"/>
        <w:ind w:left="709" w:right="-601"/>
        <w:rPr>
          <w:rFonts w:ascii="Arial" w:eastAsia="Calibri" w:hAnsi="Arial" w:cs="Arial"/>
          <w:b/>
          <w:sz w:val="24"/>
          <w:szCs w:val="24"/>
        </w:rPr>
      </w:pPr>
      <w:r>
        <w:rPr>
          <w:rFonts w:ascii="Arial" w:eastAsia="Calibri" w:hAnsi="Arial" w:cs="Arial"/>
          <w:b/>
          <w:sz w:val="24"/>
          <w:szCs w:val="24"/>
        </w:rPr>
        <w:t xml:space="preserve">  </w:t>
      </w:r>
      <w:r w:rsidRPr="00AA3FB9">
        <w:rPr>
          <w:rFonts w:ascii="Arial" w:eastAsia="Calibri" w:hAnsi="Arial" w:cs="Arial"/>
          <w:b/>
          <w:sz w:val="24"/>
          <w:szCs w:val="24"/>
        </w:rPr>
        <w:t xml:space="preserve"> </w:t>
      </w:r>
      <w:r>
        <w:rPr>
          <w:rFonts w:ascii="Arial" w:eastAsia="Calibri" w:hAnsi="Arial" w:cs="Arial"/>
          <w:b/>
          <w:sz w:val="24"/>
          <w:szCs w:val="24"/>
        </w:rPr>
        <w:t>Ing. Gustavo Guerrero M.</w:t>
      </w:r>
      <w:r w:rsidRPr="00AA3FB9">
        <w:rPr>
          <w:rFonts w:ascii="Arial" w:eastAsia="Calibri" w:hAnsi="Arial" w:cs="Arial"/>
          <w:b/>
          <w:sz w:val="24"/>
          <w:szCs w:val="24"/>
        </w:rPr>
        <w:t xml:space="preserve"> </w:t>
      </w:r>
      <w:r>
        <w:rPr>
          <w:rFonts w:ascii="Arial" w:eastAsia="Calibri" w:hAnsi="Arial" w:cs="Arial"/>
          <w:b/>
          <w:sz w:val="24"/>
          <w:szCs w:val="24"/>
        </w:rPr>
        <w:t xml:space="preserve"> </w:t>
      </w:r>
      <w:r w:rsidRPr="00AA3FB9">
        <w:rPr>
          <w:rFonts w:ascii="Arial" w:eastAsia="Calibri" w:hAnsi="Arial" w:cs="Arial"/>
          <w:b/>
          <w:sz w:val="24"/>
          <w:szCs w:val="24"/>
        </w:rPr>
        <w:t xml:space="preserve">                        </w:t>
      </w:r>
      <w:r>
        <w:rPr>
          <w:rFonts w:ascii="Arial" w:eastAsia="Calibri" w:hAnsi="Arial" w:cs="Arial"/>
          <w:b/>
          <w:sz w:val="24"/>
          <w:szCs w:val="24"/>
        </w:rPr>
        <w:t xml:space="preserve">  </w:t>
      </w:r>
      <w:r w:rsidRPr="00AA3FB9">
        <w:rPr>
          <w:rFonts w:ascii="Arial" w:eastAsia="Calibri" w:hAnsi="Arial" w:cs="Arial"/>
          <w:b/>
          <w:sz w:val="24"/>
          <w:szCs w:val="24"/>
        </w:rPr>
        <w:t xml:space="preserve">  Ing. Manuel Donoso B.</w:t>
      </w:r>
    </w:p>
    <w:p w:rsidR="00DD7C77" w:rsidRPr="00AA3FB9" w:rsidRDefault="00DD7C77" w:rsidP="00DD7C77">
      <w:pPr>
        <w:spacing w:after="0"/>
        <w:ind w:left="709" w:right="-601"/>
        <w:rPr>
          <w:rFonts w:ascii="Arial" w:eastAsia="Calibri" w:hAnsi="Arial" w:cs="Arial"/>
          <w:b/>
          <w:sz w:val="24"/>
          <w:szCs w:val="24"/>
        </w:rPr>
      </w:pPr>
      <w:r w:rsidRPr="00AA3FB9">
        <w:rPr>
          <w:rFonts w:ascii="Arial" w:eastAsia="Calibri" w:hAnsi="Arial" w:cs="Arial"/>
          <w:b/>
          <w:sz w:val="24"/>
          <w:szCs w:val="24"/>
        </w:rPr>
        <w:t xml:space="preserve">   DECANO DE LA FIMCP</w:t>
      </w:r>
      <w:r w:rsidRPr="00AA3FB9">
        <w:rPr>
          <w:rFonts w:ascii="Arial" w:eastAsia="Calibri" w:hAnsi="Arial" w:cs="Arial"/>
          <w:b/>
          <w:sz w:val="24"/>
          <w:szCs w:val="24"/>
        </w:rPr>
        <w:tab/>
      </w:r>
      <w:r w:rsidRPr="00AA3FB9">
        <w:rPr>
          <w:rFonts w:ascii="Arial" w:eastAsia="Calibri" w:hAnsi="Arial" w:cs="Arial"/>
          <w:b/>
          <w:sz w:val="24"/>
          <w:szCs w:val="24"/>
        </w:rPr>
        <w:tab/>
        <w:t xml:space="preserve">              DIRECTOR DE TESIS</w:t>
      </w:r>
    </w:p>
    <w:p w:rsidR="00DD7C77" w:rsidRPr="00AA3FB9" w:rsidRDefault="00DD7C77" w:rsidP="00DD7C77">
      <w:pPr>
        <w:spacing w:after="0"/>
        <w:ind w:left="709" w:right="-601"/>
        <w:rPr>
          <w:rFonts w:ascii="Arial" w:eastAsia="Calibri" w:hAnsi="Arial" w:cs="Arial"/>
          <w:b/>
          <w:sz w:val="24"/>
          <w:szCs w:val="24"/>
        </w:rPr>
      </w:pPr>
      <w:r w:rsidRPr="00AA3FB9">
        <w:rPr>
          <w:rFonts w:ascii="Arial" w:eastAsia="Calibri" w:hAnsi="Arial" w:cs="Arial"/>
          <w:b/>
          <w:sz w:val="24"/>
          <w:szCs w:val="24"/>
        </w:rPr>
        <w:t xml:space="preserve">         PRESIDENTE</w:t>
      </w:r>
      <w:r w:rsidRPr="00AA3FB9">
        <w:rPr>
          <w:rFonts w:ascii="Arial" w:eastAsia="Calibri" w:hAnsi="Arial" w:cs="Arial"/>
          <w:b/>
          <w:sz w:val="24"/>
          <w:szCs w:val="24"/>
        </w:rPr>
        <w:tab/>
      </w:r>
      <w:r w:rsidRPr="00AA3FB9">
        <w:rPr>
          <w:rFonts w:ascii="Arial" w:eastAsia="Calibri" w:hAnsi="Arial" w:cs="Arial"/>
          <w:b/>
          <w:sz w:val="24"/>
          <w:szCs w:val="24"/>
        </w:rPr>
        <w:tab/>
      </w:r>
      <w:r w:rsidRPr="00AA3FB9">
        <w:rPr>
          <w:rFonts w:ascii="Arial" w:eastAsia="Calibri" w:hAnsi="Arial" w:cs="Arial"/>
          <w:b/>
          <w:sz w:val="24"/>
          <w:szCs w:val="24"/>
        </w:rPr>
        <w:tab/>
      </w:r>
      <w:r w:rsidRPr="00AA3FB9">
        <w:rPr>
          <w:rFonts w:ascii="Arial" w:eastAsia="Calibri" w:hAnsi="Arial" w:cs="Arial"/>
          <w:b/>
          <w:sz w:val="24"/>
          <w:szCs w:val="24"/>
        </w:rPr>
        <w:tab/>
      </w:r>
      <w:r w:rsidRPr="00AA3FB9">
        <w:rPr>
          <w:rFonts w:ascii="Arial" w:eastAsia="Calibri" w:hAnsi="Arial" w:cs="Arial"/>
          <w:b/>
          <w:sz w:val="24"/>
          <w:szCs w:val="24"/>
        </w:rPr>
        <w:tab/>
      </w:r>
    </w:p>
    <w:p w:rsidR="00DD7C77" w:rsidRPr="00AA3FB9" w:rsidRDefault="00DD7C77" w:rsidP="00DD7C77">
      <w:pPr>
        <w:tabs>
          <w:tab w:val="left" w:pos="1470"/>
        </w:tabs>
        <w:spacing w:after="0"/>
        <w:ind w:left="709" w:right="-601"/>
        <w:rPr>
          <w:rFonts w:ascii="Arial" w:eastAsia="Calibri" w:hAnsi="Arial" w:cs="Arial"/>
          <w:b/>
          <w:sz w:val="24"/>
          <w:szCs w:val="24"/>
        </w:rPr>
      </w:pPr>
      <w:r w:rsidRPr="00AA3FB9">
        <w:rPr>
          <w:rFonts w:ascii="Arial" w:eastAsia="Calibri" w:hAnsi="Arial" w:cs="Arial"/>
          <w:b/>
          <w:sz w:val="24"/>
          <w:szCs w:val="24"/>
        </w:rPr>
        <w:tab/>
      </w: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Default="00DD7C77" w:rsidP="00DD7C77">
      <w:pPr>
        <w:tabs>
          <w:tab w:val="left" w:pos="1470"/>
        </w:tabs>
        <w:spacing w:after="0"/>
        <w:ind w:left="709" w:right="-601"/>
        <w:rPr>
          <w:rFonts w:ascii="Arial" w:eastAsia="Calibri" w:hAnsi="Arial" w:cs="Arial"/>
          <w:b/>
          <w:sz w:val="24"/>
          <w:szCs w:val="24"/>
        </w:rPr>
      </w:pPr>
      <w:r>
        <w:rPr>
          <w:rFonts w:ascii="Arial" w:eastAsia="Calibri" w:hAnsi="Arial" w:cs="Arial"/>
          <w:b/>
          <w:sz w:val="24"/>
          <w:szCs w:val="24"/>
        </w:rPr>
        <w:t xml:space="preserve"> </w:t>
      </w: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Default="00DD7C77" w:rsidP="00DD7C77">
      <w:pPr>
        <w:spacing w:after="0"/>
        <w:ind w:left="709" w:right="-601"/>
        <w:jc w:val="center"/>
        <w:rPr>
          <w:rFonts w:ascii="Arial" w:eastAsia="Calibri" w:hAnsi="Arial" w:cs="Arial"/>
          <w:b/>
          <w:sz w:val="24"/>
          <w:szCs w:val="24"/>
        </w:rPr>
      </w:pPr>
      <w:r>
        <w:rPr>
          <w:rFonts w:ascii="Arial" w:eastAsia="Calibri" w:hAnsi="Arial" w:cs="Arial"/>
          <w:b/>
          <w:sz w:val="24"/>
          <w:szCs w:val="24"/>
        </w:rPr>
        <w:t xml:space="preserve">  __________________</w:t>
      </w:r>
    </w:p>
    <w:p w:rsidR="00DD7C77" w:rsidRPr="00AA3FB9" w:rsidRDefault="00DD7C77" w:rsidP="00DD7C77">
      <w:pPr>
        <w:spacing w:after="0"/>
        <w:ind w:left="709" w:right="-601"/>
        <w:jc w:val="center"/>
        <w:rPr>
          <w:rFonts w:ascii="Arial" w:eastAsia="Calibri" w:hAnsi="Arial" w:cs="Arial"/>
          <w:b/>
          <w:sz w:val="24"/>
          <w:szCs w:val="24"/>
        </w:rPr>
      </w:pPr>
      <w:proofErr w:type="spellStart"/>
      <w:r w:rsidRPr="00AA3FB9">
        <w:rPr>
          <w:rFonts w:ascii="Arial" w:eastAsia="Calibri" w:hAnsi="Arial" w:cs="Arial"/>
          <w:b/>
          <w:sz w:val="24"/>
          <w:szCs w:val="24"/>
        </w:rPr>
        <w:t>PhD.</w:t>
      </w:r>
      <w:proofErr w:type="spellEnd"/>
      <w:r w:rsidRPr="00AA3FB9">
        <w:rPr>
          <w:rFonts w:ascii="Arial" w:eastAsia="Calibri" w:hAnsi="Arial" w:cs="Arial"/>
          <w:b/>
          <w:sz w:val="24"/>
          <w:szCs w:val="24"/>
        </w:rPr>
        <w:t xml:space="preserve"> Paul Herrera S.</w:t>
      </w:r>
    </w:p>
    <w:p w:rsidR="00DD7C77" w:rsidRPr="00AA3FB9" w:rsidRDefault="00DD7C77" w:rsidP="00DD7C77">
      <w:pPr>
        <w:spacing w:after="0"/>
        <w:ind w:left="709" w:right="-601"/>
        <w:jc w:val="center"/>
        <w:rPr>
          <w:rFonts w:ascii="Arial" w:eastAsia="Calibri" w:hAnsi="Arial" w:cs="Arial"/>
          <w:b/>
          <w:sz w:val="24"/>
          <w:szCs w:val="24"/>
        </w:rPr>
      </w:pPr>
      <w:r w:rsidRPr="00AA3FB9">
        <w:rPr>
          <w:rFonts w:ascii="Arial" w:eastAsia="Calibri" w:hAnsi="Arial" w:cs="Arial"/>
          <w:b/>
          <w:sz w:val="24"/>
          <w:szCs w:val="24"/>
        </w:rPr>
        <w:t>VOCAL PRINCIPAL</w:t>
      </w: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Pr="00AA3FB9" w:rsidRDefault="00DD7C77" w:rsidP="00DD7C77">
      <w:pPr>
        <w:tabs>
          <w:tab w:val="left" w:pos="1470"/>
        </w:tabs>
        <w:spacing w:after="0"/>
        <w:ind w:left="709" w:right="-601"/>
        <w:rPr>
          <w:rFonts w:ascii="Arial" w:eastAsia="Calibri" w:hAnsi="Arial" w:cs="Arial"/>
          <w:b/>
          <w:sz w:val="24"/>
          <w:szCs w:val="24"/>
        </w:rPr>
      </w:pPr>
    </w:p>
    <w:p w:rsidR="00DD7C77" w:rsidRPr="00AA3FB9" w:rsidRDefault="00DD7C77" w:rsidP="00DD7C77">
      <w:pPr>
        <w:tabs>
          <w:tab w:val="left" w:pos="8500"/>
        </w:tabs>
        <w:ind w:left="709" w:right="-601"/>
        <w:rPr>
          <w:rFonts w:ascii="Arial" w:eastAsia="Calibri" w:hAnsi="Arial" w:cs="Arial"/>
          <w:b/>
          <w:sz w:val="24"/>
          <w:szCs w:val="24"/>
        </w:rPr>
      </w:pPr>
      <w:r>
        <w:rPr>
          <w:rFonts w:ascii="Arial" w:eastAsia="Calibri" w:hAnsi="Arial" w:cs="Arial"/>
          <w:b/>
          <w:sz w:val="24"/>
          <w:szCs w:val="24"/>
        </w:rPr>
        <w:tab/>
      </w:r>
    </w:p>
    <w:p w:rsidR="00DD7C77" w:rsidRPr="00AA3FB9" w:rsidRDefault="00DD7C77" w:rsidP="00DD7C77">
      <w:pPr>
        <w:tabs>
          <w:tab w:val="left" w:pos="1470"/>
        </w:tabs>
        <w:ind w:left="709" w:right="-601"/>
        <w:rPr>
          <w:rFonts w:ascii="Arial" w:eastAsia="Calibri" w:hAnsi="Arial" w:cs="Arial"/>
          <w:b/>
          <w:sz w:val="24"/>
          <w:szCs w:val="24"/>
        </w:rPr>
      </w:pPr>
    </w:p>
    <w:p w:rsidR="00DD7C77" w:rsidRPr="00AA3FB9" w:rsidRDefault="00DD7C77" w:rsidP="00DD7C77">
      <w:pPr>
        <w:tabs>
          <w:tab w:val="left" w:pos="1470"/>
        </w:tabs>
        <w:ind w:left="709" w:right="-601"/>
        <w:rPr>
          <w:rFonts w:ascii="Arial" w:eastAsia="Calibri" w:hAnsi="Arial" w:cs="Arial"/>
          <w:b/>
          <w:sz w:val="24"/>
          <w:szCs w:val="24"/>
        </w:rPr>
        <w:sectPr w:rsidR="00DD7C77" w:rsidRPr="00AA3FB9" w:rsidSect="00214236">
          <w:footerReference w:type="default" r:id="rId12"/>
          <w:pgSz w:w="12242" w:h="15842" w:code="1"/>
          <w:pgMar w:top="2268" w:right="1361" w:bottom="2268" w:left="2268" w:header="709" w:footer="709" w:gutter="0"/>
          <w:pgNumType w:fmt="upperRoman" w:start="1"/>
          <w:cols w:space="708"/>
          <w:titlePg/>
          <w:docGrid w:linePitch="360"/>
        </w:sectPr>
      </w:pPr>
    </w:p>
    <w:p w:rsidR="00DD7C77" w:rsidRPr="00AA3FB9" w:rsidRDefault="00DD7C77" w:rsidP="00DD7C77">
      <w:pPr>
        <w:tabs>
          <w:tab w:val="left" w:pos="1470"/>
        </w:tabs>
        <w:ind w:left="709" w:right="-601"/>
        <w:rPr>
          <w:rFonts w:ascii="Arial" w:eastAsia="Calibri" w:hAnsi="Arial" w:cs="Arial"/>
          <w:b/>
          <w:sz w:val="24"/>
          <w:szCs w:val="24"/>
        </w:rPr>
        <w:sectPr w:rsidR="00DD7C77" w:rsidRPr="00AA3FB9" w:rsidSect="00214236">
          <w:type w:val="continuous"/>
          <w:pgSz w:w="12242" w:h="15842" w:code="1"/>
          <w:pgMar w:top="2268" w:right="1361" w:bottom="2268" w:left="2268" w:header="709" w:footer="709" w:gutter="0"/>
          <w:pgNumType w:fmt="upperRoman"/>
          <w:cols w:space="708"/>
          <w:titlePg/>
          <w:docGrid w:linePitch="360"/>
        </w:sectPr>
      </w:pPr>
    </w:p>
    <w:p w:rsidR="00DD7C77" w:rsidRPr="00AA3FB9" w:rsidRDefault="00DD7C77" w:rsidP="00DD7C77">
      <w:pPr>
        <w:tabs>
          <w:tab w:val="left" w:pos="1470"/>
        </w:tabs>
        <w:ind w:left="709" w:right="-601"/>
        <w:rPr>
          <w:rFonts w:ascii="Arial" w:eastAsia="Calibri" w:hAnsi="Arial" w:cs="Arial"/>
          <w:b/>
          <w:sz w:val="24"/>
          <w:szCs w:val="24"/>
        </w:rPr>
      </w:pPr>
    </w:p>
    <w:p w:rsidR="00DD7C77" w:rsidRPr="00AA3FB9" w:rsidRDefault="00DD7C77" w:rsidP="00DD7C77">
      <w:pPr>
        <w:tabs>
          <w:tab w:val="left" w:pos="1470"/>
        </w:tabs>
        <w:ind w:left="709" w:right="-601"/>
        <w:rPr>
          <w:rFonts w:ascii="Arial" w:eastAsia="Calibri" w:hAnsi="Arial" w:cs="Arial"/>
          <w:b/>
          <w:sz w:val="24"/>
          <w:szCs w:val="24"/>
        </w:rPr>
        <w:sectPr w:rsidR="00DD7C77" w:rsidRPr="00AA3FB9" w:rsidSect="00214236">
          <w:type w:val="continuous"/>
          <w:pgSz w:w="12242" w:h="15842" w:code="1"/>
          <w:pgMar w:top="2268" w:right="1361" w:bottom="2268" w:left="2268" w:header="709" w:footer="709" w:gutter="0"/>
          <w:pgNumType w:fmt="upperRoman"/>
          <w:cols w:space="708"/>
          <w:titlePg/>
          <w:docGrid w:linePitch="360"/>
        </w:sectPr>
      </w:pPr>
    </w:p>
    <w:p w:rsidR="00DD7C77" w:rsidRDefault="00DD7C77" w:rsidP="00DD7C77">
      <w:pPr>
        <w:tabs>
          <w:tab w:val="left" w:pos="1470"/>
        </w:tabs>
        <w:ind w:right="-601"/>
        <w:rPr>
          <w:rFonts w:ascii="Arial" w:eastAsia="Calibri" w:hAnsi="Arial" w:cs="Arial"/>
          <w:b/>
          <w:sz w:val="24"/>
          <w:szCs w:val="24"/>
        </w:rPr>
        <w:sectPr w:rsidR="00DD7C77" w:rsidSect="00214236">
          <w:footerReference w:type="default" r:id="rId13"/>
          <w:type w:val="continuous"/>
          <w:pgSz w:w="12242" w:h="15842" w:code="1"/>
          <w:pgMar w:top="2268" w:right="1361" w:bottom="2268" w:left="2268" w:header="709" w:footer="709" w:gutter="0"/>
          <w:pgNumType w:fmt="upperRoman"/>
          <w:cols w:space="708"/>
          <w:docGrid w:linePitch="360"/>
        </w:sect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Default="00DD7C77" w:rsidP="00DD7C77">
      <w:pPr>
        <w:tabs>
          <w:tab w:val="left" w:pos="1470"/>
        </w:tabs>
        <w:spacing w:after="0" w:line="240" w:lineRule="auto"/>
        <w:ind w:right="-601"/>
        <w:rPr>
          <w:rFonts w:ascii="Arial" w:eastAsia="Calibri" w:hAnsi="Arial" w:cs="Arial"/>
          <w:b/>
          <w:sz w:val="32"/>
          <w:szCs w:val="32"/>
        </w:rPr>
      </w:pPr>
    </w:p>
    <w:p w:rsidR="00DD7C77" w:rsidRPr="00F95DD0" w:rsidRDefault="00DD7C77" w:rsidP="00DD7C77">
      <w:pPr>
        <w:tabs>
          <w:tab w:val="left" w:pos="1470"/>
        </w:tabs>
        <w:spacing w:after="0" w:line="240" w:lineRule="auto"/>
        <w:ind w:right="-601"/>
        <w:jc w:val="center"/>
        <w:rPr>
          <w:rFonts w:ascii="Arial" w:eastAsia="Calibri" w:hAnsi="Arial" w:cs="Arial"/>
          <w:b/>
          <w:sz w:val="32"/>
          <w:szCs w:val="32"/>
        </w:rPr>
      </w:pPr>
      <w:r w:rsidRPr="00F95DD0">
        <w:rPr>
          <w:rFonts w:ascii="Arial" w:eastAsia="Calibri" w:hAnsi="Arial" w:cs="Arial"/>
          <w:b/>
          <w:sz w:val="32"/>
          <w:szCs w:val="32"/>
        </w:rPr>
        <w:t>DECLARACIÓN EXPRESA</w:t>
      </w:r>
    </w:p>
    <w:p w:rsidR="00DD7C77" w:rsidRPr="00AA3FB9" w:rsidRDefault="00DD7C77" w:rsidP="00DD7C77">
      <w:pPr>
        <w:tabs>
          <w:tab w:val="left" w:pos="1470"/>
        </w:tabs>
        <w:spacing w:after="0" w:line="240" w:lineRule="auto"/>
        <w:ind w:left="709" w:right="-601"/>
        <w:jc w:val="center"/>
        <w:rPr>
          <w:rFonts w:ascii="Arial" w:eastAsia="Calibri" w:hAnsi="Arial" w:cs="Arial"/>
          <w:b/>
          <w:sz w:val="24"/>
          <w:szCs w:val="24"/>
        </w:rPr>
      </w:pPr>
    </w:p>
    <w:p w:rsidR="00DD7C77" w:rsidRPr="00AA3FB9" w:rsidRDefault="00DD7C77" w:rsidP="00DD7C77">
      <w:pPr>
        <w:tabs>
          <w:tab w:val="left" w:pos="1470"/>
        </w:tabs>
        <w:spacing w:after="0" w:line="240" w:lineRule="auto"/>
        <w:ind w:left="709" w:right="-601"/>
        <w:rPr>
          <w:rFonts w:ascii="Arial" w:eastAsia="Calibri" w:hAnsi="Arial" w:cs="Arial"/>
          <w:b/>
          <w:sz w:val="24"/>
          <w:szCs w:val="24"/>
        </w:rPr>
      </w:pPr>
    </w:p>
    <w:p w:rsidR="00DD7C77" w:rsidRDefault="00DD7C77" w:rsidP="00DD7C77">
      <w:pPr>
        <w:tabs>
          <w:tab w:val="left" w:pos="1470"/>
          <w:tab w:val="left" w:pos="7938"/>
        </w:tabs>
        <w:spacing w:line="480" w:lineRule="auto"/>
        <w:ind w:left="709" w:right="675"/>
        <w:jc w:val="both"/>
        <w:rPr>
          <w:rFonts w:ascii="Arial" w:eastAsia="Calibri" w:hAnsi="Arial" w:cs="Arial"/>
          <w:sz w:val="24"/>
          <w:szCs w:val="24"/>
        </w:rPr>
      </w:pPr>
      <w:r w:rsidRPr="00AA3FB9">
        <w:rPr>
          <w:rFonts w:ascii="Arial" w:eastAsia="Calibri" w:hAnsi="Arial" w:cs="Arial"/>
          <w:sz w:val="24"/>
          <w:szCs w:val="24"/>
        </w:rPr>
        <w:t>“La responsabilidad</w:t>
      </w:r>
      <w:r>
        <w:rPr>
          <w:rFonts w:ascii="Arial" w:eastAsia="Calibri" w:hAnsi="Arial" w:cs="Arial"/>
          <w:sz w:val="24"/>
          <w:szCs w:val="24"/>
        </w:rPr>
        <w:t xml:space="preserve"> </w:t>
      </w:r>
      <w:r w:rsidRPr="00AA3FB9">
        <w:rPr>
          <w:rFonts w:ascii="Arial" w:eastAsia="Calibri" w:hAnsi="Arial" w:cs="Arial"/>
          <w:sz w:val="24"/>
          <w:szCs w:val="24"/>
        </w:rPr>
        <w:t xml:space="preserve"> del</w:t>
      </w:r>
      <w:r>
        <w:rPr>
          <w:rFonts w:ascii="Arial" w:eastAsia="Calibri" w:hAnsi="Arial" w:cs="Arial"/>
          <w:sz w:val="24"/>
          <w:szCs w:val="24"/>
        </w:rPr>
        <w:t xml:space="preserve"> </w:t>
      </w:r>
      <w:r w:rsidRPr="00AA3FB9">
        <w:rPr>
          <w:rFonts w:ascii="Arial" w:eastAsia="Calibri" w:hAnsi="Arial" w:cs="Arial"/>
          <w:sz w:val="24"/>
          <w:szCs w:val="24"/>
        </w:rPr>
        <w:t xml:space="preserve"> contenido </w:t>
      </w:r>
      <w:r>
        <w:rPr>
          <w:rFonts w:ascii="Arial" w:eastAsia="Calibri" w:hAnsi="Arial" w:cs="Arial"/>
          <w:sz w:val="24"/>
          <w:szCs w:val="24"/>
        </w:rPr>
        <w:t xml:space="preserve"> </w:t>
      </w:r>
      <w:r w:rsidRPr="00AA3FB9">
        <w:rPr>
          <w:rFonts w:ascii="Arial" w:eastAsia="Calibri" w:hAnsi="Arial" w:cs="Arial"/>
          <w:sz w:val="24"/>
          <w:szCs w:val="24"/>
        </w:rPr>
        <w:t xml:space="preserve">de </w:t>
      </w:r>
      <w:r>
        <w:rPr>
          <w:rFonts w:ascii="Arial" w:eastAsia="Calibri" w:hAnsi="Arial" w:cs="Arial"/>
          <w:sz w:val="24"/>
          <w:szCs w:val="24"/>
        </w:rPr>
        <w:t xml:space="preserve"> </w:t>
      </w:r>
      <w:r w:rsidRPr="00AA3FB9">
        <w:rPr>
          <w:rFonts w:ascii="Arial" w:eastAsia="Calibri" w:hAnsi="Arial" w:cs="Arial"/>
          <w:sz w:val="24"/>
          <w:szCs w:val="24"/>
        </w:rPr>
        <w:t>esta</w:t>
      </w:r>
      <w:r>
        <w:rPr>
          <w:rFonts w:ascii="Arial" w:eastAsia="Calibri" w:hAnsi="Arial" w:cs="Arial"/>
          <w:sz w:val="24"/>
          <w:szCs w:val="24"/>
        </w:rPr>
        <w:t xml:space="preserve"> </w:t>
      </w:r>
      <w:r w:rsidRPr="00AA3FB9">
        <w:rPr>
          <w:rFonts w:ascii="Arial" w:eastAsia="Calibri" w:hAnsi="Arial" w:cs="Arial"/>
          <w:sz w:val="24"/>
          <w:szCs w:val="24"/>
        </w:rPr>
        <w:t xml:space="preserve"> Tesis </w:t>
      </w:r>
      <w:r>
        <w:rPr>
          <w:rFonts w:ascii="Arial" w:eastAsia="Calibri" w:hAnsi="Arial" w:cs="Arial"/>
          <w:sz w:val="24"/>
          <w:szCs w:val="24"/>
        </w:rPr>
        <w:t xml:space="preserve"> </w:t>
      </w:r>
      <w:r w:rsidRPr="00AA3FB9">
        <w:rPr>
          <w:rFonts w:ascii="Arial" w:eastAsia="Calibri" w:hAnsi="Arial" w:cs="Arial"/>
          <w:sz w:val="24"/>
          <w:szCs w:val="24"/>
        </w:rPr>
        <w:t xml:space="preserve">de </w:t>
      </w:r>
      <w:r>
        <w:rPr>
          <w:rFonts w:ascii="Arial" w:eastAsia="Calibri" w:hAnsi="Arial" w:cs="Arial"/>
          <w:sz w:val="24"/>
          <w:szCs w:val="24"/>
        </w:rPr>
        <w:t xml:space="preserve"> </w:t>
      </w:r>
      <w:r w:rsidRPr="00AA3FB9">
        <w:rPr>
          <w:rFonts w:ascii="Arial" w:eastAsia="Calibri" w:hAnsi="Arial" w:cs="Arial"/>
          <w:sz w:val="24"/>
          <w:szCs w:val="24"/>
        </w:rPr>
        <w:t>Grado,</w:t>
      </w:r>
      <w:r>
        <w:rPr>
          <w:rFonts w:ascii="Arial" w:eastAsia="Calibri" w:hAnsi="Arial" w:cs="Arial"/>
          <w:sz w:val="24"/>
          <w:szCs w:val="24"/>
        </w:rPr>
        <w:t xml:space="preserve"> </w:t>
      </w:r>
      <w:r w:rsidRPr="00AA3FB9">
        <w:rPr>
          <w:rFonts w:ascii="Arial" w:eastAsia="Calibri" w:hAnsi="Arial" w:cs="Arial"/>
          <w:sz w:val="24"/>
          <w:szCs w:val="24"/>
        </w:rPr>
        <w:t xml:space="preserve"> nos</w:t>
      </w:r>
    </w:p>
    <w:p w:rsidR="00DD7C77" w:rsidRPr="00AA3FB9" w:rsidRDefault="00DD7C77" w:rsidP="00DD7C77">
      <w:pPr>
        <w:tabs>
          <w:tab w:val="left" w:pos="1470"/>
          <w:tab w:val="left" w:pos="7938"/>
        </w:tabs>
        <w:spacing w:line="480" w:lineRule="auto"/>
        <w:ind w:left="709" w:right="675"/>
        <w:jc w:val="both"/>
        <w:rPr>
          <w:rFonts w:ascii="Arial" w:eastAsia="Calibri" w:hAnsi="Arial" w:cs="Arial"/>
          <w:sz w:val="24"/>
          <w:szCs w:val="24"/>
        </w:rPr>
      </w:pPr>
      <w:proofErr w:type="gramStart"/>
      <w:r w:rsidRPr="00AA3FB9">
        <w:rPr>
          <w:rFonts w:ascii="Arial" w:eastAsia="Calibri" w:hAnsi="Arial" w:cs="Arial"/>
          <w:sz w:val="24"/>
          <w:szCs w:val="24"/>
        </w:rPr>
        <w:t>corresponde</w:t>
      </w:r>
      <w:proofErr w:type="gramEnd"/>
      <w:r w:rsidRPr="00AA3FB9">
        <w:rPr>
          <w:rFonts w:ascii="Arial" w:eastAsia="Calibri" w:hAnsi="Arial" w:cs="Arial"/>
          <w:sz w:val="24"/>
          <w:szCs w:val="24"/>
        </w:rPr>
        <w:t xml:space="preserve"> exclusivamente; y el patrimonio intelectual de la misma a la ESCUELA SUPERIOR POLIT</w:t>
      </w:r>
      <w:r>
        <w:rPr>
          <w:rFonts w:ascii="Arial" w:eastAsia="Calibri" w:hAnsi="Arial" w:cs="Arial"/>
          <w:sz w:val="24"/>
          <w:szCs w:val="24"/>
        </w:rPr>
        <w:t>É</w:t>
      </w:r>
      <w:r w:rsidRPr="00AA3FB9">
        <w:rPr>
          <w:rFonts w:ascii="Arial" w:eastAsia="Calibri" w:hAnsi="Arial" w:cs="Arial"/>
          <w:sz w:val="24"/>
          <w:szCs w:val="24"/>
        </w:rPr>
        <w:t>CNICA DEL LITORAL ’’.</w:t>
      </w:r>
    </w:p>
    <w:p w:rsidR="00DD7C77" w:rsidRPr="00AA3FB9" w:rsidRDefault="00DD7C77" w:rsidP="00DD7C77">
      <w:pPr>
        <w:tabs>
          <w:tab w:val="left" w:pos="1470"/>
        </w:tabs>
        <w:spacing w:line="480" w:lineRule="auto"/>
        <w:ind w:left="709" w:right="675"/>
        <w:jc w:val="both"/>
        <w:rPr>
          <w:rFonts w:ascii="Arial" w:eastAsia="Calibri" w:hAnsi="Arial" w:cs="Arial"/>
          <w:i/>
          <w:sz w:val="24"/>
          <w:szCs w:val="24"/>
        </w:rPr>
      </w:pPr>
      <w:r w:rsidRPr="00AA3FB9">
        <w:rPr>
          <w:rFonts w:ascii="Arial" w:eastAsia="Calibri" w:hAnsi="Arial" w:cs="Arial"/>
          <w:i/>
          <w:sz w:val="24"/>
          <w:szCs w:val="24"/>
          <w:lang w:val="es-ES_tradnl"/>
        </w:rPr>
        <w:t>(Reglamento de Graduación de la ESPOL).</w:t>
      </w:r>
    </w:p>
    <w:p w:rsidR="00DD7C77" w:rsidRPr="00AA3FB9" w:rsidRDefault="00DD7C77" w:rsidP="00DD7C77">
      <w:pPr>
        <w:tabs>
          <w:tab w:val="left" w:pos="1470"/>
          <w:tab w:val="left" w:pos="7088"/>
          <w:tab w:val="left" w:pos="7230"/>
        </w:tabs>
        <w:ind w:left="709" w:right="675"/>
        <w:jc w:val="both"/>
        <w:rPr>
          <w:rFonts w:ascii="Arial" w:eastAsia="Calibri" w:hAnsi="Arial" w:cs="Arial"/>
          <w:b/>
          <w:sz w:val="24"/>
          <w:szCs w:val="24"/>
        </w:rPr>
      </w:pPr>
    </w:p>
    <w:p w:rsidR="00DD7C77" w:rsidRPr="00AA3FB9" w:rsidRDefault="00DD7C77" w:rsidP="00DD7C77">
      <w:pPr>
        <w:tabs>
          <w:tab w:val="left" w:pos="1470"/>
          <w:tab w:val="left" w:pos="7088"/>
          <w:tab w:val="left" w:pos="7230"/>
        </w:tabs>
        <w:ind w:left="709" w:right="675"/>
        <w:jc w:val="both"/>
        <w:rPr>
          <w:rFonts w:ascii="Arial" w:eastAsia="Calibri" w:hAnsi="Arial" w:cs="Arial"/>
          <w:b/>
          <w:sz w:val="24"/>
          <w:szCs w:val="24"/>
        </w:rPr>
      </w:pPr>
    </w:p>
    <w:p w:rsidR="00DD7C77" w:rsidRPr="00AA3FB9" w:rsidRDefault="00DD7C77" w:rsidP="00DD7C77">
      <w:pPr>
        <w:tabs>
          <w:tab w:val="left" w:pos="1470"/>
          <w:tab w:val="left" w:pos="7088"/>
          <w:tab w:val="left" w:pos="7230"/>
        </w:tabs>
        <w:ind w:left="709" w:right="675"/>
        <w:jc w:val="both"/>
        <w:rPr>
          <w:rFonts w:ascii="Arial" w:eastAsia="Calibri" w:hAnsi="Arial" w:cs="Arial"/>
          <w:b/>
          <w:sz w:val="24"/>
          <w:szCs w:val="24"/>
        </w:rPr>
      </w:pPr>
    </w:p>
    <w:p w:rsidR="00DD7C77" w:rsidRPr="00AA3FB9" w:rsidRDefault="00DD7C77" w:rsidP="00DD7C77">
      <w:pPr>
        <w:tabs>
          <w:tab w:val="left" w:pos="1470"/>
          <w:tab w:val="left" w:pos="7088"/>
          <w:tab w:val="left" w:pos="7230"/>
        </w:tabs>
        <w:spacing w:after="0" w:line="240" w:lineRule="auto"/>
        <w:ind w:left="709" w:right="675"/>
        <w:jc w:val="center"/>
        <w:rPr>
          <w:rFonts w:ascii="Arial" w:eastAsia="Calibri" w:hAnsi="Arial" w:cs="Arial"/>
          <w:b/>
          <w:sz w:val="24"/>
          <w:szCs w:val="24"/>
        </w:rPr>
      </w:pPr>
      <w:r w:rsidRPr="00AA3FB9">
        <w:rPr>
          <w:rFonts w:ascii="Arial" w:eastAsia="Calibri" w:hAnsi="Arial" w:cs="Arial"/>
          <w:b/>
          <w:sz w:val="24"/>
          <w:szCs w:val="24"/>
        </w:rPr>
        <w:t>_</w:t>
      </w:r>
      <w:r>
        <w:rPr>
          <w:rFonts w:ascii="Arial" w:eastAsia="Calibri" w:hAnsi="Arial" w:cs="Arial"/>
          <w:b/>
          <w:sz w:val="24"/>
          <w:szCs w:val="24"/>
        </w:rPr>
        <w:t>__</w:t>
      </w:r>
      <w:r w:rsidRPr="00AA3FB9">
        <w:rPr>
          <w:rFonts w:ascii="Arial" w:eastAsia="Calibri" w:hAnsi="Arial" w:cs="Arial"/>
          <w:b/>
          <w:sz w:val="24"/>
          <w:szCs w:val="24"/>
        </w:rPr>
        <w:t>___________________         _________________________</w:t>
      </w:r>
    </w:p>
    <w:p w:rsidR="00DD7C77" w:rsidRPr="00AA3FB9" w:rsidRDefault="00DD7C77" w:rsidP="00DD7C77">
      <w:pPr>
        <w:spacing w:after="0" w:line="240" w:lineRule="auto"/>
        <w:ind w:left="709" w:right="675"/>
        <w:jc w:val="center"/>
        <w:rPr>
          <w:rFonts w:ascii="Arial" w:eastAsia="Calibri" w:hAnsi="Arial" w:cs="Arial"/>
          <w:b/>
          <w:sz w:val="24"/>
          <w:szCs w:val="24"/>
        </w:rPr>
      </w:pPr>
      <w:r w:rsidRPr="00AA3FB9">
        <w:rPr>
          <w:rFonts w:ascii="Arial" w:eastAsia="Calibri" w:hAnsi="Arial" w:cs="Arial"/>
          <w:b/>
          <w:sz w:val="24"/>
          <w:szCs w:val="24"/>
        </w:rPr>
        <w:t>MARIO TOUMA FAYTONG        DARIO CARDENAS REINOSO</w:t>
      </w:r>
    </w:p>
    <w:p w:rsidR="00DD7C77" w:rsidRPr="00AA3FB9" w:rsidRDefault="00DD7C77" w:rsidP="00DD7C77">
      <w:pPr>
        <w:spacing w:after="0"/>
        <w:ind w:left="709" w:right="675"/>
        <w:jc w:val="center"/>
        <w:rPr>
          <w:rFonts w:ascii="Arial" w:eastAsia="Calibri" w:hAnsi="Arial" w:cs="Arial"/>
          <w:b/>
          <w:sz w:val="24"/>
          <w:szCs w:val="24"/>
        </w:rPr>
      </w:pPr>
    </w:p>
    <w:p w:rsidR="00DD7C77" w:rsidRPr="00AA3FB9" w:rsidRDefault="00DD7C77" w:rsidP="00DD7C77">
      <w:pPr>
        <w:ind w:left="709" w:right="-601"/>
        <w:jc w:val="center"/>
        <w:rPr>
          <w:rFonts w:ascii="Arial" w:eastAsia="Calibri" w:hAnsi="Arial" w:cs="Arial"/>
          <w:b/>
          <w:sz w:val="24"/>
          <w:szCs w:val="24"/>
        </w:rPr>
      </w:pPr>
    </w:p>
    <w:p w:rsidR="00DD7C77" w:rsidRPr="00AA3FB9" w:rsidRDefault="00DD7C77" w:rsidP="00DD7C77">
      <w:pPr>
        <w:ind w:left="709" w:right="-601"/>
        <w:jc w:val="center"/>
        <w:rPr>
          <w:rFonts w:ascii="Arial" w:eastAsia="Calibri" w:hAnsi="Arial" w:cs="Arial"/>
          <w:b/>
          <w:sz w:val="24"/>
          <w:szCs w:val="24"/>
        </w:rPr>
      </w:pPr>
    </w:p>
    <w:p w:rsidR="00DD7C77" w:rsidRPr="00AA3FB9" w:rsidRDefault="00DD7C77" w:rsidP="00DD7C77">
      <w:pPr>
        <w:ind w:left="709" w:right="-601"/>
        <w:rPr>
          <w:rFonts w:ascii="Arial" w:eastAsia="Calibri" w:hAnsi="Arial" w:cs="Arial"/>
          <w:b/>
          <w:sz w:val="24"/>
          <w:szCs w:val="24"/>
        </w:rPr>
      </w:pPr>
    </w:p>
    <w:p w:rsidR="00DD7C77" w:rsidRDefault="00DD7C77" w:rsidP="00DD7C77">
      <w:pPr>
        <w:ind w:left="709" w:right="-601"/>
        <w:rPr>
          <w:rFonts w:ascii="Arial" w:eastAsia="Calibri" w:hAnsi="Arial" w:cs="Arial"/>
          <w:b/>
          <w:sz w:val="24"/>
          <w:szCs w:val="24"/>
        </w:rPr>
      </w:pPr>
    </w:p>
    <w:p w:rsidR="00DD7C77" w:rsidRDefault="00DD7C77" w:rsidP="00DD7C77">
      <w:pPr>
        <w:autoSpaceDE w:val="0"/>
        <w:autoSpaceDN w:val="0"/>
        <w:adjustRightInd w:val="0"/>
        <w:spacing w:after="0" w:line="240" w:lineRule="auto"/>
        <w:ind w:right="-601"/>
        <w:rPr>
          <w:rFonts w:ascii="Arial" w:eastAsia="Calibri" w:hAnsi="Arial" w:cs="Arial"/>
          <w:b/>
          <w:sz w:val="24"/>
          <w:szCs w:val="24"/>
        </w:rPr>
      </w:pPr>
    </w:p>
    <w:p w:rsidR="00DD7C77" w:rsidRDefault="00DD7C77" w:rsidP="00DD7C77">
      <w:pPr>
        <w:autoSpaceDE w:val="0"/>
        <w:autoSpaceDN w:val="0"/>
        <w:adjustRightInd w:val="0"/>
        <w:spacing w:after="0" w:line="240" w:lineRule="auto"/>
        <w:ind w:right="-601"/>
        <w:rPr>
          <w:rFonts w:ascii="Arial" w:hAnsi="Arial" w:cs="Arial"/>
          <w:b/>
          <w:bCs/>
          <w:sz w:val="24"/>
          <w:szCs w:val="24"/>
        </w:rPr>
        <w:sectPr w:rsidR="00DD7C77" w:rsidSect="00214236">
          <w:footerReference w:type="default" r:id="rId14"/>
          <w:type w:val="continuous"/>
          <w:pgSz w:w="12242" w:h="15842" w:code="1"/>
          <w:pgMar w:top="2268" w:right="1361" w:bottom="2268" w:left="2268" w:header="709" w:footer="709" w:gutter="0"/>
          <w:pgNumType w:fmt="upperRoman" w:start="1"/>
          <w:cols w:space="708"/>
          <w:titlePg/>
          <w:docGrid w:linePitch="360"/>
        </w:sectPr>
      </w:pPr>
    </w:p>
    <w:p w:rsidR="00DD7C77" w:rsidRDefault="00DD7C77" w:rsidP="00DD7C77">
      <w:pPr>
        <w:autoSpaceDE w:val="0"/>
        <w:autoSpaceDN w:val="0"/>
        <w:adjustRightInd w:val="0"/>
        <w:spacing w:after="0" w:line="240" w:lineRule="auto"/>
        <w:ind w:right="-601"/>
        <w:rPr>
          <w:rFonts w:ascii="Arial" w:hAnsi="Arial" w:cs="Arial"/>
          <w:b/>
          <w:bCs/>
          <w:sz w:val="32"/>
          <w:szCs w:val="32"/>
        </w:rPr>
      </w:pPr>
    </w:p>
    <w:p w:rsidR="00487197" w:rsidRPr="00AA3FB9" w:rsidRDefault="00487197" w:rsidP="00DD7C77">
      <w:pPr>
        <w:ind w:right="-601"/>
        <w:rPr>
          <w:rFonts w:ascii="Arial" w:eastAsia="Calibri" w:hAnsi="Arial" w:cs="Arial"/>
          <w:b/>
          <w:sz w:val="24"/>
          <w:szCs w:val="24"/>
        </w:rPr>
      </w:pPr>
    </w:p>
    <w:p w:rsidR="00487197" w:rsidRPr="00AA3FB9" w:rsidRDefault="00487197" w:rsidP="00487197">
      <w:pPr>
        <w:ind w:left="709" w:right="-601"/>
        <w:jc w:val="center"/>
        <w:rPr>
          <w:rFonts w:ascii="Arial" w:eastAsia="Calibri" w:hAnsi="Arial" w:cs="Arial"/>
          <w:b/>
          <w:sz w:val="24"/>
          <w:szCs w:val="24"/>
        </w:rPr>
      </w:pPr>
    </w:p>
    <w:p w:rsidR="00487197" w:rsidRPr="00AA3FB9" w:rsidRDefault="00487197" w:rsidP="00487197">
      <w:pPr>
        <w:ind w:left="709" w:right="-601"/>
        <w:rPr>
          <w:rFonts w:ascii="Arial" w:eastAsia="Calibri" w:hAnsi="Arial" w:cs="Arial"/>
          <w:b/>
          <w:sz w:val="24"/>
          <w:szCs w:val="24"/>
        </w:rPr>
      </w:pPr>
    </w:p>
    <w:p w:rsidR="00DD7C77" w:rsidRDefault="00DD7C77" w:rsidP="00DD7C77">
      <w:pPr>
        <w:autoSpaceDE w:val="0"/>
        <w:autoSpaceDN w:val="0"/>
        <w:adjustRightInd w:val="0"/>
        <w:spacing w:after="0" w:line="480" w:lineRule="auto"/>
        <w:ind w:right="-601"/>
        <w:jc w:val="center"/>
        <w:rPr>
          <w:rFonts w:ascii="Arial" w:hAnsi="Arial" w:cs="Arial"/>
          <w:b/>
          <w:bCs/>
          <w:sz w:val="32"/>
          <w:szCs w:val="32"/>
        </w:rPr>
      </w:pPr>
      <w:r w:rsidRPr="00290AE6">
        <w:rPr>
          <w:rFonts w:ascii="Arial" w:hAnsi="Arial" w:cs="Arial"/>
          <w:b/>
          <w:bCs/>
          <w:sz w:val="32"/>
          <w:szCs w:val="32"/>
        </w:rPr>
        <w:t>RESUMEN</w:t>
      </w:r>
    </w:p>
    <w:p w:rsidR="00DD7C77" w:rsidRDefault="00DD7C77" w:rsidP="00DD7C77">
      <w:pPr>
        <w:spacing w:after="0" w:line="480" w:lineRule="auto"/>
        <w:ind w:left="709" w:right="-601"/>
        <w:jc w:val="both"/>
        <w:rPr>
          <w:rFonts w:ascii="Arial" w:hAnsi="Arial" w:cs="Arial"/>
          <w:iCs/>
          <w:sz w:val="24"/>
          <w:szCs w:val="24"/>
        </w:rPr>
      </w:pPr>
    </w:p>
    <w:p w:rsidR="00DD7C77" w:rsidRPr="00AA3FB9" w:rsidRDefault="00DD7C77" w:rsidP="00DD7C77">
      <w:pPr>
        <w:spacing w:after="0" w:line="480" w:lineRule="auto"/>
        <w:ind w:left="709" w:right="-34"/>
        <w:jc w:val="both"/>
        <w:rPr>
          <w:rFonts w:ascii="Arial" w:hAnsi="Arial" w:cs="Arial"/>
          <w:iCs/>
          <w:sz w:val="24"/>
          <w:szCs w:val="24"/>
        </w:rPr>
      </w:pPr>
      <w:r w:rsidRPr="00AA3FB9">
        <w:rPr>
          <w:rFonts w:ascii="Arial" w:hAnsi="Arial" w:cs="Arial"/>
          <w:iCs/>
          <w:sz w:val="24"/>
          <w:szCs w:val="24"/>
        </w:rPr>
        <w:t>El arroz como el alimen</w:t>
      </w:r>
      <w:r>
        <w:rPr>
          <w:rFonts w:ascii="Arial" w:hAnsi="Arial" w:cs="Arial"/>
          <w:iCs/>
          <w:sz w:val="24"/>
          <w:szCs w:val="24"/>
        </w:rPr>
        <w:t>to base de la nutrición de los e</w:t>
      </w:r>
      <w:r w:rsidRPr="00AA3FB9">
        <w:rPr>
          <w:rFonts w:ascii="Arial" w:hAnsi="Arial" w:cs="Arial"/>
          <w:iCs/>
          <w:sz w:val="24"/>
          <w:szCs w:val="24"/>
        </w:rPr>
        <w:t>cuatorianos debe ser cultivado con el uso de nutrientes esenciales, entre ellos la urea como fuente de Nitrógeno, para su mejor crecimiento y desarrollo.</w:t>
      </w:r>
    </w:p>
    <w:p w:rsidR="00DD7C77" w:rsidRDefault="00DD7C77" w:rsidP="00DD7C77">
      <w:pPr>
        <w:spacing w:after="0" w:line="480" w:lineRule="auto"/>
        <w:ind w:left="709" w:right="-34"/>
        <w:jc w:val="both"/>
        <w:rPr>
          <w:rFonts w:ascii="Arial" w:hAnsi="Arial" w:cs="Arial"/>
          <w:iCs/>
          <w:sz w:val="24"/>
          <w:szCs w:val="24"/>
        </w:rPr>
      </w:pPr>
    </w:p>
    <w:p w:rsidR="00DD7C77" w:rsidRPr="00AA3FB9" w:rsidRDefault="00DD7C77" w:rsidP="00DD7C77">
      <w:pPr>
        <w:spacing w:after="0" w:line="480" w:lineRule="auto"/>
        <w:ind w:left="709" w:right="-34"/>
        <w:jc w:val="both"/>
        <w:rPr>
          <w:rFonts w:ascii="Arial" w:hAnsi="Arial" w:cs="Arial"/>
          <w:iCs/>
          <w:sz w:val="24"/>
          <w:szCs w:val="24"/>
        </w:rPr>
      </w:pPr>
      <w:r w:rsidRPr="00AA3FB9">
        <w:rPr>
          <w:rFonts w:ascii="Arial" w:hAnsi="Arial" w:cs="Arial"/>
          <w:iCs/>
          <w:sz w:val="24"/>
          <w:szCs w:val="24"/>
        </w:rPr>
        <w:t>Por este motivo, una investigación para evaluar una moderna técnica de fertilización y determinar su grado de mejoramiento es la aplicación de fertilizantes nitrogenados de efecto</w:t>
      </w:r>
      <w:r w:rsidRPr="00DD7C77">
        <w:rPr>
          <w:rFonts w:ascii="Arial" w:hAnsi="Arial" w:cs="Arial"/>
          <w:iCs/>
          <w:sz w:val="24"/>
          <w:szCs w:val="24"/>
        </w:rPr>
        <w:t xml:space="preserve"> </w:t>
      </w:r>
      <w:r w:rsidRPr="00AA3FB9">
        <w:rPr>
          <w:rFonts w:ascii="Arial" w:hAnsi="Arial" w:cs="Arial"/>
          <w:iCs/>
          <w:sz w:val="24"/>
          <w:szCs w:val="24"/>
        </w:rPr>
        <w:t>retardado como son las briquetas de urea en combinación con zeolita, lo cual  permite que el fertilizante sea suministrado a la planta a lo largo de todo su proceso formativo.</w:t>
      </w:r>
    </w:p>
    <w:p w:rsidR="00DD7C77" w:rsidRPr="00AA3FB9" w:rsidRDefault="00DD7C77" w:rsidP="00DD7C77">
      <w:pPr>
        <w:spacing w:after="0" w:line="480" w:lineRule="auto"/>
        <w:ind w:left="709" w:right="-34"/>
        <w:jc w:val="both"/>
        <w:rPr>
          <w:rFonts w:ascii="Arial" w:hAnsi="Arial" w:cs="Arial"/>
          <w:iCs/>
          <w:sz w:val="24"/>
          <w:szCs w:val="24"/>
        </w:rPr>
      </w:pPr>
    </w:p>
    <w:p w:rsidR="00DD7C77" w:rsidRPr="00AA3FB9" w:rsidRDefault="00DD7C77" w:rsidP="00DD7C77">
      <w:pPr>
        <w:spacing w:after="0" w:line="480" w:lineRule="auto"/>
        <w:ind w:left="709" w:right="-34"/>
        <w:jc w:val="both"/>
        <w:rPr>
          <w:rFonts w:ascii="Arial" w:hAnsi="Arial" w:cs="Arial"/>
          <w:iCs/>
          <w:sz w:val="24"/>
          <w:szCs w:val="24"/>
        </w:rPr>
      </w:pPr>
      <w:r w:rsidRPr="00AA3FB9">
        <w:rPr>
          <w:rFonts w:ascii="Arial" w:hAnsi="Arial" w:cs="Arial"/>
          <w:iCs/>
          <w:sz w:val="24"/>
          <w:szCs w:val="24"/>
        </w:rPr>
        <w:t>Se estudia</w:t>
      </w:r>
      <w:r>
        <w:rPr>
          <w:rFonts w:ascii="Arial" w:hAnsi="Arial" w:cs="Arial"/>
          <w:iCs/>
          <w:sz w:val="24"/>
          <w:szCs w:val="24"/>
        </w:rPr>
        <w:t>ro</w:t>
      </w:r>
      <w:r w:rsidRPr="00AA3FB9">
        <w:rPr>
          <w:rFonts w:ascii="Arial" w:hAnsi="Arial" w:cs="Arial"/>
          <w:iCs/>
          <w:sz w:val="24"/>
          <w:szCs w:val="24"/>
        </w:rPr>
        <w:t>n dos métodos de siembra (transplante y voleo) con tres tipos de briquetas y tres tiempos de fertilización para determinar rendimientos de campo y de pilado que se obtienen de cada uno de los tratamientos, usando como herramienta de análisis la estadística y determinando los mejores resultados que se produzcan de estos procedimientos en campo.</w:t>
      </w:r>
    </w:p>
    <w:p w:rsidR="00DD7C77" w:rsidRDefault="00DD7C77" w:rsidP="00DD7C77">
      <w:pPr>
        <w:pStyle w:val="Prrafodelista"/>
        <w:spacing w:after="0" w:line="480" w:lineRule="auto"/>
        <w:ind w:right="-34"/>
        <w:jc w:val="both"/>
        <w:rPr>
          <w:rFonts w:ascii="Arial" w:hAnsi="Arial" w:cs="Arial"/>
          <w:sz w:val="24"/>
          <w:szCs w:val="24"/>
        </w:rPr>
      </w:pPr>
    </w:p>
    <w:p w:rsidR="00DD7C77" w:rsidRDefault="00DD7C77" w:rsidP="00DD7C77">
      <w:pPr>
        <w:pStyle w:val="Prrafodelista"/>
        <w:spacing w:after="0" w:line="480" w:lineRule="auto"/>
        <w:ind w:right="108"/>
        <w:jc w:val="both"/>
        <w:rPr>
          <w:rFonts w:ascii="Arial" w:hAnsi="Arial" w:cs="Arial"/>
          <w:sz w:val="24"/>
          <w:szCs w:val="24"/>
        </w:rPr>
      </w:pPr>
      <w:r>
        <w:rPr>
          <w:rFonts w:ascii="Arial" w:hAnsi="Arial" w:cs="Arial"/>
          <w:sz w:val="24"/>
          <w:szCs w:val="24"/>
        </w:rPr>
        <w:t>El mejor rendimiento del parámetro Índice de Pilado se produjo en el tratamient</w:t>
      </w:r>
      <w:r w:rsidR="00D91431">
        <w:rPr>
          <w:rFonts w:ascii="Arial" w:hAnsi="Arial" w:cs="Arial"/>
          <w:sz w:val="24"/>
          <w:szCs w:val="24"/>
        </w:rPr>
        <w:t>o # 3 con 0 días de aplicación y 25% de zeolita</w:t>
      </w:r>
    </w:p>
    <w:p w:rsidR="00DD7C77" w:rsidRPr="000A2413" w:rsidRDefault="00DD7C77" w:rsidP="00DD7C77">
      <w:pPr>
        <w:pStyle w:val="Prrafodelista"/>
        <w:spacing w:after="0" w:line="480" w:lineRule="auto"/>
        <w:ind w:left="709" w:right="108"/>
        <w:jc w:val="both"/>
        <w:rPr>
          <w:rFonts w:ascii="Arial" w:hAnsi="Arial" w:cs="Arial"/>
          <w:sz w:val="24"/>
          <w:szCs w:val="24"/>
        </w:rPr>
      </w:pPr>
    </w:p>
    <w:p w:rsidR="00DD7C77" w:rsidRDefault="00DD7C77" w:rsidP="00DD7C77">
      <w:pPr>
        <w:pStyle w:val="Prrafodelista"/>
        <w:spacing w:after="0" w:line="480" w:lineRule="auto"/>
        <w:ind w:right="108"/>
        <w:jc w:val="both"/>
        <w:rPr>
          <w:rFonts w:ascii="Arial" w:hAnsi="Arial" w:cs="Arial"/>
          <w:sz w:val="24"/>
          <w:szCs w:val="24"/>
        </w:rPr>
      </w:pPr>
      <w:r>
        <w:rPr>
          <w:rFonts w:ascii="Arial" w:hAnsi="Arial" w:cs="Arial"/>
          <w:sz w:val="24"/>
          <w:szCs w:val="24"/>
        </w:rPr>
        <w:t>Los rendimientos de arroz blanco y de índice de pilado en el método al voleo dieron resultados considerados buenos aunque en menor proporción que los originados con el método de transplante.</w:t>
      </w:r>
    </w:p>
    <w:p w:rsidR="00DD7C77" w:rsidRDefault="00DD7C77" w:rsidP="00DD7C77">
      <w:pPr>
        <w:pStyle w:val="Prrafodelista"/>
        <w:spacing w:after="0" w:line="480" w:lineRule="auto"/>
        <w:ind w:right="108"/>
        <w:jc w:val="both"/>
        <w:rPr>
          <w:rFonts w:ascii="Arial" w:hAnsi="Arial" w:cs="Arial"/>
          <w:sz w:val="24"/>
          <w:szCs w:val="24"/>
        </w:rPr>
      </w:pPr>
    </w:p>
    <w:p w:rsidR="00723B49" w:rsidRPr="00723B49" w:rsidRDefault="00DD7C77" w:rsidP="00723B49">
      <w:pPr>
        <w:spacing w:line="480" w:lineRule="auto"/>
        <w:ind w:left="709" w:right="108"/>
        <w:jc w:val="both"/>
        <w:rPr>
          <w:rFonts w:ascii="Arial" w:eastAsia="Calibri" w:hAnsi="Arial" w:cs="Arial"/>
          <w:b/>
          <w:sz w:val="24"/>
          <w:szCs w:val="24"/>
        </w:rPr>
      </w:pPr>
      <w:r>
        <w:rPr>
          <w:rFonts w:ascii="Arial" w:hAnsi="Arial" w:cs="Arial"/>
          <w:sz w:val="24"/>
          <w:szCs w:val="24"/>
        </w:rPr>
        <w:t>Los resultados obtenidos por el procedimiento de siembra utilizando briquetas de urea con zeolita nos indican que el método produce buenos rendimientos tanto de arroz blanco</w:t>
      </w:r>
      <w:r w:rsidR="00723B49">
        <w:rPr>
          <w:rFonts w:ascii="Arial" w:eastAsia="Calibri" w:hAnsi="Arial" w:cs="Arial"/>
          <w:b/>
          <w:sz w:val="24"/>
          <w:szCs w:val="24"/>
        </w:rPr>
        <w:t xml:space="preserve"> </w:t>
      </w:r>
      <w:r w:rsidR="00723B49" w:rsidRPr="00723B49">
        <w:rPr>
          <w:rFonts w:ascii="Arial" w:hAnsi="Arial" w:cs="Arial"/>
          <w:sz w:val="24"/>
          <w:szCs w:val="24"/>
        </w:rPr>
        <w:t>como de índice de pilado, lo cual nos da la pauta que las briquetas son efectivas en la fertilización produciendo excelentes resultados.</w:t>
      </w:r>
    </w:p>
    <w:p w:rsidR="00723B49" w:rsidRDefault="00723B49" w:rsidP="00723B49">
      <w:pPr>
        <w:pStyle w:val="Prrafodelista"/>
        <w:spacing w:after="0" w:line="480" w:lineRule="auto"/>
        <w:jc w:val="both"/>
        <w:rPr>
          <w:rFonts w:ascii="Arial" w:hAnsi="Arial" w:cs="Arial"/>
          <w:sz w:val="24"/>
          <w:szCs w:val="24"/>
        </w:rPr>
      </w:pPr>
    </w:p>
    <w:p w:rsidR="00487197" w:rsidRDefault="00723B49" w:rsidP="00723B49">
      <w:pPr>
        <w:pStyle w:val="Prrafodelista"/>
        <w:spacing w:after="0" w:line="480" w:lineRule="auto"/>
        <w:jc w:val="both"/>
        <w:rPr>
          <w:rFonts w:ascii="Arial" w:hAnsi="Arial" w:cs="Arial"/>
          <w:sz w:val="24"/>
          <w:szCs w:val="24"/>
        </w:rPr>
      </w:pPr>
      <w:r>
        <w:rPr>
          <w:rFonts w:ascii="Arial" w:hAnsi="Arial" w:cs="Arial"/>
          <w:sz w:val="24"/>
          <w:szCs w:val="24"/>
        </w:rPr>
        <w:t>Además que los gastos que se incurren por la siembra son menores debido a que la aplicación de urea (fertilizante) tiene una sola aplicación; mientras que, en los métodos tradicionales tienen que producirse al menos 3 aplicaciones de urea</w:t>
      </w:r>
    </w:p>
    <w:p w:rsidR="00723B49" w:rsidRPr="00723B49" w:rsidRDefault="00723B49" w:rsidP="00723B49">
      <w:pPr>
        <w:pStyle w:val="Prrafodelista"/>
        <w:spacing w:after="0" w:line="480" w:lineRule="auto"/>
        <w:jc w:val="both"/>
        <w:rPr>
          <w:rFonts w:ascii="Arial" w:hAnsi="Arial" w:cs="Arial"/>
          <w:sz w:val="24"/>
          <w:szCs w:val="24"/>
        </w:rPr>
        <w:sectPr w:rsidR="00723B49" w:rsidRPr="00723B49" w:rsidSect="00723B49">
          <w:footerReference w:type="default" r:id="rId15"/>
          <w:type w:val="continuous"/>
          <w:pgSz w:w="12242" w:h="15842" w:code="1"/>
          <w:pgMar w:top="2268" w:right="1361" w:bottom="2268" w:left="2268" w:header="709" w:footer="709" w:gutter="0"/>
          <w:pgNumType w:fmt="upperRoman" w:start="1"/>
          <w:cols w:space="708"/>
          <w:docGrid w:linePitch="360"/>
        </w:sectPr>
      </w:pPr>
    </w:p>
    <w:p w:rsidR="00DD7C77" w:rsidRDefault="00DD7C77" w:rsidP="00723B49">
      <w:pPr>
        <w:spacing w:after="0" w:line="240" w:lineRule="auto"/>
        <w:ind w:right="-601"/>
        <w:rPr>
          <w:rFonts w:ascii="Arial" w:eastAsia="Calibri" w:hAnsi="Arial" w:cs="Arial"/>
          <w:b/>
          <w:sz w:val="32"/>
          <w:szCs w:val="32"/>
        </w:rPr>
      </w:pPr>
    </w:p>
    <w:p w:rsidR="00DD7C77" w:rsidRDefault="00DD7C77" w:rsidP="00487197">
      <w:pPr>
        <w:spacing w:after="0" w:line="240" w:lineRule="auto"/>
        <w:ind w:right="-601"/>
        <w:jc w:val="center"/>
        <w:rPr>
          <w:rFonts w:ascii="Arial" w:eastAsia="Calibri" w:hAnsi="Arial" w:cs="Arial"/>
          <w:b/>
          <w:sz w:val="32"/>
          <w:szCs w:val="32"/>
        </w:rPr>
      </w:pPr>
    </w:p>
    <w:p w:rsidR="00723B49" w:rsidRDefault="00723B49" w:rsidP="00487197">
      <w:pPr>
        <w:spacing w:after="0" w:line="240" w:lineRule="auto"/>
        <w:ind w:right="-601"/>
        <w:jc w:val="center"/>
        <w:rPr>
          <w:rFonts w:ascii="Arial" w:eastAsia="Calibri" w:hAnsi="Arial" w:cs="Arial"/>
          <w:b/>
          <w:sz w:val="32"/>
          <w:szCs w:val="32"/>
        </w:rPr>
      </w:pPr>
    </w:p>
    <w:p w:rsidR="00487197" w:rsidRDefault="00DD7C77" w:rsidP="00487197">
      <w:pPr>
        <w:spacing w:after="0" w:line="240" w:lineRule="auto"/>
        <w:ind w:right="-601"/>
        <w:jc w:val="center"/>
        <w:rPr>
          <w:rFonts w:ascii="Arial" w:eastAsia="Calibri" w:hAnsi="Arial" w:cs="Arial"/>
          <w:b/>
          <w:sz w:val="32"/>
          <w:szCs w:val="32"/>
        </w:rPr>
      </w:pPr>
      <w:r>
        <w:rPr>
          <w:rFonts w:ascii="Arial" w:eastAsia="Calibri" w:hAnsi="Arial" w:cs="Arial"/>
          <w:b/>
          <w:sz w:val="32"/>
          <w:szCs w:val="32"/>
        </w:rPr>
        <w:t>Í</w:t>
      </w:r>
      <w:r w:rsidR="00487197" w:rsidRPr="00BC7D77">
        <w:rPr>
          <w:rFonts w:ascii="Arial" w:eastAsia="Calibri" w:hAnsi="Arial" w:cs="Arial"/>
          <w:b/>
          <w:sz w:val="32"/>
          <w:szCs w:val="32"/>
        </w:rPr>
        <w:t>NDICE GENERAL</w:t>
      </w:r>
    </w:p>
    <w:p w:rsidR="00487197" w:rsidRDefault="00487197" w:rsidP="00487197">
      <w:pPr>
        <w:ind w:left="709" w:right="-601"/>
        <w:jc w:val="both"/>
        <w:rPr>
          <w:rFonts w:ascii="Arial" w:eastAsia="Calibri" w:hAnsi="Arial" w:cs="Arial"/>
          <w:sz w:val="24"/>
          <w:szCs w:val="24"/>
        </w:rPr>
      </w:pPr>
    </w:p>
    <w:p w:rsidR="00487197" w:rsidRPr="00AA3FB9" w:rsidRDefault="00487197" w:rsidP="00487197">
      <w:pPr>
        <w:tabs>
          <w:tab w:val="left" w:pos="8364"/>
        </w:tabs>
        <w:ind w:left="709" w:right="-601"/>
        <w:jc w:val="both"/>
        <w:rPr>
          <w:rFonts w:ascii="Arial" w:eastAsia="Calibri" w:hAnsi="Arial" w:cs="Arial"/>
          <w:sz w:val="24"/>
          <w:szCs w:val="24"/>
        </w:rPr>
      </w:pPr>
      <w:r w:rsidRPr="00AA3FB9">
        <w:rPr>
          <w:rFonts w:ascii="Arial" w:eastAsia="Calibri" w:hAnsi="Arial" w:cs="Arial"/>
          <w:sz w:val="24"/>
          <w:szCs w:val="24"/>
        </w:rPr>
        <w:t>R</w:t>
      </w:r>
      <w:r>
        <w:rPr>
          <w:rFonts w:ascii="Arial" w:eastAsia="Calibri" w:hAnsi="Arial" w:cs="Arial"/>
          <w:sz w:val="24"/>
          <w:szCs w:val="24"/>
        </w:rPr>
        <w:t>ESUMEN…………………</w:t>
      </w:r>
      <w:r w:rsidRPr="00AA3FB9">
        <w:rPr>
          <w:rFonts w:ascii="Arial" w:eastAsia="Calibri" w:hAnsi="Arial" w:cs="Arial"/>
          <w:sz w:val="24"/>
          <w:szCs w:val="24"/>
        </w:rPr>
        <w:t>……</w:t>
      </w:r>
      <w:r>
        <w:rPr>
          <w:rFonts w:ascii="Arial" w:eastAsia="Calibri" w:hAnsi="Arial" w:cs="Arial"/>
          <w:sz w:val="24"/>
          <w:szCs w:val="24"/>
        </w:rPr>
        <w:t>…………………………………….……………… II</w:t>
      </w:r>
    </w:p>
    <w:p w:rsidR="00487197" w:rsidRPr="00AA3FB9" w:rsidRDefault="00487197" w:rsidP="00487197">
      <w:pPr>
        <w:tabs>
          <w:tab w:val="left" w:pos="8364"/>
        </w:tabs>
        <w:ind w:left="709" w:right="-601"/>
        <w:jc w:val="both"/>
        <w:rPr>
          <w:rFonts w:ascii="Arial" w:eastAsia="Calibri" w:hAnsi="Arial" w:cs="Arial"/>
          <w:sz w:val="24"/>
          <w:szCs w:val="24"/>
        </w:rPr>
      </w:pPr>
      <w:r w:rsidRPr="00AA3FB9">
        <w:rPr>
          <w:rFonts w:ascii="Arial" w:eastAsia="Calibri" w:hAnsi="Arial" w:cs="Arial"/>
          <w:sz w:val="24"/>
          <w:szCs w:val="24"/>
        </w:rPr>
        <w:t>Í</w:t>
      </w:r>
      <w:r>
        <w:rPr>
          <w:rFonts w:ascii="Arial" w:eastAsia="Calibri" w:hAnsi="Arial" w:cs="Arial"/>
          <w:sz w:val="24"/>
          <w:szCs w:val="24"/>
        </w:rPr>
        <w:t>NDICE GENERAL</w:t>
      </w:r>
      <w:r w:rsidRPr="00AA3FB9">
        <w:rPr>
          <w:rFonts w:ascii="Arial" w:eastAsia="Calibri" w:hAnsi="Arial" w:cs="Arial"/>
          <w:sz w:val="24"/>
          <w:szCs w:val="24"/>
        </w:rPr>
        <w:t>………………</w:t>
      </w:r>
      <w:r>
        <w:rPr>
          <w:rFonts w:ascii="Arial" w:eastAsia="Calibri" w:hAnsi="Arial" w:cs="Arial"/>
          <w:sz w:val="24"/>
          <w:szCs w:val="24"/>
        </w:rPr>
        <w:t>…</w:t>
      </w:r>
      <w:r w:rsidR="00747273">
        <w:rPr>
          <w:rFonts w:ascii="Arial" w:eastAsia="Calibri" w:hAnsi="Arial" w:cs="Arial"/>
          <w:sz w:val="24"/>
          <w:szCs w:val="24"/>
        </w:rPr>
        <w:t xml:space="preserve">……………………………………...............  </w:t>
      </w:r>
      <w:r w:rsidRPr="00AA3FB9">
        <w:rPr>
          <w:rFonts w:ascii="Arial" w:eastAsia="Calibri" w:hAnsi="Arial" w:cs="Arial"/>
          <w:sz w:val="24"/>
          <w:szCs w:val="24"/>
        </w:rPr>
        <w:t>I</w:t>
      </w:r>
      <w:r>
        <w:rPr>
          <w:rFonts w:ascii="Arial" w:eastAsia="Calibri" w:hAnsi="Arial" w:cs="Arial"/>
          <w:sz w:val="24"/>
          <w:szCs w:val="24"/>
        </w:rPr>
        <w:t>V</w:t>
      </w:r>
    </w:p>
    <w:p w:rsidR="00487197" w:rsidRPr="00AA3FB9" w:rsidRDefault="00487197" w:rsidP="00487197">
      <w:pPr>
        <w:tabs>
          <w:tab w:val="left" w:pos="8222"/>
          <w:tab w:val="left" w:pos="8364"/>
        </w:tabs>
        <w:ind w:left="709" w:right="-601"/>
        <w:jc w:val="both"/>
        <w:rPr>
          <w:rFonts w:ascii="Arial" w:eastAsia="Calibri" w:hAnsi="Arial" w:cs="Arial"/>
          <w:sz w:val="24"/>
          <w:szCs w:val="24"/>
        </w:rPr>
      </w:pPr>
      <w:r w:rsidRPr="00AA3FB9">
        <w:rPr>
          <w:rFonts w:ascii="Arial" w:eastAsia="Calibri" w:hAnsi="Arial" w:cs="Arial"/>
          <w:sz w:val="24"/>
          <w:szCs w:val="24"/>
        </w:rPr>
        <w:t>A</w:t>
      </w:r>
      <w:r>
        <w:rPr>
          <w:rFonts w:ascii="Arial" w:eastAsia="Calibri" w:hAnsi="Arial" w:cs="Arial"/>
          <w:sz w:val="24"/>
          <w:szCs w:val="24"/>
        </w:rPr>
        <w:t>BREVIATURAS</w:t>
      </w:r>
      <w:r w:rsidRPr="00AA3FB9">
        <w:rPr>
          <w:rFonts w:ascii="Arial" w:eastAsia="Calibri" w:hAnsi="Arial" w:cs="Arial"/>
          <w:sz w:val="24"/>
          <w:szCs w:val="24"/>
        </w:rPr>
        <w:t>……………</w:t>
      </w:r>
      <w:r w:rsidR="00747273">
        <w:rPr>
          <w:rFonts w:ascii="Arial" w:eastAsia="Calibri" w:hAnsi="Arial" w:cs="Arial"/>
          <w:sz w:val="24"/>
          <w:szCs w:val="24"/>
        </w:rPr>
        <w:t xml:space="preserve">………………………….………………………...... </w:t>
      </w:r>
      <w:r>
        <w:rPr>
          <w:rFonts w:ascii="Arial" w:eastAsia="Calibri" w:hAnsi="Arial" w:cs="Arial"/>
          <w:sz w:val="24"/>
          <w:szCs w:val="24"/>
        </w:rPr>
        <w:t>VII</w:t>
      </w:r>
    </w:p>
    <w:p w:rsidR="00487197" w:rsidRPr="00AA3FB9" w:rsidRDefault="00487197" w:rsidP="00487197">
      <w:pPr>
        <w:tabs>
          <w:tab w:val="left" w:pos="8364"/>
        </w:tabs>
        <w:ind w:left="709" w:right="-601"/>
        <w:jc w:val="both"/>
        <w:rPr>
          <w:rFonts w:ascii="Arial" w:eastAsia="Calibri" w:hAnsi="Arial" w:cs="Arial"/>
          <w:sz w:val="24"/>
          <w:szCs w:val="24"/>
        </w:rPr>
      </w:pPr>
      <w:r>
        <w:rPr>
          <w:rFonts w:ascii="Arial" w:eastAsia="Calibri" w:hAnsi="Arial" w:cs="Arial"/>
          <w:sz w:val="24"/>
          <w:szCs w:val="24"/>
        </w:rPr>
        <w:t>SIMBOLOGÍ</w:t>
      </w:r>
      <w:r w:rsidR="00747273">
        <w:rPr>
          <w:rFonts w:ascii="Arial" w:eastAsia="Calibri" w:hAnsi="Arial" w:cs="Arial"/>
          <w:sz w:val="24"/>
          <w:szCs w:val="24"/>
        </w:rPr>
        <w:t xml:space="preserve">A…………………………………………………………….…..…….. </w:t>
      </w:r>
      <w:r w:rsidRPr="00AA3FB9">
        <w:rPr>
          <w:rFonts w:ascii="Arial" w:eastAsia="Calibri" w:hAnsi="Arial" w:cs="Arial"/>
          <w:sz w:val="24"/>
          <w:szCs w:val="24"/>
        </w:rPr>
        <w:t>V</w:t>
      </w:r>
      <w:r>
        <w:rPr>
          <w:rFonts w:ascii="Arial" w:eastAsia="Calibri" w:hAnsi="Arial" w:cs="Arial"/>
          <w:sz w:val="24"/>
          <w:szCs w:val="24"/>
        </w:rPr>
        <w:t>III</w:t>
      </w:r>
    </w:p>
    <w:p w:rsidR="00487197" w:rsidRPr="00AA3FB9" w:rsidRDefault="00487197" w:rsidP="00487197">
      <w:pPr>
        <w:tabs>
          <w:tab w:val="left" w:pos="8222"/>
        </w:tabs>
        <w:ind w:left="709" w:right="-601"/>
        <w:jc w:val="both"/>
        <w:rPr>
          <w:rFonts w:ascii="Arial" w:eastAsia="Calibri" w:hAnsi="Arial" w:cs="Arial"/>
          <w:sz w:val="24"/>
          <w:szCs w:val="24"/>
        </w:rPr>
      </w:pPr>
      <w:r w:rsidRPr="00AA3FB9">
        <w:rPr>
          <w:rFonts w:ascii="Arial" w:eastAsia="Calibri" w:hAnsi="Arial" w:cs="Arial"/>
          <w:sz w:val="24"/>
          <w:szCs w:val="24"/>
        </w:rPr>
        <w:t>Í</w:t>
      </w:r>
      <w:r>
        <w:rPr>
          <w:rFonts w:ascii="Arial" w:eastAsia="Calibri" w:hAnsi="Arial" w:cs="Arial"/>
          <w:sz w:val="24"/>
          <w:szCs w:val="24"/>
        </w:rPr>
        <w:t>NDICE DE FIGURAS</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w:t>
      </w:r>
      <w:r w:rsidR="00747273">
        <w:rPr>
          <w:rFonts w:ascii="Arial" w:eastAsia="Calibri" w:hAnsi="Arial" w:cs="Arial"/>
          <w:sz w:val="24"/>
          <w:szCs w:val="24"/>
        </w:rPr>
        <w:t xml:space="preserve">……………………………….…..... </w:t>
      </w:r>
      <w:r w:rsidR="00EB2880">
        <w:rPr>
          <w:rFonts w:ascii="Arial" w:eastAsia="Calibri" w:hAnsi="Arial" w:cs="Arial"/>
          <w:sz w:val="24"/>
          <w:szCs w:val="24"/>
        </w:rPr>
        <w:t>VIII</w:t>
      </w:r>
    </w:p>
    <w:p w:rsidR="00487197" w:rsidRPr="00AA3FB9" w:rsidRDefault="00487197" w:rsidP="00487197">
      <w:pPr>
        <w:tabs>
          <w:tab w:val="left" w:pos="8222"/>
        </w:tabs>
        <w:ind w:left="709" w:right="-601"/>
        <w:jc w:val="both"/>
        <w:rPr>
          <w:rFonts w:ascii="Arial" w:eastAsia="Calibri" w:hAnsi="Arial" w:cs="Arial"/>
          <w:sz w:val="24"/>
          <w:szCs w:val="24"/>
        </w:rPr>
      </w:pPr>
      <w:r w:rsidRPr="00AA3FB9">
        <w:rPr>
          <w:rFonts w:ascii="Arial" w:eastAsia="Calibri" w:hAnsi="Arial" w:cs="Arial"/>
          <w:sz w:val="24"/>
          <w:szCs w:val="24"/>
        </w:rPr>
        <w:t>Í</w:t>
      </w:r>
      <w:r>
        <w:rPr>
          <w:rFonts w:ascii="Arial" w:eastAsia="Calibri" w:hAnsi="Arial" w:cs="Arial"/>
          <w:sz w:val="24"/>
          <w:szCs w:val="24"/>
        </w:rPr>
        <w:t xml:space="preserve">NDICE DE </w:t>
      </w:r>
      <w:r w:rsidR="00F17949">
        <w:rPr>
          <w:rFonts w:ascii="Arial" w:eastAsia="Calibri" w:hAnsi="Arial" w:cs="Arial"/>
          <w:sz w:val="24"/>
          <w:szCs w:val="24"/>
        </w:rPr>
        <w:t>TABLAS………………………………………………………………...</w:t>
      </w:r>
      <w:r w:rsidR="00747273">
        <w:rPr>
          <w:rFonts w:ascii="Arial" w:eastAsia="Calibri" w:hAnsi="Arial" w:cs="Arial"/>
          <w:sz w:val="24"/>
          <w:szCs w:val="24"/>
        </w:rPr>
        <w:t xml:space="preserve"> </w:t>
      </w:r>
      <w:r w:rsidR="00F17949">
        <w:rPr>
          <w:rFonts w:ascii="Arial" w:eastAsia="Calibri" w:hAnsi="Arial" w:cs="Arial"/>
          <w:sz w:val="24"/>
          <w:szCs w:val="24"/>
        </w:rPr>
        <w:t>I</w:t>
      </w:r>
      <w:r>
        <w:rPr>
          <w:rFonts w:ascii="Arial" w:eastAsia="Calibri" w:hAnsi="Arial" w:cs="Arial"/>
          <w:sz w:val="24"/>
          <w:szCs w:val="24"/>
        </w:rPr>
        <w:t>X</w:t>
      </w:r>
    </w:p>
    <w:p w:rsidR="00487197" w:rsidRDefault="00487197" w:rsidP="00487197">
      <w:pPr>
        <w:tabs>
          <w:tab w:val="left" w:pos="8222"/>
          <w:tab w:val="left" w:pos="8364"/>
        </w:tabs>
        <w:ind w:left="709" w:right="-601"/>
        <w:jc w:val="both"/>
        <w:rPr>
          <w:rFonts w:ascii="Arial" w:eastAsia="Calibri" w:hAnsi="Arial" w:cs="Arial"/>
          <w:sz w:val="24"/>
          <w:szCs w:val="24"/>
        </w:rPr>
      </w:pPr>
      <w:r w:rsidRPr="00AA3FB9">
        <w:rPr>
          <w:rFonts w:ascii="Arial" w:eastAsia="Calibri" w:hAnsi="Arial" w:cs="Arial"/>
          <w:sz w:val="24"/>
          <w:szCs w:val="24"/>
        </w:rPr>
        <w:t>I</w:t>
      </w:r>
      <w:r>
        <w:rPr>
          <w:rFonts w:ascii="Arial" w:eastAsia="Calibri" w:hAnsi="Arial" w:cs="Arial"/>
          <w:sz w:val="24"/>
          <w:szCs w:val="24"/>
        </w:rPr>
        <w:t>NTRODUCCIÓN</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w:t>
      </w:r>
      <w:r w:rsidR="00747273">
        <w:rPr>
          <w:rFonts w:ascii="Arial" w:eastAsia="Calibri" w:hAnsi="Arial" w:cs="Arial"/>
          <w:sz w:val="24"/>
          <w:szCs w:val="24"/>
        </w:rPr>
        <w:t xml:space="preserve">  </w:t>
      </w:r>
      <w:r>
        <w:rPr>
          <w:rFonts w:ascii="Arial" w:eastAsia="Calibri" w:hAnsi="Arial" w:cs="Arial"/>
          <w:sz w:val="24"/>
          <w:szCs w:val="24"/>
        </w:rPr>
        <w:t>1</w:t>
      </w:r>
    </w:p>
    <w:p w:rsidR="00487197" w:rsidRDefault="00487197" w:rsidP="00487197">
      <w:pPr>
        <w:ind w:left="709" w:right="-601"/>
        <w:jc w:val="both"/>
        <w:rPr>
          <w:rFonts w:ascii="Arial" w:eastAsia="Calibri" w:hAnsi="Arial" w:cs="Arial"/>
          <w:b/>
          <w:sz w:val="24"/>
          <w:szCs w:val="24"/>
        </w:rPr>
      </w:pPr>
    </w:p>
    <w:p w:rsidR="00487197" w:rsidRDefault="00487197" w:rsidP="00487197">
      <w:pPr>
        <w:ind w:left="709" w:right="-601"/>
        <w:jc w:val="both"/>
        <w:rPr>
          <w:rFonts w:ascii="Arial" w:eastAsia="Calibri" w:hAnsi="Arial" w:cs="Arial"/>
          <w:b/>
          <w:sz w:val="24"/>
          <w:szCs w:val="24"/>
        </w:rPr>
      </w:pPr>
      <w:r w:rsidRPr="00483FC1">
        <w:rPr>
          <w:rFonts w:ascii="Arial" w:eastAsia="Calibri" w:hAnsi="Arial" w:cs="Arial"/>
          <w:b/>
          <w:sz w:val="24"/>
          <w:szCs w:val="24"/>
        </w:rPr>
        <w:t>CAPITULO 1</w:t>
      </w:r>
    </w:p>
    <w:p w:rsidR="00487197" w:rsidRDefault="00487197" w:rsidP="00747273">
      <w:pPr>
        <w:ind w:left="709" w:right="-567"/>
        <w:jc w:val="both"/>
        <w:rPr>
          <w:rFonts w:ascii="Arial" w:eastAsia="Calibri" w:hAnsi="Arial" w:cs="Arial"/>
          <w:b/>
          <w:sz w:val="24"/>
          <w:szCs w:val="24"/>
        </w:rPr>
      </w:pPr>
      <w:r w:rsidRPr="00AA3FB9">
        <w:rPr>
          <w:rFonts w:ascii="Arial" w:eastAsia="Calibri" w:hAnsi="Arial" w:cs="Arial"/>
          <w:sz w:val="24"/>
          <w:szCs w:val="24"/>
        </w:rPr>
        <w:t>1. REVISIÓN BIBLIOGRÁFICA……</w:t>
      </w:r>
      <w:r w:rsidR="00747273">
        <w:rPr>
          <w:rFonts w:ascii="Arial" w:eastAsia="Calibri" w:hAnsi="Arial" w:cs="Arial"/>
          <w:sz w:val="24"/>
          <w:szCs w:val="24"/>
        </w:rPr>
        <w:t xml:space="preserve">…….……………………………………..….. </w:t>
      </w:r>
      <w:r>
        <w:rPr>
          <w:rFonts w:ascii="Arial" w:eastAsia="Calibri" w:hAnsi="Arial" w:cs="Arial"/>
          <w:sz w:val="24"/>
          <w:szCs w:val="24"/>
        </w:rPr>
        <w:t>3</w:t>
      </w:r>
    </w:p>
    <w:p w:rsidR="00487197" w:rsidRPr="0092011C" w:rsidRDefault="00487197" w:rsidP="00487197">
      <w:pPr>
        <w:ind w:left="709" w:right="-601"/>
        <w:jc w:val="both"/>
        <w:rPr>
          <w:rFonts w:ascii="Arial" w:eastAsia="Calibri" w:hAnsi="Arial" w:cs="Arial"/>
          <w:b/>
          <w:sz w:val="24"/>
          <w:szCs w:val="24"/>
        </w:rPr>
      </w:pPr>
      <w:r>
        <w:rPr>
          <w:rFonts w:ascii="Arial" w:eastAsia="Calibri" w:hAnsi="Arial" w:cs="Arial"/>
          <w:b/>
          <w:sz w:val="24"/>
          <w:szCs w:val="24"/>
        </w:rPr>
        <w:t xml:space="preserve">    </w:t>
      </w:r>
      <w:r w:rsidRPr="00AA3FB9">
        <w:rPr>
          <w:rFonts w:ascii="Arial" w:eastAsia="Calibri" w:hAnsi="Arial" w:cs="Arial"/>
          <w:sz w:val="24"/>
          <w:szCs w:val="24"/>
        </w:rPr>
        <w:t>1.1. C</w:t>
      </w:r>
      <w:r>
        <w:rPr>
          <w:rFonts w:ascii="Arial" w:eastAsia="Calibri" w:hAnsi="Arial" w:cs="Arial"/>
          <w:sz w:val="24"/>
          <w:szCs w:val="24"/>
        </w:rPr>
        <w:t>ultivo de arroz: g</w:t>
      </w:r>
      <w:r w:rsidR="00747273">
        <w:rPr>
          <w:rFonts w:ascii="Arial" w:eastAsia="Calibri" w:hAnsi="Arial" w:cs="Arial"/>
          <w:sz w:val="24"/>
          <w:szCs w:val="24"/>
        </w:rPr>
        <w:t xml:space="preserve">eneralidades……….…………………………………..  </w:t>
      </w:r>
      <w:r>
        <w:rPr>
          <w:rFonts w:ascii="Arial" w:eastAsia="Calibri" w:hAnsi="Arial" w:cs="Arial"/>
          <w:sz w:val="24"/>
          <w:szCs w:val="24"/>
        </w:rPr>
        <w:t>3</w:t>
      </w:r>
    </w:p>
    <w:p w:rsidR="00487197" w:rsidRPr="00AA3FB9" w:rsidRDefault="00487197" w:rsidP="00747273">
      <w:pPr>
        <w:ind w:left="709" w:right="-425" w:firstLine="707"/>
        <w:jc w:val="both"/>
        <w:rPr>
          <w:rFonts w:ascii="Arial" w:eastAsia="Calibri" w:hAnsi="Arial" w:cs="Arial"/>
          <w:sz w:val="24"/>
          <w:szCs w:val="24"/>
        </w:rPr>
      </w:pPr>
      <w:r w:rsidRPr="00AA3FB9">
        <w:rPr>
          <w:rFonts w:ascii="Arial" w:eastAsia="Calibri" w:hAnsi="Arial" w:cs="Arial"/>
          <w:sz w:val="24"/>
          <w:szCs w:val="24"/>
        </w:rPr>
        <w:t>1.1.1. R</w:t>
      </w:r>
      <w:r>
        <w:rPr>
          <w:rFonts w:ascii="Arial" w:eastAsia="Calibri" w:hAnsi="Arial" w:cs="Arial"/>
          <w:sz w:val="24"/>
          <w:szCs w:val="24"/>
        </w:rPr>
        <w:t xml:space="preserve">equerimientos </w:t>
      </w:r>
      <w:r w:rsidR="00747273">
        <w:rPr>
          <w:rFonts w:ascii="Arial" w:eastAsia="Calibri" w:hAnsi="Arial" w:cs="Arial"/>
          <w:sz w:val="24"/>
          <w:szCs w:val="24"/>
        </w:rPr>
        <w:t xml:space="preserve">nutricionales………………………………………. </w:t>
      </w:r>
      <w:r w:rsidR="00282FAF">
        <w:rPr>
          <w:rFonts w:ascii="Arial" w:eastAsia="Calibri" w:hAnsi="Arial" w:cs="Arial"/>
          <w:sz w:val="24"/>
          <w:szCs w:val="24"/>
        </w:rPr>
        <w:t>14</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1.1.2. I</w:t>
      </w:r>
      <w:r>
        <w:rPr>
          <w:rFonts w:ascii="Arial" w:eastAsia="Calibri" w:hAnsi="Arial" w:cs="Arial"/>
          <w:sz w:val="24"/>
          <w:szCs w:val="24"/>
        </w:rPr>
        <w:t>mportancia de la aplicación</w:t>
      </w:r>
    </w:p>
    <w:p w:rsidR="00487197" w:rsidRDefault="00487197" w:rsidP="00747273">
      <w:pPr>
        <w:ind w:left="709" w:right="-425"/>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 xml:space="preserve">       </w:t>
      </w:r>
      <w:r>
        <w:rPr>
          <w:rFonts w:ascii="Arial" w:eastAsia="Calibri" w:hAnsi="Arial" w:cs="Arial"/>
          <w:sz w:val="24"/>
          <w:szCs w:val="24"/>
        </w:rPr>
        <w:t xml:space="preserve"> </w:t>
      </w:r>
      <w:proofErr w:type="gramStart"/>
      <w:r>
        <w:rPr>
          <w:rFonts w:ascii="Arial" w:eastAsia="Calibri" w:hAnsi="Arial" w:cs="Arial"/>
          <w:sz w:val="24"/>
          <w:szCs w:val="24"/>
        </w:rPr>
        <w:t>de</w:t>
      </w:r>
      <w:proofErr w:type="gramEnd"/>
      <w:r>
        <w:rPr>
          <w:rFonts w:ascii="Arial" w:eastAsia="Calibri" w:hAnsi="Arial" w:cs="Arial"/>
          <w:sz w:val="24"/>
          <w:szCs w:val="24"/>
        </w:rPr>
        <w:t xml:space="preserve"> nitrógeno (urea)………....……</w:t>
      </w:r>
      <w:r w:rsidR="00747273">
        <w:rPr>
          <w:rFonts w:ascii="Arial" w:eastAsia="Calibri" w:hAnsi="Arial" w:cs="Arial"/>
          <w:sz w:val="24"/>
          <w:szCs w:val="24"/>
        </w:rPr>
        <w:t xml:space="preserve">………………………………… </w:t>
      </w:r>
      <w:r w:rsidR="00282FAF">
        <w:rPr>
          <w:rFonts w:ascii="Arial" w:eastAsia="Calibri" w:hAnsi="Arial" w:cs="Arial"/>
          <w:sz w:val="24"/>
          <w:szCs w:val="24"/>
        </w:rPr>
        <w:t>15</w:t>
      </w:r>
    </w:p>
    <w:p w:rsidR="00487197" w:rsidRDefault="00487197" w:rsidP="00487197">
      <w:pPr>
        <w:ind w:left="709" w:right="-601"/>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1.2. T</w:t>
      </w:r>
      <w:r>
        <w:rPr>
          <w:rFonts w:ascii="Arial" w:eastAsia="Calibri" w:hAnsi="Arial" w:cs="Arial"/>
          <w:sz w:val="24"/>
          <w:szCs w:val="24"/>
        </w:rPr>
        <w:t>écnicas de fertilización</w:t>
      </w: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en el cultivo de arroz………..</w:t>
      </w:r>
      <w:r w:rsidRPr="00AA3FB9">
        <w:rPr>
          <w:rFonts w:ascii="Arial" w:eastAsia="Calibri" w:hAnsi="Arial" w:cs="Arial"/>
          <w:sz w:val="24"/>
          <w:szCs w:val="24"/>
        </w:rPr>
        <w:t>……</w:t>
      </w:r>
      <w:r w:rsidR="00747273">
        <w:rPr>
          <w:rFonts w:ascii="Arial" w:eastAsia="Calibri" w:hAnsi="Arial" w:cs="Arial"/>
          <w:sz w:val="24"/>
          <w:szCs w:val="24"/>
        </w:rPr>
        <w:t xml:space="preserve">………………………….……………… </w:t>
      </w:r>
      <w:r w:rsidR="00282FAF">
        <w:rPr>
          <w:rFonts w:ascii="Arial" w:eastAsia="Calibri" w:hAnsi="Arial" w:cs="Arial"/>
          <w:sz w:val="24"/>
          <w:szCs w:val="24"/>
        </w:rPr>
        <w:t>18</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1.2.1. F</w:t>
      </w:r>
      <w:r>
        <w:rPr>
          <w:rFonts w:ascii="Arial" w:eastAsia="Calibri" w:hAnsi="Arial" w:cs="Arial"/>
          <w:sz w:val="24"/>
          <w:szCs w:val="24"/>
        </w:rPr>
        <w:t>ertilización manual</w:t>
      </w:r>
      <w:r w:rsidRPr="00AA3FB9">
        <w:rPr>
          <w:rFonts w:ascii="Arial" w:eastAsia="Calibri" w:hAnsi="Arial" w:cs="Arial"/>
          <w:sz w:val="24"/>
          <w:szCs w:val="24"/>
        </w:rPr>
        <w:t>…</w:t>
      </w:r>
      <w:r>
        <w:rPr>
          <w:rFonts w:ascii="Arial" w:eastAsia="Calibri" w:hAnsi="Arial" w:cs="Arial"/>
          <w:sz w:val="24"/>
          <w:szCs w:val="24"/>
        </w:rPr>
        <w:t>………………………………………………..</w:t>
      </w:r>
      <w:r w:rsidR="00747273">
        <w:rPr>
          <w:rFonts w:ascii="Arial" w:eastAsia="Calibri" w:hAnsi="Arial" w:cs="Arial"/>
          <w:sz w:val="24"/>
          <w:szCs w:val="24"/>
        </w:rPr>
        <w:t xml:space="preserve"> </w:t>
      </w:r>
      <w:r>
        <w:rPr>
          <w:rFonts w:ascii="Arial" w:eastAsia="Calibri" w:hAnsi="Arial" w:cs="Arial"/>
          <w:sz w:val="24"/>
          <w:szCs w:val="24"/>
        </w:rPr>
        <w:t>20</w:t>
      </w:r>
    </w:p>
    <w:p w:rsidR="00487197" w:rsidRDefault="00487197" w:rsidP="00747273">
      <w:pPr>
        <w:ind w:left="709" w:right="-567" w:firstLine="707"/>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1.2.1.1. T</w:t>
      </w:r>
      <w:r>
        <w:rPr>
          <w:rFonts w:ascii="Arial" w:eastAsia="Calibri" w:hAnsi="Arial" w:cs="Arial"/>
          <w:sz w:val="24"/>
          <w:szCs w:val="24"/>
        </w:rPr>
        <w:t>ipos de fer</w:t>
      </w:r>
      <w:r w:rsidR="00747273">
        <w:rPr>
          <w:rFonts w:ascii="Arial" w:eastAsia="Calibri" w:hAnsi="Arial" w:cs="Arial"/>
          <w:sz w:val="24"/>
          <w:szCs w:val="24"/>
        </w:rPr>
        <w:t xml:space="preserve">tilización manual…………………………….. </w:t>
      </w:r>
      <w:r w:rsidR="00282FAF">
        <w:rPr>
          <w:rFonts w:ascii="Arial" w:eastAsia="Calibri" w:hAnsi="Arial" w:cs="Arial"/>
          <w:sz w:val="24"/>
          <w:szCs w:val="24"/>
        </w:rPr>
        <w:t>22</w:t>
      </w:r>
    </w:p>
    <w:p w:rsidR="00282FAF" w:rsidRPr="00AA3FB9" w:rsidRDefault="00282FAF" w:rsidP="00487197">
      <w:pPr>
        <w:ind w:left="709" w:right="-601" w:firstLine="707"/>
        <w:jc w:val="both"/>
        <w:rPr>
          <w:rFonts w:ascii="Arial" w:eastAsia="Calibri" w:hAnsi="Arial" w:cs="Arial"/>
          <w:sz w:val="24"/>
          <w:szCs w:val="24"/>
        </w:rPr>
      </w:pP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lastRenderedPageBreak/>
        <w:t xml:space="preserve">          </w:t>
      </w:r>
      <w:r w:rsidRPr="00AA3FB9">
        <w:rPr>
          <w:rFonts w:ascii="Arial" w:eastAsia="Calibri" w:hAnsi="Arial" w:cs="Arial"/>
          <w:sz w:val="24"/>
          <w:szCs w:val="24"/>
        </w:rPr>
        <w:t>1.2.2.2. V</w:t>
      </w:r>
      <w:r>
        <w:rPr>
          <w:rFonts w:ascii="Arial" w:eastAsia="Calibri" w:hAnsi="Arial" w:cs="Arial"/>
          <w:sz w:val="24"/>
          <w:szCs w:val="24"/>
        </w:rPr>
        <w:t>entajas y desventajas de la</w:t>
      </w:r>
    </w:p>
    <w:p w:rsidR="00487197" w:rsidRDefault="00487197" w:rsidP="00487197">
      <w:pPr>
        <w:ind w:left="709" w:right="-601"/>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 xml:space="preserve">              </w:t>
      </w:r>
      <w:r>
        <w:rPr>
          <w:rFonts w:ascii="Arial" w:eastAsia="Calibri" w:hAnsi="Arial" w:cs="Arial"/>
          <w:sz w:val="24"/>
          <w:szCs w:val="24"/>
        </w:rPr>
        <w:t xml:space="preserve">     Fertilización manual</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2</w:t>
      </w:r>
      <w:r>
        <w:rPr>
          <w:rFonts w:ascii="Arial" w:eastAsia="Calibri" w:hAnsi="Arial" w:cs="Arial"/>
          <w:sz w:val="24"/>
          <w:szCs w:val="24"/>
        </w:rPr>
        <w:t>5</w:t>
      </w:r>
    </w:p>
    <w:p w:rsidR="00487197" w:rsidRPr="00AA3FB9" w:rsidRDefault="00487197" w:rsidP="00487197">
      <w:pPr>
        <w:ind w:left="709" w:right="-601"/>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1.3. T</w:t>
      </w:r>
      <w:r>
        <w:rPr>
          <w:rFonts w:ascii="Arial" w:eastAsia="Calibri" w:hAnsi="Arial" w:cs="Arial"/>
          <w:sz w:val="24"/>
          <w:szCs w:val="24"/>
        </w:rPr>
        <w:t>écnicas de siembra en el cultivo de arroz………..………..</w:t>
      </w:r>
      <w:r w:rsidRPr="00AA3FB9">
        <w:rPr>
          <w:rFonts w:ascii="Arial" w:eastAsia="Calibri" w:hAnsi="Arial" w:cs="Arial"/>
          <w:sz w:val="24"/>
          <w:szCs w:val="24"/>
        </w:rPr>
        <w:t>…</w:t>
      </w:r>
      <w:r w:rsidR="00282FAF">
        <w:rPr>
          <w:rFonts w:ascii="Arial" w:eastAsia="Calibri" w:hAnsi="Arial" w:cs="Arial"/>
          <w:sz w:val="24"/>
          <w:szCs w:val="24"/>
        </w:rPr>
        <w:t>………</w:t>
      </w:r>
      <w:r w:rsidR="004E410C">
        <w:rPr>
          <w:rFonts w:ascii="Arial" w:eastAsia="Calibri" w:hAnsi="Arial" w:cs="Arial"/>
          <w:sz w:val="24"/>
          <w:szCs w:val="24"/>
        </w:rPr>
        <w:t>.</w:t>
      </w:r>
      <w:r w:rsidR="00282FAF">
        <w:rPr>
          <w:rFonts w:ascii="Arial" w:eastAsia="Calibri" w:hAnsi="Arial" w:cs="Arial"/>
          <w:sz w:val="24"/>
          <w:szCs w:val="24"/>
        </w:rPr>
        <w:t>….27</w:t>
      </w: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1.3.1. S</w:t>
      </w:r>
      <w:r>
        <w:rPr>
          <w:rFonts w:ascii="Arial" w:eastAsia="Calibri" w:hAnsi="Arial" w:cs="Arial"/>
          <w:sz w:val="24"/>
          <w:szCs w:val="24"/>
        </w:rPr>
        <w:t>iembra al voleo: generalidades………….……………………….</w:t>
      </w:r>
      <w:r w:rsidR="004E410C">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2</w:t>
      </w:r>
      <w:r w:rsidR="00282FAF">
        <w:rPr>
          <w:rFonts w:ascii="Arial" w:eastAsia="Calibri" w:hAnsi="Arial" w:cs="Arial"/>
          <w:sz w:val="24"/>
          <w:szCs w:val="24"/>
        </w:rPr>
        <w:t>9</w:t>
      </w:r>
    </w:p>
    <w:p w:rsidR="00487197"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1.3.1.1. V</w:t>
      </w:r>
      <w:r>
        <w:rPr>
          <w:rFonts w:ascii="Arial" w:eastAsia="Calibri" w:hAnsi="Arial" w:cs="Arial"/>
          <w:sz w:val="24"/>
          <w:szCs w:val="24"/>
        </w:rPr>
        <w:t>entajas y desventajas</w:t>
      </w: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 xml:space="preserve">                           de la siembra al voleo</w:t>
      </w:r>
      <w:r w:rsidRPr="00AA3FB9">
        <w:rPr>
          <w:rFonts w:ascii="Arial" w:eastAsia="Calibri" w:hAnsi="Arial" w:cs="Arial"/>
          <w:sz w:val="24"/>
          <w:szCs w:val="24"/>
        </w:rPr>
        <w:t>…</w:t>
      </w:r>
      <w:r w:rsidR="004E410C">
        <w:rPr>
          <w:rFonts w:ascii="Arial" w:eastAsia="Calibri" w:hAnsi="Arial" w:cs="Arial"/>
          <w:sz w:val="24"/>
          <w:szCs w:val="24"/>
        </w:rPr>
        <w:t>………………….……………..</w:t>
      </w:r>
      <w:r w:rsidR="00282FAF">
        <w:rPr>
          <w:rFonts w:ascii="Arial" w:eastAsia="Calibri" w:hAnsi="Arial" w:cs="Arial"/>
          <w:sz w:val="24"/>
          <w:szCs w:val="24"/>
        </w:rPr>
        <w:t>31</w:t>
      </w: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1.3.2. S</w:t>
      </w:r>
      <w:r>
        <w:rPr>
          <w:rFonts w:ascii="Arial" w:eastAsia="Calibri" w:hAnsi="Arial" w:cs="Arial"/>
          <w:sz w:val="24"/>
          <w:szCs w:val="24"/>
        </w:rPr>
        <w:t>iembra por transplante</w:t>
      </w:r>
      <w:r w:rsidR="00282FAF">
        <w:rPr>
          <w:rFonts w:ascii="Arial" w:eastAsia="Calibri" w:hAnsi="Arial" w:cs="Arial"/>
          <w:sz w:val="24"/>
          <w:szCs w:val="24"/>
        </w:rPr>
        <w:t>: generalidades……………...………….</w:t>
      </w:r>
      <w:r w:rsidR="004E410C">
        <w:rPr>
          <w:rFonts w:ascii="Arial" w:eastAsia="Calibri" w:hAnsi="Arial" w:cs="Arial"/>
          <w:sz w:val="24"/>
          <w:szCs w:val="24"/>
        </w:rPr>
        <w:t>.</w:t>
      </w:r>
      <w:r w:rsidR="00282FAF">
        <w:rPr>
          <w:rFonts w:ascii="Arial" w:eastAsia="Calibri" w:hAnsi="Arial" w:cs="Arial"/>
          <w:sz w:val="24"/>
          <w:szCs w:val="24"/>
        </w:rPr>
        <w:t>..33</w:t>
      </w:r>
    </w:p>
    <w:p w:rsidR="00487197" w:rsidRPr="00AA3FB9" w:rsidRDefault="00487197" w:rsidP="00487197">
      <w:pPr>
        <w:ind w:left="709" w:right="-601" w:firstLine="707"/>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1.3.2.1. V</w:t>
      </w:r>
      <w:r>
        <w:rPr>
          <w:rFonts w:ascii="Arial" w:eastAsia="Calibri" w:hAnsi="Arial" w:cs="Arial"/>
          <w:sz w:val="24"/>
          <w:szCs w:val="24"/>
        </w:rPr>
        <w:t>entajas y desventajas de la</w:t>
      </w:r>
    </w:p>
    <w:p w:rsidR="00487197" w:rsidRDefault="00487197" w:rsidP="00487197">
      <w:pPr>
        <w:ind w:left="709" w:right="-601"/>
        <w:jc w:val="both"/>
        <w:rPr>
          <w:rFonts w:ascii="Arial" w:eastAsia="Calibri" w:hAnsi="Arial" w:cs="Arial"/>
          <w:sz w:val="24"/>
          <w:szCs w:val="24"/>
        </w:rPr>
      </w:pPr>
      <w:r w:rsidRPr="00AA3FB9">
        <w:rPr>
          <w:rFonts w:ascii="Arial" w:eastAsia="Calibri" w:hAnsi="Arial" w:cs="Arial"/>
          <w:sz w:val="24"/>
          <w:szCs w:val="24"/>
        </w:rPr>
        <w:t xml:space="preserve">              </w:t>
      </w:r>
      <w:r>
        <w:rPr>
          <w:rFonts w:ascii="Arial" w:eastAsia="Calibri" w:hAnsi="Arial" w:cs="Arial"/>
          <w:sz w:val="24"/>
          <w:szCs w:val="24"/>
        </w:rPr>
        <w:t xml:space="preserve">                     siembra por transplante…………………….…………….</w:t>
      </w:r>
      <w:r w:rsidR="00282FAF">
        <w:rPr>
          <w:rFonts w:ascii="Arial" w:eastAsia="Calibri" w:hAnsi="Arial" w:cs="Arial"/>
          <w:sz w:val="24"/>
          <w:szCs w:val="24"/>
        </w:rPr>
        <w:t>.35</w:t>
      </w:r>
    </w:p>
    <w:p w:rsidR="00487197" w:rsidRPr="00AA3FB9" w:rsidRDefault="00487197" w:rsidP="00487197">
      <w:pPr>
        <w:ind w:left="709" w:right="-601"/>
        <w:jc w:val="both"/>
        <w:rPr>
          <w:rFonts w:ascii="Arial" w:eastAsia="Calibri" w:hAnsi="Arial" w:cs="Arial"/>
          <w:sz w:val="24"/>
          <w:szCs w:val="24"/>
        </w:rPr>
      </w:pPr>
      <w:r>
        <w:rPr>
          <w:rFonts w:ascii="Arial" w:eastAsia="Calibri" w:hAnsi="Arial" w:cs="Arial"/>
          <w:sz w:val="24"/>
          <w:szCs w:val="24"/>
        </w:rPr>
        <w:t xml:space="preserve">    </w:t>
      </w:r>
      <w:r w:rsidRPr="00AA3FB9">
        <w:rPr>
          <w:rFonts w:ascii="Arial" w:eastAsia="Calibri" w:hAnsi="Arial" w:cs="Arial"/>
          <w:sz w:val="24"/>
          <w:szCs w:val="24"/>
        </w:rPr>
        <w:t>1.4. T</w:t>
      </w:r>
      <w:r>
        <w:rPr>
          <w:rFonts w:ascii="Arial" w:eastAsia="Calibri" w:hAnsi="Arial" w:cs="Arial"/>
          <w:sz w:val="24"/>
          <w:szCs w:val="24"/>
        </w:rPr>
        <w:t xml:space="preserve">ecnología de aplicación profunda de </w:t>
      </w:r>
    </w:p>
    <w:p w:rsidR="00487197" w:rsidRPr="00AA3FB9" w:rsidRDefault="00487197" w:rsidP="00747273">
      <w:pPr>
        <w:ind w:left="709" w:right="-567"/>
        <w:jc w:val="both"/>
        <w:rPr>
          <w:rFonts w:ascii="Arial" w:eastAsia="Calibri" w:hAnsi="Arial" w:cs="Arial"/>
          <w:sz w:val="24"/>
          <w:szCs w:val="24"/>
        </w:rPr>
      </w:pPr>
      <w:r w:rsidRPr="00AA3FB9">
        <w:rPr>
          <w:rFonts w:ascii="Arial" w:eastAsia="Calibri" w:hAnsi="Arial" w:cs="Arial"/>
          <w:sz w:val="24"/>
          <w:szCs w:val="24"/>
        </w:rPr>
        <w:t xml:space="preserve">       </w:t>
      </w:r>
      <w:r>
        <w:rPr>
          <w:rFonts w:ascii="Arial" w:eastAsia="Calibri" w:hAnsi="Arial" w:cs="Arial"/>
          <w:sz w:val="24"/>
          <w:szCs w:val="24"/>
        </w:rPr>
        <w:tab/>
        <w:t xml:space="preserve"> briquetas de urea en el cultivo de arroz………………….………………</w:t>
      </w:r>
      <w:r w:rsidR="00747273">
        <w:rPr>
          <w:rFonts w:ascii="Arial" w:eastAsia="Calibri" w:hAnsi="Arial" w:cs="Arial"/>
          <w:sz w:val="24"/>
          <w:szCs w:val="24"/>
        </w:rPr>
        <w:t>…</w:t>
      </w:r>
      <w:r w:rsidRPr="00AA3FB9">
        <w:rPr>
          <w:rFonts w:ascii="Arial" w:eastAsia="Calibri" w:hAnsi="Arial" w:cs="Arial"/>
          <w:sz w:val="24"/>
          <w:szCs w:val="24"/>
        </w:rPr>
        <w:t>3</w:t>
      </w:r>
      <w:r w:rsidR="00282FAF">
        <w:rPr>
          <w:rFonts w:ascii="Arial" w:eastAsia="Calibri" w:hAnsi="Arial" w:cs="Arial"/>
          <w:sz w:val="24"/>
          <w:szCs w:val="24"/>
        </w:rPr>
        <w:t>9</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1.4.1. O</w:t>
      </w:r>
      <w:r>
        <w:rPr>
          <w:rFonts w:ascii="Arial" w:eastAsia="Calibri" w:hAnsi="Arial" w:cs="Arial"/>
          <w:sz w:val="24"/>
          <w:szCs w:val="24"/>
        </w:rPr>
        <w:t>btención de la br</w:t>
      </w:r>
      <w:r w:rsidR="00282FAF">
        <w:rPr>
          <w:rFonts w:ascii="Arial" w:eastAsia="Calibri" w:hAnsi="Arial" w:cs="Arial"/>
          <w:sz w:val="24"/>
          <w:szCs w:val="24"/>
        </w:rPr>
        <w:t>iqueta de urea…………………………………...</w:t>
      </w:r>
      <w:r w:rsidR="00747273">
        <w:rPr>
          <w:rFonts w:ascii="Arial" w:eastAsia="Calibri" w:hAnsi="Arial" w:cs="Arial"/>
          <w:sz w:val="24"/>
          <w:szCs w:val="24"/>
        </w:rPr>
        <w:t>..</w:t>
      </w:r>
      <w:r w:rsidR="00282FAF">
        <w:rPr>
          <w:rFonts w:ascii="Arial" w:eastAsia="Calibri" w:hAnsi="Arial" w:cs="Arial"/>
          <w:sz w:val="24"/>
          <w:szCs w:val="24"/>
        </w:rPr>
        <w:t>40</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1.4.2. V</w:t>
      </w:r>
      <w:r>
        <w:rPr>
          <w:rFonts w:ascii="Arial" w:eastAsia="Calibri" w:hAnsi="Arial" w:cs="Arial"/>
          <w:sz w:val="24"/>
          <w:szCs w:val="24"/>
        </w:rPr>
        <w:t>entajas del uso de b</w:t>
      </w:r>
      <w:r w:rsidR="00282FAF">
        <w:rPr>
          <w:rFonts w:ascii="Arial" w:eastAsia="Calibri" w:hAnsi="Arial" w:cs="Arial"/>
          <w:sz w:val="24"/>
          <w:szCs w:val="24"/>
        </w:rPr>
        <w:t>riqueta de urea………….………………….</w:t>
      </w:r>
      <w:r w:rsidR="00747273">
        <w:rPr>
          <w:rFonts w:ascii="Arial" w:eastAsia="Calibri" w:hAnsi="Arial" w:cs="Arial"/>
          <w:sz w:val="24"/>
          <w:szCs w:val="24"/>
        </w:rPr>
        <w:t>.</w:t>
      </w:r>
      <w:r w:rsidR="00282FAF">
        <w:rPr>
          <w:rFonts w:ascii="Arial" w:eastAsia="Calibri" w:hAnsi="Arial" w:cs="Arial"/>
          <w:sz w:val="24"/>
          <w:szCs w:val="24"/>
        </w:rPr>
        <w:t>..45</w:t>
      </w:r>
    </w:p>
    <w:p w:rsidR="00487197"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1.4.3. A</w:t>
      </w:r>
      <w:r>
        <w:rPr>
          <w:rFonts w:ascii="Arial" w:eastAsia="Calibri" w:hAnsi="Arial" w:cs="Arial"/>
          <w:sz w:val="24"/>
          <w:szCs w:val="24"/>
        </w:rPr>
        <w:t>plicaciones de briquetas de urea en Ecuador……….</w:t>
      </w:r>
      <w:r w:rsidRPr="00AA3FB9">
        <w:rPr>
          <w:rFonts w:ascii="Arial" w:eastAsia="Calibri" w:hAnsi="Arial" w:cs="Arial"/>
          <w:sz w:val="24"/>
          <w:szCs w:val="24"/>
        </w:rPr>
        <w:t>…</w:t>
      </w:r>
      <w:r w:rsidR="00282FAF">
        <w:rPr>
          <w:rFonts w:ascii="Arial" w:eastAsia="Calibri" w:hAnsi="Arial" w:cs="Arial"/>
          <w:sz w:val="24"/>
          <w:szCs w:val="24"/>
        </w:rPr>
        <w:t>……….</w:t>
      </w:r>
      <w:r w:rsidR="00747273">
        <w:rPr>
          <w:rFonts w:ascii="Arial" w:eastAsia="Calibri" w:hAnsi="Arial" w:cs="Arial"/>
          <w:sz w:val="24"/>
          <w:szCs w:val="24"/>
        </w:rPr>
        <w:t>.</w:t>
      </w:r>
      <w:r w:rsidR="00282FAF">
        <w:rPr>
          <w:rFonts w:ascii="Arial" w:eastAsia="Calibri" w:hAnsi="Arial" w:cs="Arial"/>
          <w:sz w:val="24"/>
          <w:szCs w:val="24"/>
        </w:rPr>
        <w:t xml:space="preserve"> 46</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1.5. Z</w:t>
      </w:r>
      <w:r>
        <w:rPr>
          <w:rFonts w:ascii="Arial" w:eastAsia="Calibri" w:hAnsi="Arial" w:cs="Arial"/>
          <w:sz w:val="24"/>
          <w:szCs w:val="24"/>
        </w:rPr>
        <w:t>eolita…</w:t>
      </w:r>
      <w:r w:rsidR="00282FAF">
        <w:rPr>
          <w:rFonts w:ascii="Arial" w:eastAsia="Calibri" w:hAnsi="Arial" w:cs="Arial"/>
          <w:sz w:val="24"/>
          <w:szCs w:val="24"/>
        </w:rPr>
        <w:t>….…………………………………………………………………...</w:t>
      </w:r>
      <w:r w:rsidR="00747273">
        <w:rPr>
          <w:rFonts w:ascii="Arial" w:eastAsia="Calibri" w:hAnsi="Arial" w:cs="Arial"/>
          <w:sz w:val="24"/>
          <w:szCs w:val="24"/>
        </w:rPr>
        <w:t xml:space="preserve">. </w:t>
      </w:r>
      <w:r w:rsidR="00282FAF">
        <w:rPr>
          <w:rFonts w:ascii="Arial" w:eastAsia="Calibri" w:hAnsi="Arial" w:cs="Arial"/>
          <w:sz w:val="24"/>
          <w:szCs w:val="24"/>
        </w:rPr>
        <w:t>49</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1.5.1. A</w:t>
      </w:r>
      <w:r>
        <w:rPr>
          <w:rFonts w:ascii="Arial" w:eastAsia="Calibri" w:hAnsi="Arial" w:cs="Arial"/>
          <w:sz w:val="24"/>
          <w:szCs w:val="24"/>
        </w:rPr>
        <w:t>plicación de zeolita en e</w:t>
      </w:r>
      <w:r w:rsidR="00282FAF">
        <w:rPr>
          <w:rFonts w:ascii="Arial" w:eastAsia="Calibri" w:hAnsi="Arial" w:cs="Arial"/>
          <w:sz w:val="24"/>
          <w:szCs w:val="24"/>
        </w:rPr>
        <w:t>l cultivo de arroz</w:t>
      </w:r>
      <w:proofErr w:type="gramStart"/>
      <w:r w:rsidR="00282FAF">
        <w:rPr>
          <w:rFonts w:ascii="Arial" w:eastAsia="Calibri" w:hAnsi="Arial" w:cs="Arial"/>
          <w:sz w:val="24"/>
          <w:szCs w:val="24"/>
        </w:rPr>
        <w:t>..</w:t>
      </w:r>
      <w:proofErr w:type="gramEnd"/>
      <w:r w:rsidR="00282FAF">
        <w:rPr>
          <w:rFonts w:ascii="Arial" w:eastAsia="Calibri" w:hAnsi="Arial" w:cs="Arial"/>
          <w:sz w:val="24"/>
          <w:szCs w:val="24"/>
        </w:rPr>
        <w:t>……………………….51</w:t>
      </w:r>
    </w:p>
    <w:p w:rsidR="00487197" w:rsidRPr="00AA3FB9" w:rsidRDefault="00487197" w:rsidP="00487197">
      <w:pPr>
        <w:ind w:left="709" w:right="-601" w:firstLine="707"/>
        <w:jc w:val="both"/>
        <w:rPr>
          <w:rFonts w:ascii="Arial" w:eastAsia="Calibri" w:hAnsi="Arial" w:cs="Arial"/>
          <w:sz w:val="24"/>
          <w:szCs w:val="24"/>
        </w:rPr>
      </w:pPr>
      <w:r w:rsidRPr="00AA3FB9">
        <w:rPr>
          <w:rFonts w:ascii="Arial" w:eastAsia="Calibri" w:hAnsi="Arial" w:cs="Arial"/>
          <w:sz w:val="24"/>
          <w:szCs w:val="24"/>
        </w:rPr>
        <w:t>1.5.2. V</w:t>
      </w:r>
      <w:r>
        <w:rPr>
          <w:rFonts w:ascii="Arial" w:eastAsia="Calibri" w:hAnsi="Arial" w:cs="Arial"/>
          <w:sz w:val="24"/>
          <w:szCs w:val="24"/>
        </w:rPr>
        <w:t xml:space="preserve">entajas y desventajas </w:t>
      </w:r>
      <w:r w:rsidR="00282FAF">
        <w:rPr>
          <w:rFonts w:ascii="Arial" w:eastAsia="Calibri" w:hAnsi="Arial" w:cs="Arial"/>
          <w:sz w:val="24"/>
          <w:szCs w:val="24"/>
        </w:rPr>
        <w:t>de la zeolita…………...…………………...54</w:t>
      </w:r>
    </w:p>
    <w:p w:rsidR="00487197" w:rsidRDefault="00487197" w:rsidP="00487197">
      <w:pPr>
        <w:ind w:left="709" w:right="-601"/>
        <w:jc w:val="both"/>
        <w:rPr>
          <w:rFonts w:ascii="Arial" w:eastAsia="Calibri" w:hAnsi="Arial" w:cs="Arial"/>
          <w:b/>
          <w:sz w:val="24"/>
          <w:szCs w:val="24"/>
        </w:rPr>
      </w:pPr>
    </w:p>
    <w:p w:rsidR="00487197" w:rsidRDefault="00487197" w:rsidP="00487197">
      <w:pPr>
        <w:ind w:left="709" w:right="-601"/>
        <w:jc w:val="both"/>
        <w:rPr>
          <w:rFonts w:ascii="Arial" w:eastAsia="Calibri" w:hAnsi="Arial" w:cs="Arial"/>
          <w:b/>
          <w:sz w:val="24"/>
          <w:szCs w:val="24"/>
        </w:rPr>
      </w:pPr>
      <w:r w:rsidRPr="00483FC1">
        <w:rPr>
          <w:rFonts w:ascii="Arial" w:eastAsia="Calibri" w:hAnsi="Arial" w:cs="Arial"/>
          <w:b/>
          <w:sz w:val="24"/>
          <w:szCs w:val="24"/>
        </w:rPr>
        <w:t>CAPITULO 2</w:t>
      </w:r>
    </w:p>
    <w:p w:rsidR="00487197" w:rsidRDefault="00487197" w:rsidP="00487197">
      <w:pPr>
        <w:ind w:left="709" w:right="-601"/>
        <w:jc w:val="both"/>
        <w:rPr>
          <w:rFonts w:ascii="Arial" w:eastAsia="Calibri" w:hAnsi="Arial" w:cs="Arial"/>
          <w:b/>
          <w:sz w:val="24"/>
          <w:szCs w:val="24"/>
        </w:rPr>
      </w:pPr>
      <w:r w:rsidRPr="00AA3FB9">
        <w:rPr>
          <w:rFonts w:ascii="Arial" w:eastAsia="Calibri" w:hAnsi="Arial" w:cs="Arial"/>
          <w:sz w:val="24"/>
          <w:szCs w:val="24"/>
        </w:rPr>
        <w:t>2. MATERIALES Y MÉTODOS……………………</w:t>
      </w:r>
      <w:r>
        <w:rPr>
          <w:rFonts w:ascii="Arial" w:eastAsia="Calibri" w:hAnsi="Arial" w:cs="Arial"/>
          <w:sz w:val="24"/>
          <w:szCs w:val="24"/>
        </w:rPr>
        <w:t>…….………………………….</w:t>
      </w:r>
      <w:r w:rsidR="00282FAF">
        <w:rPr>
          <w:rFonts w:ascii="Arial" w:eastAsia="Calibri" w:hAnsi="Arial" w:cs="Arial"/>
          <w:sz w:val="24"/>
          <w:szCs w:val="24"/>
        </w:rPr>
        <w:t xml:space="preserve"> </w:t>
      </w:r>
      <w:r>
        <w:rPr>
          <w:rFonts w:ascii="Arial" w:eastAsia="Calibri" w:hAnsi="Arial" w:cs="Arial"/>
          <w:sz w:val="24"/>
          <w:szCs w:val="24"/>
        </w:rPr>
        <w:t>56</w:t>
      </w:r>
    </w:p>
    <w:p w:rsidR="00487197" w:rsidRDefault="00487197" w:rsidP="00487197">
      <w:pPr>
        <w:ind w:left="709" w:right="-601"/>
        <w:jc w:val="both"/>
        <w:rPr>
          <w:rFonts w:ascii="Arial" w:eastAsia="Calibri" w:hAnsi="Arial" w:cs="Arial"/>
          <w:b/>
          <w:sz w:val="24"/>
          <w:szCs w:val="24"/>
        </w:rPr>
      </w:pPr>
      <w:r>
        <w:rPr>
          <w:rFonts w:ascii="Arial" w:eastAsia="Calibri" w:hAnsi="Arial" w:cs="Arial"/>
          <w:b/>
          <w:sz w:val="24"/>
          <w:szCs w:val="24"/>
        </w:rPr>
        <w:t xml:space="preserve">    </w:t>
      </w:r>
      <w:r w:rsidRPr="00AA3FB9">
        <w:rPr>
          <w:rFonts w:ascii="Arial" w:eastAsia="Calibri" w:hAnsi="Arial" w:cs="Arial"/>
          <w:sz w:val="24"/>
          <w:szCs w:val="24"/>
        </w:rPr>
        <w:t>2.1. U</w:t>
      </w:r>
      <w:r>
        <w:rPr>
          <w:rFonts w:ascii="Arial" w:eastAsia="Calibri" w:hAnsi="Arial" w:cs="Arial"/>
          <w:sz w:val="24"/>
          <w:szCs w:val="24"/>
        </w:rPr>
        <w:t>bicación del ensayo………….</w:t>
      </w:r>
      <w:r w:rsidRPr="00AA3FB9">
        <w:rPr>
          <w:rFonts w:ascii="Arial" w:eastAsia="Calibri" w:hAnsi="Arial" w:cs="Arial"/>
          <w:sz w:val="24"/>
          <w:szCs w:val="24"/>
        </w:rPr>
        <w:t>………………………………</w:t>
      </w:r>
      <w:r>
        <w:rPr>
          <w:rFonts w:ascii="Arial" w:eastAsia="Calibri" w:hAnsi="Arial" w:cs="Arial"/>
          <w:sz w:val="24"/>
          <w:szCs w:val="24"/>
        </w:rPr>
        <w:t>…………….</w:t>
      </w:r>
      <w:r w:rsidR="00747273">
        <w:rPr>
          <w:rFonts w:ascii="Arial" w:eastAsia="Calibri" w:hAnsi="Arial" w:cs="Arial"/>
          <w:sz w:val="24"/>
          <w:szCs w:val="24"/>
        </w:rPr>
        <w:t xml:space="preserve"> </w:t>
      </w:r>
      <w:r w:rsidR="00282FAF">
        <w:rPr>
          <w:rFonts w:ascii="Arial" w:eastAsia="Calibri" w:hAnsi="Arial" w:cs="Arial"/>
          <w:sz w:val="24"/>
          <w:szCs w:val="24"/>
        </w:rPr>
        <w:t>59</w:t>
      </w:r>
    </w:p>
    <w:p w:rsidR="00487197" w:rsidRPr="002576E0" w:rsidRDefault="00487197" w:rsidP="00487197">
      <w:pPr>
        <w:ind w:left="709" w:right="-601"/>
        <w:jc w:val="both"/>
        <w:rPr>
          <w:rFonts w:ascii="Arial" w:eastAsia="Calibri" w:hAnsi="Arial" w:cs="Arial"/>
          <w:sz w:val="24"/>
          <w:szCs w:val="24"/>
        </w:rPr>
      </w:pPr>
      <w:r>
        <w:rPr>
          <w:rFonts w:ascii="Arial" w:eastAsia="Calibri" w:hAnsi="Arial" w:cs="Arial"/>
          <w:b/>
          <w:sz w:val="24"/>
          <w:szCs w:val="24"/>
        </w:rPr>
        <w:t xml:space="preserve">    </w:t>
      </w:r>
      <w:r w:rsidRPr="00AA3FB9">
        <w:rPr>
          <w:rFonts w:ascii="Arial" w:eastAsia="Calibri" w:hAnsi="Arial" w:cs="Arial"/>
          <w:sz w:val="24"/>
          <w:szCs w:val="24"/>
        </w:rPr>
        <w:t>2.2. M</w:t>
      </w:r>
      <w:r>
        <w:rPr>
          <w:rFonts w:ascii="Arial" w:eastAsia="Calibri" w:hAnsi="Arial" w:cs="Arial"/>
          <w:sz w:val="24"/>
          <w:szCs w:val="24"/>
        </w:rPr>
        <w:t>ateriales de campo….</w:t>
      </w:r>
      <w:r w:rsidRPr="00AA3FB9">
        <w:rPr>
          <w:rFonts w:ascii="Arial" w:eastAsia="Calibri" w:hAnsi="Arial" w:cs="Arial"/>
          <w:sz w:val="24"/>
          <w:szCs w:val="24"/>
        </w:rPr>
        <w:t>…</w:t>
      </w:r>
      <w:r>
        <w:rPr>
          <w:rFonts w:ascii="Arial" w:eastAsia="Calibri" w:hAnsi="Arial" w:cs="Arial"/>
          <w:sz w:val="24"/>
          <w:szCs w:val="24"/>
        </w:rPr>
        <w:t>…..………………………………………</w:t>
      </w:r>
      <w:r w:rsidR="00AF21B3">
        <w:rPr>
          <w:rFonts w:ascii="Arial" w:eastAsia="Calibri" w:hAnsi="Arial" w:cs="Arial"/>
          <w:sz w:val="24"/>
          <w:szCs w:val="24"/>
        </w:rPr>
        <w:t>…..</w:t>
      </w:r>
      <w:r w:rsidR="00747273">
        <w:rPr>
          <w:rFonts w:ascii="Arial" w:eastAsia="Calibri" w:hAnsi="Arial" w:cs="Arial"/>
          <w:sz w:val="24"/>
          <w:szCs w:val="24"/>
        </w:rPr>
        <w:t xml:space="preserve">…. </w:t>
      </w:r>
      <w:r w:rsidR="00282FAF">
        <w:rPr>
          <w:rFonts w:ascii="Arial" w:eastAsia="Calibri" w:hAnsi="Arial" w:cs="Arial"/>
          <w:sz w:val="24"/>
          <w:szCs w:val="24"/>
        </w:rPr>
        <w:t>60</w:t>
      </w:r>
    </w:p>
    <w:p w:rsidR="00487197" w:rsidRPr="00AA3FB9" w:rsidRDefault="00487197" w:rsidP="00747273">
      <w:pPr>
        <w:ind w:left="709" w:right="-709" w:firstLine="284"/>
        <w:jc w:val="both"/>
        <w:rPr>
          <w:rFonts w:ascii="Arial" w:eastAsia="Calibri" w:hAnsi="Arial" w:cs="Arial"/>
          <w:sz w:val="24"/>
          <w:szCs w:val="24"/>
        </w:rPr>
      </w:pPr>
      <w:r w:rsidRPr="00AA3FB9">
        <w:rPr>
          <w:rFonts w:ascii="Arial" w:eastAsia="Calibri" w:hAnsi="Arial" w:cs="Arial"/>
          <w:sz w:val="24"/>
          <w:szCs w:val="24"/>
        </w:rPr>
        <w:t>2.3. I</w:t>
      </w:r>
      <w:r>
        <w:rPr>
          <w:rFonts w:ascii="Arial" w:eastAsia="Calibri" w:hAnsi="Arial" w:cs="Arial"/>
          <w:sz w:val="24"/>
          <w:szCs w:val="24"/>
        </w:rPr>
        <w:t>nstalación del experimento</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w:t>
      </w:r>
      <w:r w:rsidR="00282FAF">
        <w:rPr>
          <w:rFonts w:ascii="Arial" w:eastAsia="Calibri" w:hAnsi="Arial" w:cs="Arial"/>
          <w:sz w:val="24"/>
          <w:szCs w:val="24"/>
        </w:rPr>
        <w:t>…………………………</w:t>
      </w:r>
      <w:r w:rsidR="00747273">
        <w:rPr>
          <w:rFonts w:ascii="Arial" w:eastAsia="Calibri" w:hAnsi="Arial" w:cs="Arial"/>
          <w:sz w:val="24"/>
          <w:szCs w:val="24"/>
        </w:rPr>
        <w:t xml:space="preserve"> </w:t>
      </w:r>
      <w:r w:rsidR="00282FAF">
        <w:rPr>
          <w:rFonts w:ascii="Arial" w:eastAsia="Calibri" w:hAnsi="Arial" w:cs="Arial"/>
          <w:sz w:val="24"/>
          <w:szCs w:val="24"/>
        </w:rPr>
        <w:t>63</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lastRenderedPageBreak/>
        <w:t>2.4. P</w:t>
      </w:r>
      <w:r>
        <w:rPr>
          <w:rFonts w:ascii="Arial" w:eastAsia="Calibri" w:hAnsi="Arial" w:cs="Arial"/>
          <w:sz w:val="24"/>
          <w:szCs w:val="24"/>
        </w:rPr>
        <w:t>reparación del</w:t>
      </w:r>
      <w:r w:rsidR="00282FAF">
        <w:rPr>
          <w:rFonts w:ascii="Arial" w:eastAsia="Calibri" w:hAnsi="Arial" w:cs="Arial"/>
          <w:sz w:val="24"/>
          <w:szCs w:val="24"/>
        </w:rPr>
        <w:t xml:space="preserve"> terreno……………………………………………</w:t>
      </w:r>
      <w:r w:rsidR="00A63E3B">
        <w:rPr>
          <w:rFonts w:ascii="Arial" w:eastAsia="Calibri" w:hAnsi="Arial" w:cs="Arial"/>
          <w:sz w:val="24"/>
          <w:szCs w:val="24"/>
        </w:rPr>
        <w:t>.</w:t>
      </w:r>
      <w:r w:rsidR="00282FAF">
        <w:rPr>
          <w:rFonts w:ascii="Arial" w:eastAsia="Calibri" w:hAnsi="Arial" w:cs="Arial"/>
          <w:sz w:val="24"/>
          <w:szCs w:val="24"/>
        </w:rPr>
        <w:t>………..65</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2.5. P</w:t>
      </w:r>
      <w:r>
        <w:rPr>
          <w:rFonts w:ascii="Arial" w:eastAsia="Calibri" w:hAnsi="Arial" w:cs="Arial"/>
          <w:sz w:val="24"/>
          <w:szCs w:val="24"/>
        </w:rPr>
        <w:t>reparación para siembra (al vo</w:t>
      </w:r>
      <w:r w:rsidR="00282FAF">
        <w:rPr>
          <w:rFonts w:ascii="Arial" w:eastAsia="Calibri" w:hAnsi="Arial" w:cs="Arial"/>
          <w:sz w:val="24"/>
          <w:szCs w:val="24"/>
        </w:rPr>
        <w:t>leo y transplante)</w:t>
      </w:r>
      <w:proofErr w:type="gramStart"/>
      <w:r w:rsidR="00282FAF">
        <w:rPr>
          <w:rFonts w:ascii="Arial" w:eastAsia="Calibri" w:hAnsi="Arial" w:cs="Arial"/>
          <w:sz w:val="24"/>
          <w:szCs w:val="24"/>
        </w:rPr>
        <w:t>.……………………...</w:t>
      </w:r>
      <w:proofErr w:type="gramEnd"/>
      <w:r w:rsidR="00282FAF">
        <w:rPr>
          <w:rFonts w:ascii="Arial" w:eastAsia="Calibri" w:hAnsi="Arial" w:cs="Arial"/>
          <w:sz w:val="24"/>
          <w:szCs w:val="24"/>
        </w:rPr>
        <w:t>65</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2.6. O</w:t>
      </w:r>
      <w:r>
        <w:rPr>
          <w:rFonts w:ascii="Arial" w:eastAsia="Calibri" w:hAnsi="Arial" w:cs="Arial"/>
          <w:sz w:val="24"/>
          <w:szCs w:val="24"/>
        </w:rPr>
        <w:t>btención de briquetas de urea con</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 xml:space="preserve">      </w:t>
      </w:r>
      <w:r>
        <w:rPr>
          <w:rFonts w:ascii="Arial" w:eastAsia="Calibri" w:hAnsi="Arial" w:cs="Arial"/>
          <w:sz w:val="24"/>
          <w:szCs w:val="24"/>
        </w:rPr>
        <w:tab/>
        <w:t xml:space="preserve"> </w:t>
      </w:r>
      <w:proofErr w:type="gramStart"/>
      <w:r>
        <w:rPr>
          <w:rFonts w:ascii="Arial" w:eastAsia="Calibri" w:hAnsi="Arial" w:cs="Arial"/>
          <w:sz w:val="24"/>
          <w:szCs w:val="24"/>
        </w:rPr>
        <w:t>diferentes</w:t>
      </w:r>
      <w:proofErr w:type="gramEnd"/>
      <w:r>
        <w:rPr>
          <w:rFonts w:ascii="Arial" w:eastAsia="Calibri" w:hAnsi="Arial" w:cs="Arial"/>
          <w:sz w:val="24"/>
          <w:szCs w:val="24"/>
        </w:rPr>
        <w:t xml:space="preserve"> concentracio</w:t>
      </w:r>
      <w:r w:rsidR="00747273">
        <w:rPr>
          <w:rFonts w:ascii="Arial" w:eastAsia="Calibri" w:hAnsi="Arial" w:cs="Arial"/>
          <w:sz w:val="24"/>
          <w:szCs w:val="24"/>
        </w:rPr>
        <w:t xml:space="preserve">nes de zeolita……………………….…………… </w:t>
      </w:r>
      <w:r w:rsidR="00282FAF">
        <w:rPr>
          <w:rFonts w:ascii="Arial" w:eastAsia="Calibri" w:hAnsi="Arial" w:cs="Arial"/>
          <w:sz w:val="24"/>
          <w:szCs w:val="24"/>
        </w:rPr>
        <w:t>66</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2.7. A</w:t>
      </w:r>
      <w:r>
        <w:rPr>
          <w:rFonts w:ascii="Arial" w:eastAsia="Calibri" w:hAnsi="Arial" w:cs="Arial"/>
          <w:sz w:val="24"/>
          <w:szCs w:val="24"/>
        </w:rPr>
        <w:t>plicación de briq</w:t>
      </w:r>
      <w:r w:rsidR="00282FAF">
        <w:rPr>
          <w:rFonts w:ascii="Arial" w:eastAsia="Calibri" w:hAnsi="Arial" w:cs="Arial"/>
          <w:sz w:val="24"/>
          <w:szCs w:val="24"/>
        </w:rPr>
        <w:t>uetas en campo…………………………………………68</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2.8. O</w:t>
      </w:r>
      <w:r>
        <w:rPr>
          <w:rFonts w:ascii="Arial" w:eastAsia="Calibri" w:hAnsi="Arial" w:cs="Arial"/>
          <w:sz w:val="24"/>
          <w:szCs w:val="24"/>
        </w:rPr>
        <w:t>bservación del experimento………………</w:t>
      </w:r>
      <w:r w:rsidRPr="00AA3FB9">
        <w:rPr>
          <w:rFonts w:ascii="Arial" w:eastAsia="Calibri" w:hAnsi="Arial" w:cs="Arial"/>
          <w:sz w:val="24"/>
          <w:szCs w:val="24"/>
        </w:rPr>
        <w:t>……………</w:t>
      </w:r>
      <w:r>
        <w:rPr>
          <w:rFonts w:ascii="Arial" w:eastAsia="Calibri" w:hAnsi="Arial" w:cs="Arial"/>
          <w:sz w:val="24"/>
          <w:szCs w:val="24"/>
        </w:rPr>
        <w:t>…</w:t>
      </w:r>
      <w:r w:rsidRPr="00AA3FB9">
        <w:rPr>
          <w:rFonts w:ascii="Arial" w:eastAsia="Calibri" w:hAnsi="Arial" w:cs="Arial"/>
          <w:sz w:val="24"/>
          <w:szCs w:val="24"/>
        </w:rPr>
        <w:t xml:space="preserve">………. </w:t>
      </w:r>
      <w:r w:rsidR="00282FAF">
        <w:rPr>
          <w:rFonts w:ascii="Arial" w:eastAsia="Calibri" w:hAnsi="Arial" w:cs="Arial"/>
          <w:sz w:val="24"/>
          <w:szCs w:val="24"/>
        </w:rPr>
        <w:t>……..69</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2.9. M</w:t>
      </w:r>
      <w:r>
        <w:rPr>
          <w:rFonts w:ascii="Arial" w:eastAsia="Calibri" w:hAnsi="Arial" w:cs="Arial"/>
          <w:sz w:val="24"/>
          <w:szCs w:val="24"/>
        </w:rPr>
        <w:t>edición de vari</w:t>
      </w:r>
      <w:r w:rsidR="00282FAF">
        <w:rPr>
          <w:rFonts w:ascii="Arial" w:eastAsia="Calibri" w:hAnsi="Arial" w:cs="Arial"/>
          <w:sz w:val="24"/>
          <w:szCs w:val="24"/>
        </w:rPr>
        <w:t>ables…………………..…………………………………...70</w:t>
      </w:r>
    </w:p>
    <w:p w:rsidR="00487197" w:rsidRPr="00AA3FB9" w:rsidRDefault="00487197" w:rsidP="00487197">
      <w:pPr>
        <w:ind w:left="709" w:right="-601" w:firstLine="284"/>
        <w:jc w:val="both"/>
        <w:rPr>
          <w:rFonts w:ascii="Arial" w:eastAsia="Calibri" w:hAnsi="Arial" w:cs="Arial"/>
          <w:sz w:val="24"/>
          <w:szCs w:val="24"/>
        </w:rPr>
      </w:pPr>
      <w:r w:rsidRPr="00AA3FB9">
        <w:rPr>
          <w:rFonts w:ascii="Arial" w:eastAsia="Calibri" w:hAnsi="Arial" w:cs="Arial"/>
          <w:sz w:val="24"/>
          <w:szCs w:val="24"/>
        </w:rPr>
        <w:t>2.10. T</w:t>
      </w:r>
      <w:r>
        <w:rPr>
          <w:rFonts w:ascii="Arial" w:eastAsia="Calibri" w:hAnsi="Arial" w:cs="Arial"/>
          <w:sz w:val="24"/>
          <w:szCs w:val="24"/>
        </w:rPr>
        <w:t>abulación d</w:t>
      </w:r>
      <w:r w:rsidR="00282FAF">
        <w:rPr>
          <w:rFonts w:ascii="Arial" w:eastAsia="Calibri" w:hAnsi="Arial" w:cs="Arial"/>
          <w:sz w:val="24"/>
          <w:szCs w:val="24"/>
        </w:rPr>
        <w:t>e datos………………….…………………………………….73</w:t>
      </w:r>
    </w:p>
    <w:p w:rsidR="00487197" w:rsidRDefault="00487197" w:rsidP="00487197">
      <w:pPr>
        <w:ind w:left="709" w:right="-601"/>
        <w:jc w:val="both"/>
        <w:rPr>
          <w:rFonts w:ascii="Arial" w:eastAsia="Calibri" w:hAnsi="Arial" w:cs="Arial"/>
          <w:b/>
          <w:sz w:val="24"/>
          <w:szCs w:val="24"/>
        </w:rPr>
      </w:pPr>
    </w:p>
    <w:p w:rsidR="00487197" w:rsidRDefault="00487197" w:rsidP="00487197">
      <w:pPr>
        <w:ind w:left="709" w:right="-601"/>
        <w:jc w:val="both"/>
        <w:rPr>
          <w:rFonts w:ascii="Arial" w:eastAsia="Calibri" w:hAnsi="Arial" w:cs="Arial"/>
          <w:b/>
          <w:sz w:val="24"/>
          <w:szCs w:val="24"/>
        </w:rPr>
      </w:pPr>
      <w:r w:rsidRPr="00483FC1">
        <w:rPr>
          <w:rFonts w:ascii="Arial" w:eastAsia="Calibri" w:hAnsi="Arial" w:cs="Arial"/>
          <w:b/>
          <w:sz w:val="24"/>
          <w:szCs w:val="24"/>
        </w:rPr>
        <w:t>CAPITULO 3</w:t>
      </w:r>
    </w:p>
    <w:p w:rsidR="00487197" w:rsidRDefault="00487197" w:rsidP="00487197">
      <w:pPr>
        <w:ind w:left="709" w:right="-601"/>
        <w:jc w:val="both"/>
        <w:rPr>
          <w:rFonts w:ascii="Arial" w:eastAsia="Calibri" w:hAnsi="Arial" w:cs="Arial"/>
          <w:b/>
          <w:sz w:val="24"/>
          <w:szCs w:val="24"/>
        </w:rPr>
      </w:pPr>
      <w:r w:rsidRPr="00AA3FB9">
        <w:rPr>
          <w:rFonts w:ascii="Arial" w:eastAsia="Calibri" w:hAnsi="Arial" w:cs="Arial"/>
          <w:sz w:val="24"/>
          <w:szCs w:val="24"/>
        </w:rPr>
        <w:t>3. RESULTADOS Y DISCUSIÓN…………</w:t>
      </w:r>
      <w:r>
        <w:rPr>
          <w:rFonts w:ascii="Arial" w:eastAsia="Calibri" w:hAnsi="Arial" w:cs="Arial"/>
          <w:sz w:val="24"/>
          <w:szCs w:val="24"/>
        </w:rPr>
        <w:t>……..………………</w:t>
      </w:r>
      <w:r w:rsidR="00A63E3B">
        <w:rPr>
          <w:rFonts w:ascii="Arial" w:eastAsia="Calibri" w:hAnsi="Arial" w:cs="Arial"/>
          <w:sz w:val="24"/>
          <w:szCs w:val="24"/>
        </w:rPr>
        <w:t>.,</w:t>
      </w:r>
      <w:r w:rsidR="00747273">
        <w:rPr>
          <w:rFonts w:ascii="Arial" w:eastAsia="Calibri" w:hAnsi="Arial" w:cs="Arial"/>
          <w:sz w:val="24"/>
          <w:szCs w:val="24"/>
        </w:rPr>
        <w:t xml:space="preserve">………………. </w:t>
      </w:r>
      <w:r>
        <w:rPr>
          <w:rFonts w:ascii="Arial" w:eastAsia="Calibri" w:hAnsi="Arial" w:cs="Arial"/>
          <w:sz w:val="24"/>
          <w:szCs w:val="24"/>
        </w:rPr>
        <w:t>7</w:t>
      </w:r>
      <w:r w:rsidR="00282FAF">
        <w:rPr>
          <w:rFonts w:ascii="Arial" w:eastAsia="Calibri" w:hAnsi="Arial" w:cs="Arial"/>
          <w:sz w:val="24"/>
          <w:szCs w:val="24"/>
        </w:rPr>
        <w:t>5</w:t>
      </w:r>
    </w:p>
    <w:p w:rsidR="00487197" w:rsidRPr="00033777" w:rsidRDefault="00487197" w:rsidP="00487197">
      <w:pPr>
        <w:ind w:left="709" w:right="-601"/>
        <w:jc w:val="both"/>
        <w:rPr>
          <w:rFonts w:ascii="Arial" w:eastAsia="Calibri" w:hAnsi="Arial" w:cs="Arial"/>
          <w:b/>
          <w:sz w:val="24"/>
          <w:szCs w:val="24"/>
        </w:rPr>
      </w:pPr>
      <w:r>
        <w:rPr>
          <w:rFonts w:ascii="Arial" w:eastAsia="Calibri" w:hAnsi="Arial" w:cs="Arial"/>
          <w:b/>
          <w:sz w:val="24"/>
          <w:szCs w:val="24"/>
        </w:rPr>
        <w:t xml:space="preserve">    </w:t>
      </w:r>
      <w:r w:rsidRPr="00AA3FB9">
        <w:rPr>
          <w:rFonts w:ascii="Arial" w:eastAsia="Calibri" w:hAnsi="Arial" w:cs="Arial"/>
          <w:sz w:val="24"/>
          <w:szCs w:val="24"/>
        </w:rPr>
        <w:t>3.1. A</w:t>
      </w:r>
      <w:r>
        <w:rPr>
          <w:rFonts w:ascii="Arial" w:eastAsia="Calibri" w:hAnsi="Arial" w:cs="Arial"/>
          <w:sz w:val="24"/>
          <w:szCs w:val="24"/>
        </w:rPr>
        <w:t>nálisis de datos</w:t>
      </w:r>
      <w:r w:rsidRPr="00AA3FB9">
        <w:rPr>
          <w:rFonts w:ascii="Arial" w:eastAsia="Calibri" w:hAnsi="Arial" w:cs="Arial"/>
          <w:sz w:val="24"/>
          <w:szCs w:val="24"/>
        </w:rPr>
        <w:t>……………………………</w:t>
      </w:r>
      <w:r w:rsidR="00747273">
        <w:rPr>
          <w:rFonts w:ascii="Arial" w:eastAsia="Calibri" w:hAnsi="Arial" w:cs="Arial"/>
          <w:sz w:val="24"/>
          <w:szCs w:val="24"/>
        </w:rPr>
        <w:t xml:space="preserve">………..…………………….. </w:t>
      </w:r>
      <w:r>
        <w:rPr>
          <w:rFonts w:ascii="Arial" w:eastAsia="Calibri" w:hAnsi="Arial" w:cs="Arial"/>
          <w:sz w:val="24"/>
          <w:szCs w:val="24"/>
        </w:rPr>
        <w:t>7</w:t>
      </w:r>
      <w:r w:rsidR="00282FAF">
        <w:rPr>
          <w:rFonts w:ascii="Arial" w:eastAsia="Calibri" w:hAnsi="Arial" w:cs="Arial"/>
          <w:sz w:val="24"/>
          <w:szCs w:val="24"/>
        </w:rPr>
        <w:t>5</w:t>
      </w:r>
    </w:p>
    <w:p w:rsidR="00487197" w:rsidRDefault="00487197" w:rsidP="00487197">
      <w:pPr>
        <w:ind w:left="709" w:right="-601"/>
        <w:jc w:val="both"/>
        <w:rPr>
          <w:rFonts w:ascii="Arial" w:eastAsia="Calibri" w:hAnsi="Arial" w:cs="Arial"/>
          <w:b/>
          <w:sz w:val="24"/>
          <w:szCs w:val="24"/>
        </w:rPr>
      </w:pPr>
    </w:p>
    <w:p w:rsidR="00487197" w:rsidRDefault="00487197" w:rsidP="00487197">
      <w:pPr>
        <w:ind w:left="709" w:right="-601"/>
        <w:jc w:val="both"/>
        <w:rPr>
          <w:rFonts w:ascii="Arial" w:eastAsia="Calibri" w:hAnsi="Arial" w:cs="Arial"/>
          <w:b/>
          <w:sz w:val="24"/>
          <w:szCs w:val="24"/>
        </w:rPr>
      </w:pPr>
      <w:r w:rsidRPr="00483FC1">
        <w:rPr>
          <w:rFonts w:ascii="Arial" w:eastAsia="Calibri" w:hAnsi="Arial" w:cs="Arial"/>
          <w:b/>
          <w:sz w:val="24"/>
          <w:szCs w:val="24"/>
        </w:rPr>
        <w:t>CAPITULO 4</w:t>
      </w:r>
    </w:p>
    <w:p w:rsidR="00487197" w:rsidRPr="00A3149C" w:rsidRDefault="00487197" w:rsidP="00487197">
      <w:pPr>
        <w:ind w:left="709" w:right="-601"/>
        <w:jc w:val="both"/>
        <w:rPr>
          <w:rFonts w:ascii="Arial" w:eastAsia="Calibri" w:hAnsi="Arial" w:cs="Arial"/>
          <w:b/>
          <w:sz w:val="24"/>
          <w:szCs w:val="24"/>
        </w:rPr>
      </w:pPr>
      <w:r w:rsidRPr="00AA3FB9">
        <w:rPr>
          <w:rFonts w:ascii="Arial" w:eastAsia="Calibri" w:hAnsi="Arial" w:cs="Arial"/>
          <w:sz w:val="24"/>
          <w:szCs w:val="24"/>
        </w:rPr>
        <w:t>4. CONCLUSIONES Y RECOMENDACIONES………</w:t>
      </w:r>
      <w:r w:rsidR="00747273">
        <w:rPr>
          <w:rFonts w:ascii="Arial" w:eastAsia="Calibri" w:hAnsi="Arial" w:cs="Arial"/>
          <w:sz w:val="24"/>
          <w:szCs w:val="24"/>
        </w:rPr>
        <w:t xml:space="preserve">……..…………………. </w:t>
      </w:r>
      <w:r>
        <w:rPr>
          <w:rFonts w:ascii="Arial" w:eastAsia="Calibri" w:hAnsi="Arial" w:cs="Arial"/>
          <w:sz w:val="24"/>
          <w:szCs w:val="24"/>
        </w:rPr>
        <w:t>1</w:t>
      </w:r>
      <w:r w:rsidR="00282FAF">
        <w:rPr>
          <w:rFonts w:ascii="Arial" w:eastAsia="Calibri" w:hAnsi="Arial" w:cs="Arial"/>
          <w:sz w:val="24"/>
          <w:szCs w:val="24"/>
        </w:rPr>
        <w:t>09</w:t>
      </w:r>
    </w:p>
    <w:p w:rsidR="00487197" w:rsidRDefault="00487197" w:rsidP="00487197">
      <w:pPr>
        <w:ind w:left="709" w:right="-601"/>
        <w:jc w:val="both"/>
        <w:rPr>
          <w:rFonts w:ascii="Arial" w:eastAsia="Calibri" w:hAnsi="Arial" w:cs="Arial"/>
          <w:b/>
          <w:sz w:val="24"/>
          <w:szCs w:val="24"/>
        </w:rPr>
      </w:pPr>
      <w:r w:rsidRPr="00483FC1">
        <w:rPr>
          <w:rFonts w:ascii="Arial" w:eastAsia="Calibri" w:hAnsi="Arial" w:cs="Arial"/>
          <w:b/>
          <w:sz w:val="24"/>
          <w:szCs w:val="24"/>
        </w:rPr>
        <w:t>APENDICE</w:t>
      </w:r>
      <w:r>
        <w:rPr>
          <w:rFonts w:ascii="Arial" w:eastAsia="Calibri" w:hAnsi="Arial" w:cs="Arial"/>
          <w:b/>
          <w:sz w:val="24"/>
          <w:szCs w:val="24"/>
        </w:rPr>
        <w:t>S</w:t>
      </w:r>
    </w:p>
    <w:p w:rsidR="00487197" w:rsidRPr="00033777" w:rsidRDefault="00487197" w:rsidP="00487197">
      <w:pPr>
        <w:ind w:left="709" w:right="-601"/>
        <w:jc w:val="both"/>
        <w:rPr>
          <w:rFonts w:ascii="Arial" w:eastAsia="Calibri" w:hAnsi="Arial" w:cs="Arial"/>
          <w:b/>
          <w:sz w:val="24"/>
          <w:szCs w:val="24"/>
        </w:rPr>
      </w:pPr>
      <w:r>
        <w:rPr>
          <w:rFonts w:ascii="Arial" w:eastAsia="Calibri" w:hAnsi="Arial" w:cs="Arial"/>
          <w:sz w:val="24"/>
          <w:szCs w:val="24"/>
        </w:rPr>
        <w:t>Tablas adicionales del Capítulo 1</w:t>
      </w:r>
    </w:p>
    <w:p w:rsidR="00487197" w:rsidRPr="00AA3FB9" w:rsidRDefault="00487197" w:rsidP="00487197">
      <w:pPr>
        <w:ind w:left="709" w:right="-601"/>
        <w:jc w:val="both"/>
        <w:rPr>
          <w:rFonts w:ascii="Arial" w:eastAsia="Calibri" w:hAnsi="Arial" w:cs="Arial"/>
          <w:sz w:val="24"/>
          <w:szCs w:val="24"/>
        </w:rPr>
      </w:pPr>
      <w:r>
        <w:rPr>
          <w:rFonts w:ascii="Arial" w:eastAsia="Calibri" w:hAnsi="Arial" w:cs="Arial"/>
          <w:sz w:val="24"/>
          <w:szCs w:val="24"/>
        </w:rPr>
        <w:t>Gráficas de los resultados experimentales</w:t>
      </w:r>
    </w:p>
    <w:p w:rsidR="00487197" w:rsidRPr="00AA3FB9" w:rsidRDefault="00487197" w:rsidP="00487197">
      <w:pPr>
        <w:ind w:left="709" w:right="-601"/>
        <w:jc w:val="both"/>
        <w:rPr>
          <w:rFonts w:ascii="Arial" w:eastAsia="Calibri" w:hAnsi="Arial" w:cs="Arial"/>
          <w:sz w:val="24"/>
          <w:szCs w:val="24"/>
        </w:rPr>
      </w:pPr>
      <w:r w:rsidRPr="00AA3FB9">
        <w:rPr>
          <w:rFonts w:ascii="Arial" w:eastAsia="Calibri" w:hAnsi="Arial" w:cs="Arial"/>
          <w:sz w:val="24"/>
          <w:szCs w:val="24"/>
        </w:rPr>
        <w:t>F</w:t>
      </w:r>
      <w:r>
        <w:rPr>
          <w:rFonts w:ascii="Arial" w:eastAsia="Calibri" w:hAnsi="Arial" w:cs="Arial"/>
          <w:sz w:val="24"/>
          <w:szCs w:val="24"/>
        </w:rPr>
        <w:t>otos del trabajo experimental</w:t>
      </w:r>
    </w:p>
    <w:p w:rsidR="00487197" w:rsidRPr="00EE6C82" w:rsidRDefault="00487197" w:rsidP="00487197">
      <w:pPr>
        <w:spacing w:line="360" w:lineRule="auto"/>
        <w:ind w:left="709" w:right="-601"/>
        <w:jc w:val="both"/>
        <w:rPr>
          <w:rFonts w:ascii="Arial" w:eastAsia="Calibri" w:hAnsi="Arial" w:cs="Arial"/>
          <w:sz w:val="24"/>
          <w:szCs w:val="24"/>
        </w:rPr>
      </w:pPr>
      <w:r>
        <w:rPr>
          <w:rFonts w:ascii="Arial" w:eastAsia="Calibri" w:hAnsi="Arial" w:cs="Arial"/>
          <w:sz w:val="24"/>
          <w:szCs w:val="24"/>
        </w:rPr>
        <w:t>BIBLIOGRAFÍA</w:t>
      </w:r>
    </w:p>
    <w:p w:rsidR="00487197" w:rsidRDefault="00487197" w:rsidP="00487197">
      <w:pPr>
        <w:autoSpaceDE w:val="0"/>
        <w:autoSpaceDN w:val="0"/>
        <w:adjustRightInd w:val="0"/>
        <w:spacing w:after="0" w:line="360" w:lineRule="auto"/>
        <w:ind w:left="709" w:right="-601"/>
        <w:jc w:val="both"/>
        <w:rPr>
          <w:rFonts w:ascii="Arial" w:hAnsi="Arial" w:cs="Arial"/>
          <w:sz w:val="24"/>
          <w:szCs w:val="24"/>
        </w:rPr>
      </w:pPr>
    </w:p>
    <w:p w:rsidR="00487197" w:rsidRDefault="00487197" w:rsidP="00487197">
      <w:pPr>
        <w:autoSpaceDE w:val="0"/>
        <w:autoSpaceDN w:val="0"/>
        <w:adjustRightInd w:val="0"/>
        <w:spacing w:after="0" w:line="360" w:lineRule="auto"/>
        <w:ind w:left="709" w:right="-601"/>
        <w:jc w:val="both"/>
        <w:rPr>
          <w:rFonts w:ascii="Arial" w:hAnsi="Arial" w:cs="Arial"/>
          <w:sz w:val="24"/>
          <w:szCs w:val="24"/>
        </w:rPr>
      </w:pPr>
    </w:p>
    <w:p w:rsidR="00487197" w:rsidRDefault="00487197" w:rsidP="00487197">
      <w:pPr>
        <w:autoSpaceDE w:val="0"/>
        <w:autoSpaceDN w:val="0"/>
        <w:adjustRightInd w:val="0"/>
        <w:spacing w:after="0" w:line="360" w:lineRule="auto"/>
        <w:ind w:left="709" w:right="-601"/>
        <w:jc w:val="both"/>
        <w:rPr>
          <w:rFonts w:ascii="Arial" w:hAnsi="Arial" w:cs="Arial"/>
          <w:sz w:val="24"/>
          <w:szCs w:val="24"/>
        </w:rPr>
      </w:pPr>
    </w:p>
    <w:p w:rsidR="00487197" w:rsidRDefault="00487197" w:rsidP="00487197">
      <w:pPr>
        <w:autoSpaceDE w:val="0"/>
        <w:autoSpaceDN w:val="0"/>
        <w:adjustRightInd w:val="0"/>
        <w:spacing w:after="0" w:line="360" w:lineRule="auto"/>
        <w:ind w:left="709" w:right="-601"/>
        <w:jc w:val="both"/>
        <w:rPr>
          <w:rFonts w:ascii="Arial" w:hAnsi="Arial" w:cs="Arial"/>
          <w:sz w:val="24"/>
          <w:szCs w:val="24"/>
        </w:rPr>
      </w:pPr>
    </w:p>
    <w:p w:rsidR="00487197" w:rsidRDefault="00487197" w:rsidP="00487197">
      <w:pPr>
        <w:autoSpaceDE w:val="0"/>
        <w:autoSpaceDN w:val="0"/>
        <w:adjustRightInd w:val="0"/>
        <w:spacing w:after="0" w:line="360" w:lineRule="auto"/>
        <w:ind w:left="709" w:right="-601"/>
        <w:jc w:val="both"/>
        <w:rPr>
          <w:rFonts w:ascii="Arial" w:hAnsi="Arial" w:cs="Arial"/>
          <w:sz w:val="24"/>
          <w:szCs w:val="24"/>
        </w:rPr>
      </w:pPr>
    </w:p>
    <w:p w:rsidR="00282FAF" w:rsidRDefault="00282FAF" w:rsidP="00487197">
      <w:pPr>
        <w:autoSpaceDE w:val="0"/>
        <w:autoSpaceDN w:val="0"/>
        <w:adjustRightInd w:val="0"/>
        <w:spacing w:after="0" w:line="360" w:lineRule="auto"/>
        <w:ind w:left="709" w:right="-601"/>
        <w:jc w:val="both"/>
        <w:rPr>
          <w:rFonts w:ascii="Arial" w:hAnsi="Arial" w:cs="Arial"/>
          <w:sz w:val="24"/>
          <w:szCs w:val="24"/>
        </w:rPr>
      </w:pPr>
    </w:p>
    <w:p w:rsidR="00282FAF" w:rsidRDefault="00282FAF" w:rsidP="00487197">
      <w:pPr>
        <w:autoSpaceDE w:val="0"/>
        <w:autoSpaceDN w:val="0"/>
        <w:adjustRightInd w:val="0"/>
        <w:spacing w:after="0" w:line="360" w:lineRule="auto"/>
        <w:ind w:left="709" w:right="-601"/>
        <w:jc w:val="both"/>
        <w:rPr>
          <w:rFonts w:ascii="Arial" w:hAnsi="Arial" w:cs="Arial"/>
          <w:sz w:val="24"/>
          <w:szCs w:val="24"/>
        </w:rPr>
      </w:pPr>
    </w:p>
    <w:p w:rsidR="00282FAF" w:rsidRDefault="00282FAF" w:rsidP="00487197">
      <w:pPr>
        <w:autoSpaceDE w:val="0"/>
        <w:autoSpaceDN w:val="0"/>
        <w:adjustRightInd w:val="0"/>
        <w:spacing w:after="0" w:line="360" w:lineRule="auto"/>
        <w:ind w:left="709" w:right="-601"/>
        <w:jc w:val="both"/>
        <w:rPr>
          <w:rFonts w:ascii="Arial" w:hAnsi="Arial" w:cs="Arial"/>
          <w:sz w:val="24"/>
          <w:szCs w:val="24"/>
        </w:rPr>
      </w:pPr>
    </w:p>
    <w:p w:rsidR="00487197" w:rsidRDefault="00487197" w:rsidP="00487197">
      <w:pPr>
        <w:autoSpaceDE w:val="0"/>
        <w:autoSpaceDN w:val="0"/>
        <w:adjustRightInd w:val="0"/>
        <w:spacing w:after="0" w:line="360" w:lineRule="auto"/>
        <w:ind w:left="709" w:right="-601"/>
        <w:jc w:val="center"/>
        <w:rPr>
          <w:rFonts w:ascii="Arial" w:hAnsi="Arial" w:cs="Arial"/>
          <w:b/>
          <w:sz w:val="32"/>
          <w:szCs w:val="32"/>
        </w:rPr>
      </w:pPr>
      <w:r w:rsidRPr="00D37932">
        <w:rPr>
          <w:rFonts w:ascii="Arial" w:hAnsi="Arial" w:cs="Arial"/>
          <w:b/>
          <w:sz w:val="32"/>
          <w:szCs w:val="32"/>
        </w:rPr>
        <w:t>SIMBOLOGÍA</w:t>
      </w:r>
    </w:p>
    <w:p w:rsidR="00487197" w:rsidRDefault="00487197" w:rsidP="00487197">
      <w:pPr>
        <w:autoSpaceDE w:val="0"/>
        <w:autoSpaceDN w:val="0"/>
        <w:adjustRightInd w:val="0"/>
        <w:spacing w:after="0" w:line="360" w:lineRule="auto"/>
        <w:ind w:left="709" w:right="-601"/>
        <w:jc w:val="center"/>
        <w:rPr>
          <w:rFonts w:ascii="Arial" w:hAnsi="Arial" w:cs="Arial"/>
          <w:b/>
          <w:sz w:val="32"/>
          <w:szCs w:val="32"/>
        </w:rPr>
      </w:pP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Porcentaje</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Número</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T</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Tonelada</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Kg</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Kilogramo</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proofErr w:type="gramStart"/>
      <w:r w:rsidRPr="00AA3FB9">
        <w:rPr>
          <w:rFonts w:ascii="Arial" w:hAnsi="Arial" w:cs="Arial"/>
          <w:sz w:val="24"/>
          <w:szCs w:val="24"/>
        </w:rPr>
        <w:t>g</w:t>
      </w:r>
      <w:proofErr w:type="gramEnd"/>
      <w:r w:rsidRPr="00AA3FB9">
        <w:rPr>
          <w:rFonts w:ascii="Arial" w:hAnsi="Arial" w:cs="Arial"/>
          <w:sz w:val="24"/>
          <w:szCs w:val="24"/>
        </w:rPr>
        <w:t xml:space="preserve">              </w:t>
      </w:r>
      <w:r w:rsidRPr="00AA3FB9">
        <w:rPr>
          <w:rFonts w:ascii="Arial" w:hAnsi="Arial" w:cs="Arial"/>
          <w:sz w:val="24"/>
          <w:szCs w:val="24"/>
        </w:rPr>
        <w:tab/>
      </w:r>
      <w:r w:rsidRPr="00AA3FB9">
        <w:rPr>
          <w:rFonts w:ascii="Arial" w:hAnsi="Arial" w:cs="Arial"/>
          <w:sz w:val="24"/>
          <w:szCs w:val="24"/>
        </w:rPr>
        <w:tab/>
        <w:t>Gramos</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cm</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Centímetro</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proofErr w:type="gramStart"/>
      <w:r w:rsidRPr="00AA3FB9">
        <w:rPr>
          <w:rFonts w:ascii="Arial" w:hAnsi="Arial" w:cs="Arial"/>
          <w:sz w:val="24"/>
          <w:szCs w:val="24"/>
        </w:rPr>
        <w:t>m</w:t>
      </w:r>
      <w:proofErr w:type="gramEnd"/>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Metro</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proofErr w:type="gramStart"/>
      <w:r w:rsidRPr="00AA3FB9">
        <w:rPr>
          <w:rFonts w:ascii="Arial" w:hAnsi="Arial" w:cs="Arial"/>
          <w:sz w:val="24"/>
          <w:szCs w:val="24"/>
        </w:rPr>
        <w:t>m</w:t>
      </w:r>
      <w:r w:rsidRPr="00AA3FB9">
        <w:rPr>
          <w:rFonts w:ascii="Arial" w:hAnsi="Arial" w:cs="Arial"/>
          <w:sz w:val="24"/>
          <w:szCs w:val="24"/>
          <w:vertAlign w:val="superscript"/>
        </w:rPr>
        <w:t>2</w:t>
      </w:r>
      <w:proofErr w:type="gramEnd"/>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Metro Cuadrado</w:t>
      </w:r>
    </w:p>
    <w:p w:rsidR="00487197" w:rsidRPr="00AA3FB9" w:rsidRDefault="00487197" w:rsidP="00487197">
      <w:pPr>
        <w:autoSpaceDE w:val="0"/>
        <w:autoSpaceDN w:val="0"/>
        <w:adjustRightInd w:val="0"/>
        <w:spacing w:after="0" w:line="360" w:lineRule="auto"/>
        <w:ind w:left="709" w:right="-601"/>
        <w:rPr>
          <w:rFonts w:ascii="Arial" w:hAnsi="Arial" w:cs="Arial"/>
          <w:sz w:val="24"/>
          <w:szCs w:val="24"/>
        </w:rPr>
      </w:pPr>
      <w:r w:rsidRPr="00AA3FB9">
        <w:rPr>
          <w:rFonts w:ascii="Arial" w:hAnsi="Arial" w:cs="Arial"/>
          <w:sz w:val="24"/>
          <w:szCs w:val="24"/>
        </w:rPr>
        <w:t>Km</w:t>
      </w:r>
      <w:r w:rsidRPr="00AA3FB9">
        <w:rPr>
          <w:rFonts w:ascii="Arial" w:hAnsi="Arial" w:cs="Arial"/>
          <w:sz w:val="24"/>
          <w:szCs w:val="24"/>
        </w:rPr>
        <w:tab/>
      </w:r>
      <w:r w:rsidRPr="00AA3FB9">
        <w:rPr>
          <w:rFonts w:ascii="Arial" w:hAnsi="Arial" w:cs="Arial"/>
          <w:sz w:val="24"/>
          <w:szCs w:val="24"/>
        </w:rPr>
        <w:tab/>
      </w:r>
      <w:r w:rsidRPr="00AA3FB9">
        <w:rPr>
          <w:rFonts w:ascii="Arial" w:hAnsi="Arial" w:cs="Arial"/>
          <w:sz w:val="24"/>
          <w:szCs w:val="24"/>
        </w:rPr>
        <w:tab/>
        <w:t>Kilómetro</w:t>
      </w:r>
    </w:p>
    <w:p w:rsidR="00487197" w:rsidRDefault="00487197" w:rsidP="00487197">
      <w:pPr>
        <w:spacing w:line="360" w:lineRule="auto"/>
        <w:ind w:left="709" w:right="-601"/>
        <w:jc w:val="center"/>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p>
    <w:p w:rsidR="00487197" w:rsidRDefault="00487197" w:rsidP="00EB2880">
      <w:pPr>
        <w:spacing w:line="360" w:lineRule="auto"/>
        <w:ind w:right="-601"/>
        <w:rPr>
          <w:rFonts w:ascii="Arial" w:hAnsi="Arial" w:cs="Arial"/>
          <w:b/>
          <w:sz w:val="28"/>
          <w:szCs w:val="28"/>
        </w:rPr>
      </w:pPr>
    </w:p>
    <w:p w:rsidR="00D332DF" w:rsidRDefault="00D332DF" w:rsidP="00D332DF">
      <w:pPr>
        <w:spacing w:line="360" w:lineRule="auto"/>
        <w:ind w:right="-601"/>
        <w:rPr>
          <w:rFonts w:ascii="Arial" w:hAnsi="Arial" w:cs="Arial"/>
          <w:b/>
          <w:sz w:val="28"/>
          <w:szCs w:val="28"/>
        </w:rPr>
      </w:pPr>
    </w:p>
    <w:p w:rsidR="00282FAF" w:rsidRDefault="00282FAF" w:rsidP="00282FAF">
      <w:pPr>
        <w:spacing w:line="360" w:lineRule="auto"/>
        <w:ind w:right="-601"/>
        <w:rPr>
          <w:rFonts w:ascii="Arial" w:hAnsi="Arial" w:cs="Arial"/>
          <w:b/>
          <w:sz w:val="28"/>
          <w:szCs w:val="28"/>
        </w:rPr>
      </w:pPr>
    </w:p>
    <w:p w:rsidR="00282FAF" w:rsidRDefault="00282FAF" w:rsidP="00282FAF">
      <w:pPr>
        <w:spacing w:line="360" w:lineRule="auto"/>
        <w:ind w:right="-601"/>
        <w:rPr>
          <w:rFonts w:ascii="Arial" w:hAnsi="Arial" w:cs="Arial"/>
          <w:b/>
          <w:sz w:val="28"/>
          <w:szCs w:val="28"/>
        </w:rPr>
      </w:pPr>
    </w:p>
    <w:p w:rsidR="00487197" w:rsidRDefault="00487197" w:rsidP="00487197">
      <w:pPr>
        <w:spacing w:line="360" w:lineRule="auto"/>
        <w:ind w:left="709" w:right="-601"/>
        <w:jc w:val="center"/>
        <w:rPr>
          <w:rFonts w:ascii="Arial" w:hAnsi="Arial" w:cs="Arial"/>
          <w:b/>
          <w:sz w:val="28"/>
          <w:szCs w:val="28"/>
        </w:rPr>
      </w:pPr>
      <w:r>
        <w:rPr>
          <w:rFonts w:ascii="Arial" w:hAnsi="Arial" w:cs="Arial"/>
          <w:b/>
          <w:sz w:val="28"/>
          <w:szCs w:val="28"/>
        </w:rPr>
        <w:t>ÍNDICE DE FIGURAS</w:t>
      </w:r>
    </w:p>
    <w:p w:rsidR="00487197" w:rsidRPr="005824C9" w:rsidRDefault="00487197" w:rsidP="00EB2880">
      <w:pPr>
        <w:pStyle w:val="Sinespaciado"/>
        <w:ind w:left="709"/>
      </w:pPr>
      <w:r>
        <w:t xml:space="preserve">FIGURA 1.1. PARTES VEGETATIVAS DE LA PLANTA DE </w:t>
      </w:r>
      <w:proofErr w:type="gramStart"/>
      <w:r>
        <w:t xml:space="preserve">ARROZ </w:t>
      </w:r>
      <w:r w:rsidRPr="005824C9">
        <w:t>…</w:t>
      </w:r>
      <w:proofErr w:type="gramEnd"/>
      <w:r>
        <w:t>…</w:t>
      </w:r>
      <w:r w:rsidRPr="005824C9">
        <w:tab/>
      </w:r>
      <w:r w:rsidR="00F17949">
        <w:t>5</w:t>
      </w:r>
    </w:p>
    <w:p w:rsidR="00487197" w:rsidRPr="005824C9" w:rsidRDefault="00487197" w:rsidP="00EB2880">
      <w:pPr>
        <w:pStyle w:val="Sinespaciado"/>
        <w:ind w:left="709"/>
      </w:pPr>
      <w:r>
        <w:t xml:space="preserve">FIGURA </w:t>
      </w:r>
      <w:r w:rsidRPr="005824C9">
        <w:t>1.</w:t>
      </w:r>
      <w:r>
        <w:t>2 PARTES DE LAS PANÍCULAS…..</w:t>
      </w:r>
      <w:r w:rsidRPr="005824C9">
        <w:t>…………………………</w:t>
      </w:r>
      <w:r>
        <w:t>…</w:t>
      </w:r>
      <w:r w:rsidRPr="005824C9">
        <w:tab/>
      </w:r>
      <w:r w:rsidR="00F17949">
        <w:t>8</w:t>
      </w:r>
    </w:p>
    <w:p w:rsidR="00487197" w:rsidRDefault="00487197" w:rsidP="00EB2880">
      <w:pPr>
        <w:pStyle w:val="Sinespaciado"/>
        <w:ind w:left="709"/>
      </w:pPr>
      <w:r>
        <w:t xml:space="preserve">FIGURA </w:t>
      </w:r>
      <w:r w:rsidRPr="005824C9">
        <w:t>1.</w:t>
      </w:r>
      <w:r>
        <w:t>3. FOTOSÍNTESIS DE LA PLANTA</w:t>
      </w:r>
      <w:r w:rsidRPr="005824C9">
        <w:t>…………………………….</w:t>
      </w:r>
      <w:r w:rsidRPr="005824C9">
        <w:tab/>
      </w:r>
      <w:r w:rsidR="000F0FDC">
        <w:t>1</w:t>
      </w:r>
      <w:r w:rsidR="00F17949">
        <w:t>9</w:t>
      </w:r>
    </w:p>
    <w:p w:rsidR="00487197" w:rsidRDefault="00487197" w:rsidP="00EB2880">
      <w:pPr>
        <w:pStyle w:val="Sinespaciado"/>
        <w:ind w:left="709"/>
      </w:pPr>
      <w:r>
        <w:t xml:space="preserve">FIGURA </w:t>
      </w:r>
      <w:r w:rsidRPr="005824C9">
        <w:t>1.</w:t>
      </w:r>
      <w:r>
        <w:t>4. COMPOSICIÓN ELEMENTAL PROMEDIO</w:t>
      </w:r>
    </w:p>
    <w:p w:rsidR="00487197" w:rsidRPr="005824C9" w:rsidRDefault="00487197" w:rsidP="00EB2880">
      <w:pPr>
        <w:pStyle w:val="Sinespaciado"/>
        <w:ind w:left="709"/>
      </w:pPr>
      <w:r>
        <w:t xml:space="preserve">                     DE LAS PLANTAS</w:t>
      </w:r>
      <w:r w:rsidRPr="005824C9">
        <w:t>…</w:t>
      </w:r>
      <w:r>
        <w:t>…………………………………………..</w:t>
      </w:r>
      <w:r w:rsidRPr="005824C9">
        <w:t>.</w:t>
      </w:r>
      <w:r w:rsidRPr="005824C9">
        <w:tab/>
      </w:r>
      <w:r w:rsidR="00F17949">
        <w:t>22</w:t>
      </w:r>
    </w:p>
    <w:p w:rsidR="00487197" w:rsidRPr="005824C9" w:rsidRDefault="00487197" w:rsidP="00EB2880">
      <w:pPr>
        <w:pStyle w:val="Sinespaciado"/>
        <w:ind w:left="709"/>
      </w:pPr>
      <w:r>
        <w:t xml:space="preserve">FIGURA </w:t>
      </w:r>
      <w:r w:rsidRPr="005824C9">
        <w:t>1.</w:t>
      </w:r>
      <w:r>
        <w:t>5. TIPO</w:t>
      </w:r>
      <w:r w:rsidR="000F0FDC">
        <w:t>S DE SIEMBRA………………………………………….</w:t>
      </w:r>
      <w:r w:rsidR="000F0FDC">
        <w:tab/>
        <w:t>2</w:t>
      </w:r>
      <w:r w:rsidR="00F17949">
        <w:t>8</w:t>
      </w:r>
    </w:p>
    <w:p w:rsidR="00487197" w:rsidRPr="005824C9" w:rsidRDefault="00487197" w:rsidP="00EB2880">
      <w:pPr>
        <w:pStyle w:val="Sinespaciado"/>
        <w:ind w:left="709"/>
      </w:pPr>
      <w:r>
        <w:t xml:space="preserve">FIGURA </w:t>
      </w:r>
      <w:r w:rsidRPr="005824C9">
        <w:t>1.</w:t>
      </w:r>
      <w:r>
        <w:t>6. APLICACIÓN PROFUNDA DE BRIQUETAS DE UREA</w:t>
      </w:r>
      <w:r w:rsidRPr="005824C9">
        <w:t>….</w:t>
      </w:r>
      <w:r w:rsidRPr="005824C9">
        <w:tab/>
      </w:r>
      <w:r w:rsidR="000F0FDC">
        <w:t>3</w:t>
      </w:r>
      <w:r w:rsidR="00F17949">
        <w:t>9</w:t>
      </w:r>
    </w:p>
    <w:p w:rsidR="00487197" w:rsidRPr="005824C9" w:rsidRDefault="00487197" w:rsidP="00EB2880">
      <w:pPr>
        <w:pStyle w:val="Sinespaciado"/>
        <w:ind w:left="709"/>
      </w:pPr>
      <w:r>
        <w:t xml:space="preserve">FIGURA </w:t>
      </w:r>
      <w:r w:rsidRPr="005824C9">
        <w:t>1.</w:t>
      </w:r>
      <w:r>
        <w:t>7. BRIQUETAS DE UREA……</w:t>
      </w:r>
      <w:r w:rsidRPr="005824C9">
        <w:t>………………………………….</w:t>
      </w:r>
      <w:r w:rsidRPr="005824C9">
        <w:tab/>
      </w:r>
      <w:r w:rsidR="000F0FDC">
        <w:t>4</w:t>
      </w:r>
      <w:r w:rsidR="00F17949">
        <w:t>1</w:t>
      </w:r>
    </w:p>
    <w:p w:rsidR="00487197" w:rsidRPr="005824C9" w:rsidRDefault="00487197" w:rsidP="00EB2880">
      <w:pPr>
        <w:pStyle w:val="Sinespaciado"/>
        <w:ind w:left="709"/>
      </w:pPr>
      <w:r>
        <w:t xml:space="preserve">FIGURA </w:t>
      </w:r>
      <w:r w:rsidRPr="005824C9">
        <w:t>1.</w:t>
      </w:r>
      <w:r>
        <w:t xml:space="preserve">8. MÁQUINA PARA </w:t>
      </w:r>
      <w:r w:rsidR="00EB2880">
        <w:t>PRODUCIR BRIQUETAS DE UREA…</w:t>
      </w:r>
      <w:proofErr w:type="gramStart"/>
      <w:r w:rsidR="00EB2880">
        <w:t>..</w:t>
      </w:r>
      <w:proofErr w:type="gramEnd"/>
      <w:r w:rsidR="00EB2880">
        <w:tab/>
        <w:t>4</w:t>
      </w:r>
      <w:r w:rsidR="00F17949">
        <w:t>4</w:t>
      </w:r>
    </w:p>
    <w:p w:rsidR="00487197" w:rsidRPr="005824C9" w:rsidRDefault="00487197" w:rsidP="00EB2880">
      <w:pPr>
        <w:pStyle w:val="Sinespaciado"/>
        <w:ind w:left="709"/>
      </w:pPr>
      <w:r>
        <w:t xml:space="preserve">FIGURA </w:t>
      </w:r>
      <w:r w:rsidRPr="005824C9">
        <w:t>1.</w:t>
      </w:r>
      <w:r>
        <w:t>9. Z</w:t>
      </w:r>
      <w:r w:rsidR="00F17949">
        <w:t>EOLITA………………….…………………………………….</w:t>
      </w:r>
      <w:r w:rsidR="00F17949">
        <w:tab/>
        <w:t>50</w:t>
      </w:r>
    </w:p>
    <w:p w:rsidR="00EB2880" w:rsidRPr="005824C9" w:rsidRDefault="00EB2880" w:rsidP="00EB2880">
      <w:pPr>
        <w:pStyle w:val="Sinespaciado"/>
        <w:ind w:left="709"/>
      </w:pPr>
      <w:r>
        <w:t>FIGURA 2</w:t>
      </w:r>
      <w:r w:rsidRPr="005824C9">
        <w:t>.1</w:t>
      </w:r>
      <w:r>
        <w:t xml:space="preserve">. HACIENDA LORENITA –PROVINCIA DE LOS RIOS….…...58  </w:t>
      </w:r>
    </w:p>
    <w:p w:rsidR="00EB2880" w:rsidRPr="005824C9" w:rsidRDefault="00EB2880" w:rsidP="00EB2880">
      <w:pPr>
        <w:pStyle w:val="Sinespaciado"/>
        <w:ind w:left="709"/>
      </w:pPr>
      <w:r>
        <w:t>FIGURA 2</w:t>
      </w:r>
      <w:r w:rsidRPr="005824C9">
        <w:t>.</w:t>
      </w:r>
      <w:r>
        <w:t>2. ZEOLITA Y UREA….…………...………</w:t>
      </w:r>
      <w:r w:rsidRPr="005824C9">
        <w:t>………</w:t>
      </w:r>
      <w:r>
        <w:t>.…………….</w:t>
      </w:r>
      <w:r w:rsidR="00F17949">
        <w:t xml:space="preserve">. </w:t>
      </w:r>
      <w:r>
        <w:t>6</w:t>
      </w:r>
      <w:r w:rsidR="00F17949">
        <w:t>2</w:t>
      </w:r>
    </w:p>
    <w:p w:rsidR="00EB2880" w:rsidRPr="005824C9" w:rsidRDefault="00EB2880" w:rsidP="00EB2880">
      <w:pPr>
        <w:pStyle w:val="Sinespaciado"/>
        <w:ind w:left="709"/>
      </w:pPr>
      <w:r>
        <w:t>FIGURA 2</w:t>
      </w:r>
      <w:r w:rsidRPr="005824C9">
        <w:t>.</w:t>
      </w:r>
      <w:r>
        <w:t>3. DETERMINADOR DE HUMEDAD………….………………</w:t>
      </w:r>
      <w:r w:rsidR="00F17949">
        <w:t xml:space="preserve">..  </w:t>
      </w:r>
      <w:r>
        <w:t>6</w:t>
      </w:r>
      <w:r w:rsidR="00F17949">
        <w:t>2</w:t>
      </w:r>
    </w:p>
    <w:p w:rsidR="00487197" w:rsidRPr="005824C9" w:rsidRDefault="00487197" w:rsidP="00EB2880">
      <w:pPr>
        <w:pStyle w:val="Sinespaciado"/>
        <w:ind w:left="709"/>
      </w:pPr>
      <w:r>
        <w:t>FIGURA 2</w:t>
      </w:r>
      <w:r w:rsidR="00EB2880">
        <w:t>.4.</w:t>
      </w:r>
      <w:r>
        <w:t xml:space="preserve"> DIMENSIO</w:t>
      </w:r>
      <w:r w:rsidR="00EB2880">
        <w:t>NES DE CADA PARCELA……………………….</w:t>
      </w:r>
      <w:r w:rsidR="00EB2880">
        <w:tab/>
        <w:t>6</w:t>
      </w:r>
      <w:r w:rsidR="00F17949">
        <w:t>3</w:t>
      </w:r>
    </w:p>
    <w:p w:rsidR="00487197" w:rsidRPr="005824C9" w:rsidRDefault="00487197" w:rsidP="00EB2880">
      <w:pPr>
        <w:pStyle w:val="Sinespaciado"/>
        <w:ind w:left="709"/>
      </w:pPr>
      <w:r>
        <w:t>FIGURA 2</w:t>
      </w:r>
      <w:r w:rsidRPr="005824C9">
        <w:t>.</w:t>
      </w:r>
      <w:r w:rsidR="00EB2880">
        <w:t>5</w:t>
      </w:r>
      <w:r>
        <w:t>. DISTRIBUC</w:t>
      </w:r>
      <w:r w:rsidR="00EB2880">
        <w:t>IÓN DE LAS PARCELAS……………………….</w:t>
      </w:r>
      <w:r w:rsidR="00EB2880">
        <w:tab/>
        <w:t>6</w:t>
      </w:r>
      <w:r w:rsidR="00F17949">
        <w:t>4</w:t>
      </w:r>
    </w:p>
    <w:p w:rsidR="00D332DF" w:rsidRDefault="00D332DF" w:rsidP="00EB2880">
      <w:pPr>
        <w:pStyle w:val="Sinespaciado"/>
        <w:ind w:left="709"/>
      </w:pPr>
      <w:r>
        <w:t xml:space="preserve">                  Y BALANZA DE PRECISIÓN</w:t>
      </w:r>
    </w:p>
    <w:p w:rsidR="00D332DF" w:rsidRPr="005824C9" w:rsidRDefault="004862E1" w:rsidP="00EB2880">
      <w:pPr>
        <w:pStyle w:val="Sinespaciado"/>
        <w:ind w:left="709"/>
      </w:pPr>
      <w:r>
        <w:t>F</w:t>
      </w:r>
      <w:r w:rsidR="00EB2880">
        <w:t>IGURA 2.6</w:t>
      </w:r>
      <w:r>
        <w:t>.</w:t>
      </w:r>
      <w:r w:rsidR="00D332DF">
        <w:t xml:space="preserve"> BRIQUETA DE UREA-ZEOLITA-……</w:t>
      </w:r>
      <w:r>
        <w:t>………………………..</w:t>
      </w:r>
      <w:r w:rsidR="00F17949">
        <w:t xml:space="preserve"> 67</w:t>
      </w:r>
    </w:p>
    <w:p w:rsidR="00D332DF" w:rsidRPr="005824C9" w:rsidRDefault="004862E1" w:rsidP="00EB2880">
      <w:pPr>
        <w:pStyle w:val="Sinespaciado"/>
        <w:ind w:left="709"/>
      </w:pPr>
      <w:r>
        <w:t>FIGURA</w:t>
      </w:r>
      <w:r w:rsidR="00D332DF">
        <w:t xml:space="preserve"> 2</w:t>
      </w:r>
      <w:r w:rsidR="00D332DF" w:rsidRPr="005824C9">
        <w:t>.</w:t>
      </w:r>
      <w:r w:rsidR="00EB2880">
        <w:t>7</w:t>
      </w:r>
      <w:r w:rsidR="00D332DF">
        <w:t>. APLICACIÓN DE LAS BRIQUETAS……………..</w:t>
      </w:r>
      <w:r>
        <w:t>…………</w:t>
      </w:r>
      <w:r w:rsidR="00F17949">
        <w:t>.. 68</w:t>
      </w:r>
    </w:p>
    <w:p w:rsidR="00D332DF" w:rsidRDefault="00D332DF" w:rsidP="00EB2880">
      <w:pPr>
        <w:pStyle w:val="Sinespaciado"/>
        <w:ind w:left="709"/>
      </w:pPr>
      <w:r>
        <w:t xml:space="preserve">                  EN EL ÁREA EXPERIMENTAL</w:t>
      </w:r>
    </w:p>
    <w:p w:rsidR="00EB2880" w:rsidRDefault="00EB2880" w:rsidP="00EB2880">
      <w:pPr>
        <w:pStyle w:val="Sinespaciado"/>
        <w:ind w:left="709"/>
      </w:pPr>
      <w:r>
        <w:t xml:space="preserve">FIGURA 3.1. NÚMERO DE PANÍCULAS POR METRO </w:t>
      </w:r>
    </w:p>
    <w:p w:rsidR="00EB2880" w:rsidRDefault="00EB2880" w:rsidP="00EB2880">
      <w:pPr>
        <w:pStyle w:val="Sinespaciado"/>
        <w:ind w:left="709"/>
      </w:pPr>
      <w:r>
        <w:t xml:space="preserve">                      CUADRADO……………………………………………</w:t>
      </w:r>
      <w:r w:rsidR="00F17949">
        <w:t>………  93</w:t>
      </w:r>
    </w:p>
    <w:p w:rsidR="00EB2880" w:rsidRDefault="00EB2880" w:rsidP="00EB2880">
      <w:pPr>
        <w:pStyle w:val="Sinespaciado"/>
        <w:ind w:left="709"/>
      </w:pPr>
      <w:r>
        <w:t>FIGURA 3.2. NÚMERO DE MACOLLOS POR METRO</w:t>
      </w:r>
    </w:p>
    <w:p w:rsidR="00EB2880" w:rsidRDefault="00EB2880" w:rsidP="00EB2880">
      <w:pPr>
        <w:pStyle w:val="Sinespaciado"/>
        <w:ind w:left="709"/>
      </w:pPr>
      <w:r>
        <w:t xml:space="preserve">                    CUADRADO…………………………………………</w:t>
      </w:r>
      <w:r w:rsidR="00F17949">
        <w:t>…………..  95</w:t>
      </w:r>
    </w:p>
    <w:p w:rsidR="00EB2880" w:rsidRDefault="00EB2880" w:rsidP="00EB2880">
      <w:pPr>
        <w:pStyle w:val="Sinespaciado"/>
        <w:ind w:left="709"/>
      </w:pPr>
      <w:r>
        <w:t>FIGURA 3.3. NÚMERO DE GRANOS FÉRTILES Y VANOS</w:t>
      </w:r>
    </w:p>
    <w:p w:rsidR="00EB2880" w:rsidRDefault="00EB2880" w:rsidP="00EB2880">
      <w:pPr>
        <w:pStyle w:val="Sinespaciado"/>
        <w:ind w:left="709"/>
      </w:pPr>
      <w:r>
        <w:t xml:space="preserve">                      POR PANÍCULAS…………………………………………</w:t>
      </w:r>
      <w:r w:rsidR="00F17949">
        <w:t>…… 97</w:t>
      </w:r>
    </w:p>
    <w:p w:rsidR="00EB2880" w:rsidRDefault="00EB2880" w:rsidP="00F17949">
      <w:pPr>
        <w:pStyle w:val="Sinespaciado"/>
        <w:ind w:left="709"/>
      </w:pPr>
      <w:r>
        <w:t>FIGURA 3.4 LONGITUD DE PANÍCULAS…………………………</w:t>
      </w:r>
      <w:r w:rsidR="00F17949">
        <w:t>……… 102</w:t>
      </w:r>
    </w:p>
    <w:p w:rsidR="00487197" w:rsidRDefault="00EB2880" w:rsidP="00EB2880">
      <w:pPr>
        <w:pStyle w:val="Sinespaciado"/>
        <w:ind w:left="709"/>
      </w:pPr>
      <w:r>
        <w:t>FIGURA 3.5 INDICE DE PILADO……………………………</w:t>
      </w:r>
      <w:r w:rsidR="00F17949">
        <w:t>……………... 104</w:t>
      </w:r>
    </w:p>
    <w:p w:rsidR="00EB2880" w:rsidRDefault="00EB2880" w:rsidP="00EB2880">
      <w:pPr>
        <w:pStyle w:val="Sinespaciado"/>
        <w:ind w:left="709"/>
      </w:pPr>
      <w:r>
        <w:t>FIGURA 3.6 RENDIMIENTO EN CAMPO…………………</w:t>
      </w:r>
      <w:r w:rsidR="00F17949">
        <w:t>………………. 107</w:t>
      </w:r>
    </w:p>
    <w:p w:rsidR="00487197" w:rsidRDefault="00487197" w:rsidP="00487197">
      <w:pPr>
        <w:spacing w:after="0" w:line="240" w:lineRule="auto"/>
        <w:ind w:left="709" w:right="-601"/>
        <w:rPr>
          <w:rFonts w:ascii="Arial" w:hAnsi="Arial" w:cs="Arial"/>
          <w:sz w:val="24"/>
          <w:szCs w:val="24"/>
        </w:rPr>
      </w:pPr>
    </w:p>
    <w:p w:rsidR="00487197" w:rsidRDefault="00487197" w:rsidP="00487197">
      <w:pPr>
        <w:spacing w:after="0" w:line="240" w:lineRule="auto"/>
        <w:ind w:left="709" w:right="-601"/>
        <w:rPr>
          <w:rFonts w:ascii="Arial" w:hAnsi="Arial" w:cs="Arial"/>
          <w:sz w:val="24"/>
          <w:szCs w:val="24"/>
        </w:rPr>
      </w:pPr>
    </w:p>
    <w:p w:rsidR="00487197" w:rsidRDefault="00487197" w:rsidP="00487197">
      <w:pPr>
        <w:spacing w:after="0" w:line="240" w:lineRule="auto"/>
        <w:ind w:left="709" w:right="-601"/>
        <w:rPr>
          <w:rFonts w:ascii="Arial" w:hAnsi="Arial" w:cs="Arial"/>
          <w:sz w:val="24"/>
          <w:szCs w:val="24"/>
        </w:rPr>
      </w:pPr>
    </w:p>
    <w:p w:rsidR="00487197" w:rsidRDefault="00487197" w:rsidP="00487197">
      <w:pPr>
        <w:spacing w:after="0" w:line="240" w:lineRule="auto"/>
        <w:ind w:left="709" w:right="-601"/>
        <w:rPr>
          <w:rFonts w:ascii="Arial" w:hAnsi="Arial" w:cs="Arial"/>
          <w:sz w:val="24"/>
          <w:szCs w:val="24"/>
        </w:rPr>
      </w:pPr>
    </w:p>
    <w:p w:rsidR="00487197" w:rsidRDefault="00487197" w:rsidP="00487197">
      <w:pPr>
        <w:spacing w:after="0" w:line="240" w:lineRule="auto"/>
        <w:ind w:left="709" w:right="-601"/>
        <w:rPr>
          <w:rFonts w:ascii="Arial" w:hAnsi="Arial" w:cs="Arial"/>
          <w:sz w:val="24"/>
          <w:szCs w:val="24"/>
        </w:rPr>
      </w:pPr>
    </w:p>
    <w:p w:rsidR="00F17949" w:rsidRDefault="00F17949" w:rsidP="00EB2880">
      <w:pPr>
        <w:spacing w:line="360" w:lineRule="auto"/>
        <w:ind w:right="-601"/>
        <w:rPr>
          <w:rFonts w:ascii="Arial" w:hAnsi="Arial" w:cs="Arial"/>
          <w:b/>
          <w:sz w:val="32"/>
          <w:szCs w:val="32"/>
        </w:rPr>
      </w:pPr>
    </w:p>
    <w:p w:rsidR="00487197" w:rsidRPr="00C41503" w:rsidRDefault="00487197" w:rsidP="00487197">
      <w:pPr>
        <w:spacing w:line="360" w:lineRule="auto"/>
        <w:ind w:left="709" w:right="-601"/>
        <w:jc w:val="center"/>
        <w:rPr>
          <w:rFonts w:ascii="Arial" w:hAnsi="Arial" w:cs="Arial"/>
          <w:b/>
          <w:sz w:val="32"/>
          <w:szCs w:val="32"/>
        </w:rPr>
      </w:pPr>
      <w:r w:rsidRPr="00C41503">
        <w:rPr>
          <w:rFonts w:ascii="Arial" w:hAnsi="Arial" w:cs="Arial"/>
          <w:b/>
          <w:sz w:val="32"/>
          <w:szCs w:val="32"/>
        </w:rPr>
        <w:t>ÍNDICE DE TABLAS</w:t>
      </w:r>
    </w:p>
    <w:p w:rsidR="00487197"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 1.1</w:t>
      </w:r>
      <w:r>
        <w:rPr>
          <w:rFonts w:ascii="Arial" w:hAnsi="Arial" w:cs="Arial"/>
          <w:sz w:val="24"/>
          <w:szCs w:val="24"/>
        </w:rPr>
        <w:t>. ESTRUCTURA PRODUCTIVA</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DEL ARROZ EN EL ECUADOR</w:t>
      </w:r>
      <w:r w:rsidRPr="005824C9">
        <w:rPr>
          <w:rFonts w:ascii="Arial" w:hAnsi="Arial" w:cs="Arial"/>
          <w:sz w:val="24"/>
          <w:szCs w:val="24"/>
        </w:rPr>
        <w:t>……………………………….</w:t>
      </w:r>
      <w:r w:rsidRPr="005824C9">
        <w:rPr>
          <w:rFonts w:ascii="Arial" w:hAnsi="Arial" w:cs="Arial"/>
          <w:sz w:val="24"/>
          <w:szCs w:val="24"/>
        </w:rPr>
        <w:tab/>
      </w:r>
      <w:r w:rsidR="00F17949">
        <w:rPr>
          <w:rFonts w:ascii="Arial" w:hAnsi="Arial" w:cs="Arial"/>
          <w:sz w:val="24"/>
          <w:szCs w:val="24"/>
        </w:rPr>
        <w:t>10</w:t>
      </w:r>
    </w:p>
    <w:p w:rsidR="00487197"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 1.2</w:t>
      </w:r>
      <w:r>
        <w:rPr>
          <w:rFonts w:ascii="Arial" w:hAnsi="Arial" w:cs="Arial"/>
          <w:sz w:val="24"/>
          <w:szCs w:val="24"/>
        </w:rPr>
        <w:t>. S</w:t>
      </w:r>
      <w:r w:rsidRPr="005824C9">
        <w:rPr>
          <w:rFonts w:ascii="Arial" w:hAnsi="Arial" w:cs="Arial"/>
          <w:sz w:val="24"/>
          <w:szCs w:val="24"/>
        </w:rPr>
        <w:t>UPERFICIE, PRODUCCIÓN Y RENDIMIENTO</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DE ARROZ</w:t>
      </w:r>
      <w:r>
        <w:rPr>
          <w:rFonts w:ascii="Arial" w:hAnsi="Arial" w:cs="Arial"/>
          <w:sz w:val="24"/>
          <w:szCs w:val="24"/>
        </w:rPr>
        <w:t xml:space="preserve"> A NIVEL NACIONAL – AÑ</w:t>
      </w:r>
      <w:r w:rsidRPr="005824C9">
        <w:rPr>
          <w:rFonts w:ascii="Arial" w:hAnsi="Arial" w:cs="Arial"/>
          <w:sz w:val="24"/>
          <w:szCs w:val="24"/>
        </w:rPr>
        <w:t xml:space="preserve">OS 2000 </w:t>
      </w:r>
      <w:r>
        <w:rPr>
          <w:rFonts w:ascii="Arial" w:hAnsi="Arial" w:cs="Arial"/>
          <w:sz w:val="24"/>
          <w:szCs w:val="24"/>
        </w:rPr>
        <w:t>–</w:t>
      </w:r>
      <w:r w:rsidRPr="005824C9">
        <w:rPr>
          <w:rFonts w:ascii="Arial" w:hAnsi="Arial" w:cs="Arial"/>
          <w:sz w:val="24"/>
          <w:szCs w:val="24"/>
        </w:rPr>
        <w:t xml:space="preserve"> 2010</w:t>
      </w:r>
      <w:r>
        <w:rPr>
          <w:rFonts w:ascii="Arial" w:hAnsi="Arial" w:cs="Arial"/>
          <w:sz w:val="24"/>
          <w:szCs w:val="24"/>
        </w:rPr>
        <w:t>……   AP</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 1.3</w:t>
      </w:r>
      <w:r>
        <w:rPr>
          <w:rFonts w:ascii="Arial" w:hAnsi="Arial" w:cs="Arial"/>
          <w:sz w:val="24"/>
          <w:szCs w:val="24"/>
        </w:rPr>
        <w:t xml:space="preserve">. </w:t>
      </w:r>
      <w:r w:rsidRPr="005824C9">
        <w:rPr>
          <w:rFonts w:ascii="Arial" w:hAnsi="Arial" w:cs="Arial"/>
          <w:sz w:val="24"/>
          <w:szCs w:val="24"/>
        </w:rPr>
        <w:t>OFERTA MUNDIAL DE ARROZ</w:t>
      </w:r>
      <w:r>
        <w:rPr>
          <w:rFonts w:ascii="Arial" w:hAnsi="Arial" w:cs="Arial"/>
          <w:sz w:val="24"/>
          <w:szCs w:val="24"/>
        </w:rPr>
        <w:t>……………………………….  AP</w:t>
      </w:r>
    </w:p>
    <w:p w:rsidR="00487197"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w:t>
      </w:r>
      <w:r>
        <w:rPr>
          <w:rFonts w:ascii="Arial" w:hAnsi="Arial" w:cs="Arial"/>
          <w:sz w:val="24"/>
          <w:szCs w:val="24"/>
        </w:rPr>
        <w:t xml:space="preserve"> 1.4. REQUERIMIENTOS NUTRICIONALES</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DEL CU</w:t>
      </w:r>
      <w:r w:rsidR="000F0FDC">
        <w:rPr>
          <w:rFonts w:ascii="Arial" w:hAnsi="Arial" w:cs="Arial"/>
          <w:sz w:val="24"/>
          <w:szCs w:val="24"/>
        </w:rPr>
        <w:t>LTIVO DE ARROZ…………………………………….</w:t>
      </w:r>
      <w:r w:rsidR="000F0FDC">
        <w:rPr>
          <w:rFonts w:ascii="Arial" w:hAnsi="Arial" w:cs="Arial"/>
          <w:sz w:val="24"/>
          <w:szCs w:val="24"/>
        </w:rPr>
        <w:tab/>
        <w:t>1</w:t>
      </w:r>
      <w:r w:rsidR="00F17949">
        <w:rPr>
          <w:rFonts w:ascii="Arial" w:hAnsi="Arial" w:cs="Arial"/>
          <w:sz w:val="24"/>
          <w:szCs w:val="24"/>
        </w:rPr>
        <w:t>5</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w:t>
      </w:r>
      <w:r>
        <w:rPr>
          <w:rFonts w:ascii="Arial" w:hAnsi="Arial" w:cs="Arial"/>
          <w:sz w:val="24"/>
          <w:szCs w:val="24"/>
        </w:rPr>
        <w:t xml:space="preserve"> </w:t>
      </w:r>
      <w:r w:rsidRPr="005824C9">
        <w:rPr>
          <w:rFonts w:ascii="Arial" w:hAnsi="Arial" w:cs="Arial"/>
          <w:sz w:val="24"/>
          <w:szCs w:val="24"/>
        </w:rPr>
        <w:t>2.1</w:t>
      </w:r>
      <w:r>
        <w:rPr>
          <w:rFonts w:ascii="Arial" w:hAnsi="Arial" w:cs="Arial"/>
          <w:sz w:val="24"/>
          <w:szCs w:val="24"/>
        </w:rPr>
        <w:t>. TRATAMIENTOS EXPERIMENTALES DESARROLLADOS</w:t>
      </w:r>
      <w:r w:rsidR="004862E1">
        <w:rPr>
          <w:rFonts w:ascii="Arial" w:hAnsi="Arial" w:cs="Arial"/>
          <w:sz w:val="24"/>
          <w:szCs w:val="24"/>
        </w:rPr>
        <w:t>.</w:t>
      </w:r>
      <w:r w:rsidR="004862E1">
        <w:rPr>
          <w:rFonts w:ascii="Arial" w:hAnsi="Arial" w:cs="Arial"/>
          <w:sz w:val="24"/>
          <w:szCs w:val="24"/>
        </w:rPr>
        <w:tab/>
      </w:r>
      <w:r w:rsidR="00F17949">
        <w:rPr>
          <w:rFonts w:ascii="Arial" w:hAnsi="Arial" w:cs="Arial"/>
          <w:sz w:val="24"/>
          <w:szCs w:val="24"/>
        </w:rPr>
        <w:t>58</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w:t>
      </w:r>
      <w:r>
        <w:rPr>
          <w:rFonts w:ascii="Arial" w:hAnsi="Arial" w:cs="Arial"/>
          <w:sz w:val="24"/>
          <w:szCs w:val="24"/>
        </w:rPr>
        <w:t xml:space="preserve"> 3.1. APLICACIÓN DE </w:t>
      </w:r>
      <w:r w:rsidR="004862E1">
        <w:rPr>
          <w:rFonts w:ascii="Arial" w:hAnsi="Arial" w:cs="Arial"/>
          <w:sz w:val="24"/>
          <w:szCs w:val="24"/>
        </w:rPr>
        <w:t>BRIQUETAS DE UREA-ZEOLITA……….</w:t>
      </w:r>
      <w:r w:rsidR="004862E1">
        <w:rPr>
          <w:rFonts w:ascii="Arial" w:hAnsi="Arial" w:cs="Arial"/>
          <w:sz w:val="24"/>
          <w:szCs w:val="24"/>
        </w:rPr>
        <w:tab/>
      </w:r>
      <w:r w:rsidR="00F17949">
        <w:rPr>
          <w:rFonts w:ascii="Arial" w:hAnsi="Arial" w:cs="Arial"/>
          <w:sz w:val="24"/>
          <w:szCs w:val="24"/>
        </w:rPr>
        <w:t>77</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CICLO VEGETATIVO, ALTURA DE PLANTA Y FLORACIÓN</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 xml:space="preserve">TABLA </w:t>
      </w:r>
      <w:r>
        <w:rPr>
          <w:rFonts w:ascii="Arial" w:hAnsi="Arial" w:cs="Arial"/>
          <w:sz w:val="24"/>
          <w:szCs w:val="24"/>
        </w:rPr>
        <w:t xml:space="preserve">3.2. APLICACIÓN DE </w:t>
      </w:r>
      <w:r w:rsidR="004862E1">
        <w:rPr>
          <w:rFonts w:ascii="Arial" w:hAnsi="Arial" w:cs="Arial"/>
          <w:sz w:val="24"/>
          <w:szCs w:val="24"/>
        </w:rPr>
        <w:t>BRIQUETAS DE UREA-ZEOLITA……….</w:t>
      </w:r>
      <w:r w:rsidR="004862E1">
        <w:rPr>
          <w:rFonts w:ascii="Arial" w:hAnsi="Arial" w:cs="Arial"/>
          <w:sz w:val="24"/>
          <w:szCs w:val="24"/>
        </w:rPr>
        <w:tab/>
      </w:r>
      <w:r w:rsidR="00F17949">
        <w:rPr>
          <w:rFonts w:ascii="Arial" w:hAnsi="Arial" w:cs="Arial"/>
          <w:sz w:val="24"/>
          <w:szCs w:val="24"/>
        </w:rPr>
        <w:t>80</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DIMENSIONES DE PANÍCULAS Y MACOLLOS</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 xml:space="preserve">TABLA </w:t>
      </w:r>
      <w:r>
        <w:rPr>
          <w:rFonts w:ascii="Arial" w:hAnsi="Arial" w:cs="Arial"/>
          <w:sz w:val="24"/>
          <w:szCs w:val="24"/>
        </w:rPr>
        <w:t xml:space="preserve">3.3. APLICACIÓN DE </w:t>
      </w:r>
      <w:r w:rsidR="004862E1">
        <w:rPr>
          <w:rFonts w:ascii="Arial" w:hAnsi="Arial" w:cs="Arial"/>
          <w:sz w:val="24"/>
          <w:szCs w:val="24"/>
        </w:rPr>
        <w:t>BRIQUETAS DE UREA-ZEOLITA……….</w:t>
      </w:r>
      <w:r w:rsidR="004862E1">
        <w:rPr>
          <w:rFonts w:ascii="Arial" w:hAnsi="Arial" w:cs="Arial"/>
          <w:sz w:val="24"/>
          <w:szCs w:val="24"/>
        </w:rPr>
        <w:tab/>
      </w:r>
      <w:r w:rsidR="00F17949">
        <w:rPr>
          <w:rFonts w:ascii="Arial" w:hAnsi="Arial" w:cs="Arial"/>
          <w:sz w:val="24"/>
          <w:szCs w:val="24"/>
        </w:rPr>
        <w:t>85</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PORCENTAJES DE ARROZ</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TABLA 3.4</w:t>
      </w:r>
      <w:r>
        <w:rPr>
          <w:rFonts w:ascii="Arial" w:hAnsi="Arial" w:cs="Arial"/>
          <w:sz w:val="24"/>
          <w:szCs w:val="24"/>
        </w:rPr>
        <w:t>. APLICACIÓN DE BRIQUETAS DE UREA-ZEOLITA</w:t>
      </w:r>
      <w:r w:rsidRPr="005824C9">
        <w:rPr>
          <w:rFonts w:ascii="Arial" w:hAnsi="Arial" w:cs="Arial"/>
          <w:sz w:val="24"/>
          <w:szCs w:val="24"/>
        </w:rPr>
        <w:t>………</w:t>
      </w:r>
      <w:r w:rsidR="004862E1">
        <w:rPr>
          <w:rFonts w:ascii="Arial" w:hAnsi="Arial" w:cs="Arial"/>
          <w:sz w:val="24"/>
          <w:szCs w:val="24"/>
        </w:rPr>
        <w:t>.</w:t>
      </w:r>
      <w:r w:rsidR="004862E1">
        <w:rPr>
          <w:rFonts w:ascii="Arial" w:hAnsi="Arial" w:cs="Arial"/>
          <w:sz w:val="24"/>
          <w:szCs w:val="24"/>
        </w:rPr>
        <w:tab/>
      </w:r>
      <w:r w:rsidR="00F17949">
        <w:rPr>
          <w:rFonts w:ascii="Arial" w:hAnsi="Arial" w:cs="Arial"/>
          <w:sz w:val="24"/>
          <w:szCs w:val="24"/>
        </w:rPr>
        <w:t>86</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PESO DE MIL SEMILLAS Y RENDIMIENTO DE CAMPO</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 xml:space="preserve">TABLA </w:t>
      </w:r>
      <w:r>
        <w:rPr>
          <w:rFonts w:ascii="Arial" w:hAnsi="Arial" w:cs="Arial"/>
          <w:sz w:val="24"/>
          <w:szCs w:val="24"/>
        </w:rPr>
        <w:t xml:space="preserve">3.5. APLICACIÓN DE </w:t>
      </w:r>
      <w:r w:rsidR="004862E1">
        <w:rPr>
          <w:rFonts w:ascii="Arial" w:hAnsi="Arial" w:cs="Arial"/>
          <w:sz w:val="24"/>
          <w:szCs w:val="24"/>
        </w:rPr>
        <w:t>BRIQUETAS DE UREA-ZEOLITA……….</w:t>
      </w:r>
      <w:r w:rsidR="004862E1">
        <w:rPr>
          <w:rFonts w:ascii="Arial" w:hAnsi="Arial" w:cs="Arial"/>
          <w:sz w:val="24"/>
          <w:szCs w:val="24"/>
        </w:rPr>
        <w:tab/>
      </w:r>
      <w:r w:rsidR="00F17949">
        <w:rPr>
          <w:rFonts w:ascii="Arial" w:hAnsi="Arial" w:cs="Arial"/>
          <w:sz w:val="24"/>
          <w:szCs w:val="24"/>
        </w:rPr>
        <w:t>89</w:t>
      </w:r>
    </w:p>
    <w:p w:rsidR="00487197" w:rsidRPr="005824C9" w:rsidRDefault="00487197" w:rsidP="00487197">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RENDIMIENTOS E ÍNDICE DE PILADO</w:t>
      </w:r>
    </w:p>
    <w:p w:rsidR="00487197" w:rsidRPr="005824C9" w:rsidRDefault="00487197" w:rsidP="00487197">
      <w:pPr>
        <w:spacing w:after="0" w:line="240" w:lineRule="auto"/>
        <w:ind w:left="709" w:right="-601"/>
        <w:rPr>
          <w:rFonts w:ascii="Arial" w:hAnsi="Arial" w:cs="Arial"/>
          <w:sz w:val="24"/>
          <w:szCs w:val="24"/>
        </w:rPr>
      </w:pPr>
      <w:r w:rsidRPr="005824C9">
        <w:rPr>
          <w:rFonts w:ascii="Arial" w:hAnsi="Arial" w:cs="Arial"/>
          <w:sz w:val="24"/>
          <w:szCs w:val="24"/>
        </w:rPr>
        <w:t xml:space="preserve">TABLA </w:t>
      </w:r>
      <w:r>
        <w:rPr>
          <w:rFonts w:ascii="Arial" w:hAnsi="Arial" w:cs="Arial"/>
          <w:sz w:val="24"/>
          <w:szCs w:val="24"/>
        </w:rPr>
        <w:t>3.6. APLICACIÓN DE BRIQUETAS DE URE</w:t>
      </w:r>
      <w:r w:rsidR="004862E1">
        <w:rPr>
          <w:rFonts w:ascii="Arial" w:hAnsi="Arial" w:cs="Arial"/>
          <w:sz w:val="24"/>
          <w:szCs w:val="24"/>
        </w:rPr>
        <w:t>A-ZEOLITA……….</w:t>
      </w:r>
      <w:r w:rsidR="004862E1">
        <w:rPr>
          <w:rFonts w:ascii="Arial" w:hAnsi="Arial" w:cs="Arial"/>
          <w:sz w:val="24"/>
          <w:szCs w:val="24"/>
        </w:rPr>
        <w:tab/>
      </w:r>
      <w:r w:rsidR="00F17949">
        <w:rPr>
          <w:rFonts w:ascii="Arial" w:hAnsi="Arial" w:cs="Arial"/>
          <w:sz w:val="24"/>
          <w:szCs w:val="24"/>
        </w:rPr>
        <w:t>90</w:t>
      </w:r>
    </w:p>
    <w:p w:rsidR="00487197" w:rsidRPr="004862E1" w:rsidRDefault="00487197" w:rsidP="004862E1">
      <w:pPr>
        <w:spacing w:after="0" w:line="240" w:lineRule="auto"/>
        <w:ind w:left="709" w:right="-601"/>
        <w:rPr>
          <w:rFonts w:ascii="Arial" w:hAnsi="Arial" w:cs="Arial"/>
          <w:sz w:val="24"/>
          <w:szCs w:val="24"/>
        </w:rPr>
      </w:pPr>
      <w:r>
        <w:rPr>
          <w:rFonts w:ascii="Arial" w:hAnsi="Arial" w:cs="Arial"/>
          <w:sz w:val="24"/>
          <w:szCs w:val="24"/>
        </w:rPr>
        <w:t xml:space="preserve">                   </w:t>
      </w:r>
      <w:r w:rsidRPr="005824C9">
        <w:rPr>
          <w:rFonts w:ascii="Arial" w:hAnsi="Arial" w:cs="Arial"/>
          <w:sz w:val="24"/>
          <w:szCs w:val="24"/>
        </w:rPr>
        <w:t>PORCENTAJE DE GRANOS FÉRTILES Y VANOS</w:t>
      </w:r>
    </w:p>
    <w:p w:rsidR="00487197" w:rsidRDefault="000F0FDC" w:rsidP="000F0FDC">
      <w:pPr>
        <w:pStyle w:val="Sinespaciado"/>
        <w:tabs>
          <w:tab w:val="left" w:pos="709"/>
        </w:tabs>
      </w:pPr>
      <w:r>
        <w:t xml:space="preserve">           </w:t>
      </w:r>
      <w:r w:rsidR="00D332DF" w:rsidRPr="00D332DF">
        <w:t>TABLA 3.7.</w:t>
      </w:r>
      <w:r>
        <w:t xml:space="preserve"> ANOVA DEL NUMERO DE PANÍCULAS POR </w:t>
      </w:r>
    </w:p>
    <w:p w:rsidR="000F0FDC" w:rsidRPr="00D332DF" w:rsidRDefault="000F0FDC" w:rsidP="00EB2880">
      <w:pPr>
        <w:pStyle w:val="Sinespaciado"/>
        <w:ind w:left="709"/>
      </w:pPr>
      <w:r>
        <w:t xml:space="preserve">                             </w:t>
      </w:r>
      <w:r w:rsidR="00EB2880">
        <w:t xml:space="preserve"> METRO </w:t>
      </w:r>
      <w:r>
        <w:t>CUADRADO……………………………………</w:t>
      </w:r>
      <w:r w:rsidR="00F17949">
        <w:t xml:space="preserve"> 93</w:t>
      </w:r>
    </w:p>
    <w:p w:rsidR="00D332DF" w:rsidRDefault="00D332DF" w:rsidP="00EB2880">
      <w:pPr>
        <w:pStyle w:val="Sinespaciado"/>
        <w:ind w:left="709"/>
      </w:pPr>
      <w:r w:rsidRPr="00D332DF">
        <w:t xml:space="preserve">TABLA 3.8. </w:t>
      </w:r>
      <w:r w:rsidR="000F0FDC">
        <w:t>ANOVA DEL NÚMERO DE MACOLLOS POR</w:t>
      </w:r>
    </w:p>
    <w:p w:rsidR="000F0FDC" w:rsidRPr="00D332DF" w:rsidRDefault="000F0FDC" w:rsidP="00EB2880">
      <w:pPr>
        <w:pStyle w:val="Sinespaciado"/>
        <w:ind w:left="709"/>
      </w:pPr>
      <w:r>
        <w:t xml:space="preserve">                   METRO CUADRADO…………</w:t>
      </w:r>
      <w:r w:rsidR="00EB2880">
        <w:t>…</w:t>
      </w:r>
      <w:r>
        <w:t>……………………………….9</w:t>
      </w:r>
      <w:r w:rsidR="00F17949">
        <w:t>4</w:t>
      </w:r>
    </w:p>
    <w:p w:rsidR="00D332DF" w:rsidRDefault="00D332DF" w:rsidP="00EB2880">
      <w:pPr>
        <w:pStyle w:val="Sinespaciado"/>
        <w:ind w:left="709"/>
      </w:pPr>
      <w:r w:rsidRPr="00D332DF">
        <w:t>TABLA 3.9.</w:t>
      </w:r>
      <w:r w:rsidR="000F0FDC">
        <w:t xml:space="preserve"> ANOVA DEL NÚMERO DE GRANOS FERTILES</w:t>
      </w:r>
    </w:p>
    <w:p w:rsidR="000F0FDC" w:rsidRPr="00D332DF" w:rsidRDefault="000F0FDC" w:rsidP="00EB2880">
      <w:pPr>
        <w:pStyle w:val="Sinespaciado"/>
        <w:ind w:left="709"/>
      </w:pPr>
      <w:r>
        <w:t xml:space="preserve">                  POR PANÍCULA………………</w:t>
      </w:r>
      <w:r w:rsidR="00EB2880">
        <w:t>.</w:t>
      </w:r>
      <w:r>
        <w:t>…………………………………</w:t>
      </w:r>
      <w:r w:rsidR="00F17949">
        <w:t>..96</w:t>
      </w:r>
    </w:p>
    <w:p w:rsidR="00D332DF" w:rsidRDefault="00D332DF" w:rsidP="00EB2880">
      <w:pPr>
        <w:pStyle w:val="Sinespaciado"/>
        <w:ind w:left="709"/>
      </w:pPr>
      <w:r w:rsidRPr="00D332DF">
        <w:t>TABLA 3.10.</w:t>
      </w:r>
      <w:r w:rsidR="000F0FDC">
        <w:t xml:space="preserve"> ANOVA DEL NÚMERO DE GRANOS VANOS</w:t>
      </w:r>
    </w:p>
    <w:p w:rsidR="000F0FDC" w:rsidRPr="00D332DF" w:rsidRDefault="000F0FDC" w:rsidP="00EB2880">
      <w:pPr>
        <w:pStyle w:val="Sinespaciado"/>
        <w:ind w:left="709"/>
      </w:pPr>
      <w:r>
        <w:t xml:space="preserve">                    POR PANÍCULA………………</w:t>
      </w:r>
      <w:r w:rsidR="00EB2880">
        <w:t>...</w:t>
      </w:r>
      <w:r>
        <w:t>………………………………</w:t>
      </w:r>
      <w:r w:rsidR="00F17949">
        <w:t>..99</w:t>
      </w:r>
    </w:p>
    <w:p w:rsidR="00D332DF" w:rsidRPr="00D332DF" w:rsidRDefault="00D332DF" w:rsidP="00EB2880">
      <w:pPr>
        <w:pStyle w:val="Sinespaciado"/>
        <w:ind w:left="709"/>
      </w:pPr>
      <w:r w:rsidRPr="00D332DF">
        <w:t>TABLA 3.1</w:t>
      </w:r>
      <w:r w:rsidR="000F0FDC">
        <w:t>1. ANOVA DE LONGITUD DE PANÍCULAS……………</w:t>
      </w:r>
      <w:r w:rsidR="00EB2880">
        <w:t>.</w:t>
      </w:r>
      <w:r w:rsidR="000F0FDC">
        <w:t>……</w:t>
      </w:r>
      <w:r w:rsidR="00747273">
        <w:t>.</w:t>
      </w:r>
      <w:r w:rsidR="00F17949">
        <w:t>101</w:t>
      </w:r>
    </w:p>
    <w:p w:rsidR="000F0FDC" w:rsidRDefault="000F0FDC" w:rsidP="00EB2880">
      <w:pPr>
        <w:pStyle w:val="Sinespaciado"/>
        <w:ind w:left="709"/>
      </w:pPr>
      <w:r>
        <w:t>TABLA 3.12. ANOVA</w:t>
      </w:r>
      <w:r w:rsidR="00747273">
        <w:t xml:space="preserve"> DEL INDICE DE PILADO……………………………</w:t>
      </w:r>
      <w:r w:rsidR="00F17949">
        <w:t>103</w:t>
      </w:r>
    </w:p>
    <w:p w:rsidR="000F0FDC" w:rsidRDefault="000F0FDC" w:rsidP="00EB2880">
      <w:pPr>
        <w:pStyle w:val="Sinespaciado"/>
        <w:ind w:left="709"/>
      </w:pPr>
      <w:r>
        <w:t>TABLA 3.13. ANOVA DEL RENDIMIENTO EN CAMPO</w:t>
      </w:r>
      <w:r w:rsidR="00EB2880">
        <w:t>...</w:t>
      </w:r>
      <w:r w:rsidR="00747273">
        <w:t>………………..</w:t>
      </w:r>
      <w:r>
        <w:t>1</w:t>
      </w:r>
      <w:r w:rsidR="00F17949">
        <w:t>07</w:t>
      </w:r>
    </w:p>
    <w:p w:rsidR="00D332DF" w:rsidRDefault="000F0FDC" w:rsidP="00EB2880">
      <w:pPr>
        <w:pStyle w:val="Sinespaciado"/>
        <w:ind w:left="709"/>
      </w:pPr>
      <w:r>
        <w:t xml:space="preserve">TABLA 3.14. COSTOS DE PRODUCCIÓN EN EL </w:t>
      </w:r>
    </w:p>
    <w:p w:rsidR="00487197" w:rsidRPr="00EB2880" w:rsidRDefault="000F0FDC" w:rsidP="00EB2880">
      <w:pPr>
        <w:pStyle w:val="Sinespaciado"/>
        <w:ind w:left="709"/>
        <w:rPr>
          <w:b/>
          <w:sz w:val="28"/>
          <w:szCs w:val="28"/>
        </w:rPr>
      </w:pPr>
      <w:r>
        <w:t xml:space="preserve">                     CULTIVO DE ARROZ……………………………………</w:t>
      </w:r>
      <w:r w:rsidR="00EB2880">
        <w:t>..</w:t>
      </w:r>
      <w:r>
        <w:t>…</w:t>
      </w:r>
      <w:r w:rsidR="00F17949">
        <w:t>..108</w:t>
      </w:r>
    </w:p>
    <w:p w:rsidR="00487197" w:rsidRDefault="00487197" w:rsidP="00487197">
      <w:pPr>
        <w:spacing w:after="0"/>
        <w:ind w:left="709" w:right="-601"/>
        <w:rPr>
          <w:rFonts w:ascii="Arial" w:hAnsi="Arial" w:cs="Arial"/>
          <w:sz w:val="24"/>
          <w:szCs w:val="24"/>
        </w:rPr>
      </w:pPr>
    </w:p>
    <w:p w:rsidR="00487197" w:rsidRDefault="000D5284" w:rsidP="00EB2880">
      <w:pPr>
        <w:spacing w:line="360" w:lineRule="auto"/>
        <w:ind w:right="-601"/>
        <w:rPr>
          <w:rFonts w:ascii="Arial" w:hAnsi="Arial" w:cs="Arial"/>
          <w:b/>
          <w:sz w:val="28"/>
          <w:szCs w:val="28"/>
        </w:rPr>
      </w:pPr>
      <w:r w:rsidRPr="000D5284">
        <w:rPr>
          <w:rFonts w:ascii="Arial" w:hAnsi="Arial" w:cs="Arial"/>
          <w:noProof/>
          <w:sz w:val="24"/>
          <w:szCs w:val="24"/>
          <w:lang w:val="es-ES"/>
        </w:rPr>
        <w:lastRenderedPageBreak/>
        <w:pict>
          <v:shape id="_x0000_s1050" type="#_x0000_t202" style="position:absolute;margin-left:362.85pt;margin-top:-108.9pt;width:108.65pt;height:42.75pt;z-index:251693056;mso-width-relative:margin;mso-height-relative:margin" stroked="f">
            <v:textbox>
              <w:txbxContent>
                <w:p w:rsidR="001E1D39" w:rsidRDefault="001E1D39">
                  <w:pPr>
                    <w:rPr>
                      <w:lang w:val="es-ES"/>
                    </w:rPr>
                  </w:pPr>
                </w:p>
              </w:txbxContent>
            </v:textbox>
          </v:shape>
        </w:pict>
      </w:r>
    </w:p>
    <w:p w:rsidR="00487197" w:rsidRPr="00290AE6" w:rsidRDefault="00DD7C77" w:rsidP="00487197">
      <w:pPr>
        <w:spacing w:line="360" w:lineRule="auto"/>
        <w:jc w:val="center"/>
        <w:rPr>
          <w:rFonts w:ascii="Arial" w:hAnsi="Arial" w:cs="Arial"/>
          <w:b/>
          <w:sz w:val="32"/>
          <w:szCs w:val="32"/>
        </w:rPr>
      </w:pPr>
      <w:r>
        <w:rPr>
          <w:rFonts w:ascii="Arial" w:hAnsi="Arial" w:cs="Arial"/>
          <w:b/>
          <w:sz w:val="32"/>
          <w:szCs w:val="32"/>
        </w:rPr>
        <w:t>I</w:t>
      </w:r>
      <w:r w:rsidR="00487197">
        <w:rPr>
          <w:rFonts w:ascii="Arial" w:hAnsi="Arial" w:cs="Arial"/>
          <w:b/>
          <w:sz w:val="32"/>
          <w:szCs w:val="32"/>
        </w:rPr>
        <w:t>NTRODUCCIÓ</w:t>
      </w:r>
      <w:r w:rsidR="00487197" w:rsidRPr="00290AE6">
        <w:rPr>
          <w:rFonts w:ascii="Arial" w:hAnsi="Arial" w:cs="Arial"/>
          <w:b/>
          <w:sz w:val="32"/>
          <w:szCs w:val="32"/>
        </w:rPr>
        <w:t>N</w:t>
      </w:r>
    </w:p>
    <w:p w:rsidR="00487197" w:rsidRPr="00EE78E5" w:rsidRDefault="00487197" w:rsidP="00487197">
      <w:pPr>
        <w:spacing w:after="0" w:line="360" w:lineRule="auto"/>
        <w:jc w:val="center"/>
        <w:rPr>
          <w:rFonts w:ascii="Arial" w:hAnsi="Arial" w:cs="Arial"/>
          <w:b/>
          <w:sz w:val="28"/>
          <w:szCs w:val="28"/>
        </w:rPr>
      </w:pPr>
    </w:p>
    <w:p w:rsidR="00487197" w:rsidRDefault="00487197" w:rsidP="00487197">
      <w:pPr>
        <w:spacing w:after="0" w:line="360" w:lineRule="auto"/>
        <w:jc w:val="both"/>
        <w:rPr>
          <w:rFonts w:ascii="Arial" w:hAnsi="Arial" w:cs="Arial"/>
          <w:sz w:val="24"/>
          <w:szCs w:val="24"/>
        </w:rPr>
      </w:pPr>
      <w:r>
        <w:rPr>
          <w:rFonts w:ascii="Arial" w:hAnsi="Arial" w:cs="Arial"/>
          <w:sz w:val="24"/>
          <w:szCs w:val="24"/>
        </w:rPr>
        <w:t>Siendo el arroz el principal cereal consumido en el Ecuador y de igual manera en otros países en el mundo, su cultivo, producción y cosecha son de suma importancia para la economía y alimentación de muchos países; y lo seguirá siendo por muchos años más debido a que el arroz es la base de la alimentación diaria de los ecuatorianos y que se complementa con otros alimentos para una correcta nutrición (3).</w:t>
      </w:r>
    </w:p>
    <w:p w:rsidR="00487197" w:rsidRDefault="00487197" w:rsidP="00487197">
      <w:pPr>
        <w:spacing w:after="0" w:line="360" w:lineRule="auto"/>
        <w:jc w:val="both"/>
        <w:rPr>
          <w:rFonts w:ascii="Arial" w:hAnsi="Arial" w:cs="Arial"/>
          <w:sz w:val="24"/>
          <w:szCs w:val="24"/>
        </w:rPr>
      </w:pPr>
      <w:r>
        <w:rPr>
          <w:rFonts w:ascii="Arial" w:hAnsi="Arial" w:cs="Arial"/>
          <w:sz w:val="24"/>
          <w:szCs w:val="24"/>
        </w:rPr>
        <w:t xml:space="preserve"> </w:t>
      </w:r>
    </w:p>
    <w:p w:rsidR="00487197" w:rsidRDefault="00487197" w:rsidP="00487197">
      <w:pPr>
        <w:spacing w:after="0" w:line="360" w:lineRule="auto"/>
        <w:jc w:val="both"/>
        <w:rPr>
          <w:rFonts w:ascii="Arial" w:hAnsi="Arial" w:cs="Arial"/>
          <w:sz w:val="24"/>
          <w:szCs w:val="24"/>
        </w:rPr>
      </w:pPr>
      <w:r>
        <w:rPr>
          <w:rFonts w:ascii="Arial" w:hAnsi="Arial" w:cs="Arial"/>
          <w:sz w:val="24"/>
          <w:szCs w:val="24"/>
        </w:rPr>
        <w:t>En el presente proyecto se investiga el cultivo, la producción y cosecha del arroz aplicando un nutriente básico para el adecuado desarrollo de la gramínea como es la urea que ha sido reconocido ser uno de los más importantes para mejorar el rendimiento de producción.  Además, de acuerdo al Instituto Nacional Autónomo de Investigaciones Agropecuarias (INIAP) en nuestro país, los suelos donde se cultiva arroz son deficitarios del nutriente Nitrógeno (3).</w:t>
      </w: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r>
        <w:rPr>
          <w:rFonts w:ascii="Arial" w:hAnsi="Arial" w:cs="Arial"/>
          <w:sz w:val="24"/>
          <w:szCs w:val="24"/>
        </w:rPr>
        <w:t>La forma de aplicación del nutriente en los arrozales va a ser de dos formas: método de voleo y método de trasplante para hacer una comparación de ambos métodos.  La urea se introduce en el cultivo en forma de briquetas elaboradas en mezcla zeolita, material inerte, que ayudará a dosificar el químico de manera lenta pero segura para que la planta absorba de mejor forma el nutriente.</w:t>
      </w:r>
    </w:p>
    <w:p w:rsidR="00487197" w:rsidRDefault="00487197" w:rsidP="00487197">
      <w:pPr>
        <w:spacing w:after="0" w:line="360" w:lineRule="auto"/>
        <w:jc w:val="both"/>
        <w:rPr>
          <w:rFonts w:ascii="Arial" w:hAnsi="Arial" w:cs="Arial"/>
          <w:sz w:val="24"/>
          <w:szCs w:val="24"/>
        </w:rPr>
      </w:pPr>
    </w:p>
    <w:p w:rsidR="00D91431" w:rsidRDefault="000D5284" w:rsidP="00487197">
      <w:pPr>
        <w:spacing w:after="0" w:line="360" w:lineRule="auto"/>
        <w:jc w:val="both"/>
        <w:rPr>
          <w:rFonts w:ascii="Arial" w:hAnsi="Arial" w:cs="Arial"/>
          <w:sz w:val="24"/>
          <w:szCs w:val="24"/>
        </w:rPr>
      </w:pPr>
      <w:r>
        <w:rPr>
          <w:rFonts w:ascii="Arial" w:hAnsi="Arial" w:cs="Arial"/>
          <w:noProof/>
          <w:sz w:val="24"/>
          <w:szCs w:val="24"/>
          <w:lang w:val="es-EC" w:eastAsia="es-EC"/>
        </w:rPr>
        <w:pict>
          <v:shape id="_x0000_s1051" type="#_x0000_t202" style="position:absolute;left:0;text-align:left;margin-left:422.65pt;margin-top:-84.3pt;width:21.2pt;height:24pt;z-index:251694080;mso-width-relative:margin;mso-height-relative:margin" stroked="f">
            <v:textbox>
              <w:txbxContent>
                <w:p w:rsidR="001E1D39" w:rsidRPr="00430647" w:rsidRDefault="001E1D39" w:rsidP="00430647">
                  <w:pPr>
                    <w:rPr>
                      <w:color w:val="404040" w:themeColor="text1" w:themeTint="BF"/>
                      <w:lang w:val="es-ES"/>
                    </w:rPr>
                  </w:pPr>
                  <w:r w:rsidRPr="00430647">
                    <w:rPr>
                      <w:color w:val="404040" w:themeColor="text1" w:themeTint="BF"/>
                      <w:lang w:val="es-ES"/>
                    </w:rPr>
                    <w:t>2</w:t>
                  </w:r>
                </w:p>
              </w:txbxContent>
            </v:textbox>
          </v:shape>
        </w:pict>
      </w:r>
      <w:r w:rsidR="00487197">
        <w:rPr>
          <w:rFonts w:ascii="Arial" w:hAnsi="Arial" w:cs="Arial"/>
          <w:sz w:val="24"/>
          <w:szCs w:val="24"/>
        </w:rPr>
        <w:t>Las briquetas de urea se produjeron en las instalaciones de la Facultad de Ingeniería Mecánica y Ciencias de la Producción de la ESPOL en tres niveles de concentración de Zeolita (5, 15 y 25%); es decir con concentraciones de urea</w:t>
      </w:r>
    </w:p>
    <w:p w:rsidR="00487197" w:rsidRDefault="00D91431" w:rsidP="00487197">
      <w:pPr>
        <w:spacing w:after="0" w:line="360" w:lineRule="auto"/>
        <w:jc w:val="both"/>
        <w:rPr>
          <w:rFonts w:ascii="Arial" w:hAnsi="Arial" w:cs="Arial"/>
          <w:sz w:val="24"/>
          <w:szCs w:val="24"/>
        </w:rPr>
      </w:pPr>
      <w:proofErr w:type="gramStart"/>
      <w:r>
        <w:rPr>
          <w:rFonts w:ascii="Arial" w:hAnsi="Arial" w:cs="Arial"/>
          <w:sz w:val="24"/>
          <w:szCs w:val="24"/>
        </w:rPr>
        <w:lastRenderedPageBreak/>
        <w:t>estándar</w:t>
      </w:r>
      <w:proofErr w:type="gramEnd"/>
      <w:r w:rsidR="00487197">
        <w:rPr>
          <w:rFonts w:ascii="Arial" w:hAnsi="Arial" w:cs="Arial"/>
          <w:sz w:val="24"/>
          <w:szCs w:val="24"/>
        </w:rPr>
        <w:t>, lo cual va a ser evaluado para determinar la concentración más idónea para que la planta utilice el nutriente.</w:t>
      </w:r>
    </w:p>
    <w:p w:rsidR="00487197" w:rsidRDefault="000D5284" w:rsidP="00487197">
      <w:pPr>
        <w:spacing w:after="0" w:line="360" w:lineRule="auto"/>
        <w:jc w:val="both"/>
        <w:rPr>
          <w:rFonts w:ascii="Arial" w:hAnsi="Arial" w:cs="Arial"/>
          <w:sz w:val="24"/>
          <w:szCs w:val="24"/>
        </w:rPr>
      </w:pPr>
      <w:r>
        <w:rPr>
          <w:rFonts w:ascii="Arial" w:hAnsi="Arial" w:cs="Arial"/>
          <w:noProof/>
          <w:sz w:val="24"/>
          <w:szCs w:val="24"/>
          <w:lang w:val="es-EC" w:eastAsia="es-EC"/>
        </w:rPr>
        <w:pict>
          <v:shape id="_x0000_s1056" type="#_x0000_t202" style="position:absolute;left:0;text-align:left;margin-left:424.1pt;margin-top:-118.8pt;width:23.5pt;height:21.75pt;z-index:251699200;mso-width-relative:margin;mso-height-relative:margin" stroked="f">
            <v:textbox>
              <w:txbxContent>
                <w:p w:rsidR="001E1D39" w:rsidRDefault="001E1D39" w:rsidP="00F17949">
                  <w:pPr>
                    <w:rPr>
                      <w:lang w:val="es-ES"/>
                    </w:rPr>
                  </w:pPr>
                  <w:r>
                    <w:rPr>
                      <w:lang w:val="es-ES"/>
                    </w:rPr>
                    <w:t>2</w:t>
                  </w:r>
                </w:p>
              </w:txbxContent>
            </v:textbox>
          </v:shape>
        </w:pict>
      </w:r>
    </w:p>
    <w:p w:rsidR="00487197" w:rsidRDefault="00487197" w:rsidP="00487197">
      <w:pPr>
        <w:spacing w:after="0" w:line="360" w:lineRule="auto"/>
        <w:jc w:val="both"/>
        <w:rPr>
          <w:rFonts w:ascii="Arial" w:hAnsi="Arial" w:cs="Arial"/>
          <w:sz w:val="24"/>
          <w:szCs w:val="24"/>
        </w:rPr>
      </w:pPr>
      <w:r>
        <w:rPr>
          <w:rFonts w:ascii="Arial" w:hAnsi="Arial" w:cs="Arial"/>
          <w:sz w:val="24"/>
          <w:szCs w:val="24"/>
        </w:rPr>
        <w:t>Adicionalmente, se realizaron pruebas con aplicaciones en  diferentes lapsos de tiempo: al inicio (0 días), 20 días y 30 días; así como cinco repeticiones por cada test aplicado.</w:t>
      </w: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r>
        <w:rPr>
          <w:rFonts w:ascii="Arial" w:hAnsi="Arial" w:cs="Arial"/>
          <w:sz w:val="24"/>
          <w:szCs w:val="24"/>
        </w:rPr>
        <w:t xml:space="preserve"> A los resultados experimentales se les aplica estadística con análisis de varianza y la prueba de Tukey al 95% de confianza para, con esto, proceder a la evaluación de los mismos, lo cual nos lleva a las conclusiones finales y, por último, recomendar lo que se estime pertinente luego de las pruebas realizadas.</w:t>
      </w: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r>
        <w:rPr>
          <w:rFonts w:ascii="Arial" w:hAnsi="Arial" w:cs="Arial"/>
          <w:sz w:val="24"/>
          <w:szCs w:val="24"/>
        </w:rPr>
        <w:t xml:space="preserve">   </w:t>
      </w: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AC0C1E" w:rsidRDefault="00AC0C1E" w:rsidP="00487197">
      <w:pPr>
        <w:spacing w:after="0" w:line="360" w:lineRule="auto"/>
        <w:jc w:val="both"/>
        <w:rPr>
          <w:rFonts w:ascii="Arial" w:hAnsi="Arial" w:cs="Arial"/>
          <w:sz w:val="24"/>
          <w:szCs w:val="24"/>
        </w:rPr>
      </w:pPr>
    </w:p>
    <w:p w:rsidR="00AC0C1E" w:rsidRDefault="00AC0C1E" w:rsidP="00AC0C1E">
      <w:pPr>
        <w:spacing w:after="0" w:line="240" w:lineRule="auto"/>
        <w:ind w:left="709" w:right="-374"/>
        <w:jc w:val="center"/>
        <w:rPr>
          <w:rFonts w:ascii="Arial" w:hAnsi="Arial" w:cs="Arial"/>
          <w:b/>
          <w:sz w:val="48"/>
          <w:szCs w:val="48"/>
        </w:rPr>
      </w:pPr>
    </w:p>
    <w:p w:rsidR="00AC0C1E" w:rsidRDefault="00AC0C1E" w:rsidP="00AC0C1E">
      <w:pPr>
        <w:spacing w:after="0" w:line="240" w:lineRule="auto"/>
        <w:ind w:left="709" w:right="-374"/>
        <w:jc w:val="center"/>
        <w:rPr>
          <w:rFonts w:ascii="Arial" w:hAnsi="Arial" w:cs="Arial"/>
          <w:b/>
          <w:sz w:val="48"/>
          <w:szCs w:val="48"/>
        </w:rPr>
      </w:pPr>
    </w:p>
    <w:p w:rsidR="00AC0C1E" w:rsidRDefault="000D5284" w:rsidP="00AC0C1E">
      <w:pPr>
        <w:spacing w:after="0" w:line="240" w:lineRule="auto"/>
        <w:ind w:left="709" w:right="-374"/>
        <w:jc w:val="center"/>
        <w:rPr>
          <w:rFonts w:ascii="Arial" w:hAnsi="Arial" w:cs="Arial"/>
          <w:b/>
          <w:sz w:val="48"/>
          <w:szCs w:val="48"/>
        </w:rPr>
      </w:pPr>
      <w:r>
        <w:rPr>
          <w:rFonts w:ascii="Arial" w:hAnsi="Arial" w:cs="Arial"/>
          <w:b/>
          <w:noProof/>
          <w:sz w:val="48"/>
          <w:szCs w:val="48"/>
          <w:lang w:val="es-EC" w:eastAsia="es-EC"/>
        </w:rPr>
        <w:pict>
          <v:shape id="_x0000_s1052" type="#_x0000_t202" style="position:absolute;left:0;text-align:left;margin-left:412.15pt;margin-top:-79.65pt;width:21.2pt;height:24pt;z-index:251695104;mso-width-relative:margin;mso-height-relative:margin" stroked="f">
            <v:textbox>
              <w:txbxContent>
                <w:p w:rsidR="001E1D39" w:rsidRPr="00430647" w:rsidRDefault="001E1D39" w:rsidP="00430647">
                  <w:pPr>
                    <w:rPr>
                      <w:color w:val="404040" w:themeColor="text1" w:themeTint="BF"/>
                      <w:lang w:val="es-ES"/>
                    </w:rPr>
                  </w:pPr>
                </w:p>
              </w:txbxContent>
            </v:textbox>
          </v:shape>
        </w:pict>
      </w:r>
    </w:p>
    <w:p w:rsidR="00AF21B3" w:rsidRDefault="000D5284" w:rsidP="00AC0C1E">
      <w:pPr>
        <w:spacing w:after="0" w:line="240" w:lineRule="auto"/>
        <w:ind w:left="709" w:right="-374"/>
        <w:jc w:val="center"/>
        <w:rPr>
          <w:rFonts w:ascii="Arial" w:hAnsi="Arial" w:cs="Arial"/>
          <w:b/>
          <w:sz w:val="48"/>
          <w:szCs w:val="48"/>
        </w:rPr>
      </w:pPr>
      <w:r>
        <w:rPr>
          <w:rFonts w:ascii="Arial" w:hAnsi="Arial" w:cs="Arial"/>
          <w:b/>
          <w:noProof/>
          <w:sz w:val="48"/>
          <w:szCs w:val="48"/>
          <w:lang w:val="es-EC" w:eastAsia="es-EC"/>
        </w:rPr>
        <w:lastRenderedPageBreak/>
        <w:pict>
          <v:shape id="_x0000_s1057" type="#_x0000_t202" style="position:absolute;left:0;text-align:left;margin-left:424.1pt;margin-top:-84.9pt;width:23.5pt;height:28.5pt;z-index:251700224;mso-width-relative:margin;mso-height-relative:margin" stroked="f">
            <v:textbox>
              <w:txbxContent>
                <w:p w:rsidR="001E1D39" w:rsidRDefault="001E1D39" w:rsidP="00F17949">
                  <w:pPr>
                    <w:rPr>
                      <w:lang w:val="es-ES"/>
                    </w:rPr>
                  </w:pPr>
                </w:p>
              </w:txbxContent>
            </v:textbox>
          </v:shape>
        </w:pict>
      </w:r>
    </w:p>
    <w:p w:rsidR="00AF21B3" w:rsidRDefault="00AF21B3" w:rsidP="00AC0C1E">
      <w:pPr>
        <w:spacing w:after="0" w:line="240" w:lineRule="auto"/>
        <w:ind w:left="709" w:right="-374"/>
        <w:jc w:val="center"/>
        <w:rPr>
          <w:rFonts w:ascii="Arial" w:hAnsi="Arial" w:cs="Arial"/>
          <w:b/>
          <w:sz w:val="48"/>
          <w:szCs w:val="48"/>
        </w:rPr>
      </w:pPr>
    </w:p>
    <w:p w:rsidR="00AC0C1E" w:rsidRDefault="00AC0C1E" w:rsidP="00AC0C1E">
      <w:pPr>
        <w:spacing w:after="0" w:line="240" w:lineRule="auto"/>
        <w:ind w:left="709" w:right="-374"/>
        <w:jc w:val="center"/>
        <w:rPr>
          <w:rFonts w:ascii="Arial" w:hAnsi="Arial" w:cs="Arial"/>
          <w:b/>
          <w:sz w:val="48"/>
          <w:szCs w:val="48"/>
        </w:rPr>
      </w:pPr>
    </w:p>
    <w:p w:rsidR="00AC0C1E" w:rsidRDefault="00AC0C1E" w:rsidP="00AC0C1E">
      <w:pPr>
        <w:spacing w:after="0" w:line="240" w:lineRule="auto"/>
        <w:ind w:left="709" w:right="-374"/>
        <w:jc w:val="center"/>
        <w:rPr>
          <w:rFonts w:ascii="Arial" w:hAnsi="Arial" w:cs="Arial"/>
          <w:b/>
          <w:sz w:val="48"/>
          <w:szCs w:val="48"/>
        </w:rPr>
      </w:pPr>
    </w:p>
    <w:p w:rsidR="00EB2880" w:rsidRDefault="00EB2880" w:rsidP="00AC0C1E">
      <w:pPr>
        <w:spacing w:after="0" w:line="240" w:lineRule="auto"/>
        <w:ind w:left="709" w:right="-374"/>
        <w:jc w:val="center"/>
        <w:rPr>
          <w:rFonts w:ascii="Arial" w:hAnsi="Arial" w:cs="Arial"/>
          <w:b/>
          <w:sz w:val="48"/>
          <w:szCs w:val="48"/>
        </w:rPr>
      </w:pPr>
    </w:p>
    <w:p w:rsidR="00EB2880" w:rsidRDefault="00EB2880" w:rsidP="00AC0C1E">
      <w:pPr>
        <w:spacing w:after="0" w:line="240" w:lineRule="auto"/>
        <w:ind w:left="709" w:right="-374"/>
        <w:jc w:val="center"/>
        <w:rPr>
          <w:rFonts w:ascii="Arial" w:hAnsi="Arial" w:cs="Arial"/>
          <w:b/>
          <w:sz w:val="48"/>
          <w:szCs w:val="48"/>
        </w:rPr>
      </w:pPr>
    </w:p>
    <w:p w:rsidR="00AC0C1E" w:rsidRDefault="00AC0C1E" w:rsidP="00AC0C1E">
      <w:pPr>
        <w:spacing w:after="0" w:line="240" w:lineRule="auto"/>
        <w:ind w:left="709" w:right="-374"/>
        <w:jc w:val="center"/>
        <w:rPr>
          <w:rFonts w:ascii="Arial" w:hAnsi="Arial" w:cs="Arial"/>
          <w:b/>
          <w:sz w:val="48"/>
          <w:szCs w:val="48"/>
        </w:rPr>
      </w:pPr>
      <w:r w:rsidRPr="00107720">
        <w:rPr>
          <w:rFonts w:ascii="Arial" w:hAnsi="Arial" w:cs="Arial"/>
          <w:b/>
          <w:sz w:val="48"/>
          <w:szCs w:val="48"/>
        </w:rPr>
        <w:t>CAP</w:t>
      </w:r>
      <w:r>
        <w:rPr>
          <w:rFonts w:ascii="Arial" w:hAnsi="Arial" w:cs="Arial"/>
          <w:b/>
          <w:sz w:val="48"/>
          <w:szCs w:val="48"/>
        </w:rPr>
        <w:t>Í</w:t>
      </w:r>
      <w:r w:rsidRPr="00107720">
        <w:rPr>
          <w:rFonts w:ascii="Arial" w:hAnsi="Arial" w:cs="Arial"/>
          <w:b/>
          <w:sz w:val="48"/>
          <w:szCs w:val="48"/>
        </w:rPr>
        <w:t>TULO 1</w:t>
      </w:r>
    </w:p>
    <w:p w:rsidR="00AC0C1E" w:rsidRDefault="00AC0C1E" w:rsidP="00AC0C1E">
      <w:pPr>
        <w:spacing w:after="0" w:line="240" w:lineRule="auto"/>
        <w:ind w:left="709" w:right="-374"/>
        <w:jc w:val="center"/>
        <w:rPr>
          <w:rFonts w:ascii="Arial" w:hAnsi="Arial" w:cs="Arial"/>
          <w:b/>
          <w:sz w:val="48"/>
          <w:szCs w:val="48"/>
        </w:rPr>
      </w:pPr>
    </w:p>
    <w:p w:rsidR="00AC0C1E" w:rsidRDefault="00AC0C1E" w:rsidP="00AC0C1E">
      <w:pPr>
        <w:spacing w:after="0" w:line="240" w:lineRule="auto"/>
        <w:ind w:left="709" w:right="-374"/>
        <w:jc w:val="center"/>
        <w:rPr>
          <w:rFonts w:ascii="Arial" w:hAnsi="Arial" w:cs="Arial"/>
          <w:b/>
          <w:sz w:val="48"/>
          <w:szCs w:val="48"/>
        </w:rPr>
      </w:pPr>
    </w:p>
    <w:p w:rsidR="00AC0C1E" w:rsidRDefault="00AC0C1E" w:rsidP="00AC0C1E">
      <w:pPr>
        <w:pStyle w:val="Prrafodelista"/>
        <w:numPr>
          <w:ilvl w:val="0"/>
          <w:numId w:val="27"/>
        </w:numPr>
        <w:spacing w:after="0" w:line="480" w:lineRule="auto"/>
        <w:ind w:right="-374"/>
        <w:rPr>
          <w:rFonts w:ascii="Arial" w:hAnsi="Arial" w:cs="Arial"/>
          <w:b/>
          <w:sz w:val="32"/>
          <w:szCs w:val="32"/>
        </w:rPr>
      </w:pPr>
      <w:r w:rsidRPr="009529B7">
        <w:rPr>
          <w:rFonts w:ascii="Arial" w:hAnsi="Arial" w:cs="Arial"/>
          <w:b/>
          <w:sz w:val="32"/>
          <w:szCs w:val="32"/>
        </w:rPr>
        <w:t>R</w:t>
      </w:r>
      <w:r>
        <w:rPr>
          <w:rFonts w:ascii="Arial" w:hAnsi="Arial" w:cs="Arial"/>
          <w:b/>
          <w:sz w:val="32"/>
          <w:szCs w:val="32"/>
        </w:rPr>
        <w:t>EVISIÓN BIBLIOGRÁFICA</w:t>
      </w:r>
      <w:r w:rsidRPr="009529B7">
        <w:rPr>
          <w:rFonts w:ascii="Arial" w:hAnsi="Arial" w:cs="Arial"/>
          <w:b/>
          <w:sz w:val="32"/>
          <w:szCs w:val="32"/>
        </w:rPr>
        <w:t>.</w:t>
      </w:r>
    </w:p>
    <w:p w:rsidR="00AC0C1E" w:rsidRPr="009529B7" w:rsidRDefault="00AC0C1E" w:rsidP="00AC0C1E">
      <w:pPr>
        <w:pStyle w:val="Prrafodelista"/>
        <w:spacing w:after="0" w:line="480" w:lineRule="auto"/>
        <w:ind w:left="1080" w:right="-374"/>
        <w:rPr>
          <w:rFonts w:ascii="Arial" w:hAnsi="Arial" w:cs="Arial"/>
          <w:b/>
          <w:sz w:val="32"/>
          <w:szCs w:val="32"/>
        </w:rPr>
      </w:pPr>
    </w:p>
    <w:p w:rsidR="00AC0C1E" w:rsidRDefault="00AC0C1E" w:rsidP="00AC0C1E">
      <w:pPr>
        <w:spacing w:line="480" w:lineRule="auto"/>
        <w:ind w:left="720" w:right="-374"/>
        <w:rPr>
          <w:rFonts w:ascii="Arial" w:hAnsi="Arial" w:cs="Arial"/>
          <w:b/>
          <w:sz w:val="24"/>
          <w:szCs w:val="24"/>
        </w:rPr>
      </w:pPr>
      <w:r>
        <w:rPr>
          <w:rFonts w:ascii="Arial" w:hAnsi="Arial" w:cs="Arial"/>
          <w:b/>
          <w:sz w:val="24"/>
          <w:szCs w:val="24"/>
        </w:rPr>
        <w:t xml:space="preserve">     1.1. </w:t>
      </w:r>
      <w:r w:rsidRPr="00D53D57">
        <w:rPr>
          <w:rFonts w:ascii="Arial" w:hAnsi="Arial" w:cs="Arial"/>
          <w:b/>
          <w:sz w:val="24"/>
          <w:szCs w:val="24"/>
        </w:rPr>
        <w:t>C</w:t>
      </w:r>
      <w:r>
        <w:rPr>
          <w:rFonts w:ascii="Arial" w:hAnsi="Arial" w:cs="Arial"/>
          <w:b/>
          <w:sz w:val="24"/>
          <w:szCs w:val="24"/>
        </w:rPr>
        <w:t>ultivo de arroz: generalidades</w:t>
      </w:r>
      <w:r w:rsidRPr="00D53D57">
        <w:rPr>
          <w:rFonts w:ascii="Arial" w:hAnsi="Arial" w:cs="Arial"/>
          <w:b/>
          <w:sz w:val="24"/>
          <w:szCs w:val="24"/>
        </w:rPr>
        <w:t>.</w:t>
      </w:r>
    </w:p>
    <w:p w:rsidR="00AC0C1E" w:rsidRDefault="00AC0C1E" w:rsidP="00AC0C1E">
      <w:pPr>
        <w:spacing w:line="480" w:lineRule="auto"/>
        <w:ind w:left="720" w:right="-374"/>
        <w:rPr>
          <w:rFonts w:ascii="Arial" w:hAnsi="Arial" w:cs="Arial"/>
          <w:b/>
          <w:sz w:val="24"/>
          <w:szCs w:val="24"/>
        </w:rPr>
      </w:pPr>
    </w:p>
    <w:p w:rsidR="00AC0C1E" w:rsidRDefault="00AC0C1E" w:rsidP="00AC0C1E">
      <w:pPr>
        <w:pStyle w:val="Prrafodelista"/>
        <w:spacing w:line="480" w:lineRule="auto"/>
        <w:ind w:left="1560" w:right="-34"/>
        <w:jc w:val="both"/>
        <w:rPr>
          <w:rFonts w:ascii="Arial" w:hAnsi="Arial" w:cs="Arial"/>
          <w:sz w:val="24"/>
          <w:szCs w:val="24"/>
        </w:rPr>
      </w:pPr>
      <w:r w:rsidRPr="00403A01">
        <w:rPr>
          <w:rFonts w:ascii="Arial" w:hAnsi="Arial" w:cs="Arial"/>
          <w:sz w:val="24"/>
          <w:szCs w:val="24"/>
        </w:rPr>
        <w:t xml:space="preserve">El </w:t>
      </w:r>
      <w:r w:rsidRPr="000B5727">
        <w:rPr>
          <w:rFonts w:ascii="Arial" w:hAnsi="Arial" w:cs="Arial"/>
          <w:b/>
          <w:i/>
          <w:sz w:val="24"/>
          <w:szCs w:val="24"/>
        </w:rPr>
        <w:t>arroz</w:t>
      </w:r>
      <w:r w:rsidRPr="00403A01">
        <w:rPr>
          <w:rFonts w:ascii="Arial" w:hAnsi="Arial" w:cs="Arial"/>
          <w:i/>
          <w:sz w:val="24"/>
          <w:szCs w:val="24"/>
        </w:rPr>
        <w:t xml:space="preserve"> </w:t>
      </w:r>
      <w:r w:rsidRPr="00403A01">
        <w:rPr>
          <w:rFonts w:ascii="Arial" w:hAnsi="Arial" w:cs="Arial"/>
          <w:sz w:val="24"/>
          <w:szCs w:val="24"/>
        </w:rPr>
        <w:t xml:space="preserve">es </w:t>
      </w:r>
      <w:r>
        <w:rPr>
          <w:rFonts w:ascii="Arial" w:hAnsi="Arial" w:cs="Arial"/>
          <w:sz w:val="24"/>
          <w:szCs w:val="24"/>
        </w:rPr>
        <w:t xml:space="preserve">la semilla de la planta fanerógama </w:t>
      </w:r>
      <w:proofErr w:type="spellStart"/>
      <w:r w:rsidRPr="000B5727">
        <w:rPr>
          <w:rFonts w:ascii="Arial" w:hAnsi="Arial" w:cs="Arial"/>
          <w:i/>
          <w:sz w:val="24"/>
          <w:szCs w:val="24"/>
        </w:rPr>
        <w:t>Oryza</w:t>
      </w:r>
      <w:proofErr w:type="spellEnd"/>
      <w:r w:rsidRPr="000B5727">
        <w:rPr>
          <w:rFonts w:ascii="Arial" w:hAnsi="Arial" w:cs="Arial"/>
          <w:i/>
          <w:sz w:val="24"/>
          <w:szCs w:val="24"/>
        </w:rPr>
        <w:t xml:space="preserve"> Sativa</w:t>
      </w:r>
      <w:r>
        <w:rPr>
          <w:rFonts w:ascii="Arial" w:hAnsi="Arial" w:cs="Arial"/>
          <w:i/>
          <w:sz w:val="24"/>
          <w:szCs w:val="24"/>
        </w:rPr>
        <w:t>,</w:t>
      </w:r>
      <w:r>
        <w:rPr>
          <w:rFonts w:ascii="Arial" w:hAnsi="Arial" w:cs="Arial"/>
          <w:sz w:val="24"/>
          <w:szCs w:val="24"/>
        </w:rPr>
        <w:t xml:space="preserve"> cuyo origen se remonta hace 10.000 años en regiones húmedas de Asia tropical y sub-tropical, discutiéndose su procedencia entre China e India (1).</w:t>
      </w:r>
    </w:p>
    <w:p w:rsidR="00AC0C1E" w:rsidRDefault="00AC0C1E" w:rsidP="00AC0C1E">
      <w:pPr>
        <w:pStyle w:val="Prrafodelista"/>
        <w:spacing w:line="480" w:lineRule="auto"/>
        <w:ind w:left="1560" w:right="-34"/>
        <w:jc w:val="both"/>
        <w:rPr>
          <w:rFonts w:ascii="Arial" w:hAnsi="Arial" w:cs="Arial"/>
          <w:sz w:val="24"/>
          <w:szCs w:val="24"/>
        </w:rPr>
      </w:pPr>
    </w:p>
    <w:p w:rsidR="00AC0C1E" w:rsidRDefault="00AC0C1E" w:rsidP="00AC0C1E">
      <w:pPr>
        <w:pStyle w:val="Prrafodelista"/>
        <w:spacing w:line="480" w:lineRule="auto"/>
        <w:ind w:left="1560" w:right="-34"/>
        <w:jc w:val="both"/>
        <w:rPr>
          <w:rFonts w:ascii="Arial" w:eastAsia="Times New Roman" w:hAnsi="Arial" w:cs="Arial"/>
          <w:sz w:val="24"/>
          <w:szCs w:val="24"/>
          <w:lang w:eastAsia="es-ES"/>
        </w:rPr>
      </w:pPr>
      <w:r>
        <w:rPr>
          <w:rFonts w:ascii="Arial" w:hAnsi="Arial" w:cs="Arial"/>
          <w:sz w:val="24"/>
          <w:szCs w:val="24"/>
        </w:rPr>
        <w:t xml:space="preserve"> S</w:t>
      </w:r>
      <w:r>
        <w:rPr>
          <w:rFonts w:ascii="Arial" w:eastAsia="Times New Roman" w:hAnsi="Arial" w:cs="Arial"/>
          <w:sz w:val="24"/>
          <w:szCs w:val="24"/>
          <w:lang w:eastAsia="es-ES"/>
        </w:rPr>
        <w:t>e trata d</w:t>
      </w:r>
      <w:r w:rsidRPr="00167A8B">
        <w:rPr>
          <w:rFonts w:ascii="Arial" w:eastAsia="Times New Roman" w:hAnsi="Arial" w:cs="Arial"/>
          <w:sz w:val="24"/>
          <w:szCs w:val="24"/>
          <w:lang w:eastAsia="es-ES"/>
        </w:rPr>
        <w:t xml:space="preserve">e un </w:t>
      </w:r>
      <w:hyperlink r:id="rId16" w:tooltip="Cereal" w:history="1">
        <w:r w:rsidRPr="00167A8B">
          <w:rPr>
            <w:rFonts w:ascii="Arial" w:eastAsia="Times New Roman" w:hAnsi="Arial" w:cs="Arial"/>
            <w:sz w:val="24"/>
            <w:szCs w:val="24"/>
            <w:lang w:eastAsia="es-ES"/>
          </w:rPr>
          <w:t>cereal</w:t>
        </w:r>
      </w:hyperlink>
      <w:r w:rsidRPr="00167A8B">
        <w:rPr>
          <w:rFonts w:ascii="Arial" w:eastAsia="Times New Roman" w:hAnsi="Arial" w:cs="Arial"/>
          <w:sz w:val="24"/>
          <w:szCs w:val="24"/>
          <w:lang w:eastAsia="es-ES"/>
        </w:rPr>
        <w:t xml:space="preserve"> considerado como </w:t>
      </w:r>
      <w:hyperlink r:id="rId17" w:tooltip="Alimento básico" w:history="1">
        <w:r w:rsidRPr="00167A8B">
          <w:rPr>
            <w:rFonts w:ascii="Arial" w:eastAsia="Times New Roman" w:hAnsi="Arial" w:cs="Arial"/>
            <w:sz w:val="24"/>
            <w:szCs w:val="24"/>
            <w:lang w:eastAsia="es-ES"/>
          </w:rPr>
          <w:t>alimento básico</w:t>
        </w:r>
      </w:hyperlink>
      <w:r w:rsidRPr="00167A8B">
        <w:rPr>
          <w:rFonts w:ascii="Arial" w:eastAsia="Times New Roman" w:hAnsi="Arial" w:cs="Arial"/>
          <w:sz w:val="24"/>
          <w:szCs w:val="24"/>
          <w:lang w:eastAsia="es-ES"/>
        </w:rPr>
        <w:t xml:space="preserve"> en muchas culturas culinarias (en especial la </w:t>
      </w:r>
      <w:hyperlink r:id="rId18" w:tooltip="Gastronomía de Asia" w:history="1">
        <w:r w:rsidRPr="00167A8B">
          <w:rPr>
            <w:rFonts w:ascii="Arial" w:eastAsia="Times New Roman" w:hAnsi="Arial" w:cs="Arial"/>
            <w:sz w:val="24"/>
            <w:szCs w:val="24"/>
            <w:lang w:eastAsia="es-ES"/>
          </w:rPr>
          <w:t>cocina asiática</w:t>
        </w:r>
      </w:hyperlink>
      <w:r w:rsidRPr="00167A8B">
        <w:rPr>
          <w:rFonts w:ascii="Arial" w:eastAsia="Times New Roman" w:hAnsi="Arial" w:cs="Arial"/>
          <w:sz w:val="24"/>
          <w:szCs w:val="24"/>
          <w:lang w:eastAsia="es-ES"/>
        </w:rPr>
        <w:t xml:space="preserve">), así </w:t>
      </w:r>
      <w:r w:rsidR="000D5284">
        <w:rPr>
          <w:rFonts w:ascii="Arial" w:eastAsia="Times New Roman" w:hAnsi="Arial" w:cs="Arial"/>
          <w:noProof/>
          <w:sz w:val="24"/>
          <w:szCs w:val="24"/>
          <w:lang w:val="es-EC" w:eastAsia="es-EC"/>
        </w:rPr>
        <w:lastRenderedPageBreak/>
        <w:pict>
          <v:shape id="_x0000_s1058" type="#_x0000_t202" style="position:absolute;left:0;text-align:left;margin-left:424.1pt;margin-top:-78.15pt;width:23.5pt;height:21.75pt;z-index:251701248;mso-position-horizontal-relative:text;mso-position-vertical-relative:text;mso-width-relative:margin;mso-height-relative:margin" stroked="f">
            <v:textbox>
              <w:txbxContent>
                <w:p w:rsidR="001E1D39" w:rsidRDefault="001E1D39" w:rsidP="00F17949">
                  <w:pPr>
                    <w:rPr>
                      <w:lang w:val="es-ES"/>
                    </w:rPr>
                  </w:pPr>
                  <w:r>
                    <w:rPr>
                      <w:lang w:val="es-ES"/>
                    </w:rPr>
                    <w:t>4</w:t>
                  </w:r>
                </w:p>
              </w:txbxContent>
            </v:textbox>
          </v:shape>
        </w:pict>
      </w:r>
      <w:r w:rsidRPr="00167A8B">
        <w:rPr>
          <w:rFonts w:ascii="Arial" w:eastAsia="Times New Roman" w:hAnsi="Arial" w:cs="Arial"/>
          <w:sz w:val="24"/>
          <w:szCs w:val="24"/>
          <w:lang w:eastAsia="es-ES"/>
        </w:rPr>
        <w:t>como en</w:t>
      </w:r>
      <w:r>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 xml:space="preserve">algunas partes de </w:t>
      </w:r>
      <w:hyperlink r:id="rId19" w:tooltip="América Latina" w:history="1">
        <w:r w:rsidRPr="00167A8B">
          <w:rPr>
            <w:rFonts w:ascii="Arial" w:eastAsia="Times New Roman" w:hAnsi="Arial" w:cs="Arial"/>
            <w:sz w:val="24"/>
            <w:szCs w:val="24"/>
            <w:lang w:eastAsia="es-ES"/>
          </w:rPr>
          <w:t>América Latina</w:t>
        </w:r>
      </w:hyperlink>
      <w:r w:rsidRPr="00167A8B">
        <w:rPr>
          <w:rFonts w:ascii="Arial" w:eastAsia="Times New Roman" w:hAnsi="Arial" w:cs="Arial"/>
          <w:sz w:val="24"/>
          <w:szCs w:val="24"/>
          <w:lang w:eastAsia="es-ES"/>
        </w:rPr>
        <w:t xml:space="preserve">. El arroz es el segundo cereal más producido en el mundo, </w:t>
      </w:r>
      <w:r>
        <w:rPr>
          <w:rFonts w:ascii="Arial" w:eastAsia="Times New Roman" w:hAnsi="Arial" w:cs="Arial"/>
          <w:sz w:val="24"/>
          <w:szCs w:val="24"/>
          <w:lang w:eastAsia="es-ES"/>
        </w:rPr>
        <w:t>luego del</w:t>
      </w:r>
      <w:r w:rsidRPr="00167A8B">
        <w:rPr>
          <w:rFonts w:ascii="Arial" w:eastAsia="Times New Roman" w:hAnsi="Arial" w:cs="Arial"/>
          <w:sz w:val="24"/>
          <w:szCs w:val="24"/>
          <w:lang w:eastAsia="es-ES"/>
        </w:rPr>
        <w:t xml:space="preserve"> </w:t>
      </w:r>
      <w:hyperlink r:id="rId20" w:tooltip="Maíz" w:history="1">
        <w:r w:rsidRPr="00167A8B">
          <w:rPr>
            <w:rFonts w:ascii="Arial" w:eastAsia="Times New Roman" w:hAnsi="Arial" w:cs="Arial"/>
            <w:sz w:val="24"/>
            <w:szCs w:val="24"/>
            <w:lang w:eastAsia="es-ES"/>
          </w:rPr>
          <w:t>maíz</w:t>
        </w:r>
      </w:hyperlink>
      <w:r>
        <w:rPr>
          <w:rFonts w:ascii="Arial" w:eastAsia="Times New Roman" w:hAnsi="Arial" w:cs="Arial"/>
          <w:sz w:val="24"/>
          <w:szCs w:val="24"/>
          <w:lang w:eastAsia="es-ES"/>
        </w:rPr>
        <w:t>, el cual es producido</w:t>
      </w:r>
      <w:r w:rsidRPr="00167A8B">
        <w:rPr>
          <w:rFonts w:ascii="Arial" w:eastAsia="Times New Roman" w:hAnsi="Arial" w:cs="Arial"/>
          <w:sz w:val="24"/>
          <w:szCs w:val="24"/>
          <w:lang w:eastAsia="es-ES"/>
        </w:rPr>
        <w:t xml:space="preserve"> con otros propósitos </w:t>
      </w:r>
      <w:r>
        <w:rPr>
          <w:rFonts w:ascii="Arial" w:eastAsia="Times New Roman" w:hAnsi="Arial" w:cs="Arial"/>
          <w:sz w:val="24"/>
          <w:szCs w:val="24"/>
          <w:lang w:eastAsia="es-ES"/>
        </w:rPr>
        <w:t>además</w:t>
      </w:r>
      <w:r w:rsidRPr="00167A8B">
        <w:rPr>
          <w:rFonts w:ascii="Arial" w:eastAsia="Times New Roman" w:hAnsi="Arial" w:cs="Arial"/>
          <w:sz w:val="24"/>
          <w:szCs w:val="24"/>
          <w:lang w:eastAsia="es-ES"/>
        </w:rPr>
        <w:t xml:space="preserve"> del consumo humano, se puede decir que el </w:t>
      </w:r>
      <w:r>
        <w:rPr>
          <w:rFonts w:ascii="Arial" w:eastAsia="Times New Roman" w:hAnsi="Arial" w:cs="Arial"/>
          <w:sz w:val="24"/>
          <w:szCs w:val="24"/>
          <w:lang w:eastAsia="es-ES"/>
        </w:rPr>
        <w:t xml:space="preserve">arroz es el cereal más importante de la alimentación humana y que contribuye de forma muy </w:t>
      </w:r>
      <w:r w:rsidRPr="00167A8B">
        <w:rPr>
          <w:rFonts w:ascii="Arial" w:eastAsia="Times New Roman" w:hAnsi="Arial" w:cs="Arial"/>
          <w:sz w:val="24"/>
          <w:szCs w:val="24"/>
          <w:lang w:eastAsia="es-ES"/>
        </w:rPr>
        <w:t xml:space="preserve">efectiva al </w:t>
      </w:r>
      <w:hyperlink r:id="rId21" w:tooltip="Caloría" w:history="1">
        <w:r w:rsidRPr="00167A8B">
          <w:rPr>
            <w:rFonts w:ascii="Arial" w:eastAsia="Times New Roman" w:hAnsi="Arial" w:cs="Arial"/>
            <w:sz w:val="24"/>
            <w:szCs w:val="24"/>
            <w:lang w:eastAsia="es-ES"/>
          </w:rPr>
          <w:t>aporte calórico</w:t>
        </w:r>
      </w:hyperlink>
      <w:r w:rsidRPr="00167A8B">
        <w:rPr>
          <w:rFonts w:ascii="Arial" w:eastAsia="Times New Roman" w:hAnsi="Arial" w:cs="Arial"/>
          <w:sz w:val="24"/>
          <w:szCs w:val="24"/>
          <w:lang w:eastAsia="es-ES"/>
        </w:rPr>
        <w:t xml:space="preserve"> de la </w:t>
      </w:r>
      <w:hyperlink r:id="rId22" w:tooltip="Nutrición" w:history="1">
        <w:r w:rsidRPr="00167A8B">
          <w:rPr>
            <w:rFonts w:ascii="Arial" w:eastAsia="Times New Roman" w:hAnsi="Arial" w:cs="Arial"/>
            <w:sz w:val="24"/>
            <w:szCs w:val="24"/>
            <w:lang w:eastAsia="es-ES"/>
          </w:rPr>
          <w:t>dieta</w:t>
        </w:r>
      </w:hyperlink>
      <w:r w:rsidRPr="00167A8B">
        <w:rPr>
          <w:rFonts w:ascii="Arial" w:eastAsia="Times New Roman" w:hAnsi="Arial" w:cs="Arial"/>
          <w:sz w:val="24"/>
          <w:szCs w:val="24"/>
          <w:lang w:eastAsia="es-ES"/>
        </w:rPr>
        <w:t xml:space="preserve"> humana actual</w:t>
      </w:r>
      <w:r>
        <w:rPr>
          <w:rFonts w:ascii="Arial" w:eastAsia="Times New Roman" w:hAnsi="Arial" w:cs="Arial"/>
          <w:sz w:val="24"/>
          <w:szCs w:val="24"/>
          <w:lang w:eastAsia="es-ES"/>
        </w:rPr>
        <w:t>, siendo responsable</w:t>
      </w:r>
      <w:r w:rsidRPr="00AC0C1E">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 xml:space="preserve">de una quinta parte de las </w:t>
      </w:r>
      <w:hyperlink r:id="rId23" w:tooltip="Caloría" w:history="1">
        <w:r w:rsidRPr="00167A8B">
          <w:rPr>
            <w:rFonts w:ascii="Arial" w:eastAsia="Times New Roman" w:hAnsi="Arial" w:cs="Arial"/>
            <w:sz w:val="24"/>
            <w:szCs w:val="24"/>
            <w:lang w:eastAsia="es-ES"/>
          </w:rPr>
          <w:t>calorías</w:t>
        </w:r>
      </w:hyperlink>
      <w:r w:rsidRPr="00167A8B">
        <w:rPr>
          <w:rFonts w:ascii="Arial" w:eastAsia="Times New Roman" w:hAnsi="Arial" w:cs="Arial"/>
          <w:sz w:val="24"/>
          <w:szCs w:val="24"/>
          <w:lang w:eastAsia="es-ES"/>
        </w:rPr>
        <w:t xml:space="preserve"> consumidas en el mundo por los seres humanos.</w:t>
      </w:r>
      <w:r>
        <w:rPr>
          <w:rFonts w:ascii="Arial" w:eastAsia="Times New Roman" w:hAnsi="Arial" w:cs="Arial"/>
          <w:sz w:val="24"/>
          <w:szCs w:val="24"/>
          <w:lang w:eastAsia="es-ES"/>
        </w:rPr>
        <w:t xml:space="preserve">  En países co</w:t>
      </w:r>
      <w:r w:rsidRPr="00167A8B">
        <w:rPr>
          <w:rFonts w:ascii="Arial" w:eastAsia="Times New Roman" w:hAnsi="Arial" w:cs="Arial"/>
          <w:sz w:val="24"/>
          <w:szCs w:val="24"/>
          <w:lang w:eastAsia="es-ES"/>
        </w:rPr>
        <w:t xml:space="preserve">mo </w:t>
      </w:r>
      <w:hyperlink r:id="rId24" w:tooltip="Bangladesh" w:history="1">
        <w:r w:rsidRPr="00167A8B">
          <w:rPr>
            <w:rFonts w:ascii="Arial" w:eastAsia="Times New Roman" w:hAnsi="Arial" w:cs="Arial"/>
            <w:sz w:val="24"/>
            <w:szCs w:val="24"/>
            <w:lang w:eastAsia="es-ES"/>
          </w:rPr>
          <w:t>Bangladesh</w:t>
        </w:r>
      </w:hyperlink>
      <w:r w:rsidRPr="00167A8B">
        <w:rPr>
          <w:rFonts w:ascii="Arial" w:eastAsia="Times New Roman" w:hAnsi="Arial" w:cs="Arial"/>
          <w:sz w:val="24"/>
          <w:szCs w:val="24"/>
          <w:lang w:eastAsia="es-ES"/>
        </w:rPr>
        <w:t xml:space="preserve"> y </w:t>
      </w:r>
      <w:hyperlink r:id="rId25" w:tooltip="Camboya" w:history="1">
        <w:r w:rsidRPr="00167A8B">
          <w:rPr>
            <w:rFonts w:ascii="Arial" w:eastAsia="Times New Roman" w:hAnsi="Arial" w:cs="Arial"/>
            <w:sz w:val="24"/>
            <w:szCs w:val="24"/>
            <w:lang w:eastAsia="es-ES"/>
          </w:rPr>
          <w:t>Camboya</w:t>
        </w:r>
      </w:hyperlink>
      <w:r w:rsidRPr="00167A8B">
        <w:rPr>
          <w:rFonts w:ascii="Arial" w:eastAsia="Times New Roman" w:hAnsi="Arial" w:cs="Arial"/>
          <w:sz w:val="24"/>
          <w:szCs w:val="24"/>
          <w:lang w:eastAsia="es-ES"/>
        </w:rPr>
        <w:t xml:space="preserve"> puede llegar a ser casi las tres cuartas partes de la alimentación de la población</w:t>
      </w:r>
      <w:r>
        <w:rPr>
          <w:rFonts w:ascii="Arial" w:eastAsia="Times New Roman" w:hAnsi="Arial" w:cs="Arial"/>
          <w:sz w:val="24"/>
          <w:szCs w:val="24"/>
          <w:lang w:eastAsia="es-ES"/>
        </w:rPr>
        <w:t xml:space="preserve"> (1)</w:t>
      </w:r>
      <w:r w:rsidRPr="00167A8B">
        <w:rPr>
          <w:rFonts w:ascii="Arial" w:eastAsia="Times New Roman" w:hAnsi="Arial" w:cs="Arial"/>
          <w:sz w:val="24"/>
          <w:szCs w:val="24"/>
          <w:lang w:eastAsia="es-ES"/>
        </w:rPr>
        <w:t>.</w:t>
      </w:r>
      <w:r>
        <w:rPr>
          <w:rFonts w:ascii="Arial" w:eastAsia="Times New Roman" w:hAnsi="Arial" w:cs="Arial"/>
          <w:sz w:val="24"/>
          <w:szCs w:val="24"/>
          <w:lang w:eastAsia="es-ES"/>
        </w:rPr>
        <w:t xml:space="preserve">  </w:t>
      </w:r>
    </w:p>
    <w:p w:rsidR="00AC0C1E" w:rsidRDefault="00AC0C1E" w:rsidP="00AC0C1E">
      <w:pPr>
        <w:pStyle w:val="Prrafodelista"/>
        <w:spacing w:line="480" w:lineRule="auto"/>
        <w:ind w:left="1560" w:right="-34"/>
        <w:jc w:val="both"/>
        <w:rPr>
          <w:rFonts w:ascii="Arial" w:eastAsia="Times New Roman" w:hAnsi="Arial" w:cs="Arial"/>
          <w:sz w:val="24"/>
          <w:szCs w:val="24"/>
          <w:lang w:eastAsia="es-ES"/>
        </w:rPr>
      </w:pPr>
    </w:p>
    <w:p w:rsidR="00AC0C1E" w:rsidRDefault="00AC0C1E" w:rsidP="00AC0C1E">
      <w:pPr>
        <w:pStyle w:val="Prrafodelista"/>
        <w:spacing w:line="480" w:lineRule="auto"/>
        <w:ind w:left="1560" w:right="-34"/>
        <w:jc w:val="both"/>
        <w:rPr>
          <w:rFonts w:ascii="Arial" w:eastAsia="Times New Roman" w:hAnsi="Arial" w:cs="Arial"/>
          <w:sz w:val="24"/>
          <w:szCs w:val="24"/>
          <w:lang w:eastAsia="es-ES"/>
        </w:rPr>
      </w:pPr>
      <w:r w:rsidRPr="00167A8B">
        <w:rPr>
          <w:rFonts w:ascii="Arial" w:eastAsia="Times New Roman" w:hAnsi="Arial" w:cs="Arial"/>
          <w:sz w:val="24"/>
          <w:szCs w:val="24"/>
          <w:lang w:eastAsia="es-ES"/>
        </w:rPr>
        <w:t>Existen cerca de diez mil variedades distintas de arroz</w:t>
      </w:r>
      <w:r>
        <w:rPr>
          <w:rFonts w:ascii="Arial" w:eastAsia="Times New Roman" w:hAnsi="Arial" w:cs="Arial"/>
          <w:sz w:val="24"/>
          <w:szCs w:val="24"/>
          <w:lang w:eastAsia="es-ES"/>
        </w:rPr>
        <w:t>, to</w:t>
      </w:r>
      <w:r w:rsidRPr="00167A8B">
        <w:rPr>
          <w:rFonts w:ascii="Arial" w:eastAsia="Times New Roman" w:hAnsi="Arial" w:cs="Arial"/>
          <w:sz w:val="24"/>
          <w:szCs w:val="24"/>
          <w:lang w:eastAsia="es-ES"/>
        </w:rPr>
        <w:t xml:space="preserve">das ellas caen en uno de las dos subespecies de </w:t>
      </w:r>
      <w:proofErr w:type="spellStart"/>
      <w:r w:rsidRPr="00167A8B">
        <w:rPr>
          <w:rFonts w:ascii="Arial" w:eastAsia="Times New Roman" w:hAnsi="Arial" w:cs="Arial"/>
          <w:i/>
          <w:iCs/>
          <w:sz w:val="24"/>
          <w:szCs w:val="24"/>
          <w:lang w:eastAsia="es-ES"/>
        </w:rPr>
        <w:t>Oryza</w:t>
      </w:r>
      <w:proofErr w:type="spellEnd"/>
      <w:r w:rsidRPr="00167A8B">
        <w:rPr>
          <w:rFonts w:ascii="Arial" w:eastAsia="Times New Roman" w:hAnsi="Arial" w:cs="Arial"/>
          <w:i/>
          <w:iCs/>
          <w:sz w:val="24"/>
          <w:szCs w:val="24"/>
          <w:lang w:eastAsia="es-ES"/>
        </w:rPr>
        <w:t xml:space="preserve"> sat</w:t>
      </w:r>
      <w:r>
        <w:rPr>
          <w:rFonts w:ascii="Arial" w:eastAsia="Times New Roman" w:hAnsi="Arial" w:cs="Arial"/>
          <w:i/>
          <w:iCs/>
          <w:sz w:val="24"/>
          <w:szCs w:val="24"/>
          <w:lang w:eastAsia="es-ES"/>
        </w:rPr>
        <w:t xml:space="preserve">iva </w:t>
      </w:r>
      <w:r w:rsidRPr="00EC7001">
        <w:rPr>
          <w:rFonts w:ascii="Arial" w:eastAsia="Times New Roman" w:hAnsi="Arial" w:cs="Arial"/>
          <w:iCs/>
          <w:sz w:val="24"/>
          <w:szCs w:val="24"/>
          <w:lang w:eastAsia="es-ES"/>
        </w:rPr>
        <w:t>(Figura 1.1.)</w:t>
      </w:r>
      <w:r w:rsidRPr="00EC7001">
        <w:rPr>
          <w:rFonts w:ascii="Arial" w:eastAsia="Times New Roman" w:hAnsi="Arial" w:cs="Arial"/>
          <w:sz w:val="24"/>
          <w:szCs w:val="24"/>
          <w:lang w:eastAsia="es-ES"/>
        </w:rPr>
        <w:t>,</w:t>
      </w:r>
      <w:r w:rsidRPr="00EC7001">
        <w:rPr>
          <w:rFonts w:ascii="Arial" w:eastAsia="Times New Roman" w:hAnsi="Arial" w:cs="Arial"/>
          <w:vanish/>
          <w:sz w:val="24"/>
          <w:szCs w:val="24"/>
          <w:lang w:eastAsia="es-ES"/>
        </w:rPr>
        <w:t>[</w:t>
      </w:r>
      <w:r>
        <w:rPr>
          <w:rFonts w:ascii="Arial" w:eastAsia="Times New Roman" w:hAnsi="Arial" w:cs="Arial"/>
          <w:sz w:val="24"/>
          <w:szCs w:val="24"/>
          <w:lang w:eastAsia="es-ES"/>
        </w:rPr>
        <w:t xml:space="preserve"> </w:t>
      </w:r>
      <w:r w:rsidRPr="00167A8B">
        <w:rPr>
          <w:rFonts w:ascii="Arial" w:eastAsia="Times New Roman" w:hAnsi="Arial" w:cs="Arial"/>
          <w:vanish/>
          <w:sz w:val="24"/>
          <w:szCs w:val="24"/>
          <w:vertAlign w:val="superscript"/>
          <w:lang w:eastAsia="es-ES"/>
        </w:rPr>
        <w:t>]</w:t>
      </w:r>
      <w:r w:rsidRPr="00167A8B">
        <w:rPr>
          <w:rFonts w:ascii="Arial" w:eastAsia="Times New Roman" w:hAnsi="Arial" w:cs="Arial"/>
          <w:sz w:val="24"/>
          <w:szCs w:val="24"/>
          <w:lang w:eastAsia="es-ES"/>
        </w:rPr>
        <w:t xml:space="preserve">la variedad </w:t>
      </w:r>
      <w:r w:rsidRPr="00167A8B">
        <w:rPr>
          <w:rFonts w:ascii="Arial" w:eastAsia="Times New Roman" w:hAnsi="Arial" w:cs="Arial"/>
          <w:i/>
          <w:iCs/>
          <w:sz w:val="24"/>
          <w:szCs w:val="24"/>
          <w:lang w:eastAsia="es-ES"/>
        </w:rPr>
        <w:t>índica</w:t>
      </w:r>
      <w:r w:rsidRPr="00167A8B">
        <w:rPr>
          <w:rFonts w:ascii="Arial" w:eastAsia="Times New Roman" w:hAnsi="Arial" w:cs="Arial"/>
          <w:sz w:val="24"/>
          <w:szCs w:val="24"/>
          <w:lang w:eastAsia="es-ES"/>
        </w:rPr>
        <w:t xml:space="preserve"> que suele cultivarse en los </w:t>
      </w:r>
      <w:hyperlink r:id="rId26" w:tooltip="Trópico" w:history="1">
        <w:r w:rsidRPr="00167A8B">
          <w:rPr>
            <w:rFonts w:ascii="Arial" w:eastAsia="Times New Roman" w:hAnsi="Arial" w:cs="Arial"/>
            <w:sz w:val="24"/>
            <w:szCs w:val="24"/>
            <w:lang w:eastAsia="es-ES"/>
          </w:rPr>
          <w:t>trópicos</w:t>
        </w:r>
      </w:hyperlink>
      <w:r w:rsidRPr="00167A8B">
        <w:rPr>
          <w:rFonts w:ascii="Arial" w:eastAsia="Times New Roman" w:hAnsi="Arial" w:cs="Arial"/>
          <w:sz w:val="24"/>
          <w:szCs w:val="24"/>
          <w:lang w:eastAsia="es-ES"/>
        </w:rPr>
        <w:t xml:space="preserve"> y la </w:t>
      </w:r>
      <w:r w:rsidRPr="00167A8B">
        <w:rPr>
          <w:rFonts w:ascii="Arial" w:eastAsia="Times New Roman" w:hAnsi="Arial" w:cs="Arial"/>
          <w:i/>
          <w:iCs/>
          <w:sz w:val="24"/>
          <w:szCs w:val="24"/>
          <w:lang w:eastAsia="es-ES"/>
        </w:rPr>
        <w:t>japónica</w:t>
      </w:r>
      <w:r w:rsidRPr="00167A8B">
        <w:rPr>
          <w:rFonts w:ascii="Arial" w:eastAsia="Times New Roman" w:hAnsi="Arial" w:cs="Arial"/>
          <w:sz w:val="24"/>
          <w:szCs w:val="24"/>
          <w:lang w:eastAsia="es-ES"/>
        </w:rPr>
        <w:t xml:space="preserve"> que se puede encontrar tanto en los trópicos como en las zonas de </w:t>
      </w:r>
      <w:hyperlink r:id="rId27" w:tooltip="Clima templado" w:history="1">
        <w:r w:rsidRPr="00167A8B">
          <w:rPr>
            <w:rFonts w:ascii="Arial" w:eastAsia="Times New Roman" w:hAnsi="Arial" w:cs="Arial"/>
            <w:sz w:val="24"/>
            <w:szCs w:val="24"/>
            <w:lang w:eastAsia="es-ES"/>
          </w:rPr>
          <w:t>clima templado</w:t>
        </w:r>
      </w:hyperlink>
      <w:r w:rsidRPr="00167A8B">
        <w:rPr>
          <w:rFonts w:ascii="Arial" w:eastAsia="Times New Roman" w:hAnsi="Arial" w:cs="Arial"/>
          <w:sz w:val="24"/>
          <w:szCs w:val="24"/>
          <w:lang w:eastAsia="es-ES"/>
        </w:rPr>
        <w:t xml:space="preserve"> caracterizada por altos contenidos de almidón del tipo </w:t>
      </w:r>
      <w:hyperlink r:id="rId28" w:tooltip="Amilosa" w:history="1">
        <w:proofErr w:type="spellStart"/>
        <w:r w:rsidRPr="00167A8B">
          <w:rPr>
            <w:rFonts w:ascii="Arial" w:eastAsia="Times New Roman" w:hAnsi="Arial" w:cs="Arial"/>
            <w:sz w:val="24"/>
            <w:szCs w:val="24"/>
            <w:lang w:eastAsia="es-ES"/>
          </w:rPr>
          <w:t>amilosa</w:t>
        </w:r>
        <w:proofErr w:type="spellEnd"/>
      </w:hyperlink>
      <w:r w:rsidRPr="00167A8B">
        <w:rPr>
          <w:rFonts w:ascii="Arial" w:eastAsia="Times New Roman" w:hAnsi="Arial" w:cs="Arial"/>
          <w:sz w:val="24"/>
          <w:szCs w:val="24"/>
          <w:lang w:eastAsia="es-ES"/>
        </w:rPr>
        <w:t xml:space="preserve"> (</w:t>
      </w:r>
      <w:hyperlink r:id="rId29" w:tooltip="Arroz glutinoso" w:history="1">
        <w:r w:rsidRPr="00167A8B">
          <w:rPr>
            <w:rFonts w:ascii="Arial" w:eastAsia="Times New Roman" w:hAnsi="Arial" w:cs="Arial"/>
            <w:sz w:val="24"/>
            <w:szCs w:val="24"/>
            <w:lang w:eastAsia="es-ES"/>
          </w:rPr>
          <w:t>arroz glutinoso</w:t>
        </w:r>
      </w:hyperlink>
      <w:r w:rsidRPr="00167A8B">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 xml:space="preserve">Por regla general cuanto más </w:t>
      </w:r>
      <w:proofErr w:type="spellStart"/>
      <w:r w:rsidRPr="00167A8B">
        <w:rPr>
          <w:rFonts w:ascii="Arial" w:eastAsia="Times New Roman" w:hAnsi="Arial" w:cs="Arial"/>
          <w:sz w:val="24"/>
          <w:szCs w:val="24"/>
          <w:lang w:eastAsia="es-ES"/>
        </w:rPr>
        <w:t>amilosa</w:t>
      </w:r>
      <w:proofErr w:type="spellEnd"/>
      <w:r w:rsidRPr="00167A8B">
        <w:rPr>
          <w:rFonts w:ascii="Arial" w:eastAsia="Times New Roman" w:hAnsi="Arial" w:cs="Arial"/>
          <w:sz w:val="24"/>
          <w:szCs w:val="24"/>
          <w:lang w:eastAsia="es-ES"/>
        </w:rPr>
        <w:t xml:space="preserve"> contiene un grano de arroz, más temperatura, agua y tiempo de cocción requiere para su cocción</w:t>
      </w:r>
      <w:r>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La mayoría de los arroces ha sido previamente «</w:t>
      </w:r>
      <w:r w:rsidRPr="00167A8B">
        <w:rPr>
          <w:rFonts w:ascii="Arial" w:eastAsia="Times New Roman" w:hAnsi="Arial" w:cs="Arial"/>
          <w:i/>
          <w:iCs/>
          <w:sz w:val="24"/>
          <w:szCs w:val="24"/>
          <w:lang w:eastAsia="es-ES"/>
        </w:rPr>
        <w:t>pulido</w:t>
      </w:r>
      <w:r w:rsidRPr="00167A8B">
        <w:rPr>
          <w:rFonts w:ascii="Arial" w:eastAsia="Times New Roman" w:hAnsi="Arial" w:cs="Arial"/>
          <w:sz w:val="24"/>
          <w:szCs w:val="24"/>
          <w:lang w:eastAsia="es-ES"/>
        </w:rPr>
        <w:t xml:space="preserve">» y se ha liberado de la capa de cubierta (que se convierte en </w:t>
      </w:r>
      <w:hyperlink r:id="rId30" w:tooltip="Salvado" w:history="1">
        <w:r w:rsidRPr="00167A8B">
          <w:rPr>
            <w:rFonts w:ascii="Arial" w:eastAsia="Times New Roman" w:hAnsi="Arial" w:cs="Arial"/>
            <w:sz w:val="24"/>
            <w:szCs w:val="24"/>
            <w:lang w:eastAsia="es-ES"/>
          </w:rPr>
          <w:t>salvado</w:t>
        </w:r>
      </w:hyperlink>
      <w:r w:rsidRPr="00167A8B">
        <w:rPr>
          <w:rFonts w:ascii="Arial" w:eastAsia="Times New Roman" w:hAnsi="Arial" w:cs="Arial"/>
          <w:sz w:val="24"/>
          <w:szCs w:val="24"/>
          <w:lang w:eastAsia="es-ES"/>
        </w:rPr>
        <w:t xml:space="preserve">) que le protege, lo que </w:t>
      </w:r>
      <w:r w:rsidRPr="00167A8B">
        <w:rPr>
          <w:rFonts w:ascii="Arial" w:eastAsia="Times New Roman" w:hAnsi="Arial" w:cs="Arial"/>
          <w:sz w:val="24"/>
          <w:szCs w:val="24"/>
          <w:lang w:eastAsia="es-ES"/>
        </w:rPr>
        <w:lastRenderedPageBreak/>
        <w:t xml:space="preserve">elimina así del arroz </w:t>
      </w:r>
      <w:hyperlink r:id="rId31" w:tooltip="Aceite vegetal" w:history="1">
        <w:r w:rsidRPr="00167A8B">
          <w:rPr>
            <w:rFonts w:ascii="Arial" w:eastAsia="Times New Roman" w:hAnsi="Arial" w:cs="Arial"/>
            <w:sz w:val="24"/>
            <w:szCs w:val="24"/>
            <w:lang w:eastAsia="es-ES"/>
          </w:rPr>
          <w:t>aceites</w:t>
        </w:r>
      </w:hyperlink>
      <w:r w:rsidRPr="00167A8B">
        <w:rPr>
          <w:rFonts w:ascii="Arial" w:eastAsia="Times New Roman" w:hAnsi="Arial" w:cs="Arial"/>
          <w:sz w:val="24"/>
          <w:szCs w:val="24"/>
          <w:lang w:eastAsia="es-ES"/>
        </w:rPr>
        <w:t xml:space="preserve"> y </w:t>
      </w:r>
      <w:hyperlink r:id="rId32" w:tooltip="Enzima" w:history="1">
        <w:r w:rsidRPr="00167A8B">
          <w:rPr>
            <w:rFonts w:ascii="Arial" w:eastAsia="Times New Roman" w:hAnsi="Arial" w:cs="Arial"/>
            <w:sz w:val="24"/>
            <w:szCs w:val="24"/>
            <w:lang w:eastAsia="es-ES"/>
          </w:rPr>
          <w:t>enzimas</w:t>
        </w:r>
      </w:hyperlink>
      <w:r w:rsidRPr="00167A8B">
        <w:rPr>
          <w:rFonts w:ascii="Arial" w:eastAsia="Times New Roman" w:hAnsi="Arial" w:cs="Arial"/>
          <w:sz w:val="24"/>
          <w:szCs w:val="24"/>
          <w:lang w:eastAsia="es-ES"/>
        </w:rPr>
        <w:t>. El resultado es un grano de arroz que se mantiene estable durante meses</w:t>
      </w:r>
      <w:r>
        <w:rPr>
          <w:rFonts w:ascii="Arial" w:eastAsia="Times New Roman" w:hAnsi="Arial" w:cs="Arial"/>
          <w:sz w:val="24"/>
          <w:szCs w:val="24"/>
          <w:lang w:eastAsia="es-ES"/>
        </w:rPr>
        <w:t xml:space="preserve"> (1)</w:t>
      </w:r>
      <w:r w:rsidRPr="00167A8B">
        <w:rPr>
          <w:rFonts w:ascii="Arial" w:eastAsia="Times New Roman" w:hAnsi="Arial" w:cs="Arial"/>
          <w:sz w:val="24"/>
          <w:szCs w:val="24"/>
          <w:lang w:eastAsia="es-ES"/>
        </w:rPr>
        <w:t>.</w:t>
      </w:r>
    </w:p>
    <w:p w:rsidR="00650319" w:rsidRDefault="000D5284" w:rsidP="00AC0C1E">
      <w:pPr>
        <w:pStyle w:val="Prrafodelista"/>
        <w:spacing w:line="480" w:lineRule="auto"/>
        <w:ind w:left="1560" w:right="-34"/>
        <w:jc w:val="both"/>
        <w:rPr>
          <w:rFonts w:ascii="Arial" w:eastAsia="Times New Roman" w:hAnsi="Arial" w:cs="Arial"/>
          <w:sz w:val="24"/>
          <w:szCs w:val="24"/>
          <w:lang w:eastAsia="es-ES"/>
        </w:rPr>
      </w:pPr>
      <w:r>
        <w:rPr>
          <w:rFonts w:ascii="Arial" w:eastAsia="Times New Roman" w:hAnsi="Arial" w:cs="Arial"/>
          <w:noProof/>
          <w:sz w:val="24"/>
          <w:szCs w:val="24"/>
          <w:lang w:val="es-EC" w:eastAsia="es-EC"/>
        </w:rPr>
        <w:pict>
          <v:shape id="_x0000_s1059" type="#_x0000_t202" style="position:absolute;left:0;text-align:left;margin-left:420.35pt;margin-top:-133.35pt;width:23.5pt;height:21.75pt;z-index:251702272;mso-width-relative:margin;mso-height-relative:margin" stroked="f">
            <v:textbox>
              <w:txbxContent>
                <w:p w:rsidR="001E1D39" w:rsidRDefault="001E1D39" w:rsidP="00F17949">
                  <w:pPr>
                    <w:rPr>
                      <w:lang w:val="es-ES"/>
                    </w:rPr>
                  </w:pPr>
                  <w:r>
                    <w:rPr>
                      <w:lang w:val="es-ES"/>
                    </w:rPr>
                    <w:t>5</w:t>
                  </w:r>
                </w:p>
              </w:txbxContent>
            </v:textbox>
          </v:shape>
        </w:pict>
      </w:r>
      <w:r>
        <w:rPr>
          <w:rFonts w:ascii="Arial" w:eastAsia="Times New Roman" w:hAnsi="Arial" w:cs="Arial"/>
          <w:noProof/>
          <w:sz w:val="24"/>
          <w:szCs w:val="24"/>
          <w:lang w:val="es-EC" w:eastAsia="es-EC"/>
        </w:rPr>
        <w:pict>
          <v:shape id="_x0000_s1054" type="#_x0000_t202" style="position:absolute;left:0;text-align:left;margin-left:422.65pt;margin-top:-217.65pt;width:21.2pt;height:24pt;z-index:251697152;mso-width-relative:margin;mso-height-relative:margin" stroked="f">
            <v:textbox>
              <w:txbxContent>
                <w:p w:rsidR="001E1D39" w:rsidRPr="00430647" w:rsidRDefault="001E1D39" w:rsidP="00430647">
                  <w:pPr>
                    <w:rPr>
                      <w:color w:val="404040" w:themeColor="text1" w:themeTint="BF"/>
                      <w:lang w:val="es-ES"/>
                    </w:rPr>
                  </w:pPr>
                  <w:r>
                    <w:rPr>
                      <w:color w:val="404040" w:themeColor="text1" w:themeTint="BF"/>
                      <w:lang w:val="es-ES"/>
                    </w:rPr>
                    <w:t>4</w:t>
                  </w:r>
                </w:p>
              </w:txbxContent>
            </v:textbox>
          </v:shape>
        </w:pict>
      </w:r>
    </w:p>
    <w:p w:rsidR="00650319" w:rsidRDefault="00650319" w:rsidP="00AC0C1E">
      <w:pPr>
        <w:pStyle w:val="Prrafodelista"/>
        <w:spacing w:line="480" w:lineRule="auto"/>
        <w:ind w:left="1560" w:right="-34"/>
        <w:jc w:val="both"/>
        <w:rPr>
          <w:rFonts w:ascii="Arial" w:eastAsia="Times New Roman" w:hAnsi="Arial" w:cs="Arial"/>
          <w:sz w:val="24"/>
          <w:szCs w:val="24"/>
          <w:lang w:eastAsia="es-ES"/>
        </w:rPr>
      </w:pPr>
    </w:p>
    <w:p w:rsidR="00650319" w:rsidRDefault="00650319" w:rsidP="00AC0C1E">
      <w:pPr>
        <w:pStyle w:val="Prrafodelista"/>
        <w:spacing w:line="480" w:lineRule="auto"/>
        <w:ind w:left="1560" w:right="-34"/>
        <w:jc w:val="both"/>
        <w:rPr>
          <w:rFonts w:ascii="Arial" w:eastAsia="Times New Roman" w:hAnsi="Arial" w:cs="Arial"/>
          <w:sz w:val="24"/>
          <w:szCs w:val="24"/>
          <w:lang w:eastAsia="es-ES"/>
        </w:rPr>
      </w:pPr>
      <w:r>
        <w:rPr>
          <w:rFonts w:ascii="Arial" w:eastAsia="Times New Roman" w:hAnsi="Arial" w:cs="Arial"/>
          <w:noProof/>
          <w:sz w:val="24"/>
          <w:szCs w:val="24"/>
          <w:lang w:val="es-EC" w:eastAsia="es-EC"/>
        </w:rPr>
        <w:drawing>
          <wp:anchor distT="0" distB="0" distL="114300" distR="114300" simplePos="0" relativeHeight="251687936" behindDoc="0" locked="0" layoutInCell="1" allowOverlap="1">
            <wp:simplePos x="0" y="0"/>
            <wp:positionH relativeFrom="column">
              <wp:posOffset>1089660</wp:posOffset>
            </wp:positionH>
            <wp:positionV relativeFrom="paragraph">
              <wp:posOffset>125730</wp:posOffset>
            </wp:positionV>
            <wp:extent cx="4107180" cy="3894455"/>
            <wp:effectExtent l="19050" t="0" r="7620" b="0"/>
            <wp:wrapSquare wrapText="bothSides"/>
            <wp:docPr id="58" name="Imagen 1" descr="C:\Documents and Settings\Administrador\Mis documentos\Mis imágenes\Mis escaneos\2011-07 (Jul)\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Mis escaneos\2011-07 (Jul)\escanear0002.jpg"/>
                    <pic:cNvPicPr>
                      <a:picLocks noChangeAspect="1" noChangeArrowheads="1"/>
                    </pic:cNvPicPr>
                  </pic:nvPicPr>
                  <pic:blipFill>
                    <a:blip r:embed="rId33" cstate="print"/>
                    <a:srcRect/>
                    <a:stretch>
                      <a:fillRect/>
                    </a:stretch>
                  </pic:blipFill>
                  <pic:spPr bwMode="auto">
                    <a:xfrm>
                      <a:off x="0" y="0"/>
                      <a:ext cx="4107180" cy="3894455"/>
                    </a:xfrm>
                    <a:prstGeom prst="rect">
                      <a:avLst/>
                    </a:prstGeom>
                    <a:noFill/>
                    <a:ln w="9525">
                      <a:noFill/>
                      <a:miter lim="800000"/>
                      <a:headEnd/>
                      <a:tailEnd/>
                    </a:ln>
                  </pic:spPr>
                </pic:pic>
              </a:graphicData>
            </a:graphic>
          </wp:anchor>
        </w:drawing>
      </w:r>
    </w:p>
    <w:p w:rsidR="00650319" w:rsidRDefault="00650319" w:rsidP="00AC0C1E">
      <w:pPr>
        <w:pStyle w:val="Prrafodelista"/>
        <w:spacing w:line="480" w:lineRule="auto"/>
        <w:ind w:left="1560" w:right="-34"/>
        <w:jc w:val="both"/>
        <w:rPr>
          <w:rFonts w:ascii="Arial" w:eastAsia="Times New Roman" w:hAnsi="Arial" w:cs="Arial"/>
          <w:sz w:val="24"/>
          <w:szCs w:val="24"/>
          <w:lang w:eastAsia="es-ES"/>
        </w:rPr>
      </w:pPr>
    </w:p>
    <w:p w:rsidR="00AC0C1E" w:rsidRDefault="00AC0C1E" w:rsidP="00AC0C1E">
      <w:pPr>
        <w:spacing w:before="100" w:beforeAutospacing="1" w:after="100" w:afterAutospacing="1" w:line="480" w:lineRule="auto"/>
        <w:ind w:left="1560"/>
        <w:jc w:val="center"/>
        <w:rPr>
          <w:rFonts w:ascii="Arial" w:eastAsia="Times New Roman" w:hAnsi="Arial" w:cs="Arial"/>
          <w:b/>
          <w:sz w:val="28"/>
          <w:szCs w:val="28"/>
          <w:vertAlign w:val="superscript"/>
          <w:lang w:eastAsia="es-ES"/>
        </w:rPr>
      </w:pPr>
    </w:p>
    <w:p w:rsidR="00AC0C1E" w:rsidRDefault="00AC0C1E" w:rsidP="00AC0C1E">
      <w:pPr>
        <w:spacing w:before="100" w:beforeAutospacing="1" w:after="100" w:afterAutospacing="1" w:line="480" w:lineRule="auto"/>
        <w:ind w:left="1560"/>
        <w:jc w:val="center"/>
        <w:rPr>
          <w:rFonts w:ascii="Arial" w:eastAsia="Times New Roman" w:hAnsi="Arial" w:cs="Arial"/>
          <w:b/>
          <w:sz w:val="28"/>
          <w:szCs w:val="28"/>
          <w:vertAlign w:val="superscript"/>
          <w:lang w:eastAsia="es-ES"/>
        </w:rPr>
      </w:pPr>
    </w:p>
    <w:p w:rsidR="00AC0C1E" w:rsidRDefault="00AC0C1E" w:rsidP="00AC0C1E">
      <w:pPr>
        <w:spacing w:before="100" w:beforeAutospacing="1" w:after="100" w:afterAutospacing="1" w:line="480" w:lineRule="auto"/>
        <w:ind w:left="1560"/>
        <w:jc w:val="center"/>
        <w:rPr>
          <w:rFonts w:ascii="Arial" w:eastAsia="Times New Roman" w:hAnsi="Arial" w:cs="Arial"/>
          <w:b/>
          <w:sz w:val="28"/>
          <w:szCs w:val="28"/>
          <w:vertAlign w:val="superscript"/>
          <w:lang w:eastAsia="es-ES"/>
        </w:rPr>
      </w:pPr>
    </w:p>
    <w:p w:rsidR="00AC0C1E" w:rsidRDefault="00AC0C1E" w:rsidP="00AC0C1E">
      <w:pPr>
        <w:spacing w:before="100" w:beforeAutospacing="1" w:after="100" w:afterAutospacing="1" w:line="480" w:lineRule="auto"/>
        <w:ind w:left="1560"/>
        <w:jc w:val="center"/>
        <w:rPr>
          <w:rFonts w:ascii="Arial" w:eastAsia="Times New Roman" w:hAnsi="Arial" w:cs="Arial"/>
          <w:b/>
          <w:sz w:val="28"/>
          <w:szCs w:val="28"/>
          <w:vertAlign w:val="superscript"/>
          <w:lang w:eastAsia="es-ES"/>
        </w:rPr>
      </w:pPr>
    </w:p>
    <w:p w:rsidR="00AC0C1E" w:rsidRDefault="00AC0C1E" w:rsidP="00650319">
      <w:pPr>
        <w:spacing w:before="100" w:beforeAutospacing="1" w:after="100" w:afterAutospacing="1" w:line="480" w:lineRule="auto"/>
        <w:rPr>
          <w:rFonts w:ascii="Arial" w:eastAsia="Times New Roman" w:hAnsi="Arial" w:cs="Arial"/>
          <w:b/>
          <w:sz w:val="28"/>
          <w:szCs w:val="28"/>
          <w:vertAlign w:val="superscript"/>
          <w:lang w:eastAsia="es-ES"/>
        </w:rPr>
      </w:pPr>
    </w:p>
    <w:p w:rsidR="00650319" w:rsidRDefault="00650319" w:rsidP="00650319">
      <w:pPr>
        <w:spacing w:before="100" w:beforeAutospacing="1" w:after="100" w:afterAutospacing="1" w:line="480" w:lineRule="auto"/>
        <w:rPr>
          <w:rFonts w:ascii="Arial" w:eastAsia="Times New Roman" w:hAnsi="Arial" w:cs="Arial"/>
          <w:b/>
          <w:sz w:val="28"/>
          <w:szCs w:val="28"/>
          <w:vertAlign w:val="superscript"/>
          <w:lang w:eastAsia="es-ES"/>
        </w:rPr>
      </w:pPr>
    </w:p>
    <w:p w:rsidR="00AC0C1E" w:rsidRPr="0017527F" w:rsidRDefault="00650319" w:rsidP="00650319">
      <w:pPr>
        <w:spacing w:before="100" w:beforeAutospacing="1" w:after="100" w:afterAutospacing="1" w:line="480" w:lineRule="auto"/>
        <w:rPr>
          <w:rFonts w:ascii="Arial" w:eastAsia="Times New Roman" w:hAnsi="Arial" w:cs="Arial"/>
          <w:b/>
          <w:sz w:val="28"/>
          <w:szCs w:val="28"/>
          <w:vertAlign w:val="superscript"/>
          <w:lang w:eastAsia="es-ES"/>
        </w:rPr>
      </w:pPr>
      <w:r>
        <w:rPr>
          <w:rFonts w:ascii="Arial" w:eastAsia="Times New Roman" w:hAnsi="Arial" w:cs="Arial"/>
          <w:b/>
          <w:sz w:val="28"/>
          <w:szCs w:val="28"/>
          <w:vertAlign w:val="superscript"/>
          <w:lang w:eastAsia="es-ES"/>
        </w:rPr>
        <w:t xml:space="preserve">                                     </w:t>
      </w:r>
      <w:r w:rsidR="00AC0C1E" w:rsidRPr="0017527F">
        <w:rPr>
          <w:rFonts w:ascii="Arial" w:eastAsia="Times New Roman" w:hAnsi="Arial" w:cs="Arial"/>
          <w:b/>
          <w:sz w:val="28"/>
          <w:szCs w:val="28"/>
          <w:vertAlign w:val="superscript"/>
          <w:lang w:eastAsia="es-ES"/>
        </w:rPr>
        <w:t>FIGURA 1.1. PARTES VEGETATIVAS DE LA PLANTA DE ARROZ.</w:t>
      </w:r>
    </w:p>
    <w:p w:rsidR="00487197" w:rsidRDefault="00487197" w:rsidP="00AC0C1E">
      <w:pPr>
        <w:spacing w:line="360" w:lineRule="auto"/>
        <w:ind w:right="-374"/>
        <w:jc w:val="both"/>
        <w:rPr>
          <w:rFonts w:ascii="Arial" w:hAnsi="Arial" w:cs="Arial"/>
          <w:b/>
          <w:sz w:val="28"/>
          <w:szCs w:val="28"/>
        </w:rPr>
        <w:sectPr w:rsidR="00487197" w:rsidSect="00EB2880">
          <w:footerReference w:type="default" r:id="rId34"/>
          <w:pgSz w:w="12242" w:h="15842" w:code="1"/>
          <w:pgMar w:top="2268" w:right="1185" w:bottom="1843" w:left="2268" w:header="709" w:footer="709" w:gutter="0"/>
          <w:pgNumType w:fmt="upperRoman" w:start="4"/>
          <w:cols w:space="708"/>
          <w:docGrid w:linePitch="360"/>
        </w:sectPr>
      </w:pPr>
    </w:p>
    <w:p w:rsidR="00723B49" w:rsidRDefault="00487197" w:rsidP="00723B49">
      <w:pPr>
        <w:tabs>
          <w:tab w:val="left" w:pos="709"/>
        </w:tabs>
        <w:spacing w:before="100" w:beforeAutospacing="1" w:after="0" w:line="480" w:lineRule="auto"/>
        <w:ind w:left="1560"/>
        <w:jc w:val="both"/>
        <w:rPr>
          <w:rFonts w:ascii="Arial" w:eastAsia="Times New Roman" w:hAnsi="Arial" w:cs="Arial"/>
          <w:sz w:val="24"/>
          <w:szCs w:val="24"/>
          <w:lang w:eastAsia="es-ES"/>
        </w:rPr>
      </w:pPr>
      <w:r w:rsidRPr="00167A8B">
        <w:rPr>
          <w:rFonts w:ascii="Arial" w:eastAsia="Times New Roman" w:hAnsi="Arial" w:cs="Arial"/>
          <w:sz w:val="24"/>
          <w:szCs w:val="24"/>
          <w:lang w:eastAsia="es-ES"/>
        </w:rPr>
        <w:lastRenderedPageBreak/>
        <w:t xml:space="preserve">El arroz contiene una relativa pequeña cantidad de proteínas (comparada con otros cereales), el contenido de </w:t>
      </w:r>
      <w:hyperlink r:id="rId35" w:tooltip="Gluten" w:history="1">
        <w:r w:rsidRPr="00167A8B">
          <w:rPr>
            <w:rFonts w:ascii="Arial" w:eastAsia="Times New Roman" w:hAnsi="Arial" w:cs="Arial"/>
            <w:sz w:val="24"/>
            <w:szCs w:val="24"/>
            <w:lang w:eastAsia="es-ES"/>
          </w:rPr>
          <w:t>gluten</w:t>
        </w:r>
      </w:hyperlink>
      <w:r w:rsidRPr="00167A8B">
        <w:rPr>
          <w:rFonts w:ascii="Arial" w:eastAsia="Times New Roman" w:hAnsi="Arial" w:cs="Arial"/>
          <w:sz w:val="24"/>
          <w:szCs w:val="24"/>
          <w:lang w:eastAsia="es-ES"/>
        </w:rPr>
        <w:t xml:space="preserve"> ronda el 7% de peso, comparado con el 12% de los trigos de bajo contenido de proteína. No obstante, el arroz posee más </w:t>
      </w:r>
      <w:hyperlink r:id="rId36" w:tooltip="Lisina" w:history="1">
        <w:r w:rsidRPr="00167A8B">
          <w:rPr>
            <w:rFonts w:ascii="Arial" w:eastAsia="Times New Roman" w:hAnsi="Arial" w:cs="Arial"/>
            <w:sz w:val="24"/>
            <w:szCs w:val="24"/>
            <w:lang w:eastAsia="es-ES"/>
          </w:rPr>
          <w:t>lisina</w:t>
        </w:r>
      </w:hyperlink>
      <w:r w:rsidRPr="00167A8B">
        <w:rPr>
          <w:rFonts w:ascii="Arial" w:eastAsia="Times New Roman" w:hAnsi="Arial" w:cs="Arial"/>
          <w:sz w:val="24"/>
          <w:szCs w:val="24"/>
          <w:lang w:eastAsia="es-ES"/>
        </w:rPr>
        <w:t xml:space="preserve"> que el </w:t>
      </w:r>
      <w:hyperlink r:id="rId37" w:tooltip="Trigo" w:history="1">
        <w:r w:rsidRPr="00167A8B">
          <w:rPr>
            <w:rFonts w:ascii="Arial" w:eastAsia="Times New Roman" w:hAnsi="Arial" w:cs="Arial"/>
            <w:sz w:val="24"/>
            <w:szCs w:val="24"/>
            <w:lang w:eastAsia="es-ES"/>
          </w:rPr>
          <w:t>trigo</w:t>
        </w:r>
      </w:hyperlink>
      <w:r w:rsidRPr="00167A8B">
        <w:rPr>
          <w:rFonts w:ascii="Arial" w:eastAsia="Times New Roman" w:hAnsi="Arial" w:cs="Arial"/>
          <w:sz w:val="24"/>
          <w:szCs w:val="24"/>
          <w:lang w:eastAsia="es-ES"/>
        </w:rPr>
        <w:t xml:space="preserve">, el </w:t>
      </w:r>
      <w:hyperlink r:id="rId38" w:tooltip="Maíz" w:history="1">
        <w:r w:rsidRPr="00167A8B">
          <w:rPr>
            <w:rFonts w:ascii="Arial" w:eastAsia="Times New Roman" w:hAnsi="Arial" w:cs="Arial"/>
            <w:sz w:val="24"/>
            <w:szCs w:val="24"/>
            <w:lang w:eastAsia="es-ES"/>
          </w:rPr>
          <w:t>maíz</w:t>
        </w:r>
      </w:hyperlink>
      <w:r w:rsidRPr="00167A8B">
        <w:rPr>
          <w:rFonts w:ascii="Arial" w:eastAsia="Times New Roman" w:hAnsi="Arial" w:cs="Arial"/>
          <w:sz w:val="24"/>
          <w:szCs w:val="24"/>
          <w:lang w:eastAsia="es-ES"/>
        </w:rPr>
        <w:t xml:space="preserve"> y el </w:t>
      </w:r>
      <w:hyperlink r:id="rId39" w:tooltip="Sorgo" w:history="1">
        <w:r w:rsidRPr="00167A8B">
          <w:rPr>
            <w:rFonts w:ascii="Arial" w:eastAsia="Times New Roman" w:hAnsi="Arial" w:cs="Arial"/>
            <w:sz w:val="24"/>
            <w:szCs w:val="24"/>
            <w:lang w:eastAsia="es-ES"/>
          </w:rPr>
          <w:t>sorgo</w:t>
        </w:r>
      </w:hyperlink>
      <w:r>
        <w:t>.</w:t>
      </w:r>
      <w:r w:rsidRPr="00167A8B">
        <w:rPr>
          <w:rFonts w:ascii="Arial" w:eastAsia="Times New Roman" w:hAnsi="Arial" w:cs="Arial"/>
          <w:vanish/>
          <w:sz w:val="24"/>
          <w:szCs w:val="24"/>
          <w:vertAlign w:val="superscript"/>
          <w:lang w:eastAsia="es-ES"/>
        </w:rPr>
        <w:t>[</w:t>
      </w:r>
      <w:r>
        <w:rPr>
          <w:rFonts w:ascii="Arial" w:eastAsia="Times New Roman" w:hAnsi="Arial" w:cs="Arial"/>
          <w:sz w:val="24"/>
          <w:szCs w:val="24"/>
          <w:vertAlign w:val="superscript"/>
          <w:lang w:eastAsia="es-ES"/>
        </w:rPr>
        <w:t xml:space="preserve">  </w:t>
      </w:r>
      <w:r w:rsidRPr="00167A8B">
        <w:rPr>
          <w:rFonts w:ascii="Arial" w:eastAsia="Times New Roman" w:hAnsi="Arial" w:cs="Arial"/>
          <w:vanish/>
          <w:sz w:val="24"/>
          <w:szCs w:val="24"/>
          <w:vertAlign w:val="superscript"/>
          <w:lang w:eastAsia="es-ES"/>
        </w:rPr>
        <w:t>]</w:t>
      </w:r>
      <w:r w:rsidRPr="00167A8B">
        <w:rPr>
          <w:rFonts w:ascii="Arial" w:eastAsia="Times New Roman" w:hAnsi="Arial" w:cs="Arial"/>
          <w:sz w:val="24"/>
          <w:szCs w:val="24"/>
          <w:lang w:eastAsia="es-ES"/>
        </w:rPr>
        <w:t xml:space="preserve">El arroz contiene grandes cantidades de </w:t>
      </w:r>
      <w:hyperlink r:id="rId40" w:tooltip="Almidón" w:history="1">
        <w:r w:rsidRPr="00167A8B">
          <w:rPr>
            <w:rFonts w:ascii="Arial" w:eastAsia="Times New Roman" w:hAnsi="Arial" w:cs="Arial"/>
            <w:sz w:val="24"/>
            <w:szCs w:val="24"/>
            <w:lang w:eastAsia="es-ES"/>
          </w:rPr>
          <w:t>almidón</w:t>
        </w:r>
      </w:hyperlink>
      <w:r w:rsidRPr="00167A8B">
        <w:rPr>
          <w:rFonts w:ascii="Arial" w:eastAsia="Times New Roman" w:hAnsi="Arial" w:cs="Arial"/>
          <w:sz w:val="24"/>
          <w:szCs w:val="24"/>
          <w:lang w:eastAsia="es-ES"/>
        </w:rPr>
        <w:t xml:space="preserve"> en forma de </w:t>
      </w:r>
      <w:hyperlink r:id="rId41" w:tooltip="Amilosa" w:history="1">
        <w:proofErr w:type="spellStart"/>
        <w:r w:rsidRPr="00167A8B">
          <w:rPr>
            <w:rFonts w:ascii="Arial" w:eastAsia="Times New Roman" w:hAnsi="Arial" w:cs="Arial"/>
            <w:sz w:val="24"/>
            <w:szCs w:val="24"/>
            <w:lang w:eastAsia="es-ES"/>
          </w:rPr>
          <w:t>amilosa</w:t>
        </w:r>
        <w:proofErr w:type="spellEnd"/>
      </w:hyperlink>
      <w:r w:rsidRPr="00167A8B">
        <w:rPr>
          <w:rFonts w:ascii="Arial" w:eastAsia="Times New Roman" w:hAnsi="Arial" w:cs="Arial"/>
          <w:sz w:val="24"/>
          <w:szCs w:val="24"/>
          <w:lang w:eastAsia="es-ES"/>
        </w:rPr>
        <w:t xml:space="preserve"> (que le proporciona cohesión a los granos). El otro contenido de almidón en el arroz, tras la </w:t>
      </w:r>
      <w:proofErr w:type="spellStart"/>
      <w:r w:rsidRPr="00167A8B">
        <w:rPr>
          <w:rFonts w:ascii="Arial" w:eastAsia="Times New Roman" w:hAnsi="Arial" w:cs="Arial"/>
          <w:sz w:val="24"/>
          <w:szCs w:val="24"/>
          <w:lang w:eastAsia="es-ES"/>
        </w:rPr>
        <w:t>amilosa</w:t>
      </w:r>
      <w:proofErr w:type="spellEnd"/>
      <w:r w:rsidRPr="00167A8B">
        <w:rPr>
          <w:rFonts w:ascii="Arial" w:eastAsia="Times New Roman" w:hAnsi="Arial" w:cs="Arial"/>
          <w:sz w:val="24"/>
          <w:szCs w:val="24"/>
          <w:lang w:eastAsia="es-ES"/>
        </w:rPr>
        <w:t xml:space="preserve">, es la </w:t>
      </w:r>
      <w:hyperlink r:id="rId42" w:tooltip="Amilopectina" w:history="1">
        <w:proofErr w:type="spellStart"/>
        <w:r w:rsidRPr="00167A8B">
          <w:rPr>
            <w:rFonts w:ascii="Arial" w:eastAsia="Times New Roman" w:hAnsi="Arial" w:cs="Arial"/>
            <w:sz w:val="24"/>
            <w:szCs w:val="24"/>
            <w:lang w:eastAsia="es-ES"/>
          </w:rPr>
          <w:t>amilopectina</w:t>
        </w:r>
        <w:proofErr w:type="spellEnd"/>
      </w:hyperlink>
      <w:r w:rsidRPr="00167A8B">
        <w:rPr>
          <w:rFonts w:ascii="Arial" w:eastAsia="Times New Roman" w:hAnsi="Arial" w:cs="Arial"/>
          <w:sz w:val="24"/>
          <w:szCs w:val="24"/>
          <w:lang w:eastAsia="es-ES"/>
        </w:rPr>
        <w:t xml:space="preserve">. </w:t>
      </w:r>
    </w:p>
    <w:p w:rsidR="00487197" w:rsidRDefault="00487197" w:rsidP="00723B49">
      <w:pPr>
        <w:tabs>
          <w:tab w:val="left" w:pos="709"/>
        </w:tabs>
        <w:spacing w:before="100" w:beforeAutospacing="1" w:after="0" w:line="480" w:lineRule="auto"/>
        <w:ind w:left="1560"/>
        <w:jc w:val="both"/>
        <w:rPr>
          <w:rFonts w:ascii="Arial" w:eastAsia="Times New Roman" w:hAnsi="Arial" w:cs="Arial"/>
          <w:sz w:val="24"/>
          <w:szCs w:val="24"/>
          <w:lang w:eastAsia="es-ES"/>
        </w:rPr>
      </w:pPr>
      <w:r w:rsidRPr="00167A8B">
        <w:rPr>
          <w:rFonts w:ascii="Arial" w:eastAsia="Times New Roman" w:hAnsi="Arial" w:cs="Arial"/>
          <w:sz w:val="24"/>
          <w:szCs w:val="24"/>
          <w:lang w:eastAsia="es-ES"/>
        </w:rPr>
        <w:t xml:space="preserve">El arroz limpio, ya desprovisto de su salvado, suele tener menos </w:t>
      </w:r>
      <w:hyperlink r:id="rId43" w:tooltip="Fibra dietética" w:history="1">
        <w:r w:rsidRPr="00167A8B">
          <w:rPr>
            <w:rFonts w:ascii="Arial" w:eastAsia="Times New Roman" w:hAnsi="Arial" w:cs="Arial"/>
            <w:sz w:val="24"/>
            <w:szCs w:val="24"/>
            <w:lang w:eastAsia="es-ES"/>
          </w:rPr>
          <w:t>fibra dietética</w:t>
        </w:r>
      </w:hyperlink>
      <w:r w:rsidRPr="00167A8B">
        <w:rPr>
          <w:rFonts w:ascii="Arial" w:eastAsia="Times New Roman" w:hAnsi="Arial" w:cs="Arial"/>
          <w:sz w:val="24"/>
          <w:szCs w:val="24"/>
          <w:lang w:eastAsia="es-ES"/>
        </w:rPr>
        <w:t xml:space="preserve"> que otros cereales y por lo tanto </w:t>
      </w:r>
      <w:r>
        <w:rPr>
          <w:rFonts w:ascii="Arial" w:eastAsia="Times New Roman" w:hAnsi="Arial" w:cs="Arial"/>
          <w:sz w:val="24"/>
          <w:szCs w:val="24"/>
          <w:lang w:eastAsia="es-ES"/>
        </w:rPr>
        <w:t xml:space="preserve">es </w:t>
      </w:r>
      <w:r w:rsidRPr="00167A8B">
        <w:rPr>
          <w:rFonts w:ascii="Arial" w:eastAsia="Times New Roman" w:hAnsi="Arial" w:cs="Arial"/>
          <w:sz w:val="24"/>
          <w:szCs w:val="24"/>
          <w:lang w:eastAsia="es-ES"/>
        </w:rPr>
        <w:t>más digestivo</w:t>
      </w:r>
      <w:r w:rsidRPr="001125EC">
        <w:rPr>
          <w:rFonts w:ascii="Arial" w:eastAsia="Times New Roman" w:hAnsi="Arial" w:cs="Arial"/>
          <w:vanish/>
          <w:sz w:val="24"/>
          <w:szCs w:val="24"/>
          <w:lang w:eastAsia="es-ES"/>
        </w:rPr>
        <w:t>[</w:t>
      </w:r>
      <w:r w:rsidRPr="001125EC">
        <w:rPr>
          <w:rFonts w:ascii="Arial" w:eastAsia="Times New Roman" w:hAnsi="Arial" w:cs="Arial"/>
          <w:sz w:val="24"/>
          <w:szCs w:val="24"/>
          <w:lang w:eastAsia="es-ES"/>
        </w:rPr>
        <w:t xml:space="preserve">. </w:t>
      </w:r>
      <w:r>
        <w:rPr>
          <w:rFonts w:ascii="Arial" w:eastAsia="Times New Roman" w:hAnsi="Arial" w:cs="Arial"/>
          <w:sz w:val="24"/>
          <w:szCs w:val="24"/>
          <w:vertAlign w:val="superscript"/>
          <w:lang w:eastAsia="es-ES"/>
        </w:rPr>
        <w:t xml:space="preserve"> </w:t>
      </w:r>
      <w:r w:rsidRPr="00167A8B">
        <w:rPr>
          <w:rFonts w:ascii="Arial" w:eastAsia="Times New Roman" w:hAnsi="Arial" w:cs="Arial"/>
          <w:vanish/>
          <w:sz w:val="24"/>
          <w:szCs w:val="24"/>
          <w:vertAlign w:val="superscript"/>
          <w:lang w:eastAsia="es-ES"/>
        </w:rPr>
        <w:t>]</w:t>
      </w:r>
      <w:r w:rsidRPr="00167A8B">
        <w:rPr>
          <w:rFonts w:ascii="Arial" w:eastAsia="Times New Roman" w:hAnsi="Arial" w:cs="Arial"/>
          <w:sz w:val="24"/>
          <w:szCs w:val="24"/>
          <w:lang w:eastAsia="es-ES"/>
        </w:rPr>
        <w:t xml:space="preserve">El arroz puede ser un alimento de sustento a pesar de su bajo contenido en </w:t>
      </w:r>
      <w:hyperlink r:id="rId44" w:tooltip="Riboflavina" w:history="1">
        <w:proofErr w:type="spellStart"/>
        <w:r w:rsidRPr="00167A8B">
          <w:rPr>
            <w:rFonts w:ascii="Arial" w:eastAsia="Times New Roman" w:hAnsi="Arial" w:cs="Arial"/>
            <w:sz w:val="24"/>
            <w:szCs w:val="24"/>
            <w:lang w:eastAsia="es-ES"/>
          </w:rPr>
          <w:t>riboflavina</w:t>
        </w:r>
        <w:proofErr w:type="spellEnd"/>
      </w:hyperlink>
      <w:r w:rsidRPr="00167A8B">
        <w:rPr>
          <w:rFonts w:ascii="Arial" w:eastAsia="Times New Roman" w:hAnsi="Arial" w:cs="Arial"/>
          <w:sz w:val="24"/>
          <w:szCs w:val="24"/>
          <w:lang w:eastAsia="es-ES"/>
        </w:rPr>
        <w:t xml:space="preserve"> y </w:t>
      </w:r>
      <w:hyperlink r:id="rId45" w:tooltip="Tiamina" w:history="1">
        <w:proofErr w:type="spellStart"/>
        <w:r w:rsidRPr="00167A8B">
          <w:rPr>
            <w:rFonts w:ascii="Arial" w:eastAsia="Times New Roman" w:hAnsi="Arial" w:cs="Arial"/>
            <w:sz w:val="24"/>
            <w:szCs w:val="24"/>
            <w:lang w:eastAsia="es-ES"/>
          </w:rPr>
          <w:t>tiamina</w:t>
        </w:r>
        <w:proofErr w:type="spellEnd"/>
      </w:hyperlink>
      <w:r w:rsidRPr="00167A8B">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 xml:space="preserve">El arroz proporciona mayor contenido calórico y proteínas por </w:t>
      </w:r>
      <w:hyperlink r:id="rId46" w:tooltip="Hectárea" w:history="1">
        <w:r w:rsidRPr="00167A8B">
          <w:rPr>
            <w:rFonts w:ascii="Arial" w:eastAsia="Times New Roman" w:hAnsi="Arial" w:cs="Arial"/>
            <w:sz w:val="24"/>
            <w:szCs w:val="24"/>
            <w:lang w:eastAsia="es-ES"/>
          </w:rPr>
          <w:t>hectárea</w:t>
        </w:r>
      </w:hyperlink>
      <w:r w:rsidRPr="00167A8B">
        <w:rPr>
          <w:rFonts w:ascii="Arial" w:eastAsia="Times New Roman" w:hAnsi="Arial" w:cs="Arial"/>
          <w:sz w:val="24"/>
          <w:szCs w:val="24"/>
          <w:lang w:eastAsia="es-ES"/>
        </w:rPr>
        <w:t xml:space="preserve"> que el trigo y el maíz</w:t>
      </w:r>
      <w:r>
        <w:rPr>
          <w:rFonts w:ascii="Arial" w:eastAsia="Times New Roman" w:hAnsi="Arial" w:cs="Arial"/>
          <w:sz w:val="24"/>
          <w:szCs w:val="24"/>
          <w:lang w:eastAsia="es-ES"/>
        </w:rPr>
        <w:t xml:space="preserve"> (1)</w:t>
      </w:r>
      <w:r w:rsidRPr="00167A8B">
        <w:rPr>
          <w:rFonts w:ascii="Arial" w:eastAsia="Times New Roman" w:hAnsi="Arial" w:cs="Arial"/>
          <w:sz w:val="24"/>
          <w:szCs w:val="24"/>
          <w:lang w:eastAsia="es-ES"/>
        </w:rPr>
        <w:t>.</w:t>
      </w:r>
    </w:p>
    <w:p w:rsidR="00AC0C1E" w:rsidRDefault="00AC0C1E" w:rsidP="00AC0C1E">
      <w:pPr>
        <w:spacing w:before="100" w:beforeAutospacing="1" w:after="0" w:line="480" w:lineRule="auto"/>
        <w:ind w:left="1560" w:hanging="1560"/>
        <w:jc w:val="both"/>
        <w:rPr>
          <w:rFonts w:ascii="Arial" w:eastAsia="Times New Roman" w:hAnsi="Arial" w:cs="Arial"/>
          <w:sz w:val="24"/>
          <w:szCs w:val="24"/>
          <w:lang w:eastAsia="es-ES"/>
        </w:rPr>
      </w:pPr>
    </w:p>
    <w:p w:rsidR="00487197" w:rsidRDefault="00487197" w:rsidP="00487197">
      <w:pPr>
        <w:pStyle w:val="Prrafodelista"/>
        <w:spacing w:after="0" w:line="480" w:lineRule="auto"/>
        <w:ind w:left="1560"/>
        <w:jc w:val="both"/>
        <w:rPr>
          <w:rFonts w:ascii="Arial" w:eastAsia="Times New Roman" w:hAnsi="Arial" w:cs="Arial"/>
          <w:sz w:val="24"/>
          <w:szCs w:val="24"/>
          <w:lang w:eastAsia="es-ES"/>
        </w:rPr>
      </w:pPr>
      <w:r w:rsidRPr="00167A8B">
        <w:rPr>
          <w:rFonts w:ascii="Arial" w:eastAsia="Times New Roman" w:hAnsi="Arial" w:cs="Arial"/>
          <w:sz w:val="24"/>
          <w:szCs w:val="24"/>
          <w:lang w:eastAsia="es-ES"/>
        </w:rPr>
        <w:t xml:space="preserve">Se dedican muchas </w:t>
      </w:r>
      <w:hyperlink r:id="rId47" w:tooltip="Hectárea" w:history="1">
        <w:r w:rsidRPr="00167A8B">
          <w:rPr>
            <w:rFonts w:ascii="Arial" w:eastAsia="Times New Roman" w:hAnsi="Arial" w:cs="Arial"/>
            <w:sz w:val="24"/>
            <w:szCs w:val="24"/>
            <w:lang w:eastAsia="es-ES"/>
          </w:rPr>
          <w:t>hectáreas</w:t>
        </w:r>
      </w:hyperlink>
      <w:r w:rsidRPr="00167A8B">
        <w:rPr>
          <w:rFonts w:ascii="Arial" w:eastAsia="Times New Roman" w:hAnsi="Arial" w:cs="Arial"/>
          <w:sz w:val="24"/>
          <w:szCs w:val="24"/>
          <w:lang w:eastAsia="es-ES"/>
        </w:rPr>
        <w:t xml:space="preserve"> al cultivo del arroz en el mundo. Se sabe que el 95% del cultivo de este cereal se extiende entre </w:t>
      </w:r>
      <w:proofErr w:type="gramStart"/>
      <w:r>
        <w:rPr>
          <w:rFonts w:ascii="Arial" w:eastAsia="Times New Roman" w:hAnsi="Arial" w:cs="Arial"/>
          <w:sz w:val="24"/>
          <w:szCs w:val="24"/>
          <w:lang w:eastAsia="es-ES"/>
        </w:rPr>
        <w:t>los</w:t>
      </w:r>
      <w:r w:rsidRPr="00167A8B">
        <w:rPr>
          <w:rFonts w:ascii="Arial" w:eastAsia="Times New Roman" w:hAnsi="Arial" w:cs="Arial"/>
          <w:sz w:val="24"/>
          <w:szCs w:val="24"/>
          <w:lang w:eastAsia="es-ES"/>
        </w:rPr>
        <w:t xml:space="preserve"> </w:t>
      </w:r>
      <w:hyperlink r:id="rId48" w:tooltip="Paralelo" w:history="1">
        <w:r w:rsidRPr="00167A8B">
          <w:rPr>
            <w:rFonts w:ascii="Arial" w:eastAsia="Times New Roman" w:hAnsi="Arial" w:cs="Arial"/>
            <w:sz w:val="24"/>
            <w:szCs w:val="24"/>
            <w:lang w:eastAsia="es-ES"/>
          </w:rPr>
          <w:t>paralelo</w:t>
        </w:r>
      </w:hyperlink>
      <w:r>
        <w:rPr>
          <w:rFonts w:ascii="Arial" w:hAnsi="Arial" w:cs="Arial"/>
          <w:sz w:val="24"/>
          <w:szCs w:val="24"/>
        </w:rPr>
        <w:t>s</w:t>
      </w:r>
      <w:proofErr w:type="gramEnd"/>
      <w:r w:rsidRPr="00167A8B">
        <w:rPr>
          <w:rFonts w:ascii="Arial" w:eastAsia="Times New Roman" w:hAnsi="Arial" w:cs="Arial"/>
          <w:sz w:val="24"/>
          <w:szCs w:val="24"/>
          <w:lang w:eastAsia="es-ES"/>
        </w:rPr>
        <w:t xml:space="preserve"> 53º de latitud Norte y</w:t>
      </w:r>
      <w:r>
        <w:rPr>
          <w:rFonts w:ascii="Arial" w:eastAsia="Times New Roman" w:hAnsi="Arial" w:cs="Arial"/>
          <w:sz w:val="24"/>
          <w:szCs w:val="24"/>
          <w:lang w:eastAsia="es-ES"/>
        </w:rPr>
        <w:t xml:space="preserve"> </w:t>
      </w:r>
      <w:r w:rsidRPr="00167A8B">
        <w:rPr>
          <w:rFonts w:ascii="Arial" w:eastAsia="Times New Roman" w:hAnsi="Arial" w:cs="Arial"/>
          <w:sz w:val="24"/>
          <w:szCs w:val="24"/>
          <w:lang w:eastAsia="es-ES"/>
        </w:rPr>
        <w:t xml:space="preserve"> 35º de latitud Sur</w:t>
      </w:r>
      <w:r>
        <w:rPr>
          <w:rFonts w:ascii="Arial" w:eastAsia="Times New Roman" w:hAnsi="Arial" w:cs="Arial"/>
          <w:sz w:val="24"/>
          <w:szCs w:val="24"/>
          <w:lang w:eastAsia="es-ES"/>
        </w:rPr>
        <w:t xml:space="preserve"> (1).</w:t>
      </w:r>
      <w:r w:rsidRPr="00167A8B">
        <w:rPr>
          <w:rFonts w:ascii="Arial" w:eastAsia="Times New Roman" w:hAnsi="Arial" w:cs="Arial"/>
          <w:vanish/>
          <w:sz w:val="24"/>
          <w:szCs w:val="24"/>
          <w:vertAlign w:val="superscript"/>
          <w:lang w:eastAsia="es-ES"/>
        </w:rPr>
        <w:t>[]</w:t>
      </w:r>
      <w:r w:rsidRPr="00167A8B">
        <w:rPr>
          <w:rFonts w:ascii="Arial" w:eastAsia="Times New Roman" w:hAnsi="Arial" w:cs="Arial"/>
          <w:sz w:val="24"/>
          <w:szCs w:val="24"/>
          <w:lang w:eastAsia="es-ES"/>
        </w:rPr>
        <w:t xml:space="preserve"> </w:t>
      </w:r>
    </w:p>
    <w:p w:rsidR="00487197" w:rsidRDefault="00487197" w:rsidP="00487197">
      <w:pPr>
        <w:pStyle w:val="Prrafodelista"/>
        <w:spacing w:after="0" w:line="480" w:lineRule="auto"/>
        <w:ind w:left="1560"/>
        <w:jc w:val="both"/>
        <w:rPr>
          <w:rFonts w:ascii="Arial" w:hAnsi="Arial" w:cs="Arial"/>
          <w:sz w:val="24"/>
          <w:szCs w:val="24"/>
        </w:rPr>
      </w:pPr>
    </w:p>
    <w:p w:rsidR="00650319"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lastRenderedPageBreak/>
        <w:t>El arroz e</w:t>
      </w:r>
      <w:r w:rsidRPr="00403A01">
        <w:rPr>
          <w:rFonts w:ascii="Arial" w:hAnsi="Arial" w:cs="Arial"/>
          <w:sz w:val="24"/>
          <w:szCs w:val="24"/>
        </w:rPr>
        <w:t xml:space="preserve">s el cultivo más extenso del Ecuador, ocupando más de la tercera parte de la superficie de productos transitorios del país.  </w:t>
      </w:r>
    </w:p>
    <w:p w:rsidR="00650319" w:rsidRDefault="00650319" w:rsidP="00487197">
      <w:pPr>
        <w:pStyle w:val="Prrafodelista"/>
        <w:spacing w:line="480" w:lineRule="auto"/>
        <w:ind w:left="1560"/>
        <w:jc w:val="both"/>
        <w:rPr>
          <w:rFonts w:ascii="Arial" w:hAnsi="Arial" w:cs="Arial"/>
          <w:sz w:val="24"/>
          <w:szCs w:val="24"/>
        </w:rPr>
      </w:pPr>
    </w:p>
    <w:p w:rsidR="00487197" w:rsidRPr="00650319" w:rsidRDefault="00487197" w:rsidP="00723B49">
      <w:pPr>
        <w:spacing w:line="480" w:lineRule="auto"/>
        <w:ind w:left="1560"/>
        <w:jc w:val="both"/>
        <w:rPr>
          <w:rFonts w:ascii="Arial" w:hAnsi="Arial" w:cs="Arial"/>
          <w:sz w:val="24"/>
          <w:szCs w:val="24"/>
        </w:rPr>
      </w:pPr>
      <w:r w:rsidRPr="00650319">
        <w:rPr>
          <w:rFonts w:ascii="Arial" w:hAnsi="Arial" w:cs="Arial"/>
          <w:sz w:val="24"/>
          <w:szCs w:val="24"/>
        </w:rPr>
        <w:t>De acuerdo al último Censo Nacional Agropecuario (año 2002), el arroz se sembró en alrededor de 340.000 hectáreas cultivadas por  75.000 unidades de producción agropecuarias por año, las cuales 80% son productores de hasta 20 hectáreas (3).</w:t>
      </w:r>
    </w:p>
    <w:p w:rsidR="00487197" w:rsidRDefault="00487197" w:rsidP="00723B49">
      <w:pPr>
        <w:pStyle w:val="Prrafodelista"/>
        <w:spacing w:line="480" w:lineRule="auto"/>
        <w:ind w:left="1560"/>
        <w:jc w:val="both"/>
        <w:rPr>
          <w:rFonts w:ascii="Arial" w:hAnsi="Arial" w:cs="Arial"/>
          <w:sz w:val="24"/>
          <w:szCs w:val="24"/>
        </w:rPr>
      </w:pPr>
    </w:p>
    <w:p w:rsidR="00487197" w:rsidRDefault="00487197" w:rsidP="00723B49">
      <w:pPr>
        <w:pStyle w:val="Prrafodelista"/>
        <w:spacing w:line="480" w:lineRule="auto"/>
        <w:ind w:left="1560"/>
        <w:jc w:val="both"/>
        <w:rPr>
          <w:rFonts w:ascii="Arial" w:hAnsi="Arial" w:cs="Arial"/>
          <w:sz w:val="24"/>
          <w:szCs w:val="24"/>
        </w:rPr>
      </w:pPr>
      <w:r>
        <w:rPr>
          <w:rFonts w:ascii="Arial" w:hAnsi="Arial" w:cs="Arial"/>
          <w:sz w:val="24"/>
          <w:szCs w:val="24"/>
        </w:rPr>
        <w:t>Según la FAO, el cultivo de arroz no solamente en términos sociales y productivos,  es la producción más importante del Ecuador, sino también en términos calóricos ya que la gramínea es la que más aporte de calorías brinda de todos los cereales (3).</w:t>
      </w:r>
    </w:p>
    <w:p w:rsidR="00487197" w:rsidRDefault="00487197" w:rsidP="00487197">
      <w:pPr>
        <w:pStyle w:val="Prrafodelista"/>
        <w:spacing w:line="480" w:lineRule="auto"/>
        <w:ind w:left="1560"/>
        <w:jc w:val="both"/>
        <w:rPr>
          <w:rFonts w:ascii="Arial" w:hAnsi="Arial" w:cs="Arial"/>
          <w:sz w:val="24"/>
          <w:szCs w:val="24"/>
        </w:rPr>
      </w:pPr>
    </w:p>
    <w:p w:rsidR="00487197" w:rsidRPr="00167A8B" w:rsidRDefault="00487197" w:rsidP="00487197">
      <w:pPr>
        <w:spacing w:before="100" w:beforeAutospacing="1" w:after="100" w:afterAutospacing="1" w:line="480" w:lineRule="auto"/>
        <w:ind w:left="1560"/>
        <w:jc w:val="both"/>
        <w:rPr>
          <w:rFonts w:ascii="Arial" w:eastAsia="Times New Roman" w:hAnsi="Arial" w:cs="Arial"/>
          <w:sz w:val="24"/>
          <w:szCs w:val="24"/>
          <w:lang w:eastAsia="es-ES"/>
        </w:rPr>
      </w:pPr>
      <w:r w:rsidRPr="001125EC">
        <w:rPr>
          <w:rFonts w:ascii="Arial" w:eastAsia="Times New Roman" w:hAnsi="Arial" w:cs="Arial"/>
          <w:vanish/>
          <w:sz w:val="24"/>
          <w:szCs w:val="24"/>
          <w:lang w:eastAsia="es-ES"/>
        </w:rPr>
        <w:t xml:space="preserve"> [</w:t>
      </w:r>
      <w:r w:rsidRPr="00167A8B">
        <w:rPr>
          <w:rFonts w:ascii="Arial" w:eastAsia="Times New Roman" w:hAnsi="Arial" w:cs="Arial"/>
          <w:vanish/>
          <w:sz w:val="24"/>
          <w:szCs w:val="24"/>
          <w:vertAlign w:val="superscript"/>
          <w:lang w:eastAsia="es-ES"/>
        </w:rPr>
        <w:t>]</w:t>
      </w:r>
    </w:p>
    <w:p w:rsidR="00487197" w:rsidRDefault="00487197" w:rsidP="00487197">
      <w:pPr>
        <w:spacing w:before="100" w:beforeAutospacing="1" w:after="100" w:afterAutospacing="1" w:line="480" w:lineRule="auto"/>
        <w:ind w:left="1560"/>
        <w:jc w:val="both"/>
        <w:rPr>
          <w:rFonts w:ascii="Arial" w:eastAsia="Times New Roman" w:hAnsi="Arial" w:cs="Arial"/>
          <w:sz w:val="24"/>
          <w:szCs w:val="24"/>
          <w:vertAlign w:val="superscript"/>
          <w:lang w:eastAsia="es-ES"/>
        </w:rPr>
      </w:pPr>
      <w:r>
        <w:rPr>
          <w:rFonts w:ascii="Arial" w:eastAsia="Times New Roman" w:hAnsi="Arial" w:cs="Arial"/>
          <w:noProof/>
          <w:sz w:val="24"/>
          <w:szCs w:val="24"/>
          <w:vertAlign w:val="superscript"/>
          <w:lang w:val="es-EC" w:eastAsia="es-EC"/>
        </w:rPr>
        <w:lastRenderedPageBreak/>
        <w:drawing>
          <wp:inline distT="0" distB="0" distL="0" distR="0">
            <wp:extent cx="4173571" cy="3832697"/>
            <wp:effectExtent l="19050" t="0" r="0" b="0"/>
            <wp:docPr id="5" name="Imagen 2" descr="C:\Documents and Settings\Administrador\Mis documentos\Mis imágenes\Mis escaneos\2011-07 (Jul)\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Mis escaneos\2011-07 (Jul)\escanear0003.jpg"/>
                    <pic:cNvPicPr>
                      <a:picLocks noChangeAspect="1" noChangeArrowheads="1"/>
                    </pic:cNvPicPr>
                  </pic:nvPicPr>
                  <pic:blipFill>
                    <a:blip r:embed="rId49" cstate="print"/>
                    <a:srcRect/>
                    <a:stretch>
                      <a:fillRect/>
                    </a:stretch>
                  </pic:blipFill>
                  <pic:spPr bwMode="auto">
                    <a:xfrm>
                      <a:off x="0" y="0"/>
                      <a:ext cx="4176155" cy="3835070"/>
                    </a:xfrm>
                    <a:prstGeom prst="rect">
                      <a:avLst/>
                    </a:prstGeom>
                    <a:noFill/>
                    <a:ln w="9525">
                      <a:noFill/>
                      <a:miter lim="800000"/>
                      <a:headEnd/>
                      <a:tailEnd/>
                    </a:ln>
                  </pic:spPr>
                </pic:pic>
              </a:graphicData>
            </a:graphic>
          </wp:inline>
        </w:drawing>
      </w:r>
    </w:p>
    <w:p w:rsidR="00487197" w:rsidRPr="000C4DA4" w:rsidRDefault="00487197" w:rsidP="00487197">
      <w:pPr>
        <w:spacing w:before="100" w:beforeAutospacing="1" w:after="100" w:afterAutospacing="1" w:line="480" w:lineRule="auto"/>
        <w:ind w:left="1560"/>
        <w:jc w:val="center"/>
        <w:rPr>
          <w:rFonts w:ascii="Arial" w:eastAsia="Times New Roman" w:hAnsi="Arial" w:cs="Arial"/>
          <w:b/>
          <w:sz w:val="24"/>
          <w:szCs w:val="24"/>
          <w:vertAlign w:val="superscript"/>
          <w:lang w:eastAsia="es-ES"/>
        </w:rPr>
      </w:pPr>
      <w:r w:rsidRPr="000C4DA4">
        <w:rPr>
          <w:rFonts w:ascii="Arial" w:eastAsia="Times New Roman" w:hAnsi="Arial" w:cs="Arial"/>
          <w:b/>
          <w:sz w:val="24"/>
          <w:szCs w:val="24"/>
          <w:vertAlign w:val="superscript"/>
          <w:lang w:eastAsia="es-ES"/>
        </w:rPr>
        <w:t>FIGURA 1.2. PARTES DE LA PANÍCULA.</w:t>
      </w:r>
    </w:p>
    <w:p w:rsidR="00487197" w:rsidRPr="0089472E" w:rsidRDefault="00487197" w:rsidP="00487197">
      <w:pPr>
        <w:spacing w:before="100" w:beforeAutospacing="1" w:after="100" w:afterAutospacing="1" w:line="480" w:lineRule="auto"/>
        <w:ind w:left="1560"/>
        <w:jc w:val="both"/>
        <w:rPr>
          <w:rFonts w:ascii="Arial" w:eastAsia="Times New Roman" w:hAnsi="Arial" w:cs="Arial"/>
          <w:sz w:val="24"/>
          <w:szCs w:val="24"/>
          <w:lang w:eastAsia="es-ES"/>
        </w:rPr>
      </w:pPr>
      <w:r w:rsidRPr="000C4DA4">
        <w:rPr>
          <w:rFonts w:ascii="Arial" w:eastAsia="Times New Roman" w:hAnsi="Arial" w:cs="Arial"/>
          <w:vanish/>
          <w:sz w:val="24"/>
          <w:szCs w:val="24"/>
          <w:lang w:eastAsia="es-ES"/>
        </w:rPr>
        <w:t xml:space="preserve"> </w:t>
      </w:r>
      <w:r>
        <w:rPr>
          <w:rFonts w:ascii="Arial" w:eastAsia="Times New Roman" w:hAnsi="Arial" w:cs="Arial"/>
          <w:vanish/>
          <w:sz w:val="24"/>
          <w:szCs w:val="24"/>
          <w:lang w:eastAsia="es-ES"/>
        </w:rPr>
        <w:t>[</w:t>
      </w:r>
      <w:r>
        <w:rPr>
          <w:rFonts w:ascii="Arial" w:hAnsi="Arial" w:cs="Arial"/>
          <w:sz w:val="24"/>
          <w:szCs w:val="24"/>
        </w:rPr>
        <w:t>Los sistemas de manejo de la producción arrocera dependen de la estación climática, zona de cultivo, disponibilidad de infraestructura de riego, ciclo vegetativo, tipo y clase de suelo, niveles de explotación y grados de tecnificación (3).</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lastRenderedPageBreak/>
        <w:t>La mayor área sembrada de arroz en el país está en la zona costera, aunque también se siembra en las estribaciones andinas y en la Amazonía pero en cantidades poco significantes (6).</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Dos provincias, Guayas y Los Ríos, representan el 83% de la superficie sembrada de arroz en el Ecuador.  Otras provincias que cultivan arroz son: Manabí (11%), Esmeraldas (1%), Loja (1%), Bolívar (1%); siendo el restante 3% distribuido en las otras provincias (6).</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En términos de producción, Guayas tiene el 47% y Los Ríos el 40%.  La provincia de Manabí posee el 8% y las restantes provincias productoras representan producciones menores y, por tanto, su rendimiento es también más bajo que las principales zonas productoras (6).</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 xml:space="preserve">El Censo Agropecuario revela que el 45% de las unidades productivas dedicadas al arroz tienen como máximo 5 Hectáreas, y el 75% de las </w:t>
      </w:r>
      <w:proofErr w:type="spellStart"/>
      <w:r>
        <w:rPr>
          <w:rFonts w:ascii="Arial" w:hAnsi="Arial" w:cs="Arial"/>
          <w:sz w:val="24"/>
          <w:szCs w:val="24"/>
        </w:rPr>
        <w:t>UPA’s</w:t>
      </w:r>
      <w:proofErr w:type="spellEnd"/>
      <w:r>
        <w:rPr>
          <w:rFonts w:ascii="Arial" w:hAnsi="Arial" w:cs="Arial"/>
          <w:sz w:val="24"/>
          <w:szCs w:val="24"/>
        </w:rPr>
        <w:t xml:space="preserve"> son pequeños productores de entre 20 y </w:t>
      </w:r>
      <w:r>
        <w:rPr>
          <w:rFonts w:ascii="Arial" w:hAnsi="Arial" w:cs="Arial"/>
          <w:sz w:val="24"/>
          <w:szCs w:val="24"/>
        </w:rPr>
        <w:lastRenderedPageBreak/>
        <w:t>100 Hectáreas y apenas 3% de las unidades productivas son extensiones grandes de más de 100 Ha (Tabla 1.1) (6).</w:t>
      </w:r>
    </w:p>
    <w:p w:rsidR="00487197" w:rsidRDefault="00487197" w:rsidP="00487197">
      <w:pPr>
        <w:pStyle w:val="Prrafodelista"/>
        <w:spacing w:line="480" w:lineRule="auto"/>
        <w:ind w:left="1560"/>
        <w:jc w:val="both"/>
        <w:rPr>
          <w:rFonts w:ascii="Arial" w:hAnsi="Arial" w:cs="Arial"/>
          <w:sz w:val="24"/>
          <w:szCs w:val="24"/>
        </w:rPr>
      </w:pPr>
    </w:p>
    <w:tbl>
      <w:tblPr>
        <w:tblW w:w="3760" w:type="dxa"/>
        <w:tblInd w:w="3398" w:type="dxa"/>
        <w:tblCellMar>
          <w:left w:w="70" w:type="dxa"/>
          <w:right w:w="70" w:type="dxa"/>
        </w:tblCellMar>
        <w:tblLook w:val="04A0"/>
      </w:tblPr>
      <w:tblGrid>
        <w:gridCol w:w="1492"/>
        <w:gridCol w:w="1417"/>
        <w:gridCol w:w="851"/>
      </w:tblGrid>
      <w:tr w:rsidR="00487197" w:rsidRPr="00473665" w:rsidTr="00F13283">
        <w:trPr>
          <w:trHeight w:val="315"/>
        </w:trPr>
        <w:tc>
          <w:tcPr>
            <w:tcW w:w="3760" w:type="dxa"/>
            <w:gridSpan w:val="3"/>
            <w:tcBorders>
              <w:top w:val="nil"/>
              <w:left w:val="nil"/>
              <w:bottom w:val="nil"/>
              <w:right w:val="nil"/>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b/>
                <w:bCs/>
                <w:color w:val="000000"/>
                <w:sz w:val="20"/>
                <w:szCs w:val="20"/>
                <w:lang w:eastAsia="es-AR"/>
              </w:rPr>
            </w:pPr>
            <w:r w:rsidRPr="00473665">
              <w:rPr>
                <w:rFonts w:ascii="Arial" w:eastAsia="Times New Roman" w:hAnsi="Arial" w:cs="Arial"/>
                <w:b/>
                <w:bCs/>
                <w:color w:val="000000"/>
                <w:sz w:val="20"/>
                <w:szCs w:val="20"/>
                <w:lang w:eastAsia="es-AR"/>
              </w:rPr>
              <w:t>TABLA 1.1</w:t>
            </w:r>
          </w:p>
        </w:tc>
      </w:tr>
      <w:tr w:rsidR="00487197" w:rsidRPr="00473665" w:rsidTr="00F13283">
        <w:trPr>
          <w:trHeight w:val="510"/>
        </w:trPr>
        <w:tc>
          <w:tcPr>
            <w:tcW w:w="3760" w:type="dxa"/>
            <w:gridSpan w:val="3"/>
            <w:tcBorders>
              <w:top w:val="nil"/>
              <w:left w:val="nil"/>
              <w:bottom w:val="nil"/>
              <w:right w:val="nil"/>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b/>
                <w:bCs/>
                <w:color w:val="000000"/>
                <w:sz w:val="20"/>
                <w:szCs w:val="20"/>
                <w:lang w:eastAsia="es-AR"/>
              </w:rPr>
            </w:pPr>
            <w:r w:rsidRPr="00473665">
              <w:rPr>
                <w:rFonts w:ascii="Arial" w:eastAsia="Times New Roman" w:hAnsi="Arial" w:cs="Arial"/>
                <w:b/>
                <w:bCs/>
                <w:color w:val="000000"/>
                <w:sz w:val="20"/>
                <w:szCs w:val="20"/>
                <w:lang w:eastAsia="es-AR"/>
              </w:rPr>
              <w:t>ESTRUCTURA PRODUCTIVA DEL ARROZ EN EL ECUADOR</w:t>
            </w:r>
          </w:p>
        </w:tc>
      </w:tr>
      <w:tr w:rsidR="00487197" w:rsidRPr="00473665" w:rsidTr="00F13283">
        <w:trPr>
          <w:trHeight w:val="75"/>
        </w:trPr>
        <w:tc>
          <w:tcPr>
            <w:tcW w:w="1492" w:type="dxa"/>
            <w:tcBorders>
              <w:top w:val="nil"/>
              <w:left w:val="nil"/>
              <w:bottom w:val="nil"/>
              <w:right w:val="nil"/>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p>
        </w:tc>
        <w:tc>
          <w:tcPr>
            <w:tcW w:w="1417" w:type="dxa"/>
            <w:tcBorders>
              <w:top w:val="nil"/>
              <w:left w:val="nil"/>
              <w:bottom w:val="nil"/>
              <w:right w:val="nil"/>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p>
        </w:tc>
        <w:tc>
          <w:tcPr>
            <w:tcW w:w="851" w:type="dxa"/>
            <w:tcBorders>
              <w:top w:val="nil"/>
              <w:left w:val="nil"/>
              <w:bottom w:val="nil"/>
              <w:right w:val="nil"/>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p>
        </w:tc>
      </w:tr>
      <w:tr w:rsidR="00487197" w:rsidRPr="00473665" w:rsidTr="00F13283">
        <w:trPr>
          <w:trHeight w:val="450"/>
        </w:trPr>
        <w:tc>
          <w:tcPr>
            <w:tcW w:w="1492" w:type="dxa"/>
            <w:tcBorders>
              <w:top w:val="single" w:sz="4" w:space="0" w:color="auto"/>
              <w:left w:val="single" w:sz="4" w:space="0" w:color="auto"/>
              <w:bottom w:val="nil"/>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b/>
                <w:bCs/>
                <w:color w:val="000000"/>
                <w:sz w:val="20"/>
                <w:szCs w:val="20"/>
                <w:lang w:eastAsia="es-AR"/>
              </w:rPr>
            </w:pPr>
            <w:r w:rsidRPr="00473665">
              <w:rPr>
                <w:rFonts w:ascii="Arial" w:eastAsia="Times New Roman" w:hAnsi="Arial" w:cs="Arial"/>
                <w:b/>
                <w:bCs/>
                <w:color w:val="000000"/>
                <w:sz w:val="20"/>
                <w:szCs w:val="20"/>
                <w:lang w:eastAsia="es-AR"/>
              </w:rPr>
              <w:t xml:space="preserve">TAMAÑO </w:t>
            </w:r>
            <w:proofErr w:type="spellStart"/>
            <w:r w:rsidRPr="00473665">
              <w:rPr>
                <w:rFonts w:ascii="Arial" w:eastAsia="Times New Roman" w:hAnsi="Arial" w:cs="Arial"/>
                <w:b/>
                <w:bCs/>
                <w:color w:val="000000"/>
                <w:sz w:val="20"/>
                <w:szCs w:val="20"/>
                <w:lang w:eastAsia="es-AR"/>
              </w:rPr>
              <w:t>UPA's</w:t>
            </w:r>
            <w:proofErr w:type="spellEnd"/>
          </w:p>
        </w:tc>
        <w:tc>
          <w:tcPr>
            <w:tcW w:w="1417" w:type="dxa"/>
            <w:tcBorders>
              <w:top w:val="single" w:sz="4" w:space="0" w:color="auto"/>
              <w:left w:val="nil"/>
              <w:bottom w:val="nil"/>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b/>
                <w:bCs/>
                <w:color w:val="000000"/>
                <w:sz w:val="20"/>
                <w:szCs w:val="20"/>
                <w:lang w:eastAsia="es-AR"/>
              </w:rPr>
            </w:pPr>
            <w:r w:rsidRPr="00473665">
              <w:rPr>
                <w:rFonts w:ascii="Arial" w:eastAsia="Times New Roman" w:hAnsi="Arial" w:cs="Arial"/>
                <w:b/>
                <w:bCs/>
                <w:color w:val="000000"/>
                <w:sz w:val="20"/>
                <w:szCs w:val="20"/>
                <w:lang w:eastAsia="es-AR"/>
              </w:rPr>
              <w:t>NUMERO DE UPA'S</w:t>
            </w:r>
          </w:p>
        </w:tc>
        <w:tc>
          <w:tcPr>
            <w:tcW w:w="851" w:type="dxa"/>
            <w:tcBorders>
              <w:top w:val="single" w:sz="4" w:space="0" w:color="auto"/>
              <w:left w:val="nil"/>
              <w:bottom w:val="nil"/>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b/>
                <w:bCs/>
                <w:color w:val="000000"/>
                <w:sz w:val="20"/>
                <w:szCs w:val="20"/>
                <w:lang w:eastAsia="es-AR"/>
              </w:rPr>
            </w:pPr>
            <w:r w:rsidRPr="00473665">
              <w:rPr>
                <w:rFonts w:ascii="Arial" w:eastAsia="Times New Roman" w:hAnsi="Arial" w:cs="Arial"/>
                <w:b/>
                <w:bCs/>
                <w:color w:val="000000"/>
                <w:sz w:val="20"/>
                <w:szCs w:val="20"/>
                <w:lang w:eastAsia="es-AR"/>
              </w:rPr>
              <w:t>%</w:t>
            </w:r>
          </w:p>
        </w:tc>
      </w:tr>
      <w:tr w:rsidR="00487197" w:rsidRPr="00473665" w:rsidTr="00F13283">
        <w:trPr>
          <w:trHeight w:val="360"/>
        </w:trPr>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Hasta 5 Has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34.340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45</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5 - 10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15.165</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20</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10 - 20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11.454</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15</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20 - 50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9.710</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13</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50 - 100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3.423</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5</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100 - 200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1.133</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Más de 200 Has</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498</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w:t>
            </w:r>
          </w:p>
        </w:tc>
      </w:tr>
      <w:tr w:rsidR="00487197" w:rsidRPr="00473665" w:rsidTr="00F13283">
        <w:trPr>
          <w:trHeight w:val="360"/>
        </w:trPr>
        <w:tc>
          <w:tcPr>
            <w:tcW w:w="1492" w:type="dxa"/>
            <w:tcBorders>
              <w:top w:val="nil"/>
              <w:left w:val="single" w:sz="4" w:space="0" w:color="auto"/>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Total Nacional</w:t>
            </w:r>
          </w:p>
        </w:tc>
        <w:tc>
          <w:tcPr>
            <w:tcW w:w="1417"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75.813</w:t>
            </w:r>
          </w:p>
        </w:tc>
        <w:tc>
          <w:tcPr>
            <w:tcW w:w="851" w:type="dxa"/>
            <w:tcBorders>
              <w:top w:val="nil"/>
              <w:left w:val="nil"/>
              <w:bottom w:val="single" w:sz="4" w:space="0" w:color="auto"/>
              <w:right w:val="single" w:sz="4" w:space="0" w:color="auto"/>
            </w:tcBorders>
            <w:shd w:val="clear" w:color="auto" w:fill="auto"/>
            <w:vAlign w:val="center"/>
            <w:hideMark/>
          </w:tcPr>
          <w:p w:rsidR="00487197" w:rsidRPr="00473665" w:rsidRDefault="00487197" w:rsidP="00F13283">
            <w:pPr>
              <w:spacing w:after="0" w:line="240" w:lineRule="auto"/>
              <w:jc w:val="center"/>
              <w:rPr>
                <w:rFonts w:ascii="Arial" w:eastAsia="Times New Roman" w:hAnsi="Arial" w:cs="Arial"/>
                <w:color w:val="000000"/>
                <w:sz w:val="20"/>
                <w:szCs w:val="20"/>
                <w:lang w:eastAsia="es-AR"/>
              </w:rPr>
            </w:pPr>
            <w:r w:rsidRPr="00473665">
              <w:rPr>
                <w:rFonts w:ascii="Arial" w:eastAsia="Times New Roman" w:hAnsi="Arial" w:cs="Arial"/>
                <w:color w:val="000000"/>
                <w:sz w:val="20"/>
                <w:szCs w:val="20"/>
                <w:lang w:eastAsia="es-AR"/>
              </w:rPr>
              <w:t>100</w:t>
            </w:r>
          </w:p>
        </w:tc>
      </w:tr>
      <w:tr w:rsidR="00487197" w:rsidRPr="00473665" w:rsidTr="00F13283">
        <w:trPr>
          <w:trHeight w:val="375"/>
        </w:trPr>
        <w:tc>
          <w:tcPr>
            <w:tcW w:w="3760" w:type="dxa"/>
            <w:gridSpan w:val="3"/>
            <w:tcBorders>
              <w:top w:val="single" w:sz="4" w:space="0" w:color="auto"/>
              <w:left w:val="nil"/>
              <w:bottom w:val="nil"/>
              <w:right w:val="nil"/>
            </w:tcBorders>
            <w:shd w:val="clear" w:color="auto" w:fill="auto"/>
            <w:vAlign w:val="bottom"/>
            <w:hideMark/>
          </w:tcPr>
          <w:p w:rsidR="00487197" w:rsidRPr="00473665" w:rsidRDefault="00487197" w:rsidP="00F13283">
            <w:pPr>
              <w:spacing w:after="0" w:line="240" w:lineRule="auto"/>
              <w:rPr>
                <w:rFonts w:ascii="Arial" w:eastAsia="Times New Roman" w:hAnsi="Arial" w:cs="Arial"/>
                <w:color w:val="000000"/>
                <w:sz w:val="16"/>
                <w:szCs w:val="16"/>
                <w:lang w:eastAsia="es-AR"/>
              </w:rPr>
            </w:pPr>
            <w:r w:rsidRPr="00473665">
              <w:rPr>
                <w:rFonts w:ascii="Arial" w:eastAsia="Times New Roman" w:hAnsi="Arial" w:cs="Arial"/>
                <w:color w:val="000000"/>
                <w:sz w:val="16"/>
                <w:szCs w:val="16"/>
                <w:lang w:eastAsia="es-AR"/>
              </w:rPr>
              <w:t>Fuente: III CENSO NACIONAL AGROPECUARIO. PROYECTO SICA-BANCO MUNDIAL</w:t>
            </w:r>
          </w:p>
        </w:tc>
      </w:tr>
      <w:tr w:rsidR="00487197" w:rsidRPr="00473665" w:rsidTr="00F13283">
        <w:trPr>
          <w:trHeight w:val="240"/>
        </w:trPr>
        <w:tc>
          <w:tcPr>
            <w:tcW w:w="3760" w:type="dxa"/>
            <w:gridSpan w:val="3"/>
            <w:tcBorders>
              <w:top w:val="nil"/>
              <w:left w:val="nil"/>
              <w:bottom w:val="nil"/>
              <w:right w:val="nil"/>
            </w:tcBorders>
            <w:shd w:val="clear" w:color="auto" w:fill="auto"/>
            <w:vAlign w:val="bottom"/>
            <w:hideMark/>
          </w:tcPr>
          <w:p w:rsidR="00487197" w:rsidRPr="00473665" w:rsidRDefault="00487197" w:rsidP="00F13283">
            <w:pPr>
              <w:spacing w:after="0" w:line="240" w:lineRule="auto"/>
              <w:rPr>
                <w:rFonts w:ascii="Arial" w:eastAsia="Times New Roman" w:hAnsi="Arial" w:cs="Arial"/>
                <w:color w:val="000000"/>
                <w:sz w:val="16"/>
                <w:szCs w:val="16"/>
                <w:lang w:eastAsia="es-AR"/>
              </w:rPr>
            </w:pPr>
            <w:r w:rsidRPr="00473665">
              <w:rPr>
                <w:rFonts w:ascii="Arial" w:eastAsia="Times New Roman" w:hAnsi="Arial" w:cs="Arial"/>
                <w:color w:val="000000"/>
                <w:sz w:val="16"/>
                <w:szCs w:val="16"/>
                <w:lang w:eastAsia="es-AR"/>
              </w:rPr>
              <w:t>Elaborado por: CÁRDENAS - TOUMA</w:t>
            </w:r>
          </w:p>
        </w:tc>
      </w:tr>
    </w:tbl>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 xml:space="preserve">De acuerdo a datos del Ministerio de Agricultura, Ganadería, Acuicultura y Pesca del Ecuador (MAGAP) y del Sistema de Información Geográfica y Agropecuaria (SISAGRO), para los años 2009 y 2010 se calculaba un aproximado de 371.000 hectáreas sembradas, notándose que se llegaron a cultivar 380.345 Ha (año 2009) y 382.230 Ha (año 2010) de lo observado </w:t>
      </w:r>
      <w:r>
        <w:rPr>
          <w:rFonts w:ascii="Arial" w:hAnsi="Arial" w:cs="Arial"/>
          <w:sz w:val="24"/>
          <w:szCs w:val="24"/>
        </w:rPr>
        <w:lastRenderedPageBreak/>
        <w:t>en la Tabla 1.2., valores superiores a los cosechados en 2008 con 365.000 Hectáreas pero inferior a los años 2006 y 2007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 xml:space="preserve">El rendimiento de producción del año 2010 (3,12 T/Ha) fue superior al año 2009 (3,04 T/Ha) y similar al año 2008.   El pico máximo de rendimiento a nivel nacional en la década pasada se produjo en el año 2006 con 3,35 toneladas métricas por hectárea aunque el área sembrada (402.345 Ha) fue también la más alta de los últimos diez años (2). </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Ecuador ha sido tradicionalmente un exportador de arroz a países andinos, especialmente a Colombia, Perú y ocasionalmente a Venezuela.  El comercio externo de arroz no tiene una tendencia sostenida en el tiempo, ya que depende del abastecimiento interno, del precio al productor doméstico frente al pagado por las exportaciones, la situación de oferta en los países vecinos y las regulaciones formales o informales vigentes en las fronteras norte y sur frente al comercio de la gramínea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lastRenderedPageBreak/>
        <w:t>Según datos del Servicio de Investigación Agrícola del Departamento de los Estados Unidos, la producción de arroz pilado se estima alcance los 432.1 millones de toneladas métricas para el año agrícola 2009/2010, 3% menos que lo producido el año anterior.  Problemas climáticos han impactado negativamente a la producción en el mundo debido a menores áreas productivas: Filipinas afectada por huracanes, India por un inestable monzón, Sudamérica sufre severas condiciones de sequía y el fenómeno de El Niño que han afectado a importantes productores, mientras que Estados Unidos ha sido afectado por inundaciones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En la Tabla 1.3, se puede observar que tanto la producción como el consumo mundial de arroz han tenido una tendencia relativamente creciente en los últimos años.  Sin embargo, el consumo global de arroz se mantendrá en similares niveles que el pasado, alrededor de 436.8 millones de toneladas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 xml:space="preserve">El último dato mundial sobre superficie cosechada de arroz en el mundo se proyecta alcance las 152.1 millones de hectáreas (FAS, 2009).  El USDA registra en el último quinquenio un </w:t>
      </w:r>
      <w:r>
        <w:rPr>
          <w:rFonts w:ascii="Arial" w:hAnsi="Arial" w:cs="Arial"/>
          <w:sz w:val="24"/>
          <w:szCs w:val="24"/>
        </w:rPr>
        <w:lastRenderedPageBreak/>
        <w:t xml:space="preserve">crecimiento de apenas 0,4% anual en promedio para la cosecha mundial de arroz.  El rendimiento mundial de producción de la gramínea alcanza las 4,2 T/Ha de arroz </w:t>
      </w:r>
      <w:proofErr w:type="spellStart"/>
      <w:r>
        <w:rPr>
          <w:rFonts w:ascii="Arial" w:hAnsi="Arial" w:cs="Arial"/>
          <w:sz w:val="24"/>
          <w:szCs w:val="24"/>
        </w:rPr>
        <w:t>paddy</w:t>
      </w:r>
      <w:proofErr w:type="spellEnd"/>
      <w:r>
        <w:rPr>
          <w:rFonts w:ascii="Arial" w:hAnsi="Arial" w:cs="Arial"/>
          <w:sz w:val="24"/>
          <w:szCs w:val="24"/>
        </w:rPr>
        <w:t xml:space="preserve">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Los mayores productores de arroz en el mundo son: China (31% del total mundial), India (21%), Indonesia (9%), Bangladesh (7%), Vietnam (6%), Tailandia (4%) y Filipinas (2%), el resto de países en conjunto produce un 20% de la total mundial de arroz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El volumen de exportaciones de arroz pilado se incrementó en el año 2009/2010 en un 4,3% respecto al año anterior, llegando a alcanzar 31 millones de toneladas, cifra similar a los volúmenes exportados en el 2007 y 2005.  El principal exportador de arroz es Tailandia con 10 millones de toneladas vendidas al exterior seguido de Vietnam, Pakistán y Estados Unidos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 xml:space="preserve">Los datos registran un volumen de importaciones anuales en 2009/2010 de 28 millones de toneladas y 29 millones de toneladas en 2010/2011 (a Mayo 2011), siendo Filipinas e Irán los primeros países importadores con 2,6 y 1,7 millones de toneladas </w:t>
      </w:r>
      <w:r>
        <w:rPr>
          <w:rFonts w:ascii="Arial" w:hAnsi="Arial" w:cs="Arial"/>
          <w:sz w:val="24"/>
          <w:szCs w:val="24"/>
        </w:rPr>
        <w:lastRenderedPageBreak/>
        <w:t>a nivel de pilado respectivamente.   Le siguen en importancia, Nigeria, Unión Europea, Arabia Saudita e Irak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Prrafodelista"/>
        <w:spacing w:line="480" w:lineRule="auto"/>
        <w:ind w:left="1560"/>
        <w:jc w:val="both"/>
        <w:rPr>
          <w:rFonts w:ascii="Arial" w:hAnsi="Arial" w:cs="Arial"/>
          <w:sz w:val="24"/>
          <w:szCs w:val="24"/>
        </w:rPr>
      </w:pPr>
      <w:r>
        <w:rPr>
          <w:rFonts w:ascii="Arial" w:hAnsi="Arial" w:cs="Arial"/>
          <w:sz w:val="24"/>
          <w:szCs w:val="24"/>
        </w:rPr>
        <w:t>El mercado Vietnamés es el que menor precio promedio ha presentado, promediando los 420 US$/T.  El mercado del Golfo USA registra un promedio de 526 US$/T y el de Tailandia registra un valor medio mensual de 576 US$/T (2).</w:t>
      </w:r>
    </w:p>
    <w:p w:rsidR="00487197" w:rsidRDefault="00487197" w:rsidP="00487197">
      <w:pPr>
        <w:pStyle w:val="Prrafodelista"/>
        <w:spacing w:line="480" w:lineRule="auto"/>
        <w:ind w:left="1560"/>
        <w:jc w:val="both"/>
        <w:rPr>
          <w:rFonts w:ascii="Arial" w:hAnsi="Arial" w:cs="Arial"/>
          <w:sz w:val="24"/>
          <w:szCs w:val="24"/>
        </w:rPr>
      </w:pPr>
    </w:p>
    <w:p w:rsidR="00487197" w:rsidRDefault="00487197" w:rsidP="00487197">
      <w:pPr>
        <w:pStyle w:val="Estilo"/>
        <w:numPr>
          <w:ilvl w:val="2"/>
          <w:numId w:val="27"/>
        </w:numPr>
        <w:spacing w:line="480" w:lineRule="auto"/>
        <w:ind w:right="33"/>
        <w:jc w:val="both"/>
        <w:rPr>
          <w:b/>
          <w:w w:val="107"/>
        </w:rPr>
      </w:pPr>
      <w:r w:rsidRPr="00333668">
        <w:rPr>
          <w:b/>
          <w:w w:val="107"/>
        </w:rPr>
        <w:t>R</w:t>
      </w:r>
      <w:r>
        <w:rPr>
          <w:b/>
          <w:w w:val="107"/>
        </w:rPr>
        <w:t>equerimientos nutricionales.</w:t>
      </w:r>
    </w:p>
    <w:p w:rsidR="00487197" w:rsidRPr="00333668" w:rsidRDefault="00487197" w:rsidP="00487197">
      <w:pPr>
        <w:pStyle w:val="Estilo"/>
        <w:spacing w:line="480" w:lineRule="auto"/>
        <w:ind w:left="2280" w:right="33"/>
        <w:jc w:val="both"/>
        <w:rPr>
          <w:b/>
          <w:w w:val="107"/>
        </w:rPr>
      </w:pPr>
    </w:p>
    <w:p w:rsidR="00487197" w:rsidRDefault="00487197" w:rsidP="00487197">
      <w:pPr>
        <w:pStyle w:val="Estilo"/>
        <w:spacing w:line="480" w:lineRule="auto"/>
        <w:ind w:left="2268" w:right="33"/>
        <w:jc w:val="both"/>
        <w:rPr>
          <w:w w:val="107"/>
        </w:rPr>
      </w:pPr>
      <w:r>
        <w:rPr>
          <w:w w:val="107"/>
        </w:rPr>
        <w:t xml:space="preserve">Dependiendo de la cantidad de nutrientes disponibles presentes en el suelo y de los factores del medio, por cada tonelada de arroz </w:t>
      </w:r>
      <w:proofErr w:type="spellStart"/>
      <w:r>
        <w:rPr>
          <w:w w:val="107"/>
        </w:rPr>
        <w:t>paddy</w:t>
      </w:r>
      <w:proofErr w:type="spellEnd"/>
      <w:r>
        <w:rPr>
          <w:w w:val="107"/>
        </w:rPr>
        <w:t xml:space="preserve"> que se produzca se necesitan las siguientes cantidades promedio de nutrientes por hectárea (3):</w:t>
      </w:r>
    </w:p>
    <w:tbl>
      <w:tblPr>
        <w:tblW w:w="4120" w:type="dxa"/>
        <w:tblInd w:w="3586" w:type="dxa"/>
        <w:tblCellMar>
          <w:left w:w="70" w:type="dxa"/>
          <w:right w:w="70" w:type="dxa"/>
        </w:tblCellMar>
        <w:tblLook w:val="04A0"/>
      </w:tblPr>
      <w:tblGrid>
        <w:gridCol w:w="1600"/>
        <w:gridCol w:w="2520"/>
      </w:tblGrid>
      <w:tr w:rsidR="00487197" w:rsidRPr="00B15C4C" w:rsidTr="00F13283">
        <w:trPr>
          <w:trHeight w:val="315"/>
        </w:trPr>
        <w:tc>
          <w:tcPr>
            <w:tcW w:w="4120" w:type="dxa"/>
            <w:gridSpan w:val="2"/>
            <w:tcBorders>
              <w:top w:val="nil"/>
              <w:left w:val="nil"/>
              <w:bottom w:val="nil"/>
              <w:right w:val="nil"/>
            </w:tcBorders>
            <w:shd w:val="clear" w:color="auto" w:fill="auto"/>
            <w:vAlign w:val="center"/>
            <w:hideMark/>
          </w:tcPr>
          <w:p w:rsidR="00487197" w:rsidRDefault="00487197"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AC0C1E" w:rsidRDefault="00AC0C1E" w:rsidP="00F13283">
            <w:pPr>
              <w:spacing w:after="0" w:line="240" w:lineRule="auto"/>
              <w:jc w:val="center"/>
              <w:rPr>
                <w:rFonts w:ascii="Arial" w:eastAsia="Times New Roman" w:hAnsi="Arial" w:cs="Arial"/>
                <w:b/>
                <w:bCs/>
                <w:color w:val="000000"/>
                <w:lang w:eastAsia="es-AR"/>
              </w:rPr>
            </w:pPr>
          </w:p>
          <w:p w:rsidR="00487197" w:rsidRPr="00B15C4C" w:rsidRDefault="00487197" w:rsidP="00BE6194">
            <w:pPr>
              <w:spacing w:after="0" w:line="240" w:lineRule="auto"/>
              <w:rPr>
                <w:rFonts w:ascii="Arial" w:eastAsia="Times New Roman" w:hAnsi="Arial" w:cs="Arial"/>
                <w:b/>
                <w:bCs/>
                <w:color w:val="000000"/>
                <w:lang w:eastAsia="es-AR"/>
              </w:rPr>
            </w:pPr>
          </w:p>
        </w:tc>
      </w:tr>
      <w:tr w:rsidR="00487197" w:rsidRPr="00B15C4C" w:rsidTr="00F13283">
        <w:trPr>
          <w:trHeight w:val="720"/>
        </w:trPr>
        <w:tc>
          <w:tcPr>
            <w:tcW w:w="4120" w:type="dxa"/>
            <w:gridSpan w:val="2"/>
            <w:tcBorders>
              <w:top w:val="nil"/>
              <w:left w:val="nil"/>
              <w:bottom w:val="nil"/>
              <w:right w:val="nil"/>
            </w:tcBorders>
            <w:shd w:val="clear" w:color="auto" w:fill="auto"/>
            <w:vAlign w:val="center"/>
            <w:hideMark/>
          </w:tcPr>
          <w:p w:rsidR="00487197" w:rsidRPr="00B15C4C" w:rsidRDefault="00BE6194" w:rsidP="00F13283">
            <w:pPr>
              <w:spacing w:after="0" w:line="240" w:lineRule="auto"/>
              <w:jc w:val="center"/>
              <w:rPr>
                <w:rFonts w:ascii="Arial" w:eastAsia="Times New Roman" w:hAnsi="Arial" w:cs="Arial"/>
                <w:b/>
                <w:bCs/>
                <w:color w:val="000000"/>
                <w:lang w:eastAsia="es-AR"/>
              </w:rPr>
            </w:pPr>
            <w:r>
              <w:rPr>
                <w:rFonts w:ascii="Arial" w:eastAsia="Times New Roman" w:hAnsi="Arial" w:cs="Arial"/>
                <w:b/>
                <w:bCs/>
                <w:color w:val="000000"/>
                <w:lang w:eastAsia="es-AR"/>
              </w:rPr>
              <w:lastRenderedPageBreak/>
              <w:t xml:space="preserve">TABLA 1.4. </w:t>
            </w:r>
            <w:r w:rsidRPr="00B15C4C">
              <w:rPr>
                <w:rFonts w:ascii="Arial" w:eastAsia="Times New Roman" w:hAnsi="Arial" w:cs="Arial"/>
                <w:b/>
                <w:bCs/>
                <w:color w:val="000000"/>
                <w:lang w:eastAsia="es-AR"/>
              </w:rPr>
              <w:t xml:space="preserve">REQUERIMIENTOS NUTRICIONALES </w:t>
            </w:r>
            <w:r w:rsidR="00487197" w:rsidRPr="00B15C4C">
              <w:rPr>
                <w:rFonts w:ascii="Arial" w:eastAsia="Times New Roman" w:hAnsi="Arial" w:cs="Arial"/>
                <w:b/>
                <w:bCs/>
                <w:color w:val="000000"/>
                <w:lang w:eastAsia="es-AR"/>
              </w:rPr>
              <w:t>DEL CULTIVO DE ARROZ</w:t>
            </w:r>
          </w:p>
        </w:tc>
      </w:tr>
      <w:tr w:rsidR="00487197" w:rsidRPr="00B15C4C" w:rsidTr="00F13283">
        <w:trPr>
          <w:trHeight w:val="75"/>
        </w:trPr>
        <w:tc>
          <w:tcPr>
            <w:tcW w:w="1600" w:type="dxa"/>
            <w:tcBorders>
              <w:top w:val="nil"/>
              <w:left w:val="nil"/>
              <w:bottom w:val="nil"/>
              <w:right w:val="nil"/>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p>
        </w:tc>
        <w:tc>
          <w:tcPr>
            <w:tcW w:w="2520" w:type="dxa"/>
            <w:tcBorders>
              <w:top w:val="nil"/>
              <w:left w:val="nil"/>
              <w:bottom w:val="nil"/>
              <w:right w:val="nil"/>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p>
        </w:tc>
      </w:tr>
      <w:tr w:rsidR="00487197" w:rsidRPr="00B15C4C" w:rsidTr="00F13283">
        <w:trPr>
          <w:trHeight w:val="750"/>
        </w:trPr>
        <w:tc>
          <w:tcPr>
            <w:tcW w:w="1600" w:type="dxa"/>
            <w:tcBorders>
              <w:top w:val="single" w:sz="4" w:space="0" w:color="auto"/>
              <w:left w:val="single" w:sz="4" w:space="0" w:color="auto"/>
              <w:bottom w:val="nil"/>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b/>
                <w:bCs/>
                <w:color w:val="000000"/>
                <w:lang w:eastAsia="es-AR"/>
              </w:rPr>
            </w:pPr>
            <w:r w:rsidRPr="00B15C4C">
              <w:rPr>
                <w:rFonts w:ascii="Arial" w:eastAsia="Times New Roman" w:hAnsi="Arial" w:cs="Arial"/>
                <w:b/>
                <w:bCs/>
                <w:color w:val="000000"/>
                <w:lang w:eastAsia="es-AR"/>
              </w:rPr>
              <w:t>NUTRIENTE</w:t>
            </w:r>
          </w:p>
        </w:tc>
        <w:tc>
          <w:tcPr>
            <w:tcW w:w="2520" w:type="dxa"/>
            <w:tcBorders>
              <w:top w:val="single" w:sz="4" w:space="0" w:color="auto"/>
              <w:left w:val="nil"/>
              <w:bottom w:val="nil"/>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b/>
                <w:bCs/>
                <w:color w:val="000000"/>
                <w:lang w:eastAsia="es-AR"/>
              </w:rPr>
            </w:pPr>
            <w:r w:rsidRPr="00B15C4C">
              <w:rPr>
                <w:rFonts w:ascii="Arial" w:eastAsia="Times New Roman" w:hAnsi="Arial" w:cs="Arial"/>
                <w:b/>
                <w:bCs/>
                <w:color w:val="000000"/>
                <w:lang w:eastAsia="es-AR"/>
              </w:rPr>
              <w:t>REQUERIMIENTO Kg/Ton</w:t>
            </w:r>
          </w:p>
        </w:tc>
      </w:tr>
      <w:tr w:rsidR="00487197" w:rsidRPr="00B15C4C" w:rsidTr="00F13283">
        <w:trPr>
          <w:trHeight w:val="36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Nitrógeno</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22,20</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2959DA" w:rsidP="00F13283">
            <w:pPr>
              <w:spacing w:after="0" w:line="240" w:lineRule="auto"/>
              <w:rPr>
                <w:rFonts w:ascii="Arial" w:eastAsia="Times New Roman" w:hAnsi="Arial" w:cs="Arial"/>
                <w:color w:val="000000"/>
                <w:lang w:eastAsia="es-AR"/>
              </w:rPr>
            </w:pPr>
            <w:r>
              <w:rPr>
                <w:rFonts w:ascii="Arial" w:eastAsia="Times New Roman" w:hAnsi="Arial" w:cs="Arial"/>
                <w:color w:val="000000"/>
                <w:lang w:eastAsia="es-AR"/>
              </w:rPr>
              <w:t>Fósfor</w:t>
            </w:r>
            <w:r w:rsidR="00487197" w:rsidRPr="00B15C4C">
              <w:rPr>
                <w:rFonts w:ascii="Arial" w:eastAsia="Times New Roman" w:hAnsi="Arial" w:cs="Arial"/>
                <w:color w:val="000000"/>
                <w:lang w:eastAsia="es-AR"/>
              </w:rPr>
              <w:t>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3,10</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Potasio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26,20</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Calcio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2,80</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Magnesio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2,40</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Azufre</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0,94</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Hierro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0,35</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Cobre</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0,027</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Manganeso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0,37</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Zinc</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0,04</w:t>
            </w:r>
          </w:p>
        </w:tc>
      </w:tr>
      <w:tr w:rsidR="00487197" w:rsidRPr="00B15C4C" w:rsidTr="00F13283">
        <w:trPr>
          <w:trHeight w:val="36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lang w:eastAsia="es-AR"/>
              </w:rPr>
            </w:pPr>
            <w:r w:rsidRPr="00B15C4C">
              <w:rPr>
                <w:rFonts w:ascii="Arial" w:eastAsia="Times New Roman" w:hAnsi="Arial" w:cs="Arial"/>
                <w:color w:val="000000"/>
                <w:lang w:eastAsia="es-AR"/>
              </w:rPr>
              <w:t>Boro</w:t>
            </w:r>
          </w:p>
        </w:tc>
        <w:tc>
          <w:tcPr>
            <w:tcW w:w="2520" w:type="dxa"/>
            <w:tcBorders>
              <w:top w:val="nil"/>
              <w:left w:val="nil"/>
              <w:bottom w:val="single" w:sz="4" w:space="0" w:color="auto"/>
              <w:right w:val="single" w:sz="4" w:space="0" w:color="auto"/>
            </w:tcBorders>
            <w:shd w:val="clear" w:color="auto" w:fill="auto"/>
            <w:vAlign w:val="center"/>
            <w:hideMark/>
          </w:tcPr>
          <w:p w:rsidR="00487197" w:rsidRPr="00B15C4C" w:rsidRDefault="00487197" w:rsidP="00F13283">
            <w:pPr>
              <w:spacing w:after="0" w:line="240" w:lineRule="auto"/>
              <w:jc w:val="center"/>
              <w:rPr>
                <w:rFonts w:ascii="Arial" w:eastAsia="Times New Roman" w:hAnsi="Arial" w:cs="Arial"/>
                <w:color w:val="000000"/>
                <w:lang w:eastAsia="es-AR"/>
              </w:rPr>
            </w:pPr>
            <w:r w:rsidRPr="00B15C4C">
              <w:rPr>
                <w:rFonts w:ascii="Arial" w:eastAsia="Times New Roman" w:hAnsi="Arial" w:cs="Arial"/>
                <w:color w:val="000000"/>
                <w:lang w:eastAsia="es-AR"/>
              </w:rPr>
              <w:t>0,016</w:t>
            </w:r>
          </w:p>
        </w:tc>
      </w:tr>
      <w:tr w:rsidR="00487197" w:rsidRPr="00B15C4C" w:rsidTr="00F13283">
        <w:trPr>
          <w:trHeight w:val="270"/>
        </w:trPr>
        <w:tc>
          <w:tcPr>
            <w:tcW w:w="1600" w:type="dxa"/>
            <w:tcBorders>
              <w:top w:val="nil"/>
              <w:left w:val="nil"/>
              <w:bottom w:val="nil"/>
              <w:right w:val="nil"/>
            </w:tcBorders>
            <w:shd w:val="clear" w:color="auto" w:fill="auto"/>
            <w:vAlign w:val="bottom"/>
            <w:hideMark/>
          </w:tcPr>
          <w:p w:rsidR="00487197" w:rsidRPr="00B15C4C" w:rsidRDefault="00487197" w:rsidP="00F13283">
            <w:pPr>
              <w:spacing w:after="0" w:line="240" w:lineRule="auto"/>
              <w:rPr>
                <w:rFonts w:ascii="Arial" w:eastAsia="Times New Roman" w:hAnsi="Arial" w:cs="Arial"/>
                <w:color w:val="000000"/>
                <w:sz w:val="14"/>
                <w:szCs w:val="14"/>
                <w:lang w:eastAsia="es-AR"/>
              </w:rPr>
            </w:pPr>
            <w:r w:rsidRPr="00B15C4C">
              <w:rPr>
                <w:rFonts w:ascii="Arial" w:eastAsia="Times New Roman" w:hAnsi="Arial" w:cs="Arial"/>
                <w:color w:val="000000"/>
                <w:sz w:val="14"/>
                <w:szCs w:val="14"/>
                <w:lang w:eastAsia="es-AR"/>
              </w:rPr>
              <w:t>Fuente: INPOFOS</w:t>
            </w:r>
          </w:p>
        </w:tc>
        <w:tc>
          <w:tcPr>
            <w:tcW w:w="2520" w:type="dxa"/>
            <w:tcBorders>
              <w:top w:val="nil"/>
              <w:left w:val="nil"/>
              <w:bottom w:val="nil"/>
              <w:right w:val="nil"/>
            </w:tcBorders>
            <w:shd w:val="clear" w:color="auto" w:fill="auto"/>
            <w:vAlign w:val="bottom"/>
            <w:hideMark/>
          </w:tcPr>
          <w:p w:rsidR="00487197" w:rsidRPr="00B15C4C" w:rsidRDefault="00487197" w:rsidP="00F13283">
            <w:pPr>
              <w:spacing w:after="0" w:line="240" w:lineRule="auto"/>
              <w:rPr>
                <w:rFonts w:ascii="Arial" w:eastAsia="Times New Roman" w:hAnsi="Arial" w:cs="Arial"/>
                <w:color w:val="000000"/>
                <w:sz w:val="14"/>
                <w:szCs w:val="14"/>
                <w:lang w:eastAsia="es-AR"/>
              </w:rPr>
            </w:pPr>
            <w:r w:rsidRPr="00B15C4C">
              <w:rPr>
                <w:rFonts w:ascii="Arial" w:eastAsia="Times New Roman" w:hAnsi="Arial" w:cs="Arial"/>
                <w:color w:val="000000"/>
                <w:sz w:val="14"/>
                <w:szCs w:val="14"/>
                <w:lang w:eastAsia="es-AR"/>
              </w:rPr>
              <w:t> </w:t>
            </w:r>
          </w:p>
        </w:tc>
      </w:tr>
      <w:tr w:rsidR="00487197" w:rsidRPr="00B15C4C" w:rsidTr="00F13283">
        <w:trPr>
          <w:trHeight w:val="225"/>
        </w:trPr>
        <w:tc>
          <w:tcPr>
            <w:tcW w:w="4120" w:type="dxa"/>
            <w:gridSpan w:val="2"/>
            <w:tcBorders>
              <w:top w:val="nil"/>
              <w:left w:val="nil"/>
              <w:bottom w:val="nil"/>
              <w:right w:val="nil"/>
            </w:tcBorders>
            <w:shd w:val="clear" w:color="auto" w:fill="auto"/>
            <w:vAlign w:val="center"/>
            <w:hideMark/>
          </w:tcPr>
          <w:p w:rsidR="00487197" w:rsidRPr="00B15C4C" w:rsidRDefault="00487197" w:rsidP="00F13283">
            <w:pPr>
              <w:spacing w:after="0" w:line="240" w:lineRule="auto"/>
              <w:rPr>
                <w:rFonts w:ascii="Arial" w:eastAsia="Times New Roman" w:hAnsi="Arial" w:cs="Arial"/>
                <w:color w:val="000000"/>
                <w:sz w:val="14"/>
                <w:szCs w:val="14"/>
                <w:lang w:eastAsia="es-AR"/>
              </w:rPr>
            </w:pPr>
            <w:r w:rsidRPr="00B15C4C">
              <w:rPr>
                <w:rFonts w:ascii="Arial" w:eastAsia="Times New Roman" w:hAnsi="Arial" w:cs="Arial"/>
                <w:color w:val="000000"/>
                <w:sz w:val="14"/>
                <w:szCs w:val="14"/>
                <w:lang w:eastAsia="es-AR"/>
              </w:rPr>
              <w:t>Elaborado por: CÁRDENAS - TOUMA</w:t>
            </w:r>
          </w:p>
        </w:tc>
      </w:tr>
    </w:tbl>
    <w:p w:rsidR="00487197" w:rsidRDefault="00487197" w:rsidP="00487197">
      <w:pPr>
        <w:pStyle w:val="Estilo"/>
        <w:spacing w:line="480" w:lineRule="auto"/>
        <w:ind w:left="2268" w:right="33"/>
        <w:jc w:val="both"/>
        <w:rPr>
          <w:w w:val="107"/>
        </w:rPr>
      </w:pPr>
    </w:p>
    <w:p w:rsidR="00487197" w:rsidRDefault="00487197" w:rsidP="00487197">
      <w:pPr>
        <w:pStyle w:val="Estilo"/>
        <w:spacing w:line="480" w:lineRule="auto"/>
        <w:ind w:left="2268" w:right="33"/>
        <w:jc w:val="both"/>
        <w:rPr>
          <w:b/>
          <w:w w:val="107"/>
          <w:u w:val="single"/>
        </w:rPr>
      </w:pPr>
    </w:p>
    <w:p w:rsidR="00487197" w:rsidRDefault="00487197" w:rsidP="00487197">
      <w:pPr>
        <w:pStyle w:val="Prrafodelista"/>
        <w:tabs>
          <w:tab w:val="left" w:pos="567"/>
        </w:tabs>
        <w:spacing w:line="480" w:lineRule="auto"/>
        <w:ind w:left="1560"/>
        <w:jc w:val="both"/>
        <w:rPr>
          <w:rFonts w:ascii="Arial" w:hAnsi="Arial" w:cs="Arial"/>
          <w:b/>
          <w:sz w:val="24"/>
          <w:szCs w:val="24"/>
        </w:rPr>
      </w:pPr>
      <w:r>
        <w:rPr>
          <w:rFonts w:ascii="Arial" w:hAnsi="Arial" w:cs="Arial"/>
          <w:b/>
          <w:sz w:val="24"/>
          <w:szCs w:val="24"/>
        </w:rPr>
        <w:t>1.1.2. Importancia de la aplicación de nitrógeno (urea)</w:t>
      </w:r>
      <w:r w:rsidRPr="00B72678">
        <w:rPr>
          <w:rFonts w:ascii="Arial" w:hAnsi="Arial" w:cs="Arial"/>
          <w:b/>
          <w:sz w:val="24"/>
          <w:szCs w:val="24"/>
        </w:rPr>
        <w:t>.</w:t>
      </w:r>
    </w:p>
    <w:p w:rsidR="00487197" w:rsidRPr="00B72678" w:rsidRDefault="00487197" w:rsidP="00487197">
      <w:pPr>
        <w:pStyle w:val="Estilo"/>
        <w:spacing w:line="480" w:lineRule="auto"/>
        <w:ind w:left="2268"/>
        <w:jc w:val="both"/>
      </w:pPr>
      <w:r w:rsidRPr="00773C40">
        <w:t>Es un componente de las proteínas</w:t>
      </w:r>
      <w:r>
        <w:t xml:space="preserve"> (aminoácidos)</w:t>
      </w:r>
      <w:r w:rsidRPr="00773C40">
        <w:t>, las que a su vez son constituyentes de</w:t>
      </w:r>
      <w:r>
        <w:t>l</w:t>
      </w:r>
      <w:r w:rsidRPr="00773C40">
        <w:t xml:space="preserve"> protoplasma, c</w:t>
      </w:r>
      <w:r>
        <w:t>l</w:t>
      </w:r>
      <w:r w:rsidRPr="00773C40">
        <w:t>oroplastos y enzimas. Participa activamente en la fotosíntesis</w:t>
      </w:r>
      <w:r>
        <w:t xml:space="preserve"> (Figura 1.3)</w:t>
      </w:r>
      <w:r w:rsidRPr="00773C40">
        <w:t xml:space="preserve"> y promueve la expansión de l</w:t>
      </w:r>
      <w:r>
        <w:t xml:space="preserve">a lámina foliar. </w:t>
      </w:r>
      <w:r w:rsidRPr="00B72678">
        <w:t xml:space="preserve">El </w:t>
      </w:r>
      <w:r w:rsidRPr="00B72678">
        <w:rPr>
          <w:i/>
          <w:iCs/>
        </w:rPr>
        <w:t xml:space="preserve">Nitrógeno (N) </w:t>
      </w:r>
      <w:r w:rsidRPr="00B72678">
        <w:t xml:space="preserve">es el motor del crecimiento de la planta. Suple de uno a cuatro por ciento del extracto seco de la </w:t>
      </w:r>
      <w:r w:rsidRPr="00B72678">
        <w:lastRenderedPageBreak/>
        <w:t>planta. Es absorbido del suelo bajo forma de nitrato (NO3</w:t>
      </w:r>
      <w:r w:rsidRPr="00B72678">
        <w:rPr>
          <w:vertAlign w:val="superscript"/>
        </w:rPr>
        <w:t>-</w:t>
      </w:r>
      <w:r w:rsidRPr="00B72678">
        <w:t>) ó de amonio (NH4</w:t>
      </w:r>
      <w:r w:rsidRPr="00B72678">
        <w:rPr>
          <w:vertAlign w:val="superscript"/>
        </w:rPr>
        <w:t>+</w:t>
      </w:r>
      <w:r w:rsidRPr="00B72678">
        <w:t>). En la planta se combina con componentes producidos por el metabolismo de carbohidratos para formar amino ácidos y proteínas. Siendo el constituyente esencial de las proteínas, está involucrado en todos los procesos principales de desarrollo de las plantas y en la elaboración del rendimiento. Un buen suministro de nitrógeno en la planta es importante, también, para la absorción de los otros nutrientes</w:t>
      </w:r>
      <w:r>
        <w:t xml:space="preserve"> (15)</w:t>
      </w:r>
      <w:r w:rsidRPr="00B72678">
        <w:t>.</w:t>
      </w:r>
    </w:p>
    <w:p w:rsidR="00487197" w:rsidRPr="00B72678" w:rsidRDefault="00487197" w:rsidP="00487197">
      <w:pPr>
        <w:pStyle w:val="Prrafodelista"/>
        <w:autoSpaceDE w:val="0"/>
        <w:autoSpaceDN w:val="0"/>
        <w:adjustRightInd w:val="0"/>
        <w:spacing w:after="0" w:line="480" w:lineRule="auto"/>
        <w:ind w:left="2268" w:hanging="709"/>
        <w:jc w:val="both"/>
        <w:rPr>
          <w:rFonts w:ascii="Arial" w:hAnsi="Arial" w:cs="Arial"/>
          <w:sz w:val="24"/>
          <w:szCs w:val="24"/>
        </w:rPr>
      </w:pPr>
    </w:p>
    <w:p w:rsidR="00487197" w:rsidRPr="00B72678" w:rsidRDefault="00487197" w:rsidP="00487197">
      <w:pPr>
        <w:pStyle w:val="Prrafodelista"/>
        <w:autoSpaceDE w:val="0"/>
        <w:autoSpaceDN w:val="0"/>
        <w:adjustRightInd w:val="0"/>
        <w:spacing w:after="0" w:line="480" w:lineRule="auto"/>
        <w:ind w:left="2268"/>
        <w:jc w:val="both"/>
        <w:rPr>
          <w:rFonts w:ascii="Arial" w:hAnsi="Arial" w:cs="Arial"/>
          <w:sz w:val="24"/>
          <w:szCs w:val="24"/>
        </w:rPr>
      </w:pPr>
      <w:r w:rsidRPr="00B72678">
        <w:rPr>
          <w:rFonts w:ascii="Arial" w:hAnsi="Arial" w:cs="Arial"/>
          <w:sz w:val="24"/>
          <w:szCs w:val="24"/>
        </w:rPr>
        <w:t>La concentración de N en las plantas de arroz declina a medida que el cultivo avanza en su ciclo. El arroz acumula N en los estadios tempranos y prácticamente no absorbe N durante el llenado de granos. Es frecuente que la cantidad de N absorbida en floración sea superior a la contenida en madurez, indicando una pérdida por volatilización foliar</w:t>
      </w:r>
      <w:r>
        <w:rPr>
          <w:rFonts w:ascii="Arial" w:hAnsi="Arial" w:cs="Arial"/>
          <w:sz w:val="24"/>
          <w:szCs w:val="24"/>
        </w:rPr>
        <w:t xml:space="preserve"> (3)</w:t>
      </w:r>
      <w:r w:rsidRPr="00B72678">
        <w:rPr>
          <w:rFonts w:ascii="Arial" w:hAnsi="Arial" w:cs="Arial"/>
          <w:sz w:val="24"/>
          <w:szCs w:val="24"/>
        </w:rPr>
        <w:t xml:space="preserve">.  </w:t>
      </w:r>
    </w:p>
    <w:p w:rsidR="00487197" w:rsidRPr="00773C40" w:rsidRDefault="00487197" w:rsidP="00487197">
      <w:pPr>
        <w:pStyle w:val="Estilo"/>
        <w:spacing w:line="480" w:lineRule="auto"/>
        <w:ind w:left="2268" w:hanging="709"/>
        <w:jc w:val="both"/>
      </w:pPr>
    </w:p>
    <w:p w:rsidR="00487197" w:rsidRDefault="00487197" w:rsidP="00487197">
      <w:pPr>
        <w:pStyle w:val="Estilo"/>
        <w:spacing w:line="480" w:lineRule="auto"/>
        <w:ind w:left="2268" w:right="10"/>
        <w:jc w:val="both"/>
      </w:pPr>
      <w:r w:rsidRPr="00773C40">
        <w:t>Las plantas con deficiencia de nitrógeno son raquíticas y co</w:t>
      </w:r>
      <w:r>
        <w:t>n</w:t>
      </w:r>
      <w:r w:rsidRPr="00773C40">
        <w:t xml:space="preserve"> pocos macollos. Con excepción de las hojas jóvenes que son verdes, las demás son angostas, cortas, erectas y </w:t>
      </w:r>
      <w:r w:rsidRPr="00773C40">
        <w:lastRenderedPageBreak/>
        <w:t>amarillentas. Las hojas inferiores presentan secamiento del ápice a la base</w:t>
      </w:r>
      <w:r>
        <w:t xml:space="preserve"> (3)</w:t>
      </w:r>
      <w:r w:rsidRPr="00773C40">
        <w:t xml:space="preserve">. </w:t>
      </w:r>
    </w:p>
    <w:p w:rsidR="00487197" w:rsidRDefault="00487197" w:rsidP="00487197">
      <w:pPr>
        <w:pStyle w:val="Estilo"/>
        <w:spacing w:line="480" w:lineRule="auto"/>
        <w:ind w:left="2268" w:right="10"/>
        <w:jc w:val="both"/>
      </w:pPr>
    </w:p>
    <w:p w:rsidR="00487197" w:rsidRDefault="00487197" w:rsidP="00487197">
      <w:pPr>
        <w:pStyle w:val="Estilo"/>
        <w:spacing w:line="480" w:lineRule="auto"/>
        <w:ind w:left="2268" w:right="10"/>
        <w:jc w:val="both"/>
      </w:pPr>
      <w:r>
        <w:t>La d</w:t>
      </w:r>
      <w:r w:rsidRPr="003D2DFD">
        <w:t>eficiencia de nitrógeno se presenta a</w:t>
      </w:r>
      <w:r>
        <w:t xml:space="preserve"> menudo en etapas críticas del crecimiento</w:t>
      </w:r>
      <w:r w:rsidRPr="003D2DFD">
        <w:t xml:space="preserve"> de las plantas, como el </w:t>
      </w:r>
      <w:proofErr w:type="spellStart"/>
      <w:r w:rsidRPr="003D2DFD">
        <w:t>macollamiento</w:t>
      </w:r>
      <w:proofErr w:type="spellEnd"/>
      <w:r w:rsidRPr="003D2DFD">
        <w:t xml:space="preserve"> y el inicio de la panícula, </w:t>
      </w:r>
      <w:r>
        <w:t>cuando</w:t>
      </w:r>
      <w:r w:rsidRPr="003D2DFD">
        <w:t xml:space="preserve"> la demanda de nitrógeno por parte de la planta es alta, reduciendo</w:t>
      </w:r>
      <w:r>
        <w:t xml:space="preserve"> el número de </w:t>
      </w:r>
      <w:r w:rsidRPr="003D2DFD">
        <w:t>macollos y de granos por panícula.</w:t>
      </w:r>
      <w:r>
        <w:t xml:space="preserve">  En el Ecuador</w:t>
      </w:r>
      <w:r w:rsidRPr="003D2DFD">
        <w:t xml:space="preserve">, los suelos donde se cultiva arroz son deficientes en </w:t>
      </w:r>
      <w:r>
        <w:t>nitrógeno, de acuerdo al Instituto Nacional Autónomo de Investigaciones Agropecuarias –INIAP- (3).</w:t>
      </w:r>
    </w:p>
    <w:p w:rsidR="00487197" w:rsidRDefault="00487197" w:rsidP="00487197">
      <w:pPr>
        <w:pStyle w:val="Estilo"/>
        <w:spacing w:line="480" w:lineRule="auto"/>
        <w:ind w:left="2268" w:right="44" w:hanging="709"/>
        <w:jc w:val="both"/>
      </w:pPr>
    </w:p>
    <w:p w:rsidR="00487197" w:rsidRDefault="00487197" w:rsidP="00487197">
      <w:pPr>
        <w:pStyle w:val="Estilo"/>
        <w:spacing w:line="480" w:lineRule="auto"/>
        <w:ind w:left="2268" w:right="4"/>
        <w:jc w:val="both"/>
      </w:pPr>
      <w:r w:rsidRPr="003D2DFD">
        <w:t>El arroz necesita asimilar nitrógeno durante todo su período vegetativo. Es absorbido durante las primeras etapas de desarrollo hasta el final de la etapa pastosa, pero existen dos etapas de mayor exigencia</w:t>
      </w:r>
      <w:r>
        <w:t>:</w:t>
      </w:r>
      <w:r w:rsidRPr="003D2DFD">
        <w:t xml:space="preserve"> durante el </w:t>
      </w:r>
      <w:proofErr w:type="spellStart"/>
      <w:r w:rsidRPr="003D2DFD">
        <w:t>macollamiento</w:t>
      </w:r>
      <w:proofErr w:type="spellEnd"/>
      <w:r w:rsidRPr="003D2DFD">
        <w:t xml:space="preserve"> y al inicio de la formación del </w:t>
      </w:r>
      <w:proofErr w:type="spellStart"/>
      <w:r w:rsidRPr="003D2DFD">
        <w:t>primordio</w:t>
      </w:r>
      <w:proofErr w:type="spellEnd"/>
      <w:r w:rsidRPr="003D2DFD">
        <w:t xml:space="preserve"> floral</w:t>
      </w:r>
      <w:r>
        <w:t xml:space="preserve"> (7)</w:t>
      </w:r>
      <w:r w:rsidRPr="003D2DFD">
        <w:t xml:space="preserve">. </w:t>
      </w:r>
    </w:p>
    <w:p w:rsidR="00BE6194" w:rsidRDefault="00BE6194" w:rsidP="00487197">
      <w:pPr>
        <w:pStyle w:val="Estilo"/>
        <w:spacing w:line="480" w:lineRule="auto"/>
        <w:ind w:left="2268" w:right="4"/>
        <w:jc w:val="both"/>
      </w:pPr>
    </w:p>
    <w:p w:rsidR="00487197" w:rsidRDefault="00487197" w:rsidP="00487197">
      <w:pPr>
        <w:pStyle w:val="Estilo"/>
        <w:spacing w:line="480" w:lineRule="auto"/>
        <w:ind w:left="1134" w:right="4"/>
        <w:jc w:val="both"/>
        <w:rPr>
          <w:b/>
        </w:rPr>
      </w:pPr>
      <w:r>
        <w:rPr>
          <w:b/>
        </w:rPr>
        <w:lastRenderedPageBreak/>
        <w:t>1.2. Técnicas de fertilización en el cultivo de arroz</w:t>
      </w:r>
      <w:r w:rsidRPr="00773C40">
        <w:rPr>
          <w:b/>
        </w:rPr>
        <w:t>.</w:t>
      </w:r>
    </w:p>
    <w:p w:rsidR="00487197" w:rsidRPr="00FD0551" w:rsidRDefault="00487197" w:rsidP="00487197">
      <w:pPr>
        <w:pStyle w:val="Estilo"/>
        <w:spacing w:line="480" w:lineRule="auto"/>
        <w:ind w:left="1860" w:right="4"/>
        <w:jc w:val="both"/>
      </w:pPr>
    </w:p>
    <w:p w:rsidR="00487197" w:rsidRDefault="00487197" w:rsidP="00487197">
      <w:pPr>
        <w:pStyle w:val="Estilo"/>
        <w:spacing w:line="480" w:lineRule="auto"/>
        <w:ind w:left="1560" w:right="9"/>
        <w:jc w:val="both"/>
      </w:pPr>
      <w:r w:rsidRPr="00773C40">
        <w:t xml:space="preserve">El arroz como todas las especies vegetales cultivables, para su crecimiento </w:t>
      </w:r>
      <w:r>
        <w:t xml:space="preserve">y </w:t>
      </w:r>
      <w:r w:rsidRPr="00773C40">
        <w:t xml:space="preserve">nutrición, necesita disponer de una cantidad adecuada y sobretodo </w:t>
      </w:r>
      <w:proofErr w:type="gramStart"/>
      <w:r w:rsidRPr="00773C40">
        <w:t>oportuna</w:t>
      </w:r>
      <w:proofErr w:type="gramEnd"/>
      <w:r w:rsidRPr="00773C40">
        <w:t xml:space="preserve"> de nutrientes, suministrados por el suelo o </w:t>
      </w:r>
      <w:r>
        <w:t xml:space="preserve">con la ayuda de </w:t>
      </w:r>
      <w:r w:rsidRPr="00773C40">
        <w:t>una fertilización balanceada</w:t>
      </w:r>
      <w:r>
        <w:t xml:space="preserve"> (7)</w:t>
      </w:r>
      <w:r w:rsidRPr="00773C40">
        <w:t xml:space="preserve">. </w:t>
      </w:r>
    </w:p>
    <w:p w:rsidR="00487197" w:rsidRPr="00773C40" w:rsidRDefault="00487197" w:rsidP="00487197">
      <w:pPr>
        <w:pStyle w:val="Estilo"/>
        <w:spacing w:line="480" w:lineRule="auto"/>
        <w:ind w:left="1560" w:right="9"/>
        <w:jc w:val="both"/>
      </w:pPr>
    </w:p>
    <w:p w:rsidR="00487197" w:rsidRDefault="00487197" w:rsidP="00487197">
      <w:pPr>
        <w:pStyle w:val="Estilo"/>
        <w:spacing w:line="480" w:lineRule="auto"/>
        <w:ind w:left="1560"/>
        <w:jc w:val="both"/>
      </w:pPr>
      <w:r w:rsidRPr="00773C40">
        <w:t>Cada uno de los nutrientes juega un rol específico en el metabolismo vegeta</w:t>
      </w:r>
      <w:r>
        <w:t>l</w:t>
      </w:r>
      <w:r w:rsidRPr="00773C40">
        <w:t xml:space="preserve"> (Ley de la Esencialidad), ninguno de ellos puede ser reemplazado por otro, de tal manera que no importa que las plantas dispongan de suficiente cantidad de todos ellos, si sólo uno está en cantidad o proporción deficiente: ese es el que determina el crecimiento y rendimiento del cultivo (</w:t>
      </w:r>
      <w:r>
        <w:t>7</w:t>
      </w:r>
      <w:r w:rsidRPr="00773C40">
        <w:t>).</w:t>
      </w:r>
    </w:p>
    <w:p w:rsidR="00487197" w:rsidRDefault="00487197" w:rsidP="00487197">
      <w:pPr>
        <w:pStyle w:val="Estilo"/>
        <w:spacing w:line="480" w:lineRule="auto"/>
        <w:ind w:left="1560"/>
        <w:jc w:val="both"/>
        <w:rPr>
          <w:noProof/>
        </w:rPr>
      </w:pPr>
      <w:r>
        <w:rPr>
          <w:noProof/>
        </w:rPr>
        <w:t xml:space="preserve">      </w:t>
      </w:r>
    </w:p>
    <w:p w:rsidR="00487197" w:rsidRDefault="00487197" w:rsidP="00487197">
      <w:pPr>
        <w:autoSpaceDE w:val="0"/>
        <w:autoSpaceDN w:val="0"/>
        <w:adjustRightInd w:val="0"/>
        <w:spacing w:after="0" w:line="480" w:lineRule="auto"/>
        <w:ind w:left="1560"/>
        <w:jc w:val="both"/>
      </w:pPr>
      <w:r w:rsidRPr="0055184D">
        <w:rPr>
          <w:rFonts w:ascii="Arial" w:hAnsi="Arial" w:cs="Arial"/>
          <w:sz w:val="24"/>
          <w:szCs w:val="24"/>
        </w:rPr>
        <w:t>Cualquier material natural o industrializado, que contenga al</w:t>
      </w:r>
      <w:r>
        <w:rPr>
          <w:rFonts w:ascii="Arial" w:hAnsi="Arial" w:cs="Arial"/>
          <w:sz w:val="24"/>
          <w:szCs w:val="24"/>
        </w:rPr>
        <w:t xml:space="preserve"> </w:t>
      </w:r>
      <w:r w:rsidRPr="0055184D">
        <w:rPr>
          <w:rFonts w:ascii="Arial" w:hAnsi="Arial" w:cs="Arial"/>
          <w:sz w:val="24"/>
          <w:szCs w:val="24"/>
        </w:rPr>
        <w:t>menos cinco por ciento de uno o más de los tres nutrientes</w:t>
      </w:r>
      <w:r>
        <w:rPr>
          <w:rFonts w:ascii="Arial" w:hAnsi="Arial" w:cs="Arial"/>
          <w:sz w:val="24"/>
          <w:szCs w:val="24"/>
        </w:rPr>
        <w:t xml:space="preserve"> </w:t>
      </w:r>
      <w:r w:rsidRPr="0055184D">
        <w:rPr>
          <w:rFonts w:ascii="Arial" w:hAnsi="Arial" w:cs="Arial"/>
          <w:sz w:val="24"/>
          <w:szCs w:val="24"/>
        </w:rPr>
        <w:t xml:space="preserve">primarios (N, P2O5, K2O), puede ser llamado </w:t>
      </w:r>
      <w:r w:rsidRPr="00B56D6B">
        <w:rPr>
          <w:rFonts w:ascii="Arial" w:hAnsi="Arial" w:cs="Arial"/>
          <w:sz w:val="24"/>
          <w:szCs w:val="24"/>
        </w:rPr>
        <w:t>fertilizante. Fertilizantes</w:t>
      </w:r>
      <w:r w:rsidRPr="0055184D">
        <w:rPr>
          <w:rFonts w:ascii="Arial" w:hAnsi="Arial" w:cs="Arial"/>
          <w:sz w:val="24"/>
          <w:szCs w:val="24"/>
        </w:rPr>
        <w:t xml:space="preserve"> fabricados industrialmente</w:t>
      </w:r>
      <w:r>
        <w:rPr>
          <w:rFonts w:ascii="Arial" w:hAnsi="Arial" w:cs="Arial"/>
          <w:sz w:val="24"/>
          <w:szCs w:val="24"/>
        </w:rPr>
        <w:t xml:space="preserve"> </w:t>
      </w:r>
      <w:r w:rsidRPr="0055184D">
        <w:rPr>
          <w:rFonts w:ascii="Arial" w:hAnsi="Arial" w:cs="Arial"/>
          <w:sz w:val="24"/>
          <w:szCs w:val="24"/>
        </w:rPr>
        <w:t>son llamados</w:t>
      </w:r>
      <w:r>
        <w:rPr>
          <w:rFonts w:ascii="Arial" w:hAnsi="Arial" w:cs="Arial"/>
          <w:sz w:val="24"/>
          <w:szCs w:val="24"/>
        </w:rPr>
        <w:t xml:space="preserve"> </w:t>
      </w:r>
      <w:r w:rsidRPr="0055184D">
        <w:rPr>
          <w:rFonts w:ascii="Arial" w:hAnsi="Arial" w:cs="Arial"/>
          <w:sz w:val="24"/>
          <w:szCs w:val="24"/>
        </w:rPr>
        <w:t>fertilizantes minerales</w:t>
      </w:r>
      <w:r>
        <w:rPr>
          <w:rFonts w:ascii="Arial" w:hAnsi="Arial" w:cs="Arial"/>
          <w:sz w:val="24"/>
          <w:szCs w:val="24"/>
        </w:rPr>
        <w:t xml:space="preserve"> (7)</w:t>
      </w:r>
      <w:r w:rsidRPr="0055184D">
        <w:rPr>
          <w:rFonts w:ascii="Arial" w:hAnsi="Arial" w:cs="Arial"/>
          <w:sz w:val="24"/>
          <w:szCs w:val="24"/>
        </w:rPr>
        <w:t>.</w:t>
      </w:r>
    </w:p>
    <w:p w:rsidR="00487197" w:rsidRDefault="00487197" w:rsidP="00487197">
      <w:pPr>
        <w:pStyle w:val="Estilo"/>
        <w:spacing w:line="480" w:lineRule="auto"/>
        <w:ind w:left="1560"/>
        <w:jc w:val="both"/>
        <w:rPr>
          <w:noProof/>
        </w:rPr>
      </w:pPr>
      <w:r>
        <w:rPr>
          <w:noProof/>
        </w:rPr>
        <w:t xml:space="preserve">                                  </w:t>
      </w:r>
      <w:r>
        <w:rPr>
          <w:noProof/>
          <w:lang w:val="es-EC" w:eastAsia="es-EC"/>
        </w:rPr>
        <w:lastRenderedPageBreak/>
        <w:drawing>
          <wp:inline distT="0" distB="0" distL="0" distR="0">
            <wp:extent cx="3667365" cy="3223985"/>
            <wp:effectExtent l="19050" t="0" r="9285" b="0"/>
            <wp:docPr id="10" name="Imagen 2" descr="C:\Documents and Settings\Administrador\Mis documentos\Mis imágenes\Mis escaneos\2011-07 (Jul)\escanea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Mis escaneos\2011-07 (Jul)\escanear0013.JPG"/>
                    <pic:cNvPicPr>
                      <a:picLocks noChangeAspect="1" noChangeArrowheads="1"/>
                    </pic:cNvPicPr>
                  </pic:nvPicPr>
                  <pic:blipFill>
                    <a:blip r:embed="rId50" cstate="print"/>
                    <a:srcRect/>
                    <a:stretch>
                      <a:fillRect/>
                    </a:stretch>
                  </pic:blipFill>
                  <pic:spPr bwMode="auto">
                    <a:xfrm>
                      <a:off x="0" y="0"/>
                      <a:ext cx="3688068" cy="3242185"/>
                    </a:xfrm>
                    <a:prstGeom prst="rect">
                      <a:avLst/>
                    </a:prstGeom>
                    <a:noFill/>
                    <a:ln w="9525">
                      <a:noFill/>
                      <a:miter lim="800000"/>
                      <a:headEnd/>
                      <a:tailEnd/>
                    </a:ln>
                  </pic:spPr>
                </pic:pic>
              </a:graphicData>
            </a:graphic>
          </wp:inline>
        </w:drawing>
      </w:r>
    </w:p>
    <w:p w:rsidR="00487197" w:rsidRDefault="00487197" w:rsidP="00487197">
      <w:pPr>
        <w:pStyle w:val="Estilo"/>
        <w:spacing w:line="480" w:lineRule="auto"/>
        <w:ind w:left="1560"/>
        <w:jc w:val="both"/>
        <w:rPr>
          <w:b/>
          <w:noProof/>
        </w:rPr>
      </w:pPr>
      <w:r>
        <w:rPr>
          <w:b/>
          <w:noProof/>
        </w:rPr>
        <w:t xml:space="preserve">       </w:t>
      </w:r>
      <w:r w:rsidRPr="0096655D">
        <w:rPr>
          <w:b/>
          <w:noProof/>
        </w:rPr>
        <w:t>FIGURA 1.3. FOTOSÍNTESIS DE LA PLANTA</w:t>
      </w:r>
    </w:p>
    <w:p w:rsidR="00487197" w:rsidRPr="0096655D" w:rsidRDefault="00487197" w:rsidP="00487197">
      <w:pPr>
        <w:pStyle w:val="Estilo"/>
        <w:spacing w:line="480" w:lineRule="auto"/>
        <w:ind w:left="1560"/>
        <w:jc w:val="both"/>
        <w:rPr>
          <w:b/>
          <w:noProof/>
        </w:rPr>
      </w:pPr>
    </w:p>
    <w:p w:rsidR="00487197" w:rsidRDefault="00487197" w:rsidP="00487197">
      <w:pPr>
        <w:autoSpaceDE w:val="0"/>
        <w:autoSpaceDN w:val="0"/>
        <w:adjustRightInd w:val="0"/>
        <w:spacing w:after="0" w:line="480" w:lineRule="auto"/>
        <w:ind w:left="1560"/>
        <w:jc w:val="both"/>
        <w:rPr>
          <w:rFonts w:ascii="Arial" w:hAnsi="Arial" w:cs="Arial"/>
          <w:sz w:val="24"/>
          <w:szCs w:val="24"/>
        </w:rPr>
      </w:pPr>
      <w:r w:rsidRPr="0041397E">
        <w:rPr>
          <w:rFonts w:ascii="Arial" w:hAnsi="Arial" w:cs="Arial"/>
          <w:sz w:val="24"/>
          <w:szCs w:val="24"/>
        </w:rPr>
        <w:t>Es difícil estimar exactamente la contribución de los</w:t>
      </w:r>
      <w:r>
        <w:rPr>
          <w:rFonts w:ascii="Arial" w:hAnsi="Arial" w:cs="Arial"/>
          <w:sz w:val="24"/>
          <w:szCs w:val="24"/>
        </w:rPr>
        <w:t xml:space="preserve"> </w:t>
      </w:r>
      <w:r w:rsidRPr="0041397E">
        <w:rPr>
          <w:rFonts w:ascii="Arial" w:hAnsi="Arial" w:cs="Arial"/>
          <w:sz w:val="24"/>
          <w:szCs w:val="24"/>
        </w:rPr>
        <w:t>fertilizantes minerales al aumento de la producción agrícola,</w:t>
      </w:r>
      <w:r>
        <w:rPr>
          <w:rFonts w:ascii="Arial" w:hAnsi="Arial" w:cs="Arial"/>
          <w:sz w:val="24"/>
          <w:szCs w:val="24"/>
        </w:rPr>
        <w:t xml:space="preserve"> </w:t>
      </w:r>
      <w:r w:rsidRPr="0041397E">
        <w:rPr>
          <w:rFonts w:ascii="Arial" w:hAnsi="Arial" w:cs="Arial"/>
          <w:sz w:val="24"/>
          <w:szCs w:val="24"/>
        </w:rPr>
        <w:t>debido a la interacción de muchos otros factores importantes</w:t>
      </w:r>
      <w:r>
        <w:rPr>
          <w:rFonts w:ascii="Arial" w:hAnsi="Arial" w:cs="Arial"/>
          <w:sz w:val="24"/>
          <w:szCs w:val="24"/>
        </w:rPr>
        <w:t xml:space="preserve"> (7)</w:t>
      </w:r>
      <w:r w:rsidRPr="0041397E">
        <w:rPr>
          <w:rFonts w:ascii="Arial" w:hAnsi="Arial" w:cs="Arial"/>
          <w:sz w:val="24"/>
          <w:szCs w:val="24"/>
        </w:rPr>
        <w:t>.</w:t>
      </w:r>
    </w:p>
    <w:p w:rsidR="00487197" w:rsidRDefault="00487197" w:rsidP="00487197">
      <w:pPr>
        <w:autoSpaceDE w:val="0"/>
        <w:autoSpaceDN w:val="0"/>
        <w:adjustRightInd w:val="0"/>
        <w:spacing w:after="0" w:line="480" w:lineRule="auto"/>
        <w:ind w:left="1560"/>
        <w:jc w:val="both"/>
        <w:rPr>
          <w:rFonts w:ascii="Arial" w:hAnsi="Arial" w:cs="Arial"/>
          <w:sz w:val="24"/>
          <w:szCs w:val="24"/>
        </w:rPr>
      </w:pPr>
    </w:p>
    <w:p w:rsidR="00487197" w:rsidRDefault="00487197" w:rsidP="00487197">
      <w:pPr>
        <w:autoSpaceDE w:val="0"/>
        <w:autoSpaceDN w:val="0"/>
        <w:adjustRightInd w:val="0"/>
        <w:spacing w:after="0" w:line="480" w:lineRule="auto"/>
        <w:ind w:left="1560"/>
        <w:jc w:val="both"/>
        <w:rPr>
          <w:rFonts w:ascii="Arial" w:hAnsi="Arial" w:cs="Arial"/>
          <w:sz w:val="24"/>
          <w:szCs w:val="24"/>
        </w:rPr>
      </w:pPr>
      <w:r w:rsidRPr="0041397E">
        <w:rPr>
          <w:rFonts w:ascii="Arial" w:hAnsi="Arial" w:cs="Arial"/>
          <w:sz w:val="24"/>
          <w:szCs w:val="24"/>
        </w:rPr>
        <w:t>No obstante, los fertilizantes continuarán juga</w:t>
      </w:r>
      <w:r>
        <w:rPr>
          <w:rFonts w:ascii="Arial" w:hAnsi="Arial" w:cs="Arial"/>
          <w:sz w:val="24"/>
          <w:szCs w:val="24"/>
        </w:rPr>
        <w:t xml:space="preserve">ndo </w:t>
      </w:r>
      <w:r w:rsidRPr="0041397E">
        <w:rPr>
          <w:rFonts w:ascii="Arial" w:hAnsi="Arial" w:cs="Arial"/>
          <w:sz w:val="24"/>
          <w:szCs w:val="24"/>
        </w:rPr>
        <w:t>un papel</w:t>
      </w:r>
      <w:r>
        <w:rPr>
          <w:rFonts w:ascii="Arial" w:hAnsi="Arial" w:cs="Arial"/>
          <w:sz w:val="24"/>
          <w:szCs w:val="24"/>
        </w:rPr>
        <w:t xml:space="preserve"> </w:t>
      </w:r>
      <w:r w:rsidRPr="0041397E">
        <w:rPr>
          <w:rFonts w:ascii="Arial" w:hAnsi="Arial" w:cs="Arial"/>
          <w:sz w:val="24"/>
          <w:szCs w:val="24"/>
        </w:rPr>
        <w:t>decisivo, y esto sin tener en cuenta cuáles tecnologías nuevas</w:t>
      </w:r>
      <w:r>
        <w:rPr>
          <w:rFonts w:ascii="Arial" w:hAnsi="Arial" w:cs="Arial"/>
          <w:sz w:val="24"/>
          <w:szCs w:val="24"/>
        </w:rPr>
        <w:t xml:space="preserve"> </w:t>
      </w:r>
      <w:r w:rsidRPr="0041397E">
        <w:rPr>
          <w:rFonts w:ascii="Arial" w:hAnsi="Arial" w:cs="Arial"/>
          <w:sz w:val="24"/>
          <w:szCs w:val="24"/>
        </w:rPr>
        <w:t>puedan aún surgir. Se estima que, a escala mundial,</w:t>
      </w:r>
      <w:r>
        <w:rPr>
          <w:rFonts w:ascii="Arial" w:hAnsi="Arial" w:cs="Arial"/>
          <w:sz w:val="24"/>
          <w:szCs w:val="24"/>
        </w:rPr>
        <w:t xml:space="preserve"> </w:t>
      </w:r>
      <w:r w:rsidRPr="0041397E">
        <w:rPr>
          <w:rFonts w:ascii="Arial" w:hAnsi="Arial" w:cs="Arial"/>
          <w:sz w:val="24"/>
          <w:szCs w:val="24"/>
        </w:rPr>
        <w:t>aproximadamente el 40 por ciento (</w:t>
      </w:r>
      <w:r>
        <w:rPr>
          <w:rFonts w:ascii="Arial" w:hAnsi="Arial" w:cs="Arial"/>
          <w:sz w:val="24"/>
          <w:szCs w:val="24"/>
        </w:rPr>
        <w:t>entre</w:t>
      </w:r>
      <w:r w:rsidRPr="0041397E">
        <w:rPr>
          <w:rFonts w:ascii="Arial" w:hAnsi="Arial" w:cs="Arial"/>
          <w:sz w:val="24"/>
          <w:szCs w:val="24"/>
        </w:rPr>
        <w:t xml:space="preserve"> 37</w:t>
      </w:r>
      <w:r>
        <w:rPr>
          <w:rFonts w:ascii="Arial" w:hAnsi="Arial" w:cs="Arial"/>
          <w:sz w:val="24"/>
          <w:szCs w:val="24"/>
        </w:rPr>
        <w:t>%</w:t>
      </w:r>
      <w:r w:rsidRPr="0041397E">
        <w:rPr>
          <w:rFonts w:ascii="Arial" w:hAnsi="Arial" w:cs="Arial"/>
          <w:sz w:val="24"/>
          <w:szCs w:val="24"/>
        </w:rPr>
        <w:t xml:space="preserve"> al 43</w:t>
      </w:r>
      <w:r>
        <w:rPr>
          <w:rFonts w:ascii="Arial" w:hAnsi="Arial" w:cs="Arial"/>
          <w:sz w:val="24"/>
          <w:szCs w:val="24"/>
        </w:rPr>
        <w:t>%</w:t>
      </w:r>
      <w:r w:rsidRPr="0041397E">
        <w:rPr>
          <w:rFonts w:ascii="Arial" w:hAnsi="Arial" w:cs="Arial"/>
          <w:sz w:val="24"/>
          <w:szCs w:val="24"/>
        </w:rPr>
        <w:t>) del suministro proteínico de la dieta a mediados de la</w:t>
      </w:r>
      <w:r>
        <w:rPr>
          <w:rFonts w:ascii="Arial" w:hAnsi="Arial" w:cs="Arial"/>
          <w:sz w:val="24"/>
          <w:szCs w:val="24"/>
        </w:rPr>
        <w:t xml:space="preserve"> </w:t>
      </w:r>
      <w:r w:rsidRPr="0041397E">
        <w:rPr>
          <w:rFonts w:ascii="Arial" w:hAnsi="Arial" w:cs="Arial"/>
          <w:sz w:val="24"/>
          <w:szCs w:val="24"/>
        </w:rPr>
        <w:t xml:space="preserve">década de los </w:t>
      </w:r>
      <w:r w:rsidRPr="0041397E">
        <w:rPr>
          <w:rFonts w:ascii="Arial" w:hAnsi="Arial" w:cs="Arial"/>
          <w:sz w:val="24"/>
          <w:szCs w:val="24"/>
        </w:rPr>
        <w:lastRenderedPageBreak/>
        <w:t>noventa tuvo su origen en el nitrógeno sintético</w:t>
      </w:r>
      <w:r>
        <w:rPr>
          <w:rFonts w:ascii="Arial" w:hAnsi="Arial" w:cs="Arial"/>
          <w:sz w:val="24"/>
          <w:szCs w:val="24"/>
        </w:rPr>
        <w:t xml:space="preserve"> </w:t>
      </w:r>
      <w:r w:rsidRPr="0041397E">
        <w:rPr>
          <w:rFonts w:ascii="Arial" w:hAnsi="Arial" w:cs="Arial"/>
          <w:sz w:val="24"/>
          <w:szCs w:val="24"/>
        </w:rPr>
        <w:t>producido por el proceso Haber - Bosch para la síntesis de</w:t>
      </w:r>
      <w:r>
        <w:rPr>
          <w:rFonts w:ascii="Arial" w:hAnsi="Arial" w:cs="Arial"/>
          <w:sz w:val="24"/>
          <w:szCs w:val="24"/>
        </w:rPr>
        <w:t xml:space="preserve"> amoníaco (7).</w:t>
      </w:r>
    </w:p>
    <w:p w:rsidR="00487197" w:rsidRDefault="00487197" w:rsidP="00487197">
      <w:pPr>
        <w:autoSpaceDE w:val="0"/>
        <w:autoSpaceDN w:val="0"/>
        <w:adjustRightInd w:val="0"/>
        <w:spacing w:after="0" w:line="480" w:lineRule="auto"/>
        <w:ind w:left="1560"/>
        <w:jc w:val="both"/>
        <w:rPr>
          <w:rFonts w:ascii="Arial" w:hAnsi="Arial" w:cs="Arial"/>
          <w:sz w:val="24"/>
          <w:szCs w:val="24"/>
        </w:rPr>
      </w:pPr>
    </w:p>
    <w:p w:rsidR="00487197" w:rsidRDefault="00487197" w:rsidP="00487197">
      <w:pPr>
        <w:autoSpaceDE w:val="0"/>
        <w:autoSpaceDN w:val="0"/>
        <w:adjustRightInd w:val="0"/>
        <w:spacing w:after="0" w:line="480" w:lineRule="auto"/>
        <w:ind w:left="1560"/>
        <w:jc w:val="both"/>
        <w:rPr>
          <w:rFonts w:ascii="Arial" w:hAnsi="Arial" w:cs="Arial"/>
          <w:sz w:val="24"/>
          <w:szCs w:val="24"/>
        </w:rPr>
      </w:pPr>
      <w:r w:rsidRPr="0040149A">
        <w:rPr>
          <w:rFonts w:ascii="Arial" w:hAnsi="Arial" w:cs="Arial"/>
          <w:sz w:val="24"/>
          <w:szCs w:val="24"/>
        </w:rPr>
        <w:t>Los nutrientes que necesitan las plantas se toman del aire y del</w:t>
      </w:r>
      <w:r>
        <w:rPr>
          <w:rFonts w:ascii="Arial" w:hAnsi="Arial" w:cs="Arial"/>
          <w:sz w:val="24"/>
          <w:szCs w:val="24"/>
        </w:rPr>
        <w:t xml:space="preserve"> </w:t>
      </w:r>
      <w:r w:rsidRPr="0040149A">
        <w:rPr>
          <w:rFonts w:ascii="Arial" w:hAnsi="Arial" w:cs="Arial"/>
          <w:sz w:val="24"/>
          <w:szCs w:val="24"/>
        </w:rPr>
        <w:t>suelo. S</w:t>
      </w:r>
      <w:r>
        <w:rPr>
          <w:rFonts w:ascii="Arial" w:hAnsi="Arial" w:cs="Arial"/>
          <w:sz w:val="24"/>
          <w:szCs w:val="24"/>
        </w:rPr>
        <w:t>í</w:t>
      </w:r>
      <w:r w:rsidRPr="0040149A">
        <w:rPr>
          <w:rFonts w:ascii="Arial" w:hAnsi="Arial" w:cs="Arial"/>
          <w:sz w:val="24"/>
          <w:szCs w:val="24"/>
        </w:rPr>
        <w:t xml:space="preserve"> el suministro de nutrientes en el suelo es amplio, los</w:t>
      </w:r>
      <w:r>
        <w:rPr>
          <w:rFonts w:ascii="Arial" w:hAnsi="Arial" w:cs="Arial"/>
          <w:sz w:val="24"/>
          <w:szCs w:val="24"/>
        </w:rPr>
        <w:t xml:space="preserve"> </w:t>
      </w:r>
      <w:r w:rsidRPr="0040149A">
        <w:rPr>
          <w:rFonts w:ascii="Arial" w:hAnsi="Arial" w:cs="Arial"/>
          <w:sz w:val="24"/>
          <w:szCs w:val="24"/>
        </w:rPr>
        <w:t>cultivos probablemente crecerán mejor y producirán mayores</w:t>
      </w:r>
      <w:r>
        <w:rPr>
          <w:rFonts w:ascii="Arial" w:hAnsi="Arial" w:cs="Arial"/>
          <w:sz w:val="24"/>
          <w:szCs w:val="24"/>
        </w:rPr>
        <w:t xml:space="preserve"> </w:t>
      </w:r>
      <w:r w:rsidRPr="0040149A">
        <w:rPr>
          <w:rFonts w:ascii="Arial" w:hAnsi="Arial" w:cs="Arial"/>
          <w:sz w:val="24"/>
          <w:szCs w:val="24"/>
        </w:rPr>
        <w:t>rendimientos. Sin embargo, si aún uno solo de los nutrientes</w:t>
      </w:r>
      <w:r>
        <w:rPr>
          <w:rFonts w:ascii="Arial" w:hAnsi="Arial" w:cs="Arial"/>
          <w:sz w:val="24"/>
          <w:szCs w:val="24"/>
        </w:rPr>
        <w:t xml:space="preserve"> </w:t>
      </w:r>
      <w:r w:rsidRPr="0040149A">
        <w:rPr>
          <w:rFonts w:ascii="Arial" w:hAnsi="Arial" w:cs="Arial"/>
          <w:sz w:val="24"/>
          <w:szCs w:val="24"/>
        </w:rPr>
        <w:t>necesarios es escaso, el crecimiento de las plantas es limitado y</w:t>
      </w:r>
      <w:r>
        <w:rPr>
          <w:rFonts w:ascii="Arial" w:hAnsi="Arial" w:cs="Arial"/>
          <w:sz w:val="24"/>
          <w:szCs w:val="24"/>
        </w:rPr>
        <w:t xml:space="preserve"> </w:t>
      </w:r>
      <w:r w:rsidRPr="0040149A">
        <w:rPr>
          <w:rFonts w:ascii="Arial" w:hAnsi="Arial" w:cs="Arial"/>
          <w:sz w:val="24"/>
          <w:szCs w:val="24"/>
        </w:rPr>
        <w:t>los rendimientos de los cultivos son reducidos. En consecuencia,</w:t>
      </w:r>
      <w:r>
        <w:rPr>
          <w:rFonts w:ascii="Arial" w:hAnsi="Arial" w:cs="Arial"/>
          <w:sz w:val="24"/>
          <w:szCs w:val="24"/>
        </w:rPr>
        <w:t xml:space="preserve"> </w:t>
      </w:r>
      <w:r w:rsidRPr="0040149A">
        <w:rPr>
          <w:rFonts w:ascii="Arial" w:hAnsi="Arial" w:cs="Arial"/>
          <w:sz w:val="24"/>
          <w:szCs w:val="24"/>
        </w:rPr>
        <w:t>a fin de obtener altos rendimientos, los fertilizantes son</w:t>
      </w:r>
      <w:r>
        <w:rPr>
          <w:rFonts w:ascii="Arial" w:hAnsi="Arial" w:cs="Arial"/>
          <w:sz w:val="24"/>
          <w:szCs w:val="24"/>
        </w:rPr>
        <w:t xml:space="preserve"> </w:t>
      </w:r>
      <w:r w:rsidRPr="0040149A">
        <w:rPr>
          <w:rFonts w:ascii="Arial" w:hAnsi="Arial" w:cs="Arial"/>
          <w:sz w:val="24"/>
          <w:szCs w:val="24"/>
        </w:rPr>
        <w:t>necesarios para proveer a los cultivos con los nutrientes del</w:t>
      </w:r>
      <w:r>
        <w:rPr>
          <w:rFonts w:ascii="Arial" w:hAnsi="Arial" w:cs="Arial"/>
          <w:sz w:val="24"/>
          <w:szCs w:val="24"/>
        </w:rPr>
        <w:t xml:space="preserve"> </w:t>
      </w:r>
      <w:r w:rsidRPr="0040149A">
        <w:rPr>
          <w:rFonts w:ascii="Arial" w:hAnsi="Arial" w:cs="Arial"/>
          <w:sz w:val="24"/>
          <w:szCs w:val="24"/>
        </w:rPr>
        <w:t>suelo que están faltando. Con los fertilizantes, los rendimientos</w:t>
      </w:r>
      <w:r>
        <w:rPr>
          <w:rFonts w:ascii="Arial" w:hAnsi="Arial" w:cs="Arial"/>
          <w:sz w:val="24"/>
          <w:szCs w:val="24"/>
        </w:rPr>
        <w:t xml:space="preserve"> </w:t>
      </w:r>
      <w:r w:rsidRPr="0040149A">
        <w:rPr>
          <w:rFonts w:ascii="Arial" w:hAnsi="Arial" w:cs="Arial"/>
          <w:sz w:val="24"/>
          <w:szCs w:val="24"/>
        </w:rPr>
        <w:t>de los cultivos pueden a menudo duplicarse o más aún triplicarse</w:t>
      </w:r>
      <w:r>
        <w:rPr>
          <w:rFonts w:ascii="Arial" w:hAnsi="Arial" w:cs="Arial"/>
          <w:sz w:val="24"/>
          <w:szCs w:val="24"/>
        </w:rPr>
        <w:t xml:space="preserve"> (7).</w:t>
      </w:r>
    </w:p>
    <w:p w:rsidR="00487197" w:rsidRDefault="00487197" w:rsidP="00487197">
      <w:pPr>
        <w:autoSpaceDE w:val="0"/>
        <w:autoSpaceDN w:val="0"/>
        <w:adjustRightInd w:val="0"/>
        <w:spacing w:after="0" w:line="480" w:lineRule="auto"/>
        <w:ind w:left="1560"/>
        <w:jc w:val="both"/>
        <w:rPr>
          <w:rFonts w:ascii="Arial" w:hAnsi="Arial" w:cs="Arial"/>
          <w:sz w:val="24"/>
          <w:szCs w:val="24"/>
        </w:rPr>
      </w:pPr>
    </w:p>
    <w:p w:rsidR="00487197" w:rsidRDefault="00487197" w:rsidP="00487197">
      <w:pPr>
        <w:autoSpaceDE w:val="0"/>
        <w:autoSpaceDN w:val="0"/>
        <w:adjustRightInd w:val="0"/>
        <w:spacing w:after="0" w:line="480" w:lineRule="auto"/>
        <w:ind w:left="1560"/>
        <w:jc w:val="both"/>
        <w:rPr>
          <w:rFonts w:ascii="Arial" w:hAnsi="Arial" w:cs="Arial"/>
          <w:sz w:val="24"/>
          <w:szCs w:val="24"/>
        </w:rPr>
      </w:pPr>
    </w:p>
    <w:p w:rsidR="00487197" w:rsidRPr="00875CA9" w:rsidRDefault="00487197" w:rsidP="00487197">
      <w:pPr>
        <w:pStyle w:val="Estilo"/>
        <w:spacing w:line="480" w:lineRule="auto"/>
        <w:ind w:left="1560" w:right="5"/>
        <w:jc w:val="both"/>
        <w:rPr>
          <w:b/>
        </w:rPr>
      </w:pPr>
      <w:r>
        <w:rPr>
          <w:b/>
        </w:rPr>
        <w:t>1.2.1. Fertilización manual</w:t>
      </w:r>
      <w:r w:rsidRPr="00875CA9">
        <w:rPr>
          <w:b/>
        </w:rPr>
        <w:t>.</w:t>
      </w:r>
    </w:p>
    <w:p w:rsidR="00487197" w:rsidRDefault="00487197" w:rsidP="00487197">
      <w:pPr>
        <w:autoSpaceDE w:val="0"/>
        <w:autoSpaceDN w:val="0"/>
        <w:adjustRightInd w:val="0"/>
        <w:spacing w:after="0" w:line="480" w:lineRule="auto"/>
        <w:ind w:left="1560"/>
        <w:jc w:val="both"/>
        <w:rPr>
          <w:rFonts w:ascii="Arial" w:hAnsi="Arial" w:cs="Arial"/>
          <w:sz w:val="24"/>
          <w:szCs w:val="24"/>
        </w:rPr>
      </w:pP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154E8A">
        <w:rPr>
          <w:rFonts w:ascii="Arial" w:hAnsi="Arial" w:cs="Arial"/>
          <w:sz w:val="24"/>
          <w:szCs w:val="24"/>
        </w:rPr>
        <w:t>Dieciséis elementos</w:t>
      </w:r>
      <w:r w:rsidRPr="00B2610B">
        <w:rPr>
          <w:rFonts w:ascii="Arial" w:hAnsi="Arial" w:cs="Arial"/>
          <w:sz w:val="24"/>
          <w:szCs w:val="24"/>
        </w:rPr>
        <w:t xml:space="preserve"> son esenciales para el crecimiento de una</w:t>
      </w:r>
      <w:r>
        <w:rPr>
          <w:rFonts w:ascii="Arial" w:hAnsi="Arial" w:cs="Arial"/>
          <w:sz w:val="24"/>
          <w:szCs w:val="24"/>
        </w:rPr>
        <w:t xml:space="preserve"> </w:t>
      </w:r>
      <w:r w:rsidRPr="00B2610B">
        <w:rPr>
          <w:rFonts w:ascii="Arial" w:hAnsi="Arial" w:cs="Arial"/>
          <w:sz w:val="24"/>
          <w:szCs w:val="24"/>
        </w:rPr>
        <w:t xml:space="preserve">gran mayoría de plantas y éstos provienen del aire y </w:t>
      </w:r>
      <w:r w:rsidRPr="00B2610B">
        <w:rPr>
          <w:rFonts w:ascii="Arial" w:hAnsi="Arial" w:cs="Arial"/>
          <w:sz w:val="24"/>
          <w:szCs w:val="24"/>
        </w:rPr>
        <w:lastRenderedPageBreak/>
        <w:t>del suelo</w:t>
      </w:r>
      <w:r>
        <w:rPr>
          <w:rFonts w:ascii="Arial" w:hAnsi="Arial" w:cs="Arial"/>
          <w:sz w:val="24"/>
          <w:szCs w:val="24"/>
        </w:rPr>
        <w:t xml:space="preserve"> </w:t>
      </w:r>
      <w:r w:rsidRPr="00B2610B">
        <w:rPr>
          <w:rFonts w:ascii="Arial" w:hAnsi="Arial" w:cs="Arial"/>
          <w:sz w:val="24"/>
          <w:szCs w:val="24"/>
        </w:rPr>
        <w:t>circundante. En el suelo, el medio de transporte es la solución</w:t>
      </w:r>
      <w:r>
        <w:rPr>
          <w:rFonts w:ascii="Arial" w:hAnsi="Arial" w:cs="Arial"/>
          <w:sz w:val="24"/>
          <w:szCs w:val="24"/>
        </w:rPr>
        <w:t xml:space="preserve"> </w:t>
      </w:r>
      <w:r w:rsidRPr="00B2610B">
        <w:rPr>
          <w:rFonts w:ascii="Arial" w:hAnsi="Arial" w:cs="Arial"/>
          <w:sz w:val="24"/>
          <w:szCs w:val="24"/>
        </w:rPr>
        <w:t>del suelo</w:t>
      </w:r>
      <w:r>
        <w:rPr>
          <w:rFonts w:ascii="Arial" w:hAnsi="Arial" w:cs="Arial"/>
          <w:sz w:val="24"/>
          <w:szCs w:val="24"/>
        </w:rPr>
        <w:t xml:space="preserve"> (8)</w:t>
      </w:r>
      <w:r w:rsidRPr="00B2610B">
        <w:rPr>
          <w:rFonts w:ascii="Arial" w:hAnsi="Arial" w:cs="Arial"/>
          <w:sz w:val="24"/>
          <w:szCs w:val="24"/>
        </w:rPr>
        <w:t>.</w:t>
      </w:r>
    </w:p>
    <w:p w:rsidR="00487197" w:rsidRDefault="00487197" w:rsidP="00BE6194">
      <w:pPr>
        <w:autoSpaceDE w:val="0"/>
        <w:autoSpaceDN w:val="0"/>
        <w:adjustRightInd w:val="0"/>
        <w:spacing w:after="0" w:line="480" w:lineRule="auto"/>
        <w:jc w:val="both"/>
        <w:rPr>
          <w:rFonts w:ascii="Arial" w:hAnsi="Arial" w:cs="Arial"/>
          <w:sz w:val="24"/>
          <w:szCs w:val="24"/>
        </w:rPr>
      </w:pP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B2610B">
        <w:rPr>
          <w:rFonts w:ascii="Arial" w:hAnsi="Arial" w:cs="Arial"/>
          <w:sz w:val="24"/>
          <w:szCs w:val="24"/>
        </w:rPr>
        <w:t>Los elementos siguientes son derivados:</w:t>
      </w:r>
    </w:p>
    <w:p w:rsidR="00487197" w:rsidRDefault="00487197" w:rsidP="00487197">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a. D</w:t>
      </w:r>
      <w:r w:rsidRPr="00B2610B">
        <w:rPr>
          <w:rFonts w:ascii="Arial" w:hAnsi="Arial" w:cs="Arial"/>
          <w:sz w:val="24"/>
          <w:szCs w:val="24"/>
        </w:rPr>
        <w:t>el aire: carbono (C) como CO2 (dióxido de carbono);</w:t>
      </w: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B2610B">
        <w:rPr>
          <w:rFonts w:ascii="Arial" w:hAnsi="Arial" w:cs="Arial"/>
          <w:sz w:val="24"/>
          <w:szCs w:val="24"/>
        </w:rPr>
        <w:t xml:space="preserve">b. </w:t>
      </w:r>
      <w:r>
        <w:rPr>
          <w:rFonts w:ascii="Arial" w:hAnsi="Arial" w:cs="Arial"/>
          <w:sz w:val="24"/>
          <w:szCs w:val="24"/>
        </w:rPr>
        <w:t>D</w:t>
      </w:r>
      <w:r w:rsidRPr="00B2610B">
        <w:rPr>
          <w:rFonts w:ascii="Arial" w:hAnsi="Arial" w:cs="Arial"/>
          <w:sz w:val="24"/>
          <w:szCs w:val="24"/>
        </w:rPr>
        <w:t>el agua: hidrógeno (H) y oxígeno (O) como H2O (agua);</w:t>
      </w: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B2610B">
        <w:rPr>
          <w:rFonts w:ascii="Arial" w:hAnsi="Arial" w:cs="Arial"/>
          <w:sz w:val="24"/>
          <w:szCs w:val="24"/>
        </w:rPr>
        <w:t xml:space="preserve">c. </w:t>
      </w:r>
      <w:r>
        <w:rPr>
          <w:rFonts w:ascii="Arial" w:hAnsi="Arial" w:cs="Arial"/>
          <w:sz w:val="24"/>
          <w:szCs w:val="24"/>
        </w:rPr>
        <w:t>D</w:t>
      </w:r>
      <w:r w:rsidRPr="00B2610B">
        <w:rPr>
          <w:rFonts w:ascii="Arial" w:hAnsi="Arial" w:cs="Arial"/>
          <w:sz w:val="24"/>
          <w:szCs w:val="24"/>
        </w:rPr>
        <w:t>el suelo, el fertilizante y abono animal: nitrógeno (N)</w:t>
      </w:r>
      <w:r>
        <w:rPr>
          <w:rFonts w:ascii="Arial" w:hAnsi="Arial" w:cs="Arial"/>
          <w:sz w:val="24"/>
          <w:szCs w:val="24"/>
        </w:rPr>
        <w:t>,</w:t>
      </w:r>
      <w:r w:rsidRPr="00B2610B">
        <w:rPr>
          <w:rFonts w:ascii="Arial" w:hAnsi="Arial" w:cs="Arial"/>
          <w:sz w:val="24"/>
          <w:szCs w:val="24"/>
        </w:rPr>
        <w:t xml:space="preserve"> fósforo (P), potasio (K), calcio (Ca),</w:t>
      </w:r>
      <w:r>
        <w:rPr>
          <w:rFonts w:ascii="Arial" w:hAnsi="Arial" w:cs="Arial"/>
          <w:sz w:val="24"/>
          <w:szCs w:val="24"/>
        </w:rPr>
        <w:t xml:space="preserve"> </w:t>
      </w:r>
      <w:r w:rsidRPr="00B2610B">
        <w:rPr>
          <w:rFonts w:ascii="Arial" w:hAnsi="Arial" w:cs="Arial"/>
          <w:sz w:val="24"/>
          <w:szCs w:val="24"/>
        </w:rPr>
        <w:t>magnesio (Mg), azufre (S), hierro (Fe), manganeso (Mn), zinc</w:t>
      </w:r>
      <w:r>
        <w:rPr>
          <w:rFonts w:ascii="Arial" w:hAnsi="Arial" w:cs="Arial"/>
          <w:sz w:val="24"/>
          <w:szCs w:val="24"/>
        </w:rPr>
        <w:t xml:space="preserve"> </w:t>
      </w:r>
      <w:r w:rsidRPr="00B2610B">
        <w:rPr>
          <w:rFonts w:ascii="Arial" w:hAnsi="Arial" w:cs="Arial"/>
          <w:sz w:val="24"/>
          <w:szCs w:val="24"/>
        </w:rPr>
        <w:t>(Zn), cobre (Cu), boro (B), molibdeno (Mo) y cloro (Cl).</w:t>
      </w:r>
    </w:p>
    <w:p w:rsidR="00487197" w:rsidRDefault="00487197" w:rsidP="00487197">
      <w:pPr>
        <w:autoSpaceDE w:val="0"/>
        <w:autoSpaceDN w:val="0"/>
        <w:adjustRightInd w:val="0"/>
        <w:spacing w:after="0" w:line="480" w:lineRule="auto"/>
        <w:ind w:left="2268"/>
        <w:jc w:val="both"/>
        <w:rPr>
          <w:rFonts w:ascii="Arial" w:hAnsi="Arial" w:cs="Arial"/>
          <w:sz w:val="24"/>
          <w:szCs w:val="24"/>
        </w:rPr>
      </w:pPr>
    </w:p>
    <w:p w:rsidR="00487197" w:rsidRPr="0055184D" w:rsidRDefault="00487197" w:rsidP="00487197">
      <w:pPr>
        <w:autoSpaceDE w:val="0"/>
        <w:autoSpaceDN w:val="0"/>
        <w:adjustRightInd w:val="0"/>
        <w:spacing w:after="0" w:line="480" w:lineRule="auto"/>
        <w:ind w:left="2268"/>
        <w:jc w:val="both"/>
        <w:rPr>
          <w:rFonts w:ascii="Arial" w:hAnsi="Arial" w:cs="Arial"/>
          <w:sz w:val="24"/>
          <w:szCs w:val="24"/>
        </w:rPr>
      </w:pPr>
      <w:r w:rsidRPr="00B2610B">
        <w:rPr>
          <w:rFonts w:ascii="Arial" w:hAnsi="Arial" w:cs="Arial"/>
          <w:sz w:val="24"/>
          <w:szCs w:val="24"/>
        </w:rPr>
        <w:t>Estos nutrientes y sus porcentuales promedio</w:t>
      </w:r>
      <w:r>
        <w:rPr>
          <w:rFonts w:ascii="Arial" w:hAnsi="Arial" w:cs="Arial"/>
          <w:sz w:val="24"/>
          <w:szCs w:val="24"/>
        </w:rPr>
        <w:t>s</w:t>
      </w:r>
      <w:r w:rsidRPr="00B2610B">
        <w:rPr>
          <w:rFonts w:ascii="Arial" w:hAnsi="Arial" w:cs="Arial"/>
          <w:sz w:val="24"/>
          <w:szCs w:val="24"/>
        </w:rPr>
        <w:t xml:space="preserve"> en la sustancia</w:t>
      </w:r>
      <w:r>
        <w:rPr>
          <w:rFonts w:ascii="Arial" w:hAnsi="Arial" w:cs="Arial"/>
          <w:sz w:val="24"/>
          <w:szCs w:val="24"/>
        </w:rPr>
        <w:t xml:space="preserve"> </w:t>
      </w:r>
      <w:r w:rsidRPr="00B2610B">
        <w:rPr>
          <w:rFonts w:ascii="Arial" w:hAnsi="Arial" w:cs="Arial"/>
          <w:sz w:val="24"/>
          <w:szCs w:val="24"/>
        </w:rPr>
        <w:t xml:space="preserve">seca de la planta son mostrados en la Figura </w:t>
      </w:r>
      <w:r>
        <w:rPr>
          <w:rFonts w:ascii="Arial" w:hAnsi="Arial" w:cs="Arial"/>
          <w:sz w:val="24"/>
          <w:szCs w:val="24"/>
        </w:rPr>
        <w:t>1.4</w:t>
      </w:r>
      <w:r w:rsidRPr="00B2610B">
        <w:rPr>
          <w:rFonts w:ascii="Arial" w:hAnsi="Arial" w:cs="Arial"/>
          <w:sz w:val="24"/>
          <w:szCs w:val="24"/>
        </w:rPr>
        <w:t>.</w:t>
      </w:r>
      <w:r>
        <w:rPr>
          <w:rFonts w:ascii="Arial" w:hAnsi="Arial" w:cs="Arial"/>
          <w:sz w:val="24"/>
          <w:szCs w:val="24"/>
        </w:rPr>
        <w:t xml:space="preserve"> </w:t>
      </w:r>
      <w:r w:rsidRPr="00B2610B">
        <w:rPr>
          <w:rFonts w:ascii="Arial" w:hAnsi="Arial" w:cs="Arial"/>
          <w:sz w:val="24"/>
          <w:szCs w:val="24"/>
        </w:rPr>
        <w:t>Otros elementos químicos son tomados en cuenta. Estos</w:t>
      </w:r>
      <w:r>
        <w:rPr>
          <w:rFonts w:ascii="Arial" w:hAnsi="Arial" w:cs="Arial"/>
          <w:sz w:val="24"/>
          <w:szCs w:val="24"/>
        </w:rPr>
        <w:t xml:space="preserve"> </w:t>
      </w:r>
      <w:r w:rsidRPr="00B2610B">
        <w:rPr>
          <w:rFonts w:ascii="Arial" w:hAnsi="Arial" w:cs="Arial"/>
          <w:sz w:val="24"/>
          <w:szCs w:val="24"/>
        </w:rPr>
        <w:t>pueden ser nutrientes beneficiosos para algunas plantas, pero</w:t>
      </w:r>
      <w:r>
        <w:rPr>
          <w:rFonts w:ascii="Arial" w:hAnsi="Arial" w:cs="Arial"/>
          <w:sz w:val="24"/>
          <w:szCs w:val="24"/>
        </w:rPr>
        <w:t xml:space="preserve"> </w:t>
      </w:r>
      <w:r w:rsidRPr="00B2610B">
        <w:rPr>
          <w:rFonts w:ascii="Arial" w:hAnsi="Arial" w:cs="Arial"/>
          <w:sz w:val="24"/>
          <w:szCs w:val="24"/>
        </w:rPr>
        <w:t>no esenciales para el crecimiento de todas.</w:t>
      </w:r>
      <w:r>
        <w:rPr>
          <w:rFonts w:ascii="Arial" w:hAnsi="Arial" w:cs="Arial"/>
          <w:sz w:val="24"/>
          <w:szCs w:val="24"/>
        </w:rPr>
        <w:t xml:space="preserve">  </w:t>
      </w:r>
      <w:r w:rsidRPr="00B2610B">
        <w:rPr>
          <w:rFonts w:ascii="Arial" w:hAnsi="Arial" w:cs="Arial"/>
          <w:sz w:val="24"/>
          <w:szCs w:val="24"/>
        </w:rPr>
        <w:t>Los fertilizantes, abonos o residuos de cultivos aplicados al</w:t>
      </w:r>
      <w:r>
        <w:rPr>
          <w:rFonts w:ascii="Arial" w:hAnsi="Arial" w:cs="Arial"/>
          <w:sz w:val="24"/>
          <w:szCs w:val="24"/>
        </w:rPr>
        <w:t xml:space="preserve"> </w:t>
      </w:r>
      <w:r w:rsidRPr="00B2610B">
        <w:rPr>
          <w:rFonts w:ascii="Arial" w:hAnsi="Arial" w:cs="Arial"/>
          <w:sz w:val="24"/>
          <w:szCs w:val="24"/>
        </w:rPr>
        <w:t>suelo aumentan la oferta de nutrientes de las plantas</w:t>
      </w:r>
      <w:r>
        <w:rPr>
          <w:rFonts w:ascii="Arial" w:hAnsi="Arial" w:cs="Arial"/>
          <w:sz w:val="24"/>
          <w:szCs w:val="24"/>
        </w:rPr>
        <w:t xml:space="preserve"> (8)</w:t>
      </w:r>
      <w:r w:rsidRPr="00B2610B">
        <w:rPr>
          <w:rFonts w:ascii="Arial" w:hAnsi="Arial" w:cs="Arial"/>
          <w:sz w:val="24"/>
          <w:szCs w:val="24"/>
        </w:rPr>
        <w:t xml:space="preserve">. </w:t>
      </w:r>
    </w:p>
    <w:p w:rsidR="00487197" w:rsidRDefault="00487197" w:rsidP="00487197">
      <w:pPr>
        <w:pStyle w:val="Estilo"/>
        <w:spacing w:line="480" w:lineRule="auto"/>
        <w:ind w:left="2268"/>
        <w:jc w:val="both"/>
      </w:pPr>
      <w:r>
        <w:t xml:space="preserve">                                         </w:t>
      </w:r>
      <w:r>
        <w:rPr>
          <w:noProof/>
          <w:lang w:val="es-EC" w:eastAsia="es-EC"/>
        </w:rPr>
        <w:lastRenderedPageBreak/>
        <w:drawing>
          <wp:inline distT="0" distB="0" distL="0" distR="0">
            <wp:extent cx="3024505" cy="1778635"/>
            <wp:effectExtent l="19050" t="0" r="4445" b="0"/>
            <wp:docPr id="12" name="Imagen 3" descr="C:\Documents and Settings\Administrador\Mis documentos\Mis imágenes\Mis escaneos\2011-07 (Jul)\escanea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Mis imágenes\Mis escaneos\2011-07 (Jul)\escanear0014.JPG"/>
                    <pic:cNvPicPr>
                      <a:picLocks noChangeAspect="1" noChangeArrowheads="1"/>
                    </pic:cNvPicPr>
                  </pic:nvPicPr>
                  <pic:blipFill>
                    <a:blip r:embed="rId51" cstate="print"/>
                    <a:srcRect/>
                    <a:stretch>
                      <a:fillRect/>
                    </a:stretch>
                  </pic:blipFill>
                  <pic:spPr bwMode="auto">
                    <a:xfrm>
                      <a:off x="0" y="0"/>
                      <a:ext cx="3024505" cy="1778635"/>
                    </a:xfrm>
                    <a:prstGeom prst="rect">
                      <a:avLst/>
                    </a:prstGeom>
                    <a:noFill/>
                    <a:ln w="9525">
                      <a:noFill/>
                      <a:miter lim="800000"/>
                      <a:headEnd/>
                      <a:tailEnd/>
                    </a:ln>
                  </pic:spPr>
                </pic:pic>
              </a:graphicData>
            </a:graphic>
          </wp:inline>
        </w:drawing>
      </w:r>
    </w:p>
    <w:p w:rsidR="00487197" w:rsidRDefault="00487197" w:rsidP="00487197">
      <w:pPr>
        <w:pStyle w:val="Estilo"/>
        <w:spacing w:line="480" w:lineRule="auto"/>
        <w:ind w:left="2268"/>
        <w:jc w:val="center"/>
        <w:rPr>
          <w:b/>
        </w:rPr>
      </w:pPr>
      <w:r w:rsidRPr="0096655D">
        <w:rPr>
          <w:b/>
        </w:rPr>
        <w:t>FIGURA 1.4. COMPOSICIÓN ELEMENTAL PROMEDIO</w:t>
      </w:r>
    </w:p>
    <w:p w:rsidR="00487197" w:rsidRPr="0096655D" w:rsidRDefault="00487197" w:rsidP="00487197">
      <w:pPr>
        <w:pStyle w:val="Estilo"/>
        <w:spacing w:line="480" w:lineRule="auto"/>
        <w:ind w:left="2268"/>
        <w:jc w:val="center"/>
        <w:rPr>
          <w:b/>
        </w:rPr>
      </w:pPr>
      <w:r w:rsidRPr="0096655D">
        <w:rPr>
          <w:b/>
        </w:rPr>
        <w:t xml:space="preserve"> DE LAS PLANTAS.</w:t>
      </w:r>
    </w:p>
    <w:p w:rsidR="00487197" w:rsidRDefault="00487197" w:rsidP="00650319">
      <w:pPr>
        <w:pStyle w:val="Estilo"/>
        <w:spacing w:line="480" w:lineRule="auto"/>
        <w:ind w:right="14"/>
        <w:jc w:val="both"/>
        <w:rPr>
          <w:b/>
        </w:rPr>
      </w:pPr>
    </w:p>
    <w:p w:rsidR="00650319" w:rsidRDefault="00650319" w:rsidP="00650319">
      <w:pPr>
        <w:pStyle w:val="Estilo"/>
        <w:spacing w:line="480" w:lineRule="auto"/>
        <w:ind w:right="14"/>
        <w:jc w:val="both"/>
        <w:rPr>
          <w:b/>
        </w:rPr>
      </w:pPr>
    </w:p>
    <w:p w:rsidR="00487197" w:rsidRDefault="00487197" w:rsidP="00487197">
      <w:pPr>
        <w:pStyle w:val="Estilo"/>
        <w:spacing w:line="480" w:lineRule="auto"/>
        <w:ind w:left="2268" w:right="14"/>
        <w:jc w:val="both"/>
        <w:rPr>
          <w:b/>
        </w:rPr>
      </w:pPr>
      <w:r w:rsidRPr="000D4E86">
        <w:rPr>
          <w:b/>
        </w:rPr>
        <w:t>1.2.1.1. T</w:t>
      </w:r>
      <w:r>
        <w:rPr>
          <w:b/>
        </w:rPr>
        <w:t>ipos de fertilización manual</w:t>
      </w:r>
      <w:r w:rsidRPr="000D4E86">
        <w:rPr>
          <w:b/>
        </w:rPr>
        <w:t>.</w:t>
      </w:r>
    </w:p>
    <w:p w:rsidR="00487197" w:rsidRDefault="00487197" w:rsidP="00487197">
      <w:pPr>
        <w:pStyle w:val="Estilo"/>
        <w:spacing w:line="480" w:lineRule="auto"/>
        <w:ind w:left="2268" w:right="14"/>
        <w:jc w:val="both"/>
        <w:rPr>
          <w:rFonts w:eastAsia="Times New Roman"/>
          <w:lang w:eastAsia="es-ES_tradnl"/>
        </w:rPr>
      </w:pPr>
    </w:p>
    <w:p w:rsidR="00487197" w:rsidRDefault="00487197" w:rsidP="00487197">
      <w:pPr>
        <w:pStyle w:val="Estilo"/>
        <w:spacing w:line="480" w:lineRule="auto"/>
        <w:ind w:left="3119" w:right="14"/>
        <w:jc w:val="both"/>
        <w:rPr>
          <w:rFonts w:eastAsia="Times New Roman"/>
          <w:lang w:eastAsia="es-ES_tradnl"/>
        </w:rPr>
      </w:pPr>
      <w:r w:rsidRPr="00875CA9">
        <w:rPr>
          <w:rFonts w:eastAsia="Times New Roman"/>
          <w:lang w:eastAsia="es-ES_tradnl"/>
        </w:rPr>
        <w:t xml:space="preserve">Hay varias formas de aplicar fertilizantes </w:t>
      </w:r>
      <w:r>
        <w:rPr>
          <w:rFonts w:eastAsia="Times New Roman"/>
          <w:lang w:eastAsia="es-ES_tradnl"/>
        </w:rPr>
        <w:t xml:space="preserve">de manera manual </w:t>
      </w:r>
      <w:r w:rsidRPr="00875CA9">
        <w:rPr>
          <w:rFonts w:eastAsia="Times New Roman"/>
          <w:lang w:eastAsia="es-ES_tradnl"/>
        </w:rPr>
        <w:t>en el campo. Es posible clasificar los diferentes sistemas de fertilización de la siguiente manera</w:t>
      </w:r>
      <w:r>
        <w:rPr>
          <w:rFonts w:eastAsia="Times New Roman"/>
          <w:lang w:eastAsia="es-ES_tradnl"/>
        </w:rPr>
        <w:t xml:space="preserve"> (14)</w:t>
      </w:r>
      <w:r w:rsidRPr="00875CA9">
        <w:rPr>
          <w:rFonts w:eastAsia="Times New Roman"/>
          <w:lang w:eastAsia="es-ES_tradnl"/>
        </w:rPr>
        <w:t>:</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 xml:space="preserve">El </w:t>
      </w:r>
      <w:r w:rsidRPr="00515F5F">
        <w:rPr>
          <w:rFonts w:ascii="Arial" w:hAnsi="Arial" w:cs="Arial"/>
          <w:sz w:val="24"/>
          <w:szCs w:val="24"/>
        </w:rPr>
        <w:t>método de aplicación de los fertilizantes</w:t>
      </w:r>
      <w:r w:rsidRPr="0055184D">
        <w:rPr>
          <w:rFonts w:ascii="Arial" w:hAnsi="Arial" w:cs="Arial"/>
          <w:sz w:val="24"/>
          <w:szCs w:val="24"/>
        </w:rPr>
        <w:t xml:space="preserve"> (abono orgánico o</w:t>
      </w:r>
      <w:r>
        <w:rPr>
          <w:rFonts w:ascii="Arial" w:hAnsi="Arial" w:cs="Arial"/>
          <w:sz w:val="24"/>
          <w:szCs w:val="24"/>
        </w:rPr>
        <w:t xml:space="preserve"> </w:t>
      </w:r>
      <w:r w:rsidRPr="0055184D">
        <w:rPr>
          <w:rFonts w:ascii="Arial" w:hAnsi="Arial" w:cs="Arial"/>
          <w:sz w:val="24"/>
          <w:szCs w:val="24"/>
        </w:rPr>
        <w:t>fertilizantes minerales) es un componente esencial de las buenas</w:t>
      </w:r>
      <w:r>
        <w:rPr>
          <w:rFonts w:ascii="Arial" w:hAnsi="Arial" w:cs="Arial"/>
          <w:sz w:val="24"/>
          <w:szCs w:val="24"/>
        </w:rPr>
        <w:t xml:space="preserve"> </w:t>
      </w:r>
      <w:r w:rsidRPr="0055184D">
        <w:rPr>
          <w:rFonts w:ascii="Arial" w:hAnsi="Arial" w:cs="Arial"/>
          <w:sz w:val="24"/>
          <w:szCs w:val="24"/>
        </w:rPr>
        <w:t xml:space="preserve">prácticas agrícolas. La cantidad y la regulación de la </w:t>
      </w:r>
      <w:r w:rsidRPr="0055184D">
        <w:rPr>
          <w:rFonts w:ascii="Arial" w:hAnsi="Arial" w:cs="Arial"/>
          <w:sz w:val="24"/>
          <w:szCs w:val="24"/>
        </w:rPr>
        <w:lastRenderedPageBreak/>
        <w:t>absorción</w:t>
      </w:r>
      <w:r>
        <w:rPr>
          <w:rFonts w:ascii="Arial" w:hAnsi="Arial" w:cs="Arial"/>
          <w:sz w:val="24"/>
          <w:szCs w:val="24"/>
        </w:rPr>
        <w:t xml:space="preserve"> </w:t>
      </w:r>
      <w:r w:rsidRPr="0055184D">
        <w:rPr>
          <w:rFonts w:ascii="Arial" w:hAnsi="Arial" w:cs="Arial"/>
          <w:sz w:val="24"/>
          <w:szCs w:val="24"/>
        </w:rPr>
        <w:t>dependen de varios factores, tales como la variedad del cultivo,</w:t>
      </w:r>
      <w:r>
        <w:rPr>
          <w:rFonts w:ascii="Arial" w:hAnsi="Arial" w:cs="Arial"/>
          <w:sz w:val="24"/>
          <w:szCs w:val="24"/>
        </w:rPr>
        <w:t xml:space="preserve"> </w:t>
      </w:r>
      <w:r w:rsidRPr="0055184D">
        <w:rPr>
          <w:rFonts w:ascii="Arial" w:hAnsi="Arial" w:cs="Arial"/>
          <w:sz w:val="24"/>
          <w:szCs w:val="24"/>
        </w:rPr>
        <w:t>la fecha de siembra, la rotación de cultivos, las condiciones del</w:t>
      </w:r>
      <w:r>
        <w:rPr>
          <w:rFonts w:ascii="Arial" w:hAnsi="Arial" w:cs="Arial"/>
          <w:sz w:val="24"/>
          <w:szCs w:val="24"/>
        </w:rPr>
        <w:t xml:space="preserve"> </w:t>
      </w:r>
      <w:r w:rsidRPr="0055184D">
        <w:rPr>
          <w:rFonts w:ascii="Arial" w:hAnsi="Arial" w:cs="Arial"/>
          <w:sz w:val="24"/>
          <w:szCs w:val="24"/>
        </w:rPr>
        <w:t>suelo y del tiempo.</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En las prácticas agrícolas eficientes, el</w:t>
      </w:r>
      <w:r>
        <w:rPr>
          <w:rFonts w:ascii="Arial" w:hAnsi="Arial" w:cs="Arial"/>
          <w:sz w:val="24"/>
          <w:szCs w:val="24"/>
        </w:rPr>
        <w:t xml:space="preserve"> </w:t>
      </w:r>
      <w:r w:rsidRPr="0055184D">
        <w:rPr>
          <w:rFonts w:ascii="Arial" w:hAnsi="Arial" w:cs="Arial"/>
          <w:sz w:val="24"/>
          <w:szCs w:val="24"/>
        </w:rPr>
        <w:t>agricultor escoge la cantidad y la oportunidad en el tiempo, de</w:t>
      </w:r>
      <w:r>
        <w:rPr>
          <w:rFonts w:ascii="Arial" w:hAnsi="Arial" w:cs="Arial"/>
          <w:sz w:val="24"/>
          <w:szCs w:val="24"/>
        </w:rPr>
        <w:t xml:space="preserve"> </w:t>
      </w:r>
      <w:r w:rsidRPr="0055184D">
        <w:rPr>
          <w:rFonts w:ascii="Arial" w:hAnsi="Arial" w:cs="Arial"/>
          <w:sz w:val="24"/>
          <w:szCs w:val="24"/>
        </w:rPr>
        <w:t>manera que las plantas usen los nutrientes tanto como sea</w:t>
      </w:r>
      <w:r>
        <w:rPr>
          <w:rFonts w:ascii="Arial" w:hAnsi="Arial" w:cs="Arial"/>
          <w:sz w:val="24"/>
          <w:szCs w:val="24"/>
        </w:rPr>
        <w:t xml:space="preserve"> </w:t>
      </w:r>
      <w:r w:rsidRPr="0055184D">
        <w:rPr>
          <w:rFonts w:ascii="Arial" w:hAnsi="Arial" w:cs="Arial"/>
          <w:sz w:val="24"/>
          <w:szCs w:val="24"/>
        </w:rPr>
        <w:t>posible. Para un aprovechamiento óptimo del cultivo y un</w:t>
      </w:r>
      <w:r>
        <w:rPr>
          <w:rFonts w:ascii="Arial" w:hAnsi="Arial" w:cs="Arial"/>
          <w:sz w:val="24"/>
          <w:szCs w:val="24"/>
        </w:rPr>
        <w:t xml:space="preserve"> </w:t>
      </w:r>
      <w:r w:rsidRPr="0055184D">
        <w:rPr>
          <w:rFonts w:ascii="Arial" w:hAnsi="Arial" w:cs="Arial"/>
          <w:sz w:val="24"/>
          <w:szCs w:val="24"/>
        </w:rPr>
        <w:t>potencial mínimo de contaminación del medio ambiente, el</w:t>
      </w:r>
      <w:r>
        <w:rPr>
          <w:rFonts w:ascii="Arial" w:hAnsi="Arial" w:cs="Arial"/>
          <w:sz w:val="24"/>
          <w:szCs w:val="24"/>
        </w:rPr>
        <w:t xml:space="preserve"> </w:t>
      </w:r>
      <w:r w:rsidRPr="0055184D">
        <w:rPr>
          <w:rFonts w:ascii="Arial" w:hAnsi="Arial" w:cs="Arial"/>
          <w:sz w:val="24"/>
          <w:szCs w:val="24"/>
        </w:rPr>
        <w:t>agricultor debe suministrar los nutrientes en el momento preciso</w:t>
      </w:r>
      <w:r>
        <w:rPr>
          <w:rFonts w:ascii="Arial" w:hAnsi="Arial" w:cs="Arial"/>
          <w:sz w:val="24"/>
          <w:szCs w:val="24"/>
        </w:rPr>
        <w:t xml:space="preserve"> </w:t>
      </w:r>
      <w:r w:rsidRPr="0055184D">
        <w:rPr>
          <w:rFonts w:ascii="Arial" w:hAnsi="Arial" w:cs="Arial"/>
          <w:sz w:val="24"/>
          <w:szCs w:val="24"/>
        </w:rPr>
        <w:t>que el cultivo los necesita. Esto es de gran relevancia para los</w:t>
      </w:r>
      <w:r>
        <w:rPr>
          <w:rFonts w:ascii="Arial" w:hAnsi="Arial" w:cs="Arial"/>
          <w:sz w:val="24"/>
          <w:szCs w:val="24"/>
        </w:rPr>
        <w:t xml:space="preserve"> </w:t>
      </w:r>
      <w:r w:rsidRPr="0055184D">
        <w:rPr>
          <w:rFonts w:ascii="Arial" w:hAnsi="Arial" w:cs="Arial"/>
          <w:sz w:val="24"/>
          <w:szCs w:val="24"/>
        </w:rPr>
        <w:t>nutrientes móviles como el nitrógeno, que pueden ser fácilmente</w:t>
      </w:r>
      <w:r>
        <w:rPr>
          <w:rFonts w:ascii="Arial" w:hAnsi="Arial" w:cs="Arial"/>
          <w:sz w:val="24"/>
          <w:szCs w:val="24"/>
        </w:rPr>
        <w:t xml:space="preserve"> </w:t>
      </w:r>
      <w:r w:rsidRPr="0055184D">
        <w:rPr>
          <w:rFonts w:ascii="Arial" w:hAnsi="Arial" w:cs="Arial"/>
          <w:sz w:val="24"/>
          <w:szCs w:val="24"/>
        </w:rPr>
        <w:t>lixiviados del perfil del suelo, si no es absorbido por las raíces de</w:t>
      </w:r>
      <w:r>
        <w:rPr>
          <w:rFonts w:ascii="Arial" w:hAnsi="Arial" w:cs="Arial"/>
          <w:sz w:val="24"/>
          <w:szCs w:val="24"/>
        </w:rPr>
        <w:t xml:space="preserve"> </w:t>
      </w:r>
      <w:r w:rsidRPr="0055184D">
        <w:rPr>
          <w:rFonts w:ascii="Arial" w:hAnsi="Arial" w:cs="Arial"/>
          <w:sz w:val="24"/>
          <w:szCs w:val="24"/>
        </w:rPr>
        <w:t>las plantas</w:t>
      </w:r>
      <w:r>
        <w:rPr>
          <w:rFonts w:ascii="Arial" w:hAnsi="Arial" w:cs="Arial"/>
          <w:sz w:val="24"/>
          <w:szCs w:val="24"/>
        </w:rPr>
        <w:t xml:space="preserve"> (14)</w:t>
      </w:r>
      <w:r w:rsidRPr="0055184D">
        <w:rPr>
          <w:rFonts w:ascii="Arial" w:hAnsi="Arial" w:cs="Arial"/>
          <w:sz w:val="24"/>
          <w:szCs w:val="24"/>
        </w:rPr>
        <w:t>.</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 xml:space="preserve">En los casos de aplicación de urea y de fosfato </w:t>
      </w:r>
      <w:proofErr w:type="spellStart"/>
      <w:r w:rsidRPr="0055184D">
        <w:rPr>
          <w:rFonts w:ascii="Arial" w:hAnsi="Arial" w:cs="Arial"/>
          <w:sz w:val="24"/>
          <w:szCs w:val="24"/>
        </w:rPr>
        <w:t>diamónico</w:t>
      </w:r>
      <w:proofErr w:type="spellEnd"/>
      <w:r w:rsidRPr="0055184D">
        <w:rPr>
          <w:rFonts w:ascii="Arial" w:hAnsi="Arial" w:cs="Arial"/>
          <w:sz w:val="24"/>
          <w:szCs w:val="24"/>
        </w:rPr>
        <w:t>,</w:t>
      </w:r>
      <w:r>
        <w:rPr>
          <w:rFonts w:ascii="Arial" w:hAnsi="Arial" w:cs="Arial"/>
          <w:sz w:val="24"/>
          <w:szCs w:val="24"/>
        </w:rPr>
        <w:t xml:space="preserve"> </w:t>
      </w:r>
      <w:r w:rsidRPr="0055184D">
        <w:rPr>
          <w:rFonts w:ascii="Arial" w:hAnsi="Arial" w:cs="Arial"/>
          <w:sz w:val="24"/>
          <w:szCs w:val="24"/>
        </w:rPr>
        <w:t xml:space="preserve">las pérdidas pueden darse a través de </w:t>
      </w:r>
      <w:r w:rsidRPr="0055184D">
        <w:rPr>
          <w:rFonts w:ascii="Arial" w:hAnsi="Arial" w:cs="Arial"/>
          <w:sz w:val="24"/>
          <w:szCs w:val="24"/>
        </w:rPr>
        <w:lastRenderedPageBreak/>
        <w:t>la emisión de amoníaco en</w:t>
      </w:r>
      <w:r>
        <w:rPr>
          <w:rFonts w:ascii="Arial" w:hAnsi="Arial" w:cs="Arial"/>
          <w:sz w:val="24"/>
          <w:szCs w:val="24"/>
        </w:rPr>
        <w:t xml:space="preserve"> </w:t>
      </w:r>
      <w:r w:rsidRPr="0055184D">
        <w:rPr>
          <w:rFonts w:ascii="Arial" w:hAnsi="Arial" w:cs="Arial"/>
          <w:sz w:val="24"/>
          <w:szCs w:val="24"/>
        </w:rPr>
        <w:t>el aire. Ambos fertilizantes deben ser incorporados en el suelo</w:t>
      </w:r>
      <w:r>
        <w:rPr>
          <w:rFonts w:ascii="Arial" w:hAnsi="Arial" w:cs="Arial"/>
          <w:sz w:val="24"/>
          <w:szCs w:val="24"/>
        </w:rPr>
        <w:t xml:space="preserve"> </w:t>
      </w:r>
      <w:r w:rsidRPr="0055184D">
        <w:rPr>
          <w:rFonts w:ascii="Arial" w:hAnsi="Arial" w:cs="Arial"/>
          <w:sz w:val="24"/>
          <w:szCs w:val="24"/>
        </w:rPr>
        <w:t>inmediatamente después de la aplicación, si no hay una lluvia</w:t>
      </w:r>
      <w:r>
        <w:rPr>
          <w:rFonts w:ascii="Arial" w:hAnsi="Arial" w:cs="Arial"/>
          <w:sz w:val="24"/>
          <w:szCs w:val="24"/>
        </w:rPr>
        <w:t xml:space="preserve"> </w:t>
      </w:r>
      <w:r w:rsidRPr="0055184D">
        <w:rPr>
          <w:rFonts w:ascii="Arial" w:hAnsi="Arial" w:cs="Arial"/>
          <w:sz w:val="24"/>
          <w:szCs w:val="24"/>
        </w:rPr>
        <w:t>inmediata o riego para incorporarlos en el suelo. Es de</w:t>
      </w:r>
      <w:r>
        <w:rPr>
          <w:rFonts w:ascii="Arial" w:hAnsi="Arial" w:cs="Arial"/>
          <w:sz w:val="24"/>
          <w:szCs w:val="24"/>
        </w:rPr>
        <w:t xml:space="preserve"> </w:t>
      </w:r>
      <w:r w:rsidRPr="0055184D">
        <w:rPr>
          <w:rFonts w:ascii="Arial" w:hAnsi="Arial" w:cs="Arial"/>
          <w:sz w:val="24"/>
          <w:szCs w:val="24"/>
        </w:rPr>
        <w:t xml:space="preserve">importancia particular en los suelos alcalinos </w:t>
      </w:r>
      <w:r>
        <w:rPr>
          <w:rFonts w:ascii="Arial" w:hAnsi="Arial" w:cs="Arial"/>
          <w:sz w:val="24"/>
          <w:szCs w:val="24"/>
        </w:rPr>
        <w:t>ó calcáreos (14)</w:t>
      </w:r>
      <w:r w:rsidRPr="0055184D">
        <w:rPr>
          <w:rFonts w:ascii="Arial" w:hAnsi="Arial" w:cs="Arial"/>
          <w:sz w:val="24"/>
          <w:szCs w:val="24"/>
        </w:rPr>
        <w:t>.</w:t>
      </w:r>
    </w:p>
    <w:p w:rsidR="00487197" w:rsidRPr="0055184D"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Todos los nutrientes primarios y secundarios deberían ser</w:t>
      </w:r>
      <w:r>
        <w:rPr>
          <w:rFonts w:ascii="Arial" w:hAnsi="Arial" w:cs="Arial"/>
          <w:sz w:val="24"/>
          <w:szCs w:val="24"/>
        </w:rPr>
        <w:t xml:space="preserve"> </w:t>
      </w:r>
      <w:r w:rsidRPr="0055184D">
        <w:rPr>
          <w:rFonts w:ascii="Arial" w:hAnsi="Arial" w:cs="Arial"/>
          <w:sz w:val="24"/>
          <w:szCs w:val="24"/>
        </w:rPr>
        <w:t>incorporados inmediatamente después de la aplicación en las</w:t>
      </w:r>
      <w:r>
        <w:rPr>
          <w:rFonts w:ascii="Arial" w:hAnsi="Arial" w:cs="Arial"/>
          <w:sz w:val="24"/>
          <w:szCs w:val="24"/>
        </w:rPr>
        <w:t xml:space="preserve"> </w:t>
      </w:r>
      <w:r w:rsidRPr="0055184D">
        <w:rPr>
          <w:rFonts w:ascii="Arial" w:hAnsi="Arial" w:cs="Arial"/>
          <w:sz w:val="24"/>
          <w:szCs w:val="24"/>
        </w:rPr>
        <w:t>regiones en las que se esperan lluvias abundantes, para evitar</w:t>
      </w:r>
      <w:r>
        <w:rPr>
          <w:rFonts w:ascii="Arial" w:hAnsi="Arial" w:cs="Arial"/>
          <w:sz w:val="24"/>
          <w:szCs w:val="24"/>
        </w:rPr>
        <w:t xml:space="preserve"> </w:t>
      </w:r>
      <w:r w:rsidRPr="0055184D">
        <w:rPr>
          <w:rFonts w:ascii="Arial" w:hAnsi="Arial" w:cs="Arial"/>
          <w:sz w:val="24"/>
          <w:szCs w:val="24"/>
        </w:rPr>
        <w:t>pérdidas debidas al escurrimiento y a la erosión</w:t>
      </w:r>
      <w:r>
        <w:rPr>
          <w:rFonts w:ascii="Arial" w:hAnsi="Arial" w:cs="Arial"/>
          <w:sz w:val="24"/>
          <w:szCs w:val="24"/>
        </w:rPr>
        <w:t xml:space="preserve"> (14)</w:t>
      </w:r>
      <w:r w:rsidRPr="0055184D">
        <w:rPr>
          <w:rFonts w:ascii="Arial" w:hAnsi="Arial" w:cs="Arial"/>
          <w:sz w:val="24"/>
          <w:szCs w:val="24"/>
        </w:rPr>
        <w:t>.</w:t>
      </w:r>
    </w:p>
    <w:p w:rsidR="00487197" w:rsidRPr="0055184D"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El esparcimiento a voleo del fertilizante (es decir aplicándolo a la</w:t>
      </w:r>
      <w:r>
        <w:rPr>
          <w:rFonts w:ascii="Arial" w:hAnsi="Arial" w:cs="Arial"/>
          <w:sz w:val="24"/>
          <w:szCs w:val="24"/>
        </w:rPr>
        <w:t xml:space="preserve"> </w:t>
      </w:r>
      <w:r w:rsidRPr="0055184D">
        <w:rPr>
          <w:rFonts w:ascii="Arial" w:hAnsi="Arial" w:cs="Arial"/>
          <w:sz w:val="24"/>
          <w:szCs w:val="24"/>
        </w:rPr>
        <w:t>superficie de un campo) es usado principalmente en cultivos</w:t>
      </w:r>
      <w:r>
        <w:rPr>
          <w:rFonts w:ascii="Arial" w:hAnsi="Arial" w:cs="Arial"/>
          <w:sz w:val="24"/>
          <w:szCs w:val="24"/>
        </w:rPr>
        <w:t xml:space="preserve"> </w:t>
      </w:r>
      <w:r w:rsidRPr="0055184D">
        <w:rPr>
          <w:rFonts w:ascii="Arial" w:hAnsi="Arial" w:cs="Arial"/>
          <w:sz w:val="24"/>
          <w:szCs w:val="24"/>
        </w:rPr>
        <w:t>densos no sembrados en filas o en filas densas (pequeños</w:t>
      </w:r>
      <w:r>
        <w:rPr>
          <w:rFonts w:ascii="Arial" w:hAnsi="Arial" w:cs="Arial"/>
          <w:sz w:val="24"/>
          <w:szCs w:val="24"/>
        </w:rPr>
        <w:t xml:space="preserve"> </w:t>
      </w:r>
      <w:r w:rsidRPr="0055184D">
        <w:rPr>
          <w:rFonts w:ascii="Arial" w:hAnsi="Arial" w:cs="Arial"/>
          <w:sz w:val="24"/>
          <w:szCs w:val="24"/>
        </w:rPr>
        <w:t>granos) y en prados</w:t>
      </w:r>
      <w:r>
        <w:rPr>
          <w:rFonts w:ascii="Arial" w:hAnsi="Arial" w:cs="Arial"/>
          <w:sz w:val="24"/>
          <w:szCs w:val="24"/>
        </w:rPr>
        <w:t xml:space="preserve"> (14)</w:t>
      </w:r>
      <w:r w:rsidRPr="0055184D">
        <w:rPr>
          <w:rFonts w:ascii="Arial" w:hAnsi="Arial" w:cs="Arial"/>
          <w:sz w:val="24"/>
          <w:szCs w:val="24"/>
        </w:rPr>
        <w:t>.</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lastRenderedPageBreak/>
        <w:t>Es también usado cuando los fertilizantes</w:t>
      </w:r>
      <w:r>
        <w:rPr>
          <w:rFonts w:ascii="Arial" w:hAnsi="Arial" w:cs="Arial"/>
          <w:sz w:val="24"/>
          <w:szCs w:val="24"/>
        </w:rPr>
        <w:t xml:space="preserve"> </w:t>
      </w:r>
      <w:r w:rsidRPr="0055184D">
        <w:rPr>
          <w:rFonts w:ascii="Arial" w:hAnsi="Arial" w:cs="Arial"/>
          <w:sz w:val="24"/>
          <w:szCs w:val="24"/>
        </w:rPr>
        <w:t>deberían ser incorporados en el suelo después que la aplicación</w:t>
      </w:r>
      <w:r>
        <w:rPr>
          <w:rFonts w:ascii="Arial" w:hAnsi="Arial" w:cs="Arial"/>
          <w:sz w:val="24"/>
          <w:szCs w:val="24"/>
        </w:rPr>
        <w:t xml:space="preserve"> </w:t>
      </w:r>
      <w:r w:rsidRPr="0055184D">
        <w:rPr>
          <w:rFonts w:ascii="Arial" w:hAnsi="Arial" w:cs="Arial"/>
          <w:sz w:val="24"/>
          <w:szCs w:val="24"/>
        </w:rPr>
        <w:t>sea efectiva (fertilizantes fosfatados), o para evitar las pérdidas</w:t>
      </w:r>
      <w:r>
        <w:rPr>
          <w:rFonts w:ascii="Arial" w:hAnsi="Arial" w:cs="Arial"/>
          <w:sz w:val="24"/>
          <w:szCs w:val="24"/>
        </w:rPr>
        <w:t xml:space="preserve"> </w:t>
      </w:r>
      <w:r w:rsidRPr="0055184D">
        <w:rPr>
          <w:rFonts w:ascii="Arial" w:hAnsi="Arial" w:cs="Arial"/>
          <w:sz w:val="24"/>
          <w:szCs w:val="24"/>
        </w:rPr>
        <w:t>por evaporación de nit</w:t>
      </w:r>
      <w:r>
        <w:rPr>
          <w:rFonts w:ascii="Arial" w:hAnsi="Arial" w:cs="Arial"/>
          <w:sz w:val="24"/>
          <w:szCs w:val="24"/>
        </w:rPr>
        <w:t>rógeno (14)</w:t>
      </w:r>
      <w:r w:rsidRPr="0055184D">
        <w:rPr>
          <w:rFonts w:ascii="Arial" w:hAnsi="Arial" w:cs="Arial"/>
          <w:sz w:val="24"/>
          <w:szCs w:val="24"/>
        </w:rPr>
        <w:t>.</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650319" w:rsidRDefault="00487197" w:rsidP="00BE6194">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La</w:t>
      </w:r>
      <w:r>
        <w:rPr>
          <w:rFonts w:ascii="Arial" w:hAnsi="Arial" w:cs="Arial"/>
          <w:sz w:val="24"/>
          <w:szCs w:val="24"/>
        </w:rPr>
        <w:t xml:space="preserve"> </w:t>
      </w:r>
      <w:r w:rsidRPr="0055184D">
        <w:rPr>
          <w:rFonts w:ascii="Arial" w:hAnsi="Arial" w:cs="Arial"/>
          <w:sz w:val="24"/>
          <w:szCs w:val="24"/>
        </w:rPr>
        <w:t>incorporación a través de la labranza o arada es también</w:t>
      </w:r>
      <w:r>
        <w:rPr>
          <w:rFonts w:ascii="Arial" w:hAnsi="Arial" w:cs="Arial"/>
          <w:sz w:val="24"/>
          <w:szCs w:val="24"/>
        </w:rPr>
        <w:t xml:space="preserve"> </w:t>
      </w:r>
      <w:r w:rsidRPr="0055184D">
        <w:rPr>
          <w:rFonts w:ascii="Arial" w:hAnsi="Arial" w:cs="Arial"/>
          <w:sz w:val="24"/>
          <w:szCs w:val="24"/>
        </w:rPr>
        <w:t>recomendada para aumentar el nivel de fertilidad de la capa arada</w:t>
      </w:r>
      <w:r>
        <w:rPr>
          <w:rFonts w:ascii="Arial" w:hAnsi="Arial" w:cs="Arial"/>
          <w:sz w:val="24"/>
          <w:szCs w:val="24"/>
        </w:rPr>
        <w:t xml:space="preserve"> </w:t>
      </w:r>
      <w:r w:rsidRPr="0055184D">
        <w:rPr>
          <w:rFonts w:ascii="Arial" w:hAnsi="Arial" w:cs="Arial"/>
          <w:sz w:val="24"/>
          <w:szCs w:val="24"/>
        </w:rPr>
        <w:t>entera. Si el fertilizante es esparcido a voleo a mano o con un</w:t>
      </w:r>
      <w:r>
        <w:rPr>
          <w:rFonts w:ascii="Arial" w:hAnsi="Arial" w:cs="Arial"/>
          <w:sz w:val="24"/>
          <w:szCs w:val="24"/>
        </w:rPr>
        <w:t xml:space="preserve"> </w:t>
      </w:r>
      <w:r w:rsidRPr="0055184D">
        <w:rPr>
          <w:rFonts w:ascii="Arial" w:hAnsi="Arial" w:cs="Arial"/>
          <w:sz w:val="24"/>
          <w:szCs w:val="24"/>
        </w:rPr>
        <w:t>equipo de distribución de fertilizante, el esparcimiento debería</w:t>
      </w:r>
      <w:r>
        <w:rPr>
          <w:rFonts w:ascii="Arial" w:hAnsi="Arial" w:cs="Arial"/>
          <w:sz w:val="24"/>
          <w:szCs w:val="24"/>
        </w:rPr>
        <w:t xml:space="preserve"> </w:t>
      </w:r>
    </w:p>
    <w:p w:rsidR="00487197" w:rsidRDefault="00487197" w:rsidP="00BE6194">
      <w:pPr>
        <w:autoSpaceDE w:val="0"/>
        <w:autoSpaceDN w:val="0"/>
        <w:adjustRightInd w:val="0"/>
        <w:spacing w:after="0" w:line="480" w:lineRule="auto"/>
        <w:ind w:left="3119"/>
        <w:jc w:val="both"/>
        <w:rPr>
          <w:rFonts w:ascii="Arial" w:hAnsi="Arial" w:cs="Arial"/>
          <w:sz w:val="24"/>
          <w:szCs w:val="24"/>
        </w:rPr>
      </w:pPr>
      <w:proofErr w:type="gramStart"/>
      <w:r w:rsidRPr="0055184D">
        <w:rPr>
          <w:rFonts w:ascii="Arial" w:hAnsi="Arial" w:cs="Arial"/>
          <w:sz w:val="24"/>
          <w:szCs w:val="24"/>
        </w:rPr>
        <w:t>ser</w:t>
      </w:r>
      <w:proofErr w:type="gramEnd"/>
      <w:r w:rsidRPr="0055184D">
        <w:rPr>
          <w:rFonts w:ascii="Arial" w:hAnsi="Arial" w:cs="Arial"/>
          <w:sz w:val="24"/>
          <w:szCs w:val="24"/>
        </w:rPr>
        <w:t xml:space="preserve"> tan uniforme como sea posible</w:t>
      </w:r>
      <w:r>
        <w:rPr>
          <w:rFonts w:ascii="Arial" w:hAnsi="Arial" w:cs="Arial"/>
          <w:sz w:val="24"/>
          <w:szCs w:val="24"/>
        </w:rPr>
        <w:t xml:space="preserve"> (14)</w:t>
      </w:r>
      <w:r w:rsidRPr="0055184D">
        <w:rPr>
          <w:rFonts w:ascii="Arial" w:hAnsi="Arial" w:cs="Arial"/>
          <w:sz w:val="24"/>
          <w:szCs w:val="24"/>
        </w:rPr>
        <w:t>.</w:t>
      </w:r>
    </w:p>
    <w:p w:rsidR="00487197" w:rsidRDefault="00487197" w:rsidP="00487197">
      <w:pPr>
        <w:autoSpaceDE w:val="0"/>
        <w:autoSpaceDN w:val="0"/>
        <w:adjustRightInd w:val="0"/>
        <w:spacing w:after="0" w:line="480" w:lineRule="auto"/>
        <w:ind w:left="3119"/>
        <w:jc w:val="both"/>
        <w:rPr>
          <w:rFonts w:ascii="Arial" w:hAnsi="Arial" w:cs="Arial"/>
          <w:sz w:val="24"/>
          <w:szCs w:val="24"/>
        </w:rPr>
      </w:pPr>
    </w:p>
    <w:p w:rsidR="00487197" w:rsidRDefault="00487197" w:rsidP="00487197">
      <w:pPr>
        <w:spacing w:after="0" w:line="480" w:lineRule="auto"/>
        <w:ind w:left="2268"/>
        <w:jc w:val="both"/>
        <w:rPr>
          <w:rFonts w:ascii="Arial" w:hAnsi="Arial" w:cs="Arial"/>
          <w:b/>
          <w:sz w:val="24"/>
          <w:szCs w:val="24"/>
        </w:rPr>
      </w:pPr>
      <w:r w:rsidRPr="00E562CE">
        <w:rPr>
          <w:rFonts w:ascii="Arial" w:hAnsi="Arial" w:cs="Arial"/>
          <w:b/>
          <w:sz w:val="24"/>
          <w:szCs w:val="24"/>
        </w:rPr>
        <w:t>1.2.1.2. V</w:t>
      </w:r>
      <w:r>
        <w:rPr>
          <w:rFonts w:ascii="Arial" w:hAnsi="Arial" w:cs="Arial"/>
          <w:b/>
          <w:sz w:val="24"/>
          <w:szCs w:val="24"/>
        </w:rPr>
        <w:t xml:space="preserve">entajas y desventajas de la </w:t>
      </w:r>
    </w:p>
    <w:p w:rsidR="00487197" w:rsidRDefault="00487197" w:rsidP="00487197">
      <w:pPr>
        <w:spacing w:after="0" w:line="480" w:lineRule="auto"/>
        <w:ind w:left="2268"/>
        <w:jc w:val="both"/>
        <w:rPr>
          <w:rFonts w:ascii="Arial" w:hAnsi="Arial" w:cs="Arial"/>
          <w:b/>
          <w:sz w:val="24"/>
          <w:szCs w:val="24"/>
        </w:rPr>
      </w:pPr>
      <w:r>
        <w:rPr>
          <w:rFonts w:ascii="Arial" w:hAnsi="Arial" w:cs="Arial"/>
          <w:b/>
          <w:sz w:val="24"/>
          <w:szCs w:val="24"/>
        </w:rPr>
        <w:t xml:space="preserve">             Fertilización manual</w:t>
      </w:r>
      <w:r w:rsidRPr="00E562CE">
        <w:rPr>
          <w:rFonts w:ascii="Arial" w:hAnsi="Arial" w:cs="Arial"/>
          <w:b/>
          <w:sz w:val="24"/>
          <w:szCs w:val="24"/>
        </w:rPr>
        <w:t>.</w:t>
      </w:r>
    </w:p>
    <w:p w:rsidR="00487197" w:rsidRDefault="00487197" w:rsidP="00487197">
      <w:pPr>
        <w:spacing w:after="0" w:line="480" w:lineRule="auto"/>
        <w:ind w:left="3119"/>
        <w:jc w:val="both"/>
        <w:rPr>
          <w:rFonts w:ascii="Arial" w:hAnsi="Arial" w:cs="Arial"/>
          <w:sz w:val="24"/>
          <w:szCs w:val="24"/>
        </w:rPr>
      </w:pPr>
    </w:p>
    <w:p w:rsidR="00487197" w:rsidRDefault="00487197" w:rsidP="00487197">
      <w:pPr>
        <w:spacing w:after="0" w:line="480" w:lineRule="auto"/>
        <w:ind w:left="3119"/>
        <w:jc w:val="both"/>
        <w:rPr>
          <w:rFonts w:ascii="Arial" w:hAnsi="Arial" w:cs="Arial"/>
          <w:sz w:val="24"/>
          <w:szCs w:val="24"/>
        </w:rPr>
      </w:pPr>
      <w:r w:rsidRPr="000051A7">
        <w:rPr>
          <w:rFonts w:ascii="Arial" w:hAnsi="Arial" w:cs="Arial"/>
          <w:sz w:val="24"/>
          <w:szCs w:val="24"/>
        </w:rPr>
        <w:t xml:space="preserve">La fertilización es un proceso necesario en los cultivos de arroz, sobre todo basados en la premisa que nos da el INIAP que los suelos en el Ecuador dedicados al cultivo de esta gramínea son </w:t>
      </w:r>
      <w:r w:rsidRPr="000051A7">
        <w:rPr>
          <w:rFonts w:ascii="Arial" w:hAnsi="Arial" w:cs="Arial"/>
          <w:sz w:val="24"/>
          <w:szCs w:val="24"/>
        </w:rPr>
        <w:lastRenderedPageBreak/>
        <w:t>deficitarios en Nitrógeno y otros nutrientes esenciales.</w:t>
      </w:r>
      <w:r>
        <w:rPr>
          <w:rFonts w:ascii="Arial" w:hAnsi="Arial" w:cs="Arial"/>
          <w:sz w:val="24"/>
          <w:szCs w:val="24"/>
        </w:rPr>
        <w:t xml:space="preserve">  La fertilización manual es el método usado por excelencia desde tiempos inmemoriales y se han obtenido buenos rendimientos en su aplicación (14).</w:t>
      </w:r>
    </w:p>
    <w:p w:rsidR="00487197" w:rsidRDefault="00487197" w:rsidP="00487197">
      <w:pPr>
        <w:spacing w:after="0" w:line="480" w:lineRule="auto"/>
        <w:ind w:left="3119"/>
        <w:jc w:val="both"/>
        <w:rPr>
          <w:rFonts w:ascii="Arial" w:hAnsi="Arial" w:cs="Arial"/>
          <w:sz w:val="24"/>
          <w:szCs w:val="24"/>
        </w:rPr>
      </w:pPr>
    </w:p>
    <w:p w:rsidR="00487197" w:rsidRPr="000051A7" w:rsidRDefault="00487197" w:rsidP="00487197">
      <w:pPr>
        <w:spacing w:after="0" w:line="480" w:lineRule="auto"/>
        <w:ind w:left="3119"/>
        <w:jc w:val="both"/>
        <w:rPr>
          <w:rFonts w:ascii="Arial" w:hAnsi="Arial" w:cs="Arial"/>
          <w:sz w:val="24"/>
          <w:szCs w:val="24"/>
        </w:rPr>
      </w:pPr>
      <w:r>
        <w:rPr>
          <w:rFonts w:ascii="Arial" w:hAnsi="Arial" w:cs="Arial"/>
          <w:sz w:val="24"/>
          <w:szCs w:val="24"/>
        </w:rPr>
        <w:t>La ventaja de la fertilización manual es que aporta a la economía de un país, generando plazas de trabajo ya que se requiere de mano de obra más o menos calificada o con experiencia para desarrollar este tipo de fertilización (14).</w:t>
      </w:r>
    </w:p>
    <w:p w:rsidR="00487197" w:rsidRPr="00E562CE" w:rsidRDefault="00487197" w:rsidP="00487197">
      <w:pPr>
        <w:spacing w:after="0" w:line="480" w:lineRule="auto"/>
        <w:ind w:left="3119"/>
        <w:jc w:val="both"/>
        <w:rPr>
          <w:rFonts w:ascii="Arial" w:hAnsi="Arial" w:cs="Arial"/>
          <w:b/>
          <w:sz w:val="24"/>
          <w:szCs w:val="24"/>
        </w:rPr>
      </w:pPr>
    </w:p>
    <w:p w:rsidR="00487197" w:rsidRDefault="00487197" w:rsidP="00487197">
      <w:pPr>
        <w:autoSpaceDE w:val="0"/>
        <w:autoSpaceDN w:val="0"/>
        <w:adjustRightInd w:val="0"/>
        <w:spacing w:after="0" w:line="480" w:lineRule="auto"/>
        <w:ind w:left="3119"/>
        <w:jc w:val="both"/>
        <w:rPr>
          <w:rFonts w:ascii="Arial" w:hAnsi="Arial" w:cs="Arial"/>
          <w:sz w:val="24"/>
          <w:szCs w:val="24"/>
        </w:rPr>
      </w:pPr>
      <w:r w:rsidRPr="0055184D">
        <w:rPr>
          <w:rFonts w:ascii="Arial" w:hAnsi="Arial" w:cs="Arial"/>
          <w:sz w:val="24"/>
          <w:szCs w:val="24"/>
        </w:rPr>
        <w:t>Cuando el fertilizante es aplicado a mano, debería tenerse un</w:t>
      </w:r>
      <w:r>
        <w:rPr>
          <w:rFonts w:ascii="Arial" w:hAnsi="Arial" w:cs="Arial"/>
          <w:sz w:val="24"/>
          <w:szCs w:val="24"/>
        </w:rPr>
        <w:t xml:space="preserve"> </w:t>
      </w:r>
      <w:r w:rsidRPr="0055184D">
        <w:rPr>
          <w:rFonts w:ascii="Arial" w:hAnsi="Arial" w:cs="Arial"/>
          <w:sz w:val="24"/>
          <w:szCs w:val="24"/>
        </w:rPr>
        <w:t>cuidado extremo para distribuir los nutrientes uniformemente y</w:t>
      </w:r>
      <w:r>
        <w:rPr>
          <w:rFonts w:ascii="Arial" w:hAnsi="Arial" w:cs="Arial"/>
          <w:sz w:val="24"/>
          <w:szCs w:val="24"/>
        </w:rPr>
        <w:t xml:space="preserve"> </w:t>
      </w:r>
      <w:r w:rsidRPr="0055184D">
        <w:rPr>
          <w:rFonts w:ascii="Arial" w:hAnsi="Arial" w:cs="Arial"/>
          <w:sz w:val="24"/>
          <w:szCs w:val="24"/>
        </w:rPr>
        <w:t>en las dosis exactas. Donde se usa equipo de aplicación de</w:t>
      </w:r>
      <w:r>
        <w:rPr>
          <w:rFonts w:ascii="Arial" w:hAnsi="Arial" w:cs="Arial"/>
          <w:sz w:val="24"/>
          <w:szCs w:val="24"/>
        </w:rPr>
        <w:t xml:space="preserve"> </w:t>
      </w:r>
      <w:r w:rsidRPr="0055184D">
        <w:rPr>
          <w:rFonts w:ascii="Arial" w:hAnsi="Arial" w:cs="Arial"/>
          <w:sz w:val="24"/>
          <w:szCs w:val="24"/>
        </w:rPr>
        <w:t>fertilizantes, éste debería ser ajustado a fin de asegurar un</w:t>
      </w:r>
      <w:r>
        <w:rPr>
          <w:rFonts w:ascii="Arial" w:hAnsi="Arial" w:cs="Arial"/>
          <w:sz w:val="24"/>
          <w:szCs w:val="24"/>
        </w:rPr>
        <w:t xml:space="preserve"> </w:t>
      </w:r>
      <w:r w:rsidRPr="0055184D">
        <w:rPr>
          <w:rFonts w:ascii="Arial" w:hAnsi="Arial" w:cs="Arial"/>
          <w:sz w:val="24"/>
          <w:szCs w:val="24"/>
        </w:rPr>
        <w:t>esparcimiento uniforme y en proporciones correctas. El equipo</w:t>
      </w:r>
      <w:r>
        <w:rPr>
          <w:rFonts w:ascii="Arial" w:hAnsi="Arial" w:cs="Arial"/>
          <w:sz w:val="24"/>
          <w:szCs w:val="24"/>
        </w:rPr>
        <w:t xml:space="preserve"> </w:t>
      </w:r>
      <w:r w:rsidRPr="0055184D">
        <w:rPr>
          <w:rFonts w:ascii="Arial" w:hAnsi="Arial" w:cs="Arial"/>
          <w:sz w:val="24"/>
          <w:szCs w:val="24"/>
        </w:rPr>
        <w:t>debe ser mantenido en buenas condiciones</w:t>
      </w:r>
      <w:r>
        <w:rPr>
          <w:rFonts w:ascii="Arial" w:hAnsi="Arial" w:cs="Arial"/>
          <w:sz w:val="24"/>
          <w:szCs w:val="24"/>
        </w:rPr>
        <w:t xml:space="preserve"> (14)</w:t>
      </w:r>
      <w:r w:rsidRPr="0055184D">
        <w:rPr>
          <w:rFonts w:ascii="Arial" w:hAnsi="Arial" w:cs="Arial"/>
          <w:sz w:val="24"/>
          <w:szCs w:val="24"/>
        </w:rPr>
        <w:t>.</w:t>
      </w:r>
    </w:p>
    <w:p w:rsidR="00487197" w:rsidRDefault="00487197" w:rsidP="00487197">
      <w:pPr>
        <w:pStyle w:val="Estilo"/>
        <w:spacing w:line="480" w:lineRule="auto"/>
        <w:ind w:left="3119" w:right="14"/>
        <w:jc w:val="both"/>
      </w:pPr>
    </w:p>
    <w:p w:rsidR="00487197" w:rsidRPr="00E562CE" w:rsidRDefault="00487197" w:rsidP="00487197">
      <w:pPr>
        <w:pStyle w:val="Estilo"/>
        <w:spacing w:line="480" w:lineRule="auto"/>
        <w:ind w:left="3119" w:right="14"/>
        <w:jc w:val="both"/>
      </w:pPr>
    </w:p>
    <w:p w:rsidR="00487197" w:rsidRDefault="00487197" w:rsidP="00487197">
      <w:pPr>
        <w:spacing w:after="0" w:line="480" w:lineRule="auto"/>
        <w:ind w:left="1134"/>
        <w:jc w:val="both"/>
        <w:rPr>
          <w:rFonts w:ascii="Arial" w:hAnsi="Arial" w:cs="Arial"/>
          <w:b/>
          <w:sz w:val="24"/>
          <w:szCs w:val="24"/>
        </w:rPr>
      </w:pPr>
      <w:r>
        <w:rPr>
          <w:rFonts w:ascii="Arial" w:hAnsi="Arial" w:cs="Arial"/>
          <w:b/>
          <w:sz w:val="24"/>
          <w:szCs w:val="24"/>
        </w:rPr>
        <w:t>1.3. Técnicas de siembra en el cultivo de arroz.</w:t>
      </w:r>
    </w:p>
    <w:p w:rsidR="00487197" w:rsidRDefault="00487197" w:rsidP="00487197">
      <w:pPr>
        <w:spacing w:after="0" w:line="480" w:lineRule="auto"/>
        <w:ind w:left="1134"/>
        <w:jc w:val="both"/>
        <w:rPr>
          <w:rFonts w:ascii="Arial" w:eastAsia="Times New Roman" w:hAnsi="Arial" w:cs="Arial"/>
          <w:sz w:val="24"/>
          <w:szCs w:val="24"/>
          <w:lang w:eastAsia="es-AR"/>
        </w:rPr>
      </w:pPr>
    </w:p>
    <w:p w:rsidR="00487197" w:rsidRDefault="00487197" w:rsidP="00487197">
      <w:pPr>
        <w:spacing w:after="0" w:line="480" w:lineRule="auto"/>
        <w:ind w:left="1560"/>
        <w:jc w:val="both"/>
        <w:rPr>
          <w:rFonts w:ascii="Arial" w:eastAsia="Times New Roman" w:hAnsi="Arial" w:cs="Arial"/>
          <w:sz w:val="24"/>
          <w:szCs w:val="24"/>
          <w:lang w:eastAsia="es-AR"/>
        </w:rPr>
      </w:pPr>
      <w:r w:rsidRPr="004E1D8D">
        <w:rPr>
          <w:rFonts w:ascii="Arial" w:eastAsia="Times New Roman" w:hAnsi="Arial" w:cs="Arial"/>
          <w:sz w:val="24"/>
          <w:szCs w:val="24"/>
          <w:lang w:eastAsia="es-AR"/>
        </w:rPr>
        <w:t xml:space="preserve">Las </w:t>
      </w:r>
      <w:hyperlink r:id="rId52" w:history="1">
        <w:r w:rsidRPr="004E1D8D">
          <w:rPr>
            <w:rFonts w:ascii="Arial" w:eastAsia="Times New Roman" w:hAnsi="Arial" w:cs="Arial"/>
            <w:sz w:val="24"/>
            <w:szCs w:val="24"/>
            <w:lang w:eastAsia="es-AR"/>
          </w:rPr>
          <w:t>plantas silvestres</w:t>
        </w:r>
      </w:hyperlink>
      <w:r w:rsidRPr="004E1D8D">
        <w:rPr>
          <w:rFonts w:ascii="Arial" w:eastAsia="Times New Roman" w:hAnsi="Arial" w:cs="Arial"/>
          <w:sz w:val="24"/>
          <w:szCs w:val="24"/>
          <w:lang w:eastAsia="es-AR"/>
        </w:rPr>
        <w:t xml:space="preserve"> comestibles crecen de manera espontánea cuando la</w:t>
      </w:r>
      <w:r>
        <w:rPr>
          <w:rFonts w:ascii="Arial" w:eastAsia="Times New Roman" w:hAnsi="Arial" w:cs="Arial"/>
          <w:sz w:val="24"/>
          <w:szCs w:val="24"/>
          <w:lang w:eastAsia="es-AR"/>
        </w:rPr>
        <w:t>s</w:t>
      </w:r>
      <w:r w:rsidRPr="004E1D8D">
        <w:rPr>
          <w:rFonts w:ascii="Arial" w:eastAsia="Times New Roman" w:hAnsi="Arial" w:cs="Arial"/>
          <w:sz w:val="24"/>
          <w:szCs w:val="24"/>
          <w:lang w:eastAsia="es-AR"/>
        </w:rPr>
        <w:t xml:space="preserve"> semillas caen en el suelo después de ser </w:t>
      </w:r>
      <w:hyperlink r:id="rId53" w:history="1">
        <w:r w:rsidRPr="004E1D8D">
          <w:rPr>
            <w:rFonts w:ascii="Arial" w:eastAsia="Times New Roman" w:hAnsi="Arial" w:cs="Arial"/>
            <w:sz w:val="24"/>
            <w:szCs w:val="24"/>
            <w:lang w:eastAsia="es-AR"/>
          </w:rPr>
          <w:t>dispersadas</w:t>
        </w:r>
      </w:hyperlink>
      <w:r w:rsidRPr="004E1D8D">
        <w:rPr>
          <w:rFonts w:ascii="Arial" w:eastAsia="Times New Roman" w:hAnsi="Arial" w:cs="Arial"/>
          <w:sz w:val="24"/>
          <w:szCs w:val="24"/>
          <w:lang w:eastAsia="es-AR"/>
        </w:rPr>
        <w:t xml:space="preserve"> fundamentalmente por el viento o por los animales. </w:t>
      </w:r>
      <w:r w:rsidRPr="00357B23">
        <w:rPr>
          <w:rFonts w:ascii="Arial" w:eastAsia="Times New Roman" w:hAnsi="Arial" w:cs="Arial"/>
          <w:sz w:val="24"/>
          <w:szCs w:val="24"/>
          <w:lang w:eastAsia="es-AR"/>
        </w:rPr>
        <w:t>La siembra es una de las principales tareas agrícolas</w:t>
      </w:r>
      <w:r>
        <w:rPr>
          <w:rFonts w:ascii="Arial" w:eastAsia="Times New Roman" w:hAnsi="Arial" w:cs="Arial"/>
          <w:sz w:val="24"/>
          <w:szCs w:val="24"/>
          <w:lang w:eastAsia="es-AR"/>
        </w:rPr>
        <w:t xml:space="preserve"> y la misma consiste</w:t>
      </w:r>
      <w:r w:rsidRPr="00357B23">
        <w:rPr>
          <w:rFonts w:ascii="Arial" w:eastAsia="Times New Roman" w:hAnsi="Arial" w:cs="Arial"/>
          <w:sz w:val="24"/>
          <w:szCs w:val="24"/>
          <w:lang w:eastAsia="es-AR"/>
        </w:rPr>
        <w:t xml:space="preserve"> en situar las semillas sobre el suelo o subsuelo para que, a partir de ellas, se desarrollen las nuevas plantas. Hay que saber sembrar bien si queremos que nuestras plantas crezcan en el lugar adecuado y con las condiciones adecuadas. Tenemos que pensar que una cosecha conlleva mucho trabajo, esfuerzo y dinero, por lo que debemos asegurarnos de que todos los pasos que llevan a ella han sido tomados adecuadamente</w:t>
      </w:r>
      <w:r>
        <w:rPr>
          <w:rFonts w:ascii="Arial" w:eastAsia="Times New Roman" w:hAnsi="Arial" w:cs="Arial"/>
          <w:sz w:val="24"/>
          <w:szCs w:val="24"/>
          <w:lang w:eastAsia="es-AR"/>
        </w:rPr>
        <w:t xml:space="preserve"> (4).</w:t>
      </w:r>
    </w:p>
    <w:p w:rsidR="00487197" w:rsidRPr="004E1D8D" w:rsidRDefault="00487197" w:rsidP="00487197">
      <w:pPr>
        <w:spacing w:after="0" w:line="480" w:lineRule="auto"/>
        <w:ind w:left="1560"/>
        <w:jc w:val="both"/>
        <w:rPr>
          <w:rFonts w:ascii="Arial" w:eastAsia="Times New Roman" w:hAnsi="Arial" w:cs="Arial"/>
          <w:sz w:val="24"/>
          <w:szCs w:val="24"/>
          <w:lang w:eastAsia="es-AR"/>
        </w:rPr>
      </w:pPr>
    </w:p>
    <w:p w:rsidR="00487197" w:rsidRDefault="00487197" w:rsidP="00487197">
      <w:pPr>
        <w:spacing w:after="0" w:line="480" w:lineRule="auto"/>
        <w:ind w:left="1560"/>
        <w:jc w:val="both"/>
        <w:rPr>
          <w:rFonts w:ascii="Arial" w:hAnsi="Arial" w:cs="Arial"/>
          <w:sz w:val="24"/>
          <w:szCs w:val="24"/>
          <w:lang w:bidi="he-IL"/>
        </w:rPr>
      </w:pPr>
      <w:r w:rsidRPr="00357B23">
        <w:rPr>
          <w:rFonts w:ascii="Arial" w:hAnsi="Arial" w:cs="Arial"/>
          <w:sz w:val="24"/>
          <w:szCs w:val="24"/>
          <w:lang w:bidi="he-IL"/>
        </w:rPr>
        <w:t xml:space="preserve">Los métodos de siembra </w:t>
      </w:r>
      <w:r>
        <w:rPr>
          <w:rFonts w:ascii="Arial" w:hAnsi="Arial" w:cs="Arial"/>
          <w:sz w:val="24"/>
          <w:szCs w:val="24"/>
          <w:lang w:bidi="he-IL"/>
        </w:rPr>
        <w:t xml:space="preserve">para arroz </w:t>
      </w:r>
      <w:r w:rsidRPr="00357B23">
        <w:rPr>
          <w:rFonts w:ascii="Arial" w:hAnsi="Arial" w:cs="Arial"/>
          <w:sz w:val="24"/>
          <w:szCs w:val="24"/>
          <w:lang w:bidi="he-IL"/>
        </w:rPr>
        <w:t xml:space="preserve">utilizados en Ecuador </w:t>
      </w:r>
      <w:r>
        <w:rPr>
          <w:rFonts w:ascii="Arial" w:hAnsi="Arial" w:cs="Arial"/>
          <w:sz w:val="24"/>
          <w:szCs w:val="24"/>
          <w:lang w:bidi="he-IL"/>
        </w:rPr>
        <w:t xml:space="preserve">de acuerdo al INIAP </w:t>
      </w:r>
      <w:r w:rsidRPr="00357B23">
        <w:rPr>
          <w:rFonts w:ascii="Arial" w:hAnsi="Arial" w:cs="Arial"/>
          <w:sz w:val="24"/>
          <w:szCs w:val="24"/>
          <w:lang w:bidi="he-IL"/>
        </w:rPr>
        <w:t xml:space="preserve">son: siembra directa </w:t>
      </w:r>
      <w:r w:rsidRPr="00357B23">
        <w:rPr>
          <w:rFonts w:ascii="Arial" w:hAnsi="Arial" w:cs="Arial"/>
          <w:w w:val="88"/>
          <w:sz w:val="24"/>
          <w:szCs w:val="24"/>
          <w:lang w:bidi="he-IL"/>
        </w:rPr>
        <w:t xml:space="preserve">y </w:t>
      </w:r>
      <w:r w:rsidRPr="00357B23">
        <w:rPr>
          <w:rFonts w:ascii="Arial" w:hAnsi="Arial" w:cs="Arial"/>
          <w:sz w:val="24"/>
          <w:szCs w:val="24"/>
          <w:lang w:bidi="he-IL"/>
        </w:rPr>
        <w:t>transplante</w:t>
      </w:r>
      <w:r>
        <w:rPr>
          <w:rFonts w:ascii="Arial" w:hAnsi="Arial" w:cs="Arial"/>
          <w:sz w:val="24"/>
          <w:szCs w:val="24"/>
          <w:lang w:bidi="he-IL"/>
        </w:rPr>
        <w:t xml:space="preserve"> </w:t>
      </w:r>
      <w:proofErr w:type="gramStart"/>
      <w:r>
        <w:rPr>
          <w:rFonts w:ascii="Arial" w:hAnsi="Arial" w:cs="Arial"/>
          <w:sz w:val="24"/>
          <w:szCs w:val="24"/>
          <w:lang w:bidi="he-IL"/>
        </w:rPr>
        <w:t>( Figura</w:t>
      </w:r>
      <w:proofErr w:type="gramEnd"/>
      <w:r>
        <w:rPr>
          <w:rFonts w:ascii="Arial" w:hAnsi="Arial" w:cs="Arial"/>
          <w:sz w:val="24"/>
          <w:szCs w:val="24"/>
          <w:lang w:bidi="he-IL"/>
        </w:rPr>
        <w:t xml:space="preserve"> 1.5.)</w:t>
      </w:r>
      <w:r w:rsidRPr="00357B23">
        <w:rPr>
          <w:rFonts w:ascii="Arial" w:hAnsi="Arial" w:cs="Arial"/>
          <w:sz w:val="24"/>
          <w:szCs w:val="24"/>
          <w:lang w:bidi="he-IL"/>
        </w:rPr>
        <w:t xml:space="preserve">. </w:t>
      </w:r>
      <w:r w:rsidRPr="00B756EB">
        <w:rPr>
          <w:rFonts w:ascii="Arial" w:hAnsi="Arial" w:cs="Arial"/>
          <w:sz w:val="24"/>
          <w:szCs w:val="24"/>
          <w:lang w:bidi="he-IL"/>
        </w:rPr>
        <w:t xml:space="preserve">Cualquier método de siembra que se utilice debe partir de una </w:t>
      </w:r>
      <w:r w:rsidRPr="00B756EB">
        <w:rPr>
          <w:rFonts w:ascii="Arial" w:hAnsi="Arial" w:cs="Arial"/>
          <w:sz w:val="24"/>
          <w:szCs w:val="24"/>
          <w:lang w:bidi="he-IL"/>
        </w:rPr>
        <w:lastRenderedPageBreak/>
        <w:t>semilla certificada que garantice la iniciación exitosa del cultivo</w:t>
      </w:r>
      <w:r>
        <w:rPr>
          <w:rFonts w:ascii="Arial" w:hAnsi="Arial" w:cs="Arial"/>
          <w:sz w:val="24"/>
          <w:szCs w:val="24"/>
          <w:lang w:bidi="he-IL"/>
        </w:rPr>
        <w:t xml:space="preserve"> (3).</w:t>
      </w:r>
    </w:p>
    <w:p w:rsidR="00487197" w:rsidRDefault="00487197" w:rsidP="00487197">
      <w:pPr>
        <w:spacing w:after="0" w:line="480" w:lineRule="auto"/>
        <w:ind w:left="1560"/>
        <w:jc w:val="both"/>
        <w:rPr>
          <w:rFonts w:ascii="Arial" w:hAnsi="Arial" w:cs="Arial"/>
          <w:noProof/>
          <w:sz w:val="24"/>
          <w:szCs w:val="24"/>
          <w:lang w:eastAsia="es-AR"/>
        </w:rPr>
      </w:pPr>
    </w:p>
    <w:p w:rsidR="00487197" w:rsidRDefault="00487197" w:rsidP="00487197">
      <w:pPr>
        <w:spacing w:after="0" w:line="480" w:lineRule="auto"/>
        <w:ind w:left="1560"/>
        <w:jc w:val="both"/>
        <w:rPr>
          <w:rFonts w:ascii="Arial" w:hAnsi="Arial" w:cs="Arial"/>
          <w:b/>
          <w:sz w:val="24"/>
          <w:szCs w:val="24"/>
          <w:lang w:bidi="he-IL"/>
        </w:rPr>
      </w:pPr>
      <w:r>
        <w:rPr>
          <w:rFonts w:ascii="Arial" w:hAnsi="Arial" w:cs="Arial"/>
          <w:noProof/>
          <w:sz w:val="24"/>
          <w:szCs w:val="24"/>
          <w:lang w:val="es-EC" w:eastAsia="es-EC"/>
        </w:rPr>
        <w:drawing>
          <wp:inline distT="0" distB="0" distL="0" distR="0">
            <wp:extent cx="3867149" cy="2534478"/>
            <wp:effectExtent l="19050" t="0" r="1" b="0"/>
            <wp:docPr id="14" name="Imagen 1" descr="C:\Documents and Settings\Administrador\Mis documentos\Mis imágenes\Mis escaneos\2011-07 (Jul)\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Mis escaneos\2011-07 (Jul)\escanear0001.jpg"/>
                    <pic:cNvPicPr>
                      <a:picLocks noChangeAspect="1" noChangeArrowheads="1"/>
                    </pic:cNvPicPr>
                  </pic:nvPicPr>
                  <pic:blipFill>
                    <a:blip r:embed="rId54" cstate="print"/>
                    <a:srcRect/>
                    <a:stretch>
                      <a:fillRect/>
                    </a:stretch>
                  </pic:blipFill>
                  <pic:spPr bwMode="auto">
                    <a:xfrm>
                      <a:off x="0" y="0"/>
                      <a:ext cx="3880270" cy="2543077"/>
                    </a:xfrm>
                    <a:prstGeom prst="rect">
                      <a:avLst/>
                    </a:prstGeom>
                    <a:noFill/>
                    <a:ln w="9525">
                      <a:noFill/>
                      <a:miter lim="800000"/>
                      <a:headEnd/>
                      <a:tailEnd/>
                    </a:ln>
                  </pic:spPr>
                </pic:pic>
              </a:graphicData>
            </a:graphic>
          </wp:inline>
        </w:drawing>
      </w:r>
    </w:p>
    <w:p w:rsidR="00487197" w:rsidRPr="00FD0551" w:rsidRDefault="00487197" w:rsidP="00487197">
      <w:pPr>
        <w:pStyle w:val="Prrafodelista"/>
        <w:numPr>
          <w:ilvl w:val="0"/>
          <w:numId w:val="28"/>
        </w:numPr>
        <w:spacing w:after="0" w:line="480" w:lineRule="auto"/>
        <w:jc w:val="both"/>
        <w:rPr>
          <w:rFonts w:ascii="Arial" w:hAnsi="Arial" w:cs="Arial"/>
          <w:sz w:val="20"/>
          <w:szCs w:val="20"/>
          <w:lang w:bidi="he-IL"/>
        </w:rPr>
      </w:pPr>
      <w:r w:rsidRPr="00FD0551">
        <w:rPr>
          <w:rFonts w:ascii="Arial" w:hAnsi="Arial" w:cs="Arial"/>
          <w:b/>
          <w:sz w:val="20"/>
          <w:szCs w:val="20"/>
          <w:lang w:bidi="he-IL"/>
        </w:rPr>
        <w:t xml:space="preserve">SIEMBRA POR TRANSPLANTE   </w:t>
      </w:r>
      <w:r>
        <w:rPr>
          <w:rFonts w:ascii="Arial" w:hAnsi="Arial" w:cs="Arial"/>
          <w:b/>
          <w:sz w:val="20"/>
          <w:szCs w:val="20"/>
          <w:lang w:bidi="he-IL"/>
        </w:rPr>
        <w:t xml:space="preserve">b. </w:t>
      </w:r>
      <w:r w:rsidRPr="00FD0551">
        <w:rPr>
          <w:rFonts w:ascii="Arial" w:hAnsi="Arial" w:cs="Arial"/>
          <w:b/>
          <w:sz w:val="20"/>
          <w:szCs w:val="20"/>
          <w:lang w:bidi="he-IL"/>
        </w:rPr>
        <w:t>SIEMBRA AL VOLEO</w:t>
      </w:r>
    </w:p>
    <w:p w:rsidR="00487197" w:rsidRDefault="00487197" w:rsidP="00BE6194">
      <w:pPr>
        <w:spacing w:after="0" w:line="480" w:lineRule="auto"/>
        <w:ind w:left="1560"/>
        <w:jc w:val="center"/>
        <w:rPr>
          <w:rFonts w:ascii="Arial" w:hAnsi="Arial" w:cs="Arial"/>
          <w:b/>
          <w:sz w:val="24"/>
          <w:szCs w:val="24"/>
          <w:lang w:bidi="he-IL"/>
        </w:rPr>
      </w:pPr>
      <w:r>
        <w:rPr>
          <w:rFonts w:ascii="Arial" w:hAnsi="Arial" w:cs="Arial"/>
          <w:b/>
          <w:sz w:val="24"/>
          <w:szCs w:val="24"/>
          <w:lang w:bidi="he-IL"/>
        </w:rPr>
        <w:t>FIGURA 1.5.: TIPOS DE SIEMBRA.</w:t>
      </w:r>
    </w:p>
    <w:p w:rsidR="00487197" w:rsidRDefault="00487197" w:rsidP="00487197">
      <w:pPr>
        <w:spacing w:after="0" w:line="480" w:lineRule="auto"/>
        <w:ind w:left="1560"/>
        <w:jc w:val="both"/>
        <w:rPr>
          <w:rFonts w:ascii="Arial" w:hAnsi="Arial" w:cs="Arial"/>
          <w:b/>
          <w:sz w:val="24"/>
          <w:szCs w:val="24"/>
          <w:lang w:bidi="he-IL"/>
        </w:rPr>
      </w:pPr>
    </w:p>
    <w:p w:rsidR="00487197" w:rsidRDefault="00487197" w:rsidP="00487197">
      <w:pPr>
        <w:pStyle w:val="Default"/>
        <w:spacing w:line="480" w:lineRule="auto"/>
        <w:ind w:left="1560"/>
        <w:jc w:val="both"/>
      </w:pPr>
      <w:r>
        <w:t>La recolección de arroz (cosecha) se hace a partir de que la planta esté madura y se</w:t>
      </w:r>
      <w:r w:rsidRPr="00C34AB5">
        <w:t xml:space="preserve"> la puede rea</w:t>
      </w:r>
      <w:r>
        <w:t>lizar de las siguientes formas (3):</w:t>
      </w:r>
    </w:p>
    <w:p w:rsidR="00487197" w:rsidRDefault="00487197" w:rsidP="00487197">
      <w:pPr>
        <w:pStyle w:val="Default"/>
        <w:spacing w:line="480" w:lineRule="auto"/>
        <w:ind w:left="1560"/>
        <w:jc w:val="both"/>
      </w:pPr>
    </w:p>
    <w:p w:rsidR="00487197" w:rsidRDefault="00487197" w:rsidP="00487197">
      <w:pPr>
        <w:pStyle w:val="Default"/>
        <w:spacing w:line="480" w:lineRule="auto"/>
        <w:ind w:left="1560"/>
        <w:jc w:val="both"/>
      </w:pPr>
      <w:r w:rsidRPr="00C34AB5">
        <w:rPr>
          <w:b/>
        </w:rPr>
        <w:t>Cosec</w:t>
      </w:r>
      <w:r w:rsidRPr="00C34AB5">
        <w:rPr>
          <w:b/>
          <w:bCs/>
        </w:rPr>
        <w:t>ha manual</w:t>
      </w:r>
      <w:r w:rsidRPr="00C34AB5">
        <w:t>.- cortar las plantas utilizando hoces para posteriormente ser trillada a chicoteo golpeando las espigas</w:t>
      </w:r>
      <w:r>
        <w:t xml:space="preserve"> (3)</w:t>
      </w:r>
      <w:r w:rsidRPr="00C34AB5">
        <w:t>.</w:t>
      </w:r>
    </w:p>
    <w:p w:rsidR="00487197" w:rsidRPr="00C34AB5" w:rsidRDefault="00487197" w:rsidP="00487197">
      <w:pPr>
        <w:pStyle w:val="Default"/>
        <w:spacing w:line="480" w:lineRule="auto"/>
        <w:ind w:left="1560"/>
        <w:jc w:val="both"/>
      </w:pPr>
      <w:r w:rsidRPr="00C34AB5">
        <w:t xml:space="preserve"> </w:t>
      </w:r>
    </w:p>
    <w:p w:rsidR="00487197" w:rsidRDefault="00487197" w:rsidP="00487197">
      <w:pPr>
        <w:pStyle w:val="Default"/>
        <w:spacing w:line="480" w:lineRule="auto"/>
        <w:ind w:left="1560"/>
        <w:jc w:val="both"/>
      </w:pPr>
      <w:r w:rsidRPr="00C34AB5">
        <w:rPr>
          <w:b/>
          <w:bCs/>
        </w:rPr>
        <w:lastRenderedPageBreak/>
        <w:t>Cosecha mecánica</w:t>
      </w:r>
      <w:r w:rsidRPr="00C34AB5">
        <w:t>.- cosechadora con llanta en el caso del terreno seco, y cosechadora con orugas, cuando el terreno se encuentre con agua</w:t>
      </w:r>
      <w:r>
        <w:t xml:space="preserve"> (3)</w:t>
      </w:r>
      <w:r w:rsidRPr="00C34AB5">
        <w:t xml:space="preserve">. </w:t>
      </w:r>
    </w:p>
    <w:p w:rsidR="00487197" w:rsidRDefault="00487197" w:rsidP="00487197">
      <w:pPr>
        <w:pStyle w:val="Default"/>
        <w:spacing w:line="480" w:lineRule="auto"/>
        <w:ind w:left="1560"/>
        <w:jc w:val="both"/>
      </w:pPr>
    </w:p>
    <w:p w:rsidR="00487197" w:rsidRPr="00C34AB5" w:rsidRDefault="00487197" w:rsidP="00487197">
      <w:pPr>
        <w:pStyle w:val="Default"/>
        <w:spacing w:line="480" w:lineRule="auto"/>
        <w:ind w:left="1560"/>
        <w:jc w:val="both"/>
      </w:pPr>
    </w:p>
    <w:p w:rsidR="00487197" w:rsidRDefault="00487197" w:rsidP="00487197">
      <w:pPr>
        <w:spacing w:after="0" w:line="480" w:lineRule="auto"/>
        <w:ind w:left="1560"/>
        <w:jc w:val="both"/>
        <w:rPr>
          <w:rFonts w:ascii="Arial" w:hAnsi="Arial" w:cs="Arial"/>
          <w:b/>
          <w:sz w:val="24"/>
          <w:szCs w:val="24"/>
          <w:lang w:bidi="he-IL"/>
        </w:rPr>
      </w:pPr>
      <w:r w:rsidRPr="002D0DDE">
        <w:rPr>
          <w:rFonts w:ascii="Arial" w:hAnsi="Arial" w:cs="Arial"/>
          <w:b/>
          <w:sz w:val="24"/>
          <w:szCs w:val="24"/>
          <w:lang w:bidi="he-IL"/>
        </w:rPr>
        <w:t>1.3.1. S</w:t>
      </w:r>
      <w:r>
        <w:rPr>
          <w:rFonts w:ascii="Arial" w:hAnsi="Arial" w:cs="Arial"/>
          <w:b/>
          <w:sz w:val="24"/>
          <w:szCs w:val="24"/>
          <w:lang w:bidi="he-IL"/>
        </w:rPr>
        <w:t>iembra al voleo</w:t>
      </w:r>
      <w:r w:rsidRPr="002D0DDE">
        <w:rPr>
          <w:rFonts w:ascii="Arial" w:hAnsi="Arial" w:cs="Arial"/>
          <w:b/>
          <w:sz w:val="24"/>
          <w:szCs w:val="24"/>
          <w:lang w:bidi="he-IL"/>
        </w:rPr>
        <w:t>:</w:t>
      </w:r>
      <w:r>
        <w:rPr>
          <w:rFonts w:ascii="Arial" w:hAnsi="Arial" w:cs="Arial"/>
          <w:b/>
          <w:sz w:val="24"/>
          <w:szCs w:val="24"/>
          <w:lang w:bidi="he-IL"/>
        </w:rPr>
        <w:t xml:space="preserve"> generalidades</w:t>
      </w:r>
      <w:r w:rsidRPr="002D0DDE">
        <w:rPr>
          <w:rFonts w:ascii="Arial" w:hAnsi="Arial" w:cs="Arial"/>
          <w:b/>
          <w:sz w:val="24"/>
          <w:szCs w:val="24"/>
          <w:lang w:bidi="he-IL"/>
        </w:rPr>
        <w:t>.</w:t>
      </w:r>
    </w:p>
    <w:p w:rsidR="00487197" w:rsidRPr="002D0DDE" w:rsidRDefault="00487197" w:rsidP="00487197">
      <w:pPr>
        <w:spacing w:after="0" w:line="480" w:lineRule="auto"/>
        <w:ind w:left="1560"/>
        <w:jc w:val="both"/>
        <w:rPr>
          <w:rFonts w:ascii="Arial" w:hAnsi="Arial" w:cs="Arial"/>
          <w:b/>
          <w:sz w:val="24"/>
          <w:szCs w:val="24"/>
          <w:lang w:bidi="he-IL"/>
        </w:rPr>
      </w:pPr>
    </w:p>
    <w:p w:rsidR="00487197" w:rsidRPr="002D0DDE" w:rsidRDefault="00487197" w:rsidP="00487197">
      <w:pPr>
        <w:spacing w:after="0" w:line="480" w:lineRule="auto"/>
        <w:ind w:left="2268"/>
        <w:jc w:val="both"/>
        <w:rPr>
          <w:rFonts w:ascii="Arial" w:hAnsi="Arial" w:cs="Arial"/>
          <w:sz w:val="24"/>
          <w:szCs w:val="24"/>
          <w:lang w:val="es-ES"/>
        </w:rPr>
      </w:pPr>
      <w:r w:rsidRPr="002D0DDE">
        <w:rPr>
          <w:rFonts w:ascii="Arial" w:hAnsi="Arial" w:cs="Arial"/>
          <w:sz w:val="24"/>
          <w:szCs w:val="24"/>
          <w:lang w:val="es-ES"/>
        </w:rPr>
        <w:t>La siembra al voleo consiste en la distribución al azar de las semillas sobre toda la superficie del terreno. La siembra a voleo es apropiada para semillas pequeñas y se puede hacer a mano, por máquinas o por avión, al igual que las otras técnicas el campo debe estar inundado</w:t>
      </w:r>
      <w:r>
        <w:rPr>
          <w:rFonts w:ascii="Arial" w:hAnsi="Arial" w:cs="Arial"/>
          <w:sz w:val="24"/>
          <w:szCs w:val="24"/>
          <w:lang w:val="es-ES"/>
        </w:rPr>
        <w:t xml:space="preserve"> (8)</w:t>
      </w:r>
      <w:r w:rsidRPr="002D0DDE">
        <w:rPr>
          <w:rFonts w:ascii="Arial" w:hAnsi="Arial" w:cs="Arial"/>
          <w:sz w:val="24"/>
          <w:szCs w:val="24"/>
          <w:lang w:val="es-ES"/>
        </w:rPr>
        <w:t>.</w:t>
      </w:r>
    </w:p>
    <w:p w:rsidR="00487197" w:rsidRPr="00066F33" w:rsidRDefault="00487197" w:rsidP="00487197">
      <w:pPr>
        <w:spacing w:before="100" w:beforeAutospacing="1" w:after="100" w:afterAutospacing="1" w:line="480" w:lineRule="auto"/>
        <w:ind w:left="2268"/>
        <w:jc w:val="both"/>
        <w:rPr>
          <w:rFonts w:ascii="Arial" w:eastAsia="Times New Roman" w:hAnsi="Arial" w:cs="Arial"/>
          <w:sz w:val="24"/>
          <w:szCs w:val="24"/>
          <w:lang w:eastAsia="es-AR"/>
        </w:rPr>
      </w:pPr>
      <w:r w:rsidRPr="00066F33">
        <w:rPr>
          <w:rFonts w:ascii="Arial" w:eastAsia="Times New Roman" w:hAnsi="Arial" w:cs="Arial"/>
          <w:sz w:val="24"/>
          <w:szCs w:val="24"/>
          <w:lang w:eastAsia="es-AR"/>
        </w:rPr>
        <w:t>Se trata de un método de siembra directo en el que se intenta que las semillas se distribuyan lo más uniformemente posible sobre todo el terreno. Este tipo de siembra se utiliza especialmente en los viveros para sembrar semilleros</w:t>
      </w:r>
      <w:r>
        <w:rPr>
          <w:rFonts w:ascii="Arial" w:eastAsia="Times New Roman" w:hAnsi="Arial" w:cs="Arial"/>
          <w:sz w:val="24"/>
          <w:szCs w:val="24"/>
          <w:lang w:eastAsia="es-AR"/>
        </w:rPr>
        <w:t xml:space="preserve"> y s</w:t>
      </w:r>
      <w:r w:rsidRPr="00066F33">
        <w:rPr>
          <w:rFonts w:ascii="Arial" w:eastAsia="Times New Roman" w:hAnsi="Arial" w:cs="Arial"/>
          <w:sz w:val="24"/>
          <w:szCs w:val="24"/>
          <w:lang w:eastAsia="es-AR"/>
        </w:rPr>
        <w:t xml:space="preserve">e utiliza fundamentalmente con cultivos intensivos, sobre todo para </w:t>
      </w:r>
      <w:r>
        <w:rPr>
          <w:rFonts w:ascii="Arial" w:eastAsia="Times New Roman" w:hAnsi="Arial" w:cs="Arial"/>
          <w:sz w:val="24"/>
          <w:szCs w:val="24"/>
          <w:lang w:eastAsia="es-AR"/>
        </w:rPr>
        <w:t xml:space="preserve">legumbres o </w:t>
      </w:r>
      <w:r w:rsidRPr="00066F33">
        <w:rPr>
          <w:rFonts w:ascii="Arial" w:eastAsia="Times New Roman" w:hAnsi="Arial" w:cs="Arial"/>
          <w:sz w:val="24"/>
          <w:szCs w:val="24"/>
          <w:lang w:eastAsia="es-AR"/>
        </w:rPr>
        <w:t xml:space="preserve">cereales  como el arroz, la soja, el trigo, el heno, </w:t>
      </w:r>
      <w:proofErr w:type="spellStart"/>
      <w:r w:rsidRPr="00066F33">
        <w:rPr>
          <w:rFonts w:ascii="Arial" w:eastAsia="Times New Roman" w:hAnsi="Arial" w:cs="Arial"/>
          <w:sz w:val="24"/>
          <w:szCs w:val="24"/>
          <w:lang w:eastAsia="es-AR"/>
        </w:rPr>
        <w:t>etc</w:t>
      </w:r>
      <w:proofErr w:type="spellEnd"/>
      <w:r>
        <w:rPr>
          <w:rFonts w:ascii="Arial" w:eastAsia="Times New Roman" w:hAnsi="Arial" w:cs="Arial"/>
          <w:sz w:val="24"/>
          <w:szCs w:val="24"/>
          <w:lang w:eastAsia="es-AR"/>
        </w:rPr>
        <w:t xml:space="preserve"> (8)</w:t>
      </w:r>
      <w:r w:rsidRPr="00066F33">
        <w:rPr>
          <w:rFonts w:ascii="Arial" w:eastAsia="Times New Roman" w:hAnsi="Arial" w:cs="Arial"/>
          <w:sz w:val="24"/>
          <w:szCs w:val="24"/>
          <w:lang w:eastAsia="es-AR"/>
        </w:rPr>
        <w:t xml:space="preserve">. </w:t>
      </w:r>
    </w:p>
    <w:p w:rsidR="00487197" w:rsidRPr="00B756EB" w:rsidRDefault="00487197" w:rsidP="00487197">
      <w:pPr>
        <w:spacing w:after="0" w:line="480" w:lineRule="auto"/>
        <w:ind w:left="2268"/>
        <w:jc w:val="both"/>
        <w:rPr>
          <w:rFonts w:ascii="Arial" w:hAnsi="Arial" w:cs="Arial"/>
          <w:sz w:val="24"/>
          <w:szCs w:val="24"/>
          <w:lang w:bidi="he-IL"/>
        </w:rPr>
      </w:pPr>
      <w:r w:rsidRPr="00357B23">
        <w:rPr>
          <w:rFonts w:ascii="Arial" w:hAnsi="Arial" w:cs="Arial"/>
          <w:sz w:val="24"/>
          <w:szCs w:val="24"/>
          <w:lang w:bidi="he-IL"/>
        </w:rPr>
        <w:lastRenderedPageBreak/>
        <w:t>La siembra directa se la realiza a máquina, con sembradora y al voleo en dos formas: mecánica (</w:t>
      </w:r>
      <w:proofErr w:type="spellStart"/>
      <w:r w:rsidRPr="00357B23">
        <w:rPr>
          <w:rFonts w:ascii="Arial" w:hAnsi="Arial" w:cs="Arial"/>
          <w:sz w:val="24"/>
          <w:szCs w:val="24"/>
          <w:lang w:bidi="he-IL"/>
        </w:rPr>
        <w:t>voleadora</w:t>
      </w:r>
      <w:proofErr w:type="spellEnd"/>
      <w:r w:rsidRPr="00357B23">
        <w:rPr>
          <w:rFonts w:ascii="Arial" w:hAnsi="Arial" w:cs="Arial"/>
          <w:sz w:val="24"/>
          <w:szCs w:val="24"/>
          <w:lang w:bidi="he-IL"/>
        </w:rPr>
        <w:t>) y manual con semilla seca y tapada con un pase de rastra superficial. La cantidad de semilla utilizada es de 100 kg/ha</w:t>
      </w:r>
      <w:r>
        <w:rPr>
          <w:rFonts w:ascii="Arial" w:hAnsi="Arial" w:cs="Arial"/>
          <w:sz w:val="24"/>
          <w:szCs w:val="24"/>
          <w:lang w:bidi="he-IL"/>
        </w:rPr>
        <w:t xml:space="preserve"> (8)</w:t>
      </w:r>
      <w:r w:rsidRPr="00357B23">
        <w:rPr>
          <w:rFonts w:ascii="Arial" w:hAnsi="Arial" w:cs="Arial"/>
          <w:sz w:val="24"/>
          <w:szCs w:val="24"/>
          <w:lang w:bidi="he-IL"/>
        </w:rPr>
        <w:t>.</w:t>
      </w:r>
    </w:p>
    <w:p w:rsidR="00487197" w:rsidRDefault="00487197" w:rsidP="00487197">
      <w:pPr>
        <w:spacing w:before="100" w:beforeAutospacing="1" w:after="100" w:afterAutospacing="1" w:line="480" w:lineRule="auto"/>
        <w:ind w:left="2268"/>
        <w:jc w:val="both"/>
        <w:rPr>
          <w:rFonts w:ascii="Arial" w:eastAsia="Times New Roman" w:hAnsi="Arial" w:cs="Arial"/>
          <w:sz w:val="24"/>
          <w:szCs w:val="24"/>
          <w:lang w:eastAsia="es-AR"/>
        </w:rPr>
      </w:pPr>
      <w:r w:rsidRPr="00066F33">
        <w:rPr>
          <w:rFonts w:ascii="Arial" w:eastAsia="Times New Roman" w:hAnsi="Arial" w:cs="Arial"/>
          <w:sz w:val="24"/>
          <w:szCs w:val="24"/>
          <w:lang w:eastAsia="es-AR"/>
        </w:rPr>
        <w:t xml:space="preserve">La siembra a voleo puede realizarse mecánicamente mediante máquinas llamadas sembradoras o manualmente. Las primeras garantizan una mayor rapidez y precisión aunque resultan mucho más caras. En la siembra a mano, el agricultor dispone de un contenedor en donde se encuentran las semillas y las </w:t>
      </w:r>
      <w:r>
        <w:rPr>
          <w:rFonts w:ascii="Arial" w:eastAsia="Times New Roman" w:hAnsi="Arial" w:cs="Arial"/>
          <w:sz w:val="24"/>
          <w:szCs w:val="24"/>
          <w:lang w:eastAsia="es-AR"/>
        </w:rPr>
        <w:t>“</w:t>
      </w:r>
      <w:r w:rsidRPr="00066F33">
        <w:rPr>
          <w:rFonts w:ascii="Arial" w:eastAsia="Times New Roman" w:hAnsi="Arial" w:cs="Arial"/>
          <w:sz w:val="24"/>
          <w:szCs w:val="24"/>
          <w:lang w:eastAsia="es-AR"/>
        </w:rPr>
        <w:t>siembra</w:t>
      </w:r>
      <w:r>
        <w:rPr>
          <w:rFonts w:ascii="Arial" w:eastAsia="Times New Roman" w:hAnsi="Arial" w:cs="Arial"/>
          <w:sz w:val="24"/>
          <w:szCs w:val="24"/>
          <w:lang w:eastAsia="es-AR"/>
        </w:rPr>
        <w:t>”</w:t>
      </w:r>
      <w:r w:rsidRPr="00066F33">
        <w:rPr>
          <w:rFonts w:ascii="Arial" w:eastAsia="Times New Roman" w:hAnsi="Arial" w:cs="Arial"/>
          <w:sz w:val="24"/>
          <w:szCs w:val="24"/>
          <w:lang w:eastAsia="es-AR"/>
        </w:rPr>
        <w:t xml:space="preserve"> manualmente a medida que avanza por el campo</w:t>
      </w:r>
      <w:r>
        <w:rPr>
          <w:rFonts w:ascii="Arial" w:eastAsia="Times New Roman" w:hAnsi="Arial" w:cs="Arial"/>
          <w:sz w:val="24"/>
          <w:szCs w:val="24"/>
          <w:lang w:eastAsia="es-AR"/>
        </w:rPr>
        <w:t xml:space="preserve"> (8)</w:t>
      </w:r>
      <w:r w:rsidRPr="00066F33">
        <w:rPr>
          <w:rFonts w:ascii="Arial" w:eastAsia="Times New Roman" w:hAnsi="Arial" w:cs="Arial"/>
          <w:sz w:val="24"/>
          <w:szCs w:val="24"/>
          <w:lang w:eastAsia="es-AR"/>
        </w:rPr>
        <w:t xml:space="preserve">. </w:t>
      </w:r>
    </w:p>
    <w:p w:rsidR="00487197" w:rsidRDefault="00487197" w:rsidP="00487197">
      <w:pPr>
        <w:spacing w:before="100" w:beforeAutospacing="1" w:after="0" w:line="480" w:lineRule="auto"/>
        <w:ind w:left="2268"/>
        <w:jc w:val="both"/>
        <w:rPr>
          <w:rFonts w:ascii="Arial" w:eastAsia="Times New Roman" w:hAnsi="Arial" w:cs="Arial"/>
          <w:sz w:val="24"/>
          <w:szCs w:val="24"/>
          <w:lang w:eastAsia="es-AR"/>
        </w:rPr>
      </w:pPr>
      <w:r w:rsidRPr="00066F33">
        <w:rPr>
          <w:rFonts w:ascii="Arial" w:eastAsia="Times New Roman" w:hAnsi="Arial" w:cs="Arial"/>
          <w:sz w:val="24"/>
          <w:szCs w:val="24"/>
          <w:lang w:eastAsia="es-AR"/>
        </w:rPr>
        <w:t>Si se siembra a mano o cuando se siembran a voleo semillas muy poco pesadas, es conveniente mezclarlas con otros materiales más pesado como la arena para que caigan con mayor facilidad en el lugar deseado. Además la arena suele tener un color diferente al suelo por lo que visualmente puede distinguirse si se ha realizado una siembra bastante uniforme</w:t>
      </w:r>
      <w:r>
        <w:rPr>
          <w:rFonts w:ascii="Arial" w:eastAsia="Times New Roman" w:hAnsi="Arial" w:cs="Arial"/>
          <w:sz w:val="24"/>
          <w:szCs w:val="24"/>
          <w:lang w:eastAsia="es-AR"/>
        </w:rPr>
        <w:t xml:space="preserve"> (8)</w:t>
      </w:r>
      <w:r w:rsidRPr="00066F33">
        <w:rPr>
          <w:rFonts w:ascii="Arial" w:eastAsia="Times New Roman" w:hAnsi="Arial" w:cs="Arial"/>
          <w:sz w:val="24"/>
          <w:szCs w:val="24"/>
          <w:lang w:eastAsia="es-AR"/>
        </w:rPr>
        <w:t>.</w:t>
      </w:r>
    </w:p>
    <w:p w:rsidR="00487197" w:rsidRDefault="00487197" w:rsidP="00487197">
      <w:pPr>
        <w:spacing w:after="0" w:line="480" w:lineRule="auto"/>
        <w:ind w:left="2268"/>
        <w:jc w:val="both"/>
        <w:rPr>
          <w:rFonts w:ascii="Arial" w:hAnsi="Arial" w:cs="Arial"/>
          <w:b/>
          <w:sz w:val="24"/>
          <w:szCs w:val="24"/>
          <w:lang w:bidi="he-IL"/>
        </w:rPr>
      </w:pPr>
    </w:p>
    <w:p w:rsidR="00487197" w:rsidRDefault="00487197" w:rsidP="00487197">
      <w:pPr>
        <w:spacing w:after="0" w:line="480" w:lineRule="auto"/>
        <w:ind w:left="1560"/>
        <w:jc w:val="both"/>
        <w:rPr>
          <w:rFonts w:ascii="Arial" w:hAnsi="Arial" w:cs="Arial"/>
          <w:b/>
          <w:sz w:val="24"/>
          <w:szCs w:val="24"/>
          <w:lang w:bidi="he-IL"/>
        </w:rPr>
      </w:pPr>
    </w:p>
    <w:p w:rsidR="00487197" w:rsidRDefault="00487197" w:rsidP="00487197">
      <w:pPr>
        <w:spacing w:after="0" w:line="480" w:lineRule="auto"/>
        <w:ind w:left="2268"/>
        <w:jc w:val="both"/>
        <w:rPr>
          <w:rFonts w:ascii="Arial" w:hAnsi="Arial" w:cs="Arial"/>
          <w:b/>
          <w:sz w:val="24"/>
          <w:szCs w:val="24"/>
          <w:lang w:bidi="he-IL"/>
        </w:rPr>
      </w:pPr>
      <w:r w:rsidRPr="00B16821">
        <w:rPr>
          <w:rFonts w:ascii="Arial" w:hAnsi="Arial" w:cs="Arial"/>
          <w:b/>
          <w:sz w:val="24"/>
          <w:szCs w:val="24"/>
          <w:lang w:bidi="he-IL"/>
        </w:rPr>
        <w:t>1.3.1.1. V</w:t>
      </w:r>
      <w:r>
        <w:rPr>
          <w:rFonts w:ascii="Arial" w:hAnsi="Arial" w:cs="Arial"/>
          <w:b/>
          <w:sz w:val="24"/>
          <w:szCs w:val="24"/>
          <w:lang w:bidi="he-IL"/>
        </w:rPr>
        <w:t>entajas y desventajas de la siembra al voleo.</w:t>
      </w:r>
    </w:p>
    <w:p w:rsidR="00487197" w:rsidRPr="00B16821" w:rsidRDefault="00487197" w:rsidP="00487197">
      <w:pPr>
        <w:spacing w:after="0" w:line="480" w:lineRule="auto"/>
        <w:ind w:left="2268"/>
        <w:jc w:val="both"/>
        <w:rPr>
          <w:rFonts w:ascii="Arial" w:hAnsi="Arial" w:cs="Arial"/>
          <w:b/>
          <w:sz w:val="24"/>
          <w:szCs w:val="24"/>
          <w:lang w:bidi="he-IL"/>
        </w:rPr>
      </w:pPr>
      <w:r>
        <w:rPr>
          <w:rFonts w:ascii="Arial" w:hAnsi="Arial" w:cs="Arial"/>
          <w:b/>
          <w:sz w:val="24"/>
          <w:szCs w:val="24"/>
          <w:lang w:bidi="he-IL"/>
        </w:rPr>
        <w:t xml:space="preserve">             </w:t>
      </w:r>
    </w:p>
    <w:p w:rsidR="00487197" w:rsidRDefault="00487197" w:rsidP="00487197">
      <w:pPr>
        <w:spacing w:after="0" w:line="480" w:lineRule="auto"/>
        <w:ind w:left="3119"/>
        <w:jc w:val="both"/>
        <w:rPr>
          <w:rFonts w:ascii="Arial" w:eastAsia="Times New Roman" w:hAnsi="Arial" w:cs="Arial"/>
          <w:sz w:val="24"/>
          <w:szCs w:val="24"/>
          <w:lang w:eastAsia="es-AR"/>
        </w:rPr>
      </w:pPr>
      <w:r w:rsidRPr="00066F33">
        <w:rPr>
          <w:rFonts w:ascii="Arial" w:eastAsia="Times New Roman" w:hAnsi="Arial" w:cs="Arial"/>
          <w:sz w:val="24"/>
          <w:szCs w:val="24"/>
          <w:lang w:eastAsia="es-AR"/>
        </w:rPr>
        <w:t>Se trata de un tipo de siembra realizada al azar que requiere gran cantidad de semillas y no resulta rentable para la mayoría de los culti</w:t>
      </w:r>
      <w:r>
        <w:rPr>
          <w:rFonts w:ascii="Arial" w:eastAsia="Times New Roman" w:hAnsi="Arial" w:cs="Arial"/>
          <w:sz w:val="24"/>
          <w:szCs w:val="24"/>
          <w:lang w:eastAsia="es-AR"/>
        </w:rPr>
        <w:t xml:space="preserve">vos.  </w:t>
      </w:r>
      <w:r w:rsidRPr="00A6491C">
        <w:rPr>
          <w:rFonts w:ascii="Arial" w:eastAsia="Times New Roman" w:hAnsi="Arial" w:cs="Arial"/>
          <w:sz w:val="24"/>
          <w:szCs w:val="24"/>
          <w:lang w:eastAsia="es-AR"/>
        </w:rPr>
        <w:t>La siembra a voleo no garantiza una distribución uniforme de las semillas</w:t>
      </w:r>
      <w:r>
        <w:rPr>
          <w:rFonts w:ascii="Arial" w:eastAsia="Times New Roman" w:hAnsi="Arial" w:cs="Arial"/>
          <w:sz w:val="24"/>
          <w:szCs w:val="24"/>
          <w:lang w:eastAsia="es-AR"/>
        </w:rPr>
        <w:t>.  Es un método rápido y se aprovecha mejor la superficie (8).</w:t>
      </w:r>
    </w:p>
    <w:p w:rsidR="00487197" w:rsidRDefault="00487197" w:rsidP="00487197">
      <w:pPr>
        <w:spacing w:before="100" w:beforeAutospacing="1" w:after="0" w:line="480" w:lineRule="auto"/>
        <w:ind w:left="3119"/>
        <w:jc w:val="both"/>
        <w:rPr>
          <w:rFonts w:ascii="Arial" w:eastAsia="Times New Roman" w:hAnsi="Arial" w:cs="Arial"/>
          <w:sz w:val="24"/>
          <w:szCs w:val="24"/>
          <w:lang w:eastAsia="es-AR"/>
        </w:rPr>
      </w:pPr>
      <w:r>
        <w:rPr>
          <w:rFonts w:ascii="Arial" w:eastAsia="Times New Roman" w:hAnsi="Arial" w:cs="Arial"/>
          <w:sz w:val="24"/>
          <w:szCs w:val="24"/>
          <w:lang w:eastAsia="es-AR"/>
        </w:rPr>
        <w:t>Este tipo de siembra req</w:t>
      </w:r>
      <w:r w:rsidRPr="00AC50AC">
        <w:rPr>
          <w:rFonts w:ascii="Arial" w:eastAsia="Times New Roman" w:hAnsi="Arial" w:cs="Arial"/>
          <w:sz w:val="24"/>
          <w:szCs w:val="24"/>
          <w:lang w:eastAsia="es-AR"/>
        </w:rPr>
        <w:t>uiere que el suelo tenga unas determinadas condiciones de humedad y temperatura y que haya sido preparado adecuadamente para recibir las semillas. Igualmente debemos tener en cuenta lo que se conoce como marco de plantación que incluye la profundidad de sembrado o la distanci</w:t>
      </w:r>
      <w:r>
        <w:rPr>
          <w:rFonts w:ascii="Arial" w:eastAsia="Times New Roman" w:hAnsi="Arial" w:cs="Arial"/>
          <w:sz w:val="24"/>
          <w:szCs w:val="24"/>
          <w:lang w:eastAsia="es-AR"/>
        </w:rPr>
        <w:t>a de plantación entre semillas (8).</w:t>
      </w:r>
    </w:p>
    <w:p w:rsidR="00487197" w:rsidRDefault="00487197" w:rsidP="00487197">
      <w:pPr>
        <w:spacing w:before="100" w:beforeAutospacing="1" w:after="0" w:line="480" w:lineRule="auto"/>
        <w:ind w:left="3119"/>
        <w:jc w:val="both"/>
        <w:rPr>
          <w:rFonts w:ascii="Arial" w:eastAsia="Times New Roman" w:hAnsi="Arial" w:cs="Arial"/>
          <w:sz w:val="24"/>
          <w:szCs w:val="24"/>
          <w:lang w:eastAsia="es-AR"/>
        </w:rPr>
      </w:pPr>
      <w:r w:rsidRPr="00AC50AC">
        <w:rPr>
          <w:rFonts w:ascii="Arial" w:eastAsia="Times New Roman" w:hAnsi="Arial" w:cs="Arial"/>
          <w:sz w:val="24"/>
          <w:szCs w:val="24"/>
          <w:lang w:eastAsia="es-AR"/>
        </w:rPr>
        <w:lastRenderedPageBreak/>
        <w:t xml:space="preserve">El crecimiento de las malezas es mayor en la siembra directa que en la de trasplante. El trasplante se realiza en lugar de la siembra directa para permitir a las plantas de arroz una ventaja de crecimiento sobre las malezas. Sin embargo, debido a la disminución de la fuerza laboral y el aumento de su costo, la importancia del arroz de siembra directa en condiciones húmedas (semilla pre-germinada, sembrada sobre suelo </w:t>
      </w:r>
      <w:proofErr w:type="spellStart"/>
      <w:r w:rsidRPr="00AC50AC">
        <w:rPr>
          <w:rFonts w:ascii="Arial" w:eastAsia="Times New Roman" w:hAnsi="Arial" w:cs="Arial"/>
          <w:sz w:val="24"/>
          <w:szCs w:val="24"/>
          <w:lang w:eastAsia="es-AR"/>
        </w:rPr>
        <w:t>fangueado</w:t>
      </w:r>
      <w:proofErr w:type="spellEnd"/>
      <w:r w:rsidRPr="00AC50AC">
        <w:rPr>
          <w:rFonts w:ascii="Arial" w:eastAsia="Times New Roman" w:hAnsi="Arial" w:cs="Arial"/>
          <w:sz w:val="24"/>
          <w:szCs w:val="24"/>
          <w:lang w:eastAsia="es-AR"/>
        </w:rPr>
        <w:t>) se ha elevado significativamente en años recientes</w:t>
      </w:r>
      <w:r>
        <w:rPr>
          <w:rFonts w:ascii="Arial" w:eastAsia="Times New Roman" w:hAnsi="Arial" w:cs="Arial"/>
          <w:sz w:val="24"/>
          <w:szCs w:val="24"/>
          <w:lang w:eastAsia="es-AR"/>
        </w:rPr>
        <w:t xml:space="preserve"> (8)</w:t>
      </w:r>
      <w:r w:rsidRPr="00AC50AC">
        <w:rPr>
          <w:rFonts w:ascii="Arial" w:eastAsia="Times New Roman" w:hAnsi="Arial" w:cs="Arial"/>
          <w:sz w:val="24"/>
          <w:szCs w:val="24"/>
          <w:lang w:eastAsia="es-AR"/>
        </w:rPr>
        <w:t>.</w:t>
      </w:r>
    </w:p>
    <w:p w:rsidR="00487197" w:rsidRDefault="00487197" w:rsidP="00487197">
      <w:pPr>
        <w:spacing w:before="100" w:beforeAutospacing="1" w:after="0" w:line="480" w:lineRule="auto"/>
        <w:ind w:left="3119"/>
        <w:jc w:val="both"/>
        <w:rPr>
          <w:rFonts w:ascii="Arial" w:eastAsia="Times New Roman" w:hAnsi="Arial" w:cs="Arial"/>
          <w:sz w:val="24"/>
          <w:szCs w:val="24"/>
          <w:lang w:eastAsia="es-AR"/>
        </w:rPr>
      </w:pPr>
      <w:r>
        <w:rPr>
          <w:rFonts w:ascii="Arial" w:eastAsia="Times New Roman" w:hAnsi="Arial" w:cs="Arial"/>
          <w:sz w:val="24"/>
          <w:szCs w:val="24"/>
          <w:lang w:eastAsia="es-AR"/>
        </w:rPr>
        <w:t>Además, este método de siembra necesita experiencia y habilidad por parte del sembrador, empleando más semillas y dificultando las tareas de desmalezado y extracción de plantas (8).</w:t>
      </w:r>
    </w:p>
    <w:p w:rsidR="00487197" w:rsidRDefault="00487197" w:rsidP="00487197">
      <w:pPr>
        <w:spacing w:before="100" w:beforeAutospacing="1" w:after="0" w:line="480" w:lineRule="auto"/>
        <w:ind w:left="2268"/>
        <w:jc w:val="both"/>
        <w:rPr>
          <w:rFonts w:ascii="Arial" w:eastAsia="Times New Roman" w:hAnsi="Arial" w:cs="Arial"/>
          <w:sz w:val="24"/>
          <w:szCs w:val="24"/>
          <w:lang w:eastAsia="es-AR"/>
        </w:rPr>
      </w:pPr>
    </w:p>
    <w:p w:rsidR="00BE6194" w:rsidRDefault="00BE6194" w:rsidP="00487197">
      <w:pPr>
        <w:spacing w:before="100" w:beforeAutospacing="1" w:after="0" w:line="480" w:lineRule="auto"/>
        <w:ind w:left="2268"/>
        <w:jc w:val="both"/>
        <w:rPr>
          <w:rFonts w:ascii="Arial" w:eastAsia="Times New Roman" w:hAnsi="Arial" w:cs="Arial"/>
          <w:sz w:val="24"/>
          <w:szCs w:val="24"/>
          <w:lang w:eastAsia="es-AR"/>
        </w:rPr>
      </w:pPr>
    </w:p>
    <w:p w:rsidR="00BE6194" w:rsidRPr="00AC50AC" w:rsidRDefault="00BE6194" w:rsidP="00487197">
      <w:pPr>
        <w:spacing w:before="100" w:beforeAutospacing="1" w:after="0" w:line="480" w:lineRule="auto"/>
        <w:ind w:left="2268"/>
        <w:jc w:val="both"/>
        <w:rPr>
          <w:rFonts w:ascii="Arial" w:eastAsia="Times New Roman" w:hAnsi="Arial" w:cs="Arial"/>
          <w:sz w:val="24"/>
          <w:szCs w:val="24"/>
          <w:lang w:eastAsia="es-AR"/>
        </w:rPr>
      </w:pPr>
    </w:p>
    <w:p w:rsidR="00487197" w:rsidRDefault="00487197" w:rsidP="00487197">
      <w:pPr>
        <w:spacing w:after="0" w:line="480" w:lineRule="auto"/>
        <w:ind w:left="1560"/>
        <w:jc w:val="both"/>
        <w:rPr>
          <w:rFonts w:ascii="Arial" w:hAnsi="Arial" w:cs="Arial"/>
          <w:b/>
          <w:sz w:val="24"/>
          <w:szCs w:val="24"/>
          <w:lang w:bidi="he-IL"/>
        </w:rPr>
      </w:pPr>
      <w:r w:rsidRPr="00B756EB">
        <w:rPr>
          <w:rFonts w:ascii="Arial" w:hAnsi="Arial" w:cs="Arial"/>
          <w:b/>
          <w:sz w:val="24"/>
          <w:szCs w:val="24"/>
          <w:lang w:bidi="he-IL"/>
        </w:rPr>
        <w:lastRenderedPageBreak/>
        <w:t>1.3.2. S</w:t>
      </w:r>
      <w:r>
        <w:rPr>
          <w:rFonts w:ascii="Arial" w:hAnsi="Arial" w:cs="Arial"/>
          <w:b/>
          <w:sz w:val="24"/>
          <w:szCs w:val="24"/>
          <w:lang w:bidi="he-IL"/>
        </w:rPr>
        <w:t>iembra por transplante: generalidades</w:t>
      </w:r>
      <w:r w:rsidRPr="00B756EB">
        <w:rPr>
          <w:rFonts w:ascii="Arial" w:hAnsi="Arial" w:cs="Arial"/>
          <w:b/>
          <w:sz w:val="24"/>
          <w:szCs w:val="24"/>
          <w:lang w:bidi="he-IL"/>
        </w:rPr>
        <w:t>.</w:t>
      </w:r>
    </w:p>
    <w:p w:rsidR="00487197" w:rsidRDefault="00487197" w:rsidP="00487197">
      <w:pPr>
        <w:spacing w:after="0" w:line="480" w:lineRule="auto"/>
        <w:ind w:left="1560"/>
        <w:jc w:val="both"/>
        <w:rPr>
          <w:rFonts w:ascii="Arial" w:hAnsi="Arial" w:cs="Arial"/>
          <w:b/>
          <w:sz w:val="24"/>
          <w:szCs w:val="24"/>
          <w:lang w:bidi="he-IL"/>
        </w:rPr>
      </w:pPr>
    </w:p>
    <w:p w:rsidR="00487197" w:rsidRDefault="00487197" w:rsidP="00487197">
      <w:pPr>
        <w:spacing w:after="0" w:line="480" w:lineRule="auto"/>
        <w:ind w:left="2268"/>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La siembra por transplante es </w:t>
      </w:r>
      <w:r w:rsidRPr="001D621F">
        <w:rPr>
          <w:rFonts w:ascii="Arial" w:eastAsia="Times New Roman" w:hAnsi="Arial" w:cs="Arial"/>
          <w:sz w:val="24"/>
          <w:szCs w:val="24"/>
          <w:lang w:eastAsia="es-AR"/>
        </w:rPr>
        <w:t>cuando la</w:t>
      </w:r>
      <w:r>
        <w:rPr>
          <w:rFonts w:ascii="Arial" w:eastAsia="Times New Roman" w:hAnsi="Arial" w:cs="Arial"/>
          <w:sz w:val="24"/>
          <w:szCs w:val="24"/>
          <w:lang w:eastAsia="es-AR"/>
        </w:rPr>
        <w:t>s</w:t>
      </w:r>
      <w:r w:rsidRPr="001D621F">
        <w:rPr>
          <w:rFonts w:ascii="Arial" w:eastAsia="Times New Roman" w:hAnsi="Arial" w:cs="Arial"/>
          <w:sz w:val="24"/>
          <w:szCs w:val="24"/>
          <w:lang w:eastAsia="es-AR"/>
        </w:rPr>
        <w:t xml:space="preserve"> semillas no se siembran directamente sobre el suelo sino que se siembran a cubierto para que puedan resistir las condiciones ambientales o cuando se prefiera disminuir las </w:t>
      </w:r>
      <w:r w:rsidR="00EC7DE0" w:rsidRPr="001D621F">
        <w:rPr>
          <w:rFonts w:ascii="Arial" w:eastAsia="Times New Roman" w:hAnsi="Arial" w:cs="Arial"/>
          <w:sz w:val="24"/>
          <w:szCs w:val="24"/>
          <w:lang w:eastAsia="es-AR"/>
        </w:rPr>
        <w:t>pérdidas</w:t>
      </w:r>
      <w:r w:rsidRPr="001D621F">
        <w:rPr>
          <w:rFonts w:ascii="Arial" w:eastAsia="Times New Roman" w:hAnsi="Arial" w:cs="Arial"/>
          <w:sz w:val="24"/>
          <w:szCs w:val="24"/>
          <w:lang w:eastAsia="es-AR"/>
        </w:rPr>
        <w:t xml:space="preserve"> de semillas si se utiliza el método directo. En este caso la siembra se efectúa en un semillero. </w:t>
      </w:r>
      <w:r>
        <w:rPr>
          <w:rFonts w:ascii="Arial" w:eastAsia="Times New Roman" w:hAnsi="Arial" w:cs="Arial"/>
          <w:sz w:val="24"/>
          <w:szCs w:val="24"/>
          <w:lang w:eastAsia="es-AR"/>
        </w:rPr>
        <w:t>Cuando las plantitas alcanzan los 25 cm de altura y el campo está inundado, se realiza la transferencia de las mismas al suelo.  El transplante se realiza a mano o con máquinas especiales (8).</w:t>
      </w:r>
    </w:p>
    <w:p w:rsidR="00487197" w:rsidRDefault="00487197" w:rsidP="00487197">
      <w:pPr>
        <w:spacing w:after="0" w:line="480" w:lineRule="auto"/>
        <w:ind w:left="2268"/>
        <w:jc w:val="both"/>
        <w:rPr>
          <w:rFonts w:ascii="Arial" w:hAnsi="Arial" w:cs="Arial"/>
          <w:sz w:val="24"/>
          <w:szCs w:val="24"/>
          <w:lang w:bidi="he-IL"/>
        </w:rPr>
      </w:pPr>
    </w:p>
    <w:p w:rsidR="00487197" w:rsidRDefault="00487197" w:rsidP="00487197">
      <w:pPr>
        <w:spacing w:after="0" w:line="480" w:lineRule="auto"/>
        <w:ind w:left="2268"/>
        <w:jc w:val="both"/>
        <w:rPr>
          <w:rFonts w:ascii="Arial" w:hAnsi="Arial" w:cs="Arial"/>
          <w:iCs/>
          <w:w w:val="89"/>
          <w:sz w:val="24"/>
          <w:szCs w:val="24"/>
          <w:lang w:bidi="he-IL"/>
        </w:rPr>
      </w:pPr>
      <w:r>
        <w:rPr>
          <w:rFonts w:ascii="Arial" w:hAnsi="Arial" w:cs="Arial"/>
          <w:sz w:val="24"/>
          <w:szCs w:val="24"/>
          <w:lang w:bidi="he-IL"/>
        </w:rPr>
        <w:t>En el</w:t>
      </w:r>
      <w:r w:rsidRPr="00357B23">
        <w:rPr>
          <w:rFonts w:ascii="Arial" w:hAnsi="Arial" w:cs="Arial"/>
          <w:sz w:val="24"/>
          <w:szCs w:val="24"/>
          <w:lang w:bidi="he-IL"/>
        </w:rPr>
        <w:t xml:space="preserve"> método de transplante se requiere de 45 Kg de semilla para est</w:t>
      </w:r>
      <w:r>
        <w:rPr>
          <w:rFonts w:ascii="Arial" w:hAnsi="Arial" w:cs="Arial"/>
          <w:sz w:val="24"/>
          <w:szCs w:val="24"/>
          <w:lang w:bidi="he-IL"/>
        </w:rPr>
        <w:t>ablecer el semillero necesario para</w:t>
      </w:r>
      <w:r w:rsidRPr="00357B23">
        <w:rPr>
          <w:rFonts w:ascii="Arial" w:hAnsi="Arial" w:cs="Arial"/>
          <w:sz w:val="24"/>
          <w:szCs w:val="24"/>
          <w:lang w:bidi="he-IL"/>
        </w:rPr>
        <w:t xml:space="preserve"> una hectárea. Las distancias de siembra en transplante </w:t>
      </w:r>
      <w:r w:rsidRPr="00357B23">
        <w:rPr>
          <w:rFonts w:ascii="Arial" w:hAnsi="Arial" w:cs="Arial"/>
          <w:w w:val="88"/>
          <w:sz w:val="24"/>
          <w:szCs w:val="24"/>
          <w:lang w:bidi="he-IL"/>
        </w:rPr>
        <w:t xml:space="preserve">y </w:t>
      </w:r>
      <w:r w:rsidRPr="00357B23">
        <w:rPr>
          <w:rFonts w:ascii="Arial" w:hAnsi="Arial" w:cs="Arial"/>
          <w:sz w:val="24"/>
          <w:szCs w:val="24"/>
          <w:lang w:bidi="he-IL"/>
        </w:rPr>
        <w:t xml:space="preserve">espeque con semilla seca </w:t>
      </w:r>
      <w:r w:rsidRPr="00357B23">
        <w:rPr>
          <w:rFonts w:ascii="Arial" w:hAnsi="Arial" w:cs="Arial"/>
          <w:w w:val="88"/>
          <w:sz w:val="24"/>
          <w:szCs w:val="24"/>
          <w:lang w:bidi="he-IL"/>
        </w:rPr>
        <w:t xml:space="preserve">y </w:t>
      </w:r>
      <w:proofErr w:type="spellStart"/>
      <w:r w:rsidRPr="00357B23">
        <w:rPr>
          <w:rFonts w:ascii="Arial" w:hAnsi="Arial" w:cs="Arial"/>
          <w:sz w:val="24"/>
          <w:szCs w:val="24"/>
          <w:lang w:bidi="he-IL"/>
        </w:rPr>
        <w:t>pregerminada</w:t>
      </w:r>
      <w:proofErr w:type="spellEnd"/>
      <w:r w:rsidRPr="00357B23">
        <w:rPr>
          <w:rFonts w:ascii="Arial" w:hAnsi="Arial" w:cs="Arial"/>
          <w:sz w:val="24"/>
          <w:szCs w:val="24"/>
          <w:lang w:bidi="he-IL"/>
        </w:rPr>
        <w:t xml:space="preserve"> son: 0,30 x 0,20 m; 0,25 x 0,30 m; 0,30</w:t>
      </w:r>
      <w:r>
        <w:rPr>
          <w:rFonts w:ascii="Arial" w:hAnsi="Arial" w:cs="Arial"/>
          <w:sz w:val="24"/>
          <w:szCs w:val="24"/>
          <w:lang w:bidi="he-IL"/>
        </w:rPr>
        <w:t xml:space="preserve"> </w:t>
      </w:r>
      <w:r w:rsidRPr="00357B23">
        <w:rPr>
          <w:rFonts w:ascii="Arial" w:hAnsi="Arial" w:cs="Arial"/>
          <w:sz w:val="24"/>
          <w:szCs w:val="24"/>
          <w:lang w:bidi="he-IL"/>
        </w:rPr>
        <w:t>x 0,30 m. Para el transplante se colocan cuatro a cinco plantas por sitio</w:t>
      </w:r>
      <w:r>
        <w:rPr>
          <w:rFonts w:ascii="Arial" w:hAnsi="Arial" w:cs="Arial"/>
          <w:sz w:val="24"/>
          <w:szCs w:val="24"/>
          <w:lang w:bidi="he-IL"/>
        </w:rPr>
        <w:t xml:space="preserve">. </w:t>
      </w:r>
      <w:r w:rsidRPr="001C6D72">
        <w:rPr>
          <w:rFonts w:ascii="Arial" w:hAnsi="Arial" w:cs="Arial"/>
          <w:sz w:val="24"/>
          <w:szCs w:val="24"/>
          <w:lang w:bidi="he-IL"/>
        </w:rPr>
        <w:t xml:space="preserve">Los semilleros que deben establecerse para el caso del método de transplante </w:t>
      </w:r>
      <w:r w:rsidRPr="001C6D72">
        <w:rPr>
          <w:rFonts w:ascii="Arial" w:hAnsi="Arial" w:cs="Arial"/>
          <w:sz w:val="24"/>
          <w:szCs w:val="24"/>
          <w:lang w:bidi="he-IL"/>
        </w:rPr>
        <w:lastRenderedPageBreak/>
        <w:t xml:space="preserve">son de dos clases: de cama húmeda y de cama seca. El primero se realiza en suelos </w:t>
      </w:r>
      <w:proofErr w:type="spellStart"/>
      <w:r w:rsidRPr="001C6D72">
        <w:rPr>
          <w:rFonts w:ascii="Arial" w:hAnsi="Arial" w:cs="Arial"/>
          <w:sz w:val="24"/>
          <w:szCs w:val="24"/>
          <w:lang w:bidi="he-IL"/>
        </w:rPr>
        <w:t>fangueados</w:t>
      </w:r>
      <w:proofErr w:type="spellEnd"/>
      <w:r w:rsidRPr="001C6D72">
        <w:rPr>
          <w:rFonts w:ascii="Arial" w:hAnsi="Arial" w:cs="Arial"/>
          <w:sz w:val="24"/>
          <w:szCs w:val="24"/>
          <w:lang w:bidi="he-IL"/>
        </w:rPr>
        <w:t xml:space="preserve"> y bien nivelados, levantando camas o bancos entre 0,05 y 0,10 m de altura del nivel del suelo, el ancho varía de 1 a 2 m y el largo entre 20 y 30 m. La semilla </w:t>
      </w:r>
      <w:proofErr w:type="spellStart"/>
      <w:r w:rsidRPr="001C6D72">
        <w:rPr>
          <w:rFonts w:ascii="Arial" w:hAnsi="Arial" w:cs="Arial"/>
          <w:sz w:val="24"/>
          <w:szCs w:val="24"/>
          <w:lang w:bidi="he-IL"/>
        </w:rPr>
        <w:t>pregerminada</w:t>
      </w:r>
      <w:proofErr w:type="spellEnd"/>
      <w:r w:rsidRPr="001C6D72">
        <w:rPr>
          <w:rFonts w:ascii="Arial" w:hAnsi="Arial" w:cs="Arial"/>
          <w:sz w:val="24"/>
          <w:szCs w:val="24"/>
          <w:lang w:bidi="he-IL"/>
        </w:rPr>
        <w:t xml:space="preserve"> se siembra al voleo con una densidad de 250 </w:t>
      </w:r>
      <w:r w:rsidRPr="001C6D72">
        <w:rPr>
          <w:rFonts w:ascii="Arial" w:hAnsi="Arial" w:cs="Arial"/>
          <w:iCs/>
          <w:w w:val="89"/>
          <w:sz w:val="24"/>
          <w:szCs w:val="24"/>
          <w:lang w:bidi="he-IL"/>
        </w:rPr>
        <w:t>g/m</w:t>
      </w:r>
      <w:r w:rsidRPr="001C6D72">
        <w:rPr>
          <w:rFonts w:ascii="Arial" w:hAnsi="Arial" w:cs="Arial"/>
          <w:iCs/>
          <w:w w:val="89"/>
          <w:sz w:val="24"/>
          <w:szCs w:val="24"/>
          <w:vertAlign w:val="superscript"/>
          <w:lang w:bidi="he-IL"/>
        </w:rPr>
        <w:t>2</w:t>
      </w:r>
      <w:r>
        <w:rPr>
          <w:rFonts w:ascii="Arial" w:hAnsi="Arial" w:cs="Arial"/>
          <w:iCs/>
          <w:w w:val="89"/>
          <w:sz w:val="24"/>
          <w:szCs w:val="24"/>
          <w:lang w:bidi="he-IL"/>
        </w:rPr>
        <w:t xml:space="preserve"> </w:t>
      </w:r>
      <w:r w:rsidRPr="00B74E52">
        <w:rPr>
          <w:rFonts w:ascii="Arial" w:hAnsi="Arial" w:cs="Arial"/>
          <w:iCs/>
          <w:w w:val="89"/>
          <w:sz w:val="24"/>
          <w:szCs w:val="24"/>
          <w:lang w:bidi="he-IL"/>
        </w:rPr>
        <w:t>(8).</w:t>
      </w:r>
    </w:p>
    <w:p w:rsidR="00487197" w:rsidRDefault="00487197" w:rsidP="00487197">
      <w:pPr>
        <w:spacing w:after="0" w:line="480" w:lineRule="auto"/>
        <w:ind w:left="2268"/>
        <w:jc w:val="both"/>
        <w:rPr>
          <w:rFonts w:ascii="Arial" w:hAnsi="Arial" w:cs="Arial"/>
          <w:sz w:val="24"/>
          <w:szCs w:val="24"/>
          <w:lang w:bidi="he-IL"/>
        </w:rPr>
      </w:pPr>
    </w:p>
    <w:p w:rsidR="00487197" w:rsidRDefault="00487197" w:rsidP="00487197">
      <w:pPr>
        <w:spacing w:after="0" w:line="480" w:lineRule="auto"/>
        <w:ind w:left="2268"/>
        <w:jc w:val="both"/>
        <w:rPr>
          <w:rFonts w:ascii="Arial" w:hAnsi="Arial" w:cs="Arial"/>
          <w:sz w:val="24"/>
          <w:szCs w:val="24"/>
          <w:lang w:bidi="he-IL"/>
        </w:rPr>
      </w:pPr>
      <w:r>
        <w:rPr>
          <w:rFonts w:ascii="Arial" w:hAnsi="Arial" w:cs="Arial"/>
          <w:sz w:val="24"/>
          <w:szCs w:val="24"/>
          <w:lang w:bidi="he-IL"/>
        </w:rPr>
        <w:t>El</w:t>
      </w:r>
      <w:r w:rsidRPr="001C6D72">
        <w:rPr>
          <w:rFonts w:ascii="Arial" w:hAnsi="Arial" w:cs="Arial"/>
          <w:sz w:val="24"/>
          <w:szCs w:val="24"/>
          <w:lang w:bidi="he-IL"/>
        </w:rPr>
        <w:t xml:space="preserve"> semillero</w:t>
      </w:r>
      <w:r>
        <w:rPr>
          <w:rFonts w:ascii="Arial" w:hAnsi="Arial" w:cs="Arial"/>
          <w:sz w:val="24"/>
          <w:szCs w:val="24"/>
          <w:lang w:bidi="he-IL"/>
        </w:rPr>
        <w:t xml:space="preserve"> de cama seca se utiliza en pozas veraneras o inundables, sobre los muros o en partes altas del terreno; la siembra es a espeque, con semilla seca.</w:t>
      </w:r>
    </w:p>
    <w:p w:rsidR="00487197" w:rsidRDefault="00487197" w:rsidP="00487197">
      <w:pPr>
        <w:spacing w:after="0" w:line="480" w:lineRule="auto"/>
        <w:ind w:left="2268"/>
        <w:jc w:val="both"/>
        <w:rPr>
          <w:rFonts w:ascii="Arial" w:hAnsi="Arial" w:cs="Arial"/>
          <w:sz w:val="24"/>
          <w:szCs w:val="24"/>
          <w:lang w:bidi="he-IL"/>
        </w:rPr>
      </w:pPr>
    </w:p>
    <w:p w:rsidR="00487197" w:rsidRDefault="00487197" w:rsidP="00487197">
      <w:pPr>
        <w:spacing w:after="0" w:line="480" w:lineRule="auto"/>
        <w:ind w:left="2268"/>
        <w:jc w:val="both"/>
        <w:rPr>
          <w:rFonts w:ascii="Arial" w:hAnsi="Arial" w:cs="Arial"/>
          <w:iCs/>
          <w:w w:val="89"/>
          <w:sz w:val="24"/>
          <w:szCs w:val="24"/>
          <w:lang w:bidi="he-IL"/>
        </w:rPr>
      </w:pPr>
      <w:r>
        <w:rPr>
          <w:rFonts w:ascii="Arial" w:hAnsi="Arial" w:cs="Arial"/>
          <w:sz w:val="24"/>
          <w:szCs w:val="24"/>
          <w:lang w:bidi="he-IL"/>
        </w:rPr>
        <w:t>La cantidad de semilla/Ha es similar a la de cama húmeda</w:t>
      </w:r>
      <w:r w:rsidRPr="001C6D72">
        <w:rPr>
          <w:rFonts w:ascii="Arial" w:hAnsi="Arial" w:cs="Arial"/>
          <w:sz w:val="24"/>
          <w:szCs w:val="24"/>
          <w:lang w:bidi="he-IL"/>
        </w:rPr>
        <w:t xml:space="preserve"> se siembra al voleo con una densidad de 250 </w:t>
      </w:r>
      <w:r w:rsidRPr="001C6D72">
        <w:rPr>
          <w:rFonts w:ascii="Arial" w:hAnsi="Arial" w:cs="Arial"/>
          <w:iCs/>
          <w:w w:val="89"/>
          <w:sz w:val="24"/>
          <w:szCs w:val="24"/>
          <w:lang w:bidi="he-IL"/>
        </w:rPr>
        <w:t>g/m</w:t>
      </w:r>
      <w:r w:rsidRPr="001C6D72">
        <w:rPr>
          <w:rFonts w:ascii="Arial" w:hAnsi="Arial" w:cs="Arial"/>
          <w:iCs/>
          <w:w w:val="89"/>
          <w:sz w:val="24"/>
          <w:szCs w:val="24"/>
          <w:vertAlign w:val="superscript"/>
          <w:lang w:bidi="he-IL"/>
        </w:rPr>
        <w:t>2</w:t>
      </w:r>
      <w:r>
        <w:rPr>
          <w:rFonts w:ascii="Arial" w:hAnsi="Arial" w:cs="Arial"/>
          <w:iCs/>
          <w:w w:val="89"/>
          <w:sz w:val="24"/>
          <w:szCs w:val="24"/>
          <w:lang w:bidi="he-IL"/>
        </w:rPr>
        <w:t xml:space="preserve"> </w:t>
      </w:r>
      <w:r w:rsidRPr="00AF7FC1">
        <w:rPr>
          <w:rFonts w:ascii="Arial" w:hAnsi="Arial" w:cs="Arial"/>
          <w:iCs/>
          <w:w w:val="89"/>
          <w:sz w:val="24"/>
          <w:szCs w:val="24"/>
          <w:lang w:bidi="he-IL"/>
        </w:rPr>
        <w:t>(8)</w:t>
      </w:r>
    </w:p>
    <w:p w:rsidR="00487197" w:rsidRDefault="00487197" w:rsidP="00487197">
      <w:pPr>
        <w:pStyle w:val="Estilo"/>
        <w:spacing w:line="480" w:lineRule="auto"/>
        <w:ind w:left="2268" w:right="24"/>
        <w:jc w:val="both"/>
        <w:rPr>
          <w:lang w:bidi="he-IL"/>
        </w:rPr>
      </w:pPr>
    </w:p>
    <w:p w:rsidR="00487197" w:rsidRDefault="00487197" w:rsidP="00487197">
      <w:pPr>
        <w:pStyle w:val="Estilo"/>
        <w:spacing w:line="480" w:lineRule="auto"/>
        <w:ind w:left="2268" w:right="24"/>
        <w:jc w:val="both"/>
        <w:rPr>
          <w:lang w:bidi="he-IL"/>
        </w:rPr>
      </w:pPr>
      <w:r w:rsidRPr="001C6D72">
        <w:rPr>
          <w:lang w:bidi="he-IL"/>
        </w:rPr>
        <w:t>Los semilleros a los 14 días de edad se fertilizan con una dosis de 120 Kg N/</w:t>
      </w:r>
      <w:r>
        <w:rPr>
          <w:lang w:bidi="he-IL"/>
        </w:rPr>
        <w:t>H</w:t>
      </w:r>
      <w:r w:rsidRPr="001C6D72">
        <w:rPr>
          <w:lang w:bidi="he-IL"/>
        </w:rPr>
        <w:t>a</w:t>
      </w:r>
      <w:r>
        <w:rPr>
          <w:lang w:bidi="he-IL"/>
        </w:rPr>
        <w:t xml:space="preserve"> (26,9 Kg urea/m</w:t>
      </w:r>
      <w:r w:rsidRPr="00C255EC">
        <w:rPr>
          <w:vertAlign w:val="superscript"/>
          <w:lang w:bidi="he-IL"/>
        </w:rPr>
        <w:t>2</w:t>
      </w:r>
      <w:r>
        <w:rPr>
          <w:lang w:bidi="he-IL"/>
        </w:rPr>
        <w:t xml:space="preserve">) y entre los 21 y 25 días, se realiza el transplante.  Las plantas deben arrancarse cuidadosamente del semillero, tratando de ocasionar el menor daño posible al follaje y a las raíces, para ello se recomienda tener inundado el terreno en las </w:t>
      </w:r>
      <w:r>
        <w:rPr>
          <w:lang w:bidi="he-IL"/>
        </w:rPr>
        <w:lastRenderedPageBreak/>
        <w:t>camas húmedas que en las secas (8).</w:t>
      </w:r>
    </w:p>
    <w:p w:rsidR="00487197" w:rsidRPr="001C6D72" w:rsidRDefault="00487197" w:rsidP="00487197">
      <w:pPr>
        <w:pStyle w:val="Estilo"/>
        <w:spacing w:line="480" w:lineRule="auto"/>
        <w:ind w:left="2268" w:right="24"/>
        <w:jc w:val="both"/>
        <w:rPr>
          <w:w w:val="89"/>
          <w:lang w:bidi="he-IL"/>
        </w:rPr>
      </w:pPr>
    </w:p>
    <w:p w:rsidR="00487197" w:rsidRPr="001C6D72" w:rsidRDefault="00487197" w:rsidP="00487197">
      <w:pPr>
        <w:pStyle w:val="Estilo"/>
        <w:spacing w:line="480" w:lineRule="auto"/>
        <w:ind w:left="1560" w:right="24"/>
        <w:jc w:val="both"/>
        <w:rPr>
          <w:w w:val="89"/>
          <w:lang w:bidi="he-IL"/>
        </w:rPr>
      </w:pPr>
    </w:p>
    <w:p w:rsidR="00487197" w:rsidRDefault="00487197" w:rsidP="00487197">
      <w:pPr>
        <w:pStyle w:val="Estilo"/>
        <w:spacing w:line="480" w:lineRule="auto"/>
        <w:ind w:left="2268" w:right="24"/>
        <w:jc w:val="both"/>
        <w:rPr>
          <w:b/>
          <w:w w:val="89"/>
          <w:lang w:bidi="he-IL"/>
        </w:rPr>
      </w:pPr>
      <w:r w:rsidRPr="001C6D72">
        <w:rPr>
          <w:b/>
          <w:w w:val="89"/>
          <w:lang w:bidi="he-IL"/>
        </w:rPr>
        <w:t>1.3.2.1. V</w:t>
      </w:r>
      <w:r>
        <w:rPr>
          <w:b/>
          <w:w w:val="89"/>
          <w:lang w:bidi="he-IL"/>
        </w:rPr>
        <w:t>entajas y desventajas de la siembra por transplante.</w:t>
      </w:r>
    </w:p>
    <w:p w:rsidR="00487197" w:rsidRPr="001C6D72" w:rsidRDefault="00487197" w:rsidP="00487197">
      <w:pPr>
        <w:pStyle w:val="Estilo"/>
        <w:spacing w:line="480" w:lineRule="auto"/>
        <w:ind w:left="2268" w:right="24"/>
        <w:jc w:val="both"/>
        <w:rPr>
          <w:b/>
          <w:w w:val="89"/>
          <w:lang w:bidi="he-IL"/>
        </w:rPr>
      </w:pPr>
      <w:r>
        <w:rPr>
          <w:b/>
          <w:w w:val="89"/>
          <w:lang w:bidi="he-IL"/>
        </w:rPr>
        <w:t xml:space="preserve">           </w:t>
      </w:r>
      <w:r w:rsidRPr="001C6D72">
        <w:rPr>
          <w:b/>
          <w:w w:val="89"/>
          <w:lang w:bidi="he-IL"/>
        </w:rPr>
        <w:t xml:space="preserve"> </w:t>
      </w:r>
    </w:p>
    <w:p w:rsidR="00487197" w:rsidRPr="001C6D72" w:rsidRDefault="00487197" w:rsidP="00487197">
      <w:pPr>
        <w:spacing w:after="0" w:line="480" w:lineRule="auto"/>
        <w:ind w:left="2977"/>
        <w:jc w:val="both"/>
        <w:rPr>
          <w:rFonts w:ascii="Arial" w:eastAsia="Times New Roman" w:hAnsi="Arial" w:cs="Arial"/>
          <w:sz w:val="24"/>
          <w:szCs w:val="24"/>
          <w:lang w:eastAsia="es-AR"/>
        </w:rPr>
      </w:pPr>
      <w:r w:rsidRPr="001C6D72">
        <w:rPr>
          <w:rFonts w:ascii="Arial" w:eastAsia="Times New Roman" w:hAnsi="Arial" w:cs="Arial"/>
          <w:sz w:val="24"/>
          <w:szCs w:val="24"/>
          <w:lang w:eastAsia="es-AR"/>
        </w:rPr>
        <w:t>Este tipo de siembra garantiza un uso más eficaz de la semilla. En el semillero las semillas no guardan las distancias reales porque después deben trasplantarse a su lugar definitivo</w:t>
      </w:r>
      <w:r>
        <w:rPr>
          <w:rFonts w:ascii="Arial" w:eastAsia="Times New Roman" w:hAnsi="Arial" w:cs="Arial"/>
          <w:sz w:val="24"/>
          <w:szCs w:val="24"/>
          <w:lang w:eastAsia="es-AR"/>
        </w:rPr>
        <w:t xml:space="preserve"> (8)</w:t>
      </w:r>
      <w:r w:rsidRPr="001C6D72">
        <w:rPr>
          <w:rFonts w:ascii="Arial" w:eastAsia="Times New Roman" w:hAnsi="Arial" w:cs="Arial"/>
          <w:sz w:val="24"/>
          <w:szCs w:val="24"/>
          <w:lang w:eastAsia="es-AR"/>
        </w:rPr>
        <w:t xml:space="preserve">. </w:t>
      </w:r>
    </w:p>
    <w:p w:rsidR="00487197" w:rsidRPr="001C6D72" w:rsidRDefault="00487197" w:rsidP="00487197">
      <w:pPr>
        <w:spacing w:after="0" w:line="480" w:lineRule="auto"/>
        <w:ind w:left="2977"/>
        <w:jc w:val="both"/>
        <w:rPr>
          <w:rFonts w:ascii="Arial" w:eastAsia="Times New Roman" w:hAnsi="Arial" w:cs="Arial"/>
          <w:sz w:val="24"/>
          <w:szCs w:val="24"/>
          <w:lang w:eastAsia="es-AR"/>
        </w:rPr>
      </w:pPr>
    </w:p>
    <w:p w:rsidR="00487197" w:rsidRDefault="00487197" w:rsidP="00487197">
      <w:pPr>
        <w:spacing w:after="0" w:line="480" w:lineRule="auto"/>
        <w:ind w:left="2977"/>
        <w:jc w:val="both"/>
        <w:rPr>
          <w:rFonts w:ascii="Arial" w:eastAsia="Times New Roman" w:hAnsi="Arial" w:cs="Arial"/>
          <w:sz w:val="24"/>
          <w:szCs w:val="24"/>
          <w:lang w:eastAsia="es-AR"/>
        </w:rPr>
      </w:pPr>
      <w:r w:rsidRPr="001C6D72">
        <w:rPr>
          <w:rFonts w:ascii="Arial" w:eastAsia="Times New Roman" w:hAnsi="Arial" w:cs="Arial"/>
          <w:sz w:val="24"/>
          <w:szCs w:val="24"/>
          <w:lang w:eastAsia="es-AR"/>
        </w:rPr>
        <w:t>Las malezas disminuyen en los cultivos donde se ha aplicado la siembra por transplante que si se hubiera usado el sembrado al voleo; es decir, el sembrado por transplante le da ventajas a la planta sobre las malezas</w:t>
      </w:r>
      <w:r>
        <w:rPr>
          <w:rFonts w:ascii="Arial" w:eastAsia="Times New Roman" w:hAnsi="Arial" w:cs="Arial"/>
          <w:sz w:val="24"/>
          <w:szCs w:val="24"/>
          <w:lang w:eastAsia="es-AR"/>
        </w:rPr>
        <w:t xml:space="preserve"> (5)</w:t>
      </w:r>
      <w:r w:rsidRPr="001C6D72">
        <w:rPr>
          <w:rFonts w:ascii="Arial" w:eastAsia="Times New Roman" w:hAnsi="Arial" w:cs="Arial"/>
          <w:sz w:val="24"/>
          <w:szCs w:val="24"/>
          <w:lang w:eastAsia="es-AR"/>
        </w:rPr>
        <w:t>.</w:t>
      </w:r>
    </w:p>
    <w:p w:rsidR="00487197" w:rsidRDefault="00487197" w:rsidP="00487197">
      <w:pPr>
        <w:spacing w:after="0" w:line="480" w:lineRule="auto"/>
        <w:ind w:left="2977"/>
        <w:jc w:val="both"/>
        <w:rPr>
          <w:rFonts w:ascii="Arial" w:eastAsia="Times New Roman" w:hAnsi="Arial" w:cs="Arial"/>
          <w:sz w:val="24"/>
          <w:szCs w:val="24"/>
          <w:lang w:eastAsia="es-AR"/>
        </w:rPr>
      </w:pPr>
    </w:p>
    <w:p w:rsidR="00487197" w:rsidRDefault="00487197" w:rsidP="00487197">
      <w:pPr>
        <w:spacing w:after="0" w:line="480" w:lineRule="auto"/>
        <w:ind w:left="2977"/>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Además, por esta técnica se disminuyen las pérdidas de semillas comparadas con la técnica de siembra al voleo.  Es fácil de regular la densidad de siembra y facilita el empleo de herramientas </w:t>
      </w:r>
      <w:r>
        <w:rPr>
          <w:rFonts w:ascii="Arial" w:eastAsia="Times New Roman" w:hAnsi="Arial" w:cs="Arial"/>
          <w:sz w:val="24"/>
          <w:szCs w:val="24"/>
          <w:lang w:eastAsia="es-AR"/>
        </w:rPr>
        <w:lastRenderedPageBreak/>
        <w:t>manuales para el desmalezado y la extracción de las plantas (5).</w:t>
      </w:r>
    </w:p>
    <w:p w:rsidR="00487197" w:rsidRDefault="00487197" w:rsidP="00487197">
      <w:pPr>
        <w:spacing w:after="0" w:line="480" w:lineRule="auto"/>
        <w:ind w:left="2977"/>
        <w:jc w:val="both"/>
        <w:rPr>
          <w:rFonts w:ascii="Arial" w:eastAsia="Times New Roman" w:hAnsi="Arial" w:cs="Arial"/>
          <w:sz w:val="24"/>
          <w:szCs w:val="24"/>
          <w:lang w:eastAsia="es-AR"/>
        </w:rPr>
      </w:pPr>
    </w:p>
    <w:p w:rsidR="00487197" w:rsidRDefault="00487197" w:rsidP="00487197">
      <w:pPr>
        <w:spacing w:after="0" w:line="480" w:lineRule="auto"/>
        <w:ind w:left="2977"/>
        <w:jc w:val="both"/>
        <w:rPr>
          <w:rFonts w:ascii="Arial" w:eastAsia="Times New Roman" w:hAnsi="Arial" w:cs="Arial"/>
          <w:sz w:val="24"/>
          <w:szCs w:val="24"/>
          <w:lang w:eastAsia="es-AR"/>
        </w:rPr>
      </w:pPr>
      <w:r>
        <w:rPr>
          <w:rFonts w:ascii="Arial" w:eastAsia="Times New Roman" w:hAnsi="Arial" w:cs="Arial"/>
          <w:sz w:val="24"/>
          <w:szCs w:val="24"/>
          <w:lang w:eastAsia="es-AR"/>
        </w:rPr>
        <w:t>De acuerdo al INIAP, la cantidad promedio requerida de semillas por hectárea en la siembra por transplante (45 Kg/Ha) es casi la mitad que en la siembra al voleo (100 Kg/Ha) (3).</w:t>
      </w:r>
    </w:p>
    <w:p w:rsidR="00487197" w:rsidRPr="0064104B" w:rsidRDefault="00487197" w:rsidP="00487197">
      <w:pPr>
        <w:pStyle w:val="Estilo"/>
        <w:spacing w:line="480" w:lineRule="auto"/>
        <w:ind w:left="2977" w:right="24"/>
        <w:jc w:val="both"/>
        <w:rPr>
          <w:w w:val="89"/>
          <w:lang w:bidi="he-IL"/>
        </w:rPr>
      </w:pP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sz w:val="24"/>
          <w:szCs w:val="24"/>
        </w:rPr>
      </w:pPr>
      <w:r w:rsidRPr="00B83EC9">
        <w:rPr>
          <w:rFonts w:ascii="Arial" w:hAnsi="Arial" w:cs="Arial"/>
          <w:sz w:val="24"/>
          <w:szCs w:val="24"/>
        </w:rPr>
        <w:t>Menor consumo de agua:</w:t>
      </w:r>
      <w:r>
        <w:rPr>
          <w:rFonts w:ascii="Arial" w:hAnsi="Arial" w:cs="Arial"/>
          <w:sz w:val="24"/>
          <w:szCs w:val="24"/>
        </w:rPr>
        <w:t xml:space="preserve"> </w:t>
      </w:r>
      <w:r w:rsidRPr="00B83EC9">
        <w:rPr>
          <w:rFonts w:ascii="Arial" w:hAnsi="Arial" w:cs="Arial"/>
          <w:sz w:val="24"/>
          <w:szCs w:val="24"/>
        </w:rPr>
        <w:t>En este sistema de siembra</w:t>
      </w:r>
      <w:r>
        <w:rPr>
          <w:rFonts w:ascii="Arial" w:hAnsi="Arial" w:cs="Arial"/>
          <w:sz w:val="24"/>
          <w:szCs w:val="24"/>
        </w:rPr>
        <w:t xml:space="preserve"> (transplante)</w:t>
      </w:r>
      <w:r w:rsidRPr="00B83EC9">
        <w:rPr>
          <w:rFonts w:ascii="Arial" w:hAnsi="Arial" w:cs="Arial"/>
          <w:sz w:val="24"/>
          <w:szCs w:val="24"/>
        </w:rPr>
        <w:t xml:space="preserve"> se utilizan entre 8.500 y 9.000</w:t>
      </w:r>
      <w:r>
        <w:rPr>
          <w:rFonts w:ascii="Arial" w:hAnsi="Arial" w:cs="Arial"/>
          <w:sz w:val="24"/>
          <w:szCs w:val="24"/>
        </w:rPr>
        <w:t xml:space="preserve"> </w:t>
      </w:r>
      <w:r w:rsidRPr="00B83EC9">
        <w:rPr>
          <w:rFonts w:ascii="Arial" w:hAnsi="Arial" w:cs="Arial"/>
          <w:sz w:val="24"/>
          <w:szCs w:val="24"/>
        </w:rPr>
        <w:t>m</w:t>
      </w:r>
      <w:r w:rsidRPr="008B6903">
        <w:rPr>
          <w:rFonts w:ascii="Arial" w:hAnsi="Arial" w:cs="Arial"/>
          <w:sz w:val="24"/>
          <w:szCs w:val="24"/>
          <w:vertAlign w:val="superscript"/>
        </w:rPr>
        <w:t>3</w:t>
      </w:r>
      <w:r w:rsidRPr="00B83EC9">
        <w:rPr>
          <w:rFonts w:ascii="Arial" w:hAnsi="Arial" w:cs="Arial"/>
          <w:sz w:val="24"/>
          <w:szCs w:val="24"/>
        </w:rPr>
        <w:t>/</w:t>
      </w:r>
      <w:r>
        <w:rPr>
          <w:rFonts w:ascii="Arial" w:hAnsi="Arial" w:cs="Arial"/>
          <w:sz w:val="24"/>
          <w:szCs w:val="24"/>
        </w:rPr>
        <w:t>H</w:t>
      </w:r>
      <w:r w:rsidRPr="00B83EC9">
        <w:rPr>
          <w:rFonts w:ascii="Arial" w:hAnsi="Arial" w:cs="Arial"/>
          <w:sz w:val="24"/>
          <w:szCs w:val="24"/>
        </w:rPr>
        <w:t xml:space="preserve">a/cosecha, mientras que en el </w:t>
      </w:r>
      <w:r>
        <w:rPr>
          <w:rFonts w:ascii="Arial" w:hAnsi="Arial" w:cs="Arial"/>
          <w:sz w:val="24"/>
          <w:szCs w:val="24"/>
        </w:rPr>
        <w:t xml:space="preserve">método </w:t>
      </w:r>
      <w:r w:rsidRPr="00B83EC9">
        <w:rPr>
          <w:rFonts w:ascii="Arial" w:hAnsi="Arial" w:cs="Arial"/>
          <w:sz w:val="24"/>
          <w:szCs w:val="24"/>
        </w:rPr>
        <w:t>convencional se utilizan 14.000</w:t>
      </w:r>
      <w:r>
        <w:rPr>
          <w:rFonts w:ascii="Arial" w:hAnsi="Arial" w:cs="Arial"/>
          <w:sz w:val="24"/>
          <w:szCs w:val="24"/>
        </w:rPr>
        <w:t xml:space="preserve"> m</w:t>
      </w:r>
      <w:r w:rsidRPr="008B6903">
        <w:rPr>
          <w:rFonts w:ascii="Arial" w:hAnsi="Arial" w:cs="Arial"/>
          <w:sz w:val="24"/>
          <w:szCs w:val="24"/>
          <w:vertAlign w:val="superscript"/>
        </w:rPr>
        <w:t>3</w:t>
      </w:r>
      <w:r>
        <w:rPr>
          <w:rFonts w:ascii="Arial" w:hAnsi="Arial" w:cs="Arial"/>
          <w:sz w:val="24"/>
          <w:szCs w:val="24"/>
        </w:rPr>
        <w:t>/H</w:t>
      </w:r>
      <w:r w:rsidRPr="00B83EC9">
        <w:rPr>
          <w:rFonts w:ascii="Arial" w:hAnsi="Arial" w:cs="Arial"/>
          <w:sz w:val="24"/>
          <w:szCs w:val="24"/>
        </w:rPr>
        <w:t>a/cosecha</w:t>
      </w:r>
      <w:r>
        <w:rPr>
          <w:rFonts w:ascii="Arial" w:hAnsi="Arial" w:cs="Arial"/>
          <w:sz w:val="24"/>
          <w:szCs w:val="24"/>
        </w:rPr>
        <w:t xml:space="preserve"> (3)</w:t>
      </w:r>
      <w:r w:rsidRPr="00B83EC9">
        <w:rPr>
          <w:rFonts w:ascii="Arial" w:hAnsi="Arial" w:cs="Arial"/>
          <w:sz w:val="24"/>
          <w:szCs w:val="24"/>
        </w:rPr>
        <w:t>.</w:t>
      </w:r>
    </w:p>
    <w:p w:rsidR="00487197" w:rsidRPr="00B83EC9" w:rsidRDefault="00487197" w:rsidP="00487197">
      <w:pPr>
        <w:tabs>
          <w:tab w:val="left" w:pos="8789"/>
        </w:tabs>
        <w:spacing w:line="480" w:lineRule="auto"/>
        <w:ind w:left="2977"/>
        <w:jc w:val="both"/>
        <w:rPr>
          <w:rFonts w:ascii="Arial" w:hAnsi="Arial" w:cs="Arial"/>
          <w:sz w:val="24"/>
          <w:szCs w:val="24"/>
        </w:rPr>
      </w:pP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r w:rsidRPr="00B83EC9">
        <w:rPr>
          <w:rFonts w:ascii="Arial" w:hAnsi="Arial" w:cs="Arial"/>
          <w:color w:val="000000"/>
          <w:sz w:val="24"/>
          <w:szCs w:val="24"/>
        </w:rPr>
        <w:t>Menor pérdida de agua por escorrentía:</w:t>
      </w:r>
      <w:r>
        <w:rPr>
          <w:rFonts w:ascii="Arial" w:hAnsi="Arial" w:cs="Arial"/>
          <w:color w:val="000000"/>
          <w:sz w:val="24"/>
          <w:szCs w:val="24"/>
        </w:rPr>
        <w:t xml:space="preserve"> </w:t>
      </w:r>
      <w:r w:rsidRPr="00B83EC9">
        <w:rPr>
          <w:rFonts w:ascii="Arial" w:hAnsi="Arial" w:cs="Arial"/>
          <w:color w:val="000000"/>
          <w:sz w:val="24"/>
          <w:szCs w:val="24"/>
        </w:rPr>
        <w:t>Si se maneja correctamente la lámina de agua es posible disminuir la pérdida de agua por escorr</w:t>
      </w:r>
      <w:r>
        <w:rPr>
          <w:rFonts w:ascii="Arial" w:hAnsi="Arial" w:cs="Arial"/>
          <w:color w:val="000000"/>
          <w:sz w:val="24"/>
          <w:szCs w:val="24"/>
        </w:rPr>
        <w:t>entía entre un 90 y 100% (3)</w:t>
      </w: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818181"/>
          <w:sz w:val="24"/>
          <w:szCs w:val="24"/>
        </w:rPr>
      </w:pPr>
      <w:r w:rsidRPr="00B83EC9">
        <w:rPr>
          <w:rFonts w:ascii="Arial" w:hAnsi="Arial" w:cs="Arial"/>
          <w:color w:val="000000"/>
          <w:sz w:val="24"/>
          <w:szCs w:val="24"/>
        </w:rPr>
        <w:t>Disminuye la pérdida de suelo:</w:t>
      </w:r>
      <w:r>
        <w:rPr>
          <w:rFonts w:ascii="Arial" w:hAnsi="Arial" w:cs="Arial"/>
          <w:color w:val="000000"/>
          <w:sz w:val="24"/>
          <w:szCs w:val="24"/>
        </w:rPr>
        <w:t xml:space="preserve"> </w:t>
      </w:r>
      <w:r w:rsidRPr="00B83EC9">
        <w:rPr>
          <w:rFonts w:ascii="Arial" w:hAnsi="Arial" w:cs="Arial"/>
          <w:color w:val="000000"/>
          <w:sz w:val="24"/>
          <w:szCs w:val="24"/>
        </w:rPr>
        <w:t xml:space="preserve">La nivelación del suelo y la lámina de agua permiten que se </w:t>
      </w:r>
      <w:r w:rsidRPr="00B83EC9">
        <w:rPr>
          <w:rFonts w:ascii="Arial" w:hAnsi="Arial" w:cs="Arial"/>
          <w:color w:val="000000"/>
          <w:sz w:val="24"/>
          <w:szCs w:val="24"/>
        </w:rPr>
        <w:lastRenderedPageBreak/>
        <w:t>disminuya la pérdida de suelo en un 60%, en comparación con el método convencional</w:t>
      </w:r>
      <w:r>
        <w:rPr>
          <w:rFonts w:ascii="Arial" w:hAnsi="Arial" w:cs="Arial"/>
          <w:color w:val="000000"/>
          <w:sz w:val="24"/>
          <w:szCs w:val="24"/>
        </w:rPr>
        <w:t xml:space="preserve"> (3)</w:t>
      </w:r>
      <w:r w:rsidRPr="00B83EC9">
        <w:rPr>
          <w:rFonts w:ascii="Arial" w:hAnsi="Arial" w:cs="Arial"/>
          <w:color w:val="818181"/>
          <w:sz w:val="24"/>
          <w:szCs w:val="24"/>
        </w:rPr>
        <w:t>.</w:t>
      </w: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r w:rsidRPr="00B83EC9">
        <w:rPr>
          <w:rFonts w:ascii="Arial" w:hAnsi="Arial" w:cs="Arial"/>
          <w:color w:val="000000"/>
          <w:sz w:val="24"/>
          <w:szCs w:val="24"/>
        </w:rPr>
        <w:t>Menor uso de agroquímicos:</w:t>
      </w:r>
      <w:r>
        <w:rPr>
          <w:rFonts w:ascii="Arial" w:hAnsi="Arial" w:cs="Arial"/>
          <w:color w:val="000000"/>
          <w:sz w:val="24"/>
          <w:szCs w:val="24"/>
        </w:rPr>
        <w:t xml:space="preserve"> </w:t>
      </w:r>
      <w:r w:rsidRPr="00B83EC9">
        <w:rPr>
          <w:rFonts w:ascii="Arial" w:hAnsi="Arial" w:cs="Arial"/>
          <w:color w:val="000000"/>
          <w:sz w:val="24"/>
          <w:szCs w:val="24"/>
        </w:rPr>
        <w:t>La lámina de agua actúa como herbicida natural controlando la emergencia de malezas evitando así el uso de productos químicos para este fin. Además, las distancias de siembra entre surcos y plantas, así como el número de plántulas por sitio, permite la circulación del aire y el calor, reduciendo la aparición de hongos</w:t>
      </w:r>
      <w:r>
        <w:rPr>
          <w:rFonts w:ascii="Arial" w:hAnsi="Arial" w:cs="Arial"/>
          <w:color w:val="000000"/>
          <w:sz w:val="24"/>
          <w:szCs w:val="24"/>
        </w:rPr>
        <w:t xml:space="preserve"> </w:t>
      </w:r>
      <w:r w:rsidRPr="00B83EC9">
        <w:rPr>
          <w:rFonts w:ascii="Arial" w:hAnsi="Arial" w:cs="Arial"/>
          <w:color w:val="000000"/>
          <w:sz w:val="24"/>
          <w:szCs w:val="24"/>
        </w:rPr>
        <w:t>y enfermedades</w:t>
      </w:r>
      <w:r>
        <w:rPr>
          <w:rFonts w:ascii="Arial" w:hAnsi="Arial" w:cs="Arial"/>
          <w:color w:val="000000"/>
          <w:sz w:val="24"/>
          <w:szCs w:val="24"/>
        </w:rPr>
        <w:t xml:space="preserve"> (3)</w:t>
      </w:r>
      <w:r w:rsidRPr="00B83EC9">
        <w:rPr>
          <w:rFonts w:ascii="Arial" w:hAnsi="Arial" w:cs="Arial"/>
          <w:color w:val="000000"/>
          <w:sz w:val="24"/>
          <w:szCs w:val="24"/>
        </w:rPr>
        <w:t>.</w:t>
      </w: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p>
    <w:p w:rsidR="00487197" w:rsidRPr="00B83EC9" w:rsidRDefault="00487197" w:rsidP="00487197">
      <w:pPr>
        <w:autoSpaceDE w:val="0"/>
        <w:autoSpaceDN w:val="0"/>
        <w:adjustRightInd w:val="0"/>
        <w:spacing w:after="0" w:line="480" w:lineRule="auto"/>
        <w:ind w:left="2977"/>
        <w:jc w:val="both"/>
        <w:rPr>
          <w:rFonts w:ascii="Arial" w:hAnsi="Arial" w:cs="Arial"/>
          <w:sz w:val="24"/>
          <w:szCs w:val="24"/>
        </w:rPr>
      </w:pPr>
      <w:r w:rsidRPr="00B83EC9">
        <w:rPr>
          <w:rFonts w:ascii="Arial" w:hAnsi="Arial" w:cs="Arial"/>
          <w:color w:val="000000"/>
          <w:sz w:val="24"/>
          <w:szCs w:val="24"/>
        </w:rPr>
        <w:t>Disminución de quemas:</w:t>
      </w:r>
      <w:r>
        <w:rPr>
          <w:rFonts w:ascii="Arial" w:hAnsi="Arial" w:cs="Arial"/>
          <w:color w:val="000000"/>
          <w:sz w:val="24"/>
          <w:szCs w:val="24"/>
        </w:rPr>
        <w:t xml:space="preserve"> </w:t>
      </w:r>
      <w:r w:rsidRPr="00B83EC9">
        <w:rPr>
          <w:rFonts w:ascii="Arial" w:hAnsi="Arial" w:cs="Arial"/>
          <w:color w:val="000000"/>
          <w:sz w:val="24"/>
          <w:szCs w:val="24"/>
        </w:rPr>
        <w:t>La implementación de socas evita las quemas químicas y naturales que destruyen el suelo.</w:t>
      </w:r>
      <w:r w:rsidRPr="00B8171F">
        <w:rPr>
          <w:rFonts w:ascii="Arial" w:hAnsi="Arial" w:cs="Arial"/>
          <w:sz w:val="24"/>
          <w:szCs w:val="24"/>
        </w:rPr>
        <w:t xml:space="preserve"> </w:t>
      </w:r>
      <w:r w:rsidRPr="00B83EC9">
        <w:rPr>
          <w:rFonts w:ascii="Arial" w:hAnsi="Arial" w:cs="Arial"/>
          <w:sz w:val="24"/>
          <w:szCs w:val="24"/>
        </w:rPr>
        <w:t>La limpieza y buen manejo de los lotes por transplante permite dejar socas de arroz. Las producciones de la soca pueden ser del 80% al 90% de la producción inicial, dependiendo del manejo.</w:t>
      </w:r>
      <w:r>
        <w:rPr>
          <w:rFonts w:ascii="Arial" w:hAnsi="Arial" w:cs="Arial"/>
          <w:sz w:val="24"/>
          <w:szCs w:val="24"/>
        </w:rPr>
        <w:t xml:space="preserve">  </w:t>
      </w:r>
      <w:r w:rsidRPr="00B83EC9">
        <w:rPr>
          <w:rFonts w:ascii="Arial" w:hAnsi="Arial" w:cs="Arial"/>
          <w:sz w:val="24"/>
          <w:szCs w:val="24"/>
        </w:rPr>
        <w:t xml:space="preserve">La soca es el aprovechamiento de los </w:t>
      </w:r>
      <w:r w:rsidRPr="00B83EC9">
        <w:rPr>
          <w:rFonts w:ascii="Arial" w:hAnsi="Arial" w:cs="Arial"/>
          <w:sz w:val="24"/>
          <w:szCs w:val="24"/>
        </w:rPr>
        <w:lastRenderedPageBreak/>
        <w:t>rebrotes del cultivo de arroz después de haber recogido la primera cosecha</w:t>
      </w:r>
      <w:r>
        <w:rPr>
          <w:rFonts w:ascii="Arial" w:hAnsi="Arial" w:cs="Arial"/>
          <w:sz w:val="24"/>
          <w:szCs w:val="24"/>
        </w:rPr>
        <w:t xml:space="preserve"> (3).</w:t>
      </w: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r w:rsidRPr="00B83EC9">
        <w:rPr>
          <w:rFonts w:ascii="Arial" w:hAnsi="Arial" w:cs="Arial"/>
          <w:color w:val="000000"/>
          <w:sz w:val="24"/>
          <w:szCs w:val="24"/>
        </w:rPr>
        <w:t>Permite uso de controladores biológicos:</w:t>
      </w:r>
      <w:r>
        <w:rPr>
          <w:rFonts w:ascii="Arial" w:hAnsi="Arial" w:cs="Arial"/>
          <w:color w:val="000000"/>
          <w:sz w:val="24"/>
          <w:szCs w:val="24"/>
        </w:rPr>
        <w:t xml:space="preserve"> </w:t>
      </w:r>
      <w:r w:rsidRPr="00B83EC9">
        <w:rPr>
          <w:rFonts w:ascii="Arial" w:hAnsi="Arial" w:cs="Arial"/>
          <w:color w:val="000000"/>
          <w:sz w:val="24"/>
          <w:szCs w:val="24"/>
        </w:rPr>
        <w:t>El menor uso de productos químicos evita la desaparición de insectos de la zona que controlan a los llamados plaga</w:t>
      </w:r>
      <w:r>
        <w:rPr>
          <w:rFonts w:ascii="Arial" w:hAnsi="Arial" w:cs="Arial"/>
          <w:color w:val="000000"/>
          <w:sz w:val="24"/>
          <w:szCs w:val="24"/>
        </w:rPr>
        <w:t xml:space="preserve"> (3)</w:t>
      </w:r>
      <w:r w:rsidRPr="00B83EC9">
        <w:rPr>
          <w:rFonts w:ascii="Arial" w:hAnsi="Arial" w:cs="Arial"/>
          <w:color w:val="000000"/>
          <w:sz w:val="24"/>
          <w:szCs w:val="24"/>
        </w:rPr>
        <w:t>.</w:t>
      </w:r>
    </w:p>
    <w:p w:rsidR="00487197" w:rsidRPr="00B83EC9"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p>
    <w:p w:rsidR="00487197" w:rsidRDefault="00487197" w:rsidP="00487197">
      <w:pPr>
        <w:tabs>
          <w:tab w:val="left" w:pos="8789"/>
        </w:tabs>
        <w:autoSpaceDE w:val="0"/>
        <w:autoSpaceDN w:val="0"/>
        <w:adjustRightInd w:val="0"/>
        <w:spacing w:after="0" w:line="480" w:lineRule="auto"/>
        <w:ind w:left="2977"/>
        <w:jc w:val="both"/>
        <w:rPr>
          <w:rFonts w:ascii="Arial" w:hAnsi="Arial" w:cs="Arial"/>
          <w:color w:val="000000"/>
          <w:sz w:val="24"/>
          <w:szCs w:val="24"/>
        </w:rPr>
      </w:pPr>
      <w:r>
        <w:rPr>
          <w:rFonts w:ascii="Arial" w:hAnsi="Arial" w:cs="Arial"/>
          <w:color w:val="000000"/>
          <w:sz w:val="24"/>
          <w:szCs w:val="24"/>
        </w:rPr>
        <w:t>Una de las desventajas de la técnica de transplante es que emplea más jornaleros por hectáre</w:t>
      </w:r>
      <w:r w:rsidRPr="00B83EC9">
        <w:rPr>
          <w:rFonts w:ascii="Arial" w:hAnsi="Arial" w:cs="Arial"/>
          <w:color w:val="000000"/>
          <w:sz w:val="24"/>
          <w:szCs w:val="24"/>
        </w:rPr>
        <w:t>a/cosecha que el sistema de siembra convencional. Est</w:t>
      </w:r>
      <w:r>
        <w:rPr>
          <w:rFonts w:ascii="Arial" w:hAnsi="Arial" w:cs="Arial"/>
          <w:color w:val="000000"/>
          <w:sz w:val="24"/>
          <w:szCs w:val="24"/>
        </w:rPr>
        <w:t>e método</w:t>
      </w:r>
      <w:r w:rsidRPr="00B83EC9">
        <w:rPr>
          <w:rFonts w:ascii="Arial" w:hAnsi="Arial" w:cs="Arial"/>
          <w:color w:val="000000"/>
          <w:sz w:val="24"/>
          <w:szCs w:val="24"/>
        </w:rPr>
        <w:t xml:space="preserve"> p</w:t>
      </w:r>
      <w:r>
        <w:rPr>
          <w:rFonts w:ascii="Arial" w:hAnsi="Arial" w:cs="Arial"/>
          <w:color w:val="000000"/>
          <w:sz w:val="24"/>
          <w:szCs w:val="24"/>
        </w:rPr>
        <w:t>uede ser mejor desde el punto de vista social pero incrementa el costo de producción de la gramínea (3).</w:t>
      </w:r>
    </w:p>
    <w:p w:rsidR="00487197" w:rsidRDefault="00487197"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487197" w:rsidRDefault="00487197"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BE6194" w:rsidRDefault="00BE6194"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BE6194" w:rsidRDefault="00BE6194"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BE6194" w:rsidRDefault="00BE6194"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BE6194" w:rsidRDefault="00BE6194" w:rsidP="00487197">
      <w:pPr>
        <w:tabs>
          <w:tab w:val="left" w:pos="8789"/>
        </w:tabs>
        <w:autoSpaceDE w:val="0"/>
        <w:autoSpaceDN w:val="0"/>
        <w:adjustRightInd w:val="0"/>
        <w:spacing w:after="0" w:line="480" w:lineRule="auto"/>
        <w:ind w:left="2268"/>
        <w:jc w:val="both"/>
        <w:rPr>
          <w:rFonts w:ascii="Arial" w:hAnsi="Arial" w:cs="Arial"/>
          <w:color w:val="000000"/>
          <w:sz w:val="24"/>
          <w:szCs w:val="24"/>
        </w:rPr>
      </w:pPr>
    </w:p>
    <w:p w:rsidR="00487197" w:rsidRDefault="00487197" w:rsidP="00487197">
      <w:pPr>
        <w:spacing w:after="0" w:line="480" w:lineRule="auto"/>
        <w:ind w:left="1134"/>
        <w:jc w:val="both"/>
        <w:rPr>
          <w:rFonts w:ascii="Arial" w:hAnsi="Arial" w:cs="Arial"/>
          <w:b/>
          <w:color w:val="333333"/>
          <w:sz w:val="24"/>
          <w:szCs w:val="24"/>
        </w:rPr>
      </w:pPr>
      <w:r w:rsidRPr="00B67701">
        <w:rPr>
          <w:rFonts w:ascii="Arial" w:hAnsi="Arial" w:cs="Arial"/>
          <w:b/>
          <w:color w:val="333333"/>
          <w:sz w:val="24"/>
          <w:szCs w:val="24"/>
        </w:rPr>
        <w:lastRenderedPageBreak/>
        <w:t>1.4. T</w:t>
      </w:r>
      <w:r>
        <w:rPr>
          <w:rFonts w:ascii="Arial" w:hAnsi="Arial" w:cs="Arial"/>
          <w:b/>
          <w:color w:val="333333"/>
          <w:sz w:val="24"/>
          <w:szCs w:val="24"/>
        </w:rPr>
        <w:t xml:space="preserve">ecnología de aplicación profunda de briquetas de </w:t>
      </w:r>
    </w:p>
    <w:p w:rsidR="00487197" w:rsidRDefault="00487197" w:rsidP="00487197">
      <w:pPr>
        <w:spacing w:after="0" w:line="480" w:lineRule="auto"/>
        <w:ind w:left="1134"/>
        <w:jc w:val="both"/>
        <w:rPr>
          <w:rFonts w:ascii="Arial" w:hAnsi="Arial" w:cs="Arial"/>
          <w:b/>
          <w:color w:val="333333"/>
          <w:sz w:val="24"/>
          <w:szCs w:val="24"/>
        </w:rPr>
      </w:pPr>
      <w:r>
        <w:rPr>
          <w:rFonts w:ascii="Arial" w:hAnsi="Arial" w:cs="Arial"/>
          <w:b/>
          <w:color w:val="333333"/>
          <w:sz w:val="24"/>
          <w:szCs w:val="24"/>
        </w:rPr>
        <w:t xml:space="preserve">        Urea en el cultivo de arroz</w:t>
      </w:r>
      <w:r w:rsidRPr="00B67701">
        <w:rPr>
          <w:rFonts w:ascii="Arial" w:hAnsi="Arial" w:cs="Arial"/>
          <w:b/>
          <w:color w:val="333333"/>
          <w:sz w:val="24"/>
          <w:szCs w:val="24"/>
        </w:rPr>
        <w:t>.</w:t>
      </w:r>
    </w:p>
    <w:p w:rsidR="00487197" w:rsidRDefault="00487197" w:rsidP="00487197">
      <w:pPr>
        <w:spacing w:after="0" w:line="480" w:lineRule="auto"/>
        <w:ind w:left="1134"/>
        <w:jc w:val="both"/>
        <w:rPr>
          <w:rFonts w:ascii="Arial" w:hAnsi="Arial" w:cs="Arial"/>
          <w:b/>
          <w:color w:val="333333"/>
          <w:sz w:val="24"/>
          <w:szCs w:val="24"/>
        </w:rPr>
      </w:pPr>
    </w:p>
    <w:p w:rsidR="00487197" w:rsidRDefault="00487197" w:rsidP="00487197">
      <w:pPr>
        <w:pStyle w:val="Default"/>
        <w:spacing w:line="480" w:lineRule="auto"/>
        <w:ind w:left="1560"/>
        <w:jc w:val="both"/>
      </w:pPr>
      <w:r w:rsidRPr="00CA47F1">
        <w:rPr>
          <w:color w:val="000000" w:themeColor="text1"/>
        </w:rPr>
        <w:t>La Aplicación Profunda de Briquetas de Urea (APBU</w:t>
      </w:r>
      <w:r>
        <w:rPr>
          <w:color w:val="000000" w:themeColor="text1"/>
        </w:rPr>
        <w:t>)</w:t>
      </w:r>
      <w:r w:rsidRPr="00CA47F1">
        <w:rPr>
          <w:color w:val="000000" w:themeColor="text1"/>
        </w:rPr>
        <w:t xml:space="preserve"> es una tecnología bastante s</w:t>
      </w:r>
      <w:r>
        <w:rPr>
          <w:color w:val="000000" w:themeColor="text1"/>
        </w:rPr>
        <w:t>encilla</w:t>
      </w:r>
      <w:r w:rsidRPr="00CA47F1">
        <w:rPr>
          <w:color w:val="000000" w:themeColor="text1"/>
        </w:rPr>
        <w:t xml:space="preserve"> pero muy innovadora</w:t>
      </w:r>
      <w:r>
        <w:rPr>
          <w:color w:val="000000" w:themeColor="text1"/>
        </w:rPr>
        <w:t xml:space="preserve"> que fue</w:t>
      </w:r>
      <w:r w:rsidRPr="00CA47F1">
        <w:rPr>
          <w:color w:val="000000" w:themeColor="text1"/>
        </w:rPr>
        <w:t xml:space="preserve"> desarrollada para incrementar la eficiencia y efectividad de la</w:t>
      </w:r>
      <w:r>
        <w:rPr>
          <w:color w:val="000000" w:themeColor="text1"/>
        </w:rPr>
        <w:t xml:space="preserve"> aplicación de </w:t>
      </w:r>
      <w:r w:rsidRPr="00CA47F1">
        <w:rPr>
          <w:color w:val="000000" w:themeColor="text1"/>
        </w:rPr>
        <w:t xml:space="preserve">urea </w:t>
      </w:r>
      <w:r>
        <w:rPr>
          <w:color w:val="000000" w:themeColor="text1"/>
        </w:rPr>
        <w:t xml:space="preserve">como fertilizante </w:t>
      </w:r>
      <w:r w:rsidRPr="00CA47F1">
        <w:rPr>
          <w:color w:val="000000" w:themeColor="text1"/>
        </w:rPr>
        <w:t xml:space="preserve">en la producción de arroz. </w:t>
      </w:r>
      <w:r w:rsidRPr="00F223AE">
        <w:t>Las briquetas de urea es</w:t>
      </w:r>
      <w:r>
        <w:t xml:space="preserve"> </w:t>
      </w:r>
      <w:r w:rsidRPr="00F223AE">
        <w:t>simplemente la urea común compacta por medio de una máquina</w:t>
      </w:r>
      <w:r>
        <w:t xml:space="preserve"> </w:t>
      </w:r>
      <w:proofErr w:type="spellStart"/>
      <w:r w:rsidRPr="00F223AE">
        <w:t>briqueteadora</w:t>
      </w:r>
      <w:proofErr w:type="spellEnd"/>
      <w:r w:rsidRPr="00F223AE">
        <w:t xml:space="preserve">. </w:t>
      </w:r>
      <w:r>
        <w:t>E</w:t>
      </w:r>
      <w:r w:rsidRPr="00F223AE">
        <w:t>sta tecnología ya ha sido probada en países Asiáticos (Bangladesh</w:t>
      </w:r>
      <w:r>
        <w:t xml:space="preserve"> </w:t>
      </w:r>
      <w:r w:rsidRPr="00F223AE">
        <w:t>y Vietnam) y en el Ecuador se han realizado ensayos con</w:t>
      </w:r>
      <w:r>
        <w:t xml:space="preserve"> </w:t>
      </w:r>
      <w:r w:rsidRPr="00F223AE">
        <w:t>buenos resultados</w:t>
      </w:r>
      <w:r>
        <w:t xml:space="preserve"> (11)</w:t>
      </w:r>
      <w:r w:rsidRPr="00F223AE">
        <w:t>.</w:t>
      </w:r>
    </w:p>
    <w:p w:rsidR="00487197" w:rsidRDefault="00487197" w:rsidP="00487197">
      <w:pPr>
        <w:pStyle w:val="Default"/>
        <w:spacing w:line="480" w:lineRule="auto"/>
        <w:ind w:left="1560"/>
        <w:jc w:val="both"/>
      </w:pPr>
      <w:r>
        <w:t xml:space="preserve">                                 </w:t>
      </w:r>
      <w:r w:rsidRPr="00ED7F33">
        <w:rPr>
          <w:noProof/>
          <w:lang w:val="es-EC" w:eastAsia="es-EC"/>
        </w:rPr>
        <w:drawing>
          <wp:inline distT="0" distB="0" distL="0" distR="0">
            <wp:extent cx="4437405" cy="2150076"/>
            <wp:effectExtent l="19050" t="0" r="124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4448677" cy="2155537"/>
                    </a:xfrm>
                    <a:prstGeom prst="rect">
                      <a:avLst/>
                    </a:prstGeom>
                    <a:noFill/>
                    <a:ln w="9525">
                      <a:noFill/>
                      <a:miter lim="800000"/>
                      <a:headEnd/>
                      <a:tailEnd/>
                    </a:ln>
                  </pic:spPr>
                </pic:pic>
              </a:graphicData>
            </a:graphic>
          </wp:inline>
        </w:drawing>
      </w:r>
    </w:p>
    <w:p w:rsidR="00487197" w:rsidRPr="00ED7F33" w:rsidRDefault="00487197" w:rsidP="00487197">
      <w:pPr>
        <w:pStyle w:val="Default"/>
        <w:spacing w:line="480" w:lineRule="auto"/>
        <w:ind w:left="1560"/>
        <w:jc w:val="center"/>
        <w:rPr>
          <w:b/>
        </w:rPr>
      </w:pPr>
      <w:r>
        <w:rPr>
          <w:b/>
        </w:rPr>
        <w:t xml:space="preserve">      </w:t>
      </w:r>
      <w:r w:rsidRPr="00ED7F33">
        <w:rPr>
          <w:b/>
        </w:rPr>
        <w:t>FIGURA 1.</w:t>
      </w:r>
      <w:r>
        <w:rPr>
          <w:b/>
        </w:rPr>
        <w:t>6</w:t>
      </w:r>
      <w:r w:rsidRPr="00ED7F33">
        <w:rPr>
          <w:b/>
        </w:rPr>
        <w:t>. APLICACIÓN PROFUNDA DE BRIQUETAS DE UREA.</w:t>
      </w:r>
    </w:p>
    <w:p w:rsidR="00487197" w:rsidRDefault="00487197" w:rsidP="00487197">
      <w:pPr>
        <w:pStyle w:val="Default"/>
        <w:spacing w:line="480" w:lineRule="auto"/>
        <w:ind w:left="1560"/>
        <w:jc w:val="both"/>
        <w:rPr>
          <w:color w:val="000000" w:themeColor="text1"/>
        </w:rPr>
      </w:pPr>
      <w:r w:rsidRPr="00CA47F1">
        <w:rPr>
          <w:color w:val="000000" w:themeColor="text1"/>
        </w:rPr>
        <w:lastRenderedPageBreak/>
        <w:t xml:space="preserve"> La APBU consiste en la inserción profunda (7 o 10 cm) a mano de briquetas (o súper gránulos) de urea pocos días después del tra</w:t>
      </w:r>
      <w:r>
        <w:rPr>
          <w:color w:val="000000" w:themeColor="text1"/>
        </w:rPr>
        <w:t>n</w:t>
      </w:r>
      <w:r w:rsidRPr="00CA47F1">
        <w:rPr>
          <w:color w:val="000000" w:themeColor="text1"/>
        </w:rPr>
        <w:t>splante en arroz inundado</w:t>
      </w:r>
      <w:r>
        <w:rPr>
          <w:color w:val="000000" w:themeColor="text1"/>
        </w:rPr>
        <w:t xml:space="preserve"> (Figura 1.6)</w:t>
      </w:r>
      <w:r w:rsidRPr="00CA47F1">
        <w:rPr>
          <w:color w:val="000000" w:themeColor="text1"/>
        </w:rPr>
        <w:t>. Las briquetas, que pueden pesar entre 0.9 y 2.7 gramos</w:t>
      </w:r>
      <w:r>
        <w:rPr>
          <w:color w:val="000000" w:themeColor="text1"/>
        </w:rPr>
        <w:t>, de forma ovoide con diámetro promedio de 19 mm (Figura 1.7).  S</w:t>
      </w:r>
      <w:r w:rsidRPr="00CA47F1">
        <w:rPr>
          <w:color w:val="000000" w:themeColor="text1"/>
        </w:rPr>
        <w:t>on producidas a través de la compresión de urea granulada por medio de m</w:t>
      </w:r>
      <w:r>
        <w:rPr>
          <w:color w:val="000000" w:themeColor="text1"/>
        </w:rPr>
        <w:t>á</w:t>
      </w:r>
      <w:r w:rsidRPr="00CA47F1">
        <w:rPr>
          <w:color w:val="000000" w:themeColor="text1"/>
        </w:rPr>
        <w:t>quinas</w:t>
      </w:r>
      <w:r>
        <w:rPr>
          <w:color w:val="000000" w:themeColor="text1"/>
        </w:rPr>
        <w:t xml:space="preserve"> compactadoras denominadas </w:t>
      </w:r>
      <w:proofErr w:type="spellStart"/>
      <w:r w:rsidRPr="00CA47F1">
        <w:rPr>
          <w:i/>
          <w:color w:val="000000" w:themeColor="text1"/>
        </w:rPr>
        <w:t>Briquetadoras</w:t>
      </w:r>
      <w:proofErr w:type="spellEnd"/>
      <w:r>
        <w:rPr>
          <w:color w:val="000000" w:themeColor="text1"/>
        </w:rPr>
        <w:t xml:space="preserve"> (11).</w:t>
      </w:r>
    </w:p>
    <w:p w:rsidR="00487197" w:rsidRDefault="00487197" w:rsidP="00487197">
      <w:pPr>
        <w:spacing w:after="0" w:line="480" w:lineRule="auto"/>
        <w:ind w:left="1560"/>
        <w:jc w:val="both"/>
        <w:rPr>
          <w:rFonts w:ascii="Arial" w:hAnsi="Arial" w:cs="Arial"/>
          <w:b/>
          <w:color w:val="333333"/>
          <w:sz w:val="24"/>
          <w:szCs w:val="24"/>
        </w:rPr>
      </w:pPr>
    </w:p>
    <w:p w:rsidR="00487197" w:rsidRDefault="00487197" w:rsidP="00487197">
      <w:pPr>
        <w:spacing w:after="0" w:line="480" w:lineRule="auto"/>
        <w:ind w:left="1560"/>
        <w:jc w:val="both"/>
        <w:rPr>
          <w:rFonts w:ascii="Arial" w:hAnsi="Arial" w:cs="Arial"/>
          <w:b/>
          <w:color w:val="333333"/>
          <w:sz w:val="24"/>
          <w:szCs w:val="24"/>
        </w:rPr>
      </w:pPr>
    </w:p>
    <w:p w:rsidR="00487197" w:rsidRPr="00261BB5" w:rsidRDefault="00487197" w:rsidP="00487197">
      <w:pPr>
        <w:spacing w:after="0" w:line="480" w:lineRule="auto"/>
        <w:ind w:left="1560"/>
        <w:jc w:val="both"/>
        <w:rPr>
          <w:rFonts w:ascii="Arial" w:hAnsi="Arial" w:cs="Arial"/>
          <w:b/>
          <w:sz w:val="24"/>
          <w:szCs w:val="24"/>
        </w:rPr>
      </w:pPr>
      <w:r w:rsidRPr="00261BB5">
        <w:rPr>
          <w:rFonts w:ascii="Arial" w:hAnsi="Arial" w:cs="Arial"/>
          <w:b/>
          <w:sz w:val="24"/>
          <w:szCs w:val="24"/>
        </w:rPr>
        <w:t>1.4.1. Obtención de la briqueta de urea.</w:t>
      </w:r>
    </w:p>
    <w:p w:rsidR="00487197" w:rsidRPr="00261BB5" w:rsidRDefault="00487197" w:rsidP="00487197">
      <w:pPr>
        <w:spacing w:after="0" w:line="480" w:lineRule="auto"/>
        <w:ind w:left="1560"/>
        <w:jc w:val="both"/>
        <w:rPr>
          <w:rFonts w:ascii="Arial" w:hAnsi="Arial" w:cs="Arial"/>
          <w:b/>
          <w:sz w:val="24"/>
          <w:szCs w:val="24"/>
        </w:rPr>
      </w:pPr>
    </w:p>
    <w:p w:rsidR="00487197" w:rsidRPr="00261BB5" w:rsidRDefault="00487197" w:rsidP="00487197">
      <w:pPr>
        <w:spacing w:after="0" w:line="480" w:lineRule="auto"/>
        <w:ind w:left="2268"/>
        <w:jc w:val="both"/>
        <w:rPr>
          <w:rFonts w:ascii="Arial" w:hAnsi="Arial" w:cs="Arial"/>
          <w:sz w:val="24"/>
          <w:szCs w:val="24"/>
        </w:rPr>
      </w:pPr>
      <w:r w:rsidRPr="00261BB5">
        <w:rPr>
          <w:rFonts w:ascii="Arial" w:hAnsi="Arial" w:cs="Arial"/>
          <w:sz w:val="24"/>
          <w:szCs w:val="24"/>
        </w:rPr>
        <w:t xml:space="preserve">La briqueta de urea, como su nombre, lo indica </w:t>
      </w:r>
      <w:proofErr w:type="spellStart"/>
      <w:r w:rsidRPr="00261BB5">
        <w:rPr>
          <w:rFonts w:ascii="Arial" w:hAnsi="Arial" w:cs="Arial"/>
          <w:sz w:val="24"/>
          <w:szCs w:val="24"/>
        </w:rPr>
        <w:t>esta</w:t>
      </w:r>
      <w:proofErr w:type="spellEnd"/>
      <w:r w:rsidRPr="00261BB5">
        <w:rPr>
          <w:rFonts w:ascii="Arial" w:hAnsi="Arial" w:cs="Arial"/>
          <w:sz w:val="24"/>
          <w:szCs w:val="24"/>
        </w:rPr>
        <w:t xml:space="preserve"> elaborada principalmente por este compuesto químico y por un material inerte para su compactación como es la zeolita (16).</w:t>
      </w:r>
    </w:p>
    <w:p w:rsidR="00487197" w:rsidRPr="00261BB5" w:rsidRDefault="00487197" w:rsidP="00487197">
      <w:pPr>
        <w:spacing w:before="100" w:beforeAutospacing="1" w:after="100" w:afterAutospacing="1" w:line="480" w:lineRule="auto"/>
        <w:ind w:left="2268"/>
        <w:jc w:val="both"/>
        <w:rPr>
          <w:rFonts w:ascii="Arial" w:eastAsia="Times New Roman" w:hAnsi="Arial" w:cs="Arial"/>
          <w:sz w:val="24"/>
          <w:szCs w:val="24"/>
          <w:lang w:val="es-ES" w:eastAsia="es-AR"/>
        </w:rPr>
      </w:pPr>
      <w:r w:rsidRPr="00261BB5">
        <w:rPr>
          <w:rFonts w:ascii="Arial" w:eastAsia="Times New Roman" w:hAnsi="Arial" w:cs="Arial"/>
          <w:sz w:val="24"/>
          <w:szCs w:val="24"/>
          <w:lang w:val="es-ES" w:eastAsia="es-AR"/>
        </w:rPr>
        <w:t xml:space="preserve">La </w:t>
      </w:r>
      <w:r w:rsidRPr="00261BB5">
        <w:rPr>
          <w:rFonts w:ascii="Arial" w:eastAsia="Times New Roman" w:hAnsi="Arial" w:cs="Arial"/>
          <w:bCs/>
          <w:sz w:val="24"/>
          <w:szCs w:val="24"/>
          <w:lang w:val="es-ES" w:eastAsia="es-AR"/>
        </w:rPr>
        <w:t>urea</w:t>
      </w:r>
      <w:r w:rsidRPr="00261BB5">
        <w:rPr>
          <w:rFonts w:ascii="Arial" w:eastAsia="Times New Roman" w:hAnsi="Arial" w:cs="Arial"/>
          <w:sz w:val="24"/>
          <w:szCs w:val="24"/>
          <w:lang w:val="es-ES" w:eastAsia="es-AR"/>
        </w:rPr>
        <w:t xml:space="preserve"> es un </w:t>
      </w:r>
      <w:hyperlink r:id="rId56" w:tooltip="Compuesto químico" w:history="1">
        <w:r w:rsidRPr="00261BB5">
          <w:rPr>
            <w:rFonts w:ascii="Arial" w:eastAsia="Times New Roman" w:hAnsi="Arial" w:cs="Arial"/>
            <w:sz w:val="24"/>
            <w:szCs w:val="24"/>
            <w:lang w:val="es-ES" w:eastAsia="es-AR"/>
          </w:rPr>
          <w:t>compuesto químico</w:t>
        </w:r>
      </w:hyperlink>
      <w:r w:rsidRPr="00261BB5">
        <w:rPr>
          <w:rFonts w:ascii="Arial" w:eastAsia="Times New Roman" w:hAnsi="Arial" w:cs="Arial"/>
          <w:sz w:val="24"/>
          <w:szCs w:val="24"/>
          <w:lang w:val="es-ES" w:eastAsia="es-AR"/>
        </w:rPr>
        <w:t xml:space="preserve"> cristalino e incoloro, de fórmula </w:t>
      </w:r>
      <w:hyperlink r:id="rId57" w:tooltip="Carbono" w:history="1">
        <w:r w:rsidRPr="00261BB5">
          <w:rPr>
            <w:rFonts w:ascii="Arial" w:eastAsia="Times New Roman" w:hAnsi="Arial" w:cs="Arial"/>
            <w:sz w:val="24"/>
            <w:szCs w:val="24"/>
            <w:lang w:val="es-ES" w:eastAsia="es-AR"/>
          </w:rPr>
          <w:t>C</w:t>
        </w:r>
      </w:hyperlink>
      <w:hyperlink r:id="rId58" w:tooltip="Oxígeno" w:history="1">
        <w:r w:rsidRPr="00261BB5">
          <w:rPr>
            <w:rFonts w:ascii="Arial" w:eastAsia="Times New Roman" w:hAnsi="Arial" w:cs="Arial"/>
            <w:sz w:val="24"/>
            <w:szCs w:val="24"/>
            <w:lang w:val="es-ES" w:eastAsia="es-AR"/>
          </w:rPr>
          <w:t>O</w:t>
        </w:r>
      </w:hyperlink>
      <w:r w:rsidRPr="00261BB5">
        <w:rPr>
          <w:rFonts w:ascii="Arial" w:eastAsia="Times New Roman" w:hAnsi="Arial" w:cs="Arial"/>
          <w:sz w:val="24"/>
          <w:szCs w:val="24"/>
          <w:lang w:val="es-ES" w:eastAsia="es-AR"/>
        </w:rPr>
        <w:t>(</w:t>
      </w:r>
      <w:hyperlink r:id="rId59" w:tooltip="Nitrógeno" w:history="1">
        <w:r w:rsidRPr="00261BB5">
          <w:rPr>
            <w:rFonts w:ascii="Arial" w:eastAsia="Times New Roman" w:hAnsi="Arial" w:cs="Arial"/>
            <w:sz w:val="24"/>
            <w:szCs w:val="24"/>
            <w:lang w:val="es-ES" w:eastAsia="es-AR"/>
          </w:rPr>
          <w:t>N</w:t>
        </w:r>
      </w:hyperlink>
      <w:hyperlink r:id="rId60" w:tooltip="Hidrógeno" w:history="1">
        <w:r w:rsidRPr="00261BB5">
          <w:rPr>
            <w:rFonts w:ascii="Arial" w:eastAsia="Times New Roman" w:hAnsi="Arial" w:cs="Arial"/>
            <w:sz w:val="24"/>
            <w:szCs w:val="24"/>
            <w:lang w:val="es-ES" w:eastAsia="es-AR"/>
          </w:rPr>
          <w:t>H</w:t>
        </w:r>
      </w:hyperlink>
      <w:r w:rsidRPr="00261BB5">
        <w:rPr>
          <w:rFonts w:ascii="Arial" w:eastAsia="Times New Roman" w:hAnsi="Arial" w:cs="Arial"/>
          <w:sz w:val="24"/>
          <w:szCs w:val="24"/>
          <w:vertAlign w:val="subscript"/>
          <w:lang w:val="es-ES" w:eastAsia="es-AR"/>
        </w:rPr>
        <w:t>2</w:t>
      </w:r>
      <w:r w:rsidRPr="00261BB5">
        <w:rPr>
          <w:rFonts w:ascii="Arial" w:eastAsia="Times New Roman" w:hAnsi="Arial" w:cs="Arial"/>
          <w:sz w:val="24"/>
          <w:szCs w:val="24"/>
          <w:lang w:val="es-ES" w:eastAsia="es-AR"/>
        </w:rPr>
        <w:t>)</w:t>
      </w:r>
      <w:r w:rsidRPr="00261BB5">
        <w:rPr>
          <w:rFonts w:ascii="Arial" w:eastAsia="Times New Roman" w:hAnsi="Arial" w:cs="Arial"/>
          <w:sz w:val="24"/>
          <w:szCs w:val="24"/>
          <w:vertAlign w:val="subscript"/>
          <w:lang w:val="es-ES" w:eastAsia="es-AR"/>
        </w:rPr>
        <w:t>2</w:t>
      </w:r>
      <w:r w:rsidRPr="00261BB5">
        <w:rPr>
          <w:rFonts w:ascii="Arial" w:eastAsia="Times New Roman" w:hAnsi="Arial" w:cs="Arial"/>
          <w:sz w:val="24"/>
          <w:szCs w:val="24"/>
          <w:lang w:val="es-ES" w:eastAsia="es-AR"/>
        </w:rPr>
        <w:t xml:space="preserve">.  Es el principal producto terminal del metabolismo de </w:t>
      </w:r>
      <w:hyperlink r:id="rId61" w:tooltip="Proteína" w:history="1">
        <w:r w:rsidRPr="00261BB5">
          <w:rPr>
            <w:rFonts w:ascii="Arial" w:eastAsia="Times New Roman" w:hAnsi="Arial" w:cs="Arial"/>
            <w:sz w:val="24"/>
            <w:szCs w:val="24"/>
            <w:lang w:val="es-ES" w:eastAsia="es-AR"/>
          </w:rPr>
          <w:t>proteínas</w:t>
        </w:r>
      </w:hyperlink>
      <w:r w:rsidRPr="00261BB5">
        <w:rPr>
          <w:rFonts w:ascii="Arial" w:eastAsia="Times New Roman" w:hAnsi="Arial" w:cs="Arial"/>
          <w:sz w:val="24"/>
          <w:szCs w:val="24"/>
          <w:lang w:val="es-ES" w:eastAsia="es-AR"/>
        </w:rPr>
        <w:t xml:space="preserve"> en el </w:t>
      </w:r>
      <w:hyperlink r:id="rId62" w:tooltip="Homo sapiens sapiens" w:history="1">
        <w:r w:rsidRPr="00261BB5">
          <w:rPr>
            <w:rFonts w:ascii="Arial" w:eastAsia="Times New Roman" w:hAnsi="Arial" w:cs="Arial"/>
            <w:sz w:val="24"/>
            <w:szCs w:val="24"/>
            <w:lang w:val="es-ES" w:eastAsia="es-AR"/>
          </w:rPr>
          <w:t>hombre</w:t>
        </w:r>
      </w:hyperlink>
      <w:r w:rsidRPr="00261BB5">
        <w:rPr>
          <w:rFonts w:ascii="Arial" w:eastAsia="Times New Roman" w:hAnsi="Arial" w:cs="Arial"/>
          <w:sz w:val="24"/>
          <w:szCs w:val="24"/>
          <w:lang w:val="es-ES" w:eastAsia="es-AR"/>
        </w:rPr>
        <w:t xml:space="preserve"> y en los demás </w:t>
      </w:r>
      <w:hyperlink r:id="rId63" w:tooltip="Mamífero" w:history="1">
        <w:r w:rsidRPr="00261BB5">
          <w:rPr>
            <w:rFonts w:ascii="Arial" w:eastAsia="Times New Roman" w:hAnsi="Arial" w:cs="Arial"/>
            <w:sz w:val="24"/>
            <w:szCs w:val="24"/>
            <w:lang w:val="es-ES" w:eastAsia="es-AR"/>
          </w:rPr>
          <w:t>mamíferos</w:t>
        </w:r>
      </w:hyperlink>
      <w:r w:rsidRPr="00261BB5">
        <w:rPr>
          <w:rFonts w:ascii="Arial" w:eastAsia="Times New Roman" w:hAnsi="Arial" w:cs="Arial"/>
          <w:sz w:val="24"/>
          <w:szCs w:val="24"/>
          <w:lang w:val="es-ES" w:eastAsia="es-AR"/>
        </w:rPr>
        <w:t xml:space="preserve"> y está presente también en los </w:t>
      </w:r>
      <w:hyperlink r:id="rId64" w:tooltip="Hongo" w:history="1">
        <w:r w:rsidRPr="00261BB5">
          <w:rPr>
            <w:rFonts w:ascii="Arial" w:eastAsia="Times New Roman" w:hAnsi="Arial" w:cs="Arial"/>
            <w:sz w:val="24"/>
            <w:szCs w:val="24"/>
            <w:lang w:val="es-ES" w:eastAsia="es-AR"/>
          </w:rPr>
          <w:t>hongos</w:t>
        </w:r>
      </w:hyperlink>
      <w:r w:rsidRPr="00261BB5">
        <w:rPr>
          <w:rFonts w:ascii="Arial" w:eastAsia="Times New Roman" w:hAnsi="Arial" w:cs="Arial"/>
          <w:sz w:val="24"/>
          <w:szCs w:val="24"/>
          <w:lang w:val="es-ES" w:eastAsia="es-AR"/>
        </w:rPr>
        <w:t xml:space="preserve"> así </w:t>
      </w:r>
      <w:r w:rsidRPr="00261BB5">
        <w:rPr>
          <w:rFonts w:ascii="Arial" w:eastAsia="Times New Roman" w:hAnsi="Arial" w:cs="Arial"/>
          <w:sz w:val="24"/>
          <w:szCs w:val="24"/>
          <w:lang w:val="es-ES" w:eastAsia="es-AR"/>
        </w:rPr>
        <w:lastRenderedPageBreak/>
        <w:t xml:space="preserve">como en las hojas y semillas de numerosas </w:t>
      </w:r>
      <w:hyperlink r:id="rId65" w:tooltip="Legumbre" w:history="1">
        <w:r w:rsidRPr="00261BB5">
          <w:rPr>
            <w:rFonts w:ascii="Arial" w:eastAsia="Times New Roman" w:hAnsi="Arial" w:cs="Arial"/>
            <w:sz w:val="24"/>
            <w:szCs w:val="24"/>
            <w:lang w:val="es-ES" w:eastAsia="es-AR"/>
          </w:rPr>
          <w:t>legumbres</w:t>
        </w:r>
      </w:hyperlink>
      <w:r w:rsidRPr="00261BB5">
        <w:rPr>
          <w:rFonts w:ascii="Arial" w:eastAsia="Times New Roman" w:hAnsi="Arial" w:cs="Arial"/>
          <w:sz w:val="24"/>
          <w:szCs w:val="24"/>
          <w:lang w:val="es-ES" w:eastAsia="es-AR"/>
        </w:rPr>
        <w:t xml:space="preserve"> y </w:t>
      </w:r>
      <w:hyperlink r:id="rId66" w:tooltip="Cereal" w:history="1">
        <w:r w:rsidRPr="00261BB5">
          <w:rPr>
            <w:rFonts w:ascii="Arial" w:eastAsia="Times New Roman" w:hAnsi="Arial" w:cs="Arial"/>
            <w:sz w:val="24"/>
            <w:szCs w:val="24"/>
            <w:lang w:val="es-ES" w:eastAsia="es-AR"/>
          </w:rPr>
          <w:t>cereales</w:t>
        </w:r>
      </w:hyperlink>
      <w:r w:rsidRPr="00261BB5">
        <w:t xml:space="preserve"> </w:t>
      </w:r>
      <w:r w:rsidRPr="00261BB5">
        <w:rPr>
          <w:rFonts w:ascii="Arial" w:hAnsi="Arial" w:cs="Arial"/>
          <w:sz w:val="24"/>
          <w:szCs w:val="24"/>
        </w:rPr>
        <w:t>(16)</w:t>
      </w:r>
      <w:r w:rsidRPr="00261BB5">
        <w:rPr>
          <w:rFonts w:ascii="Arial" w:eastAsia="Times New Roman" w:hAnsi="Arial" w:cs="Arial"/>
          <w:sz w:val="24"/>
          <w:szCs w:val="24"/>
          <w:lang w:val="es-ES" w:eastAsia="es-AR"/>
        </w:rPr>
        <w:t>.</w:t>
      </w:r>
    </w:p>
    <w:p w:rsidR="00487197" w:rsidRPr="00261BB5" w:rsidRDefault="00487197" w:rsidP="00487197">
      <w:pPr>
        <w:spacing w:after="0" w:line="480" w:lineRule="auto"/>
        <w:ind w:left="2268"/>
        <w:jc w:val="both"/>
        <w:rPr>
          <w:rFonts w:ascii="Arial" w:hAnsi="Arial" w:cs="Arial"/>
          <w:sz w:val="24"/>
          <w:szCs w:val="24"/>
        </w:rPr>
      </w:pPr>
    </w:p>
    <w:p w:rsidR="00487197" w:rsidRPr="00261BB5" w:rsidRDefault="00487197" w:rsidP="00487197">
      <w:pPr>
        <w:spacing w:after="0" w:line="480" w:lineRule="auto"/>
        <w:ind w:left="2268"/>
        <w:jc w:val="center"/>
        <w:rPr>
          <w:rFonts w:ascii="Arial" w:hAnsi="Arial" w:cs="Arial"/>
          <w:sz w:val="24"/>
          <w:szCs w:val="24"/>
        </w:rPr>
      </w:pPr>
      <w:r w:rsidRPr="00261BB5">
        <w:rPr>
          <w:rFonts w:ascii="Arial" w:hAnsi="Arial" w:cs="Arial"/>
          <w:noProof/>
          <w:sz w:val="24"/>
          <w:szCs w:val="24"/>
          <w:lang w:val="es-EC" w:eastAsia="es-EC"/>
        </w:rPr>
        <w:drawing>
          <wp:inline distT="0" distB="0" distL="0" distR="0">
            <wp:extent cx="3873329" cy="2470569"/>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869713" cy="2468263"/>
                    </a:xfrm>
                    <a:prstGeom prst="rect">
                      <a:avLst/>
                    </a:prstGeom>
                    <a:noFill/>
                    <a:ln w="9525">
                      <a:noFill/>
                      <a:miter lim="800000"/>
                      <a:headEnd/>
                      <a:tailEnd/>
                    </a:ln>
                  </pic:spPr>
                </pic:pic>
              </a:graphicData>
            </a:graphic>
          </wp:inline>
        </w:drawing>
      </w:r>
      <w:r w:rsidRPr="00261BB5">
        <w:rPr>
          <w:rFonts w:ascii="Arial" w:hAnsi="Arial" w:cs="Arial"/>
          <w:b/>
          <w:sz w:val="24"/>
          <w:szCs w:val="24"/>
        </w:rPr>
        <w:t>FIGURA 1.7. BRIQUETAS DE UREA.</w:t>
      </w:r>
    </w:p>
    <w:p w:rsidR="00487197" w:rsidRPr="00261BB5" w:rsidRDefault="00487197" w:rsidP="00487197">
      <w:pPr>
        <w:spacing w:after="0" w:line="480" w:lineRule="auto"/>
        <w:ind w:left="2268"/>
        <w:jc w:val="both"/>
        <w:rPr>
          <w:rFonts w:ascii="Arial" w:hAnsi="Arial" w:cs="Arial"/>
          <w:sz w:val="24"/>
          <w:szCs w:val="24"/>
        </w:rPr>
      </w:pPr>
    </w:p>
    <w:p w:rsidR="00487197" w:rsidRPr="00261BB5" w:rsidRDefault="00487197" w:rsidP="00487197">
      <w:pPr>
        <w:spacing w:before="100" w:beforeAutospacing="1" w:after="100" w:afterAutospacing="1" w:line="480" w:lineRule="auto"/>
        <w:ind w:left="2268"/>
        <w:jc w:val="both"/>
        <w:rPr>
          <w:rFonts w:ascii="Arial" w:eastAsia="Times New Roman" w:hAnsi="Arial" w:cs="Arial"/>
          <w:sz w:val="24"/>
          <w:szCs w:val="24"/>
          <w:lang w:val="es-ES" w:eastAsia="es-AR"/>
        </w:rPr>
      </w:pPr>
      <w:r w:rsidRPr="00261BB5">
        <w:rPr>
          <w:rFonts w:ascii="Arial" w:eastAsia="Times New Roman" w:hAnsi="Arial" w:cs="Arial"/>
          <w:sz w:val="24"/>
          <w:szCs w:val="24"/>
          <w:lang w:val="es-ES" w:eastAsia="es-AR"/>
        </w:rPr>
        <w:t xml:space="preserve">La </w:t>
      </w:r>
      <w:r w:rsidRPr="00261BB5">
        <w:rPr>
          <w:rFonts w:ascii="Arial" w:eastAsia="Times New Roman" w:hAnsi="Arial" w:cs="Arial"/>
          <w:bCs/>
          <w:sz w:val="24"/>
          <w:szCs w:val="24"/>
          <w:lang w:val="es-ES" w:eastAsia="es-AR"/>
        </w:rPr>
        <w:t>urea</w:t>
      </w:r>
      <w:r w:rsidRPr="00261BB5">
        <w:rPr>
          <w:rFonts w:ascii="Arial" w:eastAsia="Times New Roman" w:hAnsi="Arial" w:cs="Arial"/>
          <w:sz w:val="24"/>
          <w:szCs w:val="24"/>
          <w:lang w:val="es-ES" w:eastAsia="es-AR"/>
        </w:rPr>
        <w:t xml:space="preserve"> es un </w:t>
      </w:r>
      <w:hyperlink r:id="rId68" w:tooltip="Compuesto químico" w:history="1">
        <w:r w:rsidRPr="00261BB5">
          <w:rPr>
            <w:rFonts w:ascii="Arial" w:eastAsia="Times New Roman" w:hAnsi="Arial" w:cs="Arial"/>
            <w:sz w:val="24"/>
            <w:szCs w:val="24"/>
            <w:lang w:val="es-ES" w:eastAsia="es-AR"/>
          </w:rPr>
          <w:t>compuesto químico</w:t>
        </w:r>
      </w:hyperlink>
      <w:r w:rsidRPr="00261BB5">
        <w:rPr>
          <w:rFonts w:ascii="Arial" w:eastAsia="Times New Roman" w:hAnsi="Arial" w:cs="Arial"/>
          <w:sz w:val="24"/>
          <w:szCs w:val="24"/>
          <w:lang w:val="es-ES" w:eastAsia="es-AR"/>
        </w:rPr>
        <w:t xml:space="preserve"> cristalino e incoloro, de fórmula </w:t>
      </w:r>
      <w:hyperlink r:id="rId69" w:tooltip="Carbono" w:history="1">
        <w:r w:rsidRPr="00261BB5">
          <w:rPr>
            <w:rFonts w:ascii="Arial" w:eastAsia="Times New Roman" w:hAnsi="Arial" w:cs="Arial"/>
            <w:sz w:val="24"/>
            <w:szCs w:val="24"/>
            <w:lang w:val="es-ES" w:eastAsia="es-AR"/>
          </w:rPr>
          <w:t>C</w:t>
        </w:r>
      </w:hyperlink>
      <w:hyperlink r:id="rId70" w:tooltip="Oxígeno" w:history="1">
        <w:r w:rsidRPr="00261BB5">
          <w:rPr>
            <w:rFonts w:ascii="Arial" w:eastAsia="Times New Roman" w:hAnsi="Arial" w:cs="Arial"/>
            <w:sz w:val="24"/>
            <w:szCs w:val="24"/>
            <w:lang w:val="es-ES" w:eastAsia="es-AR"/>
          </w:rPr>
          <w:t>O</w:t>
        </w:r>
      </w:hyperlink>
      <w:r w:rsidRPr="00261BB5">
        <w:rPr>
          <w:rFonts w:ascii="Arial" w:eastAsia="Times New Roman" w:hAnsi="Arial" w:cs="Arial"/>
          <w:sz w:val="24"/>
          <w:szCs w:val="24"/>
          <w:lang w:val="es-ES" w:eastAsia="es-AR"/>
        </w:rPr>
        <w:t>(</w:t>
      </w:r>
      <w:hyperlink r:id="rId71" w:tooltip="Nitrógeno" w:history="1">
        <w:r w:rsidRPr="00261BB5">
          <w:rPr>
            <w:rFonts w:ascii="Arial" w:eastAsia="Times New Roman" w:hAnsi="Arial" w:cs="Arial"/>
            <w:sz w:val="24"/>
            <w:szCs w:val="24"/>
            <w:lang w:val="es-ES" w:eastAsia="es-AR"/>
          </w:rPr>
          <w:t>N</w:t>
        </w:r>
      </w:hyperlink>
      <w:hyperlink r:id="rId72" w:tooltip="Hidrógeno" w:history="1">
        <w:r w:rsidRPr="00261BB5">
          <w:rPr>
            <w:rFonts w:ascii="Arial" w:eastAsia="Times New Roman" w:hAnsi="Arial" w:cs="Arial"/>
            <w:sz w:val="24"/>
            <w:szCs w:val="24"/>
            <w:lang w:val="es-ES" w:eastAsia="es-AR"/>
          </w:rPr>
          <w:t>H</w:t>
        </w:r>
      </w:hyperlink>
      <w:r w:rsidRPr="00261BB5">
        <w:rPr>
          <w:rFonts w:ascii="Arial" w:eastAsia="Times New Roman" w:hAnsi="Arial" w:cs="Arial"/>
          <w:sz w:val="24"/>
          <w:szCs w:val="24"/>
          <w:vertAlign w:val="subscript"/>
          <w:lang w:val="es-ES" w:eastAsia="es-AR"/>
        </w:rPr>
        <w:t>2</w:t>
      </w:r>
      <w:r w:rsidRPr="00261BB5">
        <w:rPr>
          <w:rFonts w:ascii="Arial" w:eastAsia="Times New Roman" w:hAnsi="Arial" w:cs="Arial"/>
          <w:sz w:val="24"/>
          <w:szCs w:val="24"/>
          <w:lang w:val="es-ES" w:eastAsia="es-AR"/>
        </w:rPr>
        <w:t>)</w:t>
      </w:r>
      <w:r w:rsidRPr="00261BB5">
        <w:rPr>
          <w:rFonts w:ascii="Arial" w:eastAsia="Times New Roman" w:hAnsi="Arial" w:cs="Arial"/>
          <w:sz w:val="24"/>
          <w:szCs w:val="24"/>
          <w:vertAlign w:val="subscript"/>
          <w:lang w:val="es-ES" w:eastAsia="es-AR"/>
        </w:rPr>
        <w:t>2</w:t>
      </w:r>
      <w:r w:rsidRPr="00261BB5">
        <w:rPr>
          <w:rFonts w:ascii="Arial" w:eastAsia="Times New Roman" w:hAnsi="Arial" w:cs="Arial"/>
          <w:sz w:val="24"/>
          <w:szCs w:val="24"/>
          <w:lang w:val="es-ES" w:eastAsia="es-AR"/>
        </w:rPr>
        <w:t xml:space="preserve">.  Es el principal producto terminal del metabolismo de </w:t>
      </w:r>
      <w:hyperlink r:id="rId73" w:tooltip="Proteína" w:history="1">
        <w:r w:rsidRPr="00261BB5">
          <w:rPr>
            <w:rFonts w:ascii="Arial" w:eastAsia="Times New Roman" w:hAnsi="Arial" w:cs="Arial"/>
            <w:sz w:val="24"/>
            <w:szCs w:val="24"/>
            <w:lang w:val="es-ES" w:eastAsia="es-AR"/>
          </w:rPr>
          <w:t>proteínas</w:t>
        </w:r>
      </w:hyperlink>
      <w:r w:rsidRPr="00261BB5">
        <w:rPr>
          <w:rFonts w:ascii="Arial" w:eastAsia="Times New Roman" w:hAnsi="Arial" w:cs="Arial"/>
          <w:sz w:val="24"/>
          <w:szCs w:val="24"/>
          <w:lang w:val="es-ES" w:eastAsia="es-AR"/>
        </w:rPr>
        <w:t xml:space="preserve"> en el </w:t>
      </w:r>
      <w:hyperlink r:id="rId74" w:tooltip="Homo sapiens sapiens" w:history="1">
        <w:r w:rsidRPr="00261BB5">
          <w:rPr>
            <w:rFonts w:ascii="Arial" w:eastAsia="Times New Roman" w:hAnsi="Arial" w:cs="Arial"/>
            <w:sz w:val="24"/>
            <w:szCs w:val="24"/>
            <w:lang w:val="es-ES" w:eastAsia="es-AR"/>
          </w:rPr>
          <w:t>hombre</w:t>
        </w:r>
      </w:hyperlink>
      <w:r w:rsidRPr="00261BB5">
        <w:rPr>
          <w:rFonts w:ascii="Arial" w:eastAsia="Times New Roman" w:hAnsi="Arial" w:cs="Arial"/>
          <w:sz w:val="24"/>
          <w:szCs w:val="24"/>
          <w:lang w:val="es-ES" w:eastAsia="es-AR"/>
        </w:rPr>
        <w:t xml:space="preserve"> y en los demás </w:t>
      </w:r>
      <w:hyperlink r:id="rId75" w:tooltip="Mamífero" w:history="1">
        <w:r w:rsidRPr="00261BB5">
          <w:rPr>
            <w:rFonts w:ascii="Arial" w:eastAsia="Times New Roman" w:hAnsi="Arial" w:cs="Arial"/>
            <w:sz w:val="24"/>
            <w:szCs w:val="24"/>
            <w:lang w:val="es-ES" w:eastAsia="es-AR"/>
          </w:rPr>
          <w:t>mamíferos</w:t>
        </w:r>
      </w:hyperlink>
      <w:r w:rsidRPr="00261BB5">
        <w:rPr>
          <w:rFonts w:ascii="Arial" w:eastAsia="Times New Roman" w:hAnsi="Arial" w:cs="Arial"/>
          <w:sz w:val="24"/>
          <w:szCs w:val="24"/>
          <w:lang w:val="es-ES" w:eastAsia="es-AR"/>
        </w:rPr>
        <w:t xml:space="preserve"> y está presente también en los </w:t>
      </w:r>
      <w:hyperlink r:id="rId76" w:tooltip="Hongo" w:history="1">
        <w:r w:rsidRPr="00261BB5">
          <w:rPr>
            <w:rFonts w:ascii="Arial" w:eastAsia="Times New Roman" w:hAnsi="Arial" w:cs="Arial"/>
            <w:sz w:val="24"/>
            <w:szCs w:val="24"/>
            <w:lang w:val="es-ES" w:eastAsia="es-AR"/>
          </w:rPr>
          <w:t>hongos</w:t>
        </w:r>
      </w:hyperlink>
      <w:r w:rsidRPr="00261BB5">
        <w:rPr>
          <w:rFonts w:ascii="Arial" w:eastAsia="Times New Roman" w:hAnsi="Arial" w:cs="Arial"/>
          <w:sz w:val="24"/>
          <w:szCs w:val="24"/>
          <w:lang w:val="es-ES" w:eastAsia="es-AR"/>
        </w:rPr>
        <w:t xml:space="preserve"> así como en las hojas y semillas de numerosas </w:t>
      </w:r>
      <w:hyperlink r:id="rId77" w:tooltip="Legumbre" w:history="1">
        <w:r w:rsidRPr="00261BB5">
          <w:rPr>
            <w:rFonts w:ascii="Arial" w:eastAsia="Times New Roman" w:hAnsi="Arial" w:cs="Arial"/>
            <w:sz w:val="24"/>
            <w:szCs w:val="24"/>
            <w:lang w:val="es-ES" w:eastAsia="es-AR"/>
          </w:rPr>
          <w:t>legumbres</w:t>
        </w:r>
      </w:hyperlink>
      <w:r w:rsidRPr="00261BB5">
        <w:rPr>
          <w:rFonts w:ascii="Arial" w:eastAsia="Times New Roman" w:hAnsi="Arial" w:cs="Arial"/>
          <w:sz w:val="24"/>
          <w:szCs w:val="24"/>
          <w:lang w:val="es-ES" w:eastAsia="es-AR"/>
        </w:rPr>
        <w:t xml:space="preserve"> y </w:t>
      </w:r>
      <w:hyperlink r:id="rId78" w:tooltip="Cereal" w:history="1">
        <w:r w:rsidRPr="00261BB5">
          <w:rPr>
            <w:rFonts w:ascii="Arial" w:eastAsia="Times New Roman" w:hAnsi="Arial" w:cs="Arial"/>
            <w:sz w:val="24"/>
            <w:szCs w:val="24"/>
            <w:lang w:val="es-ES" w:eastAsia="es-AR"/>
          </w:rPr>
          <w:t>cereales</w:t>
        </w:r>
      </w:hyperlink>
      <w:r w:rsidRPr="00261BB5">
        <w:t xml:space="preserve"> </w:t>
      </w:r>
      <w:r w:rsidRPr="00261BB5">
        <w:rPr>
          <w:rFonts w:ascii="Arial" w:hAnsi="Arial" w:cs="Arial"/>
          <w:sz w:val="24"/>
          <w:szCs w:val="24"/>
        </w:rPr>
        <w:t>(16)</w:t>
      </w:r>
      <w:r w:rsidRPr="00261BB5">
        <w:rPr>
          <w:rFonts w:ascii="Arial" w:eastAsia="Times New Roman" w:hAnsi="Arial" w:cs="Arial"/>
          <w:sz w:val="24"/>
          <w:szCs w:val="24"/>
          <w:lang w:val="es-ES" w:eastAsia="es-AR"/>
        </w:rPr>
        <w:t>.</w:t>
      </w:r>
    </w:p>
    <w:p w:rsidR="00487197" w:rsidRDefault="00487197" w:rsidP="00487197">
      <w:pPr>
        <w:spacing w:before="100" w:beforeAutospacing="1" w:after="100" w:afterAutospacing="1" w:line="480" w:lineRule="auto"/>
        <w:ind w:left="2268"/>
        <w:jc w:val="both"/>
        <w:rPr>
          <w:rFonts w:ascii="Arial" w:eastAsia="Times New Roman" w:hAnsi="Arial" w:cs="Arial"/>
          <w:sz w:val="24"/>
          <w:szCs w:val="24"/>
          <w:lang w:val="es-ES" w:eastAsia="es-AR"/>
        </w:rPr>
      </w:pPr>
      <w:r w:rsidRPr="00261BB5">
        <w:rPr>
          <w:rFonts w:ascii="Arial" w:eastAsia="Times New Roman" w:hAnsi="Arial" w:cs="Arial"/>
          <w:sz w:val="24"/>
          <w:szCs w:val="24"/>
          <w:lang w:val="es-ES" w:eastAsia="es-AR"/>
        </w:rPr>
        <w:lastRenderedPageBreak/>
        <w:t xml:space="preserve">Es soluble en </w:t>
      </w:r>
      <w:hyperlink r:id="rId79" w:tooltip="Agua" w:history="1">
        <w:r w:rsidRPr="00261BB5">
          <w:rPr>
            <w:rFonts w:ascii="Arial" w:eastAsia="Times New Roman" w:hAnsi="Arial" w:cs="Arial"/>
            <w:sz w:val="24"/>
            <w:szCs w:val="24"/>
            <w:lang w:val="es-ES" w:eastAsia="es-AR"/>
          </w:rPr>
          <w:t>agua</w:t>
        </w:r>
      </w:hyperlink>
      <w:r w:rsidRPr="00261BB5">
        <w:rPr>
          <w:rFonts w:ascii="Arial" w:eastAsia="Times New Roman" w:hAnsi="Arial" w:cs="Arial"/>
          <w:sz w:val="24"/>
          <w:szCs w:val="24"/>
          <w:lang w:val="es-ES" w:eastAsia="es-AR"/>
        </w:rPr>
        <w:t xml:space="preserve"> y en </w:t>
      </w:r>
      <w:hyperlink r:id="rId80" w:tooltip="Alcohol" w:history="1">
        <w:r w:rsidRPr="00261BB5">
          <w:rPr>
            <w:rFonts w:ascii="Arial" w:eastAsia="Times New Roman" w:hAnsi="Arial" w:cs="Arial"/>
            <w:sz w:val="24"/>
            <w:szCs w:val="24"/>
            <w:lang w:val="es-ES" w:eastAsia="es-AR"/>
          </w:rPr>
          <w:t>alcohol</w:t>
        </w:r>
      </w:hyperlink>
      <w:r w:rsidRPr="00261BB5">
        <w:rPr>
          <w:rFonts w:ascii="Arial" w:eastAsia="Times New Roman" w:hAnsi="Arial" w:cs="Arial"/>
          <w:sz w:val="24"/>
          <w:szCs w:val="24"/>
          <w:lang w:val="es-ES" w:eastAsia="es-AR"/>
        </w:rPr>
        <w:t xml:space="preserve">, y ligeramente soluble en </w:t>
      </w:r>
      <w:hyperlink r:id="rId81" w:tooltip="Éter (química)" w:history="1">
        <w:r w:rsidRPr="00261BB5">
          <w:rPr>
            <w:rFonts w:ascii="Arial" w:eastAsia="Times New Roman" w:hAnsi="Arial" w:cs="Arial"/>
            <w:sz w:val="24"/>
            <w:szCs w:val="24"/>
            <w:lang w:val="es-ES" w:eastAsia="es-AR"/>
          </w:rPr>
          <w:t>éter</w:t>
        </w:r>
      </w:hyperlink>
      <w:r w:rsidRPr="00261BB5">
        <w:rPr>
          <w:rFonts w:ascii="Arial" w:eastAsia="Times New Roman" w:hAnsi="Arial" w:cs="Arial"/>
          <w:sz w:val="24"/>
          <w:szCs w:val="24"/>
          <w:lang w:val="es-ES" w:eastAsia="es-AR"/>
        </w:rPr>
        <w:t>. Se obtiene mediante la</w:t>
      </w:r>
      <w:r w:rsidRPr="00CA47F1">
        <w:rPr>
          <w:rFonts w:ascii="Arial" w:eastAsia="Times New Roman" w:hAnsi="Arial" w:cs="Arial"/>
          <w:sz w:val="24"/>
          <w:szCs w:val="24"/>
          <w:lang w:val="es-ES" w:eastAsia="es-AR"/>
        </w:rPr>
        <w:t xml:space="preserve"> </w:t>
      </w:r>
      <w:hyperlink r:id="rId82" w:tooltip="Síntesis de Wöhler" w:history="1">
        <w:r w:rsidRPr="00CA47F1">
          <w:rPr>
            <w:rFonts w:ascii="Arial" w:eastAsia="Times New Roman" w:hAnsi="Arial" w:cs="Arial"/>
            <w:sz w:val="24"/>
            <w:szCs w:val="24"/>
            <w:lang w:val="es-ES" w:eastAsia="es-AR"/>
          </w:rPr>
          <w:t xml:space="preserve">síntesis de </w:t>
        </w:r>
        <w:proofErr w:type="spellStart"/>
        <w:r w:rsidRPr="00CA47F1">
          <w:rPr>
            <w:rFonts w:ascii="Arial" w:eastAsia="Times New Roman" w:hAnsi="Arial" w:cs="Arial"/>
            <w:sz w:val="24"/>
            <w:szCs w:val="24"/>
            <w:lang w:val="es-ES" w:eastAsia="es-AR"/>
          </w:rPr>
          <w:t>Wöhler</w:t>
        </w:r>
        <w:proofErr w:type="spellEnd"/>
      </w:hyperlink>
      <w:r w:rsidRPr="00CA47F1">
        <w:rPr>
          <w:rFonts w:ascii="Arial" w:eastAsia="Times New Roman" w:hAnsi="Arial" w:cs="Arial"/>
          <w:sz w:val="24"/>
          <w:szCs w:val="24"/>
          <w:lang w:val="es-ES" w:eastAsia="es-AR"/>
        </w:rPr>
        <w:t xml:space="preserve">, que fue diseñada en </w:t>
      </w:r>
      <w:hyperlink r:id="rId83" w:tooltip="1828" w:history="1">
        <w:r w:rsidRPr="00CA47F1">
          <w:rPr>
            <w:rFonts w:ascii="Arial" w:eastAsia="Times New Roman" w:hAnsi="Arial" w:cs="Arial"/>
            <w:sz w:val="24"/>
            <w:szCs w:val="24"/>
            <w:lang w:val="es-ES" w:eastAsia="es-AR"/>
          </w:rPr>
          <w:t>1828</w:t>
        </w:r>
      </w:hyperlink>
      <w:r w:rsidRPr="00CA47F1">
        <w:rPr>
          <w:rFonts w:ascii="Arial" w:eastAsia="Times New Roman" w:hAnsi="Arial" w:cs="Arial"/>
          <w:sz w:val="24"/>
          <w:szCs w:val="24"/>
          <w:lang w:val="es-ES" w:eastAsia="es-AR"/>
        </w:rPr>
        <w:t xml:space="preserve"> por el químico alemán </w:t>
      </w:r>
      <w:hyperlink r:id="rId84" w:tooltip="Friedrich Wöhler" w:history="1">
        <w:proofErr w:type="spellStart"/>
        <w:r w:rsidRPr="00CA47F1">
          <w:rPr>
            <w:rFonts w:ascii="Arial" w:eastAsia="Times New Roman" w:hAnsi="Arial" w:cs="Arial"/>
            <w:sz w:val="24"/>
            <w:szCs w:val="24"/>
            <w:lang w:val="es-ES" w:eastAsia="es-AR"/>
          </w:rPr>
          <w:t>Friedrich</w:t>
        </w:r>
        <w:proofErr w:type="spellEnd"/>
        <w:r w:rsidRPr="00CA47F1">
          <w:rPr>
            <w:rFonts w:ascii="Arial" w:eastAsia="Times New Roman" w:hAnsi="Arial" w:cs="Arial"/>
            <w:sz w:val="24"/>
            <w:szCs w:val="24"/>
            <w:lang w:val="es-ES" w:eastAsia="es-AR"/>
          </w:rPr>
          <w:t xml:space="preserve"> </w:t>
        </w:r>
        <w:proofErr w:type="spellStart"/>
        <w:r w:rsidRPr="00CA47F1">
          <w:rPr>
            <w:rFonts w:ascii="Arial" w:eastAsia="Times New Roman" w:hAnsi="Arial" w:cs="Arial"/>
            <w:sz w:val="24"/>
            <w:szCs w:val="24"/>
            <w:lang w:val="es-ES" w:eastAsia="es-AR"/>
          </w:rPr>
          <w:t>Wöhler</w:t>
        </w:r>
        <w:proofErr w:type="spellEnd"/>
      </w:hyperlink>
      <w:r w:rsidRPr="00CA47F1">
        <w:rPr>
          <w:rFonts w:ascii="Arial" w:eastAsia="Times New Roman" w:hAnsi="Arial" w:cs="Arial"/>
          <w:sz w:val="24"/>
          <w:szCs w:val="24"/>
          <w:lang w:val="es-ES" w:eastAsia="es-AR"/>
        </w:rPr>
        <w:t xml:space="preserve">, y fue la segunda </w:t>
      </w:r>
      <w:hyperlink r:id="rId85" w:tooltip="Compuesto orgánico" w:history="1">
        <w:r w:rsidRPr="00CA47F1">
          <w:rPr>
            <w:rFonts w:ascii="Arial" w:eastAsia="Times New Roman" w:hAnsi="Arial" w:cs="Arial"/>
            <w:sz w:val="24"/>
            <w:szCs w:val="24"/>
            <w:lang w:val="es-ES" w:eastAsia="es-AR"/>
          </w:rPr>
          <w:t>sustancia orgánica</w:t>
        </w:r>
      </w:hyperlink>
      <w:r w:rsidRPr="00CA47F1">
        <w:rPr>
          <w:rFonts w:ascii="Arial" w:eastAsia="Times New Roman" w:hAnsi="Arial" w:cs="Arial"/>
          <w:sz w:val="24"/>
          <w:szCs w:val="24"/>
          <w:lang w:val="es-ES" w:eastAsia="es-AR"/>
        </w:rPr>
        <w:t xml:space="preserve"> obtenida artificialmente, luego del oxalato de amonio.</w:t>
      </w:r>
      <w:r>
        <w:rPr>
          <w:rFonts w:ascii="Arial" w:eastAsia="Times New Roman" w:hAnsi="Arial" w:cs="Arial"/>
          <w:sz w:val="24"/>
          <w:szCs w:val="24"/>
          <w:lang w:val="es-ES" w:eastAsia="es-AR"/>
        </w:rPr>
        <w:t xml:space="preserve">  </w:t>
      </w:r>
      <w:r w:rsidRPr="00CA47F1">
        <w:rPr>
          <w:rFonts w:ascii="Arial" w:eastAsia="Times New Roman" w:hAnsi="Arial" w:cs="Arial"/>
          <w:sz w:val="24"/>
          <w:szCs w:val="24"/>
          <w:lang w:val="es-ES" w:eastAsia="es-AR"/>
        </w:rPr>
        <w:t>El 91% de la urea producida se emplea como fertilizante. Se aplica al suelo y provee nitrógeno a la planta</w:t>
      </w:r>
      <w:r>
        <w:rPr>
          <w:rFonts w:ascii="Arial" w:eastAsia="Times New Roman" w:hAnsi="Arial" w:cs="Arial"/>
          <w:sz w:val="24"/>
          <w:szCs w:val="24"/>
          <w:lang w:val="es-ES" w:eastAsia="es-AR"/>
        </w:rPr>
        <w:t>, se</w:t>
      </w:r>
      <w:r w:rsidRPr="00CA47F1">
        <w:rPr>
          <w:rFonts w:ascii="Arial" w:eastAsia="Times New Roman" w:hAnsi="Arial" w:cs="Arial"/>
          <w:sz w:val="24"/>
          <w:szCs w:val="24"/>
          <w:lang w:val="es-ES" w:eastAsia="es-AR"/>
        </w:rPr>
        <w:t xml:space="preserve"> disuelve en agua y se aplica a las hojas de las plantas, sobre todo frutales, cítricos</w:t>
      </w:r>
      <w:r>
        <w:rPr>
          <w:rFonts w:ascii="Arial" w:eastAsia="Times New Roman" w:hAnsi="Arial" w:cs="Arial"/>
          <w:sz w:val="24"/>
          <w:szCs w:val="24"/>
          <w:lang w:val="es-ES" w:eastAsia="es-AR"/>
        </w:rPr>
        <w:t xml:space="preserve"> (16)</w:t>
      </w:r>
      <w:r w:rsidRPr="00CA47F1">
        <w:rPr>
          <w:rFonts w:ascii="Arial" w:eastAsia="Times New Roman" w:hAnsi="Arial" w:cs="Arial"/>
          <w:sz w:val="24"/>
          <w:szCs w:val="24"/>
          <w:lang w:val="es-ES" w:eastAsia="es-AR"/>
        </w:rPr>
        <w:t>.</w:t>
      </w:r>
    </w:p>
    <w:p w:rsidR="00487197" w:rsidRDefault="00487197" w:rsidP="00487197">
      <w:pPr>
        <w:spacing w:after="0" w:line="480" w:lineRule="auto"/>
        <w:ind w:left="2268"/>
        <w:jc w:val="both"/>
        <w:rPr>
          <w:rFonts w:ascii="Arial" w:eastAsia="Times New Roman" w:hAnsi="Arial" w:cs="Arial"/>
          <w:sz w:val="24"/>
          <w:szCs w:val="24"/>
          <w:lang w:val="es-ES" w:eastAsia="es-AR"/>
        </w:rPr>
      </w:pPr>
    </w:p>
    <w:p w:rsidR="00487197" w:rsidRDefault="00487197" w:rsidP="00487197">
      <w:pPr>
        <w:spacing w:after="0" w:line="480" w:lineRule="auto"/>
        <w:ind w:left="2268"/>
        <w:jc w:val="both"/>
        <w:rPr>
          <w:rFonts w:ascii="Arial" w:eastAsia="Times New Roman" w:hAnsi="Arial" w:cs="Arial"/>
          <w:sz w:val="24"/>
          <w:szCs w:val="24"/>
          <w:lang w:val="es-ES" w:eastAsia="es-AR"/>
        </w:rPr>
      </w:pPr>
      <w:r w:rsidRPr="00CA47F1">
        <w:rPr>
          <w:rFonts w:ascii="Arial" w:eastAsia="Times New Roman" w:hAnsi="Arial" w:cs="Arial"/>
          <w:sz w:val="24"/>
          <w:szCs w:val="24"/>
          <w:lang w:val="es-ES" w:eastAsia="es-AR"/>
        </w:rPr>
        <w:t>La urea como fertilizante presenta la ventaja de proporcionar un alto contenido de nitrógeno, el cuál es esencial en el metabolismo de la planta ya que se relaciona directamente con la cantidad de tallos y hojas, las cuáles absorben la luz para la fotosíntesis. Además el nitrógeno está presente en las vitaminas y proteínas, y se relaciona con el contenido proteico de los cereales.</w:t>
      </w:r>
      <w:r>
        <w:rPr>
          <w:rFonts w:ascii="Arial" w:eastAsia="Times New Roman" w:hAnsi="Arial" w:cs="Arial"/>
          <w:sz w:val="24"/>
          <w:szCs w:val="24"/>
          <w:lang w:val="es-ES" w:eastAsia="es-AR"/>
        </w:rPr>
        <w:t xml:space="preserve">  </w:t>
      </w:r>
      <w:r w:rsidRPr="00CA47F1">
        <w:rPr>
          <w:rFonts w:ascii="Arial" w:eastAsia="Times New Roman" w:hAnsi="Arial" w:cs="Arial"/>
          <w:sz w:val="24"/>
          <w:szCs w:val="24"/>
          <w:lang w:val="es-ES" w:eastAsia="es-AR"/>
        </w:rPr>
        <w:t xml:space="preserve">La urea se adapta a diferentes tipos de cultivos. Es necesario fertilizar, ya que con la cosecha se pierde una gran cantidad de nitrógeno. El grano se aplica al suelo, el cuál </w:t>
      </w:r>
      <w:r w:rsidRPr="00CA47F1">
        <w:rPr>
          <w:rFonts w:ascii="Arial" w:eastAsia="Times New Roman" w:hAnsi="Arial" w:cs="Arial"/>
          <w:sz w:val="24"/>
          <w:szCs w:val="24"/>
          <w:lang w:val="es-ES" w:eastAsia="es-AR"/>
        </w:rPr>
        <w:lastRenderedPageBreak/>
        <w:t>debe estar bien trabajado y ser rico en bacterias. La aplicación puede hacerse en el momento de la siembra o antes. Luego el grano se hidroliza y se descompone.</w:t>
      </w:r>
      <w:r>
        <w:rPr>
          <w:rFonts w:ascii="Arial" w:eastAsia="Times New Roman" w:hAnsi="Arial" w:cs="Arial"/>
          <w:sz w:val="24"/>
          <w:szCs w:val="24"/>
          <w:lang w:val="es-ES" w:eastAsia="es-AR"/>
        </w:rPr>
        <w:t xml:space="preserve"> </w:t>
      </w:r>
      <w:r w:rsidRPr="00CA47F1">
        <w:rPr>
          <w:rFonts w:ascii="Arial" w:eastAsia="Times New Roman" w:hAnsi="Arial" w:cs="Arial"/>
          <w:sz w:val="24"/>
          <w:szCs w:val="24"/>
          <w:lang w:val="es-ES" w:eastAsia="es-AR"/>
        </w:rPr>
        <w:t>Debe tenerse mucho cuidado en la correcta aplicación de la urea al suelo. Si ésta es aplicada en la superficie, o si no se incorpora al suelo, ya sea por correcta aplicación, lluvia o riego, el amoníaco se vaporiza y las pérdidas son muy importantes. La carencia de nitrógeno en la planta se manifiesta en una disminución del área foliar y una caída de la actividad fotosintética</w:t>
      </w:r>
      <w:r>
        <w:rPr>
          <w:rFonts w:ascii="Arial" w:eastAsia="Times New Roman" w:hAnsi="Arial" w:cs="Arial"/>
          <w:sz w:val="24"/>
          <w:szCs w:val="24"/>
          <w:lang w:val="es-ES" w:eastAsia="es-AR"/>
        </w:rPr>
        <w:t xml:space="preserve"> (17)</w:t>
      </w:r>
      <w:r w:rsidRPr="00CA47F1">
        <w:rPr>
          <w:rFonts w:ascii="Arial" w:eastAsia="Times New Roman" w:hAnsi="Arial" w:cs="Arial"/>
          <w:sz w:val="24"/>
          <w:szCs w:val="24"/>
          <w:lang w:val="es-ES" w:eastAsia="es-AR"/>
        </w:rPr>
        <w:t>.</w:t>
      </w:r>
    </w:p>
    <w:p w:rsidR="00487197" w:rsidRPr="00CA47F1" w:rsidRDefault="00487197" w:rsidP="00487197">
      <w:pPr>
        <w:spacing w:after="0" w:line="480" w:lineRule="auto"/>
        <w:ind w:left="2268"/>
        <w:jc w:val="both"/>
        <w:rPr>
          <w:rFonts w:ascii="Arial" w:eastAsia="Times New Roman" w:hAnsi="Arial" w:cs="Arial"/>
          <w:sz w:val="24"/>
          <w:szCs w:val="24"/>
          <w:lang w:val="es-ES" w:eastAsia="es-AR"/>
        </w:rPr>
      </w:pPr>
    </w:p>
    <w:p w:rsidR="00487197" w:rsidRPr="00B67701" w:rsidRDefault="00487197" w:rsidP="00487197">
      <w:pPr>
        <w:autoSpaceDE w:val="0"/>
        <w:autoSpaceDN w:val="0"/>
        <w:adjustRightInd w:val="0"/>
        <w:spacing w:after="0" w:line="480" w:lineRule="auto"/>
        <w:ind w:left="2268"/>
        <w:jc w:val="both"/>
        <w:rPr>
          <w:rFonts w:ascii="Arial" w:hAnsi="Arial" w:cs="Arial"/>
          <w:color w:val="333333"/>
          <w:sz w:val="24"/>
          <w:szCs w:val="24"/>
        </w:rPr>
      </w:pPr>
      <w:r>
        <w:rPr>
          <w:rFonts w:ascii="Arial" w:hAnsi="Arial" w:cs="Arial"/>
          <w:sz w:val="24"/>
          <w:szCs w:val="24"/>
        </w:rPr>
        <w:t>La máquina briquetadora fue importada desde</w:t>
      </w:r>
      <w:r w:rsidRPr="00C7704E">
        <w:rPr>
          <w:rFonts w:ascii="Arial" w:hAnsi="Arial" w:cs="Arial"/>
          <w:sz w:val="24"/>
          <w:szCs w:val="24"/>
        </w:rPr>
        <w:t xml:space="preserve"> Bangladesh </w:t>
      </w:r>
      <w:r>
        <w:rPr>
          <w:rFonts w:ascii="Arial" w:hAnsi="Arial" w:cs="Arial"/>
          <w:sz w:val="24"/>
          <w:szCs w:val="24"/>
        </w:rPr>
        <w:t xml:space="preserve">por parte de la Escuela Politécnica del Litoral (ESPOL) y la misma puede </w:t>
      </w:r>
      <w:r w:rsidRPr="00C7704E">
        <w:rPr>
          <w:rFonts w:ascii="Arial" w:hAnsi="Arial" w:cs="Arial"/>
          <w:sz w:val="24"/>
          <w:szCs w:val="24"/>
        </w:rPr>
        <w:t>generar una fuerza mínima de compresión de 500 k</w:t>
      </w:r>
      <w:r>
        <w:rPr>
          <w:rFonts w:ascii="Arial" w:hAnsi="Arial" w:cs="Arial"/>
          <w:sz w:val="24"/>
          <w:szCs w:val="24"/>
        </w:rPr>
        <w:t>ilogramos-fuerza (K</w:t>
      </w:r>
      <w:r w:rsidRPr="00C7704E">
        <w:rPr>
          <w:rFonts w:ascii="Arial" w:hAnsi="Arial" w:cs="Arial"/>
          <w:sz w:val="24"/>
          <w:szCs w:val="24"/>
        </w:rPr>
        <w:t>gf</w:t>
      </w:r>
      <w:r>
        <w:rPr>
          <w:rFonts w:ascii="Arial" w:hAnsi="Arial" w:cs="Arial"/>
          <w:sz w:val="24"/>
          <w:szCs w:val="24"/>
        </w:rPr>
        <w:t xml:space="preserve">) </w:t>
      </w:r>
      <w:r w:rsidRPr="00C7704E">
        <w:rPr>
          <w:rFonts w:ascii="Arial" w:hAnsi="Arial" w:cs="Arial"/>
          <w:sz w:val="24"/>
          <w:szCs w:val="24"/>
        </w:rPr>
        <w:t>para compactar la Urea</w:t>
      </w:r>
      <w:r>
        <w:rPr>
          <w:rFonts w:ascii="Arial" w:hAnsi="Arial" w:cs="Arial"/>
          <w:sz w:val="24"/>
          <w:szCs w:val="24"/>
        </w:rPr>
        <w:t xml:space="preserve"> conjuntamente con la zeolita </w:t>
      </w:r>
      <w:r w:rsidRPr="00C7704E">
        <w:rPr>
          <w:rFonts w:ascii="Arial" w:hAnsi="Arial" w:cs="Arial"/>
          <w:sz w:val="24"/>
          <w:szCs w:val="24"/>
        </w:rPr>
        <w:t xml:space="preserve">y producir las </w:t>
      </w:r>
      <w:r>
        <w:rPr>
          <w:rFonts w:ascii="Arial" w:hAnsi="Arial" w:cs="Arial"/>
          <w:sz w:val="24"/>
          <w:szCs w:val="24"/>
        </w:rPr>
        <w:t xml:space="preserve">denominadas </w:t>
      </w:r>
      <w:r w:rsidRPr="00C7704E">
        <w:rPr>
          <w:rFonts w:ascii="Arial" w:hAnsi="Arial" w:cs="Arial"/>
          <w:sz w:val="24"/>
          <w:szCs w:val="24"/>
        </w:rPr>
        <w:t>briquetas</w:t>
      </w:r>
      <w:r>
        <w:rPr>
          <w:rFonts w:ascii="Arial" w:hAnsi="Arial" w:cs="Arial"/>
          <w:sz w:val="24"/>
          <w:szCs w:val="24"/>
        </w:rPr>
        <w:t>.  El esquema de la máquina puede verse en la figura 1.8, donde se expone el m</w:t>
      </w:r>
      <w:r w:rsidRPr="00C7704E">
        <w:rPr>
          <w:rFonts w:ascii="Arial" w:hAnsi="Arial" w:cs="Arial"/>
          <w:sz w:val="24"/>
          <w:szCs w:val="24"/>
        </w:rPr>
        <w:t>otor eléctrico</w:t>
      </w:r>
      <w:r>
        <w:rPr>
          <w:rFonts w:ascii="Arial" w:hAnsi="Arial" w:cs="Arial"/>
          <w:sz w:val="24"/>
          <w:szCs w:val="24"/>
        </w:rPr>
        <w:t xml:space="preserve"> </w:t>
      </w:r>
      <w:r w:rsidRPr="00C7704E">
        <w:rPr>
          <w:rFonts w:ascii="Arial" w:hAnsi="Arial" w:cs="Arial"/>
          <w:sz w:val="24"/>
          <w:szCs w:val="24"/>
        </w:rPr>
        <w:t>y los cilindros</w:t>
      </w:r>
      <w:r>
        <w:rPr>
          <w:rFonts w:ascii="Arial" w:hAnsi="Arial" w:cs="Arial"/>
          <w:sz w:val="24"/>
          <w:szCs w:val="24"/>
        </w:rPr>
        <w:t xml:space="preserve"> alveolos que ejercen la presión en los moldes</w:t>
      </w:r>
      <w:r w:rsidRPr="00C7704E">
        <w:rPr>
          <w:rFonts w:ascii="Arial" w:hAnsi="Arial" w:cs="Arial"/>
          <w:sz w:val="24"/>
          <w:szCs w:val="24"/>
        </w:rPr>
        <w:t xml:space="preserve"> para producir las briquetas.</w:t>
      </w:r>
      <w:r>
        <w:rPr>
          <w:rFonts w:ascii="Arial" w:hAnsi="Arial" w:cs="Arial"/>
          <w:sz w:val="24"/>
          <w:szCs w:val="24"/>
        </w:rPr>
        <w:t xml:space="preserve"> </w:t>
      </w:r>
      <w:r w:rsidRPr="00C7704E">
        <w:rPr>
          <w:rFonts w:ascii="Arial" w:hAnsi="Arial" w:cs="Arial"/>
          <w:sz w:val="24"/>
          <w:szCs w:val="24"/>
        </w:rPr>
        <w:t xml:space="preserve">Los cilindros alveolos reciben </w:t>
      </w:r>
      <w:r w:rsidRPr="00C7704E">
        <w:rPr>
          <w:rFonts w:ascii="Arial" w:hAnsi="Arial" w:cs="Arial"/>
          <w:sz w:val="24"/>
          <w:szCs w:val="24"/>
        </w:rPr>
        <w:lastRenderedPageBreak/>
        <w:t>l</w:t>
      </w:r>
      <w:r>
        <w:rPr>
          <w:rFonts w:ascii="Arial" w:hAnsi="Arial" w:cs="Arial"/>
          <w:sz w:val="24"/>
          <w:szCs w:val="24"/>
        </w:rPr>
        <w:t xml:space="preserve">os dos elementos que forman la briqueta </w:t>
      </w:r>
      <w:r w:rsidRPr="00C7704E">
        <w:rPr>
          <w:rFonts w:ascii="Arial" w:hAnsi="Arial" w:cs="Arial"/>
          <w:sz w:val="24"/>
          <w:szCs w:val="24"/>
        </w:rPr>
        <w:t xml:space="preserve">a través de </w:t>
      </w:r>
      <w:r>
        <w:rPr>
          <w:rFonts w:ascii="Arial" w:hAnsi="Arial" w:cs="Arial"/>
          <w:sz w:val="24"/>
          <w:szCs w:val="24"/>
        </w:rPr>
        <w:t xml:space="preserve">dos </w:t>
      </w:r>
      <w:r w:rsidRPr="00C7704E">
        <w:rPr>
          <w:rFonts w:ascii="Arial" w:hAnsi="Arial" w:cs="Arial"/>
          <w:sz w:val="24"/>
          <w:szCs w:val="24"/>
        </w:rPr>
        <w:t xml:space="preserve">alimentadores que regulan </w:t>
      </w:r>
      <w:r>
        <w:rPr>
          <w:rFonts w:ascii="Arial" w:hAnsi="Arial" w:cs="Arial"/>
          <w:sz w:val="24"/>
          <w:szCs w:val="24"/>
        </w:rPr>
        <w:t xml:space="preserve">la cantidad de urea </w:t>
      </w:r>
      <w:r w:rsidRPr="00C7704E">
        <w:rPr>
          <w:rFonts w:ascii="Arial" w:hAnsi="Arial" w:cs="Arial"/>
          <w:sz w:val="24"/>
          <w:szCs w:val="24"/>
        </w:rPr>
        <w:t>que se</w:t>
      </w:r>
      <w:r>
        <w:rPr>
          <w:rFonts w:ascii="Arial" w:hAnsi="Arial" w:cs="Arial"/>
          <w:sz w:val="24"/>
          <w:szCs w:val="24"/>
        </w:rPr>
        <w:t xml:space="preserve"> </w:t>
      </w:r>
      <w:r w:rsidRPr="00C7704E">
        <w:rPr>
          <w:rFonts w:ascii="Arial" w:hAnsi="Arial" w:cs="Arial"/>
          <w:sz w:val="24"/>
          <w:szCs w:val="24"/>
        </w:rPr>
        <w:t>encuentra almacenad</w:t>
      </w:r>
      <w:r>
        <w:rPr>
          <w:rFonts w:ascii="Arial" w:hAnsi="Arial" w:cs="Arial"/>
          <w:sz w:val="24"/>
          <w:szCs w:val="24"/>
        </w:rPr>
        <w:t>o</w:t>
      </w:r>
      <w:r w:rsidRPr="00C7704E">
        <w:rPr>
          <w:rFonts w:ascii="Arial" w:hAnsi="Arial" w:cs="Arial"/>
          <w:sz w:val="24"/>
          <w:szCs w:val="24"/>
        </w:rPr>
        <w:t xml:space="preserve"> en la Tolva de alimentación, de esta manera</w:t>
      </w:r>
      <w:r>
        <w:rPr>
          <w:rFonts w:ascii="Arial" w:hAnsi="Arial" w:cs="Arial"/>
          <w:sz w:val="24"/>
          <w:szCs w:val="24"/>
        </w:rPr>
        <w:t xml:space="preserve"> </w:t>
      </w:r>
      <w:r w:rsidRPr="00C7704E">
        <w:rPr>
          <w:rFonts w:ascii="Arial" w:hAnsi="Arial" w:cs="Arial"/>
          <w:sz w:val="24"/>
          <w:szCs w:val="24"/>
        </w:rPr>
        <w:t>caerá en los moldes la cantidad suficiente para que cada briqueta</w:t>
      </w:r>
      <w:r>
        <w:rPr>
          <w:rFonts w:ascii="Arial" w:hAnsi="Arial" w:cs="Arial"/>
          <w:sz w:val="24"/>
          <w:szCs w:val="24"/>
        </w:rPr>
        <w:t xml:space="preserve"> </w:t>
      </w:r>
      <w:r w:rsidRPr="00C7704E">
        <w:rPr>
          <w:rFonts w:ascii="Arial" w:hAnsi="Arial" w:cs="Arial"/>
          <w:sz w:val="24"/>
          <w:szCs w:val="24"/>
        </w:rPr>
        <w:t xml:space="preserve">tenga </w:t>
      </w:r>
      <w:r>
        <w:rPr>
          <w:rFonts w:ascii="Arial" w:hAnsi="Arial" w:cs="Arial"/>
          <w:sz w:val="24"/>
          <w:szCs w:val="24"/>
        </w:rPr>
        <w:t xml:space="preserve">la masa especificada. </w:t>
      </w:r>
      <w:r w:rsidRPr="00C7704E">
        <w:rPr>
          <w:rFonts w:ascii="Arial" w:hAnsi="Arial" w:cs="Arial"/>
          <w:sz w:val="24"/>
          <w:szCs w:val="24"/>
        </w:rPr>
        <w:t xml:space="preserve">La máquina tiene </w:t>
      </w:r>
      <w:r>
        <w:rPr>
          <w:rFonts w:ascii="Arial" w:hAnsi="Arial" w:cs="Arial"/>
          <w:sz w:val="24"/>
          <w:szCs w:val="24"/>
        </w:rPr>
        <w:t>la capacidad de transformar 50 kilos</w:t>
      </w:r>
      <w:r w:rsidRPr="00C7704E">
        <w:rPr>
          <w:rFonts w:ascii="Arial" w:hAnsi="Arial" w:cs="Arial"/>
          <w:sz w:val="24"/>
          <w:szCs w:val="24"/>
        </w:rPr>
        <w:t xml:space="preserve"> de urea </w:t>
      </w:r>
      <w:r>
        <w:rPr>
          <w:rFonts w:ascii="Arial" w:hAnsi="Arial" w:cs="Arial"/>
          <w:sz w:val="24"/>
          <w:szCs w:val="24"/>
        </w:rPr>
        <w:t xml:space="preserve">(con 46% de Nitrógeno) </w:t>
      </w:r>
      <w:r w:rsidRPr="00C7704E">
        <w:rPr>
          <w:rFonts w:ascii="Arial" w:hAnsi="Arial" w:cs="Arial"/>
          <w:sz w:val="24"/>
          <w:szCs w:val="24"/>
        </w:rPr>
        <w:t>en</w:t>
      </w:r>
      <w:r>
        <w:rPr>
          <w:rFonts w:ascii="Arial" w:hAnsi="Arial" w:cs="Arial"/>
          <w:sz w:val="24"/>
          <w:szCs w:val="24"/>
        </w:rPr>
        <w:t xml:space="preserve"> un lapso de</w:t>
      </w:r>
      <w:r w:rsidRPr="00C7704E">
        <w:rPr>
          <w:rFonts w:ascii="Arial" w:hAnsi="Arial" w:cs="Arial"/>
          <w:sz w:val="24"/>
          <w:szCs w:val="24"/>
        </w:rPr>
        <w:t xml:space="preserve"> 5 min y convertirlo en briquetas con una pérdida </w:t>
      </w:r>
      <w:r>
        <w:rPr>
          <w:rFonts w:ascii="Arial" w:hAnsi="Arial" w:cs="Arial"/>
          <w:sz w:val="24"/>
          <w:szCs w:val="24"/>
        </w:rPr>
        <w:t>estimada del 10% (17)</w:t>
      </w:r>
      <w:r w:rsidRPr="00C7704E">
        <w:rPr>
          <w:rFonts w:ascii="Arial" w:hAnsi="Arial" w:cs="Arial"/>
          <w:sz w:val="24"/>
          <w:szCs w:val="24"/>
        </w:rPr>
        <w:t>.</w:t>
      </w:r>
    </w:p>
    <w:p w:rsidR="00487197" w:rsidRDefault="00487197" w:rsidP="00487197">
      <w:pPr>
        <w:spacing w:after="0" w:line="480" w:lineRule="auto"/>
        <w:ind w:left="2268"/>
        <w:jc w:val="both"/>
        <w:rPr>
          <w:rFonts w:ascii="Arial" w:hAnsi="Arial" w:cs="Arial"/>
          <w:color w:val="333333"/>
          <w:sz w:val="24"/>
          <w:szCs w:val="24"/>
        </w:rPr>
      </w:pPr>
    </w:p>
    <w:p w:rsidR="00487197" w:rsidRPr="00B67701" w:rsidRDefault="00487197" w:rsidP="00487197">
      <w:pPr>
        <w:spacing w:after="0" w:line="480" w:lineRule="auto"/>
        <w:ind w:left="2268"/>
        <w:jc w:val="both"/>
        <w:rPr>
          <w:rFonts w:ascii="Arial" w:hAnsi="Arial" w:cs="Arial"/>
          <w:color w:val="333333"/>
          <w:sz w:val="24"/>
          <w:szCs w:val="24"/>
        </w:rPr>
      </w:pPr>
      <w:r>
        <w:rPr>
          <w:rFonts w:ascii="Arial" w:hAnsi="Arial" w:cs="Arial"/>
          <w:noProof/>
          <w:color w:val="333333"/>
          <w:sz w:val="24"/>
          <w:szCs w:val="24"/>
          <w:lang w:val="es-EC" w:eastAsia="es-EC"/>
        </w:rPr>
        <w:drawing>
          <wp:inline distT="0" distB="0" distL="0" distR="0">
            <wp:extent cx="4033967" cy="2705646"/>
            <wp:effectExtent l="19050" t="0" r="4633"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4043109" cy="2711778"/>
                    </a:xfrm>
                    <a:prstGeom prst="rect">
                      <a:avLst/>
                    </a:prstGeom>
                    <a:noFill/>
                    <a:ln w="9525">
                      <a:noFill/>
                      <a:miter lim="800000"/>
                      <a:headEnd/>
                      <a:tailEnd/>
                    </a:ln>
                  </pic:spPr>
                </pic:pic>
              </a:graphicData>
            </a:graphic>
          </wp:inline>
        </w:drawing>
      </w:r>
    </w:p>
    <w:p w:rsidR="00487197" w:rsidRPr="00D26EF8" w:rsidRDefault="00487197" w:rsidP="00487197">
      <w:pPr>
        <w:spacing w:after="0" w:line="480" w:lineRule="auto"/>
        <w:ind w:left="2268"/>
        <w:jc w:val="center"/>
        <w:rPr>
          <w:rFonts w:ascii="Arial" w:hAnsi="Arial" w:cs="Arial"/>
          <w:b/>
          <w:color w:val="333333"/>
          <w:sz w:val="24"/>
          <w:szCs w:val="24"/>
        </w:rPr>
      </w:pPr>
      <w:r w:rsidRPr="00D26EF8">
        <w:rPr>
          <w:rFonts w:ascii="Arial" w:hAnsi="Arial" w:cs="Arial"/>
          <w:b/>
          <w:color w:val="333333"/>
          <w:sz w:val="24"/>
          <w:szCs w:val="24"/>
        </w:rPr>
        <w:t xml:space="preserve">FIGURA </w:t>
      </w:r>
      <w:r>
        <w:rPr>
          <w:rFonts w:ascii="Arial" w:hAnsi="Arial" w:cs="Arial"/>
          <w:b/>
          <w:color w:val="333333"/>
          <w:sz w:val="24"/>
          <w:szCs w:val="24"/>
        </w:rPr>
        <w:t>1.8</w:t>
      </w:r>
      <w:r w:rsidRPr="00D26EF8">
        <w:rPr>
          <w:rFonts w:ascii="Arial" w:hAnsi="Arial" w:cs="Arial"/>
          <w:b/>
          <w:color w:val="333333"/>
          <w:sz w:val="24"/>
          <w:szCs w:val="24"/>
        </w:rPr>
        <w:t>. MAQUINA PARA PRODUCIR BRIQUETAS DE UREA</w:t>
      </w:r>
    </w:p>
    <w:p w:rsidR="00487197" w:rsidRDefault="00487197" w:rsidP="00487197">
      <w:pPr>
        <w:spacing w:after="0" w:line="480" w:lineRule="auto"/>
        <w:ind w:left="1560"/>
        <w:jc w:val="both"/>
        <w:rPr>
          <w:rFonts w:ascii="Arial" w:hAnsi="Arial" w:cs="Arial"/>
          <w:b/>
          <w:color w:val="333333"/>
          <w:sz w:val="24"/>
          <w:szCs w:val="24"/>
        </w:rPr>
      </w:pPr>
    </w:p>
    <w:p w:rsidR="00487197" w:rsidRDefault="00487197" w:rsidP="00487197">
      <w:pPr>
        <w:spacing w:after="0" w:line="480" w:lineRule="auto"/>
        <w:ind w:left="1560"/>
        <w:jc w:val="both"/>
        <w:rPr>
          <w:rFonts w:ascii="Arial" w:hAnsi="Arial" w:cs="Arial"/>
          <w:b/>
          <w:color w:val="333333"/>
          <w:sz w:val="24"/>
          <w:szCs w:val="24"/>
        </w:rPr>
      </w:pPr>
      <w:r w:rsidRPr="00634EC1">
        <w:rPr>
          <w:rFonts w:ascii="Arial" w:hAnsi="Arial" w:cs="Arial"/>
          <w:b/>
          <w:color w:val="333333"/>
          <w:sz w:val="24"/>
          <w:szCs w:val="24"/>
        </w:rPr>
        <w:lastRenderedPageBreak/>
        <w:t>1.4.2. V</w:t>
      </w:r>
      <w:r>
        <w:rPr>
          <w:rFonts w:ascii="Arial" w:hAnsi="Arial" w:cs="Arial"/>
          <w:b/>
          <w:color w:val="333333"/>
          <w:sz w:val="24"/>
          <w:szCs w:val="24"/>
        </w:rPr>
        <w:t>entajas del uso de briqueta de urea</w:t>
      </w:r>
      <w:r w:rsidRPr="00634EC1">
        <w:rPr>
          <w:rFonts w:ascii="Arial" w:hAnsi="Arial" w:cs="Arial"/>
          <w:b/>
          <w:color w:val="333333"/>
          <w:sz w:val="24"/>
          <w:szCs w:val="24"/>
        </w:rPr>
        <w:t>.</w:t>
      </w:r>
    </w:p>
    <w:p w:rsidR="00487197" w:rsidRPr="00634EC1" w:rsidRDefault="00487197" w:rsidP="00487197">
      <w:pPr>
        <w:spacing w:after="0" w:line="480" w:lineRule="auto"/>
        <w:ind w:left="1560"/>
        <w:jc w:val="both"/>
        <w:rPr>
          <w:rFonts w:ascii="Arial" w:hAnsi="Arial" w:cs="Arial"/>
          <w:b/>
          <w:color w:val="333333"/>
          <w:sz w:val="24"/>
          <w:szCs w:val="24"/>
        </w:rPr>
      </w:pP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Las ventajas que se pueden decir sobre el uso de briquetas de urea en el cultivo de arroz, a</w:t>
      </w:r>
      <w:r w:rsidRPr="00F223AE">
        <w:rPr>
          <w:rFonts w:ascii="Arial" w:hAnsi="Arial" w:cs="Arial"/>
          <w:sz w:val="24"/>
          <w:szCs w:val="24"/>
        </w:rPr>
        <w:t xml:space="preserve">demás de </w:t>
      </w:r>
      <w:r>
        <w:rPr>
          <w:rFonts w:ascii="Arial" w:hAnsi="Arial" w:cs="Arial"/>
          <w:sz w:val="24"/>
          <w:szCs w:val="24"/>
        </w:rPr>
        <w:t>sus</w:t>
      </w:r>
      <w:r w:rsidRPr="00F223AE">
        <w:rPr>
          <w:rFonts w:ascii="Arial" w:hAnsi="Arial" w:cs="Arial"/>
          <w:sz w:val="24"/>
          <w:szCs w:val="24"/>
        </w:rPr>
        <w:t xml:space="preserve"> características físicas</w:t>
      </w:r>
      <w:r>
        <w:rPr>
          <w:rFonts w:ascii="Arial" w:hAnsi="Arial" w:cs="Arial"/>
          <w:sz w:val="24"/>
          <w:szCs w:val="24"/>
        </w:rPr>
        <w:t xml:space="preserve"> (tamaño y peso reducido)</w:t>
      </w:r>
      <w:r w:rsidRPr="00F223AE">
        <w:rPr>
          <w:rFonts w:ascii="Arial" w:hAnsi="Arial" w:cs="Arial"/>
          <w:sz w:val="24"/>
          <w:szCs w:val="24"/>
        </w:rPr>
        <w:t>, es</w:t>
      </w:r>
      <w:r>
        <w:rPr>
          <w:rFonts w:ascii="Arial" w:hAnsi="Arial" w:cs="Arial"/>
          <w:sz w:val="24"/>
          <w:szCs w:val="24"/>
        </w:rPr>
        <w:t xml:space="preserve"> que aportan </w:t>
      </w:r>
      <w:r w:rsidRPr="00F223AE">
        <w:rPr>
          <w:rFonts w:ascii="Arial" w:hAnsi="Arial" w:cs="Arial"/>
          <w:sz w:val="24"/>
          <w:szCs w:val="24"/>
        </w:rPr>
        <w:t>al proceso productivo</w:t>
      </w:r>
      <w:r>
        <w:rPr>
          <w:rFonts w:ascii="Arial" w:hAnsi="Arial" w:cs="Arial"/>
          <w:sz w:val="24"/>
          <w:szCs w:val="24"/>
        </w:rPr>
        <w:t xml:space="preserve"> lo siguiente (17)</w:t>
      </w:r>
      <w:r w:rsidRPr="00F223AE">
        <w:rPr>
          <w:rFonts w:ascii="Arial" w:hAnsi="Arial" w:cs="Arial"/>
          <w:sz w:val="24"/>
          <w:szCs w:val="24"/>
        </w:rPr>
        <w:t>:</w:t>
      </w:r>
    </w:p>
    <w:p w:rsidR="00487197" w:rsidRPr="00F223AE"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Default="00487197" w:rsidP="00487197">
      <w:pPr>
        <w:pStyle w:val="Prrafodelista"/>
        <w:tabs>
          <w:tab w:val="left" w:pos="5670"/>
        </w:tabs>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 xml:space="preserve">* </w:t>
      </w:r>
      <w:r w:rsidRPr="001D65FD">
        <w:rPr>
          <w:rFonts w:ascii="Arial" w:hAnsi="Arial" w:cs="Arial"/>
          <w:sz w:val="24"/>
          <w:szCs w:val="24"/>
        </w:rPr>
        <w:t>Incrementan la eficiencia y efectividad de uso de la urea.</w:t>
      </w:r>
    </w:p>
    <w:p w:rsidR="00487197" w:rsidRPr="001D65FD" w:rsidRDefault="00487197" w:rsidP="00487197">
      <w:pPr>
        <w:pStyle w:val="Prrafodelista"/>
        <w:tabs>
          <w:tab w:val="left" w:pos="5670"/>
        </w:tabs>
        <w:autoSpaceDE w:val="0"/>
        <w:autoSpaceDN w:val="0"/>
        <w:adjustRightInd w:val="0"/>
        <w:spacing w:after="0" w:line="480" w:lineRule="auto"/>
        <w:ind w:left="2268"/>
        <w:jc w:val="both"/>
        <w:rPr>
          <w:rFonts w:ascii="Arial" w:hAnsi="Arial" w:cs="Arial"/>
          <w:sz w:val="24"/>
          <w:szCs w:val="24"/>
        </w:rPr>
      </w:pPr>
    </w:p>
    <w:p w:rsidR="00487197" w:rsidRPr="001D65FD" w:rsidRDefault="00487197" w:rsidP="00487197">
      <w:pPr>
        <w:pStyle w:val="Prrafodelista"/>
        <w:tabs>
          <w:tab w:val="left" w:pos="5670"/>
        </w:tabs>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 xml:space="preserve">* </w:t>
      </w:r>
      <w:r w:rsidRPr="001D65FD">
        <w:rPr>
          <w:rFonts w:ascii="Arial" w:hAnsi="Arial" w:cs="Arial"/>
          <w:sz w:val="24"/>
          <w:szCs w:val="24"/>
        </w:rPr>
        <w:t>Permiten una liberación controlada de los nutrientes la cual incide en un menor impacto ambiental.</w:t>
      </w:r>
    </w:p>
    <w:p w:rsidR="00487197" w:rsidRPr="00F223AE"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Pr="001D65FD" w:rsidRDefault="00487197" w:rsidP="00487197">
      <w:pPr>
        <w:pStyle w:val="Prrafodelista"/>
        <w:tabs>
          <w:tab w:val="left" w:pos="5670"/>
        </w:tabs>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 xml:space="preserve">* </w:t>
      </w:r>
      <w:r w:rsidRPr="001D65FD">
        <w:rPr>
          <w:rFonts w:ascii="Arial" w:hAnsi="Arial" w:cs="Arial"/>
          <w:sz w:val="24"/>
          <w:szCs w:val="24"/>
        </w:rPr>
        <w:t>El nitrógeno se mantiene en el suelo cerca de las raíces de la planta y lejos del agua fluida donde es más susceptible a perdidas por evaporación o lixiviación.</w:t>
      </w:r>
    </w:p>
    <w:p w:rsidR="00487197" w:rsidRPr="00F223AE"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Pr="001D65FD" w:rsidRDefault="00487197" w:rsidP="00487197">
      <w:pPr>
        <w:pStyle w:val="Prrafodelista"/>
        <w:tabs>
          <w:tab w:val="left" w:pos="5670"/>
        </w:tabs>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 xml:space="preserve">* </w:t>
      </w:r>
      <w:r w:rsidRPr="001D65FD">
        <w:rPr>
          <w:rFonts w:ascii="Arial" w:hAnsi="Arial" w:cs="Arial"/>
          <w:sz w:val="24"/>
          <w:szCs w:val="24"/>
        </w:rPr>
        <w:t>Se aplican una vez en todo el ciclo del cultivo.</w:t>
      </w: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Pr="00F223AE"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Default="00487197" w:rsidP="00487197">
      <w:pPr>
        <w:spacing w:after="0" w:line="480" w:lineRule="auto"/>
        <w:ind w:left="2268"/>
        <w:jc w:val="both"/>
        <w:rPr>
          <w:rFonts w:ascii="Arial" w:hAnsi="Arial" w:cs="Arial"/>
          <w:color w:val="333333"/>
          <w:sz w:val="24"/>
          <w:szCs w:val="24"/>
        </w:rPr>
      </w:pPr>
    </w:p>
    <w:p w:rsidR="00487197" w:rsidRDefault="00487197" w:rsidP="00487197">
      <w:pPr>
        <w:spacing w:after="0" w:line="480" w:lineRule="auto"/>
        <w:ind w:left="1560"/>
        <w:jc w:val="both"/>
        <w:rPr>
          <w:rFonts w:ascii="Arial" w:hAnsi="Arial" w:cs="Arial"/>
          <w:b/>
          <w:color w:val="333333"/>
          <w:sz w:val="24"/>
          <w:szCs w:val="24"/>
        </w:rPr>
      </w:pPr>
      <w:r w:rsidRPr="004F7C67">
        <w:rPr>
          <w:rFonts w:ascii="Arial" w:hAnsi="Arial" w:cs="Arial"/>
          <w:b/>
          <w:color w:val="333333"/>
          <w:sz w:val="24"/>
          <w:szCs w:val="24"/>
        </w:rPr>
        <w:lastRenderedPageBreak/>
        <w:t>1.4.3. A</w:t>
      </w:r>
      <w:r>
        <w:rPr>
          <w:rFonts w:ascii="Arial" w:hAnsi="Arial" w:cs="Arial"/>
          <w:b/>
          <w:color w:val="333333"/>
          <w:sz w:val="24"/>
          <w:szCs w:val="24"/>
        </w:rPr>
        <w:t>plicaciones de briquetas de urea en Ecuador</w:t>
      </w:r>
    </w:p>
    <w:p w:rsidR="00487197" w:rsidRPr="004F7C67" w:rsidRDefault="00487197" w:rsidP="00487197">
      <w:pPr>
        <w:spacing w:after="0" w:line="480" w:lineRule="auto"/>
        <w:ind w:left="1560"/>
        <w:jc w:val="both"/>
        <w:rPr>
          <w:rFonts w:ascii="Arial" w:hAnsi="Arial" w:cs="Arial"/>
          <w:b/>
          <w:color w:val="333333"/>
          <w:sz w:val="24"/>
          <w:szCs w:val="24"/>
        </w:rPr>
      </w:pPr>
      <w:r>
        <w:rPr>
          <w:rFonts w:ascii="Arial" w:hAnsi="Arial" w:cs="Arial"/>
          <w:b/>
          <w:color w:val="333333"/>
          <w:sz w:val="24"/>
          <w:szCs w:val="24"/>
        </w:rPr>
        <w:t xml:space="preserve">         </w:t>
      </w:r>
      <w:r w:rsidRPr="004F7C67">
        <w:rPr>
          <w:rFonts w:ascii="Arial" w:hAnsi="Arial" w:cs="Arial"/>
          <w:b/>
          <w:color w:val="333333"/>
          <w:sz w:val="24"/>
          <w:szCs w:val="24"/>
        </w:rPr>
        <w:t xml:space="preserve"> </w:t>
      </w: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F223AE">
        <w:rPr>
          <w:rFonts w:ascii="Arial" w:hAnsi="Arial" w:cs="Arial"/>
          <w:sz w:val="24"/>
          <w:szCs w:val="24"/>
        </w:rPr>
        <w:t>La forma tradicional de fertilizar el arroz es mediante la incorporación de</w:t>
      </w:r>
      <w:r>
        <w:rPr>
          <w:rFonts w:ascii="Arial" w:hAnsi="Arial" w:cs="Arial"/>
          <w:sz w:val="24"/>
          <w:szCs w:val="24"/>
        </w:rPr>
        <w:t xml:space="preserve"> </w:t>
      </w:r>
      <w:r w:rsidRPr="00F223AE">
        <w:rPr>
          <w:rFonts w:ascii="Arial" w:hAnsi="Arial" w:cs="Arial"/>
          <w:sz w:val="24"/>
          <w:szCs w:val="24"/>
        </w:rPr>
        <w:t>urea al sembrío con la técnica del “Voleo” la cual si bien cumple con su</w:t>
      </w:r>
      <w:r>
        <w:rPr>
          <w:rFonts w:ascii="Arial" w:hAnsi="Arial" w:cs="Arial"/>
          <w:sz w:val="24"/>
          <w:szCs w:val="24"/>
        </w:rPr>
        <w:t xml:space="preserve"> </w:t>
      </w:r>
      <w:r w:rsidRPr="00F223AE">
        <w:rPr>
          <w:rFonts w:ascii="Arial" w:hAnsi="Arial" w:cs="Arial"/>
          <w:sz w:val="24"/>
          <w:szCs w:val="24"/>
        </w:rPr>
        <w:t>finalidad podrían obtenerse mejores resultados</w:t>
      </w:r>
      <w:r>
        <w:rPr>
          <w:rFonts w:ascii="Arial" w:hAnsi="Arial" w:cs="Arial"/>
          <w:sz w:val="24"/>
          <w:szCs w:val="24"/>
        </w:rPr>
        <w:t>,</w:t>
      </w:r>
      <w:r w:rsidRPr="00F223AE">
        <w:rPr>
          <w:rFonts w:ascii="Arial" w:hAnsi="Arial" w:cs="Arial"/>
          <w:sz w:val="24"/>
          <w:szCs w:val="24"/>
        </w:rPr>
        <w:t xml:space="preserve"> porque existe perdida de</w:t>
      </w:r>
      <w:r>
        <w:rPr>
          <w:rFonts w:ascii="Arial" w:hAnsi="Arial" w:cs="Arial"/>
          <w:sz w:val="24"/>
          <w:szCs w:val="24"/>
        </w:rPr>
        <w:t xml:space="preserve"> </w:t>
      </w:r>
      <w:r w:rsidRPr="00F223AE">
        <w:rPr>
          <w:rFonts w:ascii="Arial" w:hAnsi="Arial" w:cs="Arial"/>
          <w:sz w:val="24"/>
          <w:szCs w:val="24"/>
        </w:rPr>
        <w:t>Nitrógeno (N) por volatilización, lixiviación y escorrentías, lo que determina</w:t>
      </w:r>
      <w:r>
        <w:rPr>
          <w:rFonts w:ascii="Arial" w:hAnsi="Arial" w:cs="Arial"/>
          <w:sz w:val="24"/>
          <w:szCs w:val="24"/>
        </w:rPr>
        <w:t xml:space="preserve"> </w:t>
      </w:r>
      <w:r w:rsidRPr="00F223AE">
        <w:rPr>
          <w:rFonts w:ascii="Arial" w:hAnsi="Arial" w:cs="Arial"/>
          <w:sz w:val="24"/>
          <w:szCs w:val="24"/>
        </w:rPr>
        <w:t>la necesidad de nuevas formas de aplicación y presentación</w:t>
      </w:r>
      <w:r>
        <w:rPr>
          <w:rFonts w:ascii="Arial" w:hAnsi="Arial" w:cs="Arial"/>
          <w:sz w:val="24"/>
          <w:szCs w:val="24"/>
        </w:rPr>
        <w:t xml:space="preserve"> (16)</w:t>
      </w:r>
      <w:r w:rsidRPr="00F223AE">
        <w:rPr>
          <w:rFonts w:ascii="Arial" w:hAnsi="Arial" w:cs="Arial"/>
          <w:sz w:val="24"/>
          <w:szCs w:val="24"/>
        </w:rPr>
        <w:t>.</w:t>
      </w:r>
    </w:p>
    <w:p w:rsidR="00487197" w:rsidRPr="00F223AE" w:rsidRDefault="00487197" w:rsidP="00487197">
      <w:pPr>
        <w:autoSpaceDE w:val="0"/>
        <w:autoSpaceDN w:val="0"/>
        <w:adjustRightInd w:val="0"/>
        <w:spacing w:after="0" w:line="480" w:lineRule="auto"/>
        <w:ind w:left="2268"/>
        <w:jc w:val="both"/>
        <w:rPr>
          <w:rFonts w:ascii="Arial" w:hAnsi="Arial" w:cs="Arial"/>
          <w:sz w:val="24"/>
          <w:szCs w:val="24"/>
        </w:rPr>
      </w:pPr>
    </w:p>
    <w:p w:rsidR="00487197" w:rsidRDefault="00487197" w:rsidP="00487197">
      <w:pPr>
        <w:autoSpaceDE w:val="0"/>
        <w:autoSpaceDN w:val="0"/>
        <w:adjustRightInd w:val="0"/>
        <w:spacing w:after="0" w:line="480" w:lineRule="auto"/>
        <w:ind w:left="2268"/>
        <w:jc w:val="both"/>
        <w:rPr>
          <w:rFonts w:ascii="Arial" w:hAnsi="Arial" w:cs="Arial"/>
          <w:sz w:val="24"/>
          <w:szCs w:val="24"/>
        </w:rPr>
      </w:pPr>
      <w:r w:rsidRPr="003F5F76">
        <w:rPr>
          <w:rFonts w:ascii="Arial" w:hAnsi="Arial" w:cs="Arial"/>
          <w:sz w:val="24"/>
          <w:szCs w:val="24"/>
        </w:rPr>
        <w:t>Como respuesta a la necesidad de un uso más eficiente de la urea, se ha desarrollado las llamadas Briquetas de Urea.</w:t>
      </w:r>
      <w:r>
        <w:rPr>
          <w:rFonts w:ascii="Arial" w:hAnsi="Arial" w:cs="Arial"/>
          <w:sz w:val="24"/>
          <w:szCs w:val="24"/>
        </w:rPr>
        <w:t xml:space="preserve">  Los fertilizantes de liberación controlada o lenta contienen el nutriente (generalmente nitrógeno) en una forma que –después de la aplicación- demora significativamente más tiempo su disponibilidad para la absorción de la planta que un fertilizante común.  Una de sus ventajas es el ahorro de mano de obra, ya que en lugar de varias aplicaciones repartidas se necesita sólo de una para </w:t>
      </w:r>
      <w:proofErr w:type="spellStart"/>
      <w:r>
        <w:rPr>
          <w:rFonts w:ascii="Arial" w:hAnsi="Arial" w:cs="Arial"/>
          <w:sz w:val="24"/>
          <w:szCs w:val="24"/>
        </w:rPr>
        <w:t>le</w:t>
      </w:r>
      <w:proofErr w:type="spellEnd"/>
      <w:r>
        <w:rPr>
          <w:rFonts w:ascii="Arial" w:hAnsi="Arial" w:cs="Arial"/>
          <w:sz w:val="24"/>
          <w:szCs w:val="24"/>
        </w:rPr>
        <w:t xml:space="preserve"> período completo de crecimiento (16).</w:t>
      </w: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r w:rsidRPr="00F223AE">
        <w:rPr>
          <w:rFonts w:ascii="Arial" w:hAnsi="Arial" w:cs="Arial"/>
          <w:sz w:val="24"/>
          <w:szCs w:val="24"/>
        </w:rPr>
        <w:lastRenderedPageBreak/>
        <w:t>Con esta visión, el uso de las</w:t>
      </w:r>
      <w:r>
        <w:rPr>
          <w:rFonts w:ascii="Arial" w:hAnsi="Arial" w:cs="Arial"/>
          <w:sz w:val="24"/>
          <w:szCs w:val="24"/>
        </w:rPr>
        <w:t xml:space="preserve"> </w:t>
      </w:r>
      <w:r w:rsidRPr="00F223AE">
        <w:rPr>
          <w:rFonts w:ascii="Arial" w:hAnsi="Arial" w:cs="Arial"/>
          <w:sz w:val="24"/>
          <w:szCs w:val="24"/>
        </w:rPr>
        <w:t xml:space="preserve">briquetas de urea se inscribe como un aporte al </w:t>
      </w:r>
      <w:r>
        <w:rPr>
          <w:rFonts w:ascii="Arial" w:hAnsi="Arial" w:cs="Arial"/>
          <w:sz w:val="24"/>
          <w:szCs w:val="24"/>
        </w:rPr>
        <w:t>desarrollo</w:t>
      </w:r>
      <w:r w:rsidRPr="00F223AE">
        <w:rPr>
          <w:rFonts w:ascii="Arial" w:hAnsi="Arial" w:cs="Arial"/>
          <w:sz w:val="24"/>
          <w:szCs w:val="24"/>
        </w:rPr>
        <w:t xml:space="preserve"> social,</w:t>
      </w:r>
      <w:r>
        <w:rPr>
          <w:rFonts w:ascii="Arial" w:hAnsi="Arial" w:cs="Arial"/>
          <w:sz w:val="24"/>
          <w:szCs w:val="24"/>
        </w:rPr>
        <w:t xml:space="preserve"> </w:t>
      </w:r>
      <w:r w:rsidRPr="00F223AE">
        <w:rPr>
          <w:rFonts w:ascii="Arial" w:hAnsi="Arial" w:cs="Arial"/>
          <w:sz w:val="24"/>
          <w:szCs w:val="24"/>
        </w:rPr>
        <w:t>económico y ambiental de la sociedad por cuanto al tener una acción</w:t>
      </w:r>
      <w:r>
        <w:rPr>
          <w:rFonts w:ascii="Arial" w:hAnsi="Arial" w:cs="Arial"/>
          <w:sz w:val="24"/>
          <w:szCs w:val="24"/>
        </w:rPr>
        <w:t xml:space="preserve"> </w:t>
      </w:r>
      <w:r w:rsidRPr="00F223AE">
        <w:rPr>
          <w:rFonts w:ascii="Arial" w:hAnsi="Arial" w:cs="Arial"/>
          <w:sz w:val="24"/>
          <w:szCs w:val="24"/>
        </w:rPr>
        <w:t>contralada de liberación del nitrógeno reduce impactos ambientales,</w:t>
      </w:r>
      <w:r>
        <w:rPr>
          <w:rFonts w:ascii="Arial" w:hAnsi="Arial" w:cs="Arial"/>
          <w:sz w:val="24"/>
          <w:szCs w:val="24"/>
        </w:rPr>
        <w:t xml:space="preserve"> </w:t>
      </w:r>
      <w:r w:rsidRPr="00F223AE">
        <w:rPr>
          <w:rFonts w:ascii="Arial" w:hAnsi="Arial" w:cs="Arial"/>
          <w:sz w:val="24"/>
          <w:szCs w:val="24"/>
        </w:rPr>
        <w:t>por lixiviación, al suelo y a los cursos de agua, evitando la degradación</w:t>
      </w:r>
      <w:r>
        <w:rPr>
          <w:rFonts w:ascii="Arial" w:hAnsi="Arial" w:cs="Arial"/>
          <w:sz w:val="24"/>
          <w:szCs w:val="24"/>
        </w:rPr>
        <w:t xml:space="preserve"> </w:t>
      </w:r>
      <w:r w:rsidRPr="00F223AE">
        <w:rPr>
          <w:rFonts w:ascii="Arial" w:hAnsi="Arial" w:cs="Arial"/>
          <w:sz w:val="24"/>
          <w:szCs w:val="24"/>
        </w:rPr>
        <w:t>de recursos que s</w:t>
      </w:r>
      <w:r>
        <w:rPr>
          <w:rFonts w:ascii="Arial" w:hAnsi="Arial" w:cs="Arial"/>
          <w:sz w:val="24"/>
          <w:szCs w:val="24"/>
        </w:rPr>
        <w:t>í</w:t>
      </w:r>
      <w:r w:rsidRPr="00F223AE">
        <w:rPr>
          <w:rFonts w:ascii="Arial" w:hAnsi="Arial" w:cs="Arial"/>
          <w:sz w:val="24"/>
          <w:szCs w:val="24"/>
        </w:rPr>
        <w:t xml:space="preserve"> con tiempo no son protegidos producirá una</w:t>
      </w:r>
      <w:r>
        <w:rPr>
          <w:rFonts w:ascii="Arial" w:hAnsi="Arial" w:cs="Arial"/>
          <w:sz w:val="24"/>
          <w:szCs w:val="24"/>
        </w:rPr>
        <w:t xml:space="preserve"> </w:t>
      </w:r>
      <w:r w:rsidRPr="00F223AE">
        <w:rPr>
          <w:rFonts w:ascii="Arial" w:hAnsi="Arial" w:cs="Arial"/>
          <w:sz w:val="24"/>
          <w:szCs w:val="24"/>
        </w:rPr>
        <w:t>contaminación que se lamentará con el pasar del tiempo</w:t>
      </w:r>
      <w:r>
        <w:rPr>
          <w:rFonts w:ascii="Arial" w:hAnsi="Arial" w:cs="Arial"/>
          <w:sz w:val="24"/>
          <w:szCs w:val="24"/>
        </w:rPr>
        <w:t xml:space="preserve"> (16)</w:t>
      </w:r>
      <w:r w:rsidRPr="00F223AE">
        <w:rPr>
          <w:rFonts w:ascii="Arial" w:hAnsi="Arial" w:cs="Arial"/>
          <w:sz w:val="24"/>
          <w:szCs w:val="24"/>
        </w:rPr>
        <w:t>.</w:t>
      </w: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r w:rsidRPr="00680933">
        <w:rPr>
          <w:rFonts w:ascii="Arial" w:hAnsi="Arial" w:cs="Arial"/>
          <w:sz w:val="24"/>
          <w:szCs w:val="24"/>
        </w:rPr>
        <w:t>Incluir en la nutrición vegetal las propiedades de la zeolita, sin modificar las técnicas tradicionales de aplicación de cualquier fertilizante al suelo, asegura optimizar la acción de los mismos en porcentajes que significan ahorro en l</w:t>
      </w:r>
      <w:r>
        <w:rPr>
          <w:rFonts w:ascii="Arial" w:hAnsi="Arial" w:cs="Arial"/>
          <w:sz w:val="24"/>
          <w:szCs w:val="24"/>
        </w:rPr>
        <w:t>os costos de producción (16).</w:t>
      </w:r>
    </w:p>
    <w:p w:rsidR="00487197" w:rsidRDefault="00487197" w:rsidP="00487197">
      <w:pPr>
        <w:tabs>
          <w:tab w:val="left" w:pos="5670"/>
        </w:tabs>
        <w:autoSpaceDE w:val="0"/>
        <w:autoSpaceDN w:val="0"/>
        <w:adjustRightInd w:val="0"/>
        <w:spacing w:after="0" w:line="480" w:lineRule="auto"/>
        <w:ind w:left="2268"/>
        <w:jc w:val="both"/>
        <w:rPr>
          <w:rFonts w:ascii="Arial" w:hAnsi="Arial" w:cs="Arial"/>
          <w:sz w:val="24"/>
          <w:szCs w:val="24"/>
        </w:rPr>
      </w:pPr>
    </w:p>
    <w:p w:rsidR="00487197" w:rsidRPr="00BF7F5E" w:rsidRDefault="00487197" w:rsidP="00430647">
      <w:pPr>
        <w:spacing w:after="0" w:line="480" w:lineRule="auto"/>
        <w:ind w:left="2268" w:right="-34"/>
        <w:jc w:val="both"/>
        <w:rPr>
          <w:rFonts w:ascii="Arial" w:hAnsi="Arial" w:cs="Arial"/>
          <w:b/>
          <w:sz w:val="32"/>
          <w:szCs w:val="32"/>
        </w:rPr>
      </w:pPr>
      <w:r w:rsidRPr="008575CF">
        <w:rPr>
          <w:rFonts w:ascii="Arial" w:hAnsi="Arial" w:cs="Arial"/>
          <w:sz w:val="24"/>
          <w:szCs w:val="24"/>
        </w:rPr>
        <w:t>La zeolita no cumple la función del fertilizante, pero lo potencializa al ser un mineral insoluble que atrapa los nutrimentos y los pone al alcance de la planta, el cual evita que por efecto del sol, exceso de agua y características adversas del suelo, la formulación de nitrógeno, fósforo</w:t>
      </w:r>
      <w:r>
        <w:rPr>
          <w:rFonts w:ascii="Arial" w:hAnsi="Arial" w:cs="Arial"/>
          <w:sz w:val="24"/>
          <w:szCs w:val="24"/>
        </w:rPr>
        <w:t xml:space="preserve">, </w:t>
      </w:r>
      <w:r w:rsidRPr="008575CF">
        <w:rPr>
          <w:rFonts w:ascii="Arial" w:hAnsi="Arial" w:cs="Arial"/>
          <w:sz w:val="24"/>
          <w:szCs w:val="24"/>
        </w:rPr>
        <w:lastRenderedPageBreak/>
        <w:t xml:space="preserve">potasio, entre otros elementos suministrados se pierdan en un buen porcentaje o se fijen antes de asimilarlos la raíz. Los elementos contenidos en el suelo también logran mejor movimiento (cambio </w:t>
      </w:r>
      <w:proofErr w:type="spellStart"/>
      <w:r w:rsidRPr="008575CF">
        <w:rPr>
          <w:rFonts w:ascii="Arial" w:hAnsi="Arial" w:cs="Arial"/>
          <w:sz w:val="24"/>
          <w:szCs w:val="24"/>
        </w:rPr>
        <w:t>catiónico</w:t>
      </w:r>
      <w:proofErr w:type="spellEnd"/>
      <w:r w:rsidRPr="008575CF">
        <w:rPr>
          <w:rFonts w:ascii="Arial" w:hAnsi="Arial" w:cs="Arial"/>
          <w:sz w:val="24"/>
          <w:szCs w:val="24"/>
        </w:rPr>
        <w:t xml:space="preserve">) y solubilidad al entrar en contacto con la zeolita. Por lo anterior está comprobado  que empleándola bien, alcanza a bajar el costo de la fertilización hasta el 50%.  Su poder </w:t>
      </w:r>
      <w:proofErr w:type="spellStart"/>
      <w:r w:rsidRPr="008575CF">
        <w:rPr>
          <w:rFonts w:ascii="Arial" w:hAnsi="Arial" w:cs="Arial"/>
          <w:sz w:val="24"/>
          <w:szCs w:val="24"/>
        </w:rPr>
        <w:t>absorvente</w:t>
      </w:r>
      <w:proofErr w:type="spellEnd"/>
      <w:r w:rsidRPr="008575CF">
        <w:rPr>
          <w:rFonts w:ascii="Arial" w:hAnsi="Arial" w:cs="Arial"/>
          <w:sz w:val="24"/>
          <w:szCs w:val="24"/>
        </w:rPr>
        <w:t xml:space="preserve"> no interviene en el efecto residual de los plaguicidas</w:t>
      </w:r>
      <w:r>
        <w:rPr>
          <w:rFonts w:ascii="Arial" w:hAnsi="Arial" w:cs="Arial"/>
          <w:sz w:val="24"/>
          <w:szCs w:val="24"/>
        </w:rPr>
        <w:t xml:space="preserve"> (16)</w:t>
      </w:r>
      <w:r w:rsidRPr="008575CF">
        <w:rPr>
          <w:rFonts w:ascii="Arial" w:hAnsi="Arial" w:cs="Arial"/>
          <w:sz w:val="24"/>
          <w:szCs w:val="24"/>
        </w:rPr>
        <w:t>.</w:t>
      </w:r>
    </w:p>
    <w:p w:rsidR="00487197" w:rsidRDefault="00487197" w:rsidP="00487197">
      <w:pPr>
        <w:spacing w:after="0" w:line="480" w:lineRule="auto"/>
        <w:ind w:left="2268"/>
        <w:jc w:val="both"/>
        <w:rPr>
          <w:rFonts w:ascii="Arial" w:hAnsi="Arial" w:cs="Arial"/>
          <w:color w:val="333333"/>
          <w:sz w:val="24"/>
          <w:szCs w:val="24"/>
        </w:rPr>
      </w:pPr>
    </w:p>
    <w:p w:rsidR="00487197" w:rsidRDefault="00487197" w:rsidP="00487197">
      <w:pPr>
        <w:spacing w:after="0" w:line="480" w:lineRule="auto"/>
        <w:ind w:left="2268"/>
        <w:jc w:val="both"/>
        <w:rPr>
          <w:rFonts w:ascii="Arial" w:hAnsi="Arial" w:cs="Arial"/>
          <w:color w:val="333333"/>
          <w:sz w:val="24"/>
          <w:szCs w:val="24"/>
        </w:rPr>
      </w:pPr>
      <w:r w:rsidRPr="003F5F76">
        <w:rPr>
          <w:rFonts w:ascii="Arial" w:hAnsi="Arial" w:cs="Arial"/>
          <w:color w:val="333333"/>
          <w:sz w:val="24"/>
          <w:szCs w:val="24"/>
        </w:rPr>
        <w:t xml:space="preserve">En los últimos años se han realizado pruebas experimentales para aplicar briquetas de urea en los cultivos de arroz, inicialmente usando briquetas con 100% de urea y, actualmente, en proyectos como el presente mezclando la urea con material </w:t>
      </w:r>
      <w:proofErr w:type="spellStart"/>
      <w:r w:rsidRPr="003F5F76">
        <w:rPr>
          <w:rFonts w:ascii="Arial" w:hAnsi="Arial" w:cs="Arial"/>
          <w:color w:val="333333"/>
          <w:sz w:val="24"/>
          <w:szCs w:val="24"/>
        </w:rPr>
        <w:t>retardante</w:t>
      </w:r>
      <w:proofErr w:type="spellEnd"/>
      <w:r w:rsidRPr="003F5F76">
        <w:rPr>
          <w:rFonts w:ascii="Arial" w:hAnsi="Arial" w:cs="Arial"/>
          <w:color w:val="333333"/>
          <w:sz w:val="24"/>
          <w:szCs w:val="24"/>
        </w:rPr>
        <w:t xml:space="preserve"> (zeolita) que permite una liberación de Nitrógeno controlada durante el período de crecimiento de la planta y minimizando las pérdidas por disolución en agua y por evaporación al medio ambiente</w:t>
      </w:r>
      <w:r>
        <w:rPr>
          <w:rFonts w:ascii="Arial" w:hAnsi="Arial" w:cs="Arial"/>
          <w:color w:val="333333"/>
          <w:sz w:val="24"/>
          <w:szCs w:val="24"/>
        </w:rPr>
        <w:t xml:space="preserve"> (16)</w:t>
      </w:r>
      <w:r w:rsidRPr="003F5F76">
        <w:rPr>
          <w:rFonts w:ascii="Arial" w:hAnsi="Arial" w:cs="Arial"/>
          <w:color w:val="333333"/>
          <w:sz w:val="24"/>
          <w:szCs w:val="24"/>
        </w:rPr>
        <w:t>.</w:t>
      </w:r>
    </w:p>
    <w:p w:rsidR="00487197" w:rsidRDefault="00487197" w:rsidP="00487197">
      <w:pPr>
        <w:pStyle w:val="NormalWeb"/>
        <w:spacing w:after="0" w:afterAutospacing="0" w:line="480" w:lineRule="auto"/>
        <w:ind w:left="2268"/>
        <w:jc w:val="both"/>
        <w:rPr>
          <w:rFonts w:ascii="Arial" w:hAnsi="Arial" w:cs="Arial"/>
        </w:rPr>
      </w:pPr>
      <w:r w:rsidRPr="00680933">
        <w:rPr>
          <w:rFonts w:ascii="Arial" w:hAnsi="Arial" w:cs="Arial"/>
        </w:rPr>
        <w:t xml:space="preserve">En Palestina, </w:t>
      </w:r>
      <w:r>
        <w:rPr>
          <w:rFonts w:ascii="Arial" w:hAnsi="Arial" w:cs="Arial"/>
        </w:rPr>
        <w:t xml:space="preserve">provincia del </w:t>
      </w:r>
      <w:r w:rsidRPr="00680933">
        <w:rPr>
          <w:rFonts w:ascii="Arial" w:hAnsi="Arial" w:cs="Arial"/>
        </w:rPr>
        <w:t xml:space="preserve">Guayas, varios arroceros de la zona conocen ya el efecto de la zeolita. Mezclándola con la </w:t>
      </w:r>
      <w:r w:rsidRPr="00680933">
        <w:rPr>
          <w:rFonts w:ascii="Arial" w:hAnsi="Arial" w:cs="Arial"/>
        </w:rPr>
        <w:lastRenderedPageBreak/>
        <w:t>urea, sustitu</w:t>
      </w:r>
      <w:r>
        <w:rPr>
          <w:rFonts w:ascii="Arial" w:hAnsi="Arial" w:cs="Arial"/>
        </w:rPr>
        <w:t>yen 2</w:t>
      </w:r>
      <w:r w:rsidRPr="00680933">
        <w:rPr>
          <w:rFonts w:ascii="Arial" w:hAnsi="Arial" w:cs="Arial"/>
        </w:rPr>
        <w:t xml:space="preserve"> de los 4 sacos del fertilizante que aplican por hectárea</w:t>
      </w:r>
      <w:r>
        <w:rPr>
          <w:rFonts w:ascii="Arial" w:hAnsi="Arial" w:cs="Arial"/>
        </w:rPr>
        <w:t xml:space="preserve"> por zeolita</w:t>
      </w:r>
      <w:r w:rsidRPr="00680933">
        <w:rPr>
          <w:rFonts w:ascii="Arial" w:hAnsi="Arial" w:cs="Arial"/>
        </w:rPr>
        <w:t xml:space="preserve"> y </w:t>
      </w:r>
      <w:proofErr w:type="spellStart"/>
      <w:r w:rsidRPr="00680933">
        <w:rPr>
          <w:rFonts w:ascii="Arial" w:hAnsi="Arial" w:cs="Arial"/>
        </w:rPr>
        <w:t>amplia</w:t>
      </w:r>
      <w:r>
        <w:rPr>
          <w:rFonts w:ascii="Arial" w:hAnsi="Arial" w:cs="Arial"/>
        </w:rPr>
        <w:t>n</w:t>
      </w:r>
      <w:proofErr w:type="spellEnd"/>
      <w:r w:rsidRPr="00680933">
        <w:rPr>
          <w:rFonts w:ascii="Arial" w:hAnsi="Arial" w:cs="Arial"/>
        </w:rPr>
        <w:t xml:space="preserve"> el ci</w:t>
      </w:r>
      <w:r>
        <w:rPr>
          <w:rFonts w:ascii="Arial" w:hAnsi="Arial" w:cs="Arial"/>
        </w:rPr>
        <w:t>clo de aplicaciones posteriores (16).</w:t>
      </w:r>
    </w:p>
    <w:p w:rsidR="00487197" w:rsidRPr="003F5F76" w:rsidRDefault="00487197" w:rsidP="00487197">
      <w:pPr>
        <w:pStyle w:val="NormalWeb"/>
        <w:spacing w:after="0" w:afterAutospacing="0" w:line="480" w:lineRule="auto"/>
        <w:ind w:left="2268"/>
        <w:jc w:val="both"/>
        <w:rPr>
          <w:rFonts w:ascii="Arial" w:hAnsi="Arial" w:cs="Arial"/>
          <w:color w:val="333333"/>
        </w:rPr>
      </w:pPr>
    </w:p>
    <w:p w:rsidR="00487197" w:rsidRDefault="00487197" w:rsidP="00487197">
      <w:pPr>
        <w:spacing w:after="0" w:line="480" w:lineRule="auto"/>
        <w:ind w:left="1134"/>
        <w:jc w:val="both"/>
        <w:rPr>
          <w:rFonts w:ascii="Arial" w:hAnsi="Arial" w:cs="Arial"/>
          <w:b/>
          <w:color w:val="333333"/>
          <w:sz w:val="24"/>
          <w:szCs w:val="24"/>
        </w:rPr>
      </w:pPr>
      <w:r>
        <w:rPr>
          <w:rFonts w:ascii="Arial" w:hAnsi="Arial" w:cs="Arial"/>
          <w:b/>
          <w:color w:val="333333"/>
          <w:sz w:val="24"/>
          <w:szCs w:val="24"/>
        </w:rPr>
        <w:t>1.5. Zeolita</w:t>
      </w:r>
      <w:r w:rsidRPr="00DC111F">
        <w:rPr>
          <w:rFonts w:ascii="Arial" w:hAnsi="Arial" w:cs="Arial"/>
          <w:b/>
          <w:color w:val="333333"/>
          <w:sz w:val="24"/>
          <w:szCs w:val="24"/>
        </w:rPr>
        <w:t>.</w:t>
      </w:r>
    </w:p>
    <w:p w:rsidR="00487197" w:rsidRDefault="00487197" w:rsidP="00487197">
      <w:pPr>
        <w:spacing w:after="0" w:line="480" w:lineRule="auto"/>
        <w:ind w:left="1134"/>
        <w:jc w:val="both"/>
      </w:pPr>
    </w:p>
    <w:p w:rsidR="00487197" w:rsidRDefault="00487197" w:rsidP="00487197">
      <w:pPr>
        <w:spacing w:after="0" w:line="480" w:lineRule="auto"/>
        <w:ind w:left="1560"/>
        <w:jc w:val="both"/>
        <w:rPr>
          <w:rFonts w:ascii="Arial" w:hAnsi="Arial" w:cs="Arial"/>
          <w:sz w:val="24"/>
          <w:szCs w:val="24"/>
        </w:rPr>
      </w:pPr>
      <w:r w:rsidRPr="004D44DA">
        <w:rPr>
          <w:rFonts w:ascii="Arial" w:hAnsi="Arial" w:cs="Arial"/>
          <w:sz w:val="24"/>
          <w:szCs w:val="24"/>
        </w:rPr>
        <w:t xml:space="preserve"> Las zeolitas son una familia de minerales aluminosilicatos cristalinos</w:t>
      </w:r>
      <w:r>
        <w:rPr>
          <w:rFonts w:ascii="Arial" w:hAnsi="Arial" w:cs="Arial"/>
          <w:sz w:val="24"/>
          <w:szCs w:val="24"/>
        </w:rPr>
        <w:t>, se presentan en forma natural en rocas de origen volcánico</w:t>
      </w:r>
      <w:r w:rsidR="00B5634B">
        <w:rPr>
          <w:rFonts w:ascii="Arial" w:hAnsi="Arial" w:cs="Arial"/>
          <w:sz w:val="24"/>
          <w:szCs w:val="24"/>
        </w:rPr>
        <w:t xml:space="preserve"> (Figura 1.9)</w:t>
      </w:r>
      <w:r w:rsidRPr="004D44DA">
        <w:rPr>
          <w:rFonts w:ascii="Arial" w:hAnsi="Arial" w:cs="Arial"/>
          <w:sz w:val="24"/>
          <w:szCs w:val="24"/>
        </w:rPr>
        <w:t xml:space="preserve">. La primera zeolita se describió en 1756, por </w:t>
      </w:r>
      <w:proofErr w:type="spellStart"/>
      <w:r w:rsidRPr="004D44DA">
        <w:rPr>
          <w:rFonts w:ascii="Arial" w:hAnsi="Arial" w:cs="Arial"/>
          <w:sz w:val="24"/>
          <w:szCs w:val="24"/>
        </w:rPr>
        <w:t>Cronstedt</w:t>
      </w:r>
      <w:proofErr w:type="spellEnd"/>
      <w:r w:rsidRPr="004D44DA">
        <w:rPr>
          <w:rFonts w:ascii="Arial" w:hAnsi="Arial" w:cs="Arial"/>
          <w:sz w:val="24"/>
          <w:szCs w:val="24"/>
        </w:rPr>
        <w:t xml:space="preserve">, un </w:t>
      </w:r>
      <w:proofErr w:type="spellStart"/>
      <w:r w:rsidRPr="004D44DA">
        <w:rPr>
          <w:rFonts w:ascii="Arial" w:hAnsi="Arial" w:cs="Arial"/>
          <w:sz w:val="24"/>
          <w:szCs w:val="24"/>
        </w:rPr>
        <w:t>minerólogo</w:t>
      </w:r>
      <w:proofErr w:type="spellEnd"/>
      <w:r w:rsidRPr="004D44DA">
        <w:rPr>
          <w:rFonts w:ascii="Arial" w:hAnsi="Arial" w:cs="Arial"/>
          <w:sz w:val="24"/>
          <w:szCs w:val="24"/>
        </w:rPr>
        <w:t xml:space="preserve"> sueco, que les dio el nombre de or</w:t>
      </w:r>
      <w:r>
        <w:rPr>
          <w:rFonts w:ascii="Arial" w:hAnsi="Arial" w:cs="Arial"/>
          <w:sz w:val="24"/>
          <w:szCs w:val="24"/>
        </w:rPr>
        <w:t xml:space="preserve">igen </w:t>
      </w:r>
      <w:r w:rsidRPr="00680933">
        <w:rPr>
          <w:rFonts w:ascii="Arial" w:hAnsi="Arial" w:cs="Arial"/>
          <w:sz w:val="24"/>
          <w:szCs w:val="24"/>
        </w:rPr>
        <w:t xml:space="preserve">(latín </w:t>
      </w:r>
      <w:proofErr w:type="spellStart"/>
      <w:r w:rsidRPr="00680933">
        <w:rPr>
          <w:rFonts w:ascii="Arial" w:hAnsi="Arial" w:cs="Arial"/>
          <w:sz w:val="24"/>
          <w:szCs w:val="24"/>
        </w:rPr>
        <w:t>zeo</w:t>
      </w:r>
      <w:proofErr w:type="spellEnd"/>
      <w:r w:rsidRPr="00680933">
        <w:rPr>
          <w:rFonts w:ascii="Arial" w:hAnsi="Arial" w:cs="Arial"/>
          <w:sz w:val="24"/>
          <w:szCs w:val="24"/>
        </w:rPr>
        <w:t>: piedra - lita: que ‘h</w:t>
      </w:r>
      <w:r>
        <w:rPr>
          <w:rFonts w:ascii="Arial" w:hAnsi="Arial" w:cs="Arial"/>
        </w:rPr>
        <w:t>i</w:t>
      </w:r>
      <w:r w:rsidRPr="00680933">
        <w:rPr>
          <w:rFonts w:ascii="Arial" w:hAnsi="Arial" w:cs="Arial"/>
          <w:sz w:val="24"/>
          <w:szCs w:val="24"/>
        </w:rPr>
        <w:t>erve’</w:t>
      </w:r>
      <w:r>
        <w:rPr>
          <w:rFonts w:ascii="Arial" w:hAnsi="Arial" w:cs="Arial"/>
          <w:sz w:val="24"/>
          <w:szCs w:val="24"/>
        </w:rPr>
        <w:t xml:space="preserve"> ó “piedras hirviendo”)</w:t>
      </w:r>
      <w:r w:rsidRPr="004D44DA">
        <w:rPr>
          <w:rFonts w:ascii="Arial" w:hAnsi="Arial" w:cs="Arial"/>
          <w:sz w:val="24"/>
          <w:szCs w:val="24"/>
        </w:rPr>
        <w:t xml:space="preserve"> refiriéndose a la evolución del vapor de agua cuando la roca se calient</w:t>
      </w:r>
      <w:r>
        <w:rPr>
          <w:rFonts w:ascii="Arial" w:hAnsi="Arial" w:cs="Arial"/>
          <w:sz w:val="24"/>
          <w:szCs w:val="24"/>
        </w:rPr>
        <w:t>a</w:t>
      </w:r>
      <w:r w:rsidRPr="004D44DA">
        <w:rPr>
          <w:rFonts w:ascii="Arial" w:hAnsi="Arial" w:cs="Arial"/>
          <w:sz w:val="24"/>
          <w:szCs w:val="24"/>
        </w:rPr>
        <w:t xml:space="preserve">. Actualmente se conocen unas cincuenta zeolitas naturales y más de ciento cincuenta se sintetizan para aplicaciones específicas como la catálisis industrial o como carga en la fabricación de detergentes. La </w:t>
      </w:r>
      <w:proofErr w:type="spellStart"/>
      <w:r w:rsidRPr="004D44DA">
        <w:rPr>
          <w:rFonts w:ascii="Arial" w:hAnsi="Arial" w:cs="Arial"/>
          <w:sz w:val="24"/>
          <w:szCs w:val="24"/>
        </w:rPr>
        <w:t>Clinoptilolita</w:t>
      </w:r>
      <w:proofErr w:type="spellEnd"/>
      <w:r w:rsidRPr="004D44DA">
        <w:rPr>
          <w:rFonts w:ascii="Arial" w:hAnsi="Arial" w:cs="Arial"/>
          <w:sz w:val="24"/>
          <w:szCs w:val="24"/>
        </w:rPr>
        <w:t xml:space="preserve"> es una zeolita natural formada por la desvitrificación de ceniza volcánica en lagos o aguas</w:t>
      </w:r>
      <w:r>
        <w:rPr>
          <w:rFonts w:ascii="Arial" w:hAnsi="Arial" w:cs="Arial"/>
          <w:sz w:val="24"/>
          <w:szCs w:val="24"/>
        </w:rPr>
        <w:t xml:space="preserve"> marinas hace millones de años (9)</w:t>
      </w:r>
      <w:r w:rsidRPr="004D44DA">
        <w:rPr>
          <w:rFonts w:ascii="Arial" w:hAnsi="Arial" w:cs="Arial"/>
          <w:sz w:val="24"/>
          <w:szCs w:val="24"/>
        </w:rPr>
        <w:t>.</w:t>
      </w:r>
    </w:p>
    <w:p w:rsidR="00487197" w:rsidRDefault="00487197" w:rsidP="00487197">
      <w:pPr>
        <w:spacing w:after="0" w:line="480" w:lineRule="auto"/>
        <w:ind w:left="1560"/>
        <w:jc w:val="both"/>
        <w:rPr>
          <w:rFonts w:ascii="Arial" w:hAnsi="Arial" w:cs="Arial"/>
          <w:sz w:val="24"/>
          <w:szCs w:val="24"/>
        </w:rPr>
      </w:pPr>
    </w:p>
    <w:p w:rsidR="00487197" w:rsidRDefault="00487197" w:rsidP="00487197">
      <w:pPr>
        <w:spacing w:after="0" w:line="480" w:lineRule="auto"/>
        <w:ind w:left="1560"/>
        <w:jc w:val="both"/>
        <w:rPr>
          <w:rFonts w:ascii="Arial" w:hAnsi="Arial" w:cs="Arial"/>
          <w:sz w:val="24"/>
          <w:szCs w:val="24"/>
        </w:rPr>
      </w:pPr>
      <w:r>
        <w:rPr>
          <w:rFonts w:ascii="Arial" w:hAnsi="Arial" w:cs="Arial"/>
          <w:noProof/>
          <w:sz w:val="24"/>
          <w:szCs w:val="24"/>
          <w:lang w:eastAsia="es-AR"/>
        </w:rPr>
        <w:lastRenderedPageBreak/>
        <w:t xml:space="preserve">                                        </w:t>
      </w:r>
      <w:r w:rsidRPr="009B3F75">
        <w:rPr>
          <w:rFonts w:ascii="Arial" w:hAnsi="Arial" w:cs="Arial"/>
          <w:noProof/>
          <w:sz w:val="24"/>
          <w:szCs w:val="24"/>
          <w:lang w:val="es-EC" w:eastAsia="es-EC"/>
        </w:rPr>
        <w:drawing>
          <wp:inline distT="0" distB="0" distL="0" distR="0">
            <wp:extent cx="4256388" cy="2162432"/>
            <wp:effectExtent l="19050" t="0" r="0" b="0"/>
            <wp:docPr id="35" name="Imagen 1" descr="C:\Documents and Settings\Administrador\Mis documentos\Mis imágenes\Mis escaneos\2011-07 (Jul)\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Mis escaneos\2011-07 (Jul)\escanear0005.jpg"/>
                    <pic:cNvPicPr>
                      <a:picLocks noChangeAspect="1" noChangeArrowheads="1"/>
                    </pic:cNvPicPr>
                  </pic:nvPicPr>
                  <pic:blipFill>
                    <a:blip r:embed="rId87" cstate="print"/>
                    <a:srcRect/>
                    <a:stretch>
                      <a:fillRect/>
                    </a:stretch>
                  </pic:blipFill>
                  <pic:spPr bwMode="auto">
                    <a:xfrm>
                      <a:off x="0" y="0"/>
                      <a:ext cx="4269264" cy="2168974"/>
                    </a:xfrm>
                    <a:prstGeom prst="rect">
                      <a:avLst/>
                    </a:prstGeom>
                    <a:noFill/>
                    <a:ln w="9525">
                      <a:noFill/>
                      <a:miter lim="800000"/>
                      <a:headEnd/>
                      <a:tailEnd/>
                    </a:ln>
                  </pic:spPr>
                </pic:pic>
              </a:graphicData>
            </a:graphic>
          </wp:inline>
        </w:drawing>
      </w:r>
      <w:r>
        <w:rPr>
          <w:rFonts w:ascii="Arial" w:hAnsi="Arial" w:cs="Arial"/>
          <w:noProof/>
          <w:sz w:val="24"/>
          <w:szCs w:val="24"/>
          <w:lang w:eastAsia="es-AR"/>
        </w:rPr>
        <w:t xml:space="preserve">   </w:t>
      </w:r>
    </w:p>
    <w:p w:rsidR="00487197" w:rsidRPr="004D44DA" w:rsidRDefault="00487197" w:rsidP="00487197">
      <w:pPr>
        <w:spacing w:after="0" w:line="480" w:lineRule="auto"/>
        <w:ind w:left="1560"/>
        <w:jc w:val="both"/>
        <w:rPr>
          <w:rFonts w:ascii="Arial" w:eastAsia="Times New Roman" w:hAnsi="Arial" w:cs="Arial"/>
          <w:sz w:val="24"/>
          <w:szCs w:val="24"/>
          <w:lang w:val="es-ES" w:eastAsia="es-ES_tradnl"/>
        </w:rPr>
      </w:pPr>
    </w:p>
    <w:p w:rsidR="00487197" w:rsidRPr="00482F22" w:rsidRDefault="00487197" w:rsidP="00487197">
      <w:pPr>
        <w:spacing w:after="0" w:line="480" w:lineRule="auto"/>
        <w:ind w:left="1560"/>
        <w:jc w:val="center"/>
        <w:rPr>
          <w:rFonts w:ascii="Arial" w:eastAsia="Times New Roman" w:hAnsi="Arial" w:cs="Arial"/>
          <w:b/>
          <w:sz w:val="24"/>
          <w:szCs w:val="24"/>
          <w:lang w:val="es-ES" w:eastAsia="es-ES_tradnl"/>
        </w:rPr>
      </w:pPr>
      <w:r w:rsidRPr="00482F22">
        <w:rPr>
          <w:rFonts w:ascii="Arial" w:eastAsia="Times New Roman" w:hAnsi="Arial" w:cs="Arial"/>
          <w:b/>
          <w:sz w:val="24"/>
          <w:szCs w:val="24"/>
          <w:lang w:val="es-ES" w:eastAsia="es-ES_tradnl"/>
        </w:rPr>
        <w:t>FIGURA 1.</w:t>
      </w:r>
      <w:r>
        <w:rPr>
          <w:rFonts w:ascii="Arial" w:eastAsia="Times New Roman" w:hAnsi="Arial" w:cs="Arial"/>
          <w:b/>
          <w:sz w:val="24"/>
          <w:szCs w:val="24"/>
          <w:lang w:val="es-ES" w:eastAsia="es-ES_tradnl"/>
        </w:rPr>
        <w:t>9</w:t>
      </w:r>
      <w:r w:rsidRPr="00482F22">
        <w:rPr>
          <w:rFonts w:ascii="Arial" w:eastAsia="Times New Roman" w:hAnsi="Arial" w:cs="Arial"/>
          <w:b/>
          <w:sz w:val="24"/>
          <w:szCs w:val="24"/>
          <w:lang w:val="es-ES" w:eastAsia="es-ES_tradnl"/>
        </w:rPr>
        <w:t>. ZEOLITA.</w:t>
      </w:r>
    </w:p>
    <w:p w:rsidR="00487197" w:rsidRDefault="00487197" w:rsidP="00487197">
      <w:pPr>
        <w:spacing w:after="0" w:line="480" w:lineRule="auto"/>
        <w:ind w:left="1560"/>
        <w:jc w:val="both"/>
        <w:rPr>
          <w:rFonts w:ascii="Arial" w:eastAsia="Times New Roman" w:hAnsi="Arial" w:cs="Arial"/>
          <w:sz w:val="24"/>
          <w:szCs w:val="24"/>
          <w:lang w:val="es-ES" w:eastAsia="es-ES_tradnl"/>
        </w:rPr>
      </w:pPr>
    </w:p>
    <w:p w:rsidR="00487197" w:rsidRDefault="00487197" w:rsidP="00487197">
      <w:pPr>
        <w:spacing w:after="0" w:line="480" w:lineRule="auto"/>
        <w:ind w:left="1560"/>
        <w:jc w:val="both"/>
        <w:rPr>
          <w:rFonts w:ascii="Arial" w:eastAsia="Times New Roman" w:hAnsi="Arial" w:cs="Arial"/>
          <w:color w:val="000000"/>
          <w:sz w:val="24"/>
          <w:szCs w:val="24"/>
          <w:lang w:val="es-ES" w:eastAsia="es-ES_tradnl"/>
        </w:rPr>
      </w:pPr>
      <w:r w:rsidRPr="00DC111F">
        <w:rPr>
          <w:rFonts w:ascii="Arial" w:eastAsia="Times New Roman" w:hAnsi="Arial" w:cs="Arial"/>
          <w:sz w:val="24"/>
          <w:szCs w:val="24"/>
          <w:lang w:val="es-ES" w:eastAsia="es-ES_tradnl"/>
        </w:rPr>
        <w:t>Las Zeolitas</w:t>
      </w:r>
      <w:r w:rsidRPr="00DC111F">
        <w:rPr>
          <w:rFonts w:ascii="Arial" w:eastAsia="Times New Roman" w:hAnsi="Arial" w:cs="Arial"/>
          <w:color w:val="000000"/>
          <w:sz w:val="24"/>
          <w:szCs w:val="24"/>
          <w:lang w:val="es-ES" w:eastAsia="es-ES_tradnl"/>
        </w:rPr>
        <w:t xml:space="preserve"> son minerales del grupo </w:t>
      </w:r>
      <w:r w:rsidR="00B5634B" w:rsidRPr="00DC111F">
        <w:rPr>
          <w:rFonts w:ascii="Arial" w:eastAsia="Times New Roman" w:hAnsi="Arial" w:cs="Arial"/>
          <w:color w:val="000000"/>
          <w:sz w:val="24"/>
          <w:szCs w:val="24"/>
          <w:lang w:val="es-ES" w:eastAsia="es-ES_tradnl"/>
        </w:rPr>
        <w:t>aluminio</w:t>
      </w:r>
      <w:r w:rsidRPr="00DC111F">
        <w:rPr>
          <w:rFonts w:ascii="Arial" w:eastAsia="Times New Roman" w:hAnsi="Arial" w:cs="Arial"/>
          <w:color w:val="000000"/>
          <w:sz w:val="24"/>
          <w:szCs w:val="24"/>
          <w:lang w:val="es-ES" w:eastAsia="es-ES_tradnl"/>
        </w:rPr>
        <w:t>-silicatos hidratados compuesto</w:t>
      </w:r>
      <w:r>
        <w:rPr>
          <w:rFonts w:ascii="Arial" w:eastAsia="Times New Roman" w:hAnsi="Arial" w:cs="Arial"/>
          <w:color w:val="000000"/>
          <w:sz w:val="24"/>
          <w:szCs w:val="24"/>
          <w:lang w:val="es-ES" w:eastAsia="es-ES_tradnl"/>
        </w:rPr>
        <w:t>s</w:t>
      </w:r>
      <w:r w:rsidRPr="00DC111F">
        <w:rPr>
          <w:rFonts w:ascii="Arial" w:eastAsia="Times New Roman" w:hAnsi="Arial" w:cs="Arial"/>
          <w:color w:val="000000"/>
          <w:sz w:val="24"/>
          <w:szCs w:val="24"/>
          <w:lang w:val="es-ES" w:eastAsia="es-ES_tradnl"/>
        </w:rPr>
        <w:t xml:space="preserve"> por: aluminio, sílice, hidrógeno y oxígeno organizado en una estructura tridimensional tetraédrica altamente estable</w:t>
      </w:r>
      <w:r>
        <w:rPr>
          <w:rFonts w:ascii="Arial" w:eastAsia="Times New Roman" w:hAnsi="Arial" w:cs="Arial"/>
          <w:color w:val="000000"/>
          <w:sz w:val="24"/>
          <w:szCs w:val="24"/>
          <w:lang w:val="es-ES" w:eastAsia="es-ES_tradnl"/>
        </w:rPr>
        <w:t xml:space="preserve"> (9)</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100" w:afterAutospacing="1" w:line="480" w:lineRule="auto"/>
        <w:ind w:left="1560"/>
        <w:jc w:val="both"/>
        <w:rPr>
          <w:rFonts w:ascii="Arial" w:eastAsia="Times New Roman" w:hAnsi="Arial" w:cs="Arial"/>
          <w:color w:val="000000"/>
          <w:sz w:val="24"/>
          <w:szCs w:val="24"/>
          <w:lang w:val="es-ES" w:eastAsia="es-ES_tradnl"/>
        </w:rPr>
      </w:pPr>
      <w:r>
        <w:rPr>
          <w:rFonts w:ascii="Arial" w:eastAsia="Times New Roman" w:hAnsi="Arial" w:cs="Arial"/>
          <w:color w:val="000000"/>
          <w:sz w:val="24"/>
          <w:szCs w:val="24"/>
          <w:lang w:val="es-ES" w:eastAsia="es-ES_tradnl"/>
        </w:rPr>
        <w:t xml:space="preserve">   </w:t>
      </w:r>
      <w:r>
        <w:rPr>
          <w:rFonts w:ascii="Arial" w:eastAsia="Times New Roman" w:hAnsi="Arial" w:cs="Arial"/>
          <w:b/>
          <w:color w:val="000000"/>
          <w:sz w:val="24"/>
          <w:szCs w:val="24"/>
          <w:lang w:val="es-ES" w:eastAsia="es-ES_tradnl"/>
        </w:rPr>
        <w:t xml:space="preserve">            </w:t>
      </w:r>
      <w:r>
        <w:rPr>
          <w:rFonts w:ascii="Arial" w:eastAsia="Times New Roman" w:hAnsi="Arial" w:cs="Arial"/>
          <w:color w:val="000000"/>
          <w:sz w:val="24"/>
          <w:szCs w:val="24"/>
          <w:lang w:val="es-ES" w:eastAsia="es-ES_tradnl"/>
        </w:rPr>
        <w:t xml:space="preserve">                 </w:t>
      </w:r>
    </w:p>
    <w:p w:rsidR="00487197" w:rsidRDefault="00487197" w:rsidP="00487197">
      <w:pPr>
        <w:pStyle w:val="Default"/>
        <w:spacing w:line="480" w:lineRule="auto"/>
        <w:ind w:left="1560"/>
        <w:jc w:val="both"/>
      </w:pPr>
      <w:r w:rsidRPr="00591B5F">
        <w:t xml:space="preserve">Las aplicaciones de la </w:t>
      </w:r>
      <w:r>
        <w:t>zeolita</w:t>
      </w:r>
      <w:r w:rsidRPr="00591B5F">
        <w:t xml:space="preserve"> son diversas, entre </w:t>
      </w:r>
      <w:r>
        <w:t>las que tenemos (10)</w:t>
      </w:r>
      <w:r w:rsidRPr="00591B5F">
        <w:t>:</w:t>
      </w:r>
    </w:p>
    <w:p w:rsidR="00487197" w:rsidRPr="00591B5F" w:rsidRDefault="00487197" w:rsidP="00487197">
      <w:pPr>
        <w:pStyle w:val="Default"/>
        <w:spacing w:line="480" w:lineRule="auto"/>
        <w:ind w:left="1843"/>
        <w:jc w:val="both"/>
      </w:pPr>
      <w:r w:rsidRPr="00591B5F">
        <w:t xml:space="preserve"> </w:t>
      </w:r>
    </w:p>
    <w:p w:rsidR="00487197" w:rsidRPr="00591B5F" w:rsidRDefault="00487197" w:rsidP="00487197">
      <w:pPr>
        <w:pStyle w:val="Default"/>
        <w:numPr>
          <w:ilvl w:val="0"/>
          <w:numId w:val="7"/>
        </w:numPr>
        <w:spacing w:after="31" w:line="480" w:lineRule="auto"/>
        <w:ind w:left="1843"/>
        <w:jc w:val="both"/>
      </w:pPr>
      <w:r w:rsidRPr="00591B5F">
        <w:t xml:space="preserve">Tratamiento de aguas residuales. </w:t>
      </w:r>
    </w:p>
    <w:p w:rsidR="00487197" w:rsidRPr="00591B5F" w:rsidRDefault="00487197" w:rsidP="00487197">
      <w:pPr>
        <w:pStyle w:val="Default"/>
        <w:numPr>
          <w:ilvl w:val="0"/>
          <w:numId w:val="7"/>
        </w:numPr>
        <w:spacing w:after="31" w:line="480" w:lineRule="auto"/>
        <w:ind w:left="1843"/>
        <w:jc w:val="both"/>
      </w:pPr>
      <w:r w:rsidRPr="00591B5F">
        <w:t xml:space="preserve">Potabilización de agua. </w:t>
      </w:r>
    </w:p>
    <w:p w:rsidR="00487197" w:rsidRPr="00591B5F" w:rsidRDefault="00487197" w:rsidP="00487197">
      <w:pPr>
        <w:pStyle w:val="Default"/>
        <w:numPr>
          <w:ilvl w:val="0"/>
          <w:numId w:val="7"/>
        </w:numPr>
        <w:spacing w:after="31" w:line="480" w:lineRule="auto"/>
        <w:ind w:left="1843"/>
        <w:jc w:val="both"/>
      </w:pPr>
      <w:r w:rsidRPr="00591B5F">
        <w:lastRenderedPageBreak/>
        <w:t xml:space="preserve">Suplemento dietético para animales. </w:t>
      </w:r>
    </w:p>
    <w:p w:rsidR="00487197" w:rsidRPr="00591B5F" w:rsidRDefault="00487197" w:rsidP="00487197">
      <w:pPr>
        <w:pStyle w:val="Default"/>
        <w:numPr>
          <w:ilvl w:val="0"/>
          <w:numId w:val="7"/>
        </w:numPr>
        <w:spacing w:after="31" w:line="480" w:lineRule="auto"/>
        <w:ind w:left="1843"/>
        <w:jc w:val="both"/>
      </w:pPr>
      <w:r w:rsidRPr="00591B5F">
        <w:t xml:space="preserve">Tratamiento de residuos de granjas. </w:t>
      </w:r>
    </w:p>
    <w:p w:rsidR="00487197" w:rsidRPr="00591B5F" w:rsidRDefault="00487197" w:rsidP="00487197">
      <w:pPr>
        <w:pStyle w:val="Default"/>
        <w:numPr>
          <w:ilvl w:val="0"/>
          <w:numId w:val="7"/>
        </w:numPr>
        <w:spacing w:after="31" w:line="480" w:lineRule="auto"/>
        <w:ind w:left="1843"/>
        <w:jc w:val="both"/>
      </w:pPr>
      <w:r w:rsidRPr="00591B5F">
        <w:t xml:space="preserve">Eliminación de amoniaco en piscifactorías. </w:t>
      </w:r>
    </w:p>
    <w:p w:rsidR="00487197" w:rsidRPr="00591B5F" w:rsidRDefault="00487197" w:rsidP="00487197">
      <w:pPr>
        <w:pStyle w:val="Default"/>
        <w:numPr>
          <w:ilvl w:val="0"/>
          <w:numId w:val="7"/>
        </w:numPr>
        <w:spacing w:after="31" w:line="480" w:lineRule="auto"/>
        <w:ind w:left="1843"/>
        <w:jc w:val="both"/>
      </w:pPr>
      <w:r w:rsidRPr="00591B5F">
        <w:t xml:space="preserve">Fabricación de fertilizantes de liberación lenta. </w:t>
      </w:r>
    </w:p>
    <w:p w:rsidR="00487197" w:rsidRPr="00591B5F" w:rsidRDefault="00487197" w:rsidP="00487197">
      <w:pPr>
        <w:pStyle w:val="Default"/>
        <w:numPr>
          <w:ilvl w:val="0"/>
          <w:numId w:val="7"/>
        </w:numPr>
        <w:spacing w:after="31" w:line="480" w:lineRule="auto"/>
        <w:ind w:left="1843"/>
        <w:jc w:val="both"/>
      </w:pPr>
      <w:r w:rsidRPr="00591B5F">
        <w:t xml:space="preserve">Modificación de suelo. </w:t>
      </w:r>
    </w:p>
    <w:p w:rsidR="00487197" w:rsidRPr="00591B5F" w:rsidRDefault="00487197" w:rsidP="00487197">
      <w:pPr>
        <w:pStyle w:val="Default"/>
        <w:numPr>
          <w:ilvl w:val="0"/>
          <w:numId w:val="7"/>
        </w:numPr>
        <w:spacing w:after="31" w:line="480" w:lineRule="auto"/>
        <w:ind w:left="1843"/>
        <w:jc w:val="both"/>
      </w:pPr>
      <w:r w:rsidRPr="00591B5F">
        <w:t xml:space="preserve">Medio cultivo para plantas. </w:t>
      </w:r>
    </w:p>
    <w:p w:rsidR="00487197" w:rsidRPr="00591B5F" w:rsidRDefault="00487197" w:rsidP="00487197">
      <w:pPr>
        <w:pStyle w:val="Default"/>
        <w:numPr>
          <w:ilvl w:val="0"/>
          <w:numId w:val="7"/>
        </w:numPr>
        <w:spacing w:after="31" w:line="480" w:lineRule="auto"/>
        <w:ind w:left="1843"/>
        <w:jc w:val="both"/>
      </w:pPr>
      <w:r w:rsidRPr="00591B5F">
        <w:t xml:space="preserve">Purificación y separación de gases. </w:t>
      </w:r>
    </w:p>
    <w:p w:rsidR="00487197" w:rsidRPr="00591B5F" w:rsidRDefault="00487197" w:rsidP="00487197">
      <w:pPr>
        <w:pStyle w:val="Default"/>
        <w:numPr>
          <w:ilvl w:val="0"/>
          <w:numId w:val="7"/>
        </w:numPr>
        <w:spacing w:after="31" w:line="480" w:lineRule="auto"/>
        <w:ind w:left="1843"/>
        <w:jc w:val="both"/>
      </w:pPr>
      <w:r w:rsidRPr="00591B5F">
        <w:t xml:space="preserve">Manipulación de residuos nucleares. </w:t>
      </w:r>
    </w:p>
    <w:p w:rsidR="00487197" w:rsidRPr="00591B5F" w:rsidRDefault="00487197" w:rsidP="00487197">
      <w:pPr>
        <w:pStyle w:val="Default"/>
        <w:numPr>
          <w:ilvl w:val="0"/>
          <w:numId w:val="7"/>
        </w:numPr>
        <w:spacing w:after="31" w:line="480" w:lineRule="auto"/>
        <w:ind w:left="1843"/>
        <w:jc w:val="both"/>
      </w:pPr>
      <w:r w:rsidRPr="00591B5F">
        <w:t xml:space="preserve">Materiales de construcción ligeros. </w:t>
      </w:r>
    </w:p>
    <w:p w:rsidR="00487197" w:rsidRPr="00591B5F" w:rsidRDefault="00487197" w:rsidP="00487197">
      <w:pPr>
        <w:pStyle w:val="Default"/>
        <w:numPr>
          <w:ilvl w:val="0"/>
          <w:numId w:val="7"/>
        </w:numPr>
        <w:spacing w:after="31" w:line="480" w:lineRule="auto"/>
        <w:ind w:left="1843"/>
        <w:jc w:val="both"/>
      </w:pPr>
      <w:r w:rsidRPr="00591B5F">
        <w:t xml:space="preserve">Control de contaminación. </w:t>
      </w:r>
    </w:p>
    <w:p w:rsidR="00487197" w:rsidRPr="00591B5F" w:rsidRDefault="00487197" w:rsidP="00487197">
      <w:pPr>
        <w:pStyle w:val="Default"/>
        <w:numPr>
          <w:ilvl w:val="0"/>
          <w:numId w:val="7"/>
        </w:numPr>
        <w:spacing w:after="31" w:line="480" w:lineRule="auto"/>
        <w:ind w:left="1843"/>
        <w:jc w:val="both"/>
      </w:pPr>
      <w:r w:rsidRPr="00591B5F">
        <w:t>Desodoriz</w:t>
      </w:r>
      <w:r>
        <w:t>ante</w:t>
      </w:r>
      <w:r w:rsidRPr="00591B5F">
        <w:t xml:space="preserve">. </w:t>
      </w:r>
    </w:p>
    <w:p w:rsidR="00487197" w:rsidRPr="00591B5F" w:rsidRDefault="00487197" w:rsidP="00487197">
      <w:pPr>
        <w:pStyle w:val="Default"/>
        <w:numPr>
          <w:ilvl w:val="0"/>
          <w:numId w:val="7"/>
        </w:numPr>
        <w:spacing w:after="31" w:line="480" w:lineRule="auto"/>
        <w:ind w:left="1843"/>
        <w:jc w:val="both"/>
      </w:pPr>
      <w:proofErr w:type="spellStart"/>
      <w:r w:rsidRPr="00591B5F">
        <w:t>Deshumificadores</w:t>
      </w:r>
      <w:proofErr w:type="spellEnd"/>
      <w:r w:rsidRPr="00591B5F">
        <w:t xml:space="preserve">. </w:t>
      </w:r>
    </w:p>
    <w:p w:rsidR="00487197" w:rsidRPr="00591B5F" w:rsidRDefault="00487197" w:rsidP="00487197">
      <w:pPr>
        <w:pStyle w:val="Default"/>
        <w:numPr>
          <w:ilvl w:val="0"/>
          <w:numId w:val="7"/>
        </w:numPr>
        <w:spacing w:line="480" w:lineRule="auto"/>
        <w:ind w:left="1843"/>
        <w:jc w:val="both"/>
      </w:pPr>
      <w:r w:rsidRPr="00591B5F">
        <w:t xml:space="preserve">Cuidado de mascotas. </w:t>
      </w:r>
    </w:p>
    <w:p w:rsidR="00487197" w:rsidRDefault="00487197" w:rsidP="00487197">
      <w:pPr>
        <w:spacing w:after="0" w:line="480" w:lineRule="auto"/>
        <w:jc w:val="both"/>
        <w:rPr>
          <w:rFonts w:ascii="Arial" w:eastAsia="Times New Roman" w:hAnsi="Arial" w:cs="Arial"/>
          <w:color w:val="000000"/>
          <w:sz w:val="24"/>
          <w:szCs w:val="24"/>
          <w:lang w:val="es-ES" w:eastAsia="es-ES_tradnl"/>
        </w:rPr>
      </w:pPr>
    </w:p>
    <w:p w:rsidR="00487197" w:rsidRDefault="00487197" w:rsidP="00487197">
      <w:pPr>
        <w:spacing w:after="0" w:line="480" w:lineRule="auto"/>
        <w:ind w:left="1560"/>
        <w:jc w:val="both"/>
        <w:rPr>
          <w:rFonts w:ascii="Arial" w:hAnsi="Arial" w:cs="Arial"/>
          <w:b/>
          <w:color w:val="333333"/>
          <w:sz w:val="24"/>
          <w:szCs w:val="24"/>
        </w:rPr>
      </w:pPr>
      <w:r w:rsidRPr="00CB777C">
        <w:rPr>
          <w:rFonts w:ascii="Arial" w:hAnsi="Arial" w:cs="Arial"/>
          <w:b/>
          <w:color w:val="333333"/>
          <w:sz w:val="24"/>
          <w:szCs w:val="24"/>
        </w:rPr>
        <w:t>1.5.1. A</w:t>
      </w:r>
      <w:r>
        <w:rPr>
          <w:rFonts w:ascii="Arial" w:hAnsi="Arial" w:cs="Arial"/>
          <w:b/>
          <w:color w:val="333333"/>
          <w:sz w:val="24"/>
          <w:szCs w:val="24"/>
        </w:rPr>
        <w:t>plicación de la zeolita en el cultivo de arroz</w:t>
      </w:r>
      <w:r w:rsidRPr="00CB777C">
        <w:rPr>
          <w:rFonts w:ascii="Arial" w:hAnsi="Arial" w:cs="Arial"/>
          <w:b/>
          <w:color w:val="333333"/>
          <w:sz w:val="24"/>
          <w:szCs w:val="24"/>
        </w:rPr>
        <w:t>.</w:t>
      </w:r>
    </w:p>
    <w:p w:rsidR="00487197" w:rsidRDefault="00487197" w:rsidP="00487197">
      <w:pPr>
        <w:spacing w:after="0" w:line="480" w:lineRule="auto"/>
        <w:ind w:left="1560"/>
        <w:jc w:val="both"/>
        <w:rPr>
          <w:rFonts w:ascii="Arial" w:hAnsi="Arial" w:cs="Arial"/>
          <w:color w:val="333333"/>
          <w:sz w:val="24"/>
          <w:szCs w:val="24"/>
        </w:rPr>
      </w:pPr>
    </w:p>
    <w:p w:rsidR="00487197" w:rsidRDefault="00487197" w:rsidP="00487197">
      <w:pPr>
        <w:pStyle w:val="Default"/>
        <w:spacing w:line="480" w:lineRule="auto"/>
        <w:ind w:left="2268"/>
        <w:jc w:val="both"/>
      </w:pPr>
      <w:r w:rsidRPr="008B21C3">
        <w:t>La zeolita natural</w:t>
      </w:r>
      <w:r>
        <w:t xml:space="preserve"> puede</w:t>
      </w:r>
      <w:r w:rsidRPr="008B21C3">
        <w:t xml:space="preserve"> utilizarse como medio inerte de crecimiento de plantas destinadas a la exportación. Utilizando zeolita como único medio de cultivo se consiguen todos los beneficios destacados</w:t>
      </w:r>
      <w:r>
        <w:t xml:space="preserve"> como</w:t>
      </w:r>
      <w:r w:rsidRPr="008B21C3">
        <w:t xml:space="preserve"> reducción </w:t>
      </w:r>
      <w:r w:rsidRPr="008B21C3">
        <w:lastRenderedPageBreak/>
        <w:t>de la cantidad de fertilizante y consumo de agua, también se ha comprobado que se mejora la salud de las plantas, se incrementa la productividad y se reduce el tiempo de producción</w:t>
      </w:r>
      <w:r>
        <w:t xml:space="preserve"> (11)</w:t>
      </w:r>
      <w:r w:rsidRPr="008B21C3">
        <w:t>.</w:t>
      </w:r>
    </w:p>
    <w:p w:rsidR="00487197" w:rsidRDefault="00487197" w:rsidP="00487197">
      <w:pPr>
        <w:pStyle w:val="Default"/>
        <w:spacing w:line="480" w:lineRule="auto"/>
        <w:ind w:left="2268"/>
        <w:jc w:val="both"/>
      </w:pPr>
    </w:p>
    <w:p w:rsidR="00487197" w:rsidRDefault="00487197" w:rsidP="00487197">
      <w:pPr>
        <w:pStyle w:val="Default"/>
        <w:spacing w:line="480" w:lineRule="auto"/>
        <w:ind w:left="2268"/>
        <w:jc w:val="both"/>
        <w:rPr>
          <w:bCs/>
          <w:iCs/>
        </w:rPr>
      </w:pPr>
      <w:r w:rsidRPr="008B21C3">
        <w:t xml:space="preserve">De hecho la zeolita en la agricultura es utilizada en la preparación de fertilizantes químicos, que tras su aplicación en los suelos produce nutrientes importantes para el crecimiento de las plantas. En el país se desarrollan trabajos de aplicación de la zeolita en la agricultura en cultivos como </w:t>
      </w:r>
      <w:r w:rsidRPr="008B21C3">
        <w:rPr>
          <w:bCs/>
          <w:i/>
          <w:iCs/>
        </w:rPr>
        <w:t>arroz, sorgo, maíz, palma, banano, hortalizas, pastos, café, cacao, sábila y flores</w:t>
      </w:r>
      <w:r w:rsidRPr="008B21C3">
        <w:rPr>
          <w:bCs/>
          <w:iCs/>
        </w:rPr>
        <w:t>, con excelentes resultados</w:t>
      </w:r>
      <w:r>
        <w:rPr>
          <w:bCs/>
          <w:iCs/>
        </w:rPr>
        <w:t xml:space="preserve"> (11)</w:t>
      </w:r>
      <w:r w:rsidRPr="008B21C3">
        <w:rPr>
          <w:bCs/>
          <w:iCs/>
        </w:rPr>
        <w:t>.</w:t>
      </w:r>
    </w:p>
    <w:p w:rsidR="00487197" w:rsidRDefault="00487197" w:rsidP="00487197">
      <w:pPr>
        <w:pStyle w:val="Default"/>
        <w:spacing w:line="480" w:lineRule="auto"/>
        <w:ind w:left="2268"/>
        <w:jc w:val="both"/>
        <w:rPr>
          <w:bCs/>
          <w:iCs/>
        </w:rPr>
      </w:pPr>
    </w:p>
    <w:p w:rsidR="00487197" w:rsidRPr="00025C2D" w:rsidRDefault="00487197" w:rsidP="00487197">
      <w:pPr>
        <w:pStyle w:val="Default"/>
        <w:spacing w:line="480" w:lineRule="auto"/>
        <w:ind w:left="2268"/>
        <w:jc w:val="both"/>
        <w:rPr>
          <w:bCs/>
          <w:iCs/>
        </w:rPr>
      </w:pPr>
      <w:r w:rsidRPr="00025C2D">
        <w:t xml:space="preserve">Las zeolitas son los fertilizantes de liberación lenta que existen de forma natural. Tienen una estructura cargada negativamente que contiene nutrientes como son el potasio y el nitrógeno. Las zeolitas pueden cargarse con estos iones antes de utilizarse como medio de cultivo para después poder liberar los nutrientes cerca del sistema de </w:t>
      </w:r>
      <w:r w:rsidRPr="00025C2D">
        <w:lastRenderedPageBreak/>
        <w:t xml:space="preserve">raíces donde son necesarios para el crecimiento. Esto prevendrá la pérdida de los </w:t>
      </w:r>
      <w:r>
        <w:t>nutrientes</w:t>
      </w:r>
      <w:r w:rsidRPr="00025C2D">
        <w:t xml:space="preserve"> en el agua, reducirá los niveles de contaminación del acuífero y reducirá también la cantidad de fertilizante necesaria</w:t>
      </w:r>
      <w:r>
        <w:t xml:space="preserve"> (11)</w:t>
      </w:r>
      <w:r w:rsidRPr="00025C2D">
        <w:t>.</w:t>
      </w:r>
    </w:p>
    <w:p w:rsidR="00487197" w:rsidRDefault="00487197" w:rsidP="00487197">
      <w:pPr>
        <w:pStyle w:val="Default"/>
        <w:spacing w:line="480" w:lineRule="auto"/>
        <w:ind w:left="2268"/>
        <w:jc w:val="both"/>
        <w:rPr>
          <w:bCs/>
          <w:iCs/>
        </w:rPr>
      </w:pPr>
    </w:p>
    <w:p w:rsidR="00487197" w:rsidRDefault="00487197" w:rsidP="00487197">
      <w:pPr>
        <w:pStyle w:val="Default"/>
        <w:spacing w:line="480" w:lineRule="auto"/>
        <w:ind w:left="2268"/>
        <w:jc w:val="both"/>
      </w:pPr>
      <w:r w:rsidRPr="008B21C3">
        <w:t>Se ha comprobado que a través de la sustitución del 20% de los fertilizantes tradicionales se han obtenido reducciones en los costos de fertilización hasta en un 11%, aumentando la productividad y mejorando la calidad del producto final. La zeolita también se ha trabajado como sustrato de siembra, en donde se han obtenido productividades sin p</w:t>
      </w:r>
      <w:r>
        <w:t>é</w:t>
      </w:r>
      <w:r w:rsidRPr="008B21C3">
        <w:t xml:space="preserve">rdidas de plantas por problemas fitosanitarios del sustrato, cero desyerbas y la disminución en las láminas de riego debido a la capacidad </w:t>
      </w:r>
      <w:proofErr w:type="spellStart"/>
      <w:r w:rsidRPr="008B21C3">
        <w:t>hidro</w:t>
      </w:r>
      <w:proofErr w:type="spellEnd"/>
      <w:r>
        <w:t>-retenedora de la zeolita (11).</w:t>
      </w:r>
    </w:p>
    <w:p w:rsidR="00487197" w:rsidRPr="008B21C3" w:rsidRDefault="00487197" w:rsidP="00487197">
      <w:pPr>
        <w:pStyle w:val="Default"/>
        <w:spacing w:line="480" w:lineRule="auto"/>
        <w:ind w:left="2268"/>
        <w:jc w:val="both"/>
      </w:pPr>
      <w:r w:rsidRPr="008B21C3">
        <w:t xml:space="preserve"> </w:t>
      </w:r>
    </w:p>
    <w:p w:rsidR="00487197" w:rsidRDefault="00487197" w:rsidP="00487197">
      <w:pPr>
        <w:spacing w:after="0" w:line="480" w:lineRule="auto"/>
        <w:ind w:left="2268"/>
        <w:jc w:val="both"/>
        <w:rPr>
          <w:rFonts w:ascii="Arial" w:hAnsi="Arial" w:cs="Arial"/>
          <w:sz w:val="24"/>
          <w:szCs w:val="24"/>
        </w:rPr>
      </w:pPr>
      <w:r w:rsidRPr="008B21C3">
        <w:rPr>
          <w:rFonts w:ascii="Arial" w:hAnsi="Arial" w:cs="Arial"/>
          <w:sz w:val="24"/>
          <w:szCs w:val="24"/>
        </w:rPr>
        <w:t>Las condiciones físico</w:t>
      </w:r>
      <w:r>
        <w:rPr>
          <w:rFonts w:ascii="Arial" w:hAnsi="Arial" w:cs="Arial"/>
          <w:sz w:val="24"/>
          <w:szCs w:val="24"/>
        </w:rPr>
        <w:t>-</w:t>
      </w:r>
      <w:r w:rsidRPr="008B21C3">
        <w:rPr>
          <w:rFonts w:ascii="Arial" w:hAnsi="Arial" w:cs="Arial"/>
          <w:sz w:val="24"/>
          <w:szCs w:val="24"/>
        </w:rPr>
        <w:t>químicas de los suelos areno</w:t>
      </w:r>
      <w:r>
        <w:rPr>
          <w:rFonts w:ascii="Arial" w:hAnsi="Arial" w:cs="Arial"/>
          <w:sz w:val="24"/>
          <w:szCs w:val="24"/>
        </w:rPr>
        <w:t xml:space="preserve">sos </w:t>
      </w:r>
      <w:proofErr w:type="gramStart"/>
      <w:r>
        <w:rPr>
          <w:rFonts w:ascii="Arial" w:hAnsi="Arial" w:cs="Arial"/>
          <w:sz w:val="24"/>
          <w:szCs w:val="24"/>
        </w:rPr>
        <w:t>mejora</w:t>
      </w:r>
      <w:proofErr w:type="gramEnd"/>
      <w:r>
        <w:rPr>
          <w:rFonts w:ascii="Arial" w:hAnsi="Arial" w:cs="Arial"/>
          <w:sz w:val="24"/>
          <w:szCs w:val="24"/>
        </w:rPr>
        <w:t xml:space="preserve"> con la aplicación de</w:t>
      </w:r>
      <w:r w:rsidRPr="008B21C3">
        <w:rPr>
          <w:rFonts w:ascii="Arial" w:hAnsi="Arial" w:cs="Arial"/>
          <w:sz w:val="24"/>
          <w:szCs w:val="24"/>
        </w:rPr>
        <w:t xml:space="preserve"> zeolita debido a que aumenta su capacidad retenedora de humedad y en los suelos arcillosos mejora las condiciones físicas evitando la </w:t>
      </w:r>
      <w:r w:rsidRPr="008B21C3">
        <w:rPr>
          <w:rFonts w:ascii="Arial" w:hAnsi="Arial" w:cs="Arial"/>
          <w:sz w:val="24"/>
          <w:szCs w:val="24"/>
        </w:rPr>
        <w:lastRenderedPageBreak/>
        <w:t>compactación de los mismos y mejorando la capacidad de penetració</w:t>
      </w:r>
      <w:r>
        <w:rPr>
          <w:rFonts w:ascii="Arial" w:hAnsi="Arial" w:cs="Arial"/>
          <w:sz w:val="24"/>
          <w:szCs w:val="24"/>
        </w:rPr>
        <w:t>n de agua en ellos (11)</w:t>
      </w:r>
    </w:p>
    <w:p w:rsidR="00487197" w:rsidRDefault="00487197" w:rsidP="00487197">
      <w:pPr>
        <w:spacing w:after="0" w:line="480" w:lineRule="auto"/>
        <w:ind w:left="2268"/>
        <w:jc w:val="both"/>
        <w:rPr>
          <w:rFonts w:ascii="Arial" w:hAnsi="Arial" w:cs="Arial"/>
          <w:sz w:val="24"/>
          <w:szCs w:val="24"/>
        </w:rPr>
      </w:pPr>
    </w:p>
    <w:p w:rsidR="00487197" w:rsidRDefault="00487197" w:rsidP="00487197">
      <w:pPr>
        <w:spacing w:after="0" w:line="480" w:lineRule="auto"/>
        <w:ind w:left="2268"/>
        <w:jc w:val="both"/>
        <w:rPr>
          <w:rFonts w:ascii="Arial" w:hAnsi="Arial" w:cs="Arial"/>
          <w:bCs/>
          <w:iCs/>
          <w:sz w:val="24"/>
          <w:szCs w:val="24"/>
        </w:rPr>
      </w:pPr>
      <w:r w:rsidRPr="008B21C3">
        <w:rPr>
          <w:rFonts w:ascii="Arial" w:hAnsi="Arial" w:cs="Arial"/>
          <w:sz w:val="24"/>
          <w:szCs w:val="24"/>
        </w:rPr>
        <w:t>La zeolita se encuentra enmarcada dentro las buenas prácticas agrícolas y en la agricultura orgánica ya que es un producto 100 % natural. Mejora la producción de una variedad de plantas, los tomates, por ejemplo, producen en promedio 30% más cuando crecen en suelos enmendados con zeolitas. Estudios que han comparado la producción de más de 13000 plantas en suelos enmendados con zeolitas muestran incrementos de 20% a 40% en crecimientos de tomat</w:t>
      </w:r>
      <w:r w:rsidR="00B5634B">
        <w:rPr>
          <w:rFonts w:ascii="Arial" w:hAnsi="Arial" w:cs="Arial"/>
          <w:sz w:val="24"/>
          <w:szCs w:val="24"/>
        </w:rPr>
        <w:t>e, pimienta, pepino, maíz, bróco</w:t>
      </w:r>
      <w:r w:rsidRPr="008B21C3">
        <w:rPr>
          <w:rFonts w:ascii="Arial" w:hAnsi="Arial" w:cs="Arial"/>
          <w:sz w:val="24"/>
          <w:szCs w:val="24"/>
        </w:rPr>
        <w:t xml:space="preserve">li y sorgo. </w:t>
      </w:r>
      <w:r w:rsidRPr="008B21C3">
        <w:rPr>
          <w:rFonts w:ascii="Arial" w:hAnsi="Arial" w:cs="Arial"/>
          <w:bCs/>
          <w:iCs/>
          <w:sz w:val="24"/>
          <w:szCs w:val="24"/>
        </w:rPr>
        <w:t>Este producto es una nueva alternativa para la producción agrícola y pecuaria que genera mejores productividades y reduce costos de producción</w:t>
      </w:r>
      <w:r>
        <w:rPr>
          <w:rFonts w:ascii="Arial" w:hAnsi="Arial" w:cs="Arial"/>
          <w:bCs/>
          <w:iCs/>
          <w:sz w:val="24"/>
          <w:szCs w:val="24"/>
        </w:rPr>
        <w:t xml:space="preserve"> (11).</w:t>
      </w:r>
    </w:p>
    <w:p w:rsidR="00487197" w:rsidRDefault="00487197" w:rsidP="00487197">
      <w:pPr>
        <w:spacing w:after="0" w:line="480" w:lineRule="auto"/>
        <w:jc w:val="both"/>
        <w:rPr>
          <w:rFonts w:ascii="Arial" w:hAnsi="Arial" w:cs="Arial"/>
          <w:color w:val="333333"/>
          <w:sz w:val="24"/>
          <w:szCs w:val="24"/>
        </w:rPr>
      </w:pPr>
    </w:p>
    <w:p w:rsidR="00487197" w:rsidRDefault="00487197" w:rsidP="00487197">
      <w:pPr>
        <w:spacing w:after="0" w:line="480" w:lineRule="auto"/>
        <w:ind w:left="1560"/>
        <w:jc w:val="both"/>
        <w:rPr>
          <w:rFonts w:ascii="Arial" w:hAnsi="Arial" w:cs="Arial"/>
          <w:b/>
          <w:color w:val="333333"/>
          <w:sz w:val="24"/>
          <w:szCs w:val="24"/>
        </w:rPr>
      </w:pPr>
      <w:r w:rsidRPr="00792F09">
        <w:rPr>
          <w:rFonts w:ascii="Arial" w:hAnsi="Arial" w:cs="Arial"/>
          <w:b/>
          <w:color w:val="333333"/>
          <w:sz w:val="24"/>
          <w:szCs w:val="24"/>
        </w:rPr>
        <w:t>1.5.2. V</w:t>
      </w:r>
      <w:r>
        <w:rPr>
          <w:rFonts w:ascii="Arial" w:hAnsi="Arial" w:cs="Arial"/>
          <w:b/>
          <w:color w:val="333333"/>
          <w:sz w:val="24"/>
          <w:szCs w:val="24"/>
        </w:rPr>
        <w:t>entajas y desventajas de la zeolita</w:t>
      </w:r>
      <w:r w:rsidRPr="00792F09">
        <w:rPr>
          <w:rFonts w:ascii="Arial" w:hAnsi="Arial" w:cs="Arial"/>
          <w:b/>
          <w:color w:val="333333"/>
          <w:sz w:val="24"/>
          <w:szCs w:val="24"/>
        </w:rPr>
        <w:t>.</w:t>
      </w:r>
    </w:p>
    <w:p w:rsidR="00487197" w:rsidRDefault="00487197" w:rsidP="00487197">
      <w:pPr>
        <w:spacing w:after="0" w:line="480" w:lineRule="auto"/>
        <w:ind w:left="2268"/>
        <w:jc w:val="both"/>
        <w:rPr>
          <w:rFonts w:ascii="Arial" w:hAnsi="Arial" w:cs="Arial"/>
          <w:color w:val="333333"/>
          <w:sz w:val="24"/>
          <w:szCs w:val="24"/>
        </w:rPr>
      </w:pPr>
    </w:p>
    <w:p w:rsidR="00487197" w:rsidRDefault="00487197" w:rsidP="00487197">
      <w:pPr>
        <w:spacing w:after="0" w:line="480" w:lineRule="auto"/>
        <w:ind w:left="2268"/>
        <w:jc w:val="both"/>
        <w:rPr>
          <w:rFonts w:ascii="Arial" w:hAnsi="Arial" w:cs="Arial"/>
          <w:color w:val="333333"/>
          <w:sz w:val="24"/>
          <w:szCs w:val="24"/>
        </w:rPr>
      </w:pPr>
      <w:r>
        <w:rPr>
          <w:rFonts w:ascii="Arial" w:hAnsi="Arial" w:cs="Arial"/>
          <w:color w:val="333333"/>
          <w:sz w:val="24"/>
          <w:szCs w:val="24"/>
        </w:rPr>
        <w:t>Por su naturaleza y/o composició</w:t>
      </w:r>
      <w:r w:rsidRPr="00DC111F">
        <w:rPr>
          <w:rFonts w:ascii="Arial" w:hAnsi="Arial" w:cs="Arial"/>
          <w:color w:val="333333"/>
          <w:sz w:val="24"/>
          <w:szCs w:val="24"/>
        </w:rPr>
        <w:t xml:space="preserve">n las zeolitas naturales </w:t>
      </w:r>
      <w:r>
        <w:rPr>
          <w:rFonts w:ascii="Arial" w:hAnsi="Arial" w:cs="Arial"/>
          <w:color w:val="333333"/>
          <w:sz w:val="24"/>
          <w:szCs w:val="24"/>
        </w:rPr>
        <w:t xml:space="preserve">aplicadas </w:t>
      </w:r>
      <w:r w:rsidRPr="00DC111F">
        <w:rPr>
          <w:rFonts w:ascii="Arial" w:hAnsi="Arial" w:cs="Arial"/>
          <w:color w:val="333333"/>
          <w:sz w:val="24"/>
          <w:szCs w:val="24"/>
        </w:rPr>
        <w:t xml:space="preserve">en la agricultura </w:t>
      </w:r>
      <w:r>
        <w:rPr>
          <w:rFonts w:ascii="Arial" w:hAnsi="Arial" w:cs="Arial"/>
          <w:color w:val="333333"/>
          <w:sz w:val="24"/>
          <w:szCs w:val="24"/>
        </w:rPr>
        <w:t xml:space="preserve">son una nueva alternativa para </w:t>
      </w:r>
      <w:r>
        <w:rPr>
          <w:rFonts w:ascii="Arial" w:hAnsi="Arial" w:cs="Arial"/>
          <w:color w:val="333333"/>
          <w:sz w:val="24"/>
          <w:szCs w:val="24"/>
        </w:rPr>
        <w:lastRenderedPageBreak/>
        <w:t>la producción agrícola y pecuaria que genera mejores productividades y reduce costos de producción.  Las ventajas son (12):</w:t>
      </w:r>
    </w:p>
    <w:p w:rsidR="00487197" w:rsidRDefault="00487197" w:rsidP="00487197">
      <w:pPr>
        <w:spacing w:after="0" w:line="480" w:lineRule="auto"/>
        <w:ind w:left="2268"/>
        <w:jc w:val="both"/>
        <w:rPr>
          <w:rFonts w:ascii="Arial" w:hAnsi="Arial" w:cs="Arial"/>
          <w:color w:val="333333"/>
          <w:sz w:val="24"/>
          <w:szCs w:val="24"/>
        </w:rPr>
      </w:pPr>
    </w:p>
    <w:p w:rsidR="00487197" w:rsidRDefault="00487197" w:rsidP="00487197">
      <w:pPr>
        <w:spacing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w:t>
      </w:r>
      <w:r>
        <w:rPr>
          <w:rFonts w:ascii="Arial" w:eastAsia="Times New Roman" w:hAnsi="Arial" w:cs="Arial"/>
          <w:color w:val="000000"/>
          <w:sz w:val="24"/>
          <w:szCs w:val="24"/>
          <w:lang w:val="es-ES" w:eastAsia="es-ES_tradnl"/>
        </w:rPr>
        <w:t xml:space="preserve"> Mejora sus propiedades físicas: </w:t>
      </w:r>
      <w:r w:rsidRPr="00DC111F">
        <w:rPr>
          <w:rFonts w:ascii="Arial" w:eastAsia="Times New Roman" w:hAnsi="Arial" w:cs="Arial"/>
          <w:color w:val="000000"/>
          <w:sz w:val="24"/>
          <w:szCs w:val="24"/>
          <w:lang w:val="es-ES" w:eastAsia="es-ES_tradnl"/>
        </w:rPr>
        <w:t>estructura, retención de humedad, aireación, porosidad, densidad, ascensión capilar, etc.</w:t>
      </w:r>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 xml:space="preserve">• Mejora sus propiedades químicas (pH, Nitrógeno, Fósforo, Potasio, Calcio, Magnesio y micro nutrientes). Aumentando su capacidad de intercambio </w:t>
      </w:r>
      <w:proofErr w:type="spellStart"/>
      <w:r w:rsidRPr="00DC111F">
        <w:rPr>
          <w:rFonts w:ascii="Arial" w:eastAsia="Times New Roman" w:hAnsi="Arial" w:cs="Arial"/>
          <w:color w:val="000000"/>
          <w:sz w:val="24"/>
          <w:szCs w:val="24"/>
          <w:lang w:val="es-ES" w:eastAsia="es-ES_tradnl"/>
        </w:rPr>
        <w:t>catiónico</w:t>
      </w:r>
      <w:proofErr w:type="spellEnd"/>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Pr="00DC111F"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 xml:space="preserve"> • Facilita una mayor estabilidad de los contenidos de materia orgánica del suelo, y no permite las pérdidas de materia orgánica por mineralización</w:t>
      </w:r>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sectPr w:rsidR="00487197" w:rsidSect="00F17949">
          <w:headerReference w:type="default" r:id="rId88"/>
          <w:pgSz w:w="12242" w:h="15842" w:code="1"/>
          <w:pgMar w:top="2268" w:right="1361" w:bottom="2268" w:left="2268" w:header="709" w:footer="709" w:gutter="0"/>
          <w:pgNumType w:start="6"/>
          <w:cols w:space="708"/>
          <w:docGrid w:linePitch="360"/>
        </w:sectPr>
      </w:pPr>
    </w:p>
    <w:p w:rsidR="00487197" w:rsidRPr="00DC111F"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lastRenderedPageBreak/>
        <w:t>• Aumenta la retención de nutrientes, lo que permite reducir hasta un 50</w:t>
      </w:r>
      <w:r>
        <w:rPr>
          <w:rFonts w:ascii="Arial" w:eastAsia="Times New Roman" w:hAnsi="Arial" w:cs="Arial"/>
          <w:color w:val="000000"/>
          <w:sz w:val="24"/>
          <w:szCs w:val="24"/>
          <w:lang w:val="es-ES" w:eastAsia="es-ES_tradnl"/>
        </w:rPr>
        <w:t>%</w:t>
      </w:r>
      <w:r w:rsidRPr="00DC111F">
        <w:rPr>
          <w:rFonts w:ascii="Arial" w:eastAsia="Times New Roman" w:hAnsi="Arial" w:cs="Arial"/>
          <w:color w:val="000000"/>
          <w:sz w:val="24"/>
          <w:szCs w:val="24"/>
          <w:lang w:val="es-ES" w:eastAsia="es-ES_tradnl"/>
        </w:rPr>
        <w:t xml:space="preserve"> la aplicación de los fertilizantes minerales que se aplican tradicionalmente</w:t>
      </w:r>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 Aumenta la retención de humedad permitiendo reducir las dosis de riego en más de</w:t>
      </w:r>
      <w:r>
        <w:rPr>
          <w:rFonts w:ascii="Arial" w:eastAsia="Times New Roman" w:hAnsi="Arial" w:cs="Arial"/>
          <w:color w:val="000000"/>
          <w:sz w:val="24"/>
          <w:szCs w:val="24"/>
          <w:lang w:val="es-ES" w:eastAsia="es-ES_tradnl"/>
        </w:rPr>
        <w:t>l 15% (12)</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 xml:space="preserve"> • Mejora considerablemente la nivelación del terren</w:t>
      </w:r>
      <w:r>
        <w:rPr>
          <w:rFonts w:ascii="Arial" w:eastAsia="Times New Roman" w:hAnsi="Arial" w:cs="Arial"/>
          <w:color w:val="000000"/>
          <w:sz w:val="24"/>
          <w:szCs w:val="24"/>
          <w:lang w:val="es-ES" w:eastAsia="es-ES_tradnl"/>
        </w:rPr>
        <w:t>o, debido al mejoramiento de su e</w:t>
      </w:r>
      <w:r w:rsidRPr="00DC111F">
        <w:rPr>
          <w:rFonts w:ascii="Arial" w:eastAsia="Times New Roman" w:hAnsi="Arial" w:cs="Arial"/>
          <w:color w:val="000000"/>
          <w:sz w:val="24"/>
          <w:szCs w:val="24"/>
          <w:lang w:val="es-ES" w:eastAsia="es-ES_tradnl"/>
        </w:rPr>
        <w:t>structura</w:t>
      </w:r>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Pr="00DC111F" w:rsidRDefault="00487197" w:rsidP="00487197">
      <w:pPr>
        <w:spacing w:before="100" w:beforeAutospacing="1" w:after="0" w:line="480" w:lineRule="auto"/>
        <w:ind w:left="2268"/>
        <w:jc w:val="both"/>
        <w:rPr>
          <w:rFonts w:ascii="Arial" w:eastAsia="Times New Roman" w:hAnsi="Arial" w:cs="Arial"/>
          <w:color w:val="000000"/>
          <w:sz w:val="24"/>
          <w:szCs w:val="24"/>
          <w:lang w:val="es-ES" w:eastAsia="es-ES_tradnl"/>
        </w:rPr>
      </w:pPr>
      <w:r w:rsidRPr="00DC111F">
        <w:rPr>
          <w:rFonts w:ascii="Arial" w:eastAsia="Times New Roman" w:hAnsi="Arial" w:cs="Arial"/>
          <w:color w:val="000000"/>
          <w:sz w:val="24"/>
          <w:szCs w:val="24"/>
          <w:lang w:val="es-ES" w:eastAsia="es-ES_tradnl"/>
        </w:rPr>
        <w:t>• Las zeolitas forman un depósito permanente de agua, asegurando un efecto de humedad prolongada, hasta en épocas de sequedad</w:t>
      </w:r>
      <w:r>
        <w:rPr>
          <w:rFonts w:ascii="Arial" w:eastAsia="Times New Roman" w:hAnsi="Arial" w:cs="Arial"/>
          <w:color w:val="000000"/>
          <w:sz w:val="24"/>
          <w:szCs w:val="24"/>
          <w:lang w:val="es-ES" w:eastAsia="es-ES_tradnl"/>
        </w:rPr>
        <w:t xml:space="preserve"> (12)</w:t>
      </w:r>
      <w:r w:rsidRPr="00DC111F">
        <w:rPr>
          <w:rFonts w:ascii="Arial" w:eastAsia="Times New Roman" w:hAnsi="Arial" w:cs="Arial"/>
          <w:color w:val="000000"/>
          <w:sz w:val="24"/>
          <w:szCs w:val="24"/>
          <w:lang w:val="es-ES" w:eastAsia="es-ES_tradnl"/>
        </w:rPr>
        <w:t>.</w:t>
      </w:r>
    </w:p>
    <w:p w:rsidR="00487197" w:rsidRDefault="00487197" w:rsidP="00487197">
      <w:pPr>
        <w:spacing w:before="100" w:beforeAutospacing="1" w:after="0" w:line="480" w:lineRule="auto"/>
        <w:ind w:left="2268"/>
        <w:jc w:val="both"/>
        <w:rPr>
          <w:rFonts w:ascii="Arial" w:hAnsi="Arial" w:cs="Arial"/>
          <w:sz w:val="24"/>
          <w:szCs w:val="24"/>
        </w:rPr>
      </w:pPr>
    </w:p>
    <w:p w:rsidR="00487197" w:rsidRDefault="00487197" w:rsidP="00487197">
      <w:pPr>
        <w:spacing w:before="100" w:beforeAutospacing="1" w:after="0" w:line="480" w:lineRule="auto"/>
        <w:ind w:left="2268"/>
        <w:jc w:val="both"/>
        <w:rPr>
          <w:rFonts w:ascii="Arial" w:hAnsi="Arial" w:cs="Arial"/>
          <w:sz w:val="24"/>
          <w:szCs w:val="24"/>
        </w:rPr>
      </w:pPr>
    </w:p>
    <w:p w:rsidR="00487197" w:rsidRDefault="00487197" w:rsidP="00487197">
      <w:pPr>
        <w:spacing w:before="100" w:beforeAutospacing="1" w:after="0" w:line="480" w:lineRule="auto"/>
        <w:ind w:left="2268"/>
        <w:jc w:val="both"/>
        <w:rPr>
          <w:rFonts w:ascii="Arial" w:hAnsi="Arial" w:cs="Arial"/>
          <w:sz w:val="24"/>
          <w:szCs w:val="24"/>
        </w:rPr>
      </w:pPr>
    </w:p>
    <w:p w:rsidR="00487197" w:rsidRDefault="00487197" w:rsidP="00487197">
      <w:pPr>
        <w:spacing w:before="100" w:beforeAutospacing="1" w:after="0" w:line="480" w:lineRule="auto"/>
        <w:ind w:left="2268"/>
        <w:jc w:val="both"/>
        <w:rPr>
          <w:rFonts w:ascii="Arial" w:hAnsi="Arial" w:cs="Arial"/>
          <w:sz w:val="24"/>
          <w:szCs w:val="24"/>
        </w:rPr>
      </w:pPr>
    </w:p>
    <w:p w:rsidR="00487197" w:rsidRDefault="00487197" w:rsidP="00487197">
      <w:pPr>
        <w:spacing w:before="100" w:beforeAutospacing="1" w:after="0" w:line="480" w:lineRule="auto"/>
        <w:jc w:val="both"/>
        <w:rPr>
          <w:rFonts w:ascii="Arial" w:hAnsi="Arial" w:cs="Arial"/>
          <w:sz w:val="24"/>
          <w:szCs w:val="24"/>
        </w:rPr>
      </w:pPr>
    </w:p>
    <w:p w:rsidR="00487197" w:rsidRDefault="00487197" w:rsidP="00487197">
      <w:pPr>
        <w:spacing w:before="100" w:beforeAutospacing="1" w:after="0" w:line="480" w:lineRule="auto"/>
        <w:jc w:val="both"/>
        <w:rPr>
          <w:rFonts w:ascii="Arial" w:hAnsi="Arial" w:cs="Arial"/>
          <w:sz w:val="24"/>
          <w:szCs w:val="24"/>
        </w:rPr>
        <w:sectPr w:rsidR="00487197" w:rsidSect="00F13283">
          <w:pgSz w:w="12242" w:h="15842" w:code="1"/>
          <w:pgMar w:top="2268" w:right="1361" w:bottom="2268" w:left="2268" w:header="709" w:footer="709" w:gutter="0"/>
          <w:pgNumType w:start="55"/>
          <w:cols w:space="708"/>
          <w:docGrid w:linePitch="360"/>
        </w:sectPr>
      </w:pPr>
    </w:p>
    <w:p w:rsidR="00650319" w:rsidRDefault="000D5284" w:rsidP="00650319">
      <w:pPr>
        <w:spacing w:after="0" w:line="240" w:lineRule="auto"/>
        <w:rPr>
          <w:rFonts w:ascii="Arial" w:hAnsi="Arial" w:cs="Arial"/>
          <w:b/>
          <w:sz w:val="48"/>
          <w:szCs w:val="48"/>
        </w:rPr>
      </w:pPr>
      <w:r w:rsidRPr="000D5284">
        <w:rPr>
          <w:rFonts w:ascii="Arial" w:hAnsi="Arial" w:cs="Arial"/>
          <w:b/>
          <w:noProof/>
          <w:sz w:val="48"/>
          <w:szCs w:val="48"/>
          <w:lang w:val="es-ES"/>
        </w:rPr>
        <w:lastRenderedPageBreak/>
        <w:pict>
          <v:shape id="_x0000_s1026" type="#_x0000_t202" style="position:absolute;margin-left:283.6pt;margin-top:-84.45pt;width:172.1pt;height:65.3pt;z-index:251672576;mso-width-percent:400;mso-width-percent:400;mso-width-relative:margin;mso-height-relative:margin" stroked="f">
            <v:textbox style="mso-next-textbox:#_x0000_s1026">
              <w:txbxContent>
                <w:p w:rsidR="001E1D39" w:rsidRDefault="001E1D39" w:rsidP="00487197">
                  <w:pPr>
                    <w:rPr>
                      <w:lang w:val="es-ES"/>
                    </w:rPr>
                  </w:pPr>
                </w:p>
              </w:txbxContent>
            </v:textbox>
          </v:shape>
        </w:pict>
      </w:r>
    </w:p>
    <w:p w:rsidR="00650319" w:rsidRDefault="00650319" w:rsidP="00650319">
      <w:pPr>
        <w:spacing w:after="0" w:line="240" w:lineRule="auto"/>
        <w:rPr>
          <w:rFonts w:ascii="Arial" w:hAnsi="Arial" w:cs="Arial"/>
          <w:b/>
          <w:sz w:val="48"/>
          <w:szCs w:val="48"/>
        </w:rPr>
      </w:pPr>
    </w:p>
    <w:p w:rsidR="00650319" w:rsidRDefault="00650319" w:rsidP="00650319">
      <w:pPr>
        <w:spacing w:after="0" w:line="240" w:lineRule="auto"/>
        <w:rPr>
          <w:rFonts w:ascii="Arial" w:hAnsi="Arial" w:cs="Arial"/>
          <w:b/>
          <w:sz w:val="48"/>
          <w:szCs w:val="48"/>
        </w:rPr>
      </w:pPr>
    </w:p>
    <w:p w:rsidR="00650319" w:rsidRDefault="00650319" w:rsidP="00650319">
      <w:pPr>
        <w:spacing w:after="0" w:line="240" w:lineRule="auto"/>
        <w:rPr>
          <w:rFonts w:ascii="Arial" w:hAnsi="Arial" w:cs="Arial"/>
          <w:b/>
          <w:sz w:val="48"/>
          <w:szCs w:val="48"/>
        </w:rPr>
      </w:pPr>
    </w:p>
    <w:p w:rsidR="00650319" w:rsidRDefault="00650319" w:rsidP="00650319">
      <w:pPr>
        <w:spacing w:after="0" w:line="240" w:lineRule="auto"/>
        <w:rPr>
          <w:rFonts w:ascii="Arial" w:hAnsi="Arial" w:cs="Arial"/>
          <w:b/>
          <w:sz w:val="48"/>
          <w:szCs w:val="48"/>
        </w:rPr>
      </w:pPr>
    </w:p>
    <w:p w:rsidR="00487197" w:rsidRDefault="00487197" w:rsidP="00650319">
      <w:pPr>
        <w:spacing w:after="0" w:line="240" w:lineRule="auto"/>
        <w:jc w:val="center"/>
        <w:rPr>
          <w:rFonts w:ascii="Arial" w:hAnsi="Arial" w:cs="Arial"/>
          <w:b/>
          <w:sz w:val="48"/>
          <w:szCs w:val="48"/>
        </w:rPr>
      </w:pPr>
      <w:r w:rsidRPr="009C0D27">
        <w:rPr>
          <w:rFonts w:ascii="Arial" w:hAnsi="Arial" w:cs="Arial"/>
          <w:b/>
          <w:sz w:val="48"/>
          <w:szCs w:val="48"/>
        </w:rPr>
        <w:t>CAPITULO 2</w:t>
      </w:r>
    </w:p>
    <w:p w:rsidR="00487197" w:rsidRDefault="00487197" w:rsidP="00487197">
      <w:pPr>
        <w:spacing w:after="0" w:line="240" w:lineRule="auto"/>
        <w:jc w:val="center"/>
        <w:rPr>
          <w:rFonts w:ascii="Arial" w:hAnsi="Arial" w:cs="Arial"/>
          <w:b/>
          <w:sz w:val="48"/>
          <w:szCs w:val="48"/>
        </w:rPr>
      </w:pPr>
    </w:p>
    <w:p w:rsidR="00487197" w:rsidRDefault="00487197" w:rsidP="00487197">
      <w:pPr>
        <w:spacing w:after="0" w:line="240" w:lineRule="auto"/>
        <w:jc w:val="center"/>
        <w:rPr>
          <w:rFonts w:ascii="Arial" w:hAnsi="Arial" w:cs="Arial"/>
          <w:b/>
          <w:sz w:val="48"/>
          <w:szCs w:val="48"/>
        </w:rPr>
      </w:pPr>
    </w:p>
    <w:p w:rsidR="00487197" w:rsidRPr="009C0D27" w:rsidRDefault="00487197" w:rsidP="00487197">
      <w:pPr>
        <w:spacing w:after="0" w:line="240" w:lineRule="auto"/>
        <w:jc w:val="center"/>
        <w:rPr>
          <w:rFonts w:ascii="Arial" w:hAnsi="Arial" w:cs="Arial"/>
          <w:b/>
          <w:sz w:val="48"/>
          <w:szCs w:val="48"/>
        </w:rPr>
      </w:pPr>
    </w:p>
    <w:p w:rsidR="00487197" w:rsidRPr="00F0737C" w:rsidRDefault="00487197" w:rsidP="00487197">
      <w:pPr>
        <w:pStyle w:val="Prrafodelista"/>
        <w:numPr>
          <w:ilvl w:val="0"/>
          <w:numId w:val="27"/>
        </w:numPr>
        <w:spacing w:after="0" w:line="240" w:lineRule="auto"/>
        <w:rPr>
          <w:rFonts w:ascii="Arial" w:hAnsi="Arial" w:cs="Arial"/>
          <w:b/>
          <w:sz w:val="24"/>
          <w:szCs w:val="24"/>
        </w:rPr>
      </w:pPr>
      <w:r w:rsidRPr="00F0737C">
        <w:rPr>
          <w:rFonts w:ascii="Arial" w:hAnsi="Arial" w:cs="Arial"/>
          <w:b/>
          <w:sz w:val="24"/>
          <w:szCs w:val="24"/>
        </w:rPr>
        <w:t>Materiales y Métodos.</w:t>
      </w:r>
    </w:p>
    <w:p w:rsidR="00487197" w:rsidRDefault="00487197" w:rsidP="00487197">
      <w:pPr>
        <w:spacing w:after="0" w:line="240" w:lineRule="auto"/>
        <w:rPr>
          <w:rFonts w:ascii="Arial" w:hAnsi="Arial" w:cs="Arial"/>
          <w:b/>
          <w:sz w:val="32"/>
          <w:szCs w:val="32"/>
        </w:rPr>
      </w:pPr>
    </w:p>
    <w:p w:rsidR="00487197" w:rsidRPr="00F0737C" w:rsidRDefault="00487197" w:rsidP="00487197">
      <w:pPr>
        <w:spacing w:after="0" w:line="240" w:lineRule="auto"/>
        <w:rPr>
          <w:rFonts w:ascii="Arial" w:hAnsi="Arial" w:cs="Arial"/>
          <w:b/>
          <w:sz w:val="32"/>
          <w:szCs w:val="32"/>
        </w:rPr>
      </w:pPr>
    </w:p>
    <w:p w:rsidR="00487197" w:rsidRDefault="00487197" w:rsidP="00487197">
      <w:pPr>
        <w:spacing w:after="0" w:line="240" w:lineRule="auto"/>
        <w:ind w:left="709"/>
      </w:pPr>
    </w:p>
    <w:p w:rsidR="00487197" w:rsidRDefault="00487197" w:rsidP="00487197">
      <w:pPr>
        <w:pStyle w:val="Prrafodelista"/>
        <w:spacing w:line="480" w:lineRule="auto"/>
        <w:ind w:left="1134"/>
        <w:jc w:val="both"/>
        <w:rPr>
          <w:rFonts w:ascii="Arial" w:hAnsi="Arial" w:cs="Arial"/>
          <w:sz w:val="24"/>
          <w:szCs w:val="24"/>
        </w:rPr>
      </w:pPr>
      <w:r w:rsidRPr="002D3A39">
        <w:rPr>
          <w:rFonts w:ascii="Arial" w:hAnsi="Arial" w:cs="Arial"/>
          <w:sz w:val="24"/>
          <w:szCs w:val="24"/>
        </w:rPr>
        <w:t xml:space="preserve">En el presente trabajo de investigación se realizan pruebas de fertilización usando urea como fuente de nitrógeno, nutriente que va a ser </w:t>
      </w:r>
      <w:r>
        <w:rPr>
          <w:rFonts w:ascii="Arial" w:hAnsi="Arial" w:cs="Arial"/>
          <w:sz w:val="24"/>
          <w:szCs w:val="24"/>
        </w:rPr>
        <w:t>aplicado al cultivo de arroz mezclado con un material que adhiere la urea (zeolita) y que ayuda a liberar el nutriente poco a poco para darle mayor efectividad al tratamiento de fertilización.</w:t>
      </w:r>
    </w:p>
    <w:p w:rsidR="00487197" w:rsidRDefault="00487197" w:rsidP="00487197">
      <w:pPr>
        <w:pStyle w:val="Prrafodelista"/>
        <w:spacing w:line="480" w:lineRule="auto"/>
        <w:ind w:left="1134"/>
        <w:jc w:val="both"/>
        <w:rPr>
          <w:rFonts w:ascii="Arial" w:hAnsi="Arial" w:cs="Arial"/>
          <w:sz w:val="24"/>
          <w:szCs w:val="24"/>
        </w:rPr>
      </w:pPr>
    </w:p>
    <w:p w:rsidR="00487197" w:rsidRDefault="00487197" w:rsidP="00487197">
      <w:pPr>
        <w:pStyle w:val="Prrafodelista"/>
        <w:spacing w:line="480" w:lineRule="auto"/>
        <w:ind w:left="1134"/>
        <w:jc w:val="both"/>
        <w:rPr>
          <w:rFonts w:ascii="Arial" w:hAnsi="Arial" w:cs="Arial"/>
          <w:sz w:val="24"/>
          <w:szCs w:val="24"/>
        </w:rPr>
      </w:pPr>
      <w:r>
        <w:rPr>
          <w:rFonts w:ascii="Arial" w:hAnsi="Arial" w:cs="Arial"/>
          <w:sz w:val="24"/>
          <w:szCs w:val="24"/>
        </w:rPr>
        <w:t>El objetivo principal es evaluar el efecto de</w:t>
      </w:r>
      <w:r w:rsidR="00B5634B">
        <w:rPr>
          <w:rFonts w:ascii="Arial" w:hAnsi="Arial" w:cs="Arial"/>
          <w:sz w:val="24"/>
          <w:szCs w:val="24"/>
        </w:rPr>
        <w:t xml:space="preserve"> </w:t>
      </w:r>
      <w:r>
        <w:rPr>
          <w:rFonts w:ascii="Arial" w:hAnsi="Arial" w:cs="Arial"/>
          <w:sz w:val="24"/>
          <w:szCs w:val="24"/>
        </w:rPr>
        <w:t xml:space="preserve">las briquetas de urea con diferentes concentraciones de zeolita usando dos métodos de </w:t>
      </w:r>
      <w:r>
        <w:rPr>
          <w:rFonts w:ascii="Arial" w:hAnsi="Arial" w:cs="Arial"/>
          <w:sz w:val="24"/>
          <w:szCs w:val="24"/>
        </w:rPr>
        <w:lastRenderedPageBreak/>
        <w:t xml:space="preserve">siembra: al voleo y por transplante, que son los más aplicados en nuestro país. </w:t>
      </w:r>
    </w:p>
    <w:p w:rsidR="00487197" w:rsidRPr="00F0737C" w:rsidRDefault="00B5634B" w:rsidP="00487197">
      <w:pPr>
        <w:spacing w:line="480" w:lineRule="auto"/>
        <w:ind w:left="1134"/>
        <w:jc w:val="both"/>
        <w:rPr>
          <w:rFonts w:ascii="Arial" w:hAnsi="Arial" w:cs="Arial"/>
          <w:sz w:val="24"/>
          <w:szCs w:val="24"/>
        </w:rPr>
      </w:pPr>
      <w:r>
        <w:rPr>
          <w:rFonts w:ascii="Arial" w:hAnsi="Arial" w:cs="Arial"/>
          <w:sz w:val="24"/>
          <w:szCs w:val="24"/>
        </w:rPr>
        <w:t>Se elaboraron</w:t>
      </w:r>
      <w:r w:rsidR="00487197" w:rsidRPr="00F0737C">
        <w:rPr>
          <w:rFonts w:ascii="Arial" w:hAnsi="Arial" w:cs="Arial"/>
          <w:sz w:val="24"/>
          <w:szCs w:val="24"/>
        </w:rPr>
        <w:t xml:space="preserve"> las denominadas briquetas de urea en una máquina especializada perteneci</w:t>
      </w:r>
      <w:r>
        <w:rPr>
          <w:rFonts w:ascii="Arial" w:hAnsi="Arial" w:cs="Arial"/>
          <w:sz w:val="24"/>
          <w:szCs w:val="24"/>
        </w:rPr>
        <w:t xml:space="preserve">ente a la ESPOL (ver Capítulo </w:t>
      </w:r>
      <w:r w:rsidR="00487197" w:rsidRPr="00F0737C">
        <w:rPr>
          <w:rFonts w:ascii="Arial" w:hAnsi="Arial" w:cs="Arial"/>
          <w:sz w:val="24"/>
          <w:szCs w:val="24"/>
        </w:rPr>
        <w:t>1) con tres diferentes mezclas:</w:t>
      </w:r>
    </w:p>
    <w:p w:rsidR="00487197" w:rsidRDefault="00487197" w:rsidP="00487197">
      <w:pPr>
        <w:pStyle w:val="Prrafodelista"/>
        <w:spacing w:line="480" w:lineRule="auto"/>
        <w:ind w:left="1134"/>
        <w:jc w:val="center"/>
        <w:rPr>
          <w:rFonts w:ascii="Arial" w:hAnsi="Arial" w:cs="Arial"/>
          <w:sz w:val="24"/>
          <w:szCs w:val="24"/>
        </w:rPr>
      </w:pPr>
      <w:r>
        <w:rPr>
          <w:rFonts w:ascii="Arial" w:hAnsi="Arial" w:cs="Arial"/>
          <w:sz w:val="24"/>
          <w:szCs w:val="24"/>
        </w:rPr>
        <w:t>BRIQUETA # 1:</w:t>
      </w:r>
      <w:r>
        <w:rPr>
          <w:rFonts w:ascii="Arial" w:hAnsi="Arial" w:cs="Arial"/>
          <w:sz w:val="24"/>
          <w:szCs w:val="24"/>
        </w:rPr>
        <w:tab/>
        <w:t xml:space="preserve">   5% ZEOLITA</w:t>
      </w:r>
      <w:r w:rsidR="00D91431">
        <w:rPr>
          <w:rFonts w:ascii="Arial" w:hAnsi="Arial" w:cs="Arial"/>
          <w:sz w:val="24"/>
          <w:szCs w:val="24"/>
        </w:rPr>
        <w:t xml:space="preserve"> + 2,7 g.</w:t>
      </w:r>
      <w:r>
        <w:rPr>
          <w:rFonts w:ascii="Arial" w:hAnsi="Arial" w:cs="Arial"/>
          <w:sz w:val="24"/>
          <w:szCs w:val="24"/>
        </w:rPr>
        <w:t xml:space="preserve"> UREA</w:t>
      </w:r>
    </w:p>
    <w:p w:rsidR="00487197" w:rsidRDefault="00D91431" w:rsidP="00487197">
      <w:pPr>
        <w:pStyle w:val="Prrafodelista"/>
        <w:spacing w:line="480" w:lineRule="auto"/>
        <w:ind w:left="1134"/>
        <w:jc w:val="center"/>
        <w:rPr>
          <w:rFonts w:ascii="Arial" w:hAnsi="Arial" w:cs="Arial"/>
          <w:sz w:val="24"/>
          <w:szCs w:val="24"/>
        </w:rPr>
      </w:pPr>
      <w:r>
        <w:rPr>
          <w:rFonts w:ascii="Arial" w:hAnsi="Arial" w:cs="Arial"/>
          <w:sz w:val="24"/>
          <w:szCs w:val="24"/>
        </w:rPr>
        <w:t>BRIQUETA # 2: 15% ZEOLITA + 2,7 g</w:t>
      </w:r>
      <w:r w:rsidR="00487197">
        <w:rPr>
          <w:rFonts w:ascii="Arial" w:hAnsi="Arial" w:cs="Arial"/>
          <w:sz w:val="24"/>
          <w:szCs w:val="24"/>
        </w:rPr>
        <w:t xml:space="preserve"> UREA</w:t>
      </w:r>
    </w:p>
    <w:p w:rsidR="00487197" w:rsidRDefault="00D91431" w:rsidP="00487197">
      <w:pPr>
        <w:pStyle w:val="Prrafodelista"/>
        <w:spacing w:line="480" w:lineRule="auto"/>
        <w:ind w:left="1134"/>
        <w:jc w:val="center"/>
        <w:rPr>
          <w:rFonts w:ascii="Arial" w:hAnsi="Arial" w:cs="Arial"/>
          <w:sz w:val="24"/>
          <w:szCs w:val="24"/>
        </w:rPr>
      </w:pPr>
      <w:r>
        <w:rPr>
          <w:rFonts w:ascii="Arial" w:hAnsi="Arial" w:cs="Arial"/>
          <w:sz w:val="24"/>
          <w:szCs w:val="24"/>
        </w:rPr>
        <w:t>BRIQUETA # 3:</w:t>
      </w:r>
      <w:r>
        <w:rPr>
          <w:rFonts w:ascii="Arial" w:hAnsi="Arial" w:cs="Arial"/>
          <w:sz w:val="24"/>
          <w:szCs w:val="24"/>
        </w:rPr>
        <w:tab/>
        <w:t xml:space="preserve"> 25% ZEOLITA + 2,7 g</w:t>
      </w:r>
      <w:r w:rsidR="00487197">
        <w:rPr>
          <w:rFonts w:ascii="Arial" w:hAnsi="Arial" w:cs="Arial"/>
          <w:sz w:val="24"/>
          <w:szCs w:val="24"/>
        </w:rPr>
        <w:t xml:space="preserve"> UREA</w:t>
      </w:r>
    </w:p>
    <w:p w:rsidR="00487197" w:rsidRDefault="00487197" w:rsidP="00487197">
      <w:pPr>
        <w:pStyle w:val="Prrafodelista"/>
        <w:spacing w:line="480" w:lineRule="auto"/>
        <w:ind w:left="1134"/>
        <w:jc w:val="both"/>
        <w:rPr>
          <w:rFonts w:ascii="Arial" w:hAnsi="Arial" w:cs="Arial"/>
          <w:sz w:val="24"/>
          <w:szCs w:val="24"/>
        </w:rPr>
      </w:pPr>
    </w:p>
    <w:p w:rsidR="00487197" w:rsidRDefault="00487197" w:rsidP="00487197">
      <w:pPr>
        <w:pStyle w:val="Prrafodelista"/>
        <w:spacing w:line="480" w:lineRule="auto"/>
        <w:ind w:left="1134"/>
        <w:jc w:val="both"/>
        <w:rPr>
          <w:rFonts w:ascii="Arial" w:hAnsi="Arial" w:cs="Arial"/>
          <w:sz w:val="24"/>
          <w:szCs w:val="24"/>
        </w:rPr>
      </w:pPr>
      <w:r>
        <w:rPr>
          <w:rFonts w:ascii="Arial" w:hAnsi="Arial" w:cs="Arial"/>
          <w:sz w:val="24"/>
          <w:szCs w:val="24"/>
        </w:rPr>
        <w:t>La aplica</w:t>
      </w:r>
      <w:r w:rsidR="00B5634B">
        <w:rPr>
          <w:rFonts w:ascii="Arial" w:hAnsi="Arial" w:cs="Arial"/>
          <w:sz w:val="24"/>
          <w:szCs w:val="24"/>
        </w:rPr>
        <w:t>ción del fertilizante se realizó</w:t>
      </w:r>
      <w:r>
        <w:rPr>
          <w:rFonts w:ascii="Arial" w:hAnsi="Arial" w:cs="Arial"/>
          <w:sz w:val="24"/>
          <w:szCs w:val="24"/>
        </w:rPr>
        <w:t xml:space="preserve"> en tres diferentes lapsos de tiempo: Inicio (0 días), a los 20 días y a los 30 días.</w:t>
      </w:r>
    </w:p>
    <w:p w:rsidR="00487197" w:rsidRDefault="00487197" w:rsidP="00487197">
      <w:pPr>
        <w:pStyle w:val="Prrafodelista"/>
        <w:spacing w:line="480" w:lineRule="auto"/>
        <w:ind w:left="1134"/>
        <w:jc w:val="both"/>
        <w:rPr>
          <w:rFonts w:ascii="Arial" w:hAnsi="Arial" w:cs="Arial"/>
          <w:sz w:val="24"/>
          <w:szCs w:val="24"/>
        </w:rPr>
      </w:pPr>
    </w:p>
    <w:p w:rsidR="00487197" w:rsidRDefault="00487197" w:rsidP="00487197">
      <w:pPr>
        <w:pStyle w:val="Prrafodelista"/>
        <w:spacing w:line="480" w:lineRule="auto"/>
        <w:ind w:left="1134"/>
        <w:jc w:val="both"/>
        <w:rPr>
          <w:rFonts w:ascii="Arial" w:hAnsi="Arial" w:cs="Arial"/>
          <w:sz w:val="24"/>
          <w:szCs w:val="24"/>
        </w:rPr>
      </w:pPr>
      <w:r>
        <w:rPr>
          <w:rFonts w:ascii="Arial" w:hAnsi="Arial" w:cs="Arial"/>
          <w:sz w:val="24"/>
          <w:szCs w:val="24"/>
        </w:rPr>
        <w:t xml:space="preserve">Cada </w:t>
      </w:r>
      <w:r w:rsidR="00B5634B">
        <w:rPr>
          <w:rFonts w:ascii="Arial" w:hAnsi="Arial" w:cs="Arial"/>
          <w:sz w:val="24"/>
          <w:szCs w:val="24"/>
        </w:rPr>
        <w:t>prueba o tratamiento se repitió</w:t>
      </w:r>
      <w:r>
        <w:rPr>
          <w:rFonts w:ascii="Arial" w:hAnsi="Arial" w:cs="Arial"/>
          <w:sz w:val="24"/>
          <w:szCs w:val="24"/>
        </w:rPr>
        <w:t xml:space="preserve"> por cinco ocasiones para un área de estudio o bloque de 50 m</w:t>
      </w:r>
      <w:r w:rsidRPr="00D0584A">
        <w:rPr>
          <w:rFonts w:ascii="Arial" w:hAnsi="Arial" w:cs="Arial"/>
          <w:sz w:val="24"/>
          <w:szCs w:val="24"/>
          <w:vertAlign w:val="superscript"/>
        </w:rPr>
        <w:t>2</w:t>
      </w:r>
      <w:r>
        <w:rPr>
          <w:rFonts w:ascii="Arial" w:hAnsi="Arial" w:cs="Arial"/>
          <w:sz w:val="24"/>
          <w:szCs w:val="24"/>
        </w:rPr>
        <w:t xml:space="preserve"> (5 m de ancho x 10 m de largo)</w:t>
      </w:r>
      <w:r w:rsidR="00B5634B">
        <w:rPr>
          <w:rFonts w:ascii="Arial" w:hAnsi="Arial" w:cs="Arial"/>
          <w:sz w:val="24"/>
          <w:szCs w:val="24"/>
        </w:rPr>
        <w:t xml:space="preserve"> (Figura 2.4.)</w:t>
      </w:r>
      <w:r>
        <w:rPr>
          <w:rFonts w:ascii="Arial" w:hAnsi="Arial" w:cs="Arial"/>
          <w:sz w:val="24"/>
          <w:szCs w:val="24"/>
        </w:rPr>
        <w:t>, siendo el área total de 5.000 m</w:t>
      </w:r>
      <w:r w:rsidRPr="00D0584A">
        <w:rPr>
          <w:rFonts w:ascii="Arial" w:hAnsi="Arial" w:cs="Arial"/>
          <w:sz w:val="24"/>
          <w:szCs w:val="24"/>
          <w:vertAlign w:val="superscript"/>
        </w:rPr>
        <w:t>2</w:t>
      </w:r>
      <w:r>
        <w:rPr>
          <w:rFonts w:ascii="Arial" w:hAnsi="Arial" w:cs="Arial"/>
          <w:sz w:val="24"/>
          <w:szCs w:val="24"/>
        </w:rPr>
        <w:t xml:space="preserve">  (</w:t>
      </w:r>
      <w:r w:rsidR="00B5634B">
        <w:rPr>
          <w:rFonts w:ascii="Arial" w:hAnsi="Arial" w:cs="Arial"/>
          <w:sz w:val="24"/>
          <w:szCs w:val="24"/>
        </w:rPr>
        <w:t>0,</w:t>
      </w:r>
      <w:r>
        <w:rPr>
          <w:rFonts w:ascii="Arial" w:hAnsi="Arial" w:cs="Arial"/>
          <w:sz w:val="24"/>
          <w:szCs w:val="24"/>
        </w:rPr>
        <w:t>5 hectáreas).  Se realizó una pr</w:t>
      </w:r>
      <w:r w:rsidR="00B5634B">
        <w:rPr>
          <w:rFonts w:ascii="Arial" w:hAnsi="Arial" w:cs="Arial"/>
          <w:sz w:val="24"/>
          <w:szCs w:val="24"/>
        </w:rPr>
        <w:t>ueba testigo de zona que utilizó</w:t>
      </w:r>
      <w:r>
        <w:rPr>
          <w:rFonts w:ascii="Arial" w:hAnsi="Arial" w:cs="Arial"/>
          <w:sz w:val="24"/>
          <w:szCs w:val="24"/>
        </w:rPr>
        <w:t xml:space="preserve"> urea de manera tradicional como lo realizan</w:t>
      </w:r>
      <w:r w:rsidR="00B5634B">
        <w:rPr>
          <w:rFonts w:ascii="Arial" w:hAnsi="Arial" w:cs="Arial"/>
          <w:sz w:val="24"/>
          <w:szCs w:val="24"/>
        </w:rPr>
        <w:t xml:space="preserve"> en</w:t>
      </w:r>
      <w:r>
        <w:rPr>
          <w:rFonts w:ascii="Arial" w:hAnsi="Arial" w:cs="Arial"/>
          <w:sz w:val="24"/>
          <w:szCs w:val="24"/>
        </w:rPr>
        <w:t xml:space="preserve"> la zona arrocera y un testigo absoluto que no emplea fertilizante urea; esto para darnos una referencia de la efectividad de los procedimientos aplicados.</w:t>
      </w:r>
    </w:p>
    <w:p w:rsidR="00487197" w:rsidRDefault="00487197" w:rsidP="00487197">
      <w:pPr>
        <w:pStyle w:val="Prrafodelista"/>
        <w:spacing w:line="480" w:lineRule="auto"/>
        <w:ind w:left="1134"/>
        <w:jc w:val="both"/>
        <w:rPr>
          <w:rFonts w:ascii="Arial" w:hAnsi="Arial" w:cs="Arial"/>
          <w:sz w:val="24"/>
          <w:szCs w:val="24"/>
        </w:rPr>
      </w:pPr>
    </w:p>
    <w:p w:rsidR="00487197" w:rsidRPr="00F0737C" w:rsidRDefault="00487197" w:rsidP="00487197">
      <w:pPr>
        <w:spacing w:line="480" w:lineRule="auto"/>
        <w:jc w:val="both"/>
        <w:rPr>
          <w:rFonts w:ascii="Arial" w:hAnsi="Arial" w:cs="Arial"/>
          <w:sz w:val="24"/>
          <w:szCs w:val="24"/>
        </w:rPr>
      </w:pPr>
    </w:p>
    <w:tbl>
      <w:tblPr>
        <w:tblpPr w:leftFromText="141" w:rightFromText="141" w:vertAnchor="text" w:horzAnchor="page" w:tblpX="3440" w:tblpY="1377"/>
        <w:tblW w:w="7725" w:type="dxa"/>
        <w:tblLayout w:type="fixed"/>
        <w:tblCellMar>
          <w:left w:w="70" w:type="dxa"/>
          <w:right w:w="70" w:type="dxa"/>
        </w:tblCellMar>
        <w:tblLook w:val="04A0"/>
      </w:tblPr>
      <w:tblGrid>
        <w:gridCol w:w="1346"/>
        <w:gridCol w:w="2268"/>
        <w:gridCol w:w="414"/>
        <w:gridCol w:w="1004"/>
        <w:gridCol w:w="841"/>
        <w:gridCol w:w="576"/>
        <w:gridCol w:w="958"/>
        <w:gridCol w:w="318"/>
      </w:tblGrid>
      <w:tr w:rsidR="00487197" w:rsidRPr="001C62F0" w:rsidTr="00F13283">
        <w:trPr>
          <w:trHeight w:val="300"/>
        </w:trPr>
        <w:tc>
          <w:tcPr>
            <w:tcW w:w="7725" w:type="dxa"/>
            <w:gridSpan w:val="8"/>
            <w:tcBorders>
              <w:top w:val="nil"/>
              <w:left w:val="nil"/>
              <w:bottom w:val="nil"/>
              <w:right w:val="nil"/>
            </w:tcBorders>
            <w:shd w:val="clear" w:color="auto" w:fill="auto"/>
            <w:vAlign w:val="center"/>
            <w:hideMark/>
          </w:tcPr>
          <w:p w:rsidR="00487197" w:rsidRPr="001C62F0" w:rsidRDefault="00487197" w:rsidP="00F13283">
            <w:pPr>
              <w:spacing w:after="0" w:line="240" w:lineRule="auto"/>
              <w:jc w:val="center"/>
              <w:rPr>
                <w:rFonts w:ascii="Arial" w:eastAsia="Times New Roman" w:hAnsi="Arial" w:cs="Arial"/>
                <w:b/>
                <w:bCs/>
                <w:color w:val="000000"/>
                <w:sz w:val="20"/>
                <w:szCs w:val="20"/>
                <w:lang w:eastAsia="es-AR"/>
              </w:rPr>
            </w:pPr>
          </w:p>
        </w:tc>
      </w:tr>
      <w:tr w:rsidR="00487197" w:rsidRPr="001C62F0" w:rsidTr="00F13283">
        <w:trPr>
          <w:trHeight w:val="300"/>
        </w:trPr>
        <w:tc>
          <w:tcPr>
            <w:tcW w:w="7725" w:type="dxa"/>
            <w:gridSpan w:val="8"/>
            <w:tcBorders>
              <w:top w:val="nil"/>
              <w:left w:val="nil"/>
              <w:bottom w:val="nil"/>
              <w:right w:val="nil"/>
            </w:tcBorders>
            <w:shd w:val="clear" w:color="auto" w:fill="auto"/>
            <w:vAlign w:val="center"/>
            <w:hideMark/>
          </w:tcPr>
          <w:p w:rsidR="00487197" w:rsidRPr="001C62F0" w:rsidRDefault="00261BB5" w:rsidP="00261BB5">
            <w:pPr>
              <w:spacing w:after="0" w:line="240" w:lineRule="auto"/>
              <w:rPr>
                <w:rFonts w:ascii="Arial" w:eastAsia="Times New Roman" w:hAnsi="Arial" w:cs="Arial"/>
                <w:b/>
                <w:bCs/>
                <w:color w:val="000000"/>
                <w:sz w:val="20"/>
                <w:szCs w:val="20"/>
                <w:lang w:eastAsia="es-AR"/>
              </w:rPr>
            </w:pPr>
            <w:r w:rsidRPr="001C62F0">
              <w:rPr>
                <w:rFonts w:ascii="Arial" w:eastAsia="Times New Roman" w:hAnsi="Arial" w:cs="Arial"/>
                <w:b/>
                <w:bCs/>
                <w:color w:val="000000"/>
                <w:sz w:val="20"/>
                <w:szCs w:val="20"/>
                <w:lang w:eastAsia="es-AR"/>
              </w:rPr>
              <w:t>TABLA 2.1.</w:t>
            </w:r>
            <w:r>
              <w:rPr>
                <w:rFonts w:ascii="Arial" w:eastAsia="Times New Roman" w:hAnsi="Arial" w:cs="Arial"/>
                <w:b/>
                <w:bCs/>
                <w:color w:val="000000"/>
                <w:sz w:val="20"/>
                <w:szCs w:val="20"/>
                <w:lang w:eastAsia="es-AR"/>
              </w:rPr>
              <w:t xml:space="preserve">      </w:t>
            </w:r>
            <w:r w:rsidR="00487197" w:rsidRPr="001C62F0">
              <w:rPr>
                <w:rFonts w:ascii="Arial" w:eastAsia="Times New Roman" w:hAnsi="Arial" w:cs="Arial"/>
                <w:b/>
                <w:bCs/>
                <w:color w:val="000000"/>
                <w:sz w:val="20"/>
                <w:szCs w:val="20"/>
                <w:lang w:eastAsia="es-AR"/>
              </w:rPr>
              <w:t>TRATAMIENTOS EXPERIMENTALES DESARROLLADOS</w:t>
            </w:r>
          </w:p>
        </w:tc>
      </w:tr>
      <w:tr w:rsidR="00487197" w:rsidRPr="001C62F0" w:rsidTr="00F13283">
        <w:trPr>
          <w:trHeight w:val="300"/>
        </w:trPr>
        <w:tc>
          <w:tcPr>
            <w:tcW w:w="1346" w:type="dxa"/>
            <w:tcBorders>
              <w:top w:val="single" w:sz="4" w:space="0" w:color="auto"/>
              <w:left w:val="single" w:sz="4" w:space="0" w:color="auto"/>
              <w:bottom w:val="nil"/>
              <w:right w:val="single" w:sz="4" w:space="0" w:color="auto"/>
            </w:tcBorders>
            <w:shd w:val="clear" w:color="auto" w:fill="auto"/>
            <w:vAlign w:val="bottom"/>
            <w:hideMark/>
          </w:tcPr>
          <w:p w:rsidR="00487197" w:rsidRPr="001C62F0" w:rsidRDefault="00487197" w:rsidP="00F13283">
            <w:pPr>
              <w:spacing w:after="0" w:line="240" w:lineRule="auto"/>
              <w:jc w:val="both"/>
              <w:rPr>
                <w:rFonts w:ascii="Arial" w:eastAsia="Times New Roman" w:hAnsi="Arial" w:cs="Arial"/>
                <w:b/>
                <w:bCs/>
                <w:color w:val="000000"/>
                <w:sz w:val="16"/>
                <w:szCs w:val="16"/>
                <w:lang w:eastAsia="es-AR"/>
              </w:rPr>
            </w:pPr>
            <w:r>
              <w:rPr>
                <w:rFonts w:ascii="Arial" w:eastAsia="Times New Roman" w:hAnsi="Arial" w:cs="Arial"/>
                <w:b/>
                <w:bCs/>
                <w:color w:val="000000"/>
                <w:sz w:val="16"/>
                <w:szCs w:val="16"/>
                <w:lang w:eastAsia="es-AR"/>
              </w:rPr>
              <w:t>TRAT</w:t>
            </w:r>
            <w:r w:rsidRPr="001C62F0">
              <w:rPr>
                <w:rFonts w:ascii="Arial" w:eastAsia="Times New Roman" w:hAnsi="Arial" w:cs="Arial"/>
                <w:b/>
                <w:bCs/>
                <w:color w:val="000000"/>
                <w:sz w:val="16"/>
                <w:szCs w:val="16"/>
                <w:lang w:eastAsia="es-AR"/>
              </w:rPr>
              <w:t>AMIENTO</w:t>
            </w:r>
          </w:p>
        </w:tc>
        <w:tc>
          <w:tcPr>
            <w:tcW w:w="2268" w:type="dxa"/>
            <w:tcBorders>
              <w:top w:val="single" w:sz="4" w:space="0" w:color="auto"/>
              <w:left w:val="nil"/>
              <w:bottom w:val="nil"/>
              <w:right w:val="single" w:sz="4" w:space="0" w:color="auto"/>
            </w:tcBorders>
            <w:shd w:val="clear" w:color="auto" w:fill="auto"/>
            <w:vAlign w:val="center"/>
            <w:hideMark/>
          </w:tcPr>
          <w:p w:rsidR="00487197" w:rsidRPr="001C62F0" w:rsidRDefault="00487197" w:rsidP="00F13283">
            <w:pPr>
              <w:spacing w:after="0" w:line="240" w:lineRule="auto"/>
              <w:rPr>
                <w:rFonts w:ascii="Arial" w:eastAsia="Times New Roman" w:hAnsi="Arial" w:cs="Arial"/>
                <w:b/>
                <w:bCs/>
                <w:i/>
                <w:color w:val="000000"/>
                <w:sz w:val="16"/>
                <w:szCs w:val="16"/>
                <w:lang w:eastAsia="es-AR"/>
              </w:rPr>
            </w:pPr>
            <w:r w:rsidRPr="001C62F0">
              <w:rPr>
                <w:rFonts w:ascii="Arial" w:eastAsia="Times New Roman" w:hAnsi="Arial" w:cs="Arial"/>
                <w:b/>
                <w:bCs/>
                <w:i/>
                <w:color w:val="000000"/>
                <w:sz w:val="16"/>
                <w:szCs w:val="16"/>
                <w:lang w:eastAsia="es-AR"/>
              </w:rPr>
              <w:t>MÉTODO</w:t>
            </w:r>
          </w:p>
        </w:tc>
        <w:tc>
          <w:tcPr>
            <w:tcW w:w="1418" w:type="dxa"/>
            <w:gridSpan w:val="2"/>
            <w:tcBorders>
              <w:top w:val="single" w:sz="4" w:space="0" w:color="auto"/>
              <w:left w:val="nil"/>
              <w:bottom w:val="nil"/>
              <w:right w:val="single" w:sz="4" w:space="0" w:color="auto"/>
            </w:tcBorders>
            <w:shd w:val="clear" w:color="auto" w:fill="auto"/>
            <w:vAlign w:val="center"/>
            <w:hideMark/>
          </w:tcPr>
          <w:p w:rsidR="00487197" w:rsidRPr="001C62F0" w:rsidRDefault="00487197" w:rsidP="00F13283">
            <w:pPr>
              <w:spacing w:after="0" w:line="240" w:lineRule="auto"/>
              <w:rPr>
                <w:rFonts w:ascii="Arial" w:eastAsia="Times New Roman" w:hAnsi="Arial" w:cs="Arial"/>
                <w:b/>
                <w:bCs/>
                <w:i/>
                <w:color w:val="000000"/>
                <w:sz w:val="16"/>
                <w:szCs w:val="16"/>
                <w:lang w:eastAsia="es-AR"/>
              </w:rPr>
            </w:pPr>
            <w:r w:rsidRPr="001C62F0">
              <w:rPr>
                <w:rFonts w:ascii="Arial" w:eastAsia="Times New Roman" w:hAnsi="Arial" w:cs="Arial"/>
                <w:b/>
                <w:bCs/>
                <w:i/>
                <w:color w:val="000000"/>
                <w:sz w:val="16"/>
                <w:szCs w:val="16"/>
                <w:lang w:eastAsia="es-AR"/>
              </w:rPr>
              <w:t>DÍAS DE</w:t>
            </w:r>
          </w:p>
        </w:tc>
        <w:tc>
          <w:tcPr>
            <w:tcW w:w="2693" w:type="dxa"/>
            <w:gridSpan w:val="4"/>
            <w:tcBorders>
              <w:top w:val="single" w:sz="4" w:space="0" w:color="auto"/>
              <w:left w:val="nil"/>
              <w:bottom w:val="single" w:sz="4" w:space="0" w:color="auto"/>
              <w:right w:val="single" w:sz="4" w:space="0" w:color="000000"/>
            </w:tcBorders>
            <w:shd w:val="clear" w:color="auto" w:fill="auto"/>
            <w:vAlign w:val="center"/>
            <w:hideMark/>
          </w:tcPr>
          <w:p w:rsidR="00487197" w:rsidRPr="001C62F0" w:rsidRDefault="00487197" w:rsidP="00F13283">
            <w:pPr>
              <w:spacing w:after="0" w:line="240" w:lineRule="auto"/>
              <w:ind w:left="709"/>
              <w:rPr>
                <w:rFonts w:ascii="Arial" w:eastAsia="Times New Roman" w:hAnsi="Arial" w:cs="Arial"/>
                <w:b/>
                <w:bCs/>
                <w:i/>
                <w:color w:val="000000"/>
                <w:sz w:val="16"/>
                <w:szCs w:val="16"/>
                <w:lang w:eastAsia="es-AR"/>
              </w:rPr>
            </w:pPr>
            <w:r w:rsidRPr="001C62F0">
              <w:rPr>
                <w:rFonts w:ascii="Arial" w:eastAsia="Times New Roman" w:hAnsi="Arial" w:cs="Arial"/>
                <w:b/>
                <w:bCs/>
                <w:i/>
                <w:color w:val="000000"/>
                <w:sz w:val="16"/>
                <w:szCs w:val="16"/>
                <w:lang w:eastAsia="es-AR"/>
              </w:rPr>
              <w:t>BRIQUETA</w:t>
            </w:r>
          </w:p>
        </w:tc>
      </w:tr>
      <w:tr w:rsidR="00487197" w:rsidRPr="001C62F0" w:rsidTr="00F13283">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487197" w:rsidRPr="001C62F0" w:rsidRDefault="00487197" w:rsidP="00F13283">
            <w:pPr>
              <w:spacing w:after="0" w:line="240" w:lineRule="auto"/>
              <w:ind w:left="709"/>
              <w:jc w:val="center"/>
              <w:rPr>
                <w:rFonts w:ascii="Arial" w:eastAsia="Times New Roman" w:hAnsi="Arial" w:cs="Arial"/>
                <w:b/>
                <w:bCs/>
                <w:color w:val="000000"/>
                <w:sz w:val="16"/>
                <w:szCs w:val="16"/>
                <w:lang w:eastAsia="es-AR"/>
              </w:rPr>
            </w:pPr>
            <w:r w:rsidRPr="001C62F0">
              <w:rPr>
                <w:rFonts w:ascii="Arial" w:eastAsia="Times New Roman" w:hAnsi="Arial" w:cs="Arial"/>
                <w:b/>
                <w:bCs/>
                <w:color w:val="000000"/>
                <w:sz w:val="16"/>
                <w:szCs w:val="16"/>
                <w:lang w:eastAsia="es-AR"/>
              </w:rPr>
              <w:t xml:space="preserve"> </w:t>
            </w:r>
          </w:p>
        </w:tc>
        <w:tc>
          <w:tcPr>
            <w:tcW w:w="2268" w:type="dxa"/>
            <w:tcBorders>
              <w:top w:val="nil"/>
              <w:left w:val="nil"/>
              <w:bottom w:val="nil"/>
              <w:right w:val="single" w:sz="4" w:space="0" w:color="auto"/>
            </w:tcBorders>
            <w:shd w:val="clear" w:color="auto" w:fill="auto"/>
            <w:vAlign w:val="center"/>
            <w:hideMark/>
          </w:tcPr>
          <w:p w:rsidR="00487197" w:rsidRPr="001C62F0" w:rsidRDefault="00487197" w:rsidP="00F13283">
            <w:pPr>
              <w:spacing w:after="0" w:line="240" w:lineRule="auto"/>
              <w:rPr>
                <w:rFonts w:ascii="Arial" w:eastAsia="Times New Roman" w:hAnsi="Arial" w:cs="Arial"/>
                <w:b/>
                <w:bCs/>
                <w:i/>
                <w:color w:val="000000"/>
                <w:sz w:val="16"/>
                <w:szCs w:val="16"/>
                <w:lang w:eastAsia="es-AR"/>
              </w:rPr>
            </w:pPr>
            <w:r>
              <w:rPr>
                <w:rFonts w:ascii="Arial" w:eastAsia="Times New Roman" w:hAnsi="Arial" w:cs="Arial"/>
                <w:b/>
                <w:bCs/>
                <w:i/>
                <w:color w:val="000000"/>
                <w:sz w:val="16"/>
                <w:szCs w:val="16"/>
                <w:lang w:eastAsia="es-AR"/>
              </w:rPr>
              <w:t>APLICADO</w:t>
            </w:r>
          </w:p>
        </w:tc>
        <w:tc>
          <w:tcPr>
            <w:tcW w:w="1418" w:type="dxa"/>
            <w:gridSpan w:val="2"/>
            <w:tcBorders>
              <w:top w:val="nil"/>
              <w:left w:val="nil"/>
              <w:bottom w:val="single" w:sz="4" w:space="0" w:color="auto"/>
              <w:right w:val="single" w:sz="4" w:space="0" w:color="auto"/>
            </w:tcBorders>
            <w:shd w:val="clear" w:color="auto" w:fill="auto"/>
            <w:vAlign w:val="center"/>
            <w:hideMark/>
          </w:tcPr>
          <w:p w:rsidR="00487197" w:rsidRPr="001C62F0" w:rsidRDefault="00487197" w:rsidP="00F13283">
            <w:pPr>
              <w:spacing w:after="0" w:line="240" w:lineRule="auto"/>
              <w:rPr>
                <w:rFonts w:ascii="Arial" w:eastAsia="Times New Roman" w:hAnsi="Arial" w:cs="Arial"/>
                <w:b/>
                <w:bCs/>
                <w:i/>
                <w:color w:val="000000"/>
                <w:sz w:val="16"/>
                <w:szCs w:val="16"/>
                <w:lang w:eastAsia="es-AR"/>
              </w:rPr>
            </w:pPr>
            <w:r w:rsidRPr="001C62F0">
              <w:rPr>
                <w:rFonts w:ascii="Arial" w:eastAsia="Times New Roman" w:hAnsi="Arial" w:cs="Arial"/>
                <w:b/>
                <w:bCs/>
                <w:i/>
                <w:color w:val="000000"/>
                <w:sz w:val="16"/>
                <w:szCs w:val="16"/>
                <w:lang w:eastAsia="es-AR"/>
              </w:rPr>
              <w:t>APLICACIÓN</w:t>
            </w:r>
          </w:p>
        </w:tc>
        <w:tc>
          <w:tcPr>
            <w:tcW w:w="1417" w:type="dxa"/>
            <w:gridSpan w:val="2"/>
            <w:tcBorders>
              <w:top w:val="nil"/>
              <w:left w:val="nil"/>
              <w:bottom w:val="single" w:sz="4" w:space="0" w:color="auto"/>
              <w:right w:val="single" w:sz="4" w:space="0" w:color="auto"/>
            </w:tcBorders>
            <w:shd w:val="clear" w:color="auto" w:fill="auto"/>
            <w:vAlign w:val="center"/>
            <w:hideMark/>
          </w:tcPr>
          <w:p w:rsidR="00487197" w:rsidRPr="001C62F0" w:rsidRDefault="00487197" w:rsidP="00F13283">
            <w:pPr>
              <w:spacing w:after="0" w:line="240" w:lineRule="auto"/>
              <w:jc w:val="both"/>
              <w:rPr>
                <w:rFonts w:ascii="Arial" w:eastAsia="Times New Roman" w:hAnsi="Arial" w:cs="Arial"/>
                <w:b/>
                <w:bCs/>
                <w:i/>
                <w:color w:val="000000"/>
                <w:sz w:val="16"/>
                <w:szCs w:val="16"/>
                <w:lang w:eastAsia="es-AR"/>
              </w:rPr>
            </w:pPr>
            <w:r w:rsidRPr="001C62F0">
              <w:rPr>
                <w:rFonts w:ascii="Arial" w:eastAsia="Times New Roman" w:hAnsi="Arial" w:cs="Arial"/>
                <w:b/>
                <w:bCs/>
                <w:i/>
                <w:color w:val="000000"/>
                <w:sz w:val="16"/>
                <w:szCs w:val="16"/>
                <w:lang w:eastAsia="es-AR"/>
              </w:rPr>
              <w:t>% ZEOLITA</w:t>
            </w:r>
          </w:p>
        </w:tc>
        <w:tc>
          <w:tcPr>
            <w:tcW w:w="1276" w:type="dxa"/>
            <w:gridSpan w:val="2"/>
            <w:tcBorders>
              <w:top w:val="nil"/>
              <w:left w:val="nil"/>
              <w:bottom w:val="single" w:sz="4" w:space="0" w:color="auto"/>
              <w:right w:val="single" w:sz="4" w:space="0" w:color="auto"/>
            </w:tcBorders>
            <w:shd w:val="clear" w:color="auto" w:fill="auto"/>
            <w:vAlign w:val="center"/>
            <w:hideMark/>
          </w:tcPr>
          <w:p w:rsidR="00487197" w:rsidRPr="001C62F0" w:rsidRDefault="00EC7DE0" w:rsidP="00F13283">
            <w:pPr>
              <w:spacing w:after="0" w:line="240" w:lineRule="auto"/>
              <w:rPr>
                <w:rFonts w:ascii="Arial" w:eastAsia="Times New Roman" w:hAnsi="Arial" w:cs="Arial"/>
                <w:b/>
                <w:bCs/>
                <w:i/>
                <w:color w:val="000000"/>
                <w:sz w:val="16"/>
                <w:szCs w:val="16"/>
                <w:lang w:eastAsia="es-AR"/>
              </w:rPr>
            </w:pPr>
            <w:r>
              <w:rPr>
                <w:rFonts w:ascii="Arial" w:eastAsia="Times New Roman" w:hAnsi="Arial" w:cs="Arial"/>
                <w:b/>
                <w:bCs/>
                <w:i/>
                <w:color w:val="000000"/>
                <w:sz w:val="16"/>
                <w:szCs w:val="16"/>
                <w:lang w:eastAsia="es-AR"/>
              </w:rPr>
              <w:t xml:space="preserve">    </w:t>
            </w:r>
            <w:r w:rsidR="00487197" w:rsidRPr="00691805">
              <w:rPr>
                <w:rFonts w:ascii="Arial" w:eastAsia="Times New Roman" w:hAnsi="Arial" w:cs="Arial"/>
                <w:b/>
                <w:bCs/>
                <w:i/>
                <w:color w:val="000000"/>
                <w:sz w:val="16"/>
                <w:szCs w:val="16"/>
                <w:lang w:eastAsia="es-AR"/>
              </w:rPr>
              <w:t>UREA</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w:t>
            </w:r>
          </w:p>
        </w:tc>
        <w:tc>
          <w:tcPr>
            <w:tcW w:w="2268" w:type="dxa"/>
            <w:tcBorders>
              <w:top w:val="single" w:sz="4" w:space="0" w:color="auto"/>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2</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TRANSPLANTE</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3</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4</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5</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TRANSPLANTE</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6</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7</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8</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TRANSPLANTE</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54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10</w:t>
            </w:r>
          </w:p>
        </w:tc>
        <w:tc>
          <w:tcPr>
            <w:tcW w:w="6379" w:type="dxa"/>
            <w:gridSpan w:val="7"/>
            <w:tcBorders>
              <w:top w:val="nil"/>
              <w:left w:val="nil"/>
              <w:bottom w:val="single" w:sz="4" w:space="0" w:color="000000"/>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TESTIGO ABSOLUTO (sin urea)</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11</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12</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AL VOLEO</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13</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14</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15</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AL VOLEO</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16</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17</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18</w:t>
            </w:r>
          </w:p>
        </w:tc>
        <w:tc>
          <w:tcPr>
            <w:tcW w:w="2268" w:type="dxa"/>
            <w:tcBorders>
              <w:top w:val="nil"/>
              <w:left w:val="single" w:sz="4" w:space="0" w:color="auto"/>
              <w:bottom w:val="nil"/>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AL VOLEO</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15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19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30</w:t>
            </w:r>
          </w:p>
        </w:tc>
        <w:tc>
          <w:tcPr>
            <w:tcW w:w="1417"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25</w:t>
            </w:r>
          </w:p>
        </w:tc>
        <w:tc>
          <w:tcPr>
            <w:tcW w:w="1276" w:type="dxa"/>
            <w:gridSpan w:val="2"/>
            <w:tcBorders>
              <w:top w:val="nil"/>
              <w:left w:val="nil"/>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Pr>
                <w:rFonts w:ascii="Arial" w:eastAsia="Times New Roman" w:hAnsi="Arial" w:cs="Arial"/>
                <w:i/>
                <w:color w:val="000000"/>
                <w:sz w:val="16"/>
                <w:szCs w:val="16"/>
                <w:lang w:eastAsia="es-AR"/>
              </w:rPr>
              <w:t>2,7 g</w:t>
            </w:r>
          </w:p>
        </w:tc>
      </w:tr>
      <w:tr w:rsidR="00EC7DE0" w:rsidRPr="001C62F0" w:rsidTr="00F13283">
        <w:trPr>
          <w:trHeight w:val="36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color w:val="000000"/>
                <w:sz w:val="16"/>
                <w:szCs w:val="16"/>
                <w:lang w:eastAsia="es-AR"/>
              </w:rPr>
            </w:pPr>
            <w:r w:rsidRPr="001C62F0">
              <w:rPr>
                <w:rFonts w:ascii="Arial" w:eastAsia="Times New Roman" w:hAnsi="Arial" w:cs="Arial"/>
                <w:color w:val="000000"/>
                <w:sz w:val="16"/>
                <w:szCs w:val="16"/>
                <w:lang w:eastAsia="es-AR"/>
              </w:rPr>
              <w:t>20</w:t>
            </w:r>
          </w:p>
        </w:tc>
        <w:tc>
          <w:tcPr>
            <w:tcW w:w="6379" w:type="dxa"/>
            <w:gridSpan w:val="7"/>
            <w:tcBorders>
              <w:top w:val="nil"/>
              <w:left w:val="nil"/>
              <w:bottom w:val="single" w:sz="4" w:space="0" w:color="auto"/>
              <w:right w:val="single" w:sz="4" w:space="0" w:color="000000"/>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TESTIGO DE ZONA (urea aplicada como se lo hace en la zona arrocera)</w:t>
            </w:r>
          </w:p>
        </w:tc>
      </w:tr>
      <w:tr w:rsidR="00EC7DE0" w:rsidRPr="001C62F0" w:rsidTr="00F13283">
        <w:trPr>
          <w:trHeight w:val="270"/>
        </w:trPr>
        <w:tc>
          <w:tcPr>
            <w:tcW w:w="4028" w:type="dxa"/>
            <w:gridSpan w:val="3"/>
            <w:tcBorders>
              <w:top w:val="single" w:sz="4" w:space="0" w:color="auto"/>
              <w:left w:val="nil"/>
              <w:bottom w:val="nil"/>
              <w:right w:val="nil"/>
            </w:tcBorders>
            <w:shd w:val="clear" w:color="auto" w:fill="auto"/>
            <w:vAlign w:val="center"/>
            <w:hideMark/>
          </w:tcPr>
          <w:p w:rsidR="00EC7DE0" w:rsidRPr="001C62F0" w:rsidRDefault="00EC7DE0" w:rsidP="00EC7DE0">
            <w:pPr>
              <w:spacing w:after="0" w:line="240" w:lineRule="auto"/>
              <w:ind w:left="709"/>
              <w:rPr>
                <w:rFonts w:ascii="Arial" w:eastAsia="Times New Roman" w:hAnsi="Arial" w:cs="Arial"/>
                <w:i/>
                <w:color w:val="000000"/>
                <w:sz w:val="16"/>
                <w:szCs w:val="16"/>
                <w:lang w:eastAsia="es-AR"/>
              </w:rPr>
            </w:pPr>
            <w:r w:rsidRPr="001C62F0">
              <w:rPr>
                <w:rFonts w:ascii="Arial" w:eastAsia="Times New Roman" w:hAnsi="Arial" w:cs="Arial"/>
                <w:i/>
                <w:color w:val="000000"/>
                <w:sz w:val="16"/>
                <w:szCs w:val="16"/>
                <w:lang w:eastAsia="es-AR"/>
              </w:rPr>
              <w:t xml:space="preserve">Elaborado por: Cárdenas </w:t>
            </w:r>
            <w:r>
              <w:rPr>
                <w:rFonts w:ascii="Arial" w:eastAsia="Times New Roman" w:hAnsi="Arial" w:cs="Arial"/>
                <w:i/>
                <w:color w:val="000000"/>
                <w:sz w:val="16"/>
                <w:szCs w:val="16"/>
                <w:lang w:eastAsia="es-AR"/>
              </w:rPr>
              <w:t>–</w:t>
            </w:r>
            <w:r w:rsidRPr="001C62F0">
              <w:rPr>
                <w:rFonts w:ascii="Arial" w:eastAsia="Times New Roman" w:hAnsi="Arial" w:cs="Arial"/>
                <w:i/>
                <w:color w:val="000000"/>
                <w:sz w:val="16"/>
                <w:szCs w:val="16"/>
                <w:lang w:eastAsia="es-AR"/>
              </w:rPr>
              <w:t xml:space="preserve"> Touma</w:t>
            </w:r>
          </w:p>
        </w:tc>
        <w:tc>
          <w:tcPr>
            <w:tcW w:w="1845" w:type="dxa"/>
            <w:gridSpan w:val="2"/>
            <w:tcBorders>
              <w:top w:val="nil"/>
              <w:left w:val="nil"/>
              <w:bottom w:val="nil"/>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20"/>
                <w:szCs w:val="20"/>
                <w:lang w:eastAsia="es-AR"/>
              </w:rPr>
            </w:pPr>
          </w:p>
        </w:tc>
        <w:tc>
          <w:tcPr>
            <w:tcW w:w="1534" w:type="dxa"/>
            <w:gridSpan w:val="2"/>
            <w:tcBorders>
              <w:top w:val="nil"/>
              <w:left w:val="nil"/>
              <w:bottom w:val="nil"/>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20"/>
                <w:szCs w:val="20"/>
                <w:lang w:eastAsia="es-AR"/>
              </w:rPr>
            </w:pPr>
          </w:p>
        </w:tc>
        <w:tc>
          <w:tcPr>
            <w:tcW w:w="318" w:type="dxa"/>
            <w:tcBorders>
              <w:top w:val="nil"/>
              <w:left w:val="nil"/>
              <w:bottom w:val="nil"/>
              <w:right w:val="nil"/>
            </w:tcBorders>
            <w:shd w:val="clear" w:color="auto" w:fill="auto"/>
            <w:vAlign w:val="center"/>
            <w:hideMark/>
          </w:tcPr>
          <w:p w:rsidR="00EC7DE0" w:rsidRPr="001C62F0" w:rsidRDefault="00EC7DE0" w:rsidP="00EC7DE0">
            <w:pPr>
              <w:spacing w:after="0" w:line="240" w:lineRule="auto"/>
              <w:ind w:left="709"/>
              <w:jc w:val="center"/>
              <w:rPr>
                <w:rFonts w:ascii="Arial" w:eastAsia="Times New Roman" w:hAnsi="Arial" w:cs="Arial"/>
                <w:i/>
                <w:color w:val="000000"/>
                <w:sz w:val="20"/>
                <w:szCs w:val="20"/>
                <w:lang w:eastAsia="es-AR"/>
              </w:rPr>
            </w:pPr>
          </w:p>
        </w:tc>
      </w:tr>
    </w:tbl>
    <w:p w:rsidR="00487197" w:rsidRPr="009C0D27" w:rsidRDefault="00487197" w:rsidP="00487197">
      <w:pPr>
        <w:spacing w:line="480" w:lineRule="auto"/>
        <w:ind w:left="1134"/>
        <w:jc w:val="both"/>
        <w:rPr>
          <w:rFonts w:ascii="Arial" w:hAnsi="Arial" w:cs="Arial"/>
          <w:sz w:val="24"/>
          <w:szCs w:val="24"/>
        </w:rPr>
      </w:pPr>
      <w:r w:rsidRPr="009C0D27">
        <w:rPr>
          <w:rFonts w:ascii="Arial" w:hAnsi="Arial" w:cs="Arial"/>
          <w:sz w:val="24"/>
          <w:szCs w:val="24"/>
        </w:rPr>
        <w:t xml:space="preserve">El detalle de los diferentes tratamientos aplicados se resume en la </w:t>
      </w:r>
      <w:r>
        <w:rPr>
          <w:rFonts w:ascii="Arial" w:hAnsi="Arial" w:cs="Arial"/>
          <w:sz w:val="24"/>
          <w:szCs w:val="24"/>
        </w:rPr>
        <w:t>(</w:t>
      </w:r>
      <w:r w:rsidRPr="009C0D27">
        <w:rPr>
          <w:rFonts w:ascii="Arial" w:hAnsi="Arial" w:cs="Arial"/>
          <w:sz w:val="24"/>
          <w:szCs w:val="24"/>
        </w:rPr>
        <w:t>Tabla 2.1.</w:t>
      </w:r>
      <w:r>
        <w:rPr>
          <w:rFonts w:ascii="Arial" w:hAnsi="Arial" w:cs="Arial"/>
          <w:sz w:val="24"/>
          <w:szCs w:val="24"/>
        </w:rPr>
        <w:t>)</w:t>
      </w:r>
    </w:p>
    <w:p w:rsidR="00487197" w:rsidRDefault="00487197" w:rsidP="00487197">
      <w:pPr>
        <w:pStyle w:val="Prrafodelista"/>
        <w:spacing w:line="360" w:lineRule="auto"/>
        <w:ind w:left="709"/>
        <w:jc w:val="both"/>
        <w:rPr>
          <w:rFonts w:ascii="Arial" w:hAnsi="Arial" w:cs="Arial"/>
          <w:sz w:val="24"/>
          <w:szCs w:val="24"/>
        </w:rPr>
      </w:pPr>
    </w:p>
    <w:p w:rsidR="00487197" w:rsidRDefault="00487197" w:rsidP="00487197">
      <w:pPr>
        <w:pStyle w:val="Prrafodelista"/>
        <w:spacing w:line="360" w:lineRule="auto"/>
        <w:ind w:left="709"/>
        <w:jc w:val="both"/>
        <w:rPr>
          <w:rFonts w:ascii="Arial" w:hAnsi="Arial" w:cs="Arial"/>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spacing w:after="0" w:line="360" w:lineRule="auto"/>
        <w:rPr>
          <w:rFonts w:ascii="Arial" w:hAnsi="Arial" w:cs="Arial"/>
          <w:b/>
          <w:sz w:val="24"/>
          <w:szCs w:val="24"/>
        </w:rPr>
      </w:pPr>
    </w:p>
    <w:p w:rsidR="00487197" w:rsidRDefault="00487197" w:rsidP="00487197">
      <w:pPr>
        <w:spacing w:after="0" w:line="360" w:lineRule="auto"/>
        <w:ind w:left="993"/>
        <w:rPr>
          <w:rFonts w:ascii="Arial" w:hAnsi="Arial" w:cs="Arial"/>
          <w:b/>
          <w:sz w:val="32"/>
          <w:szCs w:val="32"/>
        </w:rPr>
      </w:pPr>
    </w:p>
    <w:p w:rsidR="00487197" w:rsidRPr="00F0737C" w:rsidRDefault="00487197" w:rsidP="00487197">
      <w:pPr>
        <w:tabs>
          <w:tab w:val="left" w:pos="1701"/>
        </w:tabs>
        <w:spacing w:after="0" w:line="360" w:lineRule="auto"/>
        <w:ind w:left="1134"/>
        <w:rPr>
          <w:rFonts w:ascii="Arial" w:hAnsi="Arial" w:cs="Arial"/>
          <w:b/>
          <w:sz w:val="24"/>
          <w:szCs w:val="24"/>
        </w:rPr>
      </w:pPr>
      <w:r w:rsidRPr="00F0737C">
        <w:rPr>
          <w:rFonts w:ascii="Arial" w:hAnsi="Arial" w:cs="Arial"/>
          <w:b/>
          <w:sz w:val="24"/>
          <w:szCs w:val="24"/>
        </w:rPr>
        <w:t>2.1. Ubicación del Ensayo.</w:t>
      </w:r>
    </w:p>
    <w:p w:rsidR="00487197" w:rsidRDefault="00487197" w:rsidP="00487197">
      <w:pPr>
        <w:pStyle w:val="Prrafodelista"/>
        <w:spacing w:after="0" w:line="360" w:lineRule="auto"/>
        <w:ind w:left="851"/>
        <w:rPr>
          <w:rFonts w:ascii="Arial" w:hAnsi="Arial" w:cs="Arial"/>
          <w:b/>
          <w:sz w:val="24"/>
          <w:szCs w:val="24"/>
        </w:rPr>
      </w:pPr>
    </w:p>
    <w:p w:rsidR="00487197" w:rsidRDefault="00487197" w:rsidP="00487197">
      <w:pPr>
        <w:tabs>
          <w:tab w:val="left" w:pos="993"/>
        </w:tabs>
        <w:autoSpaceDE w:val="0"/>
        <w:autoSpaceDN w:val="0"/>
        <w:adjustRightInd w:val="0"/>
        <w:spacing w:after="0" w:line="480" w:lineRule="auto"/>
        <w:ind w:left="1560"/>
        <w:jc w:val="both"/>
        <w:rPr>
          <w:rFonts w:ascii="Arial" w:hAnsi="Arial" w:cs="Arial"/>
          <w:sz w:val="24"/>
          <w:szCs w:val="24"/>
        </w:rPr>
      </w:pPr>
      <w:r>
        <w:rPr>
          <w:rFonts w:ascii="Arial" w:hAnsi="Arial" w:cs="Arial"/>
          <w:sz w:val="24"/>
          <w:szCs w:val="24"/>
        </w:rPr>
        <w:t xml:space="preserve">Las pruebas experimentales empleando las briquetas de urea-zeolita se realizaron en la hacienda </w:t>
      </w:r>
      <w:r w:rsidRPr="00904E81">
        <w:rPr>
          <w:rFonts w:ascii="Arial" w:hAnsi="Arial" w:cs="Arial"/>
          <w:i/>
          <w:sz w:val="24"/>
          <w:szCs w:val="24"/>
        </w:rPr>
        <w:t>Lorenita</w:t>
      </w:r>
      <w:r>
        <w:rPr>
          <w:rFonts w:ascii="Arial" w:hAnsi="Arial" w:cs="Arial"/>
          <w:sz w:val="24"/>
          <w:szCs w:val="24"/>
        </w:rPr>
        <w:t xml:space="preserve"> ubicada </w:t>
      </w:r>
      <w:r>
        <w:rPr>
          <w:rFonts w:ascii="Arial" w:hAnsi="Arial" w:cs="Arial"/>
          <w:color w:val="000000"/>
          <w:sz w:val="24"/>
          <w:szCs w:val="24"/>
        </w:rPr>
        <w:t xml:space="preserve">Kilómetro 3 de la vía </w:t>
      </w:r>
      <w:proofErr w:type="spellStart"/>
      <w:r>
        <w:rPr>
          <w:rFonts w:ascii="Arial" w:hAnsi="Arial" w:cs="Arial"/>
          <w:color w:val="000000"/>
          <w:sz w:val="24"/>
          <w:szCs w:val="24"/>
        </w:rPr>
        <w:t>Chilitomo</w:t>
      </w:r>
      <w:proofErr w:type="spellEnd"/>
      <w:r>
        <w:rPr>
          <w:rFonts w:ascii="Arial" w:hAnsi="Arial" w:cs="Arial"/>
          <w:color w:val="000000"/>
          <w:sz w:val="24"/>
          <w:szCs w:val="24"/>
        </w:rPr>
        <w:t>-Febres Cordero, Ciudad</w:t>
      </w:r>
      <w:r w:rsidR="00D91431">
        <w:rPr>
          <w:rFonts w:ascii="Arial" w:hAnsi="Arial" w:cs="Arial"/>
          <w:color w:val="000000"/>
          <w:sz w:val="24"/>
          <w:szCs w:val="24"/>
        </w:rPr>
        <w:t xml:space="preserve"> de Babahoyo, Provincia de Los R</w:t>
      </w:r>
      <w:r>
        <w:rPr>
          <w:rFonts w:ascii="Arial" w:hAnsi="Arial" w:cs="Arial"/>
          <w:color w:val="000000"/>
          <w:sz w:val="24"/>
          <w:szCs w:val="24"/>
        </w:rPr>
        <w:t xml:space="preserve">íos, cuyos </w:t>
      </w:r>
      <w:r>
        <w:rPr>
          <w:rFonts w:ascii="Arial" w:hAnsi="Arial" w:cs="Arial"/>
          <w:sz w:val="24"/>
          <w:szCs w:val="24"/>
        </w:rPr>
        <w:t>propietarios dieron todas las facilidades para llevar a cabo dichos tratamientos, colaborando además con el personal y recursos varios para todo el proceso de cultivo.  Geográficamente el sitio de pruebas tiene las siguientes coordenadas:</w:t>
      </w:r>
      <w:r w:rsidRPr="00461DC4">
        <w:rPr>
          <w:rFonts w:ascii="Arial" w:hAnsi="Arial" w:cs="Arial"/>
          <w:sz w:val="24"/>
          <w:szCs w:val="24"/>
        </w:rPr>
        <w:t xml:space="preserve">    Latitud S 1• 53.3118’ Longitud 79• 29.3404’</w:t>
      </w:r>
      <w:r>
        <w:rPr>
          <w:rFonts w:ascii="Arial" w:hAnsi="Arial" w:cs="Arial"/>
          <w:sz w:val="24"/>
          <w:szCs w:val="24"/>
        </w:rPr>
        <w:t xml:space="preserve">, lo cual fue determinado con la ayuda de un </w:t>
      </w:r>
      <w:r w:rsidR="00B5634B">
        <w:rPr>
          <w:rFonts w:ascii="Arial" w:hAnsi="Arial" w:cs="Arial"/>
          <w:sz w:val="24"/>
          <w:szCs w:val="24"/>
        </w:rPr>
        <w:t xml:space="preserve">equipo </w:t>
      </w:r>
      <w:r>
        <w:rPr>
          <w:rFonts w:ascii="Arial" w:hAnsi="Arial" w:cs="Arial"/>
          <w:sz w:val="24"/>
          <w:szCs w:val="24"/>
        </w:rPr>
        <w:t xml:space="preserve">GPS (Global </w:t>
      </w:r>
      <w:proofErr w:type="spellStart"/>
      <w:r>
        <w:rPr>
          <w:rFonts w:ascii="Arial" w:hAnsi="Arial" w:cs="Arial"/>
          <w:sz w:val="24"/>
          <w:szCs w:val="24"/>
        </w:rPr>
        <w:t>Positioning</w:t>
      </w:r>
      <w:proofErr w:type="spellEnd"/>
      <w:r>
        <w:rPr>
          <w:rFonts w:ascii="Arial" w:hAnsi="Arial" w:cs="Arial"/>
          <w:sz w:val="24"/>
          <w:szCs w:val="24"/>
        </w:rPr>
        <w:t xml:space="preserve"> </w:t>
      </w:r>
      <w:proofErr w:type="spellStart"/>
      <w:r>
        <w:rPr>
          <w:rFonts w:ascii="Arial" w:hAnsi="Arial" w:cs="Arial"/>
          <w:sz w:val="24"/>
          <w:szCs w:val="24"/>
        </w:rPr>
        <w:t>System</w:t>
      </w:r>
      <w:proofErr w:type="spellEnd"/>
      <w:r>
        <w:rPr>
          <w:rFonts w:ascii="Arial" w:hAnsi="Arial" w:cs="Arial"/>
          <w:sz w:val="24"/>
          <w:szCs w:val="24"/>
        </w:rPr>
        <w:t>)</w:t>
      </w:r>
      <w:r w:rsidRPr="009A68F2">
        <w:rPr>
          <w:rFonts w:ascii="Arial" w:hAnsi="Arial" w:cs="Arial"/>
          <w:sz w:val="24"/>
          <w:szCs w:val="24"/>
        </w:rPr>
        <w:t>.  La altura del sitio sobre el nivel mar es de 4 metros</w:t>
      </w:r>
      <w:r w:rsidR="00B5634B">
        <w:rPr>
          <w:rFonts w:ascii="Arial" w:hAnsi="Arial" w:cs="Arial"/>
          <w:sz w:val="24"/>
          <w:szCs w:val="24"/>
        </w:rPr>
        <w:t xml:space="preserve"> (Figura 2.1)</w:t>
      </w:r>
      <w:r w:rsidRPr="009A68F2">
        <w:rPr>
          <w:rFonts w:ascii="Arial" w:hAnsi="Arial" w:cs="Arial"/>
          <w:sz w:val="24"/>
          <w:szCs w:val="24"/>
        </w:rPr>
        <w:t>.</w:t>
      </w: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r>
        <w:rPr>
          <w:rFonts w:ascii="Arial" w:hAnsi="Arial" w:cs="Arial"/>
          <w:b/>
          <w:noProof/>
          <w:sz w:val="24"/>
          <w:szCs w:val="24"/>
          <w:lang w:val="es-EC" w:eastAsia="es-EC"/>
        </w:rPr>
        <w:drawing>
          <wp:anchor distT="0" distB="0" distL="114300" distR="114300" simplePos="0" relativeHeight="251660288" behindDoc="0" locked="0" layoutInCell="1" allowOverlap="1">
            <wp:simplePos x="0" y="0"/>
            <wp:positionH relativeFrom="column">
              <wp:posOffset>1004570</wp:posOffset>
            </wp:positionH>
            <wp:positionV relativeFrom="paragraph">
              <wp:posOffset>33655</wp:posOffset>
            </wp:positionV>
            <wp:extent cx="4406265" cy="2011680"/>
            <wp:effectExtent l="19050" t="0" r="0" b="0"/>
            <wp:wrapSquare wrapText="bothSides"/>
            <wp:docPr id="67" name="Imagen 3" descr="C:\Documents and Settings\Administrador\Mis documentos\TESIS BRIQUETAS ARROZ\fotos de tesis\IMG00549-20101014-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TESIS BRIQUETAS ARROZ\fotos de tesis\IMG00549-20101014-1008.jpg"/>
                    <pic:cNvPicPr>
                      <a:picLocks noChangeAspect="1" noChangeArrowheads="1"/>
                    </pic:cNvPicPr>
                  </pic:nvPicPr>
                  <pic:blipFill>
                    <a:blip r:embed="rId89" cstate="print"/>
                    <a:srcRect/>
                    <a:stretch>
                      <a:fillRect/>
                    </a:stretch>
                  </pic:blipFill>
                  <pic:spPr bwMode="auto">
                    <a:xfrm>
                      <a:off x="0" y="0"/>
                      <a:ext cx="4406265" cy="2011680"/>
                    </a:xfrm>
                    <a:prstGeom prst="rect">
                      <a:avLst/>
                    </a:prstGeom>
                    <a:noFill/>
                    <a:ln w="9525">
                      <a:noFill/>
                      <a:miter lim="800000"/>
                      <a:headEnd/>
                      <a:tailEnd/>
                    </a:ln>
                  </pic:spPr>
                </pic:pic>
              </a:graphicData>
            </a:graphic>
          </wp:anchor>
        </w:drawing>
      </w: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p>
    <w:p w:rsidR="00487197" w:rsidRDefault="00487197" w:rsidP="00487197">
      <w:pPr>
        <w:tabs>
          <w:tab w:val="left" w:pos="993"/>
        </w:tabs>
        <w:autoSpaceDE w:val="0"/>
        <w:autoSpaceDN w:val="0"/>
        <w:adjustRightInd w:val="0"/>
        <w:spacing w:after="0" w:line="480" w:lineRule="auto"/>
        <w:ind w:left="1560"/>
        <w:jc w:val="both"/>
        <w:rPr>
          <w:rFonts w:ascii="Arial" w:hAnsi="Arial" w:cs="Arial"/>
          <w:b/>
          <w:sz w:val="24"/>
          <w:szCs w:val="24"/>
        </w:rPr>
      </w:pPr>
    </w:p>
    <w:p w:rsidR="00487197" w:rsidRPr="00711D91" w:rsidRDefault="00487197" w:rsidP="00487197">
      <w:pPr>
        <w:tabs>
          <w:tab w:val="left" w:pos="993"/>
        </w:tabs>
        <w:autoSpaceDE w:val="0"/>
        <w:autoSpaceDN w:val="0"/>
        <w:adjustRightInd w:val="0"/>
        <w:spacing w:after="0" w:line="480" w:lineRule="auto"/>
        <w:jc w:val="both"/>
        <w:rPr>
          <w:rFonts w:ascii="Arial" w:hAnsi="Arial" w:cs="Arial"/>
          <w:sz w:val="24"/>
          <w:szCs w:val="24"/>
        </w:rPr>
      </w:pPr>
      <w:r>
        <w:rPr>
          <w:rFonts w:ascii="Arial" w:hAnsi="Arial" w:cs="Arial"/>
          <w:b/>
          <w:sz w:val="24"/>
          <w:szCs w:val="24"/>
        </w:rPr>
        <w:t xml:space="preserve">                  </w:t>
      </w:r>
      <w:r w:rsidR="00B5634B">
        <w:rPr>
          <w:rFonts w:ascii="Arial" w:hAnsi="Arial" w:cs="Arial"/>
          <w:b/>
          <w:sz w:val="24"/>
          <w:szCs w:val="24"/>
        </w:rPr>
        <w:t xml:space="preserve">FIGURA </w:t>
      </w:r>
      <w:r w:rsidRPr="000D4869">
        <w:rPr>
          <w:rFonts w:ascii="Arial" w:hAnsi="Arial" w:cs="Arial"/>
          <w:b/>
          <w:sz w:val="24"/>
          <w:szCs w:val="24"/>
        </w:rPr>
        <w:t>2.1. HACIENDA LORENITA – PROVINCIA DE LOS RÍO</w:t>
      </w:r>
      <w:r>
        <w:rPr>
          <w:rFonts w:ascii="Arial" w:hAnsi="Arial" w:cs="Arial"/>
          <w:b/>
          <w:sz w:val="24"/>
          <w:szCs w:val="24"/>
        </w:rPr>
        <w:t>S.</w:t>
      </w:r>
    </w:p>
    <w:p w:rsidR="00487197" w:rsidRPr="00F0737C" w:rsidRDefault="00487197" w:rsidP="00487197">
      <w:pPr>
        <w:tabs>
          <w:tab w:val="left" w:pos="1843"/>
        </w:tabs>
        <w:spacing w:after="0" w:line="360" w:lineRule="auto"/>
        <w:ind w:left="1276"/>
        <w:jc w:val="both"/>
        <w:rPr>
          <w:rFonts w:ascii="Arial" w:hAnsi="Arial" w:cs="Arial"/>
          <w:b/>
          <w:sz w:val="24"/>
          <w:szCs w:val="24"/>
        </w:rPr>
      </w:pPr>
      <w:r w:rsidRPr="00F0737C">
        <w:rPr>
          <w:rFonts w:ascii="Arial" w:hAnsi="Arial" w:cs="Arial"/>
          <w:b/>
          <w:sz w:val="24"/>
          <w:szCs w:val="24"/>
        </w:rPr>
        <w:lastRenderedPageBreak/>
        <w:t>2.2. Materiales de Campo.</w:t>
      </w:r>
    </w:p>
    <w:p w:rsidR="00487197" w:rsidRPr="00711D91" w:rsidRDefault="00487197" w:rsidP="00487197">
      <w:pPr>
        <w:spacing w:after="0" w:line="360" w:lineRule="auto"/>
        <w:ind w:left="1134"/>
        <w:jc w:val="both"/>
        <w:rPr>
          <w:rFonts w:ascii="Arial" w:hAnsi="Arial" w:cs="Arial"/>
          <w:b/>
          <w:sz w:val="32"/>
          <w:szCs w:val="32"/>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Como se mencionó</w:t>
      </w:r>
      <w:r w:rsidR="00B5634B">
        <w:rPr>
          <w:rFonts w:ascii="Arial" w:hAnsi="Arial" w:cs="Arial"/>
          <w:sz w:val="24"/>
          <w:szCs w:val="24"/>
        </w:rPr>
        <w:t>,</w:t>
      </w:r>
      <w:r>
        <w:rPr>
          <w:rFonts w:ascii="Arial" w:hAnsi="Arial" w:cs="Arial"/>
          <w:sz w:val="24"/>
          <w:szCs w:val="24"/>
        </w:rPr>
        <w:t xml:space="preserve"> todos los recursos de la hacienda arrocera fueron brindados por lo que se facilitó la labor ya que se contaba con todo lo necesario </w:t>
      </w:r>
      <w:r w:rsidR="00B5634B">
        <w:rPr>
          <w:rFonts w:ascii="Arial" w:hAnsi="Arial" w:cs="Arial"/>
          <w:sz w:val="24"/>
          <w:szCs w:val="24"/>
        </w:rPr>
        <w:t>para desarrollar lo</w:t>
      </w:r>
      <w:r>
        <w:rPr>
          <w:rFonts w:ascii="Arial" w:hAnsi="Arial" w:cs="Arial"/>
          <w:sz w:val="24"/>
          <w:szCs w:val="24"/>
        </w:rPr>
        <w:t>s</w:t>
      </w:r>
      <w:r w:rsidR="00B5634B">
        <w:rPr>
          <w:rFonts w:ascii="Arial" w:hAnsi="Arial" w:cs="Arial"/>
          <w:sz w:val="24"/>
          <w:szCs w:val="24"/>
        </w:rPr>
        <w:t xml:space="preserve"> experimentos</w:t>
      </w:r>
      <w:r>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Entre los materiales usados para desarrollar las pruebas experimentales tenemos:</w:t>
      </w:r>
    </w:p>
    <w:p w:rsidR="00487197" w:rsidRDefault="00487197" w:rsidP="00487197">
      <w:pPr>
        <w:spacing w:after="0" w:line="480" w:lineRule="auto"/>
        <w:jc w:val="both"/>
        <w:rPr>
          <w:rFonts w:ascii="Arial" w:hAnsi="Arial" w:cs="Arial"/>
          <w:sz w:val="24"/>
          <w:szCs w:val="24"/>
        </w:rPr>
      </w:pPr>
    </w:p>
    <w:p w:rsidR="00487197" w:rsidRPr="00F0737C" w:rsidRDefault="00487197" w:rsidP="00487197">
      <w:pPr>
        <w:spacing w:after="0" w:line="480" w:lineRule="auto"/>
        <w:ind w:left="1701"/>
        <w:jc w:val="both"/>
        <w:rPr>
          <w:rFonts w:ascii="Arial" w:hAnsi="Arial" w:cs="Arial"/>
          <w:b/>
          <w:sz w:val="24"/>
          <w:szCs w:val="24"/>
        </w:rPr>
      </w:pPr>
      <w:r w:rsidRPr="00F0737C">
        <w:rPr>
          <w:rFonts w:ascii="Arial" w:hAnsi="Arial" w:cs="Arial"/>
          <w:b/>
          <w:sz w:val="24"/>
          <w:szCs w:val="24"/>
        </w:rPr>
        <w:t>Para trabajos de campo:</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3 Sacos de semilla</w:t>
      </w:r>
      <w:r>
        <w:rPr>
          <w:rFonts w:ascii="Arial" w:hAnsi="Arial" w:cs="Arial"/>
          <w:sz w:val="24"/>
          <w:szCs w:val="24"/>
        </w:rPr>
        <w:t xml:space="preserve"> de arroz</w:t>
      </w:r>
      <w:r w:rsidRPr="00E15648">
        <w:rPr>
          <w:rFonts w:ascii="Arial" w:hAnsi="Arial" w:cs="Arial"/>
          <w:sz w:val="24"/>
          <w:szCs w:val="24"/>
        </w:rPr>
        <w:t xml:space="preserve"> INIAP 14 </w:t>
      </w:r>
    </w:p>
    <w:p w:rsidR="00487197" w:rsidRDefault="00487197" w:rsidP="00487197">
      <w:pPr>
        <w:pStyle w:val="Prrafodelista"/>
        <w:numPr>
          <w:ilvl w:val="0"/>
          <w:numId w:val="13"/>
        </w:numPr>
        <w:spacing w:after="0" w:line="480" w:lineRule="auto"/>
        <w:ind w:left="1701" w:firstLine="0"/>
        <w:rPr>
          <w:rFonts w:ascii="Arial" w:hAnsi="Arial" w:cs="Arial"/>
          <w:sz w:val="24"/>
          <w:szCs w:val="24"/>
        </w:rPr>
      </w:pPr>
      <w:r>
        <w:rPr>
          <w:rFonts w:ascii="Arial" w:hAnsi="Arial" w:cs="Arial"/>
          <w:sz w:val="24"/>
          <w:szCs w:val="24"/>
        </w:rPr>
        <w:t>3 S</w:t>
      </w:r>
      <w:r w:rsidRPr="00E15648">
        <w:rPr>
          <w:rFonts w:ascii="Arial" w:hAnsi="Arial" w:cs="Arial"/>
          <w:sz w:val="24"/>
          <w:szCs w:val="24"/>
        </w:rPr>
        <w:t>acos de urea</w:t>
      </w:r>
      <w:r>
        <w:rPr>
          <w:rFonts w:ascii="Arial" w:hAnsi="Arial" w:cs="Arial"/>
          <w:sz w:val="24"/>
          <w:szCs w:val="24"/>
        </w:rPr>
        <w:t xml:space="preserve"> (50 kilos c/u)</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Pr>
          <w:rFonts w:ascii="Arial" w:hAnsi="Arial" w:cs="Arial"/>
          <w:sz w:val="24"/>
          <w:szCs w:val="24"/>
        </w:rPr>
        <w:t>1 Saco de Zeolita (50 kilos)</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 xml:space="preserve">Bomba </w:t>
      </w:r>
      <w:r w:rsidR="00B5634B">
        <w:rPr>
          <w:rFonts w:ascii="Arial" w:hAnsi="Arial" w:cs="Arial"/>
          <w:sz w:val="24"/>
          <w:szCs w:val="24"/>
        </w:rPr>
        <w:t>de aspersión foliar con capacidad de 20 litros.</w:t>
      </w:r>
    </w:p>
    <w:p w:rsidR="00487197"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Piola</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Pr>
          <w:rFonts w:ascii="Arial" w:hAnsi="Arial" w:cs="Arial"/>
          <w:sz w:val="24"/>
          <w:szCs w:val="24"/>
        </w:rPr>
        <w:t>Pala</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Estaca</w:t>
      </w:r>
      <w:r>
        <w:rPr>
          <w:rFonts w:ascii="Arial" w:hAnsi="Arial" w:cs="Arial"/>
          <w:sz w:val="24"/>
          <w:szCs w:val="24"/>
        </w:rPr>
        <w:t>s</w:t>
      </w:r>
      <w:r w:rsidRPr="00E15648">
        <w:rPr>
          <w:rFonts w:ascii="Arial" w:hAnsi="Arial" w:cs="Arial"/>
          <w:sz w:val="24"/>
          <w:szCs w:val="24"/>
        </w:rPr>
        <w:t xml:space="preserve"> de ca</w:t>
      </w:r>
      <w:r>
        <w:rPr>
          <w:rFonts w:ascii="Arial" w:hAnsi="Arial" w:cs="Arial"/>
          <w:sz w:val="24"/>
          <w:szCs w:val="24"/>
        </w:rPr>
        <w:t>ñ</w:t>
      </w:r>
      <w:r w:rsidRPr="00E15648">
        <w:rPr>
          <w:rFonts w:ascii="Arial" w:hAnsi="Arial" w:cs="Arial"/>
          <w:sz w:val="24"/>
          <w:szCs w:val="24"/>
        </w:rPr>
        <w:t>a</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Cinta métrica</w:t>
      </w:r>
    </w:p>
    <w:p w:rsidR="00487197" w:rsidRPr="00E15648"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Sobres de papel</w:t>
      </w:r>
    </w:p>
    <w:p w:rsidR="00487197" w:rsidRDefault="00487197" w:rsidP="00487197">
      <w:pPr>
        <w:pStyle w:val="Prrafodelista"/>
        <w:numPr>
          <w:ilvl w:val="0"/>
          <w:numId w:val="13"/>
        </w:numPr>
        <w:spacing w:after="0" w:line="480" w:lineRule="auto"/>
        <w:ind w:left="1701" w:firstLine="0"/>
        <w:rPr>
          <w:rFonts w:ascii="Arial" w:hAnsi="Arial" w:cs="Arial"/>
          <w:sz w:val="24"/>
          <w:szCs w:val="24"/>
        </w:rPr>
      </w:pPr>
      <w:r w:rsidRPr="00E15648">
        <w:rPr>
          <w:rFonts w:ascii="Arial" w:hAnsi="Arial" w:cs="Arial"/>
          <w:sz w:val="24"/>
          <w:szCs w:val="24"/>
        </w:rPr>
        <w:t>Balanza</w:t>
      </w:r>
      <w:r>
        <w:rPr>
          <w:rFonts w:ascii="Arial" w:hAnsi="Arial" w:cs="Arial"/>
          <w:sz w:val="24"/>
          <w:szCs w:val="24"/>
        </w:rPr>
        <w:t xml:space="preserve"> (romana con capacidad de 500 kilos)</w:t>
      </w:r>
    </w:p>
    <w:p w:rsidR="00487197" w:rsidRPr="00E15648" w:rsidRDefault="00487197" w:rsidP="00487197">
      <w:pPr>
        <w:pStyle w:val="Prrafodelista"/>
        <w:spacing w:after="0" w:line="480" w:lineRule="auto"/>
        <w:ind w:left="1701"/>
        <w:rPr>
          <w:rFonts w:ascii="Arial" w:hAnsi="Arial" w:cs="Arial"/>
          <w:sz w:val="24"/>
          <w:szCs w:val="24"/>
        </w:rPr>
      </w:pPr>
    </w:p>
    <w:p w:rsidR="00487197" w:rsidRDefault="00487197" w:rsidP="00487197">
      <w:pPr>
        <w:pStyle w:val="Prrafodelista"/>
        <w:numPr>
          <w:ilvl w:val="0"/>
          <w:numId w:val="13"/>
        </w:numPr>
        <w:spacing w:after="0" w:line="480" w:lineRule="auto"/>
        <w:ind w:left="1843" w:firstLine="0"/>
        <w:jc w:val="both"/>
        <w:rPr>
          <w:rFonts w:ascii="Arial" w:hAnsi="Arial" w:cs="Arial"/>
          <w:sz w:val="24"/>
          <w:szCs w:val="24"/>
        </w:rPr>
      </w:pPr>
      <w:r w:rsidRPr="00E15648">
        <w:rPr>
          <w:rFonts w:ascii="Arial" w:hAnsi="Arial" w:cs="Arial"/>
          <w:sz w:val="24"/>
          <w:szCs w:val="24"/>
        </w:rPr>
        <w:lastRenderedPageBreak/>
        <w:t>Sacos de 25 libras</w:t>
      </w:r>
      <w:r>
        <w:rPr>
          <w:rFonts w:ascii="Arial" w:hAnsi="Arial" w:cs="Arial"/>
          <w:sz w:val="24"/>
          <w:szCs w:val="24"/>
        </w:rPr>
        <w:t xml:space="preserve"> (para almacenamiento de arroz</w:t>
      </w:r>
    </w:p>
    <w:p w:rsidR="00487197" w:rsidRPr="00E15648" w:rsidRDefault="00487197" w:rsidP="00487197">
      <w:pPr>
        <w:pStyle w:val="Prrafodelista"/>
        <w:spacing w:after="0" w:line="480" w:lineRule="auto"/>
        <w:ind w:left="1843"/>
        <w:jc w:val="both"/>
        <w:rPr>
          <w:rFonts w:ascii="Arial" w:hAnsi="Arial" w:cs="Arial"/>
          <w:sz w:val="24"/>
          <w:szCs w:val="24"/>
        </w:rPr>
      </w:pPr>
      <w:r>
        <w:rPr>
          <w:rFonts w:ascii="Arial" w:hAnsi="Arial" w:cs="Arial"/>
          <w:sz w:val="24"/>
          <w:szCs w:val="24"/>
        </w:rPr>
        <w:t xml:space="preserve">    cosechado)</w:t>
      </w:r>
    </w:p>
    <w:p w:rsidR="00487197" w:rsidRPr="00261BB5" w:rsidRDefault="00650319" w:rsidP="00261BB5">
      <w:pPr>
        <w:pStyle w:val="Prrafodelista"/>
        <w:numPr>
          <w:ilvl w:val="0"/>
          <w:numId w:val="37"/>
        </w:numPr>
        <w:spacing w:after="0" w:line="480" w:lineRule="auto"/>
        <w:ind w:left="1985" w:hanging="142"/>
        <w:jc w:val="both"/>
        <w:rPr>
          <w:rFonts w:ascii="Arial" w:hAnsi="Arial" w:cs="Arial"/>
          <w:sz w:val="24"/>
          <w:szCs w:val="24"/>
        </w:rPr>
      </w:pPr>
      <w:r>
        <w:rPr>
          <w:rFonts w:ascii="Arial" w:hAnsi="Arial" w:cs="Arial"/>
          <w:sz w:val="24"/>
          <w:szCs w:val="24"/>
        </w:rPr>
        <w:t xml:space="preserve">  </w:t>
      </w:r>
      <w:r w:rsidR="00D91431">
        <w:rPr>
          <w:rFonts w:ascii="Arial" w:hAnsi="Arial" w:cs="Arial"/>
          <w:sz w:val="24"/>
          <w:szCs w:val="24"/>
        </w:rPr>
        <w:t xml:space="preserve">Herbicidas </w:t>
      </w:r>
      <w:proofErr w:type="spellStart"/>
      <w:r w:rsidRPr="00650319">
        <w:rPr>
          <w:rFonts w:ascii="Arial" w:hAnsi="Arial" w:cs="Arial"/>
          <w:sz w:val="24"/>
          <w:szCs w:val="24"/>
        </w:rPr>
        <w:t>Cyhalafop</w:t>
      </w:r>
      <w:proofErr w:type="spellEnd"/>
      <w:r w:rsidRPr="00650319">
        <w:rPr>
          <w:rFonts w:ascii="Arial" w:hAnsi="Arial" w:cs="Arial"/>
          <w:sz w:val="24"/>
          <w:szCs w:val="24"/>
        </w:rPr>
        <w:t xml:space="preserve"> n </w:t>
      </w:r>
      <w:proofErr w:type="spellStart"/>
      <w:r w:rsidRPr="00650319">
        <w:rPr>
          <w:rFonts w:ascii="Arial" w:hAnsi="Arial" w:cs="Arial"/>
          <w:sz w:val="24"/>
          <w:szCs w:val="24"/>
        </w:rPr>
        <w:t>Butil</w:t>
      </w:r>
      <w:proofErr w:type="spellEnd"/>
      <w:r w:rsidRPr="00650319">
        <w:rPr>
          <w:rFonts w:ascii="Arial" w:hAnsi="Arial" w:cs="Arial"/>
          <w:sz w:val="24"/>
          <w:szCs w:val="24"/>
        </w:rPr>
        <w:t xml:space="preserve"> </w:t>
      </w:r>
      <w:proofErr w:type="spellStart"/>
      <w:r w:rsidRPr="00650319">
        <w:rPr>
          <w:rFonts w:ascii="Arial" w:hAnsi="Arial" w:cs="Arial"/>
          <w:sz w:val="24"/>
          <w:szCs w:val="24"/>
        </w:rPr>
        <w:t>ester</w:t>
      </w:r>
      <w:proofErr w:type="spellEnd"/>
      <w:r w:rsidR="00487197" w:rsidRPr="00650319">
        <w:rPr>
          <w:rFonts w:ascii="Arial" w:hAnsi="Arial" w:cs="Arial"/>
          <w:sz w:val="24"/>
          <w:szCs w:val="24"/>
        </w:rPr>
        <w:t>,</w:t>
      </w:r>
      <w:r w:rsidRPr="00650319">
        <w:rPr>
          <w:rFonts w:ascii="Arial" w:hAnsi="Arial" w:cs="Arial"/>
          <w:sz w:val="24"/>
          <w:szCs w:val="24"/>
        </w:rPr>
        <w:t xml:space="preserve"> </w:t>
      </w:r>
      <w:proofErr w:type="spellStart"/>
      <w:r w:rsidRPr="00650319">
        <w:rPr>
          <w:rFonts w:ascii="Arial" w:hAnsi="Arial" w:cs="Arial"/>
          <w:sz w:val="24"/>
          <w:szCs w:val="24"/>
        </w:rPr>
        <w:t>Pyrazosulfuron</w:t>
      </w:r>
      <w:proofErr w:type="spellEnd"/>
      <w:r w:rsidRPr="00650319">
        <w:rPr>
          <w:rFonts w:ascii="Arial" w:hAnsi="Arial" w:cs="Arial"/>
          <w:sz w:val="24"/>
          <w:szCs w:val="24"/>
        </w:rPr>
        <w:t xml:space="preserve"> </w:t>
      </w:r>
      <w:r>
        <w:rPr>
          <w:rFonts w:ascii="Arial" w:hAnsi="Arial" w:cs="Arial"/>
          <w:sz w:val="24"/>
          <w:szCs w:val="24"/>
        </w:rPr>
        <w:t xml:space="preserve">  </w:t>
      </w:r>
      <w:proofErr w:type="spellStart"/>
      <w:r w:rsidRPr="00650319">
        <w:rPr>
          <w:rFonts w:ascii="Arial" w:hAnsi="Arial" w:cs="Arial"/>
          <w:sz w:val="24"/>
          <w:szCs w:val="24"/>
        </w:rPr>
        <w:t>Ethyl</w:t>
      </w:r>
      <w:proofErr w:type="spellEnd"/>
      <w:r w:rsidRPr="00650319">
        <w:rPr>
          <w:rFonts w:ascii="Arial" w:hAnsi="Arial" w:cs="Arial"/>
          <w:sz w:val="24"/>
          <w:szCs w:val="24"/>
        </w:rPr>
        <w:t>,</w:t>
      </w:r>
      <w:r>
        <w:rPr>
          <w:rFonts w:ascii="Arial" w:hAnsi="Arial" w:cs="Arial"/>
          <w:sz w:val="24"/>
          <w:szCs w:val="24"/>
        </w:rPr>
        <w:t xml:space="preserve"> </w:t>
      </w:r>
      <w:r w:rsidR="00487197" w:rsidRPr="00650319">
        <w:rPr>
          <w:rFonts w:ascii="Arial" w:hAnsi="Arial" w:cs="Arial"/>
          <w:sz w:val="24"/>
          <w:szCs w:val="24"/>
        </w:rPr>
        <w:t>regulador de pH, complejo para</w:t>
      </w:r>
      <w:r w:rsidRPr="00650319">
        <w:rPr>
          <w:rFonts w:ascii="Arial" w:hAnsi="Arial" w:cs="Arial"/>
          <w:sz w:val="24"/>
          <w:szCs w:val="24"/>
        </w:rPr>
        <w:t xml:space="preserve"> herbicidas, 4 -2 amida).</w:t>
      </w:r>
    </w:p>
    <w:p w:rsidR="00487197" w:rsidRPr="00123812" w:rsidRDefault="00487197" w:rsidP="00487197">
      <w:pPr>
        <w:pStyle w:val="Prrafodelista"/>
        <w:numPr>
          <w:ilvl w:val="0"/>
          <w:numId w:val="12"/>
        </w:numPr>
        <w:spacing w:after="0" w:line="480" w:lineRule="auto"/>
        <w:ind w:left="1843" w:firstLine="0"/>
        <w:jc w:val="both"/>
        <w:rPr>
          <w:rFonts w:ascii="Arial" w:hAnsi="Arial" w:cs="Arial"/>
          <w:sz w:val="24"/>
          <w:szCs w:val="24"/>
        </w:rPr>
      </w:pPr>
      <w:r w:rsidRPr="00123812">
        <w:rPr>
          <w:rFonts w:ascii="Arial" w:hAnsi="Arial" w:cs="Arial"/>
          <w:sz w:val="24"/>
          <w:szCs w:val="24"/>
        </w:rPr>
        <w:t>Complejo de Zinc y Fósforo</w:t>
      </w:r>
    </w:p>
    <w:p w:rsidR="00487197" w:rsidRPr="00123812" w:rsidRDefault="00487197" w:rsidP="00487197">
      <w:pPr>
        <w:pStyle w:val="Prrafodelista"/>
        <w:numPr>
          <w:ilvl w:val="0"/>
          <w:numId w:val="12"/>
        </w:numPr>
        <w:spacing w:after="0" w:line="480" w:lineRule="auto"/>
        <w:ind w:left="1843" w:firstLine="0"/>
        <w:jc w:val="both"/>
        <w:rPr>
          <w:rFonts w:ascii="Arial" w:hAnsi="Arial" w:cs="Arial"/>
          <w:sz w:val="24"/>
          <w:szCs w:val="24"/>
        </w:rPr>
      </w:pPr>
      <w:r w:rsidRPr="00123812">
        <w:rPr>
          <w:rFonts w:ascii="Arial" w:hAnsi="Arial" w:cs="Arial"/>
          <w:sz w:val="24"/>
          <w:szCs w:val="24"/>
        </w:rPr>
        <w:t>Estimulantes foliares</w:t>
      </w:r>
    </w:p>
    <w:p w:rsidR="00487197" w:rsidRPr="00123812" w:rsidRDefault="00650319" w:rsidP="00487197">
      <w:pPr>
        <w:pStyle w:val="Prrafodelista"/>
        <w:numPr>
          <w:ilvl w:val="0"/>
          <w:numId w:val="12"/>
        </w:numPr>
        <w:spacing w:after="0" w:line="480" w:lineRule="auto"/>
        <w:ind w:left="1843" w:firstLine="0"/>
        <w:jc w:val="both"/>
        <w:rPr>
          <w:rFonts w:ascii="Arial" w:hAnsi="Arial" w:cs="Arial"/>
          <w:sz w:val="24"/>
          <w:szCs w:val="24"/>
        </w:rPr>
      </w:pPr>
      <w:r>
        <w:rPr>
          <w:rFonts w:ascii="Arial" w:hAnsi="Arial" w:cs="Arial"/>
          <w:sz w:val="24"/>
          <w:szCs w:val="24"/>
        </w:rPr>
        <w:t>METHOMILO</w:t>
      </w:r>
      <w:r w:rsidR="00487197" w:rsidRPr="00123812">
        <w:rPr>
          <w:rFonts w:ascii="Arial" w:hAnsi="Arial" w:cs="Arial"/>
          <w:sz w:val="24"/>
          <w:szCs w:val="24"/>
        </w:rPr>
        <w:t xml:space="preserve"> (insecticida)</w:t>
      </w:r>
    </w:p>
    <w:p w:rsidR="00487197" w:rsidRDefault="00487197" w:rsidP="00487197">
      <w:pPr>
        <w:pStyle w:val="Prrafodelista"/>
        <w:numPr>
          <w:ilvl w:val="0"/>
          <w:numId w:val="12"/>
        </w:numPr>
        <w:spacing w:after="0" w:line="480" w:lineRule="auto"/>
        <w:ind w:left="1843" w:firstLine="0"/>
        <w:jc w:val="both"/>
        <w:rPr>
          <w:rFonts w:ascii="Arial" w:hAnsi="Arial" w:cs="Arial"/>
          <w:sz w:val="24"/>
          <w:szCs w:val="24"/>
        </w:rPr>
      </w:pPr>
      <w:proofErr w:type="spellStart"/>
      <w:r w:rsidRPr="00123812">
        <w:rPr>
          <w:rFonts w:ascii="Arial" w:hAnsi="Arial" w:cs="Arial"/>
          <w:sz w:val="24"/>
          <w:szCs w:val="24"/>
        </w:rPr>
        <w:t>B</w:t>
      </w:r>
      <w:r>
        <w:rPr>
          <w:rFonts w:ascii="Arial" w:hAnsi="Arial" w:cs="Arial"/>
          <w:sz w:val="24"/>
          <w:szCs w:val="24"/>
        </w:rPr>
        <w:t>ioplasma</w:t>
      </w:r>
      <w:proofErr w:type="spellEnd"/>
      <w:r>
        <w:rPr>
          <w:rFonts w:ascii="Arial" w:hAnsi="Arial" w:cs="Arial"/>
          <w:sz w:val="24"/>
          <w:szCs w:val="24"/>
        </w:rPr>
        <w:t xml:space="preserve"> Fertilizante </w:t>
      </w:r>
      <w:proofErr w:type="spellStart"/>
      <w:r>
        <w:rPr>
          <w:rFonts w:ascii="Arial" w:hAnsi="Arial" w:cs="Arial"/>
          <w:sz w:val="24"/>
          <w:szCs w:val="24"/>
        </w:rPr>
        <w:t>bioactivador</w:t>
      </w:r>
      <w:proofErr w:type="spellEnd"/>
      <w:r w:rsidRPr="00123812">
        <w:rPr>
          <w:rFonts w:ascii="Arial" w:hAnsi="Arial" w:cs="Arial"/>
          <w:sz w:val="24"/>
          <w:szCs w:val="24"/>
        </w:rPr>
        <w:t xml:space="preserve"> (</w:t>
      </w:r>
      <w:proofErr w:type="spellStart"/>
      <w:r w:rsidRPr="00123812">
        <w:rPr>
          <w:rFonts w:ascii="Arial" w:hAnsi="Arial" w:cs="Arial"/>
          <w:sz w:val="24"/>
          <w:szCs w:val="24"/>
        </w:rPr>
        <w:t>macroelementos</w:t>
      </w:r>
      <w:proofErr w:type="spellEnd"/>
      <w:r w:rsidRPr="00123812">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La urea contiene 46% de Nitrógeno y fue adquirido en la empresa AGRIPAC; mientras que la zeolita fue adquirida en la empresa ZEOAGRI con base en la vía a la Costa</w:t>
      </w:r>
      <w:r w:rsidR="00B5634B">
        <w:rPr>
          <w:rFonts w:ascii="Arial" w:hAnsi="Arial" w:cs="Arial"/>
          <w:sz w:val="24"/>
          <w:szCs w:val="24"/>
        </w:rPr>
        <w:t xml:space="preserve"> (Figura 2.2)</w:t>
      </w:r>
      <w:r>
        <w:rPr>
          <w:rFonts w:ascii="Arial" w:hAnsi="Arial" w:cs="Arial"/>
          <w:sz w:val="24"/>
          <w:szCs w:val="24"/>
        </w:rPr>
        <w:t xml:space="preserve">. </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Pr="00F0737C" w:rsidRDefault="00487197" w:rsidP="00487197">
      <w:pPr>
        <w:spacing w:after="0" w:line="480" w:lineRule="auto"/>
        <w:ind w:left="1701"/>
        <w:jc w:val="both"/>
        <w:rPr>
          <w:rFonts w:ascii="Arial" w:hAnsi="Arial" w:cs="Arial"/>
          <w:b/>
          <w:sz w:val="24"/>
          <w:szCs w:val="24"/>
        </w:rPr>
      </w:pPr>
      <w:r w:rsidRPr="00F0737C">
        <w:rPr>
          <w:rFonts w:ascii="Arial" w:hAnsi="Arial" w:cs="Arial"/>
          <w:b/>
          <w:sz w:val="24"/>
          <w:szCs w:val="24"/>
        </w:rPr>
        <w:t>Para la fase de análisis en Laboratorio:</w:t>
      </w:r>
    </w:p>
    <w:p w:rsidR="00487197" w:rsidRPr="00FC2062" w:rsidRDefault="00487197" w:rsidP="00487197">
      <w:pPr>
        <w:pStyle w:val="Prrafodelista"/>
        <w:numPr>
          <w:ilvl w:val="0"/>
          <w:numId w:val="16"/>
        </w:numPr>
        <w:spacing w:after="0" w:line="480" w:lineRule="auto"/>
        <w:ind w:left="1701" w:firstLine="0"/>
        <w:jc w:val="both"/>
        <w:rPr>
          <w:rFonts w:ascii="Arial" w:hAnsi="Arial" w:cs="Arial"/>
          <w:sz w:val="24"/>
          <w:szCs w:val="24"/>
        </w:rPr>
      </w:pPr>
      <w:r w:rsidRPr="00FC2062">
        <w:rPr>
          <w:rFonts w:ascii="Arial" w:hAnsi="Arial" w:cs="Arial"/>
          <w:sz w:val="24"/>
          <w:szCs w:val="24"/>
        </w:rPr>
        <w:t>Balanza de precisión</w:t>
      </w:r>
      <w:r w:rsidR="00B5634B">
        <w:rPr>
          <w:rFonts w:ascii="Arial" w:hAnsi="Arial" w:cs="Arial"/>
          <w:sz w:val="24"/>
          <w:szCs w:val="24"/>
        </w:rPr>
        <w:t xml:space="preserve"> (Figura 2.3)</w:t>
      </w:r>
    </w:p>
    <w:p w:rsidR="00487197" w:rsidRPr="00FC2062" w:rsidRDefault="00487197" w:rsidP="00487197">
      <w:pPr>
        <w:pStyle w:val="Prrafodelista"/>
        <w:numPr>
          <w:ilvl w:val="0"/>
          <w:numId w:val="16"/>
        </w:numPr>
        <w:spacing w:after="0" w:line="480" w:lineRule="auto"/>
        <w:ind w:left="1701" w:firstLine="0"/>
        <w:jc w:val="both"/>
        <w:rPr>
          <w:rFonts w:ascii="Arial" w:hAnsi="Arial" w:cs="Arial"/>
          <w:sz w:val="24"/>
          <w:szCs w:val="24"/>
        </w:rPr>
      </w:pPr>
      <w:r w:rsidRPr="00FC2062">
        <w:rPr>
          <w:rFonts w:ascii="Arial" w:hAnsi="Arial" w:cs="Arial"/>
          <w:sz w:val="24"/>
          <w:szCs w:val="24"/>
        </w:rPr>
        <w:t>Determinador de humedad de granos</w:t>
      </w:r>
      <w:r w:rsidR="00B5634B">
        <w:rPr>
          <w:rFonts w:ascii="Arial" w:hAnsi="Arial" w:cs="Arial"/>
          <w:sz w:val="24"/>
          <w:szCs w:val="24"/>
        </w:rPr>
        <w:t xml:space="preserve"> (</w:t>
      </w:r>
      <w:r w:rsidR="00B5634B">
        <w:rPr>
          <w:rFonts w:ascii="Arial" w:hAnsi="Arial" w:cs="Arial"/>
          <w:sz w:val="24"/>
          <w:szCs w:val="24"/>
        </w:rPr>
        <w:tab/>
        <w:t>Figura 2.3)</w:t>
      </w:r>
    </w:p>
    <w:p w:rsidR="00487197" w:rsidRDefault="00487197" w:rsidP="00487197">
      <w:pPr>
        <w:pStyle w:val="Prrafodelista"/>
        <w:numPr>
          <w:ilvl w:val="0"/>
          <w:numId w:val="16"/>
        </w:numPr>
        <w:spacing w:after="0" w:line="480" w:lineRule="auto"/>
        <w:ind w:left="1701" w:firstLine="0"/>
        <w:jc w:val="both"/>
        <w:rPr>
          <w:rFonts w:ascii="Arial" w:hAnsi="Arial" w:cs="Arial"/>
          <w:sz w:val="24"/>
          <w:szCs w:val="24"/>
        </w:rPr>
      </w:pPr>
      <w:r w:rsidRPr="00FC2062">
        <w:rPr>
          <w:rFonts w:ascii="Arial" w:hAnsi="Arial" w:cs="Arial"/>
          <w:sz w:val="24"/>
          <w:szCs w:val="24"/>
        </w:rPr>
        <w:t>Analizador de granos de arroz</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r>
        <w:rPr>
          <w:rFonts w:ascii="Arial" w:hAnsi="Arial" w:cs="Arial"/>
          <w:noProof/>
          <w:sz w:val="24"/>
          <w:szCs w:val="24"/>
          <w:lang w:val="es-EC" w:eastAsia="es-EC"/>
        </w:rPr>
        <w:lastRenderedPageBreak/>
        <w:drawing>
          <wp:anchor distT="0" distB="0" distL="114300" distR="114300" simplePos="0" relativeHeight="251661312" behindDoc="1" locked="0" layoutInCell="1" allowOverlap="1">
            <wp:simplePos x="0" y="0"/>
            <wp:positionH relativeFrom="column">
              <wp:posOffset>1120140</wp:posOffset>
            </wp:positionH>
            <wp:positionV relativeFrom="paragraph">
              <wp:posOffset>48895</wp:posOffset>
            </wp:positionV>
            <wp:extent cx="4267835" cy="2825750"/>
            <wp:effectExtent l="19050" t="0" r="0" b="0"/>
            <wp:wrapTight wrapText="bothSides">
              <wp:wrapPolygon edited="0">
                <wp:start x="-96" y="0"/>
                <wp:lineTo x="-96" y="21406"/>
                <wp:lineTo x="21597" y="21406"/>
                <wp:lineTo x="21597" y="0"/>
                <wp:lineTo x="-96" y="0"/>
              </wp:wrapPolygon>
            </wp:wrapTight>
            <wp:docPr id="68" name="Imagen 1" descr="C:\Documents and Settings\Administrador\Mis documentos\TESIS BRIQUETAS ARROZ\fotos de tesis\FIGURA 2.1. ZEOLITA (IZQ.) - UREA (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TESIS BRIQUETAS ARROZ\fotos de tesis\FIGURA 2.1. ZEOLITA (IZQ.) - UREA (DER.).jpg"/>
                    <pic:cNvPicPr>
                      <a:picLocks noChangeAspect="1" noChangeArrowheads="1"/>
                    </pic:cNvPicPr>
                  </pic:nvPicPr>
                  <pic:blipFill>
                    <a:blip r:embed="rId90" cstate="print"/>
                    <a:srcRect/>
                    <a:stretch>
                      <a:fillRect/>
                    </a:stretch>
                  </pic:blipFill>
                  <pic:spPr bwMode="auto">
                    <a:xfrm>
                      <a:off x="0" y="0"/>
                      <a:ext cx="4267835" cy="2825750"/>
                    </a:xfrm>
                    <a:prstGeom prst="rect">
                      <a:avLst/>
                    </a:prstGeom>
                    <a:noFill/>
                    <a:ln w="9525">
                      <a:noFill/>
                      <a:miter lim="800000"/>
                      <a:headEnd/>
                      <a:tailEnd/>
                    </a:ln>
                  </pic:spPr>
                </pic:pic>
              </a:graphicData>
            </a:graphic>
          </wp:anchor>
        </w:drawing>
      </w:r>
      <w:r>
        <w:rPr>
          <w:rFonts w:ascii="Arial" w:hAnsi="Arial" w:cs="Arial"/>
          <w:sz w:val="24"/>
          <w:szCs w:val="24"/>
        </w:rPr>
        <w:t xml:space="preserve"> </w:t>
      </w: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Pr="002401EE" w:rsidRDefault="00487197" w:rsidP="00487197">
      <w:pPr>
        <w:spacing w:after="0" w:line="360" w:lineRule="auto"/>
        <w:ind w:left="709"/>
        <w:jc w:val="center"/>
        <w:rPr>
          <w:rFonts w:ascii="Arial" w:hAnsi="Arial" w:cs="Arial"/>
          <w:b/>
          <w:sz w:val="24"/>
          <w:szCs w:val="24"/>
        </w:rPr>
      </w:pPr>
      <w:r>
        <w:rPr>
          <w:rFonts w:ascii="Arial" w:hAnsi="Arial" w:cs="Arial"/>
          <w:b/>
          <w:sz w:val="24"/>
          <w:szCs w:val="24"/>
        </w:rPr>
        <w:t xml:space="preserve">              </w:t>
      </w:r>
      <w:r w:rsidR="00B5634B">
        <w:rPr>
          <w:rFonts w:ascii="Arial" w:hAnsi="Arial" w:cs="Arial"/>
          <w:b/>
          <w:sz w:val="24"/>
          <w:szCs w:val="24"/>
        </w:rPr>
        <w:t xml:space="preserve">FIGURA </w:t>
      </w:r>
      <w:r w:rsidRPr="002401EE">
        <w:rPr>
          <w:rFonts w:ascii="Arial" w:hAnsi="Arial" w:cs="Arial"/>
          <w:b/>
          <w:sz w:val="24"/>
          <w:szCs w:val="24"/>
        </w:rPr>
        <w:t xml:space="preserve"> 2.</w:t>
      </w:r>
      <w:r>
        <w:rPr>
          <w:rFonts w:ascii="Arial" w:hAnsi="Arial" w:cs="Arial"/>
          <w:b/>
          <w:sz w:val="24"/>
          <w:szCs w:val="24"/>
        </w:rPr>
        <w:t>2</w:t>
      </w:r>
      <w:r w:rsidRPr="002401EE">
        <w:rPr>
          <w:rFonts w:ascii="Arial" w:hAnsi="Arial" w:cs="Arial"/>
          <w:b/>
          <w:sz w:val="24"/>
          <w:szCs w:val="24"/>
        </w:rPr>
        <w:t>. ZEOLITA (izq.) y UREA (der.)</w:t>
      </w:r>
    </w:p>
    <w:p w:rsidR="00487197" w:rsidRDefault="00487197" w:rsidP="00487197">
      <w:pPr>
        <w:tabs>
          <w:tab w:val="left" w:pos="1701"/>
        </w:tabs>
        <w:spacing w:after="0" w:line="360" w:lineRule="auto"/>
        <w:ind w:left="709"/>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62336" behindDoc="0" locked="0" layoutInCell="1" allowOverlap="1">
            <wp:simplePos x="0" y="0"/>
            <wp:positionH relativeFrom="column">
              <wp:posOffset>1120140</wp:posOffset>
            </wp:positionH>
            <wp:positionV relativeFrom="paragraph">
              <wp:posOffset>267335</wp:posOffset>
            </wp:positionV>
            <wp:extent cx="4267835" cy="2660015"/>
            <wp:effectExtent l="19050" t="0" r="0" b="0"/>
            <wp:wrapSquare wrapText="bothSides"/>
            <wp:docPr id="69" name="Imagen 2" descr="C:\Documents and Settings\Administrador\Mis documentos\TESIS BRIQUETAS ARROZ\fotos de tesis\IMG00237-20110601-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TESIS BRIQUETAS ARROZ\fotos de tesis\IMG00237-20110601-1332.jpg"/>
                    <pic:cNvPicPr>
                      <a:picLocks noChangeAspect="1" noChangeArrowheads="1"/>
                    </pic:cNvPicPr>
                  </pic:nvPicPr>
                  <pic:blipFill>
                    <a:blip r:embed="rId91" cstate="print"/>
                    <a:srcRect/>
                    <a:stretch>
                      <a:fillRect/>
                    </a:stretch>
                  </pic:blipFill>
                  <pic:spPr bwMode="auto">
                    <a:xfrm>
                      <a:off x="0" y="0"/>
                      <a:ext cx="4267835" cy="2660015"/>
                    </a:xfrm>
                    <a:prstGeom prst="rect">
                      <a:avLst/>
                    </a:prstGeom>
                    <a:noFill/>
                    <a:ln w="9525">
                      <a:noFill/>
                      <a:miter lim="800000"/>
                      <a:headEnd/>
                      <a:tailEnd/>
                    </a:ln>
                  </pic:spPr>
                </pic:pic>
              </a:graphicData>
            </a:graphic>
          </wp:anchor>
        </w:drawing>
      </w: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r>
        <w:rPr>
          <w:rFonts w:ascii="Arial" w:hAnsi="Arial" w:cs="Arial"/>
          <w:b/>
          <w:sz w:val="24"/>
          <w:szCs w:val="24"/>
        </w:rPr>
        <w:t xml:space="preserve">                </w:t>
      </w:r>
      <w:r w:rsidRPr="000D4869">
        <w:rPr>
          <w:rFonts w:ascii="Arial" w:hAnsi="Arial" w:cs="Arial"/>
          <w:b/>
          <w:sz w:val="24"/>
          <w:szCs w:val="24"/>
        </w:rPr>
        <w:t>FIGURA 2.3. DETERMINADOR DE HUMEDAD Y BALANZA DE PRECISION.</w:t>
      </w:r>
    </w:p>
    <w:p w:rsidR="00487197" w:rsidRPr="000D4869" w:rsidRDefault="00487197" w:rsidP="00487197">
      <w:pPr>
        <w:spacing w:after="0" w:line="360" w:lineRule="auto"/>
        <w:ind w:left="709"/>
        <w:jc w:val="center"/>
        <w:rPr>
          <w:rFonts w:ascii="Arial" w:hAnsi="Arial" w:cs="Arial"/>
          <w:b/>
          <w:sz w:val="24"/>
          <w:szCs w:val="24"/>
        </w:rPr>
      </w:pPr>
    </w:p>
    <w:p w:rsidR="00487197" w:rsidRPr="00F0737C" w:rsidRDefault="00487197" w:rsidP="00487197">
      <w:pPr>
        <w:tabs>
          <w:tab w:val="left" w:pos="1701"/>
        </w:tabs>
        <w:spacing w:after="0" w:line="360" w:lineRule="auto"/>
        <w:ind w:left="1276"/>
        <w:jc w:val="both"/>
        <w:rPr>
          <w:rFonts w:ascii="Arial" w:hAnsi="Arial" w:cs="Arial"/>
          <w:b/>
          <w:sz w:val="24"/>
          <w:szCs w:val="24"/>
        </w:rPr>
      </w:pPr>
      <w:r w:rsidRPr="00F0737C">
        <w:rPr>
          <w:rFonts w:ascii="Arial" w:hAnsi="Arial" w:cs="Arial"/>
          <w:b/>
          <w:sz w:val="24"/>
          <w:szCs w:val="24"/>
        </w:rPr>
        <w:lastRenderedPageBreak/>
        <w:t>2.3. Instalación del Experimento.</w:t>
      </w:r>
    </w:p>
    <w:p w:rsidR="00487197" w:rsidRPr="00711D91" w:rsidRDefault="00487197" w:rsidP="00487197">
      <w:pPr>
        <w:spacing w:after="0" w:line="360" w:lineRule="auto"/>
        <w:ind w:left="1134"/>
        <w:jc w:val="both"/>
        <w:rPr>
          <w:rFonts w:ascii="Arial" w:hAnsi="Arial" w:cs="Arial"/>
          <w:b/>
          <w:sz w:val="32"/>
          <w:szCs w:val="32"/>
        </w:rPr>
      </w:pPr>
    </w:p>
    <w:p w:rsidR="00487197" w:rsidRDefault="00487197" w:rsidP="00487197">
      <w:pPr>
        <w:spacing w:after="0" w:line="480" w:lineRule="auto"/>
        <w:ind w:left="1701"/>
        <w:jc w:val="both"/>
        <w:rPr>
          <w:rFonts w:ascii="Arial" w:hAnsi="Arial" w:cs="Arial"/>
          <w:sz w:val="24"/>
          <w:szCs w:val="24"/>
        </w:rPr>
      </w:pPr>
      <w:r w:rsidRPr="00DD4BD9">
        <w:rPr>
          <w:rFonts w:ascii="Arial" w:hAnsi="Arial" w:cs="Arial"/>
          <w:sz w:val="24"/>
          <w:szCs w:val="24"/>
        </w:rPr>
        <w:t>Para</w:t>
      </w:r>
      <w:r>
        <w:rPr>
          <w:rFonts w:ascii="Arial" w:hAnsi="Arial" w:cs="Arial"/>
          <w:sz w:val="24"/>
          <w:szCs w:val="24"/>
        </w:rPr>
        <w:t xml:space="preserve"> las pruebas experimentales se determinan tres factores primordiales para el desarrollo de las mismas que son:</w:t>
      </w:r>
    </w:p>
    <w:p w:rsidR="00487197" w:rsidRPr="00654DCA" w:rsidRDefault="00487197" w:rsidP="00487197">
      <w:pPr>
        <w:spacing w:after="0" w:line="480" w:lineRule="auto"/>
        <w:ind w:left="1701"/>
        <w:jc w:val="both"/>
        <w:rPr>
          <w:rFonts w:ascii="Arial" w:hAnsi="Arial" w:cs="Arial"/>
          <w:sz w:val="24"/>
          <w:szCs w:val="24"/>
        </w:rPr>
      </w:pPr>
    </w:p>
    <w:p w:rsidR="00487197" w:rsidRPr="002C0F76" w:rsidRDefault="00487197" w:rsidP="00487197">
      <w:pPr>
        <w:spacing w:after="0" w:line="480" w:lineRule="auto"/>
        <w:ind w:left="1701"/>
        <w:jc w:val="both"/>
        <w:rPr>
          <w:rFonts w:ascii="Arial" w:hAnsi="Arial" w:cs="Arial"/>
          <w:sz w:val="24"/>
          <w:szCs w:val="24"/>
        </w:rPr>
      </w:pPr>
      <w:r w:rsidRPr="006041D7">
        <w:rPr>
          <w:rFonts w:ascii="Arial" w:hAnsi="Arial" w:cs="Arial"/>
          <w:color w:val="000000"/>
          <w:sz w:val="24"/>
          <w:szCs w:val="24"/>
        </w:rPr>
        <w:t>1</w:t>
      </w:r>
      <w:r w:rsidRPr="002C0F76">
        <w:rPr>
          <w:rFonts w:ascii="Arial" w:hAnsi="Arial" w:cs="Arial"/>
          <w:color w:val="000000"/>
          <w:sz w:val="24"/>
          <w:szCs w:val="24"/>
          <w:vertAlign w:val="superscript"/>
        </w:rPr>
        <w:t>er</w:t>
      </w:r>
      <w:r w:rsidRPr="006041D7">
        <w:rPr>
          <w:rFonts w:ascii="Arial" w:hAnsi="Arial" w:cs="Arial"/>
          <w:color w:val="000000"/>
          <w:sz w:val="24"/>
          <w:szCs w:val="24"/>
        </w:rPr>
        <w:t xml:space="preserve"> FACTOR=</w:t>
      </w:r>
      <w:r w:rsidRPr="006041D7">
        <w:rPr>
          <w:rFonts w:ascii="Arial" w:hAnsi="Arial" w:cs="Arial"/>
          <w:color w:val="FF0000"/>
          <w:sz w:val="24"/>
          <w:szCs w:val="24"/>
        </w:rPr>
        <w:t xml:space="preserve"> </w:t>
      </w:r>
      <w:r w:rsidRPr="002C0F76">
        <w:rPr>
          <w:rFonts w:ascii="Arial" w:hAnsi="Arial" w:cs="Arial"/>
          <w:sz w:val="24"/>
          <w:szCs w:val="24"/>
        </w:rPr>
        <w:t>TIPO DE SIEMBRA  (a.-</w:t>
      </w:r>
      <w:r>
        <w:rPr>
          <w:rFonts w:ascii="Arial" w:hAnsi="Arial" w:cs="Arial"/>
          <w:sz w:val="24"/>
          <w:szCs w:val="24"/>
        </w:rPr>
        <w:t xml:space="preserve"> </w:t>
      </w:r>
      <w:r w:rsidRPr="002C0F76">
        <w:rPr>
          <w:rFonts w:ascii="Arial" w:hAnsi="Arial" w:cs="Arial"/>
          <w:sz w:val="24"/>
          <w:szCs w:val="24"/>
        </w:rPr>
        <w:t>Voleo; b.-</w:t>
      </w:r>
      <w:r>
        <w:rPr>
          <w:rFonts w:ascii="Arial" w:hAnsi="Arial" w:cs="Arial"/>
          <w:sz w:val="24"/>
          <w:szCs w:val="24"/>
        </w:rPr>
        <w:t xml:space="preserve"> </w:t>
      </w:r>
      <w:r w:rsidRPr="002C0F76">
        <w:rPr>
          <w:rFonts w:ascii="Arial" w:hAnsi="Arial" w:cs="Arial"/>
          <w:sz w:val="24"/>
          <w:szCs w:val="24"/>
        </w:rPr>
        <w:t>Transplante)</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sidRPr="002C0F76">
        <w:rPr>
          <w:rFonts w:ascii="Arial" w:hAnsi="Arial" w:cs="Arial"/>
          <w:sz w:val="24"/>
          <w:szCs w:val="24"/>
        </w:rPr>
        <w:t>2</w:t>
      </w:r>
      <w:r w:rsidRPr="002C0F76">
        <w:rPr>
          <w:rFonts w:ascii="Arial" w:hAnsi="Arial" w:cs="Arial"/>
          <w:sz w:val="24"/>
          <w:szCs w:val="24"/>
          <w:vertAlign w:val="superscript"/>
        </w:rPr>
        <w:t>do</w:t>
      </w:r>
      <w:r w:rsidRPr="002C0F76">
        <w:rPr>
          <w:rFonts w:ascii="Arial" w:hAnsi="Arial" w:cs="Arial"/>
          <w:sz w:val="24"/>
          <w:szCs w:val="24"/>
        </w:rPr>
        <w:t xml:space="preserve"> FACTOR= NIVELES DE CONCENTRACION DE ZEOLITA</w:t>
      </w:r>
    </w:p>
    <w:p w:rsidR="00487197" w:rsidRPr="002C0F76" w:rsidRDefault="00487197" w:rsidP="00487197">
      <w:pPr>
        <w:spacing w:after="0" w:line="480" w:lineRule="auto"/>
        <w:ind w:left="1701"/>
        <w:jc w:val="both"/>
        <w:rPr>
          <w:rFonts w:ascii="Arial" w:hAnsi="Arial" w:cs="Arial"/>
          <w:sz w:val="24"/>
          <w:szCs w:val="24"/>
        </w:rPr>
      </w:pPr>
      <w:r w:rsidRPr="002C0F76">
        <w:rPr>
          <w:rFonts w:ascii="Arial" w:hAnsi="Arial" w:cs="Arial"/>
          <w:sz w:val="24"/>
          <w:szCs w:val="24"/>
        </w:rPr>
        <w:t xml:space="preserve"> </w:t>
      </w:r>
      <w:r>
        <w:rPr>
          <w:rFonts w:ascii="Arial" w:hAnsi="Arial" w:cs="Arial"/>
          <w:sz w:val="24"/>
          <w:szCs w:val="24"/>
        </w:rPr>
        <w:t xml:space="preserve">    </w:t>
      </w:r>
      <w:r w:rsidRPr="002C0F76">
        <w:rPr>
          <w:rFonts w:ascii="Arial" w:hAnsi="Arial" w:cs="Arial"/>
          <w:sz w:val="24"/>
          <w:szCs w:val="24"/>
        </w:rPr>
        <w:t>(</w:t>
      </w:r>
      <w:proofErr w:type="gramStart"/>
      <w:r w:rsidRPr="002C0F76">
        <w:rPr>
          <w:rFonts w:ascii="Arial" w:hAnsi="Arial" w:cs="Arial"/>
          <w:sz w:val="24"/>
          <w:szCs w:val="24"/>
        </w:rPr>
        <w:t>a.-</w:t>
      </w:r>
      <w:proofErr w:type="gramEnd"/>
      <w:r w:rsidRPr="002C0F76">
        <w:rPr>
          <w:rFonts w:ascii="Arial" w:hAnsi="Arial" w:cs="Arial"/>
          <w:sz w:val="24"/>
          <w:szCs w:val="24"/>
        </w:rPr>
        <w:t xml:space="preserve"> 5%; b.- 15%</w:t>
      </w:r>
      <w:r>
        <w:rPr>
          <w:rFonts w:ascii="Arial" w:hAnsi="Arial" w:cs="Arial"/>
          <w:sz w:val="24"/>
          <w:szCs w:val="24"/>
        </w:rPr>
        <w:t>;</w:t>
      </w:r>
      <w:r w:rsidRPr="002C0F76">
        <w:rPr>
          <w:rFonts w:ascii="Arial" w:hAnsi="Arial" w:cs="Arial"/>
          <w:sz w:val="24"/>
          <w:szCs w:val="24"/>
        </w:rPr>
        <w:t xml:space="preserve"> c.-</w:t>
      </w:r>
      <w:r>
        <w:rPr>
          <w:rFonts w:ascii="Arial" w:hAnsi="Arial" w:cs="Arial"/>
          <w:sz w:val="24"/>
          <w:szCs w:val="24"/>
        </w:rPr>
        <w:t xml:space="preserve"> </w:t>
      </w:r>
      <w:r w:rsidRPr="002C0F76">
        <w:rPr>
          <w:rFonts w:ascii="Arial" w:hAnsi="Arial" w:cs="Arial"/>
          <w:sz w:val="24"/>
          <w:szCs w:val="24"/>
        </w:rPr>
        <w:t>25%)</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sidRPr="002C0F76">
        <w:rPr>
          <w:rFonts w:ascii="Arial" w:hAnsi="Arial" w:cs="Arial"/>
          <w:sz w:val="24"/>
          <w:szCs w:val="24"/>
        </w:rPr>
        <w:t>3</w:t>
      </w:r>
      <w:r w:rsidRPr="002C0F76">
        <w:rPr>
          <w:rFonts w:ascii="Arial" w:hAnsi="Arial" w:cs="Arial"/>
          <w:sz w:val="24"/>
          <w:szCs w:val="24"/>
          <w:vertAlign w:val="superscript"/>
        </w:rPr>
        <w:t>er</w:t>
      </w:r>
      <w:r w:rsidRPr="002C0F76">
        <w:rPr>
          <w:rFonts w:ascii="Arial" w:hAnsi="Arial" w:cs="Arial"/>
          <w:sz w:val="24"/>
          <w:szCs w:val="24"/>
        </w:rPr>
        <w:t xml:space="preserve"> FACTOR= TIEMPO DE FERTILIZACIÓN (a.-</w:t>
      </w:r>
      <w:r>
        <w:rPr>
          <w:rFonts w:ascii="Arial" w:hAnsi="Arial" w:cs="Arial"/>
          <w:sz w:val="24"/>
          <w:szCs w:val="24"/>
        </w:rPr>
        <w:t xml:space="preserve"> </w:t>
      </w:r>
      <w:r w:rsidRPr="002C0F76">
        <w:rPr>
          <w:rFonts w:ascii="Arial" w:hAnsi="Arial" w:cs="Arial"/>
          <w:sz w:val="24"/>
          <w:szCs w:val="24"/>
        </w:rPr>
        <w:t>0 días;</w:t>
      </w:r>
    </w:p>
    <w:p w:rsidR="00487197" w:rsidRPr="006041D7" w:rsidRDefault="00487197" w:rsidP="00487197">
      <w:pPr>
        <w:spacing w:after="0" w:line="480" w:lineRule="auto"/>
        <w:ind w:left="1701"/>
        <w:jc w:val="both"/>
        <w:rPr>
          <w:rFonts w:ascii="Arial" w:hAnsi="Arial" w:cs="Arial"/>
          <w:color w:val="000000"/>
          <w:sz w:val="24"/>
          <w:szCs w:val="24"/>
        </w:rPr>
      </w:pPr>
      <w:r>
        <w:rPr>
          <w:rFonts w:ascii="Arial" w:hAnsi="Arial" w:cs="Arial"/>
          <w:sz w:val="24"/>
          <w:szCs w:val="24"/>
        </w:rPr>
        <w:t xml:space="preserve">    </w:t>
      </w:r>
      <w:r w:rsidRPr="002C0F76">
        <w:rPr>
          <w:rFonts w:ascii="Arial" w:hAnsi="Arial" w:cs="Arial"/>
          <w:sz w:val="24"/>
          <w:szCs w:val="24"/>
        </w:rPr>
        <w:t xml:space="preserve"> </w:t>
      </w:r>
      <w:proofErr w:type="gramStart"/>
      <w:r w:rsidRPr="002C0F76">
        <w:rPr>
          <w:rFonts w:ascii="Arial" w:hAnsi="Arial" w:cs="Arial"/>
          <w:sz w:val="24"/>
          <w:szCs w:val="24"/>
        </w:rPr>
        <w:t>b</w:t>
      </w:r>
      <w:proofErr w:type="gramEnd"/>
      <w:r w:rsidRPr="002C0F76">
        <w:rPr>
          <w:rFonts w:ascii="Arial" w:hAnsi="Arial" w:cs="Arial"/>
          <w:sz w:val="24"/>
          <w:szCs w:val="24"/>
        </w:rPr>
        <w:t>.-</w:t>
      </w:r>
      <w:r>
        <w:rPr>
          <w:rFonts w:ascii="Arial" w:hAnsi="Arial" w:cs="Arial"/>
          <w:sz w:val="24"/>
          <w:szCs w:val="24"/>
        </w:rPr>
        <w:t xml:space="preserve"> </w:t>
      </w:r>
      <w:r w:rsidRPr="002C0F76">
        <w:rPr>
          <w:rFonts w:ascii="Arial" w:hAnsi="Arial" w:cs="Arial"/>
          <w:sz w:val="24"/>
          <w:szCs w:val="24"/>
        </w:rPr>
        <w:t>20 días; c.-</w:t>
      </w:r>
      <w:r>
        <w:rPr>
          <w:rFonts w:ascii="Arial" w:hAnsi="Arial" w:cs="Arial"/>
          <w:sz w:val="24"/>
          <w:szCs w:val="24"/>
        </w:rPr>
        <w:t xml:space="preserve"> </w:t>
      </w:r>
      <w:r w:rsidRPr="002C0F76">
        <w:rPr>
          <w:rFonts w:ascii="Arial" w:hAnsi="Arial" w:cs="Arial"/>
          <w:sz w:val="24"/>
          <w:szCs w:val="24"/>
        </w:rPr>
        <w:t>30 días</w:t>
      </w:r>
      <w:r w:rsidRPr="006041D7">
        <w:rPr>
          <w:rFonts w:ascii="Arial" w:hAnsi="Arial" w:cs="Arial"/>
          <w:color w:val="000000"/>
          <w:sz w:val="24"/>
          <w:szCs w:val="24"/>
        </w:rPr>
        <w:t>)</w:t>
      </w:r>
    </w:p>
    <w:p w:rsidR="00487197" w:rsidRDefault="00487197" w:rsidP="00487197">
      <w:pPr>
        <w:spacing w:after="0" w:line="480" w:lineRule="auto"/>
        <w:jc w:val="both"/>
        <w:rPr>
          <w:rFonts w:ascii="Arial" w:hAnsi="Arial" w:cs="Arial"/>
          <w:color w:val="000000"/>
          <w:sz w:val="24"/>
          <w:szCs w:val="24"/>
        </w:rPr>
      </w:pPr>
    </w:p>
    <w:p w:rsidR="00487197" w:rsidRPr="00654DCA"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 </w:t>
      </w:r>
    </w:p>
    <w:tbl>
      <w:tblPr>
        <w:tblW w:w="5974" w:type="dxa"/>
        <w:tblInd w:w="1974" w:type="dxa"/>
        <w:tblCellMar>
          <w:left w:w="70" w:type="dxa"/>
          <w:right w:w="70" w:type="dxa"/>
        </w:tblCellMar>
        <w:tblLook w:val="04A0"/>
      </w:tblPr>
      <w:tblGrid>
        <w:gridCol w:w="1530"/>
        <w:gridCol w:w="1188"/>
        <w:gridCol w:w="2068"/>
        <w:gridCol w:w="1188"/>
      </w:tblGrid>
      <w:tr w:rsidR="00487197" w:rsidRPr="006041D7" w:rsidTr="00F13283">
        <w:trPr>
          <w:trHeight w:val="230"/>
        </w:trPr>
        <w:tc>
          <w:tcPr>
            <w:tcW w:w="1530" w:type="dxa"/>
            <w:tcBorders>
              <w:top w:val="nil"/>
              <w:left w:val="dashed" w:sz="8" w:space="0" w:color="auto"/>
              <w:bottom w:val="nil"/>
              <w:right w:val="single" w:sz="8" w:space="0" w:color="auto"/>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Pr>
                <w:rFonts w:ascii="Arial" w:hAnsi="Arial" w:cs="Arial"/>
                <w:color w:val="000000"/>
                <w:sz w:val="24"/>
                <w:szCs w:val="24"/>
              </w:rPr>
              <w:t xml:space="preserve">    </w:t>
            </w:r>
            <w:r w:rsidRPr="006041D7">
              <w:rPr>
                <w:rFonts w:ascii="Calibri" w:eastAsia="Times New Roman" w:hAnsi="Calibri" w:cs="Times New Roman"/>
                <w:color w:val="000000"/>
                <w:lang w:eastAsia="es-AR"/>
              </w:rPr>
              <w:t> </w:t>
            </w:r>
          </w:p>
        </w:tc>
        <w:tc>
          <w:tcPr>
            <w:tcW w:w="1188" w:type="dxa"/>
            <w:tcBorders>
              <w:top w:val="single" w:sz="8" w:space="0" w:color="auto"/>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2068" w:type="dxa"/>
            <w:tcBorders>
              <w:top w:val="single" w:sz="8" w:space="0" w:color="auto"/>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single" w:sz="8" w:space="0" w:color="auto"/>
              <w:left w:val="nil"/>
              <w:bottom w:val="nil"/>
              <w:right w:val="single" w:sz="8" w:space="0" w:color="auto"/>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r>
      <w:tr w:rsidR="00487197" w:rsidRPr="006041D7" w:rsidTr="00F13283">
        <w:trPr>
          <w:trHeight w:val="230"/>
        </w:trPr>
        <w:tc>
          <w:tcPr>
            <w:tcW w:w="1530" w:type="dxa"/>
            <w:tcBorders>
              <w:top w:val="nil"/>
              <w:left w:val="dashed" w:sz="8" w:space="0" w:color="auto"/>
              <w:bottom w:val="nil"/>
              <w:right w:val="single" w:sz="8" w:space="0" w:color="auto"/>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206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nil"/>
              <w:right w:val="single" w:sz="8" w:space="0" w:color="auto"/>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r>
      <w:tr w:rsidR="00487197" w:rsidRPr="006041D7" w:rsidTr="00F13283">
        <w:trPr>
          <w:trHeight w:val="230"/>
        </w:trPr>
        <w:tc>
          <w:tcPr>
            <w:tcW w:w="1530" w:type="dxa"/>
            <w:tcBorders>
              <w:top w:val="nil"/>
              <w:left w:val="dashed" w:sz="8" w:space="0" w:color="auto"/>
              <w:bottom w:val="nil"/>
              <w:right w:val="single" w:sz="8" w:space="0" w:color="auto"/>
            </w:tcBorders>
            <w:shd w:val="clear" w:color="auto" w:fill="auto"/>
            <w:noWrap/>
            <w:vAlign w:val="bottom"/>
            <w:hideMark/>
          </w:tcPr>
          <w:p w:rsidR="00487197" w:rsidRPr="006041D7" w:rsidRDefault="00487197" w:rsidP="00F13283">
            <w:pPr>
              <w:spacing w:after="0" w:line="240" w:lineRule="auto"/>
              <w:ind w:left="709"/>
              <w:jc w:val="center"/>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5 metros</w:t>
            </w:r>
          </w:p>
        </w:tc>
        <w:tc>
          <w:tcPr>
            <w:tcW w:w="118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206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jc w:val="center"/>
              <w:rPr>
                <w:rFonts w:ascii="Arial" w:eastAsia="Times New Roman" w:hAnsi="Arial" w:cs="Arial"/>
                <w:b/>
                <w:bCs/>
                <w:color w:val="000000"/>
                <w:sz w:val="24"/>
                <w:szCs w:val="24"/>
                <w:lang w:eastAsia="es-AR"/>
              </w:rPr>
            </w:pPr>
            <w:r w:rsidRPr="006041D7">
              <w:rPr>
                <w:rFonts w:ascii="Arial" w:eastAsia="Times New Roman" w:hAnsi="Arial" w:cs="Arial"/>
                <w:b/>
                <w:bCs/>
                <w:color w:val="000000"/>
                <w:sz w:val="24"/>
                <w:szCs w:val="24"/>
                <w:lang w:eastAsia="es-AR"/>
              </w:rPr>
              <w:t>PARCELA</w:t>
            </w:r>
          </w:p>
        </w:tc>
        <w:tc>
          <w:tcPr>
            <w:tcW w:w="1188" w:type="dxa"/>
            <w:tcBorders>
              <w:top w:val="nil"/>
              <w:left w:val="nil"/>
              <w:bottom w:val="nil"/>
              <w:right w:val="single" w:sz="8" w:space="0" w:color="auto"/>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r>
      <w:tr w:rsidR="00487197" w:rsidRPr="006041D7" w:rsidTr="00F13283">
        <w:trPr>
          <w:trHeight w:val="230"/>
        </w:trPr>
        <w:tc>
          <w:tcPr>
            <w:tcW w:w="1530" w:type="dxa"/>
            <w:tcBorders>
              <w:top w:val="nil"/>
              <w:left w:val="dashed" w:sz="8" w:space="0" w:color="auto"/>
              <w:bottom w:val="nil"/>
              <w:right w:val="single" w:sz="8" w:space="0" w:color="auto"/>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2068" w:type="dxa"/>
            <w:tcBorders>
              <w:top w:val="nil"/>
              <w:left w:val="nil"/>
              <w:bottom w:val="nil"/>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nil"/>
              <w:right w:val="single" w:sz="8" w:space="0" w:color="auto"/>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r>
      <w:tr w:rsidR="00487197" w:rsidRPr="006041D7" w:rsidTr="00F13283">
        <w:trPr>
          <w:trHeight w:val="242"/>
        </w:trPr>
        <w:tc>
          <w:tcPr>
            <w:tcW w:w="1530" w:type="dxa"/>
            <w:tcBorders>
              <w:top w:val="nil"/>
              <w:left w:val="dashed" w:sz="8" w:space="0" w:color="auto"/>
              <w:bottom w:val="nil"/>
              <w:right w:val="single" w:sz="8" w:space="0" w:color="auto"/>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single" w:sz="8" w:space="0" w:color="auto"/>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2068" w:type="dxa"/>
            <w:tcBorders>
              <w:top w:val="nil"/>
              <w:left w:val="nil"/>
              <w:bottom w:val="single" w:sz="8" w:space="0" w:color="auto"/>
              <w:right w:val="nil"/>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c>
          <w:tcPr>
            <w:tcW w:w="1188" w:type="dxa"/>
            <w:tcBorders>
              <w:top w:val="nil"/>
              <w:left w:val="nil"/>
              <w:bottom w:val="single" w:sz="8" w:space="0" w:color="auto"/>
              <w:right w:val="single" w:sz="8" w:space="0" w:color="auto"/>
            </w:tcBorders>
            <w:shd w:val="clear" w:color="000000" w:fill="FFFFFF"/>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 </w:t>
            </w:r>
          </w:p>
        </w:tc>
      </w:tr>
      <w:tr w:rsidR="00487197" w:rsidRPr="006041D7" w:rsidTr="00F13283">
        <w:trPr>
          <w:trHeight w:val="242"/>
        </w:trPr>
        <w:tc>
          <w:tcPr>
            <w:tcW w:w="1530" w:type="dxa"/>
            <w:tcBorders>
              <w:top w:val="nil"/>
              <w:left w:val="nil"/>
              <w:bottom w:val="nil"/>
              <w:right w:val="nil"/>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p>
        </w:tc>
        <w:tc>
          <w:tcPr>
            <w:tcW w:w="4444" w:type="dxa"/>
            <w:gridSpan w:val="3"/>
            <w:tcBorders>
              <w:top w:val="single" w:sz="8" w:space="0" w:color="auto"/>
              <w:left w:val="nil"/>
              <w:bottom w:val="dashed" w:sz="8" w:space="0" w:color="auto"/>
              <w:right w:val="nil"/>
            </w:tcBorders>
            <w:shd w:val="clear" w:color="auto" w:fill="auto"/>
            <w:noWrap/>
            <w:vAlign w:val="bottom"/>
            <w:hideMark/>
          </w:tcPr>
          <w:p w:rsidR="00487197" w:rsidRPr="006041D7" w:rsidRDefault="00487197" w:rsidP="00F13283">
            <w:pPr>
              <w:spacing w:after="0" w:line="240" w:lineRule="auto"/>
              <w:ind w:left="709"/>
              <w:jc w:val="center"/>
              <w:rPr>
                <w:rFonts w:ascii="Calibri" w:eastAsia="Times New Roman" w:hAnsi="Calibri" w:cs="Times New Roman"/>
                <w:color w:val="000000"/>
                <w:lang w:eastAsia="es-AR"/>
              </w:rPr>
            </w:pPr>
            <w:r w:rsidRPr="006041D7">
              <w:rPr>
                <w:rFonts w:ascii="Calibri" w:eastAsia="Times New Roman" w:hAnsi="Calibri" w:cs="Times New Roman"/>
                <w:color w:val="000000"/>
                <w:lang w:eastAsia="es-AR"/>
              </w:rPr>
              <w:t>10 metros</w:t>
            </w:r>
          </w:p>
        </w:tc>
      </w:tr>
      <w:tr w:rsidR="00487197" w:rsidRPr="006041D7" w:rsidTr="00F13283">
        <w:trPr>
          <w:trHeight w:val="230"/>
        </w:trPr>
        <w:tc>
          <w:tcPr>
            <w:tcW w:w="1530" w:type="dxa"/>
            <w:tcBorders>
              <w:top w:val="nil"/>
              <w:left w:val="nil"/>
              <w:bottom w:val="nil"/>
              <w:right w:val="nil"/>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p>
        </w:tc>
        <w:tc>
          <w:tcPr>
            <w:tcW w:w="1188" w:type="dxa"/>
            <w:tcBorders>
              <w:top w:val="nil"/>
              <w:left w:val="nil"/>
              <w:bottom w:val="nil"/>
              <w:right w:val="nil"/>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p>
        </w:tc>
        <w:tc>
          <w:tcPr>
            <w:tcW w:w="2068" w:type="dxa"/>
            <w:tcBorders>
              <w:top w:val="nil"/>
              <w:left w:val="nil"/>
              <w:bottom w:val="nil"/>
              <w:right w:val="nil"/>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p>
        </w:tc>
        <w:tc>
          <w:tcPr>
            <w:tcW w:w="1188" w:type="dxa"/>
            <w:tcBorders>
              <w:top w:val="nil"/>
              <w:left w:val="nil"/>
              <w:bottom w:val="nil"/>
              <w:right w:val="nil"/>
            </w:tcBorders>
            <w:shd w:val="clear" w:color="auto" w:fill="auto"/>
            <w:noWrap/>
            <w:vAlign w:val="bottom"/>
            <w:hideMark/>
          </w:tcPr>
          <w:p w:rsidR="00487197" w:rsidRPr="006041D7" w:rsidRDefault="00487197" w:rsidP="00F13283">
            <w:pPr>
              <w:spacing w:after="0" w:line="240" w:lineRule="auto"/>
              <w:ind w:left="709"/>
              <w:rPr>
                <w:rFonts w:ascii="Calibri" w:eastAsia="Times New Roman" w:hAnsi="Calibri" w:cs="Times New Roman"/>
                <w:color w:val="000000"/>
                <w:lang w:eastAsia="es-AR"/>
              </w:rPr>
            </w:pPr>
          </w:p>
        </w:tc>
      </w:tr>
    </w:tbl>
    <w:p w:rsidR="00487197" w:rsidRDefault="00487197" w:rsidP="00487197">
      <w:pPr>
        <w:spacing w:after="0" w:line="360" w:lineRule="auto"/>
        <w:ind w:left="709"/>
        <w:jc w:val="both"/>
        <w:rPr>
          <w:rFonts w:ascii="Arial" w:hAnsi="Arial" w:cs="Arial"/>
          <w:b/>
          <w:color w:val="000000"/>
          <w:sz w:val="24"/>
          <w:szCs w:val="24"/>
        </w:rPr>
      </w:pPr>
      <w:r>
        <w:rPr>
          <w:rFonts w:ascii="Arial" w:hAnsi="Arial" w:cs="Arial"/>
          <w:color w:val="000000"/>
          <w:sz w:val="24"/>
          <w:szCs w:val="24"/>
        </w:rPr>
        <w:t xml:space="preserve">                         </w:t>
      </w:r>
      <w:r w:rsidR="00F13283">
        <w:rPr>
          <w:rFonts w:ascii="Arial" w:hAnsi="Arial" w:cs="Arial"/>
          <w:b/>
          <w:color w:val="000000"/>
          <w:sz w:val="24"/>
          <w:szCs w:val="24"/>
        </w:rPr>
        <w:t>FIGURA 2.4</w:t>
      </w:r>
      <w:r w:rsidRPr="006041D7">
        <w:rPr>
          <w:rFonts w:ascii="Arial" w:hAnsi="Arial" w:cs="Arial"/>
          <w:b/>
          <w:color w:val="000000"/>
          <w:sz w:val="24"/>
          <w:szCs w:val="24"/>
        </w:rPr>
        <w:t>. DIMENSIONES DE CADA PARCELA</w:t>
      </w:r>
    </w:p>
    <w:p w:rsidR="00487197" w:rsidRDefault="00487197" w:rsidP="00487197">
      <w:pPr>
        <w:spacing w:after="0" w:line="360" w:lineRule="auto"/>
        <w:ind w:left="709"/>
        <w:jc w:val="both"/>
        <w:rPr>
          <w:rFonts w:ascii="Arial" w:hAnsi="Arial" w:cs="Arial"/>
          <w:color w:val="000000"/>
          <w:sz w:val="24"/>
          <w:szCs w:val="24"/>
        </w:rPr>
      </w:pPr>
    </w:p>
    <w:p w:rsidR="00487197" w:rsidRDefault="00487197" w:rsidP="00487197">
      <w:pPr>
        <w:spacing w:after="0" w:line="480" w:lineRule="auto"/>
        <w:ind w:left="1701"/>
        <w:jc w:val="both"/>
        <w:rPr>
          <w:rFonts w:ascii="Arial" w:hAnsi="Arial" w:cs="Arial"/>
          <w:color w:val="000000"/>
          <w:sz w:val="24"/>
          <w:szCs w:val="24"/>
        </w:rPr>
      </w:pPr>
      <w:r w:rsidRPr="002C0F76">
        <w:rPr>
          <w:rFonts w:ascii="Arial" w:hAnsi="Arial" w:cs="Arial"/>
          <w:color w:val="000000"/>
          <w:sz w:val="24"/>
          <w:szCs w:val="24"/>
        </w:rPr>
        <w:lastRenderedPageBreak/>
        <w:t>D</w:t>
      </w:r>
      <w:r>
        <w:rPr>
          <w:rFonts w:ascii="Arial" w:hAnsi="Arial" w:cs="Arial"/>
          <w:color w:val="000000"/>
          <w:sz w:val="24"/>
          <w:szCs w:val="24"/>
        </w:rPr>
        <w:t>ebido a las dimensiones del área de experimentación y para su mejor manejo, lo dividimos en dos bloques de 2.500 metros cuadrados cada uno</w:t>
      </w:r>
      <w:r w:rsidR="00F13283">
        <w:rPr>
          <w:rFonts w:ascii="Arial" w:hAnsi="Arial" w:cs="Arial"/>
          <w:color w:val="000000"/>
          <w:sz w:val="24"/>
          <w:szCs w:val="24"/>
        </w:rPr>
        <w:t xml:space="preserve"> (Figura 2.5.)</w:t>
      </w:r>
      <w:r>
        <w:rPr>
          <w:rFonts w:ascii="Arial" w:hAnsi="Arial" w:cs="Arial"/>
          <w:color w:val="000000"/>
          <w:sz w:val="24"/>
          <w:szCs w:val="24"/>
        </w:rPr>
        <w:t>:</w:t>
      </w:r>
    </w:p>
    <w:p w:rsidR="00487197" w:rsidRDefault="00487197" w:rsidP="00487197">
      <w:pPr>
        <w:spacing w:after="0" w:line="480" w:lineRule="auto"/>
        <w:ind w:left="1701"/>
        <w:jc w:val="both"/>
        <w:rPr>
          <w:rFonts w:ascii="Arial" w:hAnsi="Arial" w:cs="Arial"/>
          <w:color w:val="000000"/>
          <w:sz w:val="24"/>
          <w:szCs w:val="24"/>
        </w:rPr>
      </w:pPr>
    </w:p>
    <w:tbl>
      <w:tblPr>
        <w:tblW w:w="5860" w:type="dxa"/>
        <w:tblInd w:w="2333" w:type="dxa"/>
        <w:tblCellMar>
          <w:left w:w="70" w:type="dxa"/>
          <w:right w:w="70" w:type="dxa"/>
        </w:tblCellMar>
        <w:tblLook w:val="04A0"/>
      </w:tblPr>
      <w:tblGrid>
        <w:gridCol w:w="860"/>
        <w:gridCol w:w="500"/>
        <w:gridCol w:w="500"/>
        <w:gridCol w:w="500"/>
        <w:gridCol w:w="500"/>
        <w:gridCol w:w="500"/>
        <w:gridCol w:w="500"/>
        <w:gridCol w:w="500"/>
        <w:gridCol w:w="500"/>
        <w:gridCol w:w="500"/>
        <w:gridCol w:w="500"/>
      </w:tblGrid>
      <w:tr w:rsidR="00487197" w:rsidRPr="00D01E7F" w:rsidTr="00F13283">
        <w:trPr>
          <w:trHeight w:val="439"/>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Bloques</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1</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2</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3</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4</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5</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6</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7</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8</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9</w:t>
            </w:r>
          </w:p>
        </w:tc>
        <w:tc>
          <w:tcPr>
            <w:tcW w:w="500" w:type="dxa"/>
            <w:tcBorders>
              <w:top w:val="single" w:sz="8" w:space="0" w:color="auto"/>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B050"/>
                <w:sz w:val="18"/>
                <w:szCs w:val="18"/>
                <w:lang w:eastAsia="es-AR"/>
              </w:rPr>
            </w:pPr>
            <w:r w:rsidRPr="00D01E7F">
              <w:rPr>
                <w:rFonts w:ascii="Arial" w:eastAsia="Times New Roman" w:hAnsi="Arial" w:cs="Arial"/>
                <w:b/>
                <w:bCs/>
                <w:color w:val="00B050"/>
                <w:sz w:val="18"/>
                <w:szCs w:val="18"/>
                <w:lang w:eastAsia="es-AR"/>
              </w:rPr>
              <w:t>10</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19</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II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13</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III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9</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IV</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4</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V</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20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FF0000"/>
                <w:sz w:val="18"/>
                <w:szCs w:val="18"/>
                <w:lang w:eastAsia="es-AR"/>
              </w:rPr>
            </w:pPr>
            <w:r w:rsidRPr="00D01E7F">
              <w:rPr>
                <w:rFonts w:ascii="Arial" w:eastAsia="Times New Roman" w:hAnsi="Arial" w:cs="Arial"/>
                <w:b/>
                <w:bCs/>
                <w:color w:val="FF0000"/>
                <w:sz w:val="18"/>
                <w:szCs w:val="18"/>
                <w:lang w:eastAsia="es-AR"/>
              </w:rPr>
              <w:t>15</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VI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9</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VII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20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VIII</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15</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20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4</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7</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IX</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9</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17</w:t>
            </w:r>
          </w:p>
        </w:tc>
      </w:tr>
      <w:tr w:rsidR="00487197" w:rsidRPr="00D01E7F" w:rsidTr="00F13283">
        <w:trPr>
          <w:trHeight w:val="439"/>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0000"/>
                <w:sz w:val="18"/>
                <w:szCs w:val="18"/>
                <w:lang w:eastAsia="es-AR"/>
              </w:rPr>
            </w:pPr>
            <w:r w:rsidRPr="00D01E7F">
              <w:rPr>
                <w:rFonts w:ascii="Arial" w:eastAsia="Times New Roman" w:hAnsi="Arial" w:cs="Arial"/>
                <w:b/>
                <w:bCs/>
                <w:color w:val="000000"/>
                <w:sz w:val="18"/>
                <w:szCs w:val="18"/>
                <w:lang w:eastAsia="es-AR"/>
              </w:rPr>
              <w:t>X</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10</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17</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16</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8</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12</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3</w:t>
            </w:r>
          </w:p>
        </w:tc>
        <w:tc>
          <w:tcPr>
            <w:tcW w:w="500" w:type="dxa"/>
            <w:tcBorders>
              <w:top w:val="nil"/>
              <w:left w:val="nil"/>
              <w:bottom w:val="single" w:sz="8" w:space="0" w:color="auto"/>
              <w:right w:val="single" w:sz="8" w:space="0" w:color="auto"/>
            </w:tcBorders>
            <w:shd w:val="clear" w:color="auto" w:fill="auto"/>
            <w:vAlign w:val="center"/>
            <w:hideMark/>
          </w:tcPr>
          <w:p w:rsidR="00487197" w:rsidRPr="00D01E7F" w:rsidRDefault="00487197" w:rsidP="00F13283">
            <w:pPr>
              <w:spacing w:after="0" w:line="240" w:lineRule="auto"/>
              <w:jc w:val="center"/>
              <w:rPr>
                <w:rFonts w:ascii="Arial" w:eastAsia="Times New Roman" w:hAnsi="Arial" w:cs="Arial"/>
                <w:b/>
                <w:bCs/>
                <w:color w:val="0070C0"/>
                <w:sz w:val="18"/>
                <w:szCs w:val="18"/>
                <w:lang w:eastAsia="es-AR"/>
              </w:rPr>
            </w:pPr>
            <w:r w:rsidRPr="00D01E7F">
              <w:rPr>
                <w:rFonts w:ascii="Arial" w:eastAsia="Times New Roman" w:hAnsi="Arial" w:cs="Arial"/>
                <w:b/>
                <w:bCs/>
                <w:color w:val="0070C0"/>
                <w:sz w:val="18"/>
                <w:szCs w:val="18"/>
                <w:lang w:eastAsia="es-AR"/>
              </w:rPr>
              <w:t>5</w:t>
            </w:r>
          </w:p>
        </w:tc>
      </w:tr>
    </w:tbl>
    <w:p w:rsidR="00487197" w:rsidRDefault="00487197" w:rsidP="00487197">
      <w:pPr>
        <w:spacing w:after="0" w:line="480" w:lineRule="auto"/>
        <w:ind w:left="1701"/>
        <w:jc w:val="both"/>
        <w:rPr>
          <w:rFonts w:ascii="Arial" w:hAnsi="Arial" w:cs="Arial"/>
          <w:b/>
          <w:sz w:val="24"/>
          <w:szCs w:val="24"/>
        </w:rPr>
      </w:pPr>
    </w:p>
    <w:p w:rsidR="00487197" w:rsidRDefault="00D332DF" w:rsidP="00487197">
      <w:pPr>
        <w:spacing w:after="0" w:line="480" w:lineRule="auto"/>
        <w:ind w:left="1701"/>
        <w:jc w:val="both"/>
        <w:rPr>
          <w:rFonts w:ascii="Arial" w:hAnsi="Arial" w:cs="Arial"/>
          <w:b/>
          <w:sz w:val="24"/>
          <w:szCs w:val="24"/>
        </w:rPr>
      </w:pPr>
      <w:r>
        <w:rPr>
          <w:rFonts w:ascii="Arial" w:hAnsi="Arial" w:cs="Arial"/>
          <w:b/>
          <w:sz w:val="24"/>
          <w:szCs w:val="24"/>
        </w:rPr>
        <w:t xml:space="preserve">         FIGURA 2.5</w:t>
      </w:r>
      <w:r w:rsidR="00487197">
        <w:rPr>
          <w:rFonts w:ascii="Arial" w:hAnsi="Arial" w:cs="Arial"/>
          <w:b/>
          <w:sz w:val="24"/>
          <w:szCs w:val="24"/>
        </w:rPr>
        <w:t>. DISTRIBUCIÓN DE LAS PARCELAS</w:t>
      </w:r>
    </w:p>
    <w:p w:rsidR="00487197" w:rsidRDefault="00487197" w:rsidP="00487197">
      <w:pPr>
        <w:pStyle w:val="Prrafodelista"/>
        <w:spacing w:after="0" w:line="360" w:lineRule="auto"/>
        <w:ind w:left="709"/>
        <w:jc w:val="center"/>
        <w:rPr>
          <w:rFonts w:ascii="Arial" w:hAnsi="Arial" w:cs="Arial"/>
          <w:b/>
          <w:sz w:val="24"/>
          <w:szCs w:val="24"/>
        </w:rPr>
      </w:pPr>
    </w:p>
    <w:p w:rsidR="00487197" w:rsidRDefault="00487197" w:rsidP="00A63E3B">
      <w:pPr>
        <w:spacing w:after="0" w:line="480" w:lineRule="auto"/>
        <w:ind w:left="1701"/>
        <w:jc w:val="both"/>
        <w:rPr>
          <w:rFonts w:ascii="Arial" w:hAnsi="Arial" w:cs="Arial"/>
          <w:sz w:val="24"/>
          <w:szCs w:val="24"/>
        </w:rPr>
      </w:pPr>
      <w:r>
        <w:rPr>
          <w:rFonts w:ascii="Arial" w:hAnsi="Arial" w:cs="Arial"/>
          <w:sz w:val="24"/>
          <w:szCs w:val="24"/>
        </w:rPr>
        <w:t>Se realizó cada tratamiento en parcelas de 10 metros x 5 metros con 5 repeticiones</w:t>
      </w:r>
      <w:r w:rsidR="00F13283">
        <w:rPr>
          <w:rFonts w:ascii="Arial" w:hAnsi="Arial" w:cs="Arial"/>
          <w:sz w:val="24"/>
          <w:szCs w:val="24"/>
        </w:rPr>
        <w:t>.</w:t>
      </w:r>
      <w:r w:rsidR="00A63E3B">
        <w:rPr>
          <w:rFonts w:ascii="Arial" w:hAnsi="Arial" w:cs="Arial"/>
          <w:sz w:val="24"/>
          <w:szCs w:val="24"/>
        </w:rPr>
        <w:t xml:space="preserve"> </w:t>
      </w:r>
      <w:r w:rsidR="00F13283">
        <w:rPr>
          <w:rFonts w:ascii="Arial" w:hAnsi="Arial" w:cs="Arial"/>
          <w:sz w:val="24"/>
          <w:szCs w:val="24"/>
        </w:rPr>
        <w:t>C</w:t>
      </w:r>
      <w:r>
        <w:rPr>
          <w:rFonts w:ascii="Arial" w:hAnsi="Arial" w:cs="Arial"/>
          <w:sz w:val="24"/>
          <w:szCs w:val="24"/>
        </w:rPr>
        <w:t>ada repetición se la hizo completamente al azar, esto para tener un control total del terreno.  Cada una de las parcelas estuvo separada por 1 m entre lado y lado para realizar una mejor inspección del área de trabajo</w:t>
      </w:r>
      <w:r w:rsidR="00D332DF">
        <w:rPr>
          <w:rFonts w:ascii="Arial" w:hAnsi="Arial" w:cs="Arial"/>
          <w:sz w:val="24"/>
          <w:szCs w:val="24"/>
        </w:rPr>
        <w:t xml:space="preserve"> (Figura 2.4.)</w:t>
      </w:r>
      <w:r>
        <w:rPr>
          <w:rFonts w:ascii="Arial" w:hAnsi="Arial" w:cs="Arial"/>
          <w:sz w:val="24"/>
          <w:szCs w:val="24"/>
        </w:rPr>
        <w:t>.</w:t>
      </w:r>
    </w:p>
    <w:p w:rsidR="00487197" w:rsidRDefault="00487197" w:rsidP="00487197">
      <w:pPr>
        <w:pStyle w:val="Prrafodelista"/>
        <w:spacing w:after="0" w:line="360" w:lineRule="auto"/>
        <w:ind w:left="709"/>
        <w:jc w:val="center"/>
        <w:rPr>
          <w:rFonts w:ascii="Arial" w:hAnsi="Arial" w:cs="Arial"/>
          <w:b/>
          <w:sz w:val="24"/>
          <w:szCs w:val="24"/>
        </w:rPr>
      </w:pPr>
    </w:p>
    <w:p w:rsidR="00487197" w:rsidRDefault="00487197" w:rsidP="00487197">
      <w:pPr>
        <w:pStyle w:val="Prrafodelista"/>
        <w:spacing w:after="0" w:line="360" w:lineRule="auto"/>
        <w:ind w:left="709"/>
        <w:jc w:val="center"/>
        <w:rPr>
          <w:rFonts w:ascii="Arial" w:hAnsi="Arial" w:cs="Arial"/>
          <w:b/>
          <w:sz w:val="24"/>
          <w:szCs w:val="24"/>
        </w:rPr>
      </w:pPr>
    </w:p>
    <w:p w:rsidR="00487197" w:rsidRPr="00A63E3B" w:rsidRDefault="00487197" w:rsidP="00A63E3B">
      <w:pPr>
        <w:spacing w:after="0" w:line="360" w:lineRule="auto"/>
        <w:rPr>
          <w:rFonts w:ascii="Arial" w:hAnsi="Arial" w:cs="Arial"/>
          <w:b/>
          <w:sz w:val="24"/>
          <w:szCs w:val="24"/>
        </w:rPr>
      </w:pPr>
    </w:p>
    <w:p w:rsidR="00487197" w:rsidRPr="00F0737C" w:rsidRDefault="00487197" w:rsidP="00487197">
      <w:pPr>
        <w:pStyle w:val="Prrafodelista"/>
        <w:tabs>
          <w:tab w:val="left" w:pos="1701"/>
        </w:tabs>
        <w:spacing w:after="0" w:line="360" w:lineRule="auto"/>
        <w:ind w:left="1276"/>
        <w:jc w:val="both"/>
        <w:rPr>
          <w:rFonts w:ascii="Arial" w:hAnsi="Arial" w:cs="Arial"/>
          <w:b/>
          <w:sz w:val="24"/>
          <w:szCs w:val="24"/>
        </w:rPr>
      </w:pPr>
      <w:r w:rsidRPr="00F0737C">
        <w:rPr>
          <w:rFonts w:ascii="Arial" w:hAnsi="Arial" w:cs="Arial"/>
          <w:b/>
          <w:sz w:val="24"/>
          <w:szCs w:val="24"/>
        </w:rPr>
        <w:t>2.4. Preparación del Terreno.</w:t>
      </w:r>
    </w:p>
    <w:p w:rsidR="00487197" w:rsidRPr="000B519C" w:rsidRDefault="00487197" w:rsidP="00487197">
      <w:pPr>
        <w:pStyle w:val="Prrafodelista"/>
        <w:spacing w:after="0" w:line="360" w:lineRule="auto"/>
        <w:ind w:left="709"/>
        <w:jc w:val="both"/>
        <w:rPr>
          <w:rFonts w:ascii="Arial" w:hAnsi="Arial" w:cs="Arial"/>
          <w:b/>
          <w:sz w:val="24"/>
          <w:szCs w:val="24"/>
        </w:rPr>
      </w:pPr>
    </w:p>
    <w:p w:rsidR="00487197" w:rsidRDefault="00487197" w:rsidP="00487197">
      <w:pPr>
        <w:pStyle w:val="Prrafodelista"/>
        <w:tabs>
          <w:tab w:val="left" w:pos="1276"/>
        </w:tabs>
        <w:spacing w:after="0" w:line="480" w:lineRule="auto"/>
        <w:ind w:left="1701"/>
        <w:jc w:val="both"/>
        <w:rPr>
          <w:rFonts w:ascii="Arial" w:hAnsi="Arial" w:cs="Arial"/>
          <w:sz w:val="24"/>
          <w:szCs w:val="24"/>
        </w:rPr>
      </w:pPr>
      <w:r>
        <w:rPr>
          <w:rFonts w:ascii="Arial" w:hAnsi="Arial" w:cs="Arial"/>
          <w:sz w:val="24"/>
          <w:szCs w:val="24"/>
        </w:rPr>
        <w:t xml:space="preserve">El terreno de la Hacienda </w:t>
      </w:r>
      <w:r w:rsidRPr="000D4869">
        <w:rPr>
          <w:rFonts w:ascii="Arial" w:hAnsi="Arial" w:cs="Arial"/>
          <w:i/>
          <w:sz w:val="24"/>
          <w:szCs w:val="24"/>
        </w:rPr>
        <w:t>Lorenita</w:t>
      </w:r>
      <w:r>
        <w:rPr>
          <w:rFonts w:ascii="Arial" w:hAnsi="Arial" w:cs="Arial"/>
          <w:sz w:val="24"/>
          <w:szCs w:val="24"/>
        </w:rPr>
        <w:t xml:space="preserve"> es adecuado para el cultivo de arroz, lo cual se verifica por los rendimientos en los cultivos que se vienen produciendo desde hace muchos años.</w:t>
      </w:r>
    </w:p>
    <w:p w:rsidR="00487197" w:rsidRDefault="00487197" w:rsidP="00487197">
      <w:pPr>
        <w:pStyle w:val="Prrafodelista"/>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color w:val="000000"/>
          <w:sz w:val="24"/>
          <w:szCs w:val="24"/>
        </w:rPr>
      </w:pPr>
      <w:r>
        <w:rPr>
          <w:rFonts w:ascii="Arial" w:hAnsi="Arial" w:cs="Arial"/>
          <w:color w:val="000000"/>
          <w:sz w:val="24"/>
          <w:szCs w:val="24"/>
        </w:rPr>
        <w:t xml:space="preserve">La preparación del terreno del área experimental que se realizó fue: </w:t>
      </w:r>
      <w:r w:rsidRPr="00A70C27">
        <w:rPr>
          <w:rFonts w:ascii="Arial" w:hAnsi="Arial" w:cs="Arial"/>
          <w:color w:val="000000"/>
          <w:sz w:val="24"/>
          <w:szCs w:val="24"/>
        </w:rPr>
        <w:t xml:space="preserve">Desbroce y nivelado con tractor de oruga provisto con pala mecánica, más un pase de arado y dos de rastra. </w:t>
      </w:r>
    </w:p>
    <w:p w:rsidR="00487197" w:rsidRDefault="00487197" w:rsidP="00487197">
      <w:pPr>
        <w:pStyle w:val="Prrafodelista"/>
        <w:spacing w:after="0" w:line="360" w:lineRule="auto"/>
        <w:ind w:left="709"/>
        <w:jc w:val="both"/>
        <w:rPr>
          <w:rFonts w:ascii="Arial" w:hAnsi="Arial" w:cs="Arial"/>
          <w:sz w:val="24"/>
          <w:szCs w:val="24"/>
        </w:rPr>
      </w:pPr>
    </w:p>
    <w:p w:rsidR="00487197" w:rsidRDefault="00487197" w:rsidP="00487197">
      <w:pPr>
        <w:pStyle w:val="Prrafodelista"/>
        <w:spacing w:after="0" w:line="360" w:lineRule="auto"/>
        <w:ind w:left="709"/>
        <w:jc w:val="both"/>
        <w:rPr>
          <w:rFonts w:ascii="Arial" w:hAnsi="Arial" w:cs="Arial"/>
          <w:sz w:val="24"/>
          <w:szCs w:val="24"/>
        </w:rPr>
      </w:pPr>
    </w:p>
    <w:p w:rsidR="00487197" w:rsidRPr="00F0737C" w:rsidRDefault="00487197" w:rsidP="00487197">
      <w:pPr>
        <w:pStyle w:val="Prrafodelista"/>
        <w:tabs>
          <w:tab w:val="left" w:pos="1276"/>
          <w:tab w:val="left" w:pos="1701"/>
        </w:tabs>
        <w:spacing w:after="0" w:line="360" w:lineRule="auto"/>
        <w:ind w:left="1276"/>
        <w:jc w:val="both"/>
        <w:rPr>
          <w:rFonts w:ascii="Arial" w:hAnsi="Arial" w:cs="Arial"/>
          <w:b/>
          <w:sz w:val="24"/>
          <w:szCs w:val="24"/>
        </w:rPr>
      </w:pPr>
      <w:r w:rsidRPr="00F0737C">
        <w:rPr>
          <w:rFonts w:ascii="Arial" w:hAnsi="Arial" w:cs="Arial"/>
          <w:b/>
          <w:sz w:val="24"/>
          <w:szCs w:val="24"/>
        </w:rPr>
        <w:t>2.5. Prep</w:t>
      </w:r>
      <w:r>
        <w:rPr>
          <w:rFonts w:ascii="Arial" w:hAnsi="Arial" w:cs="Arial"/>
          <w:b/>
          <w:sz w:val="24"/>
          <w:szCs w:val="24"/>
        </w:rPr>
        <w:t xml:space="preserve">aración para Siembra (Al Voleo  y </w:t>
      </w:r>
      <w:r w:rsidRPr="00F0737C">
        <w:rPr>
          <w:rFonts w:ascii="Arial" w:hAnsi="Arial" w:cs="Arial"/>
          <w:b/>
          <w:sz w:val="24"/>
          <w:szCs w:val="24"/>
        </w:rPr>
        <w:t>Transplante).</w:t>
      </w:r>
    </w:p>
    <w:p w:rsidR="00487197" w:rsidRPr="009850B1" w:rsidRDefault="00487197" w:rsidP="00487197">
      <w:pPr>
        <w:pStyle w:val="Prrafodelista"/>
        <w:spacing w:after="0" w:line="360" w:lineRule="auto"/>
        <w:ind w:left="1701" w:hanging="567"/>
        <w:rPr>
          <w:rFonts w:ascii="Arial" w:hAnsi="Arial" w:cs="Arial"/>
          <w:b/>
          <w:sz w:val="32"/>
          <w:szCs w:val="32"/>
        </w:rPr>
      </w:pPr>
    </w:p>
    <w:p w:rsidR="00487197" w:rsidRPr="00F0737C" w:rsidRDefault="00487197" w:rsidP="00487197">
      <w:pPr>
        <w:pStyle w:val="Prrafodelista"/>
        <w:spacing w:after="0" w:line="360" w:lineRule="auto"/>
        <w:ind w:left="1701"/>
        <w:jc w:val="both"/>
        <w:rPr>
          <w:rFonts w:ascii="Arial" w:hAnsi="Arial" w:cs="Arial"/>
          <w:sz w:val="24"/>
          <w:szCs w:val="24"/>
        </w:rPr>
      </w:pPr>
      <w:r w:rsidRPr="00EB697E">
        <w:rPr>
          <w:rFonts w:ascii="Arial" w:hAnsi="Arial" w:cs="Arial"/>
          <w:sz w:val="24"/>
          <w:szCs w:val="24"/>
        </w:rPr>
        <w:t>La preparación para la siembra realizada fue:</w:t>
      </w:r>
    </w:p>
    <w:p w:rsidR="00487197" w:rsidRPr="003169A5" w:rsidRDefault="00487197" w:rsidP="00487197">
      <w:pPr>
        <w:pStyle w:val="Prrafodelista"/>
        <w:spacing w:after="0" w:line="360" w:lineRule="auto"/>
        <w:ind w:left="1701"/>
        <w:jc w:val="both"/>
        <w:rPr>
          <w:rFonts w:ascii="Arial" w:hAnsi="Arial" w:cs="Arial"/>
          <w:b/>
          <w:sz w:val="24"/>
          <w:szCs w:val="24"/>
        </w:rPr>
      </w:pPr>
    </w:p>
    <w:p w:rsidR="00487197" w:rsidRPr="00F0737C" w:rsidRDefault="00487197" w:rsidP="00487197">
      <w:pPr>
        <w:pStyle w:val="Default"/>
        <w:spacing w:line="360" w:lineRule="auto"/>
        <w:ind w:left="1701"/>
        <w:jc w:val="both"/>
      </w:pPr>
      <w:r w:rsidRPr="00F0737C">
        <w:rPr>
          <w:b/>
          <w:bCs/>
        </w:rPr>
        <w:t xml:space="preserve">Semillero. </w:t>
      </w:r>
    </w:p>
    <w:p w:rsidR="00487197" w:rsidRDefault="00487197" w:rsidP="00487197">
      <w:pPr>
        <w:pStyle w:val="Default"/>
        <w:tabs>
          <w:tab w:val="left" w:pos="1276"/>
        </w:tabs>
        <w:spacing w:line="480" w:lineRule="auto"/>
        <w:ind w:left="1701"/>
        <w:jc w:val="both"/>
      </w:pPr>
      <w:r w:rsidRPr="00EB697E">
        <w:t>Se realiz</w:t>
      </w:r>
      <w:r>
        <w:t>ó</w:t>
      </w:r>
      <w:r w:rsidRPr="00EB697E">
        <w:t xml:space="preserve"> en suelo </w:t>
      </w:r>
      <w:proofErr w:type="spellStart"/>
      <w:r w:rsidRPr="00EB697E">
        <w:t>fangueado</w:t>
      </w:r>
      <w:proofErr w:type="spellEnd"/>
      <w:r w:rsidRPr="00EB697E">
        <w:t xml:space="preserve"> y nivelado, </w:t>
      </w:r>
      <w:r>
        <w:t>en un</w:t>
      </w:r>
      <w:r w:rsidRPr="00EB697E">
        <w:t xml:space="preserve"> área de 1 m x 10 m.</w:t>
      </w:r>
      <w:r>
        <w:t xml:space="preserve"> </w:t>
      </w:r>
      <w:r w:rsidRPr="00EB697E">
        <w:t xml:space="preserve"> La semilla pre</w:t>
      </w:r>
      <w:r>
        <w:t>-</w:t>
      </w:r>
      <w:r w:rsidRPr="00EB697E">
        <w:t>germinada se s</w:t>
      </w:r>
      <w:r>
        <w:t>embró</w:t>
      </w:r>
      <w:r w:rsidRPr="00EB697E">
        <w:t xml:space="preserve"> al voleo con una densidad de 250 g/m</w:t>
      </w:r>
      <w:r w:rsidRPr="00EB697E">
        <w:rPr>
          <w:vertAlign w:val="superscript"/>
        </w:rPr>
        <w:t>2</w:t>
      </w:r>
      <w:r w:rsidRPr="00EB697E">
        <w:t xml:space="preserve">. Se </w:t>
      </w:r>
      <w:r>
        <w:t xml:space="preserve">mantuvo </w:t>
      </w:r>
      <w:r w:rsidRPr="00EB697E">
        <w:t xml:space="preserve">constante la humedad del </w:t>
      </w:r>
      <w:r w:rsidRPr="00EB697E">
        <w:lastRenderedPageBreak/>
        <w:t>suelo del semillero</w:t>
      </w:r>
      <w:r>
        <w:t xml:space="preserve"> con riego regular para no permitir agrietamiento del terreno.</w:t>
      </w:r>
    </w:p>
    <w:p w:rsidR="00487197" w:rsidRDefault="00487197" w:rsidP="00487197">
      <w:pPr>
        <w:pStyle w:val="Default"/>
        <w:spacing w:line="360" w:lineRule="auto"/>
        <w:ind w:left="1701"/>
        <w:jc w:val="both"/>
        <w:rPr>
          <w:b/>
          <w:bCs/>
        </w:rPr>
      </w:pPr>
    </w:p>
    <w:p w:rsidR="00487197" w:rsidRPr="00EB697E" w:rsidRDefault="00487197" w:rsidP="00487197">
      <w:pPr>
        <w:pStyle w:val="Default"/>
        <w:spacing w:line="360" w:lineRule="auto"/>
        <w:ind w:left="1701"/>
        <w:jc w:val="both"/>
        <w:rPr>
          <w:b/>
          <w:bCs/>
        </w:rPr>
      </w:pPr>
    </w:p>
    <w:p w:rsidR="00487197" w:rsidRDefault="00487197" w:rsidP="00487197">
      <w:pPr>
        <w:pStyle w:val="Default"/>
        <w:spacing w:line="360" w:lineRule="auto"/>
        <w:ind w:left="1701"/>
        <w:jc w:val="both"/>
        <w:rPr>
          <w:b/>
          <w:bCs/>
          <w:sz w:val="28"/>
          <w:szCs w:val="28"/>
        </w:rPr>
      </w:pPr>
      <w:r w:rsidRPr="00F0737C">
        <w:rPr>
          <w:b/>
          <w:bCs/>
        </w:rPr>
        <w:t>Trasplante</w:t>
      </w:r>
      <w:r w:rsidRPr="009850B1">
        <w:rPr>
          <w:b/>
          <w:bCs/>
          <w:sz w:val="28"/>
          <w:szCs w:val="28"/>
        </w:rPr>
        <w:t xml:space="preserve">. </w:t>
      </w:r>
    </w:p>
    <w:p w:rsidR="00487197" w:rsidRPr="009850B1" w:rsidRDefault="00487197" w:rsidP="00487197">
      <w:pPr>
        <w:pStyle w:val="Default"/>
        <w:spacing w:line="360" w:lineRule="auto"/>
        <w:ind w:left="1701"/>
        <w:jc w:val="both"/>
        <w:rPr>
          <w:sz w:val="28"/>
          <w:szCs w:val="28"/>
        </w:rPr>
      </w:pPr>
    </w:p>
    <w:p w:rsidR="00487197" w:rsidRDefault="00F13283" w:rsidP="00487197">
      <w:pPr>
        <w:pStyle w:val="Default"/>
        <w:tabs>
          <w:tab w:val="left" w:pos="1134"/>
          <w:tab w:val="left" w:pos="1276"/>
        </w:tabs>
        <w:spacing w:line="480" w:lineRule="auto"/>
        <w:ind w:left="1701"/>
        <w:jc w:val="both"/>
      </w:pPr>
      <w:r>
        <w:t>A</w:t>
      </w:r>
      <w:r w:rsidR="00487197">
        <w:t xml:space="preserve"> los</w:t>
      </w:r>
      <w:r w:rsidR="00487197" w:rsidRPr="00EB697E">
        <w:t xml:space="preserve"> 21 días se proced</w:t>
      </w:r>
      <w:r w:rsidR="00487197">
        <w:t>ió</w:t>
      </w:r>
      <w:r w:rsidR="00487197" w:rsidRPr="00EB697E">
        <w:t xml:space="preserve"> al trasplante, </w:t>
      </w:r>
      <w:r w:rsidR="00487197">
        <w:t xml:space="preserve">lo cual se realizó arrancando </w:t>
      </w:r>
      <w:r w:rsidR="00487197" w:rsidRPr="00EB697E">
        <w:t>las plantas cuidadosamente del Semillero para sembrarlas en el terreno definitivo</w:t>
      </w:r>
      <w:r w:rsidR="00487197">
        <w:t xml:space="preserve">.  Se tuvo </w:t>
      </w:r>
      <w:r w:rsidR="00487197" w:rsidRPr="00EB697E">
        <w:t xml:space="preserve">suficiente lámina de agua </w:t>
      </w:r>
      <w:r w:rsidR="00487197">
        <w:t>en suelo p</w:t>
      </w:r>
      <w:r w:rsidR="00487197" w:rsidRPr="00EB697E">
        <w:t>ara favore</w:t>
      </w:r>
      <w:r w:rsidR="00487197">
        <w:t>cer</w:t>
      </w:r>
      <w:r w:rsidR="00487197" w:rsidRPr="00EB697E">
        <w:t xml:space="preserve"> la velocidad de trasplante y redu</w:t>
      </w:r>
      <w:r w:rsidR="00487197">
        <w:t>cir</w:t>
      </w:r>
      <w:r w:rsidR="00487197" w:rsidRPr="00EB697E">
        <w:t xml:space="preserve"> el stress de las plantas.</w:t>
      </w:r>
    </w:p>
    <w:p w:rsidR="00487197" w:rsidRPr="009D1939" w:rsidRDefault="00487197" w:rsidP="00487197">
      <w:pPr>
        <w:pStyle w:val="Default"/>
        <w:spacing w:line="480" w:lineRule="auto"/>
        <w:ind w:left="1276"/>
        <w:jc w:val="both"/>
      </w:pPr>
    </w:p>
    <w:p w:rsidR="00487197" w:rsidRPr="009D1939" w:rsidRDefault="00487197" w:rsidP="00487197">
      <w:pPr>
        <w:widowControl w:val="0"/>
        <w:tabs>
          <w:tab w:val="left" w:pos="1134"/>
          <w:tab w:val="left" w:pos="1276"/>
          <w:tab w:val="left" w:pos="1701"/>
          <w:tab w:val="left" w:pos="1985"/>
        </w:tabs>
        <w:spacing w:after="0" w:line="240" w:lineRule="auto"/>
        <w:ind w:left="1701" w:hanging="850"/>
        <w:jc w:val="both"/>
        <w:rPr>
          <w:rFonts w:ascii="Arial" w:hAnsi="Arial" w:cs="Arial"/>
          <w:b/>
          <w:sz w:val="24"/>
          <w:szCs w:val="24"/>
        </w:rPr>
      </w:pPr>
      <w:r w:rsidRPr="009D1939">
        <w:rPr>
          <w:rFonts w:ascii="Arial" w:hAnsi="Arial" w:cs="Arial"/>
          <w:b/>
          <w:sz w:val="24"/>
          <w:szCs w:val="24"/>
        </w:rPr>
        <w:t xml:space="preserve">   </w:t>
      </w:r>
      <w:proofErr w:type="gramStart"/>
      <w:r w:rsidRPr="009D1939">
        <w:rPr>
          <w:rFonts w:ascii="Arial" w:hAnsi="Arial" w:cs="Arial"/>
          <w:b/>
          <w:sz w:val="24"/>
          <w:szCs w:val="24"/>
        </w:rPr>
        <w:t>2.6</w:t>
      </w:r>
      <w:r>
        <w:rPr>
          <w:rFonts w:ascii="Arial" w:hAnsi="Arial" w:cs="Arial"/>
          <w:b/>
          <w:sz w:val="24"/>
          <w:szCs w:val="24"/>
        </w:rPr>
        <w:t xml:space="preserve"> </w:t>
      </w:r>
      <w:r w:rsidRPr="009D1939">
        <w:rPr>
          <w:rFonts w:ascii="Arial" w:hAnsi="Arial" w:cs="Arial"/>
          <w:b/>
          <w:sz w:val="24"/>
          <w:szCs w:val="24"/>
        </w:rPr>
        <w:t>.</w:t>
      </w:r>
      <w:proofErr w:type="gramEnd"/>
      <w:r w:rsidRPr="009D1939">
        <w:rPr>
          <w:rFonts w:ascii="Arial" w:hAnsi="Arial" w:cs="Arial"/>
          <w:b/>
          <w:sz w:val="24"/>
          <w:szCs w:val="24"/>
        </w:rPr>
        <w:t xml:space="preserve"> </w:t>
      </w:r>
      <w:r>
        <w:rPr>
          <w:rFonts w:ascii="Arial" w:hAnsi="Arial" w:cs="Arial"/>
          <w:b/>
          <w:sz w:val="24"/>
          <w:szCs w:val="24"/>
        </w:rPr>
        <w:t xml:space="preserve"> </w:t>
      </w:r>
      <w:r w:rsidRPr="009D1939">
        <w:rPr>
          <w:rFonts w:ascii="Arial" w:hAnsi="Arial" w:cs="Arial"/>
          <w:b/>
          <w:sz w:val="24"/>
          <w:szCs w:val="24"/>
        </w:rPr>
        <w:t>Obtención de Briquetas de Urea con</w:t>
      </w:r>
    </w:p>
    <w:p w:rsidR="00487197" w:rsidRPr="009D1939" w:rsidRDefault="00487197" w:rsidP="00487197">
      <w:pPr>
        <w:widowControl w:val="0"/>
        <w:tabs>
          <w:tab w:val="left" w:pos="1134"/>
          <w:tab w:val="left" w:pos="1276"/>
          <w:tab w:val="left" w:pos="1701"/>
          <w:tab w:val="left" w:pos="1985"/>
        </w:tabs>
        <w:spacing w:after="0" w:line="240" w:lineRule="auto"/>
        <w:ind w:left="1701" w:hanging="850"/>
        <w:jc w:val="both"/>
        <w:rPr>
          <w:rFonts w:ascii="Arial" w:hAnsi="Arial" w:cs="Arial"/>
          <w:b/>
          <w:sz w:val="24"/>
          <w:szCs w:val="24"/>
        </w:rPr>
      </w:pPr>
      <w:r w:rsidRPr="009D1939">
        <w:rPr>
          <w:rFonts w:ascii="Arial" w:hAnsi="Arial" w:cs="Arial"/>
          <w:b/>
          <w:sz w:val="24"/>
          <w:szCs w:val="24"/>
        </w:rPr>
        <w:t xml:space="preserve">                                                                                                                                                      Diferentes Concentraciones de Zeolita.</w:t>
      </w:r>
    </w:p>
    <w:p w:rsidR="00487197" w:rsidRPr="009850B1" w:rsidRDefault="00487197" w:rsidP="00487197">
      <w:pPr>
        <w:pStyle w:val="Prrafodelista"/>
        <w:spacing w:after="0" w:line="360" w:lineRule="auto"/>
        <w:ind w:left="1276"/>
        <w:jc w:val="both"/>
        <w:rPr>
          <w:rFonts w:ascii="Arial" w:hAnsi="Arial" w:cs="Arial"/>
          <w:b/>
          <w:sz w:val="32"/>
          <w:szCs w:val="32"/>
        </w:rPr>
      </w:pPr>
    </w:p>
    <w:p w:rsidR="00487197" w:rsidRDefault="00487197" w:rsidP="00487197">
      <w:pPr>
        <w:tabs>
          <w:tab w:val="left" w:pos="1276"/>
        </w:tabs>
        <w:spacing w:after="0" w:line="480" w:lineRule="auto"/>
        <w:ind w:left="1701"/>
        <w:jc w:val="both"/>
        <w:rPr>
          <w:rFonts w:ascii="Arial" w:hAnsi="Arial" w:cs="Arial"/>
          <w:sz w:val="24"/>
          <w:szCs w:val="24"/>
        </w:rPr>
      </w:pPr>
      <w:r w:rsidRPr="00CB492A">
        <w:rPr>
          <w:rFonts w:ascii="Arial" w:hAnsi="Arial" w:cs="Arial"/>
          <w:sz w:val="24"/>
          <w:szCs w:val="24"/>
        </w:rPr>
        <w:t xml:space="preserve">La obtención briquetas </w:t>
      </w:r>
      <w:r>
        <w:rPr>
          <w:rFonts w:ascii="Arial" w:hAnsi="Arial" w:cs="Arial"/>
          <w:sz w:val="24"/>
          <w:szCs w:val="24"/>
        </w:rPr>
        <w:t>con diferentes concentraciones de zeolita se realiza por medio de una briquetadora importada para obtener las esferas con peso de 2,7</w:t>
      </w:r>
      <w:r w:rsidR="00F13283">
        <w:rPr>
          <w:rFonts w:ascii="Arial" w:hAnsi="Arial" w:cs="Arial"/>
          <w:sz w:val="24"/>
          <w:szCs w:val="24"/>
        </w:rPr>
        <w:t xml:space="preserve"> gramos y 19 mm de espesor (Figura 2.4</w:t>
      </w:r>
      <w:r>
        <w:rPr>
          <w:rFonts w:ascii="Arial" w:hAnsi="Arial" w:cs="Arial"/>
          <w:sz w:val="24"/>
          <w:szCs w:val="24"/>
        </w:rPr>
        <w:t>.), que es el peso y dimensión que produce la máquina utilizada y que pertenece a la ESPOL.</w:t>
      </w:r>
    </w:p>
    <w:p w:rsidR="00487197" w:rsidRDefault="00487197" w:rsidP="00487197">
      <w:pPr>
        <w:spacing w:after="0" w:line="480" w:lineRule="auto"/>
        <w:ind w:left="1701"/>
        <w:jc w:val="both"/>
        <w:rPr>
          <w:rFonts w:ascii="Arial" w:hAnsi="Arial" w:cs="Arial"/>
          <w:sz w:val="24"/>
          <w:szCs w:val="24"/>
        </w:rPr>
      </w:pPr>
    </w:p>
    <w:p w:rsidR="00487197" w:rsidRDefault="00F13283" w:rsidP="00487197">
      <w:pPr>
        <w:spacing w:after="0" w:line="480" w:lineRule="auto"/>
        <w:ind w:left="1701"/>
        <w:jc w:val="both"/>
        <w:rPr>
          <w:rFonts w:ascii="Arial" w:hAnsi="Arial" w:cs="Arial"/>
          <w:sz w:val="24"/>
          <w:szCs w:val="24"/>
        </w:rPr>
      </w:pPr>
      <w:r>
        <w:rPr>
          <w:rFonts w:ascii="Arial" w:hAnsi="Arial" w:cs="Arial"/>
          <w:sz w:val="24"/>
          <w:szCs w:val="24"/>
        </w:rPr>
        <w:lastRenderedPageBreak/>
        <w:t>Se determinó</w:t>
      </w:r>
      <w:r w:rsidR="00487197">
        <w:rPr>
          <w:rFonts w:ascii="Arial" w:hAnsi="Arial" w:cs="Arial"/>
          <w:sz w:val="24"/>
          <w:szCs w:val="24"/>
        </w:rPr>
        <w:t xml:space="preserve"> el peso de urea y de zeolita que corresponde a cada una de los tres tipos de briqueta a realizar; así tenemos, que para la briqueta al 5% de zeolita, se pesan 2,5 kilos de este material con 47,5 kilos de urea; para la briqueta del 15% se miden 7,5 ki</w:t>
      </w:r>
      <w:r w:rsidR="00D91431">
        <w:rPr>
          <w:rFonts w:ascii="Arial" w:hAnsi="Arial" w:cs="Arial"/>
          <w:sz w:val="24"/>
          <w:szCs w:val="24"/>
        </w:rPr>
        <w:t>los de zeolita y 47</w:t>
      </w:r>
      <w:r w:rsidR="00487197">
        <w:rPr>
          <w:rFonts w:ascii="Arial" w:hAnsi="Arial" w:cs="Arial"/>
          <w:sz w:val="24"/>
          <w:szCs w:val="24"/>
        </w:rPr>
        <w:t>,5 kilos de urea y, finalmente, se disp</w:t>
      </w:r>
      <w:r w:rsidR="00D91431">
        <w:rPr>
          <w:rFonts w:ascii="Arial" w:hAnsi="Arial" w:cs="Arial"/>
          <w:sz w:val="24"/>
          <w:szCs w:val="24"/>
        </w:rPr>
        <w:t>one de 12,5 kilos de zeolita y 4</w:t>
      </w:r>
      <w:r w:rsidR="00487197">
        <w:rPr>
          <w:rFonts w:ascii="Arial" w:hAnsi="Arial" w:cs="Arial"/>
          <w:sz w:val="24"/>
          <w:szCs w:val="24"/>
        </w:rPr>
        <w:t>7,5 kilos de urea.   La mezcla se la hace de forma manual hasta homogenización de la misma.</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De esta manera,  una vez obtenida la mezcla homogénea entre zeolita y urea, se la coloca en la máquina briquetadora para obtener la briqueta con diferentes concentraciones de zeolita.  Las briquetas fueron almacenadas en fundas plásticas y etiquetadas para su uso en el campo, al no ser material que pueda dañarse se mantuvo las fundas al medio ambiente</w:t>
      </w:r>
      <w:r w:rsidR="00F13283">
        <w:rPr>
          <w:rFonts w:ascii="Arial" w:hAnsi="Arial" w:cs="Arial"/>
          <w:sz w:val="24"/>
          <w:szCs w:val="24"/>
        </w:rPr>
        <w:t xml:space="preserve"> (Figura 2.6)</w:t>
      </w:r>
    </w:p>
    <w:p w:rsidR="00487197" w:rsidRDefault="00F13283" w:rsidP="00487197">
      <w:pPr>
        <w:spacing w:after="0" w:line="480" w:lineRule="auto"/>
        <w:ind w:left="1701"/>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63360" behindDoc="0" locked="0" layoutInCell="1" allowOverlap="1">
            <wp:simplePos x="0" y="0"/>
            <wp:positionH relativeFrom="column">
              <wp:posOffset>1171575</wp:posOffset>
            </wp:positionH>
            <wp:positionV relativeFrom="paragraph">
              <wp:posOffset>3810</wp:posOffset>
            </wp:positionV>
            <wp:extent cx="4309110" cy="1411605"/>
            <wp:effectExtent l="19050" t="0" r="0" b="0"/>
            <wp:wrapSquare wrapText="bothSides"/>
            <wp:docPr id="70" name="Imagen 4" descr="C:\Documents and Settings\Administrador\Mis documentos\TESIS BRIQUETAS ARROZ\fotos de tesis\ureazeo 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TESIS BRIQUETAS ARROZ\fotos de tesis\ureazeo al 5.jpg"/>
                    <pic:cNvPicPr>
                      <a:picLocks noChangeAspect="1" noChangeArrowheads="1"/>
                    </pic:cNvPicPr>
                  </pic:nvPicPr>
                  <pic:blipFill>
                    <a:blip r:embed="rId92" cstate="print"/>
                    <a:srcRect/>
                    <a:stretch>
                      <a:fillRect/>
                    </a:stretch>
                  </pic:blipFill>
                  <pic:spPr bwMode="auto">
                    <a:xfrm>
                      <a:off x="0" y="0"/>
                      <a:ext cx="4309110" cy="1411605"/>
                    </a:xfrm>
                    <a:prstGeom prst="rect">
                      <a:avLst/>
                    </a:prstGeom>
                    <a:noFill/>
                    <a:ln w="9525">
                      <a:noFill/>
                      <a:miter lim="800000"/>
                      <a:headEnd/>
                      <a:tailEnd/>
                    </a:ln>
                  </pic:spPr>
                </pic:pic>
              </a:graphicData>
            </a:graphic>
          </wp:anchor>
        </w:drawing>
      </w:r>
    </w:p>
    <w:p w:rsidR="00487197" w:rsidRDefault="00487197" w:rsidP="00487197">
      <w:pPr>
        <w:spacing w:after="0" w:line="480" w:lineRule="auto"/>
        <w:ind w:left="1701"/>
        <w:jc w:val="both"/>
        <w:rPr>
          <w:rFonts w:ascii="Arial" w:hAnsi="Arial" w:cs="Arial"/>
          <w:sz w:val="24"/>
          <w:szCs w:val="24"/>
        </w:rPr>
      </w:pPr>
    </w:p>
    <w:p w:rsidR="00F13283" w:rsidRDefault="00F13283" w:rsidP="00F13283">
      <w:pPr>
        <w:spacing w:after="0" w:line="360" w:lineRule="auto"/>
        <w:rPr>
          <w:rFonts w:ascii="Arial" w:hAnsi="Arial" w:cs="Arial"/>
          <w:b/>
          <w:sz w:val="24"/>
          <w:szCs w:val="24"/>
        </w:rPr>
      </w:pPr>
    </w:p>
    <w:p w:rsidR="00F13283" w:rsidRDefault="00F13283" w:rsidP="00F13283">
      <w:pPr>
        <w:spacing w:after="0" w:line="360" w:lineRule="auto"/>
        <w:rPr>
          <w:rFonts w:ascii="Arial" w:hAnsi="Arial" w:cs="Arial"/>
          <w:b/>
          <w:sz w:val="24"/>
          <w:szCs w:val="24"/>
        </w:rPr>
      </w:pPr>
    </w:p>
    <w:p w:rsidR="00F13283" w:rsidRDefault="00F13283" w:rsidP="00F13283">
      <w:pPr>
        <w:spacing w:after="0" w:line="360" w:lineRule="auto"/>
        <w:rPr>
          <w:rFonts w:ascii="Arial" w:hAnsi="Arial" w:cs="Arial"/>
          <w:b/>
          <w:sz w:val="24"/>
          <w:szCs w:val="24"/>
        </w:rPr>
      </w:pPr>
    </w:p>
    <w:p w:rsidR="00487197" w:rsidRPr="00441BA6" w:rsidRDefault="00F13283" w:rsidP="00F13283">
      <w:pPr>
        <w:spacing w:after="0" w:line="360" w:lineRule="auto"/>
        <w:jc w:val="center"/>
        <w:rPr>
          <w:rFonts w:ascii="Arial" w:hAnsi="Arial" w:cs="Arial"/>
          <w:b/>
          <w:sz w:val="24"/>
          <w:szCs w:val="24"/>
        </w:rPr>
      </w:pPr>
      <w:r>
        <w:rPr>
          <w:rFonts w:ascii="Arial" w:hAnsi="Arial" w:cs="Arial"/>
          <w:b/>
          <w:sz w:val="24"/>
          <w:szCs w:val="24"/>
        </w:rPr>
        <w:t>FIGURA 2.6</w:t>
      </w:r>
      <w:r w:rsidR="00487197" w:rsidRPr="00441BA6">
        <w:rPr>
          <w:rFonts w:ascii="Arial" w:hAnsi="Arial" w:cs="Arial"/>
          <w:b/>
          <w:sz w:val="24"/>
          <w:szCs w:val="24"/>
        </w:rPr>
        <w:t>. BRIQUETA DE UREA-ZEOLITA</w:t>
      </w:r>
    </w:p>
    <w:p w:rsidR="00487197" w:rsidRDefault="00487197" w:rsidP="00487197">
      <w:pPr>
        <w:pStyle w:val="Prrafodelista"/>
        <w:spacing w:after="0" w:line="360" w:lineRule="auto"/>
        <w:ind w:left="709"/>
        <w:jc w:val="both"/>
        <w:rPr>
          <w:rFonts w:ascii="Arial" w:hAnsi="Arial" w:cs="Arial"/>
          <w:sz w:val="24"/>
          <w:szCs w:val="24"/>
        </w:rPr>
      </w:pPr>
    </w:p>
    <w:p w:rsidR="00487197" w:rsidRDefault="00487197" w:rsidP="00487197">
      <w:pPr>
        <w:pStyle w:val="Prrafodelista"/>
        <w:spacing w:after="0" w:line="360" w:lineRule="auto"/>
        <w:ind w:left="1134"/>
        <w:jc w:val="both"/>
        <w:rPr>
          <w:rFonts w:ascii="Arial" w:hAnsi="Arial" w:cs="Arial"/>
          <w:b/>
          <w:sz w:val="32"/>
          <w:szCs w:val="32"/>
        </w:rPr>
      </w:pPr>
    </w:p>
    <w:p w:rsidR="00487197" w:rsidRPr="00C62B64" w:rsidRDefault="00487197" w:rsidP="00487197">
      <w:pPr>
        <w:pStyle w:val="Prrafodelista"/>
        <w:spacing w:after="0" w:line="360" w:lineRule="auto"/>
        <w:ind w:left="1276"/>
        <w:jc w:val="both"/>
        <w:rPr>
          <w:rFonts w:ascii="Arial" w:hAnsi="Arial" w:cs="Arial"/>
          <w:b/>
          <w:sz w:val="24"/>
          <w:szCs w:val="24"/>
        </w:rPr>
      </w:pPr>
      <w:r w:rsidRPr="00C62B64">
        <w:rPr>
          <w:rFonts w:ascii="Arial" w:hAnsi="Arial" w:cs="Arial"/>
          <w:b/>
          <w:sz w:val="24"/>
          <w:szCs w:val="24"/>
        </w:rPr>
        <w:t>2.7. Aplicación de Briquetas en Campo.</w:t>
      </w:r>
    </w:p>
    <w:p w:rsidR="00487197" w:rsidRPr="00441BA6" w:rsidRDefault="00487197" w:rsidP="00487197">
      <w:pPr>
        <w:pStyle w:val="Prrafodelista"/>
        <w:spacing w:after="0" w:line="360" w:lineRule="auto"/>
        <w:ind w:left="1134"/>
        <w:jc w:val="both"/>
        <w:rPr>
          <w:rFonts w:ascii="Arial" w:hAnsi="Arial" w:cs="Arial"/>
          <w:b/>
          <w:sz w:val="32"/>
          <w:szCs w:val="32"/>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La aplicación de briquetas de urea + zeolita oscila entre 6 y 7 unidades de briquetas por metro cuadrado.  Esta adición se realiza de manera manual con la ayuda del personal de la hacienda</w:t>
      </w:r>
      <w:r w:rsidR="00261BB5">
        <w:rPr>
          <w:rFonts w:ascii="Arial" w:hAnsi="Arial" w:cs="Arial"/>
          <w:sz w:val="24"/>
          <w:szCs w:val="24"/>
        </w:rPr>
        <w:t xml:space="preserve"> (Figura 2.7.)</w:t>
      </w:r>
      <w:r>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64384" behindDoc="0" locked="0" layoutInCell="1" allowOverlap="1">
            <wp:simplePos x="0" y="0"/>
            <wp:positionH relativeFrom="column">
              <wp:posOffset>1045845</wp:posOffset>
            </wp:positionH>
            <wp:positionV relativeFrom="paragraph">
              <wp:posOffset>59055</wp:posOffset>
            </wp:positionV>
            <wp:extent cx="3826510" cy="2249170"/>
            <wp:effectExtent l="19050" t="0" r="2540" b="0"/>
            <wp:wrapSquare wrapText="bothSides"/>
            <wp:docPr id="71" name="Imagen 5" descr="C:\Documents and Settings\Administrador\Mis documentos\TESIS BRIQUETAS ARROZ\fotos de tesis\IMG00520-20100924-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TESIS BRIQUETAS ARROZ\fotos de tesis\IMG00520-20100924-0800.jpg"/>
                    <pic:cNvPicPr>
                      <a:picLocks noChangeAspect="1" noChangeArrowheads="1"/>
                    </pic:cNvPicPr>
                  </pic:nvPicPr>
                  <pic:blipFill>
                    <a:blip r:embed="rId93" cstate="print"/>
                    <a:srcRect/>
                    <a:stretch>
                      <a:fillRect/>
                    </a:stretch>
                  </pic:blipFill>
                  <pic:spPr bwMode="auto">
                    <a:xfrm>
                      <a:off x="0" y="0"/>
                      <a:ext cx="3826510" cy="2249170"/>
                    </a:xfrm>
                    <a:prstGeom prst="rect">
                      <a:avLst/>
                    </a:prstGeom>
                    <a:noFill/>
                    <a:ln w="9525">
                      <a:noFill/>
                      <a:miter lim="800000"/>
                      <a:headEnd/>
                      <a:tailEnd/>
                    </a:ln>
                  </pic:spPr>
                </pic:pic>
              </a:graphicData>
            </a:graphic>
          </wp:anchor>
        </w:drawing>
      </w:r>
    </w:p>
    <w:p w:rsidR="00487197" w:rsidRDefault="00487197" w:rsidP="00487197">
      <w:pPr>
        <w:pStyle w:val="Prrafodelista"/>
        <w:spacing w:after="0" w:line="360" w:lineRule="auto"/>
        <w:ind w:left="709"/>
        <w:jc w:val="both"/>
        <w:rPr>
          <w:rFonts w:ascii="Arial" w:hAnsi="Arial" w:cs="Arial"/>
          <w:sz w:val="24"/>
          <w:szCs w:val="24"/>
        </w:rPr>
      </w:pPr>
      <w:r>
        <w:rPr>
          <w:rFonts w:ascii="Arial" w:hAnsi="Arial" w:cs="Arial"/>
          <w:noProof/>
          <w:sz w:val="24"/>
          <w:szCs w:val="24"/>
          <w:lang w:val="es-EC" w:eastAsia="es-EC"/>
        </w:rPr>
        <w:t xml:space="preserve">                                        </w:t>
      </w:r>
    </w:p>
    <w:p w:rsidR="00487197" w:rsidRDefault="00487197" w:rsidP="00487197">
      <w:pPr>
        <w:pStyle w:val="Prrafodelista"/>
        <w:spacing w:after="0" w:line="360" w:lineRule="auto"/>
        <w:ind w:left="709"/>
        <w:jc w:val="both"/>
        <w:rPr>
          <w:rFonts w:ascii="Arial" w:hAnsi="Arial" w:cs="Arial"/>
          <w:sz w:val="24"/>
          <w:szCs w:val="24"/>
        </w:rPr>
      </w:pPr>
    </w:p>
    <w:p w:rsidR="00487197" w:rsidRDefault="00487197" w:rsidP="00487197">
      <w:pPr>
        <w:pStyle w:val="Prrafodelista"/>
        <w:spacing w:after="0" w:line="360" w:lineRule="auto"/>
        <w:ind w:left="709"/>
        <w:jc w:val="both"/>
        <w:rPr>
          <w:rFonts w:ascii="Arial" w:hAnsi="Arial" w:cs="Arial"/>
          <w:sz w:val="24"/>
          <w:szCs w:val="24"/>
        </w:rPr>
      </w:pPr>
    </w:p>
    <w:p w:rsidR="00487197" w:rsidRDefault="00487197" w:rsidP="00487197">
      <w:pPr>
        <w:pStyle w:val="Prrafodelista"/>
        <w:spacing w:after="0" w:line="360" w:lineRule="auto"/>
        <w:ind w:left="709"/>
        <w:jc w:val="center"/>
        <w:rPr>
          <w:rFonts w:ascii="Arial" w:hAnsi="Arial" w:cs="Arial"/>
          <w:b/>
          <w:sz w:val="24"/>
          <w:szCs w:val="24"/>
        </w:rPr>
      </w:pPr>
    </w:p>
    <w:p w:rsidR="00487197" w:rsidRDefault="00487197" w:rsidP="00487197">
      <w:pPr>
        <w:pStyle w:val="Prrafodelista"/>
        <w:spacing w:after="0" w:line="360" w:lineRule="auto"/>
        <w:ind w:left="709"/>
        <w:jc w:val="center"/>
        <w:rPr>
          <w:rFonts w:ascii="Arial" w:hAnsi="Arial" w:cs="Arial"/>
          <w:b/>
          <w:sz w:val="24"/>
          <w:szCs w:val="24"/>
        </w:rPr>
      </w:pPr>
    </w:p>
    <w:p w:rsidR="00487197" w:rsidRDefault="00487197" w:rsidP="00487197">
      <w:pPr>
        <w:pStyle w:val="Prrafodelista"/>
        <w:spacing w:after="0" w:line="360" w:lineRule="auto"/>
        <w:ind w:left="709"/>
        <w:jc w:val="center"/>
        <w:rPr>
          <w:rFonts w:ascii="Arial" w:hAnsi="Arial" w:cs="Arial"/>
          <w:b/>
          <w:sz w:val="24"/>
          <w:szCs w:val="24"/>
        </w:rPr>
      </w:pPr>
    </w:p>
    <w:p w:rsidR="00487197" w:rsidRDefault="00487197" w:rsidP="00487197">
      <w:pPr>
        <w:tabs>
          <w:tab w:val="left" w:pos="7013"/>
        </w:tabs>
        <w:spacing w:after="0" w:line="360" w:lineRule="auto"/>
        <w:rPr>
          <w:rFonts w:ascii="Arial" w:hAnsi="Arial" w:cs="Arial"/>
          <w:b/>
          <w:sz w:val="24"/>
          <w:szCs w:val="24"/>
        </w:rPr>
      </w:pPr>
    </w:p>
    <w:p w:rsidR="00487197" w:rsidRPr="00032A9D" w:rsidRDefault="00487197" w:rsidP="00487197">
      <w:pPr>
        <w:tabs>
          <w:tab w:val="left" w:pos="7013"/>
        </w:tabs>
        <w:spacing w:after="0" w:line="360" w:lineRule="auto"/>
        <w:rPr>
          <w:rFonts w:ascii="Arial" w:hAnsi="Arial" w:cs="Arial"/>
          <w:b/>
          <w:sz w:val="24"/>
          <w:szCs w:val="24"/>
        </w:rPr>
      </w:pPr>
      <w:r w:rsidRPr="00032A9D">
        <w:rPr>
          <w:rFonts w:ascii="Arial" w:hAnsi="Arial" w:cs="Arial"/>
          <w:b/>
          <w:sz w:val="24"/>
          <w:szCs w:val="24"/>
        </w:rPr>
        <w:t xml:space="preserve"> </w:t>
      </w:r>
    </w:p>
    <w:p w:rsidR="00487197" w:rsidRDefault="00487197" w:rsidP="00487197">
      <w:pPr>
        <w:pStyle w:val="Prrafodelista"/>
        <w:spacing w:after="0" w:line="360" w:lineRule="auto"/>
        <w:ind w:left="709"/>
        <w:jc w:val="both"/>
        <w:rPr>
          <w:rFonts w:ascii="Arial" w:hAnsi="Arial" w:cs="Arial"/>
          <w:sz w:val="24"/>
          <w:szCs w:val="24"/>
        </w:rPr>
      </w:pPr>
    </w:p>
    <w:p w:rsidR="00487197" w:rsidRPr="0082640A" w:rsidRDefault="00F13283" w:rsidP="00487197">
      <w:pPr>
        <w:spacing w:after="0" w:line="360" w:lineRule="auto"/>
        <w:jc w:val="center"/>
        <w:rPr>
          <w:rFonts w:ascii="Arial" w:hAnsi="Arial" w:cs="Arial"/>
          <w:b/>
          <w:sz w:val="24"/>
          <w:szCs w:val="24"/>
        </w:rPr>
      </w:pPr>
      <w:r>
        <w:rPr>
          <w:rFonts w:ascii="Arial" w:hAnsi="Arial" w:cs="Arial"/>
          <w:b/>
          <w:sz w:val="24"/>
          <w:szCs w:val="24"/>
        </w:rPr>
        <w:t>FIGURA 2.7</w:t>
      </w:r>
      <w:r w:rsidR="00487197" w:rsidRPr="0082640A">
        <w:rPr>
          <w:rFonts w:ascii="Arial" w:hAnsi="Arial" w:cs="Arial"/>
          <w:b/>
          <w:sz w:val="24"/>
          <w:szCs w:val="24"/>
        </w:rPr>
        <w:t>. APLICACIÓN DE BRIQUETAS</w:t>
      </w:r>
    </w:p>
    <w:p w:rsidR="00487197" w:rsidRDefault="00487197" w:rsidP="00487197">
      <w:pPr>
        <w:pStyle w:val="Prrafodelista"/>
        <w:spacing w:after="0" w:line="360" w:lineRule="auto"/>
        <w:ind w:left="709"/>
        <w:jc w:val="both"/>
        <w:rPr>
          <w:rFonts w:ascii="Arial" w:hAnsi="Arial" w:cs="Arial"/>
          <w:b/>
          <w:sz w:val="24"/>
          <w:szCs w:val="24"/>
        </w:rPr>
      </w:pPr>
    </w:p>
    <w:p w:rsidR="00487197" w:rsidRDefault="00487197" w:rsidP="00487197">
      <w:pPr>
        <w:pStyle w:val="Prrafodelista"/>
        <w:spacing w:after="0" w:line="360" w:lineRule="auto"/>
        <w:ind w:left="709"/>
        <w:jc w:val="both"/>
        <w:rPr>
          <w:rFonts w:ascii="Arial" w:hAnsi="Arial" w:cs="Arial"/>
          <w:b/>
          <w:sz w:val="24"/>
          <w:szCs w:val="24"/>
        </w:rPr>
      </w:pPr>
    </w:p>
    <w:p w:rsidR="00487197" w:rsidRDefault="00487197" w:rsidP="00487197">
      <w:pPr>
        <w:tabs>
          <w:tab w:val="left" w:pos="1701"/>
        </w:tabs>
        <w:spacing w:after="0" w:line="360" w:lineRule="auto"/>
        <w:ind w:left="1134"/>
        <w:jc w:val="both"/>
        <w:rPr>
          <w:rFonts w:ascii="Arial" w:hAnsi="Arial" w:cs="Arial"/>
          <w:b/>
          <w:sz w:val="32"/>
          <w:szCs w:val="32"/>
        </w:rPr>
      </w:pPr>
    </w:p>
    <w:p w:rsidR="00487197" w:rsidRDefault="00487197" w:rsidP="00487197">
      <w:pPr>
        <w:tabs>
          <w:tab w:val="left" w:pos="1701"/>
        </w:tabs>
        <w:spacing w:after="0" w:line="360" w:lineRule="auto"/>
        <w:ind w:left="1134"/>
        <w:jc w:val="both"/>
        <w:rPr>
          <w:rFonts w:ascii="Arial" w:hAnsi="Arial" w:cs="Arial"/>
          <w:b/>
          <w:sz w:val="32"/>
          <w:szCs w:val="32"/>
        </w:rPr>
      </w:pPr>
    </w:p>
    <w:p w:rsidR="00487197" w:rsidRDefault="00487197" w:rsidP="00487197">
      <w:pPr>
        <w:tabs>
          <w:tab w:val="left" w:pos="1701"/>
        </w:tabs>
        <w:spacing w:after="0" w:line="360" w:lineRule="auto"/>
        <w:ind w:left="1134"/>
        <w:jc w:val="both"/>
        <w:rPr>
          <w:rFonts w:ascii="Arial" w:hAnsi="Arial" w:cs="Arial"/>
          <w:b/>
          <w:sz w:val="32"/>
          <w:szCs w:val="32"/>
        </w:rPr>
      </w:pPr>
    </w:p>
    <w:p w:rsidR="00487197" w:rsidRDefault="00487197" w:rsidP="00487197">
      <w:pPr>
        <w:tabs>
          <w:tab w:val="left" w:pos="1701"/>
        </w:tabs>
        <w:spacing w:after="0" w:line="360" w:lineRule="auto"/>
        <w:ind w:left="709"/>
        <w:jc w:val="both"/>
        <w:rPr>
          <w:rFonts w:ascii="Arial" w:hAnsi="Arial" w:cs="Arial"/>
          <w:sz w:val="24"/>
          <w:szCs w:val="24"/>
        </w:rPr>
      </w:pPr>
      <w:r w:rsidRPr="00C62B64">
        <w:rPr>
          <w:rFonts w:ascii="Arial" w:hAnsi="Arial" w:cs="Arial"/>
          <w:b/>
          <w:sz w:val="24"/>
          <w:szCs w:val="24"/>
        </w:rPr>
        <w:lastRenderedPageBreak/>
        <w:t>2.8. Observación del Experimento</w:t>
      </w:r>
      <w:r w:rsidRPr="00C62B64">
        <w:rPr>
          <w:rFonts w:ascii="Arial" w:hAnsi="Arial" w:cs="Arial"/>
          <w:sz w:val="24"/>
          <w:szCs w:val="24"/>
        </w:rPr>
        <w:t>.</w:t>
      </w:r>
    </w:p>
    <w:p w:rsidR="00487197" w:rsidRPr="00C62B64" w:rsidRDefault="00487197" w:rsidP="00487197">
      <w:pPr>
        <w:tabs>
          <w:tab w:val="left" w:pos="1701"/>
        </w:tabs>
        <w:spacing w:after="0" w:line="360" w:lineRule="auto"/>
        <w:ind w:left="709"/>
        <w:jc w:val="both"/>
        <w:rPr>
          <w:rFonts w:ascii="Arial" w:hAnsi="Arial" w:cs="Arial"/>
          <w:sz w:val="24"/>
          <w:szCs w:val="24"/>
        </w:rPr>
      </w:pPr>
    </w:p>
    <w:p w:rsidR="00487197" w:rsidRPr="0082640A" w:rsidRDefault="00487197" w:rsidP="00487197">
      <w:pPr>
        <w:tabs>
          <w:tab w:val="left" w:pos="1701"/>
        </w:tabs>
        <w:spacing w:after="0" w:line="360" w:lineRule="auto"/>
        <w:ind w:left="1134"/>
        <w:jc w:val="both"/>
        <w:rPr>
          <w:rFonts w:ascii="Arial" w:hAnsi="Arial" w:cs="Arial"/>
          <w:sz w:val="32"/>
          <w:szCs w:val="32"/>
        </w:rPr>
      </w:pPr>
      <w:r w:rsidRPr="008A54BE">
        <w:rPr>
          <w:rFonts w:ascii="Arial" w:hAnsi="Arial" w:cs="Arial"/>
          <w:sz w:val="24"/>
          <w:szCs w:val="24"/>
        </w:rPr>
        <w:t>Las pruebas que se desarrollaron en el presente experimento tienen tiempos  establecidos para llevar control del mismo, siendo los tiempos determinados los siguientes:</w:t>
      </w:r>
    </w:p>
    <w:p w:rsidR="00487197" w:rsidRPr="000A1B5A" w:rsidRDefault="00487197" w:rsidP="00487197">
      <w:pPr>
        <w:spacing w:after="0" w:line="480" w:lineRule="auto"/>
        <w:ind w:left="1701"/>
        <w:jc w:val="both"/>
        <w:rPr>
          <w:rFonts w:ascii="Arial" w:hAnsi="Arial" w:cs="Arial"/>
          <w:sz w:val="24"/>
          <w:szCs w:val="24"/>
          <w:u w:val="single"/>
        </w:rPr>
      </w:pPr>
    </w:p>
    <w:p w:rsidR="00487197" w:rsidRPr="000A1B5A" w:rsidRDefault="00487197" w:rsidP="00487197">
      <w:pPr>
        <w:spacing w:after="0" w:line="480" w:lineRule="auto"/>
        <w:ind w:left="1701"/>
        <w:jc w:val="both"/>
        <w:rPr>
          <w:rFonts w:ascii="Arial" w:hAnsi="Arial" w:cs="Arial"/>
          <w:sz w:val="24"/>
          <w:szCs w:val="24"/>
          <w:u w:val="single"/>
        </w:rPr>
      </w:pPr>
      <w:r w:rsidRPr="000A1B5A">
        <w:rPr>
          <w:rFonts w:ascii="Arial" w:hAnsi="Arial" w:cs="Arial"/>
          <w:sz w:val="24"/>
          <w:szCs w:val="24"/>
          <w:u w:val="single"/>
        </w:rPr>
        <w:t>Siembra de semilla para transplante:</w:t>
      </w:r>
    </w:p>
    <w:p w:rsidR="00487197" w:rsidRPr="008A54BE"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Inicio t = 0 días</w:t>
      </w:r>
    </w:p>
    <w:p w:rsidR="00487197" w:rsidRPr="000A1B5A" w:rsidRDefault="00487197" w:rsidP="00487197">
      <w:pPr>
        <w:spacing w:after="0" w:line="480" w:lineRule="auto"/>
        <w:ind w:left="1701"/>
        <w:jc w:val="both"/>
        <w:rPr>
          <w:rFonts w:ascii="Arial" w:hAnsi="Arial" w:cs="Arial"/>
          <w:sz w:val="24"/>
          <w:szCs w:val="24"/>
          <w:u w:val="single"/>
        </w:rPr>
      </w:pPr>
      <w:r w:rsidRPr="000A1B5A">
        <w:rPr>
          <w:rFonts w:ascii="Arial" w:hAnsi="Arial" w:cs="Arial"/>
          <w:sz w:val="24"/>
          <w:szCs w:val="24"/>
          <w:u w:val="single"/>
        </w:rPr>
        <w:t>Fabricación de briquetas:</w:t>
      </w:r>
    </w:p>
    <w:p w:rsidR="00487197" w:rsidRPr="008A54BE"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 xml:space="preserve">Inicio t = 0 días </w:t>
      </w:r>
    </w:p>
    <w:p w:rsidR="00487197" w:rsidRDefault="00487197" w:rsidP="00487197">
      <w:pPr>
        <w:spacing w:after="0" w:line="480" w:lineRule="auto"/>
        <w:ind w:left="1701"/>
        <w:jc w:val="both"/>
        <w:rPr>
          <w:rFonts w:ascii="Arial" w:hAnsi="Arial" w:cs="Arial"/>
          <w:sz w:val="24"/>
          <w:szCs w:val="24"/>
          <w:u w:val="single"/>
        </w:rPr>
      </w:pPr>
    </w:p>
    <w:p w:rsidR="00487197" w:rsidRPr="000A1B5A" w:rsidRDefault="00487197" w:rsidP="00487197">
      <w:pPr>
        <w:spacing w:after="0" w:line="480" w:lineRule="auto"/>
        <w:ind w:left="1701"/>
        <w:jc w:val="both"/>
        <w:rPr>
          <w:rFonts w:ascii="Arial" w:hAnsi="Arial" w:cs="Arial"/>
          <w:sz w:val="24"/>
          <w:szCs w:val="24"/>
          <w:u w:val="single"/>
        </w:rPr>
      </w:pPr>
      <w:r w:rsidRPr="000A1B5A">
        <w:rPr>
          <w:rFonts w:ascii="Arial" w:hAnsi="Arial" w:cs="Arial"/>
          <w:sz w:val="24"/>
          <w:szCs w:val="24"/>
          <w:u w:val="single"/>
        </w:rPr>
        <w:t>Siembra de plantas:</w:t>
      </w:r>
    </w:p>
    <w:p w:rsidR="00487197" w:rsidRPr="008A54BE"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t = 20 días</w:t>
      </w:r>
    </w:p>
    <w:p w:rsidR="00487197" w:rsidRPr="000A1B5A" w:rsidRDefault="00487197" w:rsidP="00487197">
      <w:pPr>
        <w:spacing w:after="0" w:line="480" w:lineRule="auto"/>
        <w:ind w:left="1701"/>
        <w:jc w:val="both"/>
        <w:rPr>
          <w:rFonts w:ascii="Arial" w:hAnsi="Arial" w:cs="Arial"/>
          <w:sz w:val="24"/>
          <w:szCs w:val="24"/>
          <w:u w:val="single"/>
        </w:rPr>
      </w:pPr>
      <w:r w:rsidRPr="000A1B5A">
        <w:rPr>
          <w:rFonts w:ascii="Arial" w:hAnsi="Arial" w:cs="Arial"/>
          <w:sz w:val="24"/>
          <w:szCs w:val="24"/>
          <w:u w:val="single"/>
        </w:rPr>
        <w:t>Fertilización:</w:t>
      </w:r>
    </w:p>
    <w:p w:rsidR="00487197" w:rsidRPr="008A54BE"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t = 25 días</w:t>
      </w:r>
    </w:p>
    <w:p w:rsidR="00487197" w:rsidRPr="008A54BE"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t = 45 días</w:t>
      </w:r>
    </w:p>
    <w:p w:rsidR="00487197"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t = 50 días</w:t>
      </w:r>
    </w:p>
    <w:p w:rsidR="00487197" w:rsidRPr="000A1B5A" w:rsidRDefault="00487197" w:rsidP="00487197">
      <w:pPr>
        <w:spacing w:after="0" w:line="480" w:lineRule="auto"/>
        <w:ind w:left="1701"/>
        <w:jc w:val="both"/>
        <w:rPr>
          <w:rFonts w:ascii="Arial" w:hAnsi="Arial" w:cs="Arial"/>
          <w:sz w:val="24"/>
          <w:szCs w:val="24"/>
          <w:u w:val="single"/>
        </w:rPr>
      </w:pPr>
      <w:r w:rsidRPr="000A1B5A">
        <w:rPr>
          <w:rFonts w:ascii="Arial" w:hAnsi="Arial" w:cs="Arial"/>
          <w:sz w:val="24"/>
          <w:szCs w:val="24"/>
          <w:u w:val="single"/>
        </w:rPr>
        <w:t>Cosecha:</w:t>
      </w:r>
    </w:p>
    <w:p w:rsidR="00487197" w:rsidRDefault="00487197" w:rsidP="00487197">
      <w:pPr>
        <w:spacing w:after="0" w:line="480" w:lineRule="auto"/>
        <w:ind w:left="1701"/>
        <w:jc w:val="both"/>
        <w:rPr>
          <w:rFonts w:ascii="Arial" w:hAnsi="Arial" w:cs="Arial"/>
          <w:sz w:val="24"/>
          <w:szCs w:val="24"/>
        </w:rPr>
      </w:pPr>
      <w:r w:rsidRPr="008A54BE">
        <w:rPr>
          <w:rFonts w:ascii="Arial" w:hAnsi="Arial" w:cs="Arial"/>
          <w:sz w:val="24"/>
          <w:szCs w:val="24"/>
        </w:rPr>
        <w:t>t = 135 días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pStyle w:val="Prrafodelista"/>
        <w:spacing w:after="0" w:line="360" w:lineRule="auto"/>
        <w:ind w:left="709"/>
        <w:jc w:val="both"/>
        <w:rPr>
          <w:rFonts w:ascii="Arial" w:hAnsi="Arial" w:cs="Arial"/>
          <w:b/>
          <w:sz w:val="24"/>
          <w:szCs w:val="24"/>
        </w:rPr>
      </w:pPr>
    </w:p>
    <w:p w:rsidR="00487197" w:rsidRDefault="00487197" w:rsidP="00487197">
      <w:pPr>
        <w:pStyle w:val="Prrafodelista"/>
        <w:spacing w:after="0" w:line="360" w:lineRule="auto"/>
        <w:ind w:left="709"/>
        <w:jc w:val="both"/>
        <w:rPr>
          <w:rFonts w:ascii="Arial" w:hAnsi="Arial" w:cs="Arial"/>
          <w:b/>
          <w:sz w:val="24"/>
          <w:szCs w:val="24"/>
        </w:rPr>
      </w:pPr>
    </w:p>
    <w:p w:rsidR="00487197" w:rsidRDefault="00487197" w:rsidP="00487197">
      <w:pPr>
        <w:pStyle w:val="Prrafodelista"/>
        <w:spacing w:after="0" w:line="360" w:lineRule="auto"/>
        <w:ind w:left="709"/>
        <w:jc w:val="both"/>
        <w:rPr>
          <w:rFonts w:ascii="Arial" w:hAnsi="Arial" w:cs="Arial"/>
          <w:b/>
          <w:sz w:val="24"/>
          <w:szCs w:val="24"/>
        </w:rPr>
      </w:pPr>
    </w:p>
    <w:p w:rsidR="00487197" w:rsidRPr="00C62B64" w:rsidRDefault="00487197" w:rsidP="00487197">
      <w:pPr>
        <w:pStyle w:val="Prrafodelista"/>
        <w:tabs>
          <w:tab w:val="left" w:pos="1701"/>
        </w:tabs>
        <w:spacing w:after="0" w:line="360" w:lineRule="auto"/>
        <w:ind w:left="1134"/>
        <w:jc w:val="both"/>
        <w:rPr>
          <w:rFonts w:ascii="Arial" w:hAnsi="Arial" w:cs="Arial"/>
          <w:b/>
          <w:sz w:val="24"/>
          <w:szCs w:val="24"/>
        </w:rPr>
      </w:pPr>
      <w:r w:rsidRPr="00C62B64">
        <w:rPr>
          <w:rFonts w:ascii="Arial" w:hAnsi="Arial" w:cs="Arial"/>
          <w:b/>
          <w:sz w:val="24"/>
          <w:szCs w:val="24"/>
        </w:rPr>
        <w:t>2.9. Medición de Variables.</w:t>
      </w:r>
    </w:p>
    <w:p w:rsidR="00487197" w:rsidRPr="000A1B5A" w:rsidRDefault="00487197" w:rsidP="00487197">
      <w:pPr>
        <w:pStyle w:val="Prrafodelista"/>
        <w:spacing w:after="0" w:line="360" w:lineRule="auto"/>
        <w:ind w:left="1134"/>
        <w:jc w:val="both"/>
        <w:rPr>
          <w:rFonts w:ascii="Arial" w:hAnsi="Arial" w:cs="Arial"/>
          <w:b/>
          <w:sz w:val="32"/>
          <w:szCs w:val="32"/>
        </w:rPr>
      </w:pPr>
    </w:p>
    <w:p w:rsidR="00487197" w:rsidRDefault="00487197" w:rsidP="00487197">
      <w:pPr>
        <w:spacing w:after="0" w:line="360" w:lineRule="auto"/>
        <w:ind w:left="1701"/>
        <w:jc w:val="both"/>
        <w:rPr>
          <w:rFonts w:ascii="Arial" w:hAnsi="Arial" w:cs="Arial"/>
          <w:sz w:val="24"/>
          <w:szCs w:val="24"/>
        </w:rPr>
      </w:pPr>
      <w:r>
        <w:rPr>
          <w:rFonts w:ascii="Arial" w:hAnsi="Arial" w:cs="Arial"/>
          <w:sz w:val="24"/>
          <w:szCs w:val="24"/>
        </w:rPr>
        <w:t>Los datos que se obtuvieron corresponden a las siguientes variables:</w:t>
      </w:r>
    </w:p>
    <w:p w:rsidR="00487197" w:rsidRPr="00156D5F" w:rsidRDefault="00487197" w:rsidP="00487197">
      <w:pPr>
        <w:pStyle w:val="Sinespaciado"/>
        <w:ind w:left="1701"/>
        <w:rPr>
          <w:b/>
          <w:color w:val="000000"/>
        </w:rPr>
      </w:pP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Ciclo vegetativo</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Altura de planta</w:t>
      </w:r>
    </w:p>
    <w:p w:rsidR="00487197" w:rsidRPr="00156D5F" w:rsidRDefault="00487197" w:rsidP="00487197">
      <w:pPr>
        <w:pStyle w:val="Sinespaciado"/>
        <w:numPr>
          <w:ilvl w:val="0"/>
          <w:numId w:val="14"/>
        </w:numPr>
        <w:spacing w:line="360" w:lineRule="auto"/>
        <w:ind w:left="1701" w:firstLine="0"/>
        <w:rPr>
          <w:color w:val="000000"/>
        </w:rPr>
      </w:pPr>
      <w:r>
        <w:rPr>
          <w:color w:val="000000"/>
        </w:rPr>
        <w:t>Nú</w:t>
      </w:r>
      <w:r w:rsidRPr="00156D5F">
        <w:rPr>
          <w:color w:val="000000"/>
        </w:rPr>
        <w:t>mero de macollos por metro cuadrado</w:t>
      </w:r>
    </w:p>
    <w:p w:rsidR="00487197" w:rsidRPr="00156D5F" w:rsidRDefault="00487197" w:rsidP="00487197">
      <w:pPr>
        <w:pStyle w:val="Sinespaciado"/>
        <w:numPr>
          <w:ilvl w:val="0"/>
          <w:numId w:val="14"/>
        </w:numPr>
        <w:spacing w:line="360" w:lineRule="auto"/>
        <w:ind w:left="1701" w:firstLine="0"/>
        <w:rPr>
          <w:color w:val="000000"/>
        </w:rPr>
      </w:pPr>
      <w:r>
        <w:rPr>
          <w:color w:val="000000"/>
        </w:rPr>
        <w:t>Nú</w:t>
      </w:r>
      <w:r w:rsidRPr="00156D5F">
        <w:rPr>
          <w:color w:val="000000"/>
        </w:rPr>
        <w:t>mero de panículas por metro cuadrado</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Días de floración</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Longitud de panículas</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Granos por panícula</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Porcentaje de granos fértiles/ panícula</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Porcentaje de granos vanos/ panícula</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Peso de 1</w:t>
      </w:r>
      <w:r>
        <w:rPr>
          <w:color w:val="000000"/>
        </w:rPr>
        <w:t>.</w:t>
      </w:r>
      <w:r w:rsidRPr="00156D5F">
        <w:rPr>
          <w:color w:val="000000"/>
        </w:rPr>
        <w:t>000 semillas</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Longitud del grano</w:t>
      </w:r>
    </w:p>
    <w:p w:rsidR="00487197" w:rsidRPr="00156D5F" w:rsidRDefault="00487197" w:rsidP="00487197">
      <w:pPr>
        <w:pStyle w:val="Sinespaciado"/>
        <w:numPr>
          <w:ilvl w:val="0"/>
          <w:numId w:val="14"/>
        </w:numPr>
        <w:spacing w:line="360" w:lineRule="auto"/>
        <w:ind w:left="1701" w:firstLine="0"/>
        <w:rPr>
          <w:color w:val="000000"/>
        </w:rPr>
      </w:pPr>
      <w:r w:rsidRPr="00156D5F">
        <w:rPr>
          <w:color w:val="000000"/>
        </w:rPr>
        <w:t>Rendimiento</w:t>
      </w:r>
    </w:p>
    <w:p w:rsidR="00487197" w:rsidRDefault="00487197" w:rsidP="00487197">
      <w:pPr>
        <w:pStyle w:val="Sinespaciado"/>
        <w:numPr>
          <w:ilvl w:val="0"/>
          <w:numId w:val="14"/>
        </w:numPr>
        <w:spacing w:line="360" w:lineRule="auto"/>
        <w:ind w:left="1701" w:firstLine="0"/>
        <w:rPr>
          <w:color w:val="000000"/>
        </w:rPr>
      </w:pPr>
      <w:r w:rsidRPr="00156D5F">
        <w:rPr>
          <w:color w:val="000000"/>
        </w:rPr>
        <w:t>Porcentaje de arroz entero</w:t>
      </w:r>
    </w:p>
    <w:p w:rsidR="00487197" w:rsidRDefault="00487197" w:rsidP="00487197">
      <w:pPr>
        <w:pStyle w:val="Sinespaciado"/>
        <w:spacing w:line="360" w:lineRule="auto"/>
        <w:ind w:left="1701"/>
        <w:rPr>
          <w:color w:val="000000"/>
        </w:rPr>
      </w:pPr>
    </w:p>
    <w:p w:rsidR="00487197" w:rsidRPr="00156D5F" w:rsidRDefault="00487197" w:rsidP="00487197">
      <w:pPr>
        <w:pStyle w:val="Sinespaciado"/>
        <w:spacing w:line="360" w:lineRule="auto"/>
        <w:ind w:left="1701"/>
        <w:rPr>
          <w:color w:val="000000"/>
        </w:rPr>
      </w:pPr>
      <w:r w:rsidRPr="00156D5F">
        <w:rPr>
          <w:color w:val="000000"/>
        </w:rPr>
        <w:t xml:space="preserve"> </w:t>
      </w: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Ciclo Vegetativo.</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Se establece el tiempo de este ciclo desde la germinación de la semilla hasta la iniciación de la panícula.</w:t>
      </w:r>
    </w:p>
    <w:p w:rsidR="00487197" w:rsidRDefault="00487197" w:rsidP="00487197">
      <w:pPr>
        <w:spacing w:after="0" w:line="480" w:lineRule="auto"/>
        <w:ind w:left="1134"/>
        <w:jc w:val="both"/>
        <w:rPr>
          <w:rFonts w:ascii="Arial" w:hAnsi="Arial" w:cs="Arial"/>
          <w:b/>
          <w:sz w:val="24"/>
          <w:szCs w:val="24"/>
        </w:rPr>
      </w:pPr>
    </w:p>
    <w:p w:rsidR="00487197" w:rsidRPr="00961D88" w:rsidRDefault="00487197" w:rsidP="00487197">
      <w:pPr>
        <w:spacing w:after="0" w:line="480" w:lineRule="auto"/>
        <w:ind w:left="1134"/>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lastRenderedPageBreak/>
        <w:t>Altura de Planta</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El tamaño a la cual llega a crecer la planta se mide luego de terminar el proceso de crecimiento de las mismas.</w:t>
      </w:r>
    </w:p>
    <w:p w:rsidR="00487197" w:rsidRPr="00961D88" w:rsidRDefault="00487197" w:rsidP="00487197">
      <w:pPr>
        <w:spacing w:after="0" w:line="360" w:lineRule="auto"/>
        <w:ind w:left="1134"/>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Número de Macollos por Metro Cuadrado</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Se enumeran el número de macollos (hijos) por metro cuadrado del área especificada.</w:t>
      </w:r>
    </w:p>
    <w:p w:rsidR="00487197" w:rsidRPr="00961D88"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Número de Panículas por Metro Cuadrado</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Se contaron la cantidad de panículas (espigas agrupadas) producidas por metro cuadrado.</w:t>
      </w:r>
    </w:p>
    <w:p w:rsidR="00487197"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Días de Floración</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Se determina los días que se tarda en producirse la floración de la planta.</w:t>
      </w:r>
    </w:p>
    <w:p w:rsidR="00487197" w:rsidRPr="003E7A78" w:rsidRDefault="00487197" w:rsidP="00487197">
      <w:pPr>
        <w:spacing w:after="0" w:line="480" w:lineRule="auto"/>
        <w:ind w:left="1701"/>
        <w:jc w:val="both"/>
        <w:rPr>
          <w:rFonts w:ascii="Arial" w:hAnsi="Arial" w:cs="Arial"/>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Longitud de las Panículas</w:t>
      </w: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sz w:val="24"/>
          <w:szCs w:val="24"/>
        </w:rPr>
        <w:t>Se midió el largo de las panículas en cada uno de los tratamientos aplicados</w:t>
      </w:r>
      <w:r w:rsidRPr="00961D88">
        <w:rPr>
          <w:rFonts w:ascii="Arial" w:hAnsi="Arial" w:cs="Arial"/>
          <w:b/>
          <w:sz w:val="24"/>
          <w:szCs w:val="24"/>
        </w:rPr>
        <w:t>.</w:t>
      </w:r>
    </w:p>
    <w:p w:rsidR="00487197"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lastRenderedPageBreak/>
        <w:t>Granos por Panícula</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Se separaron los granos de cada panícula para realizar un conteo y determinar el promedio de gránulos que rindieron las panículas.</w:t>
      </w:r>
    </w:p>
    <w:p w:rsidR="00487197" w:rsidRPr="00961D88" w:rsidRDefault="00487197" w:rsidP="00487197">
      <w:pPr>
        <w:tabs>
          <w:tab w:val="left" w:pos="2599"/>
        </w:tabs>
        <w:spacing w:after="0" w:line="360" w:lineRule="auto"/>
        <w:ind w:left="1134"/>
        <w:jc w:val="both"/>
        <w:rPr>
          <w:rFonts w:ascii="Arial" w:hAnsi="Arial" w:cs="Arial"/>
          <w:b/>
          <w:sz w:val="24"/>
          <w:szCs w:val="24"/>
        </w:rPr>
      </w:pPr>
      <w:r>
        <w:rPr>
          <w:rFonts w:ascii="Arial" w:hAnsi="Arial" w:cs="Arial"/>
          <w:b/>
          <w:sz w:val="24"/>
          <w:szCs w:val="24"/>
        </w:rPr>
        <w:tab/>
      </w: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Porcentaje de Granos Fértiles y Vanos por Panícula</w:t>
      </w:r>
    </w:p>
    <w:p w:rsidR="00487197" w:rsidRPr="00961D88" w:rsidRDefault="00487197" w:rsidP="00487197">
      <w:pPr>
        <w:spacing w:after="0" w:line="480" w:lineRule="auto"/>
        <w:ind w:left="1701"/>
        <w:jc w:val="both"/>
        <w:rPr>
          <w:rFonts w:ascii="Arial" w:hAnsi="Arial" w:cs="Arial"/>
          <w:sz w:val="24"/>
          <w:szCs w:val="24"/>
        </w:rPr>
      </w:pPr>
      <w:r w:rsidRPr="00961D88">
        <w:rPr>
          <w:rFonts w:ascii="Arial" w:hAnsi="Arial" w:cs="Arial"/>
          <w:sz w:val="24"/>
          <w:szCs w:val="24"/>
        </w:rPr>
        <w:t>Los granos fértiles (grano formado) y no fértiles producidos luego del proceso de pilado, se enumeran por separado para determinar la cantidad producida de ambos.  Una vez contados se determinar el porcentaje de granos buenos de los malos (o vanos) por panícula.</w:t>
      </w:r>
    </w:p>
    <w:p w:rsidR="00487197"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p>
    <w:p w:rsidR="00487197" w:rsidRPr="00961D88" w:rsidRDefault="00487197" w:rsidP="00487197">
      <w:pPr>
        <w:spacing w:after="0" w:line="480" w:lineRule="auto"/>
        <w:ind w:left="1701"/>
        <w:jc w:val="both"/>
        <w:rPr>
          <w:rFonts w:ascii="Arial" w:hAnsi="Arial" w:cs="Arial"/>
          <w:b/>
          <w:sz w:val="24"/>
          <w:szCs w:val="24"/>
        </w:rPr>
      </w:pPr>
      <w:r w:rsidRPr="00961D88">
        <w:rPr>
          <w:rFonts w:ascii="Arial" w:hAnsi="Arial" w:cs="Arial"/>
          <w:b/>
          <w:sz w:val="24"/>
          <w:szCs w:val="24"/>
        </w:rPr>
        <w:t>Peso de Mil Semillas</w:t>
      </w:r>
    </w:p>
    <w:p w:rsidR="00487197" w:rsidRPr="00EE0897" w:rsidRDefault="00487197" w:rsidP="00487197">
      <w:pPr>
        <w:spacing w:after="0" w:line="480" w:lineRule="auto"/>
        <w:ind w:left="1701"/>
        <w:jc w:val="both"/>
        <w:rPr>
          <w:rFonts w:ascii="Arial" w:hAnsi="Arial" w:cs="Arial"/>
          <w:sz w:val="24"/>
          <w:szCs w:val="24"/>
        </w:rPr>
      </w:pPr>
      <w:r w:rsidRPr="00EE0897">
        <w:rPr>
          <w:rFonts w:ascii="Arial" w:hAnsi="Arial" w:cs="Arial"/>
          <w:sz w:val="24"/>
          <w:szCs w:val="24"/>
        </w:rPr>
        <w:t>Se determina el peso que tienen un total de 1.000 semillas como dato informativo.</w:t>
      </w:r>
    </w:p>
    <w:p w:rsidR="00487197" w:rsidRDefault="00487197" w:rsidP="00487197">
      <w:pPr>
        <w:spacing w:after="0" w:line="480" w:lineRule="auto"/>
        <w:ind w:left="1701"/>
        <w:jc w:val="both"/>
        <w:rPr>
          <w:rFonts w:ascii="Arial" w:hAnsi="Arial" w:cs="Arial"/>
          <w:b/>
          <w:sz w:val="24"/>
          <w:szCs w:val="24"/>
        </w:rPr>
      </w:pPr>
    </w:p>
    <w:p w:rsidR="00487197" w:rsidRDefault="00487197" w:rsidP="00487197">
      <w:pPr>
        <w:spacing w:after="0" w:line="480" w:lineRule="auto"/>
        <w:ind w:left="1701"/>
        <w:jc w:val="both"/>
        <w:rPr>
          <w:rFonts w:ascii="Arial" w:hAnsi="Arial" w:cs="Arial"/>
          <w:b/>
          <w:sz w:val="24"/>
          <w:szCs w:val="24"/>
        </w:rPr>
      </w:pPr>
      <w:r>
        <w:rPr>
          <w:rFonts w:ascii="Arial" w:hAnsi="Arial" w:cs="Arial"/>
          <w:b/>
          <w:sz w:val="24"/>
          <w:szCs w:val="24"/>
        </w:rPr>
        <w:t>Longitud del grano</w:t>
      </w:r>
    </w:p>
    <w:p w:rsidR="00487197" w:rsidRPr="00EE0897" w:rsidRDefault="00F13283" w:rsidP="00487197">
      <w:pPr>
        <w:spacing w:after="0" w:line="480" w:lineRule="auto"/>
        <w:ind w:left="1701"/>
        <w:jc w:val="both"/>
        <w:rPr>
          <w:rFonts w:ascii="Arial" w:hAnsi="Arial" w:cs="Arial"/>
          <w:sz w:val="24"/>
          <w:szCs w:val="24"/>
        </w:rPr>
      </w:pPr>
      <w:r>
        <w:rPr>
          <w:rFonts w:ascii="Arial" w:hAnsi="Arial" w:cs="Arial"/>
          <w:sz w:val="24"/>
          <w:szCs w:val="24"/>
        </w:rPr>
        <w:t>Se midió</w:t>
      </w:r>
      <w:r w:rsidR="00487197" w:rsidRPr="00EE0897">
        <w:rPr>
          <w:rFonts w:ascii="Arial" w:hAnsi="Arial" w:cs="Arial"/>
          <w:sz w:val="24"/>
          <w:szCs w:val="24"/>
        </w:rPr>
        <w:t xml:space="preserve"> el largo promedio de los granos para evaluar el crecimiento adecuado del arroz tratado con briquetas urea-zeolita.</w:t>
      </w:r>
    </w:p>
    <w:p w:rsidR="00487197" w:rsidRDefault="00487197" w:rsidP="00487197">
      <w:pPr>
        <w:spacing w:after="0" w:line="480" w:lineRule="auto"/>
        <w:ind w:left="1701"/>
        <w:jc w:val="both"/>
        <w:rPr>
          <w:rFonts w:ascii="Arial" w:hAnsi="Arial" w:cs="Arial"/>
          <w:b/>
          <w:sz w:val="24"/>
          <w:szCs w:val="24"/>
        </w:rPr>
      </w:pPr>
    </w:p>
    <w:p w:rsidR="00487197" w:rsidRDefault="00487197" w:rsidP="00487197">
      <w:pPr>
        <w:spacing w:after="0" w:line="480" w:lineRule="auto"/>
        <w:ind w:left="1701"/>
        <w:jc w:val="both"/>
        <w:rPr>
          <w:rFonts w:ascii="Arial" w:hAnsi="Arial" w:cs="Arial"/>
          <w:b/>
          <w:sz w:val="24"/>
          <w:szCs w:val="24"/>
        </w:rPr>
      </w:pPr>
      <w:r>
        <w:rPr>
          <w:rFonts w:ascii="Arial" w:hAnsi="Arial" w:cs="Arial"/>
          <w:b/>
          <w:sz w:val="24"/>
          <w:szCs w:val="24"/>
        </w:rPr>
        <w:t>Rendimiento</w:t>
      </w:r>
    </w:p>
    <w:p w:rsidR="00487197" w:rsidRPr="006067FE" w:rsidRDefault="00487197" w:rsidP="00487197">
      <w:pPr>
        <w:spacing w:after="0" w:line="480" w:lineRule="auto"/>
        <w:ind w:left="1701"/>
        <w:jc w:val="both"/>
        <w:rPr>
          <w:rFonts w:ascii="Arial" w:hAnsi="Arial" w:cs="Arial"/>
          <w:sz w:val="24"/>
          <w:szCs w:val="24"/>
        </w:rPr>
      </w:pPr>
      <w:r w:rsidRPr="006067FE">
        <w:rPr>
          <w:rFonts w:ascii="Arial" w:hAnsi="Arial" w:cs="Arial"/>
          <w:sz w:val="24"/>
          <w:szCs w:val="24"/>
        </w:rPr>
        <w:t>Del arroz producido en cada proce</w:t>
      </w:r>
      <w:r w:rsidR="00F13283">
        <w:rPr>
          <w:rFonts w:ascii="Arial" w:hAnsi="Arial" w:cs="Arial"/>
          <w:sz w:val="24"/>
          <w:szCs w:val="24"/>
        </w:rPr>
        <w:t>dimiento experimental se calculó</w:t>
      </w:r>
      <w:r w:rsidRPr="006067FE">
        <w:rPr>
          <w:rFonts w:ascii="Arial" w:hAnsi="Arial" w:cs="Arial"/>
          <w:sz w:val="24"/>
          <w:szCs w:val="24"/>
        </w:rPr>
        <w:t xml:space="preserve"> el rendimiento producido de arroz blanco (apto para su consumo) del total cosechado.</w:t>
      </w:r>
    </w:p>
    <w:p w:rsidR="00487197" w:rsidRDefault="00487197" w:rsidP="00487197">
      <w:pPr>
        <w:spacing w:after="0" w:line="360" w:lineRule="auto"/>
        <w:ind w:left="1134"/>
        <w:jc w:val="both"/>
        <w:rPr>
          <w:rFonts w:ascii="Arial" w:hAnsi="Arial" w:cs="Arial"/>
          <w:b/>
          <w:sz w:val="24"/>
          <w:szCs w:val="24"/>
        </w:rPr>
      </w:pPr>
    </w:p>
    <w:p w:rsidR="00487197" w:rsidRDefault="00487197" w:rsidP="00487197">
      <w:pPr>
        <w:spacing w:after="0" w:line="360" w:lineRule="auto"/>
        <w:ind w:left="1701"/>
        <w:jc w:val="both"/>
        <w:rPr>
          <w:rFonts w:ascii="Arial" w:hAnsi="Arial" w:cs="Arial"/>
          <w:b/>
          <w:sz w:val="24"/>
          <w:szCs w:val="24"/>
        </w:rPr>
      </w:pPr>
      <w:r>
        <w:rPr>
          <w:rFonts w:ascii="Arial" w:hAnsi="Arial" w:cs="Arial"/>
          <w:b/>
          <w:sz w:val="24"/>
          <w:szCs w:val="24"/>
        </w:rPr>
        <w:t>Porcentaje de grano entero</w:t>
      </w:r>
    </w:p>
    <w:p w:rsidR="00487197" w:rsidRDefault="00487197" w:rsidP="00487197">
      <w:pPr>
        <w:spacing w:after="0" w:line="360" w:lineRule="auto"/>
        <w:ind w:left="1701"/>
        <w:jc w:val="both"/>
        <w:rPr>
          <w:rFonts w:ascii="Arial" w:hAnsi="Arial" w:cs="Arial"/>
          <w:sz w:val="24"/>
          <w:szCs w:val="24"/>
        </w:rPr>
      </w:pPr>
      <w:r w:rsidRPr="006067FE">
        <w:rPr>
          <w:rFonts w:ascii="Arial" w:hAnsi="Arial" w:cs="Arial"/>
          <w:sz w:val="24"/>
          <w:szCs w:val="24"/>
        </w:rPr>
        <w:t xml:space="preserve">Se </w:t>
      </w:r>
      <w:r w:rsidR="00F13283">
        <w:rPr>
          <w:rFonts w:ascii="Arial" w:hAnsi="Arial" w:cs="Arial"/>
          <w:sz w:val="24"/>
          <w:szCs w:val="24"/>
        </w:rPr>
        <w:t xml:space="preserve">determinó en cada unidad experimental </w:t>
      </w:r>
      <w:r w:rsidRPr="006067FE">
        <w:rPr>
          <w:rFonts w:ascii="Arial" w:hAnsi="Arial" w:cs="Arial"/>
          <w:sz w:val="24"/>
          <w:szCs w:val="24"/>
        </w:rPr>
        <w:t xml:space="preserve"> la cantidad de grano </w:t>
      </w:r>
      <w:r>
        <w:rPr>
          <w:rFonts w:ascii="Arial" w:hAnsi="Arial" w:cs="Arial"/>
          <w:sz w:val="24"/>
          <w:szCs w:val="24"/>
        </w:rPr>
        <w:t>íntegro</w:t>
      </w:r>
      <w:r w:rsidRPr="006067FE">
        <w:rPr>
          <w:rFonts w:ascii="Arial" w:hAnsi="Arial" w:cs="Arial"/>
          <w:sz w:val="24"/>
          <w:szCs w:val="24"/>
        </w:rPr>
        <w:t xml:space="preserve"> y de grano quebrado para </w:t>
      </w:r>
      <w:r>
        <w:rPr>
          <w:rFonts w:ascii="Arial" w:hAnsi="Arial" w:cs="Arial"/>
          <w:sz w:val="24"/>
          <w:szCs w:val="24"/>
        </w:rPr>
        <w:t>calcular</w:t>
      </w:r>
      <w:r w:rsidRPr="006067FE">
        <w:rPr>
          <w:rFonts w:ascii="Arial" w:hAnsi="Arial" w:cs="Arial"/>
          <w:sz w:val="24"/>
          <w:szCs w:val="24"/>
        </w:rPr>
        <w:t xml:space="preserve"> el porcentaje de grano </w:t>
      </w:r>
      <w:r>
        <w:rPr>
          <w:rFonts w:ascii="Arial" w:hAnsi="Arial" w:cs="Arial"/>
          <w:sz w:val="24"/>
          <w:szCs w:val="24"/>
        </w:rPr>
        <w:t>completo producido y que es apropiado para su comercialización.</w:t>
      </w:r>
    </w:p>
    <w:p w:rsidR="00487197" w:rsidRDefault="00487197" w:rsidP="00487197">
      <w:pPr>
        <w:spacing w:after="0" w:line="360" w:lineRule="auto"/>
        <w:ind w:left="1134"/>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pStyle w:val="Prrafodelista"/>
        <w:spacing w:after="0" w:line="360" w:lineRule="auto"/>
        <w:ind w:left="709"/>
        <w:jc w:val="both"/>
        <w:rPr>
          <w:rFonts w:ascii="Arial" w:hAnsi="Arial" w:cs="Arial"/>
          <w:b/>
          <w:sz w:val="24"/>
          <w:szCs w:val="24"/>
        </w:rPr>
      </w:pPr>
      <w:r w:rsidRPr="003169A5">
        <w:rPr>
          <w:rFonts w:ascii="Arial" w:hAnsi="Arial" w:cs="Arial"/>
          <w:b/>
          <w:sz w:val="24"/>
          <w:szCs w:val="24"/>
        </w:rPr>
        <w:t>2.</w:t>
      </w:r>
      <w:r>
        <w:rPr>
          <w:rFonts w:ascii="Arial" w:hAnsi="Arial" w:cs="Arial"/>
          <w:b/>
          <w:sz w:val="24"/>
          <w:szCs w:val="24"/>
        </w:rPr>
        <w:t>10</w:t>
      </w:r>
      <w:r w:rsidRPr="003169A5">
        <w:rPr>
          <w:rFonts w:ascii="Arial" w:hAnsi="Arial" w:cs="Arial"/>
          <w:b/>
          <w:sz w:val="24"/>
          <w:szCs w:val="24"/>
        </w:rPr>
        <w:t>. T</w:t>
      </w:r>
      <w:r>
        <w:rPr>
          <w:rFonts w:ascii="Arial" w:hAnsi="Arial" w:cs="Arial"/>
          <w:b/>
          <w:sz w:val="24"/>
          <w:szCs w:val="24"/>
        </w:rPr>
        <w:t>abulación de datos</w:t>
      </w:r>
      <w:r w:rsidRPr="003169A5">
        <w:rPr>
          <w:rFonts w:ascii="Arial" w:hAnsi="Arial" w:cs="Arial"/>
          <w:b/>
          <w:sz w:val="24"/>
          <w:szCs w:val="24"/>
        </w:rPr>
        <w:t>.</w:t>
      </w:r>
    </w:p>
    <w:p w:rsidR="00487197" w:rsidRDefault="00487197" w:rsidP="00487197">
      <w:pPr>
        <w:pStyle w:val="Prrafodelista"/>
        <w:spacing w:after="0" w:line="360" w:lineRule="auto"/>
        <w:ind w:left="709"/>
        <w:jc w:val="both"/>
        <w:rPr>
          <w:rFonts w:ascii="Arial" w:hAnsi="Arial" w:cs="Arial"/>
          <w:b/>
          <w:sz w:val="24"/>
          <w:szCs w:val="24"/>
        </w:rPr>
      </w:pPr>
    </w:p>
    <w:p w:rsidR="00F13283" w:rsidRDefault="00487197" w:rsidP="00487197">
      <w:pPr>
        <w:pStyle w:val="Prrafodelista"/>
        <w:spacing w:after="0" w:line="360" w:lineRule="auto"/>
        <w:ind w:left="1276"/>
        <w:jc w:val="both"/>
        <w:rPr>
          <w:rFonts w:ascii="Arial" w:hAnsi="Arial" w:cs="Arial"/>
          <w:sz w:val="24"/>
          <w:szCs w:val="24"/>
        </w:rPr>
      </w:pPr>
      <w:r w:rsidRPr="003E7A78">
        <w:rPr>
          <w:rFonts w:ascii="Arial" w:hAnsi="Arial" w:cs="Arial"/>
          <w:sz w:val="24"/>
          <w:szCs w:val="24"/>
        </w:rPr>
        <w:t>Los datos expe</w:t>
      </w:r>
      <w:r w:rsidR="00F13283">
        <w:rPr>
          <w:rFonts w:ascii="Arial" w:hAnsi="Arial" w:cs="Arial"/>
          <w:sz w:val="24"/>
          <w:szCs w:val="24"/>
        </w:rPr>
        <w:t xml:space="preserve">rimentales producidos se tabularon y graficaron </w:t>
      </w:r>
      <w:r w:rsidRPr="003E7A78">
        <w:rPr>
          <w:rFonts w:ascii="Arial" w:hAnsi="Arial" w:cs="Arial"/>
          <w:sz w:val="24"/>
          <w:szCs w:val="24"/>
        </w:rPr>
        <w:t xml:space="preserve"> para su evaluación, aplicándose posteriormente análisis estadístico para obtener una visión global de lo acontecido a lo largo de toda la cosecha de arroz</w:t>
      </w:r>
      <w:r w:rsidR="00F13283">
        <w:rPr>
          <w:rFonts w:ascii="Arial" w:hAnsi="Arial" w:cs="Arial"/>
          <w:sz w:val="24"/>
          <w:szCs w:val="24"/>
        </w:rPr>
        <w:t xml:space="preserve">. </w:t>
      </w:r>
    </w:p>
    <w:p w:rsidR="00F13283" w:rsidRDefault="00F13283" w:rsidP="00487197">
      <w:pPr>
        <w:pStyle w:val="Prrafodelista"/>
        <w:spacing w:after="0" w:line="360" w:lineRule="auto"/>
        <w:ind w:left="1276"/>
        <w:jc w:val="both"/>
        <w:rPr>
          <w:rFonts w:ascii="Arial" w:hAnsi="Arial" w:cs="Arial"/>
          <w:sz w:val="24"/>
          <w:szCs w:val="24"/>
        </w:rPr>
      </w:pPr>
    </w:p>
    <w:p w:rsidR="00487197" w:rsidRPr="003E7A78" w:rsidRDefault="00F13283" w:rsidP="00487197">
      <w:pPr>
        <w:pStyle w:val="Prrafodelista"/>
        <w:spacing w:after="0" w:line="360" w:lineRule="auto"/>
        <w:ind w:left="1276"/>
        <w:jc w:val="both"/>
        <w:rPr>
          <w:rFonts w:ascii="Arial" w:hAnsi="Arial" w:cs="Arial"/>
          <w:sz w:val="24"/>
          <w:szCs w:val="24"/>
        </w:rPr>
      </w:pPr>
      <w:r>
        <w:rPr>
          <w:rFonts w:ascii="Arial" w:hAnsi="Arial" w:cs="Arial"/>
          <w:sz w:val="24"/>
          <w:szCs w:val="24"/>
        </w:rPr>
        <w:t>Los estadísticos utilizados para este trabajo de investigación fueron los siguientes:</w:t>
      </w:r>
    </w:p>
    <w:p w:rsidR="00487197" w:rsidRPr="003E7A78" w:rsidRDefault="00487197" w:rsidP="00487197">
      <w:pPr>
        <w:pStyle w:val="Prrafodelista"/>
        <w:spacing w:after="0" w:line="360" w:lineRule="auto"/>
        <w:ind w:left="1276"/>
        <w:jc w:val="both"/>
        <w:rPr>
          <w:rFonts w:ascii="Arial" w:hAnsi="Arial" w:cs="Arial"/>
          <w:sz w:val="24"/>
          <w:szCs w:val="24"/>
        </w:rPr>
      </w:pPr>
    </w:p>
    <w:p w:rsidR="00487197" w:rsidRPr="00E15648" w:rsidRDefault="00487197" w:rsidP="00487197">
      <w:pPr>
        <w:pStyle w:val="Default"/>
        <w:numPr>
          <w:ilvl w:val="0"/>
          <w:numId w:val="15"/>
        </w:numPr>
        <w:spacing w:line="360" w:lineRule="auto"/>
        <w:ind w:left="1276" w:firstLine="0"/>
      </w:pPr>
      <w:r>
        <w:t>Análisis de V</w:t>
      </w:r>
      <w:r w:rsidRPr="00E15648">
        <w:t>arianza</w:t>
      </w:r>
    </w:p>
    <w:p w:rsidR="00487197" w:rsidRPr="00E15648" w:rsidRDefault="00487197" w:rsidP="00487197">
      <w:pPr>
        <w:pStyle w:val="Prrafodelista"/>
        <w:numPr>
          <w:ilvl w:val="0"/>
          <w:numId w:val="15"/>
        </w:numPr>
        <w:autoSpaceDE w:val="0"/>
        <w:autoSpaceDN w:val="0"/>
        <w:adjustRightInd w:val="0"/>
        <w:spacing w:after="0" w:line="360" w:lineRule="auto"/>
        <w:ind w:left="1276" w:firstLine="0"/>
        <w:contextualSpacing w:val="0"/>
        <w:rPr>
          <w:rFonts w:ascii="Arial" w:hAnsi="Arial" w:cs="Arial"/>
          <w:b/>
          <w:sz w:val="24"/>
          <w:szCs w:val="24"/>
        </w:rPr>
      </w:pPr>
      <w:r w:rsidRPr="00E15648">
        <w:rPr>
          <w:rFonts w:ascii="Arial" w:hAnsi="Arial" w:cs="Arial"/>
          <w:sz w:val="24"/>
          <w:szCs w:val="24"/>
        </w:rPr>
        <w:t>Normalidad de datos</w:t>
      </w:r>
    </w:p>
    <w:p w:rsidR="00487197" w:rsidRPr="00E15648" w:rsidRDefault="00487197" w:rsidP="00487197">
      <w:pPr>
        <w:pStyle w:val="Prrafodelista"/>
        <w:numPr>
          <w:ilvl w:val="0"/>
          <w:numId w:val="15"/>
        </w:numPr>
        <w:autoSpaceDE w:val="0"/>
        <w:autoSpaceDN w:val="0"/>
        <w:adjustRightInd w:val="0"/>
        <w:spacing w:after="0" w:line="360" w:lineRule="auto"/>
        <w:ind w:left="1276" w:firstLine="0"/>
        <w:contextualSpacing w:val="0"/>
        <w:rPr>
          <w:rFonts w:ascii="Arial" w:hAnsi="Arial" w:cs="Arial"/>
          <w:sz w:val="24"/>
          <w:szCs w:val="24"/>
        </w:rPr>
      </w:pPr>
      <w:r w:rsidRPr="00E15648">
        <w:rPr>
          <w:rFonts w:ascii="Arial" w:hAnsi="Arial" w:cs="Arial"/>
          <w:sz w:val="24"/>
          <w:szCs w:val="24"/>
        </w:rPr>
        <w:lastRenderedPageBreak/>
        <w:t>Prueba de Tukey</w:t>
      </w:r>
      <w:r>
        <w:rPr>
          <w:rFonts w:ascii="Arial" w:hAnsi="Arial" w:cs="Arial"/>
          <w:sz w:val="24"/>
          <w:szCs w:val="24"/>
        </w:rPr>
        <w:t xml:space="preserve"> o D</w:t>
      </w:r>
      <w:r w:rsidRPr="00E15648">
        <w:rPr>
          <w:rFonts w:ascii="Arial" w:hAnsi="Arial" w:cs="Arial"/>
          <w:sz w:val="24"/>
          <w:szCs w:val="24"/>
        </w:rPr>
        <w:t>uncan</w:t>
      </w:r>
    </w:p>
    <w:p w:rsidR="00487197" w:rsidRPr="00E15648" w:rsidRDefault="00487197" w:rsidP="00487197">
      <w:pPr>
        <w:pStyle w:val="Default"/>
        <w:numPr>
          <w:ilvl w:val="0"/>
          <w:numId w:val="15"/>
        </w:numPr>
        <w:spacing w:line="360" w:lineRule="auto"/>
        <w:ind w:left="1276" w:firstLine="0"/>
      </w:pPr>
      <w:r>
        <w:t>Gráficos (histograma, grá</w:t>
      </w:r>
      <w:r w:rsidRPr="00E15648">
        <w:t>fico de barras, etc.)</w:t>
      </w:r>
    </w:p>
    <w:p w:rsidR="00487197" w:rsidRPr="00E15648" w:rsidRDefault="00487197" w:rsidP="00487197">
      <w:pPr>
        <w:pStyle w:val="Default"/>
        <w:numPr>
          <w:ilvl w:val="0"/>
          <w:numId w:val="15"/>
        </w:numPr>
        <w:spacing w:line="360" w:lineRule="auto"/>
        <w:ind w:left="1276" w:firstLine="0"/>
      </w:pPr>
      <w:r w:rsidRPr="00E15648">
        <w:t>Regresión lineal</w:t>
      </w:r>
    </w:p>
    <w:p w:rsidR="00487197" w:rsidRPr="00E15648" w:rsidRDefault="00487197" w:rsidP="00487197">
      <w:pPr>
        <w:pStyle w:val="Default"/>
        <w:numPr>
          <w:ilvl w:val="0"/>
          <w:numId w:val="15"/>
        </w:numPr>
        <w:spacing w:line="360" w:lineRule="auto"/>
        <w:ind w:left="1276" w:firstLine="0"/>
      </w:pPr>
      <w:r w:rsidRPr="00E15648">
        <w:t>Diagrama de dispersión</w:t>
      </w:r>
    </w:p>
    <w:p w:rsidR="00487197" w:rsidRPr="00E15648" w:rsidRDefault="00487197" w:rsidP="00487197">
      <w:pPr>
        <w:pStyle w:val="Default"/>
        <w:numPr>
          <w:ilvl w:val="0"/>
          <w:numId w:val="15"/>
        </w:numPr>
        <w:spacing w:line="360" w:lineRule="auto"/>
        <w:ind w:left="1276" w:firstLine="0"/>
      </w:pPr>
      <w:r w:rsidRPr="00E15648">
        <w:t>Análisis de correlaci</w:t>
      </w:r>
      <w:r>
        <w:t>ó</w:t>
      </w:r>
      <w:r w:rsidRPr="00E15648">
        <w:t>n</w:t>
      </w:r>
    </w:p>
    <w:p w:rsidR="00487197" w:rsidRPr="00E15648" w:rsidRDefault="00487197" w:rsidP="00487197">
      <w:pPr>
        <w:pStyle w:val="Default"/>
        <w:numPr>
          <w:ilvl w:val="0"/>
          <w:numId w:val="15"/>
        </w:numPr>
        <w:spacing w:line="360" w:lineRule="auto"/>
        <w:ind w:left="1276" w:firstLine="0"/>
      </w:pPr>
      <w:r w:rsidRPr="00E15648">
        <w:t>Medidas de resumen</w:t>
      </w:r>
    </w:p>
    <w:p w:rsidR="00487197" w:rsidRDefault="00487197" w:rsidP="00487197">
      <w:pPr>
        <w:pStyle w:val="Default"/>
        <w:spacing w:line="360" w:lineRule="auto"/>
        <w:ind w:left="1276"/>
      </w:pPr>
    </w:p>
    <w:p w:rsidR="00487197" w:rsidRDefault="00487197" w:rsidP="00487197">
      <w:pPr>
        <w:pStyle w:val="Prrafodelista"/>
        <w:spacing w:line="480" w:lineRule="auto"/>
        <w:ind w:left="1134"/>
        <w:jc w:val="both"/>
        <w:rPr>
          <w:rFonts w:ascii="Arial" w:hAnsi="Arial" w:cs="Arial"/>
          <w:sz w:val="24"/>
          <w:szCs w:val="24"/>
        </w:rPr>
      </w:pPr>
    </w:p>
    <w:p w:rsidR="00487197" w:rsidRDefault="00487197" w:rsidP="00487197">
      <w:pPr>
        <w:pStyle w:val="Prrafodelista"/>
        <w:spacing w:line="480" w:lineRule="auto"/>
        <w:ind w:left="1134"/>
        <w:jc w:val="both"/>
        <w:rPr>
          <w:rFonts w:ascii="Arial" w:hAnsi="Arial" w:cs="Arial"/>
          <w:sz w:val="24"/>
          <w:szCs w:val="24"/>
        </w:rPr>
      </w:pPr>
    </w:p>
    <w:p w:rsidR="00487197" w:rsidRDefault="00487197" w:rsidP="00487197">
      <w:pPr>
        <w:pStyle w:val="Prrafodelista"/>
        <w:spacing w:line="480" w:lineRule="auto"/>
        <w:ind w:left="1134"/>
        <w:jc w:val="both"/>
        <w:rPr>
          <w:rFonts w:ascii="Arial" w:hAnsi="Arial" w:cs="Arial"/>
          <w:sz w:val="24"/>
          <w:szCs w:val="24"/>
        </w:rPr>
      </w:pPr>
    </w:p>
    <w:p w:rsidR="00487197" w:rsidRPr="00F0737C" w:rsidRDefault="00487197" w:rsidP="00487197">
      <w:pPr>
        <w:pStyle w:val="Prrafodelista"/>
        <w:spacing w:line="480" w:lineRule="auto"/>
        <w:ind w:left="1134"/>
        <w:jc w:val="both"/>
        <w:rPr>
          <w:rFonts w:ascii="Arial" w:hAnsi="Arial" w:cs="Arial"/>
          <w:sz w:val="24"/>
          <w:szCs w:val="24"/>
        </w:rPr>
        <w:sectPr w:rsidR="00487197" w:rsidRPr="00F0737C" w:rsidSect="00F17949">
          <w:headerReference w:type="default" r:id="rId94"/>
          <w:pgSz w:w="12242" w:h="15842" w:code="1"/>
          <w:pgMar w:top="2268" w:right="1361" w:bottom="2268" w:left="2268" w:header="709" w:footer="709" w:gutter="0"/>
          <w:pgNumType w:start="56"/>
          <w:cols w:space="708"/>
          <w:docGrid w:linePitch="360"/>
        </w:sectPr>
      </w:pPr>
    </w:p>
    <w:p w:rsidR="00F13283" w:rsidRDefault="000D5284" w:rsidP="00F13283">
      <w:pPr>
        <w:spacing w:after="0" w:line="240" w:lineRule="auto"/>
        <w:rPr>
          <w:rFonts w:ascii="Arial" w:hAnsi="Arial" w:cs="Arial"/>
          <w:b/>
          <w:sz w:val="48"/>
          <w:szCs w:val="48"/>
        </w:rPr>
      </w:pPr>
      <w:r w:rsidRPr="000D5284">
        <w:rPr>
          <w:rFonts w:ascii="Arial" w:hAnsi="Arial" w:cs="Arial"/>
          <w:b/>
          <w:noProof/>
          <w:sz w:val="48"/>
          <w:szCs w:val="48"/>
          <w:lang w:val="es-ES"/>
        </w:rPr>
        <w:lastRenderedPageBreak/>
        <w:pict>
          <v:shape id="_x0000_s1027" type="#_x0000_t202" style="position:absolute;margin-left:291.1pt;margin-top:-95.4pt;width:171pt;height:141.5pt;z-index:251673600;mso-width-percent:400;mso-height-percent:200;mso-width-percent:400;mso-height-percent:200;mso-width-relative:margin;mso-height-relative:margin" stroked="f">
            <v:textbox style="mso-next-textbox:#_x0000_s1027;mso-fit-shape-to-text:t">
              <w:txbxContent>
                <w:p w:rsidR="001E1D39" w:rsidRDefault="001E1D39" w:rsidP="00487197">
                  <w:pPr>
                    <w:rPr>
                      <w:lang w:val="es-ES"/>
                    </w:rPr>
                  </w:pPr>
                </w:p>
              </w:txbxContent>
            </v:textbox>
          </v:shape>
        </w:pict>
      </w:r>
    </w:p>
    <w:p w:rsidR="00F13283" w:rsidRDefault="00F13283" w:rsidP="00F13283">
      <w:pPr>
        <w:spacing w:after="0" w:line="240" w:lineRule="auto"/>
        <w:rPr>
          <w:rFonts w:ascii="Arial" w:hAnsi="Arial" w:cs="Arial"/>
          <w:b/>
          <w:sz w:val="48"/>
          <w:szCs w:val="48"/>
        </w:rPr>
      </w:pPr>
    </w:p>
    <w:p w:rsidR="00F13283" w:rsidRDefault="00F13283" w:rsidP="00F13283">
      <w:pPr>
        <w:spacing w:after="0" w:line="240" w:lineRule="auto"/>
        <w:rPr>
          <w:rFonts w:ascii="Arial" w:hAnsi="Arial" w:cs="Arial"/>
          <w:b/>
          <w:sz w:val="48"/>
          <w:szCs w:val="48"/>
        </w:rPr>
      </w:pPr>
    </w:p>
    <w:p w:rsidR="00F13283" w:rsidRDefault="00F13283" w:rsidP="00F13283">
      <w:pPr>
        <w:spacing w:after="0" w:line="240" w:lineRule="auto"/>
        <w:rPr>
          <w:rFonts w:ascii="Arial" w:hAnsi="Arial" w:cs="Arial"/>
          <w:b/>
          <w:sz w:val="48"/>
          <w:szCs w:val="48"/>
        </w:rPr>
      </w:pPr>
    </w:p>
    <w:p w:rsidR="00F13283" w:rsidRDefault="00F13283" w:rsidP="00F13283">
      <w:pPr>
        <w:spacing w:after="0" w:line="240" w:lineRule="auto"/>
        <w:rPr>
          <w:rFonts w:ascii="Arial" w:hAnsi="Arial" w:cs="Arial"/>
          <w:b/>
          <w:sz w:val="48"/>
          <w:szCs w:val="48"/>
        </w:rPr>
      </w:pPr>
    </w:p>
    <w:p w:rsidR="00F13283" w:rsidRDefault="00F13283" w:rsidP="00F13283">
      <w:pPr>
        <w:spacing w:after="0" w:line="240" w:lineRule="auto"/>
        <w:rPr>
          <w:rFonts w:ascii="Arial" w:hAnsi="Arial" w:cs="Arial"/>
          <w:b/>
          <w:sz w:val="48"/>
          <w:szCs w:val="48"/>
        </w:rPr>
      </w:pPr>
    </w:p>
    <w:p w:rsidR="00487197" w:rsidRDefault="00487197" w:rsidP="00F13283">
      <w:pPr>
        <w:spacing w:after="0" w:line="240" w:lineRule="auto"/>
        <w:jc w:val="center"/>
        <w:rPr>
          <w:rFonts w:ascii="Arial" w:hAnsi="Arial" w:cs="Arial"/>
          <w:b/>
          <w:sz w:val="48"/>
          <w:szCs w:val="48"/>
        </w:rPr>
      </w:pPr>
      <w:r>
        <w:rPr>
          <w:rFonts w:ascii="Arial" w:hAnsi="Arial" w:cs="Arial"/>
          <w:b/>
          <w:sz w:val="48"/>
          <w:szCs w:val="48"/>
        </w:rPr>
        <w:t xml:space="preserve">CAPITULO </w:t>
      </w:r>
      <w:r w:rsidRPr="00AB71B6">
        <w:rPr>
          <w:rFonts w:ascii="Arial" w:hAnsi="Arial" w:cs="Arial"/>
          <w:b/>
          <w:sz w:val="48"/>
          <w:szCs w:val="48"/>
        </w:rPr>
        <w:t xml:space="preserve"> 3</w:t>
      </w:r>
    </w:p>
    <w:p w:rsidR="00650319" w:rsidRPr="00AB71B6" w:rsidRDefault="00650319" w:rsidP="00650319">
      <w:pPr>
        <w:spacing w:after="0" w:line="360" w:lineRule="auto"/>
        <w:rPr>
          <w:rFonts w:ascii="Arial" w:hAnsi="Arial" w:cs="Arial"/>
          <w:b/>
          <w:sz w:val="48"/>
          <w:szCs w:val="48"/>
        </w:rPr>
      </w:pPr>
    </w:p>
    <w:p w:rsidR="00487197" w:rsidRPr="00AB71B6" w:rsidRDefault="00487197" w:rsidP="00487197">
      <w:pPr>
        <w:spacing w:after="0" w:line="360" w:lineRule="auto"/>
        <w:ind w:left="709"/>
        <w:rPr>
          <w:rFonts w:ascii="Arial" w:hAnsi="Arial" w:cs="Arial"/>
          <w:b/>
          <w:sz w:val="32"/>
          <w:szCs w:val="32"/>
        </w:rPr>
      </w:pPr>
      <w:r w:rsidRPr="00AB71B6">
        <w:rPr>
          <w:rFonts w:ascii="Arial" w:hAnsi="Arial" w:cs="Arial"/>
          <w:b/>
          <w:sz w:val="32"/>
          <w:szCs w:val="32"/>
        </w:rPr>
        <w:t>Resultados y Discusión</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Pr="009D1939" w:rsidRDefault="00487197" w:rsidP="00487197">
      <w:pPr>
        <w:tabs>
          <w:tab w:val="left" w:pos="1276"/>
        </w:tabs>
        <w:spacing w:after="0" w:line="360" w:lineRule="auto"/>
        <w:ind w:left="1276"/>
        <w:jc w:val="both"/>
        <w:rPr>
          <w:rFonts w:ascii="Arial" w:hAnsi="Arial" w:cs="Arial"/>
          <w:b/>
          <w:sz w:val="24"/>
          <w:szCs w:val="24"/>
        </w:rPr>
      </w:pPr>
      <w:r w:rsidRPr="009D1939">
        <w:rPr>
          <w:rFonts w:ascii="Arial" w:hAnsi="Arial" w:cs="Arial"/>
          <w:b/>
          <w:sz w:val="24"/>
          <w:szCs w:val="24"/>
        </w:rPr>
        <w:t>3.1.Análisis de Datos.</w:t>
      </w:r>
    </w:p>
    <w:p w:rsidR="00487197" w:rsidRPr="00AB71B6" w:rsidRDefault="00487197" w:rsidP="00487197">
      <w:pPr>
        <w:tabs>
          <w:tab w:val="left" w:pos="993"/>
          <w:tab w:val="left" w:pos="1701"/>
        </w:tabs>
        <w:spacing w:after="0" w:line="360" w:lineRule="auto"/>
        <w:ind w:left="1134"/>
        <w:jc w:val="both"/>
        <w:rPr>
          <w:rFonts w:ascii="Arial" w:hAnsi="Arial" w:cs="Arial"/>
          <w:b/>
          <w:sz w:val="28"/>
          <w:szCs w:val="28"/>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En este capítulo se exponen </w:t>
      </w:r>
      <w:r w:rsidR="00E720E2">
        <w:rPr>
          <w:rFonts w:ascii="Arial" w:hAnsi="Arial" w:cs="Arial"/>
          <w:sz w:val="24"/>
          <w:szCs w:val="24"/>
        </w:rPr>
        <w:t xml:space="preserve">y analizan </w:t>
      </w:r>
      <w:r>
        <w:rPr>
          <w:rFonts w:ascii="Arial" w:hAnsi="Arial" w:cs="Arial"/>
          <w:sz w:val="24"/>
          <w:szCs w:val="24"/>
        </w:rPr>
        <w:t>los dato</w:t>
      </w:r>
      <w:r w:rsidR="00E720E2">
        <w:rPr>
          <w:rFonts w:ascii="Arial" w:hAnsi="Arial" w:cs="Arial"/>
          <w:sz w:val="24"/>
          <w:szCs w:val="24"/>
        </w:rPr>
        <w:t>s recopilados de las variables estudiadas</w:t>
      </w:r>
      <w:r>
        <w:rPr>
          <w:rFonts w:ascii="Arial" w:hAnsi="Arial" w:cs="Arial"/>
          <w:sz w:val="24"/>
          <w:szCs w:val="24"/>
        </w:rPr>
        <w:t xml:space="preserve"> aplicando briquetas de fertilizante con zeolita en cultivos de arroz sobre parcelas que usan en la siembra método de transplante y método al voleo.</w:t>
      </w:r>
    </w:p>
    <w:p w:rsidR="00487197" w:rsidRDefault="001853BD" w:rsidP="001853BD">
      <w:pPr>
        <w:tabs>
          <w:tab w:val="left" w:pos="4028"/>
        </w:tabs>
        <w:spacing w:after="0" w:line="480" w:lineRule="auto"/>
        <w:ind w:left="1701"/>
        <w:jc w:val="both"/>
        <w:rPr>
          <w:rFonts w:ascii="Arial" w:hAnsi="Arial" w:cs="Arial"/>
          <w:sz w:val="24"/>
          <w:szCs w:val="24"/>
        </w:rPr>
      </w:pPr>
      <w:r>
        <w:rPr>
          <w:rFonts w:ascii="Arial" w:hAnsi="Arial" w:cs="Arial"/>
          <w:sz w:val="24"/>
          <w:szCs w:val="24"/>
        </w:rPr>
        <w:tab/>
      </w: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Como se ha mencionado, se tomaron datos de 13 variables que son mostradas en las siguientes tablas y gráficos con su respectiva evaluación técnica de los resultados producidos:</w:t>
      </w:r>
    </w:p>
    <w:p w:rsidR="00487197" w:rsidRDefault="00487197" w:rsidP="00487197">
      <w:pPr>
        <w:spacing w:after="0" w:line="480" w:lineRule="auto"/>
        <w:ind w:left="1701"/>
        <w:jc w:val="both"/>
        <w:rPr>
          <w:rFonts w:ascii="Arial" w:hAnsi="Arial" w:cs="Arial"/>
          <w:sz w:val="24"/>
          <w:szCs w:val="24"/>
        </w:rPr>
      </w:pP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Ciclo vegetativo</w:t>
      </w:r>
      <w:r>
        <w:rPr>
          <w:color w:val="000000"/>
        </w:rPr>
        <w:t>, medido en días</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Altura de planta</w:t>
      </w:r>
      <w:r>
        <w:rPr>
          <w:color w:val="000000"/>
        </w:rPr>
        <w:t>, en centímetros</w:t>
      </w:r>
    </w:p>
    <w:p w:rsidR="00487197" w:rsidRPr="00156D5F" w:rsidRDefault="00487197" w:rsidP="00487197">
      <w:pPr>
        <w:pStyle w:val="Sinespaciado"/>
        <w:numPr>
          <w:ilvl w:val="0"/>
          <w:numId w:val="17"/>
        </w:numPr>
        <w:spacing w:line="480" w:lineRule="auto"/>
        <w:ind w:left="1701" w:firstLine="0"/>
        <w:rPr>
          <w:color w:val="000000"/>
        </w:rPr>
      </w:pPr>
      <w:r>
        <w:rPr>
          <w:color w:val="000000"/>
        </w:rPr>
        <w:t>Nú</w:t>
      </w:r>
      <w:r w:rsidRPr="00156D5F">
        <w:rPr>
          <w:color w:val="000000"/>
        </w:rPr>
        <w:t>mero de macollos por metro cuadrado</w:t>
      </w:r>
    </w:p>
    <w:p w:rsidR="00487197" w:rsidRPr="00156D5F" w:rsidRDefault="00487197" w:rsidP="00487197">
      <w:pPr>
        <w:pStyle w:val="Sinespaciado"/>
        <w:numPr>
          <w:ilvl w:val="0"/>
          <w:numId w:val="17"/>
        </w:numPr>
        <w:spacing w:line="480" w:lineRule="auto"/>
        <w:ind w:left="1701" w:firstLine="0"/>
        <w:rPr>
          <w:color w:val="000000"/>
        </w:rPr>
      </w:pPr>
      <w:r>
        <w:rPr>
          <w:color w:val="000000"/>
        </w:rPr>
        <w:t>Nú</w:t>
      </w:r>
      <w:r w:rsidRPr="00156D5F">
        <w:rPr>
          <w:color w:val="000000"/>
        </w:rPr>
        <w:t>mero de panículas por metro cuadrado</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Días de floración</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Longitud de panículas</w:t>
      </w:r>
      <w:r>
        <w:rPr>
          <w:color w:val="000000"/>
        </w:rPr>
        <w:t>, en centímetros</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Granos por panícula</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Porcentaje de granos fértiles/ panícula</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Porcentaje de granos vanos/ panícula</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Peso de 1</w:t>
      </w:r>
      <w:r>
        <w:rPr>
          <w:color w:val="000000"/>
        </w:rPr>
        <w:t>.</w:t>
      </w:r>
      <w:r w:rsidRPr="00156D5F">
        <w:rPr>
          <w:color w:val="000000"/>
        </w:rPr>
        <w:t>000 semillas</w:t>
      </w:r>
      <w:r>
        <w:rPr>
          <w:color w:val="000000"/>
        </w:rPr>
        <w:t>, en gramos</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Longitud del grano</w:t>
      </w:r>
      <w:r>
        <w:rPr>
          <w:color w:val="000000"/>
        </w:rPr>
        <w:t>, en centímetros</w:t>
      </w:r>
    </w:p>
    <w:p w:rsidR="00487197" w:rsidRPr="00156D5F" w:rsidRDefault="00487197" w:rsidP="00487197">
      <w:pPr>
        <w:pStyle w:val="Sinespaciado"/>
        <w:numPr>
          <w:ilvl w:val="0"/>
          <w:numId w:val="17"/>
        </w:numPr>
        <w:spacing w:line="480" w:lineRule="auto"/>
        <w:ind w:left="1701" w:firstLine="0"/>
        <w:rPr>
          <w:color w:val="000000"/>
        </w:rPr>
      </w:pPr>
      <w:r w:rsidRPr="00156D5F">
        <w:rPr>
          <w:color w:val="000000"/>
        </w:rPr>
        <w:t>Rendimiento</w:t>
      </w:r>
    </w:p>
    <w:p w:rsidR="00487197" w:rsidRDefault="00487197" w:rsidP="00487197">
      <w:pPr>
        <w:pStyle w:val="Sinespaciado"/>
        <w:numPr>
          <w:ilvl w:val="0"/>
          <w:numId w:val="17"/>
        </w:numPr>
        <w:spacing w:line="480" w:lineRule="auto"/>
        <w:ind w:left="1701" w:firstLine="0"/>
        <w:rPr>
          <w:color w:val="000000"/>
        </w:rPr>
      </w:pPr>
      <w:r w:rsidRPr="00156D5F">
        <w:rPr>
          <w:color w:val="000000"/>
        </w:rPr>
        <w:t>Porcentaje de arroz entero</w:t>
      </w:r>
    </w:p>
    <w:p w:rsidR="00487197" w:rsidRDefault="00487197" w:rsidP="00487197">
      <w:pPr>
        <w:pStyle w:val="Sinespaciado"/>
        <w:spacing w:line="480" w:lineRule="auto"/>
        <w:ind w:left="709"/>
        <w:rPr>
          <w:color w:val="000000"/>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En la Tabla 3.1, se encuentran los valores tomados del ciclo vegetativo, de la altura de la planta y los días de floración en los 20 tratamientos llevados a cabo.</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tbl>
      <w:tblPr>
        <w:tblpPr w:leftFromText="141" w:rightFromText="141" w:vertAnchor="text" w:horzAnchor="margin" w:tblpXSpec="right" w:tblpY="392"/>
        <w:tblW w:w="6449" w:type="dxa"/>
        <w:tblLayout w:type="fixed"/>
        <w:tblCellMar>
          <w:left w:w="70" w:type="dxa"/>
          <w:right w:w="70" w:type="dxa"/>
        </w:tblCellMar>
        <w:tblLook w:val="04A0"/>
      </w:tblPr>
      <w:tblGrid>
        <w:gridCol w:w="2014"/>
        <w:gridCol w:w="1600"/>
        <w:gridCol w:w="1418"/>
        <w:gridCol w:w="1417"/>
      </w:tblGrid>
      <w:tr w:rsidR="00487197" w:rsidRPr="004131F4" w:rsidTr="00F13283">
        <w:trPr>
          <w:trHeight w:val="397"/>
        </w:trPr>
        <w:tc>
          <w:tcPr>
            <w:tcW w:w="6449" w:type="dxa"/>
            <w:gridSpan w:val="4"/>
            <w:tcBorders>
              <w:top w:val="nil"/>
              <w:left w:val="nil"/>
              <w:bottom w:val="nil"/>
              <w:right w:val="nil"/>
            </w:tcBorders>
            <w:shd w:val="clear" w:color="auto" w:fill="auto"/>
            <w:vAlign w:val="center"/>
            <w:hideMark/>
          </w:tcPr>
          <w:p w:rsidR="00487197" w:rsidRPr="00AB71B6" w:rsidRDefault="00487197" w:rsidP="00F13283">
            <w:pPr>
              <w:spacing w:after="0" w:line="240" w:lineRule="auto"/>
              <w:ind w:left="709"/>
              <w:jc w:val="center"/>
              <w:rPr>
                <w:rFonts w:ascii="Arial" w:eastAsia="Times New Roman" w:hAnsi="Arial" w:cs="Arial"/>
                <w:b/>
                <w:bCs/>
                <w:color w:val="000000"/>
                <w:lang w:eastAsia="es-AR"/>
              </w:rPr>
            </w:pPr>
          </w:p>
        </w:tc>
      </w:tr>
      <w:tr w:rsidR="00487197" w:rsidRPr="004131F4" w:rsidTr="00F13283">
        <w:trPr>
          <w:trHeight w:val="397"/>
        </w:trPr>
        <w:tc>
          <w:tcPr>
            <w:tcW w:w="6449" w:type="dxa"/>
            <w:gridSpan w:val="4"/>
            <w:tcBorders>
              <w:top w:val="nil"/>
              <w:left w:val="nil"/>
              <w:bottom w:val="nil"/>
              <w:right w:val="nil"/>
            </w:tcBorders>
            <w:shd w:val="clear" w:color="auto" w:fill="auto"/>
            <w:vAlign w:val="center"/>
            <w:hideMark/>
          </w:tcPr>
          <w:p w:rsidR="00487197" w:rsidRPr="00AB71B6" w:rsidRDefault="00716A92" w:rsidP="00716A92">
            <w:pPr>
              <w:spacing w:after="0" w:line="240" w:lineRule="auto"/>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t xml:space="preserve">TABLA 3.1.        </w:t>
            </w:r>
            <w:r w:rsidR="00487197" w:rsidRPr="00AB71B6">
              <w:rPr>
                <w:rFonts w:ascii="Arial" w:eastAsia="Times New Roman" w:hAnsi="Arial" w:cs="Arial"/>
                <w:b/>
                <w:bCs/>
                <w:color w:val="000000"/>
                <w:sz w:val="20"/>
                <w:szCs w:val="20"/>
                <w:lang w:eastAsia="es-AR"/>
              </w:rPr>
              <w:t>APLICACIÓN BRIQUETAS UREA-ZEOLITA</w:t>
            </w:r>
          </w:p>
        </w:tc>
      </w:tr>
      <w:tr w:rsidR="00487197" w:rsidRPr="004131F4" w:rsidTr="00F13283">
        <w:trPr>
          <w:trHeight w:val="397"/>
        </w:trPr>
        <w:tc>
          <w:tcPr>
            <w:tcW w:w="6449" w:type="dxa"/>
            <w:gridSpan w:val="4"/>
            <w:tcBorders>
              <w:top w:val="nil"/>
              <w:left w:val="nil"/>
              <w:bottom w:val="nil"/>
              <w:right w:val="nil"/>
            </w:tcBorders>
            <w:shd w:val="clear" w:color="auto" w:fill="auto"/>
            <w:vAlign w:val="center"/>
            <w:hideMark/>
          </w:tcPr>
          <w:p w:rsidR="00487197" w:rsidRPr="00AB71B6" w:rsidRDefault="00487197" w:rsidP="00F13283">
            <w:pPr>
              <w:spacing w:after="0" w:line="240" w:lineRule="auto"/>
              <w:ind w:left="709"/>
              <w:jc w:val="center"/>
              <w:rPr>
                <w:rFonts w:ascii="Arial" w:eastAsia="Times New Roman" w:hAnsi="Arial" w:cs="Arial"/>
                <w:b/>
                <w:bCs/>
                <w:color w:val="000000"/>
                <w:sz w:val="20"/>
                <w:szCs w:val="20"/>
                <w:lang w:eastAsia="es-AR"/>
              </w:rPr>
            </w:pPr>
            <w:r w:rsidRPr="00AB71B6">
              <w:rPr>
                <w:rFonts w:ascii="Arial" w:eastAsia="Times New Roman" w:hAnsi="Arial" w:cs="Arial"/>
                <w:b/>
                <w:bCs/>
                <w:color w:val="000000"/>
                <w:sz w:val="20"/>
                <w:szCs w:val="20"/>
                <w:lang w:eastAsia="es-AR"/>
              </w:rPr>
              <w:t>CICLO VEGETATIVO, ALTURA DE PLANTA Y FLORACION</w:t>
            </w:r>
          </w:p>
        </w:tc>
      </w:tr>
      <w:tr w:rsidR="00487197" w:rsidRPr="004131F4" w:rsidTr="00F13283">
        <w:trPr>
          <w:trHeight w:val="95"/>
        </w:trPr>
        <w:tc>
          <w:tcPr>
            <w:tcW w:w="2014" w:type="dxa"/>
            <w:tcBorders>
              <w:top w:val="nil"/>
              <w:left w:val="nil"/>
              <w:bottom w:val="nil"/>
              <w:right w:val="nil"/>
            </w:tcBorders>
            <w:shd w:val="clear" w:color="auto" w:fill="auto"/>
            <w:vAlign w:val="center"/>
            <w:hideMark/>
          </w:tcPr>
          <w:p w:rsidR="00487197" w:rsidRPr="004131F4" w:rsidRDefault="00487197" w:rsidP="00F13283">
            <w:pPr>
              <w:spacing w:after="0" w:line="240" w:lineRule="auto"/>
              <w:rPr>
                <w:rFonts w:ascii="Arial" w:eastAsia="Times New Roman" w:hAnsi="Arial" w:cs="Arial"/>
                <w:color w:val="000000"/>
                <w:sz w:val="20"/>
                <w:szCs w:val="20"/>
                <w:lang w:eastAsia="es-AR"/>
              </w:rPr>
            </w:pPr>
          </w:p>
        </w:tc>
        <w:tc>
          <w:tcPr>
            <w:tcW w:w="1600" w:type="dxa"/>
            <w:tcBorders>
              <w:top w:val="nil"/>
              <w:left w:val="nil"/>
              <w:bottom w:val="nil"/>
              <w:right w:val="nil"/>
            </w:tcBorders>
            <w:shd w:val="clear" w:color="auto" w:fill="auto"/>
            <w:vAlign w:val="center"/>
            <w:hideMark/>
          </w:tcPr>
          <w:p w:rsidR="00487197" w:rsidRPr="004131F4" w:rsidRDefault="00487197" w:rsidP="00F13283">
            <w:pPr>
              <w:spacing w:after="0" w:line="240" w:lineRule="auto"/>
              <w:ind w:left="709"/>
              <w:jc w:val="center"/>
              <w:rPr>
                <w:rFonts w:ascii="Arial" w:eastAsia="Times New Roman" w:hAnsi="Arial" w:cs="Arial"/>
                <w:color w:val="000000"/>
                <w:sz w:val="20"/>
                <w:szCs w:val="20"/>
                <w:lang w:eastAsia="es-AR"/>
              </w:rPr>
            </w:pPr>
          </w:p>
        </w:tc>
        <w:tc>
          <w:tcPr>
            <w:tcW w:w="1418" w:type="dxa"/>
            <w:tcBorders>
              <w:top w:val="nil"/>
              <w:left w:val="nil"/>
              <w:bottom w:val="nil"/>
              <w:right w:val="nil"/>
            </w:tcBorders>
            <w:shd w:val="clear" w:color="auto" w:fill="auto"/>
            <w:vAlign w:val="center"/>
            <w:hideMark/>
          </w:tcPr>
          <w:p w:rsidR="00487197" w:rsidRPr="004131F4" w:rsidRDefault="00487197" w:rsidP="00F13283">
            <w:pPr>
              <w:spacing w:after="0" w:line="240" w:lineRule="auto"/>
              <w:ind w:left="709"/>
              <w:jc w:val="center"/>
              <w:rPr>
                <w:rFonts w:ascii="Arial" w:eastAsia="Times New Roman" w:hAnsi="Arial" w:cs="Arial"/>
                <w:color w:val="000000"/>
                <w:sz w:val="20"/>
                <w:szCs w:val="20"/>
                <w:lang w:eastAsia="es-AR"/>
              </w:rPr>
            </w:pPr>
          </w:p>
        </w:tc>
        <w:tc>
          <w:tcPr>
            <w:tcW w:w="1417" w:type="dxa"/>
            <w:tcBorders>
              <w:top w:val="nil"/>
              <w:left w:val="nil"/>
              <w:bottom w:val="nil"/>
              <w:right w:val="nil"/>
            </w:tcBorders>
            <w:shd w:val="clear" w:color="auto" w:fill="auto"/>
            <w:vAlign w:val="center"/>
            <w:hideMark/>
          </w:tcPr>
          <w:p w:rsidR="00487197" w:rsidRPr="004131F4" w:rsidRDefault="00487197" w:rsidP="00F13283">
            <w:pPr>
              <w:spacing w:after="0" w:line="240" w:lineRule="auto"/>
              <w:ind w:left="709"/>
              <w:jc w:val="center"/>
              <w:rPr>
                <w:rFonts w:ascii="Arial" w:eastAsia="Times New Roman" w:hAnsi="Arial" w:cs="Arial"/>
                <w:color w:val="000000"/>
                <w:sz w:val="20"/>
                <w:szCs w:val="20"/>
                <w:lang w:eastAsia="es-AR"/>
              </w:rPr>
            </w:pPr>
          </w:p>
        </w:tc>
      </w:tr>
      <w:tr w:rsidR="00487197" w:rsidRPr="004131F4" w:rsidTr="00F13283">
        <w:trPr>
          <w:trHeight w:val="397"/>
        </w:trPr>
        <w:tc>
          <w:tcPr>
            <w:tcW w:w="2014" w:type="dxa"/>
            <w:tcBorders>
              <w:top w:val="single" w:sz="4" w:space="0" w:color="auto"/>
              <w:left w:val="single" w:sz="4" w:space="0" w:color="auto"/>
              <w:bottom w:val="nil"/>
              <w:right w:val="single" w:sz="4" w:space="0" w:color="auto"/>
            </w:tcBorders>
            <w:shd w:val="clear" w:color="auto" w:fill="auto"/>
            <w:noWrap/>
            <w:vAlign w:val="bottom"/>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Pr>
                <w:rFonts w:ascii="Arial" w:eastAsia="Times New Roman" w:hAnsi="Arial" w:cs="Arial"/>
                <w:b/>
                <w:bCs/>
                <w:color w:val="000000"/>
                <w:sz w:val="16"/>
                <w:szCs w:val="16"/>
                <w:lang w:eastAsia="es-AR"/>
              </w:rPr>
              <w:t>T</w:t>
            </w:r>
            <w:r w:rsidRPr="00C92ED3">
              <w:rPr>
                <w:rFonts w:ascii="Arial" w:eastAsia="Times New Roman" w:hAnsi="Arial" w:cs="Arial"/>
                <w:b/>
                <w:bCs/>
                <w:color w:val="000000"/>
                <w:sz w:val="16"/>
                <w:szCs w:val="16"/>
                <w:lang w:eastAsia="es-AR"/>
              </w:rPr>
              <w:t>RATAMIENTO</w:t>
            </w:r>
          </w:p>
        </w:tc>
        <w:tc>
          <w:tcPr>
            <w:tcW w:w="1600" w:type="dxa"/>
            <w:tcBorders>
              <w:top w:val="single" w:sz="4" w:space="0" w:color="auto"/>
              <w:left w:val="nil"/>
              <w:bottom w:val="nil"/>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CICLO VEGETATIVO</w:t>
            </w:r>
          </w:p>
        </w:tc>
        <w:tc>
          <w:tcPr>
            <w:tcW w:w="1418" w:type="dxa"/>
            <w:tcBorders>
              <w:top w:val="single" w:sz="4" w:space="0" w:color="auto"/>
              <w:left w:val="nil"/>
              <w:bottom w:val="nil"/>
              <w:right w:val="single" w:sz="4" w:space="0" w:color="auto"/>
            </w:tcBorders>
            <w:shd w:val="clear" w:color="auto" w:fill="auto"/>
            <w:vAlign w:val="center"/>
            <w:hideMark/>
          </w:tcPr>
          <w:p w:rsidR="00487197"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ALTURA DE</w:t>
            </w:r>
          </w:p>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 xml:space="preserve"> PLANTA</w:t>
            </w:r>
          </w:p>
        </w:tc>
        <w:tc>
          <w:tcPr>
            <w:tcW w:w="1417" w:type="dxa"/>
            <w:tcBorders>
              <w:top w:val="single" w:sz="4" w:space="0" w:color="auto"/>
              <w:left w:val="nil"/>
              <w:bottom w:val="nil"/>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FLORACIÓN</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rsidR="00487197" w:rsidRPr="00C92ED3" w:rsidRDefault="00487197" w:rsidP="00F13283">
            <w:pPr>
              <w:spacing w:after="0" w:line="240" w:lineRule="auto"/>
              <w:ind w:left="709"/>
              <w:jc w:val="center"/>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 </w:t>
            </w:r>
          </w:p>
        </w:tc>
        <w:tc>
          <w:tcPr>
            <w:tcW w:w="1600" w:type="dxa"/>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(días)</w:t>
            </w:r>
          </w:p>
        </w:tc>
        <w:tc>
          <w:tcPr>
            <w:tcW w:w="1418" w:type="dxa"/>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(cm)</w:t>
            </w:r>
          </w:p>
        </w:tc>
        <w:tc>
          <w:tcPr>
            <w:tcW w:w="1417" w:type="dxa"/>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(días)</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w:t>
            </w:r>
            <w:r w:rsidRPr="00845559">
              <w:rPr>
                <w:rFonts w:ascii="Arial" w:eastAsia="Times New Roman" w:hAnsi="Arial" w:cs="Arial"/>
                <w:color w:val="000000"/>
                <w:sz w:val="16"/>
                <w:szCs w:val="16"/>
                <w:lang w:eastAsia="es-AR"/>
              </w:rPr>
              <w:t xml:space="preserve"> Transplante - 5%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2:</w:t>
            </w:r>
            <w:r w:rsidRPr="00845559">
              <w:rPr>
                <w:rFonts w:ascii="Arial" w:eastAsia="Times New Roman" w:hAnsi="Arial" w:cs="Arial"/>
                <w:color w:val="000000"/>
                <w:sz w:val="16"/>
                <w:szCs w:val="16"/>
                <w:lang w:eastAsia="es-AR"/>
              </w:rPr>
              <w:t xml:space="preserve"> Transplante - 15%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3:</w:t>
            </w:r>
            <w:r w:rsidRPr="00845559">
              <w:rPr>
                <w:rFonts w:ascii="Arial" w:eastAsia="Times New Roman" w:hAnsi="Arial" w:cs="Arial"/>
                <w:color w:val="000000"/>
                <w:sz w:val="16"/>
                <w:szCs w:val="16"/>
                <w:lang w:eastAsia="es-AR"/>
              </w:rPr>
              <w:t xml:space="preserve"> Transplante - 25%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4:</w:t>
            </w:r>
            <w:r w:rsidRPr="00845559">
              <w:rPr>
                <w:rFonts w:ascii="Arial" w:eastAsia="Times New Roman" w:hAnsi="Arial" w:cs="Arial"/>
                <w:color w:val="000000"/>
                <w:sz w:val="16"/>
                <w:szCs w:val="16"/>
                <w:lang w:eastAsia="es-AR"/>
              </w:rPr>
              <w:t xml:space="preserve"> Transplante - 5%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5:</w:t>
            </w:r>
            <w:r w:rsidRPr="00845559">
              <w:rPr>
                <w:rFonts w:ascii="Arial" w:eastAsia="Times New Roman" w:hAnsi="Arial" w:cs="Arial"/>
                <w:color w:val="000000"/>
                <w:sz w:val="16"/>
                <w:szCs w:val="16"/>
                <w:lang w:eastAsia="es-AR"/>
              </w:rPr>
              <w:t xml:space="preserve"> Transplante - 15%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6:</w:t>
            </w:r>
            <w:r w:rsidRPr="00845559">
              <w:rPr>
                <w:rFonts w:ascii="Arial" w:eastAsia="Times New Roman" w:hAnsi="Arial" w:cs="Arial"/>
                <w:color w:val="000000"/>
                <w:sz w:val="16"/>
                <w:szCs w:val="16"/>
                <w:lang w:eastAsia="es-AR"/>
              </w:rPr>
              <w:t xml:space="preserve"> Transplante - 25%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7:</w:t>
            </w:r>
            <w:r w:rsidRPr="00845559">
              <w:rPr>
                <w:rFonts w:ascii="Arial" w:eastAsia="Times New Roman" w:hAnsi="Arial" w:cs="Arial"/>
                <w:color w:val="000000"/>
                <w:sz w:val="16"/>
                <w:szCs w:val="16"/>
                <w:lang w:eastAsia="es-AR"/>
              </w:rPr>
              <w:t xml:space="preserve"> Transplante - 5%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8:</w:t>
            </w:r>
            <w:r w:rsidRPr="00845559">
              <w:rPr>
                <w:rFonts w:ascii="Arial" w:eastAsia="Times New Roman" w:hAnsi="Arial" w:cs="Arial"/>
                <w:color w:val="000000"/>
                <w:sz w:val="16"/>
                <w:szCs w:val="16"/>
                <w:lang w:eastAsia="es-AR"/>
              </w:rPr>
              <w:t xml:space="preserve"> Transplante - 15%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9:</w:t>
            </w:r>
            <w:r w:rsidRPr="00845559">
              <w:rPr>
                <w:rFonts w:ascii="Arial" w:eastAsia="Times New Roman" w:hAnsi="Arial" w:cs="Arial"/>
                <w:color w:val="000000"/>
                <w:sz w:val="16"/>
                <w:szCs w:val="16"/>
                <w:lang w:eastAsia="es-AR"/>
              </w:rPr>
              <w:t xml:space="preserve"> Transplante - 25%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120</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35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D91431">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 xml:space="preserve">10: </w:t>
            </w:r>
            <w:r w:rsidR="004B2660" w:rsidRPr="00845559">
              <w:rPr>
                <w:rFonts w:ascii="Arial" w:eastAsia="Times New Roman" w:hAnsi="Arial" w:cs="Arial"/>
                <w:color w:val="000000"/>
                <w:sz w:val="16"/>
                <w:szCs w:val="16"/>
                <w:lang w:eastAsia="es-AR"/>
              </w:rPr>
              <w:t xml:space="preserve"> Testigo de Zona</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111</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106</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11:</w:t>
            </w:r>
            <w:r w:rsidRPr="00845559">
              <w:rPr>
                <w:rFonts w:ascii="Arial" w:eastAsia="Times New Roman" w:hAnsi="Arial" w:cs="Arial"/>
                <w:color w:val="000000"/>
                <w:sz w:val="16"/>
                <w:szCs w:val="16"/>
                <w:lang w:eastAsia="es-AR"/>
              </w:rPr>
              <w:t xml:space="preserve"> Al Voleo - 5%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12:</w:t>
            </w:r>
            <w:r w:rsidRPr="00845559">
              <w:rPr>
                <w:rFonts w:ascii="Arial" w:eastAsia="Times New Roman" w:hAnsi="Arial" w:cs="Arial"/>
                <w:color w:val="000000"/>
                <w:sz w:val="16"/>
                <w:szCs w:val="16"/>
                <w:lang w:eastAsia="es-AR"/>
              </w:rPr>
              <w:t xml:space="preserve"> Al Voleo - 15%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13:</w:t>
            </w:r>
            <w:r w:rsidRPr="00845559">
              <w:rPr>
                <w:rFonts w:ascii="Arial" w:eastAsia="Times New Roman" w:hAnsi="Arial" w:cs="Arial"/>
                <w:color w:val="000000"/>
                <w:sz w:val="16"/>
                <w:szCs w:val="16"/>
                <w:lang w:eastAsia="es-AR"/>
              </w:rPr>
              <w:t xml:space="preserve"> Al Voleo - 25% Zeolita - 0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400"/>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 xml:space="preserve">14: </w:t>
            </w:r>
            <w:r w:rsidRPr="00845559">
              <w:rPr>
                <w:rFonts w:ascii="Arial" w:eastAsia="Times New Roman" w:hAnsi="Arial" w:cs="Arial"/>
                <w:color w:val="000000"/>
                <w:sz w:val="16"/>
                <w:szCs w:val="16"/>
                <w:lang w:eastAsia="es-AR"/>
              </w:rPr>
              <w:t>Al Voleo - 5%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15:</w:t>
            </w:r>
            <w:r w:rsidRPr="00845559">
              <w:rPr>
                <w:rFonts w:ascii="Arial" w:eastAsia="Times New Roman" w:hAnsi="Arial" w:cs="Arial"/>
                <w:color w:val="000000"/>
                <w:sz w:val="16"/>
                <w:szCs w:val="16"/>
                <w:lang w:eastAsia="es-AR"/>
              </w:rPr>
              <w:t xml:space="preserve"> Al Voleo - 15%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16:</w:t>
            </w:r>
            <w:r w:rsidRPr="00845559">
              <w:rPr>
                <w:rFonts w:ascii="Arial" w:eastAsia="Times New Roman" w:hAnsi="Arial" w:cs="Arial"/>
                <w:color w:val="000000"/>
                <w:sz w:val="16"/>
                <w:szCs w:val="16"/>
                <w:lang w:eastAsia="es-AR"/>
              </w:rPr>
              <w:t xml:space="preserve"> Al Voleo - 25% Zeolita - 20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17:</w:t>
            </w:r>
            <w:r w:rsidRPr="00845559">
              <w:rPr>
                <w:rFonts w:ascii="Arial" w:eastAsia="Times New Roman" w:hAnsi="Arial" w:cs="Arial"/>
                <w:color w:val="000000"/>
                <w:sz w:val="16"/>
                <w:szCs w:val="16"/>
                <w:lang w:eastAsia="es-AR"/>
              </w:rPr>
              <w:t xml:space="preserve"> Al Voleo - 5%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18:</w:t>
            </w:r>
            <w:r w:rsidRPr="00845559">
              <w:rPr>
                <w:rFonts w:ascii="Arial" w:eastAsia="Times New Roman" w:hAnsi="Arial" w:cs="Arial"/>
                <w:color w:val="000000"/>
                <w:sz w:val="16"/>
                <w:szCs w:val="16"/>
                <w:lang w:eastAsia="es-AR"/>
              </w:rPr>
              <w:t xml:space="preserve"> Al Voleo - 15%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 xml:space="preserve">19: </w:t>
            </w:r>
            <w:r w:rsidRPr="00845559">
              <w:rPr>
                <w:rFonts w:ascii="Arial" w:eastAsia="Times New Roman" w:hAnsi="Arial" w:cs="Arial"/>
                <w:color w:val="000000"/>
                <w:sz w:val="16"/>
                <w:szCs w:val="16"/>
                <w:lang w:eastAsia="es-AR"/>
              </w:rPr>
              <w:t>Al Voleo - 25% Zeolita - 30 Días</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112</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4B2660">
            <w:pPr>
              <w:spacing w:after="0" w:line="240" w:lineRule="auto"/>
              <w:rPr>
                <w:rFonts w:ascii="Arial" w:eastAsia="Times New Roman" w:hAnsi="Arial" w:cs="Arial"/>
                <w:color w:val="000000"/>
                <w:sz w:val="16"/>
                <w:szCs w:val="16"/>
                <w:lang w:eastAsia="es-AR"/>
              </w:rPr>
            </w:pPr>
            <w:r w:rsidRPr="00845559">
              <w:rPr>
                <w:rFonts w:ascii="Arial" w:eastAsia="Times New Roman" w:hAnsi="Arial" w:cs="Arial"/>
                <w:b/>
                <w:bCs/>
                <w:color w:val="000000"/>
                <w:sz w:val="16"/>
                <w:szCs w:val="16"/>
                <w:lang w:eastAsia="es-AR"/>
              </w:rPr>
              <w:t xml:space="preserve">20: </w:t>
            </w:r>
            <w:r w:rsidR="00D91431" w:rsidRPr="00845559">
              <w:rPr>
                <w:rFonts w:ascii="Arial" w:eastAsia="Times New Roman" w:hAnsi="Arial" w:cs="Arial"/>
                <w:color w:val="000000"/>
                <w:sz w:val="16"/>
                <w:szCs w:val="16"/>
                <w:lang w:eastAsia="es-AR"/>
              </w:rPr>
              <w:t xml:space="preserve"> </w:t>
            </w:r>
            <w:r w:rsidRPr="00845559">
              <w:rPr>
                <w:rFonts w:ascii="Arial" w:eastAsia="Times New Roman" w:hAnsi="Arial" w:cs="Arial"/>
                <w:color w:val="000000"/>
                <w:sz w:val="16"/>
                <w:szCs w:val="16"/>
                <w:lang w:eastAsia="es-AR"/>
              </w:rPr>
              <w:t>Testigo Absoluto</w:t>
            </w:r>
          </w:p>
        </w:tc>
        <w:tc>
          <w:tcPr>
            <w:tcW w:w="1600"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126</w:t>
            </w:r>
          </w:p>
        </w:tc>
        <w:tc>
          <w:tcPr>
            <w:tcW w:w="1418"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107</w:t>
            </w:r>
          </w:p>
        </w:tc>
        <w:tc>
          <w:tcPr>
            <w:tcW w:w="1417" w:type="dxa"/>
            <w:tcBorders>
              <w:top w:val="nil"/>
              <w:left w:val="nil"/>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ind w:left="709"/>
              <w:jc w:val="center"/>
              <w:rPr>
                <w:rFonts w:ascii="Arial" w:eastAsia="Times New Roman" w:hAnsi="Arial" w:cs="Arial"/>
                <w:color w:val="000000"/>
                <w:sz w:val="20"/>
                <w:szCs w:val="20"/>
                <w:lang w:eastAsia="es-AR"/>
              </w:rPr>
            </w:pPr>
            <w:r w:rsidRPr="00845559">
              <w:rPr>
                <w:rFonts w:ascii="Arial" w:eastAsia="Times New Roman" w:hAnsi="Arial" w:cs="Arial"/>
                <w:color w:val="000000"/>
                <w:sz w:val="20"/>
                <w:szCs w:val="20"/>
                <w:lang w:eastAsia="es-AR"/>
              </w:rPr>
              <w:t>45</w:t>
            </w:r>
          </w:p>
        </w:tc>
      </w:tr>
      <w:tr w:rsidR="00487197" w:rsidRPr="004131F4" w:rsidTr="00F13283">
        <w:trPr>
          <w:trHeight w:val="397"/>
        </w:trPr>
        <w:tc>
          <w:tcPr>
            <w:tcW w:w="3614" w:type="dxa"/>
            <w:gridSpan w:val="2"/>
            <w:tcBorders>
              <w:top w:val="single" w:sz="4" w:space="0" w:color="auto"/>
              <w:left w:val="nil"/>
              <w:bottom w:val="nil"/>
              <w:right w:val="nil"/>
            </w:tcBorders>
            <w:shd w:val="clear" w:color="auto" w:fill="auto"/>
            <w:vAlign w:val="center"/>
            <w:hideMark/>
          </w:tcPr>
          <w:p w:rsidR="00487197" w:rsidRPr="004131F4" w:rsidRDefault="00487197" w:rsidP="00F13283">
            <w:pPr>
              <w:spacing w:after="0" w:line="240" w:lineRule="auto"/>
              <w:ind w:left="709"/>
              <w:rPr>
                <w:rFonts w:ascii="Arial" w:eastAsia="Times New Roman" w:hAnsi="Arial" w:cs="Arial"/>
                <w:color w:val="000000"/>
                <w:sz w:val="16"/>
                <w:szCs w:val="16"/>
                <w:lang w:eastAsia="es-AR"/>
              </w:rPr>
            </w:pPr>
            <w:r w:rsidRPr="004131F4">
              <w:rPr>
                <w:rFonts w:ascii="Arial" w:eastAsia="Times New Roman" w:hAnsi="Arial" w:cs="Arial"/>
                <w:color w:val="000000"/>
                <w:sz w:val="16"/>
                <w:szCs w:val="16"/>
                <w:lang w:eastAsia="es-AR"/>
              </w:rPr>
              <w:t xml:space="preserve">Elaborado por: Cárdenas </w:t>
            </w:r>
            <w:r>
              <w:rPr>
                <w:rFonts w:ascii="Arial" w:eastAsia="Times New Roman" w:hAnsi="Arial" w:cs="Arial"/>
                <w:color w:val="000000"/>
                <w:sz w:val="16"/>
                <w:szCs w:val="16"/>
                <w:lang w:eastAsia="es-AR"/>
              </w:rPr>
              <w:t>–</w:t>
            </w:r>
            <w:r w:rsidRPr="004131F4">
              <w:rPr>
                <w:rFonts w:ascii="Arial" w:eastAsia="Times New Roman" w:hAnsi="Arial" w:cs="Arial"/>
                <w:color w:val="000000"/>
                <w:sz w:val="16"/>
                <w:szCs w:val="16"/>
                <w:lang w:eastAsia="es-AR"/>
              </w:rPr>
              <w:t xml:space="preserve"> Touma</w:t>
            </w:r>
          </w:p>
        </w:tc>
        <w:tc>
          <w:tcPr>
            <w:tcW w:w="1418" w:type="dxa"/>
            <w:tcBorders>
              <w:top w:val="nil"/>
              <w:left w:val="nil"/>
              <w:bottom w:val="nil"/>
              <w:right w:val="nil"/>
            </w:tcBorders>
            <w:shd w:val="clear" w:color="auto" w:fill="auto"/>
            <w:vAlign w:val="center"/>
            <w:hideMark/>
          </w:tcPr>
          <w:p w:rsidR="00487197" w:rsidRPr="004131F4" w:rsidRDefault="00487197" w:rsidP="00F13283">
            <w:pPr>
              <w:spacing w:after="0" w:line="240" w:lineRule="auto"/>
              <w:ind w:left="709"/>
              <w:jc w:val="center"/>
              <w:rPr>
                <w:rFonts w:ascii="Arial" w:eastAsia="Times New Roman" w:hAnsi="Arial" w:cs="Arial"/>
                <w:color w:val="000000"/>
                <w:sz w:val="20"/>
                <w:szCs w:val="20"/>
                <w:lang w:eastAsia="es-AR"/>
              </w:rPr>
            </w:pPr>
          </w:p>
        </w:tc>
        <w:tc>
          <w:tcPr>
            <w:tcW w:w="1417" w:type="dxa"/>
            <w:tcBorders>
              <w:top w:val="nil"/>
              <w:left w:val="nil"/>
              <w:bottom w:val="nil"/>
              <w:right w:val="nil"/>
            </w:tcBorders>
            <w:shd w:val="clear" w:color="auto" w:fill="auto"/>
            <w:vAlign w:val="center"/>
            <w:hideMark/>
          </w:tcPr>
          <w:p w:rsidR="00487197" w:rsidRPr="004131F4" w:rsidRDefault="00487197" w:rsidP="00F13283">
            <w:pPr>
              <w:spacing w:after="0" w:line="240" w:lineRule="auto"/>
              <w:ind w:left="709"/>
              <w:jc w:val="center"/>
              <w:rPr>
                <w:rFonts w:ascii="Arial" w:eastAsia="Times New Roman" w:hAnsi="Arial" w:cs="Arial"/>
                <w:color w:val="000000"/>
                <w:sz w:val="20"/>
                <w:szCs w:val="20"/>
                <w:lang w:eastAsia="es-AR"/>
              </w:rPr>
            </w:pPr>
          </w:p>
        </w:tc>
      </w:tr>
    </w:tbl>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tabs>
          <w:tab w:val="left" w:pos="1701"/>
        </w:tabs>
        <w:spacing w:after="0" w:line="360" w:lineRule="auto"/>
        <w:ind w:left="709"/>
        <w:jc w:val="both"/>
        <w:rPr>
          <w:rFonts w:ascii="Arial" w:hAnsi="Arial" w:cs="Arial"/>
          <w:sz w:val="24"/>
          <w:szCs w:val="24"/>
        </w:rPr>
      </w:pPr>
    </w:p>
    <w:p w:rsidR="00487197" w:rsidRDefault="00487197" w:rsidP="00487197">
      <w:pPr>
        <w:tabs>
          <w:tab w:val="left" w:pos="1701"/>
        </w:tabs>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ciclo vegetativo, que comprende desde la germinación de la semilla hasta la iniciación de la panícula, tiene un lapso de tiempo de 111 días (3 meses con 21 días) para la siembra por transplante; mientras que para la siembra al voleo (126 días) el tiempo es mayor con 15 días que representa un 14% más de tiempo comparados ambos métodos.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testigo de zona (méto</w:t>
      </w:r>
      <w:r w:rsidR="00E720E2">
        <w:rPr>
          <w:rFonts w:ascii="Arial" w:hAnsi="Arial" w:cs="Arial"/>
          <w:sz w:val="24"/>
          <w:szCs w:val="24"/>
        </w:rPr>
        <w:t>do de la zona de pruebas) tarda</w:t>
      </w:r>
      <w:r>
        <w:rPr>
          <w:rFonts w:ascii="Arial" w:hAnsi="Arial" w:cs="Arial"/>
          <w:sz w:val="24"/>
          <w:szCs w:val="24"/>
        </w:rPr>
        <w:t xml:space="preserve"> 111 días igual al método de transplante y el testigo absoluto (sin fertilizante urea) tarda los mismos 126 días que el método al voleo.</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La altura que alcanza la planta en las pruebas por transplante </w:t>
      </w:r>
      <w:r w:rsidR="00E720E2">
        <w:rPr>
          <w:rFonts w:ascii="Arial" w:hAnsi="Arial" w:cs="Arial"/>
          <w:sz w:val="24"/>
          <w:szCs w:val="24"/>
        </w:rPr>
        <w:t>llega a 1,20 metros</w:t>
      </w:r>
      <w:r>
        <w:rPr>
          <w:rFonts w:ascii="Arial" w:hAnsi="Arial" w:cs="Arial"/>
          <w:sz w:val="24"/>
          <w:szCs w:val="24"/>
        </w:rPr>
        <w:t>, que es la altura más alta lograda en todas las pruebas, incluso a la prueba en que se aplicó el método local (No. 10) hay 14 centímetros menos, y sin fertilizante (testigo absoluto) existe una altura de 107 cm que es 13 cm menos que por transplante.</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método al voleo resultó con menos altura (112 cm como promedio) que es 8 centímetros menos.  Lo cual nos indica que con el procedimiento de transplante la altura alcanzada por la planta es superior a los otros casos.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La floración es la etapa desde la salida de la panícula de la vaina de la hoja bandera hasta cuando se completa la antesis en toda la panícula. En ambientes tropicales, la fase reproductiva tiene un período de 30 días y la maduración entre 30 y 35 días.  En el método de transplante, los días de floración son menores (35 días) que en el voleo y en ambos testigos que llega a tardar 45 días, 10 días más en que se produce la maduración de las plantas de arroz.</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En la Tabla 3.2, se exponen las cantidades de macollos y panículas que se producen en los diferentes tratamientos y, además, el largo promedio de las panículas.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tbl>
      <w:tblPr>
        <w:tblW w:w="6677" w:type="dxa"/>
        <w:tblInd w:w="1757" w:type="dxa"/>
        <w:tblLayout w:type="fixed"/>
        <w:tblCellMar>
          <w:left w:w="70" w:type="dxa"/>
          <w:right w:w="70" w:type="dxa"/>
        </w:tblCellMar>
        <w:tblLook w:val="04A0"/>
      </w:tblPr>
      <w:tblGrid>
        <w:gridCol w:w="2014"/>
        <w:gridCol w:w="1686"/>
        <w:gridCol w:w="1276"/>
        <w:gridCol w:w="1701"/>
      </w:tblGrid>
      <w:tr w:rsidR="00487197" w:rsidRPr="003F4AD1" w:rsidTr="00F13283">
        <w:trPr>
          <w:trHeight w:val="397"/>
        </w:trPr>
        <w:tc>
          <w:tcPr>
            <w:tcW w:w="6677" w:type="dxa"/>
            <w:gridSpan w:val="4"/>
            <w:tcBorders>
              <w:top w:val="nil"/>
              <w:left w:val="nil"/>
              <w:bottom w:val="nil"/>
              <w:right w:val="nil"/>
            </w:tcBorders>
            <w:shd w:val="clear" w:color="auto" w:fill="auto"/>
            <w:vAlign w:val="center"/>
            <w:hideMark/>
          </w:tcPr>
          <w:p w:rsidR="00487197" w:rsidRPr="00AB71B6" w:rsidRDefault="00487197" w:rsidP="00716A92">
            <w:pPr>
              <w:spacing w:after="0" w:line="240" w:lineRule="auto"/>
              <w:rPr>
                <w:rFonts w:ascii="Arial" w:eastAsia="Times New Roman" w:hAnsi="Arial" w:cs="Arial"/>
                <w:b/>
                <w:bCs/>
                <w:color w:val="000000"/>
                <w:lang w:eastAsia="es-AR"/>
              </w:rPr>
            </w:pPr>
          </w:p>
        </w:tc>
      </w:tr>
      <w:tr w:rsidR="00487197" w:rsidRPr="003F4AD1" w:rsidTr="00F13283">
        <w:trPr>
          <w:trHeight w:val="397"/>
        </w:trPr>
        <w:tc>
          <w:tcPr>
            <w:tcW w:w="6677" w:type="dxa"/>
            <w:gridSpan w:val="4"/>
            <w:tcBorders>
              <w:top w:val="nil"/>
              <w:left w:val="nil"/>
              <w:bottom w:val="nil"/>
              <w:right w:val="nil"/>
            </w:tcBorders>
            <w:shd w:val="clear" w:color="auto" w:fill="auto"/>
            <w:vAlign w:val="center"/>
            <w:hideMark/>
          </w:tcPr>
          <w:p w:rsidR="00487197" w:rsidRPr="00AB71B6" w:rsidRDefault="00716A92" w:rsidP="00716A92">
            <w:pPr>
              <w:spacing w:after="0" w:line="240" w:lineRule="auto"/>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t xml:space="preserve">TABLA 3.2.         </w:t>
            </w:r>
            <w:r w:rsidR="00E720E2">
              <w:rPr>
                <w:rFonts w:ascii="Arial" w:eastAsia="Times New Roman" w:hAnsi="Arial" w:cs="Arial"/>
                <w:b/>
                <w:bCs/>
                <w:color w:val="000000"/>
                <w:sz w:val="20"/>
                <w:szCs w:val="20"/>
                <w:lang w:eastAsia="es-AR"/>
              </w:rPr>
              <w:t>APLICACIÓN BRI</w:t>
            </w:r>
            <w:r w:rsidR="00487197" w:rsidRPr="00AB71B6">
              <w:rPr>
                <w:rFonts w:ascii="Arial" w:eastAsia="Times New Roman" w:hAnsi="Arial" w:cs="Arial"/>
                <w:b/>
                <w:bCs/>
                <w:color w:val="000000"/>
                <w:sz w:val="20"/>
                <w:szCs w:val="20"/>
                <w:lang w:eastAsia="es-AR"/>
              </w:rPr>
              <w:t>QUETAS UREA-ZEOLITA</w:t>
            </w:r>
          </w:p>
        </w:tc>
      </w:tr>
      <w:tr w:rsidR="00487197" w:rsidRPr="003F4AD1" w:rsidTr="00F13283">
        <w:trPr>
          <w:trHeight w:val="397"/>
        </w:trPr>
        <w:tc>
          <w:tcPr>
            <w:tcW w:w="6677" w:type="dxa"/>
            <w:gridSpan w:val="4"/>
            <w:tcBorders>
              <w:top w:val="nil"/>
              <w:left w:val="nil"/>
              <w:bottom w:val="single" w:sz="4" w:space="0" w:color="auto"/>
              <w:right w:val="nil"/>
            </w:tcBorders>
            <w:shd w:val="clear" w:color="auto" w:fill="auto"/>
            <w:vAlign w:val="center"/>
            <w:hideMark/>
          </w:tcPr>
          <w:p w:rsidR="00487197" w:rsidRPr="00AB71B6" w:rsidRDefault="00487197" w:rsidP="00F13283">
            <w:pPr>
              <w:spacing w:after="0" w:line="240" w:lineRule="auto"/>
              <w:ind w:left="709"/>
              <w:jc w:val="center"/>
              <w:rPr>
                <w:rFonts w:ascii="Arial" w:eastAsia="Times New Roman" w:hAnsi="Arial" w:cs="Arial"/>
                <w:b/>
                <w:bCs/>
                <w:color w:val="000000"/>
                <w:sz w:val="20"/>
                <w:szCs w:val="20"/>
                <w:lang w:eastAsia="es-AR"/>
              </w:rPr>
            </w:pPr>
            <w:r w:rsidRPr="00AB71B6">
              <w:rPr>
                <w:rFonts w:ascii="Arial" w:eastAsia="Times New Roman" w:hAnsi="Arial" w:cs="Arial"/>
                <w:b/>
                <w:bCs/>
                <w:color w:val="000000"/>
                <w:sz w:val="20"/>
                <w:szCs w:val="20"/>
                <w:lang w:eastAsia="es-AR"/>
              </w:rPr>
              <w:t>DIMENSIONES DE PANÍCULAS Y MACOLLOS</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b/>
                <w:bCs/>
                <w:color w:val="000000"/>
                <w:sz w:val="15"/>
                <w:szCs w:val="15"/>
                <w:lang w:eastAsia="es-AR"/>
              </w:rPr>
            </w:pPr>
            <w:r w:rsidRPr="00845559">
              <w:rPr>
                <w:rFonts w:ascii="Arial" w:eastAsia="Times New Roman" w:hAnsi="Arial" w:cs="Arial"/>
                <w:b/>
                <w:bCs/>
                <w:color w:val="000000"/>
                <w:sz w:val="15"/>
                <w:szCs w:val="15"/>
                <w:lang w:eastAsia="es-AR"/>
              </w:rPr>
              <w:t>TRATAMIENTO</w:t>
            </w:r>
          </w:p>
        </w:tc>
        <w:tc>
          <w:tcPr>
            <w:tcW w:w="1686" w:type="dxa"/>
            <w:tcBorders>
              <w:top w:val="nil"/>
              <w:left w:val="nil"/>
              <w:bottom w:val="single" w:sz="4" w:space="0" w:color="auto"/>
              <w:right w:val="single" w:sz="4" w:space="0" w:color="auto"/>
            </w:tcBorders>
            <w:shd w:val="clear" w:color="auto" w:fill="auto"/>
            <w:vAlign w:val="center"/>
            <w:hideMark/>
          </w:tcPr>
          <w:p w:rsidR="00487197" w:rsidRDefault="00487197" w:rsidP="00F13283">
            <w:pPr>
              <w:spacing w:after="0" w:line="240" w:lineRule="auto"/>
              <w:rPr>
                <w:rFonts w:ascii="Arial" w:eastAsia="Times New Roman" w:hAnsi="Arial" w:cs="Arial"/>
                <w:b/>
                <w:bCs/>
                <w:sz w:val="16"/>
                <w:szCs w:val="16"/>
                <w:lang w:eastAsia="es-AR"/>
              </w:rPr>
            </w:pPr>
          </w:p>
          <w:p w:rsidR="00487197" w:rsidRDefault="00487197" w:rsidP="00F13283">
            <w:pPr>
              <w:spacing w:after="0" w:line="240" w:lineRule="auto"/>
              <w:rPr>
                <w:rFonts w:ascii="Arial" w:eastAsia="Times New Roman" w:hAnsi="Arial" w:cs="Arial"/>
                <w:b/>
                <w:bCs/>
                <w:sz w:val="16"/>
                <w:szCs w:val="16"/>
                <w:lang w:eastAsia="es-AR"/>
              </w:rPr>
            </w:pPr>
            <w:r w:rsidRPr="00C92ED3">
              <w:rPr>
                <w:rFonts w:ascii="Arial" w:eastAsia="Times New Roman" w:hAnsi="Arial" w:cs="Arial"/>
                <w:b/>
                <w:bCs/>
                <w:sz w:val="16"/>
                <w:szCs w:val="16"/>
                <w:lang w:eastAsia="es-AR"/>
              </w:rPr>
              <w:t>No. DE MACOLLOS</w:t>
            </w:r>
          </w:p>
          <w:p w:rsidR="00487197" w:rsidRDefault="00487197" w:rsidP="00F13283">
            <w:pPr>
              <w:spacing w:after="0" w:line="240" w:lineRule="auto"/>
              <w:rPr>
                <w:rFonts w:ascii="Arial" w:eastAsia="Times New Roman" w:hAnsi="Arial" w:cs="Arial"/>
                <w:b/>
                <w:bCs/>
                <w:sz w:val="16"/>
                <w:szCs w:val="16"/>
                <w:lang w:eastAsia="es-AR"/>
              </w:rPr>
            </w:pPr>
          </w:p>
          <w:p w:rsidR="00487197" w:rsidRPr="00C92ED3" w:rsidRDefault="00487197" w:rsidP="00F13283">
            <w:pPr>
              <w:spacing w:after="0" w:line="240" w:lineRule="auto"/>
              <w:rPr>
                <w:rFonts w:ascii="Arial" w:eastAsia="Times New Roman" w:hAnsi="Arial" w:cs="Arial"/>
                <w:b/>
                <w:bCs/>
                <w:sz w:val="16"/>
                <w:szCs w:val="16"/>
                <w:lang w:eastAsia="es-AR"/>
              </w:rPr>
            </w:pPr>
          </w:p>
        </w:tc>
        <w:tc>
          <w:tcPr>
            <w:tcW w:w="1276" w:type="dxa"/>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sz w:val="16"/>
                <w:szCs w:val="16"/>
                <w:lang w:eastAsia="es-AR"/>
              </w:rPr>
            </w:pPr>
            <w:r w:rsidRPr="00C92ED3">
              <w:rPr>
                <w:rFonts w:ascii="Arial" w:eastAsia="Times New Roman" w:hAnsi="Arial" w:cs="Arial"/>
                <w:b/>
                <w:bCs/>
                <w:sz w:val="16"/>
                <w:szCs w:val="16"/>
                <w:lang w:eastAsia="es-AR"/>
              </w:rPr>
              <w:t>No. DE PANÍCULAS</w:t>
            </w:r>
          </w:p>
        </w:tc>
        <w:tc>
          <w:tcPr>
            <w:tcW w:w="1701" w:type="dxa"/>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LARGO PROMEDIO PANÍCULAS</w:t>
            </w:r>
            <w:r w:rsidR="004F2F3B">
              <w:rPr>
                <w:rFonts w:ascii="Arial" w:eastAsia="Times New Roman" w:hAnsi="Arial" w:cs="Arial"/>
                <w:b/>
                <w:bCs/>
                <w:color w:val="000000"/>
                <w:sz w:val="16"/>
                <w:szCs w:val="16"/>
                <w:lang w:eastAsia="es-AR"/>
              </w:rPr>
              <w:t xml:space="preserve"> (cm)</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w:t>
            </w:r>
            <w:r w:rsidRPr="00845559">
              <w:rPr>
                <w:rFonts w:ascii="Arial" w:eastAsia="Times New Roman" w:hAnsi="Arial" w:cs="Arial"/>
                <w:color w:val="000000"/>
                <w:sz w:val="15"/>
                <w:szCs w:val="15"/>
                <w:lang w:eastAsia="es-AR"/>
              </w:rPr>
              <w:t xml:space="preserve"> Transplante - 5%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308</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308</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20,4</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2:</w:t>
            </w:r>
            <w:r w:rsidRPr="00845559">
              <w:rPr>
                <w:rFonts w:ascii="Arial" w:eastAsia="Times New Roman" w:hAnsi="Arial" w:cs="Arial"/>
                <w:color w:val="000000"/>
                <w:sz w:val="15"/>
                <w:szCs w:val="15"/>
                <w:lang w:eastAsia="es-AR"/>
              </w:rPr>
              <w:t xml:space="preserve"> Transplante - 15%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229</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228</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3:</w:t>
            </w:r>
            <w:r w:rsidRPr="00845559">
              <w:rPr>
                <w:rFonts w:ascii="Arial" w:eastAsia="Times New Roman" w:hAnsi="Arial" w:cs="Arial"/>
                <w:color w:val="000000"/>
                <w:sz w:val="15"/>
                <w:szCs w:val="15"/>
                <w:lang w:eastAsia="es-AR"/>
              </w:rPr>
              <w:t xml:space="preserve"> Transplante - 25%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179</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179</w:t>
            </w:r>
          </w:p>
        </w:tc>
        <w:tc>
          <w:tcPr>
            <w:tcW w:w="1701" w:type="dxa"/>
            <w:tcBorders>
              <w:top w:val="nil"/>
              <w:left w:val="nil"/>
              <w:bottom w:val="single" w:sz="4" w:space="0" w:color="auto"/>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21,8</w:t>
            </w:r>
          </w:p>
        </w:tc>
      </w:tr>
      <w:tr w:rsidR="00487197" w:rsidRPr="003F4AD1" w:rsidTr="00F13283">
        <w:trPr>
          <w:trHeight w:val="397"/>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4:</w:t>
            </w:r>
            <w:r w:rsidRPr="00845559">
              <w:rPr>
                <w:rFonts w:ascii="Arial" w:eastAsia="Times New Roman" w:hAnsi="Arial" w:cs="Arial"/>
                <w:color w:val="000000"/>
                <w:sz w:val="15"/>
                <w:szCs w:val="15"/>
                <w:lang w:eastAsia="es-AR"/>
              </w:rPr>
              <w:t xml:space="preserve"> Transplante - 5% Zeolita - 20 Días</w:t>
            </w:r>
          </w:p>
        </w:tc>
        <w:tc>
          <w:tcPr>
            <w:tcW w:w="1686" w:type="dxa"/>
            <w:tcBorders>
              <w:top w:val="single" w:sz="4" w:space="0" w:color="auto"/>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194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294</w:t>
            </w:r>
          </w:p>
        </w:tc>
        <w:tc>
          <w:tcPr>
            <w:tcW w:w="1701" w:type="dxa"/>
            <w:tcBorders>
              <w:top w:val="single" w:sz="4" w:space="0" w:color="auto"/>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5:</w:t>
            </w:r>
            <w:r w:rsidRPr="00845559">
              <w:rPr>
                <w:rFonts w:ascii="Arial" w:eastAsia="Times New Roman" w:hAnsi="Arial" w:cs="Arial"/>
                <w:color w:val="000000"/>
                <w:sz w:val="15"/>
                <w:szCs w:val="15"/>
                <w:lang w:eastAsia="es-AR"/>
              </w:rPr>
              <w:t xml:space="preserve"> Transplante - 15% Zeolita - 20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214</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214</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22,2</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6:</w:t>
            </w:r>
            <w:r w:rsidRPr="00845559">
              <w:rPr>
                <w:rFonts w:ascii="Arial" w:eastAsia="Times New Roman" w:hAnsi="Arial" w:cs="Arial"/>
                <w:color w:val="000000"/>
                <w:sz w:val="15"/>
                <w:szCs w:val="15"/>
                <w:lang w:eastAsia="es-AR"/>
              </w:rPr>
              <w:t xml:space="preserve"> Transplante - 25% Zeolita - 20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231</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231</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7:</w:t>
            </w:r>
            <w:r w:rsidRPr="00845559">
              <w:rPr>
                <w:rFonts w:ascii="Arial" w:eastAsia="Times New Roman" w:hAnsi="Arial" w:cs="Arial"/>
                <w:color w:val="000000"/>
                <w:sz w:val="15"/>
                <w:szCs w:val="15"/>
                <w:lang w:eastAsia="es-AR"/>
              </w:rPr>
              <w:t xml:space="preserve"> Transplante - 5% Zeolita - 30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314</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314</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23,4</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8:</w:t>
            </w:r>
            <w:r w:rsidRPr="00845559">
              <w:rPr>
                <w:rFonts w:ascii="Arial" w:eastAsia="Times New Roman" w:hAnsi="Arial" w:cs="Arial"/>
                <w:color w:val="000000"/>
                <w:sz w:val="15"/>
                <w:szCs w:val="15"/>
                <w:lang w:eastAsia="es-AR"/>
              </w:rPr>
              <w:t xml:space="preserve"> Transplante - 15% Zeolita - 30 Días</w:t>
            </w:r>
          </w:p>
          <w:p w:rsidR="00487197" w:rsidRPr="00845559" w:rsidRDefault="00487197" w:rsidP="00F13283">
            <w:pPr>
              <w:spacing w:after="0" w:line="240" w:lineRule="auto"/>
              <w:ind w:left="709"/>
              <w:rPr>
                <w:rFonts w:ascii="Arial" w:eastAsia="Times New Roman" w:hAnsi="Arial" w:cs="Arial"/>
                <w:color w:val="000000"/>
                <w:sz w:val="15"/>
                <w:szCs w:val="15"/>
                <w:lang w:eastAsia="es-AR"/>
              </w:rPr>
            </w:pP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201</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201</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21,8</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9:</w:t>
            </w:r>
            <w:r w:rsidRPr="00845559">
              <w:rPr>
                <w:rFonts w:ascii="Arial" w:eastAsia="Times New Roman" w:hAnsi="Arial" w:cs="Arial"/>
                <w:color w:val="000000"/>
                <w:sz w:val="15"/>
                <w:szCs w:val="15"/>
                <w:lang w:eastAsia="es-AR"/>
              </w:rPr>
              <w:t xml:space="preserve"> Transplante - 25% Zeolita - 30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22,3</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 xml:space="preserve">10: </w:t>
            </w:r>
            <w:r w:rsidRPr="00845559">
              <w:rPr>
                <w:rFonts w:ascii="Arial" w:eastAsia="Times New Roman" w:hAnsi="Arial" w:cs="Arial"/>
                <w:color w:val="000000"/>
                <w:sz w:val="15"/>
                <w:szCs w:val="15"/>
                <w:lang w:eastAsia="es-AR"/>
              </w:rPr>
              <w:t>Testigo de Zona</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366</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366</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18,1</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11:</w:t>
            </w:r>
            <w:r w:rsidRPr="00845559">
              <w:rPr>
                <w:rFonts w:ascii="Arial" w:eastAsia="Times New Roman" w:hAnsi="Arial" w:cs="Arial"/>
                <w:color w:val="000000"/>
                <w:sz w:val="15"/>
                <w:szCs w:val="15"/>
                <w:lang w:eastAsia="es-AR"/>
              </w:rPr>
              <w:t xml:space="preserve"> Al Voleo - 5%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287</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287</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22,3</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12:</w:t>
            </w:r>
            <w:r w:rsidRPr="00845559">
              <w:rPr>
                <w:rFonts w:ascii="Arial" w:eastAsia="Times New Roman" w:hAnsi="Arial" w:cs="Arial"/>
                <w:color w:val="000000"/>
                <w:sz w:val="15"/>
                <w:szCs w:val="15"/>
                <w:lang w:eastAsia="es-AR"/>
              </w:rPr>
              <w:t xml:space="preserve"> Al Voleo - 15%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320</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320</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21,5</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13:</w:t>
            </w:r>
            <w:r w:rsidRPr="00845559">
              <w:rPr>
                <w:rFonts w:ascii="Arial" w:eastAsia="Times New Roman" w:hAnsi="Arial" w:cs="Arial"/>
                <w:color w:val="000000"/>
                <w:sz w:val="15"/>
                <w:szCs w:val="15"/>
                <w:lang w:eastAsia="es-AR"/>
              </w:rPr>
              <w:t xml:space="preserve"> Al Voleo - 25% Zeolita - 0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243</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243</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22,0</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 xml:space="preserve">14: </w:t>
            </w:r>
            <w:r w:rsidRPr="00845559">
              <w:rPr>
                <w:rFonts w:ascii="Arial" w:eastAsia="Times New Roman" w:hAnsi="Arial" w:cs="Arial"/>
                <w:color w:val="000000"/>
                <w:sz w:val="15"/>
                <w:szCs w:val="15"/>
                <w:lang w:eastAsia="es-AR"/>
              </w:rPr>
              <w:t>Al Voleo - 5% Zeolita - 20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222</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221</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22,0</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15:</w:t>
            </w:r>
            <w:r w:rsidRPr="00845559">
              <w:rPr>
                <w:rFonts w:ascii="Arial" w:eastAsia="Times New Roman" w:hAnsi="Arial" w:cs="Arial"/>
                <w:color w:val="000000"/>
                <w:sz w:val="15"/>
                <w:szCs w:val="15"/>
                <w:lang w:eastAsia="es-AR"/>
              </w:rPr>
              <w:t xml:space="preserve"> Al Voleo - 15% Zeolita - 20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237</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237</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21,5</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16:</w:t>
            </w:r>
            <w:r w:rsidRPr="00845559">
              <w:rPr>
                <w:rFonts w:ascii="Arial" w:eastAsia="Times New Roman" w:hAnsi="Arial" w:cs="Arial"/>
                <w:color w:val="000000"/>
                <w:sz w:val="15"/>
                <w:szCs w:val="15"/>
                <w:lang w:eastAsia="es-AR"/>
              </w:rPr>
              <w:t xml:space="preserve"> Al Voleo - 25% Zeolita - 20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255</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255</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21,4</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17:</w:t>
            </w:r>
            <w:r w:rsidRPr="00845559">
              <w:rPr>
                <w:rFonts w:ascii="Arial" w:eastAsia="Times New Roman" w:hAnsi="Arial" w:cs="Arial"/>
                <w:color w:val="000000"/>
                <w:sz w:val="15"/>
                <w:szCs w:val="15"/>
                <w:lang w:eastAsia="es-AR"/>
              </w:rPr>
              <w:t xml:space="preserve"> Al Voleo - 5% Zeolita - 30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228</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227</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20,2</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18:</w:t>
            </w:r>
            <w:r w:rsidRPr="00845559">
              <w:rPr>
                <w:rFonts w:ascii="Arial" w:eastAsia="Times New Roman" w:hAnsi="Arial" w:cs="Arial"/>
                <w:color w:val="000000"/>
                <w:sz w:val="15"/>
                <w:szCs w:val="15"/>
                <w:lang w:eastAsia="es-AR"/>
              </w:rPr>
              <w:t xml:space="preserve"> Al Voleo - 15% Zeolita - 30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313</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313</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21,3</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 xml:space="preserve">19: </w:t>
            </w:r>
            <w:r w:rsidRPr="00845559">
              <w:rPr>
                <w:rFonts w:ascii="Arial" w:eastAsia="Times New Roman" w:hAnsi="Arial" w:cs="Arial"/>
                <w:color w:val="000000"/>
                <w:sz w:val="15"/>
                <w:szCs w:val="15"/>
                <w:lang w:eastAsia="es-AR"/>
              </w:rPr>
              <w:t>Al Voleo - 25% Zeolita - 30 Días</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287</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287</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21,7</w:t>
            </w:r>
          </w:p>
        </w:tc>
      </w:tr>
      <w:tr w:rsidR="00487197" w:rsidRPr="003F4AD1" w:rsidTr="00F13283">
        <w:trPr>
          <w:trHeight w:val="397"/>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487197" w:rsidRPr="00845559" w:rsidRDefault="00487197" w:rsidP="00F13283">
            <w:pPr>
              <w:spacing w:after="0" w:line="240" w:lineRule="auto"/>
              <w:rPr>
                <w:rFonts w:ascii="Arial" w:eastAsia="Times New Roman" w:hAnsi="Arial" w:cs="Arial"/>
                <w:color w:val="000000"/>
                <w:sz w:val="15"/>
                <w:szCs w:val="15"/>
                <w:lang w:eastAsia="es-AR"/>
              </w:rPr>
            </w:pPr>
            <w:r w:rsidRPr="00845559">
              <w:rPr>
                <w:rFonts w:ascii="Arial" w:eastAsia="Times New Roman" w:hAnsi="Arial" w:cs="Arial"/>
                <w:b/>
                <w:bCs/>
                <w:color w:val="000000"/>
                <w:sz w:val="15"/>
                <w:szCs w:val="15"/>
                <w:lang w:eastAsia="es-AR"/>
              </w:rPr>
              <w:t xml:space="preserve">20: </w:t>
            </w:r>
            <w:r w:rsidRPr="00845559">
              <w:rPr>
                <w:rFonts w:ascii="Arial" w:eastAsia="Times New Roman" w:hAnsi="Arial" w:cs="Arial"/>
                <w:color w:val="000000"/>
                <w:sz w:val="15"/>
                <w:szCs w:val="15"/>
                <w:lang w:eastAsia="es-AR"/>
              </w:rPr>
              <w:t>Testigo Absoluto</w:t>
            </w:r>
          </w:p>
        </w:tc>
        <w:tc>
          <w:tcPr>
            <w:tcW w:w="168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404</w:t>
            </w:r>
          </w:p>
        </w:tc>
        <w:tc>
          <w:tcPr>
            <w:tcW w:w="1276" w:type="dxa"/>
            <w:tcBorders>
              <w:top w:val="nil"/>
              <w:left w:val="nil"/>
              <w:bottom w:val="single" w:sz="4" w:space="0" w:color="auto"/>
              <w:right w:val="single" w:sz="4" w:space="0" w:color="auto"/>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404</w:t>
            </w:r>
          </w:p>
        </w:tc>
        <w:tc>
          <w:tcPr>
            <w:tcW w:w="1701" w:type="dxa"/>
            <w:tcBorders>
              <w:top w:val="nil"/>
              <w:left w:val="nil"/>
              <w:bottom w:val="single" w:sz="4" w:space="0" w:color="000000"/>
              <w:right w:val="single" w:sz="4" w:space="0" w:color="000000"/>
            </w:tcBorders>
            <w:shd w:val="clear" w:color="000000" w:fill="FFFFFF"/>
            <w:noWrap/>
            <w:vAlign w:val="center"/>
            <w:hideMark/>
          </w:tcPr>
          <w:p w:rsidR="00487197" w:rsidRPr="003F4AD1" w:rsidRDefault="00487197" w:rsidP="00F13283">
            <w:pPr>
              <w:spacing w:after="0" w:line="240" w:lineRule="auto"/>
              <w:ind w:left="709"/>
              <w:jc w:val="center"/>
              <w:rPr>
                <w:rFonts w:ascii="Arial" w:eastAsia="Times New Roman" w:hAnsi="Arial" w:cs="Arial"/>
                <w:lang w:eastAsia="es-AR"/>
              </w:rPr>
            </w:pPr>
            <w:r w:rsidRPr="003F4AD1">
              <w:rPr>
                <w:rFonts w:ascii="Arial" w:eastAsia="Times New Roman" w:hAnsi="Arial" w:cs="Arial"/>
                <w:lang w:eastAsia="es-AR"/>
              </w:rPr>
              <w:t>21,0</w:t>
            </w:r>
          </w:p>
        </w:tc>
      </w:tr>
      <w:tr w:rsidR="00487197" w:rsidRPr="003F4AD1" w:rsidTr="00F13283">
        <w:trPr>
          <w:trHeight w:val="397"/>
        </w:trPr>
        <w:tc>
          <w:tcPr>
            <w:tcW w:w="3700" w:type="dxa"/>
            <w:gridSpan w:val="2"/>
            <w:tcBorders>
              <w:top w:val="nil"/>
              <w:left w:val="nil"/>
              <w:bottom w:val="nil"/>
              <w:right w:val="nil"/>
            </w:tcBorders>
            <w:shd w:val="clear" w:color="auto" w:fill="auto"/>
            <w:vAlign w:val="center"/>
            <w:hideMark/>
          </w:tcPr>
          <w:p w:rsidR="00487197" w:rsidRPr="003F4AD1" w:rsidRDefault="00487197" w:rsidP="00F13283">
            <w:pPr>
              <w:spacing w:after="0" w:line="240" w:lineRule="auto"/>
              <w:ind w:left="709"/>
              <w:rPr>
                <w:rFonts w:ascii="Arial" w:eastAsia="Times New Roman" w:hAnsi="Arial" w:cs="Arial"/>
                <w:color w:val="000000"/>
                <w:sz w:val="16"/>
                <w:szCs w:val="16"/>
                <w:lang w:eastAsia="es-AR"/>
              </w:rPr>
            </w:pPr>
            <w:r w:rsidRPr="003F4AD1">
              <w:rPr>
                <w:rFonts w:ascii="Arial" w:eastAsia="Times New Roman" w:hAnsi="Arial" w:cs="Arial"/>
                <w:color w:val="000000"/>
                <w:sz w:val="16"/>
                <w:szCs w:val="16"/>
                <w:lang w:eastAsia="es-AR"/>
              </w:rPr>
              <w:t xml:space="preserve">Elaborado por: Cárdenas </w:t>
            </w:r>
            <w:r>
              <w:rPr>
                <w:rFonts w:ascii="Arial" w:eastAsia="Times New Roman" w:hAnsi="Arial" w:cs="Arial"/>
                <w:color w:val="000000"/>
                <w:sz w:val="16"/>
                <w:szCs w:val="16"/>
                <w:lang w:eastAsia="es-AR"/>
              </w:rPr>
              <w:t>–</w:t>
            </w:r>
            <w:r w:rsidRPr="003F4AD1">
              <w:rPr>
                <w:rFonts w:ascii="Arial" w:eastAsia="Times New Roman" w:hAnsi="Arial" w:cs="Arial"/>
                <w:color w:val="000000"/>
                <w:sz w:val="16"/>
                <w:szCs w:val="16"/>
                <w:lang w:eastAsia="es-AR"/>
              </w:rPr>
              <w:t xml:space="preserve"> Touma</w:t>
            </w:r>
          </w:p>
        </w:tc>
        <w:tc>
          <w:tcPr>
            <w:tcW w:w="1276" w:type="dxa"/>
            <w:tcBorders>
              <w:top w:val="nil"/>
              <w:left w:val="nil"/>
              <w:bottom w:val="nil"/>
              <w:right w:val="nil"/>
            </w:tcBorders>
            <w:shd w:val="clear" w:color="auto" w:fill="auto"/>
            <w:vAlign w:val="center"/>
            <w:hideMark/>
          </w:tcPr>
          <w:p w:rsidR="00487197" w:rsidRPr="003F4AD1" w:rsidRDefault="00487197" w:rsidP="00F13283">
            <w:pPr>
              <w:spacing w:after="0" w:line="240" w:lineRule="auto"/>
              <w:ind w:left="709"/>
              <w:jc w:val="center"/>
              <w:rPr>
                <w:rFonts w:ascii="Arial" w:eastAsia="Times New Roman" w:hAnsi="Arial" w:cs="Arial"/>
                <w:color w:val="000000"/>
                <w:lang w:eastAsia="es-AR"/>
              </w:rPr>
            </w:pPr>
            <w:r w:rsidRPr="003F4AD1">
              <w:rPr>
                <w:rFonts w:ascii="Arial" w:eastAsia="Times New Roman" w:hAnsi="Arial" w:cs="Arial"/>
                <w:color w:val="000000"/>
                <w:lang w:eastAsia="es-AR"/>
              </w:rPr>
              <w:t xml:space="preserve"> </w:t>
            </w:r>
          </w:p>
        </w:tc>
        <w:tc>
          <w:tcPr>
            <w:tcW w:w="1701" w:type="dxa"/>
            <w:tcBorders>
              <w:top w:val="nil"/>
              <w:left w:val="nil"/>
              <w:bottom w:val="nil"/>
              <w:right w:val="nil"/>
            </w:tcBorders>
            <w:shd w:val="clear" w:color="auto" w:fill="auto"/>
            <w:vAlign w:val="center"/>
            <w:hideMark/>
          </w:tcPr>
          <w:p w:rsidR="00487197" w:rsidRPr="003F4AD1" w:rsidRDefault="00487197" w:rsidP="00F13283">
            <w:pPr>
              <w:spacing w:after="0" w:line="240" w:lineRule="auto"/>
              <w:ind w:left="709"/>
              <w:jc w:val="center"/>
              <w:rPr>
                <w:rFonts w:ascii="Arial" w:eastAsia="Times New Roman" w:hAnsi="Arial" w:cs="Arial"/>
                <w:color w:val="000000"/>
                <w:lang w:eastAsia="es-AR"/>
              </w:rPr>
            </w:pPr>
          </w:p>
        </w:tc>
      </w:tr>
    </w:tbl>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Macollamiento es desde la aparición del primer hijo o macollo hasta cuando la planta alcanza el número máximo de ellos o hasta el comienzo de la siguiente etapa.   El número de hijos en el método de transplante va de los 179 a los 314 hijos; mientras que en el otro método va de 222 a 320, notándose que en promedio existe mayor cantidad de hijos al voleo que por transplante.</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Para el caso de las panículas, ocurre algo similar con los valores de macollos que de alguna manera están correlacionados.  Para el caso de los testigos en ambos sucesos, la cantidad de macollos y panículas es mayor en el testigo absoluto sobre el testigo de zona.</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largo promedio de las panículas en los tratamientos por método de transplante es 21,88 centímetros que es 0,34 de centímetro más largo que el promedio de los tratamientos al voleo (21,54 cm).</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lastRenderedPageBreak/>
        <w:t>El testigo de zona tiene un largo de panícula mucho menor (18,1 cm) que es 3,78 cm menor a lo obtenido por transplante; en cambio, el largo del testigo absoluto es de 21,0 centímetros que es solo 0,88 cm menor.</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arroz debe cosecharse cuando el grano está maduro, para lo cual el mejor indicador es su contenido de humedad y el color del mismo.  También se debe cosechar cuando el 95% de los granos en las espigas tengan color “pajizo” y el resto esté amarillento, lo cual coincide con un 20% a 25% de humedad en el grano.  Si se cosecha con una humedad mayor del 27% se obtendrá menor rendimiento y granos yesosos; y sí se lo hace por debajo de</w:t>
      </w:r>
      <w:r w:rsidR="00E720E2">
        <w:rPr>
          <w:rFonts w:ascii="Arial" w:hAnsi="Arial" w:cs="Arial"/>
          <w:sz w:val="24"/>
          <w:szCs w:val="24"/>
        </w:rPr>
        <w:t xml:space="preserve">l 18%, habrá pérdidas de granos y </w:t>
      </w:r>
      <w:r>
        <w:rPr>
          <w:rFonts w:ascii="Arial" w:hAnsi="Arial" w:cs="Arial"/>
          <w:sz w:val="24"/>
          <w:szCs w:val="24"/>
        </w:rPr>
        <w:t xml:space="preserve"> de calidad</w:t>
      </w:r>
      <w:r w:rsidR="00E720E2">
        <w:rPr>
          <w:rFonts w:ascii="Arial" w:hAnsi="Arial" w:cs="Arial"/>
          <w:sz w:val="24"/>
          <w:szCs w:val="24"/>
        </w:rPr>
        <w:t>.</w:t>
      </w:r>
    </w:p>
    <w:p w:rsidR="00E720E2" w:rsidRDefault="00E720E2"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Datos del proceso del pilado del arroz cosechado en cada uno de los </w:t>
      </w:r>
      <w:r w:rsidR="00E720E2">
        <w:rPr>
          <w:rFonts w:ascii="Arial" w:hAnsi="Arial" w:cs="Arial"/>
          <w:sz w:val="24"/>
          <w:szCs w:val="24"/>
        </w:rPr>
        <w:t>tratamientos se muestran en la (T</w:t>
      </w:r>
      <w:r>
        <w:rPr>
          <w:rFonts w:ascii="Arial" w:hAnsi="Arial" w:cs="Arial"/>
          <w:sz w:val="24"/>
          <w:szCs w:val="24"/>
        </w:rPr>
        <w:t>abla 3.3</w:t>
      </w:r>
      <w:r w:rsidR="00E720E2">
        <w:rPr>
          <w:rFonts w:ascii="Arial" w:hAnsi="Arial" w:cs="Arial"/>
          <w:sz w:val="24"/>
          <w:szCs w:val="24"/>
        </w:rPr>
        <w:t>)</w:t>
      </w:r>
      <w:r>
        <w:rPr>
          <w:rFonts w:ascii="Arial" w:hAnsi="Arial" w:cs="Arial"/>
          <w:sz w:val="24"/>
          <w:szCs w:val="24"/>
        </w:rPr>
        <w:t xml:space="preserve">.  Podemos notar que la humedad del arroz luego de cosechado promedia el 11,57% para el transplante, mientras que para el voleo es más o menos 0,5% más (12%).  Los testigos producen granos con </w:t>
      </w:r>
      <w:r>
        <w:rPr>
          <w:rFonts w:ascii="Arial" w:hAnsi="Arial" w:cs="Arial"/>
          <w:sz w:val="24"/>
          <w:szCs w:val="24"/>
        </w:rPr>
        <w:lastRenderedPageBreak/>
        <w:t>humedades  del 12,6%; es decir, 1% más que los tratamientos promedio de transplante.</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Se puede observar que en el pilado se produc</w:t>
      </w:r>
      <w:r w:rsidR="00E720E2">
        <w:rPr>
          <w:rFonts w:ascii="Arial" w:hAnsi="Arial" w:cs="Arial"/>
          <w:sz w:val="24"/>
          <w:szCs w:val="24"/>
        </w:rPr>
        <w:t xml:space="preserve">en rendimientos globales de </w:t>
      </w:r>
      <w:r>
        <w:rPr>
          <w:rFonts w:ascii="Arial" w:hAnsi="Arial" w:cs="Arial"/>
          <w:sz w:val="24"/>
          <w:szCs w:val="24"/>
        </w:rPr>
        <w:t>79,9% de arroz integral y, por tanto,</w:t>
      </w:r>
      <w:r w:rsidR="00E720E2">
        <w:rPr>
          <w:rFonts w:ascii="Arial" w:hAnsi="Arial" w:cs="Arial"/>
          <w:sz w:val="24"/>
          <w:szCs w:val="24"/>
        </w:rPr>
        <w:t xml:space="preserve"> 20,1% de cáscara (desperdicio) observado  </w:t>
      </w:r>
      <w:r>
        <w:rPr>
          <w:rFonts w:ascii="Arial" w:hAnsi="Arial" w:cs="Arial"/>
          <w:sz w:val="24"/>
          <w:szCs w:val="24"/>
        </w:rPr>
        <w:t>en el tr</w:t>
      </w:r>
      <w:r w:rsidR="004B2660">
        <w:rPr>
          <w:rFonts w:ascii="Arial" w:hAnsi="Arial" w:cs="Arial"/>
          <w:sz w:val="24"/>
          <w:szCs w:val="24"/>
        </w:rPr>
        <w:t xml:space="preserve">atamiento # 1 por transplante, </w:t>
      </w:r>
      <w:r>
        <w:rPr>
          <w:rFonts w:ascii="Arial" w:hAnsi="Arial" w:cs="Arial"/>
          <w:sz w:val="24"/>
          <w:szCs w:val="24"/>
        </w:rPr>
        <w:t>5% zeolita y</w:t>
      </w:r>
      <w:r w:rsidR="00E720E2">
        <w:rPr>
          <w:rFonts w:ascii="Arial" w:hAnsi="Arial" w:cs="Arial"/>
          <w:sz w:val="24"/>
          <w:szCs w:val="24"/>
        </w:rPr>
        <w:t xml:space="preserve"> 0 días de aplicación.  E</w:t>
      </w:r>
      <w:r>
        <w:rPr>
          <w:rFonts w:ascii="Arial" w:hAnsi="Arial" w:cs="Arial"/>
          <w:sz w:val="24"/>
          <w:szCs w:val="24"/>
        </w:rPr>
        <w:t>ste rendimiento global, luego de pilar las muestras cosechadas de cada tratamiento,</w:t>
      </w:r>
      <w:r w:rsidR="00E720E2">
        <w:rPr>
          <w:rFonts w:ascii="Arial" w:hAnsi="Arial" w:cs="Arial"/>
          <w:sz w:val="24"/>
          <w:szCs w:val="24"/>
        </w:rPr>
        <w:t xml:space="preserve"> fue</w:t>
      </w:r>
      <w:r>
        <w:rPr>
          <w:rFonts w:ascii="Arial" w:hAnsi="Arial" w:cs="Arial"/>
          <w:sz w:val="24"/>
          <w:szCs w:val="24"/>
        </w:rPr>
        <w:t xml:space="preserve"> el mayor obtenido en campo.</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Otro rendimiento global de arroz integral interesante se produce en el tratamiento # 12 (15% zeolita con 0 días), ya que rinde 78</w:t>
      </w:r>
      <w:r w:rsidR="00E720E2">
        <w:rPr>
          <w:rFonts w:ascii="Arial" w:hAnsi="Arial" w:cs="Arial"/>
          <w:sz w:val="24"/>
          <w:szCs w:val="24"/>
        </w:rPr>
        <w:t>,1% con 21,9% de cáscara.  Es decir</w:t>
      </w:r>
      <w:r>
        <w:rPr>
          <w:rFonts w:ascii="Arial" w:hAnsi="Arial" w:cs="Arial"/>
          <w:sz w:val="24"/>
          <w:szCs w:val="24"/>
        </w:rPr>
        <w:t xml:space="preserve"> que hay una diferencia de 1,8% de arroz in</w:t>
      </w:r>
      <w:r w:rsidR="00E720E2">
        <w:rPr>
          <w:rFonts w:ascii="Arial" w:hAnsi="Arial" w:cs="Arial"/>
          <w:sz w:val="24"/>
          <w:szCs w:val="24"/>
        </w:rPr>
        <w:t>tegral entre ambos tratamientos # 1 y #12.</w:t>
      </w: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(1 y 12).</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El rendimiento promedio por transplante es del 78,41% (21,59% de cáscara) que es 2,49% más de arroz integral que en el caso del voleo (75,92%); </w:t>
      </w:r>
      <w:r w:rsidR="00E720E2">
        <w:rPr>
          <w:rFonts w:ascii="Arial" w:hAnsi="Arial" w:cs="Arial"/>
          <w:sz w:val="24"/>
          <w:szCs w:val="24"/>
        </w:rPr>
        <w:t>(</w:t>
      </w:r>
      <w:r>
        <w:rPr>
          <w:rFonts w:ascii="Arial" w:hAnsi="Arial" w:cs="Arial"/>
          <w:sz w:val="24"/>
          <w:szCs w:val="24"/>
        </w:rPr>
        <w:t>promedios de todos los tratamientos</w:t>
      </w:r>
      <w:r w:rsidR="00E720E2">
        <w:rPr>
          <w:rFonts w:ascii="Arial" w:hAnsi="Arial" w:cs="Arial"/>
          <w:sz w:val="24"/>
          <w:szCs w:val="24"/>
        </w:rPr>
        <w:t>)</w:t>
      </w:r>
      <w:r>
        <w:rPr>
          <w:rFonts w:ascii="Arial" w:hAnsi="Arial" w:cs="Arial"/>
          <w:sz w:val="24"/>
          <w:szCs w:val="24"/>
        </w:rPr>
        <w:t xml:space="preserve">.  En el </w:t>
      </w:r>
      <w:r>
        <w:rPr>
          <w:rFonts w:ascii="Arial" w:hAnsi="Arial" w:cs="Arial"/>
          <w:sz w:val="24"/>
          <w:szCs w:val="24"/>
        </w:rPr>
        <w:lastRenderedPageBreak/>
        <w:t>caso de ambos testigos (78%), el arroz integral se acerca al valor obtenido en el método del voleo (78,1%).</w:t>
      </w:r>
    </w:p>
    <w:p w:rsidR="00E720E2" w:rsidRDefault="00E720E2"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 xml:space="preserve">En la </w:t>
      </w:r>
      <w:r w:rsidR="00E720E2">
        <w:rPr>
          <w:rFonts w:ascii="Arial" w:hAnsi="Arial" w:cs="Arial"/>
          <w:sz w:val="24"/>
          <w:szCs w:val="24"/>
        </w:rPr>
        <w:t>(</w:t>
      </w:r>
      <w:r>
        <w:rPr>
          <w:rFonts w:ascii="Arial" w:hAnsi="Arial" w:cs="Arial"/>
          <w:sz w:val="24"/>
          <w:szCs w:val="24"/>
        </w:rPr>
        <w:t>Tabla 3.4</w:t>
      </w:r>
      <w:r w:rsidR="00E720E2">
        <w:rPr>
          <w:rFonts w:ascii="Arial" w:hAnsi="Arial" w:cs="Arial"/>
          <w:sz w:val="24"/>
          <w:szCs w:val="24"/>
        </w:rPr>
        <w:t>)</w:t>
      </w:r>
      <w:r>
        <w:rPr>
          <w:rFonts w:ascii="Arial" w:hAnsi="Arial" w:cs="Arial"/>
          <w:sz w:val="24"/>
          <w:szCs w:val="24"/>
        </w:rPr>
        <w:t xml:space="preserve"> podemos observar el peso que tienen 1.000 semillas en conjunto para cada tratamiento, el largo promedio del grano y el rendimiento de campo en gramos de arroz por metro cuadrado.  El peso promedio de 1.000 semillas es de 25 gramos para  el caso del transplante y de 25</w:t>
      </w:r>
      <w:r w:rsidR="00E720E2">
        <w:rPr>
          <w:rFonts w:ascii="Arial" w:hAnsi="Arial" w:cs="Arial"/>
          <w:sz w:val="24"/>
          <w:szCs w:val="24"/>
        </w:rPr>
        <w:t>,22 gramos para el voleo</w:t>
      </w:r>
      <w:r>
        <w:rPr>
          <w:rFonts w:ascii="Arial" w:hAnsi="Arial" w:cs="Arial"/>
          <w:sz w:val="24"/>
          <w:szCs w:val="24"/>
        </w:rPr>
        <w:t>, con apenas 0,22 gramos de diferencia entre ambos. El largo promedio del grano de arroz es similar en todos los tratamientos y equivale a 0,9 centímetros.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mayor rendimiento de campo se obtuvo en el tratamiento # 1 para el caso de transplante (6</w:t>
      </w:r>
      <w:r w:rsidR="00B7674C">
        <w:rPr>
          <w:rFonts w:ascii="Arial" w:hAnsi="Arial" w:cs="Arial"/>
          <w:sz w:val="24"/>
          <w:szCs w:val="24"/>
        </w:rPr>
        <w:t>.95</w:t>
      </w:r>
      <w:r>
        <w:rPr>
          <w:rFonts w:ascii="Arial" w:hAnsi="Arial" w:cs="Arial"/>
          <w:sz w:val="24"/>
          <w:szCs w:val="24"/>
        </w:rPr>
        <w:t>5</w:t>
      </w:r>
      <w:r w:rsidR="00B7674C">
        <w:rPr>
          <w:rFonts w:ascii="Arial" w:hAnsi="Arial" w:cs="Arial"/>
          <w:sz w:val="24"/>
          <w:szCs w:val="24"/>
        </w:rPr>
        <w:t>,00</w:t>
      </w:r>
      <w:r>
        <w:rPr>
          <w:rFonts w:ascii="Arial" w:hAnsi="Arial" w:cs="Arial"/>
          <w:sz w:val="24"/>
          <w:szCs w:val="24"/>
        </w:rPr>
        <w:t xml:space="preserve"> </w:t>
      </w:r>
      <w:r w:rsidR="00B7674C">
        <w:rPr>
          <w:rFonts w:ascii="Arial" w:hAnsi="Arial" w:cs="Arial"/>
          <w:sz w:val="24"/>
          <w:szCs w:val="24"/>
        </w:rPr>
        <w:t>k</w:t>
      </w:r>
      <w:r>
        <w:rPr>
          <w:rFonts w:ascii="Arial" w:hAnsi="Arial" w:cs="Arial"/>
          <w:sz w:val="24"/>
          <w:szCs w:val="24"/>
        </w:rPr>
        <w:t>g/m</w:t>
      </w:r>
      <w:r w:rsidRPr="008B4C17">
        <w:rPr>
          <w:rFonts w:ascii="Arial" w:hAnsi="Arial" w:cs="Arial"/>
          <w:sz w:val="24"/>
          <w:szCs w:val="24"/>
          <w:vertAlign w:val="superscript"/>
        </w:rPr>
        <w:t>2</w:t>
      </w:r>
      <w:r>
        <w:rPr>
          <w:rFonts w:ascii="Arial" w:hAnsi="Arial" w:cs="Arial"/>
          <w:sz w:val="24"/>
          <w:szCs w:val="24"/>
        </w:rPr>
        <w:t>) y en el tratamiento #</w:t>
      </w:r>
      <w:r w:rsidR="00B7674C">
        <w:rPr>
          <w:rFonts w:ascii="Arial" w:hAnsi="Arial" w:cs="Arial"/>
          <w:sz w:val="24"/>
          <w:szCs w:val="24"/>
        </w:rPr>
        <w:t xml:space="preserve"> 14 para el caso del voleo (6.49</w:t>
      </w:r>
      <w:r>
        <w:rPr>
          <w:rFonts w:ascii="Arial" w:hAnsi="Arial" w:cs="Arial"/>
          <w:sz w:val="24"/>
          <w:szCs w:val="24"/>
        </w:rPr>
        <w:t>8</w:t>
      </w:r>
      <w:r w:rsidR="00B7674C">
        <w:rPr>
          <w:rFonts w:ascii="Arial" w:hAnsi="Arial" w:cs="Arial"/>
          <w:sz w:val="24"/>
          <w:szCs w:val="24"/>
        </w:rPr>
        <w:t>,00</w:t>
      </w:r>
      <w:r w:rsidR="00E720E2">
        <w:rPr>
          <w:rFonts w:ascii="Arial" w:hAnsi="Arial" w:cs="Arial"/>
          <w:sz w:val="24"/>
          <w:szCs w:val="24"/>
        </w:rPr>
        <w:t xml:space="preserve"> </w:t>
      </w:r>
      <w:r w:rsidR="00B7674C">
        <w:rPr>
          <w:rFonts w:ascii="Arial" w:hAnsi="Arial" w:cs="Arial"/>
          <w:sz w:val="24"/>
          <w:szCs w:val="24"/>
        </w:rPr>
        <w:t>k</w:t>
      </w:r>
      <w:r w:rsidR="00E720E2">
        <w:rPr>
          <w:rFonts w:ascii="Arial" w:hAnsi="Arial" w:cs="Arial"/>
          <w:sz w:val="24"/>
          <w:szCs w:val="24"/>
        </w:rPr>
        <w:t>g/m</w:t>
      </w:r>
      <w:r w:rsidR="00E720E2" w:rsidRPr="00E720E2">
        <w:rPr>
          <w:rFonts w:ascii="Arial" w:hAnsi="Arial" w:cs="Arial"/>
          <w:sz w:val="24"/>
          <w:szCs w:val="24"/>
          <w:vertAlign w:val="superscript"/>
        </w:rPr>
        <w:t>2</w:t>
      </w:r>
      <w:r>
        <w:rPr>
          <w:rFonts w:ascii="Arial" w:hAnsi="Arial" w:cs="Arial"/>
          <w:sz w:val="24"/>
          <w:szCs w:val="24"/>
        </w:rPr>
        <w:t>).  Notando una diferencia de 45,7 gramos/m</w:t>
      </w:r>
      <w:r w:rsidRPr="008B4C17">
        <w:rPr>
          <w:rFonts w:ascii="Arial" w:hAnsi="Arial" w:cs="Arial"/>
          <w:sz w:val="24"/>
          <w:szCs w:val="24"/>
          <w:vertAlign w:val="superscript"/>
        </w:rPr>
        <w:t>2</w:t>
      </w:r>
      <w:r>
        <w:rPr>
          <w:rFonts w:ascii="Arial" w:hAnsi="Arial" w:cs="Arial"/>
          <w:sz w:val="24"/>
          <w:szCs w:val="24"/>
        </w:rPr>
        <w:t xml:space="preserve"> a favor del transplante que produce mejor rendimiento de campo.</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tabs>
          <w:tab w:val="left" w:pos="1843"/>
        </w:tabs>
        <w:spacing w:after="0" w:line="480" w:lineRule="auto"/>
        <w:ind w:left="1701"/>
        <w:jc w:val="both"/>
        <w:rPr>
          <w:rFonts w:ascii="Arial" w:hAnsi="Arial" w:cs="Arial"/>
          <w:sz w:val="24"/>
          <w:szCs w:val="24"/>
        </w:rPr>
      </w:pPr>
    </w:p>
    <w:p w:rsidR="00487197" w:rsidRDefault="00487197" w:rsidP="00487197">
      <w:pPr>
        <w:tabs>
          <w:tab w:val="left" w:pos="1701"/>
        </w:tabs>
        <w:spacing w:after="0" w:line="360" w:lineRule="auto"/>
        <w:ind w:left="709"/>
        <w:jc w:val="both"/>
        <w:rPr>
          <w:rFonts w:ascii="Arial" w:hAnsi="Arial" w:cs="Arial"/>
          <w:sz w:val="24"/>
          <w:szCs w:val="24"/>
        </w:rPr>
      </w:pPr>
    </w:p>
    <w:p w:rsidR="00487197" w:rsidRDefault="00487197" w:rsidP="00487197">
      <w:pPr>
        <w:tabs>
          <w:tab w:val="left" w:pos="1701"/>
        </w:tabs>
        <w:spacing w:after="0" w:line="360" w:lineRule="auto"/>
        <w:ind w:left="709"/>
        <w:jc w:val="both"/>
        <w:rPr>
          <w:rFonts w:ascii="Arial" w:hAnsi="Arial" w:cs="Arial"/>
          <w:sz w:val="24"/>
          <w:szCs w:val="24"/>
        </w:rPr>
      </w:pPr>
    </w:p>
    <w:tbl>
      <w:tblPr>
        <w:tblpPr w:leftFromText="141" w:rightFromText="141" w:vertAnchor="text" w:horzAnchor="margin" w:tblpXSpec="right" w:tblpY="-614"/>
        <w:tblOverlap w:val="never"/>
        <w:tblW w:w="6591" w:type="dxa"/>
        <w:tblLayout w:type="fixed"/>
        <w:tblCellMar>
          <w:left w:w="70" w:type="dxa"/>
          <w:right w:w="70" w:type="dxa"/>
        </w:tblCellMar>
        <w:tblLook w:val="04A0"/>
      </w:tblPr>
      <w:tblGrid>
        <w:gridCol w:w="637"/>
        <w:gridCol w:w="851"/>
        <w:gridCol w:w="850"/>
        <w:gridCol w:w="142"/>
        <w:gridCol w:w="1276"/>
        <w:gridCol w:w="992"/>
        <w:gridCol w:w="567"/>
        <w:gridCol w:w="425"/>
        <w:gridCol w:w="851"/>
      </w:tblGrid>
      <w:tr w:rsidR="00487197" w:rsidRPr="00F17B6D" w:rsidTr="00F13283">
        <w:trPr>
          <w:trHeight w:val="284"/>
        </w:trPr>
        <w:tc>
          <w:tcPr>
            <w:tcW w:w="6591" w:type="dxa"/>
            <w:gridSpan w:val="9"/>
            <w:tcBorders>
              <w:top w:val="nil"/>
              <w:left w:val="nil"/>
              <w:bottom w:val="nil"/>
              <w:right w:val="nil"/>
            </w:tcBorders>
            <w:shd w:val="clear" w:color="auto" w:fill="auto"/>
            <w:vAlign w:val="center"/>
            <w:hideMark/>
          </w:tcPr>
          <w:p w:rsidR="00487197" w:rsidRPr="00C423D6" w:rsidRDefault="00487197" w:rsidP="00F13283">
            <w:pPr>
              <w:spacing w:after="0" w:line="240" w:lineRule="auto"/>
              <w:ind w:left="709"/>
              <w:jc w:val="center"/>
              <w:rPr>
                <w:rFonts w:ascii="Arial" w:eastAsia="Times New Roman" w:hAnsi="Arial" w:cs="Arial"/>
                <w:b/>
                <w:bCs/>
                <w:color w:val="000000"/>
                <w:lang w:eastAsia="es-AR"/>
              </w:rPr>
            </w:pPr>
          </w:p>
        </w:tc>
      </w:tr>
      <w:tr w:rsidR="00487197" w:rsidRPr="00F17B6D" w:rsidTr="00F13283">
        <w:trPr>
          <w:trHeight w:val="284"/>
        </w:trPr>
        <w:tc>
          <w:tcPr>
            <w:tcW w:w="6591" w:type="dxa"/>
            <w:gridSpan w:val="9"/>
            <w:tcBorders>
              <w:top w:val="nil"/>
              <w:left w:val="nil"/>
              <w:bottom w:val="nil"/>
              <w:right w:val="nil"/>
            </w:tcBorders>
            <w:shd w:val="clear" w:color="auto" w:fill="auto"/>
            <w:vAlign w:val="center"/>
            <w:hideMark/>
          </w:tcPr>
          <w:p w:rsidR="00487197" w:rsidRPr="00C423D6" w:rsidRDefault="00716A92" w:rsidP="00716A92">
            <w:pPr>
              <w:spacing w:after="0" w:line="240" w:lineRule="auto"/>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t xml:space="preserve">TABLA 3.3          </w:t>
            </w:r>
            <w:r w:rsidR="00487197" w:rsidRPr="00C423D6">
              <w:rPr>
                <w:rFonts w:ascii="Arial" w:eastAsia="Times New Roman" w:hAnsi="Arial" w:cs="Arial"/>
                <w:b/>
                <w:bCs/>
                <w:color w:val="000000"/>
                <w:sz w:val="20"/>
                <w:szCs w:val="20"/>
                <w:lang w:eastAsia="es-AR"/>
              </w:rPr>
              <w:t>APLICACIÓN BRIQUETAS UREA-ZEOLITA</w:t>
            </w:r>
          </w:p>
        </w:tc>
      </w:tr>
      <w:tr w:rsidR="00487197" w:rsidRPr="00F17B6D" w:rsidTr="00F13283">
        <w:trPr>
          <w:trHeight w:val="284"/>
        </w:trPr>
        <w:tc>
          <w:tcPr>
            <w:tcW w:w="6591" w:type="dxa"/>
            <w:gridSpan w:val="9"/>
            <w:tcBorders>
              <w:top w:val="nil"/>
              <w:left w:val="nil"/>
              <w:bottom w:val="single" w:sz="4" w:space="0" w:color="auto"/>
              <w:right w:val="nil"/>
            </w:tcBorders>
            <w:shd w:val="clear" w:color="auto" w:fill="auto"/>
            <w:vAlign w:val="center"/>
            <w:hideMark/>
          </w:tcPr>
          <w:p w:rsidR="00487197" w:rsidRPr="00C423D6" w:rsidRDefault="00487197" w:rsidP="00F13283">
            <w:pPr>
              <w:spacing w:after="0" w:line="240" w:lineRule="auto"/>
              <w:ind w:left="709"/>
              <w:jc w:val="center"/>
              <w:rPr>
                <w:rFonts w:ascii="Arial" w:eastAsia="Times New Roman" w:hAnsi="Arial" w:cs="Arial"/>
                <w:b/>
                <w:bCs/>
                <w:color w:val="000000"/>
                <w:sz w:val="20"/>
                <w:szCs w:val="20"/>
                <w:lang w:eastAsia="es-AR"/>
              </w:rPr>
            </w:pPr>
            <w:r w:rsidRPr="00C423D6">
              <w:rPr>
                <w:rFonts w:ascii="Arial" w:eastAsia="Times New Roman" w:hAnsi="Arial" w:cs="Arial"/>
                <w:b/>
                <w:bCs/>
                <w:color w:val="000000"/>
                <w:sz w:val="20"/>
                <w:szCs w:val="20"/>
                <w:lang w:eastAsia="es-AR"/>
              </w:rPr>
              <w:t xml:space="preserve">PORCENTAJES DE ARROZ </w:t>
            </w:r>
          </w:p>
        </w:tc>
      </w:tr>
      <w:tr w:rsidR="00487197" w:rsidRPr="00F17B6D" w:rsidTr="00F13283">
        <w:trPr>
          <w:trHeight w:val="284"/>
        </w:trPr>
        <w:tc>
          <w:tcPr>
            <w:tcW w:w="148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color w:val="000000"/>
                <w:sz w:val="14"/>
                <w:szCs w:val="14"/>
                <w:lang w:eastAsia="es-AR"/>
              </w:rPr>
            </w:pPr>
            <w:r w:rsidRPr="00E01DA4">
              <w:rPr>
                <w:rFonts w:ascii="Arial" w:eastAsia="Times New Roman" w:hAnsi="Arial" w:cs="Arial"/>
                <w:b/>
                <w:bCs/>
                <w:color w:val="000000"/>
                <w:sz w:val="14"/>
                <w:szCs w:val="14"/>
                <w:lang w:eastAsia="es-AR"/>
              </w:rPr>
              <w:t>TRATAMIENTO</w:t>
            </w:r>
          </w:p>
        </w:tc>
        <w:tc>
          <w:tcPr>
            <w:tcW w:w="992" w:type="dxa"/>
            <w:gridSpan w:val="2"/>
            <w:vMerge w:val="restart"/>
            <w:tcBorders>
              <w:top w:val="nil"/>
              <w:left w:val="single" w:sz="4" w:space="0" w:color="auto"/>
              <w:bottom w:val="nil"/>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color w:val="000000"/>
                <w:sz w:val="14"/>
                <w:szCs w:val="14"/>
                <w:lang w:eastAsia="es-AR"/>
              </w:rPr>
            </w:pPr>
            <w:r w:rsidRPr="00E01DA4">
              <w:rPr>
                <w:rFonts w:ascii="Arial" w:eastAsia="Times New Roman" w:hAnsi="Arial" w:cs="Arial"/>
                <w:b/>
                <w:bCs/>
                <w:color w:val="000000"/>
                <w:sz w:val="14"/>
                <w:szCs w:val="14"/>
                <w:lang w:eastAsia="es-AR"/>
              </w:rPr>
              <w:t>HUMEDAD DEL ARROZ PREVIO AL PILADO</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ARROZ DE LA PRIMERA ETAPA DEL PILADO</w:t>
            </w:r>
          </w:p>
        </w:tc>
        <w:tc>
          <w:tcPr>
            <w:tcW w:w="1843" w:type="dxa"/>
            <w:gridSpan w:val="3"/>
            <w:tcBorders>
              <w:top w:val="single" w:sz="4" w:space="0" w:color="auto"/>
              <w:left w:val="nil"/>
              <w:bottom w:val="single" w:sz="4" w:space="0" w:color="auto"/>
              <w:right w:val="single" w:sz="4" w:space="0" w:color="000000"/>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DESPERDICIOS DEL ARROZ INTEGRAL</w:t>
            </w:r>
          </w:p>
        </w:tc>
      </w:tr>
      <w:tr w:rsidR="00487197" w:rsidRPr="00F17B6D" w:rsidTr="00F13283">
        <w:trPr>
          <w:trHeight w:val="284"/>
        </w:trPr>
        <w:tc>
          <w:tcPr>
            <w:tcW w:w="1488" w:type="dxa"/>
            <w:gridSpan w:val="2"/>
            <w:vMerge/>
            <w:tcBorders>
              <w:top w:val="nil"/>
              <w:left w:val="single" w:sz="4" w:space="0" w:color="auto"/>
              <w:bottom w:val="single" w:sz="4" w:space="0" w:color="000000"/>
              <w:right w:val="single" w:sz="4" w:space="0" w:color="auto"/>
            </w:tcBorders>
            <w:vAlign w:val="center"/>
            <w:hideMark/>
          </w:tcPr>
          <w:p w:rsidR="00487197" w:rsidRPr="00E01DA4" w:rsidRDefault="00487197" w:rsidP="00F13283">
            <w:pPr>
              <w:spacing w:after="0" w:line="240" w:lineRule="auto"/>
              <w:ind w:left="709"/>
              <w:rPr>
                <w:rFonts w:ascii="Arial" w:eastAsia="Times New Roman" w:hAnsi="Arial" w:cs="Arial"/>
                <w:b/>
                <w:bCs/>
                <w:color w:val="000000"/>
                <w:sz w:val="14"/>
                <w:szCs w:val="14"/>
                <w:lang w:eastAsia="es-AR"/>
              </w:rPr>
            </w:pPr>
          </w:p>
        </w:tc>
        <w:tc>
          <w:tcPr>
            <w:tcW w:w="992" w:type="dxa"/>
            <w:gridSpan w:val="2"/>
            <w:vMerge/>
            <w:tcBorders>
              <w:top w:val="nil"/>
              <w:left w:val="single" w:sz="4" w:space="0" w:color="auto"/>
              <w:bottom w:val="nil"/>
              <w:right w:val="single" w:sz="4" w:space="0" w:color="auto"/>
            </w:tcBorders>
            <w:vAlign w:val="center"/>
            <w:hideMark/>
          </w:tcPr>
          <w:p w:rsidR="00487197" w:rsidRPr="00E01DA4" w:rsidRDefault="00487197" w:rsidP="00F13283">
            <w:pPr>
              <w:spacing w:after="0" w:line="240" w:lineRule="auto"/>
              <w:ind w:left="709"/>
              <w:rPr>
                <w:rFonts w:ascii="Arial" w:eastAsia="Times New Roman" w:hAnsi="Arial" w:cs="Arial"/>
                <w:b/>
                <w:bCs/>
                <w:color w:val="000000"/>
                <w:sz w:val="14"/>
                <w:szCs w:val="14"/>
                <w:lang w:eastAsia="es-AR"/>
              </w:rPr>
            </w:pPr>
          </w:p>
        </w:tc>
        <w:tc>
          <w:tcPr>
            <w:tcW w:w="1276" w:type="dxa"/>
            <w:tcBorders>
              <w:top w:val="nil"/>
              <w:left w:val="nil"/>
              <w:bottom w:val="nil"/>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DESPERDICIO DE CÁSCARA</w:t>
            </w:r>
          </w:p>
        </w:tc>
        <w:tc>
          <w:tcPr>
            <w:tcW w:w="992" w:type="dxa"/>
            <w:tcBorders>
              <w:top w:val="nil"/>
              <w:left w:val="nil"/>
              <w:bottom w:val="nil"/>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ARROZ INTEGRAL</w:t>
            </w:r>
          </w:p>
        </w:tc>
        <w:tc>
          <w:tcPr>
            <w:tcW w:w="992" w:type="dxa"/>
            <w:gridSpan w:val="2"/>
            <w:tcBorders>
              <w:top w:val="nil"/>
              <w:left w:val="nil"/>
              <w:bottom w:val="nil"/>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ARROCILLO</w:t>
            </w:r>
          </w:p>
        </w:tc>
        <w:tc>
          <w:tcPr>
            <w:tcW w:w="851" w:type="dxa"/>
            <w:tcBorders>
              <w:top w:val="nil"/>
              <w:left w:val="nil"/>
              <w:bottom w:val="nil"/>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POLVILLO</w:t>
            </w:r>
          </w:p>
        </w:tc>
      </w:tr>
      <w:tr w:rsidR="00487197" w:rsidRPr="00F17B6D" w:rsidTr="00F13283">
        <w:trPr>
          <w:trHeight w:val="284"/>
        </w:trPr>
        <w:tc>
          <w:tcPr>
            <w:tcW w:w="1488" w:type="dxa"/>
            <w:gridSpan w:val="2"/>
            <w:vMerge/>
            <w:tcBorders>
              <w:top w:val="nil"/>
              <w:left w:val="single" w:sz="4" w:space="0" w:color="auto"/>
              <w:bottom w:val="single" w:sz="4" w:space="0" w:color="000000"/>
              <w:right w:val="single" w:sz="4" w:space="0" w:color="auto"/>
            </w:tcBorders>
            <w:vAlign w:val="center"/>
            <w:hideMark/>
          </w:tcPr>
          <w:p w:rsidR="00487197" w:rsidRPr="00E01DA4" w:rsidRDefault="00487197" w:rsidP="00F13283">
            <w:pPr>
              <w:spacing w:after="0" w:line="240" w:lineRule="auto"/>
              <w:ind w:left="709"/>
              <w:rPr>
                <w:rFonts w:ascii="Arial" w:eastAsia="Times New Roman" w:hAnsi="Arial" w:cs="Arial"/>
                <w:b/>
                <w:bCs/>
                <w:color w:val="000000"/>
                <w:sz w:val="14"/>
                <w:szCs w:val="14"/>
                <w:lang w:eastAsia="es-AR"/>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color w:val="000000"/>
                <w:sz w:val="14"/>
                <w:szCs w:val="14"/>
                <w:lang w:eastAsia="es-AR"/>
              </w:rPr>
            </w:pPr>
            <w:r w:rsidRPr="00E01DA4">
              <w:rPr>
                <w:rFonts w:ascii="Arial" w:eastAsia="Times New Roman" w:hAnsi="Arial" w:cs="Arial"/>
                <w:b/>
                <w:bCs/>
                <w:color w:val="000000"/>
                <w:sz w:val="14"/>
                <w:szCs w:val="14"/>
                <w:lang w:eastAsia="es-AR"/>
              </w:rPr>
              <w:t>(%)</w:t>
            </w:r>
          </w:p>
        </w:tc>
        <w:tc>
          <w:tcPr>
            <w:tcW w:w="1276" w:type="dxa"/>
            <w:tcBorders>
              <w:top w:val="nil"/>
              <w:left w:val="nil"/>
              <w:bottom w:val="single" w:sz="4" w:space="0" w:color="auto"/>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w:t>
            </w:r>
          </w:p>
        </w:tc>
        <w:tc>
          <w:tcPr>
            <w:tcW w:w="992" w:type="dxa"/>
            <w:tcBorders>
              <w:top w:val="nil"/>
              <w:left w:val="nil"/>
              <w:bottom w:val="single" w:sz="4" w:space="0" w:color="auto"/>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Pr>
                <w:rFonts w:ascii="Arial" w:eastAsia="Times New Roman" w:hAnsi="Arial" w:cs="Arial"/>
                <w:b/>
                <w:bCs/>
                <w:sz w:val="14"/>
                <w:szCs w:val="14"/>
                <w:lang w:eastAsia="es-AR"/>
              </w:rPr>
              <w:t>(</w:t>
            </w:r>
            <w:r w:rsidRPr="00E01DA4">
              <w:rPr>
                <w:rFonts w:ascii="Arial" w:eastAsia="Times New Roman" w:hAnsi="Arial" w:cs="Arial"/>
                <w:b/>
                <w:bCs/>
                <w:sz w:val="14"/>
                <w:szCs w:val="14"/>
                <w:lang w:eastAsia="es-AR"/>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w:t>
            </w:r>
          </w:p>
        </w:tc>
        <w:tc>
          <w:tcPr>
            <w:tcW w:w="851" w:type="dxa"/>
            <w:tcBorders>
              <w:top w:val="nil"/>
              <w:left w:val="nil"/>
              <w:bottom w:val="single" w:sz="4" w:space="0" w:color="auto"/>
              <w:right w:val="single" w:sz="4" w:space="0" w:color="auto"/>
            </w:tcBorders>
            <w:shd w:val="clear" w:color="auto" w:fill="auto"/>
            <w:vAlign w:val="center"/>
            <w:hideMark/>
          </w:tcPr>
          <w:p w:rsidR="00487197" w:rsidRPr="00E01DA4" w:rsidRDefault="00487197" w:rsidP="00F13283">
            <w:pPr>
              <w:spacing w:after="0" w:line="240" w:lineRule="auto"/>
              <w:rPr>
                <w:rFonts w:ascii="Arial" w:eastAsia="Times New Roman" w:hAnsi="Arial" w:cs="Arial"/>
                <w:b/>
                <w:bCs/>
                <w:sz w:val="14"/>
                <w:szCs w:val="14"/>
                <w:lang w:eastAsia="es-AR"/>
              </w:rPr>
            </w:pPr>
            <w:r w:rsidRPr="00E01DA4">
              <w:rPr>
                <w:rFonts w:ascii="Arial" w:eastAsia="Times New Roman" w:hAnsi="Arial" w:cs="Arial"/>
                <w:b/>
                <w:bCs/>
                <w:sz w:val="14"/>
                <w:szCs w:val="14"/>
                <w:lang w:eastAsia="es-AR"/>
              </w:rPr>
              <w:t>(%)</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w:t>
            </w:r>
            <w:r w:rsidRPr="009A0506">
              <w:rPr>
                <w:rFonts w:ascii="Arial" w:eastAsia="Times New Roman" w:hAnsi="Arial" w:cs="Arial"/>
                <w:color w:val="000000"/>
                <w:sz w:val="14"/>
                <w:szCs w:val="14"/>
                <w:lang w:eastAsia="es-AR"/>
              </w:rPr>
              <w:t xml:space="preserve"> Transplante - 5% Zeolita - 0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10,0</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20,1</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79,9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5,4</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12,5</w:t>
            </w:r>
          </w:p>
        </w:tc>
      </w:tr>
      <w:tr w:rsidR="00487197" w:rsidRPr="00F17B6D" w:rsidTr="00F13283">
        <w:trPr>
          <w:trHeight w:val="284"/>
        </w:trPr>
        <w:tc>
          <w:tcPr>
            <w:tcW w:w="1488" w:type="dxa"/>
            <w:gridSpan w:val="2"/>
            <w:tcBorders>
              <w:top w:val="single" w:sz="4" w:space="0" w:color="auto"/>
              <w:left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2:</w:t>
            </w:r>
            <w:r>
              <w:rPr>
                <w:rFonts w:ascii="Arial" w:eastAsia="Times New Roman" w:hAnsi="Arial" w:cs="Arial"/>
                <w:color w:val="000000"/>
                <w:sz w:val="14"/>
                <w:szCs w:val="14"/>
                <w:lang w:eastAsia="es-AR"/>
              </w:rPr>
              <w:t xml:space="preserve"> Transplante - 15% Zeolita - 0</w:t>
            </w:r>
            <w:r w:rsidRPr="009A0506">
              <w:rPr>
                <w:rFonts w:ascii="Arial" w:eastAsia="Times New Roman" w:hAnsi="Arial" w:cs="Arial"/>
                <w:color w:val="000000"/>
                <w:sz w:val="14"/>
                <w:szCs w:val="14"/>
                <w:lang w:eastAsia="es-AR"/>
              </w:rPr>
              <w:t>Días</w:t>
            </w:r>
          </w:p>
        </w:tc>
        <w:tc>
          <w:tcPr>
            <w:tcW w:w="992" w:type="dxa"/>
            <w:gridSpan w:val="2"/>
            <w:tcBorders>
              <w:top w:val="single" w:sz="4" w:space="0" w:color="auto"/>
              <w:left w:val="nil"/>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10,0</w:t>
            </w:r>
          </w:p>
        </w:tc>
        <w:tc>
          <w:tcPr>
            <w:tcW w:w="1276" w:type="dxa"/>
            <w:tcBorders>
              <w:top w:val="single" w:sz="4" w:space="0" w:color="auto"/>
              <w:left w:val="nil"/>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20,4</w:t>
            </w:r>
          </w:p>
        </w:tc>
        <w:tc>
          <w:tcPr>
            <w:tcW w:w="992" w:type="dxa"/>
            <w:tcBorders>
              <w:top w:val="single" w:sz="4" w:space="0" w:color="auto"/>
              <w:left w:val="nil"/>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79,6</w:t>
            </w:r>
          </w:p>
        </w:tc>
        <w:tc>
          <w:tcPr>
            <w:tcW w:w="992" w:type="dxa"/>
            <w:gridSpan w:val="2"/>
            <w:tcBorders>
              <w:top w:val="single" w:sz="4" w:space="0" w:color="auto"/>
              <w:left w:val="nil"/>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5,8</w:t>
            </w:r>
          </w:p>
        </w:tc>
        <w:tc>
          <w:tcPr>
            <w:tcW w:w="851" w:type="dxa"/>
            <w:tcBorders>
              <w:top w:val="single" w:sz="4" w:space="0" w:color="auto"/>
              <w:left w:val="nil"/>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11,8</w:t>
            </w:r>
          </w:p>
        </w:tc>
      </w:tr>
      <w:tr w:rsidR="00487197" w:rsidRPr="00C92ED3" w:rsidTr="00F13283">
        <w:trPr>
          <w:trHeight w:val="95"/>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ind w:left="709"/>
              <w:rPr>
                <w:rFonts w:ascii="Arial" w:eastAsia="Times New Roman" w:hAnsi="Arial" w:cs="Arial"/>
                <w:color w:val="000000"/>
                <w:sz w:val="18"/>
                <w:szCs w:val="18"/>
                <w:lang w:eastAsia="es-AR"/>
              </w:rPr>
            </w:pP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ind w:left="709"/>
              <w:jc w:val="center"/>
              <w:rPr>
                <w:rFonts w:ascii="Arial" w:eastAsia="Times New Roman" w:hAnsi="Arial" w:cs="Arial"/>
                <w:sz w:val="18"/>
                <w:szCs w:val="18"/>
                <w:lang w:eastAsia="es-AR"/>
              </w:rPr>
            </w:pP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ind w:left="709"/>
              <w:rPr>
                <w:rFonts w:ascii="Arial" w:eastAsia="Times New Roman" w:hAnsi="Arial" w:cs="Arial"/>
                <w:color w:val="000000"/>
                <w:sz w:val="18"/>
                <w:szCs w:val="18"/>
                <w:lang w:eastAsia="es-AR"/>
              </w:rPr>
            </w:pPr>
          </w:p>
        </w:tc>
      </w:tr>
      <w:tr w:rsidR="00487197" w:rsidRPr="00C92ED3"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3:</w:t>
            </w:r>
            <w:r w:rsidRPr="009A0506">
              <w:rPr>
                <w:rFonts w:ascii="Arial" w:eastAsia="Times New Roman" w:hAnsi="Arial" w:cs="Arial"/>
                <w:color w:val="000000"/>
                <w:sz w:val="14"/>
                <w:szCs w:val="14"/>
                <w:lang w:eastAsia="es-AR"/>
              </w:rPr>
              <w:t xml:space="preserve"> Transplante - 25% Zeolita - 0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12,2</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20,2</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79,8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4,9</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12,3</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4:</w:t>
            </w:r>
            <w:r w:rsidRPr="009A0506">
              <w:rPr>
                <w:rFonts w:ascii="Arial" w:eastAsia="Times New Roman" w:hAnsi="Arial" w:cs="Arial"/>
                <w:color w:val="000000"/>
                <w:sz w:val="14"/>
                <w:szCs w:val="14"/>
                <w:lang w:eastAsia="es-AR"/>
              </w:rPr>
              <w:t xml:space="preserve"> Transplante - 5% Zeolita - 20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11,8</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21,5</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78,5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4,8</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11,8</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5:</w:t>
            </w:r>
            <w:r w:rsidRPr="009A0506">
              <w:rPr>
                <w:rFonts w:ascii="Arial" w:eastAsia="Times New Roman" w:hAnsi="Arial" w:cs="Arial"/>
                <w:color w:val="000000"/>
                <w:sz w:val="14"/>
                <w:szCs w:val="14"/>
                <w:lang w:eastAsia="es-AR"/>
              </w:rPr>
              <w:t xml:space="preserve"> Transplante - 15% Zeolita - 20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12,5</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22,7</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77,3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4,9</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11,6</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6:</w:t>
            </w:r>
            <w:r>
              <w:rPr>
                <w:rFonts w:ascii="Arial" w:eastAsia="Times New Roman" w:hAnsi="Arial" w:cs="Arial"/>
                <w:color w:val="000000"/>
                <w:sz w:val="14"/>
                <w:szCs w:val="14"/>
                <w:lang w:eastAsia="es-AR"/>
              </w:rPr>
              <w:t xml:space="preserve"> Transplante - 25% Zeolita - 20</w:t>
            </w:r>
            <w:r w:rsidRPr="009A0506">
              <w:rPr>
                <w:rFonts w:ascii="Arial" w:eastAsia="Times New Roman" w:hAnsi="Arial" w:cs="Arial"/>
                <w:color w:val="000000"/>
                <w:sz w:val="14"/>
                <w:szCs w:val="14"/>
                <w:lang w:eastAsia="es-AR"/>
              </w:rPr>
              <w:t>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11,9</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22,5</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5,3</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11,0</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7:</w:t>
            </w:r>
            <w:r w:rsidRPr="009A0506">
              <w:rPr>
                <w:rFonts w:ascii="Arial" w:eastAsia="Times New Roman" w:hAnsi="Arial" w:cs="Arial"/>
                <w:color w:val="000000"/>
                <w:sz w:val="14"/>
                <w:szCs w:val="14"/>
                <w:lang w:eastAsia="es-AR"/>
              </w:rPr>
              <w:t xml:space="preserve"> Transplante - 5%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12,4</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22,0</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4,6</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11,3</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8:</w:t>
            </w:r>
            <w:r w:rsidRPr="009A0506">
              <w:rPr>
                <w:rFonts w:ascii="Arial" w:eastAsia="Times New Roman" w:hAnsi="Arial" w:cs="Arial"/>
                <w:color w:val="000000"/>
                <w:sz w:val="14"/>
                <w:szCs w:val="14"/>
                <w:lang w:eastAsia="es-AR"/>
              </w:rPr>
              <w:t xml:space="preserve"> Transplante - 15%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11,9</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22,6</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77,4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5,2</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11,2</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9:</w:t>
            </w:r>
            <w:r w:rsidRPr="009A0506">
              <w:rPr>
                <w:rFonts w:ascii="Arial" w:eastAsia="Times New Roman" w:hAnsi="Arial" w:cs="Arial"/>
                <w:color w:val="000000"/>
                <w:sz w:val="14"/>
                <w:szCs w:val="14"/>
                <w:lang w:eastAsia="es-AR"/>
              </w:rPr>
              <w:t xml:space="preserve"> Transplante - 25%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11,5</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22,3</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77,7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4,6</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10,9</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 xml:space="preserve">10: </w:t>
            </w:r>
            <w:r w:rsidRPr="009A0506">
              <w:rPr>
                <w:rFonts w:ascii="Arial" w:eastAsia="Times New Roman" w:hAnsi="Arial" w:cs="Arial"/>
                <w:color w:val="000000"/>
                <w:sz w:val="14"/>
                <w:szCs w:val="14"/>
                <w:lang w:eastAsia="es-AR"/>
              </w:rPr>
              <w:t>Testigo de Zona</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12,6</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22,0</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5,3</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15,1</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11:</w:t>
            </w:r>
            <w:r w:rsidRPr="009A0506">
              <w:rPr>
                <w:rFonts w:ascii="Arial" w:eastAsia="Times New Roman" w:hAnsi="Arial" w:cs="Arial"/>
                <w:color w:val="000000"/>
                <w:sz w:val="14"/>
                <w:szCs w:val="14"/>
                <w:lang w:eastAsia="es-AR"/>
              </w:rPr>
              <w:t xml:space="preserve"> Al Voleo - 5% Zeolita - 0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12,4</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25,2</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74,8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6,7</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10,0</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12:</w:t>
            </w:r>
            <w:r w:rsidRPr="009A0506">
              <w:rPr>
                <w:rFonts w:ascii="Arial" w:eastAsia="Times New Roman" w:hAnsi="Arial" w:cs="Arial"/>
                <w:color w:val="000000"/>
                <w:sz w:val="14"/>
                <w:szCs w:val="14"/>
                <w:lang w:eastAsia="es-AR"/>
              </w:rPr>
              <w:t xml:space="preserve"> Al Voleo -15% Zeolita - 0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11,6</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21,9</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6,7</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15,2</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13:</w:t>
            </w:r>
            <w:r w:rsidRPr="009A0506">
              <w:rPr>
                <w:rFonts w:ascii="Arial" w:eastAsia="Times New Roman" w:hAnsi="Arial" w:cs="Arial"/>
                <w:color w:val="000000"/>
                <w:sz w:val="14"/>
                <w:szCs w:val="14"/>
                <w:lang w:eastAsia="es-AR"/>
              </w:rPr>
              <w:t xml:space="preserve"> Al Voleo - 25% Zeolita - 0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12,5</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23,5</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6,7</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14,4</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 xml:space="preserve">14: </w:t>
            </w:r>
            <w:r w:rsidRPr="009A0506">
              <w:rPr>
                <w:rFonts w:ascii="Arial" w:eastAsia="Times New Roman" w:hAnsi="Arial" w:cs="Arial"/>
                <w:color w:val="000000"/>
                <w:sz w:val="14"/>
                <w:szCs w:val="14"/>
                <w:lang w:eastAsia="es-AR"/>
              </w:rPr>
              <w:t>Al Voleo - 5% Zeolita - 20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11,3</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25,0</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8,5</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17,6</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15:</w:t>
            </w:r>
            <w:r w:rsidRPr="009A0506">
              <w:rPr>
                <w:rFonts w:ascii="Arial" w:eastAsia="Times New Roman" w:hAnsi="Arial" w:cs="Arial"/>
                <w:color w:val="000000"/>
                <w:sz w:val="14"/>
                <w:szCs w:val="14"/>
                <w:lang w:eastAsia="es-AR"/>
              </w:rPr>
              <w:t xml:space="preserve"> Al Voleo - 15% Zeolita - 20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12,1</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23,5</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7,7</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15,4</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16:</w:t>
            </w:r>
            <w:r w:rsidRPr="009A0506">
              <w:rPr>
                <w:rFonts w:ascii="Arial" w:eastAsia="Times New Roman" w:hAnsi="Arial" w:cs="Arial"/>
                <w:color w:val="000000"/>
                <w:sz w:val="14"/>
                <w:szCs w:val="14"/>
                <w:lang w:eastAsia="es-AR"/>
              </w:rPr>
              <w:t xml:space="preserve"> Al Voleo - 25% Zeolita - 20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12,0</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22,1</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77,9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6,8</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15,3</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17:</w:t>
            </w:r>
            <w:r w:rsidRPr="009A0506">
              <w:rPr>
                <w:rFonts w:ascii="Arial" w:eastAsia="Times New Roman" w:hAnsi="Arial" w:cs="Arial"/>
                <w:color w:val="000000"/>
                <w:sz w:val="14"/>
                <w:szCs w:val="14"/>
                <w:lang w:eastAsia="es-AR"/>
              </w:rPr>
              <w:t xml:space="preserve"> Al Voleo - 5%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11,6</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23,8</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76,2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8,5</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16,4</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18:</w:t>
            </w:r>
            <w:r w:rsidRPr="009A0506">
              <w:rPr>
                <w:rFonts w:ascii="Arial" w:eastAsia="Times New Roman" w:hAnsi="Arial" w:cs="Arial"/>
                <w:color w:val="000000"/>
                <w:sz w:val="14"/>
                <w:szCs w:val="14"/>
                <w:lang w:eastAsia="es-AR"/>
              </w:rPr>
              <w:t xml:space="preserve"> Al Voleo - 15%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12,4</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28,5</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9,0</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8,5</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 xml:space="preserve">19: </w:t>
            </w:r>
            <w:r w:rsidRPr="009A0506">
              <w:rPr>
                <w:rFonts w:ascii="Arial" w:eastAsia="Times New Roman" w:hAnsi="Arial" w:cs="Arial"/>
                <w:color w:val="000000"/>
                <w:sz w:val="14"/>
                <w:szCs w:val="14"/>
                <w:lang w:eastAsia="es-AR"/>
              </w:rPr>
              <w:t>Al Voleo - 25% Zeolita - 30 Días</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12,1</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23,2</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76,8</w:t>
            </w:r>
          </w:p>
        </w:tc>
        <w:tc>
          <w:tcPr>
            <w:tcW w:w="992" w:type="dxa"/>
            <w:gridSpan w:val="2"/>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7,8</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15,6</w:t>
            </w:r>
          </w:p>
        </w:tc>
      </w:tr>
      <w:tr w:rsidR="00487197" w:rsidRPr="00F17B6D" w:rsidTr="00F13283">
        <w:trPr>
          <w:trHeight w:val="284"/>
        </w:trPr>
        <w:tc>
          <w:tcPr>
            <w:tcW w:w="1488"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4"/>
                <w:szCs w:val="14"/>
                <w:lang w:eastAsia="es-AR"/>
              </w:rPr>
            </w:pPr>
            <w:r w:rsidRPr="009A0506">
              <w:rPr>
                <w:rFonts w:ascii="Arial" w:eastAsia="Times New Roman" w:hAnsi="Arial" w:cs="Arial"/>
                <w:b/>
                <w:bCs/>
                <w:color w:val="000000"/>
                <w:sz w:val="14"/>
                <w:szCs w:val="14"/>
                <w:lang w:eastAsia="es-AR"/>
              </w:rPr>
              <w:t xml:space="preserve">20: </w:t>
            </w:r>
            <w:r w:rsidRPr="009A0506">
              <w:rPr>
                <w:rFonts w:ascii="Arial" w:eastAsia="Times New Roman" w:hAnsi="Arial" w:cs="Arial"/>
                <w:color w:val="000000"/>
                <w:sz w:val="14"/>
                <w:szCs w:val="14"/>
                <w:lang w:eastAsia="es-AR"/>
              </w:rPr>
              <w:t>Testigo Absoluto</w:t>
            </w:r>
          </w:p>
        </w:tc>
        <w:tc>
          <w:tcPr>
            <w:tcW w:w="992" w:type="dxa"/>
            <w:gridSpan w:val="2"/>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12,6</w:t>
            </w:r>
          </w:p>
        </w:tc>
        <w:tc>
          <w:tcPr>
            <w:tcW w:w="1276"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22,0</w:t>
            </w:r>
          </w:p>
        </w:tc>
        <w:tc>
          <w:tcPr>
            <w:tcW w:w="992" w:type="dxa"/>
            <w:tcBorders>
              <w:top w:val="nil"/>
              <w:left w:val="nil"/>
              <w:bottom w:val="single" w:sz="4" w:space="0" w:color="auto"/>
              <w:right w:val="single" w:sz="4" w:space="0" w:color="auto"/>
            </w:tcBorders>
            <w:shd w:val="clear" w:color="000000" w:fill="FFFFFF"/>
            <w:vAlign w:val="center"/>
            <w:hideMark/>
          </w:tcPr>
          <w:p w:rsidR="00487197" w:rsidRPr="00C92ED3" w:rsidRDefault="00487197" w:rsidP="00F13283">
            <w:pPr>
              <w:spacing w:after="0" w:line="240" w:lineRule="auto"/>
              <w:rPr>
                <w:rFonts w:ascii="Arial" w:eastAsia="Times New Roman" w:hAnsi="Arial" w:cs="Arial"/>
                <w:sz w:val="18"/>
                <w:szCs w:val="18"/>
                <w:lang w:eastAsia="es-AR"/>
              </w:rPr>
            </w:pPr>
            <w:r w:rsidRPr="00C92ED3">
              <w:rPr>
                <w:rFonts w:ascii="Arial" w:eastAsia="Times New Roman" w:hAnsi="Arial" w:cs="Arial"/>
                <w:sz w:val="18"/>
                <w:szCs w:val="18"/>
                <w:lang w:eastAsia="es-AR"/>
              </w:rPr>
              <w:t>78,0</w:t>
            </w:r>
          </w:p>
        </w:tc>
        <w:tc>
          <w:tcPr>
            <w:tcW w:w="992" w:type="dxa"/>
            <w:gridSpan w:val="2"/>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5,3</w:t>
            </w:r>
          </w:p>
        </w:tc>
        <w:tc>
          <w:tcPr>
            <w:tcW w:w="851" w:type="dxa"/>
            <w:tcBorders>
              <w:top w:val="nil"/>
              <w:left w:val="nil"/>
              <w:bottom w:val="single" w:sz="4" w:space="0" w:color="auto"/>
              <w:right w:val="single" w:sz="4" w:space="0" w:color="auto"/>
            </w:tcBorders>
            <w:shd w:val="clear" w:color="auto" w:fill="auto"/>
            <w:noWrap/>
            <w:vAlign w:val="center"/>
            <w:hideMark/>
          </w:tcPr>
          <w:p w:rsidR="00487197" w:rsidRPr="00C92ED3" w:rsidRDefault="00487197" w:rsidP="00F13283">
            <w:pPr>
              <w:spacing w:after="0" w:line="240" w:lineRule="auto"/>
              <w:rPr>
                <w:rFonts w:ascii="Arial" w:eastAsia="Times New Roman" w:hAnsi="Arial" w:cs="Arial"/>
                <w:color w:val="000000"/>
                <w:sz w:val="18"/>
                <w:szCs w:val="18"/>
                <w:lang w:eastAsia="es-AR"/>
              </w:rPr>
            </w:pPr>
            <w:r w:rsidRPr="00C92ED3">
              <w:rPr>
                <w:rFonts w:ascii="Arial" w:eastAsia="Times New Roman" w:hAnsi="Arial" w:cs="Arial"/>
                <w:color w:val="000000"/>
                <w:sz w:val="18"/>
                <w:szCs w:val="18"/>
                <w:lang w:eastAsia="es-AR"/>
              </w:rPr>
              <w:t>15,1</w:t>
            </w:r>
          </w:p>
        </w:tc>
      </w:tr>
      <w:tr w:rsidR="00487197" w:rsidRPr="008B4C17" w:rsidTr="00F13283">
        <w:trPr>
          <w:gridBefore w:val="1"/>
          <w:wBefore w:w="637" w:type="dxa"/>
          <w:trHeight w:val="284"/>
        </w:trPr>
        <w:tc>
          <w:tcPr>
            <w:tcW w:w="5954" w:type="dxa"/>
            <w:gridSpan w:val="8"/>
            <w:tcBorders>
              <w:top w:val="nil"/>
              <w:left w:val="nil"/>
              <w:bottom w:val="nil"/>
              <w:right w:val="nil"/>
            </w:tcBorders>
            <w:shd w:val="clear" w:color="auto" w:fill="auto"/>
            <w:vAlign w:val="center"/>
            <w:hideMark/>
          </w:tcPr>
          <w:p w:rsidR="00487197" w:rsidRPr="009A0506" w:rsidRDefault="00487197" w:rsidP="00F13283">
            <w:pPr>
              <w:spacing w:after="0" w:line="240" w:lineRule="auto"/>
              <w:rPr>
                <w:rFonts w:ascii="Arial" w:eastAsia="Times New Roman" w:hAnsi="Arial" w:cs="Arial"/>
                <w:b/>
                <w:bCs/>
                <w:color w:val="000000"/>
                <w:sz w:val="20"/>
                <w:szCs w:val="20"/>
                <w:lang w:eastAsia="es-AR"/>
              </w:rPr>
            </w:pPr>
            <w:r w:rsidRPr="003F4AD1">
              <w:rPr>
                <w:rFonts w:ascii="Arial" w:eastAsia="Times New Roman" w:hAnsi="Arial" w:cs="Arial"/>
                <w:color w:val="000000"/>
                <w:sz w:val="16"/>
                <w:szCs w:val="16"/>
                <w:lang w:eastAsia="es-AR"/>
              </w:rPr>
              <w:t xml:space="preserve">Elaborado por: Cárdenas </w:t>
            </w:r>
            <w:r>
              <w:rPr>
                <w:rFonts w:ascii="Arial" w:eastAsia="Times New Roman" w:hAnsi="Arial" w:cs="Arial"/>
                <w:color w:val="000000"/>
                <w:sz w:val="16"/>
                <w:szCs w:val="16"/>
                <w:lang w:eastAsia="es-AR"/>
              </w:rPr>
              <w:t>–</w:t>
            </w:r>
            <w:r w:rsidRPr="003F4AD1">
              <w:rPr>
                <w:rFonts w:ascii="Arial" w:eastAsia="Times New Roman" w:hAnsi="Arial" w:cs="Arial"/>
                <w:color w:val="000000"/>
                <w:sz w:val="16"/>
                <w:szCs w:val="16"/>
                <w:lang w:eastAsia="es-AR"/>
              </w:rPr>
              <w:t xml:space="preserve"> Touma</w:t>
            </w:r>
          </w:p>
          <w:p w:rsidR="00487197" w:rsidRPr="009A0506"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Pr="009A0506"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Pr="009A0506"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Pr="009A0506"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709"/>
              <w:jc w:val="center"/>
              <w:rPr>
                <w:rFonts w:ascii="Arial" w:eastAsia="Times New Roman" w:hAnsi="Arial" w:cs="Arial"/>
                <w:b/>
                <w:bCs/>
                <w:color w:val="000000"/>
                <w:sz w:val="20"/>
                <w:szCs w:val="20"/>
                <w:lang w:eastAsia="es-AR"/>
              </w:rPr>
            </w:pPr>
          </w:p>
          <w:p w:rsidR="00487197" w:rsidRDefault="00487197" w:rsidP="00F13283">
            <w:pPr>
              <w:spacing w:after="0" w:line="240" w:lineRule="auto"/>
              <w:ind w:left="-353" w:firstLine="353"/>
              <w:rPr>
                <w:rFonts w:ascii="Arial" w:eastAsia="Times New Roman" w:hAnsi="Arial" w:cs="Arial"/>
                <w:b/>
                <w:bCs/>
                <w:color w:val="000000"/>
                <w:sz w:val="20"/>
                <w:szCs w:val="20"/>
                <w:lang w:eastAsia="es-AR"/>
              </w:rPr>
            </w:pPr>
          </w:p>
          <w:p w:rsidR="00487197" w:rsidRPr="009A0506" w:rsidRDefault="00487197" w:rsidP="00F13283">
            <w:pPr>
              <w:spacing w:after="0" w:line="240" w:lineRule="auto"/>
              <w:rPr>
                <w:rFonts w:ascii="Arial" w:eastAsia="Times New Roman" w:hAnsi="Arial" w:cs="Arial"/>
                <w:b/>
                <w:bCs/>
                <w:color w:val="000000"/>
                <w:sz w:val="20"/>
                <w:szCs w:val="20"/>
                <w:lang w:eastAsia="es-AR"/>
              </w:rPr>
            </w:pPr>
          </w:p>
          <w:p w:rsidR="00487197" w:rsidRDefault="00487197" w:rsidP="00F13283">
            <w:pPr>
              <w:spacing w:after="0" w:line="240" w:lineRule="auto"/>
              <w:rPr>
                <w:rFonts w:ascii="Arial" w:eastAsia="Times New Roman" w:hAnsi="Arial" w:cs="Arial"/>
                <w:b/>
                <w:bCs/>
                <w:color w:val="000000"/>
                <w:sz w:val="20"/>
                <w:szCs w:val="20"/>
                <w:lang w:eastAsia="es-AR"/>
              </w:rPr>
            </w:pPr>
          </w:p>
          <w:p w:rsidR="00487197" w:rsidRDefault="00487197" w:rsidP="00F13283">
            <w:pPr>
              <w:spacing w:after="0" w:line="240" w:lineRule="auto"/>
              <w:rPr>
                <w:rFonts w:ascii="Arial" w:eastAsia="Times New Roman" w:hAnsi="Arial" w:cs="Arial"/>
                <w:b/>
                <w:bCs/>
                <w:color w:val="000000"/>
                <w:sz w:val="20"/>
                <w:szCs w:val="20"/>
                <w:lang w:eastAsia="es-AR"/>
              </w:rPr>
            </w:pPr>
          </w:p>
          <w:p w:rsidR="00487197" w:rsidRDefault="00487197" w:rsidP="00F13283">
            <w:pPr>
              <w:spacing w:after="0" w:line="240" w:lineRule="auto"/>
              <w:rPr>
                <w:rFonts w:ascii="Arial" w:eastAsia="Times New Roman" w:hAnsi="Arial" w:cs="Arial"/>
                <w:b/>
                <w:bCs/>
                <w:color w:val="000000"/>
                <w:sz w:val="20"/>
                <w:szCs w:val="20"/>
                <w:lang w:eastAsia="es-AR"/>
              </w:rPr>
            </w:pPr>
          </w:p>
          <w:p w:rsidR="00487197" w:rsidRDefault="00487197" w:rsidP="00F13283">
            <w:pPr>
              <w:spacing w:after="0" w:line="240" w:lineRule="auto"/>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lastRenderedPageBreak/>
              <w:t xml:space="preserve">                                    </w:t>
            </w:r>
          </w:p>
          <w:p w:rsidR="00487197" w:rsidRPr="009A0506" w:rsidRDefault="00487197" w:rsidP="00F13283">
            <w:pPr>
              <w:spacing w:after="0" w:line="240" w:lineRule="auto"/>
              <w:jc w:val="center"/>
              <w:rPr>
                <w:rFonts w:ascii="Arial" w:eastAsia="Times New Roman" w:hAnsi="Arial" w:cs="Arial"/>
                <w:b/>
                <w:bCs/>
                <w:color w:val="000000"/>
                <w:sz w:val="20"/>
                <w:szCs w:val="20"/>
                <w:lang w:eastAsia="es-AR"/>
              </w:rPr>
            </w:pPr>
          </w:p>
        </w:tc>
      </w:tr>
      <w:tr w:rsidR="00487197" w:rsidRPr="008B4C17" w:rsidTr="00716A92">
        <w:trPr>
          <w:gridBefore w:val="1"/>
          <w:wBefore w:w="637" w:type="dxa"/>
          <w:trHeight w:val="238"/>
        </w:trPr>
        <w:tc>
          <w:tcPr>
            <w:tcW w:w="5954" w:type="dxa"/>
            <w:gridSpan w:val="8"/>
            <w:tcBorders>
              <w:top w:val="nil"/>
              <w:left w:val="nil"/>
              <w:bottom w:val="nil"/>
              <w:right w:val="nil"/>
            </w:tcBorders>
            <w:shd w:val="clear" w:color="auto" w:fill="auto"/>
            <w:vAlign w:val="center"/>
            <w:hideMark/>
          </w:tcPr>
          <w:p w:rsidR="00487197" w:rsidRPr="009A0506" w:rsidRDefault="00716A92" w:rsidP="00716A92">
            <w:pPr>
              <w:spacing w:after="0" w:line="240" w:lineRule="auto"/>
              <w:rPr>
                <w:rFonts w:ascii="Arial" w:eastAsia="Times New Roman" w:hAnsi="Arial" w:cs="Arial"/>
                <w:b/>
                <w:bCs/>
                <w:color w:val="000000"/>
                <w:lang w:eastAsia="es-AR"/>
              </w:rPr>
            </w:pPr>
            <w:r>
              <w:rPr>
                <w:rFonts w:ascii="Arial" w:eastAsia="Times New Roman" w:hAnsi="Arial" w:cs="Arial"/>
                <w:b/>
                <w:bCs/>
                <w:color w:val="000000"/>
                <w:lang w:eastAsia="es-AR"/>
              </w:rPr>
              <w:lastRenderedPageBreak/>
              <w:t xml:space="preserve">TABLA 3.4  </w:t>
            </w:r>
            <w:r w:rsidR="00487197" w:rsidRPr="009A0506">
              <w:rPr>
                <w:rFonts w:ascii="Arial" w:eastAsia="Times New Roman" w:hAnsi="Arial" w:cs="Arial"/>
                <w:b/>
                <w:bCs/>
                <w:color w:val="000000"/>
                <w:lang w:eastAsia="es-AR"/>
              </w:rPr>
              <w:t>APLICACIÓN BRIQUETAS UREA-ZEOLITA</w:t>
            </w:r>
          </w:p>
        </w:tc>
      </w:tr>
      <w:tr w:rsidR="00487197" w:rsidRPr="008B4C17" w:rsidTr="00F13283">
        <w:trPr>
          <w:gridBefore w:val="1"/>
          <w:wBefore w:w="637" w:type="dxa"/>
          <w:trHeight w:val="284"/>
        </w:trPr>
        <w:tc>
          <w:tcPr>
            <w:tcW w:w="5954" w:type="dxa"/>
            <w:gridSpan w:val="8"/>
            <w:tcBorders>
              <w:top w:val="nil"/>
              <w:left w:val="nil"/>
              <w:bottom w:val="single" w:sz="4" w:space="0" w:color="auto"/>
              <w:right w:val="nil"/>
            </w:tcBorders>
            <w:shd w:val="clear" w:color="auto" w:fill="auto"/>
            <w:vAlign w:val="center"/>
            <w:hideMark/>
          </w:tcPr>
          <w:p w:rsidR="00487197" w:rsidRPr="009A0506" w:rsidRDefault="00487197" w:rsidP="00F13283">
            <w:pPr>
              <w:spacing w:after="0" w:line="240" w:lineRule="auto"/>
              <w:ind w:left="709"/>
              <w:jc w:val="center"/>
              <w:rPr>
                <w:rFonts w:ascii="Arial" w:eastAsia="Times New Roman" w:hAnsi="Arial" w:cs="Arial"/>
                <w:b/>
                <w:bCs/>
                <w:color w:val="000000"/>
                <w:lang w:eastAsia="es-AR"/>
              </w:rPr>
            </w:pPr>
            <w:r w:rsidRPr="009A0506">
              <w:rPr>
                <w:rFonts w:ascii="Arial" w:eastAsia="Times New Roman" w:hAnsi="Arial" w:cs="Arial"/>
                <w:b/>
                <w:bCs/>
                <w:color w:val="000000"/>
                <w:lang w:eastAsia="es-AR"/>
              </w:rPr>
              <w:t>PESO DE MIL SEMILLAS Y RENDIMIENTO EN CAMPO</w:t>
            </w:r>
          </w:p>
        </w:tc>
      </w:tr>
      <w:tr w:rsidR="00487197" w:rsidRPr="008B4C17" w:rsidTr="00F13283">
        <w:trPr>
          <w:gridBefore w:val="1"/>
          <w:wBefore w:w="637" w:type="dxa"/>
          <w:trHeight w:val="567"/>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ind w:left="-353"/>
              <w:jc w:val="center"/>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TRATAMIENTO</w:t>
            </w:r>
          </w:p>
        </w:tc>
        <w:tc>
          <w:tcPr>
            <w:tcW w:w="1418" w:type="dxa"/>
            <w:gridSpan w:val="2"/>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jc w:val="center"/>
              <w:rPr>
                <w:rFonts w:ascii="Arial" w:eastAsia="Times New Roman" w:hAnsi="Arial" w:cs="Arial"/>
                <w:b/>
                <w:bCs/>
                <w:sz w:val="16"/>
                <w:szCs w:val="16"/>
                <w:lang w:eastAsia="es-AR"/>
              </w:rPr>
            </w:pPr>
            <w:r w:rsidRPr="00C92ED3">
              <w:rPr>
                <w:rFonts w:ascii="Arial" w:eastAsia="Times New Roman" w:hAnsi="Arial" w:cs="Arial"/>
                <w:b/>
                <w:bCs/>
                <w:sz w:val="16"/>
                <w:szCs w:val="16"/>
                <w:lang w:eastAsia="es-AR"/>
              </w:rPr>
              <w:t>PESO DE 1.000 SEMILLAS (gramos)</w:t>
            </w:r>
          </w:p>
        </w:tc>
        <w:tc>
          <w:tcPr>
            <w:tcW w:w="1559" w:type="dxa"/>
            <w:gridSpan w:val="2"/>
            <w:tcBorders>
              <w:top w:val="nil"/>
              <w:left w:val="nil"/>
              <w:bottom w:val="single" w:sz="4" w:space="0" w:color="auto"/>
              <w:right w:val="single" w:sz="4" w:space="0" w:color="auto"/>
            </w:tcBorders>
            <w:shd w:val="clear" w:color="auto" w:fill="auto"/>
            <w:vAlign w:val="center"/>
            <w:hideMark/>
          </w:tcPr>
          <w:p w:rsidR="00487197" w:rsidRPr="00C92ED3" w:rsidRDefault="00487197" w:rsidP="00F13283">
            <w:pPr>
              <w:spacing w:after="0" w:line="240" w:lineRule="auto"/>
              <w:jc w:val="center"/>
              <w:rPr>
                <w:rFonts w:ascii="Arial" w:eastAsia="Times New Roman" w:hAnsi="Arial" w:cs="Arial"/>
                <w:b/>
                <w:bCs/>
                <w:sz w:val="16"/>
                <w:szCs w:val="16"/>
                <w:lang w:eastAsia="es-AR"/>
              </w:rPr>
            </w:pPr>
            <w:r w:rsidRPr="00C92ED3">
              <w:rPr>
                <w:rFonts w:ascii="Arial" w:eastAsia="Times New Roman" w:hAnsi="Arial" w:cs="Arial"/>
                <w:b/>
                <w:bCs/>
                <w:sz w:val="16"/>
                <w:szCs w:val="16"/>
                <w:lang w:eastAsia="es-AR"/>
              </w:rPr>
              <w:t>LARGO PROMEDIO DEL GRANO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87197" w:rsidRDefault="00487197" w:rsidP="00F13283">
            <w:pPr>
              <w:spacing w:after="0" w:line="240" w:lineRule="auto"/>
              <w:jc w:val="center"/>
              <w:rPr>
                <w:rFonts w:ascii="Arial" w:eastAsia="Times New Roman" w:hAnsi="Arial" w:cs="Arial"/>
                <w:b/>
                <w:bCs/>
                <w:color w:val="000000"/>
                <w:sz w:val="16"/>
                <w:szCs w:val="16"/>
                <w:lang w:eastAsia="es-AR"/>
              </w:rPr>
            </w:pPr>
            <w:r>
              <w:rPr>
                <w:rFonts w:ascii="Arial" w:eastAsia="Times New Roman" w:hAnsi="Arial" w:cs="Arial"/>
                <w:b/>
                <w:bCs/>
                <w:color w:val="000000"/>
                <w:sz w:val="16"/>
                <w:szCs w:val="16"/>
                <w:lang w:eastAsia="es-AR"/>
              </w:rPr>
              <w:t>RENDIMIENTO EN</w:t>
            </w:r>
          </w:p>
          <w:p w:rsidR="00487197" w:rsidRDefault="00487197" w:rsidP="00F13283">
            <w:pPr>
              <w:spacing w:after="0" w:line="240" w:lineRule="auto"/>
              <w:jc w:val="center"/>
              <w:rPr>
                <w:rFonts w:ascii="Arial" w:eastAsia="Times New Roman" w:hAnsi="Arial" w:cs="Arial"/>
                <w:b/>
                <w:bCs/>
                <w:color w:val="000000"/>
                <w:sz w:val="16"/>
                <w:szCs w:val="16"/>
                <w:lang w:eastAsia="es-AR"/>
              </w:rPr>
            </w:pPr>
            <w:r w:rsidRPr="00C92ED3">
              <w:rPr>
                <w:rFonts w:ascii="Arial" w:eastAsia="Times New Roman" w:hAnsi="Arial" w:cs="Arial"/>
                <w:b/>
                <w:bCs/>
                <w:color w:val="000000"/>
                <w:sz w:val="16"/>
                <w:szCs w:val="16"/>
                <w:lang w:eastAsia="es-AR"/>
              </w:rPr>
              <w:t>CAMPO</w:t>
            </w:r>
          </w:p>
          <w:p w:rsidR="004F2F3B" w:rsidRPr="00C92ED3" w:rsidRDefault="004F2F3B" w:rsidP="004F2F3B">
            <w:pPr>
              <w:spacing w:after="0" w:line="240" w:lineRule="auto"/>
              <w:jc w:val="center"/>
              <w:rPr>
                <w:rFonts w:ascii="Arial" w:eastAsia="Times New Roman" w:hAnsi="Arial" w:cs="Arial"/>
                <w:b/>
                <w:bCs/>
                <w:color w:val="000000"/>
                <w:sz w:val="16"/>
                <w:szCs w:val="16"/>
                <w:lang w:eastAsia="es-AR"/>
              </w:rPr>
            </w:pPr>
            <w:r>
              <w:rPr>
                <w:rFonts w:ascii="Arial" w:eastAsia="Times New Roman" w:hAnsi="Arial" w:cs="Arial"/>
                <w:b/>
                <w:bCs/>
                <w:color w:val="000000"/>
                <w:sz w:val="16"/>
                <w:szCs w:val="16"/>
                <w:lang w:eastAsia="es-AR"/>
              </w:rPr>
              <w:t>(Kg/Has</w:t>
            </w:r>
            <w:r w:rsidR="00487197" w:rsidRPr="00C92ED3">
              <w:rPr>
                <w:rFonts w:ascii="Arial" w:eastAsia="Times New Roman" w:hAnsi="Arial" w:cs="Arial"/>
                <w:b/>
                <w:bCs/>
                <w:color w:val="000000"/>
                <w:sz w:val="16"/>
                <w:szCs w:val="16"/>
                <w:lang w:eastAsia="es-AR"/>
              </w:rPr>
              <w:t>)</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w:t>
            </w:r>
            <w:r w:rsidRPr="009A0506">
              <w:rPr>
                <w:rFonts w:ascii="Arial" w:eastAsia="Times New Roman" w:hAnsi="Arial" w:cs="Arial"/>
                <w:color w:val="000000"/>
                <w:sz w:val="16"/>
                <w:szCs w:val="16"/>
                <w:lang w:eastAsia="es-AR"/>
              </w:rPr>
              <w:t xml:space="preserve"> Transplante </w:t>
            </w:r>
            <w:r>
              <w:rPr>
                <w:rFonts w:ascii="Arial" w:eastAsia="Times New Roman" w:hAnsi="Arial" w:cs="Arial"/>
                <w:color w:val="000000"/>
                <w:sz w:val="16"/>
                <w:szCs w:val="16"/>
                <w:lang w:eastAsia="es-AR"/>
              </w:rPr>
              <w:t>–</w:t>
            </w:r>
          </w:p>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color w:val="000000"/>
                <w:sz w:val="16"/>
                <w:szCs w:val="16"/>
                <w:lang w:eastAsia="es-AR"/>
              </w:rPr>
              <w:t xml:space="preserve"> 5% Zeolita - 0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Default="00487197" w:rsidP="00F13283">
            <w:pPr>
              <w:spacing w:after="0" w:line="240" w:lineRule="auto"/>
              <w:rPr>
                <w:rFonts w:ascii="Arial" w:eastAsia="Times New Roman" w:hAnsi="Arial" w:cs="Arial"/>
                <w:sz w:val="16"/>
                <w:szCs w:val="16"/>
                <w:lang w:eastAsia="es-AR"/>
              </w:rPr>
            </w:pPr>
          </w:p>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6.955,00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2:</w:t>
            </w:r>
            <w:r>
              <w:rPr>
                <w:rFonts w:ascii="Arial" w:eastAsia="Times New Roman" w:hAnsi="Arial" w:cs="Arial"/>
                <w:color w:val="000000"/>
                <w:sz w:val="16"/>
                <w:szCs w:val="16"/>
                <w:lang w:eastAsia="es-AR"/>
              </w:rPr>
              <w:t xml:space="preserve"> Transplante - 15% Zeolita – 0 </w:t>
            </w:r>
            <w:r w:rsidRPr="009A0506">
              <w:rPr>
                <w:rFonts w:ascii="Arial" w:eastAsia="Times New Roman" w:hAnsi="Arial" w:cs="Arial"/>
                <w:color w:val="000000"/>
                <w:sz w:val="16"/>
                <w:szCs w:val="16"/>
                <w:lang w:eastAsia="es-AR"/>
              </w:rPr>
              <w:t>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Default="00487197" w:rsidP="00F13283">
            <w:pPr>
              <w:spacing w:after="0" w:line="240" w:lineRule="auto"/>
              <w:rPr>
                <w:rFonts w:ascii="Arial" w:eastAsia="Times New Roman" w:hAnsi="Arial" w:cs="Arial"/>
                <w:sz w:val="16"/>
                <w:szCs w:val="16"/>
                <w:lang w:eastAsia="es-AR"/>
              </w:rPr>
            </w:pPr>
          </w:p>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5</w:t>
            </w:r>
            <w:r w:rsidR="004F2F3B">
              <w:rPr>
                <w:rFonts w:ascii="Arial" w:eastAsia="Times New Roman" w:hAnsi="Arial" w:cs="Arial"/>
                <w:sz w:val="16"/>
                <w:szCs w:val="16"/>
                <w:lang w:eastAsia="es-AR"/>
              </w:rPr>
              <w:t>.</w:t>
            </w:r>
            <w:r w:rsidRPr="009A0506">
              <w:rPr>
                <w:rFonts w:ascii="Arial" w:eastAsia="Times New Roman" w:hAnsi="Arial" w:cs="Arial"/>
                <w:sz w:val="16"/>
                <w:szCs w:val="16"/>
                <w:lang w:eastAsia="es-AR"/>
              </w:rPr>
              <w:t>76</w:t>
            </w:r>
            <w:r w:rsidR="004F2F3B">
              <w:rPr>
                <w:rFonts w:ascii="Arial" w:eastAsia="Times New Roman" w:hAnsi="Arial" w:cs="Arial"/>
                <w:sz w:val="16"/>
                <w:szCs w:val="16"/>
                <w:lang w:eastAsia="es-AR"/>
              </w:rPr>
              <w:t>0</w:t>
            </w:r>
            <w:r w:rsidRPr="009A0506">
              <w:rPr>
                <w:rFonts w:ascii="Arial" w:eastAsia="Times New Roman" w:hAnsi="Arial" w:cs="Arial"/>
                <w:sz w:val="16"/>
                <w:szCs w:val="16"/>
                <w:lang w:eastAsia="es-AR"/>
              </w:rPr>
              <w:t>,0</w:t>
            </w:r>
            <w:r w:rsidR="004F2F3B">
              <w:rPr>
                <w:rFonts w:ascii="Arial" w:eastAsia="Times New Roman" w:hAnsi="Arial" w:cs="Arial"/>
                <w:sz w:val="16"/>
                <w:szCs w:val="16"/>
                <w:lang w:eastAsia="es-AR"/>
              </w:rPr>
              <w:t>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3:</w:t>
            </w:r>
            <w:r w:rsidRPr="009A0506">
              <w:rPr>
                <w:rFonts w:ascii="Arial" w:eastAsia="Times New Roman" w:hAnsi="Arial" w:cs="Arial"/>
                <w:color w:val="000000"/>
                <w:sz w:val="16"/>
                <w:szCs w:val="16"/>
                <w:lang w:eastAsia="es-AR"/>
              </w:rPr>
              <w:t xml:space="preserve"> Transplante - 25% Zeolita - 0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5</w:t>
            </w:r>
            <w:r w:rsidR="004F2F3B">
              <w:rPr>
                <w:rFonts w:ascii="Arial" w:eastAsia="Times New Roman" w:hAnsi="Arial" w:cs="Arial"/>
                <w:sz w:val="16"/>
                <w:szCs w:val="16"/>
                <w:lang w:eastAsia="es-AR"/>
              </w:rPr>
              <w:t>.</w:t>
            </w:r>
            <w:r w:rsidRPr="009A0506">
              <w:rPr>
                <w:rFonts w:ascii="Arial" w:eastAsia="Times New Roman" w:hAnsi="Arial" w:cs="Arial"/>
                <w:sz w:val="16"/>
                <w:szCs w:val="16"/>
                <w:lang w:eastAsia="es-AR"/>
              </w:rPr>
              <w:t>45</w:t>
            </w:r>
            <w:r w:rsidR="004F2F3B">
              <w:rPr>
                <w:rFonts w:ascii="Arial" w:eastAsia="Times New Roman" w:hAnsi="Arial" w:cs="Arial"/>
                <w:sz w:val="16"/>
                <w:szCs w:val="16"/>
                <w:lang w:eastAsia="es-AR"/>
              </w:rPr>
              <w:t>9,00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4:</w:t>
            </w:r>
            <w:r w:rsidRPr="009A0506">
              <w:rPr>
                <w:rFonts w:ascii="Arial" w:eastAsia="Times New Roman" w:hAnsi="Arial" w:cs="Arial"/>
                <w:color w:val="000000"/>
                <w:sz w:val="16"/>
                <w:szCs w:val="16"/>
                <w:lang w:eastAsia="es-AR"/>
              </w:rPr>
              <w:t xml:space="preserve"> Transplante - 5%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25</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6</w:t>
            </w:r>
            <w:r w:rsidR="004F2F3B">
              <w:rPr>
                <w:rFonts w:ascii="Arial" w:eastAsia="Times New Roman" w:hAnsi="Arial" w:cs="Arial"/>
                <w:sz w:val="16"/>
                <w:szCs w:val="16"/>
                <w:lang w:eastAsia="es-AR"/>
              </w:rPr>
              <w:t>.50</w:t>
            </w:r>
            <w:r w:rsidRPr="009A0506">
              <w:rPr>
                <w:rFonts w:ascii="Arial" w:eastAsia="Times New Roman" w:hAnsi="Arial" w:cs="Arial"/>
                <w:sz w:val="16"/>
                <w:szCs w:val="16"/>
                <w:lang w:eastAsia="es-AR"/>
              </w:rPr>
              <w:t>3</w:t>
            </w:r>
            <w:r w:rsidR="004F2F3B">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5:</w:t>
            </w:r>
            <w:r w:rsidRPr="009A0506">
              <w:rPr>
                <w:rFonts w:ascii="Arial" w:eastAsia="Times New Roman" w:hAnsi="Arial" w:cs="Arial"/>
                <w:color w:val="000000"/>
                <w:sz w:val="16"/>
                <w:szCs w:val="16"/>
                <w:lang w:eastAsia="es-AR"/>
              </w:rPr>
              <w:t xml:space="preserve"> Transplante - 15%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27</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6</w:t>
            </w:r>
            <w:r w:rsidR="004F2F3B">
              <w:rPr>
                <w:rFonts w:ascii="Arial" w:eastAsia="Times New Roman" w:hAnsi="Arial" w:cs="Arial"/>
                <w:sz w:val="16"/>
                <w:szCs w:val="16"/>
                <w:lang w:eastAsia="es-AR"/>
              </w:rPr>
              <w:t>.140,00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6:</w:t>
            </w:r>
            <w:r w:rsidRPr="009A0506">
              <w:rPr>
                <w:rFonts w:ascii="Arial" w:eastAsia="Times New Roman" w:hAnsi="Arial" w:cs="Arial"/>
                <w:color w:val="000000"/>
                <w:sz w:val="16"/>
                <w:szCs w:val="16"/>
                <w:lang w:eastAsia="es-AR"/>
              </w:rPr>
              <w:t xml:space="preserve"> Transplante - 25%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5</w:t>
            </w:r>
            <w:r w:rsidR="004F2F3B">
              <w:rPr>
                <w:rFonts w:ascii="Arial" w:eastAsia="Times New Roman" w:hAnsi="Arial" w:cs="Arial"/>
                <w:sz w:val="16"/>
                <w:szCs w:val="16"/>
                <w:lang w:eastAsia="es-AR"/>
              </w:rPr>
              <w:t>.52</w:t>
            </w:r>
            <w:r w:rsidRPr="009A0506">
              <w:rPr>
                <w:rFonts w:ascii="Arial" w:eastAsia="Times New Roman" w:hAnsi="Arial" w:cs="Arial"/>
                <w:sz w:val="16"/>
                <w:szCs w:val="16"/>
                <w:lang w:eastAsia="es-AR"/>
              </w:rPr>
              <w:t>3</w:t>
            </w:r>
            <w:r w:rsidR="004F2F3B">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7:</w:t>
            </w:r>
            <w:r w:rsidRPr="009A0506">
              <w:rPr>
                <w:rFonts w:ascii="Arial" w:eastAsia="Times New Roman" w:hAnsi="Arial" w:cs="Arial"/>
                <w:color w:val="000000"/>
                <w:sz w:val="16"/>
                <w:szCs w:val="16"/>
                <w:lang w:eastAsia="es-AR"/>
              </w:rPr>
              <w:t xml:space="preserve"> Transplante - 5%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28</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6.14</w:t>
            </w:r>
            <w:r w:rsidR="00487197" w:rsidRPr="009A0506">
              <w:rPr>
                <w:rFonts w:ascii="Arial" w:eastAsia="Times New Roman" w:hAnsi="Arial" w:cs="Arial"/>
                <w:sz w:val="16"/>
                <w:szCs w:val="16"/>
                <w:lang w:eastAsia="es-AR"/>
              </w:rPr>
              <w:t>1</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8:</w:t>
            </w:r>
            <w:r w:rsidRPr="009A0506">
              <w:rPr>
                <w:rFonts w:ascii="Arial" w:eastAsia="Times New Roman" w:hAnsi="Arial" w:cs="Arial"/>
                <w:color w:val="000000"/>
                <w:sz w:val="16"/>
                <w:szCs w:val="16"/>
                <w:lang w:eastAsia="es-AR"/>
              </w:rPr>
              <w:t xml:space="preserve"> Transplante - 15%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26</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5</w:t>
            </w:r>
            <w:r w:rsidR="004F2F3B">
              <w:rPr>
                <w:rFonts w:ascii="Arial" w:eastAsia="Times New Roman" w:hAnsi="Arial" w:cs="Arial"/>
                <w:sz w:val="16"/>
                <w:szCs w:val="16"/>
                <w:lang w:eastAsia="es-AR"/>
              </w:rPr>
              <w:t>.12</w:t>
            </w:r>
            <w:r w:rsidRPr="009A0506">
              <w:rPr>
                <w:rFonts w:ascii="Arial" w:eastAsia="Times New Roman" w:hAnsi="Arial" w:cs="Arial"/>
                <w:sz w:val="16"/>
                <w:szCs w:val="16"/>
                <w:lang w:eastAsia="es-AR"/>
              </w:rPr>
              <w:t>7</w:t>
            </w:r>
            <w:r w:rsidR="004F2F3B">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9:</w:t>
            </w:r>
            <w:r w:rsidRPr="009A0506">
              <w:rPr>
                <w:rFonts w:ascii="Arial" w:eastAsia="Times New Roman" w:hAnsi="Arial" w:cs="Arial"/>
                <w:color w:val="000000"/>
                <w:sz w:val="16"/>
                <w:szCs w:val="16"/>
                <w:lang w:eastAsia="es-AR"/>
              </w:rPr>
              <w:t xml:space="preserve"> Transplante - 25%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23</w:t>
            </w:r>
          </w:p>
        </w:tc>
        <w:tc>
          <w:tcPr>
            <w:tcW w:w="1559" w:type="dxa"/>
            <w:gridSpan w:val="2"/>
            <w:tcBorders>
              <w:top w:val="nil"/>
              <w:left w:val="nil"/>
              <w:bottom w:val="single" w:sz="4" w:space="0" w:color="auto"/>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5.71</w:t>
            </w:r>
            <w:r w:rsidR="00487197" w:rsidRPr="009A0506">
              <w:rPr>
                <w:rFonts w:ascii="Arial" w:eastAsia="Times New Roman" w:hAnsi="Arial" w:cs="Arial"/>
                <w:sz w:val="16"/>
                <w:szCs w:val="16"/>
                <w:lang w:eastAsia="es-AR"/>
              </w:rPr>
              <w:t>8</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 xml:space="preserve">10: </w:t>
            </w:r>
            <w:r w:rsidRPr="009A0506">
              <w:rPr>
                <w:rFonts w:ascii="Arial" w:eastAsia="Times New Roman" w:hAnsi="Arial" w:cs="Arial"/>
                <w:color w:val="000000"/>
                <w:sz w:val="16"/>
                <w:szCs w:val="16"/>
                <w:lang w:eastAsia="es-AR"/>
              </w:rPr>
              <w:t>Testigo de Zona</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26</w:t>
            </w:r>
          </w:p>
        </w:tc>
        <w:tc>
          <w:tcPr>
            <w:tcW w:w="1559" w:type="dxa"/>
            <w:gridSpan w:val="2"/>
            <w:tcBorders>
              <w:top w:val="single" w:sz="4" w:space="0" w:color="auto"/>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87197" w:rsidRPr="009A0506" w:rsidRDefault="004B2660"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6.14</w:t>
            </w:r>
            <w:r w:rsidRPr="009A0506">
              <w:rPr>
                <w:rFonts w:ascii="Arial" w:eastAsia="Times New Roman" w:hAnsi="Arial" w:cs="Arial"/>
                <w:sz w:val="16"/>
                <w:szCs w:val="16"/>
                <w:lang w:eastAsia="es-AR"/>
              </w:rPr>
              <w:t>5</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11:</w:t>
            </w:r>
            <w:r w:rsidRPr="009A0506">
              <w:rPr>
                <w:rFonts w:ascii="Arial" w:eastAsia="Times New Roman" w:hAnsi="Arial" w:cs="Arial"/>
                <w:color w:val="000000"/>
                <w:sz w:val="16"/>
                <w:szCs w:val="16"/>
                <w:lang w:eastAsia="es-AR"/>
              </w:rPr>
              <w:t xml:space="preserve"> Al Voleo - 5% Zeolita - 0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23</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rPr>
                <w:rFonts w:ascii="Arial" w:eastAsia="Times New Roman" w:hAnsi="Arial" w:cs="Arial"/>
                <w:sz w:val="16"/>
                <w:szCs w:val="16"/>
                <w:lang w:eastAsia="es-AR"/>
              </w:rPr>
            </w:pPr>
            <w:r w:rsidRPr="009A0506">
              <w:rPr>
                <w:rFonts w:ascii="Arial" w:eastAsia="Times New Roman" w:hAnsi="Arial" w:cs="Arial"/>
                <w:sz w:val="16"/>
                <w:szCs w:val="16"/>
                <w:lang w:eastAsia="es-AR"/>
              </w:rPr>
              <w:t>5</w:t>
            </w:r>
            <w:r w:rsidR="004F2F3B">
              <w:rPr>
                <w:rFonts w:ascii="Arial" w:eastAsia="Times New Roman" w:hAnsi="Arial" w:cs="Arial"/>
                <w:sz w:val="16"/>
                <w:szCs w:val="16"/>
                <w:lang w:eastAsia="es-AR"/>
              </w:rPr>
              <w:t>.28</w:t>
            </w:r>
            <w:r w:rsidRPr="009A0506">
              <w:rPr>
                <w:rFonts w:ascii="Arial" w:eastAsia="Times New Roman" w:hAnsi="Arial" w:cs="Arial"/>
                <w:sz w:val="16"/>
                <w:szCs w:val="16"/>
                <w:lang w:eastAsia="es-AR"/>
              </w:rPr>
              <w:t>8</w:t>
            </w:r>
            <w:r w:rsidR="004F2F3B">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12:</w:t>
            </w:r>
            <w:r w:rsidRPr="009A0506">
              <w:rPr>
                <w:rFonts w:ascii="Arial" w:eastAsia="Times New Roman" w:hAnsi="Arial" w:cs="Arial"/>
                <w:color w:val="000000"/>
                <w:sz w:val="16"/>
                <w:szCs w:val="16"/>
                <w:lang w:eastAsia="es-AR"/>
              </w:rPr>
              <w:t xml:space="preserve"> Al Voleo - 15% Zeolita - 0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28</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5.33</w:t>
            </w:r>
            <w:r w:rsidR="00487197" w:rsidRPr="009A0506">
              <w:rPr>
                <w:rFonts w:ascii="Arial" w:eastAsia="Times New Roman" w:hAnsi="Arial" w:cs="Arial"/>
                <w:sz w:val="16"/>
                <w:szCs w:val="16"/>
                <w:lang w:eastAsia="es-AR"/>
              </w:rPr>
              <w:t>0</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13:</w:t>
            </w:r>
            <w:r w:rsidRPr="009A0506">
              <w:rPr>
                <w:rFonts w:ascii="Arial" w:eastAsia="Times New Roman" w:hAnsi="Arial" w:cs="Arial"/>
                <w:color w:val="000000"/>
                <w:sz w:val="16"/>
                <w:szCs w:val="16"/>
                <w:lang w:eastAsia="es-AR"/>
              </w:rPr>
              <w:t xml:space="preserve"> Al Voleo - 25% Zeolita - 0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25</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4.82</w:t>
            </w:r>
            <w:r w:rsidR="00487197" w:rsidRPr="009A0506">
              <w:rPr>
                <w:rFonts w:ascii="Arial" w:eastAsia="Times New Roman" w:hAnsi="Arial" w:cs="Arial"/>
                <w:sz w:val="16"/>
                <w:szCs w:val="16"/>
                <w:lang w:eastAsia="es-AR"/>
              </w:rPr>
              <w:t>8</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 xml:space="preserve">14: </w:t>
            </w:r>
            <w:r w:rsidRPr="009A0506">
              <w:rPr>
                <w:rFonts w:ascii="Arial" w:eastAsia="Times New Roman" w:hAnsi="Arial" w:cs="Arial"/>
                <w:color w:val="000000"/>
                <w:sz w:val="16"/>
                <w:szCs w:val="16"/>
                <w:lang w:eastAsia="es-AR"/>
              </w:rPr>
              <w:t>Al Voleo - 5%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25</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6.49</w:t>
            </w:r>
            <w:r w:rsidR="00487197" w:rsidRPr="009A0506">
              <w:rPr>
                <w:rFonts w:ascii="Arial" w:eastAsia="Times New Roman" w:hAnsi="Arial" w:cs="Arial"/>
                <w:sz w:val="16"/>
                <w:szCs w:val="16"/>
                <w:lang w:eastAsia="es-AR"/>
              </w:rPr>
              <w:t>8</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15:</w:t>
            </w:r>
            <w:r w:rsidRPr="009A0506">
              <w:rPr>
                <w:rFonts w:ascii="Arial" w:eastAsia="Times New Roman" w:hAnsi="Arial" w:cs="Arial"/>
                <w:color w:val="000000"/>
                <w:sz w:val="16"/>
                <w:szCs w:val="16"/>
                <w:lang w:eastAsia="es-AR"/>
              </w:rPr>
              <w:t xml:space="preserve"> Al Voleo - 15%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5.19</w:t>
            </w:r>
            <w:r w:rsidR="00487197" w:rsidRPr="009A0506">
              <w:rPr>
                <w:rFonts w:ascii="Arial" w:eastAsia="Times New Roman" w:hAnsi="Arial" w:cs="Arial"/>
                <w:sz w:val="16"/>
                <w:szCs w:val="16"/>
                <w:lang w:eastAsia="es-AR"/>
              </w:rPr>
              <w:t>8</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16:</w:t>
            </w:r>
            <w:r w:rsidRPr="009A0506">
              <w:rPr>
                <w:rFonts w:ascii="Arial" w:eastAsia="Times New Roman" w:hAnsi="Arial" w:cs="Arial"/>
                <w:color w:val="000000"/>
                <w:sz w:val="16"/>
                <w:szCs w:val="16"/>
                <w:lang w:eastAsia="es-AR"/>
              </w:rPr>
              <w:t xml:space="preserve"> Al Voleo - 25% Zeolita - 20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28</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6.16</w:t>
            </w:r>
            <w:r w:rsidR="00487197" w:rsidRPr="009A0506">
              <w:rPr>
                <w:rFonts w:ascii="Arial" w:eastAsia="Times New Roman" w:hAnsi="Arial" w:cs="Arial"/>
                <w:sz w:val="16"/>
                <w:szCs w:val="16"/>
                <w:lang w:eastAsia="es-AR"/>
              </w:rPr>
              <w:t>8</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17:</w:t>
            </w:r>
            <w:r w:rsidRPr="009A0506">
              <w:rPr>
                <w:rFonts w:ascii="Arial" w:eastAsia="Times New Roman" w:hAnsi="Arial" w:cs="Arial"/>
                <w:color w:val="000000"/>
                <w:sz w:val="16"/>
                <w:szCs w:val="16"/>
                <w:lang w:eastAsia="es-AR"/>
              </w:rPr>
              <w:t xml:space="preserve"> Al Voleo - 5%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21</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F2F3B"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w:t>
            </w:r>
            <w:r w:rsidR="00707F01">
              <w:rPr>
                <w:rFonts w:ascii="Arial" w:eastAsia="Times New Roman" w:hAnsi="Arial" w:cs="Arial"/>
                <w:sz w:val="16"/>
                <w:szCs w:val="16"/>
                <w:lang w:eastAsia="es-AR"/>
              </w:rPr>
              <w:t>.</w:t>
            </w:r>
            <w:r>
              <w:rPr>
                <w:rFonts w:ascii="Arial" w:eastAsia="Times New Roman" w:hAnsi="Arial" w:cs="Arial"/>
                <w:sz w:val="16"/>
                <w:szCs w:val="16"/>
                <w:lang w:eastAsia="es-AR"/>
              </w:rPr>
              <w:t>30</w:t>
            </w:r>
            <w:r w:rsidR="00487197" w:rsidRPr="009A0506">
              <w:rPr>
                <w:rFonts w:ascii="Arial" w:eastAsia="Times New Roman" w:hAnsi="Arial" w:cs="Arial"/>
                <w:sz w:val="16"/>
                <w:szCs w:val="16"/>
                <w:lang w:eastAsia="es-AR"/>
              </w:rPr>
              <w:t>3</w:t>
            </w:r>
            <w:r w:rsidR="00707F01">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18:</w:t>
            </w:r>
            <w:r w:rsidRPr="009A0506">
              <w:rPr>
                <w:rFonts w:ascii="Arial" w:eastAsia="Times New Roman" w:hAnsi="Arial" w:cs="Arial"/>
                <w:color w:val="000000"/>
                <w:sz w:val="16"/>
                <w:szCs w:val="16"/>
                <w:lang w:eastAsia="es-AR"/>
              </w:rPr>
              <w:t xml:space="preserve"> Al Voleo - 15%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24</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707F01"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5.87</w:t>
            </w:r>
            <w:r w:rsidR="00487197" w:rsidRPr="009A0506">
              <w:rPr>
                <w:rFonts w:ascii="Arial" w:eastAsia="Times New Roman" w:hAnsi="Arial" w:cs="Arial"/>
                <w:sz w:val="16"/>
                <w:szCs w:val="16"/>
                <w:lang w:eastAsia="es-AR"/>
              </w:rPr>
              <w:t>3</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 xml:space="preserve">19: </w:t>
            </w:r>
            <w:r w:rsidRPr="009A0506">
              <w:rPr>
                <w:rFonts w:ascii="Arial" w:eastAsia="Times New Roman" w:hAnsi="Arial" w:cs="Arial"/>
                <w:color w:val="000000"/>
                <w:sz w:val="16"/>
                <w:szCs w:val="16"/>
                <w:lang w:eastAsia="es-AR"/>
              </w:rPr>
              <w:t>Al Voleo - 25% Zeolita - 30 Días</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29</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707F01"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5.33</w:t>
            </w:r>
            <w:r w:rsidR="00487197" w:rsidRPr="009A0506">
              <w:rPr>
                <w:rFonts w:ascii="Arial" w:eastAsia="Times New Roman" w:hAnsi="Arial" w:cs="Arial"/>
                <w:sz w:val="16"/>
                <w:szCs w:val="16"/>
                <w:lang w:eastAsia="es-AR"/>
              </w:rPr>
              <w:t>5</w:t>
            </w:r>
            <w:r>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487197" w:rsidRPr="009A0506" w:rsidRDefault="00487197" w:rsidP="00F13283">
            <w:pPr>
              <w:spacing w:after="0" w:line="240" w:lineRule="auto"/>
              <w:rPr>
                <w:rFonts w:ascii="Arial" w:eastAsia="Times New Roman" w:hAnsi="Arial" w:cs="Arial"/>
                <w:color w:val="000000"/>
                <w:sz w:val="16"/>
                <w:szCs w:val="16"/>
                <w:lang w:eastAsia="es-AR"/>
              </w:rPr>
            </w:pPr>
            <w:r w:rsidRPr="009A0506">
              <w:rPr>
                <w:rFonts w:ascii="Arial" w:eastAsia="Times New Roman" w:hAnsi="Arial" w:cs="Arial"/>
                <w:b/>
                <w:bCs/>
                <w:color w:val="000000"/>
                <w:sz w:val="16"/>
                <w:szCs w:val="16"/>
                <w:lang w:eastAsia="es-AR"/>
              </w:rPr>
              <w:t xml:space="preserve">20: </w:t>
            </w:r>
            <w:r w:rsidRPr="009A0506">
              <w:rPr>
                <w:rFonts w:ascii="Arial" w:eastAsia="Times New Roman" w:hAnsi="Arial" w:cs="Arial"/>
                <w:color w:val="000000"/>
                <w:sz w:val="16"/>
                <w:szCs w:val="16"/>
                <w:lang w:eastAsia="es-AR"/>
              </w:rPr>
              <w:t>Testigo Absoluto</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27</w:t>
            </w:r>
          </w:p>
        </w:tc>
        <w:tc>
          <w:tcPr>
            <w:tcW w:w="1559" w:type="dxa"/>
            <w:gridSpan w:val="2"/>
            <w:tcBorders>
              <w:top w:val="nil"/>
              <w:left w:val="nil"/>
              <w:bottom w:val="single" w:sz="4" w:space="0" w:color="000000"/>
              <w:right w:val="single" w:sz="4" w:space="0" w:color="000000"/>
            </w:tcBorders>
            <w:shd w:val="clear" w:color="000000" w:fill="FFFFFF"/>
            <w:noWrap/>
            <w:vAlign w:val="center"/>
            <w:hideMark/>
          </w:tcPr>
          <w:p w:rsidR="00487197" w:rsidRPr="009A0506" w:rsidRDefault="00487197" w:rsidP="00F13283">
            <w:pPr>
              <w:spacing w:after="0" w:line="240" w:lineRule="auto"/>
              <w:ind w:left="709"/>
              <w:jc w:val="center"/>
              <w:rPr>
                <w:rFonts w:ascii="Arial" w:eastAsia="Times New Roman" w:hAnsi="Arial" w:cs="Arial"/>
                <w:sz w:val="16"/>
                <w:szCs w:val="16"/>
                <w:lang w:eastAsia="es-AR"/>
              </w:rPr>
            </w:pPr>
            <w:r w:rsidRPr="009A0506">
              <w:rPr>
                <w:rFonts w:ascii="Arial" w:eastAsia="Times New Roman" w:hAnsi="Arial" w:cs="Arial"/>
                <w:sz w:val="16"/>
                <w:szCs w:val="16"/>
                <w:lang w:eastAsia="es-AR"/>
              </w:rPr>
              <w:t>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487197" w:rsidRPr="009A0506" w:rsidRDefault="00B7674C" w:rsidP="00F13283">
            <w:pPr>
              <w:spacing w:after="0" w:line="240" w:lineRule="auto"/>
              <w:rPr>
                <w:rFonts w:ascii="Arial" w:eastAsia="Times New Roman" w:hAnsi="Arial" w:cs="Arial"/>
                <w:sz w:val="16"/>
                <w:szCs w:val="16"/>
                <w:lang w:eastAsia="es-AR"/>
              </w:rPr>
            </w:pPr>
            <w:r>
              <w:rPr>
                <w:rFonts w:ascii="Arial" w:eastAsia="Times New Roman" w:hAnsi="Arial" w:cs="Arial"/>
                <w:sz w:val="16"/>
                <w:szCs w:val="16"/>
                <w:lang w:eastAsia="es-AR"/>
              </w:rPr>
              <w:t>4</w:t>
            </w:r>
            <w:r w:rsidR="004B2660">
              <w:rPr>
                <w:rFonts w:ascii="Arial" w:eastAsia="Times New Roman" w:hAnsi="Arial" w:cs="Arial"/>
                <w:sz w:val="16"/>
                <w:szCs w:val="16"/>
                <w:lang w:eastAsia="es-AR"/>
              </w:rPr>
              <w:t>.18</w:t>
            </w:r>
            <w:r w:rsidR="004B2660" w:rsidRPr="009A0506">
              <w:rPr>
                <w:rFonts w:ascii="Arial" w:eastAsia="Times New Roman" w:hAnsi="Arial" w:cs="Arial"/>
                <w:sz w:val="16"/>
                <w:szCs w:val="16"/>
                <w:lang w:eastAsia="es-AR"/>
              </w:rPr>
              <w:t>5</w:t>
            </w:r>
            <w:r w:rsidR="004B2660">
              <w:rPr>
                <w:rFonts w:ascii="Arial" w:eastAsia="Times New Roman" w:hAnsi="Arial" w:cs="Arial"/>
                <w:sz w:val="16"/>
                <w:szCs w:val="16"/>
                <w:lang w:eastAsia="es-AR"/>
              </w:rPr>
              <w:t>,00</w:t>
            </w:r>
          </w:p>
        </w:tc>
      </w:tr>
      <w:tr w:rsidR="00487197" w:rsidRPr="008B4C17" w:rsidTr="00F13283">
        <w:trPr>
          <w:gridBefore w:val="1"/>
          <w:wBefore w:w="637" w:type="dxa"/>
          <w:trHeight w:val="284"/>
        </w:trPr>
        <w:tc>
          <w:tcPr>
            <w:tcW w:w="3119" w:type="dxa"/>
            <w:gridSpan w:val="4"/>
            <w:tcBorders>
              <w:top w:val="nil"/>
              <w:left w:val="nil"/>
              <w:bottom w:val="nil"/>
              <w:right w:val="nil"/>
            </w:tcBorders>
            <w:shd w:val="clear" w:color="auto" w:fill="auto"/>
            <w:vAlign w:val="center"/>
            <w:hideMark/>
          </w:tcPr>
          <w:p w:rsidR="00487197" w:rsidRPr="008B4C17" w:rsidRDefault="00487197" w:rsidP="00F13283">
            <w:pPr>
              <w:spacing w:after="0" w:line="240" w:lineRule="auto"/>
              <w:ind w:left="709"/>
              <w:rPr>
                <w:rFonts w:ascii="Arial" w:eastAsia="Times New Roman" w:hAnsi="Arial" w:cs="Arial"/>
                <w:color w:val="000000"/>
                <w:sz w:val="16"/>
                <w:szCs w:val="16"/>
                <w:lang w:eastAsia="es-AR"/>
              </w:rPr>
            </w:pPr>
          </w:p>
        </w:tc>
        <w:tc>
          <w:tcPr>
            <w:tcW w:w="1559" w:type="dxa"/>
            <w:gridSpan w:val="2"/>
            <w:tcBorders>
              <w:top w:val="nil"/>
              <w:left w:val="nil"/>
              <w:bottom w:val="nil"/>
              <w:right w:val="nil"/>
            </w:tcBorders>
            <w:shd w:val="clear" w:color="auto" w:fill="auto"/>
            <w:vAlign w:val="center"/>
            <w:hideMark/>
          </w:tcPr>
          <w:p w:rsidR="00487197" w:rsidRPr="008B4C17" w:rsidRDefault="00487197" w:rsidP="00F13283">
            <w:pPr>
              <w:spacing w:after="0" w:line="240" w:lineRule="auto"/>
              <w:ind w:left="709"/>
              <w:jc w:val="center"/>
              <w:rPr>
                <w:rFonts w:ascii="Arial" w:eastAsia="Times New Roman" w:hAnsi="Arial" w:cs="Arial"/>
                <w:color w:val="000000"/>
                <w:lang w:eastAsia="es-AR"/>
              </w:rPr>
            </w:pPr>
            <w:r w:rsidRPr="008B4C17">
              <w:rPr>
                <w:rFonts w:ascii="Arial" w:eastAsia="Times New Roman" w:hAnsi="Arial" w:cs="Arial"/>
                <w:color w:val="000000"/>
                <w:lang w:eastAsia="es-AR"/>
              </w:rPr>
              <w:t xml:space="preserve"> </w:t>
            </w:r>
          </w:p>
        </w:tc>
        <w:tc>
          <w:tcPr>
            <w:tcW w:w="1276" w:type="dxa"/>
            <w:gridSpan w:val="2"/>
            <w:tcBorders>
              <w:top w:val="nil"/>
              <w:left w:val="nil"/>
              <w:bottom w:val="nil"/>
              <w:right w:val="nil"/>
            </w:tcBorders>
            <w:shd w:val="clear" w:color="auto" w:fill="auto"/>
            <w:vAlign w:val="center"/>
            <w:hideMark/>
          </w:tcPr>
          <w:p w:rsidR="00487197" w:rsidRPr="008B4C17" w:rsidRDefault="00487197" w:rsidP="00F13283">
            <w:pPr>
              <w:spacing w:after="0" w:line="240" w:lineRule="auto"/>
              <w:ind w:left="709"/>
              <w:jc w:val="center"/>
              <w:rPr>
                <w:rFonts w:ascii="Arial" w:eastAsia="Times New Roman" w:hAnsi="Arial" w:cs="Arial"/>
                <w:color w:val="000000"/>
                <w:lang w:eastAsia="es-AR"/>
              </w:rPr>
            </w:pPr>
          </w:p>
        </w:tc>
      </w:tr>
    </w:tbl>
    <w:p w:rsidR="00487197" w:rsidRDefault="000D5284" w:rsidP="00487197">
      <w:pPr>
        <w:tabs>
          <w:tab w:val="left" w:pos="1701"/>
        </w:tabs>
        <w:spacing w:after="0" w:line="360" w:lineRule="auto"/>
        <w:ind w:left="709"/>
        <w:jc w:val="both"/>
        <w:rPr>
          <w:rFonts w:ascii="Arial" w:hAnsi="Arial" w:cs="Arial"/>
          <w:sz w:val="24"/>
          <w:szCs w:val="24"/>
        </w:rPr>
      </w:pPr>
      <w:r w:rsidRPr="000D5284">
        <w:rPr>
          <w:rFonts w:ascii="Arial" w:eastAsia="Times New Roman" w:hAnsi="Arial" w:cs="Arial"/>
          <w:noProof/>
          <w:sz w:val="16"/>
          <w:szCs w:val="16"/>
          <w:lang w:val="es-ES" w:eastAsia="es-AR"/>
        </w:rPr>
        <w:pict>
          <v:shape id="_x0000_s1033" type="#_x0000_t202" style="position:absolute;left:0;text-align:left;margin-left:36.55pt;margin-top:-24.1pt;width:413.65pt;height:30.1pt;z-index:251681792;mso-position-horizontal-relative:text;mso-position-vertical-relative:text;mso-width-relative:margin;mso-height-relative:margin" stroked="f">
            <v:textbox style="mso-next-textbox:#_x0000_s1033">
              <w:txbxContent>
                <w:p w:rsidR="001E1D39" w:rsidRDefault="001E1D39">
                  <w:pPr>
                    <w:rPr>
                      <w:lang w:val="es-ES"/>
                    </w:rPr>
                  </w:pPr>
                </w:p>
              </w:txbxContent>
            </v:textbox>
          </v:shape>
        </w:pict>
      </w:r>
      <w:r w:rsidR="00487197">
        <w:rPr>
          <w:rFonts w:ascii="Arial" w:hAnsi="Arial" w:cs="Arial"/>
          <w:sz w:val="24"/>
          <w:szCs w:val="24"/>
        </w:rPr>
        <w:br w:type="textWrapping" w:clear="all"/>
      </w:r>
      <w:r w:rsidR="00487197">
        <w:rPr>
          <w:rFonts w:ascii="Arial" w:eastAsia="Times New Roman" w:hAnsi="Arial" w:cs="Arial"/>
          <w:color w:val="000000"/>
          <w:sz w:val="16"/>
          <w:szCs w:val="16"/>
          <w:lang w:eastAsia="es-AR"/>
        </w:rPr>
        <w:t xml:space="preserve">                                                       </w:t>
      </w:r>
      <w:r w:rsidR="00487197" w:rsidRPr="003F4AD1">
        <w:rPr>
          <w:rFonts w:ascii="Arial" w:eastAsia="Times New Roman" w:hAnsi="Arial" w:cs="Arial"/>
          <w:color w:val="000000"/>
          <w:sz w:val="16"/>
          <w:szCs w:val="16"/>
          <w:lang w:eastAsia="es-AR"/>
        </w:rPr>
        <w:t xml:space="preserve">Elaborado por: Cárdenas </w:t>
      </w:r>
      <w:r w:rsidR="00487197">
        <w:rPr>
          <w:rFonts w:ascii="Arial" w:eastAsia="Times New Roman" w:hAnsi="Arial" w:cs="Arial"/>
          <w:color w:val="000000"/>
          <w:sz w:val="16"/>
          <w:szCs w:val="16"/>
          <w:lang w:eastAsia="es-AR"/>
        </w:rPr>
        <w:t>–</w:t>
      </w:r>
      <w:r w:rsidR="00487197" w:rsidRPr="003F4AD1">
        <w:rPr>
          <w:rFonts w:ascii="Arial" w:eastAsia="Times New Roman" w:hAnsi="Arial" w:cs="Arial"/>
          <w:color w:val="000000"/>
          <w:sz w:val="16"/>
          <w:szCs w:val="16"/>
          <w:lang w:eastAsia="es-AR"/>
        </w:rPr>
        <w:t xml:space="preserve"> Touma</w:t>
      </w:r>
    </w:p>
    <w:p w:rsidR="00487197" w:rsidRDefault="00487197" w:rsidP="00487197">
      <w:pPr>
        <w:tabs>
          <w:tab w:val="left" w:pos="1701"/>
        </w:tabs>
        <w:spacing w:after="0" w:line="360" w:lineRule="auto"/>
        <w:ind w:left="709"/>
        <w:jc w:val="both"/>
        <w:rPr>
          <w:rFonts w:ascii="Arial" w:hAnsi="Arial" w:cs="Arial"/>
          <w:sz w:val="24"/>
          <w:szCs w:val="24"/>
        </w:rPr>
      </w:pPr>
    </w:p>
    <w:p w:rsidR="00487197" w:rsidRPr="00B7674C" w:rsidRDefault="00487197" w:rsidP="00487197">
      <w:pPr>
        <w:tabs>
          <w:tab w:val="left" w:pos="1701"/>
        </w:tabs>
        <w:spacing w:after="0" w:line="480" w:lineRule="auto"/>
        <w:ind w:left="1701"/>
        <w:jc w:val="both"/>
        <w:rPr>
          <w:rFonts w:ascii="Arial" w:hAnsi="Arial" w:cs="Arial"/>
          <w:sz w:val="24"/>
          <w:szCs w:val="24"/>
        </w:rPr>
      </w:pPr>
      <w:r>
        <w:rPr>
          <w:rFonts w:ascii="Arial" w:hAnsi="Arial" w:cs="Arial"/>
          <w:sz w:val="24"/>
          <w:szCs w:val="24"/>
        </w:rPr>
        <w:t xml:space="preserve">Sin embargo, hay tratamientos que producen rendimientos de campos mucho menores como el caso del tratamiento # 8 por </w:t>
      </w:r>
      <w:r w:rsidR="00B7674C">
        <w:rPr>
          <w:rFonts w:ascii="Arial" w:hAnsi="Arial" w:cs="Arial"/>
          <w:sz w:val="24"/>
          <w:szCs w:val="24"/>
        </w:rPr>
        <w:lastRenderedPageBreak/>
        <w:t>transplante con 5.12</w:t>
      </w:r>
      <w:r>
        <w:rPr>
          <w:rFonts w:ascii="Arial" w:hAnsi="Arial" w:cs="Arial"/>
          <w:sz w:val="24"/>
          <w:szCs w:val="24"/>
        </w:rPr>
        <w:t>7</w:t>
      </w:r>
      <w:r w:rsidR="00B7674C">
        <w:rPr>
          <w:rFonts w:ascii="Arial" w:hAnsi="Arial" w:cs="Arial"/>
          <w:sz w:val="24"/>
          <w:szCs w:val="24"/>
        </w:rPr>
        <w:t>,00</w:t>
      </w:r>
      <w:r>
        <w:rPr>
          <w:rFonts w:ascii="Arial" w:hAnsi="Arial" w:cs="Arial"/>
          <w:sz w:val="24"/>
          <w:szCs w:val="24"/>
        </w:rPr>
        <w:t xml:space="preserve"> </w:t>
      </w:r>
      <w:r w:rsidR="00B7674C">
        <w:rPr>
          <w:rFonts w:ascii="Arial" w:hAnsi="Arial" w:cs="Arial"/>
          <w:sz w:val="24"/>
          <w:szCs w:val="24"/>
        </w:rPr>
        <w:t>k</w:t>
      </w:r>
      <w:r>
        <w:rPr>
          <w:rFonts w:ascii="Arial" w:hAnsi="Arial" w:cs="Arial"/>
          <w:sz w:val="24"/>
          <w:szCs w:val="24"/>
        </w:rPr>
        <w:t>g/m</w:t>
      </w:r>
      <w:r w:rsidRPr="008B4C17">
        <w:rPr>
          <w:rFonts w:ascii="Arial" w:hAnsi="Arial" w:cs="Arial"/>
          <w:sz w:val="24"/>
          <w:szCs w:val="24"/>
          <w:vertAlign w:val="superscript"/>
        </w:rPr>
        <w:t>2</w:t>
      </w:r>
      <w:r>
        <w:rPr>
          <w:rFonts w:ascii="Arial" w:hAnsi="Arial" w:cs="Arial"/>
          <w:sz w:val="24"/>
          <w:szCs w:val="24"/>
        </w:rPr>
        <w:t xml:space="preserve"> y el tratam</w:t>
      </w:r>
      <w:r w:rsidR="00B7674C">
        <w:rPr>
          <w:rFonts w:ascii="Arial" w:hAnsi="Arial" w:cs="Arial"/>
          <w:sz w:val="24"/>
          <w:szCs w:val="24"/>
        </w:rPr>
        <w:t>iento # 20 que rinde apenas 4.185,00 kg/m</w:t>
      </w:r>
      <w:r w:rsidR="00B7674C" w:rsidRPr="008B4C17">
        <w:rPr>
          <w:rFonts w:ascii="Arial" w:hAnsi="Arial" w:cs="Arial"/>
          <w:sz w:val="24"/>
          <w:szCs w:val="24"/>
          <w:vertAlign w:val="superscript"/>
        </w:rPr>
        <w:t>2</w:t>
      </w:r>
      <w:r w:rsidR="00B7674C">
        <w:rPr>
          <w:rFonts w:ascii="Arial" w:hAnsi="Arial" w:cs="Arial"/>
          <w:sz w:val="24"/>
          <w:szCs w:val="24"/>
        </w:rPr>
        <w:t xml:space="preserve"> (absoluto)</w:t>
      </w:r>
      <w:r>
        <w:rPr>
          <w:rFonts w:ascii="Arial" w:hAnsi="Arial" w:cs="Arial"/>
          <w:sz w:val="24"/>
          <w:szCs w:val="24"/>
        </w:rPr>
        <w:t>, siendo el rendimiento más bajo de todos incluso que</w:t>
      </w:r>
      <w:r w:rsidR="00B7674C">
        <w:rPr>
          <w:rFonts w:ascii="Arial" w:hAnsi="Arial" w:cs="Arial"/>
          <w:sz w:val="24"/>
          <w:szCs w:val="24"/>
        </w:rPr>
        <w:t xml:space="preserve"> el tratamiento # 13 que rinde 4.828 kg/m</w:t>
      </w:r>
      <w:r w:rsidR="00B7674C" w:rsidRPr="00B7674C">
        <w:rPr>
          <w:rFonts w:ascii="Arial" w:hAnsi="Arial" w:cs="Arial"/>
          <w:sz w:val="24"/>
          <w:szCs w:val="24"/>
          <w:vertAlign w:val="superscript"/>
        </w:rPr>
        <w:t>2</w:t>
      </w:r>
      <w:r w:rsidR="00B7674C">
        <w:rPr>
          <w:rFonts w:ascii="Arial" w:hAnsi="Arial" w:cs="Arial"/>
          <w:sz w:val="24"/>
          <w:szCs w:val="24"/>
        </w:rPr>
        <w:t xml:space="preserve"> y por debajo del testigo de la zona que tiene un rendimiento 6.145,00 kg/m</w:t>
      </w:r>
      <w:r w:rsidR="00B7674C" w:rsidRPr="00B7674C">
        <w:rPr>
          <w:rFonts w:ascii="Arial" w:hAnsi="Arial" w:cs="Arial"/>
          <w:sz w:val="24"/>
          <w:szCs w:val="24"/>
          <w:vertAlign w:val="superscript"/>
        </w:rPr>
        <w:t>2</w:t>
      </w:r>
      <w:r w:rsidR="00B7674C">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p>
    <w:p w:rsidR="00487197" w:rsidRPr="00973C5F" w:rsidRDefault="00487197" w:rsidP="00487197">
      <w:pPr>
        <w:spacing w:after="0" w:line="480" w:lineRule="auto"/>
        <w:ind w:left="1701"/>
        <w:jc w:val="both"/>
        <w:rPr>
          <w:rFonts w:ascii="Arial" w:hAnsi="Arial" w:cs="Arial"/>
          <w:sz w:val="24"/>
          <w:szCs w:val="24"/>
        </w:rPr>
      </w:pPr>
      <w:r w:rsidRPr="00973C5F">
        <w:rPr>
          <w:rFonts w:ascii="Arial" w:hAnsi="Arial" w:cs="Arial"/>
          <w:sz w:val="24"/>
          <w:szCs w:val="24"/>
        </w:rPr>
        <w:t xml:space="preserve">El rendimiento de arroz blanco (incluye todo el arroz blanco y quebrado denominado arrocillo) y el índice de pilado (arroz entero separado por filtros de los granos quebrados) se presentan en la </w:t>
      </w:r>
      <w:r w:rsidR="004B2660">
        <w:rPr>
          <w:rFonts w:ascii="Arial" w:hAnsi="Arial" w:cs="Arial"/>
          <w:sz w:val="24"/>
          <w:szCs w:val="24"/>
        </w:rPr>
        <w:t>(</w:t>
      </w:r>
      <w:r w:rsidRPr="00973C5F">
        <w:rPr>
          <w:rFonts w:ascii="Arial" w:hAnsi="Arial" w:cs="Arial"/>
          <w:sz w:val="24"/>
          <w:szCs w:val="24"/>
        </w:rPr>
        <w:t>Tabla 3.5</w:t>
      </w:r>
      <w:r w:rsidR="004B2660">
        <w:rPr>
          <w:rFonts w:ascii="Arial" w:hAnsi="Arial" w:cs="Arial"/>
          <w:sz w:val="24"/>
          <w:szCs w:val="24"/>
        </w:rPr>
        <w:t>)</w:t>
      </w:r>
      <w:r w:rsidRPr="00973C5F">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tratamiento # 2 que usa 15%</w:t>
      </w:r>
      <w:r w:rsidR="00716A92">
        <w:rPr>
          <w:rFonts w:ascii="Arial" w:hAnsi="Arial" w:cs="Arial"/>
          <w:sz w:val="24"/>
          <w:szCs w:val="24"/>
        </w:rPr>
        <w:t xml:space="preserve"> </w:t>
      </w:r>
      <w:r>
        <w:rPr>
          <w:rFonts w:ascii="Arial" w:hAnsi="Arial" w:cs="Arial"/>
          <w:sz w:val="24"/>
          <w:szCs w:val="24"/>
        </w:rPr>
        <w:t>de zeolita por el método del transplante es el que produce el mayor rendimient</w:t>
      </w:r>
      <w:r w:rsidR="004B2660">
        <w:rPr>
          <w:rFonts w:ascii="Arial" w:hAnsi="Arial" w:cs="Arial"/>
          <w:sz w:val="24"/>
          <w:szCs w:val="24"/>
        </w:rPr>
        <w:t xml:space="preserve">o (70,2%) de arroz blanco con </w:t>
      </w:r>
      <w:r>
        <w:rPr>
          <w:rFonts w:ascii="Arial" w:hAnsi="Arial" w:cs="Arial"/>
          <w:sz w:val="24"/>
          <w:szCs w:val="24"/>
        </w:rPr>
        <w:t xml:space="preserve"> índice</w:t>
      </w:r>
      <w:r w:rsidR="00716A92">
        <w:rPr>
          <w:rFonts w:ascii="Arial" w:hAnsi="Arial" w:cs="Arial"/>
          <w:sz w:val="24"/>
          <w:szCs w:val="24"/>
        </w:rPr>
        <w:t xml:space="preserve"> de pilado (IP) de 65,6% </w:t>
      </w:r>
      <w:r>
        <w:rPr>
          <w:rFonts w:ascii="Arial" w:hAnsi="Arial" w:cs="Arial"/>
          <w:sz w:val="24"/>
          <w:szCs w:val="24"/>
        </w:rPr>
        <w:t>(arroz entero, libre de quebrados); sin embargo en este método</w:t>
      </w:r>
      <w:r w:rsidR="00716A92">
        <w:rPr>
          <w:rFonts w:ascii="Arial" w:hAnsi="Arial" w:cs="Arial"/>
          <w:sz w:val="24"/>
          <w:szCs w:val="24"/>
        </w:rPr>
        <w:t>,</w:t>
      </w:r>
      <w:r>
        <w:rPr>
          <w:rFonts w:ascii="Arial" w:hAnsi="Arial" w:cs="Arial"/>
          <w:sz w:val="24"/>
          <w:szCs w:val="24"/>
        </w:rPr>
        <w:t xml:space="preserve"> el IP mayor se produce en el tratamiento # 3 con mayor de zeolita (25%) en el mismo tiempo de aplicación.</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Para lo acontecido en el métod</w:t>
      </w:r>
      <w:r w:rsidR="00716A92">
        <w:rPr>
          <w:rFonts w:ascii="Arial" w:hAnsi="Arial" w:cs="Arial"/>
          <w:sz w:val="24"/>
          <w:szCs w:val="24"/>
        </w:rPr>
        <w:t xml:space="preserve">o al voleo, el tratamiento con </w:t>
      </w:r>
      <w:r>
        <w:rPr>
          <w:rFonts w:ascii="Arial" w:hAnsi="Arial" w:cs="Arial"/>
          <w:sz w:val="24"/>
          <w:szCs w:val="24"/>
        </w:rPr>
        <w:t xml:space="preserve">mayor rendimiento de arroz blanco y, al mismo tiempo, de mayor </w:t>
      </w:r>
      <w:r>
        <w:rPr>
          <w:rFonts w:ascii="Arial" w:hAnsi="Arial" w:cs="Arial"/>
          <w:sz w:val="24"/>
          <w:szCs w:val="24"/>
        </w:rPr>
        <w:lastRenderedPageBreak/>
        <w:t>IP es el No. 11 con 67,3% que, sin embargo es menor al mismo parámetro resultante en el transplante (70,2%).   El IP del voleo (62,3</w:t>
      </w:r>
      <w:r w:rsidR="00716A92">
        <w:rPr>
          <w:rFonts w:ascii="Arial" w:hAnsi="Arial" w:cs="Arial"/>
          <w:sz w:val="24"/>
          <w:szCs w:val="24"/>
        </w:rPr>
        <w:t>%</w:t>
      </w:r>
      <w:r>
        <w:rPr>
          <w:rFonts w:ascii="Arial" w:hAnsi="Arial" w:cs="Arial"/>
          <w:sz w:val="24"/>
          <w:szCs w:val="24"/>
        </w:rPr>
        <w:t>) es también menor al IP mayor del transplante (66,1</w:t>
      </w:r>
      <w:r w:rsidR="00716A92">
        <w:rPr>
          <w:rFonts w:ascii="Arial" w:hAnsi="Arial" w:cs="Arial"/>
          <w:sz w:val="24"/>
          <w:szCs w:val="24"/>
        </w:rPr>
        <w:t>%</w:t>
      </w:r>
      <w:r>
        <w:rPr>
          <w:rFonts w:ascii="Arial" w:hAnsi="Arial" w:cs="Arial"/>
          <w:sz w:val="24"/>
          <w:szCs w:val="24"/>
        </w:rPr>
        <w:t>) con 3,8 puntos de diferencia que en porcentaje representa una diferencia entre ambos de alrededor del 6%.</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Para el caso de los testigos, el rendimiento de arroz blanco fue menor a los mejores resultados producidos en los tratamientos con zeolita-urea; así tenemos que, el rendimiento del testigo de zona fue de 66,2% y el absoluto de 62,2%.</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Pr>
          <w:rFonts w:ascii="Arial" w:hAnsi="Arial" w:cs="Arial"/>
          <w:sz w:val="24"/>
          <w:szCs w:val="24"/>
        </w:rPr>
        <w:t>El IP en ambos casos fue menor también, aunque el IP del testigo de zona (62,1</w:t>
      </w:r>
      <w:r w:rsidR="00716A92">
        <w:rPr>
          <w:rFonts w:ascii="Arial" w:hAnsi="Arial" w:cs="Arial"/>
          <w:sz w:val="24"/>
          <w:szCs w:val="24"/>
        </w:rPr>
        <w:t>%</w:t>
      </w:r>
      <w:r>
        <w:rPr>
          <w:rFonts w:ascii="Arial" w:hAnsi="Arial" w:cs="Arial"/>
          <w:sz w:val="24"/>
          <w:szCs w:val="24"/>
        </w:rPr>
        <w:t>) es 0,2 puntos menos que el mejor IP del método al voleo.  El IP del testigo absoluto es menor con más de 10 puntos que el mejor IP del método de transplante.</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tabs>
          <w:tab w:val="left" w:pos="1701"/>
          <w:tab w:val="left" w:pos="1985"/>
        </w:tabs>
        <w:spacing w:after="0" w:line="360" w:lineRule="auto"/>
        <w:ind w:left="709"/>
        <w:jc w:val="both"/>
        <w:rPr>
          <w:rFonts w:ascii="Arial" w:hAnsi="Arial" w:cs="Arial"/>
          <w:sz w:val="24"/>
          <w:szCs w:val="24"/>
        </w:rPr>
      </w:pPr>
    </w:p>
    <w:p w:rsidR="00487197" w:rsidRDefault="00487197" w:rsidP="00487197">
      <w:pPr>
        <w:tabs>
          <w:tab w:val="left" w:pos="1701"/>
        </w:tabs>
        <w:spacing w:after="0" w:line="360" w:lineRule="auto"/>
        <w:ind w:left="709"/>
        <w:jc w:val="both"/>
        <w:rPr>
          <w:rFonts w:ascii="Arial" w:hAnsi="Arial" w:cs="Arial"/>
          <w:sz w:val="24"/>
          <w:szCs w:val="24"/>
        </w:rPr>
      </w:pPr>
    </w:p>
    <w:tbl>
      <w:tblPr>
        <w:tblpPr w:leftFromText="141" w:rightFromText="141" w:vertAnchor="text" w:horzAnchor="margin" w:tblpXSpec="right" w:tblpY="-14"/>
        <w:tblOverlap w:val="never"/>
        <w:tblW w:w="6166" w:type="dxa"/>
        <w:tblLayout w:type="fixed"/>
        <w:tblCellMar>
          <w:left w:w="70" w:type="dxa"/>
          <w:right w:w="70" w:type="dxa"/>
        </w:tblCellMar>
        <w:tblLook w:val="04A0"/>
      </w:tblPr>
      <w:tblGrid>
        <w:gridCol w:w="282"/>
        <w:gridCol w:w="13"/>
        <w:gridCol w:w="1951"/>
        <w:gridCol w:w="98"/>
        <w:gridCol w:w="1920"/>
        <w:gridCol w:w="65"/>
        <w:gridCol w:w="1276"/>
        <w:gridCol w:w="548"/>
        <w:gridCol w:w="13"/>
      </w:tblGrid>
      <w:tr w:rsidR="00487197" w:rsidRPr="00590672" w:rsidTr="00650319">
        <w:trPr>
          <w:gridAfter w:val="2"/>
          <w:wAfter w:w="561" w:type="dxa"/>
          <w:trHeight w:val="141"/>
        </w:trPr>
        <w:tc>
          <w:tcPr>
            <w:tcW w:w="5605" w:type="dxa"/>
            <w:gridSpan w:val="7"/>
            <w:tcBorders>
              <w:top w:val="nil"/>
              <w:left w:val="nil"/>
              <w:bottom w:val="nil"/>
              <w:right w:val="nil"/>
            </w:tcBorders>
            <w:shd w:val="clear" w:color="auto" w:fill="auto"/>
            <w:vAlign w:val="center"/>
            <w:hideMark/>
          </w:tcPr>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B2660" w:rsidRPr="00590672" w:rsidRDefault="004B2660" w:rsidP="00F13283">
            <w:pPr>
              <w:spacing w:after="0" w:line="240" w:lineRule="auto"/>
              <w:ind w:left="709"/>
              <w:jc w:val="center"/>
              <w:rPr>
                <w:rFonts w:ascii="Arial" w:eastAsia="Times New Roman" w:hAnsi="Arial" w:cs="Arial"/>
                <w:b/>
                <w:bCs/>
                <w:color w:val="000000"/>
                <w:sz w:val="24"/>
                <w:szCs w:val="24"/>
                <w:lang w:eastAsia="es-AR"/>
              </w:rPr>
            </w:pPr>
          </w:p>
        </w:tc>
      </w:tr>
      <w:tr w:rsidR="00487197" w:rsidRPr="00590672" w:rsidTr="00F13283">
        <w:trPr>
          <w:gridAfter w:val="2"/>
          <w:wAfter w:w="561" w:type="dxa"/>
          <w:trHeight w:val="340"/>
        </w:trPr>
        <w:tc>
          <w:tcPr>
            <w:tcW w:w="5605" w:type="dxa"/>
            <w:gridSpan w:val="7"/>
            <w:tcBorders>
              <w:top w:val="nil"/>
              <w:left w:val="nil"/>
              <w:bottom w:val="nil"/>
              <w:right w:val="nil"/>
            </w:tcBorders>
            <w:shd w:val="clear" w:color="auto" w:fill="auto"/>
            <w:vAlign w:val="center"/>
            <w:hideMark/>
          </w:tcPr>
          <w:p w:rsidR="00487197" w:rsidRPr="00650319" w:rsidRDefault="00716A92" w:rsidP="00F13283">
            <w:pPr>
              <w:spacing w:after="0" w:line="240" w:lineRule="auto"/>
              <w:rPr>
                <w:rFonts w:ascii="Arial" w:eastAsia="Times New Roman" w:hAnsi="Arial" w:cs="Arial"/>
                <w:b/>
                <w:bCs/>
                <w:color w:val="000000"/>
                <w:sz w:val="20"/>
                <w:szCs w:val="20"/>
                <w:lang w:eastAsia="es-AR"/>
              </w:rPr>
            </w:pPr>
            <w:r w:rsidRPr="00650319">
              <w:rPr>
                <w:rFonts w:ascii="Arial" w:eastAsia="Times New Roman" w:hAnsi="Arial" w:cs="Arial"/>
                <w:b/>
                <w:bCs/>
                <w:color w:val="000000"/>
                <w:sz w:val="20"/>
                <w:szCs w:val="20"/>
                <w:lang w:eastAsia="es-AR"/>
              </w:rPr>
              <w:t xml:space="preserve">TABLA 3.5     </w:t>
            </w:r>
            <w:r w:rsidR="00487197" w:rsidRPr="00650319">
              <w:rPr>
                <w:rFonts w:ascii="Arial" w:eastAsia="Times New Roman" w:hAnsi="Arial" w:cs="Arial"/>
                <w:b/>
                <w:bCs/>
                <w:color w:val="000000"/>
                <w:sz w:val="20"/>
                <w:szCs w:val="20"/>
                <w:lang w:eastAsia="es-AR"/>
              </w:rPr>
              <w:t>APLICACIÓN BRIQUETAS</w:t>
            </w:r>
            <w:r w:rsidR="00650319">
              <w:rPr>
                <w:rFonts w:ascii="Arial" w:eastAsia="Times New Roman" w:hAnsi="Arial" w:cs="Arial"/>
                <w:b/>
                <w:bCs/>
                <w:color w:val="000000"/>
                <w:sz w:val="20"/>
                <w:szCs w:val="20"/>
                <w:lang w:eastAsia="es-AR"/>
              </w:rPr>
              <w:t xml:space="preserve"> </w:t>
            </w:r>
            <w:r w:rsidR="00487197" w:rsidRPr="00650319">
              <w:rPr>
                <w:rFonts w:ascii="Arial" w:eastAsia="Times New Roman" w:hAnsi="Arial" w:cs="Arial"/>
                <w:b/>
                <w:bCs/>
                <w:color w:val="000000"/>
                <w:sz w:val="20"/>
                <w:szCs w:val="20"/>
                <w:lang w:eastAsia="es-AR"/>
              </w:rPr>
              <w:t>UREA-ZEOLITA</w:t>
            </w:r>
          </w:p>
        </w:tc>
      </w:tr>
      <w:tr w:rsidR="00487197" w:rsidRPr="00590672" w:rsidTr="00F13283">
        <w:trPr>
          <w:gridAfter w:val="2"/>
          <w:wAfter w:w="561" w:type="dxa"/>
          <w:trHeight w:val="340"/>
        </w:trPr>
        <w:tc>
          <w:tcPr>
            <w:tcW w:w="5605" w:type="dxa"/>
            <w:gridSpan w:val="7"/>
            <w:tcBorders>
              <w:top w:val="nil"/>
              <w:left w:val="nil"/>
              <w:bottom w:val="single" w:sz="4" w:space="0" w:color="auto"/>
              <w:right w:val="nil"/>
            </w:tcBorders>
            <w:shd w:val="clear" w:color="auto" w:fill="auto"/>
            <w:vAlign w:val="center"/>
            <w:hideMark/>
          </w:tcPr>
          <w:p w:rsidR="00487197" w:rsidRPr="00650319" w:rsidRDefault="00716A92" w:rsidP="00716A92">
            <w:pPr>
              <w:spacing w:after="0" w:line="240" w:lineRule="auto"/>
              <w:rPr>
                <w:rFonts w:ascii="Arial" w:eastAsia="Times New Roman" w:hAnsi="Arial" w:cs="Arial"/>
                <w:b/>
                <w:bCs/>
                <w:color w:val="000000"/>
                <w:sz w:val="20"/>
                <w:szCs w:val="20"/>
                <w:lang w:eastAsia="es-AR"/>
              </w:rPr>
            </w:pPr>
            <w:r w:rsidRPr="00650319">
              <w:rPr>
                <w:rFonts w:ascii="Arial" w:eastAsia="Times New Roman" w:hAnsi="Arial" w:cs="Arial"/>
                <w:b/>
                <w:bCs/>
                <w:color w:val="000000"/>
                <w:sz w:val="20"/>
                <w:szCs w:val="20"/>
                <w:lang w:eastAsia="es-AR"/>
              </w:rPr>
              <w:t xml:space="preserve">                 </w:t>
            </w:r>
            <w:r w:rsidR="00487197" w:rsidRPr="00650319">
              <w:rPr>
                <w:rFonts w:ascii="Arial" w:eastAsia="Times New Roman" w:hAnsi="Arial" w:cs="Arial"/>
                <w:b/>
                <w:bCs/>
                <w:color w:val="000000"/>
                <w:sz w:val="20"/>
                <w:szCs w:val="20"/>
                <w:lang w:eastAsia="es-AR"/>
              </w:rPr>
              <w:t>RENDIMIENTOS E ÍNDICE DE PILADO</w:t>
            </w:r>
          </w:p>
        </w:tc>
      </w:tr>
      <w:tr w:rsidR="00487197" w:rsidRPr="00590672"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590672" w:rsidRDefault="00487197" w:rsidP="00F13283">
            <w:pPr>
              <w:spacing w:after="0" w:line="240" w:lineRule="auto"/>
              <w:rPr>
                <w:rFonts w:ascii="Arial" w:eastAsia="Times New Roman" w:hAnsi="Arial" w:cs="Arial"/>
                <w:b/>
                <w:bCs/>
                <w:color w:val="000000"/>
                <w:sz w:val="20"/>
                <w:szCs w:val="20"/>
                <w:lang w:eastAsia="es-AR"/>
              </w:rPr>
            </w:pPr>
            <w:r w:rsidRPr="00590672">
              <w:rPr>
                <w:rFonts w:ascii="Arial" w:eastAsia="Times New Roman" w:hAnsi="Arial" w:cs="Arial"/>
                <w:b/>
                <w:bCs/>
                <w:color w:val="000000"/>
                <w:sz w:val="20"/>
                <w:szCs w:val="20"/>
                <w:lang w:eastAsia="es-AR"/>
              </w:rPr>
              <w:t>TRATAMIENTO</w:t>
            </w:r>
          </w:p>
        </w:tc>
        <w:tc>
          <w:tcPr>
            <w:tcW w:w="1985" w:type="dxa"/>
            <w:gridSpan w:val="2"/>
            <w:tcBorders>
              <w:top w:val="nil"/>
              <w:left w:val="nil"/>
              <w:bottom w:val="single" w:sz="4" w:space="0" w:color="auto"/>
              <w:right w:val="single" w:sz="4" w:space="0" w:color="auto"/>
            </w:tcBorders>
            <w:shd w:val="clear" w:color="auto" w:fill="auto"/>
            <w:vAlign w:val="center"/>
            <w:hideMark/>
          </w:tcPr>
          <w:p w:rsidR="00487197" w:rsidRPr="00590672" w:rsidRDefault="00487197" w:rsidP="00F13283">
            <w:pPr>
              <w:spacing w:after="0" w:line="240" w:lineRule="auto"/>
              <w:rPr>
                <w:rFonts w:ascii="Arial" w:eastAsia="Times New Roman" w:hAnsi="Arial" w:cs="Arial"/>
                <w:b/>
                <w:bCs/>
                <w:sz w:val="18"/>
                <w:szCs w:val="18"/>
                <w:lang w:eastAsia="es-AR"/>
              </w:rPr>
            </w:pPr>
            <w:r w:rsidRPr="00590672">
              <w:rPr>
                <w:rFonts w:ascii="Arial" w:eastAsia="Times New Roman" w:hAnsi="Arial" w:cs="Arial"/>
                <w:b/>
                <w:bCs/>
                <w:sz w:val="18"/>
                <w:szCs w:val="18"/>
                <w:lang w:eastAsia="es-AR"/>
              </w:rPr>
              <w:t>RENDIMIENTO DE ARROZ BLANCO (%)</w:t>
            </w:r>
          </w:p>
        </w:tc>
        <w:tc>
          <w:tcPr>
            <w:tcW w:w="1276" w:type="dxa"/>
            <w:tcBorders>
              <w:top w:val="nil"/>
              <w:left w:val="nil"/>
              <w:bottom w:val="single" w:sz="4" w:space="0" w:color="auto"/>
              <w:right w:val="single" w:sz="4" w:space="0" w:color="auto"/>
            </w:tcBorders>
            <w:shd w:val="clear" w:color="auto" w:fill="auto"/>
            <w:vAlign w:val="center"/>
            <w:hideMark/>
          </w:tcPr>
          <w:p w:rsidR="00487197" w:rsidRPr="00590672" w:rsidRDefault="00487197" w:rsidP="00F13283">
            <w:pPr>
              <w:spacing w:after="0" w:line="240" w:lineRule="auto"/>
              <w:rPr>
                <w:rFonts w:ascii="Arial" w:eastAsia="Times New Roman" w:hAnsi="Arial" w:cs="Arial"/>
                <w:b/>
                <w:bCs/>
                <w:sz w:val="18"/>
                <w:szCs w:val="18"/>
                <w:lang w:eastAsia="es-AR"/>
              </w:rPr>
            </w:pPr>
            <w:r w:rsidRPr="00590672">
              <w:rPr>
                <w:rFonts w:ascii="Arial" w:eastAsia="Times New Roman" w:hAnsi="Arial" w:cs="Arial"/>
                <w:b/>
                <w:bCs/>
                <w:sz w:val="18"/>
                <w:szCs w:val="18"/>
                <w:lang w:eastAsia="es-AR"/>
              </w:rPr>
              <w:t>ÍNDICE DE PILADO</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w:t>
            </w:r>
            <w:r w:rsidRPr="00AF364E">
              <w:rPr>
                <w:rFonts w:ascii="Arial" w:eastAsia="Times New Roman" w:hAnsi="Arial" w:cs="Arial"/>
                <w:color w:val="000000"/>
                <w:sz w:val="16"/>
                <w:szCs w:val="16"/>
                <w:lang w:eastAsia="es-AR"/>
              </w:rPr>
              <w:t xml:space="preserve"> Transplante - 5% Zeolita - 0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69,9</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65,6</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2:</w:t>
            </w:r>
            <w:r w:rsidRPr="00AF364E">
              <w:rPr>
                <w:rFonts w:ascii="Arial" w:eastAsia="Times New Roman" w:hAnsi="Arial" w:cs="Arial"/>
                <w:color w:val="000000"/>
                <w:sz w:val="16"/>
                <w:szCs w:val="16"/>
                <w:lang w:eastAsia="es-AR"/>
              </w:rPr>
              <w:t xml:space="preserve"> Transplante - 15% Zeolita - 0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70,2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65,6</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3:</w:t>
            </w:r>
            <w:r w:rsidRPr="00AF364E">
              <w:rPr>
                <w:rFonts w:ascii="Arial" w:eastAsia="Times New Roman" w:hAnsi="Arial" w:cs="Arial"/>
                <w:color w:val="000000"/>
                <w:sz w:val="16"/>
                <w:szCs w:val="16"/>
                <w:lang w:eastAsia="es-AR"/>
              </w:rPr>
              <w:t xml:space="preserve"> Transplante - 25% Zeolita - 0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70,0</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66,1</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4:</w:t>
            </w:r>
            <w:r w:rsidRPr="00AF364E">
              <w:rPr>
                <w:rFonts w:ascii="Arial" w:eastAsia="Times New Roman" w:hAnsi="Arial" w:cs="Arial"/>
                <w:color w:val="000000"/>
                <w:sz w:val="16"/>
                <w:szCs w:val="16"/>
                <w:lang w:eastAsia="es-AR"/>
              </w:rPr>
              <w:t xml:space="preserve"> Transplante - 5%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69,2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65,4</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5:</w:t>
            </w:r>
            <w:r w:rsidRPr="00AF364E">
              <w:rPr>
                <w:rFonts w:ascii="Arial" w:eastAsia="Times New Roman" w:hAnsi="Arial" w:cs="Arial"/>
                <w:color w:val="000000"/>
                <w:sz w:val="16"/>
                <w:szCs w:val="16"/>
                <w:lang w:eastAsia="es-AR"/>
              </w:rPr>
              <w:t xml:space="preserve"> Transplante - 15%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68,3</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64,5</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6:</w:t>
            </w:r>
            <w:r w:rsidRPr="00AF364E">
              <w:rPr>
                <w:rFonts w:ascii="Arial" w:eastAsia="Times New Roman" w:hAnsi="Arial" w:cs="Arial"/>
                <w:color w:val="000000"/>
                <w:sz w:val="16"/>
                <w:szCs w:val="16"/>
                <w:lang w:eastAsia="es-AR"/>
              </w:rPr>
              <w:t xml:space="preserve"> Transplante - 25%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69,0</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64,9</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7:</w:t>
            </w:r>
            <w:r w:rsidRPr="00AF364E">
              <w:rPr>
                <w:rFonts w:ascii="Arial" w:eastAsia="Times New Roman" w:hAnsi="Arial" w:cs="Arial"/>
                <w:color w:val="000000"/>
                <w:sz w:val="16"/>
                <w:szCs w:val="16"/>
                <w:lang w:eastAsia="es-AR"/>
              </w:rPr>
              <w:t xml:space="preserve"> Transplante - 5%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69,2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65,6</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8:</w:t>
            </w:r>
            <w:r w:rsidRPr="00AF364E">
              <w:rPr>
                <w:rFonts w:ascii="Arial" w:eastAsia="Times New Roman" w:hAnsi="Arial" w:cs="Arial"/>
                <w:color w:val="000000"/>
                <w:sz w:val="16"/>
                <w:szCs w:val="16"/>
                <w:lang w:eastAsia="es-AR"/>
              </w:rPr>
              <w:t xml:space="preserve"> Transplante - 15%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68,7</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64,7</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9:</w:t>
            </w:r>
            <w:r w:rsidRPr="00AF364E">
              <w:rPr>
                <w:rFonts w:ascii="Arial" w:eastAsia="Times New Roman" w:hAnsi="Arial" w:cs="Arial"/>
                <w:color w:val="000000"/>
                <w:sz w:val="16"/>
                <w:szCs w:val="16"/>
                <w:lang w:eastAsia="es-AR"/>
              </w:rPr>
              <w:t xml:space="preserve"> Transplante - 25%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69,2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65,6</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 xml:space="preserve">10: </w:t>
            </w:r>
            <w:r w:rsidRPr="00AF364E">
              <w:rPr>
                <w:rFonts w:ascii="Arial" w:eastAsia="Times New Roman" w:hAnsi="Arial" w:cs="Arial"/>
                <w:color w:val="000000"/>
                <w:sz w:val="16"/>
                <w:szCs w:val="16"/>
                <w:lang w:eastAsia="es-AR"/>
              </w:rPr>
              <w:t>Testigo de Zona</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66,2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62,1</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11:</w:t>
            </w:r>
            <w:r w:rsidRPr="00AF364E">
              <w:rPr>
                <w:rFonts w:ascii="Arial" w:eastAsia="Times New Roman" w:hAnsi="Arial" w:cs="Arial"/>
                <w:color w:val="000000"/>
                <w:sz w:val="16"/>
                <w:szCs w:val="16"/>
                <w:lang w:eastAsia="es-AR"/>
              </w:rPr>
              <w:t xml:space="preserve"> Al Voleo - 5% Zeolita - 0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67,3</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62,3</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12:</w:t>
            </w:r>
            <w:r w:rsidRPr="00AF364E">
              <w:rPr>
                <w:rFonts w:ascii="Arial" w:eastAsia="Times New Roman" w:hAnsi="Arial" w:cs="Arial"/>
                <w:color w:val="000000"/>
                <w:sz w:val="16"/>
                <w:szCs w:val="16"/>
                <w:lang w:eastAsia="es-AR"/>
              </w:rPr>
              <w:t xml:space="preserve"> Al Voleo - 15% Zeolita - 0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66,2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61,0</w:t>
            </w:r>
          </w:p>
        </w:tc>
      </w:tr>
      <w:tr w:rsidR="00487197" w:rsidRPr="00AF364E" w:rsidTr="00F13283">
        <w:trPr>
          <w:gridAfter w:val="2"/>
          <w:wAfter w:w="561" w:type="dxa"/>
          <w:trHeight w:val="340"/>
        </w:trPr>
        <w:tc>
          <w:tcPr>
            <w:tcW w:w="23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13:</w:t>
            </w:r>
            <w:r w:rsidRPr="00AF364E">
              <w:rPr>
                <w:rFonts w:ascii="Arial" w:eastAsia="Times New Roman" w:hAnsi="Arial" w:cs="Arial"/>
                <w:color w:val="000000"/>
                <w:sz w:val="16"/>
                <w:szCs w:val="16"/>
                <w:lang w:eastAsia="es-AR"/>
              </w:rPr>
              <w:t xml:space="preserve"> Al Voleo - 25% Zeolita - 0 Días</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65,5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60,4</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 xml:space="preserve">14: </w:t>
            </w:r>
            <w:r w:rsidRPr="00AF364E">
              <w:rPr>
                <w:rFonts w:ascii="Arial" w:eastAsia="Times New Roman" w:hAnsi="Arial" w:cs="Arial"/>
                <w:color w:val="000000"/>
                <w:sz w:val="16"/>
                <w:szCs w:val="16"/>
                <w:lang w:eastAsia="es-AR"/>
              </w:rPr>
              <w:t>Al Voleo - 5%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61,8</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55,4</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15:</w:t>
            </w:r>
            <w:r w:rsidRPr="00AF364E">
              <w:rPr>
                <w:rFonts w:ascii="Arial" w:eastAsia="Times New Roman" w:hAnsi="Arial" w:cs="Arial"/>
                <w:color w:val="000000"/>
                <w:sz w:val="16"/>
                <w:szCs w:val="16"/>
                <w:lang w:eastAsia="es-AR"/>
              </w:rPr>
              <w:t xml:space="preserve"> Al Voleo - 15%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64,7</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58,8</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16:</w:t>
            </w:r>
            <w:r w:rsidRPr="00AF364E">
              <w:rPr>
                <w:rFonts w:ascii="Arial" w:eastAsia="Times New Roman" w:hAnsi="Arial" w:cs="Arial"/>
                <w:color w:val="000000"/>
                <w:sz w:val="16"/>
                <w:szCs w:val="16"/>
                <w:lang w:eastAsia="es-AR"/>
              </w:rPr>
              <w:t xml:space="preserve"> Al Voleo - 25% Zeolita - 20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66,0</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60,7</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17:</w:t>
            </w:r>
            <w:r w:rsidRPr="00AF364E">
              <w:rPr>
                <w:rFonts w:ascii="Arial" w:eastAsia="Times New Roman" w:hAnsi="Arial" w:cs="Arial"/>
                <w:color w:val="000000"/>
                <w:sz w:val="16"/>
                <w:szCs w:val="16"/>
                <w:lang w:eastAsia="es-AR"/>
              </w:rPr>
              <w:t xml:space="preserve"> Al Voleo - 5%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63,7</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57,2</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18:</w:t>
            </w:r>
            <w:r w:rsidRPr="00AF364E">
              <w:rPr>
                <w:rFonts w:ascii="Arial" w:eastAsia="Times New Roman" w:hAnsi="Arial" w:cs="Arial"/>
                <w:color w:val="000000"/>
                <w:sz w:val="16"/>
                <w:szCs w:val="16"/>
                <w:lang w:eastAsia="es-AR"/>
              </w:rPr>
              <w:t xml:space="preserve"> Al Voleo - 15%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65,4</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59,0</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 xml:space="preserve">19: </w:t>
            </w:r>
            <w:r w:rsidRPr="00AF364E">
              <w:rPr>
                <w:rFonts w:ascii="Arial" w:eastAsia="Times New Roman" w:hAnsi="Arial" w:cs="Arial"/>
                <w:color w:val="000000"/>
                <w:sz w:val="16"/>
                <w:szCs w:val="16"/>
                <w:lang w:eastAsia="es-AR"/>
              </w:rPr>
              <w:t>Al Voleo - 25% Zeolita - 30 Días</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64,8</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58,8</w:t>
            </w:r>
          </w:p>
        </w:tc>
      </w:tr>
      <w:tr w:rsidR="00487197" w:rsidRPr="00AF364E" w:rsidTr="00F13283">
        <w:trPr>
          <w:gridAfter w:val="2"/>
          <w:wAfter w:w="561" w:type="dxa"/>
          <w:trHeight w:val="340"/>
        </w:trPr>
        <w:tc>
          <w:tcPr>
            <w:tcW w:w="2344" w:type="dxa"/>
            <w:gridSpan w:val="4"/>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rPr>
                <w:rFonts w:ascii="Arial" w:eastAsia="Times New Roman" w:hAnsi="Arial" w:cs="Arial"/>
                <w:color w:val="000000"/>
                <w:sz w:val="16"/>
                <w:szCs w:val="16"/>
                <w:lang w:eastAsia="es-AR"/>
              </w:rPr>
            </w:pPr>
            <w:r w:rsidRPr="00AF364E">
              <w:rPr>
                <w:rFonts w:ascii="Arial" w:eastAsia="Times New Roman" w:hAnsi="Arial" w:cs="Arial"/>
                <w:b/>
                <w:bCs/>
                <w:color w:val="000000"/>
                <w:sz w:val="16"/>
                <w:szCs w:val="16"/>
                <w:lang w:eastAsia="es-AR"/>
              </w:rPr>
              <w:t xml:space="preserve">20: </w:t>
            </w:r>
            <w:r w:rsidRPr="00AF364E">
              <w:rPr>
                <w:rFonts w:ascii="Arial" w:eastAsia="Times New Roman" w:hAnsi="Arial" w:cs="Arial"/>
                <w:color w:val="000000"/>
                <w:sz w:val="16"/>
                <w:szCs w:val="16"/>
                <w:lang w:eastAsia="es-AR"/>
              </w:rPr>
              <w:t>Testigo Absoluto</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487197" w:rsidRPr="00AF364E" w:rsidRDefault="00487197" w:rsidP="00F13283">
            <w:pPr>
              <w:spacing w:after="0" w:line="240" w:lineRule="auto"/>
              <w:ind w:left="709"/>
              <w:jc w:val="center"/>
              <w:rPr>
                <w:rFonts w:ascii="Arial" w:eastAsia="Times New Roman" w:hAnsi="Arial" w:cs="Arial"/>
                <w:sz w:val="16"/>
                <w:szCs w:val="16"/>
                <w:lang w:eastAsia="es-AR"/>
              </w:rPr>
            </w:pPr>
            <w:r w:rsidRPr="00AF364E">
              <w:rPr>
                <w:rFonts w:ascii="Arial" w:eastAsia="Times New Roman" w:hAnsi="Arial" w:cs="Arial"/>
                <w:sz w:val="16"/>
                <w:szCs w:val="16"/>
                <w:lang w:eastAsia="es-AR"/>
              </w:rPr>
              <w:t>62,2</w:t>
            </w:r>
          </w:p>
        </w:tc>
        <w:tc>
          <w:tcPr>
            <w:tcW w:w="1276" w:type="dxa"/>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6"/>
                <w:szCs w:val="16"/>
                <w:lang w:eastAsia="es-AR"/>
              </w:rPr>
            </w:pPr>
            <w:r w:rsidRPr="00AF364E">
              <w:rPr>
                <w:rFonts w:ascii="Arial" w:eastAsia="Times New Roman" w:hAnsi="Arial" w:cs="Arial"/>
                <w:color w:val="000000"/>
                <w:sz w:val="16"/>
                <w:szCs w:val="16"/>
                <w:lang w:eastAsia="es-AR"/>
              </w:rPr>
              <w:t>55,7</w:t>
            </w:r>
          </w:p>
        </w:tc>
      </w:tr>
      <w:tr w:rsidR="00487197" w:rsidRPr="00590672" w:rsidTr="00F13283">
        <w:trPr>
          <w:gridAfter w:val="2"/>
          <w:wAfter w:w="561" w:type="dxa"/>
          <w:trHeight w:val="340"/>
        </w:trPr>
        <w:tc>
          <w:tcPr>
            <w:tcW w:w="4329" w:type="dxa"/>
            <w:gridSpan w:val="6"/>
            <w:tcBorders>
              <w:top w:val="single" w:sz="4" w:space="0" w:color="auto"/>
              <w:left w:val="nil"/>
              <w:bottom w:val="nil"/>
              <w:right w:val="nil"/>
            </w:tcBorders>
            <w:shd w:val="clear" w:color="auto" w:fill="auto"/>
            <w:vAlign w:val="center"/>
            <w:hideMark/>
          </w:tcPr>
          <w:p w:rsidR="00487197" w:rsidRPr="00590672" w:rsidRDefault="00487197" w:rsidP="00F13283">
            <w:pPr>
              <w:spacing w:after="0" w:line="240" w:lineRule="auto"/>
              <w:ind w:left="709"/>
              <w:rPr>
                <w:rFonts w:ascii="Arial" w:eastAsia="Times New Roman" w:hAnsi="Arial" w:cs="Arial"/>
                <w:color w:val="000000"/>
                <w:sz w:val="16"/>
                <w:szCs w:val="16"/>
                <w:lang w:eastAsia="es-AR"/>
              </w:rPr>
            </w:pPr>
            <w:r w:rsidRPr="00590672">
              <w:rPr>
                <w:rFonts w:ascii="Arial" w:eastAsia="Times New Roman" w:hAnsi="Arial" w:cs="Arial"/>
                <w:color w:val="000000"/>
                <w:sz w:val="16"/>
                <w:szCs w:val="16"/>
                <w:lang w:eastAsia="es-AR"/>
              </w:rPr>
              <w:t xml:space="preserve">Elaborado por: Cárdenas </w:t>
            </w:r>
            <w:r>
              <w:rPr>
                <w:rFonts w:ascii="Arial" w:eastAsia="Times New Roman" w:hAnsi="Arial" w:cs="Arial"/>
                <w:color w:val="000000"/>
                <w:sz w:val="16"/>
                <w:szCs w:val="16"/>
                <w:lang w:eastAsia="es-AR"/>
              </w:rPr>
              <w:t>–</w:t>
            </w:r>
            <w:r w:rsidRPr="00590672">
              <w:rPr>
                <w:rFonts w:ascii="Arial" w:eastAsia="Times New Roman" w:hAnsi="Arial" w:cs="Arial"/>
                <w:color w:val="000000"/>
                <w:sz w:val="16"/>
                <w:szCs w:val="16"/>
                <w:lang w:eastAsia="es-AR"/>
              </w:rPr>
              <w:t xml:space="preserve"> Touma</w:t>
            </w:r>
          </w:p>
        </w:tc>
        <w:tc>
          <w:tcPr>
            <w:tcW w:w="1276" w:type="dxa"/>
            <w:tcBorders>
              <w:top w:val="nil"/>
              <w:left w:val="nil"/>
              <w:bottom w:val="nil"/>
              <w:right w:val="nil"/>
            </w:tcBorders>
            <w:shd w:val="clear" w:color="auto" w:fill="auto"/>
            <w:vAlign w:val="center"/>
            <w:hideMark/>
          </w:tcPr>
          <w:p w:rsidR="00487197" w:rsidRPr="00590672" w:rsidRDefault="00487197" w:rsidP="00F13283">
            <w:pPr>
              <w:spacing w:after="0" w:line="240" w:lineRule="auto"/>
              <w:ind w:left="709"/>
              <w:jc w:val="center"/>
              <w:rPr>
                <w:rFonts w:ascii="Arial" w:eastAsia="Times New Roman" w:hAnsi="Arial" w:cs="Arial"/>
                <w:color w:val="000000"/>
                <w:lang w:eastAsia="es-AR"/>
              </w:rPr>
            </w:pPr>
          </w:p>
        </w:tc>
      </w:tr>
      <w:tr w:rsidR="00487197" w:rsidRPr="00590672" w:rsidTr="00F13283">
        <w:trPr>
          <w:gridBefore w:val="2"/>
          <w:wBefore w:w="295" w:type="dxa"/>
          <w:trHeight w:val="340"/>
        </w:trPr>
        <w:tc>
          <w:tcPr>
            <w:tcW w:w="5871" w:type="dxa"/>
            <w:gridSpan w:val="7"/>
            <w:tcBorders>
              <w:top w:val="nil"/>
              <w:left w:val="nil"/>
              <w:bottom w:val="nil"/>
              <w:right w:val="nil"/>
            </w:tcBorders>
            <w:shd w:val="clear" w:color="auto" w:fill="auto"/>
            <w:vAlign w:val="center"/>
            <w:hideMark/>
          </w:tcPr>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87197" w:rsidRDefault="00487197" w:rsidP="00F13283">
            <w:pPr>
              <w:spacing w:after="0" w:line="240" w:lineRule="auto"/>
              <w:ind w:left="709"/>
              <w:jc w:val="center"/>
              <w:rPr>
                <w:rFonts w:ascii="Arial" w:eastAsia="Times New Roman" w:hAnsi="Arial" w:cs="Arial"/>
                <w:b/>
                <w:bCs/>
                <w:color w:val="000000"/>
                <w:sz w:val="24"/>
                <w:szCs w:val="24"/>
                <w:lang w:eastAsia="es-AR"/>
              </w:rPr>
            </w:pPr>
          </w:p>
          <w:p w:rsidR="00487197" w:rsidRPr="00AF364E" w:rsidRDefault="00487197" w:rsidP="00B7674C">
            <w:pPr>
              <w:spacing w:after="0" w:line="240" w:lineRule="auto"/>
              <w:rPr>
                <w:rFonts w:ascii="Arial" w:eastAsia="Times New Roman" w:hAnsi="Arial" w:cs="Arial"/>
                <w:b/>
                <w:bCs/>
                <w:color w:val="000000"/>
                <w:lang w:eastAsia="es-AR"/>
              </w:rPr>
            </w:pPr>
          </w:p>
        </w:tc>
      </w:tr>
      <w:tr w:rsidR="00487197" w:rsidRPr="00590672" w:rsidTr="00F13283">
        <w:trPr>
          <w:gridBefore w:val="2"/>
          <w:wBefore w:w="295" w:type="dxa"/>
          <w:trHeight w:val="340"/>
        </w:trPr>
        <w:tc>
          <w:tcPr>
            <w:tcW w:w="5871" w:type="dxa"/>
            <w:gridSpan w:val="7"/>
            <w:tcBorders>
              <w:top w:val="nil"/>
              <w:left w:val="nil"/>
              <w:bottom w:val="nil"/>
              <w:right w:val="nil"/>
            </w:tcBorders>
            <w:shd w:val="clear" w:color="auto" w:fill="auto"/>
            <w:vAlign w:val="center"/>
            <w:hideMark/>
          </w:tcPr>
          <w:p w:rsidR="00487197" w:rsidRPr="00AF364E" w:rsidRDefault="00716A92" w:rsidP="00716A92">
            <w:pPr>
              <w:spacing w:after="0" w:line="240" w:lineRule="auto"/>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lastRenderedPageBreak/>
              <w:t xml:space="preserve">TABLA 3.6     </w:t>
            </w:r>
            <w:r w:rsidR="00487197" w:rsidRPr="00AF364E">
              <w:rPr>
                <w:rFonts w:ascii="Arial" w:eastAsia="Times New Roman" w:hAnsi="Arial" w:cs="Arial"/>
                <w:b/>
                <w:bCs/>
                <w:color w:val="000000"/>
                <w:sz w:val="20"/>
                <w:szCs w:val="20"/>
                <w:lang w:eastAsia="es-AR"/>
              </w:rPr>
              <w:t>APLICACIÓN BRIQUETAS UREA-ZEOLITA</w:t>
            </w:r>
          </w:p>
        </w:tc>
      </w:tr>
      <w:tr w:rsidR="00487197" w:rsidRPr="00590672" w:rsidTr="00F13283">
        <w:trPr>
          <w:gridBefore w:val="1"/>
          <w:gridAfter w:val="1"/>
          <w:wBefore w:w="282" w:type="dxa"/>
          <w:wAfter w:w="13" w:type="dxa"/>
          <w:trHeight w:val="340"/>
        </w:trPr>
        <w:tc>
          <w:tcPr>
            <w:tcW w:w="5871" w:type="dxa"/>
            <w:gridSpan w:val="7"/>
            <w:tcBorders>
              <w:top w:val="nil"/>
              <w:left w:val="nil"/>
              <w:bottom w:val="single" w:sz="4" w:space="0" w:color="auto"/>
              <w:right w:val="nil"/>
            </w:tcBorders>
            <w:shd w:val="clear" w:color="auto" w:fill="auto"/>
            <w:vAlign w:val="center"/>
            <w:hideMark/>
          </w:tcPr>
          <w:p w:rsidR="00487197" w:rsidRPr="00AF364E" w:rsidRDefault="00487197" w:rsidP="00F13283">
            <w:pPr>
              <w:spacing w:after="0" w:line="240" w:lineRule="auto"/>
              <w:ind w:left="709"/>
              <w:jc w:val="center"/>
              <w:rPr>
                <w:rFonts w:ascii="Arial" w:eastAsia="Times New Roman" w:hAnsi="Arial" w:cs="Arial"/>
                <w:b/>
                <w:bCs/>
                <w:color w:val="000000"/>
                <w:sz w:val="20"/>
                <w:szCs w:val="20"/>
                <w:lang w:eastAsia="es-AR"/>
              </w:rPr>
            </w:pPr>
            <w:r w:rsidRPr="00AF364E">
              <w:rPr>
                <w:rFonts w:ascii="Arial" w:eastAsia="Times New Roman" w:hAnsi="Arial" w:cs="Arial"/>
                <w:b/>
                <w:bCs/>
                <w:color w:val="000000"/>
                <w:sz w:val="20"/>
                <w:szCs w:val="20"/>
                <w:lang w:eastAsia="es-AR"/>
              </w:rPr>
              <w:t>% DE GRANOS FÉRTILES – VANOS</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b/>
                <w:bCs/>
                <w:color w:val="000000"/>
                <w:sz w:val="16"/>
                <w:szCs w:val="16"/>
                <w:lang w:eastAsia="es-AR"/>
              </w:rPr>
            </w:pPr>
            <w:r w:rsidRPr="00AF364E">
              <w:rPr>
                <w:rFonts w:ascii="Arial" w:eastAsia="Times New Roman" w:hAnsi="Arial" w:cs="Arial"/>
                <w:b/>
                <w:bCs/>
                <w:color w:val="000000"/>
                <w:sz w:val="16"/>
                <w:szCs w:val="16"/>
                <w:lang w:eastAsia="es-AR"/>
              </w:rPr>
              <w:t>TRATAMIENTO</w:t>
            </w:r>
          </w:p>
        </w:tc>
        <w:tc>
          <w:tcPr>
            <w:tcW w:w="2018" w:type="dxa"/>
            <w:gridSpan w:val="2"/>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b/>
                <w:bCs/>
                <w:sz w:val="16"/>
                <w:szCs w:val="16"/>
                <w:lang w:eastAsia="es-AR"/>
              </w:rPr>
            </w:pPr>
            <w:r w:rsidRPr="00AF364E">
              <w:rPr>
                <w:rFonts w:ascii="Arial" w:eastAsia="Times New Roman" w:hAnsi="Arial" w:cs="Arial"/>
                <w:b/>
                <w:bCs/>
                <w:sz w:val="16"/>
                <w:szCs w:val="16"/>
                <w:lang w:eastAsia="es-AR"/>
              </w:rPr>
              <w:t>GRANOS FÉRTILES (%)</w:t>
            </w:r>
          </w:p>
        </w:tc>
        <w:tc>
          <w:tcPr>
            <w:tcW w:w="1902" w:type="dxa"/>
            <w:gridSpan w:val="4"/>
            <w:tcBorders>
              <w:top w:val="nil"/>
              <w:left w:val="nil"/>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b/>
                <w:bCs/>
                <w:sz w:val="16"/>
                <w:szCs w:val="16"/>
                <w:lang w:eastAsia="es-AR"/>
              </w:rPr>
            </w:pPr>
            <w:r w:rsidRPr="00AF364E">
              <w:rPr>
                <w:rFonts w:ascii="Arial" w:eastAsia="Times New Roman" w:hAnsi="Arial" w:cs="Arial"/>
                <w:b/>
                <w:bCs/>
                <w:sz w:val="16"/>
                <w:szCs w:val="16"/>
                <w:lang w:eastAsia="es-AR"/>
              </w:rPr>
              <w:t>GRANOS VANOS (%)</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w:t>
            </w:r>
            <w:r w:rsidRPr="00AF364E">
              <w:rPr>
                <w:rFonts w:ascii="Arial" w:eastAsia="Times New Roman" w:hAnsi="Arial" w:cs="Arial"/>
                <w:color w:val="000000"/>
                <w:sz w:val="15"/>
                <w:szCs w:val="15"/>
                <w:lang w:eastAsia="es-AR"/>
              </w:rPr>
              <w:t xml:space="preserve"> Transplante - 5%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89,5</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10,5</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2:</w:t>
            </w:r>
            <w:r w:rsidRPr="00AF364E">
              <w:rPr>
                <w:rFonts w:ascii="Arial" w:eastAsia="Times New Roman" w:hAnsi="Arial" w:cs="Arial"/>
                <w:color w:val="000000"/>
                <w:sz w:val="15"/>
                <w:szCs w:val="15"/>
                <w:lang w:eastAsia="es-AR"/>
              </w:rPr>
              <w:t xml:space="preserve"> Transplante - 15%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85,3</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14,7</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3:</w:t>
            </w:r>
            <w:r w:rsidRPr="00AF364E">
              <w:rPr>
                <w:rFonts w:ascii="Arial" w:eastAsia="Times New Roman" w:hAnsi="Arial" w:cs="Arial"/>
                <w:color w:val="000000"/>
                <w:sz w:val="15"/>
                <w:szCs w:val="15"/>
                <w:lang w:eastAsia="es-AR"/>
              </w:rPr>
              <w:t xml:space="preserve"> Transplante - 25%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86,6</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13,4</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4:</w:t>
            </w:r>
            <w:r w:rsidRPr="00AF364E">
              <w:rPr>
                <w:rFonts w:ascii="Arial" w:eastAsia="Times New Roman" w:hAnsi="Arial" w:cs="Arial"/>
                <w:color w:val="000000"/>
                <w:sz w:val="15"/>
                <w:szCs w:val="15"/>
                <w:lang w:eastAsia="es-AR"/>
              </w:rPr>
              <w:t xml:space="preserve"> Transplante - 5%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87,2</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12,8</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5:</w:t>
            </w:r>
            <w:r w:rsidRPr="00AF364E">
              <w:rPr>
                <w:rFonts w:ascii="Arial" w:eastAsia="Times New Roman" w:hAnsi="Arial" w:cs="Arial"/>
                <w:color w:val="000000"/>
                <w:sz w:val="15"/>
                <w:szCs w:val="15"/>
                <w:lang w:eastAsia="es-AR"/>
              </w:rPr>
              <w:t xml:space="preserve"> Transplante - 15%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88,2</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11,8</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6:</w:t>
            </w:r>
            <w:r w:rsidRPr="00AF364E">
              <w:rPr>
                <w:rFonts w:ascii="Arial" w:eastAsia="Times New Roman" w:hAnsi="Arial" w:cs="Arial"/>
                <w:color w:val="000000"/>
                <w:sz w:val="15"/>
                <w:szCs w:val="15"/>
                <w:lang w:eastAsia="es-AR"/>
              </w:rPr>
              <w:t xml:space="preserve"> Transplante - 25%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87,5</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12,5</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7:</w:t>
            </w:r>
            <w:r w:rsidRPr="00AF364E">
              <w:rPr>
                <w:rFonts w:ascii="Arial" w:eastAsia="Times New Roman" w:hAnsi="Arial" w:cs="Arial"/>
                <w:color w:val="000000"/>
                <w:sz w:val="15"/>
                <w:szCs w:val="15"/>
                <w:lang w:eastAsia="es-AR"/>
              </w:rPr>
              <w:t xml:space="preserve"> Transplante - 5% Zeolita - 30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88,0</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12,0</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8:</w:t>
            </w:r>
            <w:r w:rsidRPr="00AF364E">
              <w:rPr>
                <w:rFonts w:ascii="Arial" w:eastAsia="Times New Roman" w:hAnsi="Arial" w:cs="Arial"/>
                <w:color w:val="000000"/>
                <w:sz w:val="15"/>
                <w:szCs w:val="15"/>
                <w:lang w:eastAsia="es-AR"/>
              </w:rPr>
              <w:t xml:space="preserve"> Transplante - 15% Zeolita - 30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85,3</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14,7</w:t>
            </w:r>
          </w:p>
        </w:tc>
      </w:tr>
      <w:tr w:rsidR="00487197" w:rsidRPr="00AF364E" w:rsidTr="00F13283">
        <w:trPr>
          <w:gridBefore w:val="2"/>
          <w:wBefore w:w="295" w:type="dxa"/>
          <w:trHeight w:val="34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9:</w:t>
            </w:r>
            <w:r w:rsidRPr="00AF364E">
              <w:rPr>
                <w:rFonts w:ascii="Arial" w:eastAsia="Times New Roman" w:hAnsi="Arial" w:cs="Arial"/>
                <w:color w:val="000000"/>
                <w:sz w:val="15"/>
                <w:szCs w:val="15"/>
                <w:lang w:eastAsia="es-AR"/>
              </w:rPr>
              <w:t xml:space="preserve"> Transplante - 25% Zeolita - 30 Días</w:t>
            </w:r>
          </w:p>
        </w:tc>
        <w:tc>
          <w:tcPr>
            <w:tcW w:w="2018" w:type="dxa"/>
            <w:gridSpan w:val="2"/>
            <w:tcBorders>
              <w:top w:val="single" w:sz="4" w:space="0" w:color="auto"/>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84,9</w:t>
            </w:r>
          </w:p>
        </w:tc>
        <w:tc>
          <w:tcPr>
            <w:tcW w:w="190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15,1</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 xml:space="preserve">10: </w:t>
            </w:r>
            <w:r w:rsidRPr="00AF364E">
              <w:rPr>
                <w:rFonts w:ascii="Arial" w:eastAsia="Times New Roman" w:hAnsi="Arial" w:cs="Arial"/>
                <w:color w:val="000000"/>
                <w:sz w:val="15"/>
                <w:szCs w:val="15"/>
                <w:lang w:eastAsia="es-AR"/>
              </w:rPr>
              <w:t>Testigo de Zona</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83,7</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16,3</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11:</w:t>
            </w:r>
            <w:r w:rsidRPr="00AF364E">
              <w:rPr>
                <w:rFonts w:ascii="Arial" w:eastAsia="Times New Roman" w:hAnsi="Arial" w:cs="Arial"/>
                <w:color w:val="000000"/>
                <w:sz w:val="15"/>
                <w:szCs w:val="15"/>
                <w:lang w:eastAsia="es-AR"/>
              </w:rPr>
              <w:t xml:space="preserve"> Al Voleo - 5%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75,7</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24,3</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12:</w:t>
            </w:r>
            <w:r w:rsidRPr="00AF364E">
              <w:rPr>
                <w:rFonts w:ascii="Arial" w:eastAsia="Times New Roman" w:hAnsi="Arial" w:cs="Arial"/>
                <w:color w:val="000000"/>
                <w:sz w:val="15"/>
                <w:szCs w:val="15"/>
                <w:lang w:eastAsia="es-AR"/>
              </w:rPr>
              <w:t xml:space="preserve"> Al Voleo - 15%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78,5</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21,5</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13:</w:t>
            </w:r>
            <w:r w:rsidRPr="00AF364E">
              <w:rPr>
                <w:rFonts w:ascii="Arial" w:eastAsia="Times New Roman" w:hAnsi="Arial" w:cs="Arial"/>
                <w:color w:val="000000"/>
                <w:sz w:val="15"/>
                <w:szCs w:val="15"/>
                <w:lang w:eastAsia="es-AR"/>
              </w:rPr>
              <w:t xml:space="preserve"> Al Voleo - 25% Zeolita - 0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80,3</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19,7</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 xml:space="preserve">14: </w:t>
            </w:r>
            <w:r w:rsidRPr="00AF364E">
              <w:rPr>
                <w:rFonts w:ascii="Arial" w:eastAsia="Times New Roman" w:hAnsi="Arial" w:cs="Arial"/>
                <w:color w:val="000000"/>
                <w:sz w:val="15"/>
                <w:szCs w:val="15"/>
                <w:lang w:eastAsia="es-AR"/>
              </w:rPr>
              <w:t>Al Voleo - 5%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74,3</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25,7</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15:</w:t>
            </w:r>
            <w:r w:rsidRPr="00AF364E">
              <w:rPr>
                <w:rFonts w:ascii="Arial" w:eastAsia="Times New Roman" w:hAnsi="Arial" w:cs="Arial"/>
                <w:color w:val="000000"/>
                <w:sz w:val="15"/>
                <w:szCs w:val="15"/>
                <w:lang w:eastAsia="es-AR"/>
              </w:rPr>
              <w:t xml:space="preserve"> Al Voleo - 15%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75,3</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24,7</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16:</w:t>
            </w:r>
            <w:r w:rsidRPr="00AF364E">
              <w:rPr>
                <w:rFonts w:ascii="Arial" w:eastAsia="Times New Roman" w:hAnsi="Arial" w:cs="Arial"/>
                <w:color w:val="000000"/>
                <w:sz w:val="15"/>
                <w:szCs w:val="15"/>
                <w:lang w:eastAsia="es-AR"/>
              </w:rPr>
              <w:t xml:space="preserve"> Al Voleo - 25% Zeolita - 20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84,7</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15,3</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17:</w:t>
            </w:r>
            <w:r w:rsidRPr="00AF364E">
              <w:rPr>
                <w:rFonts w:ascii="Arial" w:eastAsia="Times New Roman" w:hAnsi="Arial" w:cs="Arial"/>
                <w:color w:val="000000"/>
                <w:sz w:val="15"/>
                <w:szCs w:val="15"/>
                <w:lang w:eastAsia="es-AR"/>
              </w:rPr>
              <w:t xml:space="preserve"> Al Voleo - 5% Zeolita - 30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86,0</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14,0</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18:</w:t>
            </w:r>
            <w:r w:rsidRPr="00AF364E">
              <w:rPr>
                <w:rFonts w:ascii="Arial" w:eastAsia="Times New Roman" w:hAnsi="Arial" w:cs="Arial"/>
                <w:color w:val="000000"/>
                <w:sz w:val="15"/>
                <w:szCs w:val="15"/>
                <w:lang w:eastAsia="es-AR"/>
              </w:rPr>
              <w:t xml:space="preserve"> Al Voleo - 15% Zeolita - 30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75,5</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24,5</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 xml:space="preserve">19: </w:t>
            </w:r>
            <w:r w:rsidRPr="00AF364E">
              <w:rPr>
                <w:rFonts w:ascii="Arial" w:eastAsia="Times New Roman" w:hAnsi="Arial" w:cs="Arial"/>
                <w:color w:val="000000"/>
                <w:sz w:val="15"/>
                <w:szCs w:val="15"/>
                <w:lang w:eastAsia="es-AR"/>
              </w:rPr>
              <w:t>Al Voleo - 25% Zeolita - 30 Días</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81,0</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19,0</w:t>
            </w:r>
          </w:p>
        </w:tc>
      </w:tr>
      <w:tr w:rsidR="00487197" w:rsidRPr="00AF364E" w:rsidTr="00F13283">
        <w:trPr>
          <w:gridBefore w:val="2"/>
          <w:wBefore w:w="295" w:type="dxa"/>
          <w:trHeight w:val="3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487197" w:rsidRPr="00AF364E" w:rsidRDefault="00487197" w:rsidP="00F13283">
            <w:pPr>
              <w:spacing w:after="0" w:line="240" w:lineRule="auto"/>
              <w:rPr>
                <w:rFonts w:ascii="Arial" w:eastAsia="Times New Roman" w:hAnsi="Arial" w:cs="Arial"/>
                <w:color w:val="000000"/>
                <w:sz w:val="15"/>
                <w:szCs w:val="15"/>
                <w:lang w:eastAsia="es-AR"/>
              </w:rPr>
            </w:pPr>
            <w:r w:rsidRPr="00AF364E">
              <w:rPr>
                <w:rFonts w:ascii="Arial" w:eastAsia="Times New Roman" w:hAnsi="Arial" w:cs="Arial"/>
                <w:b/>
                <w:bCs/>
                <w:color w:val="000000"/>
                <w:sz w:val="15"/>
                <w:szCs w:val="15"/>
                <w:lang w:eastAsia="es-AR"/>
              </w:rPr>
              <w:t xml:space="preserve">20: </w:t>
            </w:r>
            <w:r w:rsidRPr="00AF364E">
              <w:rPr>
                <w:rFonts w:ascii="Arial" w:eastAsia="Times New Roman" w:hAnsi="Arial" w:cs="Arial"/>
                <w:color w:val="000000"/>
                <w:sz w:val="15"/>
                <w:szCs w:val="15"/>
                <w:lang w:eastAsia="es-AR"/>
              </w:rPr>
              <w:t>Testigo Absoluto</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487197" w:rsidRPr="00AF364E" w:rsidRDefault="00487197" w:rsidP="00F13283">
            <w:pPr>
              <w:spacing w:after="0" w:line="240" w:lineRule="auto"/>
              <w:ind w:left="709"/>
              <w:jc w:val="center"/>
              <w:rPr>
                <w:rFonts w:ascii="Arial" w:eastAsia="Times New Roman" w:hAnsi="Arial" w:cs="Arial"/>
                <w:color w:val="000000"/>
                <w:sz w:val="15"/>
                <w:szCs w:val="15"/>
                <w:lang w:eastAsia="es-AR"/>
              </w:rPr>
            </w:pPr>
            <w:r w:rsidRPr="00AF364E">
              <w:rPr>
                <w:rFonts w:ascii="Arial" w:eastAsia="Times New Roman" w:hAnsi="Arial" w:cs="Arial"/>
                <w:color w:val="000000"/>
                <w:sz w:val="15"/>
                <w:szCs w:val="15"/>
                <w:lang w:eastAsia="es-AR"/>
              </w:rPr>
              <w:t>78,2</w:t>
            </w:r>
          </w:p>
        </w:tc>
        <w:tc>
          <w:tcPr>
            <w:tcW w:w="1902" w:type="dxa"/>
            <w:gridSpan w:val="4"/>
            <w:tcBorders>
              <w:top w:val="nil"/>
              <w:left w:val="nil"/>
              <w:bottom w:val="single" w:sz="4" w:space="0" w:color="auto"/>
              <w:right w:val="single" w:sz="4" w:space="0" w:color="auto"/>
            </w:tcBorders>
            <w:shd w:val="clear" w:color="000000" w:fill="FFFFFF"/>
            <w:noWrap/>
            <w:vAlign w:val="center"/>
            <w:hideMark/>
          </w:tcPr>
          <w:p w:rsidR="00487197" w:rsidRPr="00AF364E" w:rsidRDefault="00487197" w:rsidP="00F13283">
            <w:pPr>
              <w:spacing w:after="0" w:line="240" w:lineRule="auto"/>
              <w:ind w:left="709"/>
              <w:jc w:val="center"/>
              <w:rPr>
                <w:rFonts w:ascii="Arial" w:eastAsia="Times New Roman" w:hAnsi="Arial" w:cs="Arial"/>
                <w:sz w:val="15"/>
                <w:szCs w:val="15"/>
                <w:lang w:eastAsia="es-AR"/>
              </w:rPr>
            </w:pPr>
            <w:r w:rsidRPr="00AF364E">
              <w:rPr>
                <w:rFonts w:ascii="Arial" w:eastAsia="Times New Roman" w:hAnsi="Arial" w:cs="Arial"/>
                <w:sz w:val="15"/>
                <w:szCs w:val="15"/>
                <w:lang w:eastAsia="es-AR"/>
              </w:rPr>
              <w:t>21,8</w:t>
            </w:r>
          </w:p>
        </w:tc>
      </w:tr>
      <w:tr w:rsidR="00487197" w:rsidRPr="00590672" w:rsidTr="00F13283">
        <w:trPr>
          <w:gridBefore w:val="2"/>
          <w:wBefore w:w="295" w:type="dxa"/>
          <w:trHeight w:val="70"/>
        </w:trPr>
        <w:tc>
          <w:tcPr>
            <w:tcW w:w="3969" w:type="dxa"/>
            <w:gridSpan w:val="3"/>
            <w:tcBorders>
              <w:top w:val="single" w:sz="4" w:space="0" w:color="auto"/>
              <w:left w:val="nil"/>
              <w:bottom w:val="nil"/>
              <w:right w:val="nil"/>
            </w:tcBorders>
            <w:shd w:val="clear" w:color="auto" w:fill="auto"/>
            <w:vAlign w:val="center"/>
            <w:hideMark/>
          </w:tcPr>
          <w:p w:rsidR="00487197" w:rsidRDefault="00487197" w:rsidP="00F13283">
            <w:pPr>
              <w:spacing w:after="0" w:line="240" w:lineRule="auto"/>
              <w:ind w:left="709"/>
              <w:rPr>
                <w:rFonts w:ascii="Arial" w:eastAsia="Times New Roman" w:hAnsi="Arial" w:cs="Arial"/>
                <w:color w:val="000000"/>
                <w:sz w:val="16"/>
                <w:szCs w:val="16"/>
                <w:lang w:eastAsia="es-AR"/>
              </w:rPr>
            </w:pPr>
            <w:r w:rsidRPr="00590672">
              <w:rPr>
                <w:rFonts w:ascii="Arial" w:eastAsia="Times New Roman" w:hAnsi="Arial" w:cs="Arial"/>
                <w:color w:val="000000"/>
                <w:sz w:val="16"/>
                <w:szCs w:val="16"/>
                <w:lang w:eastAsia="es-AR"/>
              </w:rPr>
              <w:t xml:space="preserve">Elaborado por: Cárdenas </w:t>
            </w:r>
            <w:r>
              <w:rPr>
                <w:rFonts w:ascii="Arial" w:eastAsia="Times New Roman" w:hAnsi="Arial" w:cs="Arial"/>
                <w:color w:val="000000"/>
                <w:sz w:val="16"/>
                <w:szCs w:val="16"/>
                <w:lang w:eastAsia="es-AR"/>
              </w:rPr>
              <w:t>–</w:t>
            </w:r>
            <w:r w:rsidRPr="00590672">
              <w:rPr>
                <w:rFonts w:ascii="Arial" w:eastAsia="Times New Roman" w:hAnsi="Arial" w:cs="Arial"/>
                <w:color w:val="000000"/>
                <w:sz w:val="16"/>
                <w:szCs w:val="16"/>
                <w:lang w:eastAsia="es-AR"/>
              </w:rPr>
              <w:t xml:space="preserve"> Touma</w:t>
            </w:r>
          </w:p>
          <w:p w:rsidR="00B7674C" w:rsidRPr="00590672" w:rsidRDefault="00B7674C" w:rsidP="00B7674C">
            <w:pPr>
              <w:spacing w:after="0" w:line="240" w:lineRule="auto"/>
              <w:rPr>
                <w:rFonts w:ascii="Arial" w:eastAsia="Times New Roman" w:hAnsi="Arial" w:cs="Arial"/>
                <w:color w:val="000000"/>
                <w:sz w:val="16"/>
                <w:szCs w:val="16"/>
                <w:lang w:eastAsia="es-AR"/>
              </w:rPr>
            </w:pPr>
          </w:p>
        </w:tc>
        <w:tc>
          <w:tcPr>
            <w:tcW w:w="1902" w:type="dxa"/>
            <w:gridSpan w:val="4"/>
            <w:tcBorders>
              <w:top w:val="nil"/>
              <w:left w:val="nil"/>
              <w:bottom w:val="nil"/>
              <w:right w:val="nil"/>
            </w:tcBorders>
            <w:shd w:val="clear" w:color="auto" w:fill="auto"/>
            <w:vAlign w:val="center"/>
            <w:hideMark/>
          </w:tcPr>
          <w:p w:rsidR="00487197" w:rsidRPr="00590672" w:rsidRDefault="00487197" w:rsidP="00F13283">
            <w:pPr>
              <w:spacing w:after="0" w:line="240" w:lineRule="auto"/>
              <w:ind w:left="709"/>
              <w:jc w:val="center"/>
              <w:rPr>
                <w:rFonts w:ascii="Arial" w:eastAsia="Times New Roman" w:hAnsi="Arial" w:cs="Arial"/>
                <w:color w:val="000000"/>
                <w:lang w:eastAsia="es-AR"/>
              </w:rPr>
            </w:pPr>
          </w:p>
        </w:tc>
      </w:tr>
    </w:tbl>
    <w:p w:rsidR="00487197" w:rsidRDefault="00487197" w:rsidP="00487197">
      <w:pPr>
        <w:tabs>
          <w:tab w:val="left" w:pos="1701"/>
        </w:tabs>
        <w:spacing w:after="0" w:line="360" w:lineRule="auto"/>
        <w:ind w:left="709"/>
        <w:jc w:val="both"/>
        <w:rPr>
          <w:rFonts w:ascii="Arial" w:hAnsi="Arial" w:cs="Arial"/>
          <w:sz w:val="24"/>
          <w:szCs w:val="24"/>
        </w:rPr>
      </w:pPr>
      <w:r>
        <w:rPr>
          <w:rFonts w:ascii="Arial" w:hAnsi="Arial" w:cs="Arial"/>
          <w:sz w:val="24"/>
          <w:szCs w:val="24"/>
        </w:rPr>
        <w:br w:type="textWrapping" w:clear="all"/>
      </w:r>
    </w:p>
    <w:p w:rsidR="00487197" w:rsidRDefault="00716A92" w:rsidP="00716A92">
      <w:pPr>
        <w:tabs>
          <w:tab w:val="left" w:pos="1701"/>
        </w:tabs>
        <w:spacing w:after="0" w:line="480" w:lineRule="auto"/>
        <w:ind w:left="1276"/>
        <w:jc w:val="both"/>
        <w:rPr>
          <w:rFonts w:ascii="Arial" w:hAnsi="Arial" w:cs="Arial"/>
          <w:b/>
          <w:sz w:val="24"/>
          <w:szCs w:val="24"/>
        </w:rPr>
      </w:pPr>
      <w:r>
        <w:rPr>
          <w:rFonts w:ascii="Arial" w:hAnsi="Arial" w:cs="Arial"/>
          <w:b/>
          <w:sz w:val="24"/>
          <w:szCs w:val="24"/>
        </w:rPr>
        <w:t xml:space="preserve">3.2. </w:t>
      </w:r>
      <w:r w:rsidRPr="00716A92">
        <w:rPr>
          <w:rFonts w:ascii="Arial" w:hAnsi="Arial" w:cs="Arial"/>
          <w:b/>
          <w:sz w:val="24"/>
          <w:szCs w:val="24"/>
        </w:rPr>
        <w:t>Análisis</w:t>
      </w:r>
      <w:r w:rsidR="00487197" w:rsidRPr="00716A92">
        <w:rPr>
          <w:rFonts w:ascii="Arial" w:hAnsi="Arial" w:cs="Arial"/>
          <w:b/>
          <w:sz w:val="24"/>
          <w:szCs w:val="24"/>
        </w:rPr>
        <w:t xml:space="preserve"> Estadístico de las Variables Estudiadas</w:t>
      </w:r>
    </w:p>
    <w:p w:rsidR="00716A92" w:rsidRPr="00716A92" w:rsidRDefault="00716A92" w:rsidP="00716A92">
      <w:pPr>
        <w:tabs>
          <w:tab w:val="left" w:pos="1701"/>
        </w:tabs>
        <w:spacing w:after="0" w:line="480" w:lineRule="auto"/>
        <w:ind w:left="1276"/>
        <w:jc w:val="both"/>
        <w:rPr>
          <w:rFonts w:ascii="Arial" w:hAnsi="Arial" w:cs="Arial"/>
          <w:b/>
          <w:sz w:val="24"/>
          <w:szCs w:val="24"/>
        </w:rPr>
      </w:pPr>
    </w:p>
    <w:p w:rsidR="00487197" w:rsidRDefault="00487197" w:rsidP="00487197">
      <w:pPr>
        <w:spacing w:after="0" w:line="480" w:lineRule="auto"/>
        <w:ind w:left="1701"/>
        <w:jc w:val="both"/>
        <w:rPr>
          <w:rFonts w:ascii="Arial" w:eastAsia="Times New Roman" w:hAnsi="Arial" w:cs="Arial"/>
          <w:sz w:val="24"/>
          <w:szCs w:val="24"/>
        </w:rPr>
      </w:pPr>
      <w:r w:rsidRPr="00887F54">
        <w:rPr>
          <w:rFonts w:ascii="Arial" w:eastAsia="Times New Roman" w:hAnsi="Arial" w:cs="Arial"/>
          <w:sz w:val="24"/>
          <w:szCs w:val="24"/>
        </w:rPr>
        <w:t xml:space="preserve">El análisis de los datos se llevó a cabo mediante la tabulación de cada variable en el software SPSS, con los análisis descriptivos </w:t>
      </w:r>
      <w:r w:rsidRPr="00887F54">
        <w:rPr>
          <w:rFonts w:ascii="Arial" w:eastAsia="Times New Roman" w:hAnsi="Arial" w:cs="Arial"/>
          <w:sz w:val="24"/>
          <w:szCs w:val="24"/>
        </w:rPr>
        <w:lastRenderedPageBreak/>
        <w:t xml:space="preserve">de cada una de las variables, estadísticos de ANOVA, prueba de homogeneidad de varianzas, y se utilizó la prueba de Tukey al 5% de confianza, en el caso de varianzas homogéneas; y la prueba de </w:t>
      </w:r>
      <w:proofErr w:type="spellStart"/>
      <w:r w:rsidRPr="00887F54">
        <w:rPr>
          <w:rFonts w:ascii="Arial" w:eastAsia="Times New Roman" w:hAnsi="Arial" w:cs="Arial"/>
          <w:sz w:val="24"/>
          <w:szCs w:val="24"/>
        </w:rPr>
        <w:t>Tamhane</w:t>
      </w:r>
      <w:proofErr w:type="spellEnd"/>
      <w:r w:rsidRPr="00887F54">
        <w:rPr>
          <w:rFonts w:ascii="Arial" w:eastAsia="Times New Roman" w:hAnsi="Arial" w:cs="Arial"/>
          <w:sz w:val="24"/>
          <w:szCs w:val="24"/>
        </w:rPr>
        <w:t xml:space="preserve"> al 5 % de confianza en el caso de no homogéneas.</w:t>
      </w:r>
    </w:p>
    <w:p w:rsidR="00487197" w:rsidRPr="00887F54" w:rsidRDefault="00487197" w:rsidP="00487197">
      <w:pPr>
        <w:spacing w:after="0" w:line="360" w:lineRule="auto"/>
        <w:ind w:left="709"/>
        <w:jc w:val="both"/>
        <w:rPr>
          <w:rFonts w:ascii="Arial" w:eastAsia="Times New Roman" w:hAnsi="Arial" w:cs="Arial"/>
          <w:sz w:val="24"/>
          <w:szCs w:val="24"/>
        </w:rPr>
      </w:pPr>
    </w:p>
    <w:p w:rsidR="00487197" w:rsidRPr="00887F54" w:rsidRDefault="00487197" w:rsidP="00487197">
      <w:pPr>
        <w:spacing w:after="0" w:line="480" w:lineRule="auto"/>
        <w:ind w:left="1701"/>
        <w:jc w:val="both"/>
        <w:rPr>
          <w:rFonts w:ascii="Arial" w:eastAsia="Times New Roman" w:hAnsi="Arial" w:cs="Arial"/>
          <w:sz w:val="24"/>
          <w:szCs w:val="24"/>
        </w:rPr>
      </w:pPr>
      <w:r w:rsidRPr="00887F54">
        <w:rPr>
          <w:rFonts w:ascii="Arial" w:eastAsia="Times New Roman" w:hAnsi="Arial" w:cs="Arial"/>
          <w:sz w:val="24"/>
          <w:szCs w:val="24"/>
        </w:rPr>
        <w:t>Las pruebas estadísticas se realizaron con el fin de aceptar o rechazar la hipótesis nula.</w:t>
      </w:r>
    </w:p>
    <w:p w:rsidR="00487197" w:rsidRPr="00887F54" w:rsidRDefault="00487197" w:rsidP="00487197">
      <w:pPr>
        <w:spacing w:after="0" w:line="480" w:lineRule="auto"/>
        <w:ind w:left="1701"/>
        <w:jc w:val="both"/>
        <w:rPr>
          <w:rFonts w:ascii="Arial" w:eastAsia="Times New Roman" w:hAnsi="Arial" w:cs="Arial"/>
          <w:sz w:val="24"/>
          <w:szCs w:val="24"/>
        </w:rPr>
      </w:pPr>
      <w:r w:rsidRPr="00887F54">
        <w:rPr>
          <w:rFonts w:ascii="Arial" w:eastAsia="Times New Roman" w:hAnsi="Arial" w:cs="Arial"/>
          <w:sz w:val="24"/>
          <w:szCs w:val="24"/>
        </w:rPr>
        <w:t>Hipótesis Nula (Ho): T1=T2=T3=T4=T5…… = T20</w:t>
      </w:r>
    </w:p>
    <w:p w:rsidR="00487197" w:rsidRPr="00887F54" w:rsidRDefault="00487197" w:rsidP="00487197">
      <w:pPr>
        <w:spacing w:after="0" w:line="480" w:lineRule="auto"/>
        <w:ind w:left="1701"/>
        <w:jc w:val="both"/>
        <w:rPr>
          <w:rFonts w:ascii="Arial" w:eastAsia="Times New Roman" w:hAnsi="Arial" w:cs="Arial"/>
          <w:sz w:val="24"/>
          <w:szCs w:val="24"/>
        </w:rPr>
      </w:pPr>
      <w:r w:rsidRPr="00887F54">
        <w:rPr>
          <w:rFonts w:ascii="Arial" w:eastAsia="Times New Roman" w:hAnsi="Arial" w:cs="Arial"/>
          <w:sz w:val="24"/>
          <w:szCs w:val="24"/>
        </w:rPr>
        <w:t xml:space="preserve">Hipótesis Alternativa (Ha): T1 </w:t>
      </w:r>
      <w:r w:rsidRPr="00887F54">
        <w:rPr>
          <w:rFonts w:ascii="Arial" w:hAnsi="Arial" w:cs="Arial"/>
          <w:sz w:val="24"/>
          <w:szCs w:val="24"/>
        </w:rPr>
        <w:t>≠</w:t>
      </w:r>
      <w:r w:rsidRPr="00887F54">
        <w:rPr>
          <w:rFonts w:ascii="Arial" w:eastAsia="Times New Roman" w:hAnsi="Arial" w:cs="Arial"/>
          <w:sz w:val="24"/>
          <w:szCs w:val="24"/>
        </w:rPr>
        <w:t xml:space="preserve"> T2 </w:t>
      </w:r>
      <w:r w:rsidRPr="00887F54">
        <w:rPr>
          <w:rFonts w:ascii="Arial" w:hAnsi="Arial" w:cs="Arial"/>
          <w:sz w:val="24"/>
          <w:szCs w:val="24"/>
        </w:rPr>
        <w:t>≠</w:t>
      </w:r>
      <w:r w:rsidRPr="00887F54">
        <w:rPr>
          <w:rFonts w:ascii="Arial" w:eastAsia="Times New Roman" w:hAnsi="Arial" w:cs="Arial"/>
          <w:sz w:val="24"/>
          <w:szCs w:val="24"/>
        </w:rPr>
        <w:t xml:space="preserve"> T3…… </w:t>
      </w:r>
      <w:r w:rsidRPr="00887F54">
        <w:rPr>
          <w:rFonts w:ascii="Arial" w:hAnsi="Arial" w:cs="Arial"/>
          <w:sz w:val="24"/>
          <w:szCs w:val="24"/>
        </w:rPr>
        <w:t>≠</w:t>
      </w:r>
      <w:r w:rsidRPr="00887F54">
        <w:rPr>
          <w:rFonts w:ascii="Arial" w:eastAsia="Times New Roman" w:hAnsi="Arial" w:cs="Arial"/>
          <w:sz w:val="24"/>
          <w:szCs w:val="24"/>
        </w:rPr>
        <w:t xml:space="preserve"> T20</w:t>
      </w:r>
    </w:p>
    <w:p w:rsidR="00487197" w:rsidRPr="00887F54" w:rsidRDefault="00487197" w:rsidP="00487197">
      <w:pPr>
        <w:spacing w:after="0" w:line="480" w:lineRule="auto"/>
        <w:ind w:left="1701"/>
        <w:jc w:val="both"/>
        <w:rPr>
          <w:rFonts w:ascii="Arial" w:eastAsia="Times New Roman" w:hAnsi="Arial" w:cs="Arial"/>
          <w:sz w:val="24"/>
          <w:szCs w:val="24"/>
        </w:rPr>
      </w:pPr>
    </w:p>
    <w:p w:rsidR="00487197" w:rsidRDefault="003F352D" w:rsidP="00487197">
      <w:pPr>
        <w:spacing w:after="0" w:line="480" w:lineRule="auto"/>
        <w:ind w:left="1701"/>
        <w:jc w:val="both"/>
        <w:rPr>
          <w:rFonts w:ascii="Arial" w:eastAsia="Times New Roman" w:hAnsi="Arial" w:cs="Arial"/>
          <w:sz w:val="24"/>
          <w:szCs w:val="24"/>
        </w:rPr>
      </w:pPr>
      <w:r>
        <w:rPr>
          <w:rFonts w:ascii="Arial" w:eastAsia="Times New Roman" w:hAnsi="Arial" w:cs="Arial"/>
          <w:sz w:val="24"/>
          <w:szCs w:val="24"/>
        </w:rPr>
        <w:t>Se realizaron</w:t>
      </w:r>
      <w:r w:rsidR="00487197" w:rsidRPr="00887F54">
        <w:rPr>
          <w:rFonts w:ascii="Arial" w:eastAsia="Times New Roman" w:hAnsi="Arial" w:cs="Arial"/>
          <w:sz w:val="24"/>
          <w:szCs w:val="24"/>
        </w:rPr>
        <w:t xml:space="preserve"> también las pruebas de normalidad de </w:t>
      </w:r>
      <w:proofErr w:type="spellStart"/>
      <w:r w:rsidR="00487197" w:rsidRPr="00887F54">
        <w:rPr>
          <w:rFonts w:ascii="Arial" w:eastAsia="Times New Roman" w:hAnsi="Arial" w:cs="Arial"/>
          <w:sz w:val="24"/>
          <w:szCs w:val="24"/>
        </w:rPr>
        <w:t>Kolmogorov-Smirnov</w:t>
      </w:r>
      <w:proofErr w:type="spellEnd"/>
      <w:r w:rsidR="00487197" w:rsidRPr="00887F54">
        <w:rPr>
          <w:rFonts w:ascii="Arial" w:eastAsia="Times New Roman" w:hAnsi="Arial" w:cs="Arial"/>
          <w:sz w:val="24"/>
          <w:szCs w:val="24"/>
        </w:rPr>
        <w:t xml:space="preserve"> y </w:t>
      </w:r>
      <w:proofErr w:type="spellStart"/>
      <w:r w:rsidR="00487197" w:rsidRPr="00887F54">
        <w:rPr>
          <w:rFonts w:ascii="Arial" w:eastAsia="Times New Roman" w:hAnsi="Arial" w:cs="Arial"/>
          <w:sz w:val="24"/>
          <w:szCs w:val="24"/>
        </w:rPr>
        <w:t>Shapiro-Wilk</w:t>
      </w:r>
      <w:r w:rsidR="00487197">
        <w:rPr>
          <w:rFonts w:ascii="Arial" w:eastAsia="Times New Roman" w:hAnsi="Arial" w:cs="Arial"/>
          <w:sz w:val="24"/>
          <w:szCs w:val="24"/>
        </w:rPr>
        <w:t>s</w:t>
      </w:r>
      <w:proofErr w:type="spellEnd"/>
      <w:r w:rsidR="00487197">
        <w:rPr>
          <w:rFonts w:ascii="Arial" w:eastAsia="Times New Roman" w:hAnsi="Arial" w:cs="Arial"/>
          <w:sz w:val="24"/>
          <w:szCs w:val="24"/>
        </w:rPr>
        <w:t xml:space="preserve"> y las </w:t>
      </w:r>
      <w:r w:rsidR="00487197" w:rsidRPr="00887F54">
        <w:rPr>
          <w:rFonts w:ascii="Arial" w:eastAsia="Times New Roman" w:hAnsi="Arial" w:cs="Arial"/>
          <w:sz w:val="24"/>
          <w:szCs w:val="24"/>
        </w:rPr>
        <w:t xml:space="preserve">pruebas de homogeneidad de varianzas con el estadístico de </w:t>
      </w:r>
      <w:proofErr w:type="spellStart"/>
      <w:r w:rsidR="00487197" w:rsidRPr="00887F54">
        <w:rPr>
          <w:rFonts w:ascii="Arial" w:eastAsia="Times New Roman" w:hAnsi="Arial" w:cs="Arial"/>
          <w:sz w:val="24"/>
          <w:szCs w:val="24"/>
        </w:rPr>
        <w:t>Levene</w:t>
      </w:r>
      <w:proofErr w:type="spellEnd"/>
      <w:r w:rsidR="00487197" w:rsidRPr="00887F54">
        <w:rPr>
          <w:rFonts w:ascii="Arial" w:eastAsia="Times New Roman" w:hAnsi="Arial" w:cs="Arial"/>
          <w:sz w:val="24"/>
          <w:szCs w:val="24"/>
        </w:rPr>
        <w:t>.</w:t>
      </w:r>
    </w:p>
    <w:p w:rsidR="00487197" w:rsidRPr="00887F54" w:rsidRDefault="00487197" w:rsidP="00487197">
      <w:pPr>
        <w:spacing w:after="0" w:line="480" w:lineRule="auto"/>
        <w:ind w:left="1701"/>
        <w:jc w:val="both"/>
        <w:rPr>
          <w:rFonts w:ascii="Arial" w:eastAsia="Times New Roman" w:hAnsi="Arial" w:cs="Arial"/>
          <w:sz w:val="24"/>
          <w:szCs w:val="24"/>
        </w:rPr>
      </w:pPr>
    </w:p>
    <w:p w:rsidR="00487197" w:rsidRDefault="00487197" w:rsidP="00487197">
      <w:pPr>
        <w:spacing w:after="0" w:line="480" w:lineRule="auto"/>
        <w:ind w:left="1701"/>
        <w:jc w:val="both"/>
        <w:rPr>
          <w:rFonts w:ascii="Arial" w:eastAsia="Times New Roman" w:hAnsi="Arial" w:cs="Arial"/>
          <w:sz w:val="24"/>
          <w:szCs w:val="24"/>
        </w:rPr>
      </w:pPr>
      <w:r w:rsidRPr="00887F54">
        <w:rPr>
          <w:rFonts w:ascii="Arial" w:eastAsia="Times New Roman" w:hAnsi="Arial" w:cs="Arial"/>
          <w:sz w:val="24"/>
          <w:szCs w:val="24"/>
        </w:rPr>
        <w:t>Se obtuvieron los histogramas y la curva normal superpuesta, las gráficas con pruebas de normalidad con los cuantiles reales y teóricos de una distribución normal.</w:t>
      </w:r>
    </w:p>
    <w:p w:rsidR="00487197" w:rsidRPr="00887F54" w:rsidRDefault="00487197" w:rsidP="00487197">
      <w:pPr>
        <w:spacing w:after="0" w:line="480" w:lineRule="auto"/>
        <w:ind w:left="1701"/>
        <w:jc w:val="both"/>
        <w:rPr>
          <w:rFonts w:ascii="Arial" w:hAnsi="Arial" w:cs="Arial"/>
          <w:sz w:val="24"/>
          <w:szCs w:val="24"/>
        </w:rPr>
      </w:pPr>
    </w:p>
    <w:p w:rsidR="00487197" w:rsidRPr="00887F54" w:rsidRDefault="00487197" w:rsidP="00487197">
      <w:pPr>
        <w:spacing w:after="0" w:line="480" w:lineRule="auto"/>
        <w:ind w:left="1701"/>
        <w:jc w:val="both"/>
        <w:rPr>
          <w:rFonts w:ascii="Arial" w:hAnsi="Arial" w:cs="Arial"/>
          <w:sz w:val="24"/>
          <w:szCs w:val="24"/>
        </w:rPr>
      </w:pPr>
      <w:r w:rsidRPr="00887F54">
        <w:rPr>
          <w:rFonts w:ascii="Arial" w:hAnsi="Arial" w:cs="Arial"/>
          <w:sz w:val="24"/>
          <w:szCs w:val="24"/>
        </w:rPr>
        <w:lastRenderedPageBreak/>
        <w:t xml:space="preserve">Se </w:t>
      </w:r>
      <w:r>
        <w:rPr>
          <w:rFonts w:ascii="Arial" w:hAnsi="Arial" w:cs="Arial"/>
          <w:sz w:val="24"/>
          <w:szCs w:val="24"/>
        </w:rPr>
        <w:t>desarrollan</w:t>
      </w:r>
      <w:r w:rsidR="00716A92">
        <w:rPr>
          <w:rFonts w:ascii="Arial" w:hAnsi="Arial" w:cs="Arial"/>
          <w:sz w:val="24"/>
          <w:szCs w:val="24"/>
        </w:rPr>
        <w:t xml:space="preserve"> los descriptivos, se obtuvieron</w:t>
      </w:r>
      <w:r w:rsidRPr="00887F54">
        <w:rPr>
          <w:rFonts w:ascii="Arial" w:hAnsi="Arial" w:cs="Arial"/>
          <w:sz w:val="24"/>
          <w:szCs w:val="24"/>
        </w:rPr>
        <w:t xml:space="preserve"> los datos de la media, media recortada, mediana, varianza, desviación, asimetría y </w:t>
      </w:r>
      <w:proofErr w:type="spellStart"/>
      <w:r w:rsidRPr="00887F54">
        <w:rPr>
          <w:rFonts w:ascii="Arial" w:hAnsi="Arial" w:cs="Arial"/>
          <w:sz w:val="24"/>
          <w:szCs w:val="24"/>
        </w:rPr>
        <w:t>curtosis</w:t>
      </w:r>
      <w:proofErr w:type="spellEnd"/>
      <w:r w:rsidRPr="00887F54">
        <w:rPr>
          <w:rFonts w:ascii="Arial" w:hAnsi="Arial" w:cs="Arial"/>
          <w:sz w:val="24"/>
          <w:szCs w:val="24"/>
        </w:rPr>
        <w:t>.</w:t>
      </w:r>
    </w:p>
    <w:p w:rsidR="00487197" w:rsidRDefault="00487197" w:rsidP="00487197">
      <w:pPr>
        <w:spacing w:after="0"/>
        <w:ind w:left="709"/>
        <w:rPr>
          <w:rFonts w:ascii="Arial" w:hAnsi="Arial" w:cs="Arial"/>
          <w:b/>
          <w:sz w:val="24"/>
          <w:szCs w:val="24"/>
        </w:rPr>
      </w:pPr>
    </w:p>
    <w:p w:rsidR="00487197" w:rsidRPr="009D1939" w:rsidRDefault="00487197" w:rsidP="00643C7B">
      <w:pPr>
        <w:pStyle w:val="Prrafodelista"/>
        <w:numPr>
          <w:ilvl w:val="0"/>
          <w:numId w:val="31"/>
        </w:numPr>
        <w:tabs>
          <w:tab w:val="left" w:pos="1701"/>
        </w:tabs>
        <w:ind w:left="1276" w:firstLine="0"/>
        <w:rPr>
          <w:rFonts w:ascii="Arial" w:hAnsi="Arial" w:cs="Arial"/>
          <w:sz w:val="24"/>
          <w:szCs w:val="24"/>
        </w:rPr>
      </w:pPr>
      <w:r w:rsidRPr="009D1939">
        <w:rPr>
          <w:rFonts w:ascii="Arial" w:hAnsi="Arial" w:cs="Arial"/>
          <w:b/>
          <w:sz w:val="24"/>
          <w:szCs w:val="24"/>
        </w:rPr>
        <w:t xml:space="preserve">Variable: </w:t>
      </w:r>
      <w:r w:rsidR="00716A92">
        <w:rPr>
          <w:rFonts w:ascii="Arial" w:hAnsi="Arial" w:cs="Arial"/>
          <w:b/>
          <w:sz w:val="24"/>
          <w:szCs w:val="24"/>
        </w:rPr>
        <w:t>N</w:t>
      </w:r>
      <w:r w:rsidR="00643C7B">
        <w:rPr>
          <w:rFonts w:ascii="Arial" w:hAnsi="Arial" w:cs="Arial"/>
          <w:b/>
          <w:sz w:val="24"/>
          <w:szCs w:val="24"/>
        </w:rPr>
        <w:t>ú</w:t>
      </w:r>
      <w:r w:rsidR="00716A92">
        <w:rPr>
          <w:rFonts w:ascii="Arial" w:hAnsi="Arial" w:cs="Arial"/>
          <w:b/>
          <w:sz w:val="24"/>
          <w:szCs w:val="24"/>
        </w:rPr>
        <w:t xml:space="preserve">mero de Panículas por metro cuadrado </w:t>
      </w:r>
    </w:p>
    <w:p w:rsidR="00487197" w:rsidRDefault="00487197" w:rsidP="00487197">
      <w:pPr>
        <w:spacing w:line="400" w:lineRule="atLeast"/>
        <w:ind w:left="709"/>
        <w:jc w:val="both"/>
        <w:rPr>
          <w:rFonts w:ascii="Arial" w:hAnsi="Arial" w:cs="Arial"/>
          <w:sz w:val="24"/>
          <w:szCs w:val="24"/>
        </w:rPr>
      </w:pPr>
    </w:p>
    <w:p w:rsidR="00487197" w:rsidRDefault="003F352D" w:rsidP="00487197">
      <w:pPr>
        <w:tabs>
          <w:tab w:val="left" w:pos="1701"/>
        </w:tabs>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052A94">
        <w:rPr>
          <w:rFonts w:ascii="Arial" w:hAnsi="Arial" w:cs="Arial"/>
          <w:sz w:val="24"/>
          <w:szCs w:val="24"/>
        </w:rPr>
        <w:t xml:space="preserve"> un nivel de significancia p = 0,149 &gt; α = 0,05; se acepta la hipótesis nula de que los tratamientos son iguales, es decir se rechaza la hipótesis alternativa de que los tratamientos son diferentes. Con una significancia α = 0,05 no se obtuvieron diferencias significativas entre tratamientos.</w:t>
      </w:r>
    </w:p>
    <w:p w:rsidR="00487197" w:rsidRPr="00052A94" w:rsidRDefault="00487197" w:rsidP="00487197">
      <w:pPr>
        <w:spacing w:after="0" w:line="480" w:lineRule="auto"/>
        <w:ind w:left="1701"/>
        <w:jc w:val="both"/>
        <w:rPr>
          <w:rFonts w:ascii="Arial" w:hAnsi="Arial" w:cs="Arial"/>
          <w:sz w:val="24"/>
          <w:szCs w:val="24"/>
        </w:rPr>
      </w:pPr>
    </w:p>
    <w:p w:rsidR="00487197" w:rsidRDefault="00643C7B"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052A94">
        <w:rPr>
          <w:rFonts w:ascii="Arial" w:hAnsi="Arial" w:cs="Arial"/>
          <w:sz w:val="24"/>
          <w:szCs w:val="24"/>
        </w:rPr>
        <w:t xml:space="preserve"> el test de homogeneidad de varianzas en el que el valor de significancia fue 0,000, por lo que se rechaza la hipótesis nula de que las varianzas son homogéneas.</w:t>
      </w:r>
    </w:p>
    <w:p w:rsidR="00487197" w:rsidRDefault="00487197" w:rsidP="00487197">
      <w:pPr>
        <w:spacing w:after="0" w:line="480" w:lineRule="auto"/>
        <w:ind w:left="1701"/>
        <w:jc w:val="both"/>
        <w:rPr>
          <w:rFonts w:ascii="Arial" w:hAnsi="Arial" w:cs="Arial"/>
          <w:sz w:val="24"/>
          <w:szCs w:val="24"/>
        </w:rPr>
      </w:pPr>
    </w:p>
    <w:p w:rsidR="00487197" w:rsidRPr="00052A94" w:rsidRDefault="00487197" w:rsidP="00487197">
      <w:pPr>
        <w:spacing w:after="0" w:line="480" w:lineRule="auto"/>
        <w:ind w:left="1701"/>
        <w:jc w:val="both"/>
        <w:rPr>
          <w:rFonts w:ascii="Arial" w:hAnsi="Arial" w:cs="Arial"/>
          <w:sz w:val="24"/>
          <w:szCs w:val="24"/>
        </w:rPr>
      </w:pPr>
      <w:r w:rsidRPr="00052A94">
        <w:rPr>
          <w:rFonts w:ascii="Arial" w:hAnsi="Arial" w:cs="Arial"/>
          <w:sz w:val="24"/>
          <w:szCs w:val="24"/>
        </w:rPr>
        <w:t>S</w:t>
      </w:r>
      <w:r w:rsidR="00643C7B">
        <w:rPr>
          <w:rFonts w:ascii="Arial" w:hAnsi="Arial" w:cs="Arial"/>
          <w:sz w:val="24"/>
          <w:szCs w:val="24"/>
        </w:rPr>
        <w:t>e realizó</w:t>
      </w:r>
      <w:r w:rsidRPr="00052A94">
        <w:rPr>
          <w:rFonts w:ascii="Arial" w:hAnsi="Arial" w:cs="Arial"/>
          <w:sz w:val="24"/>
          <w:szCs w:val="24"/>
        </w:rPr>
        <w:t xml:space="preserve"> la prueba de comparaciones múltiples de </w:t>
      </w:r>
      <w:proofErr w:type="spellStart"/>
      <w:r w:rsidRPr="00052A94">
        <w:rPr>
          <w:rFonts w:ascii="Arial" w:hAnsi="Arial" w:cs="Arial"/>
          <w:sz w:val="24"/>
          <w:szCs w:val="24"/>
        </w:rPr>
        <w:t>Tamhane</w:t>
      </w:r>
      <w:proofErr w:type="spellEnd"/>
      <w:r w:rsidRPr="00052A94">
        <w:rPr>
          <w:rFonts w:ascii="Arial" w:hAnsi="Arial" w:cs="Arial"/>
          <w:sz w:val="24"/>
          <w:szCs w:val="24"/>
        </w:rPr>
        <w:t>,  demostrándonos que no existen diferencias entre las varianzas de cada tratamiento, por lo que se acepta la hipótesis nula</w:t>
      </w:r>
      <w:r w:rsidR="00643C7B">
        <w:rPr>
          <w:rFonts w:ascii="Arial" w:hAnsi="Arial" w:cs="Arial"/>
          <w:sz w:val="24"/>
          <w:szCs w:val="24"/>
        </w:rPr>
        <w:t xml:space="preserve"> (Figura </w:t>
      </w:r>
      <w:r w:rsidR="00912A4F">
        <w:rPr>
          <w:rFonts w:ascii="Arial" w:hAnsi="Arial" w:cs="Arial"/>
          <w:sz w:val="24"/>
          <w:szCs w:val="24"/>
        </w:rPr>
        <w:t>3</w:t>
      </w:r>
      <w:r w:rsidR="00643C7B">
        <w:rPr>
          <w:rFonts w:ascii="Arial" w:hAnsi="Arial" w:cs="Arial"/>
          <w:sz w:val="24"/>
          <w:szCs w:val="24"/>
        </w:rPr>
        <w:t>.</w:t>
      </w:r>
      <w:r w:rsidR="00912A4F">
        <w:rPr>
          <w:rFonts w:ascii="Arial" w:hAnsi="Arial" w:cs="Arial"/>
          <w:sz w:val="24"/>
          <w:szCs w:val="24"/>
        </w:rPr>
        <w:t>1</w:t>
      </w:r>
      <w:r w:rsidR="00643C7B">
        <w:rPr>
          <w:rFonts w:ascii="Arial" w:hAnsi="Arial" w:cs="Arial"/>
          <w:sz w:val="24"/>
          <w:szCs w:val="24"/>
        </w:rPr>
        <w:t>.) (Tabla 3.7.)</w:t>
      </w:r>
      <w:r w:rsidRPr="00052A94">
        <w:rPr>
          <w:rFonts w:ascii="Arial" w:hAnsi="Arial" w:cs="Arial"/>
          <w:sz w:val="24"/>
          <w:szCs w:val="24"/>
        </w:rPr>
        <w:t>.</w:t>
      </w:r>
    </w:p>
    <w:p w:rsidR="00487197" w:rsidRDefault="00487197" w:rsidP="00716A92">
      <w:pPr>
        <w:tabs>
          <w:tab w:val="left" w:pos="1701"/>
        </w:tabs>
        <w:rPr>
          <w:rFonts w:ascii="Times New Roman" w:hAnsi="Times New Roman" w:cs="Times New Roman"/>
          <w:b/>
          <w:sz w:val="24"/>
          <w:szCs w:val="24"/>
        </w:rPr>
      </w:pPr>
    </w:p>
    <w:tbl>
      <w:tblPr>
        <w:tblW w:w="5433" w:type="dxa"/>
        <w:tblInd w:w="2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1"/>
        <w:gridCol w:w="1276"/>
        <w:gridCol w:w="708"/>
        <w:gridCol w:w="993"/>
        <w:gridCol w:w="708"/>
        <w:gridCol w:w="567"/>
      </w:tblGrid>
      <w:tr w:rsidR="00716A92" w:rsidRPr="00A57247" w:rsidTr="00BE6194">
        <w:trPr>
          <w:cantSplit/>
          <w:tblHeader/>
        </w:trPr>
        <w:tc>
          <w:tcPr>
            <w:tcW w:w="5433" w:type="dxa"/>
            <w:gridSpan w:val="6"/>
            <w:tcBorders>
              <w:top w:val="nil"/>
              <w:left w:val="nil"/>
              <w:bottom w:val="nil"/>
              <w:right w:val="nil"/>
            </w:tcBorders>
            <w:shd w:val="clear" w:color="auto" w:fill="FFFFFF"/>
            <w:vAlign w:val="center"/>
          </w:tcPr>
          <w:p w:rsidR="00716A92" w:rsidRPr="00D95F2C" w:rsidRDefault="00DB1747" w:rsidP="00643C7B">
            <w:pPr>
              <w:pStyle w:val="Sinespaciado"/>
              <w:jc w:val="center"/>
              <w:rPr>
                <w:b/>
                <w:sz w:val="22"/>
                <w:szCs w:val="22"/>
              </w:rPr>
            </w:pPr>
            <w:r>
              <w:rPr>
                <w:b/>
                <w:sz w:val="22"/>
                <w:szCs w:val="22"/>
              </w:rPr>
              <w:lastRenderedPageBreak/>
              <w:t xml:space="preserve">TABLA 3.7. </w:t>
            </w:r>
            <w:proofErr w:type="spellStart"/>
            <w:r w:rsidR="00643C7B">
              <w:rPr>
                <w:b/>
                <w:sz w:val="22"/>
                <w:szCs w:val="22"/>
              </w:rPr>
              <w:t>Anova</w:t>
            </w:r>
            <w:proofErr w:type="spellEnd"/>
            <w:r w:rsidR="00643C7B">
              <w:rPr>
                <w:b/>
                <w:sz w:val="22"/>
                <w:szCs w:val="22"/>
              </w:rPr>
              <w:t xml:space="preserve"> del numero de panículas por metro cuadrado</w:t>
            </w:r>
          </w:p>
        </w:tc>
      </w:tr>
      <w:tr w:rsidR="00716A92" w:rsidRPr="00A57247" w:rsidTr="00BE6194">
        <w:trPr>
          <w:cantSplit/>
          <w:tblHeader/>
        </w:trPr>
        <w:tc>
          <w:tcPr>
            <w:tcW w:w="5433" w:type="dxa"/>
            <w:gridSpan w:val="6"/>
            <w:tcBorders>
              <w:top w:val="nil"/>
              <w:left w:val="nil"/>
              <w:bottom w:val="nil"/>
              <w:right w:val="nil"/>
            </w:tcBorders>
            <w:shd w:val="clear" w:color="auto" w:fill="FFFFFF"/>
            <w:vAlign w:val="bottom"/>
          </w:tcPr>
          <w:p w:rsidR="00716A92" w:rsidRPr="00A57247" w:rsidRDefault="00716A92" w:rsidP="00BE6194">
            <w:pPr>
              <w:spacing w:after="0" w:line="240" w:lineRule="auto"/>
              <w:ind w:right="60"/>
              <w:rPr>
                <w:rFonts w:ascii="Arial" w:hAnsi="Arial" w:cs="Arial"/>
                <w:sz w:val="18"/>
                <w:szCs w:val="18"/>
              </w:rPr>
            </w:pPr>
          </w:p>
        </w:tc>
      </w:tr>
      <w:tr w:rsidR="00716A92" w:rsidRPr="00A57247" w:rsidTr="00BE6194">
        <w:trPr>
          <w:cantSplit/>
          <w:tblHeader/>
        </w:trPr>
        <w:tc>
          <w:tcPr>
            <w:tcW w:w="11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c>
          <w:tcPr>
            <w:tcW w:w="1276" w:type="dxa"/>
            <w:tcBorders>
              <w:top w:val="single" w:sz="16" w:space="0" w:color="000000"/>
              <w:left w:val="single" w:sz="16" w:space="0" w:color="000000"/>
              <w:bottom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 xml:space="preserve">Suma de </w:t>
            </w:r>
          </w:p>
          <w:p w:rsidR="00716A92" w:rsidRPr="00D95F2C" w:rsidRDefault="00643C7B" w:rsidP="00BE6194">
            <w:pPr>
              <w:spacing w:after="0" w:line="360" w:lineRule="auto"/>
              <w:ind w:right="60"/>
              <w:rPr>
                <w:rFonts w:ascii="Arial" w:hAnsi="Arial" w:cs="Arial"/>
                <w:b/>
                <w:sz w:val="16"/>
                <w:szCs w:val="16"/>
              </w:rPr>
            </w:pPr>
            <w:r w:rsidRPr="00D95F2C">
              <w:rPr>
                <w:rFonts w:ascii="Arial" w:hAnsi="Arial" w:cs="Arial"/>
                <w:b/>
                <w:sz w:val="16"/>
                <w:szCs w:val="16"/>
              </w:rPr>
              <w:t>C</w:t>
            </w:r>
            <w:r w:rsidR="00716A92" w:rsidRPr="00D95F2C">
              <w:rPr>
                <w:rFonts w:ascii="Arial" w:hAnsi="Arial" w:cs="Arial"/>
                <w:b/>
                <w:sz w:val="16"/>
                <w:szCs w:val="16"/>
              </w:rPr>
              <w:t>uadrados</w:t>
            </w:r>
          </w:p>
        </w:tc>
        <w:tc>
          <w:tcPr>
            <w:tcW w:w="708" w:type="dxa"/>
            <w:tcBorders>
              <w:top w:val="single" w:sz="16" w:space="0" w:color="000000"/>
              <w:bottom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proofErr w:type="spellStart"/>
            <w:r w:rsidRPr="00D95F2C">
              <w:rPr>
                <w:rFonts w:ascii="Arial" w:hAnsi="Arial" w:cs="Arial"/>
                <w:b/>
                <w:sz w:val="16"/>
                <w:szCs w:val="16"/>
              </w:rPr>
              <w:t>Gl</w:t>
            </w:r>
            <w:proofErr w:type="spellEnd"/>
          </w:p>
        </w:tc>
        <w:tc>
          <w:tcPr>
            <w:tcW w:w="993" w:type="dxa"/>
            <w:tcBorders>
              <w:top w:val="single" w:sz="16" w:space="0" w:color="000000"/>
              <w:bottom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 xml:space="preserve">Media </w:t>
            </w:r>
          </w:p>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Cuadrática</w:t>
            </w:r>
          </w:p>
        </w:tc>
        <w:tc>
          <w:tcPr>
            <w:tcW w:w="708" w:type="dxa"/>
            <w:tcBorders>
              <w:top w:val="single" w:sz="16" w:space="0" w:color="000000"/>
              <w:bottom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F</w:t>
            </w:r>
          </w:p>
        </w:tc>
        <w:tc>
          <w:tcPr>
            <w:tcW w:w="567" w:type="dxa"/>
            <w:tcBorders>
              <w:top w:val="single" w:sz="16" w:space="0" w:color="000000"/>
              <w:bottom w:val="single" w:sz="16" w:space="0" w:color="000000"/>
              <w:right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Sig.</w:t>
            </w:r>
          </w:p>
        </w:tc>
      </w:tr>
      <w:tr w:rsidR="00716A92" w:rsidRPr="00A57247" w:rsidTr="00BE6194">
        <w:trPr>
          <w:cantSplit/>
          <w:tblHeader/>
        </w:trPr>
        <w:tc>
          <w:tcPr>
            <w:tcW w:w="1181" w:type="dxa"/>
            <w:tcBorders>
              <w:top w:val="single" w:sz="16" w:space="0" w:color="000000"/>
              <w:left w:val="single" w:sz="16" w:space="0" w:color="000000"/>
              <w:bottom w:val="nil"/>
              <w:right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Inter-grupos</w:t>
            </w:r>
          </w:p>
        </w:tc>
        <w:tc>
          <w:tcPr>
            <w:tcW w:w="1276" w:type="dxa"/>
            <w:tcBorders>
              <w:top w:val="single" w:sz="16" w:space="0" w:color="000000"/>
              <w:left w:val="single" w:sz="16" w:space="0" w:color="000000"/>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321781,950</w:t>
            </w:r>
          </w:p>
        </w:tc>
        <w:tc>
          <w:tcPr>
            <w:tcW w:w="708" w:type="dxa"/>
            <w:tcBorders>
              <w:top w:val="single" w:sz="16" w:space="0" w:color="000000"/>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Pr>
                <w:rFonts w:ascii="Arial" w:hAnsi="Arial" w:cs="Arial"/>
                <w:sz w:val="16"/>
                <w:szCs w:val="16"/>
              </w:rPr>
              <w:t>1</w:t>
            </w:r>
            <w:r w:rsidRPr="00C92ED3">
              <w:rPr>
                <w:rFonts w:ascii="Arial" w:hAnsi="Arial" w:cs="Arial"/>
                <w:sz w:val="16"/>
                <w:szCs w:val="16"/>
              </w:rPr>
              <w:t>9</w:t>
            </w:r>
          </w:p>
        </w:tc>
        <w:tc>
          <w:tcPr>
            <w:tcW w:w="993" w:type="dxa"/>
            <w:tcBorders>
              <w:top w:val="single" w:sz="16" w:space="0" w:color="000000"/>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16935,892</w:t>
            </w:r>
          </w:p>
        </w:tc>
        <w:tc>
          <w:tcPr>
            <w:tcW w:w="708" w:type="dxa"/>
            <w:tcBorders>
              <w:top w:val="single" w:sz="16" w:space="0" w:color="000000"/>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1,404</w:t>
            </w:r>
          </w:p>
        </w:tc>
        <w:tc>
          <w:tcPr>
            <w:tcW w:w="567" w:type="dxa"/>
            <w:tcBorders>
              <w:top w:val="single" w:sz="16" w:space="0" w:color="000000"/>
              <w:bottom w:val="nil"/>
              <w:right w:val="single" w:sz="16" w:space="0" w:color="000000"/>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,149</w:t>
            </w:r>
          </w:p>
        </w:tc>
      </w:tr>
      <w:tr w:rsidR="00716A92" w:rsidRPr="00A57247" w:rsidTr="00BE6194">
        <w:trPr>
          <w:cantSplit/>
          <w:tblHeader/>
        </w:trPr>
        <w:tc>
          <w:tcPr>
            <w:tcW w:w="1181" w:type="dxa"/>
            <w:tcBorders>
              <w:top w:val="nil"/>
              <w:left w:val="single" w:sz="16" w:space="0" w:color="000000"/>
              <w:bottom w:val="nil"/>
              <w:right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proofErr w:type="spellStart"/>
            <w:r w:rsidRPr="00D95F2C">
              <w:rPr>
                <w:rFonts w:ascii="Arial" w:hAnsi="Arial" w:cs="Arial"/>
                <w:b/>
                <w:sz w:val="16"/>
                <w:szCs w:val="16"/>
              </w:rPr>
              <w:t>Intra</w:t>
            </w:r>
            <w:proofErr w:type="spellEnd"/>
            <w:r w:rsidRPr="00D95F2C">
              <w:rPr>
                <w:rFonts w:ascii="Arial" w:hAnsi="Arial" w:cs="Arial"/>
                <w:b/>
                <w:sz w:val="16"/>
                <w:szCs w:val="16"/>
              </w:rPr>
              <w:t>-grupos</w:t>
            </w:r>
          </w:p>
        </w:tc>
        <w:tc>
          <w:tcPr>
            <w:tcW w:w="1276" w:type="dxa"/>
            <w:tcBorders>
              <w:top w:val="nil"/>
              <w:left w:val="single" w:sz="16" w:space="0" w:color="000000"/>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965280,800</w:t>
            </w:r>
          </w:p>
        </w:tc>
        <w:tc>
          <w:tcPr>
            <w:tcW w:w="708" w:type="dxa"/>
            <w:tcBorders>
              <w:top w:val="nil"/>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80</w:t>
            </w:r>
          </w:p>
        </w:tc>
        <w:tc>
          <w:tcPr>
            <w:tcW w:w="993" w:type="dxa"/>
            <w:tcBorders>
              <w:top w:val="nil"/>
              <w:bottom w:val="nil"/>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12066,010</w:t>
            </w:r>
          </w:p>
        </w:tc>
        <w:tc>
          <w:tcPr>
            <w:tcW w:w="708" w:type="dxa"/>
            <w:tcBorders>
              <w:top w:val="nil"/>
              <w:bottom w:val="nil"/>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c>
          <w:tcPr>
            <w:tcW w:w="567" w:type="dxa"/>
            <w:tcBorders>
              <w:top w:val="nil"/>
              <w:bottom w:val="nil"/>
              <w:right w:val="single" w:sz="16" w:space="0" w:color="000000"/>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r>
      <w:tr w:rsidR="00716A92" w:rsidRPr="00A57247" w:rsidTr="00BE6194">
        <w:trPr>
          <w:cantSplit/>
        </w:trPr>
        <w:tc>
          <w:tcPr>
            <w:tcW w:w="1181" w:type="dxa"/>
            <w:tcBorders>
              <w:top w:val="nil"/>
              <w:left w:val="single" w:sz="16" w:space="0" w:color="000000"/>
              <w:bottom w:val="single" w:sz="16" w:space="0" w:color="000000"/>
              <w:right w:val="single" w:sz="16" w:space="0" w:color="000000"/>
            </w:tcBorders>
            <w:shd w:val="clear" w:color="auto" w:fill="FFFFFF"/>
            <w:vAlign w:val="center"/>
          </w:tcPr>
          <w:p w:rsidR="00716A92" w:rsidRPr="00D95F2C" w:rsidRDefault="00716A92" w:rsidP="00BE6194">
            <w:pPr>
              <w:spacing w:after="0" w:line="360" w:lineRule="auto"/>
              <w:ind w:right="60"/>
              <w:rPr>
                <w:rFonts w:ascii="Arial" w:hAnsi="Arial" w:cs="Arial"/>
                <w:b/>
                <w:sz w:val="16"/>
                <w:szCs w:val="16"/>
              </w:rPr>
            </w:pPr>
            <w:r w:rsidRPr="00D95F2C">
              <w:rPr>
                <w:rFonts w:ascii="Arial" w:hAnsi="Arial" w:cs="Arial"/>
                <w:b/>
                <w:sz w:val="16"/>
                <w:szCs w:val="16"/>
              </w:rPr>
              <w:t>Total</w:t>
            </w:r>
          </w:p>
        </w:tc>
        <w:tc>
          <w:tcPr>
            <w:tcW w:w="1276" w:type="dxa"/>
            <w:tcBorders>
              <w:top w:val="nil"/>
              <w:left w:val="single" w:sz="16" w:space="0" w:color="000000"/>
              <w:bottom w:val="single" w:sz="16" w:space="0" w:color="000000"/>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1287062,750</w:t>
            </w:r>
          </w:p>
        </w:tc>
        <w:tc>
          <w:tcPr>
            <w:tcW w:w="708" w:type="dxa"/>
            <w:tcBorders>
              <w:top w:val="nil"/>
              <w:bottom w:val="single" w:sz="16" w:space="0" w:color="000000"/>
            </w:tcBorders>
            <w:shd w:val="clear" w:color="auto" w:fill="FFFFFF"/>
            <w:vAlign w:val="center"/>
          </w:tcPr>
          <w:p w:rsidR="00716A92" w:rsidRPr="00C92ED3" w:rsidRDefault="00716A92" w:rsidP="00BE6194">
            <w:pPr>
              <w:spacing w:after="0" w:line="360" w:lineRule="auto"/>
              <w:ind w:right="60"/>
              <w:rPr>
                <w:rFonts w:ascii="Arial" w:hAnsi="Arial" w:cs="Arial"/>
                <w:sz w:val="16"/>
                <w:szCs w:val="16"/>
              </w:rPr>
            </w:pPr>
            <w:r w:rsidRPr="00C92ED3">
              <w:rPr>
                <w:rFonts w:ascii="Arial" w:hAnsi="Arial" w:cs="Arial"/>
                <w:sz w:val="16"/>
                <w:szCs w:val="16"/>
              </w:rPr>
              <w:t>99</w:t>
            </w:r>
          </w:p>
        </w:tc>
        <w:tc>
          <w:tcPr>
            <w:tcW w:w="993" w:type="dxa"/>
            <w:tcBorders>
              <w:top w:val="nil"/>
              <w:bottom w:val="single" w:sz="16" w:space="0" w:color="000000"/>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c>
          <w:tcPr>
            <w:tcW w:w="708" w:type="dxa"/>
            <w:tcBorders>
              <w:top w:val="nil"/>
              <w:bottom w:val="single" w:sz="16" w:space="0" w:color="000000"/>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c>
          <w:tcPr>
            <w:tcW w:w="567" w:type="dxa"/>
            <w:tcBorders>
              <w:top w:val="nil"/>
              <w:bottom w:val="single" w:sz="16" w:space="0" w:color="000000"/>
              <w:right w:val="single" w:sz="16" w:space="0" w:color="000000"/>
            </w:tcBorders>
            <w:shd w:val="clear" w:color="auto" w:fill="FFFFFF"/>
            <w:vAlign w:val="center"/>
          </w:tcPr>
          <w:p w:rsidR="00716A92" w:rsidRPr="00C92ED3" w:rsidRDefault="00716A92" w:rsidP="00BE6194">
            <w:pPr>
              <w:spacing w:after="0" w:line="360" w:lineRule="auto"/>
              <w:ind w:left="709"/>
              <w:rPr>
                <w:rFonts w:ascii="Times New Roman" w:hAnsi="Times New Roman" w:cs="Times New Roman"/>
                <w:sz w:val="16"/>
                <w:szCs w:val="16"/>
              </w:rPr>
            </w:pPr>
          </w:p>
        </w:tc>
      </w:tr>
    </w:tbl>
    <w:p w:rsidR="00716A92" w:rsidRDefault="00716A92" w:rsidP="00487197">
      <w:pPr>
        <w:tabs>
          <w:tab w:val="left" w:pos="1701"/>
        </w:tabs>
        <w:ind w:left="709"/>
        <w:rPr>
          <w:rFonts w:ascii="Times New Roman" w:hAnsi="Times New Roman" w:cs="Times New Roman"/>
          <w:b/>
          <w:sz w:val="24"/>
          <w:szCs w:val="24"/>
        </w:rPr>
      </w:pPr>
    </w:p>
    <w:p w:rsidR="00DB1747" w:rsidRDefault="00DB1747" w:rsidP="00DB1747">
      <w:pPr>
        <w:tabs>
          <w:tab w:val="left" w:pos="1701"/>
        </w:tabs>
        <w:ind w:left="709"/>
        <w:jc w:val="right"/>
        <w:rPr>
          <w:rFonts w:ascii="Times New Roman" w:hAnsi="Times New Roman" w:cs="Times New Roman"/>
          <w:b/>
          <w:sz w:val="24"/>
          <w:szCs w:val="24"/>
        </w:rPr>
      </w:pPr>
      <w:r w:rsidRPr="00DB1747">
        <w:rPr>
          <w:rFonts w:ascii="Times New Roman" w:hAnsi="Times New Roman" w:cs="Times New Roman"/>
          <w:b/>
          <w:noProof/>
          <w:sz w:val="24"/>
          <w:szCs w:val="24"/>
          <w:lang w:val="es-EC" w:eastAsia="es-EC"/>
        </w:rPr>
        <w:drawing>
          <wp:inline distT="0" distB="0" distL="0" distR="0">
            <wp:extent cx="4572000" cy="2743200"/>
            <wp:effectExtent l="19050" t="0" r="1905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B1747" w:rsidRDefault="00DB1747" w:rsidP="00487197">
      <w:pPr>
        <w:tabs>
          <w:tab w:val="left" w:pos="1701"/>
        </w:tabs>
        <w:ind w:left="709"/>
        <w:rPr>
          <w:rFonts w:ascii="Times New Roman" w:hAnsi="Times New Roman" w:cs="Times New Roman"/>
          <w:b/>
          <w:sz w:val="24"/>
          <w:szCs w:val="24"/>
        </w:rPr>
      </w:pPr>
    </w:p>
    <w:p w:rsidR="00643C7B" w:rsidRDefault="00643C7B" w:rsidP="00487197">
      <w:pPr>
        <w:tabs>
          <w:tab w:val="left" w:pos="1701"/>
        </w:tabs>
        <w:ind w:left="709"/>
        <w:rPr>
          <w:rFonts w:ascii="Times New Roman" w:hAnsi="Times New Roman" w:cs="Times New Roman"/>
          <w:b/>
          <w:sz w:val="24"/>
          <w:szCs w:val="24"/>
        </w:rPr>
      </w:pPr>
    </w:p>
    <w:p w:rsidR="00487197" w:rsidRPr="00643C7B" w:rsidRDefault="00643C7B" w:rsidP="00643C7B">
      <w:pPr>
        <w:pStyle w:val="Prrafodelista"/>
        <w:numPr>
          <w:ilvl w:val="0"/>
          <w:numId w:val="31"/>
        </w:numPr>
        <w:ind w:left="1276" w:firstLine="0"/>
        <w:rPr>
          <w:rFonts w:ascii="Arial" w:hAnsi="Arial" w:cs="Arial"/>
          <w:sz w:val="24"/>
          <w:szCs w:val="24"/>
        </w:rPr>
      </w:pPr>
      <w:r>
        <w:rPr>
          <w:rFonts w:ascii="Arial" w:hAnsi="Arial" w:cs="Arial"/>
          <w:b/>
          <w:sz w:val="24"/>
          <w:szCs w:val="24"/>
        </w:rPr>
        <w:t xml:space="preserve">    Variable: Número</w:t>
      </w:r>
      <w:r w:rsidR="00487197" w:rsidRPr="009D1939">
        <w:rPr>
          <w:rFonts w:ascii="Arial" w:hAnsi="Arial" w:cs="Arial"/>
          <w:b/>
          <w:sz w:val="24"/>
          <w:szCs w:val="24"/>
        </w:rPr>
        <w:t xml:space="preserve"> de Macollos</w:t>
      </w:r>
      <w:r>
        <w:rPr>
          <w:rFonts w:ascii="Arial" w:hAnsi="Arial" w:cs="Arial"/>
          <w:b/>
          <w:sz w:val="24"/>
          <w:szCs w:val="24"/>
        </w:rPr>
        <w:t xml:space="preserve"> por metro cuadrado</w:t>
      </w:r>
    </w:p>
    <w:p w:rsidR="00643C7B" w:rsidRPr="009D1939" w:rsidRDefault="00643C7B" w:rsidP="00643C7B">
      <w:pPr>
        <w:pStyle w:val="Prrafodelista"/>
        <w:ind w:left="1701"/>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052A94">
        <w:rPr>
          <w:rFonts w:ascii="Arial" w:hAnsi="Arial" w:cs="Arial"/>
          <w:sz w:val="24"/>
          <w:szCs w:val="24"/>
        </w:rPr>
        <w:t xml:space="preserve"> un nivel de significancia p = 0,149 &gt; α = 0,05; se acepta la hipótesis nula de que los tratamientos son iguales, es decir se rechaza la hipótesis alternativa de que los </w:t>
      </w:r>
      <w:r w:rsidR="00487197" w:rsidRPr="00052A94">
        <w:rPr>
          <w:rFonts w:ascii="Arial" w:hAnsi="Arial" w:cs="Arial"/>
          <w:sz w:val="24"/>
          <w:szCs w:val="24"/>
        </w:rPr>
        <w:lastRenderedPageBreak/>
        <w:t>tratamientos son diferentes. Con una significancia α = 0,05 no se obtuvieron diferencias significativas entre tratamientos.</w:t>
      </w:r>
    </w:p>
    <w:p w:rsidR="00487197" w:rsidRDefault="00487197" w:rsidP="00487197">
      <w:pPr>
        <w:spacing w:after="0" w:line="480" w:lineRule="auto"/>
        <w:ind w:left="1701"/>
        <w:jc w:val="both"/>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052A94">
        <w:rPr>
          <w:rFonts w:ascii="Arial" w:hAnsi="Arial" w:cs="Arial"/>
          <w:sz w:val="24"/>
          <w:szCs w:val="24"/>
        </w:rPr>
        <w:t xml:space="preserve"> el test de homogeneidad de varianzas en el que el valor de significancia fue 0,000, por lo que se rechaza la hipótesis nula de que las varianzas son homogéneas.</w:t>
      </w:r>
    </w:p>
    <w:p w:rsidR="00487197" w:rsidRPr="00052A94" w:rsidRDefault="00487197" w:rsidP="00487197">
      <w:pPr>
        <w:spacing w:after="0" w:line="480" w:lineRule="auto"/>
        <w:ind w:left="1701"/>
        <w:jc w:val="both"/>
        <w:rPr>
          <w:rFonts w:ascii="Arial" w:hAnsi="Arial" w:cs="Arial"/>
          <w:sz w:val="24"/>
          <w:szCs w:val="24"/>
        </w:rPr>
      </w:pPr>
    </w:p>
    <w:p w:rsidR="00487197" w:rsidRPr="00052A94" w:rsidRDefault="003F352D" w:rsidP="00487197">
      <w:pPr>
        <w:spacing w:after="0" w:line="480" w:lineRule="auto"/>
        <w:ind w:left="1701"/>
        <w:jc w:val="both"/>
        <w:rPr>
          <w:rFonts w:ascii="Arial" w:hAnsi="Arial" w:cs="Arial"/>
        </w:rPr>
      </w:pPr>
      <w:r>
        <w:rPr>
          <w:rFonts w:ascii="Arial" w:hAnsi="Arial" w:cs="Arial"/>
          <w:sz w:val="24"/>
          <w:szCs w:val="24"/>
        </w:rPr>
        <w:t>Se realizó</w:t>
      </w:r>
      <w:r w:rsidR="00487197" w:rsidRPr="00052A94">
        <w:rPr>
          <w:rFonts w:ascii="Arial" w:hAnsi="Arial" w:cs="Arial"/>
          <w:sz w:val="24"/>
          <w:szCs w:val="24"/>
        </w:rPr>
        <w:t xml:space="preserve"> la prueba de comparaciones múltiples de </w:t>
      </w:r>
      <w:proofErr w:type="spellStart"/>
      <w:r w:rsidR="00487197" w:rsidRPr="00052A94">
        <w:rPr>
          <w:rFonts w:ascii="Arial" w:hAnsi="Arial" w:cs="Arial"/>
          <w:sz w:val="24"/>
          <w:szCs w:val="24"/>
        </w:rPr>
        <w:t>Tamhane</w:t>
      </w:r>
      <w:proofErr w:type="spellEnd"/>
      <w:r w:rsidR="00487197" w:rsidRPr="00052A94">
        <w:rPr>
          <w:rFonts w:ascii="Arial" w:hAnsi="Arial" w:cs="Arial"/>
          <w:sz w:val="24"/>
          <w:szCs w:val="24"/>
        </w:rPr>
        <w:t>,  demostrándonos que no existen diferencias entre las varianzas de cada tratamiento, por lo que se acepta la hipótesis nula</w:t>
      </w:r>
      <w:r w:rsidR="00643C7B">
        <w:rPr>
          <w:rFonts w:ascii="Arial" w:hAnsi="Arial" w:cs="Arial"/>
          <w:sz w:val="24"/>
          <w:szCs w:val="24"/>
        </w:rPr>
        <w:t xml:space="preserve"> (Tabla 3.</w:t>
      </w:r>
      <w:r w:rsidR="00912A4F">
        <w:rPr>
          <w:rFonts w:ascii="Arial" w:hAnsi="Arial" w:cs="Arial"/>
          <w:sz w:val="24"/>
          <w:szCs w:val="24"/>
        </w:rPr>
        <w:t>8</w:t>
      </w:r>
      <w:r w:rsidR="00643C7B">
        <w:rPr>
          <w:rFonts w:ascii="Arial" w:hAnsi="Arial" w:cs="Arial"/>
          <w:sz w:val="24"/>
          <w:szCs w:val="24"/>
        </w:rPr>
        <w:t xml:space="preserve">) (Figura </w:t>
      </w:r>
      <w:r w:rsidR="00BE6194">
        <w:rPr>
          <w:rFonts w:ascii="Arial" w:hAnsi="Arial" w:cs="Arial"/>
          <w:sz w:val="24"/>
          <w:szCs w:val="24"/>
        </w:rPr>
        <w:t>3</w:t>
      </w:r>
      <w:r w:rsidR="00643C7B">
        <w:rPr>
          <w:rFonts w:ascii="Arial" w:hAnsi="Arial" w:cs="Arial"/>
          <w:sz w:val="24"/>
          <w:szCs w:val="24"/>
        </w:rPr>
        <w:t>.</w:t>
      </w:r>
      <w:r w:rsidR="00BE6194">
        <w:rPr>
          <w:rFonts w:ascii="Arial" w:hAnsi="Arial" w:cs="Arial"/>
          <w:sz w:val="24"/>
          <w:szCs w:val="24"/>
        </w:rPr>
        <w:t>2</w:t>
      </w:r>
      <w:r w:rsidR="00643C7B">
        <w:rPr>
          <w:rFonts w:ascii="Arial" w:hAnsi="Arial" w:cs="Arial"/>
          <w:sz w:val="24"/>
          <w:szCs w:val="24"/>
        </w:rPr>
        <w:t>.)</w:t>
      </w:r>
      <w:r w:rsidR="00487197" w:rsidRPr="00052A94">
        <w:rPr>
          <w:rFonts w:ascii="Arial" w:hAnsi="Arial" w:cs="Arial"/>
          <w:sz w:val="24"/>
          <w:szCs w:val="24"/>
        </w:rPr>
        <w:t>.</w:t>
      </w:r>
    </w:p>
    <w:p w:rsidR="00487197" w:rsidRPr="00052A94" w:rsidRDefault="00487197" w:rsidP="00487197">
      <w:pPr>
        <w:spacing w:after="0"/>
        <w:ind w:left="709"/>
        <w:jc w:val="both"/>
        <w:rPr>
          <w:rFonts w:ascii="Arial" w:hAnsi="Arial" w:cs="Arial"/>
          <w:b/>
          <w:bCs/>
          <w:sz w:val="26"/>
          <w:szCs w:val="26"/>
        </w:rPr>
      </w:pPr>
    </w:p>
    <w:tbl>
      <w:tblPr>
        <w:tblW w:w="6237" w:type="dxa"/>
        <w:tblInd w:w="1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3"/>
        <w:gridCol w:w="1249"/>
        <w:gridCol w:w="992"/>
        <w:gridCol w:w="1134"/>
        <w:gridCol w:w="709"/>
        <w:gridCol w:w="850"/>
      </w:tblGrid>
      <w:tr w:rsidR="00643C7B" w:rsidRPr="00A57247" w:rsidTr="00BE6194">
        <w:trPr>
          <w:cantSplit/>
          <w:tblHeader/>
        </w:trPr>
        <w:tc>
          <w:tcPr>
            <w:tcW w:w="6237" w:type="dxa"/>
            <w:gridSpan w:val="6"/>
            <w:tcBorders>
              <w:top w:val="nil"/>
              <w:left w:val="nil"/>
              <w:bottom w:val="nil"/>
              <w:right w:val="nil"/>
            </w:tcBorders>
            <w:shd w:val="clear" w:color="auto" w:fill="FFFFFF"/>
            <w:vAlign w:val="center"/>
          </w:tcPr>
          <w:p w:rsidR="00643C7B" w:rsidRPr="00D95F2C" w:rsidRDefault="00643C7B" w:rsidP="00BE6194">
            <w:pPr>
              <w:spacing w:line="320" w:lineRule="atLeast"/>
              <w:ind w:left="709" w:right="60"/>
              <w:jc w:val="center"/>
              <w:rPr>
                <w:rFonts w:ascii="Arial" w:hAnsi="Arial" w:cs="Arial"/>
              </w:rPr>
            </w:pPr>
            <w:r>
              <w:rPr>
                <w:rFonts w:ascii="Arial" w:hAnsi="Arial" w:cs="Arial"/>
                <w:b/>
                <w:bCs/>
              </w:rPr>
              <w:t xml:space="preserve">Tabla 3.8. </w:t>
            </w:r>
            <w:r w:rsidRPr="00D95F2C">
              <w:rPr>
                <w:rFonts w:ascii="Arial" w:hAnsi="Arial" w:cs="Arial"/>
                <w:b/>
                <w:bCs/>
              </w:rPr>
              <w:t>Anova</w:t>
            </w:r>
            <w:r>
              <w:rPr>
                <w:rFonts w:ascii="Arial" w:hAnsi="Arial" w:cs="Arial"/>
                <w:b/>
                <w:bCs/>
              </w:rPr>
              <w:t xml:space="preserve"> del número de macollos por metro cuadrado</w:t>
            </w:r>
          </w:p>
        </w:tc>
      </w:tr>
      <w:tr w:rsidR="00643C7B" w:rsidRPr="00A57247" w:rsidTr="00BE6194">
        <w:trPr>
          <w:cantSplit/>
          <w:tblHeader/>
        </w:trPr>
        <w:tc>
          <w:tcPr>
            <w:tcW w:w="6237" w:type="dxa"/>
            <w:gridSpan w:val="6"/>
            <w:tcBorders>
              <w:top w:val="nil"/>
              <w:left w:val="nil"/>
              <w:bottom w:val="nil"/>
              <w:right w:val="nil"/>
            </w:tcBorders>
            <w:shd w:val="clear" w:color="auto" w:fill="FFFFFF"/>
            <w:vAlign w:val="bottom"/>
          </w:tcPr>
          <w:p w:rsidR="00643C7B" w:rsidRPr="00481BC0" w:rsidRDefault="00643C7B" w:rsidP="00643C7B">
            <w:pPr>
              <w:spacing w:line="320" w:lineRule="atLeast"/>
              <w:ind w:right="60"/>
              <w:rPr>
                <w:rFonts w:ascii="Arial" w:hAnsi="Arial" w:cs="Arial"/>
                <w:sz w:val="20"/>
                <w:szCs w:val="20"/>
                <w:u w:val="single"/>
              </w:rPr>
            </w:pPr>
          </w:p>
        </w:tc>
      </w:tr>
      <w:tr w:rsidR="00643C7B" w:rsidRPr="00A57247" w:rsidTr="00BE6194">
        <w:trPr>
          <w:cantSplit/>
          <w:trHeight w:val="582"/>
          <w:tblHeader/>
        </w:trPr>
        <w:tc>
          <w:tcPr>
            <w:tcW w:w="13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c>
          <w:tcPr>
            <w:tcW w:w="1249" w:type="dxa"/>
            <w:tcBorders>
              <w:top w:val="single" w:sz="16" w:space="0" w:color="000000"/>
              <w:left w:val="single" w:sz="16" w:space="0" w:color="000000"/>
              <w:bottom w:val="single" w:sz="16" w:space="0" w:color="000000"/>
            </w:tcBorders>
            <w:shd w:val="clear" w:color="auto" w:fill="FFFFFF"/>
            <w:vAlign w:val="bottom"/>
          </w:tcPr>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Suma de cuadrados</w:t>
            </w:r>
          </w:p>
        </w:tc>
        <w:tc>
          <w:tcPr>
            <w:tcW w:w="992" w:type="dxa"/>
            <w:tcBorders>
              <w:top w:val="single" w:sz="16" w:space="0" w:color="000000"/>
              <w:bottom w:val="single" w:sz="16" w:space="0" w:color="000000"/>
            </w:tcBorders>
            <w:shd w:val="clear" w:color="auto" w:fill="FFFFFF"/>
            <w:vAlign w:val="bottom"/>
          </w:tcPr>
          <w:p w:rsidR="00643C7B" w:rsidRPr="00481BC0" w:rsidRDefault="00643C7B" w:rsidP="00BE6194">
            <w:pPr>
              <w:spacing w:line="320" w:lineRule="atLeast"/>
              <w:ind w:right="60"/>
              <w:rPr>
                <w:rFonts w:ascii="Arial" w:hAnsi="Arial" w:cs="Arial"/>
                <w:b/>
                <w:sz w:val="16"/>
                <w:szCs w:val="16"/>
              </w:rPr>
            </w:pPr>
            <w:proofErr w:type="spellStart"/>
            <w:r w:rsidRPr="00481BC0">
              <w:rPr>
                <w:rFonts w:ascii="Arial" w:hAnsi="Arial" w:cs="Arial"/>
                <w:b/>
                <w:sz w:val="16"/>
                <w:szCs w:val="16"/>
              </w:rPr>
              <w:t>Gl</w:t>
            </w:r>
            <w:proofErr w:type="spellEnd"/>
          </w:p>
        </w:tc>
        <w:tc>
          <w:tcPr>
            <w:tcW w:w="1134" w:type="dxa"/>
            <w:tcBorders>
              <w:top w:val="single" w:sz="16" w:space="0" w:color="000000"/>
              <w:bottom w:val="single" w:sz="16" w:space="0" w:color="000000"/>
            </w:tcBorders>
            <w:shd w:val="clear" w:color="auto" w:fill="FFFFFF"/>
            <w:vAlign w:val="bottom"/>
          </w:tcPr>
          <w:p w:rsidR="00643C7B" w:rsidRDefault="00643C7B" w:rsidP="00BE6194">
            <w:pPr>
              <w:spacing w:line="320" w:lineRule="atLeast"/>
              <w:ind w:right="60"/>
              <w:rPr>
                <w:rFonts w:ascii="Arial" w:hAnsi="Arial" w:cs="Arial"/>
                <w:b/>
                <w:sz w:val="16"/>
                <w:szCs w:val="16"/>
              </w:rPr>
            </w:pPr>
            <w:r w:rsidRPr="00481BC0">
              <w:rPr>
                <w:rFonts w:ascii="Arial" w:hAnsi="Arial" w:cs="Arial"/>
                <w:b/>
                <w:sz w:val="16"/>
                <w:szCs w:val="16"/>
              </w:rPr>
              <w:t xml:space="preserve">Media </w:t>
            </w:r>
          </w:p>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cuadrática</w:t>
            </w:r>
          </w:p>
        </w:tc>
        <w:tc>
          <w:tcPr>
            <w:tcW w:w="709" w:type="dxa"/>
            <w:tcBorders>
              <w:top w:val="single" w:sz="16" w:space="0" w:color="000000"/>
              <w:bottom w:val="single" w:sz="16" w:space="0" w:color="000000"/>
            </w:tcBorders>
            <w:shd w:val="clear" w:color="auto" w:fill="FFFFFF"/>
            <w:vAlign w:val="bottom"/>
          </w:tcPr>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F</w:t>
            </w:r>
          </w:p>
        </w:tc>
        <w:tc>
          <w:tcPr>
            <w:tcW w:w="850" w:type="dxa"/>
            <w:tcBorders>
              <w:top w:val="single" w:sz="16" w:space="0" w:color="000000"/>
              <w:bottom w:val="single" w:sz="16" w:space="0" w:color="000000"/>
              <w:right w:val="single" w:sz="16" w:space="0" w:color="000000"/>
            </w:tcBorders>
            <w:shd w:val="clear" w:color="auto" w:fill="FFFFFF"/>
            <w:vAlign w:val="bottom"/>
          </w:tcPr>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Sig.</w:t>
            </w:r>
          </w:p>
        </w:tc>
      </w:tr>
      <w:tr w:rsidR="00643C7B" w:rsidRPr="00A57247" w:rsidTr="00BE6194">
        <w:trPr>
          <w:cantSplit/>
          <w:tblHeader/>
        </w:trPr>
        <w:tc>
          <w:tcPr>
            <w:tcW w:w="1303" w:type="dxa"/>
            <w:tcBorders>
              <w:top w:val="single" w:sz="16" w:space="0" w:color="000000"/>
              <w:left w:val="single" w:sz="16" w:space="0" w:color="000000"/>
              <w:bottom w:val="nil"/>
              <w:right w:val="single" w:sz="16" w:space="0" w:color="000000"/>
            </w:tcBorders>
            <w:shd w:val="clear" w:color="auto" w:fill="FFFFFF"/>
          </w:tcPr>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Inter-grupos</w:t>
            </w:r>
          </w:p>
        </w:tc>
        <w:tc>
          <w:tcPr>
            <w:tcW w:w="1249" w:type="dxa"/>
            <w:tcBorders>
              <w:top w:val="single" w:sz="16" w:space="0" w:color="000000"/>
              <w:left w:val="single" w:sz="16" w:space="0" w:color="000000"/>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321754,560</w:t>
            </w:r>
          </w:p>
        </w:tc>
        <w:tc>
          <w:tcPr>
            <w:tcW w:w="992" w:type="dxa"/>
            <w:tcBorders>
              <w:top w:val="single" w:sz="16" w:space="0" w:color="000000"/>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19</w:t>
            </w:r>
          </w:p>
        </w:tc>
        <w:tc>
          <w:tcPr>
            <w:tcW w:w="1134" w:type="dxa"/>
            <w:tcBorders>
              <w:top w:val="single" w:sz="16" w:space="0" w:color="000000"/>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16934,451</w:t>
            </w:r>
          </w:p>
        </w:tc>
        <w:tc>
          <w:tcPr>
            <w:tcW w:w="709" w:type="dxa"/>
            <w:tcBorders>
              <w:top w:val="single" w:sz="16" w:space="0" w:color="000000"/>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1,403</w:t>
            </w:r>
          </w:p>
        </w:tc>
        <w:tc>
          <w:tcPr>
            <w:tcW w:w="850" w:type="dxa"/>
            <w:tcBorders>
              <w:top w:val="single" w:sz="16" w:space="0" w:color="000000"/>
              <w:bottom w:val="nil"/>
              <w:right w:val="single" w:sz="16" w:space="0" w:color="000000"/>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,149</w:t>
            </w:r>
          </w:p>
        </w:tc>
      </w:tr>
      <w:tr w:rsidR="00643C7B" w:rsidRPr="00A57247" w:rsidTr="00BE6194">
        <w:trPr>
          <w:cantSplit/>
          <w:tblHeader/>
        </w:trPr>
        <w:tc>
          <w:tcPr>
            <w:tcW w:w="1303" w:type="dxa"/>
            <w:tcBorders>
              <w:top w:val="nil"/>
              <w:left w:val="single" w:sz="16" w:space="0" w:color="000000"/>
              <w:bottom w:val="nil"/>
              <w:right w:val="single" w:sz="16" w:space="0" w:color="000000"/>
            </w:tcBorders>
            <w:shd w:val="clear" w:color="auto" w:fill="FFFFFF"/>
          </w:tcPr>
          <w:p w:rsidR="00643C7B" w:rsidRPr="00481BC0" w:rsidRDefault="00643C7B" w:rsidP="00BE6194">
            <w:pPr>
              <w:spacing w:line="320" w:lineRule="atLeast"/>
              <w:ind w:right="60"/>
              <w:rPr>
                <w:rFonts w:ascii="Arial" w:hAnsi="Arial" w:cs="Arial"/>
                <w:b/>
                <w:sz w:val="16"/>
                <w:szCs w:val="16"/>
              </w:rPr>
            </w:pPr>
            <w:proofErr w:type="spellStart"/>
            <w:r w:rsidRPr="00481BC0">
              <w:rPr>
                <w:rFonts w:ascii="Arial" w:hAnsi="Arial" w:cs="Arial"/>
                <w:b/>
                <w:sz w:val="16"/>
                <w:szCs w:val="16"/>
              </w:rPr>
              <w:t>Intra</w:t>
            </w:r>
            <w:proofErr w:type="spellEnd"/>
            <w:r w:rsidRPr="00481BC0">
              <w:rPr>
                <w:rFonts w:ascii="Arial" w:hAnsi="Arial" w:cs="Arial"/>
                <w:b/>
                <w:sz w:val="16"/>
                <w:szCs w:val="16"/>
              </w:rPr>
              <w:t>-grupos</w:t>
            </w:r>
          </w:p>
        </w:tc>
        <w:tc>
          <w:tcPr>
            <w:tcW w:w="1249" w:type="dxa"/>
            <w:tcBorders>
              <w:top w:val="nil"/>
              <w:left w:val="single" w:sz="16" w:space="0" w:color="000000"/>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965360,400</w:t>
            </w:r>
          </w:p>
        </w:tc>
        <w:tc>
          <w:tcPr>
            <w:tcW w:w="992" w:type="dxa"/>
            <w:tcBorders>
              <w:top w:val="nil"/>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80</w:t>
            </w:r>
          </w:p>
        </w:tc>
        <w:tc>
          <w:tcPr>
            <w:tcW w:w="1134" w:type="dxa"/>
            <w:tcBorders>
              <w:top w:val="nil"/>
              <w:bottom w:val="nil"/>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12067,005</w:t>
            </w:r>
          </w:p>
        </w:tc>
        <w:tc>
          <w:tcPr>
            <w:tcW w:w="709" w:type="dxa"/>
            <w:tcBorders>
              <w:top w:val="nil"/>
              <w:bottom w:val="nil"/>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c>
          <w:tcPr>
            <w:tcW w:w="850" w:type="dxa"/>
            <w:tcBorders>
              <w:top w:val="nil"/>
              <w:bottom w:val="nil"/>
              <w:right w:val="single" w:sz="16" w:space="0" w:color="000000"/>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r>
      <w:tr w:rsidR="00643C7B" w:rsidRPr="00A57247" w:rsidTr="00BE6194">
        <w:trPr>
          <w:cantSplit/>
        </w:trPr>
        <w:tc>
          <w:tcPr>
            <w:tcW w:w="1303" w:type="dxa"/>
            <w:tcBorders>
              <w:top w:val="nil"/>
              <w:left w:val="single" w:sz="16" w:space="0" w:color="000000"/>
              <w:bottom w:val="single" w:sz="16" w:space="0" w:color="000000"/>
              <w:right w:val="single" w:sz="16" w:space="0" w:color="000000"/>
            </w:tcBorders>
            <w:shd w:val="clear" w:color="auto" w:fill="FFFFFF"/>
          </w:tcPr>
          <w:p w:rsidR="00643C7B" w:rsidRPr="00481BC0" w:rsidRDefault="00643C7B" w:rsidP="00BE6194">
            <w:pPr>
              <w:spacing w:line="320" w:lineRule="atLeast"/>
              <w:ind w:right="60"/>
              <w:rPr>
                <w:rFonts w:ascii="Arial" w:hAnsi="Arial" w:cs="Arial"/>
                <w:b/>
                <w:sz w:val="16"/>
                <w:szCs w:val="16"/>
              </w:rPr>
            </w:pPr>
            <w:r w:rsidRPr="00481BC0">
              <w:rPr>
                <w:rFonts w:ascii="Arial" w:hAnsi="Arial" w:cs="Arial"/>
                <w:b/>
                <w:sz w:val="16"/>
                <w:szCs w:val="16"/>
              </w:rPr>
              <w:t>Total</w:t>
            </w:r>
          </w:p>
        </w:tc>
        <w:tc>
          <w:tcPr>
            <w:tcW w:w="1249" w:type="dxa"/>
            <w:tcBorders>
              <w:top w:val="nil"/>
              <w:left w:val="single" w:sz="16" w:space="0" w:color="000000"/>
              <w:bottom w:val="single" w:sz="16" w:space="0" w:color="000000"/>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1287114,960</w:t>
            </w:r>
          </w:p>
        </w:tc>
        <w:tc>
          <w:tcPr>
            <w:tcW w:w="992" w:type="dxa"/>
            <w:tcBorders>
              <w:top w:val="nil"/>
              <w:bottom w:val="single" w:sz="16" w:space="0" w:color="000000"/>
            </w:tcBorders>
            <w:shd w:val="clear" w:color="auto" w:fill="FFFFFF"/>
          </w:tcPr>
          <w:p w:rsidR="00643C7B" w:rsidRPr="00C92ED3" w:rsidRDefault="00643C7B" w:rsidP="00BE6194">
            <w:pPr>
              <w:spacing w:line="320" w:lineRule="atLeast"/>
              <w:ind w:right="60"/>
              <w:rPr>
                <w:rFonts w:ascii="Arial" w:hAnsi="Arial" w:cs="Arial"/>
                <w:sz w:val="16"/>
                <w:szCs w:val="16"/>
              </w:rPr>
            </w:pPr>
            <w:r w:rsidRPr="00C92ED3">
              <w:rPr>
                <w:rFonts w:ascii="Arial" w:hAnsi="Arial" w:cs="Arial"/>
                <w:sz w:val="16"/>
                <w:szCs w:val="16"/>
              </w:rPr>
              <w:t>99</w:t>
            </w:r>
          </w:p>
        </w:tc>
        <w:tc>
          <w:tcPr>
            <w:tcW w:w="1134" w:type="dxa"/>
            <w:tcBorders>
              <w:top w:val="nil"/>
              <w:bottom w:val="single" w:sz="16" w:space="0" w:color="000000"/>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c>
          <w:tcPr>
            <w:tcW w:w="709" w:type="dxa"/>
            <w:tcBorders>
              <w:top w:val="nil"/>
              <w:bottom w:val="single" w:sz="16" w:space="0" w:color="000000"/>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c>
          <w:tcPr>
            <w:tcW w:w="850" w:type="dxa"/>
            <w:tcBorders>
              <w:top w:val="nil"/>
              <w:bottom w:val="single" w:sz="16" w:space="0" w:color="000000"/>
              <w:right w:val="single" w:sz="16" w:space="0" w:color="000000"/>
            </w:tcBorders>
            <w:shd w:val="clear" w:color="auto" w:fill="FFFFFF"/>
            <w:vAlign w:val="center"/>
          </w:tcPr>
          <w:p w:rsidR="00643C7B" w:rsidRPr="00C92ED3" w:rsidRDefault="00643C7B" w:rsidP="00BE6194">
            <w:pPr>
              <w:ind w:left="709"/>
              <w:jc w:val="center"/>
              <w:rPr>
                <w:rFonts w:ascii="Times New Roman" w:hAnsi="Times New Roman" w:cs="Times New Roman"/>
                <w:sz w:val="16"/>
                <w:szCs w:val="16"/>
              </w:rPr>
            </w:pPr>
          </w:p>
        </w:tc>
      </w:tr>
    </w:tbl>
    <w:p w:rsidR="00643C7B" w:rsidRPr="00A57247" w:rsidRDefault="00643C7B" w:rsidP="00643C7B">
      <w:pPr>
        <w:spacing w:line="400" w:lineRule="atLeast"/>
        <w:ind w:left="709"/>
        <w:rPr>
          <w:rFonts w:ascii="Times New Roman" w:hAnsi="Times New Roman" w:cs="Times New Roman"/>
          <w:sz w:val="24"/>
          <w:szCs w:val="24"/>
        </w:rPr>
      </w:pPr>
    </w:p>
    <w:p w:rsidR="00487197" w:rsidRDefault="00487197" w:rsidP="00487197">
      <w:pPr>
        <w:ind w:left="709"/>
        <w:rPr>
          <w:rFonts w:ascii="Arial" w:hAnsi="Arial" w:cs="Arial"/>
          <w:b/>
          <w:sz w:val="24"/>
          <w:szCs w:val="24"/>
        </w:rPr>
      </w:pPr>
    </w:p>
    <w:p w:rsidR="00487197" w:rsidRDefault="00643C7B" w:rsidP="00643C7B">
      <w:pPr>
        <w:ind w:left="709"/>
        <w:jc w:val="right"/>
        <w:rPr>
          <w:rFonts w:ascii="Arial" w:hAnsi="Arial" w:cs="Arial"/>
          <w:b/>
          <w:sz w:val="24"/>
          <w:szCs w:val="24"/>
        </w:rPr>
      </w:pPr>
      <w:r w:rsidRPr="00643C7B">
        <w:rPr>
          <w:rFonts w:ascii="Arial" w:hAnsi="Arial" w:cs="Arial"/>
          <w:b/>
          <w:noProof/>
          <w:sz w:val="24"/>
          <w:szCs w:val="24"/>
          <w:lang w:val="es-EC" w:eastAsia="es-EC"/>
        </w:rPr>
        <w:drawing>
          <wp:inline distT="0" distB="0" distL="0" distR="0">
            <wp:extent cx="4572000" cy="2743200"/>
            <wp:effectExtent l="19050" t="0" r="1905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87197" w:rsidRDefault="00487197" w:rsidP="00643C7B">
      <w:pPr>
        <w:tabs>
          <w:tab w:val="left" w:pos="1701"/>
        </w:tabs>
        <w:rPr>
          <w:rFonts w:ascii="Arial" w:hAnsi="Arial" w:cs="Arial"/>
          <w:b/>
          <w:sz w:val="24"/>
          <w:szCs w:val="24"/>
        </w:rPr>
      </w:pPr>
    </w:p>
    <w:p w:rsidR="00487197" w:rsidRPr="00912A4F" w:rsidRDefault="00912A4F" w:rsidP="00912A4F">
      <w:pPr>
        <w:pStyle w:val="Prrafodelista"/>
        <w:numPr>
          <w:ilvl w:val="0"/>
          <w:numId w:val="33"/>
        </w:numPr>
        <w:ind w:left="1276" w:firstLine="0"/>
        <w:rPr>
          <w:rFonts w:ascii="Arial" w:hAnsi="Arial" w:cs="Arial"/>
          <w:sz w:val="24"/>
          <w:szCs w:val="24"/>
        </w:rPr>
      </w:pPr>
      <w:r>
        <w:rPr>
          <w:rFonts w:ascii="Arial" w:hAnsi="Arial" w:cs="Arial"/>
          <w:b/>
          <w:sz w:val="24"/>
          <w:szCs w:val="24"/>
        </w:rPr>
        <w:t xml:space="preserve">    </w:t>
      </w:r>
      <w:r w:rsidR="00643C7B">
        <w:rPr>
          <w:rFonts w:ascii="Arial" w:hAnsi="Arial" w:cs="Arial"/>
          <w:b/>
          <w:sz w:val="24"/>
          <w:szCs w:val="24"/>
        </w:rPr>
        <w:t xml:space="preserve">Variable: Número </w:t>
      </w:r>
      <w:r w:rsidR="00487197" w:rsidRPr="009D1939">
        <w:rPr>
          <w:rFonts w:ascii="Arial" w:hAnsi="Arial" w:cs="Arial"/>
          <w:b/>
          <w:sz w:val="24"/>
          <w:szCs w:val="24"/>
        </w:rPr>
        <w:t xml:space="preserve"> de Grano Fértil</w:t>
      </w:r>
      <w:r w:rsidR="00643C7B">
        <w:rPr>
          <w:rFonts w:ascii="Arial" w:hAnsi="Arial" w:cs="Arial"/>
          <w:b/>
          <w:sz w:val="24"/>
          <w:szCs w:val="24"/>
        </w:rPr>
        <w:t xml:space="preserve"> por panícula</w:t>
      </w:r>
      <w:r>
        <w:rPr>
          <w:rFonts w:ascii="Arial" w:hAnsi="Arial" w:cs="Arial"/>
          <w:b/>
          <w:sz w:val="24"/>
          <w:szCs w:val="24"/>
        </w:rPr>
        <w:t>.</w:t>
      </w:r>
    </w:p>
    <w:p w:rsidR="00912A4F" w:rsidRPr="00643C7B" w:rsidRDefault="00912A4F" w:rsidP="00912A4F">
      <w:pPr>
        <w:pStyle w:val="Prrafodelista"/>
        <w:ind w:left="1276"/>
        <w:rPr>
          <w:rFonts w:ascii="Arial" w:hAnsi="Arial" w:cs="Arial"/>
          <w:sz w:val="24"/>
          <w:szCs w:val="24"/>
        </w:rPr>
      </w:pPr>
    </w:p>
    <w:p w:rsidR="00487197" w:rsidRPr="00481BC0" w:rsidRDefault="003F352D" w:rsidP="00912A4F">
      <w:pPr>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481BC0">
        <w:rPr>
          <w:rFonts w:ascii="Arial" w:hAnsi="Arial" w:cs="Arial"/>
          <w:sz w:val="24"/>
          <w:szCs w:val="24"/>
        </w:rPr>
        <w:t xml:space="preserve"> un nivel de significancia p = 0,000 &lt; α = 0,05; se RECHAZA la hipótesis nula de que los tratamientos son iguales, es decir se ACEPTA la hipótesis alternativa de que los tratamientos son diferentes o hay algunos diferentes.  </w:t>
      </w:r>
    </w:p>
    <w:p w:rsidR="00487197" w:rsidRDefault="00487197" w:rsidP="00487197">
      <w:pPr>
        <w:spacing w:after="0" w:line="480" w:lineRule="auto"/>
        <w:ind w:left="1701"/>
        <w:jc w:val="both"/>
        <w:rPr>
          <w:rFonts w:ascii="Arial" w:hAnsi="Arial" w:cs="Arial"/>
          <w:sz w:val="24"/>
          <w:szCs w:val="24"/>
        </w:rPr>
      </w:pPr>
    </w:p>
    <w:p w:rsidR="00487197" w:rsidRPr="00481BC0"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481BC0">
        <w:rPr>
          <w:rFonts w:ascii="Arial" w:hAnsi="Arial" w:cs="Arial"/>
          <w:sz w:val="24"/>
          <w:szCs w:val="24"/>
        </w:rPr>
        <w:t xml:space="preserve"> el test de homogeneidad de varianzas en el que el valor de significancia fue 0,03, por lo que se rechaza la hipótesis nula de que las varianzas son homogéneas.</w:t>
      </w:r>
    </w:p>
    <w:p w:rsidR="00487197" w:rsidRPr="00481BC0" w:rsidRDefault="00487197" w:rsidP="00487197">
      <w:pPr>
        <w:spacing w:after="0" w:line="480" w:lineRule="auto"/>
        <w:ind w:left="1701"/>
        <w:jc w:val="both"/>
        <w:rPr>
          <w:rFonts w:ascii="Arial" w:hAnsi="Arial" w:cs="Arial"/>
          <w:sz w:val="24"/>
          <w:szCs w:val="24"/>
        </w:rPr>
      </w:pPr>
    </w:p>
    <w:p w:rsidR="00487197" w:rsidRPr="00481BC0" w:rsidRDefault="003F352D" w:rsidP="00487197">
      <w:pPr>
        <w:spacing w:after="0" w:line="480" w:lineRule="auto"/>
        <w:ind w:left="1701"/>
        <w:jc w:val="both"/>
        <w:rPr>
          <w:rFonts w:ascii="Arial" w:hAnsi="Arial" w:cs="Arial"/>
          <w:sz w:val="24"/>
          <w:szCs w:val="24"/>
        </w:rPr>
      </w:pPr>
      <w:r>
        <w:rPr>
          <w:rFonts w:ascii="Arial" w:hAnsi="Arial" w:cs="Arial"/>
          <w:sz w:val="24"/>
          <w:szCs w:val="24"/>
        </w:rPr>
        <w:lastRenderedPageBreak/>
        <w:t>Se realizó</w:t>
      </w:r>
      <w:r w:rsidR="00487197" w:rsidRPr="00481BC0">
        <w:rPr>
          <w:rFonts w:ascii="Arial" w:hAnsi="Arial" w:cs="Arial"/>
          <w:sz w:val="24"/>
          <w:szCs w:val="24"/>
        </w:rPr>
        <w:t xml:space="preserve"> la prueba de comparaciones múltiples de Tukey,  demostrándonos que si existen diferencias entre las varianzas de cada tratamiento, por lo que se acepta la hipótesis alternativa.</w:t>
      </w:r>
    </w:p>
    <w:p w:rsidR="00487197" w:rsidRPr="00481BC0"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sidRPr="00481BC0">
        <w:rPr>
          <w:rFonts w:ascii="Arial" w:hAnsi="Arial" w:cs="Arial"/>
          <w:sz w:val="24"/>
          <w:szCs w:val="24"/>
        </w:rPr>
        <w:t>Podemos notar que existen diferencias entre los tratamientos T1 y T13 y que el tratamiento T5 se diferencia de muchos tratamientos como el T6, T10, T11, T13, T14, T15, T16, T19 Y T20 y podemos observar que en el gráfico de medias  el T5 y el T9 tienen las medias más elevadas, lo que indica que en el método de transplante con 20 y 30 días y con un 15 o 25% de zeolita tienen los mejores resultados a nivel de granos fértiles</w:t>
      </w:r>
      <w:r w:rsidR="00912A4F">
        <w:rPr>
          <w:rFonts w:ascii="Arial" w:hAnsi="Arial" w:cs="Arial"/>
          <w:sz w:val="24"/>
          <w:szCs w:val="24"/>
        </w:rPr>
        <w:t xml:space="preserve"> (Tabla 3.9.) (Figura 3.3.)</w:t>
      </w:r>
      <w:r w:rsidRPr="00481BC0">
        <w:rPr>
          <w:rFonts w:ascii="Arial" w:hAnsi="Arial" w:cs="Arial"/>
          <w:sz w:val="24"/>
          <w:szCs w:val="24"/>
        </w:rPr>
        <w:t>.</w:t>
      </w:r>
    </w:p>
    <w:p w:rsidR="00487197" w:rsidRDefault="00487197" w:rsidP="00912A4F"/>
    <w:p w:rsidR="00912A4F" w:rsidRPr="00912A4F" w:rsidRDefault="00912A4F" w:rsidP="00912A4F">
      <w:pPr>
        <w:jc w:val="center"/>
        <w:rPr>
          <w:rFonts w:ascii="Arial" w:hAnsi="Arial" w:cs="Arial"/>
          <w:b/>
          <w:sz w:val="24"/>
          <w:szCs w:val="24"/>
        </w:rPr>
      </w:pPr>
      <w:r>
        <w:rPr>
          <w:rFonts w:ascii="Arial" w:hAnsi="Arial" w:cs="Arial"/>
          <w:b/>
          <w:sz w:val="24"/>
          <w:szCs w:val="24"/>
        </w:rPr>
        <w:t xml:space="preserve">                </w:t>
      </w:r>
      <w:r w:rsidRPr="00912A4F">
        <w:rPr>
          <w:rFonts w:ascii="Arial" w:hAnsi="Arial" w:cs="Arial"/>
          <w:b/>
          <w:sz w:val="24"/>
          <w:szCs w:val="24"/>
        </w:rPr>
        <w:t xml:space="preserve">Tabla 3.9 Anova de </w:t>
      </w:r>
      <w:r>
        <w:rPr>
          <w:rFonts w:ascii="Arial" w:hAnsi="Arial" w:cs="Arial"/>
          <w:b/>
          <w:sz w:val="24"/>
          <w:szCs w:val="24"/>
        </w:rPr>
        <w:t xml:space="preserve">Número </w:t>
      </w:r>
      <w:r w:rsidR="004862E1">
        <w:rPr>
          <w:rFonts w:ascii="Arial" w:hAnsi="Arial" w:cs="Arial"/>
          <w:b/>
          <w:sz w:val="24"/>
          <w:szCs w:val="24"/>
        </w:rPr>
        <w:t xml:space="preserve">de </w:t>
      </w:r>
      <w:r w:rsidRPr="00912A4F">
        <w:rPr>
          <w:rFonts w:ascii="Arial" w:hAnsi="Arial" w:cs="Arial"/>
          <w:b/>
          <w:sz w:val="24"/>
          <w:szCs w:val="24"/>
        </w:rPr>
        <w:t>grano fértil por panícula</w:t>
      </w:r>
    </w:p>
    <w:tbl>
      <w:tblPr>
        <w:tblW w:w="6270" w:type="dxa"/>
        <w:tblInd w:w="1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3"/>
        <w:gridCol w:w="1423"/>
        <w:gridCol w:w="851"/>
        <w:gridCol w:w="992"/>
        <w:gridCol w:w="709"/>
        <w:gridCol w:w="992"/>
      </w:tblGrid>
      <w:tr w:rsidR="00912A4F" w:rsidRPr="008907D9" w:rsidTr="00912A4F">
        <w:trPr>
          <w:cantSplit/>
          <w:tblHeader/>
        </w:trPr>
        <w:tc>
          <w:tcPr>
            <w:tcW w:w="13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c>
          <w:tcPr>
            <w:tcW w:w="1423" w:type="dxa"/>
            <w:tcBorders>
              <w:top w:val="single" w:sz="16" w:space="0" w:color="000000"/>
              <w:left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 xml:space="preserve">Suma de </w:t>
            </w:r>
          </w:p>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Cuadrados</w:t>
            </w:r>
          </w:p>
        </w:tc>
        <w:tc>
          <w:tcPr>
            <w:tcW w:w="851" w:type="dxa"/>
            <w:tcBorders>
              <w:top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proofErr w:type="spellStart"/>
            <w:r w:rsidRPr="00481BC0">
              <w:rPr>
                <w:rFonts w:ascii="Arial" w:hAnsi="Arial" w:cs="Arial"/>
                <w:b/>
                <w:sz w:val="16"/>
                <w:szCs w:val="16"/>
              </w:rPr>
              <w:t>Gl</w:t>
            </w:r>
            <w:proofErr w:type="spellEnd"/>
          </w:p>
        </w:tc>
        <w:tc>
          <w:tcPr>
            <w:tcW w:w="992" w:type="dxa"/>
            <w:tcBorders>
              <w:top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 xml:space="preserve">Media </w:t>
            </w:r>
          </w:p>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cuadrática</w:t>
            </w:r>
          </w:p>
        </w:tc>
        <w:tc>
          <w:tcPr>
            <w:tcW w:w="709" w:type="dxa"/>
            <w:tcBorders>
              <w:top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F</w:t>
            </w:r>
          </w:p>
        </w:tc>
        <w:tc>
          <w:tcPr>
            <w:tcW w:w="992" w:type="dxa"/>
            <w:tcBorders>
              <w:top w:val="single" w:sz="16" w:space="0" w:color="000000"/>
              <w:bottom w:val="single" w:sz="16" w:space="0" w:color="000000"/>
              <w:right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Sig.</w:t>
            </w:r>
          </w:p>
        </w:tc>
      </w:tr>
      <w:tr w:rsidR="00912A4F" w:rsidRPr="008907D9" w:rsidTr="00912A4F">
        <w:trPr>
          <w:cantSplit/>
          <w:tblHeader/>
        </w:trPr>
        <w:tc>
          <w:tcPr>
            <w:tcW w:w="1303" w:type="dxa"/>
            <w:tcBorders>
              <w:top w:val="single" w:sz="16" w:space="0" w:color="000000"/>
              <w:left w:val="single" w:sz="16" w:space="0" w:color="000000"/>
              <w:bottom w:val="nil"/>
              <w:right w:val="single" w:sz="16" w:space="0" w:color="000000"/>
            </w:tcBorders>
            <w:shd w:val="clear" w:color="auto" w:fill="FFFFFF"/>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Inter-grupos</w:t>
            </w:r>
          </w:p>
        </w:tc>
        <w:tc>
          <w:tcPr>
            <w:tcW w:w="1423" w:type="dxa"/>
            <w:tcBorders>
              <w:top w:val="single" w:sz="16" w:space="0" w:color="000000"/>
              <w:left w:val="single" w:sz="16" w:space="0" w:color="000000"/>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59044,455</w:t>
            </w:r>
          </w:p>
        </w:tc>
        <w:tc>
          <w:tcPr>
            <w:tcW w:w="851" w:type="dxa"/>
            <w:tcBorders>
              <w:top w:val="single" w:sz="16" w:space="0" w:color="000000"/>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19</w:t>
            </w:r>
          </w:p>
        </w:tc>
        <w:tc>
          <w:tcPr>
            <w:tcW w:w="992" w:type="dxa"/>
            <w:tcBorders>
              <w:top w:val="single" w:sz="16" w:space="0" w:color="000000"/>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3107,603</w:t>
            </w:r>
          </w:p>
        </w:tc>
        <w:tc>
          <w:tcPr>
            <w:tcW w:w="709" w:type="dxa"/>
            <w:tcBorders>
              <w:top w:val="single" w:sz="16" w:space="0" w:color="000000"/>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6,156</w:t>
            </w:r>
          </w:p>
        </w:tc>
        <w:tc>
          <w:tcPr>
            <w:tcW w:w="992" w:type="dxa"/>
            <w:tcBorders>
              <w:top w:val="single" w:sz="16" w:space="0" w:color="000000"/>
              <w:bottom w:val="nil"/>
              <w:right w:val="single" w:sz="16" w:space="0" w:color="000000"/>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,000</w:t>
            </w:r>
          </w:p>
        </w:tc>
      </w:tr>
      <w:tr w:rsidR="00912A4F" w:rsidRPr="008907D9" w:rsidTr="00912A4F">
        <w:trPr>
          <w:cantSplit/>
          <w:tblHeader/>
        </w:trPr>
        <w:tc>
          <w:tcPr>
            <w:tcW w:w="1303" w:type="dxa"/>
            <w:tcBorders>
              <w:top w:val="nil"/>
              <w:left w:val="single" w:sz="16" w:space="0" w:color="000000"/>
              <w:bottom w:val="nil"/>
              <w:right w:val="single" w:sz="16" w:space="0" w:color="000000"/>
            </w:tcBorders>
            <w:shd w:val="clear" w:color="auto" w:fill="FFFFFF"/>
          </w:tcPr>
          <w:p w:rsidR="00912A4F" w:rsidRPr="00481BC0" w:rsidRDefault="00912A4F" w:rsidP="00BE6194">
            <w:pPr>
              <w:spacing w:line="320" w:lineRule="atLeast"/>
              <w:ind w:right="60"/>
              <w:rPr>
                <w:rFonts w:ascii="Arial" w:hAnsi="Arial" w:cs="Arial"/>
                <w:b/>
                <w:sz w:val="16"/>
                <w:szCs w:val="16"/>
              </w:rPr>
            </w:pPr>
            <w:proofErr w:type="spellStart"/>
            <w:r w:rsidRPr="00481BC0">
              <w:rPr>
                <w:rFonts w:ascii="Arial" w:hAnsi="Arial" w:cs="Arial"/>
                <w:b/>
                <w:sz w:val="16"/>
                <w:szCs w:val="16"/>
              </w:rPr>
              <w:t>Intra</w:t>
            </w:r>
            <w:proofErr w:type="spellEnd"/>
            <w:r w:rsidRPr="00481BC0">
              <w:rPr>
                <w:rFonts w:ascii="Arial" w:hAnsi="Arial" w:cs="Arial"/>
                <w:b/>
                <w:sz w:val="16"/>
                <w:szCs w:val="16"/>
              </w:rPr>
              <w:t>-grupos</w:t>
            </w:r>
          </w:p>
        </w:tc>
        <w:tc>
          <w:tcPr>
            <w:tcW w:w="1423" w:type="dxa"/>
            <w:tcBorders>
              <w:top w:val="nil"/>
              <w:left w:val="single" w:sz="16" w:space="0" w:color="000000"/>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90868,300</w:t>
            </w:r>
          </w:p>
        </w:tc>
        <w:tc>
          <w:tcPr>
            <w:tcW w:w="851" w:type="dxa"/>
            <w:tcBorders>
              <w:top w:val="nil"/>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180</w:t>
            </w:r>
          </w:p>
        </w:tc>
        <w:tc>
          <w:tcPr>
            <w:tcW w:w="992" w:type="dxa"/>
            <w:tcBorders>
              <w:top w:val="nil"/>
              <w:bottom w:val="nil"/>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504,824</w:t>
            </w:r>
          </w:p>
        </w:tc>
        <w:tc>
          <w:tcPr>
            <w:tcW w:w="709" w:type="dxa"/>
            <w:tcBorders>
              <w:top w:val="nil"/>
              <w:bottom w:val="nil"/>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c>
          <w:tcPr>
            <w:tcW w:w="992" w:type="dxa"/>
            <w:tcBorders>
              <w:top w:val="nil"/>
              <w:bottom w:val="nil"/>
              <w:right w:val="single" w:sz="16" w:space="0" w:color="000000"/>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r>
      <w:tr w:rsidR="00912A4F" w:rsidRPr="008907D9" w:rsidTr="00912A4F">
        <w:trPr>
          <w:cantSplit/>
        </w:trPr>
        <w:tc>
          <w:tcPr>
            <w:tcW w:w="1303" w:type="dxa"/>
            <w:tcBorders>
              <w:top w:val="nil"/>
              <w:left w:val="single" w:sz="16" w:space="0" w:color="000000"/>
              <w:bottom w:val="single" w:sz="16" w:space="0" w:color="000000"/>
              <w:right w:val="single" w:sz="16" w:space="0" w:color="000000"/>
            </w:tcBorders>
            <w:shd w:val="clear" w:color="auto" w:fill="FFFFFF"/>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Total</w:t>
            </w:r>
          </w:p>
        </w:tc>
        <w:tc>
          <w:tcPr>
            <w:tcW w:w="1423" w:type="dxa"/>
            <w:tcBorders>
              <w:top w:val="nil"/>
              <w:left w:val="single" w:sz="16" w:space="0" w:color="000000"/>
              <w:bottom w:val="single" w:sz="16" w:space="0" w:color="000000"/>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149912,755</w:t>
            </w:r>
          </w:p>
        </w:tc>
        <w:tc>
          <w:tcPr>
            <w:tcW w:w="851" w:type="dxa"/>
            <w:tcBorders>
              <w:top w:val="nil"/>
              <w:bottom w:val="single" w:sz="16" w:space="0" w:color="000000"/>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199</w:t>
            </w:r>
          </w:p>
        </w:tc>
        <w:tc>
          <w:tcPr>
            <w:tcW w:w="992" w:type="dxa"/>
            <w:tcBorders>
              <w:top w:val="nil"/>
              <w:bottom w:val="single" w:sz="16" w:space="0" w:color="000000"/>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c>
          <w:tcPr>
            <w:tcW w:w="709" w:type="dxa"/>
            <w:tcBorders>
              <w:top w:val="nil"/>
              <w:bottom w:val="single" w:sz="16" w:space="0" w:color="000000"/>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c>
          <w:tcPr>
            <w:tcW w:w="992" w:type="dxa"/>
            <w:tcBorders>
              <w:top w:val="nil"/>
              <w:bottom w:val="single" w:sz="16" w:space="0" w:color="000000"/>
              <w:right w:val="single" w:sz="16" w:space="0" w:color="000000"/>
            </w:tcBorders>
            <w:shd w:val="clear" w:color="auto" w:fill="FFFFFF"/>
            <w:vAlign w:val="center"/>
          </w:tcPr>
          <w:p w:rsidR="00912A4F" w:rsidRPr="00C92ED3" w:rsidRDefault="00912A4F" w:rsidP="00BE6194">
            <w:pPr>
              <w:ind w:left="709"/>
              <w:jc w:val="center"/>
              <w:rPr>
                <w:rFonts w:ascii="Times New Roman" w:hAnsi="Times New Roman" w:cs="Times New Roman"/>
                <w:sz w:val="16"/>
                <w:szCs w:val="16"/>
              </w:rPr>
            </w:pPr>
          </w:p>
        </w:tc>
      </w:tr>
    </w:tbl>
    <w:p w:rsidR="00487197" w:rsidRDefault="00487197" w:rsidP="00487197">
      <w:pPr>
        <w:rPr>
          <w:rFonts w:ascii="Arial" w:hAnsi="Arial" w:cs="Arial"/>
          <w:b/>
          <w:sz w:val="28"/>
          <w:szCs w:val="28"/>
        </w:rPr>
      </w:pPr>
    </w:p>
    <w:tbl>
      <w:tblPr>
        <w:tblW w:w="6270" w:type="dxa"/>
        <w:tblInd w:w="1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1134"/>
        <w:gridCol w:w="1134"/>
        <w:gridCol w:w="1559"/>
        <w:gridCol w:w="883"/>
      </w:tblGrid>
      <w:tr w:rsidR="00912A4F" w:rsidRPr="00481BC0" w:rsidTr="00BE6194">
        <w:trPr>
          <w:gridAfter w:val="1"/>
          <w:wAfter w:w="883" w:type="dxa"/>
          <w:cantSplit/>
          <w:tblHeader/>
        </w:trPr>
        <w:tc>
          <w:tcPr>
            <w:tcW w:w="5387" w:type="dxa"/>
            <w:gridSpan w:val="4"/>
            <w:tcBorders>
              <w:top w:val="nil"/>
              <w:left w:val="nil"/>
              <w:bottom w:val="nil"/>
              <w:right w:val="nil"/>
            </w:tcBorders>
            <w:shd w:val="clear" w:color="auto" w:fill="FFFFFF"/>
            <w:vAlign w:val="center"/>
          </w:tcPr>
          <w:p w:rsidR="00912A4F" w:rsidRPr="00481BC0" w:rsidRDefault="00912A4F" w:rsidP="00BE6194">
            <w:pPr>
              <w:spacing w:line="320" w:lineRule="atLeast"/>
              <w:ind w:left="709" w:right="60"/>
              <w:jc w:val="center"/>
              <w:rPr>
                <w:rFonts w:ascii="Arial" w:hAnsi="Arial" w:cs="Arial"/>
              </w:rPr>
            </w:pPr>
            <w:r w:rsidRPr="00481BC0">
              <w:rPr>
                <w:rFonts w:ascii="Arial" w:hAnsi="Arial" w:cs="Arial"/>
                <w:b/>
                <w:bCs/>
              </w:rPr>
              <w:lastRenderedPageBreak/>
              <w:t>Prueba de homogeneidad de varianzas</w:t>
            </w:r>
          </w:p>
        </w:tc>
      </w:tr>
      <w:tr w:rsidR="00912A4F" w:rsidRPr="008907D9" w:rsidTr="00BE6194">
        <w:trPr>
          <w:gridAfter w:val="1"/>
          <w:wAfter w:w="883" w:type="dxa"/>
          <w:cantSplit/>
          <w:tblHeader/>
        </w:trPr>
        <w:tc>
          <w:tcPr>
            <w:tcW w:w="5387" w:type="dxa"/>
            <w:gridSpan w:val="4"/>
            <w:tcBorders>
              <w:top w:val="nil"/>
              <w:left w:val="nil"/>
              <w:bottom w:val="nil"/>
              <w:right w:val="nil"/>
            </w:tcBorders>
            <w:shd w:val="clear" w:color="auto" w:fill="FFFFFF"/>
            <w:vAlign w:val="bottom"/>
          </w:tcPr>
          <w:p w:rsidR="00912A4F" w:rsidRPr="008907D9" w:rsidRDefault="00912A4F" w:rsidP="00BE6194">
            <w:pPr>
              <w:spacing w:line="320" w:lineRule="atLeast"/>
              <w:ind w:right="60"/>
              <w:rPr>
                <w:rFonts w:ascii="Arial" w:hAnsi="Arial" w:cs="Arial"/>
                <w:sz w:val="18"/>
                <w:szCs w:val="18"/>
              </w:rPr>
            </w:pPr>
          </w:p>
        </w:tc>
      </w:tr>
      <w:tr w:rsidR="00912A4F" w:rsidRPr="00481BC0" w:rsidTr="00BE6194">
        <w:trPr>
          <w:gridAfter w:val="1"/>
          <w:wAfter w:w="883" w:type="dxa"/>
          <w:cantSplit/>
          <w:trHeight w:val="559"/>
          <w:tblHeader/>
        </w:trPr>
        <w:tc>
          <w:tcPr>
            <w:tcW w:w="1560" w:type="dxa"/>
            <w:tcBorders>
              <w:top w:val="single" w:sz="16" w:space="0" w:color="000000"/>
              <w:left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 xml:space="preserve">Estadístico de </w:t>
            </w:r>
            <w:proofErr w:type="spellStart"/>
            <w:r w:rsidRPr="00481BC0">
              <w:rPr>
                <w:rFonts w:ascii="Arial" w:hAnsi="Arial" w:cs="Arial"/>
                <w:b/>
                <w:sz w:val="16"/>
                <w:szCs w:val="16"/>
              </w:rPr>
              <w:t>Levene</w:t>
            </w:r>
            <w:proofErr w:type="spellEnd"/>
          </w:p>
        </w:tc>
        <w:tc>
          <w:tcPr>
            <w:tcW w:w="1134" w:type="dxa"/>
            <w:tcBorders>
              <w:top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gl1</w:t>
            </w:r>
          </w:p>
        </w:tc>
        <w:tc>
          <w:tcPr>
            <w:tcW w:w="1134" w:type="dxa"/>
            <w:tcBorders>
              <w:top w:val="single" w:sz="16" w:space="0" w:color="000000"/>
              <w:bottom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gl2</w:t>
            </w:r>
          </w:p>
        </w:tc>
        <w:tc>
          <w:tcPr>
            <w:tcW w:w="1559" w:type="dxa"/>
            <w:tcBorders>
              <w:top w:val="single" w:sz="16" w:space="0" w:color="000000"/>
              <w:bottom w:val="single" w:sz="16" w:space="0" w:color="000000"/>
              <w:right w:val="single" w:sz="16" w:space="0" w:color="000000"/>
            </w:tcBorders>
            <w:shd w:val="clear" w:color="auto" w:fill="FFFFFF"/>
            <w:vAlign w:val="bottom"/>
          </w:tcPr>
          <w:p w:rsidR="00912A4F" w:rsidRPr="00481BC0" w:rsidRDefault="00912A4F" w:rsidP="00BE6194">
            <w:pPr>
              <w:spacing w:line="320" w:lineRule="atLeast"/>
              <w:ind w:right="60"/>
              <w:rPr>
                <w:rFonts w:ascii="Arial" w:hAnsi="Arial" w:cs="Arial"/>
                <w:b/>
                <w:sz w:val="16"/>
                <w:szCs w:val="16"/>
              </w:rPr>
            </w:pPr>
            <w:r w:rsidRPr="00481BC0">
              <w:rPr>
                <w:rFonts w:ascii="Arial" w:hAnsi="Arial" w:cs="Arial"/>
                <w:b/>
                <w:sz w:val="16"/>
                <w:szCs w:val="16"/>
              </w:rPr>
              <w:t>Sig.</w:t>
            </w:r>
          </w:p>
        </w:tc>
      </w:tr>
      <w:tr w:rsidR="00912A4F" w:rsidRPr="00C92ED3" w:rsidTr="00BE6194">
        <w:trPr>
          <w:gridAfter w:val="1"/>
          <w:wAfter w:w="883" w:type="dxa"/>
          <w:cantSplit/>
          <w:trHeight w:val="374"/>
        </w:trPr>
        <w:tc>
          <w:tcPr>
            <w:tcW w:w="1560" w:type="dxa"/>
            <w:tcBorders>
              <w:top w:val="single" w:sz="16" w:space="0" w:color="000000"/>
              <w:left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1,767</w:t>
            </w:r>
          </w:p>
        </w:tc>
        <w:tc>
          <w:tcPr>
            <w:tcW w:w="1134" w:type="dxa"/>
            <w:tcBorders>
              <w:top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19</w:t>
            </w:r>
          </w:p>
        </w:tc>
        <w:tc>
          <w:tcPr>
            <w:tcW w:w="1134" w:type="dxa"/>
            <w:tcBorders>
              <w:top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180</w:t>
            </w:r>
          </w:p>
        </w:tc>
        <w:tc>
          <w:tcPr>
            <w:tcW w:w="1559" w:type="dxa"/>
            <w:tcBorders>
              <w:top w:val="single" w:sz="16" w:space="0" w:color="000000"/>
              <w:bottom w:val="single" w:sz="16" w:space="0" w:color="000000"/>
              <w:right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,030</w:t>
            </w:r>
          </w:p>
        </w:tc>
      </w:tr>
      <w:tr w:rsidR="00912A4F" w:rsidRPr="008907D9" w:rsidTr="00BE6194">
        <w:trPr>
          <w:cantSplit/>
          <w:tblHeader/>
        </w:trPr>
        <w:tc>
          <w:tcPr>
            <w:tcW w:w="6270" w:type="dxa"/>
            <w:gridSpan w:val="5"/>
            <w:tcBorders>
              <w:top w:val="nil"/>
              <w:left w:val="nil"/>
              <w:bottom w:val="nil"/>
              <w:right w:val="nil"/>
            </w:tcBorders>
            <w:shd w:val="clear" w:color="auto" w:fill="FFFFFF"/>
            <w:vAlign w:val="center"/>
          </w:tcPr>
          <w:p w:rsidR="00912A4F" w:rsidRDefault="00912A4F" w:rsidP="00BE6194">
            <w:pPr>
              <w:spacing w:line="320" w:lineRule="atLeast"/>
              <w:ind w:left="709" w:right="60"/>
              <w:jc w:val="center"/>
              <w:rPr>
                <w:rFonts w:ascii="Arial" w:hAnsi="Arial" w:cs="Arial"/>
                <w:b/>
                <w:bCs/>
                <w:sz w:val="18"/>
                <w:szCs w:val="18"/>
              </w:rPr>
            </w:pPr>
          </w:p>
          <w:p w:rsidR="00912A4F" w:rsidRPr="008907D9" w:rsidRDefault="00912A4F" w:rsidP="00BE6194">
            <w:pPr>
              <w:spacing w:line="320" w:lineRule="atLeast"/>
              <w:ind w:left="709" w:right="60"/>
              <w:jc w:val="center"/>
              <w:rPr>
                <w:rFonts w:ascii="Arial" w:hAnsi="Arial" w:cs="Arial"/>
                <w:sz w:val="18"/>
                <w:szCs w:val="18"/>
              </w:rPr>
            </w:pPr>
          </w:p>
        </w:tc>
      </w:tr>
    </w:tbl>
    <w:p w:rsidR="00487197" w:rsidRDefault="00912A4F" w:rsidP="00912A4F">
      <w:pPr>
        <w:jc w:val="right"/>
        <w:rPr>
          <w:rFonts w:ascii="Arial" w:hAnsi="Arial" w:cs="Arial"/>
          <w:b/>
          <w:sz w:val="28"/>
          <w:szCs w:val="28"/>
        </w:rPr>
      </w:pPr>
      <w:r w:rsidRPr="00912A4F">
        <w:rPr>
          <w:rFonts w:ascii="Arial" w:hAnsi="Arial" w:cs="Arial"/>
          <w:b/>
          <w:noProof/>
          <w:sz w:val="28"/>
          <w:szCs w:val="28"/>
          <w:lang w:val="es-EC" w:eastAsia="es-EC"/>
        </w:rPr>
        <w:drawing>
          <wp:inline distT="0" distB="0" distL="0" distR="0">
            <wp:extent cx="4572000" cy="2743200"/>
            <wp:effectExtent l="19050" t="0" r="19050" b="0"/>
            <wp:docPr id="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87197" w:rsidRDefault="00487197" w:rsidP="00487197">
      <w:pPr>
        <w:tabs>
          <w:tab w:val="left" w:pos="1701"/>
        </w:tabs>
        <w:rPr>
          <w:rFonts w:ascii="Arial" w:hAnsi="Arial" w:cs="Arial"/>
          <w:b/>
          <w:sz w:val="28"/>
          <w:szCs w:val="28"/>
        </w:rPr>
      </w:pPr>
    </w:p>
    <w:p w:rsidR="00487197" w:rsidRPr="009D1939" w:rsidRDefault="00912A4F" w:rsidP="00912A4F">
      <w:pPr>
        <w:pStyle w:val="Prrafodelista"/>
        <w:numPr>
          <w:ilvl w:val="0"/>
          <w:numId w:val="34"/>
        </w:numPr>
        <w:ind w:left="1276" w:firstLine="0"/>
        <w:rPr>
          <w:rFonts w:ascii="Arial" w:hAnsi="Arial" w:cs="Arial"/>
          <w:sz w:val="24"/>
          <w:szCs w:val="24"/>
        </w:rPr>
      </w:pPr>
      <w:r>
        <w:rPr>
          <w:rFonts w:ascii="Arial" w:hAnsi="Arial" w:cs="Arial"/>
          <w:b/>
          <w:sz w:val="24"/>
          <w:szCs w:val="24"/>
        </w:rPr>
        <w:t xml:space="preserve">    </w:t>
      </w:r>
      <w:r w:rsidR="00487197" w:rsidRPr="009D1939">
        <w:rPr>
          <w:rFonts w:ascii="Arial" w:hAnsi="Arial" w:cs="Arial"/>
          <w:b/>
          <w:sz w:val="24"/>
          <w:szCs w:val="24"/>
        </w:rPr>
        <w:t>Variable</w:t>
      </w:r>
      <w:r>
        <w:rPr>
          <w:rFonts w:ascii="Arial" w:hAnsi="Arial" w:cs="Arial"/>
          <w:b/>
          <w:sz w:val="24"/>
          <w:szCs w:val="24"/>
        </w:rPr>
        <w:t xml:space="preserve">: Número </w:t>
      </w:r>
      <w:r w:rsidR="00487197" w:rsidRPr="009D1939">
        <w:rPr>
          <w:rFonts w:ascii="Arial" w:hAnsi="Arial" w:cs="Arial"/>
          <w:b/>
          <w:sz w:val="24"/>
          <w:szCs w:val="24"/>
        </w:rPr>
        <w:t xml:space="preserve"> de Grano Vano</w:t>
      </w:r>
      <w:r>
        <w:rPr>
          <w:rFonts w:ascii="Arial" w:hAnsi="Arial" w:cs="Arial"/>
          <w:b/>
          <w:sz w:val="24"/>
          <w:szCs w:val="24"/>
        </w:rPr>
        <w:t xml:space="preserve"> por panículas</w:t>
      </w:r>
    </w:p>
    <w:p w:rsidR="00912A4F" w:rsidRDefault="00912A4F" w:rsidP="00912A4F">
      <w:pPr>
        <w:spacing w:after="0" w:line="480" w:lineRule="auto"/>
        <w:jc w:val="both"/>
        <w:rPr>
          <w:rFonts w:ascii="Arial" w:hAnsi="Arial" w:cs="Arial"/>
          <w:b/>
          <w:sz w:val="28"/>
          <w:szCs w:val="28"/>
        </w:rPr>
      </w:pPr>
    </w:p>
    <w:p w:rsidR="00487197" w:rsidRDefault="003F352D" w:rsidP="00912A4F">
      <w:pPr>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052A94">
        <w:rPr>
          <w:rFonts w:ascii="Arial" w:hAnsi="Arial" w:cs="Arial"/>
          <w:sz w:val="24"/>
          <w:szCs w:val="24"/>
        </w:rPr>
        <w:t xml:space="preserve"> un nivel de significancia p = 0,000 &lt; α = 0,05; se RECHAZA la hipótesis nula de que los tratamientos son </w:t>
      </w:r>
      <w:r w:rsidR="00487197" w:rsidRPr="00052A94">
        <w:rPr>
          <w:rFonts w:ascii="Arial" w:hAnsi="Arial" w:cs="Arial"/>
          <w:sz w:val="24"/>
          <w:szCs w:val="24"/>
        </w:rPr>
        <w:lastRenderedPageBreak/>
        <w:t>iguales, es decir se ACEPTA la hipótesis alternativa de que los tratamientos son diferentes o hay algunos diferentes.</w:t>
      </w:r>
    </w:p>
    <w:p w:rsidR="00487197" w:rsidRPr="00052A94" w:rsidRDefault="00487197" w:rsidP="00912A4F">
      <w:pPr>
        <w:spacing w:after="0" w:line="480" w:lineRule="auto"/>
        <w:ind w:left="1701"/>
        <w:jc w:val="both"/>
        <w:rPr>
          <w:rFonts w:ascii="Arial" w:hAnsi="Arial" w:cs="Arial"/>
          <w:sz w:val="24"/>
          <w:szCs w:val="24"/>
        </w:rPr>
      </w:pPr>
      <w:r w:rsidRPr="00052A94">
        <w:rPr>
          <w:rFonts w:ascii="Arial" w:hAnsi="Arial" w:cs="Arial"/>
          <w:sz w:val="24"/>
          <w:szCs w:val="24"/>
        </w:rPr>
        <w:t xml:space="preserve">  </w:t>
      </w: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052A94">
        <w:rPr>
          <w:rFonts w:ascii="Arial" w:hAnsi="Arial" w:cs="Arial"/>
          <w:sz w:val="24"/>
          <w:szCs w:val="24"/>
        </w:rPr>
        <w:t xml:space="preserve"> el test de homogeneidad de varianzas en el que el valor de significancia fue 0,000, por lo que se rechaza la hipótesis nula de que las varianzas son homogéneas.</w:t>
      </w:r>
    </w:p>
    <w:p w:rsidR="00487197" w:rsidRPr="00052A94" w:rsidRDefault="00487197" w:rsidP="00487197">
      <w:pPr>
        <w:spacing w:after="0" w:line="480" w:lineRule="auto"/>
        <w:ind w:left="1701"/>
        <w:jc w:val="both"/>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052A94">
        <w:rPr>
          <w:rFonts w:ascii="Arial" w:hAnsi="Arial" w:cs="Arial"/>
          <w:sz w:val="24"/>
          <w:szCs w:val="24"/>
        </w:rPr>
        <w:t xml:space="preserve"> la prueba de comparaciones múltiples de Tukey,  demostrándonos que si existen diferencias entre las varianzas de cada tratamiento, por lo que se acepta la hipótesis alternativa.</w:t>
      </w:r>
    </w:p>
    <w:p w:rsidR="00487197" w:rsidRPr="00052A94"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sidRPr="00052A94">
        <w:rPr>
          <w:rFonts w:ascii="Arial" w:hAnsi="Arial" w:cs="Arial"/>
          <w:sz w:val="24"/>
          <w:szCs w:val="24"/>
        </w:rPr>
        <w:t>Podemos notar que existen diferencias bien marcadas entre los tratamientos T13 y T 20 y que el tratamiento T20 se diferencia de muchos tratamientos como el T4, T6, T8, T9, T11, T15, T16  y podemos observar que en el gráfico de medias  el T13 es el menor de todos  y los Tratamientos 4,</w:t>
      </w:r>
      <w:r>
        <w:rPr>
          <w:rFonts w:ascii="Arial" w:hAnsi="Arial" w:cs="Arial"/>
          <w:sz w:val="24"/>
          <w:szCs w:val="24"/>
        </w:rPr>
        <w:t xml:space="preserve"> </w:t>
      </w:r>
      <w:r w:rsidRPr="00052A94">
        <w:rPr>
          <w:rFonts w:ascii="Arial" w:hAnsi="Arial" w:cs="Arial"/>
          <w:sz w:val="24"/>
          <w:szCs w:val="24"/>
        </w:rPr>
        <w:t>6,</w:t>
      </w:r>
      <w:r>
        <w:rPr>
          <w:rFonts w:ascii="Arial" w:hAnsi="Arial" w:cs="Arial"/>
          <w:sz w:val="24"/>
          <w:szCs w:val="24"/>
        </w:rPr>
        <w:t xml:space="preserve"> </w:t>
      </w:r>
      <w:r w:rsidRPr="00052A94">
        <w:rPr>
          <w:rFonts w:ascii="Arial" w:hAnsi="Arial" w:cs="Arial"/>
          <w:sz w:val="24"/>
          <w:szCs w:val="24"/>
        </w:rPr>
        <w:t>7,</w:t>
      </w:r>
      <w:r>
        <w:rPr>
          <w:rFonts w:ascii="Arial" w:hAnsi="Arial" w:cs="Arial"/>
          <w:sz w:val="24"/>
          <w:szCs w:val="24"/>
        </w:rPr>
        <w:t xml:space="preserve"> </w:t>
      </w:r>
      <w:r w:rsidRPr="00052A94">
        <w:rPr>
          <w:rFonts w:ascii="Arial" w:hAnsi="Arial" w:cs="Arial"/>
          <w:sz w:val="24"/>
          <w:szCs w:val="24"/>
        </w:rPr>
        <w:t>8,</w:t>
      </w:r>
      <w:r>
        <w:rPr>
          <w:rFonts w:ascii="Arial" w:hAnsi="Arial" w:cs="Arial"/>
          <w:sz w:val="24"/>
          <w:szCs w:val="24"/>
        </w:rPr>
        <w:t xml:space="preserve"> </w:t>
      </w:r>
      <w:r w:rsidRPr="00052A94">
        <w:rPr>
          <w:rFonts w:ascii="Arial" w:hAnsi="Arial" w:cs="Arial"/>
          <w:sz w:val="24"/>
          <w:szCs w:val="24"/>
        </w:rPr>
        <w:t>9,</w:t>
      </w:r>
      <w:r>
        <w:rPr>
          <w:rFonts w:ascii="Arial" w:hAnsi="Arial" w:cs="Arial"/>
          <w:sz w:val="24"/>
          <w:szCs w:val="24"/>
        </w:rPr>
        <w:t xml:space="preserve"> </w:t>
      </w:r>
      <w:r w:rsidRPr="00052A94">
        <w:rPr>
          <w:rFonts w:ascii="Arial" w:hAnsi="Arial" w:cs="Arial"/>
          <w:sz w:val="24"/>
          <w:szCs w:val="24"/>
        </w:rPr>
        <w:t xml:space="preserve">y 11 tienen las medias menores, lo que indica que en estos métodos son los más convenientes, tomando en cuenta que esta variable es mejor cuando sus valores son menores. Los  métodos de </w:t>
      </w:r>
      <w:r w:rsidRPr="00052A94">
        <w:rPr>
          <w:rFonts w:ascii="Arial" w:hAnsi="Arial" w:cs="Arial"/>
          <w:sz w:val="24"/>
          <w:szCs w:val="24"/>
        </w:rPr>
        <w:lastRenderedPageBreak/>
        <w:t>transplante son los mejores con esta variable con 20 y 30 días y con 5, 15 o 25% de zeolita tienen los mejores resultados a nivel de grano vano, aunque el mejor de todos es el tratamiento T13, al voleo con 0 días y 25 % de zeolita</w:t>
      </w:r>
      <w:r w:rsidR="00461CF4">
        <w:rPr>
          <w:rFonts w:ascii="Arial" w:hAnsi="Arial" w:cs="Arial"/>
          <w:sz w:val="24"/>
          <w:szCs w:val="24"/>
        </w:rPr>
        <w:t xml:space="preserve"> </w:t>
      </w:r>
      <w:r w:rsidR="00F67B00">
        <w:rPr>
          <w:rFonts w:ascii="Arial" w:hAnsi="Arial" w:cs="Arial"/>
          <w:sz w:val="24"/>
          <w:szCs w:val="24"/>
        </w:rPr>
        <w:t>(Tabla 3.10.) (Figura 3.3.)</w:t>
      </w:r>
      <w:r w:rsidRPr="00052A94">
        <w:rPr>
          <w:rFonts w:ascii="Arial" w:hAnsi="Arial" w:cs="Arial"/>
          <w:sz w:val="24"/>
          <w:szCs w:val="24"/>
        </w:rPr>
        <w:t>.</w:t>
      </w:r>
    </w:p>
    <w:tbl>
      <w:tblPr>
        <w:tblpPr w:leftFromText="141" w:rightFromText="141" w:vertAnchor="text" w:horzAnchor="margin" w:tblpXSpec="right" w:tblpY="101"/>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019"/>
        <w:gridCol w:w="1674"/>
        <w:gridCol w:w="709"/>
        <w:gridCol w:w="992"/>
        <w:gridCol w:w="142"/>
        <w:gridCol w:w="709"/>
        <w:gridCol w:w="708"/>
        <w:gridCol w:w="284"/>
      </w:tblGrid>
      <w:tr w:rsidR="00F67B00" w:rsidRPr="00571CC7" w:rsidTr="00F67B00">
        <w:trPr>
          <w:gridBefore w:val="1"/>
          <w:gridAfter w:val="3"/>
          <w:wBefore w:w="284" w:type="dxa"/>
          <w:wAfter w:w="1701" w:type="dxa"/>
          <w:cantSplit/>
          <w:tblHeader/>
        </w:trPr>
        <w:tc>
          <w:tcPr>
            <w:tcW w:w="4536" w:type="dxa"/>
            <w:gridSpan w:val="5"/>
            <w:tcBorders>
              <w:top w:val="nil"/>
              <w:left w:val="nil"/>
              <w:bottom w:val="nil"/>
              <w:right w:val="nil"/>
            </w:tcBorders>
            <w:shd w:val="clear" w:color="auto" w:fill="FFFFFF"/>
            <w:vAlign w:val="center"/>
          </w:tcPr>
          <w:p w:rsidR="00F67B00" w:rsidRPr="00571CC7" w:rsidRDefault="00F67B00" w:rsidP="00F67B00">
            <w:pPr>
              <w:spacing w:line="320" w:lineRule="atLeast"/>
              <w:ind w:right="60"/>
              <w:rPr>
                <w:rFonts w:ascii="Arial" w:hAnsi="Arial" w:cs="Arial"/>
                <w:sz w:val="18"/>
                <w:szCs w:val="18"/>
              </w:rPr>
            </w:pPr>
          </w:p>
        </w:tc>
      </w:tr>
      <w:tr w:rsidR="00F67B00" w:rsidRPr="00C92ED3" w:rsidTr="00F67B00">
        <w:trPr>
          <w:gridBefore w:val="1"/>
          <w:wBefore w:w="284" w:type="dxa"/>
          <w:cantSplit/>
          <w:tblHeader/>
        </w:trPr>
        <w:tc>
          <w:tcPr>
            <w:tcW w:w="6237" w:type="dxa"/>
            <w:gridSpan w:val="8"/>
            <w:tcBorders>
              <w:top w:val="nil"/>
              <w:left w:val="nil"/>
              <w:bottom w:val="nil"/>
              <w:right w:val="nil"/>
            </w:tcBorders>
            <w:shd w:val="clear" w:color="auto" w:fill="FFFFFF"/>
            <w:vAlign w:val="center"/>
          </w:tcPr>
          <w:p w:rsidR="00F67B00" w:rsidRPr="00C92ED3" w:rsidRDefault="00F67B00" w:rsidP="00F67B00">
            <w:pPr>
              <w:spacing w:line="320" w:lineRule="atLeast"/>
              <w:ind w:right="60"/>
              <w:rPr>
                <w:rFonts w:ascii="Arial" w:hAnsi="Arial" w:cs="Arial"/>
                <w:sz w:val="16"/>
                <w:szCs w:val="16"/>
              </w:rPr>
            </w:pPr>
          </w:p>
        </w:tc>
      </w:tr>
      <w:tr w:rsidR="00F67B00" w:rsidRPr="00B4718C" w:rsidTr="00F67B00">
        <w:trPr>
          <w:gridAfter w:val="1"/>
          <w:wAfter w:w="284" w:type="dxa"/>
          <w:cantSplit/>
          <w:tblHeader/>
        </w:trPr>
        <w:tc>
          <w:tcPr>
            <w:tcW w:w="6237" w:type="dxa"/>
            <w:gridSpan w:val="8"/>
            <w:tcBorders>
              <w:top w:val="nil"/>
              <w:left w:val="nil"/>
              <w:bottom w:val="nil"/>
              <w:right w:val="nil"/>
            </w:tcBorders>
            <w:shd w:val="clear" w:color="auto" w:fill="FFFFFF"/>
            <w:vAlign w:val="bottom"/>
          </w:tcPr>
          <w:p w:rsidR="00F67B00" w:rsidRPr="00B4718C" w:rsidRDefault="00F67B00" w:rsidP="00701F77">
            <w:pPr>
              <w:spacing w:line="320" w:lineRule="atLeast"/>
              <w:ind w:right="60"/>
              <w:jc w:val="center"/>
              <w:rPr>
                <w:rFonts w:ascii="Arial" w:hAnsi="Arial" w:cs="Arial"/>
                <w:b/>
                <w:sz w:val="24"/>
                <w:szCs w:val="24"/>
              </w:rPr>
            </w:pPr>
            <w:r>
              <w:rPr>
                <w:rFonts w:ascii="Arial" w:hAnsi="Arial" w:cs="Arial"/>
                <w:b/>
                <w:sz w:val="24"/>
                <w:szCs w:val="24"/>
              </w:rPr>
              <w:t xml:space="preserve">Tabla 3.10. </w:t>
            </w:r>
            <w:r w:rsidRPr="00B4718C">
              <w:rPr>
                <w:rFonts w:ascii="Arial" w:hAnsi="Arial" w:cs="Arial"/>
                <w:b/>
                <w:sz w:val="24"/>
                <w:szCs w:val="24"/>
              </w:rPr>
              <w:t>Anova</w:t>
            </w:r>
            <w:r>
              <w:rPr>
                <w:rFonts w:ascii="Arial" w:hAnsi="Arial" w:cs="Arial"/>
                <w:b/>
                <w:sz w:val="24"/>
                <w:szCs w:val="24"/>
              </w:rPr>
              <w:t xml:space="preserve"> de número de granos vanos por panícula</w:t>
            </w:r>
          </w:p>
        </w:tc>
      </w:tr>
      <w:tr w:rsidR="00F67B00" w:rsidRPr="00B4718C" w:rsidTr="00F67B00">
        <w:trPr>
          <w:gridAfter w:val="1"/>
          <w:wAfter w:w="284" w:type="dxa"/>
          <w:cantSplit/>
          <w:tblHeader/>
        </w:trPr>
        <w:tc>
          <w:tcPr>
            <w:tcW w:w="130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c>
          <w:tcPr>
            <w:tcW w:w="1674" w:type="dxa"/>
            <w:tcBorders>
              <w:top w:val="single" w:sz="16" w:space="0" w:color="000000"/>
              <w:left w:val="single" w:sz="16" w:space="0" w:color="000000"/>
              <w:bottom w:val="single" w:sz="16" w:space="0" w:color="000000"/>
            </w:tcBorders>
            <w:shd w:val="clear" w:color="auto" w:fill="FFFFFF"/>
            <w:vAlign w:val="bottom"/>
          </w:tcPr>
          <w:p w:rsidR="00F67B00" w:rsidRPr="00B4718C" w:rsidRDefault="00F67B00" w:rsidP="00F67B00">
            <w:pPr>
              <w:spacing w:line="320" w:lineRule="atLeast"/>
              <w:ind w:right="60"/>
              <w:jc w:val="center"/>
              <w:rPr>
                <w:rFonts w:ascii="Arial" w:hAnsi="Arial" w:cs="Arial"/>
                <w:b/>
                <w:sz w:val="16"/>
                <w:szCs w:val="16"/>
              </w:rPr>
            </w:pPr>
            <w:r w:rsidRPr="00B4718C">
              <w:rPr>
                <w:rFonts w:ascii="Arial" w:hAnsi="Arial" w:cs="Arial"/>
                <w:b/>
                <w:sz w:val="16"/>
                <w:szCs w:val="16"/>
              </w:rPr>
              <w:t>Suma de</w:t>
            </w:r>
          </w:p>
          <w:p w:rsidR="00F67B00" w:rsidRPr="00B4718C" w:rsidRDefault="00F67B00" w:rsidP="00F67B00">
            <w:pPr>
              <w:spacing w:line="320" w:lineRule="atLeast"/>
              <w:ind w:right="60"/>
              <w:jc w:val="center"/>
              <w:rPr>
                <w:rFonts w:ascii="Arial" w:hAnsi="Arial" w:cs="Arial"/>
                <w:b/>
                <w:sz w:val="16"/>
                <w:szCs w:val="16"/>
              </w:rPr>
            </w:pPr>
            <w:r w:rsidRPr="00B4718C">
              <w:rPr>
                <w:rFonts w:ascii="Arial" w:hAnsi="Arial" w:cs="Arial"/>
                <w:b/>
                <w:sz w:val="16"/>
                <w:szCs w:val="16"/>
              </w:rPr>
              <w:t>cuadrados</w:t>
            </w:r>
          </w:p>
        </w:tc>
        <w:tc>
          <w:tcPr>
            <w:tcW w:w="709" w:type="dxa"/>
            <w:tcBorders>
              <w:top w:val="single" w:sz="16" w:space="0" w:color="000000"/>
              <w:bottom w:val="single" w:sz="16" w:space="0" w:color="000000"/>
            </w:tcBorders>
            <w:shd w:val="clear" w:color="auto" w:fill="FFFFFF"/>
            <w:vAlign w:val="bottom"/>
          </w:tcPr>
          <w:p w:rsidR="00F67B00" w:rsidRPr="00B4718C" w:rsidRDefault="00F67B00" w:rsidP="00F67B00">
            <w:pPr>
              <w:spacing w:line="320" w:lineRule="atLeast"/>
              <w:ind w:right="60"/>
              <w:rPr>
                <w:rFonts w:ascii="Arial" w:hAnsi="Arial" w:cs="Arial"/>
                <w:b/>
                <w:sz w:val="16"/>
                <w:szCs w:val="16"/>
              </w:rPr>
            </w:pPr>
            <w:proofErr w:type="spellStart"/>
            <w:r w:rsidRPr="00B4718C">
              <w:rPr>
                <w:rFonts w:ascii="Arial" w:hAnsi="Arial" w:cs="Arial"/>
                <w:b/>
                <w:sz w:val="16"/>
                <w:szCs w:val="16"/>
              </w:rPr>
              <w:t>Gl</w:t>
            </w:r>
            <w:proofErr w:type="spellEnd"/>
          </w:p>
        </w:tc>
        <w:tc>
          <w:tcPr>
            <w:tcW w:w="992" w:type="dxa"/>
            <w:tcBorders>
              <w:top w:val="single" w:sz="16" w:space="0" w:color="000000"/>
              <w:bottom w:val="single" w:sz="16" w:space="0" w:color="000000"/>
            </w:tcBorders>
            <w:shd w:val="clear" w:color="auto" w:fill="FFFFFF"/>
            <w:vAlign w:val="bottom"/>
          </w:tcPr>
          <w:p w:rsidR="00F67B00" w:rsidRPr="00B4718C" w:rsidRDefault="00F67B00" w:rsidP="00F67B00">
            <w:pPr>
              <w:spacing w:line="320" w:lineRule="atLeast"/>
              <w:ind w:right="60"/>
              <w:rPr>
                <w:rFonts w:ascii="Arial" w:hAnsi="Arial" w:cs="Arial"/>
                <w:b/>
                <w:sz w:val="16"/>
                <w:szCs w:val="16"/>
              </w:rPr>
            </w:pPr>
            <w:r w:rsidRPr="00B4718C">
              <w:rPr>
                <w:rFonts w:ascii="Arial" w:hAnsi="Arial" w:cs="Arial"/>
                <w:b/>
                <w:sz w:val="16"/>
                <w:szCs w:val="16"/>
              </w:rPr>
              <w:t xml:space="preserve">Media </w:t>
            </w:r>
          </w:p>
          <w:p w:rsidR="00F67B00" w:rsidRPr="00B4718C" w:rsidRDefault="00F67B00" w:rsidP="00F67B00">
            <w:pPr>
              <w:spacing w:line="320" w:lineRule="atLeast"/>
              <w:ind w:right="60"/>
              <w:rPr>
                <w:rFonts w:ascii="Arial" w:hAnsi="Arial" w:cs="Arial"/>
                <w:b/>
                <w:sz w:val="16"/>
                <w:szCs w:val="16"/>
              </w:rPr>
            </w:pPr>
            <w:r w:rsidRPr="00B4718C">
              <w:rPr>
                <w:rFonts w:ascii="Arial" w:hAnsi="Arial" w:cs="Arial"/>
                <w:b/>
                <w:sz w:val="16"/>
                <w:szCs w:val="16"/>
              </w:rPr>
              <w:t>cuadrática</w:t>
            </w:r>
          </w:p>
        </w:tc>
        <w:tc>
          <w:tcPr>
            <w:tcW w:w="851" w:type="dxa"/>
            <w:gridSpan w:val="2"/>
            <w:tcBorders>
              <w:top w:val="single" w:sz="16" w:space="0" w:color="000000"/>
              <w:bottom w:val="single" w:sz="16" w:space="0" w:color="000000"/>
            </w:tcBorders>
            <w:shd w:val="clear" w:color="auto" w:fill="FFFFFF"/>
            <w:vAlign w:val="bottom"/>
          </w:tcPr>
          <w:p w:rsidR="00F67B00" w:rsidRPr="00B4718C" w:rsidRDefault="00F67B00" w:rsidP="00F67B00">
            <w:pPr>
              <w:spacing w:line="320" w:lineRule="atLeast"/>
              <w:ind w:right="60"/>
              <w:rPr>
                <w:rFonts w:ascii="Arial" w:hAnsi="Arial" w:cs="Arial"/>
                <w:b/>
                <w:sz w:val="16"/>
                <w:szCs w:val="16"/>
              </w:rPr>
            </w:pPr>
            <w:r w:rsidRPr="00B4718C">
              <w:rPr>
                <w:rFonts w:ascii="Arial" w:hAnsi="Arial" w:cs="Arial"/>
                <w:b/>
                <w:sz w:val="16"/>
                <w:szCs w:val="16"/>
              </w:rPr>
              <w:t>F</w:t>
            </w:r>
          </w:p>
        </w:tc>
        <w:tc>
          <w:tcPr>
            <w:tcW w:w="708" w:type="dxa"/>
            <w:tcBorders>
              <w:top w:val="single" w:sz="16" w:space="0" w:color="000000"/>
              <w:bottom w:val="single" w:sz="16" w:space="0" w:color="000000"/>
              <w:right w:val="single" w:sz="16" w:space="0" w:color="000000"/>
            </w:tcBorders>
            <w:shd w:val="clear" w:color="auto" w:fill="FFFFFF"/>
            <w:vAlign w:val="bottom"/>
          </w:tcPr>
          <w:p w:rsidR="00F67B00" w:rsidRPr="00B4718C" w:rsidRDefault="00F67B00" w:rsidP="00F67B00">
            <w:pPr>
              <w:spacing w:line="320" w:lineRule="atLeast"/>
              <w:ind w:right="60"/>
              <w:rPr>
                <w:rFonts w:ascii="Arial" w:hAnsi="Arial" w:cs="Arial"/>
                <w:b/>
                <w:sz w:val="16"/>
                <w:szCs w:val="16"/>
              </w:rPr>
            </w:pPr>
            <w:r w:rsidRPr="00B4718C">
              <w:rPr>
                <w:rFonts w:ascii="Arial" w:hAnsi="Arial" w:cs="Arial"/>
                <w:b/>
                <w:sz w:val="16"/>
                <w:szCs w:val="16"/>
              </w:rPr>
              <w:t>Sig.</w:t>
            </w:r>
          </w:p>
        </w:tc>
      </w:tr>
      <w:tr w:rsidR="00F67B00" w:rsidRPr="00C92ED3" w:rsidTr="00F67B00">
        <w:trPr>
          <w:gridAfter w:val="1"/>
          <w:wAfter w:w="284" w:type="dxa"/>
          <w:cantSplit/>
          <w:tblHeader/>
        </w:trPr>
        <w:tc>
          <w:tcPr>
            <w:tcW w:w="1303" w:type="dxa"/>
            <w:gridSpan w:val="2"/>
            <w:tcBorders>
              <w:top w:val="single" w:sz="16" w:space="0" w:color="000000"/>
              <w:left w:val="single" w:sz="16" w:space="0" w:color="000000"/>
              <w:bottom w:val="nil"/>
              <w:right w:val="single" w:sz="16" w:space="0" w:color="000000"/>
            </w:tcBorders>
            <w:shd w:val="clear" w:color="auto" w:fill="FFFFFF"/>
          </w:tcPr>
          <w:p w:rsidR="00F67B00" w:rsidRPr="00B4718C" w:rsidRDefault="00F67B00" w:rsidP="00F67B00">
            <w:pPr>
              <w:spacing w:line="320" w:lineRule="atLeast"/>
              <w:ind w:right="60"/>
              <w:rPr>
                <w:rFonts w:ascii="Arial" w:hAnsi="Arial" w:cs="Arial"/>
                <w:b/>
                <w:sz w:val="16"/>
                <w:szCs w:val="16"/>
              </w:rPr>
            </w:pPr>
            <w:r w:rsidRPr="00B4718C">
              <w:rPr>
                <w:rFonts w:ascii="Arial" w:hAnsi="Arial" w:cs="Arial"/>
                <w:b/>
                <w:sz w:val="16"/>
                <w:szCs w:val="16"/>
              </w:rPr>
              <w:t>Inter-grupos</w:t>
            </w:r>
          </w:p>
        </w:tc>
        <w:tc>
          <w:tcPr>
            <w:tcW w:w="1674" w:type="dxa"/>
            <w:tcBorders>
              <w:top w:val="single" w:sz="16" w:space="0" w:color="000000"/>
              <w:left w:val="single" w:sz="16" w:space="0" w:color="000000"/>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4348,055</w:t>
            </w:r>
          </w:p>
        </w:tc>
        <w:tc>
          <w:tcPr>
            <w:tcW w:w="709" w:type="dxa"/>
            <w:tcBorders>
              <w:top w:val="single" w:sz="16" w:space="0" w:color="000000"/>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19</w:t>
            </w:r>
          </w:p>
        </w:tc>
        <w:tc>
          <w:tcPr>
            <w:tcW w:w="992" w:type="dxa"/>
            <w:tcBorders>
              <w:top w:val="single" w:sz="16" w:space="0" w:color="000000"/>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228,845</w:t>
            </w:r>
          </w:p>
        </w:tc>
        <w:tc>
          <w:tcPr>
            <w:tcW w:w="851" w:type="dxa"/>
            <w:gridSpan w:val="2"/>
            <w:tcBorders>
              <w:top w:val="single" w:sz="16" w:space="0" w:color="000000"/>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5,194</w:t>
            </w:r>
          </w:p>
        </w:tc>
        <w:tc>
          <w:tcPr>
            <w:tcW w:w="708" w:type="dxa"/>
            <w:tcBorders>
              <w:top w:val="single" w:sz="16" w:space="0" w:color="000000"/>
              <w:bottom w:val="nil"/>
              <w:right w:val="single" w:sz="16" w:space="0" w:color="000000"/>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,000</w:t>
            </w:r>
          </w:p>
        </w:tc>
      </w:tr>
      <w:tr w:rsidR="00F67B00" w:rsidRPr="00C92ED3" w:rsidTr="00F67B00">
        <w:trPr>
          <w:gridAfter w:val="1"/>
          <w:wAfter w:w="284" w:type="dxa"/>
          <w:cantSplit/>
          <w:tblHeader/>
        </w:trPr>
        <w:tc>
          <w:tcPr>
            <w:tcW w:w="1303" w:type="dxa"/>
            <w:gridSpan w:val="2"/>
            <w:tcBorders>
              <w:top w:val="nil"/>
              <w:left w:val="single" w:sz="16" w:space="0" w:color="000000"/>
              <w:bottom w:val="nil"/>
              <w:right w:val="single" w:sz="16" w:space="0" w:color="000000"/>
            </w:tcBorders>
            <w:shd w:val="clear" w:color="auto" w:fill="FFFFFF"/>
          </w:tcPr>
          <w:p w:rsidR="00F67B00" w:rsidRPr="00B4718C" w:rsidRDefault="00F67B00" w:rsidP="00F67B00">
            <w:pPr>
              <w:spacing w:line="320" w:lineRule="atLeast"/>
              <w:ind w:right="60"/>
              <w:rPr>
                <w:rFonts w:ascii="Arial" w:hAnsi="Arial" w:cs="Arial"/>
                <w:b/>
                <w:sz w:val="16"/>
                <w:szCs w:val="16"/>
              </w:rPr>
            </w:pPr>
            <w:proofErr w:type="spellStart"/>
            <w:r w:rsidRPr="00B4718C">
              <w:rPr>
                <w:rFonts w:ascii="Arial" w:hAnsi="Arial" w:cs="Arial"/>
                <w:b/>
                <w:sz w:val="16"/>
                <w:szCs w:val="16"/>
              </w:rPr>
              <w:t>Intra</w:t>
            </w:r>
            <w:proofErr w:type="spellEnd"/>
            <w:r w:rsidRPr="00B4718C">
              <w:rPr>
                <w:rFonts w:ascii="Arial" w:hAnsi="Arial" w:cs="Arial"/>
                <w:b/>
                <w:sz w:val="16"/>
                <w:szCs w:val="16"/>
              </w:rPr>
              <w:t>-grupos</w:t>
            </w:r>
          </w:p>
        </w:tc>
        <w:tc>
          <w:tcPr>
            <w:tcW w:w="1674" w:type="dxa"/>
            <w:tcBorders>
              <w:top w:val="nil"/>
              <w:left w:val="single" w:sz="16" w:space="0" w:color="000000"/>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7930,500</w:t>
            </w:r>
          </w:p>
        </w:tc>
        <w:tc>
          <w:tcPr>
            <w:tcW w:w="709" w:type="dxa"/>
            <w:tcBorders>
              <w:top w:val="nil"/>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180</w:t>
            </w:r>
          </w:p>
        </w:tc>
        <w:tc>
          <w:tcPr>
            <w:tcW w:w="992" w:type="dxa"/>
            <w:tcBorders>
              <w:top w:val="nil"/>
              <w:bottom w:val="nil"/>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44,058</w:t>
            </w:r>
          </w:p>
        </w:tc>
        <w:tc>
          <w:tcPr>
            <w:tcW w:w="851" w:type="dxa"/>
            <w:gridSpan w:val="2"/>
            <w:tcBorders>
              <w:top w:val="nil"/>
              <w:bottom w:val="nil"/>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c>
          <w:tcPr>
            <w:tcW w:w="708" w:type="dxa"/>
            <w:tcBorders>
              <w:top w:val="nil"/>
              <w:bottom w:val="nil"/>
              <w:right w:val="single" w:sz="16" w:space="0" w:color="000000"/>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r>
      <w:tr w:rsidR="00F67B00" w:rsidRPr="00C92ED3" w:rsidTr="00F67B00">
        <w:trPr>
          <w:gridAfter w:val="1"/>
          <w:wAfter w:w="284" w:type="dxa"/>
          <w:cantSplit/>
        </w:trPr>
        <w:tc>
          <w:tcPr>
            <w:tcW w:w="1303" w:type="dxa"/>
            <w:gridSpan w:val="2"/>
            <w:tcBorders>
              <w:top w:val="nil"/>
              <w:left w:val="single" w:sz="16" w:space="0" w:color="000000"/>
              <w:bottom w:val="single" w:sz="16" w:space="0" w:color="000000"/>
              <w:right w:val="single" w:sz="16" w:space="0" w:color="000000"/>
            </w:tcBorders>
            <w:shd w:val="clear" w:color="auto" w:fill="FFFFFF"/>
          </w:tcPr>
          <w:p w:rsidR="00F67B00" w:rsidRPr="00B4718C" w:rsidRDefault="00F67B00" w:rsidP="00F67B00">
            <w:pPr>
              <w:spacing w:line="320" w:lineRule="atLeast"/>
              <w:ind w:left="709" w:right="60"/>
              <w:rPr>
                <w:rFonts w:ascii="Arial" w:hAnsi="Arial" w:cs="Arial"/>
                <w:b/>
                <w:sz w:val="16"/>
                <w:szCs w:val="16"/>
              </w:rPr>
            </w:pPr>
            <w:r w:rsidRPr="00B4718C">
              <w:rPr>
                <w:rFonts w:ascii="Arial" w:hAnsi="Arial" w:cs="Arial"/>
                <w:b/>
                <w:sz w:val="16"/>
                <w:szCs w:val="16"/>
              </w:rPr>
              <w:t>Total</w:t>
            </w:r>
          </w:p>
        </w:tc>
        <w:tc>
          <w:tcPr>
            <w:tcW w:w="1674" w:type="dxa"/>
            <w:tcBorders>
              <w:top w:val="nil"/>
              <w:left w:val="single" w:sz="16" w:space="0" w:color="000000"/>
              <w:bottom w:val="single" w:sz="16" w:space="0" w:color="000000"/>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12278,555</w:t>
            </w:r>
          </w:p>
        </w:tc>
        <w:tc>
          <w:tcPr>
            <w:tcW w:w="709" w:type="dxa"/>
            <w:tcBorders>
              <w:top w:val="nil"/>
              <w:bottom w:val="single" w:sz="16" w:space="0" w:color="000000"/>
            </w:tcBorders>
            <w:shd w:val="clear" w:color="auto" w:fill="FFFFFF"/>
          </w:tcPr>
          <w:p w:rsidR="00F67B00" w:rsidRPr="00C92ED3" w:rsidRDefault="00F67B00" w:rsidP="00F67B00">
            <w:pPr>
              <w:spacing w:line="320" w:lineRule="atLeast"/>
              <w:ind w:right="60"/>
              <w:rPr>
                <w:rFonts w:ascii="Arial" w:hAnsi="Arial" w:cs="Arial"/>
                <w:sz w:val="16"/>
                <w:szCs w:val="16"/>
              </w:rPr>
            </w:pPr>
            <w:r w:rsidRPr="00C92ED3">
              <w:rPr>
                <w:rFonts w:ascii="Arial" w:hAnsi="Arial" w:cs="Arial"/>
                <w:sz w:val="16"/>
                <w:szCs w:val="16"/>
              </w:rPr>
              <w:t>199</w:t>
            </w:r>
          </w:p>
        </w:tc>
        <w:tc>
          <w:tcPr>
            <w:tcW w:w="992" w:type="dxa"/>
            <w:tcBorders>
              <w:top w:val="nil"/>
              <w:bottom w:val="single" w:sz="16" w:space="0" w:color="000000"/>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c>
          <w:tcPr>
            <w:tcW w:w="851" w:type="dxa"/>
            <w:gridSpan w:val="2"/>
            <w:tcBorders>
              <w:top w:val="nil"/>
              <w:bottom w:val="single" w:sz="16" w:space="0" w:color="000000"/>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c>
          <w:tcPr>
            <w:tcW w:w="708" w:type="dxa"/>
            <w:tcBorders>
              <w:top w:val="nil"/>
              <w:bottom w:val="single" w:sz="16" w:space="0" w:color="000000"/>
              <w:right w:val="single" w:sz="16" w:space="0" w:color="000000"/>
            </w:tcBorders>
            <w:shd w:val="clear" w:color="auto" w:fill="FFFFFF"/>
            <w:vAlign w:val="center"/>
          </w:tcPr>
          <w:p w:rsidR="00F67B00" w:rsidRPr="00C92ED3" w:rsidRDefault="00F67B00" w:rsidP="00F67B00">
            <w:pPr>
              <w:ind w:left="709"/>
              <w:jc w:val="center"/>
              <w:rPr>
                <w:rFonts w:ascii="Times New Roman" w:hAnsi="Times New Roman" w:cs="Times New Roman"/>
                <w:sz w:val="16"/>
                <w:szCs w:val="16"/>
              </w:rPr>
            </w:pPr>
          </w:p>
        </w:tc>
      </w:tr>
    </w:tbl>
    <w:p w:rsidR="00912A4F" w:rsidRPr="00052A94" w:rsidRDefault="00912A4F"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487197" w:rsidRDefault="00487197" w:rsidP="00487197">
      <w:pPr>
        <w:ind w:left="709"/>
      </w:pPr>
    </w:p>
    <w:p w:rsidR="00487197" w:rsidRDefault="00487197" w:rsidP="00487197">
      <w:pPr>
        <w:ind w:left="709"/>
      </w:pPr>
    </w:p>
    <w:p w:rsidR="00912A4F" w:rsidRDefault="00912A4F" w:rsidP="00487197">
      <w:pPr>
        <w:ind w:left="709"/>
      </w:pPr>
    </w:p>
    <w:p w:rsidR="00912A4F" w:rsidRDefault="00912A4F" w:rsidP="00487197">
      <w:pPr>
        <w:ind w:left="709"/>
      </w:pPr>
    </w:p>
    <w:p w:rsidR="00912A4F" w:rsidRDefault="00912A4F" w:rsidP="00487197">
      <w:pPr>
        <w:ind w:left="709"/>
      </w:pPr>
    </w:p>
    <w:p w:rsidR="00912A4F" w:rsidRDefault="00912A4F" w:rsidP="00912A4F"/>
    <w:tbl>
      <w:tblPr>
        <w:tblpPr w:leftFromText="141" w:rightFromText="141" w:vertAnchor="text" w:horzAnchor="page" w:tblpX="4307" w:tblpY="1148"/>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4"/>
        <w:gridCol w:w="1054"/>
        <w:gridCol w:w="1128"/>
        <w:gridCol w:w="1037"/>
        <w:gridCol w:w="1778"/>
      </w:tblGrid>
      <w:tr w:rsidR="00912A4F" w:rsidRPr="00571CC7" w:rsidTr="00BE6194">
        <w:trPr>
          <w:gridAfter w:val="1"/>
          <w:wAfter w:w="1701" w:type="dxa"/>
          <w:cantSplit/>
          <w:tblHeader/>
        </w:trPr>
        <w:tc>
          <w:tcPr>
            <w:tcW w:w="4536" w:type="dxa"/>
            <w:gridSpan w:val="4"/>
            <w:tcBorders>
              <w:top w:val="nil"/>
              <w:left w:val="nil"/>
              <w:bottom w:val="nil"/>
              <w:right w:val="nil"/>
            </w:tcBorders>
            <w:shd w:val="clear" w:color="auto" w:fill="FFFFFF"/>
            <w:vAlign w:val="center"/>
          </w:tcPr>
          <w:p w:rsidR="00912A4F" w:rsidRPr="00571CC7" w:rsidRDefault="00912A4F" w:rsidP="00F67B00">
            <w:pPr>
              <w:spacing w:line="320" w:lineRule="atLeast"/>
              <w:ind w:right="60"/>
              <w:jc w:val="center"/>
              <w:rPr>
                <w:rFonts w:ascii="Arial" w:hAnsi="Arial" w:cs="Arial"/>
                <w:sz w:val="18"/>
                <w:szCs w:val="18"/>
              </w:rPr>
            </w:pPr>
            <w:r w:rsidRPr="00571CC7">
              <w:rPr>
                <w:rFonts w:ascii="Arial" w:hAnsi="Arial" w:cs="Arial"/>
                <w:b/>
                <w:bCs/>
                <w:sz w:val="18"/>
                <w:szCs w:val="18"/>
              </w:rPr>
              <w:t>Prueba de homogeneidad de varianzas</w:t>
            </w:r>
          </w:p>
        </w:tc>
      </w:tr>
      <w:tr w:rsidR="00912A4F" w:rsidRPr="00B4718C" w:rsidTr="00BE6194">
        <w:trPr>
          <w:gridAfter w:val="1"/>
          <w:wAfter w:w="1701" w:type="dxa"/>
          <w:cantSplit/>
          <w:tblHeader/>
        </w:trPr>
        <w:tc>
          <w:tcPr>
            <w:tcW w:w="1457" w:type="dxa"/>
            <w:tcBorders>
              <w:top w:val="single" w:sz="16" w:space="0" w:color="000000"/>
              <w:left w:val="single" w:sz="16" w:space="0" w:color="000000"/>
              <w:bottom w:val="single" w:sz="16" w:space="0" w:color="000000"/>
            </w:tcBorders>
            <w:shd w:val="clear" w:color="auto" w:fill="FFFFFF"/>
            <w:vAlign w:val="bottom"/>
          </w:tcPr>
          <w:p w:rsidR="00912A4F" w:rsidRPr="00B4718C" w:rsidRDefault="00912A4F" w:rsidP="00BE6194">
            <w:pPr>
              <w:spacing w:line="320" w:lineRule="atLeast"/>
              <w:ind w:right="60"/>
              <w:rPr>
                <w:rFonts w:ascii="Arial" w:hAnsi="Arial" w:cs="Arial"/>
                <w:b/>
                <w:sz w:val="16"/>
                <w:szCs w:val="16"/>
              </w:rPr>
            </w:pPr>
            <w:r w:rsidRPr="00B4718C">
              <w:rPr>
                <w:rFonts w:ascii="Arial" w:hAnsi="Arial" w:cs="Arial"/>
                <w:b/>
                <w:sz w:val="16"/>
                <w:szCs w:val="16"/>
              </w:rPr>
              <w:t xml:space="preserve">Estadístico de </w:t>
            </w:r>
            <w:proofErr w:type="spellStart"/>
            <w:r w:rsidRPr="00B4718C">
              <w:rPr>
                <w:rFonts w:ascii="Arial" w:hAnsi="Arial" w:cs="Arial"/>
                <w:b/>
                <w:sz w:val="16"/>
                <w:szCs w:val="16"/>
              </w:rPr>
              <w:t>Levene</w:t>
            </w:r>
            <w:proofErr w:type="spellEnd"/>
          </w:p>
        </w:tc>
        <w:tc>
          <w:tcPr>
            <w:tcW w:w="1008" w:type="dxa"/>
            <w:tcBorders>
              <w:top w:val="single" w:sz="16" w:space="0" w:color="000000"/>
              <w:bottom w:val="single" w:sz="16" w:space="0" w:color="000000"/>
            </w:tcBorders>
            <w:shd w:val="clear" w:color="auto" w:fill="FFFFFF"/>
            <w:vAlign w:val="bottom"/>
          </w:tcPr>
          <w:p w:rsidR="00912A4F" w:rsidRPr="00B4718C" w:rsidRDefault="00912A4F" w:rsidP="00BE6194">
            <w:pPr>
              <w:spacing w:line="320" w:lineRule="atLeast"/>
              <w:ind w:right="60"/>
              <w:rPr>
                <w:rFonts w:ascii="Arial" w:hAnsi="Arial" w:cs="Arial"/>
                <w:b/>
                <w:sz w:val="16"/>
                <w:szCs w:val="16"/>
              </w:rPr>
            </w:pPr>
            <w:r w:rsidRPr="00B4718C">
              <w:rPr>
                <w:rFonts w:ascii="Arial" w:hAnsi="Arial" w:cs="Arial"/>
                <w:b/>
                <w:sz w:val="16"/>
                <w:szCs w:val="16"/>
              </w:rPr>
              <w:t>gl1</w:t>
            </w:r>
          </w:p>
        </w:tc>
        <w:tc>
          <w:tcPr>
            <w:tcW w:w="1079" w:type="dxa"/>
            <w:tcBorders>
              <w:top w:val="single" w:sz="16" w:space="0" w:color="000000"/>
              <w:bottom w:val="single" w:sz="16" w:space="0" w:color="000000"/>
            </w:tcBorders>
            <w:shd w:val="clear" w:color="auto" w:fill="FFFFFF"/>
            <w:vAlign w:val="bottom"/>
          </w:tcPr>
          <w:p w:rsidR="00912A4F" w:rsidRPr="00B4718C" w:rsidRDefault="00912A4F" w:rsidP="00BE6194">
            <w:pPr>
              <w:spacing w:line="320" w:lineRule="atLeast"/>
              <w:ind w:right="60"/>
              <w:rPr>
                <w:rFonts w:ascii="Arial" w:hAnsi="Arial" w:cs="Arial"/>
                <w:b/>
                <w:sz w:val="16"/>
                <w:szCs w:val="16"/>
              </w:rPr>
            </w:pPr>
            <w:r w:rsidRPr="00B4718C">
              <w:rPr>
                <w:rFonts w:ascii="Arial" w:hAnsi="Arial" w:cs="Arial"/>
                <w:b/>
                <w:sz w:val="16"/>
                <w:szCs w:val="16"/>
              </w:rPr>
              <w:t>gl2</w:t>
            </w:r>
          </w:p>
        </w:tc>
        <w:tc>
          <w:tcPr>
            <w:tcW w:w="992" w:type="dxa"/>
            <w:tcBorders>
              <w:top w:val="single" w:sz="16" w:space="0" w:color="000000"/>
              <w:bottom w:val="single" w:sz="16" w:space="0" w:color="000000"/>
              <w:right w:val="single" w:sz="16" w:space="0" w:color="000000"/>
            </w:tcBorders>
            <w:shd w:val="clear" w:color="auto" w:fill="FFFFFF"/>
            <w:vAlign w:val="bottom"/>
          </w:tcPr>
          <w:p w:rsidR="00912A4F" w:rsidRPr="00B4718C" w:rsidRDefault="00912A4F" w:rsidP="00BE6194">
            <w:pPr>
              <w:spacing w:line="320" w:lineRule="atLeast"/>
              <w:ind w:right="60"/>
              <w:rPr>
                <w:rFonts w:ascii="Arial" w:hAnsi="Arial" w:cs="Arial"/>
                <w:b/>
                <w:sz w:val="16"/>
                <w:szCs w:val="16"/>
              </w:rPr>
            </w:pPr>
            <w:r w:rsidRPr="00B4718C">
              <w:rPr>
                <w:rFonts w:ascii="Arial" w:hAnsi="Arial" w:cs="Arial"/>
                <w:b/>
                <w:sz w:val="16"/>
                <w:szCs w:val="16"/>
              </w:rPr>
              <w:t>Sig.</w:t>
            </w:r>
          </w:p>
        </w:tc>
      </w:tr>
      <w:tr w:rsidR="00912A4F" w:rsidRPr="00C92ED3" w:rsidTr="00BE6194">
        <w:trPr>
          <w:gridAfter w:val="1"/>
          <w:wAfter w:w="1701" w:type="dxa"/>
          <w:cantSplit/>
        </w:trPr>
        <w:tc>
          <w:tcPr>
            <w:tcW w:w="1457" w:type="dxa"/>
            <w:tcBorders>
              <w:top w:val="single" w:sz="16" w:space="0" w:color="000000"/>
              <w:left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2,748</w:t>
            </w:r>
          </w:p>
        </w:tc>
        <w:tc>
          <w:tcPr>
            <w:tcW w:w="1008" w:type="dxa"/>
            <w:tcBorders>
              <w:top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19</w:t>
            </w:r>
          </w:p>
        </w:tc>
        <w:tc>
          <w:tcPr>
            <w:tcW w:w="1079" w:type="dxa"/>
            <w:tcBorders>
              <w:top w:val="single" w:sz="16" w:space="0" w:color="000000"/>
              <w:bottom w:val="single" w:sz="16" w:space="0" w:color="000000"/>
            </w:tcBorders>
            <w:shd w:val="clear" w:color="auto" w:fill="FFFFFF"/>
          </w:tcPr>
          <w:p w:rsidR="00912A4F" w:rsidRPr="00C92ED3" w:rsidRDefault="00912A4F" w:rsidP="00BE6194">
            <w:pPr>
              <w:spacing w:line="320" w:lineRule="atLeast"/>
              <w:ind w:left="709" w:right="60"/>
              <w:jc w:val="right"/>
              <w:rPr>
                <w:rFonts w:ascii="Arial" w:hAnsi="Arial" w:cs="Arial"/>
                <w:sz w:val="16"/>
                <w:szCs w:val="16"/>
              </w:rPr>
            </w:pPr>
            <w:r w:rsidRPr="00C92ED3">
              <w:rPr>
                <w:rFonts w:ascii="Arial" w:hAnsi="Arial" w:cs="Arial"/>
                <w:sz w:val="16"/>
                <w:szCs w:val="16"/>
              </w:rPr>
              <w:t>180</w:t>
            </w:r>
          </w:p>
        </w:tc>
        <w:tc>
          <w:tcPr>
            <w:tcW w:w="992" w:type="dxa"/>
            <w:tcBorders>
              <w:top w:val="single" w:sz="16" w:space="0" w:color="000000"/>
              <w:bottom w:val="single" w:sz="16" w:space="0" w:color="000000"/>
              <w:right w:val="single" w:sz="16" w:space="0" w:color="000000"/>
            </w:tcBorders>
            <w:shd w:val="clear" w:color="auto" w:fill="FFFFFF"/>
          </w:tcPr>
          <w:p w:rsidR="00912A4F" w:rsidRPr="00C92ED3" w:rsidRDefault="00912A4F" w:rsidP="00BE6194">
            <w:pPr>
              <w:spacing w:line="320" w:lineRule="atLeast"/>
              <w:ind w:right="60"/>
              <w:rPr>
                <w:rFonts w:ascii="Arial" w:hAnsi="Arial" w:cs="Arial"/>
                <w:sz w:val="16"/>
                <w:szCs w:val="16"/>
              </w:rPr>
            </w:pPr>
            <w:r w:rsidRPr="00C92ED3">
              <w:rPr>
                <w:rFonts w:ascii="Arial" w:hAnsi="Arial" w:cs="Arial"/>
                <w:sz w:val="16"/>
                <w:szCs w:val="16"/>
              </w:rPr>
              <w:t>,000</w:t>
            </w:r>
          </w:p>
        </w:tc>
      </w:tr>
      <w:tr w:rsidR="00912A4F" w:rsidRPr="00C92ED3" w:rsidTr="00BE6194">
        <w:trPr>
          <w:cantSplit/>
          <w:tblHeader/>
        </w:trPr>
        <w:tc>
          <w:tcPr>
            <w:tcW w:w="6237" w:type="dxa"/>
            <w:gridSpan w:val="5"/>
            <w:tcBorders>
              <w:top w:val="nil"/>
              <w:left w:val="nil"/>
              <w:bottom w:val="nil"/>
              <w:right w:val="nil"/>
            </w:tcBorders>
            <w:shd w:val="clear" w:color="auto" w:fill="FFFFFF"/>
            <w:vAlign w:val="center"/>
          </w:tcPr>
          <w:p w:rsidR="00912A4F" w:rsidRDefault="00912A4F" w:rsidP="00BE6194">
            <w:pPr>
              <w:spacing w:line="320" w:lineRule="atLeast"/>
              <w:ind w:right="60"/>
              <w:rPr>
                <w:rFonts w:ascii="Arial" w:hAnsi="Arial" w:cs="Arial"/>
                <w:sz w:val="16"/>
                <w:szCs w:val="16"/>
              </w:rPr>
            </w:pPr>
          </w:p>
          <w:p w:rsidR="00912A4F" w:rsidRPr="00C92ED3" w:rsidRDefault="00912A4F" w:rsidP="00BE6194">
            <w:pPr>
              <w:spacing w:line="320" w:lineRule="atLeast"/>
              <w:ind w:right="60"/>
              <w:rPr>
                <w:rFonts w:ascii="Arial" w:hAnsi="Arial" w:cs="Arial"/>
                <w:sz w:val="16"/>
                <w:szCs w:val="16"/>
              </w:rPr>
            </w:pPr>
          </w:p>
        </w:tc>
      </w:tr>
    </w:tbl>
    <w:p w:rsidR="00F67B00" w:rsidRDefault="00F67B00" w:rsidP="00F67B00"/>
    <w:p w:rsidR="00F67B00" w:rsidRPr="00F67B00" w:rsidRDefault="00F67B00" w:rsidP="00F67B00">
      <w:pPr>
        <w:rPr>
          <w:rFonts w:ascii="Arial" w:hAnsi="Arial" w:cs="Arial"/>
          <w:sz w:val="24"/>
          <w:szCs w:val="24"/>
        </w:rPr>
      </w:pPr>
    </w:p>
    <w:p w:rsidR="00F67B00" w:rsidRPr="00F67B00" w:rsidRDefault="00F67B00" w:rsidP="00F67B00">
      <w:pPr>
        <w:ind w:left="1701"/>
        <w:rPr>
          <w:rFonts w:ascii="Arial" w:hAnsi="Arial" w:cs="Arial"/>
          <w:sz w:val="24"/>
          <w:szCs w:val="24"/>
        </w:rPr>
      </w:pPr>
    </w:p>
    <w:p w:rsidR="00F67B00" w:rsidRPr="00F67B00" w:rsidRDefault="00F67B00" w:rsidP="00F67B00">
      <w:pPr>
        <w:pStyle w:val="Prrafodelista"/>
        <w:ind w:left="1701"/>
        <w:rPr>
          <w:rFonts w:ascii="Arial" w:hAnsi="Arial" w:cs="Arial"/>
          <w:sz w:val="24"/>
          <w:szCs w:val="24"/>
        </w:rPr>
      </w:pPr>
    </w:p>
    <w:p w:rsidR="00F67B00" w:rsidRPr="00F67B00" w:rsidRDefault="00F67B00" w:rsidP="00F67B00">
      <w:pPr>
        <w:ind w:left="1701"/>
        <w:rPr>
          <w:rFonts w:ascii="Arial" w:hAnsi="Arial" w:cs="Arial"/>
          <w:sz w:val="24"/>
          <w:szCs w:val="24"/>
        </w:rPr>
      </w:pPr>
    </w:p>
    <w:p w:rsidR="00487197" w:rsidRPr="00F67B00" w:rsidRDefault="00487197" w:rsidP="00F67B00">
      <w:pPr>
        <w:ind w:left="1701"/>
        <w:rPr>
          <w:rFonts w:ascii="Arial" w:hAnsi="Arial" w:cs="Arial"/>
          <w:sz w:val="24"/>
          <w:szCs w:val="24"/>
        </w:rPr>
      </w:pPr>
      <w:r w:rsidRPr="00F67B00">
        <w:rPr>
          <w:rFonts w:ascii="Arial" w:hAnsi="Arial" w:cs="Arial"/>
          <w:b/>
          <w:sz w:val="24"/>
          <w:szCs w:val="24"/>
        </w:rPr>
        <w:t>.</w:t>
      </w:r>
    </w:p>
    <w:p w:rsidR="00487197" w:rsidRPr="00E97CDD" w:rsidRDefault="00487197" w:rsidP="00487197">
      <w:pPr>
        <w:spacing w:line="400" w:lineRule="atLeast"/>
        <w:ind w:left="709"/>
        <w:rPr>
          <w:rFonts w:ascii="Times New Roman" w:hAnsi="Times New Roman" w:cs="Times New Roman"/>
          <w:sz w:val="16"/>
          <w:szCs w:val="16"/>
        </w:rPr>
      </w:pPr>
    </w:p>
    <w:tbl>
      <w:tblPr>
        <w:tblpPr w:leftFromText="141" w:rightFromText="141" w:vertAnchor="page" w:horzAnchor="page" w:tblpX="1570" w:tblpY="9421"/>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80"/>
      </w:tblGrid>
      <w:tr w:rsidR="00487197" w:rsidRPr="0091082B" w:rsidTr="00F67B00">
        <w:trPr>
          <w:cantSplit/>
          <w:trHeight w:val="280"/>
          <w:tblHeader/>
        </w:trPr>
        <w:tc>
          <w:tcPr>
            <w:tcW w:w="8080" w:type="dxa"/>
            <w:tcBorders>
              <w:top w:val="nil"/>
              <w:left w:val="nil"/>
              <w:bottom w:val="nil"/>
              <w:right w:val="nil"/>
            </w:tcBorders>
            <w:shd w:val="clear" w:color="auto" w:fill="FFFFFF"/>
            <w:vAlign w:val="center"/>
          </w:tcPr>
          <w:p w:rsidR="00487197" w:rsidRPr="00BE456E" w:rsidRDefault="00487197" w:rsidP="00F67B00">
            <w:pPr>
              <w:spacing w:line="320" w:lineRule="atLeast"/>
              <w:ind w:right="60"/>
              <w:jc w:val="center"/>
              <w:rPr>
                <w:rFonts w:ascii="Arial" w:hAnsi="Arial" w:cs="Arial"/>
                <w:sz w:val="24"/>
                <w:szCs w:val="24"/>
              </w:rPr>
            </w:pPr>
          </w:p>
        </w:tc>
      </w:tr>
    </w:tbl>
    <w:p w:rsidR="00487197" w:rsidRPr="00E97CDD" w:rsidRDefault="00487197" w:rsidP="00487197">
      <w:pPr>
        <w:spacing w:line="400" w:lineRule="atLeast"/>
        <w:ind w:left="709"/>
        <w:rPr>
          <w:rFonts w:ascii="Times New Roman" w:hAnsi="Times New Roman" w:cs="Times New Roman"/>
          <w:sz w:val="16"/>
          <w:szCs w:val="16"/>
        </w:rPr>
      </w:pPr>
    </w:p>
    <w:p w:rsidR="00487197" w:rsidRDefault="00F67B00" w:rsidP="00F67B00">
      <w:pPr>
        <w:pStyle w:val="Prrafodelista"/>
        <w:numPr>
          <w:ilvl w:val="0"/>
          <w:numId w:val="34"/>
        </w:numPr>
        <w:tabs>
          <w:tab w:val="left" w:pos="1701"/>
        </w:tabs>
        <w:spacing w:line="400" w:lineRule="atLeast"/>
        <w:ind w:left="1276" w:firstLine="0"/>
        <w:rPr>
          <w:rFonts w:ascii="Arial" w:hAnsi="Arial" w:cs="Arial"/>
          <w:b/>
          <w:sz w:val="24"/>
          <w:szCs w:val="24"/>
        </w:rPr>
      </w:pPr>
      <w:r w:rsidRPr="00F67B00">
        <w:rPr>
          <w:rFonts w:ascii="Arial" w:hAnsi="Arial" w:cs="Arial"/>
          <w:b/>
          <w:sz w:val="24"/>
          <w:szCs w:val="24"/>
        </w:rPr>
        <w:lastRenderedPageBreak/>
        <w:t>Variable: Longitud de Panículas</w:t>
      </w:r>
    </w:p>
    <w:p w:rsidR="00F67B00" w:rsidRPr="00F67B00" w:rsidRDefault="00F67B00" w:rsidP="00F67B00">
      <w:pPr>
        <w:pStyle w:val="Prrafodelista"/>
        <w:tabs>
          <w:tab w:val="left" w:pos="1701"/>
        </w:tabs>
        <w:spacing w:line="400" w:lineRule="atLeast"/>
        <w:ind w:left="1276"/>
        <w:rPr>
          <w:rFonts w:ascii="Arial" w:hAnsi="Arial" w:cs="Arial"/>
          <w:b/>
          <w:sz w:val="24"/>
          <w:szCs w:val="24"/>
        </w:rPr>
      </w:pPr>
    </w:p>
    <w:p w:rsidR="00487197" w:rsidRDefault="00487197" w:rsidP="00487197">
      <w:pPr>
        <w:spacing w:after="0" w:line="480" w:lineRule="auto"/>
        <w:ind w:left="1701" w:right="108"/>
        <w:jc w:val="both"/>
        <w:rPr>
          <w:rFonts w:ascii="Arial" w:hAnsi="Arial" w:cs="Arial"/>
          <w:sz w:val="24"/>
          <w:szCs w:val="24"/>
        </w:rPr>
      </w:pPr>
      <w:r w:rsidRPr="00052A94">
        <w:rPr>
          <w:rFonts w:ascii="Arial" w:hAnsi="Arial" w:cs="Arial"/>
          <w:sz w:val="24"/>
          <w:szCs w:val="24"/>
        </w:rPr>
        <w:t>En el A</w:t>
      </w:r>
      <w:r w:rsidR="003F352D">
        <w:rPr>
          <w:rFonts w:ascii="Arial" w:hAnsi="Arial" w:cs="Arial"/>
          <w:sz w:val="24"/>
          <w:szCs w:val="24"/>
        </w:rPr>
        <w:t xml:space="preserve">NOVA se obtuvo </w:t>
      </w:r>
      <w:r w:rsidRPr="00052A94">
        <w:rPr>
          <w:rFonts w:ascii="Arial" w:hAnsi="Arial" w:cs="Arial"/>
          <w:sz w:val="24"/>
          <w:szCs w:val="24"/>
        </w:rPr>
        <w:t>un nivel de significancia p = 0,000 &lt; α = 0,05; se RECHAZA la hipótesis nula de que los tratamientos son iguales, es decir se ACEPTA la hipótesis alternativa de que los tratamientos son diferentes o hay algunos diferentes.</w:t>
      </w:r>
    </w:p>
    <w:p w:rsidR="00487197" w:rsidRDefault="00487197" w:rsidP="00487197">
      <w:pPr>
        <w:spacing w:after="0" w:line="480" w:lineRule="auto"/>
        <w:ind w:left="1701"/>
        <w:jc w:val="both"/>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 xml:space="preserve"> Se realizó</w:t>
      </w:r>
      <w:r w:rsidR="00487197" w:rsidRPr="00052A94">
        <w:rPr>
          <w:rFonts w:ascii="Arial" w:hAnsi="Arial" w:cs="Arial"/>
          <w:sz w:val="24"/>
          <w:szCs w:val="24"/>
        </w:rPr>
        <w:t xml:space="preserve"> el test de homogeneidad de varianzas en el que el valor de significancia fue 0,278  por lo que se acepta la hipótesis nula de que las varianzas son homogéneas.</w:t>
      </w:r>
    </w:p>
    <w:p w:rsidR="00487197" w:rsidRPr="00052A94" w:rsidRDefault="00487197" w:rsidP="00487197">
      <w:pPr>
        <w:spacing w:after="0" w:line="480" w:lineRule="auto"/>
        <w:ind w:left="1701"/>
        <w:jc w:val="both"/>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052A94">
        <w:rPr>
          <w:rFonts w:ascii="Arial" w:hAnsi="Arial" w:cs="Arial"/>
          <w:sz w:val="24"/>
          <w:szCs w:val="24"/>
        </w:rPr>
        <w:t xml:space="preserve"> la prueba de comparaciones múltiples de Tukey,  demostrándonos que si existen diferencias entre las varianzas de cada tratamiento, por lo que se acepta la hipótesis alternativa.</w:t>
      </w:r>
    </w:p>
    <w:p w:rsidR="00487197" w:rsidRPr="00052A94" w:rsidRDefault="00487197" w:rsidP="00487197">
      <w:pPr>
        <w:spacing w:after="0" w:line="480" w:lineRule="auto"/>
        <w:ind w:left="1701"/>
        <w:jc w:val="both"/>
        <w:rPr>
          <w:rFonts w:ascii="Arial" w:hAnsi="Arial" w:cs="Arial"/>
          <w:sz w:val="24"/>
          <w:szCs w:val="24"/>
        </w:rPr>
      </w:pPr>
    </w:p>
    <w:p w:rsidR="00701F77" w:rsidRPr="00052A94" w:rsidRDefault="00487197" w:rsidP="00487197">
      <w:pPr>
        <w:spacing w:after="0" w:line="480" w:lineRule="auto"/>
        <w:ind w:left="1701"/>
        <w:jc w:val="both"/>
        <w:rPr>
          <w:rFonts w:ascii="Arial" w:hAnsi="Arial" w:cs="Arial"/>
          <w:sz w:val="24"/>
          <w:szCs w:val="24"/>
        </w:rPr>
      </w:pPr>
      <w:r w:rsidRPr="00052A94">
        <w:rPr>
          <w:rFonts w:ascii="Arial" w:hAnsi="Arial" w:cs="Arial"/>
          <w:sz w:val="24"/>
          <w:szCs w:val="24"/>
        </w:rPr>
        <w:t xml:space="preserve">Podemos notar que existen diferencias bien marcadas entre el tratamiento T13 y los demás tratamientos y que observando el gráfico de las medias es el valor más bajo probable de los tratamientos en lo que respecta a esta variable. Observamos también que el mejor de los tratamientos con esta variable es el </w:t>
      </w:r>
      <w:r w:rsidRPr="00052A94">
        <w:rPr>
          <w:rFonts w:ascii="Arial" w:hAnsi="Arial" w:cs="Arial"/>
          <w:sz w:val="24"/>
          <w:szCs w:val="24"/>
        </w:rPr>
        <w:lastRenderedPageBreak/>
        <w:t>T9, y le siguen los T2, T5, T17, y T18 lo que indica que estos tratamientos son los más convenientes, tomando en cuenta que esta variable es mejor cuando sus valores son mayores. Los  tratamientos  de transplante</w:t>
      </w:r>
      <w:r>
        <w:rPr>
          <w:rFonts w:ascii="Arial" w:hAnsi="Arial" w:cs="Arial"/>
          <w:sz w:val="24"/>
          <w:szCs w:val="24"/>
        </w:rPr>
        <w:t xml:space="preserve"> # </w:t>
      </w:r>
      <w:r w:rsidRPr="00052A94">
        <w:rPr>
          <w:rFonts w:ascii="Arial" w:hAnsi="Arial" w:cs="Arial"/>
          <w:sz w:val="24"/>
          <w:szCs w:val="24"/>
        </w:rPr>
        <w:t xml:space="preserve">2, 5, 9 son los mejores con esta variable con 20 y 30 días y con 5, 15 o 25% de zeolita tienen los mejores resultados a nivel de largo de panículas, junto con los </w:t>
      </w:r>
    </w:p>
    <w:tbl>
      <w:tblPr>
        <w:tblpPr w:leftFromText="141" w:rightFromText="141" w:vertAnchor="text" w:horzAnchor="page" w:tblpX="3993" w:tblpY="857"/>
        <w:tblW w:w="6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3"/>
        <w:gridCol w:w="1144"/>
        <w:gridCol w:w="850"/>
        <w:gridCol w:w="1276"/>
        <w:gridCol w:w="868"/>
        <w:gridCol w:w="851"/>
      </w:tblGrid>
      <w:tr w:rsidR="00701F77" w:rsidRPr="00E97CDD" w:rsidTr="00701F77">
        <w:trPr>
          <w:cantSplit/>
          <w:tblHeader/>
        </w:trPr>
        <w:tc>
          <w:tcPr>
            <w:tcW w:w="6292" w:type="dxa"/>
            <w:gridSpan w:val="6"/>
            <w:tcBorders>
              <w:top w:val="nil"/>
              <w:left w:val="nil"/>
              <w:bottom w:val="nil"/>
              <w:right w:val="nil"/>
            </w:tcBorders>
            <w:shd w:val="clear" w:color="auto" w:fill="FFFFFF"/>
            <w:vAlign w:val="center"/>
          </w:tcPr>
          <w:p w:rsidR="00701F77" w:rsidRPr="00701F77" w:rsidRDefault="00701F77" w:rsidP="00701F77">
            <w:pPr>
              <w:spacing w:line="320" w:lineRule="atLeast"/>
              <w:ind w:right="60"/>
              <w:jc w:val="center"/>
              <w:rPr>
                <w:rFonts w:ascii="Arial" w:hAnsi="Arial" w:cs="Arial"/>
                <w:sz w:val="24"/>
                <w:szCs w:val="24"/>
              </w:rPr>
            </w:pPr>
            <w:r w:rsidRPr="00701F77">
              <w:rPr>
                <w:rFonts w:ascii="Arial" w:hAnsi="Arial" w:cs="Arial"/>
                <w:b/>
                <w:bCs/>
                <w:sz w:val="24"/>
                <w:szCs w:val="24"/>
              </w:rPr>
              <w:t>Tabla 3.11. Anova de Longitud de Panículas</w:t>
            </w:r>
          </w:p>
        </w:tc>
      </w:tr>
      <w:tr w:rsidR="00701F77" w:rsidRPr="00E97CDD" w:rsidTr="00701F77">
        <w:trPr>
          <w:cantSplit/>
          <w:tblHeader/>
        </w:trPr>
        <w:tc>
          <w:tcPr>
            <w:tcW w:w="6292" w:type="dxa"/>
            <w:gridSpan w:val="6"/>
            <w:tcBorders>
              <w:top w:val="nil"/>
              <w:left w:val="nil"/>
              <w:bottom w:val="nil"/>
              <w:right w:val="nil"/>
            </w:tcBorders>
            <w:shd w:val="clear" w:color="auto" w:fill="FFFFFF"/>
            <w:vAlign w:val="bottom"/>
          </w:tcPr>
          <w:p w:rsidR="00701F77" w:rsidRPr="00BE456E" w:rsidRDefault="00701F77" w:rsidP="00701F77">
            <w:pPr>
              <w:spacing w:line="320" w:lineRule="atLeast"/>
              <w:ind w:right="60"/>
              <w:rPr>
                <w:rFonts w:ascii="Arial" w:hAnsi="Arial" w:cs="Arial"/>
                <w:u w:val="single"/>
              </w:rPr>
            </w:pPr>
          </w:p>
        </w:tc>
      </w:tr>
      <w:tr w:rsidR="00701F77" w:rsidRPr="00E97CDD" w:rsidTr="00701F77">
        <w:trPr>
          <w:cantSplit/>
          <w:tblHeader/>
        </w:trPr>
        <w:tc>
          <w:tcPr>
            <w:tcW w:w="13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c>
          <w:tcPr>
            <w:tcW w:w="1144" w:type="dxa"/>
            <w:tcBorders>
              <w:top w:val="single" w:sz="16" w:space="0" w:color="000000"/>
              <w:left w:val="single" w:sz="16" w:space="0" w:color="000000"/>
              <w:bottom w:val="single" w:sz="16" w:space="0" w:color="000000"/>
            </w:tcBorders>
            <w:shd w:val="clear" w:color="auto" w:fill="FFFFFF"/>
            <w:vAlign w:val="bottom"/>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Suma de cuadrados</w:t>
            </w:r>
          </w:p>
        </w:tc>
        <w:tc>
          <w:tcPr>
            <w:tcW w:w="850" w:type="dxa"/>
            <w:tcBorders>
              <w:top w:val="single" w:sz="16" w:space="0" w:color="000000"/>
              <w:bottom w:val="single" w:sz="16" w:space="0" w:color="000000"/>
            </w:tcBorders>
            <w:shd w:val="clear" w:color="auto" w:fill="FFFFFF"/>
            <w:vAlign w:val="bottom"/>
          </w:tcPr>
          <w:p w:rsidR="00701F77" w:rsidRPr="00BE456E" w:rsidRDefault="00701F77" w:rsidP="00701F77">
            <w:pPr>
              <w:spacing w:line="320" w:lineRule="atLeast"/>
              <w:ind w:right="60"/>
              <w:rPr>
                <w:rFonts w:ascii="Arial" w:hAnsi="Arial" w:cs="Arial"/>
                <w:b/>
                <w:sz w:val="16"/>
                <w:szCs w:val="16"/>
              </w:rPr>
            </w:pPr>
            <w:proofErr w:type="spellStart"/>
            <w:r w:rsidRPr="00BE456E">
              <w:rPr>
                <w:rFonts w:ascii="Arial" w:hAnsi="Arial" w:cs="Arial"/>
                <w:b/>
                <w:sz w:val="16"/>
                <w:szCs w:val="16"/>
              </w:rPr>
              <w:t>Gl</w:t>
            </w:r>
            <w:proofErr w:type="spellEnd"/>
          </w:p>
        </w:tc>
        <w:tc>
          <w:tcPr>
            <w:tcW w:w="1276" w:type="dxa"/>
            <w:tcBorders>
              <w:top w:val="single" w:sz="16" w:space="0" w:color="000000"/>
              <w:bottom w:val="single" w:sz="16" w:space="0" w:color="000000"/>
            </w:tcBorders>
            <w:shd w:val="clear" w:color="auto" w:fill="FFFFFF"/>
            <w:vAlign w:val="bottom"/>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Media</w:t>
            </w:r>
          </w:p>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 xml:space="preserve"> Cuadrática</w:t>
            </w:r>
          </w:p>
        </w:tc>
        <w:tc>
          <w:tcPr>
            <w:tcW w:w="868" w:type="dxa"/>
            <w:tcBorders>
              <w:top w:val="single" w:sz="16" w:space="0" w:color="000000"/>
              <w:bottom w:val="single" w:sz="16" w:space="0" w:color="000000"/>
            </w:tcBorders>
            <w:shd w:val="clear" w:color="auto" w:fill="FFFFFF"/>
            <w:vAlign w:val="bottom"/>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Sig.</w:t>
            </w:r>
          </w:p>
        </w:tc>
      </w:tr>
      <w:tr w:rsidR="00701F77" w:rsidRPr="00E97CDD" w:rsidTr="00701F77">
        <w:trPr>
          <w:cantSplit/>
          <w:tblHeader/>
        </w:trPr>
        <w:tc>
          <w:tcPr>
            <w:tcW w:w="1303" w:type="dxa"/>
            <w:tcBorders>
              <w:top w:val="single" w:sz="16" w:space="0" w:color="000000"/>
              <w:left w:val="single" w:sz="16" w:space="0" w:color="000000"/>
              <w:bottom w:val="nil"/>
              <w:right w:val="single" w:sz="16" w:space="0" w:color="000000"/>
            </w:tcBorders>
            <w:shd w:val="clear" w:color="auto" w:fill="FFFFFF"/>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Inter-grupos</w:t>
            </w:r>
          </w:p>
        </w:tc>
        <w:tc>
          <w:tcPr>
            <w:tcW w:w="1144" w:type="dxa"/>
            <w:tcBorders>
              <w:top w:val="single" w:sz="16" w:space="0" w:color="000000"/>
              <w:left w:val="single" w:sz="16" w:space="0" w:color="000000"/>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246,879</w:t>
            </w:r>
          </w:p>
        </w:tc>
        <w:tc>
          <w:tcPr>
            <w:tcW w:w="850" w:type="dxa"/>
            <w:tcBorders>
              <w:top w:val="single" w:sz="16" w:space="0" w:color="000000"/>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19</w:t>
            </w:r>
          </w:p>
        </w:tc>
        <w:tc>
          <w:tcPr>
            <w:tcW w:w="1276" w:type="dxa"/>
            <w:tcBorders>
              <w:top w:val="single" w:sz="16" w:space="0" w:color="000000"/>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12,994</w:t>
            </w:r>
          </w:p>
        </w:tc>
        <w:tc>
          <w:tcPr>
            <w:tcW w:w="868" w:type="dxa"/>
            <w:tcBorders>
              <w:top w:val="single" w:sz="16" w:space="0" w:color="000000"/>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4,887</w:t>
            </w:r>
          </w:p>
        </w:tc>
        <w:tc>
          <w:tcPr>
            <w:tcW w:w="851" w:type="dxa"/>
            <w:tcBorders>
              <w:top w:val="single" w:sz="16" w:space="0" w:color="000000"/>
              <w:bottom w:val="nil"/>
              <w:right w:val="single" w:sz="16" w:space="0" w:color="000000"/>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,000</w:t>
            </w:r>
          </w:p>
        </w:tc>
      </w:tr>
      <w:tr w:rsidR="00701F77" w:rsidRPr="00E97CDD" w:rsidTr="00701F77">
        <w:trPr>
          <w:cantSplit/>
          <w:tblHeader/>
        </w:trPr>
        <w:tc>
          <w:tcPr>
            <w:tcW w:w="1303" w:type="dxa"/>
            <w:tcBorders>
              <w:top w:val="nil"/>
              <w:left w:val="single" w:sz="16" w:space="0" w:color="000000"/>
              <w:bottom w:val="nil"/>
              <w:right w:val="single" w:sz="16" w:space="0" w:color="000000"/>
            </w:tcBorders>
            <w:shd w:val="clear" w:color="auto" w:fill="FFFFFF"/>
          </w:tcPr>
          <w:p w:rsidR="00701F77" w:rsidRPr="00BE456E" w:rsidRDefault="00701F77" w:rsidP="00701F77">
            <w:pPr>
              <w:spacing w:line="320" w:lineRule="atLeast"/>
              <w:ind w:right="60"/>
              <w:rPr>
                <w:rFonts w:ascii="Arial" w:hAnsi="Arial" w:cs="Arial"/>
                <w:b/>
                <w:sz w:val="16"/>
                <w:szCs w:val="16"/>
              </w:rPr>
            </w:pPr>
            <w:proofErr w:type="spellStart"/>
            <w:r w:rsidRPr="00BE456E">
              <w:rPr>
                <w:rFonts w:ascii="Arial" w:hAnsi="Arial" w:cs="Arial"/>
                <w:b/>
                <w:sz w:val="16"/>
                <w:szCs w:val="16"/>
              </w:rPr>
              <w:t>Intra</w:t>
            </w:r>
            <w:proofErr w:type="spellEnd"/>
            <w:r w:rsidRPr="00BE456E">
              <w:rPr>
                <w:rFonts w:ascii="Arial" w:hAnsi="Arial" w:cs="Arial"/>
                <w:b/>
                <w:sz w:val="16"/>
                <w:szCs w:val="16"/>
              </w:rPr>
              <w:t>-grupos</w:t>
            </w:r>
          </w:p>
        </w:tc>
        <w:tc>
          <w:tcPr>
            <w:tcW w:w="1144" w:type="dxa"/>
            <w:tcBorders>
              <w:top w:val="nil"/>
              <w:left w:val="single" w:sz="16" w:space="0" w:color="000000"/>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478,601</w:t>
            </w:r>
          </w:p>
        </w:tc>
        <w:tc>
          <w:tcPr>
            <w:tcW w:w="850" w:type="dxa"/>
            <w:tcBorders>
              <w:top w:val="nil"/>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180</w:t>
            </w:r>
          </w:p>
        </w:tc>
        <w:tc>
          <w:tcPr>
            <w:tcW w:w="1276" w:type="dxa"/>
            <w:tcBorders>
              <w:top w:val="nil"/>
              <w:bottom w:val="nil"/>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2,659</w:t>
            </w:r>
          </w:p>
        </w:tc>
        <w:tc>
          <w:tcPr>
            <w:tcW w:w="868" w:type="dxa"/>
            <w:tcBorders>
              <w:top w:val="nil"/>
              <w:bottom w:val="nil"/>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c>
          <w:tcPr>
            <w:tcW w:w="851" w:type="dxa"/>
            <w:tcBorders>
              <w:top w:val="nil"/>
              <w:bottom w:val="nil"/>
              <w:right w:val="single" w:sz="16" w:space="0" w:color="000000"/>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r>
      <w:tr w:rsidR="00701F77" w:rsidRPr="00E97CDD" w:rsidTr="00701F77">
        <w:trPr>
          <w:cantSplit/>
        </w:trPr>
        <w:tc>
          <w:tcPr>
            <w:tcW w:w="1303" w:type="dxa"/>
            <w:tcBorders>
              <w:top w:val="nil"/>
              <w:left w:val="single" w:sz="16" w:space="0" w:color="000000"/>
              <w:bottom w:val="single" w:sz="16" w:space="0" w:color="000000"/>
              <w:right w:val="single" w:sz="16" w:space="0" w:color="000000"/>
            </w:tcBorders>
            <w:shd w:val="clear" w:color="auto" w:fill="FFFFFF"/>
          </w:tcPr>
          <w:p w:rsidR="00701F77" w:rsidRPr="00BE456E" w:rsidRDefault="00701F77" w:rsidP="00701F77">
            <w:pPr>
              <w:spacing w:line="320" w:lineRule="atLeast"/>
              <w:ind w:right="60"/>
              <w:rPr>
                <w:rFonts w:ascii="Arial" w:hAnsi="Arial" w:cs="Arial"/>
                <w:b/>
                <w:sz w:val="16"/>
                <w:szCs w:val="16"/>
              </w:rPr>
            </w:pPr>
            <w:r w:rsidRPr="00BE456E">
              <w:rPr>
                <w:rFonts w:ascii="Arial" w:hAnsi="Arial" w:cs="Arial"/>
                <w:b/>
                <w:sz w:val="16"/>
                <w:szCs w:val="16"/>
              </w:rPr>
              <w:t>Total</w:t>
            </w:r>
          </w:p>
        </w:tc>
        <w:tc>
          <w:tcPr>
            <w:tcW w:w="1144" w:type="dxa"/>
            <w:tcBorders>
              <w:top w:val="nil"/>
              <w:left w:val="single" w:sz="16" w:space="0" w:color="000000"/>
              <w:bottom w:val="single" w:sz="16" w:space="0" w:color="000000"/>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725,480</w:t>
            </w:r>
          </w:p>
        </w:tc>
        <w:tc>
          <w:tcPr>
            <w:tcW w:w="850" w:type="dxa"/>
            <w:tcBorders>
              <w:top w:val="nil"/>
              <w:bottom w:val="single" w:sz="16" w:space="0" w:color="000000"/>
            </w:tcBorders>
            <w:shd w:val="clear" w:color="auto" w:fill="FFFFFF"/>
          </w:tcPr>
          <w:p w:rsidR="00701F77" w:rsidRPr="00E97CDD" w:rsidRDefault="00701F77" w:rsidP="00701F77">
            <w:pPr>
              <w:spacing w:line="320" w:lineRule="atLeast"/>
              <w:ind w:right="60"/>
              <w:rPr>
                <w:rFonts w:ascii="Arial" w:hAnsi="Arial" w:cs="Arial"/>
                <w:sz w:val="16"/>
                <w:szCs w:val="16"/>
              </w:rPr>
            </w:pPr>
            <w:r w:rsidRPr="00E97CDD">
              <w:rPr>
                <w:rFonts w:ascii="Arial" w:hAnsi="Arial" w:cs="Arial"/>
                <w:sz w:val="16"/>
                <w:szCs w:val="16"/>
              </w:rPr>
              <w:t>199</w:t>
            </w:r>
          </w:p>
        </w:tc>
        <w:tc>
          <w:tcPr>
            <w:tcW w:w="1276" w:type="dxa"/>
            <w:tcBorders>
              <w:top w:val="nil"/>
              <w:bottom w:val="single" w:sz="16" w:space="0" w:color="000000"/>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c>
          <w:tcPr>
            <w:tcW w:w="868" w:type="dxa"/>
            <w:tcBorders>
              <w:top w:val="nil"/>
              <w:bottom w:val="single" w:sz="16" w:space="0" w:color="000000"/>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c>
          <w:tcPr>
            <w:tcW w:w="851" w:type="dxa"/>
            <w:tcBorders>
              <w:top w:val="nil"/>
              <w:bottom w:val="single" w:sz="16" w:space="0" w:color="000000"/>
              <w:right w:val="single" w:sz="16" w:space="0" w:color="000000"/>
            </w:tcBorders>
            <w:shd w:val="clear" w:color="auto" w:fill="FFFFFF"/>
            <w:vAlign w:val="center"/>
          </w:tcPr>
          <w:p w:rsidR="00701F77" w:rsidRPr="00E97CDD" w:rsidRDefault="00701F77" w:rsidP="00701F77">
            <w:pPr>
              <w:ind w:left="709"/>
              <w:jc w:val="center"/>
              <w:rPr>
                <w:rFonts w:ascii="Times New Roman" w:hAnsi="Times New Roman" w:cs="Times New Roman"/>
                <w:sz w:val="16"/>
                <w:szCs w:val="16"/>
              </w:rPr>
            </w:pPr>
          </w:p>
        </w:tc>
      </w:tr>
    </w:tbl>
    <w:p w:rsidR="00487197" w:rsidRDefault="00487197" w:rsidP="00487197">
      <w:pPr>
        <w:spacing w:after="0" w:line="480" w:lineRule="auto"/>
        <w:ind w:left="1701"/>
        <w:jc w:val="both"/>
        <w:rPr>
          <w:rFonts w:ascii="Arial" w:hAnsi="Arial" w:cs="Arial"/>
          <w:sz w:val="24"/>
          <w:szCs w:val="24"/>
        </w:rPr>
      </w:pPr>
      <w:r w:rsidRPr="00052A94">
        <w:rPr>
          <w:rFonts w:ascii="Arial" w:hAnsi="Arial" w:cs="Arial"/>
          <w:sz w:val="24"/>
          <w:szCs w:val="24"/>
        </w:rPr>
        <w:t>tratamientos al voleo T17 y T18</w:t>
      </w:r>
      <w:r w:rsidR="00701F77">
        <w:rPr>
          <w:rFonts w:ascii="Arial" w:hAnsi="Arial" w:cs="Arial"/>
          <w:sz w:val="24"/>
          <w:szCs w:val="24"/>
        </w:rPr>
        <w:t xml:space="preserve"> (Tabla 3.11) (Figura 3.4.)</w:t>
      </w:r>
      <w:r w:rsidRPr="00052A94">
        <w:rPr>
          <w:rFonts w:ascii="Arial" w:hAnsi="Arial" w:cs="Arial"/>
          <w:sz w:val="24"/>
          <w:szCs w:val="24"/>
        </w:rPr>
        <w:t>.</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p>
    <w:p w:rsidR="00701F77" w:rsidRDefault="00701F77" w:rsidP="00701F77">
      <w:pPr>
        <w:spacing w:line="400" w:lineRule="atLeast"/>
        <w:ind w:left="709"/>
        <w:rPr>
          <w:rFonts w:ascii="Times New Roman" w:hAnsi="Times New Roman" w:cs="Times New Roman"/>
          <w:sz w:val="16"/>
          <w:szCs w:val="16"/>
        </w:rPr>
      </w:pPr>
    </w:p>
    <w:p w:rsidR="00701F77" w:rsidRDefault="00701F77" w:rsidP="00701F77">
      <w:pPr>
        <w:spacing w:line="400" w:lineRule="atLeast"/>
        <w:ind w:left="709"/>
        <w:rPr>
          <w:rFonts w:ascii="Times New Roman" w:hAnsi="Times New Roman" w:cs="Times New Roman"/>
          <w:sz w:val="16"/>
          <w:szCs w:val="16"/>
        </w:rPr>
      </w:pPr>
    </w:p>
    <w:p w:rsidR="00701F77" w:rsidRDefault="00701F77" w:rsidP="00701F77">
      <w:pPr>
        <w:spacing w:line="400" w:lineRule="atLeast"/>
        <w:ind w:left="709"/>
        <w:rPr>
          <w:rFonts w:ascii="Times New Roman" w:hAnsi="Times New Roman" w:cs="Times New Roman"/>
          <w:sz w:val="16"/>
          <w:szCs w:val="16"/>
        </w:rPr>
      </w:pPr>
    </w:p>
    <w:p w:rsidR="00701F77" w:rsidRDefault="00701F77" w:rsidP="00701F77">
      <w:pPr>
        <w:spacing w:line="400" w:lineRule="atLeast"/>
        <w:ind w:left="709"/>
        <w:rPr>
          <w:rFonts w:ascii="Times New Roman" w:hAnsi="Times New Roman" w:cs="Times New Roman"/>
          <w:sz w:val="16"/>
          <w:szCs w:val="16"/>
        </w:rPr>
      </w:pPr>
    </w:p>
    <w:p w:rsidR="00487197" w:rsidRDefault="00487197" w:rsidP="00487197">
      <w:pPr>
        <w:spacing w:after="0" w:line="480" w:lineRule="auto"/>
        <w:ind w:left="1701"/>
        <w:jc w:val="both"/>
        <w:rPr>
          <w:rFonts w:ascii="Arial" w:hAnsi="Arial" w:cs="Arial"/>
          <w:sz w:val="24"/>
          <w:szCs w:val="24"/>
        </w:rPr>
      </w:pPr>
    </w:p>
    <w:p w:rsidR="00487197" w:rsidRPr="00BE456E" w:rsidRDefault="00487197" w:rsidP="00487197">
      <w:pPr>
        <w:spacing w:after="0" w:line="480" w:lineRule="auto"/>
        <w:ind w:left="1701"/>
        <w:jc w:val="both"/>
        <w:rPr>
          <w:rFonts w:ascii="Arial" w:hAnsi="Arial" w:cs="Arial"/>
          <w:sz w:val="24"/>
          <w:szCs w:val="24"/>
        </w:rPr>
      </w:pPr>
    </w:p>
    <w:p w:rsidR="00487197" w:rsidRDefault="00487197" w:rsidP="00487197">
      <w:pPr>
        <w:spacing w:after="0" w:line="360" w:lineRule="auto"/>
        <w:ind w:left="1701"/>
        <w:jc w:val="both"/>
        <w:rPr>
          <w:rFonts w:ascii="Arial" w:hAnsi="Arial" w:cs="Arial"/>
        </w:rPr>
      </w:pPr>
    </w:p>
    <w:p w:rsidR="00487197" w:rsidRDefault="00487197" w:rsidP="00487197">
      <w:pPr>
        <w:spacing w:after="0" w:line="360" w:lineRule="auto"/>
        <w:ind w:left="1701"/>
        <w:jc w:val="both"/>
        <w:rPr>
          <w:rFonts w:ascii="Arial" w:hAnsi="Arial" w:cs="Arial"/>
        </w:rPr>
      </w:pPr>
    </w:p>
    <w:p w:rsidR="00487197" w:rsidRDefault="00701F77" w:rsidP="00701F77">
      <w:pPr>
        <w:jc w:val="right"/>
      </w:pPr>
      <w:r w:rsidRPr="00701F77">
        <w:rPr>
          <w:rFonts w:ascii="Arial" w:hAnsi="Arial" w:cs="Arial"/>
          <w:b/>
          <w:bCs/>
          <w:noProof/>
          <w:sz w:val="24"/>
          <w:szCs w:val="24"/>
          <w:lang w:val="es-EC" w:eastAsia="es-EC"/>
        </w:rPr>
        <w:lastRenderedPageBreak/>
        <w:drawing>
          <wp:inline distT="0" distB="0" distL="0" distR="0">
            <wp:extent cx="4572000" cy="2743200"/>
            <wp:effectExtent l="19050" t="0" r="19050" b="0"/>
            <wp:docPr id="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W w:w="589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91"/>
      </w:tblGrid>
      <w:tr w:rsidR="00487197" w:rsidRPr="0091082B" w:rsidTr="00701F77">
        <w:trPr>
          <w:cantSplit/>
          <w:tblHeader/>
        </w:trPr>
        <w:tc>
          <w:tcPr>
            <w:tcW w:w="5891" w:type="dxa"/>
            <w:tcBorders>
              <w:top w:val="nil"/>
              <w:left w:val="nil"/>
              <w:bottom w:val="nil"/>
              <w:right w:val="nil"/>
            </w:tcBorders>
            <w:shd w:val="clear" w:color="auto" w:fill="FFFFFF"/>
            <w:vAlign w:val="center"/>
          </w:tcPr>
          <w:p w:rsidR="00487197" w:rsidRDefault="00487197" w:rsidP="00F13283">
            <w:pPr>
              <w:tabs>
                <w:tab w:val="left" w:pos="519"/>
              </w:tabs>
              <w:ind w:right="-1185"/>
              <w:rPr>
                <w:rFonts w:ascii="Arial" w:hAnsi="Arial" w:cs="Arial"/>
                <w:sz w:val="28"/>
                <w:szCs w:val="28"/>
              </w:rPr>
            </w:pPr>
          </w:p>
          <w:p w:rsidR="00487197" w:rsidRPr="009D1939" w:rsidRDefault="00487197" w:rsidP="00701F77">
            <w:pPr>
              <w:pStyle w:val="Prrafodelista"/>
              <w:numPr>
                <w:ilvl w:val="0"/>
                <w:numId w:val="34"/>
              </w:numPr>
              <w:ind w:left="1134" w:right="-1185" w:hanging="153"/>
              <w:rPr>
                <w:rFonts w:ascii="Arial" w:hAnsi="Arial" w:cs="Arial"/>
                <w:b/>
                <w:sz w:val="24"/>
                <w:szCs w:val="24"/>
              </w:rPr>
            </w:pPr>
            <w:r w:rsidRPr="009D1939">
              <w:rPr>
                <w:rFonts w:ascii="Arial" w:hAnsi="Arial" w:cs="Arial"/>
                <w:b/>
                <w:sz w:val="24"/>
                <w:szCs w:val="24"/>
              </w:rPr>
              <w:t xml:space="preserve">Variable: Índice de Pilado </w:t>
            </w:r>
          </w:p>
          <w:p w:rsidR="00487197" w:rsidRPr="002E2C3B" w:rsidRDefault="00487197" w:rsidP="00F13283">
            <w:pPr>
              <w:spacing w:line="320" w:lineRule="atLeast"/>
              <w:ind w:left="709" w:right="60"/>
              <w:jc w:val="center"/>
              <w:rPr>
                <w:rFonts w:ascii="Arial" w:hAnsi="Arial" w:cs="Arial"/>
                <w:sz w:val="24"/>
                <w:szCs w:val="24"/>
              </w:rPr>
            </w:pPr>
          </w:p>
        </w:tc>
      </w:tr>
    </w:tbl>
    <w:p w:rsidR="00487197" w:rsidRDefault="003F352D" w:rsidP="00701F77">
      <w:pPr>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A57B60">
        <w:rPr>
          <w:rFonts w:ascii="Arial" w:hAnsi="Arial" w:cs="Arial"/>
          <w:sz w:val="24"/>
          <w:szCs w:val="24"/>
        </w:rPr>
        <w:t xml:space="preserve"> un nivel de significancia p = 0,000 &lt; α = 0,05; se RECHAZA la hipótesis nula de que los tratamientos son iguales, es decir se ACEPTA la hipótesis alternativa de que los tratamientos son diferentes o hay algunos diferentes.</w:t>
      </w:r>
    </w:p>
    <w:p w:rsidR="00487197" w:rsidRDefault="00487197" w:rsidP="00487197">
      <w:pPr>
        <w:spacing w:after="0" w:line="480" w:lineRule="auto"/>
        <w:ind w:left="1701"/>
        <w:jc w:val="both"/>
        <w:rPr>
          <w:rFonts w:ascii="Arial" w:hAnsi="Arial" w:cs="Arial"/>
          <w:sz w:val="24"/>
          <w:szCs w:val="24"/>
        </w:rPr>
      </w:pPr>
    </w:p>
    <w:p w:rsidR="00487197" w:rsidRDefault="00487197" w:rsidP="00487197">
      <w:pPr>
        <w:spacing w:after="0" w:line="480" w:lineRule="auto"/>
        <w:ind w:left="1701"/>
        <w:jc w:val="both"/>
        <w:rPr>
          <w:rFonts w:ascii="Arial" w:hAnsi="Arial" w:cs="Arial"/>
          <w:sz w:val="24"/>
          <w:szCs w:val="24"/>
        </w:rPr>
      </w:pPr>
      <w:r w:rsidRPr="00A57B60">
        <w:rPr>
          <w:rFonts w:ascii="Arial" w:hAnsi="Arial" w:cs="Arial"/>
          <w:sz w:val="24"/>
          <w:szCs w:val="24"/>
        </w:rPr>
        <w:t xml:space="preserve"> Se reali</w:t>
      </w:r>
      <w:r w:rsidR="003F352D">
        <w:rPr>
          <w:rFonts w:ascii="Arial" w:hAnsi="Arial" w:cs="Arial"/>
          <w:sz w:val="24"/>
          <w:szCs w:val="24"/>
        </w:rPr>
        <w:t>zó</w:t>
      </w:r>
      <w:r w:rsidRPr="00A57B60">
        <w:rPr>
          <w:rFonts w:ascii="Arial" w:hAnsi="Arial" w:cs="Arial"/>
          <w:sz w:val="24"/>
          <w:szCs w:val="24"/>
        </w:rPr>
        <w:t xml:space="preserve"> el test de homogeneidad de varianzas en el que el valor de significancia fue 0,000  por lo que se rechaza la hipótesis nula de que las varianzas son homogéneas.</w:t>
      </w:r>
      <w:r>
        <w:rPr>
          <w:rFonts w:ascii="Arial" w:hAnsi="Arial" w:cs="Arial"/>
          <w:sz w:val="24"/>
          <w:szCs w:val="24"/>
        </w:rPr>
        <w:t xml:space="preserve"> </w:t>
      </w:r>
      <w:r w:rsidRPr="00A57B60">
        <w:rPr>
          <w:rFonts w:ascii="Arial" w:hAnsi="Arial" w:cs="Arial"/>
          <w:sz w:val="24"/>
          <w:szCs w:val="24"/>
        </w:rPr>
        <w:t xml:space="preserve">Se realiza la prueba de comparaciones múltiples de </w:t>
      </w:r>
      <w:proofErr w:type="spellStart"/>
      <w:r w:rsidRPr="00A57B60">
        <w:rPr>
          <w:rFonts w:ascii="Arial" w:hAnsi="Arial" w:cs="Arial"/>
          <w:sz w:val="24"/>
          <w:szCs w:val="24"/>
        </w:rPr>
        <w:t>Tamhane</w:t>
      </w:r>
      <w:proofErr w:type="spellEnd"/>
      <w:r w:rsidRPr="00A57B60">
        <w:rPr>
          <w:rFonts w:ascii="Arial" w:hAnsi="Arial" w:cs="Arial"/>
          <w:sz w:val="24"/>
          <w:szCs w:val="24"/>
        </w:rPr>
        <w:t xml:space="preserve">,  </w:t>
      </w:r>
      <w:r w:rsidRPr="00A57B60">
        <w:rPr>
          <w:rFonts w:ascii="Arial" w:hAnsi="Arial" w:cs="Arial"/>
          <w:sz w:val="24"/>
          <w:szCs w:val="24"/>
        </w:rPr>
        <w:lastRenderedPageBreak/>
        <w:t>demostrándonos que si existen diferencias entre las varianzas de cada tratamiento, por lo que se acepta la hipótesis alternativa.</w:t>
      </w:r>
    </w:p>
    <w:p w:rsidR="00487197" w:rsidRPr="00A57B60" w:rsidRDefault="00487197" w:rsidP="00487197">
      <w:pPr>
        <w:spacing w:after="0" w:line="480" w:lineRule="auto"/>
        <w:ind w:left="1701"/>
        <w:jc w:val="both"/>
        <w:rPr>
          <w:rFonts w:ascii="Arial" w:hAnsi="Arial" w:cs="Arial"/>
          <w:sz w:val="24"/>
          <w:szCs w:val="24"/>
        </w:rPr>
      </w:pPr>
    </w:p>
    <w:p w:rsidR="00487197" w:rsidRPr="00A57B60" w:rsidRDefault="00487197" w:rsidP="00487197">
      <w:pPr>
        <w:spacing w:after="0" w:line="480" w:lineRule="auto"/>
        <w:ind w:left="1701"/>
        <w:jc w:val="both"/>
        <w:rPr>
          <w:rFonts w:ascii="Arial" w:hAnsi="Arial" w:cs="Arial"/>
          <w:sz w:val="24"/>
          <w:szCs w:val="24"/>
        </w:rPr>
      </w:pPr>
      <w:r w:rsidRPr="00A57B60">
        <w:rPr>
          <w:rFonts w:ascii="Arial" w:hAnsi="Arial" w:cs="Arial"/>
          <w:sz w:val="24"/>
          <w:szCs w:val="24"/>
        </w:rPr>
        <w:t>Podemos notar que existen diferencias bien marcadas entre todos los tratamientos a excepción de los tratamientos T1, T2. T7 y T9 que están en un mismo subconjunto de homogeneidad. Observando las medias los mejores índices son los de transplante que son todos relativamente altos comparados con los de voleo, con cualquier concentración de zeolita</w:t>
      </w:r>
      <w:r w:rsidR="00BE6194">
        <w:rPr>
          <w:rFonts w:ascii="Arial" w:hAnsi="Arial" w:cs="Arial"/>
          <w:sz w:val="24"/>
          <w:szCs w:val="24"/>
        </w:rPr>
        <w:t xml:space="preserve"> (Tabla 3.12) (Figura 3.5).</w:t>
      </w:r>
    </w:p>
    <w:tbl>
      <w:tblPr>
        <w:tblW w:w="6379" w:type="dxa"/>
        <w:tblInd w:w="1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3"/>
        <w:gridCol w:w="154"/>
        <w:gridCol w:w="1008"/>
        <w:gridCol w:w="294"/>
        <w:gridCol w:w="716"/>
        <w:gridCol w:w="211"/>
        <w:gridCol w:w="992"/>
        <w:gridCol w:w="788"/>
        <w:gridCol w:w="204"/>
        <w:gridCol w:w="221"/>
        <w:gridCol w:w="488"/>
      </w:tblGrid>
      <w:tr w:rsidR="00701F77" w:rsidRPr="0091082B" w:rsidTr="00BE6194">
        <w:trPr>
          <w:gridAfter w:val="1"/>
          <w:wAfter w:w="488" w:type="dxa"/>
          <w:cantSplit/>
          <w:tblHeader/>
        </w:trPr>
        <w:tc>
          <w:tcPr>
            <w:tcW w:w="5891" w:type="dxa"/>
            <w:gridSpan w:val="10"/>
            <w:tcBorders>
              <w:top w:val="nil"/>
              <w:left w:val="nil"/>
              <w:bottom w:val="nil"/>
              <w:right w:val="nil"/>
            </w:tcBorders>
            <w:shd w:val="clear" w:color="auto" w:fill="FFFFFF"/>
            <w:vAlign w:val="center"/>
          </w:tcPr>
          <w:p w:rsidR="00701F77" w:rsidRPr="002E2C3B" w:rsidRDefault="00701F77" w:rsidP="00BE6194">
            <w:pPr>
              <w:spacing w:line="320" w:lineRule="atLeast"/>
              <w:ind w:left="709" w:right="60"/>
              <w:jc w:val="center"/>
              <w:rPr>
                <w:rFonts w:ascii="Arial" w:hAnsi="Arial" w:cs="Arial"/>
                <w:sz w:val="24"/>
                <w:szCs w:val="24"/>
              </w:rPr>
            </w:pPr>
          </w:p>
        </w:tc>
      </w:tr>
      <w:tr w:rsidR="00701F77" w:rsidRPr="0091082B" w:rsidTr="00BE6194">
        <w:trPr>
          <w:gridAfter w:val="1"/>
          <w:wAfter w:w="488" w:type="dxa"/>
          <w:cantSplit/>
          <w:tblHeader/>
        </w:trPr>
        <w:tc>
          <w:tcPr>
            <w:tcW w:w="5891" w:type="dxa"/>
            <w:gridSpan w:val="10"/>
            <w:tcBorders>
              <w:top w:val="nil"/>
              <w:left w:val="nil"/>
              <w:bottom w:val="nil"/>
              <w:right w:val="nil"/>
            </w:tcBorders>
            <w:shd w:val="clear" w:color="auto" w:fill="FFFFFF"/>
            <w:vAlign w:val="center"/>
          </w:tcPr>
          <w:p w:rsidR="00701F77" w:rsidRDefault="00701F77" w:rsidP="00BE6194">
            <w:pPr>
              <w:ind w:right="-1185"/>
              <w:rPr>
                <w:rFonts w:ascii="Arial" w:hAnsi="Arial" w:cs="Arial"/>
                <w:b/>
                <w:bCs/>
                <w:sz w:val="18"/>
                <w:szCs w:val="18"/>
              </w:rPr>
            </w:pPr>
          </w:p>
        </w:tc>
      </w:tr>
      <w:tr w:rsidR="00701F77" w:rsidRPr="0091082B" w:rsidTr="00BE6194">
        <w:trPr>
          <w:cantSplit/>
          <w:tblHeader/>
        </w:trPr>
        <w:tc>
          <w:tcPr>
            <w:tcW w:w="6379" w:type="dxa"/>
            <w:gridSpan w:val="11"/>
            <w:tcBorders>
              <w:top w:val="nil"/>
              <w:left w:val="nil"/>
              <w:bottom w:val="nil"/>
              <w:right w:val="nil"/>
            </w:tcBorders>
            <w:shd w:val="clear" w:color="auto" w:fill="FFFFFF"/>
            <w:vAlign w:val="center"/>
          </w:tcPr>
          <w:p w:rsidR="00701F77" w:rsidRPr="00701F77" w:rsidRDefault="00701F77" w:rsidP="00701F77">
            <w:pPr>
              <w:spacing w:line="320" w:lineRule="atLeast"/>
              <w:ind w:right="60"/>
              <w:jc w:val="center"/>
              <w:rPr>
                <w:rFonts w:ascii="Arial" w:hAnsi="Arial" w:cs="Arial"/>
                <w:b/>
                <w:sz w:val="24"/>
                <w:szCs w:val="24"/>
              </w:rPr>
            </w:pPr>
            <w:r w:rsidRPr="00701F77">
              <w:rPr>
                <w:rFonts w:ascii="Arial" w:hAnsi="Arial" w:cs="Arial"/>
                <w:b/>
                <w:sz w:val="24"/>
                <w:szCs w:val="24"/>
              </w:rPr>
              <w:t>Tabla 3.12 ANOVA DELÍNDICE DE PILADO</w:t>
            </w:r>
          </w:p>
        </w:tc>
      </w:tr>
      <w:tr w:rsidR="00701F77" w:rsidRPr="0091082B" w:rsidTr="00BE6194">
        <w:trPr>
          <w:cantSplit/>
          <w:tblHeader/>
        </w:trPr>
        <w:tc>
          <w:tcPr>
            <w:tcW w:w="6379" w:type="dxa"/>
            <w:gridSpan w:val="11"/>
            <w:tcBorders>
              <w:top w:val="nil"/>
              <w:left w:val="nil"/>
              <w:bottom w:val="nil"/>
              <w:right w:val="nil"/>
            </w:tcBorders>
            <w:shd w:val="clear" w:color="auto" w:fill="FFFFFF"/>
            <w:vAlign w:val="bottom"/>
          </w:tcPr>
          <w:p w:rsidR="00701F77" w:rsidRPr="002E2C3B" w:rsidRDefault="00701F77" w:rsidP="00701F77">
            <w:pPr>
              <w:spacing w:line="320" w:lineRule="atLeast"/>
              <w:ind w:right="60"/>
              <w:rPr>
                <w:rFonts w:ascii="Arial" w:hAnsi="Arial" w:cs="Arial"/>
                <w:sz w:val="24"/>
                <w:szCs w:val="24"/>
              </w:rPr>
            </w:pPr>
          </w:p>
        </w:tc>
      </w:tr>
      <w:tr w:rsidR="00701F77" w:rsidRPr="0091082B" w:rsidTr="00BE6194">
        <w:trPr>
          <w:cantSplit/>
          <w:tblHeader/>
        </w:trPr>
        <w:tc>
          <w:tcPr>
            <w:tcW w:w="13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c>
          <w:tcPr>
            <w:tcW w:w="1456" w:type="dxa"/>
            <w:gridSpan w:val="3"/>
            <w:tcBorders>
              <w:top w:val="single" w:sz="16" w:space="0" w:color="000000"/>
              <w:left w:val="single" w:sz="16" w:space="0" w:color="000000"/>
              <w:bottom w:val="single" w:sz="16" w:space="0" w:color="000000"/>
            </w:tcBorders>
            <w:shd w:val="clear" w:color="auto" w:fill="FFFFFF"/>
            <w:vAlign w:val="bottom"/>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Suma de cuadrados</w:t>
            </w:r>
          </w:p>
        </w:tc>
        <w:tc>
          <w:tcPr>
            <w:tcW w:w="927" w:type="dxa"/>
            <w:gridSpan w:val="2"/>
            <w:tcBorders>
              <w:top w:val="single" w:sz="16" w:space="0" w:color="000000"/>
              <w:bottom w:val="single" w:sz="16" w:space="0" w:color="000000"/>
            </w:tcBorders>
            <w:shd w:val="clear" w:color="auto" w:fill="FFFFFF"/>
            <w:vAlign w:val="bottom"/>
          </w:tcPr>
          <w:p w:rsidR="00701F77" w:rsidRPr="002E2C3B" w:rsidRDefault="00701F77" w:rsidP="00BE6194">
            <w:pPr>
              <w:spacing w:line="320" w:lineRule="atLeast"/>
              <w:ind w:right="60"/>
              <w:rPr>
                <w:rFonts w:ascii="Arial" w:hAnsi="Arial" w:cs="Arial"/>
                <w:b/>
                <w:sz w:val="16"/>
                <w:szCs w:val="16"/>
              </w:rPr>
            </w:pPr>
            <w:proofErr w:type="spellStart"/>
            <w:r w:rsidRPr="002E2C3B">
              <w:rPr>
                <w:rFonts w:ascii="Arial" w:hAnsi="Arial" w:cs="Arial"/>
                <w:b/>
                <w:sz w:val="16"/>
                <w:szCs w:val="16"/>
              </w:rPr>
              <w:t>Gl</w:t>
            </w:r>
            <w:proofErr w:type="spellEnd"/>
          </w:p>
        </w:tc>
        <w:tc>
          <w:tcPr>
            <w:tcW w:w="992" w:type="dxa"/>
            <w:tcBorders>
              <w:top w:val="single" w:sz="16" w:space="0" w:color="000000"/>
              <w:bottom w:val="single" w:sz="16" w:space="0" w:color="000000"/>
            </w:tcBorders>
            <w:shd w:val="clear" w:color="auto" w:fill="FFFFFF"/>
            <w:vAlign w:val="bottom"/>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 xml:space="preserve">Media </w:t>
            </w:r>
          </w:p>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cuadrática</w:t>
            </w:r>
          </w:p>
        </w:tc>
        <w:tc>
          <w:tcPr>
            <w:tcW w:w="992" w:type="dxa"/>
            <w:gridSpan w:val="2"/>
            <w:tcBorders>
              <w:top w:val="single" w:sz="16" w:space="0" w:color="000000"/>
              <w:bottom w:val="single" w:sz="16" w:space="0" w:color="000000"/>
            </w:tcBorders>
            <w:shd w:val="clear" w:color="auto" w:fill="FFFFFF"/>
            <w:vAlign w:val="bottom"/>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F</w:t>
            </w:r>
          </w:p>
        </w:tc>
        <w:tc>
          <w:tcPr>
            <w:tcW w:w="709" w:type="dxa"/>
            <w:gridSpan w:val="2"/>
            <w:tcBorders>
              <w:top w:val="single" w:sz="16" w:space="0" w:color="000000"/>
              <w:bottom w:val="single" w:sz="16" w:space="0" w:color="000000"/>
              <w:right w:val="single" w:sz="16" w:space="0" w:color="000000"/>
            </w:tcBorders>
            <w:shd w:val="clear" w:color="auto" w:fill="FFFFFF"/>
            <w:vAlign w:val="bottom"/>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Sig.</w:t>
            </w:r>
          </w:p>
        </w:tc>
      </w:tr>
      <w:tr w:rsidR="00701F77" w:rsidRPr="0091082B" w:rsidTr="00BE6194">
        <w:trPr>
          <w:cantSplit/>
          <w:tblHeader/>
        </w:trPr>
        <w:tc>
          <w:tcPr>
            <w:tcW w:w="1303" w:type="dxa"/>
            <w:tcBorders>
              <w:top w:val="single" w:sz="16" w:space="0" w:color="000000"/>
              <w:left w:val="single" w:sz="16" w:space="0" w:color="000000"/>
              <w:bottom w:val="nil"/>
              <w:right w:val="single" w:sz="16" w:space="0" w:color="000000"/>
            </w:tcBorders>
            <w:shd w:val="clear" w:color="auto" w:fill="FFFFFF"/>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Inter-grupos</w:t>
            </w:r>
          </w:p>
        </w:tc>
        <w:tc>
          <w:tcPr>
            <w:tcW w:w="1456" w:type="dxa"/>
            <w:gridSpan w:val="3"/>
            <w:tcBorders>
              <w:top w:val="single" w:sz="16" w:space="0" w:color="000000"/>
              <w:left w:val="single" w:sz="16" w:space="0" w:color="000000"/>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1216,310</w:t>
            </w:r>
          </w:p>
        </w:tc>
        <w:tc>
          <w:tcPr>
            <w:tcW w:w="927" w:type="dxa"/>
            <w:gridSpan w:val="2"/>
            <w:tcBorders>
              <w:top w:val="single" w:sz="16" w:space="0" w:color="000000"/>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19</w:t>
            </w:r>
          </w:p>
        </w:tc>
        <w:tc>
          <w:tcPr>
            <w:tcW w:w="992" w:type="dxa"/>
            <w:tcBorders>
              <w:top w:val="single" w:sz="16" w:space="0" w:color="000000"/>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64,016</w:t>
            </w:r>
          </w:p>
        </w:tc>
        <w:tc>
          <w:tcPr>
            <w:tcW w:w="992" w:type="dxa"/>
            <w:gridSpan w:val="2"/>
            <w:tcBorders>
              <w:top w:val="single" w:sz="16" w:space="0" w:color="000000"/>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2,254E31</w:t>
            </w:r>
          </w:p>
        </w:tc>
        <w:tc>
          <w:tcPr>
            <w:tcW w:w="709" w:type="dxa"/>
            <w:gridSpan w:val="2"/>
            <w:tcBorders>
              <w:top w:val="single" w:sz="16" w:space="0" w:color="000000"/>
              <w:bottom w:val="nil"/>
              <w:right w:val="single" w:sz="16" w:space="0" w:color="000000"/>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,000</w:t>
            </w:r>
          </w:p>
        </w:tc>
      </w:tr>
      <w:tr w:rsidR="00701F77" w:rsidRPr="0091082B" w:rsidTr="00BE6194">
        <w:trPr>
          <w:cantSplit/>
          <w:tblHeader/>
        </w:trPr>
        <w:tc>
          <w:tcPr>
            <w:tcW w:w="1303" w:type="dxa"/>
            <w:tcBorders>
              <w:top w:val="nil"/>
              <w:left w:val="single" w:sz="16" w:space="0" w:color="000000"/>
              <w:bottom w:val="nil"/>
              <w:right w:val="single" w:sz="16" w:space="0" w:color="000000"/>
            </w:tcBorders>
            <w:shd w:val="clear" w:color="auto" w:fill="FFFFFF"/>
          </w:tcPr>
          <w:p w:rsidR="00701F77" w:rsidRPr="002E2C3B" w:rsidRDefault="00701F77" w:rsidP="00BE6194">
            <w:pPr>
              <w:spacing w:line="320" w:lineRule="atLeast"/>
              <w:ind w:right="60"/>
              <w:rPr>
                <w:rFonts w:ascii="Arial" w:hAnsi="Arial" w:cs="Arial"/>
                <w:b/>
                <w:sz w:val="16"/>
                <w:szCs w:val="16"/>
              </w:rPr>
            </w:pPr>
            <w:proofErr w:type="spellStart"/>
            <w:r w:rsidRPr="002E2C3B">
              <w:rPr>
                <w:rFonts w:ascii="Arial" w:hAnsi="Arial" w:cs="Arial"/>
                <w:b/>
                <w:sz w:val="16"/>
                <w:szCs w:val="16"/>
              </w:rPr>
              <w:t>Intra</w:t>
            </w:r>
            <w:proofErr w:type="spellEnd"/>
            <w:r w:rsidRPr="002E2C3B">
              <w:rPr>
                <w:rFonts w:ascii="Arial" w:hAnsi="Arial" w:cs="Arial"/>
                <w:b/>
                <w:sz w:val="16"/>
                <w:szCs w:val="16"/>
              </w:rPr>
              <w:t>-grupos</w:t>
            </w:r>
          </w:p>
        </w:tc>
        <w:tc>
          <w:tcPr>
            <w:tcW w:w="1456" w:type="dxa"/>
            <w:gridSpan w:val="3"/>
            <w:tcBorders>
              <w:top w:val="nil"/>
              <w:left w:val="single" w:sz="16" w:space="0" w:color="000000"/>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,000</w:t>
            </w:r>
          </w:p>
        </w:tc>
        <w:tc>
          <w:tcPr>
            <w:tcW w:w="927" w:type="dxa"/>
            <w:gridSpan w:val="2"/>
            <w:tcBorders>
              <w:top w:val="nil"/>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80</w:t>
            </w:r>
          </w:p>
        </w:tc>
        <w:tc>
          <w:tcPr>
            <w:tcW w:w="992" w:type="dxa"/>
            <w:tcBorders>
              <w:top w:val="nil"/>
              <w:bottom w:val="nil"/>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,000</w:t>
            </w:r>
          </w:p>
        </w:tc>
        <w:tc>
          <w:tcPr>
            <w:tcW w:w="992" w:type="dxa"/>
            <w:gridSpan w:val="2"/>
            <w:tcBorders>
              <w:top w:val="nil"/>
              <w:bottom w:val="nil"/>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c>
          <w:tcPr>
            <w:tcW w:w="709" w:type="dxa"/>
            <w:gridSpan w:val="2"/>
            <w:tcBorders>
              <w:top w:val="nil"/>
              <w:bottom w:val="nil"/>
              <w:right w:val="single" w:sz="16" w:space="0" w:color="000000"/>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r>
      <w:tr w:rsidR="00701F77" w:rsidRPr="0091082B" w:rsidTr="00BE6194">
        <w:trPr>
          <w:cantSplit/>
        </w:trPr>
        <w:tc>
          <w:tcPr>
            <w:tcW w:w="1303" w:type="dxa"/>
            <w:tcBorders>
              <w:top w:val="nil"/>
              <w:left w:val="single" w:sz="16" w:space="0" w:color="000000"/>
              <w:bottom w:val="single" w:sz="16" w:space="0" w:color="000000"/>
              <w:right w:val="single" w:sz="16" w:space="0" w:color="000000"/>
            </w:tcBorders>
            <w:shd w:val="clear" w:color="auto" w:fill="FFFFFF"/>
          </w:tcPr>
          <w:p w:rsidR="00701F77" w:rsidRPr="002E2C3B" w:rsidRDefault="00701F77" w:rsidP="00BE6194">
            <w:pPr>
              <w:spacing w:line="320" w:lineRule="atLeast"/>
              <w:ind w:right="60"/>
              <w:rPr>
                <w:rFonts w:ascii="Arial" w:hAnsi="Arial" w:cs="Arial"/>
                <w:b/>
                <w:sz w:val="16"/>
                <w:szCs w:val="16"/>
              </w:rPr>
            </w:pPr>
            <w:r w:rsidRPr="002E2C3B">
              <w:rPr>
                <w:rFonts w:ascii="Arial" w:hAnsi="Arial" w:cs="Arial"/>
                <w:b/>
                <w:sz w:val="16"/>
                <w:szCs w:val="16"/>
              </w:rPr>
              <w:t>Total</w:t>
            </w:r>
          </w:p>
        </w:tc>
        <w:tc>
          <w:tcPr>
            <w:tcW w:w="1456" w:type="dxa"/>
            <w:gridSpan w:val="3"/>
            <w:tcBorders>
              <w:top w:val="nil"/>
              <w:left w:val="single" w:sz="16" w:space="0" w:color="000000"/>
              <w:bottom w:val="single" w:sz="16" w:space="0" w:color="000000"/>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1216,310</w:t>
            </w:r>
          </w:p>
        </w:tc>
        <w:tc>
          <w:tcPr>
            <w:tcW w:w="927" w:type="dxa"/>
            <w:gridSpan w:val="2"/>
            <w:tcBorders>
              <w:top w:val="nil"/>
              <w:bottom w:val="single" w:sz="16" w:space="0" w:color="000000"/>
            </w:tcBorders>
            <w:shd w:val="clear" w:color="auto" w:fill="FFFFFF"/>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99</w:t>
            </w:r>
          </w:p>
        </w:tc>
        <w:tc>
          <w:tcPr>
            <w:tcW w:w="992" w:type="dxa"/>
            <w:tcBorders>
              <w:top w:val="nil"/>
              <w:bottom w:val="single" w:sz="16" w:space="0" w:color="000000"/>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c>
          <w:tcPr>
            <w:tcW w:w="992" w:type="dxa"/>
            <w:gridSpan w:val="2"/>
            <w:tcBorders>
              <w:top w:val="nil"/>
              <w:bottom w:val="single" w:sz="16" w:space="0" w:color="000000"/>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c>
          <w:tcPr>
            <w:tcW w:w="709" w:type="dxa"/>
            <w:gridSpan w:val="2"/>
            <w:tcBorders>
              <w:top w:val="nil"/>
              <w:bottom w:val="single" w:sz="16" w:space="0" w:color="000000"/>
              <w:right w:val="single" w:sz="16" w:space="0" w:color="000000"/>
            </w:tcBorders>
            <w:shd w:val="clear" w:color="auto" w:fill="FFFFFF"/>
            <w:vAlign w:val="center"/>
          </w:tcPr>
          <w:p w:rsidR="00701F77" w:rsidRPr="00E97CDD" w:rsidRDefault="00701F77" w:rsidP="00BE6194">
            <w:pPr>
              <w:ind w:left="709"/>
              <w:jc w:val="center"/>
              <w:rPr>
                <w:rFonts w:ascii="Times New Roman" w:hAnsi="Times New Roman" w:cs="Times New Roman"/>
                <w:sz w:val="16"/>
                <w:szCs w:val="16"/>
              </w:rPr>
            </w:pPr>
          </w:p>
        </w:tc>
      </w:tr>
      <w:tr w:rsidR="00701F77" w:rsidRPr="002E2C3B" w:rsidTr="00BE6194">
        <w:trPr>
          <w:gridAfter w:val="1"/>
          <w:wAfter w:w="488" w:type="dxa"/>
          <w:cantSplit/>
          <w:tblHeader/>
        </w:trPr>
        <w:tc>
          <w:tcPr>
            <w:tcW w:w="5891" w:type="dxa"/>
            <w:gridSpan w:val="10"/>
            <w:tcBorders>
              <w:top w:val="nil"/>
              <w:left w:val="nil"/>
              <w:bottom w:val="nil"/>
              <w:right w:val="nil"/>
            </w:tcBorders>
            <w:shd w:val="clear" w:color="auto" w:fill="FFFFFF"/>
            <w:vAlign w:val="center"/>
          </w:tcPr>
          <w:p w:rsidR="00701F77" w:rsidRPr="002E2C3B" w:rsidRDefault="00701F77" w:rsidP="00BE6194">
            <w:pPr>
              <w:ind w:right="-1185"/>
              <w:rPr>
                <w:rFonts w:ascii="Arial" w:hAnsi="Arial" w:cs="Arial"/>
                <w:sz w:val="28"/>
                <w:szCs w:val="28"/>
              </w:rPr>
            </w:pPr>
          </w:p>
          <w:p w:rsidR="00701F77" w:rsidRPr="002E2C3B" w:rsidRDefault="00701F77" w:rsidP="00BE6194">
            <w:pPr>
              <w:spacing w:line="320" w:lineRule="atLeast"/>
              <w:ind w:left="709" w:right="60"/>
              <w:jc w:val="center"/>
              <w:rPr>
                <w:rFonts w:ascii="Arial" w:hAnsi="Arial" w:cs="Arial"/>
                <w:sz w:val="24"/>
                <w:szCs w:val="24"/>
              </w:rPr>
            </w:pPr>
            <w:r w:rsidRPr="002E2C3B">
              <w:rPr>
                <w:rFonts w:ascii="Arial" w:hAnsi="Arial" w:cs="Arial"/>
                <w:b/>
                <w:bCs/>
                <w:sz w:val="24"/>
                <w:szCs w:val="24"/>
              </w:rPr>
              <w:t>Prueba de homogeneidad de varianzas</w:t>
            </w:r>
          </w:p>
        </w:tc>
      </w:tr>
      <w:tr w:rsidR="00701F77" w:rsidTr="00BE6194">
        <w:trPr>
          <w:gridAfter w:val="1"/>
          <w:wAfter w:w="488" w:type="dxa"/>
          <w:cantSplit/>
          <w:tblHeader/>
        </w:trPr>
        <w:tc>
          <w:tcPr>
            <w:tcW w:w="5891" w:type="dxa"/>
            <w:gridSpan w:val="10"/>
            <w:tcBorders>
              <w:top w:val="nil"/>
              <w:left w:val="nil"/>
              <w:bottom w:val="nil"/>
              <w:right w:val="nil"/>
            </w:tcBorders>
            <w:shd w:val="clear" w:color="auto" w:fill="FFFFFF"/>
            <w:vAlign w:val="center"/>
          </w:tcPr>
          <w:p w:rsidR="00701F77" w:rsidRDefault="00701F77" w:rsidP="00BE6194">
            <w:pPr>
              <w:ind w:right="-1185"/>
              <w:rPr>
                <w:rFonts w:ascii="Arial" w:hAnsi="Arial" w:cs="Arial"/>
                <w:b/>
                <w:bCs/>
                <w:sz w:val="18"/>
                <w:szCs w:val="18"/>
              </w:rPr>
            </w:pPr>
          </w:p>
        </w:tc>
      </w:tr>
      <w:tr w:rsidR="00701F77" w:rsidRPr="002E2C3B" w:rsidTr="00BE6194">
        <w:trPr>
          <w:gridAfter w:val="1"/>
          <w:wAfter w:w="488" w:type="dxa"/>
          <w:cantSplit/>
          <w:tblHeader/>
        </w:trPr>
        <w:tc>
          <w:tcPr>
            <w:tcW w:w="5891" w:type="dxa"/>
            <w:gridSpan w:val="10"/>
            <w:tcBorders>
              <w:top w:val="nil"/>
              <w:left w:val="nil"/>
              <w:bottom w:val="nil"/>
              <w:right w:val="nil"/>
            </w:tcBorders>
            <w:shd w:val="clear" w:color="auto" w:fill="FFFFFF"/>
            <w:vAlign w:val="bottom"/>
          </w:tcPr>
          <w:p w:rsidR="00701F77" w:rsidRPr="002E2C3B" w:rsidRDefault="00701F77" w:rsidP="00BE6194">
            <w:pPr>
              <w:spacing w:line="320" w:lineRule="atLeast"/>
              <w:ind w:right="60"/>
              <w:rPr>
                <w:rFonts w:ascii="Arial" w:hAnsi="Arial" w:cs="Arial"/>
                <w:u w:val="single"/>
              </w:rPr>
            </w:pPr>
            <w:r w:rsidRPr="002E2C3B">
              <w:rPr>
                <w:rFonts w:ascii="Arial" w:hAnsi="Arial" w:cs="Arial"/>
                <w:u w:val="single"/>
              </w:rPr>
              <w:t>Índice de Pilado</w:t>
            </w:r>
          </w:p>
        </w:tc>
      </w:tr>
      <w:tr w:rsidR="00701F77" w:rsidRPr="00E97CDD" w:rsidTr="00BE6194">
        <w:trPr>
          <w:gridAfter w:val="3"/>
          <w:wAfter w:w="913" w:type="dxa"/>
          <w:cantSplit/>
          <w:tblHeader/>
        </w:trPr>
        <w:tc>
          <w:tcPr>
            <w:tcW w:w="1457" w:type="dxa"/>
            <w:gridSpan w:val="2"/>
            <w:tcBorders>
              <w:top w:val="single" w:sz="16" w:space="0" w:color="000000"/>
              <w:left w:val="single" w:sz="16" w:space="0" w:color="000000"/>
              <w:bottom w:val="single" w:sz="16" w:space="0" w:color="000000"/>
            </w:tcBorders>
            <w:shd w:val="clear" w:color="auto" w:fill="FFFFFF"/>
            <w:vAlign w:val="bottom"/>
          </w:tcPr>
          <w:p w:rsidR="00701F77" w:rsidRPr="00E97CDD" w:rsidRDefault="00701F77" w:rsidP="00BE6194">
            <w:pPr>
              <w:spacing w:line="320" w:lineRule="atLeast"/>
              <w:ind w:right="60"/>
              <w:rPr>
                <w:rFonts w:ascii="Arial" w:hAnsi="Arial" w:cs="Arial"/>
                <w:sz w:val="16"/>
                <w:szCs w:val="16"/>
              </w:rPr>
            </w:pPr>
            <w:r w:rsidRPr="00E97CDD">
              <w:rPr>
                <w:rFonts w:ascii="Arial" w:hAnsi="Arial" w:cs="Arial"/>
                <w:sz w:val="16"/>
                <w:szCs w:val="16"/>
              </w:rPr>
              <w:t xml:space="preserve">Estadístico de </w:t>
            </w:r>
            <w:proofErr w:type="spellStart"/>
            <w:r w:rsidRPr="00E97CDD">
              <w:rPr>
                <w:rFonts w:ascii="Arial" w:hAnsi="Arial" w:cs="Arial"/>
                <w:sz w:val="16"/>
                <w:szCs w:val="16"/>
              </w:rPr>
              <w:t>Levene</w:t>
            </w:r>
            <w:proofErr w:type="spellEnd"/>
          </w:p>
        </w:tc>
        <w:tc>
          <w:tcPr>
            <w:tcW w:w="1008" w:type="dxa"/>
            <w:tcBorders>
              <w:top w:val="single" w:sz="16" w:space="0" w:color="000000"/>
              <w:bottom w:val="single" w:sz="16" w:space="0" w:color="000000"/>
            </w:tcBorders>
            <w:shd w:val="clear" w:color="auto" w:fill="FFFFFF"/>
            <w:vAlign w:val="bottom"/>
          </w:tcPr>
          <w:p w:rsidR="00701F77" w:rsidRPr="00E97CDD" w:rsidRDefault="00701F77" w:rsidP="00BE6194">
            <w:pPr>
              <w:spacing w:line="320" w:lineRule="atLeast"/>
              <w:ind w:left="709" w:right="60"/>
              <w:jc w:val="center"/>
              <w:rPr>
                <w:rFonts w:ascii="Arial" w:hAnsi="Arial" w:cs="Arial"/>
                <w:sz w:val="16"/>
                <w:szCs w:val="16"/>
              </w:rPr>
            </w:pPr>
            <w:r w:rsidRPr="00E97CDD">
              <w:rPr>
                <w:rFonts w:ascii="Arial" w:hAnsi="Arial" w:cs="Arial"/>
                <w:sz w:val="16"/>
                <w:szCs w:val="16"/>
              </w:rPr>
              <w:t>gl1</w:t>
            </w:r>
          </w:p>
        </w:tc>
        <w:tc>
          <w:tcPr>
            <w:tcW w:w="1010" w:type="dxa"/>
            <w:gridSpan w:val="2"/>
            <w:tcBorders>
              <w:top w:val="single" w:sz="16" w:space="0" w:color="000000"/>
              <w:bottom w:val="single" w:sz="16" w:space="0" w:color="000000"/>
            </w:tcBorders>
            <w:shd w:val="clear" w:color="auto" w:fill="FFFFFF"/>
            <w:vAlign w:val="bottom"/>
          </w:tcPr>
          <w:p w:rsidR="00701F77" w:rsidRPr="00E97CDD" w:rsidRDefault="00701F77" w:rsidP="00BE6194">
            <w:pPr>
              <w:spacing w:line="320" w:lineRule="atLeast"/>
              <w:ind w:left="709" w:right="60"/>
              <w:jc w:val="center"/>
              <w:rPr>
                <w:rFonts w:ascii="Arial" w:hAnsi="Arial" w:cs="Arial"/>
                <w:sz w:val="16"/>
                <w:szCs w:val="16"/>
              </w:rPr>
            </w:pPr>
            <w:r w:rsidRPr="00E97CDD">
              <w:rPr>
                <w:rFonts w:ascii="Arial" w:hAnsi="Arial" w:cs="Arial"/>
                <w:sz w:val="16"/>
                <w:szCs w:val="16"/>
              </w:rPr>
              <w:t>gl2</w:t>
            </w:r>
          </w:p>
        </w:tc>
        <w:tc>
          <w:tcPr>
            <w:tcW w:w="1991" w:type="dxa"/>
            <w:gridSpan w:val="3"/>
            <w:tcBorders>
              <w:top w:val="single" w:sz="16" w:space="0" w:color="000000"/>
              <w:bottom w:val="single" w:sz="16" w:space="0" w:color="000000"/>
              <w:right w:val="single" w:sz="16" w:space="0" w:color="000000"/>
            </w:tcBorders>
            <w:shd w:val="clear" w:color="auto" w:fill="FFFFFF"/>
            <w:vAlign w:val="bottom"/>
          </w:tcPr>
          <w:p w:rsidR="00701F77" w:rsidRPr="00E97CDD" w:rsidRDefault="00701F77" w:rsidP="00BE6194">
            <w:pPr>
              <w:spacing w:line="320" w:lineRule="atLeast"/>
              <w:ind w:left="709" w:right="60"/>
              <w:jc w:val="center"/>
              <w:rPr>
                <w:rFonts w:ascii="Arial" w:hAnsi="Arial" w:cs="Arial"/>
                <w:sz w:val="16"/>
                <w:szCs w:val="16"/>
              </w:rPr>
            </w:pPr>
            <w:r w:rsidRPr="00E97CDD">
              <w:rPr>
                <w:rFonts w:ascii="Arial" w:hAnsi="Arial" w:cs="Arial"/>
                <w:sz w:val="16"/>
                <w:szCs w:val="16"/>
              </w:rPr>
              <w:t>Sig.</w:t>
            </w:r>
          </w:p>
        </w:tc>
      </w:tr>
      <w:tr w:rsidR="00701F77" w:rsidRPr="00E97CDD" w:rsidTr="00BE6194">
        <w:trPr>
          <w:gridAfter w:val="3"/>
          <w:wAfter w:w="913" w:type="dxa"/>
          <w:cantSplit/>
          <w:trHeight w:val="731"/>
        </w:trPr>
        <w:tc>
          <w:tcPr>
            <w:tcW w:w="1457" w:type="dxa"/>
            <w:gridSpan w:val="2"/>
            <w:tcBorders>
              <w:top w:val="single" w:sz="16" w:space="0" w:color="000000"/>
              <w:left w:val="single" w:sz="16" w:space="0" w:color="000000"/>
              <w:bottom w:val="single" w:sz="16" w:space="0" w:color="000000"/>
            </w:tcBorders>
            <w:shd w:val="clear" w:color="auto" w:fill="FFFFFF"/>
          </w:tcPr>
          <w:p w:rsidR="00701F77" w:rsidRDefault="00701F77" w:rsidP="00BE6194">
            <w:pPr>
              <w:spacing w:line="320" w:lineRule="atLeast"/>
              <w:ind w:right="60"/>
              <w:rPr>
                <w:rFonts w:ascii="Arial" w:hAnsi="Arial" w:cs="Arial"/>
                <w:sz w:val="16"/>
                <w:szCs w:val="16"/>
              </w:rPr>
            </w:pPr>
          </w:p>
          <w:p w:rsidR="00701F77" w:rsidRPr="00E97CDD" w:rsidRDefault="00701F77" w:rsidP="00BE6194">
            <w:pPr>
              <w:spacing w:line="320" w:lineRule="atLeast"/>
              <w:ind w:right="60"/>
              <w:rPr>
                <w:rFonts w:ascii="Arial" w:hAnsi="Arial" w:cs="Arial"/>
                <w:sz w:val="16"/>
                <w:szCs w:val="16"/>
              </w:rPr>
            </w:pPr>
          </w:p>
        </w:tc>
        <w:tc>
          <w:tcPr>
            <w:tcW w:w="1008" w:type="dxa"/>
            <w:tcBorders>
              <w:top w:val="single" w:sz="16" w:space="0" w:color="000000"/>
              <w:bottom w:val="single" w:sz="16" w:space="0" w:color="000000"/>
            </w:tcBorders>
            <w:shd w:val="clear" w:color="auto" w:fill="FFFFFF"/>
          </w:tcPr>
          <w:p w:rsidR="00701F77" w:rsidRPr="00E97CDD" w:rsidRDefault="00701F77" w:rsidP="00BE6194">
            <w:pPr>
              <w:spacing w:line="320" w:lineRule="atLeast"/>
              <w:ind w:left="709" w:right="60"/>
              <w:jc w:val="right"/>
              <w:rPr>
                <w:rFonts w:ascii="Arial" w:hAnsi="Arial" w:cs="Arial"/>
                <w:sz w:val="16"/>
                <w:szCs w:val="16"/>
              </w:rPr>
            </w:pPr>
            <w:r w:rsidRPr="00E97CDD">
              <w:rPr>
                <w:rFonts w:ascii="Arial" w:hAnsi="Arial" w:cs="Arial"/>
                <w:sz w:val="16"/>
                <w:szCs w:val="16"/>
              </w:rPr>
              <w:t>19</w:t>
            </w:r>
          </w:p>
        </w:tc>
        <w:tc>
          <w:tcPr>
            <w:tcW w:w="1010" w:type="dxa"/>
            <w:gridSpan w:val="2"/>
            <w:tcBorders>
              <w:top w:val="single" w:sz="16" w:space="0" w:color="000000"/>
              <w:bottom w:val="single" w:sz="16" w:space="0" w:color="000000"/>
            </w:tcBorders>
            <w:shd w:val="clear" w:color="auto" w:fill="FFFFFF"/>
          </w:tcPr>
          <w:p w:rsidR="00701F77" w:rsidRPr="00E97CDD" w:rsidRDefault="00701F77" w:rsidP="00BE6194">
            <w:pPr>
              <w:spacing w:line="320" w:lineRule="atLeast"/>
              <w:ind w:left="709" w:right="60"/>
              <w:rPr>
                <w:rFonts w:ascii="Arial" w:hAnsi="Arial" w:cs="Arial"/>
                <w:sz w:val="16"/>
                <w:szCs w:val="16"/>
              </w:rPr>
            </w:pPr>
            <w:r w:rsidRPr="00E97CDD">
              <w:rPr>
                <w:rFonts w:ascii="Arial" w:hAnsi="Arial" w:cs="Arial"/>
                <w:sz w:val="16"/>
                <w:szCs w:val="16"/>
              </w:rPr>
              <w:t>.</w:t>
            </w:r>
          </w:p>
        </w:tc>
        <w:tc>
          <w:tcPr>
            <w:tcW w:w="1991" w:type="dxa"/>
            <w:gridSpan w:val="3"/>
            <w:tcBorders>
              <w:top w:val="single" w:sz="16" w:space="0" w:color="000000"/>
              <w:bottom w:val="single" w:sz="16" w:space="0" w:color="000000"/>
              <w:right w:val="single" w:sz="16" w:space="0" w:color="000000"/>
            </w:tcBorders>
            <w:shd w:val="clear" w:color="auto" w:fill="FFFFFF"/>
          </w:tcPr>
          <w:p w:rsidR="00701F77" w:rsidRPr="00E97CDD" w:rsidRDefault="00701F77" w:rsidP="00BE6194">
            <w:pPr>
              <w:spacing w:line="320" w:lineRule="atLeast"/>
              <w:ind w:right="60"/>
              <w:rPr>
                <w:rFonts w:ascii="Arial" w:hAnsi="Arial" w:cs="Arial"/>
                <w:sz w:val="16"/>
                <w:szCs w:val="16"/>
              </w:rPr>
            </w:pPr>
          </w:p>
        </w:tc>
      </w:tr>
    </w:tbl>
    <w:p w:rsidR="00487197" w:rsidRDefault="00487197" w:rsidP="00487197">
      <w:pPr>
        <w:tabs>
          <w:tab w:val="left" w:pos="1701"/>
        </w:tabs>
        <w:ind w:left="709"/>
      </w:pPr>
    </w:p>
    <w:p w:rsidR="00BE6194" w:rsidRDefault="00BE6194" w:rsidP="00487197">
      <w:pPr>
        <w:tabs>
          <w:tab w:val="left" w:pos="1701"/>
        </w:tabs>
        <w:ind w:left="709"/>
      </w:pPr>
    </w:p>
    <w:p w:rsidR="00BE6194" w:rsidRDefault="00BE6194" w:rsidP="00BE6194">
      <w:pPr>
        <w:tabs>
          <w:tab w:val="left" w:pos="1701"/>
        </w:tabs>
        <w:ind w:left="709"/>
        <w:jc w:val="right"/>
      </w:pPr>
      <w:r w:rsidRPr="00BE6194">
        <w:rPr>
          <w:noProof/>
          <w:lang w:val="es-EC" w:eastAsia="es-EC"/>
        </w:rPr>
        <w:drawing>
          <wp:inline distT="0" distB="0" distL="0" distR="0">
            <wp:extent cx="4572000" cy="2743200"/>
            <wp:effectExtent l="19050" t="0" r="19050" b="0"/>
            <wp:docPr id="2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5787" w:type="dxa"/>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87"/>
      </w:tblGrid>
      <w:tr w:rsidR="00487197" w:rsidRPr="00E97CDD" w:rsidTr="00BE6194">
        <w:trPr>
          <w:cantSplit/>
          <w:tblHeader/>
        </w:trPr>
        <w:tc>
          <w:tcPr>
            <w:tcW w:w="5787" w:type="dxa"/>
            <w:tcBorders>
              <w:top w:val="nil"/>
              <w:left w:val="nil"/>
              <w:bottom w:val="nil"/>
              <w:right w:val="nil"/>
            </w:tcBorders>
            <w:shd w:val="clear" w:color="auto" w:fill="FFFFFF"/>
            <w:vAlign w:val="center"/>
          </w:tcPr>
          <w:p w:rsidR="00487197" w:rsidRPr="00E97CDD" w:rsidRDefault="00487197" w:rsidP="00F13283">
            <w:pPr>
              <w:tabs>
                <w:tab w:val="left" w:pos="1681"/>
              </w:tabs>
              <w:spacing w:line="320" w:lineRule="atLeast"/>
              <w:ind w:left="709" w:right="60"/>
              <w:jc w:val="center"/>
              <w:rPr>
                <w:rFonts w:ascii="Arial" w:hAnsi="Arial" w:cs="Arial"/>
                <w:sz w:val="16"/>
                <w:szCs w:val="16"/>
              </w:rPr>
            </w:pPr>
          </w:p>
          <w:p w:rsidR="00487197" w:rsidRPr="00E97CDD" w:rsidRDefault="00487197" w:rsidP="00F13283">
            <w:pPr>
              <w:spacing w:line="320" w:lineRule="atLeast"/>
              <w:ind w:left="709" w:right="60"/>
              <w:jc w:val="center"/>
              <w:rPr>
                <w:rFonts w:ascii="Arial" w:hAnsi="Arial" w:cs="Arial"/>
                <w:sz w:val="16"/>
                <w:szCs w:val="16"/>
              </w:rPr>
            </w:pPr>
          </w:p>
        </w:tc>
      </w:tr>
    </w:tbl>
    <w:p w:rsidR="00487197" w:rsidRDefault="00487197" w:rsidP="00BE6194">
      <w:pPr>
        <w:spacing w:after="0" w:line="360" w:lineRule="auto"/>
        <w:jc w:val="both"/>
        <w:rPr>
          <w:rFonts w:ascii="Arial" w:hAnsi="Arial" w:cs="Arial"/>
          <w:sz w:val="24"/>
          <w:szCs w:val="24"/>
        </w:rPr>
      </w:pPr>
    </w:p>
    <w:p w:rsidR="00BE6194" w:rsidRPr="00BE6194" w:rsidRDefault="00BE6194" w:rsidP="00BE6194">
      <w:pPr>
        <w:pStyle w:val="Prrafodelista"/>
        <w:numPr>
          <w:ilvl w:val="0"/>
          <w:numId w:val="34"/>
        </w:numPr>
        <w:spacing w:after="0" w:line="480" w:lineRule="auto"/>
        <w:ind w:left="1701" w:hanging="141"/>
        <w:jc w:val="both"/>
        <w:rPr>
          <w:rFonts w:ascii="Arial" w:hAnsi="Arial" w:cs="Arial"/>
          <w:b/>
          <w:sz w:val="24"/>
          <w:szCs w:val="24"/>
        </w:rPr>
      </w:pPr>
      <w:r w:rsidRPr="00BE6194">
        <w:rPr>
          <w:rFonts w:ascii="Arial" w:hAnsi="Arial" w:cs="Arial"/>
          <w:b/>
          <w:sz w:val="24"/>
          <w:szCs w:val="24"/>
        </w:rPr>
        <w:lastRenderedPageBreak/>
        <w:t>Variable: Rendimiento en Campo.</w:t>
      </w:r>
    </w:p>
    <w:p w:rsidR="00BE6194" w:rsidRDefault="00BE6194" w:rsidP="00BE6194">
      <w:pPr>
        <w:spacing w:after="0" w:line="480" w:lineRule="auto"/>
        <w:ind w:left="1701"/>
        <w:jc w:val="both"/>
        <w:rPr>
          <w:rFonts w:ascii="Arial" w:hAnsi="Arial" w:cs="Arial"/>
          <w:sz w:val="24"/>
          <w:szCs w:val="24"/>
        </w:rPr>
      </w:pPr>
    </w:p>
    <w:p w:rsidR="00487197" w:rsidRDefault="003F352D" w:rsidP="00BE6194">
      <w:pPr>
        <w:spacing w:after="0" w:line="480" w:lineRule="auto"/>
        <w:ind w:left="1701"/>
        <w:jc w:val="both"/>
        <w:rPr>
          <w:rFonts w:ascii="Arial" w:hAnsi="Arial" w:cs="Arial"/>
          <w:sz w:val="24"/>
          <w:szCs w:val="24"/>
        </w:rPr>
      </w:pPr>
      <w:r>
        <w:rPr>
          <w:rFonts w:ascii="Arial" w:hAnsi="Arial" w:cs="Arial"/>
          <w:sz w:val="24"/>
          <w:szCs w:val="24"/>
        </w:rPr>
        <w:t>En el ANOVA se obtuvo</w:t>
      </w:r>
      <w:r w:rsidR="00487197" w:rsidRPr="00A57B60">
        <w:rPr>
          <w:rFonts w:ascii="Arial" w:hAnsi="Arial" w:cs="Arial"/>
          <w:sz w:val="24"/>
          <w:szCs w:val="24"/>
        </w:rPr>
        <w:t xml:space="preserve"> un nivel de significancia p = 0,631 &gt; α = 0,05; se ACEPTA la hipótesis nula de que los tratamientos son iguales, es decir se RECHAZA  la hipótesis alternativa de que los tratamientos son diferentes o hay algunos diferentes.</w:t>
      </w:r>
    </w:p>
    <w:p w:rsidR="00487197" w:rsidRPr="00A57B60" w:rsidRDefault="00487197" w:rsidP="00487197">
      <w:pPr>
        <w:spacing w:after="0" w:line="480" w:lineRule="auto"/>
        <w:ind w:left="1701"/>
        <w:jc w:val="both"/>
        <w:rPr>
          <w:rFonts w:ascii="Arial" w:hAnsi="Arial" w:cs="Arial"/>
          <w:sz w:val="24"/>
          <w:szCs w:val="24"/>
        </w:rPr>
      </w:pPr>
      <w:r w:rsidRPr="00A57B60">
        <w:rPr>
          <w:rFonts w:ascii="Arial" w:hAnsi="Arial" w:cs="Arial"/>
          <w:sz w:val="24"/>
          <w:szCs w:val="24"/>
        </w:rPr>
        <w:t xml:space="preserve">  </w:t>
      </w:r>
    </w:p>
    <w:p w:rsidR="00487197" w:rsidRDefault="00417659"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A57B60">
        <w:rPr>
          <w:rFonts w:ascii="Arial" w:hAnsi="Arial" w:cs="Arial"/>
          <w:sz w:val="24"/>
          <w:szCs w:val="24"/>
        </w:rPr>
        <w:t xml:space="preserve"> el test de homogeneidad de varianzas en el que el valor de significancia fue 0,005  por lo que se RECHAZA  la hipótesis nula de que las varianzas son homogéneas.</w:t>
      </w:r>
    </w:p>
    <w:p w:rsidR="00487197" w:rsidRPr="00A57B60" w:rsidRDefault="00487197" w:rsidP="00487197">
      <w:pPr>
        <w:spacing w:after="0" w:line="480" w:lineRule="auto"/>
        <w:ind w:left="1701"/>
        <w:jc w:val="both"/>
        <w:rPr>
          <w:rFonts w:ascii="Arial" w:hAnsi="Arial" w:cs="Arial"/>
          <w:sz w:val="24"/>
          <w:szCs w:val="24"/>
        </w:rPr>
      </w:pPr>
    </w:p>
    <w:p w:rsidR="00487197" w:rsidRDefault="003F352D" w:rsidP="00487197">
      <w:pPr>
        <w:spacing w:after="0" w:line="480" w:lineRule="auto"/>
        <w:ind w:left="1701"/>
        <w:jc w:val="both"/>
        <w:rPr>
          <w:rFonts w:ascii="Arial" w:hAnsi="Arial" w:cs="Arial"/>
          <w:sz w:val="24"/>
          <w:szCs w:val="24"/>
        </w:rPr>
      </w:pPr>
      <w:r>
        <w:rPr>
          <w:rFonts w:ascii="Arial" w:hAnsi="Arial" w:cs="Arial"/>
          <w:sz w:val="24"/>
          <w:szCs w:val="24"/>
        </w:rPr>
        <w:t>Se realizó</w:t>
      </w:r>
      <w:r w:rsidR="00487197" w:rsidRPr="00A57B60">
        <w:rPr>
          <w:rFonts w:ascii="Arial" w:hAnsi="Arial" w:cs="Arial"/>
          <w:sz w:val="24"/>
          <w:szCs w:val="24"/>
        </w:rPr>
        <w:t xml:space="preserve"> la prueba de comparaciones múltiples de </w:t>
      </w:r>
      <w:proofErr w:type="spellStart"/>
      <w:r w:rsidR="00487197" w:rsidRPr="00A57B60">
        <w:rPr>
          <w:rFonts w:ascii="Arial" w:hAnsi="Arial" w:cs="Arial"/>
          <w:sz w:val="24"/>
          <w:szCs w:val="24"/>
        </w:rPr>
        <w:t>Tamhane</w:t>
      </w:r>
      <w:proofErr w:type="spellEnd"/>
      <w:r w:rsidR="00487197" w:rsidRPr="00A57B60">
        <w:rPr>
          <w:rFonts w:ascii="Arial" w:hAnsi="Arial" w:cs="Arial"/>
          <w:sz w:val="24"/>
          <w:szCs w:val="24"/>
        </w:rPr>
        <w:t>,  demostrándonos que si existen diferencias entre las varianzas de cada tratamiento, por lo que se acepta la hipótesis alternativa.</w:t>
      </w:r>
    </w:p>
    <w:p w:rsidR="00487197" w:rsidRPr="00A57B60" w:rsidRDefault="00487197" w:rsidP="00487197">
      <w:pPr>
        <w:spacing w:after="0" w:line="480" w:lineRule="auto"/>
        <w:ind w:left="1701"/>
        <w:jc w:val="both"/>
        <w:rPr>
          <w:rFonts w:ascii="Arial" w:hAnsi="Arial" w:cs="Arial"/>
          <w:sz w:val="24"/>
          <w:szCs w:val="24"/>
        </w:rPr>
      </w:pPr>
    </w:p>
    <w:p w:rsidR="00487197" w:rsidRPr="00A57B60" w:rsidRDefault="00487197" w:rsidP="00487197">
      <w:pPr>
        <w:spacing w:line="480" w:lineRule="auto"/>
        <w:ind w:left="1701"/>
        <w:jc w:val="both"/>
        <w:rPr>
          <w:rFonts w:ascii="Arial" w:hAnsi="Arial" w:cs="Arial"/>
          <w:sz w:val="24"/>
          <w:szCs w:val="24"/>
        </w:rPr>
      </w:pPr>
      <w:r w:rsidRPr="00A57B60">
        <w:rPr>
          <w:rFonts w:ascii="Arial" w:hAnsi="Arial" w:cs="Arial"/>
          <w:sz w:val="24"/>
          <w:szCs w:val="24"/>
        </w:rPr>
        <w:t xml:space="preserve">Podemos notar que los tratamientos T1, T4, y T14 son los más altos en esta variable y el que  presenta mayor diferencia respecto </w:t>
      </w:r>
      <w:r w:rsidR="00A0631B">
        <w:rPr>
          <w:rFonts w:ascii="Arial" w:hAnsi="Arial" w:cs="Arial"/>
          <w:sz w:val="24"/>
          <w:szCs w:val="24"/>
        </w:rPr>
        <w:t>a los demás es el tratamiento 20</w:t>
      </w:r>
      <w:r w:rsidRPr="00A57B60">
        <w:rPr>
          <w:rFonts w:ascii="Arial" w:hAnsi="Arial" w:cs="Arial"/>
          <w:sz w:val="24"/>
          <w:szCs w:val="24"/>
        </w:rPr>
        <w:t xml:space="preserve">, este tratamiento va </w:t>
      </w:r>
      <w:r w:rsidRPr="00A57B60">
        <w:rPr>
          <w:rFonts w:ascii="Arial" w:hAnsi="Arial" w:cs="Arial"/>
          <w:sz w:val="24"/>
          <w:szCs w:val="24"/>
        </w:rPr>
        <w:lastRenderedPageBreak/>
        <w:t>de la mano con el índice de pilado por lo que en las conclusiones nos referiremos a esto</w:t>
      </w:r>
      <w:r w:rsidR="00BE6194">
        <w:rPr>
          <w:rFonts w:ascii="Arial" w:hAnsi="Arial" w:cs="Arial"/>
          <w:sz w:val="24"/>
          <w:szCs w:val="24"/>
        </w:rPr>
        <w:t xml:space="preserve"> (Tabla 3.13) (Figura 3.6)</w:t>
      </w:r>
      <w:r w:rsidRPr="00A57B60">
        <w:rPr>
          <w:rFonts w:ascii="Arial" w:hAnsi="Arial" w:cs="Arial"/>
          <w:sz w:val="24"/>
          <w:szCs w:val="24"/>
        </w:rPr>
        <w:t>.</w:t>
      </w:r>
    </w:p>
    <w:tbl>
      <w:tblPr>
        <w:tblpPr w:leftFromText="141" w:rightFromText="141" w:vertAnchor="text" w:horzAnchor="page" w:tblpX="4650" w:tblpY="20"/>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3"/>
        <w:gridCol w:w="1456"/>
        <w:gridCol w:w="618"/>
        <w:gridCol w:w="992"/>
        <w:gridCol w:w="709"/>
        <w:gridCol w:w="709"/>
        <w:gridCol w:w="25"/>
      </w:tblGrid>
      <w:tr w:rsidR="00BE6194" w:rsidRPr="00E629D4" w:rsidTr="00BE6194">
        <w:trPr>
          <w:gridAfter w:val="1"/>
          <w:wAfter w:w="25" w:type="dxa"/>
          <w:cantSplit/>
          <w:tblHeader/>
        </w:trPr>
        <w:tc>
          <w:tcPr>
            <w:tcW w:w="5787" w:type="dxa"/>
            <w:gridSpan w:val="6"/>
            <w:tcBorders>
              <w:top w:val="nil"/>
              <w:left w:val="nil"/>
              <w:bottom w:val="nil"/>
              <w:right w:val="nil"/>
            </w:tcBorders>
            <w:shd w:val="clear" w:color="auto" w:fill="FFFFFF"/>
            <w:vAlign w:val="bottom"/>
          </w:tcPr>
          <w:p w:rsidR="00BE6194" w:rsidRPr="00E629D4" w:rsidRDefault="00BE6194" w:rsidP="00BE6194">
            <w:pPr>
              <w:tabs>
                <w:tab w:val="left" w:pos="1696"/>
              </w:tabs>
              <w:spacing w:line="320" w:lineRule="atLeast"/>
              <w:ind w:right="60"/>
              <w:jc w:val="center"/>
              <w:rPr>
                <w:rFonts w:ascii="Arial" w:hAnsi="Arial" w:cs="Arial"/>
                <w:u w:val="single"/>
              </w:rPr>
            </w:pPr>
          </w:p>
          <w:p w:rsidR="00BE6194" w:rsidRPr="00E629D4" w:rsidRDefault="00BE6194" w:rsidP="00BE6194">
            <w:pPr>
              <w:tabs>
                <w:tab w:val="left" w:pos="1696"/>
              </w:tabs>
              <w:spacing w:line="320" w:lineRule="atLeast"/>
              <w:ind w:left="709" w:right="60"/>
              <w:jc w:val="center"/>
              <w:rPr>
                <w:rFonts w:ascii="Arial" w:hAnsi="Arial" w:cs="Arial"/>
                <w:sz w:val="24"/>
                <w:szCs w:val="24"/>
              </w:rPr>
            </w:pPr>
            <w:r>
              <w:rPr>
                <w:rFonts w:ascii="Arial" w:hAnsi="Arial" w:cs="Arial"/>
                <w:b/>
                <w:sz w:val="24"/>
                <w:szCs w:val="24"/>
              </w:rPr>
              <w:t>Tabla 3.13. Anova de Rendimiento en campo</w:t>
            </w:r>
          </w:p>
        </w:tc>
      </w:tr>
      <w:tr w:rsidR="00BE6194" w:rsidRPr="00E629D4" w:rsidTr="00BE6194">
        <w:trPr>
          <w:cantSplit/>
          <w:tblHeader/>
        </w:trPr>
        <w:tc>
          <w:tcPr>
            <w:tcW w:w="13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c>
          <w:tcPr>
            <w:tcW w:w="1456" w:type="dxa"/>
            <w:tcBorders>
              <w:top w:val="single" w:sz="16" w:space="0" w:color="000000"/>
              <w:left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Suma de cuadrados</w:t>
            </w:r>
          </w:p>
        </w:tc>
        <w:tc>
          <w:tcPr>
            <w:tcW w:w="618" w:type="dxa"/>
            <w:tcBorders>
              <w:top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proofErr w:type="spellStart"/>
            <w:r w:rsidRPr="00E629D4">
              <w:rPr>
                <w:rFonts w:ascii="Arial" w:hAnsi="Arial" w:cs="Arial"/>
                <w:b/>
                <w:sz w:val="16"/>
                <w:szCs w:val="16"/>
              </w:rPr>
              <w:t>Gl</w:t>
            </w:r>
            <w:proofErr w:type="spellEnd"/>
          </w:p>
        </w:tc>
        <w:tc>
          <w:tcPr>
            <w:tcW w:w="992" w:type="dxa"/>
            <w:tcBorders>
              <w:top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 xml:space="preserve">Media </w:t>
            </w:r>
          </w:p>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cuadrática</w:t>
            </w:r>
          </w:p>
        </w:tc>
        <w:tc>
          <w:tcPr>
            <w:tcW w:w="709" w:type="dxa"/>
            <w:tcBorders>
              <w:top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F</w:t>
            </w:r>
          </w:p>
        </w:tc>
        <w:tc>
          <w:tcPr>
            <w:tcW w:w="734" w:type="dxa"/>
            <w:gridSpan w:val="2"/>
            <w:tcBorders>
              <w:top w:val="single" w:sz="16" w:space="0" w:color="000000"/>
              <w:bottom w:val="single" w:sz="16" w:space="0" w:color="000000"/>
              <w:right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Sig.</w:t>
            </w:r>
          </w:p>
        </w:tc>
      </w:tr>
      <w:tr w:rsidR="00BE6194" w:rsidRPr="00E97CDD" w:rsidTr="00BE6194">
        <w:trPr>
          <w:cantSplit/>
          <w:tblHeader/>
        </w:trPr>
        <w:tc>
          <w:tcPr>
            <w:tcW w:w="1303" w:type="dxa"/>
            <w:tcBorders>
              <w:top w:val="single" w:sz="16" w:space="0" w:color="000000"/>
              <w:left w:val="single" w:sz="16" w:space="0" w:color="000000"/>
              <w:bottom w:val="nil"/>
              <w:right w:val="single" w:sz="16" w:space="0" w:color="000000"/>
            </w:tcBorders>
            <w:shd w:val="clear" w:color="auto" w:fill="FFFFFF"/>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Inter-grupos</w:t>
            </w:r>
          </w:p>
        </w:tc>
        <w:tc>
          <w:tcPr>
            <w:tcW w:w="1456" w:type="dxa"/>
            <w:tcBorders>
              <w:top w:val="single" w:sz="16" w:space="0" w:color="000000"/>
              <w:left w:val="single" w:sz="16" w:space="0" w:color="000000"/>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283302,362</w:t>
            </w:r>
          </w:p>
        </w:tc>
        <w:tc>
          <w:tcPr>
            <w:tcW w:w="618" w:type="dxa"/>
            <w:tcBorders>
              <w:top w:val="single" w:sz="16" w:space="0" w:color="000000"/>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19</w:t>
            </w:r>
          </w:p>
        </w:tc>
        <w:tc>
          <w:tcPr>
            <w:tcW w:w="992" w:type="dxa"/>
            <w:tcBorders>
              <w:top w:val="single" w:sz="16" w:space="0" w:color="000000"/>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14910,651</w:t>
            </w:r>
          </w:p>
        </w:tc>
        <w:tc>
          <w:tcPr>
            <w:tcW w:w="709" w:type="dxa"/>
            <w:tcBorders>
              <w:top w:val="single" w:sz="16" w:space="0" w:color="000000"/>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,860</w:t>
            </w:r>
          </w:p>
        </w:tc>
        <w:tc>
          <w:tcPr>
            <w:tcW w:w="734" w:type="dxa"/>
            <w:gridSpan w:val="2"/>
            <w:tcBorders>
              <w:top w:val="single" w:sz="16" w:space="0" w:color="000000"/>
              <w:bottom w:val="nil"/>
              <w:right w:val="single" w:sz="16" w:space="0" w:color="000000"/>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,631</w:t>
            </w:r>
          </w:p>
        </w:tc>
      </w:tr>
      <w:tr w:rsidR="00BE6194" w:rsidRPr="00E97CDD" w:rsidTr="00BE6194">
        <w:trPr>
          <w:cantSplit/>
          <w:tblHeader/>
        </w:trPr>
        <w:tc>
          <w:tcPr>
            <w:tcW w:w="1303" w:type="dxa"/>
            <w:tcBorders>
              <w:top w:val="nil"/>
              <w:left w:val="single" w:sz="16" w:space="0" w:color="000000"/>
              <w:bottom w:val="nil"/>
              <w:right w:val="single" w:sz="16" w:space="0" w:color="000000"/>
            </w:tcBorders>
            <w:shd w:val="clear" w:color="auto" w:fill="FFFFFF"/>
          </w:tcPr>
          <w:p w:rsidR="00BE6194" w:rsidRPr="00E629D4" w:rsidRDefault="00BE6194" w:rsidP="00BE6194">
            <w:pPr>
              <w:spacing w:line="320" w:lineRule="atLeast"/>
              <w:ind w:right="60"/>
              <w:rPr>
                <w:rFonts w:ascii="Arial" w:hAnsi="Arial" w:cs="Arial"/>
                <w:b/>
                <w:sz w:val="16"/>
                <w:szCs w:val="16"/>
              </w:rPr>
            </w:pPr>
            <w:proofErr w:type="spellStart"/>
            <w:r w:rsidRPr="00E629D4">
              <w:rPr>
                <w:rFonts w:ascii="Arial" w:hAnsi="Arial" w:cs="Arial"/>
                <w:b/>
                <w:sz w:val="16"/>
                <w:szCs w:val="16"/>
              </w:rPr>
              <w:t>Intra</w:t>
            </w:r>
            <w:proofErr w:type="spellEnd"/>
            <w:r w:rsidRPr="00E629D4">
              <w:rPr>
                <w:rFonts w:ascii="Arial" w:hAnsi="Arial" w:cs="Arial"/>
                <w:b/>
                <w:sz w:val="16"/>
                <w:szCs w:val="16"/>
              </w:rPr>
              <w:t>-grupos</w:t>
            </w:r>
          </w:p>
        </w:tc>
        <w:tc>
          <w:tcPr>
            <w:tcW w:w="1456" w:type="dxa"/>
            <w:tcBorders>
              <w:top w:val="nil"/>
              <w:left w:val="single" w:sz="16" w:space="0" w:color="000000"/>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1387474,312</w:t>
            </w:r>
          </w:p>
        </w:tc>
        <w:tc>
          <w:tcPr>
            <w:tcW w:w="618" w:type="dxa"/>
            <w:tcBorders>
              <w:top w:val="nil"/>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80</w:t>
            </w:r>
          </w:p>
        </w:tc>
        <w:tc>
          <w:tcPr>
            <w:tcW w:w="992" w:type="dxa"/>
            <w:tcBorders>
              <w:top w:val="nil"/>
              <w:bottom w:val="nil"/>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17343,429</w:t>
            </w:r>
          </w:p>
        </w:tc>
        <w:tc>
          <w:tcPr>
            <w:tcW w:w="709" w:type="dxa"/>
            <w:tcBorders>
              <w:top w:val="nil"/>
              <w:bottom w:val="nil"/>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c>
          <w:tcPr>
            <w:tcW w:w="734" w:type="dxa"/>
            <w:gridSpan w:val="2"/>
            <w:tcBorders>
              <w:top w:val="nil"/>
              <w:bottom w:val="nil"/>
              <w:right w:val="single" w:sz="16" w:space="0" w:color="000000"/>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r>
      <w:tr w:rsidR="00BE6194" w:rsidRPr="00E97CDD" w:rsidTr="00BE6194">
        <w:trPr>
          <w:cantSplit/>
        </w:trPr>
        <w:tc>
          <w:tcPr>
            <w:tcW w:w="1303" w:type="dxa"/>
            <w:tcBorders>
              <w:top w:val="nil"/>
              <w:left w:val="single" w:sz="16" w:space="0" w:color="000000"/>
              <w:bottom w:val="single" w:sz="16" w:space="0" w:color="000000"/>
              <w:right w:val="single" w:sz="16" w:space="0" w:color="000000"/>
            </w:tcBorders>
            <w:shd w:val="clear" w:color="auto" w:fill="FFFFFF"/>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Total</w:t>
            </w:r>
          </w:p>
        </w:tc>
        <w:tc>
          <w:tcPr>
            <w:tcW w:w="1456" w:type="dxa"/>
            <w:tcBorders>
              <w:top w:val="nil"/>
              <w:left w:val="single" w:sz="16" w:space="0" w:color="000000"/>
              <w:bottom w:val="single" w:sz="16" w:space="0" w:color="000000"/>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1670776,674</w:t>
            </w:r>
          </w:p>
        </w:tc>
        <w:tc>
          <w:tcPr>
            <w:tcW w:w="618" w:type="dxa"/>
            <w:tcBorders>
              <w:top w:val="nil"/>
              <w:bottom w:val="single" w:sz="16" w:space="0" w:color="000000"/>
            </w:tcBorders>
            <w:shd w:val="clear" w:color="auto" w:fill="FFFFFF"/>
          </w:tcPr>
          <w:p w:rsidR="00BE6194" w:rsidRPr="00E97CDD" w:rsidRDefault="00BE6194" w:rsidP="00BE6194">
            <w:pPr>
              <w:spacing w:line="320" w:lineRule="atLeast"/>
              <w:ind w:right="60"/>
              <w:rPr>
                <w:rFonts w:ascii="Arial" w:hAnsi="Arial" w:cs="Arial"/>
                <w:sz w:val="16"/>
                <w:szCs w:val="16"/>
              </w:rPr>
            </w:pPr>
            <w:r w:rsidRPr="00E97CDD">
              <w:rPr>
                <w:rFonts w:ascii="Arial" w:hAnsi="Arial" w:cs="Arial"/>
                <w:sz w:val="16"/>
                <w:szCs w:val="16"/>
              </w:rPr>
              <w:t>99</w:t>
            </w:r>
          </w:p>
        </w:tc>
        <w:tc>
          <w:tcPr>
            <w:tcW w:w="992" w:type="dxa"/>
            <w:tcBorders>
              <w:top w:val="nil"/>
              <w:bottom w:val="single" w:sz="16" w:space="0" w:color="000000"/>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c>
          <w:tcPr>
            <w:tcW w:w="709" w:type="dxa"/>
            <w:tcBorders>
              <w:top w:val="nil"/>
              <w:bottom w:val="single" w:sz="16" w:space="0" w:color="000000"/>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c>
          <w:tcPr>
            <w:tcW w:w="734" w:type="dxa"/>
            <w:gridSpan w:val="2"/>
            <w:tcBorders>
              <w:top w:val="nil"/>
              <w:bottom w:val="single" w:sz="16" w:space="0" w:color="000000"/>
              <w:right w:val="single" w:sz="16" w:space="0" w:color="000000"/>
            </w:tcBorders>
            <w:shd w:val="clear" w:color="auto" w:fill="FFFFFF"/>
            <w:vAlign w:val="center"/>
          </w:tcPr>
          <w:p w:rsidR="00BE6194" w:rsidRPr="00E97CDD" w:rsidRDefault="00BE6194" w:rsidP="00BE6194">
            <w:pPr>
              <w:ind w:left="709"/>
              <w:jc w:val="center"/>
              <w:rPr>
                <w:rFonts w:ascii="Times New Roman" w:hAnsi="Times New Roman" w:cs="Times New Roman"/>
                <w:sz w:val="16"/>
                <w:szCs w:val="16"/>
              </w:rPr>
            </w:pPr>
          </w:p>
        </w:tc>
      </w:tr>
    </w:tbl>
    <w:p w:rsidR="00487197" w:rsidRDefault="00487197" w:rsidP="00487197">
      <w:pPr>
        <w:spacing w:line="480" w:lineRule="auto"/>
        <w:ind w:left="709"/>
        <w:rPr>
          <w:rFonts w:ascii="Arial" w:hAnsi="Arial" w:cs="Arial"/>
          <w:b/>
          <w:bCs/>
          <w:sz w:val="26"/>
          <w:szCs w:val="26"/>
        </w:rPr>
      </w:pPr>
    </w:p>
    <w:p w:rsidR="00487197" w:rsidRDefault="00487197" w:rsidP="00487197">
      <w:pPr>
        <w:spacing w:line="480" w:lineRule="auto"/>
        <w:ind w:left="709"/>
        <w:rPr>
          <w:rFonts w:ascii="Arial" w:hAnsi="Arial" w:cs="Arial"/>
          <w:b/>
          <w:bCs/>
          <w:sz w:val="26"/>
          <w:szCs w:val="26"/>
        </w:rPr>
      </w:pPr>
    </w:p>
    <w:p w:rsidR="00BE6194" w:rsidRDefault="00BE6194" w:rsidP="00487197">
      <w:pPr>
        <w:spacing w:line="480" w:lineRule="auto"/>
        <w:ind w:left="709"/>
        <w:rPr>
          <w:rFonts w:ascii="Arial" w:hAnsi="Arial" w:cs="Arial"/>
          <w:b/>
          <w:bCs/>
          <w:sz w:val="26"/>
          <w:szCs w:val="26"/>
        </w:rPr>
      </w:pPr>
    </w:p>
    <w:p w:rsidR="00BE6194" w:rsidRDefault="00BE6194" w:rsidP="00487197">
      <w:pPr>
        <w:spacing w:line="480" w:lineRule="auto"/>
        <w:ind w:left="709"/>
        <w:rPr>
          <w:rFonts w:ascii="Arial" w:hAnsi="Arial" w:cs="Arial"/>
          <w:b/>
          <w:bCs/>
          <w:sz w:val="26"/>
          <w:szCs w:val="26"/>
        </w:rPr>
      </w:pPr>
    </w:p>
    <w:p w:rsidR="00BE6194" w:rsidRDefault="00BE6194" w:rsidP="00BE6194">
      <w:pPr>
        <w:spacing w:line="360" w:lineRule="auto"/>
        <w:ind w:left="709"/>
        <w:jc w:val="center"/>
        <w:rPr>
          <w:rFonts w:ascii="Arial" w:hAnsi="Arial" w:cs="Arial"/>
          <w:b/>
          <w:bCs/>
          <w:sz w:val="24"/>
          <w:szCs w:val="24"/>
        </w:rPr>
      </w:pPr>
    </w:p>
    <w:p w:rsidR="00BE6194" w:rsidRDefault="00BE6194" w:rsidP="00BE6194">
      <w:pPr>
        <w:spacing w:line="360" w:lineRule="auto"/>
        <w:rPr>
          <w:rFonts w:ascii="Arial" w:hAnsi="Arial" w:cs="Arial"/>
          <w:b/>
          <w:bCs/>
          <w:sz w:val="24"/>
          <w:szCs w:val="24"/>
        </w:rPr>
      </w:pPr>
    </w:p>
    <w:p w:rsidR="00BE6194" w:rsidRPr="002E2C3B" w:rsidRDefault="00BE6194" w:rsidP="00BE6194">
      <w:pPr>
        <w:spacing w:line="360" w:lineRule="auto"/>
        <w:ind w:left="709"/>
        <w:jc w:val="center"/>
        <w:rPr>
          <w:rFonts w:ascii="Times New Roman" w:hAnsi="Times New Roman" w:cs="Times New Roman"/>
          <w:b/>
          <w:sz w:val="24"/>
          <w:szCs w:val="24"/>
        </w:rPr>
      </w:pPr>
      <w:r w:rsidRPr="002E2C3B">
        <w:rPr>
          <w:rFonts w:ascii="Arial" w:hAnsi="Arial" w:cs="Arial"/>
          <w:b/>
          <w:bCs/>
          <w:sz w:val="24"/>
          <w:szCs w:val="24"/>
        </w:rPr>
        <w:t>Prueba de homogeneidad de varianzas</w:t>
      </w:r>
    </w:p>
    <w:tbl>
      <w:tblPr>
        <w:tblW w:w="5387" w:type="dxa"/>
        <w:tblInd w:w="1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7"/>
        <w:gridCol w:w="1008"/>
        <w:gridCol w:w="1010"/>
        <w:gridCol w:w="1912"/>
      </w:tblGrid>
      <w:tr w:rsidR="00BE6194" w:rsidRPr="002E2C3B" w:rsidTr="00BE6194">
        <w:trPr>
          <w:cantSplit/>
          <w:tblHeader/>
        </w:trPr>
        <w:tc>
          <w:tcPr>
            <w:tcW w:w="5387" w:type="dxa"/>
            <w:gridSpan w:val="4"/>
            <w:tcBorders>
              <w:top w:val="nil"/>
              <w:left w:val="nil"/>
              <w:bottom w:val="nil"/>
              <w:right w:val="nil"/>
            </w:tcBorders>
            <w:shd w:val="clear" w:color="auto" w:fill="FFFFFF"/>
            <w:vAlign w:val="bottom"/>
          </w:tcPr>
          <w:p w:rsidR="00BE6194" w:rsidRPr="002E2C3B" w:rsidRDefault="00BE6194" w:rsidP="00BE6194">
            <w:pPr>
              <w:spacing w:line="320" w:lineRule="atLeast"/>
              <w:ind w:right="60"/>
              <w:rPr>
                <w:rFonts w:ascii="Arial" w:hAnsi="Arial" w:cs="Arial"/>
                <w:u w:val="single"/>
              </w:rPr>
            </w:pPr>
            <w:r w:rsidRPr="002E2C3B">
              <w:rPr>
                <w:rFonts w:ascii="Arial" w:hAnsi="Arial" w:cs="Arial"/>
                <w:u w:val="single"/>
              </w:rPr>
              <w:t>Rendimiento de Campo</w:t>
            </w:r>
          </w:p>
        </w:tc>
      </w:tr>
      <w:tr w:rsidR="00BE6194" w:rsidRPr="002E2C3B" w:rsidTr="00BE6194">
        <w:trPr>
          <w:cantSplit/>
          <w:tblHeader/>
        </w:trPr>
        <w:tc>
          <w:tcPr>
            <w:tcW w:w="1457" w:type="dxa"/>
            <w:tcBorders>
              <w:top w:val="single" w:sz="16" w:space="0" w:color="000000"/>
              <w:left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 xml:space="preserve">Estadístico de </w:t>
            </w:r>
            <w:proofErr w:type="spellStart"/>
            <w:r w:rsidRPr="00E629D4">
              <w:rPr>
                <w:rFonts w:ascii="Arial" w:hAnsi="Arial" w:cs="Arial"/>
                <w:b/>
                <w:sz w:val="16"/>
                <w:szCs w:val="16"/>
              </w:rPr>
              <w:t>Levene</w:t>
            </w:r>
            <w:proofErr w:type="spellEnd"/>
          </w:p>
        </w:tc>
        <w:tc>
          <w:tcPr>
            <w:tcW w:w="1008" w:type="dxa"/>
            <w:tcBorders>
              <w:top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gl1</w:t>
            </w:r>
          </w:p>
        </w:tc>
        <w:tc>
          <w:tcPr>
            <w:tcW w:w="1010" w:type="dxa"/>
            <w:tcBorders>
              <w:top w:val="single" w:sz="16" w:space="0" w:color="000000"/>
              <w:bottom w:val="single" w:sz="16" w:space="0" w:color="000000"/>
            </w:tcBorders>
            <w:shd w:val="clear" w:color="auto" w:fill="FFFFFF"/>
            <w:vAlign w:val="bottom"/>
          </w:tcPr>
          <w:p w:rsidR="00BE6194" w:rsidRPr="00E629D4" w:rsidRDefault="00BE6194" w:rsidP="00BE6194">
            <w:pPr>
              <w:spacing w:line="320" w:lineRule="atLeast"/>
              <w:ind w:right="60"/>
              <w:rPr>
                <w:rFonts w:ascii="Arial" w:hAnsi="Arial" w:cs="Arial"/>
                <w:b/>
                <w:sz w:val="16"/>
                <w:szCs w:val="16"/>
              </w:rPr>
            </w:pPr>
            <w:r w:rsidRPr="00E629D4">
              <w:rPr>
                <w:rFonts w:ascii="Arial" w:hAnsi="Arial" w:cs="Arial"/>
                <w:b/>
                <w:sz w:val="16"/>
                <w:szCs w:val="16"/>
              </w:rPr>
              <w:t>gl2</w:t>
            </w:r>
          </w:p>
        </w:tc>
        <w:tc>
          <w:tcPr>
            <w:tcW w:w="1912" w:type="dxa"/>
            <w:tcBorders>
              <w:top w:val="single" w:sz="16" w:space="0" w:color="000000"/>
              <w:bottom w:val="single" w:sz="16" w:space="0" w:color="000000"/>
              <w:right w:val="single" w:sz="16" w:space="0" w:color="000000"/>
            </w:tcBorders>
            <w:shd w:val="clear" w:color="auto" w:fill="FFFFFF"/>
            <w:vAlign w:val="bottom"/>
          </w:tcPr>
          <w:p w:rsidR="00BE6194" w:rsidRPr="00E629D4" w:rsidRDefault="00BE6194" w:rsidP="00BE6194">
            <w:pPr>
              <w:spacing w:line="320" w:lineRule="atLeast"/>
              <w:ind w:left="709" w:right="60"/>
              <w:jc w:val="center"/>
              <w:rPr>
                <w:rFonts w:ascii="Arial" w:hAnsi="Arial" w:cs="Arial"/>
                <w:b/>
                <w:sz w:val="16"/>
                <w:szCs w:val="16"/>
              </w:rPr>
            </w:pPr>
            <w:r w:rsidRPr="00E629D4">
              <w:rPr>
                <w:rFonts w:ascii="Arial" w:hAnsi="Arial" w:cs="Arial"/>
                <w:b/>
                <w:sz w:val="16"/>
                <w:szCs w:val="16"/>
              </w:rPr>
              <w:t>Sig.</w:t>
            </w:r>
          </w:p>
        </w:tc>
      </w:tr>
      <w:tr w:rsidR="00BE6194" w:rsidRPr="002E2C3B" w:rsidTr="00BE6194">
        <w:trPr>
          <w:cantSplit/>
        </w:trPr>
        <w:tc>
          <w:tcPr>
            <w:tcW w:w="1457" w:type="dxa"/>
            <w:tcBorders>
              <w:top w:val="single" w:sz="16" w:space="0" w:color="000000"/>
              <w:left w:val="single" w:sz="16" w:space="0" w:color="000000"/>
              <w:bottom w:val="single" w:sz="16" w:space="0" w:color="000000"/>
            </w:tcBorders>
            <w:shd w:val="clear" w:color="auto" w:fill="FFFFFF"/>
          </w:tcPr>
          <w:p w:rsidR="00BE6194" w:rsidRPr="002E2C3B" w:rsidRDefault="00BE6194" w:rsidP="00BE6194">
            <w:pPr>
              <w:spacing w:line="320" w:lineRule="atLeast"/>
              <w:ind w:left="709" w:right="60"/>
              <w:jc w:val="right"/>
              <w:rPr>
                <w:rFonts w:ascii="Arial" w:hAnsi="Arial" w:cs="Arial"/>
                <w:sz w:val="16"/>
                <w:szCs w:val="16"/>
              </w:rPr>
            </w:pPr>
            <w:r w:rsidRPr="002E2C3B">
              <w:rPr>
                <w:rFonts w:ascii="Arial" w:hAnsi="Arial" w:cs="Arial"/>
                <w:sz w:val="16"/>
                <w:szCs w:val="16"/>
              </w:rPr>
              <w:t>2,337</w:t>
            </w:r>
          </w:p>
        </w:tc>
        <w:tc>
          <w:tcPr>
            <w:tcW w:w="1008" w:type="dxa"/>
            <w:tcBorders>
              <w:top w:val="single" w:sz="16" w:space="0" w:color="000000"/>
              <w:bottom w:val="single" w:sz="16" w:space="0" w:color="000000"/>
            </w:tcBorders>
            <w:shd w:val="clear" w:color="auto" w:fill="FFFFFF"/>
          </w:tcPr>
          <w:p w:rsidR="00BE6194" w:rsidRPr="002E2C3B" w:rsidRDefault="00BE6194" w:rsidP="00BE6194">
            <w:pPr>
              <w:spacing w:line="320" w:lineRule="atLeast"/>
              <w:ind w:left="709" w:right="60"/>
              <w:jc w:val="right"/>
              <w:rPr>
                <w:rFonts w:ascii="Arial" w:hAnsi="Arial" w:cs="Arial"/>
                <w:sz w:val="16"/>
                <w:szCs w:val="16"/>
              </w:rPr>
            </w:pPr>
            <w:r w:rsidRPr="002E2C3B">
              <w:rPr>
                <w:rFonts w:ascii="Arial" w:hAnsi="Arial" w:cs="Arial"/>
                <w:sz w:val="16"/>
                <w:szCs w:val="16"/>
              </w:rPr>
              <w:t>19</w:t>
            </w:r>
          </w:p>
        </w:tc>
        <w:tc>
          <w:tcPr>
            <w:tcW w:w="1010" w:type="dxa"/>
            <w:tcBorders>
              <w:top w:val="single" w:sz="16" w:space="0" w:color="000000"/>
              <w:bottom w:val="single" w:sz="16" w:space="0" w:color="000000"/>
            </w:tcBorders>
            <w:shd w:val="clear" w:color="auto" w:fill="FFFFFF"/>
          </w:tcPr>
          <w:p w:rsidR="00BE6194" w:rsidRPr="002E2C3B" w:rsidRDefault="00BE6194" w:rsidP="00BE6194">
            <w:pPr>
              <w:spacing w:line="320" w:lineRule="atLeast"/>
              <w:ind w:left="709" w:right="60"/>
              <w:jc w:val="right"/>
              <w:rPr>
                <w:rFonts w:ascii="Arial" w:hAnsi="Arial" w:cs="Arial"/>
                <w:sz w:val="16"/>
                <w:szCs w:val="16"/>
              </w:rPr>
            </w:pPr>
            <w:r w:rsidRPr="002E2C3B">
              <w:rPr>
                <w:rFonts w:ascii="Arial" w:hAnsi="Arial" w:cs="Arial"/>
                <w:sz w:val="16"/>
                <w:szCs w:val="16"/>
              </w:rPr>
              <w:t>80</w:t>
            </w:r>
          </w:p>
        </w:tc>
        <w:tc>
          <w:tcPr>
            <w:tcW w:w="1912" w:type="dxa"/>
            <w:tcBorders>
              <w:top w:val="single" w:sz="16" w:space="0" w:color="000000"/>
              <w:bottom w:val="single" w:sz="16" w:space="0" w:color="000000"/>
              <w:right w:val="single" w:sz="16" w:space="0" w:color="000000"/>
            </w:tcBorders>
            <w:shd w:val="clear" w:color="auto" w:fill="FFFFFF"/>
          </w:tcPr>
          <w:p w:rsidR="00BE6194" w:rsidRPr="002E2C3B" w:rsidRDefault="00BE6194" w:rsidP="00BE6194">
            <w:pPr>
              <w:spacing w:line="320" w:lineRule="atLeast"/>
              <w:ind w:left="709" w:right="60"/>
              <w:jc w:val="right"/>
              <w:rPr>
                <w:rFonts w:ascii="Arial" w:hAnsi="Arial" w:cs="Arial"/>
                <w:sz w:val="16"/>
                <w:szCs w:val="16"/>
              </w:rPr>
            </w:pPr>
            <w:r w:rsidRPr="002E2C3B">
              <w:rPr>
                <w:rFonts w:ascii="Arial" w:hAnsi="Arial" w:cs="Arial"/>
                <w:sz w:val="16"/>
                <w:szCs w:val="16"/>
              </w:rPr>
              <w:t>,005</w:t>
            </w:r>
          </w:p>
        </w:tc>
      </w:tr>
    </w:tbl>
    <w:p w:rsidR="00487197" w:rsidRDefault="00487197" w:rsidP="00487197">
      <w:pPr>
        <w:rPr>
          <w:rFonts w:ascii="Arial" w:hAnsi="Arial" w:cs="Arial"/>
          <w:b/>
          <w:bCs/>
          <w:sz w:val="28"/>
          <w:szCs w:val="28"/>
        </w:rPr>
      </w:pPr>
    </w:p>
    <w:p w:rsidR="00487197" w:rsidRDefault="00487197" w:rsidP="00487197">
      <w:pPr>
        <w:rPr>
          <w:rFonts w:ascii="Arial" w:hAnsi="Arial" w:cs="Arial"/>
          <w:b/>
          <w:bCs/>
          <w:sz w:val="28"/>
          <w:szCs w:val="28"/>
        </w:rPr>
      </w:pPr>
    </w:p>
    <w:p w:rsidR="00487197" w:rsidRPr="00E629D4" w:rsidRDefault="00487197" w:rsidP="00487197">
      <w:pPr>
        <w:rPr>
          <w:rFonts w:ascii="Arial" w:hAnsi="Arial" w:cs="Arial"/>
          <w:b/>
          <w:bCs/>
          <w:sz w:val="28"/>
          <w:szCs w:val="28"/>
        </w:rPr>
      </w:pPr>
    </w:p>
    <w:p w:rsidR="00487197" w:rsidRDefault="00487197" w:rsidP="00487197">
      <w:pPr>
        <w:ind w:left="709"/>
      </w:pPr>
    </w:p>
    <w:p w:rsidR="00487197" w:rsidRDefault="00487197" w:rsidP="00487197">
      <w:pPr>
        <w:spacing w:after="0" w:line="360" w:lineRule="auto"/>
        <w:ind w:left="709"/>
        <w:jc w:val="both"/>
        <w:rPr>
          <w:rFonts w:ascii="Arial" w:hAnsi="Arial" w:cs="Arial"/>
          <w:b/>
          <w:sz w:val="24"/>
          <w:szCs w:val="24"/>
        </w:rPr>
      </w:pPr>
    </w:p>
    <w:p w:rsidR="00487197" w:rsidRDefault="00487197" w:rsidP="00487197">
      <w:pPr>
        <w:spacing w:after="0" w:line="360" w:lineRule="auto"/>
        <w:ind w:left="709"/>
        <w:jc w:val="both"/>
        <w:rPr>
          <w:rFonts w:ascii="Arial" w:hAnsi="Arial" w:cs="Arial"/>
          <w:b/>
          <w:sz w:val="24"/>
          <w:szCs w:val="24"/>
        </w:rPr>
      </w:pPr>
    </w:p>
    <w:p w:rsidR="00487197" w:rsidRDefault="00487197" w:rsidP="00487197">
      <w:pPr>
        <w:spacing w:after="0" w:line="360" w:lineRule="auto"/>
        <w:ind w:left="709"/>
        <w:jc w:val="both"/>
        <w:rPr>
          <w:rFonts w:ascii="Arial" w:hAnsi="Arial" w:cs="Arial"/>
          <w:b/>
          <w:sz w:val="24"/>
          <w:szCs w:val="24"/>
        </w:rPr>
      </w:pPr>
    </w:p>
    <w:p w:rsidR="00487197" w:rsidRDefault="000D5284" w:rsidP="00BE6194">
      <w:pPr>
        <w:spacing w:after="0" w:line="360" w:lineRule="auto"/>
        <w:ind w:left="709"/>
        <w:jc w:val="right"/>
        <w:rPr>
          <w:rFonts w:ascii="Arial" w:hAnsi="Arial" w:cs="Arial"/>
          <w:b/>
          <w:sz w:val="24"/>
          <w:szCs w:val="24"/>
        </w:rPr>
      </w:pPr>
      <w:r w:rsidRPr="000D5284">
        <w:rPr>
          <w:rFonts w:ascii="Arial" w:hAnsi="Arial" w:cs="Arial"/>
          <w:b/>
          <w:noProof/>
          <w:sz w:val="24"/>
          <w:szCs w:val="24"/>
          <w:lang w:val="es-ES"/>
        </w:rPr>
        <w:pict>
          <v:shape id="_x0000_s1065" type="#_x0000_t202" style="position:absolute;left:0;text-align:left;margin-left:394pt;margin-top:81pt;width:32.75pt;height:16.25pt;z-index:251705344;mso-width-relative:margin;mso-height-relative:margin" filled="f" stroked="f">
            <v:textbox style="mso-next-textbox:#_x0000_s1065">
              <w:txbxContent>
                <w:p w:rsidR="001E1D39" w:rsidRPr="00A0631B" w:rsidRDefault="001E1D39">
                  <w:pPr>
                    <w:rPr>
                      <w:rFonts w:ascii="Arial" w:hAnsi="Arial" w:cs="Arial"/>
                      <w:sz w:val="14"/>
                      <w:szCs w:val="14"/>
                      <w:lang w:val="es-ES"/>
                    </w:rPr>
                  </w:pPr>
                  <w:r w:rsidRPr="00A0631B">
                    <w:rPr>
                      <w:rFonts w:ascii="Arial" w:hAnsi="Arial" w:cs="Arial"/>
                      <w:sz w:val="14"/>
                      <w:szCs w:val="14"/>
                      <w:lang w:val="es-ES"/>
                    </w:rPr>
                    <w:t>4185</w:t>
                  </w:r>
                </w:p>
              </w:txbxContent>
            </v:textbox>
          </v:shape>
        </w:pict>
      </w:r>
      <w:r w:rsidR="000E5172" w:rsidRPr="000E5172">
        <w:rPr>
          <w:rFonts w:ascii="Arial" w:hAnsi="Arial" w:cs="Arial"/>
          <w:b/>
          <w:noProof/>
          <w:sz w:val="24"/>
          <w:szCs w:val="24"/>
          <w:lang w:val="es-EC" w:eastAsia="es-EC"/>
        </w:rPr>
        <w:drawing>
          <wp:inline distT="0" distB="0" distL="0" distR="0">
            <wp:extent cx="4572000" cy="2743200"/>
            <wp:effectExtent l="19050" t="0" r="1905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87197" w:rsidRPr="00863463" w:rsidRDefault="00487197" w:rsidP="00BE6194">
      <w:pPr>
        <w:tabs>
          <w:tab w:val="left" w:pos="2552"/>
        </w:tabs>
        <w:spacing w:after="0" w:line="360" w:lineRule="auto"/>
        <w:jc w:val="both"/>
        <w:rPr>
          <w:rFonts w:ascii="Arial" w:hAnsi="Arial" w:cs="Arial"/>
          <w:b/>
          <w:sz w:val="24"/>
          <w:szCs w:val="24"/>
        </w:rPr>
      </w:pPr>
    </w:p>
    <w:p w:rsidR="00487197" w:rsidRPr="00863463" w:rsidRDefault="00487197" w:rsidP="00487197">
      <w:pPr>
        <w:tabs>
          <w:tab w:val="left" w:pos="2552"/>
        </w:tabs>
        <w:spacing w:after="0" w:line="360" w:lineRule="auto"/>
        <w:ind w:left="709"/>
        <w:jc w:val="both"/>
        <w:rPr>
          <w:rFonts w:ascii="Arial" w:hAnsi="Arial" w:cs="Arial"/>
          <w:b/>
          <w:sz w:val="24"/>
          <w:szCs w:val="24"/>
        </w:rPr>
      </w:pPr>
    </w:p>
    <w:p w:rsidR="00487197" w:rsidRPr="00863463" w:rsidRDefault="00487197" w:rsidP="00487197">
      <w:pPr>
        <w:pStyle w:val="Prrafodelista"/>
        <w:numPr>
          <w:ilvl w:val="0"/>
          <w:numId w:val="35"/>
        </w:numPr>
        <w:tabs>
          <w:tab w:val="left" w:pos="2552"/>
        </w:tabs>
        <w:spacing w:after="0" w:line="480" w:lineRule="auto"/>
        <w:ind w:left="2127" w:hanging="426"/>
        <w:jc w:val="both"/>
        <w:rPr>
          <w:rFonts w:ascii="Arial" w:hAnsi="Arial" w:cs="Arial"/>
          <w:b/>
          <w:sz w:val="24"/>
          <w:szCs w:val="24"/>
        </w:rPr>
      </w:pPr>
      <w:r w:rsidRPr="00863463">
        <w:rPr>
          <w:rFonts w:ascii="Arial" w:hAnsi="Arial" w:cs="Arial"/>
          <w:b/>
          <w:sz w:val="24"/>
          <w:szCs w:val="24"/>
        </w:rPr>
        <w:t>Gastos Involucrados en la Siembra Tradicional y en la Siembra con Briquetas de Urea.</w:t>
      </w:r>
    </w:p>
    <w:p w:rsidR="00487197" w:rsidRPr="00E629D4" w:rsidRDefault="00487197" w:rsidP="00487197">
      <w:pPr>
        <w:spacing w:after="0" w:line="480" w:lineRule="auto"/>
        <w:ind w:left="2127"/>
        <w:jc w:val="both"/>
        <w:rPr>
          <w:rFonts w:ascii="Arial" w:hAnsi="Arial" w:cs="Arial"/>
          <w:sz w:val="24"/>
          <w:szCs w:val="24"/>
        </w:rPr>
      </w:pPr>
      <w:r w:rsidRPr="00E629D4">
        <w:rPr>
          <w:rFonts w:ascii="Arial" w:hAnsi="Arial" w:cs="Arial"/>
          <w:sz w:val="24"/>
          <w:szCs w:val="24"/>
        </w:rPr>
        <w:t>Los gastos que involucra sembrar arroz son principalmente: semillas, fertilizante principal (urea) y otros insumos como herbicidas, macronutrientes entre otros.  En el presente trabajo, se adiciona el gasto de la zeolita aunque los otros gastos son iguales tanto en el método tradicional como en el que utiliza briquetas de urea.</w:t>
      </w:r>
    </w:p>
    <w:p w:rsidR="00487197" w:rsidRDefault="00487197" w:rsidP="00487197">
      <w:pPr>
        <w:tabs>
          <w:tab w:val="left" w:pos="1985"/>
        </w:tabs>
        <w:spacing w:before="100" w:beforeAutospacing="1" w:after="0" w:line="480" w:lineRule="auto"/>
        <w:ind w:left="2127"/>
        <w:jc w:val="both"/>
        <w:rPr>
          <w:rFonts w:ascii="Arial" w:hAnsi="Arial" w:cs="Arial"/>
          <w:sz w:val="24"/>
          <w:szCs w:val="24"/>
        </w:rPr>
      </w:pPr>
    </w:p>
    <w:p w:rsidR="004862E1" w:rsidRPr="004862E1" w:rsidRDefault="004862E1" w:rsidP="00487197">
      <w:pPr>
        <w:tabs>
          <w:tab w:val="left" w:pos="1985"/>
        </w:tabs>
        <w:spacing w:before="100" w:beforeAutospacing="1" w:after="0" w:line="480" w:lineRule="auto"/>
        <w:ind w:left="2127"/>
        <w:jc w:val="both"/>
        <w:rPr>
          <w:rFonts w:ascii="Arial" w:hAnsi="Arial" w:cs="Arial"/>
          <w:b/>
          <w:sz w:val="24"/>
          <w:szCs w:val="24"/>
        </w:rPr>
      </w:pPr>
      <w:r w:rsidRPr="004862E1">
        <w:rPr>
          <w:rFonts w:ascii="Arial" w:hAnsi="Arial" w:cs="Arial"/>
          <w:b/>
          <w:sz w:val="24"/>
          <w:szCs w:val="24"/>
        </w:rPr>
        <w:lastRenderedPageBreak/>
        <w:t>Tabla 3.14</w:t>
      </w:r>
      <w:r>
        <w:rPr>
          <w:rFonts w:ascii="Arial" w:hAnsi="Arial" w:cs="Arial"/>
          <w:b/>
          <w:sz w:val="24"/>
          <w:szCs w:val="24"/>
        </w:rPr>
        <w:t>.</w:t>
      </w:r>
      <w:r w:rsidRPr="004862E1">
        <w:rPr>
          <w:rFonts w:ascii="Arial" w:hAnsi="Arial" w:cs="Arial"/>
          <w:b/>
          <w:sz w:val="24"/>
          <w:szCs w:val="24"/>
        </w:rPr>
        <w:t xml:space="preserve"> Costos de producción en Cultivo de Arroz</w:t>
      </w:r>
    </w:p>
    <w:tbl>
      <w:tblPr>
        <w:tblW w:w="5499" w:type="dxa"/>
        <w:tblInd w:w="2197" w:type="dxa"/>
        <w:tblLayout w:type="fixed"/>
        <w:tblCellMar>
          <w:left w:w="70" w:type="dxa"/>
          <w:right w:w="70" w:type="dxa"/>
        </w:tblCellMar>
        <w:tblLook w:val="04A0"/>
      </w:tblPr>
      <w:tblGrid>
        <w:gridCol w:w="1822"/>
        <w:gridCol w:w="1914"/>
        <w:gridCol w:w="1763"/>
      </w:tblGrid>
      <w:tr w:rsidR="00487197" w:rsidRPr="008C06E2" w:rsidTr="00175D55">
        <w:trPr>
          <w:trHeight w:val="435"/>
        </w:trPr>
        <w:tc>
          <w:tcPr>
            <w:tcW w:w="549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87197" w:rsidRPr="008C06E2" w:rsidRDefault="00175D55" w:rsidP="00F13283">
            <w:pPr>
              <w:spacing w:after="0" w:line="240" w:lineRule="auto"/>
              <w:jc w:val="center"/>
              <w:rPr>
                <w:rFonts w:ascii="Arial" w:eastAsia="Times New Roman" w:hAnsi="Arial" w:cs="Arial"/>
                <w:b/>
                <w:bCs/>
                <w:color w:val="000000"/>
                <w:sz w:val="20"/>
                <w:szCs w:val="20"/>
                <w:lang w:eastAsia="es-AR"/>
              </w:rPr>
            </w:pPr>
            <w:r>
              <w:rPr>
                <w:rFonts w:ascii="Arial" w:eastAsia="Times New Roman" w:hAnsi="Arial" w:cs="Arial"/>
                <w:b/>
                <w:bCs/>
                <w:color w:val="000000"/>
                <w:sz w:val="20"/>
                <w:szCs w:val="20"/>
                <w:lang w:eastAsia="es-AR"/>
              </w:rPr>
              <w:t>INVERSIÓN POR HECTAREA</w:t>
            </w:r>
            <w:r w:rsidR="00487197" w:rsidRPr="008C06E2">
              <w:rPr>
                <w:rFonts w:ascii="Arial" w:eastAsia="Times New Roman" w:hAnsi="Arial" w:cs="Arial"/>
                <w:b/>
                <w:bCs/>
                <w:color w:val="000000"/>
                <w:sz w:val="20"/>
                <w:szCs w:val="20"/>
                <w:lang w:eastAsia="es-AR"/>
              </w:rPr>
              <w:t xml:space="preserve"> EN DÒLARES AMERICANOS</w:t>
            </w:r>
          </w:p>
        </w:tc>
      </w:tr>
      <w:tr w:rsidR="00487197" w:rsidRPr="008C06E2" w:rsidTr="00175D55">
        <w:trPr>
          <w:trHeight w:val="315"/>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8C06E2" w:rsidRDefault="00487197" w:rsidP="00F13283">
            <w:pPr>
              <w:spacing w:after="0" w:line="240" w:lineRule="auto"/>
              <w:rPr>
                <w:rFonts w:ascii="Arial" w:eastAsia="Times New Roman" w:hAnsi="Arial" w:cs="Arial"/>
                <w:b/>
                <w:bCs/>
                <w:color w:val="000000"/>
                <w:sz w:val="20"/>
                <w:szCs w:val="20"/>
                <w:lang w:eastAsia="es-AR"/>
              </w:rPr>
            </w:pPr>
            <w:r w:rsidRPr="008C06E2">
              <w:rPr>
                <w:rFonts w:ascii="Arial" w:eastAsia="Times New Roman" w:hAnsi="Arial" w:cs="Arial"/>
                <w:b/>
                <w:bCs/>
                <w:color w:val="000000"/>
                <w:sz w:val="20"/>
                <w:szCs w:val="20"/>
                <w:lang w:eastAsia="es-AR"/>
              </w:rPr>
              <w:t>ITEM</w:t>
            </w:r>
          </w:p>
        </w:tc>
        <w:tc>
          <w:tcPr>
            <w:tcW w:w="1914" w:type="dxa"/>
            <w:tcBorders>
              <w:top w:val="nil"/>
              <w:left w:val="nil"/>
              <w:bottom w:val="single" w:sz="4" w:space="0" w:color="auto"/>
              <w:right w:val="single" w:sz="4" w:space="0" w:color="auto"/>
            </w:tcBorders>
            <w:shd w:val="clear" w:color="auto" w:fill="auto"/>
            <w:vAlign w:val="center"/>
            <w:hideMark/>
          </w:tcPr>
          <w:p w:rsidR="00487197" w:rsidRDefault="00487197" w:rsidP="00F13283">
            <w:pPr>
              <w:spacing w:after="0" w:line="240" w:lineRule="auto"/>
              <w:rPr>
                <w:rFonts w:ascii="Arial" w:eastAsia="Times New Roman" w:hAnsi="Arial" w:cs="Arial"/>
                <w:b/>
                <w:bCs/>
                <w:color w:val="000000"/>
                <w:sz w:val="20"/>
                <w:szCs w:val="20"/>
                <w:lang w:eastAsia="es-AR"/>
              </w:rPr>
            </w:pPr>
            <w:r w:rsidRPr="008C06E2">
              <w:rPr>
                <w:rFonts w:ascii="Arial" w:eastAsia="Times New Roman" w:hAnsi="Arial" w:cs="Arial"/>
                <w:b/>
                <w:bCs/>
                <w:color w:val="000000"/>
                <w:sz w:val="20"/>
                <w:szCs w:val="20"/>
                <w:lang w:eastAsia="es-AR"/>
              </w:rPr>
              <w:t xml:space="preserve">CON </w:t>
            </w:r>
          </w:p>
          <w:p w:rsidR="00487197" w:rsidRPr="008C06E2" w:rsidRDefault="00487197" w:rsidP="00F13283">
            <w:pPr>
              <w:spacing w:after="0" w:line="240" w:lineRule="auto"/>
              <w:rPr>
                <w:rFonts w:ascii="Arial" w:eastAsia="Times New Roman" w:hAnsi="Arial" w:cs="Arial"/>
                <w:b/>
                <w:bCs/>
                <w:color w:val="000000"/>
                <w:sz w:val="20"/>
                <w:szCs w:val="20"/>
                <w:lang w:eastAsia="es-AR"/>
              </w:rPr>
            </w:pPr>
            <w:r w:rsidRPr="008C06E2">
              <w:rPr>
                <w:rFonts w:ascii="Arial" w:eastAsia="Times New Roman" w:hAnsi="Arial" w:cs="Arial"/>
                <w:b/>
                <w:bCs/>
                <w:color w:val="000000"/>
                <w:sz w:val="20"/>
                <w:szCs w:val="20"/>
                <w:lang w:eastAsia="es-AR"/>
              </w:rPr>
              <w:t>BRIQUETAS</w:t>
            </w:r>
          </w:p>
        </w:tc>
        <w:tc>
          <w:tcPr>
            <w:tcW w:w="1763" w:type="dxa"/>
            <w:tcBorders>
              <w:top w:val="nil"/>
              <w:left w:val="nil"/>
              <w:bottom w:val="single" w:sz="4" w:space="0" w:color="auto"/>
              <w:right w:val="single" w:sz="4" w:space="0" w:color="auto"/>
            </w:tcBorders>
            <w:shd w:val="clear" w:color="auto" w:fill="auto"/>
            <w:vAlign w:val="center"/>
            <w:hideMark/>
          </w:tcPr>
          <w:p w:rsidR="00487197" w:rsidRDefault="00487197" w:rsidP="00F13283">
            <w:pPr>
              <w:spacing w:after="0" w:line="240" w:lineRule="auto"/>
              <w:rPr>
                <w:rFonts w:ascii="Arial" w:eastAsia="Times New Roman" w:hAnsi="Arial" w:cs="Arial"/>
                <w:b/>
                <w:bCs/>
                <w:color w:val="000000"/>
                <w:sz w:val="20"/>
                <w:szCs w:val="20"/>
                <w:lang w:eastAsia="es-AR"/>
              </w:rPr>
            </w:pPr>
            <w:r w:rsidRPr="008C06E2">
              <w:rPr>
                <w:rFonts w:ascii="Arial" w:eastAsia="Times New Roman" w:hAnsi="Arial" w:cs="Arial"/>
                <w:b/>
                <w:bCs/>
                <w:color w:val="000000"/>
                <w:sz w:val="20"/>
                <w:szCs w:val="20"/>
                <w:lang w:eastAsia="es-AR"/>
              </w:rPr>
              <w:t>MÉTODO</w:t>
            </w:r>
          </w:p>
          <w:p w:rsidR="00487197" w:rsidRPr="008C06E2" w:rsidRDefault="00487197" w:rsidP="00F13283">
            <w:pPr>
              <w:spacing w:after="0" w:line="240" w:lineRule="auto"/>
              <w:rPr>
                <w:rFonts w:ascii="Arial" w:eastAsia="Times New Roman" w:hAnsi="Arial" w:cs="Arial"/>
                <w:b/>
                <w:bCs/>
                <w:color w:val="000000"/>
                <w:sz w:val="20"/>
                <w:szCs w:val="20"/>
                <w:lang w:eastAsia="es-AR"/>
              </w:rPr>
            </w:pPr>
            <w:r w:rsidRPr="008C06E2">
              <w:rPr>
                <w:rFonts w:ascii="Arial" w:eastAsia="Times New Roman" w:hAnsi="Arial" w:cs="Arial"/>
                <w:b/>
                <w:bCs/>
                <w:color w:val="000000"/>
                <w:sz w:val="20"/>
                <w:szCs w:val="20"/>
                <w:lang w:eastAsia="es-AR"/>
              </w:rPr>
              <w:t xml:space="preserve"> TRADICIONAL</w:t>
            </w:r>
          </w:p>
        </w:tc>
      </w:tr>
      <w:tr w:rsidR="00487197"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8C06E2" w:rsidRDefault="00175D55" w:rsidP="00F13283">
            <w:pPr>
              <w:spacing w:after="0" w:line="240" w:lineRule="auto"/>
              <w:jc w:val="both"/>
              <w:rPr>
                <w:rFonts w:ascii="Arial" w:eastAsia="Times New Roman" w:hAnsi="Arial" w:cs="Arial"/>
                <w:color w:val="000000"/>
                <w:lang w:eastAsia="es-AR"/>
              </w:rPr>
            </w:pPr>
            <w:r w:rsidRPr="008C06E2">
              <w:rPr>
                <w:rFonts w:ascii="Arial" w:eastAsia="Times New Roman" w:hAnsi="Arial" w:cs="Arial"/>
                <w:color w:val="000000"/>
                <w:lang w:eastAsia="es-AR"/>
              </w:rPr>
              <w:t>Semillas</w:t>
            </w:r>
          </w:p>
        </w:tc>
        <w:tc>
          <w:tcPr>
            <w:tcW w:w="1914"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sidRPr="008C06E2">
              <w:rPr>
                <w:rFonts w:ascii="Arial" w:eastAsia="Times New Roman" w:hAnsi="Arial" w:cs="Arial"/>
                <w:color w:val="000000"/>
                <w:lang w:eastAsia="es-AR"/>
              </w:rPr>
              <w:t>40,00</w:t>
            </w:r>
          </w:p>
        </w:tc>
        <w:tc>
          <w:tcPr>
            <w:tcW w:w="1763"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sidRPr="008C06E2">
              <w:rPr>
                <w:rFonts w:ascii="Arial" w:eastAsia="Times New Roman" w:hAnsi="Arial" w:cs="Arial"/>
                <w:color w:val="000000"/>
                <w:lang w:eastAsia="es-AR"/>
              </w:rPr>
              <w:t>40,00</w:t>
            </w:r>
          </w:p>
        </w:tc>
      </w:tr>
      <w:tr w:rsidR="00487197"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8C06E2" w:rsidRDefault="00175D55" w:rsidP="00F13283">
            <w:pPr>
              <w:spacing w:after="0" w:line="240" w:lineRule="auto"/>
              <w:jc w:val="both"/>
              <w:rPr>
                <w:rFonts w:ascii="Arial" w:eastAsia="Times New Roman" w:hAnsi="Arial" w:cs="Arial"/>
                <w:color w:val="000000"/>
                <w:lang w:eastAsia="es-AR"/>
              </w:rPr>
            </w:pPr>
            <w:r w:rsidRPr="008C06E2">
              <w:rPr>
                <w:rFonts w:ascii="Arial" w:eastAsia="Times New Roman" w:hAnsi="Arial" w:cs="Arial"/>
                <w:color w:val="000000"/>
                <w:lang w:eastAsia="es-AR"/>
              </w:rPr>
              <w:t>Urea</w:t>
            </w:r>
          </w:p>
        </w:tc>
        <w:tc>
          <w:tcPr>
            <w:tcW w:w="1914"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0A5D29">
              <w:rPr>
                <w:rFonts w:ascii="Arial" w:eastAsia="Times New Roman" w:hAnsi="Arial" w:cs="Arial"/>
                <w:color w:val="000000"/>
                <w:lang w:eastAsia="es-AR"/>
              </w:rPr>
              <w:t>87</w:t>
            </w:r>
            <w:r w:rsidR="00487197" w:rsidRPr="008C06E2">
              <w:rPr>
                <w:rFonts w:ascii="Arial" w:eastAsia="Times New Roman" w:hAnsi="Arial" w:cs="Arial"/>
                <w:color w:val="000000"/>
                <w:lang w:eastAsia="es-AR"/>
              </w:rPr>
              <w:t>,00</w:t>
            </w:r>
          </w:p>
        </w:tc>
        <w:tc>
          <w:tcPr>
            <w:tcW w:w="1763"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0A5D29">
              <w:rPr>
                <w:rFonts w:ascii="Arial" w:eastAsia="Times New Roman" w:hAnsi="Arial" w:cs="Arial"/>
                <w:color w:val="000000"/>
                <w:lang w:eastAsia="es-AR"/>
              </w:rPr>
              <w:t>174</w:t>
            </w:r>
            <w:r w:rsidR="00487197" w:rsidRPr="008C06E2">
              <w:rPr>
                <w:rFonts w:ascii="Arial" w:eastAsia="Times New Roman" w:hAnsi="Arial" w:cs="Arial"/>
                <w:color w:val="000000"/>
                <w:lang w:eastAsia="es-AR"/>
              </w:rPr>
              <w:t>,00</w:t>
            </w:r>
          </w:p>
        </w:tc>
      </w:tr>
      <w:tr w:rsidR="00487197"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8C06E2" w:rsidRDefault="00175D55" w:rsidP="00F13283">
            <w:pPr>
              <w:spacing w:after="0" w:line="240" w:lineRule="auto"/>
              <w:jc w:val="both"/>
              <w:rPr>
                <w:rFonts w:ascii="Arial" w:eastAsia="Times New Roman" w:hAnsi="Arial" w:cs="Arial"/>
                <w:color w:val="000000"/>
                <w:lang w:eastAsia="es-AR"/>
              </w:rPr>
            </w:pPr>
            <w:r w:rsidRPr="008C06E2">
              <w:rPr>
                <w:rFonts w:ascii="Arial" w:eastAsia="Times New Roman" w:hAnsi="Arial" w:cs="Arial"/>
                <w:color w:val="000000"/>
                <w:lang w:eastAsia="es-AR"/>
              </w:rPr>
              <w:t>Zeolita</w:t>
            </w:r>
          </w:p>
        </w:tc>
        <w:tc>
          <w:tcPr>
            <w:tcW w:w="1914"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sidRPr="008C06E2">
              <w:rPr>
                <w:rFonts w:ascii="Arial" w:eastAsia="Times New Roman" w:hAnsi="Arial" w:cs="Arial"/>
                <w:color w:val="000000"/>
                <w:lang w:eastAsia="es-AR"/>
              </w:rPr>
              <w:t>4,00</w:t>
            </w:r>
          </w:p>
        </w:tc>
        <w:tc>
          <w:tcPr>
            <w:tcW w:w="1763"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sidRPr="008C06E2">
              <w:rPr>
                <w:rFonts w:ascii="Arial" w:eastAsia="Times New Roman" w:hAnsi="Arial" w:cs="Arial"/>
                <w:color w:val="000000"/>
                <w:lang w:eastAsia="es-AR"/>
              </w:rPr>
              <w:t>0,00</w:t>
            </w:r>
          </w:p>
        </w:tc>
      </w:tr>
      <w:tr w:rsidR="00487197"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8C06E2" w:rsidRDefault="00175D55" w:rsidP="00F13283">
            <w:pPr>
              <w:spacing w:after="0" w:line="240" w:lineRule="auto"/>
              <w:jc w:val="both"/>
              <w:rPr>
                <w:rFonts w:ascii="Arial" w:eastAsia="Times New Roman" w:hAnsi="Arial" w:cs="Arial"/>
                <w:color w:val="000000"/>
                <w:lang w:eastAsia="es-AR"/>
              </w:rPr>
            </w:pPr>
            <w:r>
              <w:rPr>
                <w:rFonts w:ascii="Arial" w:eastAsia="Times New Roman" w:hAnsi="Arial" w:cs="Arial"/>
                <w:color w:val="000000"/>
                <w:lang w:eastAsia="es-AR"/>
              </w:rPr>
              <w:t>Fitosanitarios</w:t>
            </w:r>
          </w:p>
        </w:tc>
        <w:tc>
          <w:tcPr>
            <w:tcW w:w="1914"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Pr>
                <w:rFonts w:ascii="Arial" w:eastAsia="Times New Roman" w:hAnsi="Arial" w:cs="Arial"/>
                <w:color w:val="000000"/>
                <w:lang w:eastAsia="es-AR"/>
              </w:rPr>
              <w:t>100</w:t>
            </w:r>
            <w:r w:rsidR="00487197" w:rsidRPr="008C06E2">
              <w:rPr>
                <w:rFonts w:ascii="Arial" w:eastAsia="Times New Roman" w:hAnsi="Arial" w:cs="Arial"/>
                <w:color w:val="000000"/>
                <w:lang w:eastAsia="es-AR"/>
              </w:rPr>
              <w:t>,00</w:t>
            </w:r>
          </w:p>
        </w:tc>
        <w:tc>
          <w:tcPr>
            <w:tcW w:w="1763" w:type="dxa"/>
            <w:tcBorders>
              <w:top w:val="nil"/>
              <w:left w:val="nil"/>
              <w:bottom w:val="single" w:sz="4" w:space="0" w:color="auto"/>
              <w:right w:val="single" w:sz="4" w:space="0" w:color="auto"/>
            </w:tcBorders>
            <w:shd w:val="clear" w:color="auto" w:fill="auto"/>
            <w:vAlign w:val="center"/>
            <w:hideMark/>
          </w:tcPr>
          <w:p w:rsidR="00487197" w:rsidRPr="008C06E2"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w:t>
            </w:r>
            <w:r w:rsidR="00487197">
              <w:rPr>
                <w:rFonts w:ascii="Arial" w:eastAsia="Times New Roman" w:hAnsi="Arial" w:cs="Arial"/>
                <w:color w:val="000000"/>
                <w:lang w:eastAsia="es-AR"/>
              </w:rPr>
              <w:t>18</w:t>
            </w:r>
            <w:r w:rsidR="00487197" w:rsidRPr="008C06E2">
              <w:rPr>
                <w:rFonts w:ascii="Arial" w:eastAsia="Times New Roman" w:hAnsi="Arial" w:cs="Arial"/>
                <w:color w:val="000000"/>
                <w:lang w:eastAsia="es-AR"/>
              </w:rPr>
              <w:t>0,00</w:t>
            </w:r>
          </w:p>
        </w:tc>
      </w:tr>
      <w:tr w:rsidR="00175D55"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175D55" w:rsidRPr="008C06E2" w:rsidRDefault="00175D55" w:rsidP="00F13283">
            <w:pPr>
              <w:spacing w:after="0" w:line="240" w:lineRule="auto"/>
              <w:jc w:val="both"/>
              <w:rPr>
                <w:rFonts w:ascii="Arial" w:eastAsia="Times New Roman" w:hAnsi="Arial" w:cs="Arial"/>
                <w:color w:val="000000"/>
                <w:lang w:eastAsia="es-AR"/>
              </w:rPr>
            </w:pPr>
            <w:r>
              <w:rPr>
                <w:rFonts w:ascii="Arial" w:eastAsia="Times New Roman" w:hAnsi="Arial" w:cs="Arial"/>
                <w:color w:val="000000"/>
                <w:lang w:eastAsia="es-AR"/>
              </w:rPr>
              <w:t>Mano De Obra</w:t>
            </w:r>
          </w:p>
        </w:tc>
        <w:tc>
          <w:tcPr>
            <w:tcW w:w="1914"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$40,00</w:t>
            </w:r>
          </w:p>
        </w:tc>
        <w:tc>
          <w:tcPr>
            <w:tcW w:w="1763"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$40,00</w:t>
            </w:r>
          </w:p>
        </w:tc>
      </w:tr>
      <w:tr w:rsidR="00175D55"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175D55" w:rsidRDefault="00175D55" w:rsidP="00F13283">
            <w:pPr>
              <w:spacing w:after="0" w:line="240" w:lineRule="auto"/>
              <w:jc w:val="both"/>
              <w:rPr>
                <w:rFonts w:ascii="Arial" w:eastAsia="Times New Roman" w:hAnsi="Arial" w:cs="Arial"/>
                <w:color w:val="000000"/>
                <w:lang w:eastAsia="es-AR"/>
              </w:rPr>
            </w:pPr>
            <w:r>
              <w:rPr>
                <w:rFonts w:ascii="Arial" w:eastAsia="Times New Roman" w:hAnsi="Arial" w:cs="Arial"/>
                <w:color w:val="000000"/>
                <w:lang w:eastAsia="es-AR"/>
              </w:rPr>
              <w:t>Maquinarias</w:t>
            </w:r>
          </w:p>
        </w:tc>
        <w:tc>
          <w:tcPr>
            <w:tcW w:w="1914"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$360,00</w:t>
            </w:r>
          </w:p>
        </w:tc>
        <w:tc>
          <w:tcPr>
            <w:tcW w:w="1763"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$360,00</w:t>
            </w:r>
          </w:p>
        </w:tc>
      </w:tr>
      <w:tr w:rsidR="00175D55" w:rsidRPr="008C06E2" w:rsidTr="00175D55">
        <w:trPr>
          <w:trHeight w:val="30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175D55" w:rsidRDefault="00175D55" w:rsidP="00F13283">
            <w:pPr>
              <w:spacing w:after="0" w:line="240" w:lineRule="auto"/>
              <w:jc w:val="both"/>
              <w:rPr>
                <w:rFonts w:ascii="Arial" w:eastAsia="Times New Roman" w:hAnsi="Arial" w:cs="Arial"/>
                <w:color w:val="000000"/>
                <w:lang w:eastAsia="es-AR"/>
              </w:rPr>
            </w:pPr>
            <w:r>
              <w:rPr>
                <w:rFonts w:ascii="Arial" w:eastAsia="Times New Roman" w:hAnsi="Arial" w:cs="Arial"/>
                <w:color w:val="000000"/>
                <w:lang w:eastAsia="es-AR"/>
              </w:rPr>
              <w:t>Otros Gastos</w:t>
            </w:r>
          </w:p>
        </w:tc>
        <w:tc>
          <w:tcPr>
            <w:tcW w:w="1914"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$112,00</w:t>
            </w:r>
          </w:p>
        </w:tc>
        <w:tc>
          <w:tcPr>
            <w:tcW w:w="1763" w:type="dxa"/>
            <w:tcBorders>
              <w:top w:val="nil"/>
              <w:left w:val="nil"/>
              <w:bottom w:val="single" w:sz="4" w:space="0" w:color="auto"/>
              <w:right w:val="single" w:sz="4" w:space="0" w:color="auto"/>
            </w:tcBorders>
            <w:shd w:val="clear" w:color="auto" w:fill="auto"/>
            <w:vAlign w:val="center"/>
            <w:hideMark/>
          </w:tcPr>
          <w:p w:rsidR="00175D55" w:rsidRDefault="00175D55" w:rsidP="00175D55">
            <w:pPr>
              <w:spacing w:after="0" w:line="240" w:lineRule="auto"/>
              <w:jc w:val="right"/>
              <w:rPr>
                <w:rFonts w:ascii="Arial" w:eastAsia="Times New Roman" w:hAnsi="Arial" w:cs="Arial"/>
                <w:color w:val="000000"/>
                <w:lang w:eastAsia="es-AR"/>
              </w:rPr>
            </w:pPr>
            <w:r>
              <w:rPr>
                <w:rFonts w:ascii="Arial" w:eastAsia="Times New Roman" w:hAnsi="Arial" w:cs="Arial"/>
                <w:color w:val="000000"/>
                <w:lang w:eastAsia="es-AR"/>
              </w:rPr>
              <w:t>$112,00</w:t>
            </w:r>
          </w:p>
        </w:tc>
      </w:tr>
      <w:tr w:rsidR="00487197" w:rsidRPr="008C06E2" w:rsidTr="00175D55">
        <w:trPr>
          <w:trHeight w:val="360"/>
        </w:trPr>
        <w:tc>
          <w:tcPr>
            <w:tcW w:w="1822" w:type="dxa"/>
            <w:tcBorders>
              <w:top w:val="nil"/>
              <w:left w:val="single" w:sz="4" w:space="0" w:color="auto"/>
              <w:bottom w:val="single" w:sz="4" w:space="0" w:color="auto"/>
              <w:right w:val="single" w:sz="4" w:space="0" w:color="auto"/>
            </w:tcBorders>
            <w:shd w:val="clear" w:color="auto" w:fill="auto"/>
            <w:vAlign w:val="center"/>
            <w:hideMark/>
          </w:tcPr>
          <w:p w:rsidR="00487197" w:rsidRPr="00E629D4" w:rsidRDefault="00487197" w:rsidP="00F13283">
            <w:pPr>
              <w:spacing w:after="0" w:line="240" w:lineRule="auto"/>
              <w:jc w:val="both"/>
              <w:rPr>
                <w:rFonts w:ascii="Arial" w:eastAsia="Times New Roman" w:hAnsi="Arial" w:cs="Arial"/>
                <w:b/>
                <w:color w:val="000000"/>
                <w:u w:val="single"/>
                <w:lang w:eastAsia="es-AR"/>
              </w:rPr>
            </w:pPr>
            <w:r w:rsidRPr="00E629D4">
              <w:rPr>
                <w:rFonts w:ascii="Arial" w:eastAsia="Times New Roman" w:hAnsi="Arial" w:cs="Arial"/>
                <w:b/>
                <w:color w:val="000000"/>
                <w:u w:val="single"/>
                <w:lang w:eastAsia="es-AR"/>
              </w:rPr>
              <w:t>TOTAL</w:t>
            </w:r>
          </w:p>
        </w:tc>
        <w:tc>
          <w:tcPr>
            <w:tcW w:w="1914" w:type="dxa"/>
            <w:tcBorders>
              <w:top w:val="nil"/>
              <w:left w:val="nil"/>
              <w:bottom w:val="single" w:sz="4" w:space="0" w:color="auto"/>
              <w:right w:val="single" w:sz="4" w:space="0" w:color="auto"/>
            </w:tcBorders>
            <w:shd w:val="clear" w:color="auto" w:fill="auto"/>
            <w:vAlign w:val="center"/>
            <w:hideMark/>
          </w:tcPr>
          <w:p w:rsidR="00487197" w:rsidRPr="00175D55" w:rsidRDefault="00175D55" w:rsidP="00175D55">
            <w:pPr>
              <w:spacing w:after="0" w:line="240" w:lineRule="auto"/>
              <w:jc w:val="right"/>
              <w:rPr>
                <w:rFonts w:ascii="Arial" w:eastAsia="Times New Roman" w:hAnsi="Arial" w:cs="Arial"/>
                <w:b/>
                <w:color w:val="000000"/>
                <w:sz w:val="28"/>
                <w:szCs w:val="28"/>
                <w:lang w:eastAsia="es-AR"/>
              </w:rPr>
            </w:pPr>
            <w:r w:rsidRPr="00175D55">
              <w:rPr>
                <w:rFonts w:ascii="Arial" w:eastAsia="Times New Roman" w:hAnsi="Arial" w:cs="Arial"/>
                <w:b/>
                <w:color w:val="000000"/>
                <w:sz w:val="28"/>
                <w:szCs w:val="28"/>
                <w:lang w:eastAsia="es-AR"/>
              </w:rPr>
              <w:t>$685,00</w:t>
            </w:r>
          </w:p>
        </w:tc>
        <w:tc>
          <w:tcPr>
            <w:tcW w:w="1763" w:type="dxa"/>
            <w:tcBorders>
              <w:top w:val="nil"/>
              <w:left w:val="nil"/>
              <w:bottom w:val="single" w:sz="4" w:space="0" w:color="auto"/>
              <w:right w:val="single" w:sz="4" w:space="0" w:color="auto"/>
            </w:tcBorders>
            <w:shd w:val="clear" w:color="auto" w:fill="auto"/>
            <w:vAlign w:val="center"/>
            <w:hideMark/>
          </w:tcPr>
          <w:p w:rsidR="00487197" w:rsidRPr="00175D55" w:rsidRDefault="00175D55" w:rsidP="00175D55">
            <w:pPr>
              <w:spacing w:after="0" w:line="240" w:lineRule="auto"/>
              <w:jc w:val="right"/>
              <w:rPr>
                <w:rFonts w:ascii="Arial" w:eastAsia="Times New Roman" w:hAnsi="Arial" w:cs="Arial"/>
                <w:b/>
                <w:color w:val="000000"/>
                <w:sz w:val="28"/>
                <w:szCs w:val="28"/>
                <w:lang w:eastAsia="es-AR"/>
              </w:rPr>
            </w:pPr>
            <w:r w:rsidRPr="00175D55">
              <w:rPr>
                <w:rFonts w:ascii="Arial" w:eastAsia="Times New Roman" w:hAnsi="Arial" w:cs="Arial"/>
                <w:b/>
                <w:color w:val="000000"/>
                <w:sz w:val="28"/>
                <w:szCs w:val="28"/>
                <w:lang w:eastAsia="es-AR"/>
              </w:rPr>
              <w:t>$819,00</w:t>
            </w:r>
          </w:p>
        </w:tc>
      </w:tr>
      <w:tr w:rsidR="00487197" w:rsidRPr="008C06E2" w:rsidTr="00175D55">
        <w:trPr>
          <w:trHeight w:val="405"/>
        </w:trPr>
        <w:tc>
          <w:tcPr>
            <w:tcW w:w="5499" w:type="dxa"/>
            <w:gridSpan w:val="3"/>
            <w:tcBorders>
              <w:top w:val="nil"/>
              <w:left w:val="nil"/>
              <w:bottom w:val="nil"/>
              <w:right w:val="nil"/>
            </w:tcBorders>
            <w:shd w:val="clear" w:color="auto" w:fill="auto"/>
            <w:vAlign w:val="center"/>
            <w:hideMark/>
          </w:tcPr>
          <w:p w:rsidR="00487197" w:rsidRPr="008C06E2" w:rsidRDefault="00487197" w:rsidP="00175D55">
            <w:pPr>
              <w:spacing w:after="0" w:line="240" w:lineRule="auto"/>
              <w:rPr>
                <w:rFonts w:ascii="Arial" w:eastAsia="Times New Roman" w:hAnsi="Arial" w:cs="Arial"/>
                <w:color w:val="000000"/>
                <w:sz w:val="16"/>
                <w:szCs w:val="16"/>
                <w:lang w:eastAsia="es-AR"/>
              </w:rPr>
            </w:pPr>
            <w:r w:rsidRPr="008C06E2">
              <w:rPr>
                <w:rFonts w:ascii="Arial" w:eastAsia="Times New Roman" w:hAnsi="Arial" w:cs="Arial"/>
                <w:color w:val="000000"/>
                <w:sz w:val="16"/>
                <w:szCs w:val="16"/>
                <w:lang w:eastAsia="es-AR"/>
              </w:rPr>
              <w:t>OTROS</w:t>
            </w:r>
            <w:r w:rsidR="00175D55">
              <w:rPr>
                <w:rFonts w:ascii="Arial" w:eastAsia="Times New Roman" w:hAnsi="Arial" w:cs="Arial"/>
                <w:color w:val="000000"/>
                <w:sz w:val="16"/>
                <w:szCs w:val="16"/>
                <w:lang w:eastAsia="es-AR"/>
              </w:rPr>
              <w:t xml:space="preserve"> GASTOS</w:t>
            </w:r>
            <w:r w:rsidRPr="008C06E2">
              <w:rPr>
                <w:rFonts w:ascii="Arial" w:eastAsia="Times New Roman" w:hAnsi="Arial" w:cs="Arial"/>
                <w:color w:val="000000"/>
                <w:sz w:val="16"/>
                <w:szCs w:val="16"/>
                <w:lang w:eastAsia="es-AR"/>
              </w:rPr>
              <w:t xml:space="preserve">: </w:t>
            </w:r>
            <w:r w:rsidR="00175D55">
              <w:rPr>
                <w:rFonts w:ascii="Arial" w:eastAsia="Times New Roman" w:hAnsi="Arial" w:cs="Arial"/>
                <w:color w:val="000000"/>
                <w:sz w:val="16"/>
                <w:szCs w:val="16"/>
                <w:lang w:eastAsia="es-AR"/>
              </w:rPr>
              <w:t>Gastos Administrativos y Gastos Operacionales</w:t>
            </w:r>
          </w:p>
        </w:tc>
      </w:tr>
      <w:tr w:rsidR="00487197" w:rsidRPr="008C06E2" w:rsidTr="00175D55">
        <w:trPr>
          <w:trHeight w:val="420"/>
        </w:trPr>
        <w:tc>
          <w:tcPr>
            <w:tcW w:w="3736" w:type="dxa"/>
            <w:gridSpan w:val="2"/>
            <w:tcBorders>
              <w:top w:val="nil"/>
              <w:left w:val="nil"/>
              <w:bottom w:val="nil"/>
              <w:right w:val="nil"/>
            </w:tcBorders>
            <w:shd w:val="clear" w:color="auto" w:fill="auto"/>
            <w:vAlign w:val="center"/>
            <w:hideMark/>
          </w:tcPr>
          <w:p w:rsidR="00487197" w:rsidRPr="008C06E2" w:rsidRDefault="00487197" w:rsidP="00F13283">
            <w:pPr>
              <w:spacing w:after="0" w:line="240" w:lineRule="auto"/>
              <w:rPr>
                <w:rFonts w:ascii="Arial" w:eastAsia="Times New Roman" w:hAnsi="Arial" w:cs="Arial"/>
                <w:color w:val="000000"/>
                <w:sz w:val="16"/>
                <w:szCs w:val="16"/>
                <w:lang w:eastAsia="es-AR"/>
              </w:rPr>
            </w:pPr>
            <w:r w:rsidRPr="008C06E2">
              <w:rPr>
                <w:rFonts w:ascii="Arial" w:eastAsia="Times New Roman" w:hAnsi="Arial" w:cs="Arial"/>
                <w:color w:val="000000"/>
                <w:sz w:val="16"/>
                <w:szCs w:val="16"/>
                <w:lang w:eastAsia="es-AR"/>
              </w:rPr>
              <w:t xml:space="preserve">Elaborado por: </w:t>
            </w:r>
            <w:proofErr w:type="spellStart"/>
            <w:r w:rsidRPr="008C06E2">
              <w:rPr>
                <w:rFonts w:ascii="Arial" w:eastAsia="Times New Roman" w:hAnsi="Arial" w:cs="Arial"/>
                <w:color w:val="000000"/>
                <w:sz w:val="16"/>
                <w:szCs w:val="16"/>
                <w:lang w:eastAsia="es-AR"/>
              </w:rPr>
              <w:t>Càrdenas</w:t>
            </w:r>
            <w:proofErr w:type="spellEnd"/>
            <w:r w:rsidRPr="008C06E2">
              <w:rPr>
                <w:rFonts w:ascii="Arial" w:eastAsia="Times New Roman" w:hAnsi="Arial" w:cs="Arial"/>
                <w:color w:val="000000"/>
                <w:sz w:val="16"/>
                <w:szCs w:val="16"/>
                <w:lang w:eastAsia="es-AR"/>
              </w:rPr>
              <w:t xml:space="preserve"> </w:t>
            </w:r>
            <w:r>
              <w:rPr>
                <w:rFonts w:ascii="Arial" w:eastAsia="Times New Roman" w:hAnsi="Arial" w:cs="Arial"/>
                <w:color w:val="000000"/>
                <w:sz w:val="16"/>
                <w:szCs w:val="16"/>
                <w:lang w:eastAsia="es-AR"/>
              </w:rPr>
              <w:t>–</w:t>
            </w:r>
            <w:r w:rsidRPr="008C06E2">
              <w:rPr>
                <w:rFonts w:ascii="Arial" w:eastAsia="Times New Roman" w:hAnsi="Arial" w:cs="Arial"/>
                <w:color w:val="000000"/>
                <w:sz w:val="16"/>
                <w:szCs w:val="16"/>
                <w:lang w:eastAsia="es-AR"/>
              </w:rPr>
              <w:t xml:space="preserve"> Touma</w:t>
            </w:r>
          </w:p>
        </w:tc>
        <w:tc>
          <w:tcPr>
            <w:tcW w:w="1763" w:type="dxa"/>
            <w:tcBorders>
              <w:top w:val="nil"/>
              <w:left w:val="nil"/>
              <w:bottom w:val="nil"/>
              <w:right w:val="nil"/>
            </w:tcBorders>
            <w:shd w:val="clear" w:color="auto" w:fill="auto"/>
            <w:vAlign w:val="center"/>
            <w:hideMark/>
          </w:tcPr>
          <w:p w:rsidR="00487197" w:rsidRPr="008C06E2" w:rsidRDefault="00487197" w:rsidP="00F13283">
            <w:pPr>
              <w:spacing w:after="0" w:line="240" w:lineRule="auto"/>
              <w:ind w:left="709"/>
              <w:rPr>
                <w:rFonts w:ascii="Arial" w:eastAsia="Times New Roman" w:hAnsi="Arial" w:cs="Arial"/>
                <w:color w:val="000000"/>
                <w:lang w:eastAsia="es-AR"/>
              </w:rPr>
            </w:pPr>
          </w:p>
        </w:tc>
      </w:tr>
    </w:tbl>
    <w:p w:rsidR="00487197" w:rsidRDefault="00487197" w:rsidP="00175D55">
      <w:pPr>
        <w:spacing w:before="100" w:beforeAutospacing="1" w:after="0" w:line="360" w:lineRule="auto"/>
        <w:jc w:val="both"/>
        <w:rPr>
          <w:rFonts w:ascii="Arial" w:hAnsi="Arial" w:cs="Arial"/>
          <w:sz w:val="24"/>
          <w:szCs w:val="24"/>
        </w:rPr>
      </w:pPr>
    </w:p>
    <w:p w:rsidR="00487197" w:rsidRDefault="00487197" w:rsidP="00650319">
      <w:pPr>
        <w:spacing w:before="100" w:beforeAutospacing="1" w:after="0" w:line="480" w:lineRule="auto"/>
        <w:ind w:left="2127"/>
        <w:jc w:val="both"/>
        <w:rPr>
          <w:rFonts w:ascii="Arial" w:hAnsi="Arial" w:cs="Arial"/>
          <w:sz w:val="24"/>
          <w:szCs w:val="24"/>
        </w:rPr>
      </w:pPr>
      <w:r>
        <w:rPr>
          <w:rFonts w:ascii="Arial" w:hAnsi="Arial" w:cs="Arial"/>
          <w:sz w:val="24"/>
          <w:szCs w:val="24"/>
        </w:rPr>
        <w:t xml:space="preserve">En el método tradicional se invierte más sacos de urea por cuadra (tres aplicaciones) por lo que este </w:t>
      </w:r>
      <w:r w:rsidR="00604FD7">
        <w:rPr>
          <w:rFonts w:ascii="Arial" w:hAnsi="Arial" w:cs="Arial"/>
          <w:sz w:val="24"/>
          <w:szCs w:val="24"/>
        </w:rPr>
        <w:t>ítem</w:t>
      </w:r>
      <w:r>
        <w:rPr>
          <w:rFonts w:ascii="Arial" w:hAnsi="Arial" w:cs="Arial"/>
          <w:sz w:val="24"/>
          <w:szCs w:val="24"/>
        </w:rPr>
        <w:t xml:space="preserve"> se eleva con respecto al uso de urea en las briquetas que requiere menor cantidad en la única aplicación realizada por cuadra.  La zeolita tiene un costo relativamente bajo por lo que no influye mayormente en los gastos finales que son 1,75 más altos por el método tradicional que usando briquetas para condiciones similares de siembra.</w:t>
      </w:r>
    </w:p>
    <w:p w:rsidR="00487197" w:rsidRDefault="00487197" w:rsidP="00487197">
      <w:pPr>
        <w:spacing w:after="0" w:line="360" w:lineRule="auto"/>
        <w:ind w:left="709"/>
        <w:jc w:val="center"/>
        <w:rPr>
          <w:rFonts w:ascii="Arial" w:hAnsi="Arial" w:cs="Arial"/>
          <w:sz w:val="24"/>
          <w:szCs w:val="24"/>
        </w:rPr>
      </w:pPr>
    </w:p>
    <w:p w:rsidR="00487197" w:rsidRDefault="00487197" w:rsidP="00487197">
      <w:pPr>
        <w:spacing w:after="0" w:line="360" w:lineRule="auto"/>
        <w:ind w:left="709"/>
        <w:jc w:val="center"/>
        <w:rPr>
          <w:rFonts w:ascii="Arial" w:hAnsi="Arial" w:cs="Arial"/>
          <w:sz w:val="24"/>
          <w:szCs w:val="24"/>
        </w:rPr>
      </w:pPr>
    </w:p>
    <w:p w:rsidR="00487197" w:rsidRDefault="000D5284" w:rsidP="00487197">
      <w:pPr>
        <w:spacing w:after="0" w:line="360" w:lineRule="auto"/>
        <w:ind w:left="709"/>
        <w:jc w:val="center"/>
        <w:rPr>
          <w:rFonts w:ascii="Arial" w:hAnsi="Arial" w:cs="Arial"/>
          <w:sz w:val="24"/>
          <w:szCs w:val="24"/>
        </w:rPr>
      </w:pPr>
      <w:r w:rsidRPr="000D5284">
        <w:rPr>
          <w:rFonts w:ascii="Arial" w:hAnsi="Arial" w:cs="Arial"/>
          <w:noProof/>
          <w:sz w:val="24"/>
          <w:szCs w:val="24"/>
          <w:lang w:val="es-ES"/>
        </w:rPr>
        <w:lastRenderedPageBreak/>
        <w:pict>
          <v:shape id="_x0000_s1028" type="#_x0000_t202" style="position:absolute;left:0;text-align:left;margin-left:301.75pt;margin-top:-84.25pt;width:172pt;height:32.65pt;z-index:251674624;mso-width-percent:400;mso-height-percent:200;mso-width-percent:400;mso-height-percent:200;mso-width-relative:margin;mso-height-relative:margin" stroked="f">
            <v:textbox style="mso-next-textbox:#_x0000_s1028;mso-fit-shape-to-text:t">
              <w:txbxContent>
                <w:p w:rsidR="001E1D39" w:rsidRDefault="001E1D39" w:rsidP="00487197">
                  <w:pPr>
                    <w:rPr>
                      <w:lang w:val="es-ES"/>
                    </w:rPr>
                  </w:pPr>
                </w:p>
              </w:txbxContent>
            </v:textbox>
          </v:shape>
        </w:pict>
      </w:r>
    </w:p>
    <w:p w:rsidR="00487197" w:rsidRDefault="00487197" w:rsidP="00487197">
      <w:pPr>
        <w:spacing w:after="0" w:line="360" w:lineRule="auto"/>
        <w:ind w:left="709"/>
        <w:jc w:val="center"/>
        <w:rPr>
          <w:rFonts w:ascii="Arial" w:hAnsi="Arial" w:cs="Arial"/>
          <w:sz w:val="24"/>
          <w:szCs w:val="24"/>
        </w:rPr>
      </w:pPr>
    </w:p>
    <w:p w:rsidR="00650319" w:rsidRDefault="00650319" w:rsidP="00650319">
      <w:pPr>
        <w:spacing w:after="0" w:line="240" w:lineRule="auto"/>
        <w:rPr>
          <w:rFonts w:ascii="Arial" w:hAnsi="Arial" w:cs="Arial"/>
          <w:sz w:val="24"/>
          <w:szCs w:val="24"/>
        </w:rPr>
      </w:pPr>
    </w:p>
    <w:p w:rsidR="00650319" w:rsidRDefault="000D5284" w:rsidP="00650319">
      <w:pPr>
        <w:spacing w:after="0" w:line="240" w:lineRule="auto"/>
        <w:rPr>
          <w:rFonts w:ascii="Arial" w:hAnsi="Arial" w:cs="Arial"/>
          <w:sz w:val="24"/>
          <w:szCs w:val="24"/>
        </w:rPr>
      </w:pPr>
      <w:r>
        <w:rPr>
          <w:rFonts w:ascii="Arial" w:hAnsi="Arial" w:cs="Arial"/>
          <w:noProof/>
          <w:sz w:val="24"/>
          <w:szCs w:val="24"/>
          <w:lang w:val="es-EC" w:eastAsia="es-EC"/>
        </w:rPr>
        <w:pict>
          <v:shape id="_x0000_s1055" type="#_x0000_t202" style="position:absolute;margin-left:407.85pt;margin-top:-79.05pt;width:30pt;height:24pt;z-index:251698176;mso-width-relative:margin;mso-height-relative:margin" stroked="f">
            <v:textbox>
              <w:txbxContent>
                <w:p w:rsidR="001E1D39" w:rsidRPr="00430647" w:rsidRDefault="001E1D39" w:rsidP="00430647">
                  <w:pPr>
                    <w:rPr>
                      <w:color w:val="404040" w:themeColor="text1" w:themeTint="BF"/>
                      <w:lang w:val="es-ES"/>
                    </w:rPr>
                  </w:pPr>
                </w:p>
              </w:txbxContent>
            </v:textbox>
          </v:shape>
        </w:pict>
      </w:r>
    </w:p>
    <w:p w:rsidR="00650319" w:rsidRDefault="00650319" w:rsidP="00650319">
      <w:pPr>
        <w:spacing w:after="0" w:line="240" w:lineRule="auto"/>
        <w:rPr>
          <w:rFonts w:ascii="Arial" w:hAnsi="Arial" w:cs="Arial"/>
          <w:sz w:val="24"/>
          <w:szCs w:val="24"/>
        </w:rPr>
      </w:pPr>
    </w:p>
    <w:p w:rsidR="00650319" w:rsidRDefault="00650319" w:rsidP="00650319">
      <w:pPr>
        <w:spacing w:after="0" w:line="240" w:lineRule="auto"/>
        <w:rPr>
          <w:rFonts w:ascii="Arial" w:hAnsi="Arial" w:cs="Arial"/>
          <w:sz w:val="24"/>
          <w:szCs w:val="24"/>
        </w:rPr>
      </w:pPr>
    </w:p>
    <w:p w:rsidR="00650319" w:rsidRDefault="00650319" w:rsidP="00650319">
      <w:pPr>
        <w:spacing w:after="0" w:line="240" w:lineRule="auto"/>
        <w:rPr>
          <w:rFonts w:ascii="Arial" w:hAnsi="Arial" w:cs="Arial"/>
          <w:sz w:val="24"/>
          <w:szCs w:val="24"/>
        </w:rPr>
      </w:pPr>
    </w:p>
    <w:p w:rsidR="00650319" w:rsidRDefault="00650319" w:rsidP="00650319">
      <w:pPr>
        <w:spacing w:after="0" w:line="240" w:lineRule="auto"/>
        <w:rPr>
          <w:rFonts w:ascii="Arial" w:hAnsi="Arial" w:cs="Arial"/>
          <w:b/>
          <w:sz w:val="48"/>
          <w:szCs w:val="48"/>
        </w:rPr>
      </w:pPr>
    </w:p>
    <w:p w:rsidR="00650319" w:rsidRDefault="00650319" w:rsidP="00650319">
      <w:pPr>
        <w:spacing w:after="0" w:line="240" w:lineRule="auto"/>
        <w:rPr>
          <w:rFonts w:ascii="Arial" w:hAnsi="Arial" w:cs="Arial"/>
          <w:b/>
          <w:sz w:val="48"/>
          <w:szCs w:val="48"/>
        </w:rPr>
      </w:pPr>
    </w:p>
    <w:p w:rsidR="00487197" w:rsidRPr="00BE6194" w:rsidRDefault="00487197" w:rsidP="00650319">
      <w:pPr>
        <w:spacing w:after="0" w:line="240" w:lineRule="auto"/>
        <w:jc w:val="center"/>
        <w:rPr>
          <w:rFonts w:ascii="Arial" w:hAnsi="Arial" w:cs="Arial"/>
          <w:sz w:val="24"/>
          <w:szCs w:val="24"/>
        </w:rPr>
      </w:pPr>
      <w:r w:rsidRPr="008C59FD">
        <w:rPr>
          <w:rFonts w:ascii="Arial" w:hAnsi="Arial" w:cs="Arial"/>
          <w:b/>
          <w:sz w:val="48"/>
          <w:szCs w:val="48"/>
        </w:rPr>
        <w:t>CAPITULO 4</w:t>
      </w:r>
    </w:p>
    <w:p w:rsidR="00487197" w:rsidRDefault="00487197" w:rsidP="00487197">
      <w:pPr>
        <w:spacing w:after="0" w:line="360" w:lineRule="auto"/>
        <w:ind w:left="709"/>
        <w:jc w:val="center"/>
        <w:rPr>
          <w:rFonts w:ascii="Arial" w:hAnsi="Arial" w:cs="Arial"/>
          <w:b/>
          <w:sz w:val="48"/>
          <w:szCs w:val="48"/>
        </w:rPr>
      </w:pPr>
    </w:p>
    <w:p w:rsidR="00650319" w:rsidRDefault="00650319" w:rsidP="00487197">
      <w:pPr>
        <w:spacing w:after="0" w:line="360" w:lineRule="auto"/>
        <w:ind w:left="709"/>
        <w:jc w:val="center"/>
        <w:rPr>
          <w:rFonts w:ascii="Arial" w:hAnsi="Arial" w:cs="Arial"/>
          <w:b/>
          <w:sz w:val="48"/>
          <w:szCs w:val="48"/>
        </w:rPr>
      </w:pPr>
    </w:p>
    <w:p w:rsidR="00487197" w:rsidRPr="008C59FD" w:rsidRDefault="00487197" w:rsidP="00487197">
      <w:pPr>
        <w:spacing w:after="0" w:line="360" w:lineRule="auto"/>
        <w:ind w:left="284"/>
        <w:rPr>
          <w:rFonts w:ascii="Arial" w:hAnsi="Arial" w:cs="Arial"/>
          <w:b/>
          <w:sz w:val="48"/>
          <w:szCs w:val="48"/>
        </w:rPr>
      </w:pPr>
      <w:r w:rsidRPr="008C59FD">
        <w:rPr>
          <w:rFonts w:ascii="Arial" w:hAnsi="Arial" w:cs="Arial"/>
          <w:b/>
          <w:sz w:val="32"/>
          <w:szCs w:val="32"/>
        </w:rPr>
        <w:t>4. CONCLUSIONES Y RECOMENDACIONES</w:t>
      </w: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b/>
          <w:sz w:val="32"/>
          <w:szCs w:val="32"/>
        </w:rPr>
      </w:pPr>
      <w:r>
        <w:rPr>
          <w:rFonts w:ascii="Arial" w:hAnsi="Arial" w:cs="Arial"/>
          <w:b/>
          <w:sz w:val="32"/>
          <w:szCs w:val="32"/>
        </w:rPr>
        <w:t>Conclusiones:</w:t>
      </w:r>
    </w:p>
    <w:p w:rsidR="00487197" w:rsidRPr="008C59FD" w:rsidRDefault="00487197" w:rsidP="00650319">
      <w:pPr>
        <w:spacing w:after="0" w:line="360" w:lineRule="auto"/>
        <w:jc w:val="both"/>
        <w:rPr>
          <w:rFonts w:ascii="Arial" w:hAnsi="Arial" w:cs="Arial"/>
          <w:b/>
          <w:sz w:val="32"/>
          <w:szCs w:val="32"/>
        </w:rPr>
      </w:pPr>
    </w:p>
    <w:p w:rsidR="00487197" w:rsidRDefault="00487197" w:rsidP="00487197">
      <w:pPr>
        <w:spacing w:after="0" w:line="360" w:lineRule="auto"/>
        <w:ind w:left="709"/>
        <w:jc w:val="both"/>
        <w:rPr>
          <w:rFonts w:ascii="Arial" w:hAnsi="Arial" w:cs="Arial"/>
          <w:sz w:val="24"/>
          <w:szCs w:val="24"/>
        </w:rPr>
      </w:pPr>
      <w:r>
        <w:rPr>
          <w:rFonts w:ascii="Arial" w:hAnsi="Arial" w:cs="Arial"/>
          <w:sz w:val="24"/>
          <w:szCs w:val="24"/>
        </w:rPr>
        <w:t>De acuerdo a las pruebas experimentales llevadas a cabo y al análisis estadístico realizado, podemos concluir lo siguiente:</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La inclusión de Zeolita si ayuda a retardar la liberación del fertilizante Urea para que la planta de arroz reciba nitrógeno a lo largo de todo su proceso formativo.</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lastRenderedPageBreak/>
        <w:t>El método de fertilización que mejor se  adapta a los tratamientos con briquetas de urea-zeolita es el de TRANSPLANTE; sin embargo, los resultados al voleo son datos interesantes para la comparación final.</w:t>
      </w:r>
    </w:p>
    <w:p w:rsidR="00487197" w:rsidRPr="008E55F0"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Las briquetas elaboradas tuvieron el tamaño y peso adecuado para que su efecto sea beneficioso al proceso de fertilización.</w:t>
      </w:r>
    </w:p>
    <w:p w:rsidR="00487197" w:rsidRPr="008E55F0"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Las briquetas de Urea-Zeolita dieron los resultados esperando siendo mejores en muchas de las variables estudiadas a los dos testigos usados como referencias.</w:t>
      </w:r>
    </w:p>
    <w:p w:rsidR="00487197" w:rsidRPr="0082640A" w:rsidRDefault="00487197" w:rsidP="00487197">
      <w:pPr>
        <w:spacing w:after="0" w:line="360" w:lineRule="auto"/>
        <w:jc w:val="both"/>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Los tratamientos que mejor resultados en la variables Índice de Pilado fueron: T3 (0 días y 25% zeolita), T7 (30 días – 5% zeolita) y T9 (30 días – 25% zeolita).</w:t>
      </w:r>
    </w:p>
    <w:p w:rsidR="00487197" w:rsidRPr="007B4350" w:rsidRDefault="00487197" w:rsidP="00487197">
      <w:pPr>
        <w:pStyle w:val="Prrafodelista"/>
        <w:ind w:left="709"/>
        <w:rPr>
          <w:rFonts w:ascii="Arial" w:hAnsi="Arial" w:cs="Arial"/>
          <w:sz w:val="24"/>
          <w:szCs w:val="24"/>
        </w:rPr>
      </w:pPr>
    </w:p>
    <w:p w:rsidR="00487197" w:rsidRPr="007B4350" w:rsidRDefault="00487197" w:rsidP="00487197">
      <w:pPr>
        <w:pStyle w:val="Prrafodelista"/>
        <w:numPr>
          <w:ilvl w:val="0"/>
          <w:numId w:val="18"/>
        </w:numPr>
        <w:spacing w:after="0" w:line="360" w:lineRule="auto"/>
        <w:ind w:left="709"/>
        <w:jc w:val="both"/>
        <w:rPr>
          <w:rFonts w:ascii="Arial" w:hAnsi="Arial" w:cs="Arial"/>
          <w:sz w:val="24"/>
          <w:szCs w:val="24"/>
        </w:rPr>
      </w:pPr>
      <w:r w:rsidRPr="007B4350">
        <w:rPr>
          <w:rFonts w:ascii="Arial" w:hAnsi="Arial" w:cs="Arial"/>
          <w:sz w:val="24"/>
          <w:szCs w:val="24"/>
        </w:rPr>
        <w:t>Para el caso del Grano Fértil, los mejores tratamientos fueron: T5 (20 días y 15% zeolita).</w:t>
      </w:r>
    </w:p>
    <w:p w:rsidR="00487197" w:rsidRPr="007B4350"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Para el rendimiento de campo, se produjeron resultados satisfactorios en los tratamientos T1 (0 días – 5% zeolita), T4 (20 días – 5% zeolita) y T14 (20 días y 5% zeolita).</w:t>
      </w:r>
    </w:p>
    <w:p w:rsidR="00487197" w:rsidRPr="00F26118"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 xml:space="preserve">El mayor valor de Índice de Pilado en las pruebas desarrolladas en campo, se produjo en el tratamiento # 3 con </w:t>
      </w:r>
      <w:r w:rsidR="00604FD7">
        <w:rPr>
          <w:rFonts w:ascii="Arial" w:hAnsi="Arial" w:cs="Arial"/>
          <w:sz w:val="24"/>
          <w:szCs w:val="24"/>
        </w:rPr>
        <w:t xml:space="preserve">0 días de aplicación </w:t>
      </w:r>
      <w:r>
        <w:rPr>
          <w:rFonts w:ascii="Arial" w:hAnsi="Arial" w:cs="Arial"/>
          <w:sz w:val="24"/>
          <w:szCs w:val="24"/>
        </w:rPr>
        <w:t>y 25% de zeolita.</w:t>
      </w:r>
    </w:p>
    <w:p w:rsidR="00487197" w:rsidRPr="000A2413"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Los rendimientos de arroz blanco y de índice de pilado en el método al voleo dieron resultados considerados buenos aunque en menor proporción que los originados con el método de transplante.</w:t>
      </w:r>
    </w:p>
    <w:p w:rsidR="00487197" w:rsidRPr="002C7D0E"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Los testigos, de zona y absoluto, rindieron resultados muy similares a los de las pruebas al voleo.</w:t>
      </w:r>
    </w:p>
    <w:p w:rsidR="00487197" w:rsidRPr="00242099"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8"/>
        </w:numPr>
        <w:spacing w:after="0" w:line="360" w:lineRule="auto"/>
        <w:ind w:left="709"/>
        <w:jc w:val="both"/>
        <w:rPr>
          <w:rFonts w:ascii="Arial" w:hAnsi="Arial" w:cs="Arial"/>
          <w:sz w:val="24"/>
          <w:szCs w:val="24"/>
        </w:rPr>
      </w:pPr>
      <w:r>
        <w:rPr>
          <w:rFonts w:ascii="Arial" w:hAnsi="Arial" w:cs="Arial"/>
          <w:sz w:val="24"/>
          <w:szCs w:val="24"/>
        </w:rPr>
        <w:t xml:space="preserve"> Los gastos de siembra son menores con el uso de briquetas de urea que por el método tradicional.</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jc w:val="both"/>
        <w:rPr>
          <w:rFonts w:ascii="Arial" w:hAnsi="Arial" w:cs="Arial"/>
          <w:sz w:val="24"/>
          <w:szCs w:val="24"/>
        </w:rPr>
      </w:pPr>
    </w:p>
    <w:p w:rsidR="00487197" w:rsidRDefault="00487197" w:rsidP="00487197">
      <w:pPr>
        <w:spacing w:after="0" w:line="360" w:lineRule="auto"/>
        <w:ind w:left="709"/>
        <w:jc w:val="both"/>
        <w:rPr>
          <w:rFonts w:ascii="Arial" w:hAnsi="Arial" w:cs="Arial"/>
          <w:b/>
          <w:sz w:val="32"/>
          <w:szCs w:val="32"/>
        </w:rPr>
      </w:pPr>
      <w:r w:rsidRPr="008C59FD">
        <w:rPr>
          <w:rFonts w:ascii="Arial" w:hAnsi="Arial" w:cs="Arial"/>
          <w:b/>
          <w:sz w:val="32"/>
          <w:szCs w:val="32"/>
        </w:rPr>
        <w:t>R</w:t>
      </w:r>
      <w:r>
        <w:rPr>
          <w:rFonts w:ascii="Arial" w:hAnsi="Arial" w:cs="Arial"/>
          <w:b/>
          <w:sz w:val="32"/>
          <w:szCs w:val="32"/>
        </w:rPr>
        <w:t>ecomendaciones:</w:t>
      </w:r>
    </w:p>
    <w:p w:rsidR="00487197" w:rsidRDefault="00487197" w:rsidP="00487197">
      <w:pPr>
        <w:spacing w:after="0" w:line="360" w:lineRule="auto"/>
        <w:ind w:left="709"/>
        <w:jc w:val="both"/>
        <w:rPr>
          <w:rFonts w:ascii="Arial" w:hAnsi="Arial" w:cs="Arial"/>
          <w:b/>
          <w:sz w:val="32"/>
          <w:szCs w:val="32"/>
        </w:rPr>
      </w:pPr>
    </w:p>
    <w:p w:rsidR="00487197" w:rsidRPr="008C59FD" w:rsidRDefault="00487197" w:rsidP="00487197">
      <w:pPr>
        <w:spacing w:after="0" w:line="360" w:lineRule="auto"/>
        <w:ind w:left="709"/>
        <w:jc w:val="both"/>
        <w:rPr>
          <w:rFonts w:ascii="Arial" w:hAnsi="Arial" w:cs="Arial"/>
          <w:b/>
          <w:sz w:val="32"/>
          <w:szCs w:val="32"/>
        </w:rPr>
      </w:pPr>
    </w:p>
    <w:p w:rsidR="00487197" w:rsidRDefault="00487197" w:rsidP="00487197">
      <w:pPr>
        <w:spacing w:after="0" w:line="360" w:lineRule="auto"/>
        <w:ind w:left="709"/>
        <w:jc w:val="both"/>
        <w:rPr>
          <w:rFonts w:ascii="Arial" w:hAnsi="Arial" w:cs="Arial"/>
          <w:sz w:val="24"/>
          <w:szCs w:val="24"/>
        </w:rPr>
      </w:pPr>
      <w:r>
        <w:rPr>
          <w:rFonts w:ascii="Arial" w:hAnsi="Arial" w:cs="Arial"/>
          <w:sz w:val="24"/>
          <w:szCs w:val="24"/>
        </w:rPr>
        <w:t>Por lo realizado en campo con la aplicación de las briquetas de urea-zeolita, podemos recomendar lo mencionado a continuación:</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pStyle w:val="Prrafodelista"/>
        <w:numPr>
          <w:ilvl w:val="0"/>
          <w:numId w:val="19"/>
        </w:numPr>
        <w:spacing w:after="0" w:line="360" w:lineRule="auto"/>
        <w:ind w:left="709"/>
        <w:jc w:val="both"/>
        <w:rPr>
          <w:rFonts w:ascii="Arial" w:hAnsi="Arial" w:cs="Arial"/>
          <w:sz w:val="24"/>
          <w:szCs w:val="24"/>
        </w:rPr>
      </w:pPr>
      <w:r>
        <w:rPr>
          <w:rFonts w:ascii="Arial" w:hAnsi="Arial" w:cs="Arial"/>
          <w:sz w:val="24"/>
          <w:szCs w:val="24"/>
        </w:rPr>
        <w:t>Utilizar esta técnica de fertilización (briquetas mixtas) que produce resultados mejores que los dados por los métodos tradicionales.</w:t>
      </w:r>
    </w:p>
    <w:p w:rsidR="00487197" w:rsidRDefault="00487197" w:rsidP="00487197">
      <w:pPr>
        <w:spacing w:after="0" w:line="360" w:lineRule="auto"/>
        <w:ind w:left="709"/>
        <w:jc w:val="both"/>
        <w:rPr>
          <w:rFonts w:ascii="Arial" w:hAnsi="Arial" w:cs="Arial"/>
          <w:sz w:val="24"/>
          <w:szCs w:val="24"/>
        </w:rPr>
      </w:pPr>
    </w:p>
    <w:p w:rsidR="00487197" w:rsidRDefault="00487197" w:rsidP="00487197">
      <w:pPr>
        <w:pStyle w:val="Prrafodelista"/>
        <w:numPr>
          <w:ilvl w:val="0"/>
          <w:numId w:val="19"/>
        </w:numPr>
        <w:spacing w:after="0" w:line="360" w:lineRule="auto"/>
        <w:ind w:left="709"/>
        <w:jc w:val="both"/>
        <w:rPr>
          <w:rFonts w:ascii="Arial" w:hAnsi="Arial" w:cs="Arial"/>
          <w:sz w:val="24"/>
          <w:szCs w:val="24"/>
        </w:rPr>
      </w:pPr>
      <w:r>
        <w:rPr>
          <w:rFonts w:ascii="Arial" w:hAnsi="Arial" w:cs="Arial"/>
          <w:sz w:val="24"/>
          <w:szCs w:val="24"/>
        </w:rPr>
        <w:t>Las entidades oficiales pueden proveer a los agricultores del arroz de las briquetas ya elaboradas, de la misma forma que proporcionan la urea ensacada.</w:t>
      </w:r>
    </w:p>
    <w:p w:rsidR="00487197" w:rsidRPr="009A5A7C"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9"/>
        </w:numPr>
        <w:spacing w:after="0" w:line="360" w:lineRule="auto"/>
        <w:ind w:left="709"/>
        <w:jc w:val="both"/>
        <w:rPr>
          <w:rFonts w:ascii="Arial" w:hAnsi="Arial" w:cs="Arial"/>
          <w:sz w:val="24"/>
          <w:szCs w:val="24"/>
        </w:rPr>
      </w:pPr>
      <w:r>
        <w:rPr>
          <w:rFonts w:ascii="Arial" w:hAnsi="Arial" w:cs="Arial"/>
          <w:sz w:val="24"/>
          <w:szCs w:val="24"/>
        </w:rPr>
        <w:t>Investigar la aplicación de la zeolita en forma de briquetas con otros fertilizantes para determinar su funcionabilidad con los mismos.</w:t>
      </w:r>
    </w:p>
    <w:p w:rsidR="00487197" w:rsidRPr="009A5A7C" w:rsidRDefault="00487197" w:rsidP="00487197">
      <w:pPr>
        <w:pStyle w:val="Prrafodelista"/>
        <w:ind w:left="709"/>
        <w:rPr>
          <w:rFonts w:ascii="Arial" w:hAnsi="Arial" w:cs="Arial"/>
          <w:sz w:val="24"/>
          <w:szCs w:val="24"/>
        </w:rPr>
      </w:pPr>
    </w:p>
    <w:p w:rsidR="00487197" w:rsidRDefault="00487197" w:rsidP="00487197">
      <w:pPr>
        <w:pStyle w:val="Prrafodelista"/>
        <w:numPr>
          <w:ilvl w:val="0"/>
          <w:numId w:val="19"/>
        </w:numPr>
        <w:spacing w:after="0" w:line="360" w:lineRule="auto"/>
        <w:ind w:left="709"/>
        <w:jc w:val="both"/>
        <w:rPr>
          <w:rFonts w:ascii="Arial" w:hAnsi="Arial" w:cs="Arial"/>
          <w:sz w:val="24"/>
          <w:szCs w:val="24"/>
        </w:rPr>
      </w:pPr>
      <w:r>
        <w:rPr>
          <w:rFonts w:ascii="Arial" w:hAnsi="Arial" w:cs="Arial"/>
          <w:sz w:val="24"/>
          <w:szCs w:val="24"/>
        </w:rPr>
        <w:t>Incentivar a los arroceros a la aplicación de briquetas urea-zeolita por el método del transplante con la finalidad de mejorar sus rendimientos de cosecha de la gramínea.</w:t>
      </w:r>
    </w:p>
    <w:p w:rsidR="00487197" w:rsidRPr="002C7D0E" w:rsidRDefault="00487197" w:rsidP="00487197">
      <w:pPr>
        <w:pStyle w:val="Prrafodelista"/>
        <w:ind w:left="709"/>
        <w:rPr>
          <w:rFonts w:ascii="Arial" w:hAnsi="Arial" w:cs="Arial"/>
          <w:sz w:val="24"/>
          <w:szCs w:val="24"/>
        </w:rPr>
      </w:pPr>
    </w:p>
    <w:p w:rsidR="00487197" w:rsidRPr="002C7D0E" w:rsidRDefault="00487197" w:rsidP="00487197">
      <w:pPr>
        <w:spacing w:after="0" w:line="360" w:lineRule="auto"/>
        <w:ind w:left="709"/>
        <w:jc w:val="both"/>
        <w:rPr>
          <w:rFonts w:ascii="Arial" w:hAnsi="Arial" w:cs="Arial"/>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487197" w:rsidP="00487197">
      <w:pPr>
        <w:spacing w:after="0" w:line="360" w:lineRule="auto"/>
        <w:ind w:left="709"/>
        <w:jc w:val="center"/>
        <w:rPr>
          <w:rFonts w:ascii="Arial" w:hAnsi="Arial" w:cs="Arial"/>
          <w:b/>
          <w:sz w:val="24"/>
          <w:szCs w:val="24"/>
        </w:rPr>
      </w:pPr>
    </w:p>
    <w:p w:rsidR="00487197" w:rsidRDefault="000D5284" w:rsidP="00487197">
      <w:pPr>
        <w:spacing w:after="0" w:line="360" w:lineRule="auto"/>
        <w:ind w:left="709"/>
        <w:jc w:val="center"/>
        <w:rPr>
          <w:rFonts w:ascii="Arial" w:hAnsi="Arial" w:cs="Arial"/>
          <w:b/>
          <w:sz w:val="24"/>
          <w:szCs w:val="24"/>
        </w:rPr>
      </w:pPr>
      <w:r w:rsidRPr="000D5284">
        <w:rPr>
          <w:rFonts w:ascii="Arial" w:hAnsi="Arial" w:cs="Arial"/>
          <w:b/>
          <w:noProof/>
          <w:sz w:val="24"/>
          <w:szCs w:val="24"/>
          <w:lang w:val="es-ES"/>
        </w:rPr>
        <w:lastRenderedPageBreak/>
        <w:pict>
          <v:shape id="_x0000_s1029" type="#_x0000_t202" style="position:absolute;left:0;text-align:left;margin-left:339.35pt;margin-top:-92.8pt;width:104.7pt;height:32.65pt;z-index:251675648;mso-height-percent:200;mso-height-percent:200;mso-width-relative:margin;mso-height-relative:margin" stroked="f">
            <v:textbox style="mso-next-textbox:#_x0000_s1029;mso-fit-shape-to-text:t">
              <w:txbxContent>
                <w:p w:rsidR="001E1D39" w:rsidRDefault="001E1D39" w:rsidP="00487197">
                  <w:pPr>
                    <w:rPr>
                      <w:lang w:val="es-ES"/>
                    </w:rPr>
                  </w:pPr>
                </w:p>
              </w:txbxContent>
            </v:textbox>
          </v:shape>
        </w:pict>
      </w:r>
    </w:p>
    <w:p w:rsidR="00487197" w:rsidRDefault="00487197" w:rsidP="00487197">
      <w:pPr>
        <w:spacing w:after="0" w:line="360" w:lineRule="auto"/>
        <w:ind w:left="709"/>
        <w:jc w:val="center"/>
        <w:rPr>
          <w:rFonts w:ascii="Arial" w:hAnsi="Arial" w:cs="Arial"/>
          <w:b/>
          <w:sz w:val="32"/>
          <w:szCs w:val="32"/>
          <w:u w:val="single"/>
        </w:rPr>
      </w:pPr>
    </w:p>
    <w:p w:rsidR="00487197" w:rsidRDefault="00487197" w:rsidP="00487197">
      <w:pPr>
        <w:spacing w:after="0" w:line="360" w:lineRule="auto"/>
        <w:ind w:left="709"/>
        <w:jc w:val="center"/>
        <w:rPr>
          <w:rFonts w:ascii="Arial" w:hAnsi="Arial" w:cs="Arial"/>
          <w:b/>
          <w:sz w:val="32"/>
          <w:szCs w:val="32"/>
          <w:u w:val="single"/>
        </w:rPr>
      </w:pPr>
    </w:p>
    <w:p w:rsidR="00487197" w:rsidRPr="008354B3" w:rsidRDefault="00487197" w:rsidP="00487197">
      <w:pPr>
        <w:spacing w:after="0" w:line="360" w:lineRule="auto"/>
        <w:ind w:left="709"/>
        <w:jc w:val="center"/>
        <w:rPr>
          <w:rFonts w:ascii="Arial" w:hAnsi="Arial" w:cs="Arial"/>
          <w:b/>
          <w:sz w:val="32"/>
          <w:szCs w:val="32"/>
          <w:u w:val="single"/>
        </w:rPr>
      </w:pPr>
      <w:r w:rsidRPr="008354B3">
        <w:rPr>
          <w:rFonts w:ascii="Arial" w:hAnsi="Arial" w:cs="Arial"/>
          <w:b/>
          <w:sz w:val="32"/>
          <w:szCs w:val="32"/>
          <w:u w:val="single"/>
        </w:rPr>
        <w:t>BIBLIOGRAFÍA</w:t>
      </w:r>
    </w:p>
    <w:p w:rsidR="00487197" w:rsidRDefault="00487197" w:rsidP="00487197">
      <w:pPr>
        <w:spacing w:after="0" w:line="360" w:lineRule="auto"/>
        <w:ind w:left="709"/>
        <w:jc w:val="both"/>
        <w:rPr>
          <w:rFonts w:ascii="Arial" w:hAnsi="Arial" w:cs="Arial"/>
          <w:b/>
          <w:sz w:val="24"/>
          <w:szCs w:val="24"/>
        </w:rPr>
      </w:pPr>
    </w:p>
    <w:p w:rsidR="00487197" w:rsidRPr="00AA16A5" w:rsidRDefault="00487197" w:rsidP="00487197">
      <w:pPr>
        <w:spacing w:after="0" w:line="360" w:lineRule="auto"/>
        <w:ind w:left="709"/>
        <w:jc w:val="both"/>
        <w:rPr>
          <w:rFonts w:ascii="Arial" w:hAnsi="Arial" w:cs="Arial"/>
          <w:b/>
          <w:sz w:val="24"/>
          <w:szCs w:val="24"/>
        </w:rPr>
      </w:pPr>
    </w:p>
    <w:p w:rsidR="00487197" w:rsidRPr="00150CA8" w:rsidRDefault="00487197" w:rsidP="00487197">
      <w:pPr>
        <w:spacing w:after="0" w:line="480" w:lineRule="auto"/>
        <w:ind w:left="709"/>
        <w:jc w:val="both"/>
        <w:rPr>
          <w:rFonts w:ascii="Arial" w:hAnsi="Arial" w:cs="Arial"/>
          <w:sz w:val="24"/>
          <w:szCs w:val="24"/>
          <w:lang w:val="en-US"/>
        </w:rPr>
      </w:pPr>
      <w:r>
        <w:rPr>
          <w:rFonts w:ascii="Arial" w:hAnsi="Arial" w:cs="Arial"/>
          <w:sz w:val="24"/>
          <w:szCs w:val="24"/>
        </w:rPr>
        <w:t>(1)</w:t>
      </w:r>
      <w:r w:rsidRPr="00AA16A5">
        <w:rPr>
          <w:rFonts w:ascii="Arial" w:hAnsi="Arial" w:cs="Arial"/>
          <w:sz w:val="24"/>
          <w:szCs w:val="24"/>
        </w:rPr>
        <w:t xml:space="preserve"> F</w:t>
      </w:r>
      <w:r>
        <w:rPr>
          <w:rFonts w:ascii="Arial" w:hAnsi="Arial" w:cs="Arial"/>
          <w:sz w:val="24"/>
          <w:szCs w:val="24"/>
        </w:rPr>
        <w:t>AO</w:t>
      </w:r>
      <w:r w:rsidRPr="00AA16A5">
        <w:rPr>
          <w:rFonts w:ascii="Arial" w:hAnsi="Arial" w:cs="Arial"/>
          <w:sz w:val="24"/>
          <w:szCs w:val="24"/>
        </w:rPr>
        <w:t xml:space="preserve">, Dpto. de Agricultura, Problemas y limitaciones de la producción de arroz. </w:t>
      </w:r>
      <w:r w:rsidRPr="00150CA8">
        <w:rPr>
          <w:rFonts w:ascii="Arial" w:hAnsi="Arial" w:cs="Arial"/>
          <w:sz w:val="24"/>
          <w:szCs w:val="24"/>
          <w:lang w:val="en-US"/>
        </w:rPr>
        <w:t xml:space="preserve">2006. </w:t>
      </w:r>
      <w:hyperlink r:id="rId101" w:history="1">
        <w:r w:rsidRPr="00150CA8">
          <w:rPr>
            <w:rStyle w:val="Hipervnculo"/>
            <w:rFonts w:ascii="Arial" w:hAnsi="Arial" w:cs="Arial"/>
            <w:sz w:val="24"/>
            <w:szCs w:val="24"/>
            <w:lang w:val="en-US"/>
          </w:rPr>
          <w:t>www.fao.org</w:t>
        </w:r>
      </w:hyperlink>
    </w:p>
    <w:p w:rsidR="00487197" w:rsidRPr="00150CA8" w:rsidRDefault="00487197" w:rsidP="00487197">
      <w:pPr>
        <w:spacing w:after="0" w:line="480" w:lineRule="auto"/>
        <w:ind w:left="709"/>
        <w:jc w:val="both"/>
        <w:rPr>
          <w:rFonts w:ascii="Arial" w:hAnsi="Arial" w:cs="Arial"/>
          <w:sz w:val="24"/>
          <w:szCs w:val="24"/>
          <w:lang w:val="en-US"/>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lang w:val="en-US"/>
        </w:rPr>
        <w:t>(2)</w:t>
      </w:r>
      <w:r w:rsidRPr="00EF2462">
        <w:rPr>
          <w:rFonts w:ascii="Arial" w:hAnsi="Arial" w:cs="Arial"/>
          <w:sz w:val="24"/>
          <w:szCs w:val="24"/>
          <w:lang w:val="en-US"/>
        </w:rPr>
        <w:t xml:space="preserve"> U</w:t>
      </w:r>
      <w:r>
        <w:rPr>
          <w:rFonts w:ascii="Arial" w:hAnsi="Arial" w:cs="Arial"/>
          <w:sz w:val="24"/>
          <w:szCs w:val="24"/>
          <w:lang w:val="en-US"/>
        </w:rPr>
        <w:t>NITED STATES DEPARTMENT OF AGRICULTURE</w:t>
      </w:r>
      <w:r w:rsidRPr="00EF2462">
        <w:rPr>
          <w:rFonts w:ascii="Arial" w:hAnsi="Arial" w:cs="Arial"/>
          <w:sz w:val="24"/>
          <w:szCs w:val="24"/>
          <w:lang w:val="en-US"/>
        </w:rPr>
        <w:t xml:space="preserve">, USDA, </w:t>
      </w:r>
      <w:proofErr w:type="spellStart"/>
      <w:proofErr w:type="gramStart"/>
      <w:r w:rsidRPr="00EF2462">
        <w:rPr>
          <w:rFonts w:ascii="Arial" w:hAnsi="Arial" w:cs="Arial"/>
          <w:sz w:val="24"/>
          <w:szCs w:val="24"/>
          <w:lang w:val="en-US"/>
        </w:rPr>
        <w:t>Estados</w:t>
      </w:r>
      <w:proofErr w:type="spellEnd"/>
      <w:proofErr w:type="gramEnd"/>
      <w:r w:rsidRPr="00EF2462">
        <w:rPr>
          <w:rFonts w:ascii="Arial" w:hAnsi="Arial" w:cs="Arial"/>
          <w:sz w:val="24"/>
          <w:szCs w:val="24"/>
          <w:lang w:val="en-US"/>
        </w:rPr>
        <w:t xml:space="preserve"> </w:t>
      </w:r>
      <w:proofErr w:type="spellStart"/>
      <w:r w:rsidRPr="00EF2462">
        <w:rPr>
          <w:rFonts w:ascii="Arial" w:hAnsi="Arial" w:cs="Arial"/>
          <w:sz w:val="24"/>
          <w:szCs w:val="24"/>
          <w:lang w:val="en-US"/>
        </w:rPr>
        <w:t>Unidos</w:t>
      </w:r>
      <w:proofErr w:type="spellEnd"/>
      <w:r w:rsidRPr="00EF2462">
        <w:rPr>
          <w:rFonts w:ascii="Arial" w:hAnsi="Arial" w:cs="Arial"/>
          <w:sz w:val="24"/>
          <w:szCs w:val="24"/>
          <w:lang w:val="en-US"/>
        </w:rPr>
        <w:t xml:space="preserve">. </w:t>
      </w:r>
      <w:r>
        <w:rPr>
          <w:rFonts w:ascii="Arial" w:hAnsi="Arial" w:cs="Arial"/>
          <w:sz w:val="24"/>
          <w:szCs w:val="24"/>
        </w:rPr>
        <w:t>Oferta y Demanda Mundial de Arroz. 2011.</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(3) INIAP, Estación Experimental Boliche, Manual del Cultivo de Arroz.  2007.</w:t>
      </w:r>
    </w:p>
    <w:p w:rsidR="00487197" w:rsidRPr="00AA16A5" w:rsidRDefault="00487197" w:rsidP="00487197">
      <w:pPr>
        <w:spacing w:after="0" w:line="480" w:lineRule="auto"/>
        <w:ind w:left="709"/>
        <w:jc w:val="both"/>
        <w:rPr>
          <w:rFonts w:ascii="Arial" w:hAnsi="Arial" w:cs="Arial"/>
          <w:sz w:val="24"/>
          <w:szCs w:val="24"/>
        </w:rPr>
      </w:pPr>
    </w:p>
    <w:p w:rsidR="00487197" w:rsidRPr="00AA16A5" w:rsidRDefault="00487197" w:rsidP="00487197">
      <w:pPr>
        <w:spacing w:after="0" w:line="480" w:lineRule="auto"/>
        <w:ind w:left="709"/>
        <w:jc w:val="both"/>
        <w:rPr>
          <w:rFonts w:ascii="Arial" w:hAnsi="Arial" w:cs="Arial"/>
          <w:sz w:val="24"/>
          <w:szCs w:val="24"/>
        </w:rPr>
      </w:pPr>
      <w:r>
        <w:rPr>
          <w:rFonts w:ascii="Arial" w:hAnsi="Arial" w:cs="Arial"/>
          <w:sz w:val="24"/>
          <w:szCs w:val="24"/>
        </w:rPr>
        <w:t>(4)</w:t>
      </w:r>
      <w:r w:rsidRPr="00AA16A5">
        <w:rPr>
          <w:rFonts w:ascii="Arial" w:hAnsi="Arial" w:cs="Arial"/>
          <w:sz w:val="24"/>
          <w:szCs w:val="24"/>
        </w:rPr>
        <w:t xml:space="preserve"> S</w:t>
      </w:r>
      <w:r>
        <w:rPr>
          <w:rFonts w:ascii="Arial" w:hAnsi="Arial" w:cs="Arial"/>
          <w:sz w:val="24"/>
          <w:szCs w:val="24"/>
        </w:rPr>
        <w:t>ECRETARÍA DE AGRICULTURA, GANADERÍA, PESCA Y ALIMENTACIÓN</w:t>
      </w:r>
      <w:r w:rsidRPr="00AA16A5">
        <w:rPr>
          <w:rFonts w:ascii="Arial" w:hAnsi="Arial" w:cs="Arial"/>
          <w:sz w:val="24"/>
          <w:szCs w:val="24"/>
        </w:rPr>
        <w:t>, Argentina.  Siembra.  Hoja divulgativa No. 23.</w:t>
      </w:r>
    </w:p>
    <w:p w:rsidR="00487197" w:rsidRPr="00AA16A5" w:rsidRDefault="00487197" w:rsidP="00487197">
      <w:pPr>
        <w:spacing w:after="0" w:line="480" w:lineRule="auto"/>
        <w:ind w:left="709"/>
        <w:jc w:val="both"/>
        <w:rPr>
          <w:rFonts w:ascii="Arial" w:hAnsi="Arial" w:cs="Arial"/>
          <w:sz w:val="24"/>
          <w:szCs w:val="24"/>
        </w:rPr>
      </w:pPr>
    </w:p>
    <w:p w:rsidR="00487197" w:rsidRPr="00AA16A5" w:rsidRDefault="00487197" w:rsidP="00487197">
      <w:pPr>
        <w:spacing w:after="0" w:line="480" w:lineRule="auto"/>
        <w:ind w:left="709"/>
        <w:jc w:val="both"/>
        <w:rPr>
          <w:rFonts w:ascii="Arial" w:hAnsi="Arial" w:cs="Arial"/>
          <w:sz w:val="24"/>
          <w:szCs w:val="24"/>
        </w:rPr>
      </w:pPr>
      <w:r>
        <w:rPr>
          <w:rFonts w:ascii="Arial" w:hAnsi="Arial" w:cs="Arial"/>
          <w:sz w:val="24"/>
          <w:szCs w:val="24"/>
        </w:rPr>
        <w:t>(</w:t>
      </w:r>
      <w:r w:rsidRPr="00AA16A5">
        <w:rPr>
          <w:rFonts w:ascii="Arial" w:hAnsi="Arial" w:cs="Arial"/>
          <w:sz w:val="24"/>
          <w:szCs w:val="24"/>
        </w:rPr>
        <w:t>5</w:t>
      </w:r>
      <w:r>
        <w:rPr>
          <w:rFonts w:ascii="Arial" w:hAnsi="Arial" w:cs="Arial"/>
          <w:sz w:val="24"/>
          <w:szCs w:val="24"/>
        </w:rPr>
        <w:t>)</w:t>
      </w:r>
      <w:r w:rsidRPr="00AA16A5">
        <w:rPr>
          <w:rFonts w:ascii="Arial" w:hAnsi="Arial" w:cs="Arial"/>
          <w:sz w:val="24"/>
          <w:szCs w:val="24"/>
        </w:rPr>
        <w:t xml:space="preserve"> M</w:t>
      </w:r>
      <w:r>
        <w:rPr>
          <w:rFonts w:ascii="Arial" w:hAnsi="Arial" w:cs="Arial"/>
          <w:sz w:val="24"/>
          <w:szCs w:val="24"/>
        </w:rPr>
        <w:t>AGAP</w:t>
      </w:r>
      <w:r w:rsidRPr="00AA16A5">
        <w:rPr>
          <w:rFonts w:ascii="Arial" w:hAnsi="Arial" w:cs="Arial"/>
          <w:sz w:val="24"/>
          <w:szCs w:val="24"/>
        </w:rPr>
        <w:t xml:space="preserve">, Ecuador.  Panorama Nacional e Internacional del cultivo de arroz.  2011.  </w:t>
      </w:r>
      <w:hyperlink r:id="rId102" w:history="1">
        <w:r w:rsidRPr="00AA16A5">
          <w:rPr>
            <w:rStyle w:val="Hipervnculo"/>
            <w:rFonts w:ascii="Arial" w:hAnsi="Arial" w:cs="Arial"/>
            <w:sz w:val="24"/>
            <w:szCs w:val="24"/>
          </w:rPr>
          <w:t>www.magap.gob.ec</w:t>
        </w:r>
      </w:hyperlink>
    </w:p>
    <w:p w:rsidR="00487197" w:rsidRPr="00AA16A5" w:rsidRDefault="00487197" w:rsidP="00487197">
      <w:pPr>
        <w:spacing w:after="0" w:line="480" w:lineRule="auto"/>
        <w:ind w:left="709"/>
        <w:jc w:val="both"/>
        <w:rPr>
          <w:rFonts w:ascii="Arial" w:hAnsi="Arial" w:cs="Arial"/>
          <w:sz w:val="24"/>
          <w:szCs w:val="24"/>
        </w:rPr>
      </w:pPr>
    </w:p>
    <w:p w:rsidR="00487197" w:rsidRDefault="000D5284" w:rsidP="00487197">
      <w:pPr>
        <w:spacing w:after="0" w:line="480" w:lineRule="auto"/>
        <w:ind w:left="709"/>
        <w:jc w:val="both"/>
        <w:rPr>
          <w:rFonts w:ascii="Arial" w:hAnsi="Arial" w:cs="Arial"/>
          <w:sz w:val="24"/>
          <w:szCs w:val="24"/>
        </w:rPr>
      </w:pPr>
      <w:r>
        <w:rPr>
          <w:rFonts w:ascii="Arial" w:hAnsi="Arial" w:cs="Arial"/>
          <w:noProof/>
          <w:sz w:val="24"/>
          <w:szCs w:val="24"/>
          <w:lang w:val="es-EC" w:eastAsia="es-EC"/>
        </w:rPr>
        <w:lastRenderedPageBreak/>
        <w:pict>
          <v:shape id="_x0000_s1030" type="#_x0000_t202" style="position:absolute;left:0;text-align:left;margin-left:351.35pt;margin-top:-79.4pt;width:104.7pt;height:32.65pt;z-index:251676672;mso-height-percent:200;mso-height-percent:200;mso-width-relative:margin;mso-height-relative:margin" stroked="f">
            <v:textbox style="mso-next-textbox:#_x0000_s1030;mso-fit-shape-to-text:t">
              <w:txbxContent>
                <w:p w:rsidR="001E1D39" w:rsidRDefault="001E1D39" w:rsidP="00487197">
                  <w:pPr>
                    <w:rPr>
                      <w:lang w:val="es-ES"/>
                    </w:rPr>
                  </w:pPr>
                </w:p>
              </w:txbxContent>
            </v:textbox>
          </v:shape>
        </w:pict>
      </w:r>
      <w:r w:rsidR="00487197">
        <w:rPr>
          <w:rFonts w:ascii="Arial" w:hAnsi="Arial" w:cs="Arial"/>
          <w:sz w:val="24"/>
          <w:szCs w:val="24"/>
        </w:rPr>
        <w:t>(6)</w:t>
      </w:r>
      <w:r w:rsidR="00487197" w:rsidRPr="00AA16A5">
        <w:rPr>
          <w:rFonts w:ascii="Arial" w:hAnsi="Arial" w:cs="Arial"/>
          <w:sz w:val="24"/>
          <w:szCs w:val="24"/>
        </w:rPr>
        <w:t xml:space="preserve"> M</w:t>
      </w:r>
      <w:r w:rsidR="00487197">
        <w:rPr>
          <w:rFonts w:ascii="Arial" w:hAnsi="Arial" w:cs="Arial"/>
          <w:sz w:val="24"/>
          <w:szCs w:val="24"/>
        </w:rPr>
        <w:t>AGAP</w:t>
      </w:r>
      <w:r w:rsidR="00487197" w:rsidRPr="00AA16A5">
        <w:rPr>
          <w:rFonts w:ascii="Arial" w:hAnsi="Arial" w:cs="Arial"/>
          <w:sz w:val="24"/>
          <w:szCs w:val="24"/>
        </w:rPr>
        <w:t>, S</w:t>
      </w:r>
      <w:r w:rsidR="00487197">
        <w:rPr>
          <w:rFonts w:ascii="Arial" w:hAnsi="Arial" w:cs="Arial"/>
          <w:sz w:val="24"/>
          <w:szCs w:val="24"/>
        </w:rPr>
        <w:t>ISAGRO</w:t>
      </w:r>
      <w:r w:rsidR="00487197" w:rsidRPr="00AA16A5">
        <w:rPr>
          <w:rFonts w:ascii="Arial" w:hAnsi="Arial" w:cs="Arial"/>
          <w:sz w:val="24"/>
          <w:szCs w:val="24"/>
        </w:rPr>
        <w:t>, III Censo Nacional agropecuario, Ecuador.  Arroz: Superficie, Producción, y rendimiento a nivel nacional, años 2000 a 2011.</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(7) FAO, Italia. Los Fertilizantes y su Uso.  2002.</w:t>
      </w:r>
    </w:p>
    <w:p w:rsidR="00487197" w:rsidRDefault="00487197" w:rsidP="00487197">
      <w:pPr>
        <w:spacing w:after="0" w:line="480" w:lineRule="auto"/>
        <w:ind w:left="709"/>
        <w:jc w:val="both"/>
        <w:rPr>
          <w:rFonts w:ascii="Arial" w:hAnsi="Arial" w:cs="Arial"/>
          <w:sz w:val="24"/>
          <w:szCs w:val="24"/>
        </w:rPr>
      </w:pPr>
    </w:p>
    <w:p w:rsidR="00487197" w:rsidRPr="00AA16A5" w:rsidRDefault="00487197" w:rsidP="00487197">
      <w:pPr>
        <w:spacing w:after="0" w:line="480" w:lineRule="auto"/>
        <w:ind w:left="709"/>
        <w:jc w:val="both"/>
        <w:rPr>
          <w:rFonts w:ascii="Arial" w:hAnsi="Arial" w:cs="Arial"/>
          <w:sz w:val="24"/>
          <w:szCs w:val="24"/>
        </w:rPr>
      </w:pPr>
      <w:r>
        <w:rPr>
          <w:rFonts w:ascii="Arial" w:hAnsi="Arial" w:cs="Arial"/>
          <w:sz w:val="24"/>
          <w:szCs w:val="24"/>
        </w:rPr>
        <w:t>(8)</w:t>
      </w:r>
      <w:r w:rsidRPr="00AA16A5">
        <w:rPr>
          <w:rFonts w:ascii="Arial" w:hAnsi="Arial" w:cs="Arial"/>
          <w:sz w:val="24"/>
          <w:szCs w:val="24"/>
        </w:rPr>
        <w:t xml:space="preserve"> M</w:t>
      </w:r>
      <w:r>
        <w:rPr>
          <w:rFonts w:ascii="Arial" w:hAnsi="Arial" w:cs="Arial"/>
          <w:sz w:val="24"/>
          <w:szCs w:val="24"/>
        </w:rPr>
        <w:t>INISTERIO DE AGRICULTURA Y DESARROLLO RURAL</w:t>
      </w:r>
      <w:r w:rsidRPr="00AA16A5">
        <w:rPr>
          <w:rFonts w:ascii="Arial" w:hAnsi="Arial" w:cs="Arial"/>
          <w:sz w:val="24"/>
          <w:szCs w:val="24"/>
        </w:rPr>
        <w:t>, Colombia., Guía Técnica sobre el sistema de transplante en el cultivo de arroz. 2006.</w:t>
      </w: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(9) Qué es la Zeolita</w:t>
      </w:r>
      <w:proofErr w:type="gramStart"/>
      <w:r>
        <w:rPr>
          <w:rFonts w:ascii="Arial" w:hAnsi="Arial" w:cs="Arial"/>
          <w:sz w:val="24"/>
          <w:szCs w:val="24"/>
        </w:rPr>
        <w:t>?.</w:t>
      </w:r>
      <w:proofErr w:type="gramEnd"/>
      <w:r>
        <w:rPr>
          <w:rFonts w:ascii="Arial" w:hAnsi="Arial" w:cs="Arial"/>
          <w:sz w:val="24"/>
          <w:szCs w:val="24"/>
        </w:rPr>
        <w:t xml:space="preserve"> México.  </w:t>
      </w:r>
      <w:hyperlink r:id="rId103" w:history="1">
        <w:r w:rsidRPr="00400827">
          <w:rPr>
            <w:rStyle w:val="Hipervnculo"/>
            <w:rFonts w:ascii="Arial" w:hAnsi="Arial" w:cs="Arial"/>
            <w:sz w:val="24"/>
            <w:szCs w:val="24"/>
          </w:rPr>
          <w:t>www.emmexico.com/zeoponiacem.pdf</w:t>
        </w:r>
      </w:hyperlink>
    </w:p>
    <w:p w:rsidR="00487197" w:rsidRDefault="00487197" w:rsidP="00487197">
      <w:pPr>
        <w:spacing w:after="0" w:line="480" w:lineRule="auto"/>
        <w:ind w:left="709"/>
        <w:jc w:val="both"/>
        <w:rPr>
          <w:rFonts w:ascii="Arial" w:hAnsi="Arial" w:cs="Arial"/>
          <w:sz w:val="24"/>
          <w:szCs w:val="24"/>
        </w:rPr>
      </w:pPr>
    </w:p>
    <w:p w:rsidR="00487197" w:rsidRPr="00150CA8" w:rsidRDefault="00487197" w:rsidP="00487197">
      <w:pPr>
        <w:spacing w:after="0" w:line="480" w:lineRule="auto"/>
        <w:ind w:left="709"/>
        <w:jc w:val="both"/>
        <w:rPr>
          <w:rFonts w:ascii="Arial" w:hAnsi="Arial" w:cs="Arial"/>
          <w:sz w:val="24"/>
          <w:szCs w:val="24"/>
          <w:lang w:val="es-EC"/>
        </w:rPr>
      </w:pPr>
      <w:r>
        <w:rPr>
          <w:rFonts w:ascii="Arial" w:hAnsi="Arial" w:cs="Arial"/>
          <w:sz w:val="24"/>
          <w:szCs w:val="24"/>
        </w:rPr>
        <w:t xml:space="preserve">(10) COSME CASALS, Cuba. Las Zeolitas – Usos y Aplicaciones. </w:t>
      </w:r>
      <w:hyperlink r:id="rId104" w:history="1">
        <w:r w:rsidRPr="00150CA8">
          <w:rPr>
            <w:rStyle w:val="Hipervnculo"/>
            <w:rFonts w:ascii="Arial" w:hAnsi="Arial" w:cs="Arial"/>
            <w:sz w:val="24"/>
            <w:szCs w:val="24"/>
            <w:lang w:val="es-EC"/>
          </w:rPr>
          <w:t>www.monografias.com/trabajos.pdf/las-zeolitas/las -zeolitas.pdf</w:t>
        </w:r>
      </w:hyperlink>
    </w:p>
    <w:p w:rsidR="00487197" w:rsidRPr="00150CA8" w:rsidRDefault="00487197" w:rsidP="00487197">
      <w:pPr>
        <w:spacing w:after="0" w:line="480" w:lineRule="auto"/>
        <w:ind w:left="709"/>
        <w:jc w:val="both"/>
        <w:rPr>
          <w:rFonts w:ascii="Arial" w:hAnsi="Arial" w:cs="Arial"/>
          <w:sz w:val="24"/>
          <w:szCs w:val="24"/>
          <w:lang w:val="es-EC"/>
        </w:rPr>
      </w:pPr>
    </w:p>
    <w:p w:rsidR="00487197" w:rsidRPr="00AA16A5" w:rsidRDefault="00487197" w:rsidP="00487197">
      <w:pPr>
        <w:spacing w:after="0" w:line="480" w:lineRule="auto"/>
        <w:ind w:left="709"/>
        <w:jc w:val="both"/>
        <w:rPr>
          <w:rFonts w:ascii="Arial" w:hAnsi="Arial" w:cs="Arial"/>
          <w:sz w:val="24"/>
          <w:szCs w:val="24"/>
        </w:rPr>
      </w:pPr>
      <w:r>
        <w:rPr>
          <w:rFonts w:ascii="Arial" w:hAnsi="Arial" w:cs="Arial"/>
          <w:sz w:val="24"/>
          <w:szCs w:val="24"/>
        </w:rPr>
        <w:t>(11)</w:t>
      </w:r>
      <w:r w:rsidRPr="00AA16A5">
        <w:rPr>
          <w:rFonts w:ascii="Arial" w:hAnsi="Arial" w:cs="Arial"/>
          <w:sz w:val="24"/>
          <w:szCs w:val="24"/>
        </w:rPr>
        <w:t xml:space="preserve"> B</w:t>
      </w:r>
      <w:r>
        <w:rPr>
          <w:rFonts w:ascii="Arial" w:hAnsi="Arial" w:cs="Arial"/>
          <w:sz w:val="24"/>
          <w:szCs w:val="24"/>
        </w:rPr>
        <w:t>OWEN</w:t>
      </w:r>
      <w:r w:rsidRPr="00AA16A5">
        <w:rPr>
          <w:rFonts w:ascii="Arial" w:hAnsi="Arial" w:cs="Arial"/>
          <w:sz w:val="24"/>
          <w:szCs w:val="24"/>
        </w:rPr>
        <w:t>, W</w:t>
      </w:r>
      <w:r>
        <w:rPr>
          <w:rFonts w:ascii="Arial" w:hAnsi="Arial" w:cs="Arial"/>
          <w:sz w:val="24"/>
          <w:szCs w:val="24"/>
        </w:rPr>
        <w:t>ALTER</w:t>
      </w:r>
      <w:r w:rsidRPr="00AA16A5">
        <w:rPr>
          <w:rFonts w:ascii="Arial" w:hAnsi="Arial" w:cs="Arial"/>
          <w:sz w:val="24"/>
          <w:szCs w:val="24"/>
        </w:rPr>
        <w:t xml:space="preserve">, Evaluación de los </w:t>
      </w:r>
      <w:proofErr w:type="spellStart"/>
      <w:r w:rsidRPr="00AA16A5">
        <w:rPr>
          <w:rFonts w:ascii="Arial" w:hAnsi="Arial" w:cs="Arial"/>
          <w:sz w:val="24"/>
          <w:szCs w:val="24"/>
        </w:rPr>
        <w:t>supergranúlos</w:t>
      </w:r>
      <w:proofErr w:type="spellEnd"/>
      <w:r w:rsidRPr="00AA16A5">
        <w:rPr>
          <w:rFonts w:ascii="Arial" w:hAnsi="Arial" w:cs="Arial"/>
          <w:sz w:val="24"/>
          <w:szCs w:val="24"/>
        </w:rPr>
        <w:t xml:space="preserve"> (briquetas) en la producción de arroz.  International </w:t>
      </w:r>
      <w:proofErr w:type="spellStart"/>
      <w:r w:rsidRPr="00AA16A5">
        <w:rPr>
          <w:rFonts w:ascii="Arial" w:hAnsi="Arial" w:cs="Arial"/>
          <w:sz w:val="24"/>
          <w:szCs w:val="24"/>
        </w:rPr>
        <w:t>Programs</w:t>
      </w:r>
      <w:proofErr w:type="spellEnd"/>
      <w:r w:rsidRPr="00AA16A5">
        <w:rPr>
          <w:rFonts w:ascii="Arial" w:hAnsi="Arial" w:cs="Arial"/>
          <w:sz w:val="24"/>
          <w:szCs w:val="24"/>
        </w:rPr>
        <w:t xml:space="preserve"> – </w:t>
      </w:r>
      <w:proofErr w:type="spellStart"/>
      <w:r w:rsidRPr="00AA16A5">
        <w:rPr>
          <w:rFonts w:ascii="Arial" w:hAnsi="Arial" w:cs="Arial"/>
          <w:sz w:val="24"/>
          <w:szCs w:val="24"/>
        </w:rPr>
        <w:t>University</w:t>
      </w:r>
      <w:proofErr w:type="spellEnd"/>
      <w:r w:rsidRPr="00AA16A5">
        <w:rPr>
          <w:rFonts w:ascii="Arial" w:hAnsi="Arial" w:cs="Arial"/>
          <w:sz w:val="24"/>
          <w:szCs w:val="24"/>
        </w:rPr>
        <w:t xml:space="preserve"> of Florida. 2008.</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(12) MORANTE, FERNANDO, España. Las Zeolitas de la Costa del Ecuador (Guayaquil): Geología, Caracterización y Aplicaciones. Universidad Politécnica de Madrid. 2004.</w:t>
      </w:r>
    </w:p>
    <w:p w:rsidR="00487197" w:rsidRDefault="000D5284" w:rsidP="00487197">
      <w:pPr>
        <w:spacing w:after="0" w:line="480" w:lineRule="auto"/>
        <w:ind w:left="709"/>
        <w:jc w:val="both"/>
        <w:rPr>
          <w:rFonts w:ascii="Arial" w:hAnsi="Arial" w:cs="Arial"/>
          <w:sz w:val="24"/>
          <w:szCs w:val="24"/>
        </w:rPr>
      </w:pPr>
      <w:r>
        <w:rPr>
          <w:rFonts w:ascii="Arial" w:hAnsi="Arial" w:cs="Arial"/>
          <w:noProof/>
          <w:sz w:val="24"/>
          <w:szCs w:val="24"/>
          <w:lang w:val="es-EC" w:eastAsia="es-EC"/>
        </w:rPr>
        <w:lastRenderedPageBreak/>
        <w:pict>
          <v:shape id="_x0000_s1031" type="#_x0000_t202" style="position:absolute;left:0;text-align:left;margin-left:351.35pt;margin-top:-80.8pt;width:104.7pt;height:32.65pt;z-index:251677696;mso-height-percent:200;mso-height-percent:200;mso-width-relative:margin;mso-height-relative:margin" stroked="f">
            <v:textbox style="mso-next-textbox:#_x0000_s1031;mso-fit-shape-to-text:t">
              <w:txbxContent>
                <w:p w:rsidR="001E1D39" w:rsidRDefault="001E1D39" w:rsidP="00487197">
                  <w:pPr>
                    <w:rPr>
                      <w:lang w:val="es-ES"/>
                    </w:rPr>
                  </w:pPr>
                </w:p>
              </w:txbxContent>
            </v:textbox>
          </v:shape>
        </w:pict>
      </w: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(13)</w:t>
      </w:r>
      <w:r w:rsidRPr="00AA16A5">
        <w:rPr>
          <w:rFonts w:ascii="Arial" w:hAnsi="Arial" w:cs="Arial"/>
          <w:sz w:val="24"/>
          <w:szCs w:val="24"/>
        </w:rPr>
        <w:t xml:space="preserve"> L</w:t>
      </w:r>
      <w:r>
        <w:rPr>
          <w:rFonts w:ascii="Arial" w:hAnsi="Arial" w:cs="Arial"/>
          <w:sz w:val="24"/>
          <w:szCs w:val="24"/>
        </w:rPr>
        <w:t>EIVA</w:t>
      </w:r>
      <w:r w:rsidRPr="00AA16A5">
        <w:rPr>
          <w:rFonts w:ascii="Arial" w:hAnsi="Arial" w:cs="Arial"/>
          <w:sz w:val="24"/>
          <w:szCs w:val="24"/>
        </w:rPr>
        <w:t>, J</w:t>
      </w:r>
      <w:r>
        <w:rPr>
          <w:rFonts w:ascii="Arial" w:hAnsi="Arial" w:cs="Arial"/>
          <w:sz w:val="24"/>
          <w:szCs w:val="24"/>
        </w:rPr>
        <w:t>ORGE</w:t>
      </w:r>
      <w:r w:rsidRPr="00AA16A5">
        <w:rPr>
          <w:rFonts w:ascii="Arial" w:hAnsi="Arial" w:cs="Arial"/>
          <w:sz w:val="24"/>
          <w:szCs w:val="24"/>
        </w:rPr>
        <w:t>, México.  Zeolita natural como mejoramiento de suelos y optimización de fertilizantes,  2010.</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(14) GONZÁLEZ, NERSSY – ZAMBRANO, DENISSE.  Chile.  El Cultivo del Arroz.  2009</w:t>
      </w:r>
    </w:p>
    <w:p w:rsidR="00487197" w:rsidRDefault="00487197" w:rsidP="00487197">
      <w:pPr>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r>
        <w:rPr>
          <w:rFonts w:ascii="Arial" w:hAnsi="Arial" w:cs="Arial"/>
          <w:sz w:val="24"/>
          <w:szCs w:val="24"/>
        </w:rPr>
        <w:t xml:space="preserve">(15) QUINTERO, CÉSAR – et. </w:t>
      </w:r>
      <w:proofErr w:type="gramStart"/>
      <w:r>
        <w:rPr>
          <w:rFonts w:ascii="Arial" w:hAnsi="Arial" w:cs="Arial"/>
          <w:sz w:val="24"/>
          <w:szCs w:val="24"/>
        </w:rPr>
        <w:t>al</w:t>
      </w:r>
      <w:proofErr w:type="gramEnd"/>
      <w:r>
        <w:rPr>
          <w:rFonts w:ascii="Arial" w:hAnsi="Arial" w:cs="Arial"/>
          <w:sz w:val="24"/>
          <w:szCs w:val="24"/>
        </w:rPr>
        <w:t xml:space="preserve">. Argentina.  Momento de Aplicación de Nitrógeno y Fertilización Balanceada en Arroz. </w:t>
      </w:r>
    </w:p>
    <w:p w:rsidR="00487197" w:rsidRDefault="00214236" w:rsidP="00214236">
      <w:pPr>
        <w:pStyle w:val="Default"/>
        <w:tabs>
          <w:tab w:val="left" w:pos="6630"/>
        </w:tabs>
        <w:spacing w:line="480" w:lineRule="auto"/>
        <w:ind w:left="709"/>
        <w:jc w:val="both"/>
      </w:pPr>
      <w:r>
        <w:tab/>
      </w:r>
    </w:p>
    <w:p w:rsidR="00487197" w:rsidRPr="005D6175" w:rsidRDefault="00487197" w:rsidP="00487197">
      <w:pPr>
        <w:pStyle w:val="Default"/>
        <w:spacing w:line="480" w:lineRule="auto"/>
        <w:ind w:left="709"/>
        <w:jc w:val="both"/>
      </w:pPr>
      <w:r>
        <w:t xml:space="preserve">(16) CALLE, OLGA – MEDINA, IMELDA. Ecuador. </w:t>
      </w:r>
      <w:r w:rsidRPr="005D6175">
        <w:t xml:space="preserve"> </w:t>
      </w:r>
      <w:r w:rsidRPr="005D6175">
        <w:rPr>
          <w:bCs/>
        </w:rPr>
        <w:t>Análisis De La Aplicación Profunda De Briquetas De Urea En El Suelo Como Fuente De Lenta Liberación De Nitrógeno En La Producción De Arroz</w:t>
      </w:r>
      <w:r>
        <w:rPr>
          <w:bCs/>
        </w:rPr>
        <w:t>.  Espol. 2010.</w:t>
      </w:r>
      <w:r w:rsidRPr="005D6175">
        <w:rPr>
          <w:bCs/>
        </w:rPr>
        <w:t xml:space="preserve"> </w:t>
      </w:r>
    </w:p>
    <w:p w:rsidR="00487197" w:rsidRPr="005D6175" w:rsidRDefault="00487197" w:rsidP="00487197">
      <w:pPr>
        <w:autoSpaceDE w:val="0"/>
        <w:autoSpaceDN w:val="0"/>
        <w:adjustRightInd w:val="0"/>
        <w:spacing w:after="0" w:line="480" w:lineRule="auto"/>
        <w:ind w:left="709"/>
        <w:jc w:val="both"/>
        <w:rPr>
          <w:rFonts w:ascii="Arial" w:hAnsi="Arial" w:cs="Arial"/>
          <w:sz w:val="24"/>
          <w:szCs w:val="24"/>
        </w:rPr>
      </w:pPr>
    </w:p>
    <w:p w:rsidR="00487197" w:rsidRDefault="00487197" w:rsidP="00487197">
      <w:pPr>
        <w:autoSpaceDE w:val="0"/>
        <w:autoSpaceDN w:val="0"/>
        <w:adjustRightInd w:val="0"/>
        <w:spacing w:after="0" w:line="480" w:lineRule="auto"/>
        <w:ind w:left="709"/>
        <w:jc w:val="both"/>
        <w:rPr>
          <w:rFonts w:ascii="Arial" w:hAnsi="Arial" w:cs="Arial"/>
          <w:sz w:val="24"/>
          <w:szCs w:val="24"/>
        </w:rPr>
      </w:pPr>
      <w:r w:rsidRPr="005D6175">
        <w:rPr>
          <w:rFonts w:ascii="Arial" w:hAnsi="Arial" w:cs="Arial"/>
          <w:sz w:val="24"/>
          <w:szCs w:val="24"/>
        </w:rPr>
        <w:t xml:space="preserve"> </w:t>
      </w:r>
      <w:r>
        <w:rPr>
          <w:rFonts w:ascii="Arial" w:hAnsi="Arial" w:cs="Arial"/>
          <w:sz w:val="24"/>
          <w:szCs w:val="24"/>
        </w:rPr>
        <w:t xml:space="preserve">(17) SAÉNZ, CÉSAR. Ecuador. </w:t>
      </w:r>
      <w:r>
        <w:rPr>
          <w:rFonts w:ascii="Arial-BoldMT" w:hAnsi="Arial-BoldMT" w:cs="Arial-BoldMT"/>
          <w:b/>
          <w:bCs/>
          <w:sz w:val="24"/>
          <w:szCs w:val="24"/>
        </w:rPr>
        <w:t>“</w:t>
      </w:r>
      <w:r>
        <w:rPr>
          <w:rFonts w:ascii="Arial" w:hAnsi="Arial" w:cs="Arial"/>
          <w:sz w:val="24"/>
          <w:szCs w:val="24"/>
        </w:rPr>
        <w:t>Adopción de la Aplicación Profunda de Briquetas de Urea (APBU) por parte de tres pequeños agricultores de la Asociación América Lomas en los sectores Brisas de Daule de la Provincia del Guayas”. 2010.</w:t>
      </w:r>
    </w:p>
    <w:p w:rsidR="00487197" w:rsidRDefault="00487197" w:rsidP="00487197">
      <w:pPr>
        <w:autoSpaceDE w:val="0"/>
        <w:autoSpaceDN w:val="0"/>
        <w:adjustRightInd w:val="0"/>
        <w:spacing w:after="0" w:line="480" w:lineRule="auto"/>
        <w:ind w:left="709"/>
        <w:jc w:val="both"/>
        <w:rPr>
          <w:rFonts w:ascii="Arial" w:hAnsi="Arial" w:cs="Arial"/>
          <w:sz w:val="24"/>
          <w:szCs w:val="24"/>
        </w:rPr>
      </w:pPr>
    </w:p>
    <w:p w:rsidR="00487197" w:rsidRDefault="00487197" w:rsidP="00487197">
      <w:pPr>
        <w:spacing w:after="0" w:line="480" w:lineRule="auto"/>
        <w:ind w:left="709"/>
        <w:jc w:val="both"/>
        <w:rPr>
          <w:rFonts w:ascii="Arial" w:hAnsi="Arial" w:cs="Arial"/>
          <w:sz w:val="24"/>
          <w:szCs w:val="24"/>
        </w:rPr>
      </w:pPr>
    </w:p>
    <w:p w:rsidR="00487197" w:rsidRDefault="000D5284" w:rsidP="00487197">
      <w:pPr>
        <w:spacing w:after="0" w:line="480" w:lineRule="auto"/>
        <w:jc w:val="both"/>
        <w:rPr>
          <w:rFonts w:ascii="Arial" w:hAnsi="Arial" w:cs="Arial"/>
          <w:sz w:val="24"/>
          <w:szCs w:val="24"/>
        </w:rPr>
      </w:pPr>
      <w:r w:rsidRPr="000D5284">
        <w:rPr>
          <w:rFonts w:ascii="Arial" w:hAnsi="Arial" w:cs="Arial"/>
          <w:b/>
          <w:noProof/>
          <w:sz w:val="32"/>
          <w:szCs w:val="32"/>
          <w:lang w:val="es-EC" w:eastAsia="es-EC"/>
        </w:rPr>
        <w:lastRenderedPageBreak/>
        <w:pict>
          <v:shape id="_x0000_s1032" type="#_x0000_t202" style="position:absolute;left:0;text-align:left;margin-left:363.35pt;margin-top:-78.8pt;width:104.7pt;height:32.65pt;z-index:251678720;mso-height-percent:200;mso-height-percent:200;mso-width-relative:margin;mso-height-relative:margin" stroked="f">
            <v:textbox style="mso-next-textbox:#_x0000_s1032;mso-fit-shape-to-text:t">
              <w:txbxContent>
                <w:p w:rsidR="001E1D39" w:rsidRDefault="001E1D39" w:rsidP="00487197">
                  <w:pPr>
                    <w:rPr>
                      <w:lang w:val="es-ES"/>
                    </w:rPr>
                  </w:pPr>
                </w:p>
              </w:txbxContent>
            </v:textbox>
          </v:shape>
        </w:pict>
      </w:r>
    </w:p>
    <w:p w:rsidR="00487197" w:rsidRDefault="00487197" w:rsidP="00487197">
      <w:pPr>
        <w:autoSpaceDE w:val="0"/>
        <w:autoSpaceDN w:val="0"/>
        <w:adjustRightInd w:val="0"/>
        <w:spacing w:after="0" w:line="360" w:lineRule="auto"/>
        <w:ind w:left="709"/>
        <w:jc w:val="center"/>
        <w:rPr>
          <w:rFonts w:ascii="Arial" w:hAnsi="Arial" w:cs="Arial"/>
          <w:b/>
          <w:sz w:val="32"/>
          <w:szCs w:val="32"/>
        </w:rPr>
      </w:pPr>
    </w:p>
    <w:p w:rsidR="00487197" w:rsidRDefault="00487197" w:rsidP="00487197">
      <w:pPr>
        <w:autoSpaceDE w:val="0"/>
        <w:autoSpaceDN w:val="0"/>
        <w:adjustRightInd w:val="0"/>
        <w:spacing w:after="0" w:line="360" w:lineRule="auto"/>
        <w:ind w:left="709"/>
        <w:jc w:val="center"/>
        <w:rPr>
          <w:rFonts w:ascii="Arial" w:hAnsi="Arial" w:cs="Arial"/>
          <w:b/>
          <w:sz w:val="32"/>
          <w:szCs w:val="32"/>
        </w:rPr>
      </w:pPr>
    </w:p>
    <w:p w:rsidR="00487197" w:rsidRDefault="00487197" w:rsidP="00487197">
      <w:pPr>
        <w:autoSpaceDE w:val="0"/>
        <w:autoSpaceDN w:val="0"/>
        <w:adjustRightInd w:val="0"/>
        <w:spacing w:after="0" w:line="360" w:lineRule="auto"/>
        <w:ind w:left="709"/>
        <w:jc w:val="center"/>
        <w:rPr>
          <w:rFonts w:ascii="Arial" w:hAnsi="Arial" w:cs="Arial"/>
          <w:b/>
          <w:sz w:val="32"/>
          <w:szCs w:val="32"/>
        </w:rPr>
      </w:pPr>
    </w:p>
    <w:p w:rsidR="00487197" w:rsidRDefault="00487197" w:rsidP="00487197">
      <w:pPr>
        <w:autoSpaceDE w:val="0"/>
        <w:autoSpaceDN w:val="0"/>
        <w:adjustRightInd w:val="0"/>
        <w:spacing w:after="0" w:line="360" w:lineRule="auto"/>
        <w:ind w:left="709"/>
        <w:jc w:val="center"/>
        <w:rPr>
          <w:rFonts w:ascii="Arial" w:hAnsi="Arial" w:cs="Arial"/>
          <w:b/>
          <w:sz w:val="32"/>
          <w:szCs w:val="32"/>
        </w:rPr>
      </w:pPr>
    </w:p>
    <w:p w:rsidR="00487197" w:rsidRDefault="00487197" w:rsidP="00487197">
      <w:pPr>
        <w:autoSpaceDE w:val="0"/>
        <w:autoSpaceDN w:val="0"/>
        <w:adjustRightInd w:val="0"/>
        <w:spacing w:after="0" w:line="360" w:lineRule="auto"/>
        <w:ind w:left="709"/>
        <w:jc w:val="center"/>
        <w:rPr>
          <w:rFonts w:ascii="Arial" w:hAnsi="Arial" w:cs="Arial"/>
          <w:b/>
          <w:sz w:val="32"/>
          <w:szCs w:val="32"/>
        </w:rPr>
      </w:pPr>
    </w:p>
    <w:p w:rsidR="00487197" w:rsidRPr="00214236" w:rsidRDefault="00487197" w:rsidP="00487197">
      <w:pPr>
        <w:autoSpaceDE w:val="0"/>
        <w:autoSpaceDN w:val="0"/>
        <w:adjustRightInd w:val="0"/>
        <w:spacing w:after="0" w:line="360" w:lineRule="auto"/>
        <w:ind w:left="709"/>
        <w:jc w:val="center"/>
        <w:rPr>
          <w:rFonts w:ascii="Arial" w:hAnsi="Arial" w:cs="Arial"/>
          <w:b/>
          <w:sz w:val="48"/>
          <w:szCs w:val="48"/>
        </w:rPr>
      </w:pPr>
      <w:r w:rsidRPr="00214236">
        <w:rPr>
          <w:rFonts w:ascii="Arial" w:hAnsi="Arial" w:cs="Arial"/>
          <w:b/>
          <w:sz w:val="48"/>
          <w:szCs w:val="48"/>
        </w:rPr>
        <w:t>APÉNDICE</w:t>
      </w:r>
    </w:p>
    <w:p w:rsidR="00487197" w:rsidRDefault="00487197" w:rsidP="00487197">
      <w:pPr>
        <w:spacing w:after="0" w:line="360" w:lineRule="auto"/>
        <w:rPr>
          <w:rFonts w:ascii="Arial" w:hAnsi="Arial" w:cs="Arial"/>
          <w:b/>
          <w:sz w:val="32"/>
          <w:szCs w:val="32"/>
          <w:u w:val="single"/>
        </w:rPr>
        <w:sectPr w:rsidR="00487197" w:rsidSect="00F17949">
          <w:pgSz w:w="12242" w:h="15842" w:code="1"/>
          <w:pgMar w:top="2268" w:right="1361" w:bottom="2268" w:left="2268" w:header="709" w:footer="709" w:gutter="0"/>
          <w:pgNumType w:start="75"/>
          <w:cols w:space="708"/>
          <w:docGrid w:linePitch="360"/>
        </w:sect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3F352D" w:rsidP="00487197">
      <w:pPr>
        <w:autoSpaceDE w:val="0"/>
        <w:autoSpaceDN w:val="0"/>
        <w:adjustRightInd w:val="0"/>
        <w:spacing w:after="0" w:line="360" w:lineRule="auto"/>
        <w:ind w:left="709"/>
        <w:jc w:val="center"/>
        <w:rPr>
          <w:rFonts w:ascii="Arial" w:hAnsi="Arial" w:cs="Arial"/>
          <w:b/>
          <w:sz w:val="24"/>
          <w:szCs w:val="24"/>
          <w:u w:val="single"/>
        </w:rPr>
      </w:pPr>
      <w:r>
        <w:rPr>
          <w:rFonts w:ascii="Arial" w:hAnsi="Arial" w:cs="Arial"/>
          <w:b/>
          <w:sz w:val="32"/>
          <w:szCs w:val="32"/>
        </w:rPr>
        <w:t>APÉ</w:t>
      </w:r>
      <w:r w:rsidR="00214236">
        <w:rPr>
          <w:rFonts w:ascii="Arial" w:hAnsi="Arial" w:cs="Arial"/>
          <w:b/>
          <w:sz w:val="32"/>
          <w:szCs w:val="32"/>
        </w:rPr>
        <w:t>NDICE A</w:t>
      </w:r>
    </w:p>
    <w:p w:rsidR="00487197" w:rsidRPr="00C12BFC" w:rsidRDefault="00487197" w:rsidP="00487197">
      <w:pPr>
        <w:autoSpaceDE w:val="0"/>
        <w:autoSpaceDN w:val="0"/>
        <w:adjustRightInd w:val="0"/>
        <w:spacing w:after="0" w:line="360" w:lineRule="auto"/>
        <w:ind w:left="709"/>
        <w:jc w:val="center"/>
        <w:rPr>
          <w:rFonts w:ascii="Arial" w:hAnsi="Arial" w:cs="Arial"/>
          <w:b/>
          <w:sz w:val="24"/>
          <w:szCs w:val="24"/>
          <w:u w:val="single"/>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tbl>
      <w:tblPr>
        <w:tblW w:w="6800" w:type="dxa"/>
        <w:tblInd w:w="1210" w:type="dxa"/>
        <w:tblCellMar>
          <w:left w:w="70" w:type="dxa"/>
          <w:right w:w="70" w:type="dxa"/>
        </w:tblCellMar>
        <w:tblLook w:val="04A0"/>
      </w:tblPr>
      <w:tblGrid>
        <w:gridCol w:w="944"/>
        <w:gridCol w:w="1341"/>
        <w:gridCol w:w="1439"/>
        <w:gridCol w:w="1536"/>
        <w:gridCol w:w="1540"/>
      </w:tblGrid>
      <w:tr w:rsidR="00487197" w:rsidRPr="00486062" w:rsidTr="00F13283">
        <w:trPr>
          <w:trHeight w:val="360"/>
        </w:trPr>
        <w:tc>
          <w:tcPr>
            <w:tcW w:w="6800" w:type="dxa"/>
            <w:gridSpan w:val="5"/>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p>
        </w:tc>
      </w:tr>
      <w:tr w:rsidR="00487197" w:rsidRPr="00486062" w:rsidTr="00F13283">
        <w:trPr>
          <w:trHeight w:val="360"/>
        </w:trPr>
        <w:tc>
          <w:tcPr>
            <w:tcW w:w="6800" w:type="dxa"/>
            <w:gridSpan w:val="5"/>
            <w:tcBorders>
              <w:top w:val="nil"/>
              <w:left w:val="nil"/>
              <w:bottom w:val="nil"/>
              <w:right w:val="nil"/>
            </w:tcBorders>
            <w:shd w:val="clear" w:color="auto" w:fill="auto"/>
            <w:vAlign w:val="center"/>
            <w:hideMark/>
          </w:tcPr>
          <w:p w:rsidR="00487197" w:rsidRPr="00486062" w:rsidRDefault="003F352D" w:rsidP="00F13283">
            <w:pPr>
              <w:spacing w:after="0" w:line="240" w:lineRule="auto"/>
              <w:jc w:val="center"/>
              <w:rPr>
                <w:rFonts w:ascii="Arial" w:eastAsia="Times New Roman" w:hAnsi="Arial" w:cs="Arial"/>
                <w:b/>
                <w:bCs/>
                <w:color w:val="000000"/>
                <w:sz w:val="24"/>
                <w:szCs w:val="24"/>
                <w:lang w:eastAsia="es-AR"/>
              </w:rPr>
            </w:pPr>
            <w:r w:rsidRPr="003F352D">
              <w:rPr>
                <w:rFonts w:ascii="Arial" w:eastAsia="Times New Roman" w:hAnsi="Arial" w:cs="Arial"/>
                <w:b/>
                <w:bCs/>
                <w:color w:val="000000"/>
                <w:sz w:val="24"/>
                <w:szCs w:val="24"/>
                <w:lang w:eastAsia="es-AR"/>
              </w:rPr>
              <w:t>TABLA A.1</w:t>
            </w:r>
            <w:r>
              <w:rPr>
                <w:rFonts w:ascii="Arial" w:eastAsia="Times New Roman" w:hAnsi="Arial" w:cs="Arial"/>
                <w:b/>
                <w:bCs/>
                <w:color w:val="000000"/>
                <w:sz w:val="24"/>
                <w:szCs w:val="24"/>
                <w:lang w:eastAsia="es-AR"/>
              </w:rPr>
              <w:t xml:space="preserve"> </w:t>
            </w:r>
            <w:r w:rsidR="00487197" w:rsidRPr="00486062">
              <w:rPr>
                <w:rFonts w:ascii="Arial" w:eastAsia="Times New Roman" w:hAnsi="Arial" w:cs="Arial"/>
                <w:b/>
                <w:bCs/>
                <w:color w:val="000000"/>
                <w:sz w:val="24"/>
                <w:szCs w:val="24"/>
                <w:lang w:eastAsia="es-AR"/>
              </w:rPr>
              <w:t>SUPER</w:t>
            </w:r>
            <w:r>
              <w:rPr>
                <w:rFonts w:ascii="Arial" w:eastAsia="Times New Roman" w:hAnsi="Arial" w:cs="Arial"/>
                <w:b/>
                <w:bCs/>
                <w:color w:val="000000"/>
                <w:sz w:val="24"/>
                <w:szCs w:val="24"/>
                <w:lang w:eastAsia="es-AR"/>
              </w:rPr>
              <w:t xml:space="preserve">FICIE, PRODUCCION Y RENDIMIENTO </w:t>
            </w:r>
            <w:r w:rsidR="00487197" w:rsidRPr="00486062">
              <w:rPr>
                <w:rFonts w:ascii="Arial" w:eastAsia="Times New Roman" w:hAnsi="Arial" w:cs="Arial"/>
                <w:b/>
                <w:bCs/>
                <w:color w:val="000000"/>
                <w:sz w:val="24"/>
                <w:szCs w:val="24"/>
                <w:lang w:eastAsia="es-AR"/>
              </w:rPr>
              <w:t>DE</w:t>
            </w:r>
            <w:r w:rsidRPr="00486062">
              <w:rPr>
                <w:rFonts w:ascii="Arial" w:eastAsia="Times New Roman" w:hAnsi="Arial" w:cs="Arial"/>
                <w:b/>
                <w:bCs/>
                <w:color w:val="000000"/>
                <w:sz w:val="24"/>
                <w:szCs w:val="24"/>
                <w:lang w:eastAsia="es-AR"/>
              </w:rPr>
              <w:t xml:space="preserve"> ARROZ A NIVEL NACIONAL - AÑOS 2000 - 2010</w:t>
            </w:r>
          </w:p>
        </w:tc>
      </w:tr>
      <w:tr w:rsidR="00487197" w:rsidRPr="00486062" w:rsidTr="00F13283">
        <w:trPr>
          <w:trHeight w:val="360"/>
        </w:trPr>
        <w:tc>
          <w:tcPr>
            <w:tcW w:w="6800" w:type="dxa"/>
            <w:gridSpan w:val="5"/>
            <w:tcBorders>
              <w:top w:val="nil"/>
              <w:left w:val="nil"/>
              <w:bottom w:val="nil"/>
              <w:right w:val="nil"/>
            </w:tcBorders>
            <w:shd w:val="clear" w:color="auto" w:fill="auto"/>
            <w:vAlign w:val="center"/>
            <w:hideMark/>
          </w:tcPr>
          <w:p w:rsidR="00487197" w:rsidRPr="00486062" w:rsidRDefault="00487197" w:rsidP="003F352D">
            <w:pPr>
              <w:spacing w:after="0" w:line="240" w:lineRule="auto"/>
              <w:rPr>
                <w:rFonts w:ascii="Arial" w:eastAsia="Times New Roman" w:hAnsi="Arial" w:cs="Arial"/>
                <w:b/>
                <w:bCs/>
                <w:color w:val="000000"/>
                <w:sz w:val="24"/>
                <w:szCs w:val="24"/>
                <w:lang w:eastAsia="es-AR"/>
              </w:rPr>
            </w:pPr>
          </w:p>
        </w:tc>
      </w:tr>
      <w:tr w:rsidR="00487197" w:rsidRPr="00486062" w:rsidTr="00F13283">
        <w:trPr>
          <w:trHeight w:val="45"/>
        </w:trPr>
        <w:tc>
          <w:tcPr>
            <w:tcW w:w="944"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341"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439"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53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540"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r>
      <w:tr w:rsidR="00487197" w:rsidRPr="00486062" w:rsidTr="00F13283">
        <w:trPr>
          <w:trHeight w:val="1005"/>
        </w:trPr>
        <w:tc>
          <w:tcPr>
            <w:tcW w:w="944" w:type="dxa"/>
            <w:tcBorders>
              <w:top w:val="single" w:sz="4" w:space="0" w:color="auto"/>
              <w:left w:val="single" w:sz="4" w:space="0" w:color="auto"/>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AÑO</w:t>
            </w:r>
          </w:p>
        </w:tc>
        <w:tc>
          <w:tcPr>
            <w:tcW w:w="1341" w:type="dxa"/>
            <w:tcBorders>
              <w:top w:val="single" w:sz="4" w:space="0" w:color="auto"/>
              <w:left w:val="nil"/>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SUPERFICIE SEMBRADA</w:t>
            </w:r>
          </w:p>
        </w:tc>
        <w:tc>
          <w:tcPr>
            <w:tcW w:w="1439" w:type="dxa"/>
            <w:tcBorders>
              <w:top w:val="single" w:sz="4" w:space="0" w:color="auto"/>
              <w:left w:val="nil"/>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SUPERFICIE COSECHADA</w:t>
            </w:r>
          </w:p>
        </w:tc>
        <w:tc>
          <w:tcPr>
            <w:tcW w:w="1536" w:type="dxa"/>
            <w:tcBorders>
              <w:top w:val="single" w:sz="4" w:space="0" w:color="auto"/>
              <w:left w:val="nil"/>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PRODUCCION DE ARROZ EN CÁSCARA SECO Y LIMPIO</w:t>
            </w:r>
          </w:p>
        </w:tc>
        <w:tc>
          <w:tcPr>
            <w:tcW w:w="1540" w:type="dxa"/>
            <w:tcBorders>
              <w:top w:val="single" w:sz="4" w:space="0" w:color="auto"/>
              <w:left w:val="nil"/>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RENDIMIENTO</w:t>
            </w:r>
          </w:p>
        </w:tc>
      </w:tr>
      <w:tr w:rsidR="00487197" w:rsidRPr="00486062" w:rsidTr="00F13283">
        <w:trPr>
          <w:trHeight w:val="315"/>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 </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(Ha)</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(Ha)</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TM</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(TM/Ha)</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2000</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349.726</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338.653</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971.806</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2,87</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2001</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355.223</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346.407</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1.018.696</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2,94</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2002</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358.650</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352.145</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1.063.620</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3,02</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2003</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343.240</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332.837</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908.113</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2,73</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2004</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358.094</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348.320</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950.357</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2,73</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2005</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380.254</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365.044</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1.109.508</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3,04</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2006</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402.345</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374.181</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1.254.269</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3,35</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2007</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385.872</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355.002</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1.134.633</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3,20</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2008</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365.000</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338.270</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1.054.787</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3,12</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2009</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380.345</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361.328</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1.098.516</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3,04</w:t>
            </w:r>
          </w:p>
        </w:tc>
      </w:tr>
      <w:tr w:rsidR="00487197" w:rsidRPr="00486062" w:rsidTr="00F13283">
        <w:trPr>
          <w:trHeight w:val="402"/>
        </w:trPr>
        <w:tc>
          <w:tcPr>
            <w:tcW w:w="944"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2010</w:t>
            </w:r>
          </w:p>
        </w:tc>
        <w:tc>
          <w:tcPr>
            <w:tcW w:w="1341"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382.230</w:t>
            </w:r>
          </w:p>
        </w:tc>
        <w:tc>
          <w:tcPr>
            <w:tcW w:w="1439"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363.119</w:t>
            </w:r>
          </w:p>
        </w:tc>
        <w:tc>
          <w:tcPr>
            <w:tcW w:w="153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1.132.267</w:t>
            </w:r>
          </w:p>
        </w:tc>
        <w:tc>
          <w:tcPr>
            <w:tcW w:w="1540"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3,12</w:t>
            </w:r>
          </w:p>
        </w:tc>
      </w:tr>
      <w:tr w:rsidR="00487197" w:rsidRPr="00486062" w:rsidTr="00F13283">
        <w:trPr>
          <w:trHeight w:val="300"/>
        </w:trPr>
        <w:tc>
          <w:tcPr>
            <w:tcW w:w="5260" w:type="dxa"/>
            <w:gridSpan w:val="4"/>
            <w:tcBorders>
              <w:top w:val="single" w:sz="4" w:space="0" w:color="auto"/>
              <w:left w:val="nil"/>
              <w:bottom w:val="nil"/>
              <w:right w:val="nil"/>
            </w:tcBorders>
            <w:shd w:val="clear" w:color="auto" w:fill="auto"/>
            <w:vAlign w:val="bottom"/>
            <w:hideMark/>
          </w:tcPr>
          <w:p w:rsidR="00487197" w:rsidRPr="00486062" w:rsidRDefault="00487197" w:rsidP="00F13283">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Fuente: III CENSO NACIONAL AGROPECUARIO - SISAGRO - MAGAP - INEC - ESPAC</w:t>
            </w:r>
          </w:p>
        </w:tc>
        <w:tc>
          <w:tcPr>
            <w:tcW w:w="1540"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r>
      <w:tr w:rsidR="00487197" w:rsidRPr="00486062" w:rsidTr="00F13283">
        <w:trPr>
          <w:trHeight w:val="300"/>
        </w:trPr>
        <w:tc>
          <w:tcPr>
            <w:tcW w:w="3724" w:type="dxa"/>
            <w:gridSpan w:val="3"/>
            <w:tcBorders>
              <w:top w:val="nil"/>
              <w:left w:val="nil"/>
              <w:bottom w:val="nil"/>
              <w:right w:val="nil"/>
            </w:tcBorders>
            <w:shd w:val="clear" w:color="auto" w:fill="auto"/>
            <w:vAlign w:val="bottom"/>
            <w:hideMark/>
          </w:tcPr>
          <w:p w:rsidR="00487197" w:rsidRPr="00486062" w:rsidRDefault="00487197" w:rsidP="00F13283">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Elaborado por: CÁRDENAS - TOUMA</w:t>
            </w:r>
          </w:p>
        </w:tc>
        <w:tc>
          <w:tcPr>
            <w:tcW w:w="153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540"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r>
    </w:tbl>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tbl>
      <w:tblPr>
        <w:tblW w:w="7140" w:type="dxa"/>
        <w:tblInd w:w="781" w:type="dxa"/>
        <w:tblCellMar>
          <w:left w:w="70" w:type="dxa"/>
          <w:right w:w="70" w:type="dxa"/>
        </w:tblCellMar>
        <w:tblLook w:val="04A0"/>
      </w:tblPr>
      <w:tblGrid>
        <w:gridCol w:w="1452"/>
        <w:gridCol w:w="1116"/>
        <w:gridCol w:w="1116"/>
        <w:gridCol w:w="1116"/>
        <w:gridCol w:w="1116"/>
        <w:gridCol w:w="1224"/>
      </w:tblGrid>
      <w:tr w:rsidR="00487197" w:rsidRPr="00486062" w:rsidTr="00F13283">
        <w:trPr>
          <w:trHeight w:val="330"/>
        </w:trPr>
        <w:tc>
          <w:tcPr>
            <w:tcW w:w="7140" w:type="dxa"/>
            <w:gridSpan w:val="6"/>
            <w:tcBorders>
              <w:top w:val="nil"/>
              <w:left w:val="nil"/>
              <w:bottom w:val="nil"/>
              <w:right w:val="nil"/>
            </w:tcBorders>
            <w:shd w:val="clear" w:color="auto" w:fill="auto"/>
            <w:vAlign w:val="center"/>
            <w:hideMark/>
          </w:tcPr>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Default="00487197" w:rsidP="00F13283">
            <w:pPr>
              <w:spacing w:after="0" w:line="240" w:lineRule="auto"/>
              <w:jc w:val="center"/>
              <w:rPr>
                <w:rFonts w:ascii="Arial" w:eastAsia="Times New Roman" w:hAnsi="Arial" w:cs="Arial"/>
                <w:b/>
                <w:bCs/>
                <w:color w:val="000000"/>
                <w:sz w:val="24"/>
                <w:szCs w:val="24"/>
                <w:lang w:eastAsia="es-AR"/>
              </w:rPr>
            </w:pPr>
            <w:bookmarkStart w:id="0" w:name="_GoBack"/>
            <w:bookmarkEnd w:id="0"/>
          </w:p>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Default="00487197" w:rsidP="00F13283">
            <w:pPr>
              <w:spacing w:after="0" w:line="240" w:lineRule="auto"/>
              <w:jc w:val="center"/>
              <w:rPr>
                <w:rFonts w:ascii="Arial" w:eastAsia="Times New Roman" w:hAnsi="Arial" w:cs="Arial"/>
                <w:b/>
                <w:bCs/>
                <w:color w:val="000000"/>
                <w:sz w:val="24"/>
                <w:szCs w:val="24"/>
                <w:lang w:eastAsia="es-AR"/>
              </w:rPr>
            </w:pPr>
          </w:p>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p>
        </w:tc>
      </w:tr>
      <w:tr w:rsidR="00487197" w:rsidRPr="00486062" w:rsidTr="00F13283">
        <w:trPr>
          <w:trHeight w:val="360"/>
        </w:trPr>
        <w:tc>
          <w:tcPr>
            <w:tcW w:w="7140" w:type="dxa"/>
            <w:gridSpan w:val="6"/>
            <w:tcBorders>
              <w:top w:val="nil"/>
              <w:left w:val="nil"/>
              <w:bottom w:val="nil"/>
              <w:right w:val="nil"/>
            </w:tcBorders>
            <w:shd w:val="clear" w:color="auto" w:fill="auto"/>
            <w:vAlign w:val="center"/>
            <w:hideMark/>
          </w:tcPr>
          <w:p w:rsidR="00487197" w:rsidRPr="00486062" w:rsidRDefault="003F352D"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 xml:space="preserve">TABLA </w:t>
            </w:r>
            <w:r>
              <w:rPr>
                <w:rFonts w:ascii="Arial" w:eastAsia="Times New Roman" w:hAnsi="Arial" w:cs="Arial"/>
                <w:b/>
                <w:bCs/>
                <w:color w:val="000000"/>
                <w:sz w:val="24"/>
                <w:szCs w:val="24"/>
                <w:lang w:eastAsia="es-AR"/>
              </w:rPr>
              <w:t xml:space="preserve">A.2. </w:t>
            </w:r>
            <w:r w:rsidR="00487197" w:rsidRPr="00486062">
              <w:rPr>
                <w:rFonts w:ascii="Arial" w:eastAsia="Times New Roman" w:hAnsi="Arial" w:cs="Arial"/>
                <w:b/>
                <w:bCs/>
                <w:color w:val="000000"/>
                <w:sz w:val="24"/>
                <w:szCs w:val="24"/>
                <w:lang w:eastAsia="es-AR"/>
              </w:rPr>
              <w:t>OFERTA Y DEMANDA MUNDIAL DE ARROZ</w:t>
            </w:r>
          </w:p>
        </w:tc>
      </w:tr>
      <w:tr w:rsidR="00487197" w:rsidRPr="00486062" w:rsidTr="00F13283">
        <w:trPr>
          <w:trHeight w:val="330"/>
        </w:trPr>
        <w:tc>
          <w:tcPr>
            <w:tcW w:w="7140" w:type="dxa"/>
            <w:gridSpan w:val="6"/>
            <w:tcBorders>
              <w:top w:val="nil"/>
              <w:left w:val="nil"/>
              <w:bottom w:val="nil"/>
              <w:right w:val="nil"/>
            </w:tcBorders>
            <w:shd w:val="clear" w:color="auto" w:fill="auto"/>
            <w:vAlign w:val="center"/>
            <w:hideMark/>
          </w:tcPr>
          <w:p w:rsidR="003F352D" w:rsidRDefault="003F352D" w:rsidP="003F352D">
            <w:pPr>
              <w:spacing w:after="0" w:line="240" w:lineRule="auto"/>
              <w:rPr>
                <w:rFonts w:ascii="Arial" w:eastAsia="Times New Roman" w:hAnsi="Arial" w:cs="Arial"/>
                <w:b/>
                <w:bCs/>
                <w:color w:val="000000"/>
                <w:sz w:val="18"/>
                <w:szCs w:val="18"/>
                <w:lang w:eastAsia="es-AR"/>
              </w:rPr>
            </w:pPr>
          </w:p>
          <w:p w:rsidR="00487197" w:rsidRPr="00486062" w:rsidRDefault="00487197" w:rsidP="003F352D">
            <w:pPr>
              <w:spacing w:after="0" w:line="240" w:lineRule="auto"/>
              <w:jc w:val="center"/>
              <w:rPr>
                <w:rFonts w:ascii="Arial" w:eastAsia="Times New Roman" w:hAnsi="Arial" w:cs="Arial"/>
                <w:b/>
                <w:bCs/>
                <w:color w:val="000000"/>
                <w:sz w:val="18"/>
                <w:szCs w:val="18"/>
                <w:lang w:eastAsia="es-AR"/>
              </w:rPr>
            </w:pPr>
            <w:r w:rsidRPr="00486062">
              <w:rPr>
                <w:rFonts w:ascii="Arial" w:eastAsia="Times New Roman" w:hAnsi="Arial" w:cs="Arial"/>
                <w:b/>
                <w:bCs/>
                <w:color w:val="000000"/>
                <w:sz w:val="18"/>
                <w:szCs w:val="18"/>
                <w:lang w:eastAsia="es-AR"/>
              </w:rPr>
              <w:t>(EN MILES DE TONELADAS MÉTRICAS)</w:t>
            </w:r>
          </w:p>
        </w:tc>
      </w:tr>
      <w:tr w:rsidR="00487197" w:rsidRPr="00486062" w:rsidTr="00F13283">
        <w:trPr>
          <w:trHeight w:val="360"/>
        </w:trPr>
        <w:tc>
          <w:tcPr>
            <w:tcW w:w="1452" w:type="dxa"/>
            <w:tcBorders>
              <w:top w:val="single" w:sz="4" w:space="0" w:color="auto"/>
              <w:left w:val="single" w:sz="4" w:space="0" w:color="auto"/>
              <w:bottom w:val="nil"/>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ITEM</w:t>
            </w:r>
          </w:p>
        </w:tc>
        <w:tc>
          <w:tcPr>
            <w:tcW w:w="5688" w:type="dxa"/>
            <w:gridSpan w:val="5"/>
            <w:tcBorders>
              <w:top w:val="single" w:sz="4" w:space="0" w:color="auto"/>
              <w:left w:val="nil"/>
              <w:bottom w:val="single" w:sz="4" w:space="0" w:color="auto"/>
              <w:right w:val="single" w:sz="4" w:space="0" w:color="000000"/>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AÑO AGRICOLA</w:t>
            </w:r>
          </w:p>
        </w:tc>
      </w:tr>
      <w:tr w:rsidR="00487197" w:rsidRPr="00486062" w:rsidTr="00F13283">
        <w:trPr>
          <w:trHeight w:val="51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4"/>
                <w:szCs w:val="24"/>
                <w:lang w:eastAsia="es-AR"/>
              </w:rPr>
            </w:pPr>
            <w:r w:rsidRPr="00486062">
              <w:rPr>
                <w:rFonts w:ascii="Arial" w:eastAsia="Times New Roman" w:hAnsi="Arial" w:cs="Arial"/>
                <w:b/>
                <w:bCs/>
                <w:color w:val="000000"/>
                <w:sz w:val="24"/>
                <w:szCs w:val="24"/>
                <w:lang w:eastAsia="es-AR"/>
              </w:rPr>
              <w:t> </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2006/2007</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2007/2008</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2008/2009</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2009/2010</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b/>
                <w:bCs/>
                <w:color w:val="000000"/>
                <w:sz w:val="20"/>
                <w:szCs w:val="20"/>
                <w:lang w:eastAsia="es-AR"/>
              </w:rPr>
            </w:pPr>
            <w:r w:rsidRPr="00486062">
              <w:rPr>
                <w:rFonts w:ascii="Arial" w:eastAsia="Times New Roman" w:hAnsi="Arial" w:cs="Arial"/>
                <w:b/>
                <w:bCs/>
                <w:color w:val="000000"/>
                <w:sz w:val="20"/>
                <w:szCs w:val="20"/>
                <w:lang w:eastAsia="es-AR"/>
              </w:rPr>
              <w:t>2010/2011 (*)</w:t>
            </w:r>
          </w:p>
        </w:tc>
      </w:tr>
      <w:tr w:rsidR="00487197" w:rsidRPr="00486062" w:rsidTr="00F13283">
        <w:trPr>
          <w:trHeight w:val="54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8"/>
                <w:szCs w:val="18"/>
                <w:lang w:eastAsia="es-AR"/>
              </w:rPr>
            </w:pPr>
            <w:r w:rsidRPr="00486062">
              <w:rPr>
                <w:rFonts w:ascii="Arial" w:eastAsia="Times New Roman" w:hAnsi="Arial" w:cs="Arial"/>
                <w:color w:val="000000"/>
                <w:sz w:val="18"/>
                <w:szCs w:val="18"/>
                <w:lang w:eastAsia="es-AR"/>
              </w:rPr>
              <w:t>PRODUCCION</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419.992</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432.654</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447.527</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440.075</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451.577</w:t>
            </w:r>
          </w:p>
        </w:tc>
      </w:tr>
      <w:tr w:rsidR="00487197" w:rsidRPr="00486062" w:rsidTr="00F13283">
        <w:trPr>
          <w:trHeight w:val="54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8"/>
                <w:szCs w:val="18"/>
                <w:lang w:eastAsia="es-AR"/>
              </w:rPr>
            </w:pPr>
            <w:r w:rsidRPr="00486062">
              <w:rPr>
                <w:rFonts w:ascii="Arial" w:eastAsia="Times New Roman" w:hAnsi="Arial" w:cs="Arial"/>
                <w:color w:val="000000"/>
                <w:sz w:val="18"/>
                <w:szCs w:val="18"/>
                <w:lang w:eastAsia="es-AR"/>
              </w:rPr>
              <w:t>CONSUMO</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418.443</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426.032</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434.230</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434.743</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446.384</w:t>
            </w:r>
          </w:p>
        </w:tc>
      </w:tr>
      <w:tr w:rsidR="00487197" w:rsidRPr="00486062" w:rsidTr="00F13283">
        <w:trPr>
          <w:trHeight w:val="54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8"/>
                <w:szCs w:val="18"/>
                <w:lang w:eastAsia="es-AR"/>
              </w:rPr>
            </w:pPr>
            <w:r w:rsidRPr="00486062">
              <w:rPr>
                <w:rFonts w:ascii="Arial" w:eastAsia="Times New Roman" w:hAnsi="Arial" w:cs="Arial"/>
                <w:color w:val="000000"/>
                <w:sz w:val="18"/>
                <w:szCs w:val="18"/>
                <w:lang w:eastAsia="es-AR"/>
              </w:rPr>
              <w:t>STOCK FINAL</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75.098</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79.966</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91.515</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93.860</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97.039</w:t>
            </w:r>
          </w:p>
        </w:tc>
      </w:tr>
      <w:tr w:rsidR="00487197" w:rsidRPr="00486062" w:rsidTr="00F13283">
        <w:trPr>
          <w:trHeight w:val="54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8"/>
                <w:szCs w:val="18"/>
                <w:lang w:eastAsia="es-AR"/>
              </w:rPr>
            </w:pPr>
            <w:r w:rsidRPr="00486062">
              <w:rPr>
                <w:rFonts w:ascii="Arial" w:eastAsia="Times New Roman" w:hAnsi="Arial" w:cs="Arial"/>
                <w:color w:val="000000"/>
                <w:sz w:val="18"/>
                <w:szCs w:val="18"/>
                <w:lang w:eastAsia="es-AR"/>
              </w:rPr>
              <w:t>IMPORTACION</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28.367</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29.908</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27.177</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28.078</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29.413</w:t>
            </w:r>
          </w:p>
        </w:tc>
      </w:tr>
      <w:tr w:rsidR="00487197" w:rsidRPr="00486062" w:rsidTr="00F13283">
        <w:trPr>
          <w:trHeight w:val="540"/>
        </w:trPr>
        <w:tc>
          <w:tcPr>
            <w:tcW w:w="1452" w:type="dxa"/>
            <w:tcBorders>
              <w:top w:val="nil"/>
              <w:left w:val="single" w:sz="4" w:space="0" w:color="auto"/>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8"/>
                <w:szCs w:val="18"/>
                <w:lang w:eastAsia="es-AR"/>
              </w:rPr>
            </w:pPr>
            <w:r w:rsidRPr="00486062">
              <w:rPr>
                <w:rFonts w:ascii="Arial" w:eastAsia="Times New Roman" w:hAnsi="Arial" w:cs="Arial"/>
                <w:color w:val="000000"/>
                <w:sz w:val="18"/>
                <w:szCs w:val="18"/>
                <w:lang w:eastAsia="es-AR"/>
              </w:rPr>
              <w:t>EXPORTACION</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31.432</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31.662</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28.925</w:t>
            </w:r>
          </w:p>
        </w:tc>
        <w:tc>
          <w:tcPr>
            <w:tcW w:w="1116"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31.065</w:t>
            </w:r>
          </w:p>
        </w:tc>
        <w:tc>
          <w:tcPr>
            <w:tcW w:w="1224" w:type="dxa"/>
            <w:tcBorders>
              <w:top w:val="nil"/>
              <w:left w:val="nil"/>
              <w:bottom w:val="single" w:sz="4" w:space="0" w:color="auto"/>
              <w:right w:val="single" w:sz="4" w:space="0" w:color="auto"/>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r w:rsidRPr="00486062">
              <w:rPr>
                <w:rFonts w:ascii="Arial" w:eastAsia="Times New Roman" w:hAnsi="Arial" w:cs="Arial"/>
                <w:color w:val="000000"/>
                <w:sz w:val="24"/>
                <w:szCs w:val="24"/>
                <w:lang w:eastAsia="es-AR"/>
              </w:rPr>
              <w:t>31.427</w:t>
            </w:r>
          </w:p>
        </w:tc>
      </w:tr>
      <w:tr w:rsidR="00487197" w:rsidRPr="00486062" w:rsidTr="00F13283">
        <w:trPr>
          <w:trHeight w:val="222"/>
        </w:trPr>
        <w:tc>
          <w:tcPr>
            <w:tcW w:w="3684" w:type="dxa"/>
            <w:gridSpan w:val="3"/>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 Datos estimados a Mayo 2011</w:t>
            </w: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c>
          <w:tcPr>
            <w:tcW w:w="1224" w:type="dxa"/>
            <w:tcBorders>
              <w:top w:val="nil"/>
              <w:left w:val="nil"/>
              <w:bottom w:val="nil"/>
              <w:right w:val="nil"/>
            </w:tcBorders>
            <w:shd w:val="clear" w:color="auto" w:fill="auto"/>
            <w:vAlign w:val="center"/>
            <w:hideMark/>
          </w:tcPr>
          <w:p w:rsidR="00487197" w:rsidRPr="00486062" w:rsidRDefault="00487197" w:rsidP="00F13283">
            <w:pPr>
              <w:spacing w:after="0" w:line="240" w:lineRule="auto"/>
              <w:jc w:val="center"/>
              <w:rPr>
                <w:rFonts w:ascii="Arial" w:eastAsia="Times New Roman" w:hAnsi="Arial" w:cs="Arial"/>
                <w:color w:val="000000"/>
                <w:sz w:val="24"/>
                <w:szCs w:val="24"/>
                <w:lang w:eastAsia="es-AR"/>
              </w:rPr>
            </w:pPr>
          </w:p>
        </w:tc>
      </w:tr>
      <w:tr w:rsidR="00487197" w:rsidRPr="00486062" w:rsidTr="00F13283">
        <w:trPr>
          <w:trHeight w:val="222"/>
        </w:trPr>
        <w:tc>
          <w:tcPr>
            <w:tcW w:w="3684" w:type="dxa"/>
            <w:gridSpan w:val="3"/>
            <w:tcBorders>
              <w:top w:val="nil"/>
              <w:left w:val="nil"/>
              <w:bottom w:val="nil"/>
              <w:right w:val="nil"/>
            </w:tcBorders>
            <w:shd w:val="clear" w:color="auto" w:fill="auto"/>
            <w:vAlign w:val="bottom"/>
            <w:hideMark/>
          </w:tcPr>
          <w:p w:rsidR="00487197" w:rsidRPr="00486062" w:rsidRDefault="00487197" w:rsidP="00F13283">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Fuente: USDA</w:t>
            </w: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c>
          <w:tcPr>
            <w:tcW w:w="1224"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r>
      <w:tr w:rsidR="00487197" w:rsidRPr="00486062" w:rsidTr="00F13283">
        <w:trPr>
          <w:trHeight w:val="222"/>
        </w:trPr>
        <w:tc>
          <w:tcPr>
            <w:tcW w:w="3684" w:type="dxa"/>
            <w:gridSpan w:val="3"/>
            <w:tcBorders>
              <w:top w:val="nil"/>
              <w:left w:val="nil"/>
              <w:bottom w:val="nil"/>
              <w:right w:val="nil"/>
            </w:tcBorders>
            <w:shd w:val="clear" w:color="auto" w:fill="auto"/>
            <w:vAlign w:val="bottom"/>
            <w:hideMark/>
          </w:tcPr>
          <w:p w:rsidR="00487197" w:rsidRPr="00486062" w:rsidRDefault="00487197" w:rsidP="00F13283">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 xml:space="preserve">Elaborado por: CÁRDENAS </w:t>
            </w:r>
            <w:r>
              <w:rPr>
                <w:rFonts w:ascii="Arial" w:eastAsia="Times New Roman" w:hAnsi="Arial" w:cs="Arial"/>
                <w:color w:val="000000"/>
                <w:sz w:val="12"/>
                <w:szCs w:val="12"/>
                <w:lang w:eastAsia="es-AR"/>
              </w:rPr>
              <w:t>–</w:t>
            </w:r>
            <w:r w:rsidRPr="00486062">
              <w:rPr>
                <w:rFonts w:ascii="Arial" w:eastAsia="Times New Roman" w:hAnsi="Arial" w:cs="Arial"/>
                <w:color w:val="000000"/>
                <w:sz w:val="12"/>
                <w:szCs w:val="12"/>
                <w:lang w:eastAsia="es-AR"/>
              </w:rPr>
              <w:t xml:space="preserve"> TOUMA</w:t>
            </w: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c>
          <w:tcPr>
            <w:tcW w:w="1116"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c>
          <w:tcPr>
            <w:tcW w:w="1224" w:type="dxa"/>
            <w:tcBorders>
              <w:top w:val="nil"/>
              <w:left w:val="nil"/>
              <w:bottom w:val="nil"/>
              <w:right w:val="nil"/>
            </w:tcBorders>
            <w:shd w:val="clear" w:color="auto" w:fill="auto"/>
            <w:vAlign w:val="center"/>
            <w:hideMark/>
          </w:tcPr>
          <w:p w:rsidR="00487197" w:rsidRPr="00486062" w:rsidRDefault="00487197" w:rsidP="00F13283">
            <w:pPr>
              <w:spacing w:after="0" w:line="240" w:lineRule="auto"/>
              <w:rPr>
                <w:rFonts w:ascii="Arial" w:eastAsia="Times New Roman" w:hAnsi="Arial" w:cs="Arial"/>
                <w:color w:val="000000"/>
                <w:sz w:val="24"/>
                <w:szCs w:val="24"/>
                <w:lang w:eastAsia="es-AR"/>
              </w:rPr>
            </w:pPr>
          </w:p>
        </w:tc>
      </w:tr>
    </w:tbl>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081396" w:rsidRDefault="00081396" w:rsidP="00487197">
      <w:pPr>
        <w:autoSpaceDE w:val="0"/>
        <w:autoSpaceDN w:val="0"/>
        <w:adjustRightInd w:val="0"/>
        <w:spacing w:after="0" w:line="360" w:lineRule="auto"/>
        <w:ind w:left="709"/>
        <w:jc w:val="both"/>
        <w:rPr>
          <w:rFonts w:ascii="Arial" w:hAnsi="Arial" w:cs="Arial"/>
          <w:sz w:val="24"/>
          <w:szCs w:val="24"/>
        </w:rPr>
      </w:pPr>
    </w:p>
    <w:p w:rsidR="000E5172" w:rsidRDefault="000E5172" w:rsidP="00487197">
      <w:pPr>
        <w:autoSpaceDE w:val="0"/>
        <w:autoSpaceDN w:val="0"/>
        <w:adjustRightInd w:val="0"/>
        <w:spacing w:after="0" w:line="360" w:lineRule="auto"/>
        <w:ind w:left="709"/>
        <w:jc w:val="both"/>
        <w:rPr>
          <w:rFonts w:ascii="Arial" w:hAnsi="Arial" w:cs="Arial"/>
          <w:sz w:val="24"/>
          <w:szCs w:val="24"/>
        </w:rPr>
      </w:pPr>
    </w:p>
    <w:tbl>
      <w:tblPr>
        <w:tblStyle w:val="Tablaconcuadrcula"/>
        <w:tblW w:w="8930" w:type="dxa"/>
        <w:tblInd w:w="392" w:type="dxa"/>
        <w:tblLayout w:type="fixed"/>
        <w:tblLook w:val="04A0"/>
      </w:tblPr>
      <w:tblGrid>
        <w:gridCol w:w="1843"/>
        <w:gridCol w:w="1842"/>
        <w:gridCol w:w="2268"/>
        <w:gridCol w:w="2977"/>
      </w:tblGrid>
      <w:tr w:rsidR="00081396" w:rsidTr="007A4870">
        <w:tc>
          <w:tcPr>
            <w:tcW w:w="8930" w:type="dxa"/>
            <w:gridSpan w:val="4"/>
          </w:tcPr>
          <w:p w:rsidR="00081396" w:rsidRPr="00081396" w:rsidRDefault="00081396" w:rsidP="004E410C">
            <w:pPr>
              <w:autoSpaceDE w:val="0"/>
              <w:autoSpaceDN w:val="0"/>
              <w:adjustRightInd w:val="0"/>
              <w:spacing w:line="360" w:lineRule="auto"/>
              <w:jc w:val="center"/>
              <w:rPr>
                <w:rFonts w:ascii="Arial" w:hAnsi="Arial" w:cs="Arial"/>
                <w:b/>
                <w:sz w:val="24"/>
                <w:szCs w:val="24"/>
              </w:rPr>
            </w:pPr>
            <w:r w:rsidRPr="00081396">
              <w:rPr>
                <w:rFonts w:ascii="Arial" w:hAnsi="Arial" w:cs="Arial"/>
                <w:b/>
                <w:sz w:val="24"/>
                <w:szCs w:val="24"/>
              </w:rPr>
              <w:t>TABLA A.3</w:t>
            </w:r>
            <w:r>
              <w:rPr>
                <w:rFonts w:ascii="Arial" w:hAnsi="Arial" w:cs="Arial"/>
                <w:b/>
                <w:sz w:val="24"/>
                <w:szCs w:val="24"/>
              </w:rPr>
              <w:t xml:space="preserve">   </w:t>
            </w:r>
            <w:r w:rsidRPr="00081396">
              <w:rPr>
                <w:rFonts w:ascii="Arial" w:hAnsi="Arial" w:cs="Arial"/>
                <w:b/>
                <w:sz w:val="24"/>
                <w:szCs w:val="24"/>
              </w:rPr>
              <w:t xml:space="preserve"> Cantidad de urea utilizada en el área experimental</w:t>
            </w:r>
          </w:p>
        </w:tc>
      </w:tr>
      <w:tr w:rsidR="007A4870" w:rsidTr="007A4870">
        <w:tc>
          <w:tcPr>
            <w:tcW w:w="1843" w:type="dxa"/>
            <w:vAlign w:val="center"/>
          </w:tcPr>
          <w:p w:rsidR="007A4870" w:rsidRPr="00081396" w:rsidRDefault="007A4870" w:rsidP="002A5C0F">
            <w:pPr>
              <w:autoSpaceDE w:val="0"/>
              <w:autoSpaceDN w:val="0"/>
              <w:adjustRightInd w:val="0"/>
              <w:spacing w:line="360" w:lineRule="auto"/>
              <w:jc w:val="center"/>
              <w:rPr>
                <w:rFonts w:ascii="Arial" w:hAnsi="Arial" w:cs="Arial"/>
                <w:b/>
                <w:sz w:val="24"/>
                <w:szCs w:val="24"/>
              </w:rPr>
            </w:pPr>
            <w:r w:rsidRPr="00081396">
              <w:rPr>
                <w:rFonts w:ascii="Arial" w:hAnsi="Arial" w:cs="Arial"/>
                <w:b/>
                <w:sz w:val="24"/>
                <w:szCs w:val="24"/>
              </w:rPr>
              <w:t>Porcentaje de Urea en cada briqueta</w:t>
            </w:r>
            <w:r w:rsidR="00604FD7">
              <w:rPr>
                <w:rFonts w:ascii="Arial" w:hAnsi="Arial" w:cs="Arial"/>
                <w:b/>
                <w:sz w:val="24"/>
                <w:szCs w:val="24"/>
              </w:rPr>
              <w:t xml:space="preserve"> y Zeolita</w:t>
            </w:r>
          </w:p>
        </w:tc>
        <w:tc>
          <w:tcPr>
            <w:tcW w:w="1842" w:type="dxa"/>
            <w:vAlign w:val="center"/>
          </w:tcPr>
          <w:p w:rsidR="007A4870" w:rsidRPr="00081396" w:rsidRDefault="007A4870" w:rsidP="002A5C0F">
            <w:pPr>
              <w:autoSpaceDE w:val="0"/>
              <w:autoSpaceDN w:val="0"/>
              <w:adjustRightInd w:val="0"/>
              <w:spacing w:line="360" w:lineRule="auto"/>
              <w:jc w:val="center"/>
              <w:rPr>
                <w:rFonts w:ascii="Arial" w:hAnsi="Arial" w:cs="Arial"/>
                <w:b/>
                <w:sz w:val="24"/>
                <w:szCs w:val="24"/>
              </w:rPr>
            </w:pPr>
            <w:r>
              <w:rPr>
                <w:rFonts w:ascii="Arial" w:hAnsi="Arial" w:cs="Arial"/>
                <w:b/>
                <w:sz w:val="24"/>
                <w:szCs w:val="24"/>
              </w:rPr>
              <w:t>Cantidad de Urea por Briqueta</w:t>
            </w:r>
          </w:p>
        </w:tc>
        <w:tc>
          <w:tcPr>
            <w:tcW w:w="2268" w:type="dxa"/>
            <w:vAlign w:val="center"/>
          </w:tcPr>
          <w:p w:rsidR="007A4870" w:rsidRDefault="007A4870" w:rsidP="002A5C0F">
            <w:pPr>
              <w:autoSpaceDE w:val="0"/>
              <w:autoSpaceDN w:val="0"/>
              <w:adjustRightInd w:val="0"/>
              <w:spacing w:line="360" w:lineRule="auto"/>
              <w:jc w:val="center"/>
              <w:rPr>
                <w:rFonts w:ascii="Arial" w:hAnsi="Arial" w:cs="Arial"/>
                <w:b/>
                <w:sz w:val="24"/>
                <w:szCs w:val="24"/>
              </w:rPr>
            </w:pPr>
            <w:r w:rsidRPr="002A5C0F">
              <w:rPr>
                <w:rFonts w:ascii="Arial" w:hAnsi="Arial" w:cs="Arial"/>
                <w:b/>
                <w:sz w:val="24"/>
                <w:szCs w:val="24"/>
              </w:rPr>
              <w:t xml:space="preserve">Cantidad Total de Urea por </w:t>
            </w:r>
          </w:p>
          <w:p w:rsidR="007A4870" w:rsidRPr="007A4870" w:rsidRDefault="007A4870" w:rsidP="002A5C0F">
            <w:pPr>
              <w:autoSpaceDE w:val="0"/>
              <w:autoSpaceDN w:val="0"/>
              <w:adjustRightInd w:val="0"/>
              <w:spacing w:line="360" w:lineRule="auto"/>
              <w:jc w:val="center"/>
              <w:rPr>
                <w:rFonts w:ascii="Arial" w:hAnsi="Arial" w:cs="Arial"/>
                <w:b/>
                <w:sz w:val="24"/>
                <w:szCs w:val="24"/>
              </w:rPr>
            </w:pPr>
            <w:r>
              <w:rPr>
                <w:rFonts w:ascii="Arial" w:hAnsi="Arial" w:cs="Arial"/>
                <w:b/>
                <w:sz w:val="24"/>
                <w:szCs w:val="24"/>
              </w:rPr>
              <w:t xml:space="preserve">30 </w:t>
            </w:r>
            <w:r w:rsidRPr="002A5C0F">
              <w:rPr>
                <w:rFonts w:ascii="Arial" w:hAnsi="Arial" w:cs="Arial"/>
                <w:b/>
                <w:sz w:val="24"/>
                <w:szCs w:val="24"/>
              </w:rPr>
              <w:t>Parcela</w:t>
            </w:r>
            <w:r>
              <w:rPr>
                <w:rFonts w:ascii="Arial" w:hAnsi="Arial" w:cs="Arial"/>
                <w:b/>
                <w:sz w:val="24"/>
                <w:szCs w:val="24"/>
              </w:rPr>
              <w:t xml:space="preserve"> (kg/1500m</w:t>
            </w:r>
            <w:r w:rsidRPr="007A4870">
              <w:rPr>
                <w:rFonts w:ascii="Arial" w:hAnsi="Arial" w:cs="Arial"/>
                <w:b/>
                <w:sz w:val="24"/>
                <w:szCs w:val="24"/>
                <w:vertAlign w:val="superscript"/>
              </w:rPr>
              <w:t>2</w:t>
            </w:r>
            <w:r>
              <w:rPr>
                <w:rFonts w:ascii="Arial" w:hAnsi="Arial" w:cs="Arial"/>
                <w:b/>
                <w:sz w:val="24"/>
                <w:szCs w:val="24"/>
              </w:rPr>
              <w:t>)</w:t>
            </w:r>
          </w:p>
        </w:tc>
        <w:tc>
          <w:tcPr>
            <w:tcW w:w="2977" w:type="dxa"/>
            <w:vAlign w:val="center"/>
          </w:tcPr>
          <w:p w:rsidR="007A4870" w:rsidRDefault="007A4870" w:rsidP="007A4870">
            <w:pPr>
              <w:autoSpaceDE w:val="0"/>
              <w:autoSpaceDN w:val="0"/>
              <w:adjustRightInd w:val="0"/>
              <w:spacing w:line="360" w:lineRule="auto"/>
              <w:jc w:val="center"/>
              <w:rPr>
                <w:rFonts w:ascii="Arial" w:hAnsi="Arial" w:cs="Arial"/>
                <w:b/>
                <w:sz w:val="24"/>
                <w:szCs w:val="24"/>
              </w:rPr>
            </w:pPr>
            <w:r w:rsidRPr="002A5C0F">
              <w:rPr>
                <w:rFonts w:ascii="Arial" w:hAnsi="Arial" w:cs="Arial"/>
                <w:b/>
                <w:sz w:val="24"/>
                <w:szCs w:val="24"/>
              </w:rPr>
              <w:t>Can</w:t>
            </w:r>
            <w:r>
              <w:rPr>
                <w:rFonts w:ascii="Arial" w:hAnsi="Arial" w:cs="Arial"/>
                <w:b/>
                <w:sz w:val="24"/>
                <w:szCs w:val="24"/>
              </w:rPr>
              <w:t>tidad de Urea</w:t>
            </w:r>
          </w:p>
          <w:p w:rsidR="007A4870" w:rsidRDefault="007A4870" w:rsidP="007A4870">
            <w:pPr>
              <w:autoSpaceDE w:val="0"/>
              <w:autoSpaceDN w:val="0"/>
              <w:adjustRightInd w:val="0"/>
              <w:spacing w:line="360" w:lineRule="auto"/>
              <w:jc w:val="center"/>
              <w:rPr>
                <w:rFonts w:ascii="Arial" w:hAnsi="Arial" w:cs="Arial"/>
                <w:b/>
                <w:sz w:val="24"/>
                <w:szCs w:val="24"/>
              </w:rPr>
            </w:pPr>
            <w:r>
              <w:rPr>
                <w:rFonts w:ascii="Arial" w:hAnsi="Arial" w:cs="Arial"/>
                <w:b/>
                <w:sz w:val="24"/>
                <w:szCs w:val="24"/>
              </w:rPr>
              <w:t xml:space="preserve">utilizada en </w:t>
            </w:r>
          </w:p>
          <w:p w:rsidR="007A4870" w:rsidRPr="007A4870" w:rsidRDefault="007A4870" w:rsidP="007A4870">
            <w:pPr>
              <w:autoSpaceDE w:val="0"/>
              <w:autoSpaceDN w:val="0"/>
              <w:adjustRightInd w:val="0"/>
              <w:spacing w:line="360" w:lineRule="auto"/>
              <w:jc w:val="center"/>
              <w:rPr>
                <w:rFonts w:ascii="Arial" w:hAnsi="Arial" w:cs="Arial"/>
                <w:b/>
                <w:sz w:val="24"/>
                <w:szCs w:val="24"/>
              </w:rPr>
            </w:pPr>
            <w:r>
              <w:rPr>
                <w:rFonts w:ascii="Arial" w:hAnsi="Arial" w:cs="Arial"/>
                <w:b/>
                <w:sz w:val="24"/>
                <w:szCs w:val="24"/>
              </w:rPr>
              <w:t>(kg/</w:t>
            </w:r>
            <w:r w:rsidR="00175D55">
              <w:rPr>
                <w:rFonts w:ascii="Arial" w:hAnsi="Arial" w:cs="Arial"/>
                <w:b/>
                <w:sz w:val="24"/>
                <w:szCs w:val="24"/>
              </w:rPr>
              <w:t>H</w:t>
            </w:r>
            <w:r>
              <w:rPr>
                <w:rFonts w:ascii="Arial" w:hAnsi="Arial" w:cs="Arial"/>
                <w:b/>
                <w:sz w:val="24"/>
                <w:szCs w:val="24"/>
              </w:rPr>
              <w:t>as)</w:t>
            </w:r>
          </w:p>
        </w:tc>
      </w:tr>
      <w:tr w:rsidR="007A4870" w:rsidRPr="002A5C0F" w:rsidTr="007A4870">
        <w:tc>
          <w:tcPr>
            <w:tcW w:w="1843" w:type="dxa"/>
          </w:tcPr>
          <w:p w:rsidR="007A4870"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100</w:t>
            </w:r>
            <w:r w:rsidR="007A4870" w:rsidRPr="002A5C0F">
              <w:rPr>
                <w:rFonts w:ascii="Arial" w:hAnsi="Arial" w:cs="Arial"/>
                <w:sz w:val="24"/>
                <w:szCs w:val="24"/>
              </w:rPr>
              <w:t>%</w:t>
            </w:r>
            <w:r>
              <w:rPr>
                <w:rFonts w:ascii="Arial" w:hAnsi="Arial" w:cs="Arial"/>
                <w:sz w:val="24"/>
                <w:szCs w:val="24"/>
              </w:rPr>
              <w:t xml:space="preserve"> - (5%)</w:t>
            </w:r>
          </w:p>
        </w:tc>
        <w:tc>
          <w:tcPr>
            <w:tcW w:w="1842" w:type="dxa"/>
          </w:tcPr>
          <w:p w:rsidR="007A4870"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2,7</w:t>
            </w:r>
            <w:r w:rsidR="007A4870" w:rsidRPr="002A5C0F">
              <w:rPr>
                <w:rFonts w:ascii="Arial" w:hAnsi="Arial" w:cs="Arial"/>
                <w:sz w:val="24"/>
                <w:szCs w:val="24"/>
              </w:rPr>
              <w:t xml:space="preserve"> g.</w:t>
            </w:r>
          </w:p>
        </w:tc>
        <w:tc>
          <w:tcPr>
            <w:tcW w:w="2268" w:type="dxa"/>
          </w:tcPr>
          <w:p w:rsidR="007A4870"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24.30</w:t>
            </w:r>
            <w:r w:rsidR="007A4870">
              <w:rPr>
                <w:rFonts w:ascii="Arial" w:hAnsi="Arial" w:cs="Arial"/>
                <w:sz w:val="24"/>
                <w:szCs w:val="24"/>
              </w:rPr>
              <w:t xml:space="preserve"> kg</w:t>
            </w:r>
          </w:p>
        </w:tc>
        <w:tc>
          <w:tcPr>
            <w:tcW w:w="2977" w:type="dxa"/>
          </w:tcPr>
          <w:p w:rsidR="007A4870" w:rsidRPr="002A5C0F" w:rsidRDefault="00597D6D" w:rsidP="007A4870">
            <w:pPr>
              <w:autoSpaceDE w:val="0"/>
              <w:autoSpaceDN w:val="0"/>
              <w:adjustRightInd w:val="0"/>
              <w:spacing w:line="360" w:lineRule="auto"/>
              <w:jc w:val="center"/>
              <w:rPr>
                <w:rFonts w:ascii="Arial" w:hAnsi="Arial" w:cs="Arial"/>
                <w:sz w:val="24"/>
                <w:szCs w:val="24"/>
              </w:rPr>
            </w:pPr>
            <w:r>
              <w:rPr>
                <w:rFonts w:ascii="Arial" w:hAnsi="Arial" w:cs="Arial"/>
                <w:sz w:val="24"/>
                <w:szCs w:val="24"/>
              </w:rPr>
              <w:t>162,00 kg</w:t>
            </w:r>
          </w:p>
        </w:tc>
      </w:tr>
      <w:tr w:rsidR="00604FD7" w:rsidRPr="002A5C0F" w:rsidTr="007A4870">
        <w:tc>
          <w:tcPr>
            <w:tcW w:w="1843" w:type="dxa"/>
          </w:tcPr>
          <w:p w:rsidR="00604FD7"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100</w:t>
            </w:r>
            <w:r w:rsidRPr="002A5C0F">
              <w:rPr>
                <w:rFonts w:ascii="Arial" w:hAnsi="Arial" w:cs="Arial"/>
                <w:sz w:val="24"/>
                <w:szCs w:val="24"/>
              </w:rPr>
              <w:t>%</w:t>
            </w:r>
            <w:r>
              <w:rPr>
                <w:rFonts w:ascii="Arial" w:hAnsi="Arial" w:cs="Arial"/>
                <w:sz w:val="24"/>
                <w:szCs w:val="24"/>
              </w:rPr>
              <w:t xml:space="preserve"> - (15%)</w:t>
            </w:r>
          </w:p>
        </w:tc>
        <w:tc>
          <w:tcPr>
            <w:tcW w:w="1842" w:type="dxa"/>
          </w:tcPr>
          <w:p w:rsidR="00604FD7"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2,7</w:t>
            </w:r>
            <w:r w:rsidRPr="002A5C0F">
              <w:rPr>
                <w:rFonts w:ascii="Arial" w:hAnsi="Arial" w:cs="Arial"/>
                <w:sz w:val="24"/>
                <w:szCs w:val="24"/>
              </w:rPr>
              <w:t xml:space="preserve"> g.</w:t>
            </w:r>
          </w:p>
        </w:tc>
        <w:tc>
          <w:tcPr>
            <w:tcW w:w="2268" w:type="dxa"/>
          </w:tcPr>
          <w:p w:rsidR="00604FD7" w:rsidRPr="002A5C0F" w:rsidRDefault="00604FD7" w:rsidP="002959DA">
            <w:pPr>
              <w:autoSpaceDE w:val="0"/>
              <w:autoSpaceDN w:val="0"/>
              <w:adjustRightInd w:val="0"/>
              <w:spacing w:line="360" w:lineRule="auto"/>
              <w:jc w:val="center"/>
              <w:rPr>
                <w:rFonts w:ascii="Arial" w:hAnsi="Arial" w:cs="Arial"/>
                <w:sz w:val="24"/>
                <w:szCs w:val="24"/>
              </w:rPr>
            </w:pPr>
            <w:r>
              <w:rPr>
                <w:rFonts w:ascii="Arial" w:hAnsi="Arial" w:cs="Arial"/>
                <w:sz w:val="24"/>
                <w:szCs w:val="24"/>
              </w:rPr>
              <w:t>24.30 kg</w:t>
            </w:r>
          </w:p>
        </w:tc>
        <w:tc>
          <w:tcPr>
            <w:tcW w:w="2977" w:type="dxa"/>
          </w:tcPr>
          <w:p w:rsidR="00604FD7" w:rsidRPr="002A5C0F" w:rsidRDefault="00597D6D" w:rsidP="007A4870">
            <w:pPr>
              <w:autoSpaceDE w:val="0"/>
              <w:autoSpaceDN w:val="0"/>
              <w:adjustRightInd w:val="0"/>
              <w:spacing w:line="360" w:lineRule="auto"/>
              <w:jc w:val="center"/>
              <w:rPr>
                <w:rFonts w:ascii="Arial" w:hAnsi="Arial" w:cs="Arial"/>
                <w:sz w:val="24"/>
                <w:szCs w:val="24"/>
              </w:rPr>
            </w:pPr>
            <w:r>
              <w:rPr>
                <w:rFonts w:ascii="Arial" w:hAnsi="Arial" w:cs="Arial"/>
                <w:sz w:val="24"/>
                <w:szCs w:val="24"/>
              </w:rPr>
              <w:t>162,00 kg</w:t>
            </w:r>
          </w:p>
        </w:tc>
      </w:tr>
      <w:tr w:rsidR="00604FD7" w:rsidRPr="002A5C0F" w:rsidTr="007A4870">
        <w:tc>
          <w:tcPr>
            <w:tcW w:w="1843" w:type="dxa"/>
          </w:tcPr>
          <w:p w:rsidR="00604FD7"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100</w:t>
            </w:r>
            <w:r w:rsidRPr="002A5C0F">
              <w:rPr>
                <w:rFonts w:ascii="Arial" w:hAnsi="Arial" w:cs="Arial"/>
                <w:sz w:val="24"/>
                <w:szCs w:val="24"/>
              </w:rPr>
              <w:t>%</w:t>
            </w:r>
            <w:r>
              <w:rPr>
                <w:rFonts w:ascii="Arial" w:hAnsi="Arial" w:cs="Arial"/>
                <w:sz w:val="24"/>
                <w:szCs w:val="24"/>
              </w:rPr>
              <w:t xml:space="preserve"> - (25%)</w:t>
            </w:r>
          </w:p>
        </w:tc>
        <w:tc>
          <w:tcPr>
            <w:tcW w:w="1842" w:type="dxa"/>
          </w:tcPr>
          <w:p w:rsidR="00604FD7" w:rsidRPr="002A5C0F" w:rsidRDefault="00604FD7" w:rsidP="002A5C0F">
            <w:pPr>
              <w:autoSpaceDE w:val="0"/>
              <w:autoSpaceDN w:val="0"/>
              <w:adjustRightInd w:val="0"/>
              <w:spacing w:line="360" w:lineRule="auto"/>
              <w:jc w:val="center"/>
              <w:rPr>
                <w:rFonts w:ascii="Arial" w:hAnsi="Arial" w:cs="Arial"/>
                <w:sz w:val="24"/>
                <w:szCs w:val="24"/>
              </w:rPr>
            </w:pPr>
            <w:r>
              <w:rPr>
                <w:rFonts w:ascii="Arial" w:hAnsi="Arial" w:cs="Arial"/>
                <w:sz w:val="24"/>
                <w:szCs w:val="24"/>
              </w:rPr>
              <w:t>2,7</w:t>
            </w:r>
            <w:r w:rsidRPr="002A5C0F">
              <w:rPr>
                <w:rFonts w:ascii="Arial" w:hAnsi="Arial" w:cs="Arial"/>
                <w:sz w:val="24"/>
                <w:szCs w:val="24"/>
              </w:rPr>
              <w:t>g</w:t>
            </w:r>
          </w:p>
        </w:tc>
        <w:tc>
          <w:tcPr>
            <w:tcW w:w="2268" w:type="dxa"/>
          </w:tcPr>
          <w:p w:rsidR="00604FD7" w:rsidRPr="002A5C0F" w:rsidRDefault="00604FD7" w:rsidP="002959DA">
            <w:pPr>
              <w:autoSpaceDE w:val="0"/>
              <w:autoSpaceDN w:val="0"/>
              <w:adjustRightInd w:val="0"/>
              <w:spacing w:line="360" w:lineRule="auto"/>
              <w:jc w:val="center"/>
              <w:rPr>
                <w:rFonts w:ascii="Arial" w:hAnsi="Arial" w:cs="Arial"/>
                <w:sz w:val="24"/>
                <w:szCs w:val="24"/>
              </w:rPr>
            </w:pPr>
            <w:r>
              <w:rPr>
                <w:rFonts w:ascii="Arial" w:hAnsi="Arial" w:cs="Arial"/>
                <w:sz w:val="24"/>
                <w:szCs w:val="24"/>
              </w:rPr>
              <w:t>24.30 kg</w:t>
            </w:r>
          </w:p>
        </w:tc>
        <w:tc>
          <w:tcPr>
            <w:tcW w:w="2977" w:type="dxa"/>
          </w:tcPr>
          <w:p w:rsidR="00604FD7" w:rsidRPr="002A5C0F" w:rsidRDefault="00597D6D" w:rsidP="007A4870">
            <w:pPr>
              <w:autoSpaceDE w:val="0"/>
              <w:autoSpaceDN w:val="0"/>
              <w:adjustRightInd w:val="0"/>
              <w:spacing w:line="360" w:lineRule="auto"/>
              <w:jc w:val="center"/>
              <w:rPr>
                <w:rFonts w:ascii="Arial" w:hAnsi="Arial" w:cs="Arial"/>
                <w:sz w:val="24"/>
                <w:szCs w:val="24"/>
              </w:rPr>
            </w:pPr>
            <w:r>
              <w:rPr>
                <w:rFonts w:ascii="Arial" w:hAnsi="Arial" w:cs="Arial"/>
                <w:sz w:val="24"/>
                <w:szCs w:val="24"/>
              </w:rPr>
              <w:t>162,00 kg</w:t>
            </w:r>
          </w:p>
        </w:tc>
      </w:tr>
    </w:tbl>
    <w:tbl>
      <w:tblPr>
        <w:tblW w:w="7140" w:type="dxa"/>
        <w:tblInd w:w="830" w:type="dxa"/>
        <w:tblCellMar>
          <w:left w:w="70" w:type="dxa"/>
          <w:right w:w="70" w:type="dxa"/>
        </w:tblCellMar>
        <w:tblLook w:val="04A0"/>
      </w:tblPr>
      <w:tblGrid>
        <w:gridCol w:w="3684"/>
        <w:gridCol w:w="1116"/>
        <w:gridCol w:w="1116"/>
        <w:gridCol w:w="1224"/>
      </w:tblGrid>
      <w:tr w:rsidR="004E410C" w:rsidRPr="00486062" w:rsidTr="00597D6D">
        <w:trPr>
          <w:trHeight w:val="222"/>
        </w:trPr>
        <w:tc>
          <w:tcPr>
            <w:tcW w:w="3684" w:type="dxa"/>
            <w:tcBorders>
              <w:top w:val="nil"/>
              <w:left w:val="nil"/>
              <w:bottom w:val="nil"/>
              <w:right w:val="nil"/>
            </w:tcBorders>
            <w:shd w:val="clear" w:color="auto" w:fill="auto"/>
            <w:vAlign w:val="bottom"/>
            <w:hideMark/>
          </w:tcPr>
          <w:p w:rsidR="004E410C" w:rsidRPr="00486062" w:rsidRDefault="004E410C" w:rsidP="00D91431">
            <w:pPr>
              <w:spacing w:after="0" w:line="240" w:lineRule="auto"/>
              <w:rPr>
                <w:rFonts w:ascii="Arial" w:eastAsia="Times New Roman" w:hAnsi="Arial" w:cs="Arial"/>
                <w:color w:val="000000"/>
                <w:sz w:val="12"/>
                <w:szCs w:val="12"/>
                <w:lang w:eastAsia="es-AR"/>
              </w:rPr>
            </w:pPr>
            <w:r w:rsidRPr="00486062">
              <w:rPr>
                <w:rFonts w:ascii="Arial" w:eastAsia="Times New Roman" w:hAnsi="Arial" w:cs="Arial"/>
                <w:color w:val="000000"/>
                <w:sz w:val="12"/>
                <w:szCs w:val="12"/>
                <w:lang w:eastAsia="es-AR"/>
              </w:rPr>
              <w:t xml:space="preserve">Elaborado por: CÁRDENAS </w:t>
            </w:r>
            <w:r>
              <w:rPr>
                <w:rFonts w:ascii="Arial" w:eastAsia="Times New Roman" w:hAnsi="Arial" w:cs="Arial"/>
                <w:color w:val="000000"/>
                <w:sz w:val="12"/>
                <w:szCs w:val="12"/>
                <w:lang w:eastAsia="es-AR"/>
              </w:rPr>
              <w:t>–</w:t>
            </w:r>
            <w:r w:rsidRPr="00486062">
              <w:rPr>
                <w:rFonts w:ascii="Arial" w:eastAsia="Times New Roman" w:hAnsi="Arial" w:cs="Arial"/>
                <w:color w:val="000000"/>
                <w:sz w:val="12"/>
                <w:szCs w:val="12"/>
                <w:lang w:eastAsia="es-AR"/>
              </w:rPr>
              <w:t xml:space="preserve"> TOUMA</w:t>
            </w:r>
          </w:p>
        </w:tc>
        <w:tc>
          <w:tcPr>
            <w:tcW w:w="1116" w:type="dxa"/>
            <w:tcBorders>
              <w:top w:val="nil"/>
              <w:left w:val="nil"/>
              <w:bottom w:val="nil"/>
              <w:right w:val="nil"/>
            </w:tcBorders>
            <w:shd w:val="clear" w:color="auto" w:fill="auto"/>
            <w:vAlign w:val="center"/>
            <w:hideMark/>
          </w:tcPr>
          <w:p w:rsidR="004E410C" w:rsidRPr="00486062" w:rsidRDefault="004E410C" w:rsidP="00D91431">
            <w:pPr>
              <w:spacing w:after="0" w:line="240" w:lineRule="auto"/>
              <w:rPr>
                <w:rFonts w:ascii="Arial" w:eastAsia="Times New Roman" w:hAnsi="Arial" w:cs="Arial"/>
                <w:color w:val="000000"/>
                <w:sz w:val="24"/>
                <w:szCs w:val="24"/>
                <w:lang w:eastAsia="es-AR"/>
              </w:rPr>
            </w:pPr>
          </w:p>
        </w:tc>
        <w:tc>
          <w:tcPr>
            <w:tcW w:w="1116" w:type="dxa"/>
            <w:tcBorders>
              <w:top w:val="nil"/>
              <w:left w:val="nil"/>
              <w:bottom w:val="nil"/>
              <w:right w:val="nil"/>
            </w:tcBorders>
            <w:shd w:val="clear" w:color="auto" w:fill="auto"/>
            <w:vAlign w:val="center"/>
            <w:hideMark/>
          </w:tcPr>
          <w:p w:rsidR="004E410C" w:rsidRPr="00486062" w:rsidRDefault="004E410C" w:rsidP="00D91431">
            <w:pPr>
              <w:spacing w:after="0" w:line="240" w:lineRule="auto"/>
              <w:rPr>
                <w:rFonts w:ascii="Arial" w:eastAsia="Times New Roman" w:hAnsi="Arial" w:cs="Arial"/>
                <w:color w:val="000000"/>
                <w:sz w:val="24"/>
                <w:szCs w:val="24"/>
                <w:lang w:eastAsia="es-AR"/>
              </w:rPr>
            </w:pPr>
          </w:p>
        </w:tc>
        <w:tc>
          <w:tcPr>
            <w:tcW w:w="1224" w:type="dxa"/>
            <w:tcBorders>
              <w:top w:val="nil"/>
              <w:left w:val="nil"/>
              <w:bottom w:val="nil"/>
              <w:right w:val="nil"/>
            </w:tcBorders>
            <w:shd w:val="clear" w:color="auto" w:fill="auto"/>
            <w:vAlign w:val="center"/>
            <w:hideMark/>
          </w:tcPr>
          <w:p w:rsidR="004E410C" w:rsidRPr="00486062" w:rsidRDefault="004E410C" w:rsidP="00D91431">
            <w:pPr>
              <w:spacing w:after="0" w:line="240" w:lineRule="auto"/>
              <w:rPr>
                <w:rFonts w:ascii="Arial" w:eastAsia="Times New Roman" w:hAnsi="Arial" w:cs="Arial"/>
                <w:color w:val="000000"/>
                <w:sz w:val="24"/>
                <w:szCs w:val="24"/>
                <w:lang w:eastAsia="es-AR"/>
              </w:rPr>
            </w:pPr>
          </w:p>
        </w:tc>
      </w:tr>
    </w:tbl>
    <w:p w:rsidR="004E410C" w:rsidRDefault="004E410C" w:rsidP="004E410C">
      <w:pPr>
        <w:autoSpaceDE w:val="0"/>
        <w:autoSpaceDN w:val="0"/>
        <w:adjustRightInd w:val="0"/>
        <w:spacing w:after="0" w:line="360" w:lineRule="auto"/>
        <w:ind w:left="709"/>
        <w:jc w:val="both"/>
        <w:rPr>
          <w:rFonts w:ascii="Arial" w:hAnsi="Arial" w:cs="Arial"/>
          <w:sz w:val="24"/>
          <w:szCs w:val="24"/>
        </w:rPr>
      </w:pPr>
    </w:p>
    <w:p w:rsidR="00081396" w:rsidRDefault="00081396" w:rsidP="004E410C">
      <w:pPr>
        <w:autoSpaceDE w:val="0"/>
        <w:autoSpaceDN w:val="0"/>
        <w:adjustRightInd w:val="0"/>
        <w:spacing w:after="0" w:line="360" w:lineRule="auto"/>
        <w:jc w:val="both"/>
        <w:rPr>
          <w:rFonts w:ascii="Arial" w:hAnsi="Arial" w:cs="Arial"/>
          <w:sz w:val="24"/>
          <w:szCs w:val="24"/>
        </w:rPr>
      </w:pPr>
    </w:p>
    <w:p w:rsidR="00487197" w:rsidRDefault="00487197" w:rsidP="004E410C">
      <w:pPr>
        <w:autoSpaceDE w:val="0"/>
        <w:autoSpaceDN w:val="0"/>
        <w:adjustRightInd w:val="0"/>
        <w:spacing w:after="0" w:line="360" w:lineRule="auto"/>
        <w:rPr>
          <w:rFonts w:ascii="Arial" w:hAnsi="Arial" w:cs="Arial"/>
          <w:b/>
          <w:sz w:val="24"/>
          <w:szCs w:val="24"/>
        </w:rPr>
      </w:pPr>
    </w:p>
    <w:p w:rsidR="00214236" w:rsidRDefault="003F352D" w:rsidP="00487197">
      <w:pPr>
        <w:autoSpaceDE w:val="0"/>
        <w:autoSpaceDN w:val="0"/>
        <w:adjustRightInd w:val="0"/>
        <w:spacing w:after="0" w:line="360" w:lineRule="auto"/>
        <w:ind w:left="709"/>
        <w:jc w:val="center"/>
        <w:rPr>
          <w:rFonts w:ascii="Arial" w:hAnsi="Arial" w:cs="Arial"/>
          <w:b/>
          <w:sz w:val="32"/>
          <w:szCs w:val="32"/>
        </w:rPr>
      </w:pPr>
      <w:r>
        <w:rPr>
          <w:rFonts w:ascii="Arial" w:hAnsi="Arial" w:cs="Arial"/>
          <w:b/>
          <w:sz w:val="32"/>
          <w:szCs w:val="32"/>
        </w:rPr>
        <w:t>APÉ</w:t>
      </w:r>
      <w:r w:rsidR="00214236" w:rsidRPr="00214236">
        <w:rPr>
          <w:rFonts w:ascii="Arial" w:hAnsi="Arial" w:cs="Arial"/>
          <w:b/>
          <w:sz w:val="32"/>
          <w:szCs w:val="32"/>
        </w:rPr>
        <w:t>NDICE B</w:t>
      </w:r>
    </w:p>
    <w:p w:rsidR="00EC7DE0" w:rsidRPr="00214236" w:rsidRDefault="00EC7DE0" w:rsidP="00487197">
      <w:pPr>
        <w:autoSpaceDE w:val="0"/>
        <w:autoSpaceDN w:val="0"/>
        <w:adjustRightInd w:val="0"/>
        <w:spacing w:after="0" w:line="360" w:lineRule="auto"/>
        <w:ind w:left="709"/>
        <w:jc w:val="center"/>
        <w:rPr>
          <w:rFonts w:ascii="Arial" w:hAnsi="Arial" w:cs="Arial"/>
          <w:sz w:val="32"/>
          <w:szCs w:val="32"/>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sidRPr="00C12BFC">
        <w:rPr>
          <w:rFonts w:ascii="Arial" w:hAnsi="Arial" w:cs="Arial"/>
          <w:noProof/>
          <w:sz w:val="24"/>
          <w:szCs w:val="24"/>
          <w:lang w:val="es-EC" w:eastAsia="es-EC"/>
        </w:rPr>
        <w:drawing>
          <wp:inline distT="0" distB="0" distL="0" distR="0">
            <wp:extent cx="4572000" cy="2743200"/>
            <wp:effectExtent l="19050" t="0" r="19050" b="0"/>
            <wp:docPr id="1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87197" w:rsidRDefault="00487197" w:rsidP="00BE6194">
      <w:pPr>
        <w:autoSpaceDE w:val="0"/>
        <w:autoSpaceDN w:val="0"/>
        <w:adjustRightInd w:val="0"/>
        <w:spacing w:after="0" w:line="360" w:lineRule="auto"/>
        <w:rPr>
          <w:rFonts w:ascii="Arial" w:hAnsi="Arial" w:cs="Arial"/>
          <w:sz w:val="24"/>
          <w:szCs w:val="24"/>
        </w:rPr>
      </w:pPr>
    </w:p>
    <w:p w:rsidR="00487197" w:rsidRPr="00214236" w:rsidRDefault="003F352D" w:rsidP="00214236">
      <w:pPr>
        <w:autoSpaceDE w:val="0"/>
        <w:autoSpaceDN w:val="0"/>
        <w:adjustRightInd w:val="0"/>
        <w:spacing w:after="0" w:line="360" w:lineRule="auto"/>
        <w:jc w:val="center"/>
        <w:rPr>
          <w:rFonts w:ascii="Arial" w:hAnsi="Arial" w:cs="Arial"/>
          <w:b/>
          <w:sz w:val="32"/>
          <w:szCs w:val="32"/>
        </w:rPr>
      </w:pPr>
      <w:r>
        <w:rPr>
          <w:rFonts w:ascii="Arial" w:hAnsi="Arial" w:cs="Arial"/>
          <w:b/>
          <w:sz w:val="32"/>
          <w:szCs w:val="32"/>
        </w:rPr>
        <w:t>APÉ</w:t>
      </w:r>
      <w:r w:rsidR="00214236" w:rsidRPr="00214236">
        <w:rPr>
          <w:rFonts w:ascii="Arial" w:hAnsi="Arial" w:cs="Arial"/>
          <w:b/>
          <w:sz w:val="32"/>
          <w:szCs w:val="32"/>
        </w:rPr>
        <w:t>NDICE C</w:t>
      </w:r>
    </w:p>
    <w:p w:rsidR="00487197" w:rsidRDefault="00BE6194" w:rsidP="00BE6194">
      <w:pPr>
        <w:autoSpaceDE w:val="0"/>
        <w:autoSpaceDN w:val="0"/>
        <w:adjustRightInd w:val="0"/>
        <w:spacing w:after="0" w:line="360" w:lineRule="auto"/>
        <w:ind w:left="709"/>
        <w:jc w:val="center"/>
        <w:rPr>
          <w:rFonts w:ascii="Arial" w:hAnsi="Arial" w:cs="Arial"/>
          <w:sz w:val="24"/>
          <w:szCs w:val="24"/>
        </w:rPr>
      </w:pPr>
      <w:r w:rsidRPr="00BE6194">
        <w:rPr>
          <w:rFonts w:ascii="Arial" w:hAnsi="Arial" w:cs="Arial"/>
          <w:noProof/>
          <w:sz w:val="24"/>
          <w:szCs w:val="24"/>
          <w:lang w:val="es-EC" w:eastAsia="es-EC"/>
        </w:rPr>
        <w:drawing>
          <wp:inline distT="0" distB="0" distL="0" distR="0">
            <wp:extent cx="4572000" cy="2743200"/>
            <wp:effectExtent l="19050" t="0" r="19050" b="0"/>
            <wp:docPr id="1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87197" w:rsidRDefault="00487197" w:rsidP="00BE6194">
      <w:pPr>
        <w:autoSpaceDE w:val="0"/>
        <w:autoSpaceDN w:val="0"/>
        <w:adjustRightInd w:val="0"/>
        <w:spacing w:after="0" w:line="360" w:lineRule="auto"/>
        <w:rPr>
          <w:rFonts w:ascii="Arial" w:hAnsi="Arial" w:cs="Arial"/>
          <w:sz w:val="24"/>
          <w:szCs w:val="24"/>
        </w:rPr>
      </w:pPr>
    </w:p>
    <w:p w:rsidR="003F352D" w:rsidRDefault="003F352D" w:rsidP="00214236">
      <w:pPr>
        <w:autoSpaceDE w:val="0"/>
        <w:autoSpaceDN w:val="0"/>
        <w:adjustRightInd w:val="0"/>
        <w:spacing w:after="0" w:line="360" w:lineRule="auto"/>
        <w:jc w:val="center"/>
        <w:rPr>
          <w:rFonts w:ascii="Arial" w:hAnsi="Arial" w:cs="Arial"/>
          <w:b/>
          <w:sz w:val="32"/>
          <w:szCs w:val="32"/>
        </w:rPr>
      </w:pPr>
    </w:p>
    <w:p w:rsidR="00487197" w:rsidRPr="00214236" w:rsidRDefault="003F352D" w:rsidP="00214236">
      <w:pPr>
        <w:autoSpaceDE w:val="0"/>
        <w:autoSpaceDN w:val="0"/>
        <w:adjustRightInd w:val="0"/>
        <w:spacing w:after="0" w:line="360" w:lineRule="auto"/>
        <w:jc w:val="center"/>
        <w:rPr>
          <w:rFonts w:ascii="Arial" w:hAnsi="Arial" w:cs="Arial"/>
          <w:b/>
          <w:sz w:val="32"/>
          <w:szCs w:val="32"/>
        </w:rPr>
      </w:pPr>
      <w:r>
        <w:rPr>
          <w:rFonts w:ascii="Arial" w:hAnsi="Arial" w:cs="Arial"/>
          <w:b/>
          <w:sz w:val="32"/>
          <w:szCs w:val="32"/>
        </w:rPr>
        <w:t>APÉ</w:t>
      </w:r>
      <w:r w:rsidR="00214236" w:rsidRPr="00214236">
        <w:rPr>
          <w:rFonts w:ascii="Arial" w:hAnsi="Arial" w:cs="Arial"/>
          <w:b/>
          <w:sz w:val="32"/>
          <w:szCs w:val="32"/>
        </w:rPr>
        <w:t>NDICE D</w:t>
      </w:r>
    </w:p>
    <w:p w:rsidR="00487197" w:rsidRDefault="00487197" w:rsidP="00487197">
      <w:pPr>
        <w:autoSpaceDE w:val="0"/>
        <w:autoSpaceDN w:val="0"/>
        <w:adjustRightInd w:val="0"/>
        <w:spacing w:after="0" w:line="360" w:lineRule="auto"/>
        <w:ind w:left="709"/>
        <w:jc w:val="center"/>
        <w:rPr>
          <w:rFonts w:ascii="Arial" w:hAnsi="Arial" w:cs="Arial"/>
          <w:sz w:val="24"/>
          <w:szCs w:val="24"/>
        </w:rPr>
      </w:pPr>
      <w:r w:rsidRPr="00C12BFC">
        <w:rPr>
          <w:rFonts w:ascii="Arial" w:hAnsi="Arial" w:cs="Arial"/>
          <w:noProof/>
          <w:sz w:val="24"/>
          <w:szCs w:val="24"/>
          <w:lang w:val="es-EC" w:eastAsia="es-EC"/>
        </w:rPr>
        <w:drawing>
          <wp:inline distT="0" distB="0" distL="0" distR="0">
            <wp:extent cx="4572000" cy="2743200"/>
            <wp:effectExtent l="19050" t="0" r="19050" b="0"/>
            <wp:docPr id="12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BE6194" w:rsidRDefault="00BE6194" w:rsidP="00BE6194">
      <w:pPr>
        <w:autoSpaceDE w:val="0"/>
        <w:autoSpaceDN w:val="0"/>
        <w:adjustRightInd w:val="0"/>
        <w:spacing w:after="0" w:line="360" w:lineRule="auto"/>
        <w:rPr>
          <w:rFonts w:ascii="Arial" w:hAnsi="Arial" w:cs="Arial"/>
          <w:sz w:val="24"/>
          <w:szCs w:val="24"/>
        </w:rPr>
      </w:pPr>
    </w:p>
    <w:p w:rsidR="00487197" w:rsidRPr="00214236" w:rsidRDefault="003F352D" w:rsidP="00487197">
      <w:pPr>
        <w:autoSpaceDE w:val="0"/>
        <w:autoSpaceDN w:val="0"/>
        <w:adjustRightInd w:val="0"/>
        <w:spacing w:after="0" w:line="360" w:lineRule="auto"/>
        <w:ind w:left="709"/>
        <w:jc w:val="center"/>
        <w:rPr>
          <w:rFonts w:ascii="Arial" w:hAnsi="Arial" w:cs="Arial"/>
          <w:sz w:val="32"/>
          <w:szCs w:val="32"/>
        </w:rPr>
      </w:pPr>
      <w:r>
        <w:rPr>
          <w:rFonts w:ascii="Arial" w:hAnsi="Arial" w:cs="Arial"/>
          <w:b/>
          <w:sz w:val="32"/>
          <w:szCs w:val="32"/>
        </w:rPr>
        <w:t>APÉ</w:t>
      </w:r>
      <w:r w:rsidR="00214236" w:rsidRPr="00214236">
        <w:rPr>
          <w:rFonts w:ascii="Arial" w:hAnsi="Arial" w:cs="Arial"/>
          <w:b/>
          <w:sz w:val="32"/>
          <w:szCs w:val="32"/>
        </w:rPr>
        <w:t>NDICE E</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drawing>
          <wp:inline distT="0" distB="0" distL="0" distR="0">
            <wp:extent cx="4241665" cy="2889115"/>
            <wp:effectExtent l="19050" t="0" r="6485" b="0"/>
            <wp:docPr id="127" name="Imagen 11" descr="G:\fotos de tesis\Foto AP1 - Terreno plantada para prue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s de tesis\Foto AP1 - Terreno plantada para pruebas.jpg"/>
                    <pic:cNvPicPr>
                      <a:picLocks noChangeAspect="1" noChangeArrowheads="1"/>
                    </pic:cNvPicPr>
                  </pic:nvPicPr>
                  <pic:blipFill>
                    <a:blip r:embed="rId89" cstate="print"/>
                    <a:srcRect/>
                    <a:stretch>
                      <a:fillRect/>
                    </a:stretch>
                  </pic:blipFill>
                  <pic:spPr bwMode="auto">
                    <a:xfrm>
                      <a:off x="0" y="0"/>
                      <a:ext cx="4258951" cy="2900889"/>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E1</w:t>
      </w:r>
      <w:r w:rsidR="00487197" w:rsidRPr="00171735">
        <w:rPr>
          <w:rFonts w:ascii="Arial" w:hAnsi="Arial" w:cs="Arial"/>
          <w:b/>
          <w:sz w:val="24"/>
          <w:szCs w:val="24"/>
        </w:rPr>
        <w:t>: TERRENO CULTIVADO CON BRIQUETAS</w:t>
      </w:r>
    </w:p>
    <w:p w:rsidR="00487197" w:rsidRPr="00171735" w:rsidRDefault="00487197" w:rsidP="00487197">
      <w:pPr>
        <w:autoSpaceDE w:val="0"/>
        <w:autoSpaceDN w:val="0"/>
        <w:adjustRightInd w:val="0"/>
        <w:spacing w:after="0" w:line="360" w:lineRule="auto"/>
        <w:ind w:left="709"/>
        <w:jc w:val="center"/>
        <w:rPr>
          <w:rFonts w:ascii="Arial" w:hAnsi="Arial" w:cs="Arial"/>
          <w:b/>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231937" cy="2655651"/>
            <wp:effectExtent l="19050" t="0" r="0" b="0"/>
            <wp:docPr id="128" name="Imagen 12" descr="G:\fotos de tesis\Foto AP2 - Briquet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s de tesis\Foto AP2 - Briquetadora.jpg"/>
                    <pic:cNvPicPr>
                      <a:picLocks noChangeAspect="1" noChangeArrowheads="1"/>
                    </pic:cNvPicPr>
                  </pic:nvPicPr>
                  <pic:blipFill>
                    <a:blip r:embed="rId108" cstate="print"/>
                    <a:srcRect/>
                    <a:stretch>
                      <a:fillRect/>
                    </a:stretch>
                  </pic:blipFill>
                  <pic:spPr bwMode="auto">
                    <a:xfrm>
                      <a:off x="0" y="0"/>
                      <a:ext cx="4235095" cy="2657633"/>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Pr="003B015D"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3B015D">
        <w:rPr>
          <w:rFonts w:ascii="Arial" w:hAnsi="Arial" w:cs="Arial"/>
          <w:b/>
          <w:sz w:val="24"/>
          <w:szCs w:val="24"/>
        </w:rPr>
        <w:t>2: BRIQUETADORA</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drawing>
          <wp:inline distT="0" distB="0" distL="0" distR="0">
            <wp:extent cx="4231937" cy="2597285"/>
            <wp:effectExtent l="19050" t="0" r="0" b="0"/>
            <wp:docPr id="129" name="Imagen 13" descr="G:\fotos de tesis\Foto AP3 - Briqueta de Urea-Ze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de tesis\Foto AP3 - Briqueta de Urea-Zeolita.jpg"/>
                    <pic:cNvPicPr>
                      <a:picLocks noChangeAspect="1" noChangeArrowheads="1"/>
                    </pic:cNvPicPr>
                  </pic:nvPicPr>
                  <pic:blipFill>
                    <a:blip r:embed="rId92" cstate="print"/>
                    <a:srcRect/>
                    <a:stretch>
                      <a:fillRect/>
                    </a:stretch>
                  </pic:blipFill>
                  <pic:spPr bwMode="auto">
                    <a:xfrm>
                      <a:off x="0" y="0"/>
                      <a:ext cx="4238427" cy="2601268"/>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Pr="007842EF"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Pr>
          <w:rFonts w:ascii="Arial" w:hAnsi="Arial" w:cs="Arial"/>
          <w:b/>
          <w:sz w:val="24"/>
          <w:szCs w:val="24"/>
        </w:rPr>
        <w:t>3</w:t>
      </w:r>
      <w:r w:rsidR="00487197" w:rsidRPr="007842EF">
        <w:rPr>
          <w:rFonts w:ascii="Arial" w:hAnsi="Arial" w:cs="Arial"/>
          <w:b/>
          <w:sz w:val="24"/>
          <w:szCs w:val="24"/>
        </w:rPr>
        <w:t>: BRIQUETA DE UREA – ZEOLITA</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334496" cy="2645923"/>
            <wp:effectExtent l="19050" t="0" r="8904" b="0"/>
            <wp:docPr id="130" name="Imagen 15" descr="G:\fotos de tesis\Foto AP4 - Briquetas de Urea-Zeo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de tesis\Foto AP4 - Briquetas de Urea-Zeolita.jpg"/>
                    <pic:cNvPicPr>
                      <a:picLocks noChangeAspect="1" noChangeArrowheads="1"/>
                    </pic:cNvPicPr>
                  </pic:nvPicPr>
                  <pic:blipFill>
                    <a:blip r:embed="rId109" cstate="print"/>
                    <a:srcRect/>
                    <a:stretch>
                      <a:fillRect/>
                    </a:stretch>
                  </pic:blipFill>
                  <pic:spPr bwMode="auto">
                    <a:xfrm>
                      <a:off x="0" y="0"/>
                      <a:ext cx="4347374" cy="2653784"/>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4: BRIQUETAS DE 5, 10 Y 15% DE ZEOLITA</w:t>
      </w:r>
    </w:p>
    <w:p w:rsidR="00487197" w:rsidRDefault="00487197" w:rsidP="00487197">
      <w:pPr>
        <w:autoSpaceDE w:val="0"/>
        <w:autoSpaceDN w:val="0"/>
        <w:adjustRightInd w:val="0"/>
        <w:spacing w:after="0" w:line="360" w:lineRule="auto"/>
        <w:ind w:left="709"/>
        <w:jc w:val="center"/>
        <w:rPr>
          <w:rFonts w:ascii="Arial" w:hAnsi="Arial" w:cs="Arial"/>
          <w:b/>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drawing>
          <wp:inline distT="0" distB="0" distL="0" distR="0">
            <wp:extent cx="4193027" cy="2470826"/>
            <wp:effectExtent l="19050" t="0" r="0" b="0"/>
            <wp:docPr id="131" name="Imagen 17" descr="G:\fotos de tesis\Foto AP5 - Aplicación de Briqu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s de tesis\Foto AP5 - Aplicación de Briquetas.jpg"/>
                    <pic:cNvPicPr>
                      <a:picLocks noChangeAspect="1" noChangeArrowheads="1"/>
                    </pic:cNvPicPr>
                  </pic:nvPicPr>
                  <pic:blipFill>
                    <a:blip r:embed="rId93" cstate="print"/>
                    <a:srcRect/>
                    <a:stretch>
                      <a:fillRect/>
                    </a:stretch>
                  </pic:blipFill>
                  <pic:spPr bwMode="auto">
                    <a:xfrm>
                      <a:off x="0" y="0"/>
                      <a:ext cx="4199457" cy="2474615"/>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Pr="008F594C"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5: APLICACIÓN DE LAS BRIQUETAS POR TRANSPLANTE</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231937" cy="2694561"/>
            <wp:effectExtent l="19050" t="0" r="0" b="0"/>
            <wp:docPr id="132" name="Imagen 18" descr="G:\fotos de tesis\Foto AP6 - Cosecha mecánica del Ar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s de tesis\Foto AP6 - Cosecha mecánica del Arroz.jpg"/>
                    <pic:cNvPicPr>
                      <a:picLocks noChangeAspect="1" noChangeArrowheads="1"/>
                    </pic:cNvPicPr>
                  </pic:nvPicPr>
                  <pic:blipFill>
                    <a:blip r:embed="rId110" cstate="print"/>
                    <a:srcRect/>
                    <a:stretch>
                      <a:fillRect/>
                    </a:stretch>
                  </pic:blipFill>
                  <pic:spPr bwMode="auto">
                    <a:xfrm>
                      <a:off x="0" y="0"/>
                      <a:ext cx="4238427" cy="2698693"/>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Pr="008F594C"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6: COSECHADORA MECÁNICA DE ARROZ</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drawing>
          <wp:inline distT="0" distB="0" distL="0" distR="0">
            <wp:extent cx="4231937" cy="2772383"/>
            <wp:effectExtent l="19050" t="0" r="0" b="0"/>
            <wp:docPr id="133" name="Imagen 19" descr="G:\fotos de tesis\Foto AP6 - Panículas de Ar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s de tesis\Foto AP6 - Panículas de Arroz.jpg"/>
                    <pic:cNvPicPr>
                      <a:picLocks noChangeAspect="1" noChangeArrowheads="1"/>
                    </pic:cNvPicPr>
                  </pic:nvPicPr>
                  <pic:blipFill>
                    <a:blip r:embed="rId111" cstate="print"/>
                    <a:srcRect/>
                    <a:stretch>
                      <a:fillRect/>
                    </a:stretch>
                  </pic:blipFill>
                  <pic:spPr bwMode="auto">
                    <a:xfrm>
                      <a:off x="0" y="0"/>
                      <a:ext cx="4228059" cy="2769842"/>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Pr="008F594C"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7: PANÍCULAS PRODUCIDAS</w:t>
      </w: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r>
        <w:rPr>
          <w:rFonts w:ascii="Arial" w:hAnsi="Arial" w:cs="Arial"/>
          <w:noProof/>
          <w:sz w:val="24"/>
          <w:szCs w:val="24"/>
          <w:lang w:val="es-EC" w:eastAsia="es-EC"/>
        </w:rPr>
        <w:drawing>
          <wp:inline distT="0" distB="0" distL="0" distR="0">
            <wp:extent cx="4325287" cy="2286000"/>
            <wp:effectExtent l="19050" t="0" r="0" b="0"/>
            <wp:docPr id="134" name="Imagen 20" descr="G:\fotos de tesis\Foto AP7 - Arroz en cáscara obte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s de tesis\Foto AP7 - Arroz en cáscara obtenido..jpg"/>
                    <pic:cNvPicPr>
                      <a:picLocks noChangeAspect="1" noChangeArrowheads="1"/>
                    </pic:cNvPicPr>
                  </pic:nvPicPr>
                  <pic:blipFill>
                    <a:blip r:embed="rId112" cstate="print"/>
                    <a:srcRect/>
                    <a:stretch>
                      <a:fillRect/>
                    </a:stretch>
                  </pic:blipFill>
                  <pic:spPr bwMode="auto">
                    <a:xfrm>
                      <a:off x="0" y="0"/>
                      <a:ext cx="4335853" cy="2291584"/>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8: ARROZ EN CÀSCARA</w:t>
      </w:r>
    </w:p>
    <w:p w:rsidR="00487197" w:rsidRDefault="00487197" w:rsidP="00487197">
      <w:pPr>
        <w:autoSpaceDE w:val="0"/>
        <w:autoSpaceDN w:val="0"/>
        <w:adjustRightInd w:val="0"/>
        <w:spacing w:after="0" w:line="360" w:lineRule="auto"/>
        <w:ind w:left="709"/>
        <w:jc w:val="center"/>
        <w:rPr>
          <w:rFonts w:ascii="Arial" w:hAnsi="Arial" w:cs="Arial"/>
          <w:b/>
          <w:sz w:val="24"/>
          <w:szCs w:val="24"/>
        </w:rPr>
      </w:pPr>
    </w:p>
    <w:p w:rsidR="00487197" w:rsidRDefault="00487197" w:rsidP="00487197">
      <w:pPr>
        <w:autoSpaceDE w:val="0"/>
        <w:autoSpaceDN w:val="0"/>
        <w:adjustRightInd w:val="0"/>
        <w:spacing w:after="0" w:line="360" w:lineRule="auto"/>
        <w:ind w:left="709"/>
        <w:jc w:val="both"/>
        <w:rPr>
          <w:rFonts w:ascii="Arial" w:hAnsi="Arial" w:cs="Arial"/>
          <w:sz w:val="24"/>
          <w:szCs w:val="24"/>
        </w:rPr>
      </w:pPr>
      <w:r>
        <w:rPr>
          <w:rFonts w:ascii="Arial" w:hAnsi="Arial" w:cs="Arial"/>
          <w:noProof/>
          <w:sz w:val="24"/>
          <w:szCs w:val="24"/>
          <w:lang w:val="es-EC" w:eastAsia="es-EC"/>
        </w:rPr>
        <w:drawing>
          <wp:inline distT="0" distB="0" distL="0" distR="0">
            <wp:extent cx="4222210" cy="2937753"/>
            <wp:effectExtent l="19050" t="0" r="6890" b="0"/>
            <wp:docPr id="135" name="Imagen 21" descr="G:\fotos de tesis\Foto AP8 - Piladora de 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s de tesis\Foto AP8 - Piladora de Laboratorio.jpg"/>
                    <pic:cNvPicPr>
                      <a:picLocks noChangeAspect="1" noChangeArrowheads="1"/>
                    </pic:cNvPicPr>
                  </pic:nvPicPr>
                  <pic:blipFill>
                    <a:blip r:embed="rId113" cstate="print"/>
                    <a:srcRect/>
                    <a:stretch>
                      <a:fillRect/>
                    </a:stretch>
                  </pic:blipFill>
                  <pic:spPr bwMode="auto">
                    <a:xfrm>
                      <a:off x="0" y="0"/>
                      <a:ext cx="4225030" cy="2939715"/>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487197" w:rsidRPr="008F594C">
        <w:rPr>
          <w:rFonts w:ascii="Arial" w:hAnsi="Arial" w:cs="Arial"/>
          <w:b/>
          <w:sz w:val="24"/>
          <w:szCs w:val="24"/>
        </w:rPr>
        <w:t>9: PILADORA DE LABORATORIO</w:t>
      </w:r>
    </w:p>
    <w:p w:rsidR="00487197" w:rsidRPr="008F594C" w:rsidRDefault="00487197" w:rsidP="00487197">
      <w:pPr>
        <w:autoSpaceDE w:val="0"/>
        <w:autoSpaceDN w:val="0"/>
        <w:adjustRightInd w:val="0"/>
        <w:spacing w:after="0" w:line="360" w:lineRule="auto"/>
        <w:ind w:left="709"/>
        <w:jc w:val="center"/>
        <w:rPr>
          <w:rFonts w:ascii="Arial" w:hAnsi="Arial" w:cs="Arial"/>
          <w:b/>
          <w:sz w:val="24"/>
          <w:szCs w:val="24"/>
        </w:rPr>
      </w:pPr>
    </w:p>
    <w:p w:rsidR="00487197" w:rsidRDefault="00487197" w:rsidP="00487197">
      <w:pPr>
        <w:autoSpaceDE w:val="0"/>
        <w:autoSpaceDN w:val="0"/>
        <w:adjustRightInd w:val="0"/>
        <w:spacing w:after="0" w:line="360" w:lineRule="auto"/>
        <w:ind w:left="709"/>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574894" cy="2520000"/>
            <wp:effectExtent l="19050" t="0" r="0" b="0"/>
            <wp:docPr id="136" name="Imagen 22" descr="G:\fotos de tesis\Foto AP9 - Separación Cáscaras-arroz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s de tesis\Foto AP9 - Separación Cáscaras-arroz blanco.jpg"/>
                    <pic:cNvPicPr>
                      <a:picLocks noChangeAspect="1" noChangeArrowheads="1"/>
                    </pic:cNvPicPr>
                  </pic:nvPicPr>
                  <pic:blipFill>
                    <a:blip r:embed="rId114" cstate="print"/>
                    <a:srcRect/>
                    <a:stretch>
                      <a:fillRect/>
                    </a:stretch>
                  </pic:blipFill>
                  <pic:spPr bwMode="auto">
                    <a:xfrm>
                      <a:off x="0" y="0"/>
                      <a:ext cx="4574894" cy="2520000"/>
                    </a:xfrm>
                    <a:prstGeom prst="rect">
                      <a:avLst/>
                    </a:prstGeom>
                    <a:noFill/>
                    <a:ln w="9525">
                      <a:noFill/>
                      <a:miter lim="800000"/>
                      <a:headEnd/>
                      <a:tailEnd/>
                    </a:ln>
                  </pic:spPr>
                </pic:pic>
              </a:graphicData>
            </a:graphic>
          </wp:inline>
        </w:drawing>
      </w:r>
    </w:p>
    <w:p w:rsidR="00487197" w:rsidRDefault="00487197" w:rsidP="00487197">
      <w:pPr>
        <w:autoSpaceDE w:val="0"/>
        <w:autoSpaceDN w:val="0"/>
        <w:adjustRightInd w:val="0"/>
        <w:spacing w:after="0" w:line="360" w:lineRule="auto"/>
        <w:ind w:left="709"/>
        <w:jc w:val="both"/>
        <w:rPr>
          <w:rFonts w:ascii="Arial" w:hAnsi="Arial" w:cs="Arial"/>
          <w:sz w:val="24"/>
          <w:szCs w:val="24"/>
        </w:rPr>
      </w:pPr>
    </w:p>
    <w:p w:rsidR="00487197" w:rsidRPr="008F594C" w:rsidRDefault="00214236" w:rsidP="00487197">
      <w:pPr>
        <w:autoSpaceDE w:val="0"/>
        <w:autoSpaceDN w:val="0"/>
        <w:adjustRightInd w:val="0"/>
        <w:spacing w:after="0" w:line="360" w:lineRule="auto"/>
        <w:ind w:left="709"/>
        <w:jc w:val="center"/>
        <w:rPr>
          <w:rFonts w:ascii="Arial" w:hAnsi="Arial" w:cs="Arial"/>
          <w:b/>
          <w:sz w:val="24"/>
          <w:szCs w:val="24"/>
        </w:rPr>
      </w:pPr>
      <w:r>
        <w:rPr>
          <w:rFonts w:ascii="Arial" w:hAnsi="Arial" w:cs="Arial"/>
          <w:b/>
          <w:sz w:val="24"/>
          <w:szCs w:val="24"/>
        </w:rPr>
        <w:t>FOTO E</w:t>
      </w:r>
      <w:r w:rsidR="00081396">
        <w:rPr>
          <w:rFonts w:ascii="Arial" w:hAnsi="Arial" w:cs="Arial"/>
          <w:b/>
          <w:sz w:val="24"/>
          <w:szCs w:val="24"/>
        </w:rPr>
        <w:t>10: SEPARACION ARROZ EN</w:t>
      </w:r>
      <w:r w:rsidR="00487197" w:rsidRPr="008F594C">
        <w:rPr>
          <w:rFonts w:ascii="Arial" w:hAnsi="Arial" w:cs="Arial"/>
          <w:b/>
          <w:sz w:val="24"/>
          <w:szCs w:val="24"/>
        </w:rPr>
        <w:t xml:space="preserve"> CÁSCARAS</w:t>
      </w:r>
    </w:p>
    <w:p w:rsidR="00487197" w:rsidRPr="005F4D2D" w:rsidRDefault="00487197" w:rsidP="00487197">
      <w:pPr>
        <w:spacing w:after="0" w:line="360" w:lineRule="auto"/>
        <w:jc w:val="both"/>
        <w:rPr>
          <w:rFonts w:ascii="Arial" w:hAnsi="Arial" w:cs="Arial"/>
          <w:sz w:val="24"/>
          <w:szCs w:val="24"/>
        </w:rPr>
        <w:sectPr w:rsidR="00487197" w:rsidRPr="005F4D2D" w:rsidSect="00F13283">
          <w:headerReference w:type="default" r:id="rId115"/>
          <w:pgSz w:w="12242" w:h="15842" w:code="1"/>
          <w:pgMar w:top="2268" w:right="1361" w:bottom="2268" w:left="2268" w:header="709" w:footer="709" w:gutter="0"/>
          <w:pgNumType w:start="77"/>
          <w:cols w:space="708"/>
          <w:docGrid w:linePitch="360"/>
        </w:sectPr>
      </w:pPr>
    </w:p>
    <w:p w:rsidR="00487197" w:rsidRPr="008F594C" w:rsidRDefault="00487197" w:rsidP="00487197">
      <w:pPr>
        <w:autoSpaceDE w:val="0"/>
        <w:autoSpaceDN w:val="0"/>
        <w:adjustRightInd w:val="0"/>
        <w:spacing w:after="0" w:line="360" w:lineRule="auto"/>
        <w:ind w:left="709"/>
        <w:jc w:val="center"/>
        <w:rPr>
          <w:rFonts w:ascii="Arial" w:hAnsi="Arial" w:cs="Arial"/>
          <w:b/>
          <w:sz w:val="24"/>
          <w:szCs w:val="24"/>
        </w:rPr>
      </w:pPr>
    </w:p>
    <w:p w:rsidR="00487197" w:rsidRDefault="00487197" w:rsidP="00487197">
      <w:pPr>
        <w:pStyle w:val="Prrafodelista"/>
        <w:spacing w:after="0" w:line="360" w:lineRule="auto"/>
        <w:ind w:left="709"/>
        <w:jc w:val="both"/>
        <w:rPr>
          <w:rFonts w:ascii="Arial" w:hAnsi="Arial" w:cs="Arial"/>
          <w:sz w:val="24"/>
          <w:szCs w:val="24"/>
        </w:rPr>
      </w:pPr>
    </w:p>
    <w:p w:rsidR="00B5634B" w:rsidRDefault="00B5634B"/>
    <w:sectPr w:rsidR="00B5634B" w:rsidSect="00F13283">
      <w:headerReference w:type="default" r:id="rId116"/>
      <w:pgSz w:w="12242" w:h="15842" w:code="1"/>
      <w:pgMar w:top="2268" w:right="1361" w:bottom="2268" w:left="2268" w:header="709" w:footer="709" w:gutter="0"/>
      <w:pgNumType w:start="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286" w:rsidRDefault="00FA3286" w:rsidP="00912A4F">
      <w:pPr>
        <w:spacing w:after="0" w:line="240" w:lineRule="auto"/>
      </w:pPr>
      <w:r>
        <w:separator/>
      </w:r>
    </w:p>
  </w:endnote>
  <w:endnote w:type="continuationSeparator" w:id="0">
    <w:p w:rsidR="00FA3286" w:rsidRDefault="00FA3286" w:rsidP="00912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599877"/>
      <w:docPartObj>
        <w:docPartGallery w:val="Page Numbers (Bottom of Page)"/>
        <w:docPartUnique/>
      </w:docPartObj>
    </w:sdtPr>
    <w:sdtContent>
      <w:p w:rsidR="001E1D39" w:rsidRDefault="001E1D39">
        <w:pPr>
          <w:pStyle w:val="Piedepgina"/>
          <w:jc w:val="right"/>
        </w:pPr>
        <w:fldSimple w:instr=" PAGE   \* MERGEFORMAT ">
          <w:r>
            <w:rPr>
              <w:noProof/>
            </w:rPr>
            <w:t>I</w:t>
          </w:r>
        </w:fldSimple>
      </w:p>
    </w:sdtContent>
  </w:sdt>
  <w:p w:rsidR="001E1D39" w:rsidRDefault="001E1D3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rsidP="00214236">
    <w:pPr>
      <w:pStyle w:val="Piedepgina"/>
      <w:tabs>
        <w:tab w:val="clear" w:pos="4419"/>
        <w:tab w:val="clear" w:pos="8838"/>
        <w:tab w:val="left" w:pos="738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Piedepgina"/>
      <w:jc w:val="right"/>
    </w:pPr>
  </w:p>
  <w:p w:rsidR="001E1D39" w:rsidRDefault="001E1D3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8284"/>
      <w:docPartObj>
        <w:docPartGallery w:val="Page Numbers (Bottom of Page)"/>
        <w:docPartUnique/>
      </w:docPartObj>
    </w:sdtPr>
    <w:sdtContent>
      <w:p w:rsidR="001E1D39" w:rsidRDefault="001E1D39">
        <w:pPr>
          <w:pStyle w:val="Piedepgina"/>
          <w:jc w:val="right"/>
        </w:pPr>
        <w:fldSimple w:instr=" PAGE   \* MERGEFORMAT ">
          <w:r>
            <w:rPr>
              <w:noProof/>
            </w:rPr>
            <w:t>V</w:t>
          </w:r>
        </w:fldSimple>
      </w:p>
    </w:sdtContent>
  </w:sdt>
  <w:p w:rsidR="001E1D39" w:rsidRDefault="001E1D39">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Piedepgina"/>
      <w:jc w:val="right"/>
    </w:pPr>
  </w:p>
  <w:p w:rsidR="001E1D39" w:rsidRDefault="001E1D39">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286" w:rsidRDefault="00FA3286" w:rsidP="00912A4F">
      <w:pPr>
        <w:spacing w:after="0" w:line="240" w:lineRule="auto"/>
      </w:pPr>
      <w:r>
        <w:separator/>
      </w:r>
    </w:p>
  </w:footnote>
  <w:footnote w:type="continuationSeparator" w:id="0">
    <w:p w:rsidR="00FA3286" w:rsidRDefault="00FA3286" w:rsidP="00912A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rsidP="00723B49">
    <w:pPr>
      <w:pStyle w:val="Encabezado"/>
      <w:jc w:val="right"/>
    </w:pPr>
    <w:fldSimple w:instr=" PAGE   \* MERGEFORMAT ">
      <w:r>
        <w:rPr>
          <w:noProof/>
        </w:rPr>
        <w:t>XIV</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rsidP="00AF21B3">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rsidP="00430647">
    <w:pPr>
      <w:pStyle w:val="Encabezado"/>
      <w:jc w:val="right"/>
    </w:pPr>
    <w:fldSimple w:instr=" PAGE   \* MERGEFORMAT ">
      <w:r>
        <w:rPr>
          <w:noProof/>
        </w:rPr>
        <w:t>55</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Encabezado"/>
      <w:jc w:val="right"/>
    </w:pPr>
    <w:fldSimple w:instr=" PAGE   \* MERGEFORMAT ">
      <w:r w:rsidR="007C6C4F">
        <w:rPr>
          <w:noProof/>
        </w:rPr>
        <w:t>98</w:t>
      </w:r>
    </w:fldSimple>
  </w:p>
  <w:p w:rsidR="001E1D39" w:rsidRDefault="001E1D3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pPr>
      <w:pStyle w:val="Encabezado"/>
      <w:jc w:val="right"/>
    </w:pPr>
  </w:p>
  <w:p w:rsidR="001E1D39" w:rsidRDefault="001E1D39">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39" w:rsidRDefault="001E1D39" w:rsidP="00F13283">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A78"/>
    <w:multiLevelType w:val="hybridMultilevel"/>
    <w:tmpl w:val="35DEFA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8C2FFB"/>
    <w:multiLevelType w:val="multilevel"/>
    <w:tmpl w:val="4B2E91B6"/>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8875B16"/>
    <w:multiLevelType w:val="hybridMultilevel"/>
    <w:tmpl w:val="0E3A4084"/>
    <w:lvl w:ilvl="0" w:tplc="CC6E16B8">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C8B6032"/>
    <w:multiLevelType w:val="hybridMultilevel"/>
    <w:tmpl w:val="4EE658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E370EAD"/>
    <w:multiLevelType w:val="multilevel"/>
    <w:tmpl w:val="C80AA0D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1255D14"/>
    <w:multiLevelType w:val="hybridMultilevel"/>
    <w:tmpl w:val="B1E07FE4"/>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5465EE6"/>
    <w:multiLevelType w:val="multilevel"/>
    <w:tmpl w:val="EFFC4B7C"/>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17A6709C"/>
    <w:multiLevelType w:val="hybridMultilevel"/>
    <w:tmpl w:val="A176DE88"/>
    <w:lvl w:ilvl="0" w:tplc="E2AC91A2">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ABF3951"/>
    <w:multiLevelType w:val="hybridMultilevel"/>
    <w:tmpl w:val="21DC5F46"/>
    <w:lvl w:ilvl="0" w:tplc="2C0A000B">
      <w:start w:val="1"/>
      <w:numFmt w:val="bullet"/>
      <w:lvlText w:val=""/>
      <w:lvlJc w:val="left"/>
      <w:pPr>
        <w:ind w:left="1996" w:hanging="360"/>
      </w:pPr>
      <w:rPr>
        <w:rFonts w:ascii="Wingdings" w:hAnsi="Wingdings" w:hint="default"/>
      </w:rPr>
    </w:lvl>
    <w:lvl w:ilvl="1" w:tplc="2C0A0003" w:tentative="1">
      <w:start w:val="1"/>
      <w:numFmt w:val="bullet"/>
      <w:lvlText w:val="o"/>
      <w:lvlJc w:val="left"/>
      <w:pPr>
        <w:ind w:left="2716" w:hanging="360"/>
      </w:pPr>
      <w:rPr>
        <w:rFonts w:ascii="Courier New" w:hAnsi="Courier New" w:cs="Courier New" w:hint="default"/>
      </w:rPr>
    </w:lvl>
    <w:lvl w:ilvl="2" w:tplc="2C0A0005" w:tentative="1">
      <w:start w:val="1"/>
      <w:numFmt w:val="bullet"/>
      <w:lvlText w:val=""/>
      <w:lvlJc w:val="left"/>
      <w:pPr>
        <w:ind w:left="3436" w:hanging="360"/>
      </w:pPr>
      <w:rPr>
        <w:rFonts w:ascii="Wingdings" w:hAnsi="Wingdings" w:hint="default"/>
      </w:rPr>
    </w:lvl>
    <w:lvl w:ilvl="3" w:tplc="2C0A0001" w:tentative="1">
      <w:start w:val="1"/>
      <w:numFmt w:val="bullet"/>
      <w:lvlText w:val=""/>
      <w:lvlJc w:val="left"/>
      <w:pPr>
        <w:ind w:left="4156" w:hanging="360"/>
      </w:pPr>
      <w:rPr>
        <w:rFonts w:ascii="Symbol" w:hAnsi="Symbol" w:hint="default"/>
      </w:rPr>
    </w:lvl>
    <w:lvl w:ilvl="4" w:tplc="2C0A0003" w:tentative="1">
      <w:start w:val="1"/>
      <w:numFmt w:val="bullet"/>
      <w:lvlText w:val="o"/>
      <w:lvlJc w:val="left"/>
      <w:pPr>
        <w:ind w:left="4876" w:hanging="360"/>
      </w:pPr>
      <w:rPr>
        <w:rFonts w:ascii="Courier New" w:hAnsi="Courier New" w:cs="Courier New" w:hint="default"/>
      </w:rPr>
    </w:lvl>
    <w:lvl w:ilvl="5" w:tplc="2C0A0005" w:tentative="1">
      <w:start w:val="1"/>
      <w:numFmt w:val="bullet"/>
      <w:lvlText w:val=""/>
      <w:lvlJc w:val="left"/>
      <w:pPr>
        <w:ind w:left="5596" w:hanging="360"/>
      </w:pPr>
      <w:rPr>
        <w:rFonts w:ascii="Wingdings" w:hAnsi="Wingdings" w:hint="default"/>
      </w:rPr>
    </w:lvl>
    <w:lvl w:ilvl="6" w:tplc="2C0A0001" w:tentative="1">
      <w:start w:val="1"/>
      <w:numFmt w:val="bullet"/>
      <w:lvlText w:val=""/>
      <w:lvlJc w:val="left"/>
      <w:pPr>
        <w:ind w:left="6316" w:hanging="360"/>
      </w:pPr>
      <w:rPr>
        <w:rFonts w:ascii="Symbol" w:hAnsi="Symbol" w:hint="default"/>
      </w:rPr>
    </w:lvl>
    <w:lvl w:ilvl="7" w:tplc="2C0A0003" w:tentative="1">
      <w:start w:val="1"/>
      <w:numFmt w:val="bullet"/>
      <w:lvlText w:val="o"/>
      <w:lvlJc w:val="left"/>
      <w:pPr>
        <w:ind w:left="7036" w:hanging="360"/>
      </w:pPr>
      <w:rPr>
        <w:rFonts w:ascii="Courier New" w:hAnsi="Courier New" w:cs="Courier New" w:hint="default"/>
      </w:rPr>
    </w:lvl>
    <w:lvl w:ilvl="8" w:tplc="2C0A0005" w:tentative="1">
      <w:start w:val="1"/>
      <w:numFmt w:val="bullet"/>
      <w:lvlText w:val=""/>
      <w:lvlJc w:val="left"/>
      <w:pPr>
        <w:ind w:left="7756" w:hanging="360"/>
      </w:pPr>
      <w:rPr>
        <w:rFonts w:ascii="Wingdings" w:hAnsi="Wingdings" w:hint="default"/>
      </w:rPr>
    </w:lvl>
  </w:abstractNum>
  <w:abstractNum w:abstractNumId="9">
    <w:nsid w:val="228A42F9"/>
    <w:multiLevelType w:val="hybridMultilevel"/>
    <w:tmpl w:val="55B6947E"/>
    <w:lvl w:ilvl="0" w:tplc="1E4808F2">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38C7821"/>
    <w:multiLevelType w:val="hybridMultilevel"/>
    <w:tmpl w:val="B1BE5FC0"/>
    <w:lvl w:ilvl="0" w:tplc="C420A3CE">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63D393B"/>
    <w:multiLevelType w:val="hybridMultilevel"/>
    <w:tmpl w:val="B04021B6"/>
    <w:lvl w:ilvl="0" w:tplc="E2AC91A2">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6B413E7"/>
    <w:multiLevelType w:val="multilevel"/>
    <w:tmpl w:val="7D603F9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7104232"/>
    <w:multiLevelType w:val="multilevel"/>
    <w:tmpl w:val="776A8F20"/>
    <w:lvl w:ilvl="0">
      <w:start w:val="1"/>
      <w:numFmt w:val="decimal"/>
      <w:lvlText w:val="%1"/>
      <w:lvlJc w:val="left"/>
      <w:pPr>
        <w:ind w:left="667"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2139"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nsid w:val="2BC2684D"/>
    <w:multiLevelType w:val="hybridMultilevel"/>
    <w:tmpl w:val="623E81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BFE66C0"/>
    <w:multiLevelType w:val="hybridMultilevel"/>
    <w:tmpl w:val="EF1A71B0"/>
    <w:lvl w:ilvl="0" w:tplc="C242F886">
      <w:start w:val="1"/>
      <w:numFmt w:val="lowerLetter"/>
      <w:lvlText w:val="%1."/>
      <w:lvlJc w:val="left"/>
      <w:pPr>
        <w:ind w:left="1920" w:hanging="360"/>
      </w:pPr>
      <w:rPr>
        <w:rFonts w:hint="default"/>
        <w:b/>
      </w:rPr>
    </w:lvl>
    <w:lvl w:ilvl="1" w:tplc="2C0A0019" w:tentative="1">
      <w:start w:val="1"/>
      <w:numFmt w:val="lowerLetter"/>
      <w:lvlText w:val="%2."/>
      <w:lvlJc w:val="left"/>
      <w:pPr>
        <w:ind w:left="2640" w:hanging="360"/>
      </w:pPr>
    </w:lvl>
    <w:lvl w:ilvl="2" w:tplc="2C0A001B" w:tentative="1">
      <w:start w:val="1"/>
      <w:numFmt w:val="lowerRoman"/>
      <w:lvlText w:val="%3."/>
      <w:lvlJc w:val="right"/>
      <w:pPr>
        <w:ind w:left="3360" w:hanging="180"/>
      </w:pPr>
    </w:lvl>
    <w:lvl w:ilvl="3" w:tplc="2C0A000F" w:tentative="1">
      <w:start w:val="1"/>
      <w:numFmt w:val="decimal"/>
      <w:lvlText w:val="%4."/>
      <w:lvlJc w:val="left"/>
      <w:pPr>
        <w:ind w:left="4080" w:hanging="360"/>
      </w:pPr>
    </w:lvl>
    <w:lvl w:ilvl="4" w:tplc="2C0A0019" w:tentative="1">
      <w:start w:val="1"/>
      <w:numFmt w:val="lowerLetter"/>
      <w:lvlText w:val="%5."/>
      <w:lvlJc w:val="left"/>
      <w:pPr>
        <w:ind w:left="4800" w:hanging="360"/>
      </w:pPr>
    </w:lvl>
    <w:lvl w:ilvl="5" w:tplc="2C0A001B" w:tentative="1">
      <w:start w:val="1"/>
      <w:numFmt w:val="lowerRoman"/>
      <w:lvlText w:val="%6."/>
      <w:lvlJc w:val="right"/>
      <w:pPr>
        <w:ind w:left="5520" w:hanging="180"/>
      </w:pPr>
    </w:lvl>
    <w:lvl w:ilvl="6" w:tplc="2C0A000F" w:tentative="1">
      <w:start w:val="1"/>
      <w:numFmt w:val="decimal"/>
      <w:lvlText w:val="%7."/>
      <w:lvlJc w:val="left"/>
      <w:pPr>
        <w:ind w:left="6240" w:hanging="360"/>
      </w:pPr>
    </w:lvl>
    <w:lvl w:ilvl="7" w:tplc="2C0A0019" w:tentative="1">
      <w:start w:val="1"/>
      <w:numFmt w:val="lowerLetter"/>
      <w:lvlText w:val="%8."/>
      <w:lvlJc w:val="left"/>
      <w:pPr>
        <w:ind w:left="6960" w:hanging="360"/>
      </w:pPr>
    </w:lvl>
    <w:lvl w:ilvl="8" w:tplc="2C0A001B" w:tentative="1">
      <w:start w:val="1"/>
      <w:numFmt w:val="lowerRoman"/>
      <w:lvlText w:val="%9."/>
      <w:lvlJc w:val="right"/>
      <w:pPr>
        <w:ind w:left="7680" w:hanging="180"/>
      </w:pPr>
    </w:lvl>
  </w:abstractNum>
  <w:abstractNum w:abstractNumId="16">
    <w:nsid w:val="2F03304E"/>
    <w:multiLevelType w:val="hybridMultilevel"/>
    <w:tmpl w:val="AED4AB2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
    <w:nsid w:val="31A5529F"/>
    <w:multiLevelType w:val="hybridMultilevel"/>
    <w:tmpl w:val="DA5A55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D470E67"/>
    <w:multiLevelType w:val="hybridMultilevel"/>
    <w:tmpl w:val="E8103C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0554857"/>
    <w:multiLevelType w:val="hybridMultilevel"/>
    <w:tmpl w:val="D2886CCC"/>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20">
    <w:nsid w:val="446236EB"/>
    <w:multiLevelType w:val="multilevel"/>
    <w:tmpl w:val="B382FB4A"/>
    <w:lvl w:ilvl="0">
      <w:start w:val="1"/>
      <w:numFmt w:val="decimal"/>
      <w:lvlText w:val="%1."/>
      <w:lvlJc w:val="left"/>
      <w:pPr>
        <w:ind w:left="390" w:hanging="39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A7A7AB9"/>
    <w:multiLevelType w:val="hybridMultilevel"/>
    <w:tmpl w:val="9C6425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C121B69"/>
    <w:multiLevelType w:val="hybridMultilevel"/>
    <w:tmpl w:val="5E927F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DDE750B"/>
    <w:multiLevelType w:val="multilevel"/>
    <w:tmpl w:val="287C9E7A"/>
    <w:lvl w:ilvl="0">
      <w:start w:val="1"/>
      <w:numFmt w:val="decimal"/>
      <w:lvlText w:val="%1."/>
      <w:lvlJc w:val="left"/>
      <w:pPr>
        <w:ind w:left="1080" w:hanging="360"/>
      </w:pPr>
      <w:rPr>
        <w:rFonts w:hint="default"/>
      </w:rPr>
    </w:lvl>
    <w:lvl w:ilvl="1">
      <w:start w:val="1"/>
      <w:numFmt w:val="decimal"/>
      <w:isLgl/>
      <w:lvlText w:val="%1.%2."/>
      <w:lvlJc w:val="left"/>
      <w:pPr>
        <w:ind w:left="186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26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60" w:hanging="1800"/>
      </w:pPr>
      <w:rPr>
        <w:rFonts w:hint="default"/>
      </w:rPr>
    </w:lvl>
    <w:lvl w:ilvl="8">
      <w:start w:val="1"/>
      <w:numFmt w:val="decimal"/>
      <w:isLgl/>
      <w:lvlText w:val="%1.%2.%3.%4.%5.%6.%7.%8.%9."/>
      <w:lvlJc w:val="left"/>
      <w:pPr>
        <w:ind w:left="6240" w:hanging="2160"/>
      </w:pPr>
      <w:rPr>
        <w:rFonts w:hint="default"/>
      </w:rPr>
    </w:lvl>
  </w:abstractNum>
  <w:abstractNum w:abstractNumId="24">
    <w:nsid w:val="4E071BDF"/>
    <w:multiLevelType w:val="multilevel"/>
    <w:tmpl w:val="F3B069B8"/>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503A147B"/>
    <w:multiLevelType w:val="hybridMultilevel"/>
    <w:tmpl w:val="9E6865AC"/>
    <w:lvl w:ilvl="0" w:tplc="424016F8">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23F1196"/>
    <w:multiLevelType w:val="multilevel"/>
    <w:tmpl w:val="B1F475F0"/>
    <w:lvl w:ilvl="0">
      <w:start w:val="3"/>
      <w:numFmt w:val="decimal"/>
      <w:lvlText w:val="%1."/>
      <w:lvlJc w:val="left"/>
      <w:pPr>
        <w:ind w:left="390" w:hanging="390"/>
      </w:pPr>
      <w:rPr>
        <w:rFonts w:hint="default"/>
      </w:rPr>
    </w:lvl>
    <w:lvl w:ilvl="1">
      <w:start w:val="2"/>
      <w:numFmt w:val="decimal"/>
      <w:lvlText w:val="%1.%2."/>
      <w:lvlJc w:val="left"/>
      <w:pPr>
        <w:ind w:left="22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2431B88"/>
    <w:multiLevelType w:val="multilevel"/>
    <w:tmpl w:val="B61C03CA"/>
    <w:lvl w:ilvl="0">
      <w:start w:val="1"/>
      <w:numFmt w:val="decimal"/>
      <w:lvlText w:val="%1."/>
      <w:lvlJc w:val="center"/>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nsid w:val="52695D17"/>
    <w:multiLevelType w:val="hybridMultilevel"/>
    <w:tmpl w:val="EA36961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9">
    <w:nsid w:val="550F5A0A"/>
    <w:multiLevelType w:val="hybridMultilevel"/>
    <w:tmpl w:val="07D4891A"/>
    <w:lvl w:ilvl="0" w:tplc="8F54141E">
      <w:start w:val="1"/>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F8A060F"/>
    <w:multiLevelType w:val="hybridMultilevel"/>
    <w:tmpl w:val="E8103C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74B6359"/>
    <w:multiLevelType w:val="hybridMultilevel"/>
    <w:tmpl w:val="57DC1D9A"/>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32">
    <w:nsid w:val="6CE56C62"/>
    <w:multiLevelType w:val="hybridMultilevel"/>
    <w:tmpl w:val="6D32827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E5D2C53"/>
    <w:multiLevelType w:val="hybridMultilevel"/>
    <w:tmpl w:val="2C006100"/>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34">
    <w:nsid w:val="73432926"/>
    <w:multiLevelType w:val="hybridMultilevel"/>
    <w:tmpl w:val="A308D46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D0A3D29"/>
    <w:multiLevelType w:val="hybridMultilevel"/>
    <w:tmpl w:val="23061F74"/>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36">
    <w:nsid w:val="7ED05025"/>
    <w:multiLevelType w:val="hybridMultilevel"/>
    <w:tmpl w:val="1A30F2B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7"/>
  </w:num>
  <w:num w:numId="2">
    <w:abstractNumId w:val="29"/>
  </w:num>
  <w:num w:numId="3">
    <w:abstractNumId w:val="32"/>
  </w:num>
  <w:num w:numId="4">
    <w:abstractNumId w:val="7"/>
  </w:num>
  <w:num w:numId="5">
    <w:abstractNumId w:val="11"/>
  </w:num>
  <w:num w:numId="6">
    <w:abstractNumId w:val="25"/>
  </w:num>
  <w:num w:numId="7">
    <w:abstractNumId w:val="34"/>
  </w:num>
  <w:num w:numId="8">
    <w:abstractNumId w:val="14"/>
  </w:num>
  <w:num w:numId="9">
    <w:abstractNumId w:val="2"/>
  </w:num>
  <w:num w:numId="10">
    <w:abstractNumId w:val="0"/>
  </w:num>
  <w:num w:numId="11">
    <w:abstractNumId w:val="10"/>
  </w:num>
  <w:num w:numId="12">
    <w:abstractNumId w:val="17"/>
  </w:num>
  <w:num w:numId="13">
    <w:abstractNumId w:val="21"/>
  </w:num>
  <w:num w:numId="14">
    <w:abstractNumId w:val="30"/>
  </w:num>
  <w:num w:numId="15">
    <w:abstractNumId w:val="9"/>
  </w:num>
  <w:num w:numId="16">
    <w:abstractNumId w:val="22"/>
  </w:num>
  <w:num w:numId="17">
    <w:abstractNumId w:val="18"/>
  </w:num>
  <w:num w:numId="18">
    <w:abstractNumId w:val="5"/>
  </w:num>
  <w:num w:numId="19">
    <w:abstractNumId w:val="36"/>
  </w:num>
  <w:num w:numId="20">
    <w:abstractNumId w:val="13"/>
  </w:num>
  <w:num w:numId="21">
    <w:abstractNumId w:val="6"/>
  </w:num>
  <w:num w:numId="22">
    <w:abstractNumId w:val="24"/>
  </w:num>
  <w:num w:numId="23">
    <w:abstractNumId w:val="1"/>
  </w:num>
  <w:num w:numId="24">
    <w:abstractNumId w:val="4"/>
  </w:num>
  <w:num w:numId="25">
    <w:abstractNumId w:val="20"/>
  </w:num>
  <w:num w:numId="26">
    <w:abstractNumId w:val="12"/>
  </w:num>
  <w:num w:numId="27">
    <w:abstractNumId w:val="23"/>
  </w:num>
  <w:num w:numId="28">
    <w:abstractNumId w:val="15"/>
  </w:num>
  <w:num w:numId="29">
    <w:abstractNumId w:val="8"/>
  </w:num>
  <w:num w:numId="30">
    <w:abstractNumId w:val="33"/>
  </w:num>
  <w:num w:numId="31">
    <w:abstractNumId w:val="31"/>
  </w:num>
  <w:num w:numId="32">
    <w:abstractNumId w:val="35"/>
  </w:num>
  <w:num w:numId="33">
    <w:abstractNumId w:val="16"/>
  </w:num>
  <w:num w:numId="34">
    <w:abstractNumId w:val="3"/>
  </w:num>
  <w:num w:numId="35">
    <w:abstractNumId w:val="28"/>
  </w:num>
  <w:num w:numId="36">
    <w:abstractNumId w:val="26"/>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87197"/>
    <w:rsid w:val="0002713B"/>
    <w:rsid w:val="00081396"/>
    <w:rsid w:val="000A5D29"/>
    <w:rsid w:val="000D1AA3"/>
    <w:rsid w:val="000D5284"/>
    <w:rsid w:val="000E5172"/>
    <w:rsid w:val="000F0FDC"/>
    <w:rsid w:val="00175D55"/>
    <w:rsid w:val="001853BD"/>
    <w:rsid w:val="00196012"/>
    <w:rsid w:val="001E1D39"/>
    <w:rsid w:val="00214236"/>
    <w:rsid w:val="00261BB5"/>
    <w:rsid w:val="00282FAF"/>
    <w:rsid w:val="002959DA"/>
    <w:rsid w:val="002A5C0F"/>
    <w:rsid w:val="003E3E07"/>
    <w:rsid w:val="003F352D"/>
    <w:rsid w:val="00417659"/>
    <w:rsid w:val="00430647"/>
    <w:rsid w:val="00456FAA"/>
    <w:rsid w:val="00461CF4"/>
    <w:rsid w:val="004862E1"/>
    <w:rsid w:val="00487197"/>
    <w:rsid w:val="004B2660"/>
    <w:rsid w:val="004C2411"/>
    <w:rsid w:val="004E410C"/>
    <w:rsid w:val="004F2F3B"/>
    <w:rsid w:val="00504C8C"/>
    <w:rsid w:val="00597D6D"/>
    <w:rsid w:val="006002DC"/>
    <w:rsid w:val="00604FD7"/>
    <w:rsid w:val="00643C7B"/>
    <w:rsid w:val="00650319"/>
    <w:rsid w:val="006E0DBC"/>
    <w:rsid w:val="00701F77"/>
    <w:rsid w:val="00707F01"/>
    <w:rsid w:val="00716A92"/>
    <w:rsid w:val="00723B49"/>
    <w:rsid w:val="007260BB"/>
    <w:rsid w:val="0073270D"/>
    <w:rsid w:val="00747273"/>
    <w:rsid w:val="007A4870"/>
    <w:rsid w:val="007C6C4F"/>
    <w:rsid w:val="00820773"/>
    <w:rsid w:val="008362F2"/>
    <w:rsid w:val="00911653"/>
    <w:rsid w:val="00912A4F"/>
    <w:rsid w:val="00A0631B"/>
    <w:rsid w:val="00A60F35"/>
    <w:rsid w:val="00A63E3B"/>
    <w:rsid w:val="00AC0C1E"/>
    <w:rsid w:val="00AF21B3"/>
    <w:rsid w:val="00B5512F"/>
    <w:rsid w:val="00B5634B"/>
    <w:rsid w:val="00B625ED"/>
    <w:rsid w:val="00B7674C"/>
    <w:rsid w:val="00BE6194"/>
    <w:rsid w:val="00CC2B88"/>
    <w:rsid w:val="00D332DF"/>
    <w:rsid w:val="00D75497"/>
    <w:rsid w:val="00D91431"/>
    <w:rsid w:val="00DB1747"/>
    <w:rsid w:val="00DD7C77"/>
    <w:rsid w:val="00E720E2"/>
    <w:rsid w:val="00E858C3"/>
    <w:rsid w:val="00EB2880"/>
    <w:rsid w:val="00EC7DE0"/>
    <w:rsid w:val="00F13283"/>
    <w:rsid w:val="00F17949"/>
    <w:rsid w:val="00F67B00"/>
    <w:rsid w:val="00FA328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197"/>
    <w:rPr>
      <w:lang w:val="es-AR"/>
    </w:rPr>
  </w:style>
  <w:style w:type="paragraph" w:styleId="Ttulo1">
    <w:name w:val="heading 1"/>
    <w:basedOn w:val="Normal"/>
    <w:link w:val="Ttulo1Car"/>
    <w:uiPriority w:val="9"/>
    <w:qFormat/>
    <w:rsid w:val="0048719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7197"/>
    <w:rPr>
      <w:rFonts w:ascii="Times New Roman" w:eastAsia="Times New Roman" w:hAnsi="Times New Roman" w:cs="Times New Roman"/>
      <w:b/>
      <w:bCs/>
      <w:kern w:val="36"/>
      <w:sz w:val="48"/>
      <w:szCs w:val="48"/>
      <w:lang w:val="es-ES" w:eastAsia="es-ES"/>
    </w:rPr>
  </w:style>
  <w:style w:type="paragraph" w:styleId="Prrafodelista">
    <w:name w:val="List Paragraph"/>
    <w:basedOn w:val="Normal"/>
    <w:uiPriority w:val="34"/>
    <w:qFormat/>
    <w:rsid w:val="00487197"/>
    <w:pPr>
      <w:ind w:left="720"/>
      <w:contextualSpacing/>
    </w:pPr>
  </w:style>
  <w:style w:type="paragraph" w:styleId="Textodeglobo">
    <w:name w:val="Balloon Text"/>
    <w:basedOn w:val="Normal"/>
    <w:link w:val="TextodegloboCar"/>
    <w:uiPriority w:val="99"/>
    <w:semiHidden/>
    <w:unhideWhenUsed/>
    <w:rsid w:val="004871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197"/>
    <w:rPr>
      <w:rFonts w:ascii="Tahoma" w:hAnsi="Tahoma" w:cs="Tahoma"/>
      <w:sz w:val="16"/>
      <w:szCs w:val="16"/>
      <w:lang w:val="es-AR"/>
    </w:rPr>
  </w:style>
  <w:style w:type="paragraph" w:customStyle="1" w:styleId="Estilo">
    <w:name w:val="Estilo"/>
    <w:rsid w:val="00487197"/>
    <w:pPr>
      <w:widowControl w:val="0"/>
      <w:autoSpaceDE w:val="0"/>
      <w:autoSpaceDN w:val="0"/>
      <w:adjustRightInd w:val="0"/>
      <w:spacing w:after="0" w:line="240" w:lineRule="auto"/>
    </w:pPr>
    <w:rPr>
      <w:rFonts w:ascii="Arial" w:eastAsiaTheme="minorEastAsia" w:hAnsi="Arial" w:cs="Arial"/>
      <w:sz w:val="24"/>
      <w:szCs w:val="24"/>
      <w:lang w:val="es-AR" w:eastAsia="es-AR"/>
    </w:rPr>
  </w:style>
  <w:style w:type="paragraph" w:customStyle="1" w:styleId="Default">
    <w:name w:val="Default"/>
    <w:rsid w:val="00487197"/>
    <w:pPr>
      <w:autoSpaceDE w:val="0"/>
      <w:autoSpaceDN w:val="0"/>
      <w:adjustRightInd w:val="0"/>
      <w:spacing w:after="0" w:line="240" w:lineRule="auto"/>
    </w:pPr>
    <w:rPr>
      <w:rFonts w:ascii="Arial" w:hAnsi="Arial" w:cs="Arial"/>
      <w:color w:val="000000"/>
      <w:sz w:val="24"/>
      <w:szCs w:val="24"/>
      <w:lang w:val="es-AR"/>
    </w:rPr>
  </w:style>
  <w:style w:type="paragraph" w:styleId="NormalWeb">
    <w:name w:val="Normal (Web)"/>
    <w:basedOn w:val="Normal"/>
    <w:uiPriority w:val="99"/>
    <w:unhideWhenUsed/>
    <w:rsid w:val="00487197"/>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487197"/>
    <w:pPr>
      <w:spacing w:after="0" w:line="240" w:lineRule="auto"/>
    </w:pPr>
    <w:rPr>
      <w:rFonts w:ascii="Arial" w:hAnsi="Arial" w:cs="Arial"/>
      <w:sz w:val="24"/>
      <w:szCs w:val="24"/>
    </w:rPr>
  </w:style>
  <w:style w:type="character" w:styleId="Hipervnculo">
    <w:name w:val="Hyperlink"/>
    <w:basedOn w:val="Fuentedeprrafopredeter"/>
    <w:uiPriority w:val="99"/>
    <w:unhideWhenUsed/>
    <w:rsid w:val="00487197"/>
    <w:rPr>
      <w:color w:val="0000FF" w:themeColor="hyperlink"/>
      <w:u w:val="single"/>
    </w:rPr>
  </w:style>
  <w:style w:type="paragraph" w:styleId="Encabezado">
    <w:name w:val="header"/>
    <w:basedOn w:val="Normal"/>
    <w:link w:val="EncabezadoCar"/>
    <w:uiPriority w:val="99"/>
    <w:unhideWhenUsed/>
    <w:rsid w:val="004871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7197"/>
    <w:rPr>
      <w:lang w:val="es-AR"/>
    </w:rPr>
  </w:style>
  <w:style w:type="paragraph" w:styleId="Piedepgina">
    <w:name w:val="footer"/>
    <w:basedOn w:val="Normal"/>
    <w:link w:val="PiedepginaCar"/>
    <w:uiPriority w:val="99"/>
    <w:unhideWhenUsed/>
    <w:rsid w:val="004871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7197"/>
    <w:rPr>
      <w:lang w:val="es-AR"/>
    </w:rPr>
  </w:style>
  <w:style w:type="table" w:styleId="Tablaconcuadrcula">
    <w:name w:val="Table Grid"/>
    <w:basedOn w:val="Tablanormal"/>
    <w:uiPriority w:val="59"/>
    <w:rsid w:val="00081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Tr%C3%B3pico" TargetMode="External"/><Relationship Id="rId117" Type="http://schemas.openxmlformats.org/officeDocument/2006/relationships/fontTable" Target="fontTable.xml"/><Relationship Id="rId21" Type="http://schemas.openxmlformats.org/officeDocument/2006/relationships/hyperlink" Target="http://es.wikipedia.org/wiki/Calor%C3%ADa" TargetMode="External"/><Relationship Id="rId42" Type="http://schemas.openxmlformats.org/officeDocument/2006/relationships/hyperlink" Target="http://es.wikipedia.org/wiki/Amilopectina" TargetMode="External"/><Relationship Id="rId47" Type="http://schemas.openxmlformats.org/officeDocument/2006/relationships/hyperlink" Target="http://es.wikipedia.org/wiki/Hect%C3%A1rea" TargetMode="External"/><Relationship Id="rId63" Type="http://schemas.openxmlformats.org/officeDocument/2006/relationships/hyperlink" Target="http://es.wikipedia.org/wiki/Mam%C3%ADfero" TargetMode="External"/><Relationship Id="rId68" Type="http://schemas.openxmlformats.org/officeDocument/2006/relationships/hyperlink" Target="http://es.wikipedia.org/wiki/Compuesto_qu%C3%ADmico" TargetMode="External"/><Relationship Id="rId84" Type="http://schemas.openxmlformats.org/officeDocument/2006/relationships/hyperlink" Target="http://es.wikipedia.org/wiki/Friedrich_W%C3%B6hler" TargetMode="External"/><Relationship Id="rId89" Type="http://schemas.openxmlformats.org/officeDocument/2006/relationships/image" Target="media/image11.jpeg"/><Relationship Id="rId112" Type="http://schemas.openxmlformats.org/officeDocument/2006/relationships/image" Target="media/image20.jpeg"/><Relationship Id="rId16" Type="http://schemas.openxmlformats.org/officeDocument/2006/relationships/hyperlink" Target="http://es.wikipedia.org/wiki/Cereal" TargetMode="External"/><Relationship Id="rId107" Type="http://schemas.openxmlformats.org/officeDocument/2006/relationships/chart" Target="charts/chart9.xml"/><Relationship Id="rId11" Type="http://schemas.openxmlformats.org/officeDocument/2006/relationships/footer" Target="footer2.xml"/><Relationship Id="rId24" Type="http://schemas.openxmlformats.org/officeDocument/2006/relationships/hyperlink" Target="http://es.wikipedia.org/wiki/Bangladesh" TargetMode="External"/><Relationship Id="rId32" Type="http://schemas.openxmlformats.org/officeDocument/2006/relationships/hyperlink" Target="http://es.wikipedia.org/wiki/Enzima" TargetMode="External"/><Relationship Id="rId37" Type="http://schemas.openxmlformats.org/officeDocument/2006/relationships/hyperlink" Target="http://es.wikipedia.org/wiki/Trigo" TargetMode="External"/><Relationship Id="rId40" Type="http://schemas.openxmlformats.org/officeDocument/2006/relationships/hyperlink" Target="http://es.wikipedia.org/wiki/Almid%C3%B3n" TargetMode="External"/><Relationship Id="rId45" Type="http://schemas.openxmlformats.org/officeDocument/2006/relationships/hyperlink" Target="http://es.wikipedia.org/wiki/Tiamina" TargetMode="External"/><Relationship Id="rId53" Type="http://schemas.openxmlformats.org/officeDocument/2006/relationships/hyperlink" Target="http://www.botanical-online.com/llavorcastella1.htm" TargetMode="External"/><Relationship Id="rId58" Type="http://schemas.openxmlformats.org/officeDocument/2006/relationships/hyperlink" Target="http://es.wikipedia.org/wiki/Ox%C3%ADgeno" TargetMode="External"/><Relationship Id="rId66" Type="http://schemas.openxmlformats.org/officeDocument/2006/relationships/hyperlink" Target="http://es.wikipedia.org/wiki/Cereal" TargetMode="External"/><Relationship Id="rId74" Type="http://schemas.openxmlformats.org/officeDocument/2006/relationships/hyperlink" Target="http://es.wikipedia.org/wiki/Homo_sapiens_sapiens" TargetMode="External"/><Relationship Id="rId79" Type="http://schemas.openxmlformats.org/officeDocument/2006/relationships/hyperlink" Target="http://es.wikipedia.org/wiki/Agua" TargetMode="External"/><Relationship Id="rId87" Type="http://schemas.openxmlformats.org/officeDocument/2006/relationships/image" Target="media/image10.jpeg"/><Relationship Id="rId102" Type="http://schemas.openxmlformats.org/officeDocument/2006/relationships/hyperlink" Target="http://www.magap.gob.ec" TargetMode="External"/><Relationship Id="rId110" Type="http://schemas.openxmlformats.org/officeDocument/2006/relationships/image" Target="media/image18.jpeg"/><Relationship Id="rId115"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hyperlink" Target="http://es.wikipedia.org/wiki/Prote%C3%ADna" TargetMode="External"/><Relationship Id="rId82" Type="http://schemas.openxmlformats.org/officeDocument/2006/relationships/hyperlink" Target="http://es.wikipedia.org/wiki/S%C3%ADntesis_de_W%C3%B6hler" TargetMode="External"/><Relationship Id="rId90" Type="http://schemas.openxmlformats.org/officeDocument/2006/relationships/image" Target="media/image12.jpeg"/><Relationship Id="rId95" Type="http://schemas.openxmlformats.org/officeDocument/2006/relationships/chart" Target="charts/chart1.xml"/><Relationship Id="rId19" Type="http://schemas.openxmlformats.org/officeDocument/2006/relationships/hyperlink" Target="http://es.wikipedia.org/wiki/Am%C3%A9rica_Latina" TargetMode="External"/><Relationship Id="rId14" Type="http://schemas.openxmlformats.org/officeDocument/2006/relationships/footer" Target="footer5.xml"/><Relationship Id="rId22" Type="http://schemas.openxmlformats.org/officeDocument/2006/relationships/hyperlink" Target="http://es.wikipedia.org/wiki/Nutrici%C3%B3n" TargetMode="External"/><Relationship Id="rId27" Type="http://schemas.openxmlformats.org/officeDocument/2006/relationships/hyperlink" Target="http://es.wikipedia.org/wiki/Clima_templado" TargetMode="External"/><Relationship Id="rId30" Type="http://schemas.openxmlformats.org/officeDocument/2006/relationships/hyperlink" Target="http://es.wikipedia.org/wiki/Salvado" TargetMode="External"/><Relationship Id="rId35" Type="http://schemas.openxmlformats.org/officeDocument/2006/relationships/hyperlink" Target="http://es.wikipedia.org/wiki/Gluten" TargetMode="External"/><Relationship Id="rId43" Type="http://schemas.openxmlformats.org/officeDocument/2006/relationships/hyperlink" Target="http://es.wikipedia.org/wiki/Fibra_diet%C3%A9tica" TargetMode="External"/><Relationship Id="rId48" Type="http://schemas.openxmlformats.org/officeDocument/2006/relationships/hyperlink" Target="http://es.wikipedia.org/wiki/Paralelo" TargetMode="External"/><Relationship Id="rId56" Type="http://schemas.openxmlformats.org/officeDocument/2006/relationships/hyperlink" Target="http://es.wikipedia.org/wiki/Compuesto_qu%C3%ADmico" TargetMode="External"/><Relationship Id="rId64" Type="http://schemas.openxmlformats.org/officeDocument/2006/relationships/hyperlink" Target="http://es.wikipedia.org/wiki/Hongo" TargetMode="External"/><Relationship Id="rId69" Type="http://schemas.openxmlformats.org/officeDocument/2006/relationships/hyperlink" Target="http://es.wikipedia.org/wiki/Carbono" TargetMode="External"/><Relationship Id="rId77" Type="http://schemas.openxmlformats.org/officeDocument/2006/relationships/hyperlink" Target="http://es.wikipedia.org/wiki/Legumbre" TargetMode="External"/><Relationship Id="rId100" Type="http://schemas.openxmlformats.org/officeDocument/2006/relationships/chart" Target="charts/chart6.xml"/><Relationship Id="rId105" Type="http://schemas.openxmlformats.org/officeDocument/2006/relationships/chart" Target="charts/chart7.xml"/><Relationship Id="rId113" Type="http://schemas.openxmlformats.org/officeDocument/2006/relationships/image" Target="media/image21.jpeg"/><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5.jpeg"/><Relationship Id="rId72" Type="http://schemas.openxmlformats.org/officeDocument/2006/relationships/hyperlink" Target="http://es.wikipedia.org/wiki/Hidr%C3%B3geno" TargetMode="External"/><Relationship Id="rId80" Type="http://schemas.openxmlformats.org/officeDocument/2006/relationships/hyperlink" Target="http://es.wikipedia.org/wiki/Alcohol" TargetMode="External"/><Relationship Id="rId85" Type="http://schemas.openxmlformats.org/officeDocument/2006/relationships/hyperlink" Target="http://es.wikipedia.org/wiki/Compuesto_org%C3%A1nico" TargetMode="External"/><Relationship Id="rId93" Type="http://schemas.openxmlformats.org/officeDocument/2006/relationships/image" Target="media/image15.jpeg"/><Relationship Id="rId98" Type="http://schemas.openxmlformats.org/officeDocument/2006/relationships/chart" Target="charts/chart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es.wikipedia.org/wiki/Alimento_b%C3%A1sico" TargetMode="External"/><Relationship Id="rId25" Type="http://schemas.openxmlformats.org/officeDocument/2006/relationships/hyperlink" Target="http://es.wikipedia.org/wiki/Camboya" TargetMode="External"/><Relationship Id="rId33" Type="http://schemas.openxmlformats.org/officeDocument/2006/relationships/image" Target="media/image2.jpeg"/><Relationship Id="rId38" Type="http://schemas.openxmlformats.org/officeDocument/2006/relationships/hyperlink" Target="http://es.wikipedia.org/wiki/Ma%C3%ADz" TargetMode="External"/><Relationship Id="rId46" Type="http://schemas.openxmlformats.org/officeDocument/2006/relationships/hyperlink" Target="http://es.wikipedia.org/wiki/Hect%C3%A1rea" TargetMode="External"/><Relationship Id="rId59" Type="http://schemas.openxmlformats.org/officeDocument/2006/relationships/hyperlink" Target="http://es.wikipedia.org/wiki/Nitr%C3%B3geno" TargetMode="External"/><Relationship Id="rId67" Type="http://schemas.openxmlformats.org/officeDocument/2006/relationships/image" Target="media/image8.emf"/><Relationship Id="rId103" Type="http://schemas.openxmlformats.org/officeDocument/2006/relationships/hyperlink" Target="http://www.emmexico.com/zeoponiacem.pdf" TargetMode="External"/><Relationship Id="rId108" Type="http://schemas.openxmlformats.org/officeDocument/2006/relationships/image" Target="media/image16.jpeg"/><Relationship Id="rId116" Type="http://schemas.openxmlformats.org/officeDocument/2006/relationships/header" Target="header6.xml"/><Relationship Id="rId20" Type="http://schemas.openxmlformats.org/officeDocument/2006/relationships/hyperlink" Target="http://es.wikipedia.org/wiki/Ma%C3%ADz" TargetMode="External"/><Relationship Id="rId41" Type="http://schemas.openxmlformats.org/officeDocument/2006/relationships/hyperlink" Target="http://es.wikipedia.org/wiki/Amilosa" TargetMode="External"/><Relationship Id="rId54" Type="http://schemas.openxmlformats.org/officeDocument/2006/relationships/image" Target="media/image6.jpeg"/><Relationship Id="rId62" Type="http://schemas.openxmlformats.org/officeDocument/2006/relationships/hyperlink" Target="http://es.wikipedia.org/wiki/Homo_sapiens_sapiens" TargetMode="External"/><Relationship Id="rId70" Type="http://schemas.openxmlformats.org/officeDocument/2006/relationships/hyperlink" Target="http://es.wikipedia.org/wiki/Ox%C3%ADgeno" TargetMode="External"/><Relationship Id="rId75" Type="http://schemas.openxmlformats.org/officeDocument/2006/relationships/hyperlink" Target="http://es.wikipedia.org/wiki/Mam%C3%ADfero" TargetMode="External"/><Relationship Id="rId83" Type="http://schemas.openxmlformats.org/officeDocument/2006/relationships/hyperlink" Target="http://es.wikipedia.org/wiki/1828" TargetMode="External"/><Relationship Id="rId88" Type="http://schemas.openxmlformats.org/officeDocument/2006/relationships/header" Target="header3.xml"/><Relationship Id="rId91" Type="http://schemas.openxmlformats.org/officeDocument/2006/relationships/image" Target="media/image13.jpeg"/><Relationship Id="rId96" Type="http://schemas.openxmlformats.org/officeDocument/2006/relationships/chart" Target="charts/chart2.xml"/><Relationship Id="rId11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http://es.wikipedia.org/wiki/Calor%C3%ADa" TargetMode="External"/><Relationship Id="rId28" Type="http://schemas.openxmlformats.org/officeDocument/2006/relationships/hyperlink" Target="http://es.wikipedia.org/wiki/Amilosa" TargetMode="External"/><Relationship Id="rId36" Type="http://schemas.openxmlformats.org/officeDocument/2006/relationships/hyperlink" Target="http://es.wikipedia.org/wiki/Lisina" TargetMode="External"/><Relationship Id="rId49" Type="http://schemas.openxmlformats.org/officeDocument/2006/relationships/image" Target="media/image3.jpeg"/><Relationship Id="rId57" Type="http://schemas.openxmlformats.org/officeDocument/2006/relationships/hyperlink" Target="http://es.wikipedia.org/wiki/Carbono" TargetMode="External"/><Relationship Id="rId106" Type="http://schemas.openxmlformats.org/officeDocument/2006/relationships/chart" Target="charts/chart8.xml"/><Relationship Id="rId114" Type="http://schemas.openxmlformats.org/officeDocument/2006/relationships/image" Target="media/image22.jpeg"/><Relationship Id="rId10" Type="http://schemas.openxmlformats.org/officeDocument/2006/relationships/header" Target="header2.xml"/><Relationship Id="rId31" Type="http://schemas.openxmlformats.org/officeDocument/2006/relationships/hyperlink" Target="http://es.wikipedia.org/wiki/Aceite_vegetal" TargetMode="External"/><Relationship Id="rId44" Type="http://schemas.openxmlformats.org/officeDocument/2006/relationships/hyperlink" Target="http://es.wikipedia.org/wiki/Riboflavina" TargetMode="External"/><Relationship Id="rId52" Type="http://schemas.openxmlformats.org/officeDocument/2006/relationships/hyperlink" Target="http://www.botanical-online.com/plantascomestibles.htm" TargetMode="External"/><Relationship Id="rId60" Type="http://schemas.openxmlformats.org/officeDocument/2006/relationships/hyperlink" Target="http://es.wikipedia.org/wiki/Hidr%C3%B3geno" TargetMode="External"/><Relationship Id="rId65" Type="http://schemas.openxmlformats.org/officeDocument/2006/relationships/hyperlink" Target="http://es.wikipedia.org/wiki/Legumbre" TargetMode="External"/><Relationship Id="rId73" Type="http://schemas.openxmlformats.org/officeDocument/2006/relationships/hyperlink" Target="http://es.wikipedia.org/wiki/Prote%C3%ADna" TargetMode="External"/><Relationship Id="rId78" Type="http://schemas.openxmlformats.org/officeDocument/2006/relationships/hyperlink" Target="http://es.wikipedia.org/wiki/Cereal" TargetMode="External"/><Relationship Id="rId81" Type="http://schemas.openxmlformats.org/officeDocument/2006/relationships/hyperlink" Target="http://es.wikipedia.org/wiki/%C3%89ter_(qu%C3%ADmica)" TargetMode="External"/><Relationship Id="rId86" Type="http://schemas.openxmlformats.org/officeDocument/2006/relationships/image" Target="media/image9.emf"/><Relationship Id="rId94" Type="http://schemas.openxmlformats.org/officeDocument/2006/relationships/header" Target="header4.xml"/><Relationship Id="rId99" Type="http://schemas.openxmlformats.org/officeDocument/2006/relationships/chart" Target="charts/chart5.xml"/><Relationship Id="rId101" Type="http://schemas.openxmlformats.org/officeDocument/2006/relationships/hyperlink" Target="http://www.fao.org"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es.wikipedia.org/wiki/Gastronom%C3%ADa_de_Asia" TargetMode="External"/><Relationship Id="rId39" Type="http://schemas.openxmlformats.org/officeDocument/2006/relationships/hyperlink" Target="http://es.wikipedia.org/wiki/Sorgo" TargetMode="External"/><Relationship Id="rId109" Type="http://schemas.openxmlformats.org/officeDocument/2006/relationships/image" Target="media/image17.jpeg"/><Relationship Id="rId34" Type="http://schemas.openxmlformats.org/officeDocument/2006/relationships/footer" Target="footer7.xml"/><Relationship Id="rId50" Type="http://schemas.openxmlformats.org/officeDocument/2006/relationships/image" Target="media/image4.jpeg"/><Relationship Id="rId55" Type="http://schemas.openxmlformats.org/officeDocument/2006/relationships/image" Target="media/image7.emf"/><Relationship Id="rId76" Type="http://schemas.openxmlformats.org/officeDocument/2006/relationships/hyperlink" Target="http://es.wikipedia.org/wiki/Hongo" TargetMode="External"/><Relationship Id="rId97" Type="http://schemas.openxmlformats.org/officeDocument/2006/relationships/chart" Target="charts/chart3.xml"/><Relationship Id="rId104" Type="http://schemas.openxmlformats.org/officeDocument/2006/relationships/hyperlink" Target="http://www.monografias.com/trabajos.pdf/las-zeolitas/las%20-zeolitas.pdf" TargetMode="External"/><Relationship Id="rId7" Type="http://schemas.openxmlformats.org/officeDocument/2006/relationships/image" Target="media/image1.png"/><Relationship Id="rId71" Type="http://schemas.openxmlformats.org/officeDocument/2006/relationships/hyperlink" Target="http://es.wikipedia.org/wiki/Nitr%C3%B3geno" TargetMode="External"/><Relationship Id="rId92" Type="http://schemas.openxmlformats.org/officeDocument/2006/relationships/image" Target="media/image14.jpeg"/><Relationship Id="rId2" Type="http://schemas.openxmlformats.org/officeDocument/2006/relationships/styles" Target="styles.xml"/><Relationship Id="rId29" Type="http://schemas.openxmlformats.org/officeDocument/2006/relationships/hyperlink" Target="http://es.wikipedia.org/wiki/Arroz_glutinos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vid%20Cardenas\AppData\Local\Microsoft\Windows\Temporary%20Internet%20Files\Low\Content.IE5\2EQCFAYD\TABLAS%20CAPITULO%203%5b1%5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dor\Mis%20documentos\TESIS%20BRIQUETAS%20ARROZ\TESIS%20CARDENAS%20-%20TOUMA\TABLAS%20CAPITULO%203%20REV.%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baseline="0">
                <a:latin typeface="Arial" pitchFamily="34" charset="0"/>
                <a:cs typeface="Arial" pitchFamily="34" charset="0"/>
              </a:rPr>
              <a:t>FIGURA 3.1. </a:t>
            </a:r>
            <a:r>
              <a:rPr lang="en-US" sz="1200">
                <a:latin typeface="Arial" pitchFamily="34" charset="0"/>
                <a:cs typeface="Arial" pitchFamily="34" charset="0"/>
              </a:rPr>
              <a:t>NÚMERO DE PANÍCULAS</a:t>
            </a:r>
          </a:p>
        </c:rich>
      </c:tx>
    </c:title>
    <c:plotArea>
      <c:layout/>
      <c:barChart>
        <c:barDir val="col"/>
        <c:grouping val="clustered"/>
        <c:ser>
          <c:idx val="0"/>
          <c:order val="0"/>
          <c:tx>
            <c:v>NÚMERO DE PANÍCULAS</c:v>
          </c:tx>
          <c:dLbls>
            <c:txPr>
              <a:bodyPr/>
              <a:lstStyle/>
              <a:p>
                <a:pPr>
                  <a:defRPr lang="es-EC" sz="700">
                    <a:latin typeface="Courier New" pitchFamily="49" charset="0"/>
                    <a:cs typeface="Courier New" pitchFamily="49" charset="0"/>
                  </a:defRPr>
                </a:pPr>
                <a:endParaRPr lang="es-EC"/>
              </a:p>
            </c:txPr>
            <c:dLblPos val="outEnd"/>
            <c:showVal val="1"/>
          </c:dLbls>
          <c:cat>
            <c:numRef>
              <c:f>'T32'!$Q$4:$Q$23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'T32'!$R$4:$R$23</c:f>
              <c:numCache>
                <c:formatCode>General</c:formatCode>
                <c:ptCount val="20"/>
                <c:pt idx="0">
                  <c:v>308</c:v>
                </c:pt>
                <c:pt idx="1">
                  <c:v>228</c:v>
                </c:pt>
                <c:pt idx="2">
                  <c:v>179</c:v>
                </c:pt>
                <c:pt idx="3">
                  <c:v>294</c:v>
                </c:pt>
                <c:pt idx="4">
                  <c:v>214</c:v>
                </c:pt>
                <c:pt idx="5">
                  <c:v>231</c:v>
                </c:pt>
                <c:pt idx="6">
                  <c:v>314</c:v>
                </c:pt>
                <c:pt idx="7">
                  <c:v>201</c:v>
                </c:pt>
                <c:pt idx="8">
                  <c:v>217</c:v>
                </c:pt>
                <c:pt idx="9">
                  <c:v>366</c:v>
                </c:pt>
                <c:pt idx="10">
                  <c:v>287</c:v>
                </c:pt>
                <c:pt idx="11">
                  <c:v>320</c:v>
                </c:pt>
                <c:pt idx="12">
                  <c:v>243</c:v>
                </c:pt>
                <c:pt idx="13">
                  <c:v>221</c:v>
                </c:pt>
                <c:pt idx="14">
                  <c:v>237</c:v>
                </c:pt>
                <c:pt idx="15">
                  <c:v>255</c:v>
                </c:pt>
                <c:pt idx="16">
                  <c:v>227</c:v>
                </c:pt>
                <c:pt idx="17">
                  <c:v>313</c:v>
                </c:pt>
                <c:pt idx="18">
                  <c:v>287</c:v>
                </c:pt>
                <c:pt idx="19">
                  <c:v>404</c:v>
                </c:pt>
              </c:numCache>
            </c:numRef>
          </c:val>
        </c:ser>
        <c:dLbls>
          <c:showVal val="1"/>
        </c:dLbls>
        <c:axId val="101194368"/>
        <c:axId val="101217024"/>
      </c:barChart>
      <c:catAx>
        <c:axId val="101194368"/>
        <c:scaling>
          <c:orientation val="minMax"/>
        </c:scaling>
        <c:axPos val="b"/>
        <c:title>
          <c:tx>
            <c:rich>
              <a:bodyPr/>
              <a:lstStyle/>
              <a:p>
                <a:pPr>
                  <a:defRPr lang="es-EC" sz="800">
                    <a:latin typeface="Arial" pitchFamily="34" charset="0"/>
                    <a:cs typeface="Arial" pitchFamily="34" charset="0"/>
                  </a:defRPr>
                </a:pPr>
                <a:r>
                  <a:rPr lang="en-US" sz="800">
                    <a:latin typeface="Arial" pitchFamily="34" charset="0"/>
                    <a:cs typeface="Arial" pitchFamily="34" charset="0"/>
                  </a:rPr>
                  <a:t>No. TRATAMIENTO</a:t>
                </a:r>
              </a:p>
            </c:rich>
          </c:tx>
        </c:title>
        <c:numFmt formatCode="General" sourceLinked="1"/>
        <c:tickLblPos val="nextTo"/>
        <c:txPr>
          <a:bodyPr/>
          <a:lstStyle/>
          <a:p>
            <a:pPr>
              <a:defRPr lang="es-EC"/>
            </a:pPr>
            <a:endParaRPr lang="es-EC"/>
          </a:p>
        </c:txPr>
        <c:crossAx val="101217024"/>
        <c:crosses val="autoZero"/>
        <c:auto val="1"/>
        <c:lblAlgn val="ctr"/>
        <c:lblOffset val="100"/>
      </c:catAx>
      <c:valAx>
        <c:axId val="101217024"/>
        <c:scaling>
          <c:orientation val="minMax"/>
        </c:scaling>
        <c:axPos val="l"/>
        <c:majorGridlines/>
        <c:title>
          <c:tx>
            <c:rich>
              <a:bodyPr rot="0" vert="wordArtVert"/>
              <a:lstStyle/>
              <a:p>
                <a:pPr>
                  <a:defRPr lang="es-EC"/>
                </a:pPr>
                <a:r>
                  <a:rPr lang="es-AR" sz="800">
                    <a:latin typeface="Arial" pitchFamily="34" charset="0"/>
                    <a:cs typeface="Arial" pitchFamily="34" charset="0"/>
                  </a:rPr>
                  <a:t>NÚMERO DE PANÍCULAS</a:t>
                </a:r>
              </a:p>
            </c:rich>
          </c:tx>
        </c:title>
        <c:numFmt formatCode="General" sourceLinked="1"/>
        <c:tickLblPos val="nextTo"/>
        <c:txPr>
          <a:bodyPr/>
          <a:lstStyle/>
          <a:p>
            <a:pPr>
              <a:defRPr lang="es-EC"/>
            </a:pPr>
            <a:endParaRPr lang="es-EC"/>
          </a:p>
        </c:txPr>
        <c:crossAx val="10119436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nchor="t" anchorCtr="1"/>
          <a:lstStyle/>
          <a:p>
            <a:pPr>
              <a:defRPr lang="es-EC"/>
            </a:pPr>
            <a:r>
              <a:rPr lang="en-US" sz="1200" baseline="0">
                <a:latin typeface="Arial" pitchFamily="34" charset="0"/>
                <a:cs typeface="Arial" pitchFamily="34" charset="0"/>
              </a:rPr>
              <a:t>FIGURA 3.2. </a:t>
            </a:r>
            <a:r>
              <a:rPr lang="en-US" sz="1200">
                <a:latin typeface="Arial" pitchFamily="34" charset="0"/>
                <a:cs typeface="Arial" pitchFamily="34" charset="0"/>
              </a:rPr>
              <a:t>NÚMERO DE MACOLLOS</a:t>
            </a:r>
          </a:p>
        </c:rich>
      </c:tx>
      <c:layout>
        <c:manualLayout>
          <c:xMode val="edge"/>
          <c:yMode val="edge"/>
          <c:x val="0.2044304461942289"/>
          <c:y val="5.5555555555555455E-2"/>
        </c:manualLayout>
      </c:layout>
    </c:title>
    <c:plotArea>
      <c:layout/>
      <c:barChart>
        <c:barDir val="col"/>
        <c:grouping val="clustered"/>
        <c:ser>
          <c:idx val="0"/>
          <c:order val="0"/>
          <c:tx>
            <c:v>NÚMERO DE MACOLLOS</c:v>
          </c:tx>
          <c:dLbls>
            <c:txPr>
              <a:bodyPr/>
              <a:lstStyle/>
              <a:p>
                <a:pPr>
                  <a:defRPr lang="es-EC" sz="700">
                    <a:latin typeface="Courier New" pitchFamily="49" charset="0"/>
                    <a:cs typeface="Courier New" pitchFamily="49" charset="0"/>
                  </a:defRPr>
                </a:pPr>
                <a:endParaRPr lang="es-EC"/>
              </a:p>
            </c:txPr>
            <c:dLblPos val="outEnd"/>
            <c:showVal val="1"/>
          </c:dLbls>
          <c:cat>
            <c:numRef>
              <c:f>'T32'!$F$4:$F$23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'T32'!$G$4:$G$23</c:f>
              <c:numCache>
                <c:formatCode>General</c:formatCode>
                <c:ptCount val="20"/>
                <c:pt idx="0">
                  <c:v>308</c:v>
                </c:pt>
                <c:pt idx="1">
                  <c:v>229</c:v>
                </c:pt>
                <c:pt idx="2">
                  <c:v>179</c:v>
                </c:pt>
                <c:pt idx="3">
                  <c:v>194</c:v>
                </c:pt>
                <c:pt idx="4">
                  <c:v>214</c:v>
                </c:pt>
                <c:pt idx="5">
                  <c:v>231</c:v>
                </c:pt>
                <c:pt idx="6">
                  <c:v>314</c:v>
                </c:pt>
                <c:pt idx="7">
                  <c:v>201</c:v>
                </c:pt>
                <c:pt idx="8">
                  <c:v>217</c:v>
                </c:pt>
                <c:pt idx="9">
                  <c:v>366</c:v>
                </c:pt>
                <c:pt idx="10">
                  <c:v>287</c:v>
                </c:pt>
                <c:pt idx="11">
                  <c:v>320</c:v>
                </c:pt>
                <c:pt idx="12">
                  <c:v>243</c:v>
                </c:pt>
                <c:pt idx="13">
                  <c:v>222</c:v>
                </c:pt>
                <c:pt idx="14">
                  <c:v>237</c:v>
                </c:pt>
                <c:pt idx="15">
                  <c:v>255</c:v>
                </c:pt>
                <c:pt idx="16">
                  <c:v>228</c:v>
                </c:pt>
                <c:pt idx="17">
                  <c:v>313</c:v>
                </c:pt>
                <c:pt idx="18">
                  <c:v>287</c:v>
                </c:pt>
                <c:pt idx="19">
                  <c:v>404</c:v>
                </c:pt>
              </c:numCache>
            </c:numRef>
          </c:val>
        </c:ser>
        <c:dLbls>
          <c:showVal val="1"/>
        </c:dLbls>
        <c:axId val="101262080"/>
        <c:axId val="101264000"/>
      </c:barChart>
      <c:catAx>
        <c:axId val="101262080"/>
        <c:scaling>
          <c:orientation val="minMax"/>
        </c:scaling>
        <c:axPos val="b"/>
        <c:title>
          <c:tx>
            <c:rich>
              <a:bodyPr/>
              <a:lstStyle/>
              <a:p>
                <a:pPr>
                  <a:defRPr lang="es-EC" sz="800"/>
                </a:pPr>
                <a:r>
                  <a:rPr lang="es-AR" sz="800">
                    <a:latin typeface="Arial" pitchFamily="34" charset="0"/>
                    <a:cs typeface="Arial" pitchFamily="34" charset="0"/>
                  </a:rPr>
                  <a:t>No.</a:t>
                </a:r>
                <a:r>
                  <a:rPr lang="es-AR" sz="800" baseline="0">
                    <a:latin typeface="Arial" pitchFamily="34" charset="0"/>
                    <a:cs typeface="Arial" pitchFamily="34" charset="0"/>
                  </a:rPr>
                  <a:t> TRATAMIENTO</a:t>
                </a:r>
                <a:endParaRPr lang="es-AR" sz="800">
                  <a:latin typeface="Arial" pitchFamily="34" charset="0"/>
                  <a:cs typeface="Arial" pitchFamily="34" charset="0"/>
                </a:endParaRPr>
              </a:p>
            </c:rich>
          </c:tx>
        </c:title>
        <c:numFmt formatCode="General" sourceLinked="1"/>
        <c:tickLblPos val="nextTo"/>
        <c:txPr>
          <a:bodyPr/>
          <a:lstStyle/>
          <a:p>
            <a:pPr>
              <a:defRPr lang="es-EC"/>
            </a:pPr>
            <a:endParaRPr lang="es-EC"/>
          </a:p>
        </c:txPr>
        <c:crossAx val="101264000"/>
        <c:crosses val="autoZero"/>
        <c:auto val="1"/>
        <c:lblAlgn val="ctr"/>
        <c:lblOffset val="100"/>
      </c:catAx>
      <c:valAx>
        <c:axId val="101264000"/>
        <c:scaling>
          <c:orientation val="minMax"/>
        </c:scaling>
        <c:axPos val="l"/>
        <c:majorGridlines/>
        <c:title>
          <c:tx>
            <c:rich>
              <a:bodyPr rot="0" vert="wordArtVert"/>
              <a:lstStyle/>
              <a:p>
                <a:pPr>
                  <a:defRPr lang="es-EC"/>
                </a:pPr>
                <a:r>
                  <a:rPr lang="es-AR" sz="800">
                    <a:latin typeface="Arial" pitchFamily="34" charset="0"/>
                    <a:cs typeface="Arial" pitchFamily="34" charset="0"/>
                  </a:rPr>
                  <a:t>NÚMERO</a:t>
                </a:r>
                <a:r>
                  <a:rPr lang="es-AR" sz="800" baseline="0">
                    <a:latin typeface="Arial" pitchFamily="34" charset="0"/>
                    <a:cs typeface="Arial" pitchFamily="34" charset="0"/>
                  </a:rPr>
                  <a:t> DE MACOLLOS</a:t>
                </a:r>
                <a:endParaRPr lang="es-AR" sz="800">
                  <a:latin typeface="Arial" pitchFamily="34" charset="0"/>
                  <a:cs typeface="Arial" pitchFamily="34" charset="0"/>
                </a:endParaRPr>
              </a:p>
            </c:rich>
          </c:tx>
        </c:title>
        <c:numFmt formatCode="General" sourceLinked="1"/>
        <c:tickLblPos val="nextTo"/>
        <c:txPr>
          <a:bodyPr/>
          <a:lstStyle/>
          <a:p>
            <a:pPr>
              <a:defRPr lang="es-EC"/>
            </a:pPr>
            <a:endParaRPr lang="es-EC"/>
          </a:p>
        </c:txPr>
        <c:crossAx val="10126208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AR" sz="1200">
                <a:latin typeface="Arial" pitchFamily="34" charset="0"/>
                <a:cs typeface="Arial" pitchFamily="34" charset="0"/>
              </a:rPr>
              <a:t>FIGURA</a:t>
            </a:r>
            <a:r>
              <a:rPr lang="es-AR" sz="1200" baseline="0">
                <a:latin typeface="Arial" pitchFamily="34" charset="0"/>
                <a:cs typeface="Arial" pitchFamily="34" charset="0"/>
              </a:rPr>
              <a:t> 3</a:t>
            </a:r>
            <a:r>
              <a:rPr lang="es-AR" sz="1200">
                <a:latin typeface="Arial" pitchFamily="34" charset="0"/>
                <a:cs typeface="Arial" pitchFamily="34" charset="0"/>
              </a:rPr>
              <a:t>.3. NÚMERO</a:t>
            </a:r>
            <a:r>
              <a:rPr lang="es-AR" sz="1200" baseline="0">
                <a:latin typeface="Arial" pitchFamily="34" charset="0"/>
                <a:cs typeface="Arial" pitchFamily="34" charset="0"/>
              </a:rPr>
              <a:t> DE </a:t>
            </a:r>
            <a:r>
              <a:rPr lang="es-AR" sz="1200">
                <a:latin typeface="Arial" pitchFamily="34" charset="0"/>
                <a:cs typeface="Arial" pitchFamily="34" charset="0"/>
              </a:rPr>
              <a:t>GRANOS FÉRTILES Y</a:t>
            </a:r>
            <a:r>
              <a:rPr lang="es-AR" sz="1200" baseline="0">
                <a:latin typeface="Arial" pitchFamily="34" charset="0"/>
                <a:cs typeface="Arial" pitchFamily="34" charset="0"/>
              </a:rPr>
              <a:t> VANOS</a:t>
            </a:r>
            <a:endParaRPr lang="es-AR" sz="1200">
              <a:latin typeface="Arial" pitchFamily="34" charset="0"/>
              <a:cs typeface="Arial" pitchFamily="34" charset="0"/>
            </a:endParaRPr>
          </a:p>
        </c:rich>
      </c:tx>
    </c:title>
    <c:plotArea>
      <c:layout/>
      <c:barChart>
        <c:barDir val="col"/>
        <c:grouping val="percentStacked"/>
        <c:ser>
          <c:idx val="0"/>
          <c:order val="0"/>
          <c:tx>
            <c:v>GRANO FÉRTIL</c:v>
          </c:tx>
          <c:val>
            <c:numRef>
              <c:f>'T36'!$F$5:$F$24</c:f>
              <c:numCache>
                <c:formatCode>#.#00</c:formatCode>
                <c:ptCount val="20"/>
                <c:pt idx="0">
                  <c:v>89.5</c:v>
                </c:pt>
                <c:pt idx="1">
                  <c:v>85.3</c:v>
                </c:pt>
                <c:pt idx="2">
                  <c:v>86.6</c:v>
                </c:pt>
                <c:pt idx="3">
                  <c:v>87.2</c:v>
                </c:pt>
                <c:pt idx="4">
                  <c:v>88.2</c:v>
                </c:pt>
                <c:pt idx="5">
                  <c:v>87.5</c:v>
                </c:pt>
                <c:pt idx="6">
                  <c:v>88</c:v>
                </c:pt>
                <c:pt idx="7">
                  <c:v>85.3</c:v>
                </c:pt>
                <c:pt idx="8">
                  <c:v>84.9</c:v>
                </c:pt>
                <c:pt idx="9">
                  <c:v>83.7</c:v>
                </c:pt>
                <c:pt idx="10">
                  <c:v>75.7</c:v>
                </c:pt>
                <c:pt idx="11">
                  <c:v>78.5</c:v>
                </c:pt>
                <c:pt idx="12">
                  <c:v>80.3</c:v>
                </c:pt>
                <c:pt idx="13">
                  <c:v>74.3</c:v>
                </c:pt>
                <c:pt idx="14">
                  <c:v>75.3</c:v>
                </c:pt>
                <c:pt idx="15">
                  <c:v>84.7</c:v>
                </c:pt>
                <c:pt idx="16">
                  <c:v>86</c:v>
                </c:pt>
                <c:pt idx="17">
                  <c:v>75.5</c:v>
                </c:pt>
                <c:pt idx="18">
                  <c:v>81</c:v>
                </c:pt>
                <c:pt idx="19">
                  <c:v>78.2</c:v>
                </c:pt>
              </c:numCache>
            </c:numRef>
          </c:val>
        </c:ser>
        <c:ser>
          <c:idx val="1"/>
          <c:order val="1"/>
          <c:tx>
            <c:v>GRANO VANO</c:v>
          </c:tx>
          <c:val>
            <c:numRef>
              <c:f>'T36'!$G$5:$G$24</c:f>
              <c:numCache>
                <c:formatCode>#.#00</c:formatCode>
                <c:ptCount val="20"/>
                <c:pt idx="0">
                  <c:v>10.5</c:v>
                </c:pt>
                <c:pt idx="1">
                  <c:v>14.700000000000003</c:v>
                </c:pt>
                <c:pt idx="2">
                  <c:v>13.400000000000006</c:v>
                </c:pt>
                <c:pt idx="3">
                  <c:v>12.8</c:v>
                </c:pt>
                <c:pt idx="4">
                  <c:v>11.8</c:v>
                </c:pt>
                <c:pt idx="5">
                  <c:v>12.5</c:v>
                </c:pt>
                <c:pt idx="6">
                  <c:v>12</c:v>
                </c:pt>
                <c:pt idx="7">
                  <c:v>14.700000000000003</c:v>
                </c:pt>
                <c:pt idx="8">
                  <c:v>15.100000000000001</c:v>
                </c:pt>
                <c:pt idx="9">
                  <c:v>16.299999999999986</c:v>
                </c:pt>
                <c:pt idx="10">
                  <c:v>24.299999999999986</c:v>
                </c:pt>
                <c:pt idx="11">
                  <c:v>21.5</c:v>
                </c:pt>
                <c:pt idx="12">
                  <c:v>19.700000000000003</c:v>
                </c:pt>
                <c:pt idx="13">
                  <c:v>25.700000000000003</c:v>
                </c:pt>
                <c:pt idx="14">
                  <c:v>24.700000000000003</c:v>
                </c:pt>
                <c:pt idx="15">
                  <c:v>15.3</c:v>
                </c:pt>
                <c:pt idx="16">
                  <c:v>14</c:v>
                </c:pt>
                <c:pt idx="17">
                  <c:v>24.5</c:v>
                </c:pt>
                <c:pt idx="18">
                  <c:v>19</c:v>
                </c:pt>
                <c:pt idx="19">
                  <c:v>21.799999999999986</c:v>
                </c:pt>
              </c:numCache>
            </c:numRef>
          </c:val>
        </c:ser>
        <c:overlap val="100"/>
        <c:axId val="101288960"/>
        <c:axId val="101295232"/>
      </c:barChart>
      <c:catAx>
        <c:axId val="101288960"/>
        <c:scaling>
          <c:orientation val="minMax"/>
        </c:scaling>
        <c:axPos val="b"/>
        <c:title>
          <c:tx>
            <c:rich>
              <a:bodyPr/>
              <a:lstStyle/>
              <a:p>
                <a:pPr>
                  <a:defRPr lang="es-EC"/>
                </a:pPr>
                <a:r>
                  <a:rPr lang="es-AR" sz="800"/>
                  <a:t>No. TRATAMIENTO</a:t>
                </a:r>
              </a:p>
            </c:rich>
          </c:tx>
        </c:title>
        <c:tickLblPos val="nextTo"/>
        <c:txPr>
          <a:bodyPr/>
          <a:lstStyle/>
          <a:p>
            <a:pPr>
              <a:defRPr lang="es-EC"/>
            </a:pPr>
            <a:endParaRPr lang="es-EC"/>
          </a:p>
        </c:txPr>
        <c:crossAx val="101295232"/>
        <c:crosses val="autoZero"/>
        <c:auto val="1"/>
        <c:lblAlgn val="ctr"/>
        <c:lblOffset val="100"/>
      </c:catAx>
      <c:valAx>
        <c:axId val="101295232"/>
        <c:scaling>
          <c:orientation val="minMax"/>
        </c:scaling>
        <c:axPos val="l"/>
        <c:majorGridlines/>
        <c:title>
          <c:tx>
            <c:rich>
              <a:bodyPr rot="0" vert="wordArtVert"/>
              <a:lstStyle/>
              <a:p>
                <a:pPr>
                  <a:defRPr lang="es-EC"/>
                </a:pPr>
                <a:r>
                  <a:rPr lang="es-AR" sz="800"/>
                  <a:t>% DE GRANOS FÉRTILES</a:t>
                </a:r>
              </a:p>
            </c:rich>
          </c:tx>
        </c:title>
        <c:numFmt formatCode="0%" sourceLinked="1"/>
        <c:tickLblPos val="nextTo"/>
        <c:txPr>
          <a:bodyPr/>
          <a:lstStyle/>
          <a:p>
            <a:pPr>
              <a:defRPr lang="es-EC"/>
            </a:pPr>
            <a:endParaRPr lang="es-EC"/>
          </a:p>
        </c:txPr>
        <c:crossAx val="101288960"/>
        <c:crosses val="autoZero"/>
        <c:crossBetween val="between"/>
      </c:valAx>
    </c:plotArea>
    <c:legend>
      <c:legendPos val="b"/>
      <c:txPr>
        <a:bodyPr/>
        <a:lstStyle/>
        <a:p>
          <a:pPr>
            <a:defRPr lang="es-EC"/>
          </a:pPr>
          <a:endParaRPr lang="es-EC"/>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a:latin typeface="Arial" pitchFamily="34" charset="0"/>
                <a:cs typeface="Arial" pitchFamily="34" charset="0"/>
              </a:rPr>
              <a:t>FIGURA 3.4. LONGITUD DE PANÍCULAS</a:t>
            </a:r>
          </a:p>
        </c:rich>
      </c:tx>
    </c:title>
    <c:plotArea>
      <c:layout/>
      <c:barChart>
        <c:barDir val="col"/>
        <c:grouping val="clustered"/>
        <c:ser>
          <c:idx val="0"/>
          <c:order val="0"/>
          <c:tx>
            <c:v>LARGO</c:v>
          </c:tx>
          <c:dLbls>
            <c:dLbl>
              <c:idx val="1"/>
              <c:layout>
                <c:manualLayout>
                  <c:x val="0"/>
                  <c:y val="1.3888888888889074E-2"/>
                </c:manualLayout>
              </c:layout>
              <c:dLblPos val="outEnd"/>
              <c:showVal val="1"/>
            </c:dLbl>
            <c:dLbl>
              <c:idx val="2"/>
              <c:layout>
                <c:manualLayout>
                  <c:x val="0"/>
                  <c:y val="-1.3888888888889055E-2"/>
                </c:manualLayout>
              </c:layout>
              <c:dLblPos val="outEnd"/>
              <c:showVal val="1"/>
            </c:dLbl>
            <c:dLbl>
              <c:idx val="3"/>
              <c:layout>
                <c:manualLayout>
                  <c:x val="0"/>
                  <c:y val="1.3888888888889074E-2"/>
                </c:manualLayout>
              </c:layout>
              <c:dLblPos val="outEnd"/>
              <c:showVal val="1"/>
            </c:dLbl>
            <c:dLbl>
              <c:idx val="6"/>
              <c:layout>
                <c:manualLayout>
                  <c:x val="0"/>
                  <c:y val="1.3888888888889074E-2"/>
                </c:manualLayout>
              </c:layout>
              <c:dLblPos val="outEnd"/>
              <c:showVal val="1"/>
            </c:dLbl>
            <c:dLbl>
              <c:idx val="8"/>
              <c:layout>
                <c:manualLayout>
                  <c:x val="0"/>
                  <c:y val="-1.3888888888889074E-2"/>
                </c:manualLayout>
              </c:layout>
              <c:dLblPos val="outEnd"/>
              <c:showVal val="1"/>
            </c:dLbl>
            <c:dLbl>
              <c:idx val="12"/>
              <c:layout>
                <c:manualLayout>
                  <c:x val="0"/>
                  <c:y val="-1.3888888888889074E-2"/>
                </c:manualLayout>
              </c:layout>
              <c:dLblPos val="outEnd"/>
              <c:showVal val="1"/>
            </c:dLbl>
            <c:dLbl>
              <c:idx val="13"/>
              <c:layout>
                <c:manualLayout>
                  <c:x val="0"/>
                  <c:y val="2.3148148148148147E-2"/>
                </c:manualLayout>
              </c:layout>
              <c:dLblPos val="outEnd"/>
              <c:showVal val="1"/>
            </c:dLbl>
            <c:dLbl>
              <c:idx val="18"/>
              <c:layout>
                <c:manualLayout>
                  <c:x val="-1.0185067526416371E-16"/>
                  <c:y val="-1.3888888888889074E-2"/>
                </c:manualLayout>
              </c:layout>
              <c:dLblPos val="outEnd"/>
              <c:showVal val="1"/>
            </c:dLbl>
            <c:txPr>
              <a:bodyPr/>
              <a:lstStyle/>
              <a:p>
                <a:pPr>
                  <a:defRPr lang="es-EC" sz="700">
                    <a:latin typeface="Courier New" pitchFamily="49" charset="0"/>
                    <a:cs typeface="Courier New" pitchFamily="49" charset="0"/>
                  </a:defRPr>
                </a:pPr>
                <a:endParaRPr lang="es-EC"/>
              </a:p>
            </c:txPr>
            <c:dLblPos val="outEnd"/>
            <c:showVal val="1"/>
          </c:dLbls>
          <c:val>
            <c:numRef>
              <c:f>'T32'!$S$4:$S$23</c:f>
              <c:numCache>
                <c:formatCode>#.#00</c:formatCode>
                <c:ptCount val="20"/>
                <c:pt idx="0">
                  <c:v>20.399999999999999</c:v>
                </c:pt>
                <c:pt idx="1">
                  <c:v>21.7</c:v>
                </c:pt>
                <c:pt idx="2">
                  <c:v>21.8</c:v>
                </c:pt>
                <c:pt idx="3">
                  <c:v>21.7</c:v>
                </c:pt>
                <c:pt idx="4">
                  <c:v>22.2</c:v>
                </c:pt>
                <c:pt idx="5">
                  <c:v>21.7</c:v>
                </c:pt>
                <c:pt idx="6">
                  <c:v>23.4</c:v>
                </c:pt>
                <c:pt idx="7">
                  <c:v>21.8</c:v>
                </c:pt>
                <c:pt idx="8">
                  <c:v>22.3</c:v>
                </c:pt>
                <c:pt idx="9">
                  <c:v>18.100000000000001</c:v>
                </c:pt>
                <c:pt idx="10">
                  <c:v>22.3</c:v>
                </c:pt>
                <c:pt idx="11">
                  <c:v>21.5</c:v>
                </c:pt>
                <c:pt idx="12">
                  <c:v>22</c:v>
                </c:pt>
                <c:pt idx="13">
                  <c:v>22</c:v>
                </c:pt>
                <c:pt idx="14">
                  <c:v>21.5</c:v>
                </c:pt>
                <c:pt idx="15">
                  <c:v>21.4</c:v>
                </c:pt>
                <c:pt idx="16">
                  <c:v>20.2</c:v>
                </c:pt>
                <c:pt idx="17">
                  <c:v>21.3</c:v>
                </c:pt>
                <c:pt idx="18">
                  <c:v>21.7</c:v>
                </c:pt>
                <c:pt idx="19">
                  <c:v>21</c:v>
                </c:pt>
              </c:numCache>
            </c:numRef>
          </c:val>
        </c:ser>
        <c:dLbls>
          <c:showVal val="1"/>
        </c:dLbls>
        <c:axId val="101303808"/>
        <c:axId val="101305728"/>
      </c:barChart>
      <c:catAx>
        <c:axId val="101303808"/>
        <c:scaling>
          <c:orientation val="minMax"/>
        </c:scaling>
        <c:axPos val="b"/>
        <c:title>
          <c:tx>
            <c:rich>
              <a:bodyPr/>
              <a:lstStyle/>
              <a:p>
                <a:pPr>
                  <a:defRPr lang="es-EC">
                    <a:latin typeface="Arial" pitchFamily="34" charset="0"/>
                    <a:cs typeface="Arial" pitchFamily="34" charset="0"/>
                  </a:defRPr>
                </a:pPr>
                <a:r>
                  <a:rPr lang="es-AR" sz="800">
                    <a:latin typeface="Arial" pitchFamily="34" charset="0"/>
                    <a:cs typeface="Arial" pitchFamily="34" charset="0"/>
                  </a:rPr>
                  <a:t>No. TRATAMIENTO</a:t>
                </a:r>
              </a:p>
            </c:rich>
          </c:tx>
        </c:title>
        <c:tickLblPos val="nextTo"/>
        <c:txPr>
          <a:bodyPr/>
          <a:lstStyle/>
          <a:p>
            <a:pPr>
              <a:defRPr lang="es-EC"/>
            </a:pPr>
            <a:endParaRPr lang="es-EC"/>
          </a:p>
        </c:txPr>
        <c:crossAx val="101305728"/>
        <c:crosses val="autoZero"/>
        <c:auto val="1"/>
        <c:lblAlgn val="ctr"/>
        <c:lblOffset val="100"/>
      </c:catAx>
      <c:valAx>
        <c:axId val="101305728"/>
        <c:scaling>
          <c:orientation val="minMax"/>
        </c:scaling>
        <c:axPos val="l"/>
        <c:majorGridlines/>
        <c:title>
          <c:tx>
            <c:rich>
              <a:bodyPr rot="0" vert="wordArtVert"/>
              <a:lstStyle/>
              <a:p>
                <a:pPr>
                  <a:defRPr lang="es-EC"/>
                </a:pPr>
                <a:r>
                  <a:rPr lang="es-AR" sz="800">
                    <a:latin typeface="Arial" pitchFamily="34" charset="0"/>
                    <a:cs typeface="Arial" pitchFamily="34" charset="0"/>
                  </a:rPr>
                  <a:t>LARGO DE PANÍCULAS</a:t>
                </a:r>
              </a:p>
            </c:rich>
          </c:tx>
        </c:title>
        <c:numFmt formatCode="#.#00" sourceLinked="1"/>
        <c:tickLblPos val="nextTo"/>
        <c:txPr>
          <a:bodyPr/>
          <a:lstStyle/>
          <a:p>
            <a:pPr>
              <a:defRPr lang="es-EC"/>
            </a:pPr>
            <a:endParaRPr lang="es-EC"/>
          </a:p>
        </c:txPr>
        <c:crossAx val="1013038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a:latin typeface="Arial" pitchFamily="34" charset="0"/>
                <a:cs typeface="Arial" pitchFamily="34" charset="0"/>
              </a:rPr>
              <a:t>FIGURA</a:t>
            </a:r>
            <a:r>
              <a:rPr lang="en-US" sz="1200" baseline="0">
                <a:latin typeface="Arial" pitchFamily="34" charset="0"/>
                <a:cs typeface="Arial" pitchFamily="34" charset="0"/>
              </a:rPr>
              <a:t> 3</a:t>
            </a:r>
            <a:r>
              <a:rPr lang="en-US" sz="1200">
                <a:latin typeface="Arial" pitchFamily="34" charset="0"/>
                <a:cs typeface="Arial" pitchFamily="34" charset="0"/>
              </a:rPr>
              <a:t>.5. ÍNDICE</a:t>
            </a:r>
            <a:r>
              <a:rPr lang="en-US" sz="1200" baseline="0">
                <a:latin typeface="Arial" pitchFamily="34" charset="0"/>
                <a:cs typeface="Arial" pitchFamily="34" charset="0"/>
              </a:rPr>
              <a:t> DE </a:t>
            </a:r>
            <a:r>
              <a:rPr lang="en-US" sz="1200">
                <a:latin typeface="Arial" pitchFamily="34" charset="0"/>
                <a:cs typeface="Arial" pitchFamily="34" charset="0"/>
              </a:rPr>
              <a:t>PILADO</a:t>
            </a:r>
          </a:p>
        </c:rich>
      </c:tx>
    </c:title>
    <c:plotArea>
      <c:layout/>
      <c:barChart>
        <c:barDir val="col"/>
        <c:grouping val="clustered"/>
        <c:ser>
          <c:idx val="0"/>
          <c:order val="0"/>
          <c:tx>
            <c:v>PILADO</c:v>
          </c:tx>
          <c:dLbls>
            <c:dLbl>
              <c:idx val="1"/>
              <c:layout>
                <c:manualLayout>
                  <c:x val="0"/>
                  <c:y val="9.2592592592594374E-3"/>
                </c:manualLayout>
              </c:layout>
              <c:dLblPos val="outEnd"/>
              <c:showVal val="1"/>
            </c:dLbl>
            <c:dLbl>
              <c:idx val="4"/>
              <c:layout>
                <c:manualLayout>
                  <c:x val="0"/>
                  <c:y val="1.3888888888889074E-2"/>
                </c:manualLayout>
              </c:layout>
              <c:dLblPos val="outEnd"/>
              <c:showVal val="1"/>
            </c:dLbl>
            <c:dLbl>
              <c:idx val="7"/>
              <c:layout>
                <c:manualLayout>
                  <c:x val="0"/>
                  <c:y val="1.3888888888889074E-2"/>
                </c:manualLayout>
              </c:layout>
              <c:dLblPos val="outEnd"/>
              <c:showVal val="1"/>
            </c:dLbl>
            <c:dLbl>
              <c:idx val="9"/>
              <c:layout>
                <c:manualLayout>
                  <c:x val="0"/>
                  <c:y val="1.388888888888911E-2"/>
                </c:manualLayout>
              </c:layout>
              <c:dLblPos val="outEnd"/>
              <c:showVal val="1"/>
            </c:dLbl>
            <c:dLbl>
              <c:idx val="11"/>
              <c:layout>
                <c:manualLayout>
                  <c:x val="0"/>
                  <c:y val="1.8518518518518583E-2"/>
                </c:manualLayout>
              </c:layout>
              <c:dLblPos val="outEnd"/>
              <c:showVal val="1"/>
            </c:dLbl>
            <c:dLbl>
              <c:idx val="12"/>
              <c:layout>
                <c:manualLayout>
                  <c:x val="0"/>
                  <c:y val="1.8518518518518583E-2"/>
                </c:manualLayout>
              </c:layout>
              <c:dLblPos val="outEnd"/>
              <c:showVal val="1"/>
            </c:dLbl>
            <c:dLbl>
              <c:idx val="14"/>
              <c:layout>
                <c:manualLayout>
                  <c:x val="0"/>
                  <c:y val="1.8518518518518583E-2"/>
                </c:manualLayout>
              </c:layout>
              <c:dLblPos val="outEnd"/>
              <c:showVal val="1"/>
            </c:dLbl>
            <c:dLbl>
              <c:idx val="15"/>
              <c:layout>
                <c:manualLayout>
                  <c:x val="0"/>
                  <c:y val="1.3888888888889039E-2"/>
                </c:manualLayout>
              </c:layout>
              <c:dLblPos val="outEnd"/>
              <c:showVal val="1"/>
            </c:dLbl>
            <c:dLbl>
              <c:idx val="18"/>
              <c:layout>
                <c:manualLayout>
                  <c:x val="-1.0185067526416371E-16"/>
                  <c:y val="1.8518518518518583E-2"/>
                </c:manualLayout>
              </c:layout>
              <c:dLblPos val="outEnd"/>
              <c:showVal val="1"/>
            </c:dLbl>
            <c:txPr>
              <a:bodyPr/>
              <a:lstStyle/>
              <a:p>
                <a:pPr>
                  <a:defRPr lang="es-EC" sz="700"/>
                </a:pPr>
                <a:endParaRPr lang="es-EC"/>
              </a:p>
            </c:txPr>
            <c:dLblPos val="outEnd"/>
            <c:showVal val="1"/>
          </c:dLbls>
          <c:val>
            <c:numRef>
              <c:f>'T35'!$H$5:$H$24</c:f>
              <c:numCache>
                <c:formatCode>#.#00</c:formatCode>
                <c:ptCount val="20"/>
                <c:pt idx="0">
                  <c:v>65.599999999999994</c:v>
                </c:pt>
                <c:pt idx="1">
                  <c:v>65.599999999999994</c:v>
                </c:pt>
                <c:pt idx="2">
                  <c:v>66.099999999999994</c:v>
                </c:pt>
                <c:pt idx="3">
                  <c:v>65.400000000000006</c:v>
                </c:pt>
                <c:pt idx="4">
                  <c:v>64.5</c:v>
                </c:pt>
                <c:pt idx="5">
                  <c:v>64.900000000000006</c:v>
                </c:pt>
                <c:pt idx="6">
                  <c:v>65.599999999999994</c:v>
                </c:pt>
                <c:pt idx="7">
                  <c:v>64.7</c:v>
                </c:pt>
                <c:pt idx="8">
                  <c:v>65.599999999999994</c:v>
                </c:pt>
                <c:pt idx="9">
                  <c:v>62.1</c:v>
                </c:pt>
                <c:pt idx="10">
                  <c:v>62.3</c:v>
                </c:pt>
                <c:pt idx="11">
                  <c:v>61</c:v>
                </c:pt>
                <c:pt idx="12">
                  <c:v>60.4</c:v>
                </c:pt>
                <c:pt idx="13">
                  <c:v>55.4</c:v>
                </c:pt>
                <c:pt idx="14">
                  <c:v>58.8</c:v>
                </c:pt>
                <c:pt idx="15">
                  <c:v>60.7</c:v>
                </c:pt>
                <c:pt idx="16">
                  <c:v>57.2</c:v>
                </c:pt>
                <c:pt idx="17">
                  <c:v>59</c:v>
                </c:pt>
                <c:pt idx="18">
                  <c:v>58.8</c:v>
                </c:pt>
                <c:pt idx="19">
                  <c:v>55.7</c:v>
                </c:pt>
              </c:numCache>
            </c:numRef>
          </c:val>
        </c:ser>
        <c:dLbls>
          <c:showVal val="1"/>
        </c:dLbls>
        <c:axId val="101715328"/>
        <c:axId val="101733888"/>
      </c:barChart>
      <c:catAx>
        <c:axId val="101715328"/>
        <c:scaling>
          <c:orientation val="minMax"/>
        </c:scaling>
        <c:axPos val="b"/>
        <c:title>
          <c:tx>
            <c:rich>
              <a:bodyPr/>
              <a:lstStyle/>
              <a:p>
                <a:pPr>
                  <a:defRPr lang="es-EC"/>
                </a:pPr>
                <a:r>
                  <a:rPr lang="es-AR" sz="800"/>
                  <a:t>No.</a:t>
                </a:r>
                <a:r>
                  <a:rPr lang="es-AR" sz="800" baseline="0"/>
                  <a:t> TRATAMIENTO</a:t>
                </a:r>
                <a:endParaRPr lang="es-AR" sz="800"/>
              </a:p>
            </c:rich>
          </c:tx>
        </c:title>
        <c:tickLblPos val="nextTo"/>
        <c:txPr>
          <a:bodyPr/>
          <a:lstStyle/>
          <a:p>
            <a:pPr>
              <a:defRPr lang="es-EC"/>
            </a:pPr>
            <a:endParaRPr lang="es-EC"/>
          </a:p>
        </c:txPr>
        <c:crossAx val="101733888"/>
        <c:crosses val="autoZero"/>
        <c:auto val="1"/>
        <c:lblAlgn val="ctr"/>
        <c:lblOffset val="100"/>
      </c:catAx>
      <c:valAx>
        <c:axId val="101733888"/>
        <c:scaling>
          <c:orientation val="minMax"/>
        </c:scaling>
        <c:axPos val="l"/>
        <c:majorGridlines/>
        <c:title>
          <c:tx>
            <c:rich>
              <a:bodyPr rot="0" vert="wordArtVert"/>
              <a:lstStyle/>
              <a:p>
                <a:pPr>
                  <a:defRPr lang="es-EC"/>
                </a:pPr>
                <a:r>
                  <a:rPr lang="es-AR" sz="800"/>
                  <a:t>ÍNDIDE DE PILADO</a:t>
                </a:r>
              </a:p>
            </c:rich>
          </c:tx>
        </c:title>
        <c:numFmt formatCode="#.#00" sourceLinked="1"/>
        <c:tickLblPos val="nextTo"/>
        <c:txPr>
          <a:bodyPr/>
          <a:lstStyle/>
          <a:p>
            <a:pPr>
              <a:defRPr lang="es-EC"/>
            </a:pPr>
            <a:endParaRPr lang="es-EC"/>
          </a:p>
        </c:txPr>
        <c:crossAx val="10171532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lgn="r">
              <a:defRPr lang="es-EC"/>
            </a:pPr>
            <a:r>
              <a:rPr lang="en-US" sz="1200" baseline="0">
                <a:latin typeface="Arial" pitchFamily="34" charset="0"/>
                <a:cs typeface="Arial" pitchFamily="34" charset="0"/>
              </a:rPr>
              <a:t>FIGURA 3.6. </a:t>
            </a:r>
            <a:r>
              <a:rPr lang="en-US" sz="1200">
                <a:latin typeface="Arial" pitchFamily="34" charset="0"/>
                <a:cs typeface="Arial" pitchFamily="34" charset="0"/>
              </a:rPr>
              <a:t>RENDIMIENTO DE CAMPO</a:t>
            </a:r>
          </a:p>
        </c:rich>
      </c:tx>
    </c:title>
    <c:plotArea>
      <c:layout/>
      <c:barChart>
        <c:barDir val="col"/>
        <c:grouping val="clustered"/>
        <c:ser>
          <c:idx val="0"/>
          <c:order val="0"/>
          <c:dLbls>
            <c:dLbl>
              <c:idx val="0"/>
              <c:tx>
                <c:rich>
                  <a:bodyPr/>
                  <a:lstStyle/>
                  <a:p>
                    <a:r>
                      <a:t>6950</a:t>
                    </a:r>
                  </a:p>
                </c:rich>
              </c:tx>
              <c:dLblPos val="outEnd"/>
              <c:showVal val="1"/>
            </c:dLbl>
            <c:dLbl>
              <c:idx val="1"/>
              <c:tx>
                <c:rich>
                  <a:bodyPr/>
                  <a:lstStyle/>
                  <a:p>
                    <a:r>
                      <a:t>5760</a:t>
                    </a:r>
                  </a:p>
                </c:rich>
              </c:tx>
              <c:dLblPos val="outEnd"/>
              <c:showVal val="1"/>
            </c:dLbl>
            <c:dLbl>
              <c:idx val="2"/>
              <c:tx>
                <c:rich>
                  <a:bodyPr/>
                  <a:lstStyle/>
                  <a:p>
                    <a:r>
                      <a:t>5459</a:t>
                    </a:r>
                  </a:p>
                </c:rich>
              </c:tx>
              <c:dLblPos val="outEnd"/>
              <c:showVal val="1"/>
            </c:dLbl>
            <c:dLbl>
              <c:idx val="3"/>
              <c:tx>
                <c:rich>
                  <a:bodyPr/>
                  <a:lstStyle/>
                  <a:p>
                    <a:r>
                      <a:t>6503</a:t>
                    </a:r>
                  </a:p>
                </c:rich>
              </c:tx>
              <c:dLblPos val="outEnd"/>
              <c:showVal val="1"/>
            </c:dLbl>
            <c:dLbl>
              <c:idx val="4"/>
              <c:tx>
                <c:rich>
                  <a:bodyPr/>
                  <a:lstStyle/>
                  <a:p>
                    <a:r>
                      <a:t>6140</a:t>
                    </a:r>
                  </a:p>
                </c:rich>
              </c:tx>
              <c:dLblPos val="outEnd"/>
              <c:showVal val="1"/>
            </c:dLbl>
            <c:dLbl>
              <c:idx val="5"/>
              <c:tx>
                <c:rich>
                  <a:bodyPr/>
                  <a:lstStyle/>
                  <a:p>
                    <a:r>
                      <a:t>5523</a:t>
                    </a:r>
                  </a:p>
                </c:rich>
              </c:tx>
              <c:dLblPos val="outEnd"/>
              <c:showVal val="1"/>
            </c:dLbl>
            <c:dLbl>
              <c:idx val="6"/>
              <c:tx>
                <c:rich>
                  <a:bodyPr/>
                  <a:lstStyle/>
                  <a:p>
                    <a:r>
                      <a:t>6141</a:t>
                    </a:r>
                  </a:p>
                </c:rich>
              </c:tx>
              <c:dLblPos val="outEnd"/>
              <c:showVal val="1"/>
            </c:dLbl>
            <c:dLbl>
              <c:idx val="7"/>
              <c:tx>
                <c:rich>
                  <a:bodyPr/>
                  <a:lstStyle/>
                  <a:p>
                    <a:r>
                      <a:t>5127</a:t>
                    </a:r>
                  </a:p>
                </c:rich>
              </c:tx>
              <c:dLblPos val="outEnd"/>
              <c:showVal val="1"/>
            </c:dLbl>
            <c:dLbl>
              <c:idx val="8"/>
              <c:tx>
                <c:rich>
                  <a:bodyPr/>
                  <a:lstStyle/>
                  <a:p>
                    <a:r>
                      <a:t>5718</a:t>
                    </a:r>
                  </a:p>
                </c:rich>
              </c:tx>
              <c:dLblPos val="outEnd"/>
              <c:showVal val="1"/>
            </c:dLbl>
            <c:dLbl>
              <c:idx val="9"/>
              <c:tx>
                <c:rich>
                  <a:bodyPr/>
                  <a:lstStyle/>
                  <a:p>
                    <a:endParaRPr/>
                  </a:p>
                </c:rich>
              </c:tx>
              <c:dLblPos val="outEnd"/>
              <c:showVal val="1"/>
            </c:dLbl>
            <c:dLbl>
              <c:idx val="10"/>
              <c:layout>
                <c:manualLayout>
                  <c:x val="0"/>
                  <c:y val="-2.3148148148148147E-2"/>
                </c:manualLayout>
              </c:layout>
              <c:tx>
                <c:rich>
                  <a:bodyPr/>
                  <a:lstStyle/>
                  <a:p>
                    <a:r>
                      <a:t>5288</a:t>
                    </a:r>
                  </a:p>
                </c:rich>
              </c:tx>
              <c:dLblPos val="outEnd"/>
              <c:showVal val="1"/>
            </c:dLbl>
            <c:dLbl>
              <c:idx val="11"/>
              <c:layout>
                <c:manualLayout>
                  <c:x val="0"/>
                  <c:y val="9.259259259259427E-3"/>
                </c:manualLayout>
              </c:layout>
              <c:tx>
                <c:rich>
                  <a:bodyPr/>
                  <a:lstStyle/>
                  <a:p>
                    <a:r>
                      <a:t>5330</a:t>
                    </a:r>
                  </a:p>
                </c:rich>
              </c:tx>
              <c:dLblPos val="outEnd"/>
              <c:showVal val="1"/>
            </c:dLbl>
            <c:dLbl>
              <c:idx val="12"/>
              <c:layout>
                <c:manualLayout>
                  <c:x val="0"/>
                  <c:y val="1.3888888888889063E-2"/>
                </c:manualLayout>
              </c:layout>
              <c:tx>
                <c:rich>
                  <a:bodyPr/>
                  <a:lstStyle/>
                  <a:p>
                    <a:r>
                      <a:t>4828</a:t>
                    </a:r>
                  </a:p>
                </c:rich>
              </c:tx>
              <c:dLblPos val="outEnd"/>
              <c:showVal val="1"/>
            </c:dLbl>
            <c:dLbl>
              <c:idx val="13"/>
              <c:tx>
                <c:rich>
                  <a:bodyPr/>
                  <a:lstStyle/>
                  <a:p>
                    <a:r>
                      <a:t>6498</a:t>
                    </a:r>
                  </a:p>
                </c:rich>
              </c:tx>
              <c:dLblPos val="outEnd"/>
              <c:showVal val="1"/>
            </c:dLbl>
            <c:dLbl>
              <c:idx val="14"/>
              <c:tx>
                <c:rich>
                  <a:bodyPr/>
                  <a:lstStyle/>
                  <a:p>
                    <a:r>
                      <a:t>5198</a:t>
                    </a:r>
                  </a:p>
                </c:rich>
              </c:tx>
              <c:dLblPos val="outEnd"/>
              <c:showVal val="1"/>
            </c:dLbl>
            <c:dLbl>
              <c:idx val="15"/>
              <c:tx>
                <c:rich>
                  <a:bodyPr/>
                  <a:lstStyle/>
                  <a:p>
                    <a:r>
                      <a:t>6168</a:t>
                    </a:r>
                  </a:p>
                </c:rich>
              </c:tx>
              <c:dLblPos val="outEnd"/>
              <c:showVal val="1"/>
            </c:dLbl>
            <c:dLbl>
              <c:idx val="16"/>
              <c:tx>
                <c:rich>
                  <a:bodyPr/>
                  <a:lstStyle/>
                  <a:p>
                    <a:r>
                      <a:t>5303</a:t>
                    </a:r>
                  </a:p>
                </c:rich>
              </c:tx>
              <c:dLblPos val="outEnd"/>
              <c:showVal val="1"/>
            </c:dLbl>
            <c:dLbl>
              <c:idx val="17"/>
              <c:tx>
                <c:rich>
                  <a:bodyPr/>
                  <a:lstStyle/>
                  <a:p>
                    <a:r>
                      <a:t>5873</a:t>
                    </a:r>
                  </a:p>
                </c:rich>
              </c:tx>
              <c:dLblPos val="outEnd"/>
              <c:showVal val="1"/>
            </c:dLbl>
            <c:dLbl>
              <c:idx val="18"/>
              <c:tx>
                <c:rich>
                  <a:bodyPr/>
                  <a:lstStyle/>
                  <a:p>
                    <a:r>
                      <a:t>5335</a:t>
                    </a:r>
                  </a:p>
                </c:rich>
              </c:tx>
              <c:dLblPos val="outEnd"/>
              <c:showVal val="1"/>
            </c:dLbl>
            <c:dLbl>
              <c:idx val="19"/>
              <c:layout>
                <c:manualLayout>
                  <c:x val="-0.36388888888888959"/>
                  <c:y val="-0.13425962379702541"/>
                </c:manualLayout>
              </c:layout>
              <c:tx>
                <c:rich>
                  <a:bodyPr/>
                  <a:lstStyle/>
                  <a:p>
                    <a:r>
                      <a:t>6145</a:t>
                    </a:r>
                  </a:p>
                </c:rich>
              </c:tx>
              <c:dLblPos val="outEnd"/>
              <c:showVal val="1"/>
            </c:dLbl>
            <c:txPr>
              <a:bodyPr/>
              <a:lstStyle/>
              <a:p>
                <a:pPr>
                  <a:defRPr lang="es-EC" sz="700"/>
                </a:pPr>
                <a:endParaRPr lang="es-EC"/>
              </a:p>
            </c:txPr>
            <c:dLblPos val="outEnd"/>
            <c:showVal val="1"/>
          </c:dLbls>
          <c:val>
            <c:numRef>
              <c:f>'T34'!$D$5:$D$24</c:f>
              <c:numCache>
                <c:formatCode>0.0</c:formatCode>
                <c:ptCount val="20"/>
                <c:pt idx="0">
                  <c:v>695.5</c:v>
                </c:pt>
                <c:pt idx="1">
                  <c:v>575.95999999999947</c:v>
                </c:pt>
                <c:pt idx="2">
                  <c:v>545.85999999999945</c:v>
                </c:pt>
                <c:pt idx="3">
                  <c:v>650.33999999999946</c:v>
                </c:pt>
                <c:pt idx="4">
                  <c:v>614.02</c:v>
                </c:pt>
                <c:pt idx="5">
                  <c:v>552.26</c:v>
                </c:pt>
                <c:pt idx="6">
                  <c:v>614.12</c:v>
                </c:pt>
                <c:pt idx="7">
                  <c:v>512.70000000000005</c:v>
                </c:pt>
                <c:pt idx="8">
                  <c:v>571.83999999999946</c:v>
                </c:pt>
                <c:pt idx="9">
                  <c:v>614.5</c:v>
                </c:pt>
                <c:pt idx="10">
                  <c:v>528.78000000000054</c:v>
                </c:pt>
                <c:pt idx="11">
                  <c:v>532.98</c:v>
                </c:pt>
                <c:pt idx="12">
                  <c:v>482.84000000000026</c:v>
                </c:pt>
                <c:pt idx="13">
                  <c:v>649.76</c:v>
                </c:pt>
                <c:pt idx="14">
                  <c:v>519.81999999999948</c:v>
                </c:pt>
                <c:pt idx="15">
                  <c:v>616.78000000000054</c:v>
                </c:pt>
                <c:pt idx="16">
                  <c:v>530.28000000000054</c:v>
                </c:pt>
                <c:pt idx="17">
                  <c:v>587.26</c:v>
                </c:pt>
                <c:pt idx="18">
                  <c:v>533.45999999999947</c:v>
                </c:pt>
                <c:pt idx="19">
                  <c:v>418.5</c:v>
                </c:pt>
              </c:numCache>
            </c:numRef>
          </c:val>
        </c:ser>
        <c:axId val="101774080"/>
        <c:axId val="101776000"/>
      </c:barChart>
      <c:catAx>
        <c:axId val="101774080"/>
        <c:scaling>
          <c:orientation val="minMax"/>
        </c:scaling>
        <c:axPos val="b"/>
        <c:title>
          <c:tx>
            <c:rich>
              <a:bodyPr/>
              <a:lstStyle/>
              <a:p>
                <a:pPr>
                  <a:defRPr lang="es-EC"/>
                </a:pPr>
                <a:r>
                  <a:rPr lang="es-AR" sz="800">
                    <a:latin typeface="Arial" pitchFamily="34" charset="0"/>
                    <a:cs typeface="Arial" pitchFamily="34" charset="0"/>
                  </a:rPr>
                  <a:t>No. TRATAMIENTO</a:t>
                </a:r>
              </a:p>
            </c:rich>
          </c:tx>
        </c:title>
        <c:tickLblPos val="nextTo"/>
        <c:txPr>
          <a:bodyPr/>
          <a:lstStyle/>
          <a:p>
            <a:pPr>
              <a:defRPr lang="es-EC"/>
            </a:pPr>
            <a:endParaRPr lang="es-EC"/>
          </a:p>
        </c:txPr>
        <c:crossAx val="101776000"/>
        <c:crosses val="autoZero"/>
        <c:auto val="1"/>
        <c:lblAlgn val="ctr"/>
        <c:lblOffset val="100"/>
      </c:catAx>
      <c:valAx>
        <c:axId val="101776000"/>
        <c:scaling>
          <c:orientation val="minMax"/>
        </c:scaling>
        <c:axPos val="l"/>
        <c:majorGridlines/>
        <c:title>
          <c:tx>
            <c:rich>
              <a:bodyPr rot="0" vert="wordArtVert"/>
              <a:lstStyle/>
              <a:p>
                <a:pPr>
                  <a:defRPr lang="es-EC"/>
                </a:pPr>
                <a:r>
                  <a:rPr lang="es-AR" sz="800"/>
                  <a:t>RENDIMIENTO DE CAMPO</a:t>
                </a:r>
              </a:p>
              <a:p>
                <a:pPr>
                  <a:defRPr lang="es-EC"/>
                </a:pPr>
                <a:r>
                  <a:rPr lang="es-AR" sz="800"/>
                  <a:t>kg/ha</a:t>
                </a:r>
              </a:p>
            </c:rich>
          </c:tx>
        </c:title>
        <c:numFmt formatCode="0.0" sourceLinked="1"/>
        <c:tickLblPos val="nextTo"/>
        <c:txPr>
          <a:bodyPr/>
          <a:lstStyle/>
          <a:p>
            <a:pPr>
              <a:defRPr lang="es-EC"/>
            </a:pPr>
            <a:endParaRPr lang="es-EC"/>
          </a:p>
        </c:txPr>
        <c:crossAx val="10177408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lang="es-EC"/>
            </a:pPr>
            <a:r>
              <a:rPr lang="en-US" sz="1200">
                <a:latin typeface="Arial" pitchFamily="34" charset="0"/>
                <a:cs typeface="Arial" pitchFamily="34" charset="0"/>
              </a:rPr>
              <a:t> PORCENTAJE</a:t>
            </a:r>
            <a:r>
              <a:rPr lang="en-US" sz="1200" baseline="0">
                <a:latin typeface="Arial" pitchFamily="34" charset="0"/>
                <a:cs typeface="Arial" pitchFamily="34" charset="0"/>
              </a:rPr>
              <a:t> DE </a:t>
            </a:r>
            <a:r>
              <a:rPr lang="en-US" sz="1200">
                <a:latin typeface="Arial" pitchFamily="34" charset="0"/>
                <a:cs typeface="Arial" pitchFamily="34" charset="0"/>
              </a:rPr>
              <a:t> HUMEDAD</a:t>
            </a:r>
          </a:p>
        </c:rich>
      </c:tx>
    </c:title>
    <c:plotArea>
      <c:layout/>
      <c:barChart>
        <c:barDir val="col"/>
        <c:grouping val="clustered"/>
        <c:ser>
          <c:idx val="0"/>
          <c:order val="0"/>
          <c:tx>
            <c:v>HUMEDAD</c:v>
          </c:tx>
          <c:dLbls>
            <c:dLbl>
              <c:idx val="1"/>
              <c:layout>
                <c:manualLayout>
                  <c:x val="0"/>
                  <c:y val="-2.3148148148148147E-2"/>
                </c:manualLayout>
              </c:layout>
              <c:dLblPos val="outEnd"/>
              <c:showVal val="1"/>
            </c:dLbl>
            <c:dLbl>
              <c:idx val="3"/>
              <c:layout>
                <c:manualLayout>
                  <c:x val="0"/>
                  <c:y val="1.3888888888889074E-2"/>
                </c:manualLayout>
              </c:layout>
              <c:dLblPos val="outEnd"/>
              <c:showVal val="1"/>
            </c:dLbl>
            <c:dLbl>
              <c:idx val="10"/>
              <c:layout>
                <c:manualLayout>
                  <c:x val="0"/>
                  <c:y val="1.3888888888889074E-2"/>
                </c:manualLayout>
              </c:layout>
              <c:dLblPos val="outEnd"/>
              <c:showVal val="1"/>
            </c:dLbl>
            <c:dLbl>
              <c:idx val="15"/>
              <c:layout>
                <c:manualLayout>
                  <c:x val="1.0185067526416371E-16"/>
                  <c:y val="-1.8518518518518583E-2"/>
                </c:manualLayout>
              </c:layout>
              <c:dLblPos val="outEnd"/>
              <c:showVal val="1"/>
            </c:dLbl>
            <c:dLbl>
              <c:idx val="17"/>
              <c:layout>
                <c:manualLayout>
                  <c:x val="0"/>
                  <c:y val="-1.3888888888889074E-2"/>
                </c:manualLayout>
              </c:layout>
              <c:dLblPos val="outEnd"/>
              <c:showVal val="1"/>
            </c:dLbl>
            <c:txPr>
              <a:bodyPr/>
              <a:lstStyle/>
              <a:p>
                <a:pPr>
                  <a:defRPr lang="es-EC" sz="600">
                    <a:latin typeface="Courier New" pitchFamily="49" charset="0"/>
                    <a:cs typeface="Courier New" pitchFamily="49" charset="0"/>
                  </a:defRPr>
                </a:pPr>
                <a:endParaRPr lang="es-EC"/>
              </a:p>
            </c:txPr>
            <c:dLblPos val="outEnd"/>
            <c:showVal val="1"/>
          </c:dLbls>
          <c:val>
            <c:numRef>
              <c:f>'T33'!$I$7:$I$26</c:f>
              <c:numCache>
                <c:formatCode>#.#00</c:formatCode>
                <c:ptCount val="20"/>
                <c:pt idx="0">
                  <c:v>10</c:v>
                </c:pt>
                <c:pt idx="1">
                  <c:v>10</c:v>
                </c:pt>
                <c:pt idx="2">
                  <c:v>12.2</c:v>
                </c:pt>
                <c:pt idx="3">
                  <c:v>11.8</c:v>
                </c:pt>
                <c:pt idx="4">
                  <c:v>12.5</c:v>
                </c:pt>
                <c:pt idx="5">
                  <c:v>11.9</c:v>
                </c:pt>
                <c:pt idx="6">
                  <c:v>12.4</c:v>
                </c:pt>
                <c:pt idx="7">
                  <c:v>11.9</c:v>
                </c:pt>
                <c:pt idx="8">
                  <c:v>11.5</c:v>
                </c:pt>
                <c:pt idx="9">
                  <c:v>12.6</c:v>
                </c:pt>
                <c:pt idx="10">
                  <c:v>12.4</c:v>
                </c:pt>
                <c:pt idx="11">
                  <c:v>11.6</c:v>
                </c:pt>
                <c:pt idx="12">
                  <c:v>12.5</c:v>
                </c:pt>
                <c:pt idx="13">
                  <c:v>11.3</c:v>
                </c:pt>
                <c:pt idx="14">
                  <c:v>12.1</c:v>
                </c:pt>
                <c:pt idx="15">
                  <c:v>12</c:v>
                </c:pt>
                <c:pt idx="16">
                  <c:v>11.6</c:v>
                </c:pt>
                <c:pt idx="17">
                  <c:v>12.4</c:v>
                </c:pt>
                <c:pt idx="18">
                  <c:v>12.1</c:v>
                </c:pt>
                <c:pt idx="19">
                  <c:v>12.6</c:v>
                </c:pt>
              </c:numCache>
            </c:numRef>
          </c:val>
        </c:ser>
        <c:dLbls>
          <c:showVal val="1"/>
        </c:dLbls>
        <c:axId val="101821824"/>
        <c:axId val="101840384"/>
      </c:barChart>
      <c:catAx>
        <c:axId val="101821824"/>
        <c:scaling>
          <c:orientation val="minMax"/>
        </c:scaling>
        <c:axPos val="b"/>
        <c:title>
          <c:tx>
            <c:rich>
              <a:bodyPr/>
              <a:lstStyle/>
              <a:p>
                <a:pPr>
                  <a:defRPr lang="es-EC"/>
                </a:pPr>
                <a:r>
                  <a:rPr lang="es-AR" sz="800">
                    <a:latin typeface="Arial" pitchFamily="34" charset="0"/>
                    <a:cs typeface="Arial" pitchFamily="34" charset="0"/>
                  </a:rPr>
                  <a:t>No. TRATAMIENTO</a:t>
                </a:r>
              </a:p>
            </c:rich>
          </c:tx>
        </c:title>
        <c:tickLblPos val="nextTo"/>
        <c:txPr>
          <a:bodyPr/>
          <a:lstStyle/>
          <a:p>
            <a:pPr>
              <a:defRPr lang="es-EC"/>
            </a:pPr>
            <a:endParaRPr lang="es-EC"/>
          </a:p>
        </c:txPr>
        <c:crossAx val="101840384"/>
        <c:crosses val="autoZero"/>
        <c:auto val="1"/>
        <c:lblAlgn val="ctr"/>
        <c:lblOffset val="100"/>
      </c:catAx>
      <c:valAx>
        <c:axId val="101840384"/>
        <c:scaling>
          <c:orientation val="minMax"/>
        </c:scaling>
        <c:axPos val="l"/>
        <c:majorGridlines/>
        <c:title>
          <c:tx>
            <c:rich>
              <a:bodyPr rot="0" vert="wordArtVert"/>
              <a:lstStyle/>
              <a:p>
                <a:pPr>
                  <a:defRPr lang="es-EC"/>
                </a:pPr>
                <a:r>
                  <a:rPr lang="es-AR" sz="800">
                    <a:latin typeface="Arial" pitchFamily="34" charset="0"/>
                    <a:cs typeface="Arial" pitchFamily="34" charset="0"/>
                  </a:rPr>
                  <a:t>% HUMEDAD</a:t>
                </a:r>
              </a:p>
              <a:p>
                <a:pPr>
                  <a:defRPr lang="es-EC"/>
                </a:pPr>
                <a:r>
                  <a:rPr lang="es-AR" sz="800">
                    <a:latin typeface="Arial" pitchFamily="34" charset="0"/>
                    <a:cs typeface="Arial" pitchFamily="34" charset="0"/>
                  </a:rPr>
                  <a:t>DEL ARROZ</a:t>
                </a:r>
              </a:p>
            </c:rich>
          </c:tx>
        </c:title>
        <c:numFmt formatCode="#.#00" sourceLinked="1"/>
        <c:tickLblPos val="nextTo"/>
        <c:txPr>
          <a:bodyPr/>
          <a:lstStyle/>
          <a:p>
            <a:pPr>
              <a:defRPr lang="es-EC"/>
            </a:pPr>
            <a:endParaRPr lang="es-EC"/>
          </a:p>
        </c:txPr>
        <c:crossAx val="10182182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AR" sz="1200">
                <a:latin typeface="Arial" pitchFamily="34" charset="0"/>
                <a:cs typeface="Arial" pitchFamily="34" charset="0"/>
              </a:rPr>
              <a:t> PORCENTAJE DE ARROZ</a:t>
            </a:r>
            <a:r>
              <a:rPr lang="es-AR" sz="1200" baseline="0">
                <a:latin typeface="Arial" pitchFamily="34" charset="0"/>
                <a:cs typeface="Arial" pitchFamily="34" charset="0"/>
              </a:rPr>
              <a:t> PILADO</a:t>
            </a:r>
          </a:p>
          <a:p>
            <a:pPr>
              <a:defRPr lang="es-EC"/>
            </a:pPr>
            <a:r>
              <a:rPr lang="es-AR" sz="1200" baseline="0">
                <a:latin typeface="Arial" pitchFamily="34" charset="0"/>
                <a:cs typeface="Arial" pitchFamily="34" charset="0"/>
              </a:rPr>
              <a:t>Y PORCENTAJE DE CASCARA</a:t>
            </a:r>
            <a:endParaRPr lang="es-AR" sz="1200">
              <a:latin typeface="Arial" pitchFamily="34" charset="0"/>
              <a:cs typeface="Arial" pitchFamily="34" charset="0"/>
            </a:endParaRPr>
          </a:p>
        </c:rich>
      </c:tx>
    </c:title>
    <c:plotArea>
      <c:layout/>
      <c:barChart>
        <c:barDir val="col"/>
        <c:grouping val="percentStacked"/>
        <c:ser>
          <c:idx val="0"/>
          <c:order val="0"/>
          <c:tx>
            <c:v>ARROZ</c:v>
          </c:tx>
          <c:val>
            <c:numRef>
              <c:f>'T33'!$K$7:$K$26</c:f>
              <c:numCache>
                <c:formatCode>#.#00</c:formatCode>
                <c:ptCount val="20"/>
                <c:pt idx="0">
                  <c:v>79.900000000000006</c:v>
                </c:pt>
                <c:pt idx="1">
                  <c:v>79.599999999999994</c:v>
                </c:pt>
                <c:pt idx="2">
                  <c:v>79.8</c:v>
                </c:pt>
                <c:pt idx="3">
                  <c:v>78.5</c:v>
                </c:pt>
                <c:pt idx="4">
                  <c:v>77.3</c:v>
                </c:pt>
                <c:pt idx="5">
                  <c:v>77.5</c:v>
                </c:pt>
                <c:pt idx="6">
                  <c:v>78</c:v>
                </c:pt>
                <c:pt idx="7">
                  <c:v>77.400000000000006</c:v>
                </c:pt>
                <c:pt idx="8">
                  <c:v>77.7</c:v>
                </c:pt>
                <c:pt idx="9">
                  <c:v>78</c:v>
                </c:pt>
                <c:pt idx="10">
                  <c:v>74.8</c:v>
                </c:pt>
                <c:pt idx="11">
                  <c:v>78.099999999999994</c:v>
                </c:pt>
                <c:pt idx="12">
                  <c:v>76.5</c:v>
                </c:pt>
                <c:pt idx="13">
                  <c:v>75</c:v>
                </c:pt>
                <c:pt idx="14">
                  <c:v>76.5</c:v>
                </c:pt>
                <c:pt idx="15">
                  <c:v>77.900000000000006</c:v>
                </c:pt>
                <c:pt idx="16">
                  <c:v>76.2</c:v>
                </c:pt>
                <c:pt idx="17">
                  <c:v>71.5</c:v>
                </c:pt>
                <c:pt idx="18">
                  <c:v>76.8</c:v>
                </c:pt>
                <c:pt idx="19">
                  <c:v>78</c:v>
                </c:pt>
              </c:numCache>
            </c:numRef>
          </c:val>
        </c:ser>
        <c:ser>
          <c:idx val="1"/>
          <c:order val="1"/>
          <c:tx>
            <c:v>CASCARA</c:v>
          </c:tx>
          <c:val>
            <c:numRef>
              <c:f>'T33'!$J$7:$J$26</c:f>
              <c:numCache>
                <c:formatCode>#.#00</c:formatCode>
                <c:ptCount val="20"/>
                <c:pt idx="0">
                  <c:v>20.099999999999987</c:v>
                </c:pt>
                <c:pt idx="1">
                  <c:v>20.400000000000006</c:v>
                </c:pt>
                <c:pt idx="2">
                  <c:v>20.200000000000003</c:v>
                </c:pt>
                <c:pt idx="3">
                  <c:v>21.5</c:v>
                </c:pt>
                <c:pt idx="4">
                  <c:v>22.700000000000003</c:v>
                </c:pt>
                <c:pt idx="5">
                  <c:v>22.5</c:v>
                </c:pt>
                <c:pt idx="6">
                  <c:v>22</c:v>
                </c:pt>
                <c:pt idx="7">
                  <c:v>22.599999999999987</c:v>
                </c:pt>
                <c:pt idx="8">
                  <c:v>22.299999999999986</c:v>
                </c:pt>
                <c:pt idx="9">
                  <c:v>22</c:v>
                </c:pt>
                <c:pt idx="10">
                  <c:v>25.200000000000003</c:v>
                </c:pt>
                <c:pt idx="11">
                  <c:v>21.900000000000006</c:v>
                </c:pt>
                <c:pt idx="12">
                  <c:v>23.5</c:v>
                </c:pt>
                <c:pt idx="13">
                  <c:v>25</c:v>
                </c:pt>
                <c:pt idx="14">
                  <c:v>23.5</c:v>
                </c:pt>
                <c:pt idx="15">
                  <c:v>22.099999999999987</c:v>
                </c:pt>
                <c:pt idx="16">
                  <c:v>23.799999999999986</c:v>
                </c:pt>
                <c:pt idx="17">
                  <c:v>28.5</c:v>
                </c:pt>
                <c:pt idx="18">
                  <c:v>23.200000000000003</c:v>
                </c:pt>
                <c:pt idx="19">
                  <c:v>22</c:v>
                </c:pt>
              </c:numCache>
            </c:numRef>
          </c:val>
        </c:ser>
        <c:overlap val="100"/>
        <c:axId val="112625536"/>
        <c:axId val="112635904"/>
      </c:barChart>
      <c:catAx>
        <c:axId val="112625536"/>
        <c:scaling>
          <c:orientation val="minMax"/>
        </c:scaling>
        <c:axPos val="b"/>
        <c:title>
          <c:tx>
            <c:rich>
              <a:bodyPr/>
              <a:lstStyle/>
              <a:p>
                <a:pPr>
                  <a:defRPr lang="es-EC"/>
                </a:pPr>
                <a:r>
                  <a:rPr lang="es-AR" sz="800">
                    <a:latin typeface="Arial" pitchFamily="34" charset="0"/>
                    <a:cs typeface="Arial" pitchFamily="34" charset="0"/>
                  </a:rPr>
                  <a:t>No. TRATAMIENTO</a:t>
                </a:r>
              </a:p>
            </c:rich>
          </c:tx>
        </c:title>
        <c:tickLblPos val="nextTo"/>
        <c:txPr>
          <a:bodyPr/>
          <a:lstStyle/>
          <a:p>
            <a:pPr>
              <a:defRPr lang="es-EC"/>
            </a:pPr>
            <a:endParaRPr lang="es-EC"/>
          </a:p>
        </c:txPr>
        <c:crossAx val="112635904"/>
        <c:crosses val="autoZero"/>
        <c:auto val="1"/>
        <c:lblAlgn val="ctr"/>
        <c:lblOffset val="100"/>
      </c:catAx>
      <c:valAx>
        <c:axId val="112635904"/>
        <c:scaling>
          <c:orientation val="minMax"/>
        </c:scaling>
        <c:axPos val="l"/>
        <c:majorGridlines/>
        <c:title>
          <c:tx>
            <c:rich>
              <a:bodyPr rot="0" vert="wordArtVert"/>
              <a:lstStyle/>
              <a:p>
                <a:pPr>
                  <a:defRPr lang="es-EC"/>
                </a:pPr>
                <a:r>
                  <a:rPr lang="es-AR" sz="800">
                    <a:latin typeface="Arial" pitchFamily="34" charset="0"/>
                    <a:cs typeface="Arial" pitchFamily="34" charset="0"/>
                  </a:rPr>
                  <a:t>% ARROZ PILADO Y DE CÁSCARA</a:t>
                </a:r>
              </a:p>
            </c:rich>
          </c:tx>
        </c:title>
        <c:numFmt formatCode="0%" sourceLinked="1"/>
        <c:tickLblPos val="nextTo"/>
        <c:txPr>
          <a:bodyPr/>
          <a:lstStyle/>
          <a:p>
            <a:pPr>
              <a:defRPr lang="es-EC"/>
            </a:pPr>
            <a:endParaRPr lang="es-EC"/>
          </a:p>
        </c:txPr>
        <c:crossAx val="112625536"/>
        <c:crosses val="autoZero"/>
        <c:crossBetween val="between"/>
      </c:valAx>
    </c:plotArea>
    <c:legend>
      <c:legendPos val="b"/>
      <c:txPr>
        <a:bodyPr/>
        <a:lstStyle/>
        <a:p>
          <a:pPr>
            <a:defRPr lang="es-EC" sz="800"/>
          </a:pPr>
          <a:endParaRPr lang="es-EC"/>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baseline="0">
                <a:latin typeface="Arial" pitchFamily="34" charset="0"/>
                <a:cs typeface="Arial" pitchFamily="34" charset="0"/>
              </a:rPr>
              <a:t>RENDIMIENTO DE ARROZ BLANCO</a:t>
            </a:r>
            <a:endParaRPr lang="en-US" sz="1200">
              <a:latin typeface="Arial" pitchFamily="34" charset="0"/>
              <a:cs typeface="Arial" pitchFamily="34" charset="0"/>
            </a:endParaRPr>
          </a:p>
        </c:rich>
      </c:tx>
    </c:title>
    <c:plotArea>
      <c:layout/>
      <c:barChart>
        <c:barDir val="col"/>
        <c:grouping val="clustered"/>
        <c:ser>
          <c:idx val="0"/>
          <c:order val="0"/>
          <c:tx>
            <c:v>arroz blanco</c:v>
          </c:tx>
          <c:dLbls>
            <c:dLbl>
              <c:idx val="2"/>
              <c:layout>
                <c:manualLayout>
                  <c:x val="0"/>
                  <c:y val="1.3888888888889074E-2"/>
                </c:manualLayout>
              </c:layout>
              <c:dLblPos val="outEnd"/>
              <c:showVal val="1"/>
            </c:dLbl>
            <c:dLbl>
              <c:idx val="3"/>
              <c:layout>
                <c:manualLayout>
                  <c:x val="0"/>
                  <c:y val="2.3148148148148147E-2"/>
                </c:manualLayout>
              </c:layout>
              <c:dLblPos val="outEnd"/>
              <c:showVal val="1"/>
            </c:dLbl>
            <c:dLbl>
              <c:idx val="4"/>
              <c:layout>
                <c:manualLayout>
                  <c:x val="0"/>
                  <c:y val="2.777777777777838E-2"/>
                </c:manualLayout>
              </c:layout>
              <c:dLblPos val="outEnd"/>
              <c:showVal val="1"/>
            </c:dLbl>
            <c:dLbl>
              <c:idx val="5"/>
              <c:layout>
                <c:manualLayout>
                  <c:x val="0"/>
                  <c:y val="9.2592592592594374E-3"/>
                </c:manualLayout>
              </c:layout>
              <c:dLblPos val="outEnd"/>
              <c:showVal val="1"/>
            </c:dLbl>
            <c:dLbl>
              <c:idx val="6"/>
              <c:layout>
                <c:manualLayout>
                  <c:x val="-2.7777777777777961E-3"/>
                  <c:y val="-9.2592592592594374E-3"/>
                </c:manualLayout>
              </c:layout>
              <c:dLblPos val="outEnd"/>
              <c:showVal val="1"/>
            </c:dLbl>
            <c:dLbl>
              <c:idx val="7"/>
              <c:layout>
                <c:manualLayout>
                  <c:x val="0"/>
                  <c:y val="1.3888888888889074E-2"/>
                </c:manualLayout>
              </c:layout>
              <c:dLblPos val="outEnd"/>
              <c:showVal val="1"/>
            </c:dLbl>
            <c:dLbl>
              <c:idx val="14"/>
              <c:layout>
                <c:manualLayout>
                  <c:x val="0"/>
                  <c:y val="1.3888888888889074E-2"/>
                </c:manualLayout>
              </c:layout>
              <c:dLblPos val="outEnd"/>
              <c:showVal val="1"/>
            </c:dLbl>
            <c:dLbl>
              <c:idx val="18"/>
              <c:layout>
                <c:manualLayout>
                  <c:x val="0"/>
                  <c:y val="1.3888888888889074E-2"/>
                </c:manualLayout>
              </c:layout>
              <c:dLblPos val="outEnd"/>
              <c:showVal val="1"/>
            </c:dLbl>
            <c:dLbl>
              <c:idx val="19"/>
              <c:layout>
                <c:manualLayout>
                  <c:x val="0"/>
                  <c:y val="2.3148148148148147E-2"/>
                </c:manualLayout>
              </c:layout>
              <c:dLblPos val="outEnd"/>
              <c:showVal val="1"/>
            </c:dLbl>
            <c:txPr>
              <a:bodyPr/>
              <a:lstStyle/>
              <a:p>
                <a:pPr>
                  <a:defRPr lang="es-EC" sz="700"/>
                </a:pPr>
                <a:endParaRPr lang="es-EC"/>
              </a:p>
            </c:txPr>
            <c:dLblPos val="outEnd"/>
            <c:showVal val="1"/>
          </c:dLbls>
          <c:val>
            <c:numRef>
              <c:f>'T35'!$G$5:$G$24</c:f>
              <c:numCache>
                <c:formatCode>#.#00</c:formatCode>
                <c:ptCount val="20"/>
                <c:pt idx="0">
                  <c:v>69.900000000000006</c:v>
                </c:pt>
                <c:pt idx="1">
                  <c:v>70.2</c:v>
                </c:pt>
                <c:pt idx="2">
                  <c:v>70</c:v>
                </c:pt>
                <c:pt idx="3">
                  <c:v>69.2</c:v>
                </c:pt>
                <c:pt idx="4">
                  <c:v>68.3</c:v>
                </c:pt>
                <c:pt idx="5">
                  <c:v>69</c:v>
                </c:pt>
                <c:pt idx="6">
                  <c:v>69.2</c:v>
                </c:pt>
                <c:pt idx="7">
                  <c:v>68.7</c:v>
                </c:pt>
                <c:pt idx="8">
                  <c:v>69.2</c:v>
                </c:pt>
                <c:pt idx="9">
                  <c:v>66.2</c:v>
                </c:pt>
                <c:pt idx="10">
                  <c:v>67.300000000000011</c:v>
                </c:pt>
                <c:pt idx="11">
                  <c:v>66.2</c:v>
                </c:pt>
                <c:pt idx="12">
                  <c:v>65.5</c:v>
                </c:pt>
                <c:pt idx="13">
                  <c:v>61.8</c:v>
                </c:pt>
                <c:pt idx="14">
                  <c:v>64.7</c:v>
                </c:pt>
                <c:pt idx="15">
                  <c:v>66</c:v>
                </c:pt>
                <c:pt idx="16">
                  <c:v>63.7</c:v>
                </c:pt>
                <c:pt idx="17">
                  <c:v>65.400000000000006</c:v>
                </c:pt>
                <c:pt idx="18">
                  <c:v>64.8</c:v>
                </c:pt>
                <c:pt idx="19">
                  <c:v>62.2</c:v>
                </c:pt>
              </c:numCache>
            </c:numRef>
          </c:val>
        </c:ser>
        <c:dLbls>
          <c:showVal val="1"/>
        </c:dLbls>
        <c:axId val="112804224"/>
        <c:axId val="112806144"/>
      </c:barChart>
      <c:catAx>
        <c:axId val="112804224"/>
        <c:scaling>
          <c:orientation val="minMax"/>
        </c:scaling>
        <c:axPos val="b"/>
        <c:title>
          <c:tx>
            <c:rich>
              <a:bodyPr/>
              <a:lstStyle/>
              <a:p>
                <a:pPr>
                  <a:defRPr lang="es-EC"/>
                </a:pPr>
                <a:r>
                  <a:rPr lang="es-AR" sz="800"/>
                  <a:t>No. TRATAMIENTO</a:t>
                </a:r>
              </a:p>
            </c:rich>
          </c:tx>
        </c:title>
        <c:tickLblPos val="nextTo"/>
        <c:txPr>
          <a:bodyPr/>
          <a:lstStyle/>
          <a:p>
            <a:pPr>
              <a:defRPr lang="es-EC"/>
            </a:pPr>
            <a:endParaRPr lang="es-EC"/>
          </a:p>
        </c:txPr>
        <c:crossAx val="112806144"/>
        <c:crosses val="autoZero"/>
        <c:auto val="1"/>
        <c:lblAlgn val="ctr"/>
        <c:lblOffset val="100"/>
      </c:catAx>
      <c:valAx>
        <c:axId val="112806144"/>
        <c:scaling>
          <c:orientation val="minMax"/>
        </c:scaling>
        <c:axPos val="l"/>
        <c:majorGridlines/>
        <c:title>
          <c:tx>
            <c:rich>
              <a:bodyPr rot="0" vert="wordArtVert"/>
              <a:lstStyle/>
              <a:p>
                <a:pPr>
                  <a:defRPr lang="es-EC"/>
                </a:pPr>
                <a:r>
                  <a:rPr lang="es-AR" sz="800"/>
                  <a:t>RENDIEMIENTO</a:t>
                </a:r>
                <a:r>
                  <a:rPr lang="es-AR" sz="800" baseline="0"/>
                  <a:t> DE ARROZ BLANCO</a:t>
                </a:r>
                <a:endParaRPr lang="es-AR" sz="800"/>
              </a:p>
            </c:rich>
          </c:tx>
        </c:title>
        <c:numFmt formatCode="#.#00" sourceLinked="1"/>
        <c:tickLblPos val="nextTo"/>
        <c:txPr>
          <a:bodyPr/>
          <a:lstStyle/>
          <a:p>
            <a:pPr>
              <a:defRPr lang="es-EC"/>
            </a:pPr>
            <a:endParaRPr lang="es-EC"/>
          </a:p>
        </c:txPr>
        <c:crossAx val="11280422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1270</TotalTime>
  <Pages>1</Pages>
  <Words>16082</Words>
  <Characters>88456</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Cardenas</dc:creator>
  <cp:lastModifiedBy>David Cardenas</cp:lastModifiedBy>
  <cp:revision>22</cp:revision>
  <dcterms:created xsi:type="dcterms:W3CDTF">2011-09-19T16:13:00Z</dcterms:created>
  <dcterms:modified xsi:type="dcterms:W3CDTF">2011-09-22T01:41:00Z</dcterms:modified>
</cp:coreProperties>
</file>