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E0C" w:rsidRDefault="00997C83" w:rsidP="00701438">
      <w:pPr>
        <w:spacing w:line="480" w:lineRule="auto"/>
        <w:jc w:val="both"/>
        <w:rPr>
          <w:rFonts w:ascii="Arial" w:hAnsi="Arial" w:cs="Arial"/>
          <w:b/>
          <w:sz w:val="32"/>
          <w:szCs w:val="32"/>
        </w:rPr>
      </w:pPr>
      <w:r w:rsidRPr="00A27C6C">
        <w:rPr>
          <w:rFonts w:ascii="Arial" w:hAnsi="Arial" w:cs="Arial"/>
          <w:b/>
          <w:sz w:val="32"/>
          <w:szCs w:val="32"/>
        </w:rPr>
        <w:object w:dxaOrig="8611" w:dyaOrig="11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553.5pt" o:ole="">
            <v:imagedata r:id="rId8" o:title=""/>
          </v:shape>
          <o:OLEObject Type="Embed" ProgID="Word.Document.12" ShapeID="_x0000_i1025" DrawAspect="Content" ObjectID="_1373016303" r:id="rId9">
            <o:FieldCodes>\s</o:FieldCodes>
          </o:OLEObject>
        </w:object>
      </w:r>
    </w:p>
    <w:p w:rsidR="00FC622B" w:rsidRPr="00701438" w:rsidRDefault="00FC622B" w:rsidP="00701438">
      <w:pPr>
        <w:spacing w:line="480" w:lineRule="auto"/>
        <w:jc w:val="both"/>
        <w:rPr>
          <w:rFonts w:ascii="Arial" w:hAnsi="Arial" w:cs="Arial"/>
          <w:b/>
        </w:rPr>
      </w:pPr>
    </w:p>
    <w:p w:rsidR="00571BB2" w:rsidRDefault="00571BB2" w:rsidP="00571BB2">
      <w:pPr>
        <w:pStyle w:val="Ttulo3"/>
        <w:keepNext w:val="0"/>
        <w:rPr>
          <w:rFonts w:cs="Arial"/>
          <w:sz w:val="32"/>
          <w:szCs w:val="32"/>
        </w:rPr>
      </w:pPr>
    </w:p>
    <w:p w:rsidR="00571BB2" w:rsidRDefault="00571BB2" w:rsidP="00571BB2">
      <w:pPr>
        <w:pStyle w:val="Ttulo3"/>
        <w:keepNext w:val="0"/>
        <w:rPr>
          <w:rFonts w:cs="Arial"/>
          <w:sz w:val="32"/>
          <w:szCs w:val="32"/>
        </w:rPr>
      </w:pPr>
    </w:p>
    <w:p w:rsidR="00571BB2" w:rsidRPr="00571BB2" w:rsidRDefault="00571BB2" w:rsidP="00571BB2">
      <w:pPr>
        <w:pStyle w:val="Ttulo3"/>
        <w:keepNext w:val="0"/>
        <w:jc w:val="center"/>
        <w:rPr>
          <w:rFonts w:ascii="Arial" w:hAnsi="Arial" w:cs="Arial"/>
          <w:sz w:val="32"/>
          <w:szCs w:val="32"/>
        </w:rPr>
      </w:pPr>
      <w:r w:rsidRPr="00571BB2">
        <w:rPr>
          <w:rFonts w:ascii="Arial" w:hAnsi="Arial" w:cs="Arial"/>
          <w:sz w:val="32"/>
          <w:szCs w:val="32"/>
        </w:rPr>
        <w:t>AGRADECIMIENTO</w:t>
      </w:r>
    </w:p>
    <w:p w:rsidR="00571BB2" w:rsidRPr="003A035C" w:rsidRDefault="00571BB2" w:rsidP="00571BB2">
      <w:pPr>
        <w:tabs>
          <w:tab w:val="left" w:pos="6660"/>
        </w:tabs>
        <w:rPr>
          <w:rFonts w:cs="Arial"/>
        </w:rPr>
      </w:pPr>
    </w:p>
    <w:p w:rsidR="00571BB2" w:rsidRPr="003A035C" w:rsidRDefault="00571BB2" w:rsidP="00571BB2">
      <w:pPr>
        <w:spacing w:line="360" w:lineRule="auto"/>
        <w:jc w:val="both"/>
        <w:rPr>
          <w:rFonts w:cs="Arial"/>
        </w:rPr>
      </w:pPr>
    </w:p>
    <w:p w:rsidR="00571BB2" w:rsidRPr="003A035C" w:rsidRDefault="00571BB2" w:rsidP="00571BB2">
      <w:pPr>
        <w:spacing w:line="360" w:lineRule="auto"/>
        <w:jc w:val="both"/>
        <w:rPr>
          <w:rFonts w:cs="Arial"/>
        </w:rPr>
      </w:pPr>
    </w:p>
    <w:p w:rsidR="00571BB2" w:rsidRDefault="00571BB2" w:rsidP="00571BB2">
      <w:pPr>
        <w:spacing w:line="480" w:lineRule="auto"/>
        <w:ind w:left="4956"/>
        <w:jc w:val="both"/>
        <w:rPr>
          <w:rFonts w:ascii="Arial" w:hAnsi="Arial" w:cs="Arial"/>
        </w:rPr>
      </w:pPr>
      <w:r w:rsidRPr="005E29B3">
        <w:rPr>
          <w:rFonts w:ascii="Arial" w:hAnsi="Arial" w:cs="Arial"/>
        </w:rPr>
        <w:t>A Dios</w:t>
      </w:r>
      <w:r>
        <w:rPr>
          <w:rFonts w:ascii="Arial" w:hAnsi="Arial" w:cs="Arial"/>
        </w:rPr>
        <w:t xml:space="preserve"> porque recompensa nuestro esfuerzo, y permite que logremos nuestros objetivos. </w:t>
      </w:r>
    </w:p>
    <w:p w:rsidR="00571BB2" w:rsidRPr="005E29B3" w:rsidRDefault="00571BB2" w:rsidP="00571BB2">
      <w:pPr>
        <w:spacing w:line="480" w:lineRule="auto"/>
        <w:ind w:left="4956"/>
        <w:jc w:val="both"/>
        <w:rPr>
          <w:rFonts w:ascii="Arial" w:hAnsi="Arial" w:cs="Arial"/>
        </w:rPr>
      </w:pPr>
      <w:r w:rsidRPr="005E29B3">
        <w:rPr>
          <w:rFonts w:ascii="Arial" w:hAnsi="Arial" w:cs="Arial"/>
        </w:rPr>
        <w:t>A nuestr</w:t>
      </w:r>
      <w:r>
        <w:rPr>
          <w:rFonts w:ascii="Arial" w:hAnsi="Arial" w:cs="Arial"/>
        </w:rPr>
        <w:t>a familia por el apoyo incondicional y la paciencia</w:t>
      </w:r>
      <w:r w:rsidRPr="005E29B3">
        <w:rPr>
          <w:rFonts w:ascii="Arial" w:hAnsi="Arial" w:cs="Arial"/>
        </w:rPr>
        <w:t>.</w:t>
      </w:r>
    </w:p>
    <w:p w:rsidR="00571BB2" w:rsidRDefault="00571BB2" w:rsidP="00571BB2">
      <w:pPr>
        <w:spacing w:line="480" w:lineRule="auto"/>
        <w:ind w:left="4956"/>
        <w:jc w:val="both"/>
        <w:rPr>
          <w:rFonts w:ascii="Arial" w:hAnsi="Arial" w:cs="Arial"/>
        </w:rPr>
      </w:pPr>
      <w:r w:rsidRPr="005E29B3">
        <w:rPr>
          <w:rFonts w:ascii="Arial" w:hAnsi="Arial" w:cs="Arial"/>
        </w:rPr>
        <w:t xml:space="preserve">Al Ing. Miguel </w:t>
      </w:r>
      <w:proofErr w:type="spellStart"/>
      <w:r w:rsidRPr="005E29B3">
        <w:rPr>
          <w:rFonts w:ascii="Arial" w:hAnsi="Arial" w:cs="Arial"/>
        </w:rPr>
        <w:t>Yapur</w:t>
      </w:r>
      <w:proofErr w:type="spellEnd"/>
      <w:r w:rsidRPr="005E29B3">
        <w:rPr>
          <w:rFonts w:ascii="Arial" w:hAnsi="Arial" w:cs="Arial"/>
        </w:rPr>
        <w:t xml:space="preserve"> A, </w:t>
      </w:r>
      <w:r>
        <w:rPr>
          <w:rFonts w:ascii="Arial" w:hAnsi="Arial" w:cs="Arial"/>
        </w:rPr>
        <w:t>profesor, consejero y director.</w:t>
      </w:r>
    </w:p>
    <w:p w:rsidR="00571BB2" w:rsidRDefault="00571BB2" w:rsidP="00571BB2">
      <w:pPr>
        <w:spacing w:line="480" w:lineRule="auto"/>
        <w:ind w:left="4956"/>
        <w:jc w:val="both"/>
        <w:rPr>
          <w:rFonts w:ascii="Arial" w:hAnsi="Arial" w:cs="Arial"/>
        </w:rPr>
      </w:pPr>
      <w:r>
        <w:rPr>
          <w:rFonts w:ascii="Arial" w:hAnsi="Arial" w:cs="Arial"/>
        </w:rPr>
        <w:t xml:space="preserve">Al personal del departamento de mantenimiento del hospital Roberto Gilbert </w:t>
      </w:r>
      <w:proofErr w:type="spellStart"/>
      <w:r>
        <w:rPr>
          <w:rFonts w:ascii="Arial" w:hAnsi="Arial" w:cs="Arial"/>
        </w:rPr>
        <w:t>Elizalde</w:t>
      </w:r>
      <w:proofErr w:type="spellEnd"/>
      <w:r>
        <w:rPr>
          <w:rFonts w:ascii="Arial" w:hAnsi="Arial" w:cs="Arial"/>
        </w:rPr>
        <w:t>.</w:t>
      </w:r>
    </w:p>
    <w:p w:rsidR="00571BB2" w:rsidRDefault="00571BB2" w:rsidP="00571BB2">
      <w:pPr>
        <w:pStyle w:val="Ttulo3"/>
        <w:spacing w:line="360" w:lineRule="auto"/>
        <w:rPr>
          <w:rFonts w:cs="Arial"/>
        </w:rPr>
      </w:pPr>
      <w:r w:rsidRPr="003A035C">
        <w:rPr>
          <w:rFonts w:cs="Arial"/>
        </w:rPr>
        <w:br w:type="page"/>
      </w:r>
    </w:p>
    <w:p w:rsidR="00571BB2" w:rsidRPr="00571BB2" w:rsidRDefault="00571BB2" w:rsidP="00571BB2">
      <w:pPr>
        <w:pStyle w:val="Ttulo3"/>
        <w:spacing w:line="360" w:lineRule="auto"/>
        <w:jc w:val="center"/>
        <w:rPr>
          <w:rFonts w:ascii="Arial" w:hAnsi="Arial" w:cs="Arial"/>
        </w:rPr>
      </w:pPr>
      <w:r w:rsidRPr="00571BB2">
        <w:rPr>
          <w:rFonts w:ascii="Arial" w:hAnsi="Arial" w:cs="Arial"/>
          <w:sz w:val="32"/>
          <w:szCs w:val="32"/>
        </w:rPr>
        <w:t>DEDICATORIA</w:t>
      </w:r>
    </w:p>
    <w:p w:rsidR="00571BB2" w:rsidRDefault="00571BB2" w:rsidP="00571BB2">
      <w:pPr>
        <w:rPr>
          <w:rFonts w:cs="Arial"/>
        </w:rPr>
      </w:pPr>
    </w:p>
    <w:p w:rsidR="00571BB2" w:rsidRDefault="00571BB2" w:rsidP="00571BB2">
      <w:pPr>
        <w:rPr>
          <w:rFonts w:cs="Arial"/>
        </w:rPr>
      </w:pPr>
    </w:p>
    <w:p w:rsidR="00571BB2" w:rsidRDefault="00571BB2" w:rsidP="00571BB2">
      <w:pPr>
        <w:spacing w:line="480" w:lineRule="auto"/>
        <w:ind w:left="4956"/>
        <w:jc w:val="both"/>
        <w:rPr>
          <w:rFonts w:ascii="Arial" w:hAnsi="Arial" w:cs="Arial"/>
        </w:rPr>
      </w:pPr>
      <w:r w:rsidRPr="005E29B3">
        <w:rPr>
          <w:rFonts w:ascii="Arial" w:hAnsi="Arial" w:cs="Arial"/>
        </w:rPr>
        <w:t xml:space="preserve">A </w:t>
      </w:r>
      <w:r>
        <w:rPr>
          <w:rFonts w:ascii="Arial" w:hAnsi="Arial" w:cs="Arial"/>
        </w:rPr>
        <w:t xml:space="preserve">mi familia, mi madre y mis hermanas en especial Ada Murillo. A mi esposa </w:t>
      </w:r>
      <w:proofErr w:type="spellStart"/>
      <w:r>
        <w:rPr>
          <w:rFonts w:ascii="Arial" w:hAnsi="Arial" w:cs="Arial"/>
        </w:rPr>
        <w:t>Maritza</w:t>
      </w:r>
      <w:proofErr w:type="spellEnd"/>
      <w:r>
        <w:rPr>
          <w:rFonts w:ascii="Arial" w:hAnsi="Arial" w:cs="Arial"/>
        </w:rPr>
        <w:t xml:space="preserve"> Escobar y  mis hijos Joshua y </w:t>
      </w:r>
      <w:proofErr w:type="spellStart"/>
      <w:r>
        <w:rPr>
          <w:rFonts w:ascii="Arial" w:hAnsi="Arial" w:cs="Arial"/>
        </w:rPr>
        <w:t>Jeremy</w:t>
      </w:r>
      <w:proofErr w:type="spellEnd"/>
      <w:r>
        <w:rPr>
          <w:rFonts w:ascii="Arial" w:hAnsi="Arial" w:cs="Arial"/>
        </w:rPr>
        <w:t xml:space="preserve"> Murillo.</w:t>
      </w:r>
    </w:p>
    <w:p w:rsidR="00571BB2" w:rsidRDefault="00571BB2" w:rsidP="00571BB2">
      <w:pPr>
        <w:spacing w:line="480" w:lineRule="auto"/>
        <w:ind w:left="4956"/>
        <w:jc w:val="both"/>
        <w:rPr>
          <w:rFonts w:ascii="Arial" w:hAnsi="Arial" w:cs="Arial"/>
        </w:rPr>
      </w:pPr>
      <w:r w:rsidRPr="005E29B3">
        <w:rPr>
          <w:rFonts w:ascii="Arial" w:hAnsi="Arial" w:cs="Arial"/>
        </w:rPr>
        <w:t xml:space="preserve">A </w:t>
      </w:r>
      <w:r>
        <w:rPr>
          <w:rFonts w:ascii="Arial" w:hAnsi="Arial" w:cs="Arial"/>
        </w:rPr>
        <w:t>mis amigos y en especial a Dios por tenerlos en mi vida.</w:t>
      </w:r>
    </w:p>
    <w:p w:rsidR="00571BB2" w:rsidRDefault="00571BB2" w:rsidP="00571BB2">
      <w:pPr>
        <w:spacing w:line="480" w:lineRule="auto"/>
        <w:ind w:left="4956"/>
        <w:rPr>
          <w:rFonts w:ascii="Arial" w:hAnsi="Arial" w:cs="Arial"/>
          <w:b/>
        </w:rPr>
      </w:pPr>
      <w:proofErr w:type="spellStart"/>
      <w:r w:rsidRPr="000C71A5">
        <w:rPr>
          <w:rFonts w:ascii="Arial" w:hAnsi="Arial" w:cs="Arial"/>
          <w:b/>
        </w:rPr>
        <w:t>Erwin</w:t>
      </w:r>
      <w:proofErr w:type="spellEnd"/>
      <w:r w:rsidRPr="000C71A5">
        <w:rPr>
          <w:rFonts w:ascii="Arial" w:hAnsi="Arial" w:cs="Arial"/>
          <w:b/>
        </w:rPr>
        <w:t xml:space="preserve"> L. Murillo</w:t>
      </w:r>
      <w:r>
        <w:rPr>
          <w:rFonts w:ascii="Arial" w:hAnsi="Arial" w:cs="Arial"/>
          <w:b/>
        </w:rPr>
        <w:t xml:space="preserve"> </w:t>
      </w:r>
      <w:r w:rsidRPr="000C71A5">
        <w:rPr>
          <w:rFonts w:ascii="Arial" w:hAnsi="Arial" w:cs="Arial"/>
          <w:b/>
        </w:rPr>
        <w:t>Contreras.</w:t>
      </w:r>
    </w:p>
    <w:p w:rsidR="00571BB2" w:rsidRDefault="00571BB2" w:rsidP="00571BB2">
      <w:pPr>
        <w:spacing w:line="480" w:lineRule="auto"/>
        <w:ind w:left="4956"/>
        <w:rPr>
          <w:rFonts w:ascii="Arial" w:hAnsi="Arial" w:cs="Arial"/>
        </w:rPr>
      </w:pPr>
      <w:r>
        <w:rPr>
          <w:rFonts w:ascii="Arial" w:hAnsi="Arial" w:cs="Arial"/>
        </w:rPr>
        <w:t xml:space="preserve">A mis padres, Delfina Castro y Nelson Guzmán.  A mi esposa </w:t>
      </w:r>
      <w:proofErr w:type="spellStart"/>
      <w:r>
        <w:rPr>
          <w:rFonts w:ascii="Arial" w:hAnsi="Arial" w:cs="Arial"/>
        </w:rPr>
        <w:t>Dayse</w:t>
      </w:r>
      <w:proofErr w:type="spellEnd"/>
      <w:r>
        <w:rPr>
          <w:rFonts w:ascii="Arial" w:hAnsi="Arial" w:cs="Arial"/>
        </w:rPr>
        <w:t xml:space="preserve"> Rodríguez, y mis hijos, Natalia y Nelson Guzmán.</w:t>
      </w:r>
    </w:p>
    <w:p w:rsidR="00571BB2" w:rsidRDefault="00571BB2" w:rsidP="00571BB2">
      <w:pPr>
        <w:spacing w:line="480" w:lineRule="auto"/>
        <w:ind w:left="4956"/>
        <w:rPr>
          <w:rFonts w:ascii="Arial" w:hAnsi="Arial" w:cs="Arial"/>
        </w:rPr>
      </w:pPr>
      <w:r>
        <w:rPr>
          <w:rFonts w:ascii="Arial" w:hAnsi="Arial" w:cs="Arial"/>
        </w:rPr>
        <w:t>A mis hermanos y mis amigos, y en especial A Dios por estar siempre conmigo.</w:t>
      </w:r>
    </w:p>
    <w:p w:rsidR="00571BB2" w:rsidRDefault="00571BB2" w:rsidP="00571BB2">
      <w:pPr>
        <w:spacing w:line="480" w:lineRule="auto"/>
        <w:ind w:left="4956"/>
        <w:rPr>
          <w:rFonts w:ascii="Arial" w:hAnsi="Arial" w:cs="Arial"/>
        </w:rPr>
      </w:pPr>
      <w:r w:rsidRPr="005C5638">
        <w:rPr>
          <w:rFonts w:ascii="Arial" w:hAnsi="Arial" w:cs="Arial"/>
          <w:b/>
        </w:rPr>
        <w:t>Nelson L. Guzmán Castro</w:t>
      </w:r>
      <w:r>
        <w:rPr>
          <w:rFonts w:ascii="Arial" w:hAnsi="Arial" w:cs="Arial"/>
        </w:rPr>
        <w:t>.</w:t>
      </w:r>
    </w:p>
    <w:p w:rsidR="00083E0C" w:rsidRDefault="00083E0C" w:rsidP="00701438">
      <w:pPr>
        <w:spacing w:line="480" w:lineRule="auto"/>
        <w:jc w:val="both"/>
        <w:rPr>
          <w:rFonts w:ascii="Arial" w:hAnsi="Arial" w:cs="Arial"/>
          <w:b/>
          <w:sz w:val="28"/>
          <w:szCs w:val="28"/>
        </w:rPr>
      </w:pPr>
    </w:p>
    <w:p w:rsidR="00D20894" w:rsidRDefault="00D20894" w:rsidP="0077127B">
      <w:pPr>
        <w:spacing w:line="480" w:lineRule="auto"/>
        <w:rPr>
          <w:rFonts w:ascii="Arial" w:hAnsi="Arial" w:cs="Arial"/>
          <w:b/>
          <w:sz w:val="36"/>
          <w:szCs w:val="36"/>
        </w:rPr>
      </w:pPr>
    </w:p>
    <w:p w:rsidR="00571BB2" w:rsidRPr="000C71A5" w:rsidRDefault="00571BB2" w:rsidP="00571BB2">
      <w:pPr>
        <w:spacing w:line="480" w:lineRule="auto"/>
        <w:rPr>
          <w:rFonts w:ascii="Arial" w:hAnsi="Arial"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jc w:val="center"/>
        <w:rPr>
          <w:rFonts w:ascii="Arial" w:hAnsi="Arial" w:cs="Arial"/>
          <w:b/>
          <w:sz w:val="32"/>
          <w:szCs w:val="32"/>
        </w:rPr>
      </w:pPr>
      <w:r w:rsidRPr="00DA39B2">
        <w:rPr>
          <w:rFonts w:ascii="Arial" w:hAnsi="Arial" w:cs="Arial"/>
          <w:b/>
          <w:sz w:val="32"/>
          <w:szCs w:val="32"/>
        </w:rPr>
        <w:t xml:space="preserve">TRIBUNAL DE </w:t>
      </w:r>
      <w:r>
        <w:rPr>
          <w:rFonts w:ascii="Arial" w:hAnsi="Arial" w:cs="Arial"/>
          <w:b/>
          <w:sz w:val="32"/>
          <w:szCs w:val="32"/>
        </w:rPr>
        <w:t>SUSTENTACIÓN</w:t>
      </w:r>
    </w:p>
    <w:p w:rsidR="00571BB2" w:rsidRDefault="00571BB2" w:rsidP="00571BB2">
      <w:pPr>
        <w:jc w:val="center"/>
        <w:rPr>
          <w:rFonts w:ascii="Arial" w:hAnsi="Arial" w:cs="Arial"/>
          <w:b/>
          <w:sz w:val="32"/>
          <w:szCs w:val="32"/>
        </w:rPr>
      </w:pPr>
    </w:p>
    <w:p w:rsidR="00571BB2" w:rsidRDefault="00571BB2" w:rsidP="00571BB2">
      <w:pPr>
        <w:jc w:val="center"/>
        <w:rPr>
          <w:rFonts w:ascii="Arial" w:hAnsi="Arial" w:cs="Arial"/>
          <w:b/>
          <w:sz w:val="32"/>
          <w:szCs w:val="32"/>
        </w:rPr>
      </w:pPr>
    </w:p>
    <w:p w:rsidR="00571BB2" w:rsidRDefault="00571BB2" w:rsidP="00571BB2">
      <w:pPr>
        <w:jc w:val="center"/>
        <w:rPr>
          <w:rFonts w:ascii="Arial" w:hAnsi="Arial" w:cs="Arial"/>
          <w:b/>
          <w:sz w:val="32"/>
          <w:szCs w:val="32"/>
        </w:rPr>
      </w:pPr>
    </w:p>
    <w:p w:rsidR="00571BB2" w:rsidRDefault="00571BB2" w:rsidP="00571BB2">
      <w:pPr>
        <w:jc w:val="center"/>
        <w:rPr>
          <w:rFonts w:ascii="Arial" w:hAnsi="Arial" w:cs="Arial"/>
          <w:b/>
          <w:sz w:val="32"/>
          <w:szCs w:val="32"/>
        </w:rPr>
      </w:pPr>
    </w:p>
    <w:p w:rsidR="00571BB2" w:rsidRDefault="00571BB2" w:rsidP="00571BB2">
      <w:pPr>
        <w:jc w:val="center"/>
        <w:rPr>
          <w:rFonts w:ascii="Arial" w:hAnsi="Arial" w:cs="Arial"/>
          <w:b/>
          <w:sz w:val="32"/>
          <w:szCs w:val="32"/>
        </w:rPr>
      </w:pPr>
    </w:p>
    <w:p w:rsidR="00571BB2" w:rsidRDefault="00571BB2" w:rsidP="00571BB2">
      <w:pPr>
        <w:jc w:val="center"/>
        <w:rPr>
          <w:rFonts w:ascii="Arial" w:hAnsi="Arial" w:cs="Arial"/>
          <w:b/>
          <w:sz w:val="32"/>
          <w:szCs w:val="32"/>
        </w:rPr>
      </w:pPr>
    </w:p>
    <w:p w:rsidR="00571BB2" w:rsidRPr="00571BB2" w:rsidRDefault="00571BB2" w:rsidP="00571BB2">
      <w:pPr>
        <w:jc w:val="center"/>
        <w:rPr>
          <w:rFonts w:ascii="Arial" w:hAnsi="Arial" w:cs="Arial"/>
          <w:b/>
          <w:sz w:val="32"/>
          <w:szCs w:val="32"/>
          <w:u w:val="single"/>
        </w:rPr>
      </w:pPr>
      <w:r w:rsidRPr="00571BB2">
        <w:rPr>
          <w:rFonts w:ascii="Arial" w:hAnsi="Arial" w:cs="Arial"/>
          <w:bCs/>
        </w:rPr>
        <w:t>_______________________</w:t>
      </w:r>
    </w:p>
    <w:p w:rsidR="00571BB2" w:rsidRPr="00571BB2" w:rsidRDefault="00571BB2" w:rsidP="00571BB2">
      <w:pPr>
        <w:jc w:val="center"/>
        <w:rPr>
          <w:rFonts w:ascii="Arial" w:hAnsi="Arial" w:cs="Arial"/>
        </w:rPr>
      </w:pPr>
      <w:r w:rsidRPr="00571BB2">
        <w:rPr>
          <w:rFonts w:ascii="Arial" w:hAnsi="Arial" w:cs="Arial"/>
        </w:rPr>
        <w:t xml:space="preserve">Ing. Miguel </w:t>
      </w:r>
      <w:proofErr w:type="spellStart"/>
      <w:r w:rsidRPr="00571BB2">
        <w:rPr>
          <w:rFonts w:ascii="Arial" w:hAnsi="Arial" w:cs="Arial"/>
        </w:rPr>
        <w:t>Yapur</w:t>
      </w:r>
      <w:proofErr w:type="spellEnd"/>
      <w:r w:rsidRPr="00571BB2">
        <w:rPr>
          <w:rFonts w:ascii="Arial" w:hAnsi="Arial" w:cs="Arial"/>
        </w:rPr>
        <w:t xml:space="preserve"> </w:t>
      </w:r>
      <w:proofErr w:type="spellStart"/>
      <w:r w:rsidRPr="00571BB2">
        <w:rPr>
          <w:rFonts w:ascii="Arial" w:hAnsi="Arial" w:cs="Arial"/>
        </w:rPr>
        <w:t>Auad</w:t>
      </w:r>
      <w:proofErr w:type="spellEnd"/>
      <w:r w:rsidRPr="00571BB2">
        <w:rPr>
          <w:rFonts w:ascii="Arial" w:hAnsi="Arial" w:cs="Arial"/>
        </w:rPr>
        <w:t xml:space="preserve"> </w:t>
      </w:r>
    </w:p>
    <w:p w:rsidR="00571BB2" w:rsidRPr="00571BB2" w:rsidRDefault="00571BB2" w:rsidP="00571BB2">
      <w:pPr>
        <w:jc w:val="center"/>
        <w:rPr>
          <w:rFonts w:ascii="Arial" w:hAnsi="Arial" w:cs="Arial"/>
        </w:rPr>
      </w:pPr>
      <w:r w:rsidRPr="00571BB2">
        <w:rPr>
          <w:rFonts w:ascii="Arial" w:hAnsi="Arial" w:cs="Arial"/>
        </w:rPr>
        <w:t>PROFESOR DEL SEMINARIO DE GRADUACIÓN</w:t>
      </w: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Default="00571BB2" w:rsidP="00571BB2">
      <w:pPr>
        <w:jc w:val="center"/>
        <w:rPr>
          <w:rFonts w:ascii="Arial" w:hAnsi="Arial" w:cs="Arial"/>
        </w:rPr>
      </w:pPr>
    </w:p>
    <w:p w:rsidR="00571BB2" w:rsidRPr="00571BB2" w:rsidRDefault="00571BB2" w:rsidP="00571BB2">
      <w:pPr>
        <w:jc w:val="center"/>
        <w:rPr>
          <w:rFonts w:ascii="Arial" w:hAnsi="Arial" w:cs="Arial"/>
          <w:bCs/>
        </w:rPr>
      </w:pPr>
      <w:r w:rsidRPr="00571BB2">
        <w:rPr>
          <w:rFonts w:ascii="Arial" w:hAnsi="Arial" w:cs="Arial"/>
          <w:bCs/>
        </w:rPr>
        <w:t>_______________________</w:t>
      </w:r>
    </w:p>
    <w:p w:rsidR="00571BB2" w:rsidRPr="00571BB2" w:rsidRDefault="00571BB2" w:rsidP="00571BB2">
      <w:pPr>
        <w:jc w:val="center"/>
        <w:rPr>
          <w:rFonts w:ascii="Arial" w:hAnsi="Arial" w:cs="Arial"/>
        </w:rPr>
      </w:pPr>
      <w:r w:rsidRPr="00571BB2">
        <w:rPr>
          <w:rFonts w:ascii="Arial" w:hAnsi="Arial" w:cs="Arial"/>
        </w:rPr>
        <w:t xml:space="preserve">Ing. </w:t>
      </w:r>
      <w:proofErr w:type="spellStart"/>
      <w:r w:rsidRPr="00571BB2">
        <w:rPr>
          <w:rFonts w:ascii="Arial" w:hAnsi="Arial" w:cs="Arial"/>
          <w:lang w:val="es-ES_tradnl"/>
        </w:rPr>
        <w:t>Holger</w:t>
      </w:r>
      <w:proofErr w:type="spellEnd"/>
      <w:r w:rsidRPr="00571BB2">
        <w:rPr>
          <w:rFonts w:ascii="Arial" w:hAnsi="Arial" w:cs="Arial"/>
        </w:rPr>
        <w:t xml:space="preserve"> Cevallos </w:t>
      </w:r>
    </w:p>
    <w:p w:rsidR="00571BB2" w:rsidRPr="00571BB2" w:rsidRDefault="00571BB2" w:rsidP="00571BB2">
      <w:pPr>
        <w:jc w:val="center"/>
        <w:rPr>
          <w:rFonts w:ascii="Arial" w:hAnsi="Arial" w:cs="Arial"/>
        </w:rPr>
      </w:pPr>
      <w:r w:rsidRPr="00571BB2">
        <w:rPr>
          <w:rFonts w:ascii="Arial" w:hAnsi="Arial" w:cs="Arial"/>
        </w:rPr>
        <w:t>PROFESOR DELEGADO POR EL DECANO DE LA FACULTAD</w:t>
      </w:r>
    </w:p>
    <w:p w:rsidR="00571BB2" w:rsidRPr="00571BB2" w:rsidRDefault="00571BB2" w:rsidP="00571BB2">
      <w:pPr>
        <w:jc w:val="center"/>
        <w:rPr>
          <w:rFonts w:ascii="Arial" w:hAnsi="Arial" w:cs="Arial"/>
        </w:rPr>
      </w:pPr>
    </w:p>
    <w:p w:rsidR="00571BB2" w:rsidRDefault="00571BB2" w:rsidP="00571BB2">
      <w:pPr>
        <w:rPr>
          <w:rFonts w:cs="Arial"/>
          <w:sz w:val="20"/>
          <w:szCs w:val="20"/>
        </w:rPr>
      </w:pPr>
    </w:p>
    <w:p w:rsidR="00571BB2" w:rsidRPr="00B82872" w:rsidRDefault="00571BB2" w:rsidP="00571BB2"/>
    <w:p w:rsidR="00571BB2" w:rsidRDefault="00571BB2" w:rsidP="00571BB2">
      <w:pPr>
        <w:pStyle w:val="Ttulo2"/>
        <w:rPr>
          <w:rFonts w:cs="Arial"/>
        </w:rPr>
      </w:pPr>
    </w:p>
    <w:p w:rsidR="00571BB2" w:rsidRPr="00D27BD6" w:rsidRDefault="00571BB2" w:rsidP="00571BB2"/>
    <w:p w:rsidR="00571BB2" w:rsidRDefault="00571BB2" w:rsidP="00571BB2">
      <w:pPr>
        <w:pStyle w:val="Ttulo2"/>
        <w:rPr>
          <w:rFonts w:cs="Arial"/>
          <w:bCs w:val="0"/>
          <w:sz w:val="32"/>
          <w:szCs w:val="32"/>
        </w:rPr>
      </w:pPr>
    </w:p>
    <w:p w:rsidR="00571BB2" w:rsidRDefault="00571BB2" w:rsidP="00571BB2"/>
    <w:p w:rsidR="00571BB2" w:rsidRDefault="00571BB2" w:rsidP="00571BB2"/>
    <w:p w:rsidR="00571BB2" w:rsidRDefault="00571BB2" w:rsidP="00571BB2"/>
    <w:p w:rsidR="00571BB2" w:rsidRDefault="00571BB2" w:rsidP="00571BB2"/>
    <w:p w:rsidR="00571BB2" w:rsidRDefault="00571BB2" w:rsidP="00571BB2"/>
    <w:p w:rsidR="00571BB2" w:rsidRDefault="00571BB2" w:rsidP="00571BB2"/>
    <w:p w:rsidR="00571BB2" w:rsidRDefault="00571BB2" w:rsidP="00571BB2"/>
    <w:p w:rsidR="00571BB2" w:rsidRPr="00571BB2" w:rsidRDefault="00571BB2" w:rsidP="00571BB2"/>
    <w:p w:rsidR="00571BB2" w:rsidRPr="00D27BD6" w:rsidRDefault="00571BB2" w:rsidP="00571BB2"/>
    <w:p w:rsidR="00571BB2" w:rsidRPr="00571BB2" w:rsidRDefault="00571BB2" w:rsidP="00571BB2">
      <w:pPr>
        <w:pStyle w:val="Ttulo2"/>
        <w:jc w:val="center"/>
        <w:rPr>
          <w:rFonts w:ascii="Arial" w:hAnsi="Arial" w:cs="Arial"/>
          <w:bCs w:val="0"/>
          <w:shadow/>
          <w:sz w:val="32"/>
          <w:szCs w:val="32"/>
        </w:rPr>
      </w:pPr>
      <w:r w:rsidRPr="00571BB2">
        <w:rPr>
          <w:rFonts w:ascii="Arial" w:hAnsi="Arial" w:cs="Arial"/>
          <w:sz w:val="32"/>
          <w:szCs w:val="32"/>
        </w:rPr>
        <w:t>DECLARACIÓN EXPRESA</w:t>
      </w:r>
    </w:p>
    <w:p w:rsidR="00571BB2" w:rsidRPr="00CC7E22" w:rsidRDefault="00571BB2" w:rsidP="00571BB2">
      <w:pPr>
        <w:ind w:right="99"/>
        <w:jc w:val="both"/>
        <w:rPr>
          <w:rFonts w:cs="Arial"/>
          <w:b/>
          <w:sz w:val="20"/>
          <w:szCs w:val="20"/>
        </w:rPr>
      </w:pPr>
    </w:p>
    <w:p w:rsidR="00571BB2" w:rsidRPr="00CC7E22" w:rsidRDefault="00571BB2" w:rsidP="00571BB2">
      <w:pPr>
        <w:spacing w:line="360" w:lineRule="auto"/>
        <w:ind w:right="99"/>
        <w:jc w:val="both"/>
        <w:rPr>
          <w:rFonts w:cs="Arial"/>
          <w:b/>
          <w:sz w:val="20"/>
          <w:szCs w:val="20"/>
        </w:rPr>
      </w:pPr>
    </w:p>
    <w:p w:rsidR="00571BB2" w:rsidRPr="00B82872" w:rsidRDefault="00571BB2" w:rsidP="00571BB2">
      <w:pPr>
        <w:pStyle w:val="Textoindependiente2"/>
        <w:spacing w:before="100" w:beforeAutospacing="1" w:after="100" w:afterAutospacing="1" w:line="480" w:lineRule="auto"/>
        <w:ind w:left="1416" w:right="1134"/>
        <w:rPr>
          <w:sz w:val="24"/>
          <w:szCs w:val="24"/>
        </w:rPr>
      </w:pPr>
      <w:r w:rsidRPr="00CC7E22">
        <w:rPr>
          <w:sz w:val="24"/>
          <w:szCs w:val="24"/>
        </w:rPr>
        <w:t>“La responsabilidad del contenido de este trabajo de graduación nos corresponde exclusivamente; y el patrimonio intelectual de la misma a la Escuela Superior Politécnica del Litoral”.</w:t>
      </w:r>
    </w:p>
    <w:p w:rsidR="00571BB2" w:rsidRDefault="00571BB2" w:rsidP="00571BB2">
      <w:pPr>
        <w:pStyle w:val="Textodebloque"/>
        <w:ind w:left="1701" w:right="0"/>
        <w:jc w:val="both"/>
        <w:rPr>
          <w:rFonts w:ascii="Arial" w:hAnsi="Arial" w:cs="Arial"/>
          <w:sz w:val="24"/>
        </w:rPr>
      </w:pPr>
      <w:r>
        <w:rPr>
          <w:rFonts w:ascii="Arial" w:hAnsi="Arial" w:cs="Arial"/>
          <w:sz w:val="24"/>
        </w:rPr>
        <w:t>(Reglamento de Graduación de la ESPOL).</w:t>
      </w:r>
    </w:p>
    <w:p w:rsidR="00571BB2" w:rsidRDefault="00571BB2" w:rsidP="00571BB2">
      <w:pPr>
        <w:pStyle w:val="Textodebloque"/>
        <w:ind w:left="1701" w:right="0"/>
        <w:jc w:val="both"/>
        <w:rPr>
          <w:rFonts w:ascii="Arial" w:hAnsi="Arial" w:cs="Arial"/>
          <w:sz w:val="24"/>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Default="00571BB2" w:rsidP="00571BB2">
      <w:pPr>
        <w:rPr>
          <w:rFonts w:cs="Arial"/>
        </w:rPr>
      </w:pPr>
    </w:p>
    <w:p w:rsidR="00571BB2" w:rsidRPr="003A035C" w:rsidRDefault="00571BB2" w:rsidP="00571BB2">
      <w:pPr>
        <w:rPr>
          <w:rFonts w:cs="Arial"/>
        </w:rPr>
      </w:pPr>
    </w:p>
    <w:p w:rsidR="00571BB2" w:rsidRPr="00CC7E22" w:rsidRDefault="00571BB2" w:rsidP="00571BB2">
      <w:pPr>
        <w:rPr>
          <w:rFonts w:cs="Arial"/>
        </w:rPr>
      </w:pPr>
    </w:p>
    <w:p w:rsidR="00571BB2" w:rsidRDefault="00571BB2" w:rsidP="00571BB2">
      <w:pPr>
        <w:ind w:left="4248"/>
        <w:jc w:val="both"/>
        <w:rPr>
          <w:rFonts w:cs="Arial"/>
        </w:rPr>
      </w:pPr>
      <w:r>
        <w:rPr>
          <w:rFonts w:cs="Arial"/>
        </w:rPr>
        <w:t>_</w:t>
      </w:r>
      <w:r w:rsidRPr="00CC7E22">
        <w:rPr>
          <w:rFonts w:cs="Arial"/>
        </w:rPr>
        <w:t>_____________________________</w:t>
      </w:r>
    </w:p>
    <w:p w:rsidR="00571BB2" w:rsidRPr="00CC7E22" w:rsidRDefault="00571BB2" w:rsidP="00571BB2">
      <w:pPr>
        <w:ind w:left="4248"/>
        <w:jc w:val="both"/>
        <w:rPr>
          <w:rFonts w:cs="Arial"/>
        </w:rPr>
      </w:pPr>
      <w:r>
        <w:rPr>
          <w:rFonts w:cs="Arial"/>
        </w:rPr>
        <w:t xml:space="preserve">     </w:t>
      </w:r>
      <w:proofErr w:type="spellStart"/>
      <w:r>
        <w:rPr>
          <w:rFonts w:cs="Arial"/>
        </w:rPr>
        <w:t>Erwin</w:t>
      </w:r>
      <w:proofErr w:type="spellEnd"/>
      <w:r>
        <w:rPr>
          <w:rFonts w:cs="Arial"/>
        </w:rPr>
        <w:t xml:space="preserve"> Leonel Murillo Contreras</w:t>
      </w:r>
    </w:p>
    <w:p w:rsidR="00571BB2" w:rsidRPr="00CC7E22" w:rsidRDefault="00571BB2" w:rsidP="00571BB2">
      <w:pPr>
        <w:ind w:right="99"/>
        <w:rPr>
          <w:rFonts w:cs="Arial"/>
          <w:b/>
        </w:rPr>
      </w:pPr>
    </w:p>
    <w:p w:rsidR="00571BB2" w:rsidRDefault="00571BB2" w:rsidP="00571BB2">
      <w:pPr>
        <w:ind w:right="99"/>
        <w:jc w:val="center"/>
        <w:rPr>
          <w:rFonts w:cs="Arial"/>
          <w:b/>
        </w:rPr>
      </w:pPr>
    </w:p>
    <w:p w:rsidR="00571BB2" w:rsidRDefault="00571BB2" w:rsidP="00571BB2">
      <w:pPr>
        <w:ind w:right="99"/>
        <w:jc w:val="center"/>
        <w:rPr>
          <w:rFonts w:cs="Arial"/>
          <w:b/>
        </w:rPr>
      </w:pPr>
    </w:p>
    <w:p w:rsidR="00571BB2" w:rsidRDefault="00571BB2" w:rsidP="00571BB2">
      <w:pPr>
        <w:ind w:right="99"/>
        <w:jc w:val="center"/>
        <w:rPr>
          <w:rFonts w:cs="Arial"/>
          <w:b/>
        </w:rPr>
      </w:pPr>
    </w:p>
    <w:p w:rsidR="00571BB2" w:rsidRDefault="00571BB2" w:rsidP="00571BB2">
      <w:pPr>
        <w:ind w:right="99"/>
        <w:jc w:val="center"/>
        <w:rPr>
          <w:rFonts w:cs="Arial"/>
          <w:b/>
        </w:rPr>
      </w:pPr>
    </w:p>
    <w:p w:rsidR="00571BB2" w:rsidRDefault="00571BB2" w:rsidP="00571BB2">
      <w:pPr>
        <w:ind w:right="99"/>
        <w:jc w:val="center"/>
        <w:rPr>
          <w:rFonts w:cs="Arial"/>
          <w:b/>
        </w:rPr>
      </w:pPr>
    </w:p>
    <w:p w:rsidR="00571BB2" w:rsidRPr="00CC7E22" w:rsidRDefault="00571BB2" w:rsidP="00571BB2">
      <w:pPr>
        <w:ind w:right="99"/>
        <w:jc w:val="center"/>
        <w:rPr>
          <w:rFonts w:cs="Arial"/>
          <w:b/>
        </w:rPr>
      </w:pPr>
    </w:p>
    <w:p w:rsidR="00571BB2" w:rsidRPr="00CC7E22" w:rsidRDefault="00571BB2" w:rsidP="00571BB2">
      <w:pPr>
        <w:ind w:left="4248" w:right="99"/>
        <w:jc w:val="both"/>
        <w:rPr>
          <w:rFonts w:cs="Arial"/>
          <w:bCs/>
        </w:rPr>
      </w:pPr>
      <w:r w:rsidRPr="00CC7E22">
        <w:rPr>
          <w:rFonts w:cs="Arial"/>
          <w:bCs/>
        </w:rPr>
        <w:t>___</w:t>
      </w:r>
      <w:r>
        <w:rPr>
          <w:rFonts w:cs="Arial"/>
          <w:bCs/>
        </w:rPr>
        <w:t>_______________________</w:t>
      </w:r>
      <w:r w:rsidRPr="00CC7E22">
        <w:rPr>
          <w:rFonts w:cs="Arial"/>
          <w:bCs/>
        </w:rPr>
        <w:t>___</w:t>
      </w:r>
    </w:p>
    <w:p w:rsidR="00571BB2" w:rsidRDefault="00571BB2" w:rsidP="00571BB2">
      <w:pPr>
        <w:ind w:left="4248"/>
        <w:jc w:val="both"/>
        <w:rPr>
          <w:rFonts w:cs="Arial"/>
        </w:rPr>
      </w:pPr>
      <w:r>
        <w:rPr>
          <w:rFonts w:cs="Arial"/>
        </w:rPr>
        <w:t xml:space="preserve">    Nelson </w:t>
      </w:r>
      <w:proofErr w:type="spellStart"/>
      <w:r>
        <w:rPr>
          <w:rFonts w:cs="Arial"/>
        </w:rPr>
        <w:t>Leonidas</w:t>
      </w:r>
      <w:proofErr w:type="spellEnd"/>
      <w:r>
        <w:rPr>
          <w:rFonts w:cs="Arial"/>
        </w:rPr>
        <w:t xml:space="preserve"> Guzmán Castro</w:t>
      </w: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Default="00571BB2" w:rsidP="00571BB2">
      <w:pPr>
        <w:ind w:left="4248"/>
        <w:jc w:val="both"/>
        <w:rPr>
          <w:rFonts w:cs="Arial"/>
        </w:rPr>
      </w:pPr>
    </w:p>
    <w:p w:rsidR="00571BB2" w:rsidRPr="00857798" w:rsidRDefault="00571BB2" w:rsidP="00571BB2">
      <w:pPr>
        <w:ind w:left="4248"/>
        <w:jc w:val="both"/>
        <w:rPr>
          <w:rFonts w:cs="Arial"/>
        </w:rPr>
      </w:pPr>
    </w:p>
    <w:p w:rsidR="00571BB2" w:rsidRDefault="00571BB2" w:rsidP="00571BB2">
      <w:pPr>
        <w:jc w:val="center"/>
        <w:rPr>
          <w:rFonts w:ascii="Arial" w:hAnsi="Arial" w:cs="Arial"/>
          <w:b/>
          <w:sz w:val="32"/>
          <w:szCs w:val="32"/>
        </w:rPr>
      </w:pPr>
      <w:r>
        <w:rPr>
          <w:rFonts w:ascii="Arial" w:hAnsi="Arial" w:cs="Arial"/>
          <w:b/>
          <w:sz w:val="32"/>
          <w:szCs w:val="32"/>
        </w:rPr>
        <w:t>RESUMEN</w:t>
      </w:r>
    </w:p>
    <w:p w:rsidR="00571BB2" w:rsidRDefault="00571BB2" w:rsidP="00571BB2">
      <w:pPr>
        <w:jc w:val="center"/>
        <w:rPr>
          <w:rFonts w:ascii="Arial" w:hAnsi="Arial" w:cs="Arial"/>
          <w:b/>
          <w:sz w:val="32"/>
          <w:szCs w:val="32"/>
        </w:rPr>
      </w:pPr>
    </w:p>
    <w:p w:rsidR="00571BB2" w:rsidRDefault="00571BB2" w:rsidP="00571BB2">
      <w:pPr>
        <w:spacing w:line="480" w:lineRule="auto"/>
        <w:jc w:val="both"/>
        <w:rPr>
          <w:rFonts w:ascii="Arial" w:hAnsi="Arial" w:cs="Arial"/>
        </w:rPr>
      </w:pPr>
      <w:r>
        <w:rPr>
          <w:rFonts w:ascii="Arial" w:hAnsi="Arial" w:cs="Arial"/>
        </w:rPr>
        <w:t>Los quirófanos inteligentes acoplan lo mejor de la tecnología en equipos médicos con los avances en  telecomunicaciones y computación.   El Quirófano ha evolucionado desde una estructura donde se dependía exclusivamente de la habilidad y profesionalismo del médico, a un área muy compleja donde distintos profesionales son responsables del funcionamiento del mismo.</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 xml:space="preserve">Este proyecto persigue el desarrollo de una guía técnica, que sirva de referencia a cargo de la seguridad eléctrica en las distintas instituciones hospitalarias. El  éxito del presente trabajo ésta en el cumplimiento de reglas y normas de seguridad en la implementación eléctrica, en el mejoramiento y mantenimiento  de los quirófanos, que garanticen el funcionamiento normal y continuo de los equipos utilizados en las  intervenciones quirúrgicas y la seguridad eléctrica del paciente.   </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 xml:space="preserve">El capitulo 1 define al quirófano inteligente como una sala quirúrgica altamente funcional con integración de equipos, manejo digital de la información, e interacción con el exterior, se compone de tres partes </w:t>
      </w:r>
      <w:r>
        <w:rPr>
          <w:rFonts w:ascii="Arial" w:hAnsi="Arial" w:cs="Arial"/>
        </w:rPr>
        <w:lastRenderedPageBreak/>
        <w:t>fundamentales:</w:t>
      </w:r>
    </w:p>
    <w:p w:rsidR="00571BB2" w:rsidRDefault="00571BB2" w:rsidP="00571BB2">
      <w:pPr>
        <w:widowControl/>
        <w:numPr>
          <w:ilvl w:val="0"/>
          <w:numId w:val="55"/>
        </w:numPr>
        <w:overflowPunct/>
        <w:adjustRightInd/>
        <w:spacing w:after="200" w:line="480" w:lineRule="auto"/>
        <w:jc w:val="both"/>
        <w:rPr>
          <w:rFonts w:ascii="Arial" w:hAnsi="Arial" w:cs="Arial"/>
        </w:rPr>
      </w:pPr>
      <w:r>
        <w:rPr>
          <w:rFonts w:ascii="Arial" w:hAnsi="Arial" w:cs="Arial"/>
        </w:rPr>
        <w:t>Sistema de soporte de equipamiento.- Compuesto de unidades de soporte y brazos montados en el techo o cielo raso, utilizados para el albergue de equipos, suministro eléctrico, y suministro de gases medicinales.</w:t>
      </w:r>
    </w:p>
    <w:p w:rsidR="00571BB2" w:rsidRDefault="00571BB2" w:rsidP="00571BB2">
      <w:pPr>
        <w:widowControl/>
        <w:numPr>
          <w:ilvl w:val="0"/>
          <w:numId w:val="55"/>
        </w:numPr>
        <w:overflowPunct/>
        <w:adjustRightInd/>
        <w:spacing w:after="200" w:line="480" w:lineRule="auto"/>
        <w:jc w:val="both"/>
        <w:rPr>
          <w:rFonts w:ascii="Arial" w:hAnsi="Arial" w:cs="Arial"/>
        </w:rPr>
      </w:pPr>
      <w:r>
        <w:rPr>
          <w:rFonts w:ascii="Arial" w:hAnsi="Arial" w:cs="Arial"/>
        </w:rPr>
        <w:t>Equipamiento biomédico.-Eq</w:t>
      </w:r>
      <w:r w:rsidRPr="00760FD1">
        <w:rPr>
          <w:rFonts w:ascii="Arial" w:hAnsi="Arial" w:cs="Arial"/>
        </w:rPr>
        <w:t>uipos médicos de uso general y uso específico.</w:t>
      </w:r>
    </w:p>
    <w:p w:rsidR="00571BB2" w:rsidRDefault="00571BB2" w:rsidP="00571BB2">
      <w:pPr>
        <w:widowControl/>
        <w:numPr>
          <w:ilvl w:val="0"/>
          <w:numId w:val="55"/>
        </w:numPr>
        <w:overflowPunct/>
        <w:adjustRightInd/>
        <w:spacing w:after="200" w:line="480" w:lineRule="auto"/>
        <w:jc w:val="both"/>
        <w:rPr>
          <w:rFonts w:ascii="Arial" w:hAnsi="Arial" w:cs="Arial"/>
        </w:rPr>
      </w:pPr>
      <w:r>
        <w:rPr>
          <w:rFonts w:ascii="Arial" w:hAnsi="Arial" w:cs="Arial"/>
        </w:rPr>
        <w:t>Sistema de control, gestión e integración.- control centralizado de equipos biomédicos, periféricos etc.</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El capitulo 2 explica que de acuerdo a normas UNE los quirófanos son salas del grupo 2, el reglamento electro técnico en baja tensión ITC-BT-38 y el código eléctrico nacional, artículo 517 tienen normas especiales para salas de uso hospitalario,  los equipos biomédicos son parte fundamental que deben cumplir de acuerdo al IEC normas de fabricación en cuanto a las protecciones,  pueden ser grado I, II, y III. También de acuerdo al grado de protección  se clasifican en tipo B, BF, CF y H.</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Las consideraciones ambientales son importantes, temperatura, humedad relativa, presión, nivel de ruido, grado de desinfección.</w:t>
      </w:r>
    </w:p>
    <w:p w:rsidR="00571BB2" w:rsidRDefault="00571BB2" w:rsidP="00571BB2">
      <w:pPr>
        <w:spacing w:line="480" w:lineRule="auto"/>
        <w:jc w:val="both"/>
        <w:rPr>
          <w:rFonts w:ascii="Arial" w:hAnsi="Arial" w:cs="Arial"/>
        </w:rPr>
      </w:pPr>
      <w:r>
        <w:rPr>
          <w:rFonts w:ascii="Arial" w:hAnsi="Arial" w:cs="Arial"/>
        </w:rPr>
        <w:t xml:space="preserve">Los sistemas de alimentación que proveen del suministro eléctrico a los </w:t>
      </w:r>
      <w:r>
        <w:rPr>
          <w:rFonts w:ascii="Arial" w:hAnsi="Arial" w:cs="Arial"/>
        </w:rPr>
        <w:lastRenderedPageBreak/>
        <w:t xml:space="preserve">quirófanos, son tratados en el capítulo 3.  El sistema de alimentación normal provisto por la CATEG,  sistema eléctrico configurado en estrella 208/120 voltios con neutro aterrizado y malla de tierra independiente, y un sistema de apoyo o de emergencia constituido por  un grupo electrógeno son la alimentación de un UPS o sistema  de alimentación ininterrumpida, tecnología ONLINE, el mismo provee de voltaje sin variaciones al tablero de aislamiento, los </w:t>
      </w:r>
      <w:proofErr w:type="spellStart"/>
      <w:r>
        <w:rPr>
          <w:rFonts w:ascii="Arial" w:hAnsi="Arial" w:cs="Arial"/>
        </w:rPr>
        <w:t>breakers</w:t>
      </w:r>
      <w:proofErr w:type="spellEnd"/>
      <w:r>
        <w:rPr>
          <w:rFonts w:ascii="Arial" w:hAnsi="Arial" w:cs="Arial"/>
        </w:rPr>
        <w:t xml:space="preserve"> termo magnéticos ubicados en este último, proveen de 120V monofásicos a los circuitos en cada uno de los soportes. Los circuitos que no vienen del tablero de aislamiento deben tener protección contra corrientes de falla a tierra GFCI, </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El capitulo 4 trata sobre las fallas eléctricas, la mayoría controlable con las protecciones colocadas a lo largo del sistema eléctrico del quirófano, ahora las corrientes de fuga tienen un tratamiento especial, ya que pueden presentarse pese a que el sistema eléctrico este ok.</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El capitulo 5 menciona los riesgos a los que está expuesto el paciente al convertirse en parte del circuito eléctrico y que, las corrientes de fuga descarguen a través   de él, siendo la situación más peligrosa cuando el camino de descarga pasa por el corazón. Los efectos de la corriente eléctrica pueden ser desde un simple hormigueo, hasta la muerte.</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lastRenderedPageBreak/>
        <w:t xml:space="preserve">El Hospital de niños Roberto Gilbert </w:t>
      </w:r>
      <w:proofErr w:type="spellStart"/>
      <w:r>
        <w:rPr>
          <w:rFonts w:ascii="Arial" w:hAnsi="Arial" w:cs="Arial"/>
        </w:rPr>
        <w:t>Elizalde</w:t>
      </w:r>
      <w:proofErr w:type="spellEnd"/>
      <w:r>
        <w:rPr>
          <w:rFonts w:ascii="Arial" w:hAnsi="Arial" w:cs="Arial"/>
        </w:rPr>
        <w:t xml:space="preserve"> fue el elegido como el lugar idóneo para realizar las inspecciones, ya que es uno de los pocos que cumple con la mayoría de las normas de seguridad eléctrica, esto sumado a los que explican  capítulos anteriores, permiten generar el capitulo 6. El objetivo primordial en la implementación eléctrica del quirófano es la integridad del paciente y el óptimo funcionamiento de los equipos electro médicos.</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 xml:space="preserve">Con el UPS ONLINE con mínimo dos horas de respaldo, se garantiza el suministro eléctrico seguro y  continuo, el correcto dimensionamiento del cableado, tablero de aislamiento debe ser normalizado se recomienda adquirirlo completo y no intentar armarlo por partes, que posea todas las seguridades ubicado lo más cerca posible del Quirófano, la calidad del material es importante para asegurar corrientes de fuga por debajo del mínimo, el conductor recomendado en los circuitos del quirófano son calibre 12 AWG para fases y 10AWG para tierra, el mismo de ir protegido con tubería metálica tipo </w:t>
      </w:r>
      <w:proofErr w:type="spellStart"/>
      <w:r>
        <w:rPr>
          <w:rFonts w:ascii="Arial" w:hAnsi="Arial" w:cs="Arial"/>
        </w:rPr>
        <w:t>conduit</w:t>
      </w:r>
      <w:proofErr w:type="spellEnd"/>
      <w:r>
        <w:rPr>
          <w:rFonts w:ascii="Arial" w:hAnsi="Arial" w:cs="Arial"/>
        </w:rPr>
        <w:t>.</w:t>
      </w:r>
    </w:p>
    <w:p w:rsidR="00571BB2" w:rsidRDefault="00571BB2" w:rsidP="00571BB2">
      <w:pPr>
        <w:spacing w:line="480" w:lineRule="auto"/>
        <w:jc w:val="both"/>
        <w:rPr>
          <w:rFonts w:ascii="Arial" w:hAnsi="Arial" w:cs="Arial"/>
        </w:rPr>
      </w:pPr>
      <w:r>
        <w:rPr>
          <w:rFonts w:ascii="Arial" w:hAnsi="Arial" w:cs="Arial"/>
        </w:rPr>
        <w:t xml:space="preserve">La iluminación es mediante lámparas tecnología </w:t>
      </w:r>
      <w:proofErr w:type="spellStart"/>
      <w:r>
        <w:rPr>
          <w:rFonts w:ascii="Arial" w:hAnsi="Arial" w:cs="Arial"/>
        </w:rPr>
        <w:t>leds</w:t>
      </w:r>
      <w:proofErr w:type="spellEnd"/>
      <w:r>
        <w:rPr>
          <w:rFonts w:ascii="Arial" w:hAnsi="Arial" w:cs="Arial"/>
        </w:rPr>
        <w:t xml:space="preserve">, los monitores, cámaras generalmente funcionan a 24VDC, poseen su propia fuente de poder, estos sistemas deben estar  independientes del sistema aislado, para el caso del rack de comunicación y de video estos funcionan con 120VAC aterrizado toman su alimentación directa al UPS. No se deben mezclar sistemas </w:t>
      </w:r>
      <w:r>
        <w:rPr>
          <w:rFonts w:ascii="Arial" w:hAnsi="Arial" w:cs="Arial"/>
        </w:rPr>
        <w:lastRenderedPageBreak/>
        <w:t xml:space="preserve">diferentes.    </w:t>
      </w:r>
    </w:p>
    <w:p w:rsidR="00571BB2" w:rsidRDefault="00571BB2" w:rsidP="00571BB2">
      <w:pPr>
        <w:spacing w:line="480" w:lineRule="auto"/>
        <w:jc w:val="both"/>
        <w:rPr>
          <w:rFonts w:ascii="Arial" w:hAnsi="Arial" w:cs="Arial"/>
        </w:rPr>
      </w:pPr>
    </w:p>
    <w:p w:rsidR="00571BB2" w:rsidRDefault="00571BB2" w:rsidP="00571BB2">
      <w:pPr>
        <w:spacing w:line="480" w:lineRule="auto"/>
        <w:jc w:val="both"/>
        <w:rPr>
          <w:rFonts w:ascii="Arial" w:hAnsi="Arial" w:cs="Arial"/>
        </w:rPr>
      </w:pPr>
      <w:r>
        <w:rPr>
          <w:rFonts w:ascii="Arial" w:hAnsi="Arial" w:cs="Arial"/>
        </w:rPr>
        <w:t>Las revisiones constantes mediante la implementación de un sistema de mantenimientos, en la estructura eléctrica,  en equipos de vigilancia y monitoreo, y en equipos médicos, es importante en el mantenimiento de la seguridad eléctrica.</w:t>
      </w:r>
    </w:p>
    <w:p w:rsidR="00571BB2" w:rsidRDefault="00571BB2" w:rsidP="00571BB2">
      <w:pPr>
        <w:spacing w:line="480" w:lineRule="auto"/>
        <w:jc w:val="both"/>
        <w:rPr>
          <w:rFonts w:ascii="Arial" w:hAnsi="Arial" w:cs="Arial"/>
        </w:rPr>
      </w:pPr>
    </w:p>
    <w:p w:rsidR="00571BB2" w:rsidRPr="00CD1AFA" w:rsidRDefault="00571BB2" w:rsidP="00571BB2">
      <w:pPr>
        <w:spacing w:line="480" w:lineRule="auto"/>
        <w:jc w:val="both"/>
        <w:rPr>
          <w:rFonts w:ascii="Arial" w:hAnsi="Arial" w:cs="Arial"/>
        </w:rPr>
      </w:pPr>
      <w:r>
        <w:rPr>
          <w:rFonts w:ascii="Arial" w:hAnsi="Arial" w:cs="Arial"/>
        </w:rPr>
        <w:t xml:space="preserve">El capitulo 7 recomienda llevar una guía técnica, que tenga la información técnica del quirófano desde su creación, donde también se registren las novedades encontradas en cada mantenimiento, cambios, reparaciones e implementaciones. Los mantenimientos son de diferentes tipos, preventivos y correctivos, la frecuencia depende del equipo o estructura. </w:t>
      </w:r>
    </w:p>
    <w:p w:rsidR="00AD684A" w:rsidRDefault="00AD684A"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FC622B">
      <w:pPr>
        <w:spacing w:line="480" w:lineRule="auto"/>
        <w:rPr>
          <w:rFonts w:ascii="Arial" w:hAnsi="Arial" w:cs="Arial"/>
          <w:b/>
          <w:sz w:val="36"/>
          <w:szCs w:val="36"/>
        </w:rPr>
      </w:pPr>
    </w:p>
    <w:p w:rsidR="001D7B85" w:rsidRDefault="001D7B85" w:rsidP="001D7B85">
      <w:pPr>
        <w:spacing w:line="480" w:lineRule="auto"/>
        <w:jc w:val="center"/>
        <w:rPr>
          <w:rFonts w:ascii="Arial" w:hAnsi="Arial" w:cs="Arial"/>
          <w:b/>
          <w:sz w:val="32"/>
          <w:szCs w:val="32"/>
        </w:rPr>
      </w:pPr>
      <w:r w:rsidRPr="00B41C30">
        <w:rPr>
          <w:rFonts w:ascii="Arial" w:hAnsi="Arial" w:cs="Arial"/>
          <w:b/>
          <w:sz w:val="32"/>
          <w:szCs w:val="32"/>
        </w:rPr>
        <w:lastRenderedPageBreak/>
        <w:t>ÍNDICE GENERAL</w:t>
      </w:r>
    </w:p>
    <w:p w:rsidR="001D7B85" w:rsidRPr="00B41C30" w:rsidRDefault="001D7B85" w:rsidP="001D7B85">
      <w:pPr>
        <w:spacing w:line="480" w:lineRule="auto"/>
        <w:jc w:val="center"/>
        <w:rPr>
          <w:rFonts w:ascii="Arial" w:hAnsi="Arial" w:cs="Arial"/>
          <w:b/>
          <w:sz w:val="32"/>
          <w:szCs w:val="32"/>
        </w:rPr>
      </w:pPr>
    </w:p>
    <w:p w:rsidR="001D7B85" w:rsidRPr="00B41C30" w:rsidRDefault="001D7B85" w:rsidP="007B6C9F">
      <w:pPr>
        <w:tabs>
          <w:tab w:val="left" w:pos="7938"/>
          <w:tab w:val="left" w:pos="8080"/>
          <w:tab w:val="left" w:pos="8222"/>
        </w:tabs>
        <w:spacing w:line="480" w:lineRule="auto"/>
        <w:rPr>
          <w:rFonts w:ascii="Arial" w:hAnsi="Arial" w:cs="Arial"/>
          <w:b/>
        </w:rPr>
      </w:pPr>
      <w:r w:rsidRPr="00B41C30">
        <w:rPr>
          <w:rFonts w:ascii="Arial" w:hAnsi="Arial" w:cs="Arial"/>
          <w:b/>
        </w:rPr>
        <w:t>RESUMEN</w:t>
      </w:r>
      <w:r>
        <w:rPr>
          <w:rFonts w:ascii="Arial" w:hAnsi="Arial" w:cs="Arial"/>
        </w:rPr>
        <w:t>……………………………………………………………………</w:t>
      </w:r>
      <w:r w:rsidR="00563DE3">
        <w:rPr>
          <w:rFonts w:ascii="Arial" w:hAnsi="Arial" w:cs="Arial"/>
        </w:rPr>
        <w:t>…</w:t>
      </w:r>
      <w:r w:rsidRPr="00975BC8">
        <w:rPr>
          <w:rFonts w:ascii="Arial" w:hAnsi="Arial" w:cs="Arial"/>
        </w:rPr>
        <w:t>VI</w:t>
      </w:r>
    </w:p>
    <w:p w:rsidR="001D7B85" w:rsidRPr="00975BC8" w:rsidRDefault="001D7B85" w:rsidP="007B6C9F">
      <w:pPr>
        <w:spacing w:line="480" w:lineRule="auto"/>
        <w:rPr>
          <w:rFonts w:ascii="Arial" w:hAnsi="Arial" w:cs="Arial"/>
        </w:rPr>
      </w:pPr>
      <w:r>
        <w:rPr>
          <w:rFonts w:ascii="Arial" w:hAnsi="Arial" w:cs="Arial"/>
          <w:b/>
        </w:rPr>
        <w:t xml:space="preserve">ÍNDICE </w:t>
      </w:r>
      <w:r w:rsidRPr="00B41C30">
        <w:rPr>
          <w:rFonts w:ascii="Arial" w:hAnsi="Arial" w:cs="Arial"/>
          <w:b/>
        </w:rPr>
        <w:t>GENERAL</w:t>
      </w:r>
      <w:r>
        <w:rPr>
          <w:rFonts w:ascii="Arial" w:hAnsi="Arial" w:cs="Arial"/>
        </w:rPr>
        <w:t>……………………………………………………………</w:t>
      </w:r>
      <w:r w:rsidR="00563DE3">
        <w:rPr>
          <w:rFonts w:ascii="Arial" w:hAnsi="Arial" w:cs="Arial"/>
        </w:rPr>
        <w:t>..</w:t>
      </w:r>
      <w:r>
        <w:rPr>
          <w:rFonts w:ascii="Arial" w:hAnsi="Arial" w:cs="Arial"/>
        </w:rPr>
        <w:t>XI</w:t>
      </w:r>
    </w:p>
    <w:p w:rsidR="001D7B85" w:rsidRPr="00B41C30" w:rsidRDefault="001D7B85" w:rsidP="007B6C9F">
      <w:pPr>
        <w:tabs>
          <w:tab w:val="left" w:pos="8080"/>
        </w:tabs>
        <w:spacing w:line="480" w:lineRule="auto"/>
        <w:rPr>
          <w:rFonts w:ascii="Arial" w:hAnsi="Arial" w:cs="Arial"/>
          <w:b/>
        </w:rPr>
      </w:pPr>
      <w:r w:rsidRPr="00B41C30">
        <w:rPr>
          <w:rFonts w:ascii="Arial" w:hAnsi="Arial" w:cs="Arial"/>
          <w:b/>
        </w:rPr>
        <w:t>ABREVIATURAS</w:t>
      </w:r>
      <w:r w:rsidRPr="00975BC8">
        <w:rPr>
          <w:rFonts w:ascii="Arial" w:hAnsi="Arial" w:cs="Arial"/>
        </w:rPr>
        <w:t>………………………………</w:t>
      </w:r>
      <w:r>
        <w:rPr>
          <w:rFonts w:ascii="Arial" w:hAnsi="Arial" w:cs="Arial"/>
        </w:rPr>
        <w:t>……………………………</w:t>
      </w:r>
      <w:r w:rsidR="00E94DB9">
        <w:rPr>
          <w:rFonts w:ascii="Arial" w:hAnsi="Arial" w:cs="Arial"/>
        </w:rPr>
        <w:t>…</w:t>
      </w:r>
      <w:r w:rsidRPr="00975BC8">
        <w:rPr>
          <w:rFonts w:ascii="Arial" w:hAnsi="Arial" w:cs="Arial"/>
        </w:rPr>
        <w:t>X</w:t>
      </w:r>
      <w:r>
        <w:rPr>
          <w:rFonts w:ascii="Arial" w:hAnsi="Arial" w:cs="Arial"/>
        </w:rPr>
        <w:t>VI</w:t>
      </w:r>
    </w:p>
    <w:p w:rsidR="001D7B85" w:rsidRPr="00975BC8" w:rsidRDefault="001D7B85" w:rsidP="007B6C9F">
      <w:pPr>
        <w:spacing w:line="480" w:lineRule="auto"/>
        <w:rPr>
          <w:rFonts w:ascii="Arial" w:hAnsi="Arial" w:cs="Arial"/>
        </w:rPr>
      </w:pPr>
      <w:r w:rsidRPr="00B41C30">
        <w:rPr>
          <w:rFonts w:ascii="Arial" w:hAnsi="Arial" w:cs="Arial"/>
          <w:b/>
        </w:rPr>
        <w:t>INTRODUCCIÓN</w:t>
      </w:r>
      <w:r>
        <w:rPr>
          <w:rFonts w:ascii="Arial" w:hAnsi="Arial" w:cs="Arial"/>
        </w:rPr>
        <w:t>……………………………………………………………...</w:t>
      </w:r>
      <w:r w:rsidR="00E94DB9">
        <w:rPr>
          <w:rFonts w:ascii="Arial" w:hAnsi="Arial" w:cs="Arial"/>
        </w:rPr>
        <w:t>..</w:t>
      </w:r>
      <w:r>
        <w:rPr>
          <w:rFonts w:ascii="Arial" w:hAnsi="Arial" w:cs="Arial"/>
        </w:rPr>
        <w:t>XVIII</w:t>
      </w:r>
    </w:p>
    <w:p w:rsidR="001D7B85" w:rsidRPr="00701438" w:rsidRDefault="001D7B85" w:rsidP="007B6C9F">
      <w:pPr>
        <w:spacing w:line="480" w:lineRule="auto"/>
        <w:rPr>
          <w:rFonts w:ascii="Arial" w:hAnsi="Arial" w:cs="Arial"/>
          <w:b/>
        </w:rPr>
      </w:pPr>
    </w:p>
    <w:p w:rsidR="001D7B85" w:rsidRPr="00701438" w:rsidRDefault="001D7B85" w:rsidP="001D7B85">
      <w:pPr>
        <w:spacing w:line="480" w:lineRule="auto"/>
        <w:rPr>
          <w:rFonts w:ascii="Arial" w:hAnsi="Arial" w:cs="Arial"/>
          <w:b/>
        </w:rPr>
      </w:pPr>
      <w:r w:rsidRPr="00701438">
        <w:rPr>
          <w:rFonts w:ascii="Arial" w:hAnsi="Arial" w:cs="Arial"/>
          <w:b/>
        </w:rPr>
        <w:t>CAPÍTULO 1</w:t>
      </w:r>
    </w:p>
    <w:p w:rsidR="001D7B85" w:rsidRPr="001D7B85" w:rsidRDefault="001D7B85" w:rsidP="001D7B85">
      <w:pPr>
        <w:pStyle w:val="Prrafodelista"/>
        <w:numPr>
          <w:ilvl w:val="0"/>
          <w:numId w:val="4"/>
        </w:numPr>
        <w:spacing w:line="480" w:lineRule="auto"/>
        <w:rPr>
          <w:rFonts w:ascii="Arial" w:hAnsi="Arial" w:cs="Arial"/>
          <w:sz w:val="24"/>
        </w:rPr>
      </w:pPr>
      <w:r w:rsidRPr="001D7B85">
        <w:rPr>
          <w:rFonts w:ascii="Arial" w:hAnsi="Arial" w:cs="Arial"/>
          <w:sz w:val="24"/>
        </w:rPr>
        <w:t>QUIR</w:t>
      </w:r>
      <w:r w:rsidR="00216A3E">
        <w:rPr>
          <w:rFonts w:ascii="Arial" w:hAnsi="Arial" w:cs="Arial"/>
          <w:sz w:val="24"/>
        </w:rPr>
        <w:t>ÓFANOS INTEGRADOS O INTELIGENTE………………………</w:t>
      </w:r>
      <w:r w:rsidR="00E94DB9">
        <w:rPr>
          <w:rFonts w:ascii="Arial" w:hAnsi="Arial" w:cs="Arial"/>
          <w:sz w:val="24"/>
        </w:rPr>
        <w:t>…</w:t>
      </w:r>
      <w:r w:rsidRPr="001D7B85">
        <w:rPr>
          <w:rFonts w:ascii="Arial" w:hAnsi="Arial" w:cs="Arial"/>
          <w:sz w:val="24"/>
        </w:rPr>
        <w:t>1</w:t>
      </w:r>
    </w:p>
    <w:p w:rsidR="001D7B85" w:rsidRPr="001D7B85" w:rsidRDefault="001D7B85" w:rsidP="001D7B85">
      <w:pPr>
        <w:pStyle w:val="Prrafodelista"/>
        <w:numPr>
          <w:ilvl w:val="1"/>
          <w:numId w:val="5"/>
        </w:numPr>
        <w:spacing w:line="480" w:lineRule="auto"/>
        <w:jc w:val="both"/>
        <w:rPr>
          <w:rFonts w:ascii="Arial" w:hAnsi="Arial" w:cs="Arial"/>
          <w:sz w:val="24"/>
        </w:rPr>
      </w:pPr>
      <w:r w:rsidRPr="001D7B85">
        <w:rPr>
          <w:rFonts w:ascii="Arial" w:hAnsi="Arial" w:cs="Arial"/>
          <w:sz w:val="24"/>
        </w:rPr>
        <w:t>Generalidades</w:t>
      </w:r>
      <w:r w:rsidR="00216A3E">
        <w:rPr>
          <w:rFonts w:ascii="Arial" w:hAnsi="Arial" w:cs="Arial"/>
          <w:sz w:val="24"/>
        </w:rPr>
        <w:t>…………………………………………………………</w:t>
      </w:r>
      <w:r w:rsidR="00E94DB9">
        <w:rPr>
          <w:rFonts w:ascii="Arial" w:hAnsi="Arial" w:cs="Arial"/>
          <w:sz w:val="24"/>
        </w:rPr>
        <w:t>…</w:t>
      </w:r>
      <w:r w:rsidRPr="001D7B85">
        <w:rPr>
          <w:rFonts w:ascii="Arial" w:hAnsi="Arial" w:cs="Arial"/>
          <w:sz w:val="24"/>
        </w:rPr>
        <w:t>1</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sz w:val="24"/>
        </w:rPr>
        <w:t>El Quirófano</w:t>
      </w:r>
      <w:r w:rsidR="00216A3E">
        <w:rPr>
          <w:rFonts w:ascii="Arial" w:hAnsi="Arial" w:cs="Arial"/>
          <w:sz w:val="24"/>
        </w:rPr>
        <w:t>……………………………………………………</w:t>
      </w:r>
      <w:r w:rsidR="00E94DB9">
        <w:rPr>
          <w:rFonts w:ascii="Arial" w:hAnsi="Arial" w:cs="Arial"/>
          <w:sz w:val="24"/>
        </w:rPr>
        <w:t>….</w:t>
      </w:r>
      <w:r w:rsidRPr="001D7B85">
        <w:rPr>
          <w:rFonts w:ascii="Arial" w:hAnsi="Arial" w:cs="Arial"/>
          <w:sz w:val="24"/>
        </w:rPr>
        <w:t>2</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sz w:val="24"/>
        </w:rPr>
        <w:t>El Quirófano Inteligente</w:t>
      </w:r>
      <w:r w:rsidR="00216A3E">
        <w:rPr>
          <w:rFonts w:ascii="Arial" w:hAnsi="Arial" w:cs="Arial"/>
          <w:sz w:val="24"/>
        </w:rPr>
        <w:t>………………………………………</w:t>
      </w:r>
      <w:r w:rsidR="00E94DB9">
        <w:rPr>
          <w:rFonts w:ascii="Arial" w:hAnsi="Arial" w:cs="Arial"/>
          <w:sz w:val="24"/>
        </w:rPr>
        <w:t>….</w:t>
      </w:r>
      <w:r w:rsidRPr="001D7B85">
        <w:rPr>
          <w:rFonts w:ascii="Arial" w:hAnsi="Arial" w:cs="Arial"/>
          <w:sz w:val="24"/>
        </w:rPr>
        <w:t>3</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sz w:val="24"/>
        </w:rPr>
        <w:t>Cirugía guiada por imágenes</w:t>
      </w:r>
      <w:r w:rsidR="00216A3E">
        <w:rPr>
          <w:rFonts w:ascii="Arial" w:hAnsi="Arial" w:cs="Arial"/>
          <w:sz w:val="24"/>
        </w:rPr>
        <w:t>…………………………………</w:t>
      </w:r>
      <w:r w:rsidR="00E94DB9">
        <w:rPr>
          <w:rFonts w:ascii="Arial" w:hAnsi="Arial" w:cs="Arial"/>
          <w:sz w:val="24"/>
        </w:rPr>
        <w:t>…</w:t>
      </w:r>
      <w:r w:rsidRPr="001D7B85">
        <w:rPr>
          <w:rFonts w:ascii="Arial" w:hAnsi="Arial" w:cs="Arial"/>
          <w:sz w:val="24"/>
        </w:rPr>
        <w:t>5</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sz w:val="24"/>
        </w:rPr>
        <w:t>Robótica</w:t>
      </w:r>
      <w:r w:rsidR="00216A3E">
        <w:rPr>
          <w:rFonts w:ascii="Arial" w:hAnsi="Arial" w:cs="Arial"/>
          <w:sz w:val="24"/>
        </w:rPr>
        <w:t>…………………………………………………………</w:t>
      </w:r>
      <w:r w:rsidR="00E94DB9">
        <w:rPr>
          <w:rFonts w:ascii="Arial" w:hAnsi="Arial" w:cs="Arial"/>
          <w:sz w:val="24"/>
        </w:rPr>
        <w:t>…</w:t>
      </w:r>
      <w:r w:rsidRPr="001D7B85">
        <w:rPr>
          <w:rFonts w:ascii="Arial" w:hAnsi="Arial" w:cs="Arial"/>
          <w:sz w:val="24"/>
        </w:rPr>
        <w:t>8</w:t>
      </w:r>
    </w:p>
    <w:p w:rsidR="001D7B85" w:rsidRPr="001D7B85" w:rsidRDefault="001D7B85" w:rsidP="001D7B85">
      <w:pPr>
        <w:pStyle w:val="Prrafodelista"/>
        <w:numPr>
          <w:ilvl w:val="1"/>
          <w:numId w:val="5"/>
        </w:numPr>
        <w:spacing w:line="480" w:lineRule="auto"/>
        <w:jc w:val="both"/>
        <w:rPr>
          <w:rFonts w:ascii="Arial" w:hAnsi="Arial" w:cs="Arial"/>
          <w:sz w:val="24"/>
        </w:rPr>
      </w:pPr>
      <w:r w:rsidRPr="001D7B85">
        <w:rPr>
          <w:rFonts w:ascii="Arial" w:hAnsi="Arial" w:cs="Arial"/>
          <w:sz w:val="24"/>
        </w:rPr>
        <w:t>Componentes básicos de un quirófano inteligente</w:t>
      </w:r>
      <w:r w:rsidR="00216A3E">
        <w:rPr>
          <w:rFonts w:ascii="Arial" w:hAnsi="Arial" w:cs="Arial"/>
          <w:sz w:val="24"/>
        </w:rPr>
        <w:t>………………</w:t>
      </w:r>
      <w:r w:rsidR="00E94DB9">
        <w:rPr>
          <w:rFonts w:ascii="Arial" w:hAnsi="Arial" w:cs="Arial"/>
          <w:sz w:val="24"/>
        </w:rPr>
        <w:t>…</w:t>
      </w:r>
      <w:r w:rsidRPr="001D7B85">
        <w:rPr>
          <w:rFonts w:ascii="Arial" w:hAnsi="Arial" w:cs="Arial"/>
          <w:sz w:val="24"/>
        </w:rPr>
        <w:t>11</w:t>
      </w:r>
    </w:p>
    <w:p w:rsidR="001D7B85" w:rsidRPr="001D7B85" w:rsidRDefault="001D7B85" w:rsidP="00216A3E">
      <w:pPr>
        <w:pStyle w:val="Prrafodelista"/>
        <w:numPr>
          <w:ilvl w:val="2"/>
          <w:numId w:val="5"/>
        </w:numPr>
        <w:spacing w:line="480" w:lineRule="auto"/>
        <w:jc w:val="both"/>
        <w:rPr>
          <w:rFonts w:ascii="Arial" w:hAnsi="Arial" w:cs="Arial"/>
          <w:sz w:val="24"/>
        </w:rPr>
      </w:pPr>
      <w:r w:rsidRPr="001D7B85">
        <w:rPr>
          <w:rFonts w:ascii="Arial" w:hAnsi="Arial" w:cs="Arial"/>
          <w:color w:val="000000"/>
          <w:sz w:val="24"/>
        </w:rPr>
        <w:t>Siste</w:t>
      </w:r>
      <w:r w:rsidR="00216A3E">
        <w:rPr>
          <w:rFonts w:ascii="Arial" w:hAnsi="Arial" w:cs="Arial"/>
          <w:color w:val="000000"/>
          <w:sz w:val="24"/>
        </w:rPr>
        <w:t xml:space="preserve">ma de soporte de equipamiento y </w:t>
      </w:r>
      <w:r w:rsidRPr="001D7B85">
        <w:rPr>
          <w:rFonts w:ascii="Arial" w:hAnsi="Arial" w:cs="Arial"/>
          <w:color w:val="000000"/>
          <w:sz w:val="24"/>
        </w:rPr>
        <w:t>suministro</w:t>
      </w:r>
      <w:r w:rsidR="00216A3E">
        <w:rPr>
          <w:rFonts w:ascii="Arial" w:hAnsi="Arial" w:cs="Arial"/>
          <w:color w:val="000000"/>
          <w:sz w:val="24"/>
        </w:rPr>
        <w:t>…………</w:t>
      </w:r>
      <w:r w:rsidR="00E94DB9">
        <w:rPr>
          <w:rFonts w:ascii="Arial" w:hAnsi="Arial" w:cs="Arial"/>
          <w:color w:val="000000"/>
          <w:sz w:val="24"/>
        </w:rPr>
        <w:t>...</w:t>
      </w:r>
      <w:r w:rsidRPr="001D7B85">
        <w:rPr>
          <w:rFonts w:ascii="Arial" w:hAnsi="Arial" w:cs="Arial"/>
          <w:color w:val="000000"/>
          <w:sz w:val="24"/>
        </w:rPr>
        <w:t>11</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color w:val="000000"/>
          <w:sz w:val="24"/>
        </w:rPr>
        <w:t>Equipamiento Biomédico</w:t>
      </w:r>
      <w:r w:rsidR="00216A3E">
        <w:rPr>
          <w:rFonts w:ascii="Arial" w:hAnsi="Arial" w:cs="Arial"/>
          <w:color w:val="000000"/>
          <w:sz w:val="24"/>
        </w:rPr>
        <w:t>………………………………………</w:t>
      </w:r>
      <w:r w:rsidR="00E94DB9">
        <w:rPr>
          <w:rFonts w:ascii="Arial" w:hAnsi="Arial" w:cs="Arial"/>
          <w:color w:val="000000"/>
          <w:sz w:val="24"/>
        </w:rPr>
        <w:t>..</w:t>
      </w:r>
      <w:r w:rsidRPr="001D7B85">
        <w:rPr>
          <w:rFonts w:ascii="Arial" w:hAnsi="Arial" w:cs="Arial"/>
          <w:color w:val="000000"/>
          <w:sz w:val="24"/>
        </w:rPr>
        <w:t>13</w:t>
      </w:r>
    </w:p>
    <w:p w:rsidR="001D7B85" w:rsidRPr="001D7B85" w:rsidRDefault="001D7B85" w:rsidP="001D7B85">
      <w:pPr>
        <w:pStyle w:val="Prrafodelista"/>
        <w:numPr>
          <w:ilvl w:val="2"/>
          <w:numId w:val="5"/>
        </w:numPr>
        <w:spacing w:line="480" w:lineRule="auto"/>
        <w:jc w:val="both"/>
        <w:rPr>
          <w:rFonts w:ascii="Arial" w:hAnsi="Arial" w:cs="Arial"/>
          <w:sz w:val="24"/>
        </w:rPr>
      </w:pPr>
      <w:r w:rsidRPr="001D7B85">
        <w:rPr>
          <w:rFonts w:ascii="Arial" w:hAnsi="Arial" w:cs="Arial"/>
          <w:color w:val="000000"/>
          <w:sz w:val="24"/>
        </w:rPr>
        <w:t>Sistema de Control, Gestión e Integración…</w:t>
      </w:r>
      <w:r w:rsidR="00216A3E">
        <w:rPr>
          <w:rFonts w:ascii="Arial" w:hAnsi="Arial" w:cs="Arial"/>
          <w:color w:val="000000"/>
          <w:sz w:val="24"/>
        </w:rPr>
        <w:t>………………</w:t>
      </w:r>
      <w:r w:rsidR="00E94DB9">
        <w:rPr>
          <w:rFonts w:ascii="Arial" w:hAnsi="Arial" w:cs="Arial"/>
          <w:color w:val="000000"/>
          <w:sz w:val="24"/>
        </w:rPr>
        <w:t>….</w:t>
      </w:r>
      <w:r w:rsidRPr="001D7B85">
        <w:rPr>
          <w:rFonts w:ascii="Arial" w:hAnsi="Arial" w:cs="Arial"/>
          <w:color w:val="000000"/>
          <w:sz w:val="24"/>
        </w:rPr>
        <w:t>13</w:t>
      </w:r>
    </w:p>
    <w:p w:rsidR="001D7B85" w:rsidRPr="001D7B85" w:rsidRDefault="001D7B85" w:rsidP="001D7B85">
      <w:pPr>
        <w:pStyle w:val="Prrafodelista"/>
        <w:numPr>
          <w:ilvl w:val="1"/>
          <w:numId w:val="5"/>
        </w:numPr>
        <w:spacing w:line="480" w:lineRule="auto"/>
        <w:jc w:val="both"/>
        <w:rPr>
          <w:rFonts w:ascii="Arial" w:hAnsi="Arial" w:cs="Arial"/>
          <w:sz w:val="24"/>
        </w:rPr>
      </w:pPr>
      <w:r w:rsidRPr="001D7B85">
        <w:rPr>
          <w:rFonts w:ascii="Arial" w:hAnsi="Arial" w:cs="Arial"/>
          <w:sz w:val="24"/>
        </w:rPr>
        <w:t>Características del quirófano inteligente</w:t>
      </w:r>
      <w:r w:rsidR="00216A3E">
        <w:rPr>
          <w:rFonts w:ascii="Arial" w:hAnsi="Arial" w:cs="Arial"/>
          <w:sz w:val="24"/>
        </w:rPr>
        <w:t>……………………………</w:t>
      </w:r>
      <w:r w:rsidR="00E94DB9">
        <w:rPr>
          <w:rFonts w:ascii="Arial" w:hAnsi="Arial" w:cs="Arial"/>
          <w:sz w:val="24"/>
        </w:rPr>
        <w:t>…</w:t>
      </w:r>
      <w:r w:rsidRPr="001D7B85">
        <w:rPr>
          <w:rFonts w:ascii="Arial" w:hAnsi="Arial" w:cs="Arial"/>
          <w:sz w:val="24"/>
        </w:rPr>
        <w:t>13</w:t>
      </w:r>
    </w:p>
    <w:p w:rsidR="001D7B85" w:rsidRPr="001D7B85" w:rsidRDefault="001D7B85" w:rsidP="00055148">
      <w:pPr>
        <w:pStyle w:val="Prrafodelista"/>
        <w:numPr>
          <w:ilvl w:val="1"/>
          <w:numId w:val="5"/>
        </w:numPr>
        <w:spacing w:line="480" w:lineRule="auto"/>
        <w:rPr>
          <w:rFonts w:ascii="Arial" w:hAnsi="Arial" w:cs="Arial"/>
          <w:sz w:val="24"/>
        </w:rPr>
      </w:pPr>
      <w:r w:rsidRPr="001D7B85">
        <w:rPr>
          <w:rFonts w:ascii="Arial" w:hAnsi="Arial" w:cs="Arial"/>
          <w:sz w:val="24"/>
        </w:rPr>
        <w:t>Requisitos técnicos para la instalación eléctrica de los quirófanos inteligentes</w:t>
      </w:r>
      <w:r w:rsidR="00216A3E">
        <w:rPr>
          <w:rFonts w:ascii="Arial" w:hAnsi="Arial" w:cs="Arial"/>
          <w:sz w:val="24"/>
        </w:rPr>
        <w:t>………………………………………………………………</w:t>
      </w:r>
      <w:r w:rsidR="00E94DB9">
        <w:rPr>
          <w:rFonts w:ascii="Arial" w:hAnsi="Arial" w:cs="Arial"/>
          <w:sz w:val="24"/>
        </w:rPr>
        <w:t>..</w:t>
      </w:r>
      <w:r w:rsidRPr="001D7B85">
        <w:rPr>
          <w:rFonts w:ascii="Arial" w:hAnsi="Arial" w:cs="Arial"/>
          <w:sz w:val="24"/>
        </w:rPr>
        <w:t>15</w:t>
      </w:r>
    </w:p>
    <w:p w:rsidR="001D7B85" w:rsidRPr="00701438" w:rsidRDefault="001D7B85" w:rsidP="001D7B85">
      <w:pPr>
        <w:pStyle w:val="Prrafodelista"/>
        <w:spacing w:line="480" w:lineRule="auto"/>
        <w:ind w:left="1069"/>
        <w:jc w:val="both"/>
        <w:rPr>
          <w:rFonts w:cs="Arial"/>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lastRenderedPageBreak/>
        <w:t>CAPÍTULO 2</w:t>
      </w:r>
    </w:p>
    <w:p w:rsidR="001D7B85" w:rsidRPr="00563DE3" w:rsidRDefault="001D7B85" w:rsidP="001D7B85">
      <w:pPr>
        <w:pStyle w:val="Prrafodelista"/>
        <w:numPr>
          <w:ilvl w:val="0"/>
          <w:numId w:val="5"/>
        </w:numPr>
        <w:spacing w:line="480" w:lineRule="auto"/>
        <w:jc w:val="both"/>
        <w:rPr>
          <w:rFonts w:ascii="Arial" w:hAnsi="Arial" w:cs="Arial"/>
          <w:sz w:val="24"/>
        </w:rPr>
      </w:pPr>
      <w:r w:rsidRPr="00563DE3">
        <w:rPr>
          <w:rFonts w:ascii="Arial" w:hAnsi="Arial" w:cs="Arial"/>
          <w:sz w:val="24"/>
        </w:rPr>
        <w:t>NORMAS DE SEGURIDAD</w:t>
      </w:r>
      <w:r w:rsidR="00563DE3">
        <w:rPr>
          <w:rFonts w:ascii="Arial" w:hAnsi="Arial" w:cs="Arial"/>
          <w:sz w:val="24"/>
        </w:rPr>
        <w:t>…………………………………………………</w:t>
      </w:r>
      <w:r w:rsidRPr="00563DE3">
        <w:rPr>
          <w:rFonts w:ascii="Arial" w:hAnsi="Arial" w:cs="Arial"/>
          <w:sz w:val="24"/>
        </w:rPr>
        <w:t>18</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Generalidades</w:t>
      </w:r>
      <w:r w:rsidR="00563DE3">
        <w:rPr>
          <w:rFonts w:ascii="Arial" w:hAnsi="Arial" w:cs="Arial"/>
          <w:sz w:val="24"/>
        </w:rPr>
        <w:t>…………………………………………………………….</w:t>
      </w:r>
      <w:r w:rsidRPr="00563DE3">
        <w:rPr>
          <w:rFonts w:ascii="Arial" w:hAnsi="Arial" w:cs="Arial"/>
          <w:sz w:val="24"/>
        </w:rPr>
        <w:t>18</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Salas de uso médico</w:t>
      </w:r>
      <w:r w:rsidR="00563DE3">
        <w:rPr>
          <w:rFonts w:ascii="Arial" w:hAnsi="Arial" w:cs="Arial"/>
          <w:sz w:val="24"/>
        </w:rPr>
        <w:t>……………………………………………………..</w:t>
      </w:r>
      <w:r w:rsidRPr="00563DE3">
        <w:rPr>
          <w:rFonts w:ascii="Arial" w:hAnsi="Arial" w:cs="Arial"/>
          <w:sz w:val="24"/>
        </w:rPr>
        <w:t>19</w:t>
      </w:r>
    </w:p>
    <w:p w:rsidR="001D7B85" w:rsidRPr="00563DE3" w:rsidRDefault="001D7B85" w:rsidP="00563DE3">
      <w:pPr>
        <w:pStyle w:val="Prrafodelista"/>
        <w:numPr>
          <w:ilvl w:val="1"/>
          <w:numId w:val="5"/>
        </w:numPr>
        <w:spacing w:line="480" w:lineRule="auto"/>
        <w:rPr>
          <w:rFonts w:ascii="Arial" w:hAnsi="Arial" w:cs="Arial"/>
          <w:sz w:val="24"/>
        </w:rPr>
      </w:pPr>
      <w:r w:rsidRPr="00563DE3">
        <w:rPr>
          <w:rFonts w:ascii="Arial" w:hAnsi="Arial" w:cs="Arial"/>
          <w:sz w:val="24"/>
        </w:rPr>
        <w:t>Normativa eléctrica utilizada en salas del grupo 2 en baja tensión</w:t>
      </w:r>
      <w:r w:rsidR="00563DE3">
        <w:rPr>
          <w:rFonts w:ascii="Arial" w:hAnsi="Arial" w:cs="Arial"/>
          <w:sz w:val="24"/>
        </w:rPr>
        <w:t>…</w:t>
      </w:r>
      <w:r w:rsidRPr="00563DE3">
        <w:rPr>
          <w:rFonts w:ascii="Arial" w:hAnsi="Arial" w:cs="Arial"/>
          <w:sz w:val="24"/>
        </w:rPr>
        <w:t>20</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Normativa de protección en equipos médicos</w:t>
      </w:r>
      <w:r w:rsidR="00563DE3">
        <w:rPr>
          <w:rFonts w:ascii="Arial" w:hAnsi="Arial" w:cs="Arial"/>
          <w:sz w:val="24"/>
        </w:rPr>
        <w:t>…………………………</w:t>
      </w:r>
      <w:r w:rsidRPr="00563DE3">
        <w:rPr>
          <w:rFonts w:ascii="Arial" w:hAnsi="Arial" w:cs="Arial"/>
          <w:sz w:val="24"/>
        </w:rPr>
        <w:t>24</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Generalidades</w:t>
      </w:r>
      <w:r w:rsidR="00563DE3">
        <w:rPr>
          <w:rFonts w:ascii="Arial" w:hAnsi="Arial" w:cs="Arial"/>
          <w:sz w:val="24"/>
        </w:rPr>
        <w:t>……………………………………………………...</w:t>
      </w:r>
      <w:r w:rsidRPr="00563DE3">
        <w:rPr>
          <w:rFonts w:ascii="Arial" w:hAnsi="Arial" w:cs="Arial"/>
          <w:sz w:val="24"/>
        </w:rPr>
        <w:t>24</w:t>
      </w:r>
    </w:p>
    <w:p w:rsidR="001D7B85" w:rsidRPr="00563DE3" w:rsidRDefault="001D7B85" w:rsidP="001D7B85">
      <w:pPr>
        <w:pStyle w:val="Prrafodelista"/>
        <w:numPr>
          <w:ilvl w:val="2"/>
          <w:numId w:val="5"/>
        </w:numPr>
        <w:spacing w:line="480" w:lineRule="auto"/>
        <w:ind w:left="1418" w:hanging="698"/>
        <w:rPr>
          <w:rFonts w:ascii="Arial" w:hAnsi="Arial" w:cs="Arial"/>
          <w:sz w:val="24"/>
        </w:rPr>
      </w:pPr>
      <w:r w:rsidRPr="00563DE3">
        <w:rPr>
          <w:rFonts w:ascii="Arial" w:hAnsi="Arial" w:cs="Arial"/>
          <w:sz w:val="24"/>
        </w:rPr>
        <w:t>Clasificación de equipos médicos d</w:t>
      </w:r>
      <w:r w:rsidR="00563DE3">
        <w:rPr>
          <w:rFonts w:ascii="Arial" w:hAnsi="Arial" w:cs="Arial"/>
          <w:sz w:val="24"/>
        </w:rPr>
        <w:t xml:space="preserve">e acuerdo a la protección </w:t>
      </w:r>
      <w:r w:rsidRPr="00563DE3">
        <w:rPr>
          <w:rFonts w:ascii="Arial" w:hAnsi="Arial" w:cs="Arial"/>
          <w:sz w:val="24"/>
        </w:rPr>
        <w:t>utilizada</w:t>
      </w:r>
      <w:r w:rsidR="00563DE3">
        <w:rPr>
          <w:rFonts w:ascii="Arial" w:hAnsi="Arial" w:cs="Arial"/>
          <w:sz w:val="24"/>
        </w:rPr>
        <w:t>……………………………………………………………..</w:t>
      </w:r>
      <w:r w:rsidRPr="00563DE3">
        <w:rPr>
          <w:rFonts w:ascii="Arial" w:hAnsi="Arial" w:cs="Arial"/>
          <w:sz w:val="24"/>
        </w:rPr>
        <w:t>25</w:t>
      </w:r>
    </w:p>
    <w:p w:rsidR="001D7B85" w:rsidRPr="00563DE3" w:rsidRDefault="001D7B85" w:rsidP="001D7B85">
      <w:pPr>
        <w:pStyle w:val="Prrafodelista"/>
        <w:numPr>
          <w:ilvl w:val="2"/>
          <w:numId w:val="5"/>
        </w:numPr>
        <w:spacing w:line="480" w:lineRule="auto"/>
        <w:ind w:left="1418" w:hanging="698"/>
        <w:rPr>
          <w:rFonts w:ascii="Arial" w:hAnsi="Arial" w:cs="Arial"/>
          <w:sz w:val="24"/>
        </w:rPr>
      </w:pPr>
      <w:r w:rsidRPr="00563DE3">
        <w:rPr>
          <w:rFonts w:ascii="Arial" w:hAnsi="Arial" w:cs="Arial"/>
          <w:sz w:val="24"/>
        </w:rPr>
        <w:t>Clasificación de los equipos médicos de acuerdo al nivel de protección utilizada</w:t>
      </w:r>
      <w:r w:rsidR="00563DE3">
        <w:rPr>
          <w:rFonts w:ascii="Arial" w:hAnsi="Arial" w:cs="Arial"/>
          <w:sz w:val="24"/>
        </w:rPr>
        <w:t>………………………………………………..</w:t>
      </w:r>
      <w:r w:rsidRPr="00563DE3">
        <w:rPr>
          <w:rFonts w:ascii="Arial" w:hAnsi="Arial" w:cs="Arial"/>
          <w:sz w:val="24"/>
        </w:rPr>
        <w:t>26</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Consideraciones ambientales</w:t>
      </w:r>
      <w:r w:rsidR="00563DE3">
        <w:rPr>
          <w:rFonts w:ascii="Arial" w:hAnsi="Arial" w:cs="Arial"/>
          <w:sz w:val="24"/>
        </w:rPr>
        <w:t>…………………………………………..</w:t>
      </w:r>
      <w:r w:rsidRPr="00563DE3">
        <w:rPr>
          <w:rFonts w:ascii="Arial" w:hAnsi="Arial" w:cs="Arial"/>
          <w:sz w:val="24"/>
        </w:rPr>
        <w:t>27</w:t>
      </w:r>
    </w:p>
    <w:p w:rsidR="001D7B85" w:rsidRPr="00563DE3" w:rsidRDefault="001D7B85" w:rsidP="001D7B85">
      <w:pPr>
        <w:pStyle w:val="Prrafodelista"/>
        <w:spacing w:line="480" w:lineRule="auto"/>
        <w:ind w:left="1069"/>
        <w:jc w:val="both"/>
        <w:rPr>
          <w:rFonts w:ascii="Arial" w:hAnsi="Arial" w:cs="Arial"/>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t>CAPÍTULO 3</w:t>
      </w:r>
    </w:p>
    <w:p w:rsidR="001D7B85" w:rsidRPr="00563DE3" w:rsidRDefault="001D7B85" w:rsidP="001D7B85">
      <w:pPr>
        <w:pStyle w:val="Prrafodelista"/>
        <w:numPr>
          <w:ilvl w:val="0"/>
          <w:numId w:val="5"/>
        </w:numPr>
        <w:spacing w:line="480" w:lineRule="auto"/>
        <w:rPr>
          <w:rFonts w:ascii="Arial" w:hAnsi="Arial" w:cs="Arial"/>
          <w:sz w:val="24"/>
        </w:rPr>
      </w:pPr>
      <w:r w:rsidRPr="00563DE3">
        <w:rPr>
          <w:rFonts w:ascii="Arial" w:hAnsi="Arial" w:cs="Arial"/>
          <w:sz w:val="24"/>
        </w:rPr>
        <w:t>SISTEMAS DE ALIMENTACIÓN ELÉCTRICA PARA LOS</w:t>
      </w:r>
    </w:p>
    <w:p w:rsidR="001D7B85" w:rsidRPr="00563DE3" w:rsidRDefault="001D7B85" w:rsidP="001D7B85">
      <w:pPr>
        <w:pStyle w:val="Prrafodelista"/>
        <w:spacing w:line="480" w:lineRule="auto"/>
        <w:ind w:left="360"/>
        <w:rPr>
          <w:rFonts w:ascii="Arial" w:hAnsi="Arial" w:cs="Arial"/>
          <w:sz w:val="24"/>
        </w:rPr>
      </w:pPr>
      <w:r w:rsidRPr="00563DE3">
        <w:rPr>
          <w:rFonts w:ascii="Arial" w:hAnsi="Arial" w:cs="Arial"/>
          <w:sz w:val="24"/>
        </w:rPr>
        <w:t>QUIRÓFANOS…………………………………………………………………29</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Sistema de alimentación normal</w:t>
      </w:r>
      <w:r w:rsidR="00563DE3">
        <w:rPr>
          <w:rFonts w:ascii="Arial" w:hAnsi="Arial" w:cs="Arial"/>
          <w:sz w:val="24"/>
        </w:rPr>
        <w:t>………………………………………..</w:t>
      </w:r>
      <w:r w:rsidRPr="00563DE3">
        <w:rPr>
          <w:rFonts w:ascii="Arial" w:hAnsi="Arial" w:cs="Arial"/>
          <w:sz w:val="24"/>
        </w:rPr>
        <w:t>29</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Sistema de emergencia</w:t>
      </w:r>
      <w:r w:rsidR="00563DE3">
        <w:rPr>
          <w:rFonts w:ascii="Arial" w:hAnsi="Arial" w:cs="Arial"/>
          <w:sz w:val="24"/>
        </w:rPr>
        <w:t>………………………………………………….</w:t>
      </w:r>
      <w:r w:rsidRPr="00563DE3">
        <w:rPr>
          <w:rFonts w:ascii="Arial" w:hAnsi="Arial" w:cs="Arial"/>
          <w:sz w:val="24"/>
        </w:rPr>
        <w:t>30</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Sistema de tierra</w:t>
      </w:r>
      <w:r w:rsidR="00563DE3">
        <w:rPr>
          <w:rFonts w:ascii="Arial" w:hAnsi="Arial" w:cs="Arial"/>
          <w:sz w:val="24"/>
        </w:rPr>
        <w:t>………………………………………………………….</w:t>
      </w:r>
      <w:r w:rsidRPr="00563DE3">
        <w:rPr>
          <w:rFonts w:ascii="Arial" w:hAnsi="Arial" w:cs="Arial"/>
          <w:sz w:val="24"/>
        </w:rPr>
        <w:t>32</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Sistemas aislados hospitalarios</w:t>
      </w:r>
      <w:r w:rsidR="00563DE3">
        <w:rPr>
          <w:rFonts w:ascii="Arial" w:hAnsi="Arial" w:cs="Arial"/>
          <w:sz w:val="24"/>
        </w:rPr>
        <w:t>…………………………………………</w:t>
      </w:r>
      <w:r w:rsidRPr="00563DE3">
        <w:rPr>
          <w:rFonts w:ascii="Arial" w:hAnsi="Arial" w:cs="Arial"/>
          <w:sz w:val="24"/>
        </w:rPr>
        <w:t>33</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Trasformadores de aislamiento………………</w:t>
      </w:r>
      <w:r w:rsidR="00563DE3">
        <w:rPr>
          <w:rFonts w:ascii="Arial" w:hAnsi="Arial" w:cs="Arial"/>
          <w:sz w:val="24"/>
        </w:rPr>
        <w:t>…………………..</w:t>
      </w:r>
      <w:r w:rsidRPr="00563DE3">
        <w:rPr>
          <w:rFonts w:ascii="Arial" w:hAnsi="Arial" w:cs="Arial"/>
          <w:sz w:val="24"/>
        </w:rPr>
        <w:t>35</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Monitor de aislamiento (</w:t>
      </w:r>
      <w:proofErr w:type="spellStart"/>
      <w:r w:rsidRPr="00563DE3">
        <w:rPr>
          <w:rFonts w:ascii="Arial" w:hAnsi="Arial" w:cs="Arial"/>
          <w:sz w:val="24"/>
        </w:rPr>
        <w:t>lim</w:t>
      </w:r>
      <w:proofErr w:type="spellEnd"/>
      <w:r w:rsidRPr="00563DE3">
        <w:rPr>
          <w:rFonts w:ascii="Arial" w:hAnsi="Arial" w:cs="Arial"/>
          <w:sz w:val="24"/>
        </w:rPr>
        <w:t>)</w:t>
      </w:r>
      <w:r w:rsidR="00563DE3">
        <w:rPr>
          <w:rFonts w:ascii="Arial" w:hAnsi="Arial" w:cs="Arial"/>
          <w:sz w:val="24"/>
        </w:rPr>
        <w:t>………………………………………</w:t>
      </w:r>
      <w:r w:rsidRPr="00563DE3">
        <w:rPr>
          <w:rFonts w:ascii="Arial" w:hAnsi="Arial" w:cs="Arial"/>
          <w:sz w:val="24"/>
        </w:rPr>
        <w:t>37</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lastRenderedPageBreak/>
        <w:t>Tableros de aislamiento</w:t>
      </w:r>
      <w:r w:rsidR="00563DE3">
        <w:rPr>
          <w:rFonts w:ascii="Arial" w:hAnsi="Arial" w:cs="Arial"/>
          <w:sz w:val="24"/>
        </w:rPr>
        <w:t>…………………………………………</w:t>
      </w:r>
      <w:r w:rsidRPr="00563DE3">
        <w:rPr>
          <w:rFonts w:ascii="Arial" w:hAnsi="Arial" w:cs="Arial"/>
          <w:sz w:val="24"/>
        </w:rPr>
        <w:t>40</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Interruptores con detección de falla a tierra</w:t>
      </w:r>
      <w:r w:rsidR="00563DE3">
        <w:rPr>
          <w:rFonts w:ascii="Arial" w:hAnsi="Arial" w:cs="Arial"/>
          <w:sz w:val="24"/>
        </w:rPr>
        <w:t>………………………….</w:t>
      </w:r>
      <w:r w:rsidRPr="00563DE3">
        <w:rPr>
          <w:rFonts w:ascii="Arial" w:hAnsi="Arial" w:cs="Arial"/>
          <w:sz w:val="24"/>
        </w:rPr>
        <w:t>40</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UPS (Sistema de alimentación ininterrumpido)</w:t>
      </w:r>
      <w:r w:rsidR="00563DE3">
        <w:rPr>
          <w:rFonts w:ascii="Arial" w:hAnsi="Arial" w:cs="Arial"/>
          <w:sz w:val="24"/>
        </w:rPr>
        <w:t>……………………..</w:t>
      </w:r>
      <w:r w:rsidRPr="00563DE3">
        <w:rPr>
          <w:rFonts w:ascii="Arial" w:hAnsi="Arial" w:cs="Arial"/>
          <w:sz w:val="24"/>
        </w:rPr>
        <w:t>42</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Generalidades</w:t>
      </w:r>
      <w:r w:rsidR="00563DE3">
        <w:rPr>
          <w:rFonts w:ascii="Arial" w:hAnsi="Arial" w:cs="Arial"/>
          <w:sz w:val="24"/>
        </w:rPr>
        <w:t>……………………………………………………..</w:t>
      </w:r>
      <w:r w:rsidRPr="00563DE3">
        <w:rPr>
          <w:rFonts w:ascii="Arial" w:hAnsi="Arial" w:cs="Arial"/>
          <w:sz w:val="24"/>
        </w:rPr>
        <w:t>42</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Tipos de ups por tecnología y nivel de protección</w:t>
      </w:r>
      <w:r w:rsidR="00563DE3">
        <w:rPr>
          <w:rFonts w:ascii="Arial" w:hAnsi="Arial" w:cs="Arial"/>
          <w:sz w:val="24"/>
        </w:rPr>
        <w:t>…………….</w:t>
      </w:r>
      <w:r w:rsidRPr="00563DE3">
        <w:rPr>
          <w:rFonts w:ascii="Arial" w:hAnsi="Arial" w:cs="Arial"/>
          <w:sz w:val="24"/>
        </w:rPr>
        <w:t>44</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Sistema ON LINE  doble conversión</w:t>
      </w:r>
      <w:r w:rsidR="00563DE3">
        <w:rPr>
          <w:rFonts w:ascii="Arial" w:hAnsi="Arial" w:cs="Arial"/>
          <w:sz w:val="24"/>
        </w:rPr>
        <w:t>……………………………</w:t>
      </w:r>
      <w:r w:rsidRPr="00563DE3">
        <w:rPr>
          <w:rFonts w:ascii="Arial" w:hAnsi="Arial" w:cs="Arial"/>
          <w:sz w:val="24"/>
        </w:rPr>
        <w:t>45</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Cuadro de características técnicas de ups ON LINE</w:t>
      </w:r>
      <w:r w:rsidR="00563DE3">
        <w:rPr>
          <w:rFonts w:ascii="Arial" w:hAnsi="Arial" w:cs="Arial"/>
          <w:sz w:val="24"/>
        </w:rPr>
        <w:t>………….</w:t>
      </w:r>
      <w:r w:rsidRPr="00563DE3">
        <w:rPr>
          <w:rFonts w:ascii="Arial" w:hAnsi="Arial" w:cs="Arial"/>
          <w:sz w:val="24"/>
        </w:rPr>
        <w:t>48</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Dispositivo de protección contra sobre voltajes</w:t>
      </w:r>
      <w:r w:rsidR="00563DE3">
        <w:rPr>
          <w:rFonts w:ascii="Arial" w:hAnsi="Arial" w:cs="Arial"/>
          <w:sz w:val="24"/>
        </w:rPr>
        <w:t>………………………</w:t>
      </w:r>
      <w:r w:rsidRPr="00563DE3">
        <w:rPr>
          <w:rFonts w:ascii="Arial" w:hAnsi="Arial" w:cs="Arial"/>
          <w:sz w:val="24"/>
        </w:rPr>
        <w:t>49</w:t>
      </w:r>
    </w:p>
    <w:p w:rsidR="001D7B85" w:rsidRPr="00563DE3" w:rsidRDefault="001D7B85" w:rsidP="001D7B85">
      <w:pPr>
        <w:pStyle w:val="Prrafodelista"/>
        <w:spacing w:line="480" w:lineRule="auto"/>
        <w:ind w:left="792"/>
        <w:jc w:val="both"/>
        <w:rPr>
          <w:rFonts w:ascii="Arial" w:hAnsi="Arial" w:cs="Arial"/>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t>CAPÍTULO 4</w:t>
      </w:r>
    </w:p>
    <w:p w:rsidR="001D7B85" w:rsidRPr="00563DE3" w:rsidRDefault="001D7B85" w:rsidP="001D7B85">
      <w:pPr>
        <w:pStyle w:val="Prrafodelista"/>
        <w:numPr>
          <w:ilvl w:val="0"/>
          <w:numId w:val="5"/>
        </w:numPr>
        <w:spacing w:line="480" w:lineRule="auto"/>
        <w:jc w:val="both"/>
        <w:rPr>
          <w:rFonts w:ascii="Arial" w:hAnsi="Arial" w:cs="Arial"/>
          <w:sz w:val="24"/>
        </w:rPr>
      </w:pPr>
      <w:r w:rsidRPr="00563DE3">
        <w:rPr>
          <w:rFonts w:ascii="Arial" w:hAnsi="Arial" w:cs="Arial"/>
          <w:sz w:val="24"/>
        </w:rPr>
        <w:t>FALLAS EN EL SUMINISTRO ELÉCTRICO</w:t>
      </w:r>
      <w:r w:rsidR="00563DE3">
        <w:rPr>
          <w:rFonts w:ascii="Arial" w:hAnsi="Arial" w:cs="Arial"/>
          <w:sz w:val="24"/>
        </w:rPr>
        <w:t>………………………………</w:t>
      </w:r>
      <w:r w:rsidRPr="00563DE3">
        <w:rPr>
          <w:rFonts w:ascii="Arial" w:hAnsi="Arial" w:cs="Arial"/>
          <w:sz w:val="24"/>
        </w:rPr>
        <w:t>51</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Corrientes de fuga………………………………</w:t>
      </w:r>
      <w:r w:rsidR="00563DE3">
        <w:rPr>
          <w:rFonts w:ascii="Arial" w:hAnsi="Arial" w:cs="Arial"/>
          <w:sz w:val="24"/>
        </w:rPr>
        <w:t>………………………..</w:t>
      </w:r>
      <w:r w:rsidRPr="00563DE3">
        <w:rPr>
          <w:rFonts w:ascii="Arial" w:hAnsi="Arial" w:cs="Arial"/>
          <w:sz w:val="24"/>
        </w:rPr>
        <w:t>51</w:t>
      </w:r>
    </w:p>
    <w:p w:rsidR="001D7B85" w:rsidRPr="00563DE3" w:rsidRDefault="001D7B85" w:rsidP="001D7B85">
      <w:pPr>
        <w:pStyle w:val="Prrafodelista"/>
        <w:numPr>
          <w:ilvl w:val="1"/>
          <w:numId w:val="5"/>
        </w:numPr>
        <w:spacing w:line="480" w:lineRule="auto"/>
        <w:jc w:val="both"/>
        <w:rPr>
          <w:rFonts w:ascii="Arial" w:hAnsi="Arial" w:cs="Arial"/>
          <w:sz w:val="24"/>
        </w:rPr>
      </w:pPr>
      <w:proofErr w:type="spellStart"/>
      <w:r w:rsidRPr="00563DE3">
        <w:rPr>
          <w:rFonts w:ascii="Arial" w:hAnsi="Arial" w:cs="Arial"/>
          <w:sz w:val="24"/>
        </w:rPr>
        <w:t>Transientes</w:t>
      </w:r>
      <w:proofErr w:type="spellEnd"/>
      <w:r w:rsidR="00563DE3">
        <w:rPr>
          <w:rFonts w:ascii="Arial" w:hAnsi="Arial" w:cs="Arial"/>
          <w:sz w:val="24"/>
        </w:rPr>
        <w:t>………………………………………………………………...</w:t>
      </w:r>
      <w:r w:rsidRPr="00563DE3">
        <w:rPr>
          <w:rFonts w:ascii="Arial" w:hAnsi="Arial" w:cs="Arial"/>
          <w:sz w:val="24"/>
        </w:rPr>
        <w:t>52</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Sobrecargas y cortocircuitos……………………………………………</w:t>
      </w:r>
      <w:r w:rsidR="00563DE3">
        <w:rPr>
          <w:rFonts w:ascii="Arial" w:hAnsi="Arial" w:cs="Arial"/>
          <w:sz w:val="24"/>
        </w:rPr>
        <w:t>.</w:t>
      </w:r>
      <w:r w:rsidRPr="00563DE3">
        <w:rPr>
          <w:rFonts w:ascii="Arial" w:hAnsi="Arial" w:cs="Arial"/>
          <w:sz w:val="24"/>
        </w:rPr>
        <w:t>53</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Armónicos y ruido eléctrico</w:t>
      </w:r>
      <w:r w:rsidR="00563DE3">
        <w:rPr>
          <w:rFonts w:ascii="Arial" w:hAnsi="Arial" w:cs="Arial"/>
          <w:sz w:val="24"/>
        </w:rPr>
        <w:t>………………………………………………</w:t>
      </w:r>
      <w:r w:rsidRPr="00563DE3">
        <w:rPr>
          <w:rFonts w:ascii="Arial" w:hAnsi="Arial" w:cs="Arial"/>
          <w:sz w:val="24"/>
        </w:rPr>
        <w:t>54</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Cortes de suministro</w:t>
      </w:r>
      <w:r w:rsidR="00563DE3">
        <w:rPr>
          <w:rFonts w:ascii="Arial" w:hAnsi="Arial" w:cs="Arial"/>
          <w:sz w:val="24"/>
        </w:rPr>
        <w:t>……………………………………………………...</w:t>
      </w:r>
      <w:r w:rsidRPr="00563DE3">
        <w:rPr>
          <w:rFonts w:ascii="Arial" w:hAnsi="Arial" w:cs="Arial"/>
          <w:sz w:val="24"/>
        </w:rPr>
        <w:t>55</w:t>
      </w:r>
    </w:p>
    <w:p w:rsidR="001D7B85" w:rsidRPr="00563DE3" w:rsidRDefault="001D7B85" w:rsidP="001D7B85">
      <w:pPr>
        <w:pStyle w:val="Prrafodelista"/>
        <w:spacing w:line="480" w:lineRule="auto"/>
        <w:ind w:left="1069"/>
        <w:jc w:val="both"/>
        <w:rPr>
          <w:rFonts w:ascii="Arial" w:hAnsi="Arial" w:cs="Arial"/>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t>CAPÍTULO 5</w:t>
      </w:r>
    </w:p>
    <w:p w:rsidR="001D7B85" w:rsidRPr="00563DE3" w:rsidRDefault="001D7B85" w:rsidP="001D7B85">
      <w:pPr>
        <w:pStyle w:val="Prrafodelista"/>
        <w:numPr>
          <w:ilvl w:val="0"/>
          <w:numId w:val="5"/>
        </w:numPr>
        <w:spacing w:line="480" w:lineRule="auto"/>
        <w:jc w:val="both"/>
        <w:rPr>
          <w:rFonts w:ascii="Arial" w:hAnsi="Arial" w:cs="Arial"/>
          <w:sz w:val="24"/>
        </w:rPr>
      </w:pPr>
      <w:r w:rsidRPr="00563DE3">
        <w:rPr>
          <w:rFonts w:ascii="Arial" w:hAnsi="Arial" w:cs="Arial"/>
          <w:sz w:val="24"/>
        </w:rPr>
        <w:t>RIESGOS DE ELECTROCUCIÓN</w:t>
      </w:r>
      <w:r w:rsidR="00215A1A">
        <w:rPr>
          <w:rFonts w:ascii="Arial" w:hAnsi="Arial" w:cs="Arial"/>
          <w:sz w:val="24"/>
        </w:rPr>
        <w:t>…………………………………………..</w:t>
      </w:r>
      <w:r w:rsidRPr="00563DE3">
        <w:rPr>
          <w:rFonts w:ascii="Arial" w:hAnsi="Arial" w:cs="Arial"/>
          <w:sz w:val="24"/>
        </w:rPr>
        <w:t>56</w:t>
      </w:r>
    </w:p>
    <w:p w:rsidR="001D7B85" w:rsidRPr="00563DE3" w:rsidRDefault="001D7B85" w:rsidP="001D7B85">
      <w:pPr>
        <w:pStyle w:val="Prrafodelista"/>
        <w:numPr>
          <w:ilvl w:val="1"/>
          <w:numId w:val="5"/>
        </w:numPr>
        <w:spacing w:line="480" w:lineRule="auto"/>
        <w:rPr>
          <w:rFonts w:ascii="Arial" w:hAnsi="Arial" w:cs="Arial"/>
          <w:sz w:val="24"/>
        </w:rPr>
      </w:pPr>
      <w:r w:rsidRPr="00563DE3">
        <w:rPr>
          <w:rFonts w:ascii="Arial" w:hAnsi="Arial" w:cs="Arial"/>
          <w:sz w:val="24"/>
        </w:rPr>
        <w:t>Electrocución por fallas en los equipos usados en los quirófanos</w:t>
      </w:r>
      <w:r w:rsidR="00215A1A">
        <w:rPr>
          <w:rFonts w:ascii="Arial" w:hAnsi="Arial" w:cs="Arial"/>
          <w:sz w:val="24"/>
        </w:rPr>
        <w:t>…..</w:t>
      </w:r>
      <w:r w:rsidRPr="00563DE3">
        <w:rPr>
          <w:rFonts w:ascii="Arial" w:hAnsi="Arial" w:cs="Arial"/>
          <w:sz w:val="24"/>
        </w:rPr>
        <w:t>56</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Efectos fisiológicos de la corriente eléctrica</w:t>
      </w:r>
      <w:r w:rsidR="00215A1A">
        <w:rPr>
          <w:rFonts w:ascii="Arial" w:hAnsi="Arial" w:cs="Arial"/>
          <w:sz w:val="24"/>
        </w:rPr>
        <w:t>…………………………...</w:t>
      </w:r>
      <w:r w:rsidRPr="00563DE3">
        <w:rPr>
          <w:rFonts w:ascii="Arial" w:hAnsi="Arial" w:cs="Arial"/>
          <w:sz w:val="24"/>
        </w:rPr>
        <w:t>57</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Umbral o nivel de percepción</w:t>
      </w:r>
      <w:r w:rsidR="00215A1A">
        <w:rPr>
          <w:rFonts w:ascii="Arial" w:hAnsi="Arial" w:cs="Arial"/>
          <w:sz w:val="24"/>
        </w:rPr>
        <w:t>……………………………………………</w:t>
      </w:r>
      <w:r w:rsidRPr="00563DE3">
        <w:rPr>
          <w:rFonts w:ascii="Arial" w:hAnsi="Arial" w:cs="Arial"/>
          <w:sz w:val="24"/>
        </w:rPr>
        <w:t>61</w:t>
      </w:r>
    </w:p>
    <w:p w:rsidR="001D7B85" w:rsidRPr="00563DE3" w:rsidRDefault="001D7B85" w:rsidP="001D7B85">
      <w:pPr>
        <w:pStyle w:val="Prrafodelista"/>
        <w:numPr>
          <w:ilvl w:val="1"/>
          <w:numId w:val="5"/>
        </w:numPr>
        <w:spacing w:line="480" w:lineRule="auto"/>
        <w:jc w:val="both"/>
        <w:rPr>
          <w:rFonts w:ascii="Arial" w:hAnsi="Arial" w:cs="Arial"/>
          <w:sz w:val="24"/>
        </w:rPr>
      </w:pPr>
      <w:proofErr w:type="spellStart"/>
      <w:r w:rsidRPr="00563DE3">
        <w:rPr>
          <w:rFonts w:ascii="Arial" w:hAnsi="Arial" w:cs="Arial"/>
          <w:sz w:val="24"/>
        </w:rPr>
        <w:lastRenderedPageBreak/>
        <w:t>Macroshock</w:t>
      </w:r>
      <w:proofErr w:type="spellEnd"/>
      <w:r w:rsidR="00215A1A">
        <w:rPr>
          <w:rFonts w:ascii="Arial" w:hAnsi="Arial" w:cs="Arial"/>
          <w:sz w:val="24"/>
        </w:rPr>
        <w:t>………………………………………………………………</w:t>
      </w:r>
      <w:r w:rsidRPr="00563DE3">
        <w:rPr>
          <w:rFonts w:ascii="Arial" w:hAnsi="Arial" w:cs="Arial"/>
          <w:sz w:val="24"/>
        </w:rPr>
        <w:t>62</w:t>
      </w:r>
    </w:p>
    <w:p w:rsidR="001D7B85" w:rsidRPr="00563DE3" w:rsidRDefault="001D7B85" w:rsidP="001D7B85">
      <w:pPr>
        <w:pStyle w:val="Prrafodelista"/>
        <w:numPr>
          <w:ilvl w:val="1"/>
          <w:numId w:val="5"/>
        </w:numPr>
        <w:spacing w:line="480" w:lineRule="auto"/>
        <w:jc w:val="both"/>
        <w:rPr>
          <w:rFonts w:ascii="Arial" w:hAnsi="Arial" w:cs="Arial"/>
          <w:sz w:val="24"/>
        </w:rPr>
      </w:pPr>
      <w:proofErr w:type="spellStart"/>
      <w:r w:rsidRPr="00563DE3">
        <w:rPr>
          <w:rFonts w:ascii="Arial" w:hAnsi="Arial" w:cs="Arial"/>
          <w:sz w:val="24"/>
        </w:rPr>
        <w:t>Microshock</w:t>
      </w:r>
      <w:proofErr w:type="spellEnd"/>
      <w:r w:rsidR="00215A1A">
        <w:rPr>
          <w:rFonts w:ascii="Arial" w:hAnsi="Arial" w:cs="Arial"/>
          <w:sz w:val="24"/>
        </w:rPr>
        <w:t>………………………………………………………………..</w:t>
      </w:r>
      <w:r w:rsidRPr="00563DE3">
        <w:rPr>
          <w:rFonts w:ascii="Arial" w:hAnsi="Arial" w:cs="Arial"/>
          <w:sz w:val="24"/>
        </w:rPr>
        <w:t>64</w:t>
      </w:r>
    </w:p>
    <w:p w:rsidR="001D7B85" w:rsidRPr="00563DE3" w:rsidRDefault="001D7B85" w:rsidP="001D7B85">
      <w:pPr>
        <w:pStyle w:val="Prrafodelista"/>
        <w:spacing w:line="480" w:lineRule="auto"/>
        <w:ind w:left="1069"/>
        <w:jc w:val="both"/>
        <w:rPr>
          <w:rFonts w:ascii="Arial" w:hAnsi="Arial" w:cs="Arial"/>
          <w:sz w:val="24"/>
        </w:rPr>
      </w:pPr>
    </w:p>
    <w:p w:rsidR="001D7B85" w:rsidRPr="00563DE3" w:rsidRDefault="001D7B85" w:rsidP="001D7B85">
      <w:pPr>
        <w:pStyle w:val="Prrafodelista"/>
        <w:spacing w:line="480" w:lineRule="auto"/>
        <w:ind w:left="0"/>
        <w:jc w:val="both"/>
        <w:rPr>
          <w:rFonts w:ascii="Arial" w:hAnsi="Arial" w:cs="Arial"/>
          <w:b/>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t>CAPÍTULO 6</w:t>
      </w:r>
    </w:p>
    <w:p w:rsidR="001D7B85" w:rsidRPr="00563DE3" w:rsidRDefault="001D7B85" w:rsidP="001D7B85">
      <w:pPr>
        <w:pStyle w:val="Prrafodelista"/>
        <w:numPr>
          <w:ilvl w:val="0"/>
          <w:numId w:val="5"/>
        </w:numPr>
        <w:spacing w:line="480" w:lineRule="auto"/>
        <w:rPr>
          <w:rFonts w:ascii="Arial" w:hAnsi="Arial" w:cs="Arial"/>
          <w:color w:val="000000"/>
          <w:sz w:val="24"/>
        </w:rPr>
      </w:pPr>
      <w:r w:rsidRPr="00563DE3">
        <w:rPr>
          <w:rFonts w:ascii="Arial" w:hAnsi="Arial" w:cs="Arial"/>
          <w:sz w:val="24"/>
        </w:rPr>
        <w:t xml:space="preserve">CRITERIOS PARA LA IMPLEMENTACIÓN </w:t>
      </w:r>
      <w:r w:rsidRPr="00563DE3">
        <w:rPr>
          <w:rFonts w:ascii="Arial" w:hAnsi="Arial" w:cs="Arial"/>
          <w:color w:val="000000"/>
          <w:sz w:val="24"/>
        </w:rPr>
        <w:t>ELÉCTRICA DE LOS</w:t>
      </w:r>
    </w:p>
    <w:p w:rsidR="001D7B85" w:rsidRPr="00563DE3" w:rsidRDefault="001D7B85" w:rsidP="001D7B85">
      <w:pPr>
        <w:pStyle w:val="Prrafodelista"/>
        <w:spacing w:line="480" w:lineRule="auto"/>
        <w:ind w:left="360"/>
        <w:rPr>
          <w:rFonts w:ascii="Arial" w:hAnsi="Arial" w:cs="Arial"/>
          <w:color w:val="000000"/>
          <w:sz w:val="24"/>
        </w:rPr>
      </w:pPr>
      <w:r w:rsidRPr="00563DE3">
        <w:rPr>
          <w:rFonts w:ascii="Arial" w:hAnsi="Arial" w:cs="Arial"/>
          <w:color w:val="000000"/>
          <w:sz w:val="24"/>
        </w:rPr>
        <w:t>QUIRÓFANOS...............................................................</w:t>
      </w:r>
      <w:r w:rsidR="00215A1A">
        <w:rPr>
          <w:rFonts w:ascii="Arial" w:hAnsi="Arial" w:cs="Arial"/>
          <w:color w:val="000000"/>
          <w:sz w:val="24"/>
        </w:rPr>
        <w:t>...........................</w:t>
      </w:r>
      <w:r w:rsidRPr="00563DE3">
        <w:rPr>
          <w:rFonts w:ascii="Arial" w:hAnsi="Arial" w:cs="Arial"/>
          <w:color w:val="000000"/>
          <w:sz w:val="24"/>
        </w:rPr>
        <w:t>72</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Razonamiento lógico</w:t>
      </w:r>
      <w:r w:rsidR="00215A1A">
        <w:rPr>
          <w:rFonts w:ascii="Arial" w:hAnsi="Arial" w:cs="Arial"/>
          <w:sz w:val="24"/>
        </w:rPr>
        <w:t>……………………………………………………</w:t>
      </w:r>
      <w:r w:rsidRPr="00563DE3">
        <w:rPr>
          <w:rFonts w:ascii="Arial" w:hAnsi="Arial" w:cs="Arial"/>
          <w:sz w:val="24"/>
        </w:rPr>
        <w:t>73</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Responsabilidades técnicas</w:t>
      </w:r>
      <w:r w:rsidR="00215A1A">
        <w:rPr>
          <w:rFonts w:ascii="Arial" w:hAnsi="Arial" w:cs="Arial"/>
          <w:sz w:val="24"/>
        </w:rPr>
        <w:t>……………………………………………</w:t>
      </w:r>
      <w:r w:rsidRPr="00563DE3">
        <w:rPr>
          <w:rFonts w:ascii="Arial" w:hAnsi="Arial" w:cs="Arial"/>
          <w:sz w:val="24"/>
        </w:rPr>
        <w:t>76</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Especificaciones técnicas y requerimientos de instalación</w:t>
      </w:r>
      <w:r w:rsidR="00215A1A">
        <w:rPr>
          <w:rFonts w:ascii="Arial" w:hAnsi="Arial" w:cs="Arial"/>
          <w:sz w:val="24"/>
        </w:rPr>
        <w:t>………..</w:t>
      </w:r>
      <w:r w:rsidRPr="00563DE3">
        <w:rPr>
          <w:rFonts w:ascii="Arial" w:hAnsi="Arial" w:cs="Arial"/>
          <w:sz w:val="24"/>
        </w:rPr>
        <w:t>79</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Inspecciones realizadas</w:t>
      </w:r>
      <w:r w:rsidR="007B6C9F">
        <w:rPr>
          <w:rFonts w:ascii="Arial" w:hAnsi="Arial" w:cs="Arial"/>
          <w:sz w:val="24"/>
        </w:rPr>
        <w:t>………………………………………………...</w:t>
      </w:r>
      <w:r w:rsidRPr="00563DE3">
        <w:rPr>
          <w:rFonts w:ascii="Arial" w:hAnsi="Arial" w:cs="Arial"/>
          <w:sz w:val="24"/>
        </w:rPr>
        <w:t>80</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t>Sistemas de conexión</w:t>
      </w:r>
      <w:r w:rsidR="007B6C9F">
        <w:rPr>
          <w:rFonts w:ascii="Arial" w:hAnsi="Arial" w:cs="Arial"/>
          <w:sz w:val="24"/>
        </w:rPr>
        <w:t>…………………………………………………...</w:t>
      </w:r>
      <w:r w:rsidRPr="00563DE3">
        <w:rPr>
          <w:rFonts w:ascii="Arial" w:hAnsi="Arial" w:cs="Arial"/>
          <w:sz w:val="24"/>
        </w:rPr>
        <w:t>85</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Sistema de tierra requerido</w:t>
      </w:r>
      <w:r w:rsidR="007B6C9F">
        <w:rPr>
          <w:rFonts w:ascii="Arial" w:hAnsi="Arial" w:cs="Arial"/>
          <w:sz w:val="24"/>
        </w:rPr>
        <w:t>……………………………………….</w:t>
      </w:r>
      <w:r w:rsidRPr="00563DE3">
        <w:rPr>
          <w:rFonts w:ascii="Arial" w:hAnsi="Arial" w:cs="Arial"/>
          <w:sz w:val="24"/>
        </w:rPr>
        <w:t>90</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Tabla de estimación de cargas de equipos médicos</w:t>
      </w:r>
      <w:r w:rsidR="007B6C9F">
        <w:rPr>
          <w:rFonts w:ascii="Arial" w:hAnsi="Arial" w:cs="Arial"/>
          <w:sz w:val="24"/>
        </w:rPr>
        <w:t>…………..</w:t>
      </w:r>
      <w:r w:rsidRPr="00563DE3">
        <w:rPr>
          <w:rFonts w:ascii="Arial" w:hAnsi="Arial" w:cs="Arial"/>
          <w:sz w:val="24"/>
        </w:rPr>
        <w:t>93</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Cargas conectadas a UPS</w:t>
      </w:r>
      <w:r w:rsidR="007B6C9F">
        <w:rPr>
          <w:rFonts w:ascii="Arial" w:hAnsi="Arial" w:cs="Arial"/>
          <w:sz w:val="24"/>
        </w:rPr>
        <w:t>………………………………………..</w:t>
      </w:r>
      <w:r w:rsidRPr="00563DE3">
        <w:rPr>
          <w:rFonts w:ascii="Arial" w:hAnsi="Arial" w:cs="Arial"/>
          <w:sz w:val="24"/>
        </w:rPr>
        <w:t>96</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Cargas conectadas a la red normal</w:t>
      </w:r>
      <w:r w:rsidR="007B6C9F">
        <w:rPr>
          <w:rFonts w:ascii="Arial" w:hAnsi="Arial" w:cs="Arial"/>
          <w:sz w:val="24"/>
        </w:rPr>
        <w:t>……………………………...</w:t>
      </w:r>
      <w:r w:rsidRPr="00563DE3">
        <w:rPr>
          <w:rFonts w:ascii="Arial" w:hAnsi="Arial" w:cs="Arial"/>
          <w:sz w:val="24"/>
        </w:rPr>
        <w:t>97</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Protecciones adicionales</w:t>
      </w:r>
      <w:r w:rsidR="007B6C9F">
        <w:rPr>
          <w:rFonts w:ascii="Arial" w:hAnsi="Arial" w:cs="Arial"/>
          <w:sz w:val="24"/>
        </w:rPr>
        <w:t>…………………………………………</w:t>
      </w:r>
      <w:r w:rsidRPr="00563DE3">
        <w:rPr>
          <w:rFonts w:ascii="Arial" w:hAnsi="Arial" w:cs="Arial"/>
          <w:sz w:val="24"/>
        </w:rPr>
        <w:t>98</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Diagrama unifilar</w:t>
      </w:r>
      <w:r w:rsidR="007B6C9F">
        <w:rPr>
          <w:rFonts w:ascii="Arial" w:hAnsi="Arial" w:cs="Arial"/>
          <w:sz w:val="24"/>
        </w:rPr>
        <w:t>…………………………………………………..</w:t>
      </w:r>
      <w:r w:rsidRPr="00563DE3">
        <w:rPr>
          <w:rFonts w:ascii="Arial" w:hAnsi="Arial" w:cs="Arial"/>
          <w:sz w:val="24"/>
        </w:rPr>
        <w:t>98</w:t>
      </w:r>
    </w:p>
    <w:p w:rsidR="001D7B85" w:rsidRPr="00563DE3" w:rsidRDefault="001D7B85" w:rsidP="001D7B85">
      <w:pPr>
        <w:pStyle w:val="Prrafodelista"/>
        <w:numPr>
          <w:ilvl w:val="2"/>
          <w:numId w:val="5"/>
        </w:numPr>
        <w:spacing w:line="480" w:lineRule="auto"/>
        <w:jc w:val="both"/>
        <w:rPr>
          <w:rFonts w:ascii="Arial" w:hAnsi="Arial" w:cs="Arial"/>
          <w:sz w:val="24"/>
        </w:rPr>
      </w:pPr>
      <w:r w:rsidRPr="00563DE3">
        <w:rPr>
          <w:rFonts w:ascii="Arial" w:hAnsi="Arial" w:cs="Arial"/>
          <w:sz w:val="24"/>
        </w:rPr>
        <w:t>Guía técnica</w:t>
      </w:r>
      <w:r w:rsidR="007B6C9F">
        <w:rPr>
          <w:rFonts w:ascii="Arial" w:hAnsi="Arial" w:cs="Arial"/>
          <w:sz w:val="24"/>
        </w:rPr>
        <w:t>………………………………………………………...</w:t>
      </w:r>
      <w:r w:rsidRPr="00563DE3">
        <w:rPr>
          <w:rFonts w:ascii="Arial" w:hAnsi="Arial" w:cs="Arial"/>
          <w:sz w:val="24"/>
        </w:rPr>
        <w:t>99</w:t>
      </w:r>
    </w:p>
    <w:p w:rsidR="001D7B85" w:rsidRPr="00563DE3" w:rsidRDefault="001D7B85" w:rsidP="001D7B85">
      <w:pPr>
        <w:pStyle w:val="Prrafodelista"/>
        <w:spacing w:line="480" w:lineRule="auto"/>
        <w:ind w:left="2138"/>
        <w:jc w:val="both"/>
        <w:rPr>
          <w:rFonts w:ascii="Arial" w:hAnsi="Arial" w:cs="Arial"/>
          <w:sz w:val="24"/>
        </w:rPr>
      </w:pPr>
    </w:p>
    <w:p w:rsidR="001D7B85" w:rsidRPr="00563DE3" w:rsidRDefault="001D7B85" w:rsidP="001D7B85">
      <w:pPr>
        <w:pStyle w:val="Prrafodelista"/>
        <w:spacing w:line="480" w:lineRule="auto"/>
        <w:ind w:left="0"/>
        <w:jc w:val="both"/>
        <w:rPr>
          <w:rFonts w:ascii="Arial" w:hAnsi="Arial" w:cs="Arial"/>
          <w:b/>
          <w:sz w:val="24"/>
        </w:rPr>
      </w:pPr>
      <w:r w:rsidRPr="00563DE3">
        <w:rPr>
          <w:rFonts w:ascii="Arial" w:hAnsi="Arial" w:cs="Arial"/>
          <w:b/>
          <w:sz w:val="24"/>
        </w:rPr>
        <w:t>CAPÍTULO 7</w:t>
      </w:r>
    </w:p>
    <w:p w:rsidR="001D7B85" w:rsidRPr="00563DE3" w:rsidRDefault="001D7B85" w:rsidP="007B6C9F">
      <w:pPr>
        <w:pStyle w:val="Prrafodelista"/>
        <w:numPr>
          <w:ilvl w:val="0"/>
          <w:numId w:val="5"/>
        </w:numPr>
        <w:spacing w:line="480" w:lineRule="auto"/>
        <w:rPr>
          <w:rFonts w:ascii="Arial" w:hAnsi="Arial" w:cs="Arial"/>
          <w:sz w:val="24"/>
        </w:rPr>
      </w:pPr>
      <w:r w:rsidRPr="00563DE3">
        <w:rPr>
          <w:rFonts w:ascii="Arial" w:hAnsi="Arial" w:cs="Arial"/>
          <w:sz w:val="24"/>
        </w:rPr>
        <w:t>SISTEMAS DE MANTENIMIENTOS EN EL SISTEMA ELÉCTRICO</w:t>
      </w:r>
      <w:r w:rsidR="007B6C9F">
        <w:rPr>
          <w:rFonts w:ascii="Arial" w:hAnsi="Arial" w:cs="Arial"/>
          <w:sz w:val="24"/>
        </w:rPr>
        <w:t>….</w:t>
      </w:r>
      <w:r w:rsidRPr="00563DE3">
        <w:rPr>
          <w:rFonts w:ascii="Arial" w:hAnsi="Arial" w:cs="Arial"/>
          <w:sz w:val="24"/>
        </w:rPr>
        <w:t>105</w:t>
      </w:r>
    </w:p>
    <w:p w:rsidR="001D7B85" w:rsidRPr="00563DE3" w:rsidRDefault="001D7B85" w:rsidP="001D7B85">
      <w:pPr>
        <w:pStyle w:val="Prrafodelista"/>
        <w:numPr>
          <w:ilvl w:val="1"/>
          <w:numId w:val="5"/>
        </w:numPr>
        <w:spacing w:line="480" w:lineRule="auto"/>
        <w:jc w:val="both"/>
        <w:rPr>
          <w:rFonts w:ascii="Arial" w:hAnsi="Arial" w:cs="Arial"/>
          <w:sz w:val="24"/>
        </w:rPr>
      </w:pPr>
      <w:r w:rsidRPr="00563DE3">
        <w:rPr>
          <w:rFonts w:ascii="Arial" w:hAnsi="Arial" w:cs="Arial"/>
          <w:sz w:val="24"/>
        </w:rPr>
        <w:lastRenderedPageBreak/>
        <w:t>Mantenimientos preventivo y correctivo</w:t>
      </w:r>
      <w:r w:rsidR="007B6C9F">
        <w:rPr>
          <w:rFonts w:ascii="Arial" w:hAnsi="Arial" w:cs="Arial"/>
          <w:sz w:val="24"/>
        </w:rPr>
        <w:t>………………………………</w:t>
      </w:r>
      <w:r w:rsidRPr="00563DE3">
        <w:rPr>
          <w:rFonts w:ascii="Arial" w:hAnsi="Arial" w:cs="Arial"/>
          <w:sz w:val="24"/>
        </w:rPr>
        <w:t>106</w:t>
      </w:r>
    </w:p>
    <w:p w:rsidR="001D7B85" w:rsidRPr="00701438" w:rsidRDefault="001D7B85" w:rsidP="001D7B85">
      <w:pPr>
        <w:pStyle w:val="Prrafodelista"/>
        <w:spacing w:line="480" w:lineRule="auto"/>
        <w:ind w:left="1069"/>
        <w:jc w:val="both"/>
        <w:rPr>
          <w:rFonts w:cs="Arial"/>
          <w:sz w:val="24"/>
        </w:rPr>
      </w:pPr>
    </w:p>
    <w:p w:rsidR="00335397" w:rsidRPr="007B6C9F" w:rsidRDefault="001D7B85" w:rsidP="001D7B85">
      <w:pPr>
        <w:pStyle w:val="Prrafodelista"/>
        <w:spacing w:line="480" w:lineRule="auto"/>
        <w:ind w:left="0"/>
        <w:jc w:val="both"/>
        <w:rPr>
          <w:rFonts w:ascii="Arial" w:hAnsi="Arial" w:cs="Arial"/>
          <w:b/>
          <w:sz w:val="24"/>
        </w:rPr>
      </w:pPr>
      <w:r w:rsidRPr="007B6C9F">
        <w:rPr>
          <w:rFonts w:ascii="Arial" w:hAnsi="Arial" w:cs="Arial"/>
          <w:b/>
          <w:sz w:val="24"/>
        </w:rPr>
        <w:t>CONCLUSIONES Y RECOMENDACIONES</w:t>
      </w:r>
    </w:p>
    <w:p w:rsidR="001D7B85" w:rsidRPr="00335397" w:rsidRDefault="001D7B85" w:rsidP="001D7B85">
      <w:pPr>
        <w:pStyle w:val="Prrafodelista"/>
        <w:spacing w:line="480" w:lineRule="auto"/>
        <w:ind w:left="0"/>
        <w:jc w:val="both"/>
        <w:rPr>
          <w:rFonts w:ascii="Arial" w:hAnsi="Arial" w:cs="Arial"/>
          <w:b/>
          <w:sz w:val="28"/>
          <w:szCs w:val="28"/>
        </w:rPr>
      </w:pPr>
      <w:r w:rsidRPr="00335397">
        <w:rPr>
          <w:rFonts w:ascii="Arial" w:hAnsi="Arial" w:cs="Arial"/>
          <w:b/>
          <w:sz w:val="28"/>
          <w:szCs w:val="28"/>
        </w:rPr>
        <w:t>ANEXOS</w:t>
      </w:r>
    </w:p>
    <w:p w:rsidR="001D7B85" w:rsidRPr="00701438" w:rsidRDefault="001D7B85" w:rsidP="001D7B85">
      <w:pPr>
        <w:spacing w:line="480" w:lineRule="auto"/>
        <w:jc w:val="both"/>
        <w:rPr>
          <w:rFonts w:ascii="Arial" w:hAnsi="Arial" w:cs="Arial"/>
          <w:b/>
        </w:rPr>
      </w:pPr>
      <w:r w:rsidRPr="00701438">
        <w:rPr>
          <w:rFonts w:ascii="Arial" w:hAnsi="Arial" w:cs="Arial"/>
          <w:b/>
        </w:rPr>
        <w:t>A1</w:t>
      </w:r>
      <w:r>
        <w:rPr>
          <w:rFonts w:ascii="Arial" w:hAnsi="Arial" w:cs="Arial"/>
          <w:b/>
        </w:rPr>
        <w:t>.-</w:t>
      </w:r>
      <w:r w:rsidRPr="00701438">
        <w:rPr>
          <w:rFonts w:ascii="Arial" w:hAnsi="Arial" w:cs="Arial"/>
          <w:b/>
        </w:rPr>
        <w:t xml:space="preserve"> </w:t>
      </w:r>
      <w:r>
        <w:rPr>
          <w:rFonts w:ascii="Arial" w:hAnsi="Arial" w:cs="Arial"/>
          <w:b/>
        </w:rPr>
        <w:t>ANÁLISIS DE ENERGÍ</w:t>
      </w:r>
      <w:r w:rsidRPr="00701438">
        <w:rPr>
          <w:rFonts w:ascii="Arial" w:hAnsi="Arial" w:cs="Arial"/>
          <w:b/>
        </w:rPr>
        <w:t xml:space="preserve">A </w:t>
      </w:r>
    </w:p>
    <w:p w:rsidR="001D7B85" w:rsidRPr="00701438" w:rsidRDefault="001D7B85" w:rsidP="001D7B85">
      <w:pPr>
        <w:spacing w:line="480" w:lineRule="auto"/>
        <w:jc w:val="both"/>
        <w:rPr>
          <w:rFonts w:ascii="Arial" w:hAnsi="Arial" w:cs="Arial"/>
          <w:b/>
        </w:rPr>
      </w:pPr>
      <w:r>
        <w:rPr>
          <w:rFonts w:ascii="Arial" w:hAnsi="Arial" w:cs="Arial"/>
          <w:b/>
        </w:rPr>
        <w:t>A2.-</w:t>
      </w:r>
      <w:r w:rsidRPr="00701438">
        <w:rPr>
          <w:rFonts w:ascii="Arial" w:hAnsi="Arial" w:cs="Arial"/>
          <w:b/>
        </w:rPr>
        <w:t xml:space="preserve">REGLAMENTO </w:t>
      </w:r>
      <w:r>
        <w:rPr>
          <w:rFonts w:ascii="Arial" w:hAnsi="Arial" w:cs="Arial"/>
          <w:b/>
        </w:rPr>
        <w:t>ELECTROTÉ</w:t>
      </w:r>
      <w:r w:rsidRPr="00701438">
        <w:rPr>
          <w:rFonts w:ascii="Arial" w:hAnsi="Arial" w:cs="Arial"/>
          <w:b/>
        </w:rPr>
        <w:t>CNICO EN BAJA TENSIÓN ITC-38-BT</w:t>
      </w:r>
    </w:p>
    <w:p w:rsidR="001D7B85" w:rsidRDefault="001D7B85" w:rsidP="001D7B85">
      <w:pPr>
        <w:spacing w:line="480" w:lineRule="auto"/>
        <w:jc w:val="both"/>
        <w:rPr>
          <w:rFonts w:ascii="Arial" w:hAnsi="Arial" w:cs="Arial"/>
          <w:b/>
        </w:rPr>
      </w:pPr>
      <w:r w:rsidRPr="00701438">
        <w:rPr>
          <w:rFonts w:ascii="Arial" w:hAnsi="Arial" w:cs="Arial"/>
          <w:b/>
        </w:rPr>
        <w:t>A3</w:t>
      </w:r>
      <w:r>
        <w:rPr>
          <w:rFonts w:ascii="Arial" w:hAnsi="Arial" w:cs="Arial"/>
          <w:b/>
        </w:rPr>
        <w:t>.-</w:t>
      </w:r>
      <w:r w:rsidRPr="00701438">
        <w:rPr>
          <w:rFonts w:ascii="Arial" w:hAnsi="Arial" w:cs="Arial"/>
          <w:b/>
        </w:rPr>
        <w:t xml:space="preserve"> NEC art. 517</w:t>
      </w: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335397" w:rsidRDefault="00335397" w:rsidP="00142B08">
      <w:pPr>
        <w:tabs>
          <w:tab w:val="left" w:pos="1276"/>
        </w:tabs>
        <w:spacing w:line="480" w:lineRule="auto"/>
        <w:jc w:val="center"/>
        <w:rPr>
          <w:rFonts w:ascii="Arial" w:hAnsi="Arial" w:cs="Arial"/>
          <w:b/>
          <w:sz w:val="32"/>
          <w:szCs w:val="32"/>
        </w:rPr>
      </w:pPr>
      <w:r w:rsidRPr="00FB01B7">
        <w:rPr>
          <w:rFonts w:ascii="Arial" w:hAnsi="Arial" w:cs="Arial"/>
          <w:b/>
          <w:sz w:val="32"/>
          <w:szCs w:val="32"/>
        </w:rPr>
        <w:lastRenderedPageBreak/>
        <w:t>ABREVIATURAS</w:t>
      </w:r>
    </w:p>
    <w:p w:rsidR="00335397" w:rsidRDefault="00335397" w:rsidP="00335397">
      <w:pPr>
        <w:spacing w:line="480" w:lineRule="auto"/>
        <w:jc w:val="center"/>
        <w:rPr>
          <w:rFonts w:ascii="Arial" w:hAnsi="Arial" w:cs="Arial"/>
          <w:b/>
          <w:sz w:val="32"/>
          <w:szCs w:val="32"/>
        </w:rPr>
      </w:pPr>
    </w:p>
    <w:p w:rsidR="00335397" w:rsidRDefault="00335397" w:rsidP="00335397">
      <w:pPr>
        <w:tabs>
          <w:tab w:val="left" w:pos="1276"/>
          <w:tab w:val="left" w:pos="1418"/>
          <w:tab w:val="left" w:pos="1560"/>
        </w:tabs>
        <w:spacing w:line="480" w:lineRule="auto"/>
        <w:rPr>
          <w:rFonts w:ascii="Arial" w:hAnsi="Arial" w:cs="Arial"/>
        </w:rPr>
      </w:pPr>
      <w:r>
        <w:rPr>
          <w:rFonts w:ascii="Arial" w:hAnsi="Arial" w:cs="Arial"/>
        </w:rPr>
        <w:t>AC               Corriente Alterna</w:t>
      </w:r>
    </w:p>
    <w:p w:rsidR="00335397" w:rsidRDefault="00335397" w:rsidP="00335397">
      <w:pPr>
        <w:tabs>
          <w:tab w:val="left" w:pos="1418"/>
          <w:tab w:val="left" w:pos="1560"/>
        </w:tabs>
        <w:spacing w:line="480" w:lineRule="auto"/>
        <w:rPr>
          <w:rFonts w:ascii="Arial" w:hAnsi="Arial" w:cs="Arial"/>
        </w:rPr>
      </w:pPr>
      <w:r>
        <w:rPr>
          <w:rFonts w:ascii="Arial" w:hAnsi="Arial" w:cs="Arial"/>
        </w:rPr>
        <w:t xml:space="preserve">AENOR       </w:t>
      </w:r>
      <w:r w:rsidRPr="007236D7">
        <w:rPr>
          <w:rFonts w:ascii="Arial" w:hAnsi="Arial" w:cs="Arial"/>
        </w:rPr>
        <w:t>Asociación Española de</w:t>
      </w:r>
      <w:r>
        <w:rPr>
          <w:rFonts w:ascii="Arial" w:hAnsi="Arial" w:cs="Arial"/>
        </w:rPr>
        <w:t xml:space="preserve"> Normalización y Certificación</w:t>
      </w:r>
    </w:p>
    <w:p w:rsidR="00335397" w:rsidRPr="00142B08" w:rsidRDefault="00335397" w:rsidP="00335397">
      <w:pPr>
        <w:tabs>
          <w:tab w:val="left" w:pos="1418"/>
          <w:tab w:val="left" w:pos="1560"/>
        </w:tabs>
        <w:spacing w:line="480" w:lineRule="auto"/>
        <w:jc w:val="both"/>
        <w:rPr>
          <w:rFonts w:ascii="Arial" w:hAnsi="Arial" w:cs="Arial"/>
          <w:lang w:val="en-US"/>
        </w:rPr>
      </w:pPr>
      <w:r w:rsidRPr="00142B08">
        <w:rPr>
          <w:rFonts w:ascii="Arial" w:hAnsi="Arial" w:cs="Arial"/>
          <w:lang w:val="en-US"/>
        </w:rPr>
        <w:t xml:space="preserve">ANSI           </w:t>
      </w:r>
      <w:r w:rsidR="009B6E42" w:rsidRPr="00142B08">
        <w:rPr>
          <w:rFonts w:ascii="Arial" w:hAnsi="Arial" w:cs="Arial"/>
          <w:lang w:val="en-US"/>
        </w:rPr>
        <w:t xml:space="preserve"> </w:t>
      </w:r>
      <w:r w:rsidRPr="00142B08">
        <w:rPr>
          <w:rFonts w:ascii="Arial" w:hAnsi="Arial" w:cs="Arial"/>
          <w:lang w:val="en-US"/>
        </w:rPr>
        <w:t xml:space="preserve">American National Standards </w:t>
      </w:r>
    </w:p>
    <w:p w:rsidR="00335397" w:rsidRPr="00142B08" w:rsidRDefault="00335397" w:rsidP="00335397">
      <w:pPr>
        <w:tabs>
          <w:tab w:val="left" w:pos="1418"/>
        </w:tabs>
        <w:spacing w:line="480" w:lineRule="auto"/>
        <w:jc w:val="both"/>
        <w:rPr>
          <w:rFonts w:ascii="Arial" w:hAnsi="Arial" w:cs="Arial"/>
          <w:lang w:val="en-US"/>
        </w:rPr>
      </w:pPr>
      <w:r w:rsidRPr="00142B08">
        <w:rPr>
          <w:rFonts w:ascii="Arial" w:hAnsi="Arial" w:cs="Arial"/>
          <w:lang w:val="en-US"/>
        </w:rPr>
        <w:t xml:space="preserve">Bar              </w:t>
      </w:r>
      <w:r w:rsidR="009B6E42" w:rsidRPr="00142B08">
        <w:rPr>
          <w:rFonts w:ascii="Arial" w:hAnsi="Arial" w:cs="Arial"/>
          <w:lang w:val="en-US"/>
        </w:rPr>
        <w:t xml:space="preserve"> </w:t>
      </w:r>
      <w:proofErr w:type="spellStart"/>
      <w:r w:rsidRPr="00142B08">
        <w:rPr>
          <w:rFonts w:ascii="Arial" w:hAnsi="Arial" w:cs="Arial"/>
          <w:lang w:val="en-US"/>
        </w:rPr>
        <w:t>Barias</w:t>
      </w:r>
      <w:proofErr w:type="spellEnd"/>
      <w:r w:rsidRPr="00142B08">
        <w:rPr>
          <w:rFonts w:ascii="Arial" w:hAnsi="Arial" w:cs="Arial"/>
          <w:lang w:val="en-US"/>
        </w:rPr>
        <w:t xml:space="preserve">  </w:t>
      </w:r>
    </w:p>
    <w:p w:rsidR="00335397" w:rsidRDefault="00335397" w:rsidP="00335397">
      <w:pPr>
        <w:spacing w:line="480" w:lineRule="auto"/>
        <w:jc w:val="both"/>
        <w:rPr>
          <w:rFonts w:ascii="Arial" w:hAnsi="Arial" w:cs="Arial"/>
        </w:rPr>
      </w:pPr>
      <w:r w:rsidRPr="00D35FA5">
        <w:rPr>
          <w:rFonts w:ascii="Arial" w:hAnsi="Arial" w:cs="Arial"/>
        </w:rPr>
        <w:t>BOE</w:t>
      </w:r>
      <w:r>
        <w:rPr>
          <w:rFonts w:ascii="Arial" w:hAnsi="Arial" w:cs="Arial"/>
        </w:rPr>
        <w:t xml:space="preserve">            </w:t>
      </w:r>
      <w:r w:rsidR="009B6E42">
        <w:rPr>
          <w:rFonts w:ascii="Arial" w:hAnsi="Arial" w:cs="Arial"/>
        </w:rPr>
        <w:t xml:space="preserve"> </w:t>
      </w:r>
      <w:r w:rsidRPr="00D35FA5">
        <w:rPr>
          <w:rFonts w:ascii="Arial" w:hAnsi="Arial" w:cs="Arial"/>
        </w:rPr>
        <w:t>Boletín Oficial del Estado</w:t>
      </w:r>
    </w:p>
    <w:p w:rsidR="00335397" w:rsidRPr="00D35FA5" w:rsidRDefault="00335397" w:rsidP="009B6E42">
      <w:pPr>
        <w:spacing w:line="480" w:lineRule="auto"/>
        <w:ind w:left="1418" w:hanging="1418"/>
        <w:jc w:val="both"/>
        <w:rPr>
          <w:rFonts w:ascii="Arial" w:hAnsi="Arial" w:cs="Arial"/>
        </w:rPr>
      </w:pPr>
      <w:r>
        <w:rPr>
          <w:rFonts w:ascii="Arial" w:hAnsi="Arial" w:cs="Arial"/>
        </w:rPr>
        <w:t>CATEG</w:t>
      </w:r>
      <w:r w:rsidR="009B6E42">
        <w:rPr>
          <w:rFonts w:ascii="Arial" w:hAnsi="Arial" w:cs="Arial"/>
        </w:rPr>
        <w:t xml:space="preserve">   </w:t>
      </w:r>
      <w:r>
        <w:rPr>
          <w:rFonts w:ascii="Arial" w:hAnsi="Arial" w:cs="Arial"/>
        </w:rPr>
        <w:t>Corporación para la Admin</w:t>
      </w:r>
      <w:r w:rsidR="009B6E42">
        <w:rPr>
          <w:rFonts w:ascii="Arial" w:hAnsi="Arial" w:cs="Arial"/>
        </w:rPr>
        <w:t xml:space="preserve">istración Temporal Eléctrica de </w:t>
      </w:r>
      <w:r>
        <w:rPr>
          <w:rFonts w:ascii="Arial" w:hAnsi="Arial" w:cs="Arial"/>
        </w:rPr>
        <w:t>Guayaquil</w:t>
      </w:r>
    </w:p>
    <w:p w:rsidR="00335397" w:rsidRDefault="00335397" w:rsidP="00335397">
      <w:pPr>
        <w:spacing w:line="480" w:lineRule="auto"/>
        <w:jc w:val="both"/>
        <w:rPr>
          <w:rFonts w:ascii="Arial" w:hAnsi="Arial" w:cs="Arial"/>
        </w:rPr>
      </w:pPr>
      <w:r w:rsidRPr="009A01AF">
        <w:rPr>
          <w:rFonts w:ascii="Arial" w:hAnsi="Arial" w:cs="Arial"/>
        </w:rPr>
        <w:t>c</w:t>
      </w:r>
      <w:r>
        <w:rPr>
          <w:rFonts w:ascii="Arial" w:hAnsi="Arial" w:cs="Arial"/>
        </w:rPr>
        <w:t xml:space="preserve">m              </w:t>
      </w:r>
      <w:r w:rsidR="009B6E42">
        <w:rPr>
          <w:rFonts w:ascii="Arial" w:hAnsi="Arial" w:cs="Arial"/>
        </w:rPr>
        <w:t xml:space="preserve">   </w:t>
      </w:r>
      <w:r w:rsidRPr="004E27F2">
        <w:rPr>
          <w:rFonts w:ascii="Arial" w:hAnsi="Arial" w:cs="Arial"/>
        </w:rPr>
        <w:t>Centímetro</w:t>
      </w:r>
    </w:p>
    <w:p w:rsidR="00335397" w:rsidRPr="009A01AF" w:rsidRDefault="00335397" w:rsidP="00335397">
      <w:pPr>
        <w:spacing w:line="480" w:lineRule="auto"/>
        <w:jc w:val="both"/>
        <w:rPr>
          <w:rFonts w:ascii="Arial" w:hAnsi="Arial" w:cs="Arial"/>
        </w:rPr>
      </w:pPr>
      <w:r>
        <w:rPr>
          <w:rFonts w:ascii="Arial" w:hAnsi="Arial" w:cs="Arial"/>
        </w:rPr>
        <w:t xml:space="preserve">DC              </w:t>
      </w:r>
      <w:r w:rsidR="009B6E42">
        <w:rPr>
          <w:rFonts w:ascii="Arial" w:hAnsi="Arial" w:cs="Arial"/>
        </w:rPr>
        <w:t xml:space="preserve">   </w:t>
      </w:r>
      <w:r w:rsidRPr="009A01AF">
        <w:rPr>
          <w:rFonts w:ascii="Arial" w:hAnsi="Arial" w:cs="Arial"/>
        </w:rPr>
        <w:t xml:space="preserve">Corriente </w:t>
      </w:r>
      <w:r w:rsidRPr="00CE1114">
        <w:rPr>
          <w:rFonts w:ascii="Arial" w:hAnsi="Arial" w:cs="Arial"/>
        </w:rPr>
        <w:t>Directa</w:t>
      </w:r>
      <w:r w:rsidRPr="009A01AF">
        <w:rPr>
          <w:rFonts w:ascii="Arial" w:hAnsi="Arial" w:cs="Arial"/>
        </w:rPr>
        <w:t xml:space="preserve"> </w:t>
      </w:r>
    </w:p>
    <w:p w:rsidR="00335397" w:rsidRPr="007A7114" w:rsidRDefault="00335397" w:rsidP="00335397">
      <w:pPr>
        <w:spacing w:line="480" w:lineRule="auto"/>
        <w:jc w:val="both"/>
        <w:rPr>
          <w:rFonts w:ascii="Arial" w:hAnsi="Arial" w:cs="Arial"/>
        </w:rPr>
      </w:pPr>
      <w:r w:rsidRPr="007A7114">
        <w:rPr>
          <w:rFonts w:ascii="Arial" w:hAnsi="Arial" w:cs="Arial"/>
        </w:rPr>
        <w:t xml:space="preserve">EMI             </w:t>
      </w:r>
      <w:r w:rsidR="009B6E42">
        <w:rPr>
          <w:rFonts w:ascii="Arial" w:hAnsi="Arial" w:cs="Arial"/>
        </w:rPr>
        <w:t xml:space="preserve">   </w:t>
      </w:r>
      <w:r w:rsidRPr="007A7114">
        <w:rPr>
          <w:rFonts w:ascii="Arial" w:hAnsi="Arial" w:cs="Arial"/>
        </w:rPr>
        <w:t>Interferencia Electromagnética</w:t>
      </w:r>
    </w:p>
    <w:p w:rsidR="00335397" w:rsidRPr="00D35FA5" w:rsidRDefault="00335397" w:rsidP="00335397">
      <w:pPr>
        <w:spacing w:line="480" w:lineRule="auto"/>
        <w:jc w:val="both"/>
        <w:rPr>
          <w:rFonts w:ascii="Arial" w:hAnsi="Arial" w:cs="Arial"/>
          <w:lang w:val="en-US"/>
        </w:rPr>
      </w:pPr>
      <w:r>
        <w:rPr>
          <w:rFonts w:ascii="Arial" w:hAnsi="Arial" w:cs="Arial"/>
          <w:lang w:val="en-US"/>
        </w:rPr>
        <w:t xml:space="preserve">GFCI           </w:t>
      </w:r>
      <w:r w:rsidR="009B6E42">
        <w:rPr>
          <w:rFonts w:ascii="Arial" w:hAnsi="Arial" w:cs="Arial"/>
          <w:lang w:val="en-US"/>
        </w:rPr>
        <w:t xml:space="preserve">   </w:t>
      </w:r>
      <w:r>
        <w:rPr>
          <w:rFonts w:ascii="Arial" w:hAnsi="Arial" w:cs="Arial"/>
          <w:lang w:val="en-US"/>
        </w:rPr>
        <w:t>Ground Fault Circuit Interrupters</w:t>
      </w:r>
    </w:p>
    <w:p w:rsidR="00335397" w:rsidRDefault="00335397" w:rsidP="00335397">
      <w:pPr>
        <w:spacing w:line="480" w:lineRule="auto"/>
        <w:jc w:val="both"/>
        <w:rPr>
          <w:rFonts w:ascii="Arial" w:hAnsi="Arial" w:cs="Arial"/>
          <w:lang w:val="en-US"/>
        </w:rPr>
      </w:pPr>
      <w:r>
        <w:rPr>
          <w:rFonts w:ascii="Arial" w:hAnsi="Arial" w:cs="Arial"/>
          <w:lang w:val="en-US"/>
        </w:rPr>
        <w:t xml:space="preserve">IEC             </w:t>
      </w:r>
      <w:r w:rsidR="009B6E42">
        <w:rPr>
          <w:rFonts w:ascii="Arial" w:hAnsi="Arial" w:cs="Arial"/>
          <w:lang w:val="en-US"/>
        </w:rPr>
        <w:t xml:space="preserve">    </w:t>
      </w:r>
      <w:r w:rsidRPr="005829A5">
        <w:rPr>
          <w:rFonts w:ascii="Arial" w:hAnsi="Arial" w:cs="Arial"/>
          <w:lang w:val="en-US"/>
        </w:rPr>
        <w:t xml:space="preserve">International </w:t>
      </w:r>
      <w:proofErr w:type="spellStart"/>
      <w:r w:rsidRPr="007A7114">
        <w:rPr>
          <w:rFonts w:ascii="Arial" w:hAnsi="Arial" w:cs="Arial"/>
          <w:lang w:val="en-US"/>
        </w:rPr>
        <w:t>Electrotechnical</w:t>
      </w:r>
      <w:proofErr w:type="spellEnd"/>
      <w:r w:rsidRPr="00D35FA5">
        <w:rPr>
          <w:rFonts w:ascii="Arial" w:hAnsi="Arial" w:cs="Arial"/>
          <w:lang w:val="en-US"/>
        </w:rPr>
        <w:t xml:space="preserve"> </w:t>
      </w:r>
      <w:r w:rsidRPr="005829A5">
        <w:rPr>
          <w:rFonts w:ascii="Arial" w:hAnsi="Arial" w:cs="Arial"/>
          <w:lang w:val="en-US"/>
        </w:rPr>
        <w:t>Commission</w:t>
      </w:r>
    </w:p>
    <w:p w:rsidR="00335397" w:rsidRDefault="00335397" w:rsidP="00335397">
      <w:pPr>
        <w:tabs>
          <w:tab w:val="left" w:pos="1418"/>
        </w:tabs>
        <w:spacing w:line="480" w:lineRule="auto"/>
        <w:jc w:val="both"/>
        <w:rPr>
          <w:rFonts w:ascii="Arial" w:hAnsi="Arial" w:cs="Arial"/>
          <w:lang w:val="en-US"/>
        </w:rPr>
      </w:pPr>
      <w:r>
        <w:rPr>
          <w:rFonts w:ascii="Arial" w:hAnsi="Arial" w:cs="Arial"/>
          <w:lang w:val="en-US"/>
        </w:rPr>
        <w:t xml:space="preserve">IEEE           </w:t>
      </w:r>
      <w:r w:rsidR="009B6E42">
        <w:rPr>
          <w:rFonts w:ascii="Arial" w:hAnsi="Arial" w:cs="Arial"/>
          <w:lang w:val="en-US"/>
        </w:rPr>
        <w:t xml:space="preserve">    </w:t>
      </w:r>
      <w:r>
        <w:rPr>
          <w:rFonts w:ascii="Arial" w:hAnsi="Arial" w:cs="Arial"/>
          <w:lang w:val="en-US"/>
        </w:rPr>
        <w:t>The Institute of Electrical and Electronics Engineers</w:t>
      </w:r>
      <w:r w:rsidRPr="005829A5">
        <w:rPr>
          <w:rFonts w:ascii="Arial" w:hAnsi="Arial" w:cs="Arial"/>
          <w:lang w:val="en-US"/>
        </w:rPr>
        <w:t xml:space="preserve"> </w:t>
      </w:r>
    </w:p>
    <w:p w:rsidR="00335397" w:rsidRPr="0019121A" w:rsidRDefault="00335397" w:rsidP="00335397">
      <w:pPr>
        <w:spacing w:line="480" w:lineRule="auto"/>
        <w:jc w:val="both"/>
        <w:rPr>
          <w:rFonts w:ascii="Arial" w:hAnsi="Arial" w:cs="Arial"/>
        </w:rPr>
      </w:pPr>
      <w:r w:rsidRPr="0019121A">
        <w:rPr>
          <w:rFonts w:ascii="Arial" w:hAnsi="Arial" w:cs="Arial"/>
        </w:rPr>
        <w:t xml:space="preserve">ITC-BT  </w:t>
      </w:r>
      <w:r>
        <w:rPr>
          <w:rFonts w:ascii="Arial" w:hAnsi="Arial" w:cs="Arial"/>
        </w:rPr>
        <w:t xml:space="preserve">      </w:t>
      </w:r>
      <w:r w:rsidR="009B6E42">
        <w:rPr>
          <w:rFonts w:ascii="Arial" w:hAnsi="Arial" w:cs="Arial"/>
        </w:rPr>
        <w:t xml:space="preserve">    </w:t>
      </w:r>
      <w:r>
        <w:rPr>
          <w:rFonts w:ascii="Arial" w:hAnsi="Arial" w:cs="Arial"/>
        </w:rPr>
        <w:t>Instrucciones Técnicas C</w:t>
      </w:r>
      <w:r w:rsidRPr="0019121A">
        <w:rPr>
          <w:rFonts w:ascii="Arial" w:hAnsi="Arial" w:cs="Arial"/>
        </w:rPr>
        <w:t>omplementarias de Baja Tensi</w:t>
      </w:r>
      <w:r>
        <w:rPr>
          <w:rFonts w:ascii="Arial" w:hAnsi="Arial" w:cs="Arial"/>
        </w:rPr>
        <w:t>ón</w:t>
      </w:r>
    </w:p>
    <w:p w:rsidR="00335397" w:rsidRPr="007A7114" w:rsidRDefault="00335397" w:rsidP="00335397">
      <w:pPr>
        <w:spacing w:line="480" w:lineRule="auto"/>
        <w:jc w:val="both"/>
        <w:rPr>
          <w:rFonts w:ascii="Arial" w:hAnsi="Arial" w:cs="Arial"/>
          <w:lang w:val="en-US"/>
        </w:rPr>
      </w:pPr>
      <w:r w:rsidRPr="007A7114">
        <w:rPr>
          <w:rFonts w:ascii="Arial" w:hAnsi="Arial" w:cs="Arial"/>
          <w:lang w:val="en-US"/>
        </w:rPr>
        <w:t xml:space="preserve">Kg               </w:t>
      </w:r>
      <w:r w:rsidR="009B6E42">
        <w:rPr>
          <w:rFonts w:ascii="Arial" w:hAnsi="Arial" w:cs="Arial"/>
          <w:lang w:val="en-US"/>
        </w:rPr>
        <w:t xml:space="preserve">    </w:t>
      </w:r>
      <w:proofErr w:type="spellStart"/>
      <w:r w:rsidRPr="003F2105">
        <w:rPr>
          <w:rFonts w:ascii="Arial" w:hAnsi="Arial" w:cs="Arial"/>
          <w:lang w:val="en-US"/>
        </w:rPr>
        <w:t>Kilogramo</w:t>
      </w:r>
      <w:proofErr w:type="spellEnd"/>
    </w:p>
    <w:p w:rsidR="00335397" w:rsidRPr="007A7114" w:rsidRDefault="00335397" w:rsidP="00335397">
      <w:pPr>
        <w:spacing w:line="480" w:lineRule="auto"/>
        <w:jc w:val="both"/>
        <w:rPr>
          <w:rFonts w:ascii="Arial" w:hAnsi="Arial" w:cs="Arial"/>
          <w:lang w:val="en-US"/>
        </w:rPr>
      </w:pPr>
      <w:r>
        <w:rPr>
          <w:rFonts w:ascii="Arial" w:hAnsi="Arial" w:cs="Arial"/>
          <w:lang w:val="en-US"/>
        </w:rPr>
        <w:t xml:space="preserve">LIM              </w:t>
      </w:r>
      <w:r w:rsidR="009B6E42">
        <w:rPr>
          <w:rFonts w:ascii="Arial" w:hAnsi="Arial" w:cs="Arial"/>
          <w:lang w:val="en-US"/>
        </w:rPr>
        <w:t xml:space="preserve">    </w:t>
      </w:r>
      <w:r w:rsidRPr="007A7114">
        <w:rPr>
          <w:rFonts w:ascii="Arial" w:hAnsi="Arial" w:cs="Arial"/>
          <w:lang w:val="en-US"/>
        </w:rPr>
        <w:t xml:space="preserve">Line </w:t>
      </w:r>
      <w:r w:rsidRPr="000717F0">
        <w:rPr>
          <w:rFonts w:ascii="Arial" w:hAnsi="Arial" w:cs="Arial"/>
          <w:lang w:val="en-US"/>
        </w:rPr>
        <w:t>Isolation</w:t>
      </w:r>
      <w:r w:rsidRPr="007A7114">
        <w:rPr>
          <w:rFonts w:ascii="Arial" w:hAnsi="Arial" w:cs="Arial"/>
          <w:lang w:val="en-US"/>
        </w:rPr>
        <w:t xml:space="preserve"> </w:t>
      </w:r>
      <w:r w:rsidRPr="000717F0">
        <w:rPr>
          <w:rFonts w:ascii="Arial" w:hAnsi="Arial" w:cs="Arial"/>
          <w:lang w:val="en-US"/>
        </w:rPr>
        <w:t>Monitors</w:t>
      </w:r>
    </w:p>
    <w:p w:rsidR="00335397" w:rsidRPr="007A7114" w:rsidRDefault="00335397" w:rsidP="00335397">
      <w:pPr>
        <w:spacing w:line="480" w:lineRule="auto"/>
        <w:jc w:val="both"/>
        <w:rPr>
          <w:rFonts w:ascii="Arial" w:hAnsi="Arial" w:cs="Arial"/>
          <w:lang w:val="en-US"/>
        </w:rPr>
      </w:pPr>
      <w:proofErr w:type="gramStart"/>
      <w:r w:rsidRPr="007A7114">
        <w:rPr>
          <w:rFonts w:ascii="Arial" w:hAnsi="Arial" w:cs="Arial"/>
          <w:lang w:val="en-US"/>
        </w:rPr>
        <w:t>m</w:t>
      </w:r>
      <w:proofErr w:type="gramEnd"/>
      <w:r w:rsidRPr="007A7114">
        <w:rPr>
          <w:rFonts w:ascii="Arial" w:hAnsi="Arial" w:cs="Arial"/>
          <w:lang w:val="en-US"/>
        </w:rPr>
        <w:t xml:space="preserve">                 </w:t>
      </w:r>
      <w:r w:rsidR="009B6E42">
        <w:rPr>
          <w:rFonts w:ascii="Arial" w:hAnsi="Arial" w:cs="Arial"/>
          <w:lang w:val="en-US"/>
        </w:rPr>
        <w:t xml:space="preserve">    </w:t>
      </w:r>
      <w:r w:rsidRPr="007A7114">
        <w:rPr>
          <w:rFonts w:ascii="Arial" w:hAnsi="Arial" w:cs="Arial"/>
          <w:lang w:val="en-US"/>
        </w:rPr>
        <w:t>Metro</w:t>
      </w:r>
    </w:p>
    <w:p w:rsidR="00335397" w:rsidRPr="007A7114" w:rsidRDefault="00335397" w:rsidP="00335397">
      <w:pPr>
        <w:spacing w:line="480" w:lineRule="auto"/>
        <w:jc w:val="both"/>
        <w:rPr>
          <w:rFonts w:ascii="Arial" w:hAnsi="Arial" w:cs="Arial"/>
          <w:lang w:val="en-US"/>
        </w:rPr>
      </w:pPr>
      <w:r w:rsidRPr="007A7114">
        <w:rPr>
          <w:rFonts w:ascii="Arial" w:hAnsi="Arial" w:cs="Arial"/>
          <w:lang w:val="en-US"/>
        </w:rPr>
        <w:t xml:space="preserve">NEC            </w:t>
      </w:r>
      <w:r w:rsidR="009B6E42">
        <w:rPr>
          <w:rFonts w:ascii="Arial" w:hAnsi="Arial" w:cs="Arial"/>
          <w:lang w:val="en-US"/>
        </w:rPr>
        <w:t xml:space="preserve">    </w:t>
      </w:r>
      <w:r w:rsidRPr="00D16598">
        <w:rPr>
          <w:rFonts w:ascii="Arial" w:hAnsi="Arial" w:cs="Arial"/>
          <w:lang w:val="en-US"/>
        </w:rPr>
        <w:t>National</w:t>
      </w:r>
      <w:r w:rsidRPr="007A7114">
        <w:rPr>
          <w:rFonts w:ascii="Arial" w:hAnsi="Arial" w:cs="Arial"/>
          <w:lang w:val="en-US"/>
        </w:rPr>
        <w:t xml:space="preserve"> </w:t>
      </w:r>
      <w:r w:rsidRPr="00D16598">
        <w:rPr>
          <w:rFonts w:ascii="Arial" w:hAnsi="Arial" w:cs="Arial"/>
          <w:lang w:val="en-US"/>
        </w:rPr>
        <w:t>Electrical</w:t>
      </w:r>
      <w:r w:rsidRPr="007A7114">
        <w:rPr>
          <w:rFonts w:ascii="Arial" w:hAnsi="Arial" w:cs="Arial"/>
          <w:lang w:val="en-US"/>
        </w:rPr>
        <w:t xml:space="preserve"> </w:t>
      </w:r>
      <w:r w:rsidRPr="00D16598">
        <w:rPr>
          <w:rFonts w:ascii="Arial" w:hAnsi="Arial" w:cs="Arial"/>
          <w:lang w:val="en-US"/>
        </w:rPr>
        <w:t>Code</w:t>
      </w:r>
    </w:p>
    <w:p w:rsidR="00335397" w:rsidRDefault="00335397" w:rsidP="00335397">
      <w:pPr>
        <w:spacing w:line="480" w:lineRule="auto"/>
        <w:jc w:val="both"/>
        <w:rPr>
          <w:rFonts w:ascii="Arial" w:hAnsi="Arial" w:cs="Arial"/>
          <w:lang w:val="en-US"/>
        </w:rPr>
      </w:pPr>
      <w:r>
        <w:rPr>
          <w:rFonts w:ascii="Arial" w:hAnsi="Arial" w:cs="Arial"/>
          <w:lang w:val="en-US"/>
        </w:rPr>
        <w:t xml:space="preserve">NFPA          </w:t>
      </w:r>
      <w:r w:rsidR="009B6E42">
        <w:rPr>
          <w:rFonts w:ascii="Arial" w:hAnsi="Arial" w:cs="Arial"/>
          <w:lang w:val="en-US"/>
        </w:rPr>
        <w:t xml:space="preserve">    </w:t>
      </w:r>
      <w:r>
        <w:rPr>
          <w:rFonts w:ascii="Arial" w:hAnsi="Arial" w:cs="Arial"/>
          <w:lang w:val="en-US"/>
        </w:rPr>
        <w:t>National Fire Protection Association</w:t>
      </w:r>
    </w:p>
    <w:p w:rsidR="00335397" w:rsidRPr="00CE1114" w:rsidRDefault="00335397" w:rsidP="00335397">
      <w:pPr>
        <w:spacing w:line="480" w:lineRule="auto"/>
        <w:jc w:val="both"/>
        <w:rPr>
          <w:rFonts w:ascii="Arial" w:hAnsi="Arial" w:cs="Arial"/>
        </w:rPr>
      </w:pPr>
      <w:r>
        <w:rPr>
          <w:rFonts w:ascii="Arial" w:hAnsi="Arial" w:cs="Arial"/>
        </w:rPr>
        <w:t xml:space="preserve">PFC             </w:t>
      </w:r>
      <w:r w:rsidR="009B6E42">
        <w:rPr>
          <w:rFonts w:ascii="Arial" w:hAnsi="Arial" w:cs="Arial"/>
        </w:rPr>
        <w:t xml:space="preserve">   </w:t>
      </w:r>
      <w:r w:rsidR="00941802">
        <w:rPr>
          <w:rFonts w:ascii="Arial" w:hAnsi="Arial" w:cs="Arial"/>
        </w:rPr>
        <w:t xml:space="preserve"> </w:t>
      </w:r>
      <w:r w:rsidRPr="00CE1114">
        <w:rPr>
          <w:rFonts w:ascii="Arial" w:hAnsi="Arial" w:cs="Arial"/>
        </w:rPr>
        <w:t>Corrector de Factor de Potencia</w:t>
      </w:r>
    </w:p>
    <w:p w:rsidR="00335397" w:rsidRPr="00142B08" w:rsidRDefault="00335397" w:rsidP="00335397">
      <w:pPr>
        <w:spacing w:line="480" w:lineRule="auto"/>
        <w:jc w:val="both"/>
        <w:rPr>
          <w:rFonts w:ascii="Arial" w:hAnsi="Arial" w:cs="Arial"/>
          <w:color w:val="000000"/>
          <w:lang w:eastAsia="es-ES"/>
        </w:rPr>
      </w:pPr>
      <w:r w:rsidRPr="00142B08">
        <w:rPr>
          <w:rFonts w:ascii="Arial" w:hAnsi="Arial" w:cs="Arial"/>
        </w:rPr>
        <w:lastRenderedPageBreak/>
        <w:t xml:space="preserve">Psi                </w:t>
      </w:r>
      <w:r w:rsidR="00941802" w:rsidRPr="00142B08">
        <w:rPr>
          <w:rFonts w:ascii="Arial" w:hAnsi="Arial" w:cs="Arial"/>
        </w:rPr>
        <w:t xml:space="preserve">   </w:t>
      </w:r>
      <w:proofErr w:type="spellStart"/>
      <w:r w:rsidRPr="00142B08">
        <w:rPr>
          <w:rFonts w:ascii="Arial" w:hAnsi="Arial" w:cs="Arial"/>
          <w:color w:val="000000"/>
          <w:lang w:eastAsia="es-ES"/>
        </w:rPr>
        <w:t>Pounds</w:t>
      </w:r>
      <w:proofErr w:type="spellEnd"/>
      <w:r w:rsidRPr="00142B08">
        <w:rPr>
          <w:rFonts w:ascii="Arial" w:hAnsi="Arial" w:cs="Arial"/>
          <w:color w:val="000000"/>
          <w:lang w:eastAsia="es-ES"/>
        </w:rPr>
        <w:t xml:space="preserve"> per </w:t>
      </w:r>
      <w:proofErr w:type="spellStart"/>
      <w:r w:rsidRPr="00142B08">
        <w:rPr>
          <w:rFonts w:ascii="Arial" w:hAnsi="Arial" w:cs="Arial"/>
          <w:color w:val="000000"/>
          <w:lang w:eastAsia="es-ES"/>
        </w:rPr>
        <w:t>square</w:t>
      </w:r>
      <w:proofErr w:type="spellEnd"/>
      <w:r w:rsidRPr="00142B08">
        <w:rPr>
          <w:rFonts w:ascii="Arial" w:hAnsi="Arial" w:cs="Arial"/>
          <w:color w:val="000000"/>
          <w:lang w:eastAsia="es-ES"/>
        </w:rPr>
        <w:t xml:space="preserve"> </w:t>
      </w:r>
      <w:proofErr w:type="spellStart"/>
      <w:r w:rsidRPr="00142B08">
        <w:rPr>
          <w:rFonts w:ascii="Arial" w:hAnsi="Arial" w:cs="Arial"/>
          <w:color w:val="000000"/>
          <w:lang w:eastAsia="es-ES"/>
        </w:rPr>
        <w:t>inch</w:t>
      </w:r>
      <w:proofErr w:type="spellEnd"/>
    </w:p>
    <w:p w:rsidR="00335397" w:rsidRPr="00FB01B7" w:rsidRDefault="00335397" w:rsidP="00335397">
      <w:pPr>
        <w:spacing w:line="480" w:lineRule="auto"/>
        <w:jc w:val="both"/>
        <w:rPr>
          <w:rFonts w:ascii="Arial" w:hAnsi="Arial" w:cs="Arial"/>
        </w:rPr>
      </w:pPr>
      <w:r>
        <w:rPr>
          <w:rFonts w:ascii="Arial" w:hAnsi="Arial" w:cs="Arial"/>
        </w:rPr>
        <w:t xml:space="preserve">REBT           </w:t>
      </w:r>
      <w:r w:rsidR="00941802">
        <w:rPr>
          <w:rFonts w:ascii="Arial" w:hAnsi="Arial" w:cs="Arial"/>
        </w:rPr>
        <w:t xml:space="preserve">    </w:t>
      </w:r>
      <w:r>
        <w:rPr>
          <w:rFonts w:ascii="Arial" w:hAnsi="Arial" w:cs="Arial"/>
        </w:rPr>
        <w:t>Reglamento Electrotécnico de Baja Tensión</w:t>
      </w:r>
    </w:p>
    <w:p w:rsidR="00335397" w:rsidRPr="007A7114" w:rsidRDefault="00335397" w:rsidP="00335397">
      <w:pPr>
        <w:spacing w:line="480" w:lineRule="auto"/>
        <w:jc w:val="both"/>
        <w:rPr>
          <w:rFonts w:ascii="Arial" w:hAnsi="Arial" w:cs="Arial"/>
          <w:lang w:val="en-US"/>
        </w:rPr>
      </w:pPr>
      <w:r w:rsidRPr="007A7114">
        <w:rPr>
          <w:rFonts w:ascii="Arial" w:hAnsi="Arial" w:cs="Arial"/>
          <w:lang w:val="en-US"/>
        </w:rPr>
        <w:t xml:space="preserve">RM              </w:t>
      </w:r>
      <w:r w:rsidR="00941802">
        <w:rPr>
          <w:rFonts w:ascii="Arial" w:hAnsi="Arial" w:cs="Arial"/>
          <w:lang w:val="en-US"/>
        </w:rPr>
        <w:t xml:space="preserve">     </w:t>
      </w:r>
      <w:proofErr w:type="spellStart"/>
      <w:r w:rsidRPr="003F2105">
        <w:rPr>
          <w:rFonts w:ascii="Arial" w:hAnsi="Arial" w:cs="Arial"/>
          <w:lang w:val="en-US"/>
        </w:rPr>
        <w:t>Resonancia</w:t>
      </w:r>
      <w:proofErr w:type="spellEnd"/>
      <w:r w:rsidRPr="007A7114">
        <w:rPr>
          <w:rFonts w:ascii="Arial" w:hAnsi="Arial" w:cs="Arial"/>
          <w:lang w:val="en-US"/>
        </w:rPr>
        <w:t xml:space="preserve"> </w:t>
      </w:r>
      <w:proofErr w:type="spellStart"/>
      <w:r w:rsidRPr="003F2105">
        <w:rPr>
          <w:rFonts w:ascii="Arial" w:hAnsi="Arial" w:cs="Arial"/>
          <w:lang w:val="en-US"/>
        </w:rPr>
        <w:t>Magnética</w:t>
      </w:r>
      <w:proofErr w:type="spellEnd"/>
    </w:p>
    <w:p w:rsidR="00335397" w:rsidRDefault="00335397" w:rsidP="00335397">
      <w:pPr>
        <w:spacing w:line="480" w:lineRule="auto"/>
        <w:jc w:val="both"/>
        <w:rPr>
          <w:rFonts w:ascii="Arial" w:hAnsi="Arial" w:cs="Arial"/>
          <w:lang w:val="en-US"/>
        </w:rPr>
      </w:pPr>
      <w:r w:rsidRPr="007A7114">
        <w:rPr>
          <w:rFonts w:ascii="Arial" w:hAnsi="Arial" w:cs="Arial"/>
          <w:lang w:val="en-US"/>
        </w:rPr>
        <w:t xml:space="preserve">UL               </w:t>
      </w:r>
      <w:r w:rsidR="00941802">
        <w:rPr>
          <w:rFonts w:ascii="Arial" w:hAnsi="Arial" w:cs="Arial"/>
          <w:lang w:val="en-US"/>
        </w:rPr>
        <w:t xml:space="preserve">     </w:t>
      </w:r>
      <w:r w:rsidRPr="007279DE">
        <w:rPr>
          <w:rFonts w:ascii="Arial" w:hAnsi="Arial" w:cs="Arial"/>
          <w:lang w:val="en-US"/>
        </w:rPr>
        <w:t>Underwriters</w:t>
      </w:r>
      <w:r w:rsidRPr="007A7114">
        <w:rPr>
          <w:rFonts w:ascii="Arial" w:hAnsi="Arial" w:cs="Arial"/>
          <w:lang w:val="en-US"/>
        </w:rPr>
        <w:t xml:space="preserve"> </w:t>
      </w:r>
      <w:r w:rsidRPr="007279DE">
        <w:rPr>
          <w:rFonts w:ascii="Arial" w:hAnsi="Arial" w:cs="Arial"/>
          <w:lang w:val="en-US"/>
        </w:rPr>
        <w:t>Laboratories</w:t>
      </w:r>
    </w:p>
    <w:p w:rsidR="00335397" w:rsidRPr="007A7114" w:rsidRDefault="00335397" w:rsidP="00335397">
      <w:pPr>
        <w:spacing w:line="480" w:lineRule="auto"/>
        <w:jc w:val="both"/>
        <w:rPr>
          <w:rFonts w:ascii="Arial" w:hAnsi="Arial" w:cs="Arial"/>
          <w:lang w:val="en-US"/>
        </w:rPr>
      </w:pPr>
      <w:r w:rsidRPr="007A7114">
        <w:rPr>
          <w:rFonts w:ascii="Arial" w:hAnsi="Arial" w:cs="Arial"/>
          <w:lang w:val="en-US"/>
        </w:rPr>
        <w:t xml:space="preserve">UPS            </w:t>
      </w:r>
      <w:r w:rsidR="00941802">
        <w:rPr>
          <w:rFonts w:ascii="Arial" w:hAnsi="Arial" w:cs="Arial"/>
          <w:lang w:val="en-US"/>
        </w:rPr>
        <w:t xml:space="preserve">     </w:t>
      </w:r>
      <w:r w:rsidRPr="00A773EF">
        <w:rPr>
          <w:rFonts w:ascii="Arial" w:hAnsi="Arial" w:cs="Arial"/>
          <w:lang w:val="en-US"/>
        </w:rPr>
        <w:t>Uninterruptible</w:t>
      </w:r>
      <w:r w:rsidRPr="007A7114">
        <w:rPr>
          <w:rFonts w:ascii="Arial" w:hAnsi="Arial" w:cs="Arial"/>
          <w:lang w:val="en-US"/>
        </w:rPr>
        <w:t xml:space="preserve"> </w:t>
      </w:r>
      <w:r w:rsidRPr="00A773EF">
        <w:rPr>
          <w:rFonts w:ascii="Arial" w:hAnsi="Arial" w:cs="Arial"/>
          <w:lang w:val="en-US"/>
        </w:rPr>
        <w:t>Power</w:t>
      </w:r>
      <w:r w:rsidRPr="007A7114">
        <w:rPr>
          <w:rFonts w:ascii="Arial" w:hAnsi="Arial" w:cs="Arial"/>
          <w:lang w:val="en-US"/>
        </w:rPr>
        <w:t xml:space="preserve"> </w:t>
      </w:r>
      <w:r w:rsidRPr="00A773EF">
        <w:rPr>
          <w:rFonts w:ascii="Arial" w:hAnsi="Arial" w:cs="Arial"/>
          <w:lang w:val="en-US"/>
        </w:rPr>
        <w:t>Supply</w:t>
      </w:r>
    </w:p>
    <w:p w:rsidR="00335397" w:rsidRDefault="00335397" w:rsidP="00335397">
      <w:pPr>
        <w:spacing w:line="480" w:lineRule="auto"/>
        <w:jc w:val="both"/>
        <w:rPr>
          <w:rFonts w:ascii="Arial" w:hAnsi="Arial" w:cs="Arial"/>
        </w:rPr>
      </w:pPr>
      <w:r>
        <w:rPr>
          <w:rFonts w:ascii="Arial" w:hAnsi="Arial" w:cs="Arial"/>
        </w:rPr>
        <w:t xml:space="preserve">UTA            </w:t>
      </w:r>
      <w:r w:rsidR="00941802">
        <w:rPr>
          <w:rFonts w:ascii="Arial" w:hAnsi="Arial" w:cs="Arial"/>
        </w:rPr>
        <w:t xml:space="preserve">     </w:t>
      </w:r>
      <w:r w:rsidRPr="009667C2">
        <w:rPr>
          <w:rFonts w:ascii="Arial" w:hAnsi="Arial" w:cs="Arial"/>
        </w:rPr>
        <w:t>Unidad de Tratamiento de Aire</w:t>
      </w:r>
    </w:p>
    <w:p w:rsidR="00335397" w:rsidRDefault="00335397" w:rsidP="00335397">
      <w:pPr>
        <w:spacing w:line="480" w:lineRule="auto"/>
        <w:jc w:val="both"/>
        <w:rPr>
          <w:rFonts w:ascii="Arial" w:hAnsi="Arial" w:cs="Arial"/>
          <w:lang w:val="en-US"/>
        </w:rPr>
      </w:pPr>
      <w:r w:rsidRPr="003F2105">
        <w:rPr>
          <w:rFonts w:ascii="Arial" w:hAnsi="Arial" w:cs="Arial"/>
          <w:lang w:val="en-US"/>
        </w:rPr>
        <w:t xml:space="preserve">VFI              </w:t>
      </w:r>
      <w:r w:rsidR="00941802">
        <w:rPr>
          <w:rFonts w:ascii="Arial" w:hAnsi="Arial" w:cs="Arial"/>
          <w:lang w:val="en-US"/>
        </w:rPr>
        <w:t xml:space="preserve">     </w:t>
      </w:r>
      <w:r w:rsidRPr="00203B39">
        <w:rPr>
          <w:rFonts w:ascii="Arial" w:hAnsi="Arial" w:cs="Arial"/>
          <w:lang w:val="en-US"/>
        </w:rPr>
        <w:t>Voltage</w:t>
      </w:r>
      <w:r w:rsidRPr="003F2105">
        <w:rPr>
          <w:rFonts w:ascii="Arial" w:hAnsi="Arial" w:cs="Arial"/>
          <w:lang w:val="en-US"/>
        </w:rPr>
        <w:t xml:space="preserve"> and </w:t>
      </w:r>
      <w:r>
        <w:rPr>
          <w:rFonts w:ascii="Arial" w:hAnsi="Arial" w:cs="Arial"/>
          <w:lang w:val="en-US"/>
        </w:rPr>
        <w:t>Freq</w:t>
      </w:r>
      <w:r w:rsidRPr="00203B39">
        <w:rPr>
          <w:rFonts w:ascii="Arial" w:hAnsi="Arial" w:cs="Arial"/>
          <w:lang w:val="en-US"/>
        </w:rPr>
        <w:t>uency</w:t>
      </w:r>
      <w:r w:rsidRPr="003F2105">
        <w:rPr>
          <w:rFonts w:ascii="Arial" w:hAnsi="Arial" w:cs="Arial"/>
          <w:lang w:val="en-US"/>
        </w:rPr>
        <w:t xml:space="preserve"> </w:t>
      </w:r>
      <w:r w:rsidRPr="00203B39">
        <w:rPr>
          <w:rFonts w:ascii="Arial" w:hAnsi="Arial" w:cs="Arial"/>
          <w:lang w:val="en-US"/>
        </w:rPr>
        <w:t>Independent</w:t>
      </w: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335397" w:rsidRDefault="00335397"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D33AAA" w:rsidRDefault="00D33AAA" w:rsidP="00335397">
      <w:pPr>
        <w:jc w:val="both"/>
        <w:rPr>
          <w:rFonts w:ascii="Arial" w:hAnsi="Arial" w:cs="Arial"/>
          <w:lang w:val="en-US"/>
        </w:rPr>
      </w:pPr>
    </w:p>
    <w:p w:rsidR="00335397" w:rsidRDefault="00335397" w:rsidP="00335397">
      <w:pPr>
        <w:spacing w:line="480" w:lineRule="auto"/>
        <w:jc w:val="center"/>
        <w:rPr>
          <w:rFonts w:ascii="Arial" w:hAnsi="Arial" w:cs="Arial"/>
          <w:b/>
          <w:sz w:val="32"/>
          <w:szCs w:val="32"/>
          <w:lang w:val="en-US"/>
        </w:rPr>
      </w:pPr>
      <w:r w:rsidRPr="008A08A7">
        <w:rPr>
          <w:rFonts w:ascii="Arial" w:hAnsi="Arial" w:cs="Arial"/>
          <w:b/>
          <w:sz w:val="32"/>
          <w:szCs w:val="32"/>
          <w:lang w:val="en-US"/>
        </w:rPr>
        <w:lastRenderedPageBreak/>
        <w:t>INTRODUCCIÓN</w:t>
      </w:r>
    </w:p>
    <w:p w:rsidR="00335397" w:rsidRDefault="00335397" w:rsidP="00335397">
      <w:pPr>
        <w:spacing w:line="480" w:lineRule="auto"/>
        <w:jc w:val="center"/>
        <w:rPr>
          <w:rFonts w:ascii="Arial" w:hAnsi="Arial" w:cs="Arial"/>
          <w:b/>
          <w:sz w:val="32"/>
          <w:szCs w:val="32"/>
          <w:lang w:val="en-US"/>
        </w:rPr>
      </w:pPr>
    </w:p>
    <w:p w:rsidR="00335397" w:rsidRPr="00E74E97" w:rsidRDefault="00335397" w:rsidP="00335397">
      <w:pPr>
        <w:spacing w:line="480" w:lineRule="auto"/>
        <w:jc w:val="both"/>
        <w:rPr>
          <w:rFonts w:ascii="Arial" w:hAnsi="Arial" w:cs="Arial"/>
        </w:rPr>
      </w:pPr>
      <w:r w:rsidRPr="00E74E97">
        <w:rPr>
          <w:rFonts w:ascii="Arial" w:hAnsi="Arial" w:cs="Arial"/>
        </w:rPr>
        <w:t>En el presente trabajo se persigue el desarrollo de una guía técnica de criterios eléctricos, que garanticen el funcionamiento contin</w:t>
      </w:r>
      <w:r>
        <w:rPr>
          <w:rFonts w:ascii="Arial" w:hAnsi="Arial" w:cs="Arial"/>
        </w:rPr>
        <w:t xml:space="preserve">uo de un quirófano inteligente. </w:t>
      </w:r>
      <w:r w:rsidRPr="00E74E97">
        <w:rPr>
          <w:rFonts w:ascii="Arial" w:hAnsi="Arial" w:cs="Arial"/>
        </w:rPr>
        <w:t>Así mismo, se procura mostrar las innovaciones de la estructura eléctrica de estos quirófanos inteligentes.</w:t>
      </w:r>
    </w:p>
    <w:p w:rsidR="00335397" w:rsidRPr="00E74E97" w:rsidRDefault="00335397" w:rsidP="00335397">
      <w:pPr>
        <w:spacing w:line="480" w:lineRule="auto"/>
        <w:jc w:val="both"/>
        <w:rPr>
          <w:rFonts w:ascii="Arial" w:hAnsi="Arial" w:cs="Arial"/>
        </w:rPr>
      </w:pPr>
    </w:p>
    <w:p w:rsidR="00335397" w:rsidRPr="00E74E97" w:rsidRDefault="00335397" w:rsidP="00335397">
      <w:pPr>
        <w:spacing w:line="480" w:lineRule="auto"/>
        <w:jc w:val="both"/>
        <w:rPr>
          <w:rFonts w:ascii="Arial" w:hAnsi="Arial" w:cs="Arial"/>
        </w:rPr>
      </w:pPr>
      <w:r w:rsidRPr="00E74E97">
        <w:rPr>
          <w:rFonts w:ascii="Arial" w:hAnsi="Arial" w:cs="Arial"/>
        </w:rPr>
        <w:t xml:space="preserve">Se pretende informar al sistema hospitalario sobre la necesidad de cambiar las  actuales estructuras o, en su defecto modernizarlas; también se pretende analizar si los sistemas implementados cumplen con los requerimientos técnicos que garanticen el funcionamiento normal de los equipos utilizados y la seguridad eléctrica de las personas.   </w:t>
      </w:r>
    </w:p>
    <w:p w:rsidR="00335397" w:rsidRPr="00E74E97" w:rsidRDefault="00335397" w:rsidP="00335397">
      <w:pPr>
        <w:spacing w:line="480" w:lineRule="auto"/>
        <w:jc w:val="both"/>
        <w:rPr>
          <w:rFonts w:ascii="Arial" w:hAnsi="Arial" w:cs="Arial"/>
        </w:rPr>
      </w:pPr>
    </w:p>
    <w:p w:rsidR="00335397" w:rsidRPr="00E74E97" w:rsidRDefault="00335397" w:rsidP="00335397">
      <w:pPr>
        <w:spacing w:line="480" w:lineRule="auto"/>
        <w:jc w:val="both"/>
        <w:rPr>
          <w:rFonts w:ascii="Arial" w:hAnsi="Arial" w:cs="Arial"/>
        </w:rPr>
      </w:pPr>
      <w:r w:rsidRPr="00E74E97">
        <w:rPr>
          <w:rFonts w:ascii="Arial" w:hAnsi="Arial" w:cs="Arial"/>
        </w:rPr>
        <w:t>Los datos obtenidos para el presente estudio, surgen del análisis de la estructura eléctrica de los quirófanos integrados del hospital Roberto Gilbert, además de los datos proporcionados por dos instituciones hospitalarias de Guayaquil, complementados con normas  de seguridad eléctrica.</w:t>
      </w:r>
    </w:p>
    <w:p w:rsidR="00335397" w:rsidRDefault="00335397" w:rsidP="001D7B85">
      <w:pPr>
        <w:spacing w:line="480" w:lineRule="auto"/>
        <w:jc w:val="both"/>
        <w:rPr>
          <w:rFonts w:ascii="Arial" w:hAnsi="Arial" w:cs="Arial"/>
          <w:b/>
        </w:rPr>
      </w:pPr>
    </w:p>
    <w:p w:rsidR="00335397" w:rsidRDefault="00335397" w:rsidP="001D7B85">
      <w:pPr>
        <w:spacing w:line="480" w:lineRule="auto"/>
        <w:jc w:val="both"/>
        <w:rPr>
          <w:rFonts w:ascii="Arial" w:hAnsi="Arial" w:cs="Arial"/>
          <w:b/>
        </w:rPr>
      </w:pPr>
    </w:p>
    <w:p w:rsidR="001D7B85" w:rsidRDefault="001D7B85" w:rsidP="001D7B85">
      <w:pPr>
        <w:jc w:val="center"/>
        <w:rPr>
          <w:rFonts w:ascii="Arial" w:hAnsi="Arial" w:cs="Arial"/>
          <w:b/>
          <w:sz w:val="32"/>
          <w:szCs w:val="32"/>
        </w:rPr>
      </w:pPr>
    </w:p>
    <w:p w:rsidR="001D7B85" w:rsidRDefault="001D7B85" w:rsidP="00FC622B">
      <w:pPr>
        <w:spacing w:line="480" w:lineRule="auto"/>
        <w:rPr>
          <w:rFonts w:ascii="Arial" w:hAnsi="Arial" w:cs="Arial"/>
          <w:b/>
          <w:sz w:val="36"/>
          <w:szCs w:val="36"/>
        </w:rPr>
      </w:pPr>
    </w:p>
    <w:p w:rsidR="00D33AAA" w:rsidRDefault="00D33AAA" w:rsidP="00083E0C">
      <w:pPr>
        <w:spacing w:line="480" w:lineRule="auto"/>
        <w:jc w:val="center"/>
        <w:rPr>
          <w:rFonts w:ascii="Arial" w:hAnsi="Arial" w:cs="Arial"/>
          <w:b/>
          <w:sz w:val="36"/>
          <w:szCs w:val="36"/>
        </w:rPr>
      </w:pPr>
    </w:p>
    <w:p w:rsidR="00D33AAA" w:rsidRDefault="00D33AAA" w:rsidP="00083E0C">
      <w:pPr>
        <w:spacing w:line="480" w:lineRule="auto"/>
        <w:jc w:val="center"/>
        <w:rPr>
          <w:rFonts w:ascii="Arial" w:hAnsi="Arial" w:cs="Arial"/>
          <w:b/>
          <w:sz w:val="36"/>
          <w:szCs w:val="36"/>
        </w:rPr>
      </w:pPr>
    </w:p>
    <w:p w:rsidR="00D33AAA" w:rsidRDefault="00D33AAA" w:rsidP="00083E0C">
      <w:pPr>
        <w:spacing w:line="480" w:lineRule="auto"/>
        <w:jc w:val="center"/>
        <w:rPr>
          <w:rFonts w:ascii="Arial" w:hAnsi="Arial" w:cs="Arial"/>
          <w:b/>
          <w:sz w:val="36"/>
          <w:szCs w:val="36"/>
        </w:rPr>
      </w:pPr>
    </w:p>
    <w:p w:rsidR="00D33AAA" w:rsidRDefault="00D33AAA" w:rsidP="00083E0C">
      <w:pPr>
        <w:spacing w:line="480" w:lineRule="auto"/>
        <w:jc w:val="center"/>
        <w:rPr>
          <w:rFonts w:ascii="Arial" w:hAnsi="Arial" w:cs="Arial"/>
          <w:b/>
          <w:sz w:val="36"/>
          <w:szCs w:val="36"/>
        </w:rPr>
      </w:pPr>
    </w:p>
    <w:p w:rsidR="00D33AAA" w:rsidRDefault="00D33AAA" w:rsidP="00083E0C">
      <w:pPr>
        <w:spacing w:line="480" w:lineRule="auto"/>
        <w:jc w:val="center"/>
        <w:rPr>
          <w:rFonts w:ascii="Arial" w:hAnsi="Arial" w:cs="Arial"/>
          <w:b/>
          <w:sz w:val="36"/>
          <w:szCs w:val="36"/>
        </w:rPr>
      </w:pPr>
    </w:p>
    <w:p w:rsidR="005A32A0" w:rsidRPr="00A576AC" w:rsidRDefault="005A32A0" w:rsidP="00083E0C">
      <w:pPr>
        <w:spacing w:line="480" w:lineRule="auto"/>
        <w:jc w:val="center"/>
        <w:rPr>
          <w:rFonts w:ascii="Arial" w:hAnsi="Arial" w:cs="Arial"/>
          <w:b/>
          <w:sz w:val="36"/>
          <w:szCs w:val="36"/>
        </w:rPr>
      </w:pPr>
      <w:r w:rsidRPr="00A576AC">
        <w:rPr>
          <w:rFonts w:ascii="Arial" w:hAnsi="Arial" w:cs="Arial"/>
          <w:b/>
          <w:sz w:val="36"/>
          <w:szCs w:val="36"/>
        </w:rPr>
        <w:t>CAPÍTULO 1</w:t>
      </w:r>
    </w:p>
    <w:p w:rsidR="00885A5F" w:rsidRDefault="00885A5F" w:rsidP="00083E0C">
      <w:pPr>
        <w:spacing w:line="480" w:lineRule="auto"/>
        <w:jc w:val="center"/>
        <w:rPr>
          <w:rFonts w:ascii="Arial" w:hAnsi="Arial" w:cs="Arial"/>
          <w:b/>
          <w:sz w:val="36"/>
          <w:szCs w:val="36"/>
        </w:rPr>
      </w:pPr>
    </w:p>
    <w:p w:rsidR="00B3534F" w:rsidRPr="00885A5F" w:rsidRDefault="005A32A0" w:rsidP="002A08F1">
      <w:pPr>
        <w:numPr>
          <w:ilvl w:val="0"/>
          <w:numId w:val="48"/>
        </w:numPr>
        <w:tabs>
          <w:tab w:val="left" w:pos="426"/>
        </w:tabs>
        <w:spacing w:line="480" w:lineRule="auto"/>
        <w:jc w:val="both"/>
        <w:rPr>
          <w:rFonts w:ascii="Arial" w:hAnsi="Arial" w:cs="Arial"/>
          <w:b/>
          <w:sz w:val="32"/>
          <w:szCs w:val="32"/>
        </w:rPr>
      </w:pPr>
      <w:r w:rsidRPr="00885A5F">
        <w:rPr>
          <w:rFonts w:ascii="Arial" w:hAnsi="Arial" w:cs="Arial"/>
          <w:b/>
          <w:sz w:val="32"/>
          <w:szCs w:val="32"/>
        </w:rPr>
        <w:t>QUIRÓ</w:t>
      </w:r>
      <w:r w:rsidR="00011F00" w:rsidRPr="00885A5F">
        <w:rPr>
          <w:rFonts w:ascii="Arial" w:hAnsi="Arial" w:cs="Arial"/>
          <w:b/>
          <w:sz w:val="32"/>
          <w:szCs w:val="32"/>
        </w:rPr>
        <w:t>FANOS INTEGRADOS O INTELIGENTES.</w:t>
      </w:r>
    </w:p>
    <w:p w:rsidR="00BB489C" w:rsidRDefault="00BB489C" w:rsidP="00BB489C">
      <w:pPr>
        <w:spacing w:line="480" w:lineRule="auto"/>
        <w:ind w:left="360"/>
        <w:jc w:val="both"/>
        <w:rPr>
          <w:rFonts w:ascii="Arial" w:hAnsi="Arial" w:cs="Arial"/>
          <w:b/>
          <w:sz w:val="32"/>
          <w:szCs w:val="32"/>
        </w:rPr>
      </w:pPr>
    </w:p>
    <w:p w:rsidR="00BB489C" w:rsidRDefault="00BB489C" w:rsidP="002A08F1">
      <w:pPr>
        <w:numPr>
          <w:ilvl w:val="1"/>
          <w:numId w:val="44"/>
        </w:numPr>
        <w:spacing w:line="480" w:lineRule="auto"/>
        <w:jc w:val="both"/>
        <w:rPr>
          <w:rFonts w:ascii="Arial" w:hAnsi="Arial" w:cs="Arial"/>
          <w:b/>
        </w:rPr>
      </w:pPr>
      <w:r w:rsidRPr="00BB489C">
        <w:rPr>
          <w:rFonts w:ascii="Arial" w:hAnsi="Arial" w:cs="Arial"/>
          <w:b/>
        </w:rPr>
        <w:t>GENERALIDADES</w:t>
      </w:r>
    </w:p>
    <w:p w:rsidR="00BB489C" w:rsidRDefault="00BB489C" w:rsidP="00BB489C">
      <w:pPr>
        <w:spacing w:line="480" w:lineRule="auto"/>
        <w:ind w:left="792"/>
        <w:jc w:val="both"/>
        <w:rPr>
          <w:rFonts w:ascii="Arial" w:hAnsi="Arial" w:cs="Arial"/>
          <w:b/>
        </w:rPr>
      </w:pPr>
    </w:p>
    <w:p w:rsidR="00BB489C" w:rsidRDefault="00BB489C" w:rsidP="00BB489C">
      <w:pPr>
        <w:spacing w:line="480" w:lineRule="auto"/>
        <w:ind w:left="792"/>
        <w:jc w:val="both"/>
        <w:rPr>
          <w:rFonts w:ascii="Arial" w:hAnsi="Arial" w:cs="Arial"/>
          <w:b/>
        </w:rPr>
      </w:pPr>
      <w:r w:rsidRPr="00BB489C">
        <w:rPr>
          <w:rFonts w:ascii="Arial" w:hAnsi="Arial" w:cs="Arial"/>
        </w:rPr>
        <w:t>En</w:t>
      </w:r>
      <w:r w:rsidR="00730999" w:rsidRPr="00386CF2">
        <w:rPr>
          <w:rFonts w:ascii="Arial" w:hAnsi="Arial" w:cs="Arial"/>
          <w:kern w:val="0"/>
          <w:lang w:eastAsia="es-ES"/>
        </w:rPr>
        <w:t xml:space="preserve"> las últimas décadas, la práctica quirúrgica ha venido evolucionando notablemente con el desarrollo de la tecnología adquiriéndose de manera progresiva una concepción diferente del entorno quirúrgico: disponibilidad ordenada, cohesionada e integrada de los recursos involucrados en los procedimientos quirúrgicos. </w:t>
      </w:r>
    </w:p>
    <w:p w:rsidR="00BB489C" w:rsidRDefault="00BB489C" w:rsidP="00BB489C">
      <w:pPr>
        <w:spacing w:line="480" w:lineRule="auto"/>
        <w:ind w:left="792"/>
        <w:jc w:val="both"/>
        <w:rPr>
          <w:rFonts w:ascii="Arial" w:hAnsi="Arial" w:cs="Arial"/>
          <w:b/>
        </w:rPr>
      </w:pPr>
    </w:p>
    <w:p w:rsidR="00730999" w:rsidRPr="00BB489C" w:rsidRDefault="00730999" w:rsidP="00BB489C">
      <w:pPr>
        <w:spacing w:line="480" w:lineRule="auto"/>
        <w:ind w:left="792"/>
        <w:jc w:val="both"/>
        <w:rPr>
          <w:rFonts w:ascii="Arial" w:hAnsi="Arial" w:cs="Arial"/>
          <w:b/>
        </w:rPr>
      </w:pPr>
      <w:r w:rsidRPr="00730999">
        <w:rPr>
          <w:rFonts w:ascii="Arial" w:hAnsi="Arial" w:cs="Arial"/>
          <w:kern w:val="0"/>
          <w:lang w:eastAsia="es-ES"/>
        </w:rPr>
        <w:t>En este contexto, se está consolidando en los</w:t>
      </w:r>
      <w:r>
        <w:rPr>
          <w:rFonts w:ascii="Arial" w:hAnsi="Arial" w:cs="Arial"/>
          <w:kern w:val="0"/>
          <w:lang w:eastAsia="es-ES"/>
        </w:rPr>
        <w:t xml:space="preserve"> </w:t>
      </w:r>
      <w:r w:rsidRPr="00730999">
        <w:rPr>
          <w:rFonts w:ascii="Arial" w:hAnsi="Arial" w:cs="Arial"/>
          <w:kern w:val="0"/>
          <w:lang w:eastAsia="es-ES"/>
        </w:rPr>
        <w:t xml:space="preserve">últimos años un nuevo </w:t>
      </w:r>
      <w:r w:rsidRPr="00730999">
        <w:rPr>
          <w:rFonts w:ascii="Arial" w:hAnsi="Arial" w:cs="Arial"/>
          <w:kern w:val="0"/>
          <w:lang w:eastAsia="es-ES"/>
        </w:rPr>
        <w:lastRenderedPageBreak/>
        <w:t>enfoque para el</w:t>
      </w:r>
      <w:r>
        <w:rPr>
          <w:rFonts w:ascii="Arial" w:hAnsi="Arial" w:cs="Arial"/>
          <w:kern w:val="0"/>
          <w:lang w:eastAsia="es-ES"/>
        </w:rPr>
        <w:t xml:space="preserve"> </w:t>
      </w:r>
      <w:r w:rsidRPr="00730999">
        <w:rPr>
          <w:rFonts w:ascii="Arial" w:hAnsi="Arial" w:cs="Arial"/>
          <w:kern w:val="0"/>
          <w:lang w:eastAsia="es-ES"/>
        </w:rPr>
        <w:t>ámbito quirúrgico: los denominados</w:t>
      </w:r>
      <w:r w:rsidR="00D20894">
        <w:rPr>
          <w:rFonts w:ascii="Arial" w:hAnsi="Arial" w:cs="Arial"/>
          <w:kern w:val="0"/>
          <w:lang w:eastAsia="es-ES"/>
        </w:rPr>
        <w:t xml:space="preserve"> </w:t>
      </w:r>
      <w:r w:rsidRPr="00730999">
        <w:rPr>
          <w:rFonts w:ascii="Arial" w:hAnsi="Arial" w:cs="Arial"/>
          <w:bCs/>
          <w:kern w:val="0"/>
          <w:lang w:eastAsia="es-ES"/>
        </w:rPr>
        <w:t>Quirófanos Integrados ó Inteligentes</w:t>
      </w:r>
      <w:r w:rsidRPr="00730999">
        <w:rPr>
          <w:rFonts w:ascii="Arial" w:hAnsi="Arial" w:cs="Arial"/>
          <w:kern w:val="0"/>
          <w:lang w:eastAsia="es-ES"/>
        </w:rPr>
        <w:t>.</w:t>
      </w:r>
    </w:p>
    <w:p w:rsidR="002476ED" w:rsidRDefault="002476ED" w:rsidP="00D20894">
      <w:pPr>
        <w:widowControl/>
        <w:overflowPunct/>
        <w:autoSpaceDE w:val="0"/>
        <w:autoSpaceDN w:val="0"/>
        <w:spacing w:line="480" w:lineRule="auto"/>
        <w:jc w:val="both"/>
        <w:rPr>
          <w:rFonts w:ascii="Arial" w:hAnsi="Arial" w:cs="Arial"/>
          <w:kern w:val="0"/>
          <w:lang w:eastAsia="es-ES"/>
        </w:rPr>
      </w:pPr>
    </w:p>
    <w:p w:rsidR="00BB489C" w:rsidRPr="00BB489C" w:rsidRDefault="005A32A0" w:rsidP="002A08F1">
      <w:pPr>
        <w:numPr>
          <w:ilvl w:val="2"/>
          <w:numId w:val="44"/>
        </w:numPr>
        <w:spacing w:line="480" w:lineRule="auto"/>
        <w:jc w:val="both"/>
        <w:rPr>
          <w:rFonts w:ascii="Arial" w:hAnsi="Arial" w:cs="Arial"/>
          <w:kern w:val="0"/>
          <w:lang w:eastAsia="es-ES"/>
        </w:rPr>
      </w:pPr>
      <w:r w:rsidRPr="00BB489C">
        <w:rPr>
          <w:rFonts w:ascii="Arial" w:hAnsi="Arial" w:cs="Arial"/>
          <w:b/>
          <w:caps/>
        </w:rPr>
        <w:t>El Quirófano</w:t>
      </w:r>
      <w:r w:rsidR="00011F00" w:rsidRPr="00BB489C">
        <w:rPr>
          <w:rFonts w:ascii="Arial" w:hAnsi="Arial" w:cs="Arial"/>
          <w:b/>
          <w:caps/>
        </w:rPr>
        <w:t>.</w:t>
      </w:r>
    </w:p>
    <w:p w:rsidR="00BB489C" w:rsidRDefault="00BB489C" w:rsidP="00BB489C">
      <w:pPr>
        <w:spacing w:line="480" w:lineRule="auto"/>
        <w:ind w:left="1224"/>
        <w:jc w:val="both"/>
        <w:rPr>
          <w:rFonts w:ascii="Arial" w:hAnsi="Arial" w:cs="Arial"/>
          <w:kern w:val="0"/>
          <w:lang w:eastAsia="es-ES"/>
        </w:rPr>
      </w:pPr>
    </w:p>
    <w:p w:rsidR="00FB2238" w:rsidRPr="00BB489C" w:rsidRDefault="00FB2238" w:rsidP="00BB489C">
      <w:pPr>
        <w:spacing w:line="480" w:lineRule="auto"/>
        <w:ind w:left="1418"/>
        <w:jc w:val="both"/>
        <w:rPr>
          <w:rFonts w:ascii="Arial" w:hAnsi="Arial" w:cs="Arial"/>
          <w:kern w:val="0"/>
          <w:lang w:eastAsia="es-ES"/>
        </w:rPr>
      </w:pPr>
      <w:r w:rsidRPr="00BB489C">
        <w:rPr>
          <w:rFonts w:ascii="Arial" w:hAnsi="Arial" w:cs="Arial"/>
        </w:rPr>
        <w:t xml:space="preserve">El </w:t>
      </w:r>
      <w:r w:rsidRPr="00BB489C">
        <w:rPr>
          <w:rFonts w:ascii="Arial" w:hAnsi="Arial" w:cs="Arial"/>
          <w:bCs/>
        </w:rPr>
        <w:t xml:space="preserve">quirófano, </w:t>
      </w:r>
      <w:r w:rsidRPr="00BB489C">
        <w:rPr>
          <w:rFonts w:ascii="Arial" w:hAnsi="Arial" w:cs="Arial"/>
        </w:rPr>
        <w:t>es una estructura independiente en la cual se practican intervenciones quirúrgicas y actuaciones de anestesia-reanimación necesarias para el buen desarrollo de una intervención y de sus consecuencias, que tienen lugar en general en el exterior del quirófano.</w:t>
      </w:r>
      <w:r w:rsidR="00527B2C" w:rsidRPr="00BB489C">
        <w:rPr>
          <w:rFonts w:ascii="Arial" w:hAnsi="Arial" w:cs="Arial"/>
        </w:rPr>
        <w:t xml:space="preserve"> En la figura 1.1, podemos observar un esquema de cómo es un quirófano. </w:t>
      </w:r>
    </w:p>
    <w:p w:rsidR="00527B2C" w:rsidRDefault="00527B2C" w:rsidP="00701438">
      <w:pPr>
        <w:autoSpaceDE w:val="0"/>
        <w:autoSpaceDN w:val="0"/>
        <w:spacing w:line="480" w:lineRule="auto"/>
        <w:jc w:val="both"/>
        <w:rPr>
          <w:rFonts w:ascii="Arial" w:hAnsi="Arial" w:cs="Arial"/>
        </w:rPr>
      </w:pPr>
    </w:p>
    <w:p w:rsidR="00527B2C" w:rsidRPr="00701438" w:rsidRDefault="00386CF2" w:rsidP="00386CF2">
      <w:pPr>
        <w:autoSpaceDE w:val="0"/>
        <w:autoSpaceDN w:val="0"/>
        <w:spacing w:line="480" w:lineRule="auto"/>
        <w:jc w:val="center"/>
        <w:rPr>
          <w:rFonts w:ascii="Arial" w:hAnsi="Arial" w:cs="Arial"/>
        </w:rPr>
      </w:pPr>
      <w:r>
        <w:rPr>
          <w:rFonts w:ascii="Arial" w:hAnsi="Arial" w:cs="Arial"/>
        </w:rPr>
        <w:t xml:space="preserve">         </w:t>
      </w:r>
      <w:r w:rsidR="00B11B73">
        <w:rPr>
          <w:rFonts w:ascii="Arial" w:hAnsi="Arial" w:cs="Arial"/>
        </w:rPr>
        <w:t xml:space="preserve">   </w:t>
      </w:r>
      <w:r>
        <w:rPr>
          <w:rFonts w:ascii="Arial" w:hAnsi="Arial" w:cs="Arial"/>
        </w:rPr>
        <w:t xml:space="preserve">    </w:t>
      </w:r>
      <w:r w:rsidR="00BB489C">
        <w:rPr>
          <w:rFonts w:ascii="Arial" w:hAnsi="Arial" w:cs="Arial"/>
        </w:rPr>
        <w:t xml:space="preserve">    </w:t>
      </w:r>
      <w:r>
        <w:rPr>
          <w:rFonts w:ascii="Arial" w:hAnsi="Arial" w:cs="Arial"/>
        </w:rPr>
        <w:t xml:space="preserve"> </w:t>
      </w:r>
      <w:r w:rsidR="00142B08" w:rsidRPr="00F53BBF">
        <w:rPr>
          <w:rFonts w:ascii="Arial" w:hAnsi="Arial" w:cs="Arial"/>
        </w:rPr>
        <w:pict>
          <v:shape id="_x0000_i1026" type="#_x0000_t75" style="width:335.25pt;height:249.75pt">
            <v:imagedata r:id="rId10" o:title="" cropleft="2965f" cropright="9341f"/>
          </v:shape>
        </w:pict>
      </w:r>
    </w:p>
    <w:p w:rsidR="00527B2C" w:rsidRPr="00D20894" w:rsidRDefault="00BB489C" w:rsidP="00D20894">
      <w:pPr>
        <w:autoSpaceDE w:val="0"/>
        <w:autoSpaceDN w:val="0"/>
        <w:spacing w:line="480" w:lineRule="auto"/>
        <w:jc w:val="center"/>
        <w:rPr>
          <w:rFonts w:ascii="Arial" w:hAnsi="Arial" w:cs="Arial"/>
          <w:b/>
          <w:sz w:val="20"/>
          <w:szCs w:val="20"/>
        </w:rPr>
      </w:pPr>
      <w:r>
        <w:rPr>
          <w:rFonts w:ascii="Arial" w:hAnsi="Arial" w:cs="Arial"/>
          <w:b/>
          <w:sz w:val="20"/>
          <w:szCs w:val="20"/>
        </w:rPr>
        <w:t xml:space="preserve">                      </w:t>
      </w:r>
      <w:r w:rsidR="00527B2C" w:rsidRPr="00452478">
        <w:rPr>
          <w:rFonts w:ascii="Arial" w:hAnsi="Arial" w:cs="Arial"/>
          <w:b/>
          <w:sz w:val="20"/>
          <w:szCs w:val="20"/>
        </w:rPr>
        <w:t>Figura 1.1 Quirófano</w:t>
      </w:r>
    </w:p>
    <w:p w:rsidR="00730999" w:rsidRPr="00701438" w:rsidRDefault="00386CF2" w:rsidP="00272D46">
      <w:pPr>
        <w:autoSpaceDE w:val="0"/>
        <w:autoSpaceDN w:val="0"/>
        <w:spacing w:line="480" w:lineRule="auto"/>
        <w:ind w:left="1418" w:hanging="1276"/>
        <w:jc w:val="both"/>
        <w:rPr>
          <w:rFonts w:ascii="Arial" w:hAnsi="Arial" w:cs="Arial"/>
        </w:rPr>
      </w:pPr>
      <w:r>
        <w:rPr>
          <w:rFonts w:ascii="Arial" w:hAnsi="Arial" w:cs="Arial"/>
        </w:rPr>
        <w:lastRenderedPageBreak/>
        <w:t xml:space="preserve">                     </w:t>
      </w:r>
      <w:r w:rsidR="00FB2238" w:rsidRPr="00701438">
        <w:rPr>
          <w:rFonts w:ascii="Arial" w:hAnsi="Arial" w:cs="Arial"/>
        </w:rPr>
        <w:t xml:space="preserve">El quirófano es un espacio cerrado que debe ser completamente independiente del resto del hospital; debe </w:t>
      </w:r>
      <w:r w:rsidR="00171E41" w:rsidRPr="00701438">
        <w:rPr>
          <w:rFonts w:ascii="Arial" w:hAnsi="Arial" w:cs="Arial"/>
        </w:rPr>
        <w:t>q</w:t>
      </w:r>
      <w:r w:rsidR="00FB2238" w:rsidRPr="00701438">
        <w:rPr>
          <w:rFonts w:ascii="Arial" w:hAnsi="Arial" w:cs="Arial"/>
        </w:rPr>
        <w:t>uedar aislado frente al resto del hospital por una serie de separaciones con las estructuras exteriores. El quirófano permite la atención global e individualizada de los pacientes por un equipo interdisciplinario (anestesistas, cirujanos y también radiólogos, gastroenterólogos, neumólogos, enfermeras de quirófano, auxiliar de enfermería, camillero...) para todos los actos que se hacen bajo anestesia (general o local según el acto que debe efectuarse y el estado de salud del paciente).</w:t>
      </w:r>
    </w:p>
    <w:p w:rsidR="00272D46" w:rsidRDefault="00272D46" w:rsidP="00272D46">
      <w:pPr>
        <w:widowControl/>
        <w:tabs>
          <w:tab w:val="left" w:pos="1418"/>
        </w:tabs>
        <w:overflowPunct/>
        <w:autoSpaceDE w:val="0"/>
        <w:autoSpaceDN w:val="0"/>
        <w:spacing w:line="480" w:lineRule="auto"/>
        <w:jc w:val="both"/>
        <w:rPr>
          <w:rFonts w:ascii="Arial" w:hAnsi="Arial" w:cs="Arial"/>
        </w:rPr>
      </w:pPr>
    </w:p>
    <w:p w:rsidR="00272D46" w:rsidRDefault="00304175" w:rsidP="002A08F1">
      <w:pPr>
        <w:widowControl/>
        <w:numPr>
          <w:ilvl w:val="2"/>
          <w:numId w:val="44"/>
        </w:numPr>
        <w:tabs>
          <w:tab w:val="left" w:pos="1418"/>
        </w:tabs>
        <w:overflowPunct/>
        <w:autoSpaceDE w:val="0"/>
        <w:autoSpaceDN w:val="0"/>
        <w:spacing w:line="480" w:lineRule="auto"/>
        <w:jc w:val="both"/>
        <w:rPr>
          <w:rFonts w:ascii="Arial" w:hAnsi="Arial" w:cs="Arial"/>
          <w:b/>
          <w:caps/>
          <w:kern w:val="0"/>
          <w:lang w:eastAsia="es-ES"/>
        </w:rPr>
      </w:pPr>
      <w:r w:rsidRPr="00272D46">
        <w:rPr>
          <w:rFonts w:ascii="Arial" w:hAnsi="Arial" w:cs="Arial"/>
          <w:b/>
          <w:caps/>
          <w:kern w:val="0"/>
          <w:lang w:eastAsia="es-ES"/>
        </w:rPr>
        <w:t>El Quirófano Inteligente</w:t>
      </w:r>
      <w:r w:rsidR="0024017F" w:rsidRPr="00272D46">
        <w:rPr>
          <w:rFonts w:ascii="Arial" w:hAnsi="Arial" w:cs="Arial"/>
          <w:b/>
          <w:caps/>
          <w:kern w:val="0"/>
          <w:lang w:eastAsia="es-ES"/>
        </w:rPr>
        <w:t>.</w:t>
      </w:r>
    </w:p>
    <w:p w:rsidR="00272D46" w:rsidRDefault="00272D46" w:rsidP="00272D46">
      <w:pPr>
        <w:widowControl/>
        <w:tabs>
          <w:tab w:val="left" w:pos="1418"/>
        </w:tabs>
        <w:overflowPunct/>
        <w:autoSpaceDE w:val="0"/>
        <w:autoSpaceDN w:val="0"/>
        <w:spacing w:line="480" w:lineRule="auto"/>
        <w:ind w:left="1224"/>
        <w:jc w:val="both"/>
        <w:rPr>
          <w:rFonts w:ascii="Arial" w:hAnsi="Arial" w:cs="Arial"/>
          <w:b/>
          <w:caps/>
          <w:kern w:val="0"/>
          <w:lang w:eastAsia="es-ES"/>
        </w:rPr>
      </w:pPr>
    </w:p>
    <w:p w:rsidR="00206B8A" w:rsidRPr="00272D46" w:rsidRDefault="005D7A3A" w:rsidP="00272D46">
      <w:pPr>
        <w:widowControl/>
        <w:tabs>
          <w:tab w:val="left" w:pos="1418"/>
        </w:tabs>
        <w:overflowPunct/>
        <w:autoSpaceDE w:val="0"/>
        <w:autoSpaceDN w:val="0"/>
        <w:spacing w:line="480" w:lineRule="auto"/>
        <w:ind w:left="1418"/>
        <w:jc w:val="both"/>
        <w:rPr>
          <w:rFonts w:ascii="Arial" w:hAnsi="Arial" w:cs="Arial"/>
          <w:b/>
          <w:caps/>
          <w:kern w:val="0"/>
          <w:lang w:eastAsia="es-ES"/>
        </w:rPr>
      </w:pPr>
      <w:r w:rsidRPr="00272D46">
        <w:rPr>
          <w:rFonts w:ascii="Arial" w:hAnsi="Arial" w:cs="Arial"/>
        </w:rPr>
        <w:t>El Quirófano Inteligente</w:t>
      </w:r>
      <w:r w:rsidRPr="00272D46">
        <w:rPr>
          <w:rFonts w:ascii="Arial" w:hAnsi="Arial" w:cs="Arial"/>
          <w:b/>
        </w:rPr>
        <w:t xml:space="preserve"> </w:t>
      </w:r>
      <w:r w:rsidR="0053107F" w:rsidRPr="00272D46">
        <w:rPr>
          <w:rFonts w:ascii="Arial" w:hAnsi="Arial" w:cs="Arial"/>
        </w:rPr>
        <w:t>e</w:t>
      </w:r>
      <w:r w:rsidRPr="00272D46">
        <w:rPr>
          <w:rFonts w:ascii="Arial" w:hAnsi="Arial" w:cs="Arial"/>
        </w:rPr>
        <w:t>s una sala quirúrgica, altamente funcional que conjuga la distribución de los eq</w:t>
      </w:r>
      <w:r w:rsidR="00452478" w:rsidRPr="00272D46">
        <w:rPr>
          <w:rFonts w:ascii="Arial" w:hAnsi="Arial" w:cs="Arial"/>
        </w:rPr>
        <w:t>uipos médicos e instalaciones, e</w:t>
      </w:r>
      <w:r w:rsidRPr="00272D46">
        <w:rPr>
          <w:rFonts w:ascii="Arial" w:hAnsi="Arial" w:cs="Arial"/>
        </w:rPr>
        <w:t>s un quirófano de múltiples especialidades, ergonómico, con integración de equipos, manejo digital de la información</w:t>
      </w:r>
      <w:r w:rsidR="00452478" w:rsidRPr="00272D46">
        <w:rPr>
          <w:rFonts w:ascii="Arial" w:hAnsi="Arial" w:cs="Arial"/>
        </w:rPr>
        <w:t xml:space="preserve"> y conectividad con el exterior (figura 1.2).</w:t>
      </w:r>
      <w:r w:rsidRPr="00272D46">
        <w:rPr>
          <w:rFonts w:ascii="Arial" w:hAnsi="Arial" w:cs="Arial"/>
        </w:rPr>
        <w:t xml:space="preserve"> </w:t>
      </w:r>
    </w:p>
    <w:p w:rsidR="00206B8A" w:rsidRDefault="00206B8A" w:rsidP="00206B8A">
      <w:pPr>
        <w:widowControl/>
        <w:overflowPunct/>
        <w:autoSpaceDE w:val="0"/>
        <w:autoSpaceDN w:val="0"/>
        <w:spacing w:line="480" w:lineRule="auto"/>
        <w:ind w:left="1304"/>
        <w:jc w:val="both"/>
        <w:rPr>
          <w:rFonts w:ascii="Arial" w:hAnsi="Arial" w:cs="Arial"/>
        </w:rPr>
      </w:pPr>
    </w:p>
    <w:p w:rsidR="00206B8A" w:rsidRDefault="005D7A3A" w:rsidP="00272D46">
      <w:pPr>
        <w:widowControl/>
        <w:overflowPunct/>
        <w:autoSpaceDE w:val="0"/>
        <w:autoSpaceDN w:val="0"/>
        <w:spacing w:line="480" w:lineRule="auto"/>
        <w:ind w:left="1418"/>
        <w:jc w:val="both"/>
        <w:rPr>
          <w:rFonts w:ascii="Arial" w:hAnsi="Arial" w:cs="Arial"/>
        </w:rPr>
      </w:pPr>
      <w:r w:rsidRPr="00701438">
        <w:rPr>
          <w:rFonts w:ascii="Arial" w:hAnsi="Arial" w:cs="Arial"/>
        </w:rPr>
        <w:t xml:space="preserve">En un Quirófano Inteligente los equipos y sistemas se instalan en brazos suspendidos del techo y se eliminan las conexiones e instalaciones en el piso, varios monitores y pantallas visualizan </w:t>
      </w:r>
      <w:r w:rsidRPr="00701438">
        <w:rPr>
          <w:rFonts w:ascii="Arial" w:hAnsi="Arial" w:cs="Arial"/>
        </w:rPr>
        <w:lastRenderedPageBreak/>
        <w:t>la información, un centro de control permite la integración de equipos e incorpora funciones de comunicación, navegación y cirugía video asistida.</w:t>
      </w:r>
      <w:r w:rsidR="002A0B7F" w:rsidRPr="00701438">
        <w:rPr>
          <w:rFonts w:ascii="Arial" w:hAnsi="Arial" w:cs="Arial"/>
        </w:rPr>
        <w:t xml:space="preserve">  </w:t>
      </w:r>
    </w:p>
    <w:p w:rsidR="00206B8A" w:rsidRDefault="00206B8A" w:rsidP="00206B8A">
      <w:pPr>
        <w:widowControl/>
        <w:overflowPunct/>
        <w:autoSpaceDE w:val="0"/>
        <w:autoSpaceDN w:val="0"/>
        <w:spacing w:line="480" w:lineRule="auto"/>
        <w:ind w:left="1304"/>
        <w:jc w:val="both"/>
        <w:rPr>
          <w:rFonts w:ascii="Arial" w:hAnsi="Arial" w:cs="Arial"/>
        </w:rPr>
      </w:pPr>
    </w:p>
    <w:p w:rsidR="008043FD" w:rsidRPr="00206B8A" w:rsidRDefault="002A0B7F" w:rsidP="00272D46">
      <w:pPr>
        <w:widowControl/>
        <w:overflowPunct/>
        <w:autoSpaceDE w:val="0"/>
        <w:autoSpaceDN w:val="0"/>
        <w:spacing w:line="480" w:lineRule="auto"/>
        <w:ind w:left="1418"/>
        <w:jc w:val="both"/>
        <w:rPr>
          <w:rFonts w:ascii="Arial" w:hAnsi="Arial" w:cs="Arial"/>
          <w:b/>
          <w:caps/>
          <w:kern w:val="0"/>
          <w:lang w:eastAsia="es-ES"/>
        </w:rPr>
      </w:pPr>
      <w:r w:rsidRPr="00701438">
        <w:rPr>
          <w:rFonts w:ascii="Arial" w:hAnsi="Arial" w:cs="Arial"/>
        </w:rPr>
        <w:t>E</w:t>
      </w:r>
      <w:r w:rsidR="00B3534F" w:rsidRPr="00701438">
        <w:rPr>
          <w:rFonts w:ascii="Arial" w:hAnsi="Arial" w:cs="Arial"/>
        </w:rPr>
        <w:t xml:space="preserve">l cirujano </w:t>
      </w:r>
      <w:r w:rsidR="007E23E3" w:rsidRPr="00701438">
        <w:rPr>
          <w:rFonts w:ascii="Arial" w:hAnsi="Arial" w:cs="Arial"/>
        </w:rPr>
        <w:t>consigue mejor</w:t>
      </w:r>
      <w:r w:rsidR="00B3534F" w:rsidRPr="00701438">
        <w:rPr>
          <w:rFonts w:ascii="Arial" w:hAnsi="Arial" w:cs="Arial"/>
        </w:rPr>
        <w:t xml:space="preserve"> control de lo que sucede en el quirófano, a través de pantal</w:t>
      </w:r>
      <w:r w:rsidR="001F31C3" w:rsidRPr="00701438">
        <w:rPr>
          <w:rFonts w:ascii="Arial" w:hAnsi="Arial" w:cs="Arial"/>
        </w:rPr>
        <w:t>las y controles de voz</w:t>
      </w:r>
      <w:r w:rsidR="008043FD" w:rsidRPr="00701438">
        <w:rPr>
          <w:rFonts w:ascii="Arial" w:hAnsi="Arial" w:cs="Arial"/>
        </w:rPr>
        <w:t>,</w:t>
      </w:r>
      <w:r w:rsidR="001F31C3" w:rsidRPr="00701438">
        <w:rPr>
          <w:rFonts w:ascii="Arial" w:hAnsi="Arial" w:cs="Arial"/>
        </w:rPr>
        <w:t xml:space="preserve"> p</w:t>
      </w:r>
      <w:r w:rsidR="007E23E3" w:rsidRPr="00701438">
        <w:rPr>
          <w:rFonts w:ascii="Arial" w:hAnsi="Arial" w:cs="Arial"/>
        </w:rPr>
        <w:t>uede</w:t>
      </w:r>
      <w:r w:rsidR="001F31C3" w:rsidRPr="00701438">
        <w:rPr>
          <w:rFonts w:ascii="Arial" w:hAnsi="Arial" w:cs="Arial"/>
        </w:rPr>
        <w:t xml:space="preserve"> analizar imágenes, obtener la historia clínica</w:t>
      </w:r>
      <w:r w:rsidR="007E23E3" w:rsidRPr="00701438">
        <w:rPr>
          <w:rFonts w:ascii="Arial" w:hAnsi="Arial" w:cs="Arial"/>
        </w:rPr>
        <w:t xml:space="preserve"> e intercambiar información y criterios con el exterior</w:t>
      </w:r>
      <w:r w:rsidR="0078657E" w:rsidRPr="00701438">
        <w:rPr>
          <w:rFonts w:ascii="Arial" w:hAnsi="Arial" w:cs="Arial"/>
        </w:rPr>
        <w:t>.</w:t>
      </w:r>
      <w:r w:rsidR="00103833">
        <w:rPr>
          <w:rFonts w:ascii="Arial" w:hAnsi="Arial" w:cs="Arial"/>
        </w:rPr>
        <w:t xml:space="preserve"> </w:t>
      </w:r>
      <w:r w:rsidR="00A51132" w:rsidRPr="00701438">
        <w:rPr>
          <w:rFonts w:ascii="Arial" w:hAnsi="Arial" w:cs="Arial"/>
        </w:rPr>
        <w:t xml:space="preserve">Los quirófanos inteligentes siguen en pleno desarrollo </w:t>
      </w:r>
      <w:r w:rsidRPr="00701438">
        <w:rPr>
          <w:rFonts w:ascii="Arial" w:hAnsi="Arial" w:cs="Arial"/>
        </w:rPr>
        <w:t xml:space="preserve">siendo el objetivo </w:t>
      </w:r>
      <w:r w:rsidR="008043FD" w:rsidRPr="00701438">
        <w:rPr>
          <w:rFonts w:ascii="Arial" w:hAnsi="Arial" w:cs="Arial"/>
        </w:rPr>
        <w:t xml:space="preserve"> intervenciones menos invasivas  y precisas logrando tiempos de recuperación más cortos.</w:t>
      </w:r>
    </w:p>
    <w:p w:rsidR="00452478" w:rsidRPr="00701438" w:rsidRDefault="00452478" w:rsidP="00103833">
      <w:pPr>
        <w:pStyle w:val="Default"/>
        <w:spacing w:line="480" w:lineRule="auto"/>
        <w:jc w:val="both"/>
        <w:rPr>
          <w:rFonts w:ascii="Arial" w:hAnsi="Arial" w:cs="Arial"/>
        </w:rPr>
      </w:pPr>
    </w:p>
    <w:p w:rsidR="002C618F" w:rsidRDefault="00206B8A">
      <w:pPr>
        <w:jc w:val="both"/>
      </w:pPr>
      <w:r>
        <w:t xml:space="preserve">                      </w:t>
      </w:r>
      <w:r w:rsidR="00272D46">
        <w:t xml:space="preserve">   </w:t>
      </w:r>
      <w:r>
        <w:t xml:space="preserve"> </w:t>
      </w:r>
      <w:r w:rsidR="00142B08">
        <w:pict>
          <v:shape id="_x0000_i1027" type="#_x0000_t75" style="width:333.75pt;height:229.5pt">
            <v:imagedata r:id="rId11" o:title=""/>
          </v:shape>
        </w:pict>
      </w:r>
    </w:p>
    <w:p w:rsidR="00452478" w:rsidRDefault="00206B8A">
      <w:pPr>
        <w:jc w:val="both"/>
      </w:pPr>
      <w:r>
        <w:t xml:space="preserve">    </w:t>
      </w:r>
    </w:p>
    <w:p w:rsidR="00D20894" w:rsidRDefault="00D20894" w:rsidP="00452478">
      <w:pPr>
        <w:jc w:val="center"/>
        <w:rPr>
          <w:rFonts w:ascii="Arial" w:hAnsi="Arial" w:cs="Arial"/>
          <w:b/>
        </w:rPr>
      </w:pPr>
    </w:p>
    <w:p w:rsidR="00D20894" w:rsidRDefault="00206B8A" w:rsidP="00D86EA0">
      <w:pPr>
        <w:jc w:val="center"/>
        <w:rPr>
          <w:rFonts w:ascii="Arial" w:hAnsi="Arial" w:cs="Arial"/>
          <w:b/>
        </w:rPr>
      </w:pPr>
      <w:r>
        <w:rPr>
          <w:rFonts w:ascii="Arial" w:hAnsi="Arial" w:cs="Arial"/>
          <w:b/>
        </w:rPr>
        <w:t xml:space="preserve">               </w:t>
      </w:r>
      <w:r w:rsidR="00272D46">
        <w:rPr>
          <w:rFonts w:ascii="Arial" w:hAnsi="Arial" w:cs="Arial"/>
          <w:b/>
        </w:rPr>
        <w:t xml:space="preserve">   </w:t>
      </w:r>
      <w:r>
        <w:rPr>
          <w:rFonts w:ascii="Arial" w:hAnsi="Arial" w:cs="Arial"/>
          <w:b/>
        </w:rPr>
        <w:t xml:space="preserve">  </w:t>
      </w:r>
      <w:r w:rsidR="001D64C8" w:rsidRPr="00452478">
        <w:rPr>
          <w:rFonts w:ascii="Arial" w:hAnsi="Arial" w:cs="Arial"/>
          <w:b/>
        </w:rPr>
        <w:t>Figura 1.</w:t>
      </w:r>
      <w:r w:rsidR="00452478" w:rsidRPr="00452478">
        <w:rPr>
          <w:rFonts w:ascii="Arial" w:hAnsi="Arial" w:cs="Arial"/>
          <w:b/>
        </w:rPr>
        <w:t>2</w:t>
      </w:r>
      <w:r w:rsidR="001D64C8" w:rsidRPr="00452478">
        <w:rPr>
          <w:rFonts w:ascii="Arial" w:hAnsi="Arial" w:cs="Arial"/>
          <w:b/>
        </w:rPr>
        <w:t xml:space="preserve"> Quirófano inteligente.</w:t>
      </w:r>
    </w:p>
    <w:p w:rsidR="006A28BC" w:rsidRDefault="006A28BC" w:rsidP="00D86EA0">
      <w:pPr>
        <w:jc w:val="center"/>
        <w:rPr>
          <w:rFonts w:ascii="Arial" w:hAnsi="Arial" w:cs="Arial"/>
          <w:b/>
        </w:rPr>
      </w:pPr>
    </w:p>
    <w:p w:rsidR="006A28BC" w:rsidRPr="00D86EA0" w:rsidRDefault="006A28BC" w:rsidP="00D86EA0">
      <w:pPr>
        <w:jc w:val="center"/>
        <w:rPr>
          <w:rFonts w:ascii="Arial" w:hAnsi="Arial" w:cs="Arial"/>
          <w:b/>
        </w:rPr>
      </w:pPr>
    </w:p>
    <w:p w:rsidR="00206B8A" w:rsidRPr="00272D46" w:rsidRDefault="00FB2238" w:rsidP="002A08F1">
      <w:pPr>
        <w:widowControl/>
        <w:numPr>
          <w:ilvl w:val="2"/>
          <w:numId w:val="44"/>
        </w:numPr>
        <w:overflowPunct/>
        <w:autoSpaceDE w:val="0"/>
        <w:autoSpaceDN w:val="0"/>
        <w:spacing w:line="480" w:lineRule="auto"/>
        <w:jc w:val="both"/>
        <w:rPr>
          <w:rFonts w:ascii="Arial" w:hAnsi="Arial" w:cs="Arial"/>
          <w:b/>
          <w:caps/>
          <w:kern w:val="0"/>
          <w:lang w:eastAsia="es-ES"/>
        </w:rPr>
      </w:pPr>
      <w:r w:rsidRPr="00272D46">
        <w:rPr>
          <w:rFonts w:ascii="Arial" w:hAnsi="Arial" w:cs="Arial"/>
          <w:b/>
          <w:caps/>
          <w:kern w:val="0"/>
          <w:lang w:eastAsia="es-ES"/>
        </w:rPr>
        <w:t>Cirugía guiada por imágenes</w:t>
      </w:r>
      <w:r w:rsidR="0024017F" w:rsidRPr="00272D46">
        <w:rPr>
          <w:rFonts w:ascii="Arial" w:hAnsi="Arial" w:cs="Arial"/>
          <w:b/>
          <w:caps/>
          <w:kern w:val="0"/>
          <w:lang w:eastAsia="es-ES"/>
        </w:rPr>
        <w:t>.</w:t>
      </w:r>
    </w:p>
    <w:p w:rsidR="00206B8A" w:rsidRDefault="00206B8A" w:rsidP="00206B8A">
      <w:pPr>
        <w:widowControl/>
        <w:overflowPunct/>
        <w:autoSpaceDE w:val="0"/>
        <w:autoSpaceDN w:val="0"/>
        <w:spacing w:line="480" w:lineRule="auto"/>
        <w:ind w:left="1304"/>
        <w:jc w:val="both"/>
        <w:rPr>
          <w:rFonts w:ascii="Arial" w:hAnsi="Arial" w:cs="Arial"/>
          <w:b/>
          <w:caps/>
          <w:kern w:val="0"/>
          <w:lang w:eastAsia="es-ES"/>
        </w:rPr>
      </w:pPr>
    </w:p>
    <w:p w:rsidR="00FB2238" w:rsidRPr="00206B8A" w:rsidRDefault="00FB2238" w:rsidP="00272D46">
      <w:pPr>
        <w:widowControl/>
        <w:overflowPunct/>
        <w:autoSpaceDE w:val="0"/>
        <w:autoSpaceDN w:val="0"/>
        <w:spacing w:line="480" w:lineRule="auto"/>
        <w:ind w:left="1418"/>
        <w:jc w:val="both"/>
        <w:rPr>
          <w:rFonts w:ascii="Arial" w:hAnsi="Arial" w:cs="Arial"/>
          <w:b/>
          <w:caps/>
          <w:kern w:val="0"/>
          <w:lang w:eastAsia="es-ES"/>
        </w:rPr>
      </w:pPr>
      <w:r w:rsidRPr="00206B8A">
        <w:rPr>
          <w:rFonts w:ascii="Arial" w:hAnsi="Arial" w:cs="Arial"/>
          <w:kern w:val="0"/>
          <w:lang w:eastAsia="es-ES"/>
        </w:rPr>
        <w:t>La imagen por Resonancia Magnética (RM) se instauró como una prometedora herramienta de diagnóstico a principios de los 80. Al poco tiempo fue reconocida como una modalidad de imagen superior en el diagnóstico de varias patologías y como método guía en determinadas intervenciones.</w:t>
      </w:r>
    </w:p>
    <w:p w:rsidR="005A32A0" w:rsidRPr="00701438" w:rsidRDefault="005A32A0"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 xml:space="preserve">Las biopsias por aspiración fueron el primer procedimiento intervencionista que se realizó mediante RM en 1986. En 1988, van </w:t>
      </w:r>
      <w:proofErr w:type="spellStart"/>
      <w:r w:rsidRPr="00701438">
        <w:rPr>
          <w:rFonts w:ascii="Arial" w:hAnsi="Arial" w:cs="Arial"/>
          <w:kern w:val="0"/>
          <w:lang w:eastAsia="es-ES"/>
        </w:rPr>
        <w:t>Sonnenberg</w:t>
      </w:r>
      <w:proofErr w:type="spellEnd"/>
      <w:r w:rsidRPr="00701438">
        <w:rPr>
          <w:rFonts w:ascii="Arial" w:hAnsi="Arial" w:cs="Arial"/>
          <w:kern w:val="0"/>
          <w:lang w:eastAsia="es-ES"/>
        </w:rPr>
        <w:t xml:space="preserve"> et </w:t>
      </w:r>
      <w:r w:rsidR="00E94480" w:rsidRPr="00701438">
        <w:rPr>
          <w:rFonts w:ascii="Arial" w:hAnsi="Arial" w:cs="Arial"/>
          <w:kern w:val="0"/>
          <w:lang w:eastAsia="es-ES"/>
        </w:rPr>
        <w:t>al. Explicaron</w:t>
      </w:r>
      <w:r w:rsidRPr="00701438">
        <w:rPr>
          <w:rFonts w:ascii="Arial" w:hAnsi="Arial" w:cs="Arial"/>
          <w:kern w:val="0"/>
          <w:lang w:eastAsia="es-ES"/>
        </w:rPr>
        <w:t xml:space="preserve"> un nuevo sistema para realizar biopsias y drenajes mediante RM guiada. Las primeras terapias con RM se realizaron en 1992 por </w:t>
      </w:r>
      <w:proofErr w:type="spellStart"/>
      <w:r w:rsidRPr="00701438">
        <w:rPr>
          <w:rFonts w:ascii="Arial" w:hAnsi="Arial" w:cs="Arial"/>
          <w:kern w:val="0"/>
          <w:lang w:eastAsia="es-ES"/>
        </w:rPr>
        <w:t>Cline</w:t>
      </w:r>
      <w:proofErr w:type="spellEnd"/>
      <w:r w:rsidRPr="00701438">
        <w:rPr>
          <w:rFonts w:ascii="Arial" w:hAnsi="Arial" w:cs="Arial"/>
          <w:kern w:val="0"/>
          <w:lang w:eastAsia="es-ES"/>
        </w:rPr>
        <w:t xml:space="preserve"> et al. </w:t>
      </w:r>
      <w:proofErr w:type="gramStart"/>
      <w:r w:rsidRPr="00701438">
        <w:rPr>
          <w:rFonts w:ascii="Arial" w:hAnsi="Arial" w:cs="Arial"/>
          <w:kern w:val="0"/>
          <w:lang w:eastAsia="es-ES"/>
        </w:rPr>
        <w:t>y</w:t>
      </w:r>
      <w:proofErr w:type="gramEnd"/>
      <w:r w:rsidRPr="00701438">
        <w:rPr>
          <w:rFonts w:ascii="Arial" w:hAnsi="Arial" w:cs="Arial"/>
          <w:kern w:val="0"/>
          <w:lang w:eastAsia="es-ES"/>
        </w:rPr>
        <w:t xml:space="preserve"> </w:t>
      </w:r>
      <w:proofErr w:type="spellStart"/>
      <w:r w:rsidRPr="00701438">
        <w:rPr>
          <w:rFonts w:ascii="Arial" w:hAnsi="Arial" w:cs="Arial"/>
          <w:kern w:val="0"/>
          <w:lang w:eastAsia="es-ES"/>
        </w:rPr>
        <w:t>Matsumoto</w:t>
      </w:r>
      <w:proofErr w:type="spellEnd"/>
      <w:r w:rsidRPr="00701438">
        <w:rPr>
          <w:rFonts w:ascii="Arial" w:hAnsi="Arial" w:cs="Arial"/>
          <w:kern w:val="0"/>
          <w:lang w:eastAsia="es-ES"/>
        </w:rPr>
        <w:t xml:space="preserve"> et al. En la actualidad, las aplicaciones e indicaciones para las intervenciones mediante RM aumentan a un ritmo constante.</w:t>
      </w:r>
    </w:p>
    <w:p w:rsidR="005A32A0" w:rsidRPr="00701438" w:rsidRDefault="005A32A0"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 xml:space="preserve">Entre las ventajas del uso de RM en las intervenciones destacan entre otras, la ausencia de radiación ionizante, proporcionar una relativamente buena resolución espacial y temporal, un elevado contraste en tejidos con o sin el uso de </w:t>
      </w:r>
      <w:r w:rsidRPr="00701438">
        <w:rPr>
          <w:rFonts w:ascii="Arial" w:hAnsi="Arial" w:cs="Arial"/>
          <w:kern w:val="0"/>
          <w:lang w:eastAsia="es-ES"/>
        </w:rPr>
        <w:lastRenderedPageBreak/>
        <w:t xml:space="preserve">medio de contraste, capacidad de visualizar imágenes </w:t>
      </w:r>
      <w:proofErr w:type="spellStart"/>
      <w:r w:rsidRPr="00701438">
        <w:rPr>
          <w:rFonts w:ascii="Arial" w:hAnsi="Arial" w:cs="Arial"/>
          <w:kern w:val="0"/>
          <w:lang w:eastAsia="es-ES"/>
        </w:rPr>
        <w:t>multiplanares</w:t>
      </w:r>
      <w:proofErr w:type="spellEnd"/>
      <w:r w:rsidR="00E5750E" w:rsidRPr="00701438">
        <w:rPr>
          <w:rFonts w:ascii="Arial" w:hAnsi="Arial" w:cs="Arial"/>
          <w:kern w:val="0"/>
          <w:lang w:eastAsia="es-ES"/>
        </w:rPr>
        <w:t xml:space="preserve"> </w:t>
      </w:r>
      <w:r w:rsidRPr="00701438">
        <w:rPr>
          <w:rFonts w:ascii="Arial" w:hAnsi="Arial" w:cs="Arial"/>
          <w:kern w:val="0"/>
          <w:lang w:eastAsia="es-ES"/>
        </w:rPr>
        <w:t>optando por visión bidimensional o tridimensional o la medición y cuantificación del flujo.</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Una de las características más novedosas de la RM abierta es la posibilidad de realizar procedimientos intervencionistas, como cirugía de la epilepsia, del Parkinson, biopsias intracraneales, etc. Con los equipos de diseño cerrado convencional hay que sacar al paciente del aparato, realizar la intervención y volver a introducirlo. Con el nuevo equipo los especialistas pueden actuar sin necesidad de movilizar al paciente. Además, el cirujano trabaja en tiempo real y puede ver en un monitor situado en el interior de la sala el desarrollo de su intervención.</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Es una opción en pacientes claustrofóbicos y en pacientes obesos. Resulta también útil en pacientes pediátricos sin necesidad de utilizar anestesia y admitiendo la estancia de un acompañante durante la exploración.</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Una de las principales desventajas de la RM abierta es que el equipo e instrumentos quirúrgicos no son compatibles con los campos magnéticos.</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Por ello se han desarrollado instrumentos compatibles con la RM que no ocasionen perturbaciones ni generen artefactos en las imágenes. Otra limitación reside en el bajo ratio de captación en la imagen con la RM; se dan limitaciones en la visualización del parénquima pulmonar y de estructuras óseas de pequeño grosor.</w:t>
      </w:r>
    </w:p>
    <w:p w:rsidR="00452478" w:rsidRPr="00701438" w:rsidRDefault="0045247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 xml:space="preserve">Al disponer de un campo magnético menor que el equipo cilíndrico, la RM abierta reduce las limitaciones para realizar estudios en pacientes portadores de estructuras metálicas no </w:t>
      </w:r>
      <w:proofErr w:type="spellStart"/>
      <w:r w:rsidRPr="00701438">
        <w:rPr>
          <w:rFonts w:ascii="Arial" w:hAnsi="Arial" w:cs="Arial"/>
          <w:kern w:val="0"/>
          <w:lang w:eastAsia="es-ES"/>
        </w:rPr>
        <w:t>ferromagnéticas</w:t>
      </w:r>
      <w:proofErr w:type="spellEnd"/>
      <w:r w:rsidRPr="00701438">
        <w:rPr>
          <w:rFonts w:ascii="Arial" w:hAnsi="Arial" w:cs="Arial"/>
          <w:kern w:val="0"/>
          <w:lang w:eastAsia="es-ES"/>
        </w:rPr>
        <w:t>, prótesis, etc.</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Por otro lado, la presencia de un alto campo magnético en los equipos cerrados tiene la ventaja de que la calidad de la imagen es mucho mejor y permite la adaptabilidad de otros accesorios de imagen y tiene como inconveniente la limitación de acceso por parte del paciente.</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 xml:space="preserve">La RM ha llegado a ser la modalidad de imagen </w:t>
      </w:r>
      <w:proofErr w:type="spellStart"/>
      <w:r w:rsidRPr="00701438">
        <w:rPr>
          <w:rFonts w:ascii="Arial" w:hAnsi="Arial" w:cs="Arial"/>
          <w:kern w:val="0"/>
          <w:lang w:eastAsia="es-ES"/>
        </w:rPr>
        <w:t>intro</w:t>
      </w:r>
      <w:proofErr w:type="spellEnd"/>
      <w:r w:rsidR="00103833">
        <w:rPr>
          <w:rFonts w:ascii="Arial" w:hAnsi="Arial" w:cs="Arial"/>
          <w:kern w:val="0"/>
          <w:lang w:eastAsia="es-ES"/>
        </w:rPr>
        <w:t>-o</w:t>
      </w:r>
      <w:r w:rsidRPr="00701438">
        <w:rPr>
          <w:rFonts w:ascii="Arial" w:hAnsi="Arial" w:cs="Arial"/>
          <w:kern w:val="0"/>
          <w:lang w:eastAsia="es-ES"/>
        </w:rPr>
        <w:t xml:space="preserve">peratoria de elección en neurocirugía en la que se requiere una elevada exactitud y precisión para localizar y fijar la lesión. Permite al </w:t>
      </w:r>
      <w:r w:rsidRPr="00701438">
        <w:rPr>
          <w:rFonts w:ascii="Arial" w:hAnsi="Arial" w:cs="Arial"/>
          <w:kern w:val="0"/>
          <w:lang w:eastAsia="es-ES"/>
        </w:rPr>
        <w:lastRenderedPageBreak/>
        <w:t>neurocirujano optimizar el acceso a la intervención a fin de preservar estructuras vitales y minimizar el daño funcional de tejidos normales. Otro aspecto de la RM abierta es que pueden acoplarse otras modalidades de imagen tales como la RM funcional, espectroscopia-MR, angiografía-MR, venografía-MR2.</w:t>
      </w:r>
    </w:p>
    <w:p w:rsidR="00FB2238" w:rsidRPr="00701438" w:rsidRDefault="00FB2238" w:rsidP="00701438">
      <w:pPr>
        <w:widowControl/>
        <w:overflowPunct/>
        <w:autoSpaceDE w:val="0"/>
        <w:autoSpaceDN w:val="0"/>
        <w:spacing w:line="480" w:lineRule="auto"/>
        <w:jc w:val="both"/>
        <w:rPr>
          <w:rFonts w:ascii="Arial" w:hAnsi="Arial" w:cs="Arial"/>
          <w:kern w:val="0"/>
          <w:lang w:eastAsia="es-ES"/>
        </w:rPr>
      </w:pPr>
    </w:p>
    <w:p w:rsidR="00FB2238" w:rsidRPr="00701438" w:rsidRDefault="00FB2238" w:rsidP="00272D46">
      <w:pPr>
        <w:widowControl/>
        <w:overflowPunct/>
        <w:autoSpaceDE w:val="0"/>
        <w:autoSpaceDN w:val="0"/>
        <w:spacing w:line="480" w:lineRule="auto"/>
        <w:ind w:left="1418"/>
        <w:jc w:val="both"/>
        <w:rPr>
          <w:rFonts w:ascii="Arial" w:hAnsi="Arial" w:cs="Arial"/>
          <w:kern w:val="0"/>
          <w:lang w:eastAsia="es-ES"/>
        </w:rPr>
      </w:pPr>
      <w:r w:rsidRPr="00701438">
        <w:rPr>
          <w:rFonts w:ascii="Arial" w:hAnsi="Arial" w:cs="Arial"/>
          <w:kern w:val="0"/>
          <w:lang w:eastAsia="es-ES"/>
        </w:rPr>
        <w:t>Los equipos abiertos de última generación disponen de un sistema informático optimizado que permite realizar exploraciones de alta calidad.</w:t>
      </w:r>
    </w:p>
    <w:p w:rsidR="00D20894" w:rsidRDefault="00D20894" w:rsidP="00701438">
      <w:pPr>
        <w:widowControl/>
        <w:overflowPunct/>
        <w:autoSpaceDE w:val="0"/>
        <w:autoSpaceDN w:val="0"/>
        <w:spacing w:line="480" w:lineRule="auto"/>
        <w:jc w:val="both"/>
        <w:rPr>
          <w:rFonts w:ascii="Arial" w:hAnsi="Arial" w:cs="Arial"/>
          <w:b/>
          <w:caps/>
          <w:color w:val="000000"/>
          <w:kern w:val="0"/>
          <w:lang w:eastAsia="es-ES"/>
        </w:rPr>
      </w:pPr>
    </w:p>
    <w:p w:rsidR="00FB2238" w:rsidRDefault="00FB2238" w:rsidP="002A08F1">
      <w:pPr>
        <w:widowControl/>
        <w:numPr>
          <w:ilvl w:val="2"/>
          <w:numId w:val="44"/>
        </w:numPr>
        <w:tabs>
          <w:tab w:val="left" w:pos="1418"/>
        </w:tabs>
        <w:overflowPunct/>
        <w:autoSpaceDE w:val="0"/>
        <w:autoSpaceDN w:val="0"/>
        <w:spacing w:line="480" w:lineRule="auto"/>
        <w:jc w:val="both"/>
        <w:rPr>
          <w:rFonts w:ascii="Arial" w:hAnsi="Arial" w:cs="Arial"/>
          <w:b/>
          <w:caps/>
          <w:color w:val="000000"/>
          <w:kern w:val="0"/>
          <w:lang w:eastAsia="es-ES"/>
        </w:rPr>
      </w:pPr>
      <w:r w:rsidRPr="00701438">
        <w:rPr>
          <w:rFonts w:ascii="Arial" w:hAnsi="Arial" w:cs="Arial"/>
          <w:b/>
          <w:caps/>
          <w:color w:val="000000"/>
          <w:kern w:val="0"/>
          <w:lang w:eastAsia="es-ES"/>
        </w:rPr>
        <w:t>Robótica</w:t>
      </w:r>
      <w:r w:rsidR="0024017F">
        <w:rPr>
          <w:rFonts w:ascii="Arial" w:hAnsi="Arial" w:cs="Arial"/>
          <w:b/>
          <w:caps/>
          <w:color w:val="000000"/>
          <w:kern w:val="0"/>
          <w:lang w:eastAsia="es-ES"/>
        </w:rPr>
        <w:t>.</w:t>
      </w:r>
    </w:p>
    <w:p w:rsidR="00452478" w:rsidRPr="00701438" w:rsidRDefault="00452478" w:rsidP="00701438">
      <w:pPr>
        <w:widowControl/>
        <w:overflowPunct/>
        <w:autoSpaceDE w:val="0"/>
        <w:autoSpaceDN w:val="0"/>
        <w:spacing w:line="480" w:lineRule="auto"/>
        <w:jc w:val="both"/>
        <w:rPr>
          <w:rFonts w:ascii="Arial" w:hAnsi="Arial" w:cs="Arial"/>
          <w:b/>
          <w:caps/>
          <w:color w:val="000000"/>
          <w:kern w:val="0"/>
          <w:lang w:eastAsia="es-ES"/>
        </w:rPr>
      </w:pPr>
    </w:p>
    <w:p w:rsidR="005A32A0" w:rsidRPr="00A95118" w:rsidRDefault="005A32A0" w:rsidP="00A95118">
      <w:pPr>
        <w:widowControl/>
        <w:overflowPunct/>
        <w:autoSpaceDE w:val="0"/>
        <w:autoSpaceDN w:val="0"/>
        <w:spacing w:line="480" w:lineRule="auto"/>
        <w:ind w:left="1418"/>
        <w:jc w:val="both"/>
        <w:rPr>
          <w:rFonts w:ascii="Arial" w:hAnsi="Arial" w:cs="Arial"/>
          <w:color w:val="000000"/>
        </w:rPr>
      </w:pPr>
      <w:r w:rsidRPr="00701438">
        <w:rPr>
          <w:rFonts w:ascii="Arial" w:hAnsi="Arial" w:cs="Arial"/>
          <w:color w:val="000000"/>
        </w:rPr>
        <w:t>Los robots no realizan las cirugías, pero son herramientas que dan mayor destreza al cirujano eliminan el temblor de la mano humana, además de ser muy precisos y delicados. Es como si las puntas de los instrumentos fueran las yemas de los dedos del cirujano.</w:t>
      </w:r>
      <w:r w:rsidR="00A95118">
        <w:rPr>
          <w:rFonts w:ascii="Arial" w:hAnsi="Arial" w:cs="Arial"/>
          <w:color w:val="000000"/>
        </w:rPr>
        <w:t xml:space="preserve"> </w:t>
      </w:r>
      <w:r w:rsidRPr="00701438">
        <w:rPr>
          <w:rFonts w:ascii="Arial" w:hAnsi="Arial" w:cs="Arial"/>
          <w:color w:val="000000"/>
        </w:rPr>
        <w:t xml:space="preserve">Los robots actuales son complejos, y a menudo requieren un quirófano grande y tiempo extra para su preparación. Los investigadores están intentando desarrollar una nueva clase de robot quirúrgico que sea más pequeño, fácil de usar y pueda prepararse en menos tiempo. Esto daría a los </w:t>
      </w:r>
      <w:r w:rsidRPr="00701438">
        <w:rPr>
          <w:rFonts w:ascii="Arial" w:hAnsi="Arial" w:cs="Arial"/>
          <w:color w:val="000000"/>
        </w:rPr>
        <w:lastRenderedPageBreak/>
        <w:t>cirujanos la opción</w:t>
      </w:r>
      <w:r w:rsidR="00077282">
        <w:rPr>
          <w:rFonts w:ascii="Arial" w:hAnsi="Arial" w:cs="Arial"/>
          <w:color w:val="000000"/>
        </w:rPr>
        <w:t xml:space="preserve"> </w:t>
      </w:r>
      <w:r w:rsidRPr="00701438">
        <w:rPr>
          <w:rFonts w:ascii="Arial" w:hAnsi="Arial" w:cs="Arial"/>
          <w:color w:val="000000"/>
        </w:rPr>
        <w:t>de decidir, sobre la marcha, el uso de un robot si resulta necesario.</w:t>
      </w:r>
      <w:r w:rsidR="00A95118">
        <w:rPr>
          <w:rFonts w:ascii="Arial" w:hAnsi="Arial" w:cs="Arial"/>
          <w:color w:val="000000"/>
        </w:rPr>
        <w:t xml:space="preserve"> </w:t>
      </w:r>
      <w:r w:rsidRPr="00701438">
        <w:rPr>
          <w:rFonts w:ascii="Arial" w:hAnsi="Arial" w:cs="Arial"/>
          <w:color w:val="000000"/>
        </w:rPr>
        <w:t>Una innovación importante, que resulta ideal para la cirugía robótica, es una técnica en la que los cirujanos insertan en el cuerpo delgadas sondas, llamadas instrumentos de laparoscopia, a través de pequeñas aberturas, eliminando la necesidad de hacer grandes incisiones que dejan cicatrices y requieren un largo tiempo de recuperación.</w:t>
      </w:r>
    </w:p>
    <w:p w:rsidR="005A32A0" w:rsidRPr="00701438" w:rsidRDefault="005A32A0" w:rsidP="00701438">
      <w:pPr>
        <w:widowControl/>
        <w:overflowPunct/>
        <w:autoSpaceDE w:val="0"/>
        <w:autoSpaceDN w:val="0"/>
        <w:spacing w:line="480" w:lineRule="auto"/>
        <w:jc w:val="both"/>
        <w:rPr>
          <w:rFonts w:ascii="Arial" w:hAnsi="Arial" w:cs="Arial"/>
          <w:kern w:val="0"/>
          <w:lang w:eastAsia="es-ES"/>
        </w:rPr>
      </w:pPr>
    </w:p>
    <w:p w:rsidR="005A32A0" w:rsidRPr="00701438" w:rsidRDefault="005A32A0" w:rsidP="00885A5F">
      <w:pPr>
        <w:spacing w:line="480" w:lineRule="auto"/>
        <w:ind w:left="1418"/>
        <w:jc w:val="both"/>
        <w:rPr>
          <w:rFonts w:ascii="Arial" w:hAnsi="Arial" w:cs="Arial"/>
          <w:color w:val="000000"/>
        </w:rPr>
      </w:pPr>
      <w:r w:rsidRPr="00701438">
        <w:rPr>
          <w:rFonts w:ascii="Arial" w:hAnsi="Arial" w:cs="Arial"/>
          <w:color w:val="000000"/>
        </w:rPr>
        <w:t>Sin los robots, los cirujanos manejan las sondas de laparoscopia con un manipulador que permanece fuera del cuerpo. El uso de tales herramientas representa un desafío para los cirujanos porque son dispositivos difíciles de manipular. Por ejemplo, mover uno de ellos en una dirección hace que la sonda se mueva en dirección opuesta dentro del cuerpo. Estos efectos inversos de los movimientos pueden ser difíciles de dominar para un humano, pero un robot puede comprender toda la mecánica y actuar sin los titubeos humanos, eliminando la posibilid</w:t>
      </w:r>
      <w:r w:rsidR="00D20894">
        <w:rPr>
          <w:rFonts w:ascii="Arial" w:hAnsi="Arial" w:cs="Arial"/>
          <w:color w:val="000000"/>
        </w:rPr>
        <w:t xml:space="preserve">ad de un movimiento equivocado. </w:t>
      </w:r>
      <w:r w:rsidRPr="00701438">
        <w:rPr>
          <w:rFonts w:ascii="Arial" w:hAnsi="Arial" w:cs="Arial"/>
          <w:color w:val="000000"/>
        </w:rPr>
        <w:t xml:space="preserve">Los robots también pueden usarse para aumentar la destreza de los cirujanos, lo que ha demostrado ser crucial en las intervenciones de cáncer de próstata, porque al cortar o dañar inadvertidamente un nervio localizado cerca de ella se puede producir incontinencia e </w:t>
      </w:r>
      <w:r w:rsidRPr="00701438">
        <w:rPr>
          <w:rFonts w:ascii="Arial" w:hAnsi="Arial" w:cs="Arial"/>
          <w:color w:val="000000"/>
        </w:rPr>
        <w:lastRenderedPageBreak/>
        <w:t>impotencia. El robot puede llegar al área con mucha precisión, y evitar esos nervios aunque el cirujano se equivoque.</w:t>
      </w:r>
    </w:p>
    <w:p w:rsidR="005A32A0" w:rsidRDefault="005A32A0" w:rsidP="00A95118">
      <w:pPr>
        <w:spacing w:line="480" w:lineRule="auto"/>
        <w:ind w:left="1418"/>
        <w:jc w:val="both"/>
        <w:rPr>
          <w:rFonts w:ascii="Arial" w:hAnsi="Arial" w:cs="Arial"/>
          <w:kern w:val="0"/>
          <w:lang w:eastAsia="es-ES"/>
        </w:rPr>
      </w:pPr>
      <w:r w:rsidRPr="00701438">
        <w:rPr>
          <w:rFonts w:ascii="Arial" w:hAnsi="Arial" w:cs="Arial"/>
          <w:color w:val="000000"/>
        </w:rPr>
        <w:br/>
      </w:r>
      <w:r w:rsidRPr="00701438">
        <w:rPr>
          <w:rFonts w:ascii="Arial" w:hAnsi="Arial" w:cs="Arial"/>
          <w:kern w:val="0"/>
          <w:lang w:eastAsia="es-ES"/>
        </w:rPr>
        <w:t>El elemento más sensible a la hora de aplicar la robótica en cirugía es conseguir que el facultativo sienta lo que está realizando el robot, que sus manos sean las de la máquina, lograr que ambos actúen como uno sólo. En este sentido se están utilizando sensores que detectan el esfuerzo que está realizando el instrumental en el paciente; esta señal se transmite a un elemento que efectúa la presión proporcional en la mano del cirujano. Las personas operadas por robots se han beneficiado en varios aspectos. No sólo la intervención es realizada con mucha más precisión sino que la recuperación es mucho más acelerada. El uso del robot elimina los temblores humanos, es capaz de entrar a zonas inasequibles para los médicos y daña menos tejido sano en los alrededores de la región afectada.</w:t>
      </w:r>
      <w:r w:rsidR="000D5563">
        <w:rPr>
          <w:rFonts w:ascii="Arial" w:hAnsi="Arial" w:cs="Arial"/>
          <w:kern w:val="0"/>
          <w:lang w:eastAsia="es-ES"/>
        </w:rPr>
        <w:t xml:space="preserve"> </w:t>
      </w:r>
      <w:r w:rsidRPr="00701438">
        <w:rPr>
          <w:rFonts w:ascii="Arial" w:hAnsi="Arial" w:cs="Arial"/>
          <w:kern w:val="0"/>
          <w:lang w:eastAsia="es-ES"/>
        </w:rPr>
        <w:t>Además, el uso de los robots reduce la estadía en el hospital, disminuye el trauma operativo, beneficia el impacto cosmético de la intervención y atenúa el tiempo de recuperación.</w:t>
      </w:r>
    </w:p>
    <w:p w:rsidR="000F0AB5" w:rsidRPr="00701438" w:rsidRDefault="000F0AB5" w:rsidP="000F0AB5">
      <w:pPr>
        <w:spacing w:line="480" w:lineRule="auto"/>
        <w:ind w:left="1276"/>
        <w:jc w:val="both"/>
        <w:rPr>
          <w:rFonts w:ascii="Arial" w:hAnsi="Arial" w:cs="Arial"/>
          <w:kern w:val="0"/>
          <w:lang w:eastAsia="es-ES"/>
        </w:rPr>
      </w:pPr>
    </w:p>
    <w:p w:rsidR="005A32A0" w:rsidRPr="00701438" w:rsidRDefault="005A32A0" w:rsidP="003F3E18">
      <w:pPr>
        <w:widowControl/>
        <w:overflowPunct/>
        <w:adjustRightInd/>
        <w:spacing w:line="480" w:lineRule="auto"/>
        <w:ind w:left="1418"/>
        <w:jc w:val="both"/>
        <w:rPr>
          <w:rFonts w:ascii="Arial" w:hAnsi="Arial" w:cs="Arial"/>
          <w:kern w:val="0"/>
          <w:lang w:eastAsia="es-ES"/>
        </w:rPr>
      </w:pPr>
      <w:r w:rsidRPr="00701438">
        <w:rPr>
          <w:rFonts w:ascii="Arial" w:hAnsi="Arial" w:cs="Arial"/>
          <w:kern w:val="0"/>
          <w:lang w:eastAsia="es-ES"/>
        </w:rPr>
        <w:lastRenderedPageBreak/>
        <w:t>Hasta el momento, los robots médicos sólo pueden operar a niños de más de 20 libras pero los científicos esperan que en menos de cinco años, el uso y la evolución de la robótica, incremente su uso en todos los niveles.</w:t>
      </w:r>
    </w:p>
    <w:p w:rsidR="00AD13CD" w:rsidRPr="00701438" w:rsidRDefault="00AD13CD" w:rsidP="00701438">
      <w:pPr>
        <w:spacing w:line="480" w:lineRule="auto"/>
        <w:jc w:val="both"/>
        <w:rPr>
          <w:rFonts w:ascii="Arial" w:hAnsi="Arial" w:cs="Arial"/>
          <w:b/>
        </w:rPr>
      </w:pPr>
    </w:p>
    <w:p w:rsidR="003F3E18" w:rsidRDefault="00A43B34" w:rsidP="002A08F1">
      <w:pPr>
        <w:numPr>
          <w:ilvl w:val="1"/>
          <w:numId w:val="44"/>
        </w:numPr>
        <w:spacing w:line="480" w:lineRule="auto"/>
        <w:jc w:val="both"/>
        <w:rPr>
          <w:rFonts w:ascii="Arial" w:hAnsi="Arial" w:cs="Arial"/>
          <w:b/>
          <w:caps/>
        </w:rPr>
      </w:pPr>
      <w:r w:rsidRPr="003F3E18">
        <w:rPr>
          <w:rFonts w:ascii="Arial" w:hAnsi="Arial" w:cs="Arial"/>
          <w:b/>
          <w:caps/>
        </w:rPr>
        <w:t>Componentes básicos de un quirófano inteligente.</w:t>
      </w:r>
    </w:p>
    <w:p w:rsidR="003F3E18" w:rsidRDefault="003F3E18" w:rsidP="003F3E18">
      <w:pPr>
        <w:spacing w:line="480" w:lineRule="auto"/>
        <w:ind w:left="792"/>
        <w:jc w:val="both"/>
        <w:rPr>
          <w:rFonts w:ascii="Arial" w:hAnsi="Arial" w:cs="Arial"/>
          <w:b/>
          <w:caps/>
        </w:rPr>
      </w:pPr>
    </w:p>
    <w:p w:rsidR="00B11931" w:rsidRDefault="003008FF" w:rsidP="003F3E18">
      <w:pPr>
        <w:spacing w:line="480" w:lineRule="auto"/>
        <w:ind w:left="792"/>
        <w:jc w:val="both"/>
        <w:rPr>
          <w:rFonts w:ascii="Arial" w:hAnsi="Arial" w:cs="Arial"/>
          <w:color w:val="000000"/>
          <w:kern w:val="0"/>
          <w:lang w:eastAsia="es-ES"/>
        </w:rPr>
      </w:pPr>
      <w:r w:rsidRPr="003F3E18">
        <w:rPr>
          <w:rFonts w:ascii="Arial" w:hAnsi="Arial" w:cs="Arial"/>
          <w:color w:val="000000"/>
          <w:kern w:val="0"/>
          <w:lang w:eastAsia="es-ES"/>
        </w:rPr>
        <w:t>Si bien cada fabricante utiliza una denominación en particular para cada uno de los componentes y recursos que constituye</w:t>
      </w:r>
      <w:r w:rsidR="00A43B34" w:rsidRPr="003F3E18">
        <w:rPr>
          <w:rFonts w:ascii="Arial" w:hAnsi="Arial" w:cs="Arial"/>
          <w:color w:val="000000"/>
          <w:kern w:val="0"/>
          <w:lang w:eastAsia="es-ES"/>
        </w:rPr>
        <w:t>n sus sistemas, en general, la c</w:t>
      </w:r>
      <w:r w:rsidRPr="003F3E18">
        <w:rPr>
          <w:rFonts w:ascii="Arial" w:hAnsi="Arial" w:cs="Arial"/>
          <w:color w:val="000000"/>
          <w:kern w:val="0"/>
          <w:lang w:eastAsia="es-ES"/>
        </w:rPr>
        <w:t>onfiguración de un quirófano inteligente  se compone básicamente de:</w:t>
      </w:r>
    </w:p>
    <w:p w:rsidR="0063643B" w:rsidRPr="003F3E18" w:rsidRDefault="0063643B" w:rsidP="003F3E18">
      <w:pPr>
        <w:spacing w:line="480" w:lineRule="auto"/>
        <w:ind w:left="792"/>
        <w:jc w:val="both"/>
        <w:rPr>
          <w:rFonts w:ascii="Arial" w:hAnsi="Arial" w:cs="Arial"/>
          <w:b/>
          <w:caps/>
        </w:rPr>
      </w:pPr>
    </w:p>
    <w:p w:rsidR="0063643B" w:rsidRPr="00A95118" w:rsidRDefault="00BD33AA" w:rsidP="00A95118">
      <w:pPr>
        <w:widowControl/>
        <w:numPr>
          <w:ilvl w:val="2"/>
          <w:numId w:val="43"/>
        </w:numPr>
        <w:overflowPunct/>
        <w:autoSpaceDE w:val="0"/>
        <w:autoSpaceDN w:val="0"/>
        <w:spacing w:line="480" w:lineRule="auto"/>
        <w:ind w:left="993" w:hanging="284"/>
        <w:jc w:val="both"/>
        <w:rPr>
          <w:rFonts w:ascii="Arial" w:hAnsi="Arial" w:cs="Arial"/>
          <w:color w:val="000000"/>
          <w:kern w:val="0"/>
          <w:lang w:eastAsia="es-ES"/>
        </w:rPr>
      </w:pPr>
      <w:r w:rsidRPr="00BD33AA">
        <w:rPr>
          <w:rFonts w:ascii="Arial" w:hAnsi="Arial" w:cs="Arial"/>
          <w:color w:val="000000"/>
          <w:kern w:val="0"/>
          <w:lang w:eastAsia="es-ES"/>
        </w:rPr>
        <w:t>Sistema de soporte de equipamiento y suministro</w:t>
      </w:r>
      <w:r>
        <w:rPr>
          <w:rFonts w:ascii="Arial" w:hAnsi="Arial" w:cs="Arial"/>
          <w:color w:val="000000"/>
          <w:kern w:val="0"/>
          <w:lang w:eastAsia="es-ES"/>
        </w:rPr>
        <w:t>.</w:t>
      </w:r>
    </w:p>
    <w:p w:rsidR="0063643B" w:rsidRPr="00A95118" w:rsidRDefault="00BD33AA" w:rsidP="00A95118">
      <w:pPr>
        <w:widowControl/>
        <w:numPr>
          <w:ilvl w:val="0"/>
          <w:numId w:val="43"/>
        </w:numPr>
        <w:overflowPunct/>
        <w:autoSpaceDE w:val="0"/>
        <w:autoSpaceDN w:val="0"/>
        <w:spacing w:line="480" w:lineRule="auto"/>
        <w:ind w:left="993" w:hanging="284"/>
        <w:jc w:val="both"/>
        <w:rPr>
          <w:rFonts w:ascii="Arial" w:hAnsi="Arial" w:cs="Arial"/>
          <w:color w:val="000000"/>
          <w:kern w:val="0"/>
          <w:lang w:eastAsia="es-ES"/>
        </w:rPr>
      </w:pPr>
      <w:r w:rsidRPr="00BD33AA">
        <w:rPr>
          <w:rFonts w:ascii="Arial" w:hAnsi="Arial" w:cs="Arial"/>
          <w:color w:val="000000"/>
          <w:kern w:val="0"/>
          <w:lang w:eastAsia="es-ES"/>
        </w:rPr>
        <w:t>Equipamiento Biomédico</w:t>
      </w:r>
      <w:r>
        <w:rPr>
          <w:rFonts w:ascii="Arial" w:hAnsi="Arial" w:cs="Arial"/>
          <w:color w:val="000000"/>
          <w:kern w:val="0"/>
          <w:lang w:eastAsia="es-ES"/>
        </w:rPr>
        <w:t>.</w:t>
      </w:r>
    </w:p>
    <w:p w:rsidR="000258D1" w:rsidRPr="00ED61EF" w:rsidRDefault="00BD33AA" w:rsidP="002A08F1">
      <w:pPr>
        <w:widowControl/>
        <w:numPr>
          <w:ilvl w:val="0"/>
          <w:numId w:val="43"/>
        </w:numPr>
        <w:overflowPunct/>
        <w:autoSpaceDE w:val="0"/>
        <w:autoSpaceDN w:val="0"/>
        <w:spacing w:line="480" w:lineRule="auto"/>
        <w:ind w:left="993" w:hanging="284"/>
        <w:jc w:val="both"/>
        <w:rPr>
          <w:rFonts w:ascii="Arial" w:hAnsi="Arial" w:cs="Arial"/>
          <w:color w:val="000000"/>
          <w:kern w:val="0"/>
          <w:lang w:eastAsia="es-ES"/>
        </w:rPr>
      </w:pPr>
      <w:r w:rsidRPr="00BD33AA">
        <w:rPr>
          <w:rFonts w:ascii="Arial" w:hAnsi="Arial" w:cs="Arial"/>
          <w:color w:val="000000"/>
          <w:kern w:val="0"/>
          <w:lang w:eastAsia="es-ES"/>
        </w:rPr>
        <w:t>Sistema de Control, Gestión e Integración</w:t>
      </w:r>
      <w:r>
        <w:rPr>
          <w:rFonts w:ascii="Arial" w:hAnsi="Arial" w:cs="Arial"/>
          <w:color w:val="000000"/>
          <w:kern w:val="0"/>
          <w:lang w:eastAsia="es-ES"/>
        </w:rPr>
        <w:t>.</w:t>
      </w:r>
    </w:p>
    <w:p w:rsidR="00B11931" w:rsidRDefault="00B11931" w:rsidP="00BD33AA">
      <w:pPr>
        <w:widowControl/>
        <w:overflowPunct/>
        <w:autoSpaceDE w:val="0"/>
        <w:autoSpaceDN w:val="0"/>
        <w:spacing w:line="480" w:lineRule="auto"/>
        <w:jc w:val="both"/>
        <w:rPr>
          <w:rFonts w:ascii="Arial" w:hAnsi="Arial" w:cs="Arial"/>
          <w:color w:val="000000"/>
          <w:kern w:val="0"/>
          <w:lang w:eastAsia="es-ES"/>
        </w:rPr>
      </w:pPr>
    </w:p>
    <w:p w:rsidR="000258D1" w:rsidRDefault="00BD33AA" w:rsidP="002A08F1">
      <w:pPr>
        <w:widowControl/>
        <w:numPr>
          <w:ilvl w:val="2"/>
          <w:numId w:val="44"/>
        </w:numPr>
        <w:tabs>
          <w:tab w:val="left" w:pos="1418"/>
        </w:tabs>
        <w:overflowPunct/>
        <w:autoSpaceDE w:val="0"/>
        <w:autoSpaceDN w:val="0"/>
        <w:spacing w:line="480" w:lineRule="auto"/>
        <w:ind w:left="1418" w:hanging="698"/>
        <w:jc w:val="both"/>
        <w:rPr>
          <w:rFonts w:ascii="Arial" w:hAnsi="Arial" w:cs="Arial"/>
          <w:b/>
          <w:color w:val="000000"/>
          <w:kern w:val="0"/>
          <w:lang w:eastAsia="es-ES"/>
        </w:rPr>
      </w:pPr>
      <w:r w:rsidRPr="00BD33AA">
        <w:rPr>
          <w:rFonts w:ascii="Arial" w:hAnsi="Arial" w:cs="Arial"/>
          <w:b/>
          <w:color w:val="000000"/>
          <w:kern w:val="0"/>
          <w:lang w:eastAsia="es-ES"/>
        </w:rPr>
        <w:t>SISTEMA DE SOPORTE DE EQUIPAMIENTO Y SUMINISTRO</w:t>
      </w:r>
      <w:r w:rsidR="003008FF" w:rsidRPr="0024017F">
        <w:rPr>
          <w:rFonts w:ascii="Arial" w:hAnsi="Arial" w:cs="Arial"/>
          <w:b/>
          <w:color w:val="000000"/>
          <w:kern w:val="0"/>
          <w:lang w:eastAsia="es-ES"/>
        </w:rPr>
        <w:t>.</w:t>
      </w:r>
    </w:p>
    <w:p w:rsidR="00D86EA0" w:rsidRDefault="00D86EA0" w:rsidP="00D86EA0">
      <w:pPr>
        <w:widowControl/>
        <w:overflowPunct/>
        <w:autoSpaceDE w:val="0"/>
        <w:autoSpaceDN w:val="0"/>
        <w:spacing w:line="480" w:lineRule="auto"/>
        <w:ind w:left="1304"/>
        <w:jc w:val="both"/>
        <w:rPr>
          <w:rFonts w:ascii="Arial" w:hAnsi="Arial" w:cs="Arial"/>
          <w:b/>
          <w:color w:val="000000"/>
          <w:kern w:val="0"/>
          <w:lang w:eastAsia="es-ES"/>
        </w:rPr>
      </w:pPr>
    </w:p>
    <w:p w:rsidR="00B11931" w:rsidRDefault="00FE4222" w:rsidP="0063643B">
      <w:pPr>
        <w:widowControl/>
        <w:overflowPunct/>
        <w:autoSpaceDE w:val="0"/>
        <w:autoSpaceDN w:val="0"/>
        <w:spacing w:line="480" w:lineRule="auto"/>
        <w:ind w:left="1418"/>
        <w:jc w:val="both"/>
        <w:rPr>
          <w:rFonts w:ascii="Arial" w:hAnsi="Arial" w:cs="Arial"/>
          <w:kern w:val="0"/>
          <w:lang w:eastAsia="es-ES"/>
        </w:rPr>
      </w:pPr>
      <w:r w:rsidRPr="000258D1">
        <w:rPr>
          <w:rFonts w:ascii="Arial" w:hAnsi="Arial" w:cs="Arial"/>
          <w:kern w:val="0"/>
          <w:lang w:eastAsia="es-ES"/>
        </w:rPr>
        <w:t>Constituido por un determinado número de unidades de soporte y brazos montados en el techo</w:t>
      </w:r>
      <w:r w:rsidR="003208F7" w:rsidRPr="000258D1">
        <w:rPr>
          <w:rFonts w:ascii="Arial" w:hAnsi="Arial" w:cs="Arial"/>
          <w:kern w:val="0"/>
          <w:lang w:eastAsia="es-ES"/>
        </w:rPr>
        <w:t xml:space="preserve"> (ver figura 1.3),</w:t>
      </w:r>
      <w:r w:rsidRPr="000258D1">
        <w:rPr>
          <w:rFonts w:ascii="Arial" w:hAnsi="Arial" w:cs="Arial"/>
          <w:kern w:val="0"/>
          <w:lang w:eastAsia="es-ES"/>
        </w:rPr>
        <w:t xml:space="preserve"> que son diseñados específicamente para:</w:t>
      </w:r>
    </w:p>
    <w:p w:rsidR="0063643B" w:rsidRPr="00ED61EF" w:rsidRDefault="0063643B" w:rsidP="0063643B">
      <w:pPr>
        <w:widowControl/>
        <w:overflowPunct/>
        <w:autoSpaceDE w:val="0"/>
        <w:autoSpaceDN w:val="0"/>
        <w:spacing w:line="480" w:lineRule="auto"/>
        <w:ind w:left="1418"/>
        <w:jc w:val="both"/>
        <w:rPr>
          <w:rFonts w:ascii="Arial" w:hAnsi="Arial" w:cs="Arial"/>
          <w:kern w:val="0"/>
          <w:lang w:eastAsia="es-ES"/>
        </w:rPr>
      </w:pPr>
    </w:p>
    <w:p w:rsidR="0063643B" w:rsidRPr="00A95118" w:rsidRDefault="00B401B9" w:rsidP="00A95118">
      <w:pPr>
        <w:widowControl/>
        <w:numPr>
          <w:ilvl w:val="3"/>
          <w:numId w:val="2"/>
        </w:numPr>
        <w:overflowPunct/>
        <w:autoSpaceDE w:val="0"/>
        <w:autoSpaceDN w:val="0"/>
        <w:spacing w:line="480" w:lineRule="auto"/>
        <w:ind w:left="1701" w:hanging="425"/>
        <w:jc w:val="both"/>
        <w:rPr>
          <w:rFonts w:ascii="Arial" w:hAnsi="Arial" w:cs="Arial"/>
          <w:color w:val="000000"/>
          <w:kern w:val="0"/>
          <w:lang w:eastAsia="es-ES"/>
        </w:rPr>
      </w:pPr>
      <w:r>
        <w:rPr>
          <w:rFonts w:ascii="Arial" w:hAnsi="Arial" w:cs="Arial"/>
          <w:kern w:val="0"/>
          <w:lang w:eastAsia="es-ES"/>
        </w:rPr>
        <w:t xml:space="preserve">     </w:t>
      </w:r>
      <w:r w:rsidR="00FE4222" w:rsidRPr="00701438">
        <w:rPr>
          <w:rFonts w:ascii="Arial" w:hAnsi="Arial" w:cs="Arial"/>
          <w:kern w:val="0"/>
          <w:lang w:eastAsia="es-ES"/>
        </w:rPr>
        <w:t>El albergue tanto del equipamiento biomédico (electro-bisturí, equipo de vídeo endoscopía), equipos y dispositivos del sistema de control, gestión e integración (pantallas, monitores, cámaras de vídeo) y demás recursos e instrumental necesarios para atención del paciente.</w:t>
      </w:r>
    </w:p>
    <w:p w:rsidR="00FE4222" w:rsidRPr="00A95118" w:rsidRDefault="00FE4222" w:rsidP="00B401B9">
      <w:pPr>
        <w:widowControl/>
        <w:numPr>
          <w:ilvl w:val="3"/>
          <w:numId w:val="2"/>
        </w:numPr>
        <w:overflowPunct/>
        <w:autoSpaceDE w:val="0"/>
        <w:autoSpaceDN w:val="0"/>
        <w:spacing w:line="480" w:lineRule="auto"/>
        <w:ind w:left="1701"/>
        <w:jc w:val="both"/>
        <w:rPr>
          <w:rFonts w:ascii="Arial" w:hAnsi="Arial" w:cs="Arial"/>
          <w:color w:val="000000"/>
          <w:kern w:val="0"/>
          <w:lang w:eastAsia="es-ES"/>
        </w:rPr>
      </w:pPr>
      <w:r w:rsidRPr="00701438">
        <w:rPr>
          <w:rFonts w:ascii="Arial" w:hAnsi="Arial" w:cs="Arial"/>
          <w:kern w:val="0"/>
          <w:lang w:eastAsia="es-ES"/>
        </w:rPr>
        <w:t>El suministro de: energía eléctrica, gases medicinales (oxígeno, aire comprimido, oxido nitroso, CO2), vacío, evacuación de gases residuales y puntos o tomas para data y comunicación.</w:t>
      </w:r>
    </w:p>
    <w:p w:rsidR="00A95118" w:rsidRPr="00A95118" w:rsidRDefault="00A95118" w:rsidP="00A95118">
      <w:pPr>
        <w:rPr>
          <w:rFonts w:ascii="Arial" w:hAnsi="Arial" w:cs="Arial"/>
          <w:lang w:eastAsia="es-ES"/>
        </w:rPr>
      </w:pPr>
    </w:p>
    <w:p w:rsidR="00A95118" w:rsidRDefault="00A95118" w:rsidP="00A95118">
      <w:pPr>
        <w:rPr>
          <w:rFonts w:ascii="Arial" w:hAnsi="Arial" w:cs="Arial"/>
          <w:lang w:eastAsia="es-ES"/>
        </w:rPr>
      </w:pPr>
    </w:p>
    <w:p w:rsidR="00557E13" w:rsidRPr="00A95118" w:rsidRDefault="00A95118" w:rsidP="00A95118">
      <w:pPr>
        <w:tabs>
          <w:tab w:val="left" w:pos="2100"/>
        </w:tabs>
        <w:rPr>
          <w:rFonts w:ascii="Arial" w:hAnsi="Arial" w:cs="Arial"/>
          <w:lang w:eastAsia="es-ES"/>
        </w:rPr>
      </w:pPr>
      <w:r>
        <w:rPr>
          <w:rFonts w:ascii="Arial" w:hAnsi="Arial" w:cs="Arial"/>
          <w:lang w:eastAsia="es-ES"/>
        </w:rPr>
        <w:tab/>
      </w:r>
    </w:p>
    <w:p w:rsidR="00A95118" w:rsidRDefault="00142B08" w:rsidP="0063643B">
      <w:pPr>
        <w:widowControl/>
        <w:overflowPunct/>
        <w:autoSpaceDE w:val="0"/>
        <w:autoSpaceDN w:val="0"/>
        <w:spacing w:line="480" w:lineRule="auto"/>
        <w:ind w:left="1440"/>
      </w:pPr>
      <w:r>
        <w:pict>
          <v:shape id="_x0000_i1028" type="#_x0000_t75" style="width:351.75pt;height:228pt">
            <v:imagedata r:id="rId12" o:title=""/>
          </v:shape>
        </w:pict>
      </w:r>
    </w:p>
    <w:p w:rsidR="00077282" w:rsidRPr="0063643B" w:rsidRDefault="00A95118" w:rsidP="0063643B">
      <w:pPr>
        <w:widowControl/>
        <w:overflowPunct/>
        <w:autoSpaceDE w:val="0"/>
        <w:autoSpaceDN w:val="0"/>
        <w:spacing w:line="480" w:lineRule="auto"/>
        <w:ind w:left="1440"/>
      </w:pPr>
      <w:r>
        <w:t xml:space="preserve">      </w:t>
      </w:r>
      <w:r w:rsidR="0024017F" w:rsidRPr="00077282">
        <w:rPr>
          <w:rFonts w:ascii="Arial" w:hAnsi="Arial" w:cs="Arial"/>
          <w:b/>
        </w:rPr>
        <w:t>Figura 1.3 Quirófanos in</w:t>
      </w:r>
      <w:r w:rsidR="00077282">
        <w:rPr>
          <w:rFonts w:ascii="Arial" w:hAnsi="Arial" w:cs="Arial"/>
          <w:b/>
        </w:rPr>
        <w:t xml:space="preserve">teligentes, sistema de brazos y         </w:t>
      </w:r>
    </w:p>
    <w:p w:rsidR="0024017F" w:rsidRPr="00077282" w:rsidRDefault="00077282" w:rsidP="00077282">
      <w:pPr>
        <w:rPr>
          <w:rFonts w:ascii="Arial" w:hAnsi="Arial" w:cs="Arial"/>
          <w:b/>
        </w:rPr>
      </w:pPr>
      <w:r>
        <w:rPr>
          <w:rFonts w:ascii="Arial" w:hAnsi="Arial" w:cs="Arial"/>
          <w:b/>
        </w:rPr>
        <w:t xml:space="preserve">                               </w:t>
      </w:r>
      <w:r w:rsidR="0063643B">
        <w:rPr>
          <w:rFonts w:ascii="Arial" w:hAnsi="Arial" w:cs="Arial"/>
          <w:b/>
        </w:rPr>
        <w:t xml:space="preserve">        </w:t>
      </w:r>
      <w:r w:rsidR="00A95118">
        <w:rPr>
          <w:rFonts w:ascii="Arial" w:hAnsi="Arial" w:cs="Arial"/>
          <w:b/>
        </w:rPr>
        <w:t xml:space="preserve">     </w:t>
      </w:r>
      <w:r w:rsidR="0063643B">
        <w:rPr>
          <w:rFonts w:ascii="Arial" w:hAnsi="Arial" w:cs="Arial"/>
          <w:b/>
        </w:rPr>
        <w:t xml:space="preserve"> </w:t>
      </w:r>
      <w:proofErr w:type="gramStart"/>
      <w:r w:rsidR="0024017F" w:rsidRPr="00077282">
        <w:rPr>
          <w:rFonts w:ascii="Arial" w:hAnsi="Arial" w:cs="Arial"/>
          <w:b/>
        </w:rPr>
        <w:t>soportes</w:t>
      </w:r>
      <w:proofErr w:type="gramEnd"/>
      <w:r w:rsidR="0024017F" w:rsidRPr="00077282">
        <w:rPr>
          <w:rFonts w:ascii="Arial" w:hAnsi="Arial" w:cs="Arial"/>
          <w:b/>
        </w:rPr>
        <w:t>.</w:t>
      </w:r>
    </w:p>
    <w:p w:rsidR="000258D1" w:rsidRDefault="000258D1" w:rsidP="00B401B9">
      <w:pPr>
        <w:jc w:val="center"/>
        <w:rPr>
          <w:rFonts w:ascii="Arial" w:hAnsi="Arial" w:cs="Arial"/>
          <w:b/>
          <w:sz w:val="20"/>
          <w:szCs w:val="20"/>
        </w:rPr>
      </w:pPr>
    </w:p>
    <w:p w:rsidR="00A95118" w:rsidRDefault="00A95118" w:rsidP="00B401B9">
      <w:pPr>
        <w:jc w:val="center"/>
        <w:rPr>
          <w:rFonts w:ascii="Arial" w:hAnsi="Arial" w:cs="Arial"/>
          <w:b/>
          <w:sz w:val="20"/>
          <w:szCs w:val="20"/>
        </w:rPr>
      </w:pPr>
    </w:p>
    <w:p w:rsidR="00077282" w:rsidRPr="00B401B9" w:rsidRDefault="00077282" w:rsidP="00077282">
      <w:pPr>
        <w:rPr>
          <w:rFonts w:ascii="Arial" w:hAnsi="Arial" w:cs="Arial"/>
          <w:b/>
          <w:sz w:val="20"/>
          <w:szCs w:val="20"/>
        </w:rPr>
      </w:pPr>
    </w:p>
    <w:p w:rsidR="00133CE8" w:rsidRPr="00133CE8" w:rsidRDefault="00133CE8" w:rsidP="002A08F1">
      <w:pPr>
        <w:widowControl/>
        <w:numPr>
          <w:ilvl w:val="2"/>
          <w:numId w:val="44"/>
        </w:numPr>
        <w:tabs>
          <w:tab w:val="left" w:pos="1418"/>
        </w:tabs>
        <w:overflowPunct/>
        <w:autoSpaceDE w:val="0"/>
        <w:autoSpaceDN w:val="0"/>
        <w:spacing w:line="480" w:lineRule="auto"/>
        <w:jc w:val="both"/>
        <w:rPr>
          <w:rFonts w:ascii="Arial" w:hAnsi="Arial" w:cs="Arial"/>
          <w:color w:val="000000"/>
          <w:kern w:val="0"/>
          <w:lang w:eastAsia="es-ES"/>
        </w:rPr>
      </w:pPr>
      <w:r w:rsidRPr="00133CE8">
        <w:rPr>
          <w:rFonts w:ascii="Arial" w:hAnsi="Arial" w:cs="Arial"/>
          <w:b/>
          <w:color w:val="000000"/>
          <w:kern w:val="0"/>
          <w:lang w:eastAsia="es-ES"/>
        </w:rPr>
        <w:t>EQUIPAMIENTO BIOMÉDICO</w:t>
      </w:r>
      <w:r>
        <w:rPr>
          <w:rFonts w:ascii="Arial" w:hAnsi="Arial" w:cs="Arial"/>
          <w:b/>
          <w:color w:val="000000"/>
          <w:kern w:val="0"/>
          <w:lang w:eastAsia="es-ES"/>
        </w:rPr>
        <w:t>.</w:t>
      </w:r>
      <w:r w:rsidR="00FE4222" w:rsidRPr="00701438">
        <w:rPr>
          <w:rFonts w:ascii="Arial" w:hAnsi="Arial" w:cs="Arial"/>
          <w:kern w:val="0"/>
          <w:lang w:eastAsia="es-ES"/>
        </w:rPr>
        <w:t xml:space="preserve"> </w:t>
      </w:r>
    </w:p>
    <w:p w:rsidR="00077282" w:rsidRDefault="00077282" w:rsidP="00077282">
      <w:pPr>
        <w:widowControl/>
        <w:overflowPunct/>
        <w:autoSpaceDE w:val="0"/>
        <w:autoSpaceDN w:val="0"/>
        <w:spacing w:line="480" w:lineRule="auto"/>
        <w:jc w:val="both"/>
        <w:rPr>
          <w:rFonts w:ascii="Arial" w:hAnsi="Arial" w:cs="Arial"/>
          <w:color w:val="000000"/>
          <w:kern w:val="0"/>
          <w:lang w:eastAsia="es-ES"/>
        </w:rPr>
      </w:pPr>
    </w:p>
    <w:p w:rsidR="003008FF" w:rsidRPr="00860DE8" w:rsidRDefault="00FE4222" w:rsidP="0063643B">
      <w:pPr>
        <w:widowControl/>
        <w:overflowPunct/>
        <w:autoSpaceDE w:val="0"/>
        <w:autoSpaceDN w:val="0"/>
        <w:spacing w:line="480" w:lineRule="auto"/>
        <w:ind w:left="1418"/>
        <w:jc w:val="both"/>
        <w:rPr>
          <w:rFonts w:ascii="Arial" w:hAnsi="Arial" w:cs="Arial"/>
          <w:color w:val="000000"/>
          <w:kern w:val="0"/>
          <w:lang w:eastAsia="es-ES"/>
        </w:rPr>
      </w:pPr>
      <w:r w:rsidRPr="00701438">
        <w:rPr>
          <w:rFonts w:ascii="Arial" w:hAnsi="Arial" w:cs="Arial"/>
          <w:kern w:val="0"/>
          <w:lang w:eastAsia="es-ES"/>
        </w:rPr>
        <w:t>Todos los quirófanos disponen de un conjunto de equipos biomédicos, los cuales pueden agruparse en: equipos biomédicos de uso general y equipos biomédicos de aplicación funcional específica de acuerdo a la especialidad quirúrgica.</w:t>
      </w:r>
    </w:p>
    <w:p w:rsidR="00860DE8" w:rsidRPr="00701438" w:rsidRDefault="00860DE8" w:rsidP="00860DE8">
      <w:pPr>
        <w:widowControl/>
        <w:overflowPunct/>
        <w:autoSpaceDE w:val="0"/>
        <w:autoSpaceDN w:val="0"/>
        <w:spacing w:line="480" w:lineRule="auto"/>
        <w:ind w:left="1080"/>
        <w:jc w:val="both"/>
        <w:rPr>
          <w:rFonts w:ascii="Arial" w:hAnsi="Arial" w:cs="Arial"/>
          <w:color w:val="000000"/>
          <w:kern w:val="0"/>
          <w:lang w:eastAsia="es-ES"/>
        </w:rPr>
      </w:pPr>
    </w:p>
    <w:p w:rsidR="00133CE8" w:rsidRPr="00133CE8" w:rsidRDefault="00133CE8" w:rsidP="002A08F1">
      <w:pPr>
        <w:widowControl/>
        <w:numPr>
          <w:ilvl w:val="2"/>
          <w:numId w:val="44"/>
        </w:numPr>
        <w:tabs>
          <w:tab w:val="left" w:pos="1418"/>
        </w:tabs>
        <w:overflowPunct/>
        <w:autoSpaceDE w:val="0"/>
        <w:autoSpaceDN w:val="0"/>
        <w:spacing w:line="480" w:lineRule="auto"/>
        <w:jc w:val="both"/>
        <w:rPr>
          <w:rFonts w:ascii="Arial" w:hAnsi="Arial" w:cs="Arial"/>
          <w:color w:val="000000"/>
          <w:kern w:val="0"/>
          <w:lang w:eastAsia="es-ES"/>
        </w:rPr>
      </w:pPr>
      <w:r w:rsidRPr="00133CE8">
        <w:rPr>
          <w:rFonts w:ascii="Arial" w:hAnsi="Arial" w:cs="Arial"/>
          <w:b/>
          <w:color w:val="000000"/>
          <w:kern w:val="0"/>
          <w:lang w:eastAsia="es-ES"/>
        </w:rPr>
        <w:t>SISTEMA DE CONTROL, GESTIÓN E INTEGRACIÓN</w:t>
      </w:r>
      <w:r>
        <w:rPr>
          <w:rFonts w:ascii="Arial" w:hAnsi="Arial" w:cs="Arial"/>
          <w:b/>
          <w:color w:val="000000"/>
          <w:kern w:val="0"/>
          <w:lang w:eastAsia="es-ES"/>
        </w:rPr>
        <w:t>.</w:t>
      </w:r>
    </w:p>
    <w:p w:rsidR="00133CE8" w:rsidRDefault="00133CE8" w:rsidP="00133CE8">
      <w:pPr>
        <w:widowControl/>
        <w:overflowPunct/>
        <w:autoSpaceDE w:val="0"/>
        <w:autoSpaceDN w:val="0"/>
        <w:spacing w:line="480" w:lineRule="auto"/>
        <w:ind w:left="1304"/>
        <w:jc w:val="both"/>
        <w:rPr>
          <w:rFonts w:ascii="Arial" w:hAnsi="Arial" w:cs="Arial"/>
          <w:color w:val="000000"/>
          <w:kern w:val="0"/>
          <w:lang w:eastAsia="es-ES"/>
        </w:rPr>
      </w:pPr>
    </w:p>
    <w:p w:rsidR="00557E13" w:rsidRPr="00701438" w:rsidRDefault="00557E13" w:rsidP="0063643B">
      <w:pPr>
        <w:widowControl/>
        <w:overflowPunct/>
        <w:autoSpaceDE w:val="0"/>
        <w:autoSpaceDN w:val="0"/>
        <w:spacing w:line="480" w:lineRule="auto"/>
        <w:ind w:left="1418"/>
        <w:jc w:val="both"/>
        <w:rPr>
          <w:rFonts w:ascii="Arial" w:hAnsi="Arial" w:cs="Arial"/>
          <w:color w:val="000000"/>
          <w:kern w:val="0"/>
          <w:lang w:eastAsia="es-ES"/>
        </w:rPr>
      </w:pPr>
      <w:r w:rsidRPr="00701438">
        <w:rPr>
          <w:rFonts w:ascii="Arial" w:hAnsi="Arial" w:cs="Arial"/>
          <w:color w:val="000000"/>
          <w:kern w:val="0"/>
          <w:lang w:eastAsia="es-ES"/>
        </w:rPr>
        <w:t xml:space="preserve">Este sistema permite disponer de un control centralizado de los </w:t>
      </w:r>
      <w:r w:rsidRPr="00701438">
        <w:rPr>
          <w:rFonts w:ascii="Arial" w:hAnsi="Arial" w:cs="Arial"/>
          <w:b/>
          <w:bCs/>
          <w:color w:val="000000"/>
          <w:kern w:val="0"/>
          <w:lang w:eastAsia="es-ES"/>
        </w:rPr>
        <w:t>equipos biomédicos</w:t>
      </w:r>
      <w:r w:rsidRPr="00701438">
        <w:rPr>
          <w:rFonts w:ascii="Arial" w:hAnsi="Arial" w:cs="Arial"/>
          <w:color w:val="000000"/>
          <w:kern w:val="0"/>
          <w:lang w:eastAsia="es-ES"/>
        </w:rPr>
        <w:t xml:space="preserve"> (equipos de endoscopia, electro-bisturí, lámpara quirúrgica, mesa de operaciones), los </w:t>
      </w:r>
      <w:r w:rsidRPr="00701438">
        <w:rPr>
          <w:rFonts w:ascii="Arial" w:hAnsi="Arial" w:cs="Arial"/>
          <w:b/>
          <w:bCs/>
          <w:color w:val="000000"/>
          <w:kern w:val="0"/>
          <w:lang w:eastAsia="es-ES"/>
        </w:rPr>
        <w:t>equipos  dispositivos</w:t>
      </w:r>
      <w:r w:rsidRPr="00701438">
        <w:rPr>
          <w:rFonts w:ascii="Arial" w:hAnsi="Arial" w:cs="Arial"/>
          <w:color w:val="000000"/>
          <w:kern w:val="0"/>
          <w:lang w:eastAsia="es-ES"/>
        </w:rPr>
        <w:t xml:space="preserve"> </w:t>
      </w:r>
      <w:r w:rsidRPr="00701438">
        <w:rPr>
          <w:rFonts w:ascii="Arial" w:hAnsi="Arial" w:cs="Arial"/>
          <w:b/>
          <w:bCs/>
          <w:color w:val="000000"/>
          <w:kern w:val="0"/>
          <w:lang w:eastAsia="es-ES"/>
        </w:rPr>
        <w:t xml:space="preserve">periféricos </w:t>
      </w:r>
      <w:r w:rsidRPr="00701438">
        <w:rPr>
          <w:rFonts w:ascii="Arial" w:hAnsi="Arial" w:cs="Arial"/>
          <w:color w:val="000000"/>
          <w:kern w:val="0"/>
          <w:lang w:eastAsia="es-ES"/>
        </w:rPr>
        <w:t xml:space="preserve">(cámaras, pantallas, altavoces, reproductores de CD/DVD, etc.) y todas las demás </w:t>
      </w:r>
      <w:r w:rsidRPr="003208F7">
        <w:rPr>
          <w:rFonts w:ascii="Arial" w:hAnsi="Arial" w:cs="Arial"/>
          <w:bCs/>
          <w:color w:val="000000"/>
          <w:kern w:val="0"/>
          <w:lang w:eastAsia="es-ES"/>
        </w:rPr>
        <w:t>funciones y recursos</w:t>
      </w:r>
      <w:r w:rsidRPr="00701438">
        <w:rPr>
          <w:rFonts w:ascii="Arial" w:hAnsi="Arial" w:cs="Arial"/>
          <w:color w:val="000000"/>
          <w:kern w:val="0"/>
          <w:lang w:eastAsia="es-ES"/>
        </w:rPr>
        <w:t xml:space="preserve"> disponibles relacionados a la gestión de la documentación y telemedicina que se hayan integrado en la configuración del quirófano.</w:t>
      </w:r>
    </w:p>
    <w:p w:rsidR="00BB6422" w:rsidRDefault="00BB6422" w:rsidP="00701438">
      <w:pPr>
        <w:spacing w:line="480" w:lineRule="auto"/>
        <w:jc w:val="both"/>
        <w:rPr>
          <w:rFonts w:ascii="Arial" w:hAnsi="Arial" w:cs="Arial"/>
          <w:b/>
          <w:caps/>
        </w:rPr>
      </w:pPr>
    </w:p>
    <w:p w:rsidR="00B3534F" w:rsidRDefault="00A43B34" w:rsidP="002A08F1">
      <w:pPr>
        <w:numPr>
          <w:ilvl w:val="1"/>
          <w:numId w:val="44"/>
        </w:numPr>
        <w:spacing w:line="480" w:lineRule="auto"/>
        <w:jc w:val="both"/>
        <w:rPr>
          <w:rFonts w:ascii="Arial" w:hAnsi="Arial" w:cs="Arial"/>
          <w:b/>
          <w:caps/>
        </w:rPr>
      </w:pPr>
      <w:r w:rsidRPr="00701438">
        <w:rPr>
          <w:rFonts w:ascii="Arial" w:hAnsi="Arial" w:cs="Arial"/>
          <w:b/>
          <w:caps/>
        </w:rPr>
        <w:t>Características  del quirófano inteligente.</w:t>
      </w:r>
    </w:p>
    <w:p w:rsidR="003208F7" w:rsidRPr="00701438" w:rsidRDefault="003208F7" w:rsidP="00701438">
      <w:pPr>
        <w:spacing w:line="480" w:lineRule="auto"/>
        <w:jc w:val="both"/>
        <w:rPr>
          <w:rFonts w:ascii="Arial" w:hAnsi="Arial" w:cs="Arial"/>
          <w:b/>
          <w:caps/>
        </w:rPr>
      </w:pPr>
    </w:p>
    <w:p w:rsidR="006017A7" w:rsidRPr="00701438" w:rsidRDefault="006017A7" w:rsidP="00B401B9">
      <w:pPr>
        <w:numPr>
          <w:ilvl w:val="0"/>
          <w:numId w:val="1"/>
        </w:numPr>
        <w:spacing w:line="480" w:lineRule="auto"/>
        <w:ind w:hanging="11"/>
        <w:jc w:val="both"/>
        <w:rPr>
          <w:rFonts w:ascii="Arial" w:hAnsi="Arial" w:cs="Arial"/>
        </w:rPr>
      </w:pPr>
      <w:r w:rsidRPr="00701438">
        <w:rPr>
          <w:rFonts w:ascii="Arial" w:hAnsi="Arial" w:cs="Arial"/>
          <w:kern w:val="0"/>
          <w:lang w:eastAsia="es-ES"/>
        </w:rPr>
        <w:t>Diseño y aspecto ergonómico mejorando el acceso al paciente.</w:t>
      </w:r>
    </w:p>
    <w:p w:rsidR="00B37980" w:rsidRPr="00701438" w:rsidRDefault="00B37980" w:rsidP="000258D1">
      <w:pPr>
        <w:widowControl/>
        <w:numPr>
          <w:ilvl w:val="0"/>
          <w:numId w:val="1"/>
        </w:numPr>
        <w:overflowPunct/>
        <w:autoSpaceDE w:val="0"/>
        <w:autoSpaceDN w:val="0"/>
        <w:spacing w:line="480" w:lineRule="auto"/>
        <w:ind w:left="1418" w:hanging="709"/>
        <w:jc w:val="both"/>
        <w:rPr>
          <w:rFonts w:ascii="Arial" w:hAnsi="Arial" w:cs="Arial"/>
          <w:kern w:val="0"/>
          <w:lang w:eastAsia="es-ES"/>
        </w:rPr>
      </w:pPr>
      <w:r w:rsidRPr="00701438">
        <w:rPr>
          <w:rFonts w:ascii="Arial" w:hAnsi="Arial" w:cs="Arial"/>
          <w:kern w:val="0"/>
          <w:lang w:eastAsia="es-ES"/>
        </w:rPr>
        <w:lastRenderedPageBreak/>
        <w:t>No existe presencia de cables en el piso logrando mayor seguridad y permitiendo la limpieza más rápida, libertad de giro facilitando la rápida disposición de equipos durante la realización de las diferentes cirugías.</w:t>
      </w:r>
    </w:p>
    <w:p w:rsidR="00B3534F" w:rsidRPr="00701438" w:rsidRDefault="00B3534F" w:rsidP="000258D1">
      <w:pPr>
        <w:numPr>
          <w:ilvl w:val="0"/>
          <w:numId w:val="1"/>
        </w:numPr>
        <w:spacing w:line="480" w:lineRule="auto"/>
        <w:ind w:left="1418" w:hanging="709"/>
        <w:jc w:val="both"/>
        <w:rPr>
          <w:rFonts w:ascii="Arial" w:hAnsi="Arial" w:cs="Arial"/>
        </w:rPr>
      </w:pPr>
      <w:r w:rsidRPr="00701438">
        <w:rPr>
          <w:rFonts w:ascii="Arial" w:hAnsi="Arial" w:cs="Arial"/>
        </w:rPr>
        <w:t>Capacidad de control de la totalidad de los parámetros por parte del cirujano; luces, posición de la mesa, bisturís, insufladores, monitores, temperatura, humedad, equipamiento endoscópico.</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 xml:space="preserve">Avance en el aspecto académico y didáctico del quirófano. </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Mayor manejo de información “</w:t>
      </w:r>
      <w:proofErr w:type="spellStart"/>
      <w:r w:rsidRPr="00701438">
        <w:rPr>
          <w:rFonts w:ascii="Arial" w:hAnsi="Arial" w:cs="Arial"/>
        </w:rPr>
        <w:t>on</w:t>
      </w:r>
      <w:proofErr w:type="spellEnd"/>
      <w:r w:rsidRPr="00701438">
        <w:rPr>
          <w:rFonts w:ascii="Arial" w:hAnsi="Arial" w:cs="Arial"/>
        </w:rPr>
        <w:t xml:space="preserve"> line”.</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Visualización de historia del paciente en quirófano</w:t>
      </w:r>
    </w:p>
    <w:p w:rsidR="00B3534F" w:rsidRPr="00701438" w:rsidRDefault="00B3534F" w:rsidP="000258D1">
      <w:pPr>
        <w:numPr>
          <w:ilvl w:val="0"/>
          <w:numId w:val="1"/>
        </w:numPr>
        <w:spacing w:line="480" w:lineRule="auto"/>
        <w:ind w:left="1418" w:hanging="709"/>
        <w:jc w:val="both"/>
        <w:rPr>
          <w:rFonts w:ascii="Arial" w:hAnsi="Arial" w:cs="Arial"/>
        </w:rPr>
      </w:pPr>
      <w:r w:rsidRPr="00701438">
        <w:rPr>
          <w:rFonts w:ascii="Arial" w:hAnsi="Arial" w:cs="Arial"/>
        </w:rPr>
        <w:t>Consulta de pruebas previas; TACS, PET</w:t>
      </w:r>
      <w:r w:rsidR="000258D1">
        <w:rPr>
          <w:rFonts w:ascii="Arial" w:hAnsi="Arial" w:cs="Arial"/>
        </w:rPr>
        <w:t xml:space="preserve"> TACS, resonancias, analíticas</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Movimiento de datos a nivel intranet</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Transferencia de datos a nivel internet</w:t>
      </w:r>
    </w:p>
    <w:p w:rsidR="00B3534F" w:rsidRPr="00701438" w:rsidRDefault="00B3534F" w:rsidP="00B401B9">
      <w:pPr>
        <w:numPr>
          <w:ilvl w:val="0"/>
          <w:numId w:val="1"/>
        </w:numPr>
        <w:spacing w:line="480" w:lineRule="auto"/>
        <w:ind w:hanging="11"/>
        <w:jc w:val="both"/>
        <w:rPr>
          <w:rFonts w:ascii="Arial" w:hAnsi="Arial" w:cs="Arial"/>
        </w:rPr>
      </w:pPr>
      <w:r w:rsidRPr="00701438">
        <w:rPr>
          <w:rFonts w:ascii="Arial" w:hAnsi="Arial" w:cs="Arial"/>
        </w:rPr>
        <w:t>Menor dependencia del cirujano del personal circulante.</w:t>
      </w:r>
    </w:p>
    <w:p w:rsidR="00AA2A02" w:rsidRPr="00701438" w:rsidRDefault="00AA2A02" w:rsidP="00B401B9">
      <w:pPr>
        <w:numPr>
          <w:ilvl w:val="0"/>
          <w:numId w:val="1"/>
        </w:numPr>
        <w:spacing w:line="480" w:lineRule="auto"/>
        <w:ind w:hanging="11"/>
        <w:jc w:val="both"/>
        <w:rPr>
          <w:rFonts w:ascii="Arial" w:hAnsi="Arial" w:cs="Arial"/>
        </w:rPr>
      </w:pPr>
      <w:r w:rsidRPr="00701438">
        <w:rPr>
          <w:rFonts w:ascii="Arial" w:hAnsi="Arial" w:cs="Arial"/>
        </w:rPr>
        <w:t xml:space="preserve">Acceso a las bases de datos de los quirófanos inteligentes. </w:t>
      </w:r>
    </w:p>
    <w:p w:rsidR="00750913" w:rsidRPr="00701438" w:rsidRDefault="00B3534F" w:rsidP="000258D1">
      <w:pPr>
        <w:numPr>
          <w:ilvl w:val="0"/>
          <w:numId w:val="1"/>
        </w:numPr>
        <w:spacing w:line="480" w:lineRule="auto"/>
        <w:ind w:left="1418" w:hanging="709"/>
        <w:jc w:val="both"/>
        <w:rPr>
          <w:rFonts w:ascii="Arial" w:hAnsi="Arial" w:cs="Arial"/>
        </w:rPr>
      </w:pPr>
      <w:r w:rsidRPr="00701438">
        <w:rPr>
          <w:rFonts w:ascii="Arial" w:hAnsi="Arial" w:cs="Arial"/>
        </w:rPr>
        <w:t>Mayor seguridad quirúrgica. Intervenciones</w:t>
      </w:r>
      <w:r w:rsidR="00B37980" w:rsidRPr="00701438">
        <w:rPr>
          <w:rFonts w:ascii="Arial" w:hAnsi="Arial" w:cs="Arial"/>
        </w:rPr>
        <w:t xml:space="preserve"> </w:t>
      </w:r>
      <w:r w:rsidRPr="00701438">
        <w:rPr>
          <w:rFonts w:ascii="Arial" w:hAnsi="Arial" w:cs="Arial"/>
        </w:rPr>
        <w:t>con procedimientos auto correctivos.</w:t>
      </w:r>
    </w:p>
    <w:p w:rsidR="00701438" w:rsidRDefault="00701438" w:rsidP="00701438">
      <w:pPr>
        <w:spacing w:line="480" w:lineRule="auto"/>
        <w:jc w:val="both"/>
        <w:rPr>
          <w:rFonts w:ascii="Arial" w:hAnsi="Arial" w:cs="Arial"/>
        </w:rPr>
      </w:pPr>
    </w:p>
    <w:p w:rsidR="00ED61EF" w:rsidRDefault="00ED61EF" w:rsidP="00701438">
      <w:pPr>
        <w:spacing w:line="480" w:lineRule="auto"/>
        <w:jc w:val="both"/>
        <w:rPr>
          <w:rFonts w:ascii="Arial" w:hAnsi="Arial" w:cs="Arial"/>
        </w:rPr>
      </w:pPr>
    </w:p>
    <w:p w:rsidR="00ED61EF" w:rsidRDefault="00ED61EF" w:rsidP="00701438">
      <w:pPr>
        <w:spacing w:line="480" w:lineRule="auto"/>
        <w:jc w:val="both"/>
        <w:rPr>
          <w:rFonts w:ascii="Arial" w:hAnsi="Arial" w:cs="Arial"/>
        </w:rPr>
      </w:pPr>
    </w:p>
    <w:p w:rsidR="00ED61EF" w:rsidRPr="00701438" w:rsidRDefault="00ED61EF" w:rsidP="00701438">
      <w:pPr>
        <w:spacing w:line="480" w:lineRule="auto"/>
        <w:jc w:val="both"/>
        <w:rPr>
          <w:rFonts w:ascii="Arial" w:hAnsi="Arial" w:cs="Arial"/>
        </w:rPr>
      </w:pPr>
    </w:p>
    <w:p w:rsidR="00087D7A" w:rsidRDefault="00133CE8" w:rsidP="002A08F1">
      <w:pPr>
        <w:numPr>
          <w:ilvl w:val="1"/>
          <w:numId w:val="44"/>
        </w:numPr>
        <w:spacing w:line="480" w:lineRule="auto"/>
        <w:jc w:val="both"/>
        <w:rPr>
          <w:rFonts w:ascii="Arial" w:hAnsi="Arial" w:cs="Arial"/>
          <w:b/>
          <w:caps/>
        </w:rPr>
      </w:pPr>
      <w:r>
        <w:rPr>
          <w:rFonts w:ascii="Arial" w:hAnsi="Arial" w:cs="Arial"/>
          <w:b/>
          <w:caps/>
        </w:rPr>
        <w:lastRenderedPageBreak/>
        <w:t xml:space="preserve">REQUISITOS TÉCNICOS PARA LA INSTALACIÓN ELÉCTRICA DE </w:t>
      </w:r>
      <w:r w:rsidR="00087D7A">
        <w:rPr>
          <w:rFonts w:ascii="Arial" w:hAnsi="Arial" w:cs="Arial"/>
          <w:b/>
          <w:caps/>
        </w:rPr>
        <w:t xml:space="preserve"> </w:t>
      </w:r>
    </w:p>
    <w:p w:rsidR="0063643B" w:rsidRDefault="00087D7A" w:rsidP="0063643B">
      <w:pPr>
        <w:spacing w:line="480" w:lineRule="auto"/>
        <w:ind w:left="709"/>
        <w:jc w:val="both"/>
        <w:rPr>
          <w:rFonts w:ascii="Arial" w:hAnsi="Arial" w:cs="Arial"/>
          <w:b/>
          <w:caps/>
        </w:rPr>
      </w:pPr>
      <w:r>
        <w:rPr>
          <w:rFonts w:ascii="Arial" w:hAnsi="Arial" w:cs="Arial"/>
          <w:b/>
          <w:caps/>
        </w:rPr>
        <w:t xml:space="preserve"> </w:t>
      </w:r>
      <w:r w:rsidR="00133CE8">
        <w:rPr>
          <w:rFonts w:ascii="Arial" w:hAnsi="Arial" w:cs="Arial"/>
          <w:b/>
          <w:caps/>
        </w:rPr>
        <w:t xml:space="preserve">LOS QUIRÓFANOS </w:t>
      </w:r>
      <w:r>
        <w:rPr>
          <w:rFonts w:ascii="Arial" w:hAnsi="Arial" w:cs="Arial"/>
          <w:b/>
          <w:caps/>
        </w:rPr>
        <w:t>INTELIGENTES.</w:t>
      </w:r>
    </w:p>
    <w:p w:rsidR="00CC30DC" w:rsidRDefault="00CC30DC" w:rsidP="00CC30DC">
      <w:pPr>
        <w:spacing w:line="480" w:lineRule="auto"/>
        <w:ind w:left="792"/>
        <w:jc w:val="both"/>
        <w:rPr>
          <w:rFonts w:ascii="Arial" w:hAnsi="Arial" w:cs="Arial"/>
          <w:color w:val="000000"/>
          <w:kern w:val="0"/>
          <w:lang w:eastAsia="es-ES"/>
        </w:rPr>
      </w:pPr>
    </w:p>
    <w:p w:rsidR="00CC30DC" w:rsidRDefault="00EB2057" w:rsidP="00CC30DC">
      <w:pPr>
        <w:spacing w:line="480" w:lineRule="auto"/>
        <w:ind w:left="792"/>
        <w:jc w:val="both"/>
        <w:rPr>
          <w:rFonts w:ascii="Arial" w:hAnsi="Arial" w:cs="Arial"/>
          <w:color w:val="000000"/>
          <w:kern w:val="0"/>
          <w:lang w:eastAsia="es-ES"/>
        </w:rPr>
      </w:pPr>
      <w:r w:rsidRPr="00701438">
        <w:rPr>
          <w:rFonts w:ascii="Arial" w:hAnsi="Arial" w:cs="Arial"/>
        </w:rPr>
        <w:t>Generalmente cuando una institución hospitalaria adquiere un quirófano inteligente el proveedor de las partes, equipos y dispositivos solo realiza la entrega  y activación de los mismos, el montaje y la realización de la instalación eléctrica están a cargo de la parte contratante, sin embargo se entrega manuales y diseños de cómo deben ser</w:t>
      </w:r>
      <w:r w:rsidR="00E60201" w:rsidRPr="00701438">
        <w:rPr>
          <w:rFonts w:ascii="Arial" w:hAnsi="Arial" w:cs="Arial"/>
        </w:rPr>
        <w:t xml:space="preserve"> implementados </w:t>
      </w:r>
      <w:r w:rsidRPr="00701438">
        <w:rPr>
          <w:rFonts w:ascii="Arial" w:hAnsi="Arial" w:cs="Arial"/>
        </w:rPr>
        <w:t xml:space="preserve"> los sistemas  para garantizar el bue</w:t>
      </w:r>
      <w:r w:rsidR="00E60201" w:rsidRPr="00701438">
        <w:rPr>
          <w:rFonts w:ascii="Arial" w:hAnsi="Arial" w:cs="Arial"/>
        </w:rPr>
        <w:t xml:space="preserve">n funcionamiento de los equipos y validar la garantía. </w:t>
      </w:r>
    </w:p>
    <w:p w:rsidR="00CC30DC" w:rsidRDefault="00CC30DC" w:rsidP="00CC30DC">
      <w:pPr>
        <w:spacing w:line="480" w:lineRule="auto"/>
        <w:ind w:left="792"/>
        <w:jc w:val="both"/>
        <w:rPr>
          <w:rFonts w:ascii="Arial" w:hAnsi="Arial" w:cs="Arial"/>
          <w:color w:val="000000"/>
          <w:kern w:val="0"/>
          <w:lang w:eastAsia="es-ES"/>
        </w:rPr>
      </w:pPr>
    </w:p>
    <w:p w:rsidR="00CC30DC" w:rsidRDefault="00E60201" w:rsidP="00CC30DC">
      <w:pPr>
        <w:spacing w:line="480" w:lineRule="auto"/>
        <w:ind w:left="792"/>
        <w:jc w:val="both"/>
        <w:rPr>
          <w:rFonts w:ascii="Arial" w:hAnsi="Arial" w:cs="Arial"/>
          <w:color w:val="000000"/>
          <w:kern w:val="0"/>
          <w:lang w:eastAsia="es-ES"/>
        </w:rPr>
      </w:pPr>
      <w:r w:rsidRPr="00701438">
        <w:rPr>
          <w:rFonts w:ascii="Arial" w:hAnsi="Arial" w:cs="Arial"/>
        </w:rPr>
        <w:t>Una vez que se notifica que el quirófano está listo para ser activado se verifica que los voltajes estén dentro de los rangos de funcionamiento, que las lecturas sean correctas en el sistema aislado y en el aterrizado, se solicita al contratante los planos y diagramas d</w:t>
      </w:r>
      <w:r w:rsidR="00156A0E" w:rsidRPr="00701438">
        <w:rPr>
          <w:rFonts w:ascii="Arial" w:hAnsi="Arial" w:cs="Arial"/>
        </w:rPr>
        <w:t>e lo implementado.</w:t>
      </w:r>
    </w:p>
    <w:p w:rsidR="00CC30DC" w:rsidRDefault="00CC30DC" w:rsidP="00CC30DC">
      <w:pPr>
        <w:spacing w:line="480" w:lineRule="auto"/>
        <w:ind w:left="792"/>
        <w:jc w:val="both"/>
        <w:rPr>
          <w:rFonts w:ascii="Arial" w:hAnsi="Arial" w:cs="Arial"/>
          <w:color w:val="000000"/>
          <w:kern w:val="0"/>
          <w:lang w:eastAsia="es-ES"/>
        </w:rPr>
      </w:pPr>
    </w:p>
    <w:p w:rsidR="00146684" w:rsidRPr="00701438" w:rsidRDefault="00A92D72" w:rsidP="00CC30DC">
      <w:pPr>
        <w:spacing w:line="480" w:lineRule="auto"/>
        <w:ind w:left="792"/>
        <w:jc w:val="both"/>
        <w:rPr>
          <w:rFonts w:ascii="Arial" w:hAnsi="Arial" w:cs="Arial"/>
          <w:color w:val="000000"/>
          <w:kern w:val="0"/>
          <w:lang w:eastAsia="es-ES"/>
        </w:rPr>
      </w:pPr>
      <w:r w:rsidRPr="00701438">
        <w:rPr>
          <w:rFonts w:ascii="Arial" w:hAnsi="Arial" w:cs="Arial"/>
          <w:color w:val="000000"/>
          <w:kern w:val="0"/>
          <w:lang w:eastAsia="es-ES"/>
        </w:rPr>
        <w:t>El sistema eléctrico por utilizar en las áreas crítica</w:t>
      </w:r>
      <w:r w:rsidR="00652B77" w:rsidRPr="00701438">
        <w:rPr>
          <w:rFonts w:ascii="Arial" w:hAnsi="Arial" w:cs="Arial"/>
          <w:color w:val="000000"/>
          <w:kern w:val="0"/>
          <w:lang w:eastAsia="es-ES"/>
        </w:rPr>
        <w:t xml:space="preserve">s de </w:t>
      </w:r>
      <w:r w:rsidRPr="00701438">
        <w:rPr>
          <w:rFonts w:ascii="Arial" w:hAnsi="Arial" w:cs="Arial"/>
          <w:color w:val="000000"/>
          <w:kern w:val="0"/>
          <w:lang w:eastAsia="es-ES"/>
        </w:rPr>
        <w:t>Hospital</w:t>
      </w:r>
      <w:r w:rsidR="00652B77" w:rsidRPr="00701438">
        <w:rPr>
          <w:rFonts w:ascii="Arial" w:hAnsi="Arial" w:cs="Arial"/>
          <w:color w:val="000000"/>
          <w:kern w:val="0"/>
          <w:lang w:eastAsia="es-ES"/>
        </w:rPr>
        <w:t>es</w:t>
      </w:r>
      <w:r w:rsidRPr="00701438">
        <w:rPr>
          <w:rFonts w:ascii="Arial" w:hAnsi="Arial" w:cs="Arial"/>
          <w:color w:val="000000"/>
          <w:kern w:val="0"/>
          <w:lang w:eastAsia="es-ES"/>
        </w:rPr>
        <w:t xml:space="preserve"> debe de reunir características especiales para</w:t>
      </w:r>
      <w:r w:rsidR="00652B77" w:rsidRPr="00701438">
        <w:rPr>
          <w:rFonts w:ascii="Arial" w:hAnsi="Arial" w:cs="Arial"/>
          <w:color w:val="000000"/>
          <w:kern w:val="0"/>
          <w:lang w:eastAsia="es-ES"/>
        </w:rPr>
        <w:t xml:space="preserve"> </w:t>
      </w:r>
      <w:r w:rsidRPr="00701438">
        <w:rPr>
          <w:rFonts w:ascii="Arial" w:hAnsi="Arial" w:cs="Arial"/>
          <w:color w:val="000000"/>
          <w:kern w:val="0"/>
          <w:lang w:eastAsia="es-ES"/>
        </w:rPr>
        <w:t>tener máxima</w:t>
      </w:r>
      <w:r w:rsidR="00652B77" w:rsidRPr="00701438">
        <w:rPr>
          <w:rFonts w:ascii="Arial" w:hAnsi="Arial" w:cs="Arial"/>
          <w:color w:val="000000"/>
          <w:kern w:val="0"/>
          <w:lang w:eastAsia="es-ES"/>
        </w:rPr>
        <w:t xml:space="preserve"> seguridad y continuidad del servicio</w:t>
      </w:r>
      <w:r w:rsidRPr="00701438">
        <w:rPr>
          <w:rFonts w:ascii="Arial" w:hAnsi="Arial" w:cs="Arial"/>
          <w:color w:val="000000"/>
          <w:kern w:val="0"/>
          <w:lang w:eastAsia="es-ES"/>
        </w:rPr>
        <w:t xml:space="preserve"> (aún en</w:t>
      </w:r>
      <w:r w:rsidR="00652B77" w:rsidRPr="00701438">
        <w:rPr>
          <w:rFonts w:ascii="Arial" w:hAnsi="Arial" w:cs="Arial"/>
          <w:color w:val="000000"/>
          <w:kern w:val="0"/>
          <w:lang w:eastAsia="es-ES"/>
        </w:rPr>
        <w:t xml:space="preserve"> condiciones de falla a tierra).</w:t>
      </w:r>
      <w:r w:rsidR="00D156B3" w:rsidRPr="00701438">
        <w:rPr>
          <w:rFonts w:ascii="Arial" w:hAnsi="Arial" w:cs="Arial"/>
          <w:color w:val="000000"/>
          <w:kern w:val="0"/>
          <w:lang w:eastAsia="es-ES"/>
        </w:rPr>
        <w:t xml:space="preserve"> </w:t>
      </w:r>
      <w:r w:rsidR="00146684" w:rsidRPr="00701438">
        <w:rPr>
          <w:rFonts w:ascii="Arial" w:hAnsi="Arial" w:cs="Arial"/>
          <w:color w:val="000000"/>
          <w:kern w:val="0"/>
          <w:lang w:eastAsia="es-ES"/>
        </w:rPr>
        <w:t>Para lograr este objetivo se utilizan los Tableros de Aislamiento para</w:t>
      </w:r>
      <w:r w:rsidR="00156A0E" w:rsidRPr="00701438">
        <w:rPr>
          <w:rFonts w:ascii="Arial" w:hAnsi="Arial" w:cs="Arial"/>
          <w:color w:val="000000"/>
          <w:kern w:val="0"/>
          <w:lang w:eastAsia="es-ES"/>
        </w:rPr>
        <w:t xml:space="preserve"> los equipos aplicados al paciente y tableros </w:t>
      </w:r>
      <w:r w:rsidR="00156A0E" w:rsidRPr="00701438">
        <w:rPr>
          <w:rFonts w:ascii="Arial" w:hAnsi="Arial" w:cs="Arial"/>
          <w:color w:val="000000"/>
          <w:kern w:val="0"/>
          <w:lang w:eastAsia="es-ES"/>
        </w:rPr>
        <w:lastRenderedPageBreak/>
        <w:t>normales aterrizados para el resto de equipos o sistemas (</w:t>
      </w:r>
      <w:r w:rsidR="00A43B34" w:rsidRPr="00701438">
        <w:rPr>
          <w:rFonts w:ascii="Arial" w:hAnsi="Arial" w:cs="Arial"/>
          <w:color w:val="000000"/>
          <w:kern w:val="0"/>
          <w:lang w:eastAsia="es-ES"/>
        </w:rPr>
        <w:t>comunicación, iluminación etc.)</w:t>
      </w:r>
      <w:r w:rsidR="00205829" w:rsidRPr="00701438">
        <w:rPr>
          <w:rFonts w:ascii="Arial" w:hAnsi="Arial" w:cs="Arial"/>
          <w:color w:val="000000"/>
          <w:kern w:val="0"/>
          <w:lang w:eastAsia="es-ES"/>
        </w:rPr>
        <w:t>.</w:t>
      </w:r>
      <w:r w:rsidR="00A43B34" w:rsidRPr="00701438">
        <w:rPr>
          <w:rFonts w:ascii="Arial" w:hAnsi="Arial" w:cs="Arial"/>
          <w:color w:val="000000"/>
          <w:kern w:val="0"/>
          <w:lang w:eastAsia="es-ES"/>
        </w:rPr>
        <w:t xml:space="preserve"> </w:t>
      </w:r>
      <w:r w:rsidR="00205829" w:rsidRPr="00701438">
        <w:rPr>
          <w:rFonts w:ascii="Arial" w:hAnsi="Arial" w:cs="Arial"/>
          <w:color w:val="000000"/>
          <w:kern w:val="0"/>
          <w:lang w:eastAsia="es-ES"/>
        </w:rPr>
        <w:t>E</w:t>
      </w:r>
      <w:r w:rsidR="00D156B3" w:rsidRPr="00701438">
        <w:rPr>
          <w:rFonts w:ascii="Arial" w:hAnsi="Arial" w:cs="Arial"/>
          <w:color w:val="000000"/>
          <w:kern w:val="0"/>
          <w:lang w:eastAsia="es-ES"/>
        </w:rPr>
        <w:t>structuralmente la instalación de</w:t>
      </w:r>
      <w:r w:rsidR="0048118F" w:rsidRPr="00701438">
        <w:rPr>
          <w:rFonts w:ascii="Arial" w:hAnsi="Arial" w:cs="Arial"/>
          <w:color w:val="000000"/>
          <w:kern w:val="0"/>
          <w:lang w:eastAsia="es-ES"/>
        </w:rPr>
        <w:t>be</w:t>
      </w:r>
      <w:r w:rsidR="00D156B3" w:rsidRPr="00701438">
        <w:rPr>
          <w:rFonts w:ascii="Arial" w:hAnsi="Arial" w:cs="Arial"/>
          <w:color w:val="000000"/>
          <w:kern w:val="0"/>
          <w:lang w:eastAsia="es-ES"/>
        </w:rPr>
        <w:t xml:space="preserve"> tener: </w:t>
      </w:r>
    </w:p>
    <w:p w:rsidR="00701438" w:rsidRPr="00701438" w:rsidRDefault="00701438" w:rsidP="00701438">
      <w:pPr>
        <w:widowControl/>
        <w:overflowPunct/>
        <w:autoSpaceDE w:val="0"/>
        <w:autoSpaceDN w:val="0"/>
        <w:spacing w:line="480" w:lineRule="auto"/>
        <w:jc w:val="both"/>
        <w:rPr>
          <w:rFonts w:ascii="Arial" w:hAnsi="Arial" w:cs="Arial"/>
          <w:color w:val="000000"/>
          <w:kern w:val="0"/>
          <w:lang w:eastAsia="es-ES"/>
        </w:rPr>
      </w:pPr>
    </w:p>
    <w:p w:rsidR="004D616C" w:rsidRPr="00701438" w:rsidRDefault="004D616C" w:rsidP="002A08F1">
      <w:pPr>
        <w:widowControl/>
        <w:numPr>
          <w:ilvl w:val="0"/>
          <w:numId w:val="28"/>
        </w:numPr>
        <w:tabs>
          <w:tab w:val="left" w:pos="1134"/>
        </w:tabs>
        <w:overflowPunct/>
        <w:autoSpaceDE w:val="0"/>
        <w:autoSpaceDN w:val="0"/>
        <w:spacing w:line="480" w:lineRule="auto"/>
        <w:ind w:hanging="11"/>
        <w:jc w:val="both"/>
        <w:rPr>
          <w:rFonts w:ascii="Arial" w:hAnsi="Arial" w:cs="Arial"/>
          <w:b/>
          <w:color w:val="000000"/>
          <w:kern w:val="0"/>
          <w:lang w:eastAsia="es-ES"/>
        </w:rPr>
      </w:pPr>
      <w:r w:rsidRPr="00701438">
        <w:rPr>
          <w:rFonts w:ascii="Arial" w:hAnsi="Arial" w:cs="Arial"/>
          <w:b/>
          <w:color w:val="000000"/>
          <w:kern w:val="0"/>
          <w:lang w:eastAsia="es-ES"/>
        </w:rPr>
        <w:t>Lámparas y Brazos para Monitores.</w:t>
      </w:r>
    </w:p>
    <w:p w:rsidR="004D616C" w:rsidRPr="00701438" w:rsidRDefault="004D616C" w:rsidP="002A08F1">
      <w:pPr>
        <w:widowControl/>
        <w:numPr>
          <w:ilvl w:val="1"/>
          <w:numId w:val="29"/>
        </w:numPr>
        <w:overflowPunct/>
        <w:autoSpaceDE w:val="0"/>
        <w:autoSpaceDN w:val="0"/>
        <w:spacing w:line="480" w:lineRule="auto"/>
        <w:ind w:left="1068" w:firstLine="66"/>
        <w:jc w:val="both"/>
        <w:rPr>
          <w:rFonts w:ascii="Arial" w:hAnsi="Arial" w:cs="Arial"/>
          <w:color w:val="000000"/>
          <w:kern w:val="0"/>
          <w:lang w:eastAsia="es-ES"/>
        </w:rPr>
      </w:pPr>
      <w:r w:rsidRPr="00701438">
        <w:rPr>
          <w:rFonts w:ascii="Arial" w:hAnsi="Arial" w:cs="Arial"/>
          <w:color w:val="000000"/>
          <w:kern w:val="0"/>
          <w:lang w:eastAsia="es-ES"/>
        </w:rPr>
        <w:t>Cielo cap</w:t>
      </w:r>
      <w:r w:rsidR="005A7A9B">
        <w:rPr>
          <w:rFonts w:ascii="Arial" w:hAnsi="Arial" w:cs="Arial"/>
          <w:color w:val="000000"/>
          <w:kern w:val="0"/>
          <w:lang w:eastAsia="es-ES"/>
        </w:rPr>
        <w:t xml:space="preserve">az de soportar una carga de 125 </w:t>
      </w:r>
      <w:r w:rsidRPr="00701438">
        <w:rPr>
          <w:rFonts w:ascii="Arial" w:hAnsi="Arial" w:cs="Arial"/>
          <w:color w:val="000000"/>
          <w:kern w:val="0"/>
          <w:lang w:eastAsia="es-ES"/>
        </w:rPr>
        <w:t>Kg.</w:t>
      </w:r>
    </w:p>
    <w:p w:rsidR="004D616C" w:rsidRPr="00701438" w:rsidRDefault="004D616C" w:rsidP="002A08F1">
      <w:pPr>
        <w:widowControl/>
        <w:numPr>
          <w:ilvl w:val="1"/>
          <w:numId w:val="30"/>
        </w:numPr>
        <w:overflowPunct/>
        <w:autoSpaceDE w:val="0"/>
        <w:autoSpaceDN w:val="0"/>
        <w:spacing w:line="480" w:lineRule="auto"/>
        <w:ind w:left="1068" w:firstLine="66"/>
        <w:jc w:val="both"/>
        <w:rPr>
          <w:rFonts w:ascii="Arial" w:hAnsi="Arial" w:cs="Arial"/>
          <w:color w:val="000000"/>
          <w:kern w:val="0"/>
          <w:lang w:eastAsia="es-ES"/>
        </w:rPr>
      </w:pPr>
      <w:r w:rsidRPr="00701438">
        <w:rPr>
          <w:rFonts w:ascii="Arial" w:hAnsi="Arial" w:cs="Arial"/>
          <w:color w:val="000000"/>
          <w:kern w:val="0"/>
          <w:lang w:eastAsia="es-ES"/>
        </w:rPr>
        <w:t>Altura míni</w:t>
      </w:r>
      <w:r w:rsidR="005A7A9B">
        <w:rPr>
          <w:rFonts w:ascii="Arial" w:hAnsi="Arial" w:cs="Arial"/>
          <w:color w:val="000000"/>
          <w:kern w:val="0"/>
          <w:lang w:eastAsia="es-ES"/>
        </w:rPr>
        <w:t xml:space="preserve">ma de la sala no menor a 2.75 </w:t>
      </w:r>
      <w:r w:rsidR="00C65E6D">
        <w:rPr>
          <w:rFonts w:ascii="Arial" w:hAnsi="Arial" w:cs="Arial"/>
          <w:color w:val="000000"/>
          <w:kern w:val="0"/>
          <w:lang w:eastAsia="es-ES"/>
        </w:rPr>
        <w:t>m</w:t>
      </w:r>
      <w:r w:rsidRPr="00701438">
        <w:rPr>
          <w:rFonts w:ascii="Arial" w:hAnsi="Arial" w:cs="Arial"/>
          <w:color w:val="000000"/>
          <w:kern w:val="0"/>
          <w:lang w:eastAsia="es-ES"/>
        </w:rPr>
        <w:t>.</w:t>
      </w:r>
    </w:p>
    <w:p w:rsidR="004D616C" w:rsidRPr="00701438" w:rsidRDefault="004D616C" w:rsidP="002A08F1">
      <w:pPr>
        <w:widowControl/>
        <w:numPr>
          <w:ilvl w:val="1"/>
          <w:numId w:val="31"/>
        </w:numPr>
        <w:overflowPunct/>
        <w:autoSpaceDE w:val="0"/>
        <w:autoSpaceDN w:val="0"/>
        <w:spacing w:line="480" w:lineRule="auto"/>
        <w:ind w:left="1418" w:hanging="284"/>
        <w:jc w:val="both"/>
        <w:rPr>
          <w:rFonts w:ascii="Arial" w:hAnsi="Arial" w:cs="Arial"/>
          <w:color w:val="000000"/>
          <w:kern w:val="0"/>
          <w:lang w:eastAsia="es-ES"/>
        </w:rPr>
      </w:pPr>
      <w:r w:rsidRPr="00701438">
        <w:rPr>
          <w:rFonts w:ascii="Arial" w:hAnsi="Arial" w:cs="Arial"/>
          <w:color w:val="000000"/>
          <w:kern w:val="0"/>
          <w:lang w:eastAsia="es-ES"/>
        </w:rPr>
        <w:t xml:space="preserve">Proveer de un lugar seco y accesible para la instalación de la fuente de poder de medidas </w:t>
      </w:r>
      <w:r w:rsidR="005A7A9B">
        <w:rPr>
          <w:rFonts w:ascii="Arial" w:hAnsi="Arial" w:cs="Arial"/>
          <w:color w:val="000000"/>
          <w:kern w:val="0"/>
          <w:lang w:eastAsia="es-ES"/>
        </w:rPr>
        <w:t>(</w:t>
      </w:r>
      <w:r w:rsidRPr="00701438">
        <w:rPr>
          <w:rFonts w:ascii="Arial" w:hAnsi="Arial" w:cs="Arial"/>
          <w:color w:val="000000"/>
          <w:kern w:val="0"/>
          <w:lang w:eastAsia="es-ES"/>
        </w:rPr>
        <w:t>45 x 40 x 15</w:t>
      </w:r>
      <w:r w:rsidR="005A7A9B">
        <w:rPr>
          <w:rFonts w:ascii="Arial" w:hAnsi="Arial" w:cs="Arial"/>
          <w:color w:val="000000"/>
          <w:kern w:val="0"/>
          <w:lang w:eastAsia="es-ES"/>
        </w:rPr>
        <w:t xml:space="preserve">) </w:t>
      </w:r>
      <w:r w:rsidRPr="00701438">
        <w:rPr>
          <w:rFonts w:ascii="Arial" w:hAnsi="Arial" w:cs="Arial"/>
          <w:color w:val="000000"/>
          <w:kern w:val="0"/>
          <w:lang w:eastAsia="es-ES"/>
        </w:rPr>
        <w:t>cm. y un peso de 16.3 Kg.</w:t>
      </w:r>
    </w:p>
    <w:p w:rsidR="004D616C" w:rsidRPr="00701438" w:rsidRDefault="004D616C" w:rsidP="002A08F1">
      <w:pPr>
        <w:widowControl/>
        <w:numPr>
          <w:ilvl w:val="1"/>
          <w:numId w:val="32"/>
        </w:numPr>
        <w:overflowPunct/>
        <w:autoSpaceDE w:val="0"/>
        <w:autoSpaceDN w:val="0"/>
        <w:spacing w:line="480" w:lineRule="auto"/>
        <w:ind w:left="1068" w:firstLine="66"/>
        <w:jc w:val="both"/>
        <w:rPr>
          <w:rFonts w:ascii="Arial" w:hAnsi="Arial" w:cs="Arial"/>
          <w:color w:val="000000"/>
          <w:kern w:val="0"/>
          <w:lang w:eastAsia="es-ES"/>
        </w:rPr>
      </w:pPr>
      <w:r w:rsidRPr="00701438">
        <w:rPr>
          <w:rFonts w:ascii="Arial" w:hAnsi="Arial" w:cs="Arial"/>
          <w:color w:val="000000"/>
          <w:kern w:val="0"/>
          <w:lang w:eastAsia="es-ES"/>
        </w:rPr>
        <w:t>Fuente eléctrica dedicada.</w:t>
      </w:r>
    </w:p>
    <w:p w:rsidR="004D616C" w:rsidRPr="00701438" w:rsidRDefault="004D616C" w:rsidP="002A08F1">
      <w:pPr>
        <w:widowControl/>
        <w:numPr>
          <w:ilvl w:val="1"/>
          <w:numId w:val="33"/>
        </w:numPr>
        <w:overflowPunct/>
        <w:autoSpaceDE w:val="0"/>
        <w:autoSpaceDN w:val="0"/>
        <w:spacing w:line="480" w:lineRule="auto"/>
        <w:ind w:left="1418" w:hanging="284"/>
        <w:jc w:val="both"/>
        <w:rPr>
          <w:rFonts w:ascii="Arial" w:hAnsi="Arial" w:cs="Arial"/>
          <w:color w:val="000000"/>
          <w:kern w:val="0"/>
          <w:lang w:eastAsia="es-ES"/>
        </w:rPr>
      </w:pPr>
      <w:r w:rsidRPr="00701438">
        <w:rPr>
          <w:rFonts w:ascii="Arial" w:hAnsi="Arial" w:cs="Arial"/>
          <w:color w:val="000000"/>
          <w:kern w:val="0"/>
          <w:lang w:eastAsia="es-ES"/>
        </w:rPr>
        <w:t xml:space="preserve">Control de las lámparas </w:t>
      </w:r>
      <w:proofErr w:type="spellStart"/>
      <w:r w:rsidRPr="00701438">
        <w:rPr>
          <w:rFonts w:ascii="Arial" w:hAnsi="Arial" w:cs="Arial"/>
          <w:color w:val="000000"/>
          <w:kern w:val="0"/>
          <w:lang w:eastAsia="es-ES"/>
        </w:rPr>
        <w:t>esta</w:t>
      </w:r>
      <w:proofErr w:type="spellEnd"/>
      <w:r w:rsidRPr="00701438">
        <w:rPr>
          <w:rFonts w:ascii="Arial" w:hAnsi="Arial" w:cs="Arial"/>
          <w:color w:val="000000"/>
          <w:kern w:val="0"/>
          <w:lang w:eastAsia="es-ES"/>
        </w:rPr>
        <w:t xml:space="preserve"> diseñado para ser montado en una caja eléctrica de 10 x 20 cm.</w:t>
      </w:r>
    </w:p>
    <w:p w:rsidR="00B8784A" w:rsidRPr="00701438" w:rsidRDefault="00B8784A" w:rsidP="00701438">
      <w:pPr>
        <w:widowControl/>
        <w:overflowPunct/>
        <w:autoSpaceDE w:val="0"/>
        <w:autoSpaceDN w:val="0"/>
        <w:spacing w:line="480" w:lineRule="auto"/>
        <w:ind w:left="1068"/>
        <w:jc w:val="both"/>
        <w:rPr>
          <w:rFonts w:ascii="Arial" w:hAnsi="Arial" w:cs="Arial"/>
          <w:color w:val="000000"/>
          <w:kern w:val="0"/>
          <w:lang w:eastAsia="es-ES"/>
        </w:rPr>
      </w:pPr>
    </w:p>
    <w:p w:rsidR="004D616C" w:rsidRPr="00701438" w:rsidRDefault="004D616C" w:rsidP="002A08F1">
      <w:pPr>
        <w:widowControl/>
        <w:numPr>
          <w:ilvl w:val="0"/>
          <w:numId w:val="34"/>
        </w:numPr>
        <w:tabs>
          <w:tab w:val="left" w:pos="1134"/>
        </w:tabs>
        <w:overflowPunct/>
        <w:autoSpaceDE w:val="0"/>
        <w:autoSpaceDN w:val="0"/>
        <w:spacing w:line="480" w:lineRule="auto"/>
        <w:ind w:left="720" w:hanging="11"/>
        <w:jc w:val="both"/>
        <w:rPr>
          <w:rFonts w:ascii="Arial" w:hAnsi="Arial" w:cs="Arial"/>
          <w:b/>
          <w:color w:val="000000"/>
          <w:kern w:val="0"/>
          <w:lang w:eastAsia="es-ES"/>
        </w:rPr>
      </w:pPr>
      <w:r w:rsidRPr="00701438">
        <w:rPr>
          <w:rFonts w:ascii="Arial" w:hAnsi="Arial" w:cs="Arial"/>
          <w:b/>
          <w:color w:val="000000"/>
          <w:kern w:val="0"/>
          <w:lang w:eastAsia="es-ES"/>
        </w:rPr>
        <w:t>Brazo de Equipos y Anestesia</w:t>
      </w:r>
      <w:r w:rsidR="00B8784A" w:rsidRPr="00701438">
        <w:rPr>
          <w:rFonts w:ascii="Arial" w:hAnsi="Arial" w:cs="Arial"/>
          <w:b/>
          <w:color w:val="000000"/>
          <w:kern w:val="0"/>
          <w:lang w:eastAsia="es-ES"/>
        </w:rPr>
        <w:t>.</w:t>
      </w:r>
    </w:p>
    <w:p w:rsidR="004D616C" w:rsidRPr="00701438" w:rsidRDefault="004D616C" w:rsidP="002A08F1">
      <w:pPr>
        <w:widowControl/>
        <w:numPr>
          <w:ilvl w:val="1"/>
          <w:numId w:val="35"/>
        </w:numPr>
        <w:tabs>
          <w:tab w:val="left" w:pos="1418"/>
        </w:tabs>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t>Cielo capaz de soportar una carga de 318 Kg.</w:t>
      </w:r>
    </w:p>
    <w:p w:rsidR="004D616C" w:rsidRPr="00701438" w:rsidRDefault="004D616C" w:rsidP="002A08F1">
      <w:pPr>
        <w:widowControl/>
        <w:numPr>
          <w:ilvl w:val="1"/>
          <w:numId w:val="36"/>
        </w:numPr>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t>Sala debe tener cielo falso.</w:t>
      </w:r>
    </w:p>
    <w:p w:rsidR="004D616C" w:rsidRPr="00701438" w:rsidRDefault="004D616C" w:rsidP="002A08F1">
      <w:pPr>
        <w:widowControl/>
        <w:numPr>
          <w:ilvl w:val="1"/>
          <w:numId w:val="36"/>
        </w:numPr>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t>Espacio entre losa y cielo falso de al menos 60 cm.</w:t>
      </w:r>
    </w:p>
    <w:p w:rsidR="004D616C" w:rsidRPr="00701438" w:rsidRDefault="004D616C" w:rsidP="002A08F1">
      <w:pPr>
        <w:widowControl/>
        <w:numPr>
          <w:ilvl w:val="1"/>
          <w:numId w:val="36"/>
        </w:numPr>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t>Altura mínim</w:t>
      </w:r>
      <w:r w:rsidR="005A7A9B">
        <w:rPr>
          <w:rFonts w:ascii="Arial" w:hAnsi="Arial" w:cs="Arial"/>
          <w:color w:val="000000"/>
          <w:kern w:val="0"/>
          <w:lang w:eastAsia="es-ES"/>
        </w:rPr>
        <w:t>a de la sala no menor a 2.75 m</w:t>
      </w:r>
      <w:r w:rsidRPr="00701438">
        <w:rPr>
          <w:rFonts w:ascii="Arial" w:hAnsi="Arial" w:cs="Arial"/>
          <w:color w:val="000000"/>
          <w:kern w:val="0"/>
          <w:lang w:eastAsia="es-ES"/>
        </w:rPr>
        <w:t>.</w:t>
      </w:r>
    </w:p>
    <w:p w:rsidR="004D616C" w:rsidRDefault="004D616C" w:rsidP="002A08F1">
      <w:pPr>
        <w:widowControl/>
        <w:numPr>
          <w:ilvl w:val="1"/>
          <w:numId w:val="36"/>
        </w:numPr>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t>Aire comprimido de 125 psi (8.6 bar) para frenos.</w:t>
      </w:r>
    </w:p>
    <w:p w:rsidR="00AC0EC6" w:rsidRPr="00701438" w:rsidRDefault="00AC0EC6" w:rsidP="00AC0EC6">
      <w:pPr>
        <w:widowControl/>
        <w:overflowPunct/>
        <w:autoSpaceDE w:val="0"/>
        <w:autoSpaceDN w:val="0"/>
        <w:spacing w:line="480" w:lineRule="auto"/>
        <w:ind w:left="1080"/>
        <w:jc w:val="both"/>
        <w:rPr>
          <w:rFonts w:ascii="Arial" w:hAnsi="Arial" w:cs="Arial"/>
          <w:color w:val="000000"/>
          <w:kern w:val="0"/>
          <w:lang w:eastAsia="es-ES"/>
        </w:rPr>
      </w:pPr>
    </w:p>
    <w:p w:rsidR="004D616C" w:rsidRPr="00701438" w:rsidRDefault="004D616C" w:rsidP="002A08F1">
      <w:pPr>
        <w:widowControl/>
        <w:numPr>
          <w:ilvl w:val="0"/>
          <w:numId w:val="37"/>
        </w:numPr>
        <w:tabs>
          <w:tab w:val="left" w:pos="1134"/>
        </w:tabs>
        <w:overflowPunct/>
        <w:autoSpaceDE w:val="0"/>
        <w:autoSpaceDN w:val="0"/>
        <w:spacing w:line="480" w:lineRule="auto"/>
        <w:ind w:left="720" w:hanging="11"/>
        <w:jc w:val="both"/>
        <w:rPr>
          <w:rFonts w:ascii="Arial" w:hAnsi="Arial" w:cs="Arial"/>
          <w:b/>
          <w:color w:val="000000"/>
          <w:kern w:val="0"/>
          <w:lang w:eastAsia="es-ES"/>
        </w:rPr>
      </w:pPr>
      <w:r w:rsidRPr="00701438">
        <w:rPr>
          <w:rFonts w:ascii="Arial" w:hAnsi="Arial" w:cs="Arial"/>
          <w:b/>
          <w:color w:val="000000"/>
          <w:kern w:val="0"/>
          <w:lang w:eastAsia="es-ES"/>
        </w:rPr>
        <w:t>Infinity®2</w:t>
      </w:r>
      <w:r w:rsidR="00B8784A" w:rsidRPr="00701438">
        <w:rPr>
          <w:rFonts w:ascii="Arial" w:hAnsi="Arial" w:cs="Arial"/>
          <w:b/>
          <w:color w:val="000000"/>
          <w:kern w:val="0"/>
          <w:lang w:eastAsia="es-ES"/>
        </w:rPr>
        <w:t xml:space="preserve"> sistema de control de video.</w:t>
      </w:r>
    </w:p>
    <w:p w:rsidR="004D616C" w:rsidRPr="00701438" w:rsidRDefault="004D616C" w:rsidP="002A08F1">
      <w:pPr>
        <w:widowControl/>
        <w:numPr>
          <w:ilvl w:val="1"/>
          <w:numId w:val="38"/>
        </w:numPr>
        <w:overflowPunct/>
        <w:autoSpaceDE w:val="0"/>
        <w:autoSpaceDN w:val="0"/>
        <w:spacing w:line="480" w:lineRule="auto"/>
        <w:ind w:left="1080" w:firstLine="54"/>
        <w:jc w:val="both"/>
        <w:rPr>
          <w:rFonts w:ascii="Arial" w:hAnsi="Arial" w:cs="Arial"/>
          <w:color w:val="000000"/>
          <w:kern w:val="0"/>
          <w:lang w:eastAsia="es-ES"/>
        </w:rPr>
      </w:pPr>
      <w:r w:rsidRPr="00701438">
        <w:rPr>
          <w:rFonts w:ascii="Arial" w:hAnsi="Arial" w:cs="Arial"/>
          <w:color w:val="000000"/>
          <w:kern w:val="0"/>
          <w:lang w:eastAsia="es-ES"/>
        </w:rPr>
        <w:lastRenderedPageBreak/>
        <w:t>Fuente eléctrica dedicada.</w:t>
      </w:r>
    </w:p>
    <w:p w:rsidR="004D616C" w:rsidRDefault="004D616C" w:rsidP="002A08F1">
      <w:pPr>
        <w:widowControl/>
        <w:numPr>
          <w:ilvl w:val="1"/>
          <w:numId w:val="38"/>
        </w:numPr>
        <w:overflowPunct/>
        <w:autoSpaceDE w:val="0"/>
        <w:autoSpaceDN w:val="0"/>
        <w:spacing w:line="480" w:lineRule="auto"/>
        <w:ind w:left="1418" w:hanging="284"/>
        <w:jc w:val="both"/>
        <w:rPr>
          <w:rFonts w:ascii="Arial" w:hAnsi="Arial" w:cs="Arial"/>
          <w:color w:val="000000"/>
          <w:kern w:val="0"/>
          <w:lang w:eastAsia="es-ES"/>
        </w:rPr>
      </w:pPr>
      <w:r w:rsidRPr="00701438">
        <w:rPr>
          <w:rFonts w:ascii="Arial" w:hAnsi="Arial" w:cs="Arial"/>
          <w:color w:val="000000"/>
          <w:kern w:val="0"/>
          <w:lang w:eastAsia="es-ES"/>
        </w:rPr>
        <w:t xml:space="preserve">Estación de trabajo para albergar al menos el </w:t>
      </w:r>
      <w:proofErr w:type="spellStart"/>
      <w:r w:rsidRPr="00701438">
        <w:rPr>
          <w:rFonts w:ascii="Arial" w:hAnsi="Arial" w:cs="Arial"/>
          <w:color w:val="000000"/>
          <w:kern w:val="0"/>
          <w:lang w:eastAsia="es-ES"/>
        </w:rPr>
        <w:t>Infinity</w:t>
      </w:r>
      <w:proofErr w:type="spellEnd"/>
      <w:r w:rsidRPr="00701438">
        <w:rPr>
          <w:rFonts w:ascii="Arial" w:hAnsi="Arial" w:cs="Arial"/>
          <w:color w:val="000000"/>
          <w:kern w:val="0"/>
          <w:lang w:eastAsia="es-ES"/>
        </w:rPr>
        <w:t xml:space="preserve">, </w:t>
      </w:r>
      <w:proofErr w:type="spellStart"/>
      <w:r w:rsidRPr="00701438">
        <w:rPr>
          <w:rFonts w:ascii="Arial" w:hAnsi="Arial" w:cs="Arial"/>
          <w:color w:val="000000"/>
          <w:kern w:val="0"/>
          <w:lang w:eastAsia="es-ES"/>
        </w:rPr>
        <w:t>touch</w:t>
      </w:r>
      <w:proofErr w:type="spellEnd"/>
      <w:r w:rsidRPr="00701438">
        <w:rPr>
          <w:rFonts w:ascii="Arial" w:hAnsi="Arial" w:cs="Arial"/>
          <w:color w:val="000000"/>
          <w:kern w:val="0"/>
          <w:lang w:eastAsia="es-ES"/>
        </w:rPr>
        <w:t xml:space="preserve"> panel y SDC</w:t>
      </w:r>
      <w:r w:rsidR="00201BB3">
        <w:rPr>
          <w:rFonts w:ascii="Arial" w:hAnsi="Arial" w:cs="Arial"/>
          <w:color w:val="000000"/>
          <w:kern w:val="0"/>
          <w:lang w:eastAsia="es-ES"/>
        </w:rPr>
        <w:t>.</w:t>
      </w:r>
    </w:p>
    <w:p w:rsidR="00201BB3" w:rsidRPr="00701438" w:rsidRDefault="00201BB3" w:rsidP="00201BB3">
      <w:pPr>
        <w:widowControl/>
        <w:overflowPunct/>
        <w:autoSpaceDE w:val="0"/>
        <w:autoSpaceDN w:val="0"/>
        <w:spacing w:line="480" w:lineRule="auto"/>
        <w:ind w:left="1080"/>
        <w:jc w:val="both"/>
        <w:rPr>
          <w:rFonts w:ascii="Arial" w:hAnsi="Arial" w:cs="Arial"/>
          <w:color w:val="000000"/>
          <w:kern w:val="0"/>
          <w:lang w:eastAsia="es-ES"/>
        </w:rPr>
      </w:pPr>
    </w:p>
    <w:p w:rsidR="004D616C" w:rsidRPr="00860DE8" w:rsidRDefault="004D616C" w:rsidP="002A08F1">
      <w:pPr>
        <w:widowControl/>
        <w:numPr>
          <w:ilvl w:val="0"/>
          <w:numId w:val="39"/>
        </w:numPr>
        <w:tabs>
          <w:tab w:val="left" w:pos="1134"/>
        </w:tabs>
        <w:overflowPunct/>
        <w:autoSpaceDE w:val="0"/>
        <w:autoSpaceDN w:val="0"/>
        <w:spacing w:line="480" w:lineRule="auto"/>
        <w:ind w:left="720" w:hanging="11"/>
        <w:jc w:val="both"/>
        <w:rPr>
          <w:rFonts w:ascii="Arial" w:hAnsi="Arial" w:cs="Arial"/>
          <w:b/>
          <w:color w:val="000000"/>
          <w:kern w:val="0"/>
          <w:lang w:eastAsia="es-ES"/>
        </w:rPr>
      </w:pPr>
      <w:r w:rsidRPr="00860DE8">
        <w:rPr>
          <w:rFonts w:ascii="Arial" w:hAnsi="Arial" w:cs="Arial"/>
          <w:b/>
          <w:color w:val="000000"/>
          <w:kern w:val="0"/>
          <w:lang w:eastAsia="es-ES"/>
        </w:rPr>
        <w:t xml:space="preserve">Video Network </w:t>
      </w:r>
      <w:proofErr w:type="spellStart"/>
      <w:r w:rsidRPr="00860DE8">
        <w:rPr>
          <w:rFonts w:ascii="Arial" w:hAnsi="Arial" w:cs="Arial"/>
          <w:b/>
          <w:color w:val="000000"/>
          <w:kern w:val="0"/>
          <w:lang w:eastAsia="es-ES"/>
        </w:rPr>
        <w:t>Hub</w:t>
      </w:r>
      <w:proofErr w:type="spellEnd"/>
      <w:r w:rsidRPr="00860DE8">
        <w:rPr>
          <w:rFonts w:ascii="Arial" w:hAnsi="Arial" w:cs="Arial"/>
          <w:b/>
          <w:color w:val="000000"/>
          <w:kern w:val="0"/>
          <w:lang w:eastAsia="es-ES"/>
        </w:rPr>
        <w:t>™</w:t>
      </w:r>
      <w:r w:rsidR="00B8784A" w:rsidRPr="00860DE8">
        <w:rPr>
          <w:rFonts w:ascii="Arial" w:hAnsi="Arial" w:cs="Arial"/>
          <w:b/>
          <w:color w:val="000000"/>
          <w:kern w:val="0"/>
          <w:lang w:eastAsia="es-ES"/>
        </w:rPr>
        <w:t xml:space="preserve"> Sistemas de comunicación. </w:t>
      </w:r>
    </w:p>
    <w:p w:rsidR="004D616C" w:rsidRPr="00701438" w:rsidRDefault="005259D8" w:rsidP="002A08F1">
      <w:pPr>
        <w:widowControl/>
        <w:numPr>
          <w:ilvl w:val="1"/>
          <w:numId w:val="40"/>
        </w:numPr>
        <w:overflowPunct/>
        <w:autoSpaceDE w:val="0"/>
        <w:autoSpaceDN w:val="0"/>
        <w:spacing w:line="480" w:lineRule="auto"/>
        <w:ind w:left="1418" w:hanging="284"/>
        <w:jc w:val="both"/>
        <w:rPr>
          <w:rFonts w:ascii="Arial" w:hAnsi="Arial" w:cs="Arial"/>
          <w:color w:val="000000"/>
          <w:kern w:val="0"/>
          <w:lang w:eastAsia="es-ES"/>
        </w:rPr>
      </w:pPr>
      <w:r>
        <w:rPr>
          <w:rFonts w:ascii="Arial" w:hAnsi="Arial" w:cs="Arial"/>
          <w:color w:val="000000"/>
          <w:kern w:val="0"/>
          <w:lang w:eastAsia="es-ES"/>
        </w:rPr>
        <w:t>Distancia máxima de 300 m</w:t>
      </w:r>
      <w:r w:rsidR="004D616C" w:rsidRPr="00701438">
        <w:rPr>
          <w:rFonts w:ascii="Arial" w:hAnsi="Arial" w:cs="Arial"/>
          <w:color w:val="000000"/>
          <w:kern w:val="0"/>
          <w:lang w:eastAsia="es-ES"/>
        </w:rPr>
        <w:t xml:space="preserve"> entre el Video </w:t>
      </w:r>
      <w:proofErr w:type="spellStart"/>
      <w:r w:rsidR="004D616C" w:rsidRPr="00701438">
        <w:rPr>
          <w:rFonts w:ascii="Arial" w:hAnsi="Arial" w:cs="Arial"/>
          <w:color w:val="000000"/>
          <w:kern w:val="0"/>
          <w:lang w:eastAsia="es-ES"/>
        </w:rPr>
        <w:t>Hub</w:t>
      </w:r>
      <w:proofErr w:type="spellEnd"/>
      <w:r w:rsidR="004D616C" w:rsidRPr="00701438">
        <w:rPr>
          <w:rFonts w:ascii="Arial" w:hAnsi="Arial" w:cs="Arial"/>
          <w:color w:val="000000"/>
          <w:kern w:val="0"/>
          <w:lang w:eastAsia="es-ES"/>
        </w:rPr>
        <w:t xml:space="preserve"> y los pabellones.</w:t>
      </w:r>
    </w:p>
    <w:p w:rsidR="004D616C" w:rsidRPr="00701438" w:rsidRDefault="004D616C" w:rsidP="002A08F1">
      <w:pPr>
        <w:widowControl/>
        <w:numPr>
          <w:ilvl w:val="1"/>
          <w:numId w:val="40"/>
        </w:numPr>
        <w:overflowPunct/>
        <w:autoSpaceDE w:val="0"/>
        <w:autoSpaceDN w:val="0"/>
        <w:spacing w:line="480" w:lineRule="auto"/>
        <w:ind w:left="1418" w:hanging="284"/>
        <w:jc w:val="both"/>
        <w:rPr>
          <w:rFonts w:ascii="Arial" w:hAnsi="Arial" w:cs="Arial"/>
          <w:color w:val="000000"/>
          <w:kern w:val="0"/>
          <w:lang w:eastAsia="es-ES"/>
        </w:rPr>
      </w:pPr>
      <w:r w:rsidRPr="00701438">
        <w:rPr>
          <w:rFonts w:ascii="Arial" w:hAnsi="Arial" w:cs="Arial"/>
          <w:color w:val="000000"/>
          <w:kern w:val="0"/>
          <w:lang w:eastAsia="es-ES"/>
        </w:rPr>
        <w:t xml:space="preserve">Línea telefónica y Ethernet próximas al Video </w:t>
      </w:r>
      <w:proofErr w:type="spellStart"/>
      <w:r w:rsidRPr="00701438">
        <w:rPr>
          <w:rFonts w:ascii="Arial" w:hAnsi="Arial" w:cs="Arial"/>
          <w:color w:val="000000"/>
          <w:kern w:val="0"/>
          <w:lang w:eastAsia="es-ES"/>
        </w:rPr>
        <w:t>Hub</w:t>
      </w:r>
      <w:proofErr w:type="spellEnd"/>
      <w:r w:rsidRPr="00701438">
        <w:rPr>
          <w:rFonts w:ascii="Arial" w:hAnsi="Arial" w:cs="Arial"/>
          <w:color w:val="000000"/>
          <w:kern w:val="0"/>
          <w:lang w:eastAsia="es-ES"/>
        </w:rPr>
        <w:t xml:space="preserve"> para conectividad del </w:t>
      </w:r>
      <w:proofErr w:type="spellStart"/>
      <w:r w:rsidRPr="00701438">
        <w:rPr>
          <w:rFonts w:ascii="Arial" w:hAnsi="Arial" w:cs="Arial"/>
          <w:color w:val="000000"/>
          <w:kern w:val="0"/>
          <w:lang w:eastAsia="es-ES"/>
        </w:rPr>
        <w:t>Polycom</w:t>
      </w:r>
      <w:proofErr w:type="spellEnd"/>
      <w:r w:rsidRPr="00701438">
        <w:rPr>
          <w:rFonts w:ascii="Arial" w:hAnsi="Arial" w:cs="Arial"/>
          <w:color w:val="000000"/>
          <w:kern w:val="0"/>
          <w:lang w:eastAsia="es-ES"/>
        </w:rPr>
        <w:t xml:space="preserve"> (Videoconferencia)</w:t>
      </w:r>
      <w:r w:rsidR="00B8784A" w:rsidRPr="00701438">
        <w:rPr>
          <w:rFonts w:ascii="Arial" w:hAnsi="Arial" w:cs="Arial"/>
          <w:color w:val="000000"/>
          <w:kern w:val="0"/>
          <w:lang w:eastAsia="es-ES"/>
        </w:rPr>
        <w:t>.</w:t>
      </w:r>
    </w:p>
    <w:p w:rsidR="00B8784A" w:rsidRPr="00701438" w:rsidRDefault="00B8784A" w:rsidP="00701438">
      <w:pPr>
        <w:widowControl/>
        <w:overflowPunct/>
        <w:autoSpaceDE w:val="0"/>
        <w:autoSpaceDN w:val="0"/>
        <w:spacing w:line="480" w:lineRule="auto"/>
        <w:ind w:left="1080"/>
        <w:jc w:val="both"/>
        <w:rPr>
          <w:rFonts w:ascii="Arial" w:hAnsi="Arial" w:cs="Arial"/>
          <w:color w:val="000000"/>
          <w:kern w:val="0"/>
          <w:lang w:eastAsia="es-ES"/>
        </w:rPr>
      </w:pPr>
    </w:p>
    <w:p w:rsidR="00652B77" w:rsidRPr="00701438" w:rsidRDefault="00652B77" w:rsidP="00701438">
      <w:pPr>
        <w:widowControl/>
        <w:overflowPunct/>
        <w:autoSpaceDE w:val="0"/>
        <w:autoSpaceDN w:val="0"/>
        <w:spacing w:line="480" w:lineRule="auto"/>
        <w:jc w:val="both"/>
        <w:rPr>
          <w:rFonts w:ascii="Arial" w:hAnsi="Arial" w:cs="Arial"/>
          <w:color w:val="000000"/>
          <w:kern w:val="0"/>
          <w:lang w:eastAsia="es-ES"/>
        </w:rPr>
      </w:pPr>
    </w:p>
    <w:p w:rsidR="004B7A6D" w:rsidRDefault="004B7A6D" w:rsidP="004B7A6D">
      <w:pPr>
        <w:widowControl/>
        <w:overflowPunct/>
        <w:autoSpaceDE w:val="0"/>
        <w:autoSpaceDN w:val="0"/>
        <w:spacing w:line="480" w:lineRule="auto"/>
        <w:rPr>
          <w:rFonts w:ascii="Arial" w:hAnsi="Arial" w:cs="Arial"/>
          <w:color w:val="000000"/>
          <w:kern w:val="0"/>
          <w:lang w:eastAsia="es-ES"/>
        </w:rPr>
      </w:pPr>
    </w:p>
    <w:p w:rsidR="004B7A6D" w:rsidRDefault="004B7A6D" w:rsidP="004B7A6D">
      <w:pPr>
        <w:widowControl/>
        <w:overflowPunct/>
        <w:autoSpaceDE w:val="0"/>
        <w:autoSpaceDN w:val="0"/>
        <w:spacing w:line="480" w:lineRule="auto"/>
        <w:jc w:val="center"/>
        <w:rPr>
          <w:rFonts w:ascii="Arial" w:hAnsi="Arial" w:cs="Arial"/>
          <w:color w:val="000000"/>
          <w:kern w:val="0"/>
          <w:lang w:eastAsia="es-ES"/>
        </w:rPr>
      </w:pPr>
    </w:p>
    <w:p w:rsidR="004B7A6D" w:rsidRDefault="004B7A6D" w:rsidP="004B7A6D">
      <w:pPr>
        <w:widowControl/>
        <w:overflowPunct/>
        <w:autoSpaceDE w:val="0"/>
        <w:autoSpaceDN w:val="0"/>
        <w:spacing w:line="480" w:lineRule="auto"/>
        <w:jc w:val="center"/>
        <w:rPr>
          <w:rFonts w:ascii="Arial" w:hAnsi="Arial" w:cs="Arial"/>
          <w:color w:val="000000"/>
          <w:kern w:val="0"/>
          <w:lang w:eastAsia="es-ES"/>
        </w:rPr>
      </w:pPr>
    </w:p>
    <w:p w:rsidR="00D82077" w:rsidRDefault="00D82077" w:rsidP="00CC30DC">
      <w:pPr>
        <w:widowControl/>
        <w:overflowPunct/>
        <w:autoSpaceDE w:val="0"/>
        <w:autoSpaceDN w:val="0"/>
        <w:spacing w:line="480" w:lineRule="auto"/>
        <w:rPr>
          <w:rFonts w:ascii="Arial" w:hAnsi="Arial" w:cs="Arial"/>
          <w:color w:val="000000"/>
          <w:kern w:val="0"/>
          <w:lang w:eastAsia="es-ES"/>
        </w:rPr>
      </w:pPr>
    </w:p>
    <w:p w:rsidR="00D82077" w:rsidRDefault="00D82077" w:rsidP="00CC30DC">
      <w:pPr>
        <w:widowControl/>
        <w:overflowPunct/>
        <w:autoSpaceDE w:val="0"/>
        <w:autoSpaceDN w:val="0"/>
        <w:spacing w:line="480" w:lineRule="auto"/>
        <w:rPr>
          <w:rFonts w:ascii="Arial" w:hAnsi="Arial" w:cs="Arial"/>
          <w:color w:val="000000"/>
          <w:kern w:val="0"/>
          <w:lang w:eastAsia="es-ES"/>
        </w:rPr>
      </w:pPr>
    </w:p>
    <w:p w:rsidR="00A95118" w:rsidRDefault="00A95118" w:rsidP="00CC30DC">
      <w:pPr>
        <w:widowControl/>
        <w:overflowPunct/>
        <w:autoSpaceDE w:val="0"/>
        <w:autoSpaceDN w:val="0"/>
        <w:spacing w:line="480" w:lineRule="auto"/>
        <w:rPr>
          <w:rFonts w:ascii="Arial" w:hAnsi="Arial" w:cs="Arial"/>
          <w:color w:val="000000"/>
          <w:kern w:val="0"/>
          <w:lang w:eastAsia="es-ES"/>
        </w:rPr>
      </w:pPr>
    </w:p>
    <w:p w:rsidR="00A95118" w:rsidRDefault="00A95118" w:rsidP="00CC30DC">
      <w:pPr>
        <w:widowControl/>
        <w:overflowPunct/>
        <w:autoSpaceDE w:val="0"/>
        <w:autoSpaceDN w:val="0"/>
        <w:spacing w:line="480" w:lineRule="auto"/>
        <w:rPr>
          <w:rFonts w:ascii="Arial" w:hAnsi="Arial" w:cs="Arial"/>
          <w:color w:val="000000"/>
          <w:kern w:val="0"/>
          <w:lang w:eastAsia="es-ES"/>
        </w:rPr>
      </w:pPr>
    </w:p>
    <w:p w:rsidR="00A95118" w:rsidRDefault="00A95118" w:rsidP="00CC30DC">
      <w:pPr>
        <w:widowControl/>
        <w:overflowPunct/>
        <w:autoSpaceDE w:val="0"/>
        <w:autoSpaceDN w:val="0"/>
        <w:spacing w:line="480" w:lineRule="auto"/>
        <w:rPr>
          <w:rFonts w:ascii="Arial" w:hAnsi="Arial" w:cs="Arial"/>
          <w:color w:val="000000"/>
          <w:kern w:val="0"/>
          <w:lang w:eastAsia="es-ES"/>
        </w:rPr>
      </w:pPr>
    </w:p>
    <w:p w:rsidR="00A95118" w:rsidRDefault="00A95118" w:rsidP="00CC30DC">
      <w:pPr>
        <w:widowControl/>
        <w:overflowPunct/>
        <w:autoSpaceDE w:val="0"/>
        <w:autoSpaceDN w:val="0"/>
        <w:spacing w:line="480" w:lineRule="auto"/>
        <w:rPr>
          <w:rFonts w:ascii="Arial" w:hAnsi="Arial" w:cs="Arial"/>
          <w:color w:val="000000"/>
          <w:kern w:val="0"/>
          <w:lang w:eastAsia="es-ES"/>
        </w:rPr>
      </w:pPr>
    </w:p>
    <w:p w:rsidR="00D82077" w:rsidRDefault="00D82077" w:rsidP="004B7A6D">
      <w:pPr>
        <w:widowControl/>
        <w:overflowPunct/>
        <w:autoSpaceDE w:val="0"/>
        <w:autoSpaceDN w:val="0"/>
        <w:spacing w:line="480" w:lineRule="auto"/>
        <w:jc w:val="center"/>
        <w:rPr>
          <w:rFonts w:ascii="Arial" w:hAnsi="Arial" w:cs="Arial"/>
          <w:color w:val="000000"/>
          <w:kern w:val="0"/>
          <w:lang w:eastAsia="es-ES"/>
        </w:rPr>
      </w:pPr>
    </w:p>
    <w:p w:rsidR="00D82077" w:rsidRDefault="00D82077" w:rsidP="0048192D">
      <w:pPr>
        <w:widowControl/>
        <w:overflowPunct/>
        <w:autoSpaceDE w:val="0"/>
        <w:autoSpaceDN w:val="0"/>
        <w:spacing w:line="480" w:lineRule="auto"/>
        <w:rPr>
          <w:rFonts w:ascii="Arial" w:hAnsi="Arial" w:cs="Arial"/>
          <w:b/>
          <w:color w:val="000000"/>
          <w:kern w:val="0"/>
          <w:sz w:val="36"/>
          <w:szCs w:val="36"/>
          <w:lang w:eastAsia="es-ES"/>
        </w:rPr>
      </w:pPr>
    </w:p>
    <w:p w:rsidR="00A95118" w:rsidRDefault="00A95118"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A95118" w:rsidRDefault="00A95118"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A95118" w:rsidRDefault="00A95118"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A95118" w:rsidRDefault="00A95118"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A95118" w:rsidRDefault="00A95118"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205829" w:rsidRDefault="00205829" w:rsidP="004B7A6D">
      <w:pPr>
        <w:widowControl/>
        <w:overflowPunct/>
        <w:autoSpaceDE w:val="0"/>
        <w:autoSpaceDN w:val="0"/>
        <w:spacing w:line="480" w:lineRule="auto"/>
        <w:jc w:val="center"/>
        <w:rPr>
          <w:rFonts w:ascii="Arial" w:hAnsi="Arial" w:cs="Arial"/>
          <w:b/>
          <w:color w:val="000000"/>
          <w:kern w:val="0"/>
          <w:sz w:val="36"/>
          <w:szCs w:val="36"/>
          <w:lang w:eastAsia="es-ES"/>
        </w:rPr>
      </w:pPr>
      <w:r w:rsidRPr="005259D8">
        <w:rPr>
          <w:rFonts w:ascii="Arial" w:hAnsi="Arial" w:cs="Arial"/>
          <w:b/>
          <w:color w:val="000000"/>
          <w:kern w:val="0"/>
          <w:sz w:val="36"/>
          <w:szCs w:val="36"/>
          <w:lang w:eastAsia="es-ES"/>
        </w:rPr>
        <w:t>CAPÍTULO 2</w:t>
      </w:r>
    </w:p>
    <w:p w:rsidR="00CC30DC" w:rsidRDefault="00CC30DC" w:rsidP="004B7A6D">
      <w:pPr>
        <w:widowControl/>
        <w:overflowPunct/>
        <w:autoSpaceDE w:val="0"/>
        <w:autoSpaceDN w:val="0"/>
        <w:spacing w:line="480" w:lineRule="auto"/>
        <w:jc w:val="center"/>
        <w:rPr>
          <w:rFonts w:ascii="Arial" w:hAnsi="Arial" w:cs="Arial"/>
          <w:b/>
          <w:color w:val="000000"/>
          <w:kern w:val="0"/>
          <w:sz w:val="36"/>
          <w:szCs w:val="36"/>
          <w:lang w:eastAsia="es-ES"/>
        </w:rPr>
      </w:pPr>
    </w:p>
    <w:p w:rsidR="00A83A40" w:rsidRDefault="006C0048" w:rsidP="002A08F1">
      <w:pPr>
        <w:numPr>
          <w:ilvl w:val="0"/>
          <w:numId w:val="44"/>
        </w:numPr>
        <w:spacing w:line="480" w:lineRule="auto"/>
        <w:jc w:val="both"/>
        <w:rPr>
          <w:rFonts w:ascii="Arial" w:hAnsi="Arial" w:cs="Arial"/>
          <w:b/>
          <w:sz w:val="32"/>
          <w:szCs w:val="32"/>
        </w:rPr>
      </w:pPr>
      <w:r w:rsidRPr="005259D8">
        <w:rPr>
          <w:rFonts w:ascii="Arial" w:hAnsi="Arial" w:cs="Arial"/>
          <w:b/>
          <w:sz w:val="32"/>
          <w:szCs w:val="32"/>
        </w:rPr>
        <w:t>NORMAS DE SEGURIDAD.</w:t>
      </w:r>
    </w:p>
    <w:p w:rsidR="005259D8" w:rsidRPr="005259D8" w:rsidRDefault="005259D8" w:rsidP="00701438">
      <w:pPr>
        <w:spacing w:line="480" w:lineRule="auto"/>
        <w:jc w:val="both"/>
        <w:rPr>
          <w:rFonts w:ascii="Arial" w:hAnsi="Arial" w:cs="Arial"/>
          <w:b/>
          <w:sz w:val="32"/>
          <w:szCs w:val="32"/>
        </w:rPr>
      </w:pPr>
    </w:p>
    <w:p w:rsidR="00CC30DC" w:rsidRDefault="00205829" w:rsidP="002A08F1">
      <w:pPr>
        <w:numPr>
          <w:ilvl w:val="1"/>
          <w:numId w:val="44"/>
        </w:numPr>
        <w:spacing w:line="480" w:lineRule="auto"/>
        <w:jc w:val="both"/>
        <w:rPr>
          <w:rFonts w:ascii="Arial" w:hAnsi="Arial" w:cs="Arial"/>
          <w:b/>
          <w:caps/>
        </w:rPr>
      </w:pPr>
      <w:r w:rsidRPr="00701438">
        <w:rPr>
          <w:rFonts w:ascii="Arial" w:hAnsi="Arial" w:cs="Arial"/>
          <w:b/>
          <w:caps/>
        </w:rPr>
        <w:t>Generalidades.</w:t>
      </w:r>
    </w:p>
    <w:p w:rsidR="00CC30DC" w:rsidRDefault="00CC30DC" w:rsidP="00CC30DC">
      <w:pPr>
        <w:spacing w:line="480" w:lineRule="auto"/>
        <w:ind w:left="792"/>
        <w:jc w:val="both"/>
        <w:rPr>
          <w:rFonts w:ascii="Arial" w:hAnsi="Arial" w:cs="Arial"/>
          <w:b/>
          <w:caps/>
        </w:rPr>
      </w:pPr>
    </w:p>
    <w:p w:rsidR="00CC30DC" w:rsidRDefault="00E26F2F" w:rsidP="00CC30DC">
      <w:pPr>
        <w:spacing w:line="480" w:lineRule="auto"/>
        <w:ind w:left="792"/>
        <w:jc w:val="both"/>
        <w:rPr>
          <w:rFonts w:ascii="Arial" w:hAnsi="Arial" w:cs="Arial"/>
          <w:b/>
          <w:caps/>
        </w:rPr>
      </w:pPr>
      <w:r w:rsidRPr="00CC30DC">
        <w:rPr>
          <w:rFonts w:ascii="Arial" w:hAnsi="Arial" w:cs="Arial"/>
        </w:rPr>
        <w:t>En otros países como Argentina, Brasil, Chile, Perú, se han creado normas o reglamentos basados en los criterios de la IEC</w:t>
      </w:r>
      <w:r w:rsidR="00842CCF" w:rsidRPr="00CC30DC">
        <w:rPr>
          <w:rFonts w:ascii="Arial" w:hAnsi="Arial" w:cs="Arial"/>
        </w:rPr>
        <w:t xml:space="preserve"> </w:t>
      </w:r>
      <w:r w:rsidRPr="00A95118">
        <w:rPr>
          <w:rFonts w:ascii="Arial" w:hAnsi="Arial" w:cs="Arial"/>
        </w:rPr>
        <w:t>(</w:t>
      </w:r>
      <w:r w:rsidRPr="00A95118">
        <w:rPr>
          <w:rFonts w:ascii="Arial" w:hAnsi="Arial" w:cs="Arial"/>
          <w:bCs/>
          <w:kern w:val="0"/>
          <w:lang w:val="es-EC"/>
        </w:rPr>
        <w:t xml:space="preserve">International </w:t>
      </w:r>
      <w:proofErr w:type="spellStart"/>
      <w:r w:rsidRPr="00A95118">
        <w:rPr>
          <w:rFonts w:ascii="Arial" w:hAnsi="Arial" w:cs="Arial"/>
          <w:bCs/>
          <w:kern w:val="0"/>
          <w:lang w:val="es-EC"/>
        </w:rPr>
        <w:t>Electrotechnical</w:t>
      </w:r>
      <w:proofErr w:type="spellEnd"/>
      <w:r w:rsidRPr="00A95118">
        <w:rPr>
          <w:rFonts w:ascii="Arial" w:hAnsi="Arial" w:cs="Arial"/>
          <w:bCs/>
          <w:kern w:val="0"/>
          <w:lang w:val="es-EC"/>
        </w:rPr>
        <w:t xml:space="preserve"> Comisión)</w:t>
      </w:r>
      <w:r w:rsidR="00842CCF" w:rsidRPr="00A95118">
        <w:rPr>
          <w:rFonts w:ascii="Arial" w:hAnsi="Arial" w:cs="Arial"/>
          <w:bCs/>
          <w:kern w:val="0"/>
          <w:lang w:val="es-EC"/>
        </w:rPr>
        <w:t xml:space="preserve">, </w:t>
      </w:r>
      <w:r w:rsidRPr="00A95118">
        <w:rPr>
          <w:rFonts w:ascii="Arial" w:hAnsi="Arial" w:cs="Arial"/>
        </w:rPr>
        <w:t xml:space="preserve"> el NEC</w:t>
      </w:r>
      <w:r w:rsidR="00842CCF" w:rsidRPr="00A95118">
        <w:rPr>
          <w:rFonts w:ascii="Arial" w:hAnsi="Arial" w:cs="Arial"/>
        </w:rPr>
        <w:t xml:space="preserve"> (</w:t>
      </w:r>
      <w:proofErr w:type="spellStart"/>
      <w:r w:rsidR="00842CCF" w:rsidRPr="00A95118">
        <w:rPr>
          <w:rFonts w:ascii="Arial" w:hAnsi="Arial" w:cs="Arial"/>
          <w:bCs/>
          <w:kern w:val="0"/>
          <w:lang w:val="es-EC"/>
        </w:rPr>
        <w:t>National</w:t>
      </w:r>
      <w:proofErr w:type="spellEnd"/>
      <w:r w:rsidR="00842CCF" w:rsidRPr="00A95118">
        <w:rPr>
          <w:rFonts w:ascii="Arial" w:hAnsi="Arial" w:cs="Arial"/>
          <w:bCs/>
          <w:kern w:val="0"/>
          <w:lang w:val="es-EC"/>
        </w:rPr>
        <w:t xml:space="preserve"> </w:t>
      </w:r>
      <w:proofErr w:type="spellStart"/>
      <w:r w:rsidR="00842CCF" w:rsidRPr="00A95118">
        <w:rPr>
          <w:rFonts w:ascii="Arial" w:hAnsi="Arial" w:cs="Arial"/>
          <w:bCs/>
          <w:kern w:val="0"/>
          <w:lang w:val="es-EC"/>
        </w:rPr>
        <w:t>Electrical</w:t>
      </w:r>
      <w:proofErr w:type="spellEnd"/>
      <w:r w:rsidR="00842CCF" w:rsidRPr="00CC30DC">
        <w:rPr>
          <w:rFonts w:ascii="Arial" w:hAnsi="Arial" w:cs="Arial"/>
          <w:b/>
          <w:bCs/>
          <w:kern w:val="0"/>
          <w:lang w:val="es-EC"/>
        </w:rPr>
        <w:t xml:space="preserve"> </w:t>
      </w:r>
      <w:proofErr w:type="spellStart"/>
      <w:r w:rsidR="00842CCF" w:rsidRPr="00A95118">
        <w:rPr>
          <w:rFonts w:ascii="Arial" w:hAnsi="Arial" w:cs="Arial"/>
          <w:bCs/>
          <w:kern w:val="0"/>
          <w:lang w:val="es-EC"/>
        </w:rPr>
        <w:t>Code</w:t>
      </w:r>
      <w:proofErr w:type="spellEnd"/>
      <w:r w:rsidR="00842CCF" w:rsidRPr="00A95118">
        <w:rPr>
          <w:rFonts w:ascii="Arial" w:hAnsi="Arial" w:cs="Arial"/>
          <w:bCs/>
          <w:kern w:val="0"/>
          <w:lang w:val="es-EC"/>
        </w:rPr>
        <w:t>) desarrollado por la NFPA  l</w:t>
      </w:r>
      <w:r w:rsidR="00842CCF" w:rsidRPr="00A95118">
        <w:rPr>
          <w:rFonts w:ascii="Arial" w:hAnsi="Arial" w:cs="Arial"/>
        </w:rPr>
        <w:t>a autoridad sobre el fuego, la</w:t>
      </w:r>
      <w:r w:rsidR="00842CCF" w:rsidRPr="00CC30DC">
        <w:rPr>
          <w:rFonts w:ascii="Arial" w:hAnsi="Arial" w:cs="Arial"/>
        </w:rPr>
        <w:t xml:space="preserve"> </w:t>
      </w:r>
      <w:r w:rsidR="00842CCF" w:rsidRPr="00A95118">
        <w:rPr>
          <w:rFonts w:ascii="Arial" w:hAnsi="Arial" w:cs="Arial"/>
        </w:rPr>
        <w:t>electricidad y la seguridad en los edificios, la IEEE (</w:t>
      </w:r>
      <w:proofErr w:type="spellStart"/>
      <w:r w:rsidR="00842CCF" w:rsidRPr="00A95118">
        <w:rPr>
          <w:rFonts w:ascii="Arial" w:hAnsi="Arial" w:cs="Arial"/>
        </w:rPr>
        <w:t>The</w:t>
      </w:r>
      <w:proofErr w:type="spellEnd"/>
      <w:r w:rsidR="00842CCF" w:rsidRPr="00A95118">
        <w:rPr>
          <w:rFonts w:ascii="Arial" w:hAnsi="Arial" w:cs="Arial"/>
        </w:rPr>
        <w:t xml:space="preserve"> </w:t>
      </w:r>
      <w:proofErr w:type="spellStart"/>
      <w:r w:rsidR="00842CCF" w:rsidRPr="00A95118">
        <w:rPr>
          <w:rFonts w:ascii="Arial" w:hAnsi="Arial" w:cs="Arial"/>
        </w:rPr>
        <w:t>Institute</w:t>
      </w:r>
      <w:proofErr w:type="spellEnd"/>
      <w:r w:rsidR="00842CCF" w:rsidRPr="00A95118">
        <w:rPr>
          <w:rFonts w:ascii="Arial" w:hAnsi="Arial" w:cs="Arial"/>
        </w:rPr>
        <w:t xml:space="preserve"> of </w:t>
      </w:r>
      <w:proofErr w:type="spellStart"/>
      <w:r w:rsidR="00842CCF" w:rsidRPr="00A95118">
        <w:rPr>
          <w:rFonts w:ascii="Arial" w:hAnsi="Arial" w:cs="Arial"/>
        </w:rPr>
        <w:t>Electrical</w:t>
      </w:r>
      <w:proofErr w:type="spellEnd"/>
      <w:r w:rsidR="00842CCF" w:rsidRPr="00A95118">
        <w:rPr>
          <w:rFonts w:ascii="Arial" w:hAnsi="Arial" w:cs="Arial"/>
        </w:rPr>
        <w:t xml:space="preserve"> and</w:t>
      </w:r>
      <w:r w:rsidR="00205829" w:rsidRPr="00A95118">
        <w:rPr>
          <w:rFonts w:ascii="Arial" w:hAnsi="Arial" w:cs="Arial"/>
        </w:rPr>
        <w:t xml:space="preserve"> </w:t>
      </w:r>
      <w:proofErr w:type="spellStart"/>
      <w:r w:rsidR="00842CCF" w:rsidRPr="00A95118">
        <w:rPr>
          <w:rFonts w:ascii="Arial" w:hAnsi="Arial" w:cs="Arial"/>
        </w:rPr>
        <w:t>Electronics</w:t>
      </w:r>
      <w:proofErr w:type="spellEnd"/>
      <w:r w:rsidR="00842CCF" w:rsidRPr="00A95118">
        <w:rPr>
          <w:rFonts w:ascii="Arial" w:hAnsi="Arial" w:cs="Arial"/>
        </w:rPr>
        <w:t xml:space="preserve"> </w:t>
      </w:r>
      <w:proofErr w:type="spellStart"/>
      <w:r w:rsidR="00842CCF" w:rsidRPr="00A95118">
        <w:rPr>
          <w:rFonts w:ascii="Arial" w:hAnsi="Arial" w:cs="Arial"/>
        </w:rPr>
        <w:t>Engineers</w:t>
      </w:r>
      <w:proofErr w:type="spellEnd"/>
      <w:r w:rsidR="00842CCF" w:rsidRPr="00A95118">
        <w:rPr>
          <w:rFonts w:ascii="Arial" w:hAnsi="Arial" w:cs="Arial"/>
        </w:rPr>
        <w:t>) que redacta documentos</w:t>
      </w:r>
      <w:r w:rsidR="00842CCF" w:rsidRPr="00CC30DC">
        <w:rPr>
          <w:rFonts w:ascii="Arial" w:hAnsi="Arial" w:cs="Arial"/>
        </w:rPr>
        <w:t xml:space="preserve"> técnicos, alguno de los cuales son adoptados como normas por el </w:t>
      </w:r>
      <w:r w:rsidR="00842CCF" w:rsidRPr="00A95118">
        <w:rPr>
          <w:rFonts w:ascii="Arial" w:hAnsi="Arial" w:cs="Arial"/>
        </w:rPr>
        <w:lastRenderedPageBreak/>
        <w:t xml:space="preserve">ANSI (American </w:t>
      </w:r>
      <w:proofErr w:type="spellStart"/>
      <w:r w:rsidR="00842CCF" w:rsidRPr="00A95118">
        <w:rPr>
          <w:rFonts w:ascii="Arial" w:hAnsi="Arial" w:cs="Arial"/>
        </w:rPr>
        <w:t>National</w:t>
      </w:r>
      <w:proofErr w:type="spellEnd"/>
      <w:r w:rsidR="00842CCF" w:rsidRPr="00A95118">
        <w:rPr>
          <w:rFonts w:ascii="Arial" w:hAnsi="Arial" w:cs="Arial"/>
        </w:rPr>
        <w:t xml:space="preserve"> </w:t>
      </w:r>
      <w:proofErr w:type="spellStart"/>
      <w:r w:rsidR="00842CCF" w:rsidRPr="00A95118">
        <w:rPr>
          <w:rFonts w:ascii="Arial" w:hAnsi="Arial" w:cs="Arial"/>
        </w:rPr>
        <w:t>Standards</w:t>
      </w:r>
      <w:proofErr w:type="spellEnd"/>
      <w:r w:rsidR="00842CCF" w:rsidRPr="00A95118">
        <w:rPr>
          <w:rFonts w:ascii="Arial" w:hAnsi="Arial" w:cs="Arial"/>
        </w:rPr>
        <w:t xml:space="preserve"> </w:t>
      </w:r>
      <w:proofErr w:type="spellStart"/>
      <w:r w:rsidR="00842CCF" w:rsidRPr="00A95118">
        <w:rPr>
          <w:rFonts w:ascii="Arial" w:hAnsi="Arial" w:cs="Arial"/>
        </w:rPr>
        <w:t>Institute</w:t>
      </w:r>
      <w:proofErr w:type="spellEnd"/>
      <w:r w:rsidR="00842CCF" w:rsidRPr="00A95118">
        <w:rPr>
          <w:rFonts w:ascii="Arial" w:hAnsi="Arial" w:cs="Arial"/>
        </w:rPr>
        <w:t>) organismo de</w:t>
      </w:r>
      <w:r w:rsidR="00842CCF" w:rsidRPr="00CC30DC">
        <w:rPr>
          <w:rFonts w:ascii="Arial" w:hAnsi="Arial" w:cs="Arial"/>
        </w:rPr>
        <w:t xml:space="preserve"> Normalización de EEUU.  Ecuador no posee un</w:t>
      </w:r>
      <w:r w:rsidR="00CC30DC">
        <w:rPr>
          <w:rFonts w:ascii="Arial" w:hAnsi="Arial" w:cs="Arial"/>
        </w:rPr>
        <w:t xml:space="preserve"> </w:t>
      </w:r>
      <w:r w:rsidR="00842CCF" w:rsidRPr="00CC30DC">
        <w:rPr>
          <w:rFonts w:ascii="Arial" w:hAnsi="Arial" w:cs="Arial"/>
        </w:rPr>
        <w:t xml:space="preserve">reglamento propio </w:t>
      </w:r>
      <w:r w:rsidR="0053668D" w:rsidRPr="00CC30DC">
        <w:rPr>
          <w:rFonts w:ascii="Arial" w:hAnsi="Arial" w:cs="Arial"/>
        </w:rPr>
        <w:t>adoptando directamente las normas emitidas por los organismos internacionales antes mencionados.</w:t>
      </w:r>
    </w:p>
    <w:p w:rsidR="00CC30DC" w:rsidRDefault="00CC30DC" w:rsidP="00CC30DC">
      <w:pPr>
        <w:spacing w:line="480" w:lineRule="auto"/>
        <w:ind w:left="792"/>
        <w:jc w:val="both"/>
        <w:rPr>
          <w:rFonts w:ascii="Arial" w:hAnsi="Arial" w:cs="Arial"/>
          <w:b/>
          <w:caps/>
        </w:rPr>
      </w:pPr>
    </w:p>
    <w:p w:rsidR="00F1572C" w:rsidRPr="00CC30DC" w:rsidRDefault="00F1572C" w:rsidP="00CC30DC">
      <w:pPr>
        <w:spacing w:line="480" w:lineRule="auto"/>
        <w:ind w:left="792"/>
        <w:jc w:val="both"/>
        <w:rPr>
          <w:rFonts w:ascii="Arial" w:hAnsi="Arial" w:cs="Arial"/>
          <w:b/>
          <w:caps/>
        </w:rPr>
      </w:pPr>
      <w:r w:rsidRPr="00F1572C">
        <w:rPr>
          <w:rFonts w:ascii="Arial" w:hAnsi="Arial" w:cs="Arial"/>
        </w:rPr>
        <w:t>Es habitual que en los países existan reglamentaciones alrededor de las buenas prácticas en Ingeniería, en este caso, la ingeniería eléctrica, existen recomendaciones, normas nacionales e internacionales, códigos y reglamentos de obligatorio cumplimiento. Lo que significa que la seguridad física de los pacientes está asegurada desde las constituciones de cada País.</w:t>
      </w:r>
    </w:p>
    <w:p w:rsidR="00230933" w:rsidRDefault="00230933" w:rsidP="00701438">
      <w:pPr>
        <w:spacing w:line="480" w:lineRule="auto"/>
        <w:jc w:val="both"/>
        <w:rPr>
          <w:rFonts w:ascii="Arial" w:hAnsi="Arial" w:cs="Arial"/>
        </w:rPr>
      </w:pPr>
    </w:p>
    <w:p w:rsidR="00CC30DC" w:rsidRDefault="005259D8" w:rsidP="002A08F1">
      <w:pPr>
        <w:numPr>
          <w:ilvl w:val="1"/>
          <w:numId w:val="44"/>
        </w:numPr>
        <w:spacing w:line="480" w:lineRule="auto"/>
        <w:jc w:val="both"/>
        <w:rPr>
          <w:rFonts w:ascii="Arial" w:hAnsi="Arial" w:cs="Arial"/>
          <w:b/>
        </w:rPr>
      </w:pPr>
      <w:r w:rsidRPr="00701438">
        <w:rPr>
          <w:rFonts w:ascii="Arial" w:hAnsi="Arial" w:cs="Arial"/>
          <w:b/>
        </w:rPr>
        <w:t>SALAS DE USO MÉDICO.</w:t>
      </w:r>
    </w:p>
    <w:p w:rsidR="00CC30DC" w:rsidRDefault="00CC30DC" w:rsidP="00CC30DC">
      <w:pPr>
        <w:spacing w:line="480" w:lineRule="auto"/>
        <w:ind w:left="792"/>
        <w:jc w:val="both"/>
        <w:rPr>
          <w:rFonts w:ascii="Arial" w:hAnsi="Arial" w:cs="Arial"/>
          <w:b/>
        </w:rPr>
      </w:pPr>
    </w:p>
    <w:p w:rsidR="0017631C" w:rsidRPr="00CC30DC" w:rsidRDefault="0017631C" w:rsidP="00CC30DC">
      <w:pPr>
        <w:spacing w:line="480" w:lineRule="auto"/>
        <w:ind w:left="792"/>
        <w:jc w:val="both"/>
        <w:rPr>
          <w:rFonts w:ascii="Arial" w:hAnsi="Arial" w:cs="Arial"/>
          <w:b/>
        </w:rPr>
      </w:pPr>
      <w:r w:rsidRPr="00CC30DC">
        <w:rPr>
          <w:rFonts w:ascii="Arial" w:hAnsi="Arial" w:cs="Arial"/>
        </w:rPr>
        <w:t>La norma UNE 20460-7-710</w:t>
      </w:r>
      <w:r w:rsidR="006F5082" w:rsidRPr="00CC30DC">
        <w:rPr>
          <w:rFonts w:ascii="Arial" w:hAnsi="Arial" w:cs="Arial"/>
        </w:rPr>
        <w:t xml:space="preserve"> y la IEC 60364-7-710: 2002-11</w:t>
      </w:r>
      <w:r w:rsidRPr="00CC30DC">
        <w:rPr>
          <w:rFonts w:ascii="Arial" w:hAnsi="Arial" w:cs="Arial"/>
        </w:rPr>
        <w:t xml:space="preserve"> establece</w:t>
      </w:r>
      <w:r w:rsidR="006F5082" w:rsidRPr="00CC30DC">
        <w:rPr>
          <w:rFonts w:ascii="Arial" w:hAnsi="Arial" w:cs="Arial"/>
        </w:rPr>
        <w:t>n</w:t>
      </w:r>
      <w:r w:rsidRPr="00CC30DC">
        <w:rPr>
          <w:rFonts w:ascii="Arial" w:hAnsi="Arial" w:cs="Arial"/>
        </w:rPr>
        <w:t xml:space="preserve"> los criterios para determinar los sistemas de protección en salas hospitalarias, y establece para ello la siguiente clasificación:</w:t>
      </w:r>
    </w:p>
    <w:p w:rsidR="00A32075" w:rsidRPr="00701438" w:rsidRDefault="00A32075" w:rsidP="00701438">
      <w:pPr>
        <w:pStyle w:val="Default"/>
        <w:spacing w:line="480" w:lineRule="auto"/>
        <w:jc w:val="both"/>
        <w:rPr>
          <w:rFonts w:ascii="Arial" w:hAnsi="Arial" w:cs="Arial"/>
        </w:rPr>
      </w:pPr>
    </w:p>
    <w:p w:rsidR="0017631C" w:rsidRDefault="0017631C" w:rsidP="007A224C">
      <w:pPr>
        <w:pStyle w:val="Default"/>
        <w:numPr>
          <w:ilvl w:val="0"/>
          <w:numId w:val="3"/>
        </w:numPr>
        <w:tabs>
          <w:tab w:val="left" w:pos="1418"/>
        </w:tabs>
        <w:spacing w:line="480" w:lineRule="auto"/>
        <w:ind w:left="1418" w:hanging="567"/>
        <w:jc w:val="both"/>
        <w:rPr>
          <w:rFonts w:ascii="Arial" w:hAnsi="Arial" w:cs="Arial"/>
        </w:rPr>
      </w:pPr>
      <w:r w:rsidRPr="00701438">
        <w:rPr>
          <w:rFonts w:ascii="Arial" w:hAnsi="Arial" w:cs="Arial"/>
        </w:rPr>
        <w:t>Salas Grupo 0: son aquellas en las que no se utilizan equipos de electro</w:t>
      </w:r>
      <w:r w:rsidR="00FC3960" w:rsidRPr="00701438">
        <w:rPr>
          <w:rFonts w:ascii="Arial" w:hAnsi="Arial" w:cs="Arial"/>
        </w:rPr>
        <w:softHyphen/>
      </w:r>
      <w:r w:rsidR="00FC3960" w:rsidRPr="00701438">
        <w:rPr>
          <w:rFonts w:ascii="Arial" w:hAnsi="Arial" w:cs="Arial"/>
        </w:rPr>
        <w:softHyphen/>
        <w:t>-</w:t>
      </w:r>
      <w:r w:rsidRPr="00701438">
        <w:rPr>
          <w:rFonts w:ascii="Arial" w:hAnsi="Arial" w:cs="Arial"/>
        </w:rPr>
        <w:t>medicina</w:t>
      </w:r>
      <w:r w:rsidR="00FC3960" w:rsidRPr="00701438">
        <w:rPr>
          <w:rFonts w:ascii="Arial" w:hAnsi="Arial" w:cs="Arial"/>
        </w:rPr>
        <w:t xml:space="preserve">   </w:t>
      </w:r>
      <w:r w:rsidRPr="00701438">
        <w:rPr>
          <w:rFonts w:ascii="Arial" w:hAnsi="Arial" w:cs="Arial"/>
        </w:rPr>
        <w:t>aplicados al paciente, o se utilizan equipos de tipo portátil.</w:t>
      </w:r>
    </w:p>
    <w:p w:rsidR="00A32075" w:rsidRPr="00701438" w:rsidRDefault="00A32075" w:rsidP="00A32075">
      <w:pPr>
        <w:pStyle w:val="Default"/>
        <w:spacing w:line="480" w:lineRule="auto"/>
        <w:ind w:left="720"/>
        <w:jc w:val="both"/>
        <w:rPr>
          <w:rFonts w:ascii="Arial" w:hAnsi="Arial" w:cs="Arial"/>
        </w:rPr>
      </w:pPr>
    </w:p>
    <w:p w:rsidR="0017631C" w:rsidRDefault="0017631C" w:rsidP="007A224C">
      <w:pPr>
        <w:pStyle w:val="Default"/>
        <w:numPr>
          <w:ilvl w:val="0"/>
          <w:numId w:val="3"/>
        </w:numPr>
        <w:spacing w:line="480" w:lineRule="auto"/>
        <w:ind w:left="1418" w:hanging="567"/>
        <w:jc w:val="both"/>
        <w:rPr>
          <w:rFonts w:ascii="Arial" w:hAnsi="Arial" w:cs="Arial"/>
        </w:rPr>
      </w:pPr>
      <w:r w:rsidRPr="00701438">
        <w:rPr>
          <w:rFonts w:ascii="Arial" w:hAnsi="Arial" w:cs="Arial"/>
        </w:rPr>
        <w:lastRenderedPageBreak/>
        <w:t>Salas Grupo 1: son aquellas en las que se utilizan equipos de electro</w:t>
      </w:r>
      <w:r w:rsidR="00FC3960" w:rsidRPr="00701438">
        <w:rPr>
          <w:rFonts w:ascii="Arial" w:hAnsi="Arial" w:cs="Arial"/>
        </w:rPr>
        <w:t>-</w:t>
      </w:r>
      <w:r w:rsidRPr="00701438">
        <w:rPr>
          <w:rFonts w:ascii="Arial" w:hAnsi="Arial" w:cs="Arial"/>
        </w:rPr>
        <w:t>medicina</w:t>
      </w:r>
      <w:r w:rsidR="00FC3960" w:rsidRPr="00701438">
        <w:rPr>
          <w:rFonts w:ascii="Arial" w:hAnsi="Arial" w:cs="Arial"/>
        </w:rPr>
        <w:t xml:space="preserve"> </w:t>
      </w:r>
      <w:r w:rsidRPr="00701438">
        <w:rPr>
          <w:rFonts w:ascii="Arial" w:hAnsi="Arial" w:cs="Arial"/>
        </w:rPr>
        <w:t>aplicados a partes exteriores o fluidos corporales del paciente, pero no al corazón.</w:t>
      </w:r>
    </w:p>
    <w:p w:rsidR="00A32075" w:rsidRDefault="00A32075" w:rsidP="00A32075">
      <w:pPr>
        <w:pStyle w:val="Prrafodelista"/>
        <w:rPr>
          <w:rFonts w:ascii="Arial" w:hAnsi="Arial" w:cs="Arial"/>
        </w:rPr>
      </w:pPr>
    </w:p>
    <w:p w:rsidR="00A32075" w:rsidRDefault="00A32075" w:rsidP="00A32075">
      <w:pPr>
        <w:pStyle w:val="Default"/>
        <w:spacing w:line="480" w:lineRule="auto"/>
        <w:ind w:left="720"/>
        <w:jc w:val="both"/>
        <w:rPr>
          <w:rFonts w:ascii="Arial" w:hAnsi="Arial" w:cs="Arial"/>
        </w:rPr>
      </w:pPr>
    </w:p>
    <w:p w:rsidR="0017631C" w:rsidRPr="00701438" w:rsidRDefault="0017631C" w:rsidP="007A224C">
      <w:pPr>
        <w:pStyle w:val="Default"/>
        <w:numPr>
          <w:ilvl w:val="0"/>
          <w:numId w:val="3"/>
        </w:numPr>
        <w:spacing w:line="480" w:lineRule="auto"/>
        <w:ind w:left="1418" w:hanging="567"/>
        <w:jc w:val="both"/>
        <w:rPr>
          <w:rFonts w:ascii="Arial" w:hAnsi="Arial" w:cs="Arial"/>
        </w:rPr>
      </w:pPr>
      <w:r w:rsidRPr="00701438">
        <w:rPr>
          <w:rFonts w:ascii="Arial" w:hAnsi="Arial" w:cs="Arial"/>
        </w:rPr>
        <w:t>Salas Grupo 2: son aquellas en las que se utilizan equipos electro</w:t>
      </w:r>
      <w:r w:rsidR="00FC3960" w:rsidRPr="00701438">
        <w:rPr>
          <w:rFonts w:ascii="Arial" w:hAnsi="Arial" w:cs="Arial"/>
        </w:rPr>
        <w:t>-</w:t>
      </w:r>
      <w:r w:rsidRPr="00701438">
        <w:rPr>
          <w:rFonts w:ascii="Arial" w:hAnsi="Arial" w:cs="Arial"/>
        </w:rPr>
        <w:t>médicos</w:t>
      </w:r>
      <w:r w:rsidR="00FC3960" w:rsidRPr="00701438">
        <w:rPr>
          <w:rFonts w:ascii="Arial" w:hAnsi="Arial" w:cs="Arial"/>
        </w:rPr>
        <w:t xml:space="preserve"> </w:t>
      </w:r>
      <w:r w:rsidRPr="00701438">
        <w:rPr>
          <w:rFonts w:ascii="Arial" w:hAnsi="Arial" w:cs="Arial"/>
        </w:rPr>
        <w:t>aplicados al o en el corazón por procedimientos intracardiacos.</w:t>
      </w:r>
    </w:p>
    <w:p w:rsidR="008B13DD" w:rsidRDefault="008B13DD" w:rsidP="00701438">
      <w:pPr>
        <w:spacing w:line="480" w:lineRule="auto"/>
        <w:jc w:val="both"/>
        <w:rPr>
          <w:rFonts w:ascii="Arial" w:hAnsi="Arial" w:cs="Arial"/>
        </w:rPr>
      </w:pPr>
    </w:p>
    <w:p w:rsidR="007A224C" w:rsidRDefault="00205829" w:rsidP="002A08F1">
      <w:pPr>
        <w:numPr>
          <w:ilvl w:val="1"/>
          <w:numId w:val="44"/>
        </w:numPr>
        <w:spacing w:line="480" w:lineRule="auto"/>
        <w:jc w:val="both"/>
        <w:rPr>
          <w:rFonts w:ascii="Arial" w:hAnsi="Arial" w:cs="Arial"/>
          <w:b/>
          <w:caps/>
        </w:rPr>
      </w:pPr>
      <w:r w:rsidRPr="004B7A6D">
        <w:rPr>
          <w:rFonts w:ascii="Arial" w:hAnsi="Arial" w:cs="Arial"/>
          <w:b/>
          <w:caps/>
        </w:rPr>
        <w:t xml:space="preserve">Normativa eléctrica utilizada en salas del grupo </w:t>
      </w:r>
      <w:r w:rsidR="00725AAD">
        <w:rPr>
          <w:rFonts w:ascii="Arial" w:hAnsi="Arial" w:cs="Arial"/>
          <w:b/>
          <w:caps/>
        </w:rPr>
        <w:t xml:space="preserve">2 </w:t>
      </w:r>
      <w:r w:rsidRPr="004B7A6D">
        <w:rPr>
          <w:rFonts w:ascii="Arial" w:hAnsi="Arial" w:cs="Arial"/>
          <w:b/>
          <w:caps/>
        </w:rPr>
        <w:t>en</w:t>
      </w:r>
      <w:r w:rsidR="00230933">
        <w:rPr>
          <w:rFonts w:ascii="Arial" w:hAnsi="Arial" w:cs="Arial"/>
          <w:b/>
          <w:caps/>
        </w:rPr>
        <w:t xml:space="preserve">  </w:t>
      </w:r>
      <w:r w:rsidRPr="00230933">
        <w:rPr>
          <w:rFonts w:ascii="Arial" w:hAnsi="Arial" w:cs="Arial"/>
          <w:b/>
          <w:caps/>
        </w:rPr>
        <w:t xml:space="preserve">baja tensión.    </w:t>
      </w:r>
    </w:p>
    <w:p w:rsidR="007A224C" w:rsidRDefault="007A224C" w:rsidP="007A224C">
      <w:pPr>
        <w:spacing w:line="480" w:lineRule="auto"/>
        <w:ind w:left="792"/>
        <w:jc w:val="both"/>
        <w:rPr>
          <w:rFonts w:ascii="Arial" w:hAnsi="Arial" w:cs="Arial"/>
          <w:b/>
          <w:caps/>
        </w:rPr>
      </w:pPr>
    </w:p>
    <w:p w:rsidR="007A224C" w:rsidRDefault="00535648" w:rsidP="007A224C">
      <w:pPr>
        <w:spacing w:line="480" w:lineRule="auto"/>
        <w:ind w:left="792"/>
        <w:jc w:val="both"/>
        <w:rPr>
          <w:rFonts w:ascii="Arial" w:hAnsi="Arial" w:cs="Arial"/>
        </w:rPr>
      </w:pPr>
      <w:r w:rsidRPr="007A224C">
        <w:rPr>
          <w:rFonts w:ascii="Arial" w:hAnsi="Arial" w:cs="Arial"/>
        </w:rPr>
        <w:t>El Reglamento Electrotécnico de Baja Tensión ITC-BT-28 establece que todo centro hospitalario está sujeto, por ser un edificio de pública concurrencia, a la implantación de un suministro eléctrico normal y un suministro complementario.</w:t>
      </w:r>
      <w:r w:rsidR="00205829" w:rsidRPr="007A224C">
        <w:rPr>
          <w:rFonts w:ascii="Arial" w:hAnsi="Arial" w:cs="Arial"/>
        </w:rPr>
        <w:t xml:space="preserve"> </w:t>
      </w:r>
    </w:p>
    <w:p w:rsidR="007A224C" w:rsidRDefault="007A224C" w:rsidP="007A224C">
      <w:pPr>
        <w:spacing w:line="480" w:lineRule="auto"/>
        <w:ind w:left="792"/>
        <w:jc w:val="both"/>
        <w:rPr>
          <w:rFonts w:ascii="Arial" w:hAnsi="Arial" w:cs="Arial"/>
        </w:rPr>
      </w:pPr>
    </w:p>
    <w:p w:rsidR="007A224C" w:rsidRDefault="009557DC" w:rsidP="007A224C">
      <w:pPr>
        <w:spacing w:line="480" w:lineRule="auto"/>
        <w:ind w:left="792"/>
        <w:jc w:val="both"/>
        <w:rPr>
          <w:rFonts w:ascii="Arial" w:hAnsi="Arial" w:cs="Arial"/>
        </w:rPr>
      </w:pPr>
      <w:r w:rsidRPr="00701438">
        <w:rPr>
          <w:rFonts w:ascii="Arial" w:hAnsi="Arial" w:cs="Arial"/>
        </w:rPr>
        <w:t>La NFPA No99</w:t>
      </w:r>
      <w:r w:rsidR="003C2B73" w:rsidRPr="00701438">
        <w:rPr>
          <w:rFonts w:ascii="Arial" w:hAnsi="Arial" w:cs="Arial"/>
        </w:rPr>
        <w:t>, el NFPA No 70</w:t>
      </w:r>
      <w:r w:rsidRPr="00701438">
        <w:rPr>
          <w:rFonts w:ascii="Arial" w:hAnsi="Arial" w:cs="Arial"/>
        </w:rPr>
        <w:t xml:space="preserve"> y el artículo 517</w:t>
      </w:r>
      <w:r w:rsidR="00535648" w:rsidRPr="00701438">
        <w:rPr>
          <w:rFonts w:ascii="Arial" w:hAnsi="Arial" w:cs="Arial"/>
        </w:rPr>
        <w:t xml:space="preserve"> </w:t>
      </w:r>
      <w:r w:rsidRPr="00701438">
        <w:rPr>
          <w:rFonts w:ascii="Arial" w:hAnsi="Arial" w:cs="Arial"/>
        </w:rPr>
        <w:t>del NEC se orientan hacia la prevención de incendio y explosión y seguridad eléctrica en hospitales.</w:t>
      </w:r>
    </w:p>
    <w:p w:rsidR="007A224C" w:rsidRDefault="007A224C" w:rsidP="007A224C">
      <w:pPr>
        <w:spacing w:line="480" w:lineRule="auto"/>
        <w:ind w:left="792"/>
        <w:jc w:val="both"/>
        <w:rPr>
          <w:rFonts w:ascii="Arial" w:hAnsi="Arial" w:cs="Arial"/>
        </w:rPr>
      </w:pPr>
    </w:p>
    <w:p w:rsidR="007A224C" w:rsidRDefault="007937AA" w:rsidP="007A224C">
      <w:pPr>
        <w:spacing w:line="480" w:lineRule="auto"/>
        <w:ind w:left="792"/>
        <w:jc w:val="both"/>
        <w:rPr>
          <w:rFonts w:ascii="Arial" w:hAnsi="Arial" w:cs="Arial"/>
        </w:rPr>
      </w:pPr>
      <w:r w:rsidRPr="00701438">
        <w:rPr>
          <w:rFonts w:ascii="Arial" w:hAnsi="Arial" w:cs="Arial"/>
        </w:rPr>
        <w:t xml:space="preserve">La NFPA No 99 sobre instalaciones para cuidados de la Salud </w:t>
      </w:r>
      <w:r w:rsidRPr="00701438">
        <w:rPr>
          <w:rFonts w:ascii="Arial" w:hAnsi="Arial" w:cs="Arial"/>
        </w:rPr>
        <w:lastRenderedPageBreak/>
        <w:t>manifiestan que debido al creciente uso de equipos de diagnóstico y tratamiento electrónico y el aumento en riesgos eléctricos, es necesario el uso de sistemas no aterrados aislados en las nuevas áreas de los hospitales.</w:t>
      </w:r>
    </w:p>
    <w:p w:rsidR="007A224C" w:rsidRDefault="007A224C" w:rsidP="007A224C">
      <w:pPr>
        <w:spacing w:line="480" w:lineRule="auto"/>
        <w:ind w:left="792"/>
        <w:jc w:val="both"/>
        <w:rPr>
          <w:rFonts w:ascii="Arial" w:hAnsi="Arial" w:cs="Arial"/>
        </w:rPr>
      </w:pPr>
    </w:p>
    <w:p w:rsidR="007A224C" w:rsidRDefault="003433A0" w:rsidP="007A224C">
      <w:pPr>
        <w:spacing w:line="480" w:lineRule="auto"/>
        <w:ind w:left="792"/>
        <w:jc w:val="both"/>
        <w:rPr>
          <w:rFonts w:ascii="Arial" w:hAnsi="Arial" w:cs="Arial"/>
          <w:b/>
          <w:caps/>
        </w:rPr>
      </w:pPr>
      <w:r w:rsidRPr="00701438">
        <w:rPr>
          <w:rFonts w:ascii="Arial" w:hAnsi="Arial" w:cs="Arial"/>
        </w:rPr>
        <w:t>IEC 60364-7-710: 2002-11. Considera la instalación de un sistema de distribución aislado IT para áreas de atención a pacientes donde no puede permitirse interrumpir o aplazar el procedimiento por una primera falla o caída del suministro.</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Reglamento Electrotécnico de Baja Tensión (real decreto 842/2.002 de 2 de agosto) e instrucciones técnicas complementarias ITC BT 01 a BT 51.</w:t>
      </w:r>
    </w:p>
    <w:p w:rsidR="007A224C" w:rsidRDefault="007A224C" w:rsidP="007A224C">
      <w:pPr>
        <w:spacing w:line="480" w:lineRule="auto"/>
        <w:ind w:left="792"/>
        <w:jc w:val="both"/>
        <w:rPr>
          <w:rFonts w:ascii="Arial" w:hAnsi="Arial" w:cs="Arial"/>
          <w:b/>
          <w:caps/>
        </w:rPr>
      </w:pPr>
    </w:p>
    <w:p w:rsidR="007A224C" w:rsidRDefault="00B83AC0" w:rsidP="007A224C">
      <w:pPr>
        <w:spacing w:line="480" w:lineRule="auto"/>
        <w:ind w:left="792"/>
        <w:jc w:val="both"/>
        <w:rPr>
          <w:rFonts w:ascii="Arial" w:hAnsi="Arial" w:cs="Arial"/>
          <w:b/>
          <w:caps/>
        </w:rPr>
      </w:pPr>
      <w:r w:rsidRPr="00701438">
        <w:rPr>
          <w:rFonts w:ascii="Arial" w:hAnsi="Arial" w:cs="Arial"/>
        </w:rPr>
        <w:t xml:space="preserve">Medida de la resistencia de aislamiento de la instalación eléctrica. (ITC-BT-19 </w:t>
      </w:r>
      <w:proofErr w:type="spellStart"/>
      <w:r w:rsidRPr="00701438">
        <w:rPr>
          <w:rFonts w:ascii="Arial" w:hAnsi="Arial" w:cs="Arial"/>
        </w:rPr>
        <w:t>Apdo</w:t>
      </w:r>
      <w:proofErr w:type="spellEnd"/>
      <w:r w:rsidRPr="00701438">
        <w:rPr>
          <w:rFonts w:ascii="Arial" w:hAnsi="Arial" w:cs="Arial"/>
        </w:rPr>
        <w:t xml:space="preserve"> 2.9).</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Norma UNE 20460-7-710: instalaciones eléctricas en edificios, parte 7: reglas para las instalaciones y emplazamientos especiales, sección 710: locales de uso médico.</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 xml:space="preserve">Norma UNE-EN 60601-1-1: requisitos de seguridad para sistemas </w:t>
      </w:r>
      <w:r w:rsidRPr="00701438">
        <w:rPr>
          <w:rFonts w:ascii="Arial" w:hAnsi="Arial" w:cs="Arial"/>
        </w:rPr>
        <w:lastRenderedPageBreak/>
        <w:t>electro-médicos</w:t>
      </w:r>
      <w:r w:rsidR="00205829" w:rsidRPr="00701438">
        <w:rPr>
          <w:rFonts w:ascii="Arial" w:hAnsi="Arial" w:cs="Arial"/>
        </w:rPr>
        <w:t>.</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Norma UNE 20615-78: sistemas con transformador de aislamiento para uso médico y sus dispositivos de control y protección</w:t>
      </w:r>
      <w:r w:rsidR="00205829" w:rsidRPr="00701438">
        <w:rPr>
          <w:rFonts w:ascii="Arial" w:hAnsi="Arial" w:cs="Arial"/>
        </w:rPr>
        <w:t>.</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UNE 20-136-83 "relés de medida y equipos de protección”.</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b/>
          <w:caps/>
        </w:rPr>
      </w:pPr>
      <w:r w:rsidRPr="00701438">
        <w:rPr>
          <w:rFonts w:ascii="Arial" w:hAnsi="Arial" w:cs="Arial"/>
        </w:rPr>
        <w:t xml:space="preserve">EN 55081-1 "compatibilidad electromagnética. </w:t>
      </w:r>
      <w:r w:rsidR="003433A0" w:rsidRPr="00701438">
        <w:rPr>
          <w:rFonts w:ascii="Arial" w:hAnsi="Arial" w:cs="Arial"/>
        </w:rPr>
        <w:t>N</w:t>
      </w:r>
      <w:r w:rsidRPr="00701438">
        <w:rPr>
          <w:rFonts w:ascii="Arial" w:hAnsi="Arial" w:cs="Arial"/>
        </w:rPr>
        <w:t>orma genérica de emisión. Entorno comercial, doméstico e industria ligera".</w:t>
      </w:r>
    </w:p>
    <w:p w:rsidR="007A224C" w:rsidRDefault="007A224C" w:rsidP="007A224C">
      <w:pPr>
        <w:spacing w:line="480" w:lineRule="auto"/>
        <w:ind w:left="792"/>
        <w:jc w:val="both"/>
        <w:rPr>
          <w:rFonts w:ascii="Arial" w:hAnsi="Arial" w:cs="Arial"/>
          <w:b/>
          <w:caps/>
        </w:rPr>
      </w:pPr>
    </w:p>
    <w:p w:rsidR="007A224C" w:rsidRDefault="00A80A1B" w:rsidP="007A224C">
      <w:pPr>
        <w:spacing w:line="480" w:lineRule="auto"/>
        <w:ind w:left="792"/>
        <w:jc w:val="both"/>
        <w:rPr>
          <w:rFonts w:ascii="Arial" w:hAnsi="Arial" w:cs="Arial"/>
        </w:rPr>
      </w:pPr>
      <w:r w:rsidRPr="00701438">
        <w:rPr>
          <w:rFonts w:ascii="Arial" w:hAnsi="Arial" w:cs="Arial"/>
        </w:rPr>
        <w:t>EN 55082-1 "compatibilidad electromagnética, norma genérica de inmunidad, entorno comercial, doméstico e industria ligera ".1984 de 18 de julio</w:t>
      </w:r>
      <w:r w:rsidR="00865300">
        <w:rPr>
          <w:rFonts w:ascii="Arial" w:hAnsi="Arial" w:cs="Arial"/>
        </w:rPr>
        <w:t>.</w:t>
      </w:r>
    </w:p>
    <w:p w:rsidR="007A224C" w:rsidRDefault="007A224C" w:rsidP="007A224C">
      <w:pPr>
        <w:spacing w:line="480" w:lineRule="auto"/>
        <w:ind w:left="792"/>
        <w:jc w:val="both"/>
        <w:rPr>
          <w:rFonts w:ascii="Arial" w:hAnsi="Arial" w:cs="Arial"/>
        </w:rPr>
      </w:pPr>
    </w:p>
    <w:p w:rsidR="007A224C" w:rsidRDefault="00867C72" w:rsidP="007A224C">
      <w:pPr>
        <w:spacing w:line="480" w:lineRule="auto"/>
        <w:ind w:left="792"/>
        <w:jc w:val="both"/>
        <w:rPr>
          <w:rFonts w:ascii="Arial" w:hAnsi="Arial" w:cs="Arial"/>
        </w:rPr>
      </w:pPr>
      <w:r w:rsidRPr="00701438">
        <w:rPr>
          <w:rFonts w:ascii="Arial" w:hAnsi="Arial" w:cs="Arial"/>
        </w:rPr>
        <w:t>UL1022</w:t>
      </w:r>
      <w:r w:rsidR="003C2B73" w:rsidRPr="00701438">
        <w:rPr>
          <w:rFonts w:ascii="Arial" w:hAnsi="Arial" w:cs="Arial"/>
        </w:rPr>
        <w:t>:</w:t>
      </w:r>
      <w:r w:rsidRPr="00701438">
        <w:rPr>
          <w:rFonts w:ascii="Arial" w:hAnsi="Arial" w:cs="Arial"/>
        </w:rPr>
        <w:t xml:space="preserve"> </w:t>
      </w:r>
      <w:r w:rsidR="003C2B73" w:rsidRPr="00701438">
        <w:rPr>
          <w:rFonts w:ascii="Arial" w:hAnsi="Arial" w:cs="Arial"/>
        </w:rPr>
        <w:t xml:space="preserve">Los monitores de aislamiento de línea se miden con respecto a esta norma UL. </w:t>
      </w:r>
    </w:p>
    <w:p w:rsidR="007A224C" w:rsidRDefault="007A224C" w:rsidP="007A224C">
      <w:pPr>
        <w:spacing w:line="480" w:lineRule="auto"/>
        <w:ind w:left="792"/>
        <w:jc w:val="both"/>
        <w:rPr>
          <w:rFonts w:ascii="Arial" w:hAnsi="Arial" w:cs="Arial"/>
        </w:rPr>
      </w:pPr>
    </w:p>
    <w:p w:rsidR="007A224C" w:rsidRDefault="003C2B73" w:rsidP="007A224C">
      <w:pPr>
        <w:spacing w:line="480" w:lineRule="auto"/>
        <w:ind w:left="792"/>
        <w:jc w:val="both"/>
        <w:rPr>
          <w:rFonts w:ascii="Arial" w:hAnsi="Arial" w:cs="Arial"/>
        </w:rPr>
      </w:pPr>
      <w:r w:rsidRPr="00701438">
        <w:rPr>
          <w:rFonts w:ascii="Arial" w:hAnsi="Arial" w:cs="Arial"/>
        </w:rPr>
        <w:t>UL 1047: Esta es la norma UL para equipo de aislamiento en hospitales.</w:t>
      </w:r>
    </w:p>
    <w:p w:rsidR="007A224C" w:rsidRDefault="007A224C" w:rsidP="007A224C">
      <w:pPr>
        <w:spacing w:line="480" w:lineRule="auto"/>
        <w:ind w:left="792"/>
        <w:jc w:val="both"/>
        <w:rPr>
          <w:rFonts w:ascii="Arial" w:hAnsi="Arial" w:cs="Arial"/>
        </w:rPr>
      </w:pPr>
    </w:p>
    <w:p w:rsidR="007A224C" w:rsidRDefault="00155F3A" w:rsidP="007A224C">
      <w:pPr>
        <w:spacing w:line="480" w:lineRule="auto"/>
        <w:ind w:left="792"/>
        <w:jc w:val="both"/>
        <w:rPr>
          <w:rFonts w:ascii="Arial" w:hAnsi="Arial" w:cs="Arial"/>
        </w:rPr>
      </w:pPr>
      <w:r w:rsidRPr="00701438">
        <w:rPr>
          <w:rFonts w:ascii="Arial" w:hAnsi="Arial" w:cs="Arial"/>
        </w:rPr>
        <w:t xml:space="preserve">El NEC específica y dictamina el uso de un sistema de puesta a tierra equipotencial, con una resistencia máxima para cada derivación de tal </w:t>
      </w:r>
      <w:r w:rsidRPr="00701438">
        <w:rPr>
          <w:rFonts w:ascii="Arial" w:hAnsi="Arial" w:cs="Arial"/>
        </w:rPr>
        <w:lastRenderedPageBreak/>
        <w:t>sistema.</w:t>
      </w:r>
    </w:p>
    <w:p w:rsidR="007A224C" w:rsidRDefault="007A224C" w:rsidP="007A224C">
      <w:pPr>
        <w:spacing w:line="480" w:lineRule="auto"/>
        <w:ind w:left="792"/>
        <w:jc w:val="both"/>
        <w:rPr>
          <w:rFonts w:ascii="Arial" w:hAnsi="Arial" w:cs="Arial"/>
        </w:rPr>
      </w:pPr>
    </w:p>
    <w:p w:rsidR="00867C72" w:rsidRPr="007A224C" w:rsidRDefault="00867C72" w:rsidP="007A224C">
      <w:pPr>
        <w:spacing w:line="480" w:lineRule="auto"/>
        <w:ind w:left="792"/>
        <w:jc w:val="both"/>
        <w:rPr>
          <w:rFonts w:ascii="Arial" w:hAnsi="Arial" w:cs="Arial"/>
          <w:b/>
          <w:caps/>
        </w:rPr>
      </w:pPr>
      <w:r w:rsidRPr="00701438">
        <w:rPr>
          <w:rFonts w:ascii="Arial" w:hAnsi="Arial" w:cs="Arial"/>
        </w:rPr>
        <w:t>Los sistemas de comunicación también son implementados bajo normas técnicas.</w:t>
      </w:r>
    </w:p>
    <w:p w:rsidR="001417CA" w:rsidRPr="00701438" w:rsidRDefault="001417CA" w:rsidP="00701438">
      <w:pPr>
        <w:pStyle w:val="Default"/>
        <w:spacing w:line="480" w:lineRule="auto"/>
        <w:jc w:val="both"/>
        <w:rPr>
          <w:rFonts w:ascii="Arial" w:hAnsi="Arial" w:cs="Arial"/>
        </w:rPr>
      </w:pPr>
    </w:p>
    <w:p w:rsidR="00867C72" w:rsidRDefault="00F75E5C" w:rsidP="00865300">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29.4.05 R.D. 424/2005 de 15 de abril de 2005</w:t>
      </w:r>
    </w:p>
    <w:p w:rsidR="003F6642" w:rsidRPr="00701438" w:rsidRDefault="003F6642" w:rsidP="003F6642">
      <w:pPr>
        <w:widowControl/>
        <w:overflowPunct/>
        <w:autoSpaceDE w:val="0"/>
        <w:autoSpaceDN w:val="0"/>
        <w:spacing w:line="480" w:lineRule="auto"/>
        <w:ind w:left="1276"/>
        <w:jc w:val="both"/>
        <w:rPr>
          <w:rFonts w:ascii="Arial" w:hAnsi="Arial" w:cs="Arial"/>
          <w:kern w:val="0"/>
          <w:lang w:eastAsia="es-ES"/>
        </w:rPr>
      </w:pPr>
    </w:p>
    <w:p w:rsidR="00867C72" w:rsidRDefault="00F75E5C" w:rsidP="00F75E5C">
      <w:pPr>
        <w:widowControl/>
        <w:numPr>
          <w:ilvl w:val="0"/>
          <w:numId w:val="12"/>
        </w:numPr>
        <w:tabs>
          <w:tab w:val="left" w:pos="1560"/>
        </w:tabs>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02.12.00 R.D. 1890/200 de 20 de noviembre de 2000</w:t>
      </w:r>
    </w:p>
    <w:p w:rsidR="003F6642" w:rsidRPr="00701438" w:rsidRDefault="003F6642" w:rsidP="003F6642">
      <w:pPr>
        <w:widowControl/>
        <w:tabs>
          <w:tab w:val="left" w:pos="1560"/>
        </w:tabs>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tabs>
          <w:tab w:val="left" w:pos="1276"/>
        </w:tabs>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01.02.97 R.D. 136/1997, de 31 de enero</w:t>
      </w:r>
    </w:p>
    <w:p w:rsidR="003F6642" w:rsidRPr="00701438" w:rsidRDefault="003F6642" w:rsidP="003F6642">
      <w:pPr>
        <w:widowControl/>
        <w:tabs>
          <w:tab w:val="left" w:pos="1276"/>
        </w:tabs>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overflowPunct/>
        <w:autoSpaceDE w:val="0"/>
        <w:autoSpaceDN w:val="0"/>
        <w:spacing w:line="480" w:lineRule="auto"/>
        <w:ind w:left="1560" w:hanging="284"/>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17.01.2007 R.D. 1580/2006 de 22 de diciembre de 2006</w:t>
      </w:r>
    </w:p>
    <w:p w:rsidR="003F6642" w:rsidRPr="00701438" w:rsidRDefault="003F6642" w:rsidP="003F6642">
      <w:pPr>
        <w:widowControl/>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28.06.2007 corrección de erratas R.D. 1580/2006</w:t>
      </w:r>
    </w:p>
    <w:p w:rsidR="003F6642" w:rsidRPr="00701438" w:rsidRDefault="003F6642" w:rsidP="003F6642">
      <w:pPr>
        <w:widowControl/>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14.05.2003 R.D. 401/2003 de 4 de abril de 2003</w:t>
      </w:r>
    </w:p>
    <w:p w:rsidR="003F6642" w:rsidRPr="00701438" w:rsidRDefault="003F6642" w:rsidP="003F6642">
      <w:pPr>
        <w:widowControl/>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B.O.E. 13.04.2006 orden ICT/1077/2006 de 6 de abril de 2006</w:t>
      </w:r>
    </w:p>
    <w:p w:rsidR="003F6642" w:rsidRPr="00701438" w:rsidRDefault="003F6642" w:rsidP="003F6642">
      <w:pPr>
        <w:widowControl/>
        <w:overflowPunct/>
        <w:autoSpaceDE w:val="0"/>
        <w:autoSpaceDN w:val="0"/>
        <w:spacing w:line="480" w:lineRule="auto"/>
        <w:jc w:val="both"/>
        <w:rPr>
          <w:rFonts w:ascii="Arial" w:hAnsi="Arial" w:cs="Arial"/>
          <w:kern w:val="0"/>
          <w:lang w:eastAsia="es-ES"/>
        </w:rPr>
      </w:pPr>
    </w:p>
    <w:p w:rsidR="00867C72" w:rsidRDefault="00F75E5C" w:rsidP="00F75E5C">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t xml:space="preserve">   </w:t>
      </w:r>
      <w:r w:rsidR="00867C72" w:rsidRPr="00701438">
        <w:rPr>
          <w:rFonts w:ascii="Arial" w:hAnsi="Arial" w:cs="Arial"/>
          <w:kern w:val="0"/>
          <w:lang w:eastAsia="es-ES"/>
        </w:rPr>
        <w:t>EIA/TIA T568A, anexo 5</w:t>
      </w:r>
    </w:p>
    <w:p w:rsidR="003F6642" w:rsidRPr="00701438" w:rsidRDefault="003F6642" w:rsidP="003F6642">
      <w:pPr>
        <w:widowControl/>
        <w:overflowPunct/>
        <w:autoSpaceDE w:val="0"/>
        <w:autoSpaceDN w:val="0"/>
        <w:spacing w:line="480" w:lineRule="auto"/>
        <w:jc w:val="both"/>
        <w:rPr>
          <w:rFonts w:ascii="Arial" w:hAnsi="Arial" w:cs="Arial"/>
          <w:kern w:val="0"/>
          <w:lang w:eastAsia="es-ES"/>
        </w:rPr>
      </w:pPr>
    </w:p>
    <w:p w:rsidR="00867C72" w:rsidRPr="00701438" w:rsidRDefault="00F75E5C" w:rsidP="00F75E5C">
      <w:pPr>
        <w:widowControl/>
        <w:numPr>
          <w:ilvl w:val="0"/>
          <w:numId w:val="12"/>
        </w:numPr>
        <w:overflowPunct/>
        <w:autoSpaceDE w:val="0"/>
        <w:autoSpaceDN w:val="0"/>
        <w:spacing w:line="480" w:lineRule="auto"/>
        <w:ind w:firstLine="556"/>
        <w:jc w:val="both"/>
        <w:rPr>
          <w:rFonts w:ascii="Arial" w:hAnsi="Arial" w:cs="Arial"/>
          <w:kern w:val="0"/>
          <w:lang w:eastAsia="es-ES"/>
        </w:rPr>
      </w:pPr>
      <w:r>
        <w:rPr>
          <w:rFonts w:ascii="Arial" w:hAnsi="Arial" w:cs="Arial"/>
          <w:kern w:val="0"/>
          <w:lang w:eastAsia="es-ES"/>
        </w:rPr>
        <w:lastRenderedPageBreak/>
        <w:t xml:space="preserve">   </w:t>
      </w:r>
      <w:r w:rsidR="00867C72" w:rsidRPr="00701438">
        <w:rPr>
          <w:rFonts w:ascii="Arial" w:hAnsi="Arial" w:cs="Arial"/>
          <w:kern w:val="0"/>
          <w:lang w:eastAsia="es-ES"/>
        </w:rPr>
        <w:t xml:space="preserve">ISO/IEC 11801 </w:t>
      </w:r>
    </w:p>
    <w:p w:rsidR="007768BC" w:rsidRPr="00701438" w:rsidRDefault="007768BC" w:rsidP="00701438">
      <w:pPr>
        <w:widowControl/>
        <w:overflowPunct/>
        <w:autoSpaceDE w:val="0"/>
        <w:autoSpaceDN w:val="0"/>
        <w:spacing w:line="480" w:lineRule="auto"/>
        <w:jc w:val="both"/>
        <w:rPr>
          <w:rFonts w:ascii="Arial" w:hAnsi="Arial" w:cs="Arial"/>
          <w:b/>
          <w:kern w:val="0"/>
          <w:lang w:eastAsia="es-ES"/>
        </w:rPr>
      </w:pPr>
    </w:p>
    <w:p w:rsidR="00867C72" w:rsidRDefault="00F01043" w:rsidP="002A08F1">
      <w:pPr>
        <w:widowControl/>
        <w:numPr>
          <w:ilvl w:val="1"/>
          <w:numId w:val="44"/>
        </w:numPr>
        <w:overflowPunct/>
        <w:autoSpaceDE w:val="0"/>
        <w:autoSpaceDN w:val="0"/>
        <w:spacing w:line="480" w:lineRule="auto"/>
        <w:jc w:val="both"/>
        <w:rPr>
          <w:rFonts w:ascii="Arial" w:hAnsi="Arial" w:cs="Arial"/>
          <w:b/>
          <w:caps/>
          <w:kern w:val="0"/>
          <w:lang w:eastAsia="es-ES"/>
        </w:rPr>
      </w:pPr>
      <w:r w:rsidRPr="00701438">
        <w:rPr>
          <w:rFonts w:ascii="Arial" w:hAnsi="Arial" w:cs="Arial"/>
          <w:b/>
          <w:caps/>
          <w:kern w:val="0"/>
          <w:lang w:eastAsia="es-ES"/>
        </w:rPr>
        <w:t>Normativa de protección en equipos médicos.</w:t>
      </w:r>
    </w:p>
    <w:p w:rsidR="001417CA" w:rsidRPr="00701438" w:rsidRDefault="001417CA" w:rsidP="00701438">
      <w:pPr>
        <w:widowControl/>
        <w:overflowPunct/>
        <w:autoSpaceDE w:val="0"/>
        <w:autoSpaceDN w:val="0"/>
        <w:spacing w:line="480" w:lineRule="auto"/>
        <w:jc w:val="both"/>
        <w:rPr>
          <w:rFonts w:ascii="Arial" w:hAnsi="Arial" w:cs="Arial"/>
          <w:b/>
          <w:caps/>
          <w:kern w:val="0"/>
          <w:lang w:eastAsia="es-ES"/>
        </w:rPr>
      </w:pPr>
    </w:p>
    <w:p w:rsidR="00F01043" w:rsidRPr="007A224C" w:rsidRDefault="00F01043" w:rsidP="002A08F1">
      <w:pPr>
        <w:widowControl/>
        <w:numPr>
          <w:ilvl w:val="2"/>
          <w:numId w:val="44"/>
        </w:numPr>
        <w:tabs>
          <w:tab w:val="left" w:pos="1418"/>
        </w:tabs>
        <w:overflowPunct/>
        <w:autoSpaceDE w:val="0"/>
        <w:autoSpaceDN w:val="0"/>
        <w:spacing w:line="480" w:lineRule="auto"/>
        <w:jc w:val="both"/>
        <w:rPr>
          <w:rFonts w:ascii="Arial" w:hAnsi="Arial" w:cs="Arial"/>
          <w:b/>
          <w:caps/>
          <w:kern w:val="0"/>
          <w:lang w:eastAsia="es-ES"/>
        </w:rPr>
      </w:pPr>
      <w:r w:rsidRPr="007A224C">
        <w:rPr>
          <w:rFonts w:ascii="Arial" w:hAnsi="Arial" w:cs="Arial"/>
          <w:b/>
          <w:caps/>
          <w:kern w:val="0"/>
          <w:lang w:eastAsia="es-ES"/>
        </w:rPr>
        <w:t>Generalidades.</w:t>
      </w:r>
    </w:p>
    <w:p w:rsidR="00231679" w:rsidRDefault="00231679" w:rsidP="00231679">
      <w:pPr>
        <w:widowControl/>
        <w:overflowPunct/>
        <w:autoSpaceDE w:val="0"/>
        <w:autoSpaceDN w:val="0"/>
        <w:spacing w:line="480" w:lineRule="auto"/>
        <w:ind w:left="1890"/>
        <w:jc w:val="both"/>
        <w:rPr>
          <w:rFonts w:ascii="Arial" w:hAnsi="Arial" w:cs="Arial"/>
          <w:b/>
          <w:caps/>
          <w:kern w:val="0"/>
          <w:lang w:eastAsia="es-ES"/>
        </w:rPr>
      </w:pPr>
    </w:p>
    <w:p w:rsidR="00F01043" w:rsidRDefault="00F01043" w:rsidP="007A224C">
      <w:pPr>
        <w:spacing w:line="480" w:lineRule="auto"/>
        <w:ind w:left="1418"/>
        <w:jc w:val="both"/>
        <w:rPr>
          <w:rFonts w:ascii="Arial" w:hAnsi="Arial" w:cs="Arial"/>
        </w:rPr>
      </w:pPr>
      <w:r w:rsidRPr="00701438">
        <w:rPr>
          <w:rFonts w:ascii="Arial" w:hAnsi="Arial" w:cs="Arial"/>
        </w:rPr>
        <w:t>Cuando se desea adquirir o diseñar un equipo biomédico, no sólo deben tenerse en cuenta especificaciones relacionadas con el objetivo de la medida a realizar, sino también que desde el punto de vista de la seguridad debe evitarse o minimizarse el peligro de descarga eléctrica o choque eléctrico por parte del paciente o del personal que pueda utilizarlo o entrar en contacto con él.</w:t>
      </w:r>
    </w:p>
    <w:p w:rsidR="008B13DD" w:rsidRPr="00701438" w:rsidRDefault="008B13DD" w:rsidP="00701438">
      <w:pPr>
        <w:spacing w:line="480" w:lineRule="auto"/>
        <w:jc w:val="both"/>
        <w:rPr>
          <w:rFonts w:ascii="Arial" w:hAnsi="Arial" w:cs="Arial"/>
        </w:rPr>
      </w:pPr>
    </w:p>
    <w:p w:rsidR="00F01043" w:rsidRPr="00701438" w:rsidRDefault="00F01043" w:rsidP="007A224C">
      <w:pPr>
        <w:spacing w:line="480" w:lineRule="auto"/>
        <w:ind w:left="1418"/>
        <w:jc w:val="both"/>
        <w:rPr>
          <w:rFonts w:ascii="Arial" w:hAnsi="Arial" w:cs="Arial"/>
        </w:rPr>
      </w:pPr>
      <w:r w:rsidRPr="00701438">
        <w:rPr>
          <w:rFonts w:ascii="Arial" w:hAnsi="Arial" w:cs="Arial"/>
        </w:rPr>
        <w:t>Existen varios organismos e instituciones que se dedican a establecer los niveles de seguridad y comprobar que estos se cumplan antes de homologarlos. Entre ellos:</w:t>
      </w:r>
    </w:p>
    <w:p w:rsidR="00F01043" w:rsidRPr="00701438" w:rsidRDefault="00F01043" w:rsidP="00701438">
      <w:pPr>
        <w:spacing w:line="480" w:lineRule="auto"/>
        <w:jc w:val="both"/>
        <w:rPr>
          <w:rFonts w:ascii="Arial" w:hAnsi="Arial" w:cs="Arial"/>
        </w:rPr>
      </w:pPr>
    </w:p>
    <w:p w:rsidR="00F01043" w:rsidRDefault="00F01043" w:rsidP="004219FC">
      <w:pPr>
        <w:numPr>
          <w:ilvl w:val="0"/>
          <w:numId w:val="9"/>
        </w:numPr>
        <w:spacing w:line="480" w:lineRule="auto"/>
        <w:ind w:left="2127"/>
        <w:jc w:val="both"/>
        <w:rPr>
          <w:rFonts w:ascii="Arial" w:hAnsi="Arial" w:cs="Arial"/>
        </w:rPr>
      </w:pPr>
      <w:r w:rsidRPr="00701438">
        <w:rPr>
          <w:rFonts w:ascii="Arial" w:hAnsi="Arial" w:cs="Arial"/>
        </w:rPr>
        <w:t>AENOR (Asociación Española de Normalización y Certificación)</w:t>
      </w:r>
    </w:p>
    <w:p w:rsidR="003F6642" w:rsidRPr="00701438" w:rsidRDefault="003F6642" w:rsidP="003F6642">
      <w:pPr>
        <w:spacing w:line="480" w:lineRule="auto"/>
        <w:ind w:left="2127"/>
        <w:jc w:val="both"/>
        <w:rPr>
          <w:rFonts w:ascii="Arial" w:hAnsi="Arial" w:cs="Arial"/>
        </w:rPr>
      </w:pPr>
    </w:p>
    <w:p w:rsidR="00F01043" w:rsidRDefault="0021328A" w:rsidP="0021328A">
      <w:pPr>
        <w:numPr>
          <w:ilvl w:val="0"/>
          <w:numId w:val="9"/>
        </w:numPr>
        <w:spacing w:line="480" w:lineRule="auto"/>
        <w:ind w:left="1985" w:hanging="142"/>
        <w:jc w:val="both"/>
        <w:rPr>
          <w:rFonts w:ascii="Arial" w:hAnsi="Arial" w:cs="Arial"/>
          <w:lang w:val="en-US"/>
        </w:rPr>
      </w:pPr>
      <w:r w:rsidRPr="00A630C6">
        <w:rPr>
          <w:rFonts w:ascii="Arial" w:hAnsi="Arial" w:cs="Arial"/>
        </w:rPr>
        <w:t xml:space="preserve">   </w:t>
      </w:r>
      <w:r w:rsidR="00F01043" w:rsidRPr="00701438">
        <w:rPr>
          <w:rFonts w:ascii="Arial" w:hAnsi="Arial" w:cs="Arial"/>
          <w:lang w:val="en-US"/>
        </w:rPr>
        <w:t xml:space="preserve">IEC </w:t>
      </w:r>
      <w:r w:rsidR="00077282">
        <w:rPr>
          <w:rFonts w:ascii="Arial" w:hAnsi="Arial" w:cs="Arial"/>
          <w:lang w:val="en-US"/>
        </w:rPr>
        <w:t xml:space="preserve">(International </w:t>
      </w:r>
      <w:proofErr w:type="spellStart"/>
      <w:r w:rsidR="00F01043" w:rsidRPr="00077282">
        <w:rPr>
          <w:rFonts w:ascii="Arial" w:hAnsi="Arial" w:cs="Arial"/>
          <w:lang w:val="en-US"/>
        </w:rPr>
        <w:t>Electrotechnical</w:t>
      </w:r>
      <w:proofErr w:type="spellEnd"/>
      <w:r w:rsidR="00F01043" w:rsidRPr="00701438">
        <w:rPr>
          <w:rFonts w:ascii="Arial" w:hAnsi="Arial" w:cs="Arial"/>
          <w:lang w:val="en-US"/>
        </w:rPr>
        <w:t xml:space="preserve"> Commission)</w:t>
      </w:r>
    </w:p>
    <w:p w:rsidR="003F6642" w:rsidRPr="00701438" w:rsidRDefault="003F6642" w:rsidP="003F6642">
      <w:pPr>
        <w:spacing w:line="480" w:lineRule="auto"/>
        <w:jc w:val="both"/>
        <w:rPr>
          <w:rFonts w:ascii="Arial" w:hAnsi="Arial" w:cs="Arial"/>
          <w:lang w:val="en-US"/>
        </w:rPr>
      </w:pPr>
    </w:p>
    <w:p w:rsidR="00F01043" w:rsidRDefault="00F01043" w:rsidP="0021328A">
      <w:pPr>
        <w:numPr>
          <w:ilvl w:val="0"/>
          <w:numId w:val="9"/>
        </w:numPr>
        <w:spacing w:line="480" w:lineRule="auto"/>
        <w:ind w:firstLine="1123"/>
        <w:jc w:val="both"/>
        <w:rPr>
          <w:rFonts w:ascii="Arial" w:hAnsi="Arial" w:cs="Arial"/>
          <w:lang w:val="en-US"/>
        </w:rPr>
      </w:pPr>
      <w:r w:rsidRPr="00701438">
        <w:rPr>
          <w:rFonts w:ascii="Arial" w:hAnsi="Arial" w:cs="Arial"/>
          <w:lang w:val="en-US"/>
        </w:rPr>
        <w:t>IEEE (Institute of Electrical and Electronics Engineers)</w:t>
      </w:r>
    </w:p>
    <w:p w:rsidR="008B13DD" w:rsidRPr="00701438" w:rsidRDefault="008B13DD" w:rsidP="008B13DD">
      <w:pPr>
        <w:spacing w:line="480" w:lineRule="auto"/>
        <w:ind w:left="720"/>
        <w:jc w:val="both"/>
        <w:rPr>
          <w:rFonts w:ascii="Arial" w:hAnsi="Arial" w:cs="Arial"/>
          <w:lang w:val="en-US"/>
        </w:rPr>
      </w:pPr>
    </w:p>
    <w:p w:rsidR="00B561BE" w:rsidRDefault="007A4F40" w:rsidP="002A08F1">
      <w:pPr>
        <w:numPr>
          <w:ilvl w:val="2"/>
          <w:numId w:val="44"/>
        </w:numPr>
        <w:tabs>
          <w:tab w:val="left" w:pos="1418"/>
        </w:tabs>
        <w:spacing w:line="480" w:lineRule="auto"/>
        <w:ind w:left="1418" w:hanging="698"/>
        <w:jc w:val="both"/>
        <w:rPr>
          <w:rFonts w:ascii="Arial" w:hAnsi="Arial" w:cs="Arial"/>
          <w:b/>
          <w:caps/>
          <w:lang w:val="es-EC"/>
        </w:rPr>
      </w:pPr>
      <w:r w:rsidRPr="00701438">
        <w:rPr>
          <w:rFonts w:ascii="Arial" w:hAnsi="Arial" w:cs="Arial"/>
          <w:b/>
          <w:caps/>
          <w:lang w:val="es-EC"/>
        </w:rPr>
        <w:t>Clasificación de</w:t>
      </w:r>
      <w:r w:rsidR="00E179EC">
        <w:rPr>
          <w:rFonts w:ascii="Arial" w:hAnsi="Arial" w:cs="Arial"/>
          <w:b/>
          <w:caps/>
          <w:lang w:val="es-EC"/>
        </w:rPr>
        <w:t xml:space="preserve"> equipos médicos de acuerdo a </w:t>
      </w:r>
      <w:r w:rsidR="00B561BE" w:rsidRPr="00701438">
        <w:rPr>
          <w:rFonts w:ascii="Arial" w:hAnsi="Arial" w:cs="Arial"/>
          <w:b/>
          <w:caps/>
          <w:lang w:val="es-EC"/>
        </w:rPr>
        <w:t>l</w:t>
      </w:r>
      <w:r w:rsidR="008B13DD">
        <w:rPr>
          <w:rFonts w:ascii="Arial" w:hAnsi="Arial" w:cs="Arial"/>
          <w:b/>
          <w:caps/>
          <w:lang w:val="es-EC"/>
        </w:rPr>
        <w:t>A</w:t>
      </w:r>
      <w:r w:rsidR="00AC2468" w:rsidRPr="00701438">
        <w:rPr>
          <w:rFonts w:ascii="Arial" w:hAnsi="Arial" w:cs="Arial"/>
          <w:b/>
          <w:caps/>
          <w:lang w:val="es-EC"/>
        </w:rPr>
        <w:t xml:space="preserve"> </w:t>
      </w:r>
      <w:r w:rsidR="0021328A">
        <w:rPr>
          <w:rFonts w:ascii="Arial" w:hAnsi="Arial" w:cs="Arial"/>
          <w:b/>
          <w:caps/>
          <w:lang w:val="es-EC"/>
        </w:rPr>
        <w:t xml:space="preserve">  </w:t>
      </w:r>
      <w:r w:rsidR="00B561BE" w:rsidRPr="00701438">
        <w:rPr>
          <w:rFonts w:ascii="Arial" w:hAnsi="Arial" w:cs="Arial"/>
          <w:b/>
          <w:caps/>
          <w:lang w:val="es-EC"/>
        </w:rPr>
        <w:t>pro</w:t>
      </w:r>
      <w:r w:rsidRPr="00701438">
        <w:rPr>
          <w:rFonts w:ascii="Arial" w:hAnsi="Arial" w:cs="Arial"/>
          <w:b/>
          <w:caps/>
          <w:lang w:val="es-EC"/>
        </w:rPr>
        <w:t>tección utilizada</w:t>
      </w:r>
      <w:r w:rsidR="00B561BE" w:rsidRPr="00701438">
        <w:rPr>
          <w:rFonts w:ascii="Arial" w:hAnsi="Arial" w:cs="Arial"/>
          <w:b/>
          <w:caps/>
          <w:lang w:val="es-EC"/>
        </w:rPr>
        <w:t>.</w:t>
      </w:r>
    </w:p>
    <w:p w:rsidR="008B13DD" w:rsidRDefault="008B13DD" w:rsidP="00701438">
      <w:pPr>
        <w:spacing w:line="480" w:lineRule="auto"/>
        <w:jc w:val="both"/>
        <w:rPr>
          <w:rFonts w:ascii="Arial" w:hAnsi="Arial" w:cs="Arial"/>
          <w:b/>
          <w:caps/>
          <w:lang w:val="es-EC"/>
        </w:rPr>
      </w:pPr>
    </w:p>
    <w:p w:rsidR="00E55990" w:rsidRPr="00701438" w:rsidRDefault="00B561BE" w:rsidP="00E179EC">
      <w:pPr>
        <w:spacing w:line="480" w:lineRule="auto"/>
        <w:ind w:left="1418"/>
        <w:jc w:val="both"/>
        <w:rPr>
          <w:rFonts w:ascii="Arial" w:hAnsi="Arial" w:cs="Arial"/>
          <w:lang w:val="es-EC"/>
        </w:rPr>
      </w:pPr>
      <w:r w:rsidRPr="00701438">
        <w:rPr>
          <w:rFonts w:ascii="Arial" w:hAnsi="Arial" w:cs="Arial"/>
          <w:lang w:val="es-EC"/>
        </w:rPr>
        <w:t>D</w:t>
      </w:r>
      <w:r w:rsidR="007A4F40" w:rsidRPr="00701438">
        <w:rPr>
          <w:rFonts w:ascii="Arial" w:hAnsi="Arial" w:cs="Arial"/>
          <w:lang w:val="es-EC"/>
        </w:rPr>
        <w:t>e acuerdo a la IEC</w:t>
      </w:r>
      <w:r w:rsidRPr="00701438">
        <w:rPr>
          <w:rFonts w:ascii="Arial" w:hAnsi="Arial" w:cs="Arial"/>
          <w:lang w:val="es-EC"/>
        </w:rPr>
        <w:t>, los equipos biomédicos, según el grado de protección se clasifican en:</w:t>
      </w:r>
    </w:p>
    <w:p w:rsidR="007A4F40" w:rsidRDefault="007A4F40" w:rsidP="0096341C">
      <w:pPr>
        <w:numPr>
          <w:ilvl w:val="0"/>
          <w:numId w:val="10"/>
        </w:numPr>
        <w:spacing w:line="480" w:lineRule="auto"/>
        <w:ind w:left="1843" w:hanging="425"/>
        <w:jc w:val="both"/>
        <w:rPr>
          <w:rFonts w:ascii="Arial" w:hAnsi="Arial" w:cs="Arial"/>
        </w:rPr>
      </w:pPr>
      <w:r w:rsidRPr="00701438">
        <w:rPr>
          <w:rFonts w:ascii="Arial" w:hAnsi="Arial" w:cs="Arial"/>
        </w:rPr>
        <w:t>Clase I: Aquellos equipos en los que la protección no se obtiene sólo</w:t>
      </w:r>
      <w:r w:rsidR="00B561BE" w:rsidRPr="00701438">
        <w:rPr>
          <w:rFonts w:ascii="Arial" w:hAnsi="Arial" w:cs="Arial"/>
        </w:rPr>
        <w:t xml:space="preserve"> </w:t>
      </w:r>
      <w:r w:rsidRPr="00701438">
        <w:rPr>
          <w:rFonts w:ascii="Arial" w:hAnsi="Arial" w:cs="Arial"/>
        </w:rPr>
        <w:t>del</w:t>
      </w:r>
      <w:r w:rsidR="00B561BE" w:rsidRPr="00701438">
        <w:rPr>
          <w:rFonts w:ascii="Arial" w:hAnsi="Arial" w:cs="Arial"/>
        </w:rPr>
        <w:t xml:space="preserve"> </w:t>
      </w:r>
      <w:r w:rsidRPr="00701438">
        <w:rPr>
          <w:rFonts w:ascii="Arial" w:hAnsi="Arial" w:cs="Arial"/>
        </w:rPr>
        <w:t>aislamiento básico, sino que se incluyen precauciones auxiliares, de</w:t>
      </w:r>
      <w:r w:rsidR="00B561BE" w:rsidRPr="00701438">
        <w:rPr>
          <w:rFonts w:ascii="Arial" w:hAnsi="Arial" w:cs="Arial"/>
        </w:rPr>
        <w:t xml:space="preserve"> </w:t>
      </w:r>
      <w:r w:rsidRPr="00701438">
        <w:rPr>
          <w:rFonts w:ascii="Arial" w:hAnsi="Arial" w:cs="Arial"/>
        </w:rPr>
        <w:t>forma que se dispone de una conexión de las partes conductoras</w:t>
      </w:r>
      <w:r w:rsidR="00B561BE" w:rsidRPr="00701438">
        <w:rPr>
          <w:rFonts w:ascii="Arial" w:hAnsi="Arial" w:cs="Arial"/>
        </w:rPr>
        <w:t xml:space="preserve"> </w:t>
      </w:r>
      <w:r w:rsidRPr="00701438">
        <w:rPr>
          <w:rFonts w:ascii="Arial" w:hAnsi="Arial" w:cs="Arial"/>
        </w:rPr>
        <w:t>accesibles al conductor de tierra de forma permanente, para que no</w:t>
      </w:r>
      <w:r w:rsidR="00B561BE" w:rsidRPr="00701438">
        <w:rPr>
          <w:rFonts w:ascii="Arial" w:hAnsi="Arial" w:cs="Arial"/>
        </w:rPr>
        <w:t xml:space="preserve"> </w:t>
      </w:r>
      <w:r w:rsidRPr="00701438">
        <w:rPr>
          <w:rFonts w:ascii="Arial" w:hAnsi="Arial" w:cs="Arial"/>
        </w:rPr>
        <w:t>puedan estar a tensión elevada en caso de fallo de aislamiento.</w:t>
      </w:r>
    </w:p>
    <w:p w:rsidR="00E55990" w:rsidRPr="00701438" w:rsidRDefault="00E55990" w:rsidP="00E55990">
      <w:pPr>
        <w:spacing w:line="480" w:lineRule="auto"/>
        <w:ind w:left="720"/>
        <w:jc w:val="both"/>
        <w:rPr>
          <w:rFonts w:ascii="Arial" w:hAnsi="Arial" w:cs="Arial"/>
        </w:rPr>
      </w:pPr>
    </w:p>
    <w:p w:rsidR="007A4F40" w:rsidRDefault="007A4F40" w:rsidP="0096341C">
      <w:pPr>
        <w:numPr>
          <w:ilvl w:val="0"/>
          <w:numId w:val="10"/>
        </w:numPr>
        <w:spacing w:line="480" w:lineRule="auto"/>
        <w:ind w:left="1843" w:hanging="425"/>
        <w:jc w:val="both"/>
        <w:rPr>
          <w:rFonts w:ascii="Arial" w:hAnsi="Arial" w:cs="Arial"/>
        </w:rPr>
      </w:pPr>
      <w:r w:rsidRPr="00701438">
        <w:rPr>
          <w:rFonts w:ascii="Arial" w:hAnsi="Arial" w:cs="Arial"/>
        </w:rPr>
        <w:t>Clase II: Aquellos en los que la protección no recae sólo sobre el</w:t>
      </w:r>
      <w:r w:rsidR="00B561BE" w:rsidRPr="00701438">
        <w:rPr>
          <w:rFonts w:ascii="Arial" w:hAnsi="Arial" w:cs="Arial"/>
        </w:rPr>
        <w:t xml:space="preserve"> </w:t>
      </w:r>
      <w:r w:rsidRPr="00701438">
        <w:rPr>
          <w:rFonts w:ascii="Arial" w:hAnsi="Arial" w:cs="Arial"/>
        </w:rPr>
        <w:t>aislamiento básico, sino que se dispone de un doble aislamiento o</w:t>
      </w:r>
      <w:r w:rsidR="00B561BE" w:rsidRPr="00701438">
        <w:rPr>
          <w:rFonts w:ascii="Arial" w:hAnsi="Arial" w:cs="Arial"/>
        </w:rPr>
        <w:t xml:space="preserve"> </w:t>
      </w:r>
      <w:r w:rsidRPr="00701438">
        <w:rPr>
          <w:rFonts w:ascii="Arial" w:hAnsi="Arial" w:cs="Arial"/>
        </w:rPr>
        <w:t>aislamiento reforzado, no existiendo provisión de una puesta a tierra de</w:t>
      </w:r>
      <w:r w:rsidR="00B561BE" w:rsidRPr="00701438">
        <w:rPr>
          <w:rFonts w:ascii="Arial" w:hAnsi="Arial" w:cs="Arial"/>
        </w:rPr>
        <w:t xml:space="preserve"> </w:t>
      </w:r>
      <w:r w:rsidRPr="00701438">
        <w:rPr>
          <w:rFonts w:ascii="Arial" w:hAnsi="Arial" w:cs="Arial"/>
        </w:rPr>
        <w:t>seguridad. Existen tres tipos generales de equipos de esta clase: los que</w:t>
      </w:r>
      <w:r w:rsidR="00B561BE" w:rsidRPr="00701438">
        <w:rPr>
          <w:rFonts w:ascii="Arial" w:hAnsi="Arial" w:cs="Arial"/>
        </w:rPr>
        <w:t xml:space="preserve"> </w:t>
      </w:r>
      <w:r w:rsidRPr="00701438">
        <w:rPr>
          <w:rFonts w:ascii="Arial" w:hAnsi="Arial" w:cs="Arial"/>
        </w:rPr>
        <w:t>incorporan una cubierta aislante, los de cubierta metálica y los mixtos.</w:t>
      </w:r>
    </w:p>
    <w:p w:rsidR="00E55990" w:rsidRPr="00701438" w:rsidRDefault="00E55990" w:rsidP="00E55990">
      <w:pPr>
        <w:spacing w:line="480" w:lineRule="auto"/>
        <w:jc w:val="both"/>
        <w:rPr>
          <w:rFonts w:ascii="Arial" w:hAnsi="Arial" w:cs="Arial"/>
        </w:rPr>
      </w:pPr>
    </w:p>
    <w:p w:rsidR="007A4F40" w:rsidRDefault="007A4F40" w:rsidP="0096341C">
      <w:pPr>
        <w:numPr>
          <w:ilvl w:val="0"/>
          <w:numId w:val="10"/>
        </w:numPr>
        <w:spacing w:line="480" w:lineRule="auto"/>
        <w:ind w:left="1843" w:hanging="425"/>
        <w:jc w:val="both"/>
        <w:rPr>
          <w:rFonts w:ascii="Arial" w:hAnsi="Arial" w:cs="Arial"/>
        </w:rPr>
      </w:pPr>
      <w:r w:rsidRPr="00701438">
        <w:rPr>
          <w:rFonts w:ascii="Arial" w:hAnsi="Arial" w:cs="Arial"/>
        </w:rPr>
        <w:t>Clase III: Aquellos equipos en los que la protección se basa en</w:t>
      </w:r>
      <w:r w:rsidR="00B561BE" w:rsidRPr="00701438">
        <w:rPr>
          <w:rFonts w:ascii="Arial" w:hAnsi="Arial" w:cs="Arial"/>
        </w:rPr>
        <w:t xml:space="preserve"> </w:t>
      </w:r>
      <w:r w:rsidRPr="00701438">
        <w:rPr>
          <w:rFonts w:ascii="Arial" w:hAnsi="Arial" w:cs="Arial"/>
        </w:rPr>
        <w:t>alimentar a tensiones muy bajas de seguridad, no generándose</w:t>
      </w:r>
      <w:r w:rsidR="00B561BE" w:rsidRPr="00701438">
        <w:rPr>
          <w:rFonts w:ascii="Arial" w:hAnsi="Arial" w:cs="Arial"/>
        </w:rPr>
        <w:t xml:space="preserve"> </w:t>
      </w:r>
      <w:r w:rsidRPr="00701438">
        <w:rPr>
          <w:rFonts w:ascii="Arial" w:hAnsi="Arial" w:cs="Arial"/>
        </w:rPr>
        <w:t>tensiones mayores que ésta en el equipo.</w:t>
      </w:r>
    </w:p>
    <w:p w:rsidR="00201BB3" w:rsidRPr="00701438" w:rsidRDefault="00201BB3" w:rsidP="00E55990">
      <w:pPr>
        <w:spacing w:line="480" w:lineRule="auto"/>
        <w:jc w:val="both"/>
        <w:rPr>
          <w:rFonts w:ascii="Arial" w:hAnsi="Arial" w:cs="Arial"/>
        </w:rPr>
      </w:pPr>
    </w:p>
    <w:p w:rsidR="004060AD" w:rsidRDefault="00B561BE" w:rsidP="002A08F1">
      <w:pPr>
        <w:widowControl/>
        <w:numPr>
          <w:ilvl w:val="2"/>
          <w:numId w:val="44"/>
        </w:numPr>
        <w:tabs>
          <w:tab w:val="left" w:pos="1418"/>
        </w:tabs>
        <w:overflowPunct/>
        <w:autoSpaceDE w:val="0"/>
        <w:autoSpaceDN w:val="0"/>
        <w:spacing w:line="480" w:lineRule="auto"/>
        <w:ind w:left="1418" w:hanging="698"/>
        <w:jc w:val="both"/>
        <w:rPr>
          <w:rFonts w:ascii="Arial" w:hAnsi="Arial" w:cs="Arial"/>
          <w:b/>
          <w:caps/>
          <w:kern w:val="0"/>
          <w:lang w:val="es-EC" w:eastAsia="es-ES"/>
        </w:rPr>
      </w:pPr>
      <w:r w:rsidRPr="00701438">
        <w:rPr>
          <w:rFonts w:ascii="Arial" w:hAnsi="Arial" w:cs="Arial"/>
          <w:b/>
          <w:caps/>
          <w:kern w:val="0"/>
          <w:lang w:val="es-EC" w:eastAsia="es-ES"/>
        </w:rPr>
        <w:t>Clasificación de los equipos médicos de acuerdo al</w:t>
      </w:r>
      <w:r w:rsidR="00E55990">
        <w:rPr>
          <w:rFonts w:ascii="Arial" w:hAnsi="Arial" w:cs="Arial"/>
          <w:b/>
          <w:caps/>
          <w:kern w:val="0"/>
          <w:lang w:val="es-EC" w:eastAsia="es-ES"/>
        </w:rPr>
        <w:t xml:space="preserve"> </w:t>
      </w:r>
      <w:r w:rsidRPr="00701438">
        <w:rPr>
          <w:rFonts w:ascii="Arial" w:hAnsi="Arial" w:cs="Arial"/>
          <w:b/>
          <w:caps/>
          <w:kern w:val="0"/>
          <w:lang w:val="es-EC" w:eastAsia="es-ES"/>
        </w:rPr>
        <w:t>nivel de protección</w:t>
      </w:r>
      <w:r w:rsidR="002F7868" w:rsidRPr="00701438">
        <w:rPr>
          <w:rFonts w:ascii="Arial" w:hAnsi="Arial" w:cs="Arial"/>
          <w:b/>
          <w:caps/>
          <w:kern w:val="0"/>
          <w:lang w:val="es-EC" w:eastAsia="es-ES"/>
        </w:rPr>
        <w:t xml:space="preserve"> u</w:t>
      </w:r>
      <w:r w:rsidRPr="00701438">
        <w:rPr>
          <w:rFonts w:ascii="Arial" w:hAnsi="Arial" w:cs="Arial"/>
          <w:b/>
          <w:caps/>
          <w:kern w:val="0"/>
          <w:lang w:val="es-EC" w:eastAsia="es-ES"/>
        </w:rPr>
        <w:t>tilizada</w:t>
      </w:r>
      <w:r w:rsidR="004060AD" w:rsidRPr="00701438">
        <w:rPr>
          <w:rFonts w:ascii="Arial" w:hAnsi="Arial" w:cs="Arial"/>
          <w:b/>
          <w:caps/>
          <w:kern w:val="0"/>
          <w:lang w:val="es-EC" w:eastAsia="es-ES"/>
        </w:rPr>
        <w:t>.</w:t>
      </w:r>
    </w:p>
    <w:p w:rsidR="00E55990" w:rsidRPr="00701438" w:rsidRDefault="00E55990" w:rsidP="00701438">
      <w:pPr>
        <w:widowControl/>
        <w:overflowPunct/>
        <w:autoSpaceDE w:val="0"/>
        <w:autoSpaceDN w:val="0"/>
        <w:spacing w:line="480" w:lineRule="auto"/>
        <w:jc w:val="both"/>
        <w:rPr>
          <w:rFonts w:ascii="Arial" w:hAnsi="Arial" w:cs="Arial"/>
          <w:b/>
          <w:kern w:val="0"/>
          <w:lang w:val="es-EC" w:eastAsia="es-ES"/>
        </w:rPr>
      </w:pPr>
    </w:p>
    <w:p w:rsidR="004060AD" w:rsidRPr="00701438" w:rsidRDefault="004060AD" w:rsidP="0096341C">
      <w:pPr>
        <w:widowControl/>
        <w:numPr>
          <w:ilvl w:val="0"/>
          <w:numId w:val="11"/>
        </w:numPr>
        <w:tabs>
          <w:tab w:val="left" w:pos="1418"/>
        </w:tabs>
        <w:overflowPunct/>
        <w:autoSpaceDE w:val="0"/>
        <w:autoSpaceDN w:val="0"/>
        <w:spacing w:line="480" w:lineRule="auto"/>
        <w:ind w:left="1843" w:hanging="425"/>
        <w:jc w:val="both"/>
        <w:rPr>
          <w:rFonts w:ascii="Arial" w:hAnsi="Arial" w:cs="Arial"/>
        </w:rPr>
      </w:pPr>
      <w:r w:rsidRPr="00701438">
        <w:rPr>
          <w:rFonts w:ascii="Arial" w:hAnsi="Arial" w:cs="Arial"/>
        </w:rPr>
        <w:t>Tipo B: Son todos aquellos equipos de las clases I, II, III o con alimentación interna que provean un adecuado grado de protección respecto a corrientes de fugas y fiabilidad de la conexión de tierra (si es el caso). Según la norma IEC, deberán ser equipos tipo B todos aquellos equipos de uso médico que no tengan una parte directamente aplicada al paciente.</w:t>
      </w:r>
    </w:p>
    <w:p w:rsidR="004060AD" w:rsidRPr="00701438" w:rsidRDefault="004060AD" w:rsidP="00701438">
      <w:pPr>
        <w:widowControl/>
        <w:overflowPunct/>
        <w:autoSpaceDE w:val="0"/>
        <w:autoSpaceDN w:val="0"/>
        <w:spacing w:line="480" w:lineRule="auto"/>
        <w:rPr>
          <w:rFonts w:ascii="Arial" w:hAnsi="Arial" w:cs="Arial"/>
        </w:rPr>
      </w:pPr>
    </w:p>
    <w:p w:rsidR="00F01043" w:rsidRPr="00701438" w:rsidRDefault="004060AD" w:rsidP="0096341C">
      <w:pPr>
        <w:widowControl/>
        <w:numPr>
          <w:ilvl w:val="0"/>
          <w:numId w:val="11"/>
        </w:numPr>
        <w:overflowPunct/>
        <w:autoSpaceDE w:val="0"/>
        <w:autoSpaceDN w:val="0"/>
        <w:spacing w:line="480" w:lineRule="auto"/>
        <w:ind w:left="1843" w:hanging="425"/>
        <w:jc w:val="both"/>
        <w:rPr>
          <w:rFonts w:ascii="Arial" w:hAnsi="Arial" w:cs="Arial"/>
        </w:rPr>
      </w:pPr>
      <w:r w:rsidRPr="00701438">
        <w:rPr>
          <w:rFonts w:ascii="Arial" w:hAnsi="Arial" w:cs="Arial"/>
        </w:rPr>
        <w:t>Tipo BF: Aquellos de tipo B con la entrada o parte aplicada al paciente mediante circuitos flotantes. Según la norma IEC, deberán ser equipos tipo BF todos aquellos equipos que tengan una parte aplicada al paciente.</w:t>
      </w:r>
      <w:r w:rsidR="00B561BE" w:rsidRPr="00701438">
        <w:rPr>
          <w:rFonts w:ascii="Arial" w:hAnsi="Arial" w:cs="Arial"/>
        </w:rPr>
        <w:t xml:space="preserve"> </w:t>
      </w:r>
    </w:p>
    <w:p w:rsidR="004060AD" w:rsidRPr="00701438" w:rsidRDefault="004060AD" w:rsidP="00701438">
      <w:pPr>
        <w:widowControl/>
        <w:overflowPunct/>
        <w:autoSpaceDE w:val="0"/>
        <w:autoSpaceDN w:val="0"/>
        <w:spacing w:line="480" w:lineRule="auto"/>
        <w:ind w:left="720"/>
        <w:rPr>
          <w:rFonts w:ascii="Arial" w:hAnsi="Arial" w:cs="Arial"/>
        </w:rPr>
      </w:pPr>
    </w:p>
    <w:p w:rsidR="005F32EC" w:rsidRPr="00701438" w:rsidRDefault="005F32EC" w:rsidP="0096341C">
      <w:pPr>
        <w:widowControl/>
        <w:numPr>
          <w:ilvl w:val="0"/>
          <w:numId w:val="11"/>
        </w:numPr>
        <w:overflowPunct/>
        <w:autoSpaceDE w:val="0"/>
        <w:autoSpaceDN w:val="0"/>
        <w:spacing w:line="480" w:lineRule="auto"/>
        <w:ind w:left="1843" w:hanging="425"/>
        <w:jc w:val="both"/>
        <w:rPr>
          <w:rFonts w:ascii="Arial" w:hAnsi="Arial" w:cs="Arial"/>
        </w:rPr>
      </w:pPr>
      <w:r w:rsidRPr="00701438">
        <w:rPr>
          <w:rFonts w:ascii="Arial" w:hAnsi="Arial" w:cs="Arial"/>
        </w:rPr>
        <w:lastRenderedPageBreak/>
        <w:t>Tipo CF: Aquellos equipos de las clases I, II o alimentados internamente que permitan un alto grado de protección en relación con corrientes de fugas y con entrada flotante. Según la norma IEC, deberán ser equipos tipo CF todos aquellos en que se pueda establecer un camino directo al corazón del paciente.</w:t>
      </w:r>
    </w:p>
    <w:p w:rsidR="005F32EC" w:rsidRPr="00701438" w:rsidRDefault="005F32EC" w:rsidP="00701438">
      <w:pPr>
        <w:widowControl/>
        <w:overflowPunct/>
        <w:autoSpaceDE w:val="0"/>
        <w:autoSpaceDN w:val="0"/>
        <w:spacing w:line="480" w:lineRule="auto"/>
        <w:jc w:val="both"/>
        <w:rPr>
          <w:rFonts w:ascii="Arial" w:hAnsi="Arial" w:cs="Arial"/>
        </w:rPr>
      </w:pPr>
    </w:p>
    <w:p w:rsidR="00E11DD2" w:rsidRDefault="005F32EC" w:rsidP="00701438">
      <w:pPr>
        <w:widowControl/>
        <w:numPr>
          <w:ilvl w:val="0"/>
          <w:numId w:val="11"/>
        </w:numPr>
        <w:overflowPunct/>
        <w:autoSpaceDE w:val="0"/>
        <w:autoSpaceDN w:val="0"/>
        <w:spacing w:line="480" w:lineRule="auto"/>
        <w:ind w:left="1843" w:hanging="425"/>
        <w:jc w:val="both"/>
        <w:rPr>
          <w:rFonts w:ascii="Arial" w:hAnsi="Arial" w:cs="Arial"/>
        </w:rPr>
      </w:pPr>
      <w:r w:rsidRPr="00701438">
        <w:rPr>
          <w:rFonts w:ascii="Arial" w:hAnsi="Arial" w:cs="Arial"/>
        </w:rPr>
        <w:t>Tipo H: Aquellos de las clases I, II, III o alimentados internamente que provean protección frente a descargas eléctricas comparables a las que se obtienen en los electrodomésticos.</w:t>
      </w:r>
    </w:p>
    <w:p w:rsidR="003F6642" w:rsidRPr="003F6642" w:rsidRDefault="003F6642" w:rsidP="003F6642">
      <w:pPr>
        <w:widowControl/>
        <w:overflowPunct/>
        <w:autoSpaceDE w:val="0"/>
        <w:autoSpaceDN w:val="0"/>
        <w:spacing w:line="480" w:lineRule="auto"/>
        <w:jc w:val="both"/>
        <w:rPr>
          <w:rFonts w:ascii="Arial" w:hAnsi="Arial" w:cs="Arial"/>
        </w:rPr>
      </w:pPr>
    </w:p>
    <w:p w:rsidR="0096341C" w:rsidRDefault="007A16F4" w:rsidP="002A08F1">
      <w:pPr>
        <w:pStyle w:val="Default"/>
        <w:numPr>
          <w:ilvl w:val="1"/>
          <w:numId w:val="44"/>
        </w:numPr>
        <w:spacing w:line="480" w:lineRule="auto"/>
        <w:jc w:val="both"/>
        <w:rPr>
          <w:rFonts w:ascii="Arial" w:hAnsi="Arial" w:cs="Arial"/>
          <w:b/>
          <w:caps/>
        </w:rPr>
      </w:pPr>
      <w:r w:rsidRPr="00701438">
        <w:rPr>
          <w:rFonts w:ascii="Arial" w:hAnsi="Arial" w:cs="Arial"/>
          <w:b/>
          <w:caps/>
        </w:rPr>
        <w:t>Consideraciones ambientales.</w:t>
      </w:r>
    </w:p>
    <w:p w:rsidR="0096341C" w:rsidRDefault="0096341C" w:rsidP="0096341C">
      <w:pPr>
        <w:pStyle w:val="Default"/>
        <w:spacing w:line="480" w:lineRule="auto"/>
        <w:ind w:left="792"/>
        <w:jc w:val="both"/>
        <w:rPr>
          <w:rFonts w:ascii="Arial" w:hAnsi="Arial" w:cs="Arial"/>
          <w:b/>
          <w:caps/>
        </w:rPr>
      </w:pPr>
    </w:p>
    <w:p w:rsidR="0096341C" w:rsidRDefault="00B5455B" w:rsidP="0096341C">
      <w:pPr>
        <w:pStyle w:val="Default"/>
        <w:spacing w:line="480" w:lineRule="auto"/>
        <w:ind w:left="792"/>
        <w:jc w:val="both"/>
        <w:rPr>
          <w:rFonts w:ascii="Arial" w:hAnsi="Arial" w:cs="Arial"/>
          <w:lang w:eastAsia="es-ES"/>
        </w:rPr>
      </w:pPr>
      <w:r w:rsidRPr="0096341C">
        <w:rPr>
          <w:rFonts w:ascii="Arial" w:hAnsi="Arial" w:cs="Arial"/>
          <w:lang w:eastAsia="es-ES"/>
        </w:rPr>
        <w:t>La temperatura del quirófano debe ser de 18º a 21º, aunque se necesitan temperaturas mayores durante la cirugía pediátrica y en pacientes quemados. La humedad suele mantenerse entre 50</w:t>
      </w:r>
      <w:r w:rsidR="00E55990" w:rsidRPr="0096341C">
        <w:rPr>
          <w:rFonts w:ascii="Arial" w:hAnsi="Arial" w:cs="Arial"/>
          <w:lang w:eastAsia="es-ES"/>
        </w:rPr>
        <w:t>%</w:t>
      </w:r>
      <w:r w:rsidRPr="0096341C">
        <w:rPr>
          <w:rFonts w:ascii="Arial" w:hAnsi="Arial" w:cs="Arial"/>
          <w:lang w:eastAsia="es-ES"/>
        </w:rPr>
        <w:t xml:space="preserve"> y 60%. La humedad superior produce condensación mientras que la humedad menor favorece la electricidad estática.</w:t>
      </w:r>
    </w:p>
    <w:p w:rsidR="0096341C" w:rsidRDefault="0096341C" w:rsidP="0096341C">
      <w:pPr>
        <w:pStyle w:val="Default"/>
        <w:spacing w:line="480" w:lineRule="auto"/>
        <w:ind w:left="792"/>
        <w:jc w:val="both"/>
        <w:rPr>
          <w:rFonts w:ascii="Arial" w:hAnsi="Arial" w:cs="Arial"/>
          <w:lang w:eastAsia="es-ES"/>
        </w:rPr>
      </w:pPr>
    </w:p>
    <w:p w:rsidR="0096341C" w:rsidRDefault="00B5455B" w:rsidP="0096341C">
      <w:pPr>
        <w:pStyle w:val="Default"/>
        <w:spacing w:line="480" w:lineRule="auto"/>
        <w:ind w:left="792"/>
        <w:jc w:val="both"/>
        <w:rPr>
          <w:rFonts w:ascii="Arial" w:hAnsi="Arial" w:cs="Arial"/>
          <w:lang w:eastAsia="es-ES"/>
        </w:rPr>
      </w:pPr>
      <w:r w:rsidRPr="00701438">
        <w:rPr>
          <w:rFonts w:ascii="Arial" w:hAnsi="Arial" w:cs="Arial"/>
          <w:lang w:eastAsia="es-ES"/>
        </w:rPr>
        <w:t xml:space="preserve">El objetivo que se pretende alcanzar con la ventilación de los quirófanos es la disminución en la concentración de partículas y </w:t>
      </w:r>
      <w:r w:rsidRPr="00701438">
        <w:rPr>
          <w:rFonts w:ascii="Arial" w:hAnsi="Arial" w:cs="Arial"/>
          <w:lang w:eastAsia="es-ES"/>
        </w:rPr>
        <w:lastRenderedPageBreak/>
        <w:t>bacterias. Estas concentraciones bajas se alcanzan cambiando el aire del quirófano de 20 a 25 veces hora y haciendo pasar el aire por filtros de alta eficacia para partículas en el aire, los cuales eliminan cerca del 100%</w:t>
      </w:r>
      <w:r w:rsidR="00ED61EF">
        <w:rPr>
          <w:rFonts w:ascii="Arial" w:hAnsi="Arial" w:cs="Arial"/>
          <w:lang w:eastAsia="es-ES"/>
        </w:rPr>
        <w:t xml:space="preserve"> de las partículas mayores 0.3</w:t>
      </w:r>
      <w:r w:rsidR="00E55990">
        <w:rPr>
          <w:rFonts w:ascii="Arial" w:hAnsi="Arial" w:cs="Arial"/>
          <w:lang w:eastAsia="es-ES"/>
        </w:rPr>
        <w:t>µ</w:t>
      </w:r>
      <w:r w:rsidRPr="00701438">
        <w:rPr>
          <w:rFonts w:ascii="Arial" w:hAnsi="Arial" w:cs="Arial"/>
          <w:lang w:eastAsia="es-ES"/>
        </w:rPr>
        <w:t xml:space="preserve"> de diámetro.</w:t>
      </w:r>
    </w:p>
    <w:p w:rsidR="0096341C" w:rsidRDefault="0096341C" w:rsidP="0096341C">
      <w:pPr>
        <w:pStyle w:val="Default"/>
        <w:spacing w:line="480" w:lineRule="auto"/>
        <w:ind w:left="792"/>
        <w:jc w:val="both"/>
        <w:rPr>
          <w:rFonts w:ascii="Arial" w:hAnsi="Arial" w:cs="Arial"/>
          <w:lang w:eastAsia="es-ES"/>
        </w:rPr>
      </w:pPr>
    </w:p>
    <w:p w:rsidR="0096341C" w:rsidRDefault="00B5455B" w:rsidP="0096341C">
      <w:pPr>
        <w:pStyle w:val="Default"/>
        <w:spacing w:line="480" w:lineRule="auto"/>
        <w:ind w:left="792"/>
        <w:jc w:val="both"/>
        <w:rPr>
          <w:rFonts w:ascii="Arial" w:hAnsi="Arial" w:cs="Arial"/>
          <w:b/>
          <w:caps/>
        </w:rPr>
      </w:pPr>
      <w:r w:rsidRPr="00701438">
        <w:rPr>
          <w:rFonts w:ascii="Arial" w:hAnsi="Arial" w:cs="Arial"/>
          <w:lang w:eastAsia="es-ES"/>
        </w:rPr>
        <w:t>Otro aspecto interesante es mantener una presión de quirófano positiva con el fin de</w:t>
      </w:r>
      <w:r w:rsidR="005F7A46" w:rsidRPr="00701438">
        <w:rPr>
          <w:rFonts w:ascii="Arial" w:hAnsi="Arial" w:cs="Arial"/>
          <w:lang w:eastAsia="es-ES"/>
        </w:rPr>
        <w:t xml:space="preserve"> </w:t>
      </w:r>
      <w:r w:rsidRPr="00701438">
        <w:rPr>
          <w:rFonts w:ascii="Arial" w:hAnsi="Arial" w:cs="Arial"/>
          <w:lang w:eastAsia="es-ES"/>
        </w:rPr>
        <w:t>evitar la entrada de aire desde los pasillos, sino que el aire de quirófano</w:t>
      </w:r>
      <w:r w:rsidR="005F7A46" w:rsidRPr="00701438">
        <w:rPr>
          <w:rFonts w:ascii="Arial" w:hAnsi="Arial" w:cs="Arial"/>
          <w:lang w:eastAsia="es-ES"/>
        </w:rPr>
        <w:t xml:space="preserve"> </w:t>
      </w:r>
      <w:r w:rsidRPr="00701438">
        <w:rPr>
          <w:rFonts w:ascii="Arial" w:hAnsi="Arial" w:cs="Arial"/>
          <w:lang w:eastAsia="es-ES"/>
        </w:rPr>
        <w:t>salga hacia los pasillos cuando se abren las puertas de los mismos.</w:t>
      </w:r>
      <w:r w:rsidR="00A72498" w:rsidRPr="00701438">
        <w:rPr>
          <w:rFonts w:ascii="Arial" w:hAnsi="Arial" w:cs="Arial"/>
          <w:lang w:eastAsia="es-ES"/>
        </w:rPr>
        <w:t xml:space="preserve"> El nivel </w:t>
      </w:r>
      <w:r w:rsidR="00ED61EF">
        <w:rPr>
          <w:rFonts w:ascii="Arial" w:hAnsi="Arial" w:cs="Arial"/>
          <w:lang w:eastAsia="es-ES"/>
        </w:rPr>
        <w:t>de ruido no debe superar los 40</w:t>
      </w:r>
      <w:r w:rsidR="00A72498" w:rsidRPr="00701438">
        <w:rPr>
          <w:rFonts w:ascii="Arial" w:hAnsi="Arial" w:cs="Arial"/>
          <w:lang w:eastAsia="es-ES"/>
        </w:rPr>
        <w:t>db.</w:t>
      </w:r>
    </w:p>
    <w:p w:rsidR="0096341C" w:rsidRDefault="0096341C" w:rsidP="0096341C">
      <w:pPr>
        <w:pStyle w:val="Default"/>
        <w:spacing w:line="480" w:lineRule="auto"/>
        <w:ind w:left="792"/>
        <w:jc w:val="both"/>
        <w:rPr>
          <w:rFonts w:ascii="Arial" w:hAnsi="Arial" w:cs="Arial"/>
          <w:b/>
          <w:caps/>
        </w:rPr>
      </w:pPr>
    </w:p>
    <w:p w:rsidR="00A72498" w:rsidRPr="0096341C" w:rsidRDefault="00AA2645" w:rsidP="0096341C">
      <w:pPr>
        <w:pStyle w:val="Default"/>
        <w:spacing w:line="480" w:lineRule="auto"/>
        <w:ind w:left="792"/>
        <w:jc w:val="both"/>
        <w:rPr>
          <w:rFonts w:ascii="Arial" w:hAnsi="Arial" w:cs="Arial"/>
          <w:b/>
          <w:caps/>
        </w:rPr>
      </w:pPr>
      <w:r w:rsidRPr="00701438">
        <w:rPr>
          <w:rFonts w:ascii="Arial" w:hAnsi="Arial" w:cs="Arial"/>
        </w:rPr>
        <w:t xml:space="preserve">Los quirófanos son salas clase tipo </w:t>
      </w:r>
      <w:r w:rsidR="0096341C">
        <w:rPr>
          <w:rFonts w:ascii="Arial" w:hAnsi="Arial" w:cs="Arial"/>
        </w:rPr>
        <w:t xml:space="preserve">1, de exigencias higiénicas muy </w:t>
      </w:r>
      <w:r w:rsidRPr="00701438">
        <w:rPr>
          <w:rFonts w:ascii="Arial" w:hAnsi="Arial" w:cs="Arial"/>
        </w:rPr>
        <w:t>elevadas, dotados de tres niveles de filtra</w:t>
      </w:r>
      <w:r w:rsidR="00A72498" w:rsidRPr="00701438">
        <w:rPr>
          <w:rFonts w:ascii="Arial" w:hAnsi="Arial" w:cs="Arial"/>
        </w:rPr>
        <w:t>ción:</w:t>
      </w:r>
    </w:p>
    <w:p w:rsidR="00A72498" w:rsidRPr="00701438" w:rsidRDefault="00D41EA3" w:rsidP="00701438">
      <w:pPr>
        <w:pStyle w:val="Default"/>
        <w:spacing w:line="480" w:lineRule="auto"/>
        <w:jc w:val="both"/>
        <w:rPr>
          <w:rFonts w:ascii="Arial" w:hAnsi="Arial" w:cs="Arial"/>
        </w:rPr>
      </w:pPr>
      <w:r>
        <w:rPr>
          <w:rFonts w:ascii="Arial" w:hAnsi="Arial" w:cs="Arial"/>
        </w:rPr>
        <w:t xml:space="preserve">    </w:t>
      </w:r>
      <w:r w:rsidR="00AA2645" w:rsidRPr="00701438">
        <w:rPr>
          <w:rFonts w:ascii="Arial" w:hAnsi="Arial" w:cs="Arial"/>
        </w:rPr>
        <w:t xml:space="preserve"> </w:t>
      </w:r>
    </w:p>
    <w:tbl>
      <w:tblPr>
        <w:tblW w:w="7229" w:type="dxa"/>
        <w:tblInd w:w="1063" w:type="dxa"/>
        <w:tblCellMar>
          <w:left w:w="70" w:type="dxa"/>
          <w:right w:w="70" w:type="dxa"/>
        </w:tblCellMar>
        <w:tblLook w:val="04A0"/>
      </w:tblPr>
      <w:tblGrid>
        <w:gridCol w:w="992"/>
        <w:gridCol w:w="992"/>
        <w:gridCol w:w="5245"/>
      </w:tblGrid>
      <w:tr w:rsidR="00A72498" w:rsidRPr="00701438" w:rsidTr="0096341C">
        <w:trPr>
          <w:trHeight w:val="87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498" w:rsidRPr="00701438" w:rsidRDefault="00A72498" w:rsidP="004C274A">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72498" w:rsidRPr="00701438" w:rsidRDefault="00A72498" w:rsidP="004C274A">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F5</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A72498" w:rsidRPr="00701438" w:rsidRDefault="00A72498" w:rsidP="004C274A">
            <w:pPr>
              <w:widowControl/>
              <w:overflowPunct/>
              <w:adjustRightInd/>
              <w:spacing w:line="480" w:lineRule="auto"/>
              <w:rPr>
                <w:rFonts w:ascii="Arial" w:hAnsi="Arial" w:cs="Arial"/>
                <w:color w:val="000000"/>
                <w:kern w:val="0"/>
                <w:lang w:eastAsia="es-ES"/>
              </w:rPr>
            </w:pPr>
            <w:r w:rsidRPr="00701438">
              <w:rPr>
                <w:rFonts w:ascii="Arial" w:hAnsi="Arial" w:cs="Arial"/>
                <w:color w:val="000000"/>
                <w:kern w:val="0"/>
                <w:lang w:eastAsia="es-ES"/>
              </w:rPr>
              <w:t>Entrada de aire a UTA</w:t>
            </w:r>
          </w:p>
        </w:tc>
      </w:tr>
      <w:tr w:rsidR="00A72498" w:rsidRPr="00701438" w:rsidTr="0096341C">
        <w:trPr>
          <w:trHeight w:val="859"/>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F9</w:t>
            </w:r>
          </w:p>
        </w:tc>
        <w:tc>
          <w:tcPr>
            <w:tcW w:w="5245" w:type="dxa"/>
            <w:tcBorders>
              <w:top w:val="nil"/>
              <w:left w:val="nil"/>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360" w:lineRule="auto"/>
              <w:rPr>
                <w:rFonts w:ascii="Arial" w:hAnsi="Arial" w:cs="Arial"/>
                <w:color w:val="000000"/>
                <w:kern w:val="0"/>
                <w:lang w:eastAsia="es-ES"/>
              </w:rPr>
            </w:pPr>
            <w:r w:rsidRPr="00701438">
              <w:rPr>
                <w:rFonts w:ascii="Arial" w:hAnsi="Arial" w:cs="Arial"/>
                <w:color w:val="000000"/>
                <w:kern w:val="0"/>
                <w:lang w:eastAsia="es-ES"/>
              </w:rPr>
              <w:t>Salida de aire de UTA inicio conducto de impulsión</w:t>
            </w:r>
          </w:p>
        </w:tc>
      </w:tr>
      <w:tr w:rsidR="00A72498" w:rsidRPr="00701438" w:rsidTr="0096341C">
        <w:trPr>
          <w:trHeight w:val="853"/>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480" w:lineRule="auto"/>
              <w:jc w:val="center"/>
              <w:rPr>
                <w:rFonts w:ascii="Arial" w:hAnsi="Arial" w:cs="Arial"/>
                <w:color w:val="000000"/>
                <w:kern w:val="0"/>
                <w:lang w:eastAsia="es-ES"/>
              </w:rPr>
            </w:pPr>
            <w:r w:rsidRPr="00701438">
              <w:rPr>
                <w:rFonts w:ascii="Arial" w:hAnsi="Arial" w:cs="Arial"/>
                <w:color w:val="000000"/>
                <w:kern w:val="0"/>
                <w:lang w:eastAsia="es-ES"/>
              </w:rPr>
              <w:t>H13</w:t>
            </w:r>
          </w:p>
        </w:tc>
        <w:tc>
          <w:tcPr>
            <w:tcW w:w="5245" w:type="dxa"/>
            <w:tcBorders>
              <w:top w:val="nil"/>
              <w:left w:val="nil"/>
              <w:bottom w:val="single" w:sz="4" w:space="0" w:color="auto"/>
              <w:right w:val="single" w:sz="4" w:space="0" w:color="auto"/>
            </w:tcBorders>
            <w:shd w:val="clear" w:color="auto" w:fill="auto"/>
            <w:noWrap/>
            <w:vAlign w:val="bottom"/>
            <w:hideMark/>
          </w:tcPr>
          <w:p w:rsidR="00A72498" w:rsidRPr="00701438" w:rsidRDefault="00A72498" w:rsidP="00941CA0">
            <w:pPr>
              <w:widowControl/>
              <w:overflowPunct/>
              <w:adjustRightInd/>
              <w:spacing w:line="360" w:lineRule="auto"/>
              <w:rPr>
                <w:rFonts w:ascii="Arial" w:hAnsi="Arial" w:cs="Arial"/>
                <w:color w:val="000000"/>
                <w:kern w:val="0"/>
                <w:lang w:eastAsia="es-ES"/>
              </w:rPr>
            </w:pPr>
            <w:r w:rsidRPr="00701438">
              <w:rPr>
                <w:rFonts w:ascii="Arial" w:hAnsi="Arial" w:cs="Arial"/>
                <w:color w:val="000000"/>
                <w:kern w:val="0"/>
                <w:lang w:eastAsia="es-ES"/>
              </w:rPr>
              <w:t>En propia unidad terminal de impulsión de aire al local</w:t>
            </w:r>
          </w:p>
        </w:tc>
      </w:tr>
    </w:tbl>
    <w:p w:rsidR="00867C72" w:rsidRPr="00941CA0" w:rsidRDefault="00867C72" w:rsidP="00701438">
      <w:pPr>
        <w:widowControl/>
        <w:overflowPunct/>
        <w:autoSpaceDE w:val="0"/>
        <w:autoSpaceDN w:val="0"/>
        <w:spacing w:line="480" w:lineRule="auto"/>
        <w:jc w:val="center"/>
        <w:rPr>
          <w:rFonts w:ascii="Arial" w:hAnsi="Arial" w:cs="Arial"/>
          <w:b/>
          <w:kern w:val="0"/>
          <w:lang w:eastAsia="es-ES"/>
        </w:rPr>
      </w:pPr>
    </w:p>
    <w:p w:rsidR="0080188C" w:rsidRPr="00701438" w:rsidRDefault="0080188C" w:rsidP="00701438">
      <w:pPr>
        <w:widowControl/>
        <w:overflowPunct/>
        <w:autoSpaceDE w:val="0"/>
        <w:autoSpaceDN w:val="0"/>
        <w:spacing w:line="480" w:lineRule="auto"/>
        <w:jc w:val="both"/>
        <w:rPr>
          <w:rFonts w:ascii="Arial" w:hAnsi="Arial" w:cs="Arial"/>
          <w:color w:val="000000"/>
          <w:kern w:val="0"/>
          <w:lang w:eastAsia="es-ES"/>
        </w:rPr>
      </w:pPr>
    </w:p>
    <w:p w:rsidR="00A72498" w:rsidRPr="00701438" w:rsidRDefault="00A72498" w:rsidP="00701438">
      <w:pPr>
        <w:widowControl/>
        <w:overflowPunct/>
        <w:autoSpaceDE w:val="0"/>
        <w:autoSpaceDN w:val="0"/>
        <w:spacing w:line="480" w:lineRule="auto"/>
        <w:jc w:val="both"/>
        <w:rPr>
          <w:rFonts w:ascii="Arial" w:hAnsi="Arial" w:cs="Arial"/>
          <w:color w:val="000000"/>
          <w:kern w:val="0"/>
          <w:lang w:eastAsia="es-ES"/>
        </w:rPr>
      </w:pPr>
    </w:p>
    <w:p w:rsidR="00A72498" w:rsidRPr="00701438" w:rsidRDefault="00A72498" w:rsidP="00701438">
      <w:pPr>
        <w:widowControl/>
        <w:overflowPunct/>
        <w:autoSpaceDE w:val="0"/>
        <w:autoSpaceDN w:val="0"/>
        <w:spacing w:line="480" w:lineRule="auto"/>
        <w:jc w:val="both"/>
        <w:rPr>
          <w:rFonts w:ascii="Arial" w:hAnsi="Arial" w:cs="Arial"/>
          <w:color w:val="000000"/>
          <w:kern w:val="0"/>
          <w:lang w:eastAsia="es-ES"/>
        </w:rPr>
      </w:pPr>
    </w:p>
    <w:p w:rsidR="00A72498" w:rsidRDefault="00A72498" w:rsidP="00701438">
      <w:pPr>
        <w:widowControl/>
        <w:overflowPunct/>
        <w:autoSpaceDE w:val="0"/>
        <w:autoSpaceDN w:val="0"/>
        <w:spacing w:line="480" w:lineRule="auto"/>
        <w:jc w:val="both"/>
        <w:rPr>
          <w:rFonts w:ascii="Arial" w:hAnsi="Arial" w:cs="Arial"/>
          <w:color w:val="000000"/>
          <w:kern w:val="0"/>
          <w:lang w:eastAsia="es-ES"/>
        </w:rPr>
      </w:pPr>
    </w:p>
    <w:p w:rsidR="00BF4ECB" w:rsidRDefault="00BF4ECB" w:rsidP="00701438">
      <w:pPr>
        <w:spacing w:line="480" w:lineRule="auto"/>
        <w:jc w:val="both"/>
        <w:rPr>
          <w:rFonts w:ascii="Arial" w:hAnsi="Arial" w:cs="Arial"/>
          <w:color w:val="000000"/>
          <w:kern w:val="0"/>
          <w:lang w:eastAsia="es-ES"/>
        </w:rPr>
      </w:pPr>
    </w:p>
    <w:p w:rsidR="00BF4ECB" w:rsidRDefault="00BF4ECB" w:rsidP="00BF4ECB">
      <w:pPr>
        <w:spacing w:line="480" w:lineRule="auto"/>
        <w:jc w:val="center"/>
        <w:rPr>
          <w:rFonts w:ascii="Arial" w:hAnsi="Arial" w:cs="Arial"/>
          <w:b/>
          <w:sz w:val="36"/>
          <w:szCs w:val="36"/>
        </w:rPr>
      </w:pPr>
    </w:p>
    <w:p w:rsidR="00BF4ECB" w:rsidRDefault="00BF4ECB" w:rsidP="00BF4ECB">
      <w:pPr>
        <w:spacing w:line="480" w:lineRule="auto"/>
        <w:jc w:val="center"/>
        <w:rPr>
          <w:rFonts w:ascii="Arial" w:hAnsi="Arial" w:cs="Arial"/>
          <w:b/>
          <w:sz w:val="36"/>
          <w:szCs w:val="36"/>
        </w:rPr>
      </w:pPr>
    </w:p>
    <w:p w:rsidR="00BF4ECB" w:rsidRDefault="00BF4ECB" w:rsidP="00BF4ECB">
      <w:pPr>
        <w:spacing w:line="480" w:lineRule="auto"/>
        <w:jc w:val="center"/>
        <w:rPr>
          <w:rFonts w:ascii="Arial" w:hAnsi="Arial" w:cs="Arial"/>
          <w:b/>
          <w:sz w:val="36"/>
          <w:szCs w:val="36"/>
        </w:rPr>
      </w:pPr>
    </w:p>
    <w:p w:rsidR="003A44EE" w:rsidRDefault="003A44EE" w:rsidP="00E11DD2">
      <w:pPr>
        <w:spacing w:line="480" w:lineRule="auto"/>
        <w:rPr>
          <w:rFonts w:ascii="Arial" w:hAnsi="Arial" w:cs="Arial"/>
          <w:b/>
          <w:sz w:val="36"/>
          <w:szCs w:val="36"/>
        </w:rPr>
      </w:pPr>
    </w:p>
    <w:p w:rsidR="0080188C" w:rsidRDefault="0080188C" w:rsidP="00BF4ECB">
      <w:pPr>
        <w:spacing w:line="480" w:lineRule="auto"/>
        <w:jc w:val="center"/>
        <w:rPr>
          <w:rFonts w:ascii="Arial" w:hAnsi="Arial" w:cs="Arial"/>
          <w:b/>
          <w:sz w:val="36"/>
          <w:szCs w:val="36"/>
        </w:rPr>
      </w:pPr>
      <w:r w:rsidRPr="00BF4ECB">
        <w:rPr>
          <w:rFonts w:ascii="Arial" w:hAnsi="Arial" w:cs="Arial"/>
          <w:b/>
          <w:sz w:val="36"/>
          <w:szCs w:val="36"/>
        </w:rPr>
        <w:t>CAPÍTULO 3</w:t>
      </w:r>
    </w:p>
    <w:p w:rsidR="00BF4ECB" w:rsidRPr="00BF4ECB" w:rsidRDefault="00BF4ECB" w:rsidP="00BF4ECB">
      <w:pPr>
        <w:spacing w:line="480" w:lineRule="auto"/>
        <w:jc w:val="center"/>
        <w:rPr>
          <w:rFonts w:ascii="Arial" w:hAnsi="Arial" w:cs="Arial"/>
          <w:b/>
          <w:sz w:val="36"/>
          <w:szCs w:val="36"/>
        </w:rPr>
      </w:pPr>
    </w:p>
    <w:p w:rsidR="00B3534F" w:rsidRPr="00BF4ECB" w:rsidRDefault="00BF4ECB" w:rsidP="002A08F1">
      <w:pPr>
        <w:numPr>
          <w:ilvl w:val="0"/>
          <w:numId w:val="44"/>
        </w:numPr>
        <w:spacing w:line="480" w:lineRule="auto"/>
        <w:jc w:val="both"/>
        <w:rPr>
          <w:rFonts w:ascii="Arial" w:hAnsi="Arial" w:cs="Arial"/>
          <w:b/>
          <w:sz w:val="32"/>
          <w:szCs w:val="32"/>
        </w:rPr>
      </w:pPr>
      <w:r>
        <w:rPr>
          <w:rFonts w:ascii="Arial" w:hAnsi="Arial" w:cs="Arial"/>
          <w:b/>
          <w:sz w:val="32"/>
          <w:szCs w:val="32"/>
        </w:rPr>
        <w:t>SISTEMAS DE ALIMENTACIÓN ELÉ</w:t>
      </w:r>
      <w:r w:rsidR="00B3534F" w:rsidRPr="00BF4ECB">
        <w:rPr>
          <w:rFonts w:ascii="Arial" w:hAnsi="Arial" w:cs="Arial"/>
          <w:b/>
          <w:sz w:val="32"/>
          <w:szCs w:val="32"/>
        </w:rPr>
        <w:t>CTRICA PARA LOS</w:t>
      </w:r>
      <w:r>
        <w:rPr>
          <w:rFonts w:ascii="Arial" w:hAnsi="Arial" w:cs="Arial"/>
          <w:b/>
          <w:sz w:val="32"/>
          <w:szCs w:val="32"/>
        </w:rPr>
        <w:t xml:space="preserve"> QUIRÓ</w:t>
      </w:r>
      <w:r w:rsidR="00B3534F" w:rsidRPr="00BF4ECB">
        <w:rPr>
          <w:rFonts w:ascii="Arial" w:hAnsi="Arial" w:cs="Arial"/>
          <w:b/>
          <w:sz w:val="32"/>
          <w:szCs w:val="32"/>
        </w:rPr>
        <w:t>FANOS.</w:t>
      </w:r>
    </w:p>
    <w:p w:rsidR="00297F09" w:rsidRPr="00701438" w:rsidRDefault="00297F09" w:rsidP="00701438">
      <w:pPr>
        <w:spacing w:line="480" w:lineRule="auto"/>
        <w:jc w:val="both"/>
        <w:rPr>
          <w:rFonts w:ascii="Arial" w:hAnsi="Arial" w:cs="Arial"/>
          <w:b/>
        </w:rPr>
      </w:pPr>
    </w:p>
    <w:p w:rsidR="003A44EE" w:rsidRDefault="00297F09" w:rsidP="008F44F7">
      <w:pPr>
        <w:pStyle w:val="Prrafodelista"/>
        <w:numPr>
          <w:ilvl w:val="1"/>
          <w:numId w:val="44"/>
        </w:numPr>
        <w:spacing w:line="480" w:lineRule="auto"/>
        <w:jc w:val="both"/>
        <w:rPr>
          <w:rFonts w:ascii="Arial" w:hAnsi="Arial" w:cs="Arial"/>
          <w:b/>
          <w:caps/>
          <w:sz w:val="24"/>
          <w:szCs w:val="24"/>
        </w:rPr>
      </w:pPr>
      <w:r w:rsidRPr="00701438">
        <w:rPr>
          <w:rFonts w:ascii="Arial" w:hAnsi="Arial" w:cs="Arial"/>
          <w:b/>
          <w:caps/>
          <w:sz w:val="24"/>
          <w:szCs w:val="24"/>
        </w:rPr>
        <w:t>Sistema de alimentación normal</w:t>
      </w:r>
      <w:r w:rsidR="00C27A61" w:rsidRPr="00701438">
        <w:rPr>
          <w:rFonts w:ascii="Arial" w:hAnsi="Arial" w:cs="Arial"/>
          <w:b/>
          <w:caps/>
          <w:sz w:val="24"/>
          <w:szCs w:val="24"/>
        </w:rPr>
        <w:t>.</w:t>
      </w:r>
    </w:p>
    <w:p w:rsidR="003A44EE" w:rsidRDefault="003A44EE" w:rsidP="003A44EE">
      <w:pPr>
        <w:pStyle w:val="Prrafodelista"/>
        <w:spacing w:line="480" w:lineRule="auto"/>
        <w:ind w:left="792"/>
        <w:jc w:val="both"/>
        <w:rPr>
          <w:rFonts w:ascii="Arial" w:hAnsi="Arial" w:cs="Arial"/>
          <w:b/>
          <w:caps/>
          <w:sz w:val="24"/>
          <w:szCs w:val="24"/>
        </w:rPr>
      </w:pPr>
    </w:p>
    <w:p w:rsidR="003A44EE" w:rsidRDefault="002B2D2E" w:rsidP="003A44EE">
      <w:pPr>
        <w:pStyle w:val="Prrafodelista"/>
        <w:spacing w:line="480" w:lineRule="auto"/>
        <w:ind w:left="792"/>
        <w:jc w:val="both"/>
        <w:rPr>
          <w:rFonts w:ascii="Arial" w:hAnsi="Arial" w:cs="Arial"/>
          <w:sz w:val="24"/>
          <w:szCs w:val="24"/>
        </w:rPr>
      </w:pPr>
      <w:r w:rsidRPr="003A44EE">
        <w:rPr>
          <w:rFonts w:ascii="Arial" w:hAnsi="Arial" w:cs="Arial"/>
          <w:sz w:val="24"/>
          <w:szCs w:val="24"/>
        </w:rPr>
        <w:t>Es</w:t>
      </w:r>
      <w:r w:rsidR="007D756E" w:rsidRPr="003A44EE">
        <w:rPr>
          <w:rFonts w:ascii="Arial" w:hAnsi="Arial" w:cs="Arial"/>
          <w:sz w:val="24"/>
          <w:szCs w:val="24"/>
        </w:rPr>
        <w:t>te sistema provisto por la empresa eléctrica local, se origina en las líneas de alta tensión se convierte en energía útil mediante un sistema de transformación, al que se agregan filtros para mejorar el factor de potencia y filtros para eliminación de 3</w:t>
      </w:r>
      <w:r w:rsidR="007D756E" w:rsidRPr="003A44EE">
        <w:rPr>
          <w:rFonts w:ascii="Arial" w:hAnsi="Arial" w:cs="Arial"/>
          <w:sz w:val="24"/>
          <w:szCs w:val="24"/>
          <w:vertAlign w:val="superscript"/>
        </w:rPr>
        <w:t>ras</w:t>
      </w:r>
      <w:r w:rsidR="007D756E" w:rsidRPr="003A44EE">
        <w:rPr>
          <w:rFonts w:ascii="Arial" w:hAnsi="Arial" w:cs="Arial"/>
          <w:sz w:val="24"/>
          <w:szCs w:val="24"/>
        </w:rPr>
        <w:t xml:space="preserve"> armónicas </w:t>
      </w:r>
      <w:r w:rsidR="00600AD9" w:rsidRPr="003A44EE">
        <w:rPr>
          <w:rFonts w:ascii="Arial" w:hAnsi="Arial" w:cs="Arial"/>
          <w:sz w:val="24"/>
          <w:szCs w:val="24"/>
        </w:rPr>
        <w:t>estos transformadores a su</w:t>
      </w:r>
      <w:r w:rsidR="0059455B">
        <w:rPr>
          <w:rFonts w:ascii="Arial" w:hAnsi="Arial" w:cs="Arial"/>
          <w:sz w:val="24"/>
          <w:szCs w:val="24"/>
        </w:rPr>
        <w:t xml:space="preserve"> vez alimentan tableros y sub </w:t>
      </w:r>
      <w:r w:rsidR="00600AD9" w:rsidRPr="003A44EE">
        <w:rPr>
          <w:rFonts w:ascii="Arial" w:hAnsi="Arial" w:cs="Arial"/>
          <w:sz w:val="24"/>
          <w:szCs w:val="24"/>
        </w:rPr>
        <w:t>tableros que distribuyen la energía a las diferentes áreas.</w:t>
      </w:r>
    </w:p>
    <w:p w:rsidR="003A44EE" w:rsidRDefault="00600AD9" w:rsidP="003A44EE">
      <w:pPr>
        <w:pStyle w:val="Prrafodelista"/>
        <w:spacing w:line="480" w:lineRule="auto"/>
        <w:ind w:left="792"/>
        <w:jc w:val="both"/>
        <w:rPr>
          <w:rFonts w:ascii="Arial" w:hAnsi="Arial" w:cs="Arial"/>
          <w:sz w:val="24"/>
          <w:szCs w:val="24"/>
        </w:rPr>
      </w:pPr>
      <w:r w:rsidRPr="003A44EE">
        <w:rPr>
          <w:rFonts w:ascii="Arial" w:hAnsi="Arial" w:cs="Arial"/>
          <w:sz w:val="24"/>
          <w:szCs w:val="24"/>
        </w:rPr>
        <w:lastRenderedPageBreak/>
        <w:t>Para efecto de nuestro estudio la alimentación normal es la proveniente de la calle y su calidad depende de la empresa proveedora. La mayoría de cagas que se conectan directo a este suministro no son de carácter crítico, es decir que su desactivación no influye en la productividad o labores realizadas.</w:t>
      </w:r>
    </w:p>
    <w:p w:rsidR="003A44EE" w:rsidRDefault="003A44EE" w:rsidP="003A44EE">
      <w:pPr>
        <w:pStyle w:val="Prrafodelista"/>
        <w:spacing w:line="480" w:lineRule="auto"/>
        <w:ind w:left="792"/>
        <w:jc w:val="both"/>
        <w:rPr>
          <w:rFonts w:ascii="Arial" w:hAnsi="Arial" w:cs="Arial"/>
          <w:sz w:val="24"/>
          <w:szCs w:val="24"/>
        </w:rPr>
      </w:pPr>
    </w:p>
    <w:p w:rsidR="009B6E3F" w:rsidRPr="003A44EE" w:rsidRDefault="0066628E" w:rsidP="003A44EE">
      <w:pPr>
        <w:pStyle w:val="Prrafodelista"/>
        <w:spacing w:line="480" w:lineRule="auto"/>
        <w:ind w:left="792"/>
        <w:jc w:val="both"/>
        <w:rPr>
          <w:rFonts w:ascii="Arial" w:hAnsi="Arial" w:cs="Arial"/>
          <w:b/>
          <w:caps/>
          <w:sz w:val="24"/>
          <w:szCs w:val="24"/>
        </w:rPr>
      </w:pPr>
      <w:r w:rsidRPr="003A44EE">
        <w:rPr>
          <w:rFonts w:ascii="Arial" w:hAnsi="Arial" w:cs="Arial"/>
          <w:sz w:val="24"/>
          <w:szCs w:val="24"/>
        </w:rPr>
        <w:t xml:space="preserve">En el caso de los quirófanos solo alimentan </w:t>
      </w:r>
      <w:r w:rsidR="009B6E3F" w:rsidRPr="003A44EE">
        <w:rPr>
          <w:rFonts w:ascii="Arial" w:hAnsi="Arial" w:cs="Arial"/>
          <w:sz w:val="24"/>
          <w:szCs w:val="24"/>
        </w:rPr>
        <w:t>cargas que no necesitan ningún tipo de protección, lejos del área de operaciones.</w:t>
      </w:r>
    </w:p>
    <w:p w:rsidR="00E11DD2" w:rsidRDefault="00E11DD2" w:rsidP="00701438">
      <w:pPr>
        <w:spacing w:line="480" w:lineRule="auto"/>
        <w:jc w:val="both"/>
        <w:rPr>
          <w:rFonts w:ascii="Arial" w:hAnsi="Arial" w:cs="Arial"/>
          <w:kern w:val="0"/>
          <w:lang w:val="es-EC"/>
        </w:rPr>
      </w:pPr>
    </w:p>
    <w:p w:rsidR="008F44F7" w:rsidRDefault="00675385" w:rsidP="008F44F7">
      <w:pPr>
        <w:numPr>
          <w:ilvl w:val="1"/>
          <w:numId w:val="44"/>
        </w:numPr>
        <w:spacing w:line="480" w:lineRule="auto"/>
        <w:jc w:val="both"/>
        <w:rPr>
          <w:rFonts w:ascii="Arial" w:hAnsi="Arial" w:cs="Arial"/>
          <w:b/>
          <w:caps/>
        </w:rPr>
      </w:pPr>
      <w:r w:rsidRPr="00701438">
        <w:rPr>
          <w:rFonts w:ascii="Arial" w:hAnsi="Arial" w:cs="Arial"/>
          <w:b/>
          <w:caps/>
        </w:rPr>
        <w:t>Sistema de emergencia.</w:t>
      </w:r>
    </w:p>
    <w:p w:rsidR="008F44F7" w:rsidRDefault="008F44F7" w:rsidP="008F44F7">
      <w:pPr>
        <w:spacing w:line="480" w:lineRule="auto"/>
        <w:ind w:left="792"/>
        <w:jc w:val="both"/>
        <w:rPr>
          <w:rFonts w:ascii="Arial" w:hAnsi="Arial" w:cs="Arial"/>
          <w:b/>
          <w:caps/>
        </w:rPr>
      </w:pPr>
    </w:p>
    <w:p w:rsidR="008F44F7" w:rsidRDefault="00675385" w:rsidP="008F44F7">
      <w:pPr>
        <w:spacing w:line="480" w:lineRule="auto"/>
        <w:ind w:left="792"/>
        <w:jc w:val="both"/>
        <w:rPr>
          <w:rFonts w:ascii="Arial" w:hAnsi="Arial" w:cs="Arial"/>
          <w:b/>
          <w:caps/>
        </w:rPr>
      </w:pPr>
      <w:r w:rsidRPr="008F44F7">
        <w:rPr>
          <w:rFonts w:ascii="Arial" w:hAnsi="Arial" w:cs="Arial"/>
        </w:rPr>
        <w:t xml:space="preserve">El REBT establece en el Art. 10 y en la ITC-BT-28, que </w:t>
      </w:r>
      <w:r w:rsidR="009F500D" w:rsidRPr="008F44F7">
        <w:rPr>
          <w:rFonts w:ascii="Arial" w:hAnsi="Arial" w:cs="Arial"/>
        </w:rPr>
        <w:t xml:space="preserve">se </w:t>
      </w:r>
      <w:r w:rsidRPr="008F44F7">
        <w:rPr>
          <w:rFonts w:ascii="Arial" w:hAnsi="Arial" w:cs="Arial"/>
        </w:rPr>
        <w:t>debe contar con suministro emergencia de reserva</w:t>
      </w:r>
      <w:r w:rsidR="00600AD9" w:rsidRPr="008F44F7">
        <w:rPr>
          <w:rFonts w:ascii="Arial" w:hAnsi="Arial" w:cs="Arial"/>
        </w:rPr>
        <w:t xml:space="preserve">, </w:t>
      </w:r>
      <w:r w:rsidR="0066628E" w:rsidRPr="008F44F7">
        <w:rPr>
          <w:rFonts w:ascii="Arial" w:hAnsi="Arial" w:cs="Arial"/>
        </w:rPr>
        <w:t>como medio alternativo en caso de fallas del</w:t>
      </w:r>
      <w:r w:rsidRPr="008F44F7">
        <w:rPr>
          <w:rFonts w:ascii="Arial" w:hAnsi="Arial" w:cs="Arial"/>
        </w:rPr>
        <w:t xml:space="preserve"> </w:t>
      </w:r>
      <w:r w:rsidR="0066628E" w:rsidRPr="008F44F7">
        <w:rPr>
          <w:rFonts w:ascii="Arial" w:hAnsi="Arial" w:cs="Arial"/>
        </w:rPr>
        <w:t xml:space="preserve">sistema normal. </w:t>
      </w:r>
      <w:r w:rsidR="00006E47" w:rsidRPr="008F44F7">
        <w:rPr>
          <w:rFonts w:ascii="Arial" w:hAnsi="Arial" w:cs="Arial"/>
        </w:rPr>
        <w:t xml:space="preserve"> </w:t>
      </w:r>
      <w:r w:rsidRPr="008F44F7">
        <w:rPr>
          <w:rFonts w:ascii="Arial" w:hAnsi="Arial" w:cs="Arial"/>
        </w:rPr>
        <w:t>El</w:t>
      </w:r>
      <w:r w:rsidR="00867644" w:rsidRPr="008F44F7">
        <w:rPr>
          <w:rFonts w:ascii="Arial" w:hAnsi="Arial" w:cs="Arial"/>
        </w:rPr>
        <w:t xml:space="preserve"> </w:t>
      </w:r>
      <w:r w:rsidRPr="008F44F7">
        <w:rPr>
          <w:rFonts w:ascii="Arial" w:hAnsi="Arial" w:cs="Arial"/>
        </w:rPr>
        <w:t>suministro de emergencia se aporta mediante grupos electrógenos,</w:t>
      </w:r>
      <w:r w:rsidR="00867644" w:rsidRPr="008F44F7">
        <w:rPr>
          <w:rFonts w:ascii="Arial" w:hAnsi="Arial" w:cs="Arial"/>
        </w:rPr>
        <w:t xml:space="preserve"> </w:t>
      </w:r>
      <w:r w:rsidR="00AF0542" w:rsidRPr="008F44F7">
        <w:rPr>
          <w:rFonts w:ascii="Arial" w:hAnsi="Arial" w:cs="Arial"/>
        </w:rPr>
        <w:t xml:space="preserve">generalmente </w:t>
      </w:r>
      <w:r w:rsidR="009F500D" w:rsidRPr="008F44F7">
        <w:rPr>
          <w:rFonts w:ascii="Arial" w:hAnsi="Arial" w:cs="Arial"/>
        </w:rPr>
        <w:t>estos grupos electrógenos poseen generadores en paralelo que permiten la unión de los mismos medi</w:t>
      </w:r>
      <w:r w:rsidR="0066628E" w:rsidRPr="008F44F7">
        <w:rPr>
          <w:rFonts w:ascii="Arial" w:hAnsi="Arial" w:cs="Arial"/>
        </w:rPr>
        <w:t>ante tableros de sincronización.</w:t>
      </w:r>
    </w:p>
    <w:p w:rsidR="008F44F7" w:rsidRDefault="008F44F7" w:rsidP="008F44F7">
      <w:pPr>
        <w:spacing w:line="480" w:lineRule="auto"/>
        <w:ind w:left="792"/>
        <w:jc w:val="both"/>
        <w:rPr>
          <w:rFonts w:ascii="Arial" w:hAnsi="Arial" w:cs="Arial"/>
        </w:rPr>
      </w:pPr>
    </w:p>
    <w:p w:rsidR="008F44F7" w:rsidRDefault="0066628E" w:rsidP="008F44F7">
      <w:pPr>
        <w:spacing w:line="480" w:lineRule="auto"/>
        <w:ind w:left="792"/>
        <w:jc w:val="both"/>
        <w:rPr>
          <w:rFonts w:ascii="Arial" w:hAnsi="Arial" w:cs="Arial"/>
          <w:b/>
          <w:caps/>
        </w:rPr>
      </w:pPr>
      <w:r w:rsidRPr="00701438">
        <w:rPr>
          <w:rFonts w:ascii="Arial" w:hAnsi="Arial" w:cs="Arial"/>
        </w:rPr>
        <w:t>P</w:t>
      </w:r>
      <w:r w:rsidR="00E6399A" w:rsidRPr="00701438">
        <w:rPr>
          <w:rFonts w:ascii="Arial" w:hAnsi="Arial" w:cs="Arial"/>
          <w:kern w:val="0"/>
          <w:lang w:val="es-EC"/>
        </w:rPr>
        <w:t xml:space="preserve">ara un correcto arranque y funcionamiento de los grupos se debe contar con un sistema de selección </w:t>
      </w:r>
      <w:r w:rsidR="008F44F7">
        <w:rPr>
          <w:rFonts w:ascii="Arial" w:hAnsi="Arial" w:cs="Arial"/>
          <w:kern w:val="0"/>
          <w:lang w:val="es-EC"/>
        </w:rPr>
        <w:t xml:space="preserve"> de cargas que permita mantener </w:t>
      </w:r>
      <w:r w:rsidR="00E6399A" w:rsidRPr="00701438">
        <w:rPr>
          <w:rFonts w:ascii="Arial" w:hAnsi="Arial" w:cs="Arial"/>
          <w:kern w:val="0"/>
          <w:lang w:val="es-EC"/>
        </w:rPr>
        <w:t>el suministro a las instalaciones que se consideren prioritarias.</w:t>
      </w:r>
    </w:p>
    <w:p w:rsidR="008F44F7" w:rsidRDefault="008F44F7" w:rsidP="008F44F7">
      <w:pPr>
        <w:spacing w:line="480" w:lineRule="auto"/>
        <w:ind w:left="792"/>
        <w:jc w:val="both"/>
        <w:rPr>
          <w:rFonts w:ascii="Arial" w:hAnsi="Arial" w:cs="Arial"/>
          <w:b/>
          <w:caps/>
        </w:rPr>
      </w:pPr>
    </w:p>
    <w:p w:rsidR="008F44F7" w:rsidRDefault="00E6399A" w:rsidP="008F44F7">
      <w:pPr>
        <w:spacing w:line="480" w:lineRule="auto"/>
        <w:ind w:left="792"/>
        <w:jc w:val="both"/>
        <w:rPr>
          <w:rFonts w:ascii="Arial" w:hAnsi="Arial" w:cs="Arial"/>
          <w:b/>
          <w:caps/>
        </w:rPr>
      </w:pPr>
      <w:r w:rsidRPr="00701438">
        <w:rPr>
          <w:rFonts w:ascii="Arial" w:hAnsi="Arial" w:cs="Arial"/>
          <w:kern w:val="0"/>
          <w:lang w:val="es-EC"/>
        </w:rPr>
        <w:lastRenderedPageBreak/>
        <w:t xml:space="preserve">La utilización de sistemas de gestión o sistemas programables combinados con </w:t>
      </w:r>
      <w:r w:rsidR="00AF0542" w:rsidRPr="00701438">
        <w:rPr>
          <w:rFonts w:ascii="Arial" w:hAnsi="Arial" w:cs="Arial"/>
          <w:kern w:val="0"/>
          <w:lang w:val="es-EC"/>
        </w:rPr>
        <w:t>i</w:t>
      </w:r>
      <w:r w:rsidRPr="00701438">
        <w:rPr>
          <w:rFonts w:ascii="Arial" w:hAnsi="Arial" w:cs="Arial"/>
          <w:kern w:val="0"/>
          <w:lang w:val="es-EC"/>
        </w:rPr>
        <w:t>nterruptores motorizados permite la entrada selectiva de cargas, con lo que el</w:t>
      </w:r>
      <w:r w:rsidR="00AF0542" w:rsidRPr="00701438">
        <w:rPr>
          <w:rFonts w:ascii="Arial" w:hAnsi="Arial" w:cs="Arial"/>
          <w:kern w:val="0"/>
          <w:lang w:val="es-EC"/>
        </w:rPr>
        <w:t xml:space="preserve"> </w:t>
      </w:r>
      <w:r w:rsidRPr="00701438">
        <w:rPr>
          <w:rFonts w:ascii="Arial" w:hAnsi="Arial" w:cs="Arial"/>
          <w:kern w:val="0"/>
          <w:lang w:val="es-EC"/>
        </w:rPr>
        <w:t>funcionamiento de los grupos se aprovecha al máximo.</w:t>
      </w:r>
    </w:p>
    <w:p w:rsidR="008F44F7" w:rsidRDefault="008F44F7" w:rsidP="008F44F7">
      <w:pPr>
        <w:spacing w:line="480" w:lineRule="auto"/>
        <w:ind w:left="792"/>
        <w:jc w:val="both"/>
        <w:rPr>
          <w:rFonts w:ascii="Arial" w:hAnsi="Arial" w:cs="Arial"/>
          <w:b/>
          <w:caps/>
        </w:rPr>
      </w:pPr>
    </w:p>
    <w:p w:rsidR="008F44F7" w:rsidRDefault="00AF0542" w:rsidP="008F44F7">
      <w:pPr>
        <w:spacing w:line="480" w:lineRule="auto"/>
        <w:ind w:left="792"/>
        <w:jc w:val="both"/>
        <w:rPr>
          <w:rFonts w:ascii="Arial" w:hAnsi="Arial" w:cs="Arial"/>
          <w:b/>
          <w:caps/>
        </w:rPr>
      </w:pPr>
      <w:r w:rsidRPr="00701438">
        <w:rPr>
          <w:rFonts w:ascii="Arial" w:hAnsi="Arial" w:cs="Arial"/>
          <w:kern w:val="0"/>
          <w:lang w:val="es-EC"/>
        </w:rPr>
        <w:t xml:space="preserve">El sistema de emergencia o de generación no </w:t>
      </w:r>
      <w:r w:rsidR="00320CD8" w:rsidRPr="00701438">
        <w:rPr>
          <w:rFonts w:ascii="Arial" w:hAnsi="Arial" w:cs="Arial"/>
          <w:kern w:val="0"/>
          <w:lang w:val="es-EC"/>
        </w:rPr>
        <w:t xml:space="preserve">es exclusivo de los quirófanos, este generalmente alimenta a un sistema de transferencia que a su vez alimenta a uno o varios cuartos eléctricos, las seguridades eléctricas son muchas, ya que no se puede permitir </w:t>
      </w:r>
      <w:r w:rsidR="000E5F4D" w:rsidRPr="00701438">
        <w:rPr>
          <w:rFonts w:ascii="Arial" w:hAnsi="Arial" w:cs="Arial"/>
          <w:kern w:val="0"/>
          <w:lang w:val="es-EC"/>
        </w:rPr>
        <w:t>que fallos en el suministro de emergencia.</w:t>
      </w:r>
    </w:p>
    <w:p w:rsidR="008F44F7" w:rsidRDefault="008F44F7" w:rsidP="008F44F7">
      <w:pPr>
        <w:spacing w:line="480" w:lineRule="auto"/>
        <w:ind w:left="792"/>
        <w:jc w:val="both"/>
        <w:rPr>
          <w:rFonts w:ascii="Arial" w:hAnsi="Arial" w:cs="Arial"/>
          <w:b/>
          <w:caps/>
        </w:rPr>
      </w:pPr>
    </w:p>
    <w:p w:rsidR="008F44F7" w:rsidRDefault="009B6E3F" w:rsidP="008F44F7">
      <w:pPr>
        <w:spacing w:line="480" w:lineRule="auto"/>
        <w:ind w:left="792"/>
        <w:jc w:val="both"/>
        <w:rPr>
          <w:rFonts w:ascii="Arial" w:hAnsi="Arial" w:cs="Arial"/>
          <w:b/>
          <w:caps/>
        </w:rPr>
      </w:pPr>
      <w:r w:rsidRPr="00701438">
        <w:rPr>
          <w:rFonts w:ascii="Arial" w:hAnsi="Arial" w:cs="Arial"/>
          <w:kern w:val="0"/>
          <w:lang w:val="es-EC"/>
        </w:rPr>
        <w:t xml:space="preserve">Los quirófanos son áreas de soporte de vida que necesitan energía de calidad y sin interrupciones, los generadores eléctricos suplen la falta de suministro por diversas razones, pero no evita el </w:t>
      </w:r>
      <w:r w:rsidR="001D64C8" w:rsidRPr="00701438">
        <w:rPr>
          <w:rFonts w:ascii="Arial" w:hAnsi="Arial" w:cs="Arial"/>
          <w:kern w:val="0"/>
          <w:lang w:val="es-EC"/>
        </w:rPr>
        <w:t>a</w:t>
      </w:r>
      <w:r w:rsidRPr="00701438">
        <w:rPr>
          <w:rFonts w:ascii="Arial" w:hAnsi="Arial" w:cs="Arial"/>
          <w:kern w:val="0"/>
          <w:lang w:val="es-EC"/>
        </w:rPr>
        <w:t xml:space="preserve">pagado de los equipos utilizados, por lo que se considera también </w:t>
      </w:r>
      <w:r w:rsidR="001D64C8" w:rsidRPr="00701438">
        <w:rPr>
          <w:rFonts w:ascii="Arial" w:hAnsi="Arial" w:cs="Arial"/>
          <w:kern w:val="0"/>
          <w:lang w:val="es-EC"/>
        </w:rPr>
        <w:t xml:space="preserve">como suministro </w:t>
      </w:r>
      <w:r w:rsidRPr="00701438">
        <w:rPr>
          <w:rFonts w:ascii="Arial" w:hAnsi="Arial" w:cs="Arial"/>
          <w:kern w:val="0"/>
          <w:lang w:val="es-EC"/>
        </w:rPr>
        <w:t xml:space="preserve">complementario al UPS </w:t>
      </w:r>
      <w:r w:rsidR="00FE6A06" w:rsidRPr="00701438">
        <w:rPr>
          <w:rFonts w:ascii="Arial" w:hAnsi="Arial" w:cs="Arial"/>
          <w:kern w:val="0"/>
          <w:lang w:val="es-EC"/>
        </w:rPr>
        <w:t xml:space="preserve">que en primera instancia entró como soporte mientras se realizaban los cambios de normal a emergencia y viceversa y ahora es un sistema </w:t>
      </w:r>
      <w:r w:rsidR="001D64C8" w:rsidRPr="00701438">
        <w:rPr>
          <w:rFonts w:ascii="Arial" w:hAnsi="Arial" w:cs="Arial"/>
          <w:kern w:val="0"/>
          <w:lang w:val="es-EC"/>
        </w:rPr>
        <w:t xml:space="preserve">obligatorio y </w:t>
      </w:r>
      <w:r w:rsidR="00FE6A06" w:rsidRPr="00701438">
        <w:rPr>
          <w:rFonts w:ascii="Arial" w:hAnsi="Arial" w:cs="Arial"/>
          <w:kern w:val="0"/>
          <w:lang w:val="es-EC"/>
        </w:rPr>
        <w:t xml:space="preserve">completo de protección y energía ininterrumpida. </w:t>
      </w:r>
      <w:r w:rsidRPr="00701438">
        <w:rPr>
          <w:rFonts w:ascii="Arial" w:hAnsi="Arial" w:cs="Arial"/>
          <w:kern w:val="0"/>
          <w:lang w:val="es-EC"/>
        </w:rPr>
        <w:t xml:space="preserve">  </w:t>
      </w:r>
    </w:p>
    <w:p w:rsidR="008F44F7" w:rsidRDefault="008F44F7" w:rsidP="008F44F7">
      <w:pPr>
        <w:spacing w:line="480" w:lineRule="auto"/>
        <w:ind w:left="792"/>
        <w:jc w:val="both"/>
        <w:rPr>
          <w:rFonts w:ascii="Arial" w:hAnsi="Arial" w:cs="Arial"/>
          <w:b/>
          <w:caps/>
        </w:rPr>
      </w:pPr>
    </w:p>
    <w:p w:rsidR="009A0094" w:rsidRPr="008F44F7" w:rsidRDefault="00FE6A06" w:rsidP="008F44F7">
      <w:pPr>
        <w:spacing w:line="480" w:lineRule="auto"/>
        <w:ind w:left="792"/>
        <w:jc w:val="both"/>
        <w:rPr>
          <w:rFonts w:ascii="Arial" w:hAnsi="Arial" w:cs="Arial"/>
          <w:b/>
          <w:caps/>
        </w:rPr>
      </w:pPr>
      <w:r w:rsidRPr="00701438">
        <w:rPr>
          <w:rFonts w:ascii="Arial" w:hAnsi="Arial" w:cs="Arial"/>
        </w:rPr>
        <w:t>La figura</w:t>
      </w:r>
      <w:r w:rsidR="00443B3C" w:rsidRPr="00701438">
        <w:rPr>
          <w:rFonts w:ascii="Arial" w:hAnsi="Arial" w:cs="Arial"/>
        </w:rPr>
        <w:t xml:space="preserve"> </w:t>
      </w:r>
      <w:r w:rsidR="00904DAE" w:rsidRPr="00701438">
        <w:rPr>
          <w:rFonts w:ascii="Arial" w:hAnsi="Arial" w:cs="Arial"/>
        </w:rPr>
        <w:t>3</w:t>
      </w:r>
      <w:r w:rsidR="009A0094">
        <w:rPr>
          <w:rFonts w:ascii="Arial" w:hAnsi="Arial" w:cs="Arial"/>
        </w:rPr>
        <w:t>.1</w:t>
      </w:r>
      <w:r w:rsidR="00443B3C" w:rsidRPr="00701438">
        <w:rPr>
          <w:rFonts w:ascii="Arial" w:hAnsi="Arial" w:cs="Arial"/>
        </w:rPr>
        <w:t xml:space="preserve"> </w:t>
      </w:r>
      <w:r w:rsidRPr="00701438">
        <w:rPr>
          <w:rFonts w:ascii="Arial" w:hAnsi="Arial" w:cs="Arial"/>
        </w:rPr>
        <w:t xml:space="preserve"> muestra un esquema de cómo debe</w:t>
      </w:r>
      <w:r w:rsidR="00443B3C" w:rsidRPr="00701438">
        <w:rPr>
          <w:rFonts w:ascii="Arial" w:hAnsi="Arial" w:cs="Arial"/>
        </w:rPr>
        <w:t xml:space="preserve">rían estar distribuidos </w:t>
      </w:r>
      <w:r w:rsidRPr="00701438">
        <w:rPr>
          <w:rFonts w:ascii="Arial" w:hAnsi="Arial" w:cs="Arial"/>
        </w:rPr>
        <w:t xml:space="preserve"> los sistemas.</w:t>
      </w:r>
    </w:p>
    <w:p w:rsidR="008F44F7" w:rsidRDefault="009A0094" w:rsidP="008F44F7">
      <w:pPr>
        <w:numPr>
          <w:ilvl w:val="1"/>
          <w:numId w:val="44"/>
        </w:numPr>
        <w:spacing w:line="480" w:lineRule="auto"/>
        <w:jc w:val="both"/>
        <w:rPr>
          <w:rFonts w:ascii="Arial" w:hAnsi="Arial" w:cs="Arial"/>
          <w:b/>
          <w:caps/>
        </w:rPr>
      </w:pPr>
      <w:r w:rsidRPr="00715B0F">
        <w:rPr>
          <w:rFonts w:ascii="Arial" w:hAnsi="Arial" w:cs="Arial"/>
          <w:b/>
          <w:caps/>
        </w:rPr>
        <w:lastRenderedPageBreak/>
        <w:t>Sistema de tierra.</w:t>
      </w:r>
    </w:p>
    <w:p w:rsidR="008F44F7" w:rsidRDefault="008F44F7" w:rsidP="008F44F7">
      <w:pPr>
        <w:spacing w:line="480" w:lineRule="auto"/>
        <w:ind w:left="792"/>
        <w:jc w:val="both"/>
        <w:rPr>
          <w:rFonts w:ascii="Arial" w:hAnsi="Arial" w:cs="Arial"/>
          <w:b/>
          <w:caps/>
        </w:rPr>
      </w:pPr>
    </w:p>
    <w:p w:rsidR="009A0094" w:rsidRPr="008F44F7" w:rsidRDefault="009A0094" w:rsidP="008F44F7">
      <w:pPr>
        <w:spacing w:line="480" w:lineRule="auto"/>
        <w:ind w:left="792"/>
        <w:jc w:val="both"/>
        <w:rPr>
          <w:rFonts w:ascii="Arial" w:hAnsi="Arial" w:cs="Arial"/>
          <w:b/>
          <w:caps/>
        </w:rPr>
      </w:pPr>
      <w:r w:rsidRPr="008F44F7">
        <w:rPr>
          <w:rFonts w:ascii="Arial" w:hAnsi="Arial" w:cs="Arial"/>
        </w:rPr>
        <w:t xml:space="preserve">El sistema de tierra es un conjunto de electrodos y conductores enterrados, usados para que las corrientes de fallas producidas en los sistemas eléctricos descarguen a través de ella. </w:t>
      </w:r>
    </w:p>
    <w:p w:rsidR="006712C8" w:rsidRPr="00701438" w:rsidRDefault="006712C8" w:rsidP="00701438">
      <w:pPr>
        <w:spacing w:line="480" w:lineRule="auto"/>
        <w:jc w:val="both"/>
        <w:rPr>
          <w:rFonts w:ascii="Arial" w:hAnsi="Arial" w:cs="Arial"/>
        </w:rPr>
      </w:pPr>
    </w:p>
    <w:p w:rsidR="009A0094" w:rsidRPr="009A0094" w:rsidRDefault="00AE5DBB" w:rsidP="009A0094">
      <w:pPr>
        <w:spacing w:line="480" w:lineRule="auto"/>
        <w:jc w:val="center"/>
        <w:rPr>
          <w:rFonts w:ascii="Arial" w:hAnsi="Arial" w:cs="Arial"/>
          <w:b/>
          <w:sz w:val="20"/>
          <w:szCs w:val="20"/>
        </w:rPr>
      </w:pPr>
      <w:r>
        <w:t xml:space="preserve"> </w:t>
      </w:r>
      <w:r w:rsidR="00D677B3">
        <w:t xml:space="preserve">     </w:t>
      </w:r>
      <w:r w:rsidR="00444055">
        <w:t xml:space="preserve">     </w:t>
      </w:r>
      <w:r>
        <w:t xml:space="preserve">    </w:t>
      </w:r>
      <w:r w:rsidR="00142B08">
        <w:pict>
          <v:shape id="_x0000_i1029" type="#_x0000_t75" style="width:361.5pt;height:242.25pt">
            <v:imagedata r:id="rId13" o:title=""/>
          </v:shape>
        </w:pict>
      </w:r>
      <w:r w:rsidR="00E65AE0">
        <w:br/>
      </w:r>
      <w:r w:rsidR="00444055">
        <w:rPr>
          <w:rFonts w:ascii="Arial" w:hAnsi="Arial" w:cs="Arial"/>
          <w:b/>
          <w:sz w:val="20"/>
          <w:szCs w:val="20"/>
        </w:rPr>
        <w:t xml:space="preserve">                    </w:t>
      </w:r>
      <w:r w:rsidR="00D677B3">
        <w:rPr>
          <w:rFonts w:ascii="Arial" w:hAnsi="Arial" w:cs="Arial"/>
          <w:b/>
          <w:sz w:val="20"/>
          <w:szCs w:val="20"/>
        </w:rPr>
        <w:t xml:space="preserve"> </w:t>
      </w:r>
      <w:r w:rsidR="009A0094" w:rsidRPr="009A0094">
        <w:rPr>
          <w:rFonts w:ascii="Arial" w:hAnsi="Arial" w:cs="Arial"/>
          <w:b/>
          <w:sz w:val="20"/>
          <w:szCs w:val="20"/>
        </w:rPr>
        <w:t>Figura 3.1 Sistema normal, emergencia y complementario.</w:t>
      </w:r>
    </w:p>
    <w:p w:rsidR="008F44F7" w:rsidRDefault="008F44F7" w:rsidP="008F44F7">
      <w:pPr>
        <w:spacing w:line="480" w:lineRule="auto"/>
        <w:ind w:left="792"/>
        <w:jc w:val="both"/>
        <w:rPr>
          <w:rFonts w:ascii="Arial" w:hAnsi="Arial" w:cs="Arial"/>
          <w:b/>
          <w:caps/>
        </w:rPr>
      </w:pPr>
    </w:p>
    <w:p w:rsidR="0059455B" w:rsidRDefault="00B3534F" w:rsidP="0059455B">
      <w:pPr>
        <w:spacing w:line="480" w:lineRule="auto"/>
        <w:ind w:left="792"/>
        <w:jc w:val="both"/>
        <w:rPr>
          <w:rFonts w:ascii="Arial" w:hAnsi="Arial" w:cs="Arial"/>
          <w:b/>
          <w:caps/>
        </w:rPr>
      </w:pPr>
      <w:r w:rsidRPr="00715B0F">
        <w:rPr>
          <w:rFonts w:ascii="Arial" w:hAnsi="Arial" w:cs="Arial"/>
        </w:rPr>
        <w:t>El conductor de puesta a tierra en los cables de alimentación del equipo previene que los potenci</w:t>
      </w:r>
      <w:r w:rsidR="008F44F7">
        <w:rPr>
          <w:rFonts w:ascii="Arial" w:hAnsi="Arial" w:cs="Arial"/>
        </w:rPr>
        <w:t xml:space="preserve">ales estáticos alcancen valores </w:t>
      </w:r>
      <w:r w:rsidRPr="00715B0F">
        <w:rPr>
          <w:rFonts w:ascii="Arial" w:hAnsi="Arial" w:cs="Arial"/>
        </w:rPr>
        <w:t>peligrosos en las partes que no transportan corrientes, tales como los alojamientos, maletas y cajas de los aparatos eléctricos</w:t>
      </w:r>
      <w:r w:rsidR="00275E0F" w:rsidRPr="00715B0F">
        <w:rPr>
          <w:rFonts w:ascii="Arial" w:hAnsi="Arial" w:cs="Arial"/>
        </w:rPr>
        <w:t>.</w:t>
      </w:r>
      <w:r w:rsidR="00D677B3">
        <w:rPr>
          <w:rFonts w:ascii="Arial" w:hAnsi="Arial" w:cs="Arial"/>
        </w:rPr>
        <w:t xml:space="preserve"> </w:t>
      </w:r>
      <w:r w:rsidR="009A0094">
        <w:rPr>
          <w:rFonts w:ascii="Arial" w:hAnsi="Arial" w:cs="Arial"/>
        </w:rPr>
        <w:t>En zonas crí</w:t>
      </w:r>
      <w:r w:rsidR="00275E0F" w:rsidRPr="00715B0F">
        <w:rPr>
          <w:rFonts w:ascii="Arial" w:hAnsi="Arial" w:cs="Arial"/>
        </w:rPr>
        <w:t>ticas t</w:t>
      </w:r>
      <w:r w:rsidR="00732CB0" w:rsidRPr="00715B0F">
        <w:rPr>
          <w:rFonts w:ascii="Arial" w:hAnsi="Arial" w:cs="Arial"/>
        </w:rPr>
        <w:t xml:space="preserve">odas las partes metálicas accesibles han de estar unidas al </w:t>
      </w:r>
      <w:r w:rsidR="001D3B0C">
        <w:rPr>
          <w:rFonts w:ascii="Arial" w:hAnsi="Arial" w:cs="Arial"/>
        </w:rPr>
        <w:lastRenderedPageBreak/>
        <w:t>sistema de barras</w:t>
      </w:r>
      <w:r w:rsidR="00732CB0" w:rsidRPr="00715B0F">
        <w:rPr>
          <w:rFonts w:ascii="Arial" w:hAnsi="Arial" w:cs="Arial"/>
        </w:rPr>
        <w:t xml:space="preserve"> de </w:t>
      </w:r>
      <w:proofErr w:type="spellStart"/>
      <w:r w:rsidR="001D3B0C">
        <w:rPr>
          <w:rFonts w:ascii="Arial" w:hAnsi="Arial" w:cs="Arial"/>
        </w:rPr>
        <w:t>equipotenciali</w:t>
      </w:r>
      <w:r w:rsidR="001D3B0C" w:rsidRPr="00715B0F">
        <w:rPr>
          <w:rFonts w:ascii="Arial" w:hAnsi="Arial" w:cs="Arial"/>
        </w:rPr>
        <w:t>dad</w:t>
      </w:r>
      <w:proofErr w:type="spellEnd"/>
      <w:r w:rsidR="00732CB0" w:rsidRPr="00715B0F">
        <w:rPr>
          <w:rFonts w:ascii="Arial" w:hAnsi="Arial" w:cs="Arial"/>
        </w:rPr>
        <w:t xml:space="preserve"> media</w:t>
      </w:r>
      <w:r w:rsidR="00450250" w:rsidRPr="00715B0F">
        <w:rPr>
          <w:rFonts w:ascii="Arial" w:hAnsi="Arial" w:cs="Arial"/>
        </w:rPr>
        <w:t>nte conductores de cobre con aislamiento</w:t>
      </w:r>
      <w:r w:rsidR="00732CB0" w:rsidRPr="00715B0F">
        <w:rPr>
          <w:rFonts w:ascii="Arial" w:hAnsi="Arial" w:cs="Arial"/>
        </w:rPr>
        <w:t xml:space="preserve"> e independientes. La impedancia entre estas partes y el </w:t>
      </w:r>
      <w:r w:rsidR="001D3B0C">
        <w:rPr>
          <w:rFonts w:ascii="Arial" w:hAnsi="Arial" w:cs="Arial"/>
        </w:rPr>
        <w:t>sistema de barras</w:t>
      </w:r>
      <w:r w:rsidR="00732CB0" w:rsidRPr="00715B0F">
        <w:rPr>
          <w:rFonts w:ascii="Arial" w:hAnsi="Arial" w:cs="Arial"/>
        </w:rPr>
        <w:t xml:space="preserve"> n</w:t>
      </w:r>
      <w:r w:rsidR="0011135E" w:rsidRPr="00715B0F">
        <w:rPr>
          <w:rFonts w:ascii="Arial" w:hAnsi="Arial" w:cs="Arial"/>
        </w:rPr>
        <w:t>o de</w:t>
      </w:r>
      <w:r w:rsidR="00ED61EF">
        <w:rPr>
          <w:rFonts w:ascii="Arial" w:hAnsi="Arial" w:cs="Arial"/>
        </w:rPr>
        <w:t>berá exceder de 0,1</w:t>
      </w:r>
      <w:r w:rsidR="009A0094">
        <w:rPr>
          <w:rFonts w:ascii="Arial" w:hAnsi="Arial" w:cs="Arial"/>
        </w:rPr>
        <w:t>Ω</w:t>
      </w:r>
      <w:r w:rsidR="0011135E" w:rsidRPr="00715B0F">
        <w:rPr>
          <w:rFonts w:ascii="Arial" w:hAnsi="Arial" w:cs="Arial"/>
        </w:rPr>
        <w:t xml:space="preserve">. </w:t>
      </w:r>
      <w:r w:rsidR="00732CB0" w:rsidRPr="00715B0F">
        <w:rPr>
          <w:rFonts w:ascii="Arial" w:hAnsi="Arial" w:cs="Arial"/>
        </w:rPr>
        <w:t xml:space="preserve">Se deberá emplear la identificación verde-amarillo para los conductores de </w:t>
      </w:r>
      <w:proofErr w:type="spellStart"/>
      <w:r w:rsidR="00732CB0" w:rsidRPr="00715B0F">
        <w:rPr>
          <w:rFonts w:ascii="Arial" w:hAnsi="Arial" w:cs="Arial"/>
        </w:rPr>
        <w:t>equipotencialidad</w:t>
      </w:r>
      <w:proofErr w:type="spellEnd"/>
      <w:r w:rsidR="00732CB0" w:rsidRPr="00715B0F">
        <w:rPr>
          <w:rFonts w:ascii="Arial" w:hAnsi="Arial" w:cs="Arial"/>
        </w:rPr>
        <w:t xml:space="preserve"> y para los de protección.</w:t>
      </w:r>
    </w:p>
    <w:p w:rsidR="0059455B" w:rsidRDefault="0059455B" w:rsidP="0059455B">
      <w:pPr>
        <w:spacing w:line="480" w:lineRule="auto"/>
        <w:ind w:left="792"/>
        <w:jc w:val="both"/>
        <w:rPr>
          <w:rFonts w:ascii="Arial" w:hAnsi="Arial" w:cs="Arial"/>
          <w:b/>
          <w:caps/>
        </w:rPr>
      </w:pPr>
    </w:p>
    <w:p w:rsidR="0059455B" w:rsidRDefault="00732CB0" w:rsidP="0059455B">
      <w:pPr>
        <w:spacing w:line="480" w:lineRule="auto"/>
        <w:ind w:left="792"/>
        <w:jc w:val="both"/>
        <w:rPr>
          <w:rFonts w:ascii="Arial" w:hAnsi="Arial" w:cs="Arial"/>
          <w:b/>
          <w:caps/>
        </w:rPr>
      </w:pPr>
      <w:r w:rsidRPr="00715B0F">
        <w:rPr>
          <w:rFonts w:ascii="Arial" w:hAnsi="Arial" w:cs="Arial"/>
        </w:rPr>
        <w:t xml:space="preserve">El </w:t>
      </w:r>
      <w:r w:rsidR="001D3B0C">
        <w:rPr>
          <w:rFonts w:ascii="Arial" w:hAnsi="Arial" w:cs="Arial"/>
        </w:rPr>
        <w:t>sistema de barras</w:t>
      </w:r>
      <w:r w:rsidRPr="00715B0F">
        <w:rPr>
          <w:rFonts w:ascii="Arial" w:hAnsi="Arial" w:cs="Arial"/>
        </w:rPr>
        <w:t xml:space="preserve"> de </w:t>
      </w:r>
      <w:proofErr w:type="spellStart"/>
      <w:r w:rsidRPr="00715B0F">
        <w:rPr>
          <w:rFonts w:ascii="Arial" w:hAnsi="Arial" w:cs="Arial"/>
        </w:rPr>
        <w:t>equipotencialidad</w:t>
      </w:r>
      <w:proofErr w:type="spellEnd"/>
      <w:r w:rsidRPr="00715B0F">
        <w:rPr>
          <w:rFonts w:ascii="Arial" w:hAnsi="Arial" w:cs="Arial"/>
        </w:rPr>
        <w:t xml:space="preserve"> estará unido al de puesta a</w:t>
      </w:r>
      <w:r w:rsidR="00275E0F" w:rsidRPr="00715B0F">
        <w:rPr>
          <w:rFonts w:ascii="Arial" w:hAnsi="Arial" w:cs="Arial"/>
        </w:rPr>
        <w:t xml:space="preserve"> tierra de protección </w:t>
      </w:r>
      <w:r w:rsidRPr="00715B0F">
        <w:rPr>
          <w:rFonts w:ascii="Arial" w:hAnsi="Arial" w:cs="Arial"/>
        </w:rPr>
        <w:t xml:space="preserve"> por un conductor aislado con la identificación verde-amarillo</w:t>
      </w:r>
      <w:r w:rsidR="00ED61EF">
        <w:rPr>
          <w:rFonts w:ascii="Arial" w:hAnsi="Arial" w:cs="Arial"/>
        </w:rPr>
        <w:t>, y de sección no inferior a 16</w:t>
      </w:r>
      <w:r w:rsidRPr="00715B0F">
        <w:rPr>
          <w:rFonts w:ascii="Arial" w:hAnsi="Arial" w:cs="Arial"/>
        </w:rPr>
        <w:t>mm</w:t>
      </w:r>
      <w:r w:rsidRPr="009A0094">
        <w:rPr>
          <w:rFonts w:ascii="Arial" w:hAnsi="Arial" w:cs="Arial"/>
          <w:vertAlign w:val="superscript"/>
        </w:rPr>
        <w:t>2</w:t>
      </w:r>
      <w:r w:rsidRPr="00715B0F">
        <w:rPr>
          <w:rFonts w:ascii="Arial" w:hAnsi="Arial" w:cs="Arial"/>
        </w:rPr>
        <w:t xml:space="preserve"> de cobre.</w:t>
      </w:r>
    </w:p>
    <w:p w:rsidR="0059455B" w:rsidRDefault="0059455B" w:rsidP="0059455B">
      <w:pPr>
        <w:spacing w:line="480" w:lineRule="auto"/>
        <w:ind w:left="792"/>
        <w:jc w:val="both"/>
        <w:rPr>
          <w:rFonts w:ascii="Arial" w:hAnsi="Arial" w:cs="Arial"/>
          <w:b/>
          <w:caps/>
        </w:rPr>
      </w:pPr>
    </w:p>
    <w:p w:rsidR="0011135E" w:rsidRPr="0059455B" w:rsidRDefault="00732CB0" w:rsidP="0059455B">
      <w:pPr>
        <w:spacing w:line="480" w:lineRule="auto"/>
        <w:ind w:left="792"/>
        <w:jc w:val="both"/>
        <w:rPr>
          <w:rFonts w:ascii="Arial" w:hAnsi="Arial" w:cs="Arial"/>
          <w:b/>
          <w:caps/>
        </w:rPr>
      </w:pPr>
      <w:r w:rsidRPr="00715B0F">
        <w:rPr>
          <w:rFonts w:ascii="Arial" w:hAnsi="Arial" w:cs="Arial"/>
        </w:rPr>
        <w:t xml:space="preserve">La diferencia de potencial entre las partes metálicas accesibles y el </w:t>
      </w:r>
      <w:r w:rsidR="001D3B0C">
        <w:rPr>
          <w:rFonts w:ascii="Arial" w:hAnsi="Arial" w:cs="Arial"/>
        </w:rPr>
        <w:t>sistema de barras</w:t>
      </w:r>
      <w:r w:rsidRPr="00715B0F">
        <w:rPr>
          <w:rFonts w:ascii="Arial" w:hAnsi="Arial" w:cs="Arial"/>
        </w:rPr>
        <w:t xml:space="preserve"> de </w:t>
      </w:r>
      <w:proofErr w:type="spellStart"/>
      <w:r w:rsidRPr="00715B0F">
        <w:rPr>
          <w:rFonts w:ascii="Arial" w:hAnsi="Arial" w:cs="Arial"/>
        </w:rPr>
        <w:t>equipotencialidad</w:t>
      </w:r>
      <w:proofErr w:type="spellEnd"/>
      <w:r w:rsidRPr="00715B0F">
        <w:rPr>
          <w:rFonts w:ascii="Arial" w:hAnsi="Arial" w:cs="Arial"/>
        </w:rPr>
        <w:t xml:space="preserve"> no debe</w:t>
      </w:r>
      <w:r w:rsidR="007E545D">
        <w:rPr>
          <w:rFonts w:ascii="Arial" w:hAnsi="Arial" w:cs="Arial"/>
        </w:rPr>
        <w:t>n</w:t>
      </w:r>
      <w:r w:rsidR="00ED61EF">
        <w:rPr>
          <w:rFonts w:ascii="Arial" w:hAnsi="Arial" w:cs="Arial"/>
        </w:rPr>
        <w:t xml:space="preserve"> exceder de 10</w:t>
      </w:r>
      <w:r w:rsidRPr="00715B0F">
        <w:rPr>
          <w:rFonts w:ascii="Arial" w:hAnsi="Arial" w:cs="Arial"/>
        </w:rPr>
        <w:t>mV eficaces en condiciones normales.</w:t>
      </w:r>
    </w:p>
    <w:p w:rsidR="00444055" w:rsidRDefault="00444055" w:rsidP="00715B0F">
      <w:pPr>
        <w:spacing w:line="480" w:lineRule="auto"/>
        <w:jc w:val="both"/>
        <w:rPr>
          <w:rFonts w:ascii="Arial" w:hAnsi="Arial" w:cs="Arial"/>
        </w:rPr>
      </w:pPr>
    </w:p>
    <w:p w:rsidR="0059455B" w:rsidRDefault="009E6A5E" w:rsidP="0059455B">
      <w:pPr>
        <w:numPr>
          <w:ilvl w:val="1"/>
          <w:numId w:val="44"/>
        </w:numPr>
        <w:spacing w:line="480" w:lineRule="auto"/>
        <w:jc w:val="both"/>
        <w:rPr>
          <w:rFonts w:ascii="Arial" w:hAnsi="Arial" w:cs="Arial"/>
          <w:b/>
          <w:caps/>
        </w:rPr>
      </w:pPr>
      <w:r w:rsidRPr="00715B0F">
        <w:rPr>
          <w:rFonts w:ascii="Arial" w:hAnsi="Arial" w:cs="Arial"/>
          <w:b/>
          <w:caps/>
        </w:rPr>
        <w:t>Sistemas aislados hospitalarios.</w:t>
      </w:r>
    </w:p>
    <w:p w:rsidR="0059455B" w:rsidRDefault="0059455B" w:rsidP="0059455B">
      <w:pPr>
        <w:spacing w:line="480" w:lineRule="auto"/>
        <w:ind w:left="792"/>
        <w:jc w:val="both"/>
        <w:rPr>
          <w:rFonts w:ascii="Arial" w:hAnsi="Arial" w:cs="Arial"/>
          <w:b/>
          <w:caps/>
        </w:rPr>
      </w:pPr>
    </w:p>
    <w:p w:rsidR="0059455B" w:rsidRDefault="00B3534F" w:rsidP="0059455B">
      <w:pPr>
        <w:spacing w:line="480" w:lineRule="auto"/>
        <w:ind w:left="792"/>
        <w:jc w:val="both"/>
        <w:rPr>
          <w:rFonts w:ascii="Arial" w:hAnsi="Arial" w:cs="Arial"/>
          <w:b/>
          <w:caps/>
        </w:rPr>
      </w:pPr>
      <w:r w:rsidRPr="0059455B">
        <w:rPr>
          <w:rFonts w:ascii="Arial" w:hAnsi="Arial" w:cs="Arial"/>
        </w:rPr>
        <w:t>El creciente uso de equipo de diagnóstico y tratamiento electrónico y el correspondiente aumento en riesgos eléctricos, ha ocasionado el uso de sistemas no aterrizados aislados en las nuevas áreas de los hospitales desde 1971. Los sistemas aislados son ahora usados comúnmen</w:t>
      </w:r>
      <w:r w:rsidR="001E1662" w:rsidRPr="0059455B">
        <w:rPr>
          <w:rFonts w:ascii="Arial" w:hAnsi="Arial" w:cs="Arial"/>
        </w:rPr>
        <w:t>te para la protección de descargas eléctrica</w:t>
      </w:r>
      <w:r w:rsidRPr="0059455B">
        <w:rPr>
          <w:rFonts w:ascii="Arial" w:hAnsi="Arial" w:cs="Arial"/>
        </w:rPr>
        <w:t xml:space="preserve">s en muchas áreas donde los equipos médicos son aplicados directamente al </w:t>
      </w:r>
      <w:r w:rsidRPr="0059455B">
        <w:rPr>
          <w:rFonts w:ascii="Arial" w:hAnsi="Arial" w:cs="Arial"/>
        </w:rPr>
        <w:lastRenderedPageBreak/>
        <w:t>paciente.</w:t>
      </w:r>
    </w:p>
    <w:p w:rsidR="0059455B" w:rsidRDefault="0059455B" w:rsidP="0059455B">
      <w:pPr>
        <w:spacing w:line="480" w:lineRule="auto"/>
        <w:ind w:left="792"/>
        <w:jc w:val="both"/>
        <w:rPr>
          <w:rFonts w:ascii="Arial" w:hAnsi="Arial" w:cs="Arial"/>
          <w:b/>
          <w:caps/>
        </w:rPr>
      </w:pPr>
    </w:p>
    <w:p w:rsidR="00ED61EF" w:rsidRPr="0059455B" w:rsidRDefault="00B3534F" w:rsidP="0059455B">
      <w:pPr>
        <w:spacing w:line="480" w:lineRule="auto"/>
        <w:ind w:left="792"/>
        <w:jc w:val="both"/>
        <w:rPr>
          <w:rFonts w:ascii="Arial" w:hAnsi="Arial" w:cs="Arial"/>
          <w:b/>
          <w:caps/>
        </w:rPr>
      </w:pPr>
      <w:r w:rsidRPr="00715B0F">
        <w:rPr>
          <w:rFonts w:ascii="Arial" w:hAnsi="Arial" w:cs="Arial"/>
          <w:kern w:val="0"/>
          <w:lang w:val="es-EC"/>
        </w:rPr>
        <w:t>Aunque los equipos estén bien conectados a toma de tierra, pueden existir otras descargas debido al contacto accidental de algún cable eléctrico o fallo de la conexión a tierra. Por el</w:t>
      </w:r>
      <w:r w:rsidR="00BB103E">
        <w:rPr>
          <w:rFonts w:ascii="Arial" w:hAnsi="Arial" w:cs="Arial"/>
          <w:kern w:val="0"/>
          <w:lang w:val="es-EC"/>
        </w:rPr>
        <w:t>lo, se requieren sistemas que aí</w:t>
      </w:r>
      <w:r w:rsidRPr="00715B0F">
        <w:rPr>
          <w:rFonts w:ascii="Arial" w:hAnsi="Arial" w:cs="Arial"/>
          <w:kern w:val="0"/>
          <w:lang w:val="es-EC"/>
        </w:rPr>
        <w:t>slen eléctricamente la red eléctrica del paciente y de esta forma se rompa el bucle de corriente y se minimicen los peligros de descarga. Este aislamiento eléctrico se realiza principalmente por medio de un transformador</w:t>
      </w:r>
      <w:r w:rsidR="00BB103E">
        <w:rPr>
          <w:rFonts w:ascii="Arial" w:hAnsi="Arial" w:cs="Arial"/>
          <w:kern w:val="0"/>
          <w:lang w:val="es-EC"/>
        </w:rPr>
        <w:t xml:space="preserve"> (figura 3.2).</w:t>
      </w:r>
    </w:p>
    <w:p w:rsidR="008D35FB" w:rsidRDefault="00907659" w:rsidP="00444055">
      <w:pPr>
        <w:jc w:val="center"/>
        <w:rPr>
          <w:color w:val="333333"/>
        </w:rPr>
      </w:pPr>
      <w:r>
        <w:rPr>
          <w:color w:val="333333"/>
        </w:rPr>
        <w:t xml:space="preserve">             </w:t>
      </w:r>
      <w:r w:rsidR="00142B08" w:rsidRPr="00F53BBF">
        <w:rPr>
          <w:color w:val="333333"/>
        </w:rPr>
        <w:pict>
          <v:shape id="_x0000_i1030" type="#_x0000_t75" style="width:298.5pt;height:229.5pt">
            <v:imagedata r:id="rId14" o:title=""/>
          </v:shape>
        </w:pict>
      </w:r>
    </w:p>
    <w:p w:rsidR="00907659" w:rsidRDefault="001831A7" w:rsidP="00444055">
      <w:pPr>
        <w:jc w:val="center"/>
        <w:rPr>
          <w:rFonts w:ascii="Arial" w:hAnsi="Arial" w:cs="Arial"/>
          <w:b/>
          <w:color w:val="333333"/>
          <w:sz w:val="20"/>
          <w:szCs w:val="20"/>
        </w:rPr>
      </w:pPr>
      <w:r>
        <w:rPr>
          <w:rFonts w:ascii="Arial" w:hAnsi="Arial" w:cs="Arial"/>
          <w:b/>
          <w:color w:val="333333"/>
          <w:sz w:val="20"/>
          <w:szCs w:val="20"/>
        </w:rPr>
        <w:t xml:space="preserve">    </w:t>
      </w:r>
    </w:p>
    <w:p w:rsidR="001E1662" w:rsidRDefault="00907659" w:rsidP="00EB399F">
      <w:pPr>
        <w:jc w:val="center"/>
        <w:rPr>
          <w:rFonts w:ascii="Arial" w:hAnsi="Arial" w:cs="Arial"/>
          <w:b/>
          <w:color w:val="333333"/>
          <w:sz w:val="20"/>
          <w:szCs w:val="20"/>
        </w:rPr>
      </w:pPr>
      <w:r>
        <w:rPr>
          <w:rFonts w:ascii="Arial" w:hAnsi="Arial" w:cs="Arial"/>
          <w:b/>
          <w:color w:val="333333"/>
          <w:sz w:val="20"/>
          <w:szCs w:val="20"/>
        </w:rPr>
        <w:t xml:space="preserve">                  </w:t>
      </w:r>
      <w:r w:rsidR="001831A7">
        <w:rPr>
          <w:rFonts w:ascii="Arial" w:hAnsi="Arial" w:cs="Arial"/>
          <w:b/>
          <w:color w:val="333333"/>
          <w:sz w:val="20"/>
          <w:szCs w:val="20"/>
        </w:rPr>
        <w:t xml:space="preserve"> </w:t>
      </w:r>
      <w:r w:rsidR="001E1662" w:rsidRPr="001E1662">
        <w:rPr>
          <w:rFonts w:ascii="Arial" w:hAnsi="Arial" w:cs="Arial"/>
          <w:b/>
          <w:color w:val="333333"/>
          <w:sz w:val="20"/>
          <w:szCs w:val="20"/>
        </w:rPr>
        <w:t xml:space="preserve">Figura </w:t>
      </w:r>
      <w:r w:rsidR="001E1662">
        <w:rPr>
          <w:rFonts w:ascii="Arial" w:hAnsi="Arial" w:cs="Arial"/>
          <w:b/>
          <w:color w:val="333333"/>
          <w:sz w:val="20"/>
          <w:szCs w:val="20"/>
        </w:rPr>
        <w:t>3.2</w:t>
      </w:r>
      <w:r w:rsidR="001E1662" w:rsidRPr="001E1662">
        <w:rPr>
          <w:rFonts w:ascii="Arial" w:hAnsi="Arial" w:cs="Arial"/>
          <w:b/>
          <w:color w:val="333333"/>
          <w:sz w:val="20"/>
          <w:szCs w:val="20"/>
        </w:rPr>
        <w:t xml:space="preserve"> Tablero de aislamiento</w:t>
      </w:r>
    </w:p>
    <w:p w:rsidR="00CE4E6C" w:rsidRDefault="00CE4E6C" w:rsidP="00EB399F">
      <w:pPr>
        <w:jc w:val="center"/>
        <w:rPr>
          <w:rFonts w:ascii="Arial" w:hAnsi="Arial" w:cs="Arial"/>
          <w:b/>
          <w:color w:val="333333"/>
          <w:sz w:val="20"/>
          <w:szCs w:val="20"/>
        </w:rPr>
      </w:pPr>
    </w:p>
    <w:p w:rsidR="0059455B" w:rsidRDefault="0059455B" w:rsidP="0059455B">
      <w:pPr>
        <w:spacing w:line="480" w:lineRule="auto"/>
        <w:ind w:left="792"/>
        <w:jc w:val="both"/>
        <w:rPr>
          <w:rFonts w:ascii="Arial" w:hAnsi="Arial" w:cs="Arial"/>
          <w:b/>
          <w:caps/>
        </w:rPr>
      </w:pPr>
    </w:p>
    <w:p w:rsidR="0059455B" w:rsidRDefault="00C927CC" w:rsidP="0059455B">
      <w:pPr>
        <w:spacing w:line="480" w:lineRule="auto"/>
        <w:ind w:left="792"/>
        <w:jc w:val="both"/>
        <w:rPr>
          <w:rFonts w:ascii="Arial" w:hAnsi="Arial" w:cs="Arial"/>
          <w:b/>
          <w:caps/>
        </w:rPr>
      </w:pPr>
      <w:r w:rsidRPr="00715B0F">
        <w:rPr>
          <w:rFonts w:ascii="Arial" w:hAnsi="Arial" w:cs="Arial"/>
          <w:kern w:val="0"/>
          <w:lang w:val="es-EC"/>
        </w:rPr>
        <w:t xml:space="preserve">Se basa en la utilización de un transformador de aislamiento, donde los devanados están completamente aislados uno del otro. Como no existe ninguna conexión directa entre el devanado secundario del </w:t>
      </w:r>
      <w:r w:rsidRPr="00715B0F">
        <w:rPr>
          <w:rFonts w:ascii="Arial" w:hAnsi="Arial" w:cs="Arial"/>
          <w:kern w:val="0"/>
          <w:lang w:val="es-EC"/>
        </w:rPr>
        <w:lastRenderedPageBreak/>
        <w:t>transformador y tierra, la energía en este lado circula solo por el mismo; pese a que existe una tensión entre el secundario del transformador y tierra, no hay riesgo de descarga eléctrica. En otras palabras, la corriente no requiere de tierra para cerrar el circuito.</w:t>
      </w:r>
    </w:p>
    <w:p w:rsidR="0059455B" w:rsidRDefault="0059455B" w:rsidP="0059455B">
      <w:pPr>
        <w:spacing w:line="480" w:lineRule="auto"/>
        <w:ind w:left="792"/>
        <w:jc w:val="both"/>
        <w:rPr>
          <w:rFonts w:ascii="Arial" w:hAnsi="Arial" w:cs="Arial"/>
          <w:b/>
          <w:caps/>
        </w:rPr>
      </w:pPr>
    </w:p>
    <w:p w:rsidR="007B054B" w:rsidRPr="0059455B" w:rsidRDefault="00C927CC" w:rsidP="0059455B">
      <w:pPr>
        <w:spacing w:line="480" w:lineRule="auto"/>
        <w:ind w:left="792"/>
        <w:jc w:val="both"/>
        <w:rPr>
          <w:rFonts w:ascii="Arial" w:hAnsi="Arial" w:cs="Arial"/>
          <w:b/>
          <w:caps/>
        </w:rPr>
      </w:pPr>
      <w:r w:rsidRPr="00715B0F">
        <w:rPr>
          <w:rFonts w:ascii="Arial" w:hAnsi="Arial" w:cs="Arial"/>
          <w:kern w:val="0"/>
          <w:lang w:val="es-EC"/>
        </w:rPr>
        <w:t>Este sistema permite detectar una corriente de falla a ti</w:t>
      </w:r>
      <w:r w:rsidR="0011135E" w:rsidRPr="00715B0F">
        <w:rPr>
          <w:rFonts w:ascii="Arial" w:hAnsi="Arial" w:cs="Arial"/>
          <w:kern w:val="0"/>
          <w:lang w:val="es-EC"/>
        </w:rPr>
        <w:t>erra total, hasta un v</w:t>
      </w:r>
      <w:r w:rsidR="00ED61EF">
        <w:rPr>
          <w:rFonts w:ascii="Arial" w:hAnsi="Arial" w:cs="Arial"/>
          <w:kern w:val="0"/>
          <w:lang w:val="es-EC"/>
        </w:rPr>
        <w:t>alor de 5</w:t>
      </w:r>
      <w:r w:rsidR="007B054B" w:rsidRPr="00715B0F">
        <w:rPr>
          <w:rFonts w:ascii="Arial" w:hAnsi="Arial" w:cs="Arial"/>
          <w:kern w:val="0"/>
          <w:lang w:val="es-EC"/>
        </w:rPr>
        <w:t>m</w:t>
      </w:r>
      <w:r w:rsidRPr="00715B0F">
        <w:rPr>
          <w:rFonts w:ascii="Arial" w:hAnsi="Arial" w:cs="Arial"/>
          <w:kern w:val="0"/>
          <w:lang w:val="es-EC"/>
        </w:rPr>
        <w:t>A; además</w:t>
      </w:r>
      <w:r w:rsidR="007B054B" w:rsidRPr="00715B0F">
        <w:rPr>
          <w:rFonts w:ascii="Arial" w:hAnsi="Arial" w:cs="Arial"/>
          <w:kern w:val="0"/>
          <w:lang w:val="es-EC"/>
        </w:rPr>
        <w:t xml:space="preserve"> </w:t>
      </w:r>
      <w:r w:rsidRPr="00715B0F">
        <w:rPr>
          <w:rFonts w:ascii="Arial" w:hAnsi="Arial" w:cs="Arial"/>
          <w:kern w:val="0"/>
          <w:lang w:val="es-EC"/>
        </w:rPr>
        <w:t>permite que en una falla a tierra no se interrumpa la energía</w:t>
      </w:r>
      <w:r w:rsidR="00BA7212">
        <w:rPr>
          <w:rFonts w:ascii="Arial" w:hAnsi="Arial" w:cs="Arial"/>
          <w:kern w:val="0"/>
          <w:lang w:val="es-EC"/>
        </w:rPr>
        <w:t xml:space="preserve"> (figura 3.3).</w:t>
      </w:r>
    </w:p>
    <w:p w:rsidR="00B3534F" w:rsidRDefault="00B3534F"/>
    <w:p w:rsidR="001831A7" w:rsidRDefault="00CE4E6C" w:rsidP="001831A7">
      <w:pPr>
        <w:jc w:val="both"/>
      </w:pPr>
      <w:r>
        <w:t xml:space="preserve">           </w:t>
      </w:r>
      <w:r w:rsidR="00037DCB">
        <w:t xml:space="preserve"> </w:t>
      </w:r>
      <w:r>
        <w:t xml:space="preserve">  </w:t>
      </w:r>
      <w:r w:rsidR="00037DCB">
        <w:t xml:space="preserve">   </w:t>
      </w:r>
      <w:r w:rsidR="00142B08">
        <w:pict>
          <v:shape id="_x0000_i1031" type="#_x0000_t75" style="width:352.5pt;height:225.75pt">
            <v:imagedata r:id="rId15" o:title=""/>
          </v:shape>
        </w:pict>
      </w:r>
    </w:p>
    <w:p w:rsidR="001831A7" w:rsidRDefault="001831A7" w:rsidP="001831A7">
      <w:pPr>
        <w:jc w:val="center"/>
        <w:rPr>
          <w:rFonts w:ascii="Arial" w:hAnsi="Arial" w:cs="Arial"/>
          <w:b/>
          <w:sz w:val="20"/>
          <w:szCs w:val="20"/>
        </w:rPr>
      </w:pPr>
    </w:p>
    <w:p w:rsidR="009E6A5E" w:rsidRDefault="00EB4179" w:rsidP="001831A7">
      <w:pPr>
        <w:jc w:val="center"/>
        <w:rPr>
          <w:rFonts w:ascii="Arial" w:hAnsi="Arial" w:cs="Arial"/>
          <w:b/>
          <w:sz w:val="20"/>
          <w:szCs w:val="20"/>
        </w:rPr>
      </w:pPr>
      <w:r>
        <w:rPr>
          <w:rFonts w:ascii="Arial" w:hAnsi="Arial" w:cs="Arial"/>
          <w:b/>
          <w:sz w:val="20"/>
          <w:szCs w:val="20"/>
        </w:rPr>
        <w:t xml:space="preserve">                 </w:t>
      </w:r>
      <w:r w:rsidR="00CE4E6C">
        <w:rPr>
          <w:rFonts w:ascii="Arial" w:hAnsi="Arial" w:cs="Arial"/>
          <w:b/>
          <w:sz w:val="20"/>
          <w:szCs w:val="20"/>
        </w:rPr>
        <w:t xml:space="preserve"> </w:t>
      </w:r>
      <w:r w:rsidR="001831A7">
        <w:rPr>
          <w:rFonts w:ascii="Arial" w:hAnsi="Arial" w:cs="Arial"/>
          <w:b/>
          <w:sz w:val="20"/>
          <w:szCs w:val="20"/>
        </w:rPr>
        <w:t xml:space="preserve"> </w:t>
      </w:r>
      <w:r w:rsidR="00C64646" w:rsidRPr="00BA7212">
        <w:rPr>
          <w:rFonts w:ascii="Arial" w:hAnsi="Arial" w:cs="Arial"/>
          <w:b/>
          <w:sz w:val="20"/>
          <w:szCs w:val="20"/>
        </w:rPr>
        <w:t>Figura</w:t>
      </w:r>
      <w:r w:rsidR="00BA7212">
        <w:rPr>
          <w:rFonts w:ascii="Arial" w:hAnsi="Arial" w:cs="Arial"/>
          <w:b/>
          <w:sz w:val="20"/>
          <w:szCs w:val="20"/>
        </w:rPr>
        <w:t>3.3</w:t>
      </w:r>
      <w:r w:rsidR="00C64646" w:rsidRPr="00BA7212">
        <w:rPr>
          <w:rFonts w:ascii="Arial" w:hAnsi="Arial" w:cs="Arial"/>
          <w:b/>
          <w:sz w:val="20"/>
          <w:szCs w:val="20"/>
        </w:rPr>
        <w:t xml:space="preserve"> </w:t>
      </w:r>
      <w:r w:rsidR="00FD3AE1" w:rsidRPr="00BA7212">
        <w:rPr>
          <w:rFonts w:ascii="Arial" w:hAnsi="Arial" w:cs="Arial"/>
          <w:b/>
          <w:sz w:val="20"/>
          <w:szCs w:val="20"/>
        </w:rPr>
        <w:t xml:space="preserve"> Sistema aislado.</w:t>
      </w:r>
    </w:p>
    <w:p w:rsidR="00CE4E6C" w:rsidRDefault="00CE4E6C" w:rsidP="001831A7">
      <w:pPr>
        <w:jc w:val="center"/>
        <w:rPr>
          <w:rFonts w:ascii="Arial" w:hAnsi="Arial" w:cs="Arial"/>
          <w:b/>
          <w:sz w:val="20"/>
          <w:szCs w:val="20"/>
        </w:rPr>
      </w:pPr>
    </w:p>
    <w:p w:rsidR="00CE4E6C" w:rsidRDefault="00CE4E6C" w:rsidP="001831A7">
      <w:pPr>
        <w:jc w:val="center"/>
        <w:rPr>
          <w:rFonts w:ascii="Arial" w:hAnsi="Arial" w:cs="Arial"/>
          <w:b/>
          <w:sz w:val="20"/>
          <w:szCs w:val="20"/>
        </w:rPr>
      </w:pPr>
    </w:p>
    <w:p w:rsidR="00B3534F" w:rsidRDefault="009E6A5E" w:rsidP="00CE4E6C">
      <w:pPr>
        <w:numPr>
          <w:ilvl w:val="2"/>
          <w:numId w:val="44"/>
        </w:numPr>
        <w:spacing w:line="480" w:lineRule="auto"/>
        <w:jc w:val="both"/>
        <w:rPr>
          <w:rFonts w:ascii="Arial" w:hAnsi="Arial" w:cs="Arial"/>
          <w:b/>
          <w:caps/>
        </w:rPr>
      </w:pPr>
      <w:r w:rsidRPr="00715B0F">
        <w:rPr>
          <w:rFonts w:ascii="Arial" w:hAnsi="Arial" w:cs="Arial"/>
          <w:b/>
          <w:caps/>
        </w:rPr>
        <w:t>Trasformadores de aislamiento.</w:t>
      </w:r>
    </w:p>
    <w:p w:rsidR="00BA7212" w:rsidRPr="00715B0F" w:rsidRDefault="00BA7212" w:rsidP="00715B0F">
      <w:pPr>
        <w:spacing w:line="480" w:lineRule="auto"/>
        <w:jc w:val="both"/>
        <w:rPr>
          <w:rFonts w:ascii="Arial" w:hAnsi="Arial" w:cs="Arial"/>
          <w:b/>
          <w:caps/>
        </w:rPr>
      </w:pPr>
    </w:p>
    <w:p w:rsidR="00EE3773" w:rsidRPr="00715B0F" w:rsidRDefault="00EE3773" w:rsidP="00CE4E6C">
      <w:pPr>
        <w:spacing w:line="480" w:lineRule="auto"/>
        <w:ind w:left="1418"/>
        <w:jc w:val="both"/>
        <w:rPr>
          <w:rFonts w:ascii="Arial" w:hAnsi="Arial" w:cs="Arial"/>
          <w:kern w:val="0"/>
          <w:lang w:val="es-EC"/>
        </w:rPr>
      </w:pPr>
      <w:r w:rsidRPr="00715B0F">
        <w:rPr>
          <w:rFonts w:ascii="Arial" w:hAnsi="Arial" w:cs="Arial"/>
          <w:kern w:val="0"/>
          <w:lang w:val="es-EC"/>
        </w:rPr>
        <w:t xml:space="preserve">El transformador de aislación es un transformador separador que logra una tensión secundaria aislada de tierra. La potencia </w:t>
      </w:r>
      <w:r w:rsidRPr="00715B0F">
        <w:rPr>
          <w:rFonts w:ascii="Arial" w:hAnsi="Arial" w:cs="Arial"/>
          <w:kern w:val="0"/>
          <w:lang w:val="es-EC"/>
        </w:rPr>
        <w:lastRenderedPageBreak/>
        <w:t>asignada es a r</w:t>
      </w:r>
      <w:r w:rsidR="00392171">
        <w:rPr>
          <w:rFonts w:ascii="Arial" w:hAnsi="Arial" w:cs="Arial"/>
          <w:kern w:val="0"/>
          <w:lang w:val="es-EC"/>
        </w:rPr>
        <w:t>equerimiento. Parte desde los 3</w:t>
      </w:r>
      <w:r w:rsidR="00450250" w:rsidRPr="00715B0F">
        <w:rPr>
          <w:rFonts w:ascii="Arial" w:hAnsi="Arial" w:cs="Arial"/>
          <w:kern w:val="0"/>
          <w:lang w:val="es-EC"/>
        </w:rPr>
        <w:t>K</w:t>
      </w:r>
      <w:r w:rsidR="00392171">
        <w:rPr>
          <w:rFonts w:ascii="Arial" w:hAnsi="Arial" w:cs="Arial"/>
          <w:kern w:val="0"/>
          <w:lang w:val="es-EC"/>
        </w:rPr>
        <w:t>VA y llega hasta los 8</w:t>
      </w:r>
      <w:r w:rsidR="00450250" w:rsidRPr="00715B0F">
        <w:rPr>
          <w:rFonts w:ascii="Arial" w:hAnsi="Arial" w:cs="Arial"/>
          <w:kern w:val="0"/>
          <w:lang w:val="es-EC"/>
        </w:rPr>
        <w:t>K</w:t>
      </w:r>
      <w:r w:rsidR="00FD3AE1" w:rsidRPr="00715B0F">
        <w:rPr>
          <w:rFonts w:ascii="Arial" w:hAnsi="Arial" w:cs="Arial"/>
          <w:kern w:val="0"/>
          <w:lang w:val="es-EC"/>
        </w:rPr>
        <w:t>VA, p</w:t>
      </w:r>
      <w:r w:rsidRPr="00715B0F">
        <w:rPr>
          <w:rFonts w:ascii="Arial" w:hAnsi="Arial" w:cs="Arial"/>
          <w:kern w:val="0"/>
          <w:lang w:val="es-EC"/>
        </w:rPr>
        <w:t xml:space="preserve">otencias menores no generan valores de cortocircuito mínimas para el accionamiento de las protecciones magnéticas y potencias mayores poseen valores de fuga inaceptables para este tipo de equipos. </w:t>
      </w:r>
    </w:p>
    <w:p w:rsidR="00450250" w:rsidRPr="00715B0F" w:rsidRDefault="00450250" w:rsidP="00715B0F">
      <w:pPr>
        <w:spacing w:line="480" w:lineRule="auto"/>
        <w:jc w:val="both"/>
        <w:rPr>
          <w:rFonts w:ascii="Arial" w:hAnsi="Arial" w:cs="Arial"/>
          <w:kern w:val="0"/>
          <w:lang w:val="es-EC"/>
        </w:rPr>
      </w:pPr>
    </w:p>
    <w:p w:rsidR="00EE3773" w:rsidRPr="00715B0F" w:rsidRDefault="00EE3773" w:rsidP="00CE4E6C">
      <w:pPr>
        <w:spacing w:line="480" w:lineRule="auto"/>
        <w:ind w:left="1418"/>
        <w:jc w:val="both"/>
        <w:rPr>
          <w:rFonts w:ascii="Arial" w:hAnsi="Arial" w:cs="Arial"/>
          <w:kern w:val="0"/>
          <w:lang w:val="es-EC"/>
        </w:rPr>
      </w:pPr>
      <w:r w:rsidRPr="00715B0F">
        <w:rPr>
          <w:rFonts w:ascii="Arial" w:hAnsi="Arial" w:cs="Arial"/>
          <w:kern w:val="0"/>
          <w:lang w:val="es-EC"/>
        </w:rPr>
        <w:t>En general, se utilizan de 5</w:t>
      </w:r>
      <w:r w:rsidR="004C3817">
        <w:rPr>
          <w:rFonts w:ascii="Arial" w:hAnsi="Arial" w:cs="Arial"/>
          <w:kern w:val="0"/>
          <w:lang w:val="es-EC"/>
        </w:rPr>
        <w:t>K</w:t>
      </w:r>
      <w:r w:rsidRPr="00715B0F">
        <w:rPr>
          <w:rFonts w:ascii="Arial" w:hAnsi="Arial" w:cs="Arial"/>
          <w:kern w:val="0"/>
          <w:lang w:val="es-EC"/>
        </w:rPr>
        <w:t>VA y la corriente de fu</w:t>
      </w:r>
      <w:r w:rsidR="00392171">
        <w:rPr>
          <w:rFonts w:ascii="Arial" w:hAnsi="Arial" w:cs="Arial"/>
          <w:kern w:val="0"/>
          <w:lang w:val="es-EC"/>
        </w:rPr>
        <w:t>ga máxima admisible es de 0,100</w:t>
      </w:r>
      <w:r w:rsidRPr="00715B0F">
        <w:rPr>
          <w:rFonts w:ascii="Arial" w:hAnsi="Arial" w:cs="Arial"/>
          <w:kern w:val="0"/>
          <w:lang w:val="es-EC"/>
        </w:rPr>
        <w:t xml:space="preserve">mA para el transformador. Otros países, </w:t>
      </w:r>
      <w:r w:rsidR="00392171">
        <w:rPr>
          <w:rFonts w:ascii="Arial" w:hAnsi="Arial" w:cs="Arial"/>
          <w:kern w:val="0"/>
          <w:lang w:val="es-EC"/>
        </w:rPr>
        <w:t>como Canadá, lo limitan a 0,015</w:t>
      </w:r>
      <w:r w:rsidRPr="00715B0F">
        <w:rPr>
          <w:rFonts w:ascii="Arial" w:hAnsi="Arial" w:cs="Arial"/>
          <w:kern w:val="0"/>
          <w:lang w:val="es-EC"/>
        </w:rPr>
        <w:t>mA. En cambio EEUU, España, Italia, F</w:t>
      </w:r>
      <w:r w:rsidR="00392171">
        <w:rPr>
          <w:rFonts w:ascii="Arial" w:hAnsi="Arial" w:cs="Arial"/>
          <w:kern w:val="0"/>
          <w:lang w:val="es-EC"/>
        </w:rPr>
        <w:t>rancia, Finlandia adoptan 0,050</w:t>
      </w:r>
      <w:r w:rsidRPr="00715B0F">
        <w:rPr>
          <w:rFonts w:ascii="Arial" w:hAnsi="Arial" w:cs="Arial"/>
          <w:kern w:val="0"/>
          <w:lang w:val="es-EC"/>
        </w:rPr>
        <w:t>mA; Bélgica, Holanda y Noruega, 0,035</w:t>
      </w:r>
      <w:r w:rsidR="000F5BD8">
        <w:rPr>
          <w:rFonts w:ascii="Arial" w:hAnsi="Arial" w:cs="Arial"/>
          <w:kern w:val="0"/>
          <w:lang w:val="es-EC"/>
        </w:rPr>
        <w:t>mA</w:t>
      </w:r>
      <w:r w:rsidRPr="00715B0F">
        <w:rPr>
          <w:rFonts w:ascii="Arial" w:hAnsi="Arial" w:cs="Arial"/>
          <w:kern w:val="0"/>
          <w:lang w:val="es-EC"/>
        </w:rPr>
        <w:t>, mient</w:t>
      </w:r>
      <w:r w:rsidR="00392171">
        <w:rPr>
          <w:rFonts w:ascii="Arial" w:hAnsi="Arial" w:cs="Arial"/>
          <w:kern w:val="0"/>
          <w:lang w:val="es-EC"/>
        </w:rPr>
        <w:t>ras que Australia permite 0,025</w:t>
      </w:r>
      <w:r w:rsidRPr="00715B0F">
        <w:rPr>
          <w:rFonts w:ascii="Arial" w:hAnsi="Arial" w:cs="Arial"/>
          <w:kern w:val="0"/>
          <w:lang w:val="es-EC"/>
        </w:rPr>
        <w:t xml:space="preserve">mA. </w:t>
      </w:r>
    </w:p>
    <w:p w:rsidR="0011135E" w:rsidRPr="00715B0F" w:rsidRDefault="0011135E" w:rsidP="00715B0F">
      <w:pPr>
        <w:spacing w:line="480" w:lineRule="auto"/>
        <w:jc w:val="both"/>
        <w:rPr>
          <w:rFonts w:ascii="Arial" w:hAnsi="Arial" w:cs="Arial"/>
          <w:kern w:val="0"/>
          <w:lang w:val="es-EC"/>
        </w:rPr>
      </w:pPr>
    </w:p>
    <w:p w:rsidR="00EE3773" w:rsidRPr="00715B0F" w:rsidRDefault="00EE3773" w:rsidP="00CE4E6C">
      <w:pPr>
        <w:spacing w:line="480" w:lineRule="auto"/>
        <w:ind w:left="1418"/>
        <w:jc w:val="both"/>
        <w:rPr>
          <w:rFonts w:ascii="Arial" w:hAnsi="Arial" w:cs="Arial"/>
          <w:kern w:val="0"/>
          <w:lang w:val="es-EC"/>
        </w:rPr>
      </w:pPr>
      <w:r w:rsidRPr="00715B0F">
        <w:rPr>
          <w:rFonts w:ascii="Arial" w:hAnsi="Arial" w:cs="Arial"/>
          <w:kern w:val="0"/>
          <w:lang w:val="es-EC"/>
        </w:rPr>
        <w:t>La totalidad del sistema tiene que tener una capacidad mínima para limitar las corrientes de fuga. Hay que tener especial cuidado de colocar los transformadores lo más cerca posible de los consumos</w:t>
      </w:r>
      <w:r w:rsidR="00EB399F">
        <w:rPr>
          <w:rFonts w:ascii="Arial" w:hAnsi="Arial" w:cs="Arial"/>
          <w:kern w:val="0"/>
          <w:lang w:val="es-EC"/>
        </w:rPr>
        <w:t>,</w:t>
      </w:r>
      <w:r w:rsidRPr="00715B0F">
        <w:rPr>
          <w:rFonts w:ascii="Arial" w:hAnsi="Arial" w:cs="Arial"/>
          <w:kern w:val="0"/>
          <w:lang w:val="es-EC"/>
        </w:rPr>
        <w:t xml:space="preserve"> para disminuir la capacidad parásita de los conductores que alimentan l</w:t>
      </w:r>
      <w:r w:rsidR="00BB04C9" w:rsidRPr="00715B0F">
        <w:rPr>
          <w:rFonts w:ascii="Arial" w:hAnsi="Arial" w:cs="Arial"/>
          <w:kern w:val="0"/>
          <w:lang w:val="es-EC"/>
        </w:rPr>
        <w:t>o</w:t>
      </w:r>
      <w:r w:rsidRPr="00715B0F">
        <w:rPr>
          <w:rFonts w:ascii="Arial" w:hAnsi="Arial" w:cs="Arial"/>
          <w:kern w:val="0"/>
          <w:lang w:val="es-EC"/>
        </w:rPr>
        <w:t>s toma</w:t>
      </w:r>
      <w:r w:rsidR="00BB04C9" w:rsidRPr="00715B0F">
        <w:rPr>
          <w:rFonts w:ascii="Arial" w:hAnsi="Arial" w:cs="Arial"/>
          <w:kern w:val="0"/>
          <w:lang w:val="es-EC"/>
        </w:rPr>
        <w:t xml:space="preserve"> corriente</w:t>
      </w:r>
      <w:r w:rsidRPr="00715B0F">
        <w:rPr>
          <w:rFonts w:ascii="Arial" w:hAnsi="Arial" w:cs="Arial"/>
          <w:kern w:val="0"/>
          <w:lang w:val="es-EC"/>
        </w:rPr>
        <w:t>s</w:t>
      </w:r>
      <w:r w:rsidR="00BB04C9" w:rsidRPr="00715B0F">
        <w:rPr>
          <w:rFonts w:ascii="Arial" w:hAnsi="Arial" w:cs="Arial"/>
          <w:kern w:val="0"/>
          <w:lang w:val="es-EC"/>
        </w:rPr>
        <w:t>.</w:t>
      </w:r>
    </w:p>
    <w:p w:rsidR="00BB04C9" w:rsidRPr="00715B0F" w:rsidRDefault="00BB04C9" w:rsidP="00715B0F">
      <w:pPr>
        <w:spacing w:line="480" w:lineRule="auto"/>
        <w:jc w:val="both"/>
        <w:rPr>
          <w:rFonts w:ascii="Arial" w:hAnsi="Arial" w:cs="Arial"/>
          <w:kern w:val="0"/>
          <w:lang w:val="es-EC"/>
        </w:rPr>
      </w:pPr>
    </w:p>
    <w:p w:rsidR="0011135E" w:rsidRPr="00715B0F" w:rsidRDefault="00BB04C9" w:rsidP="0059455B">
      <w:pPr>
        <w:spacing w:line="480" w:lineRule="auto"/>
        <w:ind w:left="1418"/>
        <w:jc w:val="both"/>
        <w:rPr>
          <w:rFonts w:ascii="Arial" w:hAnsi="Arial" w:cs="Arial"/>
          <w:kern w:val="0"/>
          <w:lang w:val="es-EC"/>
        </w:rPr>
      </w:pPr>
      <w:r w:rsidRPr="00715B0F">
        <w:rPr>
          <w:rFonts w:ascii="Arial" w:hAnsi="Arial" w:cs="Arial"/>
          <w:kern w:val="0"/>
          <w:lang w:val="es-EC"/>
        </w:rPr>
        <w:t xml:space="preserve">El efecto indeseado de los transformadores en general y de estos en particular es el flujo de dispersión, éste es el flujo que surge de los devanados primarios y secundarios y que no es común a ambos. </w:t>
      </w:r>
    </w:p>
    <w:p w:rsidR="00BB04C9" w:rsidRPr="00715B0F" w:rsidRDefault="00BB04C9" w:rsidP="00CE4E6C">
      <w:pPr>
        <w:spacing w:line="480" w:lineRule="auto"/>
        <w:ind w:left="1418"/>
        <w:jc w:val="both"/>
        <w:rPr>
          <w:rFonts w:ascii="Arial" w:hAnsi="Arial" w:cs="Arial"/>
          <w:kern w:val="0"/>
          <w:lang w:val="es-EC"/>
        </w:rPr>
      </w:pPr>
      <w:r w:rsidRPr="00715B0F">
        <w:rPr>
          <w:rFonts w:ascii="Arial" w:hAnsi="Arial" w:cs="Arial"/>
          <w:kern w:val="0"/>
          <w:lang w:val="es-EC"/>
        </w:rPr>
        <w:lastRenderedPageBreak/>
        <w:t xml:space="preserve">Este flujo disperso afecta el normal funcionamiento de los equipos sensibles que existen en las salas del grupo 2. Además, genera inducciones sobre los conductores de los equipos aplicados al paciente. </w:t>
      </w:r>
    </w:p>
    <w:p w:rsidR="0011135E" w:rsidRPr="00715B0F" w:rsidRDefault="0011135E" w:rsidP="00715B0F">
      <w:pPr>
        <w:spacing w:line="480" w:lineRule="auto"/>
        <w:jc w:val="both"/>
        <w:rPr>
          <w:rFonts w:ascii="Arial" w:hAnsi="Arial" w:cs="Arial"/>
          <w:kern w:val="0"/>
          <w:lang w:val="es-EC"/>
        </w:rPr>
      </w:pPr>
    </w:p>
    <w:p w:rsidR="00BB04C9" w:rsidRPr="00715B0F" w:rsidRDefault="00BB04C9" w:rsidP="00CE4E6C">
      <w:pPr>
        <w:spacing w:line="480" w:lineRule="auto"/>
        <w:ind w:left="1418"/>
        <w:jc w:val="both"/>
        <w:rPr>
          <w:rFonts w:ascii="Arial" w:hAnsi="Arial" w:cs="Arial"/>
          <w:kern w:val="0"/>
          <w:lang w:val="es-EC"/>
        </w:rPr>
      </w:pPr>
      <w:r w:rsidRPr="00715B0F">
        <w:rPr>
          <w:rFonts w:ascii="Arial" w:hAnsi="Arial" w:cs="Arial"/>
          <w:kern w:val="0"/>
          <w:lang w:val="es-EC"/>
        </w:rPr>
        <w:t>La corriente máxima en vacío no debe ser mayor al 3% de la corriente total a plena carga. El nive</w:t>
      </w:r>
      <w:r w:rsidR="00392171">
        <w:rPr>
          <w:rFonts w:ascii="Arial" w:hAnsi="Arial" w:cs="Arial"/>
          <w:kern w:val="0"/>
          <w:lang w:val="es-EC"/>
        </w:rPr>
        <w:t>l sonoro debe ser inferior a 40dB medidos a 30</w:t>
      </w:r>
      <w:r w:rsidRPr="00715B0F">
        <w:rPr>
          <w:rFonts w:ascii="Arial" w:hAnsi="Arial" w:cs="Arial"/>
          <w:kern w:val="0"/>
          <w:lang w:val="es-EC"/>
        </w:rPr>
        <w:t xml:space="preserve">cm del núcleo con el equipo a plena carga. </w:t>
      </w:r>
    </w:p>
    <w:p w:rsidR="0011135E" w:rsidRPr="00715B0F" w:rsidRDefault="0011135E" w:rsidP="00715B0F">
      <w:pPr>
        <w:spacing w:line="480" w:lineRule="auto"/>
        <w:jc w:val="both"/>
        <w:rPr>
          <w:rFonts w:ascii="Arial" w:hAnsi="Arial" w:cs="Arial"/>
          <w:kern w:val="0"/>
          <w:lang w:val="es-EC"/>
        </w:rPr>
      </w:pPr>
    </w:p>
    <w:p w:rsidR="00715B0F" w:rsidRDefault="00BB04C9" w:rsidP="00CE4E6C">
      <w:pPr>
        <w:spacing w:line="480" w:lineRule="auto"/>
        <w:ind w:left="1418"/>
        <w:jc w:val="both"/>
        <w:rPr>
          <w:rFonts w:ascii="Arial" w:hAnsi="Arial" w:cs="Arial"/>
          <w:kern w:val="0"/>
          <w:lang w:val="es-EC"/>
        </w:rPr>
      </w:pPr>
      <w:r w:rsidRPr="00715B0F">
        <w:rPr>
          <w:rFonts w:ascii="Arial" w:hAnsi="Arial" w:cs="Arial"/>
          <w:kern w:val="0"/>
          <w:lang w:val="es-EC"/>
        </w:rPr>
        <w:t>Debe poseer sensores de sobre temperatura y de sobre corriente, con sus respectivas alarmas; la aislación del bobinado debe ser de clase H y poseer pantalla electrostática conectada a tierra.</w:t>
      </w:r>
    </w:p>
    <w:p w:rsidR="00CE4E6C" w:rsidRPr="00392171" w:rsidRDefault="00CE4E6C" w:rsidP="00CE4E6C">
      <w:pPr>
        <w:spacing w:line="480" w:lineRule="auto"/>
        <w:ind w:left="1418"/>
        <w:jc w:val="both"/>
        <w:rPr>
          <w:rFonts w:ascii="Arial" w:hAnsi="Arial" w:cs="Arial"/>
          <w:kern w:val="0"/>
          <w:lang w:val="es-EC"/>
        </w:rPr>
      </w:pPr>
    </w:p>
    <w:p w:rsidR="00B3534F" w:rsidRDefault="009E6A5E" w:rsidP="002A08F1">
      <w:pPr>
        <w:numPr>
          <w:ilvl w:val="2"/>
          <w:numId w:val="44"/>
        </w:numPr>
        <w:spacing w:line="480" w:lineRule="auto"/>
        <w:jc w:val="both"/>
        <w:rPr>
          <w:rFonts w:ascii="Arial" w:hAnsi="Arial" w:cs="Arial"/>
          <w:b/>
          <w:caps/>
        </w:rPr>
      </w:pPr>
      <w:r w:rsidRPr="00715B0F">
        <w:rPr>
          <w:rFonts w:ascii="Arial" w:hAnsi="Arial" w:cs="Arial"/>
          <w:b/>
          <w:caps/>
        </w:rPr>
        <w:t xml:space="preserve">Monitor de aislamiento </w:t>
      </w:r>
      <w:r w:rsidR="001D3B0C">
        <w:rPr>
          <w:rFonts w:ascii="Arial" w:hAnsi="Arial" w:cs="Arial"/>
          <w:b/>
          <w:caps/>
        </w:rPr>
        <w:t>(</w:t>
      </w:r>
      <w:r w:rsidR="00CE1D5B" w:rsidRPr="00715B0F">
        <w:rPr>
          <w:rFonts w:ascii="Arial" w:hAnsi="Arial" w:cs="Arial"/>
          <w:b/>
          <w:caps/>
        </w:rPr>
        <w:t>LIM</w:t>
      </w:r>
      <w:r w:rsidR="001D3B0C">
        <w:rPr>
          <w:rFonts w:ascii="Arial" w:hAnsi="Arial" w:cs="Arial"/>
          <w:b/>
          <w:caps/>
        </w:rPr>
        <w:t>)</w:t>
      </w:r>
      <w:r w:rsidR="00CE1D5B" w:rsidRPr="00715B0F">
        <w:rPr>
          <w:rFonts w:ascii="Arial" w:hAnsi="Arial" w:cs="Arial"/>
          <w:b/>
          <w:caps/>
        </w:rPr>
        <w:t>.</w:t>
      </w:r>
    </w:p>
    <w:p w:rsidR="00986718" w:rsidRPr="00715B0F" w:rsidRDefault="00986718" w:rsidP="00715B0F">
      <w:pPr>
        <w:spacing w:line="480" w:lineRule="auto"/>
        <w:jc w:val="both"/>
        <w:rPr>
          <w:rFonts w:ascii="Arial" w:hAnsi="Arial" w:cs="Arial"/>
          <w:b/>
          <w:caps/>
        </w:rPr>
      </w:pPr>
    </w:p>
    <w:p w:rsidR="00B3534F" w:rsidRPr="00715B0F"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t>Para verifica</w:t>
      </w:r>
      <w:r w:rsidR="00986718">
        <w:rPr>
          <w:rFonts w:ascii="Arial" w:hAnsi="Arial" w:cs="Arial"/>
          <w:kern w:val="0"/>
          <w:lang w:val="es-EC"/>
        </w:rPr>
        <w:t>r continuamente la impedancia</w:t>
      </w:r>
      <w:r w:rsidRPr="00715B0F">
        <w:rPr>
          <w:rFonts w:ascii="Arial" w:hAnsi="Arial" w:cs="Arial"/>
          <w:kern w:val="0"/>
          <w:lang w:val="es-EC"/>
        </w:rPr>
        <w:t xml:space="preserve"> tota</w:t>
      </w:r>
      <w:r w:rsidR="001D64C8" w:rsidRPr="00715B0F">
        <w:rPr>
          <w:rFonts w:ascii="Arial" w:hAnsi="Arial" w:cs="Arial"/>
          <w:kern w:val="0"/>
          <w:lang w:val="es-EC"/>
        </w:rPr>
        <w:t>l</w:t>
      </w:r>
      <w:r w:rsidRPr="00715B0F">
        <w:rPr>
          <w:rFonts w:ascii="Arial" w:hAnsi="Arial" w:cs="Arial"/>
          <w:kern w:val="0"/>
          <w:lang w:val="es-EC"/>
        </w:rPr>
        <w:t xml:space="preserve"> del sistema aislado no aterrado, se requiere un monitor de aislamiento de línea (LIM). Este debe responder audible y visiblemente cuando la impedancia del sistema se degrada al nivel en el que fluyan </w:t>
      </w:r>
      <w:r w:rsidR="00392171">
        <w:rPr>
          <w:rFonts w:ascii="Arial" w:hAnsi="Arial" w:cs="Arial"/>
          <w:kern w:val="0"/>
          <w:lang w:val="es-EC"/>
        </w:rPr>
        <w:t>5</w:t>
      </w:r>
      <w:r w:rsidR="00986718">
        <w:rPr>
          <w:rFonts w:ascii="Arial" w:hAnsi="Arial" w:cs="Arial"/>
          <w:kern w:val="0"/>
          <w:lang w:val="es-EC"/>
        </w:rPr>
        <w:t>mA</w:t>
      </w:r>
      <w:r w:rsidRPr="00715B0F">
        <w:rPr>
          <w:rFonts w:ascii="Arial" w:hAnsi="Arial" w:cs="Arial"/>
          <w:kern w:val="0"/>
          <w:lang w:val="es-EC"/>
        </w:rPr>
        <w:t xml:space="preserve"> de corriente a través de cualquier conductor del sistema hacia tierra, en una falla de impedancia cero. </w:t>
      </w:r>
    </w:p>
    <w:p w:rsidR="00EA3CEA" w:rsidRPr="00715B0F" w:rsidRDefault="00EA3CEA" w:rsidP="00715B0F">
      <w:pPr>
        <w:spacing w:line="480" w:lineRule="auto"/>
        <w:jc w:val="both"/>
        <w:rPr>
          <w:rFonts w:ascii="Arial" w:hAnsi="Arial" w:cs="Arial"/>
          <w:kern w:val="0"/>
          <w:lang w:val="es-EC"/>
        </w:rPr>
      </w:pPr>
    </w:p>
    <w:p w:rsidR="00B3534F" w:rsidRPr="00715B0F"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t>El LIM está equipado con un medidor, también requerido por los reglamentos, que proporciona una indicación continua de la condición del sistema. Este medidor se calibra en miliamperios de corriente, su posición nos indica que tanta corriente podría fluir desde cualquier conductor de un sistema aislado hacia tierra</w:t>
      </w:r>
      <w:r w:rsidR="001D64C8" w:rsidRPr="00715B0F">
        <w:rPr>
          <w:rFonts w:ascii="Arial" w:hAnsi="Arial" w:cs="Arial"/>
          <w:kern w:val="0"/>
          <w:lang w:val="es-EC"/>
        </w:rPr>
        <w:t>.</w:t>
      </w:r>
    </w:p>
    <w:p w:rsidR="001D64C8" w:rsidRPr="00715B0F" w:rsidRDefault="001D64C8" w:rsidP="00715B0F">
      <w:pPr>
        <w:spacing w:line="480" w:lineRule="auto"/>
        <w:jc w:val="both"/>
        <w:rPr>
          <w:rFonts w:ascii="Arial" w:hAnsi="Arial" w:cs="Arial"/>
          <w:kern w:val="0"/>
          <w:lang w:val="es-EC"/>
        </w:rPr>
      </w:pPr>
    </w:p>
    <w:p w:rsidR="00B3534F" w:rsidRDefault="00B3534F" w:rsidP="008F44F7">
      <w:pPr>
        <w:spacing w:line="480" w:lineRule="auto"/>
        <w:ind w:firstLine="1418"/>
        <w:jc w:val="both"/>
        <w:rPr>
          <w:rFonts w:ascii="Arial" w:hAnsi="Arial" w:cs="Arial"/>
          <w:kern w:val="0"/>
          <w:lang w:val="es-EC"/>
        </w:rPr>
      </w:pPr>
      <w:r w:rsidRPr="00715B0F">
        <w:rPr>
          <w:rFonts w:ascii="Arial" w:hAnsi="Arial" w:cs="Arial"/>
          <w:kern w:val="0"/>
          <w:lang w:val="es-EC"/>
        </w:rPr>
        <w:t xml:space="preserve">Se debe considerar: </w:t>
      </w:r>
    </w:p>
    <w:p w:rsidR="00037DCB" w:rsidRPr="00715B0F" w:rsidRDefault="00037DCB" w:rsidP="00037DCB">
      <w:pPr>
        <w:spacing w:line="480" w:lineRule="auto"/>
        <w:ind w:firstLine="709"/>
        <w:jc w:val="both"/>
        <w:rPr>
          <w:rFonts w:ascii="Arial" w:hAnsi="Arial" w:cs="Arial"/>
          <w:kern w:val="0"/>
          <w:lang w:val="es-EC"/>
        </w:rPr>
      </w:pPr>
    </w:p>
    <w:p w:rsidR="00B3534F" w:rsidRDefault="00B3534F" w:rsidP="008F44F7">
      <w:pPr>
        <w:numPr>
          <w:ilvl w:val="0"/>
          <w:numId w:val="11"/>
        </w:numPr>
        <w:spacing w:line="480" w:lineRule="auto"/>
        <w:ind w:left="2127" w:hanging="709"/>
        <w:jc w:val="both"/>
        <w:rPr>
          <w:rFonts w:ascii="Arial" w:hAnsi="Arial" w:cs="Arial"/>
          <w:kern w:val="0"/>
          <w:lang w:val="es-EC"/>
        </w:rPr>
      </w:pPr>
      <w:r w:rsidRPr="00715B0F">
        <w:rPr>
          <w:rFonts w:ascii="Arial" w:hAnsi="Arial" w:cs="Arial"/>
          <w:kern w:val="0"/>
          <w:lang w:val="es-EC"/>
        </w:rPr>
        <w:t xml:space="preserve">La alarma no significa un peligro inminente para el paciente. Indica simplemente que el sistema se ha convertido en un sistema aterrado o parcialmente aterrado, el cual es el mismo sistema que existe en el resto del hospital. Corregir el problema tan pronto sea posible, sin interrumpir procedimientos que se están llevando a cabo cuando suene la alarma. </w:t>
      </w:r>
    </w:p>
    <w:p w:rsidR="00D617EC" w:rsidRPr="00715B0F" w:rsidRDefault="00D617EC" w:rsidP="00D617EC">
      <w:pPr>
        <w:spacing w:line="480" w:lineRule="auto"/>
        <w:ind w:left="720"/>
        <w:jc w:val="both"/>
        <w:rPr>
          <w:rFonts w:ascii="Arial" w:hAnsi="Arial" w:cs="Arial"/>
          <w:kern w:val="0"/>
          <w:lang w:val="es-EC"/>
        </w:rPr>
      </w:pPr>
    </w:p>
    <w:p w:rsidR="00B3534F" w:rsidRPr="00715B0F" w:rsidRDefault="00B3534F" w:rsidP="008F44F7">
      <w:pPr>
        <w:numPr>
          <w:ilvl w:val="0"/>
          <w:numId w:val="11"/>
        </w:numPr>
        <w:spacing w:line="480" w:lineRule="auto"/>
        <w:ind w:left="2127" w:hanging="709"/>
        <w:jc w:val="both"/>
        <w:rPr>
          <w:rFonts w:ascii="Arial" w:hAnsi="Arial" w:cs="Arial"/>
          <w:kern w:val="0"/>
          <w:lang w:val="es-EC"/>
        </w:rPr>
      </w:pPr>
      <w:r w:rsidRPr="00715B0F">
        <w:rPr>
          <w:rFonts w:ascii="Arial" w:hAnsi="Arial" w:cs="Arial"/>
          <w:kern w:val="0"/>
          <w:lang w:val="es-EC"/>
        </w:rPr>
        <w:t>El LIM no interrumpe el servicio eléctrico. La pérdida de integridad de un sistema no puesto a tierra no afecta la operación de los dispositivos de apoyo a la vida.</w:t>
      </w:r>
    </w:p>
    <w:p w:rsidR="00EA3CEA" w:rsidRPr="00715B0F" w:rsidRDefault="00EA3CEA" w:rsidP="00715B0F">
      <w:pPr>
        <w:spacing w:line="480" w:lineRule="auto"/>
        <w:ind w:left="720" w:hanging="360"/>
        <w:jc w:val="both"/>
        <w:rPr>
          <w:rFonts w:ascii="Arial" w:hAnsi="Arial" w:cs="Arial"/>
          <w:kern w:val="0"/>
          <w:lang w:val="es-EC"/>
        </w:rPr>
      </w:pPr>
    </w:p>
    <w:p w:rsidR="0059455B"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lastRenderedPageBreak/>
        <w:t xml:space="preserve">Usa tecnología de microprocesadores que mejoran su desarrollo, versatilidad y confiabilidad El LIM exhibe un monitor de corriente de peligro y una columna de alarma, que habilita a la unidad a sonar una alarma a 2mA o de 5mA de corriente peligrosa. Se auto restablece y auto calibra cada 65 minutos. </w:t>
      </w:r>
    </w:p>
    <w:p w:rsidR="0059455B" w:rsidRDefault="0059455B" w:rsidP="008F44F7">
      <w:pPr>
        <w:spacing w:line="480" w:lineRule="auto"/>
        <w:ind w:left="1418"/>
        <w:jc w:val="both"/>
        <w:rPr>
          <w:rFonts w:ascii="Arial" w:hAnsi="Arial" w:cs="Arial"/>
          <w:kern w:val="0"/>
          <w:lang w:val="es-EC"/>
        </w:rPr>
      </w:pPr>
    </w:p>
    <w:p w:rsidR="00B3534F" w:rsidRPr="00715B0F"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t xml:space="preserve">Tiene las siguientes capacidades: </w:t>
      </w:r>
    </w:p>
    <w:p w:rsidR="00EA3CEA" w:rsidRPr="00715B0F" w:rsidRDefault="00EA3CEA" w:rsidP="00715B0F">
      <w:pPr>
        <w:spacing w:line="480" w:lineRule="auto"/>
        <w:jc w:val="both"/>
        <w:rPr>
          <w:rFonts w:ascii="Arial" w:hAnsi="Arial" w:cs="Arial"/>
          <w:kern w:val="0"/>
          <w:lang w:val="es-EC"/>
        </w:rPr>
      </w:pPr>
    </w:p>
    <w:p w:rsidR="00B3534F" w:rsidRPr="00715B0F" w:rsidRDefault="00B3534F" w:rsidP="00AE4985">
      <w:pPr>
        <w:numPr>
          <w:ilvl w:val="0"/>
          <w:numId w:val="6"/>
        </w:numPr>
        <w:spacing w:line="480" w:lineRule="auto"/>
        <w:ind w:left="1843" w:hanging="11"/>
        <w:jc w:val="both"/>
        <w:rPr>
          <w:rFonts w:ascii="Arial" w:hAnsi="Arial" w:cs="Arial"/>
          <w:kern w:val="0"/>
          <w:lang w:val="es-EC"/>
        </w:rPr>
      </w:pPr>
      <w:r w:rsidRPr="00715B0F">
        <w:rPr>
          <w:rFonts w:ascii="Arial" w:hAnsi="Arial" w:cs="Arial"/>
          <w:kern w:val="0"/>
          <w:lang w:val="es-EC"/>
        </w:rPr>
        <w:t>Voltaje de operación de 85</w:t>
      </w:r>
      <w:r w:rsidR="001C51FC">
        <w:rPr>
          <w:rFonts w:ascii="Arial" w:hAnsi="Arial" w:cs="Arial"/>
          <w:kern w:val="0"/>
          <w:lang w:val="es-EC"/>
        </w:rPr>
        <w:t>V</w:t>
      </w:r>
      <w:r w:rsidRPr="00715B0F">
        <w:rPr>
          <w:rFonts w:ascii="Arial" w:hAnsi="Arial" w:cs="Arial"/>
          <w:kern w:val="0"/>
          <w:lang w:val="es-EC"/>
        </w:rPr>
        <w:t xml:space="preserve"> hasta 265V </w:t>
      </w:r>
    </w:p>
    <w:p w:rsidR="00B3534F" w:rsidRPr="00715B0F" w:rsidRDefault="00B3534F" w:rsidP="00AE4985">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Nivel de alarma de riesgo de corriente de</w:t>
      </w:r>
      <w:r w:rsidR="009E1967">
        <w:rPr>
          <w:rFonts w:ascii="Arial" w:hAnsi="Arial" w:cs="Arial"/>
          <w:kern w:val="0"/>
          <w:lang w:val="es-EC"/>
        </w:rPr>
        <w:t xml:space="preserve"> 2mA a 5mA</w:t>
      </w:r>
    </w:p>
    <w:p w:rsidR="00B3534F" w:rsidRPr="00715B0F" w:rsidRDefault="00B3534F" w:rsidP="00AE4985">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 xml:space="preserve">Operación como unidad monofásica o trifásica. </w:t>
      </w:r>
    </w:p>
    <w:p w:rsidR="00B3534F" w:rsidRPr="00715B0F" w:rsidRDefault="00B3534F" w:rsidP="00AE4985">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 xml:space="preserve">Ancho de banda de alarma: cero ( 0 ) </w:t>
      </w:r>
    </w:p>
    <w:p w:rsidR="00B3534F" w:rsidRPr="00715B0F" w:rsidRDefault="00B3534F" w:rsidP="00AE4985">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Alarma de h</w:t>
      </w:r>
      <w:r w:rsidR="00392171">
        <w:rPr>
          <w:rFonts w:ascii="Arial" w:hAnsi="Arial" w:cs="Arial"/>
          <w:kern w:val="0"/>
          <w:lang w:val="es-EC"/>
        </w:rPr>
        <w:t xml:space="preserve">istéresis ( </w:t>
      </w:r>
      <w:proofErr w:type="spellStart"/>
      <w:r w:rsidR="00392171">
        <w:rPr>
          <w:rFonts w:ascii="Arial" w:hAnsi="Arial" w:cs="Arial"/>
          <w:kern w:val="0"/>
          <w:lang w:val="es-EC"/>
        </w:rPr>
        <w:t>on</w:t>
      </w:r>
      <w:proofErr w:type="spellEnd"/>
      <w:r w:rsidR="00392171">
        <w:rPr>
          <w:rFonts w:ascii="Arial" w:hAnsi="Arial" w:cs="Arial"/>
          <w:kern w:val="0"/>
          <w:lang w:val="es-EC"/>
        </w:rPr>
        <w:t>/ off ) = 50</w:t>
      </w:r>
      <w:r w:rsidR="001C51FC">
        <w:rPr>
          <w:rFonts w:ascii="Arial" w:hAnsi="Arial" w:cs="Arial"/>
          <w:kern w:val="0"/>
          <w:lang w:val="es-EC"/>
        </w:rPr>
        <w:t>µ</w:t>
      </w:r>
      <w:r w:rsidRPr="00715B0F">
        <w:rPr>
          <w:rFonts w:ascii="Arial" w:hAnsi="Arial" w:cs="Arial"/>
          <w:kern w:val="0"/>
          <w:lang w:val="es-EC"/>
        </w:rPr>
        <w:t xml:space="preserve">A </w:t>
      </w:r>
    </w:p>
    <w:p w:rsidR="00B3534F" w:rsidRPr="00715B0F" w:rsidRDefault="00B3534F" w:rsidP="00A14314">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Monitor de</w:t>
      </w:r>
      <w:r w:rsidR="008338AE">
        <w:rPr>
          <w:rFonts w:ascii="Arial" w:hAnsi="Arial" w:cs="Arial"/>
          <w:kern w:val="0"/>
          <w:lang w:val="es-EC"/>
        </w:rPr>
        <w:t xml:space="preserve"> corriente de peligro =</w:t>
      </w:r>
      <w:r w:rsidR="00392171">
        <w:rPr>
          <w:rFonts w:ascii="Arial" w:hAnsi="Arial" w:cs="Arial"/>
          <w:kern w:val="0"/>
          <w:lang w:val="es-EC"/>
        </w:rPr>
        <w:t xml:space="preserve"> 50</w:t>
      </w:r>
      <w:r w:rsidR="008338AE">
        <w:rPr>
          <w:rFonts w:ascii="Arial" w:hAnsi="Arial" w:cs="Arial"/>
          <w:kern w:val="0"/>
          <w:lang w:val="es-EC"/>
        </w:rPr>
        <w:t>µ</w:t>
      </w:r>
      <w:r w:rsidRPr="00715B0F">
        <w:rPr>
          <w:rFonts w:ascii="Arial" w:hAnsi="Arial" w:cs="Arial"/>
          <w:kern w:val="0"/>
          <w:lang w:val="es-EC"/>
        </w:rPr>
        <w:t xml:space="preserve">A </w:t>
      </w:r>
    </w:p>
    <w:p w:rsidR="00B3534F" w:rsidRDefault="00B3534F" w:rsidP="00715B0F">
      <w:pPr>
        <w:numPr>
          <w:ilvl w:val="0"/>
          <w:numId w:val="6"/>
        </w:numPr>
        <w:spacing w:line="480" w:lineRule="auto"/>
        <w:ind w:left="1843" w:firstLine="0"/>
        <w:jc w:val="both"/>
        <w:rPr>
          <w:rFonts w:ascii="Arial" w:hAnsi="Arial" w:cs="Arial"/>
          <w:kern w:val="0"/>
          <w:lang w:val="es-EC"/>
        </w:rPr>
      </w:pPr>
      <w:r w:rsidRPr="00715B0F">
        <w:rPr>
          <w:rFonts w:ascii="Arial" w:hAnsi="Arial" w:cs="Arial"/>
          <w:kern w:val="0"/>
          <w:lang w:val="es-EC"/>
        </w:rPr>
        <w:t>Frecuencia de operación = 50</w:t>
      </w:r>
      <w:r w:rsidR="008338AE">
        <w:rPr>
          <w:rFonts w:ascii="Arial" w:hAnsi="Arial" w:cs="Arial"/>
          <w:kern w:val="0"/>
          <w:lang w:val="es-EC"/>
        </w:rPr>
        <w:t>Hz</w:t>
      </w:r>
      <w:r w:rsidR="00392171">
        <w:rPr>
          <w:rFonts w:ascii="Arial" w:hAnsi="Arial" w:cs="Arial"/>
          <w:kern w:val="0"/>
          <w:lang w:val="es-EC"/>
        </w:rPr>
        <w:t xml:space="preserve"> ó 60</w:t>
      </w:r>
      <w:r w:rsidR="009E1967">
        <w:rPr>
          <w:rFonts w:ascii="Arial" w:hAnsi="Arial" w:cs="Arial"/>
          <w:kern w:val="0"/>
          <w:lang w:val="es-EC"/>
        </w:rPr>
        <w:t>Hz</w:t>
      </w:r>
    </w:p>
    <w:p w:rsidR="008F44F7" w:rsidRPr="00392171" w:rsidRDefault="008F44F7" w:rsidP="008F44F7">
      <w:pPr>
        <w:spacing w:line="480" w:lineRule="auto"/>
        <w:ind w:left="1843"/>
        <w:jc w:val="both"/>
        <w:rPr>
          <w:rFonts w:ascii="Arial" w:hAnsi="Arial" w:cs="Arial"/>
          <w:kern w:val="0"/>
          <w:lang w:val="es-EC"/>
        </w:rPr>
      </w:pPr>
    </w:p>
    <w:p w:rsidR="00EA3CEA"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t>Los indicadores de corriente de riesgo son análogo</w:t>
      </w:r>
      <w:r w:rsidR="00CE1D5B" w:rsidRPr="00715B0F">
        <w:rPr>
          <w:rFonts w:ascii="Arial" w:hAnsi="Arial" w:cs="Arial"/>
          <w:kern w:val="0"/>
          <w:lang w:val="es-EC"/>
        </w:rPr>
        <w:t>s</w:t>
      </w:r>
      <w:r w:rsidRPr="00715B0F">
        <w:rPr>
          <w:rFonts w:ascii="Arial" w:hAnsi="Arial" w:cs="Arial"/>
          <w:kern w:val="0"/>
          <w:lang w:val="es-EC"/>
        </w:rPr>
        <w:t xml:space="preserve"> y digital. Tiene un juego extra de contactos secos abiertos y cerrados para usarse con otros sistemas de alarma exter</w:t>
      </w:r>
      <w:r w:rsidR="00392171">
        <w:rPr>
          <w:rFonts w:ascii="Arial" w:hAnsi="Arial" w:cs="Arial"/>
          <w:kern w:val="0"/>
          <w:lang w:val="es-EC"/>
        </w:rPr>
        <w:t>na. La alarma remota opera a 12</w:t>
      </w:r>
      <w:r w:rsidRPr="00715B0F">
        <w:rPr>
          <w:rFonts w:ascii="Arial" w:hAnsi="Arial" w:cs="Arial"/>
          <w:kern w:val="0"/>
          <w:lang w:val="es-EC"/>
        </w:rPr>
        <w:t>V</w:t>
      </w:r>
      <w:r w:rsidRPr="008338AE">
        <w:rPr>
          <w:rFonts w:ascii="Arial" w:hAnsi="Arial" w:cs="Arial"/>
          <w:kern w:val="0"/>
          <w:vertAlign w:val="subscript"/>
          <w:lang w:val="es-EC"/>
        </w:rPr>
        <w:t>CA</w:t>
      </w:r>
      <w:r w:rsidRPr="008338AE">
        <w:rPr>
          <w:rFonts w:ascii="Arial" w:hAnsi="Arial" w:cs="Arial"/>
          <w:kern w:val="0"/>
          <w:lang w:val="es-EC"/>
        </w:rPr>
        <w:t xml:space="preserve"> </w:t>
      </w:r>
      <w:r w:rsidRPr="00715B0F">
        <w:rPr>
          <w:rFonts w:ascii="Arial" w:hAnsi="Arial" w:cs="Arial"/>
          <w:kern w:val="0"/>
          <w:lang w:val="es-EC"/>
        </w:rPr>
        <w:t>y no agrega corriente peligrosa al sistema.</w:t>
      </w:r>
    </w:p>
    <w:p w:rsidR="00D617EC" w:rsidRPr="00715B0F" w:rsidRDefault="00D617EC" w:rsidP="00715B0F">
      <w:pPr>
        <w:spacing w:line="480" w:lineRule="auto"/>
        <w:jc w:val="both"/>
        <w:rPr>
          <w:rFonts w:ascii="Arial" w:hAnsi="Arial" w:cs="Arial"/>
          <w:kern w:val="0"/>
          <w:lang w:val="es-EC"/>
        </w:rPr>
      </w:pPr>
    </w:p>
    <w:p w:rsidR="00B3534F" w:rsidRDefault="00EA3CEA" w:rsidP="002A08F1">
      <w:pPr>
        <w:numPr>
          <w:ilvl w:val="2"/>
          <w:numId w:val="44"/>
        </w:numPr>
        <w:spacing w:line="480" w:lineRule="auto"/>
        <w:jc w:val="both"/>
        <w:rPr>
          <w:rFonts w:ascii="Arial" w:hAnsi="Arial" w:cs="Arial"/>
          <w:b/>
          <w:caps/>
        </w:rPr>
      </w:pPr>
      <w:r w:rsidRPr="00715B0F">
        <w:rPr>
          <w:rFonts w:ascii="Arial" w:hAnsi="Arial" w:cs="Arial"/>
          <w:b/>
          <w:caps/>
        </w:rPr>
        <w:lastRenderedPageBreak/>
        <w:t>Tableros de aislamiento.</w:t>
      </w:r>
    </w:p>
    <w:p w:rsidR="0013562C" w:rsidRPr="00715B0F" w:rsidRDefault="0013562C" w:rsidP="00715B0F">
      <w:pPr>
        <w:spacing w:line="480" w:lineRule="auto"/>
        <w:jc w:val="both"/>
        <w:rPr>
          <w:rFonts w:ascii="Arial" w:hAnsi="Arial" w:cs="Arial"/>
          <w:b/>
          <w:caps/>
        </w:rPr>
      </w:pPr>
    </w:p>
    <w:p w:rsidR="00B3534F" w:rsidRDefault="00B3534F" w:rsidP="008F44F7">
      <w:pPr>
        <w:spacing w:line="480" w:lineRule="auto"/>
        <w:ind w:left="1418"/>
        <w:jc w:val="both"/>
        <w:rPr>
          <w:rFonts w:ascii="Arial" w:hAnsi="Arial" w:cs="Arial"/>
          <w:kern w:val="0"/>
          <w:lang w:val="es-EC"/>
        </w:rPr>
      </w:pPr>
      <w:r w:rsidRPr="00715B0F">
        <w:rPr>
          <w:rFonts w:ascii="Arial" w:hAnsi="Arial" w:cs="Arial"/>
          <w:kern w:val="0"/>
          <w:lang w:val="es-EC"/>
        </w:rPr>
        <w:t xml:space="preserve">Este tablero condensa en una única unidad muchos de los accesorios eléctricos que se encuentran en una sala de operaciones y que son: </w:t>
      </w:r>
    </w:p>
    <w:p w:rsidR="0013562C" w:rsidRPr="00715B0F" w:rsidRDefault="0013562C" w:rsidP="00715B0F">
      <w:pPr>
        <w:spacing w:line="480" w:lineRule="auto"/>
        <w:jc w:val="both"/>
        <w:rPr>
          <w:rFonts w:ascii="Arial" w:hAnsi="Arial" w:cs="Arial"/>
          <w:kern w:val="0"/>
          <w:lang w:val="es-EC"/>
        </w:rPr>
      </w:pPr>
    </w:p>
    <w:p w:rsidR="00B3534F" w:rsidRPr="00715B0F" w:rsidRDefault="00B3534F" w:rsidP="008F44F7">
      <w:pPr>
        <w:numPr>
          <w:ilvl w:val="0"/>
          <w:numId w:val="41"/>
        </w:numPr>
        <w:spacing w:line="480" w:lineRule="auto"/>
        <w:ind w:left="1418" w:firstLine="0"/>
        <w:jc w:val="both"/>
        <w:rPr>
          <w:rFonts w:ascii="Arial" w:hAnsi="Arial" w:cs="Arial"/>
          <w:kern w:val="0"/>
          <w:lang w:val="es-EC"/>
        </w:rPr>
      </w:pPr>
      <w:r w:rsidRPr="00715B0F">
        <w:rPr>
          <w:rFonts w:ascii="Arial" w:hAnsi="Arial" w:cs="Arial"/>
          <w:kern w:val="0"/>
          <w:lang w:val="es-EC"/>
        </w:rPr>
        <w:t xml:space="preserve">Transformador de aislamiento </w:t>
      </w:r>
    </w:p>
    <w:p w:rsidR="00B3534F" w:rsidRPr="00715B0F" w:rsidRDefault="00B3534F"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 xml:space="preserve">Conectores de puesta a tierra </w:t>
      </w:r>
    </w:p>
    <w:p w:rsidR="00B3534F" w:rsidRPr="00715B0F" w:rsidRDefault="00B3534F"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 xml:space="preserve">Monitor de aislamiento de línea (LIM) </w:t>
      </w:r>
    </w:p>
    <w:p w:rsidR="00B3534F" w:rsidRPr="00715B0F" w:rsidRDefault="00B3534F"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 xml:space="preserve">Indicador de alarma audible </w:t>
      </w:r>
    </w:p>
    <w:p w:rsidR="001D64C8" w:rsidRPr="00715B0F" w:rsidRDefault="001D64C8"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S</w:t>
      </w:r>
      <w:r w:rsidR="0013562C">
        <w:rPr>
          <w:rFonts w:ascii="Arial" w:hAnsi="Arial" w:cs="Arial"/>
          <w:kern w:val="0"/>
          <w:lang w:val="es-EC"/>
        </w:rPr>
        <w:t>ensor de temperatura</w:t>
      </w:r>
    </w:p>
    <w:p w:rsidR="001D64C8" w:rsidRPr="00715B0F" w:rsidRDefault="0013562C" w:rsidP="008F44F7">
      <w:pPr>
        <w:numPr>
          <w:ilvl w:val="0"/>
          <w:numId w:val="41"/>
        </w:numPr>
        <w:spacing w:line="480" w:lineRule="auto"/>
        <w:ind w:firstLine="698"/>
        <w:jc w:val="both"/>
        <w:rPr>
          <w:rFonts w:ascii="Arial" w:hAnsi="Arial" w:cs="Arial"/>
          <w:kern w:val="0"/>
          <w:lang w:val="es-EC"/>
        </w:rPr>
      </w:pPr>
      <w:r>
        <w:rPr>
          <w:rFonts w:ascii="Arial" w:hAnsi="Arial" w:cs="Arial"/>
          <w:kern w:val="0"/>
          <w:lang w:val="es-EC"/>
        </w:rPr>
        <w:t>Medidores de corriente</w:t>
      </w:r>
    </w:p>
    <w:p w:rsidR="00B3534F" w:rsidRPr="00715B0F" w:rsidRDefault="00B3534F" w:rsidP="008F44F7">
      <w:pPr>
        <w:numPr>
          <w:ilvl w:val="0"/>
          <w:numId w:val="41"/>
        </w:numPr>
        <w:spacing w:line="480" w:lineRule="auto"/>
        <w:ind w:left="2127" w:hanging="709"/>
        <w:jc w:val="both"/>
        <w:rPr>
          <w:rFonts w:ascii="Arial" w:hAnsi="Arial" w:cs="Arial"/>
          <w:kern w:val="0"/>
          <w:lang w:val="es-EC"/>
        </w:rPr>
      </w:pPr>
      <w:r w:rsidRPr="00715B0F">
        <w:rPr>
          <w:rFonts w:ascii="Arial" w:hAnsi="Arial" w:cs="Arial"/>
          <w:kern w:val="0"/>
          <w:lang w:val="es-EC"/>
        </w:rPr>
        <w:t xml:space="preserve">Panel de </w:t>
      </w:r>
      <w:proofErr w:type="spellStart"/>
      <w:r w:rsidR="0011587D">
        <w:rPr>
          <w:rFonts w:ascii="Arial" w:hAnsi="Arial" w:cs="Arial"/>
          <w:kern w:val="0"/>
          <w:lang w:val="es-EC"/>
        </w:rPr>
        <w:t>breakers</w:t>
      </w:r>
      <w:proofErr w:type="spellEnd"/>
      <w:r w:rsidRPr="00715B0F">
        <w:rPr>
          <w:rFonts w:ascii="Arial" w:hAnsi="Arial" w:cs="Arial"/>
          <w:kern w:val="0"/>
          <w:lang w:val="es-EC"/>
        </w:rPr>
        <w:t xml:space="preserve"> </w:t>
      </w:r>
    </w:p>
    <w:p w:rsidR="00B3534F" w:rsidRPr="00715B0F" w:rsidRDefault="00B3534F"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 xml:space="preserve">Barra de tierra </w:t>
      </w:r>
    </w:p>
    <w:p w:rsidR="00B3534F" w:rsidRPr="00715B0F" w:rsidRDefault="00B3534F" w:rsidP="008F44F7">
      <w:pPr>
        <w:numPr>
          <w:ilvl w:val="0"/>
          <w:numId w:val="41"/>
        </w:numPr>
        <w:spacing w:line="480" w:lineRule="auto"/>
        <w:ind w:firstLine="698"/>
        <w:jc w:val="both"/>
        <w:rPr>
          <w:rFonts w:ascii="Arial" w:hAnsi="Arial" w:cs="Arial"/>
          <w:kern w:val="0"/>
          <w:lang w:val="es-EC"/>
        </w:rPr>
      </w:pPr>
      <w:r w:rsidRPr="00715B0F">
        <w:rPr>
          <w:rFonts w:ascii="Arial" w:hAnsi="Arial" w:cs="Arial"/>
          <w:kern w:val="0"/>
          <w:lang w:val="es-EC"/>
        </w:rPr>
        <w:t xml:space="preserve">Relojes y temporizadores quirúrgicos </w:t>
      </w:r>
    </w:p>
    <w:p w:rsidR="00B3534F" w:rsidRDefault="0013562C" w:rsidP="008F44F7">
      <w:pPr>
        <w:numPr>
          <w:ilvl w:val="0"/>
          <w:numId w:val="41"/>
        </w:numPr>
        <w:spacing w:line="480" w:lineRule="auto"/>
        <w:ind w:firstLine="698"/>
        <w:jc w:val="both"/>
        <w:rPr>
          <w:rFonts w:ascii="Arial" w:hAnsi="Arial" w:cs="Arial"/>
          <w:kern w:val="0"/>
          <w:lang w:val="es-EC"/>
        </w:rPr>
      </w:pPr>
      <w:r>
        <w:rPr>
          <w:rFonts w:ascii="Arial" w:hAnsi="Arial" w:cs="Arial"/>
          <w:kern w:val="0"/>
          <w:lang w:val="es-EC"/>
        </w:rPr>
        <w:t>Receptáculos de fuerza</w:t>
      </w:r>
      <w:r w:rsidR="00B3534F" w:rsidRPr="00715B0F">
        <w:rPr>
          <w:rFonts w:ascii="Arial" w:hAnsi="Arial" w:cs="Arial"/>
          <w:kern w:val="0"/>
          <w:lang w:val="es-EC"/>
        </w:rPr>
        <w:t xml:space="preserve"> </w:t>
      </w:r>
    </w:p>
    <w:p w:rsidR="008F44F7" w:rsidRPr="00EB399F" w:rsidRDefault="008F44F7" w:rsidP="008F44F7">
      <w:pPr>
        <w:spacing w:line="480" w:lineRule="auto"/>
        <w:ind w:left="1843"/>
        <w:jc w:val="both"/>
        <w:rPr>
          <w:rFonts w:ascii="Arial" w:hAnsi="Arial" w:cs="Arial"/>
          <w:kern w:val="0"/>
          <w:lang w:val="es-EC"/>
        </w:rPr>
      </w:pPr>
    </w:p>
    <w:p w:rsidR="0059455B" w:rsidRDefault="00062015" w:rsidP="0059455B">
      <w:pPr>
        <w:numPr>
          <w:ilvl w:val="1"/>
          <w:numId w:val="44"/>
        </w:numPr>
        <w:spacing w:line="480" w:lineRule="auto"/>
        <w:jc w:val="both"/>
        <w:rPr>
          <w:rFonts w:ascii="Arial" w:hAnsi="Arial" w:cs="Arial"/>
          <w:b/>
          <w:caps/>
        </w:rPr>
      </w:pPr>
      <w:r w:rsidRPr="00715B0F">
        <w:rPr>
          <w:rFonts w:ascii="Arial" w:hAnsi="Arial" w:cs="Arial"/>
          <w:b/>
          <w:caps/>
        </w:rPr>
        <w:t>Interruptores con detección de falla a tierra</w:t>
      </w:r>
      <w:r w:rsidR="0013562C">
        <w:rPr>
          <w:rFonts w:ascii="Arial" w:hAnsi="Arial" w:cs="Arial"/>
          <w:b/>
          <w:caps/>
        </w:rPr>
        <w:t>.</w:t>
      </w:r>
    </w:p>
    <w:p w:rsidR="0059455B" w:rsidRDefault="0059455B" w:rsidP="0059455B">
      <w:pPr>
        <w:spacing w:line="480" w:lineRule="auto"/>
        <w:ind w:left="792"/>
        <w:jc w:val="both"/>
        <w:rPr>
          <w:rFonts w:ascii="Arial" w:hAnsi="Arial" w:cs="Arial"/>
          <w:b/>
          <w:caps/>
        </w:rPr>
      </w:pPr>
    </w:p>
    <w:p w:rsidR="003009D7" w:rsidRDefault="00062015" w:rsidP="0059455B">
      <w:pPr>
        <w:spacing w:line="480" w:lineRule="auto"/>
        <w:ind w:left="792"/>
        <w:jc w:val="both"/>
        <w:rPr>
          <w:rFonts w:ascii="Arial" w:hAnsi="Arial" w:cs="Arial"/>
          <w:bCs/>
          <w:kern w:val="0"/>
          <w:lang w:val="es-EC"/>
        </w:rPr>
      </w:pPr>
      <w:r w:rsidRPr="0059455B">
        <w:rPr>
          <w:rFonts w:ascii="Arial" w:hAnsi="Arial" w:cs="Arial"/>
          <w:bCs/>
          <w:kern w:val="0"/>
          <w:lang w:val="es-EC"/>
        </w:rPr>
        <w:t>Debido a que corrientes relativamente pequeñas a través del cuerpo pueden ser fatales, los interruptores con falla a tierra deben operar rápidamente a un nivel predeterminado de corriente.</w:t>
      </w:r>
      <w:r w:rsidR="00D25543" w:rsidRPr="0059455B">
        <w:rPr>
          <w:rFonts w:ascii="Arial" w:hAnsi="Arial" w:cs="Arial"/>
          <w:bCs/>
          <w:kern w:val="0"/>
          <w:lang w:val="es-EC"/>
        </w:rPr>
        <w:t xml:space="preserve"> </w:t>
      </w:r>
      <w:r w:rsidR="003B2B24" w:rsidRPr="0059455B">
        <w:rPr>
          <w:rFonts w:ascii="Arial" w:hAnsi="Arial" w:cs="Arial"/>
          <w:bCs/>
          <w:kern w:val="0"/>
          <w:lang w:val="es-EC"/>
        </w:rPr>
        <w:t>S</w:t>
      </w:r>
      <w:r w:rsidRPr="0059455B">
        <w:rPr>
          <w:rFonts w:ascii="Arial" w:hAnsi="Arial" w:cs="Arial"/>
          <w:bCs/>
          <w:kern w:val="0"/>
          <w:lang w:val="es-EC"/>
        </w:rPr>
        <w:t xml:space="preserve">u operación la </w:t>
      </w:r>
      <w:r w:rsidRPr="0059455B">
        <w:rPr>
          <w:rFonts w:ascii="Arial" w:hAnsi="Arial" w:cs="Arial"/>
          <w:bCs/>
          <w:kern w:val="0"/>
          <w:lang w:val="es-EC"/>
        </w:rPr>
        <w:lastRenderedPageBreak/>
        <w:t>produce una corriente directamente ligada a una bobina de disparo.</w:t>
      </w:r>
      <w:r w:rsidR="003B2B24" w:rsidRPr="0059455B">
        <w:rPr>
          <w:rFonts w:ascii="Arial" w:hAnsi="Arial" w:cs="Arial"/>
          <w:bCs/>
          <w:kern w:val="0"/>
          <w:lang w:val="es-EC"/>
        </w:rPr>
        <w:t xml:space="preserve"> </w:t>
      </w:r>
    </w:p>
    <w:p w:rsidR="003009D7" w:rsidRDefault="003009D7" w:rsidP="0059455B">
      <w:pPr>
        <w:spacing w:line="480" w:lineRule="auto"/>
        <w:ind w:left="792"/>
        <w:jc w:val="both"/>
        <w:rPr>
          <w:rFonts w:ascii="Arial" w:hAnsi="Arial" w:cs="Arial"/>
          <w:bCs/>
          <w:kern w:val="0"/>
          <w:lang w:val="es-EC"/>
        </w:rPr>
      </w:pPr>
    </w:p>
    <w:p w:rsidR="0059455B" w:rsidRDefault="00062015" w:rsidP="0059455B">
      <w:pPr>
        <w:spacing w:line="480" w:lineRule="auto"/>
        <w:ind w:left="792"/>
        <w:jc w:val="both"/>
        <w:rPr>
          <w:rFonts w:ascii="Arial" w:hAnsi="Arial" w:cs="Arial"/>
          <w:b/>
          <w:caps/>
        </w:rPr>
      </w:pPr>
      <w:r w:rsidRPr="0059455B">
        <w:rPr>
          <w:rFonts w:ascii="Arial" w:hAnsi="Arial" w:cs="Arial"/>
          <w:bCs/>
          <w:kern w:val="0"/>
          <w:lang w:val="es-EC"/>
        </w:rPr>
        <w:t>Los dispositivos de protección fabricados bajo norma UL</w:t>
      </w:r>
      <w:r w:rsidR="006E07F5" w:rsidRPr="0059455B">
        <w:rPr>
          <w:rFonts w:ascii="Arial" w:hAnsi="Arial" w:cs="Arial"/>
          <w:bCs/>
          <w:kern w:val="0"/>
          <w:lang w:val="es-EC"/>
        </w:rPr>
        <w:t xml:space="preserve"> 495</w:t>
      </w:r>
      <w:r w:rsidRPr="0059455B">
        <w:rPr>
          <w:rFonts w:ascii="Arial" w:hAnsi="Arial" w:cs="Arial"/>
          <w:bCs/>
          <w:kern w:val="0"/>
          <w:lang w:val="es-EC"/>
        </w:rPr>
        <w:t xml:space="preserve"> son clasificados bajo la siguiente nomenclatura Clase A, Grupo 1, lo que significa que deben abrir el ci</w:t>
      </w:r>
      <w:r w:rsidR="00392171" w:rsidRPr="0059455B">
        <w:rPr>
          <w:rFonts w:ascii="Arial" w:hAnsi="Arial" w:cs="Arial"/>
          <w:bCs/>
          <w:kern w:val="0"/>
          <w:lang w:val="es-EC"/>
        </w:rPr>
        <w:t>rcuito dentro de 25</w:t>
      </w:r>
      <w:r w:rsidR="0091777D" w:rsidRPr="0059455B">
        <w:rPr>
          <w:rFonts w:ascii="Arial" w:hAnsi="Arial" w:cs="Arial"/>
          <w:bCs/>
          <w:kern w:val="0"/>
          <w:lang w:val="es-EC"/>
        </w:rPr>
        <w:t>ms</w:t>
      </w:r>
      <w:r w:rsidRPr="0059455B">
        <w:rPr>
          <w:rFonts w:ascii="Arial" w:hAnsi="Arial" w:cs="Arial"/>
          <w:bCs/>
          <w:kern w:val="0"/>
          <w:lang w:val="es-EC"/>
        </w:rPr>
        <w:t xml:space="preserve"> después que la fal</w:t>
      </w:r>
      <w:r w:rsidR="00077282" w:rsidRPr="0059455B">
        <w:rPr>
          <w:rFonts w:ascii="Arial" w:hAnsi="Arial" w:cs="Arial"/>
          <w:bCs/>
          <w:kern w:val="0"/>
          <w:lang w:val="es-EC"/>
        </w:rPr>
        <w:t>la alcance 6</w:t>
      </w:r>
      <w:r w:rsidR="0091777D" w:rsidRPr="0059455B">
        <w:rPr>
          <w:rFonts w:ascii="Arial" w:hAnsi="Arial" w:cs="Arial"/>
          <w:bCs/>
          <w:kern w:val="0"/>
          <w:lang w:val="es-EC"/>
        </w:rPr>
        <w:t>mA</w:t>
      </w:r>
      <w:r w:rsidRPr="0059455B">
        <w:rPr>
          <w:rFonts w:ascii="Arial" w:hAnsi="Arial" w:cs="Arial"/>
          <w:bCs/>
          <w:kern w:val="0"/>
          <w:lang w:val="es-EC"/>
        </w:rPr>
        <w:t>, así el shock producido por la falla a tierra es mantenido dentro de los rangos normales de tolerancia humana.</w:t>
      </w:r>
    </w:p>
    <w:p w:rsidR="0059455B" w:rsidRDefault="0059455B" w:rsidP="0059455B">
      <w:pPr>
        <w:spacing w:line="480" w:lineRule="auto"/>
        <w:ind w:left="792"/>
        <w:jc w:val="both"/>
        <w:rPr>
          <w:rFonts w:ascii="Arial" w:hAnsi="Arial" w:cs="Arial"/>
          <w:b/>
          <w:caps/>
        </w:rPr>
      </w:pPr>
    </w:p>
    <w:p w:rsidR="003009D7" w:rsidRDefault="00062015" w:rsidP="0059455B">
      <w:pPr>
        <w:spacing w:line="480" w:lineRule="auto"/>
        <w:ind w:left="792"/>
        <w:jc w:val="both"/>
        <w:rPr>
          <w:rFonts w:ascii="Arial" w:hAnsi="Arial" w:cs="Arial"/>
          <w:bCs/>
          <w:kern w:val="0"/>
          <w:lang w:val="es-EC"/>
        </w:rPr>
      </w:pPr>
      <w:r w:rsidRPr="00715B0F">
        <w:rPr>
          <w:rFonts w:ascii="Arial" w:hAnsi="Arial" w:cs="Arial"/>
          <w:bCs/>
          <w:kern w:val="0"/>
          <w:lang w:val="es-EC"/>
        </w:rPr>
        <w:t xml:space="preserve">Los interruptores con detección de falla a tierra (GFCI, por sus siglas en inglés de </w:t>
      </w:r>
      <w:proofErr w:type="spellStart"/>
      <w:r w:rsidRPr="00A630C6">
        <w:rPr>
          <w:rFonts w:ascii="Arial" w:hAnsi="Arial" w:cs="Arial"/>
          <w:bCs/>
          <w:kern w:val="0"/>
        </w:rPr>
        <w:t>Ground</w:t>
      </w:r>
      <w:proofErr w:type="spellEnd"/>
      <w:r w:rsidRPr="0059455B">
        <w:rPr>
          <w:rFonts w:ascii="Arial" w:hAnsi="Arial" w:cs="Arial"/>
          <w:bCs/>
          <w:kern w:val="0"/>
        </w:rPr>
        <w:t xml:space="preserve"> </w:t>
      </w:r>
      <w:proofErr w:type="spellStart"/>
      <w:r w:rsidRPr="00A630C6">
        <w:rPr>
          <w:rFonts w:ascii="Arial" w:hAnsi="Arial" w:cs="Arial"/>
          <w:bCs/>
          <w:kern w:val="0"/>
        </w:rPr>
        <w:t>Fault</w:t>
      </w:r>
      <w:proofErr w:type="spellEnd"/>
      <w:r w:rsidRPr="00A630C6">
        <w:rPr>
          <w:rFonts w:ascii="Arial" w:hAnsi="Arial" w:cs="Arial"/>
          <w:bCs/>
          <w:kern w:val="0"/>
        </w:rPr>
        <w:t xml:space="preserve"> </w:t>
      </w:r>
      <w:proofErr w:type="spellStart"/>
      <w:r w:rsidRPr="00A630C6">
        <w:rPr>
          <w:rFonts w:ascii="Arial" w:hAnsi="Arial" w:cs="Arial"/>
          <w:bCs/>
          <w:kern w:val="0"/>
        </w:rPr>
        <w:t>Circuit</w:t>
      </w:r>
      <w:proofErr w:type="spellEnd"/>
      <w:r w:rsidRPr="0059455B">
        <w:rPr>
          <w:rFonts w:ascii="Arial" w:hAnsi="Arial" w:cs="Arial"/>
          <w:bCs/>
          <w:kern w:val="0"/>
        </w:rPr>
        <w:t xml:space="preserve"> </w:t>
      </w:r>
      <w:proofErr w:type="spellStart"/>
      <w:r w:rsidRPr="00A630C6">
        <w:rPr>
          <w:rFonts w:ascii="Arial" w:hAnsi="Arial" w:cs="Arial"/>
          <w:bCs/>
          <w:kern w:val="0"/>
        </w:rPr>
        <w:t>Interrupters</w:t>
      </w:r>
      <w:proofErr w:type="spellEnd"/>
      <w:r w:rsidRPr="00715B0F">
        <w:rPr>
          <w:rFonts w:ascii="Arial" w:hAnsi="Arial" w:cs="Arial"/>
          <w:bCs/>
          <w:kern w:val="0"/>
          <w:lang w:val="es-EC"/>
        </w:rPr>
        <w:t>) son dispositiv</w:t>
      </w:r>
      <w:r w:rsidR="0091777D">
        <w:rPr>
          <w:rFonts w:ascii="Arial" w:hAnsi="Arial" w:cs="Arial"/>
          <w:bCs/>
          <w:kern w:val="0"/>
          <w:lang w:val="es-EC"/>
        </w:rPr>
        <w:t>os diseñados para evitar descargas</w:t>
      </w:r>
      <w:r w:rsidRPr="00715B0F">
        <w:rPr>
          <w:rFonts w:ascii="Arial" w:hAnsi="Arial" w:cs="Arial"/>
          <w:bCs/>
          <w:kern w:val="0"/>
          <w:lang w:val="es-EC"/>
        </w:rPr>
        <w:t xml:space="preserve"> eléctric</w:t>
      </w:r>
      <w:r w:rsidR="0091777D">
        <w:rPr>
          <w:rFonts w:ascii="Arial" w:hAnsi="Arial" w:cs="Arial"/>
          <w:bCs/>
          <w:kern w:val="0"/>
          <w:lang w:val="es-EC"/>
        </w:rPr>
        <w:t>a</w:t>
      </w:r>
      <w:r w:rsidRPr="00715B0F">
        <w:rPr>
          <w:rFonts w:ascii="Arial" w:hAnsi="Arial" w:cs="Arial"/>
          <w:bCs/>
          <w:kern w:val="0"/>
          <w:lang w:val="es-EC"/>
        </w:rPr>
        <w:t>s accidentales o electrocución evitando el paso de la corriente a tierra. También protegen contra incendios oca</w:t>
      </w:r>
      <w:r w:rsidR="00392171">
        <w:rPr>
          <w:rFonts w:ascii="Arial" w:hAnsi="Arial" w:cs="Arial"/>
          <w:bCs/>
          <w:kern w:val="0"/>
          <w:lang w:val="es-EC"/>
        </w:rPr>
        <w:t xml:space="preserve">sionados por fallas eléctricas, </w:t>
      </w:r>
      <w:r w:rsidRPr="00715B0F">
        <w:rPr>
          <w:rFonts w:ascii="Arial" w:hAnsi="Arial" w:cs="Arial"/>
          <w:bCs/>
          <w:kern w:val="0"/>
          <w:lang w:val="es-EC"/>
        </w:rPr>
        <w:t xml:space="preserve">sobrecalentamiento de herramientas o electrodomésticos y daños al aislamiento de los cables. </w:t>
      </w:r>
    </w:p>
    <w:p w:rsidR="003009D7" w:rsidRDefault="003009D7" w:rsidP="0059455B">
      <w:pPr>
        <w:spacing w:line="480" w:lineRule="auto"/>
        <w:ind w:left="792"/>
        <w:jc w:val="both"/>
        <w:rPr>
          <w:rFonts w:ascii="Arial" w:hAnsi="Arial" w:cs="Arial"/>
          <w:bCs/>
          <w:kern w:val="0"/>
          <w:lang w:val="es-EC"/>
        </w:rPr>
      </w:pPr>
    </w:p>
    <w:p w:rsidR="0059455B" w:rsidRDefault="00062015" w:rsidP="0059455B">
      <w:pPr>
        <w:spacing w:line="480" w:lineRule="auto"/>
        <w:ind w:left="792"/>
        <w:jc w:val="both"/>
        <w:rPr>
          <w:rFonts w:ascii="Arial" w:hAnsi="Arial" w:cs="Arial"/>
          <w:b/>
          <w:caps/>
        </w:rPr>
      </w:pPr>
      <w:r w:rsidRPr="00715B0F">
        <w:rPr>
          <w:rFonts w:ascii="Arial" w:hAnsi="Arial" w:cs="Arial"/>
          <w:bCs/>
          <w:kern w:val="0"/>
          <w:lang w:val="es-EC"/>
        </w:rPr>
        <w:t>Los códigos de la construcción exigen el uso de los GFCI en lugares “húmed</w:t>
      </w:r>
      <w:r w:rsidR="003B2B24" w:rsidRPr="00715B0F">
        <w:rPr>
          <w:rFonts w:ascii="Arial" w:hAnsi="Arial" w:cs="Arial"/>
          <w:bCs/>
          <w:kern w:val="0"/>
          <w:lang w:val="es-EC"/>
        </w:rPr>
        <w:t>os”</w:t>
      </w:r>
      <w:r w:rsidRPr="00715B0F">
        <w:rPr>
          <w:rFonts w:ascii="Arial" w:hAnsi="Arial" w:cs="Arial"/>
          <w:bCs/>
          <w:kern w:val="0"/>
          <w:lang w:val="es-EC"/>
        </w:rPr>
        <w:t>.</w:t>
      </w:r>
      <w:r w:rsidR="00D25543">
        <w:rPr>
          <w:rFonts w:ascii="Arial" w:hAnsi="Arial" w:cs="Arial"/>
          <w:bCs/>
          <w:kern w:val="0"/>
          <w:lang w:val="es-EC"/>
        </w:rPr>
        <w:t xml:space="preserve"> </w:t>
      </w:r>
      <w:r w:rsidRPr="00715B0F">
        <w:rPr>
          <w:rFonts w:ascii="Arial" w:hAnsi="Arial" w:cs="Arial"/>
          <w:bCs/>
          <w:kern w:val="0"/>
          <w:lang w:val="es-EC"/>
        </w:rPr>
        <w:t>Los GFCI protegen contra fallas a tierra midiendo la corriente en el circuito eléctrico</w:t>
      </w:r>
      <w:r w:rsidR="003B2B24" w:rsidRPr="00715B0F">
        <w:rPr>
          <w:rFonts w:ascii="Arial" w:hAnsi="Arial" w:cs="Arial"/>
          <w:bCs/>
          <w:kern w:val="0"/>
          <w:lang w:val="es-EC"/>
        </w:rPr>
        <w:t>,</w:t>
      </w:r>
      <w:r w:rsidRPr="00715B0F">
        <w:rPr>
          <w:rFonts w:ascii="Arial" w:hAnsi="Arial" w:cs="Arial"/>
          <w:bCs/>
          <w:kern w:val="0"/>
          <w:lang w:val="es-EC"/>
        </w:rPr>
        <w:t xml:space="preserve"> </w:t>
      </w:r>
      <w:r w:rsidR="003B2B24" w:rsidRPr="00715B0F">
        <w:rPr>
          <w:rFonts w:ascii="Arial" w:hAnsi="Arial" w:cs="Arial"/>
          <w:bCs/>
          <w:kern w:val="0"/>
          <w:lang w:val="es-EC"/>
        </w:rPr>
        <w:t>l</w:t>
      </w:r>
      <w:r w:rsidRPr="00715B0F">
        <w:rPr>
          <w:rFonts w:ascii="Arial" w:hAnsi="Arial" w:cs="Arial"/>
          <w:bCs/>
          <w:kern w:val="0"/>
          <w:lang w:val="es-EC"/>
        </w:rPr>
        <w:t>a corriente en el conductor “vivo” y en el “neutro”</w:t>
      </w:r>
      <w:r w:rsidR="003B2B24" w:rsidRPr="00715B0F">
        <w:rPr>
          <w:rFonts w:ascii="Arial" w:hAnsi="Arial" w:cs="Arial"/>
          <w:bCs/>
          <w:kern w:val="0"/>
          <w:lang w:val="es-EC"/>
        </w:rPr>
        <w:t xml:space="preserve"> </w:t>
      </w:r>
      <w:r w:rsidRPr="00715B0F">
        <w:rPr>
          <w:rFonts w:ascii="Arial" w:hAnsi="Arial" w:cs="Arial"/>
          <w:bCs/>
          <w:kern w:val="0"/>
          <w:lang w:val="es-EC"/>
        </w:rPr>
        <w:t>deben ser iguales o casi iguales. Si ocurre una falla a tierra, la toma de corriente con GFCI o el disyuntor de GFCI abre el circuito, dete</w:t>
      </w:r>
      <w:r w:rsidR="00EB4179">
        <w:rPr>
          <w:rFonts w:ascii="Arial" w:hAnsi="Arial" w:cs="Arial"/>
          <w:bCs/>
          <w:kern w:val="0"/>
          <w:lang w:val="es-EC"/>
        </w:rPr>
        <w:t xml:space="preserve">niendo el paso de la corriente. </w:t>
      </w:r>
      <w:r w:rsidRPr="00715B0F">
        <w:rPr>
          <w:rFonts w:ascii="Arial" w:hAnsi="Arial" w:cs="Arial"/>
          <w:bCs/>
          <w:kern w:val="0"/>
          <w:lang w:val="es-EC"/>
        </w:rPr>
        <w:t xml:space="preserve">Un GFCI no protege al </w:t>
      </w:r>
      <w:r w:rsidRPr="00715B0F">
        <w:rPr>
          <w:rFonts w:ascii="Arial" w:hAnsi="Arial" w:cs="Arial"/>
          <w:bCs/>
          <w:kern w:val="0"/>
          <w:lang w:val="es-EC"/>
        </w:rPr>
        <w:lastRenderedPageBreak/>
        <w:t>trabajador contra los peligros de contacto directo con los conductores</w:t>
      </w:r>
      <w:r w:rsidR="003B2B24" w:rsidRPr="00715B0F">
        <w:rPr>
          <w:rFonts w:ascii="Arial" w:hAnsi="Arial" w:cs="Arial"/>
          <w:bCs/>
          <w:kern w:val="0"/>
          <w:lang w:val="es-EC"/>
        </w:rPr>
        <w:t xml:space="preserve"> vivos.</w:t>
      </w:r>
    </w:p>
    <w:p w:rsidR="0059455B" w:rsidRDefault="0059455B" w:rsidP="0059455B">
      <w:pPr>
        <w:spacing w:line="480" w:lineRule="auto"/>
        <w:ind w:left="792"/>
        <w:jc w:val="both"/>
        <w:rPr>
          <w:rFonts w:ascii="Arial" w:hAnsi="Arial" w:cs="Arial"/>
          <w:b/>
          <w:caps/>
        </w:rPr>
      </w:pPr>
    </w:p>
    <w:p w:rsidR="003009D7" w:rsidRDefault="00062015" w:rsidP="0059455B">
      <w:pPr>
        <w:spacing w:line="480" w:lineRule="auto"/>
        <w:ind w:left="792"/>
        <w:jc w:val="both"/>
        <w:rPr>
          <w:rFonts w:ascii="Arial" w:hAnsi="Arial" w:cs="Arial"/>
          <w:bCs/>
          <w:kern w:val="0"/>
          <w:lang w:val="es-EC"/>
        </w:rPr>
      </w:pPr>
      <w:r w:rsidRPr="00715B0F">
        <w:rPr>
          <w:rFonts w:ascii="Arial" w:hAnsi="Arial" w:cs="Arial"/>
          <w:bCs/>
          <w:kern w:val="0"/>
          <w:lang w:val="es-EC"/>
        </w:rPr>
        <w:t xml:space="preserve">Hay diferentes tipos de dispositivos GFCI para situaciones diferentes. Los disyuntores GFCI se instalan en el panel de distribución eléctrica y proporcionan protección a todo lo largo del circuito que alimentan. </w:t>
      </w:r>
    </w:p>
    <w:p w:rsidR="003009D7" w:rsidRDefault="003009D7" w:rsidP="0059455B">
      <w:pPr>
        <w:spacing w:line="480" w:lineRule="auto"/>
        <w:ind w:left="792"/>
        <w:jc w:val="both"/>
        <w:rPr>
          <w:rFonts w:ascii="Arial" w:hAnsi="Arial" w:cs="Arial"/>
          <w:bCs/>
          <w:kern w:val="0"/>
          <w:lang w:val="es-EC"/>
        </w:rPr>
      </w:pPr>
    </w:p>
    <w:p w:rsidR="00062015" w:rsidRPr="0059455B" w:rsidRDefault="00062015" w:rsidP="0059455B">
      <w:pPr>
        <w:spacing w:line="480" w:lineRule="auto"/>
        <w:ind w:left="792"/>
        <w:jc w:val="both"/>
        <w:rPr>
          <w:rFonts w:ascii="Arial" w:hAnsi="Arial" w:cs="Arial"/>
          <w:b/>
          <w:caps/>
        </w:rPr>
      </w:pPr>
      <w:r w:rsidRPr="00715B0F">
        <w:rPr>
          <w:rFonts w:ascii="Arial" w:hAnsi="Arial" w:cs="Arial"/>
          <w:bCs/>
          <w:kern w:val="0"/>
          <w:lang w:val="es-EC"/>
        </w:rPr>
        <w:t>Las tomas de corriente con característica GFCI proporcionan protección en esa toma y todas las demás tomas que le siguen en ese circuito de alimentación. Las unidades portátiles con GFCI, tales como tomas de corriente, cordones de extensión y dispositivos conectados por cordones, cuentan con circuitos de GFCI. Los dispositivos portátiles son sólo para uso temporal y deben probarse antes de cada uso.</w:t>
      </w:r>
    </w:p>
    <w:p w:rsidR="00392171" w:rsidRDefault="00392171" w:rsidP="00062015">
      <w:pPr>
        <w:jc w:val="both"/>
        <w:rPr>
          <w:bCs/>
          <w:kern w:val="0"/>
          <w:lang w:val="es-EC"/>
        </w:rPr>
      </w:pPr>
    </w:p>
    <w:p w:rsidR="00D25543" w:rsidRDefault="006E4C61" w:rsidP="002A08F1">
      <w:pPr>
        <w:pStyle w:val="Prrafodelista"/>
        <w:numPr>
          <w:ilvl w:val="1"/>
          <w:numId w:val="44"/>
        </w:numPr>
        <w:jc w:val="both"/>
        <w:rPr>
          <w:rFonts w:ascii="Arial" w:hAnsi="Arial" w:cs="Arial"/>
          <w:b/>
          <w:caps/>
          <w:sz w:val="24"/>
          <w:szCs w:val="24"/>
        </w:rPr>
      </w:pPr>
      <w:r>
        <w:rPr>
          <w:rFonts w:ascii="Arial" w:hAnsi="Arial" w:cs="Arial"/>
          <w:b/>
          <w:caps/>
          <w:sz w:val="24"/>
          <w:szCs w:val="24"/>
        </w:rPr>
        <w:t>UPS  (</w:t>
      </w:r>
      <w:r w:rsidR="008E5B8A" w:rsidRPr="00392171">
        <w:rPr>
          <w:rFonts w:ascii="Arial" w:hAnsi="Arial" w:cs="Arial"/>
          <w:b/>
          <w:caps/>
          <w:sz w:val="24"/>
          <w:szCs w:val="24"/>
        </w:rPr>
        <w:t>Sistema de alimentación ininterrumpido</w:t>
      </w:r>
      <w:r>
        <w:rPr>
          <w:rFonts w:ascii="Arial" w:hAnsi="Arial" w:cs="Arial"/>
          <w:b/>
          <w:caps/>
          <w:sz w:val="24"/>
          <w:szCs w:val="24"/>
        </w:rPr>
        <w:t>)</w:t>
      </w:r>
      <w:r w:rsidR="003F427D" w:rsidRPr="00392171">
        <w:rPr>
          <w:rFonts w:ascii="Arial" w:hAnsi="Arial" w:cs="Arial"/>
          <w:b/>
          <w:caps/>
          <w:sz w:val="24"/>
          <w:szCs w:val="24"/>
        </w:rPr>
        <w:t>.</w:t>
      </w:r>
    </w:p>
    <w:p w:rsidR="00523346" w:rsidRDefault="00523346" w:rsidP="00523346">
      <w:pPr>
        <w:pStyle w:val="Prrafodelista"/>
        <w:ind w:left="1305"/>
        <w:jc w:val="both"/>
        <w:rPr>
          <w:rFonts w:ascii="Arial" w:hAnsi="Arial" w:cs="Arial"/>
          <w:b/>
          <w:caps/>
          <w:sz w:val="24"/>
          <w:szCs w:val="24"/>
        </w:rPr>
      </w:pPr>
    </w:p>
    <w:p w:rsidR="00523346" w:rsidRDefault="00523346" w:rsidP="002A08F1">
      <w:pPr>
        <w:numPr>
          <w:ilvl w:val="2"/>
          <w:numId w:val="44"/>
        </w:numPr>
        <w:spacing w:line="480" w:lineRule="auto"/>
        <w:jc w:val="both"/>
        <w:rPr>
          <w:b/>
          <w:bCs/>
          <w:caps/>
          <w:kern w:val="0"/>
          <w:lang w:val="es-EC"/>
        </w:rPr>
      </w:pPr>
      <w:r w:rsidRPr="002F7868">
        <w:rPr>
          <w:b/>
          <w:bCs/>
          <w:caps/>
          <w:kern w:val="0"/>
          <w:lang w:val="es-EC"/>
        </w:rPr>
        <w:t>Generalidades.</w:t>
      </w:r>
    </w:p>
    <w:p w:rsidR="00523346" w:rsidRDefault="00523346" w:rsidP="00523346">
      <w:pPr>
        <w:spacing w:line="480" w:lineRule="auto"/>
        <w:ind w:left="1890"/>
        <w:jc w:val="both"/>
        <w:rPr>
          <w:b/>
          <w:bCs/>
          <w:caps/>
          <w:kern w:val="0"/>
          <w:lang w:val="es-EC"/>
        </w:rPr>
      </w:pPr>
    </w:p>
    <w:p w:rsidR="00EC0890" w:rsidRPr="00EB4179" w:rsidRDefault="00523346" w:rsidP="00EB4179">
      <w:pPr>
        <w:spacing w:line="480" w:lineRule="auto"/>
        <w:ind w:left="1418"/>
        <w:jc w:val="both"/>
        <w:rPr>
          <w:b/>
          <w:bCs/>
          <w:caps/>
          <w:kern w:val="0"/>
          <w:lang w:val="es-EC"/>
        </w:rPr>
      </w:pPr>
      <w:r w:rsidRPr="00715B0F">
        <w:rPr>
          <w:rFonts w:ascii="Arial" w:hAnsi="Arial" w:cs="Arial"/>
        </w:rPr>
        <w:t xml:space="preserve">Hasta ahora hemos desarrollado nuestro estudio pensando </w:t>
      </w:r>
      <w:r w:rsidR="009C48E3" w:rsidRPr="00715B0F">
        <w:rPr>
          <w:rFonts w:ascii="Arial" w:hAnsi="Arial" w:cs="Arial"/>
        </w:rPr>
        <w:t>en la seguridad del paciente y en el buen funcionamiento de los equipos basados en instalaciones eléctricas que cumplen normas</w:t>
      </w:r>
      <w:r w:rsidR="002F3FA0" w:rsidRPr="00715B0F">
        <w:rPr>
          <w:rFonts w:ascii="Arial" w:hAnsi="Arial" w:cs="Arial"/>
        </w:rPr>
        <w:t xml:space="preserve"> eléctricas</w:t>
      </w:r>
      <w:r w:rsidR="009C48E3" w:rsidRPr="00715B0F">
        <w:rPr>
          <w:rFonts w:ascii="Arial" w:hAnsi="Arial" w:cs="Arial"/>
        </w:rPr>
        <w:t xml:space="preserve">, </w:t>
      </w:r>
      <w:r w:rsidR="002F3FA0" w:rsidRPr="00715B0F">
        <w:rPr>
          <w:rFonts w:ascii="Arial" w:hAnsi="Arial" w:cs="Arial"/>
        </w:rPr>
        <w:t xml:space="preserve">sin </w:t>
      </w:r>
      <w:r w:rsidR="009C48E3" w:rsidRPr="00715B0F">
        <w:rPr>
          <w:rFonts w:ascii="Arial" w:hAnsi="Arial" w:cs="Arial"/>
        </w:rPr>
        <w:t>considera</w:t>
      </w:r>
      <w:r w:rsidR="002F3FA0" w:rsidRPr="00715B0F">
        <w:rPr>
          <w:rFonts w:ascii="Arial" w:hAnsi="Arial" w:cs="Arial"/>
        </w:rPr>
        <w:t xml:space="preserve">r la calidad del </w:t>
      </w:r>
      <w:r w:rsidR="009C48E3" w:rsidRPr="00715B0F">
        <w:rPr>
          <w:rFonts w:ascii="Arial" w:hAnsi="Arial" w:cs="Arial"/>
        </w:rPr>
        <w:t xml:space="preserve"> suministro </w:t>
      </w:r>
      <w:r w:rsidR="009C48E3" w:rsidRPr="00715B0F">
        <w:rPr>
          <w:rFonts w:ascii="Arial" w:hAnsi="Arial" w:cs="Arial"/>
        </w:rPr>
        <w:lastRenderedPageBreak/>
        <w:t>eléctrico normal y de emergencia</w:t>
      </w:r>
      <w:r w:rsidR="002F3FA0" w:rsidRPr="00715B0F">
        <w:rPr>
          <w:rFonts w:ascii="Arial" w:hAnsi="Arial" w:cs="Arial"/>
        </w:rPr>
        <w:t xml:space="preserve">, los quirófanos necesitan energía </w:t>
      </w:r>
      <w:r w:rsidR="009C48E3" w:rsidRPr="00715B0F">
        <w:rPr>
          <w:rFonts w:ascii="Arial" w:hAnsi="Arial" w:cs="Arial"/>
        </w:rPr>
        <w:t xml:space="preserve"> </w:t>
      </w:r>
      <w:r w:rsidR="002F3FA0" w:rsidRPr="00715B0F">
        <w:rPr>
          <w:rFonts w:ascii="Arial" w:hAnsi="Arial" w:cs="Arial"/>
        </w:rPr>
        <w:t>continua y segura de manera que los equipos que son soporte de vida no sufran de apagados y activaciones bruscas, lo que sería</w:t>
      </w:r>
      <w:r w:rsidR="003B2B24" w:rsidRPr="00715B0F">
        <w:rPr>
          <w:rFonts w:ascii="Arial" w:hAnsi="Arial" w:cs="Arial"/>
        </w:rPr>
        <w:t xml:space="preserve"> el funcionamiento</w:t>
      </w:r>
      <w:r w:rsidR="002F3FA0" w:rsidRPr="00715B0F">
        <w:rPr>
          <w:rFonts w:ascii="Arial" w:hAnsi="Arial" w:cs="Arial"/>
        </w:rPr>
        <w:t xml:space="preserve"> normal si solo se depende del grupo electrógeno</w:t>
      </w:r>
      <w:r w:rsidR="00EC0890" w:rsidRPr="00715B0F">
        <w:rPr>
          <w:rFonts w:ascii="Arial" w:hAnsi="Arial" w:cs="Arial"/>
        </w:rPr>
        <w:t xml:space="preserve">, este tipo de funcionamiento puede provocar fallas en equipos vitales. </w:t>
      </w:r>
    </w:p>
    <w:p w:rsidR="00523346" w:rsidRPr="00715B0F" w:rsidRDefault="00523346" w:rsidP="00B87C28">
      <w:pPr>
        <w:pStyle w:val="Prrafodelista"/>
        <w:spacing w:line="480" w:lineRule="auto"/>
        <w:ind w:left="1843"/>
        <w:jc w:val="both"/>
        <w:rPr>
          <w:rFonts w:ascii="Arial" w:hAnsi="Arial" w:cs="Arial"/>
          <w:sz w:val="24"/>
          <w:szCs w:val="24"/>
        </w:rPr>
      </w:pPr>
    </w:p>
    <w:p w:rsidR="00DC772B" w:rsidRDefault="00523346" w:rsidP="00715B0F">
      <w:pPr>
        <w:pStyle w:val="Prrafodelista"/>
        <w:spacing w:line="480" w:lineRule="auto"/>
        <w:ind w:left="0"/>
        <w:jc w:val="both"/>
        <w:rPr>
          <w:rFonts w:ascii="Times New Roman" w:hAnsi="Times New Roman"/>
          <w:b/>
          <w:sz w:val="24"/>
          <w:szCs w:val="24"/>
          <w:lang w:val="es-ES"/>
        </w:rPr>
      </w:pPr>
      <w:r>
        <w:rPr>
          <w:rFonts w:ascii="Times New Roman" w:hAnsi="Times New Roman"/>
          <w:b/>
          <w:sz w:val="24"/>
          <w:szCs w:val="24"/>
          <w:lang w:val="es-ES"/>
        </w:rPr>
        <w:t xml:space="preserve">                      </w:t>
      </w:r>
      <w:r w:rsidR="00EB4179">
        <w:rPr>
          <w:rFonts w:ascii="Times New Roman" w:hAnsi="Times New Roman"/>
          <w:b/>
          <w:sz w:val="24"/>
          <w:szCs w:val="24"/>
          <w:lang w:val="es-ES"/>
        </w:rPr>
        <w:t xml:space="preserve">                         </w:t>
      </w:r>
      <w:r>
        <w:rPr>
          <w:rFonts w:ascii="Times New Roman" w:hAnsi="Times New Roman"/>
          <w:b/>
          <w:sz w:val="24"/>
          <w:szCs w:val="24"/>
          <w:lang w:val="es-ES"/>
        </w:rPr>
        <w:t xml:space="preserve">    </w:t>
      </w:r>
      <w:r w:rsidR="00142B08" w:rsidRPr="00F53BBF">
        <w:rPr>
          <w:rFonts w:ascii="Times New Roman" w:hAnsi="Times New Roman"/>
          <w:b/>
          <w:sz w:val="24"/>
          <w:szCs w:val="24"/>
          <w:lang w:val="es-ES"/>
        </w:rPr>
        <w:pict>
          <v:shape id="Imagen 1" o:spid="_x0000_i1032" type="#_x0000_t75" alt="GE-front-lanpro11-3D" style="width:182.25pt;height:252.75pt;visibility:visible">
            <v:imagedata r:id="rId16" o:title="GE-front-lanpro11-3D"/>
          </v:shape>
        </w:pict>
      </w:r>
    </w:p>
    <w:p w:rsidR="00523346" w:rsidRDefault="00EB4179" w:rsidP="00523346">
      <w:pPr>
        <w:pStyle w:val="Prrafodelista"/>
        <w:ind w:left="360"/>
        <w:jc w:val="center"/>
        <w:rPr>
          <w:rFonts w:ascii="Arial" w:hAnsi="Arial" w:cs="Arial"/>
          <w:b/>
          <w:sz w:val="20"/>
          <w:szCs w:val="20"/>
          <w:lang w:val="es-ES"/>
        </w:rPr>
      </w:pPr>
      <w:r>
        <w:rPr>
          <w:rFonts w:ascii="Arial" w:hAnsi="Arial" w:cs="Arial"/>
          <w:b/>
          <w:sz w:val="20"/>
          <w:szCs w:val="20"/>
          <w:lang w:val="es-ES"/>
        </w:rPr>
        <w:t xml:space="preserve">                    </w:t>
      </w:r>
      <w:r w:rsidR="00523346">
        <w:rPr>
          <w:rFonts w:ascii="Arial" w:hAnsi="Arial" w:cs="Arial"/>
          <w:b/>
          <w:sz w:val="20"/>
          <w:szCs w:val="20"/>
          <w:lang w:val="es-ES"/>
        </w:rPr>
        <w:t xml:space="preserve">   Figura 3.4</w:t>
      </w:r>
      <w:r w:rsidR="00523346" w:rsidRPr="00D25543">
        <w:rPr>
          <w:rFonts w:ascii="Arial" w:hAnsi="Arial" w:cs="Arial"/>
          <w:b/>
          <w:sz w:val="20"/>
          <w:szCs w:val="20"/>
          <w:lang w:val="es-ES"/>
        </w:rPr>
        <w:t xml:space="preserve">  UPS</w:t>
      </w:r>
    </w:p>
    <w:p w:rsidR="00523346" w:rsidRPr="00523346" w:rsidRDefault="00523346" w:rsidP="00715B0F">
      <w:pPr>
        <w:pStyle w:val="Prrafodelista"/>
        <w:spacing w:line="480" w:lineRule="auto"/>
        <w:ind w:left="0"/>
        <w:jc w:val="both"/>
        <w:rPr>
          <w:rFonts w:ascii="Arial" w:hAnsi="Arial" w:cs="Arial"/>
          <w:sz w:val="24"/>
          <w:szCs w:val="24"/>
          <w:lang w:val="es-ES"/>
        </w:rPr>
      </w:pPr>
    </w:p>
    <w:p w:rsidR="00D86600" w:rsidRDefault="00DC772B"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Los UPS son fuentes de alimentación sin interrupciones que proporciona energía limitada durante un tiempo determinado frente a fallas o cortes del suministro eléctrico normal</w:t>
      </w:r>
      <w:r w:rsidR="00E16202">
        <w:rPr>
          <w:rFonts w:ascii="Arial" w:hAnsi="Arial" w:cs="Arial"/>
          <w:sz w:val="24"/>
          <w:szCs w:val="24"/>
        </w:rPr>
        <w:t xml:space="preserve"> (figura 3.4)</w:t>
      </w:r>
      <w:r w:rsidRPr="00715B0F">
        <w:rPr>
          <w:rFonts w:ascii="Arial" w:hAnsi="Arial" w:cs="Arial"/>
          <w:sz w:val="24"/>
          <w:szCs w:val="24"/>
        </w:rPr>
        <w:t xml:space="preserve">. </w:t>
      </w:r>
      <w:r w:rsidR="00C839CC" w:rsidRPr="00715B0F">
        <w:rPr>
          <w:rFonts w:ascii="Arial" w:hAnsi="Arial" w:cs="Arial"/>
          <w:sz w:val="24"/>
          <w:szCs w:val="24"/>
        </w:rPr>
        <w:t xml:space="preserve">Técnicamente es un inversor que convierte la energía DC </w:t>
      </w:r>
      <w:r w:rsidR="00C839CC" w:rsidRPr="00715B0F">
        <w:rPr>
          <w:rFonts w:ascii="Arial" w:hAnsi="Arial" w:cs="Arial"/>
          <w:sz w:val="24"/>
          <w:szCs w:val="24"/>
        </w:rPr>
        <w:lastRenderedPageBreak/>
        <w:t xml:space="preserve">de un banco de baterías en energía alterna AC, </w:t>
      </w:r>
      <w:r w:rsidR="004A4571" w:rsidRPr="00715B0F">
        <w:rPr>
          <w:rFonts w:ascii="Arial" w:hAnsi="Arial" w:cs="Arial"/>
          <w:sz w:val="24"/>
          <w:szCs w:val="24"/>
        </w:rPr>
        <w:t>a este inversor se le agrega un cargador que funciona mientras el sum</w:t>
      </w:r>
      <w:r w:rsidR="00D86600" w:rsidRPr="00715B0F">
        <w:rPr>
          <w:rFonts w:ascii="Arial" w:hAnsi="Arial" w:cs="Arial"/>
          <w:sz w:val="24"/>
          <w:szCs w:val="24"/>
        </w:rPr>
        <w:t>inistro eléctrico ésta presente que mantiene a las baterías cargadas.</w:t>
      </w:r>
    </w:p>
    <w:p w:rsidR="00E16202" w:rsidRPr="00715B0F" w:rsidRDefault="00E16202" w:rsidP="00715B0F">
      <w:pPr>
        <w:pStyle w:val="Prrafodelista"/>
        <w:spacing w:line="480" w:lineRule="auto"/>
        <w:ind w:left="0"/>
        <w:jc w:val="both"/>
        <w:rPr>
          <w:rFonts w:ascii="Arial" w:hAnsi="Arial" w:cs="Arial"/>
          <w:sz w:val="24"/>
          <w:szCs w:val="24"/>
        </w:rPr>
      </w:pPr>
    </w:p>
    <w:p w:rsidR="00D04A10" w:rsidRDefault="00D04A10" w:rsidP="00EB4179">
      <w:pPr>
        <w:pStyle w:val="Prrafodelista"/>
        <w:numPr>
          <w:ilvl w:val="2"/>
          <w:numId w:val="44"/>
        </w:numPr>
        <w:spacing w:line="480" w:lineRule="auto"/>
        <w:ind w:left="1418" w:hanging="698"/>
        <w:jc w:val="both"/>
        <w:rPr>
          <w:rFonts w:ascii="Arial" w:hAnsi="Arial" w:cs="Arial"/>
          <w:b/>
          <w:caps/>
          <w:sz w:val="24"/>
          <w:szCs w:val="24"/>
        </w:rPr>
      </w:pPr>
      <w:r w:rsidRPr="00715B0F">
        <w:rPr>
          <w:rFonts w:ascii="Arial" w:hAnsi="Arial" w:cs="Arial"/>
          <w:b/>
          <w:caps/>
          <w:sz w:val="24"/>
          <w:szCs w:val="24"/>
        </w:rPr>
        <w:t xml:space="preserve">Tipos de </w:t>
      </w:r>
      <w:r w:rsidR="00D86600" w:rsidRPr="00715B0F">
        <w:rPr>
          <w:rFonts w:ascii="Arial" w:hAnsi="Arial" w:cs="Arial"/>
          <w:b/>
          <w:caps/>
          <w:sz w:val="24"/>
          <w:szCs w:val="24"/>
        </w:rPr>
        <w:t>UPS</w:t>
      </w:r>
      <w:r w:rsidRPr="00715B0F">
        <w:rPr>
          <w:rFonts w:ascii="Arial" w:hAnsi="Arial" w:cs="Arial"/>
          <w:b/>
          <w:caps/>
          <w:sz w:val="24"/>
          <w:szCs w:val="24"/>
        </w:rPr>
        <w:t xml:space="preserve"> por tecnología y nivel de protección</w:t>
      </w:r>
      <w:r w:rsidR="00E16202">
        <w:rPr>
          <w:rFonts w:ascii="Arial" w:hAnsi="Arial" w:cs="Arial"/>
          <w:b/>
          <w:caps/>
          <w:sz w:val="24"/>
          <w:szCs w:val="24"/>
        </w:rPr>
        <w:t>.</w:t>
      </w:r>
    </w:p>
    <w:p w:rsidR="00E16202" w:rsidRPr="00715B0F" w:rsidRDefault="00E16202" w:rsidP="00E16202">
      <w:pPr>
        <w:pStyle w:val="Prrafodelista"/>
        <w:spacing w:line="480" w:lineRule="auto"/>
        <w:jc w:val="both"/>
        <w:rPr>
          <w:rFonts w:ascii="Arial" w:hAnsi="Arial" w:cs="Arial"/>
          <w:b/>
          <w:caps/>
          <w:sz w:val="24"/>
          <w:szCs w:val="24"/>
        </w:rPr>
      </w:pPr>
    </w:p>
    <w:p w:rsidR="00D04A10" w:rsidRPr="00715B0F" w:rsidRDefault="00D04A10"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El estándar IEC 62040-3 y su equivalente europeo EN 50091-3 definen en la actualidad claramente tres tipos de UPS estándares y la forma de medir su desempeño, en términos de la dependencia de la salida respecto a la entrada:</w:t>
      </w:r>
    </w:p>
    <w:p w:rsidR="00D04A10" w:rsidRPr="00715B0F" w:rsidRDefault="00D04A10" w:rsidP="00715B0F">
      <w:pPr>
        <w:pStyle w:val="Prrafodelista"/>
        <w:spacing w:line="480" w:lineRule="auto"/>
        <w:ind w:left="0"/>
        <w:jc w:val="both"/>
        <w:rPr>
          <w:rFonts w:ascii="Arial" w:hAnsi="Arial" w:cs="Arial"/>
          <w:sz w:val="24"/>
          <w:szCs w:val="24"/>
        </w:rPr>
      </w:pPr>
    </w:p>
    <w:p w:rsidR="005D73DB" w:rsidRDefault="00D04A10" w:rsidP="00EB4179">
      <w:pPr>
        <w:pStyle w:val="Prrafodelista"/>
        <w:numPr>
          <w:ilvl w:val="0"/>
          <w:numId w:val="13"/>
        </w:numPr>
        <w:spacing w:line="480" w:lineRule="auto"/>
        <w:ind w:left="1985" w:hanging="567"/>
        <w:jc w:val="both"/>
        <w:rPr>
          <w:rFonts w:ascii="Arial" w:hAnsi="Arial" w:cs="Arial"/>
          <w:sz w:val="24"/>
          <w:szCs w:val="24"/>
        </w:rPr>
      </w:pPr>
      <w:r w:rsidRPr="00715B0F">
        <w:rPr>
          <w:rFonts w:ascii="Arial" w:hAnsi="Arial" w:cs="Arial"/>
          <w:sz w:val="24"/>
          <w:szCs w:val="24"/>
        </w:rPr>
        <w:t>UPS S</w:t>
      </w:r>
      <w:r w:rsidR="009B3619" w:rsidRPr="00715B0F">
        <w:rPr>
          <w:rFonts w:ascii="Arial" w:hAnsi="Arial" w:cs="Arial"/>
          <w:sz w:val="24"/>
          <w:szCs w:val="24"/>
        </w:rPr>
        <w:t>TANDBY</w:t>
      </w:r>
      <w:r w:rsidRPr="00715B0F">
        <w:rPr>
          <w:rFonts w:ascii="Arial" w:hAnsi="Arial" w:cs="Arial"/>
          <w:sz w:val="24"/>
          <w:szCs w:val="24"/>
        </w:rPr>
        <w:t>,  los equipos de esta tecnología posee protecciones mínimas, el Voltaje y la Frecuencia de salida es el mismo</w:t>
      </w:r>
      <w:r w:rsidR="009B3619" w:rsidRPr="00715B0F">
        <w:rPr>
          <w:rFonts w:ascii="Arial" w:hAnsi="Arial" w:cs="Arial"/>
          <w:sz w:val="24"/>
          <w:szCs w:val="24"/>
        </w:rPr>
        <w:t xml:space="preserve"> de la entrada, el inversor solo se activa frente a cortes de energía</w:t>
      </w:r>
      <w:r w:rsidRPr="00715B0F">
        <w:rPr>
          <w:rFonts w:ascii="Arial" w:hAnsi="Arial" w:cs="Arial"/>
          <w:sz w:val="24"/>
          <w:szCs w:val="24"/>
        </w:rPr>
        <w:t>.</w:t>
      </w:r>
      <w:r w:rsidR="005D73DB" w:rsidRPr="00715B0F">
        <w:rPr>
          <w:rFonts w:ascii="Arial" w:hAnsi="Arial" w:cs="Arial"/>
          <w:sz w:val="24"/>
          <w:szCs w:val="24"/>
        </w:rPr>
        <w:t xml:space="preserve"> El tiempo de transfe</w:t>
      </w:r>
      <w:r w:rsidR="00E16202">
        <w:rPr>
          <w:rFonts w:ascii="Arial" w:hAnsi="Arial" w:cs="Arial"/>
          <w:sz w:val="24"/>
          <w:szCs w:val="24"/>
        </w:rPr>
        <w:t>rencia es menor a 6 ms</w:t>
      </w:r>
      <w:r w:rsidR="005D73DB" w:rsidRPr="00715B0F">
        <w:rPr>
          <w:rFonts w:ascii="Arial" w:hAnsi="Arial" w:cs="Arial"/>
          <w:sz w:val="24"/>
          <w:szCs w:val="24"/>
        </w:rPr>
        <w:t>.</w:t>
      </w:r>
    </w:p>
    <w:p w:rsidR="00E16202" w:rsidRPr="00715B0F" w:rsidRDefault="00E16202" w:rsidP="00E16202">
      <w:pPr>
        <w:pStyle w:val="Prrafodelista"/>
        <w:spacing w:line="480" w:lineRule="auto"/>
        <w:jc w:val="both"/>
        <w:rPr>
          <w:rFonts w:ascii="Arial" w:hAnsi="Arial" w:cs="Arial"/>
          <w:sz w:val="24"/>
          <w:szCs w:val="24"/>
        </w:rPr>
      </w:pPr>
    </w:p>
    <w:p w:rsidR="00904DAE" w:rsidRPr="003009D7" w:rsidRDefault="009B3619" w:rsidP="003009D7">
      <w:pPr>
        <w:pStyle w:val="Prrafodelista"/>
        <w:numPr>
          <w:ilvl w:val="0"/>
          <w:numId w:val="13"/>
        </w:numPr>
        <w:spacing w:line="480" w:lineRule="auto"/>
        <w:ind w:left="1985" w:hanging="567"/>
        <w:jc w:val="both"/>
        <w:rPr>
          <w:rFonts w:ascii="Arial" w:hAnsi="Arial" w:cs="Arial"/>
          <w:sz w:val="24"/>
          <w:szCs w:val="24"/>
        </w:rPr>
      </w:pPr>
      <w:r w:rsidRPr="00715B0F">
        <w:rPr>
          <w:rFonts w:ascii="Arial" w:hAnsi="Arial" w:cs="Arial"/>
          <w:sz w:val="24"/>
          <w:szCs w:val="24"/>
        </w:rPr>
        <w:t>UPS INTERACTIVO</w:t>
      </w:r>
      <w:r w:rsidR="00D04A10" w:rsidRPr="00715B0F">
        <w:rPr>
          <w:rFonts w:ascii="Arial" w:hAnsi="Arial" w:cs="Arial"/>
          <w:sz w:val="24"/>
          <w:szCs w:val="24"/>
        </w:rPr>
        <w:t xml:space="preserve">, </w:t>
      </w:r>
      <w:r w:rsidRPr="00715B0F">
        <w:rPr>
          <w:rFonts w:ascii="Arial" w:hAnsi="Arial" w:cs="Arial"/>
          <w:sz w:val="24"/>
          <w:szCs w:val="24"/>
        </w:rPr>
        <w:t>Este tipo de equipo incorporan un sistema de regulación intermedia, la frecuencia de salida es la misma de entrada.</w:t>
      </w:r>
      <w:r w:rsidR="00E16202">
        <w:rPr>
          <w:rFonts w:ascii="Arial" w:hAnsi="Arial" w:cs="Arial"/>
          <w:sz w:val="24"/>
          <w:szCs w:val="24"/>
        </w:rPr>
        <w:t xml:space="preserve"> </w:t>
      </w:r>
      <w:r w:rsidR="00D04A10" w:rsidRPr="00715B0F">
        <w:rPr>
          <w:rFonts w:ascii="Arial" w:hAnsi="Arial" w:cs="Arial"/>
          <w:sz w:val="24"/>
          <w:szCs w:val="24"/>
        </w:rPr>
        <w:t>Esta es una tecnología de protección intermedia.</w:t>
      </w:r>
      <w:r w:rsidR="005D73DB" w:rsidRPr="00715B0F">
        <w:rPr>
          <w:rFonts w:ascii="Arial" w:hAnsi="Arial" w:cs="Arial"/>
          <w:sz w:val="24"/>
          <w:szCs w:val="24"/>
        </w:rPr>
        <w:t xml:space="preserve"> </w:t>
      </w:r>
      <w:r w:rsidR="00D04A10" w:rsidRPr="00715B0F">
        <w:rPr>
          <w:rFonts w:ascii="Arial" w:hAnsi="Arial" w:cs="Arial"/>
          <w:sz w:val="24"/>
          <w:szCs w:val="24"/>
        </w:rPr>
        <w:t xml:space="preserve"> </w:t>
      </w:r>
    </w:p>
    <w:p w:rsidR="00D04A10" w:rsidRPr="00715B0F" w:rsidRDefault="009B3619" w:rsidP="00EB4179">
      <w:pPr>
        <w:pStyle w:val="Prrafodelista"/>
        <w:numPr>
          <w:ilvl w:val="0"/>
          <w:numId w:val="13"/>
        </w:numPr>
        <w:spacing w:line="480" w:lineRule="auto"/>
        <w:ind w:left="1985" w:hanging="567"/>
        <w:jc w:val="both"/>
        <w:rPr>
          <w:rFonts w:ascii="Arial" w:hAnsi="Arial" w:cs="Arial"/>
          <w:sz w:val="24"/>
          <w:szCs w:val="24"/>
        </w:rPr>
      </w:pPr>
      <w:r w:rsidRPr="00715B0F">
        <w:rPr>
          <w:rFonts w:ascii="Arial" w:hAnsi="Arial" w:cs="Arial"/>
          <w:sz w:val="24"/>
          <w:szCs w:val="24"/>
        </w:rPr>
        <w:lastRenderedPageBreak/>
        <w:t xml:space="preserve">UPS ON LINE </w:t>
      </w:r>
      <w:r w:rsidR="00D04A10" w:rsidRPr="00715B0F">
        <w:rPr>
          <w:rFonts w:ascii="Arial" w:hAnsi="Arial" w:cs="Arial"/>
          <w:sz w:val="24"/>
          <w:szCs w:val="24"/>
        </w:rPr>
        <w:t>VFI o Doble Conversión, donde la salida de la UPS es Independiente del Voltaje y la Frecuencia de entrada.</w:t>
      </w:r>
      <w:r w:rsidR="00E1576A" w:rsidRPr="00715B0F">
        <w:rPr>
          <w:rFonts w:ascii="Arial" w:hAnsi="Arial" w:cs="Arial"/>
          <w:sz w:val="24"/>
          <w:szCs w:val="24"/>
        </w:rPr>
        <w:t xml:space="preserve"> Esta tecnología incorpora una etapa rectificadora, lo más importante es que el tiempo de transferencia es cero</w:t>
      </w:r>
      <w:r w:rsidR="00E16202">
        <w:rPr>
          <w:rFonts w:ascii="Arial" w:hAnsi="Arial" w:cs="Arial"/>
          <w:sz w:val="24"/>
          <w:szCs w:val="24"/>
        </w:rPr>
        <w:t>.</w:t>
      </w:r>
      <w:r w:rsidR="00E1576A" w:rsidRPr="00715B0F">
        <w:rPr>
          <w:rFonts w:ascii="Arial" w:hAnsi="Arial" w:cs="Arial"/>
          <w:sz w:val="24"/>
          <w:szCs w:val="24"/>
        </w:rPr>
        <w:t xml:space="preserve"> </w:t>
      </w:r>
      <w:r w:rsidR="00D04A10" w:rsidRPr="00715B0F">
        <w:rPr>
          <w:rFonts w:ascii="Arial" w:hAnsi="Arial" w:cs="Arial"/>
          <w:sz w:val="24"/>
          <w:szCs w:val="24"/>
        </w:rPr>
        <w:t>Es la tecnología más avanzada de protección.</w:t>
      </w:r>
    </w:p>
    <w:p w:rsidR="00E1576A" w:rsidRPr="00715B0F" w:rsidRDefault="00E1576A" w:rsidP="00715B0F">
      <w:pPr>
        <w:pStyle w:val="Prrafodelista"/>
        <w:spacing w:line="480" w:lineRule="auto"/>
        <w:rPr>
          <w:rFonts w:ascii="Arial" w:hAnsi="Arial" w:cs="Arial"/>
          <w:sz w:val="24"/>
          <w:szCs w:val="24"/>
        </w:rPr>
      </w:pPr>
    </w:p>
    <w:p w:rsidR="00797845" w:rsidRDefault="00797845" w:rsidP="002A08F1">
      <w:pPr>
        <w:pStyle w:val="Prrafodelista"/>
        <w:numPr>
          <w:ilvl w:val="2"/>
          <w:numId w:val="44"/>
        </w:numPr>
        <w:spacing w:line="480" w:lineRule="auto"/>
        <w:rPr>
          <w:rFonts w:ascii="Arial" w:hAnsi="Arial" w:cs="Arial"/>
          <w:b/>
          <w:caps/>
          <w:sz w:val="24"/>
          <w:szCs w:val="24"/>
        </w:rPr>
      </w:pPr>
      <w:r w:rsidRPr="00715B0F">
        <w:rPr>
          <w:rFonts w:ascii="Arial" w:hAnsi="Arial" w:cs="Arial"/>
          <w:b/>
          <w:caps/>
          <w:sz w:val="24"/>
          <w:szCs w:val="24"/>
        </w:rPr>
        <w:t>Sistema ON LINE  doble conversión.</w:t>
      </w:r>
    </w:p>
    <w:p w:rsidR="00E16202" w:rsidRPr="00715B0F" w:rsidRDefault="00E16202" w:rsidP="00E16202">
      <w:pPr>
        <w:pStyle w:val="Prrafodelista"/>
        <w:spacing w:line="480" w:lineRule="auto"/>
        <w:rPr>
          <w:rFonts w:ascii="Arial" w:hAnsi="Arial" w:cs="Arial"/>
          <w:b/>
          <w:caps/>
          <w:sz w:val="24"/>
          <w:szCs w:val="24"/>
        </w:rPr>
      </w:pPr>
    </w:p>
    <w:p w:rsidR="003009D7" w:rsidRDefault="00152CE1"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Como su nombre indica, un UPS online de doble conversión convierte la potencia dos veces.</w:t>
      </w:r>
    </w:p>
    <w:p w:rsidR="003009D7" w:rsidRDefault="003009D7" w:rsidP="00EB4179">
      <w:pPr>
        <w:pStyle w:val="Prrafodelista"/>
        <w:spacing w:line="480" w:lineRule="auto"/>
        <w:ind w:left="1418"/>
        <w:jc w:val="both"/>
        <w:rPr>
          <w:rFonts w:ascii="Arial" w:hAnsi="Arial" w:cs="Arial"/>
          <w:sz w:val="24"/>
          <w:szCs w:val="24"/>
        </w:rPr>
      </w:pPr>
    </w:p>
    <w:p w:rsidR="003009D7" w:rsidRDefault="00152CE1"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 xml:space="preserve"> En primer lugar, la entrada </w:t>
      </w:r>
      <w:r w:rsidR="00371202" w:rsidRPr="00715B0F">
        <w:rPr>
          <w:rFonts w:ascii="Arial" w:hAnsi="Arial" w:cs="Arial"/>
          <w:sz w:val="24"/>
          <w:szCs w:val="24"/>
        </w:rPr>
        <w:t>alterna</w:t>
      </w:r>
      <w:r w:rsidRPr="00715B0F">
        <w:rPr>
          <w:rFonts w:ascii="Arial" w:hAnsi="Arial" w:cs="Arial"/>
          <w:sz w:val="24"/>
          <w:szCs w:val="24"/>
        </w:rPr>
        <w:t xml:space="preserve"> con todos sus</w:t>
      </w:r>
      <w:r w:rsidR="003E5AD8" w:rsidRPr="00715B0F">
        <w:rPr>
          <w:rFonts w:ascii="Arial" w:hAnsi="Arial" w:cs="Arial"/>
          <w:sz w:val="24"/>
          <w:szCs w:val="24"/>
        </w:rPr>
        <w:t xml:space="preserve"> picos</w:t>
      </w:r>
      <w:r w:rsidR="00E16202">
        <w:rPr>
          <w:rFonts w:ascii="Arial" w:hAnsi="Arial" w:cs="Arial"/>
          <w:sz w:val="24"/>
          <w:szCs w:val="24"/>
        </w:rPr>
        <w:t xml:space="preserve"> </w:t>
      </w:r>
      <w:r w:rsidR="003E5AD8" w:rsidRPr="00715B0F">
        <w:rPr>
          <w:rFonts w:ascii="Arial" w:hAnsi="Arial" w:cs="Arial"/>
          <w:sz w:val="24"/>
          <w:szCs w:val="24"/>
        </w:rPr>
        <w:t xml:space="preserve">de tensión, distorsión </w:t>
      </w:r>
      <w:r w:rsidRPr="00715B0F">
        <w:rPr>
          <w:rFonts w:ascii="Arial" w:hAnsi="Arial" w:cs="Arial"/>
          <w:sz w:val="24"/>
          <w:szCs w:val="24"/>
        </w:rPr>
        <w:t>ot</w:t>
      </w:r>
      <w:r w:rsidR="00466E19">
        <w:rPr>
          <w:rFonts w:ascii="Arial" w:hAnsi="Arial" w:cs="Arial"/>
          <w:sz w:val="24"/>
          <w:szCs w:val="24"/>
        </w:rPr>
        <w:t>ras anomalías, se convierte en c</w:t>
      </w:r>
      <w:r w:rsidR="00371202" w:rsidRPr="00715B0F">
        <w:rPr>
          <w:rFonts w:ascii="Arial" w:hAnsi="Arial" w:cs="Arial"/>
          <w:sz w:val="24"/>
          <w:szCs w:val="24"/>
        </w:rPr>
        <w:t>ontinua</w:t>
      </w:r>
      <w:r w:rsidRPr="00715B0F">
        <w:rPr>
          <w:rFonts w:ascii="Arial" w:hAnsi="Arial" w:cs="Arial"/>
          <w:sz w:val="24"/>
          <w:szCs w:val="24"/>
        </w:rPr>
        <w:t>,</w:t>
      </w:r>
      <w:r w:rsidR="003E5AD8" w:rsidRPr="00715B0F">
        <w:rPr>
          <w:rFonts w:ascii="Arial" w:hAnsi="Arial" w:cs="Arial"/>
          <w:sz w:val="24"/>
          <w:szCs w:val="24"/>
        </w:rPr>
        <w:t xml:space="preserve"> mediante una etapa de conversión AC/DC y una</w:t>
      </w:r>
      <w:r w:rsidR="0011135E" w:rsidRPr="00715B0F">
        <w:rPr>
          <w:rFonts w:ascii="Arial" w:hAnsi="Arial" w:cs="Arial"/>
          <w:sz w:val="24"/>
          <w:szCs w:val="24"/>
        </w:rPr>
        <w:t xml:space="preserve"> etapa de acondicionamiento o </w:t>
      </w:r>
      <w:proofErr w:type="spellStart"/>
      <w:r w:rsidR="0011135E" w:rsidRPr="00A630C6">
        <w:rPr>
          <w:rFonts w:ascii="Arial" w:hAnsi="Arial" w:cs="Arial"/>
          <w:sz w:val="24"/>
          <w:szCs w:val="24"/>
          <w:lang w:val="es-ES"/>
        </w:rPr>
        <w:t>boo</w:t>
      </w:r>
      <w:r w:rsidR="003E5AD8" w:rsidRPr="00A630C6">
        <w:rPr>
          <w:rFonts w:ascii="Arial" w:hAnsi="Arial" w:cs="Arial"/>
          <w:sz w:val="24"/>
          <w:szCs w:val="24"/>
          <w:lang w:val="es-ES"/>
        </w:rPr>
        <w:t>ster</w:t>
      </w:r>
      <w:proofErr w:type="spellEnd"/>
      <w:r w:rsidR="003E5AD8" w:rsidRPr="00715B0F">
        <w:rPr>
          <w:rFonts w:ascii="Arial" w:hAnsi="Arial" w:cs="Arial"/>
          <w:sz w:val="24"/>
          <w:szCs w:val="24"/>
        </w:rPr>
        <w:t xml:space="preserve"> el voltaje estable en DC es sostenido con condensadores</w:t>
      </w:r>
      <w:r w:rsidR="00D4655A" w:rsidRPr="00715B0F">
        <w:rPr>
          <w:rFonts w:ascii="Arial" w:hAnsi="Arial" w:cs="Arial"/>
          <w:sz w:val="24"/>
          <w:szCs w:val="24"/>
        </w:rPr>
        <w:t xml:space="preserve"> toda estas etapas corresponden al rectificador</w:t>
      </w:r>
      <w:r w:rsidRPr="00715B0F">
        <w:rPr>
          <w:rFonts w:ascii="Arial" w:hAnsi="Arial" w:cs="Arial"/>
          <w:sz w:val="24"/>
          <w:szCs w:val="24"/>
        </w:rPr>
        <w:t xml:space="preserve">. </w:t>
      </w:r>
    </w:p>
    <w:p w:rsidR="003009D7" w:rsidRDefault="003009D7" w:rsidP="00EB4179">
      <w:pPr>
        <w:pStyle w:val="Prrafodelista"/>
        <w:spacing w:line="480" w:lineRule="auto"/>
        <w:ind w:left="1418"/>
        <w:jc w:val="both"/>
        <w:rPr>
          <w:rFonts w:ascii="Arial" w:hAnsi="Arial" w:cs="Arial"/>
          <w:sz w:val="24"/>
          <w:szCs w:val="24"/>
        </w:rPr>
      </w:pPr>
    </w:p>
    <w:p w:rsidR="00371202" w:rsidRDefault="00371202"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Luego el inversor mediante alta frecuencia, modulación por pulso se forma la onda de salida alterna.</w:t>
      </w:r>
      <w:r w:rsidR="00466E19">
        <w:rPr>
          <w:rFonts w:ascii="Arial" w:hAnsi="Arial" w:cs="Arial"/>
          <w:sz w:val="24"/>
          <w:szCs w:val="24"/>
        </w:rPr>
        <w:t xml:space="preserve"> En la figura 3.5, podemos ver la estructura de un UPS </w:t>
      </w:r>
      <w:proofErr w:type="spellStart"/>
      <w:r w:rsidR="00466E19" w:rsidRPr="00A630C6">
        <w:rPr>
          <w:rFonts w:ascii="Arial" w:hAnsi="Arial" w:cs="Arial"/>
          <w:sz w:val="24"/>
          <w:szCs w:val="24"/>
          <w:lang w:val="es-ES"/>
        </w:rPr>
        <w:t>on</w:t>
      </w:r>
      <w:proofErr w:type="spellEnd"/>
      <w:r w:rsidR="00466E19">
        <w:rPr>
          <w:rFonts w:ascii="Arial" w:hAnsi="Arial" w:cs="Arial"/>
          <w:sz w:val="24"/>
          <w:szCs w:val="24"/>
        </w:rPr>
        <w:t xml:space="preserve"> line.</w:t>
      </w:r>
    </w:p>
    <w:p w:rsidR="001259E6" w:rsidRDefault="001259E6" w:rsidP="001259E6">
      <w:pPr>
        <w:pStyle w:val="Prrafodelista"/>
        <w:spacing w:line="480" w:lineRule="auto"/>
        <w:ind w:left="709"/>
        <w:jc w:val="both"/>
        <w:rPr>
          <w:rFonts w:ascii="Arial" w:hAnsi="Arial" w:cs="Arial"/>
          <w:sz w:val="24"/>
          <w:szCs w:val="24"/>
        </w:rPr>
      </w:pPr>
    </w:p>
    <w:p w:rsidR="003009D7" w:rsidRDefault="001259E6"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lastRenderedPageBreak/>
        <w:t>Cuando la entrada alterna esta  fuera de un rango especificado, el UPS utiliza la potencia de la batería, de manera que la salida no se vea afectada.</w:t>
      </w:r>
      <w:r w:rsidR="00EB4179">
        <w:rPr>
          <w:rFonts w:ascii="Arial" w:hAnsi="Arial" w:cs="Arial"/>
          <w:sz w:val="24"/>
          <w:szCs w:val="24"/>
        </w:rPr>
        <w:t xml:space="preserve"> </w:t>
      </w:r>
    </w:p>
    <w:p w:rsidR="003009D7" w:rsidRDefault="003009D7" w:rsidP="00EB4179">
      <w:pPr>
        <w:pStyle w:val="Prrafodelista"/>
        <w:spacing w:line="480" w:lineRule="auto"/>
        <w:ind w:left="1418"/>
        <w:jc w:val="both"/>
        <w:rPr>
          <w:rFonts w:ascii="Arial" w:hAnsi="Arial" w:cs="Arial"/>
          <w:sz w:val="24"/>
          <w:szCs w:val="24"/>
        </w:rPr>
      </w:pPr>
    </w:p>
    <w:p w:rsidR="00EB4179" w:rsidRPr="00724ED9" w:rsidRDefault="00EB4179" w:rsidP="00EB4179">
      <w:pPr>
        <w:pStyle w:val="Prrafodelista"/>
        <w:spacing w:line="480" w:lineRule="auto"/>
        <w:ind w:left="1418"/>
        <w:jc w:val="both"/>
        <w:rPr>
          <w:rFonts w:ascii="Arial" w:hAnsi="Arial" w:cs="Arial"/>
          <w:sz w:val="24"/>
          <w:szCs w:val="24"/>
        </w:rPr>
      </w:pPr>
      <w:r w:rsidRPr="00715B0F">
        <w:rPr>
          <w:rFonts w:ascii="Arial" w:hAnsi="Arial" w:cs="Arial"/>
          <w:sz w:val="24"/>
          <w:szCs w:val="24"/>
        </w:rPr>
        <w:t>El rectificador también incluye corrección del factor de potencia (PFC), lo que significa que utiliza la corriente de la línea de CA en forma de onda sinusoidal suave, y no en impulsos. Como la PFC “corrige” la onda de corriente de entrada, se consume menos corriente, incluyendo reducciones en armónicos de alta frecuencia.</w:t>
      </w:r>
    </w:p>
    <w:p w:rsidR="00E16202" w:rsidRDefault="00E16202" w:rsidP="00715B0F">
      <w:pPr>
        <w:pStyle w:val="Prrafodelista"/>
        <w:spacing w:line="480" w:lineRule="auto"/>
        <w:ind w:left="0"/>
        <w:jc w:val="both"/>
        <w:rPr>
          <w:rFonts w:ascii="Arial" w:hAnsi="Arial" w:cs="Arial"/>
          <w:sz w:val="24"/>
          <w:szCs w:val="24"/>
        </w:rPr>
      </w:pPr>
    </w:p>
    <w:p w:rsidR="00E16202" w:rsidRPr="00715B0F" w:rsidRDefault="00F82695" w:rsidP="00E16202">
      <w:pPr>
        <w:pStyle w:val="Prrafodelista"/>
        <w:spacing w:line="480" w:lineRule="auto"/>
        <w:ind w:left="0"/>
        <w:jc w:val="center"/>
        <w:rPr>
          <w:rFonts w:ascii="Arial" w:hAnsi="Arial" w:cs="Arial"/>
          <w:sz w:val="24"/>
          <w:szCs w:val="24"/>
        </w:rPr>
      </w:pPr>
      <w:r>
        <w:t xml:space="preserve"> </w:t>
      </w:r>
      <w:r w:rsidR="00EB4179">
        <w:t xml:space="preserve">                           </w:t>
      </w:r>
      <w:r>
        <w:t xml:space="preserve">   </w:t>
      </w:r>
      <w:r w:rsidR="00142B08">
        <w:pict>
          <v:shape id="_x0000_i1033" type="#_x0000_t75" style="width:321.75pt;height:189.75pt">
            <v:imagedata r:id="rId17" r:href="rId18"/>
          </v:shape>
        </w:pict>
      </w:r>
    </w:p>
    <w:p w:rsidR="0090225C" w:rsidRPr="00BE12D3" w:rsidRDefault="00F82695" w:rsidP="0090225C">
      <w:pPr>
        <w:pStyle w:val="Prrafodelista"/>
        <w:ind w:left="0"/>
        <w:jc w:val="center"/>
        <w:rPr>
          <w:rFonts w:ascii="Times New Roman" w:hAnsi="Times New Roman"/>
          <w:b/>
          <w:sz w:val="24"/>
          <w:szCs w:val="24"/>
        </w:rPr>
      </w:pPr>
      <w:r>
        <w:rPr>
          <w:rFonts w:ascii="Times New Roman" w:hAnsi="Times New Roman"/>
          <w:b/>
          <w:sz w:val="24"/>
          <w:szCs w:val="24"/>
        </w:rPr>
        <w:t xml:space="preserve">                      </w:t>
      </w:r>
      <w:r w:rsidR="0090225C" w:rsidRPr="00BE12D3">
        <w:rPr>
          <w:rFonts w:ascii="Times New Roman" w:hAnsi="Times New Roman"/>
          <w:b/>
          <w:sz w:val="24"/>
          <w:szCs w:val="24"/>
        </w:rPr>
        <w:t xml:space="preserve">Figura </w:t>
      </w:r>
      <w:r w:rsidR="0090225C">
        <w:rPr>
          <w:rFonts w:ascii="Times New Roman" w:hAnsi="Times New Roman"/>
          <w:b/>
          <w:sz w:val="24"/>
          <w:szCs w:val="24"/>
        </w:rPr>
        <w:t>3.5</w:t>
      </w:r>
      <w:r w:rsidR="0090225C" w:rsidRPr="00BE12D3">
        <w:rPr>
          <w:rFonts w:ascii="Times New Roman" w:hAnsi="Times New Roman"/>
          <w:b/>
          <w:sz w:val="24"/>
          <w:szCs w:val="24"/>
        </w:rPr>
        <w:t xml:space="preserve"> Estructura de un UPS ONLINE</w:t>
      </w:r>
    </w:p>
    <w:p w:rsidR="00E16202" w:rsidRPr="00EB4179" w:rsidRDefault="00F82695" w:rsidP="00EB4179">
      <w:pPr>
        <w:pStyle w:val="Prrafodelista"/>
        <w:spacing w:line="480" w:lineRule="auto"/>
        <w:ind w:left="0"/>
        <w:jc w:val="center"/>
        <w:rPr>
          <w:rFonts w:ascii="Arial" w:hAnsi="Arial" w:cs="Arial"/>
          <w:sz w:val="24"/>
          <w:szCs w:val="24"/>
        </w:rPr>
      </w:pPr>
      <w:r>
        <w:rPr>
          <w:rFonts w:ascii="Arial" w:hAnsi="Arial" w:cs="Arial"/>
          <w:sz w:val="24"/>
          <w:szCs w:val="24"/>
        </w:rPr>
        <w:t xml:space="preserve">   </w:t>
      </w:r>
    </w:p>
    <w:p w:rsidR="003009D7" w:rsidRDefault="00F062F9" w:rsidP="00EB4179">
      <w:pPr>
        <w:pStyle w:val="Prrafodelista"/>
        <w:spacing w:line="480" w:lineRule="auto"/>
        <w:ind w:left="1418"/>
        <w:jc w:val="both"/>
        <w:rPr>
          <w:rFonts w:ascii="Arial" w:hAnsi="Arial" w:cs="Arial"/>
          <w:sz w:val="24"/>
          <w:szCs w:val="24"/>
        </w:rPr>
      </w:pPr>
      <w:r w:rsidRPr="00BB6422">
        <w:rPr>
          <w:rFonts w:ascii="Arial" w:hAnsi="Arial" w:cs="Arial"/>
          <w:sz w:val="24"/>
          <w:szCs w:val="24"/>
        </w:rPr>
        <w:t>Debido a sus múltiples etapas de potencia, un UPS online de doble conversión tendrá m</w:t>
      </w:r>
      <w:r w:rsidR="00663287">
        <w:rPr>
          <w:rFonts w:ascii="Arial" w:hAnsi="Arial" w:cs="Arial"/>
          <w:sz w:val="24"/>
          <w:szCs w:val="24"/>
        </w:rPr>
        <w:t>uchos más componentes que uno</w:t>
      </w:r>
      <w:r w:rsidRPr="00BB6422">
        <w:rPr>
          <w:rFonts w:ascii="Arial" w:hAnsi="Arial" w:cs="Arial"/>
          <w:sz w:val="24"/>
          <w:szCs w:val="24"/>
        </w:rPr>
        <w:t xml:space="preserve"> </w:t>
      </w:r>
      <w:r w:rsidRPr="00BB6422">
        <w:rPr>
          <w:rFonts w:ascii="Arial" w:hAnsi="Arial" w:cs="Arial"/>
          <w:sz w:val="24"/>
          <w:szCs w:val="24"/>
        </w:rPr>
        <w:lastRenderedPageBreak/>
        <w:t>interactivo típico. Como estos componentes procesan continuamente toda la potencia consumida por los equipos de la carga, sus temperaturas suelen ser mayores que las de los component</w:t>
      </w:r>
      <w:r w:rsidR="00663287">
        <w:rPr>
          <w:rFonts w:ascii="Arial" w:hAnsi="Arial" w:cs="Arial"/>
          <w:sz w:val="24"/>
          <w:szCs w:val="24"/>
        </w:rPr>
        <w:t>es de un UPS</w:t>
      </w:r>
      <w:r w:rsidRPr="00BB6422">
        <w:rPr>
          <w:rFonts w:ascii="Arial" w:hAnsi="Arial" w:cs="Arial"/>
          <w:sz w:val="24"/>
          <w:szCs w:val="24"/>
        </w:rPr>
        <w:t xml:space="preserve"> interactivo cuando está presente la entrada de CA. </w:t>
      </w:r>
    </w:p>
    <w:p w:rsidR="003009D7" w:rsidRDefault="003009D7" w:rsidP="00EB4179">
      <w:pPr>
        <w:pStyle w:val="Prrafodelista"/>
        <w:spacing w:line="480" w:lineRule="auto"/>
        <w:ind w:left="1418"/>
        <w:jc w:val="both"/>
        <w:rPr>
          <w:rFonts w:ascii="Arial" w:hAnsi="Arial" w:cs="Arial"/>
          <w:sz w:val="24"/>
          <w:szCs w:val="24"/>
        </w:rPr>
      </w:pPr>
    </w:p>
    <w:p w:rsidR="00F062F9" w:rsidRPr="00BB6422" w:rsidRDefault="00F062F9" w:rsidP="00EB4179">
      <w:pPr>
        <w:pStyle w:val="Prrafodelista"/>
        <w:spacing w:line="480" w:lineRule="auto"/>
        <w:ind w:left="1418"/>
        <w:jc w:val="both"/>
        <w:rPr>
          <w:rFonts w:ascii="Arial" w:hAnsi="Arial" w:cs="Arial"/>
          <w:sz w:val="24"/>
          <w:szCs w:val="24"/>
        </w:rPr>
      </w:pPr>
      <w:r w:rsidRPr="00BB6422">
        <w:rPr>
          <w:rFonts w:ascii="Arial" w:hAnsi="Arial" w:cs="Arial"/>
          <w:sz w:val="24"/>
          <w:szCs w:val="24"/>
        </w:rPr>
        <w:t>En teoría, tanto el funcionamiento constante como las mayores temperaturas reducen la fiabilidad de los componentes del UPS.</w:t>
      </w:r>
    </w:p>
    <w:p w:rsidR="00532568" w:rsidRDefault="00532568" w:rsidP="00EB4179">
      <w:pPr>
        <w:pStyle w:val="Prrafodelista"/>
        <w:spacing w:line="480" w:lineRule="auto"/>
        <w:ind w:left="0"/>
        <w:jc w:val="both"/>
        <w:rPr>
          <w:rFonts w:ascii="Arial" w:hAnsi="Arial" w:cs="Arial"/>
          <w:sz w:val="24"/>
          <w:szCs w:val="24"/>
        </w:rPr>
      </w:pPr>
    </w:p>
    <w:p w:rsidR="003009D7" w:rsidRDefault="00F062F9" w:rsidP="00EB4179">
      <w:pPr>
        <w:pStyle w:val="Prrafodelista"/>
        <w:spacing w:line="480" w:lineRule="auto"/>
        <w:ind w:left="1418"/>
        <w:jc w:val="both"/>
        <w:rPr>
          <w:rFonts w:ascii="Arial" w:hAnsi="Arial" w:cs="Arial"/>
          <w:sz w:val="24"/>
          <w:szCs w:val="24"/>
        </w:rPr>
      </w:pPr>
      <w:r w:rsidRPr="00BB6422">
        <w:rPr>
          <w:rFonts w:ascii="Arial" w:hAnsi="Arial" w:cs="Arial"/>
          <w:sz w:val="24"/>
          <w:szCs w:val="24"/>
        </w:rPr>
        <w:t>Los UPS ON LINE poseen muchos sistemas que aseguran la continuidad de energía en la salida,</w:t>
      </w:r>
      <w:r w:rsidR="001B3AB1" w:rsidRPr="00BB6422">
        <w:rPr>
          <w:rFonts w:ascii="Arial" w:hAnsi="Arial" w:cs="Arial"/>
          <w:sz w:val="24"/>
          <w:szCs w:val="24"/>
        </w:rPr>
        <w:t xml:space="preserve"> censa continuamente los parámetros de entrada si uno o algunos de ellos está fuera del rango de tolerancia transfiere a baterías volviéndose a conectar una vez que los parámetros regresen a condiciones normales. </w:t>
      </w:r>
    </w:p>
    <w:p w:rsidR="003009D7" w:rsidRDefault="003009D7" w:rsidP="00EB4179">
      <w:pPr>
        <w:pStyle w:val="Prrafodelista"/>
        <w:spacing w:line="480" w:lineRule="auto"/>
        <w:ind w:left="1418"/>
        <w:jc w:val="both"/>
        <w:rPr>
          <w:rFonts w:ascii="Arial" w:hAnsi="Arial" w:cs="Arial"/>
          <w:sz w:val="24"/>
          <w:szCs w:val="24"/>
        </w:rPr>
      </w:pPr>
    </w:p>
    <w:p w:rsidR="001B3AB1" w:rsidRPr="00BB6422" w:rsidRDefault="001B3AB1" w:rsidP="00EB4179">
      <w:pPr>
        <w:pStyle w:val="Prrafodelista"/>
        <w:spacing w:line="480" w:lineRule="auto"/>
        <w:ind w:left="1418"/>
        <w:jc w:val="both"/>
        <w:rPr>
          <w:rFonts w:ascii="Arial" w:hAnsi="Arial" w:cs="Arial"/>
          <w:sz w:val="24"/>
          <w:szCs w:val="24"/>
        </w:rPr>
      </w:pPr>
      <w:r w:rsidRPr="00BB6422">
        <w:rPr>
          <w:rFonts w:ascii="Arial" w:hAnsi="Arial" w:cs="Arial"/>
          <w:sz w:val="24"/>
          <w:szCs w:val="24"/>
        </w:rPr>
        <w:t xml:space="preserve">Al estar todos los sistemas de potencia activos existe el riesgo de daños por sobrecarga o cortocircuitos para esto el UPS </w:t>
      </w:r>
      <w:r w:rsidR="00F062F9" w:rsidRPr="00BB6422">
        <w:rPr>
          <w:rFonts w:ascii="Arial" w:hAnsi="Arial" w:cs="Arial"/>
          <w:sz w:val="24"/>
          <w:szCs w:val="24"/>
        </w:rPr>
        <w:t>posee</w:t>
      </w:r>
      <w:r w:rsidRPr="00BB6422">
        <w:rPr>
          <w:rFonts w:ascii="Arial" w:hAnsi="Arial" w:cs="Arial"/>
          <w:sz w:val="24"/>
          <w:szCs w:val="24"/>
        </w:rPr>
        <w:t xml:space="preserve"> un bypass estático que sostiene la carga hasta que el consumo sea normal a la salida.</w:t>
      </w:r>
    </w:p>
    <w:p w:rsidR="0093383F" w:rsidRDefault="0093383F" w:rsidP="008F6DE5">
      <w:pPr>
        <w:pStyle w:val="Prrafodelista"/>
        <w:ind w:left="0"/>
        <w:jc w:val="both"/>
        <w:rPr>
          <w:rFonts w:ascii="Arial" w:hAnsi="Arial" w:cs="Arial"/>
          <w:b/>
          <w:sz w:val="24"/>
          <w:szCs w:val="24"/>
        </w:rPr>
      </w:pPr>
    </w:p>
    <w:p w:rsidR="00BB6422" w:rsidRDefault="00BB6422" w:rsidP="008F6DE5">
      <w:pPr>
        <w:pStyle w:val="Prrafodelista"/>
        <w:ind w:left="0"/>
        <w:jc w:val="both"/>
        <w:rPr>
          <w:rFonts w:ascii="Arial" w:hAnsi="Arial" w:cs="Arial"/>
          <w:b/>
          <w:sz w:val="24"/>
          <w:szCs w:val="24"/>
        </w:rPr>
      </w:pPr>
    </w:p>
    <w:p w:rsidR="00EB4179" w:rsidRDefault="00EB4179" w:rsidP="008F6DE5">
      <w:pPr>
        <w:pStyle w:val="Prrafodelista"/>
        <w:ind w:left="0"/>
        <w:jc w:val="both"/>
        <w:rPr>
          <w:rFonts w:ascii="Arial" w:hAnsi="Arial" w:cs="Arial"/>
          <w:b/>
          <w:sz w:val="24"/>
          <w:szCs w:val="24"/>
        </w:rPr>
      </w:pPr>
    </w:p>
    <w:p w:rsidR="00EB4179" w:rsidRDefault="00EB4179" w:rsidP="008F6DE5">
      <w:pPr>
        <w:pStyle w:val="Prrafodelista"/>
        <w:ind w:left="0"/>
        <w:jc w:val="both"/>
        <w:rPr>
          <w:rFonts w:ascii="Arial" w:hAnsi="Arial" w:cs="Arial"/>
          <w:b/>
          <w:sz w:val="24"/>
          <w:szCs w:val="24"/>
        </w:rPr>
      </w:pPr>
    </w:p>
    <w:p w:rsidR="00EB4179" w:rsidRPr="00BB6422" w:rsidRDefault="00EB4179" w:rsidP="008F6DE5">
      <w:pPr>
        <w:pStyle w:val="Prrafodelista"/>
        <w:ind w:left="0"/>
        <w:jc w:val="both"/>
        <w:rPr>
          <w:rFonts w:ascii="Arial" w:hAnsi="Arial" w:cs="Arial"/>
          <w:b/>
          <w:sz w:val="24"/>
          <w:szCs w:val="24"/>
        </w:rPr>
      </w:pPr>
    </w:p>
    <w:p w:rsidR="008F6DE5" w:rsidRDefault="008F6DE5" w:rsidP="00EB4179">
      <w:pPr>
        <w:pStyle w:val="Prrafodelista"/>
        <w:numPr>
          <w:ilvl w:val="2"/>
          <w:numId w:val="44"/>
        </w:numPr>
        <w:ind w:left="1418" w:hanging="698"/>
        <w:jc w:val="both"/>
        <w:rPr>
          <w:rFonts w:ascii="Arial" w:hAnsi="Arial" w:cs="Arial"/>
          <w:b/>
          <w:caps/>
          <w:sz w:val="24"/>
          <w:szCs w:val="24"/>
        </w:rPr>
      </w:pPr>
      <w:r w:rsidRPr="00BB6422">
        <w:rPr>
          <w:rFonts w:ascii="Arial" w:hAnsi="Arial" w:cs="Arial"/>
          <w:b/>
          <w:caps/>
          <w:sz w:val="24"/>
          <w:szCs w:val="24"/>
        </w:rPr>
        <w:lastRenderedPageBreak/>
        <w:t xml:space="preserve">Cuadro de características técnicas de ups </w:t>
      </w:r>
      <w:r w:rsidR="00B14CD3" w:rsidRPr="00BB6422">
        <w:rPr>
          <w:rFonts w:ascii="Arial" w:hAnsi="Arial" w:cs="Arial"/>
          <w:b/>
          <w:caps/>
          <w:sz w:val="24"/>
          <w:szCs w:val="24"/>
        </w:rPr>
        <w:t>ON LINE</w:t>
      </w:r>
    </w:p>
    <w:p w:rsidR="003009D7" w:rsidRPr="00BB6422" w:rsidRDefault="003009D7" w:rsidP="003009D7">
      <w:pPr>
        <w:pStyle w:val="Prrafodelista"/>
        <w:ind w:left="1418"/>
        <w:jc w:val="both"/>
        <w:rPr>
          <w:rFonts w:ascii="Arial" w:hAnsi="Arial" w:cs="Arial"/>
          <w:b/>
          <w:caps/>
          <w:sz w:val="24"/>
          <w:szCs w:val="24"/>
        </w:rPr>
      </w:pPr>
    </w:p>
    <w:tbl>
      <w:tblPr>
        <w:tblW w:w="6379" w:type="dxa"/>
        <w:tblInd w:w="1900" w:type="dxa"/>
        <w:tblCellMar>
          <w:left w:w="70" w:type="dxa"/>
          <w:right w:w="70" w:type="dxa"/>
        </w:tblCellMar>
        <w:tblLook w:val="04A0"/>
      </w:tblPr>
      <w:tblGrid>
        <w:gridCol w:w="3685"/>
        <w:gridCol w:w="2694"/>
      </w:tblGrid>
      <w:tr w:rsidR="00B14CD3" w:rsidRPr="00B14CD3" w:rsidTr="003009D7">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B14CD3" w:rsidRPr="00B14CD3" w:rsidRDefault="00B14CD3" w:rsidP="00532568">
            <w:pPr>
              <w:widowControl/>
              <w:overflowPunct/>
              <w:adjustRightInd/>
              <w:jc w:val="center"/>
              <w:rPr>
                <w:rFonts w:ascii="Calibri" w:hAnsi="Calibri" w:cs="Calibri"/>
                <w:b/>
                <w:bCs/>
                <w:color w:val="000000"/>
                <w:kern w:val="0"/>
                <w:sz w:val="22"/>
                <w:szCs w:val="22"/>
                <w:lang w:val="es-EC"/>
              </w:rPr>
            </w:pPr>
            <w:r w:rsidRPr="00B14CD3">
              <w:rPr>
                <w:rFonts w:ascii="Calibri" w:hAnsi="Calibri" w:cs="Calibri"/>
                <w:b/>
                <w:bCs/>
                <w:color w:val="000000"/>
                <w:kern w:val="0"/>
                <w:sz w:val="22"/>
                <w:szCs w:val="22"/>
                <w:lang w:val="es-EC"/>
              </w:rPr>
              <w:t>PARAMETROS</w:t>
            </w:r>
          </w:p>
        </w:tc>
        <w:tc>
          <w:tcPr>
            <w:tcW w:w="2694" w:type="dxa"/>
            <w:tcBorders>
              <w:top w:val="single" w:sz="4" w:space="0" w:color="auto"/>
              <w:left w:val="nil"/>
              <w:bottom w:val="single" w:sz="4" w:space="0" w:color="auto"/>
              <w:right w:val="single" w:sz="4" w:space="0" w:color="auto"/>
            </w:tcBorders>
            <w:shd w:val="clear" w:color="auto" w:fill="BFBFBF"/>
            <w:noWrap/>
            <w:vAlign w:val="bottom"/>
            <w:hideMark/>
          </w:tcPr>
          <w:p w:rsidR="00B14CD3" w:rsidRPr="00B14CD3" w:rsidRDefault="00B14CD3" w:rsidP="00532568">
            <w:pPr>
              <w:widowControl/>
              <w:overflowPunct/>
              <w:adjustRightInd/>
              <w:jc w:val="center"/>
              <w:rPr>
                <w:rFonts w:ascii="Calibri" w:hAnsi="Calibri" w:cs="Calibri"/>
                <w:b/>
                <w:bCs/>
                <w:color w:val="000000"/>
                <w:kern w:val="0"/>
                <w:sz w:val="22"/>
                <w:szCs w:val="22"/>
                <w:lang w:val="es-EC"/>
              </w:rPr>
            </w:pPr>
            <w:r w:rsidRPr="00B14CD3">
              <w:rPr>
                <w:rFonts w:ascii="Calibri" w:hAnsi="Calibri" w:cs="Calibri"/>
                <w:b/>
                <w:bCs/>
                <w:color w:val="000000"/>
                <w:kern w:val="0"/>
                <w:sz w:val="22"/>
                <w:szCs w:val="22"/>
                <w:lang w:val="es-EC"/>
              </w:rPr>
              <w:t>VALORES</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 xml:space="preserve">Rangos de potencia de salida </w:t>
            </w:r>
            <w:proofErr w:type="spellStart"/>
            <w:r w:rsidRPr="00B14CD3">
              <w:rPr>
                <w:rFonts w:ascii="Calibri" w:hAnsi="Calibri" w:cs="Calibri"/>
                <w:color w:val="000000"/>
                <w:kern w:val="0"/>
                <w:sz w:val="22"/>
                <w:szCs w:val="22"/>
                <w:lang w:val="es-EC"/>
              </w:rPr>
              <w:t>kVA</w:t>
            </w:r>
            <w:proofErr w:type="spellEnd"/>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10 a 500</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Factor de potencia de salida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1</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 xml:space="preserve">Rangos de potencia de salida </w:t>
            </w:r>
            <w:proofErr w:type="spellStart"/>
            <w:r w:rsidRPr="00B14CD3">
              <w:rPr>
                <w:rFonts w:ascii="Calibri" w:hAnsi="Calibri" w:cs="Calibri"/>
                <w:color w:val="000000"/>
                <w:kern w:val="0"/>
                <w:sz w:val="22"/>
                <w:szCs w:val="22"/>
                <w:lang w:val="es-EC"/>
              </w:rPr>
              <w:t>kW</w:t>
            </w:r>
            <w:proofErr w:type="spellEnd"/>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3009D7" w:rsidP="003009D7">
            <w:pPr>
              <w:widowControl/>
              <w:overflowPunct/>
              <w:adjustRightInd/>
              <w:jc w:val="center"/>
              <w:rPr>
                <w:rFonts w:ascii="Calibri" w:hAnsi="Calibri" w:cs="Calibri"/>
                <w:color w:val="000000"/>
                <w:kern w:val="0"/>
                <w:sz w:val="22"/>
                <w:szCs w:val="22"/>
                <w:lang w:val="es-EC"/>
              </w:rPr>
            </w:pPr>
            <w:r>
              <w:rPr>
                <w:rFonts w:ascii="Calibri" w:hAnsi="Calibri" w:cs="Calibri"/>
                <w:color w:val="000000"/>
                <w:kern w:val="0"/>
                <w:sz w:val="22"/>
                <w:szCs w:val="22"/>
                <w:lang w:val="es-EC"/>
              </w:rPr>
              <w:t>-</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Peso (sin baterías) kg</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240 a 2950</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Nivel de ruido dB(A)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55 a 75</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Tensión de entrada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3x200/208/220Vac + N</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Frecuencia de entrada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50/60 Hz +/- 10%</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Tensión de salida (</w:t>
            </w:r>
            <w:proofErr w:type="spellStart"/>
            <w:r w:rsidRPr="00B14CD3">
              <w:rPr>
                <w:rFonts w:ascii="Calibri" w:hAnsi="Calibri" w:cs="Calibri"/>
                <w:color w:val="000000"/>
                <w:kern w:val="0"/>
                <w:sz w:val="22"/>
                <w:szCs w:val="22"/>
                <w:lang w:val="es-EC"/>
              </w:rPr>
              <w:t>senoidal</w:t>
            </w:r>
            <w:proofErr w:type="spellEnd"/>
            <w:r w:rsidRPr="00B14CD3">
              <w:rPr>
                <w:rFonts w:ascii="Calibri" w:hAnsi="Calibri" w:cs="Calibri"/>
                <w:color w:val="000000"/>
                <w:kern w:val="0"/>
                <w:sz w:val="22"/>
                <w:szCs w:val="22"/>
                <w:lang w:val="es-EC"/>
              </w:rPr>
              <w:t>)</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3x200/208/220Vac + N</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Frecuencia de salida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50/60 Hz</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Distorsión de salida con carga lineal</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&lt;2%</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Distorsión de salida con carga no lineal</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&lt; 2%</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Factor de cresta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&gt; 3:1</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Capacidad de sobrecarga en el inversor</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125</w:t>
            </w:r>
            <w:r w:rsidR="00F81B55">
              <w:rPr>
                <w:rFonts w:ascii="Calibri" w:hAnsi="Calibri" w:cs="Calibri"/>
                <w:color w:val="000000"/>
                <w:kern w:val="0"/>
                <w:sz w:val="22"/>
                <w:szCs w:val="22"/>
                <w:lang w:val="es-EC"/>
              </w:rPr>
              <w:t>% 10 min., 150% 1 min. (400-500</w:t>
            </w:r>
            <w:r w:rsidRPr="00B14CD3">
              <w:rPr>
                <w:rFonts w:ascii="Calibri" w:hAnsi="Calibri" w:cs="Calibri"/>
                <w:color w:val="000000"/>
                <w:kern w:val="0"/>
                <w:sz w:val="22"/>
                <w:szCs w:val="22"/>
                <w:lang w:val="es-EC"/>
              </w:rPr>
              <w:t>kVA 30 sec.)</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Regulación de la tensión de salida</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3009D7" w:rsidP="003009D7">
            <w:pPr>
              <w:widowControl/>
              <w:overflowPunct/>
              <w:adjustRightInd/>
              <w:jc w:val="center"/>
              <w:rPr>
                <w:rFonts w:ascii="Calibri" w:hAnsi="Calibri" w:cs="Calibri"/>
                <w:color w:val="000000"/>
                <w:kern w:val="0"/>
                <w:sz w:val="22"/>
                <w:szCs w:val="22"/>
                <w:lang w:val="es-EC"/>
              </w:rPr>
            </w:pPr>
            <w:r>
              <w:rPr>
                <w:rFonts w:ascii="Calibri" w:hAnsi="Calibri" w:cs="Calibri"/>
                <w:color w:val="000000"/>
                <w:kern w:val="0"/>
                <w:sz w:val="22"/>
                <w:szCs w:val="22"/>
                <w:lang w:val="es-EC"/>
              </w:rPr>
              <w:t>-</w:t>
            </w:r>
          </w:p>
        </w:tc>
      </w:tr>
      <w:tr w:rsidR="00B14CD3" w:rsidRPr="00B14CD3" w:rsidTr="003009D7">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 xml:space="preserve"> estática</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+/-1%</w:t>
            </w:r>
          </w:p>
        </w:tc>
      </w:tr>
      <w:tr w:rsidR="00B14CD3" w:rsidRPr="00B14CD3" w:rsidTr="003009D7">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 xml:space="preserve"> dinámica</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+/-3%</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Rendimiento - modo de doble conversión</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hasta 94,5%</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F81B55" w:rsidP="00B14CD3">
            <w:pPr>
              <w:widowControl/>
              <w:overflowPunct/>
              <w:adjustRightInd/>
              <w:rPr>
                <w:rFonts w:ascii="Calibri" w:hAnsi="Calibri" w:cs="Calibri"/>
                <w:color w:val="000000"/>
                <w:kern w:val="0"/>
                <w:sz w:val="22"/>
                <w:szCs w:val="22"/>
                <w:lang w:val="es-EC"/>
              </w:rPr>
            </w:pPr>
            <w:r>
              <w:rPr>
                <w:rFonts w:ascii="Calibri" w:hAnsi="Calibri" w:cs="Calibri"/>
                <w:color w:val="000000"/>
                <w:kern w:val="0"/>
                <w:sz w:val="22"/>
                <w:szCs w:val="22"/>
                <w:lang w:val="es-EC"/>
              </w:rPr>
              <w:t xml:space="preserve"> modo </w:t>
            </w:r>
            <w:proofErr w:type="spellStart"/>
            <w:r>
              <w:rPr>
                <w:rFonts w:ascii="Calibri" w:hAnsi="Calibri" w:cs="Calibri"/>
                <w:color w:val="000000"/>
                <w:kern w:val="0"/>
                <w:sz w:val="22"/>
                <w:szCs w:val="22"/>
                <w:lang w:val="es-EC"/>
              </w:rPr>
              <w:t>super</w:t>
            </w:r>
            <w:proofErr w:type="spellEnd"/>
            <w:r>
              <w:rPr>
                <w:rFonts w:ascii="Calibri" w:hAnsi="Calibri" w:cs="Calibri"/>
                <w:color w:val="000000"/>
                <w:kern w:val="0"/>
                <w:sz w:val="22"/>
                <w:szCs w:val="22"/>
                <w:lang w:val="es-EC"/>
              </w:rPr>
              <w:t xml:space="preserve"> </w:t>
            </w:r>
            <w:r w:rsidR="00B14CD3" w:rsidRPr="00B14CD3">
              <w:rPr>
                <w:rFonts w:ascii="Calibri" w:hAnsi="Calibri" w:cs="Calibri"/>
                <w:color w:val="000000"/>
                <w:kern w:val="0"/>
                <w:sz w:val="22"/>
                <w:szCs w:val="22"/>
                <w:lang w:val="es-EC"/>
              </w:rPr>
              <w:t>ECO</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hasta 98%</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 xml:space="preserve">Protección </w:t>
            </w:r>
            <w:proofErr w:type="spellStart"/>
            <w:r w:rsidRPr="00B14CD3">
              <w:rPr>
                <w:rFonts w:ascii="Calibri" w:hAnsi="Calibri" w:cs="Calibri"/>
                <w:color w:val="000000"/>
                <w:kern w:val="0"/>
                <w:sz w:val="22"/>
                <w:szCs w:val="22"/>
                <w:lang w:val="es-EC"/>
              </w:rPr>
              <w:t>antirretorno</w:t>
            </w:r>
            <w:proofErr w:type="spellEnd"/>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de serie</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Temperatura ambiente de funcionamiento</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0 - 40 °C (32-104 °F)</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Color</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RAL 9003, blanco</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Grado de protección</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IP 20</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B14CD3" w:rsidRPr="00B14CD3" w:rsidRDefault="00B14CD3" w:rsidP="00B14CD3">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Normas EMC</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EN 50091-2 / IEC 62040-2</w:t>
            </w:r>
          </w:p>
        </w:tc>
      </w:tr>
      <w:tr w:rsidR="00B14CD3" w:rsidRPr="00B14CD3" w:rsidTr="003009D7">
        <w:trPr>
          <w:trHeight w:val="3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Interfaces</w:t>
            </w:r>
          </w:p>
        </w:tc>
        <w:tc>
          <w:tcPr>
            <w:tcW w:w="2694" w:type="dxa"/>
            <w:tcBorders>
              <w:top w:val="nil"/>
              <w:left w:val="nil"/>
              <w:bottom w:val="single" w:sz="4" w:space="0" w:color="auto"/>
              <w:right w:val="single" w:sz="4" w:space="0" w:color="auto"/>
            </w:tcBorders>
            <w:shd w:val="clear" w:color="auto" w:fill="auto"/>
            <w:noWrap/>
            <w:vAlign w:val="center"/>
            <w:hideMark/>
          </w:tcPr>
          <w:p w:rsidR="00B14CD3" w:rsidRPr="00B14CD3" w:rsidRDefault="00B14CD3" w:rsidP="003009D7">
            <w:pPr>
              <w:widowControl/>
              <w:overflowPunct/>
              <w:adjustRightInd/>
              <w:jc w:val="center"/>
              <w:rPr>
                <w:rFonts w:ascii="Calibri" w:hAnsi="Calibri" w:cs="Calibri"/>
                <w:color w:val="000000"/>
                <w:kern w:val="0"/>
                <w:sz w:val="22"/>
                <w:szCs w:val="22"/>
                <w:lang w:val="es-EC"/>
              </w:rPr>
            </w:pPr>
            <w:r w:rsidRPr="00B14CD3">
              <w:rPr>
                <w:rFonts w:ascii="Calibri" w:hAnsi="Calibri" w:cs="Calibri"/>
                <w:color w:val="000000"/>
                <w:kern w:val="0"/>
                <w:sz w:val="22"/>
                <w:szCs w:val="22"/>
                <w:lang w:val="es-EC"/>
              </w:rPr>
              <w:t>RS232; 6 contactos de alarma programables</w:t>
            </w:r>
          </w:p>
        </w:tc>
      </w:tr>
    </w:tbl>
    <w:p w:rsidR="0051034C" w:rsidRDefault="0051034C">
      <w:pPr>
        <w:jc w:val="both"/>
        <w:rPr>
          <w:lang w:val="es-EC"/>
        </w:rPr>
      </w:pPr>
    </w:p>
    <w:p w:rsidR="00715B0F" w:rsidRDefault="00715B0F" w:rsidP="0055179E">
      <w:pPr>
        <w:pStyle w:val="Prrafodelista"/>
        <w:ind w:left="0"/>
        <w:jc w:val="both"/>
        <w:rPr>
          <w:rFonts w:ascii="Times New Roman" w:hAnsi="Times New Roman"/>
          <w:b/>
          <w:caps/>
          <w:sz w:val="24"/>
          <w:szCs w:val="24"/>
        </w:rPr>
      </w:pPr>
    </w:p>
    <w:p w:rsidR="003009D7" w:rsidRDefault="003009D7" w:rsidP="0055179E">
      <w:pPr>
        <w:pStyle w:val="Prrafodelista"/>
        <w:ind w:left="0"/>
        <w:jc w:val="both"/>
        <w:rPr>
          <w:rFonts w:ascii="Times New Roman" w:hAnsi="Times New Roman"/>
          <w:b/>
          <w:caps/>
          <w:sz w:val="24"/>
          <w:szCs w:val="24"/>
        </w:rPr>
      </w:pPr>
    </w:p>
    <w:p w:rsidR="003009D7" w:rsidRDefault="003009D7" w:rsidP="0055179E">
      <w:pPr>
        <w:pStyle w:val="Prrafodelista"/>
        <w:ind w:left="0"/>
        <w:jc w:val="both"/>
        <w:rPr>
          <w:rFonts w:ascii="Times New Roman" w:hAnsi="Times New Roman"/>
          <w:b/>
          <w:caps/>
          <w:sz w:val="24"/>
          <w:szCs w:val="24"/>
        </w:rPr>
      </w:pPr>
    </w:p>
    <w:p w:rsidR="003009D7" w:rsidRDefault="003009D7" w:rsidP="0055179E">
      <w:pPr>
        <w:pStyle w:val="Prrafodelista"/>
        <w:ind w:left="0"/>
        <w:jc w:val="both"/>
        <w:rPr>
          <w:rFonts w:ascii="Times New Roman" w:hAnsi="Times New Roman"/>
          <w:b/>
          <w:caps/>
          <w:sz w:val="24"/>
          <w:szCs w:val="24"/>
        </w:rPr>
      </w:pPr>
    </w:p>
    <w:p w:rsidR="003009D7" w:rsidRDefault="003009D7" w:rsidP="0055179E">
      <w:pPr>
        <w:pStyle w:val="Prrafodelista"/>
        <w:ind w:left="0"/>
        <w:jc w:val="both"/>
        <w:rPr>
          <w:rFonts w:ascii="Times New Roman" w:hAnsi="Times New Roman"/>
          <w:b/>
          <w:caps/>
          <w:sz w:val="24"/>
          <w:szCs w:val="24"/>
        </w:rPr>
      </w:pPr>
    </w:p>
    <w:p w:rsidR="00715B0F" w:rsidRDefault="00715B0F" w:rsidP="0055179E">
      <w:pPr>
        <w:pStyle w:val="Prrafodelista"/>
        <w:ind w:left="0"/>
        <w:jc w:val="both"/>
        <w:rPr>
          <w:rFonts w:ascii="Times New Roman" w:hAnsi="Times New Roman"/>
          <w:b/>
          <w:caps/>
          <w:sz w:val="24"/>
          <w:szCs w:val="24"/>
        </w:rPr>
      </w:pPr>
    </w:p>
    <w:p w:rsidR="003009D7" w:rsidRDefault="0055179E" w:rsidP="003009D7">
      <w:pPr>
        <w:pStyle w:val="Prrafodelista"/>
        <w:numPr>
          <w:ilvl w:val="1"/>
          <w:numId w:val="44"/>
        </w:numPr>
        <w:spacing w:line="480" w:lineRule="auto"/>
        <w:jc w:val="both"/>
        <w:rPr>
          <w:rFonts w:ascii="Arial" w:hAnsi="Arial" w:cs="Arial"/>
          <w:b/>
          <w:caps/>
          <w:sz w:val="24"/>
          <w:szCs w:val="24"/>
        </w:rPr>
      </w:pPr>
      <w:r w:rsidRPr="00715B0F">
        <w:rPr>
          <w:rFonts w:ascii="Arial" w:hAnsi="Arial" w:cs="Arial"/>
          <w:b/>
          <w:caps/>
          <w:sz w:val="24"/>
          <w:szCs w:val="24"/>
        </w:rPr>
        <w:lastRenderedPageBreak/>
        <w:t>Dispositivo de protección contra sobre voltajes</w:t>
      </w:r>
      <w:r w:rsidR="00BD2235" w:rsidRPr="00715B0F">
        <w:rPr>
          <w:rFonts w:ascii="Arial" w:hAnsi="Arial" w:cs="Arial"/>
          <w:b/>
          <w:caps/>
          <w:sz w:val="24"/>
          <w:szCs w:val="24"/>
        </w:rPr>
        <w:t>.</w:t>
      </w:r>
    </w:p>
    <w:p w:rsidR="003009D7" w:rsidRDefault="003009D7" w:rsidP="003009D7">
      <w:pPr>
        <w:pStyle w:val="Prrafodelista"/>
        <w:spacing w:line="480" w:lineRule="auto"/>
        <w:ind w:left="792"/>
        <w:jc w:val="both"/>
        <w:rPr>
          <w:rFonts w:ascii="Arial" w:hAnsi="Arial" w:cs="Arial"/>
          <w:b/>
          <w:caps/>
          <w:sz w:val="24"/>
          <w:szCs w:val="24"/>
        </w:rPr>
      </w:pPr>
    </w:p>
    <w:p w:rsidR="00E072AE" w:rsidRDefault="0055179E" w:rsidP="00E072AE">
      <w:pPr>
        <w:pStyle w:val="Prrafodelista"/>
        <w:spacing w:line="480" w:lineRule="auto"/>
        <w:ind w:left="792"/>
        <w:jc w:val="both"/>
        <w:rPr>
          <w:rFonts w:ascii="Arial" w:hAnsi="Arial" w:cs="Arial"/>
          <w:sz w:val="24"/>
          <w:szCs w:val="24"/>
        </w:rPr>
      </w:pPr>
      <w:r w:rsidRPr="00E072AE">
        <w:rPr>
          <w:rFonts w:ascii="Arial" w:hAnsi="Arial" w:cs="Arial"/>
          <w:sz w:val="24"/>
          <w:szCs w:val="24"/>
        </w:rPr>
        <w:t>Los dispositivo</w:t>
      </w:r>
      <w:r w:rsidR="002F05B5" w:rsidRPr="00E072AE">
        <w:rPr>
          <w:rFonts w:ascii="Arial" w:hAnsi="Arial" w:cs="Arial"/>
          <w:sz w:val="24"/>
          <w:szCs w:val="24"/>
        </w:rPr>
        <w:t>s</w:t>
      </w:r>
      <w:r w:rsidRPr="00E072AE">
        <w:rPr>
          <w:rFonts w:ascii="Arial" w:hAnsi="Arial" w:cs="Arial"/>
          <w:sz w:val="24"/>
          <w:szCs w:val="24"/>
        </w:rPr>
        <w:t xml:space="preserve"> de protección contra sobretensiones </w:t>
      </w:r>
      <w:r w:rsidR="002F05B5" w:rsidRPr="00E072AE">
        <w:rPr>
          <w:rFonts w:ascii="Arial" w:hAnsi="Arial" w:cs="Arial"/>
          <w:sz w:val="24"/>
          <w:szCs w:val="24"/>
        </w:rPr>
        <w:t xml:space="preserve">o supresores de </w:t>
      </w:r>
      <w:proofErr w:type="spellStart"/>
      <w:r w:rsidR="002F05B5" w:rsidRPr="00E072AE">
        <w:rPr>
          <w:rFonts w:ascii="Arial" w:hAnsi="Arial" w:cs="Arial"/>
          <w:sz w:val="24"/>
          <w:szCs w:val="24"/>
        </w:rPr>
        <w:t>transientes</w:t>
      </w:r>
      <w:proofErr w:type="spellEnd"/>
      <w:r w:rsidR="002F05B5" w:rsidRPr="00E072AE">
        <w:rPr>
          <w:rFonts w:ascii="Arial" w:hAnsi="Arial" w:cs="Arial"/>
          <w:sz w:val="24"/>
          <w:szCs w:val="24"/>
        </w:rPr>
        <w:t xml:space="preserve"> </w:t>
      </w:r>
      <w:r w:rsidRPr="00E072AE">
        <w:rPr>
          <w:rFonts w:ascii="Arial" w:hAnsi="Arial" w:cs="Arial"/>
          <w:sz w:val="24"/>
          <w:szCs w:val="24"/>
        </w:rPr>
        <w:t>son los encargados de fijar el valor de tensión en presencia de una sobretensión y además de derivar a tierra el exceso de corriente generado. Es importante destacar que no podemos hablar de protección contra sobretensiones sin una puesta a tierra adecuada del sistema a proteger. Sin la puesta a tierra no habría forma de derivar el exceso de corriente.</w:t>
      </w:r>
    </w:p>
    <w:p w:rsidR="00E072AE" w:rsidRDefault="00E072AE" w:rsidP="00E072AE">
      <w:pPr>
        <w:pStyle w:val="Prrafodelista"/>
        <w:spacing w:line="480" w:lineRule="auto"/>
        <w:ind w:left="792"/>
        <w:jc w:val="both"/>
        <w:rPr>
          <w:rFonts w:ascii="Arial" w:hAnsi="Arial" w:cs="Arial"/>
          <w:sz w:val="24"/>
          <w:szCs w:val="24"/>
        </w:rPr>
      </w:pPr>
    </w:p>
    <w:p w:rsidR="002F05B5" w:rsidRPr="00E072AE" w:rsidRDefault="002F05B5" w:rsidP="00E072AE">
      <w:pPr>
        <w:pStyle w:val="Prrafodelista"/>
        <w:spacing w:line="480" w:lineRule="auto"/>
        <w:ind w:left="792"/>
        <w:jc w:val="both"/>
        <w:rPr>
          <w:rFonts w:ascii="Arial" w:hAnsi="Arial" w:cs="Arial"/>
          <w:b/>
          <w:caps/>
          <w:sz w:val="24"/>
          <w:szCs w:val="24"/>
        </w:rPr>
      </w:pPr>
      <w:r w:rsidRPr="00E072AE">
        <w:rPr>
          <w:rFonts w:ascii="Arial" w:hAnsi="Arial" w:cs="Arial"/>
          <w:sz w:val="24"/>
          <w:szCs w:val="24"/>
        </w:rPr>
        <w:t xml:space="preserve">Hay dos categorías principales de supresores de </w:t>
      </w:r>
      <w:proofErr w:type="spellStart"/>
      <w:r w:rsidRPr="00E072AE">
        <w:rPr>
          <w:rFonts w:ascii="Arial" w:hAnsi="Arial" w:cs="Arial"/>
          <w:sz w:val="24"/>
          <w:szCs w:val="24"/>
        </w:rPr>
        <w:t>transientes</w:t>
      </w:r>
      <w:proofErr w:type="spellEnd"/>
      <w:r w:rsidRPr="00E072AE">
        <w:rPr>
          <w:rFonts w:ascii="Arial" w:hAnsi="Arial" w:cs="Arial"/>
          <w:sz w:val="24"/>
          <w:szCs w:val="24"/>
        </w:rPr>
        <w:t>  o de picos;</w:t>
      </w:r>
    </w:p>
    <w:p w:rsidR="002F05B5" w:rsidRPr="00715B0F" w:rsidRDefault="002F05B5" w:rsidP="00715B0F">
      <w:pPr>
        <w:widowControl/>
        <w:overflowPunct/>
        <w:autoSpaceDE w:val="0"/>
        <w:autoSpaceDN w:val="0"/>
        <w:spacing w:line="480" w:lineRule="auto"/>
        <w:rPr>
          <w:rFonts w:ascii="Arial" w:hAnsi="Arial" w:cs="Arial"/>
        </w:rPr>
      </w:pPr>
    </w:p>
    <w:p w:rsidR="00BD2235" w:rsidRPr="00715B0F" w:rsidRDefault="00532568" w:rsidP="002A08F1">
      <w:pPr>
        <w:widowControl/>
        <w:numPr>
          <w:ilvl w:val="0"/>
          <w:numId w:val="14"/>
        </w:numPr>
        <w:overflowPunct/>
        <w:autoSpaceDE w:val="0"/>
        <w:autoSpaceDN w:val="0"/>
        <w:spacing w:line="480" w:lineRule="auto"/>
        <w:ind w:left="1560" w:hanging="284"/>
        <w:jc w:val="both"/>
        <w:rPr>
          <w:rFonts w:ascii="Arial" w:hAnsi="Arial" w:cs="Arial"/>
          <w:kern w:val="0"/>
          <w:lang w:val="es-EC"/>
        </w:rPr>
      </w:pPr>
      <w:r>
        <w:rPr>
          <w:rStyle w:val="Textoennegrita"/>
          <w:rFonts w:ascii="Arial" w:hAnsi="Arial" w:cs="Arial"/>
        </w:rPr>
        <w:t xml:space="preserve">   </w:t>
      </w:r>
      <w:r w:rsidR="002F05B5" w:rsidRPr="00715B0F">
        <w:rPr>
          <w:rStyle w:val="Textoennegrita"/>
          <w:rFonts w:ascii="Arial" w:hAnsi="Arial" w:cs="Arial"/>
        </w:rPr>
        <w:t>Atenuación de picos</w:t>
      </w:r>
      <w:r w:rsidR="002F05B5" w:rsidRPr="00715B0F">
        <w:rPr>
          <w:rFonts w:ascii="Arial" w:hAnsi="Arial" w:cs="Arial"/>
        </w:rPr>
        <w:t xml:space="preserve"> evitar la propagación de la fuente del </w:t>
      </w:r>
      <w:proofErr w:type="spellStart"/>
      <w:r w:rsidR="002F05B5" w:rsidRPr="00715B0F">
        <w:rPr>
          <w:rFonts w:ascii="Arial" w:hAnsi="Arial" w:cs="Arial"/>
        </w:rPr>
        <w:t>transiente</w:t>
      </w:r>
      <w:proofErr w:type="spellEnd"/>
      <w:r w:rsidR="002F05B5" w:rsidRPr="00715B0F">
        <w:rPr>
          <w:rFonts w:ascii="Arial" w:hAnsi="Arial" w:cs="Arial"/>
        </w:rPr>
        <w:t xml:space="preserve"> o evitar la incidencia del mismo en las cargas sensibles, esto se logra introduciendo filtros en serie dentro del circuito. El filtro, por lo general del tipo paso-bajo, atenúa el transitorio (alta frecuencia) y permite que la señal de potencia (baja frecuencia) continúe sin disturbios,  el filtro en el dispositivo de protección de picos ofrece un filtrado EMI/EFI hasta de -50</w:t>
      </w:r>
      <w:r w:rsidR="008C066F">
        <w:rPr>
          <w:rFonts w:ascii="Arial" w:hAnsi="Arial" w:cs="Arial"/>
        </w:rPr>
        <w:t xml:space="preserve"> </w:t>
      </w:r>
      <w:r w:rsidR="002F05B5" w:rsidRPr="00715B0F">
        <w:rPr>
          <w:rFonts w:ascii="Arial" w:hAnsi="Arial" w:cs="Arial"/>
        </w:rPr>
        <w:t>dB en un rango de frecuencia que va de 10</w:t>
      </w:r>
      <w:r w:rsidR="008C066F">
        <w:rPr>
          <w:rFonts w:ascii="Arial" w:hAnsi="Arial" w:cs="Arial"/>
        </w:rPr>
        <w:t xml:space="preserve"> </w:t>
      </w:r>
      <w:proofErr w:type="spellStart"/>
      <w:r w:rsidR="002F05B5" w:rsidRPr="00715B0F">
        <w:rPr>
          <w:rFonts w:ascii="Arial" w:hAnsi="Arial" w:cs="Arial"/>
        </w:rPr>
        <w:t>KHz</w:t>
      </w:r>
      <w:proofErr w:type="spellEnd"/>
      <w:r w:rsidR="002F05B5" w:rsidRPr="00715B0F">
        <w:rPr>
          <w:rFonts w:ascii="Arial" w:hAnsi="Arial" w:cs="Arial"/>
        </w:rPr>
        <w:t xml:space="preserve"> </w:t>
      </w:r>
      <w:r w:rsidR="002F05B5" w:rsidRPr="00715B0F">
        <w:rPr>
          <w:rFonts w:ascii="Arial" w:hAnsi="Arial" w:cs="Arial"/>
        </w:rPr>
        <w:lastRenderedPageBreak/>
        <w:t>– 100</w:t>
      </w:r>
      <w:r w:rsidR="008C066F">
        <w:rPr>
          <w:rFonts w:ascii="Arial" w:hAnsi="Arial" w:cs="Arial"/>
        </w:rPr>
        <w:t xml:space="preserve"> </w:t>
      </w:r>
      <w:proofErr w:type="spellStart"/>
      <w:r w:rsidR="002F05B5" w:rsidRPr="00715B0F">
        <w:rPr>
          <w:rFonts w:ascii="Arial" w:hAnsi="Arial" w:cs="Arial"/>
        </w:rPr>
        <w:t>MHz.</w:t>
      </w:r>
      <w:proofErr w:type="spellEnd"/>
      <w:r w:rsidR="002F05B5" w:rsidRPr="00715B0F">
        <w:rPr>
          <w:rFonts w:ascii="Arial" w:hAnsi="Arial" w:cs="Arial"/>
        </w:rPr>
        <w:t xml:space="preserve"> La atenuación se representa en escala logarítmica (no lineal) de dB.</w:t>
      </w:r>
    </w:p>
    <w:p w:rsidR="00BD2235" w:rsidRPr="00715B0F" w:rsidRDefault="00BD2235" w:rsidP="00715B0F">
      <w:pPr>
        <w:widowControl/>
        <w:overflowPunct/>
        <w:autoSpaceDE w:val="0"/>
        <w:autoSpaceDN w:val="0"/>
        <w:spacing w:line="480" w:lineRule="auto"/>
        <w:ind w:left="360"/>
        <w:rPr>
          <w:rStyle w:val="Textoennegrita"/>
          <w:rFonts w:ascii="Arial" w:hAnsi="Arial" w:cs="Arial"/>
          <w:b w:val="0"/>
          <w:bCs w:val="0"/>
          <w:kern w:val="0"/>
          <w:lang w:val="es-EC"/>
        </w:rPr>
      </w:pPr>
    </w:p>
    <w:p w:rsidR="00BD2235" w:rsidRPr="00873246" w:rsidRDefault="00532568" w:rsidP="002A08F1">
      <w:pPr>
        <w:widowControl/>
        <w:numPr>
          <w:ilvl w:val="0"/>
          <w:numId w:val="14"/>
        </w:numPr>
        <w:overflowPunct/>
        <w:autoSpaceDE w:val="0"/>
        <w:autoSpaceDN w:val="0"/>
        <w:spacing w:line="480" w:lineRule="auto"/>
        <w:ind w:left="1560" w:hanging="284"/>
        <w:jc w:val="both"/>
        <w:rPr>
          <w:rFonts w:ascii="Arial" w:hAnsi="Arial" w:cs="Arial"/>
          <w:kern w:val="0"/>
          <w:lang w:val="es-EC"/>
        </w:rPr>
      </w:pPr>
      <w:r>
        <w:rPr>
          <w:rStyle w:val="Textoennegrita"/>
          <w:rFonts w:ascii="Arial" w:hAnsi="Arial" w:cs="Arial"/>
        </w:rPr>
        <w:t xml:space="preserve">   </w:t>
      </w:r>
      <w:r w:rsidR="002F05B5" w:rsidRPr="00715B0F">
        <w:rPr>
          <w:rStyle w:val="Textoennegrita"/>
          <w:rFonts w:ascii="Arial" w:hAnsi="Arial" w:cs="Arial"/>
        </w:rPr>
        <w:t>Desvío de transitorios</w:t>
      </w:r>
      <w:r w:rsidR="002F05B5" w:rsidRPr="00715B0F">
        <w:rPr>
          <w:rFonts w:ascii="Arial" w:hAnsi="Arial" w:cs="Arial"/>
        </w:rPr>
        <w:t>, esto se logra con un dispositivo tipo limitador de voltaje. Un dispositivo limitador de voltaje es un componente que tiene una impedancia variable en función de la corriente que fluye a través del dispositivo o en la tensión entre sus terminales. Los supresores de picos se clasifican por la magnitud de los transitorios que estos son capaces de tolerar. La recomendación ANSI/IEEE C62.41 provee una guía a los fabricantes y usuarios para determinar la tolerancia a la que un dispositivo de protección de picos puede estar expuesto. Estos se clasifican como Categoría C (para los tableros de entrada los cuales deben tolerar descargas atmosféricas o rayos), categoría B (para los paneles de distribución interior donde los picos son gener</w:t>
      </w:r>
      <w:r w:rsidR="008C066F">
        <w:rPr>
          <w:rFonts w:ascii="Arial" w:hAnsi="Arial" w:cs="Arial"/>
        </w:rPr>
        <w:t>ados principalmente por conmutación interna</w:t>
      </w:r>
      <w:r w:rsidR="002F05B5" w:rsidRPr="00715B0F">
        <w:rPr>
          <w:rFonts w:ascii="Arial" w:hAnsi="Arial" w:cs="Arial"/>
        </w:rPr>
        <w:t>), y Categoría A (para los receptáculos o tomacorrientes).</w:t>
      </w:r>
      <w:r w:rsidR="002F05B5" w:rsidRPr="00715B0F">
        <w:rPr>
          <w:rFonts w:ascii="Arial" w:hAnsi="Arial" w:cs="Arial"/>
        </w:rPr>
        <w:br/>
      </w:r>
    </w:p>
    <w:p w:rsidR="00D27C5F" w:rsidRDefault="00D27C5F" w:rsidP="00715B0F">
      <w:pPr>
        <w:spacing w:line="480" w:lineRule="auto"/>
        <w:rPr>
          <w:rFonts w:ascii="Arial" w:hAnsi="Arial" w:cs="Arial"/>
          <w:b/>
        </w:rPr>
      </w:pPr>
    </w:p>
    <w:p w:rsidR="00BB6422" w:rsidRDefault="00BB6422" w:rsidP="00715B0F">
      <w:pPr>
        <w:spacing w:line="480" w:lineRule="auto"/>
        <w:rPr>
          <w:rFonts w:ascii="Arial" w:hAnsi="Arial" w:cs="Arial"/>
          <w:b/>
        </w:rPr>
      </w:pPr>
    </w:p>
    <w:p w:rsidR="0075324E" w:rsidRDefault="0075324E" w:rsidP="00715B0F">
      <w:pPr>
        <w:spacing w:line="480" w:lineRule="auto"/>
        <w:rPr>
          <w:rFonts w:ascii="Arial" w:hAnsi="Arial" w:cs="Arial"/>
          <w:b/>
          <w:sz w:val="28"/>
          <w:szCs w:val="28"/>
        </w:rPr>
      </w:pPr>
    </w:p>
    <w:p w:rsidR="00532568" w:rsidRDefault="00532568" w:rsidP="0075324E">
      <w:pPr>
        <w:spacing w:line="480" w:lineRule="auto"/>
        <w:jc w:val="center"/>
        <w:rPr>
          <w:rFonts w:ascii="Arial" w:hAnsi="Arial" w:cs="Arial"/>
          <w:b/>
          <w:sz w:val="36"/>
          <w:szCs w:val="36"/>
        </w:rPr>
      </w:pPr>
    </w:p>
    <w:p w:rsidR="00532568" w:rsidRDefault="00532568" w:rsidP="0075324E">
      <w:pPr>
        <w:spacing w:line="480" w:lineRule="auto"/>
        <w:jc w:val="center"/>
        <w:rPr>
          <w:rFonts w:ascii="Arial" w:hAnsi="Arial" w:cs="Arial"/>
          <w:b/>
          <w:sz w:val="36"/>
          <w:szCs w:val="36"/>
        </w:rPr>
      </w:pPr>
    </w:p>
    <w:p w:rsidR="00532568" w:rsidRDefault="00532568" w:rsidP="0075324E">
      <w:pPr>
        <w:spacing w:line="480" w:lineRule="auto"/>
        <w:jc w:val="center"/>
        <w:rPr>
          <w:rFonts w:ascii="Arial" w:hAnsi="Arial" w:cs="Arial"/>
          <w:b/>
          <w:sz w:val="36"/>
          <w:szCs w:val="36"/>
        </w:rPr>
      </w:pPr>
    </w:p>
    <w:p w:rsidR="00532568" w:rsidRDefault="00532568" w:rsidP="00392171">
      <w:pPr>
        <w:spacing w:line="480" w:lineRule="auto"/>
        <w:rPr>
          <w:rFonts w:ascii="Arial" w:hAnsi="Arial" w:cs="Arial"/>
          <w:b/>
          <w:sz w:val="36"/>
          <w:szCs w:val="36"/>
        </w:rPr>
      </w:pPr>
    </w:p>
    <w:p w:rsidR="00523346" w:rsidRDefault="00523346" w:rsidP="00392171">
      <w:pPr>
        <w:spacing w:line="480" w:lineRule="auto"/>
        <w:rPr>
          <w:rFonts w:ascii="Arial" w:hAnsi="Arial" w:cs="Arial"/>
          <w:b/>
          <w:sz w:val="36"/>
          <w:szCs w:val="36"/>
        </w:rPr>
      </w:pPr>
    </w:p>
    <w:p w:rsidR="0051034C" w:rsidRPr="00A576AC" w:rsidRDefault="0051034C" w:rsidP="0075324E">
      <w:pPr>
        <w:spacing w:line="480" w:lineRule="auto"/>
        <w:jc w:val="center"/>
        <w:rPr>
          <w:rFonts w:ascii="Arial" w:hAnsi="Arial" w:cs="Arial"/>
          <w:b/>
          <w:sz w:val="36"/>
          <w:szCs w:val="36"/>
        </w:rPr>
      </w:pPr>
      <w:r w:rsidRPr="00A576AC">
        <w:rPr>
          <w:rFonts w:ascii="Arial" w:hAnsi="Arial" w:cs="Arial"/>
          <w:b/>
          <w:sz w:val="36"/>
          <w:szCs w:val="36"/>
        </w:rPr>
        <w:t>CAPÍTULO 4</w:t>
      </w:r>
    </w:p>
    <w:p w:rsidR="00532568" w:rsidRDefault="00532568" w:rsidP="00532568">
      <w:pPr>
        <w:spacing w:line="480" w:lineRule="auto"/>
        <w:jc w:val="both"/>
        <w:rPr>
          <w:rFonts w:ascii="Arial" w:hAnsi="Arial" w:cs="Arial"/>
          <w:b/>
          <w:sz w:val="36"/>
          <w:szCs w:val="36"/>
        </w:rPr>
      </w:pPr>
    </w:p>
    <w:p w:rsidR="00B3534F" w:rsidRPr="00A576AC" w:rsidRDefault="00A576AC" w:rsidP="002A08F1">
      <w:pPr>
        <w:numPr>
          <w:ilvl w:val="0"/>
          <w:numId w:val="44"/>
        </w:numPr>
        <w:spacing w:line="480" w:lineRule="auto"/>
        <w:jc w:val="both"/>
        <w:rPr>
          <w:rFonts w:ascii="Arial" w:hAnsi="Arial" w:cs="Arial"/>
          <w:b/>
          <w:sz w:val="32"/>
          <w:szCs w:val="32"/>
        </w:rPr>
      </w:pPr>
      <w:r>
        <w:rPr>
          <w:rFonts w:ascii="Arial" w:hAnsi="Arial" w:cs="Arial"/>
          <w:b/>
          <w:sz w:val="32"/>
          <w:szCs w:val="32"/>
        </w:rPr>
        <w:t>FALLAS EN EL</w:t>
      </w:r>
      <w:r w:rsidR="00873246" w:rsidRPr="00A576AC">
        <w:rPr>
          <w:rFonts w:ascii="Arial" w:hAnsi="Arial" w:cs="Arial"/>
          <w:b/>
          <w:sz w:val="32"/>
          <w:szCs w:val="32"/>
        </w:rPr>
        <w:t xml:space="preserve"> SUMINISTRO ELÉ</w:t>
      </w:r>
      <w:r w:rsidR="00B3534F" w:rsidRPr="00A576AC">
        <w:rPr>
          <w:rFonts w:ascii="Arial" w:hAnsi="Arial" w:cs="Arial"/>
          <w:b/>
          <w:sz w:val="32"/>
          <w:szCs w:val="32"/>
        </w:rPr>
        <w:t>CTRICO.</w:t>
      </w:r>
    </w:p>
    <w:p w:rsidR="0075324E" w:rsidRPr="0075324E" w:rsidRDefault="0075324E" w:rsidP="0075324E">
      <w:pPr>
        <w:spacing w:line="480" w:lineRule="auto"/>
        <w:ind w:left="585"/>
        <w:jc w:val="both"/>
        <w:rPr>
          <w:rFonts w:ascii="Arial" w:hAnsi="Arial" w:cs="Arial"/>
          <w:b/>
          <w:sz w:val="28"/>
          <w:szCs w:val="28"/>
        </w:rPr>
      </w:pPr>
    </w:p>
    <w:p w:rsidR="009B2B34" w:rsidRDefault="0051034C" w:rsidP="009B2B34">
      <w:pPr>
        <w:numPr>
          <w:ilvl w:val="1"/>
          <w:numId w:val="44"/>
        </w:numPr>
        <w:spacing w:line="480" w:lineRule="auto"/>
        <w:jc w:val="both"/>
        <w:rPr>
          <w:rFonts w:ascii="Arial" w:hAnsi="Arial" w:cs="Arial"/>
          <w:b/>
          <w:caps/>
        </w:rPr>
      </w:pPr>
      <w:r w:rsidRPr="00715B0F">
        <w:rPr>
          <w:rFonts w:ascii="Arial" w:hAnsi="Arial" w:cs="Arial"/>
          <w:b/>
          <w:caps/>
        </w:rPr>
        <w:t>Corrientes de fuga.</w:t>
      </w:r>
    </w:p>
    <w:p w:rsidR="009B2B34" w:rsidRDefault="009B2B34" w:rsidP="009B2B34">
      <w:pPr>
        <w:spacing w:line="480" w:lineRule="auto"/>
        <w:ind w:left="792"/>
        <w:jc w:val="both"/>
        <w:rPr>
          <w:rFonts w:ascii="Arial" w:hAnsi="Arial" w:cs="Arial"/>
          <w:b/>
          <w:caps/>
        </w:rPr>
      </w:pPr>
    </w:p>
    <w:p w:rsidR="009B2B34" w:rsidRDefault="00B3534F" w:rsidP="009B2B34">
      <w:pPr>
        <w:spacing w:line="480" w:lineRule="auto"/>
        <w:ind w:left="792"/>
        <w:jc w:val="both"/>
        <w:rPr>
          <w:rFonts w:ascii="Arial" w:hAnsi="Arial" w:cs="Arial"/>
          <w:b/>
          <w:caps/>
        </w:rPr>
      </w:pPr>
      <w:r w:rsidRPr="009B2B34">
        <w:rPr>
          <w:rFonts w:ascii="Arial" w:hAnsi="Arial" w:cs="Arial"/>
        </w:rPr>
        <w:t xml:space="preserve">El equipo eléctrico operando alrededor del paciente, aun cuando trabaje perfectamente, puede ser un riesgo para el paciente. </w:t>
      </w:r>
      <w:r w:rsidR="0051034C" w:rsidRPr="009B2B34">
        <w:rPr>
          <w:rFonts w:ascii="Arial" w:hAnsi="Arial" w:cs="Arial"/>
        </w:rPr>
        <w:t>Esto debido a que cada pieza del</w:t>
      </w:r>
      <w:r w:rsidRPr="009B2B34">
        <w:rPr>
          <w:rFonts w:ascii="Arial" w:hAnsi="Arial" w:cs="Arial"/>
        </w:rPr>
        <w:t xml:space="preserve"> equipo eléctrico produce una corriente de fuga. La fuga consiste en cualquier corriente incluyendo la capacitiva. </w:t>
      </w:r>
    </w:p>
    <w:p w:rsidR="009B2B34" w:rsidRDefault="009B2B34" w:rsidP="009B2B34">
      <w:pPr>
        <w:spacing w:line="480" w:lineRule="auto"/>
        <w:ind w:left="792"/>
        <w:jc w:val="both"/>
        <w:rPr>
          <w:rFonts w:ascii="Arial" w:hAnsi="Arial" w:cs="Arial"/>
          <w:b/>
          <w:caps/>
        </w:rPr>
      </w:pPr>
    </w:p>
    <w:p w:rsidR="009B2B34" w:rsidRDefault="00B3534F" w:rsidP="009B2B34">
      <w:pPr>
        <w:spacing w:line="480" w:lineRule="auto"/>
        <w:ind w:left="792"/>
        <w:jc w:val="both"/>
        <w:rPr>
          <w:rFonts w:ascii="Arial" w:hAnsi="Arial" w:cs="Arial"/>
          <w:b/>
          <w:caps/>
        </w:rPr>
      </w:pPr>
      <w:r w:rsidRPr="00715B0F">
        <w:rPr>
          <w:rFonts w:ascii="Arial" w:hAnsi="Arial" w:cs="Arial"/>
        </w:rPr>
        <w:t xml:space="preserve">Normalmente, esta corriente se deriva alrededor del paciente a través </w:t>
      </w:r>
      <w:r w:rsidRPr="00715B0F">
        <w:rPr>
          <w:rFonts w:ascii="Arial" w:hAnsi="Arial" w:cs="Arial"/>
        </w:rPr>
        <w:lastRenderedPageBreak/>
        <w:t>de un conductor de tierra en el cable de energía. Conforme esta corriente aumenta puede ser riesgosa.</w:t>
      </w:r>
    </w:p>
    <w:p w:rsidR="009B2B34" w:rsidRDefault="009B2B34" w:rsidP="009B2B34">
      <w:pPr>
        <w:spacing w:line="480" w:lineRule="auto"/>
        <w:ind w:left="792"/>
        <w:jc w:val="both"/>
        <w:rPr>
          <w:rFonts w:ascii="Arial" w:hAnsi="Arial" w:cs="Arial"/>
          <w:b/>
          <w:caps/>
        </w:rPr>
      </w:pPr>
    </w:p>
    <w:p w:rsidR="00B3534F" w:rsidRPr="009B2B34" w:rsidRDefault="00B3534F" w:rsidP="009B2B34">
      <w:pPr>
        <w:spacing w:line="480" w:lineRule="auto"/>
        <w:ind w:left="792"/>
        <w:jc w:val="both"/>
        <w:rPr>
          <w:rFonts w:ascii="Arial" w:hAnsi="Arial" w:cs="Arial"/>
          <w:b/>
          <w:caps/>
        </w:rPr>
      </w:pPr>
      <w:r w:rsidRPr="00715B0F">
        <w:rPr>
          <w:rFonts w:ascii="Arial" w:hAnsi="Arial" w:cs="Arial"/>
        </w:rPr>
        <w:t>Sin el uso adecuado de la puesta a tierra, las corrientes de fuga pueden alcanzar v</w:t>
      </w:r>
      <w:r w:rsidR="00392171">
        <w:rPr>
          <w:rFonts w:ascii="Arial" w:hAnsi="Arial" w:cs="Arial"/>
        </w:rPr>
        <w:t>alores de 1.000</w:t>
      </w:r>
      <w:r w:rsidR="00114EDE">
        <w:rPr>
          <w:rFonts w:ascii="Arial" w:hAnsi="Arial" w:cs="Arial"/>
        </w:rPr>
        <w:t>µA</w:t>
      </w:r>
      <w:r w:rsidRPr="00715B0F">
        <w:rPr>
          <w:rFonts w:ascii="Arial" w:hAnsi="Arial" w:cs="Arial"/>
        </w:rPr>
        <w:t xml:space="preserve"> antes de que se perciba el problema. Una corriente de fuga de 10</w:t>
      </w:r>
      <w:r w:rsidR="00392171">
        <w:rPr>
          <w:rFonts w:ascii="Arial" w:hAnsi="Arial" w:cs="Arial"/>
        </w:rPr>
        <w:t>µA a 180</w:t>
      </w:r>
      <w:r w:rsidR="00114EDE">
        <w:rPr>
          <w:rFonts w:ascii="Arial" w:hAnsi="Arial" w:cs="Arial"/>
        </w:rPr>
        <w:t>µ</w:t>
      </w:r>
      <w:r w:rsidRPr="00715B0F">
        <w:rPr>
          <w:rFonts w:ascii="Arial" w:hAnsi="Arial" w:cs="Arial"/>
        </w:rPr>
        <w:t>A puede lesionar al paciente. El no usar conductores de puesta a tierra en los cables de energía ocasiona graves riesgos eléctricos.</w:t>
      </w:r>
    </w:p>
    <w:p w:rsidR="00715B0F" w:rsidRPr="00715B0F" w:rsidRDefault="00715B0F" w:rsidP="00715B0F">
      <w:pPr>
        <w:spacing w:line="480" w:lineRule="auto"/>
        <w:jc w:val="both"/>
        <w:rPr>
          <w:rFonts w:ascii="Arial" w:hAnsi="Arial" w:cs="Arial"/>
        </w:rPr>
      </w:pPr>
    </w:p>
    <w:p w:rsidR="009B2B34" w:rsidRDefault="0051034C" w:rsidP="009B2B34">
      <w:pPr>
        <w:numPr>
          <w:ilvl w:val="1"/>
          <w:numId w:val="44"/>
        </w:numPr>
        <w:spacing w:line="480" w:lineRule="auto"/>
        <w:jc w:val="both"/>
        <w:rPr>
          <w:rFonts w:ascii="Arial" w:hAnsi="Arial" w:cs="Arial"/>
          <w:b/>
          <w:caps/>
        </w:rPr>
      </w:pPr>
      <w:r w:rsidRPr="00715B0F">
        <w:rPr>
          <w:rFonts w:ascii="Arial" w:hAnsi="Arial" w:cs="Arial"/>
          <w:b/>
          <w:caps/>
        </w:rPr>
        <w:t>Transientes.</w:t>
      </w:r>
    </w:p>
    <w:p w:rsidR="009B2B34" w:rsidRDefault="009B2B34" w:rsidP="009B2B34">
      <w:pPr>
        <w:spacing w:line="480" w:lineRule="auto"/>
        <w:ind w:left="792"/>
        <w:jc w:val="both"/>
        <w:rPr>
          <w:rFonts w:ascii="Arial" w:hAnsi="Arial" w:cs="Arial"/>
          <w:b/>
          <w:caps/>
        </w:rPr>
      </w:pPr>
    </w:p>
    <w:p w:rsidR="009B2B34" w:rsidRDefault="00B3534F" w:rsidP="009B2B34">
      <w:pPr>
        <w:spacing w:line="480" w:lineRule="auto"/>
        <w:ind w:left="792"/>
        <w:jc w:val="both"/>
        <w:rPr>
          <w:rFonts w:ascii="Arial" w:hAnsi="Arial" w:cs="Arial"/>
          <w:b/>
          <w:caps/>
        </w:rPr>
      </w:pPr>
      <w:r w:rsidRPr="009B2B34">
        <w:rPr>
          <w:rFonts w:ascii="Arial" w:hAnsi="Arial" w:cs="Arial"/>
          <w:kern w:val="0"/>
          <w:lang w:val="es-EC"/>
        </w:rPr>
        <w:t>Son fenómenos puntuales y únicos, pueden presentarse uno detrás de otro o juntos, que se caracterizan por ser pulsos de gran cantidad de energía y de muy corta duración con muy cortos tiempos de subida y bajada de la señal.</w:t>
      </w:r>
    </w:p>
    <w:p w:rsidR="009B2B34" w:rsidRDefault="009B2B34" w:rsidP="009B2B34">
      <w:pPr>
        <w:spacing w:line="480" w:lineRule="auto"/>
        <w:ind w:left="792"/>
        <w:jc w:val="both"/>
        <w:rPr>
          <w:rFonts w:ascii="Arial" w:hAnsi="Arial" w:cs="Arial"/>
          <w:b/>
          <w:caps/>
        </w:rPr>
      </w:pPr>
    </w:p>
    <w:p w:rsidR="00B3534F" w:rsidRPr="009B2B34" w:rsidRDefault="00B3534F" w:rsidP="009B2B34">
      <w:pPr>
        <w:spacing w:line="480" w:lineRule="auto"/>
        <w:ind w:left="792"/>
        <w:jc w:val="both"/>
        <w:rPr>
          <w:rFonts w:ascii="Arial" w:hAnsi="Arial" w:cs="Arial"/>
          <w:b/>
          <w:caps/>
        </w:rPr>
      </w:pPr>
      <w:r w:rsidRPr="00715B0F">
        <w:rPr>
          <w:rFonts w:ascii="Arial" w:hAnsi="Arial" w:cs="Arial"/>
          <w:kern w:val="0"/>
          <w:lang w:val="es-EC"/>
        </w:rPr>
        <w:t xml:space="preserve">Las causas más comunes de aparición de </w:t>
      </w:r>
      <w:proofErr w:type="spellStart"/>
      <w:r w:rsidRPr="00715B0F">
        <w:rPr>
          <w:rFonts w:ascii="Arial" w:hAnsi="Arial" w:cs="Arial"/>
          <w:kern w:val="0"/>
          <w:lang w:val="es-EC"/>
        </w:rPr>
        <w:t>transientes</w:t>
      </w:r>
      <w:proofErr w:type="spellEnd"/>
      <w:r w:rsidRPr="00715B0F">
        <w:rPr>
          <w:rFonts w:ascii="Arial" w:hAnsi="Arial" w:cs="Arial"/>
          <w:kern w:val="0"/>
          <w:lang w:val="es-EC"/>
        </w:rPr>
        <w:t xml:space="preserve"> son:</w:t>
      </w:r>
      <w:r w:rsidRPr="00715B0F">
        <w:rPr>
          <w:rFonts w:ascii="Arial" w:hAnsi="Arial" w:cs="Arial"/>
          <w:kern w:val="0"/>
          <w:lang w:val="es-EC"/>
        </w:rPr>
        <w:br/>
        <w:t>  </w:t>
      </w:r>
    </w:p>
    <w:p w:rsidR="0051034C" w:rsidRPr="00715B0F" w:rsidRDefault="00B3534F" w:rsidP="008670CD">
      <w:pPr>
        <w:numPr>
          <w:ilvl w:val="0"/>
          <w:numId w:val="7"/>
        </w:numPr>
        <w:shd w:val="solid" w:color="FFFFFF" w:fill="FFFFFF"/>
        <w:spacing w:line="480" w:lineRule="auto"/>
        <w:ind w:left="1418" w:hanging="567"/>
        <w:jc w:val="both"/>
        <w:rPr>
          <w:rFonts w:ascii="Arial" w:hAnsi="Arial" w:cs="Arial"/>
          <w:kern w:val="0"/>
          <w:lang w:val="es-EC"/>
        </w:rPr>
      </w:pPr>
      <w:r w:rsidRPr="00715B0F">
        <w:rPr>
          <w:rFonts w:ascii="Arial" w:hAnsi="Arial" w:cs="Arial"/>
          <w:kern w:val="0"/>
          <w:lang w:val="es-EC"/>
        </w:rPr>
        <w:t xml:space="preserve">Por  rayos, se produce cuando existe una diferencia de potencial muy grande entre una nube y la tierra produciendo una ionización del aire que crea un camino de descarga entre ellos. La duración de la descarga está en el orden de los </w:t>
      </w:r>
      <w:r w:rsidRPr="00715B0F">
        <w:rPr>
          <w:rFonts w:ascii="Arial" w:hAnsi="Arial" w:cs="Arial"/>
          <w:kern w:val="0"/>
          <w:lang w:val="es-EC"/>
        </w:rPr>
        <w:lastRenderedPageBreak/>
        <w:t>microsegundos y el pico de co</w:t>
      </w:r>
      <w:r w:rsidR="0051034C" w:rsidRPr="00715B0F">
        <w:rPr>
          <w:rFonts w:ascii="Arial" w:hAnsi="Arial" w:cs="Arial"/>
          <w:kern w:val="0"/>
          <w:lang w:val="es-EC"/>
        </w:rPr>
        <w:t xml:space="preserve">rriente </w:t>
      </w:r>
      <w:r w:rsidR="00392171">
        <w:rPr>
          <w:rFonts w:ascii="Arial" w:hAnsi="Arial" w:cs="Arial"/>
          <w:kern w:val="0"/>
          <w:lang w:val="es-EC"/>
        </w:rPr>
        <w:t>va desde 1 a 200</w:t>
      </w:r>
      <w:r w:rsidR="0051034C" w:rsidRPr="00715B0F">
        <w:rPr>
          <w:rFonts w:ascii="Arial" w:hAnsi="Arial" w:cs="Arial"/>
          <w:kern w:val="0"/>
          <w:lang w:val="es-EC"/>
        </w:rPr>
        <w:t>KA.</w:t>
      </w:r>
    </w:p>
    <w:p w:rsidR="0051034C" w:rsidRPr="00715B0F" w:rsidRDefault="0051034C" w:rsidP="00715B0F">
      <w:pPr>
        <w:shd w:val="solid" w:color="FFFFFF" w:fill="FFFFFF"/>
        <w:spacing w:line="480" w:lineRule="auto"/>
        <w:ind w:left="720"/>
        <w:jc w:val="both"/>
        <w:rPr>
          <w:rFonts w:ascii="Arial" w:hAnsi="Arial" w:cs="Arial"/>
          <w:kern w:val="0"/>
          <w:lang w:val="es-EC"/>
        </w:rPr>
      </w:pPr>
    </w:p>
    <w:p w:rsidR="0051034C" w:rsidRPr="00715B0F" w:rsidRDefault="00B3534F" w:rsidP="008670CD">
      <w:pPr>
        <w:numPr>
          <w:ilvl w:val="0"/>
          <w:numId w:val="7"/>
        </w:numPr>
        <w:shd w:val="solid" w:color="FFFFFF" w:fill="FFFFFF"/>
        <w:spacing w:line="480" w:lineRule="auto"/>
        <w:ind w:left="1418" w:hanging="567"/>
        <w:jc w:val="both"/>
        <w:rPr>
          <w:rFonts w:ascii="Arial" w:hAnsi="Arial" w:cs="Arial"/>
          <w:kern w:val="0"/>
          <w:lang w:val="es-EC"/>
        </w:rPr>
      </w:pPr>
      <w:r w:rsidRPr="00715B0F">
        <w:rPr>
          <w:rFonts w:ascii="Arial" w:hAnsi="Arial" w:cs="Arial"/>
          <w:kern w:val="0"/>
          <w:lang w:val="es-EC"/>
        </w:rPr>
        <w:t xml:space="preserve">Los EFT o </w:t>
      </w:r>
      <w:proofErr w:type="spellStart"/>
      <w:r w:rsidRPr="00715B0F">
        <w:rPr>
          <w:rFonts w:ascii="Arial" w:hAnsi="Arial" w:cs="Arial"/>
          <w:kern w:val="0"/>
          <w:lang w:val="es-EC"/>
        </w:rPr>
        <w:t>transientes</w:t>
      </w:r>
      <w:proofErr w:type="spellEnd"/>
      <w:r w:rsidRPr="00715B0F">
        <w:rPr>
          <w:rFonts w:ascii="Arial" w:hAnsi="Arial" w:cs="Arial"/>
          <w:kern w:val="0"/>
          <w:lang w:val="es-EC"/>
        </w:rPr>
        <w:t xml:space="preserve"> eléctricos rápidos aparecen casi siempre cuando se produce la conmutación repetitiva de cargas indu</w:t>
      </w:r>
      <w:r w:rsidR="0051034C" w:rsidRPr="00715B0F">
        <w:rPr>
          <w:rFonts w:ascii="Arial" w:hAnsi="Arial" w:cs="Arial"/>
          <w:kern w:val="0"/>
          <w:lang w:val="es-EC"/>
        </w:rPr>
        <w:t>ctivas.</w:t>
      </w:r>
    </w:p>
    <w:p w:rsidR="0051034C" w:rsidRPr="00715B0F" w:rsidRDefault="0051034C" w:rsidP="00715B0F">
      <w:pPr>
        <w:pStyle w:val="Prrafodelista"/>
        <w:spacing w:line="480" w:lineRule="auto"/>
        <w:jc w:val="both"/>
        <w:rPr>
          <w:rFonts w:ascii="Arial" w:hAnsi="Arial" w:cs="Arial"/>
          <w:sz w:val="24"/>
          <w:szCs w:val="24"/>
        </w:rPr>
      </w:pPr>
    </w:p>
    <w:p w:rsidR="0051034C" w:rsidRPr="00715B0F" w:rsidRDefault="00B3534F" w:rsidP="008670CD">
      <w:pPr>
        <w:numPr>
          <w:ilvl w:val="0"/>
          <w:numId w:val="7"/>
        </w:numPr>
        <w:shd w:val="solid" w:color="FFFFFF" w:fill="FFFFFF"/>
        <w:spacing w:line="480" w:lineRule="auto"/>
        <w:ind w:left="1418" w:hanging="567"/>
        <w:jc w:val="both"/>
        <w:rPr>
          <w:rFonts w:ascii="Arial" w:hAnsi="Arial" w:cs="Arial"/>
          <w:kern w:val="0"/>
          <w:lang w:val="es-EC"/>
        </w:rPr>
      </w:pPr>
      <w:r w:rsidRPr="00715B0F">
        <w:rPr>
          <w:rFonts w:ascii="Arial" w:hAnsi="Arial" w:cs="Arial"/>
          <w:kern w:val="0"/>
          <w:lang w:val="es-EC"/>
        </w:rPr>
        <w:t>Los ESD o descarga electrostática se producen cuando dos cuerpos que no son conductores eléctricos y que entre ellos existe una diferencia de poten</w:t>
      </w:r>
      <w:r w:rsidR="0051034C" w:rsidRPr="00715B0F">
        <w:rPr>
          <w:rFonts w:ascii="Arial" w:hAnsi="Arial" w:cs="Arial"/>
          <w:kern w:val="0"/>
          <w:lang w:val="es-EC"/>
        </w:rPr>
        <w:t>cial se acercan o se separan.</w:t>
      </w:r>
    </w:p>
    <w:p w:rsidR="0051034C" w:rsidRPr="00715B0F" w:rsidRDefault="0051034C" w:rsidP="00715B0F">
      <w:pPr>
        <w:shd w:val="solid" w:color="FFFFFF" w:fill="FFFFFF"/>
        <w:spacing w:line="480" w:lineRule="auto"/>
        <w:jc w:val="both"/>
        <w:rPr>
          <w:rFonts w:ascii="Arial" w:hAnsi="Arial" w:cs="Arial"/>
          <w:kern w:val="0"/>
          <w:lang w:val="es-EC"/>
        </w:rPr>
      </w:pPr>
    </w:p>
    <w:p w:rsidR="00B3534F" w:rsidRDefault="00B3534F" w:rsidP="008670CD">
      <w:pPr>
        <w:numPr>
          <w:ilvl w:val="0"/>
          <w:numId w:val="7"/>
        </w:numPr>
        <w:shd w:val="solid" w:color="FFFFFF" w:fill="FFFFFF"/>
        <w:spacing w:line="480" w:lineRule="auto"/>
        <w:ind w:left="1418" w:hanging="567"/>
        <w:jc w:val="both"/>
        <w:rPr>
          <w:rFonts w:ascii="Arial" w:hAnsi="Arial" w:cs="Arial"/>
          <w:kern w:val="0"/>
          <w:lang w:val="es-EC"/>
        </w:rPr>
      </w:pPr>
      <w:r w:rsidRPr="00715B0F">
        <w:rPr>
          <w:rFonts w:ascii="Arial" w:hAnsi="Arial" w:cs="Arial"/>
          <w:kern w:val="0"/>
          <w:lang w:val="es-EC"/>
        </w:rPr>
        <w:t xml:space="preserve">La conmutación de cargas inductivas produce </w:t>
      </w:r>
      <w:proofErr w:type="spellStart"/>
      <w:r w:rsidRPr="00715B0F">
        <w:rPr>
          <w:rFonts w:ascii="Arial" w:hAnsi="Arial" w:cs="Arial"/>
          <w:kern w:val="0"/>
          <w:lang w:val="es-EC"/>
        </w:rPr>
        <w:t>transientes</w:t>
      </w:r>
      <w:proofErr w:type="spellEnd"/>
      <w:r w:rsidRPr="00715B0F">
        <w:rPr>
          <w:rFonts w:ascii="Arial" w:hAnsi="Arial" w:cs="Arial"/>
          <w:kern w:val="0"/>
          <w:lang w:val="es-EC"/>
        </w:rPr>
        <w:t xml:space="preserve"> cuando la corriente que circula por una inductancia o bobina se interrumpe. Los generadores de este tipo de </w:t>
      </w:r>
      <w:proofErr w:type="spellStart"/>
      <w:r w:rsidRPr="00715B0F">
        <w:rPr>
          <w:rFonts w:ascii="Arial" w:hAnsi="Arial" w:cs="Arial"/>
          <w:kern w:val="0"/>
          <w:lang w:val="es-EC"/>
        </w:rPr>
        <w:t>transientes</w:t>
      </w:r>
      <w:proofErr w:type="spellEnd"/>
      <w:r w:rsidRPr="00715B0F">
        <w:rPr>
          <w:rFonts w:ascii="Arial" w:hAnsi="Arial" w:cs="Arial"/>
          <w:kern w:val="0"/>
          <w:lang w:val="es-EC"/>
        </w:rPr>
        <w:t xml:space="preserve"> suelen ser: los motores eléctricos, los refrigeradores, los aires acondicionados, etc.</w:t>
      </w:r>
    </w:p>
    <w:p w:rsidR="009B2B34" w:rsidRDefault="009B2B34" w:rsidP="009B2B34">
      <w:pPr>
        <w:pStyle w:val="Prrafodelista"/>
        <w:rPr>
          <w:rFonts w:ascii="Arial" w:hAnsi="Arial" w:cs="Arial"/>
        </w:rPr>
      </w:pPr>
    </w:p>
    <w:p w:rsidR="009B2B34" w:rsidRDefault="009B2B34" w:rsidP="009B2B34">
      <w:pPr>
        <w:numPr>
          <w:ilvl w:val="1"/>
          <w:numId w:val="44"/>
        </w:numPr>
        <w:spacing w:line="480" w:lineRule="auto"/>
        <w:jc w:val="both"/>
        <w:rPr>
          <w:rFonts w:ascii="Arial" w:hAnsi="Arial" w:cs="Arial"/>
          <w:b/>
          <w:caps/>
        </w:rPr>
      </w:pPr>
      <w:r>
        <w:rPr>
          <w:rFonts w:ascii="Arial" w:hAnsi="Arial" w:cs="Arial"/>
          <w:b/>
          <w:caps/>
        </w:rPr>
        <w:t>SOBRECARGAS Y CORTOCIRCUITOS.</w:t>
      </w:r>
    </w:p>
    <w:p w:rsidR="009B2B34" w:rsidRDefault="009B2B34" w:rsidP="009B2B34">
      <w:pPr>
        <w:spacing w:line="480" w:lineRule="auto"/>
        <w:ind w:left="792"/>
        <w:jc w:val="both"/>
        <w:rPr>
          <w:rFonts w:ascii="Arial" w:hAnsi="Arial" w:cs="Arial"/>
          <w:b/>
          <w:caps/>
        </w:rPr>
      </w:pPr>
    </w:p>
    <w:p w:rsidR="009B2B34" w:rsidRDefault="00D27C5F" w:rsidP="009B2B34">
      <w:pPr>
        <w:spacing w:line="480" w:lineRule="auto"/>
        <w:ind w:left="792"/>
        <w:jc w:val="both"/>
        <w:rPr>
          <w:rFonts w:ascii="Arial" w:hAnsi="Arial" w:cs="Arial"/>
          <w:b/>
          <w:caps/>
        </w:rPr>
      </w:pPr>
      <w:r w:rsidRPr="009B2B34">
        <w:rPr>
          <w:rFonts w:ascii="Arial" w:hAnsi="Arial" w:cs="Arial"/>
        </w:rPr>
        <w:t xml:space="preserve">Las sobrecargas son consumos excesivos </w:t>
      </w:r>
      <w:r w:rsidR="00315D38" w:rsidRPr="009B2B34">
        <w:rPr>
          <w:rFonts w:ascii="Arial" w:hAnsi="Arial" w:cs="Arial"/>
        </w:rPr>
        <w:t xml:space="preserve">que sobrepasan los consumos esperados y muchas veces los  niveles de tolerancias de los sistemas de alimentación, esto se da muchas veces por la falta de previsión de los responsables del buen funcionamiento del sistema </w:t>
      </w:r>
      <w:r w:rsidR="00315D38" w:rsidRPr="009B2B34">
        <w:rPr>
          <w:rFonts w:ascii="Arial" w:hAnsi="Arial" w:cs="Arial"/>
        </w:rPr>
        <w:lastRenderedPageBreak/>
        <w:t>eléctrico, se conectan nuevos equipos o equipos de gran consumo sin tomar en cuenta el máximo aguante de los alimentadores, a veces se da también por la falla en alguno de los equipos conectados.</w:t>
      </w:r>
    </w:p>
    <w:p w:rsidR="009B2B34" w:rsidRDefault="009B2B34" w:rsidP="009B2B34">
      <w:pPr>
        <w:spacing w:line="480" w:lineRule="auto"/>
        <w:ind w:left="792"/>
        <w:jc w:val="both"/>
        <w:rPr>
          <w:rFonts w:ascii="Arial" w:hAnsi="Arial" w:cs="Arial"/>
          <w:b/>
          <w:caps/>
        </w:rPr>
      </w:pPr>
    </w:p>
    <w:p w:rsidR="00D27C5F" w:rsidRPr="009B2B34" w:rsidRDefault="00315D38" w:rsidP="009B2B34">
      <w:pPr>
        <w:spacing w:line="480" w:lineRule="auto"/>
        <w:ind w:left="792"/>
        <w:jc w:val="both"/>
        <w:rPr>
          <w:rFonts w:ascii="Arial" w:hAnsi="Arial" w:cs="Arial"/>
          <w:b/>
          <w:caps/>
        </w:rPr>
      </w:pPr>
      <w:r w:rsidRPr="00715B0F">
        <w:rPr>
          <w:rFonts w:ascii="Arial" w:hAnsi="Arial" w:cs="Arial"/>
        </w:rPr>
        <w:t xml:space="preserve">Los cortocircuitos son provocados por  fallos en los equipos y unión de los conductores, generalmente por fallas en la estructura del sistema eléctrico, </w:t>
      </w:r>
      <w:r w:rsidR="00912A82" w:rsidRPr="00715B0F">
        <w:rPr>
          <w:rFonts w:ascii="Arial" w:hAnsi="Arial" w:cs="Arial"/>
        </w:rPr>
        <w:t xml:space="preserve">muchas veces las sobrecargas continuas provocan sobrecalentamiento de conductores y ruptura del aislamiento provocando la unión de conectores y el inevitable cortocircuito. </w:t>
      </w:r>
      <w:r w:rsidRPr="00715B0F">
        <w:rPr>
          <w:rFonts w:ascii="Arial" w:hAnsi="Arial" w:cs="Arial"/>
        </w:rPr>
        <w:t xml:space="preserve">  </w:t>
      </w:r>
    </w:p>
    <w:p w:rsidR="009B2B34" w:rsidRDefault="009B2B34" w:rsidP="009B2B34">
      <w:pPr>
        <w:spacing w:line="480" w:lineRule="auto"/>
        <w:jc w:val="both"/>
        <w:rPr>
          <w:rFonts w:ascii="Arial" w:hAnsi="Arial" w:cs="Arial"/>
          <w:b/>
        </w:rPr>
      </w:pPr>
    </w:p>
    <w:p w:rsidR="009B2B34" w:rsidRDefault="0051034C" w:rsidP="009B2B34">
      <w:pPr>
        <w:numPr>
          <w:ilvl w:val="1"/>
          <w:numId w:val="44"/>
        </w:numPr>
        <w:spacing w:line="480" w:lineRule="auto"/>
        <w:jc w:val="both"/>
        <w:rPr>
          <w:rFonts w:ascii="Arial" w:hAnsi="Arial" w:cs="Arial"/>
          <w:b/>
          <w:caps/>
        </w:rPr>
      </w:pPr>
      <w:r w:rsidRPr="00715B0F">
        <w:rPr>
          <w:rFonts w:ascii="Arial" w:hAnsi="Arial" w:cs="Arial"/>
          <w:b/>
          <w:caps/>
        </w:rPr>
        <w:t>Armónicos y ruido eléctrico.</w:t>
      </w:r>
    </w:p>
    <w:p w:rsidR="009B2B34" w:rsidRDefault="009B2B34" w:rsidP="009B2B34">
      <w:pPr>
        <w:spacing w:line="480" w:lineRule="auto"/>
        <w:ind w:left="792"/>
        <w:jc w:val="both"/>
        <w:rPr>
          <w:rFonts w:ascii="Arial" w:hAnsi="Arial" w:cs="Arial"/>
          <w:b/>
          <w:caps/>
        </w:rPr>
      </w:pPr>
    </w:p>
    <w:p w:rsidR="00B3534F" w:rsidRPr="009B2B34" w:rsidRDefault="00B3534F" w:rsidP="009B2B34">
      <w:pPr>
        <w:spacing w:line="480" w:lineRule="auto"/>
        <w:ind w:left="792"/>
        <w:jc w:val="both"/>
        <w:rPr>
          <w:rFonts w:ascii="Arial" w:hAnsi="Arial" w:cs="Arial"/>
          <w:b/>
          <w:caps/>
        </w:rPr>
      </w:pPr>
      <w:r w:rsidRPr="009B2B34">
        <w:rPr>
          <w:rFonts w:ascii="Arial" w:hAnsi="Arial" w:cs="Arial"/>
          <w:bCs/>
          <w:lang w:val="es-EC"/>
        </w:rPr>
        <w:t>L</w:t>
      </w:r>
      <w:r w:rsidRPr="009B2B34">
        <w:rPr>
          <w:rFonts w:ascii="Arial" w:hAnsi="Arial" w:cs="Arial"/>
          <w:lang w:val="es-EC"/>
        </w:rPr>
        <w:t xml:space="preserve">a presencia de armónicos en las redes eléctricas puede producir grandes sobre corrientes en los condensadores, así como diversos problemas en muchos otros componentes de la instalación. Si se llega a un punto de resonancia, el resultado puede ser peligroso para toda la instalación. Los filtros de protección de armónicos se usan en redes que tienen una elevada tasa de distorsión armónica, con el propósito de evitar que las corrientes armónicas sobrecarguen los condensadores, desviándolas hacia la red. </w:t>
      </w:r>
    </w:p>
    <w:p w:rsidR="008E69DC" w:rsidRDefault="008E69DC" w:rsidP="00715B0F">
      <w:pPr>
        <w:spacing w:line="480" w:lineRule="auto"/>
        <w:jc w:val="both"/>
        <w:rPr>
          <w:rFonts w:ascii="Arial" w:hAnsi="Arial" w:cs="Arial"/>
          <w:b/>
        </w:rPr>
      </w:pPr>
    </w:p>
    <w:p w:rsidR="008670CD" w:rsidRDefault="008670CD" w:rsidP="00715B0F">
      <w:pPr>
        <w:spacing w:line="480" w:lineRule="auto"/>
        <w:jc w:val="both"/>
        <w:rPr>
          <w:rFonts w:ascii="Arial" w:hAnsi="Arial" w:cs="Arial"/>
          <w:b/>
        </w:rPr>
      </w:pPr>
    </w:p>
    <w:p w:rsidR="009B2B34" w:rsidRDefault="0051034C" w:rsidP="009B2B34">
      <w:pPr>
        <w:numPr>
          <w:ilvl w:val="1"/>
          <w:numId w:val="44"/>
        </w:numPr>
        <w:spacing w:line="480" w:lineRule="auto"/>
        <w:jc w:val="both"/>
        <w:rPr>
          <w:rFonts w:ascii="Arial" w:hAnsi="Arial" w:cs="Arial"/>
          <w:b/>
          <w:caps/>
        </w:rPr>
      </w:pPr>
      <w:r w:rsidRPr="00715B0F">
        <w:rPr>
          <w:rFonts w:ascii="Arial" w:hAnsi="Arial" w:cs="Arial"/>
          <w:b/>
          <w:caps/>
        </w:rPr>
        <w:lastRenderedPageBreak/>
        <w:t>Cortes de suministro.</w:t>
      </w:r>
    </w:p>
    <w:p w:rsidR="009B2B34" w:rsidRDefault="009B2B34" w:rsidP="009B2B34">
      <w:pPr>
        <w:spacing w:line="480" w:lineRule="auto"/>
        <w:ind w:left="792"/>
        <w:jc w:val="both"/>
        <w:rPr>
          <w:rFonts w:ascii="Arial" w:hAnsi="Arial" w:cs="Arial"/>
          <w:b/>
          <w:caps/>
        </w:rPr>
      </w:pPr>
    </w:p>
    <w:p w:rsidR="0051034C" w:rsidRPr="009B2B34" w:rsidRDefault="00D27C5F" w:rsidP="009B2B34">
      <w:pPr>
        <w:spacing w:line="480" w:lineRule="auto"/>
        <w:ind w:left="792"/>
        <w:jc w:val="both"/>
        <w:rPr>
          <w:rFonts w:ascii="Arial" w:hAnsi="Arial" w:cs="Arial"/>
          <w:b/>
          <w:caps/>
        </w:rPr>
      </w:pPr>
      <w:r w:rsidRPr="009B2B34">
        <w:rPr>
          <w:rFonts w:ascii="Arial" w:hAnsi="Arial" w:cs="Arial"/>
        </w:rPr>
        <w:t>Los cortes del suministro se deben a dos razones principales:</w:t>
      </w:r>
    </w:p>
    <w:p w:rsidR="00EC7102" w:rsidRPr="00715B0F" w:rsidRDefault="00EC7102" w:rsidP="00715B0F">
      <w:pPr>
        <w:spacing w:line="480" w:lineRule="auto"/>
        <w:jc w:val="both"/>
        <w:rPr>
          <w:rFonts w:ascii="Arial" w:hAnsi="Arial" w:cs="Arial"/>
        </w:rPr>
      </w:pPr>
    </w:p>
    <w:p w:rsidR="00D27C5F" w:rsidRDefault="005D0F0D" w:rsidP="009B2B34">
      <w:pPr>
        <w:numPr>
          <w:ilvl w:val="0"/>
          <w:numId w:val="17"/>
        </w:numPr>
        <w:spacing w:line="480" w:lineRule="auto"/>
        <w:ind w:left="1560" w:hanging="426"/>
        <w:jc w:val="both"/>
        <w:rPr>
          <w:rFonts w:ascii="Arial" w:hAnsi="Arial" w:cs="Arial"/>
        </w:rPr>
      </w:pPr>
      <w:r>
        <w:rPr>
          <w:rFonts w:ascii="Arial" w:hAnsi="Arial" w:cs="Arial"/>
        </w:rPr>
        <w:t xml:space="preserve">  </w:t>
      </w:r>
      <w:r w:rsidR="00D27C5F" w:rsidRPr="00715B0F">
        <w:rPr>
          <w:rFonts w:ascii="Arial" w:hAnsi="Arial" w:cs="Arial"/>
        </w:rPr>
        <w:t xml:space="preserve">Fallas en el suministro eléctrico por parte de la compañía </w:t>
      </w:r>
      <w:r>
        <w:rPr>
          <w:rFonts w:ascii="Arial" w:hAnsi="Arial" w:cs="Arial"/>
        </w:rPr>
        <w:t xml:space="preserve">    </w:t>
      </w:r>
      <w:r w:rsidR="00D27C5F" w:rsidRPr="00715B0F">
        <w:rPr>
          <w:rFonts w:ascii="Arial" w:hAnsi="Arial" w:cs="Arial"/>
        </w:rPr>
        <w:t>generadora en nuestro caso de la CATEG.</w:t>
      </w:r>
    </w:p>
    <w:p w:rsidR="00D617EC" w:rsidRPr="00715B0F" w:rsidRDefault="00D617EC" w:rsidP="00D617EC">
      <w:pPr>
        <w:spacing w:line="480" w:lineRule="auto"/>
        <w:ind w:left="780"/>
        <w:jc w:val="both"/>
        <w:rPr>
          <w:rFonts w:ascii="Arial" w:hAnsi="Arial" w:cs="Arial"/>
        </w:rPr>
      </w:pPr>
    </w:p>
    <w:p w:rsidR="00D27C5F" w:rsidRPr="00715B0F" w:rsidRDefault="005D0F0D" w:rsidP="009B2B34">
      <w:pPr>
        <w:numPr>
          <w:ilvl w:val="0"/>
          <w:numId w:val="17"/>
        </w:numPr>
        <w:spacing w:line="480" w:lineRule="auto"/>
        <w:ind w:left="1560" w:hanging="426"/>
        <w:jc w:val="both"/>
        <w:rPr>
          <w:rFonts w:ascii="Arial" w:hAnsi="Arial" w:cs="Arial"/>
        </w:rPr>
      </w:pPr>
      <w:r>
        <w:rPr>
          <w:rFonts w:ascii="Arial" w:hAnsi="Arial" w:cs="Arial"/>
        </w:rPr>
        <w:t xml:space="preserve">  </w:t>
      </w:r>
      <w:r w:rsidR="00D27C5F" w:rsidRPr="00715B0F">
        <w:rPr>
          <w:rFonts w:ascii="Arial" w:hAnsi="Arial" w:cs="Arial"/>
        </w:rPr>
        <w:t>Fallas en las instalaciones eléctricas, la falta de mantenimiento o mal diseño del mismo si</w:t>
      </w:r>
      <w:r w:rsidR="00461167" w:rsidRPr="00715B0F">
        <w:rPr>
          <w:rFonts w:ascii="Arial" w:hAnsi="Arial" w:cs="Arial"/>
        </w:rPr>
        <w:t>n</w:t>
      </w:r>
      <w:r w:rsidR="00D27C5F" w:rsidRPr="00715B0F">
        <w:rPr>
          <w:rFonts w:ascii="Arial" w:hAnsi="Arial" w:cs="Arial"/>
        </w:rPr>
        <w:t xml:space="preserve"> seguir las normativas de protección.</w:t>
      </w:r>
    </w:p>
    <w:p w:rsidR="00EC7102" w:rsidRDefault="00EC7102" w:rsidP="00715B0F">
      <w:pPr>
        <w:spacing w:line="480" w:lineRule="auto"/>
        <w:rPr>
          <w:rFonts w:ascii="Arial" w:hAnsi="Arial" w:cs="Arial"/>
          <w:b/>
        </w:rPr>
      </w:pPr>
    </w:p>
    <w:p w:rsidR="00EC7102" w:rsidRDefault="00EC7102" w:rsidP="00EC7102">
      <w:pPr>
        <w:spacing w:line="480" w:lineRule="auto"/>
        <w:jc w:val="center"/>
        <w:rPr>
          <w:rFonts w:ascii="Arial" w:hAnsi="Arial" w:cs="Arial"/>
          <w:b/>
          <w:sz w:val="36"/>
          <w:szCs w:val="36"/>
        </w:rPr>
      </w:pPr>
    </w:p>
    <w:p w:rsidR="00EC7102" w:rsidRDefault="00EC7102" w:rsidP="00EC7102">
      <w:pPr>
        <w:spacing w:line="480" w:lineRule="auto"/>
        <w:jc w:val="center"/>
        <w:rPr>
          <w:rFonts w:ascii="Arial" w:hAnsi="Arial" w:cs="Arial"/>
          <w:b/>
          <w:sz w:val="36"/>
          <w:szCs w:val="36"/>
        </w:rPr>
      </w:pPr>
    </w:p>
    <w:p w:rsidR="00EC7102" w:rsidRDefault="00EC7102" w:rsidP="00EC7102">
      <w:pPr>
        <w:spacing w:line="480" w:lineRule="auto"/>
        <w:jc w:val="center"/>
        <w:rPr>
          <w:rFonts w:ascii="Arial" w:hAnsi="Arial" w:cs="Arial"/>
          <w:b/>
          <w:sz w:val="36"/>
          <w:szCs w:val="36"/>
        </w:rPr>
      </w:pPr>
    </w:p>
    <w:p w:rsidR="00EC7102" w:rsidRDefault="00EC7102" w:rsidP="00EC7102">
      <w:pPr>
        <w:spacing w:line="480" w:lineRule="auto"/>
        <w:jc w:val="center"/>
        <w:rPr>
          <w:rFonts w:ascii="Arial" w:hAnsi="Arial" w:cs="Arial"/>
          <w:b/>
          <w:sz w:val="36"/>
          <w:szCs w:val="36"/>
        </w:rPr>
      </w:pPr>
    </w:p>
    <w:p w:rsidR="00EC7102" w:rsidRDefault="00EC7102" w:rsidP="00EC7102">
      <w:pPr>
        <w:spacing w:line="480" w:lineRule="auto"/>
        <w:jc w:val="center"/>
        <w:rPr>
          <w:rFonts w:ascii="Arial" w:hAnsi="Arial" w:cs="Arial"/>
          <w:b/>
          <w:sz w:val="36"/>
          <w:szCs w:val="36"/>
        </w:rPr>
      </w:pPr>
    </w:p>
    <w:p w:rsidR="005D0F0D" w:rsidRDefault="005D0F0D" w:rsidP="00EC7102">
      <w:pPr>
        <w:spacing w:line="480" w:lineRule="auto"/>
        <w:jc w:val="center"/>
        <w:rPr>
          <w:rFonts w:ascii="Arial" w:hAnsi="Arial" w:cs="Arial"/>
          <w:b/>
          <w:sz w:val="36"/>
          <w:szCs w:val="36"/>
        </w:rPr>
      </w:pPr>
    </w:p>
    <w:p w:rsidR="005D0F0D" w:rsidRDefault="005D0F0D" w:rsidP="00EC7102">
      <w:pPr>
        <w:spacing w:line="480" w:lineRule="auto"/>
        <w:jc w:val="center"/>
        <w:rPr>
          <w:rFonts w:ascii="Arial" w:hAnsi="Arial" w:cs="Arial"/>
          <w:b/>
          <w:sz w:val="36"/>
          <w:szCs w:val="36"/>
        </w:rPr>
      </w:pPr>
    </w:p>
    <w:p w:rsidR="005D0F0D" w:rsidRDefault="005D0F0D" w:rsidP="00EC7102">
      <w:pPr>
        <w:spacing w:line="480" w:lineRule="auto"/>
        <w:jc w:val="center"/>
        <w:rPr>
          <w:rFonts w:ascii="Arial" w:hAnsi="Arial" w:cs="Arial"/>
          <w:b/>
          <w:sz w:val="36"/>
          <w:szCs w:val="36"/>
        </w:rPr>
      </w:pPr>
    </w:p>
    <w:p w:rsidR="000B2C45" w:rsidRDefault="000B2C45" w:rsidP="00EC7102">
      <w:pPr>
        <w:spacing w:line="480" w:lineRule="auto"/>
        <w:jc w:val="center"/>
        <w:rPr>
          <w:rFonts w:ascii="Arial" w:hAnsi="Arial" w:cs="Arial"/>
          <w:b/>
          <w:sz w:val="36"/>
          <w:szCs w:val="36"/>
        </w:rPr>
      </w:pPr>
    </w:p>
    <w:p w:rsidR="000B2C45" w:rsidRDefault="000B2C45" w:rsidP="00EC7102">
      <w:pPr>
        <w:spacing w:line="480" w:lineRule="auto"/>
        <w:jc w:val="center"/>
        <w:rPr>
          <w:rFonts w:ascii="Arial" w:hAnsi="Arial" w:cs="Arial"/>
          <w:b/>
          <w:sz w:val="36"/>
          <w:szCs w:val="36"/>
        </w:rPr>
      </w:pPr>
    </w:p>
    <w:p w:rsidR="005D0F0D" w:rsidRDefault="005D0F0D" w:rsidP="00EC7102">
      <w:pPr>
        <w:spacing w:line="480" w:lineRule="auto"/>
        <w:jc w:val="center"/>
        <w:rPr>
          <w:rFonts w:ascii="Arial" w:hAnsi="Arial" w:cs="Arial"/>
          <w:b/>
          <w:sz w:val="36"/>
          <w:szCs w:val="36"/>
        </w:rPr>
      </w:pPr>
    </w:p>
    <w:p w:rsidR="005D0F0D" w:rsidRDefault="005D0F0D" w:rsidP="00EC7102">
      <w:pPr>
        <w:spacing w:line="480" w:lineRule="auto"/>
        <w:jc w:val="center"/>
        <w:rPr>
          <w:rFonts w:ascii="Arial" w:hAnsi="Arial" w:cs="Arial"/>
          <w:b/>
          <w:sz w:val="36"/>
          <w:szCs w:val="36"/>
        </w:rPr>
      </w:pPr>
    </w:p>
    <w:p w:rsidR="0051034C" w:rsidRPr="00A576AC" w:rsidRDefault="0051034C" w:rsidP="00EC7102">
      <w:pPr>
        <w:spacing w:line="480" w:lineRule="auto"/>
        <w:jc w:val="center"/>
        <w:rPr>
          <w:rFonts w:ascii="Arial" w:hAnsi="Arial" w:cs="Arial"/>
          <w:b/>
          <w:sz w:val="36"/>
          <w:szCs w:val="36"/>
        </w:rPr>
      </w:pPr>
      <w:r w:rsidRPr="00A576AC">
        <w:rPr>
          <w:rFonts w:ascii="Arial" w:hAnsi="Arial" w:cs="Arial"/>
          <w:b/>
          <w:sz w:val="36"/>
          <w:szCs w:val="36"/>
        </w:rPr>
        <w:t>CAPÍTULO 5</w:t>
      </w:r>
    </w:p>
    <w:p w:rsidR="00AC14BB" w:rsidRPr="00A576AC" w:rsidRDefault="00AC14BB" w:rsidP="00AC14BB">
      <w:pPr>
        <w:numPr>
          <w:ilvl w:val="0"/>
          <w:numId w:val="44"/>
        </w:numPr>
        <w:spacing w:line="480" w:lineRule="auto"/>
        <w:jc w:val="both"/>
        <w:rPr>
          <w:rFonts w:ascii="Arial" w:hAnsi="Arial" w:cs="Arial"/>
          <w:b/>
          <w:sz w:val="32"/>
          <w:szCs w:val="32"/>
        </w:rPr>
      </w:pPr>
      <w:r w:rsidRPr="00A576AC">
        <w:rPr>
          <w:rFonts w:ascii="Arial" w:hAnsi="Arial" w:cs="Arial"/>
          <w:b/>
          <w:sz w:val="32"/>
          <w:szCs w:val="32"/>
        </w:rPr>
        <w:t>RIESGOS DE ELECTROCUCIÓN.</w:t>
      </w:r>
    </w:p>
    <w:p w:rsidR="00AC14BB" w:rsidRPr="0075324E" w:rsidRDefault="00AC14BB" w:rsidP="00AC14BB">
      <w:pPr>
        <w:spacing w:line="480" w:lineRule="auto"/>
        <w:ind w:left="585"/>
        <w:jc w:val="both"/>
        <w:rPr>
          <w:rFonts w:ascii="Arial" w:hAnsi="Arial" w:cs="Arial"/>
          <w:b/>
          <w:sz w:val="28"/>
          <w:szCs w:val="28"/>
        </w:rPr>
      </w:pPr>
    </w:p>
    <w:p w:rsidR="006744A0" w:rsidRDefault="009545A0" w:rsidP="006744A0">
      <w:pPr>
        <w:numPr>
          <w:ilvl w:val="1"/>
          <w:numId w:val="44"/>
        </w:numPr>
        <w:spacing w:line="480" w:lineRule="auto"/>
        <w:jc w:val="both"/>
        <w:rPr>
          <w:rFonts w:ascii="Arial" w:hAnsi="Arial" w:cs="Arial"/>
          <w:b/>
          <w:caps/>
        </w:rPr>
      </w:pPr>
      <w:r>
        <w:rPr>
          <w:rFonts w:ascii="Arial" w:hAnsi="Arial" w:cs="Arial"/>
          <w:b/>
          <w:caps/>
        </w:rPr>
        <w:t>ELECTROCUC</w:t>
      </w:r>
      <w:r w:rsidR="006744A0">
        <w:rPr>
          <w:rFonts w:ascii="Arial" w:hAnsi="Arial" w:cs="Arial"/>
          <w:b/>
          <w:caps/>
        </w:rPr>
        <w:t>IÓN POR FALLAS EN LOS EQUIPOS USADOS EN LOS QUIRÓFANOS</w:t>
      </w:r>
      <w:r w:rsidR="00AC14BB" w:rsidRPr="00715B0F">
        <w:rPr>
          <w:rFonts w:ascii="Arial" w:hAnsi="Arial" w:cs="Arial"/>
          <w:b/>
          <w:caps/>
        </w:rPr>
        <w:t>.</w:t>
      </w:r>
    </w:p>
    <w:p w:rsidR="006744A0" w:rsidRDefault="006744A0" w:rsidP="006744A0">
      <w:pPr>
        <w:spacing w:line="480" w:lineRule="auto"/>
        <w:ind w:left="792"/>
        <w:jc w:val="both"/>
        <w:rPr>
          <w:rFonts w:ascii="Arial" w:hAnsi="Arial" w:cs="Arial"/>
          <w:b/>
          <w:caps/>
        </w:rPr>
      </w:pPr>
    </w:p>
    <w:p w:rsidR="001A2B69" w:rsidRDefault="0051034C" w:rsidP="001A2B69">
      <w:pPr>
        <w:spacing w:line="480" w:lineRule="auto"/>
        <w:ind w:left="792"/>
        <w:jc w:val="both"/>
        <w:rPr>
          <w:rFonts w:ascii="Arial" w:hAnsi="Arial" w:cs="Arial"/>
          <w:b/>
          <w:caps/>
        </w:rPr>
      </w:pPr>
      <w:r w:rsidRPr="006744A0">
        <w:rPr>
          <w:rFonts w:ascii="Arial" w:hAnsi="Arial" w:cs="Arial"/>
        </w:rPr>
        <w:t xml:space="preserve">Para que la electricidad produzca efectos en el organismo, el cuerpo humano debe convertirse en parte de un circuito eléctrico. Para que circule corriente por el cuerpo humano deben existir al menos dos conexiones entre el cuerpo y una fuente de alimentación o tensión externa. La magnitud de la corriente depende de la diferencia de potencial entre las conexiones y de la resistencia eléctrica del cuerpo. La mayor parte de los tejidos del cuerpo contienen un elevado porcentaje de agua por lo que la resistencia eléctrica que presentan </w:t>
      </w:r>
      <w:r w:rsidRPr="006744A0">
        <w:rPr>
          <w:rFonts w:ascii="Arial" w:hAnsi="Arial" w:cs="Arial"/>
        </w:rPr>
        <w:lastRenderedPageBreak/>
        <w:t xml:space="preserve">es baja y pueden considerarse como </w:t>
      </w:r>
      <w:r w:rsidR="006744A0">
        <w:rPr>
          <w:rFonts w:ascii="Arial" w:hAnsi="Arial" w:cs="Arial"/>
        </w:rPr>
        <w:t xml:space="preserve">un buen conductor, no obstante, </w:t>
      </w:r>
      <w:r w:rsidRPr="006744A0">
        <w:rPr>
          <w:rFonts w:ascii="Arial" w:hAnsi="Arial" w:cs="Arial"/>
        </w:rPr>
        <w:t>la impedancia de la piel (epidermis) es bastante elevada (200-500K</w:t>
      </w:r>
      <w:r w:rsidR="00F81B55" w:rsidRPr="006744A0">
        <w:rPr>
          <w:rFonts w:ascii="Arial" w:hAnsi="Arial" w:cs="Arial"/>
        </w:rPr>
        <w:t>Ω</w:t>
      </w:r>
      <w:r w:rsidRPr="006744A0">
        <w:rPr>
          <w:rFonts w:ascii="Arial" w:hAnsi="Arial" w:cs="Arial"/>
        </w:rPr>
        <w:t>) por lo que el cuerpo humano puede considerarse como un conductor volumétrico no homogéneo en la que la distribución del flujo de la corriente eléctrica viene determinada por la conductividad local del tejido.</w:t>
      </w:r>
    </w:p>
    <w:p w:rsidR="001A2B69" w:rsidRDefault="001A2B69" w:rsidP="001A2B69">
      <w:pPr>
        <w:spacing w:line="480" w:lineRule="auto"/>
        <w:ind w:left="792"/>
        <w:jc w:val="both"/>
        <w:rPr>
          <w:rFonts w:ascii="Arial" w:hAnsi="Arial" w:cs="Arial"/>
          <w:b/>
          <w:caps/>
        </w:rPr>
      </w:pPr>
    </w:p>
    <w:p w:rsidR="0051034C" w:rsidRPr="001A2B69" w:rsidRDefault="0051034C" w:rsidP="001A2B69">
      <w:pPr>
        <w:spacing w:line="480" w:lineRule="auto"/>
        <w:ind w:left="792"/>
        <w:jc w:val="both"/>
        <w:rPr>
          <w:rFonts w:ascii="Arial" w:hAnsi="Arial" w:cs="Arial"/>
          <w:b/>
          <w:caps/>
        </w:rPr>
      </w:pPr>
      <w:r w:rsidRPr="00715B0F">
        <w:rPr>
          <w:rFonts w:ascii="Arial" w:hAnsi="Arial" w:cs="Arial"/>
        </w:rPr>
        <w:t>Los efectos que la corriente eléctrica produce sobre el cuerpo humano dependen fundamentalmente de los siguientes parámetros: magnitud de la corriente que circula por el tejido, frecuencia, tiempo de exposición a la corriente eléctrica, zona por la que circula (superficie o tejido interno). La gravedad del daño producido dependerá también del órgano afectado.</w:t>
      </w:r>
    </w:p>
    <w:p w:rsidR="00D617EC" w:rsidRPr="00715B0F" w:rsidRDefault="00D617EC" w:rsidP="00715B0F">
      <w:pPr>
        <w:spacing w:line="480" w:lineRule="auto"/>
        <w:jc w:val="both"/>
        <w:rPr>
          <w:rFonts w:ascii="Arial" w:hAnsi="Arial" w:cs="Arial"/>
        </w:rPr>
      </w:pPr>
    </w:p>
    <w:p w:rsidR="001A2B69" w:rsidRDefault="00C71309" w:rsidP="001A2B69">
      <w:pPr>
        <w:numPr>
          <w:ilvl w:val="1"/>
          <w:numId w:val="44"/>
        </w:numPr>
        <w:spacing w:line="480" w:lineRule="auto"/>
        <w:jc w:val="both"/>
        <w:rPr>
          <w:rFonts w:ascii="Arial" w:hAnsi="Arial" w:cs="Arial"/>
          <w:b/>
          <w:caps/>
        </w:rPr>
      </w:pPr>
      <w:r w:rsidRPr="00715B0F">
        <w:rPr>
          <w:rFonts w:ascii="Arial" w:hAnsi="Arial" w:cs="Arial"/>
          <w:b/>
          <w:caps/>
        </w:rPr>
        <w:t>Efectos fisiológicos de la corriente eléctrica.</w:t>
      </w:r>
    </w:p>
    <w:p w:rsidR="001A2B69" w:rsidRDefault="001A2B69" w:rsidP="001A2B69">
      <w:pPr>
        <w:spacing w:line="480" w:lineRule="auto"/>
        <w:ind w:left="792"/>
        <w:jc w:val="both"/>
        <w:rPr>
          <w:rFonts w:ascii="Arial" w:hAnsi="Arial" w:cs="Arial"/>
          <w:b/>
          <w:caps/>
        </w:rPr>
      </w:pPr>
    </w:p>
    <w:p w:rsidR="001A2B69" w:rsidRDefault="00B3534F" w:rsidP="001A2B69">
      <w:pPr>
        <w:spacing w:line="480" w:lineRule="auto"/>
        <w:ind w:left="792"/>
        <w:jc w:val="both"/>
        <w:rPr>
          <w:rFonts w:ascii="Arial" w:hAnsi="Arial" w:cs="Arial"/>
          <w:b/>
          <w:caps/>
        </w:rPr>
      </w:pPr>
      <w:r w:rsidRPr="001A2B69">
        <w:rPr>
          <w:rFonts w:ascii="Arial" w:hAnsi="Arial" w:cs="Arial"/>
          <w:kern w:val="0"/>
          <w:lang w:val="es-EC"/>
        </w:rPr>
        <w:t xml:space="preserve">La corriente eléctrica puede afectar al tejido principalmente de tres formas: en primer lugar se produce una excitación eléctrica de los tejidos excitables (nervios y músculos), comenzando con una sensación de “hormigueo” o “escozor” que si alcanza intensidad suficientemente elevada puede ser dolorosa y molesta. La estimulación de estos nervios o músculos motores puede provocar </w:t>
      </w:r>
      <w:r w:rsidRPr="001A2B69">
        <w:rPr>
          <w:rFonts w:ascii="Arial" w:hAnsi="Arial" w:cs="Arial"/>
          <w:kern w:val="0"/>
          <w:lang w:val="es-EC"/>
        </w:rPr>
        <w:lastRenderedPageBreak/>
        <w:t xml:space="preserve">contracciones y si ésta aumenta puede producirse la </w:t>
      </w:r>
      <w:proofErr w:type="spellStart"/>
      <w:r w:rsidRPr="001A2B69">
        <w:rPr>
          <w:rFonts w:ascii="Arial" w:hAnsi="Arial" w:cs="Arial"/>
          <w:kern w:val="0"/>
          <w:lang w:val="es-EC"/>
        </w:rPr>
        <w:t>tetanización</w:t>
      </w:r>
      <w:proofErr w:type="spellEnd"/>
      <w:r w:rsidRPr="001A2B69">
        <w:rPr>
          <w:rFonts w:ascii="Arial" w:hAnsi="Arial" w:cs="Arial"/>
          <w:kern w:val="0"/>
          <w:lang w:val="es-EC"/>
        </w:rPr>
        <w:t xml:space="preserve"> del músculo.</w:t>
      </w:r>
      <w:r w:rsidR="001A2B69">
        <w:rPr>
          <w:rFonts w:ascii="Arial" w:hAnsi="Arial" w:cs="Arial"/>
          <w:b/>
          <w:caps/>
        </w:rPr>
        <w:t xml:space="preserve"> </w:t>
      </w:r>
    </w:p>
    <w:p w:rsidR="001A2B69" w:rsidRDefault="001A2B69" w:rsidP="001A2B69">
      <w:pPr>
        <w:spacing w:line="480" w:lineRule="auto"/>
        <w:ind w:left="792"/>
        <w:jc w:val="both"/>
        <w:rPr>
          <w:rFonts w:ascii="Arial" w:hAnsi="Arial" w:cs="Arial"/>
          <w:b/>
          <w:caps/>
        </w:rPr>
      </w:pPr>
    </w:p>
    <w:p w:rsidR="001A2B69" w:rsidRDefault="00B3534F" w:rsidP="001A2B69">
      <w:pPr>
        <w:spacing w:line="480" w:lineRule="auto"/>
        <w:ind w:left="792"/>
        <w:jc w:val="both"/>
        <w:rPr>
          <w:rFonts w:ascii="Arial" w:hAnsi="Arial" w:cs="Arial"/>
          <w:kern w:val="0"/>
          <w:lang w:val="es-EC"/>
        </w:rPr>
      </w:pPr>
      <w:r w:rsidRPr="00715B0F">
        <w:rPr>
          <w:rFonts w:ascii="Arial" w:hAnsi="Arial" w:cs="Arial"/>
          <w:kern w:val="0"/>
          <w:lang w:val="es-EC"/>
        </w:rPr>
        <w:t>En segundo lugar puede aparecer un incremento de la temperatura del tejido debido a la</w:t>
      </w:r>
      <w:r w:rsidR="003E28E9">
        <w:rPr>
          <w:rFonts w:ascii="Arial" w:hAnsi="Arial" w:cs="Arial"/>
          <w:kern w:val="0"/>
          <w:lang w:val="es-EC"/>
        </w:rPr>
        <w:t xml:space="preserve"> </w:t>
      </w:r>
      <w:r w:rsidRPr="00715B0F">
        <w:rPr>
          <w:rFonts w:ascii="Arial" w:hAnsi="Arial" w:cs="Arial"/>
          <w:kern w:val="0"/>
          <w:lang w:val="es-EC"/>
        </w:rPr>
        <w:t>resistencia que presenta y la energía disipada por el mismo. Por último, el aumento de</w:t>
      </w:r>
      <w:r w:rsidR="003E28E9">
        <w:rPr>
          <w:rFonts w:ascii="Arial" w:hAnsi="Arial" w:cs="Arial"/>
          <w:kern w:val="0"/>
          <w:lang w:val="es-EC"/>
        </w:rPr>
        <w:t xml:space="preserve"> </w:t>
      </w:r>
      <w:r w:rsidRPr="00715B0F">
        <w:rPr>
          <w:rFonts w:ascii="Arial" w:hAnsi="Arial" w:cs="Arial"/>
          <w:kern w:val="0"/>
          <w:lang w:val="es-EC"/>
        </w:rPr>
        <w:t>temperatura si el elevado puede provocar lesiones (quemaduras) en el tejido.</w:t>
      </w:r>
    </w:p>
    <w:p w:rsidR="001A2B69" w:rsidRDefault="001A2B69" w:rsidP="001A2B69">
      <w:pPr>
        <w:spacing w:line="480" w:lineRule="auto"/>
        <w:ind w:left="792"/>
        <w:jc w:val="both"/>
        <w:rPr>
          <w:rFonts w:ascii="Arial" w:hAnsi="Arial" w:cs="Arial"/>
          <w:kern w:val="0"/>
          <w:lang w:val="es-EC"/>
        </w:rPr>
      </w:pPr>
    </w:p>
    <w:p w:rsidR="001A2B69" w:rsidRDefault="00B3534F" w:rsidP="001A2B69">
      <w:pPr>
        <w:spacing w:line="480" w:lineRule="auto"/>
        <w:ind w:left="792"/>
        <w:jc w:val="both"/>
        <w:rPr>
          <w:rFonts w:ascii="Arial" w:hAnsi="Arial" w:cs="Arial"/>
          <w:kern w:val="0"/>
          <w:lang w:val="es-EC"/>
        </w:rPr>
      </w:pPr>
      <w:r w:rsidRPr="00715B0F">
        <w:rPr>
          <w:rFonts w:ascii="Arial" w:hAnsi="Arial" w:cs="Arial"/>
          <w:kern w:val="0"/>
          <w:lang w:val="es-EC"/>
        </w:rPr>
        <w:t xml:space="preserve"> Con la corriente eléctrica domestica las quemaduras se limitan por lo general a lesiones localizadas en los puntos de contacto o en sus inmediaciones, lugares donde se produce mayor densidad de corriente. </w:t>
      </w:r>
    </w:p>
    <w:p w:rsidR="001A2B69" w:rsidRDefault="001A2B69" w:rsidP="001A2B69">
      <w:pPr>
        <w:spacing w:line="480" w:lineRule="auto"/>
        <w:ind w:left="792"/>
        <w:jc w:val="both"/>
        <w:rPr>
          <w:rFonts w:ascii="Arial" w:hAnsi="Arial" w:cs="Arial"/>
          <w:kern w:val="0"/>
          <w:lang w:val="es-EC"/>
        </w:rPr>
      </w:pPr>
    </w:p>
    <w:p w:rsidR="001A2B69" w:rsidRDefault="00B3534F" w:rsidP="001A2B69">
      <w:pPr>
        <w:spacing w:line="480" w:lineRule="auto"/>
        <w:ind w:left="792"/>
        <w:jc w:val="both"/>
        <w:rPr>
          <w:rFonts w:ascii="Arial" w:hAnsi="Arial" w:cs="Arial"/>
          <w:kern w:val="0"/>
          <w:lang w:val="es-EC"/>
        </w:rPr>
      </w:pPr>
      <w:r w:rsidRPr="00715B0F">
        <w:rPr>
          <w:rFonts w:ascii="Arial" w:hAnsi="Arial" w:cs="Arial"/>
          <w:kern w:val="0"/>
          <w:lang w:val="es-EC"/>
        </w:rPr>
        <w:t xml:space="preserve">En los accidentes industriales causados por alta tensión, así como en accidentes por rayos, la energía eléctrica disipada puede provocar quemaduras que aceptan a grandes áreas del cuerpo. </w:t>
      </w:r>
    </w:p>
    <w:p w:rsidR="001A2B69" w:rsidRDefault="001A2B69" w:rsidP="001A2B69">
      <w:pPr>
        <w:spacing w:line="480" w:lineRule="auto"/>
        <w:ind w:left="792"/>
        <w:jc w:val="both"/>
        <w:rPr>
          <w:rFonts w:ascii="Arial" w:hAnsi="Arial" w:cs="Arial"/>
          <w:kern w:val="0"/>
          <w:lang w:val="es-EC"/>
        </w:rPr>
      </w:pPr>
    </w:p>
    <w:p w:rsidR="001A2B69" w:rsidRDefault="00B3534F" w:rsidP="001A2B69">
      <w:pPr>
        <w:spacing w:line="480" w:lineRule="auto"/>
        <w:ind w:left="792"/>
        <w:jc w:val="both"/>
        <w:rPr>
          <w:rFonts w:ascii="Arial" w:hAnsi="Arial" w:cs="Arial"/>
          <w:b/>
          <w:caps/>
        </w:rPr>
      </w:pPr>
      <w:r w:rsidRPr="00715B0F">
        <w:rPr>
          <w:rFonts w:ascii="Arial" w:hAnsi="Arial" w:cs="Arial"/>
          <w:kern w:val="0"/>
          <w:lang w:val="es-EC"/>
        </w:rPr>
        <w:t>En electrocirugía se utiliza la corriente concentrada procedente de un generador de radiofrecue</w:t>
      </w:r>
      <w:r w:rsidR="00392171">
        <w:rPr>
          <w:rFonts w:ascii="Arial" w:hAnsi="Arial" w:cs="Arial"/>
          <w:kern w:val="0"/>
          <w:lang w:val="es-EC"/>
        </w:rPr>
        <w:t>ncia con la frecuencia de 2,5-4</w:t>
      </w:r>
      <w:r w:rsidRPr="00715B0F">
        <w:rPr>
          <w:rFonts w:ascii="Arial" w:hAnsi="Arial" w:cs="Arial"/>
          <w:kern w:val="0"/>
          <w:lang w:val="es-EC"/>
        </w:rPr>
        <w:t>MHz para cortar tejido o coagular pequeños vasos sanguíneos.</w:t>
      </w:r>
    </w:p>
    <w:p w:rsidR="001A2B69" w:rsidRDefault="001A2B69" w:rsidP="001A2B69">
      <w:pPr>
        <w:spacing w:line="480" w:lineRule="auto"/>
        <w:ind w:left="792"/>
        <w:jc w:val="both"/>
        <w:rPr>
          <w:rFonts w:ascii="Arial" w:hAnsi="Arial" w:cs="Arial"/>
          <w:b/>
          <w:caps/>
        </w:rPr>
      </w:pPr>
    </w:p>
    <w:p w:rsidR="001A2B69" w:rsidRDefault="00B3534F" w:rsidP="001A2B69">
      <w:pPr>
        <w:spacing w:line="480" w:lineRule="auto"/>
        <w:ind w:left="792"/>
        <w:jc w:val="both"/>
        <w:rPr>
          <w:rFonts w:ascii="Arial" w:hAnsi="Arial" w:cs="Arial"/>
          <w:kern w:val="0"/>
          <w:lang w:val="es-EC"/>
        </w:rPr>
      </w:pPr>
      <w:r w:rsidRPr="00715B0F">
        <w:rPr>
          <w:rFonts w:ascii="Arial" w:hAnsi="Arial" w:cs="Arial"/>
          <w:kern w:val="0"/>
          <w:lang w:val="es-EC"/>
        </w:rPr>
        <w:t xml:space="preserve">El órgano más susceptible a la corriente eléctrica es el corazón. Un </w:t>
      </w:r>
      <w:r w:rsidRPr="00715B0F">
        <w:rPr>
          <w:rFonts w:ascii="Arial" w:hAnsi="Arial" w:cs="Arial"/>
          <w:kern w:val="0"/>
          <w:lang w:val="es-EC"/>
        </w:rPr>
        <w:lastRenderedPageBreak/>
        <w:t xml:space="preserve">estímulo que tetanice el corazón provoca la contracción completa del miocardio que detiene la acción de bombeo del corazón e interrumpe la circulación sanguínea. </w:t>
      </w:r>
    </w:p>
    <w:p w:rsidR="001A2B69" w:rsidRDefault="001A2B69" w:rsidP="001A2B69">
      <w:pPr>
        <w:spacing w:line="480" w:lineRule="auto"/>
        <w:ind w:left="792"/>
        <w:jc w:val="both"/>
        <w:rPr>
          <w:rFonts w:ascii="Arial" w:hAnsi="Arial" w:cs="Arial"/>
          <w:kern w:val="0"/>
          <w:lang w:val="es-EC"/>
        </w:rPr>
      </w:pPr>
    </w:p>
    <w:p w:rsidR="001A2B69" w:rsidRDefault="00B3534F" w:rsidP="001A2B69">
      <w:pPr>
        <w:spacing w:line="480" w:lineRule="auto"/>
        <w:ind w:left="792"/>
        <w:jc w:val="both"/>
        <w:rPr>
          <w:rFonts w:ascii="Arial" w:hAnsi="Arial" w:cs="Arial"/>
          <w:b/>
          <w:caps/>
        </w:rPr>
      </w:pPr>
      <w:r w:rsidRPr="00715B0F">
        <w:rPr>
          <w:rFonts w:ascii="Arial" w:hAnsi="Arial" w:cs="Arial"/>
          <w:kern w:val="0"/>
          <w:lang w:val="es-EC"/>
        </w:rPr>
        <w:t xml:space="preserve">Si la circulación no se restablece en pocos minutos, en primer lugar se lesiona el cerebro y luego se produce la muerte debido a la falta de aportación de oxígeno a los tejidos cerebrales. No obstante, si la corriente </w:t>
      </w:r>
      <w:proofErr w:type="spellStart"/>
      <w:r w:rsidRPr="00715B0F">
        <w:rPr>
          <w:rFonts w:ascii="Arial" w:hAnsi="Arial" w:cs="Arial"/>
          <w:kern w:val="0"/>
          <w:lang w:val="es-EC"/>
        </w:rPr>
        <w:t>tetanizante</w:t>
      </w:r>
      <w:proofErr w:type="spellEnd"/>
      <w:r w:rsidRPr="00715B0F">
        <w:rPr>
          <w:rFonts w:ascii="Arial" w:hAnsi="Arial" w:cs="Arial"/>
          <w:kern w:val="0"/>
          <w:lang w:val="es-EC"/>
        </w:rPr>
        <w:t xml:space="preserve"> se elimina al cabo de poco tiempo y las lesiones producidas no son irreversibles, el latido del corazón se reanuda de forma espontánea. </w:t>
      </w:r>
    </w:p>
    <w:p w:rsidR="001A2B69" w:rsidRDefault="001A2B69" w:rsidP="001A2B69">
      <w:pPr>
        <w:spacing w:line="480" w:lineRule="auto"/>
        <w:ind w:left="792"/>
        <w:jc w:val="both"/>
        <w:rPr>
          <w:rFonts w:ascii="Arial" w:hAnsi="Arial" w:cs="Arial"/>
          <w:b/>
          <w:caps/>
        </w:rPr>
      </w:pPr>
    </w:p>
    <w:p w:rsidR="001A2B69" w:rsidRDefault="00B3534F" w:rsidP="001A2B69">
      <w:pPr>
        <w:spacing w:line="480" w:lineRule="auto"/>
        <w:ind w:left="792"/>
        <w:jc w:val="both"/>
        <w:rPr>
          <w:rFonts w:ascii="Arial" w:hAnsi="Arial" w:cs="Arial"/>
          <w:b/>
          <w:caps/>
        </w:rPr>
      </w:pPr>
      <w:r w:rsidRPr="00715B0F">
        <w:rPr>
          <w:rFonts w:ascii="Arial" w:hAnsi="Arial" w:cs="Arial"/>
          <w:kern w:val="0"/>
          <w:lang w:val="es-EC"/>
        </w:rPr>
        <w:t>Una corriente de intensidad más baja que excite sólo parte de las fibras</w:t>
      </w:r>
      <w:r w:rsidR="00982D2A">
        <w:rPr>
          <w:rFonts w:ascii="Arial" w:hAnsi="Arial" w:cs="Arial"/>
          <w:kern w:val="0"/>
          <w:lang w:val="es-EC"/>
        </w:rPr>
        <w:t xml:space="preserve"> </w:t>
      </w:r>
      <w:r w:rsidRPr="00715B0F">
        <w:rPr>
          <w:rFonts w:ascii="Arial" w:hAnsi="Arial" w:cs="Arial"/>
          <w:kern w:val="0"/>
          <w:lang w:val="es-EC"/>
        </w:rPr>
        <w:t>musculares del cora</w:t>
      </w:r>
      <w:r w:rsidR="005D0F0D">
        <w:rPr>
          <w:rFonts w:ascii="Arial" w:hAnsi="Arial" w:cs="Arial"/>
          <w:kern w:val="0"/>
          <w:lang w:val="es-EC"/>
        </w:rPr>
        <w:t>zón puede ser más peligrosa que</w:t>
      </w:r>
      <w:r w:rsidR="001A2B69">
        <w:rPr>
          <w:rFonts w:ascii="Arial" w:hAnsi="Arial" w:cs="Arial"/>
          <w:b/>
          <w:caps/>
        </w:rPr>
        <w:t xml:space="preserve"> </w:t>
      </w:r>
      <w:r w:rsidRPr="00715B0F">
        <w:rPr>
          <w:rFonts w:ascii="Arial" w:hAnsi="Arial" w:cs="Arial"/>
          <w:kern w:val="0"/>
          <w:lang w:val="es-EC"/>
        </w:rPr>
        <w:t xml:space="preserve">una corriente suficiente para tetanizar el corazón entero. Esta excitación parcial puede cambiar las vías eléctricas de propagación en el miocardio </w:t>
      </w:r>
      <w:proofErr w:type="spellStart"/>
      <w:r w:rsidRPr="00715B0F">
        <w:rPr>
          <w:rFonts w:ascii="Arial" w:hAnsi="Arial" w:cs="Arial"/>
          <w:kern w:val="0"/>
          <w:lang w:val="es-EC"/>
        </w:rPr>
        <w:t>desincronizando</w:t>
      </w:r>
      <w:proofErr w:type="spellEnd"/>
      <w:r w:rsidRPr="00715B0F">
        <w:rPr>
          <w:rFonts w:ascii="Arial" w:hAnsi="Arial" w:cs="Arial"/>
          <w:kern w:val="0"/>
          <w:lang w:val="es-EC"/>
        </w:rPr>
        <w:t xml:space="preserve"> la actividad del corazón. </w:t>
      </w:r>
    </w:p>
    <w:p w:rsidR="001A2B69" w:rsidRDefault="001A2B69" w:rsidP="001A2B69">
      <w:pPr>
        <w:spacing w:line="480" w:lineRule="auto"/>
        <w:ind w:left="792"/>
        <w:jc w:val="both"/>
        <w:rPr>
          <w:rFonts w:ascii="Arial" w:hAnsi="Arial" w:cs="Arial"/>
          <w:b/>
          <w:caps/>
        </w:rPr>
      </w:pPr>
    </w:p>
    <w:p w:rsidR="00AA650D" w:rsidRPr="001A2B69" w:rsidRDefault="00B3534F" w:rsidP="001A2B69">
      <w:pPr>
        <w:spacing w:line="480" w:lineRule="auto"/>
        <w:ind w:left="792"/>
        <w:jc w:val="both"/>
        <w:rPr>
          <w:rFonts w:ascii="Arial" w:hAnsi="Arial" w:cs="Arial"/>
          <w:b/>
          <w:caps/>
        </w:rPr>
      </w:pPr>
      <w:r w:rsidRPr="00715B0F">
        <w:rPr>
          <w:rFonts w:ascii="Arial" w:hAnsi="Arial" w:cs="Arial"/>
          <w:kern w:val="0"/>
          <w:lang w:val="es-EC"/>
        </w:rPr>
        <w:t>Este fenómeno en el que el corazón pierde su sincronismo se denomina “fibrilación”. La fibrilación ventricular es la causa que produce la mayoría de las muertes en los accidentes eléctricos.</w:t>
      </w:r>
      <w:r w:rsidR="00982D2A">
        <w:rPr>
          <w:rFonts w:ascii="Arial" w:hAnsi="Arial" w:cs="Arial"/>
          <w:kern w:val="0"/>
          <w:lang w:val="es-EC"/>
        </w:rPr>
        <w:t xml:space="preserve"> (Figura 5.1).</w:t>
      </w:r>
      <w:r w:rsidR="00AA650D">
        <w:rPr>
          <w:kern w:val="0"/>
          <w:lang w:val="es-EC"/>
        </w:rPr>
        <w:t xml:space="preserve">                  </w:t>
      </w:r>
    </w:p>
    <w:p w:rsidR="00D45BF9" w:rsidRPr="00715B0F" w:rsidRDefault="00CE36CD" w:rsidP="00D45BF9">
      <w:pPr>
        <w:spacing w:line="480" w:lineRule="auto"/>
        <w:jc w:val="center"/>
        <w:rPr>
          <w:rFonts w:ascii="Arial" w:hAnsi="Arial" w:cs="Arial"/>
          <w:kern w:val="0"/>
          <w:lang w:val="es-EC"/>
        </w:rPr>
      </w:pPr>
      <w:r>
        <w:rPr>
          <w:kern w:val="0"/>
          <w:lang w:val="es-EC"/>
        </w:rPr>
        <w:lastRenderedPageBreak/>
        <w:t xml:space="preserve">          </w:t>
      </w:r>
      <w:r w:rsidR="00AA650D">
        <w:rPr>
          <w:kern w:val="0"/>
          <w:lang w:val="es-EC"/>
        </w:rPr>
        <w:t xml:space="preserve">   </w:t>
      </w:r>
      <w:r w:rsidR="00142B08" w:rsidRPr="00F53BBF">
        <w:rPr>
          <w:kern w:val="0"/>
          <w:lang w:val="es-EC"/>
        </w:rPr>
        <w:pict>
          <v:shape id="_x0000_i1034" type="#_x0000_t75" style="width:340.5pt;height:302.25pt">
            <v:imagedata r:id="rId19" o:title=""/>
          </v:shape>
        </w:pict>
      </w:r>
    </w:p>
    <w:p w:rsidR="00D77823" w:rsidRDefault="00CE36CD" w:rsidP="00982D2A">
      <w:pPr>
        <w:spacing w:line="480" w:lineRule="auto"/>
        <w:jc w:val="center"/>
        <w:rPr>
          <w:rFonts w:ascii="Arial" w:hAnsi="Arial" w:cs="Arial"/>
          <w:b/>
          <w:kern w:val="0"/>
          <w:sz w:val="20"/>
          <w:szCs w:val="20"/>
          <w:lang w:val="es-EC"/>
        </w:rPr>
      </w:pPr>
      <w:r>
        <w:rPr>
          <w:rFonts w:ascii="Arial" w:hAnsi="Arial" w:cs="Arial"/>
          <w:b/>
          <w:kern w:val="0"/>
          <w:sz w:val="20"/>
          <w:szCs w:val="20"/>
          <w:lang w:val="es-EC"/>
        </w:rPr>
        <w:t xml:space="preserve">          </w:t>
      </w:r>
      <w:r w:rsidR="00AA650D">
        <w:rPr>
          <w:rFonts w:ascii="Arial" w:hAnsi="Arial" w:cs="Arial"/>
          <w:b/>
          <w:kern w:val="0"/>
          <w:sz w:val="20"/>
          <w:szCs w:val="20"/>
          <w:lang w:val="es-EC"/>
        </w:rPr>
        <w:t xml:space="preserve"> </w:t>
      </w:r>
      <w:r w:rsidR="00982D2A" w:rsidRPr="00982D2A">
        <w:rPr>
          <w:rFonts w:ascii="Arial" w:hAnsi="Arial" w:cs="Arial"/>
          <w:b/>
          <w:kern w:val="0"/>
          <w:sz w:val="20"/>
          <w:szCs w:val="20"/>
          <w:lang w:val="es-EC"/>
        </w:rPr>
        <w:t>Figura 5.1</w:t>
      </w:r>
    </w:p>
    <w:p w:rsidR="00CE36CD" w:rsidRDefault="00CE36CD" w:rsidP="00CE36CD">
      <w:pPr>
        <w:spacing w:line="480" w:lineRule="auto"/>
        <w:ind w:left="792"/>
        <w:jc w:val="both"/>
        <w:rPr>
          <w:kern w:val="0"/>
          <w:lang w:val="es-EC"/>
        </w:rPr>
      </w:pPr>
    </w:p>
    <w:p w:rsidR="00CE36CD" w:rsidRDefault="00B3534F" w:rsidP="00CE36CD">
      <w:pPr>
        <w:spacing w:line="480" w:lineRule="auto"/>
        <w:ind w:left="792"/>
        <w:jc w:val="both"/>
        <w:rPr>
          <w:rFonts w:ascii="Arial" w:hAnsi="Arial" w:cs="Arial"/>
          <w:b/>
          <w:caps/>
        </w:rPr>
      </w:pPr>
      <w:r w:rsidRPr="00715B0F">
        <w:rPr>
          <w:rFonts w:ascii="Arial" w:hAnsi="Arial" w:cs="Arial"/>
          <w:kern w:val="0"/>
          <w:lang w:val="es-EC"/>
        </w:rPr>
        <w:t>También se puede producir parálisis respiratoria si los músculos del tórax se tetanizan por efecto de una corriente que circule a través del pecho o a través del centro de control de la respiración en el cerebro.</w:t>
      </w:r>
    </w:p>
    <w:p w:rsidR="00CE36CD" w:rsidRDefault="00CE36CD" w:rsidP="00CE36CD">
      <w:pPr>
        <w:spacing w:line="480" w:lineRule="auto"/>
        <w:ind w:left="792"/>
        <w:jc w:val="both"/>
        <w:rPr>
          <w:rFonts w:ascii="Arial" w:hAnsi="Arial" w:cs="Arial"/>
          <w:b/>
          <w:caps/>
        </w:rPr>
      </w:pPr>
    </w:p>
    <w:p w:rsidR="00B3534F" w:rsidRPr="00CE36CD" w:rsidRDefault="00B3534F" w:rsidP="00CE36CD">
      <w:pPr>
        <w:spacing w:line="480" w:lineRule="auto"/>
        <w:ind w:left="792"/>
        <w:jc w:val="both"/>
        <w:rPr>
          <w:rFonts w:ascii="Arial" w:hAnsi="Arial" w:cs="Arial"/>
          <w:b/>
          <w:caps/>
        </w:rPr>
      </w:pPr>
      <w:r w:rsidRPr="00715B0F">
        <w:rPr>
          <w:rFonts w:ascii="Arial" w:hAnsi="Arial" w:cs="Arial"/>
          <w:kern w:val="0"/>
          <w:lang w:val="es-EC"/>
        </w:rPr>
        <w:t>Son muchos los factores que influyen en la magnitud de la corriente eléctrica necesaria para producir un efecto fisiológico concreto en una persona.</w:t>
      </w:r>
      <w:r w:rsidR="00982D2A">
        <w:rPr>
          <w:rFonts w:ascii="Arial" w:hAnsi="Arial" w:cs="Arial"/>
          <w:kern w:val="0"/>
          <w:lang w:val="es-EC"/>
        </w:rPr>
        <w:t xml:space="preserve"> (Figura 5.2)</w:t>
      </w:r>
    </w:p>
    <w:p w:rsidR="007A154E" w:rsidRDefault="007A154E">
      <w:pPr>
        <w:jc w:val="both"/>
        <w:rPr>
          <w:kern w:val="0"/>
          <w:lang w:val="es-EC"/>
        </w:rPr>
      </w:pPr>
    </w:p>
    <w:p w:rsidR="00B3534F" w:rsidRDefault="00B3534F">
      <w:pPr>
        <w:jc w:val="both"/>
        <w:rPr>
          <w:kern w:val="0"/>
          <w:lang w:val="es-EC"/>
        </w:rPr>
      </w:pPr>
    </w:p>
    <w:p w:rsidR="00B3534F" w:rsidRDefault="00B3534F">
      <w:pPr>
        <w:jc w:val="both"/>
        <w:rPr>
          <w:kern w:val="0"/>
          <w:lang w:val="es-EC"/>
        </w:rPr>
      </w:pPr>
    </w:p>
    <w:p w:rsidR="00B3534F" w:rsidRDefault="00AA650D" w:rsidP="00D45BF9">
      <w:pPr>
        <w:jc w:val="center"/>
        <w:rPr>
          <w:kern w:val="0"/>
          <w:lang w:val="es-EC"/>
        </w:rPr>
      </w:pPr>
      <w:r>
        <w:rPr>
          <w:kern w:val="0"/>
          <w:lang w:val="es-EC"/>
        </w:rPr>
        <w:lastRenderedPageBreak/>
        <w:t xml:space="preserve">                         </w:t>
      </w:r>
      <w:r w:rsidR="00142B08" w:rsidRPr="00F53BBF">
        <w:rPr>
          <w:kern w:val="0"/>
          <w:lang w:val="es-EC"/>
        </w:rPr>
        <w:pict>
          <v:shape id="_x0000_i1035" type="#_x0000_t75" style="width:264pt;height:362.25pt">
            <v:imagedata r:id="rId20" o:title=""/>
          </v:shape>
        </w:pict>
      </w:r>
    </w:p>
    <w:p w:rsidR="00B3534F" w:rsidRDefault="00B3534F">
      <w:pPr>
        <w:jc w:val="both"/>
        <w:rPr>
          <w:kern w:val="0"/>
          <w:lang w:val="es-EC"/>
        </w:rPr>
      </w:pPr>
    </w:p>
    <w:p w:rsidR="00B3534F" w:rsidRPr="00D45BF9" w:rsidRDefault="00AA650D" w:rsidP="00D45BF9">
      <w:pPr>
        <w:jc w:val="center"/>
        <w:rPr>
          <w:rFonts w:ascii="Arial" w:hAnsi="Arial" w:cs="Arial"/>
          <w:b/>
          <w:kern w:val="0"/>
          <w:sz w:val="20"/>
          <w:szCs w:val="20"/>
          <w:lang w:val="es-EC"/>
        </w:rPr>
      </w:pPr>
      <w:r>
        <w:rPr>
          <w:rFonts w:ascii="Arial" w:hAnsi="Arial" w:cs="Arial"/>
          <w:b/>
          <w:kern w:val="0"/>
          <w:sz w:val="20"/>
          <w:szCs w:val="20"/>
          <w:lang w:val="es-EC"/>
        </w:rPr>
        <w:t xml:space="preserve">             </w:t>
      </w:r>
      <w:r w:rsidR="007A154E" w:rsidRPr="00D45BF9">
        <w:rPr>
          <w:rFonts w:ascii="Arial" w:hAnsi="Arial" w:cs="Arial"/>
          <w:b/>
          <w:kern w:val="0"/>
          <w:sz w:val="20"/>
          <w:szCs w:val="20"/>
          <w:lang w:val="es-EC"/>
        </w:rPr>
        <w:t>Figura</w:t>
      </w:r>
      <w:r w:rsidR="00982D2A">
        <w:rPr>
          <w:rFonts w:ascii="Arial" w:hAnsi="Arial" w:cs="Arial"/>
          <w:b/>
          <w:kern w:val="0"/>
          <w:sz w:val="20"/>
          <w:szCs w:val="20"/>
          <w:lang w:val="es-EC"/>
        </w:rPr>
        <w:t xml:space="preserve"> 5.2</w:t>
      </w:r>
      <w:r w:rsidR="007A154E" w:rsidRPr="00D45BF9">
        <w:rPr>
          <w:rFonts w:ascii="Arial" w:hAnsi="Arial" w:cs="Arial"/>
          <w:b/>
          <w:kern w:val="0"/>
          <w:sz w:val="20"/>
          <w:szCs w:val="20"/>
          <w:lang w:val="es-EC"/>
        </w:rPr>
        <w:t xml:space="preserve"> Efectos fisiológicos de la electricidad.</w:t>
      </w:r>
    </w:p>
    <w:p w:rsidR="00B3534F" w:rsidRDefault="00B3534F">
      <w:pPr>
        <w:jc w:val="both"/>
        <w:rPr>
          <w:kern w:val="0"/>
          <w:lang w:val="es-EC"/>
        </w:rPr>
      </w:pPr>
    </w:p>
    <w:p w:rsidR="00AA650D" w:rsidRDefault="00AA650D" w:rsidP="00726F7E">
      <w:pPr>
        <w:spacing w:line="480" w:lineRule="auto"/>
        <w:jc w:val="both"/>
        <w:rPr>
          <w:rFonts w:ascii="Arial" w:hAnsi="Arial" w:cs="Arial"/>
          <w:b/>
          <w:caps/>
        </w:rPr>
      </w:pPr>
    </w:p>
    <w:p w:rsidR="00CE36CD" w:rsidRDefault="00D77823" w:rsidP="00CE36CD">
      <w:pPr>
        <w:numPr>
          <w:ilvl w:val="1"/>
          <w:numId w:val="44"/>
        </w:numPr>
        <w:spacing w:line="480" w:lineRule="auto"/>
        <w:jc w:val="both"/>
        <w:rPr>
          <w:rFonts w:ascii="Arial" w:hAnsi="Arial" w:cs="Arial"/>
          <w:b/>
          <w:caps/>
        </w:rPr>
      </w:pPr>
      <w:r w:rsidRPr="00726F7E">
        <w:rPr>
          <w:rFonts w:ascii="Arial" w:hAnsi="Arial" w:cs="Arial"/>
          <w:b/>
          <w:caps/>
        </w:rPr>
        <w:t>Umbral o nivel de percepción.</w:t>
      </w:r>
    </w:p>
    <w:p w:rsidR="00CE36CD" w:rsidRDefault="00CE36CD" w:rsidP="00CE36CD">
      <w:pPr>
        <w:spacing w:line="480" w:lineRule="auto"/>
        <w:ind w:left="792"/>
        <w:jc w:val="both"/>
        <w:rPr>
          <w:rFonts w:ascii="Arial" w:hAnsi="Arial" w:cs="Arial"/>
          <w:b/>
          <w:caps/>
        </w:rPr>
      </w:pPr>
    </w:p>
    <w:p w:rsidR="00D617EC" w:rsidRPr="00CE36CD" w:rsidRDefault="00B3534F" w:rsidP="00CE36CD">
      <w:pPr>
        <w:spacing w:line="480" w:lineRule="auto"/>
        <w:ind w:left="792"/>
        <w:jc w:val="both"/>
        <w:rPr>
          <w:rFonts w:ascii="Arial" w:hAnsi="Arial" w:cs="Arial"/>
          <w:b/>
          <w:caps/>
        </w:rPr>
      </w:pPr>
      <w:r w:rsidRPr="00CE36CD">
        <w:rPr>
          <w:rFonts w:ascii="Arial" w:hAnsi="Arial" w:cs="Arial"/>
          <w:kern w:val="0"/>
          <w:lang w:val="es-EC"/>
        </w:rPr>
        <w:t>Se define como nivel de percepción como la intensidad mínima de corriente que el ser humano es capaz de detectar. Este valor varía en función del sujeto y de las condicio</w:t>
      </w:r>
      <w:r w:rsidR="00392171" w:rsidRPr="00CE36CD">
        <w:rPr>
          <w:rFonts w:ascii="Arial" w:hAnsi="Arial" w:cs="Arial"/>
          <w:kern w:val="0"/>
          <w:lang w:val="es-EC"/>
        </w:rPr>
        <w:t>nes de medida y oscila entre 10µ</w:t>
      </w:r>
      <w:r w:rsidRPr="00CE36CD">
        <w:rPr>
          <w:rFonts w:ascii="Arial" w:hAnsi="Arial" w:cs="Arial"/>
          <w:kern w:val="0"/>
          <w:lang w:val="es-EC"/>
        </w:rPr>
        <w:t>A y 0.5mA para v</w:t>
      </w:r>
      <w:r w:rsidR="00392171" w:rsidRPr="00CE36CD">
        <w:rPr>
          <w:rFonts w:ascii="Arial" w:hAnsi="Arial" w:cs="Arial"/>
          <w:kern w:val="0"/>
          <w:lang w:val="es-EC"/>
        </w:rPr>
        <w:t>alores eficaces de alterna a 50</w:t>
      </w:r>
      <w:r w:rsidRPr="00CE36CD">
        <w:rPr>
          <w:rFonts w:ascii="Arial" w:hAnsi="Arial" w:cs="Arial"/>
          <w:kern w:val="0"/>
          <w:lang w:val="es-EC"/>
        </w:rPr>
        <w:t>Hz y 60Hz entre 2 y 10mA para corriente continua.</w:t>
      </w:r>
    </w:p>
    <w:p w:rsidR="00CE36CD" w:rsidRDefault="00D77823" w:rsidP="00CE36CD">
      <w:pPr>
        <w:numPr>
          <w:ilvl w:val="1"/>
          <w:numId w:val="44"/>
        </w:numPr>
        <w:spacing w:line="480" w:lineRule="auto"/>
        <w:jc w:val="both"/>
        <w:rPr>
          <w:rFonts w:ascii="Arial" w:hAnsi="Arial" w:cs="Arial"/>
          <w:b/>
          <w:caps/>
        </w:rPr>
      </w:pPr>
      <w:r w:rsidRPr="00726F7E">
        <w:rPr>
          <w:rFonts w:ascii="Arial" w:hAnsi="Arial" w:cs="Arial"/>
          <w:b/>
          <w:caps/>
        </w:rPr>
        <w:lastRenderedPageBreak/>
        <w:t>Macroshock</w:t>
      </w:r>
      <w:r w:rsidR="00CE36CD">
        <w:rPr>
          <w:rFonts w:ascii="Arial" w:hAnsi="Arial" w:cs="Arial"/>
          <w:b/>
          <w:caps/>
        </w:rPr>
        <w:t>.</w:t>
      </w:r>
      <w:r w:rsidRPr="00726F7E">
        <w:rPr>
          <w:rFonts w:ascii="Arial" w:hAnsi="Arial" w:cs="Arial"/>
          <w:b/>
          <w:caps/>
        </w:rPr>
        <w:t xml:space="preserve"> </w:t>
      </w:r>
    </w:p>
    <w:p w:rsidR="00CE36CD" w:rsidRDefault="00CE36CD" w:rsidP="00CE36CD">
      <w:pPr>
        <w:spacing w:line="480" w:lineRule="auto"/>
        <w:ind w:left="792"/>
        <w:jc w:val="both"/>
        <w:rPr>
          <w:rFonts w:ascii="Arial" w:hAnsi="Arial" w:cs="Arial"/>
          <w:b/>
          <w:caps/>
        </w:rPr>
      </w:pPr>
    </w:p>
    <w:p w:rsidR="00CE36CD" w:rsidRDefault="00B3534F" w:rsidP="00CE36CD">
      <w:pPr>
        <w:spacing w:line="480" w:lineRule="auto"/>
        <w:ind w:left="792"/>
        <w:jc w:val="both"/>
        <w:rPr>
          <w:rFonts w:ascii="Arial" w:hAnsi="Arial" w:cs="Arial"/>
          <w:b/>
          <w:caps/>
        </w:rPr>
      </w:pPr>
      <w:r w:rsidRPr="00CE36CD">
        <w:rPr>
          <w:rFonts w:ascii="Arial" w:hAnsi="Arial" w:cs="Arial"/>
          <w:kern w:val="0"/>
          <w:lang w:val="es-EC"/>
        </w:rPr>
        <w:t xml:space="preserve">Para exponerse al peligro de un </w:t>
      </w:r>
      <w:proofErr w:type="spellStart"/>
      <w:r w:rsidRPr="00CE36CD">
        <w:rPr>
          <w:rFonts w:ascii="Arial" w:hAnsi="Arial" w:cs="Arial"/>
          <w:kern w:val="0"/>
          <w:lang w:val="es-EC"/>
        </w:rPr>
        <w:t>macroshock</w:t>
      </w:r>
      <w:proofErr w:type="spellEnd"/>
      <w:r w:rsidRPr="00CE36CD">
        <w:rPr>
          <w:rFonts w:ascii="Arial" w:hAnsi="Arial" w:cs="Arial"/>
          <w:kern w:val="0"/>
          <w:lang w:val="es-EC"/>
        </w:rPr>
        <w:t xml:space="preserve"> eléctrico, una persona debe entrar en contacto simultáneamente con ambos conductores eléctricos, el activo y el neutro o dos activos a diferentes potenciales. No obstante, como el conductor neutro está conectado a masa, existe el mismo peligro entre el conductor activo y cualquier objeto conductor que de alguna manera est</w:t>
      </w:r>
      <w:r w:rsidR="007154F6">
        <w:rPr>
          <w:rFonts w:ascii="Arial" w:hAnsi="Arial" w:cs="Arial"/>
          <w:kern w:val="0"/>
          <w:lang w:val="es-EC"/>
        </w:rPr>
        <w:t xml:space="preserve">é conectado a masa. Entre estos </w:t>
      </w:r>
      <w:r w:rsidRPr="00CE36CD">
        <w:rPr>
          <w:rFonts w:ascii="Arial" w:hAnsi="Arial" w:cs="Arial"/>
          <w:kern w:val="0"/>
          <w:lang w:val="es-EC"/>
        </w:rPr>
        <w:t>objetos pueden citarse radiadores, cañerías de agua, estr</w:t>
      </w:r>
      <w:r w:rsidR="00D77823" w:rsidRPr="00CE36CD">
        <w:rPr>
          <w:rFonts w:ascii="Arial" w:hAnsi="Arial" w:cs="Arial"/>
          <w:kern w:val="0"/>
          <w:lang w:val="es-EC"/>
        </w:rPr>
        <w:t xml:space="preserve">ucturas metálicas del edificio, </w:t>
      </w:r>
      <w:r w:rsidRPr="00CE36CD">
        <w:rPr>
          <w:rFonts w:ascii="Arial" w:hAnsi="Arial" w:cs="Arial"/>
          <w:kern w:val="0"/>
          <w:lang w:val="es-EC"/>
        </w:rPr>
        <w:t>etc. En el diseño del equipo eléctrico, debe prestarse especial atención en impedir que el personal pueda hacer contacto accidental con el cable activo utilizando para ello materiales aislantes adecuados y conservando las distancias de seguridad entre los conductores y chasis del equipo para minimizar posibles acoples capacitivos. Con todo esto, puede producirse un contacto accidental entre el cable activo y el chasis de un equipo debido a una pérdida de aislamiento, al deterioro y a averías mecánicas.</w:t>
      </w:r>
    </w:p>
    <w:p w:rsidR="00CE36CD" w:rsidRDefault="00CE36CD" w:rsidP="00CE36CD">
      <w:pPr>
        <w:spacing w:line="480" w:lineRule="auto"/>
        <w:ind w:left="792"/>
        <w:jc w:val="both"/>
        <w:rPr>
          <w:rFonts w:ascii="Arial" w:hAnsi="Arial" w:cs="Arial"/>
          <w:b/>
          <w:caps/>
        </w:rPr>
      </w:pPr>
    </w:p>
    <w:p w:rsidR="00B3534F" w:rsidRPr="00CE36CD" w:rsidRDefault="00B3534F" w:rsidP="00CE36CD">
      <w:pPr>
        <w:spacing w:line="480" w:lineRule="auto"/>
        <w:ind w:left="792"/>
        <w:jc w:val="both"/>
        <w:rPr>
          <w:rFonts w:ascii="Arial" w:hAnsi="Arial" w:cs="Arial"/>
          <w:b/>
          <w:caps/>
        </w:rPr>
      </w:pPr>
      <w:r w:rsidRPr="00726F7E">
        <w:rPr>
          <w:rFonts w:ascii="Arial" w:hAnsi="Arial" w:cs="Arial"/>
          <w:kern w:val="0"/>
          <w:lang w:val="es-EC"/>
        </w:rPr>
        <w:t>Si el chasis no está conectado a masa, cualquier persona que lo toque y esté conectado a masa a través de otro condu</w:t>
      </w:r>
      <w:r w:rsidR="00982D2A">
        <w:rPr>
          <w:rFonts w:ascii="Arial" w:hAnsi="Arial" w:cs="Arial"/>
          <w:kern w:val="0"/>
          <w:lang w:val="es-EC"/>
        </w:rPr>
        <w:t xml:space="preserve">ctor estará expuesta a un grave </w:t>
      </w:r>
      <w:r w:rsidRPr="00726F7E">
        <w:rPr>
          <w:rFonts w:ascii="Arial" w:hAnsi="Arial" w:cs="Arial"/>
          <w:kern w:val="0"/>
          <w:lang w:val="es-EC"/>
        </w:rPr>
        <w:t xml:space="preserve">peligro de </w:t>
      </w:r>
      <w:proofErr w:type="spellStart"/>
      <w:r w:rsidRPr="00726F7E">
        <w:rPr>
          <w:rFonts w:ascii="Arial" w:hAnsi="Arial" w:cs="Arial"/>
          <w:kern w:val="0"/>
          <w:lang w:val="es-EC"/>
        </w:rPr>
        <w:t>macroshock</w:t>
      </w:r>
      <w:proofErr w:type="spellEnd"/>
      <w:r w:rsidRPr="00726F7E">
        <w:rPr>
          <w:rFonts w:ascii="Arial" w:hAnsi="Arial" w:cs="Arial"/>
          <w:kern w:val="0"/>
          <w:lang w:val="es-EC"/>
        </w:rPr>
        <w:t xml:space="preserve"> como se muestran en la figura</w:t>
      </w:r>
      <w:r w:rsidR="00EC5EB9" w:rsidRPr="00726F7E">
        <w:rPr>
          <w:rFonts w:ascii="Arial" w:hAnsi="Arial" w:cs="Arial"/>
          <w:kern w:val="0"/>
          <w:lang w:val="es-EC"/>
        </w:rPr>
        <w:t xml:space="preserve"> </w:t>
      </w:r>
      <w:r w:rsidR="00967DE1">
        <w:rPr>
          <w:rFonts w:ascii="Arial" w:hAnsi="Arial" w:cs="Arial"/>
          <w:kern w:val="0"/>
          <w:lang w:val="es-EC"/>
        </w:rPr>
        <w:t>5.3</w:t>
      </w:r>
      <w:r w:rsidRPr="00726F7E">
        <w:rPr>
          <w:rFonts w:ascii="Arial" w:hAnsi="Arial" w:cs="Arial"/>
          <w:kern w:val="0"/>
          <w:lang w:val="es-EC"/>
        </w:rPr>
        <w:t>.</w:t>
      </w:r>
    </w:p>
    <w:p w:rsidR="00B3534F" w:rsidRDefault="00B844F0">
      <w:r>
        <w:lastRenderedPageBreak/>
        <w:t xml:space="preserve">                   </w:t>
      </w:r>
      <w:r w:rsidR="00142B08">
        <w:pict>
          <v:shape id="_x0000_i1036" type="#_x0000_t75" style="width:351pt;height:273pt">
            <v:imagedata r:id="rId21" o:title=""/>
          </v:shape>
        </w:pict>
      </w:r>
    </w:p>
    <w:p w:rsidR="00B3534F" w:rsidRDefault="00B3534F">
      <w:pPr>
        <w:rPr>
          <w:kern w:val="0"/>
          <w:lang w:val="es-EC"/>
        </w:rPr>
      </w:pPr>
    </w:p>
    <w:p w:rsidR="00B3534F" w:rsidRDefault="00C64646" w:rsidP="00967DE1">
      <w:pPr>
        <w:jc w:val="center"/>
        <w:rPr>
          <w:b/>
          <w:kern w:val="0"/>
          <w:lang w:val="es-EC"/>
        </w:rPr>
      </w:pPr>
      <w:r w:rsidRPr="00BE12D3">
        <w:rPr>
          <w:b/>
          <w:kern w:val="0"/>
          <w:lang w:val="es-EC"/>
        </w:rPr>
        <w:t>Figura</w:t>
      </w:r>
      <w:r w:rsidR="00EC5EB9" w:rsidRPr="00BE12D3">
        <w:rPr>
          <w:b/>
          <w:kern w:val="0"/>
          <w:lang w:val="es-EC"/>
        </w:rPr>
        <w:t xml:space="preserve"> </w:t>
      </w:r>
      <w:r w:rsidR="00967DE1">
        <w:rPr>
          <w:b/>
          <w:kern w:val="0"/>
          <w:lang w:val="es-EC"/>
        </w:rPr>
        <w:t>5.3</w:t>
      </w:r>
    </w:p>
    <w:p w:rsidR="00CE36CD" w:rsidRDefault="00CE36CD" w:rsidP="00CE36CD">
      <w:pPr>
        <w:spacing w:line="480" w:lineRule="auto"/>
        <w:ind w:left="792"/>
        <w:jc w:val="both"/>
        <w:rPr>
          <w:rFonts w:ascii="Arial" w:hAnsi="Arial" w:cs="Arial"/>
          <w:b/>
          <w:caps/>
        </w:rPr>
      </w:pPr>
    </w:p>
    <w:p w:rsidR="00CE36CD" w:rsidRDefault="00B3534F" w:rsidP="00CE36CD">
      <w:pPr>
        <w:spacing w:line="480" w:lineRule="auto"/>
        <w:ind w:left="792"/>
        <w:jc w:val="both"/>
        <w:rPr>
          <w:rFonts w:ascii="Arial" w:hAnsi="Arial" w:cs="Arial"/>
          <w:b/>
          <w:caps/>
        </w:rPr>
      </w:pPr>
      <w:r w:rsidRPr="007D7E58">
        <w:rPr>
          <w:rFonts w:ascii="Arial" w:hAnsi="Arial" w:cs="Arial"/>
          <w:kern w:val="0"/>
          <w:lang w:val="es-EC"/>
        </w:rPr>
        <w:t xml:space="preserve">La finalidad del contacto de toma de tierra del equipo en el enchufe de la pared es reducir el peligro de </w:t>
      </w:r>
      <w:proofErr w:type="spellStart"/>
      <w:r w:rsidRPr="007D7E58">
        <w:rPr>
          <w:rFonts w:ascii="Arial" w:hAnsi="Arial" w:cs="Arial"/>
          <w:kern w:val="0"/>
          <w:lang w:val="es-EC"/>
        </w:rPr>
        <w:t>macroshock</w:t>
      </w:r>
      <w:proofErr w:type="spellEnd"/>
      <w:r w:rsidRPr="007D7E58">
        <w:rPr>
          <w:rFonts w:ascii="Arial" w:hAnsi="Arial" w:cs="Arial"/>
          <w:kern w:val="0"/>
          <w:lang w:val="es-EC"/>
        </w:rPr>
        <w:t xml:space="preserve">, de esta forma se dispone de una conexión a tierra para el chasis del equipo (figura </w:t>
      </w:r>
      <w:r w:rsidR="00967DE1">
        <w:rPr>
          <w:rFonts w:ascii="Arial" w:hAnsi="Arial" w:cs="Arial"/>
          <w:kern w:val="0"/>
          <w:lang w:val="es-EC"/>
        </w:rPr>
        <w:t>5.4</w:t>
      </w:r>
      <w:r w:rsidRPr="007D7E58">
        <w:rPr>
          <w:rFonts w:ascii="Arial" w:hAnsi="Arial" w:cs="Arial"/>
          <w:kern w:val="0"/>
          <w:lang w:val="es-EC"/>
        </w:rPr>
        <w:t>). Cuando se produce un contacto accidental entre el conductor activo y el chasis, la corriente puede retornar a masa a través de esta conexión equipo-tierra sin crear un peligro eléctrico. Así pues, la integridad de la conexión equipo-tierra es de gran importancia.</w:t>
      </w:r>
    </w:p>
    <w:p w:rsidR="00CE36CD" w:rsidRDefault="00CE36CD" w:rsidP="00CE36CD">
      <w:pPr>
        <w:spacing w:line="480" w:lineRule="auto"/>
        <w:ind w:left="792"/>
        <w:jc w:val="both"/>
        <w:rPr>
          <w:rFonts w:ascii="Arial" w:hAnsi="Arial" w:cs="Arial"/>
          <w:b/>
          <w:caps/>
        </w:rPr>
      </w:pPr>
    </w:p>
    <w:p w:rsidR="00B3534F" w:rsidRPr="00CE36CD" w:rsidRDefault="00B3534F" w:rsidP="00CE36CD">
      <w:pPr>
        <w:spacing w:line="480" w:lineRule="auto"/>
        <w:ind w:left="792"/>
        <w:jc w:val="both"/>
        <w:rPr>
          <w:rFonts w:ascii="Arial" w:hAnsi="Arial" w:cs="Arial"/>
          <w:b/>
          <w:caps/>
        </w:rPr>
      </w:pPr>
      <w:r w:rsidRPr="007D7E58">
        <w:rPr>
          <w:rFonts w:ascii="Arial" w:hAnsi="Arial" w:cs="Arial"/>
          <w:kern w:val="0"/>
          <w:lang w:val="es-EC"/>
        </w:rPr>
        <w:t xml:space="preserve">Una interrupción de esta continuidad debido a un cable o una clavija de masa rotos o empleo de un adaptador de tres clavijas de contacto </w:t>
      </w:r>
      <w:r w:rsidRPr="007D7E58">
        <w:rPr>
          <w:rFonts w:ascii="Arial" w:hAnsi="Arial" w:cs="Arial"/>
          <w:kern w:val="0"/>
          <w:lang w:val="es-EC"/>
        </w:rPr>
        <w:lastRenderedPageBreak/>
        <w:t xml:space="preserve">a dos (con una clavija al aire) destruye por completo su valor protector. Aunque la conexión a masa no se interrumpa por completo, sólo con que presente una resistencia mayor alrededor de un ohmio, puede elevar el potencial de la caja hasta un valor tal que se cree un peligro de </w:t>
      </w:r>
      <w:proofErr w:type="spellStart"/>
      <w:r w:rsidRPr="007D7E58">
        <w:rPr>
          <w:rFonts w:ascii="Arial" w:hAnsi="Arial" w:cs="Arial"/>
          <w:kern w:val="0"/>
          <w:lang w:val="es-EC"/>
        </w:rPr>
        <w:t>macroshock</w:t>
      </w:r>
      <w:proofErr w:type="spellEnd"/>
      <w:r w:rsidRPr="007D7E58">
        <w:rPr>
          <w:rFonts w:ascii="Arial" w:hAnsi="Arial" w:cs="Arial"/>
          <w:kern w:val="0"/>
          <w:lang w:val="es-EC"/>
        </w:rPr>
        <w:t>.</w:t>
      </w:r>
    </w:p>
    <w:p w:rsidR="00B3534F" w:rsidRDefault="00B3534F">
      <w:pPr>
        <w:jc w:val="both"/>
      </w:pPr>
    </w:p>
    <w:p w:rsidR="00B3534F" w:rsidRDefault="00B844F0">
      <w:pPr>
        <w:jc w:val="both"/>
      </w:pPr>
      <w:r>
        <w:t xml:space="preserve">                      </w:t>
      </w:r>
      <w:r w:rsidR="00142B08">
        <w:pict>
          <v:shape id="_x0000_i1037" type="#_x0000_t75" style="width:339.75pt;height:234.75pt">
            <v:imagedata r:id="rId22" o:title=""/>
          </v:shape>
        </w:pict>
      </w:r>
    </w:p>
    <w:p w:rsidR="00B3534F" w:rsidRDefault="00C64646" w:rsidP="00967DE1">
      <w:pPr>
        <w:jc w:val="center"/>
        <w:rPr>
          <w:b/>
        </w:rPr>
      </w:pPr>
      <w:r w:rsidRPr="00BE12D3">
        <w:rPr>
          <w:b/>
        </w:rPr>
        <w:t xml:space="preserve">Figura </w:t>
      </w:r>
      <w:r w:rsidR="00967DE1">
        <w:rPr>
          <w:b/>
        </w:rPr>
        <w:t>5.4</w:t>
      </w:r>
    </w:p>
    <w:p w:rsidR="00967DE1" w:rsidRPr="00BE12D3" w:rsidRDefault="00967DE1" w:rsidP="00967DE1">
      <w:pPr>
        <w:jc w:val="center"/>
        <w:rPr>
          <w:b/>
        </w:rPr>
      </w:pPr>
    </w:p>
    <w:p w:rsidR="00C64646" w:rsidRDefault="00C64646">
      <w:pPr>
        <w:jc w:val="both"/>
      </w:pPr>
    </w:p>
    <w:p w:rsidR="00CE36CD" w:rsidRDefault="00D77823" w:rsidP="00CE36CD">
      <w:pPr>
        <w:numPr>
          <w:ilvl w:val="1"/>
          <w:numId w:val="44"/>
        </w:numPr>
        <w:spacing w:line="480" w:lineRule="auto"/>
        <w:jc w:val="both"/>
        <w:rPr>
          <w:rFonts w:ascii="Arial" w:hAnsi="Arial" w:cs="Arial"/>
          <w:b/>
          <w:caps/>
        </w:rPr>
      </w:pPr>
      <w:r w:rsidRPr="007D7E58">
        <w:rPr>
          <w:rFonts w:ascii="Arial" w:hAnsi="Arial" w:cs="Arial"/>
          <w:b/>
          <w:caps/>
        </w:rPr>
        <w:t>Microshock</w:t>
      </w:r>
      <w:r w:rsidR="00CE36CD">
        <w:rPr>
          <w:rFonts w:ascii="Arial" w:hAnsi="Arial" w:cs="Arial"/>
          <w:b/>
          <w:caps/>
        </w:rPr>
        <w:t>.</w:t>
      </w:r>
    </w:p>
    <w:p w:rsidR="00CE36CD" w:rsidRDefault="00CE36CD" w:rsidP="00CE36CD">
      <w:pPr>
        <w:spacing w:line="480" w:lineRule="auto"/>
        <w:ind w:left="792"/>
        <w:jc w:val="both"/>
        <w:rPr>
          <w:rFonts w:ascii="Arial" w:hAnsi="Arial" w:cs="Arial"/>
          <w:b/>
          <w:caps/>
        </w:rPr>
      </w:pPr>
    </w:p>
    <w:p w:rsidR="006C166E" w:rsidRDefault="00B3534F" w:rsidP="006C166E">
      <w:pPr>
        <w:spacing w:line="480" w:lineRule="auto"/>
        <w:ind w:left="792"/>
        <w:jc w:val="both"/>
        <w:rPr>
          <w:rFonts w:ascii="Arial" w:hAnsi="Arial" w:cs="Arial"/>
          <w:kern w:val="0"/>
          <w:lang w:val="es-EC"/>
        </w:rPr>
      </w:pPr>
      <w:r w:rsidRPr="00CE36CD">
        <w:rPr>
          <w:rFonts w:ascii="Arial" w:hAnsi="Arial" w:cs="Arial"/>
          <w:kern w:val="0"/>
          <w:lang w:val="es-EC"/>
        </w:rPr>
        <w:t xml:space="preserve">El acoplo capacitivo entre el cable activo y la caja en el equipo eléctrico puede crear corrientes de magnitud suficientemente grande como para presentar un riesgo de </w:t>
      </w:r>
      <w:proofErr w:type="spellStart"/>
      <w:r w:rsidRPr="00CE36CD">
        <w:rPr>
          <w:rFonts w:ascii="Arial" w:hAnsi="Arial" w:cs="Arial"/>
          <w:kern w:val="0"/>
          <w:lang w:val="es-EC"/>
        </w:rPr>
        <w:t>microshock</w:t>
      </w:r>
      <w:proofErr w:type="spellEnd"/>
      <w:r w:rsidRPr="00CE36CD">
        <w:rPr>
          <w:rFonts w:ascii="Arial" w:hAnsi="Arial" w:cs="Arial"/>
          <w:kern w:val="0"/>
          <w:lang w:val="es-EC"/>
        </w:rPr>
        <w:t xml:space="preserve">. Por </w:t>
      </w:r>
      <w:r w:rsidR="00392171" w:rsidRPr="00CE36CD">
        <w:rPr>
          <w:rFonts w:ascii="Arial" w:hAnsi="Arial" w:cs="Arial"/>
          <w:kern w:val="0"/>
          <w:lang w:val="es-EC"/>
        </w:rPr>
        <w:t>ejemplo, una tensión de 115</w:t>
      </w:r>
      <w:r w:rsidRPr="00CE36CD">
        <w:rPr>
          <w:rFonts w:ascii="Arial" w:hAnsi="Arial" w:cs="Arial"/>
          <w:kern w:val="0"/>
          <w:lang w:val="es-EC"/>
        </w:rPr>
        <w:t>V</w:t>
      </w:r>
      <w:r w:rsidR="00392171" w:rsidRPr="00CE36CD">
        <w:rPr>
          <w:rFonts w:ascii="Arial" w:hAnsi="Arial" w:cs="Arial"/>
          <w:kern w:val="0"/>
          <w:lang w:val="es-EC"/>
        </w:rPr>
        <w:t xml:space="preserve"> y una capacidad de sólo 200</w:t>
      </w:r>
      <w:r w:rsidR="006C166E">
        <w:rPr>
          <w:rFonts w:ascii="Arial" w:hAnsi="Arial" w:cs="Arial"/>
          <w:kern w:val="0"/>
          <w:lang w:val="es-EC"/>
        </w:rPr>
        <w:t xml:space="preserve">Pf </w:t>
      </w:r>
      <w:r w:rsidR="006C166E" w:rsidRPr="00CE36CD">
        <w:rPr>
          <w:rFonts w:ascii="Arial" w:hAnsi="Arial" w:cs="Arial"/>
          <w:kern w:val="0"/>
          <w:lang w:val="es-EC"/>
        </w:rPr>
        <w:t>producen</w:t>
      </w:r>
      <w:r w:rsidR="00392171" w:rsidRPr="00CE36CD">
        <w:rPr>
          <w:rFonts w:ascii="Arial" w:hAnsi="Arial" w:cs="Arial"/>
          <w:kern w:val="0"/>
          <w:lang w:val="es-EC"/>
        </w:rPr>
        <w:t xml:space="preserve"> una corriente de 10</w:t>
      </w:r>
      <w:r w:rsidR="00967DE1" w:rsidRPr="00CE36CD">
        <w:rPr>
          <w:rFonts w:ascii="Arial" w:hAnsi="Arial" w:cs="Arial"/>
          <w:kern w:val="0"/>
          <w:lang w:val="es-EC"/>
        </w:rPr>
        <w:t>µ</w:t>
      </w:r>
      <w:r w:rsidRPr="00CE36CD">
        <w:rPr>
          <w:rFonts w:ascii="Arial" w:hAnsi="Arial" w:cs="Arial"/>
          <w:kern w:val="0"/>
          <w:lang w:val="es-EC"/>
        </w:rPr>
        <w:t>A. Por lo tanto,</w:t>
      </w:r>
      <w:r w:rsidR="00967DE1" w:rsidRPr="00CE36CD">
        <w:rPr>
          <w:rFonts w:ascii="Arial" w:hAnsi="Arial" w:cs="Arial"/>
          <w:kern w:val="0"/>
          <w:lang w:val="es-EC"/>
        </w:rPr>
        <w:t xml:space="preserve"> </w:t>
      </w:r>
      <w:r w:rsidRPr="00CE36CD">
        <w:rPr>
          <w:rFonts w:ascii="Arial" w:hAnsi="Arial" w:cs="Arial"/>
          <w:kern w:val="0"/>
          <w:lang w:val="es-EC"/>
        </w:rPr>
        <w:t xml:space="preserve">muchos electrodomésticos, lámparas </w:t>
      </w:r>
      <w:r w:rsidRPr="00CE36CD">
        <w:rPr>
          <w:rFonts w:ascii="Arial" w:hAnsi="Arial" w:cs="Arial"/>
          <w:kern w:val="0"/>
          <w:lang w:val="es-EC"/>
        </w:rPr>
        <w:lastRenderedPageBreak/>
        <w:t>y aparatos de diagnósticos o terapia</w:t>
      </w:r>
      <w:r w:rsidR="00CE36CD">
        <w:rPr>
          <w:rFonts w:ascii="Arial" w:hAnsi="Arial" w:cs="Arial"/>
          <w:kern w:val="0"/>
          <w:lang w:val="es-EC"/>
        </w:rPr>
        <w:t xml:space="preserve"> presentan fugas capacitivas de </w:t>
      </w:r>
      <w:r w:rsidRPr="00CE36CD">
        <w:rPr>
          <w:rFonts w:ascii="Arial" w:hAnsi="Arial" w:cs="Arial"/>
          <w:kern w:val="0"/>
          <w:lang w:val="es-EC"/>
        </w:rPr>
        <w:t>c</w:t>
      </w:r>
      <w:r w:rsidR="00392171" w:rsidRPr="00CE36CD">
        <w:rPr>
          <w:rFonts w:ascii="Arial" w:hAnsi="Arial" w:cs="Arial"/>
          <w:kern w:val="0"/>
          <w:lang w:val="es-EC"/>
        </w:rPr>
        <w:t>orriente que sobrepasan los 10</w:t>
      </w:r>
      <w:r w:rsidR="00967DE1" w:rsidRPr="00CE36CD">
        <w:rPr>
          <w:rFonts w:ascii="Arial" w:hAnsi="Arial" w:cs="Arial"/>
          <w:kern w:val="0"/>
          <w:lang w:val="es-EC"/>
        </w:rPr>
        <w:t>µ</w:t>
      </w:r>
      <w:r w:rsidRPr="00CE36CD">
        <w:rPr>
          <w:rFonts w:ascii="Arial" w:hAnsi="Arial" w:cs="Arial"/>
          <w:kern w:val="0"/>
          <w:lang w:val="es-EC"/>
        </w:rPr>
        <w:t xml:space="preserve">A. </w:t>
      </w:r>
    </w:p>
    <w:p w:rsidR="006C166E" w:rsidRDefault="006C166E" w:rsidP="006C166E">
      <w:pPr>
        <w:spacing w:line="480" w:lineRule="auto"/>
        <w:ind w:left="792"/>
        <w:jc w:val="both"/>
        <w:rPr>
          <w:rFonts w:ascii="Arial" w:hAnsi="Arial" w:cs="Arial"/>
          <w:kern w:val="0"/>
          <w:lang w:val="es-EC"/>
        </w:rPr>
      </w:pPr>
    </w:p>
    <w:p w:rsidR="006C166E" w:rsidRDefault="00B3534F" w:rsidP="006C166E">
      <w:pPr>
        <w:spacing w:line="480" w:lineRule="auto"/>
        <w:ind w:left="792"/>
        <w:jc w:val="both"/>
        <w:rPr>
          <w:rFonts w:ascii="Arial" w:hAnsi="Arial" w:cs="Arial"/>
          <w:kern w:val="0"/>
          <w:lang w:val="es-EC"/>
        </w:rPr>
      </w:pPr>
      <w:r w:rsidRPr="00CE36CD">
        <w:rPr>
          <w:rFonts w:ascii="Arial" w:hAnsi="Arial" w:cs="Arial"/>
          <w:kern w:val="0"/>
          <w:lang w:val="es-EC"/>
        </w:rPr>
        <w:t xml:space="preserve">Aunque estos equipos son perfectamente seguros para trabajar en condiciones normales, pueden crear un riesgo de </w:t>
      </w:r>
      <w:proofErr w:type="spellStart"/>
      <w:r w:rsidRPr="00CE36CD">
        <w:rPr>
          <w:rFonts w:ascii="Arial" w:hAnsi="Arial" w:cs="Arial"/>
          <w:kern w:val="0"/>
          <w:lang w:val="es-EC"/>
        </w:rPr>
        <w:t>microshock</w:t>
      </w:r>
      <w:proofErr w:type="spellEnd"/>
      <w:r w:rsidRPr="00CE36CD">
        <w:rPr>
          <w:rFonts w:ascii="Arial" w:hAnsi="Arial" w:cs="Arial"/>
          <w:kern w:val="0"/>
          <w:lang w:val="es-EC"/>
        </w:rPr>
        <w:t xml:space="preserve"> para pacientes susceptibles a la electricidad. </w:t>
      </w:r>
    </w:p>
    <w:p w:rsidR="006C166E" w:rsidRDefault="006C166E" w:rsidP="006C166E">
      <w:pPr>
        <w:spacing w:line="480" w:lineRule="auto"/>
        <w:ind w:left="792"/>
        <w:jc w:val="both"/>
        <w:rPr>
          <w:rFonts w:ascii="Arial" w:hAnsi="Arial" w:cs="Arial"/>
          <w:kern w:val="0"/>
          <w:lang w:val="es-EC"/>
        </w:rPr>
      </w:pPr>
    </w:p>
    <w:p w:rsidR="006C166E" w:rsidRDefault="00B3534F" w:rsidP="006C166E">
      <w:pPr>
        <w:spacing w:line="480" w:lineRule="auto"/>
        <w:ind w:left="792"/>
        <w:jc w:val="both"/>
        <w:rPr>
          <w:rFonts w:ascii="Arial" w:hAnsi="Arial" w:cs="Arial"/>
          <w:b/>
          <w:caps/>
        </w:rPr>
      </w:pPr>
      <w:r w:rsidRPr="00CE36CD">
        <w:rPr>
          <w:rFonts w:ascii="Arial" w:hAnsi="Arial" w:cs="Arial"/>
          <w:kern w:val="0"/>
          <w:lang w:val="es-EC"/>
        </w:rPr>
        <w:t xml:space="preserve">En la figura </w:t>
      </w:r>
      <w:r w:rsidR="00967DE1" w:rsidRPr="00CE36CD">
        <w:rPr>
          <w:rFonts w:ascii="Arial" w:hAnsi="Arial" w:cs="Arial"/>
          <w:kern w:val="0"/>
          <w:lang w:val="es-EC"/>
        </w:rPr>
        <w:t>5.5</w:t>
      </w:r>
      <w:r w:rsidRPr="00CE36CD">
        <w:rPr>
          <w:rFonts w:ascii="Arial" w:hAnsi="Arial" w:cs="Arial"/>
          <w:kern w:val="0"/>
          <w:lang w:val="es-EC"/>
        </w:rPr>
        <w:t xml:space="preserve"> se muestra un ejemplo de riesgo de </w:t>
      </w:r>
      <w:proofErr w:type="spellStart"/>
      <w:r w:rsidRPr="00CE36CD">
        <w:rPr>
          <w:rFonts w:ascii="Arial" w:hAnsi="Arial" w:cs="Arial"/>
          <w:kern w:val="0"/>
          <w:lang w:val="es-EC"/>
        </w:rPr>
        <w:t>microshock</w:t>
      </w:r>
      <w:proofErr w:type="spellEnd"/>
      <w:r w:rsidRPr="00CE36CD">
        <w:rPr>
          <w:rFonts w:ascii="Arial" w:hAnsi="Arial" w:cs="Arial"/>
          <w:kern w:val="0"/>
          <w:lang w:val="es-EC"/>
        </w:rPr>
        <w:t xml:space="preserve"> en el que un paciente tiene un catéter insertado por vía intravenosa. El catéter forma parte de un</w:t>
      </w:r>
      <w:r w:rsidR="00057752" w:rsidRPr="00CE36CD">
        <w:rPr>
          <w:rFonts w:ascii="Arial" w:hAnsi="Arial" w:cs="Arial"/>
          <w:kern w:val="0"/>
          <w:lang w:val="es-EC"/>
        </w:rPr>
        <w:t xml:space="preserve"> t</w:t>
      </w:r>
      <w:r w:rsidRPr="00CE36CD">
        <w:rPr>
          <w:rFonts w:ascii="Arial" w:hAnsi="Arial" w:cs="Arial"/>
          <w:kern w:val="0"/>
          <w:lang w:val="es-EC"/>
        </w:rPr>
        <w:t>ransductor  conectado a un monitor para visualizar ciertos parámetros y a su vez éste a la red eléctrica. Esta disposición establece una conexión a masa del corazón a través del catéter.</w:t>
      </w:r>
    </w:p>
    <w:p w:rsidR="006C166E" w:rsidRDefault="006C166E" w:rsidP="006C166E">
      <w:pPr>
        <w:spacing w:line="480" w:lineRule="auto"/>
        <w:ind w:left="792"/>
        <w:jc w:val="both"/>
        <w:rPr>
          <w:rFonts w:ascii="Arial" w:hAnsi="Arial" w:cs="Arial"/>
          <w:b/>
          <w:caps/>
        </w:rPr>
      </w:pPr>
    </w:p>
    <w:p w:rsidR="006C166E" w:rsidRDefault="00D970D1" w:rsidP="006C166E">
      <w:pPr>
        <w:spacing w:line="480" w:lineRule="auto"/>
        <w:ind w:left="792"/>
        <w:jc w:val="both"/>
        <w:rPr>
          <w:rFonts w:ascii="Arial" w:hAnsi="Arial" w:cs="Arial"/>
          <w:kern w:val="0"/>
          <w:lang w:val="es-EC"/>
        </w:rPr>
      </w:pPr>
      <w:r w:rsidRPr="007D7E58">
        <w:rPr>
          <w:rFonts w:ascii="Arial" w:hAnsi="Arial" w:cs="Arial"/>
          <w:kern w:val="0"/>
          <w:lang w:val="es-EC"/>
        </w:rPr>
        <w:t xml:space="preserve">Bajo estas condiciones, se crea un riesgo de </w:t>
      </w:r>
      <w:proofErr w:type="spellStart"/>
      <w:r w:rsidRPr="007D7E58">
        <w:rPr>
          <w:rFonts w:ascii="Arial" w:hAnsi="Arial" w:cs="Arial"/>
          <w:kern w:val="0"/>
          <w:lang w:val="es-EC"/>
        </w:rPr>
        <w:t>microshock</w:t>
      </w:r>
      <w:proofErr w:type="spellEnd"/>
      <w:r w:rsidRPr="007D7E58">
        <w:rPr>
          <w:rFonts w:ascii="Arial" w:hAnsi="Arial" w:cs="Arial"/>
          <w:kern w:val="0"/>
          <w:lang w:val="es-EC"/>
        </w:rPr>
        <w:t xml:space="preserve"> mediante cualquier contacto conductor entre el paciente y un dispositivo que no esté puesto a masa y que tenga una</w:t>
      </w:r>
      <w:r w:rsidR="00392171">
        <w:rPr>
          <w:rFonts w:ascii="Arial" w:hAnsi="Arial" w:cs="Arial"/>
          <w:kern w:val="0"/>
          <w:lang w:val="es-EC"/>
        </w:rPr>
        <w:t xml:space="preserve"> corriente de fuga mayor de 10</w:t>
      </w:r>
      <w:r w:rsidR="00967DE1">
        <w:rPr>
          <w:rFonts w:ascii="Arial" w:hAnsi="Arial" w:cs="Arial"/>
          <w:kern w:val="0"/>
          <w:lang w:val="es-EC"/>
        </w:rPr>
        <w:t>µ</w:t>
      </w:r>
      <w:r w:rsidR="00D34516" w:rsidRPr="007D7E58">
        <w:rPr>
          <w:rFonts w:ascii="Arial" w:hAnsi="Arial" w:cs="Arial"/>
          <w:kern w:val="0"/>
          <w:lang w:val="es-EC"/>
        </w:rPr>
        <w:t>A</w:t>
      </w:r>
      <w:r w:rsidRPr="007D7E58">
        <w:rPr>
          <w:rFonts w:ascii="Arial" w:hAnsi="Arial" w:cs="Arial"/>
          <w:kern w:val="0"/>
          <w:lang w:val="es-EC"/>
        </w:rPr>
        <w:t xml:space="preserve"> el paciente está tocando el aparato directamente, pero este contacto se puede establecer también otra persona que toque al paciente y al aparato a la vez. </w:t>
      </w:r>
    </w:p>
    <w:p w:rsidR="006C166E" w:rsidRDefault="006C166E" w:rsidP="006C166E">
      <w:pPr>
        <w:spacing w:line="480" w:lineRule="auto"/>
        <w:ind w:left="792"/>
        <w:jc w:val="both"/>
        <w:rPr>
          <w:rFonts w:ascii="Arial" w:hAnsi="Arial" w:cs="Arial"/>
          <w:kern w:val="0"/>
          <w:lang w:val="es-EC"/>
        </w:rPr>
      </w:pPr>
    </w:p>
    <w:p w:rsidR="00D970D1" w:rsidRDefault="00D970D1" w:rsidP="006C166E">
      <w:pPr>
        <w:spacing w:line="480" w:lineRule="auto"/>
        <w:ind w:left="792"/>
        <w:jc w:val="both"/>
        <w:rPr>
          <w:rFonts w:ascii="Arial" w:hAnsi="Arial" w:cs="Arial"/>
          <w:kern w:val="0"/>
          <w:lang w:val="es-EC"/>
        </w:rPr>
      </w:pPr>
      <w:r w:rsidRPr="007D7E58">
        <w:rPr>
          <w:rFonts w:ascii="Arial" w:hAnsi="Arial" w:cs="Arial"/>
          <w:kern w:val="0"/>
          <w:lang w:val="es-EC"/>
        </w:rPr>
        <w:t>Las principales causas que pueden provocar situaciones de riesgo de</w:t>
      </w:r>
      <w:r w:rsidR="006C166E">
        <w:rPr>
          <w:rFonts w:ascii="Arial" w:hAnsi="Arial" w:cs="Arial"/>
          <w:kern w:val="0"/>
          <w:lang w:val="es-EC"/>
        </w:rPr>
        <w:t xml:space="preserve"> </w:t>
      </w:r>
      <w:proofErr w:type="spellStart"/>
      <w:r w:rsidR="006C166E">
        <w:rPr>
          <w:rFonts w:ascii="Arial" w:hAnsi="Arial" w:cs="Arial"/>
          <w:kern w:val="0"/>
          <w:lang w:val="es-EC"/>
        </w:rPr>
        <w:lastRenderedPageBreak/>
        <w:t>micro</w:t>
      </w:r>
      <w:r w:rsidR="006C166E" w:rsidRPr="007D7E58">
        <w:rPr>
          <w:rFonts w:ascii="Arial" w:hAnsi="Arial" w:cs="Arial"/>
          <w:kern w:val="0"/>
          <w:lang w:val="es-EC"/>
        </w:rPr>
        <w:t>shock</w:t>
      </w:r>
      <w:proofErr w:type="spellEnd"/>
      <w:r w:rsidRPr="007D7E58">
        <w:rPr>
          <w:rFonts w:ascii="Arial" w:hAnsi="Arial" w:cs="Arial"/>
          <w:kern w:val="0"/>
          <w:lang w:val="es-EC"/>
        </w:rPr>
        <w:t xml:space="preserve"> son las siguientes:</w:t>
      </w:r>
    </w:p>
    <w:p w:rsidR="006C166E" w:rsidRPr="006C166E" w:rsidRDefault="006C166E" w:rsidP="006C166E">
      <w:pPr>
        <w:spacing w:line="480" w:lineRule="auto"/>
        <w:ind w:left="792"/>
        <w:jc w:val="both"/>
        <w:rPr>
          <w:rFonts w:ascii="Arial" w:hAnsi="Arial" w:cs="Arial"/>
          <w:b/>
          <w:caps/>
        </w:rPr>
      </w:pPr>
    </w:p>
    <w:p w:rsidR="00D970D1" w:rsidRDefault="00D970D1" w:rsidP="006C166E">
      <w:pPr>
        <w:numPr>
          <w:ilvl w:val="0"/>
          <w:numId w:val="8"/>
        </w:numPr>
        <w:spacing w:line="480" w:lineRule="auto"/>
        <w:ind w:left="1418" w:hanging="567"/>
        <w:jc w:val="both"/>
        <w:rPr>
          <w:rFonts w:ascii="Arial" w:hAnsi="Arial" w:cs="Arial"/>
          <w:kern w:val="0"/>
          <w:lang w:val="es-EC"/>
        </w:rPr>
      </w:pPr>
      <w:r w:rsidRPr="007D7E58">
        <w:rPr>
          <w:rFonts w:ascii="Arial" w:hAnsi="Arial" w:cs="Arial"/>
          <w:kern w:val="0"/>
          <w:lang w:val="es-EC"/>
        </w:rPr>
        <w:t>Defecto o rotura del conductor de puesta a tierra: de esta forma, gran parte de la corriente por acoplo capacitivo entre los cables conductores y el chasis que se deriva entre el chasis y tierra lo hace a través del paciente, en concreto, a través del corazón y del catéter (figura</w:t>
      </w:r>
      <w:r w:rsidR="00967DE1">
        <w:rPr>
          <w:rFonts w:ascii="Arial" w:hAnsi="Arial" w:cs="Arial"/>
          <w:kern w:val="0"/>
          <w:lang w:val="es-EC"/>
        </w:rPr>
        <w:t xml:space="preserve"> 5.6</w:t>
      </w:r>
      <w:r w:rsidRPr="007D7E58">
        <w:rPr>
          <w:rFonts w:ascii="Arial" w:hAnsi="Arial" w:cs="Arial"/>
          <w:kern w:val="0"/>
          <w:lang w:val="es-EC"/>
        </w:rPr>
        <w:t>). La mejor forma de solucionar este problema es aislar eléctricamente al paciente de forma que no exista un camino de cierre de la corriente a tierra a través del sujeto. Ello puede conseguirse mediante la utilización de sistemas de aislamiento a la entrada de equipos de medida (amplificadores de aislamiento).</w:t>
      </w:r>
    </w:p>
    <w:p w:rsidR="00A31307" w:rsidRDefault="00A31307" w:rsidP="00A31307">
      <w:pPr>
        <w:spacing w:line="480" w:lineRule="auto"/>
        <w:ind w:left="2127"/>
        <w:jc w:val="both"/>
        <w:rPr>
          <w:rFonts w:ascii="Arial" w:hAnsi="Arial" w:cs="Arial"/>
          <w:kern w:val="0"/>
          <w:lang w:val="es-EC"/>
        </w:rPr>
      </w:pPr>
    </w:p>
    <w:p w:rsidR="00D970D1" w:rsidRPr="00A31307" w:rsidRDefault="00A31307" w:rsidP="006C166E">
      <w:pPr>
        <w:numPr>
          <w:ilvl w:val="0"/>
          <w:numId w:val="8"/>
        </w:numPr>
        <w:spacing w:line="480" w:lineRule="auto"/>
        <w:ind w:left="1418" w:hanging="567"/>
        <w:jc w:val="both"/>
        <w:rPr>
          <w:rFonts w:ascii="Arial" w:hAnsi="Arial" w:cs="Arial"/>
          <w:kern w:val="0"/>
          <w:lang w:val="es-EC"/>
        </w:rPr>
      </w:pPr>
      <w:r w:rsidRPr="007D7E58">
        <w:rPr>
          <w:rFonts w:ascii="Arial" w:hAnsi="Arial" w:cs="Arial"/>
          <w:kern w:val="0"/>
          <w:lang w:val="es-EC"/>
        </w:rPr>
        <w:t xml:space="preserve">Superficies metálicas cercanas al paciente y no conectadas a tierra: Otro caso de riesgo sucede cuando el paciente toca un aparato o dispositivo que tiene corriente de fugas. Estas corrientes pueden cerrarse a tierra a través del catéter y del equipo de medida. El mismo caso se produce si es otra persona la que facilita esta conexión (figura </w:t>
      </w:r>
      <w:r>
        <w:rPr>
          <w:rFonts w:ascii="Arial" w:hAnsi="Arial" w:cs="Arial"/>
          <w:kern w:val="0"/>
          <w:lang w:val="es-EC"/>
        </w:rPr>
        <w:t>5.7</w:t>
      </w:r>
      <w:r w:rsidRPr="007D7E58">
        <w:rPr>
          <w:rFonts w:ascii="Arial" w:hAnsi="Arial" w:cs="Arial"/>
          <w:kern w:val="0"/>
          <w:lang w:val="es-EC"/>
        </w:rPr>
        <w:t>) donde un fallo en el conductor de tierra que conecta la superficie met</w:t>
      </w:r>
      <w:r>
        <w:rPr>
          <w:rFonts w:ascii="Arial" w:hAnsi="Arial" w:cs="Arial"/>
          <w:kern w:val="0"/>
          <w:lang w:val="es-EC"/>
        </w:rPr>
        <w:t xml:space="preserve">álica de la cama con tierra. </w:t>
      </w:r>
    </w:p>
    <w:p w:rsidR="00B3534F" w:rsidRDefault="00B3534F">
      <w:pPr>
        <w:rPr>
          <w:kern w:val="0"/>
          <w:lang w:val="es-EC"/>
        </w:rPr>
      </w:pPr>
    </w:p>
    <w:p w:rsidR="00A31307" w:rsidRDefault="00A31307">
      <w:pPr>
        <w:rPr>
          <w:kern w:val="0"/>
          <w:lang w:val="es-EC"/>
        </w:rPr>
      </w:pPr>
    </w:p>
    <w:p w:rsidR="00D34516" w:rsidRDefault="00A31307">
      <w:pPr>
        <w:rPr>
          <w:kern w:val="0"/>
          <w:lang w:val="es-EC"/>
        </w:rPr>
      </w:pPr>
      <w:r>
        <w:rPr>
          <w:kern w:val="0"/>
          <w:lang w:val="es-EC"/>
        </w:rPr>
        <w:lastRenderedPageBreak/>
        <w:t xml:space="preserve">                       </w:t>
      </w:r>
      <w:r w:rsidR="00142B08" w:rsidRPr="00F53BBF">
        <w:rPr>
          <w:kern w:val="0"/>
          <w:lang w:val="es-EC"/>
        </w:rPr>
        <w:pict>
          <v:shape id="_x0000_i1038" type="#_x0000_t75" style="width:333.75pt;height:301.5pt">
            <v:imagedata r:id="rId23" o:title=""/>
          </v:shape>
        </w:pict>
      </w:r>
    </w:p>
    <w:p w:rsidR="00B3534F" w:rsidRPr="00967DE1" w:rsidRDefault="00A31307" w:rsidP="00967DE1">
      <w:pPr>
        <w:jc w:val="center"/>
        <w:rPr>
          <w:rFonts w:ascii="Arial" w:hAnsi="Arial" w:cs="Arial"/>
          <w:b/>
          <w:kern w:val="0"/>
          <w:sz w:val="22"/>
          <w:szCs w:val="22"/>
          <w:lang w:val="es-EC"/>
        </w:rPr>
      </w:pPr>
      <w:r>
        <w:rPr>
          <w:rFonts w:ascii="Arial" w:hAnsi="Arial" w:cs="Arial"/>
          <w:b/>
          <w:kern w:val="0"/>
          <w:sz w:val="22"/>
          <w:szCs w:val="22"/>
          <w:lang w:val="es-EC"/>
        </w:rPr>
        <w:t xml:space="preserve">                           </w:t>
      </w:r>
      <w:r w:rsidR="00B3534F" w:rsidRPr="00967DE1">
        <w:rPr>
          <w:rFonts w:ascii="Arial" w:hAnsi="Arial" w:cs="Arial"/>
          <w:b/>
          <w:kern w:val="0"/>
          <w:sz w:val="22"/>
          <w:szCs w:val="22"/>
          <w:lang w:val="es-EC"/>
        </w:rPr>
        <w:t>Figura</w:t>
      </w:r>
      <w:r w:rsidR="00EC5EB9" w:rsidRPr="00967DE1">
        <w:rPr>
          <w:rFonts w:ascii="Arial" w:hAnsi="Arial" w:cs="Arial"/>
          <w:b/>
          <w:kern w:val="0"/>
          <w:sz w:val="22"/>
          <w:szCs w:val="22"/>
          <w:lang w:val="es-EC"/>
        </w:rPr>
        <w:t xml:space="preserve"> </w:t>
      </w:r>
      <w:r w:rsidR="00967DE1" w:rsidRPr="00967DE1">
        <w:rPr>
          <w:rFonts w:ascii="Arial" w:hAnsi="Arial" w:cs="Arial"/>
          <w:b/>
          <w:kern w:val="0"/>
          <w:sz w:val="22"/>
          <w:szCs w:val="22"/>
          <w:lang w:val="es-EC"/>
        </w:rPr>
        <w:t xml:space="preserve">5.5 </w:t>
      </w:r>
      <w:r w:rsidR="00B3534F" w:rsidRPr="00967DE1">
        <w:rPr>
          <w:rFonts w:ascii="Arial" w:hAnsi="Arial" w:cs="Arial"/>
          <w:b/>
          <w:kern w:val="0"/>
          <w:sz w:val="22"/>
          <w:szCs w:val="22"/>
          <w:lang w:val="es-EC"/>
        </w:rPr>
        <w:t xml:space="preserve"> Riesgo de </w:t>
      </w:r>
      <w:proofErr w:type="spellStart"/>
      <w:r w:rsidR="00B3534F" w:rsidRPr="00967DE1">
        <w:rPr>
          <w:rFonts w:ascii="Arial" w:hAnsi="Arial" w:cs="Arial"/>
          <w:b/>
          <w:kern w:val="0"/>
          <w:sz w:val="22"/>
          <w:szCs w:val="22"/>
          <w:lang w:val="es-EC"/>
        </w:rPr>
        <w:t>microshock</w:t>
      </w:r>
      <w:proofErr w:type="spellEnd"/>
      <w:r w:rsidR="00B3534F" w:rsidRPr="00967DE1">
        <w:rPr>
          <w:rFonts w:ascii="Arial" w:hAnsi="Arial" w:cs="Arial"/>
          <w:b/>
          <w:kern w:val="0"/>
          <w:sz w:val="22"/>
          <w:szCs w:val="22"/>
          <w:lang w:val="es-EC"/>
        </w:rPr>
        <w:t>.</w:t>
      </w:r>
    </w:p>
    <w:p w:rsidR="00B3534F" w:rsidRDefault="00B3534F">
      <w:pPr>
        <w:rPr>
          <w:kern w:val="0"/>
          <w:sz w:val="22"/>
          <w:szCs w:val="22"/>
          <w:lang w:val="es-EC"/>
        </w:rPr>
      </w:pPr>
    </w:p>
    <w:p w:rsidR="00B3534F" w:rsidRDefault="00B3534F">
      <w:pPr>
        <w:rPr>
          <w:kern w:val="0"/>
          <w:lang w:val="es-EC"/>
        </w:rPr>
      </w:pPr>
    </w:p>
    <w:p w:rsidR="00B3534F" w:rsidRDefault="00B3534F">
      <w:pPr>
        <w:rPr>
          <w:kern w:val="0"/>
          <w:lang w:val="es-EC"/>
        </w:rPr>
      </w:pPr>
    </w:p>
    <w:p w:rsidR="00896255" w:rsidRDefault="00896255">
      <w:pPr>
        <w:rPr>
          <w:kern w:val="0"/>
          <w:lang w:val="es-EC"/>
        </w:rPr>
      </w:pPr>
      <w:r>
        <w:rPr>
          <w:kern w:val="0"/>
          <w:lang w:val="es-EC"/>
        </w:rPr>
        <w:t xml:space="preserve">                           </w:t>
      </w:r>
    </w:p>
    <w:p w:rsidR="00896255" w:rsidRDefault="00896255">
      <w:pPr>
        <w:rPr>
          <w:kern w:val="0"/>
          <w:lang w:val="es-EC"/>
        </w:rPr>
      </w:pPr>
      <w:r>
        <w:rPr>
          <w:kern w:val="0"/>
          <w:lang w:val="es-EC"/>
        </w:rPr>
        <w:t xml:space="preserve">                                </w:t>
      </w:r>
    </w:p>
    <w:p w:rsidR="00B3534F" w:rsidRDefault="00896255">
      <w:pPr>
        <w:rPr>
          <w:kern w:val="0"/>
          <w:lang w:val="es-EC"/>
        </w:rPr>
      </w:pPr>
      <w:r>
        <w:rPr>
          <w:kern w:val="0"/>
          <w:lang w:val="es-EC"/>
        </w:rPr>
        <w:t xml:space="preserve">                       </w:t>
      </w:r>
      <w:r w:rsidR="00142B08" w:rsidRPr="00F53BBF">
        <w:rPr>
          <w:kern w:val="0"/>
          <w:lang w:val="es-EC"/>
        </w:rPr>
        <w:pict>
          <v:shape id="_x0000_i1039" type="#_x0000_t75" style="width:334.5pt;height:200.25pt">
            <v:imagedata r:id="rId24" o:title=""/>
          </v:shape>
        </w:pict>
      </w:r>
    </w:p>
    <w:p w:rsidR="006C166E" w:rsidRDefault="00896255" w:rsidP="006C166E">
      <w:pPr>
        <w:jc w:val="center"/>
        <w:rPr>
          <w:b/>
          <w:kern w:val="0"/>
          <w:sz w:val="22"/>
          <w:szCs w:val="22"/>
          <w:lang w:val="es-EC"/>
        </w:rPr>
      </w:pPr>
      <w:r>
        <w:rPr>
          <w:b/>
          <w:kern w:val="0"/>
          <w:sz w:val="22"/>
          <w:szCs w:val="22"/>
          <w:lang w:val="es-EC"/>
        </w:rPr>
        <w:t xml:space="preserve">                 </w:t>
      </w:r>
      <w:r w:rsidR="00B3534F" w:rsidRPr="00967DE1">
        <w:rPr>
          <w:b/>
          <w:kern w:val="0"/>
          <w:sz w:val="22"/>
          <w:szCs w:val="22"/>
          <w:lang w:val="es-EC"/>
        </w:rPr>
        <w:t>Figura</w:t>
      </w:r>
      <w:r w:rsidR="00967DE1" w:rsidRPr="00967DE1">
        <w:rPr>
          <w:b/>
          <w:kern w:val="0"/>
          <w:sz w:val="22"/>
          <w:szCs w:val="22"/>
          <w:lang w:val="es-EC"/>
        </w:rPr>
        <w:t xml:space="preserve"> 5.6 </w:t>
      </w:r>
      <w:r w:rsidR="00B3534F" w:rsidRPr="00967DE1">
        <w:rPr>
          <w:b/>
          <w:kern w:val="0"/>
          <w:sz w:val="22"/>
          <w:szCs w:val="22"/>
          <w:lang w:val="es-EC"/>
        </w:rPr>
        <w:t xml:space="preserve"> Defecto o rotura d</w:t>
      </w:r>
      <w:r w:rsidR="00967DE1">
        <w:rPr>
          <w:b/>
          <w:kern w:val="0"/>
          <w:sz w:val="22"/>
          <w:szCs w:val="22"/>
          <w:lang w:val="es-EC"/>
        </w:rPr>
        <w:t>el conductor de puesta a tierra</w:t>
      </w:r>
    </w:p>
    <w:p w:rsidR="007154F6" w:rsidRPr="006C166E" w:rsidRDefault="007154F6" w:rsidP="006C166E">
      <w:pPr>
        <w:jc w:val="center"/>
        <w:rPr>
          <w:b/>
          <w:kern w:val="0"/>
          <w:sz w:val="22"/>
          <w:szCs w:val="22"/>
          <w:lang w:val="es-EC"/>
        </w:rPr>
      </w:pPr>
    </w:p>
    <w:p w:rsidR="00B3534F" w:rsidRDefault="00B3534F" w:rsidP="006C166E">
      <w:pPr>
        <w:spacing w:line="480" w:lineRule="auto"/>
        <w:ind w:left="792"/>
        <w:jc w:val="both"/>
        <w:rPr>
          <w:rFonts w:ascii="Arial" w:hAnsi="Arial" w:cs="Arial"/>
          <w:kern w:val="0"/>
          <w:lang w:val="es-EC"/>
        </w:rPr>
      </w:pPr>
      <w:r w:rsidRPr="007D7E58">
        <w:rPr>
          <w:rFonts w:ascii="Arial" w:hAnsi="Arial" w:cs="Arial"/>
          <w:kern w:val="0"/>
          <w:lang w:val="es-EC"/>
        </w:rPr>
        <w:lastRenderedPageBreak/>
        <w:t xml:space="preserve">Como consecuencia de este fallo, la cama adquiere un potencial distinto de cero y cuyo nivel depende del acoplamiento capacitivo entre la línea de red y la cama. Un enfermero que manipula un catéter intracardiaco establece una derivación entre la cama y éste último creando una vía de paso a través del enfermero y el paciente. Es posible que la corriente de fugas sea muy inferior al nivel de percepción del enfermero y sin embargo, puede ser suficientemente grande para provocar un </w:t>
      </w:r>
      <w:proofErr w:type="spellStart"/>
      <w:r w:rsidRPr="007D7E58">
        <w:rPr>
          <w:rFonts w:ascii="Arial" w:hAnsi="Arial" w:cs="Arial"/>
          <w:kern w:val="0"/>
          <w:lang w:val="es-EC"/>
        </w:rPr>
        <w:t>microshock</w:t>
      </w:r>
      <w:proofErr w:type="spellEnd"/>
      <w:r w:rsidRPr="007D7E58">
        <w:rPr>
          <w:rFonts w:ascii="Arial" w:hAnsi="Arial" w:cs="Arial"/>
          <w:kern w:val="0"/>
          <w:lang w:val="es-EC"/>
        </w:rPr>
        <w:t xml:space="preserve"> al paciente. La mejor solución para evitar este riesgo es utilizar equipos con entrada aislada y al mismo tiempo conectar todas las partes metálicas de los diversos aparatos y accesorios a tierra. </w:t>
      </w:r>
    </w:p>
    <w:p w:rsidR="00896255" w:rsidRDefault="00896255" w:rsidP="00896255">
      <w:pPr>
        <w:spacing w:line="480" w:lineRule="auto"/>
        <w:ind w:left="2127"/>
        <w:jc w:val="both"/>
        <w:rPr>
          <w:rFonts w:ascii="Arial" w:hAnsi="Arial" w:cs="Arial"/>
          <w:kern w:val="0"/>
          <w:lang w:val="es-EC"/>
        </w:rPr>
      </w:pPr>
    </w:p>
    <w:p w:rsidR="00896255" w:rsidRPr="007D7E58" w:rsidRDefault="00896255" w:rsidP="006C166E">
      <w:pPr>
        <w:numPr>
          <w:ilvl w:val="0"/>
          <w:numId w:val="8"/>
        </w:numPr>
        <w:spacing w:line="480" w:lineRule="auto"/>
        <w:ind w:left="1418" w:hanging="567"/>
        <w:jc w:val="both"/>
        <w:rPr>
          <w:rFonts w:ascii="Arial" w:hAnsi="Arial" w:cs="Arial"/>
          <w:kern w:val="0"/>
          <w:lang w:val="es-EC"/>
        </w:rPr>
      </w:pPr>
      <w:r w:rsidRPr="007D7E58">
        <w:rPr>
          <w:rFonts w:ascii="Arial" w:hAnsi="Arial" w:cs="Arial"/>
          <w:kern w:val="0"/>
          <w:lang w:val="es-EC"/>
        </w:rPr>
        <w:t xml:space="preserve">Equipos conectados a diferentes potenciales de masas: Puede suceder que si no se dispone de un equipo de masas equipotenciales existen diferentes valores de masa para diferentes equipos, de esta forma si uno de los equipos se pone en contacto con un catéter y otro equipo se conecta al paciente como pueden ser la monitorización del ECG y de la presión sanguínea a </w:t>
      </w:r>
      <w:r w:rsidR="00392171">
        <w:rPr>
          <w:rFonts w:ascii="Arial" w:hAnsi="Arial" w:cs="Arial"/>
          <w:kern w:val="0"/>
          <w:lang w:val="es-EC"/>
        </w:rPr>
        <w:t>través de un catéter</w:t>
      </w:r>
      <w:r w:rsidRPr="007D7E58">
        <w:rPr>
          <w:rFonts w:ascii="Arial" w:hAnsi="Arial" w:cs="Arial"/>
          <w:kern w:val="0"/>
          <w:lang w:val="es-EC"/>
        </w:rPr>
        <w:t xml:space="preserve">, la diferencia de tensiones entre masas puede dar origen a peligros de </w:t>
      </w:r>
      <w:proofErr w:type="spellStart"/>
      <w:r w:rsidRPr="007D7E58">
        <w:rPr>
          <w:rFonts w:ascii="Arial" w:hAnsi="Arial" w:cs="Arial"/>
          <w:kern w:val="0"/>
          <w:lang w:val="es-EC"/>
        </w:rPr>
        <w:t>microshock</w:t>
      </w:r>
      <w:proofErr w:type="spellEnd"/>
      <w:r w:rsidRPr="007D7E58">
        <w:rPr>
          <w:rFonts w:ascii="Arial" w:hAnsi="Arial" w:cs="Arial"/>
          <w:kern w:val="0"/>
          <w:lang w:val="es-EC"/>
        </w:rPr>
        <w:t>. La normativa NEC (</w:t>
      </w:r>
      <w:proofErr w:type="spellStart"/>
      <w:r w:rsidRPr="00A630C6">
        <w:rPr>
          <w:rFonts w:ascii="Arial" w:hAnsi="Arial" w:cs="Arial"/>
          <w:kern w:val="0"/>
        </w:rPr>
        <w:t>national</w:t>
      </w:r>
      <w:proofErr w:type="spellEnd"/>
      <w:r w:rsidRPr="00A630C6">
        <w:rPr>
          <w:rFonts w:ascii="Arial" w:hAnsi="Arial" w:cs="Arial"/>
          <w:kern w:val="0"/>
        </w:rPr>
        <w:t xml:space="preserve"> </w:t>
      </w:r>
      <w:proofErr w:type="spellStart"/>
      <w:r w:rsidRPr="00A630C6">
        <w:rPr>
          <w:rFonts w:ascii="Arial" w:hAnsi="Arial" w:cs="Arial"/>
          <w:kern w:val="0"/>
        </w:rPr>
        <w:t>electrical</w:t>
      </w:r>
      <w:proofErr w:type="spellEnd"/>
      <w:r w:rsidRPr="00A630C6">
        <w:rPr>
          <w:rFonts w:ascii="Arial" w:hAnsi="Arial" w:cs="Arial"/>
          <w:kern w:val="0"/>
        </w:rPr>
        <w:t xml:space="preserve"> </w:t>
      </w:r>
      <w:proofErr w:type="spellStart"/>
      <w:r w:rsidRPr="00A630C6">
        <w:rPr>
          <w:rFonts w:ascii="Arial" w:hAnsi="Arial" w:cs="Arial"/>
          <w:kern w:val="0"/>
        </w:rPr>
        <w:t>code</w:t>
      </w:r>
      <w:proofErr w:type="spellEnd"/>
      <w:r w:rsidRPr="007D7E58">
        <w:rPr>
          <w:rFonts w:ascii="Arial" w:hAnsi="Arial" w:cs="Arial"/>
          <w:kern w:val="0"/>
          <w:lang w:val="es-EC"/>
        </w:rPr>
        <w:t xml:space="preserve">) regula estos problemas y establece que la diferencia de potencial entre las masas de </w:t>
      </w:r>
      <w:r w:rsidRPr="007D7E58">
        <w:rPr>
          <w:rFonts w:ascii="Arial" w:hAnsi="Arial" w:cs="Arial"/>
          <w:kern w:val="0"/>
          <w:lang w:val="es-EC"/>
        </w:rPr>
        <w:lastRenderedPageBreak/>
        <w:t xml:space="preserve">dos </w:t>
      </w:r>
      <w:r w:rsidR="00392171">
        <w:rPr>
          <w:rFonts w:ascii="Arial" w:hAnsi="Arial" w:cs="Arial"/>
          <w:kern w:val="0"/>
          <w:lang w:val="es-EC"/>
        </w:rPr>
        <w:t>equipos no debe superar los 500mV en áreas generales y los 40</w:t>
      </w:r>
      <w:r w:rsidRPr="007D7E58">
        <w:rPr>
          <w:rFonts w:ascii="Arial" w:hAnsi="Arial" w:cs="Arial"/>
          <w:kern w:val="0"/>
          <w:lang w:val="es-EC"/>
        </w:rPr>
        <w:t>mV en áreas de cuidados bajo condiciones normales de funcionamiento.</w:t>
      </w:r>
    </w:p>
    <w:p w:rsidR="00896255" w:rsidRPr="007D7E58" w:rsidRDefault="00896255" w:rsidP="00896255">
      <w:pPr>
        <w:spacing w:line="480" w:lineRule="auto"/>
        <w:rPr>
          <w:rFonts w:ascii="Arial" w:hAnsi="Arial" w:cs="Arial"/>
          <w:kern w:val="0"/>
          <w:sz w:val="12"/>
          <w:szCs w:val="12"/>
          <w:lang w:val="es-EC"/>
        </w:rPr>
      </w:pPr>
    </w:p>
    <w:p w:rsidR="00896255" w:rsidRDefault="00896255" w:rsidP="00896255">
      <w:pPr>
        <w:rPr>
          <w:kern w:val="0"/>
          <w:sz w:val="12"/>
          <w:szCs w:val="12"/>
          <w:lang w:val="es-EC"/>
        </w:rPr>
      </w:pPr>
    </w:p>
    <w:p w:rsidR="00896255" w:rsidRDefault="00896255" w:rsidP="00896255">
      <w:pPr>
        <w:spacing w:line="480" w:lineRule="auto"/>
        <w:ind w:left="720"/>
        <w:jc w:val="both"/>
        <w:rPr>
          <w:rFonts w:ascii="Arial" w:hAnsi="Arial" w:cs="Arial"/>
          <w:kern w:val="0"/>
          <w:lang w:val="es-EC"/>
        </w:rPr>
      </w:pPr>
    </w:p>
    <w:p w:rsidR="00AE4D49" w:rsidRPr="007D7E58" w:rsidRDefault="00AE4D49" w:rsidP="00AE4D49">
      <w:pPr>
        <w:spacing w:line="480" w:lineRule="auto"/>
        <w:ind w:left="714"/>
        <w:jc w:val="both"/>
        <w:rPr>
          <w:rFonts w:ascii="Arial" w:hAnsi="Arial" w:cs="Arial"/>
          <w:kern w:val="0"/>
          <w:lang w:val="es-EC"/>
        </w:rPr>
      </w:pPr>
    </w:p>
    <w:p w:rsidR="00B3534F" w:rsidRDefault="006C166E">
      <w:pPr>
        <w:rPr>
          <w:kern w:val="0"/>
          <w:lang w:val="es-EC"/>
        </w:rPr>
      </w:pPr>
      <w:r>
        <w:rPr>
          <w:kern w:val="0"/>
          <w:lang w:val="es-EC"/>
        </w:rPr>
        <w:t xml:space="preserve">               </w:t>
      </w:r>
      <w:r w:rsidR="00896255">
        <w:rPr>
          <w:kern w:val="0"/>
          <w:lang w:val="es-EC"/>
        </w:rPr>
        <w:t xml:space="preserve">     </w:t>
      </w:r>
      <w:r w:rsidR="00EE6B8C">
        <w:rPr>
          <w:kern w:val="0"/>
          <w:lang w:val="es-EC"/>
        </w:rPr>
        <w:t xml:space="preserve"> </w:t>
      </w:r>
      <w:r>
        <w:rPr>
          <w:kern w:val="0"/>
          <w:lang w:val="es-EC"/>
        </w:rPr>
        <w:t xml:space="preserve">   </w:t>
      </w:r>
      <w:r w:rsidR="00EE6B8C">
        <w:rPr>
          <w:kern w:val="0"/>
          <w:lang w:val="es-EC"/>
        </w:rPr>
        <w:t xml:space="preserve"> </w:t>
      </w:r>
      <w:r w:rsidR="00896255">
        <w:rPr>
          <w:kern w:val="0"/>
          <w:lang w:val="es-EC"/>
        </w:rPr>
        <w:t xml:space="preserve">   </w:t>
      </w:r>
      <w:r w:rsidR="00142B08" w:rsidRPr="00F53BBF">
        <w:rPr>
          <w:kern w:val="0"/>
          <w:lang w:val="es-EC"/>
        </w:rPr>
        <w:pict>
          <v:shape id="_x0000_i1040" type="#_x0000_t75" style="width:326.25pt;height:315pt">
            <v:imagedata r:id="rId25" o:title=""/>
          </v:shape>
        </w:pict>
      </w:r>
      <w:r w:rsidR="00896255">
        <w:rPr>
          <w:kern w:val="0"/>
          <w:lang w:val="es-EC"/>
        </w:rPr>
        <w:t xml:space="preserve">    </w:t>
      </w:r>
    </w:p>
    <w:p w:rsidR="00896255" w:rsidRDefault="00896255" w:rsidP="00EE6B8C">
      <w:pPr>
        <w:tabs>
          <w:tab w:val="left" w:pos="1575"/>
        </w:tabs>
        <w:rPr>
          <w:kern w:val="0"/>
          <w:lang w:val="es-EC"/>
        </w:rPr>
      </w:pPr>
      <w:r>
        <w:rPr>
          <w:kern w:val="0"/>
          <w:lang w:val="es-EC"/>
        </w:rPr>
        <w:t xml:space="preserve">        </w:t>
      </w:r>
      <w:r w:rsidR="00EE6B8C">
        <w:rPr>
          <w:kern w:val="0"/>
          <w:lang w:val="es-EC"/>
        </w:rPr>
        <w:tab/>
        <w:t xml:space="preserve">   </w:t>
      </w:r>
    </w:p>
    <w:p w:rsidR="00EE6B8C" w:rsidRDefault="00EE6B8C" w:rsidP="00EE6B8C">
      <w:pPr>
        <w:tabs>
          <w:tab w:val="left" w:pos="1575"/>
        </w:tabs>
        <w:rPr>
          <w:kern w:val="0"/>
          <w:lang w:val="es-EC"/>
        </w:rPr>
      </w:pPr>
      <w:r>
        <w:rPr>
          <w:kern w:val="0"/>
          <w:lang w:val="es-EC"/>
        </w:rPr>
        <w:t xml:space="preserve">  </w:t>
      </w:r>
    </w:p>
    <w:p w:rsidR="00B3534F" w:rsidRPr="00967DE1" w:rsidRDefault="0097555C" w:rsidP="006C166E">
      <w:pPr>
        <w:tabs>
          <w:tab w:val="left" w:pos="993"/>
        </w:tabs>
        <w:jc w:val="center"/>
        <w:rPr>
          <w:rFonts w:ascii="Arial" w:hAnsi="Arial" w:cs="Arial"/>
          <w:b/>
          <w:kern w:val="0"/>
          <w:sz w:val="20"/>
          <w:szCs w:val="20"/>
          <w:lang w:val="es-EC"/>
        </w:rPr>
      </w:pPr>
      <w:r>
        <w:rPr>
          <w:rFonts w:ascii="Arial" w:hAnsi="Arial" w:cs="Arial"/>
          <w:b/>
          <w:kern w:val="0"/>
          <w:sz w:val="20"/>
          <w:szCs w:val="20"/>
          <w:lang w:val="es-EC"/>
        </w:rPr>
        <w:t xml:space="preserve">              </w:t>
      </w:r>
      <w:r w:rsidR="006C166E">
        <w:rPr>
          <w:rFonts w:ascii="Arial" w:hAnsi="Arial" w:cs="Arial"/>
          <w:b/>
          <w:kern w:val="0"/>
          <w:sz w:val="20"/>
          <w:szCs w:val="20"/>
          <w:lang w:val="es-EC"/>
        </w:rPr>
        <w:t xml:space="preserve">       </w:t>
      </w:r>
      <w:r>
        <w:rPr>
          <w:rFonts w:ascii="Arial" w:hAnsi="Arial" w:cs="Arial"/>
          <w:b/>
          <w:kern w:val="0"/>
          <w:sz w:val="20"/>
          <w:szCs w:val="20"/>
          <w:lang w:val="es-EC"/>
        </w:rPr>
        <w:t xml:space="preserve"> </w:t>
      </w:r>
      <w:r w:rsidR="00B3534F" w:rsidRPr="00967DE1">
        <w:rPr>
          <w:rFonts w:ascii="Arial" w:hAnsi="Arial" w:cs="Arial"/>
          <w:b/>
          <w:kern w:val="0"/>
          <w:sz w:val="20"/>
          <w:szCs w:val="20"/>
          <w:lang w:val="es-EC"/>
        </w:rPr>
        <w:t xml:space="preserve">Figura </w:t>
      </w:r>
      <w:r w:rsidR="00967DE1" w:rsidRPr="00967DE1">
        <w:rPr>
          <w:rFonts w:ascii="Arial" w:hAnsi="Arial" w:cs="Arial"/>
          <w:b/>
          <w:kern w:val="0"/>
          <w:sz w:val="20"/>
          <w:szCs w:val="20"/>
          <w:lang w:val="es-EC"/>
        </w:rPr>
        <w:t xml:space="preserve">5.7 </w:t>
      </w:r>
      <w:r w:rsidR="00B3534F" w:rsidRPr="00967DE1">
        <w:rPr>
          <w:rFonts w:ascii="Arial" w:hAnsi="Arial" w:cs="Arial"/>
          <w:b/>
          <w:kern w:val="0"/>
          <w:sz w:val="20"/>
          <w:szCs w:val="20"/>
          <w:lang w:val="es-EC"/>
        </w:rPr>
        <w:t xml:space="preserve"> Superficie no conectada a tierra.</w:t>
      </w:r>
    </w:p>
    <w:p w:rsidR="00B3534F" w:rsidRDefault="00B3534F">
      <w:pPr>
        <w:rPr>
          <w:kern w:val="0"/>
          <w:lang w:val="es-EC"/>
        </w:rPr>
      </w:pPr>
    </w:p>
    <w:p w:rsidR="00B3534F" w:rsidRDefault="00805387" w:rsidP="00805387">
      <w:pPr>
        <w:jc w:val="center"/>
        <w:rPr>
          <w:kern w:val="0"/>
          <w:sz w:val="12"/>
          <w:szCs w:val="12"/>
          <w:lang w:val="es-EC"/>
        </w:rPr>
      </w:pPr>
      <w:r>
        <w:rPr>
          <w:rFonts w:ascii="Arial" w:hAnsi="Arial" w:cs="Arial"/>
          <w:kern w:val="0"/>
          <w:lang w:val="es-EC"/>
        </w:rPr>
        <w:lastRenderedPageBreak/>
        <w:t xml:space="preserve">                   </w:t>
      </w:r>
      <w:r w:rsidR="00142B08" w:rsidRPr="00F53BBF">
        <w:rPr>
          <w:rFonts w:ascii="Arial" w:hAnsi="Arial" w:cs="Arial"/>
          <w:kern w:val="0"/>
          <w:lang w:val="es-EC"/>
        </w:rPr>
        <w:pict>
          <v:shape id="_x0000_i1041" type="#_x0000_t75" style="width:346.5pt;height:278.25pt">
            <v:imagedata r:id="rId26" o:title=""/>
          </v:shape>
        </w:pict>
      </w:r>
    </w:p>
    <w:p w:rsidR="00B3534F" w:rsidRDefault="00EE6B8C">
      <w:pPr>
        <w:rPr>
          <w:kern w:val="0"/>
          <w:sz w:val="12"/>
          <w:szCs w:val="12"/>
          <w:lang w:val="es-EC"/>
        </w:rPr>
      </w:pPr>
      <w:r>
        <w:rPr>
          <w:kern w:val="0"/>
          <w:sz w:val="12"/>
          <w:szCs w:val="12"/>
          <w:lang w:val="es-EC"/>
        </w:rPr>
        <w:t xml:space="preserve"> </w:t>
      </w:r>
    </w:p>
    <w:p w:rsidR="00B3534F" w:rsidRPr="00967DE1" w:rsidRDefault="00805387" w:rsidP="00805387">
      <w:pPr>
        <w:tabs>
          <w:tab w:val="left" w:pos="1418"/>
        </w:tabs>
        <w:jc w:val="center"/>
        <w:rPr>
          <w:rFonts w:ascii="Arial" w:hAnsi="Arial" w:cs="Arial"/>
          <w:b/>
          <w:kern w:val="0"/>
          <w:sz w:val="20"/>
          <w:szCs w:val="20"/>
          <w:lang w:val="es-EC"/>
        </w:rPr>
      </w:pPr>
      <w:r>
        <w:rPr>
          <w:rFonts w:ascii="Arial" w:hAnsi="Arial" w:cs="Arial"/>
          <w:b/>
          <w:kern w:val="0"/>
          <w:sz w:val="20"/>
          <w:szCs w:val="20"/>
          <w:lang w:val="es-EC"/>
        </w:rPr>
        <w:t xml:space="preserve">           </w:t>
      </w:r>
      <w:r w:rsidR="007154F6">
        <w:rPr>
          <w:rFonts w:ascii="Arial" w:hAnsi="Arial" w:cs="Arial"/>
          <w:b/>
          <w:kern w:val="0"/>
          <w:sz w:val="20"/>
          <w:szCs w:val="20"/>
          <w:lang w:val="es-EC"/>
        </w:rPr>
        <w:t xml:space="preserve">          </w:t>
      </w:r>
      <w:r>
        <w:rPr>
          <w:rFonts w:ascii="Arial" w:hAnsi="Arial" w:cs="Arial"/>
          <w:b/>
          <w:kern w:val="0"/>
          <w:sz w:val="20"/>
          <w:szCs w:val="20"/>
          <w:lang w:val="es-EC"/>
        </w:rPr>
        <w:t xml:space="preserve"> </w:t>
      </w:r>
      <w:r w:rsidR="00B3534F" w:rsidRPr="00967DE1">
        <w:rPr>
          <w:rFonts w:ascii="Arial" w:hAnsi="Arial" w:cs="Arial"/>
          <w:b/>
          <w:kern w:val="0"/>
          <w:sz w:val="20"/>
          <w:szCs w:val="20"/>
          <w:lang w:val="es-EC"/>
        </w:rPr>
        <w:t>Figura</w:t>
      </w:r>
      <w:r w:rsidR="00967DE1" w:rsidRPr="00967DE1">
        <w:rPr>
          <w:rFonts w:ascii="Arial" w:hAnsi="Arial" w:cs="Arial"/>
          <w:b/>
          <w:kern w:val="0"/>
          <w:sz w:val="20"/>
          <w:szCs w:val="20"/>
          <w:lang w:val="es-EC"/>
        </w:rPr>
        <w:t xml:space="preserve"> 5.8 </w:t>
      </w:r>
      <w:r w:rsidR="00B3534F" w:rsidRPr="00967DE1">
        <w:rPr>
          <w:rFonts w:ascii="Arial" w:hAnsi="Arial" w:cs="Arial"/>
          <w:b/>
          <w:kern w:val="0"/>
          <w:sz w:val="20"/>
          <w:szCs w:val="20"/>
          <w:lang w:val="es-EC"/>
        </w:rPr>
        <w:t xml:space="preserve"> Equipos conectados a diferentes potenciales de masa.</w:t>
      </w:r>
    </w:p>
    <w:p w:rsidR="00B3534F" w:rsidRDefault="00B3534F">
      <w:pPr>
        <w:rPr>
          <w:kern w:val="0"/>
          <w:lang w:val="es-EC"/>
        </w:rPr>
      </w:pPr>
    </w:p>
    <w:p w:rsidR="007D7E58" w:rsidRDefault="007D7E58">
      <w:pPr>
        <w:rPr>
          <w:kern w:val="0"/>
          <w:lang w:val="es-EC"/>
        </w:rPr>
      </w:pPr>
    </w:p>
    <w:p w:rsidR="00B3534F" w:rsidRDefault="00B3534F" w:rsidP="006C166E">
      <w:pPr>
        <w:numPr>
          <w:ilvl w:val="0"/>
          <w:numId w:val="8"/>
        </w:numPr>
        <w:spacing w:line="480" w:lineRule="auto"/>
        <w:ind w:left="1418" w:hanging="567"/>
        <w:jc w:val="both"/>
        <w:rPr>
          <w:rFonts w:ascii="Arial" w:hAnsi="Arial" w:cs="Arial"/>
          <w:kern w:val="0"/>
          <w:lang w:val="es-EC"/>
        </w:rPr>
      </w:pPr>
      <w:r w:rsidRPr="007D7E58">
        <w:rPr>
          <w:rFonts w:ascii="Arial" w:hAnsi="Arial" w:cs="Arial"/>
          <w:kern w:val="0"/>
          <w:lang w:val="es-EC"/>
        </w:rPr>
        <w:t>Equipos alimentados a baterías: Los equipos alimentados con baterías y por lo tanto aislados eléctricamente de tierra, también pueden presentar problemas o riesgos en el paciente.</w:t>
      </w:r>
      <w:r w:rsidR="00D970D1" w:rsidRPr="007D7E58">
        <w:rPr>
          <w:rFonts w:ascii="Arial" w:hAnsi="Arial" w:cs="Arial"/>
          <w:kern w:val="0"/>
          <w:lang w:val="es-EC"/>
        </w:rPr>
        <w:t xml:space="preserve"> </w:t>
      </w:r>
      <w:r w:rsidRPr="007D7E58">
        <w:rPr>
          <w:rFonts w:ascii="Arial" w:hAnsi="Arial" w:cs="Arial"/>
          <w:kern w:val="0"/>
          <w:lang w:val="es-EC"/>
        </w:rPr>
        <w:t>Por ejemplo, en la utilización del bisturí eléctrico, las corrientes de alta frecuencia pueden acoplarse capacitivamente con el chasis y si un operador lo toca, las corrientes podrían cerrarse a tierra a través de él. Por lo tanto, para solucionar este problema, todas las partes metálicas externas (chasis) de los sistemas a baterías deben también unirse a tierra.</w:t>
      </w:r>
    </w:p>
    <w:p w:rsidR="00186D23" w:rsidRDefault="00186D23" w:rsidP="00186D23">
      <w:pPr>
        <w:spacing w:line="480" w:lineRule="auto"/>
        <w:jc w:val="both"/>
        <w:rPr>
          <w:rFonts w:ascii="Arial" w:hAnsi="Arial" w:cs="Arial"/>
          <w:kern w:val="0"/>
          <w:lang w:val="es-EC"/>
        </w:rPr>
      </w:pPr>
    </w:p>
    <w:p w:rsidR="00B3534F" w:rsidRPr="007D7E58" w:rsidRDefault="00B3534F" w:rsidP="00805387">
      <w:pPr>
        <w:spacing w:line="480" w:lineRule="auto"/>
        <w:ind w:left="1418"/>
        <w:jc w:val="both"/>
        <w:rPr>
          <w:rFonts w:ascii="Arial" w:hAnsi="Arial" w:cs="Arial"/>
          <w:kern w:val="0"/>
          <w:lang w:val="es-EC"/>
        </w:rPr>
      </w:pPr>
      <w:r w:rsidRPr="007D7E58">
        <w:rPr>
          <w:rFonts w:ascii="Arial" w:hAnsi="Arial" w:cs="Arial"/>
          <w:kern w:val="0"/>
          <w:lang w:val="es-EC"/>
        </w:rPr>
        <w:t xml:space="preserve">Para que produzca un riesgo o descarga de </w:t>
      </w:r>
      <w:proofErr w:type="spellStart"/>
      <w:r w:rsidRPr="007D7E58">
        <w:rPr>
          <w:rFonts w:ascii="Arial" w:hAnsi="Arial" w:cs="Arial"/>
          <w:kern w:val="0"/>
          <w:lang w:val="es-EC"/>
        </w:rPr>
        <w:t>microshock</w:t>
      </w:r>
      <w:proofErr w:type="spellEnd"/>
      <w:r w:rsidRPr="007D7E58">
        <w:rPr>
          <w:rFonts w:ascii="Arial" w:hAnsi="Arial" w:cs="Arial"/>
          <w:kern w:val="0"/>
          <w:lang w:val="es-EC"/>
        </w:rPr>
        <w:t xml:space="preserve"> hace </w:t>
      </w:r>
      <w:r w:rsidRPr="007D7E58">
        <w:rPr>
          <w:rFonts w:ascii="Arial" w:hAnsi="Arial" w:cs="Arial"/>
          <w:kern w:val="0"/>
          <w:lang w:val="es-EC"/>
        </w:rPr>
        <w:lastRenderedPageBreak/>
        <w:t xml:space="preserve">falta una conexión eléctrica directa del corazón con el exterior del cuerpo. Los catéteres cardiacos para diagnóstico o para marcapasos se emplean en pacientes que tengan una afección cardiaca. En tales pacientes, la fibrilación ventricular ocurre a menudo como consecuencia de la enfermedad. Esto explica que el riesgo de </w:t>
      </w:r>
      <w:proofErr w:type="spellStart"/>
      <w:r w:rsidRPr="007D7E58">
        <w:rPr>
          <w:rFonts w:ascii="Arial" w:hAnsi="Arial" w:cs="Arial"/>
          <w:kern w:val="0"/>
          <w:lang w:val="es-EC"/>
        </w:rPr>
        <w:t>microshock</w:t>
      </w:r>
      <w:proofErr w:type="spellEnd"/>
      <w:r w:rsidRPr="007D7E58">
        <w:rPr>
          <w:rFonts w:ascii="Arial" w:hAnsi="Arial" w:cs="Arial"/>
          <w:kern w:val="0"/>
          <w:lang w:val="es-EC"/>
        </w:rPr>
        <w:t xml:space="preserve"> pasase inadvertido durante un   largo periodo de tiempo y no pueda realizarse una estimación muy concreta del número de accidentes que puedan ocurrir debidos a esta causa.</w:t>
      </w:r>
    </w:p>
    <w:p w:rsidR="00D970D1" w:rsidRPr="007D7E58" w:rsidRDefault="00D970D1" w:rsidP="007D7E58">
      <w:pPr>
        <w:spacing w:line="480" w:lineRule="auto"/>
        <w:jc w:val="both"/>
        <w:rPr>
          <w:rFonts w:ascii="Arial" w:hAnsi="Arial" w:cs="Arial"/>
          <w:kern w:val="0"/>
          <w:lang w:val="es-EC"/>
        </w:rPr>
      </w:pPr>
    </w:p>
    <w:p w:rsidR="00B3534F" w:rsidRDefault="00B3534F" w:rsidP="00186D23">
      <w:pPr>
        <w:spacing w:line="480" w:lineRule="auto"/>
        <w:ind w:left="1418"/>
        <w:jc w:val="both"/>
        <w:rPr>
          <w:rFonts w:ascii="Arial" w:hAnsi="Arial" w:cs="Arial"/>
          <w:kern w:val="0"/>
          <w:lang w:val="es-EC"/>
        </w:rPr>
      </w:pPr>
      <w:r w:rsidRPr="007D7E58">
        <w:rPr>
          <w:rFonts w:ascii="Arial" w:hAnsi="Arial" w:cs="Arial"/>
          <w:kern w:val="0"/>
          <w:lang w:val="es-EC"/>
        </w:rPr>
        <w:t xml:space="preserve">Aunque en la mayor parte del hospital o del centro sanitario se requieren sólo las precauciones de seguridad normales para la prevención de riesgos de </w:t>
      </w:r>
      <w:proofErr w:type="spellStart"/>
      <w:r w:rsidRPr="007D7E58">
        <w:rPr>
          <w:rFonts w:ascii="Arial" w:hAnsi="Arial" w:cs="Arial"/>
          <w:kern w:val="0"/>
          <w:lang w:val="es-EC"/>
        </w:rPr>
        <w:t>macroshock</w:t>
      </w:r>
      <w:proofErr w:type="spellEnd"/>
      <w:r w:rsidRPr="007D7E58">
        <w:rPr>
          <w:rFonts w:ascii="Arial" w:hAnsi="Arial" w:cs="Arial"/>
          <w:kern w:val="0"/>
          <w:lang w:val="es-EC"/>
        </w:rPr>
        <w:t>, también deben tomarse medidas especiales en aquellos lugares donde haya pacientes susceptibles a la electricidad.</w:t>
      </w:r>
    </w:p>
    <w:p w:rsidR="00D617EC" w:rsidRPr="007D7E58" w:rsidRDefault="00D617EC" w:rsidP="007D7E58">
      <w:pPr>
        <w:spacing w:line="480" w:lineRule="auto"/>
        <w:jc w:val="both"/>
        <w:rPr>
          <w:rFonts w:ascii="Arial" w:hAnsi="Arial" w:cs="Arial"/>
          <w:kern w:val="0"/>
          <w:lang w:val="es-EC"/>
        </w:rPr>
      </w:pPr>
    </w:p>
    <w:p w:rsidR="00B3534F" w:rsidRDefault="00B3534F" w:rsidP="00186D23">
      <w:pPr>
        <w:spacing w:line="480" w:lineRule="auto"/>
        <w:ind w:left="1418"/>
        <w:jc w:val="both"/>
        <w:rPr>
          <w:rFonts w:ascii="Arial" w:hAnsi="Arial" w:cs="Arial"/>
          <w:kern w:val="0"/>
          <w:lang w:val="es-EC"/>
        </w:rPr>
      </w:pPr>
      <w:r w:rsidRPr="007D7E58">
        <w:rPr>
          <w:rFonts w:ascii="Arial" w:hAnsi="Arial" w:cs="Arial"/>
          <w:kern w:val="0"/>
          <w:lang w:val="es-EC"/>
        </w:rPr>
        <w:t>Estos lugares incluyen unidades coronarias, unidades de cuidados intensivos, quirófanos o salas donde se puedan realizar cirugía torácica. Todo lo expuesto anteriormente hace que se deban extremar las precauciones tanto en el diseño del equipo de medida como en su instalación.</w:t>
      </w:r>
    </w:p>
    <w:p w:rsidR="00186D23" w:rsidRDefault="00186D23" w:rsidP="00186D23">
      <w:pPr>
        <w:spacing w:line="480" w:lineRule="auto"/>
        <w:rPr>
          <w:rFonts w:ascii="Arial" w:hAnsi="Arial" w:cs="Arial"/>
          <w:b/>
          <w:kern w:val="0"/>
          <w:sz w:val="36"/>
          <w:szCs w:val="36"/>
          <w:lang w:val="es-EC"/>
        </w:rPr>
      </w:pPr>
    </w:p>
    <w:p w:rsidR="00186D23" w:rsidRDefault="00186D23" w:rsidP="00186D23">
      <w:pPr>
        <w:spacing w:line="480" w:lineRule="auto"/>
        <w:rPr>
          <w:rFonts w:ascii="Arial" w:hAnsi="Arial" w:cs="Arial"/>
          <w:b/>
          <w:kern w:val="0"/>
          <w:sz w:val="36"/>
          <w:szCs w:val="36"/>
          <w:lang w:val="es-EC"/>
        </w:rPr>
      </w:pPr>
    </w:p>
    <w:p w:rsidR="00186D23" w:rsidRDefault="00186D23" w:rsidP="00186D23">
      <w:pPr>
        <w:spacing w:line="480" w:lineRule="auto"/>
        <w:rPr>
          <w:rFonts w:ascii="Arial" w:hAnsi="Arial" w:cs="Arial"/>
          <w:b/>
          <w:kern w:val="0"/>
          <w:sz w:val="36"/>
          <w:szCs w:val="36"/>
          <w:lang w:val="es-EC"/>
        </w:rPr>
      </w:pPr>
    </w:p>
    <w:p w:rsidR="00186D23" w:rsidRDefault="00186D23" w:rsidP="00186D23">
      <w:pPr>
        <w:spacing w:line="480" w:lineRule="auto"/>
        <w:rPr>
          <w:rFonts w:ascii="Arial" w:hAnsi="Arial" w:cs="Arial"/>
          <w:b/>
          <w:kern w:val="0"/>
          <w:sz w:val="36"/>
          <w:szCs w:val="36"/>
          <w:lang w:val="es-EC"/>
        </w:rPr>
      </w:pPr>
    </w:p>
    <w:p w:rsidR="00186D23" w:rsidRDefault="00186D23" w:rsidP="00186D23">
      <w:pPr>
        <w:spacing w:line="480" w:lineRule="auto"/>
        <w:rPr>
          <w:rFonts w:ascii="Arial" w:hAnsi="Arial" w:cs="Arial"/>
          <w:b/>
          <w:kern w:val="0"/>
          <w:sz w:val="36"/>
          <w:szCs w:val="36"/>
          <w:lang w:val="es-EC"/>
        </w:rPr>
      </w:pPr>
    </w:p>
    <w:p w:rsidR="006C166E" w:rsidRDefault="006C166E" w:rsidP="00186D23">
      <w:pPr>
        <w:spacing w:line="480" w:lineRule="auto"/>
        <w:rPr>
          <w:rFonts w:ascii="Arial" w:hAnsi="Arial" w:cs="Arial"/>
          <w:b/>
          <w:kern w:val="0"/>
          <w:sz w:val="36"/>
          <w:szCs w:val="36"/>
          <w:lang w:val="es-EC"/>
        </w:rPr>
      </w:pPr>
    </w:p>
    <w:p w:rsidR="00410365" w:rsidRPr="007154F6" w:rsidRDefault="00410365" w:rsidP="00186D23">
      <w:pPr>
        <w:spacing w:line="480" w:lineRule="auto"/>
        <w:jc w:val="center"/>
        <w:rPr>
          <w:rFonts w:ascii="Arial" w:hAnsi="Arial" w:cs="Arial"/>
          <w:b/>
          <w:kern w:val="0"/>
          <w:sz w:val="36"/>
          <w:szCs w:val="36"/>
          <w:lang w:val="es-EC"/>
        </w:rPr>
      </w:pPr>
      <w:r w:rsidRPr="007154F6">
        <w:rPr>
          <w:rFonts w:ascii="Arial" w:hAnsi="Arial" w:cs="Arial"/>
          <w:b/>
          <w:kern w:val="0"/>
          <w:sz w:val="36"/>
          <w:szCs w:val="36"/>
          <w:lang w:val="es-EC"/>
        </w:rPr>
        <w:t>CAPÍTULO 6</w:t>
      </w:r>
    </w:p>
    <w:p w:rsidR="007343C1" w:rsidRPr="007343C1" w:rsidRDefault="007343C1" w:rsidP="007343C1">
      <w:pPr>
        <w:spacing w:line="480" w:lineRule="auto"/>
        <w:jc w:val="center"/>
        <w:rPr>
          <w:rFonts w:ascii="Arial" w:hAnsi="Arial" w:cs="Arial"/>
          <w:b/>
          <w:kern w:val="0"/>
          <w:sz w:val="36"/>
          <w:szCs w:val="36"/>
          <w:lang w:val="es-EC"/>
        </w:rPr>
      </w:pPr>
    </w:p>
    <w:p w:rsidR="007154F6" w:rsidRDefault="00410365" w:rsidP="007154F6">
      <w:pPr>
        <w:numPr>
          <w:ilvl w:val="0"/>
          <w:numId w:val="44"/>
        </w:numPr>
        <w:spacing w:line="480" w:lineRule="auto"/>
        <w:jc w:val="both"/>
        <w:rPr>
          <w:rFonts w:ascii="Arial" w:hAnsi="Arial" w:cs="Arial"/>
          <w:b/>
          <w:sz w:val="32"/>
          <w:szCs w:val="32"/>
        </w:rPr>
      </w:pPr>
      <w:r w:rsidRPr="007154F6">
        <w:rPr>
          <w:rFonts w:ascii="Arial" w:hAnsi="Arial" w:cs="Arial"/>
          <w:b/>
          <w:sz w:val="32"/>
          <w:szCs w:val="32"/>
        </w:rPr>
        <w:t>C</w:t>
      </w:r>
      <w:r w:rsidR="001B3A9F" w:rsidRPr="007154F6">
        <w:rPr>
          <w:rFonts w:ascii="Arial" w:hAnsi="Arial" w:cs="Arial"/>
          <w:b/>
          <w:sz w:val="32"/>
          <w:szCs w:val="32"/>
        </w:rPr>
        <w:t xml:space="preserve">RITERIOS PARA LA IMPLEMENTACIÓN </w:t>
      </w:r>
      <w:r w:rsidRPr="007154F6">
        <w:rPr>
          <w:rFonts w:ascii="Arial" w:hAnsi="Arial" w:cs="Arial"/>
          <w:b/>
          <w:sz w:val="32"/>
          <w:szCs w:val="32"/>
        </w:rPr>
        <w:t>ELÉCTRICA DE LOS QUIRÓFANOS INTELIGENTES.</w:t>
      </w:r>
    </w:p>
    <w:p w:rsidR="007154F6" w:rsidRDefault="007154F6" w:rsidP="007154F6">
      <w:pPr>
        <w:spacing w:line="480" w:lineRule="auto"/>
        <w:ind w:left="360"/>
        <w:jc w:val="both"/>
        <w:rPr>
          <w:rFonts w:ascii="Arial" w:hAnsi="Arial" w:cs="Arial"/>
          <w:b/>
          <w:sz w:val="32"/>
          <w:szCs w:val="32"/>
        </w:rPr>
      </w:pPr>
    </w:p>
    <w:p w:rsidR="00410365" w:rsidRDefault="00410365" w:rsidP="007154F6">
      <w:pPr>
        <w:spacing w:line="480" w:lineRule="auto"/>
        <w:ind w:left="360"/>
        <w:jc w:val="both"/>
        <w:rPr>
          <w:rFonts w:ascii="Arial" w:hAnsi="Arial" w:cs="Arial"/>
        </w:rPr>
      </w:pPr>
      <w:r w:rsidRPr="007154F6">
        <w:rPr>
          <w:rFonts w:ascii="Arial" w:hAnsi="Arial" w:cs="Arial"/>
        </w:rPr>
        <w:t xml:space="preserve">Este trabajo se fundamenta en las normas técnicas del REBT (Reglamento </w:t>
      </w:r>
      <w:r w:rsidR="00FD72F3" w:rsidRPr="007154F6">
        <w:rPr>
          <w:rFonts w:ascii="Arial" w:hAnsi="Arial" w:cs="Arial"/>
        </w:rPr>
        <w:t>E</w:t>
      </w:r>
      <w:r w:rsidRPr="007154F6">
        <w:rPr>
          <w:rFonts w:ascii="Arial" w:hAnsi="Arial" w:cs="Arial"/>
        </w:rPr>
        <w:t xml:space="preserve">lectrotécnico en </w:t>
      </w:r>
      <w:r w:rsidR="00FD72F3" w:rsidRPr="007154F6">
        <w:rPr>
          <w:rFonts w:ascii="Arial" w:hAnsi="Arial" w:cs="Arial"/>
        </w:rPr>
        <w:t>B</w:t>
      </w:r>
      <w:r w:rsidRPr="007154F6">
        <w:rPr>
          <w:rFonts w:ascii="Arial" w:hAnsi="Arial" w:cs="Arial"/>
        </w:rPr>
        <w:t xml:space="preserve">aja </w:t>
      </w:r>
      <w:r w:rsidR="00FD72F3" w:rsidRPr="007154F6">
        <w:rPr>
          <w:rFonts w:ascii="Arial" w:hAnsi="Arial" w:cs="Arial"/>
        </w:rPr>
        <w:t>T</w:t>
      </w:r>
      <w:r w:rsidRPr="007154F6">
        <w:rPr>
          <w:rFonts w:ascii="Arial" w:hAnsi="Arial" w:cs="Arial"/>
        </w:rPr>
        <w:t xml:space="preserve">ensión), y del NEC </w:t>
      </w:r>
      <w:r w:rsidR="00FD72F3" w:rsidRPr="007154F6">
        <w:rPr>
          <w:rFonts w:ascii="Arial" w:hAnsi="Arial" w:cs="Arial"/>
        </w:rPr>
        <w:t>(C</w:t>
      </w:r>
      <w:r w:rsidRPr="007154F6">
        <w:rPr>
          <w:rFonts w:ascii="Arial" w:hAnsi="Arial" w:cs="Arial"/>
        </w:rPr>
        <w:t xml:space="preserve">ódigo </w:t>
      </w:r>
      <w:r w:rsidR="00FD72F3" w:rsidRPr="007154F6">
        <w:rPr>
          <w:rFonts w:ascii="Arial" w:hAnsi="Arial" w:cs="Arial"/>
        </w:rPr>
        <w:t>Nacional E</w:t>
      </w:r>
      <w:r w:rsidRPr="007154F6">
        <w:rPr>
          <w:rFonts w:ascii="Arial" w:hAnsi="Arial" w:cs="Arial"/>
        </w:rPr>
        <w:t>léctrico</w:t>
      </w:r>
      <w:r w:rsidR="00FD72F3" w:rsidRPr="007154F6">
        <w:rPr>
          <w:rFonts w:ascii="Arial" w:hAnsi="Arial" w:cs="Arial"/>
        </w:rPr>
        <w:t>) americano; en</w:t>
      </w:r>
      <w:r w:rsidRPr="007154F6">
        <w:rPr>
          <w:rFonts w:ascii="Arial" w:hAnsi="Arial" w:cs="Arial"/>
        </w:rPr>
        <w:t xml:space="preserve"> el material suministrado por STR</w:t>
      </w:r>
      <w:r w:rsidR="003915E4" w:rsidRPr="007154F6">
        <w:rPr>
          <w:rFonts w:ascii="Arial" w:hAnsi="Arial" w:cs="Arial"/>
        </w:rPr>
        <w:t>Y</w:t>
      </w:r>
      <w:r w:rsidRPr="007154F6">
        <w:rPr>
          <w:rFonts w:ascii="Arial" w:hAnsi="Arial" w:cs="Arial"/>
        </w:rPr>
        <w:t>KER Ecuador,</w:t>
      </w:r>
      <w:r w:rsidR="00FD72F3" w:rsidRPr="007154F6">
        <w:rPr>
          <w:rFonts w:ascii="Arial" w:hAnsi="Arial" w:cs="Arial"/>
        </w:rPr>
        <w:t xml:space="preserve"> correspondiente a las e</w:t>
      </w:r>
      <w:r w:rsidRPr="007154F6">
        <w:rPr>
          <w:rFonts w:ascii="Arial" w:hAnsi="Arial" w:cs="Arial"/>
        </w:rPr>
        <w:t xml:space="preserve">specificaciones </w:t>
      </w:r>
      <w:r w:rsidR="00FD72F3" w:rsidRPr="007154F6">
        <w:rPr>
          <w:rFonts w:ascii="Arial" w:hAnsi="Arial" w:cs="Arial"/>
        </w:rPr>
        <w:t>t</w:t>
      </w:r>
      <w:r w:rsidRPr="007154F6">
        <w:rPr>
          <w:rFonts w:ascii="Arial" w:hAnsi="Arial" w:cs="Arial"/>
        </w:rPr>
        <w:t xml:space="preserve">écnicas </w:t>
      </w:r>
      <w:r w:rsidR="00FD72F3" w:rsidRPr="007154F6">
        <w:rPr>
          <w:rFonts w:ascii="Arial" w:hAnsi="Arial" w:cs="Arial"/>
        </w:rPr>
        <w:t>de quirófanos inteligentes;  y además,</w:t>
      </w:r>
      <w:r w:rsidRPr="007154F6">
        <w:rPr>
          <w:rFonts w:ascii="Arial" w:hAnsi="Arial" w:cs="Arial"/>
        </w:rPr>
        <w:t xml:space="preserve"> las i</w:t>
      </w:r>
      <w:r w:rsidR="003915E4" w:rsidRPr="007154F6">
        <w:rPr>
          <w:rFonts w:ascii="Arial" w:hAnsi="Arial" w:cs="Arial"/>
        </w:rPr>
        <w:t>nspecciones realizadas en tres h</w:t>
      </w:r>
      <w:r w:rsidRPr="007154F6">
        <w:rPr>
          <w:rFonts w:ascii="Arial" w:hAnsi="Arial" w:cs="Arial"/>
        </w:rPr>
        <w:t>ospital</w:t>
      </w:r>
      <w:r w:rsidR="003915E4" w:rsidRPr="007154F6">
        <w:rPr>
          <w:rFonts w:ascii="Arial" w:hAnsi="Arial" w:cs="Arial"/>
        </w:rPr>
        <w:t>es, en especial el Hospital de N</w:t>
      </w:r>
      <w:r w:rsidRPr="007154F6">
        <w:rPr>
          <w:rFonts w:ascii="Arial" w:hAnsi="Arial" w:cs="Arial"/>
        </w:rPr>
        <w:t xml:space="preserve">iños </w:t>
      </w:r>
      <w:r w:rsidR="003915E4" w:rsidRPr="007154F6">
        <w:rPr>
          <w:rFonts w:ascii="Arial" w:hAnsi="Arial" w:cs="Arial"/>
        </w:rPr>
        <w:t xml:space="preserve">“Dr. </w:t>
      </w:r>
      <w:r w:rsidRPr="007154F6">
        <w:rPr>
          <w:rFonts w:ascii="Arial" w:hAnsi="Arial" w:cs="Arial"/>
        </w:rPr>
        <w:t xml:space="preserve">Roberto Gilbert </w:t>
      </w:r>
      <w:proofErr w:type="spellStart"/>
      <w:r w:rsidRPr="007154F6">
        <w:rPr>
          <w:rFonts w:ascii="Arial" w:hAnsi="Arial" w:cs="Arial"/>
        </w:rPr>
        <w:t>Elizalde</w:t>
      </w:r>
      <w:proofErr w:type="spellEnd"/>
      <w:r w:rsidR="003915E4" w:rsidRPr="007154F6">
        <w:rPr>
          <w:rFonts w:ascii="Arial" w:hAnsi="Arial" w:cs="Arial"/>
        </w:rPr>
        <w:t>”</w:t>
      </w:r>
      <w:r w:rsidRPr="007154F6">
        <w:rPr>
          <w:rFonts w:ascii="Arial" w:hAnsi="Arial" w:cs="Arial"/>
        </w:rPr>
        <w:t>.</w:t>
      </w:r>
    </w:p>
    <w:p w:rsidR="0098014C" w:rsidRDefault="0098014C" w:rsidP="007154F6">
      <w:pPr>
        <w:spacing w:line="480" w:lineRule="auto"/>
        <w:ind w:left="360"/>
        <w:jc w:val="both"/>
        <w:rPr>
          <w:rFonts w:ascii="Arial" w:hAnsi="Arial" w:cs="Arial"/>
        </w:rPr>
      </w:pPr>
    </w:p>
    <w:p w:rsidR="0098014C" w:rsidRDefault="0098014C" w:rsidP="007154F6">
      <w:pPr>
        <w:spacing w:line="480" w:lineRule="auto"/>
        <w:ind w:left="360"/>
        <w:jc w:val="both"/>
        <w:rPr>
          <w:rFonts w:ascii="Arial" w:hAnsi="Arial" w:cs="Arial"/>
        </w:rPr>
      </w:pPr>
    </w:p>
    <w:p w:rsidR="00A478A5" w:rsidRDefault="00410365" w:rsidP="00A478A5">
      <w:pPr>
        <w:numPr>
          <w:ilvl w:val="1"/>
          <w:numId w:val="44"/>
        </w:numPr>
        <w:tabs>
          <w:tab w:val="left" w:pos="142"/>
        </w:tabs>
        <w:spacing w:line="480" w:lineRule="auto"/>
        <w:jc w:val="both"/>
        <w:rPr>
          <w:rFonts w:ascii="Arial" w:hAnsi="Arial" w:cs="Arial"/>
          <w:b/>
          <w:caps/>
        </w:rPr>
      </w:pPr>
      <w:r w:rsidRPr="009D1AE5">
        <w:rPr>
          <w:rFonts w:ascii="Arial" w:hAnsi="Arial" w:cs="Arial"/>
          <w:b/>
          <w:caps/>
        </w:rPr>
        <w:lastRenderedPageBreak/>
        <w:t>Razonamiento lógico.</w:t>
      </w:r>
    </w:p>
    <w:p w:rsidR="00A478A5" w:rsidRDefault="00A478A5" w:rsidP="00A478A5">
      <w:pPr>
        <w:tabs>
          <w:tab w:val="left" w:pos="142"/>
        </w:tabs>
        <w:spacing w:line="480" w:lineRule="auto"/>
        <w:ind w:left="792"/>
        <w:jc w:val="both"/>
        <w:rPr>
          <w:rFonts w:ascii="Arial" w:hAnsi="Arial" w:cs="Arial"/>
          <w:b/>
          <w:caps/>
        </w:rPr>
      </w:pPr>
    </w:p>
    <w:p w:rsidR="00A478A5" w:rsidRDefault="00410365" w:rsidP="00A478A5">
      <w:pPr>
        <w:tabs>
          <w:tab w:val="left" w:pos="142"/>
        </w:tabs>
        <w:spacing w:line="480" w:lineRule="auto"/>
        <w:ind w:left="792"/>
        <w:jc w:val="both"/>
        <w:rPr>
          <w:rFonts w:ascii="Arial" w:hAnsi="Arial" w:cs="Arial"/>
          <w:b/>
          <w:caps/>
        </w:rPr>
      </w:pPr>
      <w:r w:rsidRPr="00A478A5">
        <w:rPr>
          <w:rFonts w:ascii="Arial" w:hAnsi="Arial" w:cs="Arial"/>
        </w:rPr>
        <w:t>Como debería empezar todo proyecto d</w:t>
      </w:r>
      <w:r w:rsidR="003915E4" w:rsidRPr="00A478A5">
        <w:rPr>
          <w:rFonts w:ascii="Arial" w:hAnsi="Arial" w:cs="Arial"/>
        </w:rPr>
        <w:t>e implementación eléctrica, el h</w:t>
      </w:r>
      <w:r w:rsidRPr="00A478A5">
        <w:rPr>
          <w:rFonts w:ascii="Arial" w:hAnsi="Arial" w:cs="Arial"/>
        </w:rPr>
        <w:t xml:space="preserve">ospital o institución hospitalaria debe tener conocimiento pleno si posee la infraestructura necesaria para el desarrollo del mismo. Aunque no es objeto de </w:t>
      </w:r>
      <w:r w:rsidR="00FD72F3" w:rsidRPr="00A478A5">
        <w:rPr>
          <w:rFonts w:ascii="Arial" w:hAnsi="Arial" w:cs="Arial"/>
        </w:rPr>
        <w:t>este</w:t>
      </w:r>
      <w:r w:rsidRPr="00A478A5">
        <w:rPr>
          <w:rFonts w:ascii="Arial" w:hAnsi="Arial" w:cs="Arial"/>
        </w:rPr>
        <w:t xml:space="preserve"> estudio</w:t>
      </w:r>
      <w:r w:rsidR="003915E4" w:rsidRPr="00A478A5">
        <w:rPr>
          <w:rFonts w:ascii="Arial" w:hAnsi="Arial" w:cs="Arial"/>
        </w:rPr>
        <w:t>,</w:t>
      </w:r>
      <w:r w:rsidRPr="00A478A5">
        <w:rPr>
          <w:rFonts w:ascii="Arial" w:hAnsi="Arial" w:cs="Arial"/>
        </w:rPr>
        <w:t xml:space="preserve"> es importante mencionar que, el complemento para la  seguridad eléctrica es el uso de equipos médicos fabricados bajo normas de protección </w:t>
      </w:r>
      <w:r w:rsidR="003915E4" w:rsidRPr="00A478A5">
        <w:rPr>
          <w:rFonts w:ascii="Arial" w:hAnsi="Arial" w:cs="Arial"/>
        </w:rPr>
        <w:t>y seguridad como las dadas por el</w:t>
      </w:r>
      <w:r w:rsidR="00FD72F3" w:rsidRPr="00A478A5">
        <w:rPr>
          <w:rFonts w:ascii="Arial" w:hAnsi="Arial" w:cs="Arial"/>
        </w:rPr>
        <w:t xml:space="preserve"> IEC (capí</w:t>
      </w:r>
      <w:r w:rsidRPr="00A478A5">
        <w:rPr>
          <w:rFonts w:ascii="Arial" w:hAnsi="Arial" w:cs="Arial"/>
        </w:rPr>
        <w:t>tulo 2) y el buen uso de todos los componentes del quirófano.</w:t>
      </w:r>
    </w:p>
    <w:p w:rsidR="00A478A5" w:rsidRDefault="00A478A5" w:rsidP="00A478A5">
      <w:pPr>
        <w:tabs>
          <w:tab w:val="left" w:pos="142"/>
        </w:tabs>
        <w:spacing w:line="480" w:lineRule="auto"/>
        <w:ind w:left="792"/>
        <w:jc w:val="both"/>
        <w:rPr>
          <w:rFonts w:ascii="Arial" w:hAnsi="Arial" w:cs="Arial"/>
          <w:b/>
          <w:caps/>
        </w:rPr>
      </w:pPr>
    </w:p>
    <w:p w:rsidR="00410365" w:rsidRPr="00A478A5" w:rsidRDefault="003915E4" w:rsidP="00A478A5">
      <w:pPr>
        <w:tabs>
          <w:tab w:val="left" w:pos="142"/>
        </w:tabs>
        <w:spacing w:line="480" w:lineRule="auto"/>
        <w:ind w:left="792"/>
        <w:jc w:val="both"/>
        <w:rPr>
          <w:rFonts w:ascii="Arial" w:hAnsi="Arial" w:cs="Arial"/>
          <w:b/>
          <w:caps/>
        </w:rPr>
      </w:pPr>
      <w:r>
        <w:rPr>
          <w:rFonts w:ascii="Arial" w:hAnsi="Arial" w:cs="Arial"/>
        </w:rPr>
        <w:t>Todos</w:t>
      </w:r>
      <w:r w:rsidR="00410365">
        <w:rPr>
          <w:rFonts w:ascii="Arial" w:hAnsi="Arial" w:cs="Arial"/>
        </w:rPr>
        <w:t xml:space="preserve"> los hospitales poseen un departamento de mantenimiento,  </w:t>
      </w:r>
      <w:r>
        <w:rPr>
          <w:rFonts w:ascii="Arial" w:hAnsi="Arial" w:cs="Arial"/>
        </w:rPr>
        <w:t xml:space="preserve">siendo una de sus responsabilidades </w:t>
      </w:r>
      <w:r w:rsidR="00410365">
        <w:rPr>
          <w:rFonts w:ascii="Arial" w:hAnsi="Arial" w:cs="Arial"/>
        </w:rPr>
        <w:t xml:space="preserve"> mantener operativas todas las salas de uso médico en lo referente al suministro eléctrico, y es </w:t>
      </w:r>
      <w:r>
        <w:rPr>
          <w:rFonts w:ascii="Arial" w:hAnsi="Arial" w:cs="Arial"/>
        </w:rPr>
        <w:t>el que</w:t>
      </w:r>
      <w:r w:rsidR="00410365">
        <w:rPr>
          <w:rFonts w:ascii="Arial" w:hAnsi="Arial" w:cs="Arial"/>
        </w:rPr>
        <w:t xml:space="preserve"> </w:t>
      </w:r>
      <w:r w:rsidR="00410365" w:rsidRPr="009D1AE5">
        <w:rPr>
          <w:rFonts w:ascii="Arial" w:hAnsi="Arial" w:cs="Arial"/>
        </w:rPr>
        <w:t>realiza</w:t>
      </w:r>
      <w:r w:rsidR="00FD72F3">
        <w:rPr>
          <w:rFonts w:ascii="Arial" w:hAnsi="Arial" w:cs="Arial"/>
        </w:rPr>
        <w:t xml:space="preserve"> las</w:t>
      </w:r>
      <w:r w:rsidR="00410365" w:rsidRPr="009D1AE5">
        <w:rPr>
          <w:rFonts w:ascii="Arial" w:hAnsi="Arial" w:cs="Arial"/>
        </w:rPr>
        <w:t xml:space="preserve"> consideraciones generales para establecer un punto de partida en la </w:t>
      </w:r>
      <w:r w:rsidR="00410365">
        <w:rPr>
          <w:rFonts w:ascii="Arial" w:hAnsi="Arial" w:cs="Arial"/>
        </w:rPr>
        <w:t>i</w:t>
      </w:r>
      <w:r>
        <w:rPr>
          <w:rFonts w:ascii="Arial" w:hAnsi="Arial" w:cs="Arial"/>
        </w:rPr>
        <w:t>mplementación eléctrica; se citan</w:t>
      </w:r>
      <w:r w:rsidR="00410365">
        <w:rPr>
          <w:rFonts w:ascii="Arial" w:hAnsi="Arial" w:cs="Arial"/>
        </w:rPr>
        <w:t xml:space="preserve"> algunas</w:t>
      </w:r>
      <w:r w:rsidR="00410365" w:rsidRPr="009D1AE5">
        <w:rPr>
          <w:rFonts w:ascii="Arial" w:hAnsi="Arial" w:cs="Arial"/>
        </w:rPr>
        <w:t>:</w:t>
      </w:r>
    </w:p>
    <w:p w:rsidR="007343C1" w:rsidRDefault="007343C1" w:rsidP="007343C1">
      <w:pPr>
        <w:spacing w:line="480" w:lineRule="auto"/>
        <w:ind w:left="720"/>
        <w:jc w:val="both"/>
        <w:rPr>
          <w:rFonts w:ascii="Arial" w:hAnsi="Arial" w:cs="Arial"/>
        </w:rPr>
      </w:pPr>
    </w:p>
    <w:p w:rsidR="00410365" w:rsidRDefault="00410365" w:rsidP="00A478A5">
      <w:pPr>
        <w:numPr>
          <w:ilvl w:val="0"/>
          <w:numId w:val="15"/>
        </w:numPr>
        <w:spacing w:line="480" w:lineRule="auto"/>
        <w:ind w:left="1418" w:hanging="567"/>
        <w:jc w:val="both"/>
        <w:rPr>
          <w:rFonts w:ascii="Arial" w:hAnsi="Arial" w:cs="Arial"/>
        </w:rPr>
      </w:pPr>
      <w:r w:rsidRPr="009D1AE5">
        <w:rPr>
          <w:rFonts w:ascii="Arial" w:hAnsi="Arial" w:cs="Arial"/>
        </w:rPr>
        <w:t>El hospital tiene capacidad disponible en potencia</w:t>
      </w:r>
      <w:r w:rsidR="00FD72F3">
        <w:rPr>
          <w:rFonts w:ascii="Arial" w:hAnsi="Arial" w:cs="Arial"/>
        </w:rPr>
        <w:t>,</w:t>
      </w:r>
      <w:r w:rsidR="00A478A5">
        <w:rPr>
          <w:rFonts w:ascii="Arial" w:hAnsi="Arial" w:cs="Arial"/>
        </w:rPr>
        <w:t xml:space="preserve"> o energía </w:t>
      </w:r>
      <w:r w:rsidRPr="009D1AE5">
        <w:rPr>
          <w:rFonts w:ascii="Arial" w:hAnsi="Arial" w:cs="Arial"/>
        </w:rPr>
        <w:t>suficiente</w:t>
      </w:r>
      <w:r w:rsidR="00FD72F3">
        <w:rPr>
          <w:rFonts w:ascii="Arial" w:hAnsi="Arial" w:cs="Arial"/>
        </w:rPr>
        <w:t>,</w:t>
      </w:r>
      <w:r w:rsidRPr="009D1AE5">
        <w:rPr>
          <w:rFonts w:ascii="Arial" w:hAnsi="Arial" w:cs="Arial"/>
        </w:rPr>
        <w:t xml:space="preserve"> para </w:t>
      </w:r>
      <w:r>
        <w:rPr>
          <w:rFonts w:ascii="Arial" w:hAnsi="Arial" w:cs="Arial"/>
        </w:rPr>
        <w:t>soportar las nuevas salas</w:t>
      </w:r>
      <w:r w:rsidRPr="009D1AE5">
        <w:rPr>
          <w:rFonts w:ascii="Arial" w:hAnsi="Arial" w:cs="Arial"/>
        </w:rPr>
        <w:t xml:space="preserve"> </w:t>
      </w:r>
      <w:r>
        <w:rPr>
          <w:rFonts w:ascii="Arial" w:hAnsi="Arial" w:cs="Arial"/>
        </w:rPr>
        <w:t>(NEC 517-30D)</w:t>
      </w:r>
      <w:r w:rsidR="003915E4">
        <w:rPr>
          <w:rFonts w:ascii="Arial" w:hAnsi="Arial" w:cs="Arial"/>
        </w:rPr>
        <w:t>.</w:t>
      </w:r>
      <w:r>
        <w:rPr>
          <w:rFonts w:ascii="Arial" w:hAnsi="Arial" w:cs="Arial"/>
        </w:rPr>
        <w:t xml:space="preserve">  </w:t>
      </w:r>
      <w:r w:rsidR="003915E4">
        <w:rPr>
          <w:rFonts w:ascii="Arial" w:hAnsi="Arial" w:cs="Arial"/>
        </w:rPr>
        <w:t>G</w:t>
      </w:r>
      <w:r w:rsidRPr="009D1AE5">
        <w:rPr>
          <w:rFonts w:ascii="Arial" w:hAnsi="Arial" w:cs="Arial"/>
        </w:rPr>
        <w:t xml:space="preserve">eneralmente los sistemas de transformación </w:t>
      </w:r>
      <w:r>
        <w:rPr>
          <w:rFonts w:ascii="Arial" w:hAnsi="Arial" w:cs="Arial"/>
        </w:rPr>
        <w:t xml:space="preserve">y paneles de distribución principal </w:t>
      </w:r>
      <w:r w:rsidRPr="009D1AE5">
        <w:rPr>
          <w:rFonts w:ascii="Arial" w:hAnsi="Arial" w:cs="Arial"/>
        </w:rPr>
        <w:t>están sobredimensionados</w:t>
      </w:r>
      <w:r w:rsidR="00FD72F3">
        <w:rPr>
          <w:rFonts w:ascii="Arial" w:hAnsi="Arial" w:cs="Arial"/>
        </w:rPr>
        <w:t>,</w:t>
      </w:r>
      <w:r w:rsidRPr="009D1AE5">
        <w:rPr>
          <w:rFonts w:ascii="Arial" w:hAnsi="Arial" w:cs="Arial"/>
        </w:rPr>
        <w:t xml:space="preserve"> </w:t>
      </w:r>
      <w:r>
        <w:rPr>
          <w:rFonts w:ascii="Arial" w:hAnsi="Arial" w:cs="Arial"/>
        </w:rPr>
        <w:t>con sistemas de reservas</w:t>
      </w:r>
      <w:r w:rsidR="00FD72F3">
        <w:rPr>
          <w:rFonts w:ascii="Arial" w:hAnsi="Arial" w:cs="Arial"/>
        </w:rPr>
        <w:t>,</w:t>
      </w:r>
      <w:r>
        <w:rPr>
          <w:rFonts w:ascii="Arial" w:hAnsi="Arial" w:cs="Arial"/>
        </w:rPr>
        <w:t xml:space="preserve"> </w:t>
      </w:r>
      <w:r w:rsidRPr="009D1AE5">
        <w:rPr>
          <w:rFonts w:ascii="Arial" w:hAnsi="Arial" w:cs="Arial"/>
        </w:rPr>
        <w:t>para futuras aplicaciones.</w:t>
      </w:r>
    </w:p>
    <w:p w:rsidR="00A478A5" w:rsidRDefault="00A478A5" w:rsidP="00A478A5">
      <w:pPr>
        <w:spacing w:line="480" w:lineRule="auto"/>
        <w:ind w:left="1418"/>
        <w:jc w:val="both"/>
        <w:rPr>
          <w:rFonts w:ascii="Arial" w:hAnsi="Arial" w:cs="Arial"/>
        </w:rPr>
      </w:pPr>
    </w:p>
    <w:p w:rsidR="00410365" w:rsidRDefault="003915E4" w:rsidP="00A478A5">
      <w:pPr>
        <w:numPr>
          <w:ilvl w:val="0"/>
          <w:numId w:val="15"/>
        </w:numPr>
        <w:spacing w:line="480" w:lineRule="auto"/>
        <w:ind w:left="1418" w:hanging="567"/>
        <w:jc w:val="both"/>
        <w:rPr>
          <w:rFonts w:ascii="Arial" w:hAnsi="Arial" w:cs="Arial"/>
        </w:rPr>
      </w:pPr>
      <w:r>
        <w:rPr>
          <w:rFonts w:ascii="Arial" w:hAnsi="Arial" w:cs="Arial"/>
        </w:rPr>
        <w:t>La p</w:t>
      </w:r>
      <w:r w:rsidR="00410365">
        <w:rPr>
          <w:rFonts w:ascii="Arial" w:hAnsi="Arial" w:cs="Arial"/>
        </w:rPr>
        <w:t xml:space="preserve">otencia </w:t>
      </w:r>
      <w:r>
        <w:rPr>
          <w:rFonts w:ascii="Arial" w:hAnsi="Arial" w:cs="Arial"/>
        </w:rPr>
        <w:t xml:space="preserve">disponible </w:t>
      </w:r>
      <w:r w:rsidR="00410365">
        <w:rPr>
          <w:rFonts w:ascii="Arial" w:hAnsi="Arial" w:cs="Arial"/>
        </w:rPr>
        <w:t>del grupo electrógeno o del sistema de emergencia</w:t>
      </w:r>
      <w:r>
        <w:rPr>
          <w:rFonts w:ascii="Arial" w:hAnsi="Arial" w:cs="Arial"/>
        </w:rPr>
        <w:t xml:space="preserve"> debe ser capaz de soportar las futuras aplicaciones</w:t>
      </w:r>
      <w:r w:rsidR="00410365">
        <w:rPr>
          <w:rFonts w:ascii="Arial" w:hAnsi="Arial" w:cs="Arial"/>
        </w:rPr>
        <w:t xml:space="preserve"> (NEC 517-31 y 517-35).</w:t>
      </w:r>
    </w:p>
    <w:p w:rsidR="00410365" w:rsidRDefault="00410365" w:rsidP="00410365">
      <w:pPr>
        <w:spacing w:line="480" w:lineRule="auto"/>
        <w:ind w:left="720"/>
        <w:jc w:val="both"/>
        <w:rPr>
          <w:rFonts w:ascii="Arial" w:hAnsi="Arial" w:cs="Arial"/>
        </w:rPr>
      </w:pPr>
    </w:p>
    <w:p w:rsidR="00410365" w:rsidRDefault="00410365" w:rsidP="00A478A5">
      <w:pPr>
        <w:numPr>
          <w:ilvl w:val="0"/>
          <w:numId w:val="15"/>
        </w:numPr>
        <w:spacing w:line="480" w:lineRule="auto"/>
        <w:ind w:left="1418" w:hanging="567"/>
        <w:jc w:val="both"/>
        <w:rPr>
          <w:rFonts w:ascii="Arial" w:hAnsi="Arial" w:cs="Arial"/>
        </w:rPr>
      </w:pPr>
      <w:r w:rsidRPr="009D1AE5">
        <w:rPr>
          <w:rFonts w:ascii="Arial" w:hAnsi="Arial" w:cs="Arial"/>
        </w:rPr>
        <w:t>Para a</w:t>
      </w:r>
      <w:r w:rsidR="003915E4">
        <w:rPr>
          <w:rFonts w:ascii="Arial" w:hAnsi="Arial" w:cs="Arial"/>
        </w:rPr>
        <w:t xml:space="preserve">segurar que el sistema elegido </w:t>
      </w:r>
      <w:r w:rsidRPr="009D1AE5">
        <w:rPr>
          <w:rFonts w:ascii="Arial" w:hAnsi="Arial" w:cs="Arial"/>
        </w:rPr>
        <w:t>s</w:t>
      </w:r>
      <w:r w:rsidR="003915E4">
        <w:rPr>
          <w:rFonts w:ascii="Arial" w:hAnsi="Arial" w:cs="Arial"/>
        </w:rPr>
        <w:t>ea</w:t>
      </w:r>
      <w:r w:rsidRPr="009D1AE5">
        <w:rPr>
          <w:rFonts w:ascii="Arial" w:hAnsi="Arial" w:cs="Arial"/>
        </w:rPr>
        <w:t xml:space="preserve"> idóneo</w:t>
      </w:r>
      <w:r w:rsidR="003915E4">
        <w:rPr>
          <w:rFonts w:ascii="Arial" w:hAnsi="Arial" w:cs="Arial"/>
        </w:rPr>
        <w:t>,</w:t>
      </w:r>
      <w:r w:rsidRPr="009D1AE5">
        <w:rPr>
          <w:rFonts w:ascii="Arial" w:hAnsi="Arial" w:cs="Arial"/>
        </w:rPr>
        <w:t xml:space="preserve"> se debe</w:t>
      </w:r>
      <w:r w:rsidR="003915E4">
        <w:rPr>
          <w:rFonts w:ascii="Arial" w:hAnsi="Arial" w:cs="Arial"/>
        </w:rPr>
        <w:t>n</w:t>
      </w:r>
      <w:r w:rsidRPr="009D1AE5">
        <w:rPr>
          <w:rFonts w:ascii="Arial" w:hAnsi="Arial" w:cs="Arial"/>
        </w:rPr>
        <w:t xml:space="preserve"> tomar en cuenta las lecturas de los analizadores de energía de los tableros de distribución general, </w:t>
      </w:r>
      <w:r>
        <w:rPr>
          <w:rFonts w:ascii="Arial" w:hAnsi="Arial" w:cs="Arial"/>
        </w:rPr>
        <w:t>o</w:t>
      </w:r>
      <w:r w:rsidRPr="009D1AE5">
        <w:rPr>
          <w:rFonts w:ascii="Arial" w:hAnsi="Arial" w:cs="Arial"/>
        </w:rPr>
        <w:t xml:space="preserve"> colocar un analizador de calidad de energía portátil</w:t>
      </w:r>
      <w:r w:rsidR="00FD72F3">
        <w:rPr>
          <w:rFonts w:ascii="Arial" w:hAnsi="Arial" w:cs="Arial"/>
        </w:rPr>
        <w:t>, para</w:t>
      </w:r>
      <w:r w:rsidRPr="009D1AE5">
        <w:rPr>
          <w:rFonts w:ascii="Arial" w:hAnsi="Arial" w:cs="Arial"/>
        </w:rPr>
        <w:t xml:space="preserve"> que proporcione los valores de corriente y vol</w:t>
      </w:r>
      <w:r w:rsidR="003915E4">
        <w:rPr>
          <w:rFonts w:ascii="Arial" w:hAnsi="Arial" w:cs="Arial"/>
        </w:rPr>
        <w:t>taje, valores máximos y mínimos y, la</w:t>
      </w:r>
      <w:r w:rsidRPr="009D1AE5">
        <w:rPr>
          <w:rFonts w:ascii="Arial" w:hAnsi="Arial" w:cs="Arial"/>
        </w:rPr>
        <w:t xml:space="preserve">  distorsión armónica. </w:t>
      </w:r>
    </w:p>
    <w:p w:rsidR="00410365" w:rsidRDefault="00410365" w:rsidP="00410365">
      <w:pPr>
        <w:pStyle w:val="Prrafodelista"/>
        <w:rPr>
          <w:rFonts w:ascii="Arial" w:hAnsi="Arial" w:cs="Arial"/>
        </w:rPr>
      </w:pPr>
    </w:p>
    <w:p w:rsidR="00410365" w:rsidRDefault="00410365" w:rsidP="00A478A5">
      <w:pPr>
        <w:numPr>
          <w:ilvl w:val="0"/>
          <w:numId w:val="15"/>
        </w:numPr>
        <w:spacing w:line="480" w:lineRule="auto"/>
        <w:ind w:left="1418" w:hanging="567"/>
        <w:jc w:val="both"/>
        <w:rPr>
          <w:rFonts w:ascii="Arial" w:hAnsi="Arial" w:cs="Arial"/>
        </w:rPr>
      </w:pPr>
      <w:r w:rsidRPr="009D1AE5">
        <w:rPr>
          <w:rFonts w:ascii="Arial" w:hAnsi="Arial" w:cs="Arial"/>
        </w:rPr>
        <w:t>La capacidad instalada en los tableros (</w:t>
      </w:r>
      <w:r>
        <w:rPr>
          <w:rFonts w:ascii="Arial" w:hAnsi="Arial" w:cs="Arial"/>
        </w:rPr>
        <w:t xml:space="preserve">amperaje de </w:t>
      </w:r>
      <w:proofErr w:type="spellStart"/>
      <w:r w:rsidRPr="009D1AE5">
        <w:rPr>
          <w:rFonts w:ascii="Arial" w:hAnsi="Arial" w:cs="Arial"/>
        </w:rPr>
        <w:t>breakers</w:t>
      </w:r>
      <w:proofErr w:type="spellEnd"/>
      <w:r w:rsidRPr="009D1AE5">
        <w:rPr>
          <w:rFonts w:ascii="Arial" w:hAnsi="Arial" w:cs="Arial"/>
        </w:rPr>
        <w:t xml:space="preserve">, </w:t>
      </w:r>
      <w:r>
        <w:rPr>
          <w:rFonts w:ascii="Arial" w:hAnsi="Arial" w:cs="Arial"/>
        </w:rPr>
        <w:t xml:space="preserve">calibre de </w:t>
      </w:r>
      <w:r w:rsidRPr="009D1AE5">
        <w:rPr>
          <w:rFonts w:ascii="Arial" w:hAnsi="Arial" w:cs="Arial"/>
        </w:rPr>
        <w:t>conductores</w:t>
      </w:r>
      <w:r>
        <w:rPr>
          <w:rFonts w:ascii="Arial" w:hAnsi="Arial" w:cs="Arial"/>
        </w:rPr>
        <w:t>, etc.</w:t>
      </w:r>
      <w:r w:rsidRPr="009D1AE5">
        <w:rPr>
          <w:rFonts w:ascii="Arial" w:hAnsi="Arial" w:cs="Arial"/>
        </w:rPr>
        <w:t xml:space="preserve">) </w:t>
      </w:r>
      <w:r>
        <w:rPr>
          <w:rFonts w:ascii="Arial" w:hAnsi="Arial" w:cs="Arial"/>
        </w:rPr>
        <w:t xml:space="preserve">(NEC 215 -220) </w:t>
      </w:r>
      <w:r w:rsidR="00A14B36">
        <w:rPr>
          <w:rFonts w:ascii="Arial" w:hAnsi="Arial" w:cs="Arial"/>
        </w:rPr>
        <w:t xml:space="preserve">debería </w:t>
      </w:r>
      <w:r w:rsidRPr="009D1AE5">
        <w:rPr>
          <w:rFonts w:ascii="Arial" w:hAnsi="Arial" w:cs="Arial"/>
        </w:rPr>
        <w:t>abastece</w:t>
      </w:r>
      <w:r w:rsidR="00A14B36">
        <w:rPr>
          <w:rFonts w:ascii="Arial" w:hAnsi="Arial" w:cs="Arial"/>
        </w:rPr>
        <w:t>r</w:t>
      </w:r>
      <w:r w:rsidRPr="009D1AE5">
        <w:rPr>
          <w:rFonts w:ascii="Arial" w:hAnsi="Arial" w:cs="Arial"/>
        </w:rPr>
        <w:t xml:space="preserve"> la demanda del o los nuevos quirófanos.</w:t>
      </w:r>
    </w:p>
    <w:p w:rsidR="00410365" w:rsidRDefault="00410365" w:rsidP="00410365">
      <w:pPr>
        <w:pStyle w:val="Prrafodelista"/>
        <w:rPr>
          <w:rFonts w:ascii="Arial" w:hAnsi="Arial" w:cs="Arial"/>
        </w:rPr>
      </w:pPr>
    </w:p>
    <w:p w:rsidR="00410365" w:rsidRDefault="00410365" w:rsidP="00A478A5">
      <w:pPr>
        <w:numPr>
          <w:ilvl w:val="0"/>
          <w:numId w:val="15"/>
        </w:numPr>
        <w:spacing w:line="480" w:lineRule="auto"/>
        <w:ind w:left="1418" w:hanging="567"/>
        <w:jc w:val="both"/>
        <w:rPr>
          <w:rFonts w:ascii="Arial" w:hAnsi="Arial" w:cs="Arial"/>
        </w:rPr>
      </w:pPr>
      <w:r w:rsidRPr="00EB2B7E">
        <w:rPr>
          <w:rFonts w:ascii="Arial" w:hAnsi="Arial" w:cs="Arial"/>
        </w:rPr>
        <w:t>Verificar si el sistema de tierra tiene la calidad necesaria y cumple con las normas de protección en cuanto a valores y estructura.</w:t>
      </w:r>
      <w:r>
        <w:rPr>
          <w:rFonts w:ascii="Arial" w:hAnsi="Arial" w:cs="Arial"/>
        </w:rPr>
        <w:t xml:space="preserve"> (ITC-BT-18, ITC-BT-24, NEC 517-13b).</w:t>
      </w:r>
    </w:p>
    <w:p w:rsidR="00410365" w:rsidRPr="00EB2B7E" w:rsidRDefault="00410365" w:rsidP="00410365">
      <w:pPr>
        <w:spacing w:line="480" w:lineRule="auto"/>
        <w:ind w:left="720"/>
        <w:jc w:val="both"/>
        <w:rPr>
          <w:rFonts w:ascii="Arial" w:hAnsi="Arial" w:cs="Arial"/>
        </w:rPr>
      </w:pPr>
    </w:p>
    <w:p w:rsidR="00A478A5" w:rsidRPr="00A478A5" w:rsidRDefault="00332835" w:rsidP="00A478A5">
      <w:pPr>
        <w:numPr>
          <w:ilvl w:val="0"/>
          <w:numId w:val="15"/>
        </w:numPr>
        <w:spacing w:line="480" w:lineRule="auto"/>
        <w:ind w:left="1418" w:hanging="567"/>
        <w:jc w:val="both"/>
        <w:rPr>
          <w:rFonts w:ascii="Arial" w:hAnsi="Arial" w:cs="Arial"/>
        </w:rPr>
      </w:pPr>
      <w:r>
        <w:rPr>
          <w:rFonts w:ascii="Arial" w:hAnsi="Arial" w:cs="Arial"/>
        </w:rPr>
        <w:t>S</w:t>
      </w:r>
      <w:r w:rsidR="00410365">
        <w:rPr>
          <w:rFonts w:ascii="Arial" w:hAnsi="Arial" w:cs="Arial"/>
        </w:rPr>
        <w:t>i l</w:t>
      </w:r>
      <w:r w:rsidR="00410365" w:rsidRPr="009D1AE5">
        <w:rPr>
          <w:rFonts w:ascii="Arial" w:hAnsi="Arial" w:cs="Arial"/>
        </w:rPr>
        <w:t>as condiciones anteriores se cumplen</w:t>
      </w:r>
      <w:r w:rsidR="00410365">
        <w:rPr>
          <w:rFonts w:ascii="Arial" w:hAnsi="Arial" w:cs="Arial"/>
        </w:rPr>
        <w:t xml:space="preserve"> parcialmente</w:t>
      </w:r>
      <w:r w:rsidR="00A14B36">
        <w:rPr>
          <w:rFonts w:ascii="Arial" w:hAnsi="Arial" w:cs="Arial"/>
        </w:rPr>
        <w:t>,</w:t>
      </w:r>
      <w:r w:rsidR="00410365">
        <w:rPr>
          <w:rFonts w:ascii="Arial" w:hAnsi="Arial" w:cs="Arial"/>
        </w:rPr>
        <w:t xml:space="preserve"> s</w:t>
      </w:r>
      <w:r>
        <w:rPr>
          <w:rFonts w:ascii="Arial" w:hAnsi="Arial" w:cs="Arial"/>
        </w:rPr>
        <w:t>e</w:t>
      </w:r>
      <w:r w:rsidR="00410365">
        <w:rPr>
          <w:rFonts w:ascii="Arial" w:hAnsi="Arial" w:cs="Arial"/>
        </w:rPr>
        <w:t xml:space="preserve"> deberá</w:t>
      </w:r>
      <w:r w:rsidR="00410365" w:rsidRPr="009D1AE5">
        <w:rPr>
          <w:rFonts w:ascii="Arial" w:hAnsi="Arial" w:cs="Arial"/>
        </w:rPr>
        <w:t xml:space="preserve"> colocar </w:t>
      </w:r>
      <w:r w:rsidR="00410365">
        <w:rPr>
          <w:rFonts w:ascii="Arial" w:hAnsi="Arial" w:cs="Arial"/>
        </w:rPr>
        <w:t xml:space="preserve">nuevos  </w:t>
      </w:r>
      <w:r>
        <w:rPr>
          <w:rFonts w:ascii="Arial" w:hAnsi="Arial" w:cs="Arial"/>
        </w:rPr>
        <w:t xml:space="preserve">sistemas eléctricos, adicionales o </w:t>
      </w:r>
      <w:r>
        <w:rPr>
          <w:rFonts w:ascii="Arial" w:hAnsi="Arial" w:cs="Arial"/>
        </w:rPr>
        <w:lastRenderedPageBreak/>
        <w:t>complementarios</w:t>
      </w:r>
      <w:r w:rsidR="00410365">
        <w:rPr>
          <w:rFonts w:ascii="Arial" w:hAnsi="Arial" w:cs="Arial"/>
        </w:rPr>
        <w:t>.</w:t>
      </w:r>
    </w:p>
    <w:p w:rsidR="00A478A5" w:rsidRPr="00392171" w:rsidRDefault="00A478A5" w:rsidP="00A478A5">
      <w:pPr>
        <w:spacing w:line="480" w:lineRule="auto"/>
        <w:ind w:left="1418"/>
        <w:jc w:val="both"/>
        <w:rPr>
          <w:rFonts w:ascii="Arial" w:hAnsi="Arial" w:cs="Arial"/>
        </w:rPr>
      </w:pPr>
    </w:p>
    <w:p w:rsidR="00410365" w:rsidRDefault="00332835" w:rsidP="00A478A5">
      <w:pPr>
        <w:numPr>
          <w:ilvl w:val="0"/>
          <w:numId w:val="15"/>
        </w:numPr>
        <w:spacing w:line="480" w:lineRule="auto"/>
        <w:ind w:left="1418" w:hanging="567"/>
        <w:jc w:val="both"/>
        <w:rPr>
          <w:rFonts w:ascii="Arial" w:hAnsi="Arial" w:cs="Arial"/>
        </w:rPr>
      </w:pPr>
      <w:r>
        <w:rPr>
          <w:rFonts w:ascii="Arial" w:hAnsi="Arial" w:cs="Arial"/>
        </w:rPr>
        <w:t>El t</w:t>
      </w:r>
      <w:r w:rsidR="00410365" w:rsidRPr="009D1AE5">
        <w:rPr>
          <w:rFonts w:ascii="Arial" w:hAnsi="Arial" w:cs="Arial"/>
        </w:rPr>
        <w:t>ipo de material</w:t>
      </w:r>
      <w:r w:rsidR="00410365">
        <w:rPr>
          <w:rFonts w:ascii="Arial" w:hAnsi="Arial" w:cs="Arial"/>
        </w:rPr>
        <w:t xml:space="preserve"> a utilizar</w:t>
      </w:r>
      <w:r>
        <w:rPr>
          <w:rFonts w:ascii="Arial" w:hAnsi="Arial" w:cs="Arial"/>
        </w:rPr>
        <w:t xml:space="preserve"> como </w:t>
      </w:r>
      <w:r w:rsidR="00410365" w:rsidRPr="009D1AE5">
        <w:rPr>
          <w:rFonts w:ascii="Arial" w:hAnsi="Arial" w:cs="Arial"/>
        </w:rPr>
        <w:t>cable</w:t>
      </w:r>
      <w:r w:rsidR="00410365">
        <w:rPr>
          <w:rFonts w:ascii="Arial" w:hAnsi="Arial" w:cs="Arial"/>
        </w:rPr>
        <w:t>s</w:t>
      </w:r>
      <w:r w:rsidR="00410365" w:rsidRPr="009D1AE5">
        <w:rPr>
          <w:rFonts w:ascii="Arial" w:hAnsi="Arial" w:cs="Arial"/>
        </w:rPr>
        <w:t>, tuberías, tableros, protecciones (</w:t>
      </w:r>
      <w:proofErr w:type="spellStart"/>
      <w:r w:rsidR="00410365" w:rsidRPr="009D1AE5">
        <w:rPr>
          <w:rFonts w:ascii="Arial" w:hAnsi="Arial" w:cs="Arial"/>
        </w:rPr>
        <w:t>breaker</w:t>
      </w:r>
      <w:proofErr w:type="spellEnd"/>
      <w:r w:rsidR="00410365" w:rsidRPr="009D1AE5">
        <w:rPr>
          <w:rFonts w:ascii="Arial" w:hAnsi="Arial" w:cs="Arial"/>
        </w:rPr>
        <w:t>, varillas, etc</w:t>
      </w:r>
      <w:r w:rsidR="00BF5CFB">
        <w:rPr>
          <w:rFonts w:ascii="Arial" w:hAnsi="Arial" w:cs="Arial"/>
        </w:rPr>
        <w:t>.</w:t>
      </w:r>
      <w:r w:rsidR="00410365" w:rsidRPr="009D1AE5">
        <w:rPr>
          <w:rFonts w:ascii="Arial" w:hAnsi="Arial" w:cs="Arial"/>
        </w:rPr>
        <w:t>)</w:t>
      </w:r>
      <w:r w:rsidR="00410365">
        <w:rPr>
          <w:rFonts w:ascii="Arial" w:hAnsi="Arial" w:cs="Arial"/>
        </w:rPr>
        <w:t xml:space="preserve">, en el quirófano </w:t>
      </w:r>
      <w:r w:rsidR="00A14B36">
        <w:rPr>
          <w:rFonts w:ascii="Arial" w:hAnsi="Arial" w:cs="Arial"/>
        </w:rPr>
        <w:t xml:space="preserve"> (</w:t>
      </w:r>
      <w:r w:rsidR="00410365">
        <w:rPr>
          <w:rFonts w:ascii="Arial" w:hAnsi="Arial" w:cs="Arial"/>
        </w:rPr>
        <w:t>ITC-BT-29 apartado 9,2</w:t>
      </w:r>
      <w:r w:rsidR="00A14B36">
        <w:rPr>
          <w:rFonts w:ascii="Arial" w:hAnsi="Arial" w:cs="Arial"/>
        </w:rPr>
        <w:t>),</w:t>
      </w:r>
      <w:r>
        <w:rPr>
          <w:rFonts w:ascii="Arial" w:hAnsi="Arial" w:cs="Arial"/>
        </w:rPr>
        <w:t xml:space="preserve"> deberá cumplir con las características técnicas requeridas.</w:t>
      </w:r>
    </w:p>
    <w:p w:rsidR="00410365" w:rsidRPr="009D1AE5" w:rsidRDefault="00410365" w:rsidP="00410365">
      <w:pPr>
        <w:spacing w:line="480" w:lineRule="auto"/>
        <w:ind w:left="720"/>
        <w:jc w:val="both"/>
        <w:rPr>
          <w:rFonts w:ascii="Arial" w:hAnsi="Arial" w:cs="Arial"/>
        </w:rPr>
      </w:pPr>
    </w:p>
    <w:p w:rsidR="00410365" w:rsidRDefault="00410365" w:rsidP="00A478A5">
      <w:pPr>
        <w:numPr>
          <w:ilvl w:val="0"/>
          <w:numId w:val="15"/>
        </w:numPr>
        <w:spacing w:line="480" w:lineRule="auto"/>
        <w:ind w:left="1418" w:hanging="567"/>
        <w:jc w:val="both"/>
        <w:rPr>
          <w:rFonts w:ascii="Arial" w:hAnsi="Arial" w:cs="Arial"/>
        </w:rPr>
      </w:pPr>
      <w:r w:rsidRPr="009D1AE5">
        <w:rPr>
          <w:rFonts w:ascii="Arial" w:hAnsi="Arial" w:cs="Arial"/>
        </w:rPr>
        <w:t xml:space="preserve">Ubicación </w:t>
      </w:r>
      <w:r w:rsidR="00332835">
        <w:rPr>
          <w:rFonts w:ascii="Arial" w:hAnsi="Arial" w:cs="Arial"/>
        </w:rPr>
        <w:t xml:space="preserve">apropiada </w:t>
      </w:r>
      <w:r w:rsidRPr="009D1AE5">
        <w:rPr>
          <w:rFonts w:ascii="Arial" w:hAnsi="Arial" w:cs="Arial"/>
        </w:rPr>
        <w:t xml:space="preserve">de brazos, soportes, torres, tuberías para lanzamiento de conductores, </w:t>
      </w:r>
      <w:r w:rsidR="00A14B36">
        <w:rPr>
          <w:rFonts w:ascii="Arial" w:hAnsi="Arial" w:cs="Arial"/>
        </w:rPr>
        <w:t>y</w:t>
      </w:r>
      <w:r w:rsidRPr="009D1AE5">
        <w:rPr>
          <w:rFonts w:ascii="Arial" w:hAnsi="Arial" w:cs="Arial"/>
        </w:rPr>
        <w:t xml:space="preserve"> tableros.</w:t>
      </w:r>
    </w:p>
    <w:p w:rsidR="00410365" w:rsidRDefault="00410365" w:rsidP="00410365">
      <w:pPr>
        <w:spacing w:line="480" w:lineRule="auto"/>
        <w:ind w:left="720"/>
        <w:jc w:val="both"/>
        <w:rPr>
          <w:rFonts w:ascii="Arial" w:hAnsi="Arial" w:cs="Arial"/>
        </w:rPr>
      </w:pPr>
    </w:p>
    <w:p w:rsidR="00410365" w:rsidRDefault="00332835" w:rsidP="00A478A5">
      <w:pPr>
        <w:numPr>
          <w:ilvl w:val="0"/>
          <w:numId w:val="15"/>
        </w:numPr>
        <w:spacing w:line="480" w:lineRule="auto"/>
        <w:ind w:left="1418" w:hanging="567"/>
        <w:jc w:val="both"/>
        <w:rPr>
          <w:rFonts w:ascii="Arial" w:hAnsi="Arial" w:cs="Arial"/>
        </w:rPr>
      </w:pPr>
      <w:r>
        <w:rPr>
          <w:rFonts w:ascii="Arial" w:hAnsi="Arial" w:cs="Arial"/>
        </w:rPr>
        <w:t>Debe poseer p</w:t>
      </w:r>
      <w:r w:rsidR="00410365">
        <w:rPr>
          <w:rFonts w:ascii="Arial" w:hAnsi="Arial" w:cs="Arial"/>
        </w:rPr>
        <w:t xml:space="preserve">rotecciones complementarias </w:t>
      </w:r>
      <w:r w:rsidR="00410365" w:rsidRPr="009D1AE5">
        <w:rPr>
          <w:rFonts w:ascii="Arial" w:hAnsi="Arial" w:cs="Arial"/>
        </w:rPr>
        <w:t xml:space="preserve"> </w:t>
      </w:r>
      <w:r>
        <w:rPr>
          <w:rFonts w:ascii="Arial" w:hAnsi="Arial" w:cs="Arial"/>
        </w:rPr>
        <w:t xml:space="preserve">como </w:t>
      </w:r>
      <w:r w:rsidR="00410365" w:rsidRPr="009D1AE5">
        <w:rPr>
          <w:rFonts w:ascii="Arial" w:hAnsi="Arial" w:cs="Arial"/>
        </w:rPr>
        <w:t>UPS</w:t>
      </w:r>
      <w:r w:rsidR="00410365">
        <w:rPr>
          <w:rFonts w:ascii="Arial" w:hAnsi="Arial" w:cs="Arial"/>
        </w:rPr>
        <w:t xml:space="preserve">, supresores de </w:t>
      </w:r>
      <w:proofErr w:type="spellStart"/>
      <w:r w:rsidR="00410365">
        <w:rPr>
          <w:rFonts w:ascii="Arial" w:hAnsi="Arial" w:cs="Arial"/>
        </w:rPr>
        <w:t>transientes</w:t>
      </w:r>
      <w:proofErr w:type="spellEnd"/>
      <w:r w:rsidR="00410365">
        <w:rPr>
          <w:rFonts w:ascii="Arial" w:hAnsi="Arial" w:cs="Arial"/>
        </w:rPr>
        <w:t>, supervisores de voltaje, pisos conductivos, etc</w:t>
      </w:r>
      <w:r w:rsidR="00410365" w:rsidRPr="009D1AE5">
        <w:rPr>
          <w:rFonts w:ascii="Arial" w:hAnsi="Arial" w:cs="Arial"/>
        </w:rPr>
        <w:t>.</w:t>
      </w:r>
    </w:p>
    <w:p w:rsidR="00410365" w:rsidRPr="006F1BDA" w:rsidRDefault="00410365" w:rsidP="00410365">
      <w:pPr>
        <w:pStyle w:val="Prrafodelista"/>
        <w:rPr>
          <w:rFonts w:ascii="Arial" w:hAnsi="Arial" w:cs="Arial"/>
          <w:lang w:val="es-ES"/>
        </w:rPr>
      </w:pPr>
    </w:p>
    <w:p w:rsidR="00410365" w:rsidRDefault="00332835" w:rsidP="007A07BE">
      <w:pPr>
        <w:numPr>
          <w:ilvl w:val="0"/>
          <w:numId w:val="15"/>
        </w:numPr>
        <w:spacing w:line="480" w:lineRule="auto"/>
        <w:ind w:left="1418" w:hanging="567"/>
        <w:jc w:val="both"/>
        <w:rPr>
          <w:rFonts w:ascii="Arial" w:hAnsi="Arial" w:cs="Arial"/>
        </w:rPr>
      </w:pPr>
      <w:r>
        <w:rPr>
          <w:rFonts w:ascii="Arial" w:hAnsi="Arial" w:cs="Arial"/>
        </w:rPr>
        <w:t>U</w:t>
      </w:r>
      <w:r w:rsidR="00410365" w:rsidRPr="006F1BDA">
        <w:rPr>
          <w:rFonts w:ascii="Arial" w:hAnsi="Arial" w:cs="Arial"/>
        </w:rPr>
        <w:t>no ó algunos de los equipos que va a funcionar en el quirófano poseen requerimiento</w:t>
      </w:r>
      <w:r w:rsidR="00410365">
        <w:rPr>
          <w:rFonts w:ascii="Arial" w:hAnsi="Arial" w:cs="Arial"/>
        </w:rPr>
        <w:t>s</w:t>
      </w:r>
      <w:r w:rsidR="00410365" w:rsidRPr="006F1BDA">
        <w:rPr>
          <w:rFonts w:ascii="Arial" w:hAnsi="Arial" w:cs="Arial"/>
        </w:rPr>
        <w:t xml:space="preserve"> especiales de instalación, por lo que la instalación eléctrica se basará en ellos</w:t>
      </w:r>
      <w:r w:rsidR="00410365">
        <w:rPr>
          <w:rFonts w:ascii="Arial" w:hAnsi="Arial" w:cs="Arial"/>
        </w:rPr>
        <w:t>.</w:t>
      </w:r>
    </w:p>
    <w:p w:rsidR="00410365" w:rsidRDefault="00410365" w:rsidP="00410365">
      <w:pPr>
        <w:pStyle w:val="Prrafodelista"/>
        <w:rPr>
          <w:rFonts w:ascii="Arial" w:hAnsi="Arial" w:cs="Arial"/>
        </w:rPr>
      </w:pPr>
    </w:p>
    <w:p w:rsidR="00410365" w:rsidRDefault="00410365" w:rsidP="007A07BE">
      <w:pPr>
        <w:numPr>
          <w:ilvl w:val="0"/>
          <w:numId w:val="15"/>
        </w:numPr>
        <w:spacing w:line="480" w:lineRule="auto"/>
        <w:ind w:left="1418" w:hanging="567"/>
        <w:jc w:val="both"/>
        <w:rPr>
          <w:rFonts w:ascii="Arial" w:hAnsi="Arial" w:cs="Arial"/>
        </w:rPr>
      </w:pPr>
      <w:r w:rsidRPr="009D1AE5">
        <w:rPr>
          <w:rFonts w:ascii="Arial" w:hAnsi="Arial" w:cs="Arial"/>
        </w:rPr>
        <w:t xml:space="preserve">Si la responsabilidad es dada a terceros, la empresa contratada debe ser especializada en </w:t>
      </w:r>
      <w:r>
        <w:rPr>
          <w:rFonts w:ascii="Arial" w:hAnsi="Arial" w:cs="Arial"/>
        </w:rPr>
        <w:t>ins</w:t>
      </w:r>
      <w:r w:rsidR="00332835">
        <w:rPr>
          <w:rFonts w:ascii="Arial" w:hAnsi="Arial" w:cs="Arial"/>
        </w:rPr>
        <w:t>talaciones hospitalarias y debe</w:t>
      </w:r>
      <w:r>
        <w:rPr>
          <w:rFonts w:ascii="Arial" w:hAnsi="Arial" w:cs="Arial"/>
        </w:rPr>
        <w:t xml:space="preserve"> garantizar la funcionalidad del sistema implementado</w:t>
      </w:r>
      <w:r w:rsidR="00332835">
        <w:rPr>
          <w:rFonts w:ascii="Arial" w:hAnsi="Arial" w:cs="Arial"/>
        </w:rPr>
        <w:t>,</w:t>
      </w:r>
      <w:r>
        <w:rPr>
          <w:rFonts w:ascii="Arial" w:hAnsi="Arial" w:cs="Arial"/>
        </w:rPr>
        <w:t xml:space="preserve"> mínimo un año. </w:t>
      </w:r>
    </w:p>
    <w:p w:rsidR="007A07BE" w:rsidRDefault="007A07BE" w:rsidP="007A07BE">
      <w:pPr>
        <w:tabs>
          <w:tab w:val="left" w:pos="142"/>
        </w:tabs>
        <w:spacing w:line="480" w:lineRule="auto"/>
        <w:jc w:val="both"/>
        <w:rPr>
          <w:rFonts w:ascii="Arial" w:hAnsi="Arial" w:cs="Arial"/>
          <w:b/>
          <w:caps/>
        </w:rPr>
      </w:pPr>
    </w:p>
    <w:p w:rsidR="00A201E1" w:rsidRPr="007A07BE" w:rsidRDefault="00BB61BF" w:rsidP="007A07BE">
      <w:pPr>
        <w:tabs>
          <w:tab w:val="left" w:pos="142"/>
        </w:tabs>
        <w:spacing w:line="480" w:lineRule="auto"/>
        <w:ind w:left="792"/>
        <w:jc w:val="both"/>
        <w:rPr>
          <w:rFonts w:ascii="Arial" w:hAnsi="Arial" w:cs="Arial"/>
          <w:b/>
          <w:caps/>
        </w:rPr>
      </w:pPr>
      <w:r>
        <w:rPr>
          <w:rFonts w:ascii="Arial" w:hAnsi="Arial" w:cs="Arial"/>
        </w:rPr>
        <w:t xml:space="preserve">El punto final será la instalación eléctrica segura con un sistema de tierra </w:t>
      </w:r>
      <w:r w:rsidR="003745D0">
        <w:rPr>
          <w:rFonts w:ascii="Arial" w:hAnsi="Arial" w:cs="Arial"/>
        </w:rPr>
        <w:t xml:space="preserve">y equipotencial </w:t>
      </w:r>
      <w:r>
        <w:rPr>
          <w:rFonts w:ascii="Arial" w:hAnsi="Arial" w:cs="Arial"/>
        </w:rPr>
        <w:t>adecuado</w:t>
      </w:r>
      <w:r w:rsidR="00332835">
        <w:rPr>
          <w:rFonts w:ascii="Arial" w:hAnsi="Arial" w:cs="Arial"/>
        </w:rPr>
        <w:t>,</w:t>
      </w:r>
      <w:r>
        <w:rPr>
          <w:rFonts w:ascii="Arial" w:hAnsi="Arial" w:cs="Arial"/>
        </w:rPr>
        <w:t xml:space="preserve"> con corrientes de fuga por debajo del mínimo, con sistemas aislados </w:t>
      </w:r>
      <w:r w:rsidR="00A201E1">
        <w:rPr>
          <w:rFonts w:ascii="Arial" w:hAnsi="Arial" w:cs="Arial"/>
        </w:rPr>
        <w:t>que protejan de cualquier ri</w:t>
      </w:r>
      <w:r w:rsidR="00A14B36">
        <w:rPr>
          <w:rFonts w:ascii="Arial" w:hAnsi="Arial" w:cs="Arial"/>
        </w:rPr>
        <w:t xml:space="preserve">esgo de </w:t>
      </w:r>
      <w:proofErr w:type="spellStart"/>
      <w:r w:rsidR="00A14B36">
        <w:rPr>
          <w:rFonts w:ascii="Arial" w:hAnsi="Arial" w:cs="Arial"/>
        </w:rPr>
        <w:t>macroshock</w:t>
      </w:r>
      <w:proofErr w:type="spellEnd"/>
      <w:r w:rsidR="00A14B36">
        <w:rPr>
          <w:rFonts w:ascii="Arial" w:hAnsi="Arial" w:cs="Arial"/>
        </w:rPr>
        <w:t xml:space="preserve"> o </w:t>
      </w:r>
      <w:proofErr w:type="spellStart"/>
      <w:r w:rsidR="00A14B36">
        <w:rPr>
          <w:rFonts w:ascii="Arial" w:hAnsi="Arial" w:cs="Arial"/>
        </w:rPr>
        <w:t>microshock</w:t>
      </w:r>
      <w:proofErr w:type="spellEnd"/>
      <w:r w:rsidR="00A14B36">
        <w:rPr>
          <w:rFonts w:ascii="Arial" w:hAnsi="Arial" w:cs="Arial"/>
        </w:rPr>
        <w:t xml:space="preserve"> y</w:t>
      </w:r>
      <w:r w:rsidR="003745D0">
        <w:rPr>
          <w:rFonts w:ascii="Arial" w:hAnsi="Arial" w:cs="Arial"/>
        </w:rPr>
        <w:t xml:space="preserve"> con suministro seguro y sin interrupciones de energía.</w:t>
      </w:r>
    </w:p>
    <w:p w:rsidR="00A201E1" w:rsidRDefault="00A201E1" w:rsidP="00410365">
      <w:pPr>
        <w:pStyle w:val="Prrafodelista"/>
        <w:spacing w:line="480" w:lineRule="auto"/>
        <w:ind w:left="0"/>
        <w:jc w:val="both"/>
        <w:rPr>
          <w:rFonts w:ascii="Arial" w:hAnsi="Arial" w:cs="Arial"/>
          <w:b/>
          <w:caps/>
          <w:sz w:val="24"/>
          <w:szCs w:val="24"/>
        </w:rPr>
      </w:pPr>
    </w:p>
    <w:p w:rsidR="0098014C" w:rsidRDefault="00410365" w:rsidP="0098014C">
      <w:pPr>
        <w:pStyle w:val="Prrafodelista"/>
        <w:numPr>
          <w:ilvl w:val="1"/>
          <w:numId w:val="44"/>
        </w:numPr>
        <w:spacing w:line="480" w:lineRule="auto"/>
        <w:jc w:val="both"/>
        <w:rPr>
          <w:rFonts w:ascii="Arial" w:hAnsi="Arial" w:cs="Arial"/>
          <w:b/>
          <w:caps/>
          <w:sz w:val="24"/>
          <w:szCs w:val="24"/>
        </w:rPr>
      </w:pPr>
      <w:r w:rsidRPr="009D1AE5">
        <w:rPr>
          <w:rFonts w:ascii="Arial" w:hAnsi="Arial" w:cs="Arial"/>
          <w:b/>
          <w:caps/>
          <w:sz w:val="24"/>
          <w:szCs w:val="24"/>
        </w:rPr>
        <w:t>Responsabilidades técnicas</w:t>
      </w:r>
      <w:r w:rsidR="00536426">
        <w:rPr>
          <w:rFonts w:ascii="Arial" w:hAnsi="Arial" w:cs="Arial"/>
          <w:b/>
          <w:caps/>
          <w:sz w:val="24"/>
          <w:szCs w:val="24"/>
        </w:rPr>
        <w:t>.</w:t>
      </w:r>
      <w:r w:rsidRPr="009D1AE5">
        <w:rPr>
          <w:rFonts w:ascii="Arial" w:hAnsi="Arial" w:cs="Arial"/>
          <w:b/>
          <w:caps/>
          <w:sz w:val="24"/>
          <w:szCs w:val="24"/>
        </w:rPr>
        <w:t xml:space="preserve"> </w:t>
      </w:r>
    </w:p>
    <w:p w:rsidR="0098014C" w:rsidRDefault="0098014C" w:rsidP="0098014C">
      <w:pPr>
        <w:pStyle w:val="Prrafodelista"/>
        <w:spacing w:line="480" w:lineRule="auto"/>
        <w:ind w:left="792"/>
        <w:jc w:val="both"/>
        <w:rPr>
          <w:rFonts w:ascii="Arial" w:hAnsi="Arial" w:cs="Arial"/>
          <w:b/>
          <w:caps/>
          <w:sz w:val="24"/>
          <w:szCs w:val="24"/>
        </w:rPr>
      </w:pPr>
    </w:p>
    <w:p w:rsidR="0098014C" w:rsidRDefault="00410365" w:rsidP="0098014C">
      <w:pPr>
        <w:pStyle w:val="Prrafodelista"/>
        <w:spacing w:line="480" w:lineRule="auto"/>
        <w:ind w:left="792"/>
        <w:jc w:val="both"/>
        <w:rPr>
          <w:rFonts w:ascii="Arial" w:hAnsi="Arial" w:cs="Arial"/>
          <w:sz w:val="24"/>
          <w:szCs w:val="24"/>
        </w:rPr>
      </w:pPr>
      <w:r w:rsidRPr="0098014C">
        <w:rPr>
          <w:rFonts w:ascii="Arial" w:hAnsi="Arial" w:cs="Arial"/>
          <w:sz w:val="24"/>
          <w:szCs w:val="24"/>
        </w:rPr>
        <w:t xml:space="preserve">Como </w:t>
      </w:r>
      <w:r w:rsidR="00332835" w:rsidRPr="0098014C">
        <w:rPr>
          <w:rFonts w:ascii="Arial" w:hAnsi="Arial" w:cs="Arial"/>
          <w:sz w:val="24"/>
          <w:szCs w:val="24"/>
        </w:rPr>
        <w:t>se indica</w:t>
      </w:r>
      <w:r w:rsidRPr="0098014C">
        <w:rPr>
          <w:rFonts w:ascii="Arial" w:hAnsi="Arial" w:cs="Arial"/>
          <w:sz w:val="24"/>
          <w:szCs w:val="24"/>
        </w:rPr>
        <w:t xml:space="preserve"> en el apartado anterior</w:t>
      </w:r>
      <w:r w:rsidR="00332835" w:rsidRPr="0098014C">
        <w:rPr>
          <w:rFonts w:ascii="Arial" w:hAnsi="Arial" w:cs="Arial"/>
          <w:sz w:val="24"/>
          <w:szCs w:val="24"/>
        </w:rPr>
        <w:t>,</w:t>
      </w:r>
      <w:r w:rsidRPr="0098014C">
        <w:rPr>
          <w:rFonts w:ascii="Arial" w:hAnsi="Arial" w:cs="Arial"/>
          <w:sz w:val="24"/>
          <w:szCs w:val="24"/>
        </w:rPr>
        <w:t xml:space="preserve"> la responsabilidad en la implementación eléctrica de los quirófanos es del área de mantenimiento, </w:t>
      </w:r>
      <w:r w:rsidR="00F8115A" w:rsidRPr="0098014C">
        <w:rPr>
          <w:rFonts w:ascii="Arial" w:hAnsi="Arial" w:cs="Arial"/>
          <w:sz w:val="24"/>
          <w:szCs w:val="24"/>
        </w:rPr>
        <w:t>que</w:t>
      </w:r>
      <w:r w:rsidRPr="0098014C">
        <w:rPr>
          <w:rFonts w:ascii="Arial" w:hAnsi="Arial" w:cs="Arial"/>
          <w:sz w:val="24"/>
          <w:szCs w:val="24"/>
        </w:rPr>
        <w:t xml:space="preserve"> tiene</w:t>
      </w:r>
      <w:r w:rsidR="00F8115A" w:rsidRPr="0098014C">
        <w:rPr>
          <w:rFonts w:ascii="Arial" w:hAnsi="Arial" w:cs="Arial"/>
          <w:sz w:val="24"/>
          <w:szCs w:val="24"/>
        </w:rPr>
        <w:t xml:space="preserve"> personal</w:t>
      </w:r>
      <w:r w:rsidRPr="0098014C">
        <w:rPr>
          <w:rFonts w:ascii="Arial" w:hAnsi="Arial" w:cs="Arial"/>
          <w:sz w:val="24"/>
          <w:szCs w:val="24"/>
        </w:rPr>
        <w:t xml:space="preserve"> responsable</w:t>
      </w:r>
      <w:r w:rsidR="00F8115A" w:rsidRPr="0098014C">
        <w:rPr>
          <w:rFonts w:ascii="Arial" w:hAnsi="Arial" w:cs="Arial"/>
          <w:sz w:val="24"/>
          <w:szCs w:val="24"/>
        </w:rPr>
        <w:t>, tanto</w:t>
      </w:r>
      <w:r w:rsidRPr="0098014C">
        <w:rPr>
          <w:rFonts w:ascii="Arial" w:hAnsi="Arial" w:cs="Arial"/>
          <w:sz w:val="24"/>
          <w:szCs w:val="24"/>
        </w:rPr>
        <w:t xml:space="preserve"> del funcionamiento normal de los equipos electro-médicos</w:t>
      </w:r>
      <w:r w:rsidR="00F8115A" w:rsidRPr="0098014C">
        <w:rPr>
          <w:rFonts w:ascii="Arial" w:hAnsi="Arial" w:cs="Arial"/>
          <w:sz w:val="24"/>
          <w:szCs w:val="24"/>
        </w:rPr>
        <w:t>, como</w:t>
      </w:r>
      <w:r w:rsidRPr="0098014C">
        <w:rPr>
          <w:rFonts w:ascii="Arial" w:hAnsi="Arial" w:cs="Arial"/>
          <w:sz w:val="24"/>
          <w:szCs w:val="24"/>
        </w:rPr>
        <w:t xml:space="preserve">  del suministro eléctrico del hospital y de la estructura del mismo</w:t>
      </w:r>
      <w:r w:rsidR="00F8115A" w:rsidRPr="0098014C">
        <w:rPr>
          <w:rFonts w:ascii="Arial" w:hAnsi="Arial" w:cs="Arial"/>
          <w:sz w:val="24"/>
          <w:szCs w:val="24"/>
        </w:rPr>
        <w:t>.</w:t>
      </w:r>
      <w:r w:rsidRPr="0098014C">
        <w:rPr>
          <w:rFonts w:ascii="Arial" w:hAnsi="Arial" w:cs="Arial"/>
          <w:sz w:val="24"/>
          <w:szCs w:val="24"/>
        </w:rPr>
        <w:t xml:space="preserve"> </w:t>
      </w:r>
      <w:r w:rsidR="00F8115A" w:rsidRPr="0098014C">
        <w:rPr>
          <w:rFonts w:ascii="Arial" w:hAnsi="Arial" w:cs="Arial"/>
          <w:sz w:val="24"/>
          <w:szCs w:val="24"/>
        </w:rPr>
        <w:t>P</w:t>
      </w:r>
      <w:r w:rsidRPr="0098014C">
        <w:rPr>
          <w:rFonts w:ascii="Arial" w:hAnsi="Arial" w:cs="Arial"/>
          <w:sz w:val="24"/>
          <w:szCs w:val="24"/>
        </w:rPr>
        <w:t xml:space="preserve">ara efecto de </w:t>
      </w:r>
      <w:r w:rsidR="00F8115A" w:rsidRPr="0098014C">
        <w:rPr>
          <w:rFonts w:ascii="Arial" w:hAnsi="Arial" w:cs="Arial"/>
          <w:sz w:val="24"/>
          <w:szCs w:val="24"/>
        </w:rPr>
        <w:t>este</w:t>
      </w:r>
      <w:r w:rsidRPr="0098014C">
        <w:rPr>
          <w:rFonts w:ascii="Arial" w:hAnsi="Arial" w:cs="Arial"/>
          <w:sz w:val="24"/>
          <w:szCs w:val="24"/>
        </w:rPr>
        <w:t xml:space="preserve"> estudio</w:t>
      </w:r>
      <w:r w:rsidR="00F8115A" w:rsidRPr="0098014C">
        <w:rPr>
          <w:rFonts w:ascii="Arial" w:hAnsi="Arial" w:cs="Arial"/>
          <w:sz w:val="24"/>
          <w:szCs w:val="24"/>
        </w:rPr>
        <w:t>,</w:t>
      </w:r>
      <w:r w:rsidRPr="0098014C">
        <w:rPr>
          <w:rFonts w:ascii="Arial" w:hAnsi="Arial" w:cs="Arial"/>
          <w:sz w:val="24"/>
          <w:szCs w:val="24"/>
        </w:rPr>
        <w:t xml:space="preserve"> el primero será el departamento de equipamiento electro-médico y el segundo</w:t>
      </w:r>
      <w:r w:rsidR="00F8115A" w:rsidRPr="0098014C">
        <w:rPr>
          <w:rFonts w:ascii="Arial" w:hAnsi="Arial" w:cs="Arial"/>
          <w:sz w:val="24"/>
          <w:szCs w:val="24"/>
        </w:rPr>
        <w:t xml:space="preserve"> será el </w:t>
      </w:r>
      <w:r w:rsidRPr="0098014C">
        <w:rPr>
          <w:rFonts w:ascii="Arial" w:hAnsi="Arial" w:cs="Arial"/>
          <w:sz w:val="24"/>
          <w:szCs w:val="24"/>
        </w:rPr>
        <w:t xml:space="preserve"> departamento eléctrico.</w:t>
      </w:r>
    </w:p>
    <w:p w:rsidR="0098014C" w:rsidRDefault="0098014C" w:rsidP="0098014C">
      <w:pPr>
        <w:pStyle w:val="Prrafodelista"/>
        <w:spacing w:line="480" w:lineRule="auto"/>
        <w:ind w:left="792"/>
        <w:jc w:val="both"/>
        <w:rPr>
          <w:rFonts w:ascii="Arial" w:hAnsi="Arial" w:cs="Arial"/>
          <w:sz w:val="24"/>
          <w:szCs w:val="24"/>
        </w:rPr>
      </w:pPr>
    </w:p>
    <w:p w:rsidR="0098014C" w:rsidRDefault="00410365" w:rsidP="0098014C">
      <w:pPr>
        <w:pStyle w:val="Prrafodelista"/>
        <w:spacing w:line="480" w:lineRule="auto"/>
        <w:ind w:left="792"/>
        <w:jc w:val="both"/>
        <w:rPr>
          <w:rFonts w:ascii="Arial" w:hAnsi="Arial" w:cs="Arial"/>
          <w:sz w:val="24"/>
          <w:szCs w:val="24"/>
        </w:rPr>
      </w:pPr>
      <w:r w:rsidRPr="0098014C">
        <w:rPr>
          <w:rFonts w:ascii="Arial" w:hAnsi="Arial" w:cs="Arial"/>
          <w:sz w:val="24"/>
          <w:szCs w:val="24"/>
        </w:rPr>
        <w:t>El departamento de equipamiento electro-médico entrega toda información técnica sobre los equipos que  funcionarán en cada quirófano, generalmente resumida en una tabla de consumos</w:t>
      </w:r>
      <w:r w:rsidR="00F8115A" w:rsidRPr="0098014C">
        <w:rPr>
          <w:rFonts w:ascii="Arial" w:hAnsi="Arial" w:cs="Arial"/>
          <w:sz w:val="24"/>
          <w:szCs w:val="24"/>
        </w:rPr>
        <w:t>;</w:t>
      </w:r>
      <w:r w:rsidRPr="0098014C">
        <w:rPr>
          <w:rFonts w:ascii="Arial" w:hAnsi="Arial" w:cs="Arial"/>
          <w:sz w:val="24"/>
          <w:szCs w:val="24"/>
        </w:rPr>
        <w:t xml:space="preserve">   también deberá entregar  los planos arquitectónicos donde se </w:t>
      </w:r>
      <w:r w:rsidRPr="0098014C">
        <w:rPr>
          <w:rFonts w:ascii="Arial" w:hAnsi="Arial" w:cs="Arial"/>
          <w:sz w:val="24"/>
          <w:szCs w:val="24"/>
        </w:rPr>
        <w:lastRenderedPageBreak/>
        <w:t>muestre claramente la ubicación de br</w:t>
      </w:r>
      <w:r w:rsidR="00A14B36" w:rsidRPr="0098014C">
        <w:rPr>
          <w:rFonts w:ascii="Arial" w:hAnsi="Arial" w:cs="Arial"/>
          <w:sz w:val="24"/>
          <w:szCs w:val="24"/>
        </w:rPr>
        <w:t>azos, soportes, mesa quirúrgica y la</w:t>
      </w:r>
      <w:r w:rsidRPr="0098014C">
        <w:rPr>
          <w:rFonts w:ascii="Arial" w:hAnsi="Arial" w:cs="Arial"/>
          <w:sz w:val="24"/>
          <w:szCs w:val="24"/>
        </w:rPr>
        <w:t xml:space="preserve"> ubicación del rack de comunicaciones.</w:t>
      </w:r>
    </w:p>
    <w:p w:rsidR="0098014C" w:rsidRDefault="0098014C" w:rsidP="0098014C">
      <w:pPr>
        <w:pStyle w:val="Prrafodelista"/>
        <w:spacing w:line="480" w:lineRule="auto"/>
        <w:ind w:left="792"/>
        <w:jc w:val="both"/>
        <w:rPr>
          <w:rFonts w:ascii="Arial" w:hAnsi="Arial" w:cs="Arial"/>
          <w:sz w:val="24"/>
          <w:szCs w:val="24"/>
        </w:rPr>
      </w:pPr>
    </w:p>
    <w:p w:rsidR="0098014C" w:rsidRDefault="00410365" w:rsidP="0098014C">
      <w:pPr>
        <w:pStyle w:val="Prrafodelista"/>
        <w:spacing w:line="480" w:lineRule="auto"/>
        <w:ind w:left="792"/>
        <w:jc w:val="both"/>
        <w:rPr>
          <w:rFonts w:ascii="Arial" w:hAnsi="Arial" w:cs="Arial"/>
          <w:sz w:val="24"/>
          <w:szCs w:val="24"/>
        </w:rPr>
      </w:pPr>
      <w:r w:rsidRPr="0098014C">
        <w:rPr>
          <w:rFonts w:ascii="Arial" w:hAnsi="Arial" w:cs="Arial"/>
          <w:sz w:val="24"/>
          <w:szCs w:val="24"/>
        </w:rPr>
        <w:t xml:space="preserve">El departamento eléctrico es el encargado de realizar el diseño eléctrico, basado en el código eléctrico nacional NEC en especial el </w:t>
      </w:r>
      <w:proofErr w:type="spellStart"/>
      <w:r w:rsidRPr="0098014C">
        <w:rPr>
          <w:rFonts w:ascii="Arial" w:hAnsi="Arial" w:cs="Arial"/>
          <w:sz w:val="24"/>
          <w:szCs w:val="24"/>
        </w:rPr>
        <w:t>articulo</w:t>
      </w:r>
      <w:proofErr w:type="spellEnd"/>
      <w:r w:rsidRPr="0098014C">
        <w:rPr>
          <w:rFonts w:ascii="Arial" w:hAnsi="Arial" w:cs="Arial"/>
          <w:sz w:val="24"/>
          <w:szCs w:val="24"/>
        </w:rPr>
        <w:t xml:space="preserve"> 517</w:t>
      </w:r>
      <w:r w:rsidR="00F8115A" w:rsidRPr="0098014C">
        <w:rPr>
          <w:rFonts w:ascii="Arial" w:hAnsi="Arial" w:cs="Arial"/>
          <w:sz w:val="24"/>
          <w:szCs w:val="24"/>
        </w:rPr>
        <w:t>,</w:t>
      </w:r>
      <w:r w:rsidRPr="0098014C">
        <w:rPr>
          <w:rFonts w:ascii="Arial" w:hAnsi="Arial" w:cs="Arial"/>
          <w:sz w:val="24"/>
          <w:szCs w:val="24"/>
        </w:rPr>
        <w:t xml:space="preserve"> donde se realizan consideraciones especiales para salas de uso médico y</w:t>
      </w:r>
      <w:r w:rsidR="00F8115A" w:rsidRPr="0098014C">
        <w:rPr>
          <w:rFonts w:ascii="Arial" w:hAnsi="Arial" w:cs="Arial"/>
          <w:sz w:val="24"/>
          <w:szCs w:val="24"/>
        </w:rPr>
        <w:t>,</w:t>
      </w:r>
      <w:r w:rsidRPr="0098014C">
        <w:rPr>
          <w:rFonts w:ascii="Arial" w:hAnsi="Arial" w:cs="Arial"/>
          <w:sz w:val="24"/>
          <w:szCs w:val="24"/>
        </w:rPr>
        <w:t xml:space="preserve"> las normas del reglamento electro-técnico en baja tensión ITC-BT-38</w:t>
      </w:r>
      <w:r w:rsidR="00F8115A" w:rsidRPr="0098014C">
        <w:rPr>
          <w:rFonts w:ascii="Arial" w:hAnsi="Arial" w:cs="Arial"/>
          <w:sz w:val="24"/>
          <w:szCs w:val="24"/>
        </w:rPr>
        <w:t>,</w:t>
      </w:r>
      <w:r w:rsidRPr="0098014C">
        <w:rPr>
          <w:rFonts w:ascii="Arial" w:hAnsi="Arial" w:cs="Arial"/>
          <w:sz w:val="24"/>
          <w:szCs w:val="24"/>
        </w:rPr>
        <w:t xml:space="preserve"> que prioriza el uso de sistemas aislado</w:t>
      </w:r>
      <w:r w:rsidR="00F8115A" w:rsidRPr="0098014C">
        <w:rPr>
          <w:rFonts w:ascii="Arial" w:hAnsi="Arial" w:cs="Arial"/>
          <w:sz w:val="24"/>
          <w:szCs w:val="24"/>
        </w:rPr>
        <w:t>s</w:t>
      </w:r>
      <w:r w:rsidRPr="0098014C">
        <w:rPr>
          <w:rFonts w:ascii="Arial" w:hAnsi="Arial" w:cs="Arial"/>
          <w:sz w:val="24"/>
          <w:szCs w:val="24"/>
        </w:rPr>
        <w:t xml:space="preserve"> para la protección de </w:t>
      </w:r>
      <w:r w:rsidR="00F8115A" w:rsidRPr="0098014C">
        <w:rPr>
          <w:rFonts w:ascii="Arial" w:hAnsi="Arial" w:cs="Arial"/>
          <w:sz w:val="24"/>
          <w:szCs w:val="24"/>
        </w:rPr>
        <w:t xml:space="preserve">los </w:t>
      </w:r>
      <w:r w:rsidRPr="0098014C">
        <w:rPr>
          <w:rFonts w:ascii="Arial" w:hAnsi="Arial" w:cs="Arial"/>
          <w:sz w:val="24"/>
          <w:szCs w:val="24"/>
        </w:rPr>
        <w:t>paciente</w:t>
      </w:r>
      <w:r w:rsidR="00F8115A" w:rsidRPr="0098014C">
        <w:rPr>
          <w:rFonts w:ascii="Arial" w:hAnsi="Arial" w:cs="Arial"/>
          <w:sz w:val="24"/>
          <w:szCs w:val="24"/>
        </w:rPr>
        <w:t>s</w:t>
      </w:r>
      <w:r w:rsidRPr="0098014C">
        <w:rPr>
          <w:rFonts w:ascii="Arial" w:hAnsi="Arial" w:cs="Arial"/>
          <w:sz w:val="24"/>
          <w:szCs w:val="24"/>
        </w:rPr>
        <w:t>. Es importante no olvidar que</w:t>
      </w:r>
      <w:r w:rsidR="00A14B36" w:rsidRPr="0098014C">
        <w:rPr>
          <w:rFonts w:ascii="Arial" w:hAnsi="Arial" w:cs="Arial"/>
          <w:sz w:val="24"/>
          <w:szCs w:val="24"/>
        </w:rPr>
        <w:t>,</w:t>
      </w:r>
      <w:r w:rsidRPr="0098014C">
        <w:rPr>
          <w:rFonts w:ascii="Arial" w:hAnsi="Arial" w:cs="Arial"/>
          <w:sz w:val="24"/>
          <w:szCs w:val="24"/>
        </w:rPr>
        <w:t xml:space="preserve"> la nueva estructura eléctrica de los quirófanos inteligentes elimina </w:t>
      </w:r>
      <w:r w:rsidR="00A14B36" w:rsidRPr="0098014C">
        <w:rPr>
          <w:rFonts w:ascii="Arial" w:hAnsi="Arial" w:cs="Arial"/>
          <w:sz w:val="24"/>
          <w:szCs w:val="24"/>
        </w:rPr>
        <w:t xml:space="preserve">los </w:t>
      </w:r>
      <w:r w:rsidRPr="0098014C">
        <w:rPr>
          <w:rFonts w:ascii="Arial" w:hAnsi="Arial" w:cs="Arial"/>
          <w:sz w:val="24"/>
          <w:szCs w:val="24"/>
        </w:rPr>
        <w:t>toma</w:t>
      </w:r>
      <w:r w:rsidR="00A14B36" w:rsidRPr="0098014C">
        <w:rPr>
          <w:rFonts w:ascii="Arial" w:hAnsi="Arial" w:cs="Arial"/>
          <w:sz w:val="24"/>
          <w:szCs w:val="24"/>
        </w:rPr>
        <w:t>corriente</w:t>
      </w:r>
      <w:r w:rsidRPr="0098014C">
        <w:rPr>
          <w:rFonts w:ascii="Arial" w:hAnsi="Arial" w:cs="Arial"/>
          <w:sz w:val="24"/>
          <w:szCs w:val="24"/>
        </w:rPr>
        <w:t xml:space="preserve">s en paredes y pisos, </w:t>
      </w:r>
      <w:r w:rsidR="00A14B36" w:rsidRPr="0098014C">
        <w:rPr>
          <w:rFonts w:ascii="Arial" w:hAnsi="Arial" w:cs="Arial"/>
          <w:sz w:val="24"/>
          <w:szCs w:val="24"/>
        </w:rPr>
        <w:t xml:space="preserve">y </w:t>
      </w:r>
      <w:r w:rsidRPr="0098014C">
        <w:rPr>
          <w:rFonts w:ascii="Arial" w:hAnsi="Arial" w:cs="Arial"/>
          <w:sz w:val="24"/>
          <w:szCs w:val="24"/>
        </w:rPr>
        <w:t>el suministro eléctrico es tomado desde los tomacorrientes provisto</w:t>
      </w:r>
      <w:r w:rsidR="00A14B36" w:rsidRPr="0098014C">
        <w:rPr>
          <w:rFonts w:ascii="Arial" w:hAnsi="Arial" w:cs="Arial"/>
          <w:sz w:val="24"/>
          <w:szCs w:val="24"/>
        </w:rPr>
        <w:t>s</w:t>
      </w:r>
      <w:r w:rsidRPr="0098014C">
        <w:rPr>
          <w:rFonts w:ascii="Arial" w:hAnsi="Arial" w:cs="Arial"/>
          <w:sz w:val="24"/>
          <w:szCs w:val="24"/>
        </w:rPr>
        <w:t xml:space="preserve"> en torretas o soportes</w:t>
      </w:r>
      <w:r w:rsidR="00F8115A" w:rsidRPr="0098014C">
        <w:rPr>
          <w:rFonts w:ascii="Arial" w:hAnsi="Arial" w:cs="Arial"/>
          <w:sz w:val="24"/>
          <w:szCs w:val="24"/>
        </w:rPr>
        <w:t>;</w:t>
      </w:r>
      <w:r w:rsidRPr="0098014C">
        <w:rPr>
          <w:rFonts w:ascii="Arial" w:hAnsi="Arial" w:cs="Arial"/>
          <w:sz w:val="24"/>
          <w:szCs w:val="24"/>
        </w:rPr>
        <w:t xml:space="preserve"> los brazos para lámparas y pantallas tiene</w:t>
      </w:r>
      <w:r w:rsidR="00F8115A" w:rsidRPr="0098014C">
        <w:rPr>
          <w:rFonts w:ascii="Arial" w:hAnsi="Arial" w:cs="Arial"/>
          <w:sz w:val="24"/>
          <w:szCs w:val="24"/>
        </w:rPr>
        <w:t>n</w:t>
      </w:r>
      <w:r w:rsidRPr="0098014C">
        <w:rPr>
          <w:rFonts w:ascii="Arial" w:hAnsi="Arial" w:cs="Arial"/>
          <w:sz w:val="24"/>
          <w:szCs w:val="24"/>
        </w:rPr>
        <w:t xml:space="preserve"> una conexión especial tomada desde  </w:t>
      </w:r>
      <w:r w:rsidR="00A14B36" w:rsidRPr="0098014C">
        <w:rPr>
          <w:rFonts w:ascii="Arial" w:hAnsi="Arial" w:cs="Arial"/>
          <w:sz w:val="24"/>
          <w:szCs w:val="24"/>
        </w:rPr>
        <w:t xml:space="preserve">las </w:t>
      </w:r>
      <w:r w:rsidRPr="0098014C">
        <w:rPr>
          <w:rFonts w:ascii="Arial" w:hAnsi="Arial" w:cs="Arial"/>
          <w:sz w:val="24"/>
          <w:szCs w:val="24"/>
        </w:rPr>
        <w:t>fuentes de poder.</w:t>
      </w:r>
    </w:p>
    <w:p w:rsidR="0098014C" w:rsidRDefault="0098014C" w:rsidP="0098014C">
      <w:pPr>
        <w:pStyle w:val="Prrafodelista"/>
        <w:spacing w:line="480" w:lineRule="auto"/>
        <w:ind w:left="792"/>
        <w:jc w:val="both"/>
        <w:rPr>
          <w:rFonts w:ascii="Arial" w:hAnsi="Arial" w:cs="Arial"/>
          <w:sz w:val="24"/>
          <w:szCs w:val="24"/>
        </w:rPr>
      </w:pPr>
    </w:p>
    <w:p w:rsidR="0098014C" w:rsidRDefault="00410365" w:rsidP="0098014C">
      <w:pPr>
        <w:pStyle w:val="Prrafodelista"/>
        <w:spacing w:line="480" w:lineRule="auto"/>
        <w:ind w:left="792"/>
        <w:jc w:val="both"/>
        <w:rPr>
          <w:rFonts w:ascii="Arial" w:hAnsi="Arial" w:cs="Arial"/>
          <w:sz w:val="24"/>
          <w:szCs w:val="24"/>
        </w:rPr>
      </w:pPr>
      <w:r w:rsidRPr="0098014C">
        <w:rPr>
          <w:rFonts w:ascii="Arial" w:hAnsi="Arial" w:cs="Arial"/>
          <w:sz w:val="24"/>
          <w:szCs w:val="24"/>
        </w:rPr>
        <w:t>A pesar de que se asume que los equipos adquiridos cumplen las más rigurosas normas de fabricación</w:t>
      </w:r>
      <w:r w:rsidR="00F8115A" w:rsidRPr="0098014C">
        <w:rPr>
          <w:rFonts w:ascii="Arial" w:hAnsi="Arial" w:cs="Arial"/>
          <w:sz w:val="24"/>
          <w:szCs w:val="24"/>
        </w:rPr>
        <w:t>,</w:t>
      </w:r>
      <w:r w:rsidRPr="0098014C">
        <w:rPr>
          <w:rFonts w:ascii="Arial" w:hAnsi="Arial" w:cs="Arial"/>
          <w:sz w:val="24"/>
          <w:szCs w:val="24"/>
        </w:rPr>
        <w:t xml:space="preserve"> en cuanto a seguridad del paciente y </w:t>
      </w:r>
      <w:r w:rsidR="00F8115A" w:rsidRPr="0098014C">
        <w:rPr>
          <w:rFonts w:ascii="Arial" w:hAnsi="Arial" w:cs="Arial"/>
          <w:sz w:val="24"/>
          <w:szCs w:val="24"/>
        </w:rPr>
        <w:t xml:space="preserve">a la </w:t>
      </w:r>
      <w:r w:rsidR="00000056">
        <w:rPr>
          <w:rFonts w:ascii="Arial" w:hAnsi="Arial" w:cs="Arial"/>
          <w:sz w:val="24"/>
          <w:szCs w:val="24"/>
        </w:rPr>
        <w:t>auto</w:t>
      </w:r>
      <w:r w:rsidRPr="0098014C">
        <w:rPr>
          <w:rFonts w:ascii="Arial" w:hAnsi="Arial" w:cs="Arial"/>
          <w:sz w:val="24"/>
          <w:szCs w:val="24"/>
        </w:rPr>
        <w:t>protección, se realiza el diseño pensando en los riesgos a lo</w:t>
      </w:r>
      <w:r w:rsidR="00F8115A" w:rsidRPr="0098014C">
        <w:rPr>
          <w:rFonts w:ascii="Arial" w:hAnsi="Arial" w:cs="Arial"/>
          <w:sz w:val="24"/>
          <w:szCs w:val="24"/>
        </w:rPr>
        <w:t>s</w:t>
      </w:r>
      <w:r w:rsidRPr="0098014C">
        <w:rPr>
          <w:rFonts w:ascii="Arial" w:hAnsi="Arial" w:cs="Arial"/>
          <w:sz w:val="24"/>
          <w:szCs w:val="24"/>
        </w:rPr>
        <w:t xml:space="preserve"> que podría ser expuesto el paciente si falla un equipo o cualquier parte del sistema eléctrico.</w:t>
      </w:r>
    </w:p>
    <w:p w:rsidR="0098014C" w:rsidRDefault="0098014C" w:rsidP="0098014C">
      <w:pPr>
        <w:pStyle w:val="Prrafodelista"/>
        <w:spacing w:line="480" w:lineRule="auto"/>
        <w:ind w:left="792"/>
        <w:jc w:val="both"/>
        <w:rPr>
          <w:rFonts w:ascii="Arial" w:hAnsi="Arial" w:cs="Arial"/>
          <w:sz w:val="24"/>
          <w:szCs w:val="24"/>
        </w:rPr>
      </w:pPr>
    </w:p>
    <w:p w:rsidR="00410365" w:rsidRPr="00000056" w:rsidRDefault="00A14B36" w:rsidP="0098014C">
      <w:pPr>
        <w:pStyle w:val="Prrafodelista"/>
        <w:spacing w:line="480" w:lineRule="auto"/>
        <w:ind w:left="792"/>
        <w:jc w:val="both"/>
        <w:rPr>
          <w:rFonts w:ascii="Arial" w:hAnsi="Arial" w:cs="Arial"/>
          <w:b/>
          <w:caps/>
          <w:sz w:val="24"/>
          <w:szCs w:val="24"/>
        </w:rPr>
      </w:pPr>
      <w:r w:rsidRPr="00000056">
        <w:rPr>
          <w:rFonts w:ascii="Arial" w:hAnsi="Arial" w:cs="Arial"/>
          <w:sz w:val="24"/>
          <w:szCs w:val="24"/>
        </w:rPr>
        <w:lastRenderedPageBreak/>
        <w:t>Teniendo claras</w:t>
      </w:r>
      <w:r w:rsidR="00410365" w:rsidRPr="00000056">
        <w:rPr>
          <w:rFonts w:ascii="Arial" w:hAnsi="Arial" w:cs="Arial"/>
          <w:sz w:val="24"/>
          <w:szCs w:val="24"/>
        </w:rPr>
        <w:t xml:space="preserve"> las prioridades</w:t>
      </w:r>
      <w:r w:rsidRPr="00000056">
        <w:rPr>
          <w:rFonts w:ascii="Arial" w:hAnsi="Arial" w:cs="Arial"/>
          <w:sz w:val="24"/>
          <w:szCs w:val="24"/>
        </w:rPr>
        <w:t>,</w:t>
      </w:r>
      <w:r w:rsidR="00410365" w:rsidRPr="00000056">
        <w:rPr>
          <w:rFonts w:ascii="Arial" w:hAnsi="Arial" w:cs="Arial"/>
          <w:sz w:val="24"/>
          <w:szCs w:val="24"/>
        </w:rPr>
        <w:t xml:space="preserve"> se efectúan las consideraciones técnicas iniciales:</w:t>
      </w:r>
    </w:p>
    <w:p w:rsidR="00E8791A" w:rsidRPr="009D1AE5" w:rsidRDefault="00E8791A" w:rsidP="00410365">
      <w:pPr>
        <w:spacing w:line="480" w:lineRule="auto"/>
        <w:jc w:val="both"/>
        <w:rPr>
          <w:rFonts w:ascii="Arial" w:hAnsi="Arial" w:cs="Arial"/>
          <w:kern w:val="0"/>
        </w:rPr>
      </w:pPr>
    </w:p>
    <w:p w:rsidR="00410365" w:rsidRDefault="00410365" w:rsidP="00000056">
      <w:pPr>
        <w:numPr>
          <w:ilvl w:val="0"/>
          <w:numId w:val="18"/>
        </w:numPr>
        <w:spacing w:line="480" w:lineRule="auto"/>
        <w:ind w:left="1418" w:hanging="567"/>
        <w:jc w:val="both"/>
        <w:rPr>
          <w:rFonts w:ascii="Arial" w:hAnsi="Arial" w:cs="Arial"/>
          <w:kern w:val="0"/>
        </w:rPr>
      </w:pPr>
      <w:r w:rsidRPr="009D1AE5">
        <w:rPr>
          <w:rFonts w:ascii="Arial" w:hAnsi="Arial" w:cs="Arial"/>
          <w:kern w:val="0"/>
        </w:rPr>
        <w:t>Seguridad del paciente y personal médico.- Uso de un sistema aislado con monitoreo y protecciones</w:t>
      </w:r>
      <w:r>
        <w:rPr>
          <w:rFonts w:ascii="Arial" w:hAnsi="Arial" w:cs="Arial"/>
          <w:kern w:val="0"/>
        </w:rPr>
        <w:t>.</w:t>
      </w:r>
    </w:p>
    <w:p w:rsidR="00410365" w:rsidRPr="009D1AE5" w:rsidRDefault="00410365" w:rsidP="00410365">
      <w:pPr>
        <w:spacing w:line="480" w:lineRule="auto"/>
        <w:ind w:left="720"/>
        <w:jc w:val="both"/>
        <w:rPr>
          <w:rFonts w:ascii="Arial" w:hAnsi="Arial" w:cs="Arial"/>
          <w:kern w:val="0"/>
        </w:rPr>
      </w:pPr>
    </w:p>
    <w:p w:rsidR="00410365" w:rsidRDefault="00410365" w:rsidP="00000056">
      <w:pPr>
        <w:numPr>
          <w:ilvl w:val="0"/>
          <w:numId w:val="18"/>
        </w:numPr>
        <w:spacing w:line="480" w:lineRule="auto"/>
        <w:ind w:left="1418" w:hanging="567"/>
        <w:jc w:val="both"/>
        <w:rPr>
          <w:rFonts w:ascii="Arial" w:hAnsi="Arial" w:cs="Arial"/>
          <w:kern w:val="0"/>
        </w:rPr>
      </w:pPr>
      <w:r w:rsidRPr="009D1AE5">
        <w:rPr>
          <w:rFonts w:ascii="Arial" w:hAnsi="Arial" w:cs="Arial"/>
          <w:kern w:val="0"/>
        </w:rPr>
        <w:t>Protección de equipos.-</w:t>
      </w:r>
      <w:r>
        <w:rPr>
          <w:rFonts w:ascii="Arial" w:hAnsi="Arial" w:cs="Arial"/>
          <w:kern w:val="0"/>
        </w:rPr>
        <w:t xml:space="preserve"> G</w:t>
      </w:r>
      <w:r w:rsidRPr="009D1AE5">
        <w:rPr>
          <w:rFonts w:ascii="Arial" w:hAnsi="Arial" w:cs="Arial"/>
          <w:kern w:val="0"/>
        </w:rPr>
        <w:t>arantizar energía segura y sin interrupciones sobre todo en equipo</w:t>
      </w:r>
      <w:r w:rsidR="00F8115A">
        <w:rPr>
          <w:rFonts w:ascii="Arial" w:hAnsi="Arial" w:cs="Arial"/>
          <w:kern w:val="0"/>
        </w:rPr>
        <w:t>s</w:t>
      </w:r>
      <w:r w:rsidRPr="009D1AE5">
        <w:rPr>
          <w:rFonts w:ascii="Arial" w:hAnsi="Arial" w:cs="Arial"/>
          <w:kern w:val="0"/>
        </w:rPr>
        <w:t xml:space="preserve"> que son sostén de vida. </w:t>
      </w:r>
    </w:p>
    <w:p w:rsidR="00410365" w:rsidRDefault="00410365" w:rsidP="00410365">
      <w:pPr>
        <w:pStyle w:val="Prrafodelista"/>
        <w:rPr>
          <w:rFonts w:ascii="Arial" w:hAnsi="Arial" w:cs="Arial"/>
        </w:rPr>
      </w:pPr>
    </w:p>
    <w:p w:rsidR="00410365" w:rsidRPr="009D1AE5" w:rsidRDefault="00410365" w:rsidP="00000056">
      <w:pPr>
        <w:numPr>
          <w:ilvl w:val="0"/>
          <w:numId w:val="18"/>
        </w:numPr>
        <w:spacing w:line="480" w:lineRule="auto"/>
        <w:ind w:left="1418" w:hanging="567"/>
        <w:jc w:val="both"/>
        <w:rPr>
          <w:rFonts w:ascii="Arial" w:hAnsi="Arial" w:cs="Arial"/>
          <w:kern w:val="0"/>
        </w:rPr>
      </w:pPr>
      <w:r>
        <w:rPr>
          <w:rFonts w:ascii="Arial" w:hAnsi="Arial" w:cs="Arial"/>
          <w:kern w:val="0"/>
        </w:rPr>
        <w:t>Electricidad estática.- Es necesario el uso de pisos conductivos (50KΩ-1MΩ).</w:t>
      </w:r>
    </w:p>
    <w:p w:rsidR="00000056" w:rsidRDefault="00000056" w:rsidP="00000056">
      <w:pPr>
        <w:pStyle w:val="Prrafodelista"/>
        <w:spacing w:line="480" w:lineRule="auto"/>
        <w:ind w:left="792"/>
        <w:jc w:val="both"/>
        <w:rPr>
          <w:rFonts w:ascii="Arial" w:hAnsi="Arial" w:cs="Arial"/>
          <w:sz w:val="24"/>
          <w:szCs w:val="24"/>
        </w:rPr>
      </w:pPr>
    </w:p>
    <w:p w:rsidR="00000056" w:rsidRDefault="00410365" w:rsidP="00000056">
      <w:pPr>
        <w:pStyle w:val="Prrafodelista"/>
        <w:spacing w:line="480" w:lineRule="auto"/>
        <w:ind w:left="792"/>
        <w:jc w:val="both"/>
        <w:rPr>
          <w:rFonts w:ascii="Arial" w:hAnsi="Arial" w:cs="Arial"/>
          <w:sz w:val="24"/>
          <w:szCs w:val="24"/>
        </w:rPr>
      </w:pPr>
      <w:r w:rsidRPr="00000056">
        <w:rPr>
          <w:rFonts w:ascii="Arial" w:hAnsi="Arial" w:cs="Arial"/>
          <w:sz w:val="24"/>
          <w:szCs w:val="24"/>
        </w:rPr>
        <w:t xml:space="preserve">Si el departamento eléctrico no tiene el personal suficiente para realizar la implementación eléctrica, </w:t>
      </w:r>
      <w:r w:rsidR="00F8115A" w:rsidRPr="00000056">
        <w:rPr>
          <w:rFonts w:ascii="Arial" w:hAnsi="Arial" w:cs="Arial"/>
          <w:sz w:val="24"/>
          <w:szCs w:val="24"/>
        </w:rPr>
        <w:t>entonces deberá</w:t>
      </w:r>
      <w:r w:rsidRPr="00000056">
        <w:rPr>
          <w:rFonts w:ascii="Arial" w:hAnsi="Arial" w:cs="Arial"/>
          <w:sz w:val="24"/>
          <w:szCs w:val="24"/>
        </w:rPr>
        <w:t xml:space="preserve"> contrata</w:t>
      </w:r>
      <w:r w:rsidR="00F8115A" w:rsidRPr="00000056">
        <w:rPr>
          <w:rFonts w:ascii="Arial" w:hAnsi="Arial" w:cs="Arial"/>
          <w:sz w:val="24"/>
          <w:szCs w:val="24"/>
        </w:rPr>
        <w:t>r</w:t>
      </w:r>
      <w:r w:rsidRPr="00000056">
        <w:rPr>
          <w:rFonts w:ascii="Arial" w:hAnsi="Arial" w:cs="Arial"/>
          <w:sz w:val="24"/>
          <w:szCs w:val="24"/>
        </w:rPr>
        <w:t xml:space="preserve"> a constructores eléctricos, los mismos </w:t>
      </w:r>
      <w:r w:rsidR="00F8115A" w:rsidRPr="00000056">
        <w:rPr>
          <w:rFonts w:ascii="Arial" w:hAnsi="Arial" w:cs="Arial"/>
          <w:sz w:val="24"/>
          <w:szCs w:val="24"/>
        </w:rPr>
        <w:t xml:space="preserve">que </w:t>
      </w:r>
      <w:r w:rsidRPr="00000056">
        <w:rPr>
          <w:rFonts w:ascii="Arial" w:hAnsi="Arial" w:cs="Arial"/>
          <w:sz w:val="24"/>
          <w:szCs w:val="24"/>
        </w:rPr>
        <w:t>deben presentar los certificados que los acrediten como empresa especializada, además que deben presentar un listado donde se especifique</w:t>
      </w:r>
      <w:r w:rsidR="00F8115A" w:rsidRPr="00000056">
        <w:rPr>
          <w:rFonts w:ascii="Arial" w:hAnsi="Arial" w:cs="Arial"/>
          <w:sz w:val="24"/>
          <w:szCs w:val="24"/>
        </w:rPr>
        <w:t>n</w:t>
      </w:r>
      <w:r w:rsidRPr="00000056">
        <w:rPr>
          <w:rFonts w:ascii="Arial" w:hAnsi="Arial" w:cs="Arial"/>
          <w:sz w:val="24"/>
          <w:szCs w:val="24"/>
        </w:rPr>
        <w:t xml:space="preserve"> los trabajos similares realizados anteriormente con</w:t>
      </w:r>
      <w:r w:rsidR="00F8115A" w:rsidRPr="00000056">
        <w:rPr>
          <w:rFonts w:ascii="Arial" w:hAnsi="Arial" w:cs="Arial"/>
          <w:sz w:val="24"/>
          <w:szCs w:val="24"/>
        </w:rPr>
        <w:t xml:space="preserve"> el nombre de l</w:t>
      </w:r>
      <w:r w:rsidRPr="00000056">
        <w:rPr>
          <w:rFonts w:ascii="Arial" w:hAnsi="Arial" w:cs="Arial"/>
          <w:sz w:val="24"/>
          <w:szCs w:val="24"/>
        </w:rPr>
        <w:t>as instituciones (ITC-BT-03).</w:t>
      </w:r>
    </w:p>
    <w:p w:rsidR="00000056" w:rsidRDefault="00000056" w:rsidP="00000056">
      <w:pPr>
        <w:pStyle w:val="Prrafodelista"/>
        <w:spacing w:line="480" w:lineRule="auto"/>
        <w:ind w:left="792"/>
        <w:jc w:val="both"/>
        <w:rPr>
          <w:rFonts w:ascii="Arial" w:hAnsi="Arial" w:cs="Arial"/>
          <w:sz w:val="24"/>
          <w:szCs w:val="24"/>
        </w:rPr>
      </w:pPr>
    </w:p>
    <w:p w:rsidR="00410365" w:rsidRPr="00000056" w:rsidRDefault="00410365" w:rsidP="00000056">
      <w:pPr>
        <w:pStyle w:val="Prrafodelista"/>
        <w:spacing w:line="480" w:lineRule="auto"/>
        <w:ind w:left="792"/>
        <w:jc w:val="both"/>
        <w:rPr>
          <w:rFonts w:ascii="Arial" w:hAnsi="Arial" w:cs="Arial"/>
          <w:b/>
          <w:caps/>
          <w:sz w:val="24"/>
          <w:szCs w:val="24"/>
        </w:rPr>
      </w:pPr>
      <w:r w:rsidRPr="00000056">
        <w:rPr>
          <w:rFonts w:ascii="Arial" w:hAnsi="Arial" w:cs="Arial"/>
          <w:sz w:val="24"/>
          <w:szCs w:val="24"/>
        </w:rPr>
        <w:t>La empresa seleccionada debe presentar un estudio</w:t>
      </w:r>
      <w:r w:rsidR="00A14B36" w:rsidRPr="00000056">
        <w:rPr>
          <w:rFonts w:ascii="Arial" w:hAnsi="Arial" w:cs="Arial"/>
          <w:sz w:val="24"/>
          <w:szCs w:val="24"/>
        </w:rPr>
        <w:t xml:space="preserve"> previo donde se especifique qué</w:t>
      </w:r>
      <w:r w:rsidRPr="00000056">
        <w:rPr>
          <w:rFonts w:ascii="Arial" w:hAnsi="Arial" w:cs="Arial"/>
          <w:sz w:val="24"/>
          <w:szCs w:val="24"/>
        </w:rPr>
        <w:t xml:space="preserve"> partes de los sistemas ya implementados se puede</w:t>
      </w:r>
      <w:r w:rsidR="00F8115A" w:rsidRPr="00000056">
        <w:rPr>
          <w:rFonts w:ascii="Arial" w:hAnsi="Arial" w:cs="Arial"/>
          <w:sz w:val="24"/>
          <w:szCs w:val="24"/>
        </w:rPr>
        <w:t>n</w:t>
      </w:r>
      <w:r w:rsidRPr="00000056">
        <w:rPr>
          <w:rFonts w:ascii="Arial" w:hAnsi="Arial" w:cs="Arial"/>
          <w:sz w:val="24"/>
          <w:szCs w:val="24"/>
        </w:rPr>
        <w:t xml:space="preserve"> </w:t>
      </w:r>
      <w:r w:rsidRPr="00000056">
        <w:rPr>
          <w:rFonts w:ascii="Arial" w:hAnsi="Arial" w:cs="Arial"/>
          <w:sz w:val="24"/>
          <w:szCs w:val="24"/>
        </w:rPr>
        <w:lastRenderedPageBreak/>
        <w:t>reutilizar y cuales necesitan ser nuevas</w:t>
      </w:r>
      <w:r w:rsidR="00A14B36" w:rsidRPr="00000056">
        <w:rPr>
          <w:rFonts w:ascii="Arial" w:hAnsi="Arial" w:cs="Arial"/>
          <w:sz w:val="24"/>
          <w:szCs w:val="24"/>
        </w:rPr>
        <w:t>,</w:t>
      </w:r>
      <w:r w:rsidRPr="00000056">
        <w:rPr>
          <w:rFonts w:ascii="Arial" w:hAnsi="Arial" w:cs="Arial"/>
          <w:sz w:val="24"/>
          <w:szCs w:val="24"/>
        </w:rPr>
        <w:t xml:space="preserve"> con las justificaciones técnicas necesarias.</w:t>
      </w:r>
      <w:r w:rsidR="00F8115A" w:rsidRPr="00000056">
        <w:rPr>
          <w:rFonts w:ascii="Arial" w:hAnsi="Arial" w:cs="Arial"/>
          <w:sz w:val="24"/>
          <w:szCs w:val="24"/>
        </w:rPr>
        <w:t xml:space="preserve"> </w:t>
      </w:r>
      <w:r w:rsidRPr="00000056">
        <w:rPr>
          <w:rFonts w:ascii="Arial" w:hAnsi="Arial" w:cs="Arial"/>
          <w:sz w:val="24"/>
          <w:szCs w:val="24"/>
        </w:rPr>
        <w:t xml:space="preserve"> Es importante que dicha</w:t>
      </w:r>
      <w:r w:rsidR="00F8115A" w:rsidRPr="00000056">
        <w:rPr>
          <w:rFonts w:ascii="Arial" w:hAnsi="Arial" w:cs="Arial"/>
          <w:sz w:val="24"/>
          <w:szCs w:val="24"/>
        </w:rPr>
        <w:t>s justificaciones</w:t>
      </w:r>
      <w:r w:rsidRPr="00000056">
        <w:rPr>
          <w:rFonts w:ascii="Arial" w:hAnsi="Arial" w:cs="Arial"/>
          <w:sz w:val="24"/>
          <w:szCs w:val="24"/>
        </w:rPr>
        <w:t xml:space="preserve"> indique</w:t>
      </w:r>
      <w:r w:rsidR="00F8115A" w:rsidRPr="00000056">
        <w:rPr>
          <w:rFonts w:ascii="Arial" w:hAnsi="Arial" w:cs="Arial"/>
          <w:sz w:val="24"/>
          <w:szCs w:val="24"/>
        </w:rPr>
        <w:t>n</w:t>
      </w:r>
      <w:r w:rsidR="00A14B36" w:rsidRPr="00000056">
        <w:rPr>
          <w:rFonts w:ascii="Arial" w:hAnsi="Arial" w:cs="Arial"/>
          <w:sz w:val="24"/>
          <w:szCs w:val="24"/>
        </w:rPr>
        <w:t xml:space="preserve"> qué</w:t>
      </w:r>
      <w:r w:rsidRPr="00000056">
        <w:rPr>
          <w:rFonts w:ascii="Arial" w:hAnsi="Arial" w:cs="Arial"/>
          <w:sz w:val="24"/>
          <w:szCs w:val="24"/>
        </w:rPr>
        <w:t xml:space="preserve"> tipo de equipos o instrumentos fueron usados para el </w:t>
      </w:r>
      <w:r w:rsidR="00CE7BC8" w:rsidRPr="00000056">
        <w:rPr>
          <w:rFonts w:ascii="Arial" w:hAnsi="Arial" w:cs="Arial"/>
          <w:sz w:val="24"/>
          <w:szCs w:val="24"/>
        </w:rPr>
        <w:t xml:space="preserve">análisis </w:t>
      </w:r>
      <w:r w:rsidRPr="00000056">
        <w:rPr>
          <w:rFonts w:ascii="Arial" w:hAnsi="Arial" w:cs="Arial"/>
          <w:sz w:val="24"/>
          <w:szCs w:val="24"/>
        </w:rPr>
        <w:t xml:space="preserve"> (ITC-BT-05).</w:t>
      </w:r>
    </w:p>
    <w:p w:rsidR="00410365" w:rsidRPr="00000056" w:rsidRDefault="00410365" w:rsidP="00410365">
      <w:pPr>
        <w:spacing w:line="480" w:lineRule="auto"/>
        <w:jc w:val="both"/>
        <w:rPr>
          <w:rFonts w:ascii="Arial" w:hAnsi="Arial" w:cs="Arial"/>
          <w:b/>
        </w:rPr>
      </w:pPr>
    </w:p>
    <w:p w:rsidR="00000056" w:rsidRDefault="00410365" w:rsidP="00000056">
      <w:pPr>
        <w:numPr>
          <w:ilvl w:val="1"/>
          <w:numId w:val="44"/>
        </w:numPr>
        <w:spacing w:line="480" w:lineRule="auto"/>
        <w:jc w:val="both"/>
        <w:rPr>
          <w:rFonts w:ascii="Arial" w:hAnsi="Arial" w:cs="Arial"/>
          <w:b/>
          <w:caps/>
        </w:rPr>
      </w:pPr>
      <w:r w:rsidRPr="009D1AE5">
        <w:rPr>
          <w:rFonts w:ascii="Arial" w:hAnsi="Arial" w:cs="Arial"/>
          <w:b/>
          <w:caps/>
        </w:rPr>
        <w:t xml:space="preserve">Especificaciones técnicas y requerimientos de </w:t>
      </w:r>
      <w:r w:rsidRPr="00536426">
        <w:rPr>
          <w:rFonts w:ascii="Arial" w:hAnsi="Arial" w:cs="Arial"/>
          <w:b/>
          <w:caps/>
        </w:rPr>
        <w:t>instalación.</w:t>
      </w:r>
    </w:p>
    <w:p w:rsidR="00000056" w:rsidRDefault="00000056" w:rsidP="00000056">
      <w:pPr>
        <w:spacing w:line="480" w:lineRule="auto"/>
        <w:ind w:left="792"/>
        <w:jc w:val="both"/>
        <w:rPr>
          <w:rFonts w:ascii="Arial" w:hAnsi="Arial" w:cs="Arial"/>
          <w:b/>
          <w:caps/>
        </w:rPr>
      </w:pPr>
    </w:p>
    <w:p w:rsidR="00410365" w:rsidRPr="00000056" w:rsidRDefault="00410365" w:rsidP="00000056">
      <w:pPr>
        <w:spacing w:line="480" w:lineRule="auto"/>
        <w:ind w:left="792"/>
        <w:jc w:val="both"/>
        <w:rPr>
          <w:rFonts w:ascii="Arial" w:hAnsi="Arial" w:cs="Arial"/>
          <w:b/>
          <w:caps/>
        </w:rPr>
      </w:pPr>
      <w:r w:rsidRPr="00000056">
        <w:rPr>
          <w:rFonts w:ascii="Arial" w:hAnsi="Arial" w:cs="Arial"/>
        </w:rPr>
        <w:t>Las especificaciones técnicas de funcionamiento son valores o características de fabricación de equipos, soportes etc.</w:t>
      </w:r>
      <w:r w:rsidR="002D5269" w:rsidRPr="00000056">
        <w:rPr>
          <w:rFonts w:ascii="Arial" w:hAnsi="Arial" w:cs="Arial"/>
        </w:rPr>
        <w:t>;</w:t>
      </w:r>
      <w:r w:rsidRPr="00000056">
        <w:rPr>
          <w:rFonts w:ascii="Arial" w:hAnsi="Arial" w:cs="Arial"/>
        </w:rPr>
        <w:t xml:space="preserve"> por ejemplo:</w:t>
      </w:r>
    </w:p>
    <w:p w:rsidR="00E8791A" w:rsidRPr="009D1AE5" w:rsidRDefault="00E8791A" w:rsidP="00410365">
      <w:pPr>
        <w:spacing w:line="480" w:lineRule="auto"/>
        <w:jc w:val="both"/>
        <w:rPr>
          <w:rFonts w:ascii="Arial" w:hAnsi="Arial" w:cs="Arial"/>
        </w:rPr>
      </w:pP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Voltaje de alimentación</w:t>
      </w:r>
      <w:r w:rsidR="002D5269">
        <w:rPr>
          <w:rFonts w:ascii="Arial" w:hAnsi="Arial" w:cs="Arial"/>
        </w:rPr>
        <w:t xml:space="preserve"> (V)</w:t>
      </w:r>
      <w:r w:rsidR="00410365" w:rsidRPr="009D1AE5">
        <w:rPr>
          <w:rFonts w:ascii="Arial" w:hAnsi="Arial" w:cs="Arial"/>
        </w:rPr>
        <w:t>.</w:t>
      </w: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Consumo dado en potencia (VA) o en corriente</w:t>
      </w:r>
      <w:r w:rsidR="00A14B36">
        <w:rPr>
          <w:rFonts w:ascii="Arial" w:hAnsi="Arial" w:cs="Arial"/>
        </w:rPr>
        <w:t xml:space="preserve"> </w:t>
      </w:r>
      <w:r w:rsidR="00410365" w:rsidRPr="009D1AE5">
        <w:rPr>
          <w:rFonts w:ascii="Arial" w:hAnsi="Arial" w:cs="Arial"/>
        </w:rPr>
        <w:t>(A).</w:t>
      </w: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Frecuencia de operación</w:t>
      </w:r>
      <w:r w:rsidR="002D5269">
        <w:rPr>
          <w:rFonts w:ascii="Arial" w:hAnsi="Arial" w:cs="Arial"/>
        </w:rPr>
        <w:t xml:space="preserve"> (Hz)</w:t>
      </w:r>
      <w:r w:rsidR="00410365" w:rsidRPr="009D1AE5">
        <w:rPr>
          <w:rFonts w:ascii="Arial" w:hAnsi="Arial" w:cs="Arial"/>
        </w:rPr>
        <w:t>.</w:t>
      </w: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Factor de potencia.</w:t>
      </w: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Eficiencia.</w:t>
      </w:r>
    </w:p>
    <w:p w:rsidR="00410365" w:rsidRPr="009D1AE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Nivel de ruido (dB).</w:t>
      </w:r>
    </w:p>
    <w:p w:rsidR="00410365" w:rsidRDefault="00171E35" w:rsidP="00000056">
      <w:pPr>
        <w:numPr>
          <w:ilvl w:val="0"/>
          <w:numId w:val="19"/>
        </w:numPr>
        <w:spacing w:line="480" w:lineRule="auto"/>
        <w:ind w:firstLine="131"/>
        <w:jc w:val="both"/>
        <w:rPr>
          <w:rFonts w:ascii="Arial" w:hAnsi="Arial" w:cs="Arial"/>
        </w:rPr>
      </w:pPr>
      <w:r>
        <w:rPr>
          <w:rFonts w:ascii="Arial" w:hAnsi="Arial" w:cs="Arial"/>
        </w:rPr>
        <w:t xml:space="preserve">   </w:t>
      </w:r>
      <w:r w:rsidR="00410365" w:rsidRPr="009D1AE5">
        <w:rPr>
          <w:rFonts w:ascii="Arial" w:hAnsi="Arial" w:cs="Arial"/>
        </w:rPr>
        <w:t>Protecciones.</w:t>
      </w:r>
    </w:p>
    <w:p w:rsidR="00000056" w:rsidRDefault="00000056" w:rsidP="00000056">
      <w:pPr>
        <w:spacing w:line="480" w:lineRule="auto"/>
        <w:jc w:val="both"/>
        <w:rPr>
          <w:rFonts w:ascii="Arial" w:hAnsi="Arial" w:cs="Arial"/>
          <w:b/>
          <w:caps/>
        </w:rPr>
      </w:pPr>
    </w:p>
    <w:p w:rsidR="00410365" w:rsidRPr="00000056" w:rsidRDefault="00410365" w:rsidP="00000056">
      <w:pPr>
        <w:spacing w:line="480" w:lineRule="auto"/>
        <w:ind w:left="792"/>
        <w:jc w:val="both"/>
        <w:rPr>
          <w:rFonts w:ascii="Arial" w:hAnsi="Arial" w:cs="Arial"/>
          <w:b/>
          <w:caps/>
        </w:rPr>
      </w:pPr>
      <w:r w:rsidRPr="009D1AE5">
        <w:rPr>
          <w:rFonts w:ascii="Arial" w:hAnsi="Arial" w:cs="Arial"/>
        </w:rPr>
        <w:t xml:space="preserve">Los requerimientos de instalación son dados por el </w:t>
      </w:r>
      <w:r w:rsidR="00D52BE3">
        <w:rPr>
          <w:rFonts w:ascii="Arial" w:hAnsi="Arial" w:cs="Arial"/>
        </w:rPr>
        <w:t>fabricante</w:t>
      </w:r>
      <w:r w:rsidRPr="009D1AE5">
        <w:rPr>
          <w:rFonts w:ascii="Arial" w:hAnsi="Arial" w:cs="Arial"/>
        </w:rPr>
        <w:t xml:space="preserve"> de los equipos, </w:t>
      </w:r>
      <w:r>
        <w:rPr>
          <w:rFonts w:ascii="Arial" w:hAnsi="Arial" w:cs="Arial"/>
        </w:rPr>
        <w:t xml:space="preserve">donde </w:t>
      </w:r>
      <w:r w:rsidR="00F8115A">
        <w:rPr>
          <w:rFonts w:ascii="Arial" w:hAnsi="Arial" w:cs="Arial"/>
        </w:rPr>
        <w:t xml:space="preserve">se </w:t>
      </w:r>
      <w:r>
        <w:rPr>
          <w:rFonts w:ascii="Arial" w:hAnsi="Arial" w:cs="Arial"/>
        </w:rPr>
        <w:t>enumera</w:t>
      </w:r>
      <w:r w:rsidR="00F8115A">
        <w:rPr>
          <w:rFonts w:ascii="Arial" w:hAnsi="Arial" w:cs="Arial"/>
        </w:rPr>
        <w:t>n</w:t>
      </w:r>
      <w:r>
        <w:rPr>
          <w:rFonts w:ascii="Arial" w:hAnsi="Arial" w:cs="Arial"/>
        </w:rPr>
        <w:t xml:space="preserve"> las condiciones básicas y especiale</w:t>
      </w:r>
      <w:r w:rsidR="00D52BE3">
        <w:rPr>
          <w:rFonts w:ascii="Arial" w:hAnsi="Arial" w:cs="Arial"/>
        </w:rPr>
        <w:t xml:space="preserve">s para realizar la conexión y </w:t>
      </w:r>
      <w:r>
        <w:rPr>
          <w:rFonts w:ascii="Arial" w:hAnsi="Arial" w:cs="Arial"/>
        </w:rPr>
        <w:t xml:space="preserve"> puesta en marcha de los equipos</w:t>
      </w:r>
      <w:r w:rsidR="00F8115A">
        <w:rPr>
          <w:rFonts w:ascii="Arial" w:hAnsi="Arial" w:cs="Arial"/>
        </w:rPr>
        <w:t>;</w:t>
      </w:r>
      <w:r>
        <w:rPr>
          <w:rFonts w:ascii="Arial" w:hAnsi="Arial" w:cs="Arial"/>
        </w:rPr>
        <w:t xml:space="preserve"> esto</w:t>
      </w:r>
      <w:r w:rsidRPr="009D1AE5">
        <w:rPr>
          <w:rFonts w:ascii="Arial" w:hAnsi="Arial" w:cs="Arial"/>
        </w:rPr>
        <w:t xml:space="preserve"> </w:t>
      </w:r>
      <w:r w:rsidRPr="009D1AE5">
        <w:rPr>
          <w:rFonts w:ascii="Arial" w:hAnsi="Arial" w:cs="Arial"/>
        </w:rPr>
        <w:lastRenderedPageBreak/>
        <w:t>para asegurar que los equipos funcionen bajo condiciones normales de operación,</w:t>
      </w:r>
      <w:r w:rsidR="003755BC">
        <w:rPr>
          <w:rFonts w:ascii="Arial" w:hAnsi="Arial" w:cs="Arial"/>
        </w:rPr>
        <w:t xml:space="preserve"> </w:t>
      </w:r>
      <w:r w:rsidRPr="009D1AE5">
        <w:rPr>
          <w:rFonts w:ascii="Arial" w:hAnsi="Arial" w:cs="Arial"/>
        </w:rPr>
        <w:t>con la finalidad de validar la garantía.</w:t>
      </w:r>
      <w:r>
        <w:rPr>
          <w:rFonts w:ascii="Arial" w:hAnsi="Arial" w:cs="Arial"/>
        </w:rPr>
        <w:t xml:space="preserve"> </w:t>
      </w:r>
      <w:r w:rsidRPr="009D1AE5">
        <w:rPr>
          <w:rFonts w:ascii="Arial" w:hAnsi="Arial" w:cs="Arial"/>
        </w:rPr>
        <w:t xml:space="preserve"> </w:t>
      </w:r>
      <w:r>
        <w:rPr>
          <w:rFonts w:ascii="Arial" w:hAnsi="Arial" w:cs="Arial"/>
        </w:rPr>
        <w:t>Por ejemplo:</w:t>
      </w:r>
    </w:p>
    <w:p w:rsidR="00CE7BC8" w:rsidRPr="009D1AE5" w:rsidRDefault="00CE7BC8" w:rsidP="00410365">
      <w:pPr>
        <w:spacing w:line="480" w:lineRule="auto"/>
        <w:jc w:val="both"/>
        <w:rPr>
          <w:rFonts w:ascii="Arial" w:hAnsi="Arial" w:cs="Arial"/>
        </w:rPr>
      </w:pPr>
    </w:p>
    <w:p w:rsidR="00C93704" w:rsidRDefault="00C93704" w:rsidP="00DB4EC7">
      <w:pPr>
        <w:numPr>
          <w:ilvl w:val="0"/>
          <w:numId w:val="20"/>
        </w:numPr>
        <w:spacing w:line="480" w:lineRule="auto"/>
        <w:ind w:left="1418" w:hanging="567"/>
        <w:jc w:val="both"/>
        <w:rPr>
          <w:rFonts w:ascii="Arial" w:hAnsi="Arial" w:cs="Arial"/>
        </w:rPr>
      </w:pPr>
      <w:r>
        <w:rPr>
          <w:rFonts w:ascii="Arial" w:hAnsi="Arial" w:cs="Arial"/>
        </w:rPr>
        <w:t xml:space="preserve">Capacidad de soporte </w:t>
      </w:r>
      <w:r w:rsidR="00F8115A">
        <w:rPr>
          <w:rFonts w:ascii="Arial" w:hAnsi="Arial" w:cs="Arial"/>
        </w:rPr>
        <w:t>(</w:t>
      </w:r>
      <w:r>
        <w:rPr>
          <w:rFonts w:ascii="Arial" w:hAnsi="Arial" w:cs="Arial"/>
        </w:rPr>
        <w:t>en Kg</w:t>
      </w:r>
      <w:r w:rsidR="00F8115A">
        <w:rPr>
          <w:rFonts w:ascii="Arial" w:hAnsi="Arial" w:cs="Arial"/>
        </w:rPr>
        <w:t>)</w:t>
      </w:r>
      <w:r w:rsidR="00CE7BC8">
        <w:rPr>
          <w:rFonts w:ascii="Arial" w:hAnsi="Arial" w:cs="Arial"/>
        </w:rPr>
        <w:t xml:space="preserve"> de la loza o cielo raso</w:t>
      </w:r>
      <w:r w:rsidR="00D52BE3">
        <w:rPr>
          <w:rFonts w:ascii="Arial" w:hAnsi="Arial" w:cs="Arial"/>
        </w:rPr>
        <w:t>.-</w:t>
      </w:r>
      <w:r>
        <w:rPr>
          <w:rFonts w:ascii="Arial" w:hAnsi="Arial" w:cs="Arial"/>
        </w:rPr>
        <w:t xml:space="preserve">  </w:t>
      </w:r>
      <w:r w:rsidR="00D52BE3">
        <w:rPr>
          <w:rFonts w:ascii="Arial" w:hAnsi="Arial" w:cs="Arial"/>
        </w:rPr>
        <w:t>P</w:t>
      </w:r>
      <w:r>
        <w:rPr>
          <w:rFonts w:ascii="Arial" w:hAnsi="Arial" w:cs="Arial"/>
        </w:rPr>
        <w:t>ara colocación de brazos y soportes.</w:t>
      </w:r>
    </w:p>
    <w:p w:rsidR="00410365" w:rsidRPr="009D1AE5" w:rsidRDefault="00D52BE3" w:rsidP="00DB4EC7">
      <w:pPr>
        <w:numPr>
          <w:ilvl w:val="0"/>
          <w:numId w:val="20"/>
        </w:numPr>
        <w:spacing w:line="480" w:lineRule="auto"/>
        <w:ind w:firstLine="131"/>
        <w:jc w:val="both"/>
        <w:rPr>
          <w:rFonts w:ascii="Arial" w:hAnsi="Arial" w:cs="Arial"/>
        </w:rPr>
      </w:pPr>
      <w:r>
        <w:rPr>
          <w:rFonts w:ascii="Arial" w:hAnsi="Arial" w:cs="Arial"/>
        </w:rPr>
        <w:t>Temperatura.- E</w:t>
      </w:r>
      <w:r w:rsidR="00410365" w:rsidRPr="009D1AE5">
        <w:rPr>
          <w:rFonts w:ascii="Arial" w:hAnsi="Arial" w:cs="Arial"/>
        </w:rPr>
        <w:t>ntre 18</w:t>
      </w:r>
      <w:r w:rsidR="00286563" w:rsidRPr="009D1AE5">
        <w:rPr>
          <w:rFonts w:ascii="Arial" w:hAnsi="Arial" w:cs="Arial"/>
        </w:rPr>
        <w:t>°</w:t>
      </w:r>
      <w:r w:rsidR="00410365" w:rsidRPr="009D1AE5">
        <w:rPr>
          <w:rFonts w:ascii="Arial" w:hAnsi="Arial" w:cs="Arial"/>
        </w:rPr>
        <w:t xml:space="preserve"> y 21</w:t>
      </w:r>
      <w:r w:rsidR="00286563" w:rsidRPr="009D1AE5">
        <w:rPr>
          <w:rFonts w:ascii="Arial" w:hAnsi="Arial" w:cs="Arial"/>
        </w:rPr>
        <w:t>°</w:t>
      </w:r>
      <w:r w:rsidR="00000056">
        <w:rPr>
          <w:rFonts w:ascii="Arial" w:hAnsi="Arial" w:cs="Arial"/>
        </w:rPr>
        <w:t>C</w:t>
      </w:r>
      <w:r w:rsidR="00410365" w:rsidRPr="009D1AE5">
        <w:rPr>
          <w:rFonts w:ascii="Arial" w:hAnsi="Arial" w:cs="Arial"/>
        </w:rPr>
        <w:t>.</w:t>
      </w:r>
    </w:p>
    <w:p w:rsidR="00410365" w:rsidRPr="009D1AE5" w:rsidRDefault="00410365" w:rsidP="00DB4EC7">
      <w:pPr>
        <w:numPr>
          <w:ilvl w:val="0"/>
          <w:numId w:val="20"/>
        </w:numPr>
        <w:spacing w:line="480" w:lineRule="auto"/>
        <w:ind w:firstLine="131"/>
        <w:jc w:val="both"/>
        <w:rPr>
          <w:rFonts w:ascii="Arial" w:hAnsi="Arial" w:cs="Arial"/>
        </w:rPr>
      </w:pPr>
      <w:r w:rsidRPr="009D1AE5">
        <w:rPr>
          <w:rFonts w:ascii="Arial" w:hAnsi="Arial" w:cs="Arial"/>
        </w:rPr>
        <w:t xml:space="preserve">Conexión.- </w:t>
      </w:r>
      <w:r w:rsidR="00D52BE3">
        <w:rPr>
          <w:rFonts w:ascii="Arial" w:hAnsi="Arial" w:cs="Arial"/>
        </w:rPr>
        <w:t>M</w:t>
      </w:r>
      <w:r>
        <w:rPr>
          <w:rFonts w:ascii="Arial" w:hAnsi="Arial" w:cs="Arial"/>
        </w:rPr>
        <w:t>ediante panel aislado</w:t>
      </w:r>
      <w:r w:rsidRPr="009D1AE5">
        <w:rPr>
          <w:rFonts w:ascii="Arial" w:hAnsi="Arial" w:cs="Arial"/>
        </w:rPr>
        <w:t>.</w:t>
      </w:r>
    </w:p>
    <w:p w:rsidR="00410365" w:rsidRPr="009D1AE5" w:rsidRDefault="00410365" w:rsidP="00DB4EC7">
      <w:pPr>
        <w:numPr>
          <w:ilvl w:val="0"/>
          <w:numId w:val="20"/>
        </w:numPr>
        <w:spacing w:line="480" w:lineRule="auto"/>
        <w:ind w:firstLine="131"/>
        <w:jc w:val="both"/>
        <w:rPr>
          <w:rFonts w:ascii="Arial" w:hAnsi="Arial" w:cs="Arial"/>
        </w:rPr>
      </w:pPr>
      <w:r w:rsidRPr="009D1AE5">
        <w:rPr>
          <w:rFonts w:ascii="Arial" w:hAnsi="Arial" w:cs="Arial"/>
        </w:rPr>
        <w:t>Voltaje.- 110</w:t>
      </w:r>
      <w:r w:rsidR="002D5269">
        <w:rPr>
          <w:rFonts w:ascii="Arial" w:hAnsi="Arial" w:cs="Arial"/>
        </w:rPr>
        <w:t>V +/- 3%</w:t>
      </w:r>
      <w:r w:rsidRPr="009D1AE5">
        <w:rPr>
          <w:rFonts w:ascii="Arial" w:hAnsi="Arial" w:cs="Arial"/>
        </w:rPr>
        <w:t>.</w:t>
      </w:r>
    </w:p>
    <w:p w:rsidR="00410365" w:rsidRPr="009D1AE5" w:rsidRDefault="00410365" w:rsidP="00DB4EC7">
      <w:pPr>
        <w:numPr>
          <w:ilvl w:val="0"/>
          <w:numId w:val="20"/>
        </w:numPr>
        <w:spacing w:line="480" w:lineRule="auto"/>
        <w:ind w:firstLine="131"/>
        <w:jc w:val="both"/>
        <w:rPr>
          <w:rFonts w:ascii="Arial" w:hAnsi="Arial" w:cs="Arial"/>
        </w:rPr>
      </w:pPr>
      <w:r w:rsidRPr="009D1AE5">
        <w:rPr>
          <w:rFonts w:ascii="Arial" w:hAnsi="Arial" w:cs="Arial"/>
        </w:rPr>
        <w:t>Frecuencia.-</w:t>
      </w:r>
      <w:r>
        <w:rPr>
          <w:rFonts w:ascii="Arial" w:hAnsi="Arial" w:cs="Arial"/>
        </w:rPr>
        <w:t xml:space="preserve"> </w:t>
      </w:r>
      <w:r w:rsidRPr="009D1AE5">
        <w:rPr>
          <w:rFonts w:ascii="Arial" w:hAnsi="Arial" w:cs="Arial"/>
        </w:rPr>
        <w:t>60HZ.</w:t>
      </w:r>
    </w:p>
    <w:p w:rsidR="00410365" w:rsidRPr="009D1AE5" w:rsidRDefault="00410365" w:rsidP="00DB4EC7">
      <w:pPr>
        <w:numPr>
          <w:ilvl w:val="0"/>
          <w:numId w:val="20"/>
        </w:numPr>
        <w:spacing w:line="480" w:lineRule="auto"/>
        <w:ind w:firstLine="131"/>
        <w:jc w:val="both"/>
        <w:rPr>
          <w:rFonts w:ascii="Arial" w:hAnsi="Arial" w:cs="Arial"/>
        </w:rPr>
      </w:pPr>
      <w:r w:rsidRPr="009D1AE5">
        <w:rPr>
          <w:rFonts w:ascii="Arial" w:hAnsi="Arial" w:cs="Arial"/>
        </w:rPr>
        <w:t>Sistema de tierra.-</w:t>
      </w:r>
      <w:r>
        <w:rPr>
          <w:rFonts w:ascii="Arial" w:hAnsi="Arial" w:cs="Arial"/>
        </w:rPr>
        <w:t xml:space="preserve"> R</w:t>
      </w:r>
      <w:r w:rsidR="00D52BE3">
        <w:rPr>
          <w:rFonts w:ascii="Arial" w:hAnsi="Arial" w:cs="Arial"/>
        </w:rPr>
        <w:t>esistencia menor a 1Ω</w:t>
      </w:r>
      <w:r w:rsidRPr="009D1AE5">
        <w:rPr>
          <w:rFonts w:ascii="Arial" w:hAnsi="Arial" w:cs="Arial"/>
        </w:rPr>
        <w:t>.</w:t>
      </w:r>
    </w:p>
    <w:p w:rsidR="00410365" w:rsidRPr="009D1AE5" w:rsidRDefault="00410365" w:rsidP="00DB4EC7">
      <w:pPr>
        <w:numPr>
          <w:ilvl w:val="0"/>
          <w:numId w:val="20"/>
        </w:numPr>
        <w:spacing w:line="480" w:lineRule="auto"/>
        <w:ind w:firstLine="131"/>
        <w:jc w:val="both"/>
        <w:rPr>
          <w:rFonts w:ascii="Arial" w:hAnsi="Arial" w:cs="Arial"/>
        </w:rPr>
      </w:pPr>
      <w:r w:rsidRPr="009D1AE5">
        <w:rPr>
          <w:rFonts w:ascii="Arial" w:hAnsi="Arial" w:cs="Arial"/>
        </w:rPr>
        <w:t>Humedad relativa.-</w:t>
      </w:r>
      <w:r>
        <w:rPr>
          <w:rFonts w:ascii="Arial" w:hAnsi="Arial" w:cs="Arial"/>
        </w:rPr>
        <w:t xml:space="preserve"> E</w:t>
      </w:r>
      <w:r w:rsidRPr="009D1AE5">
        <w:rPr>
          <w:rFonts w:ascii="Arial" w:hAnsi="Arial" w:cs="Arial"/>
        </w:rPr>
        <w:t>ntre 50</w:t>
      </w:r>
      <w:r>
        <w:rPr>
          <w:rFonts w:ascii="Arial" w:hAnsi="Arial" w:cs="Arial"/>
        </w:rPr>
        <w:t>%</w:t>
      </w:r>
      <w:r w:rsidRPr="009D1AE5">
        <w:rPr>
          <w:rFonts w:ascii="Arial" w:hAnsi="Arial" w:cs="Arial"/>
        </w:rPr>
        <w:t xml:space="preserve"> y 60%</w:t>
      </w:r>
    </w:p>
    <w:p w:rsidR="00410365" w:rsidRPr="009D1AE5" w:rsidRDefault="00410365" w:rsidP="00DB4EC7">
      <w:pPr>
        <w:numPr>
          <w:ilvl w:val="0"/>
          <w:numId w:val="20"/>
        </w:numPr>
        <w:spacing w:line="480" w:lineRule="auto"/>
        <w:ind w:left="1418" w:hanging="567"/>
        <w:jc w:val="both"/>
        <w:rPr>
          <w:rFonts w:ascii="Arial" w:hAnsi="Arial" w:cs="Arial"/>
        </w:rPr>
      </w:pPr>
      <w:r w:rsidRPr="009D1AE5">
        <w:rPr>
          <w:rFonts w:ascii="Arial" w:hAnsi="Arial" w:cs="Arial"/>
        </w:rPr>
        <w:t xml:space="preserve">Protección adicional recomendada.- </w:t>
      </w:r>
      <w:r>
        <w:rPr>
          <w:rFonts w:ascii="Arial" w:hAnsi="Arial" w:cs="Arial"/>
        </w:rPr>
        <w:t xml:space="preserve">Energía regulada suministrada por </w:t>
      </w:r>
      <w:r w:rsidRPr="009D1AE5">
        <w:rPr>
          <w:rFonts w:ascii="Arial" w:hAnsi="Arial" w:cs="Arial"/>
        </w:rPr>
        <w:t>UPS</w:t>
      </w:r>
      <w:r>
        <w:rPr>
          <w:rFonts w:ascii="Arial" w:hAnsi="Arial" w:cs="Arial"/>
        </w:rPr>
        <w:t xml:space="preserve"> </w:t>
      </w:r>
      <w:r w:rsidR="00D52BE3">
        <w:rPr>
          <w:rFonts w:ascii="Arial" w:hAnsi="Arial" w:cs="Arial"/>
        </w:rPr>
        <w:t xml:space="preserve">de </w:t>
      </w:r>
      <w:r>
        <w:rPr>
          <w:rFonts w:ascii="Arial" w:hAnsi="Arial" w:cs="Arial"/>
        </w:rPr>
        <w:t>tecnología  ONLINE.</w:t>
      </w:r>
    </w:p>
    <w:p w:rsidR="00410365" w:rsidRPr="009D1AE5" w:rsidRDefault="00410365" w:rsidP="00DB4EC7">
      <w:pPr>
        <w:numPr>
          <w:ilvl w:val="0"/>
          <w:numId w:val="20"/>
        </w:numPr>
        <w:spacing w:line="480" w:lineRule="auto"/>
        <w:ind w:left="1418" w:hanging="567"/>
        <w:jc w:val="both"/>
        <w:rPr>
          <w:rFonts w:ascii="Arial" w:hAnsi="Arial" w:cs="Arial"/>
        </w:rPr>
      </w:pPr>
      <w:r>
        <w:rPr>
          <w:rFonts w:ascii="Arial" w:hAnsi="Arial" w:cs="Arial"/>
        </w:rPr>
        <w:t>Corrientes de fugas</w:t>
      </w:r>
      <w:r w:rsidRPr="009D1AE5">
        <w:rPr>
          <w:rFonts w:ascii="Arial" w:hAnsi="Arial" w:cs="Arial"/>
        </w:rPr>
        <w:t>.</w:t>
      </w:r>
      <w:r>
        <w:rPr>
          <w:rFonts w:ascii="Arial" w:hAnsi="Arial" w:cs="Arial"/>
        </w:rPr>
        <w:t>- Máximo valor de seguridad, no mayor a 2mA.</w:t>
      </w:r>
    </w:p>
    <w:p w:rsidR="00410365" w:rsidRPr="009D1AE5" w:rsidRDefault="00410365" w:rsidP="00410365">
      <w:pPr>
        <w:spacing w:line="480" w:lineRule="auto"/>
        <w:jc w:val="both"/>
        <w:rPr>
          <w:rFonts w:ascii="Arial" w:hAnsi="Arial" w:cs="Arial"/>
          <w:b/>
        </w:rPr>
      </w:pPr>
    </w:p>
    <w:p w:rsidR="00DB4EC7" w:rsidRDefault="00410365" w:rsidP="00DB4EC7">
      <w:pPr>
        <w:numPr>
          <w:ilvl w:val="1"/>
          <w:numId w:val="44"/>
        </w:numPr>
        <w:spacing w:line="480" w:lineRule="auto"/>
        <w:jc w:val="both"/>
        <w:rPr>
          <w:rFonts w:ascii="Arial" w:hAnsi="Arial" w:cs="Arial"/>
          <w:b/>
          <w:caps/>
        </w:rPr>
      </w:pPr>
      <w:r w:rsidRPr="009D1AE5">
        <w:rPr>
          <w:rFonts w:ascii="Arial" w:hAnsi="Arial" w:cs="Arial"/>
          <w:b/>
          <w:caps/>
        </w:rPr>
        <w:t>Inspecciones realizadas.</w:t>
      </w:r>
    </w:p>
    <w:p w:rsidR="00DB4EC7" w:rsidRDefault="00DB4EC7" w:rsidP="00DB4EC7">
      <w:pPr>
        <w:spacing w:line="480" w:lineRule="auto"/>
        <w:ind w:left="792"/>
        <w:jc w:val="both"/>
        <w:rPr>
          <w:rFonts w:ascii="Arial" w:hAnsi="Arial" w:cs="Arial"/>
          <w:b/>
          <w:caps/>
        </w:rPr>
      </w:pPr>
    </w:p>
    <w:p w:rsidR="00DB4EC7" w:rsidRDefault="00410365" w:rsidP="00DB4EC7">
      <w:pPr>
        <w:spacing w:line="480" w:lineRule="auto"/>
        <w:ind w:left="792"/>
        <w:jc w:val="both"/>
        <w:rPr>
          <w:rFonts w:ascii="Arial" w:hAnsi="Arial" w:cs="Arial"/>
          <w:b/>
          <w:caps/>
        </w:rPr>
      </w:pPr>
      <w:r w:rsidRPr="00DB4EC7">
        <w:rPr>
          <w:rFonts w:ascii="Arial" w:hAnsi="Arial" w:cs="Arial"/>
        </w:rPr>
        <w:t>Los quirófanos inspeccionado</w:t>
      </w:r>
      <w:r w:rsidR="00D52BE3" w:rsidRPr="00DB4EC7">
        <w:rPr>
          <w:rFonts w:ascii="Arial" w:hAnsi="Arial" w:cs="Arial"/>
        </w:rPr>
        <w:t>s en el H</w:t>
      </w:r>
      <w:r w:rsidRPr="00DB4EC7">
        <w:rPr>
          <w:rFonts w:ascii="Arial" w:hAnsi="Arial" w:cs="Arial"/>
        </w:rPr>
        <w:t>ospital Roberto Gilbert tienen alimentación aislada de 110</w:t>
      </w:r>
      <w:r w:rsidR="00F8115A" w:rsidRPr="00DB4EC7">
        <w:rPr>
          <w:rFonts w:ascii="Arial" w:hAnsi="Arial" w:cs="Arial"/>
        </w:rPr>
        <w:t>V</w:t>
      </w:r>
      <w:r w:rsidR="002B0187" w:rsidRPr="00DB4EC7">
        <w:rPr>
          <w:rFonts w:ascii="Arial" w:hAnsi="Arial" w:cs="Arial"/>
        </w:rPr>
        <w:t xml:space="preserve">. </w:t>
      </w:r>
      <w:r w:rsidRPr="00DB4EC7">
        <w:rPr>
          <w:rFonts w:ascii="Arial" w:hAnsi="Arial" w:cs="Arial"/>
        </w:rPr>
        <w:t xml:space="preserve"> </w:t>
      </w:r>
      <w:r w:rsidR="002B0187" w:rsidRPr="00DB4EC7">
        <w:rPr>
          <w:rFonts w:ascii="Arial" w:hAnsi="Arial" w:cs="Arial"/>
        </w:rPr>
        <w:t>T</w:t>
      </w:r>
      <w:r w:rsidRPr="00DB4EC7">
        <w:rPr>
          <w:rFonts w:ascii="Arial" w:hAnsi="Arial" w:cs="Arial"/>
        </w:rPr>
        <w:t>odos los tomacorrientes existentes son de grado hospit</w:t>
      </w:r>
      <w:r w:rsidR="002B0187" w:rsidRPr="00DB4EC7">
        <w:rPr>
          <w:rFonts w:ascii="Arial" w:hAnsi="Arial" w:cs="Arial"/>
        </w:rPr>
        <w:t>alario con aislamiento a tierra;</w:t>
      </w:r>
      <w:r w:rsidRPr="00DB4EC7">
        <w:rPr>
          <w:rFonts w:ascii="Arial" w:hAnsi="Arial" w:cs="Arial"/>
        </w:rPr>
        <w:t xml:space="preserve"> no existen c</w:t>
      </w:r>
      <w:r w:rsidR="002B0187" w:rsidRPr="00DB4EC7">
        <w:rPr>
          <w:rFonts w:ascii="Arial" w:hAnsi="Arial" w:cs="Arial"/>
        </w:rPr>
        <w:t>ircuitos de alimentación normal</w:t>
      </w:r>
      <w:r w:rsidRPr="00DB4EC7">
        <w:rPr>
          <w:rFonts w:ascii="Arial" w:hAnsi="Arial" w:cs="Arial"/>
        </w:rPr>
        <w:t xml:space="preserve"> </w:t>
      </w:r>
      <w:r w:rsidR="00A76C50" w:rsidRPr="00DB4EC7">
        <w:rPr>
          <w:rFonts w:ascii="Arial" w:hAnsi="Arial" w:cs="Arial"/>
        </w:rPr>
        <w:t>cerca del área de operaciones</w:t>
      </w:r>
      <w:r w:rsidR="002B0187" w:rsidRPr="00DB4EC7">
        <w:rPr>
          <w:rFonts w:ascii="Arial" w:hAnsi="Arial" w:cs="Arial"/>
        </w:rPr>
        <w:t>;</w:t>
      </w:r>
      <w:r w:rsidR="00A76C50" w:rsidRPr="00DB4EC7">
        <w:rPr>
          <w:rFonts w:ascii="Arial" w:hAnsi="Arial" w:cs="Arial"/>
        </w:rPr>
        <w:t xml:space="preserve"> </w:t>
      </w:r>
      <w:r w:rsidRPr="00DB4EC7">
        <w:rPr>
          <w:rFonts w:ascii="Arial" w:hAnsi="Arial" w:cs="Arial"/>
        </w:rPr>
        <w:t xml:space="preserve">esto </w:t>
      </w:r>
      <w:r w:rsidR="002B0187" w:rsidRPr="00DB4EC7">
        <w:rPr>
          <w:rFonts w:ascii="Arial" w:hAnsi="Arial" w:cs="Arial"/>
        </w:rPr>
        <w:t xml:space="preserve">se lo </w:t>
      </w:r>
      <w:r w:rsidR="002B0187" w:rsidRPr="00DB4EC7">
        <w:rPr>
          <w:rFonts w:ascii="Arial" w:hAnsi="Arial" w:cs="Arial"/>
        </w:rPr>
        <w:lastRenderedPageBreak/>
        <w:t xml:space="preserve">hace </w:t>
      </w:r>
      <w:r w:rsidRPr="00DB4EC7">
        <w:rPr>
          <w:rFonts w:ascii="Arial" w:hAnsi="Arial" w:cs="Arial"/>
        </w:rPr>
        <w:t>en todos los quirófanos como medida de seguridad, ya que se trata de una sala médica donde muchos de los procedimientos realizados no son planificados</w:t>
      </w:r>
      <w:r w:rsidR="00D52BE3" w:rsidRPr="00DB4EC7">
        <w:rPr>
          <w:rFonts w:ascii="Arial" w:hAnsi="Arial" w:cs="Arial"/>
        </w:rPr>
        <w:t>,</w:t>
      </w:r>
      <w:r w:rsidRPr="00DB4EC7">
        <w:rPr>
          <w:rFonts w:ascii="Arial" w:hAnsi="Arial" w:cs="Arial"/>
        </w:rPr>
        <w:t xml:space="preserve"> si</w:t>
      </w:r>
      <w:r w:rsidR="00D52BE3" w:rsidRPr="00DB4EC7">
        <w:rPr>
          <w:rFonts w:ascii="Arial" w:hAnsi="Arial" w:cs="Arial"/>
        </w:rPr>
        <w:t>no</w:t>
      </w:r>
      <w:r w:rsidR="007C3071" w:rsidRPr="00DB4EC7">
        <w:rPr>
          <w:rFonts w:ascii="Arial" w:hAnsi="Arial" w:cs="Arial"/>
        </w:rPr>
        <w:t>,</w:t>
      </w:r>
      <w:r w:rsidRPr="00DB4EC7">
        <w:rPr>
          <w:rFonts w:ascii="Arial" w:hAnsi="Arial" w:cs="Arial"/>
        </w:rPr>
        <w:t xml:space="preserve"> emergentes</w:t>
      </w:r>
      <w:r w:rsidR="002B0187" w:rsidRPr="00DB4EC7">
        <w:rPr>
          <w:rFonts w:ascii="Arial" w:hAnsi="Arial" w:cs="Arial"/>
        </w:rPr>
        <w:t>;</w:t>
      </w:r>
      <w:r w:rsidRPr="00DB4EC7">
        <w:rPr>
          <w:rFonts w:ascii="Arial" w:hAnsi="Arial" w:cs="Arial"/>
        </w:rPr>
        <w:t xml:space="preserve"> el estrés sicológico del momento puede llevar al error de conectar los equipos</w:t>
      </w:r>
      <w:r w:rsidR="002B0187" w:rsidRPr="00DB4EC7">
        <w:rPr>
          <w:rFonts w:ascii="Arial" w:hAnsi="Arial" w:cs="Arial"/>
        </w:rPr>
        <w:t>,</w:t>
      </w:r>
      <w:r w:rsidRPr="00DB4EC7">
        <w:rPr>
          <w:rFonts w:ascii="Arial" w:hAnsi="Arial" w:cs="Arial"/>
        </w:rPr>
        <w:t xml:space="preserve"> sobre todo, los receptores invasivos</w:t>
      </w:r>
      <w:r w:rsidR="002B0187" w:rsidRPr="00DB4EC7">
        <w:rPr>
          <w:rFonts w:ascii="Arial" w:hAnsi="Arial" w:cs="Arial"/>
        </w:rPr>
        <w:t xml:space="preserve"> </w:t>
      </w:r>
      <w:r w:rsidRPr="00DB4EC7">
        <w:rPr>
          <w:rFonts w:ascii="Arial" w:hAnsi="Arial" w:cs="Arial"/>
        </w:rPr>
        <w:t>(aplicados al paciente) en toma</w:t>
      </w:r>
      <w:r w:rsidR="00D52BE3" w:rsidRPr="00DB4EC7">
        <w:rPr>
          <w:rFonts w:ascii="Arial" w:hAnsi="Arial" w:cs="Arial"/>
        </w:rPr>
        <w:t>corriente</w:t>
      </w:r>
      <w:r w:rsidRPr="00DB4EC7">
        <w:rPr>
          <w:rFonts w:ascii="Arial" w:hAnsi="Arial" w:cs="Arial"/>
        </w:rPr>
        <w:t>s equivocados.</w:t>
      </w:r>
    </w:p>
    <w:p w:rsidR="00DB4EC7" w:rsidRDefault="00DB4EC7" w:rsidP="00DB4EC7">
      <w:pPr>
        <w:spacing w:line="480" w:lineRule="auto"/>
        <w:ind w:left="792"/>
        <w:jc w:val="both"/>
        <w:rPr>
          <w:rFonts w:ascii="Arial" w:hAnsi="Arial" w:cs="Arial"/>
          <w:b/>
          <w:caps/>
        </w:rPr>
      </w:pPr>
    </w:p>
    <w:p w:rsidR="00DB4EC7" w:rsidRDefault="00410365" w:rsidP="00DB4EC7">
      <w:pPr>
        <w:spacing w:line="480" w:lineRule="auto"/>
        <w:ind w:left="792"/>
        <w:jc w:val="both"/>
        <w:rPr>
          <w:rFonts w:ascii="Arial" w:hAnsi="Arial" w:cs="Arial"/>
          <w:b/>
          <w:caps/>
        </w:rPr>
      </w:pPr>
      <w:r>
        <w:rPr>
          <w:rFonts w:ascii="Arial" w:hAnsi="Arial" w:cs="Arial"/>
        </w:rPr>
        <w:t>Existen otros alimentadores adicionales pero</w:t>
      </w:r>
      <w:r w:rsidR="00A76C50">
        <w:rPr>
          <w:rFonts w:ascii="Arial" w:hAnsi="Arial" w:cs="Arial"/>
        </w:rPr>
        <w:t xml:space="preserve"> con un sistema de conexión </w:t>
      </w:r>
      <w:r>
        <w:rPr>
          <w:rFonts w:ascii="Arial" w:hAnsi="Arial" w:cs="Arial"/>
        </w:rPr>
        <w:t>diferente</w:t>
      </w:r>
      <w:r w:rsidR="002B0187">
        <w:rPr>
          <w:rFonts w:ascii="Arial" w:hAnsi="Arial" w:cs="Arial"/>
        </w:rPr>
        <w:t>; é</w:t>
      </w:r>
      <w:r>
        <w:rPr>
          <w:rFonts w:ascii="Arial" w:hAnsi="Arial" w:cs="Arial"/>
        </w:rPr>
        <w:t>stos tienen protección contra contactos indirectos a tierra</w:t>
      </w:r>
      <w:r w:rsidR="003755BC">
        <w:rPr>
          <w:rFonts w:ascii="Arial" w:hAnsi="Arial" w:cs="Arial"/>
        </w:rPr>
        <w:t xml:space="preserve"> </w:t>
      </w:r>
      <w:r w:rsidR="007C3071">
        <w:rPr>
          <w:rFonts w:ascii="Arial" w:hAnsi="Arial" w:cs="Arial"/>
        </w:rPr>
        <w:t>(GFCI)</w:t>
      </w:r>
      <w:r w:rsidR="00DB4EC7">
        <w:rPr>
          <w:rFonts w:ascii="Arial" w:hAnsi="Arial" w:cs="Arial"/>
        </w:rPr>
        <w:t>.</w:t>
      </w:r>
    </w:p>
    <w:p w:rsidR="00DB4EC7" w:rsidRDefault="00DB4EC7" w:rsidP="00DB4EC7">
      <w:pPr>
        <w:spacing w:line="480" w:lineRule="auto"/>
        <w:ind w:left="792"/>
        <w:jc w:val="both"/>
        <w:rPr>
          <w:rFonts w:ascii="Arial" w:hAnsi="Arial" w:cs="Arial"/>
          <w:b/>
          <w:caps/>
        </w:rPr>
      </w:pPr>
    </w:p>
    <w:p w:rsidR="00806966" w:rsidRDefault="00410365" w:rsidP="00DB4EC7">
      <w:pPr>
        <w:spacing w:line="480" w:lineRule="auto"/>
        <w:ind w:left="792"/>
        <w:jc w:val="both"/>
        <w:rPr>
          <w:rFonts w:ascii="Arial" w:hAnsi="Arial" w:cs="Arial"/>
        </w:rPr>
      </w:pPr>
      <w:r w:rsidRPr="009D1AE5">
        <w:rPr>
          <w:rFonts w:ascii="Arial" w:hAnsi="Arial" w:cs="Arial"/>
        </w:rPr>
        <w:t>Aparentemente</w:t>
      </w:r>
      <w:r w:rsidR="002D5269">
        <w:rPr>
          <w:rFonts w:ascii="Arial" w:hAnsi="Arial" w:cs="Arial"/>
        </w:rPr>
        <w:t>,</w:t>
      </w:r>
      <w:r w:rsidRPr="009D1AE5">
        <w:rPr>
          <w:rFonts w:ascii="Arial" w:hAnsi="Arial" w:cs="Arial"/>
        </w:rPr>
        <w:t xml:space="preserve"> con este sistema</w:t>
      </w:r>
      <w:r w:rsidR="002B0187">
        <w:rPr>
          <w:rFonts w:ascii="Arial" w:hAnsi="Arial" w:cs="Arial"/>
        </w:rPr>
        <w:t xml:space="preserve"> </w:t>
      </w:r>
      <w:r w:rsidRPr="009D1AE5">
        <w:rPr>
          <w:rFonts w:ascii="Arial" w:hAnsi="Arial" w:cs="Arial"/>
        </w:rPr>
        <w:t xml:space="preserve"> está</w:t>
      </w:r>
      <w:r w:rsidR="002B0187">
        <w:rPr>
          <w:rFonts w:ascii="Arial" w:hAnsi="Arial" w:cs="Arial"/>
        </w:rPr>
        <w:t>n</w:t>
      </w:r>
      <w:r w:rsidRPr="009D1AE5">
        <w:rPr>
          <w:rFonts w:ascii="Arial" w:hAnsi="Arial" w:cs="Arial"/>
        </w:rPr>
        <w:t xml:space="preserve"> protegido</w:t>
      </w:r>
      <w:r w:rsidR="002B0187">
        <w:rPr>
          <w:rFonts w:ascii="Arial" w:hAnsi="Arial" w:cs="Arial"/>
        </w:rPr>
        <w:t>s</w:t>
      </w:r>
      <w:r w:rsidRPr="009D1AE5">
        <w:rPr>
          <w:rFonts w:ascii="Arial" w:hAnsi="Arial" w:cs="Arial"/>
        </w:rPr>
        <w:t xml:space="preserve"> e</w:t>
      </w:r>
      <w:r w:rsidR="002B0187">
        <w:rPr>
          <w:rFonts w:ascii="Arial" w:hAnsi="Arial" w:cs="Arial"/>
        </w:rPr>
        <w:t>l paciente y el personal médico</w:t>
      </w:r>
      <w:r w:rsidRPr="009D1AE5">
        <w:rPr>
          <w:rFonts w:ascii="Arial" w:hAnsi="Arial" w:cs="Arial"/>
        </w:rPr>
        <w:t xml:space="preserve"> contra</w:t>
      </w:r>
      <w:r>
        <w:rPr>
          <w:rFonts w:ascii="Arial" w:hAnsi="Arial" w:cs="Arial"/>
        </w:rPr>
        <w:t xml:space="preserve"> descargas eléctricas </w:t>
      </w:r>
      <w:r w:rsidRPr="009D1AE5">
        <w:rPr>
          <w:rFonts w:ascii="Arial" w:hAnsi="Arial" w:cs="Arial"/>
        </w:rPr>
        <w:t>pero no al 100%</w:t>
      </w:r>
      <w:r w:rsidR="002B0187">
        <w:rPr>
          <w:rFonts w:ascii="Arial" w:hAnsi="Arial" w:cs="Arial"/>
        </w:rPr>
        <w:t>.</w:t>
      </w:r>
      <w:r>
        <w:rPr>
          <w:rFonts w:ascii="Arial" w:hAnsi="Arial" w:cs="Arial"/>
        </w:rPr>
        <w:t xml:space="preserve"> </w:t>
      </w:r>
    </w:p>
    <w:p w:rsidR="00806966" w:rsidRDefault="00806966" w:rsidP="00DB4EC7">
      <w:pPr>
        <w:spacing w:line="480" w:lineRule="auto"/>
        <w:ind w:left="792"/>
        <w:jc w:val="both"/>
        <w:rPr>
          <w:rFonts w:ascii="Arial" w:hAnsi="Arial" w:cs="Arial"/>
        </w:rPr>
      </w:pPr>
    </w:p>
    <w:p w:rsidR="00806966" w:rsidRDefault="002B0187" w:rsidP="00DB4EC7">
      <w:pPr>
        <w:spacing w:line="480" w:lineRule="auto"/>
        <w:ind w:left="792"/>
        <w:jc w:val="both"/>
        <w:rPr>
          <w:rFonts w:ascii="Arial" w:hAnsi="Arial" w:cs="Arial"/>
        </w:rPr>
      </w:pPr>
      <w:r>
        <w:rPr>
          <w:rFonts w:ascii="Arial" w:hAnsi="Arial" w:cs="Arial"/>
        </w:rPr>
        <w:t>Existen otros riesgos; por ejemplo,</w:t>
      </w:r>
      <w:r w:rsidR="00410365" w:rsidRPr="009D1AE5">
        <w:rPr>
          <w:rFonts w:ascii="Arial" w:hAnsi="Arial" w:cs="Arial"/>
        </w:rPr>
        <w:t xml:space="preserve"> </w:t>
      </w:r>
      <w:r w:rsidR="00410365">
        <w:rPr>
          <w:rFonts w:ascii="Arial" w:hAnsi="Arial" w:cs="Arial"/>
        </w:rPr>
        <w:t>e</w:t>
      </w:r>
      <w:r w:rsidR="00410365" w:rsidRPr="009D1AE5">
        <w:rPr>
          <w:rFonts w:ascii="Arial" w:hAnsi="Arial" w:cs="Arial"/>
        </w:rPr>
        <w:t>l</w:t>
      </w:r>
      <w:r w:rsidR="00D52BE3">
        <w:rPr>
          <w:rFonts w:ascii="Arial" w:hAnsi="Arial" w:cs="Arial"/>
        </w:rPr>
        <w:t xml:space="preserve"> H</w:t>
      </w:r>
      <w:r w:rsidR="00410365">
        <w:rPr>
          <w:rFonts w:ascii="Arial" w:hAnsi="Arial" w:cs="Arial"/>
        </w:rPr>
        <w:t xml:space="preserve">ospital Roberto </w:t>
      </w:r>
      <w:r w:rsidR="00410365" w:rsidRPr="009D1AE5">
        <w:rPr>
          <w:rFonts w:ascii="Arial" w:hAnsi="Arial" w:cs="Arial"/>
        </w:rPr>
        <w:t>Gilbert utiliza el sistema aislado como primer sistema de protección, pero</w:t>
      </w:r>
      <w:r w:rsidR="00410365">
        <w:rPr>
          <w:rFonts w:ascii="Arial" w:hAnsi="Arial" w:cs="Arial"/>
        </w:rPr>
        <w:t xml:space="preserve"> también se preocupa por la ca</w:t>
      </w:r>
      <w:r w:rsidR="00D52BE3">
        <w:rPr>
          <w:rFonts w:ascii="Arial" w:hAnsi="Arial" w:cs="Arial"/>
        </w:rPr>
        <w:t>lidad de energía,</w:t>
      </w:r>
      <w:r w:rsidR="00410365">
        <w:rPr>
          <w:rFonts w:ascii="Arial" w:hAnsi="Arial" w:cs="Arial"/>
        </w:rPr>
        <w:t xml:space="preserve"> ya que muchas de las corrientes de fuga en los equipos tiene</w:t>
      </w:r>
      <w:r>
        <w:rPr>
          <w:rFonts w:ascii="Arial" w:hAnsi="Arial" w:cs="Arial"/>
        </w:rPr>
        <w:t>n</w:t>
      </w:r>
      <w:r w:rsidR="00410365">
        <w:rPr>
          <w:rFonts w:ascii="Arial" w:hAnsi="Arial" w:cs="Arial"/>
        </w:rPr>
        <w:t xml:space="preserve"> que ver con el suministro eléctrico.</w:t>
      </w:r>
    </w:p>
    <w:p w:rsidR="00806966" w:rsidRDefault="00806966" w:rsidP="00DB4EC7">
      <w:pPr>
        <w:spacing w:line="480" w:lineRule="auto"/>
        <w:ind w:left="792"/>
        <w:jc w:val="both"/>
        <w:rPr>
          <w:rFonts w:ascii="Arial" w:hAnsi="Arial" w:cs="Arial"/>
        </w:rPr>
      </w:pPr>
    </w:p>
    <w:p w:rsidR="00DB4EC7" w:rsidRDefault="00410365" w:rsidP="00DB4EC7">
      <w:pPr>
        <w:spacing w:line="480" w:lineRule="auto"/>
        <w:ind w:left="792"/>
        <w:jc w:val="both"/>
        <w:rPr>
          <w:rFonts w:ascii="Arial" w:hAnsi="Arial" w:cs="Arial"/>
          <w:b/>
          <w:caps/>
        </w:rPr>
      </w:pPr>
      <w:r>
        <w:rPr>
          <w:rFonts w:ascii="Arial" w:hAnsi="Arial" w:cs="Arial"/>
        </w:rPr>
        <w:t xml:space="preserve"> </w:t>
      </w:r>
      <w:r w:rsidRPr="009D1AE5">
        <w:rPr>
          <w:rFonts w:ascii="Arial" w:hAnsi="Arial" w:cs="Arial"/>
        </w:rPr>
        <w:t>Los tableros de aislamiento reciben energía regulada desde un UPS trifásico estrella de 80KVA</w:t>
      </w:r>
      <w:r w:rsidR="002B0187">
        <w:rPr>
          <w:rFonts w:ascii="Arial" w:hAnsi="Arial" w:cs="Arial"/>
        </w:rPr>
        <w:t>,</w:t>
      </w:r>
      <w:r w:rsidRPr="009D1AE5">
        <w:rPr>
          <w:rFonts w:ascii="Arial" w:hAnsi="Arial" w:cs="Arial"/>
        </w:rPr>
        <w:t xml:space="preserve"> tecnología ONLINE</w:t>
      </w:r>
      <w:r w:rsidR="00D52BE3">
        <w:rPr>
          <w:rFonts w:ascii="Arial" w:hAnsi="Arial" w:cs="Arial"/>
        </w:rPr>
        <w:t xml:space="preserve"> de</w:t>
      </w:r>
      <w:r w:rsidRPr="009D1AE5">
        <w:rPr>
          <w:rFonts w:ascii="Arial" w:hAnsi="Arial" w:cs="Arial"/>
        </w:rPr>
        <w:t xml:space="preserve"> doble conversión</w:t>
      </w:r>
      <w:r w:rsidR="002B0187">
        <w:rPr>
          <w:rFonts w:ascii="Arial" w:hAnsi="Arial" w:cs="Arial"/>
        </w:rPr>
        <w:t>;</w:t>
      </w:r>
      <w:r w:rsidRPr="009D1AE5">
        <w:rPr>
          <w:rFonts w:ascii="Arial" w:hAnsi="Arial" w:cs="Arial"/>
        </w:rPr>
        <w:t xml:space="preserve"> </w:t>
      </w:r>
      <w:r w:rsidRPr="009D1AE5">
        <w:rPr>
          <w:rFonts w:ascii="Arial" w:hAnsi="Arial" w:cs="Arial"/>
        </w:rPr>
        <w:lastRenderedPageBreak/>
        <w:t>por requerimiento del proveedor</w:t>
      </w:r>
      <w:r w:rsidR="00D52BE3">
        <w:rPr>
          <w:rFonts w:ascii="Arial" w:hAnsi="Arial" w:cs="Arial"/>
        </w:rPr>
        <w:t>,</w:t>
      </w:r>
      <w:r w:rsidRPr="009D1AE5">
        <w:rPr>
          <w:rFonts w:ascii="Arial" w:hAnsi="Arial" w:cs="Arial"/>
        </w:rPr>
        <w:t xml:space="preserve"> es</w:t>
      </w:r>
      <w:r w:rsidR="00806966">
        <w:rPr>
          <w:rFonts w:ascii="Arial" w:hAnsi="Arial" w:cs="Arial"/>
        </w:rPr>
        <w:t xml:space="preserve">te UPS tiene su propia malla de </w:t>
      </w:r>
      <w:r w:rsidRPr="009D1AE5">
        <w:rPr>
          <w:rFonts w:ascii="Arial" w:hAnsi="Arial" w:cs="Arial"/>
        </w:rPr>
        <w:t>tierra.</w:t>
      </w:r>
    </w:p>
    <w:p w:rsidR="00DB4EC7" w:rsidRDefault="00DB4EC7" w:rsidP="00DB4EC7">
      <w:pPr>
        <w:spacing w:line="480" w:lineRule="auto"/>
        <w:ind w:left="792"/>
        <w:jc w:val="both"/>
        <w:rPr>
          <w:rFonts w:ascii="Arial" w:hAnsi="Arial" w:cs="Arial"/>
          <w:b/>
          <w:caps/>
        </w:rPr>
      </w:pPr>
    </w:p>
    <w:p w:rsidR="00DB4EC7" w:rsidRDefault="00410365" w:rsidP="00DB4EC7">
      <w:pPr>
        <w:spacing w:line="480" w:lineRule="auto"/>
        <w:ind w:left="792"/>
        <w:jc w:val="both"/>
        <w:rPr>
          <w:rFonts w:ascii="Arial" w:hAnsi="Arial" w:cs="Arial"/>
          <w:b/>
          <w:caps/>
        </w:rPr>
      </w:pPr>
      <w:r w:rsidRPr="009D1AE5">
        <w:rPr>
          <w:rFonts w:ascii="Arial" w:hAnsi="Arial" w:cs="Arial"/>
        </w:rPr>
        <w:t>Los tableros de aislamiento son de 5KVA</w:t>
      </w:r>
      <w:r w:rsidR="00B43C03">
        <w:rPr>
          <w:rFonts w:ascii="Arial" w:hAnsi="Arial" w:cs="Arial"/>
        </w:rPr>
        <w:t>, potencia adecuada para gara</w:t>
      </w:r>
      <w:r w:rsidR="00D52BE3">
        <w:rPr>
          <w:rFonts w:ascii="Arial" w:hAnsi="Arial" w:cs="Arial"/>
        </w:rPr>
        <w:t>ntizar bajas corrientes de fuga;</w:t>
      </w:r>
      <w:r w:rsidR="00B43C03">
        <w:rPr>
          <w:rFonts w:ascii="Arial" w:hAnsi="Arial" w:cs="Arial"/>
        </w:rPr>
        <w:t xml:space="preserve"> transformador</w:t>
      </w:r>
      <w:r w:rsidRPr="009D1AE5">
        <w:rPr>
          <w:rFonts w:ascii="Arial" w:hAnsi="Arial" w:cs="Arial"/>
        </w:rPr>
        <w:t xml:space="preserve"> 208/110</w:t>
      </w:r>
      <w:r w:rsidR="002B0187">
        <w:rPr>
          <w:rFonts w:ascii="Arial" w:hAnsi="Arial" w:cs="Arial"/>
        </w:rPr>
        <w:t xml:space="preserve">V, </w:t>
      </w:r>
      <w:r w:rsidRPr="009D1AE5">
        <w:rPr>
          <w:rFonts w:ascii="Arial" w:hAnsi="Arial" w:cs="Arial"/>
        </w:rPr>
        <w:t>monofásico</w:t>
      </w:r>
      <w:r w:rsidR="00B43C03">
        <w:rPr>
          <w:rFonts w:ascii="Arial" w:hAnsi="Arial" w:cs="Arial"/>
        </w:rPr>
        <w:t xml:space="preserve">, </w:t>
      </w:r>
      <w:r w:rsidRPr="009D1AE5">
        <w:rPr>
          <w:rFonts w:ascii="Arial" w:hAnsi="Arial" w:cs="Arial"/>
        </w:rPr>
        <w:t xml:space="preserve">con </w:t>
      </w:r>
      <w:r>
        <w:rPr>
          <w:rFonts w:ascii="Arial" w:hAnsi="Arial" w:cs="Arial"/>
        </w:rPr>
        <w:t xml:space="preserve">8 </w:t>
      </w:r>
      <w:proofErr w:type="spellStart"/>
      <w:r w:rsidRPr="009D1AE5">
        <w:rPr>
          <w:rFonts w:ascii="Arial" w:hAnsi="Arial" w:cs="Arial"/>
        </w:rPr>
        <w:t>breakers</w:t>
      </w:r>
      <w:proofErr w:type="spellEnd"/>
      <w:r w:rsidRPr="009D1AE5">
        <w:rPr>
          <w:rFonts w:ascii="Arial" w:hAnsi="Arial" w:cs="Arial"/>
        </w:rPr>
        <w:t xml:space="preserve"> bipolares termo</w:t>
      </w:r>
      <w:r w:rsidR="002B0187">
        <w:rPr>
          <w:rFonts w:ascii="Arial" w:hAnsi="Arial" w:cs="Arial"/>
        </w:rPr>
        <w:t>-</w:t>
      </w:r>
      <w:r w:rsidRPr="009D1AE5">
        <w:rPr>
          <w:rFonts w:ascii="Arial" w:hAnsi="Arial" w:cs="Arial"/>
        </w:rPr>
        <w:t>magnéticos de 20</w:t>
      </w:r>
      <w:r w:rsidR="002B0187">
        <w:rPr>
          <w:rFonts w:ascii="Arial" w:hAnsi="Arial" w:cs="Arial"/>
        </w:rPr>
        <w:t>A;</w:t>
      </w:r>
      <w:r w:rsidRPr="009D1AE5">
        <w:rPr>
          <w:rFonts w:ascii="Arial" w:hAnsi="Arial" w:cs="Arial"/>
        </w:rPr>
        <w:t xml:space="preserve"> el cableado de alimentación hacia los equipos del quirófano se lleva mediante tubería EMT metálica</w:t>
      </w:r>
      <w:r w:rsidR="00D52BE3">
        <w:rPr>
          <w:rFonts w:ascii="Arial" w:hAnsi="Arial" w:cs="Arial"/>
        </w:rPr>
        <w:t>;</w:t>
      </w:r>
      <w:r w:rsidRPr="009D1AE5">
        <w:rPr>
          <w:rFonts w:ascii="Arial" w:hAnsi="Arial" w:cs="Arial"/>
        </w:rPr>
        <w:t xml:space="preserve"> los conductores de fuerza son calibre 12 y  la tierra calibre 10</w:t>
      </w:r>
      <w:r w:rsidR="002B0187">
        <w:rPr>
          <w:rFonts w:ascii="Arial" w:hAnsi="Arial" w:cs="Arial"/>
        </w:rPr>
        <w:t>.</w:t>
      </w:r>
      <w:r>
        <w:rPr>
          <w:rFonts w:ascii="Arial" w:hAnsi="Arial" w:cs="Arial"/>
        </w:rPr>
        <w:t xml:space="preserve"> </w:t>
      </w:r>
      <w:r w:rsidR="002B0187">
        <w:rPr>
          <w:rFonts w:ascii="Arial" w:hAnsi="Arial" w:cs="Arial"/>
        </w:rPr>
        <w:t>C</w:t>
      </w:r>
      <w:r w:rsidRPr="009D1AE5">
        <w:rPr>
          <w:rFonts w:ascii="Arial" w:hAnsi="Arial" w:cs="Arial"/>
        </w:rPr>
        <w:t>ada tablero</w:t>
      </w:r>
      <w:r>
        <w:rPr>
          <w:rFonts w:ascii="Arial" w:hAnsi="Arial" w:cs="Arial"/>
        </w:rPr>
        <w:t xml:space="preserve"> de aislamiento</w:t>
      </w:r>
      <w:r w:rsidRPr="009D1AE5">
        <w:rPr>
          <w:rFonts w:ascii="Arial" w:hAnsi="Arial" w:cs="Arial"/>
        </w:rPr>
        <w:t xml:space="preserve"> tiene u</w:t>
      </w:r>
      <w:r>
        <w:rPr>
          <w:rFonts w:ascii="Arial" w:hAnsi="Arial" w:cs="Arial"/>
        </w:rPr>
        <w:t>n electrodo de puesta a tierra (NEC 517-14).</w:t>
      </w:r>
    </w:p>
    <w:p w:rsidR="00DB4EC7" w:rsidRDefault="00DB4EC7" w:rsidP="00DB4EC7">
      <w:pPr>
        <w:spacing w:line="480" w:lineRule="auto"/>
        <w:ind w:left="792"/>
        <w:jc w:val="both"/>
        <w:rPr>
          <w:rFonts w:ascii="Arial" w:hAnsi="Arial" w:cs="Arial"/>
          <w:b/>
          <w:caps/>
        </w:rPr>
      </w:pPr>
    </w:p>
    <w:p w:rsidR="00DB4EC7" w:rsidRDefault="00410365" w:rsidP="00DB4EC7">
      <w:pPr>
        <w:spacing w:line="480" w:lineRule="auto"/>
        <w:ind w:left="792"/>
        <w:jc w:val="both"/>
        <w:rPr>
          <w:rFonts w:ascii="Arial" w:hAnsi="Arial" w:cs="Arial"/>
          <w:b/>
          <w:caps/>
        </w:rPr>
      </w:pPr>
      <w:r>
        <w:rPr>
          <w:rFonts w:ascii="Arial" w:hAnsi="Arial" w:cs="Arial"/>
        </w:rPr>
        <w:t xml:space="preserve">El cuarto donde están ubicados </w:t>
      </w:r>
      <w:r w:rsidR="002B0187">
        <w:rPr>
          <w:rFonts w:ascii="Arial" w:hAnsi="Arial" w:cs="Arial"/>
        </w:rPr>
        <w:t>los tableros de aislamiento está</w:t>
      </w:r>
      <w:r w:rsidR="00D52BE3">
        <w:rPr>
          <w:rFonts w:ascii="Arial" w:hAnsi="Arial" w:cs="Arial"/>
        </w:rPr>
        <w:t xml:space="preserve"> cerca del área</w:t>
      </w:r>
      <w:r>
        <w:rPr>
          <w:rFonts w:ascii="Arial" w:hAnsi="Arial" w:cs="Arial"/>
        </w:rPr>
        <w:t xml:space="preserve"> de los quirófanos</w:t>
      </w:r>
      <w:r w:rsidR="00D52BE3">
        <w:rPr>
          <w:rFonts w:ascii="Arial" w:hAnsi="Arial" w:cs="Arial"/>
        </w:rPr>
        <w:t>,</w:t>
      </w:r>
      <w:r>
        <w:rPr>
          <w:rFonts w:ascii="Arial" w:hAnsi="Arial" w:cs="Arial"/>
        </w:rPr>
        <w:t xml:space="preserve"> para evitar </w:t>
      </w:r>
      <w:r w:rsidR="002B0187">
        <w:rPr>
          <w:rFonts w:ascii="Arial" w:hAnsi="Arial" w:cs="Arial"/>
        </w:rPr>
        <w:t xml:space="preserve">el </w:t>
      </w:r>
      <w:r>
        <w:rPr>
          <w:rFonts w:ascii="Arial" w:hAnsi="Arial" w:cs="Arial"/>
        </w:rPr>
        <w:t xml:space="preserve">aumento </w:t>
      </w:r>
      <w:r w:rsidR="002B0187">
        <w:rPr>
          <w:rFonts w:ascii="Arial" w:hAnsi="Arial" w:cs="Arial"/>
        </w:rPr>
        <w:t>de las</w:t>
      </w:r>
      <w:r>
        <w:rPr>
          <w:rFonts w:ascii="Arial" w:hAnsi="Arial" w:cs="Arial"/>
        </w:rPr>
        <w:t xml:space="preserve"> corrientes de fuga por mayor resistencia de conductores</w:t>
      </w:r>
      <w:r w:rsidR="00A76C50">
        <w:rPr>
          <w:rFonts w:ascii="Arial" w:hAnsi="Arial" w:cs="Arial"/>
        </w:rPr>
        <w:t>,</w:t>
      </w:r>
      <w:r w:rsidR="002B0187">
        <w:rPr>
          <w:rFonts w:ascii="Arial" w:hAnsi="Arial" w:cs="Arial"/>
        </w:rPr>
        <w:t xml:space="preserve"> las capacitancias parásitas y las</w:t>
      </w:r>
      <w:r w:rsidR="00A76C50">
        <w:rPr>
          <w:rFonts w:ascii="Arial" w:hAnsi="Arial" w:cs="Arial"/>
        </w:rPr>
        <w:t xml:space="preserve"> caídas de tensión </w:t>
      </w:r>
      <w:r>
        <w:rPr>
          <w:rFonts w:ascii="Arial" w:hAnsi="Arial" w:cs="Arial"/>
        </w:rPr>
        <w:t>por distancias recorridas.</w:t>
      </w:r>
    </w:p>
    <w:p w:rsidR="00DB4EC7" w:rsidRDefault="00DB4EC7" w:rsidP="00DB4EC7">
      <w:pPr>
        <w:spacing w:line="480" w:lineRule="auto"/>
        <w:ind w:left="792"/>
        <w:jc w:val="both"/>
        <w:rPr>
          <w:rFonts w:ascii="Arial" w:hAnsi="Arial" w:cs="Arial"/>
          <w:b/>
          <w:caps/>
        </w:rPr>
      </w:pPr>
    </w:p>
    <w:p w:rsidR="00DB4EC7" w:rsidRDefault="00410365" w:rsidP="00DB4EC7">
      <w:pPr>
        <w:spacing w:line="480" w:lineRule="auto"/>
        <w:ind w:left="792"/>
        <w:jc w:val="both"/>
        <w:rPr>
          <w:rFonts w:ascii="Arial" w:hAnsi="Arial" w:cs="Arial"/>
          <w:b/>
          <w:caps/>
        </w:rPr>
      </w:pPr>
      <w:r>
        <w:rPr>
          <w:rFonts w:ascii="Arial" w:hAnsi="Arial" w:cs="Arial"/>
        </w:rPr>
        <w:t>L</w:t>
      </w:r>
      <w:r w:rsidR="002B0187">
        <w:rPr>
          <w:rFonts w:ascii="Arial" w:hAnsi="Arial" w:cs="Arial"/>
        </w:rPr>
        <w:t xml:space="preserve">as lámparas </w:t>
      </w:r>
      <w:proofErr w:type="spellStart"/>
      <w:r w:rsidR="002B0187">
        <w:rPr>
          <w:rFonts w:ascii="Arial" w:hAnsi="Arial" w:cs="Arial"/>
        </w:rPr>
        <w:t>cie</w:t>
      </w:r>
      <w:r w:rsidRPr="009D1AE5">
        <w:rPr>
          <w:rFonts w:ascii="Arial" w:hAnsi="Arial" w:cs="Arial"/>
        </w:rPr>
        <w:t>líticas</w:t>
      </w:r>
      <w:proofErr w:type="spellEnd"/>
      <w:r w:rsidRPr="009D1AE5">
        <w:rPr>
          <w:rFonts w:ascii="Arial" w:hAnsi="Arial" w:cs="Arial"/>
        </w:rPr>
        <w:t xml:space="preserve"> utilizan un tablero de maniobra adicional</w:t>
      </w:r>
      <w:r w:rsidR="002B0187">
        <w:rPr>
          <w:rFonts w:ascii="Arial" w:hAnsi="Arial" w:cs="Arial"/>
        </w:rPr>
        <w:t>,</w:t>
      </w:r>
      <w:r w:rsidR="00D52BE3">
        <w:rPr>
          <w:rFonts w:ascii="Arial" w:hAnsi="Arial" w:cs="Arial"/>
        </w:rPr>
        <w:t xml:space="preserve"> el cual</w:t>
      </w:r>
      <w:r w:rsidRPr="009D1AE5">
        <w:rPr>
          <w:rFonts w:ascii="Arial" w:hAnsi="Arial" w:cs="Arial"/>
        </w:rPr>
        <w:t xml:space="preserve"> posee otro transformador que reduce el voltaje a 24</w:t>
      </w:r>
      <w:r w:rsidR="002B0187">
        <w:rPr>
          <w:rFonts w:ascii="Arial" w:hAnsi="Arial" w:cs="Arial"/>
        </w:rPr>
        <w:t>V;</w:t>
      </w:r>
      <w:r w:rsidRPr="009D1AE5">
        <w:rPr>
          <w:rFonts w:ascii="Arial" w:hAnsi="Arial" w:cs="Arial"/>
        </w:rPr>
        <w:t xml:space="preserve"> el </w:t>
      </w:r>
      <w:proofErr w:type="spellStart"/>
      <w:r w:rsidRPr="009D1AE5">
        <w:rPr>
          <w:rFonts w:ascii="Arial" w:hAnsi="Arial" w:cs="Arial"/>
        </w:rPr>
        <w:t>electrobisturí</w:t>
      </w:r>
      <w:proofErr w:type="spellEnd"/>
      <w:r w:rsidRPr="009D1AE5">
        <w:rPr>
          <w:rFonts w:ascii="Arial" w:hAnsi="Arial" w:cs="Arial"/>
        </w:rPr>
        <w:t xml:space="preserve"> cumple con normas de seguridad alt</w:t>
      </w:r>
      <w:r w:rsidR="002B0187">
        <w:rPr>
          <w:rFonts w:ascii="Arial" w:hAnsi="Arial" w:cs="Arial"/>
        </w:rPr>
        <w:t>a</w:t>
      </w:r>
      <w:r w:rsidRPr="009D1AE5">
        <w:rPr>
          <w:rFonts w:ascii="Arial" w:hAnsi="Arial" w:cs="Arial"/>
        </w:rPr>
        <w:t xml:space="preserve">s </w:t>
      </w:r>
      <w:r w:rsidR="002B0187">
        <w:rPr>
          <w:rFonts w:ascii="Arial" w:hAnsi="Arial" w:cs="Arial"/>
        </w:rPr>
        <w:t>en cuanto a las protecciones y a</w:t>
      </w:r>
      <w:r w:rsidRPr="009D1AE5">
        <w:rPr>
          <w:rFonts w:ascii="Arial" w:hAnsi="Arial" w:cs="Arial"/>
        </w:rPr>
        <w:t xml:space="preserve">l grado </w:t>
      </w:r>
      <w:r w:rsidR="003C12FA">
        <w:rPr>
          <w:rFonts w:ascii="Arial" w:hAnsi="Arial" w:cs="Arial"/>
        </w:rPr>
        <w:t>de protección que posee;</w:t>
      </w:r>
      <w:r w:rsidRPr="009D1AE5">
        <w:rPr>
          <w:rFonts w:ascii="Arial" w:hAnsi="Arial" w:cs="Arial"/>
        </w:rPr>
        <w:t xml:space="preserve"> el paciente está totalmente aislado </w:t>
      </w:r>
      <w:r w:rsidR="003C12FA">
        <w:rPr>
          <w:rFonts w:ascii="Arial" w:hAnsi="Arial" w:cs="Arial"/>
        </w:rPr>
        <w:t xml:space="preserve">y </w:t>
      </w:r>
      <w:r w:rsidRPr="009D1AE5">
        <w:rPr>
          <w:rFonts w:ascii="Arial" w:hAnsi="Arial" w:cs="Arial"/>
        </w:rPr>
        <w:t xml:space="preserve">no hay caminos de descargas a tierra. </w:t>
      </w:r>
    </w:p>
    <w:p w:rsidR="00DB4EC7" w:rsidRDefault="00DB4EC7" w:rsidP="00DB4EC7">
      <w:pPr>
        <w:spacing w:line="480" w:lineRule="auto"/>
        <w:ind w:left="792"/>
        <w:jc w:val="both"/>
        <w:rPr>
          <w:rFonts w:ascii="Arial" w:hAnsi="Arial" w:cs="Arial"/>
          <w:b/>
          <w:caps/>
        </w:rPr>
      </w:pPr>
    </w:p>
    <w:p w:rsidR="00410365" w:rsidRPr="00DB4EC7" w:rsidRDefault="00E7284E" w:rsidP="00DB4EC7">
      <w:pPr>
        <w:spacing w:line="480" w:lineRule="auto"/>
        <w:ind w:left="792"/>
        <w:jc w:val="both"/>
        <w:rPr>
          <w:rFonts w:ascii="Arial" w:hAnsi="Arial" w:cs="Arial"/>
          <w:b/>
          <w:caps/>
        </w:rPr>
      </w:pPr>
      <w:r>
        <w:rPr>
          <w:rFonts w:ascii="Arial" w:hAnsi="Arial" w:cs="Arial"/>
        </w:rPr>
        <w:lastRenderedPageBreak/>
        <w:t>El segundo hospital visitado</w:t>
      </w:r>
      <w:r w:rsidR="008A152E">
        <w:rPr>
          <w:rFonts w:ascii="Arial" w:hAnsi="Arial" w:cs="Arial"/>
        </w:rPr>
        <w:t xml:space="preserve"> posee 5 quirófanos inteligentes, cada uno de ellos posee</w:t>
      </w:r>
      <w:r w:rsidR="00410365">
        <w:rPr>
          <w:rFonts w:ascii="Arial" w:hAnsi="Arial" w:cs="Arial"/>
        </w:rPr>
        <w:t xml:space="preserve"> u</w:t>
      </w:r>
      <w:r w:rsidR="00410365" w:rsidRPr="009D1AE5">
        <w:rPr>
          <w:rFonts w:ascii="Arial" w:hAnsi="Arial" w:cs="Arial"/>
        </w:rPr>
        <w:t xml:space="preserve">n tablero de distribución </w:t>
      </w:r>
      <w:r w:rsidR="008A152E">
        <w:rPr>
          <w:rFonts w:ascii="Arial" w:hAnsi="Arial" w:cs="Arial"/>
        </w:rPr>
        <w:t xml:space="preserve">normal </w:t>
      </w:r>
      <w:r w:rsidR="00410365">
        <w:rPr>
          <w:rFonts w:ascii="Arial" w:hAnsi="Arial" w:cs="Arial"/>
        </w:rPr>
        <w:t>aterrizado</w:t>
      </w:r>
      <w:r w:rsidR="008A152E">
        <w:rPr>
          <w:rFonts w:ascii="Arial" w:hAnsi="Arial" w:cs="Arial"/>
        </w:rPr>
        <w:t xml:space="preserve"> (</w:t>
      </w:r>
      <w:r w:rsidR="00410365" w:rsidRPr="009D1AE5">
        <w:rPr>
          <w:rFonts w:ascii="Arial" w:hAnsi="Arial" w:cs="Arial"/>
        </w:rPr>
        <w:t>no aislado</w:t>
      </w:r>
      <w:r w:rsidR="008A152E">
        <w:rPr>
          <w:rFonts w:ascii="Arial" w:hAnsi="Arial" w:cs="Arial"/>
        </w:rPr>
        <w:t>),</w:t>
      </w:r>
      <w:r w:rsidR="00410365" w:rsidRPr="009D1AE5">
        <w:rPr>
          <w:rFonts w:ascii="Arial" w:hAnsi="Arial" w:cs="Arial"/>
        </w:rPr>
        <w:t xml:space="preserve"> como alimentador </w:t>
      </w:r>
      <w:r w:rsidR="002B0187">
        <w:rPr>
          <w:rFonts w:ascii="Arial" w:hAnsi="Arial" w:cs="Arial"/>
        </w:rPr>
        <w:t>principal para cada quirófano;</w:t>
      </w:r>
      <w:r w:rsidR="00410365">
        <w:rPr>
          <w:rFonts w:ascii="Arial" w:hAnsi="Arial" w:cs="Arial"/>
        </w:rPr>
        <w:t xml:space="preserve"> </w:t>
      </w:r>
      <w:r w:rsidR="00410365" w:rsidRPr="009D1AE5">
        <w:rPr>
          <w:rFonts w:ascii="Arial" w:hAnsi="Arial" w:cs="Arial"/>
        </w:rPr>
        <w:t>desde aquí se alimenta</w:t>
      </w:r>
      <w:r w:rsidR="002B0187">
        <w:rPr>
          <w:rFonts w:ascii="Arial" w:hAnsi="Arial" w:cs="Arial"/>
        </w:rPr>
        <w:t xml:space="preserve"> a</w:t>
      </w:r>
      <w:r w:rsidR="00410365">
        <w:rPr>
          <w:rFonts w:ascii="Arial" w:hAnsi="Arial" w:cs="Arial"/>
        </w:rPr>
        <w:t>:</w:t>
      </w:r>
    </w:p>
    <w:p w:rsidR="00E8791A" w:rsidRDefault="00E8791A" w:rsidP="00410365">
      <w:pPr>
        <w:spacing w:line="480" w:lineRule="auto"/>
        <w:jc w:val="both"/>
        <w:rPr>
          <w:rFonts w:ascii="Arial" w:hAnsi="Arial" w:cs="Arial"/>
        </w:rPr>
      </w:pPr>
    </w:p>
    <w:p w:rsidR="00410365" w:rsidRDefault="00410365" w:rsidP="00DB4EC7">
      <w:pPr>
        <w:numPr>
          <w:ilvl w:val="0"/>
          <w:numId w:val="42"/>
        </w:numPr>
        <w:spacing w:line="480" w:lineRule="auto"/>
        <w:ind w:left="1418" w:hanging="567"/>
        <w:jc w:val="both"/>
        <w:rPr>
          <w:rFonts w:ascii="Arial" w:hAnsi="Arial" w:cs="Arial"/>
        </w:rPr>
      </w:pPr>
      <w:r>
        <w:rPr>
          <w:rFonts w:ascii="Arial" w:hAnsi="Arial" w:cs="Arial"/>
        </w:rPr>
        <w:t>E</w:t>
      </w:r>
      <w:r w:rsidRPr="009D1AE5">
        <w:rPr>
          <w:rFonts w:ascii="Arial" w:hAnsi="Arial" w:cs="Arial"/>
        </w:rPr>
        <w:t>l tablero de</w:t>
      </w:r>
      <w:r>
        <w:rPr>
          <w:rFonts w:ascii="Arial" w:hAnsi="Arial" w:cs="Arial"/>
        </w:rPr>
        <w:t xml:space="preserve"> fuentes de poder de </w:t>
      </w:r>
      <w:r w:rsidRPr="009D1AE5">
        <w:rPr>
          <w:rFonts w:ascii="Arial" w:hAnsi="Arial" w:cs="Arial"/>
        </w:rPr>
        <w:t xml:space="preserve">lámparas </w:t>
      </w:r>
      <w:proofErr w:type="spellStart"/>
      <w:r w:rsidRPr="009D1AE5">
        <w:rPr>
          <w:rFonts w:ascii="Arial" w:hAnsi="Arial" w:cs="Arial"/>
        </w:rPr>
        <w:t>leds</w:t>
      </w:r>
      <w:proofErr w:type="spellEnd"/>
      <w:r w:rsidRPr="009D1AE5">
        <w:rPr>
          <w:rFonts w:ascii="Arial" w:hAnsi="Arial" w:cs="Arial"/>
        </w:rPr>
        <w:t>, el mi</w:t>
      </w:r>
      <w:r w:rsidR="002B0187">
        <w:rPr>
          <w:rFonts w:ascii="Arial" w:hAnsi="Arial" w:cs="Arial"/>
        </w:rPr>
        <w:t>s</w:t>
      </w:r>
      <w:r w:rsidRPr="009D1AE5">
        <w:rPr>
          <w:rFonts w:ascii="Arial" w:hAnsi="Arial" w:cs="Arial"/>
        </w:rPr>
        <w:t xml:space="preserve">mo </w:t>
      </w:r>
      <w:r w:rsidR="002B0187">
        <w:rPr>
          <w:rFonts w:ascii="Arial" w:hAnsi="Arial" w:cs="Arial"/>
        </w:rPr>
        <w:t xml:space="preserve">que </w:t>
      </w:r>
      <w:r w:rsidRPr="009D1AE5">
        <w:rPr>
          <w:rFonts w:ascii="Arial" w:hAnsi="Arial" w:cs="Arial"/>
        </w:rPr>
        <w:t xml:space="preserve">posee  un transformador de aislamiento que reduce el voltaje </w:t>
      </w:r>
      <w:r w:rsidR="002B0187">
        <w:rPr>
          <w:rFonts w:ascii="Arial" w:hAnsi="Arial" w:cs="Arial"/>
        </w:rPr>
        <w:t xml:space="preserve">a </w:t>
      </w:r>
      <w:r w:rsidRPr="009D1AE5">
        <w:rPr>
          <w:rFonts w:ascii="Arial" w:hAnsi="Arial" w:cs="Arial"/>
        </w:rPr>
        <w:t>24</w:t>
      </w:r>
      <w:r w:rsidR="002B0187">
        <w:rPr>
          <w:rFonts w:ascii="Arial" w:hAnsi="Arial" w:cs="Arial"/>
        </w:rPr>
        <w:t>V</w:t>
      </w:r>
      <w:r w:rsidRPr="009D1AE5">
        <w:rPr>
          <w:rFonts w:ascii="Arial" w:hAnsi="Arial" w:cs="Arial"/>
        </w:rPr>
        <w:t xml:space="preserve"> y una fuente de </w:t>
      </w:r>
      <w:r>
        <w:rPr>
          <w:rFonts w:ascii="Arial" w:hAnsi="Arial" w:cs="Arial"/>
        </w:rPr>
        <w:t>p</w:t>
      </w:r>
      <w:r w:rsidR="002B0187">
        <w:rPr>
          <w:rFonts w:ascii="Arial" w:hAnsi="Arial" w:cs="Arial"/>
        </w:rPr>
        <w:t>oder de igual voltaje;</w:t>
      </w:r>
      <w:r w:rsidRPr="009D1AE5">
        <w:rPr>
          <w:rFonts w:ascii="Arial" w:hAnsi="Arial" w:cs="Arial"/>
        </w:rPr>
        <w:t xml:space="preserve">  también posee un sistema de control de luces donde se puede interactuar con el nivel de iluminación. </w:t>
      </w:r>
    </w:p>
    <w:p w:rsidR="00410365" w:rsidRDefault="00410365" w:rsidP="00410365">
      <w:pPr>
        <w:spacing w:line="480" w:lineRule="auto"/>
        <w:jc w:val="both"/>
        <w:rPr>
          <w:rFonts w:ascii="Arial" w:hAnsi="Arial" w:cs="Arial"/>
        </w:rPr>
      </w:pPr>
    </w:p>
    <w:p w:rsidR="00410365" w:rsidRDefault="00410365" w:rsidP="00DB4EC7">
      <w:pPr>
        <w:numPr>
          <w:ilvl w:val="0"/>
          <w:numId w:val="42"/>
        </w:numPr>
        <w:spacing w:line="480" w:lineRule="auto"/>
        <w:ind w:left="1418" w:hanging="567"/>
        <w:jc w:val="both"/>
        <w:rPr>
          <w:rFonts w:ascii="Arial" w:hAnsi="Arial" w:cs="Arial"/>
        </w:rPr>
      </w:pPr>
      <w:r>
        <w:rPr>
          <w:rFonts w:ascii="Arial" w:hAnsi="Arial" w:cs="Arial"/>
        </w:rPr>
        <w:t xml:space="preserve">Tablero de </w:t>
      </w:r>
      <w:r w:rsidRPr="009D1AE5">
        <w:rPr>
          <w:rFonts w:ascii="Arial" w:hAnsi="Arial" w:cs="Arial"/>
        </w:rPr>
        <w:t xml:space="preserve">fuente de poder para </w:t>
      </w:r>
      <w:r>
        <w:rPr>
          <w:rFonts w:ascii="Arial" w:hAnsi="Arial" w:cs="Arial"/>
        </w:rPr>
        <w:t xml:space="preserve">el sistema de video, </w:t>
      </w:r>
      <w:r w:rsidRPr="009D1AE5">
        <w:rPr>
          <w:rFonts w:ascii="Arial" w:hAnsi="Arial" w:cs="Arial"/>
        </w:rPr>
        <w:t xml:space="preserve"> monitores </w:t>
      </w:r>
      <w:proofErr w:type="spellStart"/>
      <w:r w:rsidRPr="009D1AE5">
        <w:rPr>
          <w:rFonts w:ascii="Arial" w:hAnsi="Arial" w:cs="Arial"/>
        </w:rPr>
        <w:t>leds</w:t>
      </w:r>
      <w:proofErr w:type="spellEnd"/>
      <w:r w:rsidRPr="009D1AE5">
        <w:rPr>
          <w:rFonts w:ascii="Arial" w:hAnsi="Arial" w:cs="Arial"/>
        </w:rPr>
        <w:t xml:space="preserve"> HDTV</w:t>
      </w:r>
      <w:r>
        <w:rPr>
          <w:rFonts w:ascii="Arial" w:hAnsi="Arial" w:cs="Arial"/>
        </w:rPr>
        <w:t xml:space="preserve">, cámaras, etc. </w:t>
      </w:r>
    </w:p>
    <w:p w:rsidR="00410365" w:rsidRDefault="00410365" w:rsidP="00410365">
      <w:pPr>
        <w:pStyle w:val="Prrafodelista"/>
        <w:rPr>
          <w:rFonts w:ascii="Arial" w:hAnsi="Arial" w:cs="Arial"/>
        </w:rPr>
      </w:pPr>
    </w:p>
    <w:p w:rsidR="00410365" w:rsidRDefault="00410365" w:rsidP="007448FB">
      <w:pPr>
        <w:numPr>
          <w:ilvl w:val="0"/>
          <w:numId w:val="42"/>
        </w:numPr>
        <w:spacing w:line="480" w:lineRule="auto"/>
        <w:ind w:left="1418" w:hanging="567"/>
        <w:jc w:val="both"/>
        <w:rPr>
          <w:rFonts w:ascii="Arial" w:hAnsi="Arial" w:cs="Arial"/>
        </w:rPr>
      </w:pPr>
      <w:r w:rsidRPr="009D1AE5">
        <w:rPr>
          <w:rFonts w:ascii="Arial" w:hAnsi="Arial" w:cs="Arial"/>
        </w:rPr>
        <w:t xml:space="preserve">El tablero aislado para la columna de equipos está junto a las </w:t>
      </w:r>
      <w:r w:rsidR="00F81EBF">
        <w:rPr>
          <w:rFonts w:ascii="Arial" w:hAnsi="Arial" w:cs="Arial"/>
        </w:rPr>
        <w:t xml:space="preserve">  </w:t>
      </w:r>
      <w:r w:rsidRPr="009D1AE5">
        <w:rPr>
          <w:rFonts w:ascii="Arial" w:hAnsi="Arial" w:cs="Arial"/>
        </w:rPr>
        <w:t>fuentes de poder.</w:t>
      </w:r>
    </w:p>
    <w:p w:rsidR="00410365" w:rsidRDefault="00410365" w:rsidP="00410365">
      <w:pPr>
        <w:pStyle w:val="Prrafodelista"/>
        <w:rPr>
          <w:rFonts w:ascii="Arial" w:hAnsi="Arial" w:cs="Arial"/>
        </w:rPr>
      </w:pPr>
    </w:p>
    <w:p w:rsidR="002B0187" w:rsidRDefault="00410365" w:rsidP="007448FB">
      <w:pPr>
        <w:numPr>
          <w:ilvl w:val="0"/>
          <w:numId w:val="42"/>
        </w:numPr>
        <w:spacing w:line="480" w:lineRule="auto"/>
        <w:ind w:left="1418" w:hanging="567"/>
        <w:jc w:val="both"/>
        <w:rPr>
          <w:rFonts w:ascii="Arial" w:hAnsi="Arial" w:cs="Arial"/>
        </w:rPr>
      </w:pPr>
      <w:r w:rsidRPr="009D1AE5">
        <w:rPr>
          <w:rFonts w:ascii="Arial" w:hAnsi="Arial" w:cs="Arial"/>
        </w:rPr>
        <w:t>El rack de comunicaciones ubicado fuera del área de operaciones toma su alimentación direct</w:t>
      </w:r>
      <w:r w:rsidR="003C12FA">
        <w:rPr>
          <w:rFonts w:ascii="Arial" w:hAnsi="Arial" w:cs="Arial"/>
        </w:rPr>
        <w:t>a</w:t>
      </w:r>
      <w:r w:rsidRPr="009D1AE5">
        <w:rPr>
          <w:rFonts w:ascii="Arial" w:hAnsi="Arial" w:cs="Arial"/>
        </w:rPr>
        <w:t xml:space="preserve"> de</w:t>
      </w:r>
      <w:r w:rsidR="002B0187">
        <w:rPr>
          <w:rFonts w:ascii="Arial" w:hAnsi="Arial" w:cs="Arial"/>
        </w:rPr>
        <w:t>sde e</w:t>
      </w:r>
      <w:r w:rsidRPr="009D1AE5">
        <w:rPr>
          <w:rFonts w:ascii="Arial" w:hAnsi="Arial" w:cs="Arial"/>
        </w:rPr>
        <w:t xml:space="preserve">l tablero </w:t>
      </w:r>
      <w:r>
        <w:rPr>
          <w:rFonts w:ascii="Arial" w:hAnsi="Arial" w:cs="Arial"/>
        </w:rPr>
        <w:t>normal.</w:t>
      </w:r>
      <w:r w:rsidR="002B0187">
        <w:rPr>
          <w:rFonts w:ascii="Arial" w:hAnsi="Arial" w:cs="Arial"/>
        </w:rPr>
        <w:t xml:space="preserve"> </w:t>
      </w:r>
    </w:p>
    <w:p w:rsidR="002B0187" w:rsidRDefault="002B0187" w:rsidP="002B0187">
      <w:pPr>
        <w:pStyle w:val="Prrafodelista"/>
        <w:rPr>
          <w:rFonts w:ascii="Arial" w:hAnsi="Arial" w:cs="Arial"/>
        </w:rPr>
      </w:pPr>
    </w:p>
    <w:p w:rsidR="00410365" w:rsidRDefault="002B0187" w:rsidP="007448FB">
      <w:pPr>
        <w:numPr>
          <w:ilvl w:val="0"/>
          <w:numId w:val="42"/>
        </w:numPr>
        <w:spacing w:line="480" w:lineRule="auto"/>
        <w:ind w:left="1418" w:hanging="567"/>
        <w:jc w:val="both"/>
        <w:rPr>
          <w:rFonts w:ascii="Arial" w:hAnsi="Arial" w:cs="Arial"/>
        </w:rPr>
      </w:pPr>
      <w:r>
        <w:rPr>
          <w:rFonts w:ascii="Arial" w:hAnsi="Arial" w:cs="Arial"/>
          <w:lang w:val="es-EC"/>
        </w:rPr>
        <w:t>E</w:t>
      </w:r>
      <w:r w:rsidR="00410365" w:rsidRPr="009D1AE5">
        <w:rPr>
          <w:rFonts w:ascii="Arial" w:hAnsi="Arial" w:cs="Arial"/>
        </w:rPr>
        <w:t>l cable</w:t>
      </w:r>
      <w:r>
        <w:rPr>
          <w:rFonts w:ascii="Arial" w:hAnsi="Arial" w:cs="Arial"/>
        </w:rPr>
        <w:t>ado estructurado es categoría 6;</w:t>
      </w:r>
      <w:r w:rsidR="00410365" w:rsidRPr="009D1AE5">
        <w:rPr>
          <w:rFonts w:ascii="Arial" w:hAnsi="Arial" w:cs="Arial"/>
        </w:rPr>
        <w:t xml:space="preserve"> como todos los </w:t>
      </w:r>
      <w:r w:rsidR="00410365" w:rsidRPr="009D1AE5">
        <w:rPr>
          <w:rFonts w:ascii="Arial" w:hAnsi="Arial" w:cs="Arial"/>
        </w:rPr>
        <w:lastRenderedPageBreak/>
        <w:t>sistemas implementados son nuevos</w:t>
      </w:r>
      <w:r w:rsidR="003C12FA">
        <w:rPr>
          <w:rFonts w:ascii="Arial" w:hAnsi="Arial" w:cs="Arial"/>
        </w:rPr>
        <w:t>,</w:t>
      </w:r>
      <w:r w:rsidR="00410365" w:rsidRPr="009D1AE5">
        <w:rPr>
          <w:rFonts w:ascii="Arial" w:hAnsi="Arial" w:cs="Arial"/>
        </w:rPr>
        <w:t xml:space="preserve"> el proveedor realiza</w:t>
      </w:r>
      <w:r w:rsidR="003C12FA">
        <w:rPr>
          <w:rFonts w:ascii="Arial" w:hAnsi="Arial" w:cs="Arial"/>
        </w:rPr>
        <w:t xml:space="preserve"> el</w:t>
      </w:r>
      <w:r w:rsidR="00410365" w:rsidRPr="009D1AE5">
        <w:rPr>
          <w:rFonts w:ascii="Arial" w:hAnsi="Arial" w:cs="Arial"/>
        </w:rPr>
        <w:t xml:space="preserve"> mantenimi</w:t>
      </w:r>
      <w:r w:rsidR="003C12FA">
        <w:rPr>
          <w:rFonts w:ascii="Arial" w:hAnsi="Arial" w:cs="Arial"/>
        </w:rPr>
        <w:t>ento constante</w:t>
      </w:r>
      <w:r w:rsidR="00410365" w:rsidRPr="009D1AE5">
        <w:rPr>
          <w:rFonts w:ascii="Arial" w:hAnsi="Arial" w:cs="Arial"/>
        </w:rPr>
        <w:t xml:space="preserve"> de los equipos y estructuras.</w:t>
      </w:r>
    </w:p>
    <w:p w:rsidR="00410365" w:rsidRPr="003C12FA" w:rsidRDefault="00410365" w:rsidP="00410365">
      <w:pPr>
        <w:pStyle w:val="Prrafodelista"/>
        <w:rPr>
          <w:rFonts w:ascii="Arial" w:hAnsi="Arial" w:cs="Arial"/>
          <w:lang w:val="es-ES"/>
        </w:rPr>
      </w:pPr>
    </w:p>
    <w:p w:rsidR="00410365" w:rsidRDefault="00410365" w:rsidP="007448FB">
      <w:pPr>
        <w:numPr>
          <w:ilvl w:val="0"/>
          <w:numId w:val="42"/>
        </w:numPr>
        <w:spacing w:line="480" w:lineRule="auto"/>
        <w:ind w:left="1418" w:hanging="567"/>
        <w:jc w:val="both"/>
        <w:rPr>
          <w:rFonts w:ascii="Arial" w:hAnsi="Arial" w:cs="Arial"/>
        </w:rPr>
      </w:pPr>
      <w:r>
        <w:rPr>
          <w:rFonts w:ascii="Arial" w:hAnsi="Arial" w:cs="Arial"/>
        </w:rPr>
        <w:t>El cableado eléctrico y</w:t>
      </w:r>
      <w:r w:rsidR="002D5269">
        <w:rPr>
          <w:rFonts w:ascii="Arial" w:hAnsi="Arial" w:cs="Arial"/>
        </w:rPr>
        <w:t xml:space="preserve"> el</w:t>
      </w:r>
      <w:r>
        <w:rPr>
          <w:rFonts w:ascii="Arial" w:hAnsi="Arial" w:cs="Arial"/>
        </w:rPr>
        <w:t xml:space="preserve"> estructurado se conducen por distintas tuberías para evitar interferencias.</w:t>
      </w:r>
    </w:p>
    <w:p w:rsidR="007448FB" w:rsidRDefault="007448FB" w:rsidP="007448FB">
      <w:pPr>
        <w:spacing w:line="480" w:lineRule="auto"/>
        <w:jc w:val="both"/>
        <w:rPr>
          <w:rFonts w:ascii="Arial" w:hAnsi="Arial" w:cs="Arial"/>
          <w:b/>
          <w:caps/>
        </w:rPr>
      </w:pPr>
    </w:p>
    <w:p w:rsidR="007448FB" w:rsidRDefault="00F86FBA" w:rsidP="007448FB">
      <w:pPr>
        <w:spacing w:line="480" w:lineRule="auto"/>
        <w:ind w:left="792"/>
        <w:jc w:val="both"/>
        <w:rPr>
          <w:rFonts w:ascii="Arial" w:hAnsi="Arial" w:cs="Arial"/>
          <w:b/>
          <w:caps/>
        </w:rPr>
      </w:pPr>
      <w:r>
        <w:rPr>
          <w:rFonts w:ascii="Arial" w:hAnsi="Arial" w:cs="Arial"/>
        </w:rPr>
        <w:t>En u</w:t>
      </w:r>
      <w:r w:rsidR="00410365" w:rsidRPr="009D1AE5">
        <w:rPr>
          <w:rFonts w:ascii="Arial" w:hAnsi="Arial" w:cs="Arial"/>
        </w:rPr>
        <w:t>na tercera institución hospitalaria</w:t>
      </w:r>
      <w:r>
        <w:rPr>
          <w:rFonts w:ascii="Arial" w:hAnsi="Arial" w:cs="Arial"/>
        </w:rPr>
        <w:t>, só</w:t>
      </w:r>
      <w:r w:rsidR="00410365" w:rsidRPr="009D1AE5">
        <w:rPr>
          <w:rFonts w:ascii="Arial" w:hAnsi="Arial" w:cs="Arial"/>
        </w:rPr>
        <w:t>lo se conectan los receptores invasivos</w:t>
      </w:r>
      <w:r>
        <w:rPr>
          <w:rFonts w:ascii="Arial" w:hAnsi="Arial" w:cs="Arial"/>
        </w:rPr>
        <w:t>,</w:t>
      </w:r>
      <w:r w:rsidR="00410365" w:rsidRPr="009D1AE5">
        <w:rPr>
          <w:rFonts w:ascii="Arial" w:hAnsi="Arial" w:cs="Arial"/>
        </w:rPr>
        <w:t xml:space="preserve"> es decir</w:t>
      </w:r>
      <w:r>
        <w:rPr>
          <w:rFonts w:ascii="Arial" w:hAnsi="Arial" w:cs="Arial"/>
        </w:rPr>
        <w:t>,</w:t>
      </w:r>
      <w:r w:rsidR="00410365" w:rsidRPr="009D1AE5">
        <w:rPr>
          <w:rFonts w:ascii="Arial" w:hAnsi="Arial" w:cs="Arial"/>
        </w:rPr>
        <w:t xml:space="preserve"> </w:t>
      </w:r>
      <w:r>
        <w:rPr>
          <w:rFonts w:ascii="Arial" w:hAnsi="Arial" w:cs="Arial"/>
        </w:rPr>
        <w:t xml:space="preserve">los </w:t>
      </w:r>
      <w:r w:rsidR="00410365" w:rsidRPr="009D1AE5">
        <w:rPr>
          <w:rFonts w:ascii="Arial" w:hAnsi="Arial" w:cs="Arial"/>
        </w:rPr>
        <w:t>equipos que son aplicados al paci</w:t>
      </w:r>
      <w:r>
        <w:rPr>
          <w:rFonts w:ascii="Arial" w:hAnsi="Arial" w:cs="Arial"/>
        </w:rPr>
        <w:t>ente en el panel de aislamiento;</w:t>
      </w:r>
      <w:r w:rsidR="00410365" w:rsidRPr="009D1AE5">
        <w:rPr>
          <w:rFonts w:ascii="Arial" w:hAnsi="Arial" w:cs="Arial"/>
        </w:rPr>
        <w:t xml:space="preserve"> el resto de equipos está conectado a la red normal con alimentación</w:t>
      </w:r>
      <w:r w:rsidR="00410365">
        <w:rPr>
          <w:rFonts w:ascii="Arial" w:hAnsi="Arial" w:cs="Arial"/>
        </w:rPr>
        <w:t xml:space="preserve"> de emergencia,</w:t>
      </w:r>
      <w:r>
        <w:rPr>
          <w:rFonts w:ascii="Arial" w:hAnsi="Arial" w:cs="Arial"/>
        </w:rPr>
        <w:t xml:space="preserve"> es decir al sistema de generación.</w:t>
      </w:r>
      <w:r w:rsidR="00410365" w:rsidRPr="009D1AE5">
        <w:rPr>
          <w:rFonts w:ascii="Arial" w:hAnsi="Arial" w:cs="Arial"/>
        </w:rPr>
        <w:t xml:space="preserve"> </w:t>
      </w:r>
      <w:r>
        <w:rPr>
          <w:rFonts w:ascii="Arial" w:hAnsi="Arial" w:cs="Arial"/>
        </w:rPr>
        <w:t>L</w:t>
      </w:r>
      <w:r w:rsidR="00410365" w:rsidRPr="009D1AE5">
        <w:rPr>
          <w:rFonts w:ascii="Arial" w:hAnsi="Arial" w:cs="Arial"/>
        </w:rPr>
        <w:t xml:space="preserve">as lámparas son </w:t>
      </w:r>
      <w:r>
        <w:rPr>
          <w:rFonts w:ascii="Arial" w:hAnsi="Arial" w:cs="Arial"/>
        </w:rPr>
        <w:t xml:space="preserve">de </w:t>
      </w:r>
      <w:r w:rsidR="00410365" w:rsidRPr="009D1AE5">
        <w:rPr>
          <w:rFonts w:ascii="Arial" w:hAnsi="Arial" w:cs="Arial"/>
        </w:rPr>
        <w:t xml:space="preserve">tecnología </w:t>
      </w:r>
      <w:proofErr w:type="spellStart"/>
      <w:r w:rsidR="00410365" w:rsidRPr="009D1AE5">
        <w:rPr>
          <w:rFonts w:ascii="Arial" w:hAnsi="Arial" w:cs="Arial"/>
        </w:rPr>
        <w:t>leds</w:t>
      </w:r>
      <w:proofErr w:type="spellEnd"/>
      <w:r w:rsidR="00410365" w:rsidRPr="009D1AE5">
        <w:rPr>
          <w:rFonts w:ascii="Arial" w:hAnsi="Arial" w:cs="Arial"/>
        </w:rPr>
        <w:t xml:space="preserve"> con fuente</w:t>
      </w:r>
      <w:r w:rsidR="00716477">
        <w:rPr>
          <w:rFonts w:ascii="Arial" w:hAnsi="Arial" w:cs="Arial"/>
        </w:rPr>
        <w:t xml:space="preserve"> de alimentación </w:t>
      </w:r>
      <w:r w:rsidR="00410365" w:rsidRPr="009D1AE5">
        <w:rPr>
          <w:rFonts w:ascii="Arial" w:hAnsi="Arial" w:cs="Arial"/>
        </w:rPr>
        <w:t xml:space="preserve"> propia,  no usan sistemas de UPS. </w:t>
      </w:r>
    </w:p>
    <w:p w:rsidR="007448FB" w:rsidRDefault="007448FB" w:rsidP="007448FB">
      <w:pPr>
        <w:spacing w:line="480" w:lineRule="auto"/>
        <w:ind w:left="792"/>
        <w:jc w:val="both"/>
        <w:rPr>
          <w:rFonts w:ascii="Arial" w:hAnsi="Arial" w:cs="Arial"/>
          <w:b/>
          <w:caps/>
        </w:rPr>
      </w:pPr>
    </w:p>
    <w:p w:rsidR="007448FB" w:rsidRDefault="00410365" w:rsidP="007448FB">
      <w:pPr>
        <w:spacing w:line="480" w:lineRule="auto"/>
        <w:ind w:left="792"/>
        <w:jc w:val="both"/>
        <w:rPr>
          <w:rFonts w:ascii="Arial" w:hAnsi="Arial" w:cs="Arial"/>
          <w:b/>
          <w:caps/>
        </w:rPr>
      </w:pPr>
      <w:r w:rsidRPr="009D1AE5">
        <w:rPr>
          <w:rFonts w:ascii="Arial" w:hAnsi="Arial" w:cs="Arial"/>
        </w:rPr>
        <w:t>La iluminación general es adecuada en las tres ins</w:t>
      </w:r>
      <w:r w:rsidR="00BF5CFB">
        <w:rPr>
          <w:rFonts w:ascii="Arial" w:hAnsi="Arial" w:cs="Arial"/>
        </w:rPr>
        <w:t>tituciones, mayor a los 1</w:t>
      </w:r>
      <w:r w:rsidR="003C12FA">
        <w:rPr>
          <w:rFonts w:ascii="Arial" w:hAnsi="Arial" w:cs="Arial"/>
        </w:rPr>
        <w:t>,</w:t>
      </w:r>
      <w:r w:rsidR="00BF5CFB">
        <w:rPr>
          <w:rFonts w:ascii="Arial" w:hAnsi="Arial" w:cs="Arial"/>
        </w:rPr>
        <w:t>000L</w:t>
      </w:r>
      <w:r w:rsidRPr="009D1AE5">
        <w:rPr>
          <w:rFonts w:ascii="Arial" w:hAnsi="Arial" w:cs="Arial"/>
        </w:rPr>
        <w:t xml:space="preserve"> y la iluminación en lámparas de quirófano</w:t>
      </w:r>
      <w:r w:rsidR="00BF5CFB">
        <w:rPr>
          <w:rFonts w:ascii="Arial" w:hAnsi="Arial" w:cs="Arial"/>
        </w:rPr>
        <w:t>s es graduable desde  160</w:t>
      </w:r>
      <w:r w:rsidR="003C12FA">
        <w:rPr>
          <w:rFonts w:ascii="Arial" w:hAnsi="Arial" w:cs="Arial"/>
        </w:rPr>
        <w:t>,</w:t>
      </w:r>
      <w:r w:rsidR="00BF5CFB">
        <w:rPr>
          <w:rFonts w:ascii="Arial" w:hAnsi="Arial" w:cs="Arial"/>
        </w:rPr>
        <w:t>000L hasta 300</w:t>
      </w:r>
      <w:r w:rsidR="003C12FA">
        <w:rPr>
          <w:rFonts w:ascii="Arial" w:hAnsi="Arial" w:cs="Arial"/>
        </w:rPr>
        <w:t>,</w:t>
      </w:r>
      <w:r w:rsidR="00BF5CFB">
        <w:rPr>
          <w:rFonts w:ascii="Arial" w:hAnsi="Arial" w:cs="Arial"/>
        </w:rPr>
        <w:t>000L</w:t>
      </w:r>
      <w:r w:rsidRPr="009D1AE5">
        <w:rPr>
          <w:rFonts w:ascii="Arial" w:hAnsi="Arial" w:cs="Arial"/>
        </w:rPr>
        <w:t>.</w:t>
      </w:r>
    </w:p>
    <w:p w:rsidR="007448FB" w:rsidRDefault="007448FB" w:rsidP="007448FB">
      <w:pPr>
        <w:spacing w:line="480" w:lineRule="auto"/>
        <w:ind w:left="792"/>
        <w:jc w:val="both"/>
        <w:rPr>
          <w:rFonts w:ascii="Arial" w:hAnsi="Arial" w:cs="Arial"/>
          <w:b/>
          <w:caps/>
        </w:rPr>
      </w:pPr>
    </w:p>
    <w:p w:rsidR="00F81EBF" w:rsidRPr="007448FB" w:rsidRDefault="00410365" w:rsidP="007448FB">
      <w:pPr>
        <w:spacing w:line="480" w:lineRule="auto"/>
        <w:ind w:left="792"/>
        <w:jc w:val="both"/>
        <w:rPr>
          <w:rFonts w:ascii="Arial" w:hAnsi="Arial" w:cs="Arial"/>
          <w:b/>
          <w:caps/>
        </w:rPr>
      </w:pPr>
      <w:r w:rsidRPr="009D1AE5">
        <w:rPr>
          <w:rFonts w:ascii="Arial" w:hAnsi="Arial" w:cs="Arial"/>
        </w:rPr>
        <w:t xml:space="preserve">La temperatura ambiental es de 20° y también es graduable de acuerdo al tipo de  cirugía que se realice. </w:t>
      </w:r>
      <w:r>
        <w:rPr>
          <w:rFonts w:ascii="Arial" w:hAnsi="Arial" w:cs="Arial"/>
        </w:rPr>
        <w:t>La humedad relativa está entre el 50% y 60%</w:t>
      </w:r>
      <w:r w:rsidR="002D5269">
        <w:rPr>
          <w:rFonts w:ascii="Arial" w:hAnsi="Arial" w:cs="Arial"/>
        </w:rPr>
        <w:t>.</w:t>
      </w:r>
    </w:p>
    <w:p w:rsidR="001D6519" w:rsidRDefault="001D6519" w:rsidP="00806966">
      <w:pPr>
        <w:spacing w:line="480" w:lineRule="auto"/>
        <w:jc w:val="both"/>
        <w:rPr>
          <w:rFonts w:ascii="Arial" w:hAnsi="Arial" w:cs="Arial"/>
        </w:rPr>
      </w:pPr>
    </w:p>
    <w:p w:rsidR="00253D7D" w:rsidRDefault="00253D7D" w:rsidP="00806966">
      <w:pPr>
        <w:spacing w:line="480" w:lineRule="auto"/>
        <w:jc w:val="both"/>
        <w:rPr>
          <w:rFonts w:ascii="Arial" w:hAnsi="Arial" w:cs="Arial"/>
        </w:rPr>
      </w:pPr>
    </w:p>
    <w:p w:rsidR="00A94EB9" w:rsidRDefault="00410365" w:rsidP="00A94EB9">
      <w:pPr>
        <w:numPr>
          <w:ilvl w:val="1"/>
          <w:numId w:val="44"/>
        </w:numPr>
        <w:spacing w:line="480" w:lineRule="auto"/>
        <w:jc w:val="both"/>
        <w:rPr>
          <w:rFonts w:ascii="Arial" w:hAnsi="Arial" w:cs="Arial"/>
        </w:rPr>
      </w:pPr>
      <w:r w:rsidRPr="0065706B">
        <w:rPr>
          <w:rFonts w:ascii="Arial" w:hAnsi="Arial" w:cs="Arial"/>
          <w:b/>
          <w:caps/>
        </w:rPr>
        <w:lastRenderedPageBreak/>
        <w:t>Sistemas de conexión.</w:t>
      </w:r>
    </w:p>
    <w:p w:rsidR="00A94EB9" w:rsidRDefault="00A94EB9" w:rsidP="00A94EB9">
      <w:pPr>
        <w:spacing w:line="480" w:lineRule="auto"/>
        <w:ind w:left="792"/>
        <w:jc w:val="both"/>
        <w:rPr>
          <w:rFonts w:ascii="Arial" w:hAnsi="Arial" w:cs="Arial"/>
        </w:rPr>
      </w:pPr>
    </w:p>
    <w:p w:rsidR="00806966" w:rsidRDefault="00C777A2" w:rsidP="00A94EB9">
      <w:pPr>
        <w:spacing w:line="480" w:lineRule="auto"/>
        <w:ind w:left="792"/>
        <w:jc w:val="both"/>
        <w:rPr>
          <w:rFonts w:ascii="Arial" w:hAnsi="Arial" w:cs="Arial"/>
          <w:kern w:val="0"/>
          <w:lang w:val="es-EC"/>
        </w:rPr>
      </w:pPr>
      <w:r w:rsidRPr="00A94EB9">
        <w:rPr>
          <w:rFonts w:ascii="Arial" w:hAnsi="Arial" w:cs="Arial"/>
          <w:kern w:val="0"/>
          <w:lang w:val="es-EC"/>
        </w:rPr>
        <w:t>E</w:t>
      </w:r>
      <w:r w:rsidR="00A76C50" w:rsidRPr="00A94EB9">
        <w:rPr>
          <w:rFonts w:ascii="Arial" w:hAnsi="Arial" w:cs="Arial"/>
          <w:kern w:val="0"/>
          <w:lang w:val="es-EC"/>
        </w:rPr>
        <w:t>l</w:t>
      </w:r>
      <w:r w:rsidRPr="00A94EB9">
        <w:rPr>
          <w:rFonts w:ascii="Arial" w:hAnsi="Arial" w:cs="Arial"/>
          <w:kern w:val="0"/>
          <w:lang w:val="es-EC"/>
        </w:rPr>
        <w:t xml:space="preserve"> </w:t>
      </w:r>
      <w:r w:rsidR="00A76C50" w:rsidRPr="00A94EB9">
        <w:rPr>
          <w:rFonts w:ascii="Arial" w:hAnsi="Arial" w:cs="Arial"/>
          <w:kern w:val="0"/>
          <w:lang w:val="es-EC"/>
        </w:rPr>
        <w:t xml:space="preserve">desarrollo de este trabajo confirma que los quirófanos integrados inteligentes </w:t>
      </w:r>
      <w:r w:rsidRPr="00A94EB9">
        <w:rPr>
          <w:rFonts w:ascii="Arial" w:hAnsi="Arial" w:cs="Arial"/>
          <w:kern w:val="0"/>
          <w:lang w:val="es-EC"/>
        </w:rPr>
        <w:t>utilizan el mismo criterio técnico</w:t>
      </w:r>
      <w:r w:rsidR="0026504A" w:rsidRPr="00A94EB9">
        <w:rPr>
          <w:rFonts w:ascii="Arial" w:hAnsi="Arial" w:cs="Arial"/>
          <w:kern w:val="0"/>
          <w:lang w:val="es-EC"/>
        </w:rPr>
        <w:t>,</w:t>
      </w:r>
      <w:r w:rsidRPr="00A94EB9">
        <w:rPr>
          <w:rFonts w:ascii="Arial" w:hAnsi="Arial" w:cs="Arial"/>
          <w:kern w:val="0"/>
          <w:lang w:val="es-EC"/>
        </w:rPr>
        <w:t xml:space="preserve"> en la implementación </w:t>
      </w:r>
      <w:r w:rsidR="002D5269" w:rsidRPr="00A94EB9">
        <w:rPr>
          <w:rFonts w:ascii="Arial" w:hAnsi="Arial" w:cs="Arial"/>
          <w:kern w:val="0"/>
          <w:lang w:val="es-EC"/>
        </w:rPr>
        <w:t>de las instalaciones eléctricas</w:t>
      </w:r>
      <w:r w:rsidR="0026504A" w:rsidRPr="00A94EB9">
        <w:rPr>
          <w:rFonts w:ascii="Arial" w:hAnsi="Arial" w:cs="Arial"/>
          <w:kern w:val="0"/>
          <w:lang w:val="es-EC"/>
        </w:rPr>
        <w:t>, que los quirófanos tradicionales</w:t>
      </w:r>
      <w:r w:rsidR="002D5269" w:rsidRPr="00A94EB9">
        <w:rPr>
          <w:rFonts w:ascii="Arial" w:hAnsi="Arial" w:cs="Arial"/>
          <w:kern w:val="0"/>
          <w:lang w:val="es-EC"/>
        </w:rPr>
        <w:t>;</w:t>
      </w:r>
      <w:r w:rsidRPr="00A94EB9">
        <w:rPr>
          <w:rFonts w:ascii="Arial" w:hAnsi="Arial" w:cs="Arial"/>
          <w:kern w:val="0"/>
          <w:lang w:val="es-EC"/>
        </w:rPr>
        <w:t xml:space="preserve"> </w:t>
      </w:r>
      <w:r w:rsidR="00596356" w:rsidRPr="00A94EB9">
        <w:rPr>
          <w:rFonts w:ascii="Arial" w:hAnsi="Arial" w:cs="Arial"/>
          <w:kern w:val="0"/>
          <w:lang w:val="es-EC"/>
        </w:rPr>
        <w:t>la diferencia</w:t>
      </w:r>
      <w:r w:rsidR="00AC080F" w:rsidRPr="00A94EB9">
        <w:rPr>
          <w:rFonts w:ascii="Arial" w:hAnsi="Arial" w:cs="Arial"/>
          <w:kern w:val="0"/>
          <w:lang w:val="es-EC"/>
        </w:rPr>
        <w:t xml:space="preserve"> radica en la distribución de los circuitos eléctricos, que</w:t>
      </w:r>
      <w:r w:rsidR="00596356" w:rsidRPr="00A94EB9">
        <w:rPr>
          <w:rFonts w:ascii="Arial" w:hAnsi="Arial" w:cs="Arial"/>
          <w:kern w:val="0"/>
          <w:lang w:val="es-EC"/>
        </w:rPr>
        <w:t xml:space="preserve"> y</w:t>
      </w:r>
      <w:r w:rsidR="00AC080F" w:rsidRPr="00A94EB9">
        <w:rPr>
          <w:rFonts w:ascii="Arial" w:hAnsi="Arial" w:cs="Arial"/>
          <w:kern w:val="0"/>
          <w:lang w:val="es-EC"/>
        </w:rPr>
        <w:t>a no están</w:t>
      </w:r>
      <w:r w:rsidR="00596356" w:rsidRPr="00A94EB9">
        <w:rPr>
          <w:rFonts w:ascii="Arial" w:hAnsi="Arial" w:cs="Arial"/>
          <w:kern w:val="0"/>
          <w:lang w:val="es-EC"/>
        </w:rPr>
        <w:t xml:space="preserve"> distribuidos por tod</w:t>
      </w:r>
      <w:r w:rsidR="00AC080F" w:rsidRPr="00A94EB9">
        <w:rPr>
          <w:rFonts w:ascii="Arial" w:hAnsi="Arial" w:cs="Arial"/>
          <w:kern w:val="0"/>
          <w:lang w:val="es-EC"/>
        </w:rPr>
        <w:t xml:space="preserve">o el quirófano. </w:t>
      </w:r>
      <w:r w:rsidR="003E2D21" w:rsidRPr="00A94EB9">
        <w:rPr>
          <w:rFonts w:ascii="Arial" w:hAnsi="Arial" w:cs="Arial"/>
          <w:kern w:val="0"/>
          <w:lang w:val="es-EC"/>
        </w:rPr>
        <w:t>Los equipos electro-médicos se alimentan de toma</w:t>
      </w:r>
      <w:r w:rsidR="00D92669" w:rsidRPr="00A94EB9">
        <w:rPr>
          <w:rFonts w:ascii="Arial" w:hAnsi="Arial" w:cs="Arial"/>
          <w:kern w:val="0"/>
          <w:lang w:val="es-EC"/>
        </w:rPr>
        <w:t>corrientes</w:t>
      </w:r>
      <w:r w:rsidR="003E2D21" w:rsidRPr="00A94EB9">
        <w:rPr>
          <w:rFonts w:ascii="Arial" w:hAnsi="Arial" w:cs="Arial"/>
          <w:kern w:val="0"/>
          <w:lang w:val="es-EC"/>
        </w:rPr>
        <w:t xml:space="preserve"> provistos en los soportes ubicados estratégicamente alre</w:t>
      </w:r>
      <w:r w:rsidR="00D92669" w:rsidRPr="00A94EB9">
        <w:rPr>
          <w:rFonts w:ascii="Arial" w:hAnsi="Arial" w:cs="Arial"/>
          <w:kern w:val="0"/>
          <w:lang w:val="es-EC"/>
        </w:rPr>
        <w:t>dedor de la mesa de operaciones.</w:t>
      </w:r>
      <w:r w:rsidR="003E2D21" w:rsidRPr="00A94EB9">
        <w:rPr>
          <w:rFonts w:ascii="Arial" w:hAnsi="Arial" w:cs="Arial"/>
          <w:kern w:val="0"/>
          <w:lang w:val="es-EC"/>
        </w:rPr>
        <w:t xml:space="preserve"> </w:t>
      </w:r>
    </w:p>
    <w:p w:rsidR="00806966" w:rsidRDefault="00806966" w:rsidP="00A94EB9">
      <w:pPr>
        <w:spacing w:line="480" w:lineRule="auto"/>
        <w:ind w:left="792"/>
        <w:jc w:val="both"/>
        <w:rPr>
          <w:rFonts w:ascii="Arial" w:hAnsi="Arial" w:cs="Arial"/>
          <w:kern w:val="0"/>
          <w:lang w:val="es-EC"/>
        </w:rPr>
      </w:pPr>
    </w:p>
    <w:p w:rsidR="00A94EB9" w:rsidRDefault="00D92669" w:rsidP="00A94EB9">
      <w:pPr>
        <w:spacing w:line="480" w:lineRule="auto"/>
        <w:ind w:left="792"/>
        <w:jc w:val="both"/>
        <w:rPr>
          <w:rFonts w:ascii="Arial" w:hAnsi="Arial" w:cs="Arial"/>
        </w:rPr>
      </w:pPr>
      <w:r w:rsidRPr="00A94EB9">
        <w:rPr>
          <w:rFonts w:ascii="Arial" w:hAnsi="Arial" w:cs="Arial"/>
          <w:kern w:val="0"/>
          <w:lang w:val="es-EC"/>
        </w:rPr>
        <w:t>O</w:t>
      </w:r>
      <w:r w:rsidR="003E2D21" w:rsidRPr="00A94EB9">
        <w:rPr>
          <w:rFonts w:ascii="Arial" w:hAnsi="Arial" w:cs="Arial"/>
          <w:kern w:val="0"/>
          <w:lang w:val="es-EC"/>
        </w:rPr>
        <w:t xml:space="preserve">tra diferencia es la inclusión de </w:t>
      </w:r>
      <w:r w:rsidR="00F31CC9" w:rsidRPr="00A94EB9">
        <w:rPr>
          <w:rFonts w:ascii="Arial" w:hAnsi="Arial" w:cs="Arial"/>
          <w:kern w:val="0"/>
          <w:lang w:val="es-EC"/>
        </w:rPr>
        <w:t xml:space="preserve">cableado estructurado para </w:t>
      </w:r>
      <w:r w:rsidR="003E2D21" w:rsidRPr="00A94EB9">
        <w:rPr>
          <w:rFonts w:ascii="Arial" w:hAnsi="Arial" w:cs="Arial"/>
          <w:kern w:val="0"/>
          <w:lang w:val="es-EC"/>
        </w:rPr>
        <w:t xml:space="preserve"> </w:t>
      </w:r>
      <w:r w:rsidR="00F31CC9" w:rsidRPr="00A94EB9">
        <w:rPr>
          <w:rFonts w:ascii="Arial" w:hAnsi="Arial" w:cs="Arial"/>
          <w:kern w:val="0"/>
          <w:lang w:val="es-EC"/>
        </w:rPr>
        <w:t>el sistema de video, voz y</w:t>
      </w:r>
      <w:r w:rsidR="003E2D21" w:rsidRPr="00A94EB9">
        <w:rPr>
          <w:rFonts w:ascii="Arial" w:hAnsi="Arial" w:cs="Arial"/>
          <w:kern w:val="0"/>
          <w:lang w:val="es-EC"/>
        </w:rPr>
        <w:t xml:space="preserve"> datos </w:t>
      </w:r>
      <w:r w:rsidR="00F31CC9" w:rsidRPr="00A94EB9">
        <w:rPr>
          <w:rFonts w:ascii="Arial" w:hAnsi="Arial" w:cs="Arial"/>
          <w:kern w:val="0"/>
          <w:lang w:val="es-EC"/>
        </w:rPr>
        <w:t>que se implementan bajo el mismo criterio técnico.</w:t>
      </w:r>
    </w:p>
    <w:p w:rsidR="00A94EB9" w:rsidRDefault="00A94EB9" w:rsidP="00A94EB9">
      <w:pPr>
        <w:spacing w:line="480" w:lineRule="auto"/>
        <w:ind w:left="792"/>
        <w:jc w:val="both"/>
        <w:rPr>
          <w:rFonts w:ascii="Arial" w:hAnsi="Arial" w:cs="Arial"/>
        </w:rPr>
      </w:pPr>
    </w:p>
    <w:p w:rsidR="00A94EB9" w:rsidRDefault="00F31CC9" w:rsidP="00A94EB9">
      <w:pPr>
        <w:spacing w:line="480" w:lineRule="auto"/>
        <w:ind w:left="792"/>
        <w:jc w:val="both"/>
        <w:rPr>
          <w:rFonts w:ascii="Arial" w:hAnsi="Arial" w:cs="Arial"/>
        </w:rPr>
      </w:pPr>
      <w:r>
        <w:rPr>
          <w:rFonts w:ascii="Arial" w:hAnsi="Arial" w:cs="Arial"/>
          <w:kern w:val="0"/>
          <w:lang w:val="es-EC"/>
        </w:rPr>
        <w:t xml:space="preserve">El sistema recomendado como suministro principal del hospital </w:t>
      </w:r>
      <w:r w:rsidR="00410365" w:rsidRPr="0065706B">
        <w:rPr>
          <w:rFonts w:ascii="Arial" w:hAnsi="Arial" w:cs="Arial"/>
          <w:kern w:val="0"/>
          <w:lang w:val="es-EC"/>
        </w:rPr>
        <w:t xml:space="preserve"> es trifásico en estrella</w:t>
      </w:r>
      <w:r w:rsidR="0026504A">
        <w:rPr>
          <w:rFonts w:ascii="Arial" w:hAnsi="Arial" w:cs="Arial"/>
          <w:kern w:val="0"/>
          <w:lang w:val="es-EC"/>
        </w:rPr>
        <w:t>;</w:t>
      </w:r>
      <w:r w:rsidR="00410365" w:rsidRPr="0065706B">
        <w:rPr>
          <w:rFonts w:ascii="Arial" w:hAnsi="Arial" w:cs="Arial"/>
          <w:kern w:val="0"/>
          <w:lang w:val="es-EC"/>
        </w:rPr>
        <w:t xml:space="preserve"> es decir</w:t>
      </w:r>
      <w:r>
        <w:rPr>
          <w:rFonts w:ascii="Arial" w:hAnsi="Arial" w:cs="Arial"/>
          <w:kern w:val="0"/>
          <w:lang w:val="es-EC"/>
        </w:rPr>
        <w:t xml:space="preserve">, </w:t>
      </w:r>
      <w:r w:rsidR="00410365" w:rsidRPr="0065706B">
        <w:rPr>
          <w:rFonts w:ascii="Arial" w:hAnsi="Arial" w:cs="Arial"/>
          <w:kern w:val="0"/>
          <w:lang w:val="es-EC"/>
        </w:rPr>
        <w:t>un arreglo de transformadores con separación de 120° con neutro aterrizado</w:t>
      </w:r>
      <w:r w:rsidR="00FA70A4">
        <w:rPr>
          <w:rFonts w:ascii="Arial" w:hAnsi="Arial" w:cs="Arial"/>
          <w:kern w:val="0"/>
          <w:lang w:val="es-EC"/>
        </w:rPr>
        <w:t xml:space="preserve"> y</w:t>
      </w:r>
      <w:r w:rsidR="00410365" w:rsidRPr="0065706B">
        <w:rPr>
          <w:rFonts w:ascii="Arial" w:hAnsi="Arial" w:cs="Arial"/>
          <w:kern w:val="0"/>
          <w:lang w:val="es-EC"/>
        </w:rPr>
        <w:t xml:space="preserve"> con sistema de tierra dedicad</w:t>
      </w:r>
      <w:r w:rsidR="00FA70A4">
        <w:rPr>
          <w:rFonts w:ascii="Arial" w:hAnsi="Arial" w:cs="Arial"/>
          <w:kern w:val="0"/>
          <w:lang w:val="es-EC"/>
        </w:rPr>
        <w:t>o</w:t>
      </w:r>
      <w:r w:rsidR="00410365" w:rsidRPr="0065706B">
        <w:rPr>
          <w:rFonts w:ascii="Arial" w:hAnsi="Arial" w:cs="Arial"/>
          <w:kern w:val="0"/>
          <w:lang w:val="es-EC"/>
        </w:rPr>
        <w:t xml:space="preserve">, </w:t>
      </w:r>
      <w:r w:rsidR="00FA70A4">
        <w:rPr>
          <w:rFonts w:ascii="Arial" w:hAnsi="Arial" w:cs="Arial"/>
          <w:kern w:val="0"/>
          <w:lang w:val="es-EC"/>
        </w:rPr>
        <w:t xml:space="preserve">el </w:t>
      </w:r>
      <w:r w:rsidR="00D92669">
        <w:rPr>
          <w:rFonts w:ascii="Arial" w:hAnsi="Arial" w:cs="Arial"/>
          <w:kern w:val="0"/>
          <w:lang w:val="es-EC"/>
        </w:rPr>
        <w:t>cual</w:t>
      </w:r>
      <w:r w:rsidR="00FA70A4">
        <w:rPr>
          <w:rFonts w:ascii="Arial" w:hAnsi="Arial" w:cs="Arial"/>
          <w:kern w:val="0"/>
          <w:lang w:val="es-EC"/>
        </w:rPr>
        <w:t xml:space="preserve"> debe poseer las protecciones necesarias contra cortocircuitos, armónicos, </w:t>
      </w:r>
      <w:proofErr w:type="spellStart"/>
      <w:r w:rsidR="00FA70A4">
        <w:rPr>
          <w:rFonts w:ascii="Arial" w:hAnsi="Arial" w:cs="Arial"/>
          <w:kern w:val="0"/>
          <w:lang w:val="es-EC"/>
        </w:rPr>
        <w:t>transientes</w:t>
      </w:r>
      <w:proofErr w:type="spellEnd"/>
      <w:r w:rsidR="00D92669">
        <w:rPr>
          <w:rFonts w:ascii="Arial" w:hAnsi="Arial" w:cs="Arial"/>
          <w:kern w:val="0"/>
          <w:lang w:val="es-EC"/>
        </w:rPr>
        <w:t xml:space="preserve"> y</w:t>
      </w:r>
      <w:r w:rsidR="00FA70A4">
        <w:rPr>
          <w:rFonts w:ascii="Arial" w:hAnsi="Arial" w:cs="Arial"/>
          <w:kern w:val="0"/>
          <w:lang w:val="es-EC"/>
        </w:rPr>
        <w:t xml:space="preserve">  corrección de</w:t>
      </w:r>
      <w:r w:rsidR="00D92669">
        <w:rPr>
          <w:rFonts w:ascii="Arial" w:hAnsi="Arial" w:cs="Arial"/>
          <w:kern w:val="0"/>
          <w:lang w:val="es-EC"/>
        </w:rPr>
        <w:t>l</w:t>
      </w:r>
      <w:r w:rsidR="00FA70A4">
        <w:rPr>
          <w:rFonts w:ascii="Arial" w:hAnsi="Arial" w:cs="Arial"/>
          <w:kern w:val="0"/>
          <w:lang w:val="es-EC"/>
        </w:rPr>
        <w:t xml:space="preserve"> factor de potencia, de manera que sean un primer filtro en el suministro eléctrico </w:t>
      </w:r>
      <w:r w:rsidR="00787FA1">
        <w:rPr>
          <w:rFonts w:ascii="Arial" w:hAnsi="Arial" w:cs="Arial"/>
          <w:kern w:val="0"/>
          <w:lang w:val="es-EC"/>
        </w:rPr>
        <w:t>hacia los quirófanos.</w:t>
      </w:r>
    </w:p>
    <w:p w:rsidR="00A94EB9" w:rsidRDefault="00A94EB9" w:rsidP="00A94EB9">
      <w:pPr>
        <w:spacing w:line="480" w:lineRule="auto"/>
        <w:ind w:left="792"/>
        <w:jc w:val="both"/>
        <w:rPr>
          <w:rFonts w:ascii="Arial" w:hAnsi="Arial" w:cs="Arial"/>
        </w:rPr>
      </w:pPr>
    </w:p>
    <w:p w:rsidR="00A94EB9" w:rsidRDefault="00787FA1" w:rsidP="00A94EB9">
      <w:pPr>
        <w:spacing w:line="480" w:lineRule="auto"/>
        <w:ind w:left="792"/>
        <w:jc w:val="both"/>
        <w:rPr>
          <w:rFonts w:ascii="Arial" w:hAnsi="Arial" w:cs="Arial"/>
        </w:rPr>
      </w:pPr>
      <w:r>
        <w:rPr>
          <w:rFonts w:ascii="Arial" w:hAnsi="Arial" w:cs="Arial"/>
          <w:kern w:val="0"/>
          <w:lang w:val="es-EC"/>
        </w:rPr>
        <w:lastRenderedPageBreak/>
        <w:t>L</w:t>
      </w:r>
      <w:r w:rsidR="000A419A">
        <w:rPr>
          <w:rFonts w:ascii="Arial" w:hAnsi="Arial" w:cs="Arial"/>
          <w:kern w:val="0"/>
          <w:lang w:val="es-EC"/>
        </w:rPr>
        <w:t>os hospitales inspeccionad</w:t>
      </w:r>
      <w:r w:rsidR="00D92669">
        <w:rPr>
          <w:rFonts w:ascii="Arial" w:hAnsi="Arial" w:cs="Arial"/>
          <w:kern w:val="0"/>
          <w:lang w:val="es-EC"/>
        </w:rPr>
        <w:t>os cumplen con la recomendación.</w:t>
      </w:r>
      <w:r w:rsidR="000A419A">
        <w:rPr>
          <w:rFonts w:ascii="Arial" w:hAnsi="Arial" w:cs="Arial"/>
          <w:kern w:val="0"/>
          <w:lang w:val="es-EC"/>
        </w:rPr>
        <w:t xml:space="preserve"> En</w:t>
      </w:r>
      <w:r w:rsidR="00410365" w:rsidRPr="0065706B">
        <w:rPr>
          <w:rFonts w:ascii="Arial" w:hAnsi="Arial" w:cs="Arial"/>
          <w:kern w:val="0"/>
          <w:lang w:val="es-EC"/>
        </w:rPr>
        <w:t xml:space="preserve"> el </w:t>
      </w:r>
      <w:r w:rsidR="0026504A">
        <w:rPr>
          <w:rFonts w:ascii="Arial" w:hAnsi="Arial" w:cs="Arial"/>
          <w:kern w:val="0"/>
          <w:lang w:val="es-EC"/>
        </w:rPr>
        <w:t>H</w:t>
      </w:r>
      <w:r w:rsidR="00410365" w:rsidRPr="0065706B">
        <w:rPr>
          <w:rFonts w:ascii="Arial" w:hAnsi="Arial" w:cs="Arial"/>
          <w:kern w:val="0"/>
          <w:lang w:val="es-EC"/>
        </w:rPr>
        <w:t>ospital</w:t>
      </w:r>
      <w:r w:rsidR="000A419A">
        <w:rPr>
          <w:rFonts w:ascii="Arial" w:hAnsi="Arial" w:cs="Arial"/>
          <w:kern w:val="0"/>
          <w:lang w:val="es-EC"/>
        </w:rPr>
        <w:t xml:space="preserve"> Dr.</w:t>
      </w:r>
      <w:r w:rsidR="00410365" w:rsidRPr="0065706B">
        <w:rPr>
          <w:rFonts w:ascii="Arial" w:hAnsi="Arial" w:cs="Arial"/>
          <w:kern w:val="0"/>
          <w:lang w:val="es-EC"/>
        </w:rPr>
        <w:t xml:space="preserve"> Roberto Gilbert </w:t>
      </w:r>
      <w:r w:rsidR="00BF5CFB">
        <w:rPr>
          <w:rFonts w:ascii="Arial" w:hAnsi="Arial" w:cs="Arial"/>
          <w:kern w:val="0"/>
          <w:lang w:val="es-EC"/>
        </w:rPr>
        <w:t>E</w:t>
      </w:r>
      <w:r w:rsidR="000A419A">
        <w:rPr>
          <w:rFonts w:ascii="Arial" w:hAnsi="Arial" w:cs="Arial"/>
          <w:kern w:val="0"/>
          <w:lang w:val="es-EC"/>
        </w:rPr>
        <w:t xml:space="preserve">, </w:t>
      </w:r>
      <w:r>
        <w:rPr>
          <w:rFonts w:ascii="Arial" w:hAnsi="Arial" w:cs="Arial"/>
          <w:kern w:val="0"/>
          <w:lang w:val="es-EC"/>
        </w:rPr>
        <w:t xml:space="preserve">existen </w:t>
      </w:r>
      <w:r w:rsidR="000A419A">
        <w:rPr>
          <w:rFonts w:ascii="Arial" w:hAnsi="Arial" w:cs="Arial"/>
          <w:kern w:val="0"/>
          <w:lang w:val="es-EC"/>
        </w:rPr>
        <w:t>sistema</w:t>
      </w:r>
      <w:r>
        <w:rPr>
          <w:rFonts w:ascii="Arial" w:hAnsi="Arial" w:cs="Arial"/>
          <w:kern w:val="0"/>
          <w:lang w:val="es-EC"/>
        </w:rPr>
        <w:t>s</w:t>
      </w:r>
      <w:r w:rsidR="000A419A">
        <w:rPr>
          <w:rFonts w:ascii="Arial" w:hAnsi="Arial" w:cs="Arial"/>
          <w:kern w:val="0"/>
          <w:lang w:val="es-EC"/>
        </w:rPr>
        <w:t xml:space="preserve"> de transformación</w:t>
      </w:r>
      <w:r>
        <w:rPr>
          <w:rFonts w:ascii="Arial" w:hAnsi="Arial" w:cs="Arial"/>
          <w:kern w:val="0"/>
          <w:lang w:val="es-EC"/>
        </w:rPr>
        <w:t xml:space="preserve"> y de generación </w:t>
      </w:r>
      <w:r w:rsidR="000A419A">
        <w:rPr>
          <w:rFonts w:ascii="Arial" w:hAnsi="Arial" w:cs="Arial"/>
          <w:kern w:val="0"/>
          <w:lang w:val="es-EC"/>
        </w:rPr>
        <w:t xml:space="preserve"> que alimenta</w:t>
      </w:r>
      <w:r>
        <w:rPr>
          <w:rFonts w:ascii="Arial" w:hAnsi="Arial" w:cs="Arial"/>
          <w:kern w:val="0"/>
          <w:lang w:val="es-EC"/>
        </w:rPr>
        <w:t>n</w:t>
      </w:r>
      <w:r w:rsidR="00410365" w:rsidRPr="0065706B">
        <w:rPr>
          <w:rFonts w:ascii="Arial" w:hAnsi="Arial" w:cs="Arial"/>
          <w:kern w:val="0"/>
          <w:lang w:val="es-EC"/>
        </w:rPr>
        <w:t xml:space="preserve"> </w:t>
      </w:r>
      <w:r w:rsidR="000A419A">
        <w:rPr>
          <w:rFonts w:ascii="Arial" w:hAnsi="Arial" w:cs="Arial"/>
          <w:kern w:val="0"/>
          <w:lang w:val="es-EC"/>
        </w:rPr>
        <w:t xml:space="preserve"> cargas críticas y sensibles, para los equipos que mantienen la productividad del hospital y para los equipos </w:t>
      </w:r>
      <w:r>
        <w:rPr>
          <w:rFonts w:ascii="Arial" w:hAnsi="Arial" w:cs="Arial"/>
          <w:kern w:val="0"/>
          <w:lang w:val="es-EC"/>
        </w:rPr>
        <w:t xml:space="preserve">médicos para tratamiento y </w:t>
      </w:r>
      <w:r w:rsidR="000A419A">
        <w:rPr>
          <w:rFonts w:ascii="Arial" w:hAnsi="Arial" w:cs="Arial"/>
          <w:kern w:val="0"/>
          <w:lang w:val="es-EC"/>
        </w:rPr>
        <w:t xml:space="preserve"> soporte de vida</w:t>
      </w:r>
      <w:r>
        <w:rPr>
          <w:rFonts w:ascii="Arial" w:hAnsi="Arial" w:cs="Arial"/>
          <w:kern w:val="0"/>
          <w:lang w:val="es-EC"/>
        </w:rPr>
        <w:t xml:space="preserve">; otros sistemas alimentan cargas fuertes, como </w:t>
      </w:r>
      <w:r w:rsidR="0026504A">
        <w:rPr>
          <w:rFonts w:ascii="Arial" w:hAnsi="Arial" w:cs="Arial"/>
          <w:kern w:val="0"/>
          <w:lang w:val="es-EC"/>
        </w:rPr>
        <w:t xml:space="preserve">el </w:t>
      </w:r>
      <w:r w:rsidR="00596356">
        <w:rPr>
          <w:rFonts w:ascii="Arial" w:hAnsi="Arial" w:cs="Arial"/>
          <w:kern w:val="0"/>
          <w:lang w:val="es-EC"/>
        </w:rPr>
        <w:t xml:space="preserve">sistema </w:t>
      </w:r>
      <w:r w:rsidR="00410365" w:rsidRPr="0065706B">
        <w:rPr>
          <w:rFonts w:ascii="Arial" w:hAnsi="Arial" w:cs="Arial"/>
          <w:kern w:val="0"/>
          <w:lang w:val="es-EC"/>
        </w:rPr>
        <w:t>de</w:t>
      </w:r>
      <w:r w:rsidR="00596356">
        <w:rPr>
          <w:rFonts w:ascii="Arial" w:hAnsi="Arial" w:cs="Arial"/>
          <w:kern w:val="0"/>
          <w:lang w:val="es-EC"/>
        </w:rPr>
        <w:t xml:space="preserve"> </w:t>
      </w:r>
      <w:r>
        <w:rPr>
          <w:rFonts w:ascii="Arial" w:hAnsi="Arial" w:cs="Arial"/>
          <w:kern w:val="0"/>
          <w:lang w:val="es-EC"/>
        </w:rPr>
        <w:t>c</w:t>
      </w:r>
      <w:r w:rsidR="00410365" w:rsidRPr="0065706B">
        <w:rPr>
          <w:rFonts w:ascii="Arial" w:hAnsi="Arial" w:cs="Arial"/>
          <w:kern w:val="0"/>
          <w:lang w:val="es-EC"/>
        </w:rPr>
        <w:t>limatización,</w:t>
      </w:r>
      <w:r>
        <w:rPr>
          <w:rFonts w:ascii="Arial" w:hAnsi="Arial" w:cs="Arial"/>
          <w:kern w:val="0"/>
          <w:lang w:val="es-EC"/>
        </w:rPr>
        <w:t xml:space="preserve"> motores, etc. Un sistema </w:t>
      </w:r>
      <w:r w:rsidR="00410365" w:rsidRPr="0065706B">
        <w:rPr>
          <w:rFonts w:ascii="Arial" w:hAnsi="Arial" w:cs="Arial"/>
          <w:kern w:val="0"/>
          <w:lang w:val="es-EC"/>
        </w:rPr>
        <w:t>de 750KVA, 13200/480</w:t>
      </w:r>
      <w:r>
        <w:rPr>
          <w:rFonts w:ascii="Arial" w:hAnsi="Arial" w:cs="Arial"/>
          <w:kern w:val="0"/>
          <w:lang w:val="es-EC"/>
        </w:rPr>
        <w:t xml:space="preserve">V está </w:t>
      </w:r>
      <w:r w:rsidR="00410365" w:rsidRPr="0065706B">
        <w:rPr>
          <w:rFonts w:ascii="Arial" w:hAnsi="Arial" w:cs="Arial"/>
          <w:kern w:val="0"/>
          <w:lang w:val="es-EC"/>
        </w:rPr>
        <w:t xml:space="preserve"> destinado para alimentación de </w:t>
      </w:r>
      <w:proofErr w:type="spellStart"/>
      <w:r w:rsidR="00410365" w:rsidRPr="00D92669">
        <w:rPr>
          <w:rFonts w:ascii="Arial" w:hAnsi="Arial" w:cs="Arial"/>
          <w:kern w:val="0"/>
          <w:lang w:val="es-EC"/>
        </w:rPr>
        <w:t>chillers</w:t>
      </w:r>
      <w:proofErr w:type="spellEnd"/>
      <w:r w:rsidR="00410365" w:rsidRPr="0065706B">
        <w:rPr>
          <w:rFonts w:ascii="Arial" w:hAnsi="Arial" w:cs="Arial"/>
          <w:kern w:val="0"/>
          <w:lang w:val="es-EC"/>
        </w:rPr>
        <w:t xml:space="preserve"> y torres de enfriamiento</w:t>
      </w:r>
      <w:r w:rsidR="00D92669">
        <w:rPr>
          <w:rFonts w:ascii="Arial" w:hAnsi="Arial" w:cs="Arial"/>
          <w:kern w:val="0"/>
          <w:lang w:val="es-EC"/>
        </w:rPr>
        <w:t>;</w:t>
      </w:r>
      <w:r w:rsidR="00372475">
        <w:rPr>
          <w:rFonts w:ascii="Arial" w:hAnsi="Arial" w:cs="Arial"/>
          <w:kern w:val="0"/>
          <w:lang w:val="es-EC"/>
        </w:rPr>
        <w:t xml:space="preserve"> el suministro eléctrico de los </w:t>
      </w:r>
      <w:r w:rsidR="00D92669">
        <w:rPr>
          <w:rFonts w:ascii="Arial" w:hAnsi="Arial" w:cs="Arial"/>
          <w:kern w:val="0"/>
          <w:lang w:val="es-EC"/>
        </w:rPr>
        <w:t>quirófanos viene de otra sube</w:t>
      </w:r>
      <w:r w:rsidR="00410365" w:rsidRPr="0065706B">
        <w:rPr>
          <w:rFonts w:ascii="Arial" w:hAnsi="Arial" w:cs="Arial"/>
          <w:kern w:val="0"/>
          <w:lang w:val="es-EC"/>
        </w:rPr>
        <w:t>stación de 500KVA  13200/208</w:t>
      </w:r>
      <w:r w:rsidR="00372475">
        <w:rPr>
          <w:rFonts w:ascii="Arial" w:hAnsi="Arial" w:cs="Arial"/>
          <w:kern w:val="0"/>
          <w:lang w:val="es-EC"/>
        </w:rPr>
        <w:t>V</w:t>
      </w:r>
      <w:r w:rsidR="00410365">
        <w:rPr>
          <w:rFonts w:ascii="Arial" w:hAnsi="Arial" w:cs="Arial"/>
          <w:kern w:val="0"/>
          <w:lang w:val="es-EC"/>
        </w:rPr>
        <w:t xml:space="preserve"> (figura </w:t>
      </w:r>
      <w:r w:rsidR="00D2225B">
        <w:rPr>
          <w:rFonts w:ascii="Arial" w:hAnsi="Arial" w:cs="Arial"/>
          <w:kern w:val="0"/>
          <w:lang w:val="es-EC"/>
        </w:rPr>
        <w:t>6.1</w:t>
      </w:r>
      <w:r w:rsidR="00410365">
        <w:rPr>
          <w:rFonts w:ascii="Arial" w:hAnsi="Arial" w:cs="Arial"/>
          <w:kern w:val="0"/>
          <w:lang w:val="es-EC"/>
        </w:rPr>
        <w:t>).</w:t>
      </w:r>
    </w:p>
    <w:p w:rsidR="00A94EB9" w:rsidRDefault="00A94EB9" w:rsidP="00A94EB9">
      <w:pPr>
        <w:spacing w:line="480" w:lineRule="auto"/>
        <w:ind w:left="792"/>
        <w:jc w:val="both"/>
        <w:rPr>
          <w:rFonts w:ascii="Arial" w:hAnsi="Arial" w:cs="Arial"/>
        </w:rPr>
      </w:pPr>
    </w:p>
    <w:p w:rsidR="00A94EB9" w:rsidRDefault="00372475" w:rsidP="00A94EB9">
      <w:pPr>
        <w:spacing w:line="480" w:lineRule="auto"/>
        <w:ind w:left="792"/>
        <w:jc w:val="both"/>
        <w:rPr>
          <w:rFonts w:ascii="Arial" w:hAnsi="Arial" w:cs="Arial"/>
        </w:rPr>
      </w:pPr>
      <w:r>
        <w:rPr>
          <w:rFonts w:ascii="Arial" w:hAnsi="Arial" w:cs="Arial"/>
          <w:kern w:val="0"/>
          <w:lang w:val="es-EC"/>
        </w:rPr>
        <w:t xml:space="preserve">Si bien es cierto </w:t>
      </w:r>
      <w:r w:rsidR="0026504A">
        <w:rPr>
          <w:rFonts w:ascii="Arial" w:hAnsi="Arial" w:cs="Arial"/>
          <w:kern w:val="0"/>
          <w:lang w:val="es-EC"/>
        </w:rPr>
        <w:t xml:space="preserve">que, </w:t>
      </w:r>
      <w:r>
        <w:rPr>
          <w:rFonts w:ascii="Arial" w:hAnsi="Arial" w:cs="Arial"/>
          <w:kern w:val="0"/>
          <w:lang w:val="es-EC"/>
        </w:rPr>
        <w:t xml:space="preserve">en la mayoría de los casos la implementación </w:t>
      </w:r>
      <w:r w:rsidR="002D468F">
        <w:rPr>
          <w:rFonts w:ascii="Arial" w:hAnsi="Arial" w:cs="Arial"/>
          <w:kern w:val="0"/>
          <w:lang w:val="es-EC"/>
        </w:rPr>
        <w:t>se reduce a la instalación eléctrica</w:t>
      </w:r>
      <w:r w:rsidR="0026504A">
        <w:rPr>
          <w:rFonts w:ascii="Arial" w:hAnsi="Arial" w:cs="Arial"/>
          <w:kern w:val="0"/>
          <w:lang w:val="es-EC"/>
        </w:rPr>
        <w:t>,</w:t>
      </w:r>
      <w:r w:rsidR="002D468F">
        <w:rPr>
          <w:rFonts w:ascii="Arial" w:hAnsi="Arial" w:cs="Arial"/>
          <w:kern w:val="0"/>
          <w:lang w:val="es-EC"/>
        </w:rPr>
        <w:t xml:space="preserve"> desde el panel de salida de UPS hasta los tomacorrientes del quirófano, se debe recalcar que si </w:t>
      </w:r>
      <w:r w:rsidR="00D92669">
        <w:rPr>
          <w:rFonts w:ascii="Arial" w:hAnsi="Arial" w:cs="Arial"/>
          <w:kern w:val="0"/>
          <w:lang w:val="es-EC"/>
        </w:rPr>
        <w:t xml:space="preserve">se </w:t>
      </w:r>
      <w:r w:rsidR="002D468F">
        <w:rPr>
          <w:rFonts w:ascii="Arial" w:hAnsi="Arial" w:cs="Arial"/>
          <w:kern w:val="0"/>
          <w:lang w:val="es-EC"/>
        </w:rPr>
        <w:t xml:space="preserve">obvia alguno de los pasos recomendados, no se va a obtener una  instalación </w:t>
      </w:r>
      <w:r w:rsidR="00B54E98">
        <w:rPr>
          <w:rFonts w:ascii="Arial" w:hAnsi="Arial" w:cs="Arial"/>
          <w:kern w:val="0"/>
          <w:lang w:val="es-EC"/>
        </w:rPr>
        <w:t xml:space="preserve">eléctrica </w:t>
      </w:r>
      <w:r w:rsidR="002D468F">
        <w:rPr>
          <w:rFonts w:ascii="Arial" w:hAnsi="Arial" w:cs="Arial"/>
          <w:kern w:val="0"/>
          <w:lang w:val="es-EC"/>
        </w:rPr>
        <w:t xml:space="preserve"> segura</w:t>
      </w:r>
      <w:r w:rsidR="00B54E98">
        <w:rPr>
          <w:rFonts w:ascii="Arial" w:hAnsi="Arial" w:cs="Arial"/>
          <w:kern w:val="0"/>
          <w:lang w:val="es-EC"/>
        </w:rPr>
        <w:t>.</w:t>
      </w:r>
      <w:r w:rsidR="002D468F">
        <w:rPr>
          <w:rFonts w:ascii="Arial" w:hAnsi="Arial" w:cs="Arial"/>
          <w:kern w:val="0"/>
          <w:lang w:val="es-EC"/>
        </w:rPr>
        <w:t xml:space="preserve">  </w:t>
      </w:r>
    </w:p>
    <w:p w:rsidR="00A94EB9" w:rsidRDefault="00A94EB9" w:rsidP="00A94EB9">
      <w:pPr>
        <w:spacing w:line="480" w:lineRule="auto"/>
        <w:ind w:left="792"/>
        <w:jc w:val="both"/>
        <w:rPr>
          <w:rFonts w:ascii="Arial" w:hAnsi="Arial" w:cs="Arial"/>
        </w:rPr>
      </w:pPr>
    </w:p>
    <w:p w:rsidR="001D6519" w:rsidRDefault="001D6519" w:rsidP="00A94EB9">
      <w:pPr>
        <w:spacing w:line="480" w:lineRule="auto"/>
        <w:ind w:left="792"/>
        <w:jc w:val="both"/>
        <w:rPr>
          <w:rFonts w:ascii="Arial" w:hAnsi="Arial" w:cs="Arial"/>
          <w:kern w:val="0"/>
          <w:lang w:val="es-EC"/>
        </w:rPr>
      </w:pPr>
      <w:r>
        <w:rPr>
          <w:rFonts w:ascii="Arial" w:hAnsi="Arial" w:cs="Arial"/>
          <w:kern w:val="0"/>
          <w:lang w:val="es-EC"/>
        </w:rPr>
        <w:t>En resumen, d</w:t>
      </w:r>
      <w:r w:rsidRPr="0065706B">
        <w:rPr>
          <w:rFonts w:ascii="Arial" w:hAnsi="Arial" w:cs="Arial"/>
          <w:kern w:val="0"/>
          <w:lang w:val="es-EC"/>
        </w:rPr>
        <w:t xml:space="preserve">esde </w:t>
      </w:r>
      <w:r>
        <w:rPr>
          <w:rFonts w:ascii="Arial" w:hAnsi="Arial" w:cs="Arial"/>
          <w:kern w:val="0"/>
          <w:lang w:val="es-EC"/>
        </w:rPr>
        <w:t>el</w:t>
      </w:r>
      <w:r w:rsidRPr="0065706B">
        <w:rPr>
          <w:rFonts w:ascii="Arial" w:hAnsi="Arial" w:cs="Arial"/>
          <w:kern w:val="0"/>
          <w:lang w:val="es-EC"/>
        </w:rPr>
        <w:t xml:space="preserve"> tablero de distribución general </w:t>
      </w:r>
      <w:r>
        <w:rPr>
          <w:rFonts w:ascii="Arial" w:hAnsi="Arial" w:cs="Arial"/>
          <w:kern w:val="0"/>
          <w:lang w:val="es-EC"/>
        </w:rPr>
        <w:t>se llevan</w:t>
      </w:r>
      <w:r w:rsidRPr="0065706B">
        <w:rPr>
          <w:rFonts w:ascii="Arial" w:hAnsi="Arial" w:cs="Arial"/>
          <w:kern w:val="0"/>
          <w:lang w:val="es-EC"/>
        </w:rPr>
        <w:t xml:space="preserve"> las líneas hacia el cuarto donde van a </w:t>
      </w:r>
      <w:r w:rsidR="0026504A">
        <w:rPr>
          <w:rFonts w:ascii="Arial" w:hAnsi="Arial" w:cs="Arial"/>
          <w:kern w:val="0"/>
          <w:lang w:val="es-EC"/>
        </w:rPr>
        <w:t>esta</w:t>
      </w:r>
      <w:r w:rsidRPr="0065706B">
        <w:rPr>
          <w:rFonts w:ascii="Arial" w:hAnsi="Arial" w:cs="Arial"/>
          <w:kern w:val="0"/>
          <w:lang w:val="es-EC"/>
        </w:rPr>
        <w:t>r ubicados los tableros de alimentación de l</w:t>
      </w:r>
      <w:r>
        <w:rPr>
          <w:rFonts w:ascii="Arial" w:hAnsi="Arial" w:cs="Arial"/>
          <w:kern w:val="0"/>
          <w:lang w:val="es-EC"/>
        </w:rPr>
        <w:t>as cargas críticas del hospital; aquí se encontrará</w:t>
      </w:r>
      <w:r w:rsidRPr="0065706B">
        <w:rPr>
          <w:rFonts w:ascii="Arial" w:hAnsi="Arial" w:cs="Arial"/>
          <w:kern w:val="0"/>
          <w:lang w:val="es-EC"/>
        </w:rPr>
        <w:t>n estos tipos de tableros:</w:t>
      </w:r>
    </w:p>
    <w:p w:rsidR="00410365" w:rsidRPr="00BA4F3B" w:rsidRDefault="00410365" w:rsidP="00410365">
      <w:pPr>
        <w:rPr>
          <w:rFonts w:ascii="Arial" w:hAnsi="Arial" w:cs="Arial"/>
          <w:b/>
          <w:caps/>
          <w:lang w:val="es-EC"/>
        </w:rPr>
      </w:pPr>
    </w:p>
    <w:p w:rsidR="00EA5EA4" w:rsidRDefault="002833F9" w:rsidP="00410365">
      <w:pPr>
        <w:rPr>
          <w:b/>
        </w:rPr>
      </w:pPr>
      <w:r>
        <w:rPr>
          <w:b/>
        </w:rPr>
        <w:t xml:space="preserve">     </w:t>
      </w:r>
      <w:r w:rsidR="00554219">
        <w:rPr>
          <w:b/>
        </w:rPr>
        <w:t xml:space="preserve">            </w:t>
      </w:r>
      <w:r w:rsidR="00253D7D">
        <w:rPr>
          <w:b/>
        </w:rPr>
        <w:t xml:space="preserve">                              </w:t>
      </w:r>
      <w:r w:rsidR="00554219">
        <w:rPr>
          <w:b/>
        </w:rPr>
        <w:t xml:space="preserve">        </w:t>
      </w:r>
    </w:p>
    <w:p w:rsidR="00EA5EA4" w:rsidRDefault="00F53BBF" w:rsidP="00410365">
      <w:pPr>
        <w:rPr>
          <w:b/>
        </w:rPr>
      </w:pPr>
      <w:r w:rsidRPr="00F53BBF">
        <w:rPr>
          <w:noProof/>
        </w:rPr>
        <w:lastRenderedPageBreak/>
        <w:pict>
          <v:shape id="Imagen 1" o:spid="_x0000_s1029" type="#_x0000_t75" style="position:absolute;margin-left:1339.8pt;margin-top:13.8pt;width:374.95pt;height:297.75pt;z-index:1;visibility:visible;mso-position-horizontal:right;mso-position-horizontal-relative:margin">
            <v:imagedata r:id="rId27" o:title="" cropbottom="8952f" cropright="12351f"/>
            <w10:wrap type="topAndBottom" anchorx="margin"/>
          </v:shape>
        </w:pict>
      </w:r>
      <w:r w:rsidR="00EA5EA4">
        <w:rPr>
          <w:b/>
        </w:rPr>
        <w:t xml:space="preserve">                           </w:t>
      </w:r>
      <w:r w:rsidR="00BF5CFB">
        <w:rPr>
          <w:b/>
        </w:rPr>
        <w:t xml:space="preserve">    </w:t>
      </w:r>
    </w:p>
    <w:p w:rsidR="00410365" w:rsidRDefault="00EA5EA4" w:rsidP="0026504A">
      <w:pPr>
        <w:ind w:right="-88"/>
        <w:rPr>
          <w:b/>
        </w:rPr>
      </w:pPr>
      <w:r>
        <w:rPr>
          <w:b/>
        </w:rPr>
        <w:t xml:space="preserve">                          </w:t>
      </w:r>
      <w:r w:rsidR="00A94EB9">
        <w:rPr>
          <w:b/>
        </w:rPr>
        <w:t xml:space="preserve">                                       </w:t>
      </w:r>
      <w:r w:rsidR="00F85F5B">
        <w:rPr>
          <w:b/>
        </w:rPr>
        <w:t xml:space="preserve">         </w:t>
      </w:r>
      <w:r w:rsidR="00D32DBF">
        <w:rPr>
          <w:b/>
          <w:noProof/>
          <w:lang w:eastAsia="es-ES"/>
        </w:rPr>
        <w:t xml:space="preserve">                 </w:t>
      </w:r>
    </w:p>
    <w:p w:rsidR="00554219" w:rsidRDefault="00410365" w:rsidP="00554219">
      <w:pPr>
        <w:jc w:val="center"/>
        <w:rPr>
          <w:b/>
        </w:rPr>
      </w:pPr>
      <w:r>
        <w:rPr>
          <w:b/>
        </w:rPr>
        <w:t xml:space="preserve">Figura </w:t>
      </w:r>
      <w:r w:rsidR="00D2225B">
        <w:rPr>
          <w:b/>
        </w:rPr>
        <w:t>6.1</w:t>
      </w:r>
      <w:r>
        <w:rPr>
          <w:b/>
        </w:rPr>
        <w:t>.</w:t>
      </w:r>
      <w:r w:rsidR="00D92669">
        <w:rPr>
          <w:b/>
        </w:rPr>
        <w:t>-</w:t>
      </w:r>
    </w:p>
    <w:p w:rsidR="00554219" w:rsidRDefault="00EA5EA4" w:rsidP="00554219">
      <w:pPr>
        <w:jc w:val="center"/>
        <w:rPr>
          <w:b/>
        </w:rPr>
      </w:pPr>
      <w:r>
        <w:rPr>
          <w:b/>
        </w:rPr>
        <w:t xml:space="preserve">     </w:t>
      </w:r>
      <w:r w:rsidR="00554219">
        <w:rPr>
          <w:b/>
        </w:rPr>
        <w:t xml:space="preserve"> </w:t>
      </w:r>
      <w:r w:rsidR="002F7554">
        <w:rPr>
          <w:b/>
        </w:rPr>
        <w:t xml:space="preserve"> </w:t>
      </w:r>
      <w:r w:rsidR="00410365">
        <w:rPr>
          <w:b/>
        </w:rPr>
        <w:t>Diagrama general de las instalaciones de los quirófanos</w:t>
      </w:r>
      <w:r w:rsidR="0026504A">
        <w:rPr>
          <w:b/>
        </w:rPr>
        <w:t xml:space="preserve"> del</w:t>
      </w:r>
    </w:p>
    <w:p w:rsidR="00410365" w:rsidRDefault="002F7554" w:rsidP="00C1099A">
      <w:pPr>
        <w:tabs>
          <w:tab w:val="left" w:pos="1560"/>
          <w:tab w:val="left" w:pos="3402"/>
          <w:tab w:val="left" w:pos="3686"/>
        </w:tabs>
        <w:rPr>
          <w:b/>
        </w:rPr>
      </w:pPr>
      <w:r>
        <w:rPr>
          <w:b/>
        </w:rPr>
        <w:t xml:space="preserve">                       </w:t>
      </w:r>
      <w:r w:rsidR="0026504A">
        <w:rPr>
          <w:b/>
        </w:rPr>
        <w:t>H</w:t>
      </w:r>
      <w:r w:rsidR="00D92669">
        <w:rPr>
          <w:b/>
        </w:rPr>
        <w:t>ospital</w:t>
      </w:r>
      <w:r w:rsidR="00554219">
        <w:rPr>
          <w:b/>
        </w:rPr>
        <w:t xml:space="preserve"> </w:t>
      </w:r>
      <w:r w:rsidR="00D92669">
        <w:rPr>
          <w:b/>
        </w:rPr>
        <w:t>Roberto Gilbert</w:t>
      </w:r>
      <w:r w:rsidR="00410365">
        <w:rPr>
          <w:b/>
        </w:rPr>
        <w:t>.</w:t>
      </w:r>
    </w:p>
    <w:p w:rsidR="00410365" w:rsidRDefault="00410365" w:rsidP="00410365">
      <w:pPr>
        <w:rPr>
          <w:b/>
        </w:rPr>
      </w:pPr>
    </w:p>
    <w:p w:rsidR="00410365" w:rsidRPr="00D34516" w:rsidRDefault="00410365" w:rsidP="00410365">
      <w:pPr>
        <w:rPr>
          <w:b/>
        </w:rPr>
      </w:pPr>
    </w:p>
    <w:p w:rsidR="00B54E98" w:rsidRPr="0065706B" w:rsidRDefault="00B54E98" w:rsidP="00410365">
      <w:pPr>
        <w:spacing w:line="480" w:lineRule="auto"/>
        <w:jc w:val="both"/>
        <w:rPr>
          <w:rFonts w:ascii="Arial" w:hAnsi="Arial" w:cs="Arial"/>
          <w:kern w:val="0"/>
          <w:lang w:val="es-EC"/>
        </w:rPr>
      </w:pPr>
    </w:p>
    <w:p w:rsidR="00410365" w:rsidRPr="0065706B" w:rsidRDefault="00410365" w:rsidP="002F7554">
      <w:pPr>
        <w:numPr>
          <w:ilvl w:val="0"/>
          <w:numId w:val="16"/>
        </w:numPr>
        <w:spacing w:line="480" w:lineRule="auto"/>
        <w:ind w:left="1418" w:hanging="567"/>
        <w:jc w:val="both"/>
        <w:rPr>
          <w:rFonts w:ascii="Arial" w:hAnsi="Arial" w:cs="Arial"/>
          <w:kern w:val="0"/>
          <w:lang w:val="es-EC"/>
        </w:rPr>
      </w:pPr>
      <w:r w:rsidRPr="0065706B">
        <w:rPr>
          <w:rFonts w:ascii="Arial" w:hAnsi="Arial" w:cs="Arial"/>
          <w:kern w:val="0"/>
          <w:lang w:val="es-EC"/>
        </w:rPr>
        <w:t>Tablero principal.- Este contiene los alimentadores de todos los sistemas considerados críticos</w:t>
      </w:r>
      <w:r w:rsidR="00363913">
        <w:rPr>
          <w:rFonts w:ascii="Arial" w:hAnsi="Arial" w:cs="Arial"/>
          <w:kern w:val="0"/>
          <w:lang w:val="es-EC"/>
        </w:rPr>
        <w:t xml:space="preserve"> y sensibles</w:t>
      </w:r>
      <w:r w:rsidRPr="0065706B">
        <w:rPr>
          <w:rFonts w:ascii="Arial" w:hAnsi="Arial" w:cs="Arial"/>
          <w:kern w:val="0"/>
          <w:lang w:val="es-EC"/>
        </w:rPr>
        <w:t>, iluminación,</w:t>
      </w:r>
      <w:r w:rsidR="00363913">
        <w:rPr>
          <w:rFonts w:ascii="Arial" w:hAnsi="Arial" w:cs="Arial"/>
          <w:kern w:val="0"/>
          <w:lang w:val="es-EC"/>
        </w:rPr>
        <w:t xml:space="preserve"> UPS,</w:t>
      </w:r>
      <w:r w:rsidRPr="0065706B">
        <w:rPr>
          <w:rFonts w:ascii="Arial" w:hAnsi="Arial" w:cs="Arial"/>
          <w:kern w:val="0"/>
          <w:lang w:val="es-EC"/>
        </w:rPr>
        <w:t xml:space="preserve"> equipos de cómputo</w:t>
      </w:r>
      <w:r w:rsidR="00363913">
        <w:rPr>
          <w:rFonts w:ascii="Arial" w:hAnsi="Arial" w:cs="Arial"/>
          <w:kern w:val="0"/>
          <w:lang w:val="es-EC"/>
        </w:rPr>
        <w:t>, equipos médicos,</w:t>
      </w:r>
      <w:r w:rsidRPr="0065706B">
        <w:rPr>
          <w:rFonts w:ascii="Arial" w:hAnsi="Arial" w:cs="Arial"/>
          <w:kern w:val="0"/>
          <w:lang w:val="es-EC"/>
        </w:rPr>
        <w:t xml:space="preserve"> etc.  </w:t>
      </w:r>
    </w:p>
    <w:p w:rsidR="00410365" w:rsidRDefault="00410365" w:rsidP="00410365">
      <w:pPr>
        <w:spacing w:line="480" w:lineRule="auto"/>
        <w:ind w:left="720"/>
        <w:jc w:val="both"/>
        <w:rPr>
          <w:rFonts w:ascii="Arial" w:hAnsi="Arial" w:cs="Arial"/>
          <w:kern w:val="0"/>
          <w:lang w:val="es-EC"/>
        </w:rPr>
      </w:pPr>
    </w:p>
    <w:p w:rsidR="00410365" w:rsidRPr="002F7554" w:rsidRDefault="0026504A" w:rsidP="00410365">
      <w:pPr>
        <w:numPr>
          <w:ilvl w:val="0"/>
          <w:numId w:val="16"/>
        </w:numPr>
        <w:spacing w:line="480" w:lineRule="auto"/>
        <w:ind w:left="1418" w:hanging="567"/>
        <w:jc w:val="both"/>
        <w:rPr>
          <w:rFonts w:ascii="Arial" w:hAnsi="Arial" w:cs="Arial"/>
          <w:kern w:val="0"/>
          <w:lang w:val="es-EC"/>
        </w:rPr>
      </w:pPr>
      <w:r>
        <w:rPr>
          <w:rFonts w:ascii="Arial" w:hAnsi="Arial" w:cs="Arial"/>
          <w:kern w:val="0"/>
          <w:lang w:val="es-EC"/>
        </w:rPr>
        <w:t>Tablero de bypass.- C</w:t>
      </w:r>
      <w:r w:rsidR="00410365" w:rsidRPr="0065706B">
        <w:rPr>
          <w:rFonts w:ascii="Arial" w:hAnsi="Arial" w:cs="Arial"/>
          <w:kern w:val="0"/>
          <w:lang w:val="es-EC"/>
        </w:rPr>
        <w:t xml:space="preserve">ontiene los </w:t>
      </w:r>
      <w:proofErr w:type="spellStart"/>
      <w:r w:rsidR="00410365" w:rsidRPr="0065706B">
        <w:rPr>
          <w:rFonts w:ascii="Arial" w:hAnsi="Arial" w:cs="Arial"/>
          <w:kern w:val="0"/>
          <w:lang w:val="es-EC"/>
        </w:rPr>
        <w:t>breakers</w:t>
      </w:r>
      <w:proofErr w:type="spellEnd"/>
      <w:r w:rsidR="00410365" w:rsidRPr="0065706B">
        <w:rPr>
          <w:rFonts w:ascii="Arial" w:hAnsi="Arial" w:cs="Arial"/>
          <w:kern w:val="0"/>
          <w:lang w:val="es-EC"/>
        </w:rPr>
        <w:t xml:space="preserve"> de entrada y salida del UPS y un </w:t>
      </w:r>
      <w:proofErr w:type="spellStart"/>
      <w:r w:rsidR="00410365" w:rsidRPr="0065706B">
        <w:rPr>
          <w:rFonts w:ascii="Arial" w:hAnsi="Arial" w:cs="Arial"/>
          <w:kern w:val="0"/>
          <w:lang w:val="es-EC"/>
        </w:rPr>
        <w:t>breaker</w:t>
      </w:r>
      <w:proofErr w:type="spellEnd"/>
      <w:r w:rsidR="00410365" w:rsidRPr="0065706B">
        <w:rPr>
          <w:rFonts w:ascii="Arial" w:hAnsi="Arial" w:cs="Arial"/>
          <w:kern w:val="0"/>
          <w:lang w:val="es-EC"/>
        </w:rPr>
        <w:t xml:space="preserve"> adicional con enclavamiento manual para maniobras de bypass en caso de desactivación del UPS.</w:t>
      </w:r>
    </w:p>
    <w:p w:rsidR="00410365" w:rsidRPr="0065706B" w:rsidRDefault="0026504A" w:rsidP="002F7554">
      <w:pPr>
        <w:numPr>
          <w:ilvl w:val="0"/>
          <w:numId w:val="16"/>
        </w:numPr>
        <w:spacing w:line="480" w:lineRule="auto"/>
        <w:ind w:left="1418" w:hanging="567"/>
        <w:jc w:val="both"/>
        <w:rPr>
          <w:rFonts w:ascii="Arial" w:hAnsi="Arial" w:cs="Arial"/>
          <w:kern w:val="0"/>
          <w:lang w:val="es-EC"/>
        </w:rPr>
      </w:pPr>
      <w:r>
        <w:rPr>
          <w:rFonts w:ascii="Arial" w:hAnsi="Arial" w:cs="Arial"/>
          <w:kern w:val="0"/>
          <w:lang w:val="es-EC"/>
        </w:rPr>
        <w:lastRenderedPageBreak/>
        <w:t>Tablero UPS-q</w:t>
      </w:r>
      <w:r w:rsidR="00410365" w:rsidRPr="0065706B">
        <w:rPr>
          <w:rFonts w:ascii="Arial" w:hAnsi="Arial" w:cs="Arial"/>
          <w:kern w:val="0"/>
          <w:lang w:val="es-EC"/>
        </w:rPr>
        <w:t xml:space="preserve">uirófanos.- </w:t>
      </w:r>
      <w:r w:rsidR="00363913">
        <w:rPr>
          <w:rFonts w:ascii="Arial" w:hAnsi="Arial" w:cs="Arial"/>
          <w:kern w:val="0"/>
          <w:lang w:val="es-EC"/>
        </w:rPr>
        <w:t>A</w:t>
      </w:r>
      <w:r w:rsidR="00410365" w:rsidRPr="0065706B">
        <w:rPr>
          <w:rFonts w:ascii="Arial" w:hAnsi="Arial" w:cs="Arial"/>
          <w:kern w:val="0"/>
          <w:lang w:val="es-EC"/>
        </w:rPr>
        <w:t>limentado por UPS,</w:t>
      </w:r>
      <w:r w:rsidR="00363913">
        <w:rPr>
          <w:rFonts w:ascii="Arial" w:hAnsi="Arial" w:cs="Arial"/>
          <w:kern w:val="0"/>
          <w:lang w:val="es-EC"/>
        </w:rPr>
        <w:t xml:space="preserve"> por medio del tablero de bypass, </w:t>
      </w:r>
      <w:r w:rsidR="00410365" w:rsidRPr="0065706B">
        <w:rPr>
          <w:rFonts w:ascii="Arial" w:hAnsi="Arial" w:cs="Arial"/>
          <w:kern w:val="0"/>
          <w:lang w:val="es-EC"/>
        </w:rPr>
        <w:t xml:space="preserve"> aquí se concentran los </w:t>
      </w:r>
      <w:r>
        <w:rPr>
          <w:rFonts w:ascii="Arial" w:hAnsi="Arial" w:cs="Arial"/>
          <w:kern w:val="0"/>
          <w:lang w:val="es-EC"/>
        </w:rPr>
        <w:t>alimentadores de los quirófanos;</w:t>
      </w:r>
      <w:r w:rsidR="00363913">
        <w:rPr>
          <w:rFonts w:ascii="Arial" w:hAnsi="Arial" w:cs="Arial"/>
          <w:kern w:val="0"/>
          <w:lang w:val="es-EC"/>
        </w:rPr>
        <w:t xml:space="preserve"> desde aquí se alimenta la carga que necesita energía</w:t>
      </w:r>
      <w:r w:rsidR="00494B13">
        <w:rPr>
          <w:rFonts w:ascii="Arial" w:hAnsi="Arial" w:cs="Arial"/>
          <w:kern w:val="0"/>
          <w:lang w:val="es-EC"/>
        </w:rPr>
        <w:t xml:space="preserve"> regulada y</w:t>
      </w:r>
      <w:r w:rsidR="00363913">
        <w:rPr>
          <w:rFonts w:ascii="Arial" w:hAnsi="Arial" w:cs="Arial"/>
          <w:kern w:val="0"/>
          <w:lang w:val="es-EC"/>
        </w:rPr>
        <w:t xml:space="preserve"> sin int</w:t>
      </w:r>
      <w:r w:rsidR="00494B13">
        <w:rPr>
          <w:rFonts w:ascii="Arial" w:hAnsi="Arial" w:cs="Arial"/>
          <w:kern w:val="0"/>
          <w:lang w:val="es-EC"/>
        </w:rPr>
        <w:t>errupciones.</w:t>
      </w:r>
    </w:p>
    <w:p w:rsidR="00410365" w:rsidRPr="0065706B" w:rsidRDefault="00410365" w:rsidP="00410365">
      <w:pPr>
        <w:spacing w:line="480" w:lineRule="auto"/>
        <w:ind w:left="720"/>
        <w:jc w:val="both"/>
        <w:rPr>
          <w:rFonts w:ascii="Arial" w:hAnsi="Arial" w:cs="Arial"/>
          <w:kern w:val="0"/>
          <w:lang w:val="es-EC"/>
        </w:rPr>
      </w:pPr>
    </w:p>
    <w:p w:rsidR="00410365" w:rsidRPr="0065706B" w:rsidRDefault="00410365" w:rsidP="002F7554">
      <w:pPr>
        <w:numPr>
          <w:ilvl w:val="0"/>
          <w:numId w:val="16"/>
        </w:numPr>
        <w:spacing w:line="480" w:lineRule="auto"/>
        <w:ind w:left="1418" w:hanging="567"/>
        <w:jc w:val="both"/>
        <w:rPr>
          <w:rFonts w:ascii="Arial" w:hAnsi="Arial" w:cs="Arial"/>
          <w:kern w:val="0"/>
          <w:lang w:val="es-EC"/>
        </w:rPr>
      </w:pPr>
      <w:r w:rsidRPr="0065706B">
        <w:rPr>
          <w:rFonts w:ascii="Arial" w:hAnsi="Arial" w:cs="Arial"/>
          <w:kern w:val="0"/>
          <w:lang w:val="es-EC"/>
        </w:rPr>
        <w:t>Tablero normal</w:t>
      </w:r>
      <w:r w:rsidR="00363913">
        <w:rPr>
          <w:rFonts w:ascii="Arial" w:hAnsi="Arial" w:cs="Arial"/>
          <w:kern w:val="0"/>
          <w:lang w:val="es-EC"/>
        </w:rPr>
        <w:t>-quirófanos</w:t>
      </w:r>
      <w:r w:rsidRPr="0065706B">
        <w:rPr>
          <w:rFonts w:ascii="Arial" w:hAnsi="Arial" w:cs="Arial"/>
          <w:kern w:val="0"/>
          <w:lang w:val="es-EC"/>
        </w:rPr>
        <w:t xml:space="preserve">.- </w:t>
      </w:r>
      <w:r w:rsidR="00494B13">
        <w:rPr>
          <w:rFonts w:ascii="Arial" w:hAnsi="Arial" w:cs="Arial"/>
          <w:kern w:val="0"/>
          <w:lang w:val="es-EC"/>
        </w:rPr>
        <w:t>Co</w:t>
      </w:r>
      <w:r w:rsidRPr="0065706B">
        <w:rPr>
          <w:rFonts w:ascii="Arial" w:hAnsi="Arial" w:cs="Arial"/>
          <w:kern w:val="0"/>
          <w:lang w:val="es-EC"/>
        </w:rPr>
        <w:t xml:space="preserve">ntiene </w:t>
      </w:r>
      <w:r w:rsidR="00494B13">
        <w:rPr>
          <w:rFonts w:ascii="Arial" w:hAnsi="Arial" w:cs="Arial"/>
          <w:kern w:val="0"/>
          <w:lang w:val="es-EC"/>
        </w:rPr>
        <w:t xml:space="preserve">los </w:t>
      </w:r>
      <w:proofErr w:type="spellStart"/>
      <w:r w:rsidR="00494B13">
        <w:rPr>
          <w:rFonts w:ascii="Arial" w:hAnsi="Arial" w:cs="Arial"/>
          <w:kern w:val="0"/>
          <w:lang w:val="es-EC"/>
        </w:rPr>
        <w:t>breaker</w:t>
      </w:r>
      <w:r w:rsidR="00D92669">
        <w:rPr>
          <w:rFonts w:ascii="Arial" w:hAnsi="Arial" w:cs="Arial"/>
          <w:kern w:val="0"/>
          <w:lang w:val="es-EC"/>
        </w:rPr>
        <w:t>s</w:t>
      </w:r>
      <w:proofErr w:type="spellEnd"/>
      <w:r w:rsidR="00494B13">
        <w:rPr>
          <w:rFonts w:ascii="Arial" w:hAnsi="Arial" w:cs="Arial"/>
          <w:kern w:val="0"/>
          <w:lang w:val="es-EC"/>
        </w:rPr>
        <w:t xml:space="preserve"> de a</w:t>
      </w:r>
      <w:r w:rsidRPr="0065706B">
        <w:rPr>
          <w:rFonts w:ascii="Arial" w:hAnsi="Arial" w:cs="Arial"/>
          <w:kern w:val="0"/>
          <w:lang w:val="es-EC"/>
        </w:rPr>
        <w:t>limentación</w:t>
      </w:r>
      <w:r w:rsidR="00494B13">
        <w:rPr>
          <w:rFonts w:ascii="Arial" w:hAnsi="Arial" w:cs="Arial"/>
          <w:kern w:val="0"/>
          <w:lang w:val="es-EC"/>
        </w:rPr>
        <w:t xml:space="preserve"> de la carga no crítica, como</w:t>
      </w:r>
      <w:r w:rsidRPr="0065706B">
        <w:rPr>
          <w:rFonts w:ascii="Arial" w:hAnsi="Arial" w:cs="Arial"/>
          <w:kern w:val="0"/>
          <w:lang w:val="es-EC"/>
        </w:rPr>
        <w:t xml:space="preserve"> alumbrado general y  toma</w:t>
      </w:r>
      <w:r w:rsidR="00494B13">
        <w:rPr>
          <w:rFonts w:ascii="Arial" w:hAnsi="Arial" w:cs="Arial"/>
          <w:kern w:val="0"/>
          <w:lang w:val="es-EC"/>
        </w:rPr>
        <w:t xml:space="preserve">corrientes </w:t>
      </w:r>
      <w:r w:rsidRPr="0065706B">
        <w:rPr>
          <w:rFonts w:ascii="Arial" w:hAnsi="Arial" w:cs="Arial"/>
          <w:kern w:val="0"/>
          <w:lang w:val="es-EC"/>
        </w:rPr>
        <w:t xml:space="preserve"> ubicados lejos del área de operaciones, de acceso restringido para conexión de equipos de </w:t>
      </w:r>
      <w:r w:rsidR="00494B13">
        <w:rPr>
          <w:rFonts w:ascii="Arial" w:hAnsi="Arial" w:cs="Arial"/>
          <w:kern w:val="0"/>
          <w:lang w:val="es-EC"/>
        </w:rPr>
        <w:t xml:space="preserve">esterilización, </w:t>
      </w:r>
      <w:r w:rsidRPr="0065706B">
        <w:rPr>
          <w:rFonts w:ascii="Arial" w:hAnsi="Arial" w:cs="Arial"/>
          <w:kern w:val="0"/>
          <w:lang w:val="es-EC"/>
        </w:rPr>
        <w:t>limpieza y mantenimiento</w:t>
      </w:r>
      <w:r>
        <w:rPr>
          <w:rFonts w:ascii="Arial" w:hAnsi="Arial" w:cs="Arial"/>
          <w:kern w:val="0"/>
          <w:lang w:val="es-EC"/>
        </w:rPr>
        <w:t>.</w:t>
      </w:r>
      <w:r w:rsidRPr="0065706B">
        <w:rPr>
          <w:rFonts w:ascii="Arial" w:hAnsi="Arial" w:cs="Arial"/>
          <w:kern w:val="0"/>
          <w:lang w:val="es-EC"/>
        </w:rPr>
        <w:t xml:space="preserve"> </w:t>
      </w:r>
    </w:p>
    <w:p w:rsidR="00410365" w:rsidRPr="0065706B" w:rsidRDefault="00410365" w:rsidP="00410365">
      <w:pPr>
        <w:spacing w:line="480" w:lineRule="auto"/>
        <w:ind w:left="720"/>
        <w:jc w:val="both"/>
        <w:rPr>
          <w:rFonts w:ascii="Arial" w:hAnsi="Arial" w:cs="Arial"/>
          <w:kern w:val="0"/>
          <w:lang w:val="es-EC"/>
        </w:rPr>
      </w:pPr>
    </w:p>
    <w:p w:rsidR="00410365" w:rsidRDefault="00410365" w:rsidP="002F7554">
      <w:pPr>
        <w:numPr>
          <w:ilvl w:val="0"/>
          <w:numId w:val="16"/>
        </w:numPr>
        <w:spacing w:line="480" w:lineRule="auto"/>
        <w:ind w:left="1418" w:hanging="567"/>
        <w:jc w:val="both"/>
        <w:rPr>
          <w:rFonts w:ascii="Arial" w:hAnsi="Arial" w:cs="Arial"/>
          <w:kern w:val="0"/>
          <w:lang w:val="es-EC"/>
        </w:rPr>
      </w:pPr>
      <w:r w:rsidRPr="0065706B">
        <w:rPr>
          <w:rFonts w:ascii="Arial" w:hAnsi="Arial" w:cs="Arial"/>
          <w:kern w:val="0"/>
          <w:lang w:val="es-EC"/>
        </w:rPr>
        <w:t xml:space="preserve">Tablero de aislamiento.- </w:t>
      </w:r>
      <w:r w:rsidR="002E7D10">
        <w:rPr>
          <w:rFonts w:ascii="Arial" w:hAnsi="Arial" w:cs="Arial"/>
          <w:kern w:val="0"/>
          <w:lang w:val="es-EC"/>
        </w:rPr>
        <w:t>Es el que aísla</w:t>
      </w:r>
      <w:r w:rsidRPr="0065706B">
        <w:rPr>
          <w:rFonts w:ascii="Arial" w:hAnsi="Arial" w:cs="Arial"/>
          <w:kern w:val="0"/>
          <w:lang w:val="es-EC"/>
        </w:rPr>
        <w:t xml:space="preserve"> las fase</w:t>
      </w:r>
      <w:r w:rsidR="00D92669">
        <w:rPr>
          <w:rFonts w:ascii="Arial" w:hAnsi="Arial" w:cs="Arial"/>
          <w:kern w:val="0"/>
          <w:lang w:val="es-EC"/>
        </w:rPr>
        <w:t>s</w:t>
      </w:r>
      <w:r w:rsidRPr="0065706B">
        <w:rPr>
          <w:rFonts w:ascii="Arial" w:hAnsi="Arial" w:cs="Arial"/>
          <w:kern w:val="0"/>
          <w:lang w:val="es-EC"/>
        </w:rPr>
        <w:t xml:space="preserve"> de tierra</w:t>
      </w:r>
      <w:r w:rsidR="00D92669">
        <w:rPr>
          <w:rFonts w:ascii="Arial" w:hAnsi="Arial" w:cs="Arial"/>
          <w:kern w:val="0"/>
          <w:lang w:val="es-EC"/>
        </w:rPr>
        <w:t>;</w:t>
      </w:r>
      <w:r w:rsidR="00494B13">
        <w:rPr>
          <w:rFonts w:ascii="Arial" w:hAnsi="Arial" w:cs="Arial"/>
          <w:kern w:val="0"/>
          <w:lang w:val="es-EC"/>
        </w:rPr>
        <w:t xml:space="preserve"> el mismo contiene los </w:t>
      </w:r>
      <w:proofErr w:type="spellStart"/>
      <w:r w:rsidR="00494B13">
        <w:rPr>
          <w:rFonts w:ascii="Arial" w:hAnsi="Arial" w:cs="Arial"/>
          <w:kern w:val="0"/>
          <w:lang w:val="es-EC"/>
        </w:rPr>
        <w:t>breakers</w:t>
      </w:r>
      <w:proofErr w:type="spellEnd"/>
      <w:r w:rsidR="00494B13">
        <w:rPr>
          <w:rFonts w:ascii="Arial" w:hAnsi="Arial" w:cs="Arial"/>
          <w:kern w:val="0"/>
          <w:lang w:val="es-EC"/>
        </w:rPr>
        <w:t xml:space="preserve"> que distribuyen la energía hacia </w:t>
      </w:r>
      <w:r w:rsidRPr="0065706B">
        <w:rPr>
          <w:rFonts w:ascii="Arial" w:hAnsi="Arial" w:cs="Arial"/>
          <w:kern w:val="0"/>
          <w:lang w:val="es-EC"/>
        </w:rPr>
        <w:t>los equipos que van conectados al paciente y las lámparas del quirófano.</w:t>
      </w:r>
    </w:p>
    <w:p w:rsidR="002F7554" w:rsidRDefault="002F7554" w:rsidP="002F7554">
      <w:pPr>
        <w:spacing w:line="480" w:lineRule="auto"/>
        <w:jc w:val="both"/>
        <w:rPr>
          <w:rFonts w:ascii="Arial" w:hAnsi="Arial" w:cs="Arial"/>
          <w:kern w:val="0"/>
          <w:lang w:val="es-EC"/>
        </w:rPr>
      </w:pPr>
    </w:p>
    <w:p w:rsidR="002F7554" w:rsidRDefault="00410365" w:rsidP="002F7554">
      <w:pPr>
        <w:spacing w:line="480" w:lineRule="auto"/>
        <w:ind w:left="792"/>
        <w:jc w:val="both"/>
        <w:rPr>
          <w:rFonts w:ascii="Arial" w:hAnsi="Arial" w:cs="Arial"/>
          <w:kern w:val="0"/>
          <w:lang w:val="es-EC"/>
        </w:rPr>
      </w:pPr>
      <w:r>
        <w:rPr>
          <w:rFonts w:ascii="Arial" w:hAnsi="Arial" w:cs="Arial"/>
          <w:kern w:val="0"/>
          <w:lang w:val="es-EC"/>
        </w:rPr>
        <w:t>Normalmente el dimensi</w:t>
      </w:r>
      <w:r w:rsidR="002E7D10">
        <w:rPr>
          <w:rFonts w:ascii="Arial" w:hAnsi="Arial" w:cs="Arial"/>
          <w:kern w:val="0"/>
          <w:lang w:val="es-EC"/>
        </w:rPr>
        <w:t xml:space="preserve">onamiento de </w:t>
      </w:r>
      <w:proofErr w:type="spellStart"/>
      <w:r w:rsidR="002E7D10">
        <w:rPr>
          <w:rFonts w:ascii="Arial" w:hAnsi="Arial" w:cs="Arial"/>
          <w:kern w:val="0"/>
          <w:lang w:val="es-EC"/>
        </w:rPr>
        <w:t>breakers</w:t>
      </w:r>
      <w:proofErr w:type="spellEnd"/>
      <w:r w:rsidR="002E7D10">
        <w:rPr>
          <w:rFonts w:ascii="Arial" w:hAnsi="Arial" w:cs="Arial"/>
          <w:kern w:val="0"/>
          <w:lang w:val="es-EC"/>
        </w:rPr>
        <w:t>, cableado y</w:t>
      </w:r>
      <w:r>
        <w:rPr>
          <w:rFonts w:ascii="Arial" w:hAnsi="Arial" w:cs="Arial"/>
          <w:kern w:val="0"/>
          <w:lang w:val="es-EC"/>
        </w:rPr>
        <w:t xml:space="preserve"> tableros se lo realiza </w:t>
      </w:r>
      <w:r w:rsidRPr="0065706B">
        <w:rPr>
          <w:rFonts w:ascii="Arial" w:hAnsi="Arial" w:cs="Arial"/>
          <w:kern w:val="0"/>
          <w:lang w:val="es-EC"/>
        </w:rPr>
        <w:t xml:space="preserve"> sumando el consumo individual de las cargas (equipos</w:t>
      </w:r>
      <w:r>
        <w:rPr>
          <w:rFonts w:ascii="Arial" w:hAnsi="Arial" w:cs="Arial"/>
          <w:kern w:val="0"/>
          <w:lang w:val="es-EC"/>
        </w:rPr>
        <w:t>)</w:t>
      </w:r>
      <w:r w:rsidRPr="0065706B">
        <w:rPr>
          <w:rFonts w:ascii="Arial" w:hAnsi="Arial" w:cs="Arial"/>
          <w:kern w:val="0"/>
          <w:lang w:val="es-EC"/>
        </w:rPr>
        <w:t>,</w:t>
      </w:r>
      <w:r>
        <w:rPr>
          <w:rFonts w:ascii="Arial" w:hAnsi="Arial" w:cs="Arial"/>
          <w:kern w:val="0"/>
          <w:lang w:val="es-EC"/>
        </w:rPr>
        <w:t xml:space="preserve"> agregando un consumo adicional para futuras aplicaciones,</w:t>
      </w:r>
      <w:r w:rsidR="00FD6EC0">
        <w:rPr>
          <w:rFonts w:ascii="Arial" w:hAnsi="Arial" w:cs="Arial"/>
          <w:kern w:val="0"/>
          <w:lang w:val="es-EC"/>
        </w:rPr>
        <w:t xml:space="preserve"> y aplicando una correcta coordinación de las protecciones, para evitar que las fallas se trasladen aguas arriba en las instalaciones. </w:t>
      </w:r>
      <w:r>
        <w:rPr>
          <w:rFonts w:ascii="Arial" w:hAnsi="Arial" w:cs="Arial"/>
          <w:kern w:val="0"/>
          <w:lang w:val="es-EC"/>
        </w:rPr>
        <w:t xml:space="preserve"> </w:t>
      </w:r>
    </w:p>
    <w:p w:rsidR="002F7554" w:rsidRDefault="002F7554" w:rsidP="002F7554">
      <w:pPr>
        <w:spacing w:line="480" w:lineRule="auto"/>
        <w:ind w:left="792"/>
        <w:jc w:val="both"/>
        <w:rPr>
          <w:rFonts w:ascii="Arial" w:hAnsi="Arial" w:cs="Arial"/>
          <w:kern w:val="0"/>
          <w:lang w:val="es-EC"/>
        </w:rPr>
      </w:pPr>
    </w:p>
    <w:p w:rsidR="002F7554" w:rsidRDefault="00FD6EC0" w:rsidP="002F7554">
      <w:pPr>
        <w:spacing w:line="480" w:lineRule="auto"/>
        <w:ind w:left="792"/>
        <w:jc w:val="both"/>
        <w:rPr>
          <w:rFonts w:ascii="Arial" w:hAnsi="Arial" w:cs="Arial"/>
          <w:kern w:val="0"/>
          <w:lang w:val="es-EC"/>
        </w:rPr>
      </w:pPr>
      <w:r>
        <w:rPr>
          <w:rFonts w:ascii="Arial" w:hAnsi="Arial" w:cs="Arial"/>
          <w:kern w:val="0"/>
          <w:lang w:val="es-EC"/>
        </w:rPr>
        <w:lastRenderedPageBreak/>
        <w:t>L</w:t>
      </w:r>
      <w:r w:rsidR="00D56B9F">
        <w:rPr>
          <w:rFonts w:ascii="Arial" w:hAnsi="Arial" w:cs="Arial"/>
          <w:kern w:val="0"/>
          <w:lang w:val="es-EC"/>
        </w:rPr>
        <w:t>os</w:t>
      </w:r>
      <w:r>
        <w:rPr>
          <w:rFonts w:ascii="Arial" w:hAnsi="Arial" w:cs="Arial"/>
          <w:kern w:val="0"/>
          <w:lang w:val="es-EC"/>
        </w:rPr>
        <w:t xml:space="preserve"> </w:t>
      </w:r>
      <w:r w:rsidR="002E7D10">
        <w:rPr>
          <w:rFonts w:ascii="Arial" w:hAnsi="Arial" w:cs="Arial"/>
          <w:kern w:val="0"/>
          <w:lang w:val="es-EC"/>
        </w:rPr>
        <w:t xml:space="preserve">tableros de aislamiento de los </w:t>
      </w:r>
      <w:r w:rsidR="00410365">
        <w:rPr>
          <w:rFonts w:ascii="Arial" w:hAnsi="Arial" w:cs="Arial"/>
          <w:kern w:val="0"/>
          <w:lang w:val="es-EC"/>
        </w:rPr>
        <w:t>quirófanos</w:t>
      </w:r>
      <w:r w:rsidR="002E7D10">
        <w:rPr>
          <w:rFonts w:ascii="Arial" w:hAnsi="Arial" w:cs="Arial"/>
          <w:kern w:val="0"/>
          <w:lang w:val="es-EC"/>
        </w:rPr>
        <w:t xml:space="preserve"> </w:t>
      </w:r>
      <w:r w:rsidR="005B2073">
        <w:rPr>
          <w:rFonts w:ascii="Arial" w:hAnsi="Arial" w:cs="Arial"/>
          <w:kern w:val="0"/>
          <w:lang w:val="es-EC"/>
        </w:rPr>
        <w:t>son</w:t>
      </w:r>
      <w:r w:rsidR="002F7554">
        <w:rPr>
          <w:rFonts w:ascii="Arial" w:hAnsi="Arial" w:cs="Arial"/>
          <w:kern w:val="0"/>
          <w:lang w:val="es-EC"/>
        </w:rPr>
        <w:t xml:space="preserve"> la parte más crítica, </w:t>
      </w:r>
      <w:r w:rsidR="002E7D10">
        <w:rPr>
          <w:rFonts w:ascii="Arial" w:hAnsi="Arial" w:cs="Arial"/>
          <w:kern w:val="0"/>
          <w:lang w:val="es-EC"/>
        </w:rPr>
        <w:t>porque</w:t>
      </w:r>
      <w:r>
        <w:rPr>
          <w:rFonts w:ascii="Arial" w:hAnsi="Arial" w:cs="Arial"/>
          <w:kern w:val="0"/>
          <w:lang w:val="es-EC"/>
        </w:rPr>
        <w:t xml:space="preserve"> tienen que estar diseñados bajo normas técnicas, </w:t>
      </w:r>
      <w:r w:rsidR="002E7D10">
        <w:rPr>
          <w:rFonts w:ascii="Arial" w:hAnsi="Arial" w:cs="Arial"/>
          <w:kern w:val="0"/>
          <w:lang w:val="es-EC"/>
        </w:rPr>
        <w:t xml:space="preserve">lo cual es la </w:t>
      </w:r>
      <w:r>
        <w:rPr>
          <w:rFonts w:ascii="Arial" w:hAnsi="Arial" w:cs="Arial"/>
          <w:kern w:val="0"/>
          <w:lang w:val="es-EC"/>
        </w:rPr>
        <w:t>razón de la recomendación de adquirir el tablero completo y no implementarl</w:t>
      </w:r>
      <w:r w:rsidR="002E7D10">
        <w:rPr>
          <w:rFonts w:ascii="Arial" w:hAnsi="Arial" w:cs="Arial"/>
          <w:kern w:val="0"/>
          <w:lang w:val="es-EC"/>
        </w:rPr>
        <w:t>o por partes;</w:t>
      </w:r>
      <w:r>
        <w:rPr>
          <w:rFonts w:ascii="Arial" w:hAnsi="Arial" w:cs="Arial"/>
          <w:kern w:val="0"/>
          <w:lang w:val="es-EC"/>
        </w:rPr>
        <w:t xml:space="preserve"> la mayoría de ellos tiene hasta 8 </w:t>
      </w:r>
      <w:proofErr w:type="spellStart"/>
      <w:r>
        <w:rPr>
          <w:rFonts w:ascii="Arial" w:hAnsi="Arial" w:cs="Arial"/>
          <w:kern w:val="0"/>
          <w:lang w:val="es-EC"/>
        </w:rPr>
        <w:t>br</w:t>
      </w:r>
      <w:r w:rsidR="00410365">
        <w:rPr>
          <w:rFonts w:ascii="Arial" w:hAnsi="Arial" w:cs="Arial"/>
          <w:kern w:val="0"/>
          <w:lang w:val="es-EC"/>
        </w:rPr>
        <w:t>eakers</w:t>
      </w:r>
      <w:proofErr w:type="spellEnd"/>
      <w:r>
        <w:rPr>
          <w:rFonts w:ascii="Arial" w:hAnsi="Arial" w:cs="Arial"/>
          <w:kern w:val="0"/>
          <w:lang w:val="es-EC"/>
        </w:rPr>
        <w:t xml:space="preserve"> termo</w:t>
      </w:r>
      <w:r w:rsidR="002E7D10">
        <w:rPr>
          <w:rFonts w:ascii="Arial" w:hAnsi="Arial" w:cs="Arial"/>
          <w:kern w:val="0"/>
          <w:lang w:val="es-EC"/>
        </w:rPr>
        <w:t>-</w:t>
      </w:r>
      <w:r>
        <w:rPr>
          <w:rFonts w:ascii="Arial" w:hAnsi="Arial" w:cs="Arial"/>
          <w:kern w:val="0"/>
          <w:lang w:val="es-EC"/>
        </w:rPr>
        <w:t>magnéticos</w:t>
      </w:r>
      <w:r w:rsidR="002E7D10">
        <w:rPr>
          <w:rFonts w:ascii="Arial" w:hAnsi="Arial" w:cs="Arial"/>
          <w:kern w:val="0"/>
          <w:lang w:val="es-EC"/>
        </w:rPr>
        <w:t xml:space="preserve"> de 20A</w:t>
      </w:r>
      <w:r w:rsidR="00410365">
        <w:rPr>
          <w:rFonts w:ascii="Arial" w:hAnsi="Arial" w:cs="Arial"/>
          <w:kern w:val="0"/>
          <w:lang w:val="es-EC"/>
        </w:rPr>
        <w:t xml:space="preserve">, </w:t>
      </w:r>
      <w:r w:rsidR="002E7D10">
        <w:rPr>
          <w:rFonts w:ascii="Arial" w:hAnsi="Arial" w:cs="Arial"/>
          <w:kern w:val="0"/>
          <w:lang w:val="es-EC"/>
        </w:rPr>
        <w:t xml:space="preserve">y </w:t>
      </w:r>
      <w:r w:rsidR="006F3D97">
        <w:rPr>
          <w:rFonts w:ascii="Arial" w:hAnsi="Arial" w:cs="Arial"/>
          <w:kern w:val="0"/>
          <w:lang w:val="es-EC"/>
        </w:rPr>
        <w:t xml:space="preserve">un </w:t>
      </w:r>
      <w:proofErr w:type="spellStart"/>
      <w:r w:rsidR="006F3D97">
        <w:rPr>
          <w:rFonts w:ascii="Arial" w:hAnsi="Arial" w:cs="Arial"/>
          <w:kern w:val="0"/>
          <w:lang w:val="es-EC"/>
        </w:rPr>
        <w:t>breaker</w:t>
      </w:r>
      <w:proofErr w:type="spellEnd"/>
      <w:r w:rsidR="006F3D97">
        <w:rPr>
          <w:rFonts w:ascii="Arial" w:hAnsi="Arial" w:cs="Arial"/>
          <w:kern w:val="0"/>
          <w:lang w:val="es-EC"/>
        </w:rPr>
        <w:t xml:space="preserve"> principal en el primario. </w:t>
      </w:r>
    </w:p>
    <w:p w:rsidR="002F7554" w:rsidRDefault="002F7554" w:rsidP="002F7554">
      <w:pPr>
        <w:spacing w:line="480" w:lineRule="auto"/>
        <w:ind w:left="792"/>
        <w:jc w:val="both"/>
        <w:rPr>
          <w:rFonts w:ascii="Arial" w:hAnsi="Arial" w:cs="Arial"/>
          <w:kern w:val="0"/>
          <w:lang w:val="es-EC"/>
        </w:rPr>
      </w:pPr>
    </w:p>
    <w:p w:rsidR="002F7554" w:rsidRDefault="006F3D97" w:rsidP="002F7554">
      <w:pPr>
        <w:spacing w:line="480" w:lineRule="auto"/>
        <w:ind w:left="792"/>
        <w:jc w:val="both"/>
        <w:rPr>
          <w:rFonts w:ascii="Arial" w:hAnsi="Arial" w:cs="Arial"/>
          <w:kern w:val="0"/>
          <w:lang w:val="es-EC"/>
        </w:rPr>
      </w:pPr>
      <w:r>
        <w:rPr>
          <w:rFonts w:ascii="Arial" w:hAnsi="Arial" w:cs="Arial"/>
          <w:kern w:val="0"/>
          <w:lang w:val="es-EC"/>
        </w:rPr>
        <w:t>E</w:t>
      </w:r>
      <w:r w:rsidR="00410365">
        <w:rPr>
          <w:rFonts w:ascii="Arial" w:hAnsi="Arial" w:cs="Arial"/>
          <w:kern w:val="0"/>
          <w:lang w:val="es-EC"/>
        </w:rPr>
        <w:t xml:space="preserve">n el </w:t>
      </w:r>
      <w:r w:rsidR="002E7D10">
        <w:rPr>
          <w:rFonts w:ascii="Arial" w:hAnsi="Arial" w:cs="Arial"/>
          <w:kern w:val="0"/>
          <w:lang w:val="es-EC"/>
        </w:rPr>
        <w:t xml:space="preserve">hospital Roberto </w:t>
      </w:r>
      <w:r w:rsidR="00410365">
        <w:rPr>
          <w:rFonts w:ascii="Arial" w:hAnsi="Arial" w:cs="Arial"/>
          <w:kern w:val="0"/>
          <w:lang w:val="es-EC"/>
        </w:rPr>
        <w:t>Gilbert</w:t>
      </w:r>
      <w:r w:rsidR="002E7D10">
        <w:rPr>
          <w:rFonts w:ascii="Arial" w:hAnsi="Arial" w:cs="Arial"/>
          <w:kern w:val="0"/>
          <w:lang w:val="es-EC"/>
        </w:rPr>
        <w:t>,</w:t>
      </w:r>
      <w:r>
        <w:rPr>
          <w:rFonts w:ascii="Arial" w:hAnsi="Arial" w:cs="Arial"/>
          <w:kern w:val="0"/>
          <w:lang w:val="es-EC"/>
        </w:rPr>
        <w:t xml:space="preserve"> los tableros son de 5KVA</w:t>
      </w:r>
      <w:r w:rsidR="002E7D10">
        <w:rPr>
          <w:rFonts w:ascii="Arial" w:hAnsi="Arial" w:cs="Arial"/>
          <w:kern w:val="0"/>
          <w:lang w:val="es-EC"/>
        </w:rPr>
        <w:t>, con</w:t>
      </w:r>
      <w:r>
        <w:rPr>
          <w:rFonts w:ascii="Arial" w:hAnsi="Arial" w:cs="Arial"/>
          <w:kern w:val="0"/>
          <w:lang w:val="es-EC"/>
        </w:rPr>
        <w:t xml:space="preserve"> </w:t>
      </w:r>
      <w:proofErr w:type="spellStart"/>
      <w:r>
        <w:rPr>
          <w:rFonts w:ascii="Arial" w:hAnsi="Arial" w:cs="Arial"/>
          <w:kern w:val="0"/>
          <w:lang w:val="es-EC"/>
        </w:rPr>
        <w:t>breaker</w:t>
      </w:r>
      <w:proofErr w:type="spellEnd"/>
      <w:r>
        <w:rPr>
          <w:rFonts w:ascii="Arial" w:hAnsi="Arial" w:cs="Arial"/>
          <w:kern w:val="0"/>
          <w:lang w:val="es-EC"/>
        </w:rPr>
        <w:t xml:space="preserve"> principal de 40</w:t>
      </w:r>
      <w:r w:rsidR="002E7D10">
        <w:rPr>
          <w:rFonts w:ascii="Arial" w:hAnsi="Arial" w:cs="Arial"/>
          <w:kern w:val="0"/>
          <w:lang w:val="es-EC"/>
        </w:rPr>
        <w:t>A, y</w:t>
      </w:r>
      <w:r>
        <w:rPr>
          <w:rFonts w:ascii="Arial" w:hAnsi="Arial" w:cs="Arial"/>
          <w:kern w:val="0"/>
          <w:lang w:val="es-EC"/>
        </w:rPr>
        <w:t xml:space="preserve"> dos polos</w:t>
      </w:r>
      <w:r w:rsidR="002E7D10">
        <w:rPr>
          <w:rFonts w:ascii="Arial" w:hAnsi="Arial" w:cs="Arial"/>
          <w:kern w:val="0"/>
          <w:lang w:val="es-EC"/>
        </w:rPr>
        <w:t>.</w:t>
      </w:r>
      <w:r w:rsidR="00410365">
        <w:rPr>
          <w:rFonts w:ascii="Arial" w:hAnsi="Arial" w:cs="Arial"/>
          <w:kern w:val="0"/>
          <w:lang w:val="es-EC"/>
        </w:rPr>
        <w:t xml:space="preserve"> </w:t>
      </w:r>
      <w:r w:rsidR="002E7D10">
        <w:rPr>
          <w:rFonts w:ascii="Arial" w:hAnsi="Arial" w:cs="Arial"/>
          <w:kern w:val="0"/>
          <w:lang w:val="es-EC"/>
        </w:rPr>
        <w:t>P</w:t>
      </w:r>
      <w:r>
        <w:rPr>
          <w:rFonts w:ascii="Arial" w:hAnsi="Arial" w:cs="Arial"/>
          <w:kern w:val="0"/>
          <w:lang w:val="es-EC"/>
        </w:rPr>
        <w:t xml:space="preserve">ara llevar la energía hacia el quirófano </w:t>
      </w:r>
      <w:r w:rsidR="00410365" w:rsidRPr="0065706B">
        <w:rPr>
          <w:rFonts w:ascii="Arial" w:hAnsi="Arial" w:cs="Arial"/>
          <w:kern w:val="0"/>
          <w:lang w:val="es-EC"/>
        </w:rPr>
        <w:t xml:space="preserve">se utilizan conductores calibre 12 AWG para </w:t>
      </w:r>
      <w:r w:rsidR="002E7D10">
        <w:rPr>
          <w:rFonts w:ascii="Arial" w:hAnsi="Arial" w:cs="Arial"/>
          <w:kern w:val="0"/>
          <w:lang w:val="es-EC"/>
        </w:rPr>
        <w:t>las</w:t>
      </w:r>
      <w:r w:rsidR="00410365" w:rsidRPr="0065706B">
        <w:rPr>
          <w:rFonts w:ascii="Arial" w:hAnsi="Arial" w:cs="Arial"/>
          <w:kern w:val="0"/>
          <w:lang w:val="es-EC"/>
        </w:rPr>
        <w:t xml:space="preserve"> fases</w:t>
      </w:r>
      <w:r w:rsidR="00410365">
        <w:rPr>
          <w:rFonts w:ascii="Arial" w:hAnsi="Arial" w:cs="Arial"/>
          <w:kern w:val="0"/>
          <w:lang w:val="es-EC"/>
        </w:rPr>
        <w:t xml:space="preserve">  </w:t>
      </w:r>
      <w:r w:rsidR="00410365" w:rsidRPr="0065706B">
        <w:rPr>
          <w:rFonts w:ascii="Arial" w:hAnsi="Arial" w:cs="Arial"/>
          <w:kern w:val="0"/>
          <w:lang w:val="es-EC"/>
        </w:rPr>
        <w:t>y calibre # 10 para los conductores de tierra,</w:t>
      </w:r>
      <w:r w:rsidR="00410365">
        <w:rPr>
          <w:rFonts w:ascii="Arial" w:hAnsi="Arial" w:cs="Arial"/>
          <w:kern w:val="0"/>
          <w:lang w:val="es-EC"/>
        </w:rPr>
        <w:t xml:space="preserve"> </w:t>
      </w:r>
      <w:r w:rsidR="002E7D10">
        <w:rPr>
          <w:rFonts w:ascii="Arial" w:hAnsi="Arial" w:cs="Arial"/>
          <w:kern w:val="0"/>
          <w:lang w:val="es-EC"/>
        </w:rPr>
        <w:t xml:space="preserve">que son las </w:t>
      </w:r>
      <w:r>
        <w:rPr>
          <w:rFonts w:ascii="Arial" w:hAnsi="Arial" w:cs="Arial"/>
          <w:kern w:val="0"/>
          <w:lang w:val="es-EC"/>
        </w:rPr>
        <w:t>mínimas secciones de acuerdo a las normas (</w:t>
      </w:r>
      <w:r w:rsidR="00410365">
        <w:rPr>
          <w:rFonts w:ascii="Arial" w:hAnsi="Arial" w:cs="Arial"/>
          <w:kern w:val="0"/>
          <w:lang w:val="es-EC"/>
        </w:rPr>
        <w:t>NEC</w:t>
      </w:r>
      <w:r>
        <w:rPr>
          <w:rFonts w:ascii="Arial" w:hAnsi="Arial" w:cs="Arial"/>
          <w:kern w:val="0"/>
          <w:lang w:val="es-EC"/>
        </w:rPr>
        <w:t xml:space="preserve"> y REBT).</w:t>
      </w:r>
    </w:p>
    <w:p w:rsidR="002F7554" w:rsidRDefault="002F7554" w:rsidP="002F7554">
      <w:pPr>
        <w:spacing w:line="480" w:lineRule="auto"/>
        <w:ind w:left="792"/>
        <w:jc w:val="both"/>
        <w:rPr>
          <w:rFonts w:ascii="Arial" w:hAnsi="Arial" w:cs="Arial"/>
          <w:kern w:val="0"/>
          <w:lang w:val="es-EC"/>
        </w:rPr>
      </w:pPr>
    </w:p>
    <w:p w:rsidR="002F7554" w:rsidRDefault="00410365" w:rsidP="002F7554">
      <w:pPr>
        <w:spacing w:line="480" w:lineRule="auto"/>
        <w:ind w:left="792"/>
        <w:jc w:val="both"/>
        <w:rPr>
          <w:rFonts w:ascii="Arial" w:hAnsi="Arial" w:cs="Arial"/>
          <w:kern w:val="0"/>
          <w:lang w:val="es-EC"/>
        </w:rPr>
      </w:pPr>
      <w:r w:rsidRPr="0065706B">
        <w:rPr>
          <w:rFonts w:ascii="Arial" w:hAnsi="Arial" w:cs="Arial"/>
          <w:kern w:val="0"/>
          <w:lang w:val="es-EC"/>
        </w:rPr>
        <w:t>El tablero de aislamient</w:t>
      </w:r>
      <w:r w:rsidR="002E7D10">
        <w:rPr>
          <w:rFonts w:ascii="Arial" w:hAnsi="Arial" w:cs="Arial"/>
          <w:kern w:val="0"/>
          <w:lang w:val="es-EC"/>
        </w:rPr>
        <w:t>o posee sensores de temperatura y</w:t>
      </w:r>
      <w:r w:rsidRPr="0065706B">
        <w:rPr>
          <w:rFonts w:ascii="Arial" w:hAnsi="Arial" w:cs="Arial"/>
          <w:kern w:val="0"/>
          <w:lang w:val="es-EC"/>
        </w:rPr>
        <w:t xml:space="preserve"> medido</w:t>
      </w:r>
      <w:r w:rsidR="002E7D10">
        <w:rPr>
          <w:rFonts w:ascii="Arial" w:hAnsi="Arial" w:cs="Arial"/>
          <w:kern w:val="0"/>
          <w:lang w:val="es-EC"/>
        </w:rPr>
        <w:t xml:space="preserve">res de corriente; el monitor </w:t>
      </w:r>
      <w:r w:rsidR="00D146A2">
        <w:rPr>
          <w:rFonts w:ascii="Arial" w:hAnsi="Arial" w:cs="Arial"/>
          <w:kern w:val="0"/>
          <w:lang w:val="es-EC"/>
        </w:rPr>
        <w:t xml:space="preserve">debe </w:t>
      </w:r>
      <w:proofErr w:type="spellStart"/>
      <w:r w:rsidR="002E7D10">
        <w:rPr>
          <w:rFonts w:ascii="Arial" w:hAnsi="Arial" w:cs="Arial"/>
          <w:kern w:val="0"/>
          <w:lang w:val="es-EC"/>
        </w:rPr>
        <w:t>s</w:t>
      </w:r>
      <w:r w:rsidRPr="0065706B">
        <w:rPr>
          <w:rFonts w:ascii="Arial" w:hAnsi="Arial" w:cs="Arial"/>
          <w:kern w:val="0"/>
          <w:lang w:val="es-EC"/>
        </w:rPr>
        <w:t>ensa</w:t>
      </w:r>
      <w:r w:rsidR="00D146A2">
        <w:rPr>
          <w:rFonts w:ascii="Arial" w:hAnsi="Arial" w:cs="Arial"/>
          <w:kern w:val="0"/>
          <w:lang w:val="es-EC"/>
        </w:rPr>
        <w:t>r</w:t>
      </w:r>
      <w:proofErr w:type="spellEnd"/>
      <w:r w:rsidR="00D146A2">
        <w:rPr>
          <w:rFonts w:ascii="Arial" w:hAnsi="Arial" w:cs="Arial"/>
          <w:kern w:val="0"/>
          <w:lang w:val="es-EC"/>
        </w:rPr>
        <w:t xml:space="preserve"> impedancias para no obviar</w:t>
      </w:r>
      <w:r w:rsidR="002E7D10">
        <w:rPr>
          <w:rFonts w:ascii="Arial" w:hAnsi="Arial" w:cs="Arial"/>
          <w:kern w:val="0"/>
          <w:lang w:val="es-EC"/>
        </w:rPr>
        <w:t xml:space="preserve"> </w:t>
      </w:r>
      <w:r w:rsidR="00D146A2">
        <w:rPr>
          <w:rFonts w:ascii="Arial" w:hAnsi="Arial" w:cs="Arial"/>
          <w:kern w:val="0"/>
          <w:lang w:val="es-EC"/>
        </w:rPr>
        <w:t xml:space="preserve"> las capacitancias parásitas</w:t>
      </w:r>
      <w:r w:rsidRPr="0065706B">
        <w:rPr>
          <w:rFonts w:ascii="Arial" w:hAnsi="Arial" w:cs="Arial"/>
          <w:kern w:val="0"/>
          <w:lang w:val="es-EC"/>
        </w:rPr>
        <w:t xml:space="preserve"> que pueden producir fallas en el sistema</w:t>
      </w:r>
      <w:r w:rsidR="002E7D10">
        <w:rPr>
          <w:rFonts w:ascii="Arial" w:hAnsi="Arial" w:cs="Arial"/>
          <w:kern w:val="0"/>
          <w:lang w:val="es-EC"/>
        </w:rPr>
        <w:t>;</w:t>
      </w:r>
      <w:r w:rsidRPr="0065706B">
        <w:rPr>
          <w:rFonts w:ascii="Arial" w:hAnsi="Arial" w:cs="Arial"/>
          <w:kern w:val="0"/>
          <w:lang w:val="es-EC"/>
        </w:rPr>
        <w:t xml:space="preserve"> </w:t>
      </w:r>
      <w:r>
        <w:rPr>
          <w:rFonts w:ascii="Arial" w:hAnsi="Arial" w:cs="Arial"/>
          <w:kern w:val="0"/>
          <w:lang w:val="es-EC"/>
        </w:rPr>
        <w:t>t</w:t>
      </w:r>
      <w:r w:rsidRPr="0065706B">
        <w:rPr>
          <w:rFonts w:ascii="Arial" w:hAnsi="Arial" w:cs="Arial"/>
          <w:kern w:val="0"/>
          <w:lang w:val="es-EC"/>
        </w:rPr>
        <w:t>ambién posee comunicación remota mediante protocolo MODBUS y TCP IP, con conexión RJ45.</w:t>
      </w:r>
    </w:p>
    <w:p w:rsidR="002F7554" w:rsidRDefault="002F7554" w:rsidP="002F7554">
      <w:pPr>
        <w:spacing w:line="480" w:lineRule="auto"/>
        <w:ind w:left="792"/>
        <w:jc w:val="both"/>
        <w:rPr>
          <w:rFonts w:ascii="Arial" w:hAnsi="Arial" w:cs="Arial"/>
          <w:kern w:val="0"/>
          <w:lang w:val="es-EC"/>
        </w:rPr>
      </w:pPr>
    </w:p>
    <w:p w:rsidR="00410365" w:rsidRDefault="00410365" w:rsidP="002F7554">
      <w:pPr>
        <w:spacing w:line="480" w:lineRule="auto"/>
        <w:ind w:left="792"/>
        <w:jc w:val="both"/>
        <w:rPr>
          <w:rFonts w:ascii="Arial" w:hAnsi="Arial" w:cs="Arial"/>
          <w:kern w:val="0"/>
          <w:lang w:val="es-EC"/>
        </w:rPr>
      </w:pPr>
      <w:r w:rsidRPr="0065706B">
        <w:rPr>
          <w:rFonts w:ascii="Arial" w:hAnsi="Arial" w:cs="Arial"/>
          <w:kern w:val="0"/>
          <w:lang w:val="es-EC"/>
        </w:rPr>
        <w:t>Todos los conductores son resistentes a la humedad y a extremas temperaturas</w:t>
      </w:r>
      <w:r w:rsidR="002E7D10">
        <w:rPr>
          <w:rFonts w:ascii="Arial" w:hAnsi="Arial" w:cs="Arial"/>
          <w:kern w:val="0"/>
          <w:lang w:val="es-EC"/>
        </w:rPr>
        <w:t>, con</w:t>
      </w:r>
      <w:r w:rsidRPr="0065706B">
        <w:rPr>
          <w:rFonts w:ascii="Arial" w:hAnsi="Arial" w:cs="Arial"/>
          <w:kern w:val="0"/>
          <w:lang w:val="es-EC"/>
        </w:rPr>
        <w:t xml:space="preserve"> aislamiento especial d</w:t>
      </w:r>
      <w:r w:rsidR="00286563">
        <w:rPr>
          <w:rFonts w:ascii="Arial" w:hAnsi="Arial" w:cs="Arial"/>
          <w:kern w:val="0"/>
          <w:lang w:val="es-EC"/>
        </w:rPr>
        <w:t>e polietileno a 90°, 600V</w:t>
      </w:r>
      <w:r w:rsidRPr="0065706B">
        <w:rPr>
          <w:rFonts w:ascii="Arial" w:hAnsi="Arial" w:cs="Arial"/>
          <w:kern w:val="0"/>
          <w:lang w:val="es-EC"/>
        </w:rPr>
        <w:t xml:space="preserve">. Los conductores son guiados por tubería metálica. </w:t>
      </w:r>
    </w:p>
    <w:p w:rsidR="00EA5EA4" w:rsidRPr="0065706B" w:rsidRDefault="00EA5EA4" w:rsidP="00410365">
      <w:pPr>
        <w:spacing w:line="480" w:lineRule="auto"/>
        <w:jc w:val="both"/>
        <w:rPr>
          <w:rFonts w:ascii="Arial" w:hAnsi="Arial" w:cs="Arial"/>
          <w:kern w:val="0"/>
          <w:lang w:val="es-EC"/>
        </w:rPr>
      </w:pPr>
    </w:p>
    <w:p w:rsidR="00410365" w:rsidRDefault="00410365" w:rsidP="002F7554">
      <w:pPr>
        <w:pStyle w:val="Prrafodelista"/>
        <w:numPr>
          <w:ilvl w:val="2"/>
          <w:numId w:val="44"/>
        </w:numPr>
        <w:spacing w:line="480" w:lineRule="auto"/>
        <w:jc w:val="both"/>
        <w:rPr>
          <w:rFonts w:ascii="Arial" w:hAnsi="Arial" w:cs="Arial"/>
          <w:b/>
          <w:caps/>
          <w:sz w:val="24"/>
          <w:szCs w:val="24"/>
        </w:rPr>
      </w:pPr>
      <w:r w:rsidRPr="0065706B">
        <w:rPr>
          <w:rFonts w:ascii="Arial" w:hAnsi="Arial" w:cs="Arial"/>
          <w:b/>
          <w:caps/>
          <w:sz w:val="24"/>
          <w:szCs w:val="24"/>
        </w:rPr>
        <w:lastRenderedPageBreak/>
        <w:t>Sistema de tierra requerido.</w:t>
      </w:r>
    </w:p>
    <w:p w:rsidR="00286563" w:rsidRPr="0065706B" w:rsidRDefault="00286563" w:rsidP="00286563">
      <w:pPr>
        <w:pStyle w:val="Prrafodelista"/>
        <w:spacing w:line="480" w:lineRule="auto"/>
        <w:jc w:val="both"/>
        <w:rPr>
          <w:rFonts w:ascii="Arial" w:hAnsi="Arial" w:cs="Arial"/>
          <w:b/>
          <w:caps/>
          <w:sz w:val="24"/>
          <w:szCs w:val="24"/>
        </w:rPr>
      </w:pPr>
    </w:p>
    <w:p w:rsidR="002F7554" w:rsidRDefault="00410365" w:rsidP="002F7554">
      <w:pPr>
        <w:pStyle w:val="Prrafodelista"/>
        <w:spacing w:line="480" w:lineRule="auto"/>
        <w:ind w:left="1418"/>
        <w:jc w:val="both"/>
        <w:rPr>
          <w:rFonts w:ascii="Arial" w:hAnsi="Arial" w:cs="Arial"/>
          <w:sz w:val="24"/>
          <w:szCs w:val="24"/>
        </w:rPr>
      </w:pPr>
      <w:r w:rsidRPr="0065706B">
        <w:rPr>
          <w:rFonts w:ascii="Arial" w:hAnsi="Arial" w:cs="Arial"/>
          <w:sz w:val="24"/>
          <w:szCs w:val="24"/>
        </w:rPr>
        <w:t>La calidad de la tierra es primordial, la resi</w:t>
      </w:r>
      <w:r w:rsidR="00BF5CFB">
        <w:rPr>
          <w:rFonts w:ascii="Arial" w:hAnsi="Arial" w:cs="Arial"/>
          <w:sz w:val="24"/>
          <w:szCs w:val="24"/>
        </w:rPr>
        <w:t>stencia debe ser menor a 1</w:t>
      </w:r>
      <w:r w:rsidR="00286563">
        <w:rPr>
          <w:rFonts w:ascii="Arial" w:hAnsi="Arial" w:cs="Arial"/>
          <w:sz w:val="24"/>
          <w:szCs w:val="24"/>
        </w:rPr>
        <w:t>Ω</w:t>
      </w:r>
      <w:r w:rsidR="007F4D76">
        <w:rPr>
          <w:rFonts w:ascii="Arial" w:hAnsi="Arial" w:cs="Arial"/>
          <w:sz w:val="24"/>
          <w:szCs w:val="24"/>
        </w:rPr>
        <w:t>;</w:t>
      </w:r>
      <w:r w:rsidRPr="0065706B">
        <w:rPr>
          <w:rFonts w:ascii="Arial" w:hAnsi="Arial" w:cs="Arial"/>
          <w:sz w:val="24"/>
          <w:szCs w:val="24"/>
        </w:rPr>
        <w:t xml:space="preserve"> incluso ciertos fabricantes exige</w:t>
      </w:r>
      <w:r w:rsidR="00BF5CFB">
        <w:rPr>
          <w:rFonts w:ascii="Arial" w:hAnsi="Arial" w:cs="Arial"/>
          <w:sz w:val="24"/>
          <w:szCs w:val="24"/>
        </w:rPr>
        <w:t>n 0,5</w:t>
      </w:r>
      <w:r w:rsidR="00286563">
        <w:rPr>
          <w:rFonts w:ascii="Arial" w:hAnsi="Arial" w:cs="Arial"/>
          <w:sz w:val="24"/>
          <w:szCs w:val="24"/>
        </w:rPr>
        <w:t>Ω. P</w:t>
      </w:r>
      <w:r w:rsidRPr="0065706B">
        <w:rPr>
          <w:rFonts w:ascii="Arial" w:hAnsi="Arial" w:cs="Arial"/>
          <w:sz w:val="24"/>
          <w:szCs w:val="24"/>
        </w:rPr>
        <w:t xml:space="preserve">ara asegurar estos valores se realizan estudios de tierras, </w:t>
      </w:r>
      <w:r w:rsidR="00EA09D0">
        <w:rPr>
          <w:rFonts w:ascii="Arial" w:hAnsi="Arial" w:cs="Arial"/>
          <w:sz w:val="24"/>
          <w:szCs w:val="24"/>
        </w:rPr>
        <w:t>con el uso de</w:t>
      </w:r>
      <w:r w:rsidR="00286563">
        <w:rPr>
          <w:rFonts w:ascii="Arial" w:hAnsi="Arial" w:cs="Arial"/>
          <w:sz w:val="24"/>
          <w:szCs w:val="24"/>
        </w:rPr>
        <w:t xml:space="preserve">l </w:t>
      </w:r>
      <w:proofErr w:type="spellStart"/>
      <w:r w:rsidR="00EA09D0">
        <w:rPr>
          <w:rFonts w:ascii="Arial" w:hAnsi="Arial" w:cs="Arial"/>
          <w:sz w:val="24"/>
          <w:szCs w:val="24"/>
        </w:rPr>
        <w:t>telurómetro</w:t>
      </w:r>
      <w:proofErr w:type="spellEnd"/>
      <w:r w:rsidR="00EA09D0">
        <w:rPr>
          <w:rFonts w:ascii="Arial" w:hAnsi="Arial" w:cs="Arial"/>
          <w:sz w:val="24"/>
          <w:szCs w:val="24"/>
        </w:rPr>
        <w:t xml:space="preserve"> o </w:t>
      </w:r>
      <w:proofErr w:type="spellStart"/>
      <w:r w:rsidR="00EA09D0">
        <w:rPr>
          <w:rFonts w:ascii="Arial" w:hAnsi="Arial" w:cs="Arial"/>
          <w:sz w:val="24"/>
          <w:szCs w:val="24"/>
        </w:rPr>
        <w:t>terrómetro</w:t>
      </w:r>
      <w:proofErr w:type="spellEnd"/>
      <w:r w:rsidR="00286563">
        <w:rPr>
          <w:rFonts w:ascii="Arial" w:hAnsi="Arial" w:cs="Arial"/>
          <w:sz w:val="24"/>
          <w:szCs w:val="24"/>
        </w:rPr>
        <w:t>,</w:t>
      </w:r>
      <w:r w:rsidR="002E7D10">
        <w:rPr>
          <w:rFonts w:ascii="Arial" w:hAnsi="Arial" w:cs="Arial"/>
          <w:sz w:val="24"/>
          <w:szCs w:val="24"/>
        </w:rPr>
        <w:t xml:space="preserve"> los cuales</w:t>
      </w:r>
      <w:r w:rsidR="00EA09D0">
        <w:rPr>
          <w:rFonts w:ascii="Arial" w:hAnsi="Arial" w:cs="Arial"/>
          <w:sz w:val="24"/>
          <w:szCs w:val="24"/>
        </w:rPr>
        <w:t xml:space="preserve"> </w:t>
      </w:r>
      <w:r w:rsidRPr="0065706B">
        <w:rPr>
          <w:rFonts w:ascii="Arial" w:hAnsi="Arial" w:cs="Arial"/>
          <w:sz w:val="24"/>
          <w:szCs w:val="24"/>
        </w:rPr>
        <w:t>básicamente consiste</w:t>
      </w:r>
      <w:r w:rsidR="00E8791A">
        <w:rPr>
          <w:rFonts w:ascii="Arial" w:hAnsi="Arial" w:cs="Arial"/>
          <w:sz w:val="24"/>
          <w:szCs w:val="24"/>
        </w:rPr>
        <w:t>n</w:t>
      </w:r>
      <w:r w:rsidRPr="0065706B">
        <w:rPr>
          <w:rFonts w:ascii="Arial" w:hAnsi="Arial" w:cs="Arial"/>
          <w:sz w:val="24"/>
          <w:szCs w:val="24"/>
        </w:rPr>
        <w:t xml:space="preserve"> en colocar electrodos de prueba a los que se le aplica ciertos voltajes</w:t>
      </w:r>
      <w:r w:rsidR="002E7D10">
        <w:rPr>
          <w:rFonts w:ascii="Arial" w:hAnsi="Arial" w:cs="Arial"/>
          <w:sz w:val="24"/>
          <w:szCs w:val="24"/>
        </w:rPr>
        <w:t>,</w:t>
      </w:r>
      <w:r w:rsidRPr="0065706B">
        <w:rPr>
          <w:rFonts w:ascii="Arial" w:hAnsi="Arial" w:cs="Arial"/>
          <w:sz w:val="24"/>
          <w:szCs w:val="24"/>
        </w:rPr>
        <w:t xml:space="preserve"> los mismos </w:t>
      </w:r>
      <w:r w:rsidR="002E7D10">
        <w:rPr>
          <w:rFonts w:ascii="Arial" w:hAnsi="Arial" w:cs="Arial"/>
          <w:sz w:val="24"/>
          <w:szCs w:val="24"/>
        </w:rPr>
        <w:t xml:space="preserve">que </w:t>
      </w:r>
      <w:r w:rsidRPr="0065706B">
        <w:rPr>
          <w:rFonts w:ascii="Arial" w:hAnsi="Arial" w:cs="Arial"/>
          <w:sz w:val="24"/>
          <w:szCs w:val="24"/>
        </w:rPr>
        <w:t>producen corrientes mínimas con</w:t>
      </w:r>
      <w:r w:rsidR="002E7D10">
        <w:rPr>
          <w:rFonts w:ascii="Arial" w:hAnsi="Arial" w:cs="Arial"/>
          <w:sz w:val="24"/>
          <w:szCs w:val="24"/>
        </w:rPr>
        <w:t>s</w:t>
      </w:r>
      <w:r w:rsidRPr="0065706B">
        <w:rPr>
          <w:rFonts w:ascii="Arial" w:hAnsi="Arial" w:cs="Arial"/>
          <w:sz w:val="24"/>
          <w:szCs w:val="24"/>
        </w:rPr>
        <w:t xml:space="preserve">tantes </w:t>
      </w:r>
      <w:r w:rsidR="002E7D10">
        <w:rPr>
          <w:rFonts w:ascii="Arial" w:hAnsi="Arial" w:cs="Arial"/>
          <w:sz w:val="24"/>
          <w:szCs w:val="24"/>
        </w:rPr>
        <w:t>en el orden de los miliamperios;</w:t>
      </w:r>
      <w:r w:rsidRPr="0065706B">
        <w:rPr>
          <w:rFonts w:ascii="Arial" w:hAnsi="Arial" w:cs="Arial"/>
          <w:sz w:val="24"/>
          <w:szCs w:val="24"/>
        </w:rPr>
        <w:t xml:space="preserve"> la relación entre el voltaje y la corriente dará el val</w:t>
      </w:r>
      <w:r>
        <w:rPr>
          <w:rFonts w:ascii="Arial" w:hAnsi="Arial" w:cs="Arial"/>
          <w:sz w:val="24"/>
          <w:szCs w:val="24"/>
        </w:rPr>
        <w:t>o</w:t>
      </w:r>
      <w:r w:rsidRPr="0065706B">
        <w:rPr>
          <w:rFonts w:ascii="Arial" w:hAnsi="Arial" w:cs="Arial"/>
          <w:sz w:val="24"/>
          <w:szCs w:val="24"/>
        </w:rPr>
        <w:t>r de resistencia del terreno o del sistema de tierra.</w:t>
      </w:r>
      <w:r w:rsidR="00055ABE">
        <w:rPr>
          <w:rFonts w:ascii="Arial" w:hAnsi="Arial" w:cs="Arial"/>
          <w:sz w:val="24"/>
          <w:szCs w:val="24"/>
        </w:rPr>
        <w:t xml:space="preserve"> </w:t>
      </w:r>
    </w:p>
    <w:p w:rsidR="002F7554" w:rsidRDefault="002F7554" w:rsidP="002F7554">
      <w:pPr>
        <w:pStyle w:val="Prrafodelista"/>
        <w:spacing w:line="480" w:lineRule="auto"/>
        <w:ind w:left="1418"/>
        <w:jc w:val="both"/>
        <w:rPr>
          <w:rFonts w:ascii="Arial" w:hAnsi="Arial" w:cs="Arial"/>
          <w:sz w:val="24"/>
          <w:szCs w:val="24"/>
        </w:rPr>
      </w:pPr>
    </w:p>
    <w:p w:rsidR="00410365" w:rsidRDefault="00055ABE" w:rsidP="002F7554">
      <w:pPr>
        <w:pStyle w:val="Prrafodelista"/>
        <w:spacing w:line="480" w:lineRule="auto"/>
        <w:ind w:left="1418"/>
        <w:jc w:val="both"/>
        <w:rPr>
          <w:rFonts w:ascii="Arial" w:hAnsi="Arial" w:cs="Arial"/>
          <w:sz w:val="24"/>
          <w:szCs w:val="24"/>
        </w:rPr>
      </w:pPr>
      <w:r>
        <w:rPr>
          <w:rFonts w:ascii="Arial" w:hAnsi="Arial" w:cs="Arial"/>
          <w:sz w:val="24"/>
          <w:szCs w:val="24"/>
        </w:rPr>
        <w:t>Si no se consigue</w:t>
      </w:r>
      <w:r w:rsidR="007F4D76">
        <w:rPr>
          <w:rFonts w:ascii="Arial" w:hAnsi="Arial" w:cs="Arial"/>
          <w:sz w:val="24"/>
          <w:szCs w:val="24"/>
        </w:rPr>
        <w:t>n</w:t>
      </w:r>
      <w:r>
        <w:rPr>
          <w:rFonts w:ascii="Arial" w:hAnsi="Arial" w:cs="Arial"/>
          <w:sz w:val="24"/>
          <w:szCs w:val="24"/>
        </w:rPr>
        <w:t xml:space="preserve"> los valores recomendad</w:t>
      </w:r>
      <w:r w:rsidR="002F7554">
        <w:rPr>
          <w:rFonts w:ascii="Arial" w:hAnsi="Arial" w:cs="Arial"/>
          <w:sz w:val="24"/>
          <w:szCs w:val="24"/>
        </w:rPr>
        <w:t xml:space="preserve">os, se debe tratar el </w:t>
      </w:r>
      <w:r>
        <w:rPr>
          <w:rFonts w:ascii="Arial" w:hAnsi="Arial" w:cs="Arial"/>
          <w:sz w:val="24"/>
          <w:szCs w:val="24"/>
        </w:rPr>
        <w:t>terreno, aumentar el número de electrodos</w:t>
      </w:r>
      <w:r w:rsidR="00260418">
        <w:rPr>
          <w:rFonts w:ascii="Arial" w:hAnsi="Arial" w:cs="Arial"/>
          <w:sz w:val="24"/>
          <w:szCs w:val="24"/>
        </w:rPr>
        <w:t>, colocar electrodos activos, etc.</w:t>
      </w:r>
      <w:r>
        <w:rPr>
          <w:rFonts w:ascii="Arial" w:hAnsi="Arial" w:cs="Arial"/>
          <w:sz w:val="24"/>
          <w:szCs w:val="24"/>
        </w:rPr>
        <w:t xml:space="preserve"> </w:t>
      </w:r>
    </w:p>
    <w:p w:rsidR="007343C1" w:rsidRDefault="007343C1" w:rsidP="00410365">
      <w:pPr>
        <w:pStyle w:val="Prrafodelista"/>
        <w:spacing w:line="480" w:lineRule="auto"/>
        <w:ind w:left="0"/>
        <w:jc w:val="both"/>
        <w:rPr>
          <w:rFonts w:ascii="Arial" w:hAnsi="Arial" w:cs="Arial"/>
          <w:sz w:val="24"/>
          <w:szCs w:val="24"/>
        </w:rPr>
      </w:pPr>
    </w:p>
    <w:p w:rsidR="002F7554" w:rsidRDefault="00410365" w:rsidP="002F7554">
      <w:pPr>
        <w:pStyle w:val="Prrafodelista"/>
        <w:spacing w:line="480" w:lineRule="auto"/>
        <w:ind w:left="1418"/>
        <w:jc w:val="both"/>
        <w:rPr>
          <w:rFonts w:ascii="Arial" w:hAnsi="Arial" w:cs="Arial"/>
          <w:sz w:val="24"/>
          <w:szCs w:val="24"/>
        </w:rPr>
      </w:pPr>
      <w:r w:rsidRPr="0065706B">
        <w:rPr>
          <w:rFonts w:ascii="Arial" w:hAnsi="Arial" w:cs="Arial"/>
          <w:sz w:val="24"/>
          <w:szCs w:val="24"/>
        </w:rPr>
        <w:t xml:space="preserve">Para el caso del UPS se debe cumplir que el voltaje </w:t>
      </w:r>
      <w:r>
        <w:rPr>
          <w:rFonts w:ascii="Arial" w:hAnsi="Arial" w:cs="Arial"/>
          <w:sz w:val="24"/>
          <w:szCs w:val="24"/>
        </w:rPr>
        <w:t xml:space="preserve">máximo </w:t>
      </w:r>
      <w:r w:rsidRPr="0065706B">
        <w:rPr>
          <w:rFonts w:ascii="Arial" w:hAnsi="Arial" w:cs="Arial"/>
          <w:sz w:val="24"/>
          <w:szCs w:val="24"/>
        </w:rPr>
        <w:t xml:space="preserve">entre neutro y tierra </w:t>
      </w:r>
      <w:r w:rsidR="00F01845">
        <w:rPr>
          <w:rFonts w:ascii="Arial" w:hAnsi="Arial" w:cs="Arial"/>
          <w:sz w:val="24"/>
          <w:szCs w:val="24"/>
        </w:rPr>
        <w:t>debe ser menor a 0,4V</w:t>
      </w:r>
      <w:r w:rsidR="002E7D10">
        <w:rPr>
          <w:rFonts w:ascii="Arial" w:hAnsi="Arial" w:cs="Arial"/>
          <w:sz w:val="24"/>
          <w:szCs w:val="24"/>
        </w:rPr>
        <w:t>;</w:t>
      </w:r>
      <w:r w:rsidR="00EA09D0">
        <w:rPr>
          <w:rFonts w:ascii="Arial" w:hAnsi="Arial" w:cs="Arial"/>
          <w:sz w:val="24"/>
          <w:szCs w:val="24"/>
        </w:rPr>
        <w:t xml:space="preserve"> </w:t>
      </w:r>
      <w:r w:rsidR="00F01845">
        <w:rPr>
          <w:rFonts w:ascii="Arial" w:hAnsi="Arial" w:cs="Arial"/>
          <w:sz w:val="24"/>
          <w:szCs w:val="24"/>
        </w:rPr>
        <w:t>l</w:t>
      </w:r>
      <w:r w:rsidRPr="0065706B">
        <w:rPr>
          <w:rFonts w:ascii="Arial" w:hAnsi="Arial" w:cs="Arial"/>
          <w:sz w:val="24"/>
          <w:szCs w:val="24"/>
        </w:rPr>
        <w:t>a</w:t>
      </w:r>
      <w:r w:rsidR="00EA09D0">
        <w:rPr>
          <w:rFonts w:ascii="Arial" w:hAnsi="Arial" w:cs="Arial"/>
          <w:sz w:val="24"/>
          <w:szCs w:val="24"/>
        </w:rPr>
        <w:t xml:space="preserve"> </w:t>
      </w:r>
      <w:r w:rsidRPr="0065706B">
        <w:rPr>
          <w:rFonts w:ascii="Arial" w:hAnsi="Arial" w:cs="Arial"/>
          <w:sz w:val="24"/>
          <w:szCs w:val="24"/>
        </w:rPr>
        <w:t xml:space="preserve">malla de protección de los quirófanos debe ir conectada a </w:t>
      </w:r>
      <w:r w:rsidR="00E8791A">
        <w:rPr>
          <w:rFonts w:ascii="Arial" w:hAnsi="Arial" w:cs="Arial"/>
          <w:sz w:val="24"/>
          <w:szCs w:val="24"/>
        </w:rPr>
        <w:t>la malla principal del edificio;</w:t>
      </w:r>
      <w:r w:rsidRPr="0065706B">
        <w:rPr>
          <w:rFonts w:ascii="Arial" w:hAnsi="Arial" w:cs="Arial"/>
          <w:sz w:val="24"/>
          <w:szCs w:val="24"/>
        </w:rPr>
        <w:t xml:space="preserve"> la resistencia entre la</w:t>
      </w:r>
      <w:r>
        <w:rPr>
          <w:rFonts w:ascii="Arial" w:hAnsi="Arial" w:cs="Arial"/>
          <w:sz w:val="24"/>
          <w:szCs w:val="24"/>
        </w:rPr>
        <w:t xml:space="preserve"> puesta a</w:t>
      </w:r>
      <w:r w:rsidRPr="0065706B">
        <w:rPr>
          <w:rFonts w:ascii="Arial" w:hAnsi="Arial" w:cs="Arial"/>
          <w:sz w:val="24"/>
          <w:szCs w:val="24"/>
        </w:rPr>
        <w:t xml:space="preserve"> tierra y l</w:t>
      </w:r>
      <w:r>
        <w:rPr>
          <w:rFonts w:ascii="Arial" w:hAnsi="Arial" w:cs="Arial"/>
          <w:sz w:val="24"/>
          <w:szCs w:val="24"/>
        </w:rPr>
        <w:t>os puntos eléctricos de tierra</w:t>
      </w:r>
      <w:r w:rsidR="00F01845">
        <w:rPr>
          <w:rFonts w:ascii="Arial" w:hAnsi="Arial" w:cs="Arial"/>
          <w:sz w:val="24"/>
          <w:szCs w:val="24"/>
        </w:rPr>
        <w:t xml:space="preserve"> debe ser menor a 0,2Ω</w:t>
      </w:r>
      <w:r w:rsidR="007F4D76">
        <w:rPr>
          <w:rFonts w:ascii="Arial" w:hAnsi="Arial" w:cs="Arial"/>
          <w:sz w:val="24"/>
          <w:szCs w:val="24"/>
        </w:rPr>
        <w:t>.</w:t>
      </w:r>
      <w:r w:rsidR="00260418">
        <w:rPr>
          <w:rFonts w:ascii="Arial" w:hAnsi="Arial" w:cs="Arial"/>
          <w:sz w:val="24"/>
          <w:szCs w:val="24"/>
        </w:rPr>
        <w:t xml:space="preserve"> </w:t>
      </w:r>
    </w:p>
    <w:p w:rsidR="00410365" w:rsidRDefault="007F4D76" w:rsidP="002F7554">
      <w:pPr>
        <w:pStyle w:val="Prrafodelista"/>
        <w:spacing w:line="480" w:lineRule="auto"/>
        <w:ind w:left="1418"/>
        <w:jc w:val="both"/>
        <w:rPr>
          <w:rFonts w:ascii="Arial" w:hAnsi="Arial" w:cs="Arial"/>
          <w:sz w:val="24"/>
          <w:szCs w:val="24"/>
        </w:rPr>
      </w:pPr>
      <w:r>
        <w:rPr>
          <w:rFonts w:ascii="Arial" w:hAnsi="Arial" w:cs="Arial"/>
          <w:sz w:val="24"/>
          <w:szCs w:val="24"/>
        </w:rPr>
        <w:lastRenderedPageBreak/>
        <w:t>S</w:t>
      </w:r>
      <w:r w:rsidR="00410365" w:rsidRPr="0065706B">
        <w:rPr>
          <w:rFonts w:ascii="Arial" w:hAnsi="Arial" w:cs="Arial"/>
          <w:sz w:val="24"/>
          <w:szCs w:val="24"/>
        </w:rPr>
        <w:t>e debe colocar una barr</w:t>
      </w:r>
      <w:r w:rsidR="002E7D10">
        <w:rPr>
          <w:rFonts w:ascii="Arial" w:hAnsi="Arial" w:cs="Arial"/>
          <w:sz w:val="24"/>
          <w:szCs w:val="24"/>
        </w:rPr>
        <w:t>a de tierra donde se concentrará</w:t>
      </w:r>
      <w:r w:rsidR="00410365" w:rsidRPr="0065706B">
        <w:rPr>
          <w:rFonts w:ascii="Arial" w:hAnsi="Arial" w:cs="Arial"/>
          <w:sz w:val="24"/>
          <w:szCs w:val="24"/>
        </w:rPr>
        <w:t>n l</w:t>
      </w:r>
      <w:r w:rsidR="00410365">
        <w:rPr>
          <w:rFonts w:ascii="Arial" w:hAnsi="Arial" w:cs="Arial"/>
          <w:sz w:val="24"/>
          <w:szCs w:val="24"/>
        </w:rPr>
        <w:t>o</w:t>
      </w:r>
      <w:r w:rsidR="00091D8F">
        <w:rPr>
          <w:rFonts w:ascii="Arial" w:hAnsi="Arial" w:cs="Arial"/>
          <w:sz w:val="24"/>
          <w:szCs w:val="24"/>
        </w:rPr>
        <w:t xml:space="preserve">s </w:t>
      </w:r>
      <w:r w:rsidR="00410365" w:rsidRPr="0065706B">
        <w:rPr>
          <w:rFonts w:ascii="Arial" w:hAnsi="Arial" w:cs="Arial"/>
          <w:sz w:val="24"/>
          <w:szCs w:val="24"/>
        </w:rPr>
        <w:t xml:space="preserve">puntos de conexión a tierra y otra barra </w:t>
      </w:r>
      <w:r w:rsidR="002E7D10">
        <w:rPr>
          <w:rFonts w:ascii="Arial" w:hAnsi="Arial" w:cs="Arial"/>
          <w:sz w:val="24"/>
          <w:szCs w:val="24"/>
        </w:rPr>
        <w:t>equipotencial donde se conectará</w:t>
      </w:r>
      <w:r w:rsidR="00410365" w:rsidRPr="0065706B">
        <w:rPr>
          <w:rFonts w:ascii="Arial" w:hAnsi="Arial" w:cs="Arial"/>
          <w:sz w:val="24"/>
          <w:szCs w:val="24"/>
        </w:rPr>
        <w:t>n</w:t>
      </w:r>
      <w:r w:rsidR="00EA09D0">
        <w:rPr>
          <w:rFonts w:ascii="Arial" w:hAnsi="Arial" w:cs="Arial"/>
          <w:sz w:val="24"/>
          <w:szCs w:val="24"/>
        </w:rPr>
        <w:t xml:space="preserve"> en forma radial</w:t>
      </w:r>
      <w:r w:rsidR="00410365" w:rsidRPr="0065706B">
        <w:rPr>
          <w:rFonts w:ascii="Arial" w:hAnsi="Arial" w:cs="Arial"/>
          <w:sz w:val="24"/>
          <w:szCs w:val="24"/>
        </w:rPr>
        <w:t xml:space="preserve"> todas </w:t>
      </w:r>
      <w:r>
        <w:rPr>
          <w:rFonts w:ascii="Arial" w:hAnsi="Arial" w:cs="Arial"/>
          <w:sz w:val="24"/>
          <w:szCs w:val="24"/>
        </w:rPr>
        <w:t xml:space="preserve">las </w:t>
      </w:r>
      <w:r w:rsidR="00410365" w:rsidRPr="0065706B">
        <w:rPr>
          <w:rFonts w:ascii="Arial" w:hAnsi="Arial" w:cs="Arial"/>
          <w:sz w:val="24"/>
          <w:szCs w:val="24"/>
        </w:rPr>
        <w:t>partes</w:t>
      </w:r>
      <w:r w:rsidR="00410365">
        <w:rPr>
          <w:rFonts w:ascii="Arial" w:hAnsi="Arial" w:cs="Arial"/>
          <w:sz w:val="24"/>
          <w:szCs w:val="24"/>
        </w:rPr>
        <w:t xml:space="preserve"> conductoras</w:t>
      </w:r>
      <w:r w:rsidR="00EA09D0">
        <w:rPr>
          <w:rFonts w:ascii="Arial" w:hAnsi="Arial" w:cs="Arial"/>
          <w:sz w:val="24"/>
          <w:szCs w:val="24"/>
        </w:rPr>
        <w:t xml:space="preserve"> </w:t>
      </w:r>
      <w:r w:rsidR="00410365">
        <w:rPr>
          <w:rFonts w:ascii="Arial" w:hAnsi="Arial" w:cs="Arial"/>
          <w:sz w:val="24"/>
          <w:szCs w:val="24"/>
        </w:rPr>
        <w:t>(</w:t>
      </w:r>
      <w:r w:rsidR="00410365" w:rsidRPr="0065706B">
        <w:rPr>
          <w:rFonts w:ascii="Arial" w:hAnsi="Arial" w:cs="Arial"/>
          <w:sz w:val="24"/>
          <w:szCs w:val="24"/>
        </w:rPr>
        <w:t>metálicas</w:t>
      </w:r>
      <w:r w:rsidR="00410365">
        <w:rPr>
          <w:rFonts w:ascii="Arial" w:hAnsi="Arial" w:cs="Arial"/>
          <w:sz w:val="24"/>
          <w:szCs w:val="24"/>
        </w:rPr>
        <w:t>)</w:t>
      </w:r>
      <w:r w:rsidR="00410365" w:rsidRPr="0065706B">
        <w:rPr>
          <w:rFonts w:ascii="Arial" w:hAnsi="Arial" w:cs="Arial"/>
          <w:sz w:val="24"/>
          <w:szCs w:val="24"/>
        </w:rPr>
        <w:t xml:space="preserve"> de equipos, mesa</w:t>
      </w:r>
      <w:r w:rsidR="002E7D10">
        <w:rPr>
          <w:rFonts w:ascii="Arial" w:hAnsi="Arial" w:cs="Arial"/>
          <w:sz w:val="24"/>
          <w:szCs w:val="24"/>
        </w:rPr>
        <w:t>s</w:t>
      </w:r>
      <w:r w:rsidR="00410365" w:rsidRPr="0065706B">
        <w:rPr>
          <w:rFonts w:ascii="Arial" w:hAnsi="Arial" w:cs="Arial"/>
          <w:sz w:val="24"/>
          <w:szCs w:val="24"/>
        </w:rPr>
        <w:t xml:space="preserve"> de operación, brazos mecánicos, soportes etc.</w:t>
      </w:r>
      <w:r w:rsidR="002E7D10">
        <w:rPr>
          <w:rFonts w:ascii="Arial" w:hAnsi="Arial" w:cs="Arial"/>
          <w:sz w:val="24"/>
          <w:szCs w:val="24"/>
        </w:rPr>
        <w:t>,</w:t>
      </w:r>
      <w:r w:rsidR="00D2225B">
        <w:rPr>
          <w:rFonts w:ascii="Arial" w:hAnsi="Arial" w:cs="Arial"/>
          <w:sz w:val="24"/>
          <w:szCs w:val="24"/>
        </w:rPr>
        <w:t xml:space="preserve"> ver figura 6.2</w:t>
      </w:r>
      <w:r>
        <w:rPr>
          <w:rFonts w:ascii="Arial" w:hAnsi="Arial" w:cs="Arial"/>
          <w:sz w:val="24"/>
          <w:szCs w:val="24"/>
        </w:rPr>
        <w:t>,</w:t>
      </w:r>
      <w:r w:rsidR="00410365">
        <w:rPr>
          <w:rFonts w:ascii="Arial" w:hAnsi="Arial" w:cs="Arial"/>
          <w:sz w:val="24"/>
          <w:szCs w:val="24"/>
        </w:rPr>
        <w:t xml:space="preserve"> punto</w:t>
      </w:r>
      <w:r w:rsidR="002E7D10">
        <w:rPr>
          <w:rFonts w:ascii="Arial" w:hAnsi="Arial" w:cs="Arial"/>
          <w:sz w:val="24"/>
          <w:szCs w:val="24"/>
        </w:rPr>
        <w:t>s</w:t>
      </w:r>
      <w:r w:rsidR="00410365">
        <w:rPr>
          <w:rFonts w:ascii="Arial" w:hAnsi="Arial" w:cs="Arial"/>
          <w:sz w:val="24"/>
          <w:szCs w:val="24"/>
        </w:rPr>
        <w:t xml:space="preserve"> 20 y 21.</w:t>
      </w:r>
    </w:p>
    <w:p w:rsidR="00F01845" w:rsidRDefault="00F01845" w:rsidP="00410365">
      <w:pPr>
        <w:pStyle w:val="Prrafodelista"/>
        <w:spacing w:line="480" w:lineRule="auto"/>
        <w:ind w:left="0"/>
        <w:jc w:val="both"/>
        <w:rPr>
          <w:rFonts w:ascii="Arial" w:hAnsi="Arial" w:cs="Arial"/>
          <w:sz w:val="24"/>
          <w:szCs w:val="24"/>
        </w:rPr>
      </w:pPr>
    </w:p>
    <w:p w:rsidR="00F01845" w:rsidRDefault="00F01845" w:rsidP="002F7554">
      <w:pPr>
        <w:pStyle w:val="Prrafodelista"/>
        <w:spacing w:line="480" w:lineRule="auto"/>
        <w:ind w:left="1418"/>
        <w:jc w:val="both"/>
        <w:rPr>
          <w:rFonts w:ascii="Arial" w:hAnsi="Arial" w:cs="Arial"/>
          <w:sz w:val="24"/>
          <w:szCs w:val="24"/>
        </w:rPr>
      </w:pPr>
      <w:r>
        <w:rPr>
          <w:rFonts w:ascii="Arial" w:hAnsi="Arial" w:cs="Arial"/>
          <w:sz w:val="24"/>
          <w:szCs w:val="24"/>
        </w:rPr>
        <w:t>La diferencia de potencial entre la barra equipotencial y los puntos de conexión a tierra es menor a 0,1Ω. La diferencia de potencial entre los puntos equipotenciales no debe ser mayor a 10mV. No debe haber otras tierras independientes ya que pueden ser peligrosas para la seguridad del paciente.</w:t>
      </w:r>
    </w:p>
    <w:p w:rsidR="00F01845" w:rsidRDefault="00F01845" w:rsidP="00410365">
      <w:pPr>
        <w:pStyle w:val="Prrafodelista"/>
        <w:spacing w:line="480" w:lineRule="auto"/>
        <w:ind w:left="0"/>
        <w:jc w:val="both"/>
        <w:rPr>
          <w:rFonts w:ascii="Arial" w:hAnsi="Arial" w:cs="Arial"/>
          <w:sz w:val="24"/>
          <w:szCs w:val="24"/>
        </w:rPr>
      </w:pPr>
    </w:p>
    <w:p w:rsidR="007F4D76" w:rsidRDefault="007F4D76" w:rsidP="002F7554">
      <w:pPr>
        <w:pStyle w:val="Prrafodelista"/>
        <w:spacing w:line="480" w:lineRule="auto"/>
        <w:ind w:left="1418"/>
        <w:jc w:val="both"/>
        <w:rPr>
          <w:rFonts w:ascii="Arial" w:hAnsi="Arial" w:cs="Arial"/>
          <w:sz w:val="24"/>
          <w:szCs w:val="24"/>
        </w:rPr>
      </w:pPr>
      <w:r w:rsidRPr="0065706B">
        <w:rPr>
          <w:rFonts w:ascii="Arial" w:hAnsi="Arial" w:cs="Arial"/>
          <w:sz w:val="24"/>
          <w:szCs w:val="24"/>
        </w:rPr>
        <w:t xml:space="preserve">La calidad de la tierra tiene </w:t>
      </w:r>
      <w:r>
        <w:rPr>
          <w:rFonts w:ascii="Arial" w:hAnsi="Arial" w:cs="Arial"/>
          <w:sz w:val="24"/>
          <w:szCs w:val="24"/>
        </w:rPr>
        <w:t xml:space="preserve">que </w:t>
      </w:r>
      <w:r w:rsidRPr="0065706B">
        <w:rPr>
          <w:rFonts w:ascii="Arial" w:hAnsi="Arial" w:cs="Arial"/>
          <w:sz w:val="24"/>
          <w:szCs w:val="24"/>
        </w:rPr>
        <w:t>ser comprobada una vez por año</w:t>
      </w:r>
      <w:r>
        <w:rPr>
          <w:rFonts w:ascii="Arial" w:hAnsi="Arial" w:cs="Arial"/>
          <w:sz w:val="24"/>
          <w:szCs w:val="24"/>
        </w:rPr>
        <w:t>,</w:t>
      </w:r>
      <w:r w:rsidRPr="0065706B">
        <w:rPr>
          <w:rFonts w:ascii="Arial" w:hAnsi="Arial" w:cs="Arial"/>
          <w:sz w:val="24"/>
          <w:szCs w:val="24"/>
        </w:rPr>
        <w:t xml:space="preserve"> y además se debe realizar mantenimiento del sistema de </w:t>
      </w:r>
      <w:r>
        <w:rPr>
          <w:rFonts w:ascii="Arial" w:hAnsi="Arial" w:cs="Arial"/>
          <w:sz w:val="24"/>
          <w:szCs w:val="24"/>
        </w:rPr>
        <w:t>tierra; para el efecto se deberá dejar acceso a los extremos de los electrodos unido</w:t>
      </w:r>
      <w:r w:rsidRPr="0065706B">
        <w:rPr>
          <w:rFonts w:ascii="Arial" w:hAnsi="Arial" w:cs="Arial"/>
          <w:sz w:val="24"/>
          <w:szCs w:val="24"/>
        </w:rPr>
        <w:t xml:space="preserve">s con soldadura exotérmica </w:t>
      </w:r>
      <w:r>
        <w:rPr>
          <w:rFonts w:ascii="Arial" w:hAnsi="Arial" w:cs="Arial"/>
          <w:sz w:val="24"/>
          <w:szCs w:val="24"/>
        </w:rPr>
        <w:t>para la verificación respectiva; las varillas o electrodos deben ser de 180cm de largo 100% de cobre.</w:t>
      </w:r>
    </w:p>
    <w:p w:rsidR="00410365" w:rsidRPr="0065706B" w:rsidRDefault="00EA5EA4" w:rsidP="0020247E">
      <w:pPr>
        <w:pStyle w:val="Prrafodelista"/>
        <w:tabs>
          <w:tab w:val="left" w:pos="1418"/>
        </w:tabs>
        <w:spacing w:line="480" w:lineRule="auto"/>
        <w:ind w:left="0"/>
        <w:jc w:val="both"/>
        <w:rPr>
          <w:rFonts w:ascii="Arial" w:hAnsi="Arial" w:cs="Arial"/>
          <w:sz w:val="24"/>
          <w:szCs w:val="24"/>
        </w:rPr>
      </w:pPr>
      <w:r>
        <w:lastRenderedPageBreak/>
        <w:t xml:space="preserve">  </w:t>
      </w:r>
      <w:r w:rsidR="0020247E">
        <w:t xml:space="preserve">                           </w:t>
      </w:r>
      <w:r w:rsidR="00BF379A">
        <w:t xml:space="preserve">     </w:t>
      </w:r>
      <w:r w:rsidR="00142B08">
        <w:pict>
          <v:shape id="_x0000_i1042" type="#_x0000_t75" style="width:318.75pt;height:252.75pt">
            <v:imagedata r:id="rId28" o:title="" cropleft="617f"/>
          </v:shape>
        </w:pict>
      </w:r>
    </w:p>
    <w:p w:rsidR="00E66D3B" w:rsidRDefault="00EA5EA4" w:rsidP="00EA5EA4">
      <w:pPr>
        <w:pStyle w:val="Prrafodelista"/>
        <w:spacing w:after="0" w:line="240" w:lineRule="auto"/>
        <w:ind w:left="0"/>
        <w:jc w:val="both"/>
        <w:rPr>
          <w:rFonts w:ascii="Arial" w:hAnsi="Arial" w:cs="Arial"/>
          <w:b/>
          <w:sz w:val="24"/>
          <w:szCs w:val="24"/>
        </w:rPr>
      </w:pPr>
      <w:r>
        <w:rPr>
          <w:rFonts w:ascii="Arial" w:hAnsi="Arial" w:cs="Arial"/>
          <w:b/>
          <w:sz w:val="24"/>
          <w:szCs w:val="24"/>
        </w:rPr>
        <w:t xml:space="preserve">                                 </w:t>
      </w:r>
      <w:r w:rsidR="00410365" w:rsidRPr="00D2225B">
        <w:rPr>
          <w:rFonts w:ascii="Arial" w:hAnsi="Arial" w:cs="Arial"/>
          <w:b/>
          <w:sz w:val="24"/>
          <w:szCs w:val="24"/>
        </w:rPr>
        <w:t xml:space="preserve">Figura </w:t>
      </w:r>
      <w:r w:rsidR="00D2225B" w:rsidRPr="00D2225B">
        <w:rPr>
          <w:rFonts w:ascii="Arial" w:hAnsi="Arial" w:cs="Arial"/>
          <w:b/>
          <w:sz w:val="24"/>
          <w:szCs w:val="24"/>
        </w:rPr>
        <w:t>6.2</w:t>
      </w:r>
      <w:r w:rsidR="00410365" w:rsidRPr="00D2225B">
        <w:rPr>
          <w:rFonts w:ascii="Arial" w:hAnsi="Arial" w:cs="Arial"/>
          <w:b/>
          <w:sz w:val="24"/>
          <w:szCs w:val="24"/>
        </w:rPr>
        <w:t>.</w:t>
      </w:r>
      <w:r w:rsidR="00AC628C">
        <w:rPr>
          <w:rFonts w:ascii="Arial" w:hAnsi="Arial" w:cs="Arial"/>
          <w:b/>
          <w:sz w:val="24"/>
          <w:szCs w:val="24"/>
        </w:rPr>
        <w:t>-</w:t>
      </w:r>
      <w:r w:rsidR="00410365" w:rsidRPr="00D2225B">
        <w:rPr>
          <w:rFonts w:ascii="Arial" w:hAnsi="Arial" w:cs="Arial"/>
          <w:b/>
          <w:sz w:val="24"/>
          <w:szCs w:val="24"/>
        </w:rPr>
        <w:t xml:space="preserve"> Esquema general de instalaciones</w:t>
      </w:r>
      <w:r w:rsidR="00E66D3B">
        <w:rPr>
          <w:rFonts w:ascii="Arial" w:hAnsi="Arial" w:cs="Arial"/>
          <w:b/>
          <w:sz w:val="24"/>
          <w:szCs w:val="24"/>
        </w:rPr>
        <w:t xml:space="preserve"> </w:t>
      </w:r>
      <w:r>
        <w:rPr>
          <w:rFonts w:ascii="Arial" w:hAnsi="Arial" w:cs="Arial"/>
          <w:b/>
          <w:sz w:val="24"/>
          <w:szCs w:val="24"/>
        </w:rPr>
        <w:t xml:space="preserve">                                                  </w:t>
      </w:r>
    </w:p>
    <w:p w:rsidR="00E66D3B" w:rsidRDefault="00E66D3B" w:rsidP="00EA5EA4">
      <w:pPr>
        <w:pStyle w:val="Prrafodelista"/>
        <w:spacing w:after="0" w:line="240" w:lineRule="auto"/>
        <w:ind w:left="0"/>
        <w:jc w:val="both"/>
        <w:rPr>
          <w:rFonts w:ascii="Arial" w:hAnsi="Arial" w:cs="Arial"/>
          <w:b/>
          <w:sz w:val="24"/>
          <w:szCs w:val="24"/>
        </w:rPr>
      </w:pPr>
      <w:r>
        <w:rPr>
          <w:rFonts w:ascii="Arial" w:hAnsi="Arial" w:cs="Arial"/>
          <w:b/>
          <w:sz w:val="24"/>
          <w:szCs w:val="24"/>
        </w:rPr>
        <w:t xml:space="preserve">                                                     </w:t>
      </w:r>
      <w:r w:rsidR="007F4D76">
        <w:rPr>
          <w:rFonts w:ascii="Arial" w:hAnsi="Arial" w:cs="Arial"/>
          <w:b/>
          <w:sz w:val="24"/>
          <w:szCs w:val="24"/>
        </w:rPr>
        <w:t>E</w:t>
      </w:r>
      <w:r w:rsidR="00410365" w:rsidRPr="00D2225B">
        <w:rPr>
          <w:rFonts w:ascii="Arial" w:hAnsi="Arial" w:cs="Arial"/>
          <w:b/>
          <w:sz w:val="24"/>
          <w:szCs w:val="24"/>
        </w:rPr>
        <w:t>léctricas de</w:t>
      </w:r>
      <w:r>
        <w:rPr>
          <w:rFonts w:ascii="Arial" w:hAnsi="Arial" w:cs="Arial"/>
          <w:b/>
          <w:sz w:val="24"/>
          <w:szCs w:val="24"/>
        </w:rPr>
        <w:t xml:space="preserve"> </w:t>
      </w:r>
      <w:r w:rsidR="00410365" w:rsidRPr="00D2225B">
        <w:rPr>
          <w:rFonts w:ascii="Arial" w:hAnsi="Arial" w:cs="Arial"/>
          <w:b/>
          <w:sz w:val="24"/>
          <w:szCs w:val="24"/>
        </w:rPr>
        <w:t>l</w:t>
      </w:r>
      <w:r>
        <w:rPr>
          <w:rFonts w:ascii="Arial" w:hAnsi="Arial" w:cs="Arial"/>
          <w:b/>
          <w:sz w:val="24"/>
          <w:szCs w:val="24"/>
        </w:rPr>
        <w:t>os</w:t>
      </w:r>
      <w:r w:rsidR="00AC628C">
        <w:rPr>
          <w:rFonts w:ascii="Arial" w:hAnsi="Arial" w:cs="Arial"/>
          <w:b/>
          <w:sz w:val="24"/>
          <w:szCs w:val="24"/>
        </w:rPr>
        <w:t xml:space="preserve"> </w:t>
      </w:r>
      <w:r w:rsidR="00EA5EA4">
        <w:rPr>
          <w:rFonts w:ascii="Arial" w:hAnsi="Arial" w:cs="Arial"/>
          <w:b/>
          <w:sz w:val="24"/>
          <w:szCs w:val="24"/>
        </w:rPr>
        <w:t>q</w:t>
      </w:r>
      <w:r w:rsidR="00410365" w:rsidRPr="00D2225B">
        <w:rPr>
          <w:rFonts w:ascii="Arial" w:hAnsi="Arial" w:cs="Arial"/>
          <w:b/>
          <w:sz w:val="24"/>
          <w:szCs w:val="24"/>
        </w:rPr>
        <w:t>uirófano</w:t>
      </w:r>
      <w:r>
        <w:rPr>
          <w:rFonts w:ascii="Arial" w:hAnsi="Arial" w:cs="Arial"/>
          <w:b/>
          <w:sz w:val="24"/>
          <w:szCs w:val="24"/>
        </w:rPr>
        <w:t>s</w:t>
      </w:r>
      <w:r w:rsidR="00410365" w:rsidRPr="00D2225B">
        <w:rPr>
          <w:rFonts w:ascii="Arial" w:hAnsi="Arial" w:cs="Arial"/>
          <w:b/>
          <w:sz w:val="24"/>
          <w:szCs w:val="24"/>
        </w:rPr>
        <w:t>.</w:t>
      </w:r>
    </w:p>
    <w:p w:rsidR="00E66D3B" w:rsidRPr="00EA5EA4" w:rsidRDefault="00E66D3B" w:rsidP="00EA5EA4">
      <w:pPr>
        <w:pStyle w:val="Prrafodelista"/>
        <w:spacing w:after="0" w:line="240" w:lineRule="auto"/>
        <w:ind w:left="0"/>
        <w:jc w:val="both"/>
        <w:rPr>
          <w:rFonts w:ascii="Arial" w:hAnsi="Arial" w:cs="Arial"/>
          <w:b/>
          <w:sz w:val="24"/>
          <w:szCs w:val="24"/>
        </w:rPr>
      </w:pPr>
    </w:p>
    <w:p w:rsidR="00AC628C" w:rsidRDefault="00AC628C" w:rsidP="00410365">
      <w:pPr>
        <w:pStyle w:val="Prrafodelista"/>
        <w:spacing w:line="480" w:lineRule="auto"/>
        <w:ind w:left="0"/>
        <w:jc w:val="both"/>
        <w:rPr>
          <w:rFonts w:ascii="Arial" w:hAnsi="Arial" w:cs="Arial"/>
          <w:sz w:val="24"/>
          <w:szCs w:val="24"/>
        </w:rPr>
      </w:pPr>
    </w:p>
    <w:p w:rsidR="00410365" w:rsidRDefault="00410365" w:rsidP="0020247E">
      <w:pPr>
        <w:pStyle w:val="Prrafodelista"/>
        <w:spacing w:line="480" w:lineRule="auto"/>
        <w:ind w:left="1418"/>
        <w:jc w:val="both"/>
        <w:rPr>
          <w:rFonts w:ascii="Arial" w:hAnsi="Arial" w:cs="Arial"/>
          <w:sz w:val="24"/>
          <w:szCs w:val="24"/>
        </w:rPr>
      </w:pPr>
      <w:r>
        <w:rPr>
          <w:rFonts w:ascii="Arial" w:hAnsi="Arial" w:cs="Arial"/>
          <w:sz w:val="24"/>
          <w:szCs w:val="24"/>
        </w:rPr>
        <w:t xml:space="preserve">Para mejor entendimiento de la figura </w:t>
      </w:r>
      <w:r w:rsidR="00D2225B">
        <w:rPr>
          <w:rFonts w:ascii="Arial" w:hAnsi="Arial" w:cs="Arial"/>
          <w:sz w:val="24"/>
          <w:szCs w:val="24"/>
        </w:rPr>
        <w:t>6.2</w:t>
      </w:r>
      <w:r>
        <w:rPr>
          <w:rFonts w:ascii="Arial" w:hAnsi="Arial" w:cs="Arial"/>
          <w:sz w:val="24"/>
          <w:szCs w:val="24"/>
        </w:rPr>
        <w:t xml:space="preserve">, </w:t>
      </w:r>
      <w:r w:rsidR="00C04F00">
        <w:rPr>
          <w:rFonts w:ascii="Arial" w:hAnsi="Arial" w:cs="Arial"/>
          <w:sz w:val="24"/>
          <w:szCs w:val="24"/>
        </w:rPr>
        <w:t xml:space="preserve">se </w:t>
      </w:r>
      <w:r>
        <w:rPr>
          <w:rFonts w:ascii="Arial" w:hAnsi="Arial" w:cs="Arial"/>
          <w:sz w:val="24"/>
          <w:szCs w:val="24"/>
        </w:rPr>
        <w:t>enumera cada una de sus partes</w:t>
      </w:r>
      <w:r w:rsidR="007343C1">
        <w:rPr>
          <w:rFonts w:ascii="Arial" w:hAnsi="Arial" w:cs="Arial"/>
          <w:sz w:val="24"/>
          <w:szCs w:val="24"/>
        </w:rPr>
        <w:t>:</w:t>
      </w:r>
    </w:p>
    <w:p w:rsidR="0020247E" w:rsidRDefault="0020247E" w:rsidP="0020247E">
      <w:pPr>
        <w:pStyle w:val="Prrafodelista"/>
        <w:spacing w:line="480" w:lineRule="auto"/>
        <w:ind w:left="1418"/>
        <w:jc w:val="both"/>
        <w:rPr>
          <w:rFonts w:ascii="Arial" w:hAnsi="Arial" w:cs="Arial"/>
          <w:sz w:val="24"/>
          <w:szCs w:val="24"/>
        </w:rPr>
      </w:pPr>
    </w:p>
    <w:p w:rsidR="00410365" w:rsidRDefault="00410365" w:rsidP="007706DA">
      <w:pPr>
        <w:pStyle w:val="Prrafodelista"/>
        <w:spacing w:line="480" w:lineRule="auto"/>
        <w:ind w:left="1985"/>
        <w:jc w:val="both"/>
        <w:rPr>
          <w:rFonts w:ascii="Arial" w:hAnsi="Arial" w:cs="Arial"/>
          <w:sz w:val="24"/>
          <w:szCs w:val="24"/>
        </w:rPr>
      </w:pPr>
      <w:r>
        <w:rPr>
          <w:rFonts w:ascii="Arial" w:hAnsi="Arial" w:cs="Arial"/>
          <w:sz w:val="24"/>
          <w:szCs w:val="24"/>
        </w:rPr>
        <w:t>1.-Alimentación principal del hospital.</w:t>
      </w:r>
      <w:r>
        <w:rPr>
          <w:rFonts w:ascii="Arial" w:hAnsi="Arial" w:cs="Arial"/>
          <w:sz w:val="24"/>
          <w:szCs w:val="24"/>
        </w:rPr>
        <w:tab/>
      </w:r>
      <w:r>
        <w:rPr>
          <w:rFonts w:ascii="Arial" w:hAnsi="Arial" w:cs="Arial"/>
          <w:sz w:val="24"/>
          <w:szCs w:val="24"/>
        </w:rPr>
        <w:tab/>
      </w:r>
    </w:p>
    <w:p w:rsidR="00410365" w:rsidRDefault="00410365" w:rsidP="007706DA">
      <w:pPr>
        <w:pStyle w:val="Prrafodelista"/>
        <w:spacing w:line="480" w:lineRule="auto"/>
        <w:ind w:left="1985"/>
        <w:jc w:val="both"/>
        <w:rPr>
          <w:rFonts w:ascii="Arial" w:hAnsi="Arial" w:cs="Arial"/>
          <w:sz w:val="24"/>
          <w:szCs w:val="24"/>
        </w:rPr>
      </w:pPr>
      <w:r>
        <w:rPr>
          <w:rFonts w:ascii="Arial" w:hAnsi="Arial" w:cs="Arial"/>
          <w:sz w:val="24"/>
          <w:szCs w:val="24"/>
        </w:rPr>
        <w:t>2.-Sistema de distribución.</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3.-Panel principal.</w:t>
      </w:r>
    </w:p>
    <w:p w:rsidR="00410365" w:rsidRDefault="00862C87" w:rsidP="007706DA">
      <w:pPr>
        <w:pStyle w:val="Prrafodelista"/>
        <w:spacing w:line="480" w:lineRule="auto"/>
        <w:ind w:left="0" w:firstLine="1985"/>
        <w:jc w:val="both"/>
        <w:rPr>
          <w:rFonts w:ascii="Arial" w:hAnsi="Arial" w:cs="Arial"/>
          <w:sz w:val="24"/>
          <w:szCs w:val="24"/>
        </w:rPr>
      </w:pPr>
      <w:r>
        <w:rPr>
          <w:rFonts w:ascii="Arial" w:hAnsi="Arial" w:cs="Arial"/>
          <w:sz w:val="24"/>
          <w:szCs w:val="24"/>
        </w:rPr>
        <w:t>4.-A</w:t>
      </w:r>
      <w:r w:rsidR="00410365">
        <w:rPr>
          <w:rFonts w:ascii="Arial" w:hAnsi="Arial" w:cs="Arial"/>
          <w:sz w:val="24"/>
          <w:szCs w:val="24"/>
        </w:rPr>
        <w:t>limentación complementaria (UPS).</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5.-Alimentación aislada.</w:t>
      </w:r>
    </w:p>
    <w:p w:rsidR="00410365" w:rsidRDefault="00410365" w:rsidP="007706DA">
      <w:pPr>
        <w:pStyle w:val="Prrafodelista"/>
        <w:spacing w:line="480" w:lineRule="auto"/>
        <w:ind w:left="1985"/>
        <w:jc w:val="both"/>
        <w:rPr>
          <w:rFonts w:ascii="Arial" w:hAnsi="Arial" w:cs="Arial"/>
          <w:sz w:val="24"/>
          <w:szCs w:val="24"/>
        </w:rPr>
      </w:pPr>
      <w:r>
        <w:rPr>
          <w:rFonts w:ascii="Arial" w:hAnsi="Arial" w:cs="Arial"/>
          <w:sz w:val="24"/>
          <w:szCs w:val="24"/>
        </w:rPr>
        <w:t>6.-Monitor de aislamiento.</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 xml:space="preserve">7.-Fuente de alimentación de </w:t>
      </w:r>
      <w:r w:rsidR="00C04F00">
        <w:rPr>
          <w:rFonts w:ascii="Arial" w:hAnsi="Arial" w:cs="Arial"/>
          <w:sz w:val="24"/>
          <w:szCs w:val="24"/>
        </w:rPr>
        <w:t>l</w:t>
      </w:r>
      <w:r>
        <w:rPr>
          <w:rFonts w:ascii="Arial" w:hAnsi="Arial" w:cs="Arial"/>
          <w:sz w:val="24"/>
          <w:szCs w:val="24"/>
        </w:rPr>
        <w:t>ámparas.</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lastRenderedPageBreak/>
        <w:t>8.-Radiadores de calefacción.</w:t>
      </w:r>
    </w:p>
    <w:p w:rsidR="00410365" w:rsidRDefault="001B41FC" w:rsidP="007706DA">
      <w:pPr>
        <w:pStyle w:val="Prrafodelista"/>
        <w:spacing w:line="480" w:lineRule="auto"/>
        <w:ind w:left="0" w:firstLine="1985"/>
        <w:jc w:val="both"/>
        <w:rPr>
          <w:rFonts w:ascii="Arial" w:hAnsi="Arial" w:cs="Arial"/>
          <w:sz w:val="24"/>
          <w:szCs w:val="24"/>
        </w:rPr>
      </w:pPr>
      <w:r>
        <w:rPr>
          <w:rFonts w:ascii="Arial" w:hAnsi="Arial" w:cs="Arial"/>
          <w:sz w:val="24"/>
          <w:szCs w:val="24"/>
        </w:rPr>
        <w:t>9-12.-P</w:t>
      </w:r>
      <w:r w:rsidR="00410365">
        <w:rPr>
          <w:rFonts w:ascii="Arial" w:hAnsi="Arial" w:cs="Arial"/>
          <w:sz w:val="24"/>
          <w:szCs w:val="24"/>
        </w:rPr>
        <w:t xml:space="preserve">artes conductoras. </w:t>
      </w:r>
    </w:p>
    <w:p w:rsidR="00410365" w:rsidRDefault="001B41FC"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13.-S</w:t>
      </w:r>
      <w:r w:rsidR="00410365">
        <w:rPr>
          <w:rFonts w:ascii="Arial" w:hAnsi="Arial" w:cs="Arial"/>
          <w:sz w:val="24"/>
          <w:szCs w:val="24"/>
        </w:rPr>
        <w:t>oporte con tomacorrientes.</w:t>
      </w:r>
    </w:p>
    <w:p w:rsidR="00410365" w:rsidRDefault="001B41FC"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14.-C</w:t>
      </w:r>
      <w:r w:rsidR="00410365">
        <w:rPr>
          <w:rFonts w:ascii="Arial" w:hAnsi="Arial" w:cs="Arial"/>
          <w:sz w:val="24"/>
          <w:szCs w:val="24"/>
        </w:rPr>
        <w:t>uadro de alarmas.</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15.-Mesas de operaciones.</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16.-Lámpara de quirófano.</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17.-Equipos de rayos X.</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18.-Esterilizador.</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19.-Interruptor GFCI.</w:t>
      </w:r>
    </w:p>
    <w:p w:rsidR="00410365" w:rsidRDefault="00410365" w:rsidP="007706DA">
      <w:pPr>
        <w:pStyle w:val="Prrafodelista"/>
        <w:spacing w:line="480" w:lineRule="auto"/>
        <w:ind w:left="0" w:firstLine="1985"/>
        <w:jc w:val="both"/>
        <w:rPr>
          <w:rFonts w:ascii="Arial" w:hAnsi="Arial" w:cs="Arial"/>
          <w:sz w:val="24"/>
          <w:szCs w:val="24"/>
        </w:rPr>
      </w:pPr>
      <w:r>
        <w:rPr>
          <w:rFonts w:ascii="Arial" w:hAnsi="Arial" w:cs="Arial"/>
          <w:sz w:val="24"/>
          <w:szCs w:val="24"/>
        </w:rPr>
        <w:t>20.-Puesta a tierra.</w:t>
      </w:r>
    </w:p>
    <w:p w:rsidR="00410365" w:rsidRDefault="00410365" w:rsidP="007706DA">
      <w:pPr>
        <w:pStyle w:val="Prrafodelista"/>
        <w:tabs>
          <w:tab w:val="left" w:pos="284"/>
        </w:tabs>
        <w:spacing w:line="480" w:lineRule="auto"/>
        <w:ind w:left="0" w:firstLine="1985"/>
        <w:jc w:val="both"/>
        <w:rPr>
          <w:rFonts w:ascii="Arial" w:hAnsi="Arial" w:cs="Arial"/>
          <w:sz w:val="24"/>
          <w:szCs w:val="24"/>
        </w:rPr>
      </w:pPr>
      <w:r>
        <w:rPr>
          <w:rFonts w:ascii="Arial" w:hAnsi="Arial" w:cs="Arial"/>
          <w:sz w:val="24"/>
          <w:szCs w:val="24"/>
        </w:rPr>
        <w:t>21.-</w:t>
      </w:r>
      <w:r w:rsidR="00C04F00">
        <w:rPr>
          <w:rFonts w:ascii="Arial" w:hAnsi="Arial" w:cs="Arial"/>
          <w:sz w:val="24"/>
          <w:szCs w:val="24"/>
        </w:rPr>
        <w:t>Sistema de barras</w:t>
      </w:r>
      <w:r>
        <w:rPr>
          <w:rFonts w:ascii="Arial" w:hAnsi="Arial" w:cs="Arial"/>
          <w:sz w:val="24"/>
          <w:szCs w:val="24"/>
        </w:rPr>
        <w:t xml:space="preserve"> equipotencial. </w:t>
      </w:r>
    </w:p>
    <w:p w:rsidR="00902CF0" w:rsidRDefault="00902CF0" w:rsidP="00410365">
      <w:pPr>
        <w:pStyle w:val="Prrafodelista"/>
        <w:spacing w:line="480" w:lineRule="auto"/>
        <w:ind w:left="0"/>
        <w:jc w:val="both"/>
        <w:rPr>
          <w:rFonts w:ascii="Arial" w:hAnsi="Arial" w:cs="Arial"/>
          <w:sz w:val="24"/>
          <w:szCs w:val="24"/>
        </w:rPr>
      </w:pPr>
    </w:p>
    <w:p w:rsidR="00410365" w:rsidRPr="0065706B" w:rsidRDefault="00410365" w:rsidP="001A1DAB">
      <w:pPr>
        <w:numPr>
          <w:ilvl w:val="2"/>
          <w:numId w:val="44"/>
        </w:numPr>
        <w:tabs>
          <w:tab w:val="left" w:pos="1418"/>
        </w:tabs>
        <w:spacing w:line="480" w:lineRule="auto"/>
        <w:ind w:left="1418" w:hanging="698"/>
        <w:jc w:val="both"/>
        <w:rPr>
          <w:rFonts w:ascii="Arial" w:hAnsi="Arial" w:cs="Arial"/>
          <w:b/>
          <w:caps/>
        </w:rPr>
      </w:pPr>
      <w:r w:rsidRPr="0065706B">
        <w:rPr>
          <w:rFonts w:ascii="Arial" w:hAnsi="Arial" w:cs="Arial"/>
          <w:b/>
          <w:caps/>
        </w:rPr>
        <w:t>Tablas de estimación de cargas en equipos médicos</w:t>
      </w:r>
      <w:r w:rsidR="00E968CF">
        <w:rPr>
          <w:rFonts w:ascii="Arial" w:hAnsi="Arial" w:cs="Arial"/>
          <w:b/>
          <w:caps/>
        </w:rPr>
        <w:t>.</w:t>
      </w:r>
    </w:p>
    <w:p w:rsidR="002A3AD3" w:rsidRDefault="002A3AD3" w:rsidP="00410365">
      <w:pPr>
        <w:spacing w:line="480" w:lineRule="auto"/>
        <w:jc w:val="both"/>
        <w:rPr>
          <w:rFonts w:ascii="Arial" w:hAnsi="Arial" w:cs="Arial"/>
          <w:lang w:val="es-EC"/>
        </w:rPr>
      </w:pPr>
    </w:p>
    <w:p w:rsidR="000A206E" w:rsidRDefault="00410365" w:rsidP="001A1DAB">
      <w:pPr>
        <w:spacing w:line="480" w:lineRule="auto"/>
        <w:ind w:left="1418"/>
        <w:jc w:val="both"/>
        <w:rPr>
          <w:rFonts w:ascii="Arial" w:hAnsi="Arial" w:cs="Arial"/>
          <w:lang w:val="es-EC"/>
        </w:rPr>
      </w:pPr>
      <w:r w:rsidRPr="0065706B">
        <w:rPr>
          <w:rFonts w:ascii="Arial" w:hAnsi="Arial" w:cs="Arial"/>
          <w:lang w:val="es-EC"/>
        </w:rPr>
        <w:t>La tabla de estimación de cargas resume los datos técnicos útiles</w:t>
      </w:r>
      <w:r>
        <w:rPr>
          <w:rFonts w:ascii="Arial" w:hAnsi="Arial" w:cs="Arial"/>
          <w:lang w:val="es-EC"/>
        </w:rPr>
        <w:t>,</w:t>
      </w:r>
      <w:r w:rsidRPr="0065706B">
        <w:rPr>
          <w:rFonts w:ascii="Arial" w:hAnsi="Arial" w:cs="Arial"/>
          <w:lang w:val="es-EC"/>
        </w:rPr>
        <w:t xml:space="preserve"> que permitirán implementar un sistema confiable y de capacidad suficiente para soportar la carga </w:t>
      </w:r>
      <w:r>
        <w:rPr>
          <w:rFonts w:ascii="Arial" w:hAnsi="Arial" w:cs="Arial"/>
          <w:lang w:val="es-EC"/>
        </w:rPr>
        <w:t>a instalar o conectar</w:t>
      </w:r>
      <w:r w:rsidR="00C04F00">
        <w:rPr>
          <w:rFonts w:ascii="Arial" w:hAnsi="Arial" w:cs="Arial"/>
          <w:lang w:val="es-EC"/>
        </w:rPr>
        <w:t>,</w:t>
      </w:r>
      <w:r>
        <w:rPr>
          <w:rFonts w:ascii="Arial" w:hAnsi="Arial" w:cs="Arial"/>
          <w:lang w:val="es-EC"/>
        </w:rPr>
        <w:t xml:space="preserve"> </w:t>
      </w:r>
      <w:r w:rsidRPr="0065706B">
        <w:rPr>
          <w:rFonts w:ascii="Arial" w:hAnsi="Arial" w:cs="Arial"/>
          <w:lang w:val="es-EC"/>
        </w:rPr>
        <w:t xml:space="preserve">y </w:t>
      </w:r>
      <w:r w:rsidR="000A206E">
        <w:rPr>
          <w:rFonts w:ascii="Arial" w:hAnsi="Arial" w:cs="Arial"/>
          <w:lang w:val="es-EC"/>
        </w:rPr>
        <w:t xml:space="preserve">la </w:t>
      </w:r>
      <w:r w:rsidRPr="0065706B">
        <w:rPr>
          <w:rFonts w:ascii="Arial" w:hAnsi="Arial" w:cs="Arial"/>
          <w:lang w:val="es-EC"/>
        </w:rPr>
        <w:t xml:space="preserve">carga futura en caso de mejoras o inclusión de nuevos equipos. </w:t>
      </w:r>
      <w:r w:rsidR="00F01845">
        <w:rPr>
          <w:rFonts w:ascii="Arial" w:hAnsi="Arial" w:cs="Arial"/>
          <w:lang w:val="es-EC"/>
        </w:rPr>
        <w:t xml:space="preserve">El llenado de la tabla </w:t>
      </w:r>
      <w:r w:rsidRPr="0065706B">
        <w:rPr>
          <w:rFonts w:ascii="Arial" w:hAnsi="Arial" w:cs="Arial"/>
          <w:lang w:val="es-EC"/>
        </w:rPr>
        <w:t xml:space="preserve"> depende </w:t>
      </w:r>
      <w:r w:rsidR="00F01845">
        <w:rPr>
          <w:rFonts w:ascii="Arial" w:hAnsi="Arial" w:cs="Arial"/>
          <w:lang w:val="es-EC"/>
        </w:rPr>
        <w:t>de</w:t>
      </w:r>
      <w:r w:rsidR="000A206E">
        <w:rPr>
          <w:rFonts w:ascii="Arial" w:hAnsi="Arial" w:cs="Arial"/>
          <w:lang w:val="es-EC"/>
        </w:rPr>
        <w:t>l</w:t>
      </w:r>
      <w:r w:rsidR="00C04F00">
        <w:rPr>
          <w:rFonts w:ascii="Arial" w:hAnsi="Arial" w:cs="Arial"/>
          <w:lang w:val="es-EC"/>
        </w:rPr>
        <w:t xml:space="preserve"> criterio usado por el hospital;</w:t>
      </w:r>
      <w:r w:rsidR="000A206E">
        <w:rPr>
          <w:rFonts w:ascii="Arial" w:hAnsi="Arial" w:cs="Arial"/>
          <w:lang w:val="es-EC"/>
        </w:rPr>
        <w:t xml:space="preserve"> el problema principal es la conexión </w:t>
      </w:r>
      <w:r w:rsidR="007F4D76">
        <w:rPr>
          <w:rFonts w:ascii="Arial" w:hAnsi="Arial" w:cs="Arial"/>
          <w:lang w:val="es-EC"/>
        </w:rPr>
        <w:t xml:space="preserve">al UPS </w:t>
      </w:r>
      <w:r w:rsidR="000A206E">
        <w:rPr>
          <w:rFonts w:ascii="Arial" w:hAnsi="Arial" w:cs="Arial"/>
          <w:lang w:val="es-EC"/>
        </w:rPr>
        <w:t>de todos los equipos usados e</w:t>
      </w:r>
      <w:r w:rsidR="007F4D76">
        <w:rPr>
          <w:rFonts w:ascii="Arial" w:hAnsi="Arial" w:cs="Arial"/>
          <w:lang w:val="es-EC"/>
        </w:rPr>
        <w:t>n los quirófanos</w:t>
      </w:r>
      <w:r w:rsidR="000A206E">
        <w:rPr>
          <w:rFonts w:ascii="Arial" w:hAnsi="Arial" w:cs="Arial"/>
          <w:lang w:val="es-EC"/>
        </w:rPr>
        <w:t>.</w:t>
      </w:r>
      <w:r w:rsidR="00AE62AC">
        <w:rPr>
          <w:rFonts w:ascii="Arial" w:hAnsi="Arial" w:cs="Arial"/>
          <w:lang w:val="es-EC"/>
        </w:rPr>
        <w:t xml:space="preserve"> </w:t>
      </w:r>
    </w:p>
    <w:p w:rsidR="00410365" w:rsidRDefault="00410365" w:rsidP="001A1DAB">
      <w:pPr>
        <w:spacing w:line="480" w:lineRule="auto"/>
        <w:ind w:firstLine="1418"/>
        <w:jc w:val="both"/>
        <w:rPr>
          <w:rFonts w:ascii="Arial" w:hAnsi="Arial" w:cs="Arial"/>
          <w:lang w:val="es-EC"/>
        </w:rPr>
      </w:pPr>
      <w:r w:rsidRPr="0065706B">
        <w:rPr>
          <w:rFonts w:ascii="Arial" w:hAnsi="Arial" w:cs="Arial"/>
          <w:lang w:val="es-EC"/>
        </w:rPr>
        <w:lastRenderedPageBreak/>
        <w:t>Los datos que recopila la tabla son los siguientes</w:t>
      </w:r>
      <w:r>
        <w:rPr>
          <w:rFonts w:ascii="Arial" w:hAnsi="Arial" w:cs="Arial"/>
          <w:lang w:val="es-EC"/>
        </w:rPr>
        <w:t>:</w:t>
      </w:r>
    </w:p>
    <w:p w:rsidR="00902CF0" w:rsidRPr="0065706B" w:rsidRDefault="00902CF0" w:rsidP="00410365">
      <w:pPr>
        <w:spacing w:line="480" w:lineRule="auto"/>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Tipo y número de quirófano</w:t>
      </w:r>
      <w:r w:rsidR="00C04F00">
        <w:rPr>
          <w:rFonts w:ascii="Arial" w:hAnsi="Arial" w:cs="Arial"/>
          <w:lang w:val="es-EC"/>
        </w:rPr>
        <w:t>.</w:t>
      </w:r>
    </w:p>
    <w:p w:rsidR="001A1DAB" w:rsidRPr="0065706B" w:rsidRDefault="001A1DAB" w:rsidP="001A1DAB">
      <w:pPr>
        <w:tabs>
          <w:tab w:val="left" w:pos="2410"/>
        </w:tabs>
        <w:spacing w:line="480" w:lineRule="auto"/>
        <w:ind w:left="2420"/>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Listado de los equipos que van a ser instalados en el quirófano.</w:t>
      </w:r>
    </w:p>
    <w:p w:rsidR="001A1DAB" w:rsidRPr="0065706B" w:rsidRDefault="001A1DAB" w:rsidP="001A1DAB">
      <w:pPr>
        <w:tabs>
          <w:tab w:val="left" w:pos="2410"/>
        </w:tabs>
        <w:spacing w:line="480" w:lineRule="auto"/>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Consumo de cada equipo, potencia en VA.</w:t>
      </w:r>
    </w:p>
    <w:p w:rsidR="001A1DAB" w:rsidRPr="0065706B" w:rsidRDefault="001A1DAB" w:rsidP="001A1DAB">
      <w:pPr>
        <w:tabs>
          <w:tab w:val="left" w:pos="2410"/>
        </w:tabs>
        <w:spacing w:line="480" w:lineRule="auto"/>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Cantidad de equipos y consumos totales</w:t>
      </w:r>
      <w:r w:rsidR="00C04F00">
        <w:rPr>
          <w:rFonts w:ascii="Arial" w:hAnsi="Arial" w:cs="Arial"/>
          <w:lang w:val="es-EC"/>
        </w:rPr>
        <w:t>.</w:t>
      </w:r>
    </w:p>
    <w:p w:rsidR="001A1DAB" w:rsidRPr="0065706B" w:rsidRDefault="001A1DAB" w:rsidP="001A1DAB">
      <w:pPr>
        <w:tabs>
          <w:tab w:val="left" w:pos="2410"/>
        </w:tabs>
        <w:spacing w:line="480" w:lineRule="auto"/>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Voltaje de alimentación</w:t>
      </w:r>
      <w:r w:rsidR="00C04F00">
        <w:rPr>
          <w:rFonts w:ascii="Arial" w:hAnsi="Arial" w:cs="Arial"/>
          <w:lang w:val="es-EC"/>
        </w:rPr>
        <w:t>.</w:t>
      </w:r>
    </w:p>
    <w:p w:rsidR="001A1DAB" w:rsidRPr="0065706B" w:rsidRDefault="001A1DAB" w:rsidP="001A1DAB">
      <w:pPr>
        <w:tabs>
          <w:tab w:val="left" w:pos="2410"/>
        </w:tabs>
        <w:spacing w:line="480" w:lineRule="auto"/>
        <w:jc w:val="both"/>
        <w:rPr>
          <w:rFonts w:ascii="Arial" w:hAnsi="Arial" w:cs="Arial"/>
          <w:lang w:val="es-EC"/>
        </w:rPr>
      </w:pPr>
    </w:p>
    <w:p w:rsidR="00410365" w:rsidRDefault="00410365" w:rsidP="001A1DAB">
      <w:pPr>
        <w:numPr>
          <w:ilvl w:val="0"/>
          <w:numId w:val="50"/>
        </w:numPr>
        <w:tabs>
          <w:tab w:val="left" w:pos="2410"/>
        </w:tabs>
        <w:spacing w:line="480" w:lineRule="auto"/>
        <w:jc w:val="both"/>
        <w:rPr>
          <w:rFonts w:ascii="Arial" w:hAnsi="Arial" w:cs="Arial"/>
          <w:lang w:val="es-EC"/>
        </w:rPr>
      </w:pPr>
      <w:r w:rsidRPr="0065706B">
        <w:rPr>
          <w:rFonts w:ascii="Arial" w:hAnsi="Arial" w:cs="Arial"/>
          <w:lang w:val="es-EC"/>
        </w:rPr>
        <w:t>Necesidad de conexión, en el sistema normal aterrizado o en el sistema aislado.</w:t>
      </w:r>
    </w:p>
    <w:p w:rsidR="001A1DAB" w:rsidRPr="0065706B" w:rsidRDefault="001A1DAB" w:rsidP="001A1DAB">
      <w:pPr>
        <w:tabs>
          <w:tab w:val="left" w:pos="2410"/>
        </w:tabs>
        <w:spacing w:line="480" w:lineRule="auto"/>
        <w:jc w:val="both"/>
        <w:rPr>
          <w:rFonts w:ascii="Arial" w:hAnsi="Arial" w:cs="Arial"/>
          <w:lang w:val="es-EC"/>
        </w:rPr>
      </w:pPr>
    </w:p>
    <w:p w:rsidR="00410365" w:rsidRPr="0065706B" w:rsidRDefault="00410365" w:rsidP="007706DA">
      <w:pPr>
        <w:tabs>
          <w:tab w:val="left" w:pos="2410"/>
        </w:tabs>
        <w:spacing w:line="480" w:lineRule="auto"/>
        <w:ind w:left="720" w:firstLine="1265"/>
        <w:jc w:val="both"/>
        <w:rPr>
          <w:rFonts w:ascii="Arial" w:hAnsi="Arial" w:cs="Arial"/>
          <w:lang w:val="es-EC"/>
        </w:rPr>
      </w:pPr>
      <w:r w:rsidRPr="0065706B">
        <w:rPr>
          <w:rFonts w:ascii="Arial" w:hAnsi="Arial" w:cs="Arial"/>
          <w:lang w:val="es-EC"/>
        </w:rPr>
        <w:t>7.</w:t>
      </w:r>
      <w:r w:rsidRPr="0065706B">
        <w:rPr>
          <w:rFonts w:ascii="Arial" w:hAnsi="Arial" w:cs="Arial"/>
          <w:lang w:val="es-EC"/>
        </w:rPr>
        <w:tab/>
        <w:t>Carga total por paneles.</w:t>
      </w:r>
    </w:p>
    <w:p w:rsidR="00410365" w:rsidRPr="0065706B" w:rsidRDefault="00410365" w:rsidP="00410365">
      <w:pPr>
        <w:spacing w:line="480" w:lineRule="auto"/>
        <w:ind w:left="720"/>
        <w:jc w:val="both"/>
        <w:rPr>
          <w:rFonts w:ascii="Arial" w:hAnsi="Arial" w:cs="Arial"/>
          <w:lang w:val="es-EC"/>
        </w:rPr>
      </w:pPr>
    </w:p>
    <w:p w:rsidR="00410365" w:rsidRDefault="00410365" w:rsidP="001A1DAB">
      <w:pPr>
        <w:spacing w:line="480" w:lineRule="auto"/>
        <w:ind w:left="1418"/>
        <w:jc w:val="both"/>
        <w:rPr>
          <w:rFonts w:ascii="Arial" w:hAnsi="Arial" w:cs="Arial"/>
          <w:lang w:val="es-EC"/>
        </w:rPr>
      </w:pPr>
      <w:r>
        <w:rPr>
          <w:rFonts w:ascii="Arial" w:hAnsi="Arial" w:cs="Arial"/>
          <w:lang w:val="es-EC"/>
        </w:rPr>
        <w:t xml:space="preserve">La tabla </w:t>
      </w:r>
      <w:r w:rsidR="00D2225B">
        <w:rPr>
          <w:rFonts w:ascii="Arial" w:hAnsi="Arial" w:cs="Arial"/>
          <w:lang w:val="es-EC"/>
        </w:rPr>
        <w:t>6.</w:t>
      </w:r>
      <w:r>
        <w:rPr>
          <w:rFonts w:ascii="Arial" w:hAnsi="Arial" w:cs="Arial"/>
          <w:lang w:val="es-EC"/>
        </w:rPr>
        <w:t>1</w:t>
      </w:r>
      <w:r w:rsidRPr="0065706B">
        <w:rPr>
          <w:rFonts w:ascii="Arial" w:hAnsi="Arial" w:cs="Arial"/>
          <w:lang w:val="es-EC"/>
        </w:rPr>
        <w:t xml:space="preserve"> muestra un ejemplo de estimación de cargas </w:t>
      </w:r>
      <w:r>
        <w:rPr>
          <w:rFonts w:ascii="Arial" w:hAnsi="Arial" w:cs="Arial"/>
          <w:lang w:val="es-EC"/>
        </w:rPr>
        <w:t>o consumo</w:t>
      </w:r>
      <w:r w:rsidRPr="0065706B">
        <w:rPr>
          <w:rFonts w:ascii="Arial" w:hAnsi="Arial" w:cs="Arial"/>
          <w:lang w:val="es-EC"/>
        </w:rPr>
        <w:t xml:space="preserve"> de equipos </w:t>
      </w:r>
      <w:r w:rsidR="00AE62AC">
        <w:rPr>
          <w:rFonts w:ascii="Arial" w:hAnsi="Arial" w:cs="Arial"/>
          <w:lang w:val="es-EC"/>
        </w:rPr>
        <w:t xml:space="preserve">utilizados en </w:t>
      </w:r>
      <w:r w:rsidRPr="0065706B">
        <w:rPr>
          <w:rFonts w:ascii="Arial" w:hAnsi="Arial" w:cs="Arial"/>
          <w:lang w:val="es-EC"/>
        </w:rPr>
        <w:t xml:space="preserve"> los qui</w:t>
      </w:r>
      <w:r w:rsidR="000A206E">
        <w:rPr>
          <w:rFonts w:ascii="Arial" w:hAnsi="Arial" w:cs="Arial"/>
          <w:lang w:val="es-EC"/>
        </w:rPr>
        <w:t>rófanos</w:t>
      </w:r>
      <w:r w:rsidR="00AE62AC">
        <w:rPr>
          <w:rFonts w:ascii="Arial" w:hAnsi="Arial" w:cs="Arial"/>
          <w:lang w:val="es-EC"/>
        </w:rPr>
        <w:t>, para sacar el valor de la capacidad total de las protecciones.</w:t>
      </w:r>
    </w:p>
    <w:p w:rsidR="001A1DAB" w:rsidRPr="0065706B" w:rsidRDefault="001A1DAB" w:rsidP="00601443">
      <w:pPr>
        <w:spacing w:line="480" w:lineRule="auto"/>
        <w:ind w:left="1985"/>
        <w:jc w:val="both"/>
        <w:rPr>
          <w:rFonts w:ascii="Arial" w:hAnsi="Arial" w:cs="Arial"/>
          <w:lang w:val="es-EC"/>
        </w:rPr>
      </w:pPr>
    </w:p>
    <w:p w:rsidR="00C04F00" w:rsidRDefault="00D95D51" w:rsidP="00C04F00">
      <w:pPr>
        <w:jc w:val="center"/>
        <w:rPr>
          <w:b/>
          <w:lang w:val="es-EC"/>
        </w:rPr>
      </w:pPr>
      <w:r>
        <w:rPr>
          <w:b/>
          <w:lang w:val="es-EC"/>
        </w:rPr>
        <w:lastRenderedPageBreak/>
        <w:t xml:space="preserve">                          </w:t>
      </w:r>
      <w:r w:rsidR="00C04F00" w:rsidRPr="007F49B1">
        <w:rPr>
          <w:b/>
          <w:lang w:val="es-EC"/>
        </w:rPr>
        <w:t xml:space="preserve">Tabla </w:t>
      </w:r>
      <w:r w:rsidR="00C04F00">
        <w:rPr>
          <w:b/>
          <w:lang w:val="es-EC"/>
        </w:rPr>
        <w:t>6.</w:t>
      </w:r>
      <w:r w:rsidR="00C04F00" w:rsidRPr="007F49B1">
        <w:rPr>
          <w:b/>
          <w:lang w:val="es-EC"/>
        </w:rPr>
        <w:t>1. Estimación de cargas.</w:t>
      </w:r>
    </w:p>
    <w:p w:rsidR="00C04F00" w:rsidRDefault="00C04F00" w:rsidP="00410365">
      <w:pPr>
        <w:rPr>
          <w:lang w:val="es-EC"/>
        </w:rPr>
      </w:pPr>
    </w:p>
    <w:tbl>
      <w:tblPr>
        <w:tblW w:w="6520" w:type="dxa"/>
        <w:tblInd w:w="1630" w:type="dxa"/>
        <w:tblLayout w:type="fixed"/>
        <w:tblCellMar>
          <w:left w:w="70" w:type="dxa"/>
          <w:right w:w="70" w:type="dxa"/>
        </w:tblCellMar>
        <w:tblLook w:val="04A0"/>
      </w:tblPr>
      <w:tblGrid>
        <w:gridCol w:w="992"/>
        <w:gridCol w:w="709"/>
        <w:gridCol w:w="708"/>
        <w:gridCol w:w="851"/>
        <w:gridCol w:w="709"/>
        <w:gridCol w:w="567"/>
        <w:gridCol w:w="708"/>
        <w:gridCol w:w="567"/>
        <w:gridCol w:w="709"/>
      </w:tblGrid>
      <w:tr w:rsidR="00D95D51" w:rsidRPr="00EF5594" w:rsidTr="003E6167">
        <w:trPr>
          <w:trHeight w:val="941"/>
        </w:trPr>
        <w:tc>
          <w:tcPr>
            <w:tcW w:w="992"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sidRPr="009B2FD3">
              <w:rPr>
                <w:b/>
                <w:bCs/>
                <w:color w:val="000000"/>
                <w:kern w:val="0"/>
                <w:sz w:val="16"/>
                <w:szCs w:val="16"/>
                <w:lang w:val="es-EC"/>
              </w:rPr>
              <w:t>EQUIPOS</w:t>
            </w:r>
          </w:p>
        </w:tc>
        <w:tc>
          <w:tcPr>
            <w:tcW w:w="709"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Pr>
                <w:b/>
                <w:bCs/>
                <w:color w:val="000000"/>
                <w:kern w:val="0"/>
                <w:sz w:val="16"/>
                <w:szCs w:val="16"/>
                <w:lang w:val="es-EC"/>
              </w:rPr>
              <w:t>C</w:t>
            </w:r>
            <w:r w:rsidRPr="009B2FD3">
              <w:rPr>
                <w:b/>
                <w:bCs/>
                <w:color w:val="000000"/>
                <w:kern w:val="0"/>
                <w:sz w:val="16"/>
                <w:szCs w:val="16"/>
                <w:lang w:val="es-EC"/>
              </w:rPr>
              <w:t>arga (VA)</w:t>
            </w:r>
          </w:p>
        </w:tc>
        <w:tc>
          <w:tcPr>
            <w:tcW w:w="708"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proofErr w:type="spellStart"/>
            <w:r>
              <w:rPr>
                <w:b/>
                <w:bCs/>
                <w:color w:val="000000"/>
                <w:kern w:val="0"/>
                <w:sz w:val="16"/>
                <w:szCs w:val="16"/>
                <w:lang w:val="es-EC"/>
              </w:rPr>
              <w:t>C</w:t>
            </w:r>
            <w:r w:rsidRPr="009B2FD3">
              <w:rPr>
                <w:b/>
                <w:bCs/>
                <w:color w:val="000000"/>
                <w:kern w:val="0"/>
                <w:sz w:val="16"/>
                <w:szCs w:val="16"/>
                <w:lang w:val="es-EC"/>
              </w:rPr>
              <w:t>anti</w:t>
            </w:r>
            <w:proofErr w:type="spellEnd"/>
            <w:r w:rsidR="00CE0022">
              <w:rPr>
                <w:b/>
                <w:bCs/>
                <w:color w:val="000000"/>
                <w:kern w:val="0"/>
                <w:sz w:val="16"/>
                <w:szCs w:val="16"/>
                <w:lang w:val="es-EC"/>
              </w:rPr>
              <w:t>-</w:t>
            </w:r>
            <w:r w:rsidRPr="009B2FD3">
              <w:rPr>
                <w:b/>
                <w:bCs/>
                <w:color w:val="000000"/>
                <w:kern w:val="0"/>
                <w:sz w:val="16"/>
                <w:szCs w:val="16"/>
                <w:lang w:val="es-EC"/>
              </w:rPr>
              <w:t>dad estima</w:t>
            </w:r>
            <w:r w:rsidR="00CE0022">
              <w:rPr>
                <w:b/>
                <w:bCs/>
                <w:color w:val="000000"/>
                <w:kern w:val="0"/>
                <w:sz w:val="16"/>
                <w:szCs w:val="16"/>
                <w:lang w:val="es-EC"/>
              </w:rPr>
              <w:t>-</w:t>
            </w:r>
            <w:r w:rsidRPr="009B2FD3">
              <w:rPr>
                <w:b/>
                <w:bCs/>
                <w:color w:val="000000"/>
                <w:kern w:val="0"/>
                <w:sz w:val="16"/>
                <w:szCs w:val="16"/>
                <w:lang w:val="es-EC"/>
              </w:rPr>
              <w:t>da</w:t>
            </w:r>
          </w:p>
        </w:tc>
        <w:tc>
          <w:tcPr>
            <w:tcW w:w="851"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Pr>
                <w:b/>
                <w:bCs/>
                <w:color w:val="000000"/>
                <w:kern w:val="0"/>
                <w:sz w:val="16"/>
                <w:szCs w:val="16"/>
                <w:lang w:val="es-EC"/>
              </w:rPr>
              <w:t>Carga VA total</w:t>
            </w:r>
          </w:p>
        </w:tc>
        <w:tc>
          <w:tcPr>
            <w:tcW w:w="709"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sidRPr="009B2FD3">
              <w:rPr>
                <w:b/>
                <w:bCs/>
                <w:color w:val="000000"/>
                <w:kern w:val="0"/>
                <w:sz w:val="16"/>
                <w:szCs w:val="16"/>
                <w:lang w:val="es-EC"/>
              </w:rPr>
              <w:t>Voltaje</w:t>
            </w:r>
          </w:p>
        </w:tc>
        <w:tc>
          <w:tcPr>
            <w:tcW w:w="567"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sidRPr="009B2FD3">
              <w:rPr>
                <w:b/>
                <w:bCs/>
                <w:color w:val="000000"/>
                <w:kern w:val="0"/>
                <w:sz w:val="16"/>
                <w:szCs w:val="16"/>
                <w:lang w:val="es-EC"/>
              </w:rPr>
              <w:t>Fases</w:t>
            </w:r>
          </w:p>
        </w:tc>
        <w:tc>
          <w:tcPr>
            <w:tcW w:w="708"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Pr>
                <w:b/>
                <w:bCs/>
                <w:color w:val="000000"/>
                <w:kern w:val="0"/>
                <w:sz w:val="16"/>
                <w:szCs w:val="16"/>
                <w:lang w:val="es-EC"/>
              </w:rPr>
              <w:t>Panel A</w:t>
            </w:r>
            <w:r w:rsidRPr="009B2FD3">
              <w:rPr>
                <w:b/>
                <w:bCs/>
                <w:color w:val="000000"/>
                <w:kern w:val="0"/>
                <w:sz w:val="16"/>
                <w:szCs w:val="16"/>
                <w:lang w:val="es-EC"/>
              </w:rPr>
              <w:t>isla</w:t>
            </w:r>
            <w:r>
              <w:rPr>
                <w:b/>
                <w:bCs/>
                <w:color w:val="000000"/>
                <w:kern w:val="0"/>
                <w:sz w:val="16"/>
                <w:szCs w:val="16"/>
                <w:lang w:val="es-EC"/>
              </w:rPr>
              <w:t>do</w:t>
            </w:r>
          </w:p>
        </w:tc>
        <w:tc>
          <w:tcPr>
            <w:tcW w:w="567"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Pr>
                <w:b/>
                <w:bCs/>
                <w:color w:val="000000"/>
                <w:kern w:val="0"/>
                <w:sz w:val="16"/>
                <w:szCs w:val="16"/>
                <w:lang w:val="es-EC"/>
              </w:rPr>
              <w:t>P</w:t>
            </w:r>
            <w:r w:rsidRPr="009B2FD3">
              <w:rPr>
                <w:b/>
                <w:bCs/>
                <w:color w:val="000000"/>
                <w:kern w:val="0"/>
                <w:sz w:val="16"/>
                <w:szCs w:val="16"/>
                <w:lang w:val="es-EC"/>
              </w:rPr>
              <w:t xml:space="preserve">anel </w:t>
            </w:r>
            <w:r>
              <w:rPr>
                <w:b/>
                <w:bCs/>
                <w:color w:val="000000"/>
                <w:kern w:val="0"/>
                <w:sz w:val="16"/>
                <w:szCs w:val="16"/>
                <w:lang w:val="es-EC"/>
              </w:rPr>
              <w:t>UPS</w:t>
            </w:r>
          </w:p>
        </w:tc>
        <w:tc>
          <w:tcPr>
            <w:tcW w:w="709" w:type="dxa"/>
            <w:tcBorders>
              <w:top w:val="single" w:sz="8" w:space="0" w:color="auto"/>
              <w:left w:val="nil"/>
              <w:bottom w:val="single" w:sz="8" w:space="0" w:color="auto"/>
              <w:right w:val="single" w:sz="8" w:space="0" w:color="auto"/>
            </w:tcBorders>
            <w:shd w:val="clear" w:color="000000" w:fill="8DB4E3"/>
            <w:vAlign w:val="center"/>
            <w:hideMark/>
          </w:tcPr>
          <w:p w:rsidR="00D95D51" w:rsidRPr="009B2FD3" w:rsidRDefault="00D95D51" w:rsidP="003E6167">
            <w:pPr>
              <w:widowControl/>
              <w:overflowPunct/>
              <w:adjustRightInd/>
              <w:jc w:val="center"/>
              <w:rPr>
                <w:b/>
                <w:bCs/>
                <w:color w:val="000000"/>
                <w:kern w:val="0"/>
                <w:sz w:val="16"/>
                <w:szCs w:val="16"/>
                <w:lang w:val="es-EC"/>
              </w:rPr>
            </w:pPr>
            <w:r>
              <w:rPr>
                <w:b/>
                <w:bCs/>
                <w:color w:val="000000"/>
                <w:kern w:val="0"/>
                <w:sz w:val="16"/>
                <w:szCs w:val="16"/>
                <w:lang w:val="es-EC"/>
              </w:rPr>
              <w:t>Panel N</w:t>
            </w:r>
            <w:r w:rsidRPr="009B2FD3">
              <w:rPr>
                <w:b/>
                <w:bCs/>
                <w:color w:val="000000"/>
                <w:kern w:val="0"/>
                <w:sz w:val="16"/>
                <w:szCs w:val="16"/>
                <w:lang w:val="es-EC"/>
              </w:rPr>
              <w:t>ormal</w:t>
            </w:r>
          </w:p>
        </w:tc>
      </w:tr>
      <w:tr w:rsidR="00D95D51" w:rsidRPr="00EF5594" w:rsidTr="003E6167">
        <w:trPr>
          <w:trHeight w:val="489"/>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L</w:t>
            </w:r>
            <w:r w:rsidRPr="00EF5594">
              <w:rPr>
                <w:rFonts w:ascii="Arial" w:hAnsi="Arial" w:cs="Arial"/>
                <w:color w:val="000000"/>
                <w:kern w:val="0"/>
                <w:sz w:val="16"/>
                <w:szCs w:val="16"/>
                <w:lang w:val="es-EC"/>
              </w:rPr>
              <w:t xml:space="preserve">ámpara cie lítica </w:t>
            </w:r>
            <w:proofErr w:type="spellStart"/>
            <w:r w:rsidRPr="00EF5594">
              <w:rPr>
                <w:rFonts w:ascii="Arial" w:hAnsi="Arial" w:cs="Arial"/>
                <w:color w:val="000000"/>
                <w:kern w:val="0"/>
                <w:sz w:val="16"/>
                <w:szCs w:val="16"/>
                <w:lang w:val="es-EC"/>
              </w:rPr>
              <w:t>led</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400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jc w:val="center"/>
              <w:rPr>
                <w:rFonts w:ascii="Arial" w:hAnsi="Arial" w:cs="Arial"/>
                <w:color w:val="000000"/>
                <w:kern w:val="0"/>
                <w:sz w:val="16"/>
                <w:szCs w:val="16"/>
                <w:lang w:val="es-EC"/>
              </w:rPr>
            </w:pPr>
            <w:r>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BF28F4" w:rsidRDefault="00D95D51" w:rsidP="003E6167">
            <w:pPr>
              <w:widowControl/>
              <w:overflowPunct/>
              <w:adjustRightInd/>
              <w:ind w:firstLineChars="100" w:firstLine="160"/>
              <w:jc w:val="center"/>
              <w:rPr>
                <w:rFonts w:ascii="Arial" w:hAnsi="Arial" w:cs="Arial"/>
                <w:i/>
                <w:color w:val="000000"/>
                <w:kern w:val="0"/>
                <w:sz w:val="16"/>
                <w:szCs w:val="16"/>
                <w:lang w:val="es-EC"/>
              </w:rPr>
            </w:pPr>
            <w:r w:rsidRPr="00BF28F4">
              <w:rPr>
                <w:rFonts w:ascii="Arial" w:hAnsi="Arial" w:cs="Arial"/>
                <w:i/>
                <w:color w:val="000000"/>
                <w:kern w:val="0"/>
                <w:sz w:val="16"/>
                <w:szCs w:val="16"/>
                <w:lang w:val="es-EC"/>
              </w:rPr>
              <w:t>NO</w:t>
            </w:r>
          </w:p>
        </w:tc>
      </w:tr>
      <w:tr w:rsidR="00D95D51" w:rsidRPr="00EF5594" w:rsidTr="003E6167">
        <w:trPr>
          <w:trHeight w:val="489"/>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Má</w:t>
            </w:r>
            <w:r w:rsidRPr="00EF5594">
              <w:rPr>
                <w:rFonts w:ascii="Arial" w:hAnsi="Arial" w:cs="Arial"/>
                <w:color w:val="000000"/>
                <w:kern w:val="0"/>
                <w:sz w:val="16"/>
                <w:szCs w:val="16"/>
                <w:lang w:val="es-EC"/>
              </w:rPr>
              <w:t>quina de anestesia</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250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250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BF28F4" w:rsidRDefault="00D95D51" w:rsidP="003E6167">
            <w:pPr>
              <w:widowControl/>
              <w:overflowPunct/>
              <w:adjustRightInd/>
              <w:ind w:firstLineChars="100" w:firstLine="160"/>
              <w:jc w:val="center"/>
              <w:rPr>
                <w:rFonts w:ascii="Arial" w:hAnsi="Arial" w:cs="Arial"/>
                <w:i/>
                <w:color w:val="000000"/>
                <w:kern w:val="0"/>
                <w:sz w:val="16"/>
                <w:szCs w:val="16"/>
                <w:lang w:val="es-EC"/>
              </w:rPr>
            </w:pPr>
            <w:r w:rsidRPr="00BF28F4">
              <w:rPr>
                <w:rFonts w:ascii="Arial" w:hAnsi="Arial" w:cs="Arial"/>
                <w:i/>
                <w:color w:val="000000"/>
                <w:kern w:val="0"/>
                <w:sz w:val="16"/>
                <w:szCs w:val="16"/>
                <w:lang w:val="es-EC"/>
              </w:rPr>
              <w:t>NO</w:t>
            </w:r>
          </w:p>
        </w:tc>
      </w:tr>
      <w:tr w:rsidR="00D95D51" w:rsidRPr="00EF5594" w:rsidTr="003E6167">
        <w:trPr>
          <w:trHeight w:val="718"/>
        </w:trPr>
        <w:tc>
          <w:tcPr>
            <w:tcW w:w="992" w:type="dxa"/>
            <w:tcBorders>
              <w:top w:val="nil"/>
              <w:left w:val="single" w:sz="8" w:space="0" w:color="auto"/>
              <w:bottom w:val="single" w:sz="4"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M</w:t>
            </w:r>
            <w:r w:rsidRPr="00EF5594">
              <w:rPr>
                <w:rFonts w:ascii="Arial" w:hAnsi="Arial" w:cs="Arial"/>
                <w:color w:val="000000"/>
                <w:kern w:val="0"/>
                <w:sz w:val="16"/>
                <w:szCs w:val="16"/>
                <w:lang w:val="es-EC"/>
              </w:rPr>
              <w:t xml:space="preserve">onitor </w:t>
            </w:r>
            <w:proofErr w:type="spellStart"/>
            <w:r w:rsidRPr="00EF5594">
              <w:rPr>
                <w:rFonts w:ascii="Arial" w:hAnsi="Arial" w:cs="Arial"/>
                <w:color w:val="000000"/>
                <w:kern w:val="0"/>
                <w:sz w:val="16"/>
                <w:szCs w:val="16"/>
                <w:lang w:val="es-EC"/>
              </w:rPr>
              <w:t>multi</w:t>
            </w:r>
            <w:proofErr w:type="spellEnd"/>
            <w:r>
              <w:rPr>
                <w:rFonts w:ascii="Arial" w:hAnsi="Arial" w:cs="Arial"/>
                <w:color w:val="000000"/>
                <w:kern w:val="0"/>
                <w:sz w:val="16"/>
                <w:szCs w:val="16"/>
                <w:lang w:val="es-EC"/>
              </w:rPr>
              <w:t>-</w:t>
            </w:r>
            <w:r w:rsidRPr="00EF5594">
              <w:rPr>
                <w:rFonts w:ascii="Arial" w:hAnsi="Arial" w:cs="Arial"/>
                <w:color w:val="000000"/>
                <w:kern w:val="0"/>
                <w:sz w:val="16"/>
                <w:szCs w:val="16"/>
                <w:lang w:val="es-EC"/>
              </w:rPr>
              <w:t>par</w:t>
            </w:r>
            <w:r>
              <w:rPr>
                <w:rFonts w:ascii="Arial" w:hAnsi="Arial" w:cs="Arial"/>
                <w:color w:val="000000"/>
                <w:kern w:val="0"/>
                <w:sz w:val="16"/>
                <w:szCs w:val="16"/>
                <w:lang w:val="es-EC"/>
              </w:rPr>
              <w:t>á</w:t>
            </w:r>
            <w:r w:rsidRPr="00EF5594">
              <w:rPr>
                <w:rFonts w:ascii="Arial" w:hAnsi="Arial" w:cs="Arial"/>
                <w:color w:val="000000"/>
                <w:kern w:val="0"/>
                <w:sz w:val="16"/>
                <w:szCs w:val="16"/>
                <w:lang w:val="es-EC"/>
              </w:rPr>
              <w:t>metro</w:t>
            </w:r>
          </w:p>
        </w:tc>
        <w:tc>
          <w:tcPr>
            <w:tcW w:w="709"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100</w:t>
            </w:r>
          </w:p>
        </w:tc>
        <w:tc>
          <w:tcPr>
            <w:tcW w:w="708"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100</w:t>
            </w:r>
          </w:p>
        </w:tc>
        <w:tc>
          <w:tcPr>
            <w:tcW w:w="709"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4"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nil"/>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4" w:space="0" w:color="auto"/>
              <w:right w:val="single" w:sz="8" w:space="0" w:color="auto"/>
            </w:tcBorders>
            <w:shd w:val="clear" w:color="auto" w:fill="auto"/>
            <w:vAlign w:val="center"/>
            <w:hideMark/>
          </w:tcPr>
          <w:p w:rsidR="00D95D51" w:rsidRPr="00BF28F4" w:rsidRDefault="00D95D51" w:rsidP="003E6167">
            <w:pPr>
              <w:widowControl/>
              <w:overflowPunct/>
              <w:adjustRightInd/>
              <w:ind w:firstLineChars="100" w:firstLine="160"/>
              <w:jc w:val="center"/>
              <w:rPr>
                <w:rFonts w:ascii="Arial" w:hAnsi="Arial" w:cs="Arial"/>
                <w:i/>
                <w:color w:val="000000"/>
                <w:kern w:val="0"/>
                <w:sz w:val="16"/>
                <w:szCs w:val="16"/>
                <w:lang w:val="es-EC"/>
              </w:rPr>
            </w:pPr>
            <w:r w:rsidRPr="00BF28F4">
              <w:rPr>
                <w:rFonts w:ascii="Arial" w:hAnsi="Arial" w:cs="Arial"/>
                <w:i/>
                <w:color w:val="000000"/>
                <w:kern w:val="0"/>
                <w:sz w:val="16"/>
                <w:szCs w:val="16"/>
                <w:lang w:val="es-EC"/>
              </w:rPr>
              <w:t>NO</w:t>
            </w:r>
          </w:p>
        </w:tc>
      </w:tr>
      <w:tr w:rsidR="00D95D51" w:rsidRPr="00EF5594" w:rsidTr="003E6167">
        <w:trPr>
          <w:trHeight w:val="321"/>
        </w:trPr>
        <w:tc>
          <w:tcPr>
            <w:tcW w:w="992"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Electro-bisturí</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400</w:t>
            </w:r>
          </w:p>
        </w:tc>
        <w:tc>
          <w:tcPr>
            <w:tcW w:w="708"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400</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single" w:sz="4" w:space="0" w:color="auto"/>
              <w:left w:val="nil"/>
              <w:bottom w:val="single" w:sz="4"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489"/>
        </w:trPr>
        <w:tc>
          <w:tcPr>
            <w:tcW w:w="992"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 xml:space="preserve">Bombas de </w:t>
            </w:r>
            <w:r>
              <w:rPr>
                <w:rFonts w:ascii="Arial" w:hAnsi="Arial" w:cs="Arial"/>
                <w:color w:val="000000"/>
                <w:kern w:val="0"/>
                <w:sz w:val="16"/>
                <w:szCs w:val="16"/>
                <w:lang w:val="es-EC"/>
              </w:rPr>
              <w:t>infusión</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60</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120</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489"/>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Bombas de jeringa</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60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3</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180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489"/>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Equipos de  comunicaciones</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500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1000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NO</w:t>
            </w:r>
          </w:p>
        </w:tc>
      </w:tr>
      <w:tr w:rsidR="00D95D51" w:rsidRPr="00EF5594" w:rsidTr="003E6167">
        <w:trPr>
          <w:trHeight w:val="718"/>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Monitor de video LCD 42"</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321"/>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T</w:t>
            </w:r>
            <w:r w:rsidRPr="00EF5594">
              <w:rPr>
                <w:rFonts w:ascii="Arial" w:hAnsi="Arial" w:cs="Arial"/>
                <w:color w:val="000000"/>
                <w:kern w:val="0"/>
                <w:sz w:val="16"/>
                <w:szCs w:val="16"/>
                <w:lang w:val="es-EC"/>
              </w:rPr>
              <w:t>aladro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600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1200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r>
      <w:tr w:rsidR="00D95D51" w:rsidRPr="00EF5594" w:rsidTr="003E6167">
        <w:trPr>
          <w:trHeight w:val="321"/>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D</w:t>
            </w:r>
            <w:r w:rsidRPr="00EF5594">
              <w:rPr>
                <w:rFonts w:ascii="Arial" w:hAnsi="Arial" w:cs="Arial"/>
                <w:color w:val="000000"/>
                <w:kern w:val="0"/>
                <w:sz w:val="16"/>
                <w:szCs w:val="16"/>
                <w:lang w:val="es-EC"/>
              </w:rPr>
              <w:t>es</w:t>
            </w:r>
            <w:r>
              <w:rPr>
                <w:rFonts w:ascii="Arial" w:hAnsi="Arial" w:cs="Arial"/>
                <w:color w:val="000000"/>
                <w:kern w:val="0"/>
                <w:sz w:val="16"/>
                <w:szCs w:val="16"/>
                <w:lang w:val="es-EC"/>
              </w:rPr>
              <w:t>-</w:t>
            </w:r>
            <w:proofErr w:type="spellStart"/>
            <w:r w:rsidRPr="00EF5594">
              <w:rPr>
                <w:rFonts w:ascii="Arial" w:hAnsi="Arial" w:cs="Arial"/>
                <w:color w:val="000000"/>
                <w:kern w:val="0"/>
                <w:sz w:val="16"/>
                <w:szCs w:val="16"/>
                <w:lang w:val="es-EC"/>
              </w:rPr>
              <w:t>fibrilador</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250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250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718"/>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M</w:t>
            </w:r>
            <w:r w:rsidRPr="00EF5594">
              <w:rPr>
                <w:rFonts w:ascii="Arial" w:hAnsi="Arial" w:cs="Arial"/>
                <w:color w:val="000000"/>
                <w:kern w:val="0"/>
                <w:sz w:val="16"/>
                <w:szCs w:val="16"/>
                <w:lang w:val="es-EC"/>
              </w:rPr>
              <w:t>esa quir</w:t>
            </w:r>
            <w:r>
              <w:rPr>
                <w:rFonts w:ascii="Arial" w:hAnsi="Arial" w:cs="Arial"/>
                <w:color w:val="000000"/>
                <w:kern w:val="0"/>
                <w:sz w:val="16"/>
                <w:szCs w:val="16"/>
                <w:lang w:val="es-EC"/>
              </w:rPr>
              <w:t>ú</w:t>
            </w:r>
            <w:r w:rsidRPr="00EF5594">
              <w:rPr>
                <w:rFonts w:ascii="Arial" w:hAnsi="Arial" w:cs="Arial"/>
                <w:color w:val="000000"/>
                <w:kern w:val="0"/>
                <w:sz w:val="16"/>
                <w:szCs w:val="16"/>
                <w:lang w:val="es-EC"/>
              </w:rPr>
              <w:t xml:space="preserve">rgica, </w:t>
            </w:r>
            <w:r>
              <w:rPr>
                <w:rFonts w:ascii="Arial" w:hAnsi="Arial" w:cs="Arial"/>
                <w:color w:val="000000"/>
                <w:kern w:val="0"/>
                <w:sz w:val="16"/>
                <w:szCs w:val="16"/>
                <w:lang w:val="es-EC"/>
              </w:rPr>
              <w:t>eléctrica</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500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500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r>
      <w:tr w:rsidR="00D95D51" w:rsidRPr="00EF5594" w:rsidTr="003E6167">
        <w:trPr>
          <w:trHeight w:val="718"/>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Intensificador de Imágenes</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SI</w:t>
            </w:r>
          </w:p>
        </w:tc>
      </w:tr>
      <w:tr w:rsidR="00D95D51" w:rsidRPr="00EF5594" w:rsidTr="003E6167">
        <w:trPr>
          <w:trHeight w:val="489"/>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R</w:t>
            </w:r>
            <w:r w:rsidRPr="00EF5594">
              <w:rPr>
                <w:rFonts w:ascii="Arial" w:hAnsi="Arial" w:cs="Arial"/>
                <w:color w:val="000000"/>
                <w:kern w:val="0"/>
                <w:sz w:val="16"/>
                <w:szCs w:val="16"/>
                <w:lang w:val="es-EC"/>
              </w:rPr>
              <w:t xml:space="preserve">ayos x </w:t>
            </w:r>
            <w:r>
              <w:rPr>
                <w:rFonts w:ascii="Arial" w:hAnsi="Arial" w:cs="Arial"/>
                <w:color w:val="000000"/>
                <w:kern w:val="0"/>
                <w:sz w:val="16"/>
                <w:szCs w:val="16"/>
                <w:lang w:val="es-EC"/>
              </w:rPr>
              <w:t>portátil</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2000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SI</w:t>
            </w:r>
          </w:p>
        </w:tc>
      </w:tr>
      <w:tr w:rsidR="00D95D51" w:rsidRPr="00EF5594" w:rsidTr="003E6167">
        <w:trPr>
          <w:trHeight w:val="718"/>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Pr="00EF5594"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 xml:space="preserve">110 V 30A </w:t>
            </w:r>
            <w:r>
              <w:rPr>
                <w:rFonts w:ascii="Arial" w:hAnsi="Arial" w:cs="Arial"/>
                <w:color w:val="000000"/>
                <w:kern w:val="0"/>
                <w:sz w:val="16"/>
                <w:szCs w:val="16"/>
                <w:lang w:val="es-EC"/>
              </w:rPr>
              <w:t>Reserva</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3300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3300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110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r w:rsidR="00D95D51" w:rsidRPr="00EF5594" w:rsidTr="003E6167">
        <w:trPr>
          <w:trHeight w:val="718"/>
        </w:trPr>
        <w:tc>
          <w:tcPr>
            <w:tcW w:w="992" w:type="dxa"/>
            <w:tcBorders>
              <w:top w:val="nil"/>
              <w:left w:val="single" w:sz="8" w:space="0" w:color="auto"/>
              <w:bottom w:val="single" w:sz="8" w:space="0" w:color="auto"/>
              <w:right w:val="single" w:sz="8" w:space="0" w:color="auto"/>
            </w:tcBorders>
            <w:shd w:val="clear" w:color="auto" w:fill="auto"/>
            <w:vAlign w:val="bottom"/>
            <w:hideMark/>
          </w:tcPr>
          <w:p w:rsidR="00D95D51" w:rsidRDefault="00D95D51" w:rsidP="003E6167">
            <w:pPr>
              <w:widowControl/>
              <w:overflowPunct/>
              <w:adjustRightInd/>
              <w:rPr>
                <w:rFonts w:ascii="Arial" w:hAnsi="Arial" w:cs="Arial"/>
                <w:color w:val="000000"/>
                <w:kern w:val="0"/>
                <w:sz w:val="16"/>
                <w:szCs w:val="16"/>
                <w:lang w:val="es-EC"/>
              </w:rPr>
            </w:pPr>
            <w:r w:rsidRPr="00EF5594">
              <w:rPr>
                <w:rFonts w:ascii="Arial" w:hAnsi="Arial" w:cs="Arial"/>
                <w:color w:val="000000"/>
                <w:kern w:val="0"/>
                <w:sz w:val="16"/>
                <w:szCs w:val="16"/>
                <w:lang w:val="es-EC"/>
              </w:rPr>
              <w:t xml:space="preserve"> 220 V 30</w:t>
            </w:r>
            <w:r>
              <w:rPr>
                <w:rFonts w:ascii="Arial" w:hAnsi="Arial" w:cs="Arial"/>
                <w:color w:val="000000"/>
                <w:kern w:val="0"/>
                <w:sz w:val="16"/>
                <w:szCs w:val="16"/>
                <w:lang w:val="es-EC"/>
              </w:rPr>
              <w:t>A</w:t>
            </w:r>
          </w:p>
          <w:p w:rsidR="00D95D51" w:rsidRPr="00EF5594" w:rsidRDefault="00D95D51" w:rsidP="003E6167">
            <w:pPr>
              <w:widowControl/>
              <w:overflowPunct/>
              <w:adjustRightInd/>
              <w:rPr>
                <w:rFonts w:ascii="Arial" w:hAnsi="Arial" w:cs="Arial"/>
                <w:color w:val="000000"/>
                <w:kern w:val="0"/>
                <w:sz w:val="16"/>
                <w:szCs w:val="16"/>
                <w:lang w:val="es-EC"/>
              </w:rPr>
            </w:pPr>
            <w:r>
              <w:rPr>
                <w:rFonts w:ascii="Arial" w:hAnsi="Arial" w:cs="Arial"/>
                <w:color w:val="000000"/>
                <w:kern w:val="0"/>
                <w:sz w:val="16"/>
                <w:szCs w:val="16"/>
                <w:lang w:val="es-EC"/>
              </w:rPr>
              <w:t>Reserva</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6600</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1</w:t>
            </w:r>
          </w:p>
        </w:tc>
        <w:tc>
          <w:tcPr>
            <w:tcW w:w="851"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6600</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220</w:t>
            </w:r>
          </w:p>
        </w:tc>
        <w:tc>
          <w:tcPr>
            <w:tcW w:w="567" w:type="dxa"/>
            <w:tcBorders>
              <w:top w:val="nil"/>
              <w:left w:val="nil"/>
              <w:bottom w:val="single" w:sz="8" w:space="0" w:color="auto"/>
              <w:right w:val="single" w:sz="8" w:space="0" w:color="auto"/>
            </w:tcBorders>
            <w:shd w:val="clear" w:color="auto" w:fill="auto"/>
            <w:vAlign w:val="center"/>
            <w:hideMark/>
          </w:tcPr>
          <w:p w:rsidR="00D95D51" w:rsidRDefault="00D95D51" w:rsidP="003E6167">
            <w:pPr>
              <w:jc w:val="center"/>
            </w:pPr>
            <w:r w:rsidRPr="0060533D">
              <w:rPr>
                <w:rFonts w:ascii="Arial" w:hAnsi="Arial" w:cs="Arial"/>
                <w:color w:val="000000"/>
                <w:kern w:val="0"/>
                <w:sz w:val="16"/>
                <w:szCs w:val="16"/>
                <w:lang w:val="es-EC"/>
              </w:rPr>
              <w:t>1Ø</w:t>
            </w:r>
          </w:p>
        </w:tc>
        <w:tc>
          <w:tcPr>
            <w:tcW w:w="708"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c>
          <w:tcPr>
            <w:tcW w:w="567"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NO</w:t>
            </w:r>
          </w:p>
        </w:tc>
        <w:tc>
          <w:tcPr>
            <w:tcW w:w="709" w:type="dxa"/>
            <w:tcBorders>
              <w:top w:val="nil"/>
              <w:left w:val="nil"/>
              <w:bottom w:val="single" w:sz="8" w:space="0" w:color="auto"/>
              <w:right w:val="single" w:sz="8" w:space="0" w:color="auto"/>
            </w:tcBorders>
            <w:shd w:val="clear" w:color="auto" w:fill="auto"/>
            <w:vAlign w:val="center"/>
            <w:hideMark/>
          </w:tcPr>
          <w:p w:rsidR="00D95D51" w:rsidRPr="00EF5594" w:rsidRDefault="00D95D51" w:rsidP="003E6167">
            <w:pPr>
              <w:widowControl/>
              <w:overflowPunct/>
              <w:adjustRightInd/>
              <w:ind w:firstLineChars="100" w:firstLine="160"/>
              <w:jc w:val="center"/>
              <w:rPr>
                <w:rFonts w:ascii="Arial" w:hAnsi="Arial" w:cs="Arial"/>
                <w:color w:val="000000"/>
                <w:kern w:val="0"/>
                <w:sz w:val="16"/>
                <w:szCs w:val="16"/>
                <w:lang w:val="es-EC"/>
              </w:rPr>
            </w:pPr>
            <w:r w:rsidRPr="00EF5594">
              <w:rPr>
                <w:rFonts w:ascii="Arial" w:hAnsi="Arial" w:cs="Arial"/>
                <w:color w:val="000000"/>
                <w:kern w:val="0"/>
                <w:sz w:val="16"/>
                <w:szCs w:val="16"/>
                <w:lang w:val="es-EC"/>
              </w:rPr>
              <w:t>NO</w:t>
            </w:r>
          </w:p>
        </w:tc>
      </w:tr>
    </w:tbl>
    <w:p w:rsidR="00965D9B" w:rsidRDefault="00965D9B" w:rsidP="00965D9B"/>
    <w:p w:rsidR="00965D9B" w:rsidRDefault="00965D9B" w:rsidP="00965D9B"/>
    <w:p w:rsidR="00410365" w:rsidRDefault="00410365" w:rsidP="00410365">
      <w:pPr>
        <w:rPr>
          <w:b/>
          <w:lang w:val="es-EC"/>
        </w:rPr>
      </w:pPr>
    </w:p>
    <w:p w:rsidR="00BC2C38" w:rsidRDefault="00BC2C38" w:rsidP="00410365">
      <w:pPr>
        <w:rPr>
          <w:b/>
          <w:lang w:val="es-EC"/>
        </w:rPr>
      </w:pPr>
    </w:p>
    <w:p w:rsidR="00CE0022" w:rsidRDefault="00CE0022" w:rsidP="00410365">
      <w:pPr>
        <w:rPr>
          <w:b/>
          <w:lang w:val="es-EC"/>
        </w:rPr>
      </w:pPr>
    </w:p>
    <w:p w:rsidR="00E968CF" w:rsidRDefault="00E968CF" w:rsidP="00410365">
      <w:pPr>
        <w:rPr>
          <w:b/>
          <w:lang w:val="es-EC"/>
        </w:rPr>
      </w:pPr>
    </w:p>
    <w:p w:rsidR="00CE0022" w:rsidRDefault="00CE0022" w:rsidP="00410365">
      <w:pPr>
        <w:rPr>
          <w:b/>
          <w:lang w:val="es-EC"/>
        </w:rPr>
      </w:pPr>
    </w:p>
    <w:p w:rsidR="00967D35" w:rsidRPr="00E968CF" w:rsidRDefault="00410365" w:rsidP="00E968CF">
      <w:pPr>
        <w:numPr>
          <w:ilvl w:val="2"/>
          <w:numId w:val="50"/>
        </w:numPr>
        <w:tabs>
          <w:tab w:val="left" w:pos="1418"/>
        </w:tabs>
        <w:spacing w:line="480" w:lineRule="auto"/>
        <w:ind w:left="1418" w:hanging="709"/>
        <w:jc w:val="both"/>
        <w:rPr>
          <w:rFonts w:ascii="Arial" w:hAnsi="Arial" w:cs="Arial"/>
          <w:b/>
          <w:caps/>
        </w:rPr>
      </w:pPr>
      <w:r w:rsidRPr="00E968CF">
        <w:rPr>
          <w:rFonts w:ascii="Arial" w:hAnsi="Arial" w:cs="Arial"/>
          <w:b/>
          <w:caps/>
        </w:rPr>
        <w:lastRenderedPageBreak/>
        <w:t>Cargas conectadas a</w:t>
      </w:r>
      <w:r w:rsidR="00FA7E60" w:rsidRPr="00E968CF">
        <w:rPr>
          <w:rFonts w:ascii="Arial" w:hAnsi="Arial" w:cs="Arial"/>
          <w:b/>
          <w:caps/>
        </w:rPr>
        <w:t>L</w:t>
      </w:r>
      <w:r w:rsidRPr="00E968CF">
        <w:rPr>
          <w:rFonts w:ascii="Arial" w:hAnsi="Arial" w:cs="Arial"/>
          <w:b/>
          <w:caps/>
        </w:rPr>
        <w:t xml:space="preserve"> ups</w:t>
      </w:r>
    </w:p>
    <w:p w:rsidR="000A206E" w:rsidRDefault="000A206E" w:rsidP="00967D35">
      <w:pPr>
        <w:pStyle w:val="Prrafodelista"/>
        <w:spacing w:line="480" w:lineRule="auto"/>
        <w:ind w:left="0"/>
        <w:jc w:val="both"/>
        <w:rPr>
          <w:rFonts w:ascii="Arial" w:hAnsi="Arial" w:cs="Arial"/>
          <w:sz w:val="24"/>
          <w:szCs w:val="24"/>
        </w:rPr>
      </w:pPr>
    </w:p>
    <w:p w:rsidR="00410365" w:rsidRPr="00967D35" w:rsidRDefault="00FA7E60" w:rsidP="00F529EA">
      <w:pPr>
        <w:pStyle w:val="Prrafodelista"/>
        <w:spacing w:line="480" w:lineRule="auto"/>
        <w:ind w:left="1418"/>
        <w:jc w:val="both"/>
        <w:rPr>
          <w:rFonts w:ascii="Arial" w:hAnsi="Arial" w:cs="Arial"/>
          <w:sz w:val="24"/>
          <w:szCs w:val="24"/>
        </w:rPr>
      </w:pPr>
      <w:r>
        <w:rPr>
          <w:rFonts w:ascii="Arial" w:hAnsi="Arial" w:cs="Arial"/>
          <w:sz w:val="24"/>
          <w:szCs w:val="24"/>
        </w:rPr>
        <w:t>L</w:t>
      </w:r>
      <w:r w:rsidR="00F85062" w:rsidRPr="00967D35">
        <w:rPr>
          <w:rFonts w:ascii="Arial" w:hAnsi="Arial" w:cs="Arial"/>
          <w:sz w:val="24"/>
          <w:szCs w:val="24"/>
        </w:rPr>
        <w:t xml:space="preserve">os equipos médicos modernos </w:t>
      </w:r>
      <w:r>
        <w:rPr>
          <w:rFonts w:ascii="Arial" w:hAnsi="Arial" w:cs="Arial"/>
          <w:sz w:val="24"/>
          <w:szCs w:val="24"/>
        </w:rPr>
        <w:t>son</w:t>
      </w:r>
      <w:r w:rsidR="00F85062" w:rsidRPr="00967D35">
        <w:rPr>
          <w:rFonts w:ascii="Arial" w:hAnsi="Arial" w:cs="Arial"/>
          <w:sz w:val="24"/>
          <w:szCs w:val="24"/>
        </w:rPr>
        <w:t xml:space="preserve"> muy avanzados tecnológicamente</w:t>
      </w:r>
      <w:r w:rsidR="00F85062">
        <w:rPr>
          <w:rFonts w:ascii="Arial" w:hAnsi="Arial" w:cs="Arial"/>
          <w:sz w:val="24"/>
          <w:szCs w:val="24"/>
        </w:rPr>
        <w:t>,</w:t>
      </w:r>
      <w:r w:rsidR="00F85062" w:rsidRPr="00967D35">
        <w:rPr>
          <w:rFonts w:ascii="Arial" w:hAnsi="Arial" w:cs="Arial"/>
          <w:sz w:val="24"/>
          <w:szCs w:val="24"/>
        </w:rPr>
        <w:t xml:space="preserve"> pero a su vez más sensibles a las fallas eléctricas, por lo que se debe garantizar un suministro eléctrico de calidad.</w:t>
      </w:r>
      <w:r w:rsidR="00F85062">
        <w:rPr>
          <w:rFonts w:ascii="Arial" w:hAnsi="Arial" w:cs="Arial"/>
          <w:sz w:val="24"/>
          <w:szCs w:val="24"/>
        </w:rPr>
        <w:t xml:space="preserve">  </w:t>
      </w:r>
      <w:r w:rsidR="00FE478B">
        <w:rPr>
          <w:rFonts w:ascii="Arial" w:hAnsi="Arial" w:cs="Arial"/>
          <w:sz w:val="24"/>
          <w:szCs w:val="24"/>
        </w:rPr>
        <w:t xml:space="preserve">Para aprovechar al máximo las prestaciones del quirófano inteligente es necesario el uso de </w:t>
      </w:r>
      <w:r>
        <w:rPr>
          <w:rFonts w:ascii="Arial" w:hAnsi="Arial" w:cs="Arial"/>
          <w:sz w:val="24"/>
          <w:szCs w:val="24"/>
        </w:rPr>
        <w:t>un UPS;</w:t>
      </w:r>
      <w:r w:rsidR="00FE478B">
        <w:rPr>
          <w:rFonts w:ascii="Arial" w:hAnsi="Arial" w:cs="Arial"/>
          <w:sz w:val="24"/>
          <w:szCs w:val="24"/>
        </w:rPr>
        <w:t xml:space="preserve"> la capacidad del mismo se obtiene sumando los consumos de las cargas a conectar</w:t>
      </w:r>
      <w:r w:rsidR="00F85062">
        <w:rPr>
          <w:rFonts w:ascii="Arial" w:hAnsi="Arial" w:cs="Arial"/>
          <w:sz w:val="24"/>
          <w:szCs w:val="24"/>
        </w:rPr>
        <w:t>.</w:t>
      </w:r>
    </w:p>
    <w:p w:rsidR="00410365" w:rsidRPr="0065706B" w:rsidRDefault="00410365" w:rsidP="00410365">
      <w:pPr>
        <w:spacing w:line="480" w:lineRule="auto"/>
        <w:jc w:val="both"/>
        <w:rPr>
          <w:rFonts w:ascii="Arial" w:hAnsi="Arial" w:cs="Arial"/>
          <w:lang w:val="es-EC"/>
        </w:rPr>
      </w:pPr>
    </w:p>
    <w:p w:rsidR="00343AA1" w:rsidRDefault="00AE62AC" w:rsidP="00F529EA">
      <w:pPr>
        <w:spacing w:line="480" w:lineRule="auto"/>
        <w:ind w:left="1418"/>
        <w:jc w:val="both"/>
        <w:rPr>
          <w:rFonts w:ascii="Arial" w:hAnsi="Arial" w:cs="Arial"/>
          <w:lang w:val="es-EC"/>
        </w:rPr>
      </w:pPr>
      <w:r>
        <w:rPr>
          <w:rFonts w:ascii="Arial" w:hAnsi="Arial" w:cs="Arial"/>
          <w:lang w:val="es-EC"/>
        </w:rPr>
        <w:t xml:space="preserve">El ejemplo </w:t>
      </w:r>
      <w:r w:rsidR="00FA7E60">
        <w:rPr>
          <w:rFonts w:ascii="Arial" w:hAnsi="Arial" w:cs="Arial"/>
          <w:lang w:val="es-EC"/>
        </w:rPr>
        <w:t>c</w:t>
      </w:r>
      <w:r w:rsidR="00410365" w:rsidRPr="0065706B">
        <w:rPr>
          <w:rFonts w:ascii="Arial" w:hAnsi="Arial" w:cs="Arial"/>
          <w:lang w:val="es-EC"/>
        </w:rPr>
        <w:t xml:space="preserve">onsidera </w:t>
      </w:r>
      <w:r>
        <w:rPr>
          <w:rFonts w:ascii="Arial" w:hAnsi="Arial" w:cs="Arial"/>
          <w:lang w:val="es-EC"/>
        </w:rPr>
        <w:t xml:space="preserve">el consumo de </w:t>
      </w:r>
      <w:r w:rsidR="00410365">
        <w:rPr>
          <w:rFonts w:ascii="Arial" w:hAnsi="Arial" w:cs="Arial"/>
          <w:lang w:val="es-EC"/>
        </w:rPr>
        <w:t xml:space="preserve">la carga </w:t>
      </w:r>
      <w:r>
        <w:rPr>
          <w:rFonts w:ascii="Arial" w:hAnsi="Arial" w:cs="Arial"/>
          <w:lang w:val="es-EC"/>
        </w:rPr>
        <w:t>aplicada al</w:t>
      </w:r>
      <w:r w:rsidR="00410365" w:rsidRPr="0065706B">
        <w:rPr>
          <w:rFonts w:ascii="Arial" w:hAnsi="Arial" w:cs="Arial"/>
          <w:lang w:val="es-EC"/>
        </w:rPr>
        <w:t xml:space="preserve"> tablero de aislamiento</w:t>
      </w:r>
      <w:r w:rsidR="00FA7E60">
        <w:rPr>
          <w:rFonts w:ascii="Arial" w:hAnsi="Arial" w:cs="Arial"/>
          <w:lang w:val="es-EC"/>
        </w:rPr>
        <w:t>,</w:t>
      </w:r>
      <w:r w:rsidR="00410365">
        <w:rPr>
          <w:rFonts w:ascii="Arial" w:hAnsi="Arial" w:cs="Arial"/>
          <w:lang w:val="es-EC"/>
        </w:rPr>
        <w:t xml:space="preserve"> más el equipo de comunicación y monitores</w:t>
      </w:r>
      <w:r>
        <w:rPr>
          <w:rFonts w:ascii="Arial" w:hAnsi="Arial" w:cs="Arial"/>
          <w:lang w:val="es-EC"/>
        </w:rPr>
        <w:t>,</w:t>
      </w:r>
      <w:r w:rsidR="00B83193">
        <w:rPr>
          <w:rFonts w:ascii="Arial" w:hAnsi="Arial" w:cs="Arial"/>
          <w:lang w:val="es-EC"/>
        </w:rPr>
        <w:t xml:space="preserve"> considerando que el fabricante recomienda dejar libre el 20%</w:t>
      </w:r>
      <w:r>
        <w:rPr>
          <w:rFonts w:ascii="Arial" w:hAnsi="Arial" w:cs="Arial"/>
          <w:lang w:val="es-EC"/>
        </w:rPr>
        <w:t xml:space="preserve"> </w:t>
      </w:r>
      <w:r w:rsidR="00FA7E60">
        <w:rPr>
          <w:rFonts w:ascii="Arial" w:hAnsi="Arial" w:cs="Arial"/>
          <w:lang w:val="es-EC"/>
        </w:rPr>
        <w:t xml:space="preserve">de </w:t>
      </w:r>
      <w:r>
        <w:rPr>
          <w:rFonts w:ascii="Arial" w:hAnsi="Arial" w:cs="Arial"/>
          <w:lang w:val="es-EC"/>
        </w:rPr>
        <w:t>la capacidad d</w:t>
      </w:r>
      <w:r w:rsidR="00410365" w:rsidRPr="0065706B">
        <w:rPr>
          <w:rFonts w:ascii="Arial" w:hAnsi="Arial" w:cs="Arial"/>
          <w:lang w:val="es-EC"/>
        </w:rPr>
        <w:t>el UPS</w:t>
      </w:r>
      <w:r w:rsidR="00FA7E60">
        <w:rPr>
          <w:rFonts w:ascii="Arial" w:hAnsi="Arial" w:cs="Arial"/>
          <w:lang w:val="es-EC"/>
        </w:rPr>
        <w:t xml:space="preserve">, </w:t>
      </w:r>
      <w:r w:rsidR="00410365" w:rsidRPr="0065706B">
        <w:rPr>
          <w:rFonts w:ascii="Arial" w:hAnsi="Arial" w:cs="Arial"/>
          <w:lang w:val="es-EC"/>
        </w:rPr>
        <w:t xml:space="preserve"> debería ser de</w:t>
      </w:r>
      <w:r w:rsidR="00410365">
        <w:rPr>
          <w:rFonts w:ascii="Arial" w:hAnsi="Arial" w:cs="Arial"/>
          <w:lang w:val="es-EC"/>
        </w:rPr>
        <w:t xml:space="preserve"> 3</w:t>
      </w:r>
      <w:r w:rsidR="00FA7E60">
        <w:rPr>
          <w:rFonts w:ascii="Arial" w:hAnsi="Arial" w:cs="Arial"/>
          <w:lang w:val="es-EC"/>
        </w:rPr>
        <w:t>,</w:t>
      </w:r>
      <w:r w:rsidR="00B83193">
        <w:rPr>
          <w:rFonts w:ascii="Arial" w:hAnsi="Arial" w:cs="Arial"/>
          <w:lang w:val="es-EC"/>
        </w:rPr>
        <w:t>240</w:t>
      </w:r>
      <w:r w:rsidR="00410365">
        <w:rPr>
          <w:rFonts w:ascii="Arial" w:hAnsi="Arial" w:cs="Arial"/>
          <w:lang w:val="es-EC"/>
        </w:rPr>
        <w:t>VA</w:t>
      </w:r>
      <w:r w:rsidR="00410365" w:rsidRPr="0065706B">
        <w:rPr>
          <w:rFonts w:ascii="Arial" w:hAnsi="Arial" w:cs="Arial"/>
          <w:lang w:val="es-EC"/>
        </w:rPr>
        <w:t>.</w:t>
      </w:r>
    </w:p>
    <w:p w:rsidR="00343AA1" w:rsidRDefault="00343AA1" w:rsidP="00601443">
      <w:pPr>
        <w:spacing w:line="480" w:lineRule="auto"/>
        <w:ind w:left="1985"/>
        <w:jc w:val="both"/>
        <w:rPr>
          <w:rFonts w:ascii="Arial" w:hAnsi="Arial" w:cs="Arial"/>
          <w:lang w:val="es-EC"/>
        </w:rPr>
      </w:pPr>
    </w:p>
    <w:p w:rsidR="005B5DA9" w:rsidRDefault="00343AA1" w:rsidP="00F529EA">
      <w:pPr>
        <w:spacing w:line="480" w:lineRule="auto"/>
        <w:ind w:left="1418"/>
        <w:jc w:val="both"/>
        <w:rPr>
          <w:rFonts w:ascii="Arial" w:hAnsi="Arial" w:cs="Arial"/>
          <w:lang w:val="es-EC"/>
        </w:rPr>
      </w:pPr>
      <w:r>
        <w:rPr>
          <w:rFonts w:ascii="Arial" w:hAnsi="Arial" w:cs="Arial"/>
          <w:lang w:val="es-EC"/>
        </w:rPr>
        <w:t>Los valores de cons</w:t>
      </w:r>
      <w:r w:rsidR="00FA7E60">
        <w:rPr>
          <w:rFonts w:ascii="Arial" w:hAnsi="Arial" w:cs="Arial"/>
          <w:lang w:val="es-EC"/>
        </w:rPr>
        <w:t>umo deben ser los picos máximos;</w:t>
      </w:r>
      <w:r>
        <w:rPr>
          <w:rFonts w:ascii="Arial" w:hAnsi="Arial" w:cs="Arial"/>
          <w:lang w:val="es-EC"/>
        </w:rPr>
        <w:t xml:space="preserve"> </w:t>
      </w:r>
      <w:r w:rsidR="007C27C7">
        <w:rPr>
          <w:rFonts w:ascii="Arial" w:hAnsi="Arial" w:cs="Arial"/>
          <w:lang w:val="es-EC"/>
        </w:rPr>
        <w:t>l</w:t>
      </w:r>
      <w:r w:rsidR="00410365">
        <w:rPr>
          <w:rFonts w:ascii="Arial" w:hAnsi="Arial" w:cs="Arial"/>
          <w:lang w:val="es-EC"/>
        </w:rPr>
        <w:t xml:space="preserve">os valores calculados se colocan en la tabla </w:t>
      </w:r>
      <w:r w:rsidR="00D2225B">
        <w:rPr>
          <w:rFonts w:ascii="Arial" w:hAnsi="Arial" w:cs="Arial"/>
          <w:lang w:val="es-EC"/>
        </w:rPr>
        <w:t>6.</w:t>
      </w:r>
      <w:r w:rsidR="00410365">
        <w:rPr>
          <w:rFonts w:ascii="Arial" w:hAnsi="Arial" w:cs="Arial"/>
          <w:lang w:val="es-EC"/>
        </w:rPr>
        <w:t>2.</w:t>
      </w:r>
    </w:p>
    <w:p w:rsidR="00410365" w:rsidRDefault="00410365" w:rsidP="00410365">
      <w:pPr>
        <w:spacing w:line="480" w:lineRule="auto"/>
        <w:jc w:val="both"/>
        <w:rPr>
          <w:rFonts w:ascii="Arial" w:hAnsi="Arial" w:cs="Arial"/>
          <w:lang w:val="es-EC"/>
        </w:rPr>
      </w:pPr>
      <w:r>
        <w:rPr>
          <w:rFonts w:ascii="Arial" w:hAnsi="Arial" w:cs="Arial"/>
          <w:lang w:val="es-EC"/>
        </w:rPr>
        <w:t xml:space="preserve"> </w:t>
      </w:r>
    </w:p>
    <w:p w:rsidR="00FA7E60" w:rsidRDefault="00FA7E60" w:rsidP="00F529EA">
      <w:pPr>
        <w:spacing w:line="480" w:lineRule="auto"/>
        <w:ind w:left="1418"/>
        <w:jc w:val="both"/>
        <w:rPr>
          <w:rFonts w:ascii="Arial" w:hAnsi="Arial" w:cs="Arial"/>
          <w:lang w:val="es-EC"/>
        </w:rPr>
      </w:pPr>
      <w:r>
        <w:rPr>
          <w:rFonts w:ascii="Arial" w:hAnsi="Arial" w:cs="Arial"/>
          <w:lang w:val="es-EC"/>
        </w:rPr>
        <w:t>Usando esta tabla, la capacidad del</w:t>
      </w:r>
      <w:r w:rsidRPr="0065706B">
        <w:rPr>
          <w:rFonts w:ascii="Arial" w:hAnsi="Arial" w:cs="Arial"/>
          <w:lang w:val="es-EC"/>
        </w:rPr>
        <w:t xml:space="preserve"> UPS </w:t>
      </w:r>
      <w:r>
        <w:rPr>
          <w:rFonts w:ascii="Arial" w:hAnsi="Arial" w:cs="Arial"/>
          <w:lang w:val="es-EC"/>
        </w:rPr>
        <w:t>es</w:t>
      </w:r>
      <w:r w:rsidRPr="0065706B">
        <w:rPr>
          <w:rFonts w:ascii="Arial" w:hAnsi="Arial" w:cs="Arial"/>
          <w:lang w:val="es-EC"/>
        </w:rPr>
        <w:t xml:space="preserve"> </w:t>
      </w:r>
      <w:r>
        <w:rPr>
          <w:rFonts w:ascii="Arial" w:hAnsi="Arial" w:cs="Arial"/>
          <w:lang w:val="es-EC"/>
        </w:rPr>
        <w:t>5,000</w:t>
      </w:r>
      <w:r w:rsidRPr="0065706B">
        <w:rPr>
          <w:rFonts w:ascii="Arial" w:hAnsi="Arial" w:cs="Arial"/>
          <w:lang w:val="es-EC"/>
        </w:rPr>
        <w:t xml:space="preserve">VA, </w:t>
      </w:r>
      <w:r>
        <w:rPr>
          <w:rFonts w:ascii="Arial" w:hAnsi="Arial" w:cs="Arial"/>
          <w:lang w:val="es-EC"/>
        </w:rPr>
        <w:t xml:space="preserve">solo para este quirófano; los tableros de aislamiento usados en nuestro medio son monofásicos, siendo el UPS de la misma configuración, si el hospital decide colocar un UPS centralizado, </w:t>
      </w:r>
      <w:r>
        <w:rPr>
          <w:rFonts w:ascii="Arial" w:hAnsi="Arial" w:cs="Arial"/>
          <w:lang w:val="es-EC"/>
        </w:rPr>
        <w:lastRenderedPageBreak/>
        <w:t>se deben sumar los consumos de todos los quirófanos, y las cargas conectadas al UPS deben estar balanceadas.</w:t>
      </w:r>
    </w:p>
    <w:p w:rsidR="00343AA1" w:rsidRDefault="00343AA1" w:rsidP="00410365">
      <w:pPr>
        <w:spacing w:line="480" w:lineRule="auto"/>
        <w:jc w:val="both"/>
        <w:rPr>
          <w:rFonts w:ascii="Arial" w:hAnsi="Arial" w:cs="Arial"/>
          <w:lang w:val="es-EC"/>
        </w:rPr>
      </w:pPr>
    </w:p>
    <w:p w:rsidR="005B5DA9" w:rsidRPr="009C1E18" w:rsidRDefault="00664990" w:rsidP="00403D0B">
      <w:pPr>
        <w:jc w:val="center"/>
        <w:rPr>
          <w:b/>
          <w:lang w:val="es-EC"/>
        </w:rPr>
      </w:pPr>
      <w:r>
        <w:rPr>
          <w:b/>
          <w:lang w:val="es-EC"/>
        </w:rPr>
        <w:t xml:space="preserve">                   </w:t>
      </w:r>
      <w:r w:rsidR="005B5DA9" w:rsidRPr="002E7487">
        <w:rPr>
          <w:b/>
          <w:lang w:val="es-EC"/>
        </w:rPr>
        <w:t>Tabla</w:t>
      </w:r>
      <w:r w:rsidR="005B5DA9">
        <w:rPr>
          <w:b/>
          <w:lang w:val="es-EC"/>
        </w:rPr>
        <w:t xml:space="preserve"> 6.</w:t>
      </w:r>
      <w:r w:rsidR="005B5DA9" w:rsidRPr="002E7487">
        <w:rPr>
          <w:b/>
          <w:lang w:val="es-EC"/>
        </w:rPr>
        <w:t>2. Estimación de cargas totales por tipo de protección.</w:t>
      </w:r>
    </w:p>
    <w:p w:rsidR="00410365" w:rsidRDefault="00410365" w:rsidP="00410365">
      <w:pPr>
        <w:rPr>
          <w:lang w:val="es-EC"/>
        </w:rPr>
      </w:pPr>
    </w:p>
    <w:tbl>
      <w:tblPr>
        <w:tblW w:w="6946" w:type="dxa"/>
        <w:tblInd w:w="1346" w:type="dxa"/>
        <w:tblLayout w:type="fixed"/>
        <w:tblCellMar>
          <w:left w:w="70" w:type="dxa"/>
          <w:right w:w="70" w:type="dxa"/>
        </w:tblCellMar>
        <w:tblLook w:val="04A0"/>
      </w:tblPr>
      <w:tblGrid>
        <w:gridCol w:w="709"/>
        <w:gridCol w:w="709"/>
        <w:gridCol w:w="850"/>
        <w:gridCol w:w="992"/>
        <w:gridCol w:w="993"/>
        <w:gridCol w:w="1275"/>
        <w:gridCol w:w="709"/>
        <w:gridCol w:w="709"/>
      </w:tblGrid>
      <w:tr w:rsidR="00664990" w:rsidRPr="00CD1226" w:rsidTr="003E6167">
        <w:trPr>
          <w:trHeight w:val="1380"/>
        </w:trPr>
        <w:tc>
          <w:tcPr>
            <w:tcW w:w="709" w:type="dxa"/>
            <w:tcBorders>
              <w:top w:val="single" w:sz="8" w:space="0" w:color="auto"/>
              <w:left w:val="single" w:sz="8" w:space="0" w:color="auto"/>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No. DE QUIRO</w:t>
            </w:r>
            <w:r>
              <w:rPr>
                <w:color w:val="000000"/>
                <w:kern w:val="0"/>
                <w:sz w:val="16"/>
                <w:szCs w:val="16"/>
                <w:lang w:val="es-EC"/>
              </w:rPr>
              <w:t xml:space="preserve"> </w:t>
            </w:r>
            <w:r w:rsidRPr="009B2FD3">
              <w:rPr>
                <w:color w:val="000000"/>
                <w:kern w:val="0"/>
                <w:sz w:val="16"/>
                <w:szCs w:val="16"/>
                <w:lang w:val="es-EC"/>
              </w:rPr>
              <w:t>FANO</w:t>
            </w:r>
          </w:p>
        </w:tc>
        <w:tc>
          <w:tcPr>
            <w:tcW w:w="709"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 xml:space="preserve">ESPECIALIDAD </w:t>
            </w:r>
          </w:p>
        </w:tc>
        <w:tc>
          <w:tcPr>
            <w:tcW w:w="850"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TOTAL POR QUIROFANO (VA)</w:t>
            </w:r>
          </w:p>
        </w:tc>
        <w:tc>
          <w:tcPr>
            <w:tcW w:w="992"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ESTIMADA TOTAL POR QUIROFANO (VA)</w:t>
            </w:r>
          </w:p>
        </w:tc>
        <w:tc>
          <w:tcPr>
            <w:tcW w:w="993"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DENTRO DEL PANEL DE AISLAMIENTO (VA)</w:t>
            </w:r>
          </w:p>
        </w:tc>
        <w:tc>
          <w:tcPr>
            <w:tcW w:w="1275"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ESTIMADA DENTRO DEL PANEL DE AISLAMIENTO (VA)</w:t>
            </w:r>
          </w:p>
        </w:tc>
        <w:tc>
          <w:tcPr>
            <w:tcW w:w="709"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EN PANEL UPS</w:t>
            </w:r>
            <w:r>
              <w:rPr>
                <w:color w:val="000000"/>
                <w:kern w:val="0"/>
                <w:sz w:val="16"/>
                <w:szCs w:val="16"/>
                <w:lang w:val="es-EC"/>
              </w:rPr>
              <w:t xml:space="preserve"> </w:t>
            </w:r>
            <w:r w:rsidRPr="009B2FD3">
              <w:rPr>
                <w:color w:val="000000"/>
                <w:kern w:val="0"/>
                <w:sz w:val="16"/>
                <w:szCs w:val="16"/>
                <w:lang w:val="es-EC"/>
              </w:rPr>
              <w:t>(VA)</w:t>
            </w:r>
          </w:p>
        </w:tc>
        <w:tc>
          <w:tcPr>
            <w:tcW w:w="709" w:type="dxa"/>
            <w:tcBorders>
              <w:top w:val="single" w:sz="8" w:space="0" w:color="auto"/>
              <w:left w:val="nil"/>
              <w:bottom w:val="single" w:sz="8" w:space="0" w:color="auto"/>
              <w:right w:val="single" w:sz="8" w:space="0" w:color="auto"/>
            </w:tcBorders>
            <w:shd w:val="clear" w:color="000000" w:fill="8DB4E3"/>
            <w:vAlign w:val="bottom"/>
            <w:hideMark/>
          </w:tcPr>
          <w:p w:rsidR="00664990" w:rsidRPr="009B2FD3" w:rsidRDefault="00664990" w:rsidP="003E6167">
            <w:pPr>
              <w:widowControl/>
              <w:overflowPunct/>
              <w:adjustRightInd/>
              <w:jc w:val="center"/>
              <w:rPr>
                <w:color w:val="000000"/>
                <w:kern w:val="0"/>
                <w:sz w:val="16"/>
                <w:szCs w:val="16"/>
                <w:lang w:val="es-EC"/>
              </w:rPr>
            </w:pPr>
            <w:r w:rsidRPr="009B2FD3">
              <w:rPr>
                <w:color w:val="000000"/>
                <w:kern w:val="0"/>
                <w:sz w:val="16"/>
                <w:szCs w:val="16"/>
                <w:lang w:val="es-EC"/>
              </w:rPr>
              <w:t>CARGA EN PANEL EMERGENCIA (VA)</w:t>
            </w:r>
          </w:p>
        </w:tc>
      </w:tr>
      <w:tr w:rsidR="00664990" w:rsidRPr="00CD1226" w:rsidTr="003E6167">
        <w:trPr>
          <w:trHeight w:val="315"/>
        </w:trPr>
        <w:tc>
          <w:tcPr>
            <w:tcW w:w="709" w:type="dxa"/>
            <w:tcBorders>
              <w:top w:val="nil"/>
              <w:left w:val="single" w:sz="8" w:space="0" w:color="auto"/>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sidRPr="00CD1226">
              <w:rPr>
                <w:rFonts w:ascii="Arial" w:hAnsi="Arial" w:cs="Arial"/>
                <w:color w:val="000000"/>
                <w:kern w:val="0"/>
                <w:sz w:val="16"/>
                <w:szCs w:val="16"/>
                <w:lang w:val="es-EC"/>
              </w:rPr>
              <w:t>1</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rPr>
                <w:rFonts w:ascii="Arial" w:hAnsi="Arial" w:cs="Arial"/>
                <w:color w:val="000000"/>
                <w:kern w:val="0"/>
                <w:sz w:val="16"/>
                <w:szCs w:val="16"/>
                <w:lang w:val="es-EC"/>
              </w:rPr>
            </w:pPr>
            <w:r w:rsidRPr="00CD1226">
              <w:rPr>
                <w:rFonts w:ascii="Arial" w:hAnsi="Arial" w:cs="Arial"/>
                <w:color w:val="000000"/>
                <w:kern w:val="0"/>
                <w:sz w:val="16"/>
                <w:szCs w:val="16"/>
                <w:lang w:val="es-EC"/>
              </w:rPr>
              <w:t>TRAUMA</w:t>
            </w:r>
          </w:p>
        </w:tc>
        <w:tc>
          <w:tcPr>
            <w:tcW w:w="850"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sidRPr="00CD1226">
              <w:rPr>
                <w:rFonts w:ascii="Arial" w:hAnsi="Arial" w:cs="Arial"/>
                <w:color w:val="000000"/>
                <w:kern w:val="0"/>
                <w:sz w:val="16"/>
                <w:szCs w:val="16"/>
                <w:lang w:val="es-EC"/>
              </w:rPr>
              <w:t>18500</w:t>
            </w:r>
          </w:p>
        </w:tc>
        <w:tc>
          <w:tcPr>
            <w:tcW w:w="992"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2</w:t>
            </w:r>
            <w:r w:rsidRPr="00CD1226">
              <w:rPr>
                <w:rFonts w:ascii="Arial" w:hAnsi="Arial" w:cs="Arial"/>
                <w:color w:val="000000"/>
                <w:kern w:val="0"/>
                <w:sz w:val="16"/>
                <w:szCs w:val="16"/>
                <w:lang w:val="es-EC"/>
              </w:rPr>
              <w:t>0000</w:t>
            </w:r>
          </w:p>
        </w:tc>
        <w:tc>
          <w:tcPr>
            <w:tcW w:w="993"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1650</w:t>
            </w:r>
          </w:p>
        </w:tc>
        <w:tc>
          <w:tcPr>
            <w:tcW w:w="1275"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3</w:t>
            </w:r>
            <w:r w:rsidRPr="00CD1226">
              <w:rPr>
                <w:rFonts w:ascii="Arial" w:hAnsi="Arial" w:cs="Arial"/>
                <w:color w:val="000000"/>
                <w:kern w:val="0"/>
                <w:sz w:val="16"/>
                <w:szCs w:val="16"/>
                <w:lang w:val="es-EC"/>
              </w:rPr>
              <w:t>000</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5000</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jc w:val="center"/>
              <w:rPr>
                <w:rFonts w:ascii="Arial" w:hAnsi="Arial" w:cs="Arial"/>
                <w:color w:val="000000"/>
                <w:kern w:val="0"/>
                <w:sz w:val="16"/>
                <w:szCs w:val="16"/>
                <w:lang w:val="es-EC"/>
              </w:rPr>
            </w:pPr>
            <w:r>
              <w:rPr>
                <w:rFonts w:ascii="Arial" w:hAnsi="Arial" w:cs="Arial"/>
                <w:color w:val="000000"/>
                <w:kern w:val="0"/>
                <w:sz w:val="16"/>
                <w:szCs w:val="16"/>
                <w:lang w:val="es-EC"/>
              </w:rPr>
              <w:t>6100</w:t>
            </w:r>
          </w:p>
        </w:tc>
      </w:tr>
      <w:tr w:rsidR="00664990" w:rsidRPr="00CD1226" w:rsidTr="003E6167">
        <w:trPr>
          <w:trHeight w:val="315"/>
        </w:trPr>
        <w:tc>
          <w:tcPr>
            <w:tcW w:w="709" w:type="dxa"/>
            <w:tcBorders>
              <w:top w:val="nil"/>
              <w:left w:val="single" w:sz="8" w:space="0" w:color="auto"/>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850"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992"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993"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1275"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r>
      <w:tr w:rsidR="00664990" w:rsidRPr="00CD1226" w:rsidTr="003E6167">
        <w:trPr>
          <w:trHeight w:val="315"/>
        </w:trPr>
        <w:tc>
          <w:tcPr>
            <w:tcW w:w="709" w:type="dxa"/>
            <w:tcBorders>
              <w:top w:val="nil"/>
              <w:left w:val="single" w:sz="8" w:space="0" w:color="auto"/>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850"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992"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993"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1275"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c>
          <w:tcPr>
            <w:tcW w:w="709" w:type="dxa"/>
            <w:tcBorders>
              <w:top w:val="nil"/>
              <w:left w:val="nil"/>
              <w:bottom w:val="single" w:sz="8" w:space="0" w:color="auto"/>
              <w:right w:val="single" w:sz="8" w:space="0" w:color="auto"/>
            </w:tcBorders>
            <w:shd w:val="clear" w:color="auto" w:fill="auto"/>
            <w:vAlign w:val="bottom"/>
            <w:hideMark/>
          </w:tcPr>
          <w:p w:rsidR="00664990" w:rsidRPr="00CD1226" w:rsidRDefault="00664990" w:rsidP="003E6167">
            <w:pPr>
              <w:widowControl/>
              <w:overflowPunct/>
              <w:adjustRightInd/>
              <w:ind w:firstLineChars="100" w:firstLine="160"/>
              <w:rPr>
                <w:rFonts w:ascii="Arial" w:hAnsi="Arial" w:cs="Arial"/>
                <w:color w:val="000000"/>
                <w:kern w:val="0"/>
                <w:sz w:val="16"/>
                <w:szCs w:val="16"/>
                <w:lang w:val="es-EC"/>
              </w:rPr>
            </w:pPr>
            <w:r w:rsidRPr="00CD1226">
              <w:rPr>
                <w:rFonts w:ascii="Arial" w:hAnsi="Arial" w:cs="Arial"/>
                <w:color w:val="000000"/>
                <w:kern w:val="0"/>
                <w:sz w:val="16"/>
                <w:szCs w:val="16"/>
                <w:lang w:val="es-EC"/>
              </w:rPr>
              <w:t> </w:t>
            </w:r>
          </w:p>
        </w:tc>
      </w:tr>
    </w:tbl>
    <w:p w:rsidR="00410365" w:rsidRDefault="00410365" w:rsidP="00410365">
      <w:pPr>
        <w:rPr>
          <w:b/>
          <w:lang w:val="es-EC"/>
        </w:rPr>
      </w:pPr>
    </w:p>
    <w:p w:rsidR="005B5DA9" w:rsidRDefault="005B5DA9" w:rsidP="00410365">
      <w:pPr>
        <w:rPr>
          <w:b/>
          <w:lang w:val="es-EC"/>
        </w:rPr>
      </w:pPr>
    </w:p>
    <w:p w:rsidR="00F63B67" w:rsidRDefault="00F63B67" w:rsidP="00F63B67">
      <w:pPr>
        <w:spacing w:line="480" w:lineRule="auto"/>
        <w:jc w:val="both"/>
        <w:rPr>
          <w:rFonts w:ascii="Arial" w:hAnsi="Arial" w:cs="Arial"/>
          <w:lang w:val="es-EC"/>
        </w:rPr>
      </w:pPr>
    </w:p>
    <w:p w:rsidR="00410365" w:rsidRPr="0065706B" w:rsidRDefault="00410365" w:rsidP="00664990">
      <w:pPr>
        <w:numPr>
          <w:ilvl w:val="2"/>
          <w:numId w:val="50"/>
        </w:numPr>
        <w:spacing w:line="480" w:lineRule="auto"/>
        <w:ind w:left="1418" w:hanging="709"/>
        <w:jc w:val="both"/>
        <w:rPr>
          <w:rFonts w:ascii="Arial" w:hAnsi="Arial" w:cs="Arial"/>
          <w:b/>
          <w:caps/>
        </w:rPr>
      </w:pPr>
      <w:r w:rsidRPr="0065706B">
        <w:rPr>
          <w:rFonts w:ascii="Arial" w:hAnsi="Arial" w:cs="Arial"/>
          <w:b/>
          <w:caps/>
        </w:rPr>
        <w:t>Cargas conectadas a la red normal</w:t>
      </w:r>
    </w:p>
    <w:p w:rsidR="007343C1" w:rsidRPr="00E13843" w:rsidRDefault="007343C1" w:rsidP="00410365">
      <w:pPr>
        <w:pStyle w:val="Prrafodelista"/>
        <w:spacing w:line="480" w:lineRule="auto"/>
        <w:ind w:left="0"/>
        <w:jc w:val="both"/>
        <w:rPr>
          <w:rFonts w:ascii="Arial" w:hAnsi="Arial" w:cs="Arial"/>
          <w:sz w:val="24"/>
          <w:szCs w:val="24"/>
          <w:lang w:val="es-ES"/>
        </w:rPr>
      </w:pPr>
    </w:p>
    <w:p w:rsidR="00403D0B" w:rsidRDefault="00410365" w:rsidP="00664990">
      <w:pPr>
        <w:pStyle w:val="Prrafodelista"/>
        <w:spacing w:line="480" w:lineRule="auto"/>
        <w:ind w:left="1418"/>
        <w:jc w:val="both"/>
        <w:rPr>
          <w:rFonts w:ascii="Arial" w:hAnsi="Arial" w:cs="Arial"/>
          <w:sz w:val="24"/>
          <w:szCs w:val="24"/>
        </w:rPr>
      </w:pPr>
      <w:r w:rsidRPr="0065706B">
        <w:rPr>
          <w:rFonts w:ascii="Arial" w:hAnsi="Arial" w:cs="Arial"/>
          <w:sz w:val="24"/>
          <w:szCs w:val="24"/>
        </w:rPr>
        <w:t xml:space="preserve">El panel de emergencia alimenta el alumbrado general y  todos los circuitos de </w:t>
      </w:r>
      <w:r>
        <w:rPr>
          <w:rFonts w:ascii="Arial" w:hAnsi="Arial" w:cs="Arial"/>
          <w:sz w:val="24"/>
          <w:szCs w:val="24"/>
        </w:rPr>
        <w:t xml:space="preserve">la red normal </w:t>
      </w:r>
      <w:r w:rsidRPr="0065706B">
        <w:rPr>
          <w:rFonts w:ascii="Arial" w:hAnsi="Arial" w:cs="Arial"/>
          <w:sz w:val="24"/>
          <w:szCs w:val="24"/>
        </w:rPr>
        <w:t xml:space="preserve"> donde se conectan los equipos de uso eventual,</w:t>
      </w:r>
      <w:r>
        <w:rPr>
          <w:rFonts w:ascii="Arial" w:hAnsi="Arial" w:cs="Arial"/>
          <w:sz w:val="24"/>
          <w:szCs w:val="24"/>
        </w:rPr>
        <w:t xml:space="preserve"> </w:t>
      </w:r>
      <w:r w:rsidR="00BD771C">
        <w:rPr>
          <w:rFonts w:ascii="Arial" w:hAnsi="Arial" w:cs="Arial"/>
          <w:sz w:val="24"/>
          <w:szCs w:val="24"/>
        </w:rPr>
        <w:t>o que no influyen en las tareas del quirófano.</w:t>
      </w:r>
      <w:r>
        <w:rPr>
          <w:rFonts w:ascii="Arial" w:hAnsi="Arial" w:cs="Arial"/>
          <w:sz w:val="24"/>
          <w:szCs w:val="24"/>
        </w:rPr>
        <w:t xml:space="preserve"> </w:t>
      </w:r>
      <w:r w:rsidRPr="0065706B">
        <w:rPr>
          <w:rFonts w:ascii="Arial" w:hAnsi="Arial" w:cs="Arial"/>
          <w:sz w:val="24"/>
          <w:szCs w:val="24"/>
        </w:rPr>
        <w:t xml:space="preserve"> </w:t>
      </w:r>
      <w:r w:rsidR="00BD771C" w:rsidRPr="0065706B">
        <w:rPr>
          <w:rFonts w:ascii="Arial" w:hAnsi="Arial" w:cs="Arial"/>
          <w:sz w:val="24"/>
          <w:szCs w:val="24"/>
        </w:rPr>
        <w:t>E</w:t>
      </w:r>
      <w:r w:rsidRPr="0065706B">
        <w:rPr>
          <w:rFonts w:ascii="Arial" w:hAnsi="Arial" w:cs="Arial"/>
          <w:sz w:val="24"/>
          <w:szCs w:val="24"/>
        </w:rPr>
        <w:t>n</w:t>
      </w:r>
      <w:r w:rsidR="00BD771C">
        <w:rPr>
          <w:rFonts w:ascii="Arial" w:hAnsi="Arial" w:cs="Arial"/>
          <w:sz w:val="24"/>
          <w:szCs w:val="24"/>
        </w:rPr>
        <w:t xml:space="preserve"> </w:t>
      </w:r>
      <w:r w:rsidRPr="0065706B">
        <w:rPr>
          <w:rFonts w:ascii="Arial" w:hAnsi="Arial" w:cs="Arial"/>
          <w:sz w:val="24"/>
          <w:szCs w:val="24"/>
        </w:rPr>
        <w:t xml:space="preserve">algunas instituciones muchos de los equipos que en </w:t>
      </w:r>
      <w:r w:rsidR="00FA7E60">
        <w:rPr>
          <w:rFonts w:ascii="Arial" w:hAnsi="Arial" w:cs="Arial"/>
          <w:sz w:val="24"/>
          <w:szCs w:val="24"/>
        </w:rPr>
        <w:t xml:space="preserve">el </w:t>
      </w:r>
      <w:r w:rsidRPr="0065706B">
        <w:rPr>
          <w:rFonts w:ascii="Arial" w:hAnsi="Arial" w:cs="Arial"/>
          <w:sz w:val="24"/>
          <w:szCs w:val="24"/>
        </w:rPr>
        <w:t>apar</w:t>
      </w:r>
      <w:r w:rsidR="005B5DA9">
        <w:rPr>
          <w:rFonts w:ascii="Arial" w:hAnsi="Arial" w:cs="Arial"/>
          <w:sz w:val="24"/>
          <w:szCs w:val="24"/>
        </w:rPr>
        <w:t>tado anterior iban conectad</w:t>
      </w:r>
      <w:r w:rsidR="003A5539">
        <w:rPr>
          <w:rFonts w:ascii="Arial" w:hAnsi="Arial" w:cs="Arial"/>
          <w:sz w:val="24"/>
          <w:szCs w:val="24"/>
        </w:rPr>
        <w:t>o</w:t>
      </w:r>
      <w:r w:rsidR="005B5DA9">
        <w:rPr>
          <w:rFonts w:ascii="Arial" w:hAnsi="Arial" w:cs="Arial"/>
          <w:sz w:val="24"/>
          <w:szCs w:val="24"/>
        </w:rPr>
        <w:t>s a</w:t>
      </w:r>
      <w:r w:rsidRPr="0065706B">
        <w:rPr>
          <w:rFonts w:ascii="Arial" w:hAnsi="Arial" w:cs="Arial"/>
          <w:sz w:val="24"/>
          <w:szCs w:val="24"/>
        </w:rPr>
        <w:t xml:space="preserve"> UPS</w:t>
      </w:r>
      <w:r w:rsidR="003A5539">
        <w:rPr>
          <w:rFonts w:ascii="Arial" w:hAnsi="Arial" w:cs="Arial"/>
          <w:sz w:val="24"/>
          <w:szCs w:val="24"/>
        </w:rPr>
        <w:t>,  van al panel de emergencia;</w:t>
      </w:r>
      <w:r w:rsidRPr="0065706B">
        <w:rPr>
          <w:rFonts w:ascii="Arial" w:hAnsi="Arial" w:cs="Arial"/>
          <w:sz w:val="24"/>
          <w:szCs w:val="24"/>
        </w:rPr>
        <w:t xml:space="preserve"> únicamente los equipos que están conectados  en el t</w:t>
      </w:r>
      <w:r w:rsidR="003A5539">
        <w:rPr>
          <w:rFonts w:ascii="Arial" w:hAnsi="Arial" w:cs="Arial"/>
          <w:sz w:val="24"/>
          <w:szCs w:val="24"/>
        </w:rPr>
        <w:t>ablero de aislamiento van a UPS.</w:t>
      </w:r>
      <w:r w:rsidRPr="0065706B">
        <w:rPr>
          <w:rFonts w:ascii="Arial" w:hAnsi="Arial" w:cs="Arial"/>
          <w:sz w:val="24"/>
          <w:szCs w:val="24"/>
        </w:rPr>
        <w:t xml:space="preserve"> </w:t>
      </w:r>
      <w:r w:rsidR="003A5539">
        <w:rPr>
          <w:rFonts w:ascii="Arial" w:hAnsi="Arial" w:cs="Arial"/>
          <w:sz w:val="24"/>
          <w:szCs w:val="24"/>
        </w:rPr>
        <w:t>E</w:t>
      </w:r>
      <w:r w:rsidRPr="0065706B">
        <w:rPr>
          <w:rFonts w:ascii="Arial" w:hAnsi="Arial" w:cs="Arial"/>
          <w:sz w:val="24"/>
          <w:szCs w:val="24"/>
        </w:rPr>
        <w:t xml:space="preserve">sta consideración se hace </w:t>
      </w:r>
      <w:r w:rsidR="00403D0B">
        <w:rPr>
          <w:rFonts w:ascii="Arial" w:hAnsi="Arial" w:cs="Arial"/>
          <w:sz w:val="24"/>
          <w:szCs w:val="24"/>
        </w:rPr>
        <w:t xml:space="preserve">por razones económicas, </w:t>
      </w:r>
      <w:r w:rsidRPr="0065706B">
        <w:rPr>
          <w:rFonts w:ascii="Arial" w:hAnsi="Arial" w:cs="Arial"/>
          <w:sz w:val="24"/>
          <w:szCs w:val="24"/>
        </w:rPr>
        <w:t>el UPS es más pequeño</w:t>
      </w:r>
      <w:r w:rsidR="003A5539">
        <w:rPr>
          <w:rFonts w:ascii="Arial" w:hAnsi="Arial" w:cs="Arial"/>
          <w:sz w:val="24"/>
          <w:szCs w:val="24"/>
        </w:rPr>
        <w:t xml:space="preserve"> y</w:t>
      </w:r>
      <w:r w:rsidR="00403D0B">
        <w:rPr>
          <w:rFonts w:ascii="Arial" w:hAnsi="Arial" w:cs="Arial"/>
          <w:sz w:val="24"/>
          <w:szCs w:val="24"/>
        </w:rPr>
        <w:t xml:space="preserve"> se obvia la parte técnica.</w:t>
      </w:r>
    </w:p>
    <w:p w:rsidR="00410365" w:rsidRPr="0065706B" w:rsidRDefault="00410365" w:rsidP="00410365">
      <w:pPr>
        <w:pStyle w:val="Prrafodelista"/>
        <w:spacing w:line="480" w:lineRule="auto"/>
        <w:ind w:left="0"/>
        <w:jc w:val="both"/>
        <w:rPr>
          <w:rFonts w:ascii="Arial" w:hAnsi="Arial" w:cs="Arial"/>
          <w:sz w:val="24"/>
          <w:szCs w:val="24"/>
        </w:rPr>
      </w:pPr>
    </w:p>
    <w:p w:rsidR="00410365" w:rsidRPr="0065706B" w:rsidRDefault="00410365" w:rsidP="00040A95">
      <w:pPr>
        <w:pStyle w:val="Prrafodelista"/>
        <w:numPr>
          <w:ilvl w:val="2"/>
          <w:numId w:val="50"/>
        </w:numPr>
        <w:spacing w:line="480" w:lineRule="auto"/>
        <w:ind w:left="1418" w:hanging="709"/>
        <w:jc w:val="both"/>
        <w:rPr>
          <w:rFonts w:ascii="Arial" w:hAnsi="Arial" w:cs="Arial"/>
          <w:b/>
          <w:caps/>
          <w:sz w:val="24"/>
          <w:szCs w:val="24"/>
        </w:rPr>
      </w:pPr>
      <w:r w:rsidRPr="0065706B">
        <w:rPr>
          <w:rFonts w:ascii="Arial" w:hAnsi="Arial" w:cs="Arial"/>
          <w:b/>
          <w:caps/>
          <w:sz w:val="24"/>
          <w:szCs w:val="24"/>
        </w:rPr>
        <w:lastRenderedPageBreak/>
        <w:t>Protecciones adicionales.</w:t>
      </w:r>
    </w:p>
    <w:p w:rsidR="007343C1" w:rsidRDefault="007343C1" w:rsidP="00410365">
      <w:pPr>
        <w:pStyle w:val="Prrafodelista"/>
        <w:spacing w:line="480" w:lineRule="auto"/>
        <w:ind w:left="0"/>
        <w:jc w:val="both"/>
        <w:rPr>
          <w:rFonts w:ascii="Arial" w:hAnsi="Arial" w:cs="Arial"/>
          <w:sz w:val="24"/>
          <w:szCs w:val="24"/>
        </w:rPr>
      </w:pPr>
    </w:p>
    <w:p w:rsidR="00410365" w:rsidRDefault="00410365" w:rsidP="00040A95">
      <w:pPr>
        <w:pStyle w:val="Prrafodelista"/>
        <w:spacing w:line="480" w:lineRule="auto"/>
        <w:ind w:left="1418"/>
        <w:jc w:val="both"/>
        <w:rPr>
          <w:rFonts w:ascii="Arial" w:hAnsi="Arial" w:cs="Arial"/>
          <w:sz w:val="24"/>
          <w:szCs w:val="24"/>
        </w:rPr>
      </w:pPr>
      <w:r w:rsidRPr="0065706B">
        <w:rPr>
          <w:rFonts w:ascii="Arial" w:hAnsi="Arial" w:cs="Arial"/>
          <w:sz w:val="24"/>
          <w:szCs w:val="24"/>
        </w:rPr>
        <w:t>Pese a todas las precauciones en el diseño eléctrico y en lo implementado</w:t>
      </w:r>
      <w:r w:rsidR="00656903">
        <w:rPr>
          <w:rFonts w:ascii="Arial" w:hAnsi="Arial" w:cs="Arial"/>
          <w:sz w:val="24"/>
          <w:szCs w:val="24"/>
        </w:rPr>
        <w:t>,</w:t>
      </w:r>
      <w:r w:rsidRPr="0065706B">
        <w:rPr>
          <w:rFonts w:ascii="Arial" w:hAnsi="Arial" w:cs="Arial"/>
          <w:sz w:val="24"/>
          <w:szCs w:val="24"/>
        </w:rPr>
        <w:t xml:space="preserve"> todavía existen ciertos riesgos que pueden provocar la falta de suministro eléctrico en las áreas críticas,</w:t>
      </w:r>
      <w:r>
        <w:rPr>
          <w:rFonts w:ascii="Arial" w:hAnsi="Arial" w:cs="Arial"/>
          <w:sz w:val="24"/>
          <w:szCs w:val="24"/>
        </w:rPr>
        <w:t xml:space="preserve"> aunque el </w:t>
      </w:r>
      <w:r w:rsidRPr="005B5DA9">
        <w:rPr>
          <w:rFonts w:ascii="Arial" w:hAnsi="Arial" w:cs="Arial"/>
          <w:caps/>
          <w:sz w:val="24"/>
          <w:szCs w:val="24"/>
        </w:rPr>
        <w:t>ups</w:t>
      </w:r>
      <w:r>
        <w:rPr>
          <w:rFonts w:ascii="Arial" w:hAnsi="Arial" w:cs="Arial"/>
          <w:sz w:val="24"/>
          <w:szCs w:val="24"/>
        </w:rPr>
        <w:t xml:space="preserve"> de tecnología ONLINE elimina la mayoría de las fallas eléctricas c</w:t>
      </w:r>
      <w:r w:rsidRPr="0065706B">
        <w:rPr>
          <w:rFonts w:ascii="Arial" w:hAnsi="Arial" w:cs="Arial"/>
          <w:sz w:val="24"/>
          <w:szCs w:val="24"/>
        </w:rPr>
        <w:t xml:space="preserve">omo </w:t>
      </w:r>
      <w:r>
        <w:rPr>
          <w:rFonts w:ascii="Arial" w:hAnsi="Arial" w:cs="Arial"/>
          <w:sz w:val="24"/>
          <w:szCs w:val="24"/>
        </w:rPr>
        <w:t xml:space="preserve">variaciones, ruido eléctrico, </w:t>
      </w:r>
      <w:proofErr w:type="spellStart"/>
      <w:r w:rsidRPr="0065706B">
        <w:rPr>
          <w:rFonts w:ascii="Arial" w:hAnsi="Arial" w:cs="Arial"/>
          <w:sz w:val="24"/>
          <w:szCs w:val="24"/>
        </w:rPr>
        <w:t>transientes</w:t>
      </w:r>
      <w:proofErr w:type="spellEnd"/>
      <w:r w:rsidRPr="0065706B">
        <w:rPr>
          <w:rFonts w:ascii="Arial" w:hAnsi="Arial" w:cs="Arial"/>
          <w:sz w:val="24"/>
          <w:szCs w:val="24"/>
        </w:rPr>
        <w:t>, armónicos</w:t>
      </w:r>
      <w:r w:rsidR="003A5539">
        <w:rPr>
          <w:rFonts w:ascii="Arial" w:hAnsi="Arial" w:cs="Arial"/>
          <w:sz w:val="24"/>
          <w:szCs w:val="24"/>
        </w:rPr>
        <w:t xml:space="preserve"> y</w:t>
      </w:r>
      <w:r>
        <w:rPr>
          <w:rFonts w:ascii="Arial" w:hAnsi="Arial" w:cs="Arial"/>
          <w:sz w:val="24"/>
          <w:szCs w:val="24"/>
        </w:rPr>
        <w:t xml:space="preserve"> corrección del factor de potencia</w:t>
      </w:r>
      <w:r w:rsidR="005B5DA9">
        <w:rPr>
          <w:rFonts w:ascii="Arial" w:hAnsi="Arial" w:cs="Arial"/>
          <w:sz w:val="24"/>
          <w:szCs w:val="24"/>
        </w:rPr>
        <w:t>,</w:t>
      </w:r>
      <w:r>
        <w:rPr>
          <w:rFonts w:ascii="Arial" w:hAnsi="Arial" w:cs="Arial"/>
          <w:sz w:val="24"/>
          <w:szCs w:val="24"/>
        </w:rPr>
        <w:t xml:space="preserve"> es necesario</w:t>
      </w:r>
      <w:r w:rsidR="005B5DA9">
        <w:rPr>
          <w:rFonts w:ascii="Arial" w:hAnsi="Arial" w:cs="Arial"/>
          <w:sz w:val="24"/>
          <w:szCs w:val="24"/>
        </w:rPr>
        <w:t xml:space="preserve"> </w:t>
      </w:r>
      <w:r>
        <w:rPr>
          <w:rFonts w:ascii="Arial" w:hAnsi="Arial" w:cs="Arial"/>
          <w:sz w:val="24"/>
          <w:szCs w:val="24"/>
        </w:rPr>
        <w:t>protecciones adicionales como supresores, super</w:t>
      </w:r>
      <w:r w:rsidR="005B5DA9">
        <w:rPr>
          <w:rFonts w:ascii="Arial" w:hAnsi="Arial" w:cs="Arial"/>
          <w:sz w:val="24"/>
          <w:szCs w:val="24"/>
        </w:rPr>
        <w:t>visores de voltaje y filtros.</w:t>
      </w:r>
    </w:p>
    <w:p w:rsidR="00601443" w:rsidRDefault="00601443" w:rsidP="00601443">
      <w:pPr>
        <w:pStyle w:val="Prrafodelista"/>
        <w:spacing w:line="480" w:lineRule="auto"/>
        <w:ind w:left="1985"/>
        <w:jc w:val="both"/>
        <w:rPr>
          <w:rFonts w:ascii="Arial" w:hAnsi="Arial" w:cs="Arial"/>
          <w:sz w:val="24"/>
          <w:szCs w:val="24"/>
        </w:rPr>
      </w:pPr>
    </w:p>
    <w:p w:rsidR="00410365" w:rsidRPr="0065706B" w:rsidRDefault="00F76E3F" w:rsidP="00040A95">
      <w:pPr>
        <w:pStyle w:val="Prrafodelista"/>
        <w:numPr>
          <w:ilvl w:val="2"/>
          <w:numId w:val="50"/>
        </w:numPr>
        <w:spacing w:line="480" w:lineRule="auto"/>
        <w:ind w:hanging="1996"/>
        <w:jc w:val="both"/>
        <w:rPr>
          <w:rFonts w:ascii="Arial" w:hAnsi="Arial" w:cs="Arial"/>
          <w:b/>
          <w:caps/>
          <w:sz w:val="24"/>
          <w:szCs w:val="24"/>
        </w:rPr>
      </w:pPr>
      <w:r>
        <w:rPr>
          <w:rFonts w:ascii="Arial" w:hAnsi="Arial" w:cs="Arial"/>
          <w:b/>
          <w:caps/>
          <w:sz w:val="24"/>
          <w:szCs w:val="24"/>
        </w:rPr>
        <w:t>Diagrama unifilar</w:t>
      </w:r>
      <w:r w:rsidR="00410365" w:rsidRPr="0065706B">
        <w:rPr>
          <w:rFonts w:ascii="Arial" w:hAnsi="Arial" w:cs="Arial"/>
          <w:b/>
          <w:caps/>
          <w:sz w:val="24"/>
          <w:szCs w:val="24"/>
        </w:rPr>
        <w:t>.</w:t>
      </w:r>
    </w:p>
    <w:p w:rsidR="007343C1" w:rsidRDefault="007343C1" w:rsidP="00410365">
      <w:pPr>
        <w:pStyle w:val="Prrafodelista"/>
        <w:spacing w:line="480" w:lineRule="auto"/>
        <w:ind w:left="0"/>
        <w:jc w:val="both"/>
        <w:rPr>
          <w:rFonts w:ascii="Arial" w:hAnsi="Arial" w:cs="Arial"/>
          <w:sz w:val="24"/>
          <w:szCs w:val="24"/>
        </w:rPr>
      </w:pPr>
    </w:p>
    <w:p w:rsidR="00410365" w:rsidRPr="0065706B" w:rsidRDefault="00410365" w:rsidP="00040A95">
      <w:pPr>
        <w:pStyle w:val="Prrafodelista"/>
        <w:spacing w:line="480" w:lineRule="auto"/>
        <w:ind w:left="1418"/>
        <w:jc w:val="both"/>
        <w:rPr>
          <w:rFonts w:ascii="Arial" w:hAnsi="Arial" w:cs="Arial"/>
          <w:sz w:val="24"/>
          <w:szCs w:val="24"/>
        </w:rPr>
      </w:pPr>
      <w:r w:rsidRPr="0065706B">
        <w:rPr>
          <w:rFonts w:ascii="Arial" w:hAnsi="Arial" w:cs="Arial"/>
          <w:sz w:val="24"/>
          <w:szCs w:val="24"/>
        </w:rPr>
        <w:t>El diagrama unifilar permite ver de manera general c</w:t>
      </w:r>
      <w:r w:rsidR="003A5539">
        <w:rPr>
          <w:rFonts w:ascii="Arial" w:hAnsi="Arial" w:cs="Arial"/>
          <w:sz w:val="24"/>
          <w:szCs w:val="24"/>
        </w:rPr>
        <w:t>ó</w:t>
      </w:r>
      <w:r w:rsidRPr="0065706B">
        <w:rPr>
          <w:rFonts w:ascii="Arial" w:hAnsi="Arial" w:cs="Arial"/>
          <w:sz w:val="24"/>
          <w:szCs w:val="24"/>
        </w:rPr>
        <w:t xml:space="preserve">mo están conectados los sistemas, </w:t>
      </w:r>
      <w:r w:rsidR="003A5539">
        <w:rPr>
          <w:rFonts w:ascii="Arial" w:hAnsi="Arial" w:cs="Arial"/>
          <w:sz w:val="24"/>
          <w:szCs w:val="24"/>
        </w:rPr>
        <w:t xml:space="preserve">y </w:t>
      </w:r>
      <w:r w:rsidRPr="0065706B">
        <w:rPr>
          <w:rFonts w:ascii="Arial" w:hAnsi="Arial" w:cs="Arial"/>
          <w:sz w:val="24"/>
          <w:szCs w:val="24"/>
        </w:rPr>
        <w:t>contiene la información necesaria sobre la forma de  conexión de los tableros principales, pasando por paneles y sub</w:t>
      </w:r>
      <w:r w:rsidR="005B5DA9">
        <w:rPr>
          <w:rFonts w:ascii="Arial" w:hAnsi="Arial" w:cs="Arial"/>
          <w:sz w:val="24"/>
          <w:szCs w:val="24"/>
        </w:rPr>
        <w:t>-</w:t>
      </w:r>
      <w:r w:rsidRPr="0065706B">
        <w:rPr>
          <w:rFonts w:ascii="Arial" w:hAnsi="Arial" w:cs="Arial"/>
          <w:sz w:val="24"/>
          <w:szCs w:val="24"/>
        </w:rPr>
        <w:t xml:space="preserve">paneles hasta llegar a las cargas. </w:t>
      </w:r>
    </w:p>
    <w:p w:rsidR="00410365" w:rsidRPr="0065706B" w:rsidRDefault="00410365" w:rsidP="00410365">
      <w:pPr>
        <w:pStyle w:val="Prrafodelista"/>
        <w:spacing w:line="480" w:lineRule="auto"/>
        <w:ind w:left="0"/>
        <w:jc w:val="both"/>
        <w:rPr>
          <w:rFonts w:ascii="Arial" w:hAnsi="Arial" w:cs="Arial"/>
          <w:sz w:val="24"/>
          <w:szCs w:val="24"/>
        </w:rPr>
      </w:pPr>
    </w:p>
    <w:p w:rsidR="00410365" w:rsidRDefault="00410365" w:rsidP="00040A95">
      <w:pPr>
        <w:pStyle w:val="Prrafodelista"/>
        <w:spacing w:line="480" w:lineRule="auto"/>
        <w:ind w:left="1418"/>
        <w:jc w:val="both"/>
        <w:rPr>
          <w:rFonts w:ascii="Arial" w:hAnsi="Arial" w:cs="Arial"/>
          <w:sz w:val="24"/>
          <w:szCs w:val="24"/>
        </w:rPr>
      </w:pPr>
      <w:r w:rsidRPr="0065706B">
        <w:rPr>
          <w:rFonts w:ascii="Arial" w:hAnsi="Arial" w:cs="Arial"/>
          <w:sz w:val="24"/>
          <w:szCs w:val="24"/>
        </w:rPr>
        <w:t>Para poder utilizar los diagramas unifilares, todo</w:t>
      </w:r>
      <w:r w:rsidR="005B5DA9">
        <w:rPr>
          <w:rFonts w:ascii="Arial" w:hAnsi="Arial" w:cs="Arial"/>
          <w:sz w:val="24"/>
          <w:szCs w:val="24"/>
        </w:rPr>
        <w:t>s</w:t>
      </w:r>
      <w:r w:rsidRPr="0065706B">
        <w:rPr>
          <w:rFonts w:ascii="Arial" w:hAnsi="Arial" w:cs="Arial"/>
          <w:sz w:val="24"/>
          <w:szCs w:val="24"/>
        </w:rPr>
        <w:t xml:space="preserve"> los componentes del sistema como tableros, </w:t>
      </w:r>
      <w:proofErr w:type="spellStart"/>
      <w:r w:rsidRPr="0065706B">
        <w:rPr>
          <w:rFonts w:ascii="Arial" w:hAnsi="Arial" w:cs="Arial"/>
          <w:sz w:val="24"/>
          <w:szCs w:val="24"/>
        </w:rPr>
        <w:t>break</w:t>
      </w:r>
      <w:r w:rsidR="00966928">
        <w:rPr>
          <w:rFonts w:ascii="Arial" w:hAnsi="Arial" w:cs="Arial"/>
          <w:sz w:val="24"/>
          <w:szCs w:val="24"/>
        </w:rPr>
        <w:t>ers</w:t>
      </w:r>
      <w:proofErr w:type="spellEnd"/>
      <w:r w:rsidR="00966928">
        <w:rPr>
          <w:rFonts w:ascii="Arial" w:hAnsi="Arial" w:cs="Arial"/>
          <w:sz w:val="24"/>
          <w:szCs w:val="24"/>
        </w:rPr>
        <w:t xml:space="preserve">, </w:t>
      </w:r>
      <w:r w:rsidRPr="0065706B">
        <w:rPr>
          <w:rFonts w:ascii="Arial" w:hAnsi="Arial" w:cs="Arial"/>
          <w:sz w:val="24"/>
          <w:szCs w:val="24"/>
        </w:rPr>
        <w:t xml:space="preserve"> toma</w:t>
      </w:r>
      <w:r w:rsidR="003A5539">
        <w:rPr>
          <w:rFonts w:ascii="Arial" w:hAnsi="Arial" w:cs="Arial"/>
          <w:sz w:val="24"/>
          <w:szCs w:val="24"/>
        </w:rPr>
        <w:t>corriente</w:t>
      </w:r>
      <w:r w:rsidRPr="0065706B">
        <w:rPr>
          <w:rFonts w:ascii="Arial" w:hAnsi="Arial" w:cs="Arial"/>
          <w:sz w:val="24"/>
          <w:szCs w:val="24"/>
        </w:rPr>
        <w:t>s, electro-canales, tuberías</w:t>
      </w:r>
      <w:r w:rsidR="005B5DA9">
        <w:rPr>
          <w:rFonts w:ascii="Arial" w:hAnsi="Arial" w:cs="Arial"/>
          <w:sz w:val="24"/>
          <w:szCs w:val="24"/>
        </w:rPr>
        <w:t>,</w:t>
      </w:r>
      <w:r w:rsidRPr="0065706B">
        <w:rPr>
          <w:rFonts w:ascii="Arial" w:hAnsi="Arial" w:cs="Arial"/>
          <w:sz w:val="24"/>
          <w:szCs w:val="24"/>
        </w:rPr>
        <w:t xml:space="preserve"> </w:t>
      </w:r>
      <w:r w:rsidR="003A5539">
        <w:rPr>
          <w:rFonts w:ascii="Arial" w:hAnsi="Arial" w:cs="Arial"/>
          <w:sz w:val="24"/>
          <w:szCs w:val="24"/>
        </w:rPr>
        <w:t>e</w:t>
      </w:r>
      <w:r w:rsidRPr="0065706B">
        <w:rPr>
          <w:rFonts w:ascii="Arial" w:hAnsi="Arial" w:cs="Arial"/>
          <w:sz w:val="24"/>
          <w:szCs w:val="24"/>
        </w:rPr>
        <w:t xml:space="preserve"> incluso el cableado</w:t>
      </w:r>
      <w:r w:rsidR="003A5539">
        <w:rPr>
          <w:rFonts w:ascii="Arial" w:hAnsi="Arial" w:cs="Arial"/>
          <w:sz w:val="24"/>
          <w:szCs w:val="24"/>
        </w:rPr>
        <w:t>,</w:t>
      </w:r>
      <w:r w:rsidRPr="0065706B">
        <w:rPr>
          <w:rFonts w:ascii="Arial" w:hAnsi="Arial" w:cs="Arial"/>
          <w:sz w:val="24"/>
          <w:szCs w:val="24"/>
        </w:rPr>
        <w:t xml:space="preserve"> debe</w:t>
      </w:r>
      <w:r w:rsidR="005B5DA9">
        <w:rPr>
          <w:rFonts w:ascii="Arial" w:hAnsi="Arial" w:cs="Arial"/>
          <w:sz w:val="24"/>
          <w:szCs w:val="24"/>
        </w:rPr>
        <w:t>ría</w:t>
      </w:r>
      <w:r w:rsidR="003A5539">
        <w:rPr>
          <w:rFonts w:ascii="Arial" w:hAnsi="Arial" w:cs="Arial"/>
          <w:sz w:val="24"/>
          <w:szCs w:val="24"/>
        </w:rPr>
        <w:t>n</w:t>
      </w:r>
      <w:r w:rsidRPr="0065706B">
        <w:rPr>
          <w:rFonts w:ascii="Arial" w:hAnsi="Arial" w:cs="Arial"/>
          <w:sz w:val="24"/>
          <w:szCs w:val="24"/>
        </w:rPr>
        <w:t xml:space="preserve"> </w:t>
      </w:r>
      <w:r w:rsidR="005B5DA9">
        <w:rPr>
          <w:rFonts w:ascii="Arial" w:hAnsi="Arial" w:cs="Arial"/>
          <w:sz w:val="24"/>
          <w:szCs w:val="24"/>
        </w:rPr>
        <w:t>estar identificado</w:t>
      </w:r>
      <w:r w:rsidR="003A5539">
        <w:rPr>
          <w:rFonts w:ascii="Arial" w:hAnsi="Arial" w:cs="Arial"/>
          <w:sz w:val="24"/>
          <w:szCs w:val="24"/>
        </w:rPr>
        <w:t>s</w:t>
      </w:r>
      <w:r w:rsidR="005B5DA9">
        <w:rPr>
          <w:rFonts w:ascii="Arial" w:hAnsi="Arial" w:cs="Arial"/>
          <w:sz w:val="24"/>
          <w:szCs w:val="24"/>
        </w:rPr>
        <w:t xml:space="preserve"> y etiquetado</w:t>
      </w:r>
      <w:r w:rsidR="003A5539">
        <w:rPr>
          <w:rFonts w:ascii="Arial" w:hAnsi="Arial" w:cs="Arial"/>
          <w:sz w:val="24"/>
          <w:szCs w:val="24"/>
        </w:rPr>
        <w:t>s</w:t>
      </w:r>
      <w:r w:rsidR="005B5DA9">
        <w:rPr>
          <w:rFonts w:ascii="Arial" w:hAnsi="Arial" w:cs="Arial"/>
          <w:sz w:val="24"/>
          <w:szCs w:val="24"/>
        </w:rPr>
        <w:t>;</w:t>
      </w:r>
      <w:r w:rsidR="00F63B67">
        <w:rPr>
          <w:rFonts w:ascii="Arial" w:hAnsi="Arial" w:cs="Arial"/>
          <w:sz w:val="24"/>
          <w:szCs w:val="24"/>
        </w:rPr>
        <w:t xml:space="preserve"> esto debe ser llevado </w:t>
      </w:r>
      <w:r w:rsidR="00F63B67">
        <w:rPr>
          <w:rFonts w:ascii="Arial" w:hAnsi="Arial" w:cs="Arial"/>
          <w:sz w:val="24"/>
          <w:szCs w:val="24"/>
        </w:rPr>
        <w:lastRenderedPageBreak/>
        <w:t>en planillas</w:t>
      </w:r>
      <w:r w:rsidRPr="0065706B">
        <w:rPr>
          <w:rFonts w:ascii="Arial" w:hAnsi="Arial" w:cs="Arial"/>
          <w:sz w:val="24"/>
          <w:szCs w:val="24"/>
        </w:rPr>
        <w:t xml:space="preserve"> de manera que, </w:t>
      </w:r>
      <w:r w:rsidR="003465B9">
        <w:rPr>
          <w:rFonts w:ascii="Arial" w:hAnsi="Arial" w:cs="Arial"/>
          <w:sz w:val="24"/>
          <w:szCs w:val="24"/>
        </w:rPr>
        <w:t>la localización</w:t>
      </w:r>
      <w:r w:rsidR="00966928">
        <w:rPr>
          <w:rFonts w:ascii="Arial" w:hAnsi="Arial" w:cs="Arial"/>
          <w:sz w:val="24"/>
          <w:szCs w:val="24"/>
        </w:rPr>
        <w:t xml:space="preserve"> y seguimientos </w:t>
      </w:r>
      <w:r w:rsidR="003465B9">
        <w:rPr>
          <w:rFonts w:ascii="Arial" w:hAnsi="Arial" w:cs="Arial"/>
          <w:sz w:val="24"/>
          <w:szCs w:val="24"/>
        </w:rPr>
        <w:t xml:space="preserve"> de circuitos </w:t>
      </w:r>
      <w:r w:rsidR="003A5539">
        <w:rPr>
          <w:rFonts w:ascii="Arial" w:hAnsi="Arial" w:cs="Arial"/>
          <w:sz w:val="24"/>
          <w:szCs w:val="24"/>
        </w:rPr>
        <w:t>sean</w:t>
      </w:r>
      <w:r w:rsidR="00EA296C">
        <w:rPr>
          <w:rFonts w:ascii="Arial" w:hAnsi="Arial" w:cs="Arial"/>
          <w:sz w:val="24"/>
          <w:szCs w:val="24"/>
        </w:rPr>
        <w:t xml:space="preserve"> sencill</w:t>
      </w:r>
      <w:r w:rsidR="003A5539">
        <w:rPr>
          <w:rFonts w:ascii="Arial" w:hAnsi="Arial" w:cs="Arial"/>
          <w:sz w:val="24"/>
          <w:szCs w:val="24"/>
        </w:rPr>
        <w:t>os;</w:t>
      </w:r>
      <w:r w:rsidR="00EA296C">
        <w:rPr>
          <w:rFonts w:ascii="Arial" w:hAnsi="Arial" w:cs="Arial"/>
          <w:sz w:val="24"/>
          <w:szCs w:val="24"/>
        </w:rPr>
        <w:t xml:space="preserve"> esto permite desconexiones parciales </w:t>
      </w:r>
      <w:r w:rsidR="00966928">
        <w:rPr>
          <w:rFonts w:ascii="Arial" w:hAnsi="Arial" w:cs="Arial"/>
          <w:sz w:val="24"/>
          <w:szCs w:val="24"/>
        </w:rPr>
        <w:t xml:space="preserve">sin perjudicar la productividad del quirófano. </w:t>
      </w:r>
    </w:p>
    <w:p w:rsidR="00EA296C" w:rsidRDefault="00EA296C" w:rsidP="00601443">
      <w:pPr>
        <w:pStyle w:val="Prrafodelista"/>
        <w:spacing w:line="480" w:lineRule="auto"/>
        <w:ind w:left="1985"/>
        <w:jc w:val="both"/>
        <w:rPr>
          <w:rFonts w:ascii="Arial" w:hAnsi="Arial" w:cs="Arial"/>
          <w:sz w:val="24"/>
          <w:szCs w:val="24"/>
        </w:rPr>
      </w:pPr>
    </w:p>
    <w:p w:rsidR="00966928" w:rsidRPr="0065706B" w:rsidRDefault="00966928" w:rsidP="00601443">
      <w:pPr>
        <w:pStyle w:val="Prrafodelista"/>
        <w:spacing w:line="480" w:lineRule="auto"/>
        <w:ind w:left="1985"/>
        <w:jc w:val="both"/>
        <w:rPr>
          <w:rFonts w:ascii="Arial" w:hAnsi="Arial" w:cs="Arial"/>
          <w:sz w:val="24"/>
          <w:szCs w:val="24"/>
        </w:rPr>
      </w:pPr>
    </w:p>
    <w:p w:rsidR="007343C1" w:rsidRDefault="00410365" w:rsidP="00040A95">
      <w:pPr>
        <w:pStyle w:val="Prrafodelista"/>
        <w:numPr>
          <w:ilvl w:val="2"/>
          <w:numId w:val="50"/>
        </w:numPr>
        <w:spacing w:line="480" w:lineRule="auto"/>
        <w:ind w:left="1418" w:hanging="709"/>
        <w:jc w:val="both"/>
        <w:rPr>
          <w:rFonts w:ascii="Arial" w:hAnsi="Arial" w:cs="Arial"/>
          <w:b/>
          <w:caps/>
          <w:sz w:val="24"/>
          <w:szCs w:val="24"/>
        </w:rPr>
      </w:pPr>
      <w:r w:rsidRPr="0065706B">
        <w:rPr>
          <w:rFonts w:ascii="Arial" w:hAnsi="Arial" w:cs="Arial"/>
          <w:b/>
          <w:caps/>
          <w:sz w:val="24"/>
          <w:szCs w:val="24"/>
        </w:rPr>
        <w:t>Guía Técnica.</w:t>
      </w:r>
    </w:p>
    <w:p w:rsidR="00BF5CFB" w:rsidRPr="007343C1" w:rsidRDefault="00BF5CFB" w:rsidP="00BF5CFB">
      <w:pPr>
        <w:pStyle w:val="Prrafodelista"/>
        <w:spacing w:line="480" w:lineRule="auto"/>
        <w:ind w:left="1985"/>
        <w:jc w:val="both"/>
        <w:rPr>
          <w:rFonts w:ascii="Arial" w:hAnsi="Arial" w:cs="Arial"/>
          <w:b/>
          <w:caps/>
          <w:sz w:val="24"/>
          <w:szCs w:val="24"/>
        </w:rPr>
      </w:pPr>
    </w:p>
    <w:p w:rsidR="00040A95" w:rsidRDefault="002A3AD3" w:rsidP="00040A95">
      <w:pPr>
        <w:widowControl/>
        <w:overflowPunct/>
        <w:autoSpaceDE w:val="0"/>
        <w:autoSpaceDN w:val="0"/>
        <w:spacing w:line="480" w:lineRule="auto"/>
        <w:ind w:left="1418"/>
        <w:jc w:val="both"/>
        <w:rPr>
          <w:rFonts w:ascii="Arial" w:hAnsi="Arial" w:cs="Arial"/>
          <w:lang w:val="es-EC"/>
        </w:rPr>
      </w:pPr>
      <w:r>
        <w:rPr>
          <w:rFonts w:ascii="Arial" w:hAnsi="Arial" w:cs="Arial"/>
          <w:lang w:val="es-EC"/>
        </w:rPr>
        <w:t>Las normas recomiendan realizar chequeos y pruebas constantes de la estructura eléctrica y demás componentes del quirófano.</w:t>
      </w:r>
      <w:r w:rsidR="00D80AB7">
        <w:rPr>
          <w:rFonts w:ascii="Arial" w:hAnsi="Arial" w:cs="Arial"/>
          <w:lang w:val="es-EC"/>
        </w:rPr>
        <w:t xml:space="preserve"> </w:t>
      </w:r>
      <w:r>
        <w:rPr>
          <w:rFonts w:ascii="Arial" w:hAnsi="Arial" w:cs="Arial"/>
          <w:lang w:val="es-EC"/>
        </w:rPr>
        <w:t xml:space="preserve"> </w:t>
      </w:r>
      <w:r w:rsidR="00D146A2">
        <w:rPr>
          <w:rFonts w:ascii="Arial" w:hAnsi="Arial" w:cs="Arial"/>
          <w:lang w:val="es-EC"/>
        </w:rPr>
        <w:t>La guía</w:t>
      </w:r>
      <w:r w:rsidR="00410365" w:rsidRPr="0065706B">
        <w:rPr>
          <w:rFonts w:ascii="Arial" w:hAnsi="Arial" w:cs="Arial"/>
          <w:lang w:val="es-EC"/>
        </w:rPr>
        <w:t xml:space="preserve"> contiene toda la información técnica desde la implementac</w:t>
      </w:r>
      <w:r w:rsidR="00D80AB7">
        <w:rPr>
          <w:rFonts w:ascii="Arial" w:hAnsi="Arial" w:cs="Arial"/>
          <w:lang w:val="es-EC"/>
        </w:rPr>
        <w:t>ión del sistema de alimentación, pasando por los cambios implementados</w:t>
      </w:r>
      <w:r w:rsidR="00410365" w:rsidRPr="0065706B">
        <w:rPr>
          <w:rFonts w:ascii="Arial" w:hAnsi="Arial" w:cs="Arial"/>
          <w:lang w:val="es-EC"/>
        </w:rPr>
        <w:t xml:space="preserve">, hasta los mantenimientos realizados. </w:t>
      </w:r>
    </w:p>
    <w:p w:rsidR="00040A95" w:rsidRDefault="00040A95" w:rsidP="00040A95">
      <w:pPr>
        <w:widowControl/>
        <w:overflowPunct/>
        <w:autoSpaceDE w:val="0"/>
        <w:autoSpaceDN w:val="0"/>
        <w:spacing w:line="480" w:lineRule="auto"/>
        <w:ind w:left="1418"/>
        <w:jc w:val="both"/>
        <w:rPr>
          <w:rFonts w:ascii="Arial" w:hAnsi="Arial" w:cs="Arial"/>
          <w:lang w:val="es-EC"/>
        </w:rPr>
      </w:pPr>
    </w:p>
    <w:p w:rsidR="00410365"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La información que contiene está dividida en:</w:t>
      </w:r>
    </w:p>
    <w:p w:rsidR="002A3AD3" w:rsidRPr="0065706B" w:rsidRDefault="002A3AD3" w:rsidP="00410365">
      <w:pPr>
        <w:widowControl/>
        <w:overflowPunct/>
        <w:autoSpaceDE w:val="0"/>
        <w:autoSpaceDN w:val="0"/>
        <w:spacing w:line="480" w:lineRule="auto"/>
        <w:jc w:val="both"/>
        <w:rPr>
          <w:rFonts w:ascii="Arial" w:hAnsi="Arial" w:cs="Arial"/>
          <w:lang w:val="es-EC"/>
        </w:rPr>
      </w:pP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Información general.</w:t>
      </w: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Información técnica inicial.</w:t>
      </w: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Información técnica de la implementación.</w:t>
      </w: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 xml:space="preserve">Informes de mantenimientos. </w:t>
      </w: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Cambios realizados.</w:t>
      </w:r>
    </w:p>
    <w:p w:rsidR="00410365" w:rsidRPr="0065706B" w:rsidRDefault="00601443" w:rsidP="002A08F1">
      <w:pPr>
        <w:widowControl/>
        <w:numPr>
          <w:ilvl w:val="0"/>
          <w:numId w:val="21"/>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Observaciones y conclusiones.</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lastRenderedPageBreak/>
        <w:t>La información general contiene datos básicos del proyecto</w:t>
      </w:r>
      <w:r w:rsidR="003A5539">
        <w:rPr>
          <w:rFonts w:ascii="Arial" w:hAnsi="Arial" w:cs="Arial"/>
          <w:lang w:val="es-EC"/>
        </w:rPr>
        <w:t>,</w:t>
      </w:r>
      <w:r w:rsidRPr="0065706B">
        <w:rPr>
          <w:rFonts w:ascii="Arial" w:hAnsi="Arial" w:cs="Arial"/>
          <w:lang w:val="es-EC"/>
        </w:rPr>
        <w:t xml:space="preserve"> como por ejemplo:</w:t>
      </w:r>
    </w:p>
    <w:p w:rsidR="002A3AD3" w:rsidRPr="0065706B" w:rsidRDefault="002A3AD3" w:rsidP="00410365">
      <w:pPr>
        <w:widowControl/>
        <w:overflowPunct/>
        <w:autoSpaceDE w:val="0"/>
        <w:autoSpaceDN w:val="0"/>
        <w:spacing w:line="480" w:lineRule="auto"/>
        <w:jc w:val="both"/>
        <w:rPr>
          <w:rFonts w:ascii="Arial" w:hAnsi="Arial" w:cs="Arial"/>
          <w:lang w:val="es-EC"/>
        </w:rPr>
      </w:pP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5B5DA9">
        <w:rPr>
          <w:rFonts w:ascii="Arial" w:hAnsi="Arial" w:cs="Arial"/>
          <w:lang w:val="es-EC"/>
        </w:rPr>
        <w:t>Nombre de la institución h</w:t>
      </w:r>
      <w:r w:rsidR="00410365" w:rsidRPr="0065706B">
        <w:rPr>
          <w:rFonts w:ascii="Arial" w:hAnsi="Arial" w:cs="Arial"/>
          <w:lang w:val="es-EC"/>
        </w:rPr>
        <w:t>ospitalaria.</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5B5DA9">
        <w:rPr>
          <w:rFonts w:ascii="Arial" w:hAnsi="Arial" w:cs="Arial"/>
          <w:lang w:val="es-EC"/>
        </w:rPr>
        <w:t>Nombre del p</w:t>
      </w:r>
      <w:r w:rsidR="00410365" w:rsidRPr="0065706B">
        <w:rPr>
          <w:rFonts w:ascii="Arial" w:hAnsi="Arial" w:cs="Arial"/>
          <w:lang w:val="es-EC"/>
        </w:rPr>
        <w:t>royecto.</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Justificación técnica del proyecto.</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5B5DA9">
        <w:rPr>
          <w:rFonts w:ascii="Arial" w:hAnsi="Arial" w:cs="Arial"/>
          <w:lang w:val="es-EC"/>
        </w:rPr>
        <w:t>Responsables t</w:t>
      </w:r>
      <w:r w:rsidR="00410365" w:rsidRPr="0065706B">
        <w:rPr>
          <w:rFonts w:ascii="Arial" w:hAnsi="Arial" w:cs="Arial"/>
          <w:lang w:val="es-EC"/>
        </w:rPr>
        <w:t>écnicos.</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Ubicación.</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5B5DA9">
        <w:rPr>
          <w:rFonts w:ascii="Arial" w:hAnsi="Arial" w:cs="Arial"/>
          <w:lang w:val="es-EC"/>
        </w:rPr>
        <w:t>Cantidad y tipos de q</w:t>
      </w:r>
      <w:r w:rsidR="00410365" w:rsidRPr="0065706B">
        <w:rPr>
          <w:rFonts w:ascii="Arial" w:hAnsi="Arial" w:cs="Arial"/>
          <w:lang w:val="es-EC"/>
        </w:rPr>
        <w:t>uirófanos a implementar.</w:t>
      </w:r>
    </w:p>
    <w:p w:rsidR="00410365" w:rsidRPr="0065706B" w:rsidRDefault="00601443" w:rsidP="002A08F1">
      <w:pPr>
        <w:widowControl/>
        <w:numPr>
          <w:ilvl w:val="0"/>
          <w:numId w:val="22"/>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Potencias de consumo.</w:t>
      </w:r>
    </w:p>
    <w:p w:rsidR="00656903" w:rsidRDefault="00656903" w:rsidP="00410365">
      <w:pPr>
        <w:widowControl/>
        <w:overflowPunct/>
        <w:autoSpaceDE w:val="0"/>
        <w:autoSpaceDN w:val="0"/>
        <w:spacing w:line="480" w:lineRule="auto"/>
        <w:jc w:val="both"/>
        <w:rPr>
          <w:rFonts w:ascii="Arial" w:hAnsi="Arial" w:cs="Arial"/>
          <w:lang w:val="es-EC"/>
        </w:rPr>
      </w:pPr>
    </w:p>
    <w:p w:rsidR="00410365"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La información técnica inicial contiene todos los datos sobre revisiones y pruebas previas a la implementación del proyecto</w:t>
      </w:r>
      <w:r w:rsidR="005B5DA9">
        <w:rPr>
          <w:rFonts w:ascii="Arial" w:hAnsi="Arial" w:cs="Arial"/>
          <w:lang w:val="es-EC"/>
        </w:rPr>
        <w:t>,</w:t>
      </w:r>
      <w:r w:rsidRPr="0065706B">
        <w:rPr>
          <w:rFonts w:ascii="Arial" w:hAnsi="Arial" w:cs="Arial"/>
          <w:lang w:val="es-EC"/>
        </w:rPr>
        <w:t xml:space="preserve"> la misma </w:t>
      </w:r>
      <w:r w:rsidR="005B5DA9">
        <w:rPr>
          <w:rFonts w:ascii="Arial" w:hAnsi="Arial" w:cs="Arial"/>
          <w:lang w:val="es-EC"/>
        </w:rPr>
        <w:t xml:space="preserve">que </w:t>
      </w:r>
      <w:r w:rsidRPr="0065706B">
        <w:rPr>
          <w:rFonts w:ascii="Arial" w:hAnsi="Arial" w:cs="Arial"/>
          <w:lang w:val="es-EC"/>
        </w:rPr>
        <w:t xml:space="preserve">permite establecer un punto </w:t>
      </w:r>
      <w:r w:rsidR="00D146A2">
        <w:rPr>
          <w:rFonts w:ascii="Arial" w:hAnsi="Arial" w:cs="Arial"/>
          <w:lang w:val="es-EC"/>
        </w:rPr>
        <w:t xml:space="preserve">de </w:t>
      </w:r>
      <w:r w:rsidRPr="0065706B">
        <w:rPr>
          <w:rFonts w:ascii="Arial" w:hAnsi="Arial" w:cs="Arial"/>
          <w:lang w:val="es-EC"/>
        </w:rPr>
        <w:t>part</w:t>
      </w:r>
      <w:r w:rsidR="005B5DA9">
        <w:rPr>
          <w:rFonts w:ascii="Arial" w:hAnsi="Arial" w:cs="Arial"/>
          <w:lang w:val="es-EC"/>
        </w:rPr>
        <w:t xml:space="preserve">ida </w:t>
      </w:r>
      <w:r w:rsidR="00D80AB7">
        <w:rPr>
          <w:rFonts w:ascii="Arial" w:hAnsi="Arial" w:cs="Arial"/>
          <w:lang w:val="es-EC"/>
        </w:rPr>
        <w:t xml:space="preserve">en </w:t>
      </w:r>
      <w:r w:rsidR="005B5DA9">
        <w:rPr>
          <w:rFonts w:ascii="Arial" w:hAnsi="Arial" w:cs="Arial"/>
          <w:lang w:val="es-EC"/>
        </w:rPr>
        <w:t>la implementación técnica y</w:t>
      </w:r>
      <w:r w:rsidRPr="0065706B">
        <w:rPr>
          <w:rFonts w:ascii="Arial" w:hAnsi="Arial" w:cs="Arial"/>
          <w:lang w:val="es-EC"/>
        </w:rPr>
        <w:t xml:space="preserve"> contiene los siguientes puntos</w:t>
      </w:r>
      <w:r w:rsidR="005B5DA9">
        <w:rPr>
          <w:rFonts w:ascii="Arial" w:hAnsi="Arial" w:cs="Arial"/>
          <w:lang w:val="es-EC"/>
        </w:rPr>
        <w:t>,</w:t>
      </w:r>
      <w:r w:rsidRPr="0065706B">
        <w:rPr>
          <w:rFonts w:ascii="Arial" w:hAnsi="Arial" w:cs="Arial"/>
          <w:lang w:val="es-EC"/>
        </w:rPr>
        <w:t xml:space="preserve"> que serán dados por el constructor eléctrico:</w:t>
      </w:r>
    </w:p>
    <w:p w:rsidR="00601443" w:rsidRPr="0065706B" w:rsidRDefault="00601443" w:rsidP="00601443">
      <w:pPr>
        <w:widowControl/>
        <w:overflowPunct/>
        <w:autoSpaceDE w:val="0"/>
        <w:autoSpaceDN w:val="0"/>
        <w:spacing w:line="480" w:lineRule="auto"/>
        <w:ind w:left="1985"/>
        <w:jc w:val="both"/>
        <w:rPr>
          <w:rFonts w:ascii="Arial" w:hAnsi="Arial" w:cs="Arial"/>
          <w:lang w:val="es-EC"/>
        </w:rPr>
      </w:pPr>
    </w:p>
    <w:p w:rsidR="00410365" w:rsidRPr="0065706B" w:rsidRDefault="00601443" w:rsidP="002A08F1">
      <w:pPr>
        <w:widowControl/>
        <w:numPr>
          <w:ilvl w:val="0"/>
          <w:numId w:val="23"/>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 xml:space="preserve">Levantamiento eléctrico del </w:t>
      </w:r>
      <w:r w:rsidR="00D146A2">
        <w:rPr>
          <w:rFonts w:ascii="Arial" w:hAnsi="Arial" w:cs="Arial"/>
          <w:lang w:val="es-EC"/>
        </w:rPr>
        <w:t>s</w:t>
      </w:r>
      <w:r w:rsidR="00410365" w:rsidRPr="0065706B">
        <w:rPr>
          <w:rFonts w:ascii="Arial" w:hAnsi="Arial" w:cs="Arial"/>
          <w:lang w:val="es-EC"/>
        </w:rPr>
        <w:t>istema de alimentación.</w:t>
      </w:r>
    </w:p>
    <w:p w:rsidR="00410365" w:rsidRPr="0065706B" w:rsidRDefault="00601443" w:rsidP="002A08F1">
      <w:pPr>
        <w:widowControl/>
        <w:numPr>
          <w:ilvl w:val="0"/>
          <w:numId w:val="23"/>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Pruebas realizadas.</w:t>
      </w:r>
    </w:p>
    <w:p w:rsidR="00410365" w:rsidRDefault="00601443" w:rsidP="002A08F1">
      <w:pPr>
        <w:widowControl/>
        <w:numPr>
          <w:ilvl w:val="0"/>
          <w:numId w:val="23"/>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Resumen técnico.</w:t>
      </w:r>
    </w:p>
    <w:p w:rsidR="002A3AD3" w:rsidRDefault="002A3AD3" w:rsidP="00410365">
      <w:pPr>
        <w:widowControl/>
        <w:overflowPunct/>
        <w:autoSpaceDE w:val="0"/>
        <w:autoSpaceDN w:val="0"/>
        <w:spacing w:line="480" w:lineRule="auto"/>
        <w:jc w:val="both"/>
        <w:rPr>
          <w:rFonts w:ascii="Arial" w:hAnsi="Arial" w:cs="Arial"/>
          <w:lang w:val="es-EC"/>
        </w:rPr>
      </w:pP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lastRenderedPageBreak/>
        <w:t>El levantamiento eléctrico</w:t>
      </w:r>
      <w:r w:rsidR="00697DBE">
        <w:rPr>
          <w:rFonts w:ascii="Arial" w:hAnsi="Arial" w:cs="Arial"/>
          <w:lang w:val="es-EC"/>
        </w:rPr>
        <w:t xml:space="preserve"> permite confirmar con qué</w:t>
      </w:r>
      <w:r w:rsidRPr="0065706B">
        <w:rPr>
          <w:rFonts w:ascii="Arial" w:hAnsi="Arial" w:cs="Arial"/>
          <w:lang w:val="es-EC"/>
        </w:rPr>
        <w:t xml:space="preserve"> sistema de alimentación cuenta la institución, </w:t>
      </w:r>
      <w:r w:rsidR="003A5539">
        <w:rPr>
          <w:rFonts w:ascii="Arial" w:hAnsi="Arial" w:cs="Arial"/>
          <w:lang w:val="es-EC"/>
        </w:rPr>
        <w:t xml:space="preserve">y </w:t>
      </w:r>
      <w:r w:rsidRPr="0065706B">
        <w:rPr>
          <w:rFonts w:ascii="Arial" w:hAnsi="Arial" w:cs="Arial"/>
          <w:lang w:val="es-EC"/>
        </w:rPr>
        <w:t xml:space="preserve">si su capacidad y estructura </w:t>
      </w:r>
      <w:r w:rsidR="00AA660C">
        <w:rPr>
          <w:rFonts w:ascii="Arial" w:hAnsi="Arial" w:cs="Arial"/>
          <w:lang w:val="es-EC"/>
        </w:rPr>
        <w:t>es adecuada para</w:t>
      </w:r>
      <w:r w:rsidRPr="0065706B">
        <w:rPr>
          <w:rFonts w:ascii="Arial" w:hAnsi="Arial" w:cs="Arial"/>
          <w:lang w:val="es-EC"/>
        </w:rPr>
        <w:t xml:space="preserve"> la i</w:t>
      </w:r>
      <w:r w:rsidR="00697DBE">
        <w:rPr>
          <w:rFonts w:ascii="Arial" w:hAnsi="Arial" w:cs="Arial"/>
          <w:lang w:val="es-EC"/>
        </w:rPr>
        <w:t>mplementación del nuevo sistema;</w:t>
      </w:r>
      <w:r w:rsidRPr="0065706B">
        <w:rPr>
          <w:rFonts w:ascii="Arial" w:hAnsi="Arial" w:cs="Arial"/>
          <w:lang w:val="es-EC"/>
        </w:rPr>
        <w:t xml:space="preserve"> algunos de los datos que contiene</w:t>
      </w:r>
      <w:r w:rsidR="00697DBE">
        <w:rPr>
          <w:rFonts w:ascii="Arial" w:hAnsi="Arial" w:cs="Arial"/>
          <w:lang w:val="es-EC"/>
        </w:rPr>
        <w:t xml:space="preserve"> son</w:t>
      </w:r>
      <w:r w:rsidRPr="0065706B">
        <w:rPr>
          <w:rFonts w:ascii="Arial" w:hAnsi="Arial" w:cs="Arial"/>
          <w:lang w:val="es-EC"/>
        </w:rPr>
        <w:t>:</w:t>
      </w:r>
    </w:p>
    <w:p w:rsidR="007343C1" w:rsidRDefault="007343C1" w:rsidP="007343C1">
      <w:pPr>
        <w:widowControl/>
        <w:overflowPunct/>
        <w:autoSpaceDE w:val="0"/>
        <w:autoSpaceDN w:val="0"/>
        <w:spacing w:line="480" w:lineRule="auto"/>
        <w:ind w:left="840"/>
        <w:jc w:val="both"/>
        <w:rPr>
          <w:rFonts w:ascii="Arial" w:hAnsi="Arial" w:cs="Arial"/>
          <w:lang w:val="es-EC"/>
        </w:rPr>
      </w:pPr>
    </w:p>
    <w:p w:rsidR="00410365" w:rsidRPr="0065706B" w:rsidRDefault="004F07FB" w:rsidP="002A08F1">
      <w:pPr>
        <w:widowControl/>
        <w:numPr>
          <w:ilvl w:val="0"/>
          <w:numId w:val="24"/>
        </w:numPr>
        <w:overflowPunct/>
        <w:autoSpaceDE w:val="0"/>
        <w:autoSpaceDN w:val="0"/>
        <w:spacing w:line="480" w:lineRule="auto"/>
        <w:ind w:firstLine="1199"/>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Tipo y capacidad del sistema de transformación.</w:t>
      </w:r>
    </w:p>
    <w:p w:rsidR="00410365" w:rsidRPr="0065706B" w:rsidRDefault="004F07FB" w:rsidP="002A08F1">
      <w:pPr>
        <w:widowControl/>
        <w:numPr>
          <w:ilvl w:val="0"/>
          <w:numId w:val="24"/>
        </w:numPr>
        <w:overflowPunct/>
        <w:autoSpaceDE w:val="0"/>
        <w:autoSpaceDN w:val="0"/>
        <w:spacing w:line="480" w:lineRule="auto"/>
        <w:ind w:firstLine="1199"/>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Tipo y calibre de los conductores eléctricos.</w:t>
      </w:r>
    </w:p>
    <w:p w:rsidR="00410365" w:rsidRPr="0065706B" w:rsidRDefault="004F07FB" w:rsidP="002A08F1">
      <w:pPr>
        <w:widowControl/>
        <w:numPr>
          <w:ilvl w:val="0"/>
          <w:numId w:val="24"/>
        </w:numPr>
        <w:overflowPunct/>
        <w:autoSpaceDE w:val="0"/>
        <w:autoSpaceDN w:val="0"/>
        <w:spacing w:line="480" w:lineRule="auto"/>
        <w:ind w:firstLine="1199"/>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Tipo y capacidad de las protecciones.</w:t>
      </w:r>
    </w:p>
    <w:p w:rsidR="00410365" w:rsidRDefault="004F07FB" w:rsidP="002A08F1">
      <w:pPr>
        <w:widowControl/>
        <w:numPr>
          <w:ilvl w:val="0"/>
          <w:numId w:val="24"/>
        </w:numPr>
        <w:overflowPunct/>
        <w:autoSpaceDE w:val="0"/>
        <w:autoSpaceDN w:val="0"/>
        <w:spacing w:line="480" w:lineRule="auto"/>
        <w:ind w:firstLine="1199"/>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Estructura del sistema de tierra.</w:t>
      </w:r>
    </w:p>
    <w:p w:rsidR="00410365" w:rsidRPr="0065706B" w:rsidRDefault="004F07FB" w:rsidP="002A08F1">
      <w:pPr>
        <w:widowControl/>
        <w:numPr>
          <w:ilvl w:val="0"/>
          <w:numId w:val="24"/>
        </w:numPr>
        <w:overflowPunct/>
        <w:autoSpaceDE w:val="0"/>
        <w:autoSpaceDN w:val="0"/>
        <w:spacing w:line="480" w:lineRule="auto"/>
        <w:ind w:firstLine="1199"/>
        <w:jc w:val="both"/>
        <w:rPr>
          <w:rFonts w:ascii="Arial" w:hAnsi="Arial" w:cs="Arial"/>
          <w:lang w:val="es-EC"/>
        </w:rPr>
      </w:pPr>
      <w:r>
        <w:rPr>
          <w:rFonts w:ascii="Arial" w:hAnsi="Arial" w:cs="Arial"/>
          <w:lang w:val="es-EC"/>
        </w:rPr>
        <w:t xml:space="preserve">   </w:t>
      </w:r>
      <w:r w:rsidR="00410365">
        <w:rPr>
          <w:rFonts w:ascii="Arial" w:hAnsi="Arial" w:cs="Arial"/>
          <w:lang w:val="es-EC"/>
        </w:rPr>
        <w:t>Medios para visualización de parámetros.</w:t>
      </w:r>
    </w:p>
    <w:p w:rsidR="00410365" w:rsidRPr="0065706B" w:rsidRDefault="00410365" w:rsidP="00410365">
      <w:pPr>
        <w:widowControl/>
        <w:overflowPunct/>
        <w:autoSpaceDE w:val="0"/>
        <w:autoSpaceDN w:val="0"/>
        <w:spacing w:line="480" w:lineRule="auto"/>
        <w:jc w:val="both"/>
        <w:rPr>
          <w:rFonts w:ascii="Arial" w:hAnsi="Arial" w:cs="Arial"/>
          <w:lang w:val="es-EC"/>
        </w:rPr>
      </w:pPr>
      <w:r w:rsidRPr="0065706B">
        <w:rPr>
          <w:rFonts w:ascii="Arial" w:hAnsi="Arial" w:cs="Arial"/>
          <w:lang w:val="es-EC"/>
        </w:rPr>
        <w:t xml:space="preserve"> </w:t>
      </w: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 xml:space="preserve">Las pruebas realizadas son las mediciones </w:t>
      </w:r>
      <w:r w:rsidR="00697DBE">
        <w:rPr>
          <w:rFonts w:ascii="Arial" w:hAnsi="Arial" w:cs="Arial"/>
          <w:lang w:val="es-EC"/>
        </w:rPr>
        <w:t xml:space="preserve">que se hacen </w:t>
      </w:r>
      <w:r w:rsidRPr="0065706B">
        <w:rPr>
          <w:rFonts w:ascii="Arial" w:hAnsi="Arial" w:cs="Arial"/>
          <w:lang w:val="es-EC"/>
        </w:rPr>
        <w:t>con equipos básicos y avanzados</w:t>
      </w:r>
      <w:r w:rsidR="00697DBE">
        <w:rPr>
          <w:rFonts w:ascii="Arial" w:hAnsi="Arial" w:cs="Arial"/>
          <w:lang w:val="es-EC"/>
        </w:rPr>
        <w:t>,</w:t>
      </w:r>
      <w:r w:rsidRPr="0065706B">
        <w:rPr>
          <w:rFonts w:ascii="Arial" w:hAnsi="Arial" w:cs="Arial"/>
          <w:lang w:val="es-EC"/>
        </w:rPr>
        <w:t xml:space="preserve"> para determinar si </w:t>
      </w:r>
      <w:r w:rsidR="00697DBE">
        <w:rPr>
          <w:rFonts w:ascii="Arial" w:hAnsi="Arial" w:cs="Arial"/>
          <w:lang w:val="es-EC"/>
        </w:rPr>
        <w:t>el sistema es idóneo o necesita</w:t>
      </w:r>
      <w:r w:rsidRPr="0065706B">
        <w:rPr>
          <w:rFonts w:ascii="Arial" w:hAnsi="Arial" w:cs="Arial"/>
          <w:lang w:val="es-EC"/>
        </w:rPr>
        <w:t xml:space="preserve"> de mejoras</w:t>
      </w:r>
      <w:r w:rsidR="00697DBE">
        <w:rPr>
          <w:rFonts w:ascii="Arial" w:hAnsi="Arial" w:cs="Arial"/>
          <w:lang w:val="es-EC"/>
        </w:rPr>
        <w:t>,</w:t>
      </w:r>
      <w:r w:rsidRPr="0065706B">
        <w:rPr>
          <w:rFonts w:ascii="Arial" w:hAnsi="Arial" w:cs="Arial"/>
          <w:lang w:val="es-EC"/>
        </w:rPr>
        <w:t xml:space="preserve"> o en su defecto la implementación de nuevos sistemas</w:t>
      </w:r>
      <w:r w:rsidR="00697DBE">
        <w:rPr>
          <w:rFonts w:ascii="Arial" w:hAnsi="Arial" w:cs="Arial"/>
          <w:lang w:val="es-EC"/>
        </w:rPr>
        <w:t>;</w:t>
      </w:r>
      <w:r w:rsidRPr="0065706B">
        <w:rPr>
          <w:rFonts w:ascii="Arial" w:hAnsi="Arial" w:cs="Arial"/>
          <w:lang w:val="es-EC"/>
        </w:rPr>
        <w:t xml:space="preserve"> los datos a registrar son básicamente:</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Pr="0065706B" w:rsidRDefault="008D21B8" w:rsidP="002A08F1">
      <w:pPr>
        <w:widowControl/>
        <w:numPr>
          <w:ilvl w:val="0"/>
          <w:numId w:val="25"/>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Mediciones de parámetros con instrume</w:t>
      </w:r>
      <w:r w:rsidR="00697DBE">
        <w:rPr>
          <w:rFonts w:ascii="Arial" w:hAnsi="Arial" w:cs="Arial"/>
          <w:lang w:val="es-EC"/>
        </w:rPr>
        <w:t>ntos básicos (consumos, voltaje</w:t>
      </w:r>
      <w:r w:rsidR="00410365" w:rsidRPr="0065706B">
        <w:rPr>
          <w:rFonts w:ascii="Arial" w:hAnsi="Arial" w:cs="Arial"/>
          <w:lang w:val="es-EC"/>
        </w:rPr>
        <w:t>, frecuencia).</w:t>
      </w:r>
    </w:p>
    <w:p w:rsidR="00410365" w:rsidRPr="0065706B" w:rsidRDefault="008D21B8" w:rsidP="002A08F1">
      <w:pPr>
        <w:widowControl/>
        <w:numPr>
          <w:ilvl w:val="0"/>
          <w:numId w:val="25"/>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Medic</w:t>
      </w:r>
      <w:r w:rsidR="00697DBE">
        <w:rPr>
          <w:rFonts w:ascii="Arial" w:hAnsi="Arial" w:cs="Arial"/>
          <w:lang w:val="es-EC"/>
        </w:rPr>
        <w:t>ión avanzada de parámetros con el a</w:t>
      </w:r>
      <w:r w:rsidR="00410365" w:rsidRPr="0065706B">
        <w:rPr>
          <w:rFonts w:ascii="Arial" w:hAnsi="Arial" w:cs="Arial"/>
          <w:lang w:val="es-EC"/>
        </w:rPr>
        <w:t>nalizador de calidad</w:t>
      </w:r>
      <w:r w:rsidR="00BF1160">
        <w:rPr>
          <w:rFonts w:ascii="Arial" w:hAnsi="Arial" w:cs="Arial"/>
          <w:lang w:val="es-EC"/>
        </w:rPr>
        <w:t xml:space="preserve"> de energía y osciloscopio </w:t>
      </w:r>
      <w:r w:rsidR="00410365" w:rsidRPr="0065706B">
        <w:rPr>
          <w:rFonts w:ascii="Arial" w:hAnsi="Arial" w:cs="Arial"/>
          <w:lang w:val="es-EC"/>
        </w:rPr>
        <w:t xml:space="preserve">(máximos y mínimos </w:t>
      </w:r>
      <w:r w:rsidR="00410365" w:rsidRPr="0065706B">
        <w:rPr>
          <w:rFonts w:ascii="Arial" w:hAnsi="Arial" w:cs="Arial"/>
          <w:lang w:val="es-EC"/>
        </w:rPr>
        <w:lastRenderedPageBreak/>
        <w:t>de voltaje y consumo, distorsión armónica,</w:t>
      </w:r>
      <w:r w:rsidR="005C1E88">
        <w:rPr>
          <w:rFonts w:ascii="Arial" w:hAnsi="Arial" w:cs="Arial"/>
          <w:lang w:val="es-EC"/>
        </w:rPr>
        <w:t xml:space="preserve"> corrientes de fuga, aislamiento,</w:t>
      </w:r>
      <w:r w:rsidR="00410365" w:rsidRPr="0065706B">
        <w:rPr>
          <w:rFonts w:ascii="Arial" w:hAnsi="Arial" w:cs="Arial"/>
          <w:lang w:val="es-EC"/>
        </w:rPr>
        <w:t xml:space="preserve"> etc.)</w:t>
      </w:r>
      <w:r w:rsidR="00697DBE">
        <w:rPr>
          <w:rFonts w:ascii="Arial" w:hAnsi="Arial" w:cs="Arial"/>
          <w:lang w:val="es-EC"/>
        </w:rPr>
        <w:t>.</w:t>
      </w:r>
      <w:r w:rsidR="00410365" w:rsidRPr="0065706B">
        <w:rPr>
          <w:rFonts w:ascii="Arial" w:hAnsi="Arial" w:cs="Arial"/>
          <w:lang w:val="es-EC"/>
        </w:rPr>
        <w:t xml:space="preserve">  </w:t>
      </w:r>
    </w:p>
    <w:p w:rsidR="00410365" w:rsidRPr="0065706B" w:rsidRDefault="008D21B8" w:rsidP="002A08F1">
      <w:pPr>
        <w:widowControl/>
        <w:numPr>
          <w:ilvl w:val="0"/>
          <w:numId w:val="25"/>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Prueba de la calidad del sistema de tierra con medidores especiales (</w:t>
      </w:r>
      <w:proofErr w:type="spellStart"/>
      <w:r w:rsidR="00410365" w:rsidRPr="0065706B">
        <w:rPr>
          <w:rFonts w:ascii="Arial" w:hAnsi="Arial" w:cs="Arial"/>
          <w:lang w:val="es-EC"/>
        </w:rPr>
        <w:t>terrómetro</w:t>
      </w:r>
      <w:proofErr w:type="spellEnd"/>
      <w:r w:rsidR="00410365" w:rsidRPr="0065706B">
        <w:rPr>
          <w:rFonts w:ascii="Arial" w:hAnsi="Arial" w:cs="Arial"/>
          <w:lang w:val="es-EC"/>
        </w:rPr>
        <w:t xml:space="preserve"> o </w:t>
      </w:r>
      <w:proofErr w:type="spellStart"/>
      <w:r w:rsidR="00410365" w:rsidRPr="0065706B">
        <w:rPr>
          <w:rFonts w:ascii="Arial" w:hAnsi="Arial" w:cs="Arial"/>
          <w:lang w:val="es-EC"/>
        </w:rPr>
        <w:t>telurómetro</w:t>
      </w:r>
      <w:proofErr w:type="spellEnd"/>
      <w:r w:rsidR="00410365" w:rsidRPr="0065706B">
        <w:rPr>
          <w:rFonts w:ascii="Arial" w:hAnsi="Arial" w:cs="Arial"/>
          <w:lang w:val="es-EC"/>
        </w:rPr>
        <w:t>.).</w:t>
      </w:r>
    </w:p>
    <w:p w:rsidR="00410365" w:rsidRDefault="008D21B8" w:rsidP="002A08F1">
      <w:pPr>
        <w:widowControl/>
        <w:numPr>
          <w:ilvl w:val="0"/>
          <w:numId w:val="25"/>
        </w:numPr>
        <w:overflowPunct/>
        <w:autoSpaceDE w:val="0"/>
        <w:autoSpaceDN w:val="0"/>
        <w:spacing w:line="480" w:lineRule="auto"/>
        <w:ind w:firstLine="126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Tabla de resultados.</w:t>
      </w:r>
    </w:p>
    <w:p w:rsidR="005C1E88" w:rsidRPr="0065706B" w:rsidRDefault="005C1E88" w:rsidP="005C1E88">
      <w:pPr>
        <w:widowControl/>
        <w:overflowPunct/>
        <w:autoSpaceDE w:val="0"/>
        <w:autoSpaceDN w:val="0"/>
        <w:spacing w:line="480" w:lineRule="auto"/>
        <w:ind w:left="1985"/>
        <w:jc w:val="both"/>
        <w:rPr>
          <w:rFonts w:ascii="Arial" w:hAnsi="Arial" w:cs="Arial"/>
          <w:lang w:val="es-EC"/>
        </w:rPr>
      </w:pP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En base a l</w:t>
      </w:r>
      <w:r w:rsidR="00697DBE">
        <w:rPr>
          <w:rFonts w:ascii="Arial" w:hAnsi="Arial" w:cs="Arial"/>
          <w:lang w:val="es-EC"/>
        </w:rPr>
        <w:t>os campos anteriores se obtienen</w:t>
      </w:r>
      <w:r w:rsidR="005C1E88">
        <w:rPr>
          <w:rFonts w:ascii="Arial" w:hAnsi="Arial" w:cs="Arial"/>
          <w:lang w:val="es-EC"/>
        </w:rPr>
        <w:t xml:space="preserve"> </w:t>
      </w:r>
      <w:r w:rsidRPr="0065706B">
        <w:rPr>
          <w:rFonts w:ascii="Arial" w:hAnsi="Arial" w:cs="Arial"/>
          <w:lang w:val="es-EC"/>
        </w:rPr>
        <w:t>las</w:t>
      </w:r>
      <w:r w:rsidR="005C1E88">
        <w:rPr>
          <w:rFonts w:ascii="Arial" w:hAnsi="Arial" w:cs="Arial"/>
          <w:lang w:val="es-EC"/>
        </w:rPr>
        <w:t xml:space="preserve"> </w:t>
      </w:r>
      <w:r w:rsidRPr="0065706B">
        <w:rPr>
          <w:rFonts w:ascii="Arial" w:hAnsi="Arial" w:cs="Arial"/>
          <w:lang w:val="es-EC"/>
        </w:rPr>
        <w:t>conclusiones técnicas que dará</w:t>
      </w:r>
      <w:r w:rsidR="00BF1160">
        <w:rPr>
          <w:rFonts w:ascii="Arial" w:hAnsi="Arial" w:cs="Arial"/>
          <w:lang w:val="es-EC"/>
        </w:rPr>
        <w:t>n</w:t>
      </w:r>
      <w:r w:rsidRPr="0065706B">
        <w:rPr>
          <w:rFonts w:ascii="Arial" w:hAnsi="Arial" w:cs="Arial"/>
          <w:lang w:val="es-EC"/>
        </w:rPr>
        <w:t xml:space="preserve"> una idea clara del punto de inicio de </w:t>
      </w:r>
      <w:r w:rsidR="00697DBE">
        <w:rPr>
          <w:rFonts w:ascii="Arial" w:hAnsi="Arial" w:cs="Arial"/>
          <w:lang w:val="es-EC"/>
        </w:rPr>
        <w:t>l</w:t>
      </w:r>
      <w:r w:rsidRPr="0065706B">
        <w:rPr>
          <w:rFonts w:ascii="Arial" w:hAnsi="Arial" w:cs="Arial"/>
          <w:lang w:val="es-EC"/>
        </w:rPr>
        <w:t>as instalaciones.</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 xml:space="preserve">La información técnica del </w:t>
      </w:r>
      <w:r w:rsidR="0007441B">
        <w:rPr>
          <w:rFonts w:ascii="Arial" w:hAnsi="Arial" w:cs="Arial"/>
          <w:lang w:val="es-EC"/>
        </w:rPr>
        <w:t>proyecto es proporcionada por el</w:t>
      </w:r>
      <w:r w:rsidRPr="0065706B">
        <w:rPr>
          <w:rFonts w:ascii="Arial" w:hAnsi="Arial" w:cs="Arial"/>
          <w:lang w:val="es-EC"/>
        </w:rPr>
        <w:t xml:space="preserve"> constructor eléctrico y verifi</w:t>
      </w:r>
      <w:r w:rsidR="00697DBE">
        <w:rPr>
          <w:rFonts w:ascii="Arial" w:hAnsi="Arial" w:cs="Arial"/>
          <w:lang w:val="es-EC"/>
        </w:rPr>
        <w:t>cada por el responsable técnico;</w:t>
      </w:r>
      <w:r w:rsidRPr="0065706B">
        <w:rPr>
          <w:rFonts w:ascii="Arial" w:hAnsi="Arial" w:cs="Arial"/>
          <w:lang w:val="es-EC"/>
        </w:rPr>
        <w:t xml:space="preserve"> aquí se especifica</w:t>
      </w:r>
      <w:r w:rsidR="00697DBE">
        <w:rPr>
          <w:rFonts w:ascii="Arial" w:hAnsi="Arial" w:cs="Arial"/>
          <w:lang w:val="es-EC"/>
        </w:rPr>
        <w:t>n</w:t>
      </w:r>
      <w:r w:rsidRPr="0065706B">
        <w:rPr>
          <w:rFonts w:ascii="Arial" w:hAnsi="Arial" w:cs="Arial"/>
          <w:lang w:val="es-EC"/>
        </w:rPr>
        <w:t xml:space="preserve"> las partes y materiales a utilizar</w:t>
      </w:r>
      <w:r w:rsidR="0007441B">
        <w:rPr>
          <w:rFonts w:ascii="Arial" w:hAnsi="Arial" w:cs="Arial"/>
          <w:lang w:val="es-EC"/>
        </w:rPr>
        <w:t>;</w:t>
      </w:r>
      <w:r w:rsidRPr="0065706B">
        <w:rPr>
          <w:rFonts w:ascii="Arial" w:hAnsi="Arial" w:cs="Arial"/>
          <w:lang w:val="es-EC"/>
        </w:rPr>
        <w:t xml:space="preserve"> también se presenta</w:t>
      </w:r>
      <w:r w:rsidR="00697DBE">
        <w:rPr>
          <w:rFonts w:ascii="Arial" w:hAnsi="Arial" w:cs="Arial"/>
          <w:lang w:val="es-EC"/>
        </w:rPr>
        <w:t>n</w:t>
      </w:r>
      <w:r w:rsidRPr="0065706B">
        <w:rPr>
          <w:rFonts w:ascii="Arial" w:hAnsi="Arial" w:cs="Arial"/>
          <w:lang w:val="es-EC"/>
        </w:rPr>
        <w:t xml:space="preserve"> los esquemas y diagramas unifilares, y una tabla o planill</w:t>
      </w:r>
      <w:r w:rsidR="00697DBE">
        <w:rPr>
          <w:rFonts w:ascii="Arial" w:hAnsi="Arial" w:cs="Arial"/>
          <w:lang w:val="es-EC"/>
        </w:rPr>
        <w:t>a del sistema donde se describe</w:t>
      </w:r>
      <w:r w:rsidRPr="0065706B">
        <w:rPr>
          <w:rFonts w:ascii="Arial" w:hAnsi="Arial" w:cs="Arial"/>
          <w:lang w:val="es-EC"/>
        </w:rPr>
        <w:t xml:space="preserve"> cada parte del sistema de acuerdo a la nomenclatura o forma como fue</w:t>
      </w:r>
      <w:r w:rsidR="00697DBE">
        <w:rPr>
          <w:rFonts w:ascii="Arial" w:hAnsi="Arial" w:cs="Arial"/>
          <w:lang w:val="es-EC"/>
        </w:rPr>
        <w:t>ron etiquetados o identificados;</w:t>
      </w:r>
      <w:r w:rsidRPr="0065706B">
        <w:rPr>
          <w:rFonts w:ascii="Arial" w:hAnsi="Arial" w:cs="Arial"/>
          <w:lang w:val="es-EC"/>
        </w:rPr>
        <w:t xml:space="preserve"> la información básica es:</w:t>
      </w:r>
    </w:p>
    <w:p w:rsidR="007343C1" w:rsidRDefault="007343C1" w:rsidP="007343C1">
      <w:pPr>
        <w:widowControl/>
        <w:overflowPunct/>
        <w:autoSpaceDE w:val="0"/>
        <w:autoSpaceDN w:val="0"/>
        <w:spacing w:line="480" w:lineRule="auto"/>
        <w:ind w:left="780"/>
        <w:jc w:val="both"/>
        <w:rPr>
          <w:rFonts w:ascii="Arial" w:hAnsi="Arial" w:cs="Arial"/>
          <w:lang w:val="es-EC"/>
        </w:rPr>
      </w:pPr>
    </w:p>
    <w:p w:rsidR="00410365" w:rsidRPr="0065706B" w:rsidRDefault="008D21B8" w:rsidP="002A08F1">
      <w:pPr>
        <w:widowControl/>
        <w:numPr>
          <w:ilvl w:val="0"/>
          <w:numId w:val="26"/>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Capacidad y características del tablero de aislamiento</w:t>
      </w:r>
      <w:r w:rsidR="0007441B">
        <w:rPr>
          <w:rFonts w:ascii="Arial" w:hAnsi="Arial" w:cs="Arial"/>
          <w:lang w:val="es-EC"/>
        </w:rPr>
        <w:t>.</w:t>
      </w:r>
    </w:p>
    <w:p w:rsidR="00410365" w:rsidRPr="0065706B" w:rsidRDefault="008D21B8" w:rsidP="002A08F1">
      <w:pPr>
        <w:widowControl/>
        <w:numPr>
          <w:ilvl w:val="0"/>
          <w:numId w:val="26"/>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Tipo, medidas</w:t>
      </w:r>
      <w:r w:rsidR="0007441B">
        <w:rPr>
          <w:rFonts w:ascii="Arial" w:hAnsi="Arial" w:cs="Arial"/>
          <w:lang w:val="es-EC"/>
        </w:rPr>
        <w:t xml:space="preserve"> (calibre)</w:t>
      </w:r>
      <w:r w:rsidR="00410365" w:rsidRPr="0065706B">
        <w:rPr>
          <w:rFonts w:ascii="Arial" w:hAnsi="Arial" w:cs="Arial"/>
          <w:lang w:val="es-EC"/>
        </w:rPr>
        <w:t xml:space="preserve"> y cantidad del material eléctrico a utilizar (cables, tuberías, electrodos de tierra) desde </w:t>
      </w:r>
      <w:r w:rsidR="00410365" w:rsidRPr="0065706B">
        <w:rPr>
          <w:rFonts w:ascii="Arial" w:hAnsi="Arial" w:cs="Arial"/>
          <w:lang w:val="es-EC"/>
        </w:rPr>
        <w:lastRenderedPageBreak/>
        <w:t>los toma</w:t>
      </w:r>
      <w:r w:rsidR="00697DBE">
        <w:rPr>
          <w:rFonts w:ascii="Arial" w:hAnsi="Arial" w:cs="Arial"/>
          <w:lang w:val="es-EC"/>
        </w:rPr>
        <w:t>corriente</w:t>
      </w:r>
      <w:r w:rsidR="00410365" w:rsidRPr="0065706B">
        <w:rPr>
          <w:rFonts w:ascii="Arial" w:hAnsi="Arial" w:cs="Arial"/>
          <w:lang w:val="es-EC"/>
        </w:rPr>
        <w:t>s de los quirófanos hasta el tablero de aislamiento.</w:t>
      </w:r>
    </w:p>
    <w:p w:rsidR="00410365" w:rsidRPr="0065706B" w:rsidRDefault="00410365" w:rsidP="002A08F1">
      <w:pPr>
        <w:widowControl/>
        <w:numPr>
          <w:ilvl w:val="0"/>
          <w:numId w:val="26"/>
        </w:numPr>
        <w:overflowPunct/>
        <w:autoSpaceDE w:val="0"/>
        <w:autoSpaceDN w:val="0"/>
        <w:spacing w:line="480" w:lineRule="auto"/>
        <w:ind w:left="2268" w:hanging="283"/>
        <w:jc w:val="both"/>
        <w:rPr>
          <w:rFonts w:ascii="Arial" w:hAnsi="Arial" w:cs="Arial"/>
          <w:lang w:val="es-EC"/>
        </w:rPr>
      </w:pPr>
      <w:r w:rsidRPr="0065706B">
        <w:rPr>
          <w:rFonts w:ascii="Arial" w:hAnsi="Arial" w:cs="Arial"/>
          <w:lang w:val="es-EC"/>
        </w:rPr>
        <w:t xml:space="preserve"> </w:t>
      </w:r>
      <w:r w:rsidR="00040A95">
        <w:rPr>
          <w:rFonts w:ascii="Arial" w:hAnsi="Arial" w:cs="Arial"/>
          <w:lang w:val="es-EC"/>
        </w:rPr>
        <w:t xml:space="preserve"> </w:t>
      </w:r>
      <w:r w:rsidRPr="0065706B">
        <w:rPr>
          <w:rFonts w:ascii="Arial" w:hAnsi="Arial" w:cs="Arial"/>
          <w:lang w:val="es-EC"/>
        </w:rPr>
        <w:t>Tipo, medidas y cantidad de material a utilizar desde</w:t>
      </w:r>
      <w:r w:rsidR="00697DBE">
        <w:rPr>
          <w:rFonts w:ascii="Arial" w:hAnsi="Arial" w:cs="Arial"/>
          <w:lang w:val="es-EC"/>
        </w:rPr>
        <w:t xml:space="preserve"> los</w:t>
      </w:r>
      <w:r w:rsidRPr="0065706B">
        <w:rPr>
          <w:rFonts w:ascii="Arial" w:hAnsi="Arial" w:cs="Arial"/>
          <w:lang w:val="es-EC"/>
        </w:rPr>
        <w:t xml:space="preserve"> tableros de aislamiento hasta el UPS.</w:t>
      </w:r>
    </w:p>
    <w:p w:rsidR="00410365" w:rsidRPr="0065706B" w:rsidRDefault="00040A95" w:rsidP="002A08F1">
      <w:pPr>
        <w:widowControl/>
        <w:numPr>
          <w:ilvl w:val="0"/>
          <w:numId w:val="26"/>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 xml:space="preserve">Tipo, medidas y cantidad de material a utilizar desde </w:t>
      </w:r>
      <w:r w:rsidR="00697DBE">
        <w:rPr>
          <w:rFonts w:ascii="Arial" w:hAnsi="Arial" w:cs="Arial"/>
          <w:lang w:val="es-EC"/>
        </w:rPr>
        <w:t xml:space="preserve">el </w:t>
      </w:r>
      <w:r>
        <w:rPr>
          <w:rFonts w:ascii="Arial" w:hAnsi="Arial" w:cs="Arial"/>
          <w:lang w:val="es-EC"/>
        </w:rPr>
        <w:t xml:space="preserve">    </w:t>
      </w:r>
      <w:r w:rsidR="00410365" w:rsidRPr="0065706B">
        <w:rPr>
          <w:rFonts w:ascii="Arial" w:hAnsi="Arial" w:cs="Arial"/>
          <w:lang w:val="es-EC"/>
        </w:rPr>
        <w:t xml:space="preserve">UPS hasta </w:t>
      </w:r>
      <w:r w:rsidR="00697DBE">
        <w:rPr>
          <w:rFonts w:ascii="Arial" w:hAnsi="Arial" w:cs="Arial"/>
          <w:lang w:val="es-EC"/>
        </w:rPr>
        <w:t xml:space="preserve">el </w:t>
      </w:r>
      <w:r w:rsidR="00410365" w:rsidRPr="0065706B">
        <w:rPr>
          <w:rFonts w:ascii="Arial" w:hAnsi="Arial" w:cs="Arial"/>
          <w:lang w:val="es-EC"/>
        </w:rPr>
        <w:t>tablero principal.</w:t>
      </w:r>
    </w:p>
    <w:p w:rsidR="00410365" w:rsidRPr="0065706B" w:rsidRDefault="00040A95" w:rsidP="002A08F1">
      <w:pPr>
        <w:widowControl/>
        <w:numPr>
          <w:ilvl w:val="0"/>
          <w:numId w:val="26"/>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 xml:space="preserve">Tipo, medidas y cantidad de material a utilizar en </w:t>
      </w:r>
      <w:r w:rsidR="00697DBE">
        <w:rPr>
          <w:rFonts w:ascii="Arial" w:hAnsi="Arial" w:cs="Arial"/>
          <w:lang w:val="es-EC"/>
        </w:rPr>
        <w:t xml:space="preserve">el </w:t>
      </w:r>
      <w:r w:rsidR="00410365" w:rsidRPr="0065706B">
        <w:rPr>
          <w:rFonts w:ascii="Arial" w:hAnsi="Arial" w:cs="Arial"/>
          <w:lang w:val="es-EC"/>
        </w:rPr>
        <w:t>sistema de distribución normal.</w:t>
      </w:r>
    </w:p>
    <w:p w:rsidR="00410365" w:rsidRPr="0065706B" w:rsidRDefault="00040A95" w:rsidP="002A08F1">
      <w:pPr>
        <w:widowControl/>
        <w:numPr>
          <w:ilvl w:val="0"/>
          <w:numId w:val="26"/>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Ubicación</w:t>
      </w:r>
      <w:r w:rsidR="00410365">
        <w:rPr>
          <w:rFonts w:ascii="Arial" w:hAnsi="Arial" w:cs="Arial"/>
          <w:lang w:val="es-EC"/>
        </w:rPr>
        <w:t>,</w:t>
      </w:r>
      <w:r w:rsidR="00410365" w:rsidRPr="0065706B">
        <w:rPr>
          <w:rFonts w:ascii="Arial" w:hAnsi="Arial" w:cs="Arial"/>
          <w:lang w:val="es-EC"/>
        </w:rPr>
        <w:t xml:space="preserve"> estructura y valores de resistencia de los sistemas de tierra.</w:t>
      </w:r>
    </w:p>
    <w:p w:rsidR="00410365" w:rsidRDefault="00040A95" w:rsidP="002A08F1">
      <w:pPr>
        <w:widowControl/>
        <w:numPr>
          <w:ilvl w:val="0"/>
          <w:numId w:val="26"/>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 xml:space="preserve">Tablas de estimación </w:t>
      </w:r>
      <w:r w:rsidR="00697DBE">
        <w:rPr>
          <w:rFonts w:ascii="Arial" w:hAnsi="Arial" w:cs="Arial"/>
          <w:lang w:val="es-EC"/>
        </w:rPr>
        <w:t xml:space="preserve">de </w:t>
      </w:r>
      <w:r w:rsidR="00410365" w:rsidRPr="0065706B">
        <w:rPr>
          <w:rFonts w:ascii="Arial" w:hAnsi="Arial" w:cs="Arial"/>
          <w:lang w:val="es-EC"/>
        </w:rPr>
        <w:t>cargas en equipos médicos.</w:t>
      </w:r>
    </w:p>
    <w:p w:rsidR="00410365" w:rsidRPr="0065706B" w:rsidRDefault="00040A95" w:rsidP="002A08F1">
      <w:pPr>
        <w:widowControl/>
        <w:numPr>
          <w:ilvl w:val="0"/>
          <w:numId w:val="26"/>
        </w:numPr>
        <w:overflowPunct/>
        <w:autoSpaceDE w:val="0"/>
        <w:autoSpaceDN w:val="0"/>
        <w:spacing w:line="480" w:lineRule="auto"/>
        <w:ind w:left="2268" w:hanging="283"/>
        <w:jc w:val="both"/>
        <w:rPr>
          <w:rFonts w:ascii="Arial" w:hAnsi="Arial" w:cs="Arial"/>
          <w:lang w:val="es-EC"/>
        </w:rPr>
      </w:pPr>
      <w:r>
        <w:rPr>
          <w:rFonts w:ascii="Arial" w:hAnsi="Arial" w:cs="Arial"/>
          <w:lang w:val="es-EC"/>
        </w:rPr>
        <w:t xml:space="preserve">  </w:t>
      </w:r>
      <w:r w:rsidR="00410365">
        <w:rPr>
          <w:rFonts w:ascii="Arial" w:hAnsi="Arial" w:cs="Arial"/>
          <w:lang w:val="es-EC"/>
        </w:rPr>
        <w:t>Medidas de la</w:t>
      </w:r>
      <w:r w:rsidR="00D24E45">
        <w:rPr>
          <w:rFonts w:ascii="Arial" w:hAnsi="Arial" w:cs="Arial"/>
          <w:lang w:val="es-EC"/>
        </w:rPr>
        <w:t>s</w:t>
      </w:r>
      <w:r w:rsidR="00410365">
        <w:rPr>
          <w:rFonts w:ascii="Arial" w:hAnsi="Arial" w:cs="Arial"/>
          <w:lang w:val="es-EC"/>
        </w:rPr>
        <w:t xml:space="preserve"> corriente</w:t>
      </w:r>
      <w:r w:rsidR="00D24E45">
        <w:rPr>
          <w:rFonts w:ascii="Arial" w:hAnsi="Arial" w:cs="Arial"/>
          <w:lang w:val="es-EC"/>
        </w:rPr>
        <w:t>s</w:t>
      </w:r>
      <w:r w:rsidR="00410365">
        <w:rPr>
          <w:rFonts w:ascii="Arial" w:hAnsi="Arial" w:cs="Arial"/>
          <w:lang w:val="es-EC"/>
        </w:rPr>
        <w:t xml:space="preserve"> de fuga del sistema, resistencia d</w:t>
      </w:r>
      <w:r w:rsidR="00697DBE">
        <w:rPr>
          <w:rFonts w:ascii="Arial" w:hAnsi="Arial" w:cs="Arial"/>
          <w:lang w:val="es-EC"/>
        </w:rPr>
        <w:t>e aislamiento entre conductores y</w:t>
      </w:r>
      <w:r w:rsidR="00410365">
        <w:rPr>
          <w:rFonts w:ascii="Arial" w:hAnsi="Arial" w:cs="Arial"/>
          <w:lang w:val="es-EC"/>
        </w:rPr>
        <w:t xml:space="preserve"> resistencia de la tierra.</w:t>
      </w:r>
    </w:p>
    <w:p w:rsidR="00410365" w:rsidRPr="0065706B" w:rsidRDefault="00040A95" w:rsidP="002A08F1">
      <w:pPr>
        <w:widowControl/>
        <w:numPr>
          <w:ilvl w:val="0"/>
          <w:numId w:val="26"/>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Esquemas y diagramas unifilares.</w:t>
      </w:r>
    </w:p>
    <w:p w:rsidR="00410365" w:rsidRPr="0065706B" w:rsidRDefault="00040A95" w:rsidP="002A08F1">
      <w:pPr>
        <w:widowControl/>
        <w:numPr>
          <w:ilvl w:val="0"/>
          <w:numId w:val="26"/>
        </w:numPr>
        <w:overflowPunct/>
        <w:autoSpaceDE w:val="0"/>
        <w:autoSpaceDN w:val="0"/>
        <w:spacing w:line="480" w:lineRule="auto"/>
        <w:ind w:firstLine="1205"/>
        <w:jc w:val="both"/>
        <w:rPr>
          <w:rFonts w:ascii="Arial" w:hAnsi="Arial" w:cs="Arial"/>
          <w:lang w:val="es-EC"/>
        </w:rPr>
      </w:pPr>
      <w:r>
        <w:rPr>
          <w:rFonts w:ascii="Arial" w:hAnsi="Arial" w:cs="Arial"/>
          <w:lang w:val="es-EC"/>
        </w:rPr>
        <w:t xml:space="preserve">  </w:t>
      </w:r>
      <w:r w:rsidR="00410365" w:rsidRPr="0065706B">
        <w:rPr>
          <w:rFonts w:ascii="Arial" w:hAnsi="Arial" w:cs="Arial"/>
          <w:lang w:val="es-EC"/>
        </w:rPr>
        <w:t>Planillas del sistema.</w:t>
      </w:r>
    </w:p>
    <w:p w:rsidR="00410365" w:rsidRPr="0065706B" w:rsidRDefault="00410365" w:rsidP="00410365">
      <w:pPr>
        <w:widowControl/>
        <w:overflowPunct/>
        <w:autoSpaceDE w:val="0"/>
        <w:autoSpaceDN w:val="0"/>
        <w:spacing w:line="480" w:lineRule="auto"/>
        <w:ind w:left="420"/>
        <w:jc w:val="both"/>
        <w:rPr>
          <w:rFonts w:ascii="Arial" w:hAnsi="Arial" w:cs="Arial"/>
          <w:lang w:val="es-EC"/>
        </w:rPr>
      </w:pP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Los informes de mantenimiento son los resultados obtenidos en las revisiones físicas o visuales del sistema o en las pruebas realizadas al mismo.</w:t>
      </w:r>
      <w:r w:rsidR="002A3AD3">
        <w:rPr>
          <w:rFonts w:ascii="Arial" w:hAnsi="Arial" w:cs="Arial"/>
          <w:lang w:val="es-EC"/>
        </w:rPr>
        <w:t xml:space="preserve"> </w:t>
      </w:r>
      <w:r w:rsidRPr="0065706B">
        <w:rPr>
          <w:rFonts w:ascii="Arial" w:hAnsi="Arial" w:cs="Arial"/>
          <w:lang w:val="es-EC"/>
        </w:rPr>
        <w:t>Más detalles se encontrarán en el siguiente capítulo.</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Pr="0065706B"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lastRenderedPageBreak/>
        <w:t>Los cambios que se realizan son producto de las novedades encontradas en los  mantenimientos realizados, necesarios para mantener o aumentar el grado de seguridad y protección del sistema eléctrico</w:t>
      </w:r>
      <w:r w:rsidR="002A3AD3">
        <w:rPr>
          <w:rFonts w:ascii="Arial" w:hAnsi="Arial" w:cs="Arial"/>
          <w:lang w:val="es-EC"/>
        </w:rPr>
        <w:t xml:space="preserve"> y de los equipos</w:t>
      </w:r>
      <w:r w:rsidRPr="0065706B">
        <w:rPr>
          <w:rFonts w:ascii="Arial" w:hAnsi="Arial" w:cs="Arial"/>
          <w:lang w:val="es-EC"/>
        </w:rPr>
        <w:t>.</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Default="00410365" w:rsidP="00040A95">
      <w:pPr>
        <w:widowControl/>
        <w:overflowPunct/>
        <w:autoSpaceDE w:val="0"/>
        <w:autoSpaceDN w:val="0"/>
        <w:spacing w:line="480" w:lineRule="auto"/>
        <w:ind w:left="1418"/>
        <w:jc w:val="both"/>
        <w:rPr>
          <w:rFonts w:ascii="Arial" w:hAnsi="Arial" w:cs="Arial"/>
          <w:lang w:val="es-EC"/>
        </w:rPr>
      </w:pPr>
      <w:r w:rsidRPr="0065706B">
        <w:rPr>
          <w:rFonts w:ascii="Arial" w:hAnsi="Arial" w:cs="Arial"/>
          <w:lang w:val="es-EC"/>
        </w:rPr>
        <w:t xml:space="preserve">En las observaciones y conclusiones se detalla la situación actual del sistema eléctrico, las implementaciones futuras, y </w:t>
      </w:r>
      <w:r w:rsidR="00697DBE">
        <w:rPr>
          <w:rFonts w:ascii="Arial" w:hAnsi="Arial" w:cs="Arial"/>
          <w:lang w:val="es-EC"/>
        </w:rPr>
        <w:t xml:space="preserve">las </w:t>
      </w:r>
      <w:r w:rsidRPr="0065706B">
        <w:rPr>
          <w:rFonts w:ascii="Arial" w:hAnsi="Arial" w:cs="Arial"/>
          <w:lang w:val="es-EC"/>
        </w:rPr>
        <w:t>medidas a implementar para evitar fallas y mantener el sistema seguro.</w:t>
      </w:r>
    </w:p>
    <w:p w:rsidR="00656903" w:rsidRDefault="00656903" w:rsidP="00410365">
      <w:pPr>
        <w:widowControl/>
        <w:overflowPunct/>
        <w:autoSpaceDE w:val="0"/>
        <w:autoSpaceDN w:val="0"/>
        <w:spacing w:line="480" w:lineRule="auto"/>
        <w:jc w:val="both"/>
        <w:rPr>
          <w:rFonts w:ascii="Arial" w:hAnsi="Arial" w:cs="Arial"/>
          <w:lang w:val="es-EC"/>
        </w:rPr>
      </w:pPr>
    </w:p>
    <w:p w:rsidR="00656903" w:rsidRDefault="00656903" w:rsidP="00410365">
      <w:pPr>
        <w:widowControl/>
        <w:overflowPunct/>
        <w:autoSpaceDE w:val="0"/>
        <w:autoSpaceDN w:val="0"/>
        <w:spacing w:line="480" w:lineRule="auto"/>
        <w:jc w:val="both"/>
        <w:rPr>
          <w:rFonts w:ascii="Arial" w:hAnsi="Arial" w:cs="Arial"/>
          <w:lang w:val="es-EC"/>
        </w:rPr>
      </w:pPr>
    </w:p>
    <w:p w:rsidR="00656903" w:rsidRDefault="00656903" w:rsidP="00410365">
      <w:pPr>
        <w:widowControl/>
        <w:overflowPunct/>
        <w:autoSpaceDE w:val="0"/>
        <w:autoSpaceDN w:val="0"/>
        <w:spacing w:line="480" w:lineRule="auto"/>
        <w:jc w:val="both"/>
        <w:rPr>
          <w:rFonts w:ascii="Arial" w:hAnsi="Arial" w:cs="Arial"/>
          <w:lang w:val="es-EC"/>
        </w:rPr>
      </w:pPr>
    </w:p>
    <w:p w:rsidR="00656903" w:rsidRDefault="00656903" w:rsidP="00410365">
      <w:pPr>
        <w:widowControl/>
        <w:overflowPunct/>
        <w:autoSpaceDE w:val="0"/>
        <w:autoSpaceDN w:val="0"/>
        <w:spacing w:line="480" w:lineRule="auto"/>
        <w:jc w:val="both"/>
        <w:rPr>
          <w:rFonts w:ascii="Arial" w:hAnsi="Arial" w:cs="Arial"/>
          <w:lang w:val="es-EC"/>
        </w:rPr>
      </w:pPr>
    </w:p>
    <w:p w:rsidR="00656903" w:rsidRPr="0065706B" w:rsidRDefault="00656903" w:rsidP="00410365">
      <w:pPr>
        <w:widowControl/>
        <w:overflowPunct/>
        <w:autoSpaceDE w:val="0"/>
        <w:autoSpaceDN w:val="0"/>
        <w:spacing w:line="480" w:lineRule="auto"/>
        <w:jc w:val="both"/>
        <w:rPr>
          <w:rFonts w:ascii="Arial" w:hAnsi="Arial" w:cs="Arial"/>
          <w:lang w:val="es-EC"/>
        </w:rPr>
      </w:pPr>
    </w:p>
    <w:p w:rsidR="009D2D69" w:rsidRDefault="009D2D69" w:rsidP="00697DBE">
      <w:pPr>
        <w:widowControl/>
        <w:overflowPunct/>
        <w:autoSpaceDE w:val="0"/>
        <w:autoSpaceDN w:val="0"/>
        <w:spacing w:line="480" w:lineRule="auto"/>
        <w:ind w:left="420"/>
        <w:jc w:val="center"/>
        <w:rPr>
          <w:rFonts w:ascii="Arial" w:hAnsi="Arial" w:cs="Arial"/>
          <w:b/>
          <w:sz w:val="36"/>
          <w:szCs w:val="36"/>
          <w:lang w:val="es-EC"/>
        </w:rPr>
      </w:pPr>
    </w:p>
    <w:p w:rsidR="009D2D69" w:rsidRDefault="009D2D69" w:rsidP="00697DBE">
      <w:pPr>
        <w:widowControl/>
        <w:overflowPunct/>
        <w:autoSpaceDE w:val="0"/>
        <w:autoSpaceDN w:val="0"/>
        <w:spacing w:line="480" w:lineRule="auto"/>
        <w:ind w:left="420"/>
        <w:jc w:val="center"/>
        <w:rPr>
          <w:rFonts w:ascii="Arial" w:hAnsi="Arial" w:cs="Arial"/>
          <w:b/>
          <w:sz w:val="36"/>
          <w:szCs w:val="36"/>
          <w:lang w:val="es-EC"/>
        </w:rPr>
      </w:pPr>
    </w:p>
    <w:p w:rsidR="00A522D5" w:rsidRDefault="00A522D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D24E45" w:rsidRDefault="00D24E45" w:rsidP="00697DBE">
      <w:pPr>
        <w:widowControl/>
        <w:overflowPunct/>
        <w:autoSpaceDE w:val="0"/>
        <w:autoSpaceDN w:val="0"/>
        <w:spacing w:line="480" w:lineRule="auto"/>
        <w:ind w:left="420"/>
        <w:jc w:val="center"/>
        <w:rPr>
          <w:rFonts w:ascii="Arial" w:hAnsi="Arial" w:cs="Arial"/>
          <w:b/>
          <w:sz w:val="36"/>
          <w:szCs w:val="36"/>
          <w:lang w:val="es-EC"/>
        </w:rPr>
      </w:pPr>
    </w:p>
    <w:p w:rsidR="00040A95" w:rsidRDefault="00040A95" w:rsidP="00697DBE">
      <w:pPr>
        <w:widowControl/>
        <w:overflowPunct/>
        <w:autoSpaceDE w:val="0"/>
        <w:autoSpaceDN w:val="0"/>
        <w:spacing w:line="480" w:lineRule="auto"/>
        <w:ind w:left="420"/>
        <w:jc w:val="center"/>
        <w:rPr>
          <w:rFonts w:ascii="Arial" w:hAnsi="Arial" w:cs="Arial"/>
          <w:b/>
          <w:sz w:val="36"/>
          <w:szCs w:val="36"/>
          <w:lang w:val="es-EC"/>
        </w:rPr>
      </w:pPr>
    </w:p>
    <w:p w:rsidR="00656903" w:rsidRDefault="00656903" w:rsidP="00697DBE">
      <w:pPr>
        <w:widowControl/>
        <w:overflowPunct/>
        <w:autoSpaceDE w:val="0"/>
        <w:autoSpaceDN w:val="0"/>
        <w:spacing w:line="480" w:lineRule="auto"/>
        <w:ind w:left="420"/>
        <w:jc w:val="center"/>
        <w:rPr>
          <w:rFonts w:ascii="Arial" w:hAnsi="Arial" w:cs="Arial"/>
          <w:b/>
          <w:sz w:val="36"/>
          <w:szCs w:val="36"/>
          <w:lang w:val="es-EC"/>
        </w:rPr>
      </w:pPr>
      <w:r w:rsidRPr="00656903">
        <w:rPr>
          <w:rFonts w:ascii="Arial" w:hAnsi="Arial" w:cs="Arial"/>
          <w:b/>
          <w:sz w:val="36"/>
          <w:szCs w:val="36"/>
          <w:lang w:val="es-EC"/>
        </w:rPr>
        <w:t>CAPÍTULO 7</w:t>
      </w:r>
    </w:p>
    <w:p w:rsidR="00761CE7" w:rsidRDefault="00761CE7" w:rsidP="00697DBE">
      <w:pPr>
        <w:widowControl/>
        <w:overflowPunct/>
        <w:autoSpaceDE w:val="0"/>
        <w:autoSpaceDN w:val="0"/>
        <w:spacing w:line="480" w:lineRule="auto"/>
        <w:ind w:left="420"/>
        <w:jc w:val="center"/>
        <w:rPr>
          <w:rFonts w:ascii="Arial" w:hAnsi="Arial" w:cs="Arial"/>
          <w:b/>
          <w:sz w:val="36"/>
          <w:szCs w:val="36"/>
          <w:lang w:val="es-EC"/>
        </w:rPr>
      </w:pPr>
    </w:p>
    <w:p w:rsidR="00761CE7" w:rsidRDefault="00761CE7" w:rsidP="00761CE7">
      <w:pPr>
        <w:numPr>
          <w:ilvl w:val="0"/>
          <w:numId w:val="44"/>
        </w:numPr>
        <w:spacing w:line="480" w:lineRule="auto"/>
        <w:jc w:val="both"/>
        <w:rPr>
          <w:rFonts w:ascii="Arial" w:hAnsi="Arial" w:cs="Arial"/>
          <w:b/>
          <w:sz w:val="32"/>
          <w:szCs w:val="32"/>
        </w:rPr>
      </w:pPr>
      <w:r>
        <w:rPr>
          <w:rFonts w:ascii="Arial" w:hAnsi="Arial" w:cs="Arial"/>
          <w:b/>
          <w:sz w:val="32"/>
          <w:szCs w:val="32"/>
        </w:rPr>
        <w:t>TIPOS DE MANTENIMIENTO EN LOS SISTEMAS DE ALIMENTACIÓN ELÉCTRICA A LOS QUIRÓFANOS.</w:t>
      </w:r>
    </w:p>
    <w:p w:rsidR="00761CE7" w:rsidRDefault="00761CE7" w:rsidP="00761CE7">
      <w:pPr>
        <w:spacing w:line="480" w:lineRule="auto"/>
        <w:ind w:left="360"/>
        <w:jc w:val="both"/>
        <w:rPr>
          <w:rFonts w:ascii="Arial" w:hAnsi="Arial" w:cs="Arial"/>
          <w:b/>
          <w:sz w:val="32"/>
          <w:szCs w:val="32"/>
        </w:rPr>
      </w:pPr>
    </w:p>
    <w:p w:rsidR="00761CE7" w:rsidRDefault="002A3AD3" w:rsidP="00761CE7">
      <w:pPr>
        <w:spacing w:line="480" w:lineRule="auto"/>
        <w:ind w:left="360"/>
        <w:jc w:val="both"/>
        <w:rPr>
          <w:rFonts w:ascii="Arial" w:hAnsi="Arial" w:cs="Arial"/>
          <w:b/>
          <w:sz w:val="32"/>
          <w:szCs w:val="32"/>
        </w:rPr>
      </w:pPr>
      <w:r w:rsidRPr="00761CE7">
        <w:rPr>
          <w:rFonts w:ascii="Arial" w:hAnsi="Arial" w:cs="Arial"/>
        </w:rPr>
        <w:t xml:space="preserve">A pesar que </w:t>
      </w:r>
      <w:r w:rsidR="00514845" w:rsidRPr="00761CE7">
        <w:rPr>
          <w:rFonts w:ascii="Arial" w:hAnsi="Arial" w:cs="Arial"/>
        </w:rPr>
        <w:t xml:space="preserve">es costumbre esperar </w:t>
      </w:r>
      <w:r w:rsidR="00410365" w:rsidRPr="00761CE7">
        <w:rPr>
          <w:rFonts w:ascii="Arial" w:hAnsi="Arial" w:cs="Arial"/>
        </w:rPr>
        <w:t xml:space="preserve"> que los sistemas fallen para </w:t>
      </w:r>
      <w:r w:rsidR="00514845" w:rsidRPr="00761CE7">
        <w:rPr>
          <w:rFonts w:ascii="Arial" w:hAnsi="Arial" w:cs="Arial"/>
        </w:rPr>
        <w:t xml:space="preserve">luego </w:t>
      </w:r>
      <w:r w:rsidR="00410365" w:rsidRPr="00761CE7">
        <w:rPr>
          <w:rFonts w:ascii="Arial" w:hAnsi="Arial" w:cs="Arial"/>
        </w:rPr>
        <w:t xml:space="preserve">implementar medidas correctivas, </w:t>
      </w:r>
      <w:r w:rsidR="00514845" w:rsidRPr="00761CE7">
        <w:rPr>
          <w:rFonts w:ascii="Arial" w:hAnsi="Arial" w:cs="Arial"/>
        </w:rPr>
        <w:t>muchas instituciones hospitalarias po</w:t>
      </w:r>
      <w:r w:rsidR="00697DBE" w:rsidRPr="00761CE7">
        <w:rPr>
          <w:rFonts w:ascii="Arial" w:hAnsi="Arial" w:cs="Arial"/>
        </w:rPr>
        <w:t>seen programas de mantenimiento</w:t>
      </w:r>
      <w:r w:rsidR="00F00146" w:rsidRPr="00761CE7">
        <w:rPr>
          <w:rFonts w:ascii="Arial" w:hAnsi="Arial" w:cs="Arial"/>
        </w:rPr>
        <w:t xml:space="preserve"> may</w:t>
      </w:r>
      <w:r w:rsidR="00514845" w:rsidRPr="00761CE7">
        <w:rPr>
          <w:rFonts w:ascii="Arial" w:hAnsi="Arial" w:cs="Arial"/>
        </w:rPr>
        <w:t>ormente orientados a equipos y en menor grado a las instalaciones eléctricas. S</w:t>
      </w:r>
      <w:r w:rsidR="00410365" w:rsidRPr="00761CE7">
        <w:rPr>
          <w:rFonts w:ascii="Arial" w:hAnsi="Arial" w:cs="Arial"/>
        </w:rPr>
        <w:t>i</w:t>
      </w:r>
      <w:r w:rsidR="00514845" w:rsidRPr="00761CE7">
        <w:rPr>
          <w:rFonts w:ascii="Arial" w:hAnsi="Arial" w:cs="Arial"/>
        </w:rPr>
        <w:t xml:space="preserve"> </w:t>
      </w:r>
      <w:r w:rsidR="00410365" w:rsidRPr="00761CE7">
        <w:rPr>
          <w:rFonts w:ascii="Arial" w:hAnsi="Arial" w:cs="Arial"/>
        </w:rPr>
        <w:t xml:space="preserve">bien es cierto </w:t>
      </w:r>
      <w:r w:rsidR="00697DBE" w:rsidRPr="00761CE7">
        <w:rPr>
          <w:rFonts w:ascii="Arial" w:hAnsi="Arial" w:cs="Arial"/>
        </w:rPr>
        <w:t>que</w:t>
      </w:r>
      <w:r w:rsidR="00967F53" w:rsidRPr="00761CE7">
        <w:rPr>
          <w:rFonts w:ascii="Arial" w:hAnsi="Arial" w:cs="Arial"/>
        </w:rPr>
        <w:t>,</w:t>
      </w:r>
      <w:r w:rsidR="00697DBE" w:rsidRPr="00761CE7">
        <w:rPr>
          <w:rFonts w:ascii="Arial" w:hAnsi="Arial" w:cs="Arial"/>
        </w:rPr>
        <w:t xml:space="preserve"> </w:t>
      </w:r>
      <w:r w:rsidR="00410365" w:rsidRPr="00761CE7">
        <w:rPr>
          <w:rFonts w:ascii="Arial" w:hAnsi="Arial" w:cs="Arial"/>
        </w:rPr>
        <w:t>muchos de los sistemas eléctricos que son implementados bajo rigurosas medidas de seguridad  se mantienen sin fallas por mucho tiempo, es equivocado pensar que esto va a</w:t>
      </w:r>
      <w:r w:rsidR="00697DBE" w:rsidRPr="00761CE7">
        <w:rPr>
          <w:rFonts w:ascii="Arial" w:hAnsi="Arial" w:cs="Arial"/>
        </w:rPr>
        <w:t xml:space="preserve"> seguir invariante en el tiempo;</w:t>
      </w:r>
      <w:r w:rsidR="00410365" w:rsidRPr="00761CE7">
        <w:rPr>
          <w:rFonts w:ascii="Arial" w:hAnsi="Arial" w:cs="Arial"/>
        </w:rPr>
        <w:t xml:space="preserve"> no hay que olvidar que todo lo realizado por humanos está sujeto a fallas, ningún </w:t>
      </w:r>
      <w:r w:rsidR="00410365" w:rsidRPr="00761CE7">
        <w:rPr>
          <w:rFonts w:ascii="Arial" w:hAnsi="Arial" w:cs="Arial"/>
        </w:rPr>
        <w:lastRenderedPageBreak/>
        <w:t>sistema es perfecto.</w:t>
      </w:r>
    </w:p>
    <w:p w:rsidR="00761CE7" w:rsidRDefault="00761CE7" w:rsidP="00761CE7">
      <w:pPr>
        <w:spacing w:line="480" w:lineRule="auto"/>
        <w:ind w:left="360"/>
        <w:jc w:val="both"/>
        <w:rPr>
          <w:rFonts w:ascii="Arial" w:hAnsi="Arial" w:cs="Arial"/>
          <w:b/>
          <w:sz w:val="32"/>
          <w:szCs w:val="32"/>
        </w:rPr>
      </w:pPr>
    </w:p>
    <w:p w:rsidR="00410365" w:rsidRPr="00761CE7" w:rsidRDefault="00410365" w:rsidP="00761CE7">
      <w:pPr>
        <w:spacing w:line="480" w:lineRule="auto"/>
        <w:ind w:left="360"/>
        <w:jc w:val="both"/>
        <w:rPr>
          <w:rFonts w:ascii="Arial" w:hAnsi="Arial" w:cs="Arial"/>
          <w:b/>
          <w:sz w:val="32"/>
          <w:szCs w:val="32"/>
        </w:rPr>
      </w:pPr>
      <w:r w:rsidRPr="0065706B">
        <w:rPr>
          <w:rFonts w:ascii="Arial" w:hAnsi="Arial" w:cs="Arial"/>
          <w:lang w:val="es-EC"/>
        </w:rPr>
        <w:t>De acuerdo a la</w:t>
      </w:r>
      <w:r w:rsidR="00F00146">
        <w:rPr>
          <w:rFonts w:ascii="Arial" w:hAnsi="Arial" w:cs="Arial"/>
          <w:lang w:val="es-EC"/>
        </w:rPr>
        <w:t>s</w:t>
      </w:r>
      <w:r w:rsidRPr="0065706B">
        <w:rPr>
          <w:rFonts w:ascii="Arial" w:hAnsi="Arial" w:cs="Arial"/>
          <w:lang w:val="es-EC"/>
        </w:rPr>
        <w:t xml:space="preserve"> norma</w:t>
      </w:r>
      <w:r w:rsidR="00F00146">
        <w:rPr>
          <w:rFonts w:ascii="Arial" w:hAnsi="Arial" w:cs="Arial"/>
          <w:lang w:val="es-EC"/>
        </w:rPr>
        <w:t>s</w:t>
      </w:r>
      <w:r w:rsidRPr="0065706B">
        <w:rPr>
          <w:rFonts w:ascii="Arial" w:hAnsi="Arial" w:cs="Arial"/>
          <w:lang w:val="es-EC"/>
        </w:rPr>
        <w:t xml:space="preserve"> ITC-BT-</w:t>
      </w:r>
      <w:r w:rsidRPr="0065706B">
        <w:rPr>
          <w:rFonts w:ascii="Arial" w:hAnsi="Arial" w:cs="Arial"/>
          <w:kern w:val="0"/>
          <w:lang w:val="es-EC"/>
        </w:rPr>
        <w:t xml:space="preserve">05 </w:t>
      </w:r>
      <w:r w:rsidR="00F00146">
        <w:rPr>
          <w:rFonts w:ascii="Arial" w:hAnsi="Arial" w:cs="Arial"/>
          <w:kern w:val="0"/>
          <w:lang w:val="es-EC"/>
        </w:rPr>
        <w:t>y NEC 517, l</w:t>
      </w:r>
      <w:r w:rsidRPr="0065706B">
        <w:rPr>
          <w:rFonts w:ascii="Arial" w:hAnsi="Arial" w:cs="Arial"/>
          <w:lang w:val="es-EC"/>
        </w:rPr>
        <w:t>as verificaciones constantes permiten mantener a los sistemas funcionales y seguros. Los mantenimientos pueden ser simple</w:t>
      </w:r>
      <w:r w:rsidR="00697DBE">
        <w:rPr>
          <w:rFonts w:ascii="Arial" w:hAnsi="Arial" w:cs="Arial"/>
          <w:lang w:val="es-EC"/>
        </w:rPr>
        <w:t>s</w:t>
      </w:r>
      <w:r w:rsidRPr="0065706B">
        <w:rPr>
          <w:rFonts w:ascii="Arial" w:hAnsi="Arial" w:cs="Arial"/>
          <w:lang w:val="es-EC"/>
        </w:rPr>
        <w:t xml:space="preserve"> inspecciones visuales, pruebas de funcionamiento de los sistemas implementados, hasta el desarmado completo de equipos </w:t>
      </w:r>
      <w:r w:rsidR="00475881">
        <w:rPr>
          <w:rFonts w:ascii="Arial" w:hAnsi="Arial" w:cs="Arial"/>
          <w:lang w:val="es-EC"/>
        </w:rPr>
        <w:t>e instalaciones eléctricas</w:t>
      </w:r>
      <w:r w:rsidR="00697DBE">
        <w:rPr>
          <w:rFonts w:ascii="Arial" w:hAnsi="Arial" w:cs="Arial"/>
          <w:lang w:val="es-EC"/>
        </w:rPr>
        <w:t>,</w:t>
      </w:r>
      <w:r w:rsidR="00475881">
        <w:rPr>
          <w:rFonts w:ascii="Arial" w:hAnsi="Arial" w:cs="Arial"/>
          <w:lang w:val="es-EC"/>
        </w:rPr>
        <w:t xml:space="preserve"> </w:t>
      </w:r>
      <w:r w:rsidRPr="0065706B">
        <w:rPr>
          <w:rFonts w:ascii="Arial" w:hAnsi="Arial" w:cs="Arial"/>
          <w:lang w:val="es-EC"/>
        </w:rPr>
        <w:t xml:space="preserve"> con la finalidad </w:t>
      </w:r>
      <w:r w:rsidR="00697DBE">
        <w:rPr>
          <w:rFonts w:ascii="Arial" w:hAnsi="Arial" w:cs="Arial"/>
          <w:lang w:val="es-EC"/>
        </w:rPr>
        <w:t xml:space="preserve">de localizar fallas </w:t>
      </w:r>
      <w:r w:rsidR="00A522D5">
        <w:rPr>
          <w:rFonts w:ascii="Arial" w:hAnsi="Arial" w:cs="Arial"/>
          <w:lang w:val="es-EC"/>
        </w:rPr>
        <w:t>y/</w:t>
      </w:r>
      <w:r w:rsidR="00697DBE">
        <w:rPr>
          <w:rFonts w:ascii="Arial" w:hAnsi="Arial" w:cs="Arial"/>
          <w:lang w:val="es-EC"/>
        </w:rPr>
        <w:t>o repararla</w:t>
      </w:r>
      <w:r w:rsidRPr="0065706B">
        <w:rPr>
          <w:rFonts w:ascii="Arial" w:hAnsi="Arial" w:cs="Arial"/>
          <w:lang w:val="es-EC"/>
        </w:rPr>
        <w:t xml:space="preserve">s. </w:t>
      </w:r>
    </w:p>
    <w:p w:rsidR="00410365" w:rsidRPr="0065706B" w:rsidRDefault="00410365" w:rsidP="00410365">
      <w:pPr>
        <w:widowControl/>
        <w:overflowPunct/>
        <w:autoSpaceDE w:val="0"/>
        <w:autoSpaceDN w:val="0"/>
        <w:spacing w:line="480" w:lineRule="auto"/>
        <w:ind w:left="420"/>
        <w:jc w:val="both"/>
        <w:rPr>
          <w:rFonts w:ascii="Arial" w:hAnsi="Arial" w:cs="Arial"/>
          <w:lang w:val="es-EC"/>
        </w:rPr>
      </w:pPr>
      <w:r w:rsidRPr="0065706B">
        <w:rPr>
          <w:rFonts w:ascii="Arial" w:hAnsi="Arial" w:cs="Arial"/>
          <w:lang w:val="es-EC"/>
        </w:rPr>
        <w:t xml:space="preserve"> </w:t>
      </w:r>
    </w:p>
    <w:p w:rsidR="00761CE7" w:rsidRDefault="00410365" w:rsidP="00761CE7">
      <w:pPr>
        <w:pStyle w:val="Prrafodelista"/>
        <w:numPr>
          <w:ilvl w:val="1"/>
          <w:numId w:val="44"/>
        </w:numPr>
        <w:spacing w:line="480" w:lineRule="auto"/>
        <w:jc w:val="both"/>
        <w:rPr>
          <w:rFonts w:ascii="Arial" w:hAnsi="Arial" w:cs="Arial"/>
          <w:b/>
          <w:sz w:val="24"/>
          <w:szCs w:val="24"/>
        </w:rPr>
      </w:pPr>
      <w:r w:rsidRPr="0065706B">
        <w:rPr>
          <w:rFonts w:ascii="Arial" w:hAnsi="Arial" w:cs="Arial"/>
          <w:b/>
          <w:sz w:val="24"/>
          <w:szCs w:val="24"/>
        </w:rPr>
        <w:t>MANTENIMIENTOS PREVENTIVO Y CORRECTIVO</w:t>
      </w:r>
      <w:r w:rsidR="00761CE7">
        <w:rPr>
          <w:rFonts w:ascii="Arial" w:hAnsi="Arial" w:cs="Arial"/>
          <w:b/>
          <w:sz w:val="24"/>
          <w:szCs w:val="24"/>
        </w:rPr>
        <w:t>.</w:t>
      </w:r>
    </w:p>
    <w:p w:rsidR="00761CE7" w:rsidRDefault="00761CE7" w:rsidP="00761CE7">
      <w:pPr>
        <w:pStyle w:val="Prrafodelista"/>
        <w:spacing w:line="480" w:lineRule="auto"/>
        <w:ind w:left="792"/>
        <w:jc w:val="both"/>
        <w:rPr>
          <w:rFonts w:ascii="Arial" w:hAnsi="Arial" w:cs="Arial"/>
          <w:b/>
          <w:sz w:val="24"/>
          <w:szCs w:val="24"/>
        </w:rPr>
      </w:pPr>
    </w:p>
    <w:p w:rsidR="00410365" w:rsidRPr="00AD684A" w:rsidRDefault="00410365" w:rsidP="00761CE7">
      <w:pPr>
        <w:pStyle w:val="Prrafodelista"/>
        <w:spacing w:line="480" w:lineRule="auto"/>
        <w:ind w:left="792"/>
        <w:jc w:val="both"/>
        <w:rPr>
          <w:rFonts w:ascii="Arial" w:hAnsi="Arial" w:cs="Arial"/>
          <w:b/>
          <w:sz w:val="24"/>
          <w:szCs w:val="24"/>
        </w:rPr>
      </w:pPr>
      <w:r w:rsidRPr="00AD684A">
        <w:rPr>
          <w:rFonts w:ascii="Arial" w:hAnsi="Arial" w:cs="Arial"/>
          <w:sz w:val="24"/>
          <w:szCs w:val="24"/>
        </w:rPr>
        <w:t>Existen diferentes formas de realizar un mantenimiento, requisito principal es que sea re</w:t>
      </w:r>
      <w:r w:rsidR="00697DBE" w:rsidRPr="00AD684A">
        <w:rPr>
          <w:rFonts w:ascii="Arial" w:hAnsi="Arial" w:cs="Arial"/>
          <w:sz w:val="24"/>
          <w:szCs w:val="24"/>
        </w:rPr>
        <w:t>alizado por personal calificado;</w:t>
      </w:r>
      <w:r w:rsidRPr="00AD684A">
        <w:rPr>
          <w:rFonts w:ascii="Arial" w:hAnsi="Arial" w:cs="Arial"/>
          <w:sz w:val="24"/>
          <w:szCs w:val="24"/>
        </w:rPr>
        <w:t xml:space="preserve"> dependiendo del grado de dificultad </w:t>
      </w:r>
      <w:r w:rsidR="00697DBE" w:rsidRPr="00AD684A">
        <w:rPr>
          <w:rFonts w:ascii="Arial" w:hAnsi="Arial" w:cs="Arial"/>
          <w:sz w:val="24"/>
          <w:szCs w:val="24"/>
        </w:rPr>
        <w:t xml:space="preserve">éstos </w:t>
      </w:r>
      <w:r w:rsidRPr="00AD684A">
        <w:rPr>
          <w:rFonts w:ascii="Arial" w:hAnsi="Arial" w:cs="Arial"/>
          <w:sz w:val="24"/>
          <w:szCs w:val="24"/>
        </w:rPr>
        <w:t>pueden ser clasificados en:</w:t>
      </w:r>
    </w:p>
    <w:p w:rsidR="00410365" w:rsidRPr="0065706B" w:rsidRDefault="00410365" w:rsidP="00410365">
      <w:pPr>
        <w:widowControl/>
        <w:overflowPunct/>
        <w:autoSpaceDE w:val="0"/>
        <w:autoSpaceDN w:val="0"/>
        <w:spacing w:line="480" w:lineRule="auto"/>
        <w:jc w:val="both"/>
        <w:rPr>
          <w:rFonts w:ascii="Arial" w:hAnsi="Arial" w:cs="Arial"/>
          <w:lang w:val="es-EC"/>
        </w:rPr>
      </w:pPr>
    </w:p>
    <w:p w:rsidR="00410365" w:rsidRDefault="00410365" w:rsidP="002A08F1">
      <w:pPr>
        <w:widowControl/>
        <w:numPr>
          <w:ilvl w:val="0"/>
          <w:numId w:val="27"/>
        </w:numPr>
        <w:overflowPunct/>
        <w:autoSpaceDE w:val="0"/>
        <w:autoSpaceDN w:val="0"/>
        <w:spacing w:line="480" w:lineRule="auto"/>
        <w:ind w:left="2127" w:hanging="709"/>
        <w:jc w:val="both"/>
        <w:rPr>
          <w:rFonts w:ascii="Arial" w:hAnsi="Arial" w:cs="Arial"/>
          <w:lang w:val="es-EC"/>
        </w:rPr>
      </w:pPr>
      <w:r w:rsidRPr="0065706B">
        <w:rPr>
          <w:rFonts w:ascii="Arial" w:hAnsi="Arial" w:cs="Arial"/>
          <w:lang w:val="es-EC"/>
        </w:rPr>
        <w:t xml:space="preserve">Mantenimiento preventivo Nivel 1.- Son todos los chequeos que se puedan realizar sin perjudicar la productividad o desactivar sistemas, como inspecciones visuales, medición de parámetros, verificación de las lecturas y alarmas dadas por el  panel de aislamiento, por UPS y otros sistemas con registro de eventos. Este mantenimiento es útil para encontrar fallas como </w:t>
      </w:r>
      <w:r w:rsidRPr="0065706B">
        <w:rPr>
          <w:rFonts w:ascii="Arial" w:hAnsi="Arial" w:cs="Arial"/>
          <w:lang w:val="es-EC"/>
        </w:rPr>
        <w:lastRenderedPageBreak/>
        <w:t>sobrecargas, calentamiento de conductores,</w:t>
      </w:r>
      <w:r w:rsidR="00E509FA">
        <w:rPr>
          <w:rFonts w:ascii="Arial" w:hAnsi="Arial" w:cs="Arial"/>
          <w:lang w:val="es-EC"/>
        </w:rPr>
        <w:t xml:space="preserve"> corrientes de fuga, </w:t>
      </w:r>
      <w:r>
        <w:rPr>
          <w:rFonts w:ascii="Arial" w:hAnsi="Arial" w:cs="Arial"/>
          <w:lang w:val="es-EC"/>
        </w:rPr>
        <w:t xml:space="preserve"> registro de </w:t>
      </w:r>
      <w:r w:rsidRPr="0065706B">
        <w:rPr>
          <w:rFonts w:ascii="Arial" w:hAnsi="Arial" w:cs="Arial"/>
          <w:lang w:val="es-EC"/>
        </w:rPr>
        <w:t xml:space="preserve">fallas anteriores, etc. </w:t>
      </w:r>
    </w:p>
    <w:p w:rsidR="00410365" w:rsidRPr="0065706B" w:rsidRDefault="00410365" w:rsidP="00410365">
      <w:pPr>
        <w:widowControl/>
        <w:overflowPunct/>
        <w:autoSpaceDE w:val="0"/>
        <w:autoSpaceDN w:val="0"/>
        <w:spacing w:line="480" w:lineRule="auto"/>
        <w:ind w:left="780"/>
        <w:jc w:val="both"/>
        <w:rPr>
          <w:rFonts w:ascii="Arial" w:hAnsi="Arial" w:cs="Arial"/>
          <w:lang w:val="es-EC"/>
        </w:rPr>
      </w:pPr>
    </w:p>
    <w:p w:rsidR="00410365" w:rsidRDefault="00410365" w:rsidP="002A08F1">
      <w:pPr>
        <w:widowControl/>
        <w:numPr>
          <w:ilvl w:val="0"/>
          <w:numId w:val="27"/>
        </w:numPr>
        <w:overflowPunct/>
        <w:autoSpaceDE w:val="0"/>
        <w:autoSpaceDN w:val="0"/>
        <w:spacing w:line="480" w:lineRule="auto"/>
        <w:ind w:left="2127" w:hanging="709"/>
        <w:jc w:val="both"/>
        <w:rPr>
          <w:rFonts w:ascii="Arial" w:hAnsi="Arial" w:cs="Arial"/>
          <w:lang w:val="es-EC"/>
        </w:rPr>
      </w:pPr>
      <w:r w:rsidRPr="0065706B">
        <w:rPr>
          <w:rFonts w:ascii="Arial" w:hAnsi="Arial" w:cs="Arial"/>
          <w:lang w:val="es-EC"/>
        </w:rPr>
        <w:t>Mantenimiento preventivo nivel 2.- Para realizar este tipo de mantenimiento es necesario desactivar parte o todo el sistema, incluso es necesario desconectar</w:t>
      </w:r>
      <w:r>
        <w:rPr>
          <w:rFonts w:ascii="Arial" w:hAnsi="Arial" w:cs="Arial"/>
          <w:lang w:val="es-EC"/>
        </w:rPr>
        <w:t xml:space="preserve"> </w:t>
      </w:r>
      <w:r w:rsidRPr="0065706B">
        <w:rPr>
          <w:rFonts w:ascii="Arial" w:hAnsi="Arial" w:cs="Arial"/>
          <w:lang w:val="es-EC"/>
        </w:rPr>
        <w:t xml:space="preserve"> conductores para poder realizar pruebas como</w:t>
      </w:r>
      <w:r w:rsidR="00E509FA">
        <w:rPr>
          <w:rFonts w:ascii="Arial" w:hAnsi="Arial" w:cs="Arial"/>
          <w:lang w:val="es-EC"/>
        </w:rPr>
        <w:t>,</w:t>
      </w:r>
      <w:r w:rsidRPr="0065706B">
        <w:rPr>
          <w:rFonts w:ascii="Arial" w:hAnsi="Arial" w:cs="Arial"/>
          <w:lang w:val="es-EC"/>
        </w:rPr>
        <w:t xml:space="preserve"> verificación del sistema de tierra, verificación del aislamiento de conductores, verificación d</w:t>
      </w:r>
      <w:r w:rsidR="00E509FA">
        <w:rPr>
          <w:rFonts w:ascii="Arial" w:hAnsi="Arial" w:cs="Arial"/>
          <w:lang w:val="es-EC"/>
        </w:rPr>
        <w:t>e toma</w:t>
      </w:r>
      <w:r w:rsidR="0007441B">
        <w:rPr>
          <w:rFonts w:ascii="Arial" w:hAnsi="Arial" w:cs="Arial"/>
          <w:lang w:val="es-EC"/>
        </w:rPr>
        <w:t>corriente</w:t>
      </w:r>
      <w:r w:rsidR="00E509FA">
        <w:rPr>
          <w:rFonts w:ascii="Arial" w:hAnsi="Arial" w:cs="Arial"/>
          <w:lang w:val="es-EC"/>
        </w:rPr>
        <w:t>s eléctricos, además todo</w:t>
      </w:r>
      <w:r w:rsidRPr="0065706B">
        <w:rPr>
          <w:rFonts w:ascii="Arial" w:hAnsi="Arial" w:cs="Arial"/>
          <w:lang w:val="es-EC"/>
        </w:rPr>
        <w:t xml:space="preserve"> lo que se realiza en el pr</w:t>
      </w:r>
      <w:r w:rsidR="00475881">
        <w:rPr>
          <w:rFonts w:ascii="Arial" w:hAnsi="Arial" w:cs="Arial"/>
          <w:lang w:val="es-EC"/>
        </w:rPr>
        <w:t>eventivo nivel 1</w:t>
      </w:r>
      <w:r w:rsidR="0007441B">
        <w:rPr>
          <w:rFonts w:ascii="Arial" w:hAnsi="Arial" w:cs="Arial"/>
          <w:lang w:val="es-EC"/>
        </w:rPr>
        <w:t>;</w:t>
      </w:r>
      <w:r w:rsidRPr="0065706B">
        <w:rPr>
          <w:rFonts w:ascii="Arial" w:hAnsi="Arial" w:cs="Arial"/>
          <w:lang w:val="es-EC"/>
        </w:rPr>
        <w:t xml:space="preserve"> adicional también se realizan tareas como limpieza, ajustes, calibraciones, etc.</w:t>
      </w:r>
    </w:p>
    <w:p w:rsidR="00410365" w:rsidRDefault="00410365" w:rsidP="00410365">
      <w:pPr>
        <w:pStyle w:val="Prrafodelista"/>
        <w:rPr>
          <w:rFonts w:ascii="Arial" w:hAnsi="Arial" w:cs="Arial"/>
        </w:rPr>
      </w:pPr>
    </w:p>
    <w:p w:rsidR="00410365" w:rsidRPr="0065706B" w:rsidRDefault="00410365" w:rsidP="002A08F1">
      <w:pPr>
        <w:widowControl/>
        <w:numPr>
          <w:ilvl w:val="0"/>
          <w:numId w:val="27"/>
        </w:numPr>
        <w:overflowPunct/>
        <w:autoSpaceDE w:val="0"/>
        <w:autoSpaceDN w:val="0"/>
        <w:spacing w:line="480" w:lineRule="auto"/>
        <w:ind w:left="2127" w:hanging="709"/>
        <w:jc w:val="both"/>
        <w:rPr>
          <w:rFonts w:ascii="Arial" w:hAnsi="Arial" w:cs="Arial"/>
          <w:lang w:val="es-EC"/>
        </w:rPr>
      </w:pPr>
      <w:r w:rsidRPr="0065706B">
        <w:rPr>
          <w:rFonts w:ascii="Arial" w:hAnsi="Arial" w:cs="Arial"/>
          <w:lang w:val="es-EC"/>
        </w:rPr>
        <w:t>Mantenimiento correctivo o de emergencia.- Tiene que ver con las reparaciones de las fallas encontradas en los mantenimiento anteriores que no pudieron ser realizadas al momento por diversas razones</w:t>
      </w:r>
      <w:r w:rsidR="00E509FA">
        <w:rPr>
          <w:rFonts w:ascii="Arial" w:hAnsi="Arial" w:cs="Arial"/>
          <w:lang w:val="es-EC"/>
        </w:rPr>
        <w:t>,</w:t>
      </w:r>
      <w:r w:rsidRPr="0065706B">
        <w:rPr>
          <w:rFonts w:ascii="Arial" w:hAnsi="Arial" w:cs="Arial"/>
          <w:lang w:val="es-EC"/>
        </w:rPr>
        <w:t xml:space="preserve"> como falta de repuestos o materiales,</w:t>
      </w:r>
      <w:r w:rsidR="0007441B">
        <w:rPr>
          <w:rFonts w:ascii="Arial" w:hAnsi="Arial" w:cs="Arial"/>
          <w:lang w:val="es-EC"/>
        </w:rPr>
        <w:t xml:space="preserve"> poco tiempo, etc.; también pueden ser producto</w:t>
      </w:r>
      <w:r w:rsidRPr="0065706B">
        <w:rPr>
          <w:rFonts w:ascii="Arial" w:hAnsi="Arial" w:cs="Arial"/>
          <w:lang w:val="es-EC"/>
        </w:rPr>
        <w:t xml:space="preserve"> de emergencias en el sistema.</w:t>
      </w:r>
    </w:p>
    <w:p w:rsidR="00410365" w:rsidRDefault="00410365" w:rsidP="00410365">
      <w:pPr>
        <w:widowControl/>
        <w:overflowPunct/>
        <w:autoSpaceDE w:val="0"/>
        <w:autoSpaceDN w:val="0"/>
        <w:spacing w:line="480" w:lineRule="auto"/>
        <w:ind w:left="780"/>
        <w:jc w:val="both"/>
        <w:rPr>
          <w:rFonts w:ascii="Arial" w:hAnsi="Arial" w:cs="Arial"/>
          <w:lang w:val="es-EC"/>
        </w:rPr>
      </w:pPr>
    </w:p>
    <w:p w:rsidR="00BB7E7A" w:rsidRDefault="00410365" w:rsidP="00BB7E7A">
      <w:pPr>
        <w:pStyle w:val="Prrafodelista"/>
        <w:spacing w:line="480" w:lineRule="auto"/>
        <w:ind w:left="792"/>
        <w:jc w:val="both"/>
        <w:rPr>
          <w:rFonts w:ascii="Arial" w:hAnsi="Arial" w:cs="Arial"/>
          <w:sz w:val="24"/>
          <w:szCs w:val="24"/>
        </w:rPr>
      </w:pPr>
      <w:r w:rsidRPr="00BB7E7A">
        <w:rPr>
          <w:rFonts w:ascii="Arial" w:hAnsi="Arial" w:cs="Arial"/>
          <w:sz w:val="24"/>
          <w:szCs w:val="24"/>
        </w:rPr>
        <w:t xml:space="preserve">El primer tipo de mantenimiento </w:t>
      </w:r>
      <w:r w:rsidR="00475881" w:rsidRPr="00BB7E7A">
        <w:rPr>
          <w:rFonts w:ascii="Arial" w:hAnsi="Arial" w:cs="Arial"/>
          <w:sz w:val="24"/>
          <w:szCs w:val="24"/>
        </w:rPr>
        <w:t xml:space="preserve">también debe ser </w:t>
      </w:r>
      <w:r w:rsidRPr="00BB7E7A">
        <w:rPr>
          <w:rFonts w:ascii="Arial" w:hAnsi="Arial" w:cs="Arial"/>
          <w:sz w:val="24"/>
          <w:szCs w:val="24"/>
        </w:rPr>
        <w:t xml:space="preserve">realizado por personal eléctrico </w:t>
      </w:r>
      <w:r w:rsidR="00EE50A2" w:rsidRPr="00BB7E7A">
        <w:rPr>
          <w:rFonts w:ascii="Arial" w:hAnsi="Arial" w:cs="Arial"/>
          <w:sz w:val="24"/>
          <w:szCs w:val="24"/>
        </w:rPr>
        <w:t xml:space="preserve">previamente calificado </w:t>
      </w:r>
      <w:r w:rsidRPr="00BB7E7A">
        <w:rPr>
          <w:rFonts w:ascii="Arial" w:hAnsi="Arial" w:cs="Arial"/>
          <w:sz w:val="24"/>
          <w:szCs w:val="24"/>
        </w:rPr>
        <w:t xml:space="preserve">de </w:t>
      </w:r>
      <w:r w:rsidR="00851AC6" w:rsidRPr="00BB7E7A">
        <w:rPr>
          <w:rFonts w:ascii="Arial" w:hAnsi="Arial" w:cs="Arial"/>
          <w:sz w:val="24"/>
          <w:szCs w:val="24"/>
        </w:rPr>
        <w:t>la misma institución</w:t>
      </w:r>
      <w:r w:rsidR="00475881" w:rsidRPr="00BB7E7A">
        <w:rPr>
          <w:rFonts w:ascii="Arial" w:hAnsi="Arial" w:cs="Arial"/>
          <w:sz w:val="24"/>
          <w:szCs w:val="24"/>
        </w:rPr>
        <w:t xml:space="preserve">, para </w:t>
      </w:r>
      <w:r w:rsidR="00475881" w:rsidRPr="00BB7E7A">
        <w:rPr>
          <w:rFonts w:ascii="Arial" w:hAnsi="Arial" w:cs="Arial"/>
          <w:sz w:val="24"/>
          <w:szCs w:val="24"/>
        </w:rPr>
        <w:lastRenderedPageBreak/>
        <w:t>realizar comparaciones con los resultados dados por el personal externo</w:t>
      </w:r>
      <w:r w:rsidR="00E509FA" w:rsidRPr="00BB7E7A">
        <w:rPr>
          <w:rFonts w:ascii="Arial" w:hAnsi="Arial" w:cs="Arial"/>
          <w:sz w:val="24"/>
          <w:szCs w:val="24"/>
        </w:rPr>
        <w:t xml:space="preserve"> contratado</w:t>
      </w:r>
      <w:r w:rsidR="00475881" w:rsidRPr="00BB7E7A">
        <w:rPr>
          <w:rFonts w:ascii="Arial" w:hAnsi="Arial" w:cs="Arial"/>
          <w:sz w:val="24"/>
          <w:szCs w:val="24"/>
        </w:rPr>
        <w:t>.</w:t>
      </w:r>
    </w:p>
    <w:p w:rsidR="00BB7E7A" w:rsidRDefault="00BB7E7A" w:rsidP="00BB7E7A">
      <w:pPr>
        <w:pStyle w:val="Prrafodelista"/>
        <w:spacing w:line="480" w:lineRule="auto"/>
        <w:ind w:left="792"/>
        <w:jc w:val="both"/>
        <w:rPr>
          <w:rFonts w:ascii="Arial" w:hAnsi="Arial" w:cs="Arial"/>
          <w:sz w:val="24"/>
          <w:szCs w:val="24"/>
        </w:rPr>
      </w:pPr>
    </w:p>
    <w:p w:rsidR="00BF44D2" w:rsidRPr="00BB7E7A" w:rsidRDefault="00AF529E" w:rsidP="00BB7E7A">
      <w:pPr>
        <w:pStyle w:val="Prrafodelista"/>
        <w:spacing w:line="480" w:lineRule="auto"/>
        <w:ind w:left="792"/>
        <w:jc w:val="both"/>
        <w:rPr>
          <w:rFonts w:ascii="Arial" w:hAnsi="Arial" w:cs="Arial"/>
          <w:b/>
          <w:sz w:val="24"/>
          <w:szCs w:val="24"/>
        </w:rPr>
      </w:pPr>
      <w:r w:rsidRPr="00BB7E7A">
        <w:rPr>
          <w:rFonts w:ascii="Arial" w:hAnsi="Arial" w:cs="Arial"/>
          <w:sz w:val="24"/>
          <w:szCs w:val="24"/>
        </w:rPr>
        <w:t>Los hospitales dividen la responsabilidad en los mantenimientos de los componentes del quirófano</w:t>
      </w:r>
      <w:r w:rsidR="00BF44D2" w:rsidRPr="00BB7E7A">
        <w:rPr>
          <w:rFonts w:ascii="Arial" w:hAnsi="Arial" w:cs="Arial"/>
          <w:sz w:val="24"/>
          <w:szCs w:val="24"/>
        </w:rPr>
        <w:t>;</w:t>
      </w:r>
      <w:r w:rsidR="00851AC6" w:rsidRPr="00BB7E7A">
        <w:rPr>
          <w:rFonts w:ascii="Arial" w:hAnsi="Arial" w:cs="Arial"/>
          <w:sz w:val="24"/>
          <w:szCs w:val="24"/>
        </w:rPr>
        <w:t xml:space="preserve"> los</w:t>
      </w:r>
      <w:r w:rsidRPr="00BB7E7A">
        <w:rPr>
          <w:rFonts w:ascii="Arial" w:hAnsi="Arial" w:cs="Arial"/>
          <w:sz w:val="24"/>
          <w:szCs w:val="24"/>
        </w:rPr>
        <w:t xml:space="preserve"> equipos médicos, </w:t>
      </w:r>
      <w:r w:rsidR="00851AC6" w:rsidRPr="00BB7E7A">
        <w:rPr>
          <w:rFonts w:ascii="Arial" w:hAnsi="Arial" w:cs="Arial"/>
          <w:sz w:val="24"/>
          <w:szCs w:val="24"/>
        </w:rPr>
        <w:t>las instalaciones eléctricas y los</w:t>
      </w:r>
      <w:r w:rsidRPr="00BB7E7A">
        <w:rPr>
          <w:rFonts w:ascii="Arial" w:hAnsi="Arial" w:cs="Arial"/>
          <w:sz w:val="24"/>
          <w:szCs w:val="24"/>
        </w:rPr>
        <w:t xml:space="preserve"> </w:t>
      </w:r>
      <w:r w:rsidR="00BF44D2" w:rsidRPr="00BB7E7A">
        <w:rPr>
          <w:rFonts w:ascii="Arial" w:hAnsi="Arial" w:cs="Arial"/>
          <w:sz w:val="24"/>
          <w:szCs w:val="24"/>
        </w:rPr>
        <w:t>equipos de protección están a cargo de diferentes empresas, la razón principal es que no existe una empresa especializada en el manejo de todo</w:t>
      </w:r>
      <w:r w:rsidR="00851AC6" w:rsidRPr="00BB7E7A">
        <w:rPr>
          <w:rFonts w:ascii="Arial" w:hAnsi="Arial" w:cs="Arial"/>
          <w:sz w:val="24"/>
          <w:szCs w:val="24"/>
        </w:rPr>
        <w:t>s los elementos presentes en el quirófano.</w:t>
      </w:r>
      <w:r w:rsidR="00BF44D2" w:rsidRPr="00BB7E7A">
        <w:rPr>
          <w:rFonts w:ascii="Arial" w:hAnsi="Arial" w:cs="Arial"/>
          <w:sz w:val="24"/>
          <w:szCs w:val="24"/>
        </w:rPr>
        <w:t xml:space="preserve"> </w:t>
      </w:r>
    </w:p>
    <w:p w:rsidR="00BF44D2" w:rsidRDefault="00BF44D2" w:rsidP="00B11931">
      <w:pPr>
        <w:widowControl/>
        <w:overflowPunct/>
        <w:autoSpaceDE w:val="0"/>
        <w:autoSpaceDN w:val="0"/>
        <w:spacing w:line="480" w:lineRule="auto"/>
        <w:ind w:left="1418"/>
        <w:jc w:val="both"/>
        <w:rPr>
          <w:rFonts w:ascii="Arial" w:hAnsi="Arial" w:cs="Arial"/>
          <w:lang w:val="es-EC"/>
        </w:rPr>
      </w:pPr>
    </w:p>
    <w:p w:rsidR="00410365" w:rsidRDefault="00410365"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184BE5" w:rsidRDefault="00184BE5" w:rsidP="00410365">
      <w:pPr>
        <w:pStyle w:val="Prrafodelista"/>
        <w:spacing w:line="480" w:lineRule="auto"/>
        <w:ind w:left="0"/>
        <w:jc w:val="both"/>
        <w:rPr>
          <w:rFonts w:ascii="Arial" w:hAnsi="Arial" w:cs="Arial"/>
          <w:kern w:val="28"/>
          <w:sz w:val="24"/>
          <w:szCs w:val="24"/>
        </w:rPr>
      </w:pPr>
    </w:p>
    <w:p w:rsidR="00B11931" w:rsidRDefault="00B11931" w:rsidP="00410365">
      <w:pPr>
        <w:pStyle w:val="Prrafodelista"/>
        <w:spacing w:line="480" w:lineRule="auto"/>
        <w:ind w:left="0"/>
        <w:jc w:val="both"/>
        <w:rPr>
          <w:rFonts w:ascii="Arial" w:hAnsi="Arial" w:cs="Arial"/>
          <w:kern w:val="28"/>
          <w:sz w:val="24"/>
          <w:szCs w:val="24"/>
        </w:rPr>
      </w:pPr>
    </w:p>
    <w:p w:rsidR="00D33AAA" w:rsidRDefault="00D33AAA" w:rsidP="00D33AAA">
      <w:pPr>
        <w:pStyle w:val="Ttulo1"/>
        <w:spacing w:line="480" w:lineRule="auto"/>
        <w:jc w:val="center"/>
        <w:rPr>
          <w:rFonts w:ascii="Arial" w:hAnsi="Arial" w:cs="Arial"/>
          <w:kern w:val="28"/>
          <w:sz w:val="36"/>
          <w:szCs w:val="36"/>
        </w:rPr>
      </w:pPr>
      <w:r w:rsidRPr="00BB7E7A">
        <w:rPr>
          <w:rFonts w:ascii="Arial" w:hAnsi="Arial" w:cs="Arial"/>
          <w:kern w:val="28"/>
          <w:sz w:val="36"/>
          <w:szCs w:val="36"/>
        </w:rPr>
        <w:lastRenderedPageBreak/>
        <w:t>CONCLUSIONES Y RECOMENDACIONES.</w:t>
      </w:r>
    </w:p>
    <w:p w:rsidR="00D33AAA" w:rsidRPr="00BB7E7A" w:rsidRDefault="00D33AAA" w:rsidP="00D33AAA"/>
    <w:p w:rsidR="00D33AAA" w:rsidRDefault="00D33AAA" w:rsidP="00D33AAA">
      <w:pPr>
        <w:widowControl/>
        <w:overflowPunct/>
        <w:autoSpaceDE w:val="0"/>
        <w:autoSpaceDN w:val="0"/>
        <w:spacing w:line="480" w:lineRule="auto"/>
        <w:jc w:val="both"/>
        <w:rPr>
          <w:rFonts w:ascii="Arial" w:hAnsi="Arial" w:cs="Arial"/>
        </w:rPr>
      </w:pPr>
      <w:r>
        <w:rPr>
          <w:rFonts w:ascii="Arial" w:hAnsi="Arial" w:cs="Arial"/>
        </w:rPr>
        <w:t>Las conclusiones obtenidas en este trabajo son las siguientes:</w:t>
      </w:r>
    </w:p>
    <w:p w:rsidR="00D33AAA" w:rsidRDefault="00D33AAA" w:rsidP="00D33AAA">
      <w:pPr>
        <w:widowControl/>
        <w:overflowPunct/>
        <w:autoSpaceDE w:val="0"/>
        <w:autoSpaceDN w:val="0"/>
        <w:spacing w:line="480" w:lineRule="auto"/>
        <w:jc w:val="both"/>
        <w:rPr>
          <w:rFonts w:ascii="Arial" w:hAnsi="Arial" w:cs="Arial"/>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sidRPr="00683FE6">
        <w:rPr>
          <w:rFonts w:ascii="Arial" w:hAnsi="Arial" w:cs="Arial"/>
        </w:rPr>
        <w:t>Previo a la implementación del sistema eléctrico</w:t>
      </w:r>
      <w:r w:rsidRPr="00683FE6">
        <w:rPr>
          <w:rFonts w:ascii="Arial" w:hAnsi="Arial" w:cs="Arial"/>
          <w:lang w:val="es-EC"/>
        </w:rPr>
        <w:t xml:space="preserve"> que proveerá de energía segura y sin interrupciones a los quirófanos inteligentes, se debe analizar si la estructura eléctrica existente es adecuada en capacidad de potencia y calidad de energía para soportarlo. </w:t>
      </w:r>
    </w:p>
    <w:p w:rsidR="00D33AAA" w:rsidRPr="00683FE6" w:rsidRDefault="00D33AAA" w:rsidP="00D33AAA">
      <w:pPr>
        <w:widowControl/>
        <w:overflowPunct/>
        <w:autoSpaceDE w:val="0"/>
        <w:autoSpaceDN w:val="0"/>
        <w:spacing w:line="480" w:lineRule="auto"/>
        <w:ind w:left="720"/>
        <w:jc w:val="both"/>
        <w:rPr>
          <w:rFonts w:ascii="Arial" w:hAnsi="Arial" w:cs="Arial"/>
          <w:lang w:val="es-EC"/>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Pr>
          <w:rFonts w:ascii="Arial" w:hAnsi="Arial" w:cs="Arial"/>
          <w:lang w:val="es-EC"/>
        </w:rPr>
        <w:t>Un quirófano seguro es el que se implementa siguiendo una cadena de procedimientos, que empieza en el diseño eléctrico, la ejecución de la obra, los materiales utilizados, pruebas de rigor, y mantenimientos inteligentes de todos los componentes del mismo.</w:t>
      </w:r>
    </w:p>
    <w:p w:rsidR="00D33AAA" w:rsidRPr="0065706B"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sidRPr="0065706B">
        <w:rPr>
          <w:rFonts w:ascii="Arial" w:hAnsi="Arial" w:cs="Arial"/>
          <w:lang w:val="es-EC"/>
        </w:rPr>
        <w:t>Para garantizar la seguridad del paciente se tiene que cumplir con las normas técnicas  dadas en el R</w:t>
      </w:r>
      <w:r>
        <w:rPr>
          <w:rFonts w:ascii="Arial" w:hAnsi="Arial" w:cs="Arial"/>
          <w:lang w:val="es-EC"/>
        </w:rPr>
        <w:t>E</w:t>
      </w:r>
      <w:r w:rsidRPr="0065706B">
        <w:rPr>
          <w:rFonts w:ascii="Arial" w:hAnsi="Arial" w:cs="Arial"/>
          <w:lang w:val="es-EC"/>
        </w:rPr>
        <w:t xml:space="preserve">BT </w:t>
      </w:r>
      <w:r>
        <w:rPr>
          <w:rFonts w:ascii="Arial" w:hAnsi="Arial" w:cs="Arial"/>
          <w:lang w:val="es-EC"/>
        </w:rPr>
        <w:t>y en el NEC</w:t>
      </w:r>
      <w:r w:rsidRPr="0065706B">
        <w:rPr>
          <w:rFonts w:ascii="Arial" w:hAnsi="Arial" w:cs="Arial"/>
          <w:lang w:val="es-EC"/>
        </w:rPr>
        <w:t xml:space="preserve">, que dictan normas técnicas especiales para las áreas de uso médico, </w:t>
      </w:r>
      <w:r>
        <w:rPr>
          <w:rFonts w:ascii="Arial" w:hAnsi="Arial" w:cs="Arial"/>
          <w:lang w:val="es-EC"/>
        </w:rPr>
        <w:t xml:space="preserve">y </w:t>
      </w:r>
      <w:r w:rsidRPr="0065706B">
        <w:rPr>
          <w:rFonts w:ascii="Arial" w:hAnsi="Arial" w:cs="Arial"/>
          <w:lang w:val="es-EC"/>
        </w:rPr>
        <w:t>refieren</w:t>
      </w:r>
      <w:r>
        <w:rPr>
          <w:rFonts w:ascii="Arial" w:hAnsi="Arial" w:cs="Arial"/>
          <w:lang w:val="es-EC"/>
        </w:rPr>
        <w:t xml:space="preserve"> a </w:t>
      </w:r>
      <w:r w:rsidRPr="0065706B">
        <w:rPr>
          <w:rFonts w:ascii="Arial" w:hAnsi="Arial" w:cs="Arial"/>
          <w:lang w:val="es-EC"/>
        </w:rPr>
        <w:t xml:space="preserve"> tener un sistema de tierra adecuad</w:t>
      </w:r>
      <w:r>
        <w:rPr>
          <w:rFonts w:ascii="Arial" w:hAnsi="Arial" w:cs="Arial"/>
          <w:lang w:val="es-EC"/>
        </w:rPr>
        <w:t>o con una resistencia menor a 1Ω</w:t>
      </w:r>
      <w:r w:rsidRPr="0065706B">
        <w:rPr>
          <w:rFonts w:ascii="Arial" w:hAnsi="Arial" w:cs="Arial"/>
          <w:lang w:val="es-EC"/>
        </w:rPr>
        <w:t>, usar tabl</w:t>
      </w:r>
      <w:r>
        <w:rPr>
          <w:rFonts w:ascii="Arial" w:hAnsi="Arial" w:cs="Arial"/>
          <w:lang w:val="es-EC"/>
        </w:rPr>
        <w:t xml:space="preserve">eros de aislamiento normalizados mayores a 3KVA y menores a 8KVA, con pantalla electroestática aterrizada, con vigilancia local y remota; esto </w:t>
      </w:r>
      <w:r w:rsidRPr="0065706B">
        <w:rPr>
          <w:rFonts w:ascii="Arial" w:hAnsi="Arial" w:cs="Arial"/>
          <w:lang w:val="es-EC"/>
        </w:rPr>
        <w:t>para la alimentación de equipos médicos</w:t>
      </w:r>
      <w:r>
        <w:rPr>
          <w:rFonts w:ascii="Arial" w:hAnsi="Arial" w:cs="Arial"/>
          <w:lang w:val="es-EC"/>
        </w:rPr>
        <w:t>,</w:t>
      </w:r>
      <w:r w:rsidRPr="0065706B">
        <w:rPr>
          <w:rFonts w:ascii="Arial" w:hAnsi="Arial" w:cs="Arial"/>
          <w:lang w:val="es-EC"/>
        </w:rPr>
        <w:t xml:space="preserve"> sobre t</w:t>
      </w:r>
      <w:r>
        <w:rPr>
          <w:rFonts w:ascii="Arial" w:hAnsi="Arial" w:cs="Arial"/>
          <w:lang w:val="es-EC"/>
        </w:rPr>
        <w:t xml:space="preserve">odo los conectados al paciente, con corrientes de fuga inferiores a 5mA. </w:t>
      </w:r>
      <w:r>
        <w:rPr>
          <w:rFonts w:ascii="Arial" w:hAnsi="Arial" w:cs="Arial"/>
          <w:lang w:val="es-EC"/>
        </w:rPr>
        <w:lastRenderedPageBreak/>
        <w:t>Todas las partes conductoras metálicas deben estar radialmente conectadas a una barra de tierra equipotencial, y ésta, a la tierra principal; todos los sistemas de tierra del hospital deben estar  interconectados,  por seguridad ante descargas atmosféricas.</w:t>
      </w:r>
    </w:p>
    <w:p w:rsidR="00D33AAA" w:rsidRDefault="00D33AAA" w:rsidP="00D33AAA">
      <w:pPr>
        <w:widowControl/>
        <w:overflowPunct/>
        <w:autoSpaceDE w:val="0"/>
        <w:autoSpaceDN w:val="0"/>
        <w:spacing w:line="480" w:lineRule="auto"/>
        <w:jc w:val="both"/>
        <w:rPr>
          <w:rFonts w:ascii="Arial" w:hAnsi="Arial" w:cs="Arial"/>
          <w:lang w:val="es-EC"/>
        </w:rPr>
      </w:pPr>
    </w:p>
    <w:p w:rsidR="00D33AAA" w:rsidRPr="0065706B" w:rsidRDefault="00D33AAA" w:rsidP="00D33AAA">
      <w:pPr>
        <w:widowControl/>
        <w:numPr>
          <w:ilvl w:val="0"/>
          <w:numId w:val="56"/>
        </w:numPr>
        <w:overflowPunct/>
        <w:autoSpaceDE w:val="0"/>
        <w:autoSpaceDN w:val="0"/>
        <w:spacing w:line="480" w:lineRule="auto"/>
        <w:jc w:val="both"/>
        <w:rPr>
          <w:rFonts w:ascii="Arial" w:hAnsi="Arial" w:cs="Arial"/>
          <w:lang w:val="es-EC"/>
        </w:rPr>
      </w:pPr>
      <w:r w:rsidRPr="0065706B">
        <w:rPr>
          <w:rFonts w:ascii="Arial" w:hAnsi="Arial" w:cs="Arial"/>
          <w:lang w:val="es-EC"/>
        </w:rPr>
        <w:t>El material utilizado debe ser de características especiales</w:t>
      </w:r>
      <w:r>
        <w:rPr>
          <w:rFonts w:ascii="Arial" w:hAnsi="Arial" w:cs="Arial"/>
          <w:lang w:val="es-EC"/>
        </w:rPr>
        <w:t>,</w:t>
      </w:r>
      <w:r w:rsidRPr="0065706B">
        <w:rPr>
          <w:rFonts w:ascii="Arial" w:hAnsi="Arial" w:cs="Arial"/>
          <w:lang w:val="es-EC"/>
        </w:rPr>
        <w:t xml:space="preserve"> cable de 600V, 90°, </w:t>
      </w:r>
      <w:r>
        <w:rPr>
          <w:rFonts w:ascii="Arial" w:hAnsi="Arial" w:cs="Arial"/>
          <w:lang w:val="es-EC"/>
        </w:rPr>
        <w:t xml:space="preserve">cubierta de polietileno </w:t>
      </w:r>
      <w:r w:rsidRPr="0065706B">
        <w:rPr>
          <w:rFonts w:ascii="Arial" w:hAnsi="Arial" w:cs="Arial"/>
          <w:lang w:val="es-EC"/>
        </w:rPr>
        <w:t>resistente a la humedad y temperaturas extremas</w:t>
      </w:r>
      <w:r>
        <w:rPr>
          <w:rFonts w:ascii="Arial" w:hAnsi="Arial" w:cs="Arial"/>
          <w:lang w:val="es-EC"/>
        </w:rPr>
        <w:t>;</w:t>
      </w:r>
      <w:r w:rsidRPr="0065706B">
        <w:rPr>
          <w:rFonts w:ascii="Arial" w:hAnsi="Arial" w:cs="Arial"/>
          <w:lang w:val="es-EC"/>
        </w:rPr>
        <w:t xml:space="preserve"> la experiencia </w:t>
      </w:r>
      <w:r>
        <w:rPr>
          <w:rFonts w:ascii="Arial" w:hAnsi="Arial" w:cs="Arial"/>
          <w:lang w:val="es-EC"/>
        </w:rPr>
        <w:t xml:space="preserve">y las normas </w:t>
      </w:r>
      <w:r w:rsidRPr="0065706B">
        <w:rPr>
          <w:rFonts w:ascii="Arial" w:hAnsi="Arial" w:cs="Arial"/>
          <w:lang w:val="es-EC"/>
        </w:rPr>
        <w:t>recomienda</w:t>
      </w:r>
      <w:r>
        <w:rPr>
          <w:rFonts w:ascii="Arial" w:hAnsi="Arial" w:cs="Arial"/>
          <w:lang w:val="es-EC"/>
        </w:rPr>
        <w:t>n</w:t>
      </w:r>
      <w:r w:rsidRPr="0065706B">
        <w:rPr>
          <w:rFonts w:ascii="Arial" w:hAnsi="Arial" w:cs="Arial"/>
          <w:lang w:val="es-EC"/>
        </w:rPr>
        <w:t xml:space="preserve"> usar en los quirófanos  cable #12 para las fases y cable </w:t>
      </w:r>
      <w:r>
        <w:rPr>
          <w:rFonts w:ascii="Arial" w:hAnsi="Arial" w:cs="Arial"/>
          <w:lang w:val="es-EC"/>
        </w:rPr>
        <w:t>#</w:t>
      </w:r>
      <w:r w:rsidRPr="0065706B">
        <w:rPr>
          <w:rFonts w:ascii="Arial" w:hAnsi="Arial" w:cs="Arial"/>
          <w:lang w:val="es-EC"/>
        </w:rPr>
        <w:t>10</w:t>
      </w:r>
      <w:r>
        <w:rPr>
          <w:rFonts w:ascii="Arial" w:hAnsi="Arial" w:cs="Arial"/>
          <w:lang w:val="es-EC"/>
        </w:rPr>
        <w:t xml:space="preserve"> para los conductores de tierra;</w:t>
      </w:r>
      <w:r w:rsidRPr="0065706B">
        <w:rPr>
          <w:rFonts w:ascii="Arial" w:hAnsi="Arial" w:cs="Arial"/>
          <w:lang w:val="es-EC"/>
        </w:rPr>
        <w:t xml:space="preserve"> el aislamiento entre conducto</w:t>
      </w:r>
      <w:r>
        <w:rPr>
          <w:rFonts w:ascii="Arial" w:hAnsi="Arial" w:cs="Arial"/>
          <w:lang w:val="es-EC"/>
        </w:rPr>
        <w:t>res debe ser mayor a 300KΩ. El tablero debe</w:t>
      </w:r>
      <w:r w:rsidRPr="0065706B">
        <w:rPr>
          <w:rFonts w:ascii="Arial" w:hAnsi="Arial" w:cs="Arial"/>
          <w:lang w:val="es-EC"/>
        </w:rPr>
        <w:t xml:space="preserve"> alimentar  de 4 </w:t>
      </w:r>
      <w:r>
        <w:rPr>
          <w:rFonts w:ascii="Arial" w:hAnsi="Arial" w:cs="Arial"/>
          <w:lang w:val="es-EC"/>
        </w:rPr>
        <w:t>a 6 toma</w:t>
      </w:r>
      <w:r w:rsidRPr="0065706B">
        <w:rPr>
          <w:rFonts w:ascii="Arial" w:hAnsi="Arial" w:cs="Arial"/>
          <w:lang w:val="es-EC"/>
        </w:rPr>
        <w:t xml:space="preserve">corrientes por circuito,  </w:t>
      </w:r>
      <w:r>
        <w:rPr>
          <w:rFonts w:ascii="Arial" w:hAnsi="Arial" w:cs="Arial"/>
          <w:lang w:val="es-EC"/>
        </w:rPr>
        <w:t xml:space="preserve">los mismos que deben ser </w:t>
      </w:r>
      <w:r w:rsidRPr="0065706B">
        <w:rPr>
          <w:rFonts w:ascii="Arial" w:hAnsi="Arial" w:cs="Arial"/>
          <w:lang w:val="es-EC"/>
        </w:rPr>
        <w:t>de grado hospitalario con sistema de neutro</w:t>
      </w:r>
      <w:r>
        <w:rPr>
          <w:rFonts w:ascii="Arial" w:hAnsi="Arial" w:cs="Arial"/>
          <w:lang w:val="es-EC"/>
        </w:rPr>
        <w:t>-</w:t>
      </w:r>
      <w:r w:rsidRPr="0065706B">
        <w:rPr>
          <w:rFonts w:ascii="Arial" w:hAnsi="Arial" w:cs="Arial"/>
          <w:lang w:val="es-EC"/>
        </w:rPr>
        <w:t xml:space="preserve">tierra aislado. </w:t>
      </w:r>
      <w:r>
        <w:rPr>
          <w:rFonts w:ascii="Arial" w:hAnsi="Arial" w:cs="Arial"/>
          <w:lang w:val="es-EC"/>
        </w:rPr>
        <w:t>Los circuitos de tomacorrientes fuera del sistema aislado deben tener protección GFCI contra contactos indirectos a tierra.</w:t>
      </w:r>
      <w:r w:rsidRPr="0065706B">
        <w:rPr>
          <w:rFonts w:ascii="Arial" w:hAnsi="Arial" w:cs="Arial"/>
          <w:lang w:val="es-EC"/>
        </w:rPr>
        <w:t xml:space="preserve"> Las tuberías tienen que ser</w:t>
      </w:r>
      <w:r>
        <w:rPr>
          <w:rFonts w:ascii="Arial" w:hAnsi="Arial" w:cs="Arial"/>
          <w:lang w:val="es-EC"/>
        </w:rPr>
        <w:t xml:space="preserve"> preferiblemente </w:t>
      </w:r>
      <w:r w:rsidRPr="0065706B">
        <w:rPr>
          <w:rFonts w:ascii="Arial" w:hAnsi="Arial" w:cs="Arial"/>
          <w:lang w:val="es-EC"/>
        </w:rPr>
        <w:t xml:space="preserve"> tipo </w:t>
      </w:r>
      <w:proofErr w:type="spellStart"/>
      <w:r w:rsidRPr="0065706B">
        <w:rPr>
          <w:rFonts w:ascii="Arial" w:hAnsi="Arial" w:cs="Arial"/>
          <w:lang w:val="es-EC"/>
        </w:rPr>
        <w:t>conduit</w:t>
      </w:r>
      <w:proofErr w:type="spellEnd"/>
      <w:r w:rsidRPr="0065706B">
        <w:rPr>
          <w:rFonts w:ascii="Arial" w:hAnsi="Arial" w:cs="Arial"/>
          <w:lang w:val="es-EC"/>
        </w:rPr>
        <w:t xml:space="preserve"> metálicas, </w:t>
      </w:r>
      <w:r>
        <w:rPr>
          <w:rFonts w:ascii="Arial" w:hAnsi="Arial" w:cs="Arial"/>
          <w:lang w:val="es-EC"/>
        </w:rPr>
        <w:t>aterrizadas, y</w:t>
      </w:r>
      <w:r w:rsidRPr="0065706B">
        <w:rPr>
          <w:rFonts w:ascii="Arial" w:hAnsi="Arial" w:cs="Arial"/>
          <w:lang w:val="es-EC"/>
        </w:rPr>
        <w:t xml:space="preserve"> el resto del sistema eléctrico depende del consumo esperado y del dimen</w:t>
      </w:r>
      <w:r>
        <w:rPr>
          <w:rFonts w:ascii="Arial" w:hAnsi="Arial" w:cs="Arial"/>
          <w:lang w:val="es-EC"/>
        </w:rPr>
        <w:t>sionamiento de las protecciones.</w:t>
      </w:r>
      <w:r w:rsidRPr="0065706B">
        <w:rPr>
          <w:rFonts w:ascii="Arial" w:hAnsi="Arial" w:cs="Arial"/>
          <w:lang w:val="es-EC"/>
        </w:rPr>
        <w:t xml:space="preserve"> </w:t>
      </w:r>
      <w:r>
        <w:rPr>
          <w:rFonts w:ascii="Arial" w:hAnsi="Arial" w:cs="Arial"/>
          <w:lang w:val="es-EC"/>
        </w:rPr>
        <w:t>S</w:t>
      </w:r>
      <w:r w:rsidRPr="0065706B">
        <w:rPr>
          <w:rFonts w:ascii="Arial" w:hAnsi="Arial" w:cs="Arial"/>
          <w:lang w:val="es-EC"/>
        </w:rPr>
        <w:t>e debe aplicar selectividad de circuitos para evitar que las fallas por cortocircuito o sobrecarga se trasladen a la siguiente protección. No se utiliza</w:t>
      </w:r>
      <w:r>
        <w:rPr>
          <w:rFonts w:ascii="Arial" w:hAnsi="Arial" w:cs="Arial"/>
          <w:lang w:val="es-EC"/>
        </w:rPr>
        <w:t>n</w:t>
      </w:r>
      <w:r w:rsidRPr="0065706B">
        <w:rPr>
          <w:rFonts w:ascii="Arial" w:hAnsi="Arial" w:cs="Arial"/>
          <w:lang w:val="es-EC"/>
        </w:rPr>
        <w:t xml:space="preserve"> dispositivos de prote</w:t>
      </w:r>
      <w:r>
        <w:rPr>
          <w:rFonts w:ascii="Arial" w:hAnsi="Arial" w:cs="Arial"/>
          <w:lang w:val="es-EC"/>
        </w:rPr>
        <w:t>cción GFCI en sistemas aislados.</w:t>
      </w:r>
    </w:p>
    <w:p w:rsidR="00D33AAA"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sidRPr="0065706B">
        <w:rPr>
          <w:rFonts w:ascii="Arial" w:hAnsi="Arial" w:cs="Arial"/>
          <w:lang w:val="es-EC"/>
        </w:rPr>
        <w:lastRenderedPageBreak/>
        <w:t>El suministro eléctrico normal y de generación no es 100% confiable</w:t>
      </w:r>
      <w:r>
        <w:rPr>
          <w:rFonts w:ascii="Arial" w:hAnsi="Arial" w:cs="Arial"/>
          <w:lang w:val="es-EC"/>
        </w:rPr>
        <w:t>;</w:t>
      </w:r>
      <w:r w:rsidRPr="0065706B">
        <w:rPr>
          <w:rFonts w:ascii="Arial" w:hAnsi="Arial" w:cs="Arial"/>
          <w:lang w:val="es-EC"/>
        </w:rPr>
        <w:t xml:space="preserve"> es necesario usar  sistemas de alimentación ininterrumpida </w:t>
      </w:r>
      <w:r>
        <w:rPr>
          <w:rFonts w:ascii="Arial" w:hAnsi="Arial" w:cs="Arial"/>
          <w:lang w:val="es-EC"/>
        </w:rPr>
        <w:t>(</w:t>
      </w:r>
      <w:r w:rsidRPr="0065706B">
        <w:rPr>
          <w:rFonts w:ascii="Arial" w:hAnsi="Arial" w:cs="Arial"/>
          <w:lang w:val="es-EC"/>
        </w:rPr>
        <w:t>UPS</w:t>
      </w:r>
      <w:r>
        <w:rPr>
          <w:rFonts w:ascii="Arial" w:hAnsi="Arial" w:cs="Arial"/>
          <w:lang w:val="es-EC"/>
        </w:rPr>
        <w:t>)</w:t>
      </w:r>
      <w:r w:rsidRPr="0065706B">
        <w:rPr>
          <w:rFonts w:ascii="Arial" w:hAnsi="Arial" w:cs="Arial"/>
          <w:lang w:val="es-EC"/>
        </w:rPr>
        <w:t xml:space="preserve"> y otras protecciones adicionales como supresores de </w:t>
      </w:r>
      <w:proofErr w:type="spellStart"/>
      <w:r w:rsidRPr="0065706B">
        <w:rPr>
          <w:rFonts w:ascii="Arial" w:hAnsi="Arial" w:cs="Arial"/>
          <w:lang w:val="es-EC"/>
        </w:rPr>
        <w:t>transientes</w:t>
      </w:r>
      <w:proofErr w:type="spellEnd"/>
      <w:r w:rsidRPr="0065706B">
        <w:rPr>
          <w:rFonts w:ascii="Arial" w:hAnsi="Arial" w:cs="Arial"/>
          <w:lang w:val="es-EC"/>
        </w:rPr>
        <w:t xml:space="preserve">, UPS en paralelo redundante, etc.  </w:t>
      </w:r>
    </w:p>
    <w:p w:rsidR="00D33AAA"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Pr>
          <w:rFonts w:ascii="Arial" w:hAnsi="Arial" w:cs="Arial"/>
          <w:lang w:val="es-EC"/>
        </w:rPr>
        <w:t>Otro factor importante es la eliminación de la electricidad estática, con pisos y paredes conductivas con resistencia superior a 50KΩ, por la alta frecuencia de funcionamiento de algunos equipos médicos; y 1MΩ para asegurar la eliminación de la estática; además el personal en el quirófano deberá utilizar vestimenta adecuada. La humedad relativa también es importante debe estar entre el 50% y 60% ya que muy baja (ambientes secos) producen estática y muy alta produce condensación sumamente peligroso en la seguridad del paciente.</w:t>
      </w:r>
    </w:p>
    <w:p w:rsidR="00D33AAA"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6"/>
        </w:numPr>
        <w:overflowPunct/>
        <w:autoSpaceDE w:val="0"/>
        <w:autoSpaceDN w:val="0"/>
        <w:spacing w:line="480" w:lineRule="auto"/>
        <w:jc w:val="both"/>
        <w:rPr>
          <w:rFonts w:ascii="Arial" w:hAnsi="Arial" w:cs="Arial"/>
          <w:lang w:val="es-EC"/>
        </w:rPr>
      </w:pPr>
      <w:r>
        <w:rPr>
          <w:rFonts w:ascii="Arial" w:hAnsi="Arial" w:cs="Arial"/>
          <w:lang w:val="es-EC"/>
        </w:rPr>
        <w:t>Los equipos electro-</w:t>
      </w:r>
      <w:r w:rsidRPr="0065706B">
        <w:rPr>
          <w:rFonts w:ascii="Arial" w:hAnsi="Arial" w:cs="Arial"/>
          <w:lang w:val="es-EC"/>
        </w:rPr>
        <w:t>médicos, las instalaciones eléctricas y sistemas de protección deben ser sometidos a mantenimientos y pruebas</w:t>
      </w:r>
      <w:r>
        <w:rPr>
          <w:rFonts w:ascii="Arial" w:hAnsi="Arial" w:cs="Arial"/>
          <w:lang w:val="es-EC"/>
        </w:rPr>
        <w:t xml:space="preserve">  en forma periódica;</w:t>
      </w:r>
      <w:r w:rsidRPr="0065706B">
        <w:rPr>
          <w:rFonts w:ascii="Arial" w:hAnsi="Arial" w:cs="Arial"/>
          <w:lang w:val="es-EC"/>
        </w:rPr>
        <w:t xml:space="preserve"> el objetivo es la</w:t>
      </w:r>
      <w:r>
        <w:rPr>
          <w:rFonts w:ascii="Arial" w:hAnsi="Arial" w:cs="Arial"/>
          <w:lang w:val="es-EC"/>
        </w:rPr>
        <w:t xml:space="preserve"> </w:t>
      </w:r>
      <w:r w:rsidRPr="0065706B">
        <w:rPr>
          <w:rFonts w:ascii="Arial" w:hAnsi="Arial" w:cs="Arial"/>
          <w:lang w:val="es-EC"/>
        </w:rPr>
        <w:t xml:space="preserve"> detección temprana de fallas que puedan desencadenar en daños en equipos y peor aún la electrocución del paciente.</w:t>
      </w:r>
    </w:p>
    <w:p w:rsidR="00D33AAA" w:rsidRDefault="00D33AAA" w:rsidP="00D33AAA">
      <w:pPr>
        <w:pStyle w:val="Prrafodelista"/>
        <w:rPr>
          <w:rFonts w:ascii="Arial" w:hAnsi="Arial" w:cs="Arial"/>
        </w:rPr>
      </w:pPr>
    </w:p>
    <w:p w:rsidR="00D33AAA" w:rsidRPr="0065706B" w:rsidRDefault="00D33AAA" w:rsidP="00D33AAA">
      <w:pPr>
        <w:widowControl/>
        <w:numPr>
          <w:ilvl w:val="0"/>
          <w:numId w:val="56"/>
        </w:numPr>
        <w:overflowPunct/>
        <w:autoSpaceDE w:val="0"/>
        <w:autoSpaceDN w:val="0"/>
        <w:spacing w:line="480" w:lineRule="auto"/>
        <w:jc w:val="both"/>
        <w:rPr>
          <w:rFonts w:ascii="Arial" w:hAnsi="Arial" w:cs="Arial"/>
          <w:lang w:val="es-EC"/>
        </w:rPr>
      </w:pPr>
      <w:r>
        <w:rPr>
          <w:rFonts w:ascii="Arial" w:hAnsi="Arial" w:cs="Arial"/>
          <w:lang w:val="es-EC"/>
        </w:rPr>
        <w:t xml:space="preserve">Técnicamente los quirófanos inteligentes tienen los mismos requerimientos eléctricos que los quirófanos tradicionales la diferencia </w:t>
      </w:r>
      <w:r>
        <w:rPr>
          <w:rFonts w:ascii="Arial" w:hAnsi="Arial" w:cs="Arial"/>
          <w:lang w:val="es-EC"/>
        </w:rPr>
        <w:lastRenderedPageBreak/>
        <w:t xml:space="preserve">que el suministro eléctrico se toma desde soportes brazos suspendidos en el techo.  </w:t>
      </w:r>
    </w:p>
    <w:p w:rsidR="00D33AAA" w:rsidRPr="0065706B" w:rsidRDefault="00D33AAA" w:rsidP="00D33AAA">
      <w:pPr>
        <w:widowControl/>
        <w:overflowPunct/>
        <w:autoSpaceDE w:val="0"/>
        <w:autoSpaceDN w:val="0"/>
        <w:spacing w:line="480" w:lineRule="auto"/>
        <w:jc w:val="both"/>
        <w:rPr>
          <w:rFonts w:ascii="Arial" w:hAnsi="Arial" w:cs="Arial"/>
          <w:lang w:val="es-EC"/>
        </w:rPr>
      </w:pPr>
      <w:r w:rsidRPr="0065706B">
        <w:rPr>
          <w:rFonts w:ascii="Arial" w:hAnsi="Arial" w:cs="Arial"/>
          <w:lang w:val="es-EC"/>
        </w:rPr>
        <w:t xml:space="preserve">  </w:t>
      </w:r>
    </w:p>
    <w:p w:rsidR="00D33AAA" w:rsidRPr="0065706B" w:rsidRDefault="00D33AAA" w:rsidP="00D33AAA">
      <w:pPr>
        <w:widowControl/>
        <w:numPr>
          <w:ilvl w:val="0"/>
          <w:numId w:val="56"/>
        </w:numPr>
        <w:overflowPunct/>
        <w:autoSpaceDE w:val="0"/>
        <w:autoSpaceDN w:val="0"/>
        <w:spacing w:line="480" w:lineRule="auto"/>
        <w:jc w:val="both"/>
        <w:rPr>
          <w:rFonts w:ascii="Arial" w:hAnsi="Arial" w:cs="Arial"/>
          <w:lang w:val="es-EC"/>
        </w:rPr>
      </w:pPr>
      <w:r>
        <w:rPr>
          <w:rFonts w:ascii="Arial" w:hAnsi="Arial" w:cs="Arial"/>
          <w:lang w:val="es-EC"/>
        </w:rPr>
        <w:t>En nuestro país n</w:t>
      </w:r>
      <w:r w:rsidRPr="0065706B">
        <w:rPr>
          <w:rFonts w:ascii="Arial" w:hAnsi="Arial" w:cs="Arial"/>
          <w:lang w:val="es-EC"/>
        </w:rPr>
        <w:t>o existe un reglamento propio sobre instalaciones eléctricas hospitalarias, mucho menos una entidad con poder fiscalizador y sancionador que verifique el cumplimiento de normas de insta</w:t>
      </w:r>
      <w:r>
        <w:rPr>
          <w:rFonts w:ascii="Arial" w:hAnsi="Arial" w:cs="Arial"/>
          <w:lang w:val="es-EC"/>
        </w:rPr>
        <w:t>lación y de seguridad eléctrica;</w:t>
      </w:r>
      <w:r w:rsidRPr="0065706B">
        <w:rPr>
          <w:rFonts w:ascii="Arial" w:hAnsi="Arial" w:cs="Arial"/>
          <w:lang w:val="es-EC"/>
        </w:rPr>
        <w:t xml:space="preserve"> much</w:t>
      </w:r>
      <w:r>
        <w:rPr>
          <w:rFonts w:ascii="Arial" w:hAnsi="Arial" w:cs="Arial"/>
          <w:lang w:val="es-EC"/>
        </w:rPr>
        <w:t>o</w:t>
      </w:r>
      <w:r w:rsidRPr="0065706B">
        <w:rPr>
          <w:rFonts w:ascii="Arial" w:hAnsi="Arial" w:cs="Arial"/>
          <w:lang w:val="es-EC"/>
        </w:rPr>
        <w:t>s de los sistemas revisados en algunas instituciones se ajustan a normas eléctricas, pero esto se da como producto de las exigencias técnicas de fabricantes o proveedores y al profesionalismo de muchos constructores eléctricos</w:t>
      </w:r>
      <w:r>
        <w:rPr>
          <w:rFonts w:ascii="Arial" w:hAnsi="Arial" w:cs="Arial"/>
          <w:lang w:val="es-EC"/>
        </w:rPr>
        <w:t>,</w:t>
      </w:r>
      <w:r w:rsidRPr="0065706B">
        <w:rPr>
          <w:rFonts w:ascii="Arial" w:hAnsi="Arial" w:cs="Arial"/>
          <w:lang w:val="es-EC"/>
        </w:rPr>
        <w:t xml:space="preserve"> más no por el conocimiento pleno de las instituciones proveedoras de los servicios de salud. </w:t>
      </w:r>
    </w:p>
    <w:p w:rsidR="00D33AAA" w:rsidRPr="0065706B" w:rsidRDefault="00D33AAA" w:rsidP="00D33AAA">
      <w:pPr>
        <w:widowControl/>
        <w:overflowPunct/>
        <w:autoSpaceDE w:val="0"/>
        <w:autoSpaceDN w:val="0"/>
        <w:spacing w:line="480" w:lineRule="auto"/>
        <w:jc w:val="both"/>
        <w:rPr>
          <w:rFonts w:ascii="Arial" w:hAnsi="Arial" w:cs="Arial"/>
          <w:lang w:val="es-EC"/>
        </w:rPr>
      </w:pPr>
    </w:p>
    <w:p w:rsidR="00D33AAA" w:rsidRPr="0065706B" w:rsidRDefault="00D33AAA" w:rsidP="00D33AAA">
      <w:pPr>
        <w:widowControl/>
        <w:numPr>
          <w:ilvl w:val="0"/>
          <w:numId w:val="56"/>
        </w:numPr>
        <w:overflowPunct/>
        <w:autoSpaceDE w:val="0"/>
        <w:autoSpaceDN w:val="0"/>
        <w:spacing w:line="480" w:lineRule="auto"/>
        <w:jc w:val="both"/>
        <w:rPr>
          <w:rFonts w:ascii="Arial" w:hAnsi="Arial" w:cs="Arial"/>
          <w:lang w:val="es-EC"/>
        </w:rPr>
      </w:pPr>
      <w:r w:rsidRPr="0065706B">
        <w:rPr>
          <w:rFonts w:ascii="Arial" w:hAnsi="Arial" w:cs="Arial"/>
          <w:lang w:val="es-EC"/>
        </w:rPr>
        <w:t>Los quirófanos inteligentes brindan muchas ventajas frente a los quirófanos tradicionales, pero no son 100% aprovechad</w:t>
      </w:r>
      <w:r>
        <w:rPr>
          <w:rFonts w:ascii="Arial" w:hAnsi="Arial" w:cs="Arial"/>
          <w:lang w:val="es-EC"/>
        </w:rPr>
        <w:t>o</w:t>
      </w:r>
      <w:r w:rsidRPr="0065706B">
        <w:rPr>
          <w:rFonts w:ascii="Arial" w:hAnsi="Arial" w:cs="Arial"/>
          <w:lang w:val="es-EC"/>
        </w:rPr>
        <w:t>s</w:t>
      </w:r>
      <w:r>
        <w:rPr>
          <w:rFonts w:ascii="Arial" w:hAnsi="Arial" w:cs="Arial"/>
          <w:lang w:val="es-EC"/>
        </w:rPr>
        <w:t>,</w:t>
      </w:r>
      <w:r w:rsidRPr="0065706B">
        <w:rPr>
          <w:rFonts w:ascii="Arial" w:hAnsi="Arial" w:cs="Arial"/>
          <w:lang w:val="es-EC"/>
        </w:rPr>
        <w:t xml:space="preserve"> debido a la falta de preparación del personal médico</w:t>
      </w:r>
      <w:r>
        <w:rPr>
          <w:rFonts w:ascii="Arial" w:hAnsi="Arial" w:cs="Arial"/>
          <w:lang w:val="es-EC"/>
        </w:rPr>
        <w:t>;</w:t>
      </w:r>
      <w:r w:rsidRPr="0065706B">
        <w:rPr>
          <w:rFonts w:ascii="Arial" w:hAnsi="Arial" w:cs="Arial"/>
          <w:lang w:val="es-EC"/>
        </w:rPr>
        <w:t xml:space="preserve"> es muy difícil romper con las prácticas tr</w:t>
      </w:r>
      <w:r>
        <w:rPr>
          <w:rFonts w:ascii="Arial" w:hAnsi="Arial" w:cs="Arial"/>
          <w:lang w:val="es-EC"/>
        </w:rPr>
        <w:t>adicionales  sobre todo en profesionales de la salud más antiguos;</w:t>
      </w:r>
      <w:r w:rsidRPr="0065706B">
        <w:rPr>
          <w:rFonts w:ascii="Arial" w:hAnsi="Arial" w:cs="Arial"/>
          <w:lang w:val="es-EC"/>
        </w:rPr>
        <w:t xml:space="preserve"> otro factor importante es que los hospitales no tienen digitalizada toda la información clínica par</w:t>
      </w:r>
      <w:r>
        <w:rPr>
          <w:rFonts w:ascii="Arial" w:hAnsi="Arial" w:cs="Arial"/>
          <w:lang w:val="es-EC"/>
        </w:rPr>
        <w:t xml:space="preserve">a el manejo virtual de la misma. Se entiende que esto es un proceso pero es un inicio muy importante para la evolución de los  hospitales. </w:t>
      </w:r>
    </w:p>
    <w:p w:rsidR="00D33AAA" w:rsidRDefault="00D33AAA" w:rsidP="00D33AAA">
      <w:pPr>
        <w:widowControl/>
        <w:overflowPunct/>
        <w:autoSpaceDE w:val="0"/>
        <w:autoSpaceDN w:val="0"/>
        <w:rPr>
          <w:lang w:val="es-EC"/>
        </w:rPr>
      </w:pPr>
    </w:p>
    <w:p w:rsidR="00D33AAA" w:rsidRDefault="00D33AAA" w:rsidP="00D33AAA">
      <w:pPr>
        <w:widowControl/>
        <w:overflowPunct/>
        <w:autoSpaceDE w:val="0"/>
        <w:autoSpaceDN w:val="0"/>
        <w:spacing w:line="480" w:lineRule="auto"/>
        <w:jc w:val="both"/>
        <w:rPr>
          <w:rFonts w:ascii="Arial" w:hAnsi="Arial" w:cs="Arial"/>
          <w:lang w:val="es-EC"/>
        </w:rPr>
      </w:pPr>
      <w:r>
        <w:rPr>
          <w:rFonts w:ascii="Arial" w:hAnsi="Arial" w:cs="Arial"/>
          <w:lang w:val="es-EC"/>
        </w:rPr>
        <w:t>Las recomendaciones para lograr resultados óptimos son las siguientes:</w:t>
      </w:r>
    </w:p>
    <w:p w:rsidR="00D33AAA"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7"/>
        </w:numPr>
        <w:overflowPunct/>
        <w:autoSpaceDE w:val="0"/>
        <w:autoSpaceDN w:val="0"/>
        <w:spacing w:line="480" w:lineRule="auto"/>
        <w:jc w:val="both"/>
        <w:rPr>
          <w:rFonts w:ascii="Arial" w:hAnsi="Arial" w:cs="Arial"/>
          <w:lang w:val="es-EC"/>
        </w:rPr>
      </w:pPr>
      <w:r>
        <w:rPr>
          <w:rFonts w:ascii="Arial" w:hAnsi="Arial" w:cs="Arial"/>
          <w:lang w:val="es-EC"/>
        </w:rPr>
        <w:t xml:space="preserve">Se debe realizar un análisis de </w:t>
      </w:r>
      <w:r w:rsidRPr="0065706B">
        <w:rPr>
          <w:rFonts w:ascii="Arial" w:hAnsi="Arial" w:cs="Arial"/>
          <w:lang w:val="es-EC"/>
        </w:rPr>
        <w:t>calidad de en</w:t>
      </w:r>
      <w:r>
        <w:rPr>
          <w:rFonts w:ascii="Arial" w:hAnsi="Arial" w:cs="Arial"/>
          <w:lang w:val="es-EC"/>
        </w:rPr>
        <w:t>ergía con los equipos de medición adecuados,</w:t>
      </w:r>
      <w:r w:rsidRPr="0065706B">
        <w:rPr>
          <w:rFonts w:ascii="Arial" w:hAnsi="Arial" w:cs="Arial"/>
          <w:lang w:val="es-EC"/>
        </w:rPr>
        <w:t xml:space="preserve"> los resul</w:t>
      </w:r>
      <w:r>
        <w:rPr>
          <w:rFonts w:ascii="Arial" w:hAnsi="Arial" w:cs="Arial"/>
          <w:lang w:val="es-EC"/>
        </w:rPr>
        <w:t xml:space="preserve">tados </w:t>
      </w:r>
      <w:r w:rsidRPr="0065706B">
        <w:rPr>
          <w:rFonts w:ascii="Arial" w:hAnsi="Arial" w:cs="Arial"/>
          <w:lang w:val="es-EC"/>
        </w:rPr>
        <w:t xml:space="preserve"> establecerá</w:t>
      </w:r>
      <w:r>
        <w:rPr>
          <w:rFonts w:ascii="Arial" w:hAnsi="Arial" w:cs="Arial"/>
          <w:lang w:val="es-EC"/>
        </w:rPr>
        <w:t>n</w:t>
      </w:r>
      <w:r w:rsidRPr="0065706B">
        <w:rPr>
          <w:rFonts w:ascii="Arial" w:hAnsi="Arial" w:cs="Arial"/>
          <w:lang w:val="es-EC"/>
        </w:rPr>
        <w:t xml:space="preserve"> si es necesario realizar cambios o en su defecto implementar nuevos sistemas para asegurar el funcionamiento normal de los quirófanos.</w:t>
      </w:r>
    </w:p>
    <w:p w:rsidR="00D33AAA" w:rsidRDefault="00D33AAA" w:rsidP="00D33AAA">
      <w:pPr>
        <w:widowControl/>
        <w:overflowPunct/>
        <w:autoSpaceDE w:val="0"/>
        <w:autoSpaceDN w:val="0"/>
        <w:spacing w:line="480" w:lineRule="auto"/>
        <w:ind w:left="720"/>
        <w:jc w:val="both"/>
        <w:rPr>
          <w:rFonts w:ascii="Arial" w:hAnsi="Arial" w:cs="Arial"/>
          <w:lang w:val="es-EC"/>
        </w:rPr>
      </w:pPr>
    </w:p>
    <w:p w:rsidR="00D33AAA" w:rsidRDefault="00D33AAA" w:rsidP="00D33AAA">
      <w:pPr>
        <w:widowControl/>
        <w:numPr>
          <w:ilvl w:val="0"/>
          <w:numId w:val="57"/>
        </w:numPr>
        <w:overflowPunct/>
        <w:autoSpaceDE w:val="0"/>
        <w:autoSpaceDN w:val="0"/>
        <w:spacing w:line="480" w:lineRule="auto"/>
        <w:jc w:val="both"/>
        <w:rPr>
          <w:rFonts w:ascii="Arial" w:hAnsi="Arial" w:cs="Arial"/>
          <w:lang w:val="es-EC"/>
        </w:rPr>
      </w:pPr>
      <w:r>
        <w:rPr>
          <w:rFonts w:ascii="Arial" w:hAnsi="Arial" w:cs="Arial"/>
          <w:lang w:val="es-EC"/>
        </w:rPr>
        <w:t>Para minimizar los riesgos,</w:t>
      </w:r>
      <w:r w:rsidRPr="0065706B">
        <w:rPr>
          <w:rFonts w:ascii="Arial" w:hAnsi="Arial" w:cs="Arial"/>
          <w:lang w:val="es-EC"/>
        </w:rPr>
        <w:t xml:space="preserve">  se recomienda usar muy</w:t>
      </w:r>
      <w:r>
        <w:rPr>
          <w:rFonts w:ascii="Arial" w:hAnsi="Arial" w:cs="Arial"/>
          <w:lang w:val="es-EC"/>
        </w:rPr>
        <w:t xml:space="preserve"> bajo voltaje de seguridad (24V</w:t>
      </w:r>
      <w:r w:rsidRPr="0065706B">
        <w:rPr>
          <w:rFonts w:ascii="Arial" w:hAnsi="Arial" w:cs="Arial"/>
          <w:lang w:val="es-EC"/>
        </w:rPr>
        <w:t>) p</w:t>
      </w:r>
      <w:r>
        <w:rPr>
          <w:rFonts w:ascii="Arial" w:hAnsi="Arial" w:cs="Arial"/>
          <w:lang w:val="es-EC"/>
        </w:rPr>
        <w:t xml:space="preserve">ara la alimentación de equipos, actualmente luces, cámaras, LCDS funcionan con bajo voltaje. Cuando se realizan sistemas diferentes de alimentación, se debe evitar mezclas entre ellos. </w:t>
      </w:r>
    </w:p>
    <w:p w:rsidR="00D33AAA" w:rsidRDefault="00D33AAA" w:rsidP="00D33AAA">
      <w:pPr>
        <w:widowControl/>
        <w:overflowPunct/>
        <w:autoSpaceDE w:val="0"/>
        <w:autoSpaceDN w:val="0"/>
        <w:spacing w:line="480" w:lineRule="auto"/>
        <w:jc w:val="both"/>
        <w:rPr>
          <w:rFonts w:ascii="Arial" w:hAnsi="Arial" w:cs="Arial"/>
          <w:lang w:val="es-EC"/>
        </w:rPr>
      </w:pPr>
    </w:p>
    <w:p w:rsidR="00D33AAA" w:rsidRDefault="00D33AAA" w:rsidP="00D33AAA">
      <w:pPr>
        <w:widowControl/>
        <w:numPr>
          <w:ilvl w:val="0"/>
          <w:numId w:val="57"/>
        </w:numPr>
        <w:overflowPunct/>
        <w:autoSpaceDE w:val="0"/>
        <w:autoSpaceDN w:val="0"/>
        <w:spacing w:line="480" w:lineRule="auto"/>
        <w:jc w:val="both"/>
        <w:rPr>
          <w:rFonts w:ascii="Arial" w:hAnsi="Arial" w:cs="Arial"/>
          <w:lang w:val="es-EC"/>
        </w:rPr>
      </w:pPr>
      <w:r>
        <w:rPr>
          <w:rFonts w:ascii="Arial" w:hAnsi="Arial" w:cs="Arial"/>
          <w:lang w:val="es-EC"/>
        </w:rPr>
        <w:t>Es</w:t>
      </w:r>
      <w:r w:rsidRPr="0065706B">
        <w:rPr>
          <w:rFonts w:ascii="Arial" w:hAnsi="Arial" w:cs="Arial"/>
          <w:lang w:val="es-EC"/>
        </w:rPr>
        <w:t xml:space="preserve"> recomendable alimentar</w:t>
      </w:r>
      <w:r>
        <w:rPr>
          <w:rFonts w:ascii="Arial" w:hAnsi="Arial" w:cs="Arial"/>
          <w:lang w:val="es-EC"/>
        </w:rPr>
        <w:t>,</w:t>
      </w:r>
      <w:r w:rsidRPr="0065706B">
        <w:rPr>
          <w:rFonts w:ascii="Arial" w:hAnsi="Arial" w:cs="Arial"/>
          <w:lang w:val="es-EC"/>
        </w:rPr>
        <w:t xml:space="preserve"> todo</w:t>
      </w:r>
      <w:r>
        <w:rPr>
          <w:rFonts w:ascii="Arial" w:hAnsi="Arial" w:cs="Arial"/>
          <w:lang w:val="es-EC"/>
        </w:rPr>
        <w:t>s</w:t>
      </w:r>
      <w:r w:rsidRPr="0065706B">
        <w:rPr>
          <w:rFonts w:ascii="Arial" w:hAnsi="Arial" w:cs="Arial"/>
          <w:lang w:val="es-EC"/>
        </w:rPr>
        <w:t xml:space="preserve"> los equipos usados en los quirófanos</w:t>
      </w:r>
      <w:r>
        <w:rPr>
          <w:rFonts w:ascii="Arial" w:hAnsi="Arial" w:cs="Arial"/>
          <w:lang w:val="es-EC"/>
        </w:rPr>
        <w:t>, con UPS ONLINE doble conversión con dos horas de respaldo.</w:t>
      </w:r>
    </w:p>
    <w:p w:rsidR="00D33AAA" w:rsidRDefault="00D33AAA" w:rsidP="00D33AAA">
      <w:pPr>
        <w:pStyle w:val="Prrafodelista"/>
        <w:rPr>
          <w:rFonts w:ascii="Arial" w:hAnsi="Arial" w:cs="Arial"/>
        </w:rPr>
      </w:pPr>
    </w:p>
    <w:p w:rsidR="00D33AAA" w:rsidRDefault="00D33AAA" w:rsidP="00D33AAA">
      <w:pPr>
        <w:widowControl/>
        <w:numPr>
          <w:ilvl w:val="0"/>
          <w:numId w:val="57"/>
        </w:numPr>
        <w:overflowPunct/>
        <w:autoSpaceDE w:val="0"/>
        <w:autoSpaceDN w:val="0"/>
        <w:spacing w:line="480" w:lineRule="auto"/>
        <w:jc w:val="both"/>
        <w:rPr>
          <w:rFonts w:ascii="Arial" w:hAnsi="Arial" w:cs="Arial"/>
          <w:lang w:val="es-EC"/>
        </w:rPr>
      </w:pPr>
      <w:r>
        <w:rPr>
          <w:rFonts w:ascii="Arial" w:hAnsi="Arial" w:cs="Arial"/>
          <w:lang w:val="es-EC"/>
        </w:rPr>
        <w:t>Llevar un libro de mantenimiento del sistema eléctricos y de los equipos de monitoreo y de protección.</w:t>
      </w:r>
    </w:p>
    <w:p w:rsidR="00D33AAA" w:rsidRPr="002D4293" w:rsidRDefault="00D33AAA" w:rsidP="00D33AAA">
      <w:pPr>
        <w:pStyle w:val="Ttulo1"/>
        <w:spacing w:line="480" w:lineRule="auto"/>
        <w:jc w:val="center"/>
        <w:rPr>
          <w:rFonts w:ascii="Arial" w:hAnsi="Arial" w:cs="Arial"/>
          <w:kern w:val="28"/>
          <w:sz w:val="36"/>
          <w:szCs w:val="36"/>
          <w:lang w:val="es-EC"/>
        </w:rPr>
      </w:pPr>
    </w:p>
    <w:p w:rsidR="00D33AAA" w:rsidRDefault="00D33AAA" w:rsidP="00D33AAA">
      <w:pPr>
        <w:widowControl/>
        <w:overflowPunct/>
        <w:autoSpaceDE w:val="0"/>
        <w:autoSpaceDN w:val="0"/>
        <w:rPr>
          <w:lang w:val="es-EC"/>
        </w:rPr>
      </w:pPr>
    </w:p>
    <w:p w:rsidR="00D33AAA" w:rsidRDefault="00D33AAA" w:rsidP="00D33AAA">
      <w:pPr>
        <w:widowControl/>
        <w:overflowPunct/>
        <w:autoSpaceDE w:val="0"/>
        <w:autoSpaceDN w:val="0"/>
        <w:rPr>
          <w:lang w:val="es-EC"/>
        </w:rPr>
      </w:pPr>
    </w:p>
    <w:p w:rsidR="00D33AAA" w:rsidRDefault="00D33AAA" w:rsidP="00D33AAA">
      <w:pPr>
        <w:widowControl/>
        <w:overflowPunct/>
        <w:autoSpaceDE w:val="0"/>
        <w:autoSpaceDN w:val="0"/>
        <w:rPr>
          <w:lang w:val="es-EC"/>
        </w:rPr>
      </w:pPr>
    </w:p>
    <w:p w:rsidR="00D33AAA" w:rsidRDefault="00D33AAA" w:rsidP="00D33AAA">
      <w:pPr>
        <w:widowControl/>
        <w:overflowPunct/>
        <w:autoSpaceDE w:val="0"/>
        <w:autoSpaceDN w:val="0"/>
        <w:rPr>
          <w:lang w:val="es-EC"/>
        </w:rPr>
      </w:pPr>
    </w:p>
    <w:p w:rsidR="00D33AAA" w:rsidRDefault="00D33AAA" w:rsidP="00D33AAA">
      <w:pPr>
        <w:widowControl/>
        <w:overflowPunct/>
        <w:autoSpaceDE w:val="0"/>
        <w:autoSpaceDN w:val="0"/>
        <w:rPr>
          <w:lang w:val="es-EC"/>
        </w:rPr>
      </w:pPr>
    </w:p>
    <w:p w:rsidR="00D33AAA" w:rsidRDefault="00D33AAA" w:rsidP="00D33AAA">
      <w:pPr>
        <w:spacing w:line="480" w:lineRule="auto"/>
        <w:jc w:val="both"/>
        <w:rPr>
          <w:rFonts w:ascii="Arial" w:hAnsi="Arial" w:cs="Arial"/>
          <w:b/>
          <w:sz w:val="48"/>
          <w:szCs w:val="48"/>
        </w:rPr>
      </w:pPr>
      <w:r>
        <w:rPr>
          <w:rFonts w:ascii="Arial" w:hAnsi="Arial" w:cs="Arial"/>
          <w:b/>
          <w:sz w:val="48"/>
          <w:szCs w:val="48"/>
        </w:rPr>
        <w:t>ANEXO 1</w:t>
      </w:r>
    </w:p>
    <w:p w:rsidR="00D33AAA" w:rsidRDefault="00D33AAA" w:rsidP="00D33AAA">
      <w:pPr>
        <w:spacing w:line="480" w:lineRule="auto"/>
        <w:jc w:val="both"/>
        <w:rPr>
          <w:rFonts w:ascii="Arial" w:hAnsi="Arial" w:cs="Arial"/>
          <w:b/>
        </w:rPr>
      </w:pPr>
      <w:r w:rsidRPr="00B0057C">
        <w:rPr>
          <w:rFonts w:ascii="Arial" w:hAnsi="Arial" w:cs="Arial"/>
          <w:b/>
        </w:rPr>
        <w:t>ANÁ</w:t>
      </w:r>
      <w:r>
        <w:rPr>
          <w:rFonts w:ascii="Arial" w:hAnsi="Arial" w:cs="Arial"/>
          <w:b/>
        </w:rPr>
        <w:t>LISIS DE ENERGÍ</w:t>
      </w:r>
      <w:r w:rsidRPr="00701438">
        <w:rPr>
          <w:rFonts w:ascii="Arial" w:hAnsi="Arial" w:cs="Arial"/>
          <w:b/>
        </w:rPr>
        <w:t xml:space="preserve">A </w:t>
      </w:r>
    </w:p>
    <w:p w:rsidR="00D33AAA" w:rsidRDefault="00D33AAA" w:rsidP="00D33AAA">
      <w:pPr>
        <w:widowControl/>
        <w:overflowPunct/>
        <w:autoSpaceDE w:val="0"/>
        <w:autoSpaceDN w:val="0"/>
        <w:jc w:val="both"/>
        <w:rPr>
          <w:rFonts w:ascii="ArialMT" w:hAnsi="ArialMT" w:cs="ArialMT"/>
          <w:kern w:val="0"/>
          <w:lang w:eastAsia="es-ES"/>
        </w:rPr>
      </w:pPr>
      <w:r>
        <w:rPr>
          <w:rFonts w:ascii="ArialMT" w:hAnsi="ArialMT" w:cs="ArialMT"/>
          <w:kern w:val="0"/>
          <w:lang w:eastAsia="es-ES"/>
        </w:rPr>
        <w:t xml:space="preserve">El analizador </w:t>
      </w:r>
      <w:r w:rsidRPr="003E6167">
        <w:rPr>
          <w:rFonts w:ascii="Arial-BoldItalicMT" w:hAnsi="Arial-BoldItalicMT" w:cs="Arial-BoldItalicMT"/>
          <w:bCs/>
          <w:i/>
          <w:iCs/>
          <w:kern w:val="0"/>
          <w:lang w:eastAsia="es-ES"/>
        </w:rPr>
        <w:t>de energía</w:t>
      </w:r>
      <w:r>
        <w:rPr>
          <w:rFonts w:ascii="Arial-BoldItalicMT" w:hAnsi="Arial-BoldItalicMT" w:cs="Arial-BoldItalicMT"/>
          <w:b/>
          <w:bCs/>
          <w:i/>
          <w:iCs/>
          <w:kern w:val="0"/>
          <w:lang w:eastAsia="es-ES"/>
        </w:rPr>
        <w:t xml:space="preserve"> </w:t>
      </w:r>
      <w:r>
        <w:rPr>
          <w:rFonts w:ascii="ArialMT" w:hAnsi="ArialMT" w:cs="ArialMT"/>
          <w:kern w:val="0"/>
          <w:lang w:eastAsia="es-ES"/>
        </w:rPr>
        <w:t xml:space="preserve">es un instrumento de medida programable que </w:t>
      </w:r>
      <w:r w:rsidRPr="003E6167">
        <w:rPr>
          <w:rFonts w:ascii="Arial-BoldMT" w:hAnsi="Arial-BoldMT" w:cs="Arial-BoldMT"/>
          <w:bCs/>
          <w:kern w:val="0"/>
          <w:lang w:eastAsia="es-ES"/>
        </w:rPr>
        <w:t xml:space="preserve">mide, calcula y registra en memoria  </w:t>
      </w:r>
      <w:r w:rsidRPr="003E6167">
        <w:rPr>
          <w:rFonts w:ascii="ArialMT" w:hAnsi="ArialMT" w:cs="ArialMT"/>
          <w:kern w:val="0"/>
          <w:lang w:eastAsia="es-ES"/>
        </w:rPr>
        <w:t>los principales parámetros eléctricos</w:t>
      </w:r>
      <w:r>
        <w:rPr>
          <w:rFonts w:ascii="ArialMT" w:hAnsi="ArialMT" w:cs="ArialMT"/>
          <w:kern w:val="0"/>
          <w:lang w:eastAsia="es-ES"/>
        </w:rPr>
        <w:t xml:space="preserve"> de redes industriales</w:t>
      </w:r>
      <w:r>
        <w:rPr>
          <w:rFonts w:ascii="Arial-BoldMT" w:hAnsi="Arial-BoldMT" w:cs="Arial-BoldMT"/>
          <w:b/>
          <w:bCs/>
          <w:kern w:val="0"/>
          <w:lang w:eastAsia="es-ES"/>
        </w:rPr>
        <w:t xml:space="preserve"> </w:t>
      </w:r>
      <w:r>
        <w:rPr>
          <w:rFonts w:ascii="ArialMT" w:hAnsi="ArialMT" w:cs="ArialMT"/>
          <w:kern w:val="0"/>
          <w:lang w:eastAsia="es-ES"/>
        </w:rPr>
        <w:t>monofásicas y trifásicas. Cabe destacar los siguientes conceptos.</w:t>
      </w:r>
    </w:p>
    <w:p w:rsidR="00D33AAA" w:rsidRPr="003E6167" w:rsidRDefault="00D33AAA" w:rsidP="00D33AAA">
      <w:pPr>
        <w:widowControl/>
        <w:overflowPunct/>
        <w:autoSpaceDE w:val="0"/>
        <w:autoSpaceDN w:val="0"/>
        <w:jc w:val="both"/>
        <w:rPr>
          <w:rFonts w:ascii="Arial-BoldMT" w:hAnsi="Arial-BoldMT" w:cs="Arial-BoldMT"/>
          <w:b/>
          <w:bCs/>
          <w:kern w:val="0"/>
          <w:lang w:eastAsia="es-ES"/>
        </w:rPr>
      </w:pPr>
    </w:p>
    <w:p w:rsidR="00D33AAA" w:rsidRDefault="00D33AAA" w:rsidP="00D33AAA">
      <w:pPr>
        <w:widowControl/>
        <w:overflowPunct/>
        <w:autoSpaceDE w:val="0"/>
        <w:autoSpaceDN w:val="0"/>
        <w:jc w:val="both"/>
        <w:rPr>
          <w:rFonts w:ascii="ArialMT" w:hAnsi="ArialMT" w:cs="ArialMT"/>
          <w:kern w:val="0"/>
          <w:lang w:eastAsia="es-ES"/>
        </w:rPr>
      </w:pPr>
      <w:r w:rsidRPr="003E6167">
        <w:rPr>
          <w:rFonts w:ascii="Arial-BoldItalicMT" w:hAnsi="Arial-BoldItalicMT" w:cs="Arial-BoldItalicMT"/>
          <w:bCs/>
          <w:i/>
          <w:iCs/>
          <w:kern w:val="0"/>
          <w:lang w:eastAsia="es-ES"/>
        </w:rPr>
        <w:t xml:space="preserve">Está </w:t>
      </w:r>
      <w:r>
        <w:rPr>
          <w:rFonts w:ascii="ArialMT" w:hAnsi="ArialMT" w:cs="ArialMT"/>
          <w:kern w:val="0"/>
          <w:lang w:eastAsia="es-ES"/>
        </w:rPr>
        <w:t xml:space="preserve">diseñado para facilitar el trabajo a aquellas empresas y/o personas que quieren realizar </w:t>
      </w:r>
      <w:proofErr w:type="spellStart"/>
      <w:r>
        <w:rPr>
          <w:rFonts w:ascii="ArialMT" w:hAnsi="ArialMT" w:cs="ArialMT"/>
          <w:kern w:val="0"/>
          <w:lang w:eastAsia="es-ES"/>
        </w:rPr>
        <w:t>auditorias</w:t>
      </w:r>
      <w:proofErr w:type="spellEnd"/>
      <w:r>
        <w:rPr>
          <w:rFonts w:ascii="ArialMT" w:hAnsi="ArialMT" w:cs="ArialMT"/>
          <w:kern w:val="0"/>
          <w:lang w:eastAsia="es-ES"/>
        </w:rPr>
        <w:t xml:space="preserve"> energéticas (estudios del consumo) y control de los principales parámetros eléctricos de una instalación.</w:t>
      </w:r>
    </w:p>
    <w:p w:rsidR="00D33AAA" w:rsidRDefault="00D33AAA" w:rsidP="00D33AAA">
      <w:pPr>
        <w:widowControl/>
        <w:overflowPunct/>
        <w:autoSpaceDE w:val="0"/>
        <w:autoSpaceDN w:val="0"/>
        <w:jc w:val="both"/>
        <w:rPr>
          <w:rFonts w:ascii="ArialMT" w:hAnsi="ArialMT" w:cs="ArialMT"/>
          <w:kern w:val="0"/>
          <w:lang w:eastAsia="es-ES"/>
        </w:rPr>
      </w:pPr>
    </w:p>
    <w:p w:rsidR="00D33AAA" w:rsidRDefault="00D33AAA" w:rsidP="00D33AAA">
      <w:pPr>
        <w:widowControl/>
        <w:overflowPunct/>
        <w:autoSpaceDE w:val="0"/>
        <w:autoSpaceDN w:val="0"/>
        <w:jc w:val="both"/>
        <w:rPr>
          <w:rFonts w:ascii="ArialMT" w:hAnsi="ArialMT" w:cs="ArialMT"/>
          <w:kern w:val="0"/>
          <w:lang w:eastAsia="es-ES"/>
        </w:rPr>
      </w:pPr>
      <w:r>
        <w:rPr>
          <w:rFonts w:ascii="ArialMT" w:hAnsi="ArialMT" w:cs="ArialMT"/>
          <w:kern w:val="0"/>
          <w:lang w:eastAsia="es-ES"/>
        </w:rPr>
        <w:t>El estudio de estos parámetros, es el primer paso para poder analizar la respuesta de las cargas y el hábito de consumo de una empresa o corporación. Las decisiones tomadas tras el estudio pueden orientarse, sin lugar a dudas, a un consumo más racional de la energía y a una disminución de la potencia demandada a la red eléctrica.</w:t>
      </w:r>
    </w:p>
    <w:p w:rsidR="00D33AAA" w:rsidRDefault="00D33AAA" w:rsidP="00D33AAA">
      <w:pPr>
        <w:widowControl/>
        <w:overflowPunct/>
        <w:autoSpaceDE w:val="0"/>
        <w:autoSpaceDN w:val="0"/>
        <w:jc w:val="both"/>
        <w:rPr>
          <w:rFonts w:ascii="ArialMT" w:hAnsi="ArialMT" w:cs="ArialMT"/>
          <w:kern w:val="0"/>
          <w:lang w:eastAsia="es-ES"/>
        </w:rPr>
      </w:pPr>
    </w:p>
    <w:p w:rsidR="00D33AAA" w:rsidRDefault="00D33AAA" w:rsidP="00D33AAA">
      <w:pPr>
        <w:widowControl/>
        <w:overflowPunct/>
        <w:autoSpaceDE w:val="0"/>
        <w:autoSpaceDN w:val="0"/>
        <w:jc w:val="both"/>
        <w:rPr>
          <w:rFonts w:ascii="ArialMT" w:hAnsi="ArialMT" w:cs="ArialMT"/>
          <w:kern w:val="0"/>
          <w:lang w:eastAsia="es-ES"/>
        </w:rPr>
      </w:pPr>
      <w:r>
        <w:rPr>
          <w:rFonts w:ascii="ArialMT" w:hAnsi="ArialMT" w:cs="ArialMT"/>
          <w:kern w:val="0"/>
          <w:lang w:eastAsia="es-ES"/>
        </w:rPr>
        <w:t>La configuración se realiza desde un ordenador mediante la tarjeta SD entregada con el equipo. Una vez seleccionada la escala deseada de los sensores de corriente (en caso de pinzas flexibles), debe verificase el correcto conexionado de tensiones y corrientes; a partir de ese momento el equipo queda preparado para la medida, y en consecuencia para el registro de los datos.</w:t>
      </w:r>
    </w:p>
    <w:p w:rsidR="00D33AAA" w:rsidRDefault="00D33AAA" w:rsidP="00D33AAA">
      <w:pPr>
        <w:widowControl/>
        <w:overflowPunct/>
        <w:autoSpaceDE w:val="0"/>
        <w:autoSpaceDN w:val="0"/>
        <w:rPr>
          <w:rFonts w:ascii="ArialMT" w:hAnsi="ArialMT" w:cs="ArialMT"/>
          <w:kern w:val="0"/>
          <w:lang w:eastAsia="es-ES"/>
        </w:rPr>
      </w:pPr>
    </w:p>
    <w:p w:rsidR="00D33AAA" w:rsidRPr="004F292F" w:rsidRDefault="00D33AAA" w:rsidP="00D33AAA">
      <w:pPr>
        <w:widowControl/>
        <w:overflowPunct/>
        <w:autoSpaceDE w:val="0"/>
        <w:autoSpaceDN w:val="0"/>
        <w:rPr>
          <w:rFonts w:ascii="Arial-BoldMT" w:hAnsi="Arial-BoldMT" w:cs="Arial-BoldMT"/>
          <w:b/>
          <w:bCs/>
          <w:kern w:val="0"/>
          <w:lang w:eastAsia="es-ES"/>
        </w:rPr>
      </w:pPr>
      <w:r w:rsidRPr="004F292F">
        <w:rPr>
          <w:rFonts w:ascii="Arial-BoldMT" w:hAnsi="Arial-BoldMT" w:cs="Arial-BoldMT"/>
          <w:b/>
          <w:bCs/>
          <w:kern w:val="0"/>
          <w:lang w:eastAsia="es-ES"/>
        </w:rPr>
        <w:t>Condiciones medioambientales de trabajo</w:t>
      </w:r>
    </w:p>
    <w:p w:rsidR="00D33AAA" w:rsidRDefault="00D33AAA" w:rsidP="00D33AAA">
      <w:pPr>
        <w:widowControl/>
        <w:overflowPunct/>
        <w:autoSpaceDE w:val="0"/>
        <w:autoSpaceDN w:val="0"/>
        <w:rPr>
          <w:rFonts w:ascii="ArialMT" w:hAnsi="ArialMT" w:cs="ArialMT"/>
          <w:color w:val="000000"/>
          <w:kern w:val="0"/>
          <w:lang w:eastAsia="es-ES"/>
        </w:rPr>
      </w:pPr>
      <w:r>
        <w:rPr>
          <w:rFonts w:ascii="ArialMT" w:hAnsi="ArialMT" w:cs="ArialMT"/>
          <w:color w:val="000000"/>
          <w:kern w:val="0"/>
          <w:lang w:eastAsia="es-ES"/>
        </w:rPr>
        <w:t>Temperatura 10…50 ºC</w:t>
      </w:r>
    </w:p>
    <w:p w:rsidR="00D33AAA" w:rsidRDefault="00D33AAA" w:rsidP="00D33AAA">
      <w:pPr>
        <w:widowControl/>
        <w:overflowPunct/>
        <w:autoSpaceDE w:val="0"/>
        <w:autoSpaceDN w:val="0"/>
        <w:rPr>
          <w:rFonts w:ascii="ArialMT" w:hAnsi="ArialMT" w:cs="ArialMT"/>
          <w:color w:val="000000"/>
          <w:kern w:val="0"/>
          <w:lang w:eastAsia="es-ES"/>
        </w:rPr>
      </w:pPr>
      <w:r>
        <w:rPr>
          <w:rFonts w:ascii="ArialMT" w:hAnsi="ArialMT" w:cs="ArialMT"/>
          <w:color w:val="000000"/>
          <w:kern w:val="0"/>
          <w:lang w:eastAsia="es-ES"/>
        </w:rPr>
        <w:t>Altitud 2.000 m</w:t>
      </w:r>
    </w:p>
    <w:p w:rsidR="00D33AAA" w:rsidRDefault="00D33AAA" w:rsidP="00D33AAA">
      <w:pPr>
        <w:widowControl/>
        <w:overflowPunct/>
        <w:autoSpaceDE w:val="0"/>
        <w:autoSpaceDN w:val="0"/>
        <w:rPr>
          <w:rFonts w:ascii="ArialMT" w:hAnsi="ArialMT" w:cs="ArialMT"/>
          <w:color w:val="000000"/>
          <w:kern w:val="0"/>
          <w:lang w:eastAsia="es-ES"/>
        </w:rPr>
      </w:pPr>
      <w:r>
        <w:rPr>
          <w:rFonts w:ascii="ArialMT" w:hAnsi="ArialMT" w:cs="ArialMT"/>
          <w:color w:val="000000"/>
          <w:kern w:val="0"/>
          <w:lang w:eastAsia="es-ES"/>
        </w:rPr>
        <w:t>Humedad 95% HR sin condensación</w:t>
      </w:r>
    </w:p>
    <w:p w:rsidR="00D33AAA" w:rsidRDefault="00D33AAA" w:rsidP="00D33AAA">
      <w:pPr>
        <w:widowControl/>
        <w:overflowPunct/>
        <w:autoSpaceDE w:val="0"/>
        <w:autoSpaceDN w:val="0"/>
        <w:rPr>
          <w:rFonts w:ascii="ArialMT" w:hAnsi="ArialMT" w:cs="ArialMT"/>
          <w:color w:val="000000"/>
          <w:kern w:val="0"/>
          <w:lang w:eastAsia="es-ES"/>
        </w:rPr>
      </w:pPr>
    </w:p>
    <w:p w:rsidR="00D33AAA" w:rsidRPr="004F292F" w:rsidRDefault="00D33AAA" w:rsidP="00D33AAA">
      <w:pPr>
        <w:widowControl/>
        <w:overflowPunct/>
        <w:autoSpaceDE w:val="0"/>
        <w:autoSpaceDN w:val="0"/>
        <w:rPr>
          <w:rFonts w:ascii="Arial-BoldMT" w:hAnsi="Arial-BoldMT" w:cs="Arial-BoldMT"/>
          <w:b/>
          <w:bCs/>
          <w:kern w:val="0"/>
          <w:lang w:eastAsia="es-ES"/>
        </w:rPr>
      </w:pPr>
      <w:r w:rsidRPr="004F292F">
        <w:rPr>
          <w:rFonts w:ascii="Arial-BoldMT" w:hAnsi="Arial-BoldMT" w:cs="Arial-BoldMT"/>
          <w:b/>
          <w:bCs/>
          <w:kern w:val="0"/>
          <w:lang w:eastAsia="es-ES"/>
        </w:rPr>
        <w:t>Otras</w:t>
      </w:r>
    </w:p>
    <w:p w:rsidR="00D33AAA" w:rsidRDefault="00D33AAA" w:rsidP="00D33AAA">
      <w:pPr>
        <w:widowControl/>
        <w:overflowPunct/>
        <w:autoSpaceDE w:val="0"/>
        <w:autoSpaceDN w:val="0"/>
        <w:rPr>
          <w:rFonts w:ascii="ArialMT" w:hAnsi="ArialMT" w:cs="ArialMT"/>
          <w:color w:val="000000"/>
          <w:kern w:val="0"/>
          <w:lang w:eastAsia="es-ES"/>
        </w:rPr>
      </w:pPr>
      <w:r>
        <w:rPr>
          <w:rFonts w:ascii="ArialMT" w:hAnsi="ArialMT" w:cs="ArialMT"/>
          <w:color w:val="000000"/>
          <w:kern w:val="0"/>
          <w:lang w:eastAsia="es-ES"/>
        </w:rPr>
        <w:t>Temperatura de almacenamiento -10…65 ºC</w:t>
      </w:r>
    </w:p>
    <w:p w:rsidR="00D33AAA" w:rsidRDefault="00D33AAA" w:rsidP="00D33AAA">
      <w:pPr>
        <w:widowControl/>
        <w:overflowPunct/>
        <w:autoSpaceDE w:val="0"/>
        <w:autoSpaceDN w:val="0"/>
        <w:rPr>
          <w:rFonts w:ascii="ArialMT" w:hAnsi="ArialMT" w:cs="ArialMT"/>
          <w:color w:val="000000"/>
          <w:kern w:val="0"/>
          <w:lang w:eastAsia="es-ES"/>
        </w:rPr>
      </w:pPr>
      <w:r>
        <w:rPr>
          <w:rFonts w:ascii="ArialMT" w:hAnsi="ArialMT" w:cs="ArialMT"/>
          <w:color w:val="000000"/>
          <w:kern w:val="0"/>
          <w:lang w:eastAsia="es-ES"/>
        </w:rPr>
        <w:t>Grado de protección IP 53</w:t>
      </w: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jc w:val="both"/>
        <w:rPr>
          <w:rFonts w:ascii="ArialMT" w:hAnsi="ArialMT" w:cs="ArialMT"/>
          <w:kern w:val="0"/>
          <w:lang w:eastAsia="es-ES"/>
        </w:rPr>
      </w:pPr>
      <w:r>
        <w:rPr>
          <w:rFonts w:ascii="ArialMT" w:hAnsi="ArialMT" w:cs="ArialMT"/>
          <w:kern w:val="0"/>
          <w:lang w:eastAsia="es-ES"/>
        </w:rPr>
        <w:t>En la siguiente tabla se muestran los parámetros registrados por el equipo en caso de estar realizando la medida en un sistema trifásico de tres o cuatro hilos.</w:t>
      </w: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142B08" w:rsidP="00D33AAA">
      <w:pPr>
        <w:widowControl/>
        <w:overflowPunct/>
        <w:autoSpaceDE w:val="0"/>
        <w:autoSpaceDN w:val="0"/>
        <w:rPr>
          <w:rFonts w:ascii="ArialMT" w:hAnsi="ArialMT" w:cs="ArialMT"/>
          <w:kern w:val="0"/>
          <w:lang w:eastAsia="es-ES"/>
        </w:rPr>
      </w:pPr>
      <w:r w:rsidRPr="00F53BBF">
        <w:rPr>
          <w:rFonts w:ascii="ArialMT" w:hAnsi="ArialMT" w:cs="ArialMT"/>
          <w:noProof/>
          <w:kern w:val="0"/>
          <w:lang w:eastAsia="es-ES"/>
        </w:rPr>
        <w:pict>
          <v:shape id="_x0000_i1043" type="#_x0000_t75" style="width:404.25pt;height:405pt;visibility:visible;mso-wrap-style:square">
            <v:imagedata r:id="rId29" o:title="" croptop="16915f" cropbottom="20838f" cropleft="7282f" cropright="5779f"/>
          </v:shape>
        </w:pict>
      </w: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jc w:val="both"/>
        <w:rPr>
          <w:rFonts w:ascii="Arial" w:hAnsi="Arial" w:cs="Arial"/>
          <w:kern w:val="0"/>
          <w:lang w:eastAsia="es-ES"/>
        </w:rPr>
      </w:pPr>
      <w:r w:rsidRPr="00725FE2">
        <w:rPr>
          <w:rFonts w:ascii="Arial" w:hAnsi="Arial" w:cs="Arial"/>
          <w:kern w:val="0"/>
          <w:lang w:eastAsia="es-ES"/>
        </w:rPr>
        <w:t>En la figura 1</w:t>
      </w:r>
      <w:r>
        <w:rPr>
          <w:rFonts w:ascii="Arial" w:hAnsi="Arial" w:cs="Arial"/>
          <w:kern w:val="0"/>
          <w:lang w:eastAsia="es-ES"/>
        </w:rPr>
        <w:t>,</w:t>
      </w:r>
      <w:r w:rsidRPr="00725FE2">
        <w:rPr>
          <w:rFonts w:ascii="Arial" w:hAnsi="Arial" w:cs="Arial"/>
          <w:kern w:val="0"/>
          <w:lang w:eastAsia="es-ES"/>
        </w:rPr>
        <w:t xml:space="preserve"> podemos apreciar, la manera de realizar las conexiones del analiz</w:t>
      </w:r>
      <w:r>
        <w:rPr>
          <w:rFonts w:ascii="Arial" w:hAnsi="Arial" w:cs="Arial"/>
          <w:kern w:val="0"/>
          <w:lang w:eastAsia="es-ES"/>
        </w:rPr>
        <w:t>ador de energía en un sistema de 4 hilos (3 fases + neutro). Debe respetarse la secuencia en las fases y tener en cuenta la dirección de la corriente.</w:t>
      </w:r>
    </w:p>
    <w:p w:rsidR="00D33AAA" w:rsidRDefault="00D33AAA" w:rsidP="00D33AAA">
      <w:pPr>
        <w:widowControl/>
        <w:overflowPunct/>
        <w:autoSpaceDE w:val="0"/>
        <w:autoSpaceDN w:val="0"/>
        <w:jc w:val="both"/>
        <w:rPr>
          <w:rFonts w:ascii="Arial" w:hAnsi="Arial" w:cs="Arial"/>
          <w:kern w:val="0"/>
          <w:lang w:eastAsia="es-ES"/>
        </w:rPr>
      </w:pPr>
    </w:p>
    <w:p w:rsidR="00D33AAA" w:rsidRDefault="00D33AAA" w:rsidP="00D33AAA">
      <w:pPr>
        <w:widowControl/>
        <w:overflowPunct/>
        <w:autoSpaceDE w:val="0"/>
        <w:autoSpaceDN w:val="0"/>
        <w:jc w:val="both"/>
        <w:rPr>
          <w:rFonts w:ascii="Arial" w:hAnsi="Arial" w:cs="Arial"/>
          <w:kern w:val="0"/>
          <w:lang w:eastAsia="es-ES"/>
        </w:rPr>
      </w:pPr>
      <w:r>
        <w:rPr>
          <w:rFonts w:ascii="Arial" w:hAnsi="Arial" w:cs="Arial"/>
          <w:kern w:val="0"/>
          <w:lang w:eastAsia="es-ES"/>
        </w:rPr>
        <w:t>En la figura 2, tenemos un gráfico obtenido del analizador, de los valores de voltaje obtenidos cada cierto tiempo preestablecido. Se tiene un gráfico por cada línea y cada uno es de diferente color para diferenciarlo.</w:t>
      </w:r>
    </w:p>
    <w:p w:rsidR="00D33AAA" w:rsidRDefault="00D33AAA" w:rsidP="00D33AAA">
      <w:pPr>
        <w:widowControl/>
        <w:overflowPunct/>
        <w:autoSpaceDE w:val="0"/>
        <w:autoSpaceDN w:val="0"/>
        <w:jc w:val="both"/>
        <w:rPr>
          <w:rFonts w:ascii="Arial" w:hAnsi="Arial" w:cs="Arial"/>
          <w:kern w:val="0"/>
          <w:lang w:eastAsia="es-ES"/>
        </w:rPr>
      </w:pPr>
    </w:p>
    <w:p w:rsidR="00D33AAA" w:rsidRPr="00725FE2" w:rsidRDefault="00D33AAA" w:rsidP="00D33AAA">
      <w:pPr>
        <w:widowControl/>
        <w:overflowPunct/>
        <w:autoSpaceDE w:val="0"/>
        <w:autoSpaceDN w:val="0"/>
        <w:jc w:val="both"/>
        <w:rPr>
          <w:rFonts w:ascii="Arial" w:hAnsi="Arial" w:cs="Arial"/>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BoldMT" w:hAnsi="Arial-BoldMT" w:cs="Arial-BoldMT"/>
          <w:b/>
          <w:bCs/>
          <w:kern w:val="0"/>
          <w:lang w:eastAsia="es-ES"/>
        </w:rPr>
      </w:pPr>
    </w:p>
    <w:p w:rsidR="00D33AAA" w:rsidRDefault="00D33AAA" w:rsidP="00D33AAA">
      <w:pPr>
        <w:widowControl/>
        <w:overflowPunct/>
        <w:autoSpaceDE w:val="0"/>
        <w:autoSpaceDN w:val="0"/>
        <w:rPr>
          <w:rFonts w:ascii="Arial-BoldMT" w:hAnsi="Arial-BoldMT" w:cs="Arial-BoldMT"/>
          <w:b/>
          <w:bCs/>
          <w:kern w:val="0"/>
          <w:lang w:eastAsia="es-ES"/>
        </w:rPr>
      </w:pPr>
      <w:r>
        <w:rPr>
          <w:rFonts w:ascii="Arial-BoldMT" w:hAnsi="Arial-BoldMT" w:cs="Arial-BoldMT"/>
          <w:b/>
          <w:bCs/>
          <w:kern w:val="0"/>
          <w:lang w:eastAsia="es-ES"/>
        </w:rPr>
        <w:t>Diagrama de conexión trifásico (4 hilos)</w:t>
      </w:r>
    </w:p>
    <w:p w:rsidR="00D33AAA" w:rsidRDefault="00D33AAA" w:rsidP="00D33AAA">
      <w:pPr>
        <w:widowControl/>
        <w:overflowPunct/>
        <w:autoSpaceDE w:val="0"/>
        <w:autoSpaceDN w:val="0"/>
        <w:rPr>
          <w:rFonts w:ascii="ArialMT" w:hAnsi="ArialMT" w:cs="ArialMT"/>
          <w:kern w:val="0"/>
          <w:lang w:eastAsia="es-ES"/>
        </w:rPr>
      </w:pPr>
    </w:p>
    <w:p w:rsidR="00D33AAA" w:rsidRDefault="00142B08" w:rsidP="00D33AAA">
      <w:pPr>
        <w:widowControl/>
        <w:overflowPunct/>
        <w:autoSpaceDE w:val="0"/>
        <w:autoSpaceDN w:val="0"/>
        <w:rPr>
          <w:rFonts w:ascii="ArialMT" w:hAnsi="ArialMT" w:cs="ArialMT"/>
          <w:kern w:val="0"/>
          <w:lang w:eastAsia="es-ES"/>
        </w:rPr>
      </w:pPr>
      <w:r w:rsidRPr="00F53BBF">
        <w:rPr>
          <w:rFonts w:ascii="ArialMT" w:hAnsi="ArialMT" w:cs="ArialMT"/>
          <w:noProof/>
          <w:kern w:val="0"/>
          <w:lang w:eastAsia="es-ES"/>
        </w:rPr>
        <w:pict>
          <v:shape id="Imagen 2" o:spid="_x0000_i1044" type="#_x0000_t75" style="width:270pt;height:312pt;visibility:visible;mso-wrap-style:square">
            <v:imagedata r:id="rId30" o:title=""/>
          </v:shape>
        </w:pict>
      </w:r>
    </w:p>
    <w:p w:rsidR="00D33AAA" w:rsidRDefault="00D33AAA" w:rsidP="00D33AAA">
      <w:pPr>
        <w:widowControl/>
        <w:overflowPunct/>
        <w:autoSpaceDE w:val="0"/>
        <w:autoSpaceDN w:val="0"/>
        <w:rPr>
          <w:rFonts w:ascii="ArialMT" w:hAnsi="ArialMT" w:cs="ArialMT"/>
          <w:kern w:val="0"/>
          <w:lang w:eastAsia="es-ES"/>
        </w:rPr>
      </w:pPr>
      <w:r>
        <w:rPr>
          <w:rFonts w:ascii="ArialMT" w:hAnsi="ArialMT" w:cs="ArialMT"/>
          <w:kern w:val="0"/>
          <w:lang w:eastAsia="es-ES"/>
        </w:rPr>
        <w:t xml:space="preserve">                                               Figura 1</w:t>
      </w:r>
    </w:p>
    <w:p w:rsidR="00D33AAA" w:rsidRDefault="00D33AAA" w:rsidP="00D33AAA">
      <w:pPr>
        <w:widowControl/>
        <w:overflowPunct/>
        <w:autoSpaceDE w:val="0"/>
        <w:autoSpaceDN w:val="0"/>
        <w:jc w:val="center"/>
        <w:rPr>
          <w:rFonts w:ascii="ArialMT" w:hAnsi="ArialMT" w:cs="ArialMT"/>
          <w:kern w:val="0"/>
          <w:lang w:eastAsia="es-ES"/>
        </w:rPr>
      </w:pPr>
    </w:p>
    <w:p w:rsidR="00D33AAA" w:rsidRDefault="00142B08" w:rsidP="00D33AAA">
      <w:pPr>
        <w:widowControl/>
        <w:overflowPunct/>
        <w:autoSpaceDE w:val="0"/>
        <w:autoSpaceDN w:val="0"/>
        <w:rPr>
          <w:rFonts w:ascii="ArialMT" w:hAnsi="ArialMT" w:cs="ArialMT"/>
          <w:kern w:val="0"/>
          <w:lang w:eastAsia="es-ES"/>
        </w:rPr>
      </w:pPr>
      <w:r w:rsidRPr="00F53BBF">
        <w:rPr>
          <w:rFonts w:ascii="ArialMT" w:hAnsi="ArialMT" w:cs="ArialMT"/>
          <w:noProof/>
          <w:kern w:val="0"/>
          <w:lang w:eastAsia="es-ES"/>
        </w:rPr>
        <w:pict>
          <v:shape id="Imagen 3" o:spid="_x0000_i1045" type="#_x0000_t75" style="width:406.5pt;height:195.75pt;visibility:visible;mso-wrap-style:square">
            <v:imagedata r:id="rId31" o:title=""/>
          </v:shape>
        </w:pict>
      </w:r>
    </w:p>
    <w:p w:rsidR="00D33AAA" w:rsidRDefault="00D33AAA" w:rsidP="00D33AAA">
      <w:pPr>
        <w:widowControl/>
        <w:overflowPunct/>
        <w:autoSpaceDE w:val="0"/>
        <w:autoSpaceDN w:val="0"/>
        <w:rPr>
          <w:rFonts w:ascii="ArialMT" w:hAnsi="ArialMT" w:cs="ArialMT"/>
          <w:kern w:val="0"/>
          <w:lang w:eastAsia="es-ES"/>
        </w:rPr>
      </w:pPr>
    </w:p>
    <w:p w:rsidR="00D33AAA" w:rsidRDefault="00D33AAA" w:rsidP="00D33AAA">
      <w:pPr>
        <w:widowControl/>
        <w:overflowPunct/>
        <w:autoSpaceDE w:val="0"/>
        <w:autoSpaceDN w:val="0"/>
        <w:rPr>
          <w:rFonts w:ascii="ArialMT" w:hAnsi="ArialMT" w:cs="ArialMT"/>
          <w:kern w:val="0"/>
          <w:lang w:eastAsia="es-ES"/>
        </w:rPr>
      </w:pPr>
      <w:r>
        <w:rPr>
          <w:rFonts w:ascii="ArialMT" w:hAnsi="ArialMT" w:cs="ArialMT"/>
          <w:kern w:val="0"/>
          <w:lang w:eastAsia="es-ES"/>
        </w:rPr>
        <w:t xml:space="preserve">                                                         Figura 2</w:t>
      </w:r>
    </w:p>
    <w:p w:rsidR="00D33AAA" w:rsidRPr="002D7A23" w:rsidRDefault="00D33AAA" w:rsidP="00D33AAA">
      <w:pPr>
        <w:widowControl/>
        <w:overflowPunct/>
        <w:autoSpaceDE w:val="0"/>
        <w:autoSpaceDN w:val="0"/>
        <w:rPr>
          <w:rFonts w:ascii="ArialMT" w:hAnsi="ArialMT" w:cs="ArialMT"/>
          <w:kern w:val="0"/>
          <w:lang w:eastAsia="es-ES"/>
        </w:rPr>
      </w:pPr>
    </w:p>
    <w:p w:rsidR="00D33AAA" w:rsidRPr="00713D95" w:rsidRDefault="00D33AAA" w:rsidP="00D33AAA">
      <w:pPr>
        <w:widowControl/>
        <w:overflowPunct/>
        <w:autoSpaceDE w:val="0"/>
        <w:autoSpaceDN w:val="0"/>
        <w:rPr>
          <w:b/>
          <w:sz w:val="48"/>
          <w:szCs w:val="48"/>
          <w:lang w:val="es-EC"/>
        </w:rPr>
      </w:pPr>
      <w:r w:rsidRPr="00713D95">
        <w:rPr>
          <w:b/>
          <w:sz w:val="48"/>
          <w:szCs w:val="48"/>
          <w:lang w:val="es-EC"/>
        </w:rPr>
        <w:t>ANEXO 2</w:t>
      </w:r>
    </w:p>
    <w:p w:rsidR="00D33AAA" w:rsidRPr="00713D95" w:rsidRDefault="00D33AAA" w:rsidP="00D33AAA">
      <w:pPr>
        <w:widowControl/>
        <w:overflowPunct/>
        <w:autoSpaceDE w:val="0"/>
        <w:autoSpaceDN w:val="0"/>
        <w:rPr>
          <w:sz w:val="36"/>
          <w:szCs w:val="36"/>
          <w:lang w:val="es-EC"/>
        </w:rPr>
      </w:pPr>
    </w:p>
    <w:p w:rsidR="00D33AAA" w:rsidRPr="00701438" w:rsidRDefault="00D33AAA" w:rsidP="00D33AAA">
      <w:pPr>
        <w:spacing w:line="480" w:lineRule="auto"/>
        <w:jc w:val="both"/>
        <w:rPr>
          <w:rFonts w:ascii="Arial" w:hAnsi="Arial" w:cs="Arial"/>
          <w:b/>
        </w:rPr>
      </w:pPr>
      <w:r>
        <w:rPr>
          <w:rFonts w:ascii="Arial" w:hAnsi="Arial" w:cs="Arial"/>
          <w:b/>
        </w:rPr>
        <w:t>REGLAMENTO ELECTROTÉ</w:t>
      </w:r>
      <w:r w:rsidRPr="00701438">
        <w:rPr>
          <w:rFonts w:ascii="Arial" w:hAnsi="Arial" w:cs="Arial"/>
          <w:b/>
        </w:rPr>
        <w:t>CNICO EN BAJA TENSIÓN ITC-38-BT</w:t>
      </w:r>
    </w:p>
    <w:p w:rsidR="00D33AAA" w:rsidRDefault="00D33AAA" w:rsidP="00D33AAA">
      <w:pPr>
        <w:widowControl/>
        <w:overflowPunct/>
        <w:autoSpaceDE w:val="0"/>
        <w:autoSpaceDN w:val="0"/>
        <w:rPr>
          <w:rFonts w:ascii="Arial" w:hAnsi="Arial" w:cs="Arial"/>
          <w:b/>
          <w:bCs/>
          <w:color w:val="0000CD"/>
          <w:kern w:val="0"/>
          <w:sz w:val="44"/>
          <w:szCs w:val="44"/>
          <w:lang w:val="es-EC"/>
        </w:rPr>
      </w:pP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Instrucción Técnica Complementaria para Baja Tensión: ITC-BT-38 Instalaciones con fines especiales. Requisitos particulares para la instalación eléctrica en quirófanos y salas de intervención.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p>
    <w:p w:rsidR="00D33AAA" w:rsidRPr="005F7FA8" w:rsidRDefault="00D33AAA" w:rsidP="00D33AAA">
      <w:pPr>
        <w:widowControl/>
        <w:overflowPunct/>
        <w:autoSpaceDE w:val="0"/>
        <w:autoSpaceDN w:val="0"/>
        <w:jc w:val="both"/>
        <w:rPr>
          <w:rFonts w:ascii="Arial" w:hAnsi="Arial" w:cs="Arial"/>
          <w:bCs/>
          <w:color w:val="000000"/>
          <w:kern w:val="0"/>
          <w:lang w:val="es-EC"/>
        </w:rPr>
      </w:pPr>
      <w:r w:rsidRPr="005F7FA8">
        <w:rPr>
          <w:rFonts w:ascii="Arial" w:hAnsi="Arial" w:cs="Arial"/>
          <w:bCs/>
          <w:color w:val="000000"/>
          <w:kern w:val="0"/>
          <w:lang w:val="es-EC"/>
        </w:rPr>
        <w:t>ITC-BT-38 del Reglamento electrotécnico para baja tensión aprobado por REAL DECRETO 842/2002, de 2 de agosto. BOE núm. 224 del miércoles 18 de septiembre.</w:t>
      </w:r>
    </w:p>
    <w:p w:rsidR="00D33AAA" w:rsidRPr="005F7FA8" w:rsidRDefault="00D33AAA" w:rsidP="00D33AAA">
      <w:pPr>
        <w:widowControl/>
        <w:overflowPunct/>
        <w:autoSpaceDE w:val="0"/>
        <w:autoSpaceDN w:val="0"/>
        <w:jc w:val="both"/>
        <w:rPr>
          <w:rFonts w:ascii="Arial" w:hAnsi="Arial" w:cs="Arial"/>
          <w:bCs/>
          <w:color w:val="000000"/>
          <w:kern w:val="0"/>
          <w:lang w:val="es-EC"/>
        </w:rPr>
      </w:pP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1. Objeto y campo de aplicación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 Condiciones generales de seguridad e instalación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2.1 Medidas de protección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2.1.1 Puesta a tierra de protección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 xml:space="preserve">2.1.2 Conexión de </w:t>
      </w:r>
      <w:proofErr w:type="spellStart"/>
      <w:r w:rsidRPr="005F7FA8">
        <w:rPr>
          <w:rFonts w:ascii="Arial" w:hAnsi="Arial" w:cs="Arial"/>
          <w:b/>
          <w:bCs/>
          <w:color w:val="000000"/>
          <w:kern w:val="0"/>
          <w:lang w:val="es-EC"/>
        </w:rPr>
        <w:t>equipotencialidad</w:t>
      </w:r>
      <w:proofErr w:type="spellEnd"/>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2.1.3 Suministro a través de un transformador de aislamiento</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 xml:space="preserve">2.1.4 Protección diferencial y contra </w:t>
      </w:r>
      <w:proofErr w:type="spellStart"/>
      <w:r w:rsidRPr="005F7FA8">
        <w:rPr>
          <w:rFonts w:ascii="Arial" w:hAnsi="Arial" w:cs="Arial"/>
          <w:b/>
          <w:bCs/>
          <w:color w:val="000000"/>
          <w:kern w:val="0"/>
          <w:lang w:val="es-EC"/>
        </w:rPr>
        <w:t>sobreintensidades</w:t>
      </w:r>
      <w:proofErr w:type="spellEnd"/>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2.1.5 Empleo de muy baja tensión de seguridad</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2.2 Suministros complementarios</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2.3 Medidas contra el riesgo de incendio o explosión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2.4 Control y mantenimiento</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2.4.1 Antes de la puesta en servicio de la instalación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2.4.2 Después de su puesta en servicio</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2.4.3 Libro de Mantenimiento</w:t>
      </w: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3. Condiciones especiales de instalación de receptores en quirófanos y salas de intervención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p>
    <w:p w:rsidR="00D33AAA" w:rsidRPr="005F7FA8" w:rsidRDefault="00D33AAA" w:rsidP="00D33AAA">
      <w:pPr>
        <w:widowControl/>
        <w:overflowPunct/>
        <w:autoSpaceDE w:val="0"/>
        <w:autoSpaceDN w:val="0"/>
        <w:rPr>
          <w:rFonts w:ascii="Arial" w:hAnsi="Arial" w:cs="Arial"/>
          <w:b/>
          <w:bCs/>
          <w:color w:val="000000"/>
          <w:kern w:val="0"/>
          <w:lang w:val="es-EC"/>
        </w:rPr>
      </w:pPr>
      <w:r w:rsidRPr="005F7FA8">
        <w:rPr>
          <w:rFonts w:ascii="Arial" w:hAnsi="Arial" w:cs="Arial"/>
          <w:b/>
          <w:bCs/>
          <w:color w:val="000000"/>
          <w:kern w:val="0"/>
          <w:lang w:val="es-EC"/>
        </w:rPr>
        <w:t>1. Objeto y campo de aplicación</w:t>
      </w:r>
    </w:p>
    <w:p w:rsidR="00D33AAA" w:rsidRPr="005F7FA8" w:rsidRDefault="00D33AAA" w:rsidP="00D33AAA">
      <w:pPr>
        <w:widowControl/>
        <w:overflowPunct/>
        <w:autoSpaceDE w:val="0"/>
        <w:autoSpaceDN w:val="0"/>
        <w:rPr>
          <w:rFonts w:ascii="Arial" w:hAnsi="Arial" w:cs="Arial"/>
          <w:b/>
          <w:b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El objeto de la presente instrucción es determinar los requisitos particulares para las instalaciones eléctricas en quirófanos y salas de intervención así como las condiciones de instalación de los receptores utilizados en ellas.</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Los receptores objeto de esta instrucción cumplirán los requisitos de las directivas europeas aplicables conforme a lo establecido en el </w:t>
      </w:r>
      <w:r w:rsidRPr="00CF474C">
        <w:rPr>
          <w:rFonts w:ascii="Arial" w:hAnsi="Arial" w:cs="Arial"/>
          <w:b/>
          <w:bCs/>
          <w:color w:val="000000"/>
          <w:kern w:val="0"/>
          <w:lang w:val="es-EC"/>
        </w:rPr>
        <w:t>artículo 6</w:t>
      </w:r>
      <w:r>
        <w:rPr>
          <w:rFonts w:ascii="Arial" w:hAnsi="Arial" w:cs="Arial"/>
          <w:b/>
          <w:bCs/>
          <w:color w:val="3333FF"/>
          <w:kern w:val="0"/>
          <w:lang w:val="es-EC"/>
        </w:rPr>
        <w:t xml:space="preserve"> </w:t>
      </w:r>
      <w:r>
        <w:rPr>
          <w:rFonts w:ascii="Arial" w:hAnsi="Arial" w:cs="Arial"/>
          <w:color w:val="000000"/>
          <w:kern w:val="0"/>
          <w:lang w:val="es-EC"/>
        </w:rPr>
        <w:t xml:space="preserve">del </w:t>
      </w:r>
      <w:r w:rsidRPr="00CF474C">
        <w:rPr>
          <w:rFonts w:ascii="Arial" w:hAnsi="Arial" w:cs="Arial"/>
          <w:b/>
          <w:bCs/>
          <w:color w:val="000000"/>
          <w:kern w:val="0"/>
          <w:lang w:val="es-EC"/>
        </w:rPr>
        <w:t>Reglamento</w:t>
      </w:r>
      <w:r w:rsidRPr="00CF474C">
        <w:rPr>
          <w:rFonts w:ascii="Arial" w:hAnsi="Arial" w:cs="Arial"/>
          <w:color w:val="000000"/>
          <w:kern w:val="0"/>
          <w:lang w:val="es-EC"/>
        </w:rPr>
        <w:t xml:space="preserve"> </w:t>
      </w:r>
      <w:r w:rsidRPr="00CF474C">
        <w:rPr>
          <w:rFonts w:ascii="Arial" w:hAnsi="Arial" w:cs="Arial"/>
          <w:b/>
          <w:bCs/>
          <w:color w:val="000000"/>
          <w:kern w:val="0"/>
          <w:lang w:val="es-EC"/>
        </w:rPr>
        <w:t>electrotécnico de baja tensión</w:t>
      </w:r>
      <w:r w:rsidRPr="00CF474C">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lastRenderedPageBreak/>
        <w:t xml:space="preserve">Además de las prescripciones generales para locales de usos sanitarios señaladas en la </w:t>
      </w:r>
      <w:r w:rsidRPr="00CF474C">
        <w:rPr>
          <w:rFonts w:ascii="Arial" w:hAnsi="Arial" w:cs="Arial"/>
          <w:b/>
          <w:bCs/>
          <w:color w:val="000000"/>
          <w:kern w:val="0"/>
          <w:lang w:val="es-EC"/>
        </w:rPr>
        <w:t>ITC-BT-28</w:t>
      </w:r>
      <w:r>
        <w:rPr>
          <w:rFonts w:ascii="Arial" w:hAnsi="Arial" w:cs="Arial"/>
          <w:b/>
          <w:bCs/>
          <w:color w:val="3333FF"/>
          <w:kern w:val="0"/>
          <w:lang w:val="es-EC"/>
        </w:rPr>
        <w:t xml:space="preserve"> </w:t>
      </w:r>
      <w:r>
        <w:rPr>
          <w:rFonts w:ascii="Arial" w:hAnsi="Arial" w:cs="Arial"/>
          <w:color w:val="000000"/>
          <w:kern w:val="0"/>
          <w:lang w:val="es-EC"/>
        </w:rPr>
        <w:t>se cumplirán las prescripciones particulares incluidas en la presente instrucción.</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p>
    <w:p w:rsidR="00D33AAA" w:rsidRPr="005F7FA8" w:rsidRDefault="00D33AAA" w:rsidP="00D33AAA">
      <w:pPr>
        <w:widowControl/>
        <w:overflowPunct/>
        <w:autoSpaceDE w:val="0"/>
        <w:autoSpaceDN w:val="0"/>
        <w:jc w:val="both"/>
        <w:rPr>
          <w:rFonts w:ascii="Arial" w:hAnsi="Arial" w:cs="Arial"/>
          <w:b/>
          <w:bCs/>
          <w:color w:val="000000"/>
          <w:kern w:val="0"/>
          <w:lang w:val="es-EC"/>
        </w:rPr>
      </w:pPr>
      <w:r w:rsidRPr="005F7FA8">
        <w:rPr>
          <w:rFonts w:ascii="Arial" w:hAnsi="Arial" w:cs="Arial"/>
          <w:b/>
          <w:bCs/>
          <w:color w:val="000000"/>
          <w:kern w:val="0"/>
          <w:lang w:val="es-EC"/>
        </w:rPr>
        <w:t>2. Condiciones generales de seguridad e instalación</w:t>
      </w:r>
    </w:p>
    <w:p w:rsidR="00D33AAA" w:rsidRPr="005F7FA8" w:rsidRDefault="00D33AAA" w:rsidP="00D33AAA">
      <w:pPr>
        <w:widowControl/>
        <w:overflowPunct/>
        <w:autoSpaceDE w:val="0"/>
        <w:autoSpaceDN w:val="0"/>
        <w:jc w:val="both"/>
        <w:rPr>
          <w:rFonts w:ascii="Arial" w:hAnsi="Arial" w:cs="Arial"/>
          <w:b/>
          <w:b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Las salas de anestesia y demás dependencias donde puedan utilizarse anestésicos u otros productos inflamables, serán considerados como locales con riesgo de incendio o explosión Clase 1, Zona 1, salvo indicación en contra, y como tales las instalaciones deberán satisfacer las indicaciones para ellas establecidas en la </w:t>
      </w:r>
      <w:r w:rsidRPr="00CF474C">
        <w:rPr>
          <w:rFonts w:ascii="Arial" w:hAnsi="Arial" w:cs="Arial"/>
          <w:b/>
          <w:bCs/>
          <w:color w:val="000000"/>
          <w:kern w:val="0"/>
          <w:lang w:val="es-EC"/>
        </w:rPr>
        <w:t>ITC-BT-29</w:t>
      </w:r>
      <w:r w:rsidRPr="00CF474C">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Las bases de toma de corriente para diferentes tensiones, tendrán separaciones o formas distintas para las espigas de las clavijas correspondientes.</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Cuando la instalación de alumbrado general se sitúe a una altura del suelo inferior a 2,5 metros, o cuando sus interruptores presenten partes metálicas accesibles, deberá ser protegida contra los contactos indirectos mediante un dispositivo diferencial, conforme a lo establecido en la </w:t>
      </w:r>
      <w:r w:rsidRPr="00CF474C">
        <w:rPr>
          <w:rFonts w:ascii="Arial" w:hAnsi="Arial" w:cs="Arial"/>
          <w:b/>
          <w:bCs/>
          <w:color w:val="000000"/>
          <w:kern w:val="0"/>
          <w:lang w:val="es-EC"/>
        </w:rPr>
        <w:t>ITC-BT-24</w:t>
      </w:r>
      <w:r w:rsidRPr="00CF474C">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Las características de aislamiento de los conductores, responderán a lo dispuesto en la </w:t>
      </w:r>
      <w:r w:rsidRPr="00CF474C">
        <w:rPr>
          <w:rFonts w:ascii="Arial" w:hAnsi="Arial" w:cs="Arial"/>
          <w:b/>
          <w:bCs/>
          <w:color w:val="000000"/>
          <w:kern w:val="0"/>
          <w:lang w:val="es-EC"/>
        </w:rPr>
        <w:t>ITC-BT-19</w:t>
      </w:r>
      <w:r>
        <w:rPr>
          <w:rFonts w:ascii="Arial" w:hAnsi="Arial" w:cs="Arial"/>
          <w:b/>
          <w:bCs/>
          <w:color w:val="0000FF"/>
          <w:kern w:val="0"/>
          <w:lang w:val="es-EC"/>
        </w:rPr>
        <w:t xml:space="preserve"> </w:t>
      </w:r>
      <w:r>
        <w:rPr>
          <w:rFonts w:ascii="Arial" w:hAnsi="Arial" w:cs="Arial"/>
          <w:color w:val="000000"/>
          <w:kern w:val="0"/>
          <w:lang w:val="es-EC"/>
        </w:rPr>
        <w:t xml:space="preserve">y, en su caso, la </w:t>
      </w:r>
      <w:r w:rsidRPr="00CF474C">
        <w:rPr>
          <w:rFonts w:ascii="Arial" w:hAnsi="Arial" w:cs="Arial"/>
          <w:b/>
          <w:bCs/>
          <w:color w:val="000000"/>
          <w:kern w:val="0"/>
          <w:lang w:val="es-EC"/>
        </w:rPr>
        <w:t>ITC-BT-29</w:t>
      </w:r>
      <w:r w:rsidRPr="00CF474C">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numPr>
          <w:ilvl w:val="0"/>
          <w:numId w:val="46"/>
        </w:numPr>
        <w:overflowPunct/>
        <w:autoSpaceDE w:val="0"/>
        <w:autoSpaceDN w:val="0"/>
        <w:jc w:val="both"/>
        <w:rPr>
          <w:rFonts w:ascii="Arial" w:hAnsi="Arial" w:cs="Arial"/>
          <w:b/>
          <w:bCs/>
          <w:color w:val="000000"/>
          <w:kern w:val="0"/>
          <w:lang w:val="es-EC"/>
        </w:rPr>
      </w:pPr>
      <w:r>
        <w:rPr>
          <w:rFonts w:ascii="Arial" w:hAnsi="Arial" w:cs="Arial"/>
          <w:b/>
          <w:bCs/>
          <w:color w:val="000000"/>
          <w:kern w:val="0"/>
          <w:lang w:val="es-EC"/>
        </w:rPr>
        <w:t>Medidas de protección</w:t>
      </w:r>
    </w:p>
    <w:p w:rsidR="00D33AAA" w:rsidRDefault="00D33AAA" w:rsidP="00D33AAA">
      <w:pPr>
        <w:widowControl/>
        <w:overflowPunct/>
        <w:autoSpaceDE w:val="0"/>
        <w:autoSpaceDN w:val="0"/>
        <w:ind w:left="720"/>
        <w:jc w:val="both"/>
        <w:rPr>
          <w:rFonts w:ascii="Arial" w:hAnsi="Arial" w:cs="Arial"/>
          <w:b/>
          <w:bCs/>
          <w:color w:val="000000"/>
          <w:kern w:val="0"/>
          <w:lang w:val="es-EC"/>
        </w:rPr>
      </w:pPr>
    </w:p>
    <w:p w:rsidR="00D33AAA" w:rsidRDefault="00D33AAA" w:rsidP="00D33AAA">
      <w:pPr>
        <w:widowControl/>
        <w:numPr>
          <w:ilvl w:val="0"/>
          <w:numId w:val="47"/>
        </w:numPr>
        <w:overflowPunct/>
        <w:autoSpaceDE w:val="0"/>
        <w:autoSpaceDN w:val="0"/>
        <w:jc w:val="both"/>
        <w:rPr>
          <w:rFonts w:ascii="Arial" w:hAnsi="Arial" w:cs="Arial"/>
          <w:i/>
          <w:iCs/>
          <w:color w:val="000000"/>
          <w:kern w:val="0"/>
          <w:u w:val="single"/>
          <w:lang w:val="es-EC"/>
        </w:rPr>
      </w:pPr>
      <w:r w:rsidRPr="003D1688">
        <w:rPr>
          <w:rFonts w:ascii="Arial" w:hAnsi="Arial" w:cs="Arial"/>
          <w:i/>
          <w:iCs/>
          <w:color w:val="000000"/>
          <w:kern w:val="0"/>
          <w:u w:val="single"/>
          <w:lang w:val="es-EC"/>
        </w:rPr>
        <w:t>Puesta a tierra de protección</w:t>
      </w:r>
    </w:p>
    <w:p w:rsidR="00D33AAA" w:rsidRDefault="00D33AAA" w:rsidP="00D33AAA">
      <w:pPr>
        <w:widowControl/>
        <w:overflowPunct/>
        <w:autoSpaceDE w:val="0"/>
        <w:autoSpaceDN w:val="0"/>
        <w:ind w:left="720"/>
        <w:jc w:val="both"/>
        <w:rPr>
          <w:rFonts w:ascii="Arial" w:hAnsi="Arial" w:cs="Arial"/>
          <w:i/>
          <w:i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La instalación eléctrica de los edificios con locales para la práctica médica y en concreto para quirófanos o salas de intervención, deberán disponer de un suministro trifásico con neutro y conductor de protección. Tanto el neutro como el conductor de protección serán conductores de cobre, tipo aislado, a lo largo de toda la instalación.</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La impedancia entre el embarrado común de puesta a tierra de cada quirófano o sala de intervención y las conexiones a masa, o los contactos de tierra de las bases de toma de corriente, no deberá exceder de 0,2 ohmios.</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numPr>
          <w:ilvl w:val="0"/>
          <w:numId w:val="47"/>
        </w:numPr>
        <w:overflowPunct/>
        <w:autoSpaceDE w:val="0"/>
        <w:autoSpaceDN w:val="0"/>
        <w:jc w:val="both"/>
        <w:rPr>
          <w:rFonts w:ascii="Arial" w:hAnsi="Arial" w:cs="Arial"/>
          <w:i/>
          <w:iCs/>
          <w:color w:val="000000"/>
          <w:kern w:val="0"/>
          <w:u w:val="single"/>
          <w:lang w:val="es-EC"/>
        </w:rPr>
      </w:pPr>
      <w:r w:rsidRPr="003D1688">
        <w:rPr>
          <w:rFonts w:ascii="Arial" w:hAnsi="Arial" w:cs="Arial"/>
          <w:i/>
          <w:iCs/>
          <w:color w:val="000000"/>
          <w:kern w:val="0"/>
          <w:u w:val="single"/>
          <w:lang w:val="es-EC"/>
        </w:rPr>
        <w:t xml:space="preserve">Conexión de </w:t>
      </w:r>
      <w:proofErr w:type="spellStart"/>
      <w:r w:rsidRPr="003D1688">
        <w:rPr>
          <w:rFonts w:ascii="Arial" w:hAnsi="Arial" w:cs="Arial"/>
          <w:i/>
          <w:iCs/>
          <w:color w:val="000000"/>
          <w:kern w:val="0"/>
          <w:u w:val="single"/>
          <w:lang w:val="es-EC"/>
        </w:rPr>
        <w:t>equipotencialidad</w:t>
      </w:r>
      <w:proofErr w:type="spellEnd"/>
    </w:p>
    <w:p w:rsidR="00D33AAA" w:rsidRDefault="00D33AAA" w:rsidP="00D33AAA">
      <w:pPr>
        <w:widowControl/>
        <w:overflowPunct/>
        <w:autoSpaceDE w:val="0"/>
        <w:autoSpaceDN w:val="0"/>
        <w:ind w:left="720"/>
        <w:jc w:val="both"/>
        <w:rPr>
          <w:rFonts w:ascii="Arial" w:hAnsi="Arial" w:cs="Arial"/>
          <w:i/>
          <w:i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Todas las partes metálicas accesibles han de estar unidas al embarrado de </w:t>
      </w:r>
      <w:proofErr w:type="spellStart"/>
      <w:r>
        <w:rPr>
          <w:rFonts w:ascii="Arial" w:hAnsi="Arial" w:cs="Arial"/>
          <w:color w:val="000000"/>
          <w:kern w:val="0"/>
          <w:lang w:val="es-EC"/>
        </w:rPr>
        <w:t>equipotencialidad</w:t>
      </w:r>
      <w:proofErr w:type="spellEnd"/>
      <w:r>
        <w:rPr>
          <w:rFonts w:ascii="Arial" w:hAnsi="Arial" w:cs="Arial"/>
          <w:color w:val="000000"/>
          <w:kern w:val="0"/>
          <w:lang w:val="es-EC"/>
        </w:rPr>
        <w:t xml:space="preserve"> (EE en la </w:t>
      </w:r>
      <w:r w:rsidRPr="00CF474C">
        <w:rPr>
          <w:rFonts w:ascii="Arial" w:hAnsi="Arial" w:cs="Arial"/>
          <w:b/>
          <w:bCs/>
          <w:color w:val="000000"/>
          <w:kern w:val="0"/>
          <w:lang w:val="es-EC"/>
        </w:rPr>
        <w:t>figura 1</w:t>
      </w:r>
      <w:r w:rsidRPr="00CF474C">
        <w:rPr>
          <w:rFonts w:ascii="Arial" w:hAnsi="Arial" w:cs="Arial"/>
          <w:color w:val="000000"/>
          <w:kern w:val="0"/>
          <w:lang w:val="es-EC"/>
        </w:rPr>
        <w:t>),</w:t>
      </w:r>
      <w:r>
        <w:rPr>
          <w:rFonts w:ascii="Arial" w:hAnsi="Arial" w:cs="Arial"/>
          <w:color w:val="000000"/>
          <w:kern w:val="0"/>
          <w:lang w:val="es-EC"/>
        </w:rPr>
        <w:t xml:space="preserve"> mediante conductores de cobre </w:t>
      </w:r>
      <w:r>
        <w:rPr>
          <w:rFonts w:ascii="Arial" w:hAnsi="Arial" w:cs="Arial"/>
          <w:color w:val="000000"/>
          <w:kern w:val="0"/>
          <w:lang w:val="es-EC"/>
        </w:rPr>
        <w:lastRenderedPageBreak/>
        <w:t>aislados e independientes. La impedancia entre estas partes y el embarrado (EE) no deberá exceder de 0,1 ohmios.</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Se deberá emplear la identificación verde-amarillo para los conductores de </w:t>
      </w:r>
      <w:proofErr w:type="spellStart"/>
      <w:r>
        <w:rPr>
          <w:rFonts w:ascii="Arial" w:hAnsi="Arial" w:cs="Arial"/>
          <w:color w:val="000000"/>
          <w:kern w:val="0"/>
          <w:lang w:val="es-EC"/>
        </w:rPr>
        <w:t>equipotencialidad</w:t>
      </w:r>
      <w:proofErr w:type="spellEnd"/>
      <w:r>
        <w:rPr>
          <w:rFonts w:ascii="Arial" w:hAnsi="Arial" w:cs="Arial"/>
          <w:color w:val="000000"/>
          <w:kern w:val="0"/>
          <w:lang w:val="es-EC"/>
        </w:rPr>
        <w:t xml:space="preserve"> y para los de protección.</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El embarrado de </w:t>
      </w:r>
      <w:proofErr w:type="spellStart"/>
      <w:r>
        <w:rPr>
          <w:rFonts w:ascii="Arial" w:hAnsi="Arial" w:cs="Arial"/>
          <w:color w:val="000000"/>
          <w:kern w:val="0"/>
          <w:lang w:val="es-EC"/>
        </w:rPr>
        <w:t>equipotencialidad</w:t>
      </w:r>
      <w:proofErr w:type="spellEnd"/>
      <w:r>
        <w:rPr>
          <w:rFonts w:ascii="Arial" w:hAnsi="Arial" w:cs="Arial"/>
          <w:color w:val="000000"/>
          <w:kern w:val="0"/>
          <w:lang w:val="es-EC"/>
        </w:rPr>
        <w:t xml:space="preserve"> (EE) estará unido al de puesta a tierra de protección (PT en la </w:t>
      </w:r>
      <w:r w:rsidRPr="00CF474C">
        <w:rPr>
          <w:rFonts w:ascii="Arial" w:hAnsi="Arial" w:cs="Arial"/>
          <w:b/>
          <w:bCs/>
          <w:color w:val="000000"/>
          <w:kern w:val="0"/>
          <w:lang w:val="es-EC"/>
        </w:rPr>
        <w:t>figura 1</w:t>
      </w:r>
      <w:r w:rsidRPr="00CF474C">
        <w:rPr>
          <w:rFonts w:ascii="Arial" w:hAnsi="Arial" w:cs="Arial"/>
          <w:color w:val="000000"/>
          <w:kern w:val="0"/>
          <w:lang w:val="es-EC"/>
        </w:rPr>
        <w:t>)</w:t>
      </w:r>
      <w:r>
        <w:rPr>
          <w:rFonts w:ascii="Arial" w:hAnsi="Arial" w:cs="Arial"/>
          <w:color w:val="000000"/>
          <w:kern w:val="0"/>
          <w:lang w:val="es-EC"/>
        </w:rPr>
        <w:t xml:space="preserve"> por un conductor aislado con la identificación verde-amarillo, y de sección no inferior a 16 mm</w:t>
      </w:r>
      <w:r>
        <w:rPr>
          <w:rFonts w:ascii="Arial" w:hAnsi="Arial" w:cs="Arial"/>
          <w:color w:val="000000"/>
          <w:kern w:val="0"/>
          <w:sz w:val="20"/>
          <w:szCs w:val="20"/>
          <w:lang w:val="es-EC"/>
        </w:rPr>
        <w:t xml:space="preserve">2 </w:t>
      </w:r>
      <w:r>
        <w:rPr>
          <w:rFonts w:ascii="Arial" w:hAnsi="Arial" w:cs="Arial"/>
          <w:color w:val="000000"/>
          <w:kern w:val="0"/>
          <w:lang w:val="es-EC"/>
        </w:rPr>
        <w:t>de cobre.</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La diferencia de potencial entre las partes metálicas accesibles y el embarrado de </w:t>
      </w:r>
      <w:proofErr w:type="spellStart"/>
      <w:r>
        <w:rPr>
          <w:rFonts w:ascii="Arial" w:hAnsi="Arial" w:cs="Arial"/>
          <w:color w:val="000000"/>
          <w:kern w:val="0"/>
          <w:lang w:val="es-EC"/>
        </w:rPr>
        <w:t>equipotencialidad</w:t>
      </w:r>
      <w:proofErr w:type="spellEnd"/>
      <w:r>
        <w:rPr>
          <w:rFonts w:ascii="Arial" w:hAnsi="Arial" w:cs="Arial"/>
          <w:color w:val="000000"/>
          <w:kern w:val="0"/>
          <w:lang w:val="es-EC"/>
        </w:rPr>
        <w:t xml:space="preserve"> (EE) no deberán exceder de 10mV eficaces en condiciones normales.</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numPr>
          <w:ilvl w:val="0"/>
          <w:numId w:val="47"/>
        </w:numPr>
        <w:overflowPunct/>
        <w:autoSpaceDE w:val="0"/>
        <w:autoSpaceDN w:val="0"/>
        <w:jc w:val="both"/>
        <w:rPr>
          <w:rFonts w:ascii="Arial" w:hAnsi="Arial" w:cs="Arial"/>
          <w:i/>
          <w:iCs/>
          <w:color w:val="000000"/>
          <w:kern w:val="0"/>
          <w:lang w:val="es-EC"/>
        </w:rPr>
      </w:pPr>
      <w:r w:rsidRPr="00FC386C">
        <w:rPr>
          <w:rFonts w:ascii="Arial" w:hAnsi="Arial" w:cs="Arial"/>
          <w:i/>
          <w:iCs/>
          <w:color w:val="000000"/>
          <w:kern w:val="0"/>
          <w:u w:val="single"/>
          <w:lang w:val="es-EC"/>
        </w:rPr>
        <w:t>Suministro a través de un transformador de aislamiento</w:t>
      </w:r>
      <w:r>
        <w:rPr>
          <w:rFonts w:ascii="Arial" w:hAnsi="Arial" w:cs="Arial"/>
          <w:i/>
          <w:iCs/>
          <w:color w:val="000000"/>
          <w:kern w:val="0"/>
          <w:lang w:val="es-EC"/>
        </w:rPr>
        <w:t>.</w:t>
      </w:r>
    </w:p>
    <w:p w:rsidR="00D33AAA" w:rsidRDefault="00D33AAA" w:rsidP="00D33AAA">
      <w:pPr>
        <w:widowControl/>
        <w:overflowPunct/>
        <w:autoSpaceDE w:val="0"/>
        <w:autoSpaceDN w:val="0"/>
        <w:ind w:left="720"/>
        <w:jc w:val="both"/>
        <w:rPr>
          <w:rFonts w:ascii="Arial" w:hAnsi="Arial" w:cs="Arial"/>
          <w:i/>
          <w:i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Es obligatorio el empleo de transformadores de aislamiento o de separación de circuitos, como mínimo uno por cada quirófano o sala de intervención, para aumentar la fiabilidad de la alimentación eléctrica a aquellos equipos en los que una interrupción del suministro puede poner en peligro, directa o indirectamente, al paciente o al personal implicado y para limitar las corrientes de fuga que pudieran producirse (ver </w:t>
      </w:r>
      <w:r w:rsidRPr="00CF474C">
        <w:rPr>
          <w:rFonts w:ascii="Arial" w:hAnsi="Arial" w:cs="Arial"/>
          <w:b/>
          <w:bCs/>
          <w:color w:val="000000"/>
          <w:kern w:val="0"/>
          <w:lang w:val="es-EC"/>
        </w:rPr>
        <w:t>figura 1</w:t>
      </w:r>
      <w:r>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Se realizará una adecuada protección contra </w:t>
      </w:r>
      <w:proofErr w:type="spellStart"/>
      <w:r>
        <w:rPr>
          <w:rFonts w:ascii="Arial" w:hAnsi="Arial" w:cs="Arial"/>
          <w:color w:val="000000"/>
          <w:kern w:val="0"/>
          <w:lang w:val="es-EC"/>
        </w:rPr>
        <w:t>sobreintensidades</w:t>
      </w:r>
      <w:proofErr w:type="spellEnd"/>
      <w:r>
        <w:rPr>
          <w:rFonts w:ascii="Arial" w:hAnsi="Arial" w:cs="Arial"/>
          <w:color w:val="000000"/>
          <w:kern w:val="0"/>
          <w:lang w:val="es-EC"/>
        </w:rPr>
        <w:t xml:space="preserve"> del propio transformador y de los circuitos por él alimentados. Se concede importancia muy especial a la coordinación de las protecciones contra </w:t>
      </w:r>
      <w:proofErr w:type="spellStart"/>
      <w:r>
        <w:rPr>
          <w:rFonts w:ascii="Arial" w:hAnsi="Arial" w:cs="Arial"/>
          <w:color w:val="000000"/>
          <w:kern w:val="0"/>
          <w:lang w:val="es-EC"/>
        </w:rPr>
        <w:t>sobreintensidades</w:t>
      </w:r>
      <w:proofErr w:type="spellEnd"/>
      <w:r>
        <w:rPr>
          <w:rFonts w:ascii="Arial" w:hAnsi="Arial" w:cs="Arial"/>
          <w:color w:val="000000"/>
          <w:kern w:val="0"/>
          <w:lang w:val="es-EC"/>
        </w:rPr>
        <w:t xml:space="preserve"> de todos los circuitos y equipos alimentados a través de un transformador de aislamiento, con objeto de evitar que una falta en uno de los circuitos pueda dejar fuera de servicio la totalidad de los sistemas alimentados a través del citado transformador.</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El transformador de aislamiento y el dispositivo de vigilancia del nivel de aislamiento, cumplirán la norma UNE 20615.</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Se dispondrá de un cuadro de mando y protección por quirófano o sala de intervención, situado fuera del mismo, fácilmente accesible y en sus inmediaciones. Éste deberá incluir la protección contra </w:t>
      </w:r>
      <w:proofErr w:type="spellStart"/>
      <w:r>
        <w:rPr>
          <w:rFonts w:ascii="Arial" w:hAnsi="Arial" w:cs="Arial"/>
          <w:color w:val="000000"/>
          <w:kern w:val="0"/>
          <w:lang w:val="es-EC"/>
        </w:rPr>
        <w:t>sobreintensidades</w:t>
      </w:r>
      <w:proofErr w:type="spellEnd"/>
      <w:r>
        <w:rPr>
          <w:rFonts w:ascii="Arial" w:hAnsi="Arial" w:cs="Arial"/>
          <w:color w:val="000000"/>
          <w:kern w:val="0"/>
          <w:lang w:val="es-EC"/>
        </w:rPr>
        <w:t>, el transformador de aislamiento y el dispositivo de vigilancia del nivel de aislamiento. Es muy importante que en el cuadro de mando y panel indicador del estado del aislamiento, todos los mandos queden perfectamente identificados y sean de fácil acceso. El cuadro de alarma del dispositivo de vigilancia del nivel de aislamiento deberá estar en el interior del quirófano o sala de intervención y ser fácilmente visible y accesible, con posibilidad de sustitución fácil de sus elementos.</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2C2627" w:rsidRDefault="00D33AAA" w:rsidP="00D33AAA">
      <w:pPr>
        <w:widowControl/>
        <w:numPr>
          <w:ilvl w:val="0"/>
          <w:numId w:val="47"/>
        </w:numPr>
        <w:overflowPunct/>
        <w:autoSpaceDE w:val="0"/>
        <w:autoSpaceDN w:val="0"/>
        <w:jc w:val="both"/>
        <w:rPr>
          <w:rFonts w:ascii="Arial" w:hAnsi="Arial" w:cs="Arial"/>
          <w:i/>
          <w:iCs/>
          <w:color w:val="000000"/>
          <w:kern w:val="0"/>
          <w:u w:val="single"/>
          <w:lang w:val="es-EC"/>
        </w:rPr>
      </w:pPr>
      <w:r w:rsidRPr="002C2627">
        <w:rPr>
          <w:rFonts w:ascii="Arial" w:hAnsi="Arial" w:cs="Arial"/>
          <w:i/>
          <w:iCs/>
          <w:color w:val="000000"/>
          <w:kern w:val="0"/>
          <w:u w:val="single"/>
          <w:lang w:val="es-EC"/>
        </w:rPr>
        <w:t xml:space="preserve">Protección diferencial y contra </w:t>
      </w:r>
      <w:proofErr w:type="spellStart"/>
      <w:r w:rsidRPr="002C2627">
        <w:rPr>
          <w:rFonts w:ascii="Arial" w:hAnsi="Arial" w:cs="Arial"/>
          <w:i/>
          <w:iCs/>
          <w:color w:val="000000"/>
          <w:kern w:val="0"/>
          <w:u w:val="single"/>
          <w:lang w:val="es-EC"/>
        </w:rPr>
        <w:t>sobreintensidades</w:t>
      </w:r>
      <w:proofErr w:type="spellEnd"/>
    </w:p>
    <w:p w:rsidR="00D33AAA" w:rsidRDefault="00D33AAA" w:rsidP="00D33AAA">
      <w:pPr>
        <w:widowControl/>
        <w:overflowPunct/>
        <w:autoSpaceDE w:val="0"/>
        <w:autoSpaceDN w:val="0"/>
        <w:ind w:left="720"/>
        <w:jc w:val="both"/>
        <w:rPr>
          <w:rFonts w:ascii="Arial" w:hAnsi="Arial" w:cs="Arial"/>
          <w:i/>
          <w:i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Se emplearán dispositivos de protección diferencial de alta sensibilidad (</w:t>
      </w:r>
      <w:r>
        <w:rPr>
          <w:rFonts w:ascii="Batang" w:eastAsia="Batang" w:hAnsi="Arial" w:cs="Batang"/>
          <w:color w:val="000000"/>
          <w:kern w:val="0"/>
          <w:lang w:val="es-EC"/>
        </w:rPr>
        <w:t xml:space="preserve">= </w:t>
      </w:r>
      <w:r>
        <w:rPr>
          <w:rFonts w:ascii="Arial" w:hAnsi="Arial" w:cs="Arial"/>
          <w:color w:val="000000"/>
          <w:kern w:val="0"/>
          <w:lang w:val="es-EC"/>
        </w:rPr>
        <w:t xml:space="preserve">30 </w:t>
      </w:r>
      <w:proofErr w:type="spellStart"/>
      <w:r>
        <w:rPr>
          <w:rFonts w:ascii="Arial" w:hAnsi="Arial" w:cs="Arial"/>
          <w:color w:val="000000"/>
          <w:kern w:val="0"/>
          <w:lang w:val="es-EC"/>
        </w:rPr>
        <w:t>mA</w:t>
      </w:r>
      <w:proofErr w:type="spellEnd"/>
      <w:r>
        <w:rPr>
          <w:rFonts w:ascii="Arial" w:hAnsi="Arial" w:cs="Arial"/>
          <w:color w:val="000000"/>
          <w:kern w:val="0"/>
          <w:lang w:val="es-EC"/>
        </w:rPr>
        <w:t xml:space="preserve">) y de clase A, para la protección individual de aquellos equipos que no estén alimentados a través de un transformador de aislamiento, aunque el empleo de los mismos no exime de la necesidad de puesta a tierra y </w:t>
      </w:r>
      <w:proofErr w:type="spellStart"/>
      <w:r>
        <w:rPr>
          <w:rFonts w:ascii="Arial" w:hAnsi="Arial" w:cs="Arial"/>
          <w:color w:val="000000"/>
          <w:kern w:val="0"/>
          <w:lang w:val="es-EC"/>
        </w:rPr>
        <w:t>equi</w:t>
      </w:r>
      <w:proofErr w:type="spellEnd"/>
      <w:r>
        <w:rPr>
          <w:rFonts w:ascii="Arial" w:hAnsi="Arial" w:cs="Arial"/>
          <w:color w:val="000000"/>
          <w:kern w:val="0"/>
          <w:lang w:val="es-EC"/>
        </w:rPr>
        <w:t xml:space="preserve"> potencialidad.</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Se dispondrán las correspondientes protecciones contra </w:t>
      </w:r>
      <w:proofErr w:type="spellStart"/>
      <w:r>
        <w:rPr>
          <w:rFonts w:ascii="Arial" w:hAnsi="Arial" w:cs="Arial"/>
          <w:color w:val="000000"/>
          <w:kern w:val="0"/>
          <w:lang w:val="es-EC"/>
        </w:rPr>
        <w:t>sobreintensidades</w:t>
      </w:r>
      <w:proofErr w:type="spellEnd"/>
      <w:r>
        <w:rPr>
          <w:rFonts w:ascii="Arial" w:hAnsi="Arial" w:cs="Arial"/>
          <w:color w:val="000000"/>
          <w:kern w:val="0"/>
          <w:lang w:val="es-EC"/>
        </w:rPr>
        <w:t>. Los dispositivos alimentados a través de un transformador de aislamiento no deben protegerse con diferenciales en el primario ni en el secundario del transformador.</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2C2627" w:rsidRDefault="00D33AAA" w:rsidP="00D33AAA">
      <w:pPr>
        <w:widowControl/>
        <w:numPr>
          <w:ilvl w:val="0"/>
          <w:numId w:val="47"/>
        </w:numPr>
        <w:overflowPunct/>
        <w:autoSpaceDE w:val="0"/>
        <w:autoSpaceDN w:val="0"/>
        <w:jc w:val="both"/>
        <w:rPr>
          <w:rFonts w:ascii="Arial" w:hAnsi="Arial" w:cs="Arial"/>
          <w:i/>
          <w:iCs/>
          <w:color w:val="000000"/>
          <w:kern w:val="0"/>
          <w:u w:val="single"/>
          <w:lang w:val="es-EC"/>
        </w:rPr>
      </w:pPr>
      <w:r w:rsidRPr="002C2627">
        <w:rPr>
          <w:rFonts w:ascii="Arial" w:hAnsi="Arial" w:cs="Arial"/>
          <w:i/>
          <w:iCs/>
          <w:color w:val="000000"/>
          <w:kern w:val="0"/>
          <w:u w:val="single"/>
          <w:lang w:val="es-EC"/>
        </w:rPr>
        <w:t>Empleo de muy baja tensión de seguridad</w:t>
      </w:r>
    </w:p>
    <w:p w:rsidR="00D33AAA" w:rsidRDefault="00D33AAA" w:rsidP="00D33AAA">
      <w:pPr>
        <w:widowControl/>
        <w:overflowPunct/>
        <w:autoSpaceDE w:val="0"/>
        <w:autoSpaceDN w:val="0"/>
        <w:ind w:left="720"/>
        <w:jc w:val="both"/>
        <w:rPr>
          <w:rFonts w:ascii="Arial" w:hAnsi="Arial" w:cs="Arial"/>
          <w:i/>
          <w:iCs/>
          <w:color w:val="000000"/>
          <w:kern w:val="0"/>
          <w:lang w:val="es-EC"/>
        </w:rPr>
      </w:pPr>
    </w:p>
    <w:p w:rsidR="00D33AAA" w:rsidRPr="002F02BC"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Las instalaciones con Muy Baja Tensión de Seguridad (MBTS) tendrán una tensión asignada no superior a 24 V en corriente alterna y 50 V en corriente </w:t>
      </w:r>
      <w:proofErr w:type="gramStart"/>
      <w:r>
        <w:rPr>
          <w:rFonts w:ascii="Arial" w:hAnsi="Arial" w:cs="Arial"/>
          <w:color w:val="000000"/>
          <w:kern w:val="0"/>
          <w:lang w:val="es-EC"/>
        </w:rPr>
        <w:t>continua</w:t>
      </w:r>
      <w:proofErr w:type="gramEnd"/>
      <w:r>
        <w:rPr>
          <w:rFonts w:ascii="Arial" w:hAnsi="Arial" w:cs="Arial"/>
          <w:color w:val="000000"/>
          <w:kern w:val="0"/>
          <w:lang w:val="es-EC"/>
        </w:rPr>
        <w:t xml:space="preserve"> y cumplirá lo establecido en la </w:t>
      </w:r>
      <w:r w:rsidRPr="00CF474C">
        <w:rPr>
          <w:rFonts w:ascii="Arial" w:hAnsi="Arial" w:cs="Arial"/>
          <w:b/>
          <w:bCs/>
          <w:color w:val="000000"/>
          <w:kern w:val="0"/>
          <w:lang w:val="es-EC"/>
        </w:rPr>
        <w:t>ITC-BT-36</w:t>
      </w:r>
      <w:r w:rsidRPr="00CF474C">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b/>
          <w:bCs/>
          <w:color w:val="000000"/>
          <w:kern w:val="0"/>
          <w:lang w:val="es-EC"/>
        </w:rPr>
      </w:pPr>
      <w:r w:rsidRPr="002F02BC">
        <w:rPr>
          <w:rFonts w:ascii="Arial" w:hAnsi="Arial" w:cs="Arial"/>
          <w:b/>
          <w:bCs/>
          <w:color w:val="000000"/>
          <w:kern w:val="0"/>
          <w:lang w:val="es-EC"/>
        </w:rPr>
        <w:t>2.</w:t>
      </w:r>
      <w:r>
        <w:rPr>
          <w:rFonts w:ascii="Arial" w:hAnsi="Arial" w:cs="Arial"/>
          <w:b/>
          <w:bCs/>
          <w:color w:val="000000"/>
          <w:kern w:val="0"/>
          <w:lang w:val="es-EC"/>
        </w:rPr>
        <w:t xml:space="preserve"> Suministros complementarios</w:t>
      </w:r>
    </w:p>
    <w:p w:rsidR="00D33AAA" w:rsidRDefault="00D33AAA" w:rsidP="00D33AAA">
      <w:pPr>
        <w:widowControl/>
        <w:overflowPunct/>
        <w:autoSpaceDE w:val="0"/>
        <w:autoSpaceDN w:val="0"/>
        <w:jc w:val="both"/>
        <w:rPr>
          <w:rFonts w:ascii="Arial" w:hAnsi="Arial" w:cs="Arial"/>
          <w:b/>
          <w:b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 xml:space="preserve">Además del suministro complementario de reserva requerido en la </w:t>
      </w:r>
      <w:r w:rsidRPr="00CF474C">
        <w:rPr>
          <w:rFonts w:ascii="Arial" w:hAnsi="Arial" w:cs="Arial"/>
          <w:b/>
          <w:bCs/>
          <w:color w:val="000000"/>
          <w:kern w:val="0"/>
          <w:lang w:val="es-EC"/>
        </w:rPr>
        <w:t>ITC-BT-20</w:t>
      </w:r>
      <w:r>
        <w:rPr>
          <w:rFonts w:ascii="Arial" w:hAnsi="Arial" w:cs="Arial"/>
          <w:b/>
          <w:bCs/>
          <w:color w:val="3333FF"/>
          <w:kern w:val="0"/>
          <w:lang w:val="es-EC"/>
        </w:rPr>
        <w:t xml:space="preserve"> </w:t>
      </w:r>
      <w:r>
        <w:rPr>
          <w:rFonts w:ascii="Arial" w:hAnsi="Arial" w:cs="Arial"/>
          <w:color w:val="000000"/>
          <w:kern w:val="0"/>
          <w:lang w:val="es-EC"/>
        </w:rPr>
        <w:t xml:space="preserve">será obligatorio disponer de un suministro especial complementario, por ejemplo con baterías, para hacer frente a las necesidades de la lámpara de quirófano o sala de intervención y equipos de asistencia vital, debiendo entrar en servicio automáticamente en menos de 0,5 segundos (corte breve) y con una autonomía no inferior a 2 horas. La lámpara de quirófano o sala de intervención siempre estará alimentada a través de un transformador de aislamiento (ver </w:t>
      </w:r>
      <w:r w:rsidRPr="00CF474C">
        <w:rPr>
          <w:rFonts w:ascii="Arial" w:hAnsi="Arial" w:cs="Arial"/>
          <w:b/>
          <w:bCs/>
          <w:color w:val="000000"/>
          <w:kern w:val="0"/>
          <w:lang w:val="es-EC"/>
        </w:rPr>
        <w:t xml:space="preserve">figura </w:t>
      </w:r>
      <w:proofErr w:type="gramStart"/>
      <w:r w:rsidRPr="00CF474C">
        <w:rPr>
          <w:rFonts w:ascii="Arial" w:hAnsi="Arial" w:cs="Arial"/>
          <w:b/>
          <w:bCs/>
          <w:color w:val="000000"/>
          <w:kern w:val="0"/>
          <w:lang w:val="es-EC"/>
        </w:rPr>
        <w:t>1</w:t>
      </w:r>
      <w:r>
        <w:rPr>
          <w:rFonts w:ascii="Arial" w:hAnsi="Arial" w:cs="Arial"/>
          <w:b/>
          <w:bCs/>
          <w:color w:val="3333FF"/>
          <w:kern w:val="0"/>
          <w:lang w:val="es-EC"/>
        </w:rPr>
        <w:t xml:space="preserve"> </w:t>
      </w:r>
      <w:r>
        <w:rPr>
          <w:rFonts w:ascii="Arial" w:hAnsi="Arial" w:cs="Arial"/>
          <w:color w:val="000000"/>
          <w:kern w:val="0"/>
          <w:lang w:val="es-EC"/>
        </w:rPr>
        <w:t>)</w:t>
      </w:r>
      <w:proofErr w:type="gramEnd"/>
      <w:r>
        <w:rPr>
          <w:rFonts w:ascii="Arial" w:hAnsi="Arial" w:cs="Arial"/>
          <w:color w:val="000000"/>
          <w:kern w:val="0"/>
          <w:lang w:val="es-EC"/>
        </w:rPr>
        <w:t>.</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Todo el sistema de protección deberá funcionar con idéntica fiabilidad tanto si la alimentación es realizada por el suministro normal como por el complementario.</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p>
    <w:p w:rsidR="00D33AAA" w:rsidRPr="002F02BC" w:rsidRDefault="00D33AAA" w:rsidP="00D33AAA">
      <w:pPr>
        <w:widowControl/>
        <w:overflowPunct/>
        <w:autoSpaceDE w:val="0"/>
        <w:autoSpaceDN w:val="0"/>
        <w:jc w:val="both"/>
        <w:rPr>
          <w:rFonts w:ascii="Arial" w:hAnsi="Arial" w:cs="Arial"/>
          <w:kern w:val="0"/>
          <w:lang w:val="es-EC"/>
        </w:rPr>
      </w:pPr>
      <w:r w:rsidRPr="002F02BC">
        <w:rPr>
          <w:rFonts w:ascii="Arial" w:hAnsi="Arial" w:cs="Arial"/>
          <w:kern w:val="0"/>
          <w:lang w:val="es-EC"/>
        </w:rPr>
        <w:t>1. Alimentación general o línea general de alimentación</w:t>
      </w:r>
    </w:p>
    <w:p w:rsidR="00D33AAA" w:rsidRPr="002F02BC" w:rsidRDefault="00D33AAA" w:rsidP="00D33AAA">
      <w:pPr>
        <w:widowControl/>
        <w:overflowPunct/>
        <w:autoSpaceDE w:val="0"/>
        <w:autoSpaceDN w:val="0"/>
        <w:jc w:val="both"/>
        <w:rPr>
          <w:rFonts w:ascii="Arial" w:hAnsi="Arial" w:cs="Arial"/>
          <w:kern w:val="0"/>
          <w:lang w:val="es-EC"/>
        </w:rPr>
      </w:pPr>
      <w:r w:rsidRPr="002F02BC">
        <w:rPr>
          <w:rFonts w:ascii="Arial" w:hAnsi="Arial" w:cs="Arial"/>
          <w:kern w:val="0"/>
          <w:lang w:val="es-EC"/>
        </w:rPr>
        <w:t>2. Distribución en la planta o derivación individual</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3. Cuadro de distribución en la sala </w:t>
      </w:r>
      <w:r w:rsidRPr="002F02BC">
        <w:rPr>
          <w:rFonts w:ascii="Arial" w:hAnsi="Arial" w:cs="Arial"/>
          <w:kern w:val="0"/>
          <w:lang w:val="es-EC"/>
        </w:rPr>
        <w:t>de operaciones</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4. Suministro </w:t>
      </w:r>
      <w:r w:rsidRPr="002F02BC">
        <w:rPr>
          <w:rFonts w:ascii="Arial" w:hAnsi="Arial" w:cs="Arial"/>
          <w:kern w:val="0"/>
          <w:lang w:val="es-EC"/>
        </w:rPr>
        <w:t>complementario</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5. Transformador de </w:t>
      </w:r>
      <w:r w:rsidRPr="002F02BC">
        <w:rPr>
          <w:rFonts w:ascii="Arial" w:hAnsi="Arial" w:cs="Arial"/>
          <w:kern w:val="0"/>
          <w:lang w:val="es-EC"/>
        </w:rPr>
        <w:t>aislamiento tipo médico</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6. Dispositivo de </w:t>
      </w:r>
      <w:r w:rsidRPr="002F02BC">
        <w:rPr>
          <w:rFonts w:ascii="Arial" w:hAnsi="Arial" w:cs="Arial"/>
          <w:kern w:val="0"/>
          <w:lang w:val="es-EC"/>
        </w:rPr>
        <w:t>vi</w:t>
      </w:r>
      <w:r>
        <w:rPr>
          <w:rFonts w:ascii="Arial" w:hAnsi="Arial" w:cs="Arial"/>
          <w:kern w:val="0"/>
          <w:lang w:val="es-EC"/>
        </w:rPr>
        <w:t xml:space="preserve">gilancia de aislamiento o monitor </w:t>
      </w:r>
      <w:r w:rsidRPr="002F02BC">
        <w:rPr>
          <w:rFonts w:ascii="Arial" w:hAnsi="Arial" w:cs="Arial"/>
          <w:kern w:val="0"/>
          <w:lang w:val="es-EC"/>
        </w:rPr>
        <w:t>de detección de fugas</w:t>
      </w:r>
    </w:p>
    <w:p w:rsidR="00D33AAA" w:rsidRDefault="00D33AAA" w:rsidP="00D33AAA">
      <w:pPr>
        <w:rPr>
          <w:rFonts w:ascii="Arial" w:hAnsi="Arial" w:cs="Arial"/>
          <w:kern w:val="0"/>
          <w:lang w:val="es-EC"/>
        </w:rPr>
      </w:pPr>
      <w:r>
        <w:rPr>
          <w:rFonts w:ascii="Arial" w:hAnsi="Arial" w:cs="Arial"/>
          <w:kern w:val="0"/>
          <w:lang w:val="es-EC"/>
        </w:rPr>
        <w:t>7. Suministro normal y especial complementario para alumbrado de lámparas</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8. Radiadores de </w:t>
      </w:r>
      <w:r w:rsidRPr="002F02BC">
        <w:rPr>
          <w:rFonts w:ascii="Arial" w:hAnsi="Arial" w:cs="Arial"/>
          <w:kern w:val="0"/>
          <w:lang w:val="es-EC"/>
        </w:rPr>
        <w:t>calefacción central</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lastRenderedPageBreak/>
        <w:t xml:space="preserve">9. Marco metálico de </w:t>
      </w:r>
      <w:r w:rsidRPr="002F02BC">
        <w:rPr>
          <w:rFonts w:ascii="Arial" w:hAnsi="Arial" w:cs="Arial"/>
          <w:kern w:val="0"/>
          <w:lang w:val="es-EC"/>
        </w:rPr>
        <w:t>ventanas</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10. Armario metálico </w:t>
      </w:r>
      <w:r w:rsidRPr="002F02BC">
        <w:rPr>
          <w:rFonts w:ascii="Arial" w:hAnsi="Arial" w:cs="Arial"/>
          <w:kern w:val="0"/>
          <w:lang w:val="es-EC"/>
        </w:rPr>
        <w:t>para instrumentos</w:t>
      </w:r>
    </w:p>
    <w:p w:rsidR="00D33AAA" w:rsidRPr="002F02BC" w:rsidRDefault="00D33AAA" w:rsidP="00D33AAA">
      <w:pPr>
        <w:widowControl/>
        <w:overflowPunct/>
        <w:autoSpaceDE w:val="0"/>
        <w:autoSpaceDN w:val="0"/>
        <w:jc w:val="both"/>
        <w:rPr>
          <w:rFonts w:ascii="Arial" w:hAnsi="Arial" w:cs="Arial"/>
          <w:kern w:val="0"/>
          <w:lang w:val="es-EC"/>
        </w:rPr>
      </w:pPr>
      <w:r w:rsidRPr="002F02BC">
        <w:rPr>
          <w:rFonts w:ascii="Arial" w:hAnsi="Arial" w:cs="Arial"/>
          <w:kern w:val="0"/>
          <w:lang w:val="es-EC"/>
        </w:rPr>
        <w:t>11. Pa</w:t>
      </w:r>
      <w:r>
        <w:rPr>
          <w:rFonts w:ascii="Arial" w:hAnsi="Arial" w:cs="Arial"/>
          <w:kern w:val="0"/>
          <w:lang w:val="es-EC"/>
        </w:rPr>
        <w:t xml:space="preserve">rtes metálicas de lavabos y suministro de </w:t>
      </w:r>
      <w:r w:rsidRPr="002F02BC">
        <w:rPr>
          <w:rFonts w:ascii="Arial" w:hAnsi="Arial" w:cs="Arial"/>
          <w:kern w:val="0"/>
          <w:lang w:val="es-EC"/>
        </w:rPr>
        <w:t>agua</w:t>
      </w:r>
    </w:p>
    <w:p w:rsidR="00D33AAA" w:rsidRPr="002F02BC"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12. Torreta aérea de tomas de suministro de </w:t>
      </w:r>
      <w:r w:rsidRPr="002F02BC">
        <w:rPr>
          <w:rFonts w:ascii="Arial" w:hAnsi="Arial" w:cs="Arial"/>
          <w:kern w:val="0"/>
          <w:lang w:val="es-EC"/>
        </w:rPr>
        <w:t>gas</w:t>
      </w:r>
    </w:p>
    <w:p w:rsidR="00D33AAA" w:rsidRPr="00877196" w:rsidRDefault="00D33AAA" w:rsidP="00D33AAA">
      <w:pPr>
        <w:widowControl/>
        <w:overflowPunct/>
        <w:autoSpaceDE w:val="0"/>
        <w:autoSpaceDN w:val="0"/>
        <w:jc w:val="both"/>
        <w:rPr>
          <w:rFonts w:ascii="Arial" w:hAnsi="Arial" w:cs="Arial"/>
          <w:kern w:val="0"/>
          <w:lang w:val="es-EC"/>
        </w:rPr>
      </w:pPr>
      <w:r>
        <w:rPr>
          <w:rFonts w:ascii="Arial" w:hAnsi="Arial" w:cs="Arial"/>
          <w:kern w:val="0"/>
          <w:lang w:val="es-EC"/>
        </w:rPr>
        <w:t xml:space="preserve">13. Torreta aérea de tomas de corriente (Con terminales para conexión equipotencial envolvente conectada al embarrado conductor </w:t>
      </w:r>
      <w:r w:rsidRPr="002F02BC">
        <w:rPr>
          <w:rFonts w:ascii="Arial" w:hAnsi="Arial" w:cs="Arial"/>
          <w:kern w:val="0"/>
          <w:lang w:val="es-EC"/>
        </w:rPr>
        <w:t>de protección)</w:t>
      </w:r>
    </w:p>
    <w:p w:rsidR="00D33AAA" w:rsidRPr="00CF474C" w:rsidRDefault="00D33AAA" w:rsidP="00D33AAA">
      <w:pPr>
        <w:widowControl/>
        <w:overflowPunct/>
        <w:autoSpaceDE w:val="0"/>
        <w:autoSpaceDN w:val="0"/>
        <w:jc w:val="center"/>
        <w:rPr>
          <w:rFonts w:ascii="Arial" w:hAnsi="Arial" w:cs="Arial"/>
          <w:b/>
          <w:bCs/>
          <w:color w:val="000000"/>
          <w:kern w:val="0"/>
          <w:sz w:val="20"/>
          <w:szCs w:val="20"/>
          <w:lang w:val="es-EC"/>
        </w:rPr>
      </w:pPr>
      <w:r w:rsidRPr="00CF474C">
        <w:rPr>
          <w:rFonts w:ascii="Arial" w:hAnsi="Arial" w:cs="Arial"/>
          <w:b/>
          <w:bCs/>
          <w:color w:val="000000"/>
          <w:kern w:val="0"/>
          <w:sz w:val="20"/>
          <w:szCs w:val="20"/>
          <w:lang w:val="es-EC"/>
        </w:rPr>
        <w:t>Figura 1</w:t>
      </w:r>
    </w:p>
    <w:p w:rsidR="00D33AAA" w:rsidRPr="00CF474C" w:rsidRDefault="00D33AAA" w:rsidP="00D33AAA">
      <w:pPr>
        <w:spacing w:line="480" w:lineRule="auto"/>
        <w:jc w:val="center"/>
        <w:rPr>
          <w:rFonts w:ascii="Arial" w:hAnsi="Arial" w:cs="Arial"/>
          <w:color w:val="000000"/>
          <w:kern w:val="0"/>
          <w:sz w:val="20"/>
          <w:szCs w:val="20"/>
          <w:lang w:val="es-EC"/>
        </w:rPr>
      </w:pPr>
      <w:r w:rsidRPr="00CF474C">
        <w:rPr>
          <w:rFonts w:ascii="Arial" w:hAnsi="Arial" w:cs="Arial"/>
          <w:b/>
          <w:bCs/>
          <w:color w:val="000000"/>
          <w:kern w:val="0"/>
          <w:sz w:val="20"/>
          <w:szCs w:val="20"/>
          <w:lang w:val="es-EC"/>
        </w:rPr>
        <w:t>Ejemplo de un esquema general de la instalación eléctrica de un quirófano</w:t>
      </w:r>
    </w:p>
    <w:p w:rsidR="00D33AAA" w:rsidRDefault="00142B08" w:rsidP="00D33AAA">
      <w:pPr>
        <w:spacing w:line="480" w:lineRule="auto"/>
        <w:jc w:val="center"/>
        <w:rPr>
          <w:rFonts w:ascii="Arial" w:hAnsi="Arial" w:cs="Arial"/>
          <w:b/>
          <w:kern w:val="0"/>
          <w:sz w:val="28"/>
          <w:szCs w:val="28"/>
          <w:lang w:val="es-EC"/>
        </w:rPr>
      </w:pPr>
      <w:r w:rsidRPr="00F53BBF">
        <w:rPr>
          <w:rFonts w:ascii="Arial" w:hAnsi="Arial" w:cs="Arial"/>
          <w:b/>
          <w:noProof/>
          <w:kern w:val="0"/>
          <w:sz w:val="28"/>
          <w:szCs w:val="28"/>
          <w:lang w:eastAsia="es-ES"/>
        </w:rPr>
        <w:pict>
          <v:shape id="Imagen 4" o:spid="_x0000_i1046" type="#_x0000_t75" style="width:383.25pt;height:276.75pt;visibility:visible;mso-wrap-style:square">
            <v:imagedata r:id="rId32" o:title=""/>
          </v:shape>
        </w:pict>
      </w:r>
    </w:p>
    <w:p w:rsidR="00D33AAA" w:rsidRDefault="00D33AAA" w:rsidP="00D33AAA">
      <w:pPr>
        <w:spacing w:line="480" w:lineRule="auto"/>
        <w:jc w:val="center"/>
        <w:rPr>
          <w:rFonts w:ascii="Arial" w:hAnsi="Arial" w:cs="Arial"/>
          <w:b/>
          <w:kern w:val="0"/>
          <w:sz w:val="28"/>
          <w:szCs w:val="28"/>
          <w:lang w:val="es-EC"/>
        </w:rPr>
      </w:pP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14. Cuadro de alarmas del dispositivo de vigilancia de aislamiento</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15. Mesa de operaciones (De mando eléctrico)</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16. Lámpara de quirófano</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17. Equipos de rayos X</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18. Esterilizador</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19. Interruptor de protección diferencial</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20. Embarrado de puesta a tierra</w:t>
      </w:r>
    </w:p>
    <w:p w:rsidR="00D33AAA" w:rsidRPr="00BF43D9" w:rsidRDefault="00D33AAA" w:rsidP="00D33AAA">
      <w:pPr>
        <w:widowControl/>
        <w:overflowPunct/>
        <w:autoSpaceDE w:val="0"/>
        <w:autoSpaceDN w:val="0"/>
        <w:jc w:val="both"/>
        <w:rPr>
          <w:rFonts w:ascii="Arial" w:hAnsi="Arial" w:cs="Arial"/>
          <w:kern w:val="0"/>
          <w:lang w:val="es-EC"/>
        </w:rPr>
      </w:pPr>
      <w:r w:rsidRPr="00BF43D9">
        <w:rPr>
          <w:rFonts w:ascii="Arial" w:hAnsi="Arial" w:cs="Arial"/>
          <w:kern w:val="0"/>
          <w:lang w:val="es-EC"/>
        </w:rPr>
        <w:t xml:space="preserve">21. Embarrado de </w:t>
      </w:r>
      <w:proofErr w:type="spellStart"/>
      <w:r w:rsidRPr="00BF43D9">
        <w:rPr>
          <w:rFonts w:ascii="Arial" w:hAnsi="Arial" w:cs="Arial"/>
          <w:kern w:val="0"/>
          <w:lang w:val="es-EC"/>
        </w:rPr>
        <w:t>Equipotencialidad</w:t>
      </w:r>
      <w:proofErr w:type="spellEnd"/>
    </w:p>
    <w:p w:rsidR="00D33AAA" w:rsidRPr="002F02BC" w:rsidRDefault="00D33AAA" w:rsidP="00D33AAA">
      <w:pPr>
        <w:widowControl/>
        <w:overflowPunct/>
        <w:autoSpaceDE w:val="0"/>
        <w:autoSpaceDN w:val="0"/>
        <w:jc w:val="both"/>
        <w:rPr>
          <w:rFonts w:ascii="Arial" w:hAnsi="Arial" w:cs="Arial"/>
          <w:kern w:val="0"/>
          <w:lang w:val="es-EC"/>
        </w:rPr>
      </w:pPr>
    </w:p>
    <w:p w:rsidR="00D33AAA" w:rsidRDefault="00D33AAA" w:rsidP="00D33AAA">
      <w:pPr>
        <w:widowControl/>
        <w:overflowPunct/>
        <w:autoSpaceDE w:val="0"/>
        <w:autoSpaceDN w:val="0"/>
        <w:rPr>
          <w:rFonts w:ascii="Arial" w:hAnsi="Arial" w:cs="Arial"/>
          <w:b/>
          <w:bCs/>
          <w:color w:val="000000"/>
          <w:kern w:val="0"/>
          <w:lang w:val="es-EC"/>
        </w:rPr>
      </w:pPr>
      <w:r w:rsidRPr="00BF43D9">
        <w:rPr>
          <w:rFonts w:ascii="Arial" w:hAnsi="Arial" w:cs="Arial"/>
          <w:b/>
          <w:bCs/>
          <w:color w:val="000000"/>
          <w:kern w:val="0"/>
          <w:lang w:val="es-EC"/>
        </w:rPr>
        <w:t>3.</w:t>
      </w:r>
      <w:r>
        <w:rPr>
          <w:rFonts w:ascii="Arial" w:hAnsi="Arial" w:cs="Arial"/>
          <w:b/>
          <w:bCs/>
          <w:color w:val="000000"/>
          <w:kern w:val="0"/>
          <w:lang w:val="es-EC"/>
        </w:rPr>
        <w:t xml:space="preserve"> Medidas contra el riesgo de incendio o explosión</w:t>
      </w:r>
    </w:p>
    <w:p w:rsidR="00D33AAA" w:rsidRDefault="00D33AAA" w:rsidP="00D33AAA">
      <w:pPr>
        <w:widowControl/>
        <w:overflowPunct/>
        <w:autoSpaceDE w:val="0"/>
        <w:autoSpaceDN w:val="0"/>
        <w:rPr>
          <w:rFonts w:ascii="Arial" w:hAnsi="Arial" w:cs="Arial"/>
          <w:b/>
          <w:b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lastRenderedPageBreak/>
        <w:t xml:space="preserve">Para los quirófanos o salas de intervención en los que se empleen mezclas anestésicas gaseosas o agentes desinfectantes inflamables, la figura 2 muestra las zonas G y M, que deberán ser consideradas como zonas de la Clase I; Zona 1 y Clase 1; Zona 2, respectivamente, conforme a lo </w:t>
      </w:r>
      <w:r w:rsidRPr="00CF474C">
        <w:rPr>
          <w:rFonts w:ascii="Arial" w:hAnsi="Arial" w:cs="Arial"/>
          <w:color w:val="000000"/>
          <w:kern w:val="0"/>
          <w:lang w:val="es-EC"/>
        </w:rPr>
        <w:t xml:space="preserve">establecido en la </w:t>
      </w:r>
      <w:r w:rsidRPr="00CF474C">
        <w:rPr>
          <w:rFonts w:ascii="Arial" w:hAnsi="Arial" w:cs="Arial"/>
          <w:b/>
          <w:bCs/>
          <w:color w:val="000000"/>
          <w:kern w:val="0"/>
          <w:lang w:val="es-EC"/>
        </w:rPr>
        <w:t>ITC-BT-29</w:t>
      </w:r>
      <w:r w:rsidRPr="00CF474C">
        <w:rPr>
          <w:rFonts w:ascii="Arial" w:hAnsi="Arial" w:cs="Arial"/>
          <w:color w:val="000000"/>
          <w:kern w:val="0"/>
          <w:lang w:val="es-EC"/>
        </w:rPr>
        <w:t xml:space="preserve">. La zona M, situada debajo de la mesa de operaciones (ver </w:t>
      </w:r>
      <w:r w:rsidRPr="00CF474C">
        <w:rPr>
          <w:rFonts w:ascii="Arial" w:hAnsi="Arial" w:cs="Arial"/>
          <w:b/>
          <w:bCs/>
          <w:color w:val="000000"/>
          <w:kern w:val="0"/>
          <w:lang w:val="es-EC"/>
        </w:rPr>
        <w:t>figura 2</w:t>
      </w:r>
      <w:r w:rsidRPr="00CF474C">
        <w:rPr>
          <w:rFonts w:ascii="Arial" w:hAnsi="Arial" w:cs="Arial"/>
          <w:color w:val="000000"/>
          <w:kern w:val="0"/>
          <w:lang w:val="es-EC"/>
        </w:rPr>
        <w:t>), podrá considerarse como zona sin riesgo de incendio o explosión cuando se asegure</w:t>
      </w:r>
      <w:r>
        <w:rPr>
          <w:rFonts w:ascii="Arial" w:hAnsi="Arial" w:cs="Arial"/>
          <w:color w:val="000000"/>
          <w:kern w:val="0"/>
          <w:lang w:val="es-EC"/>
        </w:rPr>
        <w:t xml:space="preserve"> una ventilación de 15 renovaciones de aire /hora.</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Los suelos de los quirófanos o salas de intervención serán del tipo anti-electrostático y su resistencia de aislamiento no deberá exceder de 1 MO, salvo que se asegure que un valor superior, pero siempre inferior a 100 MO, no favorezca la acumulación de cargas electrostáticas peligrosas.</w:t>
      </w:r>
    </w:p>
    <w:p w:rsidR="00D33AAA" w:rsidRDefault="00D33AAA" w:rsidP="00D33AAA">
      <w:pPr>
        <w:widowControl/>
        <w:overflowPunct/>
        <w:autoSpaceDE w:val="0"/>
        <w:autoSpaceDN w:val="0"/>
        <w:jc w:val="both"/>
        <w:rPr>
          <w:rFonts w:ascii="Arial" w:hAnsi="Arial" w:cs="Arial"/>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En general, se prescribe un sistema de ventilación adecuado que evite las concentraciones de los gases empleados para la anestesia y desinfección.</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center"/>
        <w:rPr>
          <w:rFonts w:ascii="Arial" w:hAnsi="Arial" w:cs="Arial"/>
          <w:b/>
          <w:bCs/>
          <w:color w:val="000000"/>
          <w:kern w:val="0"/>
          <w:sz w:val="22"/>
          <w:szCs w:val="22"/>
          <w:lang w:val="es-EC"/>
        </w:rPr>
      </w:pPr>
      <w:r w:rsidRPr="00CF474C">
        <w:rPr>
          <w:rFonts w:ascii="Arial" w:hAnsi="Arial" w:cs="Arial"/>
          <w:b/>
          <w:bCs/>
          <w:color w:val="000000"/>
          <w:kern w:val="0"/>
          <w:sz w:val="22"/>
          <w:szCs w:val="22"/>
          <w:lang w:val="es-EC"/>
        </w:rPr>
        <w:t>Figura 2</w:t>
      </w:r>
    </w:p>
    <w:p w:rsidR="00D33AAA" w:rsidRPr="00CF474C" w:rsidRDefault="00D33AAA" w:rsidP="00D33AAA">
      <w:pPr>
        <w:widowControl/>
        <w:overflowPunct/>
        <w:autoSpaceDE w:val="0"/>
        <w:autoSpaceDN w:val="0"/>
        <w:jc w:val="center"/>
        <w:rPr>
          <w:rFonts w:ascii="Arial" w:hAnsi="Arial" w:cs="Arial"/>
          <w:b/>
          <w:bCs/>
          <w:color w:val="000000"/>
          <w:kern w:val="0"/>
          <w:sz w:val="22"/>
          <w:szCs w:val="22"/>
          <w:lang w:val="es-EC"/>
        </w:rPr>
      </w:pPr>
      <w:r w:rsidRPr="00CF474C">
        <w:rPr>
          <w:rFonts w:ascii="Arial" w:hAnsi="Arial" w:cs="Arial"/>
          <w:b/>
          <w:bCs/>
          <w:color w:val="000000"/>
          <w:kern w:val="0"/>
          <w:sz w:val="22"/>
          <w:szCs w:val="22"/>
          <w:lang w:val="es-EC"/>
        </w:rPr>
        <w:t>Zonas con riesgo de incendio y explosión en el quirófano, cuando se empleen</w:t>
      </w:r>
    </w:p>
    <w:p w:rsidR="00D33AAA" w:rsidRPr="00CF474C" w:rsidRDefault="00D33AAA" w:rsidP="00D33AAA">
      <w:pPr>
        <w:spacing w:line="480" w:lineRule="auto"/>
        <w:jc w:val="center"/>
        <w:rPr>
          <w:rFonts w:ascii="Arial" w:hAnsi="Arial" w:cs="Arial"/>
          <w:b/>
          <w:bCs/>
          <w:color w:val="000000"/>
          <w:kern w:val="0"/>
          <w:sz w:val="22"/>
          <w:szCs w:val="22"/>
          <w:lang w:val="es-EC"/>
        </w:rPr>
      </w:pPr>
      <w:proofErr w:type="gramStart"/>
      <w:r w:rsidRPr="00CF474C">
        <w:rPr>
          <w:rFonts w:ascii="Arial" w:hAnsi="Arial" w:cs="Arial"/>
          <w:b/>
          <w:bCs/>
          <w:color w:val="000000"/>
          <w:kern w:val="0"/>
          <w:sz w:val="22"/>
          <w:szCs w:val="22"/>
          <w:lang w:val="es-EC"/>
        </w:rPr>
        <w:t>mezclas</w:t>
      </w:r>
      <w:proofErr w:type="gramEnd"/>
      <w:r w:rsidRPr="00CF474C">
        <w:rPr>
          <w:rFonts w:ascii="Arial" w:hAnsi="Arial" w:cs="Arial"/>
          <w:b/>
          <w:bCs/>
          <w:color w:val="000000"/>
          <w:kern w:val="0"/>
          <w:sz w:val="22"/>
          <w:szCs w:val="22"/>
          <w:lang w:val="es-EC"/>
        </w:rPr>
        <w:t xml:space="preserve"> anestésicas gaseosas o agentes desinfectantes inflamables</w:t>
      </w:r>
    </w:p>
    <w:p w:rsidR="00D33AAA" w:rsidRDefault="00D33AAA" w:rsidP="00D33AAA">
      <w:pPr>
        <w:spacing w:line="480" w:lineRule="auto"/>
        <w:jc w:val="center"/>
        <w:rPr>
          <w:rFonts w:ascii="Arial" w:hAnsi="Arial" w:cs="Arial"/>
          <w:b/>
          <w:bCs/>
          <w:color w:val="FF0000"/>
          <w:kern w:val="0"/>
          <w:sz w:val="22"/>
          <w:szCs w:val="22"/>
          <w:lang w:val="es-EC"/>
        </w:rPr>
      </w:pPr>
    </w:p>
    <w:p w:rsidR="00D33AAA" w:rsidRDefault="00142B08" w:rsidP="00D33AAA">
      <w:pPr>
        <w:spacing w:line="480" w:lineRule="auto"/>
        <w:jc w:val="center"/>
        <w:rPr>
          <w:rFonts w:ascii="Arial" w:hAnsi="Arial" w:cs="Arial"/>
          <w:b/>
          <w:kern w:val="0"/>
          <w:sz w:val="22"/>
          <w:szCs w:val="22"/>
          <w:lang w:val="es-EC"/>
        </w:rPr>
      </w:pPr>
      <w:r w:rsidRPr="00F53BBF">
        <w:rPr>
          <w:rFonts w:ascii="Arial" w:hAnsi="Arial" w:cs="Arial"/>
          <w:b/>
          <w:noProof/>
          <w:kern w:val="0"/>
          <w:sz w:val="22"/>
          <w:szCs w:val="22"/>
          <w:lang w:eastAsia="es-ES"/>
        </w:rPr>
        <w:pict>
          <v:shape id="Imagen 5" o:spid="_x0000_i1047" type="#_x0000_t75" style="width:413.25pt;height:259.5pt;visibility:visible;mso-wrap-style:square">
            <v:imagedata r:id="rId33" o:title=""/>
          </v:shape>
        </w:pict>
      </w:r>
    </w:p>
    <w:p w:rsidR="00D33AAA" w:rsidRDefault="00D33AAA" w:rsidP="00D33AAA">
      <w:pPr>
        <w:spacing w:line="480" w:lineRule="auto"/>
        <w:jc w:val="both"/>
        <w:rPr>
          <w:rFonts w:ascii="Arial" w:hAnsi="Arial" w:cs="Arial"/>
          <w:b/>
          <w:bCs/>
          <w:kern w:val="0"/>
          <w:lang w:val="es-EC"/>
        </w:rPr>
      </w:pPr>
      <w:r w:rsidRPr="00562467">
        <w:rPr>
          <w:rFonts w:ascii="Arial" w:hAnsi="Arial" w:cs="Arial"/>
          <w:b/>
          <w:bCs/>
          <w:kern w:val="0"/>
          <w:lang w:val="es-EC"/>
        </w:rPr>
        <w:t>4.</w:t>
      </w:r>
      <w:r>
        <w:rPr>
          <w:rFonts w:ascii="Arial" w:hAnsi="Arial" w:cs="Arial"/>
          <w:b/>
          <w:bCs/>
          <w:kern w:val="0"/>
          <w:lang w:val="es-EC"/>
        </w:rPr>
        <w:t xml:space="preserve"> Control y mantenimiento</w:t>
      </w:r>
    </w:p>
    <w:p w:rsidR="00D33AAA" w:rsidRDefault="00D33AAA" w:rsidP="00D33AAA">
      <w:pPr>
        <w:widowControl/>
        <w:overflowPunct/>
        <w:autoSpaceDE w:val="0"/>
        <w:autoSpaceDN w:val="0"/>
        <w:jc w:val="both"/>
        <w:rPr>
          <w:rFonts w:ascii="Arial" w:hAnsi="Arial" w:cs="Arial"/>
          <w:i/>
          <w:iCs/>
          <w:color w:val="000000"/>
          <w:kern w:val="0"/>
          <w:lang w:val="es-EC"/>
        </w:rPr>
      </w:pPr>
      <w:r>
        <w:rPr>
          <w:rFonts w:ascii="Arial" w:hAnsi="Arial" w:cs="Arial"/>
          <w:color w:val="000000"/>
          <w:kern w:val="0"/>
          <w:lang w:val="es-EC"/>
        </w:rPr>
        <w:lastRenderedPageBreak/>
        <w:t xml:space="preserve">1. </w:t>
      </w:r>
      <w:r w:rsidRPr="00EB2EA2">
        <w:rPr>
          <w:rFonts w:ascii="Arial" w:hAnsi="Arial" w:cs="Arial"/>
          <w:i/>
          <w:iCs/>
          <w:color w:val="000000"/>
          <w:kern w:val="0"/>
          <w:u w:val="single"/>
          <w:lang w:val="es-EC"/>
        </w:rPr>
        <w:t>Antes de la puesta en servicio de la instalación</w:t>
      </w:r>
    </w:p>
    <w:p w:rsidR="00D33AAA" w:rsidRDefault="00D33AAA" w:rsidP="00D33AAA">
      <w:pPr>
        <w:widowControl/>
        <w:overflowPunct/>
        <w:autoSpaceDE w:val="0"/>
        <w:autoSpaceDN w:val="0"/>
        <w:jc w:val="both"/>
        <w:rPr>
          <w:rFonts w:ascii="Arial" w:hAnsi="Arial" w:cs="Arial"/>
          <w:i/>
          <w:iCs/>
          <w:color w:val="000000"/>
          <w:kern w:val="0"/>
          <w:lang w:val="es-EC"/>
        </w:rPr>
      </w:pPr>
    </w:p>
    <w:p w:rsidR="00D33AAA" w:rsidRDefault="00D33AAA" w:rsidP="00D33AAA">
      <w:pPr>
        <w:widowControl/>
        <w:overflowPunct/>
        <w:autoSpaceDE w:val="0"/>
        <w:autoSpaceDN w:val="0"/>
        <w:jc w:val="both"/>
        <w:rPr>
          <w:rFonts w:ascii="Arial" w:hAnsi="Arial" w:cs="Arial"/>
          <w:color w:val="000000"/>
          <w:kern w:val="0"/>
          <w:lang w:val="es-EC"/>
        </w:rPr>
      </w:pPr>
      <w:r>
        <w:rPr>
          <w:rFonts w:ascii="Arial" w:hAnsi="Arial" w:cs="Arial"/>
          <w:color w:val="000000"/>
          <w:kern w:val="0"/>
          <w:lang w:val="es-EC"/>
        </w:rPr>
        <w:t>La empresa instaladora autorizada deberá proporcionar un informe escrito sobre los resultados de los controles realizados al término de la ejecución de la instalación, que comprenderá, al menos:</w:t>
      </w:r>
    </w:p>
    <w:p w:rsidR="00D33AAA"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el funcionamiento de las medidas de protección</w:t>
      </w: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la continuidad de los conductores activos y de los conductores de protección y puesta a tierra</w:t>
      </w: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 xml:space="preserve">la resistencia de las conexiones de los conductores de protección y de las conexiones de </w:t>
      </w:r>
      <w:proofErr w:type="spellStart"/>
      <w:r w:rsidRPr="00CF474C">
        <w:rPr>
          <w:rFonts w:ascii="Arial" w:hAnsi="Arial" w:cs="Arial"/>
          <w:color w:val="000000"/>
          <w:kern w:val="0"/>
          <w:lang w:val="es-EC"/>
        </w:rPr>
        <w:t>equipotencialidad</w:t>
      </w:r>
      <w:proofErr w:type="spellEnd"/>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la resistencia de aislamiento entre conductores activos y tierra en cada circuito</w:t>
      </w: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la resistencia de puesta a tierra</w:t>
      </w: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la resistencia de aislamiento de suelos anti</w:t>
      </w:r>
      <w:r>
        <w:rPr>
          <w:rFonts w:ascii="Arial" w:hAnsi="Arial" w:cs="Arial"/>
          <w:color w:val="000000"/>
          <w:kern w:val="0"/>
          <w:lang w:val="es-EC"/>
        </w:rPr>
        <w:t>-</w:t>
      </w:r>
      <w:r w:rsidRPr="00CF474C">
        <w:rPr>
          <w:rFonts w:ascii="Arial" w:hAnsi="Arial" w:cs="Arial"/>
          <w:color w:val="000000"/>
          <w:kern w:val="0"/>
          <w:lang w:val="es-EC"/>
        </w:rPr>
        <w:t>electrostáticos, y</w:t>
      </w: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Wingdings" w:hAnsi="Wingdings" w:cs="Wingdings"/>
          <w:color w:val="000000"/>
          <w:kern w:val="0"/>
          <w:sz w:val="14"/>
          <w:szCs w:val="14"/>
          <w:lang w:val="es-EC"/>
        </w:rPr>
        <w:t></w:t>
      </w:r>
      <w:r w:rsidRPr="00CF474C">
        <w:rPr>
          <w:rFonts w:ascii="Wingdings" w:hAnsi="Wingdings" w:cs="Wingdings"/>
          <w:color w:val="000000"/>
          <w:kern w:val="0"/>
          <w:sz w:val="14"/>
          <w:szCs w:val="14"/>
          <w:lang w:val="es-EC"/>
        </w:rPr>
        <w:t></w:t>
      </w:r>
      <w:r w:rsidRPr="00CF474C">
        <w:rPr>
          <w:rFonts w:ascii="Arial" w:hAnsi="Arial" w:cs="Arial"/>
          <w:color w:val="000000"/>
          <w:kern w:val="0"/>
          <w:lang w:val="es-EC"/>
        </w:rPr>
        <w:t>el funcionamiento de todos los suministros complementarios.</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i/>
          <w:iCs/>
          <w:color w:val="000000"/>
          <w:kern w:val="0"/>
          <w:lang w:val="es-EC"/>
        </w:rPr>
      </w:pPr>
      <w:r w:rsidRPr="00CF474C">
        <w:rPr>
          <w:rFonts w:ascii="Arial" w:hAnsi="Arial" w:cs="Arial"/>
          <w:i/>
          <w:iCs/>
          <w:color w:val="000000"/>
          <w:kern w:val="0"/>
          <w:lang w:val="es-EC"/>
        </w:rPr>
        <w:t xml:space="preserve">2. </w:t>
      </w:r>
      <w:r w:rsidRPr="00CF474C">
        <w:rPr>
          <w:rFonts w:ascii="Arial" w:hAnsi="Arial" w:cs="Arial"/>
          <w:i/>
          <w:iCs/>
          <w:color w:val="000000"/>
          <w:kern w:val="0"/>
          <w:u w:val="single"/>
          <w:lang w:val="es-EC"/>
        </w:rPr>
        <w:t>Después de su puesta en servicio</w:t>
      </w:r>
    </w:p>
    <w:p w:rsidR="00D33AAA" w:rsidRPr="00CF474C" w:rsidRDefault="00D33AAA" w:rsidP="00D33AAA">
      <w:pPr>
        <w:widowControl/>
        <w:overflowPunct/>
        <w:autoSpaceDE w:val="0"/>
        <w:autoSpaceDN w:val="0"/>
        <w:ind w:left="720"/>
        <w:jc w:val="both"/>
        <w:rPr>
          <w:rFonts w:ascii="Arial" w:hAnsi="Arial" w:cs="Arial"/>
          <w:iCs/>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Se realizará un control, al menos semanal, del correcto funcionamiento del dispositivo de vigilancia de aislamiento y de los dispositivos de protección, así mismo, se realizarán medidas de continuidad y de resistencia de aislamiento, de los diversos circuitos en el interior de los quirófanos o salas de intervención, como mínimo mensualmente.</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 xml:space="preserve">El mantenimiento de los diversos equipos deberá efectuarse de acuerdo con las instrucciones de sus fabricantes. La revisión periódica de las instalaciones, en general, deberá realizarse conforme a lo establecido en la incluyendo en cualquier caso, las verificaciones indicadas en </w:t>
      </w:r>
      <w:r w:rsidRPr="00CF474C">
        <w:rPr>
          <w:rFonts w:ascii="Arial" w:hAnsi="Arial" w:cs="Arial"/>
          <w:b/>
          <w:bCs/>
          <w:color w:val="000000"/>
          <w:kern w:val="0"/>
          <w:lang w:val="es-EC"/>
        </w:rPr>
        <w:t>2.4.1</w:t>
      </w:r>
      <w:r w:rsidRPr="00CF474C">
        <w:rPr>
          <w:rFonts w:ascii="Arial" w:hAnsi="Arial" w:cs="Arial"/>
          <w:color w:val="000000"/>
          <w:kern w:val="0"/>
          <w:lang w:val="es-EC"/>
        </w:rPr>
        <w:t>.</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 xml:space="preserve">Además de las inspecciones periódicas establecidas en la </w:t>
      </w:r>
      <w:r w:rsidRPr="00CF474C">
        <w:rPr>
          <w:rFonts w:ascii="Arial" w:hAnsi="Arial" w:cs="Arial"/>
          <w:b/>
          <w:bCs/>
          <w:color w:val="000000"/>
          <w:kern w:val="0"/>
          <w:lang w:val="es-EC"/>
        </w:rPr>
        <w:t>ITC-BT-05</w:t>
      </w:r>
      <w:r w:rsidRPr="00CF474C">
        <w:rPr>
          <w:rFonts w:ascii="Arial" w:hAnsi="Arial" w:cs="Arial"/>
          <w:color w:val="000000"/>
          <w:kern w:val="0"/>
          <w:lang w:val="es-EC"/>
        </w:rPr>
        <w:t xml:space="preserve">, se realizará una revisión anual de la instalación por una empresa instaladora autorizada, incluyendo, en ambos casos, las verificaciones indicadas en </w:t>
      </w:r>
      <w:r w:rsidRPr="00CF474C">
        <w:rPr>
          <w:rFonts w:ascii="Arial" w:hAnsi="Arial" w:cs="Arial"/>
          <w:b/>
          <w:bCs/>
          <w:color w:val="000000"/>
          <w:kern w:val="0"/>
          <w:lang w:val="es-EC"/>
        </w:rPr>
        <w:t>2.4.1</w:t>
      </w:r>
      <w:r w:rsidRPr="00CF474C">
        <w:rPr>
          <w:rFonts w:ascii="Arial" w:hAnsi="Arial" w:cs="Arial"/>
          <w:color w:val="000000"/>
          <w:kern w:val="0"/>
          <w:lang w:val="es-EC"/>
        </w:rPr>
        <w:t xml:space="preserve"> anterior.</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i/>
          <w:iCs/>
          <w:color w:val="000000"/>
          <w:kern w:val="0"/>
          <w:lang w:val="es-EC"/>
        </w:rPr>
      </w:pPr>
      <w:r w:rsidRPr="00CF474C">
        <w:rPr>
          <w:rFonts w:ascii="Arial" w:hAnsi="Arial" w:cs="Arial"/>
          <w:color w:val="000000"/>
          <w:kern w:val="0"/>
          <w:lang w:val="es-EC"/>
        </w:rPr>
        <w:t xml:space="preserve">3. </w:t>
      </w:r>
      <w:r w:rsidRPr="00CF474C">
        <w:rPr>
          <w:rFonts w:ascii="Arial" w:hAnsi="Arial" w:cs="Arial"/>
          <w:i/>
          <w:iCs/>
          <w:color w:val="000000"/>
          <w:kern w:val="0"/>
          <w:u w:val="single"/>
          <w:lang w:val="es-EC"/>
        </w:rPr>
        <w:t>Libro de Mantenimiento</w:t>
      </w:r>
    </w:p>
    <w:p w:rsidR="00D33AAA" w:rsidRPr="00CF474C" w:rsidRDefault="00D33AAA" w:rsidP="00D33AAA">
      <w:pPr>
        <w:widowControl/>
        <w:overflowPunct/>
        <w:autoSpaceDE w:val="0"/>
        <w:autoSpaceDN w:val="0"/>
        <w:jc w:val="both"/>
        <w:rPr>
          <w:rFonts w:ascii="Arial" w:hAnsi="Arial" w:cs="Arial"/>
          <w:i/>
          <w:iCs/>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Todos los controles realizados serán recogidos en un "Libro de Mantenimiento" de cada quirófano o sala de intervención, en el que se expresen los resultados obtenidos y las fechas en que se efectuaron, con firma del técnico que los realizó. En el mismo, deberán reflejarse con detalle las anomalías observadas, para disponer de antecedentes que puedan servir de base a la corrección de deficiencias.</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b/>
          <w:bCs/>
          <w:color w:val="000000"/>
          <w:kern w:val="0"/>
          <w:lang w:val="es-EC"/>
        </w:rPr>
      </w:pPr>
      <w:r w:rsidRPr="00CF474C">
        <w:rPr>
          <w:rFonts w:ascii="Arial" w:hAnsi="Arial" w:cs="Arial"/>
          <w:b/>
          <w:bCs/>
          <w:color w:val="000000"/>
          <w:kern w:val="0"/>
          <w:lang w:val="es-EC"/>
        </w:rPr>
        <w:lastRenderedPageBreak/>
        <w:t>3. Condiciones especiales de instalación de receptores en quirófanos y salas de intervención</w:t>
      </w:r>
    </w:p>
    <w:p w:rsidR="00D33AAA" w:rsidRPr="00CF474C" w:rsidRDefault="00D33AAA" w:rsidP="00D33AAA">
      <w:pPr>
        <w:widowControl/>
        <w:overflowPunct/>
        <w:autoSpaceDE w:val="0"/>
        <w:autoSpaceDN w:val="0"/>
        <w:jc w:val="both"/>
        <w:rPr>
          <w:rFonts w:ascii="Arial" w:hAnsi="Arial" w:cs="Arial"/>
          <w:b/>
          <w:bCs/>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 xml:space="preserve">Todas las masas metálicas de los receptores invasivos eléctricamente deben conectarse a través de un conductor de protección a un embarrado común de puesta a tierra de protección (PT en </w:t>
      </w:r>
      <w:r w:rsidRPr="00CF474C">
        <w:rPr>
          <w:rFonts w:ascii="Arial" w:hAnsi="Arial" w:cs="Arial"/>
          <w:b/>
          <w:bCs/>
          <w:color w:val="000000"/>
          <w:kern w:val="0"/>
          <w:lang w:val="es-EC"/>
        </w:rPr>
        <w:t xml:space="preserve">figura </w:t>
      </w:r>
      <w:proofErr w:type="gramStart"/>
      <w:r w:rsidRPr="00CF474C">
        <w:rPr>
          <w:rFonts w:ascii="Arial" w:hAnsi="Arial" w:cs="Arial"/>
          <w:b/>
          <w:bCs/>
          <w:color w:val="000000"/>
          <w:kern w:val="0"/>
          <w:lang w:val="es-EC"/>
        </w:rPr>
        <w:t xml:space="preserve">1 </w:t>
      </w:r>
      <w:r w:rsidRPr="00CF474C">
        <w:rPr>
          <w:rFonts w:ascii="Arial" w:hAnsi="Arial" w:cs="Arial"/>
          <w:color w:val="000000"/>
          <w:kern w:val="0"/>
          <w:lang w:val="es-EC"/>
        </w:rPr>
        <w:t>)</w:t>
      </w:r>
      <w:proofErr w:type="gramEnd"/>
      <w:r w:rsidRPr="00CF474C">
        <w:rPr>
          <w:rFonts w:ascii="Arial" w:hAnsi="Arial" w:cs="Arial"/>
          <w:color w:val="000000"/>
          <w:kern w:val="0"/>
          <w:lang w:val="es-EC"/>
        </w:rPr>
        <w:t xml:space="preserve"> y éste, a su vez, a la puesta a tierra general del edificio.</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 xml:space="preserve">Se entiende por receptor invasivo eléctricamente aquel que desde el punto de vista eléctrico penetra parcial o completamente en el interior del cuerpo bien por un orificio corporal o bien a través de la superficie corporal. Esto es, aquellos productos que por su utilización </w:t>
      </w:r>
      <w:proofErr w:type="spellStart"/>
      <w:r w:rsidRPr="00CF474C">
        <w:rPr>
          <w:rFonts w:ascii="Arial" w:hAnsi="Arial" w:cs="Arial"/>
          <w:color w:val="000000"/>
          <w:kern w:val="0"/>
          <w:lang w:val="es-EC"/>
        </w:rPr>
        <w:t>endocavitaria</w:t>
      </w:r>
      <w:proofErr w:type="spellEnd"/>
      <w:r w:rsidRPr="00CF474C">
        <w:rPr>
          <w:rFonts w:ascii="Arial" w:hAnsi="Arial" w:cs="Arial"/>
          <w:color w:val="000000"/>
          <w:kern w:val="0"/>
          <w:lang w:val="es-EC"/>
        </w:rPr>
        <w:t xml:space="preserve"> pudieran presentar riesgo de </w:t>
      </w:r>
      <w:proofErr w:type="spellStart"/>
      <w:r w:rsidRPr="00CF474C">
        <w:rPr>
          <w:rFonts w:ascii="Arial" w:hAnsi="Arial" w:cs="Arial"/>
          <w:color w:val="000000"/>
          <w:kern w:val="0"/>
          <w:lang w:val="es-EC"/>
        </w:rPr>
        <w:t>microchoque</w:t>
      </w:r>
      <w:proofErr w:type="spellEnd"/>
      <w:r w:rsidRPr="00CF474C">
        <w:rPr>
          <w:rFonts w:ascii="Arial" w:hAnsi="Arial" w:cs="Arial"/>
          <w:color w:val="000000"/>
          <w:kern w:val="0"/>
          <w:lang w:val="es-EC"/>
        </w:rPr>
        <w:t xml:space="preserve"> sobre el paciente. A título de ejemplo pueden citarse, </w:t>
      </w:r>
      <w:proofErr w:type="spellStart"/>
      <w:r w:rsidRPr="00CF474C">
        <w:rPr>
          <w:rFonts w:ascii="Arial" w:hAnsi="Arial" w:cs="Arial"/>
          <w:color w:val="000000"/>
          <w:kern w:val="0"/>
          <w:lang w:val="es-EC"/>
        </w:rPr>
        <w:t>electrobisturíes</w:t>
      </w:r>
      <w:proofErr w:type="spellEnd"/>
      <w:r w:rsidRPr="00CF474C">
        <w:rPr>
          <w:rFonts w:ascii="Arial" w:hAnsi="Arial" w:cs="Arial"/>
          <w:color w:val="000000"/>
          <w:kern w:val="0"/>
          <w:lang w:val="es-EC"/>
        </w:rPr>
        <w:t>, equipos radiológicos de aplicación cardiovascular de intervención, ciertos equipos de monitorización, etc. Los receptores invasivos deberán conectarse a la red de alimentación a través de un transformador de aislamiento.</w:t>
      </w:r>
    </w:p>
    <w:p w:rsidR="00D33AAA" w:rsidRPr="00CF474C" w:rsidRDefault="00D33AAA" w:rsidP="00D33AAA">
      <w:pPr>
        <w:widowControl/>
        <w:overflowPunct/>
        <w:autoSpaceDE w:val="0"/>
        <w:autoSpaceDN w:val="0"/>
        <w:jc w:val="both"/>
        <w:rPr>
          <w:rFonts w:ascii="Arial" w:hAnsi="Arial" w:cs="Arial"/>
          <w:color w:val="000000"/>
          <w:kern w:val="0"/>
          <w:lang w:val="es-EC"/>
        </w:rPr>
      </w:pPr>
    </w:p>
    <w:p w:rsidR="00D33AAA" w:rsidRPr="00CF474C" w:rsidRDefault="00D33AAA" w:rsidP="00D33AAA">
      <w:pPr>
        <w:widowControl/>
        <w:overflowPunct/>
        <w:autoSpaceDE w:val="0"/>
        <w:autoSpaceDN w:val="0"/>
        <w:jc w:val="both"/>
        <w:rPr>
          <w:rFonts w:ascii="Arial" w:hAnsi="Arial" w:cs="Arial"/>
          <w:color w:val="000000"/>
          <w:kern w:val="0"/>
          <w:lang w:val="es-EC"/>
        </w:rPr>
      </w:pPr>
      <w:r w:rsidRPr="00CF474C">
        <w:rPr>
          <w:rFonts w:ascii="Arial" w:hAnsi="Arial" w:cs="Arial"/>
          <w:color w:val="000000"/>
          <w:kern w:val="0"/>
          <w:lang w:val="es-EC"/>
        </w:rPr>
        <w:t xml:space="preserve">La instalación de receptores no invasivos eléctricamente, tales como, resonancia magnética, ultrasonidos, equipos analíticos, equipos radiológicos no de intervención, se atendrán a las reglas generales de instalación de receptores indicadas en la </w:t>
      </w:r>
      <w:r w:rsidRPr="00CF474C">
        <w:rPr>
          <w:rFonts w:ascii="Arial" w:hAnsi="Arial" w:cs="Arial"/>
          <w:b/>
          <w:bCs/>
          <w:color w:val="000000"/>
          <w:kern w:val="0"/>
          <w:lang w:val="es-EC"/>
        </w:rPr>
        <w:t>ITC-BT-43</w:t>
      </w:r>
      <w:r w:rsidRPr="00CF474C">
        <w:rPr>
          <w:rFonts w:ascii="Arial" w:hAnsi="Arial" w:cs="Arial"/>
          <w:color w:val="000000"/>
          <w:kern w:val="0"/>
          <w:lang w:val="es-EC"/>
        </w:rPr>
        <w:t>.</w:t>
      </w: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Default="00D33AAA" w:rsidP="00D33AAA">
      <w:pPr>
        <w:spacing w:line="480" w:lineRule="auto"/>
        <w:jc w:val="both"/>
        <w:rPr>
          <w:rFonts w:ascii="Arial" w:hAnsi="Arial" w:cs="Arial"/>
          <w:b/>
          <w:sz w:val="32"/>
          <w:szCs w:val="32"/>
        </w:rPr>
      </w:pPr>
    </w:p>
    <w:p w:rsidR="00D33AAA" w:rsidRPr="00713D95" w:rsidRDefault="00D33AAA" w:rsidP="00D33AAA">
      <w:pPr>
        <w:spacing w:line="480" w:lineRule="auto"/>
        <w:jc w:val="both"/>
        <w:rPr>
          <w:rFonts w:ascii="Arial" w:hAnsi="Arial" w:cs="Arial"/>
          <w:b/>
          <w:sz w:val="48"/>
          <w:szCs w:val="48"/>
        </w:rPr>
      </w:pPr>
      <w:r w:rsidRPr="00713D95">
        <w:rPr>
          <w:rFonts w:ascii="Arial" w:hAnsi="Arial" w:cs="Arial"/>
          <w:b/>
          <w:sz w:val="48"/>
          <w:szCs w:val="48"/>
        </w:rPr>
        <w:lastRenderedPageBreak/>
        <w:t>ANEXO 3</w:t>
      </w:r>
    </w:p>
    <w:p w:rsidR="00D33AAA" w:rsidRDefault="00D33AAA" w:rsidP="00D33AAA">
      <w:pPr>
        <w:spacing w:line="480" w:lineRule="auto"/>
        <w:jc w:val="both"/>
        <w:rPr>
          <w:rFonts w:ascii="Arial" w:hAnsi="Arial" w:cs="Arial"/>
          <w:b/>
          <w:sz w:val="32"/>
          <w:szCs w:val="32"/>
        </w:rPr>
      </w:pPr>
      <w:r w:rsidRPr="00151BE2">
        <w:rPr>
          <w:rFonts w:ascii="Arial" w:hAnsi="Arial" w:cs="Arial"/>
          <w:b/>
          <w:sz w:val="32"/>
          <w:szCs w:val="32"/>
        </w:rPr>
        <w:t>NEC art. 517</w:t>
      </w:r>
    </w:p>
    <w:p w:rsidR="00D33AAA" w:rsidRPr="00DF683A" w:rsidRDefault="00D33AAA" w:rsidP="00D33AAA">
      <w:pPr>
        <w:spacing w:line="480" w:lineRule="auto"/>
        <w:jc w:val="both"/>
        <w:rPr>
          <w:rFonts w:ascii="Arial" w:hAnsi="Arial" w:cs="Arial"/>
          <w:b/>
          <w:bCs/>
        </w:rPr>
      </w:pPr>
      <w:r w:rsidRPr="00DF683A">
        <w:rPr>
          <w:rFonts w:ascii="Arial" w:hAnsi="Arial" w:cs="Arial"/>
          <w:b/>
          <w:bCs/>
        </w:rPr>
        <w:t>Artículo 517 — Instalaciones de asistencia médica</w:t>
      </w:r>
    </w:p>
    <w:p w:rsidR="00D33AAA" w:rsidRPr="00DF683A" w:rsidRDefault="00D33AAA" w:rsidP="00D33AAA">
      <w:pPr>
        <w:spacing w:line="480" w:lineRule="auto"/>
        <w:jc w:val="both"/>
        <w:rPr>
          <w:rFonts w:ascii="Arial" w:hAnsi="Arial" w:cs="Arial"/>
          <w:b/>
          <w:bCs/>
        </w:rPr>
      </w:pPr>
      <w:r w:rsidRPr="00DF683A">
        <w:rPr>
          <w:rFonts w:ascii="Arial" w:hAnsi="Arial" w:cs="Arial"/>
          <w:b/>
          <w:bCs/>
        </w:rPr>
        <w:t>A. Generalidades</w:t>
      </w:r>
    </w:p>
    <w:p w:rsidR="00D33AAA" w:rsidRPr="00DF683A" w:rsidRDefault="00D33AAA" w:rsidP="00D33AAA">
      <w:pPr>
        <w:jc w:val="both"/>
        <w:rPr>
          <w:rFonts w:ascii="Arial" w:hAnsi="Arial" w:cs="Arial"/>
        </w:rPr>
      </w:pPr>
      <w:r w:rsidRPr="00DF683A">
        <w:rPr>
          <w:rFonts w:ascii="Arial" w:hAnsi="Arial" w:cs="Arial"/>
          <w:b/>
          <w:bCs/>
        </w:rPr>
        <w:t xml:space="preserve">517-1. Alcance. </w:t>
      </w:r>
      <w:r w:rsidRPr="00DF683A">
        <w:rPr>
          <w:rFonts w:ascii="Arial" w:hAnsi="Arial" w:cs="Arial"/>
        </w:rPr>
        <w:t xml:space="preserve">Las disposiciones de este Artículo se </w:t>
      </w:r>
      <w:proofErr w:type="spellStart"/>
      <w:r w:rsidRPr="00DF683A">
        <w:rPr>
          <w:rFonts w:ascii="Arial" w:hAnsi="Arial" w:cs="Arial"/>
        </w:rPr>
        <w:t>de</w:t>
      </w:r>
      <w:proofErr w:type="spellEnd"/>
      <w:r w:rsidRPr="00DF683A">
        <w:rPr>
          <w:rFonts w:ascii="Arial" w:hAnsi="Arial" w:cs="Arial"/>
        </w:rPr>
        <w:t>-ben aplicar a los criterios de construcción e instalación eléctrica en instalaciones de asistencia médica.</w:t>
      </w:r>
    </w:p>
    <w:p w:rsidR="00D33AAA" w:rsidRPr="00DF683A" w:rsidRDefault="00D33AAA" w:rsidP="00D33AAA">
      <w:pPr>
        <w:jc w:val="both"/>
        <w:rPr>
          <w:rFonts w:ascii="Arial" w:hAnsi="Arial" w:cs="Arial"/>
        </w:rPr>
      </w:pPr>
    </w:p>
    <w:p w:rsidR="00D33AAA" w:rsidRPr="00DF683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color w:val="000000"/>
          <w:kern w:val="0"/>
          <w:lang w:eastAsia="es-ES"/>
        </w:rPr>
        <w:t xml:space="preserve">NLM No. 1: Este Artículo no se debe aplicar a instalaciones veterinarias. </w:t>
      </w:r>
    </w:p>
    <w:p w:rsidR="00D33AAA" w:rsidRPr="00DF683A" w:rsidRDefault="00D33AAA" w:rsidP="00D33AAA">
      <w:pPr>
        <w:jc w:val="both"/>
        <w:rPr>
          <w:rFonts w:ascii="Arial" w:hAnsi="Arial" w:cs="Arial"/>
          <w:b/>
        </w:rPr>
      </w:pPr>
      <w:r w:rsidRPr="00DF683A">
        <w:rPr>
          <w:rFonts w:ascii="Arial" w:hAnsi="Arial" w:cs="Arial"/>
          <w:color w:val="000000"/>
          <w:kern w:val="0"/>
          <w:lang w:eastAsia="es-ES"/>
        </w:rPr>
        <w:t>NLM No. 2: Para información sobre el funcionamiento, mantenimiento y criterios de ensayos, consúltense los documentos apropiados para instalaciones de asistencia médica.</w:t>
      </w:r>
    </w:p>
    <w:p w:rsidR="00D33AAA" w:rsidRPr="00DF683A" w:rsidRDefault="00D33AAA" w:rsidP="00D33AAA">
      <w:pPr>
        <w:jc w:val="both"/>
        <w:rPr>
          <w:rFonts w:ascii="Arial" w:hAnsi="Arial" w:cs="Arial"/>
          <w:b/>
          <w:kern w:val="0"/>
          <w:lang w:val="es-EC"/>
        </w:rPr>
      </w:pPr>
    </w:p>
    <w:p w:rsidR="00D33AAA" w:rsidRPr="00DF683A" w:rsidRDefault="00D33AAA" w:rsidP="00D33AAA">
      <w:pPr>
        <w:jc w:val="both"/>
        <w:rPr>
          <w:rFonts w:ascii="Arial" w:hAnsi="Arial" w:cs="Arial"/>
        </w:rPr>
      </w:pPr>
      <w:r w:rsidRPr="00DF683A">
        <w:rPr>
          <w:rFonts w:ascii="Arial" w:hAnsi="Arial" w:cs="Arial"/>
          <w:b/>
          <w:bCs/>
        </w:rPr>
        <w:t xml:space="preserve">517-2. Generalidades. </w:t>
      </w:r>
      <w:r w:rsidRPr="00DF683A">
        <w:rPr>
          <w:rFonts w:ascii="Arial" w:hAnsi="Arial" w:cs="Arial"/>
        </w:rPr>
        <w:t>Los requisitos de las Partes B y C se aplican no sólo a los edificios con una sola función; también están destinados para aplicarlos individualmente a los distintos inmuebles dentro de un edificio multifuncional (por ejemplo, una sala de examen médico ubicada dentro de un centro de cuidados limitados, debe-ría cumplir lo establecido en la Sección 517-10).</w:t>
      </w:r>
    </w:p>
    <w:p w:rsidR="00D33AAA" w:rsidRPr="00DF683A" w:rsidRDefault="00D33AAA" w:rsidP="00D33AAA">
      <w:pPr>
        <w:jc w:val="both"/>
        <w:rPr>
          <w:rFonts w:ascii="Arial" w:hAnsi="Arial" w:cs="Arial"/>
        </w:rPr>
      </w:pPr>
    </w:p>
    <w:p w:rsidR="00D33AAA" w:rsidRPr="00DF683A" w:rsidRDefault="00D33AAA" w:rsidP="00D33AAA">
      <w:pPr>
        <w:widowControl/>
        <w:overflowPunct/>
        <w:autoSpaceDE w:val="0"/>
        <w:autoSpaceDN w:val="0"/>
        <w:jc w:val="both"/>
        <w:rPr>
          <w:rFonts w:ascii="Arial" w:hAnsi="Arial" w:cs="Arial"/>
          <w:b/>
          <w:bCs/>
          <w:color w:val="000000"/>
          <w:kern w:val="0"/>
          <w:lang w:eastAsia="es-ES"/>
        </w:rPr>
      </w:pPr>
      <w:r w:rsidRPr="00DF683A">
        <w:rPr>
          <w:rFonts w:ascii="Arial" w:hAnsi="Arial" w:cs="Arial"/>
          <w:color w:val="000000"/>
          <w:kern w:val="0"/>
          <w:lang w:eastAsia="es-ES"/>
        </w:rPr>
        <w:t xml:space="preserve"> </w:t>
      </w:r>
      <w:r w:rsidRPr="00DF683A">
        <w:rPr>
          <w:rFonts w:ascii="Arial" w:hAnsi="Arial" w:cs="Arial"/>
          <w:b/>
          <w:bCs/>
          <w:color w:val="000000"/>
          <w:kern w:val="0"/>
          <w:lang w:eastAsia="es-ES"/>
        </w:rPr>
        <w:t xml:space="preserve">517-3. Definiciones.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Alumbrado de trabajo. </w:t>
      </w:r>
      <w:r>
        <w:rPr>
          <w:rFonts w:ascii="Arial" w:hAnsi="Arial" w:cs="Arial"/>
          <w:color w:val="000000"/>
          <w:kern w:val="0"/>
          <w:lang w:eastAsia="es-ES"/>
        </w:rPr>
        <w:t>Equipos de alumbrado míni</w:t>
      </w:r>
      <w:r w:rsidRPr="00DF683A">
        <w:rPr>
          <w:rFonts w:ascii="Arial" w:hAnsi="Arial" w:cs="Arial"/>
          <w:color w:val="000000"/>
          <w:kern w:val="0"/>
          <w:lang w:eastAsia="es-ES"/>
        </w:rPr>
        <w:t>mos requeridos para realizar las tareas necesarias en las áreas descritas, incluido</w:t>
      </w:r>
      <w:r>
        <w:rPr>
          <w:rFonts w:ascii="Arial" w:hAnsi="Arial" w:cs="Arial"/>
          <w:color w:val="000000"/>
          <w:kern w:val="0"/>
          <w:lang w:eastAsia="es-ES"/>
        </w:rPr>
        <w:t xml:space="preserve"> el acceso seguro a los suminis</w:t>
      </w:r>
      <w:r w:rsidRPr="00DF683A">
        <w:rPr>
          <w:rFonts w:ascii="Arial" w:hAnsi="Arial" w:cs="Arial"/>
          <w:color w:val="000000"/>
          <w:kern w:val="0"/>
          <w:lang w:eastAsia="es-ES"/>
        </w:rPr>
        <w:t xml:space="preserve">tros y equipos y el acceso a las salidas.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Anestésicos inflamables. </w:t>
      </w:r>
      <w:r w:rsidRPr="00DF683A">
        <w:rPr>
          <w:rFonts w:ascii="Arial" w:hAnsi="Arial" w:cs="Arial"/>
          <w:color w:val="000000"/>
          <w:kern w:val="0"/>
          <w:lang w:eastAsia="es-ES"/>
        </w:rPr>
        <w:t xml:space="preserve">Gases o vapores como el </w:t>
      </w:r>
      <w:proofErr w:type="spellStart"/>
      <w:r w:rsidRPr="00DF683A">
        <w:rPr>
          <w:rFonts w:ascii="Arial" w:hAnsi="Arial" w:cs="Arial"/>
          <w:color w:val="000000"/>
          <w:kern w:val="0"/>
          <w:lang w:eastAsia="es-ES"/>
        </w:rPr>
        <w:t>fluroxeno</w:t>
      </w:r>
      <w:proofErr w:type="spellEnd"/>
      <w:r w:rsidRPr="00DF683A">
        <w:rPr>
          <w:rFonts w:ascii="Arial" w:hAnsi="Arial" w:cs="Arial"/>
          <w:color w:val="000000"/>
          <w:kern w:val="0"/>
          <w:lang w:eastAsia="es-ES"/>
        </w:rPr>
        <w:t xml:space="preserve">, </w:t>
      </w:r>
      <w:proofErr w:type="spellStart"/>
      <w:r w:rsidRPr="00DF683A">
        <w:rPr>
          <w:rFonts w:ascii="Arial" w:hAnsi="Arial" w:cs="Arial"/>
          <w:color w:val="000000"/>
          <w:kern w:val="0"/>
          <w:lang w:eastAsia="es-ES"/>
        </w:rPr>
        <w:t>ciclopropano</w:t>
      </w:r>
      <w:proofErr w:type="spellEnd"/>
      <w:r w:rsidRPr="00DF683A">
        <w:rPr>
          <w:rFonts w:ascii="Arial" w:hAnsi="Arial" w:cs="Arial"/>
          <w:color w:val="000000"/>
          <w:kern w:val="0"/>
          <w:lang w:eastAsia="es-ES"/>
        </w:rPr>
        <w:t xml:space="preserve">, éter </w:t>
      </w:r>
      <w:proofErr w:type="spellStart"/>
      <w:r w:rsidRPr="00DF683A">
        <w:rPr>
          <w:rFonts w:ascii="Arial" w:hAnsi="Arial" w:cs="Arial"/>
          <w:color w:val="000000"/>
          <w:kern w:val="0"/>
          <w:lang w:eastAsia="es-ES"/>
        </w:rPr>
        <w:t>divinílico</w:t>
      </w:r>
      <w:proofErr w:type="spellEnd"/>
      <w:r w:rsidRPr="00DF683A">
        <w:rPr>
          <w:rFonts w:ascii="Arial" w:hAnsi="Arial" w:cs="Arial"/>
          <w:color w:val="000000"/>
          <w:kern w:val="0"/>
          <w:lang w:eastAsia="es-ES"/>
        </w:rPr>
        <w:t xml:space="preserve">, cloruro de etilo, éter etílico y etileno, que pueden formar mezclas infla-mables o explosivas con el aire, oxígeno o gases reductores, como el óxido nitroso.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Área de camas de los pacientes. </w:t>
      </w:r>
      <w:r w:rsidRPr="00DF683A">
        <w:rPr>
          <w:rFonts w:ascii="Arial" w:hAnsi="Arial" w:cs="Arial"/>
          <w:color w:val="000000"/>
          <w:kern w:val="0"/>
          <w:lang w:eastAsia="es-ES"/>
        </w:rPr>
        <w:t xml:space="preserve">Lugar en donde están las camas donde duermen los pacientes hospitalizados o la cama o mesa de procedimientos utilizada en las áreas críticas de cuidado al paciente.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Área de cuidado de pacientes. </w:t>
      </w:r>
      <w:r w:rsidRPr="00DF683A">
        <w:rPr>
          <w:rFonts w:ascii="Arial" w:hAnsi="Arial" w:cs="Arial"/>
          <w:color w:val="000000"/>
          <w:kern w:val="0"/>
          <w:lang w:eastAsia="es-ES"/>
        </w:rPr>
        <w:t>Cualquier parte de una instalación de asistencia médica en la que se examinan o tratan pacientes. Las área</w:t>
      </w:r>
      <w:r>
        <w:rPr>
          <w:rFonts w:ascii="Arial" w:hAnsi="Arial" w:cs="Arial"/>
          <w:color w:val="000000"/>
          <w:kern w:val="0"/>
          <w:lang w:eastAsia="es-ES"/>
        </w:rPr>
        <w:t>s de una instalación de asisten</w:t>
      </w:r>
      <w:r w:rsidRPr="00DF683A">
        <w:rPr>
          <w:rFonts w:ascii="Arial" w:hAnsi="Arial" w:cs="Arial"/>
          <w:color w:val="000000"/>
          <w:kern w:val="0"/>
          <w:lang w:eastAsia="es-ES"/>
        </w:rPr>
        <w:t xml:space="preserve">cia médica en las que se administran cuidados a </w:t>
      </w:r>
      <w:r w:rsidRPr="00DF683A">
        <w:rPr>
          <w:rFonts w:ascii="Arial" w:hAnsi="Arial" w:cs="Arial"/>
          <w:color w:val="000000"/>
          <w:kern w:val="0"/>
          <w:lang w:eastAsia="es-ES"/>
        </w:rPr>
        <w:lastRenderedPageBreak/>
        <w:t>los pacientes se clasifican en áreas de cuidado general o de cuidado crítico, cualquiera de las cuales puede ser cla</w:t>
      </w:r>
      <w:r>
        <w:rPr>
          <w:rFonts w:ascii="Arial" w:hAnsi="Arial" w:cs="Arial"/>
          <w:color w:val="000000"/>
          <w:kern w:val="0"/>
          <w:lang w:eastAsia="es-ES"/>
        </w:rPr>
        <w:t>si</w:t>
      </w:r>
      <w:r w:rsidRPr="00DF683A">
        <w:rPr>
          <w:rFonts w:ascii="Arial" w:hAnsi="Arial" w:cs="Arial"/>
          <w:color w:val="000000"/>
          <w:kern w:val="0"/>
          <w:lang w:eastAsia="es-ES"/>
        </w:rPr>
        <w:t xml:space="preserve">ficada como un lugar mojado. El personal directivo del centro designa esas áreas de acuerdo con el tipo de cui-dados previstos a los pacientes y con las siguientes definiciones de la clasificación del área.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Pr="00DF683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color w:val="000000"/>
          <w:kern w:val="0"/>
          <w:lang w:eastAsia="es-ES"/>
        </w:rPr>
        <w:t xml:space="preserve">NLM: Las oficinas, pasillos, salas de espera, salas de des-canso, comedores o similares, no se clasifican normalmente como áreas de cuidado de pacientes. </w:t>
      </w:r>
    </w:p>
    <w:p w:rsidR="00D33AAA" w:rsidRPr="00DF683A" w:rsidRDefault="00D33AAA" w:rsidP="00D33AAA">
      <w:pPr>
        <w:widowControl/>
        <w:overflowPunct/>
        <w:autoSpaceDE w:val="0"/>
        <w:autoSpaceDN w:val="0"/>
        <w:rPr>
          <w:rFonts w:ascii="Arial" w:hAnsi="Arial" w:cs="Arial"/>
          <w:color w:val="000000"/>
          <w:kern w:val="0"/>
          <w:lang w:eastAsia="es-ES"/>
        </w:rPr>
      </w:pPr>
    </w:p>
    <w:p w:rsidR="00D33AAA" w:rsidRPr="00DF683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(a) Áreas de cuidado general. </w:t>
      </w:r>
      <w:r w:rsidRPr="00DF683A">
        <w:rPr>
          <w:rFonts w:ascii="Arial" w:hAnsi="Arial" w:cs="Arial"/>
          <w:color w:val="000000"/>
          <w:kern w:val="0"/>
          <w:lang w:eastAsia="es-ES"/>
        </w:rPr>
        <w:t xml:space="preserve">Las áreas de cuidado general son las habitaciones de los pacientes, salas de re-conocimiento, salas de tratamiento, clínicas y áreas similares en las que está previsto que el paciente entre en contacto con artefactos eléctricos normales, como timbres para llamado de enfermeras, camas eléctricas, bombillas de examen, teléfonos y artefactos de entretenimiento. En tales áreas puede haber también pacientes conectados a equipos de </w:t>
      </w:r>
      <w:proofErr w:type="spellStart"/>
      <w:r w:rsidRPr="00DF683A">
        <w:rPr>
          <w:rFonts w:ascii="Arial" w:hAnsi="Arial" w:cs="Arial"/>
          <w:color w:val="000000"/>
          <w:kern w:val="0"/>
          <w:lang w:eastAsia="es-ES"/>
        </w:rPr>
        <w:t>electromedicina</w:t>
      </w:r>
      <w:proofErr w:type="spellEnd"/>
      <w:r w:rsidRPr="00DF683A">
        <w:rPr>
          <w:rFonts w:ascii="Arial" w:hAnsi="Arial" w:cs="Arial"/>
          <w:color w:val="000000"/>
          <w:kern w:val="0"/>
          <w:lang w:eastAsia="es-ES"/>
        </w:rPr>
        <w:t xml:space="preserve"> (como almohadillas de calentamiento, electrocardiógrafos, bombas de drenaje, monitores, otoscopios, oftalmoscopios, tubos intravenosos, etc.).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r w:rsidRPr="00DF683A">
        <w:rPr>
          <w:rFonts w:ascii="Arial" w:hAnsi="Arial" w:cs="Arial"/>
          <w:b/>
          <w:bCs/>
          <w:color w:val="000000"/>
          <w:kern w:val="0"/>
          <w:lang w:eastAsia="es-ES"/>
        </w:rPr>
        <w:t xml:space="preserve">(b) Áreas de cuidado crítico. </w:t>
      </w:r>
      <w:r w:rsidRPr="00DF683A">
        <w:rPr>
          <w:rFonts w:ascii="Arial" w:hAnsi="Arial" w:cs="Arial"/>
          <w:color w:val="000000"/>
          <w:kern w:val="0"/>
          <w:lang w:eastAsia="es-ES"/>
        </w:rPr>
        <w:t xml:space="preserve">Las áreas de cuidado crítico son las unidades de cuidados especiales, unidades de cuidados intensivos, unidades de cuidado coronario, laboratorios </w:t>
      </w:r>
      <w:proofErr w:type="spellStart"/>
      <w:r w:rsidRPr="00DF683A">
        <w:rPr>
          <w:rFonts w:ascii="Arial" w:hAnsi="Arial" w:cs="Arial"/>
          <w:color w:val="000000"/>
          <w:kern w:val="0"/>
          <w:lang w:eastAsia="es-ES"/>
        </w:rPr>
        <w:t>angiográficos</w:t>
      </w:r>
      <w:proofErr w:type="spellEnd"/>
      <w:r w:rsidRPr="00DF683A">
        <w:rPr>
          <w:rFonts w:ascii="Arial" w:hAnsi="Arial" w:cs="Arial"/>
          <w:color w:val="000000"/>
          <w:kern w:val="0"/>
          <w:lang w:eastAsia="es-ES"/>
        </w:rPr>
        <w:t>, laboratorios de cateterismo cardiaco, salas de partos, quirófanos y áreas similares en las que se prevé que lo</w:t>
      </w:r>
      <w:r>
        <w:rPr>
          <w:rFonts w:ascii="Arial" w:hAnsi="Arial" w:cs="Arial"/>
          <w:color w:val="000000"/>
          <w:kern w:val="0"/>
          <w:lang w:eastAsia="es-ES"/>
        </w:rPr>
        <w:t>s pacientes puedan estar someti</w:t>
      </w:r>
      <w:r w:rsidRPr="00DF683A">
        <w:rPr>
          <w:rFonts w:ascii="Arial" w:hAnsi="Arial" w:cs="Arial"/>
          <w:color w:val="000000"/>
          <w:kern w:val="0"/>
          <w:lang w:eastAsia="es-ES"/>
        </w:rPr>
        <w:t xml:space="preserve">dos a procesos invasivos y en contacto con artefactos de </w:t>
      </w:r>
      <w:proofErr w:type="spellStart"/>
      <w:r w:rsidRPr="00DF683A">
        <w:rPr>
          <w:rFonts w:ascii="Arial" w:hAnsi="Arial" w:cs="Arial"/>
          <w:color w:val="000000"/>
          <w:kern w:val="0"/>
          <w:lang w:eastAsia="es-ES"/>
        </w:rPr>
        <w:t>electromedicina</w:t>
      </w:r>
      <w:proofErr w:type="spellEnd"/>
      <w:r w:rsidRPr="00DF683A">
        <w:rPr>
          <w:rFonts w:ascii="Arial" w:hAnsi="Arial" w:cs="Arial"/>
          <w:color w:val="000000"/>
          <w:kern w:val="0"/>
          <w:lang w:eastAsia="es-ES"/>
        </w:rPr>
        <w:t xml:space="preserve"> conectados a la red. </w:t>
      </w: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r w:rsidRPr="00DF683A">
        <w:rPr>
          <w:rFonts w:ascii="Arial" w:hAnsi="Arial" w:cs="Arial"/>
          <w:b/>
          <w:bCs/>
          <w:color w:val="000000"/>
          <w:kern w:val="0"/>
          <w:lang w:eastAsia="es-ES"/>
        </w:rPr>
        <w:t xml:space="preserve">(c) Lugares mojados. </w:t>
      </w:r>
      <w:r w:rsidRPr="00DF683A">
        <w:rPr>
          <w:rFonts w:ascii="Arial" w:hAnsi="Arial" w:cs="Arial"/>
          <w:color w:val="000000"/>
          <w:kern w:val="0"/>
          <w:lang w:eastAsia="es-ES"/>
        </w:rPr>
        <w:t>Los lugares mojados son las áreas de cuidado de los</w:t>
      </w:r>
      <w:r>
        <w:rPr>
          <w:rFonts w:ascii="Arial" w:hAnsi="Arial" w:cs="Arial"/>
          <w:color w:val="000000"/>
          <w:kern w:val="0"/>
          <w:lang w:eastAsia="es-ES"/>
        </w:rPr>
        <w:t xml:space="preserve"> pacientes expuestos, normalmen</w:t>
      </w:r>
      <w:r w:rsidRPr="00DF683A">
        <w:rPr>
          <w:rFonts w:ascii="Arial" w:hAnsi="Arial" w:cs="Arial"/>
          <w:color w:val="000000"/>
          <w:kern w:val="0"/>
          <w:lang w:eastAsia="es-ES"/>
        </w:rPr>
        <w:t xml:space="preserve">te, a condiciones mojadas mientras están presentes los pacientes, por ejemplo porque haya líquidos estancados en el suelo o se moje el área de trabajo, en cualquier caso muy cerca del paciente o del personal. No se define como lugar mojado el que está sometido a los procedimientos normales de limpieza o a salpicaduras accidentales. </w:t>
      </w: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r w:rsidRPr="00DF683A">
        <w:rPr>
          <w:rFonts w:ascii="Arial" w:hAnsi="Arial" w:cs="Arial"/>
          <w:b/>
          <w:bCs/>
          <w:color w:val="000000"/>
          <w:kern w:val="0"/>
          <w:lang w:eastAsia="es-ES"/>
        </w:rPr>
        <w:t xml:space="preserve">Centro de cuidado ambulatorio. </w:t>
      </w:r>
      <w:r w:rsidRPr="00DF683A">
        <w:rPr>
          <w:rFonts w:ascii="Arial" w:hAnsi="Arial" w:cs="Arial"/>
          <w:color w:val="000000"/>
          <w:kern w:val="0"/>
          <w:lang w:eastAsia="es-ES"/>
        </w:rPr>
        <w:t>Edificación, o parte de ella, utilizada para ofr</w:t>
      </w:r>
      <w:r>
        <w:rPr>
          <w:rFonts w:ascii="Arial" w:hAnsi="Arial" w:cs="Arial"/>
          <w:color w:val="000000"/>
          <w:kern w:val="0"/>
          <w:lang w:eastAsia="es-ES"/>
        </w:rPr>
        <w:t>ecer servicios o tratamiento mé</w:t>
      </w:r>
      <w:r w:rsidRPr="00DF683A">
        <w:rPr>
          <w:rFonts w:ascii="Arial" w:hAnsi="Arial" w:cs="Arial"/>
          <w:color w:val="000000"/>
          <w:kern w:val="0"/>
          <w:lang w:eastAsia="es-ES"/>
        </w:rPr>
        <w:t xml:space="preserve">dico a cuatro o más pacientes simultáneamente y que cumple además una de las dos condiciones siguientes (1) o (2): </w:t>
      </w:r>
    </w:p>
    <w:p w:rsidR="00D33AAA" w:rsidRPr="00DF683A" w:rsidRDefault="00D33AAA" w:rsidP="00D33AAA">
      <w:pPr>
        <w:widowControl/>
        <w:overflowPunct/>
        <w:autoSpaceDE w:val="0"/>
        <w:autoSpaceDN w:val="0"/>
        <w:ind w:firstLine="140"/>
        <w:jc w:val="both"/>
        <w:rPr>
          <w:rFonts w:ascii="Arial" w:hAnsi="Arial" w:cs="Arial"/>
          <w:color w:val="000000"/>
          <w:kern w:val="0"/>
          <w:lang w:eastAsia="es-ES"/>
        </w:rPr>
      </w:pPr>
    </w:p>
    <w:p w:rsidR="00D33AAA" w:rsidRPr="00DF683A" w:rsidRDefault="00D33AAA" w:rsidP="00D33AAA">
      <w:pPr>
        <w:widowControl/>
        <w:overflowPunct/>
        <w:autoSpaceDE w:val="0"/>
        <w:autoSpaceDN w:val="0"/>
        <w:ind w:firstLine="180"/>
        <w:jc w:val="both"/>
        <w:rPr>
          <w:rFonts w:ascii="Arial" w:hAnsi="Arial" w:cs="Arial"/>
          <w:color w:val="000000"/>
          <w:kern w:val="0"/>
          <w:lang w:eastAsia="es-ES"/>
        </w:rPr>
      </w:pPr>
      <w:r w:rsidRPr="00DF683A">
        <w:rPr>
          <w:rFonts w:ascii="Arial" w:hAnsi="Arial" w:cs="Arial"/>
          <w:b/>
          <w:bCs/>
          <w:color w:val="000000"/>
          <w:kern w:val="0"/>
          <w:lang w:eastAsia="es-ES"/>
        </w:rPr>
        <w:t xml:space="preserve">(1) </w:t>
      </w:r>
      <w:r w:rsidRPr="00DF683A">
        <w:rPr>
          <w:rFonts w:ascii="Arial" w:hAnsi="Arial" w:cs="Arial"/>
          <w:color w:val="000000"/>
          <w:kern w:val="0"/>
          <w:lang w:eastAsia="es-ES"/>
        </w:rPr>
        <w:t>Las instalacione</w:t>
      </w:r>
      <w:r>
        <w:rPr>
          <w:rFonts w:ascii="Arial" w:hAnsi="Arial" w:cs="Arial"/>
          <w:color w:val="000000"/>
          <w:kern w:val="0"/>
          <w:lang w:eastAsia="es-ES"/>
        </w:rPr>
        <w:t>s que ofrecen tratamientos a pa</w:t>
      </w:r>
      <w:r w:rsidRPr="00DF683A">
        <w:rPr>
          <w:rFonts w:ascii="Arial" w:hAnsi="Arial" w:cs="Arial"/>
          <w:color w:val="000000"/>
          <w:kern w:val="0"/>
          <w:lang w:eastAsia="es-ES"/>
        </w:rPr>
        <w:t xml:space="preserve">cientes no hospitalizados que, en caso de emergencia, les dejaría incapacitados para tomar medidas de auto conservación sin la asistencia de otras personas, </w:t>
      </w:r>
      <w:r w:rsidRPr="00DF683A">
        <w:rPr>
          <w:rFonts w:ascii="Arial" w:hAnsi="Arial" w:cs="Arial"/>
          <w:color w:val="000000"/>
          <w:kern w:val="0"/>
          <w:lang w:eastAsia="es-ES"/>
        </w:rPr>
        <w:lastRenderedPageBreak/>
        <w:t xml:space="preserve">como las unidades de hemodiálisis o los inmuebles médicos autónomos de urgencia. </w:t>
      </w:r>
    </w:p>
    <w:p w:rsidR="00D33AAA" w:rsidRPr="00DF683A" w:rsidRDefault="00D33AAA" w:rsidP="00D33AAA">
      <w:pPr>
        <w:widowControl/>
        <w:overflowPunct/>
        <w:autoSpaceDE w:val="0"/>
        <w:autoSpaceDN w:val="0"/>
        <w:ind w:firstLine="180"/>
        <w:jc w:val="both"/>
        <w:rPr>
          <w:rFonts w:ascii="Arial" w:hAnsi="Arial" w:cs="Arial"/>
          <w:color w:val="000000"/>
          <w:kern w:val="0"/>
          <w:lang w:eastAsia="es-ES"/>
        </w:rPr>
      </w:pPr>
    </w:p>
    <w:p w:rsidR="00D33AAA" w:rsidRPr="00DF683A" w:rsidRDefault="00D33AAA" w:rsidP="00D33AAA">
      <w:pPr>
        <w:widowControl/>
        <w:overflowPunct/>
        <w:autoSpaceDE w:val="0"/>
        <w:autoSpaceDN w:val="0"/>
        <w:ind w:firstLine="180"/>
        <w:jc w:val="both"/>
        <w:rPr>
          <w:rFonts w:ascii="Arial" w:hAnsi="Arial" w:cs="Arial"/>
          <w:color w:val="000000"/>
          <w:kern w:val="0"/>
          <w:lang w:eastAsia="es-ES"/>
        </w:rPr>
      </w:pPr>
      <w:r w:rsidRPr="00DF683A">
        <w:rPr>
          <w:rFonts w:ascii="Arial" w:hAnsi="Arial" w:cs="Arial"/>
          <w:b/>
          <w:bCs/>
          <w:color w:val="000000"/>
          <w:kern w:val="0"/>
          <w:lang w:eastAsia="es-ES"/>
        </w:rPr>
        <w:t xml:space="preserve">(2) </w:t>
      </w:r>
      <w:r w:rsidRPr="00DF683A">
        <w:rPr>
          <w:rFonts w:ascii="Arial" w:hAnsi="Arial" w:cs="Arial"/>
          <w:color w:val="000000"/>
          <w:kern w:val="0"/>
          <w:lang w:eastAsia="es-ES"/>
        </w:rPr>
        <w:t>Las instalaciones</w:t>
      </w:r>
      <w:r>
        <w:rPr>
          <w:rFonts w:ascii="Arial" w:hAnsi="Arial" w:cs="Arial"/>
          <w:color w:val="000000"/>
          <w:kern w:val="0"/>
          <w:lang w:eastAsia="es-ES"/>
        </w:rPr>
        <w:t xml:space="preserve"> que ofrecen a pacientes no hos</w:t>
      </w:r>
      <w:r w:rsidRPr="00DF683A">
        <w:rPr>
          <w:rFonts w:ascii="Arial" w:hAnsi="Arial" w:cs="Arial"/>
          <w:color w:val="000000"/>
          <w:kern w:val="0"/>
          <w:lang w:eastAsia="es-ES"/>
        </w:rPr>
        <w:t xml:space="preserve">pitalizados tratamientos quirúrgicos que requieren anestesia general. </w:t>
      </w:r>
    </w:p>
    <w:p w:rsidR="00D33AAA" w:rsidRPr="00DF683A" w:rsidRDefault="00D33AAA" w:rsidP="00D33AAA">
      <w:pPr>
        <w:widowControl/>
        <w:overflowPunct/>
        <w:autoSpaceDE w:val="0"/>
        <w:autoSpaceDN w:val="0"/>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Centro de acogida. </w:t>
      </w:r>
      <w:r w:rsidRPr="00DF683A">
        <w:rPr>
          <w:rFonts w:ascii="Arial" w:hAnsi="Arial" w:cs="Arial"/>
          <w:color w:val="000000"/>
          <w:kern w:val="0"/>
          <w:lang w:eastAsia="es-ES"/>
        </w:rPr>
        <w:t>Edificio o parte de éste, utilizado para albergar, dar de comer y atender las 24 horas del día a cuatro o más personas que por su incapacidad física o mental es posible que no</w:t>
      </w:r>
      <w:r>
        <w:rPr>
          <w:rFonts w:ascii="Arial" w:hAnsi="Arial" w:cs="Arial"/>
          <w:color w:val="000000"/>
          <w:kern w:val="0"/>
          <w:lang w:eastAsia="es-ES"/>
        </w:rPr>
        <w:t xml:space="preserve"> puedan satisfacer sus necesida</w:t>
      </w:r>
      <w:r w:rsidRPr="00DF683A">
        <w:rPr>
          <w:rFonts w:ascii="Arial" w:hAnsi="Arial" w:cs="Arial"/>
          <w:color w:val="000000"/>
          <w:kern w:val="0"/>
          <w:lang w:eastAsia="es-ES"/>
        </w:rPr>
        <w:t xml:space="preserve">des y seguridad sin ayuda de otros. El término "centro de acogida" cada vez que se utilice en este </w:t>
      </w:r>
      <w:r w:rsidRPr="00DF683A">
        <w:rPr>
          <w:rFonts w:ascii="Arial" w:hAnsi="Arial" w:cs="Arial"/>
          <w:i/>
          <w:iCs/>
          <w:color w:val="000000"/>
          <w:kern w:val="0"/>
          <w:lang w:eastAsia="es-ES"/>
        </w:rPr>
        <w:t xml:space="preserve">Código, </w:t>
      </w:r>
      <w:r>
        <w:rPr>
          <w:rFonts w:ascii="Arial" w:hAnsi="Arial" w:cs="Arial"/>
          <w:color w:val="000000"/>
          <w:kern w:val="0"/>
          <w:lang w:eastAsia="es-ES"/>
        </w:rPr>
        <w:t>debe in</w:t>
      </w:r>
      <w:r w:rsidRPr="00DF683A">
        <w:rPr>
          <w:rFonts w:ascii="Arial" w:hAnsi="Arial" w:cs="Arial"/>
          <w:color w:val="000000"/>
          <w:kern w:val="0"/>
          <w:lang w:eastAsia="es-ES"/>
        </w:rPr>
        <w:t>cluir hogares para ancianos y convalecientes, instalaciones de cuidado especializado, instalaciones de cuidado intermedio y enfermerías de los asilos de ancianos.</w:t>
      </w:r>
    </w:p>
    <w:p w:rsidR="00D33AAA" w:rsidRPr="00DF683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color w:val="000000"/>
          <w:kern w:val="0"/>
          <w:lang w:eastAsia="es-ES"/>
        </w:rPr>
        <w:t xml:space="preserve"> </w:t>
      </w: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Centro de cuidados limitados. </w:t>
      </w:r>
      <w:r w:rsidRPr="00DF683A">
        <w:rPr>
          <w:rFonts w:ascii="Arial" w:hAnsi="Arial" w:cs="Arial"/>
          <w:color w:val="000000"/>
          <w:kern w:val="0"/>
          <w:lang w:eastAsia="es-ES"/>
        </w:rPr>
        <w:t>Edificación o parte de ella, que funciona las 24 ho</w:t>
      </w:r>
      <w:r>
        <w:rPr>
          <w:rFonts w:ascii="Arial" w:hAnsi="Arial" w:cs="Arial"/>
          <w:color w:val="000000"/>
          <w:kern w:val="0"/>
          <w:lang w:eastAsia="es-ES"/>
        </w:rPr>
        <w:t>ras del día para albergar a cua</w:t>
      </w:r>
      <w:r w:rsidRPr="00DF683A">
        <w:rPr>
          <w:rFonts w:ascii="Arial" w:hAnsi="Arial" w:cs="Arial"/>
          <w:color w:val="000000"/>
          <w:kern w:val="0"/>
          <w:lang w:eastAsia="es-ES"/>
        </w:rPr>
        <w:t>tro o más personas incapaces de valerse por sí mismas debido a su edad, a limit</w:t>
      </w:r>
      <w:r>
        <w:rPr>
          <w:rFonts w:ascii="Arial" w:hAnsi="Arial" w:cs="Arial"/>
          <w:color w:val="000000"/>
          <w:kern w:val="0"/>
          <w:lang w:eastAsia="es-ES"/>
        </w:rPr>
        <w:t>aciones físicas causadas por ac</w:t>
      </w:r>
      <w:r w:rsidRPr="00DF683A">
        <w:rPr>
          <w:rFonts w:ascii="Arial" w:hAnsi="Arial" w:cs="Arial"/>
          <w:color w:val="000000"/>
          <w:kern w:val="0"/>
          <w:lang w:eastAsia="es-ES"/>
        </w:rPr>
        <w:t>cidente o enfermedad o a limitaciones mentales, tales como retraso mental, limitaciones del desar</w:t>
      </w:r>
      <w:r>
        <w:rPr>
          <w:rFonts w:ascii="Arial" w:hAnsi="Arial" w:cs="Arial"/>
          <w:color w:val="000000"/>
          <w:kern w:val="0"/>
          <w:lang w:eastAsia="es-ES"/>
        </w:rPr>
        <w:t>rollo, enfer</w:t>
      </w:r>
      <w:r w:rsidRPr="00DF683A">
        <w:rPr>
          <w:rFonts w:ascii="Arial" w:hAnsi="Arial" w:cs="Arial"/>
          <w:color w:val="000000"/>
          <w:kern w:val="0"/>
          <w:lang w:eastAsia="es-ES"/>
        </w:rPr>
        <w:t xml:space="preserve">medad mental o dependencia de productos químicos.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Corriente de riesgo. </w:t>
      </w:r>
      <w:r w:rsidRPr="00DF683A">
        <w:rPr>
          <w:rFonts w:ascii="Arial" w:hAnsi="Arial" w:cs="Arial"/>
          <w:color w:val="000000"/>
          <w:kern w:val="0"/>
          <w:lang w:eastAsia="es-ES"/>
        </w:rPr>
        <w:t xml:space="preserve">Para un número determinado de conexiones en un sistema eléctrico separado, es la corriente total que fluiría a través de una impedancia baja si se conectara entre cualquier conductor separado y la tierra.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Corriente de riesgo de falla. </w:t>
      </w:r>
      <w:r w:rsidRPr="00DF683A">
        <w:rPr>
          <w:rFonts w:ascii="Arial" w:hAnsi="Arial" w:cs="Arial"/>
          <w:color w:val="000000"/>
          <w:kern w:val="0"/>
          <w:lang w:eastAsia="es-ES"/>
        </w:rPr>
        <w:t xml:space="preserve">Corriente de riesgo de un sistema eléctrico separado con todos sus dispositivos conectados excepto el monitor de aislamiento físico de línea.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Corriente de riesgo del monitor. </w:t>
      </w:r>
      <w:r w:rsidRPr="00DF683A">
        <w:rPr>
          <w:rFonts w:ascii="Arial" w:hAnsi="Arial" w:cs="Arial"/>
          <w:color w:val="000000"/>
          <w:kern w:val="0"/>
          <w:lang w:eastAsia="es-ES"/>
        </w:rPr>
        <w:t xml:space="preserve">Corriente de riesgo sólo del monitor de aislamiento físico de línea.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Corriente de riesgo total. </w:t>
      </w:r>
      <w:r w:rsidRPr="00DF683A">
        <w:rPr>
          <w:rFonts w:ascii="Arial" w:hAnsi="Arial" w:cs="Arial"/>
          <w:color w:val="000000"/>
          <w:kern w:val="0"/>
          <w:lang w:eastAsia="es-ES"/>
        </w:rPr>
        <w:t xml:space="preserve">Corriente de riesgo de un sistema separado con todos los dispositivos conectados, incluido el monitor de aislamiento físico de línea. </w:t>
      </w:r>
    </w:p>
    <w:p w:rsidR="00D33AAA" w:rsidRPr="00DF683A" w:rsidRDefault="00D33AAA" w:rsidP="00D33AAA">
      <w:pPr>
        <w:widowControl/>
        <w:overflowPunct/>
        <w:autoSpaceDE w:val="0"/>
        <w:autoSpaceDN w:val="0"/>
        <w:jc w:val="both"/>
        <w:rPr>
          <w:rFonts w:ascii="Arial" w:hAnsi="Arial" w:cs="Arial"/>
          <w:color w:val="000000"/>
          <w:kern w:val="0"/>
          <w:lang w:eastAsia="es-ES"/>
        </w:rPr>
      </w:pPr>
    </w:p>
    <w:p w:rsidR="00D33AAA" w:rsidRPr="006C7319" w:rsidRDefault="00D33AAA" w:rsidP="00D33AAA">
      <w:pPr>
        <w:widowControl/>
        <w:overflowPunct/>
        <w:autoSpaceDE w:val="0"/>
        <w:autoSpaceDN w:val="0"/>
        <w:jc w:val="both"/>
        <w:rPr>
          <w:rFonts w:ascii="Arial" w:hAnsi="Arial" w:cs="Arial"/>
          <w:color w:val="000000"/>
          <w:kern w:val="0"/>
          <w:lang w:eastAsia="es-ES"/>
        </w:rPr>
      </w:pPr>
      <w:r w:rsidRPr="00DF683A">
        <w:rPr>
          <w:rFonts w:ascii="Arial" w:hAnsi="Arial" w:cs="Arial"/>
          <w:b/>
          <w:bCs/>
          <w:color w:val="000000"/>
          <w:kern w:val="0"/>
          <w:lang w:eastAsia="es-ES"/>
        </w:rPr>
        <w:t xml:space="preserve">Equipo diatérmico para terapia de alta frecuencia. </w:t>
      </w:r>
      <w:r w:rsidRPr="00DF683A">
        <w:rPr>
          <w:rFonts w:ascii="Arial" w:hAnsi="Arial" w:cs="Arial"/>
          <w:color w:val="000000"/>
          <w:kern w:val="0"/>
          <w:lang w:val="es-EC"/>
        </w:rPr>
        <w:t xml:space="preserve">Equipo terapéutico de calefacción dieléctrica y por inducción.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Equipo eléctrico de asistencia vital. </w:t>
      </w:r>
      <w:r w:rsidRPr="00DF683A">
        <w:rPr>
          <w:rFonts w:ascii="Arial" w:hAnsi="Arial" w:cs="Arial"/>
          <w:color w:val="000000"/>
          <w:kern w:val="0"/>
          <w:lang w:val="es-EC"/>
        </w:rPr>
        <w:t>Equipo alimentado elé</w:t>
      </w:r>
      <w:r>
        <w:rPr>
          <w:rFonts w:ascii="Arial" w:hAnsi="Arial" w:cs="Arial"/>
          <w:color w:val="000000"/>
          <w:kern w:val="0"/>
          <w:lang w:val="es-EC"/>
        </w:rPr>
        <w:t xml:space="preserve">ctricamente cuya operación </w:t>
      </w:r>
      <w:proofErr w:type="gramStart"/>
      <w:r>
        <w:rPr>
          <w:rFonts w:ascii="Arial" w:hAnsi="Arial" w:cs="Arial"/>
          <w:color w:val="000000"/>
          <w:kern w:val="0"/>
          <w:lang w:val="es-EC"/>
        </w:rPr>
        <w:t>conti</w:t>
      </w:r>
      <w:r w:rsidRPr="00DF683A">
        <w:rPr>
          <w:rFonts w:ascii="Arial" w:hAnsi="Arial" w:cs="Arial"/>
          <w:color w:val="000000"/>
          <w:kern w:val="0"/>
          <w:lang w:val="es-EC"/>
        </w:rPr>
        <w:t>nua</w:t>
      </w:r>
      <w:proofErr w:type="gramEnd"/>
      <w:r w:rsidRPr="00DF683A">
        <w:rPr>
          <w:rFonts w:ascii="Arial" w:hAnsi="Arial" w:cs="Arial"/>
          <w:color w:val="000000"/>
          <w:kern w:val="0"/>
          <w:lang w:val="es-EC"/>
        </w:rPr>
        <w:t xml:space="preserve"> es necesaria para mantener con vida un paciente. </w:t>
      </w:r>
    </w:p>
    <w:p w:rsidR="00D33AA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lastRenderedPageBreak/>
        <w:t xml:space="preserve">Estación de enfermeras. </w:t>
      </w:r>
      <w:r w:rsidRPr="00DF683A">
        <w:rPr>
          <w:rFonts w:ascii="Arial" w:hAnsi="Arial" w:cs="Arial"/>
          <w:color w:val="000000"/>
          <w:kern w:val="0"/>
          <w:lang w:val="es-EC"/>
        </w:rPr>
        <w:t>Áreas destinadas a brindar un centro de actividades para un grupo de enfermeras que atienden pacientes en cama</w:t>
      </w:r>
      <w:r>
        <w:rPr>
          <w:rFonts w:ascii="Arial" w:hAnsi="Arial" w:cs="Arial"/>
          <w:color w:val="000000"/>
          <w:kern w:val="0"/>
          <w:lang w:val="es-EC"/>
        </w:rPr>
        <w:t>, en las que se reciben las lla</w:t>
      </w:r>
      <w:r w:rsidRPr="00DF683A">
        <w:rPr>
          <w:rFonts w:ascii="Arial" w:hAnsi="Arial" w:cs="Arial"/>
          <w:color w:val="000000"/>
          <w:kern w:val="0"/>
          <w:lang w:val="es-EC"/>
        </w:rPr>
        <w:t>madas de los pacientes, se despachan las enfermeras, se hacen los avisos y notas escritas para las enfermeras, se preparan los cuadros clíni</w:t>
      </w:r>
      <w:r>
        <w:rPr>
          <w:rFonts w:ascii="Arial" w:hAnsi="Arial" w:cs="Arial"/>
          <w:color w:val="000000"/>
          <w:kern w:val="0"/>
          <w:lang w:val="es-EC"/>
        </w:rPr>
        <w:t>cos de los pacientes y se prepa</w:t>
      </w:r>
      <w:r w:rsidRPr="00DF683A">
        <w:rPr>
          <w:rFonts w:ascii="Arial" w:hAnsi="Arial" w:cs="Arial"/>
          <w:color w:val="000000"/>
          <w:kern w:val="0"/>
          <w:lang w:val="es-EC"/>
        </w:rPr>
        <w:t xml:space="preserve">ran las medicinas para distribución a los pacientes. Cuando dichas actividades se desarrollan en más de un lugar dentro de una unidad de enfermería, cada área se-parada se debe considerar como parte de la estación. </w:t>
      </w:r>
    </w:p>
    <w:p w:rsidR="00D33AAA" w:rsidRPr="00DF683A" w:rsidRDefault="00D33AAA" w:rsidP="00D33AAA">
      <w:pPr>
        <w:widowControl/>
        <w:overflowPunct/>
        <w:autoSpaceDE w:val="0"/>
        <w:autoSpaceDN w:val="0"/>
        <w:spacing w:before="240"/>
        <w:ind w:firstLine="140"/>
        <w:jc w:val="both"/>
        <w:rPr>
          <w:rFonts w:ascii="Arial" w:hAnsi="Arial" w:cs="Arial"/>
          <w:color w:val="000000"/>
          <w:kern w:val="0"/>
          <w:lang w:val="es-EC"/>
        </w:rPr>
      </w:pP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b/>
          <w:bCs/>
          <w:color w:val="000000"/>
          <w:kern w:val="0"/>
          <w:lang w:val="es-EC"/>
        </w:rPr>
        <w:t xml:space="preserve">Fuente alternativa de alimentación. </w:t>
      </w:r>
      <w:r>
        <w:rPr>
          <w:rFonts w:ascii="Arial" w:hAnsi="Arial" w:cs="Arial"/>
          <w:color w:val="000000"/>
          <w:kern w:val="0"/>
          <w:lang w:val="es-EC"/>
        </w:rPr>
        <w:t>Uno o más gru</w:t>
      </w:r>
      <w:r w:rsidRPr="00DF683A">
        <w:rPr>
          <w:rFonts w:ascii="Arial" w:hAnsi="Arial" w:cs="Arial"/>
          <w:color w:val="000000"/>
          <w:kern w:val="0"/>
          <w:lang w:val="es-EC"/>
        </w:rPr>
        <w:t xml:space="preserve">pos electrógenos o sistemas de baterías, que cuando están permitidos, están destinados para suministrar energía eléctrica durante la interrupción del servicio de electricidad normal, o el servicio de la compañía eléctrica suministra-dora destinado a proporcionar energía durante la interrupción del servicio proporcionado normalmente por instalaciones generadoras en el predio.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Hospital. </w:t>
      </w:r>
      <w:r w:rsidRPr="00DF683A">
        <w:rPr>
          <w:rFonts w:ascii="Arial" w:hAnsi="Arial" w:cs="Arial"/>
          <w:color w:val="000000"/>
          <w:kern w:val="0"/>
          <w:lang w:val="es-EC"/>
        </w:rPr>
        <w:t xml:space="preserve">Edificación o parte de ella, utilizada para cuidados médicos, psiquiátricos, obstétricos o quirúrgicos, las 24 horas del día, para cuatro o más pacientes internos. Cada vez que se use el término Hospital en este </w:t>
      </w:r>
      <w:r w:rsidRPr="00DF683A">
        <w:rPr>
          <w:rFonts w:ascii="Arial" w:hAnsi="Arial" w:cs="Arial"/>
          <w:i/>
          <w:iCs/>
          <w:color w:val="000000"/>
          <w:kern w:val="0"/>
          <w:lang w:val="es-EC"/>
        </w:rPr>
        <w:t xml:space="preserve">Código, </w:t>
      </w:r>
      <w:r w:rsidRPr="00DF683A">
        <w:rPr>
          <w:rFonts w:ascii="Arial" w:hAnsi="Arial" w:cs="Arial"/>
          <w:color w:val="000000"/>
          <w:kern w:val="0"/>
          <w:lang w:val="es-EC"/>
        </w:rPr>
        <w:t xml:space="preserve">debe incluir hospitales generales, hospitales mentales, hospitales para tuberculosis, hospitales infantiles y cualquier otra instalación en la que se brinde cuidado a pacientes internados.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Hospital psiquiátrico. </w:t>
      </w:r>
      <w:r>
        <w:rPr>
          <w:rFonts w:ascii="Arial" w:hAnsi="Arial" w:cs="Arial"/>
          <w:color w:val="000000"/>
          <w:kern w:val="0"/>
          <w:lang w:val="es-EC"/>
        </w:rPr>
        <w:t>Edificación utilizada exclusi</w:t>
      </w:r>
      <w:r w:rsidRPr="00DF683A">
        <w:rPr>
          <w:rFonts w:ascii="Arial" w:hAnsi="Arial" w:cs="Arial"/>
          <w:color w:val="000000"/>
          <w:kern w:val="0"/>
          <w:lang w:val="es-EC"/>
        </w:rPr>
        <w:t xml:space="preserve">vamente para cuidado psiquiátrico a cuatro o más pacientes internos durante las 24 horas del día.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Instalación de rayos X (de régimen prolongado). </w:t>
      </w:r>
      <w:r w:rsidRPr="00DF683A">
        <w:rPr>
          <w:rFonts w:ascii="Arial" w:hAnsi="Arial" w:cs="Arial"/>
          <w:color w:val="000000"/>
          <w:kern w:val="0"/>
          <w:lang w:val="es-EC"/>
        </w:rPr>
        <w:t xml:space="preserve">Un régimen basado en un intervalo de funcionamiento de cinco minutos o más.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Instalación de rayos X (de régimen momentáneo). </w:t>
      </w:r>
      <w:r w:rsidRPr="00DF683A">
        <w:rPr>
          <w:rFonts w:ascii="Arial" w:hAnsi="Arial" w:cs="Arial"/>
          <w:color w:val="000000"/>
          <w:kern w:val="0"/>
          <w:lang w:val="es-EC"/>
        </w:rPr>
        <w:t xml:space="preserve">Un régimen basado en un intervalo de funcionamiento que no supera los cinco segundos.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Instalación de rayos X (móviles). </w:t>
      </w:r>
      <w:r w:rsidRPr="00DF683A">
        <w:rPr>
          <w:rFonts w:ascii="Arial" w:hAnsi="Arial" w:cs="Arial"/>
          <w:color w:val="000000"/>
          <w:kern w:val="0"/>
          <w:lang w:val="es-EC"/>
        </w:rPr>
        <w:t xml:space="preserve">Equipo de rayos X montado en una base permanente con ruedas, </w:t>
      </w:r>
      <w:proofErr w:type="spellStart"/>
      <w:r w:rsidRPr="00DF683A">
        <w:rPr>
          <w:rFonts w:ascii="Arial" w:hAnsi="Arial" w:cs="Arial"/>
          <w:color w:val="000000"/>
          <w:kern w:val="0"/>
          <w:lang w:val="es-EC"/>
        </w:rPr>
        <w:t>rodachines</w:t>
      </w:r>
      <w:proofErr w:type="spellEnd"/>
      <w:r w:rsidRPr="00DF683A">
        <w:rPr>
          <w:rFonts w:ascii="Arial" w:hAnsi="Arial" w:cs="Arial"/>
          <w:color w:val="000000"/>
          <w:kern w:val="0"/>
          <w:lang w:val="es-EC"/>
        </w:rPr>
        <w:t xml:space="preserve"> o una combinación de ambas, para facilitar su movimiento cuando está ensamblado totalmente.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Instalación de rayos X (portátiles). </w:t>
      </w:r>
      <w:r w:rsidRPr="00DF683A">
        <w:rPr>
          <w:rFonts w:ascii="Arial" w:hAnsi="Arial" w:cs="Arial"/>
          <w:color w:val="000000"/>
          <w:kern w:val="0"/>
          <w:lang w:val="es-EC"/>
        </w:rPr>
        <w:t xml:space="preserve">Equipo de rayos X diseñado para portar en la mano.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Instalación de rayos X (transportables). </w:t>
      </w:r>
      <w:r w:rsidRPr="00DF683A">
        <w:rPr>
          <w:rFonts w:ascii="Arial" w:hAnsi="Arial" w:cs="Arial"/>
          <w:color w:val="000000"/>
          <w:kern w:val="0"/>
          <w:lang w:val="es-EC"/>
        </w:rPr>
        <w:t>Equipo de rayos X que se puede instalar en un vehículo o que se puede desmontar fácilme</w:t>
      </w:r>
      <w:r>
        <w:rPr>
          <w:rFonts w:ascii="Arial" w:hAnsi="Arial" w:cs="Arial"/>
          <w:color w:val="000000"/>
          <w:kern w:val="0"/>
          <w:lang w:val="es-EC"/>
        </w:rPr>
        <w:t>nte para transportarlo en un ve</w:t>
      </w:r>
      <w:r w:rsidRPr="00DF683A">
        <w:rPr>
          <w:rFonts w:ascii="Arial" w:hAnsi="Arial" w:cs="Arial"/>
          <w:color w:val="000000"/>
          <w:kern w:val="0"/>
          <w:lang w:val="es-EC"/>
        </w:rPr>
        <w:t xml:space="preserve">hículo.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lastRenderedPageBreak/>
        <w:t xml:space="preserve">Instalaciones de asistencia médica. </w:t>
      </w:r>
      <w:r w:rsidRPr="00DF683A">
        <w:rPr>
          <w:rFonts w:ascii="Arial" w:hAnsi="Arial" w:cs="Arial"/>
          <w:color w:val="000000"/>
          <w:kern w:val="0"/>
          <w:lang w:val="es-EC"/>
        </w:rPr>
        <w:t xml:space="preserve">Edificaciones o partes de ellas, que comprenden, entre otros, inmuebles tales como hospitales, centros de acogida, centros de cui-dados limitados, centros de supervisión, clínicas, consultorios médicos y dentales y ambulatorios, ya sean permanentes o móviles.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Lugar para la administración de anestesia. </w:t>
      </w:r>
      <w:r w:rsidRPr="00DF683A">
        <w:rPr>
          <w:rFonts w:ascii="Arial" w:hAnsi="Arial" w:cs="Arial"/>
          <w:color w:val="000000"/>
          <w:kern w:val="0"/>
          <w:lang w:val="es-EC"/>
        </w:rPr>
        <w:t xml:space="preserve">Cualquier área de una instalación de asistencia médica destinada para ser utilizada en la administración por inhalación de cualquier agente anestésico inflamable o no inflamable durante el curso normal de un examen o tratamiento médico, incluido el uso de dichos agentes para analgesia relativa.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Lugar para la admi</w:t>
      </w:r>
      <w:r>
        <w:rPr>
          <w:rFonts w:ascii="Arial" w:hAnsi="Arial" w:cs="Arial"/>
          <w:b/>
          <w:bCs/>
          <w:color w:val="000000"/>
          <w:kern w:val="0"/>
          <w:lang w:val="es-EC"/>
        </w:rPr>
        <w:t>nistración de anestesia inflama</w:t>
      </w:r>
      <w:r w:rsidRPr="00DF683A">
        <w:rPr>
          <w:rFonts w:ascii="Arial" w:hAnsi="Arial" w:cs="Arial"/>
          <w:b/>
          <w:bCs/>
          <w:color w:val="000000"/>
          <w:kern w:val="0"/>
          <w:lang w:val="es-EC"/>
        </w:rPr>
        <w:t xml:space="preserve">ble. </w:t>
      </w:r>
      <w:r w:rsidRPr="00DF683A">
        <w:rPr>
          <w:rFonts w:ascii="Arial" w:hAnsi="Arial" w:cs="Arial"/>
          <w:color w:val="000000"/>
          <w:kern w:val="0"/>
          <w:lang w:val="es-EC"/>
        </w:rPr>
        <w:t xml:space="preserve">Cualquier área de la instalación proyectada para ser utilizada en la administración por inhalación de cualquier agente anestésico inflamable durante el curso normal de un examen o tratamiento médico.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Monitor de aislamiento físico de línea. </w:t>
      </w:r>
      <w:r w:rsidRPr="00DF683A">
        <w:rPr>
          <w:rFonts w:ascii="Arial" w:hAnsi="Arial" w:cs="Arial"/>
          <w:color w:val="000000"/>
          <w:kern w:val="0"/>
          <w:lang w:val="es-EC"/>
        </w:rPr>
        <w:t>Instrumento de prueba diseñado par</w:t>
      </w:r>
      <w:r>
        <w:rPr>
          <w:rFonts w:ascii="Arial" w:hAnsi="Arial" w:cs="Arial"/>
          <w:color w:val="000000"/>
          <w:kern w:val="0"/>
          <w:lang w:val="es-EC"/>
        </w:rPr>
        <w:t>a comprobar continuamente la im</w:t>
      </w:r>
      <w:r w:rsidRPr="00DF683A">
        <w:rPr>
          <w:rFonts w:ascii="Arial" w:hAnsi="Arial" w:cs="Arial"/>
          <w:color w:val="000000"/>
          <w:kern w:val="0"/>
          <w:lang w:val="es-EC"/>
        </w:rPr>
        <w:t>pedancia equilibrada y desequilibrada de cada línea de un circuito separado a tierra y equipado con un circuito de prueba incorporado pa</w:t>
      </w:r>
      <w:r>
        <w:rPr>
          <w:rFonts w:ascii="Arial" w:hAnsi="Arial" w:cs="Arial"/>
          <w:color w:val="000000"/>
          <w:kern w:val="0"/>
          <w:lang w:val="es-EC"/>
        </w:rPr>
        <w:t>ra accionar la alarma sin aumen</w:t>
      </w:r>
      <w:r w:rsidRPr="00DF683A">
        <w:rPr>
          <w:rFonts w:ascii="Arial" w:hAnsi="Arial" w:cs="Arial"/>
          <w:color w:val="000000"/>
          <w:kern w:val="0"/>
          <w:lang w:val="es-EC"/>
        </w:rPr>
        <w:t xml:space="preserve">tar el riesgo de corriente de fuga.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Proximidad a los pacientes. </w:t>
      </w:r>
      <w:r w:rsidRPr="00DF683A">
        <w:rPr>
          <w:rFonts w:ascii="Arial" w:hAnsi="Arial" w:cs="Arial"/>
          <w:color w:val="000000"/>
          <w:kern w:val="0"/>
          <w:lang w:val="es-EC"/>
        </w:rPr>
        <w:t xml:space="preserve">En un área utilizada normalmente para cuidado de pacientes, la proximidad a los pacientes es el espacio con cuyas superficies es probable que entren en contacto el paciente o un acompañante que pueda tocar al paciente. En una habitación de pacientes típica, abarca un espacio dentro de la habitación no inferior a 1.83 m (6 pies) más allá del perímetro de la cama en su posición nominal y que se extiende verticalmente no menos de 2.29 m (7½ pies) por encima del suelo.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Punto para puesta a tierra del equipo de pacientes. </w:t>
      </w:r>
      <w:r w:rsidRPr="00DF683A">
        <w:rPr>
          <w:rFonts w:ascii="Arial" w:hAnsi="Arial" w:cs="Arial"/>
          <w:color w:val="000000"/>
          <w:kern w:val="0"/>
          <w:lang w:val="es-EC"/>
        </w:rPr>
        <w:t>Conector o barra conduct</w:t>
      </w:r>
      <w:r>
        <w:rPr>
          <w:rFonts w:ascii="Arial" w:hAnsi="Arial" w:cs="Arial"/>
          <w:color w:val="000000"/>
          <w:kern w:val="0"/>
          <w:lang w:val="es-EC"/>
        </w:rPr>
        <w:t>ora terminal que sirve como pun</w:t>
      </w:r>
      <w:r w:rsidRPr="00DF683A">
        <w:rPr>
          <w:rFonts w:ascii="Arial" w:hAnsi="Arial" w:cs="Arial"/>
          <w:color w:val="000000"/>
          <w:kern w:val="0"/>
          <w:lang w:val="es-EC"/>
        </w:rPr>
        <w:t>to colector para la puesta a tierra redundante de los artefactos eléctricos ubi</w:t>
      </w:r>
      <w:r>
        <w:rPr>
          <w:rFonts w:ascii="Arial" w:hAnsi="Arial" w:cs="Arial"/>
          <w:color w:val="000000"/>
          <w:kern w:val="0"/>
          <w:lang w:val="es-EC"/>
        </w:rPr>
        <w:t>cados en la proximidad a los pa</w:t>
      </w:r>
      <w:r w:rsidRPr="00DF683A">
        <w:rPr>
          <w:rFonts w:ascii="Arial" w:hAnsi="Arial" w:cs="Arial"/>
          <w:color w:val="000000"/>
          <w:kern w:val="0"/>
          <w:lang w:val="es-EC"/>
        </w:rPr>
        <w:t xml:space="preserve">cientes o para poner a tierra otros artefactos con el fin de eliminar problemas de interferencias electromagnéticas.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Punto para puesta a tierra de referencia. </w:t>
      </w:r>
      <w:r w:rsidRPr="00DF683A">
        <w:rPr>
          <w:rFonts w:ascii="Arial" w:hAnsi="Arial" w:cs="Arial"/>
          <w:color w:val="000000"/>
          <w:kern w:val="0"/>
          <w:lang w:val="es-EC"/>
        </w:rPr>
        <w:t xml:space="preserve">Es la barra conductora de puesta tierra del panel de distribución o del panel del sistema de potencia separado, que alimenta al área de cuidado a pacientes.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Ramal crítico. </w:t>
      </w:r>
      <w:r w:rsidRPr="00DF683A">
        <w:rPr>
          <w:rFonts w:ascii="Arial" w:hAnsi="Arial" w:cs="Arial"/>
          <w:color w:val="000000"/>
          <w:kern w:val="0"/>
          <w:lang w:val="es-EC"/>
        </w:rPr>
        <w:t>Subsistema de un sistema de emergencia, compuesto de alimentadores y circuitos ramales que suministran energía al alumbrado de trabajo, circuitos de alimentación especiales y tomacorrientes seleccionados para alimentar áreas y fu</w:t>
      </w:r>
      <w:r>
        <w:rPr>
          <w:rFonts w:ascii="Arial" w:hAnsi="Arial" w:cs="Arial"/>
          <w:color w:val="000000"/>
          <w:kern w:val="0"/>
          <w:lang w:val="es-EC"/>
        </w:rPr>
        <w:t>nciones relacionadas con aten</w:t>
      </w:r>
      <w:r w:rsidRPr="00DF683A">
        <w:rPr>
          <w:rFonts w:ascii="Arial" w:hAnsi="Arial" w:cs="Arial"/>
          <w:color w:val="000000"/>
          <w:kern w:val="0"/>
          <w:lang w:val="es-EC"/>
        </w:rPr>
        <w:t xml:space="preserve">ción al paciente y que </w:t>
      </w:r>
      <w:r w:rsidRPr="00DF683A">
        <w:rPr>
          <w:rFonts w:ascii="Arial" w:hAnsi="Arial" w:cs="Arial"/>
          <w:color w:val="000000"/>
          <w:kern w:val="0"/>
          <w:lang w:val="es-EC"/>
        </w:rPr>
        <w:lastRenderedPageBreak/>
        <w:t>están conectados a fuentes de alimentación alternativas por uno o más interruptores de transferencia durante la i</w:t>
      </w:r>
      <w:r>
        <w:rPr>
          <w:rFonts w:ascii="Arial" w:hAnsi="Arial" w:cs="Arial"/>
          <w:color w:val="000000"/>
          <w:kern w:val="0"/>
          <w:lang w:val="es-EC"/>
        </w:rPr>
        <w:t>nterrupción de la fuente de ali</w:t>
      </w:r>
      <w:r w:rsidRPr="00DF683A">
        <w:rPr>
          <w:rFonts w:ascii="Arial" w:hAnsi="Arial" w:cs="Arial"/>
          <w:color w:val="000000"/>
          <w:kern w:val="0"/>
          <w:lang w:val="es-EC"/>
        </w:rPr>
        <w:t xml:space="preserve">mentación normal. </w:t>
      </w:r>
    </w:p>
    <w:p w:rsidR="00D33AA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Ramal de seguridad para la vida. </w:t>
      </w:r>
      <w:r>
        <w:rPr>
          <w:rFonts w:ascii="Arial" w:hAnsi="Arial" w:cs="Arial"/>
          <w:color w:val="000000"/>
          <w:kern w:val="0"/>
          <w:lang w:val="es-EC"/>
        </w:rPr>
        <w:t>Subsistema del sis</w:t>
      </w:r>
      <w:r w:rsidRPr="00DF683A">
        <w:rPr>
          <w:rFonts w:ascii="Arial" w:hAnsi="Arial" w:cs="Arial"/>
          <w:color w:val="000000"/>
          <w:kern w:val="0"/>
          <w:lang w:val="es-EC"/>
        </w:rPr>
        <w:t>tema de emergencia, compuesto de alimentadores y circuitos ramales que cumplen los requisitos del Artículo 700, proyectado para suministrar la potencia adecuada que garantice la seguridad de los pacientes y del personal y que se conecta automá</w:t>
      </w:r>
      <w:r>
        <w:rPr>
          <w:rFonts w:ascii="Arial" w:hAnsi="Arial" w:cs="Arial"/>
          <w:color w:val="000000"/>
          <w:kern w:val="0"/>
          <w:lang w:val="es-EC"/>
        </w:rPr>
        <w:t>ticamente a fuentes de alimenta</w:t>
      </w:r>
      <w:r w:rsidRPr="00DF683A">
        <w:rPr>
          <w:rFonts w:ascii="Arial" w:hAnsi="Arial" w:cs="Arial"/>
          <w:color w:val="000000"/>
          <w:kern w:val="0"/>
          <w:lang w:val="es-EC"/>
        </w:rPr>
        <w:t>ción alternativas durante una interrupción de la fuente de alimentación normal.</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color w:val="000000"/>
          <w:kern w:val="0"/>
          <w:lang w:val="es-EC"/>
        </w:rPr>
        <w:t xml:space="preserve"> </w:t>
      </w: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b/>
          <w:bCs/>
          <w:color w:val="000000"/>
          <w:kern w:val="0"/>
          <w:lang w:val="es-EC"/>
        </w:rPr>
        <w:t xml:space="preserve">Sistema de emergencia. </w:t>
      </w:r>
      <w:r w:rsidRPr="00DF683A">
        <w:rPr>
          <w:rFonts w:ascii="Arial" w:hAnsi="Arial" w:cs="Arial"/>
          <w:color w:val="000000"/>
          <w:kern w:val="0"/>
          <w:lang w:val="es-EC"/>
        </w:rPr>
        <w:t>Sistema de alimentadores y circuitos ramales que cumple los requisitos del Artículo 700, excepto las modif</w:t>
      </w:r>
      <w:r>
        <w:rPr>
          <w:rFonts w:ascii="Arial" w:hAnsi="Arial" w:cs="Arial"/>
          <w:color w:val="000000"/>
          <w:kern w:val="0"/>
          <w:lang w:val="es-EC"/>
        </w:rPr>
        <w:t>icaciones del Artículo 517, pro</w:t>
      </w:r>
      <w:r w:rsidRPr="00DF683A">
        <w:rPr>
          <w:rFonts w:ascii="Arial" w:hAnsi="Arial" w:cs="Arial"/>
          <w:color w:val="000000"/>
          <w:kern w:val="0"/>
          <w:lang w:val="es-EC"/>
        </w:rPr>
        <w:t>yectado para suministrar alimentación alternativa a un número limitado de funciones vitales para la protección de la vida y seguridad d</w:t>
      </w:r>
      <w:r>
        <w:rPr>
          <w:rFonts w:ascii="Arial" w:hAnsi="Arial" w:cs="Arial"/>
          <w:color w:val="000000"/>
          <w:kern w:val="0"/>
          <w:lang w:val="es-EC"/>
        </w:rPr>
        <w:t>e los pacientes, con restableci</w:t>
      </w:r>
      <w:r w:rsidRPr="00DF683A">
        <w:rPr>
          <w:rFonts w:ascii="Arial" w:hAnsi="Arial" w:cs="Arial"/>
          <w:color w:val="000000"/>
          <w:kern w:val="0"/>
          <w:lang w:val="es-EC"/>
        </w:rPr>
        <w:t>miento automático de la energía eléctrica en un lapso de 10 segundos después de</w:t>
      </w:r>
      <w:r>
        <w:rPr>
          <w:rFonts w:ascii="Arial" w:hAnsi="Arial" w:cs="Arial"/>
          <w:color w:val="000000"/>
          <w:kern w:val="0"/>
          <w:lang w:val="es-EC"/>
        </w:rPr>
        <w:t xml:space="preserve"> la interrupción de la alimenta</w:t>
      </w:r>
      <w:r w:rsidRPr="00DF683A">
        <w:rPr>
          <w:rFonts w:ascii="Arial" w:hAnsi="Arial" w:cs="Arial"/>
          <w:color w:val="000000"/>
          <w:kern w:val="0"/>
          <w:lang w:val="es-EC"/>
        </w:rPr>
        <w:t xml:space="preserve">ción. </w:t>
      </w: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t xml:space="preserve">Sistema de equipos. </w:t>
      </w:r>
      <w:r>
        <w:rPr>
          <w:rFonts w:ascii="Arial" w:hAnsi="Arial" w:cs="Arial"/>
          <w:color w:val="000000"/>
          <w:kern w:val="0"/>
          <w:lang w:val="es-EC"/>
        </w:rPr>
        <w:t>Sistema de alimentadores y cir</w:t>
      </w:r>
      <w:r w:rsidRPr="00DF683A">
        <w:rPr>
          <w:rFonts w:ascii="Arial" w:hAnsi="Arial" w:cs="Arial"/>
          <w:color w:val="000000"/>
          <w:kern w:val="0"/>
          <w:lang w:val="es-EC"/>
        </w:rPr>
        <w:t xml:space="preserve">cuitos ramales dispuestos para la conexión retardada automática o manual a la fuente de alimentación alternativa y al que están conectados fundamentalmente equipos de alimentación trifásica. </w:t>
      </w:r>
    </w:p>
    <w:p w:rsidR="00D33AAA" w:rsidRPr="00DF683A" w:rsidRDefault="00D33AAA" w:rsidP="00D33AAA">
      <w:pPr>
        <w:widowControl/>
        <w:overflowPunct/>
        <w:autoSpaceDE w:val="0"/>
        <w:autoSpaceDN w:val="0"/>
        <w:spacing w:before="180"/>
        <w:jc w:val="both"/>
        <w:rPr>
          <w:rFonts w:ascii="Arial" w:hAnsi="Arial" w:cs="Arial"/>
          <w:color w:val="000000"/>
          <w:kern w:val="0"/>
          <w:lang w:val="es-EC"/>
        </w:rPr>
      </w:pPr>
      <w:r w:rsidRPr="00DF683A">
        <w:rPr>
          <w:rFonts w:ascii="Arial" w:hAnsi="Arial" w:cs="Arial"/>
          <w:b/>
          <w:bCs/>
          <w:color w:val="000000"/>
          <w:kern w:val="0"/>
          <w:lang w:val="es-EC"/>
        </w:rPr>
        <w:t xml:space="preserve">Sistema de alimentación separado. </w:t>
      </w:r>
      <w:r w:rsidRPr="00DF683A">
        <w:rPr>
          <w:rFonts w:ascii="Arial" w:hAnsi="Arial" w:cs="Arial"/>
          <w:color w:val="000000"/>
          <w:kern w:val="0"/>
          <w:lang w:val="es-EC"/>
        </w:rPr>
        <w:t xml:space="preserve">Sistema que con-tiene un transformador de aislamiento o su equivalente, un monitor de aislamiento físico de línea y sus conducto-res de circuito no puestos a tierra. </w:t>
      </w: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b/>
          <w:bCs/>
          <w:color w:val="000000"/>
          <w:kern w:val="0"/>
          <w:lang w:val="es-EC"/>
        </w:rPr>
        <w:t xml:space="preserve">Sistema eléctrico esencial. </w:t>
      </w:r>
      <w:r w:rsidRPr="00DF683A">
        <w:rPr>
          <w:rFonts w:ascii="Arial" w:hAnsi="Arial" w:cs="Arial"/>
          <w:color w:val="000000"/>
          <w:kern w:val="0"/>
          <w:lang w:val="es-EC"/>
        </w:rPr>
        <w:t>Sistema compuesto por fuentes de alimentación alternativas y todos los sistemas de distribución y equipos auxiliares conect</w:t>
      </w:r>
      <w:r>
        <w:rPr>
          <w:rFonts w:ascii="Arial" w:hAnsi="Arial" w:cs="Arial"/>
          <w:color w:val="000000"/>
          <w:kern w:val="0"/>
          <w:lang w:val="es-EC"/>
        </w:rPr>
        <w:t>ados, diseña</w:t>
      </w:r>
      <w:r w:rsidRPr="00DF683A">
        <w:rPr>
          <w:rFonts w:ascii="Arial" w:hAnsi="Arial" w:cs="Arial"/>
          <w:color w:val="000000"/>
          <w:kern w:val="0"/>
          <w:lang w:val="es-EC"/>
        </w:rPr>
        <w:t>do para asegurar la continuidad de la alimentación eléctrica a determinadas</w:t>
      </w:r>
      <w:r>
        <w:rPr>
          <w:rFonts w:ascii="Arial" w:hAnsi="Arial" w:cs="Arial"/>
          <w:color w:val="000000"/>
          <w:kern w:val="0"/>
          <w:lang w:val="es-EC"/>
        </w:rPr>
        <w:t xml:space="preserve"> áreas y funciones de una insta</w:t>
      </w:r>
      <w:r w:rsidRPr="00DF683A">
        <w:rPr>
          <w:rFonts w:ascii="Arial" w:hAnsi="Arial" w:cs="Arial"/>
          <w:color w:val="000000"/>
          <w:kern w:val="0"/>
          <w:lang w:val="es-EC"/>
        </w:rPr>
        <w:t xml:space="preserve">lación de asistencia médica durante un corte de la fuente de alimentación normal y diseñado además para reducir al mínimo las interrupciones dentro del sistema interno de alambrado. </w:t>
      </w: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t xml:space="preserve">Superficies conductoras expuestas. </w:t>
      </w:r>
      <w:r w:rsidRPr="00DF683A">
        <w:rPr>
          <w:rFonts w:ascii="Arial" w:hAnsi="Arial" w:cs="Arial"/>
          <w:color w:val="000000"/>
          <w:kern w:val="0"/>
          <w:lang w:val="es-EC"/>
        </w:rPr>
        <w:t xml:space="preserve">Superficies capa-ces de transportar corriente eléctrica y que no están protegidas, encerradas o resguardadas, por lo que permiten el contacto personal. Las pinturas, anodizado y revestimientos similares no se consideran un aislante adecuado, a menos que estén certificados para dicho uso. </w:t>
      </w:r>
    </w:p>
    <w:p w:rsidR="00D33AAA" w:rsidRPr="00DF683A" w:rsidRDefault="00D33AAA" w:rsidP="00D33AAA">
      <w:pPr>
        <w:widowControl/>
        <w:overflowPunct/>
        <w:autoSpaceDE w:val="0"/>
        <w:autoSpaceDN w:val="0"/>
        <w:spacing w:before="180"/>
        <w:jc w:val="both"/>
        <w:rPr>
          <w:rFonts w:ascii="Arial" w:hAnsi="Arial" w:cs="Arial"/>
          <w:color w:val="000000"/>
          <w:kern w:val="0"/>
          <w:lang w:val="es-EC"/>
        </w:rPr>
      </w:pPr>
      <w:r w:rsidRPr="00DF683A">
        <w:rPr>
          <w:rFonts w:ascii="Arial" w:hAnsi="Arial" w:cs="Arial"/>
          <w:b/>
          <w:bCs/>
          <w:color w:val="000000"/>
          <w:kern w:val="0"/>
          <w:lang w:val="es-EC"/>
        </w:rPr>
        <w:t xml:space="preserve">Tomacorrientes seleccionados. </w:t>
      </w:r>
      <w:r w:rsidRPr="00DF683A">
        <w:rPr>
          <w:rFonts w:ascii="Arial" w:hAnsi="Arial" w:cs="Arial"/>
          <w:color w:val="000000"/>
          <w:kern w:val="0"/>
          <w:lang w:val="es-EC"/>
        </w:rPr>
        <w:t xml:space="preserve">Número mínimo de tomacorrientes para conectar los artefactos utilizados normalmente para tareas locales o que se puedan utilizar en casos de emergencia en cuidado de pacientes. </w:t>
      </w:r>
    </w:p>
    <w:p w:rsidR="00D33AAA" w:rsidRPr="00DF683A" w:rsidRDefault="00D33AAA" w:rsidP="00D33AAA">
      <w:pPr>
        <w:widowControl/>
        <w:overflowPunct/>
        <w:autoSpaceDE w:val="0"/>
        <w:autoSpaceDN w:val="0"/>
        <w:spacing w:before="180"/>
        <w:jc w:val="both"/>
        <w:rPr>
          <w:rFonts w:ascii="Arial" w:hAnsi="Arial" w:cs="Arial"/>
          <w:color w:val="000000"/>
          <w:kern w:val="0"/>
          <w:lang w:val="es-EC"/>
        </w:rPr>
      </w:pPr>
      <w:r w:rsidRPr="00DF683A">
        <w:rPr>
          <w:rFonts w:ascii="Arial" w:hAnsi="Arial" w:cs="Arial"/>
          <w:b/>
          <w:bCs/>
          <w:color w:val="000000"/>
          <w:kern w:val="0"/>
          <w:lang w:val="es-EC"/>
        </w:rPr>
        <w:lastRenderedPageBreak/>
        <w:t xml:space="preserve">Transformador de aislamiento. </w:t>
      </w:r>
      <w:r w:rsidRPr="00DF683A">
        <w:rPr>
          <w:rFonts w:ascii="Arial" w:hAnsi="Arial" w:cs="Arial"/>
          <w:color w:val="000000"/>
          <w:kern w:val="0"/>
          <w:lang w:val="es-EC"/>
        </w:rPr>
        <w:t xml:space="preserve">Un transformador de tipo de devanado múltiple, con los devanados primario y secundario separados físicamente, que acopla inductivamente su devanado secundario a los sistemas del alimentador puesto a tierra que energizan su devana-do primario. </w:t>
      </w:r>
    </w:p>
    <w:p w:rsidR="00D33AAA" w:rsidRPr="00DF683A" w:rsidRDefault="00D33AAA" w:rsidP="00D33AAA">
      <w:pPr>
        <w:widowControl/>
        <w:overflowPunct/>
        <w:autoSpaceDE w:val="0"/>
        <w:autoSpaceDN w:val="0"/>
        <w:spacing w:before="240"/>
        <w:ind w:right="2300"/>
        <w:rPr>
          <w:rFonts w:ascii="Arial" w:hAnsi="Arial" w:cs="Arial"/>
          <w:color w:val="000000"/>
          <w:kern w:val="0"/>
          <w:lang w:val="es-EC"/>
        </w:rPr>
      </w:pPr>
      <w:r w:rsidRPr="00DF683A">
        <w:rPr>
          <w:rFonts w:ascii="Arial" w:hAnsi="Arial" w:cs="Arial"/>
          <w:b/>
          <w:bCs/>
          <w:color w:val="000000"/>
          <w:kern w:val="0"/>
          <w:lang w:val="es-EC"/>
        </w:rPr>
        <w:t xml:space="preserve">B. Alambrado y protección </w:t>
      </w:r>
    </w:p>
    <w:p w:rsidR="00D33AAA" w:rsidRDefault="00D33AAA" w:rsidP="00D33AAA">
      <w:pPr>
        <w:widowControl/>
        <w:overflowPunct/>
        <w:autoSpaceDE w:val="0"/>
        <w:autoSpaceDN w:val="0"/>
        <w:spacing w:before="240"/>
        <w:ind w:right="2300"/>
        <w:rPr>
          <w:rFonts w:ascii="Arial" w:hAnsi="Arial" w:cs="Arial"/>
          <w:b/>
          <w:bCs/>
          <w:color w:val="000000"/>
          <w:kern w:val="0"/>
          <w:lang w:val="es-EC"/>
        </w:rPr>
      </w:pPr>
      <w:r w:rsidRPr="00DF683A">
        <w:rPr>
          <w:rFonts w:ascii="Arial" w:hAnsi="Arial" w:cs="Arial"/>
          <w:b/>
          <w:bCs/>
          <w:color w:val="000000"/>
          <w:kern w:val="0"/>
          <w:lang w:val="es-EC"/>
        </w:rPr>
        <w:t xml:space="preserve">517-10. Aplicabilidad. </w:t>
      </w:r>
    </w:p>
    <w:p w:rsidR="00D33AAA" w:rsidRPr="00DF683A" w:rsidRDefault="00D33AAA" w:rsidP="00D33AAA">
      <w:pPr>
        <w:widowControl/>
        <w:overflowPunct/>
        <w:autoSpaceDE w:val="0"/>
        <w:autoSpaceDN w:val="0"/>
        <w:spacing w:before="240"/>
        <w:ind w:right="2300"/>
        <w:rPr>
          <w:rFonts w:ascii="Arial" w:hAnsi="Arial" w:cs="Arial"/>
          <w:color w:val="000000"/>
          <w:kern w:val="0"/>
          <w:lang w:val="es-EC"/>
        </w:rPr>
      </w:pPr>
    </w:p>
    <w:p w:rsidR="00D33AAA" w:rsidRPr="00DF683A" w:rsidRDefault="00D33AAA" w:rsidP="00D33AAA">
      <w:pPr>
        <w:widowControl/>
        <w:overflowPunct/>
        <w:autoSpaceDE w:val="0"/>
        <w:autoSpaceDN w:val="0"/>
        <w:spacing w:before="120"/>
        <w:jc w:val="both"/>
        <w:rPr>
          <w:rFonts w:ascii="Arial" w:hAnsi="Arial" w:cs="Arial"/>
          <w:color w:val="000000"/>
          <w:kern w:val="0"/>
          <w:lang w:val="es-EC"/>
        </w:rPr>
      </w:pPr>
      <w:r w:rsidRPr="00DF683A">
        <w:rPr>
          <w:rFonts w:ascii="Arial" w:hAnsi="Arial" w:cs="Arial"/>
          <w:b/>
          <w:bCs/>
          <w:color w:val="000000"/>
          <w:kern w:val="0"/>
          <w:lang w:val="es-EC"/>
        </w:rPr>
        <w:t xml:space="preserve">(a) </w:t>
      </w:r>
      <w:r w:rsidRPr="00DF683A">
        <w:rPr>
          <w:rFonts w:ascii="Arial" w:hAnsi="Arial" w:cs="Arial"/>
          <w:color w:val="000000"/>
          <w:kern w:val="0"/>
          <w:lang w:val="es-EC"/>
        </w:rPr>
        <w:t xml:space="preserve">Esta Parte B se debe aplicar a las áreas de cuidado de pacientes de todas las instalaciones para asistencia médica. </w:t>
      </w:r>
    </w:p>
    <w:p w:rsidR="00D33AAA" w:rsidRPr="00DF683A" w:rsidRDefault="00D33AAA" w:rsidP="00D33AAA">
      <w:pPr>
        <w:widowControl/>
        <w:overflowPunct/>
        <w:autoSpaceDE w:val="0"/>
        <w:autoSpaceDN w:val="0"/>
        <w:spacing w:before="120"/>
        <w:jc w:val="both"/>
        <w:rPr>
          <w:rFonts w:ascii="Arial" w:hAnsi="Arial" w:cs="Arial"/>
          <w:color w:val="000000"/>
          <w:kern w:val="0"/>
          <w:lang w:val="es-EC"/>
        </w:rPr>
      </w:pPr>
      <w:r w:rsidRPr="00DF683A">
        <w:rPr>
          <w:rFonts w:ascii="Arial" w:hAnsi="Arial" w:cs="Arial"/>
          <w:b/>
          <w:bCs/>
          <w:color w:val="000000"/>
          <w:kern w:val="0"/>
          <w:lang w:val="es-EC"/>
        </w:rPr>
        <w:t xml:space="preserve">(b) </w:t>
      </w:r>
      <w:r w:rsidRPr="00DF683A">
        <w:rPr>
          <w:rFonts w:ascii="Arial" w:hAnsi="Arial" w:cs="Arial"/>
          <w:color w:val="000000"/>
          <w:kern w:val="0"/>
          <w:lang w:val="es-EC"/>
        </w:rPr>
        <w:t xml:space="preserve">La Parte B no se debe aplicar a: </w:t>
      </w:r>
    </w:p>
    <w:p w:rsidR="00D33AAA" w:rsidRPr="00DF683A" w:rsidRDefault="00D33AAA" w:rsidP="00D33AAA">
      <w:pPr>
        <w:widowControl/>
        <w:overflowPunct/>
        <w:autoSpaceDE w:val="0"/>
        <w:autoSpaceDN w:val="0"/>
        <w:spacing w:before="140"/>
        <w:ind w:left="360" w:hanging="360"/>
        <w:jc w:val="both"/>
        <w:rPr>
          <w:rFonts w:ascii="Arial" w:hAnsi="Arial" w:cs="Arial"/>
          <w:color w:val="000000"/>
          <w:kern w:val="0"/>
          <w:lang w:val="es-EC"/>
        </w:rPr>
      </w:pPr>
      <w:r w:rsidRPr="00DF683A">
        <w:rPr>
          <w:rFonts w:ascii="Arial" w:hAnsi="Arial" w:cs="Arial"/>
          <w:color w:val="000000"/>
          <w:kern w:val="0"/>
          <w:lang w:val="es-EC"/>
        </w:rPr>
        <w:t xml:space="preserve">(1) Oficinas, pasillos, salas de espera y similares en clínicas, consultorios médicos y dentales e instalaciones ambulatorias. </w:t>
      </w:r>
    </w:p>
    <w:p w:rsidR="00D33AAA" w:rsidRPr="00DF683A" w:rsidRDefault="00D33AAA" w:rsidP="00D33AAA">
      <w:pPr>
        <w:widowControl/>
        <w:overflowPunct/>
        <w:autoSpaceDE w:val="0"/>
        <w:autoSpaceDN w:val="0"/>
        <w:ind w:left="340" w:hanging="340"/>
        <w:jc w:val="both"/>
        <w:rPr>
          <w:rFonts w:ascii="Arial" w:hAnsi="Arial" w:cs="Arial"/>
          <w:color w:val="000000"/>
          <w:kern w:val="0"/>
          <w:lang w:val="es-EC"/>
        </w:rPr>
      </w:pPr>
      <w:r w:rsidRPr="00DF683A">
        <w:rPr>
          <w:rFonts w:ascii="Arial" w:hAnsi="Arial" w:cs="Arial"/>
          <w:color w:val="000000"/>
          <w:kern w:val="0"/>
          <w:lang w:val="es-EC"/>
        </w:rPr>
        <w:t xml:space="preserve">(2) Áreas de centros de acogida y de cuidados limitados alambradas de acuerdo con lo establecido en los Capítulos 1 a 4 de este </w:t>
      </w:r>
      <w:r w:rsidRPr="00DF683A">
        <w:rPr>
          <w:rFonts w:ascii="Arial" w:hAnsi="Arial" w:cs="Arial"/>
          <w:i/>
          <w:iCs/>
          <w:color w:val="000000"/>
          <w:kern w:val="0"/>
          <w:lang w:val="es-EC"/>
        </w:rPr>
        <w:t xml:space="preserve">Código, </w:t>
      </w:r>
      <w:r w:rsidRPr="00DF683A">
        <w:rPr>
          <w:rFonts w:ascii="Arial" w:hAnsi="Arial" w:cs="Arial"/>
          <w:color w:val="000000"/>
          <w:kern w:val="0"/>
          <w:lang w:val="es-EC"/>
        </w:rPr>
        <w:t xml:space="preserve">cuando estas áreas se utilicen exclusivamente como dormitorios de pacientes. </w:t>
      </w:r>
    </w:p>
    <w:p w:rsidR="00D33AAA" w:rsidRPr="00DF683A" w:rsidRDefault="00D33AAA" w:rsidP="00D33AAA">
      <w:pPr>
        <w:widowControl/>
        <w:overflowPunct/>
        <w:autoSpaceDE w:val="0"/>
        <w:autoSpaceDN w:val="0"/>
        <w:spacing w:before="280"/>
        <w:ind w:left="140" w:right="140"/>
        <w:rPr>
          <w:rFonts w:ascii="Arial" w:hAnsi="Arial" w:cs="Arial"/>
          <w:color w:val="000000"/>
          <w:kern w:val="0"/>
          <w:lang w:val="es-EC"/>
        </w:rPr>
      </w:pPr>
      <w:r w:rsidRPr="00DF683A">
        <w:rPr>
          <w:rFonts w:ascii="Arial" w:hAnsi="Arial" w:cs="Arial"/>
          <w:color w:val="000000"/>
          <w:kern w:val="0"/>
          <w:lang w:val="es-EC"/>
        </w:rPr>
        <w:t xml:space="preserve">NLM: Véase la publicación </w:t>
      </w:r>
      <w:proofErr w:type="spellStart"/>
      <w:r w:rsidRPr="00DF683A">
        <w:rPr>
          <w:rFonts w:ascii="Arial" w:hAnsi="Arial" w:cs="Arial"/>
          <w:i/>
          <w:iCs/>
          <w:color w:val="000000"/>
          <w:kern w:val="0"/>
          <w:lang w:val="es-EC"/>
        </w:rPr>
        <w:t>Life</w:t>
      </w:r>
      <w:proofErr w:type="spellEnd"/>
      <w:r w:rsidRPr="00DF683A">
        <w:rPr>
          <w:rFonts w:ascii="Arial" w:hAnsi="Arial" w:cs="Arial"/>
          <w:i/>
          <w:iCs/>
          <w:color w:val="000000"/>
          <w:kern w:val="0"/>
          <w:lang w:val="es-EC"/>
        </w:rPr>
        <w:t xml:space="preserve"> Safety </w:t>
      </w:r>
      <w:proofErr w:type="spellStart"/>
      <w:r w:rsidRPr="00DF683A">
        <w:rPr>
          <w:rFonts w:ascii="Arial" w:hAnsi="Arial" w:cs="Arial"/>
          <w:i/>
          <w:iCs/>
          <w:color w:val="000000"/>
          <w:kern w:val="0"/>
          <w:lang w:val="es-EC"/>
        </w:rPr>
        <w:t>Code</w:t>
      </w:r>
      <w:proofErr w:type="spellEnd"/>
      <w:r w:rsidRPr="00DF683A">
        <w:rPr>
          <w:rFonts w:ascii="Arial" w:hAnsi="Arial" w:cs="Arial"/>
          <w:color w:val="000000"/>
          <w:kern w:val="0"/>
          <w:lang w:val="es-EC"/>
        </w:rPr>
        <w:t xml:space="preserve">, NFPA 101®-1997.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t xml:space="preserve">517-11. Criterios generales de instalación y construcción. </w:t>
      </w:r>
      <w:r w:rsidRPr="00DF683A">
        <w:rPr>
          <w:rFonts w:ascii="Arial" w:hAnsi="Arial" w:cs="Arial"/>
          <w:color w:val="000000"/>
          <w:kern w:val="0"/>
          <w:lang w:val="es-EC"/>
        </w:rPr>
        <w:t>El propósito de este Artículo es establecer los criterios generales de instalación y los métodos de alambrado que reduzcan al mínimo los riesgos eléctricos mediante el mantenimien</w:t>
      </w:r>
      <w:r>
        <w:rPr>
          <w:rFonts w:ascii="Arial" w:hAnsi="Arial" w:cs="Arial"/>
          <w:color w:val="000000"/>
          <w:kern w:val="0"/>
          <w:lang w:val="es-EC"/>
        </w:rPr>
        <w:t>to de unas diferencias de poten</w:t>
      </w:r>
      <w:r w:rsidRPr="00DF683A">
        <w:rPr>
          <w:rFonts w:ascii="Arial" w:hAnsi="Arial" w:cs="Arial"/>
          <w:color w:val="000000"/>
          <w:kern w:val="0"/>
          <w:lang w:val="es-EC"/>
        </w:rPr>
        <w:t>cial adecuadamente bajas, sólo entre las superficies conductoras expuestas que tengan probabilidad de energizarse y puedan en</w:t>
      </w:r>
      <w:r>
        <w:rPr>
          <w:rFonts w:ascii="Arial" w:hAnsi="Arial" w:cs="Arial"/>
          <w:color w:val="000000"/>
          <w:kern w:val="0"/>
          <w:lang w:val="es-EC"/>
        </w:rPr>
        <w:t>trar en contacto con los pacien</w:t>
      </w:r>
      <w:r w:rsidRPr="00DF683A">
        <w:rPr>
          <w:rFonts w:ascii="Arial" w:hAnsi="Arial" w:cs="Arial"/>
          <w:color w:val="000000"/>
          <w:kern w:val="0"/>
          <w:lang w:val="es-EC"/>
        </w:rPr>
        <w:t xml:space="preserve">tes. </w:t>
      </w:r>
    </w:p>
    <w:p w:rsidR="00D33AAA" w:rsidRPr="00DF683A" w:rsidRDefault="00D33AAA" w:rsidP="00D33AAA">
      <w:pPr>
        <w:widowControl/>
        <w:overflowPunct/>
        <w:autoSpaceDE w:val="0"/>
        <w:autoSpaceDN w:val="0"/>
        <w:spacing w:before="240"/>
        <w:ind w:left="140" w:right="140"/>
        <w:jc w:val="both"/>
        <w:rPr>
          <w:rFonts w:ascii="Arial" w:hAnsi="Arial" w:cs="Arial"/>
          <w:color w:val="000000"/>
          <w:kern w:val="0"/>
          <w:lang w:val="es-EC"/>
        </w:rPr>
      </w:pPr>
      <w:r w:rsidRPr="00DF683A">
        <w:rPr>
          <w:rFonts w:ascii="Arial" w:hAnsi="Arial" w:cs="Arial"/>
          <w:color w:val="000000"/>
          <w:kern w:val="0"/>
          <w:lang w:val="es-EC"/>
        </w:rPr>
        <w:t xml:space="preserve">NLM: En una instalación para asistencia médica es difícil evitar que se produzcan trayectorias conductoras o capacitivas desde el cuerpo del paciente y algún objeto puesto a tierra, ya que esta trayectoria se puede establecer accidentalmente o a través de los instrumentos conectados directamente al paciente. Por tanto, otras superficies con-ductoras eléctricas que puedan hacer contacto adicional con el paciente o los instrumentos conectados a él, se convierten en posibles fuentes de corriente eléctrica que puede atravesar el cuerpo del paciente. Este riesgo crece cuando aumenta el número de artefactos que pueden entrar en contacto con el paciente, y en consecuencia es necesario tomar mayores precauciones. El control del riesgo de descarga eléctrica exige que la limitación de las corrientes eléctricas que puedan pasar por un circuito eléctrico que involucre el cuerpo del paciente, se haga aumentando la resistencia del circuito conductor del que forma parte el paciente, o </w:t>
      </w:r>
      <w:r w:rsidRPr="00DF683A">
        <w:rPr>
          <w:rFonts w:ascii="Arial" w:hAnsi="Arial" w:cs="Arial"/>
          <w:color w:val="000000"/>
          <w:kern w:val="0"/>
          <w:lang w:val="es-EC"/>
        </w:rPr>
        <w:lastRenderedPageBreak/>
        <w:t xml:space="preserve">aislando las superficies expuestas que se podrían energizar, además de reducir las diferencias de potencial que se puedan presentar entre las superficies conductoras expuestas que pueda haber en la proximidad del paciente, o por la combinación de estos métodos. Se presenta un problema especial con los pacientes </w:t>
      </w:r>
      <w:r>
        <w:rPr>
          <w:rFonts w:ascii="Arial" w:hAnsi="Arial" w:cs="Arial"/>
          <w:color w:val="000000"/>
          <w:kern w:val="0"/>
          <w:lang w:val="es-EC"/>
        </w:rPr>
        <w:t>que tienen una trayectoria exte</w:t>
      </w:r>
      <w:r w:rsidRPr="00DF683A">
        <w:rPr>
          <w:rFonts w:ascii="Arial" w:hAnsi="Arial" w:cs="Arial"/>
          <w:color w:val="000000"/>
          <w:kern w:val="0"/>
          <w:lang w:val="es-EC"/>
        </w:rPr>
        <w:t xml:space="preserve">riorizada conductora directa al músculo cardíaco; el paciente puede resultar electrocutado con niveles de corriente tan bajos que es necesario establecer una mayor protección cuando se diseñan los artefactos, el aislamiento de los catéteres y el control de la práctica médica. </w:t>
      </w:r>
    </w:p>
    <w:p w:rsidR="00D33AAA" w:rsidRDefault="00D33AAA" w:rsidP="00D33AAA">
      <w:pPr>
        <w:widowControl/>
        <w:overflowPunct/>
        <w:autoSpaceDE w:val="0"/>
        <w:autoSpaceDN w:val="0"/>
        <w:spacing w:before="240"/>
        <w:jc w:val="both"/>
        <w:rPr>
          <w:rFonts w:ascii="Arial" w:hAnsi="Arial" w:cs="Arial"/>
          <w:i/>
          <w:iCs/>
          <w:color w:val="000000"/>
          <w:kern w:val="0"/>
          <w:lang w:val="es-EC"/>
        </w:rPr>
      </w:pPr>
      <w:r w:rsidRPr="00DF683A">
        <w:rPr>
          <w:rFonts w:ascii="Arial" w:hAnsi="Arial" w:cs="Arial"/>
          <w:b/>
          <w:bCs/>
          <w:color w:val="000000"/>
          <w:kern w:val="0"/>
          <w:lang w:val="es-EC"/>
        </w:rPr>
        <w:t xml:space="preserve">517-12. Métodos de alambrado. </w:t>
      </w:r>
      <w:r w:rsidRPr="00DF683A">
        <w:rPr>
          <w:rFonts w:ascii="Arial" w:hAnsi="Arial" w:cs="Arial"/>
          <w:color w:val="000000"/>
          <w:kern w:val="0"/>
          <w:lang w:val="es-EC"/>
        </w:rPr>
        <w:t xml:space="preserve">Excepto lo modificado en este Artículo, los métodos de alambrado deben cumplir los requisitos aplicables de los Capítulos 1 a 4 de este </w:t>
      </w:r>
      <w:r w:rsidRPr="00DF683A">
        <w:rPr>
          <w:rFonts w:ascii="Arial" w:hAnsi="Arial" w:cs="Arial"/>
          <w:i/>
          <w:iCs/>
          <w:color w:val="000000"/>
          <w:kern w:val="0"/>
          <w:lang w:val="es-EC"/>
        </w:rPr>
        <w:t xml:space="preserve">Código.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b/>
          <w:bCs/>
          <w:color w:val="000000"/>
          <w:kern w:val="0"/>
          <w:lang w:val="es-EC"/>
        </w:rPr>
        <w:t>517-13. Puesta a tier</w:t>
      </w:r>
      <w:r>
        <w:rPr>
          <w:rFonts w:ascii="Arial" w:hAnsi="Arial" w:cs="Arial"/>
          <w:b/>
          <w:bCs/>
          <w:color w:val="000000"/>
          <w:kern w:val="0"/>
          <w:lang w:val="es-EC"/>
        </w:rPr>
        <w:t>ra de los tomacorrientes y equi</w:t>
      </w:r>
      <w:r w:rsidRPr="00DF683A">
        <w:rPr>
          <w:rFonts w:ascii="Arial" w:hAnsi="Arial" w:cs="Arial"/>
          <w:b/>
          <w:bCs/>
          <w:color w:val="000000"/>
          <w:kern w:val="0"/>
          <w:lang w:val="es-EC"/>
        </w:rPr>
        <w:t xml:space="preserve">pos eléctricos fijos. </w:t>
      </w:r>
    </w:p>
    <w:p w:rsidR="00D33AAA" w:rsidRPr="00DF683A" w:rsidRDefault="00D33AAA" w:rsidP="00D33AAA">
      <w:pPr>
        <w:widowControl/>
        <w:overflowPunct/>
        <w:autoSpaceDE w:val="0"/>
        <w:autoSpaceDN w:val="0"/>
        <w:spacing w:before="280"/>
        <w:jc w:val="both"/>
        <w:rPr>
          <w:rFonts w:ascii="Arial" w:hAnsi="Arial" w:cs="Arial"/>
          <w:color w:val="000000"/>
          <w:kern w:val="0"/>
          <w:lang w:val="es-EC"/>
        </w:rPr>
      </w:pPr>
      <w:r w:rsidRPr="00DF683A">
        <w:rPr>
          <w:rFonts w:ascii="Arial" w:hAnsi="Arial" w:cs="Arial"/>
          <w:b/>
          <w:bCs/>
          <w:color w:val="000000"/>
          <w:kern w:val="0"/>
          <w:lang w:val="es-EC"/>
        </w:rPr>
        <w:t xml:space="preserve">(a) Área de cuidado de pacientes. </w:t>
      </w:r>
      <w:r w:rsidRPr="00DF683A">
        <w:rPr>
          <w:rFonts w:ascii="Arial" w:hAnsi="Arial" w:cs="Arial"/>
          <w:color w:val="000000"/>
          <w:kern w:val="0"/>
          <w:lang w:val="es-EC"/>
        </w:rPr>
        <w:t xml:space="preserve">En un área utilizada para cuidado del paciente, los terminales de puesta a tierra de todos los tomacorrientes y todas las superficies conductoras de los equipos eléctricos fijos con probabilidad de energizarse, que estén expuestos al contacto con las personas y que funcionen a más de 100 V, se deben poner a tierra con un conductor de cobre aislado. El conductor de puesta a tierra debe estar dimensionado de acuerdo con la Tabla 250-122 y debe estar instalado en canalizaciones metálicas con los conductores de los circuitos ramales que alimentan estos tomacorrientes o equipos fijos.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360"/>
        <w:jc w:val="both"/>
        <w:rPr>
          <w:rFonts w:ascii="Arial" w:hAnsi="Arial" w:cs="Arial"/>
          <w:color w:val="000000"/>
          <w:kern w:val="0"/>
          <w:lang w:val="es-EC"/>
        </w:rPr>
      </w:pPr>
      <w:r w:rsidRPr="00DF683A">
        <w:rPr>
          <w:rFonts w:ascii="Arial" w:hAnsi="Arial" w:cs="Arial"/>
          <w:i/>
          <w:iCs/>
          <w:color w:val="000000"/>
          <w:kern w:val="0"/>
          <w:lang w:val="es-EC"/>
        </w:rPr>
        <w:t xml:space="preserve">Excepción No. 1: No se exigirán canalizaciones metálicas cuando se utilicen cables certificados tipos MI, MC o AC siempre que el blindaje metálico externo o el forro del cable estén identificados como una trayectoria de retorno de puesta a tierra aceptable. </w:t>
      </w: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i/>
          <w:iCs/>
          <w:color w:val="000000"/>
          <w:kern w:val="0"/>
          <w:lang w:val="es-EC"/>
        </w:rPr>
        <w:t xml:space="preserve">Excepción No. 2: Se permitirá poner a tierra las placas frontales metálicas por medio de un(os) tornillo(s) metálicos de montaje que aseguren las placas frontales a una caja de salida puesta a tierra o a un dispositivo de alambrado puesto a tierra. </w:t>
      </w:r>
    </w:p>
    <w:p w:rsidR="00D33AAA" w:rsidRPr="00DF683A" w:rsidRDefault="00D33AAA" w:rsidP="00D33AAA">
      <w:pPr>
        <w:widowControl/>
        <w:overflowPunct/>
        <w:autoSpaceDE w:val="0"/>
        <w:autoSpaceDN w:val="0"/>
        <w:spacing w:before="180"/>
        <w:jc w:val="both"/>
        <w:rPr>
          <w:rFonts w:ascii="Arial" w:hAnsi="Arial" w:cs="Arial"/>
          <w:color w:val="000000"/>
          <w:kern w:val="0"/>
          <w:lang w:val="es-EC"/>
        </w:rPr>
      </w:pPr>
      <w:r w:rsidRPr="00DF683A">
        <w:rPr>
          <w:rFonts w:ascii="Arial" w:hAnsi="Arial" w:cs="Arial"/>
          <w:i/>
          <w:iCs/>
          <w:color w:val="000000"/>
          <w:kern w:val="0"/>
          <w:lang w:val="es-EC"/>
        </w:rPr>
        <w:t xml:space="preserve">Excepción No. 3: No se exigirá que los accesorios de alumbrado ubicados a más de 2.29 m (7½ pies) sobre el piso, y los interruptores localizados fuera de la proximidad a los pacientes, estén puestos a tierra mediante un conductor de puesta a tierra aislado. </w:t>
      </w:r>
    </w:p>
    <w:p w:rsidR="00D33AAA" w:rsidRPr="00DF683A" w:rsidRDefault="00D33AAA" w:rsidP="00D33AAA">
      <w:pPr>
        <w:widowControl/>
        <w:overflowPunct/>
        <w:autoSpaceDE w:val="0"/>
        <w:autoSpaceDN w:val="0"/>
        <w:spacing w:before="280"/>
        <w:jc w:val="both"/>
        <w:rPr>
          <w:rFonts w:ascii="Arial" w:hAnsi="Arial" w:cs="Arial"/>
          <w:color w:val="000000"/>
          <w:kern w:val="0"/>
          <w:lang w:val="es-EC"/>
        </w:rPr>
      </w:pPr>
      <w:r w:rsidRPr="00DF683A">
        <w:rPr>
          <w:rFonts w:ascii="Arial" w:hAnsi="Arial" w:cs="Arial"/>
          <w:b/>
          <w:bCs/>
          <w:color w:val="000000"/>
          <w:kern w:val="0"/>
          <w:lang w:val="es-EC"/>
        </w:rPr>
        <w:t xml:space="preserve">(b) Métodos. </w:t>
      </w:r>
      <w:r w:rsidRPr="00DF683A">
        <w:rPr>
          <w:rFonts w:ascii="Arial" w:hAnsi="Arial" w:cs="Arial"/>
          <w:color w:val="000000"/>
          <w:kern w:val="0"/>
          <w:lang w:val="es-EC"/>
        </w:rPr>
        <w:t xml:space="preserve">Además de los requisitos de la Sección 517-13(a), todos los circuitos ramales que alimentan áreas de cuidado de pacientes deben tener </w:t>
      </w:r>
      <w:r w:rsidRPr="00DF683A">
        <w:rPr>
          <w:rFonts w:ascii="Arial" w:hAnsi="Arial" w:cs="Arial"/>
          <w:color w:val="000000"/>
          <w:kern w:val="0"/>
          <w:lang w:val="es-EC"/>
        </w:rPr>
        <w:lastRenderedPageBreak/>
        <w:t xml:space="preserve">una trayectoria a tierra para las corrientes de falla, mediante la instalación en un sistema de canalizaciones metálicas o conjunto de cables. El sistema de canalizaciones metálicas o el blindaje o forro del cable deben calificar como una trayectoria de retorno de puesta a tierra de los equipos, de acuerdo con la Sección 250-118. Los cables tipo MC y MI deben tener un blindaje o forro metálico externo identificado como una trayectoria de retorno de puesta a tierra aceptable.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ind w:right="60"/>
        <w:jc w:val="both"/>
        <w:rPr>
          <w:rFonts w:ascii="Arial" w:hAnsi="Arial" w:cs="Arial"/>
          <w:color w:val="000000"/>
          <w:kern w:val="0"/>
          <w:lang w:val="es-EC"/>
        </w:rPr>
      </w:pPr>
      <w:r w:rsidRPr="00DF683A">
        <w:rPr>
          <w:rFonts w:ascii="Arial" w:hAnsi="Arial" w:cs="Arial"/>
          <w:b/>
          <w:bCs/>
          <w:color w:val="000000"/>
          <w:kern w:val="0"/>
          <w:lang w:val="es-EC"/>
        </w:rPr>
        <w:t xml:space="preserve">517-14. Conexión equipotencial de los paneles de distribución. </w:t>
      </w:r>
      <w:r w:rsidRPr="00DF683A">
        <w:rPr>
          <w:rFonts w:ascii="Arial" w:hAnsi="Arial" w:cs="Arial"/>
          <w:color w:val="000000"/>
          <w:kern w:val="0"/>
          <w:lang w:val="es-EC"/>
        </w:rPr>
        <w:t>Las barras conductoras terminales de puesta a tierra de equipos en los paneles de distribución de los circuitos ramales normales y esenciales que alimenten la misma área de proximidad individual de los pacientes, se deben conectar equipotencialmente con un conductor continuo de cobre aislado de calibre no inferior al 5.26 mm</w:t>
      </w:r>
      <w:r w:rsidRPr="00DF683A">
        <w:rPr>
          <w:rFonts w:ascii="Arial" w:hAnsi="Arial" w:cs="Arial"/>
          <w:color w:val="000000"/>
          <w:kern w:val="0"/>
          <w:position w:val="8"/>
          <w:vertAlign w:val="superscript"/>
          <w:lang w:val="es-EC"/>
        </w:rPr>
        <w:t xml:space="preserve">2 </w:t>
      </w:r>
      <w:r w:rsidRPr="00DF683A">
        <w:rPr>
          <w:rFonts w:ascii="Arial" w:hAnsi="Arial" w:cs="Arial"/>
          <w:color w:val="000000"/>
          <w:kern w:val="0"/>
          <w:lang w:val="es-EC"/>
        </w:rPr>
        <w:t xml:space="preserve">(No. 10 AWG). Cuando más de dos paneles de distribución alimenten el mismo lugar, este conductor debe ser continuo de un panel a otro pero se permitirá que sea discontinuo para terminar en la barra conductora de tierra de cada panel. </w:t>
      </w:r>
    </w:p>
    <w:p w:rsidR="00D33AAA" w:rsidRPr="00DF683A" w:rsidRDefault="00D33AAA" w:rsidP="00D33AAA">
      <w:pPr>
        <w:widowControl/>
        <w:overflowPunct/>
        <w:autoSpaceDE w:val="0"/>
        <w:autoSpaceDN w:val="0"/>
        <w:spacing w:before="280"/>
        <w:jc w:val="both"/>
        <w:rPr>
          <w:rFonts w:ascii="Arial" w:hAnsi="Arial" w:cs="Arial"/>
          <w:color w:val="000000"/>
          <w:kern w:val="0"/>
          <w:lang w:val="es-EC"/>
        </w:rPr>
      </w:pPr>
      <w:r w:rsidRPr="00DF683A">
        <w:rPr>
          <w:rFonts w:ascii="Arial" w:hAnsi="Arial" w:cs="Arial"/>
          <w:b/>
          <w:bCs/>
          <w:color w:val="000000"/>
          <w:kern w:val="0"/>
          <w:lang w:val="es-EC"/>
        </w:rPr>
        <w:t xml:space="preserve">517-16. Tomacorrientes </w:t>
      </w:r>
      <w:r>
        <w:rPr>
          <w:rFonts w:ascii="Arial" w:hAnsi="Arial" w:cs="Arial"/>
          <w:b/>
          <w:bCs/>
          <w:color w:val="000000"/>
          <w:kern w:val="0"/>
          <w:lang w:val="es-EC"/>
        </w:rPr>
        <w:t>con polo de puesta a tierra ais</w:t>
      </w:r>
      <w:r w:rsidRPr="00DF683A">
        <w:rPr>
          <w:rFonts w:ascii="Arial" w:hAnsi="Arial" w:cs="Arial"/>
          <w:b/>
          <w:bCs/>
          <w:color w:val="000000"/>
          <w:kern w:val="0"/>
          <w:lang w:val="es-EC"/>
        </w:rPr>
        <w:t xml:space="preserve">lado. </w:t>
      </w:r>
      <w:r w:rsidRPr="00DF683A">
        <w:rPr>
          <w:rFonts w:ascii="Arial" w:hAnsi="Arial" w:cs="Arial"/>
          <w:color w:val="000000"/>
          <w:kern w:val="0"/>
          <w:lang w:val="es-EC"/>
        </w:rPr>
        <w:t>Los tomacorrientes con polo de puesta a tierra aislado como permite la Sección 250-146(d), deben estar identificados; dicha iden</w:t>
      </w:r>
      <w:r>
        <w:rPr>
          <w:rFonts w:ascii="Arial" w:hAnsi="Arial" w:cs="Arial"/>
          <w:color w:val="000000"/>
          <w:kern w:val="0"/>
          <w:lang w:val="es-EC"/>
        </w:rPr>
        <w:t>tificación debe ser visible des</w:t>
      </w:r>
      <w:r w:rsidRPr="00DF683A">
        <w:rPr>
          <w:rFonts w:ascii="Arial" w:hAnsi="Arial" w:cs="Arial"/>
          <w:color w:val="000000"/>
          <w:kern w:val="0"/>
          <w:lang w:val="es-EC"/>
        </w:rPr>
        <w:t xml:space="preserve">pués de su instalación. </w:t>
      </w:r>
    </w:p>
    <w:p w:rsidR="00D33AAA" w:rsidRPr="00DF683A" w:rsidRDefault="00D33AAA" w:rsidP="00D33AAA">
      <w:pPr>
        <w:widowControl/>
        <w:overflowPunct/>
        <w:autoSpaceDE w:val="0"/>
        <w:autoSpaceDN w:val="0"/>
        <w:spacing w:before="240"/>
        <w:ind w:left="200" w:right="180"/>
        <w:jc w:val="both"/>
        <w:rPr>
          <w:rFonts w:ascii="Arial" w:hAnsi="Arial" w:cs="Arial"/>
          <w:color w:val="000000"/>
          <w:kern w:val="0"/>
          <w:lang w:val="es-EC"/>
        </w:rPr>
      </w:pPr>
      <w:r w:rsidRPr="00DF683A">
        <w:rPr>
          <w:rFonts w:ascii="Arial" w:hAnsi="Arial" w:cs="Arial"/>
          <w:color w:val="000000"/>
          <w:kern w:val="0"/>
          <w:lang w:val="es-EC"/>
        </w:rPr>
        <w:t xml:space="preserve">NLM: Al especificar un sistema de este tipo con tomacorrientes con polo de puesta a tierra aislado, es necesario tomar las máximas precauciones porque la impedancia de puesta a tierra se controla únicamente por </w:t>
      </w:r>
      <w:proofErr w:type="gramStart"/>
      <w:r w:rsidRPr="00DF683A">
        <w:rPr>
          <w:rFonts w:ascii="Arial" w:hAnsi="Arial" w:cs="Arial"/>
          <w:color w:val="000000"/>
          <w:kern w:val="0"/>
          <w:lang w:val="es-EC"/>
        </w:rPr>
        <w:t>los</w:t>
      </w:r>
      <w:proofErr w:type="gramEnd"/>
      <w:r w:rsidRPr="00DF683A">
        <w:rPr>
          <w:rFonts w:ascii="Arial" w:hAnsi="Arial" w:cs="Arial"/>
          <w:color w:val="000000"/>
          <w:kern w:val="0"/>
          <w:lang w:val="es-EC"/>
        </w:rPr>
        <w:t xml:space="preserve"> conducto-res de puesta a tierra y no se beneficia funcionalmente de ninguna trayectoria de puesta a tierra en paralelo.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517-17. Protección contra fallas a tierra.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(a) Alimentadores. </w:t>
      </w:r>
      <w:r w:rsidRPr="00DF683A">
        <w:rPr>
          <w:rFonts w:ascii="Arial" w:hAnsi="Arial" w:cs="Arial"/>
          <w:color w:val="000000"/>
          <w:kern w:val="0"/>
          <w:lang w:val="es-EC"/>
        </w:rPr>
        <w:t>Cuando se provea protección contra fallas a tierra para la operación del medio de desconexión de la acometida o del alimentador, como se establece en las Secciones 230-95 o 215-10, se debe instalar un paso adicional de protección contra fallas a tierra en el siguiente nivel del medio de desconexión del alimentador aguas abajo hacia la carga. Tal protección debe consistir en di</w:t>
      </w:r>
      <w:r>
        <w:rPr>
          <w:rFonts w:ascii="Arial" w:hAnsi="Arial" w:cs="Arial"/>
          <w:color w:val="000000"/>
          <w:kern w:val="0"/>
          <w:lang w:val="es-EC"/>
        </w:rPr>
        <w:t xml:space="preserve">spositivos de protección contra </w:t>
      </w:r>
      <w:proofErr w:type="spellStart"/>
      <w:r w:rsidRPr="00DF683A">
        <w:rPr>
          <w:rFonts w:ascii="Arial" w:hAnsi="Arial" w:cs="Arial"/>
          <w:color w:val="000000"/>
          <w:kern w:val="0"/>
          <w:lang w:val="es-EC"/>
        </w:rPr>
        <w:t>sobrecorriente</w:t>
      </w:r>
      <w:proofErr w:type="spellEnd"/>
      <w:r w:rsidRPr="00DF683A">
        <w:rPr>
          <w:rFonts w:ascii="Arial" w:hAnsi="Arial" w:cs="Arial"/>
          <w:color w:val="000000"/>
          <w:kern w:val="0"/>
          <w:lang w:val="es-EC"/>
        </w:rPr>
        <w:t xml:space="preserve"> y transformadores de corriente u otro sistema protector equivalente que haga que se abra el medio de desconexión del alimentador. </w:t>
      </w: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color w:val="000000"/>
          <w:kern w:val="0"/>
          <w:lang w:val="es-EC"/>
        </w:rPr>
        <w:t xml:space="preserve">Estos niveles adicionales de protección contra fallas a tierra no se deben instalar: </w:t>
      </w:r>
    </w:p>
    <w:p w:rsidR="00D33AAA" w:rsidRPr="00DF683A" w:rsidRDefault="00D33AAA" w:rsidP="00D33AAA">
      <w:pPr>
        <w:widowControl/>
        <w:overflowPunct/>
        <w:autoSpaceDE w:val="0"/>
        <w:autoSpaceDN w:val="0"/>
        <w:spacing w:before="120"/>
        <w:ind w:left="340" w:hanging="340"/>
        <w:jc w:val="both"/>
        <w:rPr>
          <w:rFonts w:ascii="Arial" w:hAnsi="Arial" w:cs="Arial"/>
          <w:color w:val="000000"/>
          <w:kern w:val="0"/>
          <w:lang w:val="es-EC"/>
        </w:rPr>
      </w:pPr>
      <w:r w:rsidRPr="00DF683A">
        <w:rPr>
          <w:rFonts w:ascii="Arial" w:hAnsi="Arial" w:cs="Arial"/>
          <w:color w:val="000000"/>
          <w:kern w:val="0"/>
          <w:lang w:val="es-EC"/>
        </w:rPr>
        <w:t xml:space="preserve">(1) En el lado de la carga de un interruptor de transferencia de un sistema eléctrico esencial, o </w:t>
      </w:r>
    </w:p>
    <w:p w:rsidR="00D33AAA" w:rsidRPr="00DF683A" w:rsidRDefault="00D33AAA" w:rsidP="00D33AAA">
      <w:pPr>
        <w:widowControl/>
        <w:overflowPunct/>
        <w:autoSpaceDE w:val="0"/>
        <w:autoSpaceDN w:val="0"/>
        <w:ind w:left="360" w:hanging="360"/>
        <w:jc w:val="both"/>
        <w:rPr>
          <w:rFonts w:ascii="Arial" w:hAnsi="Arial" w:cs="Arial"/>
          <w:color w:val="000000"/>
          <w:kern w:val="0"/>
          <w:lang w:val="es-EC"/>
        </w:rPr>
      </w:pPr>
      <w:r w:rsidRPr="00DF683A">
        <w:rPr>
          <w:rFonts w:ascii="Arial" w:hAnsi="Arial" w:cs="Arial"/>
          <w:color w:val="000000"/>
          <w:kern w:val="0"/>
          <w:lang w:val="es-EC"/>
        </w:rPr>
        <w:lastRenderedPageBreak/>
        <w:t xml:space="preserve">(2) Entre los grupos generadores en sitio, descritos en la Sección 517-35(b) y el(los) </w:t>
      </w:r>
      <w:proofErr w:type="spellStart"/>
      <w:r w:rsidRPr="00DF683A">
        <w:rPr>
          <w:rFonts w:ascii="Arial" w:hAnsi="Arial" w:cs="Arial"/>
          <w:color w:val="000000"/>
          <w:kern w:val="0"/>
          <w:lang w:val="es-EC"/>
        </w:rPr>
        <w:t>interruptore</w:t>
      </w:r>
      <w:proofErr w:type="spellEnd"/>
      <w:r w:rsidRPr="00DF683A">
        <w:rPr>
          <w:rFonts w:ascii="Arial" w:hAnsi="Arial" w:cs="Arial"/>
          <w:color w:val="000000"/>
          <w:kern w:val="0"/>
          <w:lang w:val="es-EC"/>
        </w:rPr>
        <w:t xml:space="preserve">(s) de transferencia del sistema eléctrico esencial, o </w:t>
      </w:r>
    </w:p>
    <w:p w:rsidR="00D33AAA" w:rsidRPr="00DF683A" w:rsidRDefault="00D33AAA" w:rsidP="00D33AAA">
      <w:pPr>
        <w:widowControl/>
        <w:overflowPunct/>
        <w:autoSpaceDE w:val="0"/>
        <w:autoSpaceDN w:val="0"/>
        <w:spacing w:before="20"/>
        <w:ind w:left="360" w:hanging="360"/>
        <w:jc w:val="both"/>
        <w:rPr>
          <w:rFonts w:ascii="Arial" w:hAnsi="Arial" w:cs="Arial"/>
          <w:color w:val="000000"/>
          <w:kern w:val="0"/>
          <w:lang w:val="es-EC"/>
        </w:rPr>
      </w:pPr>
      <w:r w:rsidRPr="00DF683A">
        <w:rPr>
          <w:rFonts w:ascii="Arial" w:hAnsi="Arial" w:cs="Arial"/>
          <w:color w:val="000000"/>
          <w:kern w:val="0"/>
          <w:lang w:val="es-EC"/>
        </w:rPr>
        <w:t xml:space="preserve">(3) En sistemas eléctricos en estrella no puestos a tierra sólidamente con más de 150 V a tierra pero que no superen los 600 V entre fases.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(b) Selectividad. </w:t>
      </w:r>
      <w:r w:rsidRPr="00DF683A">
        <w:rPr>
          <w:rFonts w:ascii="Arial" w:hAnsi="Arial" w:cs="Arial"/>
          <w:color w:val="000000"/>
          <w:kern w:val="0"/>
          <w:lang w:val="es-EC"/>
        </w:rPr>
        <w:t xml:space="preserve">La protección contra fallas a tierra para la operación de los medios de desconexión de la acometida y del alimentador debe ser totalmente selectiva, de modo que, en caso de fallas a tierra en el lado de la carga del dispositivo del alimentador, se abra el dispositivo de protección del alimentador y no el de la acometida. Entre las bandas de disparo de los dispositivos de protección contra fallas a tierra de la acometida y del alimentador debe haber una separación mínima de seis ciclos. El tiempo de operación de los dispositivos de desconexión se debe considerar al calcular la separación entre estas dos bandas, para conseguir una selectividad del 100%.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ind w:left="180" w:right="180"/>
        <w:jc w:val="both"/>
        <w:rPr>
          <w:rFonts w:ascii="Arial" w:hAnsi="Arial" w:cs="Arial"/>
          <w:color w:val="000000"/>
          <w:kern w:val="0"/>
          <w:lang w:val="es-EC"/>
        </w:rPr>
      </w:pPr>
      <w:r w:rsidRPr="00DF683A">
        <w:rPr>
          <w:rFonts w:ascii="Arial" w:hAnsi="Arial" w:cs="Arial"/>
          <w:color w:val="000000"/>
          <w:kern w:val="0"/>
          <w:lang w:val="es-EC"/>
        </w:rPr>
        <w:t xml:space="preserve">NLM: Para la transferencia de la fuente alternativa cuando se aplica protección contra falla a tierra, véase la Sección 230-95, NLM.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b/>
          <w:bCs/>
          <w:color w:val="000000"/>
          <w:kern w:val="0"/>
          <w:lang w:val="es-EC"/>
        </w:rPr>
        <w:t xml:space="preserve">(c) Pruebas. </w:t>
      </w:r>
      <w:r w:rsidRPr="00DF683A">
        <w:rPr>
          <w:rFonts w:ascii="Arial" w:hAnsi="Arial" w:cs="Arial"/>
          <w:color w:val="000000"/>
          <w:kern w:val="0"/>
          <w:lang w:val="es-EC"/>
        </w:rPr>
        <w:t xml:space="preserve">Para asegurar el cumplimiento con la Sección 517-17(b), cuando se instale por primera vez el equipo de protección contra fallas a tierra, se debe hacer un ensayo de desempeño para cada nivel.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517-18. Áreas de cuidado general </w:t>
      </w: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b/>
          <w:bCs/>
          <w:color w:val="000000"/>
          <w:kern w:val="0"/>
          <w:lang w:val="es-EC"/>
        </w:rPr>
        <w:t xml:space="preserve">(a) Área de camas de los pacientes. </w:t>
      </w:r>
      <w:r w:rsidRPr="00DF683A">
        <w:rPr>
          <w:rFonts w:ascii="Arial" w:hAnsi="Arial" w:cs="Arial"/>
          <w:color w:val="000000"/>
          <w:kern w:val="0"/>
          <w:lang w:val="es-EC"/>
        </w:rPr>
        <w:t xml:space="preserve">Cada área para una cama de paciente debe estar alimentada por lo menos por dos circuitos ramales, uno procedente del sistema de emergencia y otro del sistema normal. Todos los circuitos ramales del sistema normal deben originarse en el mismo panel de distribución.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 xml:space="preserve">Excepción No. 1: No se exigirá que los circuitos ramales utilizados únicamente para salidas o tomacorrientes para propósitos especiales, como los equipos portátiles de rayos X, estén alimentados por el mismo panel o paneles de distribución.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 xml:space="preserve">Excepción No. 2: Los requisitos de la Sección 517-18(a) no se deben aplicar a espacios para camas de pacientes en clínicas, consultorios médicos y dentales e instalaciones ambulatorias, hospitales psiquiátricos, hospitales para desintoxicación y rehabilitación de abuso de drogas, dormitorios y centros de acogida e centros de cuidados limitados que cumplan los requisitos de la Sección 517-10(b) (2).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lastRenderedPageBreak/>
        <w:t xml:space="preserve">Excepción No. 3: No se exigirá que un espacio para una cama de paciente de cuidado general, alimentado por dos interruptores de transferencia separados en el sistema de emergencia, tenga circuitos del sistema normal.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(b)Tomacorrientes en espacios para camas de pacientes. </w:t>
      </w:r>
      <w:r w:rsidRPr="00DF683A">
        <w:rPr>
          <w:rFonts w:ascii="Arial" w:hAnsi="Arial" w:cs="Arial"/>
          <w:color w:val="000000"/>
          <w:kern w:val="0"/>
          <w:lang w:val="es-EC"/>
        </w:rPr>
        <w:t xml:space="preserve">Cada espacio para una cama de paciente debe estar alimentado como mínimo por cuatro tomacorrientes. Se permitirá que los tomacorrientes sean de tipo sencillo, doble o una combinación de ambos. Todos los tomacorrientes, ya sean cuatro o más, deben estar certificados como de "tipo hospitalario" e identificados como tales. Todos los tomacorrientes deben estar puestos a tierra por medio de un conductor de cobre aislado cuyo calibre cumpla lo establecido en la Tabla 250-122.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Excepción No. 1: Los requisitos de la Sección 517-18(b) no se deben aplicar a hospitales psiquiátricos, hospitales dedicados a la desintoxicación y rehabilitación por abuso de drogas que cumplan los requisitos de la Sección 517-10(b</w:t>
      </w:r>
      <w:proofErr w:type="gramStart"/>
      <w:r w:rsidRPr="00DF683A">
        <w:rPr>
          <w:rFonts w:ascii="Arial" w:hAnsi="Arial" w:cs="Arial"/>
          <w:i/>
          <w:iCs/>
          <w:color w:val="000000"/>
          <w:kern w:val="0"/>
          <w:lang w:val="es-EC"/>
        </w:rPr>
        <w:t>)(</w:t>
      </w:r>
      <w:proofErr w:type="gramEnd"/>
      <w:r w:rsidRPr="00DF683A">
        <w:rPr>
          <w:rFonts w:ascii="Arial" w:hAnsi="Arial" w:cs="Arial"/>
          <w:i/>
          <w:iCs/>
          <w:color w:val="000000"/>
          <w:kern w:val="0"/>
          <w:lang w:val="es-EC"/>
        </w:rPr>
        <w:t xml:space="preserve">2).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 xml:space="preserve">Excepción No. 2: En las habitaciones de seguridad psiquiátricas no se exigirá que haya instaladas salidas para tomacorrientes. </w:t>
      </w:r>
    </w:p>
    <w:p w:rsidR="00D33AAA" w:rsidRPr="00DF683A" w:rsidRDefault="00D33AAA" w:rsidP="00D33AAA">
      <w:pPr>
        <w:widowControl/>
        <w:overflowPunct/>
        <w:autoSpaceDE w:val="0"/>
        <w:autoSpaceDN w:val="0"/>
        <w:spacing w:before="240"/>
        <w:ind w:left="140" w:right="180"/>
        <w:jc w:val="both"/>
        <w:rPr>
          <w:rFonts w:ascii="Arial" w:hAnsi="Arial" w:cs="Arial"/>
          <w:color w:val="000000"/>
          <w:kern w:val="0"/>
          <w:lang w:val="es-EC"/>
        </w:rPr>
      </w:pPr>
      <w:r w:rsidRPr="00DF683A">
        <w:rPr>
          <w:rFonts w:ascii="Arial" w:hAnsi="Arial" w:cs="Arial"/>
          <w:color w:val="000000"/>
          <w:kern w:val="0"/>
          <w:lang w:val="es-EC"/>
        </w:rPr>
        <w:t xml:space="preserve">NLM: Este Código no pretende que se cambien inmediata-mente todos los tomacorrientes que no sean de "tipo hospitalario". No obstante, sí se pretende que cuando sea necesario cambiar, renovar o modificar los tomacorrientes existentes, se utilicen sólo </w:t>
      </w:r>
      <w:r>
        <w:rPr>
          <w:rFonts w:ascii="Arial" w:hAnsi="Arial" w:cs="Arial"/>
          <w:color w:val="000000"/>
          <w:kern w:val="0"/>
          <w:lang w:val="es-EC"/>
        </w:rPr>
        <w:t>tomacorrientes de "tipo hospita</w:t>
      </w:r>
      <w:r w:rsidRPr="00DF683A">
        <w:rPr>
          <w:rFonts w:ascii="Arial" w:hAnsi="Arial" w:cs="Arial"/>
          <w:color w:val="000000"/>
          <w:kern w:val="0"/>
          <w:lang w:val="es-EC"/>
        </w:rPr>
        <w:t xml:space="preserve">lario".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(c) Lugares pediátricos. </w:t>
      </w:r>
      <w:r w:rsidRPr="00DF683A">
        <w:rPr>
          <w:rFonts w:ascii="Arial" w:hAnsi="Arial" w:cs="Arial"/>
          <w:color w:val="000000"/>
          <w:kern w:val="0"/>
          <w:lang w:val="es-EC"/>
        </w:rPr>
        <w:t xml:space="preserve">Los tomacorrientes de 125 V y 15 y 20 A proyectados para alimentar áreas de cuidado de pacientes de pabellones, habitaciones o áreas pediátricas, deben ser certificados y resistentes a la manipulación indebida o deben tener una cubierta certificada resistente a la manipulación.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80"/>
        <w:jc w:val="both"/>
        <w:rPr>
          <w:rFonts w:ascii="Arial" w:hAnsi="Arial" w:cs="Arial"/>
          <w:color w:val="000000"/>
          <w:kern w:val="0"/>
          <w:lang w:val="es-EC"/>
        </w:rPr>
      </w:pPr>
      <w:r w:rsidRPr="00DF683A">
        <w:rPr>
          <w:rFonts w:ascii="Arial" w:hAnsi="Arial" w:cs="Arial"/>
          <w:b/>
          <w:bCs/>
          <w:color w:val="000000"/>
          <w:kern w:val="0"/>
          <w:lang w:val="es-EC"/>
        </w:rPr>
        <w:t xml:space="preserve">517-19. Áreas de cuidados críticos. </w:t>
      </w: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b/>
          <w:bCs/>
          <w:color w:val="000000"/>
          <w:kern w:val="0"/>
          <w:lang w:val="es-EC"/>
        </w:rPr>
        <w:t>(a) Circuitos ramal</w:t>
      </w:r>
      <w:r>
        <w:rPr>
          <w:rFonts w:ascii="Arial" w:hAnsi="Arial" w:cs="Arial"/>
          <w:b/>
          <w:bCs/>
          <w:color w:val="000000"/>
          <w:kern w:val="0"/>
          <w:lang w:val="es-EC"/>
        </w:rPr>
        <w:t>es en espacios para camas de pa</w:t>
      </w:r>
      <w:r w:rsidRPr="00DF683A">
        <w:rPr>
          <w:rFonts w:ascii="Arial" w:hAnsi="Arial" w:cs="Arial"/>
          <w:b/>
          <w:bCs/>
          <w:color w:val="000000"/>
          <w:kern w:val="0"/>
          <w:lang w:val="es-EC"/>
        </w:rPr>
        <w:t xml:space="preserve">cientes. </w:t>
      </w:r>
      <w:r w:rsidRPr="00DF683A">
        <w:rPr>
          <w:rFonts w:ascii="Arial" w:hAnsi="Arial" w:cs="Arial"/>
          <w:color w:val="000000"/>
          <w:kern w:val="0"/>
          <w:lang w:val="es-EC"/>
        </w:rPr>
        <w:t>Cada espacio para una cama de paciente debe estar alimentado por lo menos por dos circuitos ramales, uno o más del sistema de emergencia y uno o más del sistema normal. Por lo menos un circuito ramal del sistema de emergencia debe aliment</w:t>
      </w:r>
      <w:r>
        <w:rPr>
          <w:rFonts w:ascii="Arial" w:hAnsi="Arial" w:cs="Arial"/>
          <w:color w:val="000000"/>
          <w:kern w:val="0"/>
          <w:lang w:val="es-EC"/>
        </w:rPr>
        <w:t>ar una(s) salida(s) en ese espa</w:t>
      </w:r>
      <w:r w:rsidRPr="00DF683A">
        <w:rPr>
          <w:rFonts w:ascii="Arial" w:hAnsi="Arial" w:cs="Arial"/>
          <w:color w:val="000000"/>
          <w:kern w:val="0"/>
          <w:lang w:val="es-EC"/>
        </w:rPr>
        <w:t>cio para la cama. Todos los circuitos ramales del sistema normal deben proceder de un solo panel de distribución. Los tomacorrientes del sistema de e</w:t>
      </w:r>
      <w:r>
        <w:rPr>
          <w:rFonts w:ascii="Arial" w:hAnsi="Arial" w:cs="Arial"/>
          <w:color w:val="000000"/>
          <w:kern w:val="0"/>
          <w:lang w:val="es-EC"/>
        </w:rPr>
        <w:t>mergencia deben es</w:t>
      </w:r>
      <w:r w:rsidRPr="00DF683A">
        <w:rPr>
          <w:rFonts w:ascii="Arial" w:hAnsi="Arial" w:cs="Arial"/>
          <w:color w:val="000000"/>
          <w:kern w:val="0"/>
          <w:lang w:val="es-EC"/>
        </w:rPr>
        <w:t xml:space="preserve">tar </w:t>
      </w:r>
      <w:r w:rsidRPr="00DF683A">
        <w:rPr>
          <w:rFonts w:ascii="Arial" w:hAnsi="Arial" w:cs="Arial"/>
          <w:color w:val="000000"/>
          <w:kern w:val="0"/>
          <w:lang w:val="es-EC"/>
        </w:rPr>
        <w:lastRenderedPageBreak/>
        <w:t xml:space="preserve">identificados como tales e indicar también el panel de distribución y el número del circuito del que proceden.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i/>
          <w:iCs/>
          <w:color w:val="000000"/>
          <w:kern w:val="0"/>
          <w:lang w:val="es-EC"/>
        </w:rPr>
        <w:t xml:space="preserve">Excepción No. 1: Se permitirá que los circuitos ramales que alimentan únicamente tomacorrientes en áreas de propósito especial o equipos en áreas de cuidados críticos, estén alimentados por otros paneles de distribución. </w:t>
      </w:r>
    </w:p>
    <w:p w:rsidR="00D33AAA" w:rsidRPr="00DF683A" w:rsidRDefault="00D33AAA" w:rsidP="00D33AAA">
      <w:pPr>
        <w:widowControl/>
        <w:overflowPunct/>
        <w:autoSpaceDE w:val="0"/>
        <w:autoSpaceDN w:val="0"/>
        <w:spacing w:before="140"/>
        <w:jc w:val="both"/>
        <w:rPr>
          <w:rFonts w:ascii="Arial" w:hAnsi="Arial" w:cs="Arial"/>
          <w:color w:val="000000"/>
          <w:kern w:val="0"/>
          <w:lang w:val="es-EC"/>
        </w:rPr>
      </w:pPr>
      <w:r w:rsidRPr="00DF683A">
        <w:rPr>
          <w:rFonts w:ascii="Arial" w:hAnsi="Arial" w:cs="Arial"/>
          <w:i/>
          <w:iCs/>
          <w:color w:val="000000"/>
          <w:kern w:val="0"/>
          <w:lang w:val="es-EC"/>
        </w:rPr>
        <w:t xml:space="preserve">Excepción No. 2: No se exigirá que las áreas de cuidado crítico alimentadas desde dos interruptores de transferencia separados en el sistema de emergencia, tengan circuitos del sistema normal.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(b) Tomacorrientes en los espacios para camas de pacientes. </w:t>
      </w:r>
    </w:p>
    <w:p w:rsidR="00D33AAA" w:rsidRPr="00DF683A" w:rsidRDefault="00D33AAA" w:rsidP="00D33AAA">
      <w:pPr>
        <w:widowControl/>
        <w:overflowPunct/>
        <w:autoSpaceDE w:val="0"/>
        <w:autoSpaceDN w:val="0"/>
        <w:spacing w:before="240"/>
        <w:ind w:firstLine="180"/>
        <w:jc w:val="both"/>
        <w:rPr>
          <w:rFonts w:ascii="Arial" w:hAnsi="Arial" w:cs="Arial"/>
          <w:color w:val="000000"/>
          <w:kern w:val="0"/>
          <w:lang w:val="es-EC"/>
        </w:rPr>
      </w:pPr>
      <w:r w:rsidRPr="00DF683A">
        <w:rPr>
          <w:rFonts w:ascii="Arial" w:hAnsi="Arial" w:cs="Arial"/>
          <w:b/>
          <w:bCs/>
          <w:color w:val="000000"/>
          <w:kern w:val="0"/>
          <w:lang w:val="es-EC"/>
        </w:rPr>
        <w:t xml:space="preserve">(1) </w:t>
      </w:r>
      <w:r w:rsidRPr="00DF683A">
        <w:rPr>
          <w:rFonts w:ascii="Arial" w:hAnsi="Arial" w:cs="Arial"/>
          <w:color w:val="000000"/>
          <w:kern w:val="0"/>
          <w:lang w:val="es-EC"/>
        </w:rPr>
        <w:t>En cada espacio para una cama de paciente debe haber como mínimo seis</w:t>
      </w:r>
      <w:r>
        <w:rPr>
          <w:rFonts w:ascii="Arial" w:hAnsi="Arial" w:cs="Arial"/>
          <w:color w:val="000000"/>
          <w:kern w:val="0"/>
          <w:lang w:val="es-EC"/>
        </w:rPr>
        <w:t xml:space="preserve"> tomacorrientes, uno de los cua</w:t>
      </w:r>
      <w:r w:rsidRPr="00DF683A">
        <w:rPr>
          <w:rFonts w:ascii="Arial" w:hAnsi="Arial" w:cs="Arial"/>
          <w:color w:val="000000"/>
          <w:kern w:val="0"/>
          <w:lang w:val="es-EC"/>
        </w:rPr>
        <w:t xml:space="preserve">les como mínimo debe estar conectado a: </w:t>
      </w:r>
    </w:p>
    <w:p w:rsidR="00D33AAA" w:rsidRPr="00DF683A" w:rsidRDefault="00D33AAA" w:rsidP="00D33AAA">
      <w:pPr>
        <w:widowControl/>
        <w:overflowPunct/>
        <w:autoSpaceDE w:val="0"/>
        <w:autoSpaceDN w:val="0"/>
        <w:spacing w:before="240"/>
        <w:ind w:left="280" w:hanging="280"/>
        <w:jc w:val="both"/>
        <w:rPr>
          <w:rFonts w:ascii="Arial" w:hAnsi="Arial" w:cs="Arial"/>
          <w:color w:val="000000"/>
          <w:kern w:val="0"/>
          <w:lang w:val="es-EC"/>
        </w:rPr>
      </w:pPr>
      <w:r w:rsidRPr="00DF683A">
        <w:rPr>
          <w:rFonts w:ascii="Arial" w:hAnsi="Arial" w:cs="Arial"/>
          <w:color w:val="000000"/>
          <w:kern w:val="0"/>
          <w:lang w:val="es-EC"/>
        </w:rPr>
        <w:t xml:space="preserve">(a) El circuito ramal del sistema normal exigido en la Sección 517-19(a), o </w:t>
      </w:r>
    </w:p>
    <w:p w:rsidR="00D33AAA" w:rsidRPr="00DF683A" w:rsidRDefault="00D33AAA" w:rsidP="00D33AAA">
      <w:pPr>
        <w:widowControl/>
        <w:overflowPunct/>
        <w:autoSpaceDE w:val="0"/>
        <w:autoSpaceDN w:val="0"/>
        <w:ind w:left="280" w:hanging="280"/>
        <w:jc w:val="both"/>
        <w:rPr>
          <w:rFonts w:ascii="Arial" w:hAnsi="Arial" w:cs="Arial"/>
          <w:color w:val="000000"/>
          <w:kern w:val="0"/>
          <w:lang w:val="es-EC"/>
        </w:rPr>
      </w:pPr>
      <w:r w:rsidRPr="00DF683A">
        <w:rPr>
          <w:rFonts w:ascii="Arial" w:hAnsi="Arial" w:cs="Arial"/>
          <w:color w:val="000000"/>
          <w:kern w:val="0"/>
          <w:lang w:val="es-EC"/>
        </w:rPr>
        <w:t xml:space="preserve">(b) Un circuito ramal del sistema de emergencia alimentado por un interruptor de transferencia diferente del de los otros tomacorrientes en el mismo lugar.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jc w:val="both"/>
        <w:rPr>
          <w:rFonts w:ascii="Arial" w:hAnsi="Arial" w:cs="Arial"/>
          <w:color w:val="000000"/>
          <w:kern w:val="0"/>
          <w:lang w:val="es-EC"/>
        </w:rPr>
      </w:pPr>
      <w:r w:rsidRPr="00DF683A">
        <w:rPr>
          <w:rFonts w:ascii="Arial" w:hAnsi="Arial" w:cs="Arial"/>
          <w:b/>
          <w:bCs/>
          <w:color w:val="000000"/>
          <w:kern w:val="0"/>
          <w:lang w:val="es-EC"/>
        </w:rPr>
        <w:t xml:space="preserve">(2) </w:t>
      </w:r>
      <w:r w:rsidRPr="00DF683A">
        <w:rPr>
          <w:rFonts w:ascii="Arial" w:hAnsi="Arial" w:cs="Arial"/>
          <w:color w:val="000000"/>
          <w:kern w:val="0"/>
          <w:lang w:val="es-EC"/>
        </w:rPr>
        <w:t xml:space="preserve">Se permitirá que los tomacorrientes sean de tipo sencillo, doble o una combinación de ambos. Todos los tomacorrientes, ya sean seis o más, deben estar certifica-dos como de "tipo hospitalario" y estar así identificados. Todos los tomacorrientes deben estar puestos a tierra al punto de puesta a tierra de referencia por medio de un conductor de cobre aislado para puesta a tierra de los equipos.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ind w:left="140" w:right="120"/>
        <w:jc w:val="both"/>
        <w:rPr>
          <w:rFonts w:ascii="Arial" w:hAnsi="Arial" w:cs="Arial"/>
          <w:color w:val="000000"/>
          <w:kern w:val="0"/>
          <w:lang w:val="es-EC"/>
        </w:rPr>
      </w:pPr>
      <w:r w:rsidRPr="00DF683A">
        <w:rPr>
          <w:rFonts w:ascii="Arial" w:hAnsi="Arial" w:cs="Arial"/>
          <w:b/>
          <w:bCs/>
          <w:color w:val="000000"/>
          <w:kern w:val="0"/>
          <w:lang w:val="es-EC"/>
        </w:rPr>
        <w:t xml:space="preserve">(c) Puesta a tierra y conexión equipotencial en la proximidad a los pacientes (opcional). </w:t>
      </w:r>
      <w:r w:rsidRPr="00DF683A">
        <w:rPr>
          <w:rFonts w:ascii="Arial" w:hAnsi="Arial" w:cs="Arial"/>
          <w:color w:val="000000"/>
          <w:kern w:val="0"/>
          <w:lang w:val="es-EC"/>
        </w:rPr>
        <w:t>Se permitirá que en la proximidad a los pacientes haya un punto de puesta a tierra de los equipos. Este punto de puesta a tierra, cuando lo haya, se permitirá que contenga uno o más conectores certificados para ese propósito. Para conectar el terminal de puesta a tierra de todos los tomacorrientes del tipo con polo a tierra con el punto de puesta a tierra de los equipos de los pacientes, se debe utilizar un puente de conexión equipotencial de equipos con un calibre no inferior al 5.26 mm</w:t>
      </w:r>
      <w:r w:rsidRPr="00DF683A">
        <w:rPr>
          <w:rFonts w:ascii="Arial" w:hAnsi="Arial" w:cs="Arial"/>
          <w:color w:val="000000"/>
          <w:kern w:val="0"/>
          <w:position w:val="8"/>
          <w:vertAlign w:val="superscript"/>
          <w:lang w:val="es-EC"/>
        </w:rPr>
        <w:t xml:space="preserve">2 </w:t>
      </w:r>
      <w:r w:rsidRPr="00DF683A">
        <w:rPr>
          <w:rFonts w:ascii="Arial" w:hAnsi="Arial" w:cs="Arial"/>
          <w:color w:val="000000"/>
          <w:kern w:val="0"/>
          <w:lang w:val="es-EC"/>
        </w:rPr>
        <w:t>(No. 10 AWG). Se permitirá que el conductor de conexión equipotencial se instale céntricamente o en espiral, como sea más conveniente. NLM: Cuando no haya punto</w:t>
      </w:r>
      <w:r>
        <w:rPr>
          <w:rFonts w:ascii="Arial" w:hAnsi="Arial" w:cs="Arial"/>
          <w:color w:val="000000"/>
          <w:kern w:val="0"/>
          <w:lang w:val="es-EC"/>
        </w:rPr>
        <w:t xml:space="preserve"> de puesta a tierra de los equi</w:t>
      </w:r>
      <w:r w:rsidRPr="00DF683A">
        <w:rPr>
          <w:rFonts w:ascii="Arial" w:hAnsi="Arial" w:cs="Arial"/>
          <w:color w:val="000000"/>
          <w:kern w:val="0"/>
          <w:lang w:val="es-EC"/>
        </w:rPr>
        <w:t xml:space="preserve">pos de los pacientes, es importante que la distancia entre el punto de puesta a tierra de referencia y la proximidad del paciente sea lo más corta posible para reducir al mínimo cualquier diferencia de potencial. </w:t>
      </w: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lastRenderedPageBreak/>
        <w:t xml:space="preserve">(d) Puesta a tierra de paneles de distribución. </w:t>
      </w:r>
      <w:r w:rsidRPr="00DF683A">
        <w:rPr>
          <w:rFonts w:ascii="Arial" w:hAnsi="Arial" w:cs="Arial"/>
          <w:color w:val="000000"/>
          <w:kern w:val="0"/>
          <w:lang w:val="es-EC"/>
        </w:rPr>
        <w:t xml:space="preserve">Cuando se use un sistema de distribución eléctrica puesto a tierra y haya instaladas canalizaciones metálicas del alimentador o cables tipo MC o MI, la puesta a tierra del panel de distribución o tablero de distribución se debe asegurar por uno de los siguientes medios en cada terminación o punto de unión de la canalización o cable tipo MC o MI. </w:t>
      </w:r>
    </w:p>
    <w:p w:rsidR="00D33AAA" w:rsidRPr="00DF683A" w:rsidRDefault="00D33AAA" w:rsidP="00D33AAA">
      <w:pPr>
        <w:widowControl/>
        <w:overflowPunct/>
        <w:autoSpaceDE w:val="0"/>
        <w:autoSpaceDN w:val="0"/>
        <w:spacing w:before="200"/>
        <w:ind w:left="360" w:hanging="360"/>
        <w:jc w:val="both"/>
        <w:rPr>
          <w:rFonts w:ascii="Arial" w:hAnsi="Arial" w:cs="Arial"/>
          <w:color w:val="000000"/>
          <w:kern w:val="0"/>
          <w:lang w:val="es-EC"/>
        </w:rPr>
      </w:pPr>
      <w:r w:rsidRPr="00DF683A">
        <w:rPr>
          <w:rFonts w:ascii="Arial" w:hAnsi="Arial" w:cs="Arial"/>
          <w:color w:val="000000"/>
          <w:kern w:val="0"/>
          <w:lang w:val="es-EC"/>
        </w:rPr>
        <w:t>(1) Una boquilla de puesta a tier</w:t>
      </w:r>
      <w:r>
        <w:rPr>
          <w:rFonts w:ascii="Arial" w:hAnsi="Arial" w:cs="Arial"/>
          <w:color w:val="000000"/>
          <w:kern w:val="0"/>
          <w:lang w:val="es-EC"/>
        </w:rPr>
        <w:t>ra y un puente de co</w:t>
      </w:r>
      <w:r w:rsidRPr="00DF683A">
        <w:rPr>
          <w:rFonts w:ascii="Arial" w:hAnsi="Arial" w:cs="Arial"/>
          <w:color w:val="000000"/>
          <w:kern w:val="0"/>
          <w:lang w:val="es-EC"/>
        </w:rPr>
        <w:t xml:space="preserve">nexión equipotencial continuo de cobre, dimensionado de acuerdo con la Sección 250-122, con el puente de conexión equipotencial conectado al encerramiento de la unión o la barra conductora de tierra del panel. </w:t>
      </w:r>
    </w:p>
    <w:p w:rsidR="00D33AAA" w:rsidRPr="00DF683A" w:rsidRDefault="00D33AAA" w:rsidP="00D33AAA">
      <w:pPr>
        <w:widowControl/>
        <w:overflowPunct/>
        <w:autoSpaceDE w:val="0"/>
        <w:autoSpaceDN w:val="0"/>
        <w:ind w:left="360" w:hanging="360"/>
        <w:jc w:val="both"/>
        <w:rPr>
          <w:rFonts w:ascii="Arial" w:hAnsi="Arial" w:cs="Arial"/>
          <w:color w:val="000000"/>
          <w:kern w:val="0"/>
          <w:lang w:val="es-EC"/>
        </w:rPr>
      </w:pPr>
      <w:r w:rsidRPr="00DF683A">
        <w:rPr>
          <w:rFonts w:ascii="Arial" w:hAnsi="Arial" w:cs="Arial"/>
          <w:color w:val="000000"/>
          <w:kern w:val="0"/>
          <w:lang w:val="es-EC"/>
        </w:rPr>
        <w:t xml:space="preserve">(2) Conexión de las canalizaciones o cables MC o </w:t>
      </w:r>
      <w:proofErr w:type="gramStart"/>
      <w:r w:rsidRPr="00DF683A">
        <w:rPr>
          <w:rFonts w:ascii="Arial" w:hAnsi="Arial" w:cs="Arial"/>
          <w:color w:val="000000"/>
          <w:kern w:val="0"/>
          <w:lang w:val="es-EC"/>
        </w:rPr>
        <w:t>MI</w:t>
      </w:r>
      <w:proofErr w:type="gramEnd"/>
      <w:r w:rsidRPr="00DF683A">
        <w:rPr>
          <w:rFonts w:ascii="Arial" w:hAnsi="Arial" w:cs="Arial"/>
          <w:color w:val="000000"/>
          <w:kern w:val="0"/>
          <w:lang w:val="es-EC"/>
        </w:rPr>
        <w:t xml:space="preserve"> del alimentador a terminales o casquillos roscados en los encerramientos de las terminaciones. </w:t>
      </w:r>
    </w:p>
    <w:p w:rsidR="00D33AAA" w:rsidRPr="00DF683A" w:rsidRDefault="00D33AAA" w:rsidP="00D33AAA">
      <w:pPr>
        <w:widowControl/>
        <w:overflowPunct/>
        <w:autoSpaceDE w:val="0"/>
        <w:autoSpaceDN w:val="0"/>
        <w:spacing w:after="320"/>
        <w:ind w:left="360" w:hanging="360"/>
        <w:jc w:val="both"/>
        <w:rPr>
          <w:rFonts w:ascii="Arial" w:hAnsi="Arial" w:cs="Arial"/>
          <w:color w:val="000000"/>
          <w:kern w:val="0"/>
          <w:lang w:val="es-EC"/>
        </w:rPr>
      </w:pPr>
      <w:r w:rsidRPr="00DF683A">
        <w:rPr>
          <w:rFonts w:ascii="Arial" w:hAnsi="Arial" w:cs="Arial"/>
          <w:color w:val="000000"/>
          <w:kern w:val="0"/>
          <w:lang w:val="es-EC"/>
        </w:rPr>
        <w:t xml:space="preserve">(3) Otros dispositivos aprobados, como contratuercas de tipo conexión equipotencial o pasa cables. </w:t>
      </w: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t xml:space="preserve">(e) Técnicas de protección adicionales en áreas de cuidados críticos (opcional). </w:t>
      </w:r>
      <w:r w:rsidRPr="00DF683A">
        <w:rPr>
          <w:rFonts w:ascii="Arial" w:hAnsi="Arial" w:cs="Arial"/>
          <w:color w:val="000000"/>
          <w:kern w:val="0"/>
          <w:lang w:val="es-EC"/>
        </w:rPr>
        <w:t xml:space="preserve">Se permitirá usar sistemas de alimentación aislados físicamente en áreas de cuidados críticos y, si se usan, los equipos de sistemas de alimentación aislados físicamente deben estar certificados para ese propósito y el sistema debe estar diseñado e instalado de modo que cumpla las disposiciones de la Sección 517-160.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 xml:space="preserve">Excepción: Se permitirá que los indicadores visuales y sonoros del monitor de aislamiento físico de línea estén ubicados en la estación de enfermeras del área alimentada. </w:t>
      </w:r>
    </w:p>
    <w:p w:rsidR="00D33AAA" w:rsidRPr="00DF683A" w:rsidRDefault="00D33AAA" w:rsidP="00D33AAA">
      <w:pPr>
        <w:widowControl/>
        <w:overflowPunct/>
        <w:autoSpaceDE w:val="0"/>
        <w:autoSpaceDN w:val="0"/>
        <w:spacing w:before="280"/>
        <w:jc w:val="both"/>
        <w:rPr>
          <w:rFonts w:ascii="Arial" w:hAnsi="Arial" w:cs="Arial"/>
          <w:color w:val="000000"/>
          <w:kern w:val="0"/>
          <w:lang w:val="es-EC"/>
        </w:rPr>
      </w:pPr>
      <w:r w:rsidRPr="00DF683A">
        <w:rPr>
          <w:rFonts w:ascii="Arial" w:hAnsi="Arial" w:cs="Arial"/>
          <w:b/>
          <w:bCs/>
          <w:color w:val="000000"/>
          <w:kern w:val="0"/>
          <w:lang w:val="es-EC"/>
        </w:rPr>
        <w:t xml:space="preserve">(f) Puesta a tierra de un sistema de alimentación separado. </w:t>
      </w:r>
      <w:r w:rsidRPr="00DF683A">
        <w:rPr>
          <w:rFonts w:ascii="Arial" w:hAnsi="Arial" w:cs="Arial"/>
          <w:color w:val="000000"/>
          <w:kern w:val="0"/>
          <w:lang w:val="es-EC"/>
        </w:rPr>
        <w:t xml:space="preserve">Cuando se utilice una fuente de alimentación aislada físicamente y no puesta a tierra y se limite la primera corriente de falla a una magnitud baja, se permitirá que el conductor de puesta a tierra asociado con el circuito secundario vaya por fuera del encerramiento de los conductores de alimentación del mismo circuito. </w:t>
      </w:r>
    </w:p>
    <w:p w:rsidR="00D33AAA" w:rsidRPr="00DF683A" w:rsidRDefault="00D33AAA" w:rsidP="00D33AAA">
      <w:pPr>
        <w:widowControl/>
        <w:overflowPunct/>
        <w:autoSpaceDE w:val="0"/>
        <w:autoSpaceDN w:val="0"/>
        <w:spacing w:before="120"/>
        <w:ind w:left="140" w:right="200"/>
        <w:jc w:val="both"/>
        <w:rPr>
          <w:rFonts w:ascii="Arial" w:hAnsi="Arial" w:cs="Arial"/>
          <w:color w:val="000000"/>
          <w:kern w:val="0"/>
          <w:lang w:val="es-EC"/>
        </w:rPr>
      </w:pPr>
      <w:r w:rsidRPr="00DF683A">
        <w:rPr>
          <w:rFonts w:ascii="Arial" w:hAnsi="Arial" w:cs="Arial"/>
          <w:color w:val="000000"/>
          <w:kern w:val="0"/>
          <w:lang w:val="es-EC"/>
        </w:rPr>
        <w:t xml:space="preserve">NLM: Aunque se permitirá que el conductor de puesta a tierra vaya por fuera del </w:t>
      </w:r>
      <w:proofErr w:type="spellStart"/>
      <w:r w:rsidRPr="00DF683A">
        <w:rPr>
          <w:rFonts w:ascii="Arial" w:hAnsi="Arial" w:cs="Arial"/>
          <w:color w:val="000000"/>
          <w:kern w:val="0"/>
          <w:lang w:val="es-EC"/>
        </w:rPr>
        <w:t>conduit</w:t>
      </w:r>
      <w:proofErr w:type="spellEnd"/>
      <w:r w:rsidRPr="00DF683A">
        <w:rPr>
          <w:rFonts w:ascii="Arial" w:hAnsi="Arial" w:cs="Arial"/>
          <w:color w:val="000000"/>
          <w:kern w:val="0"/>
          <w:lang w:val="es-EC"/>
        </w:rPr>
        <w:t xml:space="preserve">, es más seguro que vaya con los conductores de alimentación, lo que proporcionará mayor protección en el caso de una segunda falla a tierra. </w:t>
      </w:r>
    </w:p>
    <w:p w:rsidR="00D33AAA" w:rsidRPr="00DF683A" w:rsidRDefault="00D33AAA" w:rsidP="00D33AAA">
      <w:pPr>
        <w:widowControl/>
        <w:overflowPunct/>
        <w:autoSpaceDE w:val="0"/>
        <w:autoSpaceDN w:val="0"/>
        <w:spacing w:before="200"/>
        <w:jc w:val="both"/>
        <w:rPr>
          <w:rFonts w:ascii="Arial" w:hAnsi="Arial" w:cs="Arial"/>
          <w:color w:val="000000"/>
          <w:kern w:val="0"/>
          <w:lang w:val="es-EC"/>
        </w:rPr>
      </w:pPr>
      <w:r w:rsidRPr="00DF683A">
        <w:rPr>
          <w:rFonts w:ascii="Arial" w:hAnsi="Arial" w:cs="Arial"/>
          <w:b/>
          <w:bCs/>
          <w:color w:val="000000"/>
          <w:kern w:val="0"/>
          <w:lang w:val="es-EC"/>
        </w:rPr>
        <w:t xml:space="preserve">(g) Puesta a tierra de los tomacorrientes para propósitos especiales. </w:t>
      </w:r>
      <w:r w:rsidRPr="00DF683A">
        <w:rPr>
          <w:rFonts w:ascii="Arial" w:hAnsi="Arial" w:cs="Arial"/>
          <w:color w:val="000000"/>
          <w:kern w:val="0"/>
          <w:lang w:val="es-EC"/>
        </w:rPr>
        <w:t xml:space="preserve">El conductor de puesta a tierra de equipos para tomacorrientes para propósitos especiales, como la operación de un equipo móvil de rayos X, debe </w:t>
      </w:r>
      <w:r w:rsidRPr="00DF683A">
        <w:rPr>
          <w:rFonts w:ascii="Arial" w:hAnsi="Arial" w:cs="Arial"/>
          <w:color w:val="000000"/>
          <w:kern w:val="0"/>
          <w:lang w:val="es-EC"/>
        </w:rPr>
        <w:lastRenderedPageBreak/>
        <w:t xml:space="preserve">prolongarse hasta los puntos de puesta a tierra de referencia de los circuitos ramales en todos los lugares en los que sea probable que se utilicen tales tomacorrientes. Cuando ese circuito esté alimentado desde un sistema separado y no puesto a tierra, no se exigirá que el conductor de puesta a tierra vaya con los conductores de alimentación; no obstante, el polo a tierra de equipos de esos tomacorrientes especiales debe estar conectado al punto de puesta a tierra de referencia.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360"/>
        <w:jc w:val="both"/>
        <w:rPr>
          <w:rFonts w:ascii="Arial" w:hAnsi="Arial" w:cs="Arial"/>
          <w:color w:val="000000"/>
          <w:kern w:val="0"/>
          <w:lang w:val="es-EC"/>
        </w:rPr>
      </w:pPr>
      <w:r w:rsidRPr="00DF683A">
        <w:rPr>
          <w:rFonts w:ascii="Arial" w:hAnsi="Arial" w:cs="Arial"/>
          <w:b/>
          <w:bCs/>
          <w:color w:val="000000"/>
          <w:kern w:val="0"/>
          <w:lang w:val="es-EC"/>
        </w:rPr>
        <w:t xml:space="preserve">517-20. Lugares mojados.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(a) </w:t>
      </w:r>
      <w:r w:rsidRPr="00DF683A">
        <w:rPr>
          <w:rFonts w:ascii="Arial" w:hAnsi="Arial" w:cs="Arial"/>
          <w:color w:val="000000"/>
          <w:kern w:val="0"/>
          <w:lang w:val="es-EC"/>
        </w:rPr>
        <w:t>Todos los tomacorrientes y equipos fijos que haya dentro del área de un l</w:t>
      </w:r>
      <w:r>
        <w:rPr>
          <w:rFonts w:ascii="Arial" w:hAnsi="Arial" w:cs="Arial"/>
          <w:color w:val="000000"/>
          <w:kern w:val="0"/>
          <w:lang w:val="es-EC"/>
        </w:rPr>
        <w:t>ugar mojado deben estar protegi</w:t>
      </w:r>
      <w:r w:rsidRPr="00DF683A">
        <w:rPr>
          <w:rFonts w:ascii="Arial" w:hAnsi="Arial" w:cs="Arial"/>
          <w:color w:val="000000"/>
          <w:kern w:val="0"/>
          <w:lang w:val="es-EC"/>
        </w:rPr>
        <w:t>dos por un interruptor de circuito contra falla a tierra para la protección de las persona</w:t>
      </w:r>
      <w:r>
        <w:rPr>
          <w:rFonts w:ascii="Arial" w:hAnsi="Arial" w:cs="Arial"/>
          <w:color w:val="000000"/>
          <w:kern w:val="0"/>
          <w:lang w:val="es-EC"/>
        </w:rPr>
        <w:t>s, si la interrupción de la ali</w:t>
      </w:r>
      <w:r w:rsidRPr="00DF683A">
        <w:rPr>
          <w:rFonts w:ascii="Arial" w:hAnsi="Arial" w:cs="Arial"/>
          <w:color w:val="000000"/>
          <w:kern w:val="0"/>
          <w:lang w:val="es-EC"/>
        </w:rPr>
        <w:t xml:space="preserve">mentación bajo condiciones de falla se puede tolerar, o estar alimentados por un sistema de alimentación separa-do, si no se admite tal interrupción. </w:t>
      </w: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i/>
          <w:iCs/>
          <w:color w:val="000000"/>
          <w:kern w:val="0"/>
          <w:lang w:val="es-EC"/>
        </w:rPr>
        <w:t xml:space="preserve">Excepción: Se permitirá que los circuitos ramales que alimentan únicamente equipos terapéuticos y de diagnóstico fijos y certificados, estén alimentados desde una instalación normal, monofásica o trifásica, puesta a tierra, siempre que: </w:t>
      </w:r>
    </w:p>
    <w:p w:rsidR="00D33AAA" w:rsidRPr="00DF683A" w:rsidRDefault="00D33AAA" w:rsidP="00D33AAA">
      <w:pPr>
        <w:widowControl/>
        <w:overflowPunct/>
        <w:autoSpaceDE w:val="0"/>
        <w:autoSpaceDN w:val="0"/>
        <w:spacing w:before="240"/>
        <w:ind w:left="360" w:hanging="360"/>
        <w:jc w:val="both"/>
        <w:rPr>
          <w:rFonts w:ascii="Arial" w:hAnsi="Arial" w:cs="Arial"/>
          <w:color w:val="000000"/>
          <w:kern w:val="0"/>
          <w:lang w:val="es-EC"/>
        </w:rPr>
      </w:pPr>
      <w:r w:rsidRPr="00DF683A">
        <w:rPr>
          <w:rFonts w:ascii="Arial" w:hAnsi="Arial" w:cs="Arial"/>
          <w:i/>
          <w:iCs/>
          <w:color w:val="000000"/>
          <w:kern w:val="0"/>
          <w:lang w:val="es-EC"/>
        </w:rPr>
        <w:t xml:space="preserve">(a) El alambrado de los circuitos aislados y puestos a tierra no estén en la misma canalización, y </w:t>
      </w:r>
    </w:p>
    <w:p w:rsidR="00D33AAA" w:rsidRPr="00DF683A" w:rsidRDefault="00D33AAA" w:rsidP="00D33AAA">
      <w:pPr>
        <w:widowControl/>
        <w:overflowPunct/>
        <w:autoSpaceDE w:val="0"/>
        <w:autoSpaceDN w:val="0"/>
        <w:spacing w:before="240"/>
        <w:ind w:left="360" w:hanging="360"/>
        <w:jc w:val="both"/>
        <w:rPr>
          <w:rFonts w:ascii="Arial" w:hAnsi="Arial" w:cs="Arial"/>
          <w:color w:val="000000"/>
          <w:kern w:val="0"/>
          <w:lang w:val="es-EC"/>
        </w:rPr>
      </w:pPr>
      <w:r w:rsidRPr="00DF683A">
        <w:rPr>
          <w:rFonts w:ascii="Arial" w:hAnsi="Arial" w:cs="Arial"/>
          <w:i/>
          <w:iCs/>
          <w:color w:val="000000"/>
          <w:kern w:val="0"/>
          <w:lang w:val="es-EC"/>
        </w:rPr>
        <w:t xml:space="preserve">(b) Todas las superficies conductoras de los equipos estén puestas a tierra. </w:t>
      </w:r>
    </w:p>
    <w:p w:rsidR="00D33AAA" w:rsidRPr="00DF683A" w:rsidRDefault="00D33AAA" w:rsidP="00D33AAA">
      <w:pPr>
        <w:widowControl/>
        <w:overflowPunct/>
        <w:autoSpaceDE w:val="0"/>
        <w:autoSpaceDN w:val="0"/>
        <w:rPr>
          <w:rFonts w:ascii="Arial" w:hAnsi="Arial" w:cs="Arial"/>
          <w:color w:val="000000"/>
          <w:kern w:val="0"/>
          <w:lang w:val="es-EC"/>
        </w:rPr>
      </w:pPr>
    </w:p>
    <w:p w:rsidR="00D33AAA" w:rsidRPr="00DF683A" w:rsidRDefault="00D33AAA" w:rsidP="00D33AAA">
      <w:pPr>
        <w:widowControl/>
        <w:overflowPunct/>
        <w:autoSpaceDE w:val="0"/>
        <w:autoSpaceDN w:val="0"/>
        <w:spacing w:before="240"/>
        <w:jc w:val="both"/>
        <w:rPr>
          <w:rFonts w:ascii="Arial" w:hAnsi="Arial" w:cs="Arial"/>
          <w:color w:val="000000"/>
          <w:kern w:val="0"/>
          <w:lang w:val="es-EC"/>
        </w:rPr>
      </w:pPr>
      <w:r w:rsidRPr="00DF683A">
        <w:rPr>
          <w:rFonts w:ascii="Arial" w:hAnsi="Arial" w:cs="Arial"/>
          <w:b/>
          <w:bCs/>
          <w:color w:val="000000"/>
          <w:kern w:val="0"/>
          <w:lang w:val="es-EC"/>
        </w:rPr>
        <w:t xml:space="preserve">(b) </w:t>
      </w:r>
      <w:r w:rsidRPr="00DF683A">
        <w:rPr>
          <w:rFonts w:ascii="Arial" w:hAnsi="Arial" w:cs="Arial"/>
          <w:color w:val="000000"/>
          <w:kern w:val="0"/>
          <w:lang w:val="es-EC"/>
        </w:rPr>
        <w:t>Cuando se utilice u</w:t>
      </w:r>
      <w:r>
        <w:rPr>
          <w:rFonts w:ascii="Arial" w:hAnsi="Arial" w:cs="Arial"/>
          <w:color w:val="000000"/>
          <w:kern w:val="0"/>
          <w:lang w:val="es-EC"/>
        </w:rPr>
        <w:t>n sistema de alimentación aisla</w:t>
      </w:r>
      <w:r w:rsidRPr="00DF683A">
        <w:rPr>
          <w:rFonts w:ascii="Arial" w:hAnsi="Arial" w:cs="Arial"/>
          <w:color w:val="000000"/>
          <w:kern w:val="0"/>
          <w:lang w:val="es-EC"/>
        </w:rPr>
        <w:t xml:space="preserve">do, los equipos deben estar certificados para ese propósito e instalados de modo que cumplan las disposiciones de la Sección 517-160 y estén de acuerdo con dicha Sección. </w:t>
      </w:r>
    </w:p>
    <w:p w:rsidR="00D33AAA" w:rsidRDefault="00D33AAA" w:rsidP="00D33AAA">
      <w:pPr>
        <w:widowControl/>
        <w:overflowPunct/>
        <w:autoSpaceDE w:val="0"/>
        <w:autoSpaceDN w:val="0"/>
        <w:spacing w:before="240"/>
        <w:ind w:left="200" w:right="200"/>
        <w:jc w:val="both"/>
        <w:rPr>
          <w:rFonts w:ascii="Arial" w:hAnsi="Arial" w:cs="Arial"/>
          <w:color w:val="000000"/>
          <w:kern w:val="0"/>
          <w:lang w:val="es-EC"/>
        </w:rPr>
      </w:pPr>
      <w:r w:rsidRPr="00DF683A">
        <w:rPr>
          <w:rFonts w:ascii="Arial" w:hAnsi="Arial" w:cs="Arial"/>
          <w:color w:val="000000"/>
          <w:kern w:val="0"/>
          <w:lang w:val="es-EC"/>
        </w:rPr>
        <w:t xml:space="preserve">NLM: Para los requisitos de instalación en piscinas y bañeras terapéuticas, véase el Artículo 680 Parte F. </w:t>
      </w:r>
    </w:p>
    <w:p w:rsidR="00D33AAA" w:rsidRPr="00DF683A" w:rsidRDefault="00D33AAA" w:rsidP="00D33AAA">
      <w:pPr>
        <w:widowControl/>
        <w:overflowPunct/>
        <w:autoSpaceDE w:val="0"/>
        <w:autoSpaceDN w:val="0"/>
        <w:spacing w:before="240"/>
        <w:ind w:left="200" w:right="200"/>
        <w:jc w:val="both"/>
        <w:rPr>
          <w:rFonts w:ascii="Arial" w:hAnsi="Arial" w:cs="Arial"/>
          <w:color w:val="000000"/>
          <w:kern w:val="0"/>
          <w:lang w:val="es-EC"/>
        </w:rPr>
      </w:pPr>
    </w:p>
    <w:p w:rsidR="00D33AAA" w:rsidRDefault="00D33AAA" w:rsidP="00D33AAA">
      <w:pPr>
        <w:pStyle w:val="Default"/>
        <w:jc w:val="both"/>
        <w:rPr>
          <w:rFonts w:ascii="Arial" w:eastAsia="Times New Roman" w:hAnsi="Arial" w:cs="Arial"/>
          <w:lang w:eastAsia="es-ES"/>
        </w:rPr>
      </w:pPr>
      <w:r w:rsidRPr="00DF683A">
        <w:rPr>
          <w:rFonts w:ascii="Arial" w:hAnsi="Arial" w:cs="Arial"/>
          <w:b/>
          <w:bCs/>
          <w:lang w:val="es-EC"/>
        </w:rPr>
        <w:t>517-21. Protección de</w:t>
      </w:r>
      <w:r>
        <w:rPr>
          <w:rFonts w:ascii="Arial" w:hAnsi="Arial" w:cs="Arial"/>
          <w:b/>
          <w:bCs/>
          <w:lang w:val="es-EC"/>
        </w:rPr>
        <w:t xml:space="preserve"> las personas mediante interrup</w:t>
      </w:r>
      <w:r w:rsidRPr="00DF683A">
        <w:rPr>
          <w:rFonts w:ascii="Arial" w:hAnsi="Arial" w:cs="Arial"/>
          <w:b/>
          <w:bCs/>
          <w:lang w:val="es-EC"/>
        </w:rPr>
        <w:t xml:space="preserve">tores de circuito contra fallas a tierra. </w:t>
      </w:r>
      <w:r w:rsidRPr="00DF683A">
        <w:rPr>
          <w:rFonts w:ascii="Arial" w:hAnsi="Arial" w:cs="Arial"/>
          <w:lang w:val="es-EC"/>
        </w:rPr>
        <w:t>No se exigirá protección mediante interruptores de circuito contra</w:t>
      </w:r>
      <w:r w:rsidRPr="00713D95">
        <w:rPr>
          <w:rFonts w:ascii="Arial" w:hAnsi="Arial" w:cs="Arial"/>
          <w:lang w:val="es-EC"/>
        </w:rPr>
        <w:t xml:space="preserve"> </w:t>
      </w:r>
      <w:r w:rsidRPr="00713D95">
        <w:rPr>
          <w:rFonts w:ascii="Arial" w:eastAsia="Times New Roman" w:hAnsi="Arial" w:cs="Arial"/>
          <w:lang w:eastAsia="es-ES"/>
        </w:rPr>
        <w:t xml:space="preserve">fallas a tierra para el personal en tomacorrientes instalados en áreas de cuidado crítico en las que el retrete y el lavamanos están instalados dentro de la habitación del paciente. </w:t>
      </w:r>
    </w:p>
    <w:p w:rsidR="00D33AAA" w:rsidRPr="00713D95" w:rsidRDefault="00D33AAA" w:rsidP="00D33AAA">
      <w:pPr>
        <w:pStyle w:val="Default"/>
        <w:jc w:val="both"/>
        <w:rPr>
          <w:rFonts w:ascii="Arial" w:eastAsia="Times New Roman" w:hAnsi="Arial" w:cs="Arial"/>
          <w:lang w:eastAsia="es-ES"/>
        </w:rPr>
      </w:pPr>
    </w:p>
    <w:p w:rsidR="00D33AAA" w:rsidRDefault="00D33AAA" w:rsidP="00D33AAA">
      <w:pPr>
        <w:widowControl/>
        <w:overflowPunct/>
        <w:autoSpaceDE w:val="0"/>
        <w:autoSpaceDN w:val="0"/>
        <w:jc w:val="both"/>
        <w:rPr>
          <w:rFonts w:ascii="Arial" w:hAnsi="Arial" w:cs="Arial"/>
          <w:b/>
          <w:bCs/>
          <w:color w:val="000000"/>
          <w:kern w:val="0"/>
          <w:lang w:eastAsia="es-ES"/>
        </w:rPr>
      </w:pPr>
      <w:r w:rsidRPr="00713D95">
        <w:rPr>
          <w:rFonts w:ascii="Arial" w:hAnsi="Arial" w:cs="Arial"/>
          <w:b/>
          <w:bCs/>
          <w:color w:val="000000"/>
          <w:kern w:val="0"/>
          <w:lang w:eastAsia="es-ES"/>
        </w:rPr>
        <w:t xml:space="preserve">C. Sistema eléctrico esencial </w:t>
      </w:r>
    </w:p>
    <w:p w:rsidR="00D33AAA" w:rsidRPr="00713D95" w:rsidRDefault="00D33AAA" w:rsidP="00D33AAA">
      <w:pPr>
        <w:widowControl/>
        <w:overflowPunct/>
        <w:autoSpaceDE w:val="0"/>
        <w:autoSpaceDN w:val="0"/>
        <w:jc w:val="both"/>
        <w:rPr>
          <w:rFonts w:ascii="Arial" w:hAnsi="Arial" w:cs="Arial"/>
          <w:color w:val="000000"/>
          <w:kern w:val="0"/>
          <w:lang w:eastAsia="es-ES"/>
        </w:rPr>
      </w:pP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lastRenderedPageBreak/>
        <w:t xml:space="preserve">517-25. Alcance. </w:t>
      </w:r>
      <w:r w:rsidRPr="00713D95">
        <w:rPr>
          <w:rFonts w:ascii="Arial" w:hAnsi="Arial" w:cs="Arial"/>
          <w:color w:val="000000"/>
          <w:kern w:val="0"/>
          <w:lang w:eastAsia="es-ES"/>
        </w:rPr>
        <w:t xml:space="preserve">El sistema eléctrico esencial para estas instalaciones debe constar de un sistema capaz de alimentar un número limitado de servicios de alumbrado y fuerza, que se consideren esenciales para la seguridad de la vida y que interrumpa ordenadamente los procedimientos si, durante el tiempo normal el servicio eléctrico se interrumpe por cualquier razón. Estos sistemas incluyen clínicas, consultorios médicos y dentales, instalaciones ambulatorias, centros de acogida, centros de cuidados limitados, hospitales y otras instalaciones para asistencia médica que atiendan pacientes. </w:t>
      </w:r>
    </w:p>
    <w:p w:rsidR="00D33AAA"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color w:val="000000"/>
          <w:kern w:val="0"/>
          <w:lang w:eastAsia="es-ES"/>
        </w:rPr>
        <w:t>NLM: Para más informac</w:t>
      </w:r>
      <w:r>
        <w:rPr>
          <w:rFonts w:ascii="Arial" w:hAnsi="Arial" w:cs="Arial"/>
          <w:color w:val="000000"/>
          <w:kern w:val="0"/>
          <w:lang w:eastAsia="es-ES"/>
        </w:rPr>
        <w:t>ión sobre la necesidad de siste</w:t>
      </w:r>
      <w:r w:rsidRPr="00713D95">
        <w:rPr>
          <w:rFonts w:ascii="Arial" w:hAnsi="Arial" w:cs="Arial"/>
          <w:color w:val="000000"/>
          <w:kern w:val="0"/>
          <w:lang w:eastAsia="es-ES"/>
        </w:rPr>
        <w:t xml:space="preserve">mas eléctricos esenciales, véase la publicación </w:t>
      </w:r>
      <w:r w:rsidRPr="00713D95">
        <w:rPr>
          <w:rFonts w:ascii="Arial" w:hAnsi="Arial" w:cs="Arial"/>
          <w:i/>
          <w:iCs/>
          <w:color w:val="000000"/>
          <w:kern w:val="0"/>
          <w:lang w:eastAsia="es-ES"/>
        </w:rPr>
        <w:t xml:space="preserve">Standard </w:t>
      </w:r>
      <w:proofErr w:type="spellStart"/>
      <w:r w:rsidRPr="00D33AAA">
        <w:rPr>
          <w:rFonts w:ascii="Arial" w:hAnsi="Arial" w:cs="Arial"/>
          <w:i/>
          <w:iCs/>
          <w:color w:val="000000"/>
          <w:kern w:val="0"/>
          <w:lang w:eastAsia="es-ES"/>
        </w:rPr>
        <w:t>for</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Health</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Care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Facilities</w:t>
      </w:r>
      <w:proofErr w:type="spellEnd"/>
      <w:r w:rsidRPr="00713D95">
        <w:rPr>
          <w:rFonts w:ascii="Arial" w:hAnsi="Arial" w:cs="Arial"/>
          <w:i/>
          <w:iCs/>
          <w:color w:val="000000"/>
          <w:kern w:val="0"/>
          <w:lang w:eastAsia="es-ES"/>
        </w:rPr>
        <w:t xml:space="preserve">, </w:t>
      </w:r>
      <w:r w:rsidRPr="00713D95">
        <w:rPr>
          <w:rFonts w:ascii="Arial" w:hAnsi="Arial" w:cs="Arial"/>
          <w:color w:val="000000"/>
          <w:kern w:val="0"/>
          <w:lang w:eastAsia="es-ES"/>
        </w:rPr>
        <w:t xml:space="preserve">NFPA 99-1996. </w:t>
      </w:r>
    </w:p>
    <w:p w:rsidR="00D33AAA" w:rsidRPr="00713D95" w:rsidRDefault="00D33AAA" w:rsidP="00D33AAA">
      <w:pPr>
        <w:widowControl/>
        <w:overflowPunct/>
        <w:autoSpaceDE w:val="0"/>
        <w:autoSpaceDN w:val="0"/>
        <w:jc w:val="both"/>
        <w:rPr>
          <w:rFonts w:ascii="Arial" w:hAnsi="Arial" w:cs="Arial"/>
          <w:color w:val="000000"/>
          <w:kern w:val="0"/>
          <w:lang w:eastAsia="es-ES"/>
        </w:rPr>
      </w:pP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517-30. Sistemas eléctricos esenciales para hospitales.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(a) Aplicabilidad. </w:t>
      </w:r>
      <w:r w:rsidRPr="00713D95">
        <w:rPr>
          <w:rFonts w:ascii="Arial" w:hAnsi="Arial" w:cs="Arial"/>
          <w:color w:val="000000"/>
          <w:kern w:val="0"/>
          <w:lang w:eastAsia="es-ES"/>
        </w:rPr>
        <w:t>Los r</w:t>
      </w:r>
      <w:r>
        <w:rPr>
          <w:rFonts w:ascii="Arial" w:hAnsi="Arial" w:cs="Arial"/>
          <w:color w:val="000000"/>
          <w:kern w:val="0"/>
          <w:lang w:eastAsia="es-ES"/>
        </w:rPr>
        <w:t>equisitos de la Parte C, Seccio</w:t>
      </w:r>
      <w:r w:rsidRPr="00713D95">
        <w:rPr>
          <w:rFonts w:ascii="Arial" w:hAnsi="Arial" w:cs="Arial"/>
          <w:color w:val="000000"/>
          <w:kern w:val="0"/>
          <w:lang w:eastAsia="es-ES"/>
        </w:rPr>
        <w:t xml:space="preserve">nes 517-30 a 517-35, se deben aplicar a los hospitales que requieran un sistema eléctrico esencial.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color w:val="000000"/>
          <w:kern w:val="0"/>
          <w:lang w:eastAsia="es-ES"/>
        </w:rPr>
        <w:t>NLM No. 1: Para los requ</w:t>
      </w:r>
      <w:r>
        <w:rPr>
          <w:rFonts w:ascii="Arial" w:hAnsi="Arial" w:cs="Arial"/>
          <w:color w:val="000000"/>
          <w:kern w:val="0"/>
          <w:lang w:eastAsia="es-ES"/>
        </w:rPr>
        <w:t>isitos de funcionamiento, mante</w:t>
      </w:r>
      <w:r w:rsidRPr="00713D95">
        <w:rPr>
          <w:rFonts w:ascii="Arial" w:hAnsi="Arial" w:cs="Arial"/>
          <w:color w:val="000000"/>
          <w:kern w:val="0"/>
          <w:lang w:eastAsia="es-ES"/>
        </w:rPr>
        <w:t xml:space="preserve">nimiento y pruebas de los sistemas eléctricos esenciales en los hospitales, véase la publicación </w:t>
      </w:r>
      <w:r w:rsidRPr="00713D95">
        <w:rPr>
          <w:rFonts w:ascii="Arial" w:hAnsi="Arial" w:cs="Arial"/>
          <w:i/>
          <w:iCs/>
          <w:color w:val="000000"/>
          <w:kern w:val="0"/>
          <w:lang w:eastAsia="es-ES"/>
        </w:rPr>
        <w:t xml:space="preserve">Standard </w:t>
      </w:r>
      <w:proofErr w:type="spellStart"/>
      <w:r w:rsidRPr="00D33AAA">
        <w:rPr>
          <w:rFonts w:ascii="Arial" w:hAnsi="Arial" w:cs="Arial"/>
          <w:i/>
          <w:iCs/>
          <w:color w:val="000000"/>
          <w:kern w:val="0"/>
          <w:lang w:eastAsia="es-ES"/>
        </w:rPr>
        <w:t>for</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Health</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Care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Facilities</w:t>
      </w:r>
      <w:proofErr w:type="spellEnd"/>
      <w:r w:rsidRPr="00713D95">
        <w:rPr>
          <w:rFonts w:ascii="Arial" w:hAnsi="Arial" w:cs="Arial"/>
          <w:i/>
          <w:iCs/>
          <w:color w:val="000000"/>
          <w:kern w:val="0"/>
          <w:lang w:eastAsia="es-ES"/>
        </w:rPr>
        <w:t xml:space="preserve">, </w:t>
      </w:r>
      <w:r w:rsidRPr="00713D95">
        <w:rPr>
          <w:rFonts w:ascii="Arial" w:hAnsi="Arial" w:cs="Arial"/>
          <w:color w:val="000000"/>
          <w:kern w:val="0"/>
          <w:lang w:eastAsia="es-ES"/>
        </w:rPr>
        <w:t xml:space="preserve">NFPA 99-1996. Para la instalación de bombas centrífugas contra incendios, véase la publicación </w:t>
      </w:r>
      <w:r w:rsidRPr="00713D95">
        <w:rPr>
          <w:rFonts w:ascii="Arial" w:hAnsi="Arial" w:cs="Arial"/>
          <w:i/>
          <w:iCs/>
          <w:color w:val="000000"/>
          <w:kern w:val="0"/>
          <w:lang w:eastAsia="es-ES"/>
        </w:rPr>
        <w:t xml:space="preserve">Standard </w:t>
      </w:r>
      <w:r w:rsidRPr="00D33AAA">
        <w:rPr>
          <w:rFonts w:ascii="Arial" w:hAnsi="Arial" w:cs="Arial"/>
          <w:i/>
          <w:iCs/>
          <w:color w:val="000000"/>
          <w:kern w:val="0"/>
          <w:lang w:eastAsia="es-ES"/>
        </w:rPr>
        <w:t>for</w:t>
      </w:r>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the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Installation</w:t>
      </w:r>
      <w:proofErr w:type="spellEnd"/>
      <w:r w:rsidRPr="00713D95">
        <w:rPr>
          <w:rFonts w:ascii="Arial" w:hAnsi="Arial" w:cs="Arial"/>
          <w:i/>
          <w:iCs/>
          <w:color w:val="000000"/>
          <w:kern w:val="0"/>
          <w:lang w:eastAsia="es-ES"/>
        </w:rPr>
        <w:t xml:space="preserve"> of </w:t>
      </w:r>
      <w:proofErr w:type="spellStart"/>
      <w:r w:rsidRPr="00D33AAA">
        <w:rPr>
          <w:rFonts w:ascii="Arial" w:hAnsi="Arial" w:cs="Arial"/>
          <w:i/>
          <w:iCs/>
          <w:color w:val="000000"/>
          <w:kern w:val="0"/>
          <w:lang w:eastAsia="es-ES"/>
        </w:rPr>
        <w:t>Centrifugal</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Fire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Pumps</w:t>
      </w:r>
      <w:proofErr w:type="spellEnd"/>
      <w:r w:rsidRPr="00713D95">
        <w:rPr>
          <w:rFonts w:ascii="Arial" w:hAnsi="Arial" w:cs="Arial"/>
          <w:i/>
          <w:iCs/>
          <w:color w:val="000000"/>
          <w:kern w:val="0"/>
          <w:lang w:eastAsia="es-ES"/>
        </w:rPr>
        <w:t xml:space="preserve">, </w:t>
      </w:r>
      <w:r w:rsidRPr="00713D95">
        <w:rPr>
          <w:rFonts w:ascii="Arial" w:hAnsi="Arial" w:cs="Arial"/>
          <w:color w:val="000000"/>
          <w:kern w:val="0"/>
          <w:lang w:eastAsia="es-ES"/>
        </w:rPr>
        <w:t xml:space="preserve">NFPA 20-1996.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color w:val="000000"/>
          <w:kern w:val="0"/>
          <w:lang w:eastAsia="es-ES"/>
        </w:rPr>
        <w:t>NLM No. 2: Para informac</w:t>
      </w:r>
      <w:r>
        <w:rPr>
          <w:rFonts w:ascii="Arial" w:hAnsi="Arial" w:cs="Arial"/>
          <w:color w:val="000000"/>
          <w:kern w:val="0"/>
          <w:lang w:eastAsia="es-ES"/>
        </w:rPr>
        <w:t>ión adicional, véase la publica</w:t>
      </w:r>
      <w:r w:rsidRPr="00713D95">
        <w:rPr>
          <w:rFonts w:ascii="Arial" w:hAnsi="Arial" w:cs="Arial"/>
          <w:color w:val="000000"/>
          <w:kern w:val="0"/>
          <w:lang w:eastAsia="es-ES"/>
        </w:rPr>
        <w:t xml:space="preserve">ción </w:t>
      </w:r>
      <w:r w:rsidRPr="00713D95">
        <w:rPr>
          <w:rFonts w:ascii="Arial" w:hAnsi="Arial" w:cs="Arial"/>
          <w:i/>
          <w:iCs/>
          <w:color w:val="000000"/>
          <w:kern w:val="0"/>
          <w:lang w:eastAsia="es-ES"/>
        </w:rPr>
        <w:t xml:space="preserve">Standard </w:t>
      </w:r>
      <w:proofErr w:type="spellStart"/>
      <w:r w:rsidRPr="00D33AAA">
        <w:rPr>
          <w:rFonts w:ascii="Arial" w:hAnsi="Arial" w:cs="Arial"/>
          <w:i/>
          <w:iCs/>
          <w:color w:val="000000"/>
          <w:kern w:val="0"/>
          <w:lang w:eastAsia="es-ES"/>
        </w:rPr>
        <w:t>for</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Health</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Care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Facilities</w:t>
      </w:r>
      <w:proofErr w:type="spellEnd"/>
      <w:r w:rsidRPr="00713D95">
        <w:rPr>
          <w:rFonts w:ascii="Arial" w:hAnsi="Arial" w:cs="Arial"/>
          <w:i/>
          <w:iCs/>
          <w:color w:val="000000"/>
          <w:kern w:val="0"/>
          <w:lang w:eastAsia="es-ES"/>
        </w:rPr>
        <w:t xml:space="preserve">, </w:t>
      </w:r>
      <w:r w:rsidRPr="00713D95">
        <w:rPr>
          <w:rFonts w:ascii="Arial" w:hAnsi="Arial" w:cs="Arial"/>
          <w:color w:val="000000"/>
          <w:kern w:val="0"/>
          <w:lang w:eastAsia="es-ES"/>
        </w:rPr>
        <w:t xml:space="preserve">NFPA 99-1996.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(b) Generalidades. </w:t>
      </w:r>
    </w:p>
    <w:p w:rsidR="00D33AAA" w:rsidRPr="00713D95" w:rsidRDefault="00D33AAA" w:rsidP="00D33AAA">
      <w:pPr>
        <w:widowControl/>
        <w:overflowPunct/>
        <w:autoSpaceDE w:val="0"/>
        <w:autoSpaceDN w:val="0"/>
        <w:jc w:val="both"/>
        <w:rPr>
          <w:rFonts w:ascii="Arial" w:hAnsi="Arial" w:cs="Arial"/>
          <w:color w:val="000000"/>
          <w:kern w:val="0"/>
          <w:lang w:eastAsia="es-ES"/>
        </w:rPr>
      </w:pPr>
      <w:proofErr w:type="gramStart"/>
      <w:r w:rsidRPr="00713D95">
        <w:rPr>
          <w:rFonts w:ascii="Arial" w:hAnsi="Arial" w:cs="Arial"/>
          <w:b/>
          <w:bCs/>
          <w:color w:val="000000"/>
          <w:kern w:val="0"/>
          <w:position w:val="8"/>
          <w:vertAlign w:val="superscript"/>
          <w:lang w:eastAsia="es-ES"/>
        </w:rPr>
        <w:t>X</w:t>
      </w:r>
      <w:r w:rsidRPr="00713D95">
        <w:rPr>
          <w:rFonts w:ascii="Arial" w:hAnsi="Arial" w:cs="Arial"/>
          <w:b/>
          <w:bCs/>
          <w:color w:val="000000"/>
          <w:kern w:val="0"/>
          <w:lang w:eastAsia="es-ES"/>
        </w:rPr>
        <w:t>(</w:t>
      </w:r>
      <w:proofErr w:type="gramEnd"/>
      <w:r w:rsidRPr="00713D95">
        <w:rPr>
          <w:rFonts w:ascii="Arial" w:hAnsi="Arial" w:cs="Arial"/>
          <w:b/>
          <w:bCs/>
          <w:color w:val="000000"/>
          <w:kern w:val="0"/>
          <w:lang w:eastAsia="es-ES"/>
        </w:rPr>
        <w:t xml:space="preserve">1) </w:t>
      </w:r>
      <w:r w:rsidRPr="00713D95">
        <w:rPr>
          <w:rFonts w:ascii="Arial" w:hAnsi="Arial" w:cs="Arial"/>
          <w:color w:val="000000"/>
          <w:kern w:val="0"/>
          <w:lang w:eastAsia="es-ES"/>
        </w:rPr>
        <w:t xml:space="preserve">Los sistemas eléctricos esenciales para hospitales deben constar de dos sistemas independientes capaces de alimentar un número limitado de inmuebles de alumbrado y fuerza, que se consideren esenciales para la seguridad de la vida y la operación efectiva del hospital durante el tiempo en que el servicio eléctrico se interrumpe por cualquier razón. Estos dos sistemas deben ser el de emergencia y el de equipos. </w:t>
      </w:r>
    </w:p>
    <w:p w:rsidR="00D33AAA" w:rsidRPr="00713D95" w:rsidRDefault="00D33AAA" w:rsidP="00D33AAA">
      <w:pPr>
        <w:widowControl/>
        <w:overflowPunct/>
        <w:autoSpaceDE w:val="0"/>
        <w:autoSpaceDN w:val="0"/>
        <w:jc w:val="both"/>
        <w:rPr>
          <w:rFonts w:ascii="Arial" w:hAnsi="Arial" w:cs="Arial"/>
          <w:color w:val="000000"/>
          <w:kern w:val="0"/>
          <w:lang w:eastAsia="es-ES"/>
        </w:rPr>
      </w:pPr>
      <w:proofErr w:type="gramStart"/>
      <w:r w:rsidRPr="00713D95">
        <w:rPr>
          <w:rFonts w:ascii="Arial" w:hAnsi="Arial" w:cs="Arial"/>
          <w:b/>
          <w:bCs/>
          <w:color w:val="000000"/>
          <w:kern w:val="0"/>
          <w:position w:val="8"/>
          <w:vertAlign w:val="superscript"/>
          <w:lang w:eastAsia="es-ES"/>
        </w:rPr>
        <w:t>X</w:t>
      </w:r>
      <w:r w:rsidRPr="00713D95">
        <w:rPr>
          <w:rFonts w:ascii="Arial" w:hAnsi="Arial" w:cs="Arial"/>
          <w:b/>
          <w:bCs/>
          <w:color w:val="000000"/>
          <w:kern w:val="0"/>
          <w:lang w:eastAsia="es-ES"/>
        </w:rPr>
        <w:t>(</w:t>
      </w:r>
      <w:proofErr w:type="gramEnd"/>
      <w:r w:rsidRPr="00713D95">
        <w:rPr>
          <w:rFonts w:ascii="Arial" w:hAnsi="Arial" w:cs="Arial"/>
          <w:b/>
          <w:bCs/>
          <w:color w:val="000000"/>
          <w:kern w:val="0"/>
          <w:lang w:eastAsia="es-ES"/>
        </w:rPr>
        <w:t xml:space="preserve">2) </w:t>
      </w:r>
      <w:r w:rsidRPr="00713D95">
        <w:rPr>
          <w:rFonts w:ascii="Arial" w:hAnsi="Arial" w:cs="Arial"/>
          <w:color w:val="000000"/>
          <w:kern w:val="0"/>
          <w:lang w:eastAsia="es-ES"/>
        </w:rPr>
        <w:t>El sistema de emerg</w:t>
      </w:r>
      <w:r>
        <w:rPr>
          <w:rFonts w:ascii="Arial" w:hAnsi="Arial" w:cs="Arial"/>
          <w:color w:val="000000"/>
          <w:kern w:val="0"/>
          <w:lang w:eastAsia="es-ES"/>
        </w:rPr>
        <w:t>encia se debe limitar a los cir</w:t>
      </w:r>
      <w:r w:rsidRPr="00713D95">
        <w:rPr>
          <w:rFonts w:ascii="Arial" w:hAnsi="Arial" w:cs="Arial"/>
          <w:color w:val="000000"/>
          <w:kern w:val="0"/>
          <w:lang w:eastAsia="es-ES"/>
        </w:rPr>
        <w:t xml:space="preserve">cuitos esenciales de seguridad para la vida y de atención crítica a los pacientes. Estos dos circuitos se denominan el ramal de seguridad para la vida y el ramal crítico. </w:t>
      </w:r>
    </w:p>
    <w:p w:rsidR="00D33AAA" w:rsidRPr="00713D95" w:rsidRDefault="00D33AAA" w:rsidP="00D33AAA">
      <w:pPr>
        <w:widowControl/>
        <w:overflowPunct/>
        <w:autoSpaceDE w:val="0"/>
        <w:autoSpaceDN w:val="0"/>
        <w:jc w:val="both"/>
        <w:rPr>
          <w:rFonts w:ascii="Arial" w:hAnsi="Arial" w:cs="Arial"/>
          <w:color w:val="000000"/>
          <w:kern w:val="0"/>
          <w:lang w:eastAsia="es-ES"/>
        </w:rPr>
      </w:pPr>
      <w:proofErr w:type="gramStart"/>
      <w:r w:rsidRPr="00713D95">
        <w:rPr>
          <w:rFonts w:ascii="Arial" w:hAnsi="Arial" w:cs="Arial"/>
          <w:b/>
          <w:bCs/>
          <w:color w:val="000000"/>
          <w:kern w:val="0"/>
          <w:position w:val="8"/>
          <w:vertAlign w:val="superscript"/>
          <w:lang w:eastAsia="es-ES"/>
        </w:rPr>
        <w:t>X</w:t>
      </w:r>
      <w:r w:rsidRPr="00713D95">
        <w:rPr>
          <w:rFonts w:ascii="Arial" w:hAnsi="Arial" w:cs="Arial"/>
          <w:b/>
          <w:bCs/>
          <w:color w:val="000000"/>
          <w:kern w:val="0"/>
          <w:lang w:eastAsia="es-ES"/>
        </w:rPr>
        <w:t>(</w:t>
      </w:r>
      <w:proofErr w:type="gramEnd"/>
      <w:r w:rsidRPr="00713D95">
        <w:rPr>
          <w:rFonts w:ascii="Arial" w:hAnsi="Arial" w:cs="Arial"/>
          <w:b/>
          <w:bCs/>
          <w:color w:val="000000"/>
          <w:kern w:val="0"/>
          <w:lang w:eastAsia="es-ES"/>
        </w:rPr>
        <w:t xml:space="preserve">3) </w:t>
      </w:r>
      <w:r w:rsidRPr="00713D95">
        <w:rPr>
          <w:rFonts w:ascii="Arial" w:hAnsi="Arial" w:cs="Arial"/>
          <w:color w:val="000000"/>
          <w:kern w:val="0"/>
          <w:lang w:eastAsia="es-ES"/>
        </w:rPr>
        <w:t>El sistema de equi</w:t>
      </w:r>
      <w:r>
        <w:rPr>
          <w:rFonts w:ascii="Arial" w:hAnsi="Arial" w:cs="Arial"/>
          <w:color w:val="000000"/>
          <w:kern w:val="0"/>
          <w:lang w:eastAsia="es-ES"/>
        </w:rPr>
        <w:t>pos debe alimentar los principa</w:t>
      </w:r>
      <w:r w:rsidRPr="00713D95">
        <w:rPr>
          <w:rFonts w:ascii="Arial" w:hAnsi="Arial" w:cs="Arial"/>
          <w:color w:val="000000"/>
          <w:kern w:val="0"/>
          <w:lang w:eastAsia="es-ES"/>
        </w:rPr>
        <w:t xml:space="preserve">les equipos eléctricos necesarios para el cuidado a los pacientes y la operación básica del hospital. </w:t>
      </w:r>
    </w:p>
    <w:p w:rsidR="00D33AAA" w:rsidRPr="00713D95" w:rsidRDefault="00D33AAA" w:rsidP="00D33AAA">
      <w:pPr>
        <w:widowControl/>
        <w:overflowPunct/>
        <w:autoSpaceDE w:val="0"/>
        <w:autoSpaceDN w:val="0"/>
        <w:jc w:val="both"/>
        <w:rPr>
          <w:rFonts w:ascii="Arial" w:hAnsi="Arial" w:cs="Arial"/>
          <w:color w:val="000000"/>
          <w:kern w:val="0"/>
          <w:lang w:eastAsia="es-ES"/>
        </w:rPr>
      </w:pPr>
      <w:proofErr w:type="gramStart"/>
      <w:r w:rsidRPr="00713D95">
        <w:rPr>
          <w:rFonts w:ascii="Arial" w:hAnsi="Arial" w:cs="Arial"/>
          <w:b/>
          <w:bCs/>
          <w:color w:val="000000"/>
          <w:kern w:val="0"/>
          <w:position w:val="8"/>
          <w:vertAlign w:val="superscript"/>
          <w:lang w:eastAsia="es-ES"/>
        </w:rPr>
        <w:t>X</w:t>
      </w:r>
      <w:r w:rsidRPr="00713D95">
        <w:rPr>
          <w:rFonts w:ascii="Arial" w:hAnsi="Arial" w:cs="Arial"/>
          <w:b/>
          <w:bCs/>
          <w:color w:val="000000"/>
          <w:kern w:val="0"/>
          <w:lang w:eastAsia="es-ES"/>
        </w:rPr>
        <w:t>(</w:t>
      </w:r>
      <w:proofErr w:type="gramEnd"/>
      <w:r w:rsidRPr="00713D95">
        <w:rPr>
          <w:rFonts w:ascii="Arial" w:hAnsi="Arial" w:cs="Arial"/>
          <w:b/>
          <w:bCs/>
          <w:color w:val="000000"/>
          <w:kern w:val="0"/>
          <w:lang w:eastAsia="es-ES"/>
        </w:rPr>
        <w:t xml:space="preserve">4) </w:t>
      </w:r>
      <w:r w:rsidRPr="00713D95">
        <w:rPr>
          <w:rFonts w:ascii="Arial" w:hAnsi="Arial" w:cs="Arial"/>
          <w:color w:val="000000"/>
          <w:kern w:val="0"/>
          <w:lang w:eastAsia="es-ES"/>
        </w:rPr>
        <w:t>El número de interruptores de transferenci</w:t>
      </w:r>
      <w:r>
        <w:rPr>
          <w:rFonts w:ascii="Arial" w:hAnsi="Arial" w:cs="Arial"/>
          <w:color w:val="000000"/>
          <w:kern w:val="0"/>
          <w:lang w:eastAsia="es-ES"/>
        </w:rPr>
        <w:t>a utili</w:t>
      </w:r>
      <w:r w:rsidRPr="00713D95">
        <w:rPr>
          <w:rFonts w:ascii="Arial" w:hAnsi="Arial" w:cs="Arial"/>
          <w:color w:val="000000"/>
          <w:kern w:val="0"/>
          <w:lang w:eastAsia="es-ES"/>
        </w:rPr>
        <w:t>zados se debe basar en consideraciones de confiabilidad, diseño y cargas. Cada r</w:t>
      </w:r>
      <w:r>
        <w:rPr>
          <w:rFonts w:ascii="Arial" w:hAnsi="Arial" w:cs="Arial"/>
          <w:color w:val="000000"/>
          <w:kern w:val="0"/>
          <w:lang w:eastAsia="es-ES"/>
        </w:rPr>
        <w:t>amal del sistema eléctrico esen</w:t>
      </w:r>
      <w:r w:rsidRPr="00713D95">
        <w:rPr>
          <w:rFonts w:ascii="Arial" w:hAnsi="Arial" w:cs="Arial"/>
          <w:color w:val="000000"/>
          <w:kern w:val="0"/>
          <w:lang w:eastAsia="es-ES"/>
        </w:rPr>
        <w:t>cial debe estar alimentado por uno o más interruptores de transferencia, como se observa en las figuras 517-30(a) y 517-30(b). Se permitirá q</w:t>
      </w:r>
      <w:r>
        <w:rPr>
          <w:rFonts w:ascii="Arial" w:hAnsi="Arial" w:cs="Arial"/>
          <w:color w:val="000000"/>
          <w:kern w:val="0"/>
          <w:lang w:eastAsia="es-ES"/>
        </w:rPr>
        <w:t>ue un interruptor de transferen</w:t>
      </w:r>
      <w:r w:rsidRPr="00713D95">
        <w:rPr>
          <w:rFonts w:ascii="Arial" w:hAnsi="Arial" w:cs="Arial"/>
          <w:color w:val="000000"/>
          <w:kern w:val="0"/>
          <w:lang w:eastAsia="es-ES"/>
        </w:rPr>
        <w:t>cia alimente uno o más ramales o sistemas en una instalación con demanda máxima del si</w:t>
      </w:r>
      <w:r>
        <w:rPr>
          <w:rFonts w:ascii="Arial" w:hAnsi="Arial" w:cs="Arial"/>
          <w:color w:val="000000"/>
          <w:kern w:val="0"/>
          <w:lang w:eastAsia="es-ES"/>
        </w:rPr>
        <w:t>stema eléctrico esencial de 150</w:t>
      </w:r>
      <w:r w:rsidRPr="00713D95">
        <w:rPr>
          <w:rFonts w:ascii="Arial" w:hAnsi="Arial" w:cs="Arial"/>
          <w:color w:val="000000"/>
          <w:kern w:val="0"/>
          <w:lang w:eastAsia="es-ES"/>
        </w:rPr>
        <w:t xml:space="preserve">kVA, como se observa en la Figura 517-30(c).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color w:val="000000"/>
          <w:kern w:val="0"/>
          <w:lang w:eastAsia="es-ES"/>
        </w:rPr>
        <w:t xml:space="preserve">NLM: Véase la publicación </w:t>
      </w:r>
      <w:r w:rsidRPr="00713D95">
        <w:rPr>
          <w:rFonts w:ascii="Arial" w:hAnsi="Arial" w:cs="Arial"/>
          <w:i/>
          <w:iCs/>
          <w:color w:val="000000"/>
          <w:kern w:val="0"/>
          <w:lang w:eastAsia="es-ES"/>
        </w:rPr>
        <w:t xml:space="preserve">Standard </w:t>
      </w:r>
      <w:proofErr w:type="spellStart"/>
      <w:r w:rsidRPr="00D33AAA">
        <w:rPr>
          <w:rFonts w:ascii="Arial" w:hAnsi="Arial" w:cs="Arial"/>
          <w:i/>
          <w:iCs/>
          <w:color w:val="000000"/>
          <w:kern w:val="0"/>
          <w:lang w:eastAsia="es-ES"/>
        </w:rPr>
        <w:t>for</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Health</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Care</w:t>
      </w:r>
      <w:proofErr w:type="spellEnd"/>
      <w:r w:rsidRPr="00713D95">
        <w:rPr>
          <w:rFonts w:ascii="Arial" w:hAnsi="Arial" w:cs="Arial"/>
          <w:i/>
          <w:iCs/>
          <w:color w:val="000000"/>
          <w:kern w:val="0"/>
          <w:lang w:eastAsia="es-ES"/>
        </w:rPr>
        <w:t xml:space="preserve"> </w:t>
      </w:r>
      <w:proofErr w:type="spellStart"/>
      <w:r w:rsidRPr="00D33AAA">
        <w:rPr>
          <w:rFonts w:ascii="Arial" w:hAnsi="Arial" w:cs="Arial"/>
          <w:i/>
          <w:iCs/>
          <w:color w:val="000000"/>
          <w:kern w:val="0"/>
          <w:lang w:eastAsia="es-ES"/>
        </w:rPr>
        <w:t>Facilities</w:t>
      </w:r>
      <w:proofErr w:type="spellEnd"/>
      <w:r w:rsidRPr="00713D95">
        <w:rPr>
          <w:rFonts w:ascii="Arial" w:hAnsi="Arial" w:cs="Arial"/>
          <w:i/>
          <w:iCs/>
          <w:color w:val="000000"/>
          <w:kern w:val="0"/>
          <w:lang w:eastAsia="es-ES"/>
        </w:rPr>
        <w:t xml:space="preserve">, </w:t>
      </w:r>
      <w:r w:rsidRPr="00713D95">
        <w:rPr>
          <w:rFonts w:ascii="Arial" w:hAnsi="Arial" w:cs="Arial"/>
          <w:color w:val="000000"/>
          <w:kern w:val="0"/>
          <w:lang w:eastAsia="es-ES"/>
        </w:rPr>
        <w:t>NFPA 99-1996: 3-4.3.2, interruptores de transferencia de operación tipo I; 3-4.2.1</w:t>
      </w:r>
      <w:r>
        <w:rPr>
          <w:rFonts w:ascii="Arial" w:hAnsi="Arial" w:cs="Arial"/>
          <w:color w:val="000000"/>
          <w:kern w:val="0"/>
          <w:lang w:eastAsia="es-ES"/>
        </w:rPr>
        <w:t xml:space="preserve">.4, </w:t>
      </w:r>
      <w:r>
        <w:rPr>
          <w:rFonts w:ascii="Arial" w:hAnsi="Arial" w:cs="Arial"/>
          <w:color w:val="000000"/>
          <w:kern w:val="0"/>
          <w:lang w:eastAsia="es-ES"/>
        </w:rPr>
        <w:lastRenderedPageBreak/>
        <w:t>características de los inte</w:t>
      </w:r>
      <w:r w:rsidRPr="00713D95">
        <w:rPr>
          <w:rFonts w:ascii="Arial" w:hAnsi="Arial" w:cs="Arial"/>
          <w:color w:val="000000"/>
          <w:kern w:val="0"/>
          <w:lang w:eastAsia="es-ES"/>
        </w:rPr>
        <w:t>rruptores de transferencia automática y 3-4.2.1.6, características de los dispos</w:t>
      </w:r>
      <w:r>
        <w:rPr>
          <w:rFonts w:ascii="Arial" w:hAnsi="Arial" w:cs="Arial"/>
          <w:color w:val="000000"/>
          <w:kern w:val="0"/>
          <w:lang w:eastAsia="es-ES"/>
        </w:rPr>
        <w:t>itivos de transferencia no auto</w:t>
      </w:r>
      <w:r w:rsidRPr="00713D95">
        <w:rPr>
          <w:rFonts w:ascii="Arial" w:hAnsi="Arial" w:cs="Arial"/>
          <w:color w:val="000000"/>
          <w:kern w:val="0"/>
          <w:lang w:eastAsia="es-ES"/>
        </w:rPr>
        <w:t xml:space="preserve">mática.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(5) Otras cargas. </w:t>
      </w:r>
      <w:r w:rsidRPr="00713D95">
        <w:rPr>
          <w:rFonts w:ascii="Arial" w:hAnsi="Arial" w:cs="Arial"/>
          <w:color w:val="000000"/>
          <w:kern w:val="0"/>
          <w:lang w:eastAsia="es-ES"/>
        </w:rPr>
        <w:t>Las cargas alimentadas por equipos generadores no descrito</w:t>
      </w:r>
      <w:r>
        <w:rPr>
          <w:rFonts w:ascii="Arial" w:hAnsi="Arial" w:cs="Arial"/>
          <w:color w:val="000000"/>
          <w:kern w:val="0"/>
          <w:lang w:eastAsia="es-ES"/>
        </w:rPr>
        <w:t>s específicamente en las Seccio</w:t>
      </w:r>
      <w:r w:rsidRPr="00713D95">
        <w:rPr>
          <w:rFonts w:ascii="Arial" w:hAnsi="Arial" w:cs="Arial"/>
          <w:color w:val="000000"/>
          <w:kern w:val="0"/>
          <w:lang w:eastAsia="es-ES"/>
        </w:rPr>
        <w:t xml:space="preserve">nes 517-32, 517-33 y 517-34, deben estar alimentadas por sus propios interruptores de transferencia, de modo que estas cargas: </w:t>
      </w:r>
    </w:p>
    <w:p w:rsidR="00D33AAA" w:rsidRPr="00713D95" w:rsidRDefault="00D33AAA" w:rsidP="00D33AAA">
      <w:pPr>
        <w:widowControl/>
        <w:overflowPunct/>
        <w:autoSpaceDE w:val="0"/>
        <w:autoSpaceDN w:val="0"/>
        <w:rPr>
          <w:rFonts w:ascii="Arial" w:hAnsi="Arial" w:cs="Arial"/>
          <w:color w:val="000000"/>
          <w:kern w:val="0"/>
          <w:lang w:eastAsia="es-ES"/>
        </w:rPr>
      </w:pPr>
    </w:p>
    <w:p w:rsidR="00D33AAA" w:rsidRPr="00713D95" w:rsidRDefault="00D33AAA" w:rsidP="00D33AAA">
      <w:pPr>
        <w:widowControl/>
        <w:overflowPunct/>
        <w:autoSpaceDE w:val="0"/>
        <w:autoSpaceDN w:val="0"/>
        <w:ind w:left="360" w:hanging="360"/>
        <w:jc w:val="both"/>
        <w:rPr>
          <w:rFonts w:ascii="Arial" w:hAnsi="Arial" w:cs="Arial"/>
          <w:color w:val="000000"/>
          <w:kern w:val="0"/>
          <w:lang w:eastAsia="es-ES"/>
        </w:rPr>
      </w:pPr>
      <w:r w:rsidRPr="00713D95">
        <w:rPr>
          <w:rFonts w:ascii="Arial" w:hAnsi="Arial" w:cs="Arial"/>
          <w:color w:val="000000"/>
          <w:kern w:val="0"/>
          <w:lang w:eastAsia="es-ES"/>
        </w:rPr>
        <w:t xml:space="preserve">(a) No sean transferidas si la transferencia sobrecargará el equipo generador, y </w:t>
      </w:r>
    </w:p>
    <w:p w:rsidR="00D33AAA" w:rsidRPr="00713D95" w:rsidRDefault="00D33AAA" w:rsidP="00D33AAA">
      <w:pPr>
        <w:widowControl/>
        <w:overflowPunct/>
        <w:autoSpaceDE w:val="0"/>
        <w:autoSpaceDN w:val="0"/>
        <w:ind w:left="360" w:hanging="360"/>
        <w:jc w:val="both"/>
        <w:rPr>
          <w:rFonts w:ascii="Arial" w:hAnsi="Arial" w:cs="Arial"/>
          <w:color w:val="000000"/>
          <w:kern w:val="0"/>
          <w:lang w:eastAsia="es-ES"/>
        </w:rPr>
      </w:pPr>
    </w:p>
    <w:p w:rsidR="00D33AAA" w:rsidRPr="00713D95" w:rsidRDefault="00D33AAA" w:rsidP="00D33AAA">
      <w:pPr>
        <w:widowControl/>
        <w:overflowPunct/>
        <w:autoSpaceDE w:val="0"/>
        <w:autoSpaceDN w:val="0"/>
        <w:ind w:left="360" w:hanging="360"/>
        <w:jc w:val="both"/>
        <w:rPr>
          <w:rFonts w:ascii="Arial" w:hAnsi="Arial" w:cs="Arial"/>
          <w:color w:val="000000"/>
          <w:kern w:val="0"/>
          <w:lang w:eastAsia="es-ES"/>
        </w:rPr>
      </w:pPr>
      <w:r w:rsidRPr="00713D95">
        <w:rPr>
          <w:rFonts w:ascii="Arial" w:hAnsi="Arial" w:cs="Arial"/>
          <w:color w:val="000000"/>
          <w:kern w:val="0"/>
          <w:lang w:eastAsia="es-ES"/>
        </w:rPr>
        <w:t xml:space="preserve">(b) Se desconecten automáticamente si se produce una sobrecarga del equipo generador. </w:t>
      </w: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(6) </w:t>
      </w:r>
      <w:r w:rsidRPr="00713D95">
        <w:rPr>
          <w:rFonts w:ascii="Arial" w:hAnsi="Arial" w:cs="Arial"/>
          <w:color w:val="000000"/>
          <w:kern w:val="0"/>
          <w:lang w:eastAsia="es-ES"/>
        </w:rPr>
        <w:t xml:space="preserve">Se permitirá que las fuentes de alimentación de los hospitales y las fuentes de alimentación alternativas de los hospitales alimenten el sistema eléctrico esencial de instalaciones contiguas o en el mismo sitio. </w:t>
      </w:r>
    </w:p>
    <w:p w:rsidR="00D33AAA" w:rsidRPr="00713D95" w:rsidRDefault="00D33AAA" w:rsidP="00D33AAA">
      <w:pPr>
        <w:widowControl/>
        <w:overflowPunct/>
        <w:autoSpaceDE w:val="0"/>
        <w:autoSpaceDN w:val="0"/>
        <w:rPr>
          <w:rFonts w:ascii="Arial" w:hAnsi="Arial" w:cs="Arial"/>
          <w:color w:val="000000"/>
          <w:kern w:val="0"/>
          <w:lang w:eastAsia="es-ES"/>
        </w:rPr>
      </w:pP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b/>
          <w:bCs/>
          <w:color w:val="000000"/>
          <w:kern w:val="0"/>
          <w:lang w:eastAsia="es-ES"/>
        </w:rPr>
        <w:t xml:space="preserve">(c) Requisitos del alambrado. </w:t>
      </w:r>
    </w:p>
    <w:p w:rsidR="00D33AAA" w:rsidRPr="00713D95" w:rsidRDefault="00D33AAA" w:rsidP="00D33AAA">
      <w:pPr>
        <w:widowControl/>
        <w:overflowPunct/>
        <w:autoSpaceDE w:val="0"/>
        <w:autoSpaceDN w:val="0"/>
        <w:rPr>
          <w:rFonts w:ascii="Arial" w:hAnsi="Arial" w:cs="Arial"/>
          <w:color w:val="000000"/>
          <w:kern w:val="0"/>
          <w:lang w:eastAsia="es-ES"/>
        </w:rPr>
      </w:pPr>
    </w:p>
    <w:p w:rsidR="00D33AAA" w:rsidRPr="00713D95" w:rsidRDefault="00D33AAA" w:rsidP="00D33AAA">
      <w:pPr>
        <w:widowControl/>
        <w:overflowPunct/>
        <w:autoSpaceDE w:val="0"/>
        <w:autoSpaceDN w:val="0"/>
        <w:ind w:firstLine="180"/>
        <w:jc w:val="both"/>
        <w:rPr>
          <w:rFonts w:ascii="Arial" w:hAnsi="Arial" w:cs="Arial"/>
          <w:color w:val="000000"/>
          <w:kern w:val="0"/>
          <w:lang w:eastAsia="es-ES"/>
        </w:rPr>
      </w:pPr>
      <w:r w:rsidRPr="00713D95">
        <w:rPr>
          <w:rFonts w:ascii="Arial" w:hAnsi="Arial" w:cs="Arial"/>
          <w:b/>
          <w:bCs/>
          <w:color w:val="000000"/>
          <w:kern w:val="0"/>
          <w:lang w:eastAsia="es-ES"/>
        </w:rPr>
        <w:t xml:space="preserve">(1) Separación de otros circuitos. </w:t>
      </w:r>
      <w:r w:rsidRPr="00713D95">
        <w:rPr>
          <w:rFonts w:ascii="Arial" w:hAnsi="Arial" w:cs="Arial"/>
          <w:color w:val="000000"/>
          <w:kern w:val="0"/>
          <w:lang w:eastAsia="es-ES"/>
        </w:rPr>
        <w:t>El ramal de seguridad para la vida y el ramal crítico del sistema de emergencia deben ma</w:t>
      </w:r>
      <w:r>
        <w:rPr>
          <w:rFonts w:ascii="Arial" w:hAnsi="Arial" w:cs="Arial"/>
          <w:color w:val="000000"/>
          <w:kern w:val="0"/>
          <w:lang w:eastAsia="es-ES"/>
        </w:rPr>
        <w:t>ntenerse totalmente independien</w:t>
      </w:r>
      <w:r w:rsidRPr="00713D95">
        <w:rPr>
          <w:rFonts w:ascii="Arial" w:hAnsi="Arial" w:cs="Arial"/>
          <w:color w:val="000000"/>
          <w:kern w:val="0"/>
          <w:lang w:eastAsia="es-ES"/>
        </w:rPr>
        <w:t xml:space="preserve">tes de cualquier otro alambrado y equipo y no deben entrar en las mismas canalizaciones, cajas o gabinetes con otros ni con ningún otro alambrado. </w:t>
      </w:r>
    </w:p>
    <w:p w:rsidR="00D33AAA" w:rsidRPr="00713D95" w:rsidRDefault="00D33AAA" w:rsidP="00D33AAA">
      <w:pPr>
        <w:widowControl/>
        <w:overflowPunct/>
        <w:autoSpaceDE w:val="0"/>
        <w:autoSpaceDN w:val="0"/>
        <w:rPr>
          <w:rFonts w:ascii="Arial" w:hAnsi="Arial" w:cs="Arial"/>
          <w:color w:val="000000"/>
          <w:kern w:val="0"/>
          <w:lang w:eastAsia="es-ES"/>
        </w:rPr>
      </w:pPr>
    </w:p>
    <w:p w:rsidR="00D33AAA" w:rsidRPr="00713D95" w:rsidRDefault="00D33AAA" w:rsidP="00D33AAA">
      <w:pPr>
        <w:widowControl/>
        <w:overflowPunct/>
        <w:autoSpaceDE w:val="0"/>
        <w:autoSpaceDN w:val="0"/>
        <w:jc w:val="both"/>
        <w:rPr>
          <w:rFonts w:ascii="Arial" w:hAnsi="Arial" w:cs="Arial"/>
          <w:color w:val="000000"/>
          <w:kern w:val="0"/>
          <w:lang w:eastAsia="es-ES"/>
        </w:rPr>
      </w:pPr>
      <w:r w:rsidRPr="00713D95">
        <w:rPr>
          <w:rFonts w:ascii="Arial" w:hAnsi="Arial" w:cs="Arial"/>
          <w:color w:val="000000"/>
          <w:kern w:val="0"/>
          <w:lang w:eastAsia="es-ES"/>
        </w:rPr>
        <w:t>Se permitirá que el alambrado del ramal de seguridad para la vida y el ramal c</w:t>
      </w:r>
      <w:r>
        <w:rPr>
          <w:rFonts w:ascii="Arial" w:hAnsi="Arial" w:cs="Arial"/>
          <w:color w:val="000000"/>
          <w:kern w:val="0"/>
          <w:lang w:eastAsia="es-ES"/>
        </w:rPr>
        <w:t>rítico ocupen las mismas canali</w:t>
      </w:r>
      <w:r w:rsidRPr="00713D95">
        <w:rPr>
          <w:rFonts w:ascii="Arial" w:hAnsi="Arial" w:cs="Arial"/>
          <w:color w:val="000000"/>
          <w:kern w:val="0"/>
          <w:lang w:eastAsia="es-ES"/>
        </w:rPr>
        <w:t xml:space="preserve">zaciones, cajas o gabinetes de otros circuitos que no son parte del ramal, cuando este alambrado: </w:t>
      </w:r>
    </w:p>
    <w:p w:rsidR="00D33AAA" w:rsidRPr="00713D95" w:rsidRDefault="00D33AAA" w:rsidP="00D33AAA">
      <w:pPr>
        <w:widowControl/>
        <w:overflowPunct/>
        <w:autoSpaceDE w:val="0"/>
        <w:autoSpaceDN w:val="0"/>
        <w:rPr>
          <w:rFonts w:ascii="Arial" w:hAnsi="Arial" w:cs="Arial"/>
          <w:color w:val="000000"/>
          <w:kern w:val="0"/>
          <w:lang w:eastAsia="es-ES"/>
        </w:rPr>
      </w:pP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r w:rsidRPr="00713D95">
        <w:rPr>
          <w:rFonts w:ascii="Arial" w:hAnsi="Arial" w:cs="Arial"/>
          <w:color w:val="000000"/>
          <w:kern w:val="0"/>
          <w:lang w:eastAsia="es-ES"/>
        </w:rPr>
        <w:t xml:space="preserve">(1) Esté en encerramientos de equipos de transferencia, o </w:t>
      </w: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r w:rsidRPr="00713D95">
        <w:rPr>
          <w:rFonts w:ascii="Arial" w:hAnsi="Arial" w:cs="Arial"/>
          <w:color w:val="000000"/>
          <w:kern w:val="0"/>
          <w:lang w:eastAsia="es-ES"/>
        </w:rPr>
        <w:t xml:space="preserve">(2) Esté en los accesorios de alumbrado de salida o de emergencia alimentados por dos fuentes, o </w:t>
      </w: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p>
    <w:p w:rsidR="00D33AAA" w:rsidRPr="00713D95" w:rsidRDefault="00D33AAA" w:rsidP="00D33AAA">
      <w:pPr>
        <w:widowControl/>
        <w:overflowPunct/>
        <w:autoSpaceDE w:val="0"/>
        <w:autoSpaceDN w:val="0"/>
        <w:ind w:left="280" w:hanging="280"/>
        <w:jc w:val="both"/>
        <w:rPr>
          <w:rFonts w:ascii="Arial" w:hAnsi="Arial" w:cs="Arial"/>
          <w:color w:val="000000"/>
          <w:kern w:val="0"/>
          <w:lang w:eastAsia="es-ES"/>
        </w:rPr>
      </w:pPr>
      <w:r w:rsidRPr="00713D95">
        <w:rPr>
          <w:rFonts w:ascii="Arial" w:hAnsi="Arial" w:cs="Arial"/>
          <w:color w:val="000000"/>
          <w:kern w:val="0"/>
          <w:lang w:eastAsia="es-ES"/>
        </w:rPr>
        <w:t xml:space="preserve">(3) Esté en una caja de empalmes común conectada a los accesorios de alumbrado de salida o de emergencia alimentados desde dos fuentes, o </w:t>
      </w:r>
    </w:p>
    <w:p w:rsidR="00D33AAA" w:rsidRPr="00713D95" w:rsidRDefault="00D33AAA" w:rsidP="00D33AAA">
      <w:pPr>
        <w:widowControl/>
        <w:overflowPunct/>
        <w:autoSpaceDE w:val="0"/>
        <w:autoSpaceDN w:val="0"/>
        <w:ind w:left="280" w:hanging="280"/>
        <w:jc w:val="both"/>
        <w:rPr>
          <w:rFonts w:ascii="Arial" w:hAnsi="Arial" w:cs="Arial"/>
          <w:color w:val="000000"/>
          <w:kern w:val="0"/>
          <w:lang w:eastAsia="es-ES"/>
        </w:rPr>
      </w:pP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r w:rsidRPr="00713D95">
        <w:rPr>
          <w:rFonts w:ascii="Arial" w:hAnsi="Arial" w:cs="Arial"/>
          <w:color w:val="000000"/>
          <w:kern w:val="0"/>
          <w:lang w:eastAsia="es-ES"/>
        </w:rPr>
        <w:t xml:space="preserve">(4) Sea para dos o más circuitos de emergencia alimentados desde el mismo ramal. </w:t>
      </w:r>
    </w:p>
    <w:p w:rsidR="00D33AAA" w:rsidRPr="00713D95" w:rsidRDefault="00D33AAA" w:rsidP="00D33AAA">
      <w:pPr>
        <w:widowControl/>
        <w:overflowPunct/>
        <w:autoSpaceDE w:val="0"/>
        <w:autoSpaceDN w:val="0"/>
        <w:ind w:left="280" w:hanging="280"/>
        <w:rPr>
          <w:rFonts w:ascii="Arial" w:hAnsi="Arial" w:cs="Arial"/>
          <w:color w:val="000000"/>
          <w:kern w:val="0"/>
          <w:lang w:eastAsia="es-ES"/>
        </w:rPr>
      </w:pPr>
    </w:p>
    <w:p w:rsidR="00D33AAA" w:rsidRPr="00713D95" w:rsidRDefault="00D33AAA" w:rsidP="00D33AAA">
      <w:pPr>
        <w:widowControl/>
        <w:overflowPunct/>
        <w:autoSpaceDE w:val="0"/>
        <w:autoSpaceDN w:val="0"/>
        <w:ind w:firstLine="180"/>
        <w:jc w:val="both"/>
        <w:rPr>
          <w:rFonts w:ascii="Arial" w:hAnsi="Arial" w:cs="Arial"/>
          <w:color w:val="000000"/>
          <w:kern w:val="0"/>
          <w:lang w:eastAsia="es-ES"/>
        </w:rPr>
      </w:pPr>
      <w:r w:rsidRPr="00713D95">
        <w:rPr>
          <w:rFonts w:ascii="Arial" w:hAnsi="Arial" w:cs="Arial"/>
          <w:b/>
          <w:bCs/>
          <w:color w:val="000000"/>
          <w:kern w:val="0"/>
          <w:lang w:eastAsia="es-ES"/>
        </w:rPr>
        <w:t xml:space="preserve">(2) </w:t>
      </w:r>
      <w:r w:rsidRPr="00713D95">
        <w:rPr>
          <w:rFonts w:ascii="Arial" w:hAnsi="Arial" w:cs="Arial"/>
          <w:color w:val="000000"/>
          <w:kern w:val="0"/>
          <w:lang w:eastAsia="es-ES"/>
        </w:rPr>
        <w:t xml:space="preserve">Se permitirá que el alambrado del sistema de equipos ocupe las mismas canalizaciones, cajas o gabinetes de otros circuitos que no formen parte del sistema de emergencia. </w:t>
      </w:r>
    </w:p>
    <w:p w:rsidR="00D33AAA" w:rsidRDefault="00D33AAA" w:rsidP="00D33AAA">
      <w:pPr>
        <w:widowControl/>
        <w:overflowPunct/>
        <w:autoSpaceDE w:val="0"/>
        <w:autoSpaceDN w:val="0"/>
        <w:spacing w:before="240"/>
        <w:jc w:val="both"/>
        <w:rPr>
          <w:rFonts w:ascii="Arial" w:hAnsi="Arial" w:cs="Arial"/>
          <w:color w:val="000000"/>
          <w:kern w:val="0"/>
        </w:rPr>
      </w:pPr>
    </w:p>
    <w:p w:rsidR="00D33AAA" w:rsidRDefault="00D33AAA" w:rsidP="00D33AAA">
      <w:pPr>
        <w:widowControl/>
        <w:overflowPunct/>
        <w:autoSpaceDE w:val="0"/>
        <w:autoSpaceDN w:val="0"/>
        <w:spacing w:before="240"/>
        <w:jc w:val="both"/>
        <w:rPr>
          <w:rFonts w:ascii="Arial" w:hAnsi="Arial" w:cs="Arial"/>
          <w:color w:val="000000"/>
          <w:kern w:val="0"/>
        </w:rPr>
      </w:pPr>
    </w:p>
    <w:p w:rsidR="00D33AAA" w:rsidRDefault="00D33AAA" w:rsidP="00D33AAA">
      <w:pPr>
        <w:spacing w:line="480" w:lineRule="auto"/>
        <w:jc w:val="center"/>
        <w:rPr>
          <w:rFonts w:ascii="Arial" w:hAnsi="Arial" w:cs="Arial"/>
          <w:b/>
          <w:sz w:val="32"/>
          <w:szCs w:val="32"/>
        </w:rPr>
      </w:pPr>
      <w:r w:rsidRPr="00FF2A4A">
        <w:rPr>
          <w:rFonts w:ascii="Arial" w:hAnsi="Arial" w:cs="Arial"/>
          <w:b/>
          <w:sz w:val="32"/>
          <w:szCs w:val="32"/>
        </w:rPr>
        <w:t>BIBLIOGRAFIA</w:t>
      </w:r>
    </w:p>
    <w:p w:rsidR="00D33AAA" w:rsidRPr="00FF2A4A" w:rsidRDefault="00D33AAA" w:rsidP="00D33AAA">
      <w:pPr>
        <w:spacing w:line="480" w:lineRule="auto"/>
        <w:jc w:val="center"/>
        <w:rPr>
          <w:rFonts w:ascii="Arial" w:hAnsi="Arial" w:cs="Arial"/>
          <w:b/>
          <w:sz w:val="32"/>
          <w:szCs w:val="32"/>
        </w:rPr>
      </w:pPr>
    </w:p>
    <w:p w:rsidR="00D33AAA" w:rsidRDefault="00D33AAA" w:rsidP="00D33AAA">
      <w:pPr>
        <w:spacing w:line="480" w:lineRule="auto"/>
        <w:jc w:val="both"/>
        <w:rPr>
          <w:rFonts w:ascii="Arial" w:hAnsi="Arial" w:cs="Arial"/>
        </w:rPr>
      </w:pPr>
      <w:r w:rsidRPr="00FF2A4A">
        <w:rPr>
          <w:rFonts w:ascii="Arial" w:hAnsi="Arial" w:cs="Arial"/>
        </w:rPr>
        <w:t>[1]  Mardones  Oscar, Pabellones Quirúrgicos  ¨STRYKER I- SUITE¨,</w:t>
      </w:r>
    </w:p>
    <w:p w:rsidR="00D33AAA" w:rsidRPr="00FF2A4A" w:rsidRDefault="00D33AAA" w:rsidP="00D33AAA">
      <w:pPr>
        <w:spacing w:line="480" w:lineRule="auto"/>
        <w:jc w:val="both"/>
        <w:rPr>
          <w:rFonts w:ascii="Arial" w:hAnsi="Arial" w:cs="Arial"/>
          <w:lang w:val="en-US"/>
        </w:rPr>
      </w:pPr>
      <w:r w:rsidRPr="00D33AAA">
        <w:rPr>
          <w:rFonts w:ascii="Arial" w:hAnsi="Arial" w:cs="Arial"/>
        </w:rPr>
        <w:t xml:space="preserve">      </w:t>
      </w:r>
      <w:r w:rsidRPr="00FF2A4A">
        <w:rPr>
          <w:rFonts w:ascii="Arial" w:hAnsi="Arial" w:cs="Arial"/>
          <w:lang w:val="en-US"/>
        </w:rPr>
        <w:t xml:space="preserve">Http:// </w:t>
      </w:r>
      <w:hyperlink w:history="1">
        <w:r w:rsidRPr="001B47AC">
          <w:rPr>
            <w:rStyle w:val="Hipervnculo"/>
            <w:rFonts w:ascii="Arial" w:hAnsi="Arial" w:cs="Arial"/>
            <w:lang w:val="en-US"/>
          </w:rPr>
          <w:t xml:space="preserve">www.stryker.com, </w:t>
        </w:r>
        <w:proofErr w:type="spellStart"/>
        <w:r w:rsidRPr="001B47AC">
          <w:rPr>
            <w:rStyle w:val="Hipervnculo"/>
            <w:rFonts w:ascii="Arial" w:hAnsi="Arial" w:cs="Arial"/>
            <w:lang w:val="en-US"/>
          </w:rPr>
          <w:t>chile</w:t>
        </w:r>
        <w:proofErr w:type="spellEnd"/>
      </w:hyperlink>
      <w:r w:rsidRPr="00FF2A4A">
        <w:rPr>
          <w:rFonts w:ascii="Arial" w:hAnsi="Arial" w:cs="Arial"/>
          <w:lang w:val="en-US"/>
        </w:rPr>
        <w:t xml:space="preserve"> 2009.</w:t>
      </w:r>
    </w:p>
    <w:p w:rsidR="00D33AAA" w:rsidRPr="00FF2A4A" w:rsidRDefault="00D33AAA" w:rsidP="00D33AAA">
      <w:pPr>
        <w:spacing w:line="480" w:lineRule="auto"/>
        <w:jc w:val="both"/>
        <w:rPr>
          <w:rFonts w:ascii="Arial" w:hAnsi="Arial" w:cs="Arial"/>
          <w:lang w:val="en-US"/>
        </w:rPr>
      </w:pPr>
    </w:p>
    <w:p w:rsidR="00D33AAA" w:rsidRDefault="00D33AAA" w:rsidP="00D33AAA">
      <w:pPr>
        <w:spacing w:line="480" w:lineRule="auto"/>
        <w:jc w:val="both"/>
        <w:rPr>
          <w:rFonts w:ascii="Arial" w:hAnsi="Arial" w:cs="Arial"/>
        </w:rPr>
      </w:pPr>
      <w:r w:rsidRPr="00FF2A4A">
        <w:rPr>
          <w:rFonts w:ascii="Arial" w:hAnsi="Arial" w:cs="Arial"/>
        </w:rPr>
        <w:t xml:space="preserve">[2] Soler Carlos Oscar, Resumen ¨ Instalaciones Eléctricas para uso </w:t>
      </w:r>
    </w:p>
    <w:p w:rsidR="00D33AA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Hospitalario¨,</w:t>
      </w:r>
    </w:p>
    <w:p w:rsidR="00D33AAA" w:rsidRDefault="00D33AAA" w:rsidP="00D33AAA">
      <w:pPr>
        <w:spacing w:line="480" w:lineRule="auto"/>
        <w:jc w:val="both"/>
        <w:rPr>
          <w:rFonts w:ascii="Arial" w:hAnsi="Arial" w:cs="Arial"/>
        </w:rPr>
      </w:pPr>
      <w:r>
        <w:rPr>
          <w:rFonts w:ascii="Arial" w:hAnsi="Arial" w:cs="Arial"/>
        </w:rPr>
        <w:t xml:space="preserve">      </w:t>
      </w:r>
      <w:hyperlink r:id="rId34" w:history="1">
        <w:r w:rsidRPr="001B47AC">
          <w:rPr>
            <w:rStyle w:val="Hipervnculo"/>
            <w:rFonts w:ascii="Arial" w:hAnsi="Arial" w:cs="Arial"/>
          </w:rPr>
          <w:t>http://es.scribd.com/doc/23638772/1-Premio-Seguridad-Eléctrica</w:t>
        </w:r>
      </w:hyperlink>
      <w:r>
        <w:rPr>
          <w:rFonts w:ascii="Arial" w:hAnsi="Arial" w:cs="Arial"/>
        </w:rPr>
        <w:t xml:space="preserve">, </w:t>
      </w:r>
      <w:r w:rsidRPr="00FF2A4A">
        <w:rPr>
          <w:rFonts w:ascii="Arial" w:hAnsi="Arial" w:cs="Arial"/>
        </w:rPr>
        <w:t xml:space="preserve">Fecha </w:t>
      </w:r>
      <w:r>
        <w:rPr>
          <w:rFonts w:ascii="Arial" w:hAnsi="Arial" w:cs="Arial"/>
        </w:rPr>
        <w:t xml:space="preserve"> </w:t>
      </w:r>
    </w:p>
    <w:p w:rsidR="00D33AAA" w:rsidRPr="00FF2A4A" w:rsidRDefault="00D33AAA" w:rsidP="00D33AAA">
      <w:pPr>
        <w:spacing w:line="480" w:lineRule="auto"/>
        <w:jc w:val="both"/>
        <w:rPr>
          <w:rFonts w:ascii="Arial" w:hAnsi="Arial" w:cs="Arial"/>
        </w:rPr>
      </w:pPr>
      <w:r>
        <w:rPr>
          <w:rFonts w:ascii="Arial" w:hAnsi="Arial" w:cs="Arial"/>
        </w:rPr>
        <w:t xml:space="preserve">      </w:t>
      </w:r>
      <w:proofErr w:type="gramStart"/>
      <w:r w:rsidRPr="00FF2A4A">
        <w:rPr>
          <w:rFonts w:ascii="Arial" w:hAnsi="Arial" w:cs="Arial"/>
        </w:rPr>
        <w:t>de</w:t>
      </w:r>
      <w:proofErr w:type="gramEnd"/>
      <w:r w:rsidRPr="00FF2A4A">
        <w:rPr>
          <w:rFonts w:ascii="Arial" w:hAnsi="Arial" w:cs="Arial"/>
        </w:rPr>
        <w:t xml:space="preserve"> consulta abril 2011</w:t>
      </w:r>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t xml:space="preserve">[3] Calzada Sáez Sara, Universidad  Pontificia </w:t>
      </w:r>
      <w:proofErr w:type="gramStart"/>
      <w:r w:rsidRPr="00FF2A4A">
        <w:rPr>
          <w:rFonts w:ascii="Arial" w:hAnsi="Arial" w:cs="Arial"/>
        </w:rPr>
        <w:t>Comillas ,</w:t>
      </w:r>
      <w:proofErr w:type="gramEnd"/>
      <w:r w:rsidRPr="00FF2A4A">
        <w:rPr>
          <w:rFonts w:ascii="Arial" w:hAnsi="Arial" w:cs="Arial"/>
        </w:rPr>
        <w:t xml:space="preserve"> Instalación Eléctrica  </w:t>
      </w:r>
    </w:p>
    <w:p w:rsidR="00D33AAA" w:rsidRPr="00FF2A4A" w:rsidRDefault="00D33AAA" w:rsidP="00D33AAA">
      <w:pPr>
        <w:spacing w:line="480" w:lineRule="auto"/>
        <w:jc w:val="both"/>
        <w:rPr>
          <w:rFonts w:ascii="Arial" w:hAnsi="Arial" w:cs="Arial"/>
        </w:rPr>
      </w:pPr>
      <w:r>
        <w:rPr>
          <w:rFonts w:ascii="Arial" w:hAnsi="Arial" w:cs="Arial"/>
        </w:rPr>
        <w:t xml:space="preserve">      </w:t>
      </w:r>
      <w:proofErr w:type="gramStart"/>
      <w:r w:rsidRPr="00FF2A4A">
        <w:rPr>
          <w:rFonts w:ascii="Arial" w:hAnsi="Arial" w:cs="Arial"/>
        </w:rPr>
        <w:t>en</w:t>
      </w:r>
      <w:proofErr w:type="gramEnd"/>
      <w:r w:rsidRPr="00FF2A4A">
        <w:rPr>
          <w:rFonts w:ascii="Arial" w:hAnsi="Arial" w:cs="Arial"/>
        </w:rPr>
        <w:t xml:space="preserve"> Quirófanos y  Paritorios de un Hospital de 182 camas, </w:t>
      </w:r>
    </w:p>
    <w:p w:rsidR="00D33AAA" w:rsidRPr="00FF2A4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http://www.iit.upcomillas.es/pfc/resumenes/4a4499d563b74.pdf</w:t>
      </w:r>
    </w:p>
    <w:p w:rsidR="00D33AAA" w:rsidRPr="00FF2A4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Fecha de consulta   Abril del 2011</w:t>
      </w:r>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t xml:space="preserve">[4] Ing. </w:t>
      </w:r>
      <w:proofErr w:type="spellStart"/>
      <w:r w:rsidRPr="00FF2A4A">
        <w:rPr>
          <w:rFonts w:ascii="Arial" w:hAnsi="Arial" w:cs="Arial"/>
        </w:rPr>
        <w:t>Bozzano</w:t>
      </w:r>
      <w:proofErr w:type="spellEnd"/>
      <w:r w:rsidRPr="00FF2A4A">
        <w:rPr>
          <w:rFonts w:ascii="Arial" w:hAnsi="Arial" w:cs="Arial"/>
        </w:rPr>
        <w:t xml:space="preserve"> </w:t>
      </w:r>
      <w:proofErr w:type="spellStart"/>
      <w:r w:rsidRPr="00FF2A4A">
        <w:rPr>
          <w:rFonts w:ascii="Arial" w:hAnsi="Arial" w:cs="Arial"/>
        </w:rPr>
        <w:t>Erardo</w:t>
      </w:r>
      <w:proofErr w:type="spellEnd"/>
      <w:r w:rsidRPr="00FF2A4A">
        <w:rPr>
          <w:rFonts w:ascii="Arial" w:hAnsi="Arial" w:cs="Arial"/>
        </w:rPr>
        <w:t xml:space="preserve">, Transformador de Aislación de Uso Hospitalario, </w:t>
      </w:r>
      <w:r>
        <w:rPr>
          <w:rFonts w:ascii="Arial" w:hAnsi="Arial" w:cs="Arial"/>
        </w:rPr>
        <w:t xml:space="preserve"> </w:t>
      </w:r>
    </w:p>
    <w:p w:rsidR="00D33AA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SERVELEC Sistemas de Energía, consulta abril 2011.</w:t>
      </w:r>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t>[5]</w:t>
      </w:r>
      <w:r>
        <w:rPr>
          <w:rFonts w:ascii="Arial" w:hAnsi="Arial" w:cs="Arial"/>
        </w:rPr>
        <w:t xml:space="preserve"> </w:t>
      </w:r>
      <w:r w:rsidRPr="00FF2A4A">
        <w:rPr>
          <w:rFonts w:ascii="Arial" w:hAnsi="Arial" w:cs="Arial"/>
        </w:rPr>
        <w:t>Universidad de Alcalá, seguridad eléctrica,</w:t>
      </w:r>
      <w:r>
        <w:rPr>
          <w:rFonts w:ascii="Arial" w:hAnsi="Arial" w:cs="Arial"/>
        </w:rPr>
        <w:t xml:space="preserve">     </w:t>
      </w:r>
    </w:p>
    <w:p w:rsidR="00D33AAA" w:rsidRDefault="00D33AAA" w:rsidP="00D33AAA">
      <w:pPr>
        <w:spacing w:line="480" w:lineRule="auto"/>
        <w:jc w:val="both"/>
        <w:rPr>
          <w:rFonts w:ascii="Arial" w:hAnsi="Arial" w:cs="Arial"/>
        </w:rPr>
      </w:pPr>
      <w:r>
        <w:rPr>
          <w:rFonts w:ascii="Arial" w:hAnsi="Arial" w:cs="Arial"/>
        </w:rPr>
        <w:t xml:space="preserve">     </w:t>
      </w:r>
      <w:hyperlink r:id="rId35" w:history="1">
        <w:r w:rsidRPr="001B47AC">
          <w:rPr>
            <w:rStyle w:val="Hipervnculo"/>
            <w:rFonts w:ascii="Arial" w:hAnsi="Arial" w:cs="Arial"/>
          </w:rPr>
          <w:t>http://www.ate.uniovi.es/14005/documentos/mas/seguridad.pdf</w:t>
        </w:r>
      </w:hyperlink>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lastRenderedPageBreak/>
        <w:t xml:space="preserve">[6] Universidad  Carlos 3 de Madrid,  Pinedo Daniel, Instalación eléctrica del </w:t>
      </w:r>
      <w:r>
        <w:rPr>
          <w:rFonts w:ascii="Arial" w:hAnsi="Arial" w:cs="Arial"/>
        </w:rPr>
        <w:t xml:space="preserve"> </w:t>
      </w:r>
    </w:p>
    <w:p w:rsidR="00D33AA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 xml:space="preserve">Hospital de Continuidad de Discapacitados Físicos de Toledo, publicación </w:t>
      </w:r>
      <w:r>
        <w:rPr>
          <w:rFonts w:ascii="Arial" w:hAnsi="Arial" w:cs="Arial"/>
        </w:rPr>
        <w:t xml:space="preserve"> </w:t>
      </w:r>
    </w:p>
    <w:p w:rsidR="00D33AAA" w:rsidRDefault="00D33AAA" w:rsidP="00D33AAA">
      <w:pPr>
        <w:spacing w:line="480" w:lineRule="auto"/>
        <w:jc w:val="both"/>
        <w:rPr>
          <w:rFonts w:ascii="Arial" w:hAnsi="Arial" w:cs="Arial"/>
        </w:rPr>
      </w:pPr>
      <w:r>
        <w:rPr>
          <w:rFonts w:ascii="Arial" w:hAnsi="Arial" w:cs="Arial"/>
        </w:rPr>
        <w:t xml:space="preserve">     </w:t>
      </w:r>
      <w:r w:rsidRPr="00FF2A4A">
        <w:rPr>
          <w:rFonts w:ascii="Arial" w:hAnsi="Arial" w:cs="Arial"/>
        </w:rPr>
        <w:t>2009.</w:t>
      </w:r>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t xml:space="preserve">[7] </w:t>
      </w:r>
      <w:r>
        <w:rPr>
          <w:rFonts w:ascii="Arial" w:hAnsi="Arial" w:cs="Arial"/>
        </w:rPr>
        <w:t xml:space="preserve">AENOR, </w:t>
      </w:r>
      <w:r w:rsidRPr="00FF2A4A">
        <w:rPr>
          <w:rFonts w:ascii="Arial" w:hAnsi="Arial" w:cs="Arial"/>
        </w:rPr>
        <w:t xml:space="preserve">Reglamento </w:t>
      </w:r>
      <w:r>
        <w:rPr>
          <w:rFonts w:ascii="Arial" w:hAnsi="Arial" w:cs="Arial"/>
        </w:rPr>
        <w:t xml:space="preserve">electro-técnico en baja tensión, articulo ITC-BT-38,  </w:t>
      </w:r>
    </w:p>
    <w:p w:rsidR="00D33AAA" w:rsidRDefault="00D33AAA" w:rsidP="00D33AAA">
      <w:pPr>
        <w:spacing w:line="480" w:lineRule="auto"/>
        <w:jc w:val="both"/>
        <w:rPr>
          <w:rFonts w:ascii="Arial" w:hAnsi="Arial" w:cs="Arial"/>
        </w:rPr>
      </w:pPr>
      <w:r>
        <w:rPr>
          <w:rFonts w:ascii="Arial" w:hAnsi="Arial" w:cs="Arial"/>
        </w:rPr>
        <w:t xml:space="preserve">     </w:t>
      </w:r>
      <w:proofErr w:type="gramStart"/>
      <w:r>
        <w:rPr>
          <w:rFonts w:ascii="Arial" w:hAnsi="Arial" w:cs="Arial"/>
        </w:rPr>
        <w:t>consulta</w:t>
      </w:r>
      <w:proofErr w:type="gramEnd"/>
      <w:r>
        <w:rPr>
          <w:rFonts w:ascii="Arial" w:hAnsi="Arial" w:cs="Arial"/>
        </w:rPr>
        <w:t xml:space="preserve"> abril 2011.</w:t>
      </w:r>
    </w:p>
    <w:p w:rsidR="00D33AAA" w:rsidRPr="00FF2A4A" w:rsidRDefault="00D33AAA" w:rsidP="00D33AAA">
      <w:pPr>
        <w:spacing w:line="480" w:lineRule="auto"/>
        <w:jc w:val="both"/>
        <w:rPr>
          <w:rFonts w:ascii="Arial" w:hAnsi="Arial" w:cs="Arial"/>
        </w:rPr>
      </w:pPr>
    </w:p>
    <w:p w:rsidR="00D33AAA" w:rsidRDefault="00D33AAA" w:rsidP="00D33AAA">
      <w:pPr>
        <w:spacing w:line="480" w:lineRule="auto"/>
        <w:jc w:val="both"/>
        <w:rPr>
          <w:rFonts w:ascii="Arial" w:hAnsi="Arial" w:cs="Arial"/>
        </w:rPr>
      </w:pPr>
      <w:r w:rsidRPr="00FF2A4A">
        <w:rPr>
          <w:rFonts w:ascii="Arial" w:hAnsi="Arial" w:cs="Arial"/>
        </w:rPr>
        <w:t xml:space="preserve">[8] </w:t>
      </w:r>
      <w:r>
        <w:rPr>
          <w:rFonts w:ascii="Arial" w:hAnsi="Arial" w:cs="Arial"/>
        </w:rPr>
        <w:t xml:space="preserve">NFPA, </w:t>
      </w:r>
      <w:r w:rsidRPr="00FF2A4A">
        <w:rPr>
          <w:rFonts w:ascii="Arial" w:hAnsi="Arial" w:cs="Arial"/>
        </w:rPr>
        <w:t xml:space="preserve">Código eléctrico nacional </w:t>
      </w:r>
      <w:r>
        <w:rPr>
          <w:rFonts w:ascii="Arial" w:hAnsi="Arial" w:cs="Arial"/>
        </w:rPr>
        <w:t xml:space="preserve">(NEC), </w:t>
      </w:r>
      <w:proofErr w:type="gramStart"/>
      <w:r>
        <w:rPr>
          <w:rFonts w:ascii="Arial" w:hAnsi="Arial" w:cs="Arial"/>
        </w:rPr>
        <w:t>articulo</w:t>
      </w:r>
      <w:proofErr w:type="gramEnd"/>
      <w:r>
        <w:rPr>
          <w:rFonts w:ascii="Arial" w:hAnsi="Arial" w:cs="Arial"/>
        </w:rPr>
        <w:t xml:space="preserve"> </w:t>
      </w:r>
      <w:r w:rsidRPr="00FF2A4A">
        <w:rPr>
          <w:rFonts w:ascii="Arial" w:hAnsi="Arial" w:cs="Arial"/>
        </w:rPr>
        <w:t>517</w:t>
      </w:r>
      <w:r>
        <w:rPr>
          <w:rFonts w:ascii="Arial" w:hAnsi="Arial" w:cs="Arial"/>
        </w:rPr>
        <w:t xml:space="preserve">, consultado en abril </w:t>
      </w:r>
    </w:p>
    <w:p w:rsidR="00D33AAA" w:rsidRPr="00FF2A4A" w:rsidRDefault="00D33AAA" w:rsidP="00D33AAA">
      <w:pPr>
        <w:spacing w:line="480" w:lineRule="auto"/>
        <w:jc w:val="both"/>
        <w:rPr>
          <w:rFonts w:ascii="Arial" w:hAnsi="Arial" w:cs="Arial"/>
        </w:rPr>
      </w:pPr>
      <w:r>
        <w:rPr>
          <w:rFonts w:ascii="Arial" w:hAnsi="Arial" w:cs="Arial"/>
        </w:rPr>
        <w:t xml:space="preserve">     2011.</w:t>
      </w:r>
    </w:p>
    <w:p w:rsidR="00D33AAA" w:rsidRPr="00713D95" w:rsidRDefault="00D33AAA" w:rsidP="00D33AAA">
      <w:pPr>
        <w:widowControl/>
        <w:overflowPunct/>
        <w:autoSpaceDE w:val="0"/>
        <w:autoSpaceDN w:val="0"/>
        <w:spacing w:before="240"/>
        <w:jc w:val="both"/>
        <w:rPr>
          <w:rFonts w:ascii="Arial" w:hAnsi="Arial" w:cs="Arial"/>
          <w:color w:val="000000"/>
          <w:kern w:val="0"/>
        </w:rPr>
      </w:pPr>
    </w:p>
    <w:p w:rsidR="00D33AAA" w:rsidRDefault="00D33AAA" w:rsidP="00410365">
      <w:pPr>
        <w:pStyle w:val="Prrafodelista"/>
        <w:spacing w:line="480" w:lineRule="auto"/>
        <w:ind w:left="0"/>
        <w:jc w:val="both"/>
        <w:rPr>
          <w:rFonts w:ascii="Arial" w:hAnsi="Arial" w:cs="Arial"/>
          <w:kern w:val="28"/>
          <w:sz w:val="24"/>
          <w:szCs w:val="24"/>
        </w:rPr>
      </w:pPr>
    </w:p>
    <w:sectPr w:rsidR="00D33AAA" w:rsidSect="002B5659">
      <w:footerReference w:type="default" r:id="rId36"/>
      <w:pgSz w:w="11905" w:h="16838"/>
      <w:pgMar w:top="2268" w:right="1361" w:bottom="2268" w:left="2268" w:header="709" w:footer="709" w:gutter="0"/>
      <w:pgNumType w:start="1" w:chapStyle="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76C" w:rsidRDefault="007F376C" w:rsidP="00B3534F">
      <w:r>
        <w:separator/>
      </w:r>
    </w:p>
  </w:endnote>
  <w:endnote w:type="continuationSeparator" w:id="0">
    <w:p w:rsidR="007F376C" w:rsidRDefault="007F376C" w:rsidP="00B353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08" w:rsidRDefault="00142B08">
    <w:pPr>
      <w:tabs>
        <w:tab w:val="center" w:pos="4252"/>
        <w:tab w:val="right" w:pos="8504"/>
      </w:tabs>
      <w:rPr>
        <w:kern w:val="0"/>
        <w:lang w:val="es-EC"/>
      </w:rPr>
    </w:pPr>
  </w:p>
  <w:p w:rsidR="00142B08" w:rsidRDefault="00142B08">
    <w:pPr>
      <w:tabs>
        <w:tab w:val="center" w:pos="4252"/>
        <w:tab w:val="right" w:pos="8504"/>
      </w:tabs>
      <w:rPr>
        <w:kern w:val="0"/>
        <w:lang w:val="es-EC"/>
      </w:rPr>
    </w:pPr>
  </w:p>
  <w:p w:rsidR="00142B08" w:rsidRDefault="00142B08">
    <w:pPr>
      <w:tabs>
        <w:tab w:val="center" w:pos="4252"/>
        <w:tab w:val="right" w:pos="8504"/>
      </w:tabs>
      <w:rPr>
        <w:kern w:val="0"/>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76C" w:rsidRDefault="007F376C" w:rsidP="00B3534F">
      <w:r>
        <w:separator/>
      </w:r>
    </w:p>
  </w:footnote>
  <w:footnote w:type="continuationSeparator" w:id="0">
    <w:p w:rsidR="007F376C" w:rsidRDefault="007F376C" w:rsidP="00B353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004D"/>
    <w:multiLevelType w:val="hybridMultilevel"/>
    <w:tmpl w:val="5A0A89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165E6C"/>
    <w:multiLevelType w:val="hybridMultilevel"/>
    <w:tmpl w:val="2D5A50D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6D07FA"/>
    <w:multiLevelType w:val="hybridMultilevel"/>
    <w:tmpl w:val="84008D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6533B6"/>
    <w:multiLevelType w:val="multilevel"/>
    <w:tmpl w:val="2322135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5ED757A"/>
    <w:multiLevelType w:val="hybridMultilevel"/>
    <w:tmpl w:val="4946827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5">
    <w:nsid w:val="085A109A"/>
    <w:multiLevelType w:val="hybridMultilevel"/>
    <w:tmpl w:val="462A4168"/>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60" w:hanging="360"/>
      </w:pPr>
      <w:rPr>
        <w:rFonts w:ascii="Courier New" w:hAnsi="Courier New" w:cs="Courier New" w:hint="default"/>
      </w:rPr>
    </w:lvl>
    <w:lvl w:ilvl="2" w:tplc="300A0005" w:tentative="1">
      <w:start w:val="1"/>
      <w:numFmt w:val="bullet"/>
      <w:lvlText w:val=""/>
      <w:lvlJc w:val="left"/>
      <w:pPr>
        <w:ind w:left="2280" w:hanging="360"/>
      </w:pPr>
      <w:rPr>
        <w:rFonts w:ascii="Wingdings" w:hAnsi="Wingdings" w:hint="default"/>
      </w:rPr>
    </w:lvl>
    <w:lvl w:ilvl="3" w:tplc="300A0001" w:tentative="1">
      <w:start w:val="1"/>
      <w:numFmt w:val="bullet"/>
      <w:lvlText w:val=""/>
      <w:lvlJc w:val="left"/>
      <w:pPr>
        <w:ind w:left="3000" w:hanging="360"/>
      </w:pPr>
      <w:rPr>
        <w:rFonts w:ascii="Symbol" w:hAnsi="Symbol" w:hint="default"/>
      </w:rPr>
    </w:lvl>
    <w:lvl w:ilvl="4" w:tplc="300A0003" w:tentative="1">
      <w:start w:val="1"/>
      <w:numFmt w:val="bullet"/>
      <w:lvlText w:val="o"/>
      <w:lvlJc w:val="left"/>
      <w:pPr>
        <w:ind w:left="3720" w:hanging="360"/>
      </w:pPr>
      <w:rPr>
        <w:rFonts w:ascii="Courier New" w:hAnsi="Courier New" w:cs="Courier New" w:hint="default"/>
      </w:rPr>
    </w:lvl>
    <w:lvl w:ilvl="5" w:tplc="300A0005" w:tentative="1">
      <w:start w:val="1"/>
      <w:numFmt w:val="bullet"/>
      <w:lvlText w:val=""/>
      <w:lvlJc w:val="left"/>
      <w:pPr>
        <w:ind w:left="4440" w:hanging="360"/>
      </w:pPr>
      <w:rPr>
        <w:rFonts w:ascii="Wingdings" w:hAnsi="Wingdings" w:hint="default"/>
      </w:rPr>
    </w:lvl>
    <w:lvl w:ilvl="6" w:tplc="300A0001" w:tentative="1">
      <w:start w:val="1"/>
      <w:numFmt w:val="bullet"/>
      <w:lvlText w:val=""/>
      <w:lvlJc w:val="left"/>
      <w:pPr>
        <w:ind w:left="5160" w:hanging="360"/>
      </w:pPr>
      <w:rPr>
        <w:rFonts w:ascii="Symbol" w:hAnsi="Symbol" w:hint="default"/>
      </w:rPr>
    </w:lvl>
    <w:lvl w:ilvl="7" w:tplc="300A0003" w:tentative="1">
      <w:start w:val="1"/>
      <w:numFmt w:val="bullet"/>
      <w:lvlText w:val="o"/>
      <w:lvlJc w:val="left"/>
      <w:pPr>
        <w:ind w:left="5880" w:hanging="360"/>
      </w:pPr>
      <w:rPr>
        <w:rFonts w:ascii="Courier New" w:hAnsi="Courier New" w:cs="Courier New" w:hint="default"/>
      </w:rPr>
    </w:lvl>
    <w:lvl w:ilvl="8" w:tplc="300A0005" w:tentative="1">
      <w:start w:val="1"/>
      <w:numFmt w:val="bullet"/>
      <w:lvlText w:val=""/>
      <w:lvlJc w:val="left"/>
      <w:pPr>
        <w:ind w:left="6600" w:hanging="360"/>
      </w:pPr>
      <w:rPr>
        <w:rFonts w:ascii="Wingdings" w:hAnsi="Wingdings" w:hint="default"/>
      </w:rPr>
    </w:lvl>
  </w:abstractNum>
  <w:abstractNum w:abstractNumId="6">
    <w:nsid w:val="09E43156"/>
    <w:multiLevelType w:val="hybridMultilevel"/>
    <w:tmpl w:val="FCEA5A4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7">
    <w:nsid w:val="0D465D74"/>
    <w:multiLevelType w:val="multilevel"/>
    <w:tmpl w:val="EBC2095C"/>
    <w:lvl w:ilvl="0">
      <w:start w:val="5"/>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E8B1D20"/>
    <w:multiLevelType w:val="multilevel"/>
    <w:tmpl w:val="C9DC91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0609E8"/>
    <w:multiLevelType w:val="multilevel"/>
    <w:tmpl w:val="6CEE7C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0E253F7"/>
    <w:multiLevelType w:val="hybridMultilevel"/>
    <w:tmpl w:val="FFB8DA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5690D24"/>
    <w:multiLevelType w:val="hybridMultilevel"/>
    <w:tmpl w:val="8BD0348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7B5229E"/>
    <w:multiLevelType w:val="hybridMultilevel"/>
    <w:tmpl w:val="68063F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BEB42EE"/>
    <w:multiLevelType w:val="hybridMultilevel"/>
    <w:tmpl w:val="7B1A379C"/>
    <w:lvl w:ilvl="0" w:tplc="A488A220">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D381FFE"/>
    <w:multiLevelType w:val="multilevel"/>
    <w:tmpl w:val="FAFAE4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DA75792"/>
    <w:multiLevelType w:val="hybridMultilevel"/>
    <w:tmpl w:val="85767A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E502057"/>
    <w:multiLevelType w:val="multilevel"/>
    <w:tmpl w:val="C3122A7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1E9E3B58"/>
    <w:multiLevelType w:val="hybridMultilevel"/>
    <w:tmpl w:val="CB26F6AA"/>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18B1100"/>
    <w:multiLevelType w:val="multilevel"/>
    <w:tmpl w:val="A312984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2B5471EA"/>
    <w:multiLevelType w:val="multilevel"/>
    <w:tmpl w:val="EBC2095C"/>
    <w:lvl w:ilvl="0">
      <w:start w:val="5"/>
      <w:numFmt w:val="decimal"/>
      <w:lvlText w:val="%1."/>
      <w:lvlJc w:val="left"/>
      <w:pPr>
        <w:ind w:left="390" w:hanging="39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2D821E26"/>
    <w:multiLevelType w:val="multilevel"/>
    <w:tmpl w:val="68A05FA2"/>
    <w:lvl w:ilvl="0">
      <w:start w:val="1"/>
      <w:numFmt w:val="decimal"/>
      <w:lvlText w:val="%1."/>
      <w:lvlJc w:val="left"/>
      <w:pPr>
        <w:ind w:left="2420" w:hanging="435"/>
      </w:pPr>
      <w:rPr>
        <w:rFonts w:hint="default"/>
      </w:rPr>
    </w:lvl>
    <w:lvl w:ilvl="1">
      <w:start w:val="5"/>
      <w:numFmt w:val="decimal"/>
      <w:isLgl/>
      <w:lvlText w:val="%1.%2."/>
      <w:lvlJc w:val="left"/>
      <w:pPr>
        <w:ind w:left="2705" w:hanging="720"/>
      </w:pPr>
      <w:rPr>
        <w:rFonts w:hint="default"/>
        <w:sz w:val="24"/>
      </w:rPr>
    </w:lvl>
    <w:lvl w:ilvl="2">
      <w:start w:val="3"/>
      <w:numFmt w:val="decimal"/>
      <w:isLgl/>
      <w:lvlText w:val="%1.%2.%3."/>
      <w:lvlJc w:val="left"/>
      <w:pPr>
        <w:ind w:left="2705" w:hanging="720"/>
      </w:pPr>
      <w:rPr>
        <w:rFonts w:hint="default"/>
        <w:sz w:val="24"/>
      </w:rPr>
    </w:lvl>
    <w:lvl w:ilvl="3">
      <w:start w:val="1"/>
      <w:numFmt w:val="decimal"/>
      <w:isLgl/>
      <w:lvlText w:val="%1.%2.%3.%4."/>
      <w:lvlJc w:val="left"/>
      <w:pPr>
        <w:ind w:left="3065" w:hanging="1080"/>
      </w:pPr>
      <w:rPr>
        <w:rFonts w:hint="default"/>
        <w:sz w:val="24"/>
      </w:rPr>
    </w:lvl>
    <w:lvl w:ilvl="4">
      <w:start w:val="1"/>
      <w:numFmt w:val="decimal"/>
      <w:isLgl/>
      <w:lvlText w:val="%1.%2.%3.%4.%5."/>
      <w:lvlJc w:val="left"/>
      <w:pPr>
        <w:ind w:left="3065" w:hanging="1080"/>
      </w:pPr>
      <w:rPr>
        <w:rFonts w:hint="default"/>
        <w:sz w:val="24"/>
      </w:rPr>
    </w:lvl>
    <w:lvl w:ilvl="5">
      <w:start w:val="1"/>
      <w:numFmt w:val="decimal"/>
      <w:isLgl/>
      <w:lvlText w:val="%1.%2.%3.%4.%5.%6."/>
      <w:lvlJc w:val="left"/>
      <w:pPr>
        <w:ind w:left="3425" w:hanging="1440"/>
      </w:pPr>
      <w:rPr>
        <w:rFonts w:hint="default"/>
        <w:sz w:val="24"/>
      </w:rPr>
    </w:lvl>
    <w:lvl w:ilvl="6">
      <w:start w:val="1"/>
      <w:numFmt w:val="decimal"/>
      <w:isLgl/>
      <w:lvlText w:val="%1.%2.%3.%4.%5.%6.%7."/>
      <w:lvlJc w:val="left"/>
      <w:pPr>
        <w:ind w:left="3425" w:hanging="1440"/>
      </w:pPr>
      <w:rPr>
        <w:rFonts w:hint="default"/>
        <w:sz w:val="24"/>
      </w:rPr>
    </w:lvl>
    <w:lvl w:ilvl="7">
      <w:start w:val="1"/>
      <w:numFmt w:val="decimal"/>
      <w:isLgl/>
      <w:lvlText w:val="%1.%2.%3.%4.%5.%6.%7.%8."/>
      <w:lvlJc w:val="left"/>
      <w:pPr>
        <w:ind w:left="3785" w:hanging="1800"/>
      </w:pPr>
      <w:rPr>
        <w:rFonts w:hint="default"/>
        <w:sz w:val="24"/>
      </w:rPr>
    </w:lvl>
    <w:lvl w:ilvl="8">
      <w:start w:val="1"/>
      <w:numFmt w:val="decimal"/>
      <w:isLgl/>
      <w:lvlText w:val="%1.%2.%3.%4.%5.%6.%7.%8.%9."/>
      <w:lvlJc w:val="left"/>
      <w:pPr>
        <w:ind w:left="3785" w:hanging="1800"/>
      </w:pPr>
      <w:rPr>
        <w:rFonts w:hint="default"/>
        <w:sz w:val="24"/>
      </w:rPr>
    </w:lvl>
  </w:abstractNum>
  <w:abstractNum w:abstractNumId="21">
    <w:nsid w:val="2DAF4DB4"/>
    <w:multiLevelType w:val="hybridMultilevel"/>
    <w:tmpl w:val="599C481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2">
    <w:nsid w:val="30781D33"/>
    <w:multiLevelType w:val="hybridMultilevel"/>
    <w:tmpl w:val="EAE4BE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2CA27D8"/>
    <w:multiLevelType w:val="multilevel"/>
    <w:tmpl w:val="6CE4C6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35AF345C"/>
    <w:multiLevelType w:val="hybridMultilevel"/>
    <w:tmpl w:val="ECD66A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9610B5B"/>
    <w:multiLevelType w:val="hybridMultilevel"/>
    <w:tmpl w:val="8BA479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A8C50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CB3581B"/>
    <w:multiLevelType w:val="multilevel"/>
    <w:tmpl w:val="BC687A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D9C3A7E"/>
    <w:multiLevelType w:val="hybridMultilevel"/>
    <w:tmpl w:val="8A3A6F0E"/>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3E864FA4"/>
    <w:multiLevelType w:val="multilevel"/>
    <w:tmpl w:val="396EC16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0">
    <w:nsid w:val="483853CD"/>
    <w:multiLevelType w:val="hybridMultilevel"/>
    <w:tmpl w:val="BBBA8842"/>
    <w:lvl w:ilvl="0" w:tplc="300A000F">
      <w:start w:val="1"/>
      <w:numFmt w:val="decimal"/>
      <w:lvlText w:val="%1."/>
      <w:lvlJc w:val="left"/>
      <w:pPr>
        <w:ind w:left="720" w:hanging="360"/>
      </w:pPr>
      <w:rPr>
        <w:rFonts w:hint="default"/>
        <w:i w:val="0"/>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488136EF"/>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A24076D"/>
    <w:multiLevelType w:val="multilevel"/>
    <w:tmpl w:val="C9DC91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ABA1494"/>
    <w:multiLevelType w:val="hybridMultilevel"/>
    <w:tmpl w:val="AFD40D36"/>
    <w:lvl w:ilvl="0" w:tplc="51800672">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4F8634D"/>
    <w:multiLevelType w:val="hybridMultilevel"/>
    <w:tmpl w:val="8E167AE0"/>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5">
    <w:nsid w:val="56E13DE7"/>
    <w:multiLevelType w:val="hybridMultilevel"/>
    <w:tmpl w:val="2A24EC44"/>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7A06682"/>
    <w:multiLevelType w:val="hybridMultilevel"/>
    <w:tmpl w:val="9B6644D8"/>
    <w:lvl w:ilvl="0" w:tplc="300A0001">
      <w:start w:val="1"/>
      <w:numFmt w:val="bullet"/>
      <w:lvlText w:val=""/>
      <w:lvlJc w:val="left"/>
      <w:pPr>
        <w:ind w:left="783" w:hanging="360"/>
      </w:pPr>
      <w:rPr>
        <w:rFonts w:ascii="Symbol" w:hAnsi="Symbol"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abstractNum w:abstractNumId="37">
    <w:nsid w:val="58DE0CF2"/>
    <w:multiLevelType w:val="multilevel"/>
    <w:tmpl w:val="974A7B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9834D45"/>
    <w:multiLevelType w:val="hybridMultilevel"/>
    <w:tmpl w:val="3DE60D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FC977A6"/>
    <w:multiLevelType w:val="hybridMultilevel"/>
    <w:tmpl w:val="BD96B9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0D92735"/>
    <w:multiLevelType w:val="multilevel"/>
    <w:tmpl w:val="68A05FA2"/>
    <w:lvl w:ilvl="0">
      <w:start w:val="1"/>
      <w:numFmt w:val="decimal"/>
      <w:lvlText w:val="%1."/>
      <w:lvlJc w:val="left"/>
      <w:pPr>
        <w:ind w:left="2420" w:hanging="435"/>
      </w:pPr>
      <w:rPr>
        <w:rFonts w:hint="default"/>
      </w:rPr>
    </w:lvl>
    <w:lvl w:ilvl="1">
      <w:start w:val="5"/>
      <w:numFmt w:val="decimal"/>
      <w:isLgl/>
      <w:lvlText w:val="%1.%2."/>
      <w:lvlJc w:val="left"/>
      <w:pPr>
        <w:ind w:left="2705" w:hanging="720"/>
      </w:pPr>
      <w:rPr>
        <w:rFonts w:hint="default"/>
        <w:sz w:val="24"/>
      </w:rPr>
    </w:lvl>
    <w:lvl w:ilvl="2">
      <w:start w:val="3"/>
      <w:numFmt w:val="decimal"/>
      <w:isLgl/>
      <w:lvlText w:val="%1.%2.%3."/>
      <w:lvlJc w:val="left"/>
      <w:pPr>
        <w:ind w:left="2705" w:hanging="720"/>
      </w:pPr>
      <w:rPr>
        <w:rFonts w:hint="default"/>
        <w:sz w:val="24"/>
      </w:rPr>
    </w:lvl>
    <w:lvl w:ilvl="3">
      <w:start w:val="1"/>
      <w:numFmt w:val="decimal"/>
      <w:isLgl/>
      <w:lvlText w:val="%1.%2.%3.%4."/>
      <w:lvlJc w:val="left"/>
      <w:pPr>
        <w:ind w:left="3065" w:hanging="1080"/>
      </w:pPr>
      <w:rPr>
        <w:rFonts w:hint="default"/>
        <w:sz w:val="24"/>
      </w:rPr>
    </w:lvl>
    <w:lvl w:ilvl="4">
      <w:start w:val="1"/>
      <w:numFmt w:val="decimal"/>
      <w:isLgl/>
      <w:lvlText w:val="%1.%2.%3.%4.%5."/>
      <w:lvlJc w:val="left"/>
      <w:pPr>
        <w:ind w:left="3065" w:hanging="1080"/>
      </w:pPr>
      <w:rPr>
        <w:rFonts w:hint="default"/>
        <w:sz w:val="24"/>
      </w:rPr>
    </w:lvl>
    <w:lvl w:ilvl="5">
      <w:start w:val="1"/>
      <w:numFmt w:val="decimal"/>
      <w:isLgl/>
      <w:lvlText w:val="%1.%2.%3.%4.%5.%6."/>
      <w:lvlJc w:val="left"/>
      <w:pPr>
        <w:ind w:left="3425" w:hanging="1440"/>
      </w:pPr>
      <w:rPr>
        <w:rFonts w:hint="default"/>
        <w:sz w:val="24"/>
      </w:rPr>
    </w:lvl>
    <w:lvl w:ilvl="6">
      <w:start w:val="1"/>
      <w:numFmt w:val="decimal"/>
      <w:isLgl/>
      <w:lvlText w:val="%1.%2.%3.%4.%5.%6.%7."/>
      <w:lvlJc w:val="left"/>
      <w:pPr>
        <w:ind w:left="3425" w:hanging="1440"/>
      </w:pPr>
      <w:rPr>
        <w:rFonts w:hint="default"/>
        <w:sz w:val="24"/>
      </w:rPr>
    </w:lvl>
    <w:lvl w:ilvl="7">
      <w:start w:val="1"/>
      <w:numFmt w:val="decimal"/>
      <w:isLgl/>
      <w:lvlText w:val="%1.%2.%3.%4.%5.%6.%7.%8."/>
      <w:lvlJc w:val="left"/>
      <w:pPr>
        <w:ind w:left="3785" w:hanging="1800"/>
      </w:pPr>
      <w:rPr>
        <w:rFonts w:hint="default"/>
        <w:sz w:val="24"/>
      </w:rPr>
    </w:lvl>
    <w:lvl w:ilvl="8">
      <w:start w:val="1"/>
      <w:numFmt w:val="decimal"/>
      <w:isLgl/>
      <w:lvlText w:val="%1.%2.%3.%4.%5.%6.%7.%8.%9."/>
      <w:lvlJc w:val="left"/>
      <w:pPr>
        <w:ind w:left="3785" w:hanging="1800"/>
      </w:pPr>
      <w:rPr>
        <w:rFonts w:hint="default"/>
        <w:sz w:val="24"/>
      </w:rPr>
    </w:lvl>
  </w:abstractNum>
  <w:abstractNum w:abstractNumId="41">
    <w:nsid w:val="63660773"/>
    <w:multiLevelType w:val="hybridMultilevel"/>
    <w:tmpl w:val="DA84B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65D97AA1"/>
    <w:multiLevelType w:val="hybridMultilevel"/>
    <w:tmpl w:val="AD9261B6"/>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64373D1"/>
    <w:multiLevelType w:val="hybridMultilevel"/>
    <w:tmpl w:val="E3C6E420"/>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68C64CE"/>
    <w:multiLevelType w:val="multilevel"/>
    <w:tmpl w:val="E1BEC87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671318C6"/>
    <w:multiLevelType w:val="hybridMultilevel"/>
    <w:tmpl w:val="47D2D1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8217EEE"/>
    <w:multiLevelType w:val="multilevel"/>
    <w:tmpl w:val="A25AD23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69C27CB4"/>
    <w:multiLevelType w:val="multilevel"/>
    <w:tmpl w:val="CB16A5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6A3541BC"/>
    <w:multiLevelType w:val="hybridMultilevel"/>
    <w:tmpl w:val="E26830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6B684D77"/>
    <w:multiLevelType w:val="multilevel"/>
    <w:tmpl w:val="C9DC91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C0019CA"/>
    <w:multiLevelType w:val="hybridMultilevel"/>
    <w:tmpl w:val="247CED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DCE4029"/>
    <w:multiLevelType w:val="multilevel"/>
    <w:tmpl w:val="4A808B9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723C2935"/>
    <w:multiLevelType w:val="multilevel"/>
    <w:tmpl w:val="157A41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nsid w:val="73DC211F"/>
    <w:multiLevelType w:val="hybridMultilevel"/>
    <w:tmpl w:val="132020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6C40F00"/>
    <w:multiLevelType w:val="multilevel"/>
    <w:tmpl w:val="5442C6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7D9459AA"/>
    <w:multiLevelType w:val="multilevel"/>
    <w:tmpl w:val="0DDAEA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7F1A4FD5"/>
    <w:multiLevelType w:val="hybridMultilevel"/>
    <w:tmpl w:val="96BC37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55"/>
  </w:num>
  <w:num w:numId="3">
    <w:abstractNumId w:val="42"/>
  </w:num>
  <w:num w:numId="4">
    <w:abstractNumId w:val="26"/>
  </w:num>
  <w:num w:numId="5">
    <w:abstractNumId w:val="31"/>
  </w:num>
  <w:num w:numId="6">
    <w:abstractNumId w:val="48"/>
  </w:num>
  <w:num w:numId="7">
    <w:abstractNumId w:val="47"/>
  </w:num>
  <w:num w:numId="8">
    <w:abstractNumId w:val="17"/>
  </w:num>
  <w:num w:numId="9">
    <w:abstractNumId w:val="22"/>
  </w:num>
  <w:num w:numId="10">
    <w:abstractNumId w:val="28"/>
  </w:num>
  <w:num w:numId="11">
    <w:abstractNumId w:val="43"/>
  </w:num>
  <w:num w:numId="12">
    <w:abstractNumId w:val="50"/>
  </w:num>
  <w:num w:numId="13">
    <w:abstractNumId w:val="39"/>
  </w:num>
  <w:num w:numId="14">
    <w:abstractNumId w:val="53"/>
  </w:num>
  <w:num w:numId="15">
    <w:abstractNumId w:val="13"/>
  </w:num>
  <w:num w:numId="16">
    <w:abstractNumId w:val="15"/>
  </w:num>
  <w:num w:numId="17">
    <w:abstractNumId w:val="4"/>
  </w:num>
  <w:num w:numId="18">
    <w:abstractNumId w:val="33"/>
  </w:num>
  <w:num w:numId="19">
    <w:abstractNumId w:val="38"/>
  </w:num>
  <w:num w:numId="20">
    <w:abstractNumId w:val="45"/>
  </w:num>
  <w:num w:numId="21">
    <w:abstractNumId w:val="0"/>
  </w:num>
  <w:num w:numId="22">
    <w:abstractNumId w:val="41"/>
  </w:num>
  <w:num w:numId="23">
    <w:abstractNumId w:val="21"/>
  </w:num>
  <w:num w:numId="24">
    <w:abstractNumId w:val="5"/>
  </w:num>
  <w:num w:numId="25">
    <w:abstractNumId w:val="12"/>
  </w:num>
  <w:num w:numId="26">
    <w:abstractNumId w:val="6"/>
  </w:num>
  <w:num w:numId="27">
    <w:abstractNumId w:val="34"/>
  </w:num>
  <w:num w:numId="28">
    <w:abstractNumId w:val="29"/>
  </w:num>
  <w:num w:numId="29">
    <w:abstractNumId w:val="27"/>
  </w:num>
  <w:num w:numId="30">
    <w:abstractNumId w:val="52"/>
  </w:num>
  <w:num w:numId="31">
    <w:abstractNumId w:val="3"/>
  </w:num>
  <w:num w:numId="32">
    <w:abstractNumId w:val="51"/>
  </w:num>
  <w:num w:numId="33">
    <w:abstractNumId w:val="18"/>
  </w:num>
  <w:num w:numId="34">
    <w:abstractNumId w:val="23"/>
  </w:num>
  <w:num w:numId="35">
    <w:abstractNumId w:val="54"/>
  </w:num>
  <w:num w:numId="36">
    <w:abstractNumId w:val="14"/>
  </w:num>
  <w:num w:numId="37">
    <w:abstractNumId w:val="16"/>
  </w:num>
  <w:num w:numId="38">
    <w:abstractNumId w:val="9"/>
  </w:num>
  <w:num w:numId="39">
    <w:abstractNumId w:val="46"/>
  </w:num>
  <w:num w:numId="40">
    <w:abstractNumId w:val="44"/>
  </w:num>
  <w:num w:numId="41">
    <w:abstractNumId w:val="10"/>
  </w:num>
  <w:num w:numId="42">
    <w:abstractNumId w:val="36"/>
  </w:num>
  <w:num w:numId="43">
    <w:abstractNumId w:val="24"/>
  </w:num>
  <w:num w:numId="44">
    <w:abstractNumId w:val="49"/>
  </w:num>
  <w:num w:numId="45">
    <w:abstractNumId w:val="19"/>
  </w:num>
  <w:num w:numId="46">
    <w:abstractNumId w:val="35"/>
  </w:num>
  <w:num w:numId="47">
    <w:abstractNumId w:val="30"/>
  </w:num>
  <w:num w:numId="48">
    <w:abstractNumId w:val="37"/>
  </w:num>
  <w:num w:numId="49">
    <w:abstractNumId w:val="7"/>
  </w:num>
  <w:num w:numId="50">
    <w:abstractNumId w:val="40"/>
  </w:num>
  <w:num w:numId="51">
    <w:abstractNumId w:val="8"/>
  </w:num>
  <w:num w:numId="52">
    <w:abstractNumId w:val="20"/>
  </w:num>
  <w:num w:numId="53">
    <w:abstractNumId w:val="32"/>
  </w:num>
  <w:num w:numId="54">
    <w:abstractNumId w:val="1"/>
  </w:num>
  <w:num w:numId="55">
    <w:abstractNumId w:val="25"/>
  </w:num>
  <w:num w:numId="56">
    <w:abstractNumId w:val="56"/>
  </w:num>
  <w:num w:numId="57">
    <w:abstractNumId w:val="1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08"/>
  <w:hyphenationZone w:val="425"/>
  <w:drawingGridHorizontalSpacing w:val="120"/>
  <w:drawingGridVerticalSpacing w:val="119"/>
  <w:displayHorizontalDrawingGridEvery w:val="0"/>
  <w:displayVerticalDrawingGridEvery w:val="3"/>
  <w:doNotShadeFormData/>
  <w:characterSpacingControl w:val="compressPunctuation"/>
  <w:doNotValidateAgainstSchema/>
  <w:doNotDemarcateInvalidXml/>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B3534F"/>
    <w:rsid w:val="00000056"/>
    <w:rsid w:val="000033CB"/>
    <w:rsid w:val="00003493"/>
    <w:rsid w:val="00006E47"/>
    <w:rsid w:val="00011F00"/>
    <w:rsid w:val="00014A93"/>
    <w:rsid w:val="00015284"/>
    <w:rsid w:val="00017B9F"/>
    <w:rsid w:val="000212E8"/>
    <w:rsid w:val="000258D1"/>
    <w:rsid w:val="00027547"/>
    <w:rsid w:val="00030EC4"/>
    <w:rsid w:val="00032BA9"/>
    <w:rsid w:val="00037DCB"/>
    <w:rsid w:val="00040A95"/>
    <w:rsid w:val="00052C05"/>
    <w:rsid w:val="000531EE"/>
    <w:rsid w:val="00055148"/>
    <w:rsid w:val="00055ABE"/>
    <w:rsid w:val="00056845"/>
    <w:rsid w:val="00057752"/>
    <w:rsid w:val="00057BF0"/>
    <w:rsid w:val="0006169A"/>
    <w:rsid w:val="00062015"/>
    <w:rsid w:val="00067424"/>
    <w:rsid w:val="00071290"/>
    <w:rsid w:val="00071EC8"/>
    <w:rsid w:val="00073B71"/>
    <w:rsid w:val="000742AF"/>
    <w:rsid w:val="0007441B"/>
    <w:rsid w:val="0007723B"/>
    <w:rsid w:val="00077282"/>
    <w:rsid w:val="00083E0C"/>
    <w:rsid w:val="0008517D"/>
    <w:rsid w:val="00087D7A"/>
    <w:rsid w:val="0009006D"/>
    <w:rsid w:val="00091D8F"/>
    <w:rsid w:val="00096137"/>
    <w:rsid w:val="000964D1"/>
    <w:rsid w:val="000A1BD4"/>
    <w:rsid w:val="000A1FC8"/>
    <w:rsid w:val="000A206E"/>
    <w:rsid w:val="000A419A"/>
    <w:rsid w:val="000A73E6"/>
    <w:rsid w:val="000A7B56"/>
    <w:rsid w:val="000B080D"/>
    <w:rsid w:val="000B19CE"/>
    <w:rsid w:val="000B2237"/>
    <w:rsid w:val="000B281C"/>
    <w:rsid w:val="000B2C45"/>
    <w:rsid w:val="000B2DBA"/>
    <w:rsid w:val="000B3A10"/>
    <w:rsid w:val="000C1810"/>
    <w:rsid w:val="000C1BA1"/>
    <w:rsid w:val="000C2CEF"/>
    <w:rsid w:val="000C3358"/>
    <w:rsid w:val="000C36CB"/>
    <w:rsid w:val="000C4F9C"/>
    <w:rsid w:val="000C5369"/>
    <w:rsid w:val="000C53DD"/>
    <w:rsid w:val="000D0168"/>
    <w:rsid w:val="000D5563"/>
    <w:rsid w:val="000E3691"/>
    <w:rsid w:val="000E507C"/>
    <w:rsid w:val="000E5F4D"/>
    <w:rsid w:val="000E6473"/>
    <w:rsid w:val="000E7415"/>
    <w:rsid w:val="000F0AB5"/>
    <w:rsid w:val="000F5BD8"/>
    <w:rsid w:val="00100739"/>
    <w:rsid w:val="00103833"/>
    <w:rsid w:val="00105A74"/>
    <w:rsid w:val="0011135E"/>
    <w:rsid w:val="00114EDE"/>
    <w:rsid w:val="0011587D"/>
    <w:rsid w:val="00117FF3"/>
    <w:rsid w:val="001259E6"/>
    <w:rsid w:val="001263A6"/>
    <w:rsid w:val="00133CE8"/>
    <w:rsid w:val="0013486E"/>
    <w:rsid w:val="0013562C"/>
    <w:rsid w:val="00135718"/>
    <w:rsid w:val="00137AFB"/>
    <w:rsid w:val="001406F1"/>
    <w:rsid w:val="001414B5"/>
    <w:rsid w:val="001417CA"/>
    <w:rsid w:val="00142B08"/>
    <w:rsid w:val="00143D0E"/>
    <w:rsid w:val="00145268"/>
    <w:rsid w:val="0014599C"/>
    <w:rsid w:val="00146684"/>
    <w:rsid w:val="00147152"/>
    <w:rsid w:val="00152CE1"/>
    <w:rsid w:val="001536C0"/>
    <w:rsid w:val="0015414A"/>
    <w:rsid w:val="00154392"/>
    <w:rsid w:val="00155F3A"/>
    <w:rsid w:val="00156A0E"/>
    <w:rsid w:val="001652D3"/>
    <w:rsid w:val="00171E35"/>
    <w:rsid w:val="00171E41"/>
    <w:rsid w:val="0017631C"/>
    <w:rsid w:val="0017766F"/>
    <w:rsid w:val="0018176A"/>
    <w:rsid w:val="001831A7"/>
    <w:rsid w:val="00184BE5"/>
    <w:rsid w:val="00186D23"/>
    <w:rsid w:val="00187981"/>
    <w:rsid w:val="00194D28"/>
    <w:rsid w:val="001A1DAB"/>
    <w:rsid w:val="001A1E0F"/>
    <w:rsid w:val="001A2B69"/>
    <w:rsid w:val="001A4FB3"/>
    <w:rsid w:val="001A729A"/>
    <w:rsid w:val="001B0B6E"/>
    <w:rsid w:val="001B2D33"/>
    <w:rsid w:val="001B3A9F"/>
    <w:rsid w:val="001B3AB1"/>
    <w:rsid w:val="001B41FC"/>
    <w:rsid w:val="001B5FFF"/>
    <w:rsid w:val="001B6C4D"/>
    <w:rsid w:val="001C406D"/>
    <w:rsid w:val="001C51FC"/>
    <w:rsid w:val="001C6700"/>
    <w:rsid w:val="001C6ED1"/>
    <w:rsid w:val="001D38CA"/>
    <w:rsid w:val="001D3B0C"/>
    <w:rsid w:val="001D58D6"/>
    <w:rsid w:val="001D5D23"/>
    <w:rsid w:val="001D64C8"/>
    <w:rsid w:val="001D6519"/>
    <w:rsid w:val="001D7AAD"/>
    <w:rsid w:val="001D7B85"/>
    <w:rsid w:val="001E1662"/>
    <w:rsid w:val="001E2BA3"/>
    <w:rsid w:val="001E637A"/>
    <w:rsid w:val="001E7B93"/>
    <w:rsid w:val="001F1967"/>
    <w:rsid w:val="001F31C3"/>
    <w:rsid w:val="001F3752"/>
    <w:rsid w:val="001F535C"/>
    <w:rsid w:val="001F5767"/>
    <w:rsid w:val="00201958"/>
    <w:rsid w:val="00201BB3"/>
    <w:rsid w:val="0020247E"/>
    <w:rsid w:val="00204C18"/>
    <w:rsid w:val="00205829"/>
    <w:rsid w:val="00206B8A"/>
    <w:rsid w:val="0021328A"/>
    <w:rsid w:val="00213EE8"/>
    <w:rsid w:val="00214DC2"/>
    <w:rsid w:val="00215A1A"/>
    <w:rsid w:val="00216A3E"/>
    <w:rsid w:val="00221F0E"/>
    <w:rsid w:val="002224AE"/>
    <w:rsid w:val="00223ACB"/>
    <w:rsid w:val="00225442"/>
    <w:rsid w:val="00230933"/>
    <w:rsid w:val="00231679"/>
    <w:rsid w:val="00233A99"/>
    <w:rsid w:val="0024017F"/>
    <w:rsid w:val="00240FCA"/>
    <w:rsid w:val="00242F22"/>
    <w:rsid w:val="00246A7F"/>
    <w:rsid w:val="00246B65"/>
    <w:rsid w:val="00246DD9"/>
    <w:rsid w:val="002476ED"/>
    <w:rsid w:val="00247C9E"/>
    <w:rsid w:val="002524BB"/>
    <w:rsid w:val="00253D7D"/>
    <w:rsid w:val="00255D29"/>
    <w:rsid w:val="002574A0"/>
    <w:rsid w:val="00260418"/>
    <w:rsid w:val="0026078B"/>
    <w:rsid w:val="00263751"/>
    <w:rsid w:val="0026504A"/>
    <w:rsid w:val="00272D46"/>
    <w:rsid w:val="00273915"/>
    <w:rsid w:val="00275E0F"/>
    <w:rsid w:val="00276DED"/>
    <w:rsid w:val="0027781B"/>
    <w:rsid w:val="002833F9"/>
    <w:rsid w:val="00284E3A"/>
    <w:rsid w:val="002857CF"/>
    <w:rsid w:val="00286325"/>
    <w:rsid w:val="00286563"/>
    <w:rsid w:val="00287909"/>
    <w:rsid w:val="00297F09"/>
    <w:rsid w:val="002A08F1"/>
    <w:rsid w:val="002A0B7F"/>
    <w:rsid w:val="002A0EA7"/>
    <w:rsid w:val="002A3013"/>
    <w:rsid w:val="002A3AD3"/>
    <w:rsid w:val="002A3D68"/>
    <w:rsid w:val="002A78E4"/>
    <w:rsid w:val="002B0187"/>
    <w:rsid w:val="002B2D2E"/>
    <w:rsid w:val="002B5659"/>
    <w:rsid w:val="002C00CF"/>
    <w:rsid w:val="002C1E62"/>
    <w:rsid w:val="002C3B8E"/>
    <w:rsid w:val="002C5143"/>
    <w:rsid w:val="002C618F"/>
    <w:rsid w:val="002D3777"/>
    <w:rsid w:val="002D468F"/>
    <w:rsid w:val="002D5269"/>
    <w:rsid w:val="002D5DFF"/>
    <w:rsid w:val="002D67A3"/>
    <w:rsid w:val="002E51EE"/>
    <w:rsid w:val="002E7487"/>
    <w:rsid w:val="002E7D10"/>
    <w:rsid w:val="002F05B5"/>
    <w:rsid w:val="002F0980"/>
    <w:rsid w:val="002F3FA0"/>
    <w:rsid w:val="002F7049"/>
    <w:rsid w:val="002F7554"/>
    <w:rsid w:val="002F7868"/>
    <w:rsid w:val="003008FF"/>
    <w:rsid w:val="003009D7"/>
    <w:rsid w:val="00302B8A"/>
    <w:rsid w:val="00302C5D"/>
    <w:rsid w:val="00304175"/>
    <w:rsid w:val="00304EE6"/>
    <w:rsid w:val="00307938"/>
    <w:rsid w:val="003117AE"/>
    <w:rsid w:val="00315D38"/>
    <w:rsid w:val="003179E2"/>
    <w:rsid w:val="003208F7"/>
    <w:rsid w:val="00320CD8"/>
    <w:rsid w:val="00323C19"/>
    <w:rsid w:val="00327A35"/>
    <w:rsid w:val="00332835"/>
    <w:rsid w:val="003350FF"/>
    <w:rsid w:val="00335397"/>
    <w:rsid w:val="00336A9D"/>
    <w:rsid w:val="003433A0"/>
    <w:rsid w:val="00343AA1"/>
    <w:rsid w:val="003442DB"/>
    <w:rsid w:val="00346314"/>
    <w:rsid w:val="003465B9"/>
    <w:rsid w:val="003506B3"/>
    <w:rsid w:val="003523C8"/>
    <w:rsid w:val="00354E42"/>
    <w:rsid w:val="00360022"/>
    <w:rsid w:val="003617FD"/>
    <w:rsid w:val="00361944"/>
    <w:rsid w:val="00363913"/>
    <w:rsid w:val="00371202"/>
    <w:rsid w:val="003712C7"/>
    <w:rsid w:val="003718A2"/>
    <w:rsid w:val="00371AFB"/>
    <w:rsid w:val="00372475"/>
    <w:rsid w:val="003745D0"/>
    <w:rsid w:val="003755BC"/>
    <w:rsid w:val="003755EF"/>
    <w:rsid w:val="00381AB8"/>
    <w:rsid w:val="003838D1"/>
    <w:rsid w:val="0038629C"/>
    <w:rsid w:val="00386CF2"/>
    <w:rsid w:val="003873D7"/>
    <w:rsid w:val="003915E4"/>
    <w:rsid w:val="0039164D"/>
    <w:rsid w:val="00391B0C"/>
    <w:rsid w:val="00392171"/>
    <w:rsid w:val="0039421C"/>
    <w:rsid w:val="0039675C"/>
    <w:rsid w:val="00396996"/>
    <w:rsid w:val="00397C82"/>
    <w:rsid w:val="003A1FB2"/>
    <w:rsid w:val="003A44EE"/>
    <w:rsid w:val="003A5539"/>
    <w:rsid w:val="003B2B24"/>
    <w:rsid w:val="003C12FA"/>
    <w:rsid w:val="003C2B73"/>
    <w:rsid w:val="003C2D62"/>
    <w:rsid w:val="003C3AED"/>
    <w:rsid w:val="003C439E"/>
    <w:rsid w:val="003C6C87"/>
    <w:rsid w:val="003D7882"/>
    <w:rsid w:val="003E07C9"/>
    <w:rsid w:val="003E143D"/>
    <w:rsid w:val="003E28E9"/>
    <w:rsid w:val="003E2D21"/>
    <w:rsid w:val="003E3235"/>
    <w:rsid w:val="003E5AD8"/>
    <w:rsid w:val="003E6167"/>
    <w:rsid w:val="003F0837"/>
    <w:rsid w:val="003F0BCA"/>
    <w:rsid w:val="003F3E18"/>
    <w:rsid w:val="003F427D"/>
    <w:rsid w:val="003F6221"/>
    <w:rsid w:val="003F6642"/>
    <w:rsid w:val="003F68AF"/>
    <w:rsid w:val="004039D8"/>
    <w:rsid w:val="00403D0B"/>
    <w:rsid w:val="00403FB4"/>
    <w:rsid w:val="004060AD"/>
    <w:rsid w:val="00406370"/>
    <w:rsid w:val="00410365"/>
    <w:rsid w:val="00412208"/>
    <w:rsid w:val="0041382C"/>
    <w:rsid w:val="0041562D"/>
    <w:rsid w:val="004161A8"/>
    <w:rsid w:val="004219FC"/>
    <w:rsid w:val="00422355"/>
    <w:rsid w:val="00422436"/>
    <w:rsid w:val="0043166D"/>
    <w:rsid w:val="00436F1C"/>
    <w:rsid w:val="00443B3C"/>
    <w:rsid w:val="00444055"/>
    <w:rsid w:val="00450250"/>
    <w:rsid w:val="00452478"/>
    <w:rsid w:val="004536AF"/>
    <w:rsid w:val="00461167"/>
    <w:rsid w:val="004635FA"/>
    <w:rsid w:val="00466333"/>
    <w:rsid w:val="00466E19"/>
    <w:rsid w:val="00466FFA"/>
    <w:rsid w:val="00472B8D"/>
    <w:rsid w:val="004734DA"/>
    <w:rsid w:val="00474324"/>
    <w:rsid w:val="004751B8"/>
    <w:rsid w:val="00475881"/>
    <w:rsid w:val="00480A7A"/>
    <w:rsid w:val="0048118F"/>
    <w:rsid w:val="0048192D"/>
    <w:rsid w:val="00483ADB"/>
    <w:rsid w:val="00487574"/>
    <w:rsid w:val="0049032D"/>
    <w:rsid w:val="004927A6"/>
    <w:rsid w:val="00492DEE"/>
    <w:rsid w:val="00494B13"/>
    <w:rsid w:val="004A1D06"/>
    <w:rsid w:val="004A1D23"/>
    <w:rsid w:val="004A25CF"/>
    <w:rsid w:val="004A2D46"/>
    <w:rsid w:val="004A4571"/>
    <w:rsid w:val="004A6701"/>
    <w:rsid w:val="004B0065"/>
    <w:rsid w:val="004B47FA"/>
    <w:rsid w:val="004B7A6D"/>
    <w:rsid w:val="004C1E55"/>
    <w:rsid w:val="004C274A"/>
    <w:rsid w:val="004C3817"/>
    <w:rsid w:val="004D18F6"/>
    <w:rsid w:val="004D1A45"/>
    <w:rsid w:val="004D360F"/>
    <w:rsid w:val="004D616C"/>
    <w:rsid w:val="004D6221"/>
    <w:rsid w:val="004E3C7E"/>
    <w:rsid w:val="004E3F41"/>
    <w:rsid w:val="004E6441"/>
    <w:rsid w:val="004F07FB"/>
    <w:rsid w:val="004F292F"/>
    <w:rsid w:val="0051034C"/>
    <w:rsid w:val="0051129E"/>
    <w:rsid w:val="00511D67"/>
    <w:rsid w:val="00514845"/>
    <w:rsid w:val="00517013"/>
    <w:rsid w:val="00522D46"/>
    <w:rsid w:val="00523346"/>
    <w:rsid w:val="005254A7"/>
    <w:rsid w:val="00525606"/>
    <w:rsid w:val="005259D8"/>
    <w:rsid w:val="00527B2C"/>
    <w:rsid w:val="0053107F"/>
    <w:rsid w:val="00532568"/>
    <w:rsid w:val="00535648"/>
    <w:rsid w:val="00535F9E"/>
    <w:rsid w:val="00536426"/>
    <w:rsid w:val="0053668D"/>
    <w:rsid w:val="00537ADF"/>
    <w:rsid w:val="00546404"/>
    <w:rsid w:val="005475A5"/>
    <w:rsid w:val="005509A3"/>
    <w:rsid w:val="00550DC3"/>
    <w:rsid w:val="0055179E"/>
    <w:rsid w:val="00553768"/>
    <w:rsid w:val="005540F7"/>
    <w:rsid w:val="00554219"/>
    <w:rsid w:val="00556DF6"/>
    <w:rsid w:val="00557E13"/>
    <w:rsid w:val="00557F9E"/>
    <w:rsid w:val="00560BE6"/>
    <w:rsid w:val="00562289"/>
    <w:rsid w:val="00563DE3"/>
    <w:rsid w:val="00565DE9"/>
    <w:rsid w:val="00571BB2"/>
    <w:rsid w:val="00571DF6"/>
    <w:rsid w:val="00571FE2"/>
    <w:rsid w:val="00584382"/>
    <w:rsid w:val="005866AA"/>
    <w:rsid w:val="0059455B"/>
    <w:rsid w:val="00596356"/>
    <w:rsid w:val="0059688F"/>
    <w:rsid w:val="00596A9E"/>
    <w:rsid w:val="005A32A0"/>
    <w:rsid w:val="005A334E"/>
    <w:rsid w:val="005A4543"/>
    <w:rsid w:val="005A7A9B"/>
    <w:rsid w:val="005B2073"/>
    <w:rsid w:val="005B500B"/>
    <w:rsid w:val="005B5DA9"/>
    <w:rsid w:val="005C1C88"/>
    <w:rsid w:val="005C1E88"/>
    <w:rsid w:val="005C3EC2"/>
    <w:rsid w:val="005C5C99"/>
    <w:rsid w:val="005C6A99"/>
    <w:rsid w:val="005D011C"/>
    <w:rsid w:val="005D0F0D"/>
    <w:rsid w:val="005D1A1B"/>
    <w:rsid w:val="005D37C5"/>
    <w:rsid w:val="005D4755"/>
    <w:rsid w:val="005D5F18"/>
    <w:rsid w:val="005D73DB"/>
    <w:rsid w:val="005D7A3A"/>
    <w:rsid w:val="005F0611"/>
    <w:rsid w:val="005F31D4"/>
    <w:rsid w:val="005F32EC"/>
    <w:rsid w:val="005F3A24"/>
    <w:rsid w:val="005F4349"/>
    <w:rsid w:val="005F5449"/>
    <w:rsid w:val="005F642E"/>
    <w:rsid w:val="005F7A46"/>
    <w:rsid w:val="00600AD9"/>
    <w:rsid w:val="00601422"/>
    <w:rsid w:val="00601443"/>
    <w:rsid w:val="006017A7"/>
    <w:rsid w:val="006050BD"/>
    <w:rsid w:val="00607757"/>
    <w:rsid w:val="0061165C"/>
    <w:rsid w:val="0061215E"/>
    <w:rsid w:val="006138FF"/>
    <w:rsid w:val="0061699F"/>
    <w:rsid w:val="00621682"/>
    <w:rsid w:val="006230A3"/>
    <w:rsid w:val="00627ADF"/>
    <w:rsid w:val="00635CED"/>
    <w:rsid w:val="0063643B"/>
    <w:rsid w:val="0064179A"/>
    <w:rsid w:val="00646BA9"/>
    <w:rsid w:val="00652B77"/>
    <w:rsid w:val="00652CB6"/>
    <w:rsid w:val="00655BFE"/>
    <w:rsid w:val="00656903"/>
    <w:rsid w:val="0065706B"/>
    <w:rsid w:val="006573F2"/>
    <w:rsid w:val="00663287"/>
    <w:rsid w:val="00664990"/>
    <w:rsid w:val="00664F6B"/>
    <w:rsid w:val="0066628E"/>
    <w:rsid w:val="006712C8"/>
    <w:rsid w:val="006744A0"/>
    <w:rsid w:val="00675385"/>
    <w:rsid w:val="006776C3"/>
    <w:rsid w:val="00684850"/>
    <w:rsid w:val="00687AF9"/>
    <w:rsid w:val="00693556"/>
    <w:rsid w:val="00694C76"/>
    <w:rsid w:val="006958A6"/>
    <w:rsid w:val="00697DBE"/>
    <w:rsid w:val="006A28BC"/>
    <w:rsid w:val="006A311C"/>
    <w:rsid w:val="006A4FE3"/>
    <w:rsid w:val="006A64C8"/>
    <w:rsid w:val="006A6C30"/>
    <w:rsid w:val="006B13F4"/>
    <w:rsid w:val="006B715F"/>
    <w:rsid w:val="006B71CB"/>
    <w:rsid w:val="006C0048"/>
    <w:rsid w:val="006C166E"/>
    <w:rsid w:val="006C45EE"/>
    <w:rsid w:val="006C6662"/>
    <w:rsid w:val="006C7061"/>
    <w:rsid w:val="006D2906"/>
    <w:rsid w:val="006E07F5"/>
    <w:rsid w:val="006E2A2D"/>
    <w:rsid w:val="006E4C61"/>
    <w:rsid w:val="006E57A3"/>
    <w:rsid w:val="006E6AA3"/>
    <w:rsid w:val="006F16D3"/>
    <w:rsid w:val="006F3D97"/>
    <w:rsid w:val="006F5082"/>
    <w:rsid w:val="00701438"/>
    <w:rsid w:val="0070151D"/>
    <w:rsid w:val="0070335F"/>
    <w:rsid w:val="00703511"/>
    <w:rsid w:val="00703EDB"/>
    <w:rsid w:val="00704061"/>
    <w:rsid w:val="007074E3"/>
    <w:rsid w:val="007127C6"/>
    <w:rsid w:val="00713D95"/>
    <w:rsid w:val="007154F6"/>
    <w:rsid w:val="00715B0F"/>
    <w:rsid w:val="00716477"/>
    <w:rsid w:val="00720687"/>
    <w:rsid w:val="00721288"/>
    <w:rsid w:val="00723FD2"/>
    <w:rsid w:val="00724ED9"/>
    <w:rsid w:val="00725AAD"/>
    <w:rsid w:val="00725FE2"/>
    <w:rsid w:val="00726F7E"/>
    <w:rsid w:val="00730999"/>
    <w:rsid w:val="0073138E"/>
    <w:rsid w:val="00732CB0"/>
    <w:rsid w:val="0073418C"/>
    <w:rsid w:val="007343C1"/>
    <w:rsid w:val="007352A7"/>
    <w:rsid w:val="0074411B"/>
    <w:rsid w:val="007448FB"/>
    <w:rsid w:val="00745119"/>
    <w:rsid w:val="00750913"/>
    <w:rsid w:val="007524D5"/>
    <w:rsid w:val="0075324E"/>
    <w:rsid w:val="007540BA"/>
    <w:rsid w:val="00761CE7"/>
    <w:rsid w:val="0076249F"/>
    <w:rsid w:val="00763EBA"/>
    <w:rsid w:val="0076545C"/>
    <w:rsid w:val="007654C5"/>
    <w:rsid w:val="007706DA"/>
    <w:rsid w:val="0077127B"/>
    <w:rsid w:val="007720EA"/>
    <w:rsid w:val="00773FBC"/>
    <w:rsid w:val="007768BC"/>
    <w:rsid w:val="007825C9"/>
    <w:rsid w:val="007836D5"/>
    <w:rsid w:val="0078657E"/>
    <w:rsid w:val="00787BBC"/>
    <w:rsid w:val="00787FA1"/>
    <w:rsid w:val="00790F85"/>
    <w:rsid w:val="007937AA"/>
    <w:rsid w:val="00796001"/>
    <w:rsid w:val="00797845"/>
    <w:rsid w:val="007A07BE"/>
    <w:rsid w:val="007A154E"/>
    <w:rsid w:val="007A16F4"/>
    <w:rsid w:val="007A224C"/>
    <w:rsid w:val="007A2F92"/>
    <w:rsid w:val="007A4F40"/>
    <w:rsid w:val="007A60C9"/>
    <w:rsid w:val="007A6F07"/>
    <w:rsid w:val="007B054B"/>
    <w:rsid w:val="007B158A"/>
    <w:rsid w:val="007B1911"/>
    <w:rsid w:val="007B6C9F"/>
    <w:rsid w:val="007C178A"/>
    <w:rsid w:val="007C1A17"/>
    <w:rsid w:val="007C27C7"/>
    <w:rsid w:val="007C3071"/>
    <w:rsid w:val="007D0E4C"/>
    <w:rsid w:val="007D5D4B"/>
    <w:rsid w:val="007D64DF"/>
    <w:rsid w:val="007D756E"/>
    <w:rsid w:val="007D7E58"/>
    <w:rsid w:val="007E1488"/>
    <w:rsid w:val="007E23E3"/>
    <w:rsid w:val="007E545D"/>
    <w:rsid w:val="007E5679"/>
    <w:rsid w:val="007F1DA8"/>
    <w:rsid w:val="007F376C"/>
    <w:rsid w:val="007F49B1"/>
    <w:rsid w:val="007F4D76"/>
    <w:rsid w:val="008012B6"/>
    <w:rsid w:val="0080188C"/>
    <w:rsid w:val="0080327B"/>
    <w:rsid w:val="00803AB8"/>
    <w:rsid w:val="008043FD"/>
    <w:rsid w:val="0080516C"/>
    <w:rsid w:val="00805387"/>
    <w:rsid w:val="008068B6"/>
    <w:rsid w:val="00806966"/>
    <w:rsid w:val="00810F67"/>
    <w:rsid w:val="00813195"/>
    <w:rsid w:val="008165C1"/>
    <w:rsid w:val="008313C7"/>
    <w:rsid w:val="008338AE"/>
    <w:rsid w:val="00842CCF"/>
    <w:rsid w:val="0084366D"/>
    <w:rsid w:val="00844F50"/>
    <w:rsid w:val="008456BF"/>
    <w:rsid w:val="008477C5"/>
    <w:rsid w:val="00851AC6"/>
    <w:rsid w:val="008524F6"/>
    <w:rsid w:val="00856A74"/>
    <w:rsid w:val="008604AE"/>
    <w:rsid w:val="00860DE8"/>
    <w:rsid w:val="00862C87"/>
    <w:rsid w:val="008639C9"/>
    <w:rsid w:val="00865300"/>
    <w:rsid w:val="008670CD"/>
    <w:rsid w:val="00867644"/>
    <w:rsid w:val="00867C72"/>
    <w:rsid w:val="008718CE"/>
    <w:rsid w:val="00873246"/>
    <w:rsid w:val="0087495A"/>
    <w:rsid w:val="00885A5F"/>
    <w:rsid w:val="00892A55"/>
    <w:rsid w:val="00896255"/>
    <w:rsid w:val="008A152E"/>
    <w:rsid w:val="008A216D"/>
    <w:rsid w:val="008A2866"/>
    <w:rsid w:val="008B13DD"/>
    <w:rsid w:val="008B25C9"/>
    <w:rsid w:val="008B5A3C"/>
    <w:rsid w:val="008C066F"/>
    <w:rsid w:val="008C2704"/>
    <w:rsid w:val="008C3984"/>
    <w:rsid w:val="008D191A"/>
    <w:rsid w:val="008D21B8"/>
    <w:rsid w:val="008D35FB"/>
    <w:rsid w:val="008D537E"/>
    <w:rsid w:val="008D5944"/>
    <w:rsid w:val="008E5B8A"/>
    <w:rsid w:val="008E69DC"/>
    <w:rsid w:val="008F44F7"/>
    <w:rsid w:val="008F4D43"/>
    <w:rsid w:val="008F61E0"/>
    <w:rsid w:val="008F6DE5"/>
    <w:rsid w:val="008F7076"/>
    <w:rsid w:val="008F7C00"/>
    <w:rsid w:val="0090225C"/>
    <w:rsid w:val="00902C49"/>
    <w:rsid w:val="00902CF0"/>
    <w:rsid w:val="0090305E"/>
    <w:rsid w:val="00904DAE"/>
    <w:rsid w:val="00906308"/>
    <w:rsid w:val="00907659"/>
    <w:rsid w:val="0091169B"/>
    <w:rsid w:val="00912A82"/>
    <w:rsid w:val="009135E8"/>
    <w:rsid w:val="00913D04"/>
    <w:rsid w:val="0091777D"/>
    <w:rsid w:val="0092248B"/>
    <w:rsid w:val="00924DBB"/>
    <w:rsid w:val="00926CC0"/>
    <w:rsid w:val="00931133"/>
    <w:rsid w:val="0093383F"/>
    <w:rsid w:val="00941802"/>
    <w:rsid w:val="00941CA0"/>
    <w:rsid w:val="009436DC"/>
    <w:rsid w:val="00943F29"/>
    <w:rsid w:val="009507FF"/>
    <w:rsid w:val="00950A9D"/>
    <w:rsid w:val="009545A0"/>
    <w:rsid w:val="009557DC"/>
    <w:rsid w:val="00956CBE"/>
    <w:rsid w:val="0096341C"/>
    <w:rsid w:val="00963C18"/>
    <w:rsid w:val="00965D9B"/>
    <w:rsid w:val="00966378"/>
    <w:rsid w:val="00966928"/>
    <w:rsid w:val="00966DB6"/>
    <w:rsid w:val="00967D35"/>
    <w:rsid w:val="00967DE1"/>
    <w:rsid w:val="00967F53"/>
    <w:rsid w:val="0097129B"/>
    <w:rsid w:val="00971998"/>
    <w:rsid w:val="0097555C"/>
    <w:rsid w:val="00976639"/>
    <w:rsid w:val="00977432"/>
    <w:rsid w:val="0098014C"/>
    <w:rsid w:val="00982690"/>
    <w:rsid w:val="00982D2A"/>
    <w:rsid w:val="009843D6"/>
    <w:rsid w:val="00986718"/>
    <w:rsid w:val="00986DDD"/>
    <w:rsid w:val="00990090"/>
    <w:rsid w:val="00991BCF"/>
    <w:rsid w:val="009941F0"/>
    <w:rsid w:val="00997A95"/>
    <w:rsid w:val="00997C83"/>
    <w:rsid w:val="00997E65"/>
    <w:rsid w:val="009A0094"/>
    <w:rsid w:val="009B2B34"/>
    <w:rsid w:val="009B2B94"/>
    <w:rsid w:val="009B2FD3"/>
    <w:rsid w:val="009B3619"/>
    <w:rsid w:val="009B5A7D"/>
    <w:rsid w:val="009B671F"/>
    <w:rsid w:val="009B6E3F"/>
    <w:rsid w:val="009B6E42"/>
    <w:rsid w:val="009C1CFF"/>
    <w:rsid w:val="009C1E18"/>
    <w:rsid w:val="009C48E3"/>
    <w:rsid w:val="009C529A"/>
    <w:rsid w:val="009C63BF"/>
    <w:rsid w:val="009C647F"/>
    <w:rsid w:val="009C7CDB"/>
    <w:rsid w:val="009D0CFF"/>
    <w:rsid w:val="009D1018"/>
    <w:rsid w:val="009D1AE5"/>
    <w:rsid w:val="009D2D69"/>
    <w:rsid w:val="009D450B"/>
    <w:rsid w:val="009E1967"/>
    <w:rsid w:val="009E29CE"/>
    <w:rsid w:val="009E41CF"/>
    <w:rsid w:val="009E5997"/>
    <w:rsid w:val="009E6A5E"/>
    <w:rsid w:val="009F500D"/>
    <w:rsid w:val="00A00970"/>
    <w:rsid w:val="00A015D8"/>
    <w:rsid w:val="00A02EF7"/>
    <w:rsid w:val="00A03243"/>
    <w:rsid w:val="00A039FE"/>
    <w:rsid w:val="00A07BB9"/>
    <w:rsid w:val="00A14314"/>
    <w:rsid w:val="00A14B36"/>
    <w:rsid w:val="00A201E1"/>
    <w:rsid w:val="00A2348E"/>
    <w:rsid w:val="00A27C6C"/>
    <w:rsid w:val="00A27F22"/>
    <w:rsid w:val="00A31307"/>
    <w:rsid w:val="00A32075"/>
    <w:rsid w:val="00A361FA"/>
    <w:rsid w:val="00A37B79"/>
    <w:rsid w:val="00A40BE4"/>
    <w:rsid w:val="00A43B34"/>
    <w:rsid w:val="00A45FBE"/>
    <w:rsid w:val="00A46AB8"/>
    <w:rsid w:val="00A478A5"/>
    <w:rsid w:val="00A47DFD"/>
    <w:rsid w:val="00A51132"/>
    <w:rsid w:val="00A522D5"/>
    <w:rsid w:val="00A53BED"/>
    <w:rsid w:val="00A56124"/>
    <w:rsid w:val="00A576AC"/>
    <w:rsid w:val="00A61F26"/>
    <w:rsid w:val="00A630C6"/>
    <w:rsid w:val="00A63627"/>
    <w:rsid w:val="00A65551"/>
    <w:rsid w:val="00A65A25"/>
    <w:rsid w:val="00A66A5D"/>
    <w:rsid w:val="00A72498"/>
    <w:rsid w:val="00A73A5A"/>
    <w:rsid w:val="00A75093"/>
    <w:rsid w:val="00A76C50"/>
    <w:rsid w:val="00A7706B"/>
    <w:rsid w:val="00A77E07"/>
    <w:rsid w:val="00A80A1B"/>
    <w:rsid w:val="00A8131A"/>
    <w:rsid w:val="00A83A40"/>
    <w:rsid w:val="00A86389"/>
    <w:rsid w:val="00A8689B"/>
    <w:rsid w:val="00A87634"/>
    <w:rsid w:val="00A92D72"/>
    <w:rsid w:val="00A94897"/>
    <w:rsid w:val="00A94EB9"/>
    <w:rsid w:val="00A95118"/>
    <w:rsid w:val="00AA2645"/>
    <w:rsid w:val="00AA2A02"/>
    <w:rsid w:val="00AA5D0F"/>
    <w:rsid w:val="00AA650D"/>
    <w:rsid w:val="00AA660C"/>
    <w:rsid w:val="00AA71A4"/>
    <w:rsid w:val="00AB10CE"/>
    <w:rsid w:val="00AB7BF8"/>
    <w:rsid w:val="00AC080F"/>
    <w:rsid w:val="00AC0EC6"/>
    <w:rsid w:val="00AC14BB"/>
    <w:rsid w:val="00AC2468"/>
    <w:rsid w:val="00AC628C"/>
    <w:rsid w:val="00AC7AA8"/>
    <w:rsid w:val="00AC7D12"/>
    <w:rsid w:val="00AD13CD"/>
    <w:rsid w:val="00AD2878"/>
    <w:rsid w:val="00AD3A36"/>
    <w:rsid w:val="00AD684A"/>
    <w:rsid w:val="00AD7861"/>
    <w:rsid w:val="00AE0CFF"/>
    <w:rsid w:val="00AE1FB5"/>
    <w:rsid w:val="00AE3946"/>
    <w:rsid w:val="00AE3996"/>
    <w:rsid w:val="00AE4985"/>
    <w:rsid w:val="00AE4D49"/>
    <w:rsid w:val="00AE5DBB"/>
    <w:rsid w:val="00AE62AC"/>
    <w:rsid w:val="00AF0542"/>
    <w:rsid w:val="00AF1D04"/>
    <w:rsid w:val="00AF529E"/>
    <w:rsid w:val="00AF5D93"/>
    <w:rsid w:val="00AF6587"/>
    <w:rsid w:val="00B0057C"/>
    <w:rsid w:val="00B06E1A"/>
    <w:rsid w:val="00B11931"/>
    <w:rsid w:val="00B11B73"/>
    <w:rsid w:val="00B12E7D"/>
    <w:rsid w:val="00B14CD3"/>
    <w:rsid w:val="00B20A84"/>
    <w:rsid w:val="00B23C5A"/>
    <w:rsid w:val="00B27B28"/>
    <w:rsid w:val="00B3534F"/>
    <w:rsid w:val="00B36C40"/>
    <w:rsid w:val="00B37980"/>
    <w:rsid w:val="00B401B9"/>
    <w:rsid w:val="00B42243"/>
    <w:rsid w:val="00B439F3"/>
    <w:rsid w:val="00B43C03"/>
    <w:rsid w:val="00B50F01"/>
    <w:rsid w:val="00B52AB1"/>
    <w:rsid w:val="00B5455B"/>
    <w:rsid w:val="00B54C3D"/>
    <w:rsid w:val="00B54E98"/>
    <w:rsid w:val="00B561BE"/>
    <w:rsid w:val="00B56931"/>
    <w:rsid w:val="00B60554"/>
    <w:rsid w:val="00B60663"/>
    <w:rsid w:val="00B625D1"/>
    <w:rsid w:val="00B64286"/>
    <w:rsid w:val="00B65352"/>
    <w:rsid w:val="00B71521"/>
    <w:rsid w:val="00B72358"/>
    <w:rsid w:val="00B730A7"/>
    <w:rsid w:val="00B77008"/>
    <w:rsid w:val="00B83193"/>
    <w:rsid w:val="00B83AC0"/>
    <w:rsid w:val="00B844F0"/>
    <w:rsid w:val="00B8784A"/>
    <w:rsid w:val="00B87C28"/>
    <w:rsid w:val="00B913DC"/>
    <w:rsid w:val="00B93CAD"/>
    <w:rsid w:val="00BA0962"/>
    <w:rsid w:val="00BA1DEE"/>
    <w:rsid w:val="00BA5DA8"/>
    <w:rsid w:val="00BA6E4A"/>
    <w:rsid w:val="00BA7212"/>
    <w:rsid w:val="00BB04C9"/>
    <w:rsid w:val="00BB103E"/>
    <w:rsid w:val="00BB184E"/>
    <w:rsid w:val="00BB18EB"/>
    <w:rsid w:val="00BB3156"/>
    <w:rsid w:val="00BB489C"/>
    <w:rsid w:val="00BB61BF"/>
    <w:rsid w:val="00BB6422"/>
    <w:rsid w:val="00BB7E29"/>
    <w:rsid w:val="00BB7E7A"/>
    <w:rsid w:val="00BC053C"/>
    <w:rsid w:val="00BC2C38"/>
    <w:rsid w:val="00BC31EA"/>
    <w:rsid w:val="00BC4425"/>
    <w:rsid w:val="00BC5549"/>
    <w:rsid w:val="00BD00D6"/>
    <w:rsid w:val="00BD07CF"/>
    <w:rsid w:val="00BD140D"/>
    <w:rsid w:val="00BD2235"/>
    <w:rsid w:val="00BD33AA"/>
    <w:rsid w:val="00BD3461"/>
    <w:rsid w:val="00BD3999"/>
    <w:rsid w:val="00BD771C"/>
    <w:rsid w:val="00BE0233"/>
    <w:rsid w:val="00BE12D3"/>
    <w:rsid w:val="00BE185B"/>
    <w:rsid w:val="00BE1A65"/>
    <w:rsid w:val="00BE2655"/>
    <w:rsid w:val="00BE2D76"/>
    <w:rsid w:val="00BE69C6"/>
    <w:rsid w:val="00BE6E7C"/>
    <w:rsid w:val="00BF1160"/>
    <w:rsid w:val="00BF379A"/>
    <w:rsid w:val="00BF44D2"/>
    <w:rsid w:val="00BF4ECB"/>
    <w:rsid w:val="00BF5CFB"/>
    <w:rsid w:val="00BF5ECF"/>
    <w:rsid w:val="00C04F00"/>
    <w:rsid w:val="00C0725C"/>
    <w:rsid w:val="00C1099A"/>
    <w:rsid w:val="00C12643"/>
    <w:rsid w:val="00C143E9"/>
    <w:rsid w:val="00C15463"/>
    <w:rsid w:val="00C2193F"/>
    <w:rsid w:val="00C22090"/>
    <w:rsid w:val="00C24084"/>
    <w:rsid w:val="00C27A61"/>
    <w:rsid w:val="00C42E43"/>
    <w:rsid w:val="00C44E97"/>
    <w:rsid w:val="00C473A7"/>
    <w:rsid w:val="00C52B53"/>
    <w:rsid w:val="00C64646"/>
    <w:rsid w:val="00C65E6D"/>
    <w:rsid w:val="00C65F10"/>
    <w:rsid w:val="00C6723E"/>
    <w:rsid w:val="00C70B24"/>
    <w:rsid w:val="00C71309"/>
    <w:rsid w:val="00C71388"/>
    <w:rsid w:val="00C73731"/>
    <w:rsid w:val="00C76DCC"/>
    <w:rsid w:val="00C777A2"/>
    <w:rsid w:val="00C824DB"/>
    <w:rsid w:val="00C839CC"/>
    <w:rsid w:val="00C8524F"/>
    <w:rsid w:val="00C85717"/>
    <w:rsid w:val="00C90CF4"/>
    <w:rsid w:val="00C927CC"/>
    <w:rsid w:val="00C93704"/>
    <w:rsid w:val="00C94C67"/>
    <w:rsid w:val="00C9724C"/>
    <w:rsid w:val="00CA538D"/>
    <w:rsid w:val="00CB21FF"/>
    <w:rsid w:val="00CB3801"/>
    <w:rsid w:val="00CB5672"/>
    <w:rsid w:val="00CB5D13"/>
    <w:rsid w:val="00CC00DA"/>
    <w:rsid w:val="00CC30DC"/>
    <w:rsid w:val="00CC44D8"/>
    <w:rsid w:val="00CD1226"/>
    <w:rsid w:val="00CD215B"/>
    <w:rsid w:val="00CD43D1"/>
    <w:rsid w:val="00CD480D"/>
    <w:rsid w:val="00CD7922"/>
    <w:rsid w:val="00CE0022"/>
    <w:rsid w:val="00CE1D5B"/>
    <w:rsid w:val="00CE36CD"/>
    <w:rsid w:val="00CE3757"/>
    <w:rsid w:val="00CE4E6C"/>
    <w:rsid w:val="00CE7BC8"/>
    <w:rsid w:val="00CE7CB0"/>
    <w:rsid w:val="00CF1385"/>
    <w:rsid w:val="00CF28AF"/>
    <w:rsid w:val="00CF3064"/>
    <w:rsid w:val="00CF3EAF"/>
    <w:rsid w:val="00CF42EB"/>
    <w:rsid w:val="00D02ED0"/>
    <w:rsid w:val="00D04A10"/>
    <w:rsid w:val="00D10595"/>
    <w:rsid w:val="00D146A2"/>
    <w:rsid w:val="00D156B3"/>
    <w:rsid w:val="00D1571B"/>
    <w:rsid w:val="00D15BE8"/>
    <w:rsid w:val="00D205BC"/>
    <w:rsid w:val="00D20894"/>
    <w:rsid w:val="00D21146"/>
    <w:rsid w:val="00D2189C"/>
    <w:rsid w:val="00D2225B"/>
    <w:rsid w:val="00D24AB4"/>
    <w:rsid w:val="00D24E45"/>
    <w:rsid w:val="00D25543"/>
    <w:rsid w:val="00D27C5F"/>
    <w:rsid w:val="00D32DBF"/>
    <w:rsid w:val="00D32EB7"/>
    <w:rsid w:val="00D33AAA"/>
    <w:rsid w:val="00D33CB8"/>
    <w:rsid w:val="00D34516"/>
    <w:rsid w:val="00D36D59"/>
    <w:rsid w:val="00D37499"/>
    <w:rsid w:val="00D408E4"/>
    <w:rsid w:val="00D4095D"/>
    <w:rsid w:val="00D41EA3"/>
    <w:rsid w:val="00D45BF9"/>
    <w:rsid w:val="00D4655A"/>
    <w:rsid w:val="00D500BE"/>
    <w:rsid w:val="00D52283"/>
    <w:rsid w:val="00D52BE3"/>
    <w:rsid w:val="00D56B9F"/>
    <w:rsid w:val="00D617EC"/>
    <w:rsid w:val="00D6256E"/>
    <w:rsid w:val="00D65B90"/>
    <w:rsid w:val="00D677B3"/>
    <w:rsid w:val="00D7276A"/>
    <w:rsid w:val="00D730F1"/>
    <w:rsid w:val="00D73580"/>
    <w:rsid w:val="00D736CB"/>
    <w:rsid w:val="00D768D6"/>
    <w:rsid w:val="00D77823"/>
    <w:rsid w:val="00D80AB7"/>
    <w:rsid w:val="00D82077"/>
    <w:rsid w:val="00D835DB"/>
    <w:rsid w:val="00D86600"/>
    <w:rsid w:val="00D86808"/>
    <w:rsid w:val="00D86EA0"/>
    <w:rsid w:val="00D8736D"/>
    <w:rsid w:val="00D90F5D"/>
    <w:rsid w:val="00D917D0"/>
    <w:rsid w:val="00D92669"/>
    <w:rsid w:val="00D95D51"/>
    <w:rsid w:val="00D970D1"/>
    <w:rsid w:val="00DA205E"/>
    <w:rsid w:val="00DA315C"/>
    <w:rsid w:val="00DB106A"/>
    <w:rsid w:val="00DB4EC7"/>
    <w:rsid w:val="00DB5EE9"/>
    <w:rsid w:val="00DC563C"/>
    <w:rsid w:val="00DC772B"/>
    <w:rsid w:val="00DC7A29"/>
    <w:rsid w:val="00DD0028"/>
    <w:rsid w:val="00DD68E6"/>
    <w:rsid w:val="00DE2133"/>
    <w:rsid w:val="00DF2E4E"/>
    <w:rsid w:val="00E00600"/>
    <w:rsid w:val="00E02A05"/>
    <w:rsid w:val="00E04685"/>
    <w:rsid w:val="00E0624F"/>
    <w:rsid w:val="00E072AE"/>
    <w:rsid w:val="00E1177C"/>
    <w:rsid w:val="00E11DD2"/>
    <w:rsid w:val="00E13843"/>
    <w:rsid w:val="00E1576A"/>
    <w:rsid w:val="00E16202"/>
    <w:rsid w:val="00E167A8"/>
    <w:rsid w:val="00E17224"/>
    <w:rsid w:val="00E179EC"/>
    <w:rsid w:val="00E26F2F"/>
    <w:rsid w:val="00E3550A"/>
    <w:rsid w:val="00E41243"/>
    <w:rsid w:val="00E41E8A"/>
    <w:rsid w:val="00E46096"/>
    <w:rsid w:val="00E50164"/>
    <w:rsid w:val="00E509FA"/>
    <w:rsid w:val="00E52BB3"/>
    <w:rsid w:val="00E55990"/>
    <w:rsid w:val="00E56CB6"/>
    <w:rsid w:val="00E5750E"/>
    <w:rsid w:val="00E600A0"/>
    <w:rsid w:val="00E60201"/>
    <w:rsid w:val="00E6399A"/>
    <w:rsid w:val="00E65AE0"/>
    <w:rsid w:val="00E66289"/>
    <w:rsid w:val="00E66D3B"/>
    <w:rsid w:val="00E67802"/>
    <w:rsid w:val="00E71424"/>
    <w:rsid w:val="00E7284E"/>
    <w:rsid w:val="00E74BD9"/>
    <w:rsid w:val="00E774E3"/>
    <w:rsid w:val="00E861B1"/>
    <w:rsid w:val="00E874E6"/>
    <w:rsid w:val="00E8791A"/>
    <w:rsid w:val="00E903E5"/>
    <w:rsid w:val="00E91671"/>
    <w:rsid w:val="00E94025"/>
    <w:rsid w:val="00E94480"/>
    <w:rsid w:val="00E94DB9"/>
    <w:rsid w:val="00E94FF5"/>
    <w:rsid w:val="00E968CF"/>
    <w:rsid w:val="00E96C92"/>
    <w:rsid w:val="00EA018A"/>
    <w:rsid w:val="00EA09D0"/>
    <w:rsid w:val="00EA296C"/>
    <w:rsid w:val="00EA3CEA"/>
    <w:rsid w:val="00EA5EA4"/>
    <w:rsid w:val="00EB2057"/>
    <w:rsid w:val="00EB399F"/>
    <w:rsid w:val="00EB4179"/>
    <w:rsid w:val="00EC0890"/>
    <w:rsid w:val="00EC0C61"/>
    <w:rsid w:val="00EC4AA3"/>
    <w:rsid w:val="00EC5EB9"/>
    <w:rsid w:val="00EC7095"/>
    <w:rsid w:val="00EC7102"/>
    <w:rsid w:val="00EC7FBF"/>
    <w:rsid w:val="00ED61EF"/>
    <w:rsid w:val="00EE1A02"/>
    <w:rsid w:val="00EE3773"/>
    <w:rsid w:val="00EE50A2"/>
    <w:rsid w:val="00EE6B8C"/>
    <w:rsid w:val="00EF2F51"/>
    <w:rsid w:val="00EF46F8"/>
    <w:rsid w:val="00EF5594"/>
    <w:rsid w:val="00F00146"/>
    <w:rsid w:val="00F01043"/>
    <w:rsid w:val="00F01845"/>
    <w:rsid w:val="00F062F9"/>
    <w:rsid w:val="00F111FF"/>
    <w:rsid w:val="00F14E4A"/>
    <w:rsid w:val="00F1572C"/>
    <w:rsid w:val="00F26711"/>
    <w:rsid w:val="00F270F7"/>
    <w:rsid w:val="00F31CC9"/>
    <w:rsid w:val="00F33DCD"/>
    <w:rsid w:val="00F37A06"/>
    <w:rsid w:val="00F41AD2"/>
    <w:rsid w:val="00F435B7"/>
    <w:rsid w:val="00F45103"/>
    <w:rsid w:val="00F5030C"/>
    <w:rsid w:val="00F50A44"/>
    <w:rsid w:val="00F52015"/>
    <w:rsid w:val="00F529EA"/>
    <w:rsid w:val="00F53964"/>
    <w:rsid w:val="00F53BBF"/>
    <w:rsid w:val="00F5718A"/>
    <w:rsid w:val="00F57D7E"/>
    <w:rsid w:val="00F606E3"/>
    <w:rsid w:val="00F63B67"/>
    <w:rsid w:val="00F6556D"/>
    <w:rsid w:val="00F65B28"/>
    <w:rsid w:val="00F671EC"/>
    <w:rsid w:val="00F71693"/>
    <w:rsid w:val="00F725CA"/>
    <w:rsid w:val="00F73810"/>
    <w:rsid w:val="00F73B0C"/>
    <w:rsid w:val="00F75175"/>
    <w:rsid w:val="00F75E5C"/>
    <w:rsid w:val="00F7680E"/>
    <w:rsid w:val="00F76E3F"/>
    <w:rsid w:val="00F777E3"/>
    <w:rsid w:val="00F8115A"/>
    <w:rsid w:val="00F81B55"/>
    <w:rsid w:val="00F81EBF"/>
    <w:rsid w:val="00F820BA"/>
    <w:rsid w:val="00F8245C"/>
    <w:rsid w:val="00F82695"/>
    <w:rsid w:val="00F85062"/>
    <w:rsid w:val="00F85F5B"/>
    <w:rsid w:val="00F861E7"/>
    <w:rsid w:val="00F869C6"/>
    <w:rsid w:val="00F86FBA"/>
    <w:rsid w:val="00F93488"/>
    <w:rsid w:val="00F94A36"/>
    <w:rsid w:val="00F94C75"/>
    <w:rsid w:val="00F96D46"/>
    <w:rsid w:val="00F9789D"/>
    <w:rsid w:val="00FA3DBF"/>
    <w:rsid w:val="00FA55AC"/>
    <w:rsid w:val="00FA70A4"/>
    <w:rsid w:val="00FA74F0"/>
    <w:rsid w:val="00FA7E60"/>
    <w:rsid w:val="00FB10D7"/>
    <w:rsid w:val="00FB2238"/>
    <w:rsid w:val="00FB2A39"/>
    <w:rsid w:val="00FB5E14"/>
    <w:rsid w:val="00FC1268"/>
    <w:rsid w:val="00FC2784"/>
    <w:rsid w:val="00FC3960"/>
    <w:rsid w:val="00FC44C8"/>
    <w:rsid w:val="00FC622B"/>
    <w:rsid w:val="00FC7820"/>
    <w:rsid w:val="00FD3AE1"/>
    <w:rsid w:val="00FD5C91"/>
    <w:rsid w:val="00FD6EC0"/>
    <w:rsid w:val="00FD72F3"/>
    <w:rsid w:val="00FE2E6E"/>
    <w:rsid w:val="00FE3A26"/>
    <w:rsid w:val="00FE4222"/>
    <w:rsid w:val="00FE478B"/>
    <w:rsid w:val="00FE48B6"/>
    <w:rsid w:val="00FE6A06"/>
    <w:rsid w:val="00FE6E21"/>
    <w:rsid w:val="00FE7E94"/>
    <w:rsid w:val="00FF123F"/>
    <w:rsid w:val="00FF4DE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71F"/>
    <w:pPr>
      <w:widowControl w:val="0"/>
      <w:overflowPunct w:val="0"/>
      <w:adjustRightInd w:val="0"/>
    </w:pPr>
    <w:rPr>
      <w:rFonts w:ascii="Times New Roman" w:hAnsi="Times New Roman"/>
      <w:kern w:val="28"/>
      <w:sz w:val="24"/>
      <w:szCs w:val="24"/>
      <w:lang w:eastAsia="es-EC"/>
    </w:rPr>
  </w:style>
  <w:style w:type="paragraph" w:styleId="Ttulo1">
    <w:name w:val="heading 1"/>
    <w:basedOn w:val="Normal"/>
    <w:next w:val="Normal"/>
    <w:link w:val="Ttulo1Car"/>
    <w:uiPriority w:val="9"/>
    <w:qFormat/>
    <w:rsid w:val="00BB7E7A"/>
    <w:pPr>
      <w:keepNext/>
      <w:spacing w:before="240" w:after="60"/>
      <w:outlineLvl w:val="0"/>
    </w:pPr>
    <w:rPr>
      <w:rFonts w:ascii="Cambria" w:hAnsi="Cambria"/>
      <w:b/>
      <w:bCs/>
      <w:kern w:val="32"/>
      <w:sz w:val="32"/>
      <w:szCs w:val="32"/>
      <w:lang/>
    </w:rPr>
  </w:style>
  <w:style w:type="paragraph" w:styleId="Ttulo2">
    <w:name w:val="heading 2"/>
    <w:basedOn w:val="Normal"/>
    <w:next w:val="Normal"/>
    <w:link w:val="Ttulo2Car"/>
    <w:uiPriority w:val="9"/>
    <w:semiHidden/>
    <w:unhideWhenUsed/>
    <w:qFormat/>
    <w:rsid w:val="00571BB2"/>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571BB2"/>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D7A3A"/>
    <w:pPr>
      <w:autoSpaceDE w:val="0"/>
      <w:autoSpaceDN w:val="0"/>
      <w:adjustRightInd w:val="0"/>
    </w:pPr>
    <w:rPr>
      <w:rFonts w:ascii="Courier New" w:eastAsia="Calibri" w:hAnsi="Courier New" w:cs="Courier New"/>
      <w:color w:val="000000"/>
      <w:sz w:val="24"/>
      <w:szCs w:val="24"/>
      <w:lang w:eastAsia="en-US"/>
    </w:rPr>
  </w:style>
  <w:style w:type="paragraph" w:styleId="Prrafodelista">
    <w:name w:val="List Paragraph"/>
    <w:basedOn w:val="Normal"/>
    <w:uiPriority w:val="34"/>
    <w:qFormat/>
    <w:rsid w:val="00397C82"/>
    <w:pPr>
      <w:widowControl/>
      <w:overflowPunct/>
      <w:adjustRightInd/>
      <w:spacing w:after="200" w:line="276" w:lineRule="auto"/>
      <w:ind w:left="720"/>
      <w:contextualSpacing/>
    </w:pPr>
    <w:rPr>
      <w:rFonts w:ascii="Calibri" w:hAnsi="Calibri"/>
      <w:kern w:val="0"/>
      <w:sz w:val="22"/>
      <w:szCs w:val="22"/>
      <w:lang w:val="es-EC"/>
    </w:rPr>
  </w:style>
  <w:style w:type="character" w:styleId="Textoennegrita">
    <w:name w:val="Strong"/>
    <w:uiPriority w:val="22"/>
    <w:qFormat/>
    <w:rsid w:val="00550DC3"/>
    <w:rPr>
      <w:b/>
      <w:bCs/>
    </w:rPr>
  </w:style>
  <w:style w:type="paragraph" w:styleId="NormalWeb">
    <w:name w:val="Normal (Web)"/>
    <w:basedOn w:val="Normal"/>
    <w:uiPriority w:val="99"/>
    <w:semiHidden/>
    <w:unhideWhenUsed/>
    <w:rsid w:val="00550DC3"/>
    <w:pPr>
      <w:widowControl/>
      <w:overflowPunct/>
      <w:adjustRightInd/>
      <w:spacing w:before="100" w:beforeAutospacing="1" w:after="100" w:afterAutospacing="1"/>
    </w:pPr>
    <w:rPr>
      <w:color w:val="000000"/>
      <w:kern w:val="0"/>
      <w:lang w:val="es-EC"/>
    </w:rPr>
  </w:style>
  <w:style w:type="paragraph" w:styleId="Encabezado">
    <w:name w:val="header"/>
    <w:basedOn w:val="Normal"/>
    <w:link w:val="EncabezadoCar"/>
    <w:uiPriority w:val="99"/>
    <w:unhideWhenUsed/>
    <w:rsid w:val="008E5B8A"/>
    <w:pPr>
      <w:tabs>
        <w:tab w:val="center" w:pos="4419"/>
        <w:tab w:val="right" w:pos="8838"/>
      </w:tabs>
    </w:pPr>
    <w:rPr>
      <w:lang/>
    </w:rPr>
  </w:style>
  <w:style w:type="character" w:customStyle="1" w:styleId="EncabezadoCar">
    <w:name w:val="Encabezado Car"/>
    <w:link w:val="Encabezado"/>
    <w:uiPriority w:val="99"/>
    <w:rsid w:val="008E5B8A"/>
    <w:rPr>
      <w:rFonts w:ascii="Times New Roman" w:hAnsi="Times New Roman"/>
      <w:kern w:val="28"/>
      <w:sz w:val="24"/>
      <w:szCs w:val="24"/>
      <w:lang w:val="es-ES"/>
    </w:rPr>
  </w:style>
  <w:style w:type="paragraph" w:styleId="Piedepgina">
    <w:name w:val="footer"/>
    <w:basedOn w:val="Normal"/>
    <w:link w:val="PiedepginaCar"/>
    <w:uiPriority w:val="99"/>
    <w:unhideWhenUsed/>
    <w:rsid w:val="008E5B8A"/>
    <w:pPr>
      <w:tabs>
        <w:tab w:val="center" w:pos="4419"/>
        <w:tab w:val="right" w:pos="8838"/>
      </w:tabs>
    </w:pPr>
    <w:rPr>
      <w:lang/>
    </w:rPr>
  </w:style>
  <w:style w:type="character" w:customStyle="1" w:styleId="PiedepginaCar">
    <w:name w:val="Pie de página Car"/>
    <w:link w:val="Piedepgina"/>
    <w:uiPriority w:val="99"/>
    <w:rsid w:val="008E5B8A"/>
    <w:rPr>
      <w:rFonts w:ascii="Times New Roman" w:hAnsi="Times New Roman"/>
      <w:kern w:val="28"/>
      <w:sz w:val="24"/>
      <w:szCs w:val="24"/>
      <w:lang w:val="es-ES"/>
    </w:rPr>
  </w:style>
  <w:style w:type="character" w:customStyle="1" w:styleId="a1">
    <w:name w:val="a1"/>
    <w:rsid w:val="00137AFB"/>
    <w:rPr>
      <w:bdr w:val="none" w:sz="0" w:space="0" w:color="auto" w:frame="1"/>
    </w:rPr>
  </w:style>
  <w:style w:type="character" w:customStyle="1" w:styleId="l72">
    <w:name w:val="l72"/>
    <w:rsid w:val="00137AFB"/>
    <w:rPr>
      <w:vanish w:val="0"/>
      <w:webHidden w:val="0"/>
      <w:bdr w:val="none" w:sz="0" w:space="0" w:color="auto" w:frame="1"/>
      <w:specVanish w:val="0"/>
    </w:rPr>
  </w:style>
  <w:style w:type="character" w:styleId="nfasissutil">
    <w:name w:val="Subtle Emphasis"/>
    <w:uiPriority w:val="19"/>
    <w:qFormat/>
    <w:rsid w:val="001831A7"/>
    <w:rPr>
      <w:i/>
      <w:iCs/>
      <w:color w:val="808080"/>
    </w:rPr>
  </w:style>
  <w:style w:type="paragraph" w:styleId="Textonotaalfinal">
    <w:name w:val="endnote text"/>
    <w:basedOn w:val="Normal"/>
    <w:link w:val="TextonotaalfinalCar"/>
    <w:uiPriority w:val="99"/>
    <w:semiHidden/>
    <w:unhideWhenUsed/>
    <w:rsid w:val="00896255"/>
    <w:rPr>
      <w:sz w:val="20"/>
      <w:szCs w:val="20"/>
      <w:lang/>
    </w:rPr>
  </w:style>
  <w:style w:type="character" w:customStyle="1" w:styleId="TextonotaalfinalCar">
    <w:name w:val="Texto nota al final Car"/>
    <w:link w:val="Textonotaalfinal"/>
    <w:uiPriority w:val="99"/>
    <w:semiHidden/>
    <w:rsid w:val="00896255"/>
    <w:rPr>
      <w:rFonts w:ascii="Times New Roman" w:hAnsi="Times New Roman"/>
      <w:kern w:val="28"/>
      <w:lang w:val="es-ES"/>
    </w:rPr>
  </w:style>
  <w:style w:type="character" w:styleId="Refdenotaalfinal">
    <w:name w:val="endnote reference"/>
    <w:uiPriority w:val="99"/>
    <w:semiHidden/>
    <w:unhideWhenUsed/>
    <w:rsid w:val="00896255"/>
    <w:rPr>
      <w:vertAlign w:val="superscript"/>
    </w:rPr>
  </w:style>
  <w:style w:type="character" w:customStyle="1" w:styleId="Ttulo1Car">
    <w:name w:val="Título 1 Car"/>
    <w:link w:val="Ttulo1"/>
    <w:uiPriority w:val="9"/>
    <w:rsid w:val="00BB7E7A"/>
    <w:rPr>
      <w:rFonts w:ascii="Cambria" w:eastAsia="Times New Roman" w:hAnsi="Cambria" w:cs="Times New Roman"/>
      <w:b/>
      <w:bCs/>
      <w:kern w:val="32"/>
      <w:sz w:val="32"/>
      <w:szCs w:val="32"/>
      <w:lang w:eastAsia="es-EC"/>
    </w:rPr>
  </w:style>
  <w:style w:type="character" w:styleId="Nmerodelnea">
    <w:name w:val="line number"/>
    <w:basedOn w:val="Fuentedeprrafopredeter"/>
    <w:uiPriority w:val="99"/>
    <w:semiHidden/>
    <w:unhideWhenUsed/>
    <w:rsid w:val="007654C5"/>
  </w:style>
  <w:style w:type="character" w:customStyle="1" w:styleId="Ttulo3Car">
    <w:name w:val="Título 3 Car"/>
    <w:basedOn w:val="Fuentedeprrafopredeter"/>
    <w:link w:val="Ttulo3"/>
    <w:uiPriority w:val="9"/>
    <w:semiHidden/>
    <w:rsid w:val="00571BB2"/>
    <w:rPr>
      <w:rFonts w:ascii="Cambria" w:eastAsia="Times New Roman" w:hAnsi="Cambria" w:cs="Times New Roman"/>
      <w:b/>
      <w:bCs/>
      <w:kern w:val="28"/>
      <w:sz w:val="26"/>
      <w:szCs w:val="26"/>
      <w:lang w:eastAsia="es-EC"/>
    </w:rPr>
  </w:style>
  <w:style w:type="character" w:customStyle="1" w:styleId="Ttulo2Car">
    <w:name w:val="Título 2 Car"/>
    <w:basedOn w:val="Fuentedeprrafopredeter"/>
    <w:link w:val="Ttulo2"/>
    <w:uiPriority w:val="9"/>
    <w:semiHidden/>
    <w:rsid w:val="00571BB2"/>
    <w:rPr>
      <w:rFonts w:ascii="Cambria" w:eastAsia="Times New Roman" w:hAnsi="Cambria" w:cs="Times New Roman"/>
      <w:b/>
      <w:bCs/>
      <w:i/>
      <w:iCs/>
      <w:kern w:val="28"/>
      <w:sz w:val="28"/>
      <w:szCs w:val="28"/>
      <w:lang w:eastAsia="es-EC"/>
    </w:rPr>
  </w:style>
  <w:style w:type="paragraph" w:styleId="Textoindependiente2">
    <w:name w:val="Body Text 2"/>
    <w:basedOn w:val="Normal"/>
    <w:link w:val="Textoindependiente2Car"/>
    <w:rsid w:val="00571BB2"/>
    <w:pPr>
      <w:widowControl/>
      <w:overflowPunct/>
      <w:adjustRightInd/>
      <w:ind w:right="99"/>
      <w:jc w:val="both"/>
    </w:pPr>
    <w:rPr>
      <w:rFonts w:ascii="Arial" w:hAnsi="Arial"/>
      <w:kern w:val="0"/>
      <w:sz w:val="28"/>
      <w:szCs w:val="32"/>
      <w:lang w:val="es-EC" w:eastAsia="en-US"/>
    </w:rPr>
  </w:style>
  <w:style w:type="character" w:customStyle="1" w:styleId="Textoindependiente2Car">
    <w:name w:val="Texto independiente 2 Car"/>
    <w:basedOn w:val="Fuentedeprrafopredeter"/>
    <w:link w:val="Textoindependiente2"/>
    <w:rsid w:val="00571BB2"/>
    <w:rPr>
      <w:rFonts w:ascii="Arial" w:hAnsi="Arial"/>
      <w:sz w:val="28"/>
      <w:szCs w:val="32"/>
      <w:lang w:val="es-EC" w:eastAsia="en-US"/>
    </w:rPr>
  </w:style>
  <w:style w:type="paragraph" w:styleId="Textodebloque">
    <w:name w:val="Block Text"/>
    <w:basedOn w:val="Normal"/>
    <w:semiHidden/>
    <w:rsid w:val="00571BB2"/>
    <w:pPr>
      <w:widowControl/>
      <w:tabs>
        <w:tab w:val="left" w:pos="6840"/>
      </w:tabs>
      <w:overflowPunct/>
      <w:adjustRightInd/>
      <w:ind w:left="1080" w:right="224"/>
    </w:pPr>
    <w:rPr>
      <w:kern w:val="0"/>
      <w:sz w:val="32"/>
      <w:lang w:eastAsia="es-ES"/>
    </w:rPr>
  </w:style>
  <w:style w:type="character" w:styleId="Hipervnculo">
    <w:name w:val="Hyperlink"/>
    <w:basedOn w:val="Fuentedeprrafopredeter"/>
    <w:uiPriority w:val="99"/>
    <w:unhideWhenUsed/>
    <w:rsid w:val="00D33AAA"/>
    <w:rPr>
      <w:color w:val="0000FF"/>
      <w:u w:val="single"/>
    </w:rPr>
  </w:style>
</w:styles>
</file>

<file path=word/webSettings.xml><?xml version="1.0" encoding="utf-8"?>
<w:webSettings xmlns:r="http://schemas.openxmlformats.org/officeDocument/2006/relationships" xmlns:w="http://schemas.openxmlformats.org/wordprocessingml/2006/main">
  <w:divs>
    <w:div w:id="21589208">
      <w:bodyDiv w:val="1"/>
      <w:marLeft w:val="0"/>
      <w:marRight w:val="0"/>
      <w:marTop w:val="0"/>
      <w:marBottom w:val="0"/>
      <w:divBdr>
        <w:top w:val="none" w:sz="0" w:space="0" w:color="auto"/>
        <w:left w:val="none" w:sz="0" w:space="0" w:color="auto"/>
        <w:bottom w:val="none" w:sz="0" w:space="0" w:color="auto"/>
        <w:right w:val="none" w:sz="0" w:space="0" w:color="auto"/>
      </w:divBdr>
    </w:div>
    <w:div w:id="83691348">
      <w:bodyDiv w:val="1"/>
      <w:marLeft w:val="188"/>
      <w:marRight w:val="188"/>
      <w:marTop w:val="188"/>
      <w:marBottom w:val="188"/>
      <w:divBdr>
        <w:top w:val="none" w:sz="0" w:space="0" w:color="auto"/>
        <w:left w:val="none" w:sz="0" w:space="0" w:color="auto"/>
        <w:bottom w:val="none" w:sz="0" w:space="0" w:color="auto"/>
        <w:right w:val="none" w:sz="0" w:space="0" w:color="auto"/>
      </w:divBdr>
      <w:divsChild>
        <w:div w:id="99492256">
          <w:marLeft w:val="0"/>
          <w:marRight w:val="0"/>
          <w:marTop w:val="0"/>
          <w:marBottom w:val="0"/>
          <w:divBdr>
            <w:top w:val="none" w:sz="0" w:space="0" w:color="auto"/>
            <w:left w:val="none" w:sz="0" w:space="0" w:color="auto"/>
            <w:bottom w:val="none" w:sz="0" w:space="0" w:color="auto"/>
            <w:right w:val="none" w:sz="0" w:space="0" w:color="auto"/>
          </w:divBdr>
          <w:divsChild>
            <w:div w:id="1909339040">
              <w:marLeft w:val="0"/>
              <w:marRight w:val="0"/>
              <w:marTop w:val="0"/>
              <w:marBottom w:val="125"/>
              <w:divBdr>
                <w:top w:val="none" w:sz="0" w:space="0" w:color="auto"/>
                <w:left w:val="none" w:sz="0" w:space="0" w:color="auto"/>
                <w:bottom w:val="none" w:sz="0" w:space="0" w:color="auto"/>
                <w:right w:val="none" w:sz="0" w:space="0" w:color="auto"/>
              </w:divBdr>
              <w:divsChild>
                <w:div w:id="6435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783">
      <w:bodyDiv w:val="1"/>
      <w:marLeft w:val="0"/>
      <w:marRight w:val="0"/>
      <w:marTop w:val="0"/>
      <w:marBottom w:val="0"/>
      <w:divBdr>
        <w:top w:val="none" w:sz="0" w:space="0" w:color="auto"/>
        <w:left w:val="none" w:sz="0" w:space="0" w:color="auto"/>
        <w:bottom w:val="none" w:sz="0" w:space="0" w:color="auto"/>
        <w:right w:val="none" w:sz="0" w:space="0" w:color="auto"/>
      </w:divBdr>
    </w:div>
    <w:div w:id="139423764">
      <w:bodyDiv w:val="1"/>
      <w:marLeft w:val="0"/>
      <w:marRight w:val="0"/>
      <w:marTop w:val="0"/>
      <w:marBottom w:val="0"/>
      <w:divBdr>
        <w:top w:val="none" w:sz="0" w:space="0" w:color="auto"/>
        <w:left w:val="none" w:sz="0" w:space="0" w:color="auto"/>
        <w:bottom w:val="none" w:sz="0" w:space="0" w:color="auto"/>
        <w:right w:val="none" w:sz="0" w:space="0" w:color="auto"/>
      </w:divBdr>
    </w:div>
    <w:div w:id="147523954">
      <w:bodyDiv w:val="1"/>
      <w:marLeft w:val="0"/>
      <w:marRight w:val="0"/>
      <w:marTop w:val="0"/>
      <w:marBottom w:val="0"/>
      <w:divBdr>
        <w:top w:val="none" w:sz="0" w:space="0" w:color="auto"/>
        <w:left w:val="none" w:sz="0" w:space="0" w:color="auto"/>
        <w:bottom w:val="none" w:sz="0" w:space="0" w:color="auto"/>
        <w:right w:val="none" w:sz="0" w:space="0" w:color="auto"/>
      </w:divBdr>
    </w:div>
    <w:div w:id="679357659">
      <w:bodyDiv w:val="1"/>
      <w:marLeft w:val="0"/>
      <w:marRight w:val="0"/>
      <w:marTop w:val="0"/>
      <w:marBottom w:val="0"/>
      <w:divBdr>
        <w:top w:val="none" w:sz="0" w:space="0" w:color="auto"/>
        <w:left w:val="none" w:sz="0" w:space="0" w:color="auto"/>
        <w:bottom w:val="none" w:sz="0" w:space="0" w:color="auto"/>
        <w:right w:val="none" w:sz="0" w:space="0" w:color="auto"/>
      </w:divBdr>
    </w:div>
    <w:div w:id="1016736360">
      <w:bodyDiv w:val="1"/>
      <w:marLeft w:val="0"/>
      <w:marRight w:val="0"/>
      <w:marTop w:val="0"/>
      <w:marBottom w:val="0"/>
      <w:divBdr>
        <w:top w:val="none" w:sz="0" w:space="0" w:color="auto"/>
        <w:left w:val="none" w:sz="0" w:space="0" w:color="auto"/>
        <w:bottom w:val="none" w:sz="0" w:space="0" w:color="auto"/>
        <w:right w:val="none" w:sz="0" w:space="0" w:color="auto"/>
      </w:divBdr>
      <w:divsChild>
        <w:div w:id="1834182648">
          <w:marLeft w:val="3256"/>
          <w:marRight w:val="0"/>
          <w:marTop w:val="0"/>
          <w:marBottom w:val="0"/>
          <w:divBdr>
            <w:top w:val="none" w:sz="0" w:space="0" w:color="auto"/>
            <w:left w:val="none" w:sz="0" w:space="0" w:color="auto"/>
            <w:bottom w:val="none" w:sz="0" w:space="0" w:color="auto"/>
            <w:right w:val="none" w:sz="0" w:space="0" w:color="auto"/>
          </w:divBdr>
        </w:div>
      </w:divsChild>
    </w:div>
    <w:div w:id="1230967165">
      <w:bodyDiv w:val="1"/>
      <w:marLeft w:val="0"/>
      <w:marRight w:val="0"/>
      <w:marTop w:val="0"/>
      <w:marBottom w:val="0"/>
      <w:divBdr>
        <w:top w:val="none" w:sz="0" w:space="0" w:color="auto"/>
        <w:left w:val="none" w:sz="0" w:space="0" w:color="auto"/>
        <w:bottom w:val="none" w:sz="0" w:space="0" w:color="auto"/>
        <w:right w:val="none" w:sz="0" w:space="0" w:color="auto"/>
      </w:divBdr>
    </w:div>
    <w:div w:id="1340307773">
      <w:bodyDiv w:val="1"/>
      <w:marLeft w:val="0"/>
      <w:marRight w:val="0"/>
      <w:marTop w:val="0"/>
      <w:marBottom w:val="0"/>
      <w:divBdr>
        <w:top w:val="none" w:sz="0" w:space="0" w:color="auto"/>
        <w:left w:val="none" w:sz="0" w:space="0" w:color="auto"/>
        <w:bottom w:val="none" w:sz="0" w:space="0" w:color="auto"/>
        <w:right w:val="none" w:sz="0" w:space="0" w:color="auto"/>
      </w:divBdr>
    </w:div>
    <w:div w:id="156599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TSM_Lanpro_33_5.5/images_Lanpro/Simple_block_LP.gif"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es.scribd.com/doc/23638772/1-Premio-Seguridad-El&#233;ctric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www.ate.uniovi.es/14005/documentos/mas/segurida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70F1D-BA4C-4D59-850F-B5AFDA1F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160</Pages>
  <Words>25217</Words>
  <Characters>138695</Characters>
  <Application>Microsoft Office Word</Application>
  <DocSecurity>0</DocSecurity>
  <Lines>1155</Lines>
  <Paragraphs>327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Murillo</dc:creator>
  <cp:keywords/>
  <cp:lastModifiedBy>Valued Acer Customer</cp:lastModifiedBy>
  <cp:revision>8</cp:revision>
  <cp:lastPrinted>2011-07-24T17:28:00Z</cp:lastPrinted>
  <dcterms:created xsi:type="dcterms:W3CDTF">2011-07-24T15:46:00Z</dcterms:created>
  <dcterms:modified xsi:type="dcterms:W3CDTF">2011-07-24T17:39:00Z</dcterms:modified>
</cp:coreProperties>
</file>