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BF" w:rsidRDefault="009268BF" w:rsidP="00DE1702">
      <w:pPr>
        <w:jc w:val="center"/>
        <w:rPr>
          <w:rFonts w:ascii="Lucida Sans" w:hAnsi="Lucida Sans" w:cs="Arial"/>
          <w:b/>
          <w:bCs/>
          <w:sz w:val="24"/>
        </w:rPr>
      </w:pPr>
    </w:p>
    <w:p w:rsidR="00DE1702" w:rsidRPr="00DE1702" w:rsidRDefault="009268BF" w:rsidP="00DE1702">
      <w:pPr>
        <w:jc w:val="center"/>
        <w:rPr>
          <w:rFonts w:ascii="Lucida Sans" w:hAnsi="Lucida Sans" w:cs="Arial"/>
          <w:b/>
          <w:bCs/>
          <w:sz w:val="24"/>
        </w:rPr>
      </w:pPr>
      <w:r w:rsidRPr="00DE1702">
        <w:rPr>
          <w:rFonts w:ascii="Lucida Sans" w:hAnsi="Lucida Sans" w:cs="Arial"/>
          <w:b/>
          <w:bCs/>
          <w:sz w:val="24"/>
        </w:rPr>
        <w:drawing>
          <wp:anchor distT="0" distB="0" distL="114300" distR="114300" simplePos="0" relativeHeight="251659264" behindDoc="0" locked="0" layoutInCell="1" allowOverlap="1" wp14:anchorId="6C2C4170" wp14:editId="78D769B5">
            <wp:simplePos x="0" y="0"/>
            <wp:positionH relativeFrom="column">
              <wp:posOffset>-251460</wp:posOffset>
            </wp:positionH>
            <wp:positionV relativeFrom="paragraph">
              <wp:posOffset>-252095</wp:posOffset>
            </wp:positionV>
            <wp:extent cx="1057275" cy="971550"/>
            <wp:effectExtent l="0" t="0" r="0" b="0"/>
            <wp:wrapNone/>
            <wp:docPr id="6" name="5 Imagen" descr="http://blog.espol.edu.ec/vlirtel/files/2009/05/espol1-300x299.png"/>
            <wp:cNvGraphicFramePr/>
            <a:graphic xmlns:a="http://schemas.openxmlformats.org/drawingml/2006/main">
              <a:graphicData uri="http://schemas.openxmlformats.org/drawingml/2006/picture">
                <pic:pic xmlns:pic="http://schemas.openxmlformats.org/drawingml/2006/picture">
                  <pic:nvPicPr>
                    <pic:cNvPr id="6" name="5 Imagen" descr="http://blog.espol.edu.ec/vlirtel/files/2009/05/espol1-300x299.png"/>
                    <pic:cNvPicPr/>
                  </pic:nvPicPr>
                  <pic:blipFill>
                    <a:blip r:embed="rId5" cstate="print">
                      <a:extLst>
                        <a:ext uri="{BEBA8EAE-BF5A-486C-A8C5-ECC9F3942E4B}">
                          <a14:imgProps xmlns:a14="http://schemas.microsoft.com/office/drawing/2010/main">
                            <a14:imgLayer r:embed="rId6">
                              <a14:imgEffect>
                                <a14:backgroundRemoval t="0" b="100000" l="0" r="98696">
                                  <a14:foregroundMark x1="6957" y1="56338" x2="6957" y2="56338"/>
                                  <a14:foregroundMark x1="11304" y1="51408" x2="11304" y2="51408"/>
                                  <a14:foregroundMark x1="16957" y1="39085" x2="16957" y2="39085"/>
                                  <a14:foregroundMark x1="28696" y1="25352" x2="28696" y2="25352"/>
                                  <a14:foregroundMark x1="52174" y1="17606" x2="52174" y2="17606"/>
                                  <a14:foregroundMark x1="66957" y1="16549" x2="66957" y2="16549"/>
                                  <a14:foregroundMark x1="73913" y1="82746" x2="73913" y2="82746"/>
                                  <a14:foregroundMark x1="80000" y1="65141" x2="80000" y2="65141"/>
                                  <a14:foregroundMark x1="85652" y1="48944" x2="85652" y2="48944"/>
                                  <a14:foregroundMark x1="84348" y1="35211" x2="84348" y2="35211"/>
                                  <a14:foregroundMark x1="20000" y1="72535" x2="20000" y2="72535"/>
                                  <a14:foregroundMark x1="41739" y1="77817" x2="41739" y2="77817"/>
                                  <a14:foregroundMark x1="55217" y1="86268" x2="55217" y2="86268"/>
                                  <a14:foregroundMark x1="40435" y1="86268" x2="40435" y2="86268"/>
                                  <a14:foregroundMark x1="31739" y1="83803" x2="31739" y2="83803"/>
                                  <a14:foregroundMark x1="27391" y1="81338" x2="27391" y2="81338"/>
                                  <a14:foregroundMark x1="11304" y1="26761" x2="11304" y2="26761"/>
                                  <a14:foregroundMark x1="39565" y1="14789" x2="39565" y2="14789"/>
                                  <a14:foregroundMark x1="43043" y1="12324" x2="43043" y2="12324"/>
                                  <a14:foregroundMark x1="48696" y1="10211" x2="48696" y2="10211"/>
                                  <a14:foregroundMark x1="38696" y1="10563" x2="38696" y2="10563"/>
                                  <a14:foregroundMark x1="80435" y1="72535" x2="80435" y2="72535"/>
                                  <a14:foregroundMark x1="65652" y1="83803" x2="65652" y2="83803"/>
                                  <a14:foregroundMark x1="39130" y1="85915" x2="39130" y2="85915"/>
                                  <a14:foregroundMark x1="28696" y1="79225" x2="28696" y2="79225"/>
                                  <a14:foregroundMark x1="28696" y1="79225" x2="28696" y2="79225"/>
                                  <a14:foregroundMark x1="23478" y1="71127" x2="23478" y2="71127"/>
                                  <a14:foregroundMark x1="23478" y1="71127" x2="23478" y2="71127"/>
                                  <a14:foregroundMark x1="19565" y1="61620" x2="19565" y2="61620"/>
                                  <a14:foregroundMark x1="19565" y1="61620" x2="19565" y2="61620"/>
                                  <a14:foregroundMark x1="14783" y1="45423" x2="14783" y2="45423"/>
                                  <a14:foregroundMark x1="14783" y1="45423" x2="14783" y2="45423"/>
                                  <a14:foregroundMark x1="66087" y1="16197" x2="66087" y2="16197"/>
                                  <a14:foregroundMark x1="66087" y1="16197" x2="66087" y2="16197"/>
                                  <a14:foregroundMark x1="58696" y1="16197" x2="58696" y2="16197"/>
                                  <a14:foregroundMark x1="58696" y1="16197" x2="58696" y2="16197"/>
                                  <a14:foregroundMark x1="54783" y1="14437" x2="54783" y2="14437"/>
                                  <a14:foregroundMark x1="54783" y1="14437" x2="54783" y2="14437"/>
                                  <a14:foregroundMark x1="80435" y1="28169" x2="80435" y2="28169"/>
                                  <a14:foregroundMark x1="80435" y1="28169" x2="80435" y2="28169"/>
                                  <a14:foregroundMark x1="74783" y1="24648" x2="74783" y2="24648"/>
                                  <a14:foregroundMark x1="74783" y1="24648" x2="74783" y2="24648"/>
                                  <a14:foregroundMark x1="90435" y1="45775" x2="90435" y2="45775"/>
                                  <a14:foregroundMark x1="90435" y1="45775" x2="90435" y2="45775"/>
                                  <a14:foregroundMark x1="59130" y1="86972" x2="59130" y2="86972"/>
                                  <a14:foregroundMark x1="82609" y1="65845" x2="82609" y2="65845"/>
                                  <a14:backgroundMark x1="5217" y1="83803" x2="5217" y2="83803"/>
                                  <a14:backgroundMark x1="16957" y1="17606" x2="16957" y2="17606"/>
                                  <a14:backgroundMark x1="10000" y1="7746" x2="10000" y2="7746"/>
                                  <a14:backgroundMark x1="93043" y1="12676" x2="93043" y2="12676"/>
                                  <a14:backgroundMark x1="90000" y1="87676" x2="90000" y2="87676"/>
                                  <a14:backgroundMark x1="90000" y1="86268" x2="90000" y2="86268"/>
                                </a14:backgroundRemoval>
                              </a14:imgEffect>
                            </a14:imgLayer>
                          </a14:imgProps>
                        </a:ext>
                      </a:extLst>
                    </a:blip>
                    <a:srcRect/>
                    <a:stretch>
                      <a:fillRect/>
                    </a:stretch>
                  </pic:blipFill>
                  <pic:spPr bwMode="auto">
                    <a:xfrm>
                      <a:off x="0" y="0"/>
                      <a:ext cx="1057275"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1702" w:rsidRPr="00DE1702">
        <w:rPr>
          <w:rFonts w:ascii="Lucida Sans" w:hAnsi="Lucida Sans" w:cs="Arial"/>
          <w:b/>
          <w:bCs/>
          <w:sz w:val="24"/>
        </w:rPr>
        <w:drawing>
          <wp:anchor distT="0" distB="0" distL="114300" distR="114300" simplePos="0" relativeHeight="251660288" behindDoc="0" locked="0" layoutInCell="1" allowOverlap="1" wp14:anchorId="7495E8BE" wp14:editId="360EADBF">
            <wp:simplePos x="0" y="0"/>
            <wp:positionH relativeFrom="column">
              <wp:posOffset>4815840</wp:posOffset>
            </wp:positionH>
            <wp:positionV relativeFrom="paragraph">
              <wp:posOffset>-252095</wp:posOffset>
            </wp:positionV>
            <wp:extent cx="923925" cy="966182"/>
            <wp:effectExtent l="0" t="0" r="0" b="5715"/>
            <wp:wrapNone/>
            <wp:docPr id="7" name="6 Imagen" descr="http://blog.espol.edu.ec/protal/files/2009/02/difusian-blog.jpg"/>
            <wp:cNvGraphicFramePr/>
            <a:graphic xmlns:a="http://schemas.openxmlformats.org/drawingml/2006/main">
              <a:graphicData uri="http://schemas.openxmlformats.org/drawingml/2006/picture">
                <pic:pic xmlns:pic="http://schemas.openxmlformats.org/drawingml/2006/picture">
                  <pic:nvPicPr>
                    <pic:cNvPr id="7" name="6 Imagen" descr="http://blog.espol.edu.ec/protal/files/2009/02/difusian-blog.jpg"/>
                    <pic:cNvPicPr/>
                  </pic:nvPicPr>
                  <pic:blipFill>
                    <a:blip r:embed="rId7">
                      <a:extLst>
                        <a:ext uri="{BEBA8EAE-BF5A-486C-A8C5-ECC9F3942E4B}">
                          <a14:imgProps xmlns:a14="http://schemas.microsoft.com/office/drawing/2010/main">
                            <a14:imgLayer r:embed="rId8">
                              <a14:imgEffect>
                                <a14:backgroundRemoval t="24658" b="93346" l="54801" r="96750">
                                  <a14:foregroundMark x1="89808" y1="54207" x2="89808" y2="54207"/>
                                  <a14:foregroundMark x1="89513" y1="53425" x2="89513" y2="53425"/>
                                  <a14:foregroundMark x1="88774" y1="51663" x2="88774" y2="51663"/>
                                  <a14:foregroundMark x1="88035" y1="49706" x2="88035" y2="49706"/>
                                  <a14:foregroundMark x1="87592" y1="46575" x2="87592" y2="46575"/>
                                  <a14:foregroundMark x1="87888" y1="44031" x2="87888" y2="44031"/>
                                  <a14:foregroundMark x1="88331" y1="42466" x2="88331" y2="42466"/>
                                  <a14:foregroundMark x1="88774" y1="40900" x2="88774" y2="40900"/>
                                  <a14:foregroundMark x1="89217" y1="38943" x2="89217" y2="38943"/>
                                  <a14:foregroundMark x1="90399" y1="51663" x2="90399" y2="51663"/>
                                  <a14:foregroundMark x1="90251" y1="50489" x2="90251" y2="50489"/>
                                  <a14:foregroundMark x1="90399" y1="49511" x2="90399" y2="49511"/>
                                  <a14:foregroundMark x1="91137" y1="47945" x2="91137" y2="47945"/>
                                  <a14:foregroundMark x1="91728" y1="47162" x2="91728" y2="47162"/>
                                  <a14:foregroundMark x1="92171" y1="46575" x2="92171" y2="46575"/>
                                  <a14:foregroundMark x1="92614" y1="46184" x2="92614" y2="46184"/>
                                  <a14:foregroundMark x1="92762" y1="45793" x2="92762" y2="45793"/>
                                  <a14:foregroundMark x1="92910" y1="45205" x2="92910" y2="45205"/>
                                  <a14:foregroundMark x1="92171" y1="50489" x2="92171" y2="50489"/>
                                  <a14:foregroundMark x1="92319" y1="49511" x2="92614" y2="48728"/>
                                  <a14:foregroundMark x1="92762" y1="48141" x2="92762" y2="48141"/>
                                  <a14:foregroundMark x1="92762" y1="47358" x2="92762" y2="47358"/>
                                  <a14:foregroundMark x1="88035" y1="34247" x2="88035" y2="34247"/>
                                  <a14:foregroundMark x1="88774" y1="35029" x2="88774" y2="35029"/>
                                  <a14:foregroundMark x1="89217" y1="35616" x2="89217" y2="35616"/>
                                  <a14:foregroundMark x1="89808" y1="37769" x2="89808" y2="37769"/>
                                  <a14:foregroundMark x1="90399" y1="38943" x2="90399" y2="38943"/>
                                  <a14:foregroundMark x1="90842" y1="39335" x2="90842" y2="39335"/>
                                  <a14:foregroundMark x1="91285" y1="40117" x2="91285" y2="40117"/>
                                  <a14:foregroundMark x1="91433" y1="40509" x2="91433" y2="40509"/>
                                  <a14:foregroundMark x1="91728" y1="41683" x2="91728" y2="41683"/>
                                  <a14:foregroundMark x1="91876" y1="42466" x2="91876" y2="42466"/>
                                  <a14:foregroundMark x1="94535" y1="54012" x2="94535" y2="54012"/>
                                  <a14:foregroundMark x1="80207" y1="83366" x2="80207" y2="83366"/>
                                  <a14:foregroundMark x1="78877" y1="83366" x2="78877" y2="83366"/>
                                  <a14:foregroundMark x1="75185" y1="83366" x2="75185" y2="83366"/>
                                  <a14:foregroundMark x1="73412" y1="83366" x2="73412" y2="83366"/>
                                  <a14:foregroundMark x1="66765" y1="83366" x2="66765" y2="83366"/>
                                  <a14:foregroundMark x1="84490" y1="83953" x2="84490" y2="83953"/>
                                  <a14:foregroundMark x1="87445" y1="52838" x2="87445" y2="52838"/>
                                  <a14:foregroundMark x1="93353" y1="49511" x2="93353" y2="49511"/>
                                </a14:backgroundRemoval>
                              </a14:imgEffect>
                            </a14:imgLayer>
                          </a14:imgProps>
                        </a:ext>
                      </a:extLst>
                    </a:blip>
                    <a:srcRect l="56086" t="26362" r="3947" b="11982"/>
                    <a:stretch>
                      <a:fillRect/>
                    </a:stretch>
                  </pic:blipFill>
                  <pic:spPr bwMode="auto">
                    <a:xfrm>
                      <a:off x="0" y="0"/>
                      <a:ext cx="923925" cy="9661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1702" w:rsidRPr="00DE1702">
        <w:rPr>
          <w:rFonts w:ascii="Lucida Sans" w:hAnsi="Lucida Sans" w:cs="Arial"/>
          <w:b/>
          <w:bCs/>
          <w:sz w:val="24"/>
        </w:rPr>
        <w:t>ESCUELA SUPERIOR POLITÉCNICA DEL LITORAL</w:t>
      </w:r>
    </w:p>
    <w:p w:rsidR="00DE1702" w:rsidRPr="00DE1702" w:rsidRDefault="00DE1702" w:rsidP="00DE1702">
      <w:pPr>
        <w:jc w:val="center"/>
        <w:rPr>
          <w:rFonts w:ascii="Lucida Sans" w:hAnsi="Lucida Sans" w:cs="Arial"/>
          <w:b/>
          <w:bCs/>
          <w:sz w:val="24"/>
        </w:rPr>
      </w:pPr>
      <w:r w:rsidRPr="00DE1702">
        <w:rPr>
          <w:rFonts w:ascii="Lucida Sans" w:hAnsi="Lucida Sans" w:cs="Arial"/>
          <w:b/>
          <w:bCs/>
          <w:sz w:val="24"/>
        </w:rPr>
        <w:t>LICENCIATURA EN NUTRICIÓN</w:t>
      </w:r>
    </w:p>
    <w:p w:rsidR="009268BF" w:rsidRDefault="009268BF" w:rsidP="00DE1702">
      <w:pPr>
        <w:jc w:val="both"/>
        <w:rPr>
          <w:b/>
          <w:bCs/>
          <w:sz w:val="24"/>
        </w:rPr>
      </w:pPr>
    </w:p>
    <w:p w:rsidR="00DE1702" w:rsidRPr="009268BF" w:rsidRDefault="00DE1702" w:rsidP="009268BF">
      <w:pPr>
        <w:tabs>
          <w:tab w:val="left" w:pos="851"/>
        </w:tabs>
        <w:spacing w:line="360" w:lineRule="auto"/>
        <w:jc w:val="both"/>
        <w:rPr>
          <w:rFonts w:ascii="Verdana" w:hAnsi="Verdana"/>
          <w:sz w:val="26"/>
          <w:szCs w:val="26"/>
        </w:rPr>
      </w:pPr>
      <w:r w:rsidRPr="009268BF">
        <w:rPr>
          <w:rFonts w:ascii="Verdana" w:hAnsi="Verdana"/>
          <w:b/>
          <w:bCs/>
          <w:sz w:val="26"/>
          <w:szCs w:val="26"/>
        </w:rPr>
        <w:t>PRODUCTO: “</w:t>
      </w:r>
      <w:r w:rsidRPr="009268BF">
        <w:rPr>
          <w:rFonts w:ascii="Verdana" w:hAnsi="Verdana"/>
          <w:sz w:val="26"/>
          <w:szCs w:val="26"/>
        </w:rPr>
        <w:t>ALBACORA AL AJILLO EN CONSERVA DE VIDRIO”</w:t>
      </w:r>
    </w:p>
    <w:p w:rsidR="00DE1702" w:rsidRPr="00DE1702" w:rsidRDefault="00DE1702" w:rsidP="009268BF">
      <w:pPr>
        <w:spacing w:before="240" w:after="0" w:line="360" w:lineRule="auto"/>
        <w:jc w:val="both"/>
        <w:rPr>
          <w:rFonts w:ascii="Lucida Sans" w:hAnsi="Lucida Sans"/>
          <w:sz w:val="24"/>
        </w:rPr>
      </w:pPr>
      <w:r w:rsidRPr="00DE1702">
        <w:rPr>
          <w:rFonts w:ascii="Lucida Sans" w:hAnsi="Lucida Sans"/>
          <w:sz w:val="24"/>
        </w:rPr>
        <w:t>El proyecto de producción y comercialización de albacora al ajillo en conserva, se basa en satisfacer las preferencias de los consumidores por alimentos listos para consumir.</w:t>
      </w:r>
    </w:p>
    <w:p w:rsidR="00DE1702" w:rsidRPr="00DE1702" w:rsidRDefault="00DE1702" w:rsidP="00DE1702">
      <w:pPr>
        <w:spacing w:before="240" w:line="360" w:lineRule="auto"/>
        <w:jc w:val="both"/>
        <w:rPr>
          <w:rFonts w:ascii="Lucida Sans" w:hAnsi="Lucida Sans"/>
          <w:sz w:val="24"/>
        </w:rPr>
      </w:pPr>
      <w:r w:rsidRPr="00DE1702">
        <w:rPr>
          <w:rFonts w:ascii="Lucida Sans" w:hAnsi="Lucida Sans"/>
          <w:sz w:val="24"/>
        </w:rPr>
        <w:t>Único en el mercado, elaborado con ingredientes de calidad aplicados en una atractiva fórmula que brindará al consumidor una nueva alternativa de ingerir productos del mar, proporcionándole  además el valor nutritivo del omega 3 presente en la albacora.</w:t>
      </w:r>
    </w:p>
    <w:p w:rsidR="00DE1702" w:rsidRDefault="009268BF" w:rsidP="00DE1702">
      <w:pPr>
        <w:spacing w:before="240" w:line="360" w:lineRule="auto"/>
        <w:jc w:val="both"/>
        <w:rPr>
          <w:rFonts w:ascii="Lucida Sans" w:hAnsi="Lucida Sans"/>
          <w:sz w:val="24"/>
        </w:rPr>
      </w:pPr>
      <w:r w:rsidRPr="00DE1702">
        <w:rPr>
          <w:sz w:val="24"/>
        </w:rPr>
        <w:drawing>
          <wp:anchor distT="0" distB="0" distL="114300" distR="114300" simplePos="0" relativeHeight="251662336" behindDoc="1" locked="0" layoutInCell="1" allowOverlap="1" wp14:anchorId="25CF9E4F" wp14:editId="28F90E00">
            <wp:simplePos x="0" y="0"/>
            <wp:positionH relativeFrom="column">
              <wp:posOffset>3535680</wp:posOffset>
            </wp:positionH>
            <wp:positionV relativeFrom="paragraph">
              <wp:posOffset>763270</wp:posOffset>
            </wp:positionV>
            <wp:extent cx="1231265" cy="1727200"/>
            <wp:effectExtent l="18733" t="19367" r="25717" b="25718"/>
            <wp:wrapTight wrapText="bothSides">
              <wp:wrapPolygon edited="0">
                <wp:start x="-340" y="21834"/>
                <wp:lineTo x="21717" y="21834"/>
                <wp:lineTo x="21717" y="-83"/>
                <wp:lineTo x="-340" y="-83"/>
                <wp:lineTo x="-340" y="21834"/>
              </wp:wrapPolygon>
            </wp:wrapTight>
            <wp:docPr id="10" name="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 Imagen"/>
                    <pic:cNvPicPr>
                      <a:picLocks noChangeAspect="1"/>
                    </pic:cNvPicPr>
                  </pic:nvPicPr>
                  <pic:blipFill rotWithShape="1">
                    <a:blip r:embed="rId9">
                      <a:extLst>
                        <a:ext uri="{28A0092B-C50C-407E-A947-70E740481C1C}">
                          <a14:useLocalDpi xmlns:a14="http://schemas.microsoft.com/office/drawing/2010/main" val="0"/>
                        </a:ext>
                      </a:extLst>
                    </a:blip>
                    <a:srcRect l="51687" t="38234" r="13889" b="1"/>
                    <a:stretch/>
                  </pic:blipFill>
                  <pic:spPr>
                    <a:xfrm rot="5400000">
                      <a:off x="0" y="0"/>
                      <a:ext cx="1231265" cy="1727200"/>
                    </a:xfrm>
                    <a:prstGeom prst="rect">
                      <a:avLst/>
                    </a:prstGeom>
                    <a:ln w="12700">
                      <a:solidFill>
                        <a:schemeClr val="accent1"/>
                      </a:solidFill>
                    </a:ln>
                  </pic:spPr>
                </pic:pic>
              </a:graphicData>
            </a:graphic>
            <wp14:sizeRelH relativeFrom="margin">
              <wp14:pctWidth>0</wp14:pctWidth>
            </wp14:sizeRelH>
            <wp14:sizeRelV relativeFrom="margin">
              <wp14:pctHeight>0</wp14:pctHeight>
            </wp14:sizeRelV>
          </wp:anchor>
        </w:drawing>
      </w:r>
      <w:r w:rsidRPr="00DE1702">
        <w:rPr>
          <w:sz w:val="24"/>
        </w:rPr>
        <w:drawing>
          <wp:anchor distT="0" distB="0" distL="114300" distR="114300" simplePos="0" relativeHeight="251663360" behindDoc="0" locked="0" layoutInCell="1" allowOverlap="1" wp14:anchorId="37F53967" wp14:editId="55A7EA2D">
            <wp:simplePos x="0" y="0"/>
            <wp:positionH relativeFrom="column">
              <wp:posOffset>821690</wp:posOffset>
            </wp:positionH>
            <wp:positionV relativeFrom="paragraph">
              <wp:posOffset>1063625</wp:posOffset>
            </wp:positionV>
            <wp:extent cx="1840865" cy="1238250"/>
            <wp:effectExtent l="19050" t="19050" r="26035" b="19050"/>
            <wp:wrapNone/>
            <wp:docPr id="9" name="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 Imagen"/>
                    <pic:cNvPicPr>
                      <a:picLocks noChangeAspect="1"/>
                    </pic:cNvPicPr>
                  </pic:nvPicPr>
                  <pic:blipFill rotWithShape="1">
                    <a:blip r:embed="rId10" cstate="print">
                      <a:extLst>
                        <a:ext uri="{28A0092B-C50C-407E-A947-70E740481C1C}">
                          <a14:useLocalDpi xmlns:a14="http://schemas.microsoft.com/office/drawing/2010/main" val="0"/>
                        </a:ext>
                      </a:extLst>
                    </a:blip>
                    <a:srcRect l="5898" t="15549" r="4152" b="3781"/>
                    <a:stretch/>
                  </pic:blipFill>
                  <pic:spPr>
                    <a:xfrm>
                      <a:off x="0" y="0"/>
                      <a:ext cx="1840865" cy="1238250"/>
                    </a:xfrm>
                    <a:prstGeom prst="rect">
                      <a:avLst/>
                    </a:prstGeom>
                    <a:ln w="12700">
                      <a:solidFill>
                        <a:schemeClr val="accent1"/>
                      </a:solidFill>
                    </a:ln>
                  </pic:spPr>
                </pic:pic>
              </a:graphicData>
            </a:graphic>
            <wp14:sizeRelH relativeFrom="margin">
              <wp14:pctWidth>0</wp14:pctWidth>
            </wp14:sizeRelH>
            <wp14:sizeRelV relativeFrom="margin">
              <wp14:pctHeight>0</wp14:pctHeight>
            </wp14:sizeRelV>
          </wp:anchor>
        </w:drawing>
      </w:r>
      <w:r w:rsidR="00DE1702" w:rsidRPr="00DE1702">
        <w:rPr>
          <w:rFonts w:ascii="Lucida Sans" w:hAnsi="Lucida Sans"/>
          <w:sz w:val="24"/>
        </w:rPr>
        <w:t>Además la novedosa presentación en frasco de vidrio les brindará una calidad insuperable ya que se conserva mejor el sabor de la albacora, permitiéndole observar al comprador el contenido del envase.</w:t>
      </w:r>
    </w:p>
    <w:p w:rsidR="00DE1702" w:rsidRPr="00DE1702" w:rsidRDefault="00DE1702" w:rsidP="00DE1702">
      <w:pPr>
        <w:spacing w:before="240" w:line="360" w:lineRule="auto"/>
        <w:jc w:val="both"/>
        <w:rPr>
          <w:rFonts w:ascii="Lucida Sans" w:hAnsi="Lucida Sans"/>
          <w:sz w:val="24"/>
        </w:rPr>
      </w:pPr>
    </w:p>
    <w:p w:rsidR="00DE1702" w:rsidRDefault="00DE1702" w:rsidP="00DE1702">
      <w:pPr>
        <w:tabs>
          <w:tab w:val="left" w:pos="1320"/>
        </w:tabs>
        <w:jc w:val="both"/>
        <w:rPr>
          <w:sz w:val="24"/>
        </w:rPr>
      </w:pPr>
    </w:p>
    <w:p w:rsidR="009268BF" w:rsidRDefault="009268BF" w:rsidP="00DE1702">
      <w:pPr>
        <w:tabs>
          <w:tab w:val="left" w:pos="1320"/>
        </w:tabs>
        <w:jc w:val="both"/>
        <w:rPr>
          <w:sz w:val="24"/>
        </w:rPr>
      </w:pPr>
    </w:p>
    <w:p w:rsidR="00DE1702" w:rsidRDefault="00DE1702" w:rsidP="00DE1702">
      <w:pPr>
        <w:tabs>
          <w:tab w:val="left" w:pos="1320"/>
        </w:tabs>
        <w:jc w:val="both"/>
        <w:rPr>
          <w:sz w:val="24"/>
        </w:rPr>
      </w:pPr>
    </w:p>
    <w:p w:rsidR="00111C52" w:rsidRPr="009268BF" w:rsidRDefault="00111C52" w:rsidP="00DE1702">
      <w:pPr>
        <w:rPr>
          <w:rFonts w:ascii="Lucida Sans" w:hAnsi="Lucida Sans"/>
          <w:sz w:val="24"/>
        </w:rPr>
      </w:pPr>
      <w:bookmarkStart w:id="0" w:name="_GoBack"/>
      <w:bookmarkEnd w:id="0"/>
    </w:p>
    <w:p w:rsidR="00DE1702" w:rsidRPr="009268BF" w:rsidRDefault="00DE1702" w:rsidP="009268BF">
      <w:pPr>
        <w:spacing w:line="240" w:lineRule="auto"/>
        <w:rPr>
          <w:rFonts w:ascii="Lucida Sans" w:hAnsi="Lucida Sans"/>
          <w:sz w:val="24"/>
        </w:rPr>
      </w:pPr>
      <w:r w:rsidRPr="009268BF">
        <w:rPr>
          <w:rFonts w:ascii="Lucida Sans" w:hAnsi="Lucida Sans"/>
          <w:sz w:val="24"/>
        </w:rPr>
        <w:t>Autora: Angie Del Pezo Parrales</w:t>
      </w:r>
    </w:p>
    <w:p w:rsidR="00DE1702" w:rsidRPr="009268BF" w:rsidRDefault="00DE1702" w:rsidP="009268BF">
      <w:pPr>
        <w:spacing w:line="240" w:lineRule="auto"/>
        <w:rPr>
          <w:rFonts w:ascii="Lucida Sans" w:hAnsi="Lucida Sans"/>
          <w:sz w:val="24"/>
        </w:rPr>
      </w:pPr>
      <w:r w:rsidRPr="009268BF">
        <w:rPr>
          <w:rFonts w:ascii="Lucida Sans" w:hAnsi="Lucida Sans"/>
          <w:sz w:val="24"/>
        </w:rPr>
        <w:t xml:space="preserve">Correos: </w:t>
      </w:r>
      <w:hyperlink r:id="rId11" w:history="1">
        <w:r w:rsidRPr="009268BF">
          <w:rPr>
            <w:rStyle w:val="Hipervnculo"/>
            <w:rFonts w:ascii="Lucida Sans" w:hAnsi="Lucida Sans"/>
            <w:color w:val="auto"/>
            <w:sz w:val="24"/>
          </w:rPr>
          <w:t>anggade@espol.edu.ec</w:t>
        </w:r>
      </w:hyperlink>
      <w:r w:rsidRPr="009268BF">
        <w:rPr>
          <w:rFonts w:ascii="Lucida Sans" w:hAnsi="Lucida Sans"/>
          <w:sz w:val="24"/>
        </w:rPr>
        <w:t xml:space="preserve">  </w:t>
      </w:r>
      <w:hyperlink r:id="rId12" w:history="1">
        <w:r w:rsidRPr="009268BF">
          <w:rPr>
            <w:rStyle w:val="Hipervnculo"/>
            <w:rFonts w:ascii="Lucida Sans" w:hAnsi="Lucida Sans"/>
            <w:color w:val="auto"/>
            <w:sz w:val="24"/>
          </w:rPr>
          <w:t>angie.dpezo@gmail.com</w:t>
        </w:r>
      </w:hyperlink>
    </w:p>
    <w:p w:rsidR="00052916" w:rsidRPr="009268BF" w:rsidRDefault="00DE1702" w:rsidP="009268BF">
      <w:pPr>
        <w:spacing w:line="240" w:lineRule="auto"/>
        <w:rPr>
          <w:rFonts w:ascii="Lucida Sans" w:hAnsi="Lucida Sans"/>
          <w:sz w:val="24"/>
        </w:rPr>
      </w:pPr>
      <w:r w:rsidRPr="009268BF">
        <w:rPr>
          <w:rFonts w:ascii="Lucida Sans" w:hAnsi="Lucida Sans"/>
          <w:sz w:val="24"/>
        </w:rPr>
        <w:t>Cel. 089665574</w:t>
      </w:r>
    </w:p>
    <w:sectPr w:rsidR="00052916" w:rsidRPr="009268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02"/>
    <w:rsid w:val="00111C52"/>
    <w:rsid w:val="00140A67"/>
    <w:rsid w:val="003B2337"/>
    <w:rsid w:val="009268BF"/>
    <w:rsid w:val="00D668B1"/>
    <w:rsid w:val="00DE170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7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1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11626">
      <w:bodyDiv w:val="1"/>
      <w:marLeft w:val="0"/>
      <w:marRight w:val="0"/>
      <w:marTop w:val="0"/>
      <w:marBottom w:val="0"/>
      <w:divBdr>
        <w:top w:val="none" w:sz="0" w:space="0" w:color="auto"/>
        <w:left w:val="none" w:sz="0" w:space="0" w:color="auto"/>
        <w:bottom w:val="none" w:sz="0" w:space="0" w:color="auto"/>
        <w:right w:val="none" w:sz="0" w:space="0" w:color="auto"/>
      </w:divBdr>
    </w:div>
    <w:div w:id="1207370628">
      <w:bodyDiv w:val="1"/>
      <w:marLeft w:val="0"/>
      <w:marRight w:val="0"/>
      <w:marTop w:val="0"/>
      <w:marBottom w:val="0"/>
      <w:divBdr>
        <w:top w:val="none" w:sz="0" w:space="0" w:color="auto"/>
        <w:left w:val="none" w:sz="0" w:space="0" w:color="auto"/>
        <w:bottom w:val="none" w:sz="0" w:space="0" w:color="auto"/>
        <w:right w:val="none" w:sz="0" w:space="0" w:color="auto"/>
      </w:divBdr>
    </w:div>
    <w:div w:id="18770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angie.dpez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hyperlink" Target="mailto:anggade@espol.edu.ec"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3</cp:revision>
  <dcterms:created xsi:type="dcterms:W3CDTF">2012-02-13T22:11:00Z</dcterms:created>
  <dcterms:modified xsi:type="dcterms:W3CDTF">2012-02-13T22:26:00Z</dcterms:modified>
</cp:coreProperties>
</file>