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B5" w:rsidRDefault="001E09B5" w:rsidP="001E09B5">
      <w:pPr>
        <w:spacing w:after="200" w:line="276" w:lineRule="auto"/>
        <w:jc w:val="center"/>
        <w:rPr>
          <w:b/>
          <w:caps/>
        </w:rPr>
      </w:pPr>
      <w:r>
        <w:rPr>
          <w:noProof/>
          <w:lang w:val="es-ES" w:eastAsia="es-ES"/>
        </w:rPr>
        <w:drawing>
          <wp:inline distT="0" distB="0" distL="0" distR="0">
            <wp:extent cx="1301737" cy="1261241"/>
            <wp:effectExtent l="19050" t="0" r="0" b="0"/>
            <wp:docPr id="3" name="Imagen 1" descr="http://www.icm.espol.edu.ec/estudiantes/2008/200820769/images/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m.espol.edu.ec/estudiantes/2008/200820769/images/Logo_ESPOL.GIF"/>
                    <pic:cNvPicPr>
                      <a:picLocks noChangeAspect="1" noChangeArrowheads="1"/>
                    </pic:cNvPicPr>
                  </pic:nvPicPr>
                  <pic:blipFill>
                    <a:blip r:embed="rId9" cstate="print"/>
                    <a:srcRect/>
                    <a:stretch>
                      <a:fillRect/>
                    </a:stretch>
                  </pic:blipFill>
                  <pic:spPr bwMode="auto">
                    <a:xfrm>
                      <a:off x="0" y="0"/>
                      <a:ext cx="1310506" cy="1269737"/>
                    </a:xfrm>
                    <a:prstGeom prst="rect">
                      <a:avLst/>
                    </a:prstGeom>
                    <a:noFill/>
                    <a:ln w="9525">
                      <a:noFill/>
                      <a:miter lim="800000"/>
                      <a:headEnd/>
                      <a:tailEnd/>
                    </a:ln>
                  </pic:spPr>
                </pic:pic>
              </a:graphicData>
            </a:graphic>
          </wp:inline>
        </w:drawing>
      </w:r>
    </w:p>
    <w:p w:rsidR="001E09B5" w:rsidRPr="00E75540" w:rsidRDefault="001E09B5" w:rsidP="0063366A">
      <w:pPr>
        <w:jc w:val="center"/>
        <w:rPr>
          <w:b/>
          <w:sz w:val="36"/>
        </w:rPr>
      </w:pPr>
      <w:r w:rsidRPr="00E75540">
        <w:rPr>
          <w:b/>
          <w:sz w:val="36"/>
        </w:rPr>
        <w:t xml:space="preserve">Escuela </w:t>
      </w:r>
      <w:r w:rsidR="00E75540" w:rsidRPr="00E75540">
        <w:rPr>
          <w:b/>
          <w:sz w:val="36"/>
        </w:rPr>
        <w:t>Superior Politécnica Del Litoral</w:t>
      </w:r>
    </w:p>
    <w:p w:rsidR="001E09B5" w:rsidRPr="00A74786" w:rsidRDefault="00E70C17" w:rsidP="0063366A">
      <w:pPr>
        <w:jc w:val="center"/>
      </w:pPr>
      <w:bookmarkStart w:id="0" w:name="_Toc317247777"/>
      <w:r>
        <w:t>Instituto d</w:t>
      </w:r>
      <w:r w:rsidR="005208C0" w:rsidRPr="00A74786">
        <w:t>e Ciencias Matemáticas</w:t>
      </w:r>
      <w:bookmarkEnd w:id="0"/>
    </w:p>
    <w:p w:rsidR="001E09B5" w:rsidRPr="00A74786" w:rsidRDefault="001E09B5" w:rsidP="0063366A">
      <w:pPr>
        <w:jc w:val="center"/>
      </w:pPr>
    </w:p>
    <w:p w:rsidR="001E09B5" w:rsidRPr="00A74786" w:rsidRDefault="005208C0" w:rsidP="0063366A">
      <w:pPr>
        <w:jc w:val="center"/>
      </w:pPr>
      <w:r w:rsidRPr="00A74786">
        <w:t>“Selección de flota para creación de un operador logístico de transporte de personal y diseño de ruta usando el modelo MDCVRP (</w:t>
      </w:r>
      <w:proofErr w:type="spellStart"/>
      <w:r w:rsidRPr="00A74786">
        <w:t>M</w:t>
      </w:r>
      <w:r w:rsidR="00491770" w:rsidRPr="00A74786">
        <w:t>ulti-Depo</w:t>
      </w:r>
      <w:r w:rsidRPr="00A74786">
        <w:t>t</w:t>
      </w:r>
      <w:proofErr w:type="spellEnd"/>
      <w:r w:rsidRPr="00A74786">
        <w:t xml:space="preserve"> </w:t>
      </w:r>
      <w:proofErr w:type="spellStart"/>
      <w:r w:rsidRPr="00A74786">
        <w:t>Capacitated</w:t>
      </w:r>
      <w:proofErr w:type="spellEnd"/>
      <w:r w:rsidRPr="00A74786">
        <w:t xml:space="preserve"> </w:t>
      </w:r>
      <w:proofErr w:type="spellStart"/>
      <w:r w:rsidRPr="00A74786">
        <w:t>Vehicle</w:t>
      </w:r>
      <w:proofErr w:type="spellEnd"/>
      <w:r w:rsidR="00B0239E">
        <w:t xml:space="preserve"> </w:t>
      </w:r>
      <w:proofErr w:type="spellStart"/>
      <w:r w:rsidR="00B0239E">
        <w:t>Routing</w:t>
      </w:r>
      <w:proofErr w:type="spellEnd"/>
      <w:r w:rsidRPr="00A74786">
        <w:t xml:space="preserve"> </w:t>
      </w:r>
      <w:proofErr w:type="spellStart"/>
      <w:r w:rsidRPr="00A74786">
        <w:t>Problem</w:t>
      </w:r>
      <w:proofErr w:type="spellEnd"/>
      <w:r w:rsidRPr="00A74786">
        <w:t>)”</w:t>
      </w:r>
    </w:p>
    <w:p w:rsidR="001E09B5" w:rsidRPr="00A74786" w:rsidRDefault="001E09B5" w:rsidP="0063366A">
      <w:pPr>
        <w:jc w:val="center"/>
      </w:pPr>
    </w:p>
    <w:p w:rsidR="001E09B5" w:rsidRPr="00E75540" w:rsidRDefault="00BC39D3" w:rsidP="0063366A">
      <w:pPr>
        <w:jc w:val="center"/>
        <w:rPr>
          <w:b/>
        </w:rPr>
      </w:pPr>
      <w:r w:rsidRPr="00E75540">
        <w:rPr>
          <w:b/>
        </w:rPr>
        <w:t>TESIS</w:t>
      </w:r>
      <w:r w:rsidR="005F10C4">
        <w:rPr>
          <w:b/>
        </w:rPr>
        <w:t xml:space="preserve"> DE GRADO</w:t>
      </w:r>
    </w:p>
    <w:p w:rsidR="001E09B5" w:rsidRPr="00A74786" w:rsidRDefault="00082661" w:rsidP="0063366A">
      <w:pPr>
        <w:jc w:val="center"/>
      </w:pPr>
      <w:r w:rsidRPr="00A74786">
        <w:t>Previo la obtención del título de:</w:t>
      </w:r>
      <w:bookmarkStart w:id="1" w:name="_GoBack"/>
      <w:bookmarkEnd w:id="1"/>
    </w:p>
    <w:p w:rsidR="001E09B5" w:rsidRPr="00A74786" w:rsidRDefault="00E70C17" w:rsidP="0063366A">
      <w:pPr>
        <w:jc w:val="center"/>
      </w:pPr>
      <w:r>
        <w:t>Ingeniero en Logística y</w:t>
      </w:r>
      <w:r w:rsidR="00082661" w:rsidRPr="00A74786">
        <w:t xml:space="preserve"> Transporte</w:t>
      </w:r>
    </w:p>
    <w:p w:rsidR="001E09B5" w:rsidRPr="00A74786" w:rsidRDefault="001E09B5" w:rsidP="0063366A">
      <w:pPr>
        <w:jc w:val="center"/>
      </w:pPr>
    </w:p>
    <w:p w:rsidR="001E09B5" w:rsidRPr="00A74786" w:rsidRDefault="00082661" w:rsidP="0063366A">
      <w:pPr>
        <w:jc w:val="center"/>
      </w:pPr>
      <w:r w:rsidRPr="00A74786">
        <w:t>Presentado por</w:t>
      </w:r>
      <w:r w:rsidR="001E09B5" w:rsidRPr="00A74786">
        <w:t>:</w:t>
      </w:r>
    </w:p>
    <w:p w:rsidR="001E09B5" w:rsidRPr="00A74786" w:rsidRDefault="00082661" w:rsidP="0063366A">
      <w:pPr>
        <w:jc w:val="center"/>
      </w:pPr>
      <w:r w:rsidRPr="00A74786">
        <w:t xml:space="preserve">Allan </w:t>
      </w:r>
      <w:proofErr w:type="spellStart"/>
      <w:r w:rsidRPr="00A74786">
        <w:t>Wladimir</w:t>
      </w:r>
      <w:proofErr w:type="spellEnd"/>
      <w:r w:rsidRPr="00A74786">
        <w:t xml:space="preserve"> Peñafiel Mera</w:t>
      </w:r>
    </w:p>
    <w:p w:rsidR="001E09B5" w:rsidRPr="00A74786" w:rsidRDefault="00082661" w:rsidP="0063366A">
      <w:pPr>
        <w:jc w:val="center"/>
      </w:pPr>
      <w:r w:rsidRPr="00A74786">
        <w:t xml:space="preserve">Cristóbal Antonio </w:t>
      </w:r>
      <w:proofErr w:type="spellStart"/>
      <w:r w:rsidRPr="00A74786">
        <w:t>Villao</w:t>
      </w:r>
      <w:proofErr w:type="spellEnd"/>
      <w:r w:rsidRPr="00A74786">
        <w:t xml:space="preserve"> Mendoza</w:t>
      </w:r>
    </w:p>
    <w:p w:rsidR="001E09B5" w:rsidRPr="00A74786" w:rsidRDefault="001E09B5" w:rsidP="0063366A">
      <w:pPr>
        <w:jc w:val="center"/>
      </w:pPr>
    </w:p>
    <w:p w:rsidR="001E09B5" w:rsidRPr="00A74786" w:rsidRDefault="00082661" w:rsidP="0063366A">
      <w:pPr>
        <w:jc w:val="center"/>
      </w:pPr>
      <w:bookmarkStart w:id="2" w:name="_Toc317247779"/>
      <w:r w:rsidRPr="00A74786">
        <w:t>Guayaquil – Ecuador</w:t>
      </w:r>
      <w:bookmarkEnd w:id="2"/>
    </w:p>
    <w:p w:rsidR="001733CC" w:rsidRPr="00A74786" w:rsidRDefault="001E09B5" w:rsidP="0063366A">
      <w:pPr>
        <w:jc w:val="center"/>
        <w:sectPr w:rsidR="001733CC" w:rsidRPr="00A74786" w:rsidSect="00DD4CC8">
          <w:headerReference w:type="default" r:id="rId10"/>
          <w:endnotePr>
            <w:numFmt w:val="decimal"/>
          </w:endnotePr>
          <w:pgSz w:w="11907" w:h="16840" w:code="9"/>
          <w:pgMar w:top="2268" w:right="1361" w:bottom="2268" w:left="2268" w:header="708" w:footer="708" w:gutter="0"/>
          <w:cols w:space="708"/>
          <w:docGrid w:linePitch="360"/>
        </w:sectPr>
      </w:pPr>
      <w:r w:rsidRPr="00A74786">
        <w:t>2012</w:t>
      </w:r>
    </w:p>
    <w:p w:rsidR="000C50D7" w:rsidRDefault="00BC39D3" w:rsidP="0063366A">
      <w:pPr>
        <w:pStyle w:val="Ttulo"/>
        <w:outlineLvl w:val="0"/>
      </w:pPr>
      <w:bookmarkStart w:id="3" w:name="_Toc322379637"/>
      <w:r>
        <w:lastRenderedPageBreak/>
        <w:t>DEDICATORIAS</w:t>
      </w:r>
      <w:bookmarkEnd w:id="3"/>
    </w:p>
    <w:p w:rsidR="001E09B5" w:rsidRPr="009F00C2" w:rsidRDefault="006A22E8" w:rsidP="006D29CB">
      <w:pPr>
        <w:spacing w:after="200" w:line="276" w:lineRule="auto"/>
        <w:jc w:val="both"/>
        <w:rPr>
          <w:caps/>
        </w:rPr>
      </w:pPr>
      <w:r>
        <w:t>A D</w:t>
      </w:r>
      <w:r w:rsidR="009F00C2" w:rsidRPr="009F00C2">
        <w:t>ios por darme sabiduría y entendimiento duran</w:t>
      </w:r>
      <w:r>
        <w:t>te todo el tiempo de mi carrera,</w:t>
      </w:r>
      <w:r w:rsidR="009F00C2" w:rsidRPr="009F00C2">
        <w:t xml:space="preserve"> </w:t>
      </w:r>
      <w:r>
        <w:t>a</w:t>
      </w:r>
      <w:r w:rsidR="009F00C2" w:rsidRPr="009F00C2">
        <w:t xml:space="preserve"> mi madre por su paciencia y apoyo incondicional</w:t>
      </w:r>
      <w:r>
        <w:t xml:space="preserve"> en los momentos buenos y malos, a</w:t>
      </w:r>
      <w:r w:rsidR="009F00C2" w:rsidRPr="009F00C2">
        <w:t xml:space="preserve"> mami Tere porque sin su ayuda no hubie</w:t>
      </w:r>
      <w:r>
        <w:t>ra podido estudiar esta carrera, a</w:t>
      </w:r>
      <w:r w:rsidR="009F00C2" w:rsidRPr="009F00C2">
        <w:t xml:space="preserve"> Nadia por el cariño y la motivación que me ha dado para superarme.</w:t>
      </w:r>
    </w:p>
    <w:p w:rsidR="000C50D7" w:rsidRPr="009F00C2" w:rsidRDefault="009F00C2" w:rsidP="009F00C2">
      <w:pPr>
        <w:spacing w:after="200" w:line="276" w:lineRule="auto"/>
        <w:jc w:val="right"/>
        <w:rPr>
          <w:caps/>
        </w:rPr>
      </w:pPr>
      <w:r w:rsidRPr="009F00C2">
        <w:t xml:space="preserve">Cristóbal Antonio </w:t>
      </w:r>
      <w:proofErr w:type="spellStart"/>
      <w:r w:rsidRPr="009F00C2">
        <w:t>Villao</w:t>
      </w:r>
      <w:proofErr w:type="spellEnd"/>
      <w:r w:rsidRPr="009F00C2">
        <w:t xml:space="preserve"> Mendoza</w:t>
      </w:r>
    </w:p>
    <w:p w:rsidR="000C50D7" w:rsidRDefault="000C50D7">
      <w:pPr>
        <w:spacing w:after="200" w:line="276" w:lineRule="auto"/>
        <w:rPr>
          <w:b/>
          <w:caps/>
        </w:rPr>
      </w:pPr>
    </w:p>
    <w:p w:rsidR="000C50D7" w:rsidRPr="009F00C2" w:rsidRDefault="009F00C2" w:rsidP="006D29CB">
      <w:pPr>
        <w:spacing w:after="200" w:line="276" w:lineRule="auto"/>
        <w:jc w:val="both"/>
        <w:rPr>
          <w:caps/>
        </w:rPr>
      </w:pPr>
      <w:r>
        <w:t>Dedico este trabajo a mi mamá</w:t>
      </w:r>
      <w:r w:rsidRPr="009F00C2">
        <w:t>, porque es ella quien supo educarme desde muy joven y transmitirme sus conocimientos. Creo que sin los conceptos básicos</w:t>
      </w:r>
      <w:r>
        <w:t xml:space="preserve"> que ella me enseñó</w:t>
      </w:r>
      <w:r w:rsidRPr="009F00C2">
        <w:t xml:space="preserve"> no hubiese podido alcanzar mis metas.</w:t>
      </w:r>
    </w:p>
    <w:p w:rsidR="000C50D7" w:rsidRPr="009F00C2" w:rsidRDefault="009F00C2" w:rsidP="009F00C2">
      <w:pPr>
        <w:spacing w:after="200" w:line="276" w:lineRule="auto"/>
        <w:jc w:val="right"/>
        <w:rPr>
          <w:caps/>
        </w:rPr>
      </w:pPr>
      <w:r w:rsidRPr="009F00C2">
        <w:t xml:space="preserve">Allan </w:t>
      </w:r>
      <w:proofErr w:type="spellStart"/>
      <w:r w:rsidRPr="009F00C2">
        <w:t>Wladimir</w:t>
      </w:r>
      <w:proofErr w:type="spellEnd"/>
      <w:r w:rsidRPr="009F00C2">
        <w:t xml:space="preserve"> Peñafiel Mera</w:t>
      </w:r>
    </w:p>
    <w:p w:rsidR="000C50D7" w:rsidRDefault="000C50D7">
      <w:pPr>
        <w:spacing w:after="200" w:line="276" w:lineRule="auto"/>
        <w:rPr>
          <w:b/>
          <w:caps/>
        </w:rPr>
      </w:pPr>
    </w:p>
    <w:p w:rsidR="001733CC" w:rsidRDefault="001733CC">
      <w:pPr>
        <w:spacing w:after="200" w:line="276" w:lineRule="auto"/>
        <w:rPr>
          <w:b/>
          <w:caps/>
        </w:rPr>
        <w:sectPr w:rsidR="001733CC" w:rsidSect="003249F4">
          <w:headerReference w:type="default" r:id="rId11"/>
          <w:endnotePr>
            <w:numFmt w:val="decimal"/>
          </w:endnotePr>
          <w:pgSz w:w="11907" w:h="16840" w:code="9"/>
          <w:pgMar w:top="2268" w:right="1361" w:bottom="2268" w:left="2268" w:header="709" w:footer="709" w:gutter="0"/>
          <w:pgNumType w:fmt="upperRoman" w:start="2"/>
          <w:cols w:space="708"/>
          <w:vAlign w:val="center"/>
          <w:docGrid w:linePitch="360"/>
        </w:sectPr>
      </w:pPr>
    </w:p>
    <w:p w:rsidR="000C50D7" w:rsidRPr="001733CC" w:rsidRDefault="00BC39D3" w:rsidP="0063366A">
      <w:pPr>
        <w:pStyle w:val="Ttulo"/>
        <w:outlineLvl w:val="0"/>
      </w:pPr>
      <w:bookmarkStart w:id="4" w:name="_Toc322379638"/>
      <w:r w:rsidRPr="001733CC">
        <w:lastRenderedPageBreak/>
        <w:t>AGRADECIMIENTOS</w:t>
      </w:r>
      <w:bookmarkEnd w:id="4"/>
    </w:p>
    <w:p w:rsidR="000C50D7" w:rsidRPr="001733CC" w:rsidRDefault="001733CC" w:rsidP="006D29CB">
      <w:pPr>
        <w:spacing w:after="200" w:line="276" w:lineRule="auto"/>
        <w:jc w:val="both"/>
        <w:rPr>
          <w:caps/>
        </w:rPr>
      </w:pPr>
      <w:r w:rsidRPr="001733CC">
        <w:t>A Allan por su paciencia, y presión constante durante el desarrollo de este tema. Al Ing. Víctor</w:t>
      </w:r>
      <w:r w:rsidR="006A22E8">
        <w:t xml:space="preserve"> V</w:t>
      </w:r>
      <w:r>
        <w:t>ega C</w:t>
      </w:r>
      <w:r w:rsidRPr="001733CC">
        <w:t>hica por darnos la oportunidad de realizar nuestra tesis en la importante empresa a la que pertenece.</w:t>
      </w:r>
      <w:r w:rsidR="003A481C">
        <w:t xml:space="preserve"> A mi padre por su ayuda y apoyo desde el exterior. A mi tía Mónica por la motivación que siempre me da, en momentos buenos y malos.</w:t>
      </w:r>
    </w:p>
    <w:p w:rsidR="0017619D" w:rsidRPr="001733CC" w:rsidRDefault="001733CC" w:rsidP="001733CC">
      <w:pPr>
        <w:spacing w:after="200" w:line="276" w:lineRule="auto"/>
        <w:jc w:val="right"/>
        <w:rPr>
          <w:caps/>
        </w:rPr>
      </w:pPr>
      <w:r w:rsidRPr="001733CC">
        <w:t xml:space="preserve">Cristóbal Antonio </w:t>
      </w:r>
      <w:proofErr w:type="spellStart"/>
      <w:r w:rsidRPr="001733CC">
        <w:t>Villao</w:t>
      </w:r>
      <w:proofErr w:type="spellEnd"/>
      <w:r w:rsidRPr="001733CC">
        <w:t xml:space="preserve"> Mendoza </w:t>
      </w:r>
    </w:p>
    <w:p w:rsidR="0017619D" w:rsidRPr="001733CC" w:rsidRDefault="0017619D">
      <w:pPr>
        <w:spacing w:after="200" w:line="276" w:lineRule="auto"/>
        <w:rPr>
          <w:caps/>
        </w:rPr>
      </w:pPr>
    </w:p>
    <w:p w:rsidR="0017619D" w:rsidRPr="001733CC" w:rsidRDefault="001733CC" w:rsidP="006D29CB">
      <w:pPr>
        <w:spacing w:after="200" w:line="276" w:lineRule="auto"/>
        <w:jc w:val="both"/>
        <w:rPr>
          <w:caps/>
        </w:rPr>
      </w:pPr>
      <w:r w:rsidRPr="001733CC">
        <w:t>Quiero agradecer a mi compañero de tesis por haber sido un colabora</w:t>
      </w:r>
      <w:r w:rsidR="006A22E8">
        <w:t>do</w:t>
      </w:r>
      <w:r w:rsidRPr="001733CC">
        <w:t xml:space="preserve">r de excelencia en el desarrollo </w:t>
      </w:r>
      <w:r w:rsidR="0028517E">
        <w:t xml:space="preserve">de </w:t>
      </w:r>
      <w:r w:rsidRPr="001733CC">
        <w:t>este proyecto</w:t>
      </w:r>
      <w:r w:rsidR="00BC0BB9">
        <w:t>, a</w:t>
      </w:r>
      <w:r w:rsidRPr="001733CC">
        <w:t>l Ing. Víctor</w:t>
      </w:r>
      <w:r>
        <w:t xml:space="preserve"> Vega C</w:t>
      </w:r>
      <w:r w:rsidRPr="001733CC">
        <w:t xml:space="preserve">hica por habernos guiado hasta lograr </w:t>
      </w:r>
      <w:r w:rsidR="00BC0BB9">
        <w:t>la culminación de nuestra tesis,</w:t>
      </w:r>
      <w:r w:rsidRPr="001733CC">
        <w:t xml:space="preserve"> </w:t>
      </w:r>
      <w:r w:rsidR="00BC0BB9">
        <w:t>a</w:t>
      </w:r>
      <w:r w:rsidR="00ED5251">
        <w:t xml:space="preserve"> Karen por haberse convertido en mi principal motivación</w:t>
      </w:r>
      <w:r w:rsidR="00BC0BB9">
        <w:t>, a</w:t>
      </w:r>
      <w:r w:rsidR="00ED5251">
        <w:t xml:space="preserve"> mi papá</w:t>
      </w:r>
      <w:r w:rsidRPr="001733CC">
        <w:t xml:space="preserve"> y a mi hermano por haber contribuido desinteresadamente en mi desarroll</w:t>
      </w:r>
      <w:r w:rsidR="00ED5251">
        <w:t>o profesional</w:t>
      </w:r>
      <w:r w:rsidR="00BC0BB9">
        <w:t>, a</w:t>
      </w:r>
      <w:r w:rsidR="00ED5251">
        <w:t xml:space="preserve"> las familias: P</w:t>
      </w:r>
      <w:r w:rsidRPr="001733CC">
        <w:t>aladines Rodríguez</w:t>
      </w:r>
      <w:r>
        <w:t>, Coloma Carrasco y Cercado M</w:t>
      </w:r>
      <w:r w:rsidRPr="001733CC">
        <w:t xml:space="preserve">era por haber confiado en </w:t>
      </w:r>
      <w:r w:rsidR="00272402" w:rsidRPr="001733CC">
        <w:t>mí</w:t>
      </w:r>
      <w:r w:rsidRPr="001733CC">
        <w:t>.</w:t>
      </w:r>
    </w:p>
    <w:p w:rsidR="001733CC" w:rsidRPr="009F00C2" w:rsidRDefault="001733CC" w:rsidP="001733CC">
      <w:pPr>
        <w:spacing w:after="200" w:line="276" w:lineRule="auto"/>
        <w:jc w:val="right"/>
        <w:rPr>
          <w:caps/>
        </w:rPr>
      </w:pPr>
      <w:r w:rsidRPr="009F00C2">
        <w:t xml:space="preserve">Allan </w:t>
      </w:r>
      <w:proofErr w:type="spellStart"/>
      <w:r w:rsidRPr="009F00C2">
        <w:t>Wladimir</w:t>
      </w:r>
      <w:proofErr w:type="spellEnd"/>
      <w:r w:rsidRPr="009F00C2">
        <w:t xml:space="preserve"> Peñafiel Mera</w:t>
      </w:r>
    </w:p>
    <w:p w:rsidR="009A3DA4" w:rsidRDefault="009A3DA4">
      <w:pPr>
        <w:spacing w:after="200" w:line="276" w:lineRule="auto"/>
        <w:rPr>
          <w:caps/>
        </w:rPr>
        <w:sectPr w:rsidR="009A3DA4" w:rsidSect="00296952">
          <w:endnotePr>
            <w:numFmt w:val="decimal"/>
          </w:endnotePr>
          <w:pgSz w:w="11907" w:h="16840" w:code="9"/>
          <w:pgMar w:top="2268" w:right="1361" w:bottom="2268" w:left="2268" w:header="709" w:footer="709" w:gutter="0"/>
          <w:pgNumType w:fmt="upperRoman"/>
          <w:cols w:space="708"/>
          <w:vAlign w:val="center"/>
          <w:docGrid w:linePitch="360"/>
        </w:sectPr>
      </w:pPr>
    </w:p>
    <w:p w:rsidR="005A0FFB" w:rsidRPr="001733CC" w:rsidRDefault="00BC39D3" w:rsidP="0063366A">
      <w:pPr>
        <w:pStyle w:val="Ttulo"/>
        <w:outlineLvl w:val="0"/>
      </w:pPr>
      <w:bookmarkStart w:id="5" w:name="_Toc322379639"/>
      <w:r w:rsidRPr="001733CC">
        <w:lastRenderedPageBreak/>
        <w:t>DECLARACION EXPRESA</w:t>
      </w:r>
      <w:bookmarkEnd w:id="5"/>
    </w:p>
    <w:p w:rsidR="005A0FFB" w:rsidRPr="001733CC" w:rsidRDefault="009A3DA4" w:rsidP="00884B3D">
      <w:pPr>
        <w:spacing w:after="200" w:line="276" w:lineRule="auto"/>
        <w:jc w:val="both"/>
        <w:rPr>
          <w:caps/>
        </w:rPr>
      </w:pPr>
      <w:r w:rsidRPr="001733CC">
        <w:t>La responsabilidad por los hechos y doctrinas expuestas en</w:t>
      </w:r>
      <w:r w:rsidR="007E5A0C">
        <w:t xml:space="preserve"> </w:t>
      </w:r>
      <w:r w:rsidRPr="001733CC">
        <w:t>esta tesis de grado nos corresponden exclusivamente, así como el patrimonio intelectual del mismo corresponde a la Escuela Superior Politécnica Del Litoral.</w:t>
      </w:r>
    </w:p>
    <w:p w:rsidR="005A0FFB" w:rsidRDefault="005A0FFB">
      <w:pPr>
        <w:spacing w:after="200" w:line="276" w:lineRule="auto"/>
        <w:rPr>
          <w:b/>
          <w:caps/>
        </w:rPr>
      </w:pPr>
    </w:p>
    <w:p w:rsidR="009A3DA4" w:rsidRDefault="009A3DA4">
      <w:pPr>
        <w:spacing w:after="200" w:line="276" w:lineRule="auto"/>
        <w:rPr>
          <w:b/>
          <w:caps/>
        </w:rPr>
      </w:pPr>
    </w:p>
    <w:p w:rsidR="009A3DA4" w:rsidRDefault="009A3DA4">
      <w:pPr>
        <w:spacing w:after="200" w:line="276" w:lineRule="auto"/>
        <w:rPr>
          <w:b/>
          <w:caps/>
        </w:rPr>
      </w:pPr>
    </w:p>
    <w:p w:rsidR="009A3DA4" w:rsidRDefault="009A3DA4">
      <w:pPr>
        <w:spacing w:after="200" w:line="276" w:lineRule="auto"/>
        <w:rPr>
          <w:b/>
          <w:caps/>
        </w:rPr>
      </w:pPr>
    </w:p>
    <w:p w:rsidR="009A3DA4" w:rsidRDefault="009A3DA4">
      <w:pPr>
        <w:spacing w:after="200" w:line="276" w:lineRule="auto"/>
        <w:rPr>
          <w:b/>
          <w:caps/>
        </w:rPr>
      </w:pPr>
    </w:p>
    <w:p w:rsidR="009A3DA4" w:rsidRDefault="009A3DA4">
      <w:pPr>
        <w:spacing w:after="200" w:line="276" w:lineRule="auto"/>
        <w:rPr>
          <w:b/>
          <w:caps/>
        </w:rPr>
      </w:pPr>
    </w:p>
    <w:p w:rsidR="009A3DA4" w:rsidRDefault="009A3DA4">
      <w:pPr>
        <w:spacing w:after="200" w:line="276" w:lineRule="auto"/>
        <w:rPr>
          <w:b/>
          <w:caps/>
        </w:rPr>
      </w:pPr>
    </w:p>
    <w:p w:rsidR="005A0FFB" w:rsidRDefault="005A0FFB">
      <w:pPr>
        <w:spacing w:after="200" w:line="276" w:lineRule="auto"/>
        <w:rPr>
          <w:b/>
          <w:caps/>
        </w:rPr>
      </w:pPr>
    </w:p>
    <w:p w:rsidR="009A3DA4" w:rsidRDefault="009A3DA4">
      <w:pPr>
        <w:spacing w:after="200" w:line="276" w:lineRule="auto"/>
        <w:rPr>
          <w:b/>
          <w:caps/>
        </w:rPr>
        <w:sectPr w:rsidR="009A3DA4" w:rsidSect="00296952">
          <w:endnotePr>
            <w:numFmt w:val="decimal"/>
          </w:endnotePr>
          <w:pgSz w:w="11907" w:h="16840" w:code="9"/>
          <w:pgMar w:top="2268" w:right="1361" w:bottom="2268" w:left="2268" w:header="709" w:footer="709" w:gutter="0"/>
          <w:pgNumType w:fmt="upperRoman"/>
          <w:cols w:space="708"/>
          <w:vAlign w:val="center"/>
          <w:docGrid w:linePitch="360"/>
        </w:sectPr>
      </w:pPr>
    </w:p>
    <w:p w:rsidR="009A3DA4" w:rsidRPr="0096377E" w:rsidRDefault="009A3DA4" w:rsidP="0096377E">
      <w:pPr>
        <w:jc w:val="center"/>
        <w:rPr>
          <w:b/>
        </w:rPr>
      </w:pPr>
      <w:r w:rsidRPr="0096377E">
        <w:rPr>
          <w:b/>
        </w:rPr>
        <w:lastRenderedPageBreak/>
        <w:t>_______________________</w:t>
      </w:r>
    </w:p>
    <w:p w:rsidR="005A0FFB" w:rsidRPr="0096377E" w:rsidRDefault="00EF2772" w:rsidP="0096377E">
      <w:pPr>
        <w:jc w:val="center"/>
        <w:rPr>
          <w:b/>
        </w:rPr>
      </w:pPr>
      <w:bookmarkStart w:id="6" w:name="_Toc317247780"/>
      <w:r w:rsidRPr="0096377E">
        <w:rPr>
          <w:b/>
        </w:rPr>
        <w:t>Allan Peñafiel Mera</w:t>
      </w:r>
      <w:bookmarkEnd w:id="6"/>
    </w:p>
    <w:p w:rsidR="009A3DA4" w:rsidRPr="0096377E" w:rsidRDefault="009A3DA4" w:rsidP="0096377E">
      <w:pPr>
        <w:jc w:val="center"/>
        <w:rPr>
          <w:b/>
        </w:rPr>
      </w:pPr>
      <w:r w:rsidRPr="0096377E">
        <w:rPr>
          <w:b/>
        </w:rPr>
        <w:lastRenderedPageBreak/>
        <w:t>________________________</w:t>
      </w:r>
    </w:p>
    <w:p w:rsidR="005A0FFB" w:rsidRPr="0096377E" w:rsidRDefault="00EF2772" w:rsidP="0096377E">
      <w:pPr>
        <w:jc w:val="center"/>
        <w:rPr>
          <w:b/>
        </w:rPr>
      </w:pPr>
      <w:bookmarkStart w:id="7" w:name="_Toc317247781"/>
      <w:r w:rsidRPr="0096377E">
        <w:rPr>
          <w:b/>
        </w:rPr>
        <w:t xml:space="preserve">Cristóbal </w:t>
      </w:r>
      <w:proofErr w:type="spellStart"/>
      <w:r w:rsidRPr="0096377E">
        <w:rPr>
          <w:b/>
        </w:rPr>
        <w:t>Villao</w:t>
      </w:r>
      <w:proofErr w:type="spellEnd"/>
      <w:r w:rsidRPr="0096377E">
        <w:rPr>
          <w:b/>
        </w:rPr>
        <w:t xml:space="preserve"> Mendoza</w:t>
      </w:r>
      <w:bookmarkEnd w:id="7"/>
    </w:p>
    <w:p w:rsidR="009A3DA4" w:rsidRDefault="009A3DA4">
      <w:pPr>
        <w:spacing w:after="200" w:line="276" w:lineRule="auto"/>
        <w:rPr>
          <w:b/>
          <w:caps/>
        </w:rPr>
        <w:sectPr w:rsidR="009A3DA4" w:rsidSect="00DD4CC8">
          <w:endnotePr>
            <w:numFmt w:val="decimal"/>
          </w:endnotePr>
          <w:type w:val="continuous"/>
          <w:pgSz w:w="11907" w:h="16840" w:code="9"/>
          <w:pgMar w:top="2268" w:right="1361" w:bottom="2268" w:left="2268" w:header="709" w:footer="709" w:gutter="0"/>
          <w:cols w:num="2" w:space="708"/>
          <w:vAlign w:val="center"/>
          <w:docGrid w:linePitch="360"/>
        </w:sectPr>
      </w:pPr>
    </w:p>
    <w:p w:rsidR="005A0FFB" w:rsidRDefault="005A0FFB">
      <w:pPr>
        <w:spacing w:after="200" w:line="276" w:lineRule="auto"/>
        <w:rPr>
          <w:b/>
          <w:caps/>
        </w:rPr>
      </w:pPr>
    </w:p>
    <w:p w:rsidR="005A0FFB" w:rsidRDefault="005A0FFB">
      <w:pPr>
        <w:spacing w:after="200" w:line="276" w:lineRule="auto"/>
        <w:rPr>
          <w:b/>
          <w:caps/>
        </w:rPr>
      </w:pPr>
    </w:p>
    <w:p w:rsidR="00EF2772" w:rsidRDefault="00EF2772">
      <w:pPr>
        <w:spacing w:after="200" w:line="276" w:lineRule="auto"/>
        <w:rPr>
          <w:b/>
          <w:caps/>
        </w:rPr>
        <w:sectPr w:rsidR="00EF2772" w:rsidSect="00DD4CC8">
          <w:endnotePr>
            <w:numFmt w:val="decimal"/>
          </w:endnotePr>
          <w:type w:val="continuous"/>
          <w:pgSz w:w="11907" w:h="16840" w:code="9"/>
          <w:pgMar w:top="2268" w:right="1361" w:bottom="2268" w:left="2268" w:header="709" w:footer="709" w:gutter="0"/>
          <w:cols w:space="708"/>
          <w:vAlign w:val="center"/>
          <w:docGrid w:linePitch="360"/>
        </w:sectPr>
      </w:pPr>
    </w:p>
    <w:p w:rsidR="00D63CA7" w:rsidRDefault="00BC39D3" w:rsidP="0063366A">
      <w:pPr>
        <w:pStyle w:val="Ttulo"/>
        <w:outlineLvl w:val="0"/>
      </w:pPr>
      <w:bookmarkStart w:id="8" w:name="_Toc322379640"/>
      <w:r>
        <w:lastRenderedPageBreak/>
        <w:t>TRIBUNAL DE GRADUACIÓN</w:t>
      </w:r>
      <w:bookmarkEnd w:id="8"/>
    </w:p>
    <w:p w:rsidR="00EF2772" w:rsidRDefault="00EF2772">
      <w:pPr>
        <w:spacing w:after="200" w:line="276" w:lineRule="auto"/>
        <w:rPr>
          <w:b/>
          <w:caps/>
        </w:rPr>
      </w:pPr>
    </w:p>
    <w:p w:rsidR="00EF2772" w:rsidRDefault="00EF2772">
      <w:pPr>
        <w:spacing w:after="200" w:line="276" w:lineRule="auto"/>
        <w:rPr>
          <w:b/>
          <w:caps/>
        </w:rPr>
      </w:pPr>
    </w:p>
    <w:p w:rsidR="00EF2772" w:rsidRDefault="00EF2772">
      <w:pPr>
        <w:spacing w:after="200" w:line="276" w:lineRule="auto"/>
        <w:rPr>
          <w:b/>
          <w:caps/>
        </w:rPr>
      </w:pPr>
    </w:p>
    <w:p w:rsidR="00EF2772" w:rsidRDefault="00EF2772">
      <w:pPr>
        <w:spacing w:after="200" w:line="276" w:lineRule="auto"/>
        <w:rPr>
          <w:b/>
          <w:caps/>
        </w:rPr>
      </w:pPr>
    </w:p>
    <w:p w:rsidR="00EF2772" w:rsidRDefault="00EF2772">
      <w:pPr>
        <w:spacing w:after="200" w:line="276" w:lineRule="auto"/>
        <w:rPr>
          <w:b/>
          <w:caps/>
        </w:rPr>
      </w:pPr>
    </w:p>
    <w:p w:rsidR="00EF2772" w:rsidRDefault="00EF2772">
      <w:pPr>
        <w:spacing w:after="200" w:line="276" w:lineRule="auto"/>
        <w:rPr>
          <w:b/>
          <w:caps/>
        </w:rPr>
      </w:pPr>
    </w:p>
    <w:p w:rsidR="00EF2772" w:rsidRPr="0063366A" w:rsidRDefault="00EF2772" w:rsidP="0063366A">
      <w:pPr>
        <w:jc w:val="center"/>
        <w:rPr>
          <w:b/>
        </w:rPr>
      </w:pPr>
      <w:r w:rsidRPr="0063366A">
        <w:rPr>
          <w:b/>
        </w:rPr>
        <w:t>_______________________</w:t>
      </w:r>
    </w:p>
    <w:p w:rsidR="00EF2772" w:rsidRPr="0063366A" w:rsidRDefault="00EF2772" w:rsidP="0063366A">
      <w:pPr>
        <w:jc w:val="center"/>
        <w:rPr>
          <w:b/>
        </w:rPr>
      </w:pPr>
      <w:bookmarkStart w:id="9" w:name="_Toc317247782"/>
      <w:r w:rsidRPr="0063366A">
        <w:rPr>
          <w:b/>
        </w:rPr>
        <w:t>M. Sc. Guillermo Baquerizo Palma</w:t>
      </w:r>
      <w:bookmarkEnd w:id="9"/>
    </w:p>
    <w:p w:rsidR="00EF2772" w:rsidRPr="0063366A" w:rsidRDefault="00EF2772" w:rsidP="0063366A">
      <w:pPr>
        <w:jc w:val="center"/>
        <w:rPr>
          <w:b/>
        </w:rPr>
      </w:pPr>
      <w:r w:rsidRPr="0063366A">
        <w:rPr>
          <w:b/>
        </w:rPr>
        <w:t>Presidente</w:t>
      </w:r>
    </w:p>
    <w:p w:rsidR="00EF2772" w:rsidRPr="0063366A" w:rsidRDefault="00EF2772" w:rsidP="0063366A">
      <w:pPr>
        <w:spacing w:after="200" w:line="276" w:lineRule="auto"/>
        <w:jc w:val="center"/>
        <w:rPr>
          <w:b/>
        </w:rPr>
      </w:pPr>
    </w:p>
    <w:p w:rsidR="00EF2772" w:rsidRPr="0063366A" w:rsidRDefault="00EF2772" w:rsidP="0063366A">
      <w:pPr>
        <w:spacing w:after="200" w:line="276" w:lineRule="auto"/>
        <w:jc w:val="center"/>
        <w:rPr>
          <w:b/>
        </w:rPr>
      </w:pPr>
    </w:p>
    <w:p w:rsidR="00EF2772" w:rsidRPr="0063366A" w:rsidRDefault="00EF2772" w:rsidP="0063366A">
      <w:pPr>
        <w:spacing w:after="200" w:line="276" w:lineRule="auto"/>
        <w:jc w:val="center"/>
        <w:rPr>
          <w:b/>
        </w:rPr>
      </w:pPr>
    </w:p>
    <w:p w:rsidR="00EF2772" w:rsidRPr="0063366A" w:rsidRDefault="00EF2772" w:rsidP="0063366A">
      <w:pPr>
        <w:spacing w:after="200" w:line="276" w:lineRule="auto"/>
        <w:jc w:val="center"/>
        <w:rPr>
          <w:b/>
        </w:rPr>
      </w:pPr>
    </w:p>
    <w:p w:rsidR="00EF2772" w:rsidRPr="0063366A" w:rsidRDefault="00EF2772" w:rsidP="0063366A">
      <w:pPr>
        <w:spacing w:after="200" w:line="276" w:lineRule="auto"/>
        <w:jc w:val="center"/>
        <w:rPr>
          <w:b/>
        </w:rPr>
      </w:pPr>
    </w:p>
    <w:p w:rsidR="00EF2772" w:rsidRPr="0063366A" w:rsidRDefault="00EF2772" w:rsidP="0063366A">
      <w:pPr>
        <w:spacing w:after="200" w:line="276" w:lineRule="auto"/>
        <w:jc w:val="center"/>
        <w:rPr>
          <w:b/>
        </w:rPr>
        <w:sectPr w:rsidR="00EF2772" w:rsidRPr="0063366A" w:rsidSect="00296952">
          <w:endnotePr>
            <w:numFmt w:val="decimal"/>
          </w:endnotePr>
          <w:pgSz w:w="11907" w:h="16840" w:code="9"/>
          <w:pgMar w:top="2268" w:right="1361" w:bottom="2268" w:left="2268" w:header="709" w:footer="709" w:gutter="0"/>
          <w:pgNumType w:fmt="upperRoman"/>
          <w:cols w:space="708"/>
          <w:vAlign w:val="center"/>
          <w:docGrid w:linePitch="360"/>
        </w:sectPr>
      </w:pPr>
    </w:p>
    <w:p w:rsidR="00EF2772" w:rsidRPr="0063366A" w:rsidRDefault="00EF2772" w:rsidP="0063366A">
      <w:pPr>
        <w:jc w:val="center"/>
        <w:rPr>
          <w:b/>
        </w:rPr>
      </w:pPr>
      <w:r w:rsidRPr="0063366A">
        <w:rPr>
          <w:b/>
        </w:rPr>
        <w:lastRenderedPageBreak/>
        <w:t>_______________________</w:t>
      </w:r>
    </w:p>
    <w:p w:rsidR="00EF2772" w:rsidRPr="0063366A" w:rsidRDefault="00EF2772" w:rsidP="0063366A">
      <w:pPr>
        <w:jc w:val="center"/>
        <w:rPr>
          <w:b/>
        </w:rPr>
      </w:pPr>
      <w:bookmarkStart w:id="10" w:name="_Toc317247783"/>
      <w:r w:rsidRPr="0063366A">
        <w:rPr>
          <w:b/>
        </w:rPr>
        <w:t xml:space="preserve">M. Sc. </w:t>
      </w:r>
      <w:r w:rsidR="0096377E" w:rsidRPr="0063366A">
        <w:rPr>
          <w:b/>
        </w:rPr>
        <w:t>Víctor</w:t>
      </w:r>
      <w:r w:rsidRPr="0063366A">
        <w:rPr>
          <w:b/>
        </w:rPr>
        <w:t xml:space="preserve"> Vega Chica</w:t>
      </w:r>
      <w:bookmarkEnd w:id="10"/>
    </w:p>
    <w:p w:rsidR="00EF2772" w:rsidRPr="0063366A" w:rsidRDefault="00EF2772" w:rsidP="0063366A">
      <w:pPr>
        <w:jc w:val="center"/>
        <w:rPr>
          <w:b/>
        </w:rPr>
      </w:pPr>
      <w:r w:rsidRPr="0063366A">
        <w:rPr>
          <w:b/>
        </w:rPr>
        <w:t>Director de tesis</w:t>
      </w:r>
    </w:p>
    <w:p w:rsidR="00EF2772" w:rsidRPr="0063366A" w:rsidRDefault="00EF2772" w:rsidP="0063366A">
      <w:pPr>
        <w:jc w:val="center"/>
        <w:rPr>
          <w:b/>
        </w:rPr>
      </w:pPr>
    </w:p>
    <w:p w:rsidR="00EF2772" w:rsidRPr="0063366A" w:rsidRDefault="00EF2772" w:rsidP="0063366A">
      <w:pPr>
        <w:jc w:val="center"/>
        <w:rPr>
          <w:b/>
        </w:rPr>
      </w:pPr>
      <w:r w:rsidRPr="0063366A">
        <w:rPr>
          <w:b/>
        </w:rPr>
        <w:lastRenderedPageBreak/>
        <w:t>________________________</w:t>
      </w:r>
    </w:p>
    <w:p w:rsidR="00EF2772" w:rsidRPr="0063366A" w:rsidRDefault="00EF2772" w:rsidP="0063366A">
      <w:pPr>
        <w:jc w:val="center"/>
        <w:rPr>
          <w:b/>
        </w:rPr>
      </w:pPr>
      <w:bookmarkStart w:id="11" w:name="_Toc317247784"/>
      <w:r w:rsidRPr="0063366A">
        <w:rPr>
          <w:b/>
        </w:rPr>
        <w:t>M. Sc. Daniel Agreda De La Paz</w:t>
      </w:r>
      <w:bookmarkEnd w:id="11"/>
    </w:p>
    <w:p w:rsidR="00EF2772" w:rsidRPr="0063366A" w:rsidRDefault="00EF2772" w:rsidP="0063366A">
      <w:pPr>
        <w:jc w:val="center"/>
        <w:rPr>
          <w:b/>
        </w:rPr>
        <w:sectPr w:rsidR="00EF2772" w:rsidRPr="0063366A" w:rsidSect="00DD4CC8">
          <w:endnotePr>
            <w:numFmt w:val="decimal"/>
          </w:endnotePr>
          <w:type w:val="continuous"/>
          <w:pgSz w:w="11907" w:h="16840" w:code="9"/>
          <w:pgMar w:top="2268" w:right="1361" w:bottom="2268" w:left="2268" w:header="709" w:footer="709" w:gutter="0"/>
          <w:cols w:num="2" w:space="708"/>
          <w:vAlign w:val="center"/>
          <w:docGrid w:linePitch="360"/>
        </w:sectPr>
      </w:pPr>
      <w:r w:rsidRPr="0063366A">
        <w:rPr>
          <w:b/>
        </w:rPr>
        <w:t>Vocal</w:t>
      </w:r>
    </w:p>
    <w:p w:rsidR="00EF2772" w:rsidRDefault="00EF2772">
      <w:pPr>
        <w:spacing w:after="200" w:line="276" w:lineRule="auto"/>
        <w:rPr>
          <w:b/>
          <w:caps/>
        </w:rPr>
        <w:sectPr w:rsidR="00EF2772" w:rsidSect="00DD4CC8">
          <w:endnotePr>
            <w:numFmt w:val="decimal"/>
          </w:endnotePr>
          <w:type w:val="continuous"/>
          <w:pgSz w:w="11907" w:h="16840" w:code="9"/>
          <w:pgMar w:top="2268" w:right="1361" w:bottom="2268" w:left="2268" w:header="709" w:footer="709" w:gutter="0"/>
          <w:cols w:space="708"/>
          <w:vAlign w:val="center"/>
          <w:docGrid w:linePitch="360"/>
        </w:sectPr>
      </w:pPr>
    </w:p>
    <w:p w:rsidR="005C7784" w:rsidRDefault="004530B8" w:rsidP="0063366A">
      <w:pPr>
        <w:pStyle w:val="Ttulo"/>
        <w:outlineLvl w:val="0"/>
      </w:pPr>
      <w:bookmarkStart w:id="12" w:name="_Toc322379641"/>
      <w:r>
        <w:rPr>
          <w:caps w:val="0"/>
        </w:rPr>
        <w:lastRenderedPageBreak/>
        <w:t>TABLA DE CONTENIDO</w:t>
      </w:r>
      <w:bookmarkEnd w:id="12"/>
    </w:p>
    <w:sdt>
      <w:sdtPr>
        <w:id w:val="14600803"/>
        <w:docPartObj>
          <w:docPartGallery w:val="Table of Contents"/>
          <w:docPartUnique/>
        </w:docPartObj>
      </w:sdtPr>
      <w:sdtEndPr>
        <w:rPr>
          <w:lang w:val="es-ES"/>
        </w:rPr>
      </w:sdtEndPr>
      <w:sdtContent>
        <w:p w:rsidR="00D66A77" w:rsidRDefault="00252648">
          <w:pPr>
            <w:pStyle w:val="TDC1"/>
            <w:rPr>
              <w:rFonts w:asciiTheme="minorHAnsi" w:eastAsiaTheme="minorEastAsia" w:hAnsiTheme="minorHAnsi"/>
              <w:noProof/>
              <w:sz w:val="22"/>
              <w:lang w:eastAsia="es-EC"/>
            </w:rPr>
          </w:pPr>
          <w:r>
            <w:rPr>
              <w:lang w:val="es-ES"/>
            </w:rPr>
            <w:fldChar w:fldCharType="begin"/>
          </w:r>
          <w:r w:rsidR="004530B8">
            <w:rPr>
              <w:lang w:val="es-ES"/>
            </w:rPr>
            <w:instrText xml:space="preserve"> TOC \o "1-3" \h \z \u </w:instrText>
          </w:r>
          <w:r>
            <w:rPr>
              <w:lang w:val="es-ES"/>
            </w:rPr>
            <w:fldChar w:fldCharType="separate"/>
          </w:r>
          <w:hyperlink w:anchor="_Toc322379637" w:history="1">
            <w:r w:rsidR="00D66A77" w:rsidRPr="00E80A9E">
              <w:rPr>
                <w:rStyle w:val="Hipervnculo"/>
                <w:noProof/>
              </w:rPr>
              <w:t>DEDICATORIAS</w:t>
            </w:r>
            <w:r w:rsidR="00D66A77">
              <w:rPr>
                <w:noProof/>
                <w:webHidden/>
              </w:rPr>
              <w:tab/>
            </w:r>
            <w:r w:rsidR="00D66A77">
              <w:rPr>
                <w:noProof/>
                <w:webHidden/>
              </w:rPr>
              <w:fldChar w:fldCharType="begin"/>
            </w:r>
            <w:r w:rsidR="00D66A77">
              <w:rPr>
                <w:noProof/>
                <w:webHidden/>
              </w:rPr>
              <w:instrText xml:space="preserve"> PAGEREF _Toc322379637 \h </w:instrText>
            </w:r>
            <w:r w:rsidR="00D66A77">
              <w:rPr>
                <w:noProof/>
                <w:webHidden/>
              </w:rPr>
            </w:r>
            <w:r w:rsidR="00D66A77">
              <w:rPr>
                <w:noProof/>
                <w:webHidden/>
              </w:rPr>
              <w:fldChar w:fldCharType="separate"/>
            </w:r>
            <w:r w:rsidR="00D66A77">
              <w:rPr>
                <w:noProof/>
                <w:webHidden/>
              </w:rPr>
              <w:t>II</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38" w:history="1">
            <w:r w:rsidR="00D66A77" w:rsidRPr="00E80A9E">
              <w:rPr>
                <w:rStyle w:val="Hipervnculo"/>
                <w:noProof/>
              </w:rPr>
              <w:t>AGRADECIMIENTOS</w:t>
            </w:r>
            <w:r w:rsidR="00D66A77">
              <w:rPr>
                <w:noProof/>
                <w:webHidden/>
              </w:rPr>
              <w:tab/>
            </w:r>
            <w:r w:rsidR="00D66A77">
              <w:rPr>
                <w:noProof/>
                <w:webHidden/>
              </w:rPr>
              <w:fldChar w:fldCharType="begin"/>
            </w:r>
            <w:r w:rsidR="00D66A77">
              <w:rPr>
                <w:noProof/>
                <w:webHidden/>
              </w:rPr>
              <w:instrText xml:space="preserve"> PAGEREF _Toc322379638 \h </w:instrText>
            </w:r>
            <w:r w:rsidR="00D66A77">
              <w:rPr>
                <w:noProof/>
                <w:webHidden/>
              </w:rPr>
            </w:r>
            <w:r w:rsidR="00D66A77">
              <w:rPr>
                <w:noProof/>
                <w:webHidden/>
              </w:rPr>
              <w:fldChar w:fldCharType="separate"/>
            </w:r>
            <w:r w:rsidR="00D66A77">
              <w:rPr>
                <w:noProof/>
                <w:webHidden/>
              </w:rPr>
              <w:t>III</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39" w:history="1">
            <w:r w:rsidR="00D66A77" w:rsidRPr="00E80A9E">
              <w:rPr>
                <w:rStyle w:val="Hipervnculo"/>
                <w:noProof/>
              </w:rPr>
              <w:t>DECLARACION EXPRESA</w:t>
            </w:r>
            <w:r w:rsidR="00D66A77">
              <w:rPr>
                <w:noProof/>
                <w:webHidden/>
              </w:rPr>
              <w:tab/>
            </w:r>
            <w:r w:rsidR="00D66A77">
              <w:rPr>
                <w:noProof/>
                <w:webHidden/>
              </w:rPr>
              <w:fldChar w:fldCharType="begin"/>
            </w:r>
            <w:r w:rsidR="00D66A77">
              <w:rPr>
                <w:noProof/>
                <w:webHidden/>
              </w:rPr>
              <w:instrText xml:space="preserve"> PAGEREF _Toc322379639 \h </w:instrText>
            </w:r>
            <w:r w:rsidR="00D66A77">
              <w:rPr>
                <w:noProof/>
                <w:webHidden/>
              </w:rPr>
            </w:r>
            <w:r w:rsidR="00D66A77">
              <w:rPr>
                <w:noProof/>
                <w:webHidden/>
              </w:rPr>
              <w:fldChar w:fldCharType="separate"/>
            </w:r>
            <w:r w:rsidR="00D66A77">
              <w:rPr>
                <w:noProof/>
                <w:webHidden/>
              </w:rPr>
              <w:t>IV</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0" w:history="1">
            <w:r w:rsidR="00D66A77" w:rsidRPr="00E80A9E">
              <w:rPr>
                <w:rStyle w:val="Hipervnculo"/>
                <w:noProof/>
              </w:rPr>
              <w:t>TRIBUNAL DE GRADUACIÓN</w:t>
            </w:r>
            <w:r w:rsidR="00D66A77">
              <w:rPr>
                <w:noProof/>
                <w:webHidden/>
              </w:rPr>
              <w:tab/>
            </w:r>
            <w:r w:rsidR="00D66A77">
              <w:rPr>
                <w:noProof/>
                <w:webHidden/>
              </w:rPr>
              <w:fldChar w:fldCharType="begin"/>
            </w:r>
            <w:r w:rsidR="00D66A77">
              <w:rPr>
                <w:noProof/>
                <w:webHidden/>
              </w:rPr>
              <w:instrText xml:space="preserve"> PAGEREF _Toc322379640 \h </w:instrText>
            </w:r>
            <w:r w:rsidR="00D66A77">
              <w:rPr>
                <w:noProof/>
                <w:webHidden/>
              </w:rPr>
            </w:r>
            <w:r w:rsidR="00D66A77">
              <w:rPr>
                <w:noProof/>
                <w:webHidden/>
              </w:rPr>
              <w:fldChar w:fldCharType="separate"/>
            </w:r>
            <w:r w:rsidR="00D66A77">
              <w:rPr>
                <w:noProof/>
                <w:webHidden/>
              </w:rPr>
              <w:t>V</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1" w:history="1">
            <w:r w:rsidR="00D66A77" w:rsidRPr="00E80A9E">
              <w:rPr>
                <w:rStyle w:val="Hipervnculo"/>
                <w:noProof/>
              </w:rPr>
              <w:t>TABLA DE CONTENIDO</w:t>
            </w:r>
            <w:r w:rsidR="00D66A77">
              <w:rPr>
                <w:noProof/>
                <w:webHidden/>
              </w:rPr>
              <w:tab/>
            </w:r>
            <w:r w:rsidR="00D66A77">
              <w:rPr>
                <w:noProof/>
                <w:webHidden/>
              </w:rPr>
              <w:fldChar w:fldCharType="begin"/>
            </w:r>
            <w:r w:rsidR="00D66A77">
              <w:rPr>
                <w:noProof/>
                <w:webHidden/>
              </w:rPr>
              <w:instrText xml:space="preserve"> PAGEREF _Toc322379641 \h </w:instrText>
            </w:r>
            <w:r w:rsidR="00D66A77">
              <w:rPr>
                <w:noProof/>
                <w:webHidden/>
              </w:rPr>
            </w:r>
            <w:r w:rsidR="00D66A77">
              <w:rPr>
                <w:noProof/>
                <w:webHidden/>
              </w:rPr>
              <w:fldChar w:fldCharType="separate"/>
            </w:r>
            <w:r w:rsidR="00D66A77">
              <w:rPr>
                <w:noProof/>
                <w:webHidden/>
              </w:rPr>
              <w:t>VI</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2" w:history="1">
            <w:r w:rsidR="00D66A77" w:rsidRPr="00E80A9E">
              <w:rPr>
                <w:rStyle w:val="Hipervnculo"/>
                <w:noProof/>
              </w:rPr>
              <w:t>ÍNDICE DE FIGURAS</w:t>
            </w:r>
            <w:r w:rsidR="00D66A77">
              <w:rPr>
                <w:noProof/>
                <w:webHidden/>
              </w:rPr>
              <w:tab/>
            </w:r>
            <w:r w:rsidR="00D66A77">
              <w:rPr>
                <w:noProof/>
                <w:webHidden/>
              </w:rPr>
              <w:fldChar w:fldCharType="begin"/>
            </w:r>
            <w:r w:rsidR="00D66A77">
              <w:rPr>
                <w:noProof/>
                <w:webHidden/>
              </w:rPr>
              <w:instrText xml:space="preserve"> PAGEREF _Toc322379642 \h </w:instrText>
            </w:r>
            <w:r w:rsidR="00D66A77">
              <w:rPr>
                <w:noProof/>
                <w:webHidden/>
              </w:rPr>
            </w:r>
            <w:r w:rsidR="00D66A77">
              <w:rPr>
                <w:noProof/>
                <w:webHidden/>
              </w:rPr>
              <w:fldChar w:fldCharType="separate"/>
            </w:r>
            <w:r w:rsidR="00D66A77">
              <w:rPr>
                <w:noProof/>
                <w:webHidden/>
              </w:rPr>
              <w:t>X</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3" w:history="1">
            <w:r w:rsidR="00D66A77" w:rsidRPr="00E80A9E">
              <w:rPr>
                <w:rStyle w:val="Hipervnculo"/>
                <w:noProof/>
              </w:rPr>
              <w:t>ÍNDICE DE TABLAS</w:t>
            </w:r>
            <w:r w:rsidR="00D66A77">
              <w:rPr>
                <w:noProof/>
                <w:webHidden/>
              </w:rPr>
              <w:tab/>
            </w:r>
            <w:r w:rsidR="00D66A77">
              <w:rPr>
                <w:noProof/>
                <w:webHidden/>
              </w:rPr>
              <w:fldChar w:fldCharType="begin"/>
            </w:r>
            <w:r w:rsidR="00D66A77">
              <w:rPr>
                <w:noProof/>
                <w:webHidden/>
              </w:rPr>
              <w:instrText xml:space="preserve"> PAGEREF _Toc322379643 \h </w:instrText>
            </w:r>
            <w:r w:rsidR="00D66A77">
              <w:rPr>
                <w:noProof/>
                <w:webHidden/>
              </w:rPr>
            </w:r>
            <w:r w:rsidR="00D66A77">
              <w:rPr>
                <w:noProof/>
                <w:webHidden/>
              </w:rPr>
              <w:fldChar w:fldCharType="separate"/>
            </w:r>
            <w:r w:rsidR="00D66A77">
              <w:rPr>
                <w:noProof/>
                <w:webHidden/>
              </w:rPr>
              <w:t>XI</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4" w:history="1">
            <w:r w:rsidR="00D66A77" w:rsidRPr="00E80A9E">
              <w:rPr>
                <w:rStyle w:val="Hipervnculo"/>
                <w:noProof/>
              </w:rPr>
              <w:t>ABREVIATURAS</w:t>
            </w:r>
            <w:r w:rsidR="00D66A77">
              <w:rPr>
                <w:noProof/>
                <w:webHidden/>
              </w:rPr>
              <w:tab/>
            </w:r>
            <w:r w:rsidR="00D66A77">
              <w:rPr>
                <w:noProof/>
                <w:webHidden/>
              </w:rPr>
              <w:fldChar w:fldCharType="begin"/>
            </w:r>
            <w:r w:rsidR="00D66A77">
              <w:rPr>
                <w:noProof/>
                <w:webHidden/>
              </w:rPr>
              <w:instrText xml:space="preserve"> PAGEREF _Toc322379644 \h </w:instrText>
            </w:r>
            <w:r w:rsidR="00D66A77">
              <w:rPr>
                <w:noProof/>
                <w:webHidden/>
              </w:rPr>
            </w:r>
            <w:r w:rsidR="00D66A77">
              <w:rPr>
                <w:noProof/>
                <w:webHidden/>
              </w:rPr>
              <w:fldChar w:fldCharType="separate"/>
            </w:r>
            <w:r w:rsidR="00D66A77">
              <w:rPr>
                <w:noProof/>
                <w:webHidden/>
              </w:rPr>
              <w:t>XII</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5" w:history="1">
            <w:r w:rsidR="00D66A77" w:rsidRPr="00E80A9E">
              <w:rPr>
                <w:rStyle w:val="Hipervnculo"/>
                <w:noProof/>
              </w:rPr>
              <w:t>RESUMEN</w:t>
            </w:r>
            <w:r w:rsidR="00D66A77">
              <w:rPr>
                <w:noProof/>
                <w:webHidden/>
              </w:rPr>
              <w:tab/>
            </w:r>
            <w:r w:rsidR="00D66A77">
              <w:rPr>
                <w:noProof/>
                <w:webHidden/>
              </w:rPr>
              <w:fldChar w:fldCharType="begin"/>
            </w:r>
            <w:r w:rsidR="00D66A77">
              <w:rPr>
                <w:noProof/>
                <w:webHidden/>
              </w:rPr>
              <w:instrText xml:space="preserve"> PAGEREF _Toc322379645 \h </w:instrText>
            </w:r>
            <w:r w:rsidR="00D66A77">
              <w:rPr>
                <w:noProof/>
                <w:webHidden/>
              </w:rPr>
            </w:r>
            <w:r w:rsidR="00D66A77">
              <w:rPr>
                <w:noProof/>
                <w:webHidden/>
              </w:rPr>
              <w:fldChar w:fldCharType="separate"/>
            </w:r>
            <w:r w:rsidR="00D66A77">
              <w:rPr>
                <w:noProof/>
                <w:webHidden/>
              </w:rPr>
              <w:t>XIV</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6" w:history="1">
            <w:r w:rsidR="00D66A77" w:rsidRPr="00E80A9E">
              <w:rPr>
                <w:rStyle w:val="Hipervnculo"/>
                <w:noProof/>
              </w:rPr>
              <w:t>CAPÍTULO 1</w:t>
            </w:r>
            <w:r w:rsidR="00D66A77">
              <w:rPr>
                <w:noProof/>
                <w:webHidden/>
              </w:rPr>
              <w:tab/>
            </w:r>
            <w:r w:rsidR="00D66A77">
              <w:rPr>
                <w:noProof/>
                <w:webHidden/>
              </w:rPr>
              <w:fldChar w:fldCharType="begin"/>
            </w:r>
            <w:r w:rsidR="00D66A77">
              <w:rPr>
                <w:noProof/>
                <w:webHidden/>
              </w:rPr>
              <w:instrText xml:space="preserve"> PAGEREF _Toc322379646 \h </w:instrText>
            </w:r>
            <w:r w:rsidR="00D66A77">
              <w:rPr>
                <w:noProof/>
                <w:webHidden/>
              </w:rPr>
            </w:r>
            <w:r w:rsidR="00D66A77">
              <w:rPr>
                <w:noProof/>
                <w:webHidden/>
              </w:rPr>
              <w:fldChar w:fldCharType="separate"/>
            </w:r>
            <w:r w:rsidR="00D66A77">
              <w:rPr>
                <w:noProof/>
                <w:webHidden/>
              </w:rPr>
              <w:t>1</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47" w:history="1">
            <w:r w:rsidR="00D66A77" w:rsidRPr="00E80A9E">
              <w:rPr>
                <w:rStyle w:val="Hipervnculo"/>
                <w:noProof/>
              </w:rPr>
              <w:t>1</w:t>
            </w:r>
            <w:r w:rsidR="00D66A77">
              <w:rPr>
                <w:rFonts w:asciiTheme="minorHAnsi" w:eastAsiaTheme="minorEastAsia" w:hAnsiTheme="minorHAnsi"/>
                <w:noProof/>
                <w:sz w:val="22"/>
                <w:lang w:eastAsia="es-EC"/>
              </w:rPr>
              <w:tab/>
            </w:r>
            <w:r w:rsidR="00D66A77" w:rsidRPr="00E80A9E">
              <w:rPr>
                <w:rStyle w:val="Hipervnculo"/>
                <w:noProof/>
              </w:rPr>
              <w:t>PLANTEAMIENTO DEL PROBLEMA</w:t>
            </w:r>
            <w:r w:rsidR="00D66A77">
              <w:rPr>
                <w:noProof/>
                <w:webHidden/>
              </w:rPr>
              <w:tab/>
            </w:r>
            <w:r w:rsidR="00D66A77">
              <w:rPr>
                <w:noProof/>
                <w:webHidden/>
              </w:rPr>
              <w:fldChar w:fldCharType="begin"/>
            </w:r>
            <w:r w:rsidR="00D66A77">
              <w:rPr>
                <w:noProof/>
                <w:webHidden/>
              </w:rPr>
              <w:instrText xml:space="preserve"> PAGEREF _Toc322379647 \h </w:instrText>
            </w:r>
            <w:r w:rsidR="00D66A77">
              <w:rPr>
                <w:noProof/>
                <w:webHidden/>
              </w:rPr>
            </w:r>
            <w:r w:rsidR="00D66A77">
              <w:rPr>
                <w:noProof/>
                <w:webHidden/>
              </w:rPr>
              <w:fldChar w:fldCharType="separate"/>
            </w:r>
            <w:r w:rsidR="00D66A77">
              <w:rPr>
                <w:noProof/>
                <w:webHidden/>
              </w:rPr>
              <w:t>1</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48" w:history="1">
            <w:r w:rsidR="00D66A77" w:rsidRPr="00E80A9E">
              <w:rPr>
                <w:rStyle w:val="Hipervnculo"/>
                <w:noProof/>
              </w:rPr>
              <w:t>1.1</w:t>
            </w:r>
            <w:r w:rsidR="00D66A77">
              <w:rPr>
                <w:rFonts w:asciiTheme="minorHAnsi" w:eastAsiaTheme="minorEastAsia" w:hAnsiTheme="minorHAnsi"/>
                <w:noProof/>
                <w:sz w:val="22"/>
                <w:lang w:eastAsia="es-EC"/>
              </w:rPr>
              <w:tab/>
            </w:r>
            <w:r w:rsidR="00D66A77" w:rsidRPr="00E80A9E">
              <w:rPr>
                <w:rStyle w:val="Hipervnculo"/>
                <w:noProof/>
              </w:rPr>
              <w:t>Situación actual del negocio</w:t>
            </w:r>
            <w:r w:rsidR="00D66A77">
              <w:rPr>
                <w:noProof/>
                <w:webHidden/>
              </w:rPr>
              <w:tab/>
            </w:r>
            <w:r w:rsidR="00D66A77">
              <w:rPr>
                <w:noProof/>
                <w:webHidden/>
              </w:rPr>
              <w:fldChar w:fldCharType="begin"/>
            </w:r>
            <w:r w:rsidR="00D66A77">
              <w:rPr>
                <w:noProof/>
                <w:webHidden/>
              </w:rPr>
              <w:instrText xml:space="preserve"> PAGEREF _Toc322379648 \h </w:instrText>
            </w:r>
            <w:r w:rsidR="00D66A77">
              <w:rPr>
                <w:noProof/>
                <w:webHidden/>
              </w:rPr>
            </w:r>
            <w:r w:rsidR="00D66A77">
              <w:rPr>
                <w:noProof/>
                <w:webHidden/>
              </w:rPr>
              <w:fldChar w:fldCharType="separate"/>
            </w:r>
            <w:r w:rsidR="00D66A77">
              <w:rPr>
                <w:noProof/>
                <w:webHidden/>
              </w:rPr>
              <w:t>1</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49" w:history="1">
            <w:r w:rsidR="00D66A77" w:rsidRPr="00E80A9E">
              <w:rPr>
                <w:rStyle w:val="Hipervnculo"/>
                <w:noProof/>
              </w:rPr>
              <w:t>1.2</w:t>
            </w:r>
            <w:r w:rsidR="00D66A77">
              <w:rPr>
                <w:rFonts w:asciiTheme="minorHAnsi" w:eastAsiaTheme="minorEastAsia" w:hAnsiTheme="minorHAnsi"/>
                <w:noProof/>
                <w:sz w:val="22"/>
                <w:lang w:eastAsia="es-EC"/>
              </w:rPr>
              <w:tab/>
            </w:r>
            <w:r w:rsidR="00D66A77" w:rsidRPr="00E80A9E">
              <w:rPr>
                <w:rStyle w:val="Hipervnculo"/>
                <w:noProof/>
              </w:rPr>
              <w:t>Problemática</w:t>
            </w:r>
            <w:r w:rsidR="00D66A77">
              <w:rPr>
                <w:noProof/>
                <w:webHidden/>
              </w:rPr>
              <w:tab/>
            </w:r>
            <w:r w:rsidR="00D66A77">
              <w:rPr>
                <w:noProof/>
                <w:webHidden/>
              </w:rPr>
              <w:fldChar w:fldCharType="begin"/>
            </w:r>
            <w:r w:rsidR="00D66A77">
              <w:rPr>
                <w:noProof/>
                <w:webHidden/>
              </w:rPr>
              <w:instrText xml:space="preserve"> PAGEREF _Toc322379649 \h </w:instrText>
            </w:r>
            <w:r w:rsidR="00D66A77">
              <w:rPr>
                <w:noProof/>
                <w:webHidden/>
              </w:rPr>
            </w:r>
            <w:r w:rsidR="00D66A77">
              <w:rPr>
                <w:noProof/>
                <w:webHidden/>
              </w:rPr>
              <w:fldChar w:fldCharType="separate"/>
            </w:r>
            <w:r w:rsidR="00D66A77">
              <w:rPr>
                <w:noProof/>
                <w:webHidden/>
              </w:rPr>
              <w:t>3</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50" w:history="1">
            <w:r w:rsidR="00D66A77" w:rsidRPr="00E80A9E">
              <w:rPr>
                <w:rStyle w:val="Hipervnculo"/>
                <w:noProof/>
              </w:rPr>
              <w:t>1.3</w:t>
            </w:r>
            <w:r w:rsidR="00D66A77">
              <w:rPr>
                <w:rFonts w:asciiTheme="minorHAnsi" w:eastAsiaTheme="minorEastAsia" w:hAnsiTheme="minorHAnsi"/>
                <w:noProof/>
                <w:sz w:val="22"/>
                <w:lang w:eastAsia="es-EC"/>
              </w:rPr>
              <w:tab/>
            </w:r>
            <w:r w:rsidR="00D66A77" w:rsidRPr="00E80A9E">
              <w:rPr>
                <w:rStyle w:val="Hipervnculo"/>
                <w:noProof/>
              </w:rPr>
              <w:t>Objetivo General</w:t>
            </w:r>
            <w:r w:rsidR="00D66A77">
              <w:rPr>
                <w:noProof/>
                <w:webHidden/>
              </w:rPr>
              <w:tab/>
            </w:r>
            <w:r w:rsidR="00D66A77">
              <w:rPr>
                <w:noProof/>
                <w:webHidden/>
              </w:rPr>
              <w:fldChar w:fldCharType="begin"/>
            </w:r>
            <w:r w:rsidR="00D66A77">
              <w:rPr>
                <w:noProof/>
                <w:webHidden/>
              </w:rPr>
              <w:instrText xml:space="preserve"> PAGEREF _Toc322379650 \h </w:instrText>
            </w:r>
            <w:r w:rsidR="00D66A77">
              <w:rPr>
                <w:noProof/>
                <w:webHidden/>
              </w:rPr>
            </w:r>
            <w:r w:rsidR="00D66A77">
              <w:rPr>
                <w:noProof/>
                <w:webHidden/>
              </w:rPr>
              <w:fldChar w:fldCharType="separate"/>
            </w:r>
            <w:r w:rsidR="00D66A77">
              <w:rPr>
                <w:noProof/>
                <w:webHidden/>
              </w:rPr>
              <w:t>5</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51" w:history="1">
            <w:r w:rsidR="00D66A77" w:rsidRPr="00E80A9E">
              <w:rPr>
                <w:rStyle w:val="Hipervnculo"/>
                <w:noProof/>
              </w:rPr>
              <w:t>1.4</w:t>
            </w:r>
            <w:r w:rsidR="00D66A77">
              <w:rPr>
                <w:rFonts w:asciiTheme="minorHAnsi" w:eastAsiaTheme="minorEastAsia" w:hAnsiTheme="minorHAnsi"/>
                <w:noProof/>
                <w:sz w:val="22"/>
                <w:lang w:eastAsia="es-EC"/>
              </w:rPr>
              <w:tab/>
            </w:r>
            <w:r w:rsidR="00D66A77" w:rsidRPr="00E80A9E">
              <w:rPr>
                <w:rStyle w:val="Hipervnculo"/>
                <w:noProof/>
              </w:rPr>
              <w:t>Objetivos Específicos</w:t>
            </w:r>
            <w:r w:rsidR="00D66A77">
              <w:rPr>
                <w:noProof/>
                <w:webHidden/>
              </w:rPr>
              <w:tab/>
            </w:r>
            <w:r w:rsidR="00D66A77">
              <w:rPr>
                <w:noProof/>
                <w:webHidden/>
              </w:rPr>
              <w:fldChar w:fldCharType="begin"/>
            </w:r>
            <w:r w:rsidR="00D66A77">
              <w:rPr>
                <w:noProof/>
                <w:webHidden/>
              </w:rPr>
              <w:instrText xml:space="preserve"> PAGEREF _Toc322379651 \h </w:instrText>
            </w:r>
            <w:r w:rsidR="00D66A77">
              <w:rPr>
                <w:noProof/>
                <w:webHidden/>
              </w:rPr>
            </w:r>
            <w:r w:rsidR="00D66A77">
              <w:rPr>
                <w:noProof/>
                <w:webHidden/>
              </w:rPr>
              <w:fldChar w:fldCharType="separate"/>
            </w:r>
            <w:r w:rsidR="00D66A77">
              <w:rPr>
                <w:noProof/>
                <w:webHidden/>
              </w:rPr>
              <w:t>6</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52" w:history="1">
            <w:r w:rsidR="00D66A77" w:rsidRPr="00E80A9E">
              <w:rPr>
                <w:rStyle w:val="Hipervnculo"/>
                <w:noProof/>
              </w:rPr>
              <w:t>1.5</w:t>
            </w:r>
            <w:r w:rsidR="00D66A77">
              <w:rPr>
                <w:rFonts w:asciiTheme="minorHAnsi" w:eastAsiaTheme="minorEastAsia" w:hAnsiTheme="minorHAnsi"/>
                <w:noProof/>
                <w:sz w:val="22"/>
                <w:lang w:eastAsia="es-EC"/>
              </w:rPr>
              <w:tab/>
            </w:r>
            <w:r w:rsidR="00D66A77" w:rsidRPr="00E80A9E">
              <w:rPr>
                <w:rStyle w:val="Hipervnculo"/>
                <w:noProof/>
              </w:rPr>
              <w:t>Hipótesis</w:t>
            </w:r>
            <w:r w:rsidR="00D66A77">
              <w:rPr>
                <w:noProof/>
                <w:webHidden/>
              </w:rPr>
              <w:tab/>
            </w:r>
            <w:r w:rsidR="00D66A77">
              <w:rPr>
                <w:noProof/>
                <w:webHidden/>
              </w:rPr>
              <w:fldChar w:fldCharType="begin"/>
            </w:r>
            <w:r w:rsidR="00D66A77">
              <w:rPr>
                <w:noProof/>
                <w:webHidden/>
              </w:rPr>
              <w:instrText xml:space="preserve"> PAGEREF _Toc322379652 \h </w:instrText>
            </w:r>
            <w:r w:rsidR="00D66A77">
              <w:rPr>
                <w:noProof/>
                <w:webHidden/>
              </w:rPr>
            </w:r>
            <w:r w:rsidR="00D66A77">
              <w:rPr>
                <w:noProof/>
                <w:webHidden/>
              </w:rPr>
              <w:fldChar w:fldCharType="separate"/>
            </w:r>
            <w:r w:rsidR="00D66A77">
              <w:rPr>
                <w:noProof/>
                <w:webHidden/>
              </w:rPr>
              <w:t>6</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53" w:history="1">
            <w:r w:rsidR="00D66A77" w:rsidRPr="00E80A9E">
              <w:rPr>
                <w:rStyle w:val="Hipervnculo"/>
                <w:noProof/>
              </w:rPr>
              <w:t>CAPÍTULO 2</w:t>
            </w:r>
            <w:r w:rsidR="00D66A77">
              <w:rPr>
                <w:noProof/>
                <w:webHidden/>
              </w:rPr>
              <w:tab/>
            </w:r>
            <w:r w:rsidR="00D66A77">
              <w:rPr>
                <w:noProof/>
                <w:webHidden/>
              </w:rPr>
              <w:fldChar w:fldCharType="begin"/>
            </w:r>
            <w:r w:rsidR="00D66A77">
              <w:rPr>
                <w:noProof/>
                <w:webHidden/>
              </w:rPr>
              <w:instrText xml:space="preserve"> PAGEREF _Toc322379653 \h </w:instrText>
            </w:r>
            <w:r w:rsidR="00D66A77">
              <w:rPr>
                <w:noProof/>
                <w:webHidden/>
              </w:rPr>
            </w:r>
            <w:r w:rsidR="00D66A77">
              <w:rPr>
                <w:noProof/>
                <w:webHidden/>
              </w:rPr>
              <w:fldChar w:fldCharType="separate"/>
            </w:r>
            <w:r w:rsidR="00D66A77">
              <w:rPr>
                <w:noProof/>
                <w:webHidden/>
              </w:rPr>
              <w:t>7</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54" w:history="1">
            <w:r w:rsidR="00D66A77" w:rsidRPr="00E80A9E">
              <w:rPr>
                <w:rStyle w:val="Hipervnculo"/>
                <w:noProof/>
              </w:rPr>
              <w:t>2</w:t>
            </w:r>
            <w:r w:rsidR="00D66A77">
              <w:rPr>
                <w:rFonts w:asciiTheme="minorHAnsi" w:eastAsiaTheme="minorEastAsia" w:hAnsiTheme="minorHAnsi"/>
                <w:noProof/>
                <w:sz w:val="22"/>
                <w:lang w:eastAsia="es-EC"/>
              </w:rPr>
              <w:tab/>
            </w:r>
            <w:r w:rsidR="00D66A77" w:rsidRPr="00E80A9E">
              <w:rPr>
                <w:rStyle w:val="Hipervnculo"/>
                <w:noProof/>
              </w:rPr>
              <w:t>MARCO TEÓRICO</w:t>
            </w:r>
            <w:r w:rsidR="00D66A77">
              <w:rPr>
                <w:noProof/>
                <w:webHidden/>
              </w:rPr>
              <w:tab/>
            </w:r>
            <w:r w:rsidR="00D66A77">
              <w:rPr>
                <w:noProof/>
                <w:webHidden/>
              </w:rPr>
              <w:fldChar w:fldCharType="begin"/>
            </w:r>
            <w:r w:rsidR="00D66A77">
              <w:rPr>
                <w:noProof/>
                <w:webHidden/>
              </w:rPr>
              <w:instrText xml:space="preserve"> PAGEREF _Toc322379654 \h </w:instrText>
            </w:r>
            <w:r w:rsidR="00D66A77">
              <w:rPr>
                <w:noProof/>
                <w:webHidden/>
              </w:rPr>
            </w:r>
            <w:r w:rsidR="00D66A77">
              <w:rPr>
                <w:noProof/>
                <w:webHidden/>
              </w:rPr>
              <w:fldChar w:fldCharType="separate"/>
            </w:r>
            <w:r w:rsidR="00D66A77">
              <w:rPr>
                <w:noProof/>
                <w:webHidden/>
              </w:rPr>
              <w:t>7</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55" w:history="1">
            <w:r w:rsidR="00D66A77" w:rsidRPr="00E80A9E">
              <w:rPr>
                <w:rStyle w:val="Hipervnculo"/>
                <w:noProof/>
              </w:rPr>
              <w:t>2.1</w:t>
            </w:r>
            <w:r w:rsidR="00D66A77">
              <w:rPr>
                <w:rFonts w:asciiTheme="minorHAnsi" w:eastAsiaTheme="minorEastAsia" w:hAnsiTheme="minorHAnsi"/>
                <w:noProof/>
                <w:sz w:val="22"/>
                <w:lang w:eastAsia="es-EC"/>
              </w:rPr>
              <w:tab/>
            </w:r>
            <w:r w:rsidR="00D66A77" w:rsidRPr="00E80A9E">
              <w:rPr>
                <w:rStyle w:val="Hipervnculo"/>
                <w:noProof/>
              </w:rPr>
              <w:t>Introducción</w:t>
            </w:r>
            <w:r w:rsidR="00D66A77">
              <w:rPr>
                <w:noProof/>
                <w:webHidden/>
              </w:rPr>
              <w:tab/>
            </w:r>
            <w:r w:rsidR="00D66A77">
              <w:rPr>
                <w:noProof/>
                <w:webHidden/>
              </w:rPr>
              <w:fldChar w:fldCharType="begin"/>
            </w:r>
            <w:r w:rsidR="00D66A77">
              <w:rPr>
                <w:noProof/>
                <w:webHidden/>
              </w:rPr>
              <w:instrText xml:space="preserve"> PAGEREF _Toc322379655 \h </w:instrText>
            </w:r>
            <w:r w:rsidR="00D66A77">
              <w:rPr>
                <w:noProof/>
                <w:webHidden/>
              </w:rPr>
            </w:r>
            <w:r w:rsidR="00D66A77">
              <w:rPr>
                <w:noProof/>
                <w:webHidden/>
              </w:rPr>
              <w:fldChar w:fldCharType="separate"/>
            </w:r>
            <w:r w:rsidR="00D66A77">
              <w:rPr>
                <w:noProof/>
                <w:webHidden/>
              </w:rPr>
              <w:t>7</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56" w:history="1">
            <w:r w:rsidR="00D66A77" w:rsidRPr="00E80A9E">
              <w:rPr>
                <w:rStyle w:val="Hipervnculo"/>
                <w:noProof/>
              </w:rPr>
              <w:t>2.2</w:t>
            </w:r>
            <w:r w:rsidR="00D66A77">
              <w:rPr>
                <w:rFonts w:asciiTheme="minorHAnsi" w:eastAsiaTheme="minorEastAsia" w:hAnsiTheme="minorHAnsi"/>
                <w:noProof/>
                <w:sz w:val="22"/>
                <w:lang w:eastAsia="es-EC"/>
              </w:rPr>
              <w:tab/>
            </w:r>
            <w:r w:rsidR="00D66A77" w:rsidRPr="00E80A9E">
              <w:rPr>
                <w:rStyle w:val="Hipervnculo"/>
                <w:noProof/>
              </w:rPr>
              <w:t>Selección de flota</w:t>
            </w:r>
            <w:r w:rsidR="00D66A77">
              <w:rPr>
                <w:noProof/>
                <w:webHidden/>
              </w:rPr>
              <w:tab/>
            </w:r>
            <w:r w:rsidR="00D66A77">
              <w:rPr>
                <w:noProof/>
                <w:webHidden/>
              </w:rPr>
              <w:fldChar w:fldCharType="begin"/>
            </w:r>
            <w:r w:rsidR="00D66A77">
              <w:rPr>
                <w:noProof/>
                <w:webHidden/>
              </w:rPr>
              <w:instrText xml:space="preserve"> PAGEREF _Toc322379656 \h </w:instrText>
            </w:r>
            <w:r w:rsidR="00D66A77">
              <w:rPr>
                <w:noProof/>
                <w:webHidden/>
              </w:rPr>
            </w:r>
            <w:r w:rsidR="00D66A77">
              <w:rPr>
                <w:noProof/>
                <w:webHidden/>
              </w:rPr>
              <w:fldChar w:fldCharType="separate"/>
            </w:r>
            <w:r w:rsidR="00D66A77">
              <w:rPr>
                <w:noProof/>
                <w:webHidden/>
              </w:rPr>
              <w:t>7</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57" w:history="1">
            <w:r w:rsidR="00D66A77" w:rsidRPr="00E80A9E">
              <w:rPr>
                <w:rStyle w:val="Hipervnculo"/>
                <w:noProof/>
              </w:rPr>
              <w:t>2.2.1</w:t>
            </w:r>
            <w:r w:rsidR="00D66A77">
              <w:rPr>
                <w:rFonts w:asciiTheme="minorHAnsi" w:eastAsiaTheme="minorEastAsia" w:hAnsiTheme="minorHAnsi"/>
                <w:noProof/>
                <w:sz w:val="22"/>
                <w:lang w:eastAsia="es-EC"/>
              </w:rPr>
              <w:tab/>
            </w:r>
            <w:r w:rsidR="00D66A77" w:rsidRPr="00E80A9E">
              <w:rPr>
                <w:rStyle w:val="Hipervnculo"/>
                <w:noProof/>
                <w:lang w:val="es-ES"/>
              </w:rPr>
              <w:t>Aspecto económico</w:t>
            </w:r>
            <w:r w:rsidR="00D66A77">
              <w:rPr>
                <w:noProof/>
                <w:webHidden/>
              </w:rPr>
              <w:tab/>
            </w:r>
            <w:r w:rsidR="00D66A77">
              <w:rPr>
                <w:noProof/>
                <w:webHidden/>
              </w:rPr>
              <w:fldChar w:fldCharType="begin"/>
            </w:r>
            <w:r w:rsidR="00D66A77">
              <w:rPr>
                <w:noProof/>
                <w:webHidden/>
              </w:rPr>
              <w:instrText xml:space="preserve"> PAGEREF _Toc322379657 \h </w:instrText>
            </w:r>
            <w:r w:rsidR="00D66A77">
              <w:rPr>
                <w:noProof/>
                <w:webHidden/>
              </w:rPr>
            </w:r>
            <w:r w:rsidR="00D66A77">
              <w:rPr>
                <w:noProof/>
                <w:webHidden/>
              </w:rPr>
              <w:fldChar w:fldCharType="separate"/>
            </w:r>
            <w:r w:rsidR="00D66A77">
              <w:rPr>
                <w:noProof/>
                <w:webHidden/>
              </w:rPr>
              <w:t>8</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58" w:history="1">
            <w:r w:rsidR="00D66A77" w:rsidRPr="00E80A9E">
              <w:rPr>
                <w:rStyle w:val="Hipervnculo"/>
                <w:noProof/>
              </w:rPr>
              <w:t>2.2.2</w:t>
            </w:r>
            <w:r w:rsidR="00D66A77">
              <w:rPr>
                <w:rFonts w:asciiTheme="minorHAnsi" w:eastAsiaTheme="minorEastAsia" w:hAnsiTheme="minorHAnsi"/>
                <w:noProof/>
                <w:sz w:val="22"/>
                <w:lang w:eastAsia="es-EC"/>
              </w:rPr>
              <w:tab/>
            </w:r>
            <w:r w:rsidR="00D66A77" w:rsidRPr="00E80A9E">
              <w:rPr>
                <w:rStyle w:val="Hipervnculo"/>
                <w:noProof/>
                <w:lang w:val="es-ES"/>
              </w:rPr>
              <w:t>Aspecto técnico</w:t>
            </w:r>
            <w:r w:rsidR="00D66A77">
              <w:rPr>
                <w:noProof/>
                <w:webHidden/>
              </w:rPr>
              <w:tab/>
            </w:r>
            <w:r w:rsidR="00D66A77">
              <w:rPr>
                <w:noProof/>
                <w:webHidden/>
              </w:rPr>
              <w:fldChar w:fldCharType="begin"/>
            </w:r>
            <w:r w:rsidR="00D66A77">
              <w:rPr>
                <w:noProof/>
                <w:webHidden/>
              </w:rPr>
              <w:instrText xml:space="preserve"> PAGEREF _Toc322379658 \h </w:instrText>
            </w:r>
            <w:r w:rsidR="00D66A77">
              <w:rPr>
                <w:noProof/>
                <w:webHidden/>
              </w:rPr>
            </w:r>
            <w:r w:rsidR="00D66A77">
              <w:rPr>
                <w:noProof/>
                <w:webHidden/>
              </w:rPr>
              <w:fldChar w:fldCharType="separate"/>
            </w:r>
            <w:r w:rsidR="00D66A77">
              <w:rPr>
                <w:noProof/>
                <w:webHidden/>
              </w:rPr>
              <w:t>9</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59" w:history="1">
            <w:r w:rsidR="00D66A77" w:rsidRPr="00E80A9E">
              <w:rPr>
                <w:rStyle w:val="Hipervnculo"/>
                <w:noProof/>
              </w:rPr>
              <w:t>2.2.3</w:t>
            </w:r>
            <w:r w:rsidR="00D66A77">
              <w:rPr>
                <w:rFonts w:asciiTheme="minorHAnsi" w:eastAsiaTheme="minorEastAsia" w:hAnsiTheme="minorHAnsi"/>
                <w:noProof/>
                <w:sz w:val="22"/>
                <w:lang w:eastAsia="es-EC"/>
              </w:rPr>
              <w:tab/>
            </w:r>
            <w:r w:rsidR="00D66A77" w:rsidRPr="00E80A9E">
              <w:rPr>
                <w:rStyle w:val="Hipervnculo"/>
                <w:noProof/>
                <w:lang w:val="es-ES"/>
              </w:rPr>
              <w:t>Servicio Post-venta</w:t>
            </w:r>
            <w:r w:rsidR="00D66A77">
              <w:rPr>
                <w:noProof/>
                <w:webHidden/>
              </w:rPr>
              <w:tab/>
            </w:r>
            <w:r w:rsidR="00D66A77">
              <w:rPr>
                <w:noProof/>
                <w:webHidden/>
              </w:rPr>
              <w:fldChar w:fldCharType="begin"/>
            </w:r>
            <w:r w:rsidR="00D66A77">
              <w:rPr>
                <w:noProof/>
                <w:webHidden/>
              </w:rPr>
              <w:instrText xml:space="preserve"> PAGEREF _Toc322379659 \h </w:instrText>
            </w:r>
            <w:r w:rsidR="00D66A77">
              <w:rPr>
                <w:noProof/>
                <w:webHidden/>
              </w:rPr>
            </w:r>
            <w:r w:rsidR="00D66A77">
              <w:rPr>
                <w:noProof/>
                <w:webHidden/>
              </w:rPr>
              <w:fldChar w:fldCharType="separate"/>
            </w:r>
            <w:r w:rsidR="00D66A77">
              <w:rPr>
                <w:noProof/>
                <w:webHidden/>
              </w:rPr>
              <w:t>10</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0" w:history="1">
            <w:r w:rsidR="00D66A77" w:rsidRPr="00E80A9E">
              <w:rPr>
                <w:rStyle w:val="Hipervnculo"/>
                <w:noProof/>
              </w:rPr>
              <w:t>2.2.4</w:t>
            </w:r>
            <w:r w:rsidR="00D66A77">
              <w:rPr>
                <w:rFonts w:asciiTheme="minorHAnsi" w:eastAsiaTheme="minorEastAsia" w:hAnsiTheme="minorHAnsi"/>
                <w:noProof/>
                <w:sz w:val="22"/>
                <w:lang w:eastAsia="es-EC"/>
              </w:rPr>
              <w:tab/>
            </w:r>
            <w:r w:rsidR="00D66A77" w:rsidRPr="00E80A9E">
              <w:rPr>
                <w:rStyle w:val="Hipervnculo"/>
                <w:noProof/>
                <w:lang w:val="es-ES"/>
              </w:rPr>
              <w:t>Investigación de mercado</w:t>
            </w:r>
            <w:r w:rsidR="00D66A77">
              <w:rPr>
                <w:noProof/>
                <w:webHidden/>
              </w:rPr>
              <w:tab/>
            </w:r>
            <w:r w:rsidR="00D66A77">
              <w:rPr>
                <w:noProof/>
                <w:webHidden/>
              </w:rPr>
              <w:fldChar w:fldCharType="begin"/>
            </w:r>
            <w:r w:rsidR="00D66A77">
              <w:rPr>
                <w:noProof/>
                <w:webHidden/>
              </w:rPr>
              <w:instrText xml:space="preserve"> PAGEREF _Toc322379660 \h </w:instrText>
            </w:r>
            <w:r w:rsidR="00D66A77">
              <w:rPr>
                <w:noProof/>
                <w:webHidden/>
              </w:rPr>
            </w:r>
            <w:r w:rsidR="00D66A77">
              <w:rPr>
                <w:noProof/>
                <w:webHidden/>
              </w:rPr>
              <w:fldChar w:fldCharType="separate"/>
            </w:r>
            <w:r w:rsidR="00D66A77">
              <w:rPr>
                <w:noProof/>
                <w:webHidden/>
              </w:rPr>
              <w:t>11</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61" w:history="1">
            <w:r w:rsidR="00D66A77" w:rsidRPr="00E80A9E">
              <w:rPr>
                <w:rStyle w:val="Hipervnculo"/>
                <w:noProof/>
              </w:rPr>
              <w:t>2.3</w:t>
            </w:r>
            <w:r w:rsidR="00D66A77">
              <w:rPr>
                <w:rFonts w:asciiTheme="minorHAnsi" w:eastAsiaTheme="minorEastAsia" w:hAnsiTheme="minorHAnsi"/>
                <w:noProof/>
                <w:sz w:val="22"/>
                <w:lang w:eastAsia="es-EC"/>
              </w:rPr>
              <w:tab/>
            </w:r>
            <w:r w:rsidR="00D66A77" w:rsidRPr="00E80A9E">
              <w:rPr>
                <w:rStyle w:val="Hipervnculo"/>
                <w:noProof/>
              </w:rPr>
              <w:t>Modelo Tarifario</w:t>
            </w:r>
            <w:r w:rsidR="00D66A77">
              <w:rPr>
                <w:noProof/>
                <w:webHidden/>
              </w:rPr>
              <w:tab/>
            </w:r>
            <w:r w:rsidR="00D66A77">
              <w:rPr>
                <w:noProof/>
                <w:webHidden/>
              </w:rPr>
              <w:fldChar w:fldCharType="begin"/>
            </w:r>
            <w:r w:rsidR="00D66A77">
              <w:rPr>
                <w:noProof/>
                <w:webHidden/>
              </w:rPr>
              <w:instrText xml:space="preserve"> PAGEREF _Toc322379661 \h </w:instrText>
            </w:r>
            <w:r w:rsidR="00D66A77">
              <w:rPr>
                <w:noProof/>
                <w:webHidden/>
              </w:rPr>
            </w:r>
            <w:r w:rsidR="00D66A77">
              <w:rPr>
                <w:noProof/>
                <w:webHidden/>
              </w:rPr>
              <w:fldChar w:fldCharType="separate"/>
            </w:r>
            <w:r w:rsidR="00D66A77">
              <w:rPr>
                <w:noProof/>
                <w:webHidden/>
              </w:rPr>
              <w:t>13</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2" w:history="1">
            <w:r w:rsidR="00D66A77" w:rsidRPr="00E80A9E">
              <w:rPr>
                <w:rStyle w:val="Hipervnculo"/>
                <w:noProof/>
              </w:rPr>
              <w:t>2.3.1</w:t>
            </w:r>
            <w:r w:rsidR="00D66A77">
              <w:rPr>
                <w:rFonts w:asciiTheme="minorHAnsi" w:eastAsiaTheme="minorEastAsia" w:hAnsiTheme="minorHAnsi"/>
                <w:noProof/>
                <w:sz w:val="22"/>
                <w:lang w:eastAsia="es-EC"/>
              </w:rPr>
              <w:tab/>
            </w:r>
            <w:r w:rsidR="00D66A77" w:rsidRPr="00E80A9E">
              <w:rPr>
                <w:rStyle w:val="Hipervnculo"/>
                <w:noProof/>
                <w:lang w:val="es-ES"/>
              </w:rPr>
              <w:t>Conocimiento del entorno</w:t>
            </w:r>
            <w:r w:rsidR="00D66A77">
              <w:rPr>
                <w:noProof/>
                <w:webHidden/>
              </w:rPr>
              <w:tab/>
            </w:r>
            <w:r w:rsidR="00D66A77">
              <w:rPr>
                <w:noProof/>
                <w:webHidden/>
              </w:rPr>
              <w:fldChar w:fldCharType="begin"/>
            </w:r>
            <w:r w:rsidR="00D66A77">
              <w:rPr>
                <w:noProof/>
                <w:webHidden/>
              </w:rPr>
              <w:instrText xml:space="preserve"> PAGEREF _Toc322379662 \h </w:instrText>
            </w:r>
            <w:r w:rsidR="00D66A77">
              <w:rPr>
                <w:noProof/>
                <w:webHidden/>
              </w:rPr>
            </w:r>
            <w:r w:rsidR="00D66A77">
              <w:rPr>
                <w:noProof/>
                <w:webHidden/>
              </w:rPr>
              <w:fldChar w:fldCharType="separate"/>
            </w:r>
            <w:r w:rsidR="00D66A77">
              <w:rPr>
                <w:noProof/>
                <w:webHidden/>
              </w:rPr>
              <w:t>14</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3" w:history="1">
            <w:r w:rsidR="00D66A77" w:rsidRPr="00E80A9E">
              <w:rPr>
                <w:rStyle w:val="Hipervnculo"/>
                <w:noProof/>
              </w:rPr>
              <w:t>2.3.2</w:t>
            </w:r>
            <w:r w:rsidR="00D66A77">
              <w:rPr>
                <w:rFonts w:asciiTheme="minorHAnsi" w:eastAsiaTheme="minorEastAsia" w:hAnsiTheme="minorHAnsi"/>
                <w:noProof/>
                <w:sz w:val="22"/>
                <w:lang w:eastAsia="es-EC"/>
              </w:rPr>
              <w:tab/>
            </w:r>
            <w:r w:rsidR="00D66A77" w:rsidRPr="00E80A9E">
              <w:rPr>
                <w:rStyle w:val="Hipervnculo"/>
                <w:noProof/>
                <w:lang w:val="es-ES"/>
              </w:rPr>
              <w:t>Identificación de variables</w:t>
            </w:r>
            <w:r w:rsidR="00D66A77">
              <w:rPr>
                <w:noProof/>
                <w:webHidden/>
              </w:rPr>
              <w:tab/>
            </w:r>
            <w:r w:rsidR="00D66A77">
              <w:rPr>
                <w:noProof/>
                <w:webHidden/>
              </w:rPr>
              <w:fldChar w:fldCharType="begin"/>
            </w:r>
            <w:r w:rsidR="00D66A77">
              <w:rPr>
                <w:noProof/>
                <w:webHidden/>
              </w:rPr>
              <w:instrText xml:space="preserve"> PAGEREF _Toc322379663 \h </w:instrText>
            </w:r>
            <w:r w:rsidR="00D66A77">
              <w:rPr>
                <w:noProof/>
                <w:webHidden/>
              </w:rPr>
            </w:r>
            <w:r w:rsidR="00D66A77">
              <w:rPr>
                <w:noProof/>
                <w:webHidden/>
              </w:rPr>
              <w:fldChar w:fldCharType="separate"/>
            </w:r>
            <w:r w:rsidR="00D66A77">
              <w:rPr>
                <w:noProof/>
                <w:webHidden/>
              </w:rPr>
              <w:t>15</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4" w:history="1">
            <w:r w:rsidR="00D66A77" w:rsidRPr="00E80A9E">
              <w:rPr>
                <w:rStyle w:val="Hipervnculo"/>
                <w:noProof/>
              </w:rPr>
              <w:t>2.3.3</w:t>
            </w:r>
            <w:r w:rsidR="00D66A77">
              <w:rPr>
                <w:rFonts w:asciiTheme="minorHAnsi" w:eastAsiaTheme="minorEastAsia" w:hAnsiTheme="minorHAnsi"/>
                <w:noProof/>
                <w:sz w:val="22"/>
                <w:lang w:eastAsia="es-EC"/>
              </w:rPr>
              <w:tab/>
            </w:r>
            <w:r w:rsidR="00D66A77" w:rsidRPr="00E80A9E">
              <w:rPr>
                <w:rStyle w:val="Hipervnculo"/>
                <w:noProof/>
                <w:lang w:val="es-ES"/>
              </w:rPr>
              <w:t>Tipos de modelos tarifarios</w:t>
            </w:r>
            <w:r w:rsidR="00D66A77">
              <w:rPr>
                <w:noProof/>
                <w:webHidden/>
              </w:rPr>
              <w:tab/>
            </w:r>
            <w:r w:rsidR="00D66A77">
              <w:rPr>
                <w:noProof/>
                <w:webHidden/>
              </w:rPr>
              <w:fldChar w:fldCharType="begin"/>
            </w:r>
            <w:r w:rsidR="00D66A77">
              <w:rPr>
                <w:noProof/>
                <w:webHidden/>
              </w:rPr>
              <w:instrText xml:space="preserve"> PAGEREF _Toc322379664 \h </w:instrText>
            </w:r>
            <w:r w:rsidR="00D66A77">
              <w:rPr>
                <w:noProof/>
                <w:webHidden/>
              </w:rPr>
            </w:r>
            <w:r w:rsidR="00D66A77">
              <w:rPr>
                <w:noProof/>
                <w:webHidden/>
              </w:rPr>
              <w:fldChar w:fldCharType="separate"/>
            </w:r>
            <w:r w:rsidR="00D66A77">
              <w:rPr>
                <w:noProof/>
                <w:webHidden/>
              </w:rPr>
              <w:t>16</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5" w:history="1">
            <w:r w:rsidR="00D66A77" w:rsidRPr="00E80A9E">
              <w:rPr>
                <w:rStyle w:val="Hipervnculo"/>
                <w:noProof/>
              </w:rPr>
              <w:t>2.3.4</w:t>
            </w:r>
            <w:r w:rsidR="00D66A77">
              <w:rPr>
                <w:rFonts w:asciiTheme="minorHAnsi" w:eastAsiaTheme="minorEastAsia" w:hAnsiTheme="minorHAnsi"/>
                <w:noProof/>
                <w:sz w:val="22"/>
                <w:lang w:eastAsia="es-EC"/>
              </w:rPr>
              <w:tab/>
            </w:r>
            <w:r w:rsidR="00D66A77" w:rsidRPr="00E80A9E">
              <w:rPr>
                <w:rStyle w:val="Hipervnculo"/>
                <w:noProof/>
                <w:lang w:val="es-ES"/>
              </w:rPr>
              <w:t>Costos fijos</w:t>
            </w:r>
            <w:r w:rsidR="00D66A77">
              <w:rPr>
                <w:noProof/>
                <w:webHidden/>
              </w:rPr>
              <w:tab/>
            </w:r>
            <w:r w:rsidR="00D66A77">
              <w:rPr>
                <w:noProof/>
                <w:webHidden/>
              </w:rPr>
              <w:fldChar w:fldCharType="begin"/>
            </w:r>
            <w:r w:rsidR="00D66A77">
              <w:rPr>
                <w:noProof/>
                <w:webHidden/>
              </w:rPr>
              <w:instrText xml:space="preserve"> PAGEREF _Toc322379665 \h </w:instrText>
            </w:r>
            <w:r w:rsidR="00D66A77">
              <w:rPr>
                <w:noProof/>
                <w:webHidden/>
              </w:rPr>
            </w:r>
            <w:r w:rsidR="00D66A77">
              <w:rPr>
                <w:noProof/>
                <w:webHidden/>
              </w:rPr>
              <w:fldChar w:fldCharType="separate"/>
            </w:r>
            <w:r w:rsidR="00D66A77">
              <w:rPr>
                <w:noProof/>
                <w:webHidden/>
              </w:rPr>
              <w:t>19</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6" w:history="1">
            <w:r w:rsidR="00D66A77" w:rsidRPr="00E80A9E">
              <w:rPr>
                <w:rStyle w:val="Hipervnculo"/>
                <w:noProof/>
              </w:rPr>
              <w:t>2.3.5</w:t>
            </w:r>
            <w:r w:rsidR="00D66A77">
              <w:rPr>
                <w:rFonts w:asciiTheme="minorHAnsi" w:eastAsiaTheme="minorEastAsia" w:hAnsiTheme="minorHAnsi"/>
                <w:noProof/>
                <w:sz w:val="22"/>
                <w:lang w:eastAsia="es-EC"/>
              </w:rPr>
              <w:tab/>
            </w:r>
            <w:r w:rsidR="00D66A77" w:rsidRPr="00E80A9E">
              <w:rPr>
                <w:rStyle w:val="Hipervnculo"/>
                <w:noProof/>
                <w:lang w:val="es-ES"/>
              </w:rPr>
              <w:t>Costos variables</w:t>
            </w:r>
            <w:r w:rsidR="00D66A77">
              <w:rPr>
                <w:noProof/>
                <w:webHidden/>
              </w:rPr>
              <w:tab/>
            </w:r>
            <w:r w:rsidR="00D66A77">
              <w:rPr>
                <w:noProof/>
                <w:webHidden/>
              </w:rPr>
              <w:fldChar w:fldCharType="begin"/>
            </w:r>
            <w:r w:rsidR="00D66A77">
              <w:rPr>
                <w:noProof/>
                <w:webHidden/>
              </w:rPr>
              <w:instrText xml:space="preserve"> PAGEREF _Toc322379666 \h </w:instrText>
            </w:r>
            <w:r w:rsidR="00D66A77">
              <w:rPr>
                <w:noProof/>
                <w:webHidden/>
              </w:rPr>
            </w:r>
            <w:r w:rsidR="00D66A77">
              <w:rPr>
                <w:noProof/>
                <w:webHidden/>
              </w:rPr>
              <w:fldChar w:fldCharType="separate"/>
            </w:r>
            <w:r w:rsidR="00D66A77">
              <w:rPr>
                <w:noProof/>
                <w:webHidden/>
              </w:rPr>
              <w:t>19</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7" w:history="1">
            <w:r w:rsidR="00D66A77" w:rsidRPr="00E80A9E">
              <w:rPr>
                <w:rStyle w:val="Hipervnculo"/>
                <w:noProof/>
              </w:rPr>
              <w:t>2.3.6</w:t>
            </w:r>
            <w:r w:rsidR="00D66A77">
              <w:rPr>
                <w:rFonts w:asciiTheme="minorHAnsi" w:eastAsiaTheme="minorEastAsia" w:hAnsiTheme="minorHAnsi"/>
                <w:noProof/>
                <w:sz w:val="22"/>
                <w:lang w:eastAsia="es-EC"/>
              </w:rPr>
              <w:tab/>
            </w:r>
            <w:r w:rsidR="00D66A77" w:rsidRPr="00E80A9E">
              <w:rPr>
                <w:rStyle w:val="Hipervnculo"/>
                <w:noProof/>
                <w:lang w:val="es-ES"/>
              </w:rPr>
              <w:t>Valor del dinero en el tiempo</w:t>
            </w:r>
            <w:r w:rsidR="00D66A77">
              <w:rPr>
                <w:noProof/>
                <w:webHidden/>
              </w:rPr>
              <w:tab/>
            </w:r>
            <w:r w:rsidR="00D66A77">
              <w:rPr>
                <w:noProof/>
                <w:webHidden/>
              </w:rPr>
              <w:fldChar w:fldCharType="begin"/>
            </w:r>
            <w:r w:rsidR="00D66A77">
              <w:rPr>
                <w:noProof/>
                <w:webHidden/>
              </w:rPr>
              <w:instrText xml:space="preserve"> PAGEREF _Toc322379667 \h </w:instrText>
            </w:r>
            <w:r w:rsidR="00D66A77">
              <w:rPr>
                <w:noProof/>
                <w:webHidden/>
              </w:rPr>
            </w:r>
            <w:r w:rsidR="00D66A77">
              <w:rPr>
                <w:noProof/>
                <w:webHidden/>
              </w:rPr>
              <w:fldChar w:fldCharType="separate"/>
            </w:r>
            <w:r w:rsidR="00D66A77">
              <w:rPr>
                <w:noProof/>
                <w:webHidden/>
              </w:rPr>
              <w:t>20</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68" w:history="1">
            <w:r w:rsidR="00D66A77" w:rsidRPr="00E80A9E">
              <w:rPr>
                <w:rStyle w:val="Hipervnculo"/>
                <w:noProof/>
              </w:rPr>
              <w:t>2.4</w:t>
            </w:r>
            <w:r w:rsidR="00D66A77">
              <w:rPr>
                <w:rFonts w:asciiTheme="minorHAnsi" w:eastAsiaTheme="minorEastAsia" w:hAnsiTheme="minorHAnsi"/>
                <w:noProof/>
                <w:sz w:val="22"/>
                <w:lang w:eastAsia="es-EC"/>
              </w:rPr>
              <w:tab/>
            </w:r>
            <w:r w:rsidR="00D66A77" w:rsidRPr="00E80A9E">
              <w:rPr>
                <w:rStyle w:val="Hipervnculo"/>
                <w:noProof/>
              </w:rPr>
              <w:t>Ruteo vehicular</w:t>
            </w:r>
            <w:r w:rsidR="00D66A77">
              <w:rPr>
                <w:noProof/>
                <w:webHidden/>
              </w:rPr>
              <w:tab/>
            </w:r>
            <w:r w:rsidR="00D66A77">
              <w:rPr>
                <w:noProof/>
                <w:webHidden/>
              </w:rPr>
              <w:fldChar w:fldCharType="begin"/>
            </w:r>
            <w:r w:rsidR="00D66A77">
              <w:rPr>
                <w:noProof/>
                <w:webHidden/>
              </w:rPr>
              <w:instrText xml:space="preserve"> PAGEREF _Toc322379668 \h </w:instrText>
            </w:r>
            <w:r w:rsidR="00D66A77">
              <w:rPr>
                <w:noProof/>
                <w:webHidden/>
              </w:rPr>
            </w:r>
            <w:r w:rsidR="00D66A77">
              <w:rPr>
                <w:noProof/>
                <w:webHidden/>
              </w:rPr>
              <w:fldChar w:fldCharType="separate"/>
            </w:r>
            <w:r w:rsidR="00D66A77">
              <w:rPr>
                <w:noProof/>
                <w:webHidden/>
              </w:rPr>
              <w:t>22</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69" w:history="1">
            <w:r w:rsidR="00D66A77" w:rsidRPr="00E80A9E">
              <w:rPr>
                <w:rStyle w:val="Hipervnculo"/>
                <w:noProof/>
              </w:rPr>
              <w:t>2.4.1</w:t>
            </w:r>
            <w:r w:rsidR="00D66A77">
              <w:rPr>
                <w:rFonts w:asciiTheme="minorHAnsi" w:eastAsiaTheme="minorEastAsia" w:hAnsiTheme="minorHAnsi"/>
                <w:noProof/>
                <w:sz w:val="22"/>
                <w:lang w:eastAsia="es-EC"/>
              </w:rPr>
              <w:tab/>
            </w:r>
            <w:r w:rsidR="00D66A77" w:rsidRPr="00E80A9E">
              <w:rPr>
                <w:rStyle w:val="Hipervnculo"/>
                <w:noProof/>
                <w:lang w:val="es-ES"/>
              </w:rPr>
              <w:t>El Problema del Agente Viajero (TSP)</w:t>
            </w:r>
            <w:r w:rsidR="00D66A77">
              <w:rPr>
                <w:noProof/>
                <w:webHidden/>
              </w:rPr>
              <w:tab/>
            </w:r>
            <w:r w:rsidR="00D66A77">
              <w:rPr>
                <w:noProof/>
                <w:webHidden/>
              </w:rPr>
              <w:fldChar w:fldCharType="begin"/>
            </w:r>
            <w:r w:rsidR="00D66A77">
              <w:rPr>
                <w:noProof/>
                <w:webHidden/>
              </w:rPr>
              <w:instrText xml:space="preserve"> PAGEREF _Toc322379669 \h </w:instrText>
            </w:r>
            <w:r w:rsidR="00D66A77">
              <w:rPr>
                <w:noProof/>
                <w:webHidden/>
              </w:rPr>
            </w:r>
            <w:r w:rsidR="00D66A77">
              <w:rPr>
                <w:noProof/>
                <w:webHidden/>
              </w:rPr>
              <w:fldChar w:fldCharType="separate"/>
            </w:r>
            <w:r w:rsidR="00D66A77">
              <w:rPr>
                <w:noProof/>
                <w:webHidden/>
              </w:rPr>
              <w:t>22</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70" w:history="1">
            <w:r w:rsidR="00D66A77" w:rsidRPr="00E80A9E">
              <w:rPr>
                <w:rStyle w:val="Hipervnculo"/>
                <w:noProof/>
              </w:rPr>
              <w:t>2.4.2</w:t>
            </w:r>
            <w:r w:rsidR="00D66A77">
              <w:rPr>
                <w:rFonts w:asciiTheme="minorHAnsi" w:eastAsiaTheme="minorEastAsia" w:hAnsiTheme="minorHAnsi"/>
                <w:noProof/>
                <w:sz w:val="22"/>
                <w:lang w:eastAsia="es-EC"/>
              </w:rPr>
              <w:tab/>
            </w:r>
            <w:r w:rsidR="00D66A77" w:rsidRPr="00E80A9E">
              <w:rPr>
                <w:rStyle w:val="Hipervnculo"/>
                <w:noProof/>
                <w:lang w:val="es-ES"/>
              </w:rPr>
              <w:t>El Problema Multi-agente Viajero (m-TSP)</w:t>
            </w:r>
            <w:r w:rsidR="00D66A77">
              <w:rPr>
                <w:noProof/>
                <w:webHidden/>
              </w:rPr>
              <w:tab/>
            </w:r>
            <w:r w:rsidR="00D66A77">
              <w:rPr>
                <w:noProof/>
                <w:webHidden/>
              </w:rPr>
              <w:fldChar w:fldCharType="begin"/>
            </w:r>
            <w:r w:rsidR="00D66A77">
              <w:rPr>
                <w:noProof/>
                <w:webHidden/>
              </w:rPr>
              <w:instrText xml:space="preserve"> PAGEREF _Toc322379670 \h </w:instrText>
            </w:r>
            <w:r w:rsidR="00D66A77">
              <w:rPr>
                <w:noProof/>
                <w:webHidden/>
              </w:rPr>
            </w:r>
            <w:r w:rsidR="00D66A77">
              <w:rPr>
                <w:noProof/>
                <w:webHidden/>
              </w:rPr>
              <w:fldChar w:fldCharType="separate"/>
            </w:r>
            <w:r w:rsidR="00D66A77">
              <w:rPr>
                <w:noProof/>
                <w:webHidden/>
              </w:rPr>
              <w:t>23</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71" w:history="1">
            <w:r w:rsidR="00D66A77" w:rsidRPr="00E80A9E">
              <w:rPr>
                <w:rStyle w:val="Hipervnculo"/>
                <w:noProof/>
              </w:rPr>
              <w:t>2.4.3</w:t>
            </w:r>
            <w:r w:rsidR="00D66A77">
              <w:rPr>
                <w:rFonts w:asciiTheme="minorHAnsi" w:eastAsiaTheme="minorEastAsia" w:hAnsiTheme="minorHAnsi"/>
                <w:noProof/>
                <w:sz w:val="22"/>
                <w:lang w:eastAsia="es-EC"/>
              </w:rPr>
              <w:tab/>
            </w:r>
            <w:r w:rsidR="00D66A77" w:rsidRPr="00E80A9E">
              <w:rPr>
                <w:rStyle w:val="Hipervnculo"/>
                <w:noProof/>
                <w:lang w:val="es-ES"/>
              </w:rPr>
              <w:t>Introducción al VRP</w:t>
            </w:r>
            <w:r w:rsidR="00D66A77">
              <w:rPr>
                <w:noProof/>
                <w:webHidden/>
              </w:rPr>
              <w:tab/>
            </w:r>
            <w:r w:rsidR="00D66A77">
              <w:rPr>
                <w:noProof/>
                <w:webHidden/>
              </w:rPr>
              <w:fldChar w:fldCharType="begin"/>
            </w:r>
            <w:r w:rsidR="00D66A77">
              <w:rPr>
                <w:noProof/>
                <w:webHidden/>
              </w:rPr>
              <w:instrText xml:space="preserve"> PAGEREF _Toc322379671 \h </w:instrText>
            </w:r>
            <w:r w:rsidR="00D66A77">
              <w:rPr>
                <w:noProof/>
                <w:webHidden/>
              </w:rPr>
            </w:r>
            <w:r w:rsidR="00D66A77">
              <w:rPr>
                <w:noProof/>
                <w:webHidden/>
              </w:rPr>
              <w:fldChar w:fldCharType="separate"/>
            </w:r>
            <w:r w:rsidR="00D66A77">
              <w:rPr>
                <w:noProof/>
                <w:webHidden/>
              </w:rPr>
              <w:t>23</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72" w:history="1">
            <w:r w:rsidR="00D66A77" w:rsidRPr="00E80A9E">
              <w:rPr>
                <w:rStyle w:val="Hipervnculo"/>
                <w:noProof/>
              </w:rPr>
              <w:t>2.4.4</w:t>
            </w:r>
            <w:r w:rsidR="00D66A77">
              <w:rPr>
                <w:rFonts w:asciiTheme="minorHAnsi" w:eastAsiaTheme="minorEastAsia" w:hAnsiTheme="minorHAnsi"/>
                <w:noProof/>
                <w:sz w:val="22"/>
                <w:lang w:eastAsia="es-EC"/>
              </w:rPr>
              <w:tab/>
            </w:r>
            <w:r w:rsidR="00D66A77" w:rsidRPr="00E80A9E">
              <w:rPr>
                <w:rStyle w:val="Hipervnculo"/>
                <w:noProof/>
                <w:lang w:val="es-ES"/>
              </w:rPr>
              <w:t>Definición del VRP</w:t>
            </w:r>
            <w:r w:rsidR="00D66A77">
              <w:rPr>
                <w:noProof/>
                <w:webHidden/>
              </w:rPr>
              <w:tab/>
            </w:r>
            <w:r w:rsidR="00D66A77">
              <w:rPr>
                <w:noProof/>
                <w:webHidden/>
              </w:rPr>
              <w:fldChar w:fldCharType="begin"/>
            </w:r>
            <w:r w:rsidR="00D66A77">
              <w:rPr>
                <w:noProof/>
                <w:webHidden/>
              </w:rPr>
              <w:instrText xml:space="preserve"> PAGEREF _Toc322379672 \h </w:instrText>
            </w:r>
            <w:r w:rsidR="00D66A77">
              <w:rPr>
                <w:noProof/>
                <w:webHidden/>
              </w:rPr>
            </w:r>
            <w:r w:rsidR="00D66A77">
              <w:rPr>
                <w:noProof/>
                <w:webHidden/>
              </w:rPr>
              <w:fldChar w:fldCharType="separate"/>
            </w:r>
            <w:r w:rsidR="00D66A77">
              <w:rPr>
                <w:noProof/>
                <w:webHidden/>
              </w:rPr>
              <w:t>24</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73" w:history="1">
            <w:r w:rsidR="00D66A77" w:rsidRPr="00E80A9E">
              <w:rPr>
                <w:rStyle w:val="Hipervnculo"/>
                <w:noProof/>
              </w:rPr>
              <w:t>2.4.5</w:t>
            </w:r>
            <w:r w:rsidR="00D66A77">
              <w:rPr>
                <w:rFonts w:asciiTheme="minorHAnsi" w:eastAsiaTheme="minorEastAsia" w:hAnsiTheme="minorHAnsi"/>
                <w:noProof/>
                <w:sz w:val="22"/>
                <w:lang w:eastAsia="es-EC"/>
              </w:rPr>
              <w:tab/>
            </w:r>
            <w:r w:rsidR="00D66A77" w:rsidRPr="00E80A9E">
              <w:rPr>
                <w:rStyle w:val="Hipervnculo"/>
                <w:noProof/>
                <w:lang w:val="es-ES"/>
              </w:rPr>
              <w:t>Formulación matemática del VRP</w:t>
            </w:r>
            <w:r w:rsidR="00D66A77">
              <w:rPr>
                <w:noProof/>
                <w:webHidden/>
              </w:rPr>
              <w:tab/>
            </w:r>
            <w:r w:rsidR="00D66A77">
              <w:rPr>
                <w:noProof/>
                <w:webHidden/>
              </w:rPr>
              <w:fldChar w:fldCharType="begin"/>
            </w:r>
            <w:r w:rsidR="00D66A77">
              <w:rPr>
                <w:noProof/>
                <w:webHidden/>
              </w:rPr>
              <w:instrText xml:space="preserve"> PAGEREF _Toc322379673 \h </w:instrText>
            </w:r>
            <w:r w:rsidR="00D66A77">
              <w:rPr>
                <w:noProof/>
                <w:webHidden/>
              </w:rPr>
            </w:r>
            <w:r w:rsidR="00D66A77">
              <w:rPr>
                <w:noProof/>
                <w:webHidden/>
              </w:rPr>
              <w:fldChar w:fldCharType="separate"/>
            </w:r>
            <w:r w:rsidR="00D66A77">
              <w:rPr>
                <w:noProof/>
                <w:webHidden/>
              </w:rPr>
              <w:t>25</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74" w:history="1">
            <w:r w:rsidR="00D66A77" w:rsidRPr="00E80A9E">
              <w:rPr>
                <w:rStyle w:val="Hipervnculo"/>
                <w:noProof/>
              </w:rPr>
              <w:t>2.4.6</w:t>
            </w:r>
            <w:r w:rsidR="00D66A77">
              <w:rPr>
                <w:rFonts w:asciiTheme="minorHAnsi" w:eastAsiaTheme="minorEastAsia" w:hAnsiTheme="minorHAnsi"/>
                <w:noProof/>
                <w:sz w:val="22"/>
                <w:lang w:eastAsia="es-EC"/>
              </w:rPr>
              <w:tab/>
            </w:r>
            <w:r w:rsidR="00D66A77" w:rsidRPr="00E80A9E">
              <w:rPr>
                <w:rStyle w:val="Hipervnculo"/>
                <w:noProof/>
                <w:lang w:val="es-ES"/>
              </w:rPr>
              <w:t>Variantes del VRP</w:t>
            </w:r>
            <w:r w:rsidR="00D66A77">
              <w:rPr>
                <w:noProof/>
                <w:webHidden/>
              </w:rPr>
              <w:tab/>
            </w:r>
            <w:r w:rsidR="00D66A77">
              <w:rPr>
                <w:noProof/>
                <w:webHidden/>
              </w:rPr>
              <w:fldChar w:fldCharType="begin"/>
            </w:r>
            <w:r w:rsidR="00D66A77">
              <w:rPr>
                <w:noProof/>
                <w:webHidden/>
              </w:rPr>
              <w:instrText xml:space="preserve"> PAGEREF _Toc322379674 \h </w:instrText>
            </w:r>
            <w:r w:rsidR="00D66A77">
              <w:rPr>
                <w:noProof/>
                <w:webHidden/>
              </w:rPr>
            </w:r>
            <w:r w:rsidR="00D66A77">
              <w:rPr>
                <w:noProof/>
                <w:webHidden/>
              </w:rPr>
              <w:fldChar w:fldCharType="separate"/>
            </w:r>
            <w:r w:rsidR="00D66A77">
              <w:rPr>
                <w:noProof/>
                <w:webHidden/>
              </w:rPr>
              <w:t>26</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75" w:history="1">
            <w:r w:rsidR="00D66A77" w:rsidRPr="00E80A9E">
              <w:rPr>
                <w:rStyle w:val="Hipervnculo"/>
                <w:noProof/>
              </w:rPr>
              <w:t>2.4.7</w:t>
            </w:r>
            <w:r w:rsidR="00D66A77">
              <w:rPr>
                <w:rFonts w:asciiTheme="minorHAnsi" w:eastAsiaTheme="minorEastAsia" w:hAnsiTheme="minorHAnsi"/>
                <w:noProof/>
                <w:sz w:val="22"/>
                <w:lang w:eastAsia="es-EC"/>
              </w:rPr>
              <w:tab/>
            </w:r>
            <w:r w:rsidR="00D66A77" w:rsidRPr="00E80A9E">
              <w:rPr>
                <w:rStyle w:val="Hipervnculo"/>
                <w:noProof/>
                <w:lang w:val="es-ES"/>
              </w:rPr>
              <w:t>Métodos de resolución</w:t>
            </w:r>
            <w:r w:rsidR="00D66A77">
              <w:rPr>
                <w:noProof/>
                <w:webHidden/>
              </w:rPr>
              <w:tab/>
            </w:r>
            <w:r w:rsidR="00D66A77">
              <w:rPr>
                <w:noProof/>
                <w:webHidden/>
              </w:rPr>
              <w:fldChar w:fldCharType="begin"/>
            </w:r>
            <w:r w:rsidR="00D66A77">
              <w:rPr>
                <w:noProof/>
                <w:webHidden/>
              </w:rPr>
              <w:instrText xml:space="preserve"> PAGEREF _Toc322379675 \h </w:instrText>
            </w:r>
            <w:r w:rsidR="00D66A77">
              <w:rPr>
                <w:noProof/>
                <w:webHidden/>
              </w:rPr>
            </w:r>
            <w:r w:rsidR="00D66A77">
              <w:rPr>
                <w:noProof/>
                <w:webHidden/>
              </w:rPr>
              <w:fldChar w:fldCharType="separate"/>
            </w:r>
            <w:r w:rsidR="00D66A77">
              <w:rPr>
                <w:noProof/>
                <w:webHidden/>
              </w:rPr>
              <w:t>28</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76" w:history="1">
            <w:r w:rsidR="00D66A77" w:rsidRPr="00E80A9E">
              <w:rPr>
                <w:rStyle w:val="Hipervnculo"/>
                <w:noProof/>
              </w:rPr>
              <w:t>CAPÍTULO 3</w:t>
            </w:r>
            <w:r w:rsidR="00D66A77">
              <w:rPr>
                <w:noProof/>
                <w:webHidden/>
              </w:rPr>
              <w:tab/>
            </w:r>
            <w:r w:rsidR="00D66A77">
              <w:rPr>
                <w:noProof/>
                <w:webHidden/>
              </w:rPr>
              <w:fldChar w:fldCharType="begin"/>
            </w:r>
            <w:r w:rsidR="00D66A77">
              <w:rPr>
                <w:noProof/>
                <w:webHidden/>
              </w:rPr>
              <w:instrText xml:space="preserve"> PAGEREF _Toc322379676 \h </w:instrText>
            </w:r>
            <w:r w:rsidR="00D66A77">
              <w:rPr>
                <w:noProof/>
                <w:webHidden/>
              </w:rPr>
            </w:r>
            <w:r w:rsidR="00D66A77">
              <w:rPr>
                <w:noProof/>
                <w:webHidden/>
              </w:rPr>
              <w:fldChar w:fldCharType="separate"/>
            </w:r>
            <w:r w:rsidR="00D66A77">
              <w:rPr>
                <w:noProof/>
                <w:webHidden/>
              </w:rPr>
              <w:t>34</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77" w:history="1">
            <w:r w:rsidR="00D66A77" w:rsidRPr="00E80A9E">
              <w:rPr>
                <w:rStyle w:val="Hipervnculo"/>
                <w:noProof/>
              </w:rPr>
              <w:t>3</w:t>
            </w:r>
            <w:r w:rsidR="00D66A77">
              <w:rPr>
                <w:rFonts w:asciiTheme="minorHAnsi" w:eastAsiaTheme="minorEastAsia" w:hAnsiTheme="minorHAnsi"/>
                <w:noProof/>
                <w:sz w:val="22"/>
                <w:lang w:eastAsia="es-EC"/>
              </w:rPr>
              <w:tab/>
            </w:r>
            <w:r w:rsidR="00D66A77" w:rsidRPr="00E80A9E">
              <w:rPr>
                <w:rStyle w:val="Hipervnculo"/>
                <w:noProof/>
              </w:rPr>
              <w:t>SOLUCIÓN PROPUESTA</w:t>
            </w:r>
            <w:r w:rsidR="00D66A77">
              <w:rPr>
                <w:noProof/>
                <w:webHidden/>
              </w:rPr>
              <w:tab/>
            </w:r>
            <w:r w:rsidR="00D66A77">
              <w:rPr>
                <w:noProof/>
                <w:webHidden/>
              </w:rPr>
              <w:fldChar w:fldCharType="begin"/>
            </w:r>
            <w:r w:rsidR="00D66A77">
              <w:rPr>
                <w:noProof/>
                <w:webHidden/>
              </w:rPr>
              <w:instrText xml:space="preserve"> PAGEREF _Toc322379677 \h </w:instrText>
            </w:r>
            <w:r w:rsidR="00D66A77">
              <w:rPr>
                <w:noProof/>
                <w:webHidden/>
              </w:rPr>
            </w:r>
            <w:r w:rsidR="00D66A77">
              <w:rPr>
                <w:noProof/>
                <w:webHidden/>
              </w:rPr>
              <w:fldChar w:fldCharType="separate"/>
            </w:r>
            <w:r w:rsidR="00D66A77">
              <w:rPr>
                <w:noProof/>
                <w:webHidden/>
              </w:rPr>
              <w:t>34</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78" w:history="1">
            <w:r w:rsidR="00D66A77" w:rsidRPr="00E80A9E">
              <w:rPr>
                <w:rStyle w:val="Hipervnculo"/>
                <w:noProof/>
              </w:rPr>
              <w:t>3.1</w:t>
            </w:r>
            <w:r w:rsidR="00D66A77">
              <w:rPr>
                <w:rFonts w:asciiTheme="minorHAnsi" w:eastAsiaTheme="minorEastAsia" w:hAnsiTheme="minorHAnsi"/>
                <w:noProof/>
                <w:sz w:val="22"/>
                <w:lang w:eastAsia="es-EC"/>
              </w:rPr>
              <w:tab/>
            </w:r>
            <w:r w:rsidR="00D66A77" w:rsidRPr="00E80A9E">
              <w:rPr>
                <w:rStyle w:val="Hipervnculo"/>
                <w:noProof/>
              </w:rPr>
              <w:t>Selección de vehículo</w:t>
            </w:r>
            <w:r w:rsidR="00D66A77">
              <w:rPr>
                <w:noProof/>
                <w:webHidden/>
              </w:rPr>
              <w:tab/>
            </w:r>
            <w:r w:rsidR="00D66A77">
              <w:rPr>
                <w:noProof/>
                <w:webHidden/>
              </w:rPr>
              <w:fldChar w:fldCharType="begin"/>
            </w:r>
            <w:r w:rsidR="00D66A77">
              <w:rPr>
                <w:noProof/>
                <w:webHidden/>
              </w:rPr>
              <w:instrText xml:space="preserve"> PAGEREF _Toc322379678 \h </w:instrText>
            </w:r>
            <w:r w:rsidR="00D66A77">
              <w:rPr>
                <w:noProof/>
                <w:webHidden/>
              </w:rPr>
            </w:r>
            <w:r w:rsidR="00D66A77">
              <w:rPr>
                <w:noProof/>
                <w:webHidden/>
              </w:rPr>
              <w:fldChar w:fldCharType="separate"/>
            </w:r>
            <w:r w:rsidR="00D66A77">
              <w:rPr>
                <w:noProof/>
                <w:webHidden/>
              </w:rPr>
              <w:t>34</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79" w:history="1">
            <w:r w:rsidR="00D66A77" w:rsidRPr="00E80A9E">
              <w:rPr>
                <w:rStyle w:val="Hipervnculo"/>
                <w:noProof/>
              </w:rPr>
              <w:t>3.1.1</w:t>
            </w:r>
            <w:r w:rsidR="00D66A77">
              <w:rPr>
                <w:rFonts w:asciiTheme="minorHAnsi" w:eastAsiaTheme="minorEastAsia" w:hAnsiTheme="minorHAnsi"/>
                <w:noProof/>
                <w:sz w:val="22"/>
                <w:lang w:eastAsia="es-EC"/>
              </w:rPr>
              <w:tab/>
            </w:r>
            <w:r w:rsidR="00D66A77" w:rsidRPr="00E80A9E">
              <w:rPr>
                <w:rStyle w:val="Hipervnculo"/>
                <w:noProof/>
                <w:lang w:val="es-ES"/>
              </w:rPr>
              <w:t>Aspectos económicos para la selección de flota</w:t>
            </w:r>
            <w:r w:rsidR="00D66A77">
              <w:rPr>
                <w:noProof/>
                <w:webHidden/>
              </w:rPr>
              <w:tab/>
            </w:r>
            <w:r w:rsidR="00D66A77">
              <w:rPr>
                <w:noProof/>
                <w:webHidden/>
              </w:rPr>
              <w:fldChar w:fldCharType="begin"/>
            </w:r>
            <w:r w:rsidR="00D66A77">
              <w:rPr>
                <w:noProof/>
                <w:webHidden/>
              </w:rPr>
              <w:instrText xml:space="preserve"> PAGEREF _Toc322379679 \h </w:instrText>
            </w:r>
            <w:r w:rsidR="00D66A77">
              <w:rPr>
                <w:noProof/>
                <w:webHidden/>
              </w:rPr>
            </w:r>
            <w:r w:rsidR="00D66A77">
              <w:rPr>
                <w:noProof/>
                <w:webHidden/>
              </w:rPr>
              <w:fldChar w:fldCharType="separate"/>
            </w:r>
            <w:r w:rsidR="00D66A77">
              <w:rPr>
                <w:noProof/>
                <w:webHidden/>
              </w:rPr>
              <w:t>35</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0" w:history="1">
            <w:r w:rsidR="00D66A77" w:rsidRPr="00E80A9E">
              <w:rPr>
                <w:rStyle w:val="Hipervnculo"/>
                <w:noProof/>
              </w:rPr>
              <w:t>3.1.2</w:t>
            </w:r>
            <w:r w:rsidR="00D66A77">
              <w:rPr>
                <w:rFonts w:asciiTheme="minorHAnsi" w:eastAsiaTheme="minorEastAsia" w:hAnsiTheme="minorHAnsi"/>
                <w:noProof/>
                <w:sz w:val="22"/>
                <w:lang w:eastAsia="es-EC"/>
              </w:rPr>
              <w:tab/>
            </w:r>
            <w:r w:rsidR="00D66A77" w:rsidRPr="00E80A9E">
              <w:rPr>
                <w:rStyle w:val="Hipervnculo"/>
                <w:noProof/>
                <w:lang w:val="es-ES"/>
              </w:rPr>
              <w:t>Aspectos técnicos del vehículo</w:t>
            </w:r>
            <w:r w:rsidR="00D66A77">
              <w:rPr>
                <w:noProof/>
                <w:webHidden/>
              </w:rPr>
              <w:tab/>
            </w:r>
            <w:r w:rsidR="00D66A77">
              <w:rPr>
                <w:noProof/>
                <w:webHidden/>
              </w:rPr>
              <w:fldChar w:fldCharType="begin"/>
            </w:r>
            <w:r w:rsidR="00D66A77">
              <w:rPr>
                <w:noProof/>
                <w:webHidden/>
              </w:rPr>
              <w:instrText xml:space="preserve"> PAGEREF _Toc322379680 \h </w:instrText>
            </w:r>
            <w:r w:rsidR="00D66A77">
              <w:rPr>
                <w:noProof/>
                <w:webHidden/>
              </w:rPr>
            </w:r>
            <w:r w:rsidR="00D66A77">
              <w:rPr>
                <w:noProof/>
                <w:webHidden/>
              </w:rPr>
              <w:fldChar w:fldCharType="separate"/>
            </w:r>
            <w:r w:rsidR="00D66A77">
              <w:rPr>
                <w:noProof/>
                <w:webHidden/>
              </w:rPr>
              <w:t>35</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1" w:history="1">
            <w:r w:rsidR="00D66A77" w:rsidRPr="00E80A9E">
              <w:rPr>
                <w:rStyle w:val="Hipervnculo"/>
                <w:noProof/>
              </w:rPr>
              <w:t>3.1.3</w:t>
            </w:r>
            <w:r w:rsidR="00D66A77">
              <w:rPr>
                <w:rFonts w:asciiTheme="minorHAnsi" w:eastAsiaTheme="minorEastAsia" w:hAnsiTheme="minorHAnsi"/>
                <w:noProof/>
                <w:sz w:val="22"/>
                <w:lang w:eastAsia="es-EC"/>
              </w:rPr>
              <w:tab/>
            </w:r>
            <w:r w:rsidR="00D66A77" w:rsidRPr="00E80A9E">
              <w:rPr>
                <w:rStyle w:val="Hipervnculo"/>
                <w:noProof/>
                <w:lang w:val="es-ES"/>
              </w:rPr>
              <w:t>Análisis de servicio post-venta</w:t>
            </w:r>
            <w:r w:rsidR="00D66A77">
              <w:rPr>
                <w:noProof/>
                <w:webHidden/>
              </w:rPr>
              <w:tab/>
            </w:r>
            <w:r w:rsidR="00D66A77">
              <w:rPr>
                <w:noProof/>
                <w:webHidden/>
              </w:rPr>
              <w:fldChar w:fldCharType="begin"/>
            </w:r>
            <w:r w:rsidR="00D66A77">
              <w:rPr>
                <w:noProof/>
                <w:webHidden/>
              </w:rPr>
              <w:instrText xml:space="preserve"> PAGEREF _Toc322379681 \h </w:instrText>
            </w:r>
            <w:r w:rsidR="00D66A77">
              <w:rPr>
                <w:noProof/>
                <w:webHidden/>
              </w:rPr>
            </w:r>
            <w:r w:rsidR="00D66A77">
              <w:rPr>
                <w:noProof/>
                <w:webHidden/>
              </w:rPr>
              <w:fldChar w:fldCharType="separate"/>
            </w:r>
            <w:r w:rsidR="00D66A77">
              <w:rPr>
                <w:noProof/>
                <w:webHidden/>
              </w:rPr>
              <w:t>37</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2" w:history="1">
            <w:r w:rsidR="00D66A77" w:rsidRPr="00E80A9E">
              <w:rPr>
                <w:rStyle w:val="Hipervnculo"/>
                <w:noProof/>
              </w:rPr>
              <w:t>3.1.4</w:t>
            </w:r>
            <w:r w:rsidR="00D66A77">
              <w:rPr>
                <w:rFonts w:asciiTheme="minorHAnsi" w:eastAsiaTheme="minorEastAsia" w:hAnsiTheme="minorHAnsi"/>
                <w:noProof/>
                <w:sz w:val="22"/>
                <w:lang w:eastAsia="es-EC"/>
              </w:rPr>
              <w:tab/>
            </w:r>
            <w:r w:rsidR="00D66A77" w:rsidRPr="00E80A9E">
              <w:rPr>
                <w:rStyle w:val="Hipervnculo"/>
                <w:noProof/>
                <w:lang w:val="es-ES"/>
              </w:rPr>
              <w:t>Forma de evaluación</w:t>
            </w:r>
            <w:r w:rsidR="00D66A77">
              <w:rPr>
                <w:noProof/>
                <w:webHidden/>
              </w:rPr>
              <w:tab/>
            </w:r>
            <w:r w:rsidR="00D66A77">
              <w:rPr>
                <w:noProof/>
                <w:webHidden/>
              </w:rPr>
              <w:fldChar w:fldCharType="begin"/>
            </w:r>
            <w:r w:rsidR="00D66A77">
              <w:rPr>
                <w:noProof/>
                <w:webHidden/>
              </w:rPr>
              <w:instrText xml:space="preserve"> PAGEREF _Toc322379682 \h </w:instrText>
            </w:r>
            <w:r w:rsidR="00D66A77">
              <w:rPr>
                <w:noProof/>
                <w:webHidden/>
              </w:rPr>
            </w:r>
            <w:r w:rsidR="00D66A77">
              <w:rPr>
                <w:noProof/>
                <w:webHidden/>
              </w:rPr>
              <w:fldChar w:fldCharType="separate"/>
            </w:r>
            <w:r w:rsidR="00D66A77">
              <w:rPr>
                <w:noProof/>
                <w:webHidden/>
              </w:rPr>
              <w:t>38</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3" w:history="1">
            <w:r w:rsidR="00D66A77" w:rsidRPr="00E80A9E">
              <w:rPr>
                <w:rStyle w:val="Hipervnculo"/>
                <w:noProof/>
              </w:rPr>
              <w:t>3.1.5</w:t>
            </w:r>
            <w:r w:rsidR="00D66A77">
              <w:rPr>
                <w:rFonts w:asciiTheme="minorHAnsi" w:eastAsiaTheme="minorEastAsia" w:hAnsiTheme="minorHAnsi"/>
                <w:noProof/>
                <w:sz w:val="22"/>
                <w:lang w:eastAsia="es-EC"/>
              </w:rPr>
              <w:tab/>
            </w:r>
            <w:r w:rsidR="00D66A77" w:rsidRPr="00E80A9E">
              <w:rPr>
                <w:rStyle w:val="Hipervnculo"/>
                <w:noProof/>
                <w:lang w:val="es-ES"/>
              </w:rPr>
              <w:t>Matriz de ponderación</w:t>
            </w:r>
            <w:r w:rsidR="00D66A77">
              <w:rPr>
                <w:noProof/>
                <w:webHidden/>
              </w:rPr>
              <w:tab/>
            </w:r>
            <w:r w:rsidR="00D66A77">
              <w:rPr>
                <w:noProof/>
                <w:webHidden/>
              </w:rPr>
              <w:fldChar w:fldCharType="begin"/>
            </w:r>
            <w:r w:rsidR="00D66A77">
              <w:rPr>
                <w:noProof/>
                <w:webHidden/>
              </w:rPr>
              <w:instrText xml:space="preserve"> PAGEREF _Toc322379683 \h </w:instrText>
            </w:r>
            <w:r w:rsidR="00D66A77">
              <w:rPr>
                <w:noProof/>
                <w:webHidden/>
              </w:rPr>
            </w:r>
            <w:r w:rsidR="00D66A77">
              <w:rPr>
                <w:noProof/>
                <w:webHidden/>
              </w:rPr>
              <w:fldChar w:fldCharType="separate"/>
            </w:r>
            <w:r w:rsidR="00D66A77">
              <w:rPr>
                <w:noProof/>
                <w:webHidden/>
              </w:rPr>
              <w:t>39</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84" w:history="1">
            <w:r w:rsidR="00D66A77" w:rsidRPr="00E80A9E">
              <w:rPr>
                <w:rStyle w:val="Hipervnculo"/>
                <w:noProof/>
              </w:rPr>
              <w:t>3.2</w:t>
            </w:r>
            <w:r w:rsidR="00D66A77">
              <w:rPr>
                <w:rFonts w:asciiTheme="minorHAnsi" w:eastAsiaTheme="minorEastAsia" w:hAnsiTheme="minorHAnsi"/>
                <w:noProof/>
                <w:sz w:val="22"/>
                <w:lang w:eastAsia="es-EC"/>
              </w:rPr>
              <w:tab/>
            </w:r>
            <w:r w:rsidR="00D66A77" w:rsidRPr="00E80A9E">
              <w:rPr>
                <w:rStyle w:val="Hipervnculo"/>
                <w:noProof/>
              </w:rPr>
              <w:t>Modelo tarifario para determinar costos</w:t>
            </w:r>
            <w:r w:rsidR="00D66A77">
              <w:rPr>
                <w:noProof/>
                <w:webHidden/>
              </w:rPr>
              <w:tab/>
            </w:r>
            <w:r w:rsidR="00D66A77">
              <w:rPr>
                <w:noProof/>
                <w:webHidden/>
              </w:rPr>
              <w:fldChar w:fldCharType="begin"/>
            </w:r>
            <w:r w:rsidR="00D66A77">
              <w:rPr>
                <w:noProof/>
                <w:webHidden/>
              </w:rPr>
              <w:instrText xml:space="preserve"> PAGEREF _Toc322379684 \h </w:instrText>
            </w:r>
            <w:r w:rsidR="00D66A77">
              <w:rPr>
                <w:noProof/>
                <w:webHidden/>
              </w:rPr>
            </w:r>
            <w:r w:rsidR="00D66A77">
              <w:rPr>
                <w:noProof/>
                <w:webHidden/>
              </w:rPr>
              <w:fldChar w:fldCharType="separate"/>
            </w:r>
            <w:r w:rsidR="00D66A77">
              <w:rPr>
                <w:noProof/>
                <w:webHidden/>
              </w:rPr>
              <w:t>41</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5" w:history="1">
            <w:r w:rsidR="00D66A77" w:rsidRPr="00E80A9E">
              <w:rPr>
                <w:rStyle w:val="Hipervnculo"/>
                <w:noProof/>
              </w:rPr>
              <w:t>3.2.1</w:t>
            </w:r>
            <w:r w:rsidR="00D66A77">
              <w:rPr>
                <w:rFonts w:asciiTheme="minorHAnsi" w:eastAsiaTheme="minorEastAsia" w:hAnsiTheme="minorHAnsi"/>
                <w:noProof/>
                <w:sz w:val="22"/>
                <w:lang w:eastAsia="es-EC"/>
              </w:rPr>
              <w:tab/>
            </w:r>
            <w:r w:rsidR="00D66A77" w:rsidRPr="00E80A9E">
              <w:rPr>
                <w:rStyle w:val="Hipervnculo"/>
                <w:noProof/>
                <w:lang w:val="es-ES"/>
              </w:rPr>
              <w:t>Modelo de función lineal adaptado al proyecto</w:t>
            </w:r>
            <w:r w:rsidR="00D66A77">
              <w:rPr>
                <w:noProof/>
                <w:webHidden/>
              </w:rPr>
              <w:tab/>
            </w:r>
            <w:r w:rsidR="00D66A77">
              <w:rPr>
                <w:noProof/>
                <w:webHidden/>
              </w:rPr>
              <w:fldChar w:fldCharType="begin"/>
            </w:r>
            <w:r w:rsidR="00D66A77">
              <w:rPr>
                <w:noProof/>
                <w:webHidden/>
              </w:rPr>
              <w:instrText xml:space="preserve"> PAGEREF _Toc322379685 \h </w:instrText>
            </w:r>
            <w:r w:rsidR="00D66A77">
              <w:rPr>
                <w:noProof/>
                <w:webHidden/>
              </w:rPr>
            </w:r>
            <w:r w:rsidR="00D66A77">
              <w:rPr>
                <w:noProof/>
                <w:webHidden/>
              </w:rPr>
              <w:fldChar w:fldCharType="separate"/>
            </w:r>
            <w:r w:rsidR="00D66A77">
              <w:rPr>
                <w:noProof/>
                <w:webHidden/>
              </w:rPr>
              <w:t>42</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6" w:history="1">
            <w:r w:rsidR="00D66A77" w:rsidRPr="00E80A9E">
              <w:rPr>
                <w:rStyle w:val="Hipervnculo"/>
                <w:noProof/>
              </w:rPr>
              <w:t>3.2.2</w:t>
            </w:r>
            <w:r w:rsidR="00D66A77">
              <w:rPr>
                <w:rFonts w:asciiTheme="minorHAnsi" w:eastAsiaTheme="minorEastAsia" w:hAnsiTheme="minorHAnsi"/>
                <w:noProof/>
                <w:sz w:val="22"/>
                <w:lang w:eastAsia="es-EC"/>
              </w:rPr>
              <w:tab/>
            </w:r>
            <w:r w:rsidR="00D66A77" w:rsidRPr="00E80A9E">
              <w:rPr>
                <w:rStyle w:val="Hipervnculo"/>
                <w:noProof/>
                <w:lang w:val="es-ES"/>
              </w:rPr>
              <w:t>Valor del servicio de transporte</w:t>
            </w:r>
            <w:r w:rsidR="00D66A77">
              <w:rPr>
                <w:noProof/>
                <w:webHidden/>
              </w:rPr>
              <w:tab/>
            </w:r>
            <w:r w:rsidR="00D66A77">
              <w:rPr>
                <w:noProof/>
                <w:webHidden/>
              </w:rPr>
              <w:fldChar w:fldCharType="begin"/>
            </w:r>
            <w:r w:rsidR="00D66A77">
              <w:rPr>
                <w:noProof/>
                <w:webHidden/>
              </w:rPr>
              <w:instrText xml:space="preserve"> PAGEREF _Toc322379686 \h </w:instrText>
            </w:r>
            <w:r w:rsidR="00D66A77">
              <w:rPr>
                <w:noProof/>
                <w:webHidden/>
              </w:rPr>
            </w:r>
            <w:r w:rsidR="00D66A77">
              <w:rPr>
                <w:noProof/>
                <w:webHidden/>
              </w:rPr>
              <w:fldChar w:fldCharType="separate"/>
            </w:r>
            <w:r w:rsidR="00D66A77">
              <w:rPr>
                <w:noProof/>
                <w:webHidden/>
              </w:rPr>
              <w:t>48</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87" w:history="1">
            <w:r w:rsidR="00D66A77" w:rsidRPr="00E80A9E">
              <w:rPr>
                <w:rStyle w:val="Hipervnculo"/>
                <w:noProof/>
              </w:rPr>
              <w:t>3.3</w:t>
            </w:r>
            <w:r w:rsidR="00D66A77">
              <w:rPr>
                <w:rFonts w:asciiTheme="minorHAnsi" w:eastAsiaTheme="minorEastAsia" w:hAnsiTheme="minorHAnsi"/>
                <w:noProof/>
                <w:sz w:val="22"/>
                <w:lang w:eastAsia="es-EC"/>
              </w:rPr>
              <w:tab/>
            </w:r>
            <w:r w:rsidR="00D66A77" w:rsidRPr="00E80A9E">
              <w:rPr>
                <w:rStyle w:val="Hipervnculo"/>
                <w:noProof/>
              </w:rPr>
              <w:t>Metaheurística para realizar el ruteo vehicular</w:t>
            </w:r>
            <w:r w:rsidR="00D66A77">
              <w:rPr>
                <w:noProof/>
                <w:webHidden/>
              </w:rPr>
              <w:tab/>
            </w:r>
            <w:r w:rsidR="00D66A77">
              <w:rPr>
                <w:noProof/>
                <w:webHidden/>
              </w:rPr>
              <w:fldChar w:fldCharType="begin"/>
            </w:r>
            <w:r w:rsidR="00D66A77">
              <w:rPr>
                <w:noProof/>
                <w:webHidden/>
              </w:rPr>
              <w:instrText xml:space="preserve"> PAGEREF _Toc322379687 \h </w:instrText>
            </w:r>
            <w:r w:rsidR="00D66A77">
              <w:rPr>
                <w:noProof/>
                <w:webHidden/>
              </w:rPr>
            </w:r>
            <w:r w:rsidR="00D66A77">
              <w:rPr>
                <w:noProof/>
                <w:webHidden/>
              </w:rPr>
              <w:fldChar w:fldCharType="separate"/>
            </w:r>
            <w:r w:rsidR="00D66A77">
              <w:rPr>
                <w:noProof/>
                <w:webHidden/>
              </w:rPr>
              <w:t>48</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8" w:history="1">
            <w:r w:rsidR="00D66A77" w:rsidRPr="00E80A9E">
              <w:rPr>
                <w:rStyle w:val="Hipervnculo"/>
                <w:noProof/>
              </w:rPr>
              <w:t>3.3.1</w:t>
            </w:r>
            <w:r w:rsidR="00D66A77">
              <w:rPr>
                <w:rFonts w:asciiTheme="minorHAnsi" w:eastAsiaTheme="minorEastAsia" w:hAnsiTheme="minorHAnsi"/>
                <w:noProof/>
                <w:sz w:val="22"/>
                <w:lang w:eastAsia="es-EC"/>
              </w:rPr>
              <w:tab/>
            </w:r>
            <w:r w:rsidR="00D66A77" w:rsidRPr="00E80A9E">
              <w:rPr>
                <w:rStyle w:val="Hipervnculo"/>
                <w:noProof/>
              </w:rPr>
              <w:t>Datos del modelo</w:t>
            </w:r>
            <w:r w:rsidR="00D66A77">
              <w:rPr>
                <w:noProof/>
                <w:webHidden/>
              </w:rPr>
              <w:tab/>
            </w:r>
            <w:r w:rsidR="00D66A77">
              <w:rPr>
                <w:noProof/>
                <w:webHidden/>
              </w:rPr>
              <w:fldChar w:fldCharType="begin"/>
            </w:r>
            <w:r w:rsidR="00D66A77">
              <w:rPr>
                <w:noProof/>
                <w:webHidden/>
              </w:rPr>
              <w:instrText xml:space="preserve"> PAGEREF _Toc322379688 \h </w:instrText>
            </w:r>
            <w:r w:rsidR="00D66A77">
              <w:rPr>
                <w:noProof/>
                <w:webHidden/>
              </w:rPr>
            </w:r>
            <w:r w:rsidR="00D66A77">
              <w:rPr>
                <w:noProof/>
                <w:webHidden/>
              </w:rPr>
              <w:fldChar w:fldCharType="separate"/>
            </w:r>
            <w:r w:rsidR="00D66A77">
              <w:rPr>
                <w:noProof/>
                <w:webHidden/>
              </w:rPr>
              <w:t>50</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89" w:history="1">
            <w:r w:rsidR="00D66A77" w:rsidRPr="00E80A9E">
              <w:rPr>
                <w:rStyle w:val="Hipervnculo"/>
                <w:noProof/>
              </w:rPr>
              <w:t>3.3.2</w:t>
            </w:r>
            <w:r w:rsidR="00D66A77">
              <w:rPr>
                <w:rFonts w:asciiTheme="minorHAnsi" w:eastAsiaTheme="minorEastAsia" w:hAnsiTheme="minorHAnsi"/>
                <w:noProof/>
                <w:sz w:val="22"/>
                <w:lang w:eastAsia="es-EC"/>
              </w:rPr>
              <w:tab/>
            </w:r>
            <w:r w:rsidR="00D66A77" w:rsidRPr="00E80A9E">
              <w:rPr>
                <w:rStyle w:val="Hipervnculo"/>
                <w:noProof/>
                <w:lang w:val="es-ES"/>
              </w:rPr>
              <w:t>Estructura de la solución</w:t>
            </w:r>
            <w:r w:rsidR="00D66A77">
              <w:rPr>
                <w:noProof/>
                <w:webHidden/>
              </w:rPr>
              <w:tab/>
            </w:r>
            <w:r w:rsidR="00D66A77">
              <w:rPr>
                <w:noProof/>
                <w:webHidden/>
              </w:rPr>
              <w:fldChar w:fldCharType="begin"/>
            </w:r>
            <w:r w:rsidR="00D66A77">
              <w:rPr>
                <w:noProof/>
                <w:webHidden/>
              </w:rPr>
              <w:instrText xml:space="preserve"> PAGEREF _Toc322379689 \h </w:instrText>
            </w:r>
            <w:r w:rsidR="00D66A77">
              <w:rPr>
                <w:noProof/>
                <w:webHidden/>
              </w:rPr>
            </w:r>
            <w:r w:rsidR="00D66A77">
              <w:rPr>
                <w:noProof/>
                <w:webHidden/>
              </w:rPr>
              <w:fldChar w:fldCharType="separate"/>
            </w:r>
            <w:r w:rsidR="00D66A77">
              <w:rPr>
                <w:noProof/>
                <w:webHidden/>
              </w:rPr>
              <w:t>51</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0" w:history="1">
            <w:r w:rsidR="00D66A77" w:rsidRPr="00E80A9E">
              <w:rPr>
                <w:rStyle w:val="Hipervnculo"/>
                <w:noProof/>
              </w:rPr>
              <w:t>3.3.3</w:t>
            </w:r>
            <w:r w:rsidR="00D66A77">
              <w:rPr>
                <w:rFonts w:asciiTheme="minorHAnsi" w:eastAsiaTheme="minorEastAsia" w:hAnsiTheme="minorHAnsi"/>
                <w:noProof/>
                <w:sz w:val="22"/>
                <w:lang w:eastAsia="es-EC"/>
              </w:rPr>
              <w:tab/>
            </w:r>
            <w:r w:rsidR="00D66A77" w:rsidRPr="00E80A9E">
              <w:rPr>
                <w:rStyle w:val="Hipervnculo"/>
                <w:noProof/>
                <w:lang w:val="es-ES"/>
              </w:rPr>
              <w:t>Heurística para solución inicial</w:t>
            </w:r>
            <w:r w:rsidR="00D66A77">
              <w:rPr>
                <w:noProof/>
                <w:webHidden/>
              </w:rPr>
              <w:tab/>
            </w:r>
            <w:r w:rsidR="00D66A77">
              <w:rPr>
                <w:noProof/>
                <w:webHidden/>
              </w:rPr>
              <w:fldChar w:fldCharType="begin"/>
            </w:r>
            <w:r w:rsidR="00D66A77">
              <w:rPr>
                <w:noProof/>
                <w:webHidden/>
              </w:rPr>
              <w:instrText xml:space="preserve"> PAGEREF _Toc322379690 \h </w:instrText>
            </w:r>
            <w:r w:rsidR="00D66A77">
              <w:rPr>
                <w:noProof/>
                <w:webHidden/>
              </w:rPr>
            </w:r>
            <w:r w:rsidR="00D66A77">
              <w:rPr>
                <w:noProof/>
                <w:webHidden/>
              </w:rPr>
              <w:fldChar w:fldCharType="separate"/>
            </w:r>
            <w:r w:rsidR="00D66A77">
              <w:rPr>
                <w:noProof/>
                <w:webHidden/>
              </w:rPr>
              <w:t>51</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1" w:history="1">
            <w:r w:rsidR="00D66A77" w:rsidRPr="00E80A9E">
              <w:rPr>
                <w:rStyle w:val="Hipervnculo"/>
                <w:noProof/>
              </w:rPr>
              <w:t>3.3.4</w:t>
            </w:r>
            <w:r w:rsidR="00D66A77">
              <w:rPr>
                <w:rFonts w:asciiTheme="minorHAnsi" w:eastAsiaTheme="minorEastAsia" w:hAnsiTheme="minorHAnsi"/>
                <w:noProof/>
                <w:sz w:val="22"/>
                <w:lang w:eastAsia="es-EC"/>
              </w:rPr>
              <w:tab/>
            </w:r>
            <w:r w:rsidR="00D66A77" w:rsidRPr="00E80A9E">
              <w:rPr>
                <w:rStyle w:val="Hipervnculo"/>
                <w:noProof/>
                <w:lang w:val="es-ES"/>
              </w:rPr>
              <w:t>Funciones que permiten modificar la estructura de la solución</w:t>
            </w:r>
            <w:r w:rsidR="00D66A77">
              <w:rPr>
                <w:noProof/>
                <w:webHidden/>
              </w:rPr>
              <w:tab/>
            </w:r>
            <w:r w:rsidR="00D66A77">
              <w:rPr>
                <w:noProof/>
                <w:webHidden/>
              </w:rPr>
              <w:fldChar w:fldCharType="begin"/>
            </w:r>
            <w:r w:rsidR="00D66A77">
              <w:rPr>
                <w:noProof/>
                <w:webHidden/>
              </w:rPr>
              <w:instrText xml:space="preserve"> PAGEREF _Toc322379691 \h </w:instrText>
            </w:r>
            <w:r w:rsidR="00D66A77">
              <w:rPr>
                <w:noProof/>
                <w:webHidden/>
              </w:rPr>
            </w:r>
            <w:r w:rsidR="00D66A77">
              <w:rPr>
                <w:noProof/>
                <w:webHidden/>
              </w:rPr>
              <w:fldChar w:fldCharType="separate"/>
            </w:r>
            <w:r w:rsidR="00D66A77">
              <w:rPr>
                <w:noProof/>
                <w:webHidden/>
              </w:rPr>
              <w:t>52</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2" w:history="1">
            <w:r w:rsidR="00D66A77" w:rsidRPr="00E80A9E">
              <w:rPr>
                <w:rStyle w:val="Hipervnculo"/>
                <w:noProof/>
              </w:rPr>
              <w:t>3.3.5</w:t>
            </w:r>
            <w:r w:rsidR="00D66A77">
              <w:rPr>
                <w:rFonts w:asciiTheme="minorHAnsi" w:eastAsiaTheme="minorEastAsia" w:hAnsiTheme="minorHAnsi"/>
                <w:noProof/>
                <w:sz w:val="22"/>
                <w:lang w:eastAsia="es-EC"/>
              </w:rPr>
              <w:tab/>
            </w:r>
            <w:r w:rsidR="00D66A77" w:rsidRPr="00E80A9E">
              <w:rPr>
                <w:rStyle w:val="Hipervnculo"/>
                <w:noProof/>
                <w:lang w:val="es-ES"/>
              </w:rPr>
              <w:t>Funciones del RS adaptadas al MDCVRP</w:t>
            </w:r>
            <w:r w:rsidR="00D66A77">
              <w:rPr>
                <w:noProof/>
                <w:webHidden/>
              </w:rPr>
              <w:tab/>
            </w:r>
            <w:r w:rsidR="00D66A77">
              <w:rPr>
                <w:noProof/>
                <w:webHidden/>
              </w:rPr>
              <w:fldChar w:fldCharType="begin"/>
            </w:r>
            <w:r w:rsidR="00D66A77">
              <w:rPr>
                <w:noProof/>
                <w:webHidden/>
              </w:rPr>
              <w:instrText xml:space="preserve"> PAGEREF _Toc322379692 \h </w:instrText>
            </w:r>
            <w:r w:rsidR="00D66A77">
              <w:rPr>
                <w:noProof/>
                <w:webHidden/>
              </w:rPr>
            </w:r>
            <w:r w:rsidR="00D66A77">
              <w:rPr>
                <w:noProof/>
                <w:webHidden/>
              </w:rPr>
              <w:fldChar w:fldCharType="separate"/>
            </w:r>
            <w:r w:rsidR="00D66A77">
              <w:rPr>
                <w:noProof/>
                <w:webHidden/>
              </w:rPr>
              <w:t>54</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3" w:history="1">
            <w:r w:rsidR="00D66A77" w:rsidRPr="00E80A9E">
              <w:rPr>
                <w:rStyle w:val="Hipervnculo"/>
                <w:noProof/>
              </w:rPr>
              <w:t>3.3.6</w:t>
            </w:r>
            <w:r w:rsidR="00D66A77">
              <w:rPr>
                <w:rFonts w:asciiTheme="minorHAnsi" w:eastAsiaTheme="minorEastAsia" w:hAnsiTheme="minorHAnsi"/>
                <w:noProof/>
                <w:sz w:val="22"/>
                <w:lang w:eastAsia="es-EC"/>
              </w:rPr>
              <w:tab/>
            </w:r>
            <w:r w:rsidR="00D66A77" w:rsidRPr="00E80A9E">
              <w:rPr>
                <w:rStyle w:val="Hipervnculo"/>
                <w:noProof/>
                <w:lang w:val="es-ES"/>
              </w:rPr>
              <w:t>Proceso de enfriamiento</w:t>
            </w:r>
            <w:r w:rsidR="00D66A77">
              <w:rPr>
                <w:noProof/>
                <w:webHidden/>
              </w:rPr>
              <w:tab/>
            </w:r>
            <w:r w:rsidR="00D66A77">
              <w:rPr>
                <w:noProof/>
                <w:webHidden/>
              </w:rPr>
              <w:fldChar w:fldCharType="begin"/>
            </w:r>
            <w:r w:rsidR="00D66A77">
              <w:rPr>
                <w:noProof/>
                <w:webHidden/>
              </w:rPr>
              <w:instrText xml:space="preserve"> PAGEREF _Toc322379693 \h </w:instrText>
            </w:r>
            <w:r w:rsidR="00D66A77">
              <w:rPr>
                <w:noProof/>
                <w:webHidden/>
              </w:rPr>
            </w:r>
            <w:r w:rsidR="00D66A77">
              <w:rPr>
                <w:noProof/>
                <w:webHidden/>
              </w:rPr>
              <w:fldChar w:fldCharType="separate"/>
            </w:r>
            <w:r w:rsidR="00D66A77">
              <w:rPr>
                <w:noProof/>
                <w:webHidden/>
              </w:rPr>
              <w:t>55</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4" w:history="1">
            <w:r w:rsidR="00D66A77" w:rsidRPr="00E80A9E">
              <w:rPr>
                <w:rStyle w:val="Hipervnculo"/>
                <w:noProof/>
              </w:rPr>
              <w:t>3.3.7</w:t>
            </w:r>
            <w:r w:rsidR="00D66A77">
              <w:rPr>
                <w:rFonts w:asciiTheme="minorHAnsi" w:eastAsiaTheme="minorEastAsia" w:hAnsiTheme="minorHAnsi"/>
                <w:noProof/>
                <w:sz w:val="22"/>
                <w:lang w:eastAsia="es-EC"/>
              </w:rPr>
              <w:tab/>
            </w:r>
            <w:r w:rsidR="00D66A77" w:rsidRPr="00E80A9E">
              <w:rPr>
                <w:rStyle w:val="Hipervnculo"/>
                <w:noProof/>
                <w:lang w:val="es-ES"/>
              </w:rPr>
              <w:t>Algoritmo general del RS aplicado al MDCVRP</w:t>
            </w:r>
            <w:r w:rsidR="00D66A77">
              <w:rPr>
                <w:noProof/>
                <w:webHidden/>
              </w:rPr>
              <w:tab/>
            </w:r>
            <w:r w:rsidR="00D66A77">
              <w:rPr>
                <w:noProof/>
                <w:webHidden/>
              </w:rPr>
              <w:fldChar w:fldCharType="begin"/>
            </w:r>
            <w:r w:rsidR="00D66A77">
              <w:rPr>
                <w:noProof/>
                <w:webHidden/>
              </w:rPr>
              <w:instrText xml:space="preserve"> PAGEREF _Toc322379694 \h </w:instrText>
            </w:r>
            <w:r w:rsidR="00D66A77">
              <w:rPr>
                <w:noProof/>
                <w:webHidden/>
              </w:rPr>
            </w:r>
            <w:r w:rsidR="00D66A77">
              <w:rPr>
                <w:noProof/>
                <w:webHidden/>
              </w:rPr>
              <w:fldChar w:fldCharType="separate"/>
            </w:r>
            <w:r w:rsidR="00D66A77">
              <w:rPr>
                <w:noProof/>
                <w:webHidden/>
              </w:rPr>
              <w:t>55</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695" w:history="1">
            <w:r w:rsidR="00D66A77" w:rsidRPr="00E80A9E">
              <w:rPr>
                <w:rStyle w:val="Hipervnculo"/>
                <w:noProof/>
              </w:rPr>
              <w:t>3.4</w:t>
            </w:r>
            <w:r w:rsidR="00D66A77">
              <w:rPr>
                <w:rFonts w:asciiTheme="minorHAnsi" w:eastAsiaTheme="minorEastAsia" w:hAnsiTheme="minorHAnsi"/>
                <w:noProof/>
                <w:sz w:val="22"/>
                <w:lang w:eastAsia="es-EC"/>
              </w:rPr>
              <w:tab/>
            </w:r>
            <w:r w:rsidR="00D66A77" w:rsidRPr="00E80A9E">
              <w:rPr>
                <w:rStyle w:val="Hipervnculo"/>
                <w:noProof/>
              </w:rPr>
              <w:t>Herramientas informáticas</w:t>
            </w:r>
            <w:r w:rsidR="00D66A77">
              <w:rPr>
                <w:noProof/>
                <w:webHidden/>
              </w:rPr>
              <w:tab/>
            </w:r>
            <w:r w:rsidR="00D66A77">
              <w:rPr>
                <w:noProof/>
                <w:webHidden/>
              </w:rPr>
              <w:fldChar w:fldCharType="begin"/>
            </w:r>
            <w:r w:rsidR="00D66A77">
              <w:rPr>
                <w:noProof/>
                <w:webHidden/>
              </w:rPr>
              <w:instrText xml:space="preserve"> PAGEREF _Toc322379695 \h </w:instrText>
            </w:r>
            <w:r w:rsidR="00D66A77">
              <w:rPr>
                <w:noProof/>
                <w:webHidden/>
              </w:rPr>
            </w:r>
            <w:r w:rsidR="00D66A77">
              <w:rPr>
                <w:noProof/>
                <w:webHidden/>
              </w:rPr>
              <w:fldChar w:fldCharType="separate"/>
            </w:r>
            <w:r w:rsidR="00D66A77">
              <w:rPr>
                <w:noProof/>
                <w:webHidden/>
              </w:rPr>
              <w:t>57</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6" w:history="1">
            <w:r w:rsidR="00D66A77" w:rsidRPr="00E80A9E">
              <w:rPr>
                <w:rStyle w:val="Hipervnculo"/>
                <w:noProof/>
              </w:rPr>
              <w:t>3.4.1</w:t>
            </w:r>
            <w:r w:rsidR="00D66A77">
              <w:rPr>
                <w:rFonts w:asciiTheme="minorHAnsi" w:eastAsiaTheme="minorEastAsia" w:hAnsiTheme="minorHAnsi"/>
                <w:noProof/>
                <w:sz w:val="22"/>
                <w:lang w:eastAsia="es-EC"/>
              </w:rPr>
              <w:tab/>
            </w:r>
            <w:r w:rsidR="00D66A77" w:rsidRPr="00E80A9E">
              <w:rPr>
                <w:rStyle w:val="Hipervnculo"/>
                <w:noProof/>
                <w:lang w:val="es-ES"/>
              </w:rPr>
              <w:t>Microsoft Excel</w:t>
            </w:r>
            <w:r w:rsidR="00D66A77">
              <w:rPr>
                <w:noProof/>
                <w:webHidden/>
              </w:rPr>
              <w:tab/>
            </w:r>
            <w:r w:rsidR="00D66A77">
              <w:rPr>
                <w:noProof/>
                <w:webHidden/>
              </w:rPr>
              <w:fldChar w:fldCharType="begin"/>
            </w:r>
            <w:r w:rsidR="00D66A77">
              <w:rPr>
                <w:noProof/>
                <w:webHidden/>
              </w:rPr>
              <w:instrText xml:space="preserve"> PAGEREF _Toc322379696 \h </w:instrText>
            </w:r>
            <w:r w:rsidR="00D66A77">
              <w:rPr>
                <w:noProof/>
                <w:webHidden/>
              </w:rPr>
            </w:r>
            <w:r w:rsidR="00D66A77">
              <w:rPr>
                <w:noProof/>
                <w:webHidden/>
              </w:rPr>
              <w:fldChar w:fldCharType="separate"/>
            </w:r>
            <w:r w:rsidR="00D66A77">
              <w:rPr>
                <w:noProof/>
                <w:webHidden/>
              </w:rPr>
              <w:t>57</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7" w:history="1">
            <w:r w:rsidR="00D66A77" w:rsidRPr="00E80A9E">
              <w:rPr>
                <w:rStyle w:val="Hipervnculo"/>
                <w:noProof/>
              </w:rPr>
              <w:t>3.4.2</w:t>
            </w:r>
            <w:r w:rsidR="00D66A77">
              <w:rPr>
                <w:rFonts w:asciiTheme="minorHAnsi" w:eastAsiaTheme="minorEastAsia" w:hAnsiTheme="minorHAnsi"/>
                <w:noProof/>
                <w:sz w:val="22"/>
                <w:lang w:eastAsia="es-EC"/>
              </w:rPr>
              <w:tab/>
            </w:r>
            <w:r w:rsidR="00D66A77" w:rsidRPr="00E80A9E">
              <w:rPr>
                <w:rStyle w:val="Hipervnculo"/>
                <w:noProof/>
                <w:lang w:val="es-ES"/>
              </w:rPr>
              <w:t>Google Earth</w:t>
            </w:r>
            <w:r w:rsidR="00D66A77">
              <w:rPr>
                <w:noProof/>
                <w:webHidden/>
              </w:rPr>
              <w:tab/>
            </w:r>
            <w:r w:rsidR="00D66A77">
              <w:rPr>
                <w:noProof/>
                <w:webHidden/>
              </w:rPr>
              <w:fldChar w:fldCharType="begin"/>
            </w:r>
            <w:r w:rsidR="00D66A77">
              <w:rPr>
                <w:noProof/>
                <w:webHidden/>
              </w:rPr>
              <w:instrText xml:space="preserve"> PAGEREF _Toc322379697 \h </w:instrText>
            </w:r>
            <w:r w:rsidR="00D66A77">
              <w:rPr>
                <w:noProof/>
                <w:webHidden/>
              </w:rPr>
            </w:r>
            <w:r w:rsidR="00D66A77">
              <w:rPr>
                <w:noProof/>
                <w:webHidden/>
              </w:rPr>
              <w:fldChar w:fldCharType="separate"/>
            </w:r>
            <w:r w:rsidR="00D66A77">
              <w:rPr>
                <w:noProof/>
                <w:webHidden/>
              </w:rPr>
              <w:t>58</w:t>
            </w:r>
            <w:r w:rsidR="00D66A77">
              <w:rPr>
                <w:noProof/>
                <w:webHidden/>
              </w:rPr>
              <w:fldChar w:fldCharType="end"/>
            </w:r>
          </w:hyperlink>
        </w:p>
        <w:p w:rsidR="00D66A77" w:rsidRDefault="00AA45E7">
          <w:pPr>
            <w:pStyle w:val="TDC3"/>
            <w:tabs>
              <w:tab w:val="left" w:pos="1320"/>
              <w:tab w:val="right" w:leader="dot" w:pos="8268"/>
            </w:tabs>
            <w:rPr>
              <w:rFonts w:asciiTheme="minorHAnsi" w:eastAsiaTheme="minorEastAsia" w:hAnsiTheme="minorHAnsi"/>
              <w:noProof/>
              <w:sz w:val="22"/>
              <w:lang w:eastAsia="es-EC"/>
            </w:rPr>
          </w:pPr>
          <w:hyperlink w:anchor="_Toc322379698" w:history="1">
            <w:r w:rsidR="00D66A77" w:rsidRPr="00E80A9E">
              <w:rPr>
                <w:rStyle w:val="Hipervnculo"/>
                <w:noProof/>
              </w:rPr>
              <w:t>3.4.3</w:t>
            </w:r>
            <w:r w:rsidR="00D66A77">
              <w:rPr>
                <w:rFonts w:asciiTheme="minorHAnsi" w:eastAsiaTheme="minorEastAsia" w:hAnsiTheme="minorHAnsi"/>
                <w:noProof/>
                <w:sz w:val="22"/>
                <w:lang w:eastAsia="es-EC"/>
              </w:rPr>
              <w:tab/>
            </w:r>
            <w:r w:rsidR="00D66A77" w:rsidRPr="00E80A9E">
              <w:rPr>
                <w:rStyle w:val="Hipervnculo"/>
                <w:noProof/>
                <w:lang w:val="es-ES"/>
              </w:rPr>
              <w:t>Wolfram Mathematica 7.0</w:t>
            </w:r>
            <w:r w:rsidR="00D66A77">
              <w:rPr>
                <w:noProof/>
                <w:webHidden/>
              </w:rPr>
              <w:tab/>
            </w:r>
            <w:r w:rsidR="00D66A77">
              <w:rPr>
                <w:noProof/>
                <w:webHidden/>
              </w:rPr>
              <w:fldChar w:fldCharType="begin"/>
            </w:r>
            <w:r w:rsidR="00D66A77">
              <w:rPr>
                <w:noProof/>
                <w:webHidden/>
              </w:rPr>
              <w:instrText xml:space="preserve"> PAGEREF _Toc322379698 \h </w:instrText>
            </w:r>
            <w:r w:rsidR="00D66A77">
              <w:rPr>
                <w:noProof/>
                <w:webHidden/>
              </w:rPr>
            </w:r>
            <w:r w:rsidR="00D66A77">
              <w:rPr>
                <w:noProof/>
                <w:webHidden/>
              </w:rPr>
              <w:fldChar w:fldCharType="separate"/>
            </w:r>
            <w:r w:rsidR="00D66A77">
              <w:rPr>
                <w:noProof/>
                <w:webHidden/>
              </w:rPr>
              <w:t>58</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699" w:history="1">
            <w:r w:rsidR="00D66A77" w:rsidRPr="00E80A9E">
              <w:rPr>
                <w:rStyle w:val="Hipervnculo"/>
                <w:noProof/>
              </w:rPr>
              <w:t>CAPÍTULO 4</w:t>
            </w:r>
            <w:r w:rsidR="00D66A77">
              <w:rPr>
                <w:noProof/>
                <w:webHidden/>
              </w:rPr>
              <w:tab/>
            </w:r>
            <w:r w:rsidR="00D66A77">
              <w:rPr>
                <w:noProof/>
                <w:webHidden/>
              </w:rPr>
              <w:fldChar w:fldCharType="begin"/>
            </w:r>
            <w:r w:rsidR="00D66A77">
              <w:rPr>
                <w:noProof/>
                <w:webHidden/>
              </w:rPr>
              <w:instrText xml:space="preserve"> PAGEREF _Toc322379699 \h </w:instrText>
            </w:r>
            <w:r w:rsidR="00D66A77">
              <w:rPr>
                <w:noProof/>
                <w:webHidden/>
              </w:rPr>
            </w:r>
            <w:r w:rsidR="00D66A77">
              <w:rPr>
                <w:noProof/>
                <w:webHidden/>
              </w:rPr>
              <w:fldChar w:fldCharType="separate"/>
            </w:r>
            <w:r w:rsidR="00D66A77">
              <w:rPr>
                <w:noProof/>
                <w:webHidden/>
              </w:rPr>
              <w:t>60</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700" w:history="1">
            <w:r w:rsidR="00D66A77" w:rsidRPr="00E80A9E">
              <w:rPr>
                <w:rStyle w:val="Hipervnculo"/>
                <w:noProof/>
              </w:rPr>
              <w:t>4</w:t>
            </w:r>
            <w:r w:rsidR="00D66A77">
              <w:rPr>
                <w:rFonts w:asciiTheme="minorHAnsi" w:eastAsiaTheme="minorEastAsia" w:hAnsiTheme="minorHAnsi"/>
                <w:noProof/>
                <w:sz w:val="22"/>
                <w:lang w:eastAsia="es-EC"/>
              </w:rPr>
              <w:tab/>
            </w:r>
            <w:r w:rsidR="00D66A77" w:rsidRPr="00E80A9E">
              <w:rPr>
                <w:rStyle w:val="Hipervnculo"/>
                <w:noProof/>
              </w:rPr>
              <w:t>APLICACIÓN DE LA SOLUCIÓN Y ANÁLISIS DE RESULTADOS</w:t>
            </w:r>
            <w:r w:rsidR="00D66A77">
              <w:rPr>
                <w:noProof/>
                <w:webHidden/>
              </w:rPr>
              <w:tab/>
            </w:r>
            <w:r w:rsidR="00D66A77">
              <w:rPr>
                <w:noProof/>
                <w:webHidden/>
              </w:rPr>
              <w:fldChar w:fldCharType="begin"/>
            </w:r>
            <w:r w:rsidR="00D66A77">
              <w:rPr>
                <w:noProof/>
                <w:webHidden/>
              </w:rPr>
              <w:instrText xml:space="preserve"> PAGEREF _Toc322379700 \h </w:instrText>
            </w:r>
            <w:r w:rsidR="00D66A77">
              <w:rPr>
                <w:noProof/>
                <w:webHidden/>
              </w:rPr>
            </w:r>
            <w:r w:rsidR="00D66A77">
              <w:rPr>
                <w:noProof/>
                <w:webHidden/>
              </w:rPr>
              <w:fldChar w:fldCharType="separate"/>
            </w:r>
            <w:r w:rsidR="00D66A77">
              <w:rPr>
                <w:noProof/>
                <w:webHidden/>
              </w:rPr>
              <w:t>60</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701" w:history="1">
            <w:r w:rsidR="00D66A77" w:rsidRPr="00E80A9E">
              <w:rPr>
                <w:rStyle w:val="Hipervnculo"/>
                <w:noProof/>
              </w:rPr>
              <w:t>4.1</w:t>
            </w:r>
            <w:r w:rsidR="00D66A77">
              <w:rPr>
                <w:rFonts w:asciiTheme="minorHAnsi" w:eastAsiaTheme="minorEastAsia" w:hAnsiTheme="minorHAnsi"/>
                <w:noProof/>
                <w:sz w:val="22"/>
                <w:lang w:eastAsia="es-EC"/>
              </w:rPr>
              <w:tab/>
            </w:r>
            <w:r w:rsidR="00D66A77" w:rsidRPr="00E80A9E">
              <w:rPr>
                <w:rStyle w:val="Hipervnculo"/>
                <w:noProof/>
              </w:rPr>
              <w:t>Vehículo seleccionado</w:t>
            </w:r>
            <w:r w:rsidR="00D66A77">
              <w:rPr>
                <w:noProof/>
                <w:webHidden/>
              </w:rPr>
              <w:tab/>
            </w:r>
            <w:r w:rsidR="00D66A77">
              <w:rPr>
                <w:noProof/>
                <w:webHidden/>
              </w:rPr>
              <w:fldChar w:fldCharType="begin"/>
            </w:r>
            <w:r w:rsidR="00D66A77">
              <w:rPr>
                <w:noProof/>
                <w:webHidden/>
              </w:rPr>
              <w:instrText xml:space="preserve"> PAGEREF _Toc322379701 \h </w:instrText>
            </w:r>
            <w:r w:rsidR="00D66A77">
              <w:rPr>
                <w:noProof/>
                <w:webHidden/>
              </w:rPr>
            </w:r>
            <w:r w:rsidR="00D66A77">
              <w:rPr>
                <w:noProof/>
                <w:webHidden/>
              </w:rPr>
              <w:fldChar w:fldCharType="separate"/>
            </w:r>
            <w:r w:rsidR="00D66A77">
              <w:rPr>
                <w:noProof/>
                <w:webHidden/>
              </w:rPr>
              <w:t>60</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702" w:history="1">
            <w:r w:rsidR="00D66A77" w:rsidRPr="00E80A9E">
              <w:rPr>
                <w:rStyle w:val="Hipervnculo"/>
                <w:noProof/>
              </w:rPr>
              <w:t>4.2</w:t>
            </w:r>
            <w:r w:rsidR="00D66A77">
              <w:rPr>
                <w:rFonts w:asciiTheme="minorHAnsi" w:eastAsiaTheme="minorEastAsia" w:hAnsiTheme="minorHAnsi"/>
                <w:noProof/>
                <w:sz w:val="22"/>
                <w:lang w:eastAsia="es-EC"/>
              </w:rPr>
              <w:tab/>
            </w:r>
            <w:r w:rsidR="00D66A77" w:rsidRPr="00E80A9E">
              <w:rPr>
                <w:rStyle w:val="Hipervnculo"/>
                <w:noProof/>
              </w:rPr>
              <w:t>Resultados del modelo tarifario</w:t>
            </w:r>
            <w:r w:rsidR="00D66A77">
              <w:rPr>
                <w:noProof/>
                <w:webHidden/>
              </w:rPr>
              <w:tab/>
            </w:r>
            <w:r w:rsidR="00D66A77">
              <w:rPr>
                <w:noProof/>
                <w:webHidden/>
              </w:rPr>
              <w:fldChar w:fldCharType="begin"/>
            </w:r>
            <w:r w:rsidR="00D66A77">
              <w:rPr>
                <w:noProof/>
                <w:webHidden/>
              </w:rPr>
              <w:instrText xml:space="preserve"> PAGEREF _Toc322379702 \h </w:instrText>
            </w:r>
            <w:r w:rsidR="00D66A77">
              <w:rPr>
                <w:noProof/>
                <w:webHidden/>
              </w:rPr>
            </w:r>
            <w:r w:rsidR="00D66A77">
              <w:rPr>
                <w:noProof/>
                <w:webHidden/>
              </w:rPr>
              <w:fldChar w:fldCharType="separate"/>
            </w:r>
            <w:r w:rsidR="00D66A77">
              <w:rPr>
                <w:noProof/>
                <w:webHidden/>
              </w:rPr>
              <w:t>61</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703" w:history="1">
            <w:r w:rsidR="00D66A77" w:rsidRPr="00E80A9E">
              <w:rPr>
                <w:rStyle w:val="Hipervnculo"/>
                <w:noProof/>
              </w:rPr>
              <w:t>4.3</w:t>
            </w:r>
            <w:r w:rsidR="00D66A77">
              <w:rPr>
                <w:rFonts w:asciiTheme="minorHAnsi" w:eastAsiaTheme="minorEastAsia" w:hAnsiTheme="minorHAnsi"/>
                <w:noProof/>
                <w:sz w:val="22"/>
                <w:lang w:eastAsia="es-EC"/>
              </w:rPr>
              <w:tab/>
            </w:r>
            <w:r w:rsidR="00D66A77" w:rsidRPr="00E80A9E">
              <w:rPr>
                <w:rStyle w:val="Hipervnculo"/>
                <w:noProof/>
              </w:rPr>
              <w:t>Análisis de resultados del ruteo</w:t>
            </w:r>
            <w:r w:rsidR="00D66A77">
              <w:rPr>
                <w:noProof/>
                <w:webHidden/>
              </w:rPr>
              <w:tab/>
            </w:r>
            <w:r w:rsidR="00D66A77">
              <w:rPr>
                <w:noProof/>
                <w:webHidden/>
              </w:rPr>
              <w:fldChar w:fldCharType="begin"/>
            </w:r>
            <w:r w:rsidR="00D66A77">
              <w:rPr>
                <w:noProof/>
                <w:webHidden/>
              </w:rPr>
              <w:instrText xml:space="preserve"> PAGEREF _Toc322379703 \h </w:instrText>
            </w:r>
            <w:r w:rsidR="00D66A77">
              <w:rPr>
                <w:noProof/>
                <w:webHidden/>
              </w:rPr>
            </w:r>
            <w:r w:rsidR="00D66A77">
              <w:rPr>
                <w:noProof/>
                <w:webHidden/>
              </w:rPr>
              <w:fldChar w:fldCharType="separate"/>
            </w:r>
            <w:r w:rsidR="00D66A77">
              <w:rPr>
                <w:noProof/>
                <w:webHidden/>
              </w:rPr>
              <w:t>63</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704" w:history="1">
            <w:r w:rsidR="00D66A77" w:rsidRPr="00E80A9E">
              <w:rPr>
                <w:rStyle w:val="Hipervnculo"/>
                <w:noProof/>
              </w:rPr>
              <w:t>CAPÍTULO 5</w:t>
            </w:r>
            <w:r w:rsidR="00D66A77">
              <w:rPr>
                <w:noProof/>
                <w:webHidden/>
              </w:rPr>
              <w:tab/>
            </w:r>
            <w:r w:rsidR="00D66A77">
              <w:rPr>
                <w:noProof/>
                <w:webHidden/>
              </w:rPr>
              <w:fldChar w:fldCharType="begin"/>
            </w:r>
            <w:r w:rsidR="00D66A77">
              <w:rPr>
                <w:noProof/>
                <w:webHidden/>
              </w:rPr>
              <w:instrText xml:space="preserve"> PAGEREF _Toc322379704 \h </w:instrText>
            </w:r>
            <w:r w:rsidR="00D66A77">
              <w:rPr>
                <w:noProof/>
                <w:webHidden/>
              </w:rPr>
            </w:r>
            <w:r w:rsidR="00D66A77">
              <w:rPr>
                <w:noProof/>
                <w:webHidden/>
              </w:rPr>
              <w:fldChar w:fldCharType="separate"/>
            </w:r>
            <w:r w:rsidR="00D66A77">
              <w:rPr>
                <w:noProof/>
                <w:webHidden/>
              </w:rPr>
              <w:t>66</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705" w:history="1">
            <w:r w:rsidR="00D66A77" w:rsidRPr="00E80A9E">
              <w:rPr>
                <w:rStyle w:val="Hipervnculo"/>
                <w:noProof/>
              </w:rPr>
              <w:t>5</w:t>
            </w:r>
            <w:r w:rsidR="00D66A77">
              <w:rPr>
                <w:rFonts w:asciiTheme="minorHAnsi" w:eastAsiaTheme="minorEastAsia" w:hAnsiTheme="minorHAnsi"/>
                <w:noProof/>
                <w:sz w:val="22"/>
                <w:lang w:eastAsia="es-EC"/>
              </w:rPr>
              <w:tab/>
            </w:r>
            <w:r w:rsidR="00D66A77" w:rsidRPr="00E80A9E">
              <w:rPr>
                <w:rStyle w:val="Hipervnculo"/>
                <w:noProof/>
              </w:rPr>
              <w:t>CONCLUSIONES Y RECOMENDACIONES</w:t>
            </w:r>
            <w:r w:rsidR="00D66A77">
              <w:rPr>
                <w:noProof/>
                <w:webHidden/>
              </w:rPr>
              <w:tab/>
            </w:r>
            <w:r w:rsidR="00D66A77">
              <w:rPr>
                <w:noProof/>
                <w:webHidden/>
              </w:rPr>
              <w:fldChar w:fldCharType="begin"/>
            </w:r>
            <w:r w:rsidR="00D66A77">
              <w:rPr>
                <w:noProof/>
                <w:webHidden/>
              </w:rPr>
              <w:instrText xml:space="preserve"> PAGEREF _Toc322379705 \h </w:instrText>
            </w:r>
            <w:r w:rsidR="00D66A77">
              <w:rPr>
                <w:noProof/>
                <w:webHidden/>
              </w:rPr>
            </w:r>
            <w:r w:rsidR="00D66A77">
              <w:rPr>
                <w:noProof/>
                <w:webHidden/>
              </w:rPr>
              <w:fldChar w:fldCharType="separate"/>
            </w:r>
            <w:r w:rsidR="00D66A77">
              <w:rPr>
                <w:noProof/>
                <w:webHidden/>
              </w:rPr>
              <w:t>66</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706" w:history="1">
            <w:r w:rsidR="00D66A77" w:rsidRPr="00E80A9E">
              <w:rPr>
                <w:rStyle w:val="Hipervnculo"/>
                <w:noProof/>
              </w:rPr>
              <w:t>5.1</w:t>
            </w:r>
            <w:r w:rsidR="00D66A77">
              <w:rPr>
                <w:rFonts w:asciiTheme="minorHAnsi" w:eastAsiaTheme="minorEastAsia" w:hAnsiTheme="minorHAnsi"/>
                <w:noProof/>
                <w:sz w:val="22"/>
                <w:lang w:eastAsia="es-EC"/>
              </w:rPr>
              <w:tab/>
            </w:r>
            <w:r w:rsidR="00D66A77" w:rsidRPr="00E80A9E">
              <w:rPr>
                <w:rStyle w:val="Hipervnculo"/>
                <w:noProof/>
              </w:rPr>
              <w:t>Conclusiones</w:t>
            </w:r>
            <w:r w:rsidR="00D66A77">
              <w:rPr>
                <w:noProof/>
                <w:webHidden/>
              </w:rPr>
              <w:tab/>
            </w:r>
            <w:r w:rsidR="00D66A77">
              <w:rPr>
                <w:noProof/>
                <w:webHidden/>
              </w:rPr>
              <w:fldChar w:fldCharType="begin"/>
            </w:r>
            <w:r w:rsidR="00D66A77">
              <w:rPr>
                <w:noProof/>
                <w:webHidden/>
              </w:rPr>
              <w:instrText xml:space="preserve"> PAGEREF _Toc322379706 \h </w:instrText>
            </w:r>
            <w:r w:rsidR="00D66A77">
              <w:rPr>
                <w:noProof/>
                <w:webHidden/>
              </w:rPr>
            </w:r>
            <w:r w:rsidR="00D66A77">
              <w:rPr>
                <w:noProof/>
                <w:webHidden/>
              </w:rPr>
              <w:fldChar w:fldCharType="separate"/>
            </w:r>
            <w:r w:rsidR="00D66A77">
              <w:rPr>
                <w:noProof/>
                <w:webHidden/>
              </w:rPr>
              <w:t>66</w:t>
            </w:r>
            <w:r w:rsidR="00D66A77">
              <w:rPr>
                <w:noProof/>
                <w:webHidden/>
              </w:rPr>
              <w:fldChar w:fldCharType="end"/>
            </w:r>
          </w:hyperlink>
        </w:p>
        <w:p w:rsidR="00D66A77" w:rsidRDefault="00AA45E7">
          <w:pPr>
            <w:pStyle w:val="TDC2"/>
            <w:tabs>
              <w:tab w:val="left" w:pos="880"/>
              <w:tab w:val="right" w:leader="dot" w:pos="8268"/>
            </w:tabs>
            <w:rPr>
              <w:rFonts w:asciiTheme="minorHAnsi" w:eastAsiaTheme="minorEastAsia" w:hAnsiTheme="minorHAnsi"/>
              <w:noProof/>
              <w:sz w:val="22"/>
              <w:lang w:eastAsia="es-EC"/>
            </w:rPr>
          </w:pPr>
          <w:hyperlink w:anchor="_Toc322379707" w:history="1">
            <w:r w:rsidR="00D66A77" w:rsidRPr="00E80A9E">
              <w:rPr>
                <w:rStyle w:val="Hipervnculo"/>
                <w:noProof/>
              </w:rPr>
              <w:t>5.2</w:t>
            </w:r>
            <w:r w:rsidR="00D66A77">
              <w:rPr>
                <w:rFonts w:asciiTheme="minorHAnsi" w:eastAsiaTheme="minorEastAsia" w:hAnsiTheme="minorHAnsi"/>
                <w:noProof/>
                <w:sz w:val="22"/>
                <w:lang w:eastAsia="es-EC"/>
              </w:rPr>
              <w:tab/>
            </w:r>
            <w:r w:rsidR="00D66A77" w:rsidRPr="00E80A9E">
              <w:rPr>
                <w:rStyle w:val="Hipervnculo"/>
                <w:noProof/>
              </w:rPr>
              <w:t>Recomendaciones</w:t>
            </w:r>
            <w:r w:rsidR="00D66A77">
              <w:rPr>
                <w:noProof/>
                <w:webHidden/>
              </w:rPr>
              <w:tab/>
            </w:r>
            <w:r w:rsidR="00D66A77">
              <w:rPr>
                <w:noProof/>
                <w:webHidden/>
              </w:rPr>
              <w:fldChar w:fldCharType="begin"/>
            </w:r>
            <w:r w:rsidR="00D66A77">
              <w:rPr>
                <w:noProof/>
                <w:webHidden/>
              </w:rPr>
              <w:instrText xml:space="preserve"> PAGEREF _Toc322379707 \h </w:instrText>
            </w:r>
            <w:r w:rsidR="00D66A77">
              <w:rPr>
                <w:noProof/>
                <w:webHidden/>
              </w:rPr>
            </w:r>
            <w:r w:rsidR="00D66A77">
              <w:rPr>
                <w:noProof/>
                <w:webHidden/>
              </w:rPr>
              <w:fldChar w:fldCharType="separate"/>
            </w:r>
            <w:r w:rsidR="00D66A77">
              <w:rPr>
                <w:noProof/>
                <w:webHidden/>
              </w:rPr>
              <w:t>68</w:t>
            </w:r>
            <w:r w:rsidR="00D66A77">
              <w:rPr>
                <w:noProof/>
                <w:webHidden/>
              </w:rPr>
              <w:fldChar w:fldCharType="end"/>
            </w:r>
          </w:hyperlink>
        </w:p>
        <w:p w:rsidR="00D66A77" w:rsidRDefault="00AA45E7">
          <w:pPr>
            <w:pStyle w:val="TDC1"/>
            <w:rPr>
              <w:rFonts w:asciiTheme="minorHAnsi" w:eastAsiaTheme="minorEastAsia" w:hAnsiTheme="minorHAnsi"/>
              <w:noProof/>
              <w:sz w:val="22"/>
              <w:lang w:eastAsia="es-EC"/>
            </w:rPr>
          </w:pPr>
          <w:hyperlink w:anchor="_Toc322379708" w:history="1">
            <w:r w:rsidR="00D66A77" w:rsidRPr="00E80A9E">
              <w:rPr>
                <w:rStyle w:val="Hipervnculo"/>
                <w:noProof/>
              </w:rPr>
              <w:t>BIBLIOGRAFÍA</w:t>
            </w:r>
            <w:r w:rsidR="00D66A77">
              <w:rPr>
                <w:noProof/>
                <w:webHidden/>
              </w:rPr>
              <w:tab/>
            </w:r>
            <w:r w:rsidR="00D66A77">
              <w:rPr>
                <w:noProof/>
                <w:webHidden/>
              </w:rPr>
              <w:fldChar w:fldCharType="begin"/>
            </w:r>
            <w:r w:rsidR="00D66A77">
              <w:rPr>
                <w:noProof/>
                <w:webHidden/>
              </w:rPr>
              <w:instrText xml:space="preserve"> PAGEREF _Toc322379708 \h </w:instrText>
            </w:r>
            <w:r w:rsidR="00D66A77">
              <w:rPr>
                <w:noProof/>
                <w:webHidden/>
              </w:rPr>
            </w:r>
            <w:r w:rsidR="00D66A77">
              <w:rPr>
                <w:noProof/>
                <w:webHidden/>
              </w:rPr>
              <w:fldChar w:fldCharType="separate"/>
            </w:r>
            <w:r w:rsidR="00D66A77">
              <w:rPr>
                <w:noProof/>
                <w:webHidden/>
              </w:rPr>
              <w:t>72</w:t>
            </w:r>
            <w:r w:rsidR="00D66A77">
              <w:rPr>
                <w:noProof/>
                <w:webHidden/>
              </w:rPr>
              <w:fldChar w:fldCharType="end"/>
            </w:r>
          </w:hyperlink>
        </w:p>
        <w:p w:rsidR="004530B8" w:rsidRDefault="00252648">
          <w:pPr>
            <w:rPr>
              <w:lang w:val="es-ES"/>
            </w:rPr>
          </w:pPr>
          <w:r>
            <w:rPr>
              <w:lang w:val="es-ES"/>
            </w:rPr>
            <w:fldChar w:fldCharType="end"/>
          </w:r>
        </w:p>
      </w:sdtContent>
    </w:sdt>
    <w:p w:rsidR="00C90809" w:rsidRDefault="00C90809" w:rsidP="00EC77FE"/>
    <w:p w:rsidR="00C90809" w:rsidRPr="006706CD" w:rsidRDefault="00C90809" w:rsidP="00EC77FE">
      <w:pPr>
        <w:sectPr w:rsidR="00C90809" w:rsidRPr="006706CD" w:rsidSect="00296952">
          <w:endnotePr>
            <w:numFmt w:val="decimal"/>
          </w:endnotePr>
          <w:pgSz w:w="11907" w:h="16840" w:code="9"/>
          <w:pgMar w:top="2268" w:right="1361" w:bottom="2268" w:left="2268" w:header="708" w:footer="708" w:gutter="0"/>
          <w:pgNumType w:fmt="upperRoman"/>
          <w:cols w:space="708"/>
          <w:docGrid w:linePitch="360"/>
        </w:sectPr>
      </w:pPr>
    </w:p>
    <w:p w:rsidR="005C7784" w:rsidRDefault="005F2C5A" w:rsidP="0063366A">
      <w:pPr>
        <w:pStyle w:val="Ttulo"/>
        <w:outlineLvl w:val="0"/>
      </w:pPr>
      <w:bookmarkStart w:id="13" w:name="_Toc322379642"/>
      <w:r>
        <w:rPr>
          <w:caps w:val="0"/>
        </w:rPr>
        <w:lastRenderedPageBreak/>
        <w:t>ÍNDICE DE FIGURAS</w:t>
      </w:r>
      <w:bookmarkEnd w:id="13"/>
    </w:p>
    <w:p w:rsidR="00FA5129" w:rsidRDefault="00252648">
      <w:pPr>
        <w:pStyle w:val="Tabladeilustraciones"/>
        <w:tabs>
          <w:tab w:val="right" w:leader="dot" w:pos="8268"/>
        </w:tabs>
        <w:rPr>
          <w:rFonts w:asciiTheme="minorHAnsi" w:eastAsiaTheme="minorEastAsia" w:hAnsiTheme="minorHAnsi"/>
          <w:noProof/>
          <w:sz w:val="22"/>
          <w:lang w:eastAsia="es-EC"/>
        </w:rPr>
      </w:pPr>
      <w:r>
        <w:rPr>
          <w:rFonts w:cs="Arial"/>
          <w:b/>
          <w:szCs w:val="24"/>
          <w:lang w:val="es-ES"/>
        </w:rPr>
        <w:fldChar w:fldCharType="begin"/>
      </w:r>
      <w:r w:rsidR="00E66797">
        <w:rPr>
          <w:rFonts w:cs="Arial"/>
          <w:b/>
          <w:szCs w:val="24"/>
          <w:lang w:val="es-ES"/>
        </w:rPr>
        <w:instrText xml:space="preserve"> TOC \h \z \c "Figura" </w:instrText>
      </w:r>
      <w:r>
        <w:rPr>
          <w:rFonts w:cs="Arial"/>
          <w:b/>
          <w:szCs w:val="24"/>
          <w:lang w:val="es-ES"/>
        </w:rPr>
        <w:fldChar w:fldCharType="separate"/>
      </w:r>
      <w:hyperlink w:anchor="_Toc317251287" w:history="1">
        <w:r w:rsidR="00FA5129" w:rsidRPr="00F529BA">
          <w:rPr>
            <w:rStyle w:val="Hipervnculo"/>
            <w:noProof/>
          </w:rPr>
          <w:t>Figura 2</w:t>
        </w:r>
        <w:r w:rsidR="00FA5129" w:rsidRPr="00F529BA">
          <w:rPr>
            <w:rStyle w:val="Hipervnculo"/>
            <w:noProof/>
          </w:rPr>
          <w:noBreakHyphen/>
          <w:t>1. Selección de alternativas de equipos de transporte [2].</w:t>
        </w:r>
        <w:r w:rsidR="00FA5129">
          <w:rPr>
            <w:noProof/>
            <w:webHidden/>
          </w:rPr>
          <w:tab/>
        </w:r>
        <w:r>
          <w:rPr>
            <w:noProof/>
            <w:webHidden/>
          </w:rPr>
          <w:fldChar w:fldCharType="begin"/>
        </w:r>
        <w:r w:rsidR="00FA5129">
          <w:rPr>
            <w:noProof/>
            <w:webHidden/>
          </w:rPr>
          <w:instrText xml:space="preserve"> PAGEREF _Toc317251287 \h </w:instrText>
        </w:r>
        <w:r>
          <w:rPr>
            <w:noProof/>
            <w:webHidden/>
          </w:rPr>
        </w:r>
        <w:r>
          <w:rPr>
            <w:noProof/>
            <w:webHidden/>
          </w:rPr>
          <w:fldChar w:fldCharType="separate"/>
        </w:r>
        <w:r w:rsidR="00FA5129">
          <w:rPr>
            <w:noProof/>
            <w:webHidden/>
          </w:rPr>
          <w:t>8</w:t>
        </w:r>
        <w:r>
          <w:rPr>
            <w:noProof/>
            <w:webHidden/>
          </w:rPr>
          <w:fldChar w:fldCharType="end"/>
        </w:r>
      </w:hyperlink>
    </w:p>
    <w:p w:rsidR="00FA5129" w:rsidRDefault="00AA45E7">
      <w:pPr>
        <w:pStyle w:val="Tabladeilustraciones"/>
        <w:tabs>
          <w:tab w:val="right" w:leader="dot" w:pos="8268"/>
        </w:tabs>
        <w:rPr>
          <w:rFonts w:asciiTheme="minorHAnsi" w:eastAsiaTheme="minorEastAsia" w:hAnsiTheme="minorHAnsi"/>
          <w:noProof/>
          <w:sz w:val="22"/>
          <w:lang w:eastAsia="es-EC"/>
        </w:rPr>
      </w:pPr>
      <w:hyperlink w:anchor="_Toc317251288" w:history="1">
        <w:r w:rsidR="00FA5129" w:rsidRPr="00F529BA">
          <w:rPr>
            <w:rStyle w:val="Hipervnculo"/>
            <w:noProof/>
          </w:rPr>
          <w:t>Figura 2</w:t>
        </w:r>
        <w:r w:rsidR="00FA5129" w:rsidRPr="00F529BA">
          <w:rPr>
            <w:rStyle w:val="Hipervnculo"/>
            <w:noProof/>
          </w:rPr>
          <w:noBreakHyphen/>
          <w:t>2. Matriz de ponderación para la determinación del Indicador de Toma de Decisión (ITD) [2].</w:t>
        </w:r>
        <w:r w:rsidR="00FA5129">
          <w:rPr>
            <w:noProof/>
            <w:webHidden/>
          </w:rPr>
          <w:tab/>
        </w:r>
        <w:r w:rsidR="00252648">
          <w:rPr>
            <w:noProof/>
            <w:webHidden/>
          </w:rPr>
          <w:fldChar w:fldCharType="begin"/>
        </w:r>
        <w:r w:rsidR="00FA5129">
          <w:rPr>
            <w:noProof/>
            <w:webHidden/>
          </w:rPr>
          <w:instrText xml:space="preserve"> PAGEREF _Toc317251288 \h </w:instrText>
        </w:r>
        <w:r w:rsidR="00252648">
          <w:rPr>
            <w:noProof/>
            <w:webHidden/>
          </w:rPr>
        </w:r>
        <w:r w:rsidR="00252648">
          <w:rPr>
            <w:noProof/>
            <w:webHidden/>
          </w:rPr>
          <w:fldChar w:fldCharType="separate"/>
        </w:r>
        <w:r w:rsidR="00FA5129">
          <w:rPr>
            <w:noProof/>
            <w:webHidden/>
          </w:rPr>
          <w:t>11</w:t>
        </w:r>
        <w:r w:rsidR="00252648">
          <w:rPr>
            <w:noProof/>
            <w:webHidden/>
          </w:rPr>
          <w:fldChar w:fldCharType="end"/>
        </w:r>
      </w:hyperlink>
    </w:p>
    <w:p w:rsidR="00FA5129" w:rsidRDefault="00AA45E7">
      <w:pPr>
        <w:pStyle w:val="Tabladeilustraciones"/>
        <w:tabs>
          <w:tab w:val="right" w:leader="dot" w:pos="8268"/>
        </w:tabs>
        <w:rPr>
          <w:rFonts w:asciiTheme="minorHAnsi" w:eastAsiaTheme="minorEastAsia" w:hAnsiTheme="minorHAnsi"/>
          <w:noProof/>
          <w:sz w:val="22"/>
          <w:lang w:eastAsia="es-EC"/>
        </w:rPr>
      </w:pPr>
      <w:hyperlink w:anchor="_Toc317251289" w:history="1">
        <w:r w:rsidR="00FA5129" w:rsidRPr="00F529BA">
          <w:rPr>
            <w:rStyle w:val="Hipervnculo"/>
            <w:noProof/>
          </w:rPr>
          <w:t>Figura 3-1. Ejemplo MDCVRP resuelto con VMC.</w:t>
        </w:r>
        <w:r w:rsidR="00FA5129">
          <w:rPr>
            <w:noProof/>
            <w:webHidden/>
          </w:rPr>
          <w:tab/>
        </w:r>
        <w:r w:rsidR="00252648">
          <w:rPr>
            <w:noProof/>
            <w:webHidden/>
          </w:rPr>
          <w:fldChar w:fldCharType="begin"/>
        </w:r>
        <w:r w:rsidR="00FA5129">
          <w:rPr>
            <w:noProof/>
            <w:webHidden/>
          </w:rPr>
          <w:instrText xml:space="preserve"> PAGEREF _Toc317251289 \h </w:instrText>
        </w:r>
        <w:r w:rsidR="00252648">
          <w:rPr>
            <w:noProof/>
            <w:webHidden/>
          </w:rPr>
        </w:r>
        <w:r w:rsidR="00252648">
          <w:rPr>
            <w:noProof/>
            <w:webHidden/>
          </w:rPr>
          <w:fldChar w:fldCharType="separate"/>
        </w:r>
        <w:r w:rsidR="00FA5129">
          <w:rPr>
            <w:noProof/>
            <w:webHidden/>
          </w:rPr>
          <w:t>52</w:t>
        </w:r>
        <w:r w:rsidR="00252648">
          <w:rPr>
            <w:noProof/>
            <w:webHidden/>
          </w:rPr>
          <w:fldChar w:fldCharType="end"/>
        </w:r>
      </w:hyperlink>
    </w:p>
    <w:p w:rsidR="00FA5129" w:rsidRDefault="00AA45E7">
      <w:pPr>
        <w:pStyle w:val="Tabladeilustraciones"/>
        <w:tabs>
          <w:tab w:val="right" w:leader="dot" w:pos="8268"/>
        </w:tabs>
        <w:rPr>
          <w:rFonts w:asciiTheme="minorHAnsi" w:eastAsiaTheme="minorEastAsia" w:hAnsiTheme="minorHAnsi"/>
          <w:noProof/>
          <w:sz w:val="22"/>
          <w:lang w:eastAsia="es-EC"/>
        </w:rPr>
      </w:pPr>
      <w:hyperlink w:anchor="_Toc317251290" w:history="1">
        <w:r w:rsidR="00FA5129" w:rsidRPr="00F529BA">
          <w:rPr>
            <w:rStyle w:val="Hipervnculo"/>
            <w:noProof/>
          </w:rPr>
          <w:t>Figura 3</w:t>
        </w:r>
        <w:r w:rsidR="00FA5129" w:rsidRPr="00F529BA">
          <w:rPr>
            <w:rStyle w:val="Hipervnculo"/>
            <w:noProof/>
          </w:rPr>
          <w:noBreakHyphen/>
          <w:t>2. Ejemplo MDCVRP resuelto usando RS.</w:t>
        </w:r>
        <w:r w:rsidR="00FA5129">
          <w:rPr>
            <w:noProof/>
            <w:webHidden/>
          </w:rPr>
          <w:tab/>
        </w:r>
        <w:r w:rsidR="00252648">
          <w:rPr>
            <w:noProof/>
            <w:webHidden/>
          </w:rPr>
          <w:fldChar w:fldCharType="begin"/>
        </w:r>
        <w:r w:rsidR="00FA5129">
          <w:rPr>
            <w:noProof/>
            <w:webHidden/>
          </w:rPr>
          <w:instrText xml:space="preserve"> PAGEREF _Toc317251290 \h </w:instrText>
        </w:r>
        <w:r w:rsidR="00252648">
          <w:rPr>
            <w:noProof/>
            <w:webHidden/>
          </w:rPr>
        </w:r>
        <w:r w:rsidR="00252648">
          <w:rPr>
            <w:noProof/>
            <w:webHidden/>
          </w:rPr>
          <w:fldChar w:fldCharType="separate"/>
        </w:r>
        <w:r w:rsidR="00FA5129">
          <w:rPr>
            <w:noProof/>
            <w:webHidden/>
          </w:rPr>
          <w:t>52</w:t>
        </w:r>
        <w:r w:rsidR="00252648">
          <w:rPr>
            <w:noProof/>
            <w:webHidden/>
          </w:rPr>
          <w:fldChar w:fldCharType="end"/>
        </w:r>
      </w:hyperlink>
    </w:p>
    <w:p w:rsidR="00E66797" w:rsidRDefault="00252648" w:rsidP="006318C8">
      <w:pPr>
        <w:spacing w:before="120" w:after="120"/>
        <w:rPr>
          <w:rFonts w:cs="Arial"/>
          <w:b/>
          <w:szCs w:val="24"/>
          <w:lang w:val="es-ES"/>
        </w:rPr>
      </w:pPr>
      <w:r>
        <w:rPr>
          <w:rFonts w:cs="Arial"/>
          <w:b/>
          <w:szCs w:val="24"/>
          <w:lang w:val="es-ES"/>
        </w:rPr>
        <w:fldChar w:fldCharType="end"/>
      </w:r>
    </w:p>
    <w:p w:rsidR="00E66797" w:rsidRDefault="00E66797" w:rsidP="006318C8">
      <w:pPr>
        <w:spacing w:before="120" w:after="120"/>
        <w:rPr>
          <w:rFonts w:cs="Arial"/>
          <w:b/>
          <w:szCs w:val="24"/>
          <w:lang w:val="es-ES"/>
        </w:rPr>
        <w:sectPr w:rsidR="00E66797" w:rsidSect="00296952">
          <w:endnotePr>
            <w:numFmt w:val="decimal"/>
          </w:endnotePr>
          <w:pgSz w:w="11907" w:h="16840" w:code="9"/>
          <w:pgMar w:top="2268" w:right="1361" w:bottom="2268" w:left="2268" w:header="709" w:footer="709" w:gutter="0"/>
          <w:pgNumType w:fmt="upperRoman"/>
          <w:cols w:space="708"/>
          <w:vAlign w:val="center"/>
          <w:docGrid w:linePitch="360"/>
        </w:sectPr>
      </w:pPr>
    </w:p>
    <w:p w:rsidR="006A2EA2" w:rsidRPr="00E434C4" w:rsidRDefault="00B810AD" w:rsidP="0063366A">
      <w:pPr>
        <w:pStyle w:val="Ttulo"/>
        <w:outlineLvl w:val="0"/>
      </w:pPr>
      <w:bookmarkStart w:id="14" w:name="_Toc322379643"/>
      <w:r w:rsidRPr="00E434C4">
        <w:lastRenderedPageBreak/>
        <w:t>Í</w:t>
      </w:r>
      <w:r w:rsidR="006877F5" w:rsidRPr="00E434C4">
        <w:t>NDICE DE TABLAS</w:t>
      </w:r>
      <w:bookmarkEnd w:id="14"/>
    </w:p>
    <w:p w:rsidR="006877F5" w:rsidRDefault="006877F5" w:rsidP="005F68E9">
      <w:pPr>
        <w:spacing w:line="360" w:lineRule="auto"/>
        <w:rPr>
          <w:lang w:val="es-ES"/>
        </w:rPr>
      </w:pPr>
    </w:p>
    <w:p w:rsidR="0096377E" w:rsidRDefault="00252648" w:rsidP="0096377E">
      <w:pPr>
        <w:pStyle w:val="Tabladeilustraciones"/>
        <w:tabs>
          <w:tab w:val="right" w:leader="dot" w:pos="8268"/>
        </w:tabs>
        <w:spacing w:line="360" w:lineRule="auto"/>
        <w:rPr>
          <w:rFonts w:asciiTheme="minorHAnsi" w:eastAsiaTheme="minorEastAsia" w:hAnsiTheme="minorHAnsi"/>
          <w:noProof/>
          <w:sz w:val="22"/>
          <w:lang w:eastAsia="es-EC"/>
        </w:rPr>
      </w:pPr>
      <w:r>
        <w:rPr>
          <w:lang w:val="es-ES"/>
        </w:rPr>
        <w:fldChar w:fldCharType="begin"/>
      </w:r>
      <w:r w:rsidR="006877F5">
        <w:rPr>
          <w:lang w:val="es-ES"/>
        </w:rPr>
        <w:instrText xml:space="preserve"> TOC \h \z \c "Tabla" </w:instrText>
      </w:r>
      <w:r>
        <w:rPr>
          <w:lang w:val="es-ES"/>
        </w:rPr>
        <w:fldChar w:fldCharType="separate"/>
      </w:r>
      <w:hyperlink w:anchor="_Toc317251222" w:history="1">
        <w:r w:rsidR="0096377E" w:rsidRPr="00C555F1">
          <w:rPr>
            <w:rStyle w:val="Hipervnculo"/>
            <w:noProof/>
          </w:rPr>
          <w:t>Tabla 1</w:t>
        </w:r>
        <w:r w:rsidR="0096377E" w:rsidRPr="00C555F1">
          <w:rPr>
            <w:rStyle w:val="Hipervnculo"/>
            <w:noProof/>
          </w:rPr>
          <w:noBreakHyphen/>
          <w:t>1. Factor de decisión para realizar Outsourcing.</w:t>
        </w:r>
        <w:r w:rsidR="0096377E">
          <w:rPr>
            <w:noProof/>
            <w:webHidden/>
          </w:rPr>
          <w:tab/>
        </w:r>
        <w:r>
          <w:rPr>
            <w:noProof/>
            <w:webHidden/>
          </w:rPr>
          <w:fldChar w:fldCharType="begin"/>
        </w:r>
        <w:r w:rsidR="0096377E">
          <w:rPr>
            <w:noProof/>
            <w:webHidden/>
          </w:rPr>
          <w:instrText xml:space="preserve"> PAGEREF _Toc317251222 \h </w:instrText>
        </w:r>
        <w:r>
          <w:rPr>
            <w:noProof/>
            <w:webHidden/>
          </w:rPr>
        </w:r>
        <w:r>
          <w:rPr>
            <w:noProof/>
            <w:webHidden/>
          </w:rPr>
          <w:fldChar w:fldCharType="separate"/>
        </w:r>
        <w:r w:rsidR="0096377E">
          <w:rPr>
            <w:noProof/>
            <w:webHidden/>
          </w:rPr>
          <w:t>2</w:t>
        </w:r>
        <w:r>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23" w:history="1">
        <w:r w:rsidR="0096377E" w:rsidRPr="00C555F1">
          <w:rPr>
            <w:rStyle w:val="Hipervnculo"/>
            <w:noProof/>
          </w:rPr>
          <w:t>Tabla 1</w:t>
        </w:r>
        <w:r w:rsidR="0096377E" w:rsidRPr="00C555F1">
          <w:rPr>
            <w:rStyle w:val="Hipervnculo"/>
            <w:noProof/>
          </w:rPr>
          <w:noBreakHyphen/>
          <w:t>2. Resumen costos actuales</w:t>
        </w:r>
        <w:r w:rsidR="0096377E">
          <w:rPr>
            <w:noProof/>
            <w:webHidden/>
          </w:rPr>
          <w:tab/>
        </w:r>
        <w:r w:rsidR="00252648">
          <w:rPr>
            <w:noProof/>
            <w:webHidden/>
          </w:rPr>
          <w:fldChar w:fldCharType="begin"/>
        </w:r>
        <w:r w:rsidR="0096377E">
          <w:rPr>
            <w:noProof/>
            <w:webHidden/>
          </w:rPr>
          <w:instrText xml:space="preserve"> PAGEREF _Toc317251223 \h </w:instrText>
        </w:r>
        <w:r w:rsidR="00252648">
          <w:rPr>
            <w:noProof/>
            <w:webHidden/>
          </w:rPr>
        </w:r>
        <w:r w:rsidR="00252648">
          <w:rPr>
            <w:noProof/>
            <w:webHidden/>
          </w:rPr>
          <w:fldChar w:fldCharType="separate"/>
        </w:r>
        <w:r w:rsidR="0096377E">
          <w:rPr>
            <w:noProof/>
            <w:webHidden/>
          </w:rPr>
          <w:t>4</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24" w:history="1">
        <w:r w:rsidR="0096377E" w:rsidRPr="00D04CD9">
          <w:rPr>
            <w:rStyle w:val="Hipervnculo"/>
            <w:noProof/>
          </w:rPr>
          <w:t>Tabla 2</w:t>
        </w:r>
        <w:r w:rsidR="0096377E" w:rsidRPr="00D04CD9">
          <w:rPr>
            <w:rStyle w:val="Hipervnculo"/>
            <w:noProof/>
          </w:rPr>
          <w:noBreakHyphen/>
          <w:t>1. Diferencias entre diseño exploratorio y conclusivo [3]</w:t>
        </w:r>
        <w:r w:rsidR="0096377E" w:rsidRPr="00D04CD9">
          <w:rPr>
            <w:noProof/>
            <w:webHidden/>
          </w:rPr>
          <w:tab/>
        </w:r>
        <w:r w:rsidR="00252648">
          <w:rPr>
            <w:noProof/>
            <w:webHidden/>
          </w:rPr>
          <w:fldChar w:fldCharType="begin"/>
        </w:r>
        <w:r w:rsidR="0096377E">
          <w:rPr>
            <w:noProof/>
            <w:webHidden/>
          </w:rPr>
          <w:instrText xml:space="preserve"> PAGEREF _Toc317251224 \h </w:instrText>
        </w:r>
        <w:r w:rsidR="00252648">
          <w:rPr>
            <w:noProof/>
            <w:webHidden/>
          </w:rPr>
        </w:r>
        <w:r w:rsidR="00252648">
          <w:rPr>
            <w:noProof/>
            <w:webHidden/>
          </w:rPr>
          <w:fldChar w:fldCharType="separate"/>
        </w:r>
        <w:r w:rsidR="0096377E">
          <w:rPr>
            <w:noProof/>
            <w:webHidden/>
          </w:rPr>
          <w:t>13</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25" w:history="1">
        <w:r w:rsidR="0096377E" w:rsidRPr="00C555F1">
          <w:rPr>
            <w:rStyle w:val="Hipervnculo"/>
            <w:noProof/>
          </w:rPr>
          <w:t>Tabla 3</w:t>
        </w:r>
        <w:r w:rsidR="0096377E" w:rsidRPr="00C555F1">
          <w:rPr>
            <w:rStyle w:val="Hipervnculo"/>
            <w:noProof/>
          </w:rPr>
          <w:noBreakHyphen/>
          <w:t>1. Precios de vehículos a septiembre del 2011.</w:t>
        </w:r>
        <w:r w:rsidR="0096377E">
          <w:rPr>
            <w:noProof/>
            <w:webHidden/>
          </w:rPr>
          <w:tab/>
        </w:r>
        <w:r w:rsidR="00252648">
          <w:rPr>
            <w:noProof/>
            <w:webHidden/>
          </w:rPr>
          <w:fldChar w:fldCharType="begin"/>
        </w:r>
        <w:r w:rsidR="0096377E">
          <w:rPr>
            <w:noProof/>
            <w:webHidden/>
          </w:rPr>
          <w:instrText xml:space="preserve"> PAGEREF _Toc317251225 \h </w:instrText>
        </w:r>
        <w:r w:rsidR="00252648">
          <w:rPr>
            <w:noProof/>
            <w:webHidden/>
          </w:rPr>
        </w:r>
        <w:r w:rsidR="00252648">
          <w:rPr>
            <w:noProof/>
            <w:webHidden/>
          </w:rPr>
          <w:fldChar w:fldCharType="separate"/>
        </w:r>
        <w:r w:rsidR="0096377E">
          <w:rPr>
            <w:noProof/>
            <w:webHidden/>
          </w:rPr>
          <w:t>35</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26" w:history="1">
        <w:r w:rsidR="0096377E" w:rsidRPr="00C555F1">
          <w:rPr>
            <w:rStyle w:val="Hipervnculo"/>
            <w:noProof/>
          </w:rPr>
          <w:t>Tabla 3</w:t>
        </w:r>
        <w:r w:rsidR="0096377E" w:rsidRPr="00C555F1">
          <w:rPr>
            <w:rStyle w:val="Hipervnculo"/>
            <w:noProof/>
          </w:rPr>
          <w:noBreakHyphen/>
          <w:t>2. Relación precios capacidad.</w:t>
        </w:r>
        <w:r w:rsidR="0096377E">
          <w:rPr>
            <w:noProof/>
            <w:webHidden/>
          </w:rPr>
          <w:tab/>
        </w:r>
        <w:r w:rsidR="00252648">
          <w:rPr>
            <w:noProof/>
            <w:webHidden/>
          </w:rPr>
          <w:fldChar w:fldCharType="begin"/>
        </w:r>
        <w:r w:rsidR="0096377E">
          <w:rPr>
            <w:noProof/>
            <w:webHidden/>
          </w:rPr>
          <w:instrText xml:space="preserve"> PAGEREF _Toc317251226 \h </w:instrText>
        </w:r>
        <w:r w:rsidR="00252648">
          <w:rPr>
            <w:noProof/>
            <w:webHidden/>
          </w:rPr>
        </w:r>
        <w:r w:rsidR="00252648">
          <w:rPr>
            <w:noProof/>
            <w:webHidden/>
          </w:rPr>
          <w:fldChar w:fldCharType="separate"/>
        </w:r>
        <w:r w:rsidR="0096377E">
          <w:rPr>
            <w:noProof/>
            <w:webHidden/>
          </w:rPr>
          <w:t>35</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27" w:history="1">
        <w:r w:rsidR="0096377E" w:rsidRPr="00C555F1">
          <w:rPr>
            <w:rStyle w:val="Hipervnculo"/>
            <w:noProof/>
          </w:rPr>
          <w:t>Tabla 3</w:t>
        </w:r>
        <w:r w:rsidR="0096377E" w:rsidRPr="00C555F1">
          <w:rPr>
            <w:rStyle w:val="Hipervnculo"/>
            <w:noProof/>
          </w:rPr>
          <w:noBreakHyphen/>
          <w:t>3. Escala de evaluación.</w:t>
        </w:r>
        <w:r w:rsidR="0096377E">
          <w:rPr>
            <w:noProof/>
            <w:webHidden/>
          </w:rPr>
          <w:tab/>
        </w:r>
        <w:r w:rsidR="00252648">
          <w:rPr>
            <w:noProof/>
            <w:webHidden/>
          </w:rPr>
          <w:fldChar w:fldCharType="begin"/>
        </w:r>
        <w:r w:rsidR="0096377E">
          <w:rPr>
            <w:noProof/>
            <w:webHidden/>
          </w:rPr>
          <w:instrText xml:space="preserve"> PAGEREF _Toc317251227 \h </w:instrText>
        </w:r>
        <w:r w:rsidR="00252648">
          <w:rPr>
            <w:noProof/>
            <w:webHidden/>
          </w:rPr>
        </w:r>
        <w:r w:rsidR="00252648">
          <w:rPr>
            <w:noProof/>
            <w:webHidden/>
          </w:rPr>
          <w:fldChar w:fldCharType="separate"/>
        </w:r>
        <w:r w:rsidR="0096377E">
          <w:rPr>
            <w:noProof/>
            <w:webHidden/>
          </w:rPr>
          <w:t>39</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28" w:history="1">
        <w:r w:rsidR="0096377E" w:rsidRPr="00C555F1">
          <w:rPr>
            <w:rStyle w:val="Hipervnculo"/>
            <w:noProof/>
          </w:rPr>
          <w:t>Tabla 3</w:t>
        </w:r>
        <w:r w:rsidR="0096377E" w:rsidRPr="00C555F1">
          <w:rPr>
            <w:rStyle w:val="Hipervnculo"/>
            <w:noProof/>
          </w:rPr>
          <w:noBreakHyphen/>
          <w:t>4. Ejemplo de tabla de evolución de característica.</w:t>
        </w:r>
        <w:r w:rsidR="0096377E">
          <w:rPr>
            <w:noProof/>
            <w:webHidden/>
          </w:rPr>
          <w:tab/>
        </w:r>
        <w:r w:rsidR="00252648">
          <w:rPr>
            <w:noProof/>
            <w:webHidden/>
          </w:rPr>
          <w:fldChar w:fldCharType="begin"/>
        </w:r>
        <w:r w:rsidR="0096377E">
          <w:rPr>
            <w:noProof/>
            <w:webHidden/>
          </w:rPr>
          <w:instrText xml:space="preserve"> PAGEREF _Toc317251228 \h </w:instrText>
        </w:r>
        <w:r w:rsidR="00252648">
          <w:rPr>
            <w:noProof/>
            <w:webHidden/>
          </w:rPr>
        </w:r>
        <w:r w:rsidR="00252648">
          <w:rPr>
            <w:noProof/>
            <w:webHidden/>
          </w:rPr>
          <w:fldChar w:fldCharType="separate"/>
        </w:r>
        <w:r w:rsidR="0096377E">
          <w:rPr>
            <w:noProof/>
            <w:webHidden/>
          </w:rPr>
          <w:t>39</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29" w:history="1">
        <w:r w:rsidR="0096377E" w:rsidRPr="00C555F1">
          <w:rPr>
            <w:rStyle w:val="Hipervnculo"/>
            <w:noProof/>
          </w:rPr>
          <w:t>Tabla 3</w:t>
        </w:r>
        <w:r w:rsidR="0096377E" w:rsidRPr="00C555F1">
          <w:rPr>
            <w:rStyle w:val="Hipervnculo"/>
            <w:noProof/>
          </w:rPr>
          <w:noBreakHyphen/>
          <w:t>5. Esquema de la matriz ponderación.</w:t>
        </w:r>
        <w:r w:rsidR="0096377E">
          <w:rPr>
            <w:noProof/>
            <w:webHidden/>
          </w:rPr>
          <w:tab/>
        </w:r>
        <w:r w:rsidR="00252648">
          <w:rPr>
            <w:noProof/>
            <w:webHidden/>
          </w:rPr>
          <w:fldChar w:fldCharType="begin"/>
        </w:r>
        <w:r w:rsidR="0096377E">
          <w:rPr>
            <w:noProof/>
            <w:webHidden/>
          </w:rPr>
          <w:instrText xml:space="preserve"> PAGEREF _Toc317251229 \h </w:instrText>
        </w:r>
        <w:r w:rsidR="00252648">
          <w:rPr>
            <w:noProof/>
            <w:webHidden/>
          </w:rPr>
        </w:r>
        <w:r w:rsidR="00252648">
          <w:rPr>
            <w:noProof/>
            <w:webHidden/>
          </w:rPr>
          <w:fldChar w:fldCharType="separate"/>
        </w:r>
        <w:r w:rsidR="0096377E">
          <w:rPr>
            <w:noProof/>
            <w:webHidden/>
          </w:rPr>
          <w:t>40</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0" w:history="1">
        <w:r w:rsidR="0096377E" w:rsidRPr="00C555F1">
          <w:rPr>
            <w:rStyle w:val="Hipervnculo"/>
            <w:noProof/>
          </w:rPr>
          <w:t>Tabla 3</w:t>
        </w:r>
        <w:r w:rsidR="0096377E" w:rsidRPr="00C555F1">
          <w:rPr>
            <w:rStyle w:val="Hipervnculo"/>
            <w:noProof/>
          </w:rPr>
          <w:noBreakHyphen/>
          <w:t>6. Estructura de rol de pago.</w:t>
        </w:r>
        <w:r w:rsidR="0096377E">
          <w:rPr>
            <w:noProof/>
            <w:webHidden/>
          </w:rPr>
          <w:tab/>
        </w:r>
        <w:r w:rsidR="00252648">
          <w:rPr>
            <w:noProof/>
            <w:webHidden/>
          </w:rPr>
          <w:fldChar w:fldCharType="begin"/>
        </w:r>
        <w:r w:rsidR="0096377E">
          <w:rPr>
            <w:noProof/>
            <w:webHidden/>
          </w:rPr>
          <w:instrText xml:space="preserve"> PAGEREF _Toc317251230 \h </w:instrText>
        </w:r>
        <w:r w:rsidR="00252648">
          <w:rPr>
            <w:noProof/>
            <w:webHidden/>
          </w:rPr>
        </w:r>
        <w:r w:rsidR="00252648">
          <w:rPr>
            <w:noProof/>
            <w:webHidden/>
          </w:rPr>
          <w:fldChar w:fldCharType="separate"/>
        </w:r>
        <w:r w:rsidR="0096377E">
          <w:rPr>
            <w:noProof/>
            <w:webHidden/>
          </w:rPr>
          <w:t>45</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1" w:history="1">
        <w:r w:rsidR="0096377E" w:rsidRPr="00C555F1">
          <w:rPr>
            <w:rStyle w:val="Hipervnculo"/>
            <w:noProof/>
          </w:rPr>
          <w:t>Tabla 3</w:t>
        </w:r>
        <w:r w:rsidR="0096377E" w:rsidRPr="00C555F1">
          <w:rPr>
            <w:rStyle w:val="Hipervnculo"/>
            <w:noProof/>
          </w:rPr>
          <w:noBreakHyphen/>
          <w:t xml:space="preserve">7. </w:t>
        </w:r>
        <w:r w:rsidR="0096377E" w:rsidRPr="00C555F1">
          <w:rPr>
            <w:rStyle w:val="Hipervnculo"/>
            <w:rFonts w:cs="Arial"/>
            <w:noProof/>
          </w:rPr>
          <w:t>Ejemplo de detalle de costos fijos.</w:t>
        </w:r>
        <w:r w:rsidR="0096377E">
          <w:rPr>
            <w:noProof/>
            <w:webHidden/>
          </w:rPr>
          <w:tab/>
        </w:r>
        <w:r w:rsidR="00252648">
          <w:rPr>
            <w:noProof/>
            <w:webHidden/>
          </w:rPr>
          <w:fldChar w:fldCharType="begin"/>
        </w:r>
        <w:r w:rsidR="0096377E">
          <w:rPr>
            <w:noProof/>
            <w:webHidden/>
          </w:rPr>
          <w:instrText xml:space="preserve"> PAGEREF _Toc317251231 \h </w:instrText>
        </w:r>
        <w:r w:rsidR="00252648">
          <w:rPr>
            <w:noProof/>
            <w:webHidden/>
          </w:rPr>
        </w:r>
        <w:r w:rsidR="00252648">
          <w:rPr>
            <w:noProof/>
            <w:webHidden/>
          </w:rPr>
          <w:fldChar w:fldCharType="separate"/>
        </w:r>
        <w:r w:rsidR="0096377E">
          <w:rPr>
            <w:noProof/>
            <w:webHidden/>
          </w:rPr>
          <w:t>45</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2" w:history="1">
        <w:r w:rsidR="0096377E" w:rsidRPr="00C555F1">
          <w:rPr>
            <w:rStyle w:val="Hipervnculo"/>
            <w:noProof/>
          </w:rPr>
          <w:t>Tabla 4</w:t>
        </w:r>
        <w:r w:rsidR="0096377E" w:rsidRPr="00C555F1">
          <w:rPr>
            <w:rStyle w:val="Hipervnculo"/>
            <w:noProof/>
          </w:rPr>
          <w:noBreakHyphen/>
          <w:t>1. Matriz de ponderación resultante.</w:t>
        </w:r>
        <w:r w:rsidR="0096377E">
          <w:rPr>
            <w:noProof/>
            <w:webHidden/>
          </w:rPr>
          <w:tab/>
        </w:r>
        <w:r w:rsidR="00252648">
          <w:rPr>
            <w:noProof/>
            <w:webHidden/>
          </w:rPr>
          <w:fldChar w:fldCharType="begin"/>
        </w:r>
        <w:r w:rsidR="0096377E">
          <w:rPr>
            <w:noProof/>
            <w:webHidden/>
          </w:rPr>
          <w:instrText xml:space="preserve"> PAGEREF _Toc317251232 \h </w:instrText>
        </w:r>
        <w:r w:rsidR="00252648">
          <w:rPr>
            <w:noProof/>
            <w:webHidden/>
          </w:rPr>
        </w:r>
        <w:r w:rsidR="00252648">
          <w:rPr>
            <w:noProof/>
            <w:webHidden/>
          </w:rPr>
          <w:fldChar w:fldCharType="separate"/>
        </w:r>
        <w:r w:rsidR="0096377E">
          <w:rPr>
            <w:noProof/>
            <w:webHidden/>
          </w:rPr>
          <w:t>60</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3" w:history="1">
        <w:r w:rsidR="0096377E" w:rsidRPr="00C555F1">
          <w:rPr>
            <w:rStyle w:val="Hipervnculo"/>
            <w:noProof/>
          </w:rPr>
          <w:t>Tabla 4</w:t>
        </w:r>
        <w:r w:rsidR="0096377E" w:rsidRPr="00C555F1">
          <w:rPr>
            <w:rStyle w:val="Hipervnculo"/>
            <w:noProof/>
          </w:rPr>
          <w:noBreakHyphen/>
          <w:t>2. Resumen de la matriz de ponderación.</w:t>
        </w:r>
        <w:r w:rsidR="0096377E">
          <w:rPr>
            <w:noProof/>
            <w:webHidden/>
          </w:rPr>
          <w:tab/>
        </w:r>
        <w:r w:rsidR="00252648">
          <w:rPr>
            <w:noProof/>
            <w:webHidden/>
          </w:rPr>
          <w:fldChar w:fldCharType="begin"/>
        </w:r>
        <w:r w:rsidR="0096377E">
          <w:rPr>
            <w:noProof/>
            <w:webHidden/>
          </w:rPr>
          <w:instrText xml:space="preserve"> PAGEREF _Toc317251233 \h </w:instrText>
        </w:r>
        <w:r w:rsidR="00252648">
          <w:rPr>
            <w:noProof/>
            <w:webHidden/>
          </w:rPr>
        </w:r>
        <w:r w:rsidR="00252648">
          <w:rPr>
            <w:noProof/>
            <w:webHidden/>
          </w:rPr>
          <w:fldChar w:fldCharType="separate"/>
        </w:r>
        <w:r w:rsidR="0096377E">
          <w:rPr>
            <w:noProof/>
            <w:webHidden/>
          </w:rPr>
          <w:t>60</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4" w:history="1">
        <w:r w:rsidR="0096377E" w:rsidRPr="00C555F1">
          <w:rPr>
            <w:rStyle w:val="Hipervnculo"/>
            <w:noProof/>
          </w:rPr>
          <w:t>Tabla 4</w:t>
        </w:r>
        <w:r w:rsidR="0096377E" w:rsidRPr="00C555F1">
          <w:rPr>
            <w:rStyle w:val="Hipervnculo"/>
            <w:noProof/>
          </w:rPr>
          <w:noBreakHyphen/>
          <w:t>3. Costos variables.</w:t>
        </w:r>
        <w:r w:rsidR="0096377E">
          <w:rPr>
            <w:noProof/>
            <w:webHidden/>
          </w:rPr>
          <w:tab/>
        </w:r>
        <w:r w:rsidR="00252648">
          <w:rPr>
            <w:noProof/>
            <w:webHidden/>
          </w:rPr>
          <w:fldChar w:fldCharType="begin"/>
        </w:r>
        <w:r w:rsidR="0096377E">
          <w:rPr>
            <w:noProof/>
            <w:webHidden/>
          </w:rPr>
          <w:instrText xml:space="preserve"> PAGEREF _Toc317251234 \h </w:instrText>
        </w:r>
        <w:r w:rsidR="00252648">
          <w:rPr>
            <w:noProof/>
            <w:webHidden/>
          </w:rPr>
        </w:r>
        <w:r w:rsidR="00252648">
          <w:rPr>
            <w:noProof/>
            <w:webHidden/>
          </w:rPr>
          <w:fldChar w:fldCharType="separate"/>
        </w:r>
        <w:r w:rsidR="0096377E">
          <w:rPr>
            <w:noProof/>
            <w:webHidden/>
          </w:rPr>
          <w:t>61</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5" w:history="1">
        <w:r w:rsidR="0096377E" w:rsidRPr="00C555F1">
          <w:rPr>
            <w:rStyle w:val="Hipervnculo"/>
            <w:noProof/>
          </w:rPr>
          <w:t>Tabla 4</w:t>
        </w:r>
        <w:r w:rsidR="0096377E" w:rsidRPr="00C555F1">
          <w:rPr>
            <w:rStyle w:val="Hipervnculo"/>
            <w:noProof/>
          </w:rPr>
          <w:noBreakHyphen/>
          <w:t>4. Costos fijos.</w:t>
        </w:r>
        <w:r w:rsidR="0096377E">
          <w:rPr>
            <w:noProof/>
            <w:webHidden/>
          </w:rPr>
          <w:tab/>
        </w:r>
        <w:r w:rsidR="00252648">
          <w:rPr>
            <w:noProof/>
            <w:webHidden/>
          </w:rPr>
          <w:fldChar w:fldCharType="begin"/>
        </w:r>
        <w:r w:rsidR="0096377E">
          <w:rPr>
            <w:noProof/>
            <w:webHidden/>
          </w:rPr>
          <w:instrText xml:space="preserve"> PAGEREF _Toc317251235 \h </w:instrText>
        </w:r>
        <w:r w:rsidR="00252648">
          <w:rPr>
            <w:noProof/>
            <w:webHidden/>
          </w:rPr>
        </w:r>
        <w:r w:rsidR="00252648">
          <w:rPr>
            <w:noProof/>
            <w:webHidden/>
          </w:rPr>
          <w:fldChar w:fldCharType="separate"/>
        </w:r>
        <w:r w:rsidR="0096377E">
          <w:rPr>
            <w:noProof/>
            <w:webHidden/>
          </w:rPr>
          <w:t>61</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6" w:history="1">
        <w:r w:rsidR="0096377E" w:rsidRPr="00C555F1">
          <w:rPr>
            <w:rStyle w:val="Hipervnculo"/>
            <w:noProof/>
          </w:rPr>
          <w:t>Tabla 4</w:t>
        </w:r>
        <w:r w:rsidR="0096377E" w:rsidRPr="00C555F1">
          <w:rPr>
            <w:rStyle w:val="Hipervnculo"/>
            <w:noProof/>
          </w:rPr>
          <w:noBreakHyphen/>
          <w:t xml:space="preserve">5. Iteraciones del algoritmo con To=50, Tf=1, L=6000, </w:t>
        </w:r>
        <w:r w:rsidR="0096377E" w:rsidRPr="00C555F1">
          <w:rPr>
            <w:rStyle w:val="Hipervnculo"/>
            <w:rFonts w:cs="Arial"/>
            <w:noProof/>
          </w:rPr>
          <w:t>α=0.8.</w:t>
        </w:r>
        <w:r w:rsidR="0096377E">
          <w:rPr>
            <w:noProof/>
            <w:webHidden/>
          </w:rPr>
          <w:tab/>
        </w:r>
        <w:r w:rsidR="00252648">
          <w:rPr>
            <w:noProof/>
            <w:webHidden/>
          </w:rPr>
          <w:fldChar w:fldCharType="begin"/>
        </w:r>
        <w:r w:rsidR="0096377E">
          <w:rPr>
            <w:noProof/>
            <w:webHidden/>
          </w:rPr>
          <w:instrText xml:space="preserve"> PAGEREF _Toc317251236 \h </w:instrText>
        </w:r>
        <w:r w:rsidR="00252648">
          <w:rPr>
            <w:noProof/>
            <w:webHidden/>
          </w:rPr>
        </w:r>
        <w:r w:rsidR="00252648">
          <w:rPr>
            <w:noProof/>
            <w:webHidden/>
          </w:rPr>
          <w:fldChar w:fldCharType="separate"/>
        </w:r>
        <w:r w:rsidR="0096377E">
          <w:rPr>
            <w:noProof/>
            <w:webHidden/>
          </w:rPr>
          <w:t>62</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7" w:history="1">
        <w:r w:rsidR="0096377E" w:rsidRPr="00C555F1">
          <w:rPr>
            <w:rStyle w:val="Hipervnculo"/>
            <w:noProof/>
          </w:rPr>
          <w:t>Tabla 4</w:t>
        </w:r>
        <w:r w:rsidR="0096377E" w:rsidRPr="00C555F1">
          <w:rPr>
            <w:rStyle w:val="Hipervnculo"/>
            <w:noProof/>
          </w:rPr>
          <w:noBreakHyphen/>
          <w:t xml:space="preserve">6. Iteraciones del algoritmo con To=50, Tf=1, L=4500, </w:t>
        </w:r>
        <w:r w:rsidR="0096377E" w:rsidRPr="00C555F1">
          <w:rPr>
            <w:rStyle w:val="Hipervnculo"/>
            <w:rFonts w:cs="Arial"/>
            <w:noProof/>
          </w:rPr>
          <w:t>α=0.85.</w:t>
        </w:r>
        <w:r w:rsidR="0096377E">
          <w:rPr>
            <w:noProof/>
            <w:webHidden/>
          </w:rPr>
          <w:tab/>
        </w:r>
        <w:r w:rsidR="00252648">
          <w:rPr>
            <w:noProof/>
            <w:webHidden/>
          </w:rPr>
          <w:fldChar w:fldCharType="begin"/>
        </w:r>
        <w:r w:rsidR="0096377E">
          <w:rPr>
            <w:noProof/>
            <w:webHidden/>
          </w:rPr>
          <w:instrText xml:space="preserve"> PAGEREF _Toc317251237 \h </w:instrText>
        </w:r>
        <w:r w:rsidR="00252648">
          <w:rPr>
            <w:noProof/>
            <w:webHidden/>
          </w:rPr>
        </w:r>
        <w:r w:rsidR="00252648">
          <w:rPr>
            <w:noProof/>
            <w:webHidden/>
          </w:rPr>
          <w:fldChar w:fldCharType="separate"/>
        </w:r>
        <w:r w:rsidR="0096377E">
          <w:rPr>
            <w:noProof/>
            <w:webHidden/>
          </w:rPr>
          <w:t>63</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8" w:history="1">
        <w:r w:rsidR="0096377E" w:rsidRPr="00C555F1">
          <w:rPr>
            <w:rStyle w:val="Hipervnculo"/>
            <w:noProof/>
          </w:rPr>
          <w:t>Tabla 4</w:t>
        </w:r>
        <w:r w:rsidR="0096377E" w:rsidRPr="00C555F1">
          <w:rPr>
            <w:rStyle w:val="Hipervnculo"/>
            <w:noProof/>
          </w:rPr>
          <w:noBreakHyphen/>
          <w:t xml:space="preserve">7. Iteraciones del algoritmo con To=50, Tf=1, L=3000, </w:t>
        </w:r>
        <w:r w:rsidR="0096377E" w:rsidRPr="00C555F1">
          <w:rPr>
            <w:rStyle w:val="Hipervnculo"/>
            <w:rFonts w:cs="Arial"/>
            <w:noProof/>
          </w:rPr>
          <w:t>α=0.9.</w:t>
        </w:r>
        <w:r w:rsidR="0096377E">
          <w:rPr>
            <w:noProof/>
            <w:webHidden/>
          </w:rPr>
          <w:tab/>
        </w:r>
        <w:r w:rsidR="00252648">
          <w:rPr>
            <w:noProof/>
            <w:webHidden/>
          </w:rPr>
          <w:fldChar w:fldCharType="begin"/>
        </w:r>
        <w:r w:rsidR="0096377E">
          <w:rPr>
            <w:noProof/>
            <w:webHidden/>
          </w:rPr>
          <w:instrText xml:space="preserve"> PAGEREF _Toc317251238 \h </w:instrText>
        </w:r>
        <w:r w:rsidR="00252648">
          <w:rPr>
            <w:noProof/>
            <w:webHidden/>
          </w:rPr>
        </w:r>
        <w:r w:rsidR="00252648">
          <w:rPr>
            <w:noProof/>
            <w:webHidden/>
          </w:rPr>
          <w:fldChar w:fldCharType="separate"/>
        </w:r>
        <w:r w:rsidR="0096377E">
          <w:rPr>
            <w:noProof/>
            <w:webHidden/>
          </w:rPr>
          <w:t>63</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39" w:history="1">
        <w:r w:rsidR="0096377E" w:rsidRPr="00C555F1">
          <w:rPr>
            <w:rStyle w:val="Hipervnculo"/>
            <w:noProof/>
          </w:rPr>
          <w:t>Tabla 5</w:t>
        </w:r>
        <w:r w:rsidR="0096377E" w:rsidRPr="00C555F1">
          <w:rPr>
            <w:rStyle w:val="Hipervnculo"/>
            <w:noProof/>
          </w:rPr>
          <w:noBreakHyphen/>
          <w:t>1. Resumen de mejora del costo mensual por persona considerando 40 horas de trabajo semanales por furgoneta.</w:t>
        </w:r>
        <w:r w:rsidR="0096377E">
          <w:rPr>
            <w:noProof/>
            <w:webHidden/>
          </w:rPr>
          <w:tab/>
        </w:r>
        <w:r w:rsidR="00252648">
          <w:rPr>
            <w:noProof/>
            <w:webHidden/>
          </w:rPr>
          <w:fldChar w:fldCharType="begin"/>
        </w:r>
        <w:r w:rsidR="0096377E">
          <w:rPr>
            <w:noProof/>
            <w:webHidden/>
          </w:rPr>
          <w:instrText xml:space="preserve"> PAGEREF _Toc317251239 \h </w:instrText>
        </w:r>
        <w:r w:rsidR="00252648">
          <w:rPr>
            <w:noProof/>
            <w:webHidden/>
          </w:rPr>
        </w:r>
        <w:r w:rsidR="00252648">
          <w:rPr>
            <w:noProof/>
            <w:webHidden/>
          </w:rPr>
          <w:fldChar w:fldCharType="separate"/>
        </w:r>
        <w:r w:rsidR="0096377E">
          <w:rPr>
            <w:noProof/>
            <w:webHidden/>
          </w:rPr>
          <w:t>66</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40" w:history="1">
        <w:r w:rsidR="0096377E" w:rsidRPr="00C555F1">
          <w:rPr>
            <w:rStyle w:val="Hipervnculo"/>
            <w:noProof/>
          </w:rPr>
          <w:t>Tabla 5</w:t>
        </w:r>
        <w:r w:rsidR="0096377E" w:rsidRPr="00C555F1">
          <w:rPr>
            <w:rStyle w:val="Hipervnculo"/>
            <w:noProof/>
          </w:rPr>
          <w:noBreakHyphen/>
          <w:t>2. Resumen de mejora del costo mensual por persona considerando 14 horas de trabajo semanales por furgoneta.</w:t>
        </w:r>
        <w:r w:rsidR="0096377E">
          <w:rPr>
            <w:noProof/>
            <w:webHidden/>
          </w:rPr>
          <w:tab/>
        </w:r>
        <w:r w:rsidR="00252648">
          <w:rPr>
            <w:noProof/>
            <w:webHidden/>
          </w:rPr>
          <w:fldChar w:fldCharType="begin"/>
        </w:r>
        <w:r w:rsidR="0096377E">
          <w:rPr>
            <w:noProof/>
            <w:webHidden/>
          </w:rPr>
          <w:instrText xml:space="preserve"> PAGEREF _Toc317251240 \h </w:instrText>
        </w:r>
        <w:r w:rsidR="00252648">
          <w:rPr>
            <w:noProof/>
            <w:webHidden/>
          </w:rPr>
        </w:r>
        <w:r w:rsidR="00252648">
          <w:rPr>
            <w:noProof/>
            <w:webHidden/>
          </w:rPr>
          <w:fldChar w:fldCharType="separate"/>
        </w:r>
        <w:r w:rsidR="0096377E">
          <w:rPr>
            <w:noProof/>
            <w:webHidden/>
          </w:rPr>
          <w:t>67</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41" w:history="1">
        <w:r w:rsidR="0096377E" w:rsidRPr="00C555F1">
          <w:rPr>
            <w:rStyle w:val="Hipervnculo"/>
            <w:noProof/>
          </w:rPr>
          <w:t>Tabla 5</w:t>
        </w:r>
        <w:r w:rsidR="0096377E" w:rsidRPr="00C555F1">
          <w:rPr>
            <w:rStyle w:val="Hipervnculo"/>
            <w:noProof/>
          </w:rPr>
          <w:noBreakHyphen/>
          <w:t>3. Resultado de análisis de selección de flota.</w:t>
        </w:r>
        <w:r w:rsidR="0096377E">
          <w:rPr>
            <w:noProof/>
            <w:webHidden/>
          </w:rPr>
          <w:tab/>
        </w:r>
        <w:r w:rsidR="00252648">
          <w:rPr>
            <w:noProof/>
            <w:webHidden/>
          </w:rPr>
          <w:fldChar w:fldCharType="begin"/>
        </w:r>
        <w:r w:rsidR="0096377E">
          <w:rPr>
            <w:noProof/>
            <w:webHidden/>
          </w:rPr>
          <w:instrText xml:space="preserve"> PAGEREF _Toc317251241 \h </w:instrText>
        </w:r>
        <w:r w:rsidR="00252648">
          <w:rPr>
            <w:noProof/>
            <w:webHidden/>
          </w:rPr>
        </w:r>
        <w:r w:rsidR="00252648">
          <w:rPr>
            <w:noProof/>
            <w:webHidden/>
          </w:rPr>
          <w:fldChar w:fldCharType="separate"/>
        </w:r>
        <w:r w:rsidR="0096377E">
          <w:rPr>
            <w:noProof/>
            <w:webHidden/>
          </w:rPr>
          <w:t>68</w:t>
        </w:r>
        <w:r w:rsidR="00252648">
          <w:rPr>
            <w:noProof/>
            <w:webHidden/>
          </w:rPr>
          <w:fldChar w:fldCharType="end"/>
        </w:r>
      </w:hyperlink>
    </w:p>
    <w:p w:rsidR="0096377E" w:rsidRDefault="00AA45E7" w:rsidP="0096377E">
      <w:pPr>
        <w:pStyle w:val="Tabladeilustraciones"/>
        <w:tabs>
          <w:tab w:val="right" w:leader="dot" w:pos="8268"/>
        </w:tabs>
        <w:spacing w:line="360" w:lineRule="auto"/>
        <w:rPr>
          <w:rFonts w:asciiTheme="minorHAnsi" w:eastAsiaTheme="minorEastAsia" w:hAnsiTheme="minorHAnsi"/>
          <w:noProof/>
          <w:sz w:val="22"/>
          <w:lang w:eastAsia="es-EC"/>
        </w:rPr>
      </w:pPr>
      <w:hyperlink w:anchor="_Toc317251242" w:history="1">
        <w:r w:rsidR="0096377E" w:rsidRPr="00C555F1">
          <w:rPr>
            <w:rStyle w:val="Hipervnculo"/>
            <w:noProof/>
          </w:rPr>
          <w:t>Tabla 5</w:t>
        </w:r>
        <w:r w:rsidR="0096377E" w:rsidRPr="00C555F1">
          <w:rPr>
            <w:rStyle w:val="Hipervnculo"/>
            <w:noProof/>
          </w:rPr>
          <w:noBreakHyphen/>
          <w:t>4. Función del modelo tarifario para definir el valor del servicio.</w:t>
        </w:r>
        <w:r w:rsidR="0096377E">
          <w:rPr>
            <w:noProof/>
            <w:webHidden/>
          </w:rPr>
          <w:tab/>
        </w:r>
        <w:r w:rsidR="00252648">
          <w:rPr>
            <w:noProof/>
            <w:webHidden/>
          </w:rPr>
          <w:fldChar w:fldCharType="begin"/>
        </w:r>
        <w:r w:rsidR="0096377E">
          <w:rPr>
            <w:noProof/>
            <w:webHidden/>
          </w:rPr>
          <w:instrText xml:space="preserve"> PAGEREF _Toc317251242 \h </w:instrText>
        </w:r>
        <w:r w:rsidR="00252648">
          <w:rPr>
            <w:noProof/>
            <w:webHidden/>
          </w:rPr>
        </w:r>
        <w:r w:rsidR="00252648">
          <w:rPr>
            <w:noProof/>
            <w:webHidden/>
          </w:rPr>
          <w:fldChar w:fldCharType="separate"/>
        </w:r>
        <w:r w:rsidR="0096377E">
          <w:rPr>
            <w:noProof/>
            <w:webHidden/>
          </w:rPr>
          <w:t>68</w:t>
        </w:r>
        <w:r w:rsidR="00252648">
          <w:rPr>
            <w:noProof/>
            <w:webHidden/>
          </w:rPr>
          <w:fldChar w:fldCharType="end"/>
        </w:r>
      </w:hyperlink>
    </w:p>
    <w:p w:rsidR="006877F5" w:rsidRPr="006877F5" w:rsidRDefault="00252648" w:rsidP="0096377E">
      <w:pPr>
        <w:tabs>
          <w:tab w:val="right" w:leader="dot" w:pos="8647"/>
        </w:tabs>
        <w:spacing w:line="360" w:lineRule="auto"/>
        <w:ind w:left="1134" w:right="247" w:hanging="1134"/>
        <w:rPr>
          <w:lang w:val="es-ES"/>
        </w:rPr>
        <w:sectPr w:rsidR="006877F5" w:rsidRPr="006877F5" w:rsidSect="00296952">
          <w:endnotePr>
            <w:numFmt w:val="decimal"/>
          </w:endnotePr>
          <w:pgSz w:w="11907" w:h="16840" w:code="9"/>
          <w:pgMar w:top="2268" w:right="1361" w:bottom="2268" w:left="2268" w:header="709" w:footer="709" w:gutter="0"/>
          <w:pgNumType w:fmt="upperRoman"/>
          <w:cols w:space="708"/>
          <w:vAlign w:val="center"/>
          <w:docGrid w:linePitch="360"/>
        </w:sectPr>
      </w:pPr>
      <w:r>
        <w:rPr>
          <w:lang w:val="es-ES"/>
        </w:rPr>
        <w:fldChar w:fldCharType="end"/>
      </w:r>
    </w:p>
    <w:p w:rsidR="004A0C85" w:rsidRDefault="00697289" w:rsidP="0063366A">
      <w:pPr>
        <w:pStyle w:val="Ttulo"/>
        <w:outlineLvl w:val="0"/>
      </w:pPr>
      <w:bookmarkStart w:id="15" w:name="_Toc322379644"/>
      <w:r>
        <w:lastRenderedPageBreak/>
        <w:t>ABREVIATURAS</w:t>
      </w:r>
      <w:bookmarkEnd w:id="15"/>
    </w:p>
    <w:p w:rsidR="000614E1" w:rsidRPr="000614E1" w:rsidRDefault="000614E1" w:rsidP="000614E1">
      <w:pPr>
        <w:rPr>
          <w:lang w:val="es-ES" w:eastAsia="es-EC"/>
        </w:rPr>
      </w:pPr>
    </w:p>
    <w:p w:rsidR="00697289" w:rsidRDefault="00697289" w:rsidP="006318C8">
      <w:pPr>
        <w:spacing w:before="120" w:after="120"/>
        <w:rPr>
          <w:rFonts w:cs="Arial"/>
          <w:szCs w:val="24"/>
          <w:lang w:val="es-ES"/>
        </w:rPr>
      </w:pPr>
      <w:r w:rsidRPr="005C3026">
        <w:rPr>
          <w:rFonts w:cs="Arial"/>
          <w:szCs w:val="24"/>
          <w:lang w:val="es-ES"/>
        </w:rPr>
        <w:t>OPL</w:t>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t>Operador Logístico</w:t>
      </w:r>
    </w:p>
    <w:p w:rsidR="00E64FF8" w:rsidRDefault="00E64FF8" w:rsidP="003F1E74">
      <w:pPr>
        <w:spacing w:before="120" w:after="120"/>
        <w:ind w:left="3540" w:hanging="3540"/>
        <w:rPr>
          <w:rFonts w:cs="Arial"/>
          <w:szCs w:val="24"/>
          <w:lang w:val="es-ES"/>
        </w:rPr>
      </w:pPr>
      <w:r>
        <w:rPr>
          <w:rFonts w:cs="Arial"/>
          <w:szCs w:val="24"/>
          <w:lang w:val="es-ES"/>
        </w:rPr>
        <w:t>3PL</w:t>
      </w:r>
      <w:r>
        <w:rPr>
          <w:rFonts w:cs="Arial"/>
          <w:szCs w:val="24"/>
          <w:lang w:val="es-ES"/>
        </w:rPr>
        <w:tab/>
      </w:r>
      <w:r w:rsidRPr="00E64FF8">
        <w:rPr>
          <w:rFonts w:cs="Arial"/>
          <w:szCs w:val="24"/>
          <w:lang w:val="es-ES"/>
        </w:rPr>
        <w:t>Third-party logistics</w:t>
      </w:r>
      <w:r w:rsidR="003F1E74">
        <w:rPr>
          <w:rFonts w:cs="Arial"/>
          <w:szCs w:val="24"/>
          <w:lang w:val="es-ES"/>
        </w:rPr>
        <w:t xml:space="preserve"> </w:t>
      </w:r>
    </w:p>
    <w:p w:rsidR="00E64FF8" w:rsidRPr="005C3026" w:rsidRDefault="00E64FF8" w:rsidP="003F1E74">
      <w:pPr>
        <w:spacing w:before="120" w:after="120"/>
        <w:ind w:left="3540" w:hanging="3540"/>
        <w:rPr>
          <w:rFonts w:cs="Arial"/>
          <w:szCs w:val="24"/>
          <w:lang w:val="es-ES"/>
        </w:rPr>
      </w:pPr>
      <w:r>
        <w:rPr>
          <w:rFonts w:cs="Arial"/>
          <w:szCs w:val="24"/>
          <w:lang w:val="es-ES"/>
        </w:rPr>
        <w:t>1PL</w:t>
      </w:r>
      <w:r>
        <w:rPr>
          <w:rFonts w:cs="Arial"/>
          <w:szCs w:val="24"/>
          <w:lang w:val="es-ES"/>
        </w:rPr>
        <w:tab/>
        <w:t>First-party logistics</w:t>
      </w:r>
      <w:r w:rsidR="003F1E74" w:rsidRPr="003F1E74">
        <w:rPr>
          <w:rFonts w:cs="Arial"/>
          <w:szCs w:val="24"/>
          <w:lang w:val="es-ES"/>
        </w:rPr>
        <w:t>: sub-contratado del transporte</w:t>
      </w:r>
    </w:p>
    <w:p w:rsidR="00697289" w:rsidRPr="005C3026" w:rsidRDefault="00697289" w:rsidP="006318C8">
      <w:pPr>
        <w:spacing w:before="120" w:after="120"/>
        <w:rPr>
          <w:rFonts w:cs="Arial"/>
          <w:szCs w:val="24"/>
          <w:lang w:val="es-ES"/>
        </w:rPr>
      </w:pPr>
      <w:r w:rsidRPr="005C3026">
        <w:rPr>
          <w:rFonts w:cs="Arial"/>
          <w:szCs w:val="24"/>
          <w:lang w:val="es-ES"/>
        </w:rPr>
        <w:t>VP</w:t>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t>Valor presente</w:t>
      </w:r>
    </w:p>
    <w:p w:rsidR="00697289" w:rsidRPr="005C3026" w:rsidRDefault="00697289" w:rsidP="006318C8">
      <w:pPr>
        <w:spacing w:before="120" w:after="120"/>
        <w:rPr>
          <w:rFonts w:cs="Arial"/>
          <w:szCs w:val="24"/>
          <w:lang w:val="es-ES"/>
        </w:rPr>
      </w:pPr>
      <w:r w:rsidRPr="005C3026">
        <w:rPr>
          <w:rFonts w:cs="Arial"/>
          <w:szCs w:val="24"/>
          <w:lang w:val="es-ES"/>
        </w:rPr>
        <w:t>VF</w:t>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t>Valor futuro</w:t>
      </w:r>
    </w:p>
    <w:p w:rsidR="00697289" w:rsidRPr="005C3026" w:rsidRDefault="00697289" w:rsidP="006318C8">
      <w:pPr>
        <w:spacing w:before="120" w:after="120"/>
        <w:rPr>
          <w:rFonts w:cs="Arial"/>
          <w:szCs w:val="24"/>
          <w:lang w:val="es-ES"/>
        </w:rPr>
      </w:pPr>
      <w:r w:rsidRPr="005C3026">
        <w:rPr>
          <w:rFonts w:cs="Arial"/>
          <w:szCs w:val="24"/>
          <w:lang w:val="es-ES"/>
        </w:rPr>
        <w:t>A</w:t>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r>
      <w:r w:rsidRPr="005C3026">
        <w:rPr>
          <w:rFonts w:cs="Arial"/>
          <w:szCs w:val="24"/>
          <w:lang w:val="es-ES"/>
        </w:rPr>
        <w:tab/>
        <w:t>Anualidad</w:t>
      </w:r>
    </w:p>
    <w:p w:rsidR="00F95CCB" w:rsidRPr="005C3026" w:rsidRDefault="00F95CCB" w:rsidP="00F95CCB">
      <w:pPr>
        <w:spacing w:before="120" w:after="120"/>
        <w:ind w:left="3544" w:hanging="3544"/>
        <w:rPr>
          <w:rFonts w:cs="Arial"/>
          <w:szCs w:val="24"/>
          <w:lang w:val="es-ES"/>
        </w:rPr>
      </w:pPr>
      <w:r w:rsidRPr="005C3026">
        <w:rPr>
          <w:rFonts w:cs="Arial"/>
          <w:szCs w:val="24"/>
          <w:lang w:val="es-ES"/>
        </w:rPr>
        <w:t>VRP</w:t>
      </w:r>
      <w:r w:rsidRPr="005C3026">
        <w:rPr>
          <w:rFonts w:cs="Arial"/>
          <w:szCs w:val="24"/>
          <w:lang w:val="es-ES"/>
        </w:rPr>
        <w:tab/>
        <w:t>Vehicle Routing Problem (Problema de</w:t>
      </w:r>
      <w:r w:rsidR="007E5A0C">
        <w:rPr>
          <w:rFonts w:cs="Arial"/>
          <w:szCs w:val="24"/>
          <w:lang w:val="es-ES"/>
        </w:rPr>
        <w:t xml:space="preserve">                                   </w:t>
      </w:r>
      <w:r w:rsidRPr="005C3026">
        <w:rPr>
          <w:rFonts w:cs="Arial"/>
          <w:szCs w:val="24"/>
          <w:lang w:val="es-ES"/>
        </w:rPr>
        <w:t>ruteo vehicular)</w:t>
      </w:r>
      <w:r w:rsidR="00697289" w:rsidRPr="005C3026">
        <w:rPr>
          <w:rFonts w:cs="Arial"/>
          <w:szCs w:val="24"/>
          <w:lang w:val="es-ES"/>
        </w:rPr>
        <w:tab/>
      </w:r>
    </w:p>
    <w:p w:rsidR="00F95CCB" w:rsidRPr="005C3026" w:rsidRDefault="00F95CCB" w:rsidP="00F95CCB">
      <w:pPr>
        <w:spacing w:before="120" w:after="120"/>
        <w:ind w:left="3544" w:hanging="3544"/>
        <w:rPr>
          <w:rFonts w:cs="Arial"/>
          <w:szCs w:val="24"/>
          <w:lang w:val="es-ES"/>
        </w:rPr>
      </w:pPr>
      <w:r w:rsidRPr="005C3026">
        <w:rPr>
          <w:rFonts w:cs="Arial"/>
          <w:szCs w:val="24"/>
          <w:lang w:val="es-ES"/>
        </w:rPr>
        <w:t>TSP</w:t>
      </w:r>
      <w:r w:rsidRPr="005C3026">
        <w:rPr>
          <w:rFonts w:cs="Arial"/>
          <w:szCs w:val="24"/>
          <w:lang w:val="es-ES"/>
        </w:rPr>
        <w:tab/>
        <w:t>Travelling Salesman Problem (Problema del agente viajero)</w:t>
      </w:r>
    </w:p>
    <w:p w:rsidR="00F95CCB" w:rsidRPr="005C3026" w:rsidRDefault="00F95CCB" w:rsidP="00F95CCB">
      <w:pPr>
        <w:spacing w:before="120" w:after="120"/>
        <w:ind w:left="3544" w:hanging="3544"/>
        <w:rPr>
          <w:rFonts w:cs="Arial"/>
          <w:szCs w:val="24"/>
          <w:lang w:val="es-ES"/>
        </w:rPr>
      </w:pPr>
      <w:r w:rsidRPr="005C3026">
        <w:rPr>
          <w:rFonts w:cs="Arial"/>
          <w:szCs w:val="24"/>
          <w:lang w:val="es-ES"/>
        </w:rPr>
        <w:t>m-TSP</w:t>
      </w:r>
      <w:r w:rsidRPr="005C3026">
        <w:rPr>
          <w:rFonts w:cs="Arial"/>
          <w:szCs w:val="24"/>
          <w:lang w:val="es-ES"/>
        </w:rPr>
        <w:tab/>
        <w:t xml:space="preserve">Multiple Travelling </w:t>
      </w:r>
      <w:r w:rsidR="00656682">
        <w:rPr>
          <w:rFonts w:cs="Arial"/>
          <w:szCs w:val="24"/>
          <w:lang w:val="es-ES"/>
        </w:rPr>
        <w:t>Salesman Problem (Problema con</w:t>
      </w:r>
      <w:r w:rsidRPr="005C3026">
        <w:rPr>
          <w:rFonts w:cs="Arial"/>
          <w:szCs w:val="24"/>
          <w:lang w:val="es-ES"/>
        </w:rPr>
        <w:t xml:space="preserve"> </w:t>
      </w:r>
      <w:r w:rsidR="00656682" w:rsidRPr="005C3026">
        <w:rPr>
          <w:rFonts w:cs="Arial"/>
          <w:szCs w:val="24"/>
          <w:lang w:val="es-ES"/>
        </w:rPr>
        <w:t>múltiples</w:t>
      </w:r>
      <w:r w:rsidRPr="005C3026">
        <w:rPr>
          <w:rFonts w:cs="Arial"/>
          <w:szCs w:val="24"/>
          <w:lang w:val="es-ES"/>
        </w:rPr>
        <w:t xml:space="preserve"> agentes </w:t>
      </w:r>
      <w:r w:rsidR="00D36D94" w:rsidRPr="005C3026">
        <w:rPr>
          <w:rFonts w:cs="Arial"/>
          <w:szCs w:val="24"/>
          <w:lang w:val="es-ES"/>
        </w:rPr>
        <w:t>viajeros)</w:t>
      </w:r>
    </w:p>
    <w:p w:rsidR="005C3026" w:rsidRDefault="005C3026" w:rsidP="005C3026">
      <w:pPr>
        <w:spacing w:before="120" w:after="120"/>
        <w:ind w:left="3544" w:hanging="3544"/>
        <w:rPr>
          <w:rFonts w:cs="Arial"/>
          <w:szCs w:val="24"/>
          <w:lang w:val="es-ES"/>
        </w:rPr>
      </w:pPr>
      <w:r w:rsidRPr="005C3026">
        <w:rPr>
          <w:rFonts w:cs="Arial"/>
          <w:szCs w:val="24"/>
          <w:lang w:val="es-ES"/>
        </w:rPr>
        <w:t>CVRP</w:t>
      </w:r>
      <w:r w:rsidRPr="005C3026">
        <w:rPr>
          <w:rFonts w:cs="Arial"/>
          <w:szCs w:val="24"/>
          <w:lang w:val="es-ES"/>
        </w:rPr>
        <w:tab/>
        <w:t>Capacited Vehicle Routing Problem (Problema de ruteo vehicular con capacidades)</w:t>
      </w:r>
    </w:p>
    <w:p w:rsidR="000614E1" w:rsidRPr="005C3026" w:rsidRDefault="000614E1" w:rsidP="005C3026">
      <w:pPr>
        <w:spacing w:before="120" w:after="120"/>
        <w:ind w:left="3544" w:hanging="3544"/>
        <w:rPr>
          <w:rFonts w:cs="Arial"/>
          <w:szCs w:val="24"/>
          <w:lang w:val="es-ES"/>
        </w:rPr>
      </w:pPr>
    </w:p>
    <w:p w:rsidR="005C3026" w:rsidRPr="00C9417A" w:rsidRDefault="005C3026" w:rsidP="005C3026">
      <w:pPr>
        <w:spacing w:before="120" w:after="120"/>
        <w:ind w:left="3544" w:hanging="3544"/>
        <w:rPr>
          <w:rFonts w:cs="Arial"/>
          <w:szCs w:val="24"/>
          <w:lang w:val="en-US"/>
        </w:rPr>
      </w:pPr>
      <w:r w:rsidRPr="00C9417A">
        <w:rPr>
          <w:rFonts w:cs="Arial"/>
          <w:szCs w:val="24"/>
          <w:lang w:val="en-US"/>
        </w:rPr>
        <w:lastRenderedPageBreak/>
        <w:t>MDVRP</w:t>
      </w:r>
      <w:r w:rsidRPr="00C9417A">
        <w:rPr>
          <w:rFonts w:cs="Arial"/>
          <w:szCs w:val="24"/>
          <w:lang w:val="en-US"/>
        </w:rPr>
        <w:tab/>
        <w:t>Multiple Depot Vehicle Routing Problem</w:t>
      </w:r>
    </w:p>
    <w:p w:rsidR="005C3026" w:rsidRPr="005C3026" w:rsidRDefault="005C3026" w:rsidP="005C3026">
      <w:pPr>
        <w:spacing w:before="120" w:after="120"/>
        <w:ind w:left="3544" w:hanging="3544"/>
        <w:rPr>
          <w:rFonts w:cs="Arial"/>
          <w:szCs w:val="24"/>
          <w:lang w:val="es-ES"/>
        </w:rPr>
      </w:pPr>
      <w:r w:rsidRPr="00C9417A">
        <w:rPr>
          <w:rFonts w:cs="Arial"/>
          <w:szCs w:val="24"/>
          <w:lang w:val="en-US"/>
        </w:rPr>
        <w:tab/>
      </w:r>
      <w:r w:rsidRPr="005C3026">
        <w:rPr>
          <w:rFonts w:cs="Arial"/>
          <w:szCs w:val="24"/>
          <w:lang w:val="es-ES"/>
        </w:rPr>
        <w:t>(Problema de ruteo vehicular con múltiples depósitos)</w:t>
      </w:r>
    </w:p>
    <w:p w:rsidR="005C3026" w:rsidRPr="005C3026" w:rsidRDefault="005C3026" w:rsidP="005C3026">
      <w:pPr>
        <w:spacing w:before="120" w:after="120"/>
        <w:ind w:left="3544" w:hanging="3544"/>
        <w:rPr>
          <w:rFonts w:cs="Arial"/>
          <w:szCs w:val="24"/>
          <w:lang w:val="es-ES"/>
        </w:rPr>
      </w:pPr>
      <w:r w:rsidRPr="005C3026">
        <w:rPr>
          <w:rFonts w:cs="Arial"/>
          <w:szCs w:val="24"/>
          <w:lang w:val="es-ES"/>
        </w:rPr>
        <w:t>MDCVRP</w:t>
      </w:r>
      <w:r w:rsidRPr="005C3026">
        <w:rPr>
          <w:rFonts w:cs="Arial"/>
          <w:szCs w:val="24"/>
          <w:lang w:val="es-ES"/>
        </w:rPr>
        <w:tab/>
        <w:t>Multiple Depot</w:t>
      </w:r>
      <w:r w:rsidR="007E5A0C">
        <w:rPr>
          <w:rFonts w:cs="Arial"/>
          <w:szCs w:val="24"/>
          <w:lang w:val="es-ES"/>
        </w:rPr>
        <w:t xml:space="preserve"> </w:t>
      </w:r>
      <w:r w:rsidRPr="005C3026">
        <w:rPr>
          <w:rFonts w:cs="Arial"/>
          <w:szCs w:val="24"/>
          <w:lang w:val="es-ES"/>
        </w:rPr>
        <w:t>Capacited Vehicle Routing Problem (Problema de ruteo vehicular capacitado con múltiples depósitos)</w:t>
      </w:r>
    </w:p>
    <w:p w:rsidR="005C3026" w:rsidRPr="005C3026" w:rsidRDefault="005C3026" w:rsidP="005C3026">
      <w:pPr>
        <w:spacing w:before="120" w:after="120"/>
        <w:ind w:left="3544" w:hanging="3544"/>
        <w:rPr>
          <w:rFonts w:cs="Arial"/>
          <w:szCs w:val="24"/>
          <w:lang w:val="es-ES"/>
        </w:rPr>
      </w:pPr>
      <w:r w:rsidRPr="005C3026">
        <w:rPr>
          <w:rFonts w:cs="Arial"/>
          <w:szCs w:val="24"/>
          <w:lang w:val="es-ES"/>
        </w:rPr>
        <w:t>RS</w:t>
      </w:r>
      <w:r w:rsidRPr="005C3026">
        <w:rPr>
          <w:rFonts w:cs="Arial"/>
          <w:szCs w:val="24"/>
          <w:lang w:val="es-ES"/>
        </w:rPr>
        <w:tab/>
        <w:t>Recocido simulado</w:t>
      </w:r>
    </w:p>
    <w:p w:rsidR="005C3026" w:rsidRPr="005C3026" w:rsidRDefault="005C3026" w:rsidP="005C3026">
      <w:pPr>
        <w:spacing w:before="120" w:after="120"/>
        <w:ind w:left="3544" w:hanging="3544"/>
        <w:rPr>
          <w:rFonts w:cs="Arial"/>
          <w:szCs w:val="24"/>
          <w:lang w:val="es-ES"/>
        </w:rPr>
      </w:pPr>
      <w:r w:rsidRPr="005C3026">
        <w:rPr>
          <w:rFonts w:cs="Arial"/>
          <w:szCs w:val="24"/>
          <w:lang w:val="es-ES"/>
        </w:rPr>
        <w:t>SRI</w:t>
      </w:r>
      <w:r w:rsidRPr="005C3026">
        <w:rPr>
          <w:rFonts w:cs="Arial"/>
          <w:szCs w:val="24"/>
          <w:lang w:val="es-ES"/>
        </w:rPr>
        <w:tab/>
        <w:t>Servicio de rentas internas</w:t>
      </w:r>
    </w:p>
    <w:p w:rsidR="005C3026" w:rsidRDefault="005C3026" w:rsidP="005C3026">
      <w:pPr>
        <w:spacing w:before="120" w:after="120"/>
        <w:ind w:left="3544" w:hanging="3544"/>
        <w:rPr>
          <w:rFonts w:cs="Arial"/>
          <w:szCs w:val="24"/>
          <w:lang w:val="es-ES"/>
        </w:rPr>
      </w:pPr>
      <w:r w:rsidRPr="005C3026">
        <w:rPr>
          <w:rFonts w:cs="Arial"/>
          <w:szCs w:val="24"/>
          <w:lang w:val="es-ES"/>
        </w:rPr>
        <w:t>VMC</w:t>
      </w:r>
      <w:r w:rsidRPr="005C3026">
        <w:rPr>
          <w:rFonts w:cs="Arial"/>
          <w:szCs w:val="24"/>
          <w:lang w:val="es-ES"/>
        </w:rPr>
        <w:tab/>
        <w:t xml:space="preserve">Heurística del </w:t>
      </w:r>
      <w:r w:rsidR="00B51585">
        <w:rPr>
          <w:rFonts w:cs="Arial"/>
          <w:szCs w:val="24"/>
          <w:lang w:val="es-ES"/>
        </w:rPr>
        <w:t>v</w:t>
      </w:r>
      <w:r w:rsidRPr="005C3026">
        <w:rPr>
          <w:rFonts w:cs="Arial"/>
          <w:szCs w:val="24"/>
          <w:lang w:val="es-ES"/>
        </w:rPr>
        <w:t>ecino más cercano</w:t>
      </w:r>
    </w:p>
    <w:p w:rsidR="0033744F" w:rsidRPr="005C3026" w:rsidRDefault="0033744F" w:rsidP="005C3026">
      <w:pPr>
        <w:spacing w:before="120" w:after="120"/>
        <w:ind w:left="3544" w:hanging="3544"/>
        <w:rPr>
          <w:rFonts w:cs="Arial"/>
          <w:szCs w:val="24"/>
          <w:lang w:val="es-ES"/>
        </w:rPr>
      </w:pPr>
      <w:r>
        <w:rPr>
          <w:rFonts w:cs="Arial"/>
          <w:szCs w:val="24"/>
          <w:lang w:val="es-ES"/>
        </w:rPr>
        <w:t>GPS</w:t>
      </w:r>
      <w:r>
        <w:rPr>
          <w:rFonts w:cs="Arial"/>
          <w:szCs w:val="24"/>
          <w:lang w:val="es-ES"/>
        </w:rPr>
        <w:tab/>
        <w:t>Global Positioning System</w:t>
      </w:r>
      <w:r w:rsidR="007E5A0C">
        <w:rPr>
          <w:rFonts w:cs="Arial"/>
          <w:szCs w:val="24"/>
          <w:lang w:val="es-ES"/>
        </w:rPr>
        <w:t xml:space="preserve"> </w:t>
      </w:r>
      <w:r w:rsidR="008B1FF2">
        <w:rPr>
          <w:rFonts w:cs="Arial"/>
          <w:szCs w:val="24"/>
          <w:lang w:val="es-ES"/>
        </w:rPr>
        <w:t>(Sistema de posicionamiento global)</w:t>
      </w:r>
    </w:p>
    <w:p w:rsidR="00F95CCB" w:rsidRDefault="00F95CCB" w:rsidP="00923227">
      <w:pPr>
        <w:spacing w:before="120" w:after="120"/>
        <w:rPr>
          <w:rFonts w:cs="Arial"/>
          <w:b/>
          <w:szCs w:val="24"/>
          <w:lang w:val="es-ES"/>
        </w:rPr>
      </w:pPr>
    </w:p>
    <w:p w:rsidR="00C9417A" w:rsidRDefault="00C9417A" w:rsidP="0069109D">
      <w:pPr>
        <w:pStyle w:val="Ttulo"/>
        <w:sectPr w:rsidR="00C9417A" w:rsidSect="00296952">
          <w:endnotePr>
            <w:numFmt w:val="decimal"/>
          </w:endnotePr>
          <w:pgSz w:w="11907" w:h="16840" w:code="9"/>
          <w:pgMar w:top="2268" w:right="1361" w:bottom="2268" w:left="2268" w:header="709" w:footer="709" w:gutter="0"/>
          <w:pgNumType w:fmt="upperRoman"/>
          <w:cols w:space="708"/>
          <w:docGrid w:linePitch="360"/>
        </w:sectPr>
      </w:pPr>
    </w:p>
    <w:p w:rsidR="00C9417A" w:rsidRPr="00923227" w:rsidRDefault="00DC3A37" w:rsidP="0063366A">
      <w:pPr>
        <w:pStyle w:val="Ttulo"/>
        <w:outlineLvl w:val="0"/>
      </w:pPr>
      <w:bookmarkStart w:id="16" w:name="_Toc317247785"/>
      <w:bookmarkStart w:id="17" w:name="_Toc322379645"/>
      <w:r w:rsidRPr="00923227">
        <w:rPr>
          <w:caps w:val="0"/>
        </w:rPr>
        <w:lastRenderedPageBreak/>
        <w:t>RESUMEN</w:t>
      </w:r>
      <w:bookmarkEnd w:id="16"/>
      <w:bookmarkEnd w:id="17"/>
    </w:p>
    <w:p w:rsidR="00EC08D8" w:rsidRDefault="00EC08D8" w:rsidP="001E3143">
      <w:pPr>
        <w:jc w:val="both"/>
        <w:rPr>
          <w:lang w:val="es-ES"/>
        </w:rPr>
      </w:pPr>
      <w:r>
        <w:rPr>
          <w:lang w:val="es-ES"/>
        </w:rPr>
        <w:t>La empresa en estudio es un operador logístico que administra el almacenamiento y distribución para franquicias de comida rápida en el Ecuador</w:t>
      </w:r>
      <w:r w:rsidR="007636AC">
        <w:rPr>
          <w:lang w:val="es-ES"/>
        </w:rPr>
        <w:t xml:space="preserve">. Esta empresa ha determinado que </w:t>
      </w:r>
      <w:r w:rsidR="00BE39D6">
        <w:rPr>
          <w:lang w:val="es-ES"/>
        </w:rPr>
        <w:t xml:space="preserve">la recolección </w:t>
      </w:r>
      <w:r w:rsidR="007636AC">
        <w:rPr>
          <w:lang w:val="es-ES"/>
        </w:rPr>
        <w:t xml:space="preserve">de personal </w:t>
      </w:r>
      <w:r w:rsidR="00BE39D6">
        <w:rPr>
          <w:lang w:val="es-ES"/>
        </w:rPr>
        <w:t xml:space="preserve">en el horario de la madrugada </w:t>
      </w:r>
      <w:r w:rsidR="007636AC">
        <w:rPr>
          <w:lang w:val="es-ES"/>
        </w:rPr>
        <w:t xml:space="preserve">es una actividad que no genera valor a sus operaciones, sin embargo representa un elevado costo. </w:t>
      </w:r>
      <w:r w:rsidR="00C9417A">
        <w:rPr>
          <w:lang w:val="es-ES"/>
        </w:rPr>
        <w:t xml:space="preserve">En este proyecto se </w:t>
      </w:r>
      <w:r>
        <w:rPr>
          <w:lang w:val="es-ES"/>
        </w:rPr>
        <w:t>busca</w:t>
      </w:r>
      <w:r w:rsidR="001164DB">
        <w:rPr>
          <w:lang w:val="es-ES"/>
        </w:rPr>
        <w:t xml:space="preserve"> una</w:t>
      </w:r>
      <w:r>
        <w:rPr>
          <w:lang w:val="es-ES"/>
        </w:rPr>
        <w:t xml:space="preserve"> </w:t>
      </w:r>
      <w:r w:rsidR="001164DB">
        <w:rPr>
          <w:lang w:val="es-ES"/>
        </w:rPr>
        <w:t>solució</w:t>
      </w:r>
      <w:r>
        <w:rPr>
          <w:lang w:val="es-ES"/>
        </w:rPr>
        <w:t xml:space="preserve">n </w:t>
      </w:r>
      <w:r w:rsidR="007636AC">
        <w:rPr>
          <w:lang w:val="es-ES"/>
        </w:rPr>
        <w:t xml:space="preserve">que ayude a reducir </w:t>
      </w:r>
      <w:r w:rsidR="00BE39D6">
        <w:rPr>
          <w:lang w:val="es-ES"/>
        </w:rPr>
        <w:t>estos costos.</w:t>
      </w:r>
    </w:p>
    <w:p w:rsidR="00EC08D8" w:rsidRDefault="00EC08D8" w:rsidP="001E3143">
      <w:pPr>
        <w:jc w:val="both"/>
        <w:rPr>
          <w:lang w:val="es-ES"/>
        </w:rPr>
      </w:pPr>
    </w:p>
    <w:p w:rsidR="00C9417A" w:rsidRDefault="00BE39D6" w:rsidP="001E3143">
      <w:pPr>
        <w:jc w:val="both"/>
        <w:rPr>
          <w:lang w:val="es-ES"/>
        </w:rPr>
      </w:pPr>
      <w:r>
        <w:rPr>
          <w:lang w:val="es-ES"/>
        </w:rPr>
        <w:t>La solución</w:t>
      </w:r>
      <w:r w:rsidR="00C9417A">
        <w:rPr>
          <w:lang w:val="es-ES"/>
        </w:rPr>
        <w:t xml:space="preserve"> </w:t>
      </w:r>
      <w:r w:rsidR="009A6CA0">
        <w:rPr>
          <w:lang w:val="es-ES"/>
        </w:rPr>
        <w:t>consta de</w:t>
      </w:r>
      <w:r w:rsidR="00D84467">
        <w:rPr>
          <w:lang w:val="es-ES"/>
        </w:rPr>
        <w:t xml:space="preserve"> tres fases: s</w:t>
      </w:r>
      <w:r w:rsidR="00C9417A">
        <w:rPr>
          <w:lang w:val="es-ES"/>
        </w:rPr>
        <w:t>eleccionar el vehículo,</w:t>
      </w:r>
      <w:r w:rsidR="007E5A0C">
        <w:rPr>
          <w:lang w:val="es-ES"/>
        </w:rPr>
        <w:t xml:space="preserve"> </w:t>
      </w:r>
      <w:r w:rsidR="00C9417A">
        <w:rPr>
          <w:lang w:val="es-ES"/>
        </w:rPr>
        <w:t>elabo</w:t>
      </w:r>
      <w:r>
        <w:rPr>
          <w:lang w:val="es-ES"/>
        </w:rPr>
        <w:t>rar el modelo tarifario y diseñar</w:t>
      </w:r>
      <w:r w:rsidR="00C9417A">
        <w:rPr>
          <w:lang w:val="es-ES"/>
        </w:rPr>
        <w:t xml:space="preserve"> rutas</w:t>
      </w:r>
      <w:r>
        <w:rPr>
          <w:lang w:val="es-ES"/>
        </w:rPr>
        <w:t xml:space="preserve"> optimizadas</w:t>
      </w:r>
      <w:r w:rsidR="00C9417A">
        <w:rPr>
          <w:lang w:val="es-ES"/>
        </w:rPr>
        <w:t>.</w:t>
      </w:r>
    </w:p>
    <w:p w:rsidR="00C9417A" w:rsidRDefault="00C9417A" w:rsidP="001E3143">
      <w:pPr>
        <w:jc w:val="both"/>
        <w:rPr>
          <w:lang w:val="es-ES"/>
        </w:rPr>
      </w:pPr>
    </w:p>
    <w:p w:rsidR="00C9417A" w:rsidRDefault="00C9417A" w:rsidP="001E3143">
      <w:pPr>
        <w:jc w:val="both"/>
        <w:rPr>
          <w:lang w:val="es-ES"/>
        </w:rPr>
      </w:pPr>
      <w:r>
        <w:rPr>
          <w:lang w:val="es-ES"/>
        </w:rPr>
        <w:t>En la primera fase se evalúan distintas marcas de furgonetas disponibles en</w:t>
      </w:r>
      <w:r w:rsidR="00916047">
        <w:rPr>
          <w:lang w:val="es-ES"/>
        </w:rPr>
        <w:t xml:space="preserve"> el </w:t>
      </w:r>
      <w:r>
        <w:rPr>
          <w:lang w:val="es-ES"/>
        </w:rPr>
        <w:t xml:space="preserve">mercado. Esta evaluación se </w:t>
      </w:r>
      <w:r w:rsidR="00674ADB">
        <w:rPr>
          <w:lang w:val="es-ES"/>
        </w:rPr>
        <w:t>la realiza</w:t>
      </w:r>
      <w:r>
        <w:rPr>
          <w:lang w:val="es-ES"/>
        </w:rPr>
        <w:t xml:space="preserve"> por medio de un estudio de mercado exploratorio</w:t>
      </w:r>
      <w:r w:rsidR="00674ADB">
        <w:rPr>
          <w:lang w:val="es-ES"/>
        </w:rPr>
        <w:t xml:space="preserve"> aplicado a profesionales del sector automotriz</w:t>
      </w:r>
      <w:r>
        <w:rPr>
          <w:lang w:val="es-ES"/>
        </w:rPr>
        <w:t xml:space="preserve">, en el cual se </w:t>
      </w:r>
      <w:r w:rsidR="00674ADB">
        <w:rPr>
          <w:lang w:val="es-ES"/>
        </w:rPr>
        <w:t>considera aspecto</w:t>
      </w:r>
      <w:r w:rsidR="00916047">
        <w:rPr>
          <w:lang w:val="es-ES"/>
        </w:rPr>
        <w:t>s</w:t>
      </w:r>
      <w:r w:rsidR="00674ADB">
        <w:rPr>
          <w:lang w:val="es-ES"/>
        </w:rPr>
        <w:t xml:space="preserve"> técnico</w:t>
      </w:r>
      <w:r w:rsidR="00916047">
        <w:rPr>
          <w:lang w:val="es-ES"/>
        </w:rPr>
        <w:t>s</w:t>
      </w:r>
      <w:r w:rsidR="00674ADB">
        <w:rPr>
          <w:lang w:val="es-ES"/>
        </w:rPr>
        <w:t xml:space="preserve">, servicio post-venta y precio. </w:t>
      </w:r>
    </w:p>
    <w:p w:rsidR="00674ADB" w:rsidRDefault="00674ADB" w:rsidP="001E3143">
      <w:pPr>
        <w:jc w:val="both"/>
        <w:rPr>
          <w:lang w:val="es-ES"/>
        </w:rPr>
      </w:pPr>
    </w:p>
    <w:p w:rsidR="00674ADB" w:rsidRDefault="00674ADB" w:rsidP="001E3143">
      <w:pPr>
        <w:jc w:val="both"/>
        <w:rPr>
          <w:lang w:val="es-ES"/>
        </w:rPr>
      </w:pPr>
      <w:r>
        <w:rPr>
          <w:lang w:val="es-ES"/>
        </w:rPr>
        <w:t>La siguiente fase consiste en la elaboración del modelo tarifario lineal en base a costos fijos y variables. Los costos fijos consisten en sueldos, amortiza</w:t>
      </w:r>
      <w:r w:rsidR="001164DB">
        <w:rPr>
          <w:lang w:val="es-ES"/>
        </w:rPr>
        <w:t>ción del vehículo, seguro, matrí</w:t>
      </w:r>
      <w:r>
        <w:rPr>
          <w:lang w:val="es-ES"/>
        </w:rPr>
        <w:t>cula</w:t>
      </w:r>
      <w:r w:rsidR="001164DB">
        <w:rPr>
          <w:lang w:val="es-ES"/>
        </w:rPr>
        <w:t>, depreciación del vehículo</w:t>
      </w:r>
      <w:r>
        <w:rPr>
          <w:lang w:val="es-ES"/>
        </w:rPr>
        <w:t xml:space="preserve"> y batería. Y los costos variables dependen de los kilómetros recorridos y están compuestos por: mantenimiento, combustible y llantas.</w:t>
      </w:r>
    </w:p>
    <w:p w:rsidR="00674ADB" w:rsidRDefault="00674ADB" w:rsidP="001E3143">
      <w:pPr>
        <w:jc w:val="both"/>
        <w:rPr>
          <w:lang w:val="es-ES"/>
        </w:rPr>
      </w:pPr>
    </w:p>
    <w:p w:rsidR="001E3143" w:rsidRPr="00C9417A" w:rsidRDefault="00674ADB" w:rsidP="001E3143">
      <w:pPr>
        <w:jc w:val="both"/>
        <w:rPr>
          <w:lang w:val="es-ES"/>
        </w:rPr>
      </w:pPr>
      <w:r>
        <w:rPr>
          <w:lang w:val="es-ES"/>
        </w:rPr>
        <w:lastRenderedPageBreak/>
        <w:t xml:space="preserve">La última fase </w:t>
      </w:r>
      <w:r w:rsidR="007E6520">
        <w:rPr>
          <w:lang w:val="es-ES"/>
        </w:rPr>
        <w:t>consiste en el diseño de las rutas</w:t>
      </w:r>
      <w:r w:rsidR="001E3143">
        <w:rPr>
          <w:lang w:val="es-ES"/>
        </w:rPr>
        <w:t xml:space="preserve"> de tal forma que se minimicen los kilómetros recorridos</w:t>
      </w:r>
      <w:r w:rsidR="007E6520">
        <w:rPr>
          <w:lang w:val="es-ES"/>
        </w:rPr>
        <w:t xml:space="preserve">, para lo cual se modela el problema como un MDCVRP (Multi-Depot </w:t>
      </w:r>
      <w:r w:rsidR="00753E1F">
        <w:rPr>
          <w:lang w:val="es-ES"/>
        </w:rPr>
        <w:t xml:space="preserve">Capacitated </w:t>
      </w:r>
      <w:r w:rsidR="007E6520">
        <w:rPr>
          <w:lang w:val="es-ES"/>
        </w:rPr>
        <w:t xml:space="preserve">Vehicle Routing Problem). Y se lo resuelve utilizando la metaheurística </w:t>
      </w:r>
      <w:r w:rsidR="001E3143" w:rsidRPr="003E2065">
        <w:rPr>
          <w:i/>
          <w:lang w:val="es-ES"/>
        </w:rPr>
        <w:t>R</w:t>
      </w:r>
      <w:r w:rsidR="007E6520" w:rsidRPr="003E2065">
        <w:rPr>
          <w:i/>
          <w:lang w:val="es-ES"/>
        </w:rPr>
        <w:t xml:space="preserve">ecocido </w:t>
      </w:r>
      <w:r w:rsidR="001E3143" w:rsidRPr="003E2065">
        <w:rPr>
          <w:i/>
          <w:lang w:val="es-ES"/>
        </w:rPr>
        <w:t>S</w:t>
      </w:r>
      <w:r w:rsidR="007E6520" w:rsidRPr="003E2065">
        <w:rPr>
          <w:i/>
          <w:lang w:val="es-ES"/>
        </w:rPr>
        <w:t>imulado</w:t>
      </w:r>
      <w:r w:rsidR="001164DB">
        <w:rPr>
          <w:lang w:val="es-ES"/>
        </w:rPr>
        <w:t>,</w:t>
      </w:r>
      <w:r w:rsidR="007E6520">
        <w:rPr>
          <w:lang w:val="es-ES"/>
        </w:rPr>
        <w:t xml:space="preserve"> tomando como solución inicial la heurística del vecino más cercano</w:t>
      </w:r>
      <w:r w:rsidR="001E3143">
        <w:rPr>
          <w:lang w:val="es-ES"/>
        </w:rPr>
        <w:t xml:space="preserve">. </w:t>
      </w:r>
    </w:p>
    <w:p w:rsidR="00C9417A" w:rsidRDefault="00C9417A" w:rsidP="001E3143">
      <w:pPr>
        <w:jc w:val="both"/>
        <w:rPr>
          <w:lang w:val="es-ES"/>
        </w:rPr>
      </w:pPr>
    </w:p>
    <w:p w:rsidR="001E3143" w:rsidRDefault="001E3143" w:rsidP="00C9417A">
      <w:pPr>
        <w:rPr>
          <w:lang w:val="es-ES"/>
        </w:rPr>
      </w:pPr>
    </w:p>
    <w:p w:rsidR="00C9417A" w:rsidRDefault="00C9417A" w:rsidP="00C9417A">
      <w:pPr>
        <w:rPr>
          <w:lang w:val="es-ES"/>
        </w:rPr>
      </w:pPr>
    </w:p>
    <w:p w:rsidR="00C9417A" w:rsidRPr="00C9417A" w:rsidRDefault="00C9417A" w:rsidP="00C9417A">
      <w:pPr>
        <w:rPr>
          <w:lang w:val="es-ES"/>
        </w:rPr>
        <w:sectPr w:rsidR="00C9417A" w:rsidRPr="00C9417A" w:rsidSect="00296952">
          <w:endnotePr>
            <w:numFmt w:val="decimal"/>
          </w:endnotePr>
          <w:pgSz w:w="11907" w:h="16840" w:code="9"/>
          <w:pgMar w:top="2268" w:right="1361" w:bottom="2268" w:left="2268" w:header="709" w:footer="709" w:gutter="0"/>
          <w:pgNumType w:fmt="upperRoman"/>
          <w:cols w:space="708"/>
          <w:docGrid w:linePitch="360"/>
        </w:sectPr>
      </w:pPr>
    </w:p>
    <w:p w:rsidR="00A74786" w:rsidRPr="00A74786" w:rsidRDefault="00A74786" w:rsidP="004530B8">
      <w:pPr>
        <w:pStyle w:val="Ttulo"/>
        <w:outlineLvl w:val="0"/>
      </w:pPr>
      <w:bookmarkStart w:id="18" w:name="_Toc322379646"/>
      <w:bookmarkStart w:id="19" w:name="_Toc312935570"/>
      <w:bookmarkStart w:id="20" w:name="_Toc317247786"/>
      <w:r w:rsidRPr="00A74786">
        <w:lastRenderedPageBreak/>
        <w:t>CAPÍTULO 1</w:t>
      </w:r>
      <w:bookmarkEnd w:id="18"/>
    </w:p>
    <w:p w:rsidR="00BA73E3" w:rsidRPr="0028034E" w:rsidRDefault="00064B86" w:rsidP="00884B3D">
      <w:pPr>
        <w:pStyle w:val="Ttulo1"/>
      </w:pPr>
      <w:bookmarkStart w:id="21" w:name="_Toc317248750"/>
      <w:bookmarkStart w:id="22" w:name="_Toc322379647"/>
      <w:r w:rsidRPr="0028034E">
        <w:t>PLANTEAMIENTO DEL PROBLEMA</w:t>
      </w:r>
      <w:bookmarkEnd w:id="19"/>
      <w:bookmarkEnd w:id="20"/>
      <w:bookmarkEnd w:id="21"/>
      <w:bookmarkEnd w:id="22"/>
    </w:p>
    <w:p w:rsidR="00B040FB" w:rsidRPr="00BA73E3" w:rsidRDefault="00DB62F4" w:rsidP="00884B3D">
      <w:pPr>
        <w:pStyle w:val="Ttulo2"/>
      </w:pPr>
      <w:bookmarkStart w:id="23" w:name="_Toc312935571"/>
      <w:bookmarkStart w:id="24" w:name="_Toc317247787"/>
      <w:bookmarkStart w:id="25" w:name="_Toc317248751"/>
      <w:bookmarkStart w:id="26" w:name="_Toc322379648"/>
      <w:r w:rsidRPr="00BA73E3">
        <w:t>Situación actual del negocio</w:t>
      </w:r>
      <w:bookmarkEnd w:id="23"/>
      <w:bookmarkEnd w:id="24"/>
      <w:bookmarkEnd w:id="25"/>
      <w:bookmarkEnd w:id="26"/>
    </w:p>
    <w:p w:rsidR="00B040FB" w:rsidRDefault="001534F9" w:rsidP="006318C8">
      <w:pPr>
        <w:pStyle w:val="Prrafodelista"/>
        <w:spacing w:before="120" w:after="120"/>
        <w:ind w:left="0"/>
        <w:jc w:val="both"/>
        <w:rPr>
          <w:rFonts w:cs="Arial"/>
          <w:szCs w:val="24"/>
          <w:lang w:val="es-ES"/>
        </w:rPr>
      </w:pPr>
      <w:r w:rsidRPr="00DF2F89">
        <w:rPr>
          <w:rFonts w:cs="Arial"/>
          <w:szCs w:val="24"/>
          <w:lang w:val="es-ES"/>
        </w:rPr>
        <w:t>La empresa</w:t>
      </w:r>
      <w:r w:rsidR="00156CC5">
        <w:rPr>
          <w:rFonts w:cs="Arial"/>
          <w:szCs w:val="24"/>
          <w:lang w:val="es-ES"/>
        </w:rPr>
        <w:t xml:space="preserve"> </w:t>
      </w:r>
      <w:r w:rsidR="0007350B">
        <w:rPr>
          <w:rFonts w:cs="Arial"/>
          <w:szCs w:val="24"/>
          <w:lang w:val="es-ES"/>
        </w:rPr>
        <w:t>objetivo</w:t>
      </w:r>
      <w:r w:rsidR="00194CE6">
        <w:rPr>
          <w:rFonts w:cs="Arial"/>
          <w:szCs w:val="24"/>
          <w:lang w:val="es-ES"/>
        </w:rPr>
        <w:t>, a la cual denominaremos “OPL CLIENTE”,</w:t>
      </w:r>
      <w:r w:rsidR="0007350B">
        <w:rPr>
          <w:rFonts w:cs="Arial"/>
          <w:szCs w:val="24"/>
          <w:lang w:val="es-ES"/>
        </w:rPr>
        <w:t xml:space="preserve"> </w:t>
      </w:r>
      <w:r w:rsidR="00156CC5">
        <w:rPr>
          <w:rFonts w:cs="Arial"/>
          <w:szCs w:val="24"/>
          <w:lang w:val="es-ES"/>
        </w:rPr>
        <w:t>es</w:t>
      </w:r>
      <w:r w:rsidRPr="00DF2F89">
        <w:rPr>
          <w:rFonts w:cs="Arial"/>
          <w:szCs w:val="24"/>
          <w:lang w:val="es-ES"/>
        </w:rPr>
        <w:t xml:space="preserve"> un</w:t>
      </w:r>
      <w:r w:rsidR="007E5A0C">
        <w:rPr>
          <w:rFonts w:cs="Arial"/>
          <w:szCs w:val="24"/>
          <w:lang w:val="es-ES"/>
        </w:rPr>
        <w:t xml:space="preserve"> </w:t>
      </w:r>
      <w:r w:rsidR="00ED176B">
        <w:rPr>
          <w:rFonts w:cs="Arial"/>
          <w:szCs w:val="24"/>
          <w:lang w:val="es-ES"/>
        </w:rPr>
        <w:t>operador logístico</w:t>
      </w:r>
      <w:r w:rsidR="00F519C3">
        <w:rPr>
          <w:rFonts w:cs="Arial"/>
          <w:szCs w:val="24"/>
          <w:lang w:val="es-ES"/>
        </w:rPr>
        <w:t xml:space="preserve"> que administra </w:t>
      </w:r>
      <w:r w:rsidR="0033193D">
        <w:rPr>
          <w:rFonts w:cs="Arial"/>
          <w:szCs w:val="24"/>
          <w:lang w:val="es-ES"/>
        </w:rPr>
        <w:t>los temas</w:t>
      </w:r>
      <w:r w:rsidR="00590D55">
        <w:rPr>
          <w:rFonts w:cs="Arial"/>
          <w:szCs w:val="24"/>
          <w:lang w:val="es-ES"/>
        </w:rPr>
        <w:t xml:space="preserve"> relacionados al</w:t>
      </w:r>
      <w:r w:rsidR="0033193D">
        <w:rPr>
          <w:rFonts w:cs="Arial"/>
          <w:szCs w:val="24"/>
          <w:lang w:val="es-ES"/>
        </w:rPr>
        <w:t xml:space="preserve"> almacena</w:t>
      </w:r>
      <w:r w:rsidR="00590D55">
        <w:rPr>
          <w:rFonts w:cs="Arial"/>
          <w:szCs w:val="24"/>
          <w:lang w:val="es-ES"/>
        </w:rPr>
        <w:t>miento</w:t>
      </w:r>
      <w:r w:rsidR="0033193D">
        <w:rPr>
          <w:rFonts w:cs="Arial"/>
          <w:szCs w:val="24"/>
          <w:lang w:val="es-ES"/>
        </w:rPr>
        <w:t xml:space="preserve"> y distribución </w:t>
      </w:r>
      <w:r w:rsidR="00F519C3">
        <w:rPr>
          <w:rFonts w:cs="Arial"/>
          <w:szCs w:val="24"/>
          <w:lang w:val="es-ES"/>
        </w:rPr>
        <w:t>de franquicias de comida rápida en Ecuador</w:t>
      </w:r>
      <w:r w:rsidR="00E64FF8">
        <w:rPr>
          <w:rFonts w:cs="Arial"/>
          <w:szCs w:val="24"/>
          <w:lang w:val="es-ES"/>
        </w:rPr>
        <w:t xml:space="preserve"> y pertenece </w:t>
      </w:r>
      <w:r w:rsidR="00804F7B">
        <w:rPr>
          <w:rFonts w:cs="Arial"/>
          <w:szCs w:val="24"/>
          <w:lang w:val="es-ES"/>
        </w:rPr>
        <w:t>al nivel</w:t>
      </w:r>
      <w:r w:rsidR="00E64FF8">
        <w:rPr>
          <w:rFonts w:cs="Arial"/>
          <w:szCs w:val="24"/>
          <w:lang w:val="es-ES"/>
        </w:rPr>
        <w:t xml:space="preserve"> 3PL</w:t>
      </w:r>
      <w:r w:rsidR="00804F7B">
        <w:rPr>
          <w:rFonts w:cs="Arial"/>
          <w:szCs w:val="24"/>
          <w:lang w:val="es-ES"/>
        </w:rPr>
        <w:t>.</w:t>
      </w:r>
      <w:r w:rsidR="007E5A0C">
        <w:rPr>
          <w:rFonts w:cs="Arial"/>
          <w:szCs w:val="24"/>
          <w:lang w:val="es-ES"/>
        </w:rPr>
        <w:t xml:space="preserve"> </w:t>
      </w:r>
      <w:r w:rsidRPr="00DF2F89">
        <w:rPr>
          <w:rFonts w:cs="Arial"/>
          <w:szCs w:val="24"/>
          <w:lang w:val="es-ES"/>
        </w:rPr>
        <w:t xml:space="preserve">En la ciudad de Guayaquil </w:t>
      </w:r>
      <w:r w:rsidR="009104AD" w:rsidRPr="00DF2F89">
        <w:rPr>
          <w:rFonts w:cs="Arial"/>
          <w:szCs w:val="24"/>
          <w:lang w:val="es-ES"/>
        </w:rPr>
        <w:t>c</w:t>
      </w:r>
      <w:r w:rsidRPr="00DF2F89">
        <w:rPr>
          <w:rFonts w:cs="Arial"/>
          <w:szCs w:val="24"/>
          <w:lang w:val="es-ES"/>
        </w:rPr>
        <w:t>uenta con un centro de distribución</w:t>
      </w:r>
      <w:r w:rsidR="00590D55">
        <w:rPr>
          <w:rFonts w:cs="Arial"/>
          <w:szCs w:val="24"/>
          <w:lang w:val="es-ES"/>
        </w:rPr>
        <w:t>,</w:t>
      </w:r>
      <w:r w:rsidRPr="00DF2F89">
        <w:rPr>
          <w:rFonts w:cs="Arial"/>
          <w:szCs w:val="24"/>
          <w:lang w:val="es-ES"/>
        </w:rPr>
        <w:t xml:space="preserve"> </w:t>
      </w:r>
      <w:r w:rsidR="00AC473D" w:rsidRPr="00DF2F89">
        <w:rPr>
          <w:rFonts w:cs="Arial"/>
          <w:szCs w:val="24"/>
          <w:lang w:val="es-ES"/>
        </w:rPr>
        <w:t xml:space="preserve">donde provee </w:t>
      </w:r>
      <w:r w:rsidR="00F519C3">
        <w:rPr>
          <w:rFonts w:cs="Arial"/>
          <w:szCs w:val="24"/>
          <w:lang w:val="es-ES"/>
        </w:rPr>
        <w:t>de</w:t>
      </w:r>
      <w:r w:rsidR="007E5A0C">
        <w:rPr>
          <w:rFonts w:cs="Arial"/>
          <w:szCs w:val="24"/>
          <w:lang w:val="es-ES"/>
        </w:rPr>
        <w:t xml:space="preserve"> </w:t>
      </w:r>
      <w:r w:rsidRPr="00DF2F89">
        <w:rPr>
          <w:rFonts w:cs="Arial"/>
          <w:szCs w:val="24"/>
          <w:lang w:val="es-ES"/>
        </w:rPr>
        <w:t xml:space="preserve">productos y suministros </w:t>
      </w:r>
      <w:r w:rsidR="00AC473D">
        <w:rPr>
          <w:rFonts w:cs="Arial"/>
          <w:szCs w:val="24"/>
          <w:lang w:val="es-ES"/>
        </w:rPr>
        <w:t>a</w:t>
      </w:r>
      <w:r w:rsidR="00B12D10">
        <w:rPr>
          <w:rFonts w:cs="Arial"/>
          <w:szCs w:val="24"/>
          <w:lang w:val="es-ES"/>
        </w:rPr>
        <w:t xml:space="preserve"> las franquicias que la conforman</w:t>
      </w:r>
      <w:r w:rsidR="00B43472" w:rsidRPr="00DF2F89">
        <w:rPr>
          <w:rFonts w:cs="Arial"/>
          <w:szCs w:val="24"/>
          <w:lang w:val="es-ES"/>
        </w:rPr>
        <w:t>.</w:t>
      </w:r>
    </w:p>
    <w:p w:rsidR="00194CE6" w:rsidRPr="00DF2F89" w:rsidRDefault="00194CE6" w:rsidP="006318C8">
      <w:pPr>
        <w:pStyle w:val="Prrafodelista"/>
        <w:spacing w:before="120" w:after="120"/>
        <w:ind w:left="0"/>
        <w:jc w:val="both"/>
        <w:rPr>
          <w:rFonts w:cs="Arial"/>
          <w:szCs w:val="24"/>
          <w:lang w:val="es-ES"/>
        </w:rPr>
      </w:pPr>
    </w:p>
    <w:p w:rsidR="00B040FB" w:rsidRPr="00FF3A37" w:rsidRDefault="00B43472" w:rsidP="00FF3A37">
      <w:pPr>
        <w:pStyle w:val="Prrafodelista"/>
        <w:spacing w:before="120" w:after="120"/>
        <w:ind w:left="0"/>
        <w:jc w:val="both"/>
        <w:rPr>
          <w:rFonts w:cs="Arial"/>
          <w:szCs w:val="24"/>
          <w:u w:val="single"/>
          <w:lang w:val="es-ES"/>
        </w:rPr>
      </w:pPr>
      <w:r w:rsidRPr="00DF2F89">
        <w:rPr>
          <w:rFonts w:cs="Arial"/>
          <w:szCs w:val="24"/>
          <w:lang w:val="es-ES"/>
        </w:rPr>
        <w:t>Para mantener</w:t>
      </w:r>
      <w:r w:rsidR="007E5A0C">
        <w:rPr>
          <w:rFonts w:cs="Arial"/>
          <w:szCs w:val="24"/>
          <w:lang w:val="es-ES"/>
        </w:rPr>
        <w:t xml:space="preserve"> </w:t>
      </w:r>
      <w:r w:rsidRPr="00DF2F89">
        <w:rPr>
          <w:rFonts w:cs="Arial"/>
          <w:szCs w:val="24"/>
          <w:lang w:val="es-ES"/>
        </w:rPr>
        <w:t>abastecidos todos sus puntos de venta a la</w:t>
      </w:r>
      <w:r w:rsidR="00EC4863" w:rsidRPr="00DF2F89">
        <w:rPr>
          <w:rFonts w:cs="Arial"/>
          <w:szCs w:val="24"/>
          <w:lang w:val="es-ES"/>
        </w:rPr>
        <w:t xml:space="preserve"> hora de apertura, </w:t>
      </w:r>
      <w:r w:rsidR="00941741">
        <w:rPr>
          <w:rFonts w:cs="Arial"/>
          <w:szCs w:val="24"/>
          <w:lang w:val="es-ES"/>
        </w:rPr>
        <w:t>el “OPL CLIENTE”</w:t>
      </w:r>
      <w:r w:rsidR="00EC4863" w:rsidRPr="00DF2F89">
        <w:rPr>
          <w:rFonts w:cs="Arial"/>
          <w:szCs w:val="24"/>
          <w:lang w:val="es-ES"/>
        </w:rPr>
        <w:t xml:space="preserve"> </w:t>
      </w:r>
      <w:r w:rsidR="00B12D10">
        <w:rPr>
          <w:rFonts w:cs="Arial"/>
          <w:szCs w:val="24"/>
          <w:lang w:val="es-ES"/>
        </w:rPr>
        <w:t>se</w:t>
      </w:r>
      <w:r w:rsidR="00EC4863" w:rsidRPr="00DF2F89">
        <w:rPr>
          <w:rFonts w:cs="Arial"/>
          <w:szCs w:val="24"/>
          <w:lang w:val="es-ES"/>
        </w:rPr>
        <w:t xml:space="preserve"> ha visto</w:t>
      </w:r>
      <w:r w:rsidR="00B12D10">
        <w:rPr>
          <w:rFonts w:cs="Arial"/>
          <w:szCs w:val="24"/>
          <w:lang w:val="es-ES"/>
        </w:rPr>
        <w:t xml:space="preserve"> en</w:t>
      </w:r>
      <w:r w:rsidRPr="00DF2F89">
        <w:rPr>
          <w:rFonts w:cs="Arial"/>
          <w:szCs w:val="24"/>
          <w:lang w:val="es-ES"/>
        </w:rPr>
        <w:t xml:space="preserve"> la ne</w:t>
      </w:r>
      <w:r w:rsidR="00935FAF" w:rsidRPr="00DF2F89">
        <w:rPr>
          <w:rFonts w:cs="Arial"/>
          <w:szCs w:val="24"/>
          <w:lang w:val="es-ES"/>
        </w:rPr>
        <w:t>ce</w:t>
      </w:r>
      <w:r w:rsidRPr="00DF2F89">
        <w:rPr>
          <w:rFonts w:cs="Arial"/>
          <w:szCs w:val="24"/>
          <w:lang w:val="es-ES"/>
        </w:rPr>
        <w:t xml:space="preserve">sidad </w:t>
      </w:r>
      <w:r w:rsidR="00EC4863" w:rsidRPr="00DF2F89">
        <w:rPr>
          <w:rFonts w:cs="Arial"/>
          <w:szCs w:val="24"/>
          <w:lang w:val="es-ES"/>
        </w:rPr>
        <w:t>de</w:t>
      </w:r>
      <w:r w:rsidRPr="00DF2F89">
        <w:rPr>
          <w:rFonts w:cs="Arial"/>
          <w:szCs w:val="24"/>
          <w:lang w:val="es-ES"/>
        </w:rPr>
        <w:t xml:space="preserve"> comenzar </w:t>
      </w:r>
      <w:r w:rsidR="00B12D10">
        <w:rPr>
          <w:rFonts w:cs="Arial"/>
          <w:szCs w:val="24"/>
          <w:lang w:val="es-ES"/>
        </w:rPr>
        <w:t>sus actividades</w:t>
      </w:r>
      <w:r w:rsidRPr="00DF2F89">
        <w:rPr>
          <w:rFonts w:cs="Arial"/>
          <w:szCs w:val="24"/>
          <w:lang w:val="es-ES"/>
        </w:rPr>
        <w:t xml:space="preserve"> en el centro de distribución </w:t>
      </w:r>
      <w:r w:rsidR="00962A4D">
        <w:rPr>
          <w:rFonts w:cs="Arial"/>
          <w:szCs w:val="24"/>
          <w:lang w:val="es-ES"/>
        </w:rPr>
        <w:t>desde las 05H</w:t>
      </w:r>
      <w:r w:rsidR="00FF3A37">
        <w:rPr>
          <w:rFonts w:cs="Arial"/>
          <w:szCs w:val="24"/>
          <w:lang w:val="es-ES"/>
        </w:rPr>
        <w:t xml:space="preserve">00. </w:t>
      </w:r>
      <w:r w:rsidR="00FF3A37" w:rsidRPr="00FF3A37">
        <w:rPr>
          <w:rFonts w:cs="Arial"/>
          <w:szCs w:val="24"/>
          <w:lang w:val="es-ES"/>
        </w:rPr>
        <w:t>Por la falta de transporte público y conforme a las disposiciones de la ley</w:t>
      </w:r>
      <w:r w:rsidR="003D45C7">
        <w:rPr>
          <w:rFonts w:cs="Arial"/>
          <w:szCs w:val="24"/>
          <w:lang w:val="es-ES"/>
        </w:rPr>
        <w:t xml:space="preserve"> establecidas en el Código de T</w:t>
      </w:r>
      <w:r w:rsidR="00FF3A37" w:rsidRPr="00FF3A37">
        <w:rPr>
          <w:rFonts w:cs="Arial"/>
          <w:szCs w:val="24"/>
          <w:lang w:val="es-ES"/>
        </w:rPr>
        <w:t>rabajo [1],</w:t>
      </w:r>
      <w:r w:rsidR="003D45C7">
        <w:rPr>
          <w:rFonts w:cs="Arial"/>
          <w:szCs w:val="24"/>
          <w:lang w:val="es-ES"/>
        </w:rPr>
        <w:t xml:space="preserve"> </w:t>
      </w:r>
      <w:r w:rsidR="00E61237">
        <w:rPr>
          <w:rFonts w:cs="Arial"/>
          <w:szCs w:val="24"/>
          <w:lang w:val="es-ES"/>
        </w:rPr>
        <w:t xml:space="preserve">se </w:t>
      </w:r>
      <w:r w:rsidR="00FF3A37" w:rsidRPr="00FF3A37">
        <w:rPr>
          <w:rFonts w:cs="Arial"/>
          <w:szCs w:val="24"/>
          <w:lang w:val="es-ES"/>
        </w:rPr>
        <w:t>debe</w:t>
      </w:r>
      <w:r w:rsidR="007E5A0C">
        <w:rPr>
          <w:rFonts w:cs="Arial"/>
          <w:szCs w:val="24"/>
          <w:lang w:val="es-ES"/>
        </w:rPr>
        <w:t xml:space="preserve"> </w:t>
      </w:r>
      <w:r w:rsidR="00FF3A37" w:rsidRPr="00FF3A37">
        <w:rPr>
          <w:rFonts w:cs="Arial"/>
          <w:szCs w:val="24"/>
          <w:lang w:val="es-ES"/>
        </w:rPr>
        <w:t xml:space="preserve">brindar el servicio de expreso al personal que trabaja desde la madrugada. Durante </w:t>
      </w:r>
      <w:r w:rsidR="00962A4D">
        <w:rPr>
          <w:rFonts w:cs="Arial"/>
          <w:szCs w:val="24"/>
          <w:lang w:val="es-ES"/>
        </w:rPr>
        <w:t xml:space="preserve">la </w:t>
      </w:r>
      <w:r w:rsidR="00FF3A37" w:rsidRPr="00FF3A37">
        <w:rPr>
          <w:rFonts w:cs="Arial"/>
          <w:szCs w:val="24"/>
          <w:lang w:val="es-ES"/>
        </w:rPr>
        <w:t>temporada regular el grupo de trabajadores</w:t>
      </w:r>
      <w:r w:rsidR="00E61237">
        <w:rPr>
          <w:rFonts w:cs="Arial"/>
          <w:szCs w:val="24"/>
          <w:lang w:val="es-ES"/>
        </w:rPr>
        <w:t xml:space="preserve"> en este horario</w:t>
      </w:r>
      <w:r w:rsidR="00FF3A37" w:rsidRPr="00FF3A37">
        <w:rPr>
          <w:rFonts w:cs="Arial"/>
          <w:szCs w:val="24"/>
          <w:lang w:val="es-ES"/>
        </w:rPr>
        <w:t xml:space="preserve"> oscila entre 20 y 22</w:t>
      </w:r>
      <w:r w:rsidR="00962A4D">
        <w:rPr>
          <w:rFonts w:cs="Arial"/>
          <w:szCs w:val="24"/>
          <w:lang w:val="es-ES"/>
        </w:rPr>
        <w:t>.</w:t>
      </w:r>
      <w:r w:rsidR="00FF3A37" w:rsidRPr="00FF3A37">
        <w:rPr>
          <w:rFonts w:cs="Arial"/>
          <w:szCs w:val="24"/>
          <w:lang w:val="es-ES"/>
        </w:rPr>
        <w:t xml:space="preserve"> </w:t>
      </w:r>
      <w:r w:rsidR="00962A4D">
        <w:rPr>
          <w:rFonts w:cs="Arial"/>
          <w:szCs w:val="24"/>
          <w:lang w:val="es-ES"/>
        </w:rPr>
        <w:t>Y</w:t>
      </w:r>
      <w:r w:rsidR="00FF3A37" w:rsidRPr="00FF3A37">
        <w:rPr>
          <w:rFonts w:cs="Arial"/>
          <w:szCs w:val="24"/>
          <w:lang w:val="es-ES"/>
        </w:rPr>
        <w:t xml:space="preserve"> durante temporada alta entre 30 y 32 empleados.</w:t>
      </w:r>
    </w:p>
    <w:p w:rsidR="00E101B8" w:rsidRPr="00DF2F89" w:rsidRDefault="00E101B8" w:rsidP="006318C8">
      <w:pPr>
        <w:pStyle w:val="Prrafodelista"/>
        <w:spacing w:before="120" w:after="120"/>
        <w:ind w:left="0"/>
        <w:jc w:val="both"/>
        <w:rPr>
          <w:rFonts w:cs="Arial"/>
          <w:szCs w:val="24"/>
          <w:lang w:val="es-ES"/>
        </w:rPr>
      </w:pPr>
    </w:p>
    <w:p w:rsidR="006E4EA1" w:rsidRDefault="003262CA" w:rsidP="00644CA6">
      <w:pPr>
        <w:pStyle w:val="Prrafodelista"/>
        <w:spacing w:before="120" w:after="120"/>
        <w:ind w:left="0"/>
        <w:jc w:val="both"/>
        <w:rPr>
          <w:rFonts w:cs="Arial"/>
          <w:szCs w:val="24"/>
          <w:lang w:val="es-ES"/>
        </w:rPr>
      </w:pPr>
      <w:r>
        <w:rPr>
          <w:rFonts w:cs="Arial"/>
          <w:szCs w:val="24"/>
          <w:lang w:val="es-ES"/>
        </w:rPr>
        <w:t>E</w:t>
      </w:r>
      <w:r w:rsidR="00E61237">
        <w:rPr>
          <w:rFonts w:cs="Arial"/>
          <w:szCs w:val="24"/>
          <w:lang w:val="es-ES"/>
        </w:rPr>
        <w:t>l “OPL CLIENTE”</w:t>
      </w:r>
      <w:r w:rsidR="00935FAF" w:rsidRPr="00DF2F89">
        <w:rPr>
          <w:rFonts w:cs="Arial"/>
          <w:szCs w:val="24"/>
          <w:lang w:val="es-ES"/>
        </w:rPr>
        <w:t xml:space="preserve"> recurrió a la contratación de taxis</w:t>
      </w:r>
      <w:r w:rsidR="008225E8" w:rsidRPr="00DF2F89">
        <w:rPr>
          <w:rFonts w:cs="Arial"/>
          <w:szCs w:val="24"/>
          <w:lang w:val="es-ES"/>
        </w:rPr>
        <w:t xml:space="preserve"> particulares</w:t>
      </w:r>
      <w:r w:rsidR="00935FAF" w:rsidRPr="00DF2F89">
        <w:rPr>
          <w:rFonts w:cs="Arial"/>
          <w:szCs w:val="24"/>
          <w:lang w:val="es-ES"/>
        </w:rPr>
        <w:t xml:space="preserve"> para </w:t>
      </w:r>
      <w:r w:rsidR="00000753">
        <w:rPr>
          <w:rFonts w:cs="Arial"/>
          <w:szCs w:val="24"/>
          <w:lang w:val="es-ES"/>
        </w:rPr>
        <w:t>transportar a este personal</w:t>
      </w:r>
      <w:r w:rsidR="00A60A2E">
        <w:rPr>
          <w:rFonts w:cs="Arial"/>
          <w:szCs w:val="24"/>
          <w:lang w:val="es-ES"/>
        </w:rPr>
        <w:t xml:space="preserve"> y realizar movilizaciones particulares durante el </w:t>
      </w:r>
      <w:r w:rsidR="00A60A2E">
        <w:rPr>
          <w:rFonts w:cs="Arial"/>
          <w:szCs w:val="24"/>
          <w:lang w:val="es-ES"/>
        </w:rPr>
        <w:lastRenderedPageBreak/>
        <w:t>día</w:t>
      </w:r>
      <w:r w:rsidR="008F257C">
        <w:rPr>
          <w:rFonts w:cs="Arial"/>
          <w:szCs w:val="24"/>
          <w:lang w:val="es-ES"/>
        </w:rPr>
        <w:t>, esta decisión se sustenta en</w:t>
      </w:r>
      <w:r w:rsidR="006E7A62">
        <w:rPr>
          <w:rFonts w:cs="Arial"/>
          <w:szCs w:val="24"/>
          <w:lang w:val="es-ES"/>
        </w:rPr>
        <w:t xml:space="preserve"> el bajo nivel de competencia y bajo nivel de contribución que tiene este servicio respecto al núcleo del negocio,</w:t>
      </w:r>
      <w:r w:rsidR="008F257C">
        <w:rPr>
          <w:rFonts w:cs="Arial"/>
          <w:szCs w:val="24"/>
          <w:lang w:val="es-ES"/>
        </w:rPr>
        <w:t xml:space="preserve"> </w:t>
      </w:r>
      <w:r w:rsidR="006E7A62">
        <w:rPr>
          <w:rFonts w:cs="Arial"/>
          <w:szCs w:val="24"/>
          <w:lang w:val="es-ES"/>
        </w:rPr>
        <w:t xml:space="preserve">como se muestra en </w:t>
      </w:r>
      <w:r w:rsidR="008F257C">
        <w:rPr>
          <w:rFonts w:cs="Arial"/>
          <w:szCs w:val="24"/>
          <w:lang w:val="es-ES"/>
        </w:rPr>
        <w:t>la Tabla</w:t>
      </w:r>
      <w:r w:rsidR="00F03F5D">
        <w:rPr>
          <w:rFonts w:cs="Arial"/>
          <w:szCs w:val="24"/>
          <w:lang w:val="es-ES"/>
        </w:rPr>
        <w:t xml:space="preserve"> 1</w:t>
      </w:r>
      <w:r w:rsidR="00FA5129">
        <w:rPr>
          <w:rFonts w:cs="Arial"/>
          <w:szCs w:val="24"/>
          <w:lang w:val="es-ES"/>
        </w:rPr>
        <w:t>-</w:t>
      </w:r>
      <w:r w:rsidR="006E4EA1">
        <w:rPr>
          <w:rFonts w:cs="Arial"/>
          <w:szCs w:val="24"/>
          <w:lang w:val="es-ES"/>
        </w:rPr>
        <w:t>1</w:t>
      </w:r>
      <w:r w:rsidR="008225E8" w:rsidRPr="00DF2F89">
        <w:rPr>
          <w:rFonts w:cs="Arial"/>
          <w:szCs w:val="24"/>
          <w:lang w:val="es-ES"/>
        </w:rPr>
        <w:t xml:space="preserve">. </w:t>
      </w:r>
      <w:r w:rsidR="00F500F1">
        <w:rPr>
          <w:rFonts w:cs="Arial"/>
          <w:szCs w:val="24"/>
          <w:lang w:val="es-ES"/>
        </w:rPr>
        <w:t xml:space="preserve">Los </w:t>
      </w:r>
      <w:r w:rsidR="008225E8" w:rsidRPr="00DF2F89">
        <w:rPr>
          <w:rFonts w:cs="Arial"/>
          <w:szCs w:val="24"/>
          <w:lang w:val="es-ES"/>
        </w:rPr>
        <w:t>contratos con los taxistas</w:t>
      </w:r>
      <w:r w:rsidR="00F500F1">
        <w:rPr>
          <w:rFonts w:cs="Arial"/>
          <w:szCs w:val="24"/>
          <w:lang w:val="es-ES"/>
        </w:rPr>
        <w:t xml:space="preserve"> consisten en el pago de</w:t>
      </w:r>
      <w:r w:rsidR="008225E8" w:rsidRPr="00DF2F89">
        <w:rPr>
          <w:rFonts w:cs="Arial"/>
          <w:szCs w:val="24"/>
          <w:lang w:val="es-ES"/>
        </w:rPr>
        <w:t xml:space="preserve"> un valor fijo </w:t>
      </w:r>
      <w:r w:rsidR="00A60A2E">
        <w:rPr>
          <w:rFonts w:cs="Arial"/>
          <w:szCs w:val="24"/>
          <w:lang w:val="es-ES"/>
        </w:rPr>
        <w:t xml:space="preserve">por cada recorrido en la madrugada </w:t>
      </w:r>
      <w:r w:rsidR="008225E8" w:rsidRPr="00DF2F89">
        <w:rPr>
          <w:rFonts w:cs="Arial"/>
          <w:szCs w:val="24"/>
          <w:lang w:val="es-ES"/>
        </w:rPr>
        <w:t>más un valor variable que depend</w:t>
      </w:r>
      <w:r w:rsidR="000C775B">
        <w:rPr>
          <w:rFonts w:cs="Arial"/>
          <w:szCs w:val="24"/>
          <w:lang w:val="es-ES"/>
        </w:rPr>
        <w:t>e</w:t>
      </w:r>
      <w:r w:rsidR="00941741">
        <w:rPr>
          <w:rFonts w:cs="Arial"/>
          <w:szCs w:val="24"/>
          <w:lang w:val="es-ES"/>
        </w:rPr>
        <w:t xml:space="preserve"> de la distancia recorrida y</w:t>
      </w:r>
      <w:r w:rsidR="008225E8" w:rsidRPr="00DF2F89">
        <w:rPr>
          <w:rFonts w:cs="Arial"/>
          <w:szCs w:val="24"/>
          <w:lang w:val="es-ES"/>
        </w:rPr>
        <w:t xml:space="preserve"> del </w:t>
      </w:r>
      <w:r w:rsidR="000C775B">
        <w:rPr>
          <w:rFonts w:cs="Arial"/>
          <w:szCs w:val="24"/>
          <w:lang w:val="es-ES"/>
        </w:rPr>
        <w:t>número de viajes realizado durante el día</w:t>
      </w:r>
      <w:r w:rsidR="008225E8" w:rsidRPr="00DF2F89">
        <w:rPr>
          <w:rFonts w:cs="Arial"/>
          <w:szCs w:val="24"/>
          <w:lang w:val="es-ES"/>
        </w:rPr>
        <w:t xml:space="preserve">. </w:t>
      </w:r>
    </w:p>
    <w:tbl>
      <w:tblPr>
        <w:tblStyle w:val="Tablaconcuadrcula"/>
        <w:tblW w:w="0" w:type="auto"/>
        <w:jc w:val="center"/>
        <w:tblLook w:val="04A0" w:firstRow="1" w:lastRow="0" w:firstColumn="1" w:lastColumn="0" w:noHBand="0" w:noVBand="1"/>
      </w:tblPr>
      <w:tblGrid>
        <w:gridCol w:w="1794"/>
        <w:gridCol w:w="737"/>
        <w:gridCol w:w="2193"/>
        <w:gridCol w:w="2127"/>
      </w:tblGrid>
      <w:tr w:rsidR="00B144BB" w:rsidTr="007E5A0C">
        <w:trPr>
          <w:trHeight w:val="1134"/>
          <w:jc w:val="center"/>
        </w:trPr>
        <w:tc>
          <w:tcPr>
            <w:tcW w:w="2487" w:type="dxa"/>
            <w:gridSpan w:val="2"/>
            <w:vMerge w:val="restart"/>
            <w:vAlign w:val="center"/>
          </w:tcPr>
          <w:p w:rsidR="00B144BB" w:rsidRPr="00DE6936" w:rsidRDefault="00B144BB" w:rsidP="007E5A0C">
            <w:pPr>
              <w:pStyle w:val="Prrafodelista"/>
              <w:spacing w:line="240" w:lineRule="auto"/>
              <w:ind w:left="0"/>
              <w:jc w:val="center"/>
              <w:rPr>
                <w:rFonts w:cs="Arial"/>
                <w:b/>
                <w:szCs w:val="24"/>
                <w:lang w:val="es-ES"/>
              </w:rPr>
            </w:pPr>
            <w:r w:rsidRPr="00DE6936">
              <w:rPr>
                <w:rFonts w:cs="Arial"/>
                <w:b/>
                <w:szCs w:val="24"/>
                <w:lang w:val="es-ES"/>
              </w:rPr>
              <w:t>Factor de decisión para subcontratar el serv</w:t>
            </w:r>
            <w:r>
              <w:rPr>
                <w:rFonts w:cs="Arial"/>
                <w:b/>
                <w:szCs w:val="24"/>
                <w:lang w:val="es-ES"/>
              </w:rPr>
              <w:t>icio transportación de personal</w:t>
            </w:r>
          </w:p>
        </w:tc>
        <w:tc>
          <w:tcPr>
            <w:tcW w:w="4320" w:type="dxa"/>
            <w:gridSpan w:val="2"/>
            <w:vAlign w:val="center"/>
          </w:tcPr>
          <w:p w:rsidR="00B144BB" w:rsidRPr="00DE6936" w:rsidRDefault="00B144BB" w:rsidP="007E5A0C">
            <w:pPr>
              <w:pStyle w:val="Prrafodelista"/>
              <w:spacing w:line="240" w:lineRule="auto"/>
              <w:ind w:left="0"/>
              <w:jc w:val="center"/>
              <w:rPr>
                <w:rFonts w:cs="Arial"/>
                <w:b/>
                <w:szCs w:val="24"/>
                <w:lang w:val="es-ES"/>
              </w:rPr>
            </w:pPr>
            <w:r w:rsidRPr="00DE6936">
              <w:rPr>
                <w:rFonts w:cs="Arial"/>
                <w:b/>
                <w:szCs w:val="24"/>
                <w:lang w:val="es-ES"/>
              </w:rPr>
              <w:t>Nivel de contribución</w:t>
            </w:r>
          </w:p>
        </w:tc>
      </w:tr>
      <w:tr w:rsidR="00B144BB" w:rsidTr="007E5A0C">
        <w:trPr>
          <w:jc w:val="center"/>
        </w:trPr>
        <w:tc>
          <w:tcPr>
            <w:tcW w:w="2487" w:type="dxa"/>
            <w:gridSpan w:val="2"/>
            <w:vMerge/>
            <w:vAlign w:val="center"/>
          </w:tcPr>
          <w:p w:rsidR="00B144BB" w:rsidRDefault="00B144BB" w:rsidP="007E5A0C">
            <w:pPr>
              <w:pStyle w:val="Prrafodelista"/>
              <w:spacing w:line="240" w:lineRule="auto"/>
              <w:ind w:left="0"/>
              <w:jc w:val="center"/>
              <w:rPr>
                <w:rFonts w:cs="Arial"/>
                <w:szCs w:val="24"/>
                <w:lang w:val="es-ES"/>
              </w:rPr>
            </w:pPr>
          </w:p>
        </w:tc>
        <w:tc>
          <w:tcPr>
            <w:tcW w:w="2193" w:type="dxa"/>
            <w:vAlign w:val="center"/>
          </w:tcPr>
          <w:p w:rsidR="00B144BB" w:rsidRPr="00DE6936" w:rsidRDefault="00B144BB" w:rsidP="007E5A0C">
            <w:pPr>
              <w:pStyle w:val="Prrafodelista"/>
              <w:spacing w:line="240" w:lineRule="auto"/>
              <w:ind w:left="0"/>
              <w:jc w:val="center"/>
              <w:rPr>
                <w:rFonts w:cs="Arial"/>
                <w:b/>
                <w:szCs w:val="24"/>
                <w:lang w:val="es-ES"/>
              </w:rPr>
            </w:pPr>
            <w:r w:rsidRPr="00DE6936">
              <w:rPr>
                <w:rFonts w:cs="Arial"/>
                <w:b/>
                <w:szCs w:val="24"/>
                <w:lang w:val="es-ES"/>
              </w:rPr>
              <w:t>Alto</w:t>
            </w:r>
          </w:p>
        </w:tc>
        <w:tc>
          <w:tcPr>
            <w:tcW w:w="2127" w:type="dxa"/>
            <w:vAlign w:val="center"/>
          </w:tcPr>
          <w:p w:rsidR="00B144BB" w:rsidRPr="00DE6936" w:rsidRDefault="00B144BB" w:rsidP="007E5A0C">
            <w:pPr>
              <w:pStyle w:val="Prrafodelista"/>
              <w:spacing w:line="240" w:lineRule="auto"/>
              <w:ind w:left="0"/>
              <w:jc w:val="center"/>
              <w:rPr>
                <w:rFonts w:cs="Arial"/>
                <w:b/>
                <w:szCs w:val="24"/>
                <w:lang w:val="es-ES"/>
              </w:rPr>
            </w:pPr>
            <w:r w:rsidRPr="00DE6936">
              <w:rPr>
                <w:rFonts w:cs="Arial"/>
                <w:b/>
                <w:szCs w:val="24"/>
                <w:lang w:val="es-ES"/>
              </w:rPr>
              <w:t>Bajo</w:t>
            </w:r>
          </w:p>
        </w:tc>
      </w:tr>
      <w:tr w:rsidR="00B144BB" w:rsidTr="007E5A0C">
        <w:trPr>
          <w:jc w:val="center"/>
        </w:trPr>
        <w:tc>
          <w:tcPr>
            <w:tcW w:w="1794" w:type="dxa"/>
            <w:vMerge w:val="restart"/>
            <w:vAlign w:val="center"/>
          </w:tcPr>
          <w:p w:rsidR="00B144BB" w:rsidRPr="00DE6936" w:rsidRDefault="00B144BB" w:rsidP="007E5A0C">
            <w:pPr>
              <w:pStyle w:val="Prrafodelista"/>
              <w:spacing w:line="240" w:lineRule="auto"/>
              <w:ind w:left="0"/>
              <w:jc w:val="center"/>
              <w:rPr>
                <w:rFonts w:cs="Arial"/>
                <w:b/>
                <w:szCs w:val="24"/>
                <w:lang w:val="es-ES"/>
              </w:rPr>
            </w:pPr>
            <w:r w:rsidRPr="00DE6936">
              <w:rPr>
                <w:rFonts w:cs="Arial"/>
                <w:b/>
                <w:szCs w:val="24"/>
                <w:lang w:val="es-ES"/>
              </w:rPr>
              <w:t>Nivel de competencia</w:t>
            </w:r>
          </w:p>
        </w:tc>
        <w:tc>
          <w:tcPr>
            <w:tcW w:w="693" w:type="dxa"/>
            <w:vAlign w:val="center"/>
          </w:tcPr>
          <w:p w:rsidR="00B144BB" w:rsidRPr="00DE6936" w:rsidRDefault="00B144BB" w:rsidP="007E5A0C">
            <w:pPr>
              <w:pStyle w:val="Prrafodelista"/>
              <w:spacing w:line="240" w:lineRule="auto"/>
              <w:ind w:left="0"/>
              <w:jc w:val="center"/>
              <w:rPr>
                <w:rFonts w:cs="Arial"/>
                <w:b/>
                <w:szCs w:val="24"/>
                <w:lang w:val="es-ES"/>
              </w:rPr>
            </w:pPr>
            <w:r w:rsidRPr="00DE6936">
              <w:rPr>
                <w:rFonts w:cs="Arial"/>
                <w:b/>
                <w:szCs w:val="24"/>
                <w:lang w:val="es-ES"/>
              </w:rPr>
              <w:t>Alto</w:t>
            </w:r>
          </w:p>
        </w:tc>
        <w:tc>
          <w:tcPr>
            <w:tcW w:w="2193" w:type="dxa"/>
            <w:vAlign w:val="center"/>
          </w:tcPr>
          <w:p w:rsidR="00B144BB" w:rsidRDefault="00B144BB" w:rsidP="007E5A0C">
            <w:pPr>
              <w:pStyle w:val="Prrafodelista"/>
              <w:spacing w:line="240" w:lineRule="auto"/>
              <w:ind w:left="0"/>
              <w:jc w:val="center"/>
              <w:rPr>
                <w:rFonts w:cs="Arial"/>
                <w:szCs w:val="24"/>
                <w:lang w:val="es-ES"/>
              </w:rPr>
            </w:pPr>
            <w:r>
              <w:rPr>
                <w:rFonts w:cs="Arial"/>
                <w:szCs w:val="24"/>
                <w:lang w:val="es-ES"/>
              </w:rPr>
              <w:t>No realizar subcontratación</w:t>
            </w:r>
          </w:p>
        </w:tc>
        <w:tc>
          <w:tcPr>
            <w:tcW w:w="2127" w:type="dxa"/>
            <w:vAlign w:val="center"/>
          </w:tcPr>
          <w:p w:rsidR="00B144BB" w:rsidRPr="00DE6936" w:rsidRDefault="00B144BB" w:rsidP="007E5A0C">
            <w:pPr>
              <w:pStyle w:val="Prrafodelista"/>
              <w:spacing w:line="240" w:lineRule="auto"/>
              <w:ind w:left="20"/>
              <w:jc w:val="center"/>
              <w:rPr>
                <w:rFonts w:cs="Arial"/>
                <w:szCs w:val="24"/>
                <w:lang w:val="es-ES"/>
              </w:rPr>
            </w:pPr>
            <w:r>
              <w:rPr>
                <w:rFonts w:cs="Arial"/>
                <w:szCs w:val="24"/>
                <w:lang w:val="es-ES"/>
              </w:rPr>
              <w:t>Subcontratar el servicio</w:t>
            </w:r>
            <w:r w:rsidRPr="00DE6936">
              <w:rPr>
                <w:rFonts w:cs="Arial"/>
                <w:szCs w:val="24"/>
                <w:lang w:val="es-ES"/>
              </w:rPr>
              <w:t xml:space="preserve"> (Si el</w:t>
            </w:r>
          </w:p>
          <w:p w:rsidR="00B144BB" w:rsidRPr="00DE6936" w:rsidRDefault="00B144BB" w:rsidP="007E5A0C">
            <w:pPr>
              <w:pStyle w:val="Prrafodelista"/>
              <w:spacing w:line="240" w:lineRule="auto"/>
              <w:ind w:left="20"/>
              <w:jc w:val="center"/>
              <w:rPr>
                <w:rFonts w:cs="Arial"/>
                <w:szCs w:val="24"/>
                <w:lang w:val="es-ES"/>
              </w:rPr>
            </w:pPr>
            <w:r>
              <w:rPr>
                <w:rFonts w:cs="Arial"/>
                <w:szCs w:val="24"/>
                <w:lang w:val="es-ES"/>
              </w:rPr>
              <w:t xml:space="preserve">operador subcontratado </w:t>
            </w:r>
            <w:r w:rsidRPr="00DE6936">
              <w:rPr>
                <w:rFonts w:cs="Arial"/>
                <w:szCs w:val="24"/>
                <w:lang w:val="es-ES"/>
              </w:rPr>
              <w:t>da mayor valor</w:t>
            </w:r>
          </w:p>
          <w:p w:rsidR="00B144BB" w:rsidRDefault="00B144BB" w:rsidP="007E5A0C">
            <w:pPr>
              <w:pStyle w:val="Prrafodelista"/>
              <w:spacing w:line="240" w:lineRule="auto"/>
              <w:ind w:left="0"/>
              <w:jc w:val="center"/>
              <w:rPr>
                <w:rFonts w:cs="Arial"/>
                <w:szCs w:val="24"/>
                <w:lang w:val="es-ES"/>
              </w:rPr>
            </w:pPr>
            <w:r w:rsidRPr="00DE6936">
              <w:rPr>
                <w:rFonts w:cs="Arial"/>
                <w:szCs w:val="24"/>
                <w:lang w:val="es-ES"/>
              </w:rPr>
              <w:t>añadido)</w:t>
            </w:r>
          </w:p>
        </w:tc>
      </w:tr>
      <w:tr w:rsidR="00B144BB" w:rsidTr="007E5A0C">
        <w:trPr>
          <w:jc w:val="center"/>
        </w:trPr>
        <w:tc>
          <w:tcPr>
            <w:tcW w:w="1794" w:type="dxa"/>
            <w:vMerge/>
            <w:vAlign w:val="center"/>
          </w:tcPr>
          <w:p w:rsidR="00B144BB" w:rsidRPr="00DE6936" w:rsidRDefault="00B144BB" w:rsidP="007E5A0C">
            <w:pPr>
              <w:pStyle w:val="Prrafodelista"/>
              <w:spacing w:line="240" w:lineRule="auto"/>
              <w:ind w:left="0"/>
              <w:jc w:val="center"/>
              <w:rPr>
                <w:rFonts w:cs="Arial"/>
                <w:b/>
                <w:szCs w:val="24"/>
                <w:lang w:val="es-ES"/>
              </w:rPr>
            </w:pPr>
          </w:p>
        </w:tc>
        <w:tc>
          <w:tcPr>
            <w:tcW w:w="693" w:type="dxa"/>
            <w:vAlign w:val="center"/>
          </w:tcPr>
          <w:p w:rsidR="00B144BB" w:rsidRPr="00DE6936" w:rsidRDefault="00B144BB" w:rsidP="007E5A0C">
            <w:pPr>
              <w:pStyle w:val="Prrafodelista"/>
              <w:spacing w:line="240" w:lineRule="auto"/>
              <w:ind w:left="0"/>
              <w:jc w:val="center"/>
              <w:rPr>
                <w:rFonts w:cs="Arial"/>
                <w:b/>
                <w:szCs w:val="24"/>
                <w:lang w:val="es-ES"/>
              </w:rPr>
            </w:pPr>
            <w:r w:rsidRPr="00DE6936">
              <w:rPr>
                <w:rFonts w:cs="Arial"/>
                <w:b/>
                <w:szCs w:val="24"/>
                <w:lang w:val="es-ES"/>
              </w:rPr>
              <w:t>Bajo</w:t>
            </w:r>
          </w:p>
        </w:tc>
        <w:tc>
          <w:tcPr>
            <w:tcW w:w="2193" w:type="dxa"/>
            <w:vAlign w:val="center"/>
          </w:tcPr>
          <w:p w:rsidR="00B144BB" w:rsidRPr="00DE6936" w:rsidRDefault="00B144BB" w:rsidP="007E5A0C">
            <w:pPr>
              <w:pStyle w:val="Prrafodelista"/>
              <w:spacing w:line="240" w:lineRule="auto"/>
              <w:ind w:left="20"/>
              <w:jc w:val="center"/>
              <w:rPr>
                <w:rFonts w:cs="Arial"/>
                <w:szCs w:val="24"/>
                <w:lang w:val="es-ES"/>
              </w:rPr>
            </w:pPr>
            <w:r>
              <w:rPr>
                <w:rFonts w:cs="Arial"/>
                <w:szCs w:val="24"/>
                <w:lang w:val="es-ES"/>
              </w:rPr>
              <w:t>Subcontratar el servicio</w:t>
            </w:r>
            <w:r w:rsidRPr="00DE6936">
              <w:rPr>
                <w:rFonts w:cs="Arial"/>
                <w:szCs w:val="24"/>
                <w:lang w:val="es-ES"/>
              </w:rPr>
              <w:t xml:space="preserve"> (Si el</w:t>
            </w:r>
          </w:p>
          <w:p w:rsidR="00B144BB" w:rsidRPr="00DE6936" w:rsidRDefault="00B144BB" w:rsidP="007E5A0C">
            <w:pPr>
              <w:pStyle w:val="Prrafodelista"/>
              <w:spacing w:line="240" w:lineRule="auto"/>
              <w:ind w:left="20"/>
              <w:jc w:val="center"/>
              <w:rPr>
                <w:rFonts w:cs="Arial"/>
                <w:szCs w:val="24"/>
                <w:lang w:val="es-ES"/>
              </w:rPr>
            </w:pPr>
            <w:r>
              <w:rPr>
                <w:rFonts w:cs="Arial"/>
                <w:szCs w:val="24"/>
                <w:lang w:val="es-ES"/>
              </w:rPr>
              <w:t xml:space="preserve">operador subcontratado </w:t>
            </w:r>
            <w:r w:rsidRPr="00DE6936">
              <w:rPr>
                <w:rFonts w:cs="Arial"/>
                <w:szCs w:val="24"/>
                <w:lang w:val="es-ES"/>
              </w:rPr>
              <w:t>da mayor valor</w:t>
            </w:r>
          </w:p>
          <w:p w:rsidR="00B144BB" w:rsidRDefault="00B144BB" w:rsidP="007E5A0C">
            <w:pPr>
              <w:pStyle w:val="Prrafodelista"/>
              <w:spacing w:line="240" w:lineRule="auto"/>
              <w:ind w:left="20"/>
              <w:jc w:val="center"/>
              <w:rPr>
                <w:rFonts w:cs="Arial"/>
                <w:szCs w:val="24"/>
                <w:lang w:val="es-ES"/>
              </w:rPr>
            </w:pPr>
            <w:r w:rsidRPr="00DE6936">
              <w:rPr>
                <w:rFonts w:cs="Arial"/>
                <w:szCs w:val="24"/>
                <w:lang w:val="es-ES"/>
              </w:rPr>
              <w:t>añadido)</w:t>
            </w:r>
          </w:p>
        </w:tc>
        <w:tc>
          <w:tcPr>
            <w:tcW w:w="2127" w:type="dxa"/>
            <w:vAlign w:val="center"/>
          </w:tcPr>
          <w:p w:rsidR="00B144BB" w:rsidRDefault="00B144BB" w:rsidP="007E5A0C">
            <w:pPr>
              <w:pStyle w:val="Prrafodelista"/>
              <w:keepNext/>
              <w:spacing w:line="240" w:lineRule="auto"/>
              <w:ind w:left="0"/>
              <w:jc w:val="center"/>
              <w:rPr>
                <w:rFonts w:cs="Arial"/>
                <w:szCs w:val="24"/>
                <w:lang w:val="es-ES"/>
              </w:rPr>
            </w:pPr>
            <w:r>
              <w:rPr>
                <w:rFonts w:cs="Arial"/>
                <w:szCs w:val="24"/>
                <w:lang w:val="es-ES"/>
              </w:rPr>
              <w:t>Realizar subcontratación</w:t>
            </w:r>
          </w:p>
        </w:tc>
      </w:tr>
    </w:tbl>
    <w:p w:rsidR="00B144BB" w:rsidRPr="006E7A62" w:rsidRDefault="00B144BB" w:rsidP="00B144BB">
      <w:pPr>
        <w:pStyle w:val="Epgrafe"/>
        <w:jc w:val="center"/>
        <w:rPr>
          <w:rFonts w:cs="Arial"/>
          <w:color w:val="auto"/>
          <w:szCs w:val="24"/>
          <w:lang w:val="es-ES"/>
        </w:rPr>
      </w:pPr>
      <w:bookmarkStart w:id="27" w:name="_Toc317251222"/>
      <w:r w:rsidRPr="006E7A62">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1</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1</w:t>
      </w:r>
      <w:r w:rsidR="00252648">
        <w:rPr>
          <w:color w:val="auto"/>
        </w:rPr>
        <w:fldChar w:fldCharType="end"/>
      </w:r>
      <w:r>
        <w:rPr>
          <w:color w:val="auto"/>
        </w:rPr>
        <w:t>. Factor de decisión para realizar Outsourcing.</w:t>
      </w:r>
      <w:bookmarkEnd w:id="27"/>
      <w:r>
        <w:rPr>
          <w:color w:val="auto"/>
        </w:rPr>
        <w:t xml:space="preserve"> </w:t>
      </w:r>
    </w:p>
    <w:p w:rsidR="00B144BB" w:rsidRDefault="00B144BB" w:rsidP="00644CA6">
      <w:pPr>
        <w:pStyle w:val="Prrafodelista"/>
        <w:spacing w:before="120" w:after="120"/>
        <w:ind w:left="0"/>
        <w:jc w:val="both"/>
        <w:rPr>
          <w:rFonts w:cs="Arial"/>
          <w:szCs w:val="24"/>
          <w:lang w:val="es-ES"/>
        </w:rPr>
      </w:pPr>
    </w:p>
    <w:p w:rsidR="00B040FB" w:rsidRPr="00DF2F89" w:rsidRDefault="008225E8" w:rsidP="006318C8">
      <w:pPr>
        <w:pStyle w:val="Prrafodelista"/>
        <w:spacing w:before="120" w:after="120"/>
        <w:ind w:left="0"/>
        <w:jc w:val="both"/>
        <w:rPr>
          <w:rFonts w:cs="Arial"/>
          <w:szCs w:val="24"/>
          <w:lang w:val="es-ES"/>
        </w:rPr>
      </w:pPr>
      <w:r w:rsidRPr="00DF2F89">
        <w:rPr>
          <w:rFonts w:cs="Arial"/>
          <w:szCs w:val="24"/>
          <w:lang w:val="es-ES"/>
        </w:rPr>
        <w:t xml:space="preserve">Actualmente, </w:t>
      </w:r>
      <w:r w:rsidR="00941741">
        <w:rPr>
          <w:rFonts w:cs="Arial"/>
          <w:szCs w:val="24"/>
          <w:lang w:val="es-ES"/>
        </w:rPr>
        <w:t xml:space="preserve">el “OPL CLIENTE” </w:t>
      </w:r>
      <w:r w:rsidRPr="00DF2F89">
        <w:rPr>
          <w:rFonts w:cs="Arial"/>
          <w:szCs w:val="24"/>
          <w:lang w:val="es-ES"/>
        </w:rPr>
        <w:t xml:space="preserve">considera que el costo del transporte de personal es </w:t>
      </w:r>
      <w:r w:rsidR="00DB62F4" w:rsidRPr="00DF2F89">
        <w:rPr>
          <w:rFonts w:cs="Arial"/>
          <w:szCs w:val="24"/>
          <w:lang w:val="es-ES"/>
        </w:rPr>
        <w:t xml:space="preserve">muy </w:t>
      </w:r>
      <w:r w:rsidRPr="00DF2F89">
        <w:rPr>
          <w:rFonts w:cs="Arial"/>
          <w:szCs w:val="24"/>
          <w:lang w:val="es-ES"/>
        </w:rPr>
        <w:t xml:space="preserve">elevado comparado con la </w:t>
      </w:r>
      <w:r w:rsidR="00634A45" w:rsidRPr="00DF2F89">
        <w:rPr>
          <w:rFonts w:cs="Arial"/>
          <w:szCs w:val="24"/>
          <w:lang w:val="es-ES"/>
        </w:rPr>
        <w:t xml:space="preserve">cantidad de personas que </w:t>
      </w:r>
      <w:r w:rsidR="00941741">
        <w:rPr>
          <w:rFonts w:cs="Arial"/>
          <w:szCs w:val="24"/>
          <w:lang w:val="es-ES"/>
        </w:rPr>
        <w:t>lo utilizan,</w:t>
      </w:r>
      <w:r w:rsidR="00634A45" w:rsidRPr="00DF2F89">
        <w:rPr>
          <w:rFonts w:cs="Arial"/>
          <w:szCs w:val="24"/>
          <w:lang w:val="es-ES"/>
        </w:rPr>
        <w:t xml:space="preserve"> </w:t>
      </w:r>
      <w:r w:rsidR="00941741">
        <w:rPr>
          <w:rFonts w:cs="Arial"/>
          <w:szCs w:val="24"/>
          <w:lang w:val="es-ES"/>
        </w:rPr>
        <w:t>p</w:t>
      </w:r>
      <w:r w:rsidR="00E060DE">
        <w:rPr>
          <w:rFonts w:cs="Arial"/>
          <w:szCs w:val="24"/>
          <w:lang w:val="es-ES"/>
        </w:rPr>
        <w:t>or lo que</w:t>
      </w:r>
      <w:r w:rsidR="00941741">
        <w:rPr>
          <w:rFonts w:cs="Arial"/>
          <w:szCs w:val="24"/>
          <w:lang w:val="es-ES"/>
        </w:rPr>
        <w:t xml:space="preserve"> </w:t>
      </w:r>
      <w:r w:rsidR="00E060DE">
        <w:rPr>
          <w:rFonts w:cs="Arial"/>
          <w:szCs w:val="24"/>
          <w:lang w:val="es-ES"/>
        </w:rPr>
        <w:t>ha visto la necesidad de</w:t>
      </w:r>
      <w:r w:rsidR="00634A45" w:rsidRPr="00DF2F89">
        <w:rPr>
          <w:rFonts w:cs="Arial"/>
          <w:szCs w:val="24"/>
          <w:lang w:val="es-ES"/>
        </w:rPr>
        <w:t xml:space="preserve"> realizar cambios en los contratos con los taxistas que le brindan </w:t>
      </w:r>
      <w:r w:rsidR="009104AD" w:rsidRPr="00DF2F89">
        <w:rPr>
          <w:rFonts w:cs="Arial"/>
          <w:szCs w:val="24"/>
          <w:lang w:val="es-ES"/>
        </w:rPr>
        <w:t>dicho servicio</w:t>
      </w:r>
      <w:r w:rsidR="00634A45" w:rsidRPr="00DF2F89">
        <w:rPr>
          <w:rFonts w:cs="Arial"/>
          <w:szCs w:val="24"/>
          <w:lang w:val="es-ES"/>
        </w:rPr>
        <w:t>.</w:t>
      </w:r>
      <w:r w:rsidR="007E5A0C">
        <w:rPr>
          <w:rFonts w:cs="Arial"/>
          <w:szCs w:val="24"/>
          <w:lang w:val="es-ES"/>
        </w:rPr>
        <w:t xml:space="preserve"> </w:t>
      </w:r>
      <w:r w:rsidR="00634A45" w:rsidRPr="00DF2F89">
        <w:rPr>
          <w:rFonts w:cs="Arial"/>
          <w:szCs w:val="24"/>
          <w:lang w:val="es-ES"/>
        </w:rPr>
        <w:t>La solución que plantea</w:t>
      </w:r>
      <w:r w:rsidR="00E060DE">
        <w:rPr>
          <w:rFonts w:cs="Arial"/>
          <w:szCs w:val="24"/>
          <w:lang w:val="es-ES"/>
        </w:rPr>
        <w:t xml:space="preserve"> </w:t>
      </w:r>
      <w:r w:rsidR="00E060DE" w:rsidRPr="00DF2F89">
        <w:rPr>
          <w:rFonts w:cs="Arial"/>
          <w:szCs w:val="24"/>
          <w:lang w:val="es-ES"/>
        </w:rPr>
        <w:t xml:space="preserve">la </w:t>
      </w:r>
      <w:r w:rsidR="00E060DE">
        <w:rPr>
          <w:rFonts w:cs="Arial"/>
          <w:szCs w:val="24"/>
          <w:lang w:val="es-ES"/>
        </w:rPr>
        <w:t>compañía</w:t>
      </w:r>
      <w:r w:rsidR="00634A45" w:rsidRPr="00DF2F89">
        <w:rPr>
          <w:rFonts w:cs="Arial"/>
          <w:szCs w:val="24"/>
          <w:lang w:val="es-ES"/>
        </w:rPr>
        <w:t xml:space="preserve"> es incentivar a</w:t>
      </w:r>
      <w:r w:rsidR="00AC048B" w:rsidRPr="00DF2F89">
        <w:rPr>
          <w:rFonts w:cs="Arial"/>
          <w:szCs w:val="24"/>
          <w:lang w:val="es-ES"/>
        </w:rPr>
        <w:t xml:space="preserve"> los</w:t>
      </w:r>
      <w:r w:rsidR="00634A45" w:rsidRPr="00DF2F89">
        <w:rPr>
          <w:rFonts w:cs="Arial"/>
          <w:szCs w:val="24"/>
          <w:lang w:val="es-ES"/>
        </w:rPr>
        <w:t xml:space="preserve"> dueños de los taxis</w:t>
      </w:r>
      <w:r w:rsidR="00E060DE">
        <w:rPr>
          <w:rFonts w:cs="Arial"/>
          <w:szCs w:val="24"/>
          <w:lang w:val="es-ES"/>
        </w:rPr>
        <w:t>,</w:t>
      </w:r>
      <w:r w:rsidR="00634A45" w:rsidRPr="00DF2F89">
        <w:rPr>
          <w:rFonts w:cs="Arial"/>
          <w:szCs w:val="24"/>
          <w:lang w:val="es-ES"/>
        </w:rPr>
        <w:t xml:space="preserve"> </w:t>
      </w:r>
      <w:r w:rsidR="00E060DE">
        <w:rPr>
          <w:rFonts w:cs="Arial"/>
          <w:szCs w:val="24"/>
          <w:lang w:val="es-ES"/>
        </w:rPr>
        <w:t>para</w:t>
      </w:r>
      <w:r w:rsidR="00634A45" w:rsidRPr="00DF2F89">
        <w:rPr>
          <w:rFonts w:cs="Arial"/>
          <w:szCs w:val="24"/>
          <w:lang w:val="es-ES"/>
        </w:rPr>
        <w:t xml:space="preserve"> </w:t>
      </w:r>
      <w:r w:rsidR="00E060DE">
        <w:rPr>
          <w:rFonts w:cs="Arial"/>
          <w:szCs w:val="24"/>
          <w:lang w:val="es-ES"/>
        </w:rPr>
        <w:t xml:space="preserve">crear </w:t>
      </w:r>
      <w:r w:rsidR="00634A45" w:rsidRPr="00DF2F89">
        <w:rPr>
          <w:rFonts w:cs="Arial"/>
          <w:szCs w:val="24"/>
          <w:lang w:val="es-ES"/>
        </w:rPr>
        <w:t>un operador logístico especializado en transporte de personal</w:t>
      </w:r>
      <w:r w:rsidR="005636A0">
        <w:rPr>
          <w:rFonts w:cs="Arial"/>
          <w:szCs w:val="24"/>
          <w:lang w:val="es-ES"/>
        </w:rPr>
        <w:t>, del nivel 1PL</w:t>
      </w:r>
      <w:r w:rsidR="006E7C6B">
        <w:rPr>
          <w:rFonts w:cs="Arial"/>
          <w:szCs w:val="24"/>
          <w:lang w:val="es-ES"/>
        </w:rPr>
        <w:t xml:space="preserve">. En este </w:t>
      </w:r>
      <w:r w:rsidR="006E7C6B">
        <w:rPr>
          <w:rFonts w:cs="Arial"/>
          <w:szCs w:val="24"/>
          <w:lang w:val="es-ES"/>
        </w:rPr>
        <w:lastRenderedPageBreak/>
        <w:t>proyecto al nuevo operador</w:t>
      </w:r>
      <w:r w:rsidR="005636A0">
        <w:rPr>
          <w:rFonts w:cs="Arial"/>
          <w:szCs w:val="24"/>
          <w:lang w:val="es-ES"/>
        </w:rPr>
        <w:t xml:space="preserve"> </w:t>
      </w:r>
      <w:r w:rsidR="006E7C6B">
        <w:rPr>
          <w:rFonts w:cs="Arial"/>
          <w:szCs w:val="24"/>
          <w:lang w:val="es-ES"/>
        </w:rPr>
        <w:t xml:space="preserve">se </w:t>
      </w:r>
      <w:r w:rsidR="005636A0">
        <w:rPr>
          <w:rFonts w:cs="Arial"/>
          <w:szCs w:val="24"/>
          <w:lang w:val="es-ES"/>
        </w:rPr>
        <w:t>lo llamará “OPL EXPRESO”</w:t>
      </w:r>
      <w:r w:rsidR="00AC048B" w:rsidRPr="00DF2F89">
        <w:rPr>
          <w:rFonts w:cs="Arial"/>
          <w:szCs w:val="24"/>
          <w:lang w:val="es-ES"/>
        </w:rPr>
        <w:t xml:space="preserve">. </w:t>
      </w:r>
      <w:r w:rsidR="00E060DE">
        <w:rPr>
          <w:rFonts w:cs="Arial"/>
          <w:szCs w:val="24"/>
          <w:lang w:val="es-ES"/>
        </w:rPr>
        <w:t xml:space="preserve">Como </w:t>
      </w:r>
      <w:r w:rsidR="00AC048B" w:rsidRPr="00DF2F89">
        <w:rPr>
          <w:rFonts w:cs="Arial"/>
          <w:szCs w:val="24"/>
          <w:lang w:val="es-ES"/>
        </w:rPr>
        <w:t xml:space="preserve">incentivo </w:t>
      </w:r>
      <w:r w:rsidR="00E060DE">
        <w:rPr>
          <w:rFonts w:cs="Arial"/>
          <w:szCs w:val="24"/>
          <w:lang w:val="es-ES"/>
        </w:rPr>
        <w:t>prevé dar</w:t>
      </w:r>
      <w:r w:rsidR="00E61237">
        <w:rPr>
          <w:rFonts w:cs="Arial"/>
          <w:szCs w:val="24"/>
          <w:lang w:val="es-ES"/>
        </w:rPr>
        <w:t xml:space="preserve"> </w:t>
      </w:r>
      <w:r w:rsidR="00AC048B" w:rsidRPr="00DF2F89">
        <w:rPr>
          <w:rFonts w:cs="Arial"/>
          <w:szCs w:val="24"/>
          <w:lang w:val="es-ES"/>
        </w:rPr>
        <w:t>una garantía económica ante un banco de la ciudad para la compra de furgonetas y</w:t>
      </w:r>
      <w:r w:rsidR="00D01C57">
        <w:rPr>
          <w:rFonts w:cs="Arial"/>
          <w:szCs w:val="24"/>
          <w:lang w:val="es-ES"/>
        </w:rPr>
        <w:t xml:space="preserve"> el presente</w:t>
      </w:r>
      <w:r w:rsidR="00AC048B" w:rsidRPr="00DF2F89">
        <w:rPr>
          <w:rFonts w:cs="Arial"/>
          <w:szCs w:val="24"/>
          <w:lang w:val="es-ES"/>
        </w:rPr>
        <w:t xml:space="preserve"> análisis sobre </w:t>
      </w:r>
      <w:r w:rsidR="00565E79">
        <w:rPr>
          <w:rFonts w:cs="Arial"/>
          <w:szCs w:val="24"/>
          <w:lang w:val="es-ES"/>
        </w:rPr>
        <w:t>selección de flota</w:t>
      </w:r>
      <w:r w:rsidR="00AC048B" w:rsidRPr="00DF2F89">
        <w:rPr>
          <w:rFonts w:cs="Arial"/>
          <w:szCs w:val="24"/>
          <w:lang w:val="es-ES"/>
        </w:rPr>
        <w:t xml:space="preserve">, costo del servicio y </w:t>
      </w:r>
      <w:r w:rsidR="00D01C57">
        <w:rPr>
          <w:rFonts w:cs="Arial"/>
          <w:szCs w:val="24"/>
          <w:lang w:val="es-ES"/>
        </w:rPr>
        <w:t>diseño de rutas optimizadas. Este análisis, a nivel de asesoría, apuntalará la creación del nuevo operador.</w:t>
      </w:r>
    </w:p>
    <w:p w:rsidR="00644CA6" w:rsidRDefault="00644CA6" w:rsidP="00644CA6">
      <w:pPr>
        <w:pStyle w:val="Prrafodelista"/>
        <w:spacing w:before="120" w:after="120"/>
        <w:ind w:left="0"/>
        <w:jc w:val="both"/>
        <w:rPr>
          <w:rFonts w:cs="Arial"/>
          <w:szCs w:val="24"/>
          <w:lang w:val="es-ES"/>
        </w:rPr>
      </w:pPr>
    </w:p>
    <w:p w:rsidR="00F7778B" w:rsidRPr="00DF2F89" w:rsidRDefault="00B1258E" w:rsidP="006318C8">
      <w:pPr>
        <w:pStyle w:val="Prrafodelista"/>
        <w:spacing w:before="120" w:after="120"/>
        <w:ind w:left="0"/>
        <w:jc w:val="both"/>
        <w:rPr>
          <w:rFonts w:cs="Arial"/>
          <w:szCs w:val="24"/>
          <w:lang w:val="es-ES"/>
        </w:rPr>
      </w:pPr>
      <w:r>
        <w:rPr>
          <w:rFonts w:cs="Arial"/>
          <w:szCs w:val="24"/>
          <w:lang w:val="es-ES"/>
        </w:rPr>
        <w:t>De acuerdo a</w:t>
      </w:r>
      <w:r w:rsidR="00693402">
        <w:rPr>
          <w:rFonts w:cs="Arial"/>
          <w:szCs w:val="24"/>
          <w:lang w:val="es-ES"/>
        </w:rPr>
        <w:t xml:space="preserve"> las políticas de</w:t>
      </w:r>
      <w:r w:rsidR="00F7778B" w:rsidRPr="00DF2F89">
        <w:rPr>
          <w:rFonts w:cs="Arial"/>
          <w:szCs w:val="24"/>
          <w:lang w:val="es-ES"/>
        </w:rPr>
        <w:t xml:space="preserve"> la empresa</w:t>
      </w:r>
      <w:r w:rsidR="00693402">
        <w:rPr>
          <w:rFonts w:cs="Arial"/>
          <w:szCs w:val="24"/>
          <w:lang w:val="es-ES"/>
        </w:rPr>
        <w:t xml:space="preserve"> la</w:t>
      </w:r>
      <w:r w:rsidR="00F7778B" w:rsidRPr="00DF2F89">
        <w:rPr>
          <w:rFonts w:cs="Arial"/>
          <w:szCs w:val="24"/>
          <w:lang w:val="es-ES"/>
        </w:rPr>
        <w:t xml:space="preserve"> planifica</w:t>
      </w:r>
      <w:r w:rsidR="00693402">
        <w:rPr>
          <w:rFonts w:cs="Arial"/>
          <w:szCs w:val="24"/>
          <w:lang w:val="es-ES"/>
        </w:rPr>
        <w:t>ción de</w:t>
      </w:r>
      <w:r w:rsidR="00F7778B" w:rsidRPr="00DF2F89">
        <w:rPr>
          <w:rFonts w:cs="Arial"/>
          <w:szCs w:val="24"/>
          <w:lang w:val="es-ES"/>
        </w:rPr>
        <w:t xml:space="preserve"> los horarios </w:t>
      </w:r>
      <w:r w:rsidR="00693402">
        <w:rPr>
          <w:rFonts w:cs="Arial"/>
          <w:szCs w:val="24"/>
          <w:lang w:val="es-ES"/>
        </w:rPr>
        <w:t>se realiza</w:t>
      </w:r>
      <w:r w:rsidR="00AB30E4">
        <w:rPr>
          <w:rFonts w:cs="Arial"/>
          <w:szCs w:val="24"/>
          <w:lang w:val="es-ES"/>
        </w:rPr>
        <w:t>n</w:t>
      </w:r>
      <w:r w:rsidR="00693402">
        <w:rPr>
          <w:rFonts w:cs="Arial"/>
          <w:szCs w:val="24"/>
          <w:lang w:val="es-ES"/>
        </w:rPr>
        <w:t xml:space="preserve"> </w:t>
      </w:r>
      <w:r w:rsidR="00F7778B" w:rsidRPr="00DF2F89">
        <w:rPr>
          <w:rFonts w:cs="Arial"/>
          <w:szCs w:val="24"/>
          <w:lang w:val="es-ES"/>
        </w:rPr>
        <w:t>semanal</w:t>
      </w:r>
      <w:r w:rsidR="00693402">
        <w:rPr>
          <w:rFonts w:cs="Arial"/>
          <w:szCs w:val="24"/>
          <w:lang w:val="es-ES"/>
        </w:rPr>
        <w:t>mente</w:t>
      </w:r>
      <w:r>
        <w:rPr>
          <w:rFonts w:cs="Arial"/>
          <w:szCs w:val="24"/>
          <w:lang w:val="es-ES"/>
        </w:rPr>
        <w:t>. E</w:t>
      </w:r>
      <w:r w:rsidR="00F7778B" w:rsidRPr="00DF2F89">
        <w:rPr>
          <w:rFonts w:cs="Arial"/>
          <w:szCs w:val="24"/>
          <w:lang w:val="es-ES"/>
        </w:rPr>
        <w:t>sto implica</w:t>
      </w:r>
      <w:r w:rsidR="00565E79">
        <w:rPr>
          <w:rFonts w:cs="Arial"/>
          <w:szCs w:val="24"/>
          <w:lang w:val="es-ES"/>
        </w:rPr>
        <w:t>,</w:t>
      </w:r>
      <w:r w:rsidR="00F7778B" w:rsidRPr="00DF2F89">
        <w:rPr>
          <w:rFonts w:cs="Arial"/>
          <w:szCs w:val="24"/>
          <w:lang w:val="es-ES"/>
        </w:rPr>
        <w:t xml:space="preserve"> que el personal que trabaja en la madrugada </w:t>
      </w:r>
      <w:r w:rsidR="00693402">
        <w:rPr>
          <w:rFonts w:cs="Arial"/>
          <w:szCs w:val="24"/>
          <w:lang w:val="es-ES"/>
        </w:rPr>
        <w:t>puede ser</w:t>
      </w:r>
      <w:r w:rsidR="00F7778B" w:rsidRPr="00DF2F89">
        <w:rPr>
          <w:rFonts w:cs="Arial"/>
          <w:szCs w:val="24"/>
          <w:lang w:val="es-ES"/>
        </w:rPr>
        <w:t xml:space="preserve"> variable de una semana a otra</w:t>
      </w:r>
      <w:r w:rsidR="00565E79">
        <w:rPr>
          <w:rFonts w:cs="Arial"/>
          <w:szCs w:val="24"/>
          <w:lang w:val="es-ES"/>
        </w:rPr>
        <w:t>,</w:t>
      </w:r>
      <w:r w:rsidR="00B25039">
        <w:rPr>
          <w:rFonts w:cs="Arial"/>
          <w:szCs w:val="24"/>
          <w:lang w:val="es-ES"/>
        </w:rPr>
        <w:t xml:space="preserve"> dependiendo del comportamiento de la demanda</w:t>
      </w:r>
      <w:r w:rsidR="00F7778B" w:rsidRPr="00DF2F89">
        <w:rPr>
          <w:rFonts w:cs="Arial"/>
          <w:szCs w:val="24"/>
          <w:lang w:val="es-ES"/>
        </w:rPr>
        <w:t>.</w:t>
      </w:r>
    </w:p>
    <w:p w:rsidR="00F7778B" w:rsidRPr="00DF2F89" w:rsidRDefault="00F7778B" w:rsidP="006318C8">
      <w:pPr>
        <w:pStyle w:val="Prrafodelista"/>
        <w:spacing w:before="120" w:after="120"/>
        <w:ind w:left="0"/>
        <w:jc w:val="both"/>
        <w:rPr>
          <w:rFonts w:cs="Arial"/>
          <w:szCs w:val="24"/>
          <w:lang w:val="es-ES"/>
        </w:rPr>
      </w:pPr>
    </w:p>
    <w:p w:rsidR="00467BC4" w:rsidRPr="00DF2F89" w:rsidRDefault="00467BC4" w:rsidP="00884B3D">
      <w:pPr>
        <w:pStyle w:val="Ttulo2"/>
      </w:pPr>
      <w:bookmarkStart w:id="28" w:name="_Toc312935572"/>
      <w:bookmarkStart w:id="29" w:name="_Toc317247788"/>
      <w:bookmarkStart w:id="30" w:name="_Toc317248752"/>
      <w:bookmarkStart w:id="31" w:name="_Toc322379649"/>
      <w:r w:rsidRPr="00DF2F89">
        <w:t>Problemática</w:t>
      </w:r>
      <w:bookmarkEnd w:id="28"/>
      <w:bookmarkEnd w:id="29"/>
      <w:bookmarkEnd w:id="30"/>
      <w:bookmarkEnd w:id="31"/>
    </w:p>
    <w:p w:rsidR="00DF0AFD" w:rsidRDefault="006633D9" w:rsidP="006318C8">
      <w:pPr>
        <w:pStyle w:val="Prrafodelista"/>
        <w:spacing w:before="120" w:after="120"/>
        <w:ind w:left="0"/>
        <w:jc w:val="both"/>
        <w:rPr>
          <w:rFonts w:cs="Arial"/>
          <w:szCs w:val="24"/>
          <w:lang w:val="es-ES"/>
        </w:rPr>
      </w:pPr>
      <w:r>
        <w:rPr>
          <w:rFonts w:cs="Arial"/>
          <w:szCs w:val="24"/>
          <w:lang w:val="es-ES"/>
        </w:rPr>
        <w:t>En la actualidad e</w:t>
      </w:r>
      <w:r w:rsidR="00C7157F">
        <w:rPr>
          <w:rFonts w:cs="Arial"/>
          <w:szCs w:val="24"/>
          <w:lang w:val="es-ES"/>
        </w:rPr>
        <w:t>xisten</w:t>
      </w:r>
      <w:r w:rsidR="00C817BB" w:rsidRPr="00DF2F89">
        <w:rPr>
          <w:rFonts w:cs="Arial"/>
          <w:szCs w:val="24"/>
          <w:lang w:val="es-ES"/>
        </w:rPr>
        <w:t xml:space="preserve"> contrato</w:t>
      </w:r>
      <w:r w:rsidR="00C7157F">
        <w:rPr>
          <w:rFonts w:cs="Arial"/>
          <w:szCs w:val="24"/>
          <w:lang w:val="es-ES"/>
        </w:rPr>
        <w:t>s</w:t>
      </w:r>
      <w:r w:rsidR="00C817BB" w:rsidRPr="00DF2F89">
        <w:rPr>
          <w:rFonts w:cs="Arial"/>
          <w:szCs w:val="24"/>
          <w:lang w:val="es-ES"/>
        </w:rPr>
        <w:t xml:space="preserve"> con </w:t>
      </w:r>
      <w:r w:rsidR="00C7157F">
        <w:rPr>
          <w:rFonts w:cs="Arial"/>
          <w:szCs w:val="24"/>
          <w:lang w:val="es-ES"/>
        </w:rPr>
        <w:t>dos</w:t>
      </w:r>
      <w:r w:rsidR="00C817BB" w:rsidRPr="00DF2F89">
        <w:rPr>
          <w:rFonts w:cs="Arial"/>
          <w:szCs w:val="24"/>
          <w:lang w:val="es-ES"/>
        </w:rPr>
        <w:t xml:space="preserve"> transportistas</w:t>
      </w:r>
      <w:r w:rsidR="00712948">
        <w:rPr>
          <w:rFonts w:cs="Arial"/>
          <w:szCs w:val="24"/>
          <w:lang w:val="es-ES"/>
        </w:rPr>
        <w:t>, correspondiente</w:t>
      </w:r>
      <w:r w:rsidR="00C7157F">
        <w:rPr>
          <w:rFonts w:cs="Arial"/>
          <w:szCs w:val="24"/>
          <w:lang w:val="es-ES"/>
        </w:rPr>
        <w:t>s</w:t>
      </w:r>
      <w:r w:rsidR="00712948">
        <w:rPr>
          <w:rFonts w:cs="Arial"/>
          <w:szCs w:val="24"/>
          <w:lang w:val="es-ES"/>
        </w:rPr>
        <w:t xml:space="preserve"> a un Outsourcing de tipo estratégico</w:t>
      </w:r>
      <w:r w:rsidR="00C7157F">
        <w:rPr>
          <w:rFonts w:cs="Arial"/>
          <w:szCs w:val="24"/>
          <w:lang w:val="es-ES"/>
        </w:rPr>
        <w:t xml:space="preserve"> y </w:t>
      </w:r>
      <w:r w:rsidR="00C817BB" w:rsidRPr="00DF2F89">
        <w:rPr>
          <w:rFonts w:cs="Arial"/>
          <w:szCs w:val="24"/>
          <w:lang w:val="es-ES"/>
        </w:rPr>
        <w:t>consiste</w:t>
      </w:r>
      <w:r w:rsidR="00C7157F">
        <w:rPr>
          <w:rFonts w:cs="Arial"/>
          <w:szCs w:val="24"/>
          <w:lang w:val="es-ES"/>
        </w:rPr>
        <w:t>n</w:t>
      </w:r>
      <w:r w:rsidR="00C817BB" w:rsidRPr="00DF2F89">
        <w:rPr>
          <w:rFonts w:cs="Arial"/>
          <w:szCs w:val="24"/>
          <w:lang w:val="es-ES"/>
        </w:rPr>
        <w:t xml:space="preserve"> en el pago de $ 15.50 por cada viaje realizado</w:t>
      </w:r>
      <w:r w:rsidR="00940CFB">
        <w:rPr>
          <w:rFonts w:cs="Arial"/>
          <w:szCs w:val="24"/>
          <w:lang w:val="es-ES"/>
        </w:rPr>
        <w:t xml:space="preserve"> en la madrugada</w:t>
      </w:r>
      <w:r w:rsidR="00C817BB" w:rsidRPr="00DF2F89">
        <w:rPr>
          <w:rFonts w:cs="Arial"/>
          <w:szCs w:val="24"/>
          <w:lang w:val="es-ES"/>
        </w:rPr>
        <w:t xml:space="preserve">. </w:t>
      </w:r>
      <w:r w:rsidR="00C7157F">
        <w:rPr>
          <w:rFonts w:cs="Arial"/>
          <w:szCs w:val="24"/>
          <w:lang w:val="es-ES"/>
        </w:rPr>
        <w:t>Además, estos</w:t>
      </w:r>
      <w:r w:rsidR="00C817BB" w:rsidRPr="00DF2F89">
        <w:rPr>
          <w:rFonts w:cs="Arial"/>
          <w:szCs w:val="24"/>
          <w:lang w:val="es-ES"/>
        </w:rPr>
        <w:t xml:space="preserve"> taxistas </w:t>
      </w:r>
      <w:r w:rsidR="00C7157F">
        <w:rPr>
          <w:rFonts w:cs="Arial"/>
          <w:szCs w:val="24"/>
          <w:lang w:val="es-ES"/>
        </w:rPr>
        <w:t>s</w:t>
      </w:r>
      <w:r w:rsidR="00C817BB" w:rsidRPr="00DF2F89">
        <w:rPr>
          <w:rFonts w:cs="Arial"/>
          <w:szCs w:val="24"/>
          <w:lang w:val="es-ES"/>
        </w:rPr>
        <w:t xml:space="preserve">ubcontratan </w:t>
      </w:r>
      <w:r w:rsidR="00B1258E">
        <w:rPr>
          <w:rFonts w:cs="Arial"/>
          <w:szCs w:val="24"/>
          <w:lang w:val="es-ES"/>
        </w:rPr>
        <w:t>otros</w:t>
      </w:r>
      <w:r w:rsidR="00C817BB" w:rsidRPr="00DF2F89">
        <w:rPr>
          <w:rFonts w:cs="Arial"/>
          <w:szCs w:val="24"/>
          <w:lang w:val="es-ES"/>
        </w:rPr>
        <w:t xml:space="preserve"> vehículos en caso de que la empresa requiera movilizar más personal</w:t>
      </w:r>
      <w:r w:rsidR="00C7157F">
        <w:rPr>
          <w:rFonts w:cs="Arial"/>
          <w:szCs w:val="24"/>
          <w:lang w:val="es-ES"/>
        </w:rPr>
        <w:t>, esto corresponde a un Outsourcing de tipo táctico</w:t>
      </w:r>
      <w:r w:rsidR="00C817BB" w:rsidRPr="00DF2F89">
        <w:rPr>
          <w:rFonts w:cs="Arial"/>
          <w:szCs w:val="24"/>
          <w:lang w:val="es-ES"/>
        </w:rPr>
        <w:t>.</w:t>
      </w:r>
      <w:r w:rsidR="00457F28" w:rsidRPr="00DF2F89">
        <w:rPr>
          <w:rFonts w:cs="Arial"/>
          <w:szCs w:val="24"/>
          <w:lang w:val="es-ES"/>
        </w:rPr>
        <w:t xml:space="preserve"> Cada </w:t>
      </w:r>
      <w:r w:rsidR="00B1258E">
        <w:rPr>
          <w:rFonts w:cs="Arial"/>
          <w:szCs w:val="24"/>
          <w:lang w:val="es-ES"/>
        </w:rPr>
        <w:t>carro</w:t>
      </w:r>
      <w:r w:rsidR="00457F28" w:rsidRPr="00DF2F89">
        <w:rPr>
          <w:rFonts w:cs="Arial"/>
          <w:szCs w:val="24"/>
          <w:lang w:val="es-ES"/>
        </w:rPr>
        <w:t xml:space="preserve"> tiene una capacidad de cuatro pasajer</w:t>
      </w:r>
      <w:r w:rsidR="00B25039">
        <w:rPr>
          <w:rFonts w:cs="Arial"/>
          <w:szCs w:val="24"/>
          <w:lang w:val="es-ES"/>
        </w:rPr>
        <w:t xml:space="preserve">os. </w:t>
      </w:r>
    </w:p>
    <w:p w:rsidR="00DF0AFD" w:rsidRDefault="00DF0AFD" w:rsidP="006318C8">
      <w:pPr>
        <w:pStyle w:val="Prrafodelista"/>
        <w:spacing w:before="120" w:after="120"/>
        <w:ind w:left="0"/>
        <w:jc w:val="both"/>
        <w:rPr>
          <w:rFonts w:cs="Arial"/>
          <w:szCs w:val="24"/>
          <w:lang w:val="es-ES"/>
        </w:rPr>
      </w:pPr>
    </w:p>
    <w:p w:rsidR="006D17BD" w:rsidRDefault="00B25039" w:rsidP="006318C8">
      <w:pPr>
        <w:pStyle w:val="Prrafodelista"/>
        <w:spacing w:before="120" w:after="120"/>
        <w:ind w:left="0"/>
        <w:jc w:val="both"/>
        <w:rPr>
          <w:rFonts w:cs="Arial"/>
          <w:szCs w:val="24"/>
          <w:lang w:val="es-ES"/>
        </w:rPr>
      </w:pPr>
      <w:r>
        <w:rPr>
          <w:rFonts w:cs="Arial"/>
          <w:szCs w:val="24"/>
          <w:lang w:val="es-ES"/>
        </w:rPr>
        <w:t>E</w:t>
      </w:r>
      <w:r w:rsidR="00457F28" w:rsidRPr="00DF2F89">
        <w:rPr>
          <w:rFonts w:cs="Arial"/>
          <w:szCs w:val="24"/>
          <w:lang w:val="es-ES"/>
        </w:rPr>
        <w:t>n temporada</w:t>
      </w:r>
      <w:r w:rsidR="00661F5A" w:rsidRPr="00DF2F89">
        <w:rPr>
          <w:rFonts w:cs="Arial"/>
          <w:szCs w:val="24"/>
          <w:lang w:val="es-ES"/>
        </w:rPr>
        <w:t xml:space="preserve"> alta</w:t>
      </w:r>
      <w:r w:rsidR="00162C56">
        <w:rPr>
          <w:rFonts w:cs="Arial"/>
          <w:szCs w:val="24"/>
          <w:lang w:val="es-ES"/>
        </w:rPr>
        <w:t>,</w:t>
      </w:r>
      <w:r w:rsidR="00661F5A" w:rsidRPr="00DF2F89">
        <w:rPr>
          <w:rFonts w:cs="Arial"/>
          <w:szCs w:val="24"/>
          <w:lang w:val="es-ES"/>
        </w:rPr>
        <w:t xml:space="preserve"> cuando</w:t>
      </w:r>
      <w:r w:rsidR="00457F28" w:rsidRPr="00DF2F89">
        <w:rPr>
          <w:rFonts w:cs="Arial"/>
          <w:szCs w:val="24"/>
          <w:lang w:val="es-ES"/>
        </w:rPr>
        <w:t xml:space="preserve"> </w:t>
      </w:r>
      <w:r w:rsidR="006C08C7">
        <w:rPr>
          <w:rFonts w:cs="Arial"/>
          <w:szCs w:val="24"/>
          <w:lang w:val="es-ES"/>
        </w:rPr>
        <w:t>necesitan</w:t>
      </w:r>
      <w:r w:rsidR="00457F28" w:rsidRPr="00DF2F89">
        <w:rPr>
          <w:rFonts w:cs="Arial"/>
          <w:szCs w:val="24"/>
          <w:lang w:val="es-ES"/>
        </w:rPr>
        <w:t xml:space="preserve"> movilizar a</w:t>
      </w:r>
      <w:r w:rsidR="00661F5A" w:rsidRPr="00DF2F89">
        <w:rPr>
          <w:rFonts w:cs="Arial"/>
          <w:szCs w:val="24"/>
          <w:lang w:val="es-ES"/>
        </w:rPr>
        <w:t>proximadamente</w:t>
      </w:r>
      <w:r w:rsidR="00457F28" w:rsidRPr="00DF2F89">
        <w:rPr>
          <w:rFonts w:cs="Arial"/>
          <w:szCs w:val="24"/>
          <w:lang w:val="es-ES"/>
        </w:rPr>
        <w:t xml:space="preserve"> </w:t>
      </w:r>
      <w:r w:rsidR="006633D9">
        <w:rPr>
          <w:rFonts w:cs="Arial"/>
          <w:szCs w:val="24"/>
          <w:lang w:val="es-ES"/>
        </w:rPr>
        <w:t>32</w:t>
      </w:r>
      <w:r w:rsidR="00457F28" w:rsidRPr="00DF2F89">
        <w:rPr>
          <w:rFonts w:cs="Arial"/>
          <w:szCs w:val="24"/>
          <w:lang w:val="es-ES"/>
        </w:rPr>
        <w:t xml:space="preserve"> empleados</w:t>
      </w:r>
      <w:r w:rsidR="006D17BD" w:rsidRPr="00DF2F89">
        <w:rPr>
          <w:rFonts w:cs="Arial"/>
          <w:szCs w:val="24"/>
          <w:lang w:val="es-ES"/>
        </w:rPr>
        <w:t xml:space="preserve"> y </w:t>
      </w:r>
      <w:r w:rsidR="006C08C7">
        <w:rPr>
          <w:rFonts w:cs="Arial"/>
          <w:szCs w:val="24"/>
          <w:lang w:val="es-ES"/>
        </w:rPr>
        <w:t>toman</w:t>
      </w:r>
      <w:r w:rsidR="006D17BD" w:rsidRPr="00DF2F89">
        <w:rPr>
          <w:rFonts w:cs="Arial"/>
          <w:szCs w:val="24"/>
          <w:lang w:val="es-ES"/>
        </w:rPr>
        <w:t xml:space="preserve"> la decisión de </w:t>
      </w:r>
      <w:r w:rsidR="00661F5A" w:rsidRPr="00DF2F89">
        <w:rPr>
          <w:rFonts w:cs="Arial"/>
          <w:szCs w:val="24"/>
          <w:lang w:val="es-ES"/>
        </w:rPr>
        <w:t>contratar</w:t>
      </w:r>
      <w:r w:rsidR="00457F28" w:rsidRPr="00DF2F89">
        <w:rPr>
          <w:rFonts w:cs="Arial"/>
          <w:szCs w:val="24"/>
          <w:lang w:val="es-ES"/>
        </w:rPr>
        <w:t xml:space="preserve"> </w:t>
      </w:r>
      <w:r w:rsidR="006C08C7">
        <w:rPr>
          <w:rFonts w:cs="Arial"/>
          <w:szCs w:val="24"/>
          <w:lang w:val="es-ES"/>
        </w:rPr>
        <w:t>ocho vehículos,</w:t>
      </w:r>
      <w:r w:rsidR="007E5A0C">
        <w:rPr>
          <w:rFonts w:cs="Arial"/>
          <w:szCs w:val="24"/>
          <w:lang w:val="es-ES"/>
        </w:rPr>
        <w:t xml:space="preserve"> </w:t>
      </w:r>
      <w:r w:rsidR="002820FF">
        <w:rPr>
          <w:rFonts w:cs="Arial"/>
          <w:szCs w:val="24"/>
          <w:lang w:val="es-ES"/>
        </w:rPr>
        <w:t>e</w:t>
      </w:r>
      <w:r w:rsidR="00661F5A" w:rsidRPr="00DF2F89">
        <w:rPr>
          <w:rFonts w:cs="Arial"/>
          <w:szCs w:val="24"/>
          <w:lang w:val="es-ES"/>
        </w:rPr>
        <w:t xml:space="preserve">l costo de </w:t>
      </w:r>
      <w:r w:rsidR="00661F5A" w:rsidRPr="00DF2F89">
        <w:rPr>
          <w:rFonts w:cs="Arial"/>
          <w:szCs w:val="24"/>
          <w:lang w:val="es-ES"/>
        </w:rPr>
        <w:lastRenderedPageBreak/>
        <w:t>transporte asciende a</w:t>
      </w:r>
      <w:r w:rsidR="007E5A0C">
        <w:rPr>
          <w:rFonts w:cs="Arial"/>
          <w:szCs w:val="24"/>
          <w:lang w:val="es-ES"/>
        </w:rPr>
        <w:t xml:space="preserve"> </w:t>
      </w:r>
      <w:r w:rsidR="00661F5A" w:rsidRPr="00DF2F89">
        <w:rPr>
          <w:rFonts w:cs="Arial"/>
          <w:szCs w:val="24"/>
          <w:lang w:val="es-ES"/>
        </w:rPr>
        <w:t>$ 3</w:t>
      </w:r>
      <w:r w:rsidR="00DA6423">
        <w:rPr>
          <w:rFonts w:cs="Arial"/>
          <w:szCs w:val="24"/>
          <w:lang w:val="es-ES"/>
        </w:rPr>
        <w:t>,</w:t>
      </w:r>
      <w:r w:rsidR="00661F5A" w:rsidRPr="00DF2F89">
        <w:rPr>
          <w:rFonts w:cs="Arial"/>
          <w:szCs w:val="24"/>
          <w:lang w:val="es-ES"/>
        </w:rPr>
        <w:t>720</w:t>
      </w:r>
      <w:r w:rsidR="00DA6423">
        <w:rPr>
          <w:rFonts w:cs="Arial"/>
          <w:szCs w:val="24"/>
          <w:lang w:val="es-ES"/>
        </w:rPr>
        <w:t>.00</w:t>
      </w:r>
      <w:r w:rsidR="00661F5A" w:rsidRPr="00DF2F89">
        <w:rPr>
          <w:rFonts w:cs="Arial"/>
          <w:szCs w:val="24"/>
          <w:lang w:val="es-ES"/>
        </w:rPr>
        <w:t xml:space="preserve"> por mes</w:t>
      </w:r>
      <w:r w:rsidR="00C872B3">
        <w:rPr>
          <w:rFonts w:cs="Arial"/>
          <w:szCs w:val="24"/>
          <w:lang w:val="es-ES"/>
        </w:rPr>
        <w:t>,</w:t>
      </w:r>
      <w:r w:rsidR="00BC5018">
        <w:rPr>
          <w:rFonts w:cs="Arial"/>
          <w:szCs w:val="24"/>
          <w:lang w:val="es-ES"/>
        </w:rPr>
        <w:t xml:space="preserve"> como se muestra en la Tabla 1-2</w:t>
      </w:r>
      <w:r w:rsidR="00C872B3">
        <w:rPr>
          <w:rFonts w:cs="Arial"/>
          <w:szCs w:val="24"/>
          <w:lang w:val="es-ES"/>
        </w:rPr>
        <w:t xml:space="preserve">. </w:t>
      </w:r>
      <w:r w:rsidR="002820FF">
        <w:rPr>
          <w:rFonts w:cs="Arial"/>
          <w:szCs w:val="24"/>
          <w:lang w:val="es-ES"/>
        </w:rPr>
        <w:t>Se debe mencionar que los taxis trabajan los</w:t>
      </w:r>
      <w:r>
        <w:rPr>
          <w:rFonts w:cs="Arial"/>
          <w:szCs w:val="24"/>
          <w:lang w:val="es-ES"/>
        </w:rPr>
        <w:t xml:space="preserve"> siete días </w:t>
      </w:r>
      <w:r w:rsidR="002820FF">
        <w:rPr>
          <w:rFonts w:cs="Arial"/>
          <w:szCs w:val="24"/>
          <w:lang w:val="es-ES"/>
        </w:rPr>
        <w:t>de la</w:t>
      </w:r>
      <w:r>
        <w:rPr>
          <w:rFonts w:cs="Arial"/>
          <w:szCs w:val="24"/>
          <w:lang w:val="es-ES"/>
        </w:rPr>
        <w:t xml:space="preserve"> semana</w:t>
      </w:r>
      <w:r w:rsidR="002820FF">
        <w:rPr>
          <w:rFonts w:cs="Arial"/>
          <w:szCs w:val="24"/>
          <w:lang w:val="es-ES"/>
        </w:rPr>
        <w:t>;</w:t>
      </w:r>
      <w:r w:rsidR="006D17BD" w:rsidRPr="00DF2F89">
        <w:rPr>
          <w:rFonts w:cs="Arial"/>
          <w:szCs w:val="24"/>
          <w:lang w:val="es-ES"/>
        </w:rPr>
        <w:t xml:space="preserve"> </w:t>
      </w:r>
      <w:r w:rsidR="002820FF">
        <w:rPr>
          <w:rFonts w:cs="Arial"/>
          <w:szCs w:val="24"/>
          <w:lang w:val="es-ES"/>
        </w:rPr>
        <w:t xml:space="preserve">además, estos </w:t>
      </w:r>
      <w:r w:rsidR="00A60A2E">
        <w:rPr>
          <w:rFonts w:cs="Arial"/>
          <w:szCs w:val="24"/>
          <w:lang w:val="es-ES"/>
        </w:rPr>
        <w:t>costos no incluyen las car</w:t>
      </w:r>
      <w:r w:rsidR="002820FF">
        <w:rPr>
          <w:rFonts w:cs="Arial"/>
          <w:szCs w:val="24"/>
          <w:lang w:val="es-ES"/>
        </w:rPr>
        <w:t>reras realizadas durante el día</w:t>
      </w:r>
      <w:r w:rsidR="00162C56">
        <w:rPr>
          <w:rFonts w:cs="Arial"/>
          <w:szCs w:val="24"/>
          <w:lang w:val="es-ES"/>
        </w:rPr>
        <w:t>,</w:t>
      </w:r>
      <w:r w:rsidR="002820FF">
        <w:rPr>
          <w:rFonts w:cs="Arial"/>
          <w:szCs w:val="24"/>
          <w:lang w:val="es-ES"/>
        </w:rPr>
        <w:t xml:space="preserve"> pues</w:t>
      </w:r>
      <w:r w:rsidR="00A60A2E">
        <w:rPr>
          <w:rFonts w:cs="Arial"/>
          <w:szCs w:val="24"/>
          <w:lang w:val="es-ES"/>
        </w:rPr>
        <w:t xml:space="preserve"> dependen de los requerimient</w:t>
      </w:r>
      <w:r w:rsidR="00C53D8F">
        <w:rPr>
          <w:rFonts w:cs="Arial"/>
          <w:szCs w:val="24"/>
          <w:lang w:val="es-ES"/>
        </w:rPr>
        <w:t>os de la empresa y no son objeto de este estudio.</w:t>
      </w:r>
      <w:r w:rsidR="0074389B">
        <w:rPr>
          <w:rFonts w:cs="Arial"/>
          <w:szCs w:val="24"/>
          <w:lang w:val="es-ES"/>
        </w:rPr>
        <w:t xml:space="preserve"> Si se consideran estas carreras el costo puede llegar a superar los $5,000.00</w:t>
      </w:r>
      <w:r w:rsidR="006633D9">
        <w:rPr>
          <w:rFonts w:cs="Arial"/>
          <w:szCs w:val="24"/>
          <w:lang w:val="es-ES"/>
        </w:rPr>
        <w:t xml:space="preserve"> por mes</w:t>
      </w:r>
      <w:r w:rsidR="0097341A">
        <w:rPr>
          <w:rFonts w:cs="Arial"/>
          <w:szCs w:val="24"/>
          <w:lang w:val="es-ES"/>
        </w:rPr>
        <w:t>.</w:t>
      </w:r>
    </w:p>
    <w:tbl>
      <w:tblPr>
        <w:tblStyle w:val="Tablaconcuadrcula"/>
        <w:tblW w:w="0" w:type="auto"/>
        <w:jc w:val="center"/>
        <w:tblLook w:val="04A0" w:firstRow="1" w:lastRow="0" w:firstColumn="1" w:lastColumn="0" w:noHBand="0" w:noVBand="1"/>
      </w:tblPr>
      <w:tblGrid>
        <w:gridCol w:w="1426"/>
        <w:gridCol w:w="1048"/>
        <w:gridCol w:w="1131"/>
        <w:gridCol w:w="1309"/>
        <w:gridCol w:w="1634"/>
        <w:gridCol w:w="1407"/>
      </w:tblGrid>
      <w:tr w:rsidR="00530D84" w:rsidRPr="00506D85" w:rsidTr="00BC5018">
        <w:trPr>
          <w:jc w:val="center"/>
        </w:trPr>
        <w:tc>
          <w:tcPr>
            <w:tcW w:w="1426" w:type="dxa"/>
            <w:vAlign w:val="center"/>
          </w:tcPr>
          <w:p w:rsidR="00530D84" w:rsidRPr="00506D85" w:rsidRDefault="00530D84" w:rsidP="00530D84">
            <w:pPr>
              <w:pStyle w:val="Prrafodelista"/>
              <w:spacing w:line="240" w:lineRule="auto"/>
              <w:ind w:left="0"/>
              <w:jc w:val="center"/>
              <w:rPr>
                <w:rFonts w:cs="Arial"/>
                <w:b/>
                <w:sz w:val="22"/>
                <w:szCs w:val="24"/>
                <w:lang w:val="es-ES"/>
              </w:rPr>
            </w:pPr>
            <w:r w:rsidRPr="00506D85">
              <w:rPr>
                <w:rFonts w:cs="Arial"/>
                <w:b/>
                <w:sz w:val="22"/>
                <w:szCs w:val="24"/>
                <w:lang w:val="es-ES"/>
              </w:rPr>
              <w:t>Costo Por Ruta En La Madrugada</w:t>
            </w:r>
          </w:p>
        </w:tc>
        <w:tc>
          <w:tcPr>
            <w:tcW w:w="1048" w:type="dxa"/>
            <w:vAlign w:val="center"/>
          </w:tcPr>
          <w:p w:rsidR="00530D84" w:rsidRPr="00506D85" w:rsidRDefault="00530D84" w:rsidP="00530D84">
            <w:pPr>
              <w:pStyle w:val="Prrafodelista"/>
              <w:spacing w:line="240" w:lineRule="auto"/>
              <w:ind w:left="0"/>
              <w:jc w:val="center"/>
              <w:rPr>
                <w:rFonts w:cs="Arial"/>
                <w:b/>
                <w:sz w:val="22"/>
                <w:szCs w:val="24"/>
                <w:lang w:val="es-ES"/>
              </w:rPr>
            </w:pPr>
            <w:r w:rsidRPr="00506D85">
              <w:rPr>
                <w:rFonts w:cs="Arial"/>
                <w:b/>
                <w:sz w:val="22"/>
                <w:szCs w:val="24"/>
                <w:lang w:val="es-ES"/>
              </w:rPr>
              <w:t>Número De Rutas Diarias</w:t>
            </w:r>
          </w:p>
        </w:tc>
        <w:tc>
          <w:tcPr>
            <w:tcW w:w="1131" w:type="dxa"/>
            <w:vAlign w:val="center"/>
          </w:tcPr>
          <w:p w:rsidR="00530D84" w:rsidRPr="00506D85" w:rsidRDefault="00530D84" w:rsidP="00530D84">
            <w:pPr>
              <w:pStyle w:val="Prrafodelista"/>
              <w:spacing w:line="240" w:lineRule="auto"/>
              <w:ind w:left="0"/>
              <w:jc w:val="center"/>
              <w:rPr>
                <w:rFonts w:cs="Arial"/>
                <w:b/>
                <w:sz w:val="22"/>
                <w:szCs w:val="24"/>
                <w:lang w:val="es-ES"/>
              </w:rPr>
            </w:pPr>
            <w:r w:rsidRPr="00506D85">
              <w:rPr>
                <w:rFonts w:cs="Arial"/>
                <w:b/>
                <w:sz w:val="22"/>
                <w:szCs w:val="24"/>
                <w:lang w:val="es-ES"/>
              </w:rPr>
              <w:t>Costo Total Diario</w:t>
            </w:r>
          </w:p>
        </w:tc>
        <w:tc>
          <w:tcPr>
            <w:tcW w:w="1309" w:type="dxa"/>
            <w:vAlign w:val="center"/>
          </w:tcPr>
          <w:p w:rsidR="00530D84" w:rsidRPr="00506D85" w:rsidRDefault="00530D84" w:rsidP="00530D84">
            <w:pPr>
              <w:pStyle w:val="Prrafodelista"/>
              <w:spacing w:line="240" w:lineRule="auto"/>
              <w:ind w:left="0"/>
              <w:jc w:val="center"/>
              <w:rPr>
                <w:rFonts w:cs="Arial"/>
                <w:b/>
                <w:sz w:val="22"/>
                <w:szCs w:val="24"/>
                <w:lang w:val="es-ES"/>
              </w:rPr>
            </w:pPr>
            <w:r w:rsidRPr="00506D85">
              <w:rPr>
                <w:rFonts w:cs="Arial"/>
                <w:b/>
                <w:sz w:val="22"/>
                <w:szCs w:val="24"/>
                <w:lang w:val="es-ES"/>
              </w:rPr>
              <w:t>Costo Total Mensual</w:t>
            </w:r>
          </w:p>
        </w:tc>
        <w:tc>
          <w:tcPr>
            <w:tcW w:w="1634" w:type="dxa"/>
            <w:vAlign w:val="center"/>
          </w:tcPr>
          <w:p w:rsidR="00530D84" w:rsidRPr="00506D85" w:rsidRDefault="00530D84" w:rsidP="008F257C">
            <w:pPr>
              <w:pStyle w:val="Prrafodelista"/>
              <w:spacing w:line="240" w:lineRule="auto"/>
              <w:ind w:left="0"/>
              <w:jc w:val="center"/>
              <w:rPr>
                <w:rFonts w:cs="Arial"/>
                <w:b/>
                <w:sz w:val="22"/>
                <w:szCs w:val="24"/>
                <w:lang w:val="es-ES"/>
              </w:rPr>
            </w:pPr>
            <w:r w:rsidRPr="00506D85">
              <w:rPr>
                <w:rFonts w:cs="Arial"/>
                <w:b/>
                <w:sz w:val="22"/>
                <w:szCs w:val="24"/>
                <w:lang w:val="es-ES"/>
              </w:rPr>
              <w:t>Personal Transportado</w:t>
            </w:r>
            <w:r w:rsidR="00B05726" w:rsidRPr="00506D85">
              <w:rPr>
                <w:rFonts w:cs="Arial"/>
                <w:b/>
                <w:sz w:val="22"/>
                <w:szCs w:val="24"/>
                <w:lang w:val="es-ES"/>
              </w:rPr>
              <w:t xml:space="preserve"> Diariamente</w:t>
            </w:r>
          </w:p>
        </w:tc>
        <w:tc>
          <w:tcPr>
            <w:tcW w:w="1407" w:type="dxa"/>
            <w:vAlign w:val="center"/>
          </w:tcPr>
          <w:p w:rsidR="00530D84" w:rsidRPr="00506D85" w:rsidRDefault="00530D84" w:rsidP="00530D84">
            <w:pPr>
              <w:pStyle w:val="Prrafodelista"/>
              <w:spacing w:line="240" w:lineRule="auto"/>
              <w:ind w:left="0"/>
              <w:jc w:val="center"/>
              <w:rPr>
                <w:rFonts w:cs="Arial"/>
                <w:b/>
                <w:sz w:val="22"/>
                <w:szCs w:val="24"/>
                <w:lang w:val="es-ES"/>
              </w:rPr>
            </w:pPr>
            <w:r w:rsidRPr="00506D85">
              <w:rPr>
                <w:rFonts w:cs="Arial"/>
                <w:b/>
                <w:sz w:val="22"/>
                <w:szCs w:val="24"/>
                <w:lang w:val="es-ES"/>
              </w:rPr>
              <w:t>Costo Total Mensual Por Persona</w:t>
            </w:r>
          </w:p>
        </w:tc>
      </w:tr>
      <w:tr w:rsidR="00530D84" w:rsidRPr="00506D85" w:rsidTr="00BC5018">
        <w:trPr>
          <w:jc w:val="center"/>
        </w:trPr>
        <w:tc>
          <w:tcPr>
            <w:tcW w:w="1426" w:type="dxa"/>
            <w:vAlign w:val="center"/>
          </w:tcPr>
          <w:p w:rsidR="00530D84" w:rsidRPr="00506D85" w:rsidRDefault="00530D84" w:rsidP="00530D84">
            <w:pPr>
              <w:spacing w:line="240" w:lineRule="auto"/>
              <w:jc w:val="center"/>
              <w:rPr>
                <w:sz w:val="22"/>
                <w:lang w:val="es-ES"/>
              </w:rPr>
            </w:pPr>
            <w:r w:rsidRPr="00506D85">
              <w:rPr>
                <w:sz w:val="22"/>
                <w:lang w:val="es-ES"/>
              </w:rPr>
              <w:t>$ 15.50</w:t>
            </w:r>
          </w:p>
        </w:tc>
        <w:tc>
          <w:tcPr>
            <w:tcW w:w="1048" w:type="dxa"/>
            <w:vAlign w:val="center"/>
          </w:tcPr>
          <w:p w:rsidR="00530D84" w:rsidRPr="00506D85" w:rsidRDefault="00530D84" w:rsidP="00530D84">
            <w:pPr>
              <w:spacing w:line="240" w:lineRule="auto"/>
              <w:jc w:val="center"/>
              <w:rPr>
                <w:sz w:val="22"/>
                <w:lang w:val="es-ES"/>
              </w:rPr>
            </w:pPr>
            <w:r w:rsidRPr="00506D85">
              <w:rPr>
                <w:sz w:val="22"/>
                <w:lang w:val="es-ES"/>
              </w:rPr>
              <w:t>8</w:t>
            </w:r>
          </w:p>
        </w:tc>
        <w:tc>
          <w:tcPr>
            <w:tcW w:w="1131" w:type="dxa"/>
            <w:vAlign w:val="center"/>
          </w:tcPr>
          <w:p w:rsidR="00530D84" w:rsidRPr="00506D85" w:rsidRDefault="00530D84" w:rsidP="00530D84">
            <w:pPr>
              <w:spacing w:line="240" w:lineRule="auto"/>
              <w:jc w:val="center"/>
              <w:rPr>
                <w:sz w:val="22"/>
                <w:lang w:val="es-ES"/>
              </w:rPr>
            </w:pPr>
            <w:r w:rsidRPr="00506D85">
              <w:rPr>
                <w:sz w:val="22"/>
                <w:lang w:val="es-ES"/>
              </w:rPr>
              <w:t>$ 124.00</w:t>
            </w:r>
          </w:p>
        </w:tc>
        <w:tc>
          <w:tcPr>
            <w:tcW w:w="1309" w:type="dxa"/>
            <w:vAlign w:val="center"/>
          </w:tcPr>
          <w:p w:rsidR="00530D84" w:rsidRPr="00506D85" w:rsidRDefault="00530D84" w:rsidP="00530D84">
            <w:pPr>
              <w:keepNext/>
              <w:spacing w:line="240" w:lineRule="auto"/>
              <w:jc w:val="center"/>
              <w:rPr>
                <w:sz w:val="22"/>
                <w:lang w:val="es-ES"/>
              </w:rPr>
            </w:pPr>
            <w:r w:rsidRPr="00506D85">
              <w:rPr>
                <w:sz w:val="22"/>
                <w:lang w:val="es-ES"/>
              </w:rPr>
              <w:t>$ 3,720.00</w:t>
            </w:r>
          </w:p>
        </w:tc>
        <w:tc>
          <w:tcPr>
            <w:tcW w:w="1634" w:type="dxa"/>
            <w:vAlign w:val="center"/>
          </w:tcPr>
          <w:p w:rsidR="00530D84" w:rsidRPr="00506D85" w:rsidRDefault="00530D84" w:rsidP="008F257C">
            <w:pPr>
              <w:spacing w:line="240" w:lineRule="auto"/>
              <w:jc w:val="center"/>
              <w:rPr>
                <w:sz w:val="22"/>
                <w:lang w:val="es-ES"/>
              </w:rPr>
            </w:pPr>
            <w:r w:rsidRPr="00506D85">
              <w:rPr>
                <w:sz w:val="22"/>
                <w:lang w:val="es-ES"/>
              </w:rPr>
              <w:t>3</w:t>
            </w:r>
            <w:r w:rsidR="00C21DF9" w:rsidRPr="00506D85">
              <w:rPr>
                <w:sz w:val="22"/>
                <w:lang w:val="es-ES"/>
              </w:rPr>
              <w:t>2</w:t>
            </w:r>
          </w:p>
        </w:tc>
        <w:tc>
          <w:tcPr>
            <w:tcW w:w="1407" w:type="dxa"/>
            <w:vAlign w:val="center"/>
          </w:tcPr>
          <w:p w:rsidR="00530D84" w:rsidRPr="00506D85" w:rsidRDefault="00A128A1" w:rsidP="00A128A1">
            <w:pPr>
              <w:keepNext/>
              <w:spacing w:line="240" w:lineRule="auto"/>
              <w:jc w:val="center"/>
              <w:rPr>
                <w:sz w:val="22"/>
                <w:lang w:val="es-ES"/>
              </w:rPr>
            </w:pPr>
            <w:r w:rsidRPr="00506D85">
              <w:rPr>
                <w:sz w:val="22"/>
                <w:lang w:val="es-ES"/>
              </w:rPr>
              <w:t>$ 116.25</w:t>
            </w:r>
          </w:p>
        </w:tc>
      </w:tr>
    </w:tbl>
    <w:p w:rsidR="00A40B88" w:rsidRPr="0072722B" w:rsidRDefault="0072722B" w:rsidP="0072722B">
      <w:pPr>
        <w:pStyle w:val="Epgrafe"/>
        <w:jc w:val="center"/>
        <w:rPr>
          <w:color w:val="auto"/>
        </w:rPr>
      </w:pPr>
      <w:bookmarkStart w:id="32" w:name="_Toc317251223"/>
      <w:r w:rsidRPr="0072722B">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1</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2</w:t>
      </w:r>
      <w:r w:rsidR="00252648">
        <w:rPr>
          <w:color w:val="auto"/>
        </w:rPr>
        <w:fldChar w:fldCharType="end"/>
      </w:r>
      <w:r>
        <w:rPr>
          <w:color w:val="auto"/>
        </w:rPr>
        <w:t>.</w:t>
      </w:r>
      <w:r w:rsidRPr="0072722B">
        <w:rPr>
          <w:color w:val="auto"/>
        </w:rPr>
        <w:t xml:space="preserve"> Resumen costos actuales</w:t>
      </w:r>
      <w:bookmarkEnd w:id="32"/>
    </w:p>
    <w:p w:rsidR="00530D84" w:rsidRDefault="00530D84" w:rsidP="006318C8">
      <w:pPr>
        <w:pStyle w:val="Prrafodelista"/>
        <w:spacing w:before="120" w:after="120"/>
        <w:ind w:left="0"/>
        <w:jc w:val="both"/>
        <w:rPr>
          <w:rFonts w:cs="Arial"/>
          <w:szCs w:val="24"/>
          <w:lang w:val="es-ES"/>
        </w:rPr>
      </w:pPr>
    </w:p>
    <w:p w:rsidR="00A40B88" w:rsidRPr="00DF2F89" w:rsidRDefault="00932037" w:rsidP="006318C8">
      <w:pPr>
        <w:pStyle w:val="Prrafodelista"/>
        <w:spacing w:before="120" w:after="120"/>
        <w:ind w:left="0"/>
        <w:jc w:val="both"/>
        <w:rPr>
          <w:rFonts w:cs="Arial"/>
          <w:szCs w:val="24"/>
          <w:lang w:val="es-ES"/>
        </w:rPr>
      </w:pPr>
      <w:r>
        <w:rPr>
          <w:rFonts w:cs="Arial"/>
          <w:szCs w:val="24"/>
          <w:lang w:val="es-ES"/>
        </w:rPr>
        <w:t>El “OPL CLIENTE”</w:t>
      </w:r>
      <w:r w:rsidR="00A40B88">
        <w:rPr>
          <w:rFonts w:cs="Arial"/>
          <w:szCs w:val="24"/>
          <w:lang w:val="es-ES"/>
        </w:rPr>
        <w:t xml:space="preserve"> se encuentra en proceso de ampliar su bodega</w:t>
      </w:r>
      <w:r w:rsidR="00162C56">
        <w:rPr>
          <w:rFonts w:cs="Arial"/>
          <w:szCs w:val="24"/>
          <w:lang w:val="es-ES"/>
        </w:rPr>
        <w:t>,</w:t>
      </w:r>
      <w:r w:rsidR="00A40B88">
        <w:rPr>
          <w:rFonts w:cs="Arial"/>
          <w:szCs w:val="24"/>
          <w:lang w:val="es-ES"/>
        </w:rPr>
        <w:t xml:space="preserve"> </w:t>
      </w:r>
      <w:r w:rsidR="00033B14">
        <w:rPr>
          <w:rFonts w:cs="Arial"/>
          <w:szCs w:val="24"/>
          <w:lang w:val="es-ES"/>
        </w:rPr>
        <w:t>por</w:t>
      </w:r>
      <w:r w:rsidR="00ED79F6">
        <w:rPr>
          <w:rFonts w:cs="Arial"/>
          <w:szCs w:val="24"/>
          <w:lang w:val="es-ES"/>
        </w:rPr>
        <w:t xml:space="preserve"> lo cual planea contratar</w:t>
      </w:r>
      <w:r w:rsidR="00A40B88">
        <w:rPr>
          <w:rFonts w:cs="Arial"/>
          <w:szCs w:val="24"/>
          <w:lang w:val="es-ES"/>
        </w:rPr>
        <w:t xml:space="preserve"> 10 empleados más. Esto </w:t>
      </w:r>
      <w:r w:rsidR="00ED79F6">
        <w:rPr>
          <w:rFonts w:cs="Arial"/>
          <w:szCs w:val="24"/>
          <w:lang w:val="es-ES"/>
        </w:rPr>
        <w:t>implica</w:t>
      </w:r>
      <w:r w:rsidR="00162C56">
        <w:rPr>
          <w:rFonts w:cs="Arial"/>
          <w:szCs w:val="24"/>
          <w:lang w:val="es-ES"/>
        </w:rPr>
        <w:t>,</w:t>
      </w:r>
      <w:r w:rsidR="00ED79F6">
        <w:rPr>
          <w:rFonts w:cs="Arial"/>
          <w:szCs w:val="24"/>
          <w:lang w:val="es-ES"/>
        </w:rPr>
        <w:t xml:space="preserve"> que en temporada regular el número de </w:t>
      </w:r>
      <w:r w:rsidR="00033B14">
        <w:rPr>
          <w:rFonts w:cs="Arial"/>
          <w:szCs w:val="24"/>
          <w:lang w:val="es-ES"/>
        </w:rPr>
        <w:t>trabajadores en la madrugada</w:t>
      </w:r>
      <w:r w:rsidR="00ED79F6">
        <w:rPr>
          <w:rFonts w:cs="Arial"/>
          <w:szCs w:val="24"/>
          <w:lang w:val="es-ES"/>
        </w:rPr>
        <w:t xml:space="preserve"> oscilará entre 30 y 32, tal como ocurre en temporada alta. </w:t>
      </w:r>
      <w:r w:rsidR="00033B14">
        <w:rPr>
          <w:rFonts w:cs="Arial"/>
          <w:szCs w:val="24"/>
          <w:lang w:val="es-ES"/>
        </w:rPr>
        <w:t xml:space="preserve">Como resultado </w:t>
      </w:r>
      <w:r w:rsidR="00ED79F6">
        <w:rPr>
          <w:rFonts w:cs="Arial"/>
          <w:szCs w:val="24"/>
          <w:lang w:val="es-ES"/>
        </w:rPr>
        <w:t xml:space="preserve">el costo mensual de transportación </w:t>
      </w:r>
      <w:r w:rsidR="00094C5F">
        <w:rPr>
          <w:rFonts w:cs="Arial"/>
          <w:szCs w:val="24"/>
          <w:lang w:val="es-ES"/>
        </w:rPr>
        <w:t>será similar al costo actual de temporada alta</w:t>
      </w:r>
      <w:r w:rsidR="00651425">
        <w:rPr>
          <w:rFonts w:cs="Arial"/>
          <w:szCs w:val="24"/>
          <w:lang w:val="es-ES"/>
        </w:rPr>
        <w:t>,</w:t>
      </w:r>
      <w:r w:rsidR="00094C5F">
        <w:rPr>
          <w:rFonts w:cs="Arial"/>
          <w:szCs w:val="24"/>
          <w:lang w:val="es-ES"/>
        </w:rPr>
        <w:t xml:space="preserve"> pero sostenido durante todo el año.</w:t>
      </w:r>
    </w:p>
    <w:p w:rsidR="006D17BD" w:rsidRPr="00DF2F89" w:rsidRDefault="006D17BD" w:rsidP="006318C8">
      <w:pPr>
        <w:pStyle w:val="Prrafodelista"/>
        <w:spacing w:before="120" w:after="120"/>
        <w:ind w:left="0"/>
        <w:jc w:val="both"/>
        <w:rPr>
          <w:rFonts w:cs="Arial"/>
          <w:szCs w:val="24"/>
          <w:lang w:val="es-ES"/>
        </w:rPr>
      </w:pPr>
    </w:p>
    <w:p w:rsidR="00661F5A" w:rsidRPr="00DF2F89" w:rsidRDefault="006D17BD" w:rsidP="006318C8">
      <w:pPr>
        <w:pStyle w:val="Prrafodelista"/>
        <w:spacing w:before="120" w:after="120"/>
        <w:ind w:left="0"/>
        <w:jc w:val="both"/>
        <w:rPr>
          <w:rFonts w:cs="Arial"/>
          <w:szCs w:val="24"/>
          <w:lang w:val="es-ES"/>
        </w:rPr>
      </w:pPr>
      <w:r w:rsidRPr="00DF2F89">
        <w:rPr>
          <w:rFonts w:cs="Arial"/>
          <w:szCs w:val="24"/>
          <w:lang w:val="es-ES"/>
        </w:rPr>
        <w:t xml:space="preserve">Dada la estructura del contrato, </w:t>
      </w:r>
      <w:r w:rsidR="00017491">
        <w:rPr>
          <w:rFonts w:cs="Arial"/>
          <w:szCs w:val="24"/>
          <w:lang w:val="es-ES"/>
        </w:rPr>
        <w:t>el “OPL CLIENTE”</w:t>
      </w:r>
      <w:r w:rsidRPr="00DF2F89">
        <w:rPr>
          <w:rFonts w:cs="Arial"/>
          <w:szCs w:val="24"/>
          <w:lang w:val="es-ES"/>
        </w:rPr>
        <w:t xml:space="preserve"> pierde el control sobre el personal que realiza el servicio de transporte</w:t>
      </w:r>
      <w:r w:rsidR="00162C56">
        <w:rPr>
          <w:rFonts w:cs="Arial"/>
          <w:szCs w:val="24"/>
          <w:lang w:val="es-ES"/>
        </w:rPr>
        <w:t>,</w:t>
      </w:r>
      <w:r w:rsidR="00071325">
        <w:rPr>
          <w:rFonts w:cs="Arial"/>
          <w:szCs w:val="24"/>
          <w:lang w:val="es-ES"/>
        </w:rPr>
        <w:t xml:space="preserve"> </w:t>
      </w:r>
      <w:r w:rsidR="00033B14">
        <w:rPr>
          <w:rFonts w:cs="Arial"/>
          <w:szCs w:val="24"/>
          <w:lang w:val="es-ES"/>
        </w:rPr>
        <w:t xml:space="preserve">porque </w:t>
      </w:r>
      <w:r w:rsidR="00017491">
        <w:rPr>
          <w:rFonts w:cs="Arial"/>
          <w:szCs w:val="24"/>
          <w:lang w:val="es-ES"/>
        </w:rPr>
        <w:t xml:space="preserve">se </w:t>
      </w:r>
      <w:r w:rsidR="00033B14">
        <w:rPr>
          <w:rFonts w:cs="Arial"/>
          <w:szCs w:val="24"/>
          <w:lang w:val="es-ES"/>
        </w:rPr>
        <w:t>conoce</w:t>
      </w:r>
      <w:r w:rsidR="002A20FD" w:rsidRPr="00DF2F89">
        <w:rPr>
          <w:rFonts w:cs="Arial"/>
          <w:szCs w:val="24"/>
          <w:lang w:val="es-ES"/>
        </w:rPr>
        <w:t xml:space="preserve"> únicamente a los dos taxistas con los que realizó el </w:t>
      </w:r>
      <w:r w:rsidR="00033B14">
        <w:rPr>
          <w:rFonts w:cs="Arial"/>
          <w:szCs w:val="24"/>
          <w:lang w:val="es-ES"/>
        </w:rPr>
        <w:t>convenio</w:t>
      </w:r>
      <w:r w:rsidR="00B25039">
        <w:rPr>
          <w:rFonts w:cs="Arial"/>
          <w:szCs w:val="24"/>
          <w:lang w:val="es-ES"/>
        </w:rPr>
        <w:t>,</w:t>
      </w:r>
      <w:r w:rsidR="007E5A0C">
        <w:rPr>
          <w:rFonts w:cs="Arial"/>
          <w:szCs w:val="24"/>
          <w:lang w:val="es-ES"/>
        </w:rPr>
        <w:t xml:space="preserve"> </w:t>
      </w:r>
      <w:r w:rsidR="002A20FD" w:rsidRPr="00DF2F89">
        <w:rPr>
          <w:rFonts w:cs="Arial"/>
          <w:szCs w:val="24"/>
          <w:lang w:val="es-ES"/>
        </w:rPr>
        <w:t>pero no a los taxistas subcontratados. Est</w:t>
      </w:r>
      <w:r w:rsidR="00033B14">
        <w:rPr>
          <w:rFonts w:cs="Arial"/>
          <w:szCs w:val="24"/>
          <w:lang w:val="es-ES"/>
        </w:rPr>
        <w:t xml:space="preserve">o </w:t>
      </w:r>
      <w:r w:rsidR="002A20FD" w:rsidRPr="00DF2F89">
        <w:rPr>
          <w:rFonts w:cs="Arial"/>
          <w:szCs w:val="24"/>
          <w:lang w:val="es-ES"/>
        </w:rPr>
        <w:t>se convierte en una situación de riesgo para la empresa</w:t>
      </w:r>
      <w:r w:rsidR="00071325">
        <w:rPr>
          <w:rFonts w:cs="Arial"/>
          <w:szCs w:val="24"/>
          <w:lang w:val="es-ES"/>
        </w:rPr>
        <w:t>,</w:t>
      </w:r>
      <w:r w:rsidR="002A20FD" w:rsidRPr="00DF2F89">
        <w:rPr>
          <w:rFonts w:cs="Arial"/>
          <w:szCs w:val="24"/>
          <w:lang w:val="es-ES"/>
        </w:rPr>
        <w:t xml:space="preserve"> debido a que las </w:t>
      </w:r>
      <w:r w:rsidR="00537257">
        <w:rPr>
          <w:rFonts w:cs="Arial"/>
          <w:szCs w:val="24"/>
          <w:lang w:val="es-ES"/>
        </w:rPr>
        <w:t>leyes laborales la responsabilizan</w:t>
      </w:r>
      <w:r w:rsidR="00033B14">
        <w:rPr>
          <w:rFonts w:cs="Arial"/>
          <w:szCs w:val="24"/>
          <w:lang w:val="es-ES"/>
        </w:rPr>
        <w:t xml:space="preserve"> por </w:t>
      </w:r>
      <w:r w:rsidR="002A20FD" w:rsidRPr="00DF2F89">
        <w:rPr>
          <w:rFonts w:cs="Arial"/>
          <w:szCs w:val="24"/>
          <w:lang w:val="es-ES"/>
        </w:rPr>
        <w:t xml:space="preserve">cualquier </w:t>
      </w:r>
      <w:r w:rsidR="002A20FD" w:rsidRPr="00DF2F89">
        <w:rPr>
          <w:rFonts w:cs="Arial"/>
          <w:szCs w:val="24"/>
          <w:lang w:val="es-ES"/>
        </w:rPr>
        <w:lastRenderedPageBreak/>
        <w:t xml:space="preserve">accidente que sufra el empleado en el trayecto desde la puerta de su casa hasta las puertas </w:t>
      </w:r>
      <w:r w:rsidR="00033B14">
        <w:rPr>
          <w:rFonts w:cs="Arial"/>
          <w:szCs w:val="24"/>
          <w:lang w:val="es-ES"/>
        </w:rPr>
        <w:t>del centro de distribución</w:t>
      </w:r>
      <w:r w:rsidR="002A20FD" w:rsidRPr="00DF2F89">
        <w:rPr>
          <w:rFonts w:cs="Arial"/>
          <w:szCs w:val="24"/>
          <w:lang w:val="es-ES"/>
        </w:rPr>
        <w:t xml:space="preserve"> y viceversa. </w:t>
      </w:r>
      <w:r w:rsidR="00033B14">
        <w:rPr>
          <w:rFonts w:cs="Arial"/>
          <w:szCs w:val="24"/>
          <w:lang w:val="es-ES"/>
        </w:rPr>
        <w:t xml:space="preserve">Esta </w:t>
      </w:r>
      <w:r w:rsidR="002A20FD" w:rsidRPr="00DF2F89">
        <w:rPr>
          <w:rFonts w:cs="Arial"/>
          <w:szCs w:val="24"/>
          <w:lang w:val="es-ES"/>
        </w:rPr>
        <w:t>falta de control es un problema</w:t>
      </w:r>
      <w:r w:rsidR="00033B14">
        <w:rPr>
          <w:rFonts w:cs="Arial"/>
          <w:szCs w:val="24"/>
          <w:lang w:val="es-ES"/>
        </w:rPr>
        <w:t xml:space="preserve"> e</w:t>
      </w:r>
      <w:r w:rsidR="00162C56">
        <w:rPr>
          <w:rFonts w:cs="Arial"/>
          <w:szCs w:val="24"/>
          <w:lang w:val="es-ES"/>
        </w:rPr>
        <w:t>n</w:t>
      </w:r>
      <w:r w:rsidR="00033B14">
        <w:rPr>
          <w:rFonts w:cs="Arial"/>
          <w:szCs w:val="24"/>
          <w:lang w:val="es-ES"/>
        </w:rPr>
        <w:t xml:space="preserve"> temporadas regulares</w:t>
      </w:r>
      <w:r w:rsidR="00537257">
        <w:rPr>
          <w:rFonts w:cs="Arial"/>
          <w:szCs w:val="24"/>
          <w:lang w:val="es-ES"/>
        </w:rPr>
        <w:t>,</w:t>
      </w:r>
      <w:r w:rsidR="002A20FD" w:rsidRPr="00DF2F89">
        <w:rPr>
          <w:rFonts w:cs="Arial"/>
          <w:szCs w:val="24"/>
          <w:lang w:val="es-ES"/>
        </w:rPr>
        <w:t xml:space="preserve"> </w:t>
      </w:r>
      <w:r w:rsidR="00033B14">
        <w:rPr>
          <w:rFonts w:cs="Arial"/>
          <w:szCs w:val="24"/>
          <w:lang w:val="es-ES"/>
        </w:rPr>
        <w:t>mientras que</w:t>
      </w:r>
      <w:r w:rsidR="002A20FD" w:rsidRPr="00DF2F89">
        <w:rPr>
          <w:rFonts w:cs="Arial"/>
          <w:szCs w:val="24"/>
          <w:lang w:val="es-ES"/>
        </w:rPr>
        <w:t xml:space="preserve"> en las altas se vuelve inmanejable.</w:t>
      </w:r>
    </w:p>
    <w:p w:rsidR="00DF0AFD" w:rsidRDefault="00DF0AFD" w:rsidP="006318C8">
      <w:pPr>
        <w:pStyle w:val="Prrafodelista"/>
        <w:spacing w:before="120" w:after="120"/>
        <w:ind w:left="0"/>
        <w:jc w:val="both"/>
        <w:rPr>
          <w:rFonts w:cs="Arial"/>
          <w:szCs w:val="24"/>
          <w:lang w:val="es-ES"/>
        </w:rPr>
      </w:pPr>
    </w:p>
    <w:p w:rsidR="00C15604" w:rsidRDefault="00C15604" w:rsidP="006E1225">
      <w:pPr>
        <w:pStyle w:val="Prrafodelista"/>
        <w:spacing w:before="120" w:after="120"/>
        <w:ind w:left="0"/>
        <w:jc w:val="both"/>
        <w:rPr>
          <w:rFonts w:cs="Arial"/>
          <w:szCs w:val="24"/>
          <w:lang w:val="es-ES"/>
        </w:rPr>
      </w:pPr>
      <w:r>
        <w:rPr>
          <w:rFonts w:cs="Arial"/>
          <w:szCs w:val="24"/>
          <w:lang w:val="es-ES"/>
        </w:rPr>
        <w:t xml:space="preserve">Los directivos </w:t>
      </w:r>
      <w:r w:rsidR="000A0671">
        <w:rPr>
          <w:rFonts w:cs="Arial"/>
          <w:szCs w:val="24"/>
          <w:lang w:val="es-ES"/>
        </w:rPr>
        <w:t xml:space="preserve">del “OPL CLIENTE” </w:t>
      </w:r>
      <w:r w:rsidR="006E1225">
        <w:rPr>
          <w:rFonts w:cs="Arial"/>
          <w:szCs w:val="24"/>
          <w:lang w:val="es-ES"/>
        </w:rPr>
        <w:t>ha</w:t>
      </w:r>
      <w:r>
        <w:rPr>
          <w:rFonts w:cs="Arial"/>
          <w:szCs w:val="24"/>
          <w:lang w:val="es-ES"/>
        </w:rPr>
        <w:t>n</w:t>
      </w:r>
      <w:r w:rsidR="006E1225">
        <w:rPr>
          <w:rFonts w:cs="Arial"/>
          <w:szCs w:val="24"/>
          <w:lang w:val="es-ES"/>
        </w:rPr>
        <w:t xml:space="preserve"> decidido</w:t>
      </w:r>
      <w:r>
        <w:rPr>
          <w:rFonts w:cs="Arial"/>
          <w:szCs w:val="24"/>
          <w:lang w:val="es-ES"/>
        </w:rPr>
        <w:t xml:space="preserve"> establecer las siguientes</w:t>
      </w:r>
      <w:r w:rsidR="006E1225">
        <w:rPr>
          <w:rFonts w:cs="Arial"/>
          <w:szCs w:val="24"/>
          <w:lang w:val="es-ES"/>
        </w:rPr>
        <w:t xml:space="preserve"> </w:t>
      </w:r>
      <w:r>
        <w:rPr>
          <w:rFonts w:cs="Arial"/>
          <w:szCs w:val="24"/>
          <w:lang w:val="es-ES"/>
        </w:rPr>
        <w:t xml:space="preserve">restricciones: </w:t>
      </w:r>
    </w:p>
    <w:p w:rsidR="006E1225" w:rsidRDefault="00C15604" w:rsidP="00C15604">
      <w:pPr>
        <w:pStyle w:val="Prrafodelista"/>
        <w:numPr>
          <w:ilvl w:val="0"/>
          <w:numId w:val="25"/>
        </w:numPr>
        <w:spacing w:before="120" w:after="120"/>
        <w:jc w:val="both"/>
        <w:rPr>
          <w:rFonts w:cs="Arial"/>
          <w:szCs w:val="24"/>
          <w:lang w:val="es-ES"/>
        </w:rPr>
      </w:pPr>
      <w:r>
        <w:rPr>
          <w:rFonts w:cs="Arial"/>
          <w:szCs w:val="24"/>
          <w:lang w:val="es-ES"/>
        </w:rPr>
        <w:t>A</w:t>
      </w:r>
      <w:r w:rsidR="006E1225">
        <w:rPr>
          <w:rFonts w:cs="Arial"/>
          <w:szCs w:val="24"/>
          <w:lang w:val="es-ES"/>
        </w:rPr>
        <w:t>dquirir el menor número de vehículos necesarios para la transportación de personal como una estrategia interna para mantener el control de la operación.</w:t>
      </w:r>
    </w:p>
    <w:p w:rsidR="00C15604" w:rsidRDefault="00C15604" w:rsidP="00C15604">
      <w:pPr>
        <w:pStyle w:val="Prrafodelista"/>
        <w:numPr>
          <w:ilvl w:val="0"/>
          <w:numId w:val="25"/>
        </w:numPr>
        <w:spacing w:before="120" w:after="120"/>
        <w:jc w:val="both"/>
        <w:rPr>
          <w:rFonts w:cs="Arial"/>
          <w:szCs w:val="24"/>
          <w:lang w:val="es-ES"/>
        </w:rPr>
      </w:pPr>
      <w:r>
        <w:rPr>
          <w:rFonts w:cs="Arial"/>
          <w:szCs w:val="24"/>
          <w:lang w:val="es-ES"/>
        </w:rPr>
        <w:t>Contratar un OPL de transporte de personal que brinde servicio exclusivo a la emp</w:t>
      </w:r>
      <w:r w:rsidR="00360E07">
        <w:rPr>
          <w:rFonts w:cs="Arial"/>
          <w:szCs w:val="24"/>
          <w:lang w:val="es-ES"/>
        </w:rPr>
        <w:t>resa en los horarios requeridos, por medio de un contrato a Libro Abierto.</w:t>
      </w:r>
    </w:p>
    <w:p w:rsidR="00811552" w:rsidRPr="00DF2F89" w:rsidRDefault="00A9142B" w:rsidP="006318C8">
      <w:pPr>
        <w:pStyle w:val="Prrafodelista"/>
        <w:spacing w:before="120" w:after="120"/>
        <w:ind w:left="0"/>
        <w:jc w:val="both"/>
        <w:rPr>
          <w:rFonts w:cs="Arial"/>
          <w:szCs w:val="24"/>
          <w:lang w:val="es-ES"/>
        </w:rPr>
      </w:pPr>
      <w:r>
        <w:rPr>
          <w:rFonts w:cs="Arial"/>
          <w:szCs w:val="24"/>
          <w:lang w:val="es-ES"/>
        </w:rPr>
        <w:t>Al t</w:t>
      </w:r>
      <w:r w:rsidR="00FF3BBA" w:rsidRPr="00DF2F89">
        <w:rPr>
          <w:rFonts w:cs="Arial"/>
          <w:szCs w:val="24"/>
          <w:lang w:val="es-ES"/>
        </w:rPr>
        <w:t xml:space="preserve">ener un servicio de transporte </w:t>
      </w:r>
      <w:r w:rsidR="00107848">
        <w:rPr>
          <w:rFonts w:cs="Arial"/>
          <w:szCs w:val="24"/>
          <w:lang w:val="es-ES"/>
        </w:rPr>
        <w:t>ejecutado</w:t>
      </w:r>
      <w:r w:rsidR="00FF3BBA" w:rsidRPr="00DF2F89">
        <w:rPr>
          <w:rFonts w:cs="Arial"/>
          <w:szCs w:val="24"/>
          <w:lang w:val="es-ES"/>
        </w:rPr>
        <w:t xml:space="preserve"> de forma empírica,</w:t>
      </w:r>
      <w:r w:rsidR="00811552" w:rsidRPr="00DF2F89">
        <w:rPr>
          <w:rFonts w:cs="Arial"/>
          <w:szCs w:val="24"/>
          <w:lang w:val="es-ES"/>
        </w:rPr>
        <w:t xml:space="preserve"> no se puede determinar si las rutas están enfocadas </w:t>
      </w:r>
      <w:r w:rsidR="00107848">
        <w:rPr>
          <w:rFonts w:cs="Arial"/>
          <w:szCs w:val="24"/>
          <w:lang w:val="es-ES"/>
        </w:rPr>
        <w:t>a</w:t>
      </w:r>
      <w:r w:rsidR="00811552" w:rsidRPr="00DF2F89">
        <w:rPr>
          <w:rFonts w:cs="Arial"/>
          <w:szCs w:val="24"/>
          <w:lang w:val="es-ES"/>
        </w:rPr>
        <w:t xml:space="preserve"> la optimización de las distancias y costos o simplemente se enfocan a la movilización del personal.</w:t>
      </w:r>
    </w:p>
    <w:p w:rsidR="002A20FD" w:rsidRPr="00DF2F89" w:rsidRDefault="00FF3BBA" w:rsidP="006318C8">
      <w:pPr>
        <w:pStyle w:val="Prrafodelista"/>
        <w:spacing w:before="120" w:after="120"/>
        <w:ind w:left="0"/>
        <w:jc w:val="both"/>
        <w:rPr>
          <w:rFonts w:cs="Arial"/>
          <w:szCs w:val="24"/>
          <w:lang w:val="es-ES"/>
        </w:rPr>
      </w:pPr>
      <w:r w:rsidRPr="00DF2F89">
        <w:rPr>
          <w:rFonts w:cs="Arial"/>
          <w:szCs w:val="24"/>
          <w:lang w:val="es-ES"/>
        </w:rPr>
        <w:t xml:space="preserve"> </w:t>
      </w:r>
    </w:p>
    <w:p w:rsidR="00B040FB" w:rsidRPr="00DF2F89" w:rsidRDefault="00E51114" w:rsidP="00884B3D">
      <w:pPr>
        <w:pStyle w:val="Ttulo2"/>
      </w:pPr>
      <w:bookmarkStart w:id="33" w:name="_Toc312935573"/>
      <w:bookmarkStart w:id="34" w:name="_Toc317247789"/>
      <w:bookmarkStart w:id="35" w:name="_Toc317248753"/>
      <w:bookmarkStart w:id="36" w:name="_Toc322379650"/>
      <w:r w:rsidRPr="00DF2F89">
        <w:t>Objetivo General</w:t>
      </w:r>
      <w:bookmarkEnd w:id="33"/>
      <w:bookmarkEnd w:id="34"/>
      <w:bookmarkEnd w:id="35"/>
      <w:bookmarkEnd w:id="36"/>
    </w:p>
    <w:p w:rsidR="00B040FB" w:rsidRPr="00DF2F89" w:rsidRDefault="00F101CF" w:rsidP="006318C8">
      <w:pPr>
        <w:pStyle w:val="Prrafodelista"/>
        <w:spacing w:before="120" w:after="120"/>
        <w:ind w:left="0"/>
        <w:jc w:val="both"/>
        <w:rPr>
          <w:rFonts w:cs="Arial"/>
          <w:szCs w:val="24"/>
          <w:lang w:val="es-ES"/>
        </w:rPr>
      </w:pPr>
      <w:r>
        <w:rPr>
          <w:rFonts w:cs="Arial"/>
          <w:szCs w:val="24"/>
          <w:lang w:val="es-ES"/>
        </w:rPr>
        <w:t>Proveer lineamientos técnicos para la creación de un operador logístico de transporte de personal, que reduzca los costos operativos relacionados a dicha actividad.</w:t>
      </w:r>
    </w:p>
    <w:p w:rsidR="00E51114" w:rsidRPr="00DF2F89" w:rsidRDefault="00E51114" w:rsidP="00884B3D">
      <w:pPr>
        <w:pStyle w:val="Ttulo2"/>
      </w:pPr>
      <w:bookmarkStart w:id="37" w:name="_Toc312935574"/>
      <w:bookmarkStart w:id="38" w:name="_Toc317247790"/>
      <w:bookmarkStart w:id="39" w:name="_Toc317248754"/>
      <w:bookmarkStart w:id="40" w:name="_Toc322379651"/>
      <w:r w:rsidRPr="00DF2F89">
        <w:lastRenderedPageBreak/>
        <w:t>Objetivos Específicos</w:t>
      </w:r>
      <w:bookmarkEnd w:id="37"/>
      <w:bookmarkEnd w:id="38"/>
      <w:bookmarkEnd w:id="39"/>
      <w:bookmarkEnd w:id="40"/>
    </w:p>
    <w:p w:rsidR="004A38A9" w:rsidRPr="00DF2F89" w:rsidRDefault="004A38A9" w:rsidP="006633D9">
      <w:pPr>
        <w:pStyle w:val="Prrafodelista"/>
        <w:numPr>
          <w:ilvl w:val="0"/>
          <w:numId w:val="2"/>
        </w:numPr>
        <w:spacing w:before="120" w:after="120"/>
        <w:ind w:left="709" w:hanging="709"/>
        <w:jc w:val="both"/>
        <w:rPr>
          <w:rFonts w:cs="Arial"/>
          <w:szCs w:val="24"/>
          <w:lang w:val="es-ES"/>
        </w:rPr>
      </w:pPr>
      <w:r w:rsidRPr="00DF2F89">
        <w:rPr>
          <w:rFonts w:cs="Arial"/>
          <w:szCs w:val="24"/>
          <w:lang w:val="es-ES"/>
        </w:rPr>
        <w:t>Selecci</w:t>
      </w:r>
      <w:r w:rsidR="003E39B4">
        <w:rPr>
          <w:rFonts w:cs="Arial"/>
          <w:szCs w:val="24"/>
          <w:lang w:val="es-ES"/>
        </w:rPr>
        <w:t>onar</w:t>
      </w:r>
      <w:r w:rsidRPr="00DF2F89">
        <w:rPr>
          <w:rFonts w:cs="Arial"/>
          <w:szCs w:val="24"/>
          <w:lang w:val="es-ES"/>
        </w:rPr>
        <w:t xml:space="preserve"> la marca y modelo</w:t>
      </w:r>
      <w:r w:rsidR="00E67234" w:rsidRPr="00DF2F89">
        <w:rPr>
          <w:rFonts w:cs="Arial"/>
          <w:szCs w:val="24"/>
          <w:lang w:val="es-ES"/>
        </w:rPr>
        <w:t xml:space="preserve"> del vehículo</w:t>
      </w:r>
      <w:r w:rsidR="00FE2EBF">
        <w:rPr>
          <w:rFonts w:cs="Arial"/>
          <w:szCs w:val="24"/>
          <w:lang w:val="es-ES"/>
        </w:rPr>
        <w:t>,</w:t>
      </w:r>
      <w:r w:rsidRPr="00DF2F89">
        <w:rPr>
          <w:rFonts w:cs="Arial"/>
          <w:szCs w:val="24"/>
          <w:lang w:val="es-ES"/>
        </w:rPr>
        <w:t xml:space="preserve"> analizando: datos técnicos, precio</w:t>
      </w:r>
      <w:r w:rsidR="00B40288">
        <w:rPr>
          <w:rFonts w:cs="Arial"/>
          <w:szCs w:val="24"/>
          <w:lang w:val="es-ES"/>
        </w:rPr>
        <w:t>s, posicionamiento de marca,</w:t>
      </w:r>
      <w:r w:rsidRPr="00DF2F89">
        <w:rPr>
          <w:rFonts w:cs="Arial"/>
          <w:szCs w:val="24"/>
          <w:lang w:val="es-ES"/>
        </w:rPr>
        <w:t xml:space="preserve"> preferencias de la empresa</w:t>
      </w:r>
      <w:r w:rsidR="00B40288">
        <w:rPr>
          <w:rFonts w:cs="Arial"/>
          <w:szCs w:val="24"/>
          <w:lang w:val="es-ES"/>
        </w:rPr>
        <w:t xml:space="preserve"> y servicio post-venta</w:t>
      </w:r>
      <w:r w:rsidRPr="00DF2F89">
        <w:rPr>
          <w:rFonts w:cs="Arial"/>
          <w:szCs w:val="24"/>
          <w:lang w:val="es-ES"/>
        </w:rPr>
        <w:t>.</w:t>
      </w:r>
    </w:p>
    <w:p w:rsidR="004A38A9" w:rsidRPr="00DF2F89" w:rsidRDefault="004A38A9" w:rsidP="006633D9">
      <w:pPr>
        <w:pStyle w:val="Prrafodelista"/>
        <w:numPr>
          <w:ilvl w:val="0"/>
          <w:numId w:val="2"/>
        </w:numPr>
        <w:spacing w:before="120" w:after="120"/>
        <w:ind w:left="709" w:hanging="709"/>
        <w:jc w:val="both"/>
        <w:rPr>
          <w:rFonts w:cs="Arial"/>
          <w:szCs w:val="24"/>
          <w:lang w:val="es-ES"/>
        </w:rPr>
      </w:pPr>
      <w:r w:rsidRPr="00DF2F89">
        <w:rPr>
          <w:rFonts w:cs="Arial"/>
          <w:szCs w:val="24"/>
          <w:lang w:val="es-ES"/>
        </w:rPr>
        <w:t>Elabora</w:t>
      </w:r>
      <w:r w:rsidR="002B3A86">
        <w:rPr>
          <w:rFonts w:cs="Arial"/>
          <w:szCs w:val="24"/>
          <w:lang w:val="es-ES"/>
        </w:rPr>
        <w:t>r</w:t>
      </w:r>
      <w:r w:rsidRPr="00DF2F89">
        <w:rPr>
          <w:rFonts w:cs="Arial"/>
          <w:szCs w:val="24"/>
          <w:lang w:val="es-ES"/>
        </w:rPr>
        <w:t xml:space="preserve"> un </w:t>
      </w:r>
      <w:r w:rsidR="00B0382E">
        <w:rPr>
          <w:rFonts w:cs="Arial"/>
          <w:szCs w:val="24"/>
          <w:lang w:val="es-ES"/>
        </w:rPr>
        <w:t>modelo tarifario</w:t>
      </w:r>
      <w:r w:rsidRPr="00DF2F89">
        <w:rPr>
          <w:rFonts w:cs="Arial"/>
          <w:szCs w:val="24"/>
          <w:lang w:val="es-ES"/>
        </w:rPr>
        <w:t xml:space="preserve"> considerando: costos de mantenimiento, combustible, personal, entre otros.</w:t>
      </w:r>
    </w:p>
    <w:p w:rsidR="00E51114" w:rsidRPr="00DF2F89" w:rsidRDefault="00E40D43" w:rsidP="006633D9">
      <w:pPr>
        <w:pStyle w:val="Prrafodelista"/>
        <w:numPr>
          <w:ilvl w:val="0"/>
          <w:numId w:val="2"/>
        </w:numPr>
        <w:spacing w:before="120" w:after="120"/>
        <w:ind w:left="709" w:hanging="709"/>
        <w:jc w:val="both"/>
        <w:rPr>
          <w:rFonts w:cs="Arial"/>
          <w:szCs w:val="24"/>
          <w:lang w:val="es-ES"/>
        </w:rPr>
      </w:pPr>
      <w:r>
        <w:rPr>
          <w:rFonts w:cs="Arial"/>
          <w:szCs w:val="24"/>
          <w:lang w:val="es-ES"/>
        </w:rPr>
        <w:t>Diseñar</w:t>
      </w:r>
      <w:r w:rsidR="004A38A9" w:rsidRPr="00DF2F89">
        <w:rPr>
          <w:rFonts w:cs="Arial"/>
          <w:szCs w:val="24"/>
          <w:lang w:val="es-ES"/>
        </w:rPr>
        <w:t xml:space="preserve"> u</w:t>
      </w:r>
      <w:r w:rsidR="00B40288">
        <w:rPr>
          <w:rFonts w:cs="Arial"/>
          <w:szCs w:val="24"/>
          <w:lang w:val="es-ES"/>
        </w:rPr>
        <w:t>n</w:t>
      </w:r>
      <w:r>
        <w:rPr>
          <w:rFonts w:cs="Arial"/>
          <w:szCs w:val="24"/>
          <w:lang w:val="es-ES"/>
        </w:rPr>
        <w:t xml:space="preserve"> esquema de</w:t>
      </w:r>
      <w:r w:rsidR="00B40288">
        <w:rPr>
          <w:rFonts w:cs="Arial"/>
          <w:szCs w:val="24"/>
          <w:lang w:val="es-ES"/>
        </w:rPr>
        <w:t xml:space="preserve"> ruta</w:t>
      </w:r>
      <w:r>
        <w:rPr>
          <w:rFonts w:cs="Arial"/>
          <w:szCs w:val="24"/>
          <w:lang w:val="es-ES"/>
        </w:rPr>
        <w:t>s</w:t>
      </w:r>
      <w:r w:rsidR="00B40288">
        <w:rPr>
          <w:rFonts w:cs="Arial"/>
          <w:szCs w:val="24"/>
          <w:lang w:val="es-ES"/>
        </w:rPr>
        <w:t xml:space="preserve"> optimizada</w:t>
      </w:r>
      <w:r w:rsidR="006C5FFC">
        <w:rPr>
          <w:rFonts w:cs="Arial"/>
          <w:szCs w:val="24"/>
          <w:lang w:val="es-ES"/>
        </w:rPr>
        <w:t>s</w:t>
      </w:r>
      <w:r w:rsidR="00B40288">
        <w:rPr>
          <w:rFonts w:cs="Arial"/>
          <w:szCs w:val="24"/>
          <w:lang w:val="es-ES"/>
        </w:rPr>
        <w:t xml:space="preserve"> para </w:t>
      </w:r>
      <w:r w:rsidR="004A38A9" w:rsidRPr="00DF2F89">
        <w:rPr>
          <w:rFonts w:cs="Arial"/>
          <w:szCs w:val="24"/>
          <w:lang w:val="es-ES"/>
        </w:rPr>
        <w:t>el recorrido de recolección del personal.</w:t>
      </w:r>
    </w:p>
    <w:p w:rsidR="00B040FB" w:rsidRPr="00DF2F89" w:rsidRDefault="00D27A8B" w:rsidP="00884B3D">
      <w:pPr>
        <w:pStyle w:val="Ttulo2"/>
      </w:pPr>
      <w:bookmarkStart w:id="41" w:name="_Toc312935575"/>
      <w:bookmarkStart w:id="42" w:name="_Toc317247791"/>
      <w:bookmarkStart w:id="43" w:name="_Toc317248755"/>
      <w:bookmarkStart w:id="44" w:name="_Toc322379652"/>
      <w:r w:rsidRPr="00DF2F89">
        <w:t>Hipótesis</w:t>
      </w:r>
      <w:bookmarkEnd w:id="41"/>
      <w:bookmarkEnd w:id="42"/>
      <w:bookmarkEnd w:id="43"/>
      <w:bookmarkEnd w:id="44"/>
    </w:p>
    <w:p w:rsidR="00E51114" w:rsidRDefault="008C0A93" w:rsidP="00353B3A">
      <w:pPr>
        <w:pStyle w:val="Prrafodelista"/>
        <w:spacing w:before="120" w:after="120"/>
        <w:ind w:left="0"/>
        <w:jc w:val="both"/>
        <w:rPr>
          <w:rFonts w:cs="Arial"/>
          <w:szCs w:val="24"/>
          <w:lang w:val="es-ES"/>
        </w:rPr>
      </w:pPr>
      <w:r w:rsidRPr="00DF2F89">
        <w:rPr>
          <w:rFonts w:cs="Arial"/>
          <w:szCs w:val="24"/>
          <w:lang w:val="es-ES"/>
        </w:rPr>
        <w:t>El incentivo a la creación de un operador</w:t>
      </w:r>
      <w:r w:rsidR="00BD12D4">
        <w:rPr>
          <w:rFonts w:cs="Arial"/>
          <w:szCs w:val="24"/>
          <w:lang w:val="es-ES"/>
        </w:rPr>
        <w:t xml:space="preserve"> especializado en transporte de personal</w:t>
      </w:r>
      <w:r w:rsidR="00FA52D2">
        <w:rPr>
          <w:rFonts w:cs="Arial"/>
          <w:szCs w:val="24"/>
          <w:lang w:val="es-ES"/>
        </w:rPr>
        <w:t>,</w:t>
      </w:r>
      <w:r w:rsidRPr="00DF2F89">
        <w:rPr>
          <w:rFonts w:cs="Arial"/>
          <w:szCs w:val="24"/>
          <w:lang w:val="es-ES"/>
        </w:rPr>
        <w:t xml:space="preserve"> para su posterior contratación</w:t>
      </w:r>
      <w:r w:rsidR="00BD12D4">
        <w:rPr>
          <w:rFonts w:cs="Arial"/>
          <w:szCs w:val="24"/>
          <w:lang w:val="es-ES"/>
        </w:rPr>
        <w:t>,</w:t>
      </w:r>
      <w:r w:rsidRPr="00DF2F89">
        <w:rPr>
          <w:rFonts w:cs="Arial"/>
          <w:szCs w:val="24"/>
          <w:lang w:val="es-ES"/>
        </w:rPr>
        <w:t xml:space="preserve"> reducirá el costo de transporte por persona</w:t>
      </w:r>
      <w:r w:rsidR="006C5FFC">
        <w:rPr>
          <w:rFonts w:cs="Arial"/>
          <w:szCs w:val="24"/>
          <w:lang w:val="es-ES"/>
        </w:rPr>
        <w:t xml:space="preserve"> para el “OPL CLIENTE”</w:t>
      </w:r>
      <w:r w:rsidR="002F3702" w:rsidRPr="00DF2F89">
        <w:rPr>
          <w:rFonts w:cs="Arial"/>
          <w:szCs w:val="24"/>
          <w:lang w:val="es-ES"/>
        </w:rPr>
        <w:t>.</w:t>
      </w:r>
    </w:p>
    <w:p w:rsidR="00353B3A" w:rsidRPr="00DF2F89" w:rsidRDefault="00353B3A" w:rsidP="00353B3A">
      <w:pPr>
        <w:pStyle w:val="Prrafodelista"/>
        <w:spacing w:before="120" w:after="120"/>
        <w:ind w:left="0"/>
        <w:jc w:val="both"/>
        <w:rPr>
          <w:rFonts w:cs="Arial"/>
          <w:szCs w:val="24"/>
          <w:lang w:val="es-ES"/>
        </w:rPr>
      </w:pPr>
    </w:p>
    <w:p w:rsidR="00B5614D" w:rsidRDefault="00B5614D" w:rsidP="006318C8">
      <w:pPr>
        <w:spacing w:before="120" w:after="120"/>
        <w:jc w:val="both"/>
        <w:rPr>
          <w:rFonts w:cs="Arial"/>
          <w:b/>
          <w:szCs w:val="24"/>
          <w:lang w:val="es-ES"/>
        </w:rPr>
        <w:sectPr w:rsidR="00B5614D" w:rsidSect="00A74786">
          <w:headerReference w:type="default" r:id="rId12"/>
          <w:endnotePr>
            <w:numFmt w:val="decimal"/>
          </w:endnotePr>
          <w:pgSz w:w="11907" w:h="16840" w:code="9"/>
          <w:pgMar w:top="2268" w:right="1361" w:bottom="2268" w:left="2268" w:header="709" w:footer="709" w:gutter="0"/>
          <w:pgNumType w:start="1"/>
          <w:cols w:space="708"/>
          <w:docGrid w:linePitch="360"/>
        </w:sectPr>
      </w:pPr>
    </w:p>
    <w:p w:rsidR="0069109D" w:rsidRDefault="0069109D" w:rsidP="004530B8">
      <w:pPr>
        <w:pStyle w:val="Ttulo"/>
        <w:outlineLvl w:val="0"/>
      </w:pPr>
      <w:bookmarkStart w:id="45" w:name="_Toc322379653"/>
      <w:bookmarkStart w:id="46" w:name="_Toc312935576"/>
      <w:bookmarkStart w:id="47" w:name="_Toc317247792"/>
      <w:r>
        <w:lastRenderedPageBreak/>
        <w:t>CAPÍ</w:t>
      </w:r>
      <w:r w:rsidRPr="00DF2F89">
        <w:t>TULO 2</w:t>
      </w:r>
      <w:bookmarkEnd w:id="45"/>
    </w:p>
    <w:p w:rsidR="00AA57C4" w:rsidRPr="00DF2F89" w:rsidRDefault="008C1815" w:rsidP="00884B3D">
      <w:pPr>
        <w:pStyle w:val="Ttulo1"/>
      </w:pPr>
      <w:bookmarkStart w:id="48" w:name="_Toc317248756"/>
      <w:bookmarkStart w:id="49" w:name="_Toc322379654"/>
      <w:r w:rsidRPr="00DF2F89">
        <w:t xml:space="preserve">MARCO </w:t>
      </w:r>
      <w:r w:rsidR="00AA57C4" w:rsidRPr="00DF2F89">
        <w:t>TEÓRICO</w:t>
      </w:r>
      <w:bookmarkEnd w:id="46"/>
      <w:bookmarkEnd w:id="47"/>
      <w:bookmarkEnd w:id="48"/>
      <w:bookmarkEnd w:id="49"/>
    </w:p>
    <w:p w:rsidR="00642631" w:rsidRPr="00DF2F89" w:rsidRDefault="00E276CA" w:rsidP="00884B3D">
      <w:pPr>
        <w:pStyle w:val="Ttulo2"/>
      </w:pPr>
      <w:bookmarkStart w:id="50" w:name="_Toc312935577"/>
      <w:bookmarkStart w:id="51" w:name="_Toc317247793"/>
      <w:bookmarkStart w:id="52" w:name="_Toc317248757"/>
      <w:bookmarkStart w:id="53" w:name="_Toc322379655"/>
      <w:r w:rsidRPr="00DF2F89">
        <w:t>Introducción</w:t>
      </w:r>
      <w:bookmarkEnd w:id="50"/>
      <w:bookmarkEnd w:id="51"/>
      <w:bookmarkEnd w:id="52"/>
      <w:bookmarkEnd w:id="53"/>
    </w:p>
    <w:p w:rsidR="00874CFE" w:rsidRDefault="0010652A" w:rsidP="006318C8">
      <w:pPr>
        <w:pStyle w:val="Prrafodelista"/>
        <w:spacing w:before="120" w:after="120"/>
        <w:ind w:left="0"/>
        <w:jc w:val="both"/>
        <w:rPr>
          <w:rFonts w:cs="Arial"/>
          <w:szCs w:val="24"/>
          <w:lang w:val="es-ES"/>
        </w:rPr>
      </w:pPr>
      <w:r w:rsidRPr="00DF2F89">
        <w:rPr>
          <w:rFonts w:cs="Arial"/>
          <w:szCs w:val="24"/>
          <w:lang w:val="es-ES"/>
        </w:rPr>
        <w:t>Para el desarrollo de este</w:t>
      </w:r>
      <w:r w:rsidR="00A2380F">
        <w:rPr>
          <w:rFonts w:cs="Arial"/>
          <w:szCs w:val="24"/>
          <w:lang w:val="es-ES"/>
        </w:rPr>
        <w:t xml:space="preserve"> proyecto se seguirá esta</w:t>
      </w:r>
      <w:r w:rsidR="00E85359">
        <w:rPr>
          <w:rFonts w:cs="Arial"/>
          <w:szCs w:val="24"/>
          <w:lang w:val="es-ES"/>
        </w:rPr>
        <w:t xml:space="preserve"> estructura:</w:t>
      </w:r>
      <w:r w:rsidR="00642631" w:rsidRPr="00DF2F89">
        <w:rPr>
          <w:rFonts w:cs="Arial"/>
          <w:szCs w:val="24"/>
          <w:lang w:val="es-ES"/>
        </w:rPr>
        <w:t xml:space="preserve"> selección de flota, </w:t>
      </w:r>
      <w:r w:rsidR="00B0382E">
        <w:rPr>
          <w:rFonts w:cs="Arial"/>
          <w:szCs w:val="24"/>
          <w:lang w:val="es-ES"/>
        </w:rPr>
        <w:t>modelo tarifario</w:t>
      </w:r>
      <w:r w:rsidR="00642631" w:rsidRPr="00DF2F89">
        <w:rPr>
          <w:rFonts w:cs="Arial"/>
          <w:szCs w:val="24"/>
          <w:lang w:val="es-ES"/>
        </w:rPr>
        <w:t xml:space="preserve"> y ruteo </w:t>
      </w:r>
      <w:r w:rsidR="00874CFE">
        <w:rPr>
          <w:rFonts w:cs="Arial"/>
          <w:szCs w:val="24"/>
          <w:lang w:val="es-ES"/>
        </w:rPr>
        <w:t>vehicular</w:t>
      </w:r>
      <w:r w:rsidR="00642631" w:rsidRPr="00DF2F89">
        <w:rPr>
          <w:rFonts w:cs="Arial"/>
          <w:szCs w:val="24"/>
          <w:lang w:val="es-ES"/>
        </w:rPr>
        <w:t>.</w:t>
      </w:r>
    </w:p>
    <w:p w:rsidR="00E276CA" w:rsidRPr="00DF2F89" w:rsidRDefault="00046074" w:rsidP="006318C8">
      <w:pPr>
        <w:pStyle w:val="Prrafodelista"/>
        <w:spacing w:before="120" w:after="120"/>
        <w:ind w:left="0"/>
        <w:jc w:val="both"/>
        <w:rPr>
          <w:rFonts w:cs="Arial"/>
          <w:szCs w:val="24"/>
          <w:lang w:val="es-ES"/>
        </w:rPr>
      </w:pPr>
      <w:r w:rsidRPr="00DF2F89">
        <w:rPr>
          <w:rFonts w:cs="Arial"/>
          <w:szCs w:val="24"/>
          <w:lang w:val="es-ES"/>
        </w:rPr>
        <w:t>Este capítulo analiza distintas teorías y t</w:t>
      </w:r>
      <w:r w:rsidR="00ED176B">
        <w:rPr>
          <w:rFonts w:cs="Arial"/>
          <w:szCs w:val="24"/>
          <w:lang w:val="es-ES"/>
        </w:rPr>
        <w:t xml:space="preserve">écnicas existentes para </w:t>
      </w:r>
      <w:r w:rsidR="00EA456D">
        <w:rPr>
          <w:rFonts w:cs="Arial"/>
          <w:szCs w:val="24"/>
          <w:lang w:val="es-ES"/>
        </w:rPr>
        <w:t>desarrollar</w:t>
      </w:r>
      <w:r w:rsidRPr="00DF2F89">
        <w:rPr>
          <w:rFonts w:cs="Arial"/>
          <w:szCs w:val="24"/>
          <w:lang w:val="es-ES"/>
        </w:rPr>
        <w:t xml:space="preserve"> los tres </w:t>
      </w:r>
      <w:r w:rsidR="00C12122" w:rsidRPr="00DF2F89">
        <w:rPr>
          <w:rFonts w:cs="Arial"/>
          <w:szCs w:val="24"/>
          <w:lang w:val="es-ES"/>
        </w:rPr>
        <w:t>objetivos específicos</w:t>
      </w:r>
      <w:r w:rsidR="00ED176B">
        <w:rPr>
          <w:rFonts w:cs="Arial"/>
          <w:szCs w:val="24"/>
          <w:lang w:val="es-ES"/>
        </w:rPr>
        <w:t xml:space="preserve"> pla</w:t>
      </w:r>
      <w:r w:rsidR="00A2380F">
        <w:rPr>
          <w:rFonts w:cs="Arial"/>
          <w:szCs w:val="24"/>
          <w:lang w:val="es-ES"/>
        </w:rPr>
        <w:t>n</w:t>
      </w:r>
      <w:r w:rsidR="00ED176B">
        <w:rPr>
          <w:rFonts w:cs="Arial"/>
          <w:szCs w:val="24"/>
          <w:lang w:val="es-ES"/>
        </w:rPr>
        <w:t>teados en este proyecto</w:t>
      </w:r>
      <w:r w:rsidRPr="00DF2F89">
        <w:rPr>
          <w:rFonts w:cs="Arial"/>
          <w:szCs w:val="24"/>
          <w:lang w:val="es-ES"/>
        </w:rPr>
        <w:t>.</w:t>
      </w:r>
      <w:r w:rsidR="00D647AD" w:rsidRPr="00DF2F89">
        <w:rPr>
          <w:rFonts w:cs="Arial"/>
          <w:szCs w:val="24"/>
          <w:lang w:val="es-ES"/>
        </w:rPr>
        <w:t xml:space="preserve"> </w:t>
      </w:r>
    </w:p>
    <w:p w:rsidR="001A558F" w:rsidRPr="001A558F" w:rsidRDefault="0078615C" w:rsidP="00884B3D">
      <w:pPr>
        <w:pStyle w:val="Ttulo2"/>
      </w:pPr>
      <w:bookmarkStart w:id="54" w:name="_Toc312935578"/>
      <w:bookmarkStart w:id="55" w:name="_Toc317247794"/>
      <w:bookmarkStart w:id="56" w:name="_Toc317248758"/>
      <w:bookmarkStart w:id="57" w:name="_Toc322379656"/>
      <w:r w:rsidRPr="00DF2F89">
        <w:t>Selección</w:t>
      </w:r>
      <w:r w:rsidR="0019423B" w:rsidRPr="00DF2F89">
        <w:t xml:space="preserve"> de flota</w:t>
      </w:r>
      <w:bookmarkEnd w:id="54"/>
      <w:bookmarkEnd w:id="55"/>
      <w:bookmarkEnd w:id="56"/>
      <w:bookmarkEnd w:id="57"/>
    </w:p>
    <w:p w:rsidR="00874CFE" w:rsidRDefault="00874CFE" w:rsidP="006318C8">
      <w:pPr>
        <w:pStyle w:val="Prrafodelista"/>
        <w:spacing w:before="120" w:after="120"/>
        <w:ind w:left="0"/>
        <w:jc w:val="both"/>
        <w:rPr>
          <w:rFonts w:cs="Arial"/>
          <w:szCs w:val="24"/>
          <w:lang w:val="es-ES"/>
        </w:rPr>
      </w:pPr>
      <w:r w:rsidRPr="00DF2F89">
        <w:rPr>
          <w:rFonts w:cs="Arial"/>
          <w:szCs w:val="24"/>
          <w:lang w:val="es-ES"/>
        </w:rPr>
        <w:t>El obje</w:t>
      </w:r>
      <w:r w:rsidR="001745AD">
        <w:rPr>
          <w:rFonts w:cs="Arial"/>
          <w:szCs w:val="24"/>
          <w:lang w:val="es-ES"/>
        </w:rPr>
        <w:t>tivo particular de esta sección</w:t>
      </w:r>
      <w:r w:rsidRPr="00DF2F89">
        <w:rPr>
          <w:rFonts w:cs="Arial"/>
          <w:szCs w:val="24"/>
          <w:lang w:val="es-ES"/>
        </w:rPr>
        <w:t xml:space="preserve"> es obtener el suficiente fundamento teórico para re</w:t>
      </w:r>
      <w:r w:rsidR="003262CA">
        <w:rPr>
          <w:rFonts w:cs="Arial"/>
          <w:szCs w:val="24"/>
          <w:lang w:val="es-ES"/>
        </w:rPr>
        <w:t>alizar la correcta selección de la flota</w:t>
      </w:r>
      <w:r w:rsidRPr="00DF2F89">
        <w:rPr>
          <w:rFonts w:cs="Arial"/>
          <w:szCs w:val="24"/>
          <w:lang w:val="es-ES"/>
        </w:rPr>
        <w:t xml:space="preserve">, que en este caso son </w:t>
      </w:r>
      <w:r w:rsidR="008008B2">
        <w:rPr>
          <w:rFonts w:cs="Arial"/>
          <w:szCs w:val="24"/>
          <w:lang w:val="es-ES"/>
        </w:rPr>
        <w:t>furgonetas</w:t>
      </w:r>
      <w:r w:rsidRPr="00DF2F89">
        <w:rPr>
          <w:rFonts w:cs="Arial"/>
          <w:szCs w:val="24"/>
          <w:lang w:val="es-ES"/>
        </w:rPr>
        <w:t>.</w:t>
      </w:r>
      <w:r w:rsidR="00336214">
        <w:rPr>
          <w:rFonts w:cs="Arial"/>
          <w:szCs w:val="24"/>
          <w:lang w:val="es-ES"/>
        </w:rPr>
        <w:t xml:space="preserve"> </w:t>
      </w:r>
    </w:p>
    <w:p w:rsidR="00874CFE" w:rsidRDefault="00874CFE" w:rsidP="006318C8">
      <w:pPr>
        <w:pStyle w:val="Prrafodelista"/>
        <w:spacing w:before="120" w:after="120"/>
        <w:ind w:left="0"/>
        <w:jc w:val="both"/>
        <w:rPr>
          <w:rFonts w:cs="Arial"/>
          <w:szCs w:val="24"/>
          <w:lang w:val="es-ES"/>
        </w:rPr>
      </w:pPr>
    </w:p>
    <w:p w:rsidR="00CE3693" w:rsidRPr="00DF2F89" w:rsidRDefault="001745AD" w:rsidP="006318C8">
      <w:pPr>
        <w:pStyle w:val="Prrafodelista"/>
        <w:spacing w:before="120" w:after="120"/>
        <w:ind w:left="0"/>
        <w:jc w:val="both"/>
        <w:rPr>
          <w:rFonts w:cs="Arial"/>
          <w:szCs w:val="24"/>
          <w:lang w:val="es-ES"/>
        </w:rPr>
      </w:pPr>
      <w:r>
        <w:rPr>
          <w:rFonts w:cs="Arial"/>
          <w:szCs w:val="24"/>
          <w:lang w:val="es-ES"/>
        </w:rPr>
        <w:t>“</w:t>
      </w:r>
      <w:r w:rsidR="00CB7D03">
        <w:rPr>
          <w:rFonts w:cs="Arial"/>
          <w:szCs w:val="24"/>
          <w:lang w:val="es-ES"/>
        </w:rPr>
        <w:t>L</w:t>
      </w:r>
      <w:r w:rsidR="00CE3693" w:rsidRPr="00DF2F89">
        <w:rPr>
          <w:rFonts w:cs="Arial"/>
          <w:szCs w:val="24"/>
          <w:lang w:val="es-ES"/>
        </w:rPr>
        <w:t>a política inversionista es un aspecto de vital importancia dentro de la gestión empresarial. Para la empresa transportista toma mayor relevancia al ser los vehículos los activos fundamentales en el desarrollo del proceso de producción de estas empresas. Escoger el vehículo que reúna los requisitos que garantice</w:t>
      </w:r>
      <w:r w:rsidR="00A2380F">
        <w:rPr>
          <w:rFonts w:cs="Arial"/>
          <w:szCs w:val="24"/>
          <w:lang w:val="es-ES"/>
        </w:rPr>
        <w:t>n</w:t>
      </w:r>
      <w:r w:rsidR="00CE3693" w:rsidRPr="00DF2F89">
        <w:rPr>
          <w:rFonts w:cs="Arial"/>
          <w:szCs w:val="24"/>
          <w:lang w:val="es-ES"/>
        </w:rPr>
        <w:t xml:space="preserve"> las exigencias de la transportación de manera que tribute sobre la eficiencia del proceso productivo debe ser el objetivo principal para cualquier empresa de transporte</w:t>
      </w:r>
      <w:r w:rsidR="005512BE">
        <w:rPr>
          <w:rFonts w:cs="Arial"/>
          <w:szCs w:val="24"/>
          <w:lang w:val="es-ES"/>
        </w:rPr>
        <w:t>”</w:t>
      </w:r>
      <w:r w:rsidR="005512BE" w:rsidRPr="00DF2F89">
        <w:rPr>
          <w:rFonts w:cs="Arial"/>
          <w:szCs w:val="24"/>
          <w:lang w:val="es-ES"/>
        </w:rPr>
        <w:t xml:space="preserve"> [</w:t>
      </w:r>
      <w:r w:rsidR="00DA6423">
        <w:rPr>
          <w:rFonts w:cs="Arial"/>
          <w:szCs w:val="24"/>
          <w:lang w:val="es-ES"/>
        </w:rPr>
        <w:t>2</w:t>
      </w:r>
      <w:r w:rsidR="00CE3693" w:rsidRPr="00DF2F89">
        <w:rPr>
          <w:rFonts w:cs="Arial"/>
          <w:szCs w:val="24"/>
          <w:lang w:val="es-ES"/>
        </w:rPr>
        <w:t>].</w:t>
      </w:r>
      <w:r w:rsidR="00336214">
        <w:rPr>
          <w:rFonts w:cs="Arial"/>
          <w:szCs w:val="24"/>
          <w:lang w:val="es-ES"/>
        </w:rPr>
        <w:t xml:space="preserve"> La afirmación previa es relevante para </w:t>
      </w:r>
      <w:r w:rsidR="00336214">
        <w:rPr>
          <w:rFonts w:cs="Arial"/>
          <w:szCs w:val="24"/>
          <w:lang w:val="es-ES"/>
        </w:rPr>
        <w:lastRenderedPageBreak/>
        <w:t>los OPL que pertenecen a la categoría 1PL, como el “OPL EXPRESO” que únicamente se encargará del servicio de transporte.</w:t>
      </w:r>
    </w:p>
    <w:p w:rsidR="00CE3693" w:rsidRPr="00DF2F89" w:rsidRDefault="00CE3693" w:rsidP="006318C8">
      <w:pPr>
        <w:pStyle w:val="Prrafodelista"/>
        <w:spacing w:before="120" w:after="120"/>
        <w:ind w:left="0"/>
        <w:jc w:val="both"/>
        <w:rPr>
          <w:rFonts w:cs="Arial"/>
          <w:szCs w:val="24"/>
          <w:lang w:val="es-ES"/>
        </w:rPr>
      </w:pPr>
    </w:p>
    <w:p w:rsidR="00DE2AA2" w:rsidRPr="00DF2F89" w:rsidRDefault="00726A5E" w:rsidP="00DE2AA2">
      <w:pPr>
        <w:pStyle w:val="Prrafodelista"/>
        <w:spacing w:before="120" w:after="120"/>
        <w:ind w:left="0"/>
        <w:jc w:val="both"/>
        <w:rPr>
          <w:rFonts w:cs="Arial"/>
          <w:szCs w:val="24"/>
          <w:lang w:val="es-ES"/>
        </w:rPr>
      </w:pPr>
      <w:r w:rsidRPr="00DF2F89">
        <w:rPr>
          <w:rFonts w:cs="Arial"/>
          <w:szCs w:val="24"/>
          <w:lang w:val="es-ES"/>
        </w:rPr>
        <w:t xml:space="preserve">Realizar un debido proceso de selección de flota permite al inversionista adquirir un producto que realmente se ajusta a </w:t>
      </w:r>
      <w:r w:rsidR="001745AD">
        <w:rPr>
          <w:rFonts w:cs="Arial"/>
          <w:szCs w:val="24"/>
          <w:lang w:val="es-ES"/>
        </w:rPr>
        <w:t>sus</w:t>
      </w:r>
      <w:r w:rsidRPr="00DF2F89">
        <w:rPr>
          <w:rFonts w:cs="Arial"/>
          <w:szCs w:val="24"/>
          <w:lang w:val="es-ES"/>
        </w:rPr>
        <w:t xml:space="preserve"> necesidades. Cuando </w:t>
      </w:r>
      <w:r w:rsidR="0028034E">
        <w:rPr>
          <w:rFonts w:cs="Arial"/>
          <w:szCs w:val="24"/>
          <w:lang w:val="es-ES"/>
        </w:rPr>
        <w:t xml:space="preserve">se </w:t>
      </w:r>
      <w:r w:rsidR="00AC71BC">
        <w:rPr>
          <w:rFonts w:cs="Arial"/>
          <w:szCs w:val="24"/>
          <w:lang w:val="es-ES"/>
        </w:rPr>
        <w:t>menciona esta afirmación</w:t>
      </w:r>
      <w:r w:rsidRPr="00DF2F89">
        <w:rPr>
          <w:rFonts w:cs="Arial"/>
          <w:szCs w:val="24"/>
          <w:lang w:val="es-ES"/>
        </w:rPr>
        <w:t xml:space="preserve"> no sólo </w:t>
      </w:r>
      <w:r w:rsidR="0028034E">
        <w:rPr>
          <w:rFonts w:cs="Arial"/>
          <w:szCs w:val="24"/>
          <w:lang w:val="es-ES"/>
        </w:rPr>
        <w:t xml:space="preserve">se </w:t>
      </w:r>
      <w:r w:rsidRPr="00DF2F89">
        <w:rPr>
          <w:rFonts w:cs="Arial"/>
          <w:szCs w:val="24"/>
          <w:lang w:val="es-ES"/>
        </w:rPr>
        <w:t>habla</w:t>
      </w:r>
      <w:r w:rsidR="001A4F0E">
        <w:rPr>
          <w:rFonts w:cs="Arial"/>
          <w:szCs w:val="24"/>
          <w:lang w:val="es-ES"/>
        </w:rPr>
        <w:t xml:space="preserve"> </w:t>
      </w:r>
      <w:r w:rsidRPr="00DF2F89">
        <w:rPr>
          <w:rFonts w:cs="Arial"/>
          <w:szCs w:val="24"/>
          <w:lang w:val="es-ES"/>
        </w:rPr>
        <w:t xml:space="preserve">del cumplimiento de la función que motiva la adquisición, sino también de otros aspectos importantes </w:t>
      </w:r>
      <w:r w:rsidR="00CE3693" w:rsidRPr="00DF2F89">
        <w:rPr>
          <w:rFonts w:cs="Arial"/>
          <w:szCs w:val="24"/>
          <w:lang w:val="es-ES"/>
        </w:rPr>
        <w:t>como</w:t>
      </w:r>
      <w:r w:rsidR="00C077C1" w:rsidRPr="00DF2F89">
        <w:rPr>
          <w:rFonts w:cs="Arial"/>
          <w:szCs w:val="24"/>
          <w:lang w:val="es-ES"/>
        </w:rPr>
        <w:t xml:space="preserve"> son: aspecto económico</w:t>
      </w:r>
      <w:r w:rsidR="00CE3693" w:rsidRPr="00DF2F89">
        <w:rPr>
          <w:rFonts w:cs="Arial"/>
          <w:szCs w:val="24"/>
          <w:lang w:val="es-ES"/>
        </w:rPr>
        <w:t>,</w:t>
      </w:r>
      <w:r w:rsidR="00C077C1" w:rsidRPr="00DF2F89">
        <w:rPr>
          <w:rFonts w:cs="Arial"/>
          <w:szCs w:val="24"/>
          <w:lang w:val="es-ES"/>
        </w:rPr>
        <w:t xml:space="preserve"> aspecto</w:t>
      </w:r>
      <w:r w:rsidR="00791219" w:rsidRPr="00DF2F89">
        <w:rPr>
          <w:rFonts w:cs="Arial"/>
          <w:szCs w:val="24"/>
          <w:lang w:val="es-ES"/>
        </w:rPr>
        <w:t xml:space="preserve"> técnico</w:t>
      </w:r>
      <w:r w:rsidR="007E5A0C">
        <w:rPr>
          <w:rFonts w:cs="Arial"/>
          <w:szCs w:val="24"/>
          <w:lang w:val="es-ES"/>
        </w:rPr>
        <w:t xml:space="preserve"> </w:t>
      </w:r>
      <w:r w:rsidR="00DE2AA2">
        <w:rPr>
          <w:rFonts w:cs="Arial"/>
          <w:szCs w:val="24"/>
          <w:lang w:val="es-ES"/>
        </w:rPr>
        <w:t>y post venta como se muestra en la F</w:t>
      </w:r>
      <w:r w:rsidR="00F60D90">
        <w:rPr>
          <w:rFonts w:cs="Arial"/>
          <w:szCs w:val="24"/>
          <w:lang w:val="es-ES"/>
        </w:rPr>
        <w:t>igura 2-</w:t>
      </w:r>
      <w:r w:rsidR="00DE2AA2">
        <w:rPr>
          <w:rFonts w:cs="Arial"/>
          <w:szCs w:val="24"/>
          <w:lang w:val="es-ES"/>
        </w:rPr>
        <w:t>1.</w:t>
      </w:r>
    </w:p>
    <w:p w:rsidR="00325B67" w:rsidRDefault="00325B67" w:rsidP="00A74786">
      <w:pPr>
        <w:pStyle w:val="Epgrafe"/>
        <w:ind w:left="1134" w:right="1240"/>
        <w:jc w:val="center"/>
        <w:rPr>
          <w:color w:val="auto"/>
        </w:rPr>
      </w:pPr>
      <w:bookmarkStart w:id="58" w:name="_Toc317247795"/>
      <w:bookmarkStart w:id="59" w:name="_Toc317251287"/>
      <w:r w:rsidRPr="00325B67">
        <w:rPr>
          <w:noProof/>
          <w:bdr w:val="single" w:sz="12" w:space="0" w:color="auto"/>
          <w:lang w:val="es-ES" w:eastAsia="es-ES"/>
        </w:rPr>
        <w:drawing>
          <wp:inline distT="0" distB="0" distL="0" distR="0" wp14:anchorId="42B12002" wp14:editId="2025C6DE">
            <wp:extent cx="3459193" cy="19150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Lst>
                    </a:blip>
                    <a:srcRect l="33333" t="32019" r="12389" b="17902"/>
                    <a:stretch/>
                  </pic:blipFill>
                  <pic:spPr bwMode="auto">
                    <a:xfrm>
                      <a:off x="0" y="0"/>
                      <a:ext cx="3466972" cy="1919371"/>
                    </a:xfrm>
                    <a:prstGeom prst="rect">
                      <a:avLst/>
                    </a:prstGeom>
                    <a:ln w="1905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25B67" w:rsidRDefault="00325B67" w:rsidP="00A74786">
      <w:pPr>
        <w:pStyle w:val="Epgrafe"/>
        <w:ind w:left="1134" w:right="1240"/>
        <w:jc w:val="center"/>
        <w:rPr>
          <w:color w:val="auto"/>
        </w:rPr>
      </w:pPr>
    </w:p>
    <w:p w:rsidR="00726A5E" w:rsidRPr="00353B3A" w:rsidRDefault="00353B3A" w:rsidP="00A74786">
      <w:pPr>
        <w:pStyle w:val="Epgrafe"/>
        <w:ind w:left="1134" w:right="1240"/>
        <w:jc w:val="center"/>
        <w:rPr>
          <w:color w:val="auto"/>
        </w:rPr>
      </w:pPr>
      <w:r w:rsidRPr="00353B3A">
        <w:rPr>
          <w:color w:val="auto"/>
        </w:rPr>
        <w:t xml:space="preserve">Figura </w:t>
      </w:r>
      <w:r w:rsidR="00252648">
        <w:rPr>
          <w:color w:val="auto"/>
        </w:rPr>
        <w:fldChar w:fldCharType="begin"/>
      </w:r>
      <w:r w:rsidR="000D61DC">
        <w:rPr>
          <w:color w:val="auto"/>
        </w:rPr>
        <w:instrText xml:space="preserve"> STYLEREF 1 \s </w:instrText>
      </w:r>
      <w:r w:rsidR="00252648">
        <w:rPr>
          <w:color w:val="auto"/>
        </w:rPr>
        <w:fldChar w:fldCharType="separate"/>
      </w:r>
      <w:r w:rsidR="007800FE">
        <w:rPr>
          <w:color w:val="auto"/>
        </w:rPr>
        <w:t>2</w:t>
      </w:r>
      <w:r w:rsidR="00252648">
        <w:rPr>
          <w:color w:val="auto"/>
        </w:rPr>
        <w:fldChar w:fldCharType="end"/>
      </w:r>
      <w:r w:rsidR="000D61DC">
        <w:rPr>
          <w:color w:val="auto"/>
        </w:rPr>
        <w:noBreakHyphen/>
      </w:r>
      <w:r w:rsidR="00252648">
        <w:rPr>
          <w:color w:val="auto"/>
        </w:rPr>
        <w:fldChar w:fldCharType="begin"/>
      </w:r>
      <w:r w:rsidR="000D61DC">
        <w:rPr>
          <w:color w:val="auto"/>
        </w:rPr>
        <w:instrText xml:space="preserve"> SEQ Figura \* ARABIC \s 1 </w:instrText>
      </w:r>
      <w:r w:rsidR="00252648">
        <w:rPr>
          <w:color w:val="auto"/>
        </w:rPr>
        <w:fldChar w:fldCharType="separate"/>
      </w:r>
      <w:r w:rsidR="007800FE">
        <w:rPr>
          <w:color w:val="auto"/>
        </w:rPr>
        <w:t>1</w:t>
      </w:r>
      <w:r w:rsidR="00252648">
        <w:rPr>
          <w:color w:val="auto"/>
        </w:rPr>
        <w:fldChar w:fldCharType="end"/>
      </w:r>
      <w:r>
        <w:rPr>
          <w:color w:val="auto"/>
        </w:rPr>
        <w:t>. Selección de alternativas de equipos de transporte [2].</w:t>
      </w:r>
      <w:bookmarkEnd w:id="58"/>
      <w:bookmarkEnd w:id="59"/>
    </w:p>
    <w:p w:rsidR="00642631" w:rsidRPr="00DF2F89" w:rsidRDefault="00B761E2" w:rsidP="00884B3D">
      <w:pPr>
        <w:pStyle w:val="Ttulo3"/>
        <w:rPr>
          <w:lang w:val="es-ES"/>
        </w:rPr>
      </w:pPr>
      <w:bookmarkStart w:id="60" w:name="_Toc312935579"/>
      <w:bookmarkStart w:id="61" w:name="_Toc317247796"/>
      <w:bookmarkStart w:id="62" w:name="_Toc317248759"/>
      <w:bookmarkStart w:id="63" w:name="_Toc322379657"/>
      <w:r w:rsidRPr="00DF2F89">
        <w:rPr>
          <w:lang w:val="es-ES"/>
        </w:rPr>
        <w:t>A</w:t>
      </w:r>
      <w:r w:rsidR="006D4749" w:rsidRPr="00DF2F89">
        <w:rPr>
          <w:lang w:val="es-ES"/>
        </w:rPr>
        <w:t>specto económico</w:t>
      </w:r>
      <w:bookmarkEnd w:id="60"/>
      <w:bookmarkEnd w:id="61"/>
      <w:bookmarkEnd w:id="62"/>
      <w:bookmarkEnd w:id="63"/>
    </w:p>
    <w:p w:rsidR="006D4749" w:rsidRPr="00DF2F89" w:rsidRDefault="0020128E" w:rsidP="006318C8">
      <w:pPr>
        <w:pStyle w:val="Prrafodelista"/>
        <w:spacing w:before="120" w:after="120"/>
        <w:ind w:left="0"/>
        <w:jc w:val="both"/>
        <w:rPr>
          <w:rFonts w:cs="Arial"/>
          <w:szCs w:val="24"/>
          <w:lang w:val="es-ES"/>
        </w:rPr>
      </w:pPr>
      <w:r w:rsidRPr="00DF2F89">
        <w:rPr>
          <w:rFonts w:cs="Arial"/>
          <w:szCs w:val="24"/>
          <w:lang w:val="es-ES"/>
        </w:rPr>
        <w:t>Se considera aspecto económico a</w:t>
      </w:r>
      <w:r w:rsidR="008A3B68" w:rsidRPr="00DF2F89">
        <w:rPr>
          <w:rFonts w:cs="Arial"/>
          <w:szCs w:val="24"/>
          <w:lang w:val="es-ES"/>
        </w:rPr>
        <w:t xml:space="preserve">l valor del vehículo. No se </w:t>
      </w:r>
      <w:r w:rsidR="00AC71BC">
        <w:rPr>
          <w:rFonts w:cs="Arial"/>
          <w:szCs w:val="24"/>
          <w:lang w:val="es-ES"/>
        </w:rPr>
        <w:t>incluyen</w:t>
      </w:r>
      <w:r w:rsidR="008A3B68" w:rsidRPr="00DF2F89">
        <w:rPr>
          <w:rFonts w:cs="Arial"/>
          <w:szCs w:val="24"/>
          <w:lang w:val="es-ES"/>
        </w:rPr>
        <w:t xml:space="preserve"> los costos de los repuestos</w:t>
      </w:r>
      <w:r w:rsidRPr="00DF2F89">
        <w:rPr>
          <w:rFonts w:cs="Arial"/>
          <w:szCs w:val="24"/>
          <w:lang w:val="es-ES"/>
        </w:rPr>
        <w:t xml:space="preserve"> o mantenimientos</w:t>
      </w:r>
      <w:r w:rsidR="008A3B68" w:rsidRPr="00DF2F89">
        <w:rPr>
          <w:rFonts w:cs="Arial"/>
          <w:szCs w:val="24"/>
          <w:lang w:val="es-ES"/>
        </w:rPr>
        <w:t xml:space="preserve"> porque esos valores son considerados dentro del aspecto de post-venta.</w:t>
      </w:r>
      <w:r w:rsidR="00962ABE" w:rsidRPr="00DF2F89">
        <w:rPr>
          <w:rFonts w:cs="Arial"/>
          <w:szCs w:val="24"/>
          <w:lang w:val="es-ES"/>
        </w:rPr>
        <w:t xml:space="preserve"> Se puede utilizar el valor del vehículo pagado al contado o hallando el valor futu</w:t>
      </w:r>
      <w:r w:rsidR="00EB4C2A" w:rsidRPr="00DF2F89">
        <w:rPr>
          <w:rFonts w:cs="Arial"/>
          <w:szCs w:val="24"/>
          <w:lang w:val="es-ES"/>
        </w:rPr>
        <w:t>ro del vehículo pagado a crédito.</w:t>
      </w:r>
    </w:p>
    <w:p w:rsidR="00B761E2" w:rsidRPr="00DF2F89" w:rsidRDefault="008A3B68" w:rsidP="00884B3D">
      <w:pPr>
        <w:pStyle w:val="Ttulo3"/>
        <w:rPr>
          <w:lang w:val="es-ES"/>
        </w:rPr>
      </w:pPr>
      <w:bookmarkStart w:id="64" w:name="_Toc312935580"/>
      <w:bookmarkStart w:id="65" w:name="_Toc317247797"/>
      <w:bookmarkStart w:id="66" w:name="_Toc317248760"/>
      <w:bookmarkStart w:id="67" w:name="_Toc322379658"/>
      <w:r w:rsidRPr="00DF2F89">
        <w:rPr>
          <w:lang w:val="es-ES"/>
        </w:rPr>
        <w:lastRenderedPageBreak/>
        <w:t>Aspecto técnico</w:t>
      </w:r>
      <w:bookmarkEnd w:id="64"/>
      <w:bookmarkEnd w:id="65"/>
      <w:bookmarkEnd w:id="66"/>
      <w:bookmarkEnd w:id="67"/>
    </w:p>
    <w:p w:rsidR="0020128E" w:rsidRPr="00DF2F89" w:rsidRDefault="0020128E" w:rsidP="006318C8">
      <w:pPr>
        <w:pStyle w:val="Prrafodelista"/>
        <w:spacing w:before="120" w:after="120"/>
        <w:ind w:left="0"/>
        <w:jc w:val="both"/>
        <w:rPr>
          <w:rFonts w:cs="Arial"/>
          <w:szCs w:val="24"/>
          <w:lang w:val="es-ES"/>
        </w:rPr>
      </w:pPr>
      <w:r w:rsidRPr="00DF2F89">
        <w:rPr>
          <w:rFonts w:cs="Arial"/>
          <w:szCs w:val="24"/>
          <w:lang w:val="es-ES"/>
        </w:rPr>
        <w:t xml:space="preserve">Cuando se habla del aspecto técnico se refiere a todas las </w:t>
      </w:r>
      <w:r w:rsidR="00FE390B" w:rsidRPr="00DF2F89">
        <w:rPr>
          <w:rFonts w:cs="Arial"/>
          <w:szCs w:val="24"/>
          <w:lang w:val="es-ES"/>
        </w:rPr>
        <w:t>características mecánicas,</w:t>
      </w:r>
      <w:r w:rsidRPr="00DF2F89">
        <w:rPr>
          <w:rFonts w:cs="Arial"/>
          <w:szCs w:val="24"/>
          <w:lang w:val="es-ES"/>
        </w:rPr>
        <w:t xml:space="preserve"> ergonómicas</w:t>
      </w:r>
      <w:r w:rsidR="00FE390B" w:rsidRPr="00DF2F89">
        <w:rPr>
          <w:rFonts w:cs="Arial"/>
          <w:szCs w:val="24"/>
          <w:lang w:val="es-ES"/>
        </w:rPr>
        <w:t xml:space="preserve"> y tecnológicas</w:t>
      </w:r>
      <w:r w:rsidRPr="00DF2F89">
        <w:rPr>
          <w:rFonts w:cs="Arial"/>
          <w:szCs w:val="24"/>
          <w:lang w:val="es-ES"/>
        </w:rPr>
        <w:t xml:space="preserve"> con las que cuenta el vehículo, entre las principales tenemos:</w:t>
      </w:r>
    </w:p>
    <w:p w:rsidR="008A3B68"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Dimensiones</w:t>
      </w:r>
      <w:r w:rsidR="00A2380F">
        <w:rPr>
          <w:rFonts w:cs="Arial"/>
          <w:szCs w:val="24"/>
          <w:lang w:val="es-ES"/>
        </w:rPr>
        <w:t xml:space="preserve"> (Medidas y capacidades)</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Motor</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Sistema de combustible</w:t>
      </w:r>
      <w:r w:rsidR="00413922">
        <w:rPr>
          <w:rFonts w:cs="Arial"/>
          <w:szCs w:val="24"/>
          <w:lang w:val="es-ES"/>
        </w:rPr>
        <w:t xml:space="preserve"> (Consumo y/o rendimiento)</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Sistema de lubricación</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Eje propulsor</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Transmisión</w:t>
      </w:r>
      <w:r w:rsidR="00A2380F">
        <w:rPr>
          <w:rFonts w:cs="Arial"/>
          <w:szCs w:val="24"/>
          <w:lang w:val="es-ES"/>
        </w:rPr>
        <w:t xml:space="preserve"> y chasis</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Embrague</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Suspensión</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Sistema de frenos</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Llantas y rines</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Sistema eléctrico</w:t>
      </w:r>
      <w:r w:rsidR="00C33DFC" w:rsidRPr="00DF2F89">
        <w:rPr>
          <w:rFonts w:cs="Arial"/>
          <w:szCs w:val="24"/>
          <w:lang w:val="es-ES"/>
        </w:rPr>
        <w:t>.</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Pesos</w:t>
      </w:r>
      <w:r w:rsidR="00C33DFC" w:rsidRPr="00DF2F89">
        <w:rPr>
          <w:rFonts w:cs="Arial"/>
          <w:szCs w:val="24"/>
          <w:lang w:val="es-ES"/>
        </w:rPr>
        <w:t>.</w:t>
      </w:r>
    </w:p>
    <w:p w:rsidR="0020128E" w:rsidRPr="00DF2F89" w:rsidRDefault="00A2380F" w:rsidP="009B54B9">
      <w:pPr>
        <w:pStyle w:val="Prrafodelista"/>
        <w:numPr>
          <w:ilvl w:val="0"/>
          <w:numId w:val="12"/>
        </w:numPr>
        <w:spacing w:before="120" w:after="120"/>
        <w:ind w:left="567" w:hanging="283"/>
        <w:jc w:val="both"/>
        <w:rPr>
          <w:rFonts w:cs="Arial"/>
          <w:szCs w:val="24"/>
          <w:lang w:val="es-ES"/>
        </w:rPr>
      </w:pPr>
      <w:r>
        <w:rPr>
          <w:rFonts w:cs="Arial"/>
          <w:szCs w:val="24"/>
          <w:lang w:val="es-ES"/>
        </w:rPr>
        <w:t>Confort (Comunicación y entretenimiento).</w:t>
      </w:r>
    </w:p>
    <w:p w:rsidR="0020128E" w:rsidRPr="00DF2F89" w:rsidRDefault="0020128E" w:rsidP="009B54B9">
      <w:pPr>
        <w:pStyle w:val="Prrafodelista"/>
        <w:numPr>
          <w:ilvl w:val="0"/>
          <w:numId w:val="12"/>
        </w:numPr>
        <w:spacing w:before="120" w:after="120"/>
        <w:ind w:left="567" w:hanging="283"/>
        <w:jc w:val="both"/>
        <w:rPr>
          <w:rFonts w:cs="Arial"/>
          <w:szCs w:val="24"/>
          <w:lang w:val="es-ES"/>
        </w:rPr>
      </w:pPr>
      <w:r w:rsidRPr="00DF2F89">
        <w:rPr>
          <w:rFonts w:cs="Arial"/>
          <w:szCs w:val="24"/>
          <w:lang w:val="es-ES"/>
        </w:rPr>
        <w:t>Seguridad</w:t>
      </w:r>
      <w:r w:rsidR="00C33DFC" w:rsidRPr="00DF2F89">
        <w:rPr>
          <w:rFonts w:cs="Arial"/>
          <w:szCs w:val="24"/>
          <w:lang w:val="es-ES"/>
        </w:rPr>
        <w:t>.</w:t>
      </w:r>
    </w:p>
    <w:p w:rsidR="00C33DFC" w:rsidRPr="00DF2F89" w:rsidRDefault="00C33DFC" w:rsidP="006318C8">
      <w:pPr>
        <w:pStyle w:val="Prrafodelista"/>
        <w:spacing w:before="120" w:after="120"/>
        <w:ind w:left="0"/>
        <w:jc w:val="both"/>
        <w:rPr>
          <w:rFonts w:cs="Arial"/>
          <w:szCs w:val="24"/>
          <w:lang w:val="es-ES"/>
        </w:rPr>
      </w:pPr>
    </w:p>
    <w:p w:rsidR="00C33DFC" w:rsidRPr="00DF2F89" w:rsidRDefault="00C33DFC" w:rsidP="006318C8">
      <w:pPr>
        <w:pStyle w:val="Prrafodelista"/>
        <w:spacing w:before="120" w:after="120"/>
        <w:ind w:left="0"/>
        <w:jc w:val="both"/>
        <w:rPr>
          <w:rFonts w:cs="Arial"/>
          <w:szCs w:val="24"/>
          <w:lang w:val="es-ES"/>
        </w:rPr>
      </w:pPr>
      <w:r w:rsidRPr="00DF2F89">
        <w:rPr>
          <w:rFonts w:cs="Arial"/>
          <w:szCs w:val="24"/>
          <w:lang w:val="es-ES"/>
        </w:rPr>
        <w:t>Estas características pueden variar dependiendo del tipo de vehículo que se pretende seleccionar</w:t>
      </w:r>
      <w:r w:rsidR="00A91646">
        <w:rPr>
          <w:rFonts w:cs="Arial"/>
          <w:szCs w:val="24"/>
          <w:lang w:val="es-ES"/>
        </w:rPr>
        <w:t xml:space="preserve"> y la necesidad que </w:t>
      </w:r>
      <w:r w:rsidR="008A2980">
        <w:rPr>
          <w:rFonts w:cs="Arial"/>
          <w:szCs w:val="24"/>
          <w:lang w:val="es-ES"/>
        </w:rPr>
        <w:t>buscan</w:t>
      </w:r>
      <w:r w:rsidR="00A91646">
        <w:rPr>
          <w:rFonts w:cs="Arial"/>
          <w:szCs w:val="24"/>
          <w:lang w:val="es-ES"/>
        </w:rPr>
        <w:t xml:space="preserve"> satisfacer</w:t>
      </w:r>
      <w:r w:rsidRPr="00DF2F89">
        <w:rPr>
          <w:rFonts w:cs="Arial"/>
          <w:szCs w:val="24"/>
          <w:lang w:val="es-ES"/>
        </w:rPr>
        <w:t>.</w:t>
      </w:r>
    </w:p>
    <w:p w:rsidR="006D4749" w:rsidRPr="00DF2F89" w:rsidRDefault="00FC68F2" w:rsidP="00884B3D">
      <w:pPr>
        <w:pStyle w:val="Ttulo3"/>
        <w:rPr>
          <w:lang w:val="es-ES"/>
        </w:rPr>
      </w:pPr>
      <w:bookmarkStart w:id="68" w:name="_Toc312935581"/>
      <w:bookmarkStart w:id="69" w:name="_Toc317247798"/>
      <w:bookmarkStart w:id="70" w:name="_Toc317248761"/>
      <w:bookmarkStart w:id="71" w:name="_Toc322379659"/>
      <w:r>
        <w:rPr>
          <w:lang w:val="es-ES"/>
        </w:rPr>
        <w:lastRenderedPageBreak/>
        <w:t xml:space="preserve">Servicio </w:t>
      </w:r>
      <w:r w:rsidR="00AB722F" w:rsidRPr="00DF2F89">
        <w:rPr>
          <w:lang w:val="es-ES"/>
        </w:rPr>
        <w:t>Post-venta</w:t>
      </w:r>
      <w:bookmarkEnd w:id="68"/>
      <w:bookmarkEnd w:id="69"/>
      <w:bookmarkEnd w:id="70"/>
      <w:bookmarkEnd w:id="71"/>
    </w:p>
    <w:p w:rsidR="00D40692" w:rsidRPr="00DF2F89" w:rsidRDefault="00D40692" w:rsidP="006318C8">
      <w:pPr>
        <w:pStyle w:val="Prrafodelista"/>
        <w:spacing w:before="120" w:after="120"/>
        <w:ind w:left="0"/>
        <w:jc w:val="both"/>
        <w:rPr>
          <w:rFonts w:cs="Arial"/>
          <w:szCs w:val="24"/>
          <w:lang w:val="es-ES"/>
        </w:rPr>
      </w:pPr>
      <w:r w:rsidRPr="00DF2F89">
        <w:rPr>
          <w:rFonts w:cs="Arial"/>
          <w:szCs w:val="24"/>
          <w:lang w:val="es-ES"/>
        </w:rPr>
        <w:t>Para evaluar la postventa co</w:t>
      </w:r>
      <w:r w:rsidR="00545FC7">
        <w:rPr>
          <w:rFonts w:cs="Arial"/>
          <w:szCs w:val="24"/>
          <w:lang w:val="es-ES"/>
        </w:rPr>
        <w:t xml:space="preserve">mo criterio de selección, en las </w:t>
      </w:r>
      <w:r w:rsidRPr="00DF2F89">
        <w:rPr>
          <w:rFonts w:cs="Arial"/>
          <w:szCs w:val="24"/>
          <w:lang w:val="es-ES"/>
        </w:rPr>
        <w:t xml:space="preserve">ofertas de vehículos se deben considerar </w:t>
      </w:r>
      <w:r w:rsidR="004A4B69">
        <w:rPr>
          <w:rFonts w:cs="Arial"/>
          <w:szCs w:val="24"/>
          <w:lang w:val="es-ES"/>
        </w:rPr>
        <w:t>5</w:t>
      </w:r>
      <w:r w:rsidRPr="00DF2F89">
        <w:rPr>
          <w:rFonts w:cs="Arial"/>
          <w:szCs w:val="24"/>
          <w:lang w:val="es-ES"/>
        </w:rPr>
        <w:t xml:space="preserve"> variables [</w:t>
      </w:r>
      <w:r w:rsidR="00DA6423">
        <w:rPr>
          <w:rFonts w:cs="Arial"/>
          <w:szCs w:val="24"/>
          <w:lang w:val="es-ES"/>
        </w:rPr>
        <w:t>2</w:t>
      </w:r>
      <w:r w:rsidRPr="00DF2F89">
        <w:rPr>
          <w:rFonts w:cs="Arial"/>
          <w:szCs w:val="24"/>
          <w:lang w:val="es-ES"/>
        </w:rPr>
        <w:t xml:space="preserve">]: </w:t>
      </w:r>
    </w:p>
    <w:p w:rsidR="00D40692" w:rsidRPr="00DF2F89" w:rsidRDefault="00D40692"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Posición competitiva.</w:t>
      </w:r>
    </w:p>
    <w:p w:rsidR="00D40692" w:rsidRPr="00DF2F89" w:rsidRDefault="00D40692"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Atractivo del mercado.</w:t>
      </w:r>
    </w:p>
    <w:p w:rsidR="00D40692" w:rsidRPr="00DF2F89" w:rsidRDefault="00D40692"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 xml:space="preserve">Poder negociador de los proveedores. </w:t>
      </w:r>
    </w:p>
    <w:p w:rsidR="00D40692" w:rsidRDefault="00D40692"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 xml:space="preserve">Rivalidad en el mercado. </w:t>
      </w:r>
    </w:p>
    <w:p w:rsidR="00A91646" w:rsidRPr="00DF2F89" w:rsidRDefault="00140AB0" w:rsidP="008C7413">
      <w:pPr>
        <w:pStyle w:val="Prrafodelista"/>
        <w:numPr>
          <w:ilvl w:val="0"/>
          <w:numId w:val="12"/>
        </w:numPr>
        <w:spacing w:before="120" w:after="120"/>
        <w:ind w:left="567" w:hanging="283"/>
        <w:jc w:val="both"/>
        <w:rPr>
          <w:rFonts w:cs="Arial"/>
          <w:szCs w:val="24"/>
          <w:lang w:val="es-ES"/>
        </w:rPr>
      </w:pPr>
      <w:r>
        <w:rPr>
          <w:rFonts w:cs="Arial"/>
          <w:szCs w:val="24"/>
          <w:lang w:val="es-ES"/>
        </w:rPr>
        <w:t>R</w:t>
      </w:r>
      <w:r w:rsidR="00A91646">
        <w:rPr>
          <w:rFonts w:cs="Arial"/>
          <w:szCs w:val="24"/>
          <w:lang w:val="es-ES"/>
        </w:rPr>
        <w:t>epuestos y mantenimientos.</w:t>
      </w:r>
    </w:p>
    <w:p w:rsidR="00B06393" w:rsidRDefault="00D40692" w:rsidP="00B06393">
      <w:pPr>
        <w:pStyle w:val="Prrafodelista"/>
        <w:spacing w:before="120" w:after="120"/>
        <w:ind w:left="0"/>
        <w:jc w:val="both"/>
        <w:rPr>
          <w:rFonts w:cs="Arial"/>
          <w:szCs w:val="24"/>
          <w:lang w:val="es-ES"/>
        </w:rPr>
      </w:pPr>
      <w:r w:rsidRPr="00DF2F89">
        <w:rPr>
          <w:rFonts w:cs="Arial"/>
          <w:szCs w:val="24"/>
          <w:lang w:val="es-ES"/>
        </w:rPr>
        <w:t xml:space="preserve">El indicador </w:t>
      </w:r>
      <w:r w:rsidR="00ED5D81">
        <w:rPr>
          <w:rFonts w:cs="Arial"/>
          <w:szCs w:val="24"/>
          <w:lang w:val="es-ES"/>
        </w:rPr>
        <w:t>de toma de decisión</w:t>
      </w:r>
      <w:r w:rsidR="006933FA">
        <w:rPr>
          <w:rFonts w:cs="Arial"/>
          <w:szCs w:val="24"/>
          <w:lang w:val="es-ES"/>
        </w:rPr>
        <w:t xml:space="preserve"> (ITD)</w:t>
      </w:r>
      <w:r w:rsidRPr="00DF2F89">
        <w:rPr>
          <w:rFonts w:cs="Arial"/>
          <w:szCs w:val="24"/>
          <w:lang w:val="es-ES"/>
        </w:rPr>
        <w:t xml:space="preserve"> se determina con ayuda de una matriz de ponderación como la </w:t>
      </w:r>
      <w:r w:rsidR="00B32E96">
        <w:rPr>
          <w:rFonts w:cs="Arial"/>
          <w:szCs w:val="24"/>
          <w:lang w:val="es-ES"/>
        </w:rPr>
        <w:t xml:space="preserve">que se muestra en la </w:t>
      </w:r>
      <w:r w:rsidR="00440BED">
        <w:rPr>
          <w:rFonts w:cs="Arial"/>
          <w:szCs w:val="24"/>
          <w:lang w:val="es-ES"/>
        </w:rPr>
        <w:t>Figura</w:t>
      </w:r>
      <w:r w:rsidR="00B32E96">
        <w:rPr>
          <w:rFonts w:cs="Arial"/>
          <w:szCs w:val="24"/>
          <w:lang w:val="es-ES"/>
        </w:rPr>
        <w:t xml:space="preserve"> 2-2</w:t>
      </w:r>
      <w:r w:rsidRPr="00DF2F89">
        <w:rPr>
          <w:rFonts w:cs="Arial"/>
          <w:szCs w:val="24"/>
          <w:lang w:val="es-ES"/>
        </w:rPr>
        <w:t>.</w:t>
      </w:r>
    </w:p>
    <w:tbl>
      <w:tblPr>
        <w:tblStyle w:val="Tablaconcuadrcula"/>
        <w:tblW w:w="0" w:type="auto"/>
        <w:jc w:val="center"/>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6"/>
        <w:gridCol w:w="983"/>
        <w:gridCol w:w="1363"/>
        <w:gridCol w:w="1983"/>
      </w:tblGrid>
      <w:tr w:rsidR="00425043" w:rsidRPr="00425043" w:rsidTr="00A31158">
        <w:trPr>
          <w:jc w:val="center"/>
        </w:trPr>
        <w:tc>
          <w:tcPr>
            <w:tcW w:w="2246" w:type="dxa"/>
            <w:vAlign w:val="center"/>
          </w:tcPr>
          <w:p w:rsidR="00425043" w:rsidRPr="00425043" w:rsidRDefault="00425043" w:rsidP="00A31158">
            <w:pPr>
              <w:pStyle w:val="Prrafodelista"/>
              <w:spacing w:line="240" w:lineRule="auto"/>
              <w:ind w:left="0"/>
              <w:rPr>
                <w:rFonts w:ascii="Times New Roman" w:hAnsi="Times New Roman" w:cs="Times New Roman"/>
                <w:b/>
                <w:szCs w:val="24"/>
                <w:lang w:val="es-ES"/>
              </w:rPr>
            </w:pPr>
            <w:r w:rsidRPr="00425043">
              <w:rPr>
                <w:rFonts w:ascii="Times New Roman" w:hAnsi="Times New Roman" w:cs="Times New Roman"/>
                <w:b/>
                <w:szCs w:val="24"/>
                <w:lang w:val="es-ES"/>
              </w:rPr>
              <w:t>Conceptos</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Peso %</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Evaluación</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Valor Ponderado</w:t>
            </w:r>
          </w:p>
        </w:tc>
      </w:tr>
      <w:tr w:rsidR="00425043" w:rsidRPr="00425043" w:rsidTr="00A31158">
        <w:trPr>
          <w:jc w:val="center"/>
        </w:trPr>
        <w:tc>
          <w:tcPr>
            <w:tcW w:w="2246" w:type="dxa"/>
            <w:vAlign w:val="center"/>
          </w:tcPr>
          <w:p w:rsidR="00425043" w:rsidRPr="00425043" w:rsidRDefault="00425043" w:rsidP="00A31158">
            <w:pPr>
              <w:pStyle w:val="Prrafodelista"/>
              <w:spacing w:line="240" w:lineRule="auto"/>
              <w:ind w:left="0"/>
              <w:rPr>
                <w:rFonts w:ascii="Times New Roman" w:hAnsi="Times New Roman" w:cs="Times New Roman"/>
                <w:b/>
                <w:szCs w:val="24"/>
                <w:lang w:val="es-ES"/>
              </w:rPr>
            </w:pPr>
            <w:r w:rsidRPr="00425043">
              <w:rPr>
                <w:rFonts w:ascii="Times New Roman" w:hAnsi="Times New Roman" w:cs="Times New Roman"/>
                <w:b/>
                <w:szCs w:val="24"/>
                <w:lang w:val="es-ES"/>
              </w:rPr>
              <w:t>Forma de pago</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0.15</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r>
      <w:tr w:rsidR="00425043" w:rsidRPr="00425043" w:rsidTr="00A31158">
        <w:trPr>
          <w:jc w:val="center"/>
        </w:trPr>
        <w:tc>
          <w:tcPr>
            <w:tcW w:w="2246" w:type="dxa"/>
            <w:vAlign w:val="center"/>
          </w:tcPr>
          <w:p w:rsidR="00425043" w:rsidRPr="00425043" w:rsidRDefault="00425043" w:rsidP="00A31158">
            <w:pPr>
              <w:pStyle w:val="Prrafodelista"/>
              <w:spacing w:line="240" w:lineRule="auto"/>
              <w:ind w:left="0"/>
              <w:rPr>
                <w:rFonts w:ascii="Times New Roman" w:hAnsi="Times New Roman" w:cs="Times New Roman"/>
                <w:b/>
                <w:szCs w:val="24"/>
                <w:lang w:val="es-ES"/>
              </w:rPr>
            </w:pPr>
            <w:r w:rsidRPr="00425043">
              <w:rPr>
                <w:rFonts w:ascii="Times New Roman" w:hAnsi="Times New Roman" w:cs="Times New Roman"/>
                <w:b/>
                <w:szCs w:val="24"/>
                <w:lang w:val="es-ES"/>
              </w:rPr>
              <w:t>Indicador técnico integral ponderado</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0.25</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r>
      <w:tr w:rsidR="00425043" w:rsidRPr="00425043" w:rsidTr="00A31158">
        <w:trPr>
          <w:jc w:val="center"/>
        </w:trPr>
        <w:tc>
          <w:tcPr>
            <w:tcW w:w="2246" w:type="dxa"/>
            <w:vAlign w:val="center"/>
          </w:tcPr>
          <w:p w:rsidR="00425043" w:rsidRPr="00425043" w:rsidRDefault="00425043" w:rsidP="00A31158">
            <w:pPr>
              <w:pStyle w:val="Prrafodelista"/>
              <w:spacing w:line="240" w:lineRule="auto"/>
              <w:ind w:left="0"/>
              <w:rPr>
                <w:rFonts w:ascii="Times New Roman" w:hAnsi="Times New Roman" w:cs="Times New Roman"/>
                <w:b/>
                <w:szCs w:val="24"/>
                <w:lang w:val="es-ES"/>
              </w:rPr>
            </w:pPr>
            <w:r w:rsidRPr="00425043">
              <w:rPr>
                <w:rFonts w:ascii="Times New Roman" w:hAnsi="Times New Roman" w:cs="Times New Roman"/>
                <w:b/>
                <w:szCs w:val="24"/>
                <w:lang w:val="es-ES"/>
              </w:rPr>
              <w:t>Resultado económico</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0.35</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r>
      <w:tr w:rsidR="00425043" w:rsidRPr="00425043" w:rsidTr="00A31158">
        <w:trPr>
          <w:jc w:val="center"/>
        </w:trPr>
        <w:tc>
          <w:tcPr>
            <w:tcW w:w="2246" w:type="dxa"/>
            <w:tcBorders>
              <w:bottom w:val="single" w:sz="12" w:space="0" w:color="auto"/>
            </w:tcBorders>
            <w:vAlign w:val="center"/>
          </w:tcPr>
          <w:p w:rsidR="00425043" w:rsidRPr="00425043" w:rsidRDefault="00425043" w:rsidP="00A31158">
            <w:pPr>
              <w:pStyle w:val="Prrafodelista"/>
              <w:spacing w:line="240" w:lineRule="auto"/>
              <w:ind w:left="0"/>
              <w:rPr>
                <w:rFonts w:ascii="Times New Roman" w:hAnsi="Times New Roman" w:cs="Times New Roman"/>
                <w:b/>
                <w:szCs w:val="24"/>
                <w:lang w:val="es-ES"/>
              </w:rPr>
            </w:pPr>
            <w:r w:rsidRPr="00425043">
              <w:rPr>
                <w:rFonts w:ascii="Times New Roman" w:hAnsi="Times New Roman" w:cs="Times New Roman"/>
                <w:b/>
                <w:szCs w:val="24"/>
                <w:lang w:val="es-ES"/>
              </w:rPr>
              <w:t>Índice evaluador de postventa</w:t>
            </w:r>
          </w:p>
        </w:tc>
        <w:tc>
          <w:tcPr>
            <w:tcW w:w="0" w:type="auto"/>
            <w:tcBorders>
              <w:bottom w:val="single" w:sz="12" w:space="0" w:color="auto"/>
            </w:tcBorders>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0.25</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r>
      <w:tr w:rsidR="00425043" w:rsidRPr="00425043" w:rsidTr="00A31158">
        <w:trPr>
          <w:jc w:val="center"/>
        </w:trPr>
        <w:tc>
          <w:tcPr>
            <w:tcW w:w="2246" w:type="dxa"/>
            <w:tcBorders>
              <w:left w:val="nil"/>
              <w:bottom w:val="nil"/>
              <w:right w:val="nil"/>
            </w:tcBorders>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c>
          <w:tcPr>
            <w:tcW w:w="0" w:type="auto"/>
            <w:tcBorders>
              <w:left w:val="nil"/>
              <w:bottom w:val="nil"/>
            </w:tcBorders>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425043">
              <w:rPr>
                <w:rFonts w:ascii="Times New Roman" w:hAnsi="Times New Roman" w:cs="Times New Roman"/>
                <w:b/>
                <w:szCs w:val="24"/>
                <w:lang w:val="es-ES"/>
              </w:rPr>
              <w:t>ITD=</w:t>
            </w:r>
          </w:p>
        </w:tc>
        <w:tc>
          <w:tcPr>
            <w:tcW w:w="0" w:type="auto"/>
            <w:vAlign w:val="center"/>
          </w:tcPr>
          <w:p w:rsidR="00425043" w:rsidRPr="00425043" w:rsidRDefault="00425043" w:rsidP="00A31158">
            <w:pPr>
              <w:pStyle w:val="Prrafodelista"/>
              <w:spacing w:line="240" w:lineRule="auto"/>
              <w:ind w:left="0"/>
              <w:jc w:val="center"/>
              <w:rPr>
                <w:rFonts w:ascii="Times New Roman" w:hAnsi="Times New Roman" w:cs="Times New Roman"/>
                <w:b/>
                <w:szCs w:val="24"/>
                <w:lang w:val="es-ES"/>
              </w:rPr>
            </w:pPr>
            <w:r w:rsidRPr="00A31158">
              <w:rPr>
                <w:rFonts w:ascii="Times New Roman" w:hAnsi="Times New Roman" w:cs="Times New Roman"/>
                <w:szCs w:val="24"/>
                <w:lang w:val="es-ES"/>
              </w:rPr>
              <w:t>∑</w:t>
            </w:r>
            <w:r w:rsidRPr="00425043">
              <w:rPr>
                <w:rFonts w:ascii="Times New Roman" w:hAnsi="Times New Roman" w:cs="Times New Roman"/>
                <w:b/>
                <w:szCs w:val="24"/>
                <w:lang w:val="es-ES"/>
              </w:rPr>
              <w:t>VP</w:t>
            </w:r>
          </w:p>
        </w:tc>
      </w:tr>
    </w:tbl>
    <w:p w:rsidR="006877F5" w:rsidRDefault="00353B3A" w:rsidP="00436568">
      <w:pPr>
        <w:pStyle w:val="Epgrafe"/>
        <w:ind w:left="1134" w:right="1240"/>
        <w:jc w:val="center"/>
        <w:rPr>
          <w:color w:val="auto"/>
        </w:rPr>
      </w:pPr>
      <w:bookmarkStart w:id="72" w:name="_Toc317251288"/>
      <w:r w:rsidRPr="00353B3A">
        <w:rPr>
          <w:color w:val="auto"/>
        </w:rPr>
        <w:t xml:space="preserve">Figura </w:t>
      </w:r>
      <w:r w:rsidR="00252648">
        <w:rPr>
          <w:color w:val="auto"/>
        </w:rPr>
        <w:fldChar w:fldCharType="begin"/>
      </w:r>
      <w:r w:rsidR="000D61DC">
        <w:rPr>
          <w:color w:val="auto"/>
        </w:rPr>
        <w:instrText xml:space="preserve"> STYLEREF 1 \s </w:instrText>
      </w:r>
      <w:r w:rsidR="00252648">
        <w:rPr>
          <w:color w:val="auto"/>
        </w:rPr>
        <w:fldChar w:fldCharType="separate"/>
      </w:r>
      <w:r w:rsidR="007800FE">
        <w:rPr>
          <w:noProof/>
          <w:color w:val="auto"/>
        </w:rPr>
        <w:t>2</w:t>
      </w:r>
      <w:r w:rsidR="00252648">
        <w:rPr>
          <w:color w:val="auto"/>
        </w:rPr>
        <w:fldChar w:fldCharType="end"/>
      </w:r>
      <w:r w:rsidR="000D61DC">
        <w:rPr>
          <w:color w:val="auto"/>
        </w:rPr>
        <w:noBreakHyphen/>
      </w:r>
      <w:r w:rsidR="00252648">
        <w:rPr>
          <w:color w:val="auto"/>
        </w:rPr>
        <w:fldChar w:fldCharType="begin"/>
      </w:r>
      <w:r w:rsidR="000D61DC">
        <w:rPr>
          <w:color w:val="auto"/>
        </w:rPr>
        <w:instrText xml:space="preserve"> SEQ Figura \* ARABIC \s 1 </w:instrText>
      </w:r>
      <w:r w:rsidR="00252648">
        <w:rPr>
          <w:color w:val="auto"/>
        </w:rPr>
        <w:fldChar w:fldCharType="separate"/>
      </w:r>
      <w:r w:rsidR="007800FE">
        <w:rPr>
          <w:noProof/>
          <w:color w:val="auto"/>
        </w:rPr>
        <w:t>2</w:t>
      </w:r>
      <w:r w:rsidR="00252648">
        <w:rPr>
          <w:color w:val="auto"/>
        </w:rPr>
        <w:fldChar w:fldCharType="end"/>
      </w:r>
      <w:r>
        <w:rPr>
          <w:color w:val="auto"/>
        </w:rPr>
        <w:t xml:space="preserve">. </w:t>
      </w:r>
      <w:r w:rsidR="002E353F" w:rsidRPr="002E353F">
        <w:rPr>
          <w:color w:val="auto"/>
        </w:rPr>
        <w:t>Matriz de po</w:t>
      </w:r>
      <w:r w:rsidR="00436568">
        <w:rPr>
          <w:color w:val="auto"/>
        </w:rPr>
        <w:t xml:space="preserve">nderación para la determinación </w:t>
      </w:r>
      <w:r w:rsidR="002E353F" w:rsidRPr="002E353F">
        <w:rPr>
          <w:color w:val="auto"/>
        </w:rPr>
        <w:t>del Indicador de Toma de Decisión (ITD</w:t>
      </w:r>
      <w:r w:rsidR="00D36D94" w:rsidRPr="002E353F">
        <w:rPr>
          <w:color w:val="auto"/>
        </w:rPr>
        <w:t>)</w:t>
      </w:r>
      <w:r w:rsidR="00D36D94">
        <w:rPr>
          <w:color w:val="auto"/>
        </w:rPr>
        <w:t xml:space="preserve"> [</w:t>
      </w:r>
      <w:r w:rsidR="002E353F">
        <w:rPr>
          <w:color w:val="auto"/>
        </w:rPr>
        <w:t>2].</w:t>
      </w:r>
      <w:bookmarkEnd w:id="72"/>
    </w:p>
    <w:p w:rsidR="00ED5D81" w:rsidRDefault="00ED5D81" w:rsidP="00ED5D81"/>
    <w:p w:rsidR="006933FA" w:rsidRDefault="00545FC7" w:rsidP="000807A5">
      <w:pPr>
        <w:jc w:val="both"/>
      </w:pPr>
      <w:r>
        <w:t xml:space="preserve">Pero, </w:t>
      </w:r>
      <w:r w:rsidR="005225FC">
        <w:t>¿</w:t>
      </w:r>
      <w:r w:rsidR="00425043">
        <w:t>c</w:t>
      </w:r>
      <w:r w:rsidR="005225FC">
        <w:t>ómo cuantificar este i</w:t>
      </w:r>
      <w:r w:rsidR="006933FA">
        <w:t>ndicador?</w:t>
      </w:r>
      <w:r w:rsidR="007E5A0C">
        <w:t xml:space="preserve"> </w:t>
      </w:r>
      <w:r w:rsidR="006933FA">
        <w:t>En la Figura 2-2, en la columna “Conceptos” se relacionan todas las variables a tomar en consideración para la decisión final.</w:t>
      </w:r>
    </w:p>
    <w:p w:rsidR="00545FC7" w:rsidRDefault="006933FA" w:rsidP="000807A5">
      <w:pPr>
        <w:jc w:val="both"/>
      </w:pPr>
      <w:r>
        <w:t>En la columna “Peso” se pondrá el peso relativo que se le o</w:t>
      </w:r>
      <w:r w:rsidR="00545FC7">
        <w:t>torgará</w:t>
      </w:r>
      <w:r>
        <w:t xml:space="preserve"> a cada variable en l</w:t>
      </w:r>
      <w:r w:rsidR="00545FC7">
        <w:t>a decisión, el cual se determinó</w:t>
      </w:r>
      <w:r>
        <w:t xml:space="preserve"> con la ayuda de la técnica Delphi. En la columna “Evaluación”, es la evaluación que se le otorga a las </w:t>
      </w:r>
      <w:r>
        <w:lastRenderedPageBreak/>
        <w:t>alternativas de una misma categoría</w:t>
      </w:r>
      <w:r w:rsidR="00545FC7">
        <w:t>;</w:t>
      </w:r>
      <w:r>
        <w:t xml:space="preserve"> teniendo en cuenta el rango del valor de cada indicador</w:t>
      </w:r>
      <w:r w:rsidR="00486E68">
        <w:t xml:space="preserve"> </w:t>
      </w:r>
      <w:r>
        <w:t xml:space="preserve">para cada uno de los modelos de vehículos que están siendo objeto de análisis. </w:t>
      </w:r>
    </w:p>
    <w:p w:rsidR="006933FA" w:rsidRPr="00ED5D81" w:rsidRDefault="006933FA" w:rsidP="000807A5">
      <w:pPr>
        <w:jc w:val="both"/>
      </w:pPr>
      <w:r>
        <w:t>En la columna “Valor</w:t>
      </w:r>
      <w:r w:rsidR="007E5A0C">
        <w:t xml:space="preserve"> </w:t>
      </w:r>
      <w:r>
        <w:t>ponderado”, se determinará el producto del peso relativo por la evaluación de cada variable. La suma de todos los valores ponderados permitirá determinar el Indicador de Toma de Decisión (ITD)</w:t>
      </w:r>
      <w:r w:rsidR="00F07032">
        <w:t xml:space="preserve"> [2]</w:t>
      </w:r>
      <w:r>
        <w:t>.</w:t>
      </w:r>
    </w:p>
    <w:p w:rsidR="00D40692" w:rsidRPr="00DF2F89" w:rsidRDefault="007F106B" w:rsidP="00884B3D">
      <w:pPr>
        <w:pStyle w:val="Ttulo3"/>
        <w:rPr>
          <w:lang w:val="es-ES"/>
        </w:rPr>
      </w:pPr>
      <w:bookmarkStart w:id="73" w:name="_Toc312935582"/>
      <w:bookmarkStart w:id="74" w:name="_Toc317247799"/>
      <w:bookmarkStart w:id="75" w:name="_Toc317248762"/>
      <w:bookmarkStart w:id="76" w:name="_Toc322379660"/>
      <w:r w:rsidRPr="00DF2F89">
        <w:rPr>
          <w:lang w:val="es-ES"/>
        </w:rPr>
        <w:t>Investigación de mercad</w:t>
      </w:r>
      <w:r w:rsidR="00CB4669" w:rsidRPr="00DF2F89">
        <w:rPr>
          <w:lang w:val="es-ES"/>
        </w:rPr>
        <w:t>o</w:t>
      </w:r>
      <w:bookmarkEnd w:id="73"/>
      <w:bookmarkEnd w:id="74"/>
      <w:bookmarkEnd w:id="75"/>
      <w:bookmarkEnd w:id="76"/>
    </w:p>
    <w:p w:rsidR="004A4B69" w:rsidRDefault="00203A34" w:rsidP="004A4B69">
      <w:pPr>
        <w:pStyle w:val="Prrafodelista"/>
        <w:spacing w:before="120" w:after="120"/>
        <w:ind w:left="0"/>
        <w:jc w:val="both"/>
        <w:rPr>
          <w:rFonts w:cs="Arial"/>
          <w:szCs w:val="24"/>
          <w:lang w:val="es-ES"/>
        </w:rPr>
      </w:pPr>
      <w:r w:rsidRPr="00DF2F89">
        <w:rPr>
          <w:rFonts w:cs="Arial"/>
          <w:szCs w:val="24"/>
          <w:lang w:val="es-ES"/>
        </w:rPr>
        <w:t>Es un proceso de identificación, acopio, análisis, difusión y aprovechamiento sistemático y objetivo de la información</w:t>
      </w:r>
      <w:r w:rsidR="00A758BC">
        <w:rPr>
          <w:rFonts w:cs="Arial"/>
          <w:szCs w:val="24"/>
          <w:lang w:val="es-ES"/>
        </w:rPr>
        <w:t>.</w:t>
      </w:r>
      <w:r w:rsidRPr="00DF2F89">
        <w:rPr>
          <w:rFonts w:cs="Arial"/>
          <w:szCs w:val="24"/>
          <w:lang w:val="es-ES"/>
        </w:rPr>
        <w:t xml:space="preserve"> </w:t>
      </w:r>
      <w:r w:rsidR="005512BE">
        <w:rPr>
          <w:rFonts w:cs="Arial"/>
          <w:szCs w:val="24"/>
          <w:lang w:val="es-ES"/>
        </w:rPr>
        <w:t>C</w:t>
      </w:r>
      <w:r w:rsidR="005512BE" w:rsidRPr="00DF2F89">
        <w:rPr>
          <w:rFonts w:cs="Arial"/>
          <w:szCs w:val="24"/>
          <w:lang w:val="es-ES"/>
        </w:rPr>
        <w:t xml:space="preserve">on el fin de mejorar la toma de decisiones relacionada </w:t>
      </w:r>
      <w:r w:rsidR="005512BE">
        <w:rPr>
          <w:rFonts w:cs="Arial"/>
          <w:szCs w:val="24"/>
          <w:lang w:val="es-ES"/>
        </w:rPr>
        <w:t>a</w:t>
      </w:r>
      <w:r w:rsidR="005512BE" w:rsidRPr="00DF2F89">
        <w:rPr>
          <w:rFonts w:cs="Arial"/>
          <w:szCs w:val="24"/>
          <w:lang w:val="es-ES"/>
        </w:rPr>
        <w:t xml:space="preserve"> la identificación y solución de los problemas y las oportunidades del marketing [</w:t>
      </w:r>
      <w:r w:rsidR="005512BE">
        <w:rPr>
          <w:rFonts w:cs="Arial"/>
          <w:szCs w:val="24"/>
          <w:lang w:val="es-ES"/>
        </w:rPr>
        <w:t>3</w:t>
      </w:r>
      <w:r w:rsidR="005512BE" w:rsidRPr="00DF2F89">
        <w:rPr>
          <w:rFonts w:cs="Arial"/>
          <w:szCs w:val="24"/>
          <w:lang w:val="es-ES"/>
        </w:rPr>
        <w:t>].</w:t>
      </w:r>
    </w:p>
    <w:p w:rsidR="00203A34" w:rsidRPr="00F01DE7" w:rsidRDefault="00203A34" w:rsidP="00884B3D">
      <w:pPr>
        <w:pStyle w:val="Ttulo4"/>
        <w:rPr>
          <w:szCs w:val="24"/>
        </w:rPr>
      </w:pPr>
      <w:r w:rsidRPr="00F01DE7">
        <w:t>Diseño de la investigación</w:t>
      </w:r>
      <w:r w:rsidR="00086782" w:rsidRPr="00F01DE7">
        <w:t xml:space="preserve"> de mercado</w:t>
      </w:r>
      <w:r w:rsidRPr="00F01DE7">
        <w:t>: Clasificación</w:t>
      </w:r>
    </w:p>
    <w:p w:rsidR="00203A34" w:rsidRDefault="00FF70D0" w:rsidP="006318C8">
      <w:pPr>
        <w:pStyle w:val="Prrafodelista"/>
        <w:spacing w:before="120" w:after="120"/>
        <w:ind w:left="0"/>
        <w:jc w:val="both"/>
        <w:rPr>
          <w:rFonts w:cs="Arial"/>
          <w:szCs w:val="24"/>
          <w:lang w:val="es-ES"/>
        </w:rPr>
      </w:pPr>
      <w:r w:rsidRPr="00DF2F89">
        <w:rPr>
          <w:rFonts w:cs="Arial"/>
          <w:szCs w:val="24"/>
          <w:lang w:val="es-ES"/>
        </w:rPr>
        <w:t>Los diseños de la investigación</w:t>
      </w:r>
      <w:r w:rsidR="00086782">
        <w:rPr>
          <w:rFonts w:cs="Arial"/>
          <w:szCs w:val="24"/>
          <w:lang w:val="es-ES"/>
        </w:rPr>
        <w:t xml:space="preserve"> de mercado</w:t>
      </w:r>
      <w:r w:rsidR="007E5A0C">
        <w:rPr>
          <w:rFonts w:cs="Arial"/>
          <w:szCs w:val="24"/>
          <w:lang w:val="es-ES"/>
        </w:rPr>
        <w:t xml:space="preserve"> </w:t>
      </w:r>
      <w:r w:rsidRPr="00DF2F89">
        <w:rPr>
          <w:rFonts w:cs="Arial"/>
          <w:szCs w:val="24"/>
          <w:lang w:val="es-ES"/>
        </w:rPr>
        <w:t>pueden clasificarse ampliamente en exploratorios o conclusivos [</w:t>
      </w:r>
      <w:r w:rsidR="00B14AEC">
        <w:rPr>
          <w:rFonts w:cs="Arial"/>
          <w:szCs w:val="24"/>
          <w:lang w:val="es-ES"/>
        </w:rPr>
        <w:t>3</w:t>
      </w:r>
      <w:r w:rsidRPr="00DF2F89">
        <w:rPr>
          <w:rFonts w:cs="Arial"/>
          <w:szCs w:val="24"/>
          <w:lang w:val="es-ES"/>
        </w:rPr>
        <w:t>].</w:t>
      </w:r>
    </w:p>
    <w:p w:rsidR="007D2488" w:rsidRPr="00DF2F89" w:rsidRDefault="007D2488" w:rsidP="006318C8">
      <w:pPr>
        <w:pStyle w:val="Prrafodelista"/>
        <w:spacing w:before="120" w:after="120"/>
        <w:ind w:left="0"/>
        <w:jc w:val="both"/>
        <w:rPr>
          <w:rFonts w:cs="Arial"/>
          <w:szCs w:val="24"/>
          <w:lang w:val="es-ES"/>
        </w:rPr>
      </w:pPr>
    </w:p>
    <w:p w:rsidR="005338F4" w:rsidRPr="004C6275" w:rsidRDefault="00CB4669" w:rsidP="004C6275">
      <w:pPr>
        <w:ind w:firstLine="708"/>
        <w:rPr>
          <w:b/>
        </w:rPr>
      </w:pPr>
      <w:bookmarkStart w:id="77" w:name="_Toc317247800"/>
      <w:bookmarkStart w:id="78" w:name="_Toc317248763"/>
      <w:r w:rsidRPr="004C6275">
        <w:rPr>
          <w:b/>
        </w:rPr>
        <w:t>Exploratorio</w:t>
      </w:r>
      <w:bookmarkEnd w:id="77"/>
      <w:bookmarkEnd w:id="78"/>
    </w:p>
    <w:p w:rsidR="00FF70D0" w:rsidRDefault="00FF70D0" w:rsidP="005338F4">
      <w:pPr>
        <w:spacing w:before="120" w:after="120"/>
        <w:ind w:left="709" w:hanging="1"/>
        <w:jc w:val="both"/>
        <w:rPr>
          <w:rFonts w:cs="Arial"/>
          <w:szCs w:val="24"/>
          <w:lang w:val="es-ES"/>
        </w:rPr>
      </w:pPr>
      <w:r w:rsidRPr="00DF2F89">
        <w:rPr>
          <w:rFonts w:cs="Arial"/>
          <w:szCs w:val="24"/>
          <w:lang w:val="es-ES"/>
        </w:rPr>
        <w:t>Tipo de diseño de investigación que tiene como objetivo primordial proporcionar conocimientos y comprensión del problema</w:t>
      </w:r>
      <w:r w:rsidR="00B14AEC">
        <w:rPr>
          <w:rFonts w:cs="Arial"/>
          <w:szCs w:val="24"/>
          <w:lang w:val="es-ES"/>
        </w:rPr>
        <w:t xml:space="preserve"> que enfrenta el investigador [3</w:t>
      </w:r>
      <w:r w:rsidRPr="00DF2F89">
        <w:rPr>
          <w:rFonts w:cs="Arial"/>
          <w:szCs w:val="24"/>
          <w:lang w:val="es-ES"/>
        </w:rPr>
        <w:t>].</w:t>
      </w:r>
    </w:p>
    <w:p w:rsidR="00DD4CC8" w:rsidRPr="00DF2F89" w:rsidRDefault="00DD4CC8" w:rsidP="005338F4">
      <w:pPr>
        <w:spacing w:before="120" w:after="120"/>
        <w:ind w:left="709" w:hanging="1"/>
        <w:jc w:val="both"/>
        <w:rPr>
          <w:rFonts w:cs="Arial"/>
          <w:szCs w:val="24"/>
          <w:lang w:val="es-ES"/>
        </w:rPr>
      </w:pPr>
    </w:p>
    <w:p w:rsidR="00CB4669" w:rsidRPr="004C6275" w:rsidRDefault="00FF70D0" w:rsidP="004C6275">
      <w:pPr>
        <w:ind w:firstLine="708"/>
        <w:rPr>
          <w:b/>
        </w:rPr>
      </w:pPr>
      <w:bookmarkStart w:id="79" w:name="_Toc317247801"/>
      <w:bookmarkStart w:id="80" w:name="_Toc317248764"/>
      <w:r w:rsidRPr="004C6275">
        <w:rPr>
          <w:b/>
        </w:rPr>
        <w:lastRenderedPageBreak/>
        <w:t>Conclusivo</w:t>
      </w:r>
      <w:bookmarkEnd w:id="79"/>
      <w:bookmarkEnd w:id="80"/>
    </w:p>
    <w:p w:rsidR="00FF70D0" w:rsidRDefault="00FF70D0" w:rsidP="00DD4CC8">
      <w:pPr>
        <w:pStyle w:val="Prrafodelista"/>
        <w:spacing w:before="120" w:after="120"/>
        <w:ind w:left="709"/>
        <w:jc w:val="both"/>
        <w:rPr>
          <w:rFonts w:cs="Arial"/>
          <w:szCs w:val="24"/>
          <w:lang w:val="es-ES"/>
        </w:rPr>
      </w:pPr>
      <w:r w:rsidRPr="00DF2F89">
        <w:rPr>
          <w:rFonts w:cs="Arial"/>
          <w:szCs w:val="24"/>
          <w:lang w:val="es-ES"/>
        </w:rPr>
        <w:t>Investigación diseñada para ayudar a quien toma las decisiones a determinar, evaluar y seleccionar el mejor camino a seguir en una investigación dada</w:t>
      </w:r>
      <w:r w:rsidR="00B14AEC">
        <w:rPr>
          <w:rFonts w:cs="Arial"/>
          <w:szCs w:val="24"/>
          <w:lang w:val="es-ES"/>
        </w:rPr>
        <w:t xml:space="preserve"> [3</w:t>
      </w:r>
      <w:r w:rsidR="00361568" w:rsidRPr="00DF2F89">
        <w:rPr>
          <w:rFonts w:cs="Arial"/>
          <w:szCs w:val="24"/>
          <w:lang w:val="es-ES"/>
        </w:rPr>
        <w:t>]</w:t>
      </w:r>
      <w:r w:rsidRPr="00DF2F89">
        <w:rPr>
          <w:rFonts w:cs="Arial"/>
          <w:szCs w:val="24"/>
          <w:lang w:val="es-ES"/>
        </w:rPr>
        <w:t>.</w:t>
      </w:r>
    </w:p>
    <w:p w:rsidR="007D2488" w:rsidRDefault="007D2488" w:rsidP="004C6275">
      <w:pPr>
        <w:ind w:firstLine="708"/>
        <w:rPr>
          <w:b/>
        </w:rPr>
      </w:pPr>
      <w:bookmarkStart w:id="81" w:name="_Toc317247802"/>
      <w:bookmarkStart w:id="82" w:name="_Toc317248765"/>
    </w:p>
    <w:p w:rsidR="00203A34" w:rsidRPr="004C6275" w:rsidRDefault="00203A34" w:rsidP="004C6275">
      <w:pPr>
        <w:ind w:firstLine="708"/>
        <w:rPr>
          <w:b/>
        </w:rPr>
      </w:pPr>
      <w:r w:rsidRPr="004C6275">
        <w:rPr>
          <w:b/>
        </w:rPr>
        <w:t xml:space="preserve">Exploratorio vs </w:t>
      </w:r>
      <w:r w:rsidR="007B6D2A" w:rsidRPr="004C6275">
        <w:rPr>
          <w:b/>
        </w:rPr>
        <w:t>Conclusivo</w:t>
      </w:r>
      <w:bookmarkEnd w:id="81"/>
      <w:bookmarkEnd w:id="82"/>
    </w:p>
    <w:tbl>
      <w:tblPr>
        <w:tblStyle w:val="Tablaconcuadrcula"/>
        <w:tblW w:w="0" w:type="auto"/>
        <w:jc w:val="center"/>
        <w:tblLook w:val="0600" w:firstRow="0" w:lastRow="0" w:firstColumn="0" w:lastColumn="0" w:noHBand="1" w:noVBand="1"/>
      </w:tblPr>
      <w:tblGrid>
        <w:gridCol w:w="1261"/>
        <w:gridCol w:w="1495"/>
        <w:gridCol w:w="1495"/>
      </w:tblGrid>
      <w:tr w:rsidR="00B5614D" w:rsidRPr="00DF2F89" w:rsidTr="005A2934">
        <w:trPr>
          <w:cantSplit/>
          <w:trHeight w:val="113"/>
          <w:jc w:val="center"/>
        </w:trPr>
        <w:tc>
          <w:tcPr>
            <w:tcW w:w="236" w:type="dxa"/>
            <w:vAlign w:val="center"/>
            <w:hideMark/>
          </w:tcPr>
          <w:p w:rsidR="00361568" w:rsidRPr="00DF2F89" w:rsidRDefault="00361568" w:rsidP="005A2934">
            <w:pPr>
              <w:spacing w:line="240" w:lineRule="auto"/>
              <w:jc w:val="center"/>
              <w:rPr>
                <w:rFonts w:eastAsia="Times New Roman" w:cs="Arial"/>
                <w:sz w:val="20"/>
                <w:szCs w:val="20"/>
                <w:lang w:eastAsia="es-EC"/>
              </w:rPr>
            </w:pP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b/>
                <w:bCs/>
                <w:kern w:val="24"/>
                <w:sz w:val="20"/>
                <w:szCs w:val="20"/>
                <w:lang w:eastAsia="es-EC"/>
              </w:rPr>
              <w:t>Investigación Exploratoria</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b/>
                <w:bCs/>
                <w:kern w:val="24"/>
                <w:sz w:val="20"/>
                <w:szCs w:val="20"/>
                <w:lang w:eastAsia="es-EC"/>
              </w:rPr>
              <w:t>Investigación Concluyente</w:t>
            </w:r>
          </w:p>
        </w:tc>
      </w:tr>
      <w:tr w:rsidR="00B5614D" w:rsidRPr="00DF2F89" w:rsidTr="005A2934">
        <w:trPr>
          <w:cantSplit/>
          <w:trHeight w:val="113"/>
          <w:jc w:val="center"/>
        </w:trPr>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Objetivo</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Conocer, comprender</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Comprobar hipótesis</w:t>
            </w:r>
          </w:p>
        </w:tc>
      </w:tr>
      <w:tr w:rsidR="00B5614D" w:rsidRPr="00DF2F89" w:rsidTr="005A2934">
        <w:trPr>
          <w:cantSplit/>
          <w:trHeight w:val="113"/>
          <w:jc w:val="center"/>
        </w:trPr>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Información requerida</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Superficial, ambigua</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Clara</w:t>
            </w:r>
          </w:p>
        </w:tc>
      </w:tr>
      <w:tr w:rsidR="00B5614D" w:rsidRPr="00DF2F89" w:rsidTr="005A2934">
        <w:trPr>
          <w:cantSplit/>
          <w:trHeight w:val="113"/>
          <w:jc w:val="center"/>
        </w:trPr>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Muestra</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Pequeña, no representativa</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Grande, representativa</w:t>
            </w:r>
          </w:p>
        </w:tc>
      </w:tr>
      <w:tr w:rsidR="00B5614D" w:rsidRPr="00DF2F89" w:rsidTr="005A2934">
        <w:trPr>
          <w:cantSplit/>
          <w:trHeight w:val="113"/>
          <w:jc w:val="center"/>
        </w:trPr>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Análisis de datos</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Cualitativo</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Cuantitativo</w:t>
            </w:r>
          </w:p>
        </w:tc>
      </w:tr>
      <w:tr w:rsidR="00B5614D" w:rsidRPr="00DF2F89" w:rsidTr="005A2934">
        <w:trPr>
          <w:cantSplit/>
          <w:trHeight w:val="113"/>
          <w:jc w:val="center"/>
        </w:trPr>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Resultados</w:t>
            </w:r>
          </w:p>
        </w:tc>
        <w:tc>
          <w:tcPr>
            <w:tcW w:w="236" w:type="dxa"/>
            <w:vAlign w:val="center"/>
            <w:hideMark/>
          </w:tcPr>
          <w:p w:rsidR="00361568" w:rsidRPr="00DF2F89" w:rsidRDefault="00361568" w:rsidP="005A2934">
            <w:pPr>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Tentativos, útiles para un siguiente estudio</w:t>
            </w:r>
          </w:p>
        </w:tc>
        <w:tc>
          <w:tcPr>
            <w:tcW w:w="236" w:type="dxa"/>
            <w:vAlign w:val="center"/>
            <w:hideMark/>
          </w:tcPr>
          <w:p w:rsidR="00361568" w:rsidRPr="00DF2F89" w:rsidRDefault="00361568" w:rsidP="005A2934">
            <w:pPr>
              <w:keepNext/>
              <w:spacing w:line="240" w:lineRule="auto"/>
              <w:jc w:val="center"/>
              <w:textAlignment w:val="baseline"/>
              <w:rPr>
                <w:rFonts w:eastAsia="Times New Roman" w:cs="Arial"/>
                <w:sz w:val="20"/>
                <w:szCs w:val="20"/>
                <w:lang w:eastAsia="es-EC"/>
              </w:rPr>
            </w:pPr>
            <w:r w:rsidRPr="00DF2F89">
              <w:rPr>
                <w:rFonts w:eastAsia="Times New Roman" w:cs="Arial"/>
                <w:kern w:val="24"/>
                <w:sz w:val="20"/>
                <w:szCs w:val="20"/>
                <w:lang w:eastAsia="es-EC"/>
              </w:rPr>
              <w:t>Concluyentes, útiles para tomar decisiones</w:t>
            </w:r>
          </w:p>
        </w:tc>
      </w:tr>
    </w:tbl>
    <w:p w:rsidR="0006139D" w:rsidRDefault="0006139D" w:rsidP="006318C8">
      <w:pPr>
        <w:pStyle w:val="Epgrafe"/>
        <w:jc w:val="center"/>
        <w:rPr>
          <w:color w:val="auto"/>
        </w:rPr>
      </w:pPr>
      <w:bookmarkStart w:id="83" w:name="_Toc312935583"/>
    </w:p>
    <w:p w:rsidR="00ED4EF2" w:rsidRPr="00D04CD9" w:rsidRDefault="00ED4EF2" w:rsidP="004C6275">
      <w:pPr>
        <w:jc w:val="center"/>
        <w:rPr>
          <w:b/>
          <w:sz w:val="18"/>
        </w:rPr>
      </w:pPr>
      <w:bookmarkStart w:id="84" w:name="_Toc317247803"/>
      <w:bookmarkStart w:id="85" w:name="_Toc317248766"/>
      <w:bookmarkStart w:id="86" w:name="_Toc317251224"/>
      <w:r w:rsidRPr="00D04CD9">
        <w:rPr>
          <w:b/>
          <w:sz w:val="18"/>
        </w:rPr>
        <w:t xml:space="preserve">Tabla </w:t>
      </w:r>
      <w:r w:rsidR="00252648" w:rsidRPr="00D04CD9">
        <w:rPr>
          <w:b/>
          <w:sz w:val="18"/>
        </w:rPr>
        <w:fldChar w:fldCharType="begin"/>
      </w:r>
      <w:r w:rsidR="00D7619C" w:rsidRPr="00D04CD9">
        <w:rPr>
          <w:b/>
          <w:sz w:val="18"/>
        </w:rPr>
        <w:instrText xml:space="preserve"> STYLEREF 1 \s </w:instrText>
      </w:r>
      <w:r w:rsidR="00252648" w:rsidRPr="00D04CD9">
        <w:rPr>
          <w:b/>
          <w:sz w:val="18"/>
        </w:rPr>
        <w:fldChar w:fldCharType="separate"/>
      </w:r>
      <w:r w:rsidR="00D7619C" w:rsidRPr="00D04CD9">
        <w:rPr>
          <w:b/>
          <w:sz w:val="18"/>
        </w:rPr>
        <w:t>2</w:t>
      </w:r>
      <w:r w:rsidR="00252648" w:rsidRPr="00D04CD9">
        <w:rPr>
          <w:b/>
          <w:sz w:val="18"/>
        </w:rPr>
        <w:fldChar w:fldCharType="end"/>
      </w:r>
      <w:r w:rsidR="00D7619C" w:rsidRPr="00D04CD9">
        <w:rPr>
          <w:b/>
          <w:sz w:val="18"/>
        </w:rPr>
        <w:noBreakHyphen/>
      </w:r>
      <w:r w:rsidR="00252648" w:rsidRPr="00D04CD9">
        <w:rPr>
          <w:b/>
          <w:sz w:val="18"/>
        </w:rPr>
        <w:fldChar w:fldCharType="begin"/>
      </w:r>
      <w:r w:rsidR="00D7619C" w:rsidRPr="00D04CD9">
        <w:rPr>
          <w:b/>
          <w:sz w:val="18"/>
        </w:rPr>
        <w:instrText xml:space="preserve"> SEQ Tabla \* ARABIC \s 1 </w:instrText>
      </w:r>
      <w:r w:rsidR="00252648" w:rsidRPr="00D04CD9">
        <w:rPr>
          <w:b/>
          <w:sz w:val="18"/>
        </w:rPr>
        <w:fldChar w:fldCharType="separate"/>
      </w:r>
      <w:r w:rsidR="00D7619C" w:rsidRPr="00D04CD9">
        <w:rPr>
          <w:b/>
          <w:sz w:val="18"/>
        </w:rPr>
        <w:t>1</w:t>
      </w:r>
      <w:r w:rsidR="00252648" w:rsidRPr="00D04CD9">
        <w:rPr>
          <w:b/>
          <w:sz w:val="18"/>
        </w:rPr>
        <w:fldChar w:fldCharType="end"/>
      </w:r>
      <w:r w:rsidRPr="00D04CD9">
        <w:rPr>
          <w:b/>
          <w:sz w:val="18"/>
        </w:rPr>
        <w:t>. Diferencias entre diseño exploratorio y conclusivo [</w:t>
      </w:r>
      <w:r w:rsidR="00B14AEC" w:rsidRPr="00D04CD9">
        <w:rPr>
          <w:b/>
          <w:sz w:val="18"/>
        </w:rPr>
        <w:t>3</w:t>
      </w:r>
      <w:r w:rsidRPr="00D04CD9">
        <w:rPr>
          <w:b/>
          <w:sz w:val="18"/>
        </w:rPr>
        <w:t>]</w:t>
      </w:r>
      <w:bookmarkEnd w:id="84"/>
      <w:bookmarkEnd w:id="85"/>
      <w:bookmarkEnd w:id="86"/>
    </w:p>
    <w:p w:rsidR="00642631" w:rsidRPr="00DF2F89" w:rsidRDefault="00B0382E" w:rsidP="00884B3D">
      <w:pPr>
        <w:pStyle w:val="Ttulo2"/>
      </w:pPr>
      <w:bookmarkStart w:id="87" w:name="_Toc317247804"/>
      <w:bookmarkStart w:id="88" w:name="_Toc317248767"/>
      <w:bookmarkStart w:id="89" w:name="_Toc322379661"/>
      <w:r>
        <w:t>Modelo</w:t>
      </w:r>
      <w:r w:rsidR="0078615C" w:rsidRPr="00DF2F89">
        <w:t xml:space="preserve"> Tarifario</w:t>
      </w:r>
      <w:bookmarkEnd w:id="83"/>
      <w:bookmarkEnd w:id="87"/>
      <w:bookmarkEnd w:id="88"/>
      <w:bookmarkEnd w:id="89"/>
    </w:p>
    <w:p w:rsidR="0043391D" w:rsidRPr="00DF2F89" w:rsidRDefault="0043391D" w:rsidP="006318C8">
      <w:pPr>
        <w:pStyle w:val="Prrafodelista"/>
        <w:spacing w:before="120" w:after="120"/>
        <w:ind w:left="0"/>
        <w:jc w:val="both"/>
        <w:rPr>
          <w:rFonts w:cs="Arial"/>
          <w:szCs w:val="24"/>
          <w:lang w:val="es-ES"/>
        </w:rPr>
      </w:pPr>
      <w:r w:rsidRPr="00DF2F89">
        <w:rPr>
          <w:rFonts w:cs="Arial"/>
          <w:szCs w:val="24"/>
          <w:lang w:val="es-ES"/>
        </w:rPr>
        <w:t xml:space="preserve">Un </w:t>
      </w:r>
      <w:r w:rsidR="00B0382E">
        <w:rPr>
          <w:rFonts w:cs="Arial"/>
          <w:szCs w:val="24"/>
          <w:lang w:val="es-ES"/>
        </w:rPr>
        <w:t>modelo</w:t>
      </w:r>
      <w:r w:rsidRPr="00DF2F89">
        <w:rPr>
          <w:rFonts w:cs="Arial"/>
          <w:szCs w:val="24"/>
          <w:lang w:val="es-ES"/>
        </w:rPr>
        <w:t xml:space="preserve"> tarifario es una herramienta de análisis matemático que permite</w:t>
      </w:r>
      <w:r w:rsidR="00BB7DC3">
        <w:rPr>
          <w:rFonts w:cs="Arial"/>
          <w:szCs w:val="24"/>
          <w:lang w:val="es-ES"/>
        </w:rPr>
        <w:t>,</w:t>
      </w:r>
      <w:r w:rsidRPr="00DF2F89">
        <w:rPr>
          <w:rFonts w:cs="Arial"/>
          <w:szCs w:val="24"/>
          <w:lang w:val="es-ES"/>
        </w:rPr>
        <w:t xml:space="preserve"> por medio de cálculos element</w:t>
      </w:r>
      <w:r w:rsidR="00F7047B" w:rsidRPr="00DF2F89">
        <w:rPr>
          <w:rFonts w:cs="Arial"/>
          <w:szCs w:val="24"/>
          <w:lang w:val="es-ES"/>
        </w:rPr>
        <w:t>al</w:t>
      </w:r>
      <w:r w:rsidRPr="00DF2F89">
        <w:rPr>
          <w:rFonts w:cs="Arial"/>
          <w:szCs w:val="24"/>
          <w:lang w:val="es-ES"/>
        </w:rPr>
        <w:t>es o avanzados y utilizando la información adecuada, establecer el costo de un determinado servicio.</w:t>
      </w:r>
    </w:p>
    <w:p w:rsidR="0043391D" w:rsidRPr="00DF2F89" w:rsidRDefault="0043391D" w:rsidP="006318C8">
      <w:pPr>
        <w:pStyle w:val="Prrafodelista"/>
        <w:spacing w:before="120" w:after="120"/>
        <w:ind w:left="0"/>
        <w:jc w:val="both"/>
        <w:rPr>
          <w:rFonts w:cs="Arial"/>
          <w:szCs w:val="24"/>
          <w:lang w:val="es-ES"/>
        </w:rPr>
      </w:pPr>
    </w:p>
    <w:p w:rsidR="00370CBE" w:rsidRPr="00DF2F89" w:rsidRDefault="0043391D" w:rsidP="006318C8">
      <w:pPr>
        <w:pStyle w:val="Prrafodelista"/>
        <w:spacing w:before="120" w:after="120"/>
        <w:ind w:left="0"/>
        <w:jc w:val="both"/>
        <w:rPr>
          <w:rFonts w:cs="Arial"/>
          <w:szCs w:val="24"/>
          <w:lang w:val="es-ES"/>
        </w:rPr>
      </w:pPr>
      <w:r w:rsidRPr="00DF2F89">
        <w:rPr>
          <w:rFonts w:cs="Arial"/>
          <w:szCs w:val="24"/>
          <w:lang w:val="es-ES"/>
        </w:rPr>
        <w:t>Para la mayoría de las empresas l</w:t>
      </w:r>
      <w:r w:rsidR="005857F8" w:rsidRPr="00DF2F89">
        <w:rPr>
          <w:rFonts w:cs="Arial"/>
          <w:szCs w:val="24"/>
          <w:lang w:val="es-ES"/>
        </w:rPr>
        <w:t xml:space="preserve">a transportación generalmente representa el elemento individual más importante en los costos de </w:t>
      </w:r>
      <w:r w:rsidRPr="00DF2F89">
        <w:rPr>
          <w:rFonts w:cs="Arial"/>
          <w:szCs w:val="24"/>
          <w:lang w:val="es-ES"/>
        </w:rPr>
        <w:t>logística</w:t>
      </w:r>
      <w:r w:rsidR="00F01DE7">
        <w:rPr>
          <w:rFonts w:cs="Arial"/>
          <w:szCs w:val="24"/>
          <w:lang w:val="es-ES"/>
        </w:rPr>
        <w:t xml:space="preserve"> </w:t>
      </w:r>
      <w:r w:rsidRPr="00DF2F89">
        <w:rPr>
          <w:rFonts w:cs="Arial"/>
          <w:szCs w:val="24"/>
          <w:lang w:val="es-ES"/>
        </w:rPr>
        <w:t>[</w:t>
      </w:r>
      <w:r w:rsidR="0092308C">
        <w:rPr>
          <w:rFonts w:cs="Arial"/>
          <w:szCs w:val="24"/>
          <w:lang w:val="es-ES"/>
        </w:rPr>
        <w:t>4</w:t>
      </w:r>
      <w:r w:rsidR="00017AA0" w:rsidRPr="00DF2F89">
        <w:rPr>
          <w:rFonts w:cs="Arial"/>
          <w:szCs w:val="24"/>
          <w:lang w:val="es-ES"/>
        </w:rPr>
        <w:t>].</w:t>
      </w:r>
      <w:r w:rsidR="001367B0" w:rsidRPr="00DF2F89">
        <w:rPr>
          <w:rFonts w:cs="Arial"/>
          <w:szCs w:val="24"/>
          <w:lang w:val="es-ES"/>
        </w:rPr>
        <w:t xml:space="preserve"> Por lo </w:t>
      </w:r>
      <w:r w:rsidR="001367B0" w:rsidRPr="00DF2F89">
        <w:rPr>
          <w:rFonts w:cs="Arial"/>
          <w:szCs w:val="24"/>
          <w:lang w:val="es-ES"/>
        </w:rPr>
        <w:lastRenderedPageBreak/>
        <w:t>c</w:t>
      </w:r>
      <w:r w:rsidR="00F01DE7">
        <w:rPr>
          <w:rFonts w:cs="Arial"/>
          <w:szCs w:val="24"/>
          <w:lang w:val="es-ES"/>
        </w:rPr>
        <w:t>ual en esta sección se analizará</w:t>
      </w:r>
      <w:r w:rsidR="001367B0" w:rsidRPr="00DF2F89">
        <w:rPr>
          <w:rFonts w:cs="Arial"/>
          <w:szCs w:val="24"/>
          <w:lang w:val="es-ES"/>
        </w:rPr>
        <w:t xml:space="preserve">n distintos </w:t>
      </w:r>
      <w:r w:rsidR="003713BF" w:rsidRPr="00DF2F89">
        <w:rPr>
          <w:rFonts w:cs="Arial"/>
          <w:szCs w:val="24"/>
          <w:lang w:val="es-ES"/>
        </w:rPr>
        <w:t>conceptos relacionados a la tarifación del t</w:t>
      </w:r>
      <w:r w:rsidR="005E6A08" w:rsidRPr="00DF2F89">
        <w:rPr>
          <w:rFonts w:cs="Arial"/>
          <w:szCs w:val="24"/>
          <w:lang w:val="es-ES"/>
        </w:rPr>
        <w:t xml:space="preserve">ransporte. El objetivo es encontrar un </w:t>
      </w:r>
      <w:r w:rsidR="00AD619B" w:rsidRPr="00DF2F89">
        <w:rPr>
          <w:rFonts w:cs="Arial"/>
          <w:szCs w:val="24"/>
          <w:lang w:val="es-ES"/>
        </w:rPr>
        <w:t xml:space="preserve">modelo </w:t>
      </w:r>
      <w:r w:rsidR="00B0382E">
        <w:rPr>
          <w:rFonts w:cs="Arial"/>
          <w:szCs w:val="24"/>
          <w:lang w:val="es-ES"/>
        </w:rPr>
        <w:t>tarifario</w:t>
      </w:r>
      <w:r w:rsidR="005E6A08" w:rsidRPr="00DF2F89">
        <w:rPr>
          <w:rFonts w:cs="Arial"/>
          <w:szCs w:val="24"/>
          <w:lang w:val="es-ES"/>
        </w:rPr>
        <w:t xml:space="preserve"> que se adec</w:t>
      </w:r>
      <w:r w:rsidR="00F7047B" w:rsidRPr="00DF2F89">
        <w:rPr>
          <w:rFonts w:cs="Arial"/>
          <w:szCs w:val="24"/>
          <w:lang w:val="es-ES"/>
        </w:rPr>
        <w:t>úe</w:t>
      </w:r>
      <w:r w:rsidR="005E6A08" w:rsidRPr="00DF2F89">
        <w:rPr>
          <w:rFonts w:cs="Arial"/>
          <w:szCs w:val="24"/>
          <w:lang w:val="es-ES"/>
        </w:rPr>
        <w:t xml:space="preserve"> a las necesidad</w:t>
      </w:r>
      <w:r w:rsidR="00B0382E">
        <w:rPr>
          <w:rFonts w:cs="Arial"/>
          <w:szCs w:val="24"/>
          <w:lang w:val="es-ES"/>
        </w:rPr>
        <w:t xml:space="preserve">es de la empresa y su entorno. </w:t>
      </w:r>
      <w:r w:rsidR="00BB7DC3">
        <w:rPr>
          <w:rFonts w:cs="Arial"/>
          <w:szCs w:val="24"/>
          <w:lang w:val="es-ES"/>
        </w:rPr>
        <w:t>Además, de</w:t>
      </w:r>
      <w:r w:rsidR="00B0382E">
        <w:rPr>
          <w:rFonts w:cs="Arial"/>
          <w:szCs w:val="24"/>
          <w:lang w:val="es-ES"/>
        </w:rPr>
        <w:t xml:space="preserve"> </w:t>
      </w:r>
      <w:r w:rsidR="005E6A08" w:rsidRPr="00DF2F89">
        <w:rPr>
          <w:rFonts w:cs="Arial"/>
          <w:szCs w:val="24"/>
          <w:lang w:val="es-ES"/>
        </w:rPr>
        <w:t xml:space="preserve">que permita tener una idea del valor que se debe </w:t>
      </w:r>
      <w:r w:rsidR="00CF2B87" w:rsidRPr="00DF2F89">
        <w:rPr>
          <w:rFonts w:cs="Arial"/>
          <w:szCs w:val="24"/>
          <w:lang w:val="es-ES"/>
        </w:rPr>
        <w:t>cancelar</w:t>
      </w:r>
      <w:r w:rsidR="005E6A08" w:rsidRPr="00DF2F89">
        <w:rPr>
          <w:rFonts w:cs="Arial"/>
          <w:szCs w:val="24"/>
          <w:lang w:val="es-ES"/>
        </w:rPr>
        <w:t xml:space="preserve"> por el servicio para no incurrir </w:t>
      </w:r>
      <w:r w:rsidR="00B11713" w:rsidRPr="00DF2F89">
        <w:rPr>
          <w:rFonts w:cs="Arial"/>
          <w:szCs w:val="24"/>
          <w:lang w:val="es-ES"/>
        </w:rPr>
        <w:t xml:space="preserve">en </w:t>
      </w:r>
      <w:r w:rsidR="00AD619B" w:rsidRPr="00DF2F89">
        <w:rPr>
          <w:rFonts w:cs="Arial"/>
          <w:szCs w:val="24"/>
          <w:lang w:val="es-ES"/>
        </w:rPr>
        <w:t>gastos</w:t>
      </w:r>
      <w:r w:rsidR="005E6A08" w:rsidRPr="00DF2F89">
        <w:rPr>
          <w:rFonts w:cs="Arial"/>
          <w:szCs w:val="24"/>
          <w:lang w:val="es-ES"/>
        </w:rPr>
        <w:t xml:space="preserve"> excesivos.</w:t>
      </w:r>
    </w:p>
    <w:p w:rsidR="00965609" w:rsidRPr="00DF2F89" w:rsidRDefault="00965609" w:rsidP="006318C8">
      <w:pPr>
        <w:pStyle w:val="Prrafodelista"/>
        <w:spacing w:before="120" w:after="120"/>
        <w:ind w:left="0"/>
        <w:jc w:val="both"/>
        <w:rPr>
          <w:rFonts w:cs="Arial"/>
          <w:szCs w:val="24"/>
          <w:lang w:val="es-ES"/>
        </w:rPr>
      </w:pPr>
    </w:p>
    <w:p w:rsidR="00AD619B" w:rsidRDefault="00BB7DC3" w:rsidP="006318C8">
      <w:pPr>
        <w:pStyle w:val="Prrafodelista"/>
        <w:spacing w:before="120" w:after="120"/>
        <w:ind w:left="0"/>
        <w:jc w:val="both"/>
        <w:rPr>
          <w:rFonts w:cs="Arial"/>
          <w:szCs w:val="24"/>
          <w:lang w:val="es-ES"/>
        </w:rPr>
      </w:pPr>
      <w:r>
        <w:rPr>
          <w:rFonts w:cs="Arial"/>
          <w:szCs w:val="24"/>
          <w:lang w:val="es-ES"/>
        </w:rPr>
        <w:t>Como indica Moscoso [5], i</w:t>
      </w:r>
      <w:r w:rsidR="00090382" w:rsidRPr="00DF2F89">
        <w:rPr>
          <w:rFonts w:cs="Arial"/>
          <w:szCs w:val="24"/>
          <w:lang w:val="es-ES"/>
        </w:rPr>
        <w:t xml:space="preserve">ndependientemente de la actividad que se vaya a estudiar, para la creación de un modelo </w:t>
      </w:r>
      <w:r w:rsidR="00B0382E">
        <w:rPr>
          <w:rFonts w:cs="Arial"/>
          <w:szCs w:val="24"/>
          <w:lang w:val="es-ES"/>
        </w:rPr>
        <w:t>tarifario</w:t>
      </w:r>
      <w:r w:rsidR="00090382" w:rsidRPr="00DF2F89">
        <w:rPr>
          <w:rFonts w:cs="Arial"/>
          <w:szCs w:val="24"/>
          <w:lang w:val="es-ES"/>
        </w:rPr>
        <w:t xml:space="preserve"> se debe</w:t>
      </w:r>
      <w:r w:rsidR="0092308C">
        <w:rPr>
          <w:rFonts w:cs="Arial"/>
          <w:szCs w:val="24"/>
          <w:lang w:val="es-ES"/>
        </w:rPr>
        <w:t xml:space="preserve">n seguir </w:t>
      </w:r>
      <w:r w:rsidR="00543381">
        <w:rPr>
          <w:rFonts w:cs="Arial"/>
          <w:szCs w:val="24"/>
          <w:lang w:val="es-ES"/>
        </w:rPr>
        <w:t>estos</w:t>
      </w:r>
      <w:r w:rsidR="0092308C">
        <w:rPr>
          <w:rFonts w:cs="Arial"/>
          <w:szCs w:val="24"/>
          <w:lang w:val="es-ES"/>
        </w:rPr>
        <w:t xml:space="preserve"> pasos:</w:t>
      </w:r>
    </w:p>
    <w:p w:rsidR="00090382" w:rsidRPr="00DF2F89" w:rsidRDefault="00090382" w:rsidP="00157426">
      <w:pPr>
        <w:pStyle w:val="Prrafodelista"/>
        <w:numPr>
          <w:ilvl w:val="0"/>
          <w:numId w:val="9"/>
        </w:numPr>
        <w:spacing w:before="120" w:after="120"/>
        <w:ind w:left="426"/>
        <w:jc w:val="both"/>
        <w:rPr>
          <w:rFonts w:cs="Arial"/>
          <w:szCs w:val="24"/>
          <w:lang w:val="es-ES"/>
        </w:rPr>
      </w:pPr>
      <w:r w:rsidRPr="00DF2F89">
        <w:rPr>
          <w:rFonts w:cs="Arial"/>
          <w:szCs w:val="24"/>
          <w:lang w:val="es-ES"/>
        </w:rPr>
        <w:t>Conocer y entender la actividad de la compañía y su entorno.</w:t>
      </w:r>
    </w:p>
    <w:p w:rsidR="00090382" w:rsidRPr="00DF2F89" w:rsidRDefault="00090382" w:rsidP="00157426">
      <w:pPr>
        <w:pStyle w:val="Prrafodelista"/>
        <w:numPr>
          <w:ilvl w:val="0"/>
          <w:numId w:val="9"/>
        </w:numPr>
        <w:spacing w:before="120" w:after="120"/>
        <w:ind w:left="426"/>
        <w:jc w:val="both"/>
        <w:rPr>
          <w:rFonts w:cs="Arial"/>
          <w:szCs w:val="24"/>
          <w:lang w:val="es-ES"/>
        </w:rPr>
      </w:pPr>
      <w:r w:rsidRPr="00DF2F89">
        <w:rPr>
          <w:rFonts w:cs="Arial"/>
          <w:szCs w:val="24"/>
          <w:lang w:val="es-ES"/>
        </w:rPr>
        <w:t>Identificar y determinar las variables.</w:t>
      </w:r>
    </w:p>
    <w:p w:rsidR="00090382" w:rsidRPr="00DF2F89" w:rsidRDefault="00090382" w:rsidP="00157426">
      <w:pPr>
        <w:pStyle w:val="Prrafodelista"/>
        <w:numPr>
          <w:ilvl w:val="0"/>
          <w:numId w:val="9"/>
        </w:numPr>
        <w:spacing w:before="120" w:after="120"/>
        <w:ind w:left="426"/>
        <w:jc w:val="both"/>
        <w:rPr>
          <w:rFonts w:cs="Arial"/>
          <w:szCs w:val="24"/>
          <w:lang w:val="es-ES"/>
        </w:rPr>
      </w:pPr>
      <w:r w:rsidRPr="00DF2F89">
        <w:rPr>
          <w:rFonts w:cs="Arial"/>
          <w:szCs w:val="24"/>
          <w:lang w:val="es-ES"/>
        </w:rPr>
        <w:t>Construir modelos específicos para cada producto, servicio o tipo de cliente.</w:t>
      </w:r>
    </w:p>
    <w:p w:rsidR="00090382" w:rsidRPr="00DF2F89" w:rsidRDefault="00090382" w:rsidP="00157426">
      <w:pPr>
        <w:pStyle w:val="Prrafodelista"/>
        <w:numPr>
          <w:ilvl w:val="0"/>
          <w:numId w:val="9"/>
        </w:numPr>
        <w:spacing w:before="120" w:after="120"/>
        <w:ind w:left="426"/>
        <w:jc w:val="both"/>
        <w:rPr>
          <w:rFonts w:cs="Arial"/>
          <w:szCs w:val="24"/>
          <w:lang w:val="es-ES"/>
        </w:rPr>
      </w:pPr>
      <w:r w:rsidRPr="00DF2F89">
        <w:rPr>
          <w:rFonts w:cs="Arial"/>
          <w:szCs w:val="24"/>
          <w:lang w:val="es-ES"/>
        </w:rPr>
        <w:t xml:space="preserve">Recopilar la información necesaria para mejorar la precisión del </w:t>
      </w:r>
      <w:r w:rsidR="00162236" w:rsidRPr="00DF2F89">
        <w:rPr>
          <w:rFonts w:cs="Arial"/>
          <w:szCs w:val="24"/>
          <w:lang w:val="es-ES"/>
        </w:rPr>
        <w:t>modelo.</w:t>
      </w:r>
    </w:p>
    <w:p w:rsidR="00162236" w:rsidRPr="00DF2F89" w:rsidRDefault="00162236" w:rsidP="00884B3D">
      <w:pPr>
        <w:pStyle w:val="Ttulo3"/>
        <w:rPr>
          <w:lang w:val="es-ES"/>
        </w:rPr>
      </w:pPr>
      <w:bookmarkStart w:id="90" w:name="_Toc312935584"/>
      <w:bookmarkStart w:id="91" w:name="_Toc317247805"/>
      <w:bookmarkStart w:id="92" w:name="_Toc317248768"/>
      <w:bookmarkStart w:id="93" w:name="_Toc322379662"/>
      <w:r w:rsidRPr="00DF2F89">
        <w:rPr>
          <w:lang w:val="es-ES"/>
        </w:rPr>
        <w:t>Conocimiento del entorno</w:t>
      </w:r>
      <w:bookmarkEnd w:id="90"/>
      <w:bookmarkEnd w:id="91"/>
      <w:bookmarkEnd w:id="92"/>
      <w:bookmarkEnd w:id="93"/>
    </w:p>
    <w:p w:rsidR="00162236" w:rsidRPr="00DF2F89" w:rsidRDefault="00162236" w:rsidP="006318C8">
      <w:pPr>
        <w:pStyle w:val="Prrafodelista"/>
        <w:spacing w:before="120" w:after="120"/>
        <w:ind w:left="0"/>
        <w:jc w:val="both"/>
        <w:rPr>
          <w:rFonts w:cs="Arial"/>
          <w:szCs w:val="24"/>
          <w:lang w:val="es-ES"/>
        </w:rPr>
      </w:pPr>
      <w:r w:rsidRPr="00DF2F89">
        <w:rPr>
          <w:rFonts w:cs="Arial"/>
          <w:szCs w:val="24"/>
          <w:lang w:val="es-ES"/>
        </w:rPr>
        <w:t>En el caso del transporte, lo más importante es conocer el entorno donde se desarrollará la actividad [</w:t>
      </w:r>
      <w:r w:rsidR="0092308C">
        <w:rPr>
          <w:rFonts w:cs="Arial"/>
          <w:szCs w:val="24"/>
          <w:lang w:val="es-ES"/>
        </w:rPr>
        <w:t>5</w:t>
      </w:r>
      <w:r w:rsidRPr="00DF2F89">
        <w:rPr>
          <w:rFonts w:cs="Arial"/>
          <w:szCs w:val="24"/>
          <w:lang w:val="es-ES"/>
        </w:rPr>
        <w:t>], como:</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La peligrosidad de la carga.</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El peso de la carga.</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Los tiempos de carga y descarga.</w:t>
      </w:r>
    </w:p>
    <w:p w:rsidR="00162236" w:rsidRPr="00D4101E" w:rsidRDefault="00162236" w:rsidP="008C7413">
      <w:pPr>
        <w:pStyle w:val="Prrafodelista"/>
        <w:numPr>
          <w:ilvl w:val="0"/>
          <w:numId w:val="12"/>
        </w:numPr>
        <w:spacing w:before="120" w:after="120"/>
        <w:ind w:left="567" w:hanging="283"/>
        <w:jc w:val="both"/>
        <w:rPr>
          <w:rFonts w:cs="Arial"/>
          <w:szCs w:val="24"/>
          <w:lang w:val="es-ES"/>
        </w:rPr>
      </w:pPr>
      <w:r w:rsidRPr="00D4101E">
        <w:rPr>
          <w:rFonts w:cs="Arial"/>
          <w:szCs w:val="24"/>
          <w:lang w:val="es-ES"/>
        </w:rPr>
        <w:t>La frecuencia de viajes o número de viajes en un per</w:t>
      </w:r>
      <w:r w:rsidR="0071619E">
        <w:rPr>
          <w:rFonts w:cs="Arial"/>
          <w:szCs w:val="24"/>
          <w:lang w:val="es-ES"/>
        </w:rPr>
        <w:t>í</w:t>
      </w:r>
      <w:r w:rsidRPr="00D4101E">
        <w:rPr>
          <w:rFonts w:cs="Arial"/>
          <w:szCs w:val="24"/>
          <w:lang w:val="es-ES"/>
        </w:rPr>
        <w:t xml:space="preserve">odo de </w:t>
      </w:r>
      <w:r w:rsidR="00D4101E">
        <w:rPr>
          <w:rFonts w:cs="Arial"/>
          <w:szCs w:val="24"/>
          <w:lang w:val="es-ES"/>
        </w:rPr>
        <w:t>t</w:t>
      </w:r>
      <w:r w:rsidRPr="00D4101E">
        <w:rPr>
          <w:rFonts w:cs="Arial"/>
          <w:szCs w:val="24"/>
          <w:lang w:val="es-ES"/>
        </w:rPr>
        <w:t>iempo.</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Los tiempos permisibles de viaje.</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lastRenderedPageBreak/>
        <w:t>Tipo de vehículos utilizados.</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Las ventanas horarias de los puntos de destino.</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Restricciones de acceso.</w:t>
      </w:r>
    </w:p>
    <w:p w:rsidR="00162236" w:rsidRPr="00DF2F89" w:rsidRDefault="00162236"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Cantidad de personas en el vehículo.</w:t>
      </w:r>
    </w:p>
    <w:p w:rsidR="00162236" w:rsidRPr="00DF2F89" w:rsidRDefault="00162236" w:rsidP="006318C8">
      <w:pPr>
        <w:pStyle w:val="Prrafodelista"/>
        <w:spacing w:before="120" w:after="120"/>
        <w:ind w:left="0"/>
        <w:jc w:val="both"/>
        <w:rPr>
          <w:rFonts w:cs="Arial"/>
          <w:szCs w:val="24"/>
          <w:lang w:val="es-ES"/>
        </w:rPr>
      </w:pPr>
    </w:p>
    <w:p w:rsidR="00162236" w:rsidRPr="00DF2F89" w:rsidRDefault="00162236" w:rsidP="006318C8">
      <w:pPr>
        <w:pStyle w:val="Prrafodelista"/>
        <w:spacing w:before="120" w:after="120"/>
        <w:ind w:left="0"/>
        <w:jc w:val="both"/>
        <w:rPr>
          <w:rFonts w:cs="Arial"/>
          <w:szCs w:val="24"/>
          <w:lang w:val="es-ES"/>
        </w:rPr>
      </w:pPr>
      <w:r w:rsidRPr="00DF2F89">
        <w:rPr>
          <w:rFonts w:cs="Arial"/>
          <w:szCs w:val="24"/>
          <w:lang w:val="es-ES"/>
        </w:rPr>
        <w:t xml:space="preserve">Esto no sólo permitirá definir correctamente las variables que intervendrán en el modelo </w:t>
      </w:r>
      <w:r w:rsidR="00B0382E">
        <w:rPr>
          <w:rFonts w:cs="Arial"/>
          <w:szCs w:val="24"/>
          <w:lang w:val="es-ES"/>
        </w:rPr>
        <w:t>tarifario</w:t>
      </w:r>
      <w:r w:rsidRPr="00DF2F89">
        <w:rPr>
          <w:rFonts w:cs="Arial"/>
          <w:szCs w:val="24"/>
          <w:lang w:val="es-ES"/>
        </w:rPr>
        <w:t>, sino que</w:t>
      </w:r>
      <w:r w:rsidR="007E5A0C">
        <w:rPr>
          <w:rFonts w:cs="Arial"/>
          <w:szCs w:val="24"/>
          <w:lang w:val="es-ES"/>
        </w:rPr>
        <w:t xml:space="preserve"> </w:t>
      </w:r>
      <w:r w:rsidRPr="00DF2F89">
        <w:rPr>
          <w:rFonts w:cs="Arial"/>
          <w:szCs w:val="24"/>
          <w:lang w:val="es-ES"/>
        </w:rPr>
        <w:t>también ayudará</w:t>
      </w:r>
      <w:r w:rsidR="00387420">
        <w:rPr>
          <w:rFonts w:cs="Arial"/>
          <w:szCs w:val="24"/>
          <w:lang w:val="es-ES"/>
        </w:rPr>
        <w:t>n</w:t>
      </w:r>
      <w:r w:rsidRPr="00DF2F89">
        <w:rPr>
          <w:rFonts w:cs="Arial"/>
          <w:szCs w:val="24"/>
          <w:lang w:val="es-ES"/>
        </w:rPr>
        <w:t xml:space="preserve"> creando parámetros o restricciones al momento de recopilar</w:t>
      </w:r>
      <w:r w:rsidR="007E5A0C">
        <w:rPr>
          <w:rFonts w:cs="Arial"/>
          <w:szCs w:val="24"/>
          <w:lang w:val="es-ES"/>
        </w:rPr>
        <w:t xml:space="preserve"> </w:t>
      </w:r>
      <w:r w:rsidRPr="00DF2F89">
        <w:rPr>
          <w:rFonts w:cs="Arial"/>
          <w:szCs w:val="24"/>
          <w:lang w:val="es-ES"/>
        </w:rPr>
        <w:t>e introducir datos en el modelo</w:t>
      </w:r>
      <w:r w:rsidR="00371A1C" w:rsidRPr="00DF2F89">
        <w:rPr>
          <w:rFonts w:cs="Arial"/>
          <w:szCs w:val="24"/>
          <w:lang w:val="es-ES"/>
        </w:rPr>
        <w:t xml:space="preserve"> [</w:t>
      </w:r>
      <w:r w:rsidR="0092308C">
        <w:rPr>
          <w:rFonts w:cs="Arial"/>
          <w:szCs w:val="24"/>
          <w:lang w:val="es-ES"/>
        </w:rPr>
        <w:t>5</w:t>
      </w:r>
      <w:r w:rsidR="00371A1C" w:rsidRPr="00DF2F89">
        <w:rPr>
          <w:rFonts w:cs="Arial"/>
          <w:szCs w:val="24"/>
          <w:lang w:val="es-ES"/>
        </w:rPr>
        <w:t>]</w:t>
      </w:r>
      <w:r w:rsidR="00FA18BC" w:rsidRPr="00DF2F89">
        <w:rPr>
          <w:rFonts w:cs="Arial"/>
          <w:szCs w:val="24"/>
          <w:lang w:val="es-ES"/>
        </w:rPr>
        <w:t>.</w:t>
      </w:r>
    </w:p>
    <w:p w:rsidR="000171DC" w:rsidRPr="00DF2F89" w:rsidRDefault="000171DC" w:rsidP="00884B3D">
      <w:pPr>
        <w:pStyle w:val="Ttulo4"/>
      </w:pPr>
      <w:r w:rsidRPr="00DF2F89">
        <w:t>Es</w:t>
      </w:r>
      <w:r w:rsidR="00920559">
        <w:t>tablecer el objetivo perseguido</w:t>
      </w:r>
    </w:p>
    <w:p w:rsidR="000171DC" w:rsidRPr="00DF2F89" w:rsidRDefault="000171DC" w:rsidP="006318C8">
      <w:pPr>
        <w:pStyle w:val="Prrafodelista"/>
        <w:spacing w:before="120" w:after="120"/>
        <w:ind w:left="0"/>
        <w:jc w:val="both"/>
        <w:rPr>
          <w:rFonts w:cs="Arial"/>
          <w:szCs w:val="24"/>
          <w:lang w:val="es-ES"/>
        </w:rPr>
      </w:pPr>
      <w:r w:rsidRPr="00DF2F89">
        <w:rPr>
          <w:rFonts w:cs="Arial"/>
          <w:szCs w:val="24"/>
          <w:lang w:val="es-ES"/>
        </w:rPr>
        <w:t>Antes de aplicar un modelo tarifario de transporte se debe tener claro cuál es el objetivo que se persigue: definir la tarifa del servicio (cuando los activos pertenecen a un tercero),</w:t>
      </w:r>
      <w:r w:rsidR="007E5A0C">
        <w:rPr>
          <w:rFonts w:cs="Arial"/>
          <w:szCs w:val="24"/>
          <w:lang w:val="es-ES"/>
        </w:rPr>
        <w:t xml:space="preserve"> </w:t>
      </w:r>
      <w:r w:rsidRPr="00DF2F89">
        <w:rPr>
          <w:rFonts w:cs="Arial"/>
          <w:szCs w:val="24"/>
          <w:lang w:val="es-ES"/>
        </w:rPr>
        <w:t>hallar el costo de la operación de transporte (cuando los activos pertenecen a la empresa) o establecer la rentabilidad del propietario de los activo</w:t>
      </w:r>
      <w:r w:rsidR="00387420">
        <w:rPr>
          <w:rFonts w:cs="Arial"/>
          <w:szCs w:val="24"/>
          <w:lang w:val="es-ES"/>
        </w:rPr>
        <w:t>s</w:t>
      </w:r>
      <w:r w:rsidRPr="00DF2F89">
        <w:rPr>
          <w:rFonts w:cs="Arial"/>
          <w:szCs w:val="24"/>
          <w:lang w:val="es-ES"/>
        </w:rPr>
        <w:t xml:space="preserve"> [</w:t>
      </w:r>
      <w:r w:rsidR="0092308C">
        <w:rPr>
          <w:rFonts w:cs="Arial"/>
          <w:szCs w:val="24"/>
          <w:lang w:val="es-ES"/>
        </w:rPr>
        <w:t>5</w:t>
      </w:r>
      <w:r w:rsidRPr="00DF2F89">
        <w:rPr>
          <w:rFonts w:cs="Arial"/>
          <w:szCs w:val="24"/>
          <w:lang w:val="es-ES"/>
        </w:rPr>
        <w:t>].</w:t>
      </w:r>
    </w:p>
    <w:p w:rsidR="00162236" w:rsidRPr="00DF2F89" w:rsidRDefault="001D2756" w:rsidP="00884B3D">
      <w:pPr>
        <w:pStyle w:val="Ttulo3"/>
        <w:rPr>
          <w:lang w:val="es-ES"/>
        </w:rPr>
      </w:pPr>
      <w:bookmarkStart w:id="94" w:name="_Toc312935585"/>
      <w:bookmarkStart w:id="95" w:name="_Toc317247806"/>
      <w:bookmarkStart w:id="96" w:name="_Toc317248769"/>
      <w:bookmarkStart w:id="97" w:name="_Toc322379663"/>
      <w:r w:rsidRPr="00DF2F89">
        <w:rPr>
          <w:lang w:val="es-ES"/>
        </w:rPr>
        <w:t>Identificación de v</w:t>
      </w:r>
      <w:r w:rsidR="00162236" w:rsidRPr="00DF2F89">
        <w:rPr>
          <w:lang w:val="es-ES"/>
        </w:rPr>
        <w:t>ariables</w:t>
      </w:r>
      <w:bookmarkEnd w:id="94"/>
      <w:bookmarkEnd w:id="95"/>
      <w:bookmarkEnd w:id="96"/>
      <w:bookmarkEnd w:id="97"/>
    </w:p>
    <w:p w:rsidR="00162236" w:rsidRPr="00DF2F89" w:rsidRDefault="00FA18BC" w:rsidP="006318C8">
      <w:pPr>
        <w:pStyle w:val="Prrafodelista"/>
        <w:spacing w:before="120" w:after="120"/>
        <w:ind w:left="0"/>
        <w:jc w:val="both"/>
        <w:rPr>
          <w:rFonts w:cs="Arial"/>
          <w:szCs w:val="24"/>
          <w:lang w:val="es-ES"/>
        </w:rPr>
      </w:pPr>
      <w:r w:rsidRPr="00DF2F89">
        <w:rPr>
          <w:rFonts w:cs="Arial"/>
          <w:szCs w:val="24"/>
          <w:lang w:val="es-ES"/>
        </w:rPr>
        <w:t>Las variables más comunes son [</w:t>
      </w:r>
      <w:r w:rsidR="0092308C">
        <w:rPr>
          <w:rFonts w:cs="Arial"/>
          <w:szCs w:val="24"/>
          <w:lang w:val="es-ES"/>
        </w:rPr>
        <w:t>5</w:t>
      </w:r>
      <w:r w:rsidRPr="00DF2F89">
        <w:rPr>
          <w:rFonts w:cs="Arial"/>
          <w:szCs w:val="24"/>
          <w:lang w:val="es-ES"/>
        </w:rPr>
        <w:t>]:</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La distancia entre el origen y el destino.</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El consumo de combustible o rendimiento</w:t>
      </w:r>
      <w:r w:rsidR="007E5A0C">
        <w:rPr>
          <w:rFonts w:cs="Arial"/>
          <w:szCs w:val="24"/>
          <w:lang w:val="es-ES"/>
        </w:rPr>
        <w:t xml:space="preserve"> </w:t>
      </w:r>
      <w:r w:rsidRPr="00DF2F89">
        <w:rPr>
          <w:rFonts w:cs="Arial"/>
          <w:szCs w:val="24"/>
          <w:lang w:val="es-ES"/>
        </w:rPr>
        <w:t>del combustible por kilómetro.</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El mantenimiento preventivo y correctivo de la unidad.</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La depreciación del activo.</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El personal.</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lastRenderedPageBreak/>
        <w:t>Seguro del vehículo.</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Peajes.</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Rendimiento de los neumáticos.</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Núme</w:t>
      </w:r>
      <w:r w:rsidR="00387420">
        <w:rPr>
          <w:rFonts w:cs="Arial"/>
          <w:szCs w:val="24"/>
          <w:lang w:val="es-ES"/>
        </w:rPr>
        <w:t>ro de viajes posibles en un perí</w:t>
      </w:r>
      <w:r w:rsidRPr="00DF2F89">
        <w:rPr>
          <w:rFonts w:cs="Arial"/>
          <w:szCs w:val="24"/>
          <w:lang w:val="es-ES"/>
        </w:rPr>
        <w:t>odo de tiempo.</w:t>
      </w:r>
    </w:p>
    <w:p w:rsidR="00FA18BC" w:rsidRPr="00DF2F89" w:rsidRDefault="00FA18B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Capacidad del vehículo.</w:t>
      </w:r>
    </w:p>
    <w:p w:rsidR="00741DC8" w:rsidRPr="00DF2F89" w:rsidRDefault="00741DC8" w:rsidP="006318C8">
      <w:pPr>
        <w:pStyle w:val="Prrafodelista"/>
        <w:spacing w:before="120" w:after="120"/>
        <w:ind w:left="0"/>
        <w:jc w:val="both"/>
        <w:rPr>
          <w:rFonts w:cs="Arial"/>
          <w:szCs w:val="24"/>
          <w:lang w:val="es-ES"/>
        </w:rPr>
      </w:pPr>
    </w:p>
    <w:p w:rsidR="00741DC8" w:rsidRPr="00DF2F89" w:rsidRDefault="00741DC8" w:rsidP="006318C8">
      <w:pPr>
        <w:pStyle w:val="Prrafodelista"/>
        <w:spacing w:before="120" w:after="120"/>
        <w:ind w:left="0"/>
        <w:jc w:val="both"/>
        <w:rPr>
          <w:rFonts w:cs="Arial"/>
          <w:szCs w:val="24"/>
          <w:lang w:val="es-ES"/>
        </w:rPr>
      </w:pPr>
      <w:r w:rsidRPr="00DF2F89">
        <w:rPr>
          <w:rFonts w:cs="Arial"/>
          <w:szCs w:val="24"/>
          <w:lang w:val="es-ES"/>
        </w:rPr>
        <w:t>Lo anteriormente descrito se lo debe realizar para</w:t>
      </w:r>
      <w:r w:rsidR="007E5A0C">
        <w:rPr>
          <w:rFonts w:cs="Arial"/>
          <w:szCs w:val="24"/>
          <w:lang w:val="es-ES"/>
        </w:rPr>
        <w:t xml:space="preserve"> </w:t>
      </w:r>
      <w:r w:rsidRPr="00DF2F89">
        <w:rPr>
          <w:rFonts w:cs="Arial"/>
          <w:szCs w:val="24"/>
          <w:lang w:val="es-ES"/>
        </w:rPr>
        <w:t>los diferentes clientes y/o productos</w:t>
      </w:r>
      <w:r w:rsidR="007E5A0C">
        <w:rPr>
          <w:rFonts w:cs="Arial"/>
          <w:szCs w:val="24"/>
          <w:lang w:val="es-ES"/>
        </w:rPr>
        <w:t xml:space="preserve"> </w:t>
      </w:r>
      <w:r w:rsidRPr="00DF2F89">
        <w:rPr>
          <w:rFonts w:cs="Arial"/>
          <w:szCs w:val="24"/>
          <w:lang w:val="es-ES"/>
        </w:rPr>
        <w:t>a menos que entre ellos exista una gran similitud y no sea necesario una diferenciación entre</w:t>
      </w:r>
      <w:r w:rsidR="004B20F1">
        <w:rPr>
          <w:rFonts w:cs="Arial"/>
          <w:szCs w:val="24"/>
          <w:lang w:val="es-ES"/>
        </w:rPr>
        <w:t xml:space="preserve"> los</w:t>
      </w:r>
      <w:r w:rsidR="007E5A0C">
        <w:rPr>
          <w:rFonts w:cs="Arial"/>
          <w:szCs w:val="24"/>
          <w:lang w:val="es-ES"/>
        </w:rPr>
        <w:t xml:space="preserve"> </w:t>
      </w:r>
      <w:r w:rsidRPr="00DF2F89">
        <w:rPr>
          <w:rFonts w:cs="Arial"/>
          <w:szCs w:val="24"/>
          <w:lang w:val="es-ES"/>
        </w:rPr>
        <w:t>modelos</w:t>
      </w:r>
      <w:r w:rsidR="00F05023">
        <w:rPr>
          <w:rFonts w:cs="Arial"/>
          <w:szCs w:val="24"/>
          <w:lang w:val="es-ES"/>
        </w:rPr>
        <w:t xml:space="preserve"> tarifarios</w:t>
      </w:r>
      <w:r w:rsidR="000171DC" w:rsidRPr="00DF2F89">
        <w:rPr>
          <w:rFonts w:cs="Arial"/>
          <w:szCs w:val="24"/>
          <w:lang w:val="es-ES"/>
        </w:rPr>
        <w:t xml:space="preserve"> [</w:t>
      </w:r>
      <w:r w:rsidR="0092308C">
        <w:rPr>
          <w:rFonts w:cs="Arial"/>
          <w:szCs w:val="24"/>
          <w:lang w:val="es-ES"/>
        </w:rPr>
        <w:t>5</w:t>
      </w:r>
      <w:r w:rsidR="000171DC" w:rsidRPr="00DF2F89">
        <w:rPr>
          <w:rFonts w:cs="Arial"/>
          <w:szCs w:val="24"/>
          <w:lang w:val="es-ES"/>
        </w:rPr>
        <w:t>]</w:t>
      </w:r>
      <w:r w:rsidRPr="00DF2F89">
        <w:rPr>
          <w:rFonts w:cs="Arial"/>
          <w:szCs w:val="24"/>
          <w:lang w:val="es-ES"/>
        </w:rPr>
        <w:t>.</w:t>
      </w:r>
    </w:p>
    <w:p w:rsidR="000171DC" w:rsidRPr="00DF2F89" w:rsidRDefault="000171DC" w:rsidP="006318C8">
      <w:pPr>
        <w:pStyle w:val="Prrafodelista"/>
        <w:spacing w:before="120" w:after="120"/>
        <w:ind w:left="0"/>
        <w:jc w:val="both"/>
        <w:rPr>
          <w:rFonts w:cs="Arial"/>
          <w:szCs w:val="24"/>
          <w:lang w:val="es-ES"/>
        </w:rPr>
      </w:pPr>
    </w:p>
    <w:p w:rsidR="000171DC" w:rsidRPr="00DF2F89" w:rsidRDefault="000171DC" w:rsidP="006318C8">
      <w:pPr>
        <w:pStyle w:val="Prrafodelista"/>
        <w:spacing w:before="120" w:after="120"/>
        <w:ind w:left="0"/>
        <w:jc w:val="both"/>
        <w:rPr>
          <w:rFonts w:cs="Arial"/>
          <w:szCs w:val="24"/>
          <w:lang w:val="es-ES"/>
        </w:rPr>
      </w:pPr>
      <w:r w:rsidRPr="00DF2F89">
        <w:rPr>
          <w:rFonts w:cs="Arial"/>
          <w:szCs w:val="24"/>
          <w:lang w:val="es-ES"/>
        </w:rPr>
        <w:t xml:space="preserve">Se debe recopilar información estadística de los costos que generan las variables definidas e ingresarlas al modelo. Esta información debe ser periódicamente revisada y actualizada. </w:t>
      </w:r>
      <w:r w:rsidR="00BB7DC3">
        <w:rPr>
          <w:rFonts w:cs="Arial"/>
          <w:szCs w:val="24"/>
          <w:lang w:val="es-ES"/>
        </w:rPr>
        <w:t>Es recomendable</w:t>
      </w:r>
      <w:r w:rsidRPr="00DF2F89">
        <w:rPr>
          <w:rFonts w:cs="Arial"/>
          <w:szCs w:val="24"/>
          <w:lang w:val="es-ES"/>
        </w:rPr>
        <w:t xml:space="preserve"> revisar la información cada 6 meses o cada vez que exista un incremento en los costos que influyen en el modelo, anunciado por el gobierno central o seccional [</w:t>
      </w:r>
      <w:r w:rsidR="0092308C">
        <w:rPr>
          <w:rFonts w:cs="Arial"/>
          <w:szCs w:val="24"/>
          <w:lang w:val="es-ES"/>
        </w:rPr>
        <w:t>5</w:t>
      </w:r>
      <w:r w:rsidRPr="00DF2F89">
        <w:rPr>
          <w:rFonts w:cs="Arial"/>
          <w:szCs w:val="24"/>
          <w:lang w:val="es-ES"/>
        </w:rPr>
        <w:t>].</w:t>
      </w:r>
    </w:p>
    <w:p w:rsidR="008E5F04" w:rsidRPr="00DF2F89" w:rsidRDefault="008E5F04" w:rsidP="006318C8">
      <w:pPr>
        <w:pStyle w:val="Prrafodelista"/>
        <w:spacing w:before="120" w:after="120"/>
        <w:ind w:left="0"/>
        <w:jc w:val="both"/>
        <w:rPr>
          <w:rFonts w:cs="Arial"/>
          <w:szCs w:val="24"/>
          <w:lang w:val="es-ES"/>
        </w:rPr>
      </w:pPr>
    </w:p>
    <w:p w:rsidR="008E5F04" w:rsidRPr="00DF2F89" w:rsidRDefault="008E5F04" w:rsidP="00884B3D">
      <w:pPr>
        <w:pStyle w:val="Ttulo3"/>
        <w:rPr>
          <w:lang w:val="es-ES"/>
        </w:rPr>
      </w:pPr>
      <w:bookmarkStart w:id="98" w:name="_Toc312935586"/>
      <w:bookmarkStart w:id="99" w:name="_Toc317247807"/>
      <w:bookmarkStart w:id="100" w:name="_Toc317248770"/>
      <w:bookmarkStart w:id="101" w:name="_Toc322379664"/>
      <w:r w:rsidRPr="00DF2F89">
        <w:rPr>
          <w:lang w:val="es-ES"/>
        </w:rPr>
        <w:t>Tipos de modelos tarifarios</w:t>
      </w:r>
      <w:bookmarkEnd w:id="98"/>
      <w:bookmarkEnd w:id="99"/>
      <w:bookmarkEnd w:id="100"/>
      <w:bookmarkEnd w:id="101"/>
    </w:p>
    <w:p w:rsidR="008E5F04" w:rsidRPr="00DF2F89" w:rsidRDefault="00454BB2" w:rsidP="006318C8">
      <w:pPr>
        <w:pStyle w:val="Prrafodelista"/>
        <w:spacing w:before="120" w:after="120"/>
        <w:ind w:left="0"/>
        <w:jc w:val="both"/>
        <w:rPr>
          <w:rFonts w:cs="Arial"/>
          <w:szCs w:val="24"/>
          <w:lang w:val="es-ES"/>
        </w:rPr>
      </w:pPr>
      <w:r w:rsidRPr="00DF2F89">
        <w:rPr>
          <w:rFonts w:cs="Arial"/>
          <w:szCs w:val="24"/>
          <w:lang w:val="es-ES"/>
        </w:rPr>
        <w:t xml:space="preserve">Los modelos </w:t>
      </w:r>
      <w:r w:rsidR="00D0555D">
        <w:rPr>
          <w:rFonts w:cs="Arial"/>
          <w:szCs w:val="24"/>
          <w:lang w:val="es-ES"/>
        </w:rPr>
        <w:t>tarifarios</w:t>
      </w:r>
      <w:r w:rsidRPr="00DF2F89">
        <w:rPr>
          <w:rFonts w:cs="Arial"/>
          <w:szCs w:val="24"/>
          <w:lang w:val="es-ES"/>
        </w:rPr>
        <w:t xml:space="preserve"> se diferencian por su complejidad, la cual está dada por el número de variables y la precisión de los resultados. La aplicación de los diferentes modelos de transporte dependerá de la información disponible, el entorno de la actividad y la precisión deseada en los resultados [</w:t>
      </w:r>
      <w:r w:rsidR="0092308C">
        <w:rPr>
          <w:rFonts w:cs="Arial"/>
          <w:szCs w:val="24"/>
          <w:lang w:val="es-ES"/>
        </w:rPr>
        <w:t>5</w:t>
      </w:r>
      <w:r w:rsidRPr="00DF2F89">
        <w:rPr>
          <w:rFonts w:cs="Arial"/>
          <w:szCs w:val="24"/>
          <w:lang w:val="es-ES"/>
        </w:rPr>
        <w:t xml:space="preserve">]. Existe </w:t>
      </w:r>
      <w:r w:rsidRPr="00DF2F89">
        <w:rPr>
          <w:rFonts w:cs="Arial"/>
          <w:szCs w:val="24"/>
          <w:lang w:val="es-ES"/>
        </w:rPr>
        <w:lastRenderedPageBreak/>
        <w:t>un gran número de modelos y tipos de tarifas de transporte utilizados, pero los principales son:</w:t>
      </w:r>
    </w:p>
    <w:p w:rsidR="00310993" w:rsidRDefault="003072E9" w:rsidP="00310993">
      <w:pPr>
        <w:pStyle w:val="Prrafodelista"/>
        <w:numPr>
          <w:ilvl w:val="0"/>
          <w:numId w:val="12"/>
        </w:numPr>
        <w:spacing w:before="120" w:after="120"/>
        <w:ind w:left="567" w:hanging="283"/>
        <w:jc w:val="both"/>
        <w:rPr>
          <w:rFonts w:cs="Arial"/>
          <w:szCs w:val="24"/>
          <w:lang w:val="es-ES"/>
        </w:rPr>
      </w:pPr>
      <w:r w:rsidRPr="00DF2F89">
        <w:rPr>
          <w:rFonts w:cs="Arial"/>
          <w:b/>
          <w:szCs w:val="24"/>
          <w:lang w:val="es-ES"/>
        </w:rPr>
        <w:t>Modelo de función Lineal</w:t>
      </w:r>
      <w:r w:rsidR="00AD5232" w:rsidRPr="00DF2F89">
        <w:rPr>
          <w:rFonts w:cs="Arial"/>
          <w:szCs w:val="24"/>
          <w:lang w:val="es-ES"/>
        </w:rPr>
        <w:t xml:space="preserve">.- Es de la forma </w:t>
      </w:r>
      <m:oMath>
        <m:r>
          <w:rPr>
            <w:rFonts w:ascii="Cambria Math" w:hAnsi="Cambria Math" w:cs="Arial"/>
            <w:szCs w:val="24"/>
            <w:lang w:val="es-ES"/>
          </w:rPr>
          <m:t>f</m:t>
        </m:r>
        <m:d>
          <m:dPr>
            <m:ctrlPr>
              <w:rPr>
                <w:rFonts w:ascii="Cambria Math" w:hAnsi="Cambria Math" w:cs="Arial"/>
                <w:i/>
                <w:szCs w:val="24"/>
                <w:lang w:val="es-ES"/>
              </w:rPr>
            </m:ctrlPr>
          </m:dPr>
          <m:e>
            <m:r>
              <w:rPr>
                <w:rFonts w:ascii="Cambria Math" w:hAnsi="Cambria Math" w:cs="Arial"/>
                <w:szCs w:val="24"/>
                <w:lang w:val="es-ES"/>
              </w:rPr>
              <m:t>x</m:t>
            </m:r>
          </m:e>
        </m:d>
        <m:r>
          <w:rPr>
            <w:rFonts w:ascii="Cambria Math" w:hAnsi="Cambria Math" w:cs="Arial"/>
            <w:szCs w:val="24"/>
            <w:lang w:val="es-ES"/>
          </w:rPr>
          <m:t>=mx+b</m:t>
        </m:r>
      </m:oMath>
      <w:r w:rsidR="00AD5232" w:rsidRPr="00DF2F89">
        <w:rPr>
          <w:rFonts w:eastAsiaTheme="minorEastAsia" w:cs="Arial"/>
          <w:szCs w:val="24"/>
          <w:lang w:val="es-ES"/>
        </w:rPr>
        <w:t>, donde</w:t>
      </w:r>
      <w:r w:rsidR="00497E25" w:rsidRPr="00DF2F89">
        <w:rPr>
          <w:rFonts w:eastAsiaTheme="minorEastAsia" w:cs="Arial"/>
          <w:szCs w:val="24"/>
          <w:lang w:val="es-ES"/>
        </w:rPr>
        <w:t xml:space="preserve"> </w:t>
      </w:r>
      <m:oMath>
        <m:r>
          <w:rPr>
            <w:rFonts w:ascii="Cambria Math" w:eastAsiaTheme="minorEastAsia" w:hAnsi="Cambria Math" w:cs="Arial"/>
            <w:szCs w:val="24"/>
            <w:lang w:val="es-ES"/>
          </w:rPr>
          <m:t>f(x)</m:t>
        </m:r>
      </m:oMath>
      <w:r w:rsidR="00497E25" w:rsidRPr="00DF2F89">
        <w:rPr>
          <w:rFonts w:eastAsiaTheme="minorEastAsia" w:cs="Arial"/>
          <w:szCs w:val="24"/>
          <w:lang w:val="es-ES"/>
        </w:rPr>
        <w:t xml:space="preserve"> es el costo total de transportación, </w:t>
      </w:r>
      <m:oMath>
        <m:r>
          <w:rPr>
            <w:rFonts w:ascii="Cambria Math" w:eastAsiaTheme="minorEastAsia" w:hAnsi="Cambria Math" w:cs="Arial"/>
            <w:szCs w:val="24"/>
            <w:lang w:val="es-ES"/>
          </w:rPr>
          <m:t>x</m:t>
        </m:r>
      </m:oMath>
      <w:r w:rsidR="00497E25" w:rsidRPr="00DF2F89">
        <w:rPr>
          <w:rFonts w:eastAsiaTheme="minorEastAsia" w:cs="Arial"/>
          <w:szCs w:val="24"/>
          <w:lang w:val="es-ES"/>
        </w:rPr>
        <w:t xml:space="preserve"> representa la distancia recorrida,</w:t>
      </w:r>
      <w:r w:rsidR="00AD5232" w:rsidRPr="00DF2F89">
        <w:rPr>
          <w:rFonts w:eastAsiaTheme="minorEastAsia" w:cs="Arial"/>
          <w:szCs w:val="24"/>
          <w:lang w:val="es-ES"/>
        </w:rPr>
        <w:t xml:space="preserve"> </w:t>
      </w:r>
      <m:oMath>
        <m:r>
          <w:rPr>
            <w:rFonts w:ascii="Cambria Math" w:eastAsiaTheme="minorEastAsia" w:hAnsi="Cambria Math" w:cs="Arial"/>
            <w:szCs w:val="24"/>
            <w:lang w:val="es-ES"/>
          </w:rPr>
          <m:t>m</m:t>
        </m:r>
      </m:oMath>
      <w:r w:rsidR="00AD5232" w:rsidRPr="00DF2F89">
        <w:rPr>
          <w:rFonts w:eastAsiaTheme="minorEastAsia" w:cs="Arial"/>
          <w:szCs w:val="24"/>
          <w:lang w:val="es-ES"/>
        </w:rPr>
        <w:t xml:space="preserve"> es un el costo variable </w:t>
      </w:r>
      <w:r w:rsidR="00497E25" w:rsidRPr="00DF2F89">
        <w:rPr>
          <w:rFonts w:eastAsiaTheme="minorEastAsia" w:cs="Arial"/>
          <w:szCs w:val="24"/>
          <w:lang w:val="es-ES"/>
        </w:rPr>
        <w:t>por unidad de distancia recorrida</w:t>
      </w:r>
      <w:r w:rsidR="00AD5232" w:rsidRPr="00DF2F89">
        <w:rPr>
          <w:rFonts w:eastAsiaTheme="minorEastAsia" w:cs="Arial"/>
          <w:szCs w:val="24"/>
          <w:lang w:val="es-ES"/>
        </w:rPr>
        <w:t xml:space="preserve"> y </w:t>
      </w:r>
      <m:oMath>
        <m:r>
          <w:rPr>
            <w:rFonts w:ascii="Cambria Math" w:eastAsiaTheme="minorEastAsia" w:hAnsi="Cambria Math" w:cs="Arial"/>
            <w:szCs w:val="24"/>
            <w:lang w:val="es-ES"/>
          </w:rPr>
          <m:t>b</m:t>
        </m:r>
      </m:oMath>
      <w:r w:rsidR="00AD5232" w:rsidRPr="00DF2F89">
        <w:rPr>
          <w:rFonts w:eastAsiaTheme="minorEastAsia" w:cs="Arial"/>
          <w:szCs w:val="24"/>
          <w:lang w:val="es-ES"/>
        </w:rPr>
        <w:t xml:space="preserve"> es el costo fijo</w:t>
      </w:r>
      <w:r w:rsidR="00497E25" w:rsidRPr="00DF2F89">
        <w:rPr>
          <w:rFonts w:eastAsiaTheme="minorEastAsia" w:cs="Arial"/>
          <w:szCs w:val="24"/>
          <w:lang w:val="es-ES"/>
        </w:rPr>
        <w:t xml:space="preserve"> por realizar el desplazamiento</w:t>
      </w:r>
      <w:r w:rsidR="00AD5232" w:rsidRPr="00DF2F89">
        <w:rPr>
          <w:rFonts w:eastAsiaTheme="minorEastAsia" w:cs="Arial"/>
          <w:szCs w:val="24"/>
          <w:lang w:val="es-ES"/>
        </w:rPr>
        <w:t>.</w:t>
      </w:r>
    </w:p>
    <w:p w:rsidR="00BF5738" w:rsidRPr="00310993" w:rsidRDefault="00BF5738" w:rsidP="00310993">
      <w:pPr>
        <w:pStyle w:val="Prrafodelista"/>
        <w:spacing w:before="120" w:after="120"/>
        <w:ind w:left="567"/>
        <w:jc w:val="both"/>
        <w:rPr>
          <w:rFonts w:cs="Arial"/>
          <w:szCs w:val="24"/>
          <w:lang w:val="es-ES"/>
        </w:rPr>
      </w:pPr>
      <w:r w:rsidRPr="00310993">
        <w:rPr>
          <w:rFonts w:cs="Arial"/>
          <w:szCs w:val="24"/>
          <w:lang w:val="es-ES"/>
        </w:rPr>
        <w:t>Se utilizan modelos de función lineal en los casos en que se calcula el costo de transporte utilizando las variables</w:t>
      </w:r>
      <w:r w:rsidR="007E5A0C">
        <w:rPr>
          <w:rFonts w:cs="Arial"/>
          <w:szCs w:val="24"/>
          <w:lang w:val="es-ES"/>
        </w:rPr>
        <w:t xml:space="preserve"> </w:t>
      </w:r>
      <w:r w:rsidRPr="00310993">
        <w:rPr>
          <w:rFonts w:cs="Arial"/>
          <w:szCs w:val="24"/>
          <w:lang w:val="es-ES"/>
        </w:rPr>
        <w:t>que generan el</w:t>
      </w:r>
      <w:r w:rsidR="007E5A0C">
        <w:rPr>
          <w:rFonts w:cs="Arial"/>
          <w:szCs w:val="24"/>
          <w:lang w:val="es-ES"/>
        </w:rPr>
        <w:t xml:space="preserve"> </w:t>
      </w:r>
      <w:r w:rsidRPr="00310993">
        <w:rPr>
          <w:rFonts w:cs="Arial"/>
          <w:szCs w:val="24"/>
          <w:lang w:val="es-ES"/>
        </w:rPr>
        <w:t>costo de operación vehicular dentro de</w:t>
      </w:r>
      <w:r w:rsidR="007E5A0C">
        <w:rPr>
          <w:rFonts w:cs="Arial"/>
          <w:szCs w:val="24"/>
          <w:lang w:val="es-ES"/>
        </w:rPr>
        <w:t xml:space="preserve"> </w:t>
      </w:r>
      <w:r w:rsidRPr="00310993">
        <w:rPr>
          <w:rFonts w:cs="Arial"/>
          <w:szCs w:val="24"/>
          <w:lang w:val="es-ES"/>
        </w:rPr>
        <w:t>un solo tipo de carretera, es decir, no se incluyen variables como peajes, estado de la vía y pendiente de la vía</w:t>
      </w:r>
      <w:r w:rsidR="00387420">
        <w:rPr>
          <w:rFonts w:cs="Arial"/>
          <w:szCs w:val="24"/>
          <w:lang w:val="es-ES"/>
        </w:rPr>
        <w:t xml:space="preserve"> </w:t>
      </w:r>
      <w:r w:rsidRPr="00310993">
        <w:rPr>
          <w:rFonts w:cs="Arial"/>
          <w:szCs w:val="24"/>
          <w:lang w:val="es-ES"/>
        </w:rPr>
        <w:t>[</w:t>
      </w:r>
      <w:r w:rsidR="0092308C">
        <w:rPr>
          <w:rFonts w:cs="Arial"/>
          <w:szCs w:val="24"/>
          <w:lang w:val="es-ES"/>
        </w:rPr>
        <w:t>5</w:t>
      </w:r>
      <w:r w:rsidRPr="00310993">
        <w:rPr>
          <w:rFonts w:cs="Arial"/>
          <w:szCs w:val="24"/>
          <w:lang w:val="es-ES"/>
        </w:rPr>
        <w:t>].</w:t>
      </w:r>
    </w:p>
    <w:p w:rsidR="00BF5738" w:rsidRPr="00DF2F89" w:rsidRDefault="00BF5738" w:rsidP="006318C8">
      <w:pPr>
        <w:pStyle w:val="Prrafodelista"/>
        <w:spacing w:before="120" w:after="120"/>
        <w:ind w:left="0"/>
        <w:jc w:val="both"/>
        <w:rPr>
          <w:rFonts w:cs="Arial"/>
          <w:szCs w:val="24"/>
          <w:lang w:val="es-ES"/>
        </w:rPr>
      </w:pPr>
    </w:p>
    <w:p w:rsidR="00BF5738" w:rsidRPr="00DF2F89" w:rsidRDefault="00BF5738" w:rsidP="00310993">
      <w:pPr>
        <w:pStyle w:val="Prrafodelista"/>
        <w:spacing w:before="120" w:after="120"/>
        <w:ind w:left="567"/>
        <w:jc w:val="both"/>
        <w:rPr>
          <w:rFonts w:cs="Arial"/>
          <w:szCs w:val="24"/>
          <w:lang w:val="es-ES"/>
        </w:rPr>
      </w:pPr>
      <w:r w:rsidRPr="00DF2F89">
        <w:rPr>
          <w:rFonts w:cs="Arial"/>
          <w:szCs w:val="24"/>
          <w:lang w:val="es-ES"/>
        </w:rPr>
        <w:t>Es un modelo de una precisión aceptable y poco complejo en su aplicación debido a que sólo necesita de la distancia recorrida para determinar el resultado [</w:t>
      </w:r>
      <w:r w:rsidR="0092308C">
        <w:rPr>
          <w:rFonts w:cs="Arial"/>
          <w:szCs w:val="24"/>
          <w:lang w:val="es-ES"/>
        </w:rPr>
        <w:t>5</w:t>
      </w:r>
      <w:r w:rsidRPr="00DF2F89">
        <w:rPr>
          <w:rFonts w:cs="Arial"/>
          <w:szCs w:val="24"/>
          <w:lang w:val="es-ES"/>
        </w:rPr>
        <w:t>].</w:t>
      </w:r>
    </w:p>
    <w:p w:rsidR="00AD5232" w:rsidRPr="00DF2F89" w:rsidRDefault="00AD5232" w:rsidP="006318C8">
      <w:pPr>
        <w:pStyle w:val="Prrafodelista"/>
        <w:spacing w:before="120" w:after="120"/>
        <w:ind w:left="0"/>
        <w:jc w:val="both"/>
        <w:rPr>
          <w:rFonts w:cs="Arial"/>
          <w:szCs w:val="24"/>
          <w:lang w:val="es-ES"/>
        </w:rPr>
      </w:pPr>
    </w:p>
    <w:p w:rsidR="003072E9" w:rsidRPr="00DF2F89" w:rsidRDefault="003072E9" w:rsidP="008C7413">
      <w:pPr>
        <w:pStyle w:val="Prrafodelista"/>
        <w:numPr>
          <w:ilvl w:val="0"/>
          <w:numId w:val="12"/>
        </w:numPr>
        <w:spacing w:before="120" w:after="120"/>
        <w:ind w:left="567" w:hanging="283"/>
        <w:jc w:val="both"/>
        <w:rPr>
          <w:rFonts w:cs="Arial"/>
          <w:szCs w:val="24"/>
          <w:lang w:val="es-ES"/>
        </w:rPr>
      </w:pPr>
      <w:r w:rsidRPr="00DF2F89">
        <w:rPr>
          <w:rFonts w:cs="Arial"/>
          <w:b/>
          <w:szCs w:val="24"/>
          <w:lang w:val="es-ES"/>
        </w:rPr>
        <w:t>Modelo de función escalón</w:t>
      </w:r>
      <w:r w:rsidR="00AD5232" w:rsidRPr="00DF2F89">
        <w:rPr>
          <w:rFonts w:cs="Arial"/>
          <w:szCs w:val="24"/>
          <w:lang w:val="es-ES"/>
        </w:rPr>
        <w:t xml:space="preserve">.- Es de la forma </w:t>
      </w:r>
      <m:oMath>
        <m:r>
          <w:rPr>
            <w:rFonts w:ascii="Cambria Math" w:hAnsi="Cambria Math" w:cs="Arial"/>
            <w:szCs w:val="24"/>
            <w:lang w:val="es-ES"/>
          </w:rPr>
          <m:t>f</m:t>
        </m:r>
        <m:d>
          <m:dPr>
            <m:ctrlPr>
              <w:rPr>
                <w:rFonts w:ascii="Cambria Math" w:hAnsi="Cambria Math" w:cs="Arial"/>
                <w:i/>
                <w:szCs w:val="24"/>
                <w:lang w:val="es-ES"/>
              </w:rPr>
            </m:ctrlPr>
          </m:dPr>
          <m:e>
            <m:r>
              <w:rPr>
                <w:rFonts w:ascii="Cambria Math" w:hAnsi="Cambria Math" w:cs="Arial"/>
                <w:szCs w:val="24"/>
                <w:lang w:val="es-ES"/>
              </w:rPr>
              <m:t>x</m:t>
            </m:r>
          </m:e>
        </m:d>
        <m:r>
          <w:rPr>
            <w:rFonts w:ascii="Cambria Math" w:hAnsi="Cambria Math" w:cs="Arial"/>
            <w:szCs w:val="24"/>
            <w:lang w:val="es-ES"/>
          </w:rPr>
          <m:t>=</m:t>
        </m:r>
        <m:sSub>
          <m:sSubPr>
            <m:ctrlPr>
              <w:rPr>
                <w:rFonts w:ascii="Cambria Math" w:hAnsi="Cambria Math" w:cs="Arial"/>
                <w:i/>
                <w:szCs w:val="24"/>
                <w:lang w:val="es-ES"/>
              </w:rPr>
            </m:ctrlPr>
          </m:sSubPr>
          <m:e>
            <m:r>
              <w:rPr>
                <w:rFonts w:ascii="Cambria Math" w:hAnsi="Cambria Math" w:cs="Arial"/>
                <w:szCs w:val="24"/>
                <w:lang w:val="es-ES"/>
              </w:rPr>
              <m:t>a</m:t>
            </m:r>
          </m:e>
          <m:sub>
            <m:r>
              <w:rPr>
                <w:rFonts w:ascii="Cambria Math" w:eastAsiaTheme="minorEastAsia" w:hAnsi="Cambria Math" w:cs="Arial"/>
                <w:szCs w:val="24"/>
                <w:lang w:val="es-ES"/>
              </w:rPr>
              <m:t>n,n+α</m:t>
            </m:r>
          </m:sub>
        </m:sSub>
      </m:oMath>
      <w:r w:rsidR="00497E25" w:rsidRPr="00DF2F89">
        <w:rPr>
          <w:rFonts w:eastAsiaTheme="minorEastAsia" w:cs="Arial"/>
          <w:szCs w:val="24"/>
          <w:lang w:val="es-ES"/>
        </w:rPr>
        <w:t>,</w:t>
      </w:r>
      <w:r w:rsidR="0004589D" w:rsidRPr="00DF2F89">
        <w:rPr>
          <w:rFonts w:eastAsiaTheme="minorEastAsia" w:cs="Arial"/>
          <w:szCs w:val="24"/>
          <w:lang w:val="es-ES"/>
        </w:rPr>
        <w:t xml:space="preserve"> </w:t>
      </w:r>
      <m:oMath>
        <m:r>
          <w:rPr>
            <w:rFonts w:ascii="Cambria Math" w:eastAsiaTheme="minorEastAsia" w:hAnsi="Cambria Math" w:cs="Arial"/>
            <w:szCs w:val="24"/>
            <w:lang w:val="es-ES"/>
          </w:rPr>
          <m:t>∀x∈[n,n+α)</m:t>
        </m:r>
      </m:oMath>
      <w:r w:rsidR="0004589D" w:rsidRPr="00DF2F89">
        <w:rPr>
          <w:rFonts w:eastAsiaTheme="minorEastAsia" w:cs="Arial"/>
          <w:szCs w:val="24"/>
          <w:lang w:val="es-ES"/>
        </w:rPr>
        <w:t xml:space="preserve">, </w:t>
      </w:r>
      <m:oMath>
        <m:r>
          <w:rPr>
            <w:rFonts w:ascii="Cambria Math" w:eastAsiaTheme="minorEastAsia" w:hAnsi="Cambria Math" w:cs="Arial"/>
            <w:szCs w:val="24"/>
            <w:lang w:val="es-ES"/>
          </w:rPr>
          <m:t xml:space="preserve">n=0,α,2α,3α,… </m:t>
        </m:r>
      </m:oMath>
      <w:r w:rsidR="0004589D" w:rsidRPr="00DF2F89">
        <w:rPr>
          <w:rFonts w:eastAsiaTheme="minorEastAsia" w:cs="Arial"/>
          <w:szCs w:val="24"/>
          <w:lang w:val="es-ES"/>
        </w:rPr>
        <w:t>D</w:t>
      </w:r>
      <w:r w:rsidR="001C46E0" w:rsidRPr="00DF2F89">
        <w:rPr>
          <w:rFonts w:eastAsiaTheme="minorEastAsia" w:cs="Arial"/>
          <w:szCs w:val="24"/>
          <w:lang w:val="es-ES"/>
        </w:rPr>
        <w:t xml:space="preserve">onde </w:t>
      </w:r>
      <m:oMath>
        <m:r>
          <w:rPr>
            <w:rFonts w:ascii="Cambria Math" w:eastAsiaTheme="minorEastAsia" w:hAnsi="Cambria Math" w:cs="Arial"/>
            <w:szCs w:val="24"/>
            <w:lang w:val="es-ES"/>
          </w:rPr>
          <m:t>f(x)</m:t>
        </m:r>
      </m:oMath>
      <w:r w:rsidR="001C46E0" w:rsidRPr="00DF2F89">
        <w:rPr>
          <w:rFonts w:eastAsiaTheme="minorEastAsia" w:cs="Arial"/>
          <w:szCs w:val="24"/>
          <w:lang w:val="es-ES"/>
        </w:rPr>
        <w:t xml:space="preserve"> es el costo total de transportación, </w:t>
      </w:r>
      <m:oMath>
        <m:r>
          <w:rPr>
            <w:rFonts w:ascii="Cambria Math" w:eastAsiaTheme="minorEastAsia" w:hAnsi="Cambria Math" w:cs="Arial"/>
            <w:szCs w:val="24"/>
            <w:lang w:val="es-ES"/>
          </w:rPr>
          <m:t>x</m:t>
        </m:r>
      </m:oMath>
      <w:r w:rsidR="001C46E0" w:rsidRPr="00DF2F89">
        <w:rPr>
          <w:rFonts w:eastAsiaTheme="minorEastAsia" w:cs="Arial"/>
          <w:szCs w:val="24"/>
          <w:lang w:val="es-ES"/>
        </w:rPr>
        <w:t xml:space="preserve"> representa la distancia recorrida, </w:t>
      </w:r>
      <m:oMath>
        <m:r>
          <w:rPr>
            <w:rFonts w:ascii="Cambria Math" w:eastAsiaTheme="minorEastAsia" w:hAnsi="Cambria Math" w:cs="Arial"/>
            <w:szCs w:val="24"/>
            <w:lang w:val="es-ES"/>
          </w:rPr>
          <m:t>n</m:t>
        </m:r>
      </m:oMath>
      <w:r w:rsidR="00497E25" w:rsidRPr="00DF2F89">
        <w:rPr>
          <w:rFonts w:eastAsiaTheme="minorEastAsia" w:cs="Arial"/>
          <w:szCs w:val="24"/>
          <w:lang w:val="es-ES"/>
        </w:rPr>
        <w:t xml:space="preserve"> </w:t>
      </w:r>
      <w:r w:rsidR="0004589D" w:rsidRPr="00DF2F89">
        <w:rPr>
          <w:rFonts w:eastAsiaTheme="minorEastAsia" w:cs="Arial"/>
          <w:szCs w:val="24"/>
          <w:lang w:val="es-ES"/>
        </w:rPr>
        <w:t xml:space="preserve">y </w:t>
      </w:r>
      <m:oMath>
        <m:r>
          <w:rPr>
            <w:rFonts w:ascii="Cambria Math" w:eastAsiaTheme="minorEastAsia" w:hAnsi="Cambria Math" w:cs="Arial"/>
            <w:szCs w:val="24"/>
            <w:lang w:val="es-ES"/>
          </w:rPr>
          <m:t>n+α</m:t>
        </m:r>
      </m:oMath>
      <w:r w:rsidR="0004589D" w:rsidRPr="00DF2F89">
        <w:rPr>
          <w:rFonts w:eastAsiaTheme="minorEastAsia" w:cs="Arial"/>
          <w:szCs w:val="24"/>
          <w:lang w:val="es-ES"/>
        </w:rPr>
        <w:t xml:space="preserve"> son</w:t>
      </w:r>
      <w:r w:rsidR="006115BB" w:rsidRPr="00DF2F89">
        <w:rPr>
          <w:rFonts w:eastAsiaTheme="minorEastAsia" w:cs="Arial"/>
          <w:szCs w:val="24"/>
          <w:lang w:val="es-ES"/>
        </w:rPr>
        <w:t xml:space="preserve"> números reales que representan</w:t>
      </w:r>
      <w:r w:rsidR="00497E25" w:rsidRPr="00DF2F89">
        <w:rPr>
          <w:rFonts w:eastAsiaTheme="minorEastAsia" w:cs="Arial"/>
          <w:szCs w:val="24"/>
          <w:lang w:val="es-ES"/>
        </w:rPr>
        <w:t xml:space="preserve"> el inicio</w:t>
      </w:r>
      <w:r w:rsidR="0004589D" w:rsidRPr="00DF2F89">
        <w:rPr>
          <w:rFonts w:eastAsiaTheme="minorEastAsia" w:cs="Arial"/>
          <w:szCs w:val="24"/>
          <w:lang w:val="es-ES"/>
        </w:rPr>
        <w:t xml:space="preserve"> y el fin</w:t>
      </w:r>
      <w:r w:rsidR="00497E25" w:rsidRPr="00DF2F89">
        <w:rPr>
          <w:rFonts w:eastAsiaTheme="minorEastAsia" w:cs="Arial"/>
          <w:szCs w:val="24"/>
          <w:lang w:val="es-ES"/>
        </w:rPr>
        <w:t xml:space="preserve"> de un </w:t>
      </w:r>
      <w:r w:rsidR="0004589D" w:rsidRPr="00DF2F89">
        <w:rPr>
          <w:rFonts w:eastAsiaTheme="minorEastAsia" w:cs="Arial"/>
          <w:szCs w:val="24"/>
          <w:lang w:val="es-ES"/>
        </w:rPr>
        <w:t>intervalo</w:t>
      </w:r>
      <w:r w:rsidR="001C46E0" w:rsidRPr="00DF2F89">
        <w:rPr>
          <w:rFonts w:eastAsiaTheme="minorEastAsia" w:cs="Arial"/>
          <w:szCs w:val="24"/>
          <w:lang w:val="es-ES"/>
        </w:rPr>
        <w:t xml:space="preserve"> de recorrido</w:t>
      </w:r>
      <w:r w:rsidR="0004589D" w:rsidRPr="00DF2F89">
        <w:rPr>
          <w:rFonts w:eastAsiaTheme="minorEastAsia" w:cs="Arial"/>
          <w:szCs w:val="24"/>
          <w:lang w:val="es-ES"/>
        </w:rPr>
        <w:t xml:space="preserve"> respectivamente</w:t>
      </w:r>
      <w:r w:rsidR="00141A9A" w:rsidRPr="00DF2F89">
        <w:rPr>
          <w:rFonts w:eastAsiaTheme="minorEastAsia" w:cs="Arial"/>
          <w:szCs w:val="24"/>
          <w:lang w:val="es-ES"/>
        </w:rPr>
        <w:t xml:space="preserve"> y </w:t>
      </w:r>
      <m:oMath>
        <m:sSub>
          <m:sSubPr>
            <m:ctrlPr>
              <w:rPr>
                <w:rFonts w:ascii="Cambria Math" w:hAnsi="Cambria Math" w:cs="Arial"/>
                <w:i/>
                <w:szCs w:val="24"/>
                <w:lang w:val="es-ES"/>
              </w:rPr>
            </m:ctrlPr>
          </m:sSubPr>
          <m:e>
            <m:r>
              <w:rPr>
                <w:rFonts w:ascii="Cambria Math" w:hAnsi="Cambria Math" w:cs="Arial"/>
                <w:szCs w:val="24"/>
                <w:lang w:val="es-ES"/>
              </w:rPr>
              <m:t>a</m:t>
            </m:r>
          </m:e>
          <m:sub>
            <m:r>
              <w:rPr>
                <w:rFonts w:ascii="Cambria Math" w:eastAsiaTheme="minorEastAsia" w:hAnsi="Cambria Math" w:cs="Arial"/>
                <w:szCs w:val="24"/>
                <w:lang w:val="es-ES"/>
              </w:rPr>
              <m:t>n,n+α</m:t>
            </m:r>
          </m:sub>
        </m:sSub>
      </m:oMath>
      <w:r w:rsidR="00141A9A" w:rsidRPr="00DF2F89">
        <w:rPr>
          <w:rFonts w:eastAsiaTheme="minorEastAsia" w:cs="Arial"/>
          <w:szCs w:val="24"/>
          <w:lang w:val="es-ES"/>
        </w:rPr>
        <w:t xml:space="preserve"> es el costo de recorrer de </w:t>
      </w:r>
      <m:oMath>
        <m:r>
          <w:rPr>
            <w:rFonts w:ascii="Cambria Math" w:eastAsiaTheme="minorEastAsia" w:hAnsi="Cambria Math" w:cs="Arial"/>
            <w:szCs w:val="24"/>
            <w:lang w:val="es-ES"/>
          </w:rPr>
          <m:t>n</m:t>
        </m:r>
      </m:oMath>
      <w:r w:rsidR="00141A9A" w:rsidRPr="00DF2F89">
        <w:rPr>
          <w:rFonts w:eastAsiaTheme="minorEastAsia" w:cs="Arial"/>
          <w:szCs w:val="24"/>
          <w:lang w:val="es-ES"/>
        </w:rPr>
        <w:t xml:space="preserve"> a </w:t>
      </w:r>
      <m:oMath>
        <m:r>
          <w:rPr>
            <w:rFonts w:ascii="Cambria Math" w:eastAsiaTheme="minorEastAsia" w:hAnsi="Cambria Math" w:cs="Arial"/>
            <w:szCs w:val="24"/>
            <w:lang w:val="es-ES"/>
          </w:rPr>
          <m:t>n+α</m:t>
        </m:r>
      </m:oMath>
      <w:r w:rsidR="00141A9A" w:rsidRPr="00DF2F89">
        <w:rPr>
          <w:rFonts w:eastAsiaTheme="minorEastAsia" w:cs="Arial"/>
          <w:szCs w:val="24"/>
          <w:lang w:val="es-ES"/>
        </w:rPr>
        <w:t xml:space="preserve"> unidades de distancia.</w:t>
      </w:r>
    </w:p>
    <w:p w:rsidR="00DC4F5D" w:rsidRPr="00DF2F89" w:rsidRDefault="00DC4F5D" w:rsidP="00310993">
      <w:pPr>
        <w:pStyle w:val="Prrafodelista"/>
        <w:spacing w:before="120" w:after="120"/>
        <w:ind w:left="567"/>
        <w:jc w:val="both"/>
        <w:rPr>
          <w:rFonts w:cs="Arial"/>
          <w:szCs w:val="24"/>
          <w:lang w:val="es-ES"/>
        </w:rPr>
      </w:pPr>
    </w:p>
    <w:p w:rsidR="00141A9A" w:rsidRPr="00DF2F89" w:rsidRDefault="00DC4F5D" w:rsidP="00310993">
      <w:pPr>
        <w:pStyle w:val="Prrafodelista"/>
        <w:spacing w:before="120" w:after="120"/>
        <w:ind w:left="567"/>
        <w:jc w:val="both"/>
        <w:rPr>
          <w:rFonts w:cs="Arial"/>
          <w:szCs w:val="24"/>
          <w:lang w:val="es-ES"/>
        </w:rPr>
      </w:pPr>
      <w:r w:rsidRPr="00DF2F89">
        <w:rPr>
          <w:rFonts w:cs="Arial"/>
          <w:szCs w:val="24"/>
          <w:lang w:val="es-ES"/>
        </w:rPr>
        <w:t>Los modelos de costos de transporte basados en la función escalón pueden ser muy útiles cuando hay zonas de transporte definidas en las cuales existen diferentes distancias que re</w:t>
      </w:r>
      <w:r w:rsidR="00173054">
        <w:rPr>
          <w:rFonts w:cs="Arial"/>
          <w:szCs w:val="24"/>
          <w:lang w:val="es-ES"/>
        </w:rPr>
        <w:t>correr.</w:t>
      </w:r>
      <w:r w:rsidRPr="00DF2F89">
        <w:rPr>
          <w:rFonts w:cs="Arial"/>
          <w:szCs w:val="24"/>
          <w:lang w:val="es-ES"/>
        </w:rPr>
        <w:t xml:space="preserve"> </w:t>
      </w:r>
      <w:r w:rsidR="00173054">
        <w:rPr>
          <w:rFonts w:cs="Arial"/>
          <w:szCs w:val="24"/>
          <w:lang w:val="es-ES"/>
        </w:rPr>
        <w:t>S</w:t>
      </w:r>
      <w:r w:rsidRPr="00DF2F89">
        <w:rPr>
          <w:rFonts w:cs="Arial"/>
          <w:szCs w:val="24"/>
          <w:lang w:val="es-ES"/>
        </w:rPr>
        <w:t>in embargo para cualquier destino o distancia dentro de una zona específica</w:t>
      </w:r>
      <w:r w:rsidR="007E5A0C">
        <w:rPr>
          <w:rFonts w:cs="Arial"/>
          <w:szCs w:val="24"/>
          <w:lang w:val="es-ES"/>
        </w:rPr>
        <w:t xml:space="preserve"> </w:t>
      </w:r>
      <w:r w:rsidRPr="00DF2F89">
        <w:rPr>
          <w:rFonts w:cs="Arial"/>
          <w:szCs w:val="24"/>
          <w:lang w:val="es-ES"/>
        </w:rPr>
        <w:t xml:space="preserve">se aplica un </w:t>
      </w:r>
      <w:r w:rsidR="003A5C48">
        <w:rPr>
          <w:rFonts w:cs="Arial"/>
          <w:szCs w:val="24"/>
          <w:lang w:val="es-ES"/>
        </w:rPr>
        <w:t>mismo costo de transporte o en e</w:t>
      </w:r>
      <w:r w:rsidRPr="00DF2F89">
        <w:rPr>
          <w:rFonts w:cs="Arial"/>
          <w:szCs w:val="24"/>
          <w:lang w:val="es-ES"/>
        </w:rPr>
        <w:t>ste caso una misma tarifa [</w:t>
      </w:r>
      <w:r w:rsidR="0092308C">
        <w:rPr>
          <w:rFonts w:cs="Arial"/>
          <w:szCs w:val="24"/>
          <w:lang w:val="es-ES"/>
        </w:rPr>
        <w:t>5</w:t>
      </w:r>
      <w:r w:rsidRPr="00DF2F89">
        <w:rPr>
          <w:rFonts w:cs="Arial"/>
          <w:szCs w:val="24"/>
          <w:lang w:val="es-ES"/>
        </w:rPr>
        <w:t>].</w:t>
      </w:r>
    </w:p>
    <w:p w:rsidR="00DC4F5D" w:rsidRPr="00DF2F89" w:rsidRDefault="00DC4F5D" w:rsidP="00310993">
      <w:pPr>
        <w:pStyle w:val="Prrafodelista"/>
        <w:spacing w:before="120" w:after="120"/>
        <w:ind w:left="567"/>
        <w:jc w:val="both"/>
        <w:rPr>
          <w:rFonts w:cs="Arial"/>
          <w:szCs w:val="24"/>
          <w:lang w:val="es-ES"/>
        </w:rPr>
      </w:pPr>
    </w:p>
    <w:p w:rsidR="00DC4F5D" w:rsidRPr="00DF2F89" w:rsidRDefault="00DC4F5D" w:rsidP="00310993">
      <w:pPr>
        <w:pStyle w:val="Prrafodelista"/>
        <w:spacing w:before="120" w:after="120"/>
        <w:ind w:left="567"/>
        <w:jc w:val="both"/>
        <w:rPr>
          <w:rFonts w:cs="Arial"/>
          <w:szCs w:val="24"/>
          <w:lang w:val="es-ES"/>
        </w:rPr>
      </w:pPr>
      <w:r w:rsidRPr="00DF2F89">
        <w:rPr>
          <w:rFonts w:cs="Arial"/>
          <w:szCs w:val="24"/>
          <w:lang w:val="es-ES"/>
        </w:rPr>
        <w:t>Igual que en el modelo de función lineal, los costos son determinados en base</w:t>
      </w:r>
      <w:r w:rsidR="007E5A0C">
        <w:rPr>
          <w:rFonts w:cs="Arial"/>
          <w:szCs w:val="24"/>
          <w:lang w:val="es-ES"/>
        </w:rPr>
        <w:t xml:space="preserve"> </w:t>
      </w:r>
      <w:r w:rsidRPr="00DF2F89">
        <w:rPr>
          <w:rFonts w:cs="Arial"/>
          <w:szCs w:val="24"/>
          <w:lang w:val="es-ES"/>
        </w:rPr>
        <w:t>a</w:t>
      </w:r>
      <w:r w:rsidR="007E5A0C">
        <w:rPr>
          <w:rFonts w:cs="Arial"/>
          <w:szCs w:val="24"/>
          <w:lang w:val="es-ES"/>
        </w:rPr>
        <w:t xml:space="preserve"> </w:t>
      </w:r>
      <w:r w:rsidRPr="00DF2F89">
        <w:rPr>
          <w:rFonts w:cs="Arial"/>
          <w:szCs w:val="24"/>
          <w:lang w:val="es-ES"/>
        </w:rPr>
        <w:t>una misma carretera.</w:t>
      </w:r>
      <w:r w:rsidR="007E5A0C">
        <w:rPr>
          <w:rFonts w:cs="Arial"/>
          <w:szCs w:val="24"/>
          <w:lang w:val="es-ES"/>
        </w:rPr>
        <w:t xml:space="preserve"> </w:t>
      </w:r>
      <w:r w:rsidRPr="00DF2F89">
        <w:rPr>
          <w:rFonts w:cs="Arial"/>
          <w:szCs w:val="24"/>
          <w:lang w:val="es-ES"/>
        </w:rPr>
        <w:t>Es un modelo</w:t>
      </w:r>
      <w:r w:rsidR="007E5A0C">
        <w:rPr>
          <w:rFonts w:cs="Arial"/>
          <w:szCs w:val="24"/>
          <w:lang w:val="es-ES"/>
        </w:rPr>
        <w:t xml:space="preserve"> </w:t>
      </w:r>
      <w:r w:rsidRPr="00DF2F89">
        <w:rPr>
          <w:rFonts w:cs="Arial"/>
          <w:szCs w:val="24"/>
          <w:lang w:val="es-ES"/>
        </w:rPr>
        <w:t>poco preciso al momento de determinar costos de transporte pero práctico si se cuenta con zonas de transporte definidas y</w:t>
      </w:r>
      <w:r w:rsidR="007E5A0C">
        <w:rPr>
          <w:rFonts w:cs="Arial"/>
          <w:szCs w:val="24"/>
          <w:lang w:val="es-ES"/>
        </w:rPr>
        <w:t xml:space="preserve"> </w:t>
      </w:r>
      <w:r w:rsidRPr="00DF2F89">
        <w:rPr>
          <w:rFonts w:cs="Arial"/>
          <w:szCs w:val="24"/>
          <w:lang w:val="es-ES"/>
        </w:rPr>
        <w:t>una gran cantidad de destinos. En estos casos, se facilita la labor de definir</w:t>
      </w:r>
      <w:r w:rsidR="007E5A0C">
        <w:rPr>
          <w:rFonts w:cs="Arial"/>
          <w:szCs w:val="24"/>
          <w:lang w:val="es-ES"/>
        </w:rPr>
        <w:t xml:space="preserve"> </w:t>
      </w:r>
      <w:r w:rsidRPr="00DF2F89">
        <w:rPr>
          <w:rFonts w:cs="Arial"/>
          <w:szCs w:val="24"/>
          <w:lang w:val="es-ES"/>
        </w:rPr>
        <w:t>tarifas de transporte y la negociación con proveedores [</w:t>
      </w:r>
      <w:r w:rsidR="0092308C">
        <w:rPr>
          <w:rFonts w:cs="Arial"/>
          <w:szCs w:val="24"/>
          <w:lang w:val="es-ES"/>
        </w:rPr>
        <w:t>5</w:t>
      </w:r>
      <w:r w:rsidRPr="00DF2F89">
        <w:rPr>
          <w:rFonts w:cs="Arial"/>
          <w:szCs w:val="24"/>
          <w:lang w:val="es-ES"/>
        </w:rPr>
        <w:t>].</w:t>
      </w:r>
    </w:p>
    <w:p w:rsidR="00BF5738" w:rsidRPr="00DF2F89" w:rsidRDefault="00BF5738" w:rsidP="00310993">
      <w:pPr>
        <w:pStyle w:val="Prrafodelista"/>
        <w:spacing w:before="120" w:after="120"/>
        <w:ind w:left="567"/>
        <w:rPr>
          <w:rFonts w:cs="Arial"/>
          <w:szCs w:val="24"/>
          <w:lang w:val="es-ES"/>
        </w:rPr>
      </w:pPr>
    </w:p>
    <w:p w:rsidR="00370CBE" w:rsidRPr="00DF2F89" w:rsidRDefault="003072E9" w:rsidP="008C7413">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Modelo en base a rutas</w:t>
      </w:r>
      <w:r w:rsidR="00AD5232" w:rsidRPr="00DF2F89">
        <w:rPr>
          <w:rFonts w:cs="Arial"/>
          <w:szCs w:val="24"/>
          <w:lang w:val="es-ES"/>
        </w:rPr>
        <w:t>.</w:t>
      </w:r>
      <w:r w:rsidR="00BF5738" w:rsidRPr="00DF2F89">
        <w:rPr>
          <w:rFonts w:cs="Arial"/>
          <w:szCs w:val="24"/>
          <w:lang w:val="es-ES"/>
        </w:rPr>
        <w:t xml:space="preserve">- Los modelos </w:t>
      </w:r>
      <w:r w:rsidR="00D0555D">
        <w:rPr>
          <w:rFonts w:cs="Arial"/>
          <w:szCs w:val="24"/>
          <w:lang w:val="es-ES"/>
        </w:rPr>
        <w:t>tarifarios</w:t>
      </w:r>
      <w:r w:rsidR="00BF5738" w:rsidRPr="00DF2F89">
        <w:rPr>
          <w:rFonts w:cs="Arial"/>
          <w:szCs w:val="24"/>
          <w:lang w:val="es-ES"/>
        </w:rPr>
        <w:t xml:space="preserve"> en base a rutas de transporte no tienen una función matemática definida aunque se aproxima mucho a una función lineal</w:t>
      </w:r>
      <w:r w:rsidR="007D0029" w:rsidRPr="00DF2F89">
        <w:rPr>
          <w:rFonts w:cs="Arial"/>
          <w:szCs w:val="24"/>
          <w:lang w:val="es-ES"/>
        </w:rPr>
        <w:t xml:space="preserve"> [</w:t>
      </w:r>
      <w:r w:rsidR="0092308C">
        <w:rPr>
          <w:rFonts w:cs="Arial"/>
          <w:szCs w:val="24"/>
          <w:lang w:val="es-ES"/>
        </w:rPr>
        <w:t>5</w:t>
      </w:r>
      <w:r w:rsidR="007D0029" w:rsidRPr="00DF2F89">
        <w:rPr>
          <w:rFonts w:cs="Arial"/>
          <w:szCs w:val="24"/>
          <w:lang w:val="es-ES"/>
        </w:rPr>
        <w:t>]</w:t>
      </w:r>
      <w:r w:rsidR="00BF5738" w:rsidRPr="00DF2F89">
        <w:rPr>
          <w:rFonts w:cs="Arial"/>
          <w:szCs w:val="24"/>
          <w:lang w:val="es-ES"/>
        </w:rPr>
        <w:t>.</w:t>
      </w:r>
    </w:p>
    <w:p w:rsidR="000B28C8" w:rsidRPr="00DF2F89" w:rsidRDefault="000B28C8" w:rsidP="00680D5E">
      <w:pPr>
        <w:pStyle w:val="Prrafodelista"/>
        <w:spacing w:before="120" w:after="120"/>
        <w:ind w:left="567"/>
        <w:jc w:val="both"/>
        <w:rPr>
          <w:rFonts w:cs="Arial"/>
          <w:b/>
          <w:szCs w:val="24"/>
          <w:lang w:val="es-ES"/>
        </w:rPr>
      </w:pPr>
    </w:p>
    <w:p w:rsidR="000B28C8" w:rsidRPr="00DF2F89" w:rsidRDefault="000B28C8" w:rsidP="00680D5E">
      <w:pPr>
        <w:pStyle w:val="Prrafodelista"/>
        <w:spacing w:before="120" w:after="120"/>
        <w:ind w:left="567"/>
        <w:jc w:val="both"/>
        <w:rPr>
          <w:rFonts w:cs="Arial"/>
          <w:szCs w:val="24"/>
          <w:lang w:val="es-ES"/>
        </w:rPr>
      </w:pPr>
      <w:r w:rsidRPr="00DF2F89">
        <w:rPr>
          <w:rFonts w:cs="Arial"/>
          <w:szCs w:val="24"/>
          <w:lang w:val="es-ES"/>
        </w:rPr>
        <w:t xml:space="preserve">Dentro de </w:t>
      </w:r>
      <w:r w:rsidR="00387420">
        <w:rPr>
          <w:rFonts w:cs="Arial"/>
          <w:szCs w:val="24"/>
          <w:lang w:val="es-ES"/>
        </w:rPr>
        <w:t>e</w:t>
      </w:r>
      <w:r w:rsidRPr="00DF2F89">
        <w:rPr>
          <w:rFonts w:cs="Arial"/>
          <w:szCs w:val="24"/>
          <w:lang w:val="es-ES"/>
        </w:rPr>
        <w:t>ste modelo las variables que generan el costo de operación vehicular son determinadas en base a las características de la carretera como: peajes, estado de la carretera y geografía de la ruta</w:t>
      </w:r>
      <w:r w:rsidR="007D0029" w:rsidRPr="00DF2F89">
        <w:rPr>
          <w:rFonts w:cs="Arial"/>
          <w:szCs w:val="24"/>
          <w:lang w:val="es-ES"/>
        </w:rPr>
        <w:t xml:space="preserve"> [</w:t>
      </w:r>
      <w:r w:rsidR="0092308C">
        <w:rPr>
          <w:rFonts w:cs="Arial"/>
          <w:szCs w:val="24"/>
          <w:lang w:val="es-ES"/>
        </w:rPr>
        <w:t>5</w:t>
      </w:r>
      <w:r w:rsidR="007D0029" w:rsidRPr="00DF2F89">
        <w:rPr>
          <w:rFonts w:cs="Arial"/>
          <w:szCs w:val="24"/>
          <w:lang w:val="es-ES"/>
        </w:rPr>
        <w:t>]</w:t>
      </w:r>
      <w:r w:rsidRPr="00DF2F89">
        <w:rPr>
          <w:rFonts w:cs="Arial"/>
          <w:szCs w:val="24"/>
          <w:lang w:val="es-ES"/>
        </w:rPr>
        <w:t>.</w:t>
      </w:r>
    </w:p>
    <w:p w:rsidR="000B28C8" w:rsidRPr="00DF2F89" w:rsidRDefault="000B28C8" w:rsidP="00680D5E">
      <w:pPr>
        <w:pStyle w:val="Prrafodelista"/>
        <w:spacing w:before="120" w:after="120"/>
        <w:ind w:left="567"/>
        <w:jc w:val="both"/>
        <w:rPr>
          <w:rFonts w:cs="Arial"/>
          <w:szCs w:val="24"/>
          <w:lang w:val="es-ES"/>
        </w:rPr>
      </w:pPr>
    </w:p>
    <w:p w:rsidR="000B28C8" w:rsidRPr="00DF2F89" w:rsidRDefault="000B28C8" w:rsidP="00680D5E">
      <w:pPr>
        <w:pStyle w:val="Prrafodelista"/>
        <w:spacing w:before="120" w:after="120"/>
        <w:ind w:left="567"/>
        <w:jc w:val="both"/>
        <w:rPr>
          <w:rFonts w:cs="Arial"/>
          <w:b/>
          <w:szCs w:val="24"/>
          <w:lang w:val="es-ES"/>
        </w:rPr>
      </w:pPr>
      <w:r w:rsidRPr="00DF2F89">
        <w:rPr>
          <w:rFonts w:cs="Arial"/>
          <w:szCs w:val="24"/>
          <w:lang w:val="es-ES"/>
        </w:rPr>
        <w:lastRenderedPageBreak/>
        <w:t>El estado de la carretera y geografía de la ruta afectan el</w:t>
      </w:r>
      <w:r w:rsidR="007D0029" w:rsidRPr="00DF2F89">
        <w:rPr>
          <w:rFonts w:cs="Arial"/>
          <w:szCs w:val="24"/>
          <w:lang w:val="es-ES"/>
        </w:rPr>
        <w:t xml:space="preserve"> </w:t>
      </w:r>
      <w:r w:rsidRPr="00DF2F89">
        <w:rPr>
          <w:rFonts w:cs="Arial"/>
          <w:szCs w:val="24"/>
          <w:lang w:val="es-ES"/>
        </w:rPr>
        <w:t>rendimiento de los neumáticos, del combustible y repuestos en general, alterando el costo de mantenimiento, el costo de neumáticos y el consumo de combustible respectivamente</w:t>
      </w:r>
      <w:r w:rsidR="007D0029" w:rsidRPr="00DF2F89">
        <w:rPr>
          <w:rFonts w:cs="Arial"/>
          <w:szCs w:val="24"/>
          <w:lang w:val="es-ES"/>
        </w:rPr>
        <w:t xml:space="preserve"> [</w:t>
      </w:r>
      <w:r w:rsidR="0092308C">
        <w:rPr>
          <w:rFonts w:cs="Arial"/>
          <w:szCs w:val="24"/>
          <w:lang w:val="es-ES"/>
        </w:rPr>
        <w:t>5</w:t>
      </w:r>
      <w:r w:rsidR="007D0029" w:rsidRPr="00DF2F89">
        <w:rPr>
          <w:rFonts w:cs="Arial"/>
          <w:szCs w:val="24"/>
          <w:lang w:val="es-ES"/>
        </w:rPr>
        <w:t>]</w:t>
      </w:r>
      <w:r w:rsidRPr="00DF2F89">
        <w:rPr>
          <w:rFonts w:cs="Arial"/>
          <w:b/>
          <w:szCs w:val="24"/>
          <w:lang w:val="es-ES"/>
        </w:rPr>
        <w:t>.</w:t>
      </w:r>
    </w:p>
    <w:p w:rsidR="002367EE" w:rsidRPr="00DF2F89" w:rsidRDefault="002367EE" w:rsidP="00680D5E">
      <w:pPr>
        <w:pStyle w:val="Prrafodelista"/>
        <w:spacing w:before="120" w:after="120"/>
        <w:ind w:left="567"/>
        <w:jc w:val="both"/>
        <w:rPr>
          <w:rFonts w:cs="Arial"/>
          <w:szCs w:val="24"/>
          <w:lang w:val="es-ES"/>
        </w:rPr>
      </w:pPr>
    </w:p>
    <w:p w:rsidR="002367EE" w:rsidRDefault="002367EE" w:rsidP="00680D5E">
      <w:pPr>
        <w:pStyle w:val="Prrafodelista"/>
        <w:spacing w:before="120" w:after="120"/>
        <w:ind w:left="567"/>
        <w:jc w:val="both"/>
        <w:rPr>
          <w:rFonts w:cs="Arial"/>
          <w:szCs w:val="24"/>
          <w:lang w:val="es-ES"/>
        </w:rPr>
      </w:pPr>
      <w:r w:rsidRPr="00DF2F89">
        <w:rPr>
          <w:rFonts w:cs="Arial"/>
          <w:szCs w:val="24"/>
          <w:lang w:val="es-ES"/>
        </w:rPr>
        <w:t>Es un modelo más preciso y completo para determinar costos de transporte vehicular, pero al mismo tiempo se torna complejo debido a la cantidad de información</w:t>
      </w:r>
      <w:r w:rsidR="007E5A0C">
        <w:rPr>
          <w:rFonts w:cs="Arial"/>
          <w:szCs w:val="24"/>
          <w:lang w:val="es-ES"/>
        </w:rPr>
        <w:t xml:space="preserve"> </w:t>
      </w:r>
      <w:r w:rsidRPr="00DF2F89">
        <w:rPr>
          <w:rFonts w:cs="Arial"/>
          <w:szCs w:val="24"/>
          <w:lang w:val="es-ES"/>
        </w:rPr>
        <w:t>específica de la ruta</w:t>
      </w:r>
      <w:r w:rsidR="007E5A0C">
        <w:rPr>
          <w:rFonts w:cs="Arial"/>
          <w:szCs w:val="24"/>
          <w:lang w:val="es-ES"/>
        </w:rPr>
        <w:t xml:space="preserve"> </w:t>
      </w:r>
      <w:r w:rsidRPr="00DF2F89">
        <w:rPr>
          <w:rFonts w:cs="Arial"/>
          <w:szCs w:val="24"/>
          <w:lang w:val="es-ES"/>
        </w:rPr>
        <w:t>que necesita para trabajar correctamente [</w:t>
      </w:r>
      <w:r w:rsidR="0092308C">
        <w:rPr>
          <w:rFonts w:cs="Arial"/>
          <w:szCs w:val="24"/>
          <w:lang w:val="es-ES"/>
        </w:rPr>
        <w:t>5</w:t>
      </w:r>
      <w:r w:rsidRPr="00DF2F89">
        <w:rPr>
          <w:rFonts w:cs="Arial"/>
          <w:szCs w:val="24"/>
          <w:lang w:val="es-ES"/>
        </w:rPr>
        <w:t>].</w:t>
      </w:r>
    </w:p>
    <w:p w:rsidR="0089610F" w:rsidRPr="00DF2F89" w:rsidRDefault="0089610F" w:rsidP="00884B3D">
      <w:pPr>
        <w:pStyle w:val="Ttulo3"/>
        <w:rPr>
          <w:lang w:val="es-ES"/>
        </w:rPr>
      </w:pPr>
      <w:bookmarkStart w:id="102" w:name="_Toc312935587"/>
      <w:bookmarkStart w:id="103" w:name="_Toc317247808"/>
      <w:bookmarkStart w:id="104" w:name="_Toc317248771"/>
      <w:bookmarkStart w:id="105" w:name="_Toc322379665"/>
      <w:r w:rsidRPr="00DF2F89">
        <w:rPr>
          <w:lang w:val="es-ES"/>
        </w:rPr>
        <w:t>Costos fijos</w:t>
      </w:r>
      <w:bookmarkEnd w:id="102"/>
      <w:bookmarkEnd w:id="103"/>
      <w:bookmarkEnd w:id="104"/>
      <w:bookmarkEnd w:id="105"/>
    </w:p>
    <w:p w:rsidR="0089610F" w:rsidRPr="00DF2F89" w:rsidRDefault="0089610F" w:rsidP="006318C8">
      <w:pPr>
        <w:pStyle w:val="Prrafodelista"/>
        <w:spacing w:before="120" w:after="120"/>
        <w:ind w:left="0"/>
        <w:jc w:val="both"/>
        <w:rPr>
          <w:rFonts w:cs="Arial"/>
          <w:szCs w:val="24"/>
          <w:lang w:val="es-ES"/>
        </w:rPr>
      </w:pPr>
      <w:r w:rsidRPr="00DF2F89">
        <w:rPr>
          <w:rFonts w:cs="Arial"/>
          <w:szCs w:val="24"/>
          <w:lang w:val="es-ES"/>
        </w:rPr>
        <w:t>Para el cálculo de la tarifa en equipos de transporte</w:t>
      </w:r>
      <w:r w:rsidR="00304E68">
        <w:rPr>
          <w:rFonts w:cs="Arial"/>
          <w:szCs w:val="24"/>
          <w:lang w:val="es-ES"/>
        </w:rPr>
        <w:t xml:space="preserve"> Cantillo</w:t>
      </w:r>
      <w:r w:rsidR="009D4787">
        <w:rPr>
          <w:rFonts w:cs="Arial"/>
          <w:szCs w:val="24"/>
          <w:lang w:val="es-ES"/>
        </w:rPr>
        <w:t xml:space="preserve"> </w:t>
      </w:r>
      <w:r w:rsidR="00304E68">
        <w:rPr>
          <w:rFonts w:cs="Arial"/>
          <w:szCs w:val="24"/>
          <w:lang w:val="es-ES"/>
        </w:rPr>
        <w:t>[</w:t>
      </w:r>
      <w:r w:rsidR="0092308C">
        <w:rPr>
          <w:rFonts w:cs="Arial"/>
          <w:szCs w:val="24"/>
          <w:lang w:val="es-ES"/>
        </w:rPr>
        <w:t>6</w:t>
      </w:r>
      <w:r w:rsidR="00304E68">
        <w:rPr>
          <w:rFonts w:cs="Arial"/>
          <w:szCs w:val="24"/>
          <w:lang w:val="es-ES"/>
        </w:rPr>
        <w:t>], menciona que</w:t>
      </w:r>
      <w:r w:rsidRPr="00DF2F89">
        <w:rPr>
          <w:rFonts w:cs="Arial"/>
          <w:szCs w:val="24"/>
          <w:lang w:val="es-ES"/>
        </w:rPr>
        <w:t xml:space="preserve"> se pueden tener en cuenta los siguientes</w:t>
      </w:r>
      <w:r w:rsidR="00207C47">
        <w:rPr>
          <w:rFonts w:cs="Arial"/>
          <w:szCs w:val="24"/>
          <w:lang w:val="es-ES"/>
        </w:rPr>
        <w:t xml:space="preserve"> costos</w:t>
      </w:r>
      <w:r w:rsidRPr="00DF2F89">
        <w:rPr>
          <w:rFonts w:cs="Arial"/>
          <w:szCs w:val="24"/>
          <w:lang w:val="es-ES"/>
        </w:rPr>
        <w:t>:</w:t>
      </w:r>
    </w:p>
    <w:p w:rsidR="0089610F" w:rsidRPr="00DF2F89" w:rsidRDefault="0089610F"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Costos de capital.</w:t>
      </w:r>
    </w:p>
    <w:p w:rsidR="0089610F" w:rsidRPr="00DF2F89" w:rsidRDefault="008E3E0C" w:rsidP="008C7413">
      <w:pPr>
        <w:pStyle w:val="Prrafodelista"/>
        <w:numPr>
          <w:ilvl w:val="0"/>
          <w:numId w:val="12"/>
        </w:numPr>
        <w:spacing w:before="120" w:after="120"/>
        <w:ind w:left="567" w:hanging="283"/>
        <w:jc w:val="both"/>
        <w:rPr>
          <w:rFonts w:cs="Arial"/>
          <w:szCs w:val="24"/>
          <w:lang w:val="es-ES"/>
        </w:rPr>
      </w:pPr>
      <w:r>
        <w:rPr>
          <w:rFonts w:cs="Arial"/>
          <w:szCs w:val="24"/>
          <w:lang w:val="es-ES"/>
        </w:rPr>
        <w:t>Impuestos y seguros</w:t>
      </w:r>
      <w:r w:rsidR="0089610F" w:rsidRPr="00DF2F89">
        <w:rPr>
          <w:rFonts w:cs="Arial"/>
          <w:szCs w:val="24"/>
          <w:lang w:val="es-ES"/>
        </w:rPr>
        <w:t>.</w:t>
      </w:r>
    </w:p>
    <w:p w:rsidR="0089610F" w:rsidRDefault="008E3E0C" w:rsidP="008C7413">
      <w:pPr>
        <w:pStyle w:val="Prrafodelista"/>
        <w:numPr>
          <w:ilvl w:val="0"/>
          <w:numId w:val="12"/>
        </w:numPr>
        <w:spacing w:before="120" w:after="120"/>
        <w:ind w:left="567" w:hanging="283"/>
        <w:jc w:val="both"/>
        <w:rPr>
          <w:rFonts w:cs="Arial"/>
          <w:szCs w:val="24"/>
          <w:lang w:val="es-ES"/>
        </w:rPr>
      </w:pPr>
      <w:r>
        <w:rPr>
          <w:rFonts w:cs="Arial"/>
          <w:szCs w:val="24"/>
          <w:lang w:val="es-ES"/>
        </w:rPr>
        <w:t>Estacionamiento y bodegaje</w:t>
      </w:r>
      <w:r w:rsidR="0089610F" w:rsidRPr="00DF2F89">
        <w:rPr>
          <w:rFonts w:cs="Arial"/>
          <w:szCs w:val="24"/>
          <w:lang w:val="es-ES"/>
        </w:rPr>
        <w:t>.</w:t>
      </w:r>
    </w:p>
    <w:p w:rsidR="00207C47" w:rsidRPr="00DF2F89" w:rsidRDefault="00207C47" w:rsidP="008C7413">
      <w:pPr>
        <w:pStyle w:val="Prrafodelista"/>
        <w:numPr>
          <w:ilvl w:val="0"/>
          <w:numId w:val="12"/>
        </w:numPr>
        <w:spacing w:before="120" w:after="120"/>
        <w:ind w:left="567" w:hanging="283"/>
        <w:jc w:val="both"/>
        <w:rPr>
          <w:rFonts w:cs="Arial"/>
          <w:szCs w:val="24"/>
          <w:lang w:val="es-ES"/>
        </w:rPr>
      </w:pPr>
      <w:r>
        <w:rPr>
          <w:rFonts w:cs="Arial"/>
          <w:szCs w:val="24"/>
          <w:lang w:val="es-ES"/>
        </w:rPr>
        <w:t>Sueldos y salarios</w:t>
      </w:r>
      <w:r w:rsidR="009D4787">
        <w:rPr>
          <w:rFonts w:cs="Arial"/>
          <w:szCs w:val="24"/>
          <w:lang w:val="es-ES"/>
        </w:rPr>
        <w:t>.</w:t>
      </w:r>
    </w:p>
    <w:p w:rsidR="0089610F" w:rsidRPr="00DF2F89" w:rsidRDefault="0089610F" w:rsidP="00884B3D">
      <w:pPr>
        <w:pStyle w:val="Ttulo3"/>
        <w:rPr>
          <w:lang w:val="es-ES"/>
        </w:rPr>
      </w:pPr>
      <w:bookmarkStart w:id="106" w:name="_Toc312935588"/>
      <w:bookmarkStart w:id="107" w:name="_Toc317247809"/>
      <w:bookmarkStart w:id="108" w:name="_Toc317248772"/>
      <w:bookmarkStart w:id="109" w:name="_Toc322379666"/>
      <w:r w:rsidRPr="00DF2F89">
        <w:rPr>
          <w:lang w:val="es-ES"/>
        </w:rPr>
        <w:t>Costos variables</w:t>
      </w:r>
      <w:bookmarkEnd w:id="106"/>
      <w:bookmarkEnd w:id="107"/>
      <w:bookmarkEnd w:id="108"/>
      <w:bookmarkEnd w:id="109"/>
    </w:p>
    <w:p w:rsidR="0089610F" w:rsidRPr="00DF2F89" w:rsidRDefault="0089610F" w:rsidP="006318C8">
      <w:pPr>
        <w:pStyle w:val="Prrafodelista"/>
        <w:spacing w:before="120" w:after="120"/>
        <w:ind w:left="0"/>
        <w:jc w:val="both"/>
        <w:rPr>
          <w:rFonts w:cs="Arial"/>
          <w:szCs w:val="24"/>
          <w:lang w:val="es-ES"/>
        </w:rPr>
      </w:pPr>
      <w:r w:rsidRPr="00DF2F89">
        <w:rPr>
          <w:rFonts w:cs="Arial"/>
          <w:szCs w:val="24"/>
          <w:lang w:val="es-ES"/>
        </w:rPr>
        <w:t>Así también tenemos los siguientes costos variables</w:t>
      </w:r>
      <w:r w:rsidR="008E3E0C">
        <w:rPr>
          <w:rFonts w:cs="Arial"/>
          <w:szCs w:val="24"/>
          <w:lang w:val="es-ES"/>
        </w:rPr>
        <w:t xml:space="preserve"> [</w:t>
      </w:r>
      <w:r w:rsidR="0092308C">
        <w:rPr>
          <w:rFonts w:cs="Arial"/>
          <w:szCs w:val="24"/>
          <w:lang w:val="es-ES"/>
        </w:rPr>
        <w:t>6</w:t>
      </w:r>
      <w:r w:rsidR="008E3E0C">
        <w:rPr>
          <w:rFonts w:cs="Arial"/>
          <w:szCs w:val="24"/>
          <w:lang w:val="es-ES"/>
        </w:rPr>
        <w:t>]</w:t>
      </w:r>
      <w:r w:rsidRPr="00DF2F89">
        <w:rPr>
          <w:rFonts w:cs="Arial"/>
          <w:szCs w:val="24"/>
          <w:lang w:val="es-ES"/>
        </w:rPr>
        <w:t>:</w:t>
      </w:r>
    </w:p>
    <w:p w:rsidR="0089610F" w:rsidRPr="00DF2F89" w:rsidRDefault="0089610F"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Costo de conductor u operario del equipo</w:t>
      </w:r>
      <w:r w:rsidR="004A7067" w:rsidRPr="00DF2F89">
        <w:rPr>
          <w:rFonts w:cs="Arial"/>
          <w:szCs w:val="24"/>
          <w:lang w:val="es-ES"/>
        </w:rPr>
        <w:t>.</w:t>
      </w:r>
    </w:p>
    <w:p w:rsidR="0089610F" w:rsidRPr="00DF2F89" w:rsidRDefault="0089610F"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Combustible</w:t>
      </w:r>
      <w:r w:rsidR="004A7067" w:rsidRPr="00DF2F89">
        <w:rPr>
          <w:rFonts w:cs="Arial"/>
          <w:szCs w:val="24"/>
          <w:lang w:val="es-ES"/>
        </w:rPr>
        <w:t>.</w:t>
      </w:r>
    </w:p>
    <w:p w:rsidR="0089610F" w:rsidRPr="00DF2F89" w:rsidRDefault="0089610F"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Lubricantes</w:t>
      </w:r>
      <w:r w:rsidR="004A7067" w:rsidRPr="00DF2F89">
        <w:rPr>
          <w:rFonts w:cs="Arial"/>
          <w:szCs w:val="24"/>
          <w:lang w:val="es-ES"/>
        </w:rPr>
        <w:t>.</w:t>
      </w:r>
    </w:p>
    <w:p w:rsidR="0089610F" w:rsidRPr="00DF2F89" w:rsidRDefault="0089610F"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lastRenderedPageBreak/>
        <w:t>Llantas</w:t>
      </w:r>
      <w:r w:rsidR="004A7067" w:rsidRPr="00DF2F89">
        <w:rPr>
          <w:rFonts w:cs="Arial"/>
          <w:szCs w:val="24"/>
          <w:lang w:val="es-ES"/>
        </w:rPr>
        <w:t>.</w:t>
      </w:r>
    </w:p>
    <w:p w:rsidR="0089610F" w:rsidRPr="00DF2F89" w:rsidRDefault="0089610F"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Mantenimiento del equipo</w:t>
      </w:r>
      <w:r w:rsidR="008E3E0C">
        <w:rPr>
          <w:rFonts w:cs="Arial"/>
          <w:szCs w:val="24"/>
          <w:lang w:val="es-ES"/>
        </w:rPr>
        <w:t>.</w:t>
      </w:r>
    </w:p>
    <w:p w:rsidR="0089610F" w:rsidRPr="00DF2F89" w:rsidRDefault="0089610F"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Elementos de desgaste rápido</w:t>
      </w:r>
      <w:r w:rsidR="004A7067" w:rsidRPr="00DF2F89">
        <w:rPr>
          <w:rFonts w:cs="Arial"/>
          <w:szCs w:val="24"/>
          <w:lang w:val="es-ES"/>
        </w:rPr>
        <w:t>.</w:t>
      </w:r>
    </w:p>
    <w:p w:rsidR="00F977FB" w:rsidRDefault="00F977FB" w:rsidP="00884B3D">
      <w:pPr>
        <w:pStyle w:val="Ttulo3"/>
        <w:rPr>
          <w:lang w:val="es-ES"/>
        </w:rPr>
      </w:pPr>
      <w:bookmarkStart w:id="110" w:name="_Toc312935589"/>
      <w:bookmarkStart w:id="111" w:name="_Toc317247810"/>
      <w:bookmarkStart w:id="112" w:name="_Toc317248773"/>
      <w:bookmarkStart w:id="113" w:name="_Toc322379667"/>
      <w:r w:rsidRPr="00DF2F89">
        <w:rPr>
          <w:lang w:val="es-ES"/>
        </w:rPr>
        <w:t>Valor del dinero en el tiempo</w:t>
      </w:r>
      <w:bookmarkEnd w:id="110"/>
      <w:bookmarkEnd w:id="111"/>
      <w:bookmarkEnd w:id="112"/>
      <w:bookmarkEnd w:id="113"/>
    </w:p>
    <w:p w:rsidR="007207DD" w:rsidRPr="007207DD" w:rsidRDefault="007207DD" w:rsidP="007207DD">
      <w:pPr>
        <w:jc w:val="both"/>
        <w:rPr>
          <w:lang w:val="es-ES"/>
        </w:rPr>
      </w:pPr>
      <w:r>
        <w:rPr>
          <w:lang w:val="es-ES"/>
        </w:rPr>
        <w:t>En esta sección se mencionarán varios conceptos financieros que posteriormente serán útiles</w:t>
      </w:r>
      <w:r w:rsidR="007E5A0C">
        <w:rPr>
          <w:lang w:val="es-ES"/>
        </w:rPr>
        <w:t xml:space="preserve"> </w:t>
      </w:r>
      <w:r>
        <w:rPr>
          <w:lang w:val="es-ES"/>
        </w:rPr>
        <w:t>para calcular el pago mensual del vehículo a seleccionar.</w:t>
      </w:r>
    </w:p>
    <w:p w:rsidR="00F977FB" w:rsidRDefault="00F977FB" w:rsidP="006318C8">
      <w:pPr>
        <w:pStyle w:val="Prrafodelista"/>
        <w:spacing w:before="120" w:after="120"/>
        <w:ind w:left="0"/>
        <w:jc w:val="both"/>
        <w:rPr>
          <w:rFonts w:cs="Arial"/>
          <w:szCs w:val="24"/>
          <w:lang w:val="es-ES"/>
        </w:rPr>
      </w:pPr>
      <w:r w:rsidRPr="00DF2F89">
        <w:rPr>
          <w:rFonts w:cs="Arial"/>
          <w:szCs w:val="24"/>
          <w:lang w:val="es-ES"/>
        </w:rPr>
        <w:t>El valor temporal del dinero es uno de los conceptos más importantes en finanzas. El dinero que la empresa posee hoy es más valioso que el dinero que tendrá en el futuro porque el dinero que tiene hoy puede invertirse y ganar rendimientos positivos [</w:t>
      </w:r>
      <w:r w:rsidR="0092308C">
        <w:rPr>
          <w:rFonts w:cs="Arial"/>
          <w:szCs w:val="24"/>
          <w:lang w:val="es-ES"/>
        </w:rPr>
        <w:t>7</w:t>
      </w:r>
      <w:r w:rsidRPr="00DF2F89">
        <w:rPr>
          <w:rFonts w:cs="Arial"/>
          <w:szCs w:val="24"/>
          <w:lang w:val="es-ES"/>
        </w:rPr>
        <w:t xml:space="preserve">]. </w:t>
      </w:r>
    </w:p>
    <w:p w:rsidR="00F977FB" w:rsidRPr="00DF2F89" w:rsidRDefault="00F977FB" w:rsidP="00884B3D">
      <w:pPr>
        <w:pStyle w:val="Ttulo4"/>
      </w:pPr>
      <w:r w:rsidRPr="00DF2F89">
        <w:t>Tasa de interés (i)</w:t>
      </w:r>
    </w:p>
    <w:p w:rsidR="00F977FB" w:rsidRPr="00DF2F89" w:rsidRDefault="00F977FB" w:rsidP="006318C8">
      <w:pPr>
        <w:pStyle w:val="Prrafodelista"/>
        <w:spacing w:before="120" w:after="120"/>
        <w:ind w:left="0"/>
        <w:jc w:val="both"/>
        <w:rPr>
          <w:rFonts w:cs="Arial"/>
          <w:szCs w:val="24"/>
          <w:lang w:val="es-ES"/>
        </w:rPr>
      </w:pPr>
      <w:r w:rsidRPr="00DF2F89">
        <w:rPr>
          <w:rFonts w:cs="Arial"/>
          <w:szCs w:val="24"/>
          <w:lang w:val="es-ES"/>
        </w:rPr>
        <w:t>La tasa de interés (o tipo de interés) es el porcentaje al que aumenta o disminuye un capital en una unidad de tiempo, determinando lo que se refiere como "el precio del dinero en el mercado financiero"</w:t>
      </w:r>
      <w:r w:rsidR="004514F6">
        <w:rPr>
          <w:rFonts w:cs="Arial"/>
          <w:szCs w:val="24"/>
          <w:lang w:val="es-ES"/>
        </w:rPr>
        <w:t xml:space="preserve"> </w:t>
      </w:r>
      <w:r w:rsidR="00702312">
        <w:rPr>
          <w:rFonts w:cs="Arial"/>
          <w:szCs w:val="24"/>
          <w:lang w:val="es-ES"/>
        </w:rPr>
        <w:t>[</w:t>
      </w:r>
      <w:r w:rsidR="0092308C">
        <w:rPr>
          <w:rFonts w:cs="Arial"/>
          <w:szCs w:val="24"/>
          <w:lang w:val="es-ES"/>
        </w:rPr>
        <w:t>7</w:t>
      </w:r>
      <w:r w:rsidR="00702312">
        <w:rPr>
          <w:rFonts w:cs="Arial"/>
          <w:szCs w:val="24"/>
          <w:lang w:val="es-ES"/>
        </w:rPr>
        <w:t>]</w:t>
      </w:r>
      <w:r w:rsidRPr="00DF2F89">
        <w:rPr>
          <w:rFonts w:cs="Arial"/>
          <w:szCs w:val="24"/>
          <w:lang w:val="es-ES"/>
        </w:rPr>
        <w:t>.</w:t>
      </w:r>
    </w:p>
    <w:p w:rsidR="00F977FB" w:rsidRPr="00DF2F89" w:rsidRDefault="00F977FB" w:rsidP="00884B3D">
      <w:pPr>
        <w:pStyle w:val="Ttulo4"/>
      </w:pPr>
      <w:r w:rsidRPr="00DF2F89">
        <w:t>Valor principal o valor de contado (VP)</w:t>
      </w:r>
    </w:p>
    <w:p w:rsidR="00F977FB" w:rsidRPr="00DF2F89" w:rsidRDefault="00F977FB" w:rsidP="006318C8">
      <w:pPr>
        <w:pStyle w:val="Prrafodelista"/>
        <w:spacing w:before="120" w:after="120"/>
        <w:ind w:left="0"/>
        <w:jc w:val="both"/>
        <w:rPr>
          <w:rFonts w:cs="Arial"/>
          <w:szCs w:val="24"/>
          <w:lang w:val="es-ES"/>
        </w:rPr>
      </w:pPr>
      <w:r w:rsidRPr="00DF2F89">
        <w:rPr>
          <w:rFonts w:cs="Arial"/>
          <w:szCs w:val="24"/>
          <w:lang w:val="es-ES"/>
        </w:rPr>
        <w:t>El término principal se refiere al monto de dinero sobre el que se pagan intereses [</w:t>
      </w:r>
      <w:r w:rsidR="0092308C">
        <w:rPr>
          <w:rFonts w:cs="Arial"/>
          <w:szCs w:val="24"/>
          <w:lang w:val="es-ES"/>
        </w:rPr>
        <w:t>7</w:t>
      </w:r>
      <w:r w:rsidRPr="00DF2F89">
        <w:rPr>
          <w:rFonts w:cs="Arial"/>
          <w:szCs w:val="24"/>
          <w:lang w:val="es-ES"/>
        </w:rPr>
        <w:t>].</w:t>
      </w:r>
    </w:p>
    <w:p w:rsidR="00F977FB" w:rsidRPr="00DF2F89" w:rsidRDefault="00F977FB" w:rsidP="00884B3D">
      <w:pPr>
        <w:pStyle w:val="Ttulo4"/>
      </w:pPr>
      <w:r w:rsidRPr="00DF2F89">
        <w:lastRenderedPageBreak/>
        <w:t>Valor futuro (VF)</w:t>
      </w:r>
    </w:p>
    <w:p w:rsidR="00F977FB" w:rsidRPr="00DF2F89" w:rsidRDefault="004A0DC7" w:rsidP="006318C8">
      <w:pPr>
        <w:pStyle w:val="Prrafodelista"/>
        <w:spacing w:before="120" w:after="120"/>
        <w:ind w:left="0"/>
        <w:jc w:val="both"/>
        <w:rPr>
          <w:rFonts w:cs="Arial"/>
          <w:szCs w:val="24"/>
          <w:lang w:val="es-ES"/>
        </w:rPr>
      </w:pPr>
      <w:r>
        <w:rPr>
          <w:rFonts w:cs="Arial"/>
          <w:szCs w:val="24"/>
          <w:lang w:val="es-ES"/>
        </w:rPr>
        <w:t>El v</w:t>
      </w:r>
      <w:r w:rsidR="00F977FB" w:rsidRPr="00DF2F89">
        <w:rPr>
          <w:rFonts w:cs="Arial"/>
          <w:szCs w:val="24"/>
          <w:lang w:val="es-ES"/>
        </w:rPr>
        <w:t>alor futuro es el efectivo que se recibirá en una fecha futura espec</w:t>
      </w:r>
      <w:r w:rsidR="007E5A0C">
        <w:rPr>
          <w:rFonts w:cs="Arial"/>
          <w:szCs w:val="24"/>
          <w:lang w:val="es-ES"/>
        </w:rPr>
        <w:t>í</w:t>
      </w:r>
      <w:r w:rsidR="00F977FB" w:rsidRPr="00DF2F89">
        <w:rPr>
          <w:rFonts w:cs="Arial"/>
          <w:szCs w:val="24"/>
          <w:lang w:val="es-ES"/>
        </w:rPr>
        <w:t xml:space="preserve">fica de </w:t>
      </w:r>
      <w:r w:rsidR="00D37BD1">
        <w:rPr>
          <w:rFonts w:cs="Arial"/>
          <w:szCs w:val="24"/>
          <w:lang w:val="es-ES"/>
        </w:rPr>
        <w:t>un monto actual colocado en depó</w:t>
      </w:r>
      <w:r w:rsidR="00F977FB" w:rsidRPr="00DF2F89">
        <w:rPr>
          <w:rFonts w:cs="Arial"/>
          <w:szCs w:val="24"/>
          <w:lang w:val="es-ES"/>
        </w:rPr>
        <w:t>sito (o recibido en préstamo) el día de hoy, que gana (o paga) un interés a una tasa específica [</w:t>
      </w:r>
      <w:r w:rsidR="0092308C">
        <w:rPr>
          <w:rFonts w:cs="Arial"/>
          <w:szCs w:val="24"/>
          <w:lang w:val="es-ES"/>
        </w:rPr>
        <w:t>7</w:t>
      </w:r>
      <w:r w:rsidR="00F977FB" w:rsidRPr="00DF2F89">
        <w:rPr>
          <w:rFonts w:cs="Arial"/>
          <w:szCs w:val="24"/>
          <w:lang w:val="es-ES"/>
        </w:rPr>
        <w:t xml:space="preserve">]. </w:t>
      </w:r>
    </w:p>
    <w:p w:rsidR="00F977FB" w:rsidRPr="00DF2F89" w:rsidRDefault="00F977FB" w:rsidP="00884B3D">
      <w:pPr>
        <w:pStyle w:val="Ttulo4"/>
      </w:pPr>
      <w:r w:rsidRPr="00DF2F89">
        <w:t>Anualidad (A)</w:t>
      </w:r>
    </w:p>
    <w:p w:rsidR="00F977FB" w:rsidRPr="00DF2F89" w:rsidRDefault="00F977FB" w:rsidP="006318C8">
      <w:pPr>
        <w:pStyle w:val="Prrafodelista"/>
        <w:spacing w:before="120" w:after="120"/>
        <w:ind w:left="0"/>
        <w:jc w:val="both"/>
        <w:rPr>
          <w:rFonts w:cs="Arial"/>
          <w:szCs w:val="24"/>
          <w:lang w:val="es-ES"/>
        </w:rPr>
      </w:pPr>
      <w:r w:rsidRPr="00DF2F89">
        <w:rPr>
          <w:rFonts w:cs="Arial"/>
          <w:szCs w:val="24"/>
          <w:lang w:val="es-ES"/>
        </w:rPr>
        <w:t>Conjunto de flujo</w:t>
      </w:r>
      <w:r w:rsidR="00C90B01">
        <w:rPr>
          <w:rFonts w:cs="Arial"/>
          <w:szCs w:val="24"/>
          <w:lang w:val="es-ES"/>
        </w:rPr>
        <w:t>s</w:t>
      </w:r>
      <w:r w:rsidRPr="00DF2F89">
        <w:rPr>
          <w:rFonts w:cs="Arial"/>
          <w:szCs w:val="24"/>
          <w:lang w:val="es-ES"/>
        </w:rPr>
        <w:t xml:space="preserve"> de efectivo periódicos e iguales durante un período específico. Estos flujos de efectivo pueden ser ingresos de rendimientos obtenidos por inversión o salidas de fondos invertidos para tener rendimientos futuros [</w:t>
      </w:r>
      <w:r w:rsidR="0092308C">
        <w:rPr>
          <w:rFonts w:cs="Arial"/>
          <w:szCs w:val="24"/>
          <w:lang w:val="es-ES"/>
        </w:rPr>
        <w:t>7</w:t>
      </w:r>
      <w:r w:rsidRPr="00DF2F89">
        <w:rPr>
          <w:rFonts w:cs="Arial"/>
          <w:szCs w:val="24"/>
          <w:lang w:val="es-ES"/>
        </w:rPr>
        <w:t>].</w:t>
      </w:r>
    </w:p>
    <w:p w:rsidR="00F977FB" w:rsidRPr="00DF2F89" w:rsidRDefault="00F977FB" w:rsidP="006318C8">
      <w:pPr>
        <w:pStyle w:val="Prrafodelista"/>
        <w:spacing w:before="120" w:after="120"/>
        <w:ind w:left="0"/>
        <w:jc w:val="both"/>
        <w:rPr>
          <w:rFonts w:cs="Arial"/>
          <w:szCs w:val="24"/>
          <w:lang w:val="es-ES"/>
        </w:rPr>
      </w:pPr>
      <w:r w:rsidRPr="00DF2F89">
        <w:rPr>
          <w:rFonts w:cs="Arial"/>
          <w:szCs w:val="24"/>
          <w:lang w:val="es-ES"/>
        </w:rPr>
        <w:t xml:space="preserve">Existen dos tipos de anualidades: </w:t>
      </w:r>
    </w:p>
    <w:p w:rsidR="00F977FB" w:rsidRPr="00DF2F89" w:rsidRDefault="00F977FB"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Anualidad ordinaria, es la que ocurre al final de cada pe</w:t>
      </w:r>
      <w:r w:rsidR="004514F6">
        <w:rPr>
          <w:rFonts w:cs="Arial"/>
          <w:szCs w:val="24"/>
          <w:lang w:val="es-ES"/>
        </w:rPr>
        <w:t>ríodo</w:t>
      </w:r>
      <w:r w:rsidRPr="00DF2F89">
        <w:rPr>
          <w:rFonts w:cs="Arial"/>
          <w:szCs w:val="24"/>
          <w:lang w:val="es-ES"/>
        </w:rPr>
        <w:t>.</w:t>
      </w:r>
    </w:p>
    <w:p w:rsidR="00F977FB" w:rsidRPr="00DF2F89" w:rsidRDefault="00F977FB"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Anualidad anticipada, es la que ocu</w:t>
      </w:r>
      <w:r w:rsidR="004514F6">
        <w:rPr>
          <w:rFonts w:cs="Arial"/>
          <w:szCs w:val="24"/>
          <w:lang w:val="es-ES"/>
        </w:rPr>
        <w:t>rre al inicio de cada período</w:t>
      </w:r>
      <w:r w:rsidRPr="00DF2F89">
        <w:rPr>
          <w:rFonts w:cs="Arial"/>
          <w:szCs w:val="24"/>
          <w:lang w:val="es-ES"/>
        </w:rPr>
        <w:t>.</w:t>
      </w:r>
    </w:p>
    <w:p w:rsidR="00F977FB" w:rsidRDefault="00F977FB" w:rsidP="006318C8">
      <w:pPr>
        <w:pStyle w:val="Prrafodelista"/>
        <w:spacing w:before="120" w:after="120"/>
        <w:ind w:left="0"/>
        <w:jc w:val="both"/>
        <w:rPr>
          <w:rFonts w:cs="Arial"/>
          <w:szCs w:val="24"/>
          <w:lang w:val="es-ES"/>
        </w:rPr>
      </w:pPr>
      <w:r w:rsidRPr="00DF2F89">
        <w:rPr>
          <w:rFonts w:cs="Arial"/>
          <w:szCs w:val="24"/>
          <w:lang w:val="es-ES"/>
        </w:rPr>
        <w:t>Para calcular una anualidad dado el valor presente,</w:t>
      </w:r>
      <w:r w:rsidR="00702312">
        <w:rPr>
          <w:rFonts w:cs="Arial"/>
          <w:szCs w:val="24"/>
          <w:lang w:val="es-ES"/>
        </w:rPr>
        <w:t xml:space="preserve"> </w:t>
      </w:r>
      <w:r w:rsidRPr="00DF2F89">
        <w:rPr>
          <w:rFonts w:cs="Arial"/>
          <w:szCs w:val="24"/>
          <w:lang w:val="es-ES"/>
        </w:rPr>
        <w:t>el número de períodos y la tasa de interés</w:t>
      </w:r>
      <w:r w:rsidR="00C90B01">
        <w:rPr>
          <w:rFonts w:cs="Arial"/>
          <w:szCs w:val="24"/>
          <w:lang w:val="es-ES"/>
        </w:rPr>
        <w:t>,</w:t>
      </w:r>
      <w:r w:rsidRPr="00DF2F89">
        <w:rPr>
          <w:rFonts w:cs="Arial"/>
          <w:szCs w:val="24"/>
          <w:lang w:val="es-ES"/>
        </w:rPr>
        <w:t xml:space="preserve"> se utiliza la </w:t>
      </w:r>
      <w:r w:rsidR="00211F56">
        <w:rPr>
          <w:rFonts w:cs="Arial"/>
          <w:szCs w:val="24"/>
          <w:lang w:val="es-ES"/>
        </w:rPr>
        <w:t>F</w:t>
      </w:r>
      <w:r w:rsidRPr="00DF2F89">
        <w:rPr>
          <w:rFonts w:cs="Arial"/>
          <w:szCs w:val="24"/>
          <w:lang w:val="es-ES"/>
        </w:rPr>
        <w:t>órmula</w:t>
      </w:r>
      <w:r w:rsidR="00211F56">
        <w:rPr>
          <w:rFonts w:cs="Arial"/>
          <w:szCs w:val="24"/>
          <w:lang w:val="es-ES"/>
        </w:rPr>
        <w:t xml:space="preserve"> (2.1)</w:t>
      </w:r>
      <w:r w:rsidRPr="00DF2F89">
        <w:rPr>
          <w:rFonts w:cs="Arial"/>
          <w:szCs w:val="24"/>
          <w:lang w:val="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840"/>
      </w:tblGrid>
      <w:tr w:rsidR="00524C9F" w:rsidTr="00524C9F">
        <w:tc>
          <w:tcPr>
            <w:tcW w:w="7905" w:type="dxa"/>
            <w:vAlign w:val="center"/>
          </w:tcPr>
          <w:p w:rsidR="00524C9F" w:rsidRDefault="00524C9F" w:rsidP="00524C9F">
            <w:pPr>
              <w:pStyle w:val="Prrafodelista"/>
              <w:spacing w:before="120" w:after="120" w:line="240" w:lineRule="auto"/>
              <w:ind w:left="0"/>
              <w:jc w:val="center"/>
              <w:rPr>
                <w:rFonts w:cs="Arial"/>
                <w:szCs w:val="24"/>
                <w:lang w:val="es-ES"/>
              </w:rPr>
            </w:pPr>
            <m:oMathPara>
              <m:oMath>
                <m:r>
                  <w:rPr>
                    <w:rFonts w:ascii="Cambria Math" w:hAnsi="Cambria Math" w:cs="Arial"/>
                    <w:szCs w:val="24"/>
                    <w:lang w:val="es-ES"/>
                  </w:rPr>
                  <m:t>A=VP*</m:t>
                </m:r>
                <m:d>
                  <m:dPr>
                    <m:begChr m:val="["/>
                    <m:endChr m:val="]"/>
                    <m:ctrlPr>
                      <w:rPr>
                        <w:rFonts w:ascii="Cambria Math" w:hAnsi="Cambria Math" w:cs="Arial"/>
                        <w:i/>
                        <w:szCs w:val="24"/>
                        <w:lang w:val="es-ES"/>
                      </w:rPr>
                    </m:ctrlPr>
                  </m:dPr>
                  <m:e>
                    <m:f>
                      <m:fPr>
                        <m:ctrlPr>
                          <w:rPr>
                            <w:rFonts w:ascii="Cambria Math" w:hAnsi="Cambria Math" w:cs="Arial"/>
                            <w:i/>
                            <w:szCs w:val="24"/>
                            <w:lang w:val="es-ES"/>
                          </w:rPr>
                        </m:ctrlPr>
                      </m:fPr>
                      <m:num>
                        <m:r>
                          <w:rPr>
                            <w:rFonts w:ascii="Cambria Math" w:hAnsi="Cambria Math" w:cs="Arial"/>
                            <w:szCs w:val="24"/>
                            <w:lang w:val="es-ES"/>
                          </w:rPr>
                          <m:t>i</m:t>
                        </m:r>
                      </m:num>
                      <m:den>
                        <m:r>
                          <w:rPr>
                            <w:rFonts w:ascii="Cambria Math" w:hAnsi="Cambria Math" w:cs="Arial"/>
                            <w:szCs w:val="24"/>
                            <w:lang w:val="es-ES"/>
                          </w:rPr>
                          <m:t>1-</m:t>
                        </m:r>
                        <m:sSup>
                          <m:sSupPr>
                            <m:ctrlPr>
                              <w:rPr>
                                <w:rFonts w:ascii="Cambria Math" w:hAnsi="Cambria Math" w:cs="Arial"/>
                                <w:i/>
                                <w:szCs w:val="24"/>
                                <w:lang w:val="es-ES"/>
                              </w:rPr>
                            </m:ctrlPr>
                          </m:sSupPr>
                          <m:e>
                            <m:d>
                              <m:dPr>
                                <m:ctrlPr>
                                  <w:rPr>
                                    <w:rFonts w:ascii="Cambria Math" w:hAnsi="Cambria Math" w:cs="Arial"/>
                                    <w:i/>
                                    <w:szCs w:val="24"/>
                                    <w:lang w:val="es-ES"/>
                                  </w:rPr>
                                </m:ctrlPr>
                              </m:dPr>
                              <m:e>
                                <m:r>
                                  <w:rPr>
                                    <w:rFonts w:ascii="Cambria Math" w:hAnsi="Cambria Math" w:cs="Arial"/>
                                    <w:szCs w:val="24"/>
                                    <w:lang w:val="es-ES"/>
                                  </w:rPr>
                                  <m:t>1+i</m:t>
                                </m:r>
                              </m:e>
                            </m:d>
                          </m:e>
                          <m:sup>
                            <m:r>
                              <w:rPr>
                                <w:rFonts w:ascii="Cambria Math" w:hAnsi="Cambria Math" w:cs="Arial"/>
                                <w:szCs w:val="24"/>
                                <w:lang w:val="es-ES"/>
                              </w:rPr>
                              <m:t>-n</m:t>
                            </m:r>
                          </m:sup>
                        </m:sSup>
                      </m:den>
                    </m:f>
                  </m:e>
                </m:d>
              </m:oMath>
            </m:oMathPara>
          </w:p>
        </w:tc>
        <w:tc>
          <w:tcPr>
            <w:tcW w:w="846" w:type="dxa"/>
            <w:vAlign w:val="center"/>
          </w:tcPr>
          <w:p w:rsidR="00524C9F" w:rsidRPr="004C4BBF" w:rsidRDefault="00524C9F" w:rsidP="00524C9F">
            <w:pPr>
              <w:pStyle w:val="Prrafodelista"/>
              <w:spacing w:before="120" w:after="120" w:line="240" w:lineRule="auto"/>
              <w:ind w:left="0"/>
              <w:jc w:val="right"/>
              <w:rPr>
                <w:rFonts w:eastAsiaTheme="minorEastAsia" w:cs="Arial"/>
                <w:szCs w:val="24"/>
                <w:lang w:val="es-ES"/>
              </w:rPr>
            </w:pPr>
            <w:r>
              <w:rPr>
                <w:rFonts w:eastAsiaTheme="minorEastAsia" w:cs="Arial"/>
                <w:szCs w:val="24"/>
                <w:lang w:val="es-ES"/>
              </w:rPr>
              <w:t>(2.1)</w:t>
            </w:r>
          </w:p>
        </w:tc>
      </w:tr>
    </w:tbl>
    <w:p w:rsidR="004C4BBF" w:rsidRDefault="004C4BBF" w:rsidP="00524C9F">
      <w:pPr>
        <w:pStyle w:val="Prrafodelista"/>
        <w:spacing w:before="120" w:after="120" w:line="240" w:lineRule="auto"/>
        <w:ind w:left="0"/>
        <w:jc w:val="right"/>
        <w:rPr>
          <w:rFonts w:eastAsiaTheme="minorEastAsia"/>
          <w:szCs w:val="24"/>
          <w:lang w:val="es-ES"/>
        </w:rPr>
      </w:pPr>
    </w:p>
    <w:p w:rsidR="000D6733" w:rsidRDefault="007D2488" w:rsidP="000D6733">
      <w:pPr>
        <w:pStyle w:val="Prrafodelista"/>
        <w:spacing w:before="120" w:after="120" w:line="240" w:lineRule="auto"/>
        <w:ind w:left="0"/>
        <w:rPr>
          <w:rFonts w:eastAsiaTheme="minorEastAsia"/>
          <w:szCs w:val="24"/>
          <w:lang w:val="es-ES"/>
        </w:rPr>
      </w:pPr>
      <m:oMath>
        <m:r>
          <w:rPr>
            <w:rFonts w:ascii="Cambria Math" w:eastAsiaTheme="minorEastAsia" w:hAnsi="Cambria Math"/>
            <w:szCs w:val="24"/>
            <w:lang w:val="es-ES"/>
          </w:rPr>
          <m:t>A</m:t>
        </m:r>
      </m:oMath>
      <w:r w:rsidR="000D6733">
        <w:rPr>
          <w:rFonts w:eastAsiaTheme="minorEastAsia"/>
          <w:szCs w:val="24"/>
          <w:lang w:val="es-ES"/>
        </w:rPr>
        <w:t>:</w:t>
      </w:r>
      <w:r>
        <w:rPr>
          <w:rFonts w:eastAsiaTheme="minorEastAsia"/>
          <w:szCs w:val="24"/>
          <w:lang w:val="es-ES"/>
        </w:rPr>
        <w:tab/>
      </w:r>
      <w:r w:rsidR="000D6733">
        <w:rPr>
          <w:rFonts w:eastAsiaTheme="minorEastAsia"/>
          <w:szCs w:val="24"/>
          <w:lang w:val="es-ES"/>
        </w:rPr>
        <w:t>Valor de la anualidad</w:t>
      </w:r>
      <w:r w:rsidR="0093151A">
        <w:rPr>
          <w:rFonts w:eastAsiaTheme="minorEastAsia"/>
          <w:szCs w:val="24"/>
          <w:lang w:val="es-ES"/>
        </w:rPr>
        <w:t>.</w:t>
      </w:r>
    </w:p>
    <w:p w:rsidR="000D6733" w:rsidRDefault="007D2488" w:rsidP="000D6733">
      <w:pPr>
        <w:pStyle w:val="Prrafodelista"/>
        <w:spacing w:before="120" w:after="120" w:line="240" w:lineRule="auto"/>
        <w:ind w:left="0"/>
        <w:rPr>
          <w:rFonts w:eastAsiaTheme="minorEastAsia"/>
          <w:szCs w:val="24"/>
          <w:lang w:val="es-ES"/>
        </w:rPr>
      </w:pPr>
      <m:oMath>
        <m:r>
          <w:rPr>
            <w:rFonts w:ascii="Cambria Math" w:eastAsiaTheme="minorEastAsia" w:hAnsi="Cambria Math"/>
            <w:szCs w:val="24"/>
            <w:lang w:val="es-ES"/>
          </w:rPr>
          <m:t>VP</m:t>
        </m:r>
      </m:oMath>
      <w:r w:rsidR="000D6733">
        <w:rPr>
          <w:rFonts w:eastAsiaTheme="minorEastAsia"/>
          <w:szCs w:val="24"/>
          <w:lang w:val="es-ES"/>
        </w:rPr>
        <w:t>:</w:t>
      </w:r>
      <w:r>
        <w:rPr>
          <w:rFonts w:eastAsiaTheme="minorEastAsia"/>
          <w:szCs w:val="24"/>
          <w:lang w:val="es-ES"/>
        </w:rPr>
        <w:tab/>
      </w:r>
      <w:r w:rsidR="000D6733">
        <w:rPr>
          <w:rFonts w:eastAsiaTheme="minorEastAsia"/>
          <w:szCs w:val="24"/>
          <w:lang w:val="es-ES"/>
        </w:rPr>
        <w:t>Valor presente</w:t>
      </w:r>
      <w:r w:rsidR="0093151A">
        <w:rPr>
          <w:rFonts w:eastAsiaTheme="minorEastAsia"/>
          <w:szCs w:val="24"/>
          <w:lang w:val="es-ES"/>
        </w:rPr>
        <w:t>.</w:t>
      </w:r>
    </w:p>
    <w:p w:rsidR="000D6733" w:rsidRDefault="007D2488" w:rsidP="000D6733">
      <w:pPr>
        <w:pStyle w:val="Prrafodelista"/>
        <w:spacing w:before="120" w:after="120" w:line="240" w:lineRule="auto"/>
        <w:ind w:left="0"/>
        <w:rPr>
          <w:rFonts w:eastAsiaTheme="minorEastAsia"/>
          <w:szCs w:val="24"/>
          <w:lang w:val="es-ES"/>
        </w:rPr>
      </w:pPr>
      <m:oMath>
        <m:r>
          <w:rPr>
            <w:rFonts w:ascii="Cambria Math" w:eastAsiaTheme="minorEastAsia" w:hAnsi="Cambria Math"/>
            <w:szCs w:val="24"/>
            <w:lang w:val="es-ES"/>
          </w:rPr>
          <m:t>i</m:t>
        </m:r>
      </m:oMath>
      <w:r w:rsidR="000D6733">
        <w:rPr>
          <w:rFonts w:eastAsiaTheme="minorEastAsia"/>
          <w:szCs w:val="24"/>
          <w:lang w:val="es-ES"/>
        </w:rPr>
        <w:t>:</w:t>
      </w:r>
      <w:r>
        <w:rPr>
          <w:rFonts w:eastAsiaTheme="minorEastAsia"/>
          <w:szCs w:val="24"/>
          <w:lang w:val="es-ES"/>
        </w:rPr>
        <w:tab/>
      </w:r>
      <w:r w:rsidR="000D6733">
        <w:rPr>
          <w:rFonts w:eastAsiaTheme="minorEastAsia"/>
          <w:szCs w:val="24"/>
          <w:lang w:val="es-ES"/>
        </w:rPr>
        <w:t>Tasa de interés</w:t>
      </w:r>
      <w:r w:rsidR="0093151A">
        <w:rPr>
          <w:rFonts w:eastAsiaTheme="minorEastAsia"/>
          <w:szCs w:val="24"/>
          <w:lang w:val="es-ES"/>
        </w:rPr>
        <w:t>.</w:t>
      </w:r>
    </w:p>
    <w:p w:rsidR="000D6733" w:rsidRDefault="007D2488" w:rsidP="000D6733">
      <w:pPr>
        <w:pStyle w:val="Prrafodelista"/>
        <w:spacing w:before="120" w:after="120" w:line="240" w:lineRule="auto"/>
        <w:ind w:left="0"/>
        <w:rPr>
          <w:rFonts w:eastAsiaTheme="minorEastAsia"/>
          <w:szCs w:val="24"/>
          <w:lang w:val="es-ES"/>
        </w:rPr>
      </w:pPr>
      <m:oMath>
        <m:r>
          <w:rPr>
            <w:rFonts w:ascii="Cambria Math" w:eastAsiaTheme="minorEastAsia" w:hAnsi="Cambria Math"/>
            <w:szCs w:val="24"/>
            <w:lang w:val="es-ES"/>
          </w:rPr>
          <m:t>n</m:t>
        </m:r>
      </m:oMath>
      <w:r w:rsidR="000D6733">
        <w:rPr>
          <w:rFonts w:eastAsiaTheme="minorEastAsia"/>
          <w:szCs w:val="24"/>
          <w:lang w:val="es-ES"/>
        </w:rPr>
        <w:t>:</w:t>
      </w:r>
      <w:r>
        <w:rPr>
          <w:rFonts w:eastAsiaTheme="minorEastAsia"/>
          <w:szCs w:val="24"/>
          <w:lang w:val="es-ES"/>
        </w:rPr>
        <w:tab/>
      </w:r>
      <w:r w:rsidR="000D6733">
        <w:rPr>
          <w:rFonts w:eastAsiaTheme="minorEastAsia"/>
          <w:szCs w:val="24"/>
          <w:lang w:val="es-ES"/>
        </w:rPr>
        <w:t>Número de períodos</w:t>
      </w:r>
      <w:r w:rsidR="0093151A">
        <w:rPr>
          <w:rFonts w:eastAsiaTheme="minorEastAsia"/>
          <w:szCs w:val="24"/>
          <w:lang w:val="es-ES"/>
        </w:rPr>
        <w:t>.</w:t>
      </w:r>
    </w:p>
    <w:p w:rsidR="000D6733" w:rsidRPr="00DF2F89" w:rsidRDefault="000D6733" w:rsidP="00524C9F">
      <w:pPr>
        <w:pStyle w:val="Prrafodelista"/>
        <w:spacing w:before="120" w:after="120" w:line="240" w:lineRule="auto"/>
        <w:ind w:left="0"/>
        <w:jc w:val="right"/>
        <w:rPr>
          <w:rFonts w:ascii="Cambria Math" w:hAnsi="Cambria Math" w:cs="Arial"/>
          <w:szCs w:val="24"/>
          <w:lang w:val="es-ES"/>
          <w:oMath/>
        </w:rPr>
      </w:pPr>
    </w:p>
    <w:p w:rsidR="00CB4669" w:rsidRPr="00DF2F89" w:rsidRDefault="00FB5F27" w:rsidP="00884B3D">
      <w:pPr>
        <w:pStyle w:val="Ttulo2"/>
      </w:pPr>
      <w:bookmarkStart w:id="114" w:name="_Toc312935590"/>
      <w:bookmarkStart w:id="115" w:name="_Toc317247811"/>
      <w:bookmarkStart w:id="116" w:name="_Toc317248774"/>
      <w:bookmarkStart w:id="117" w:name="_Toc322379668"/>
      <w:r w:rsidRPr="00DF2F89">
        <w:lastRenderedPageBreak/>
        <w:t>Ruteo</w:t>
      </w:r>
      <w:r w:rsidR="00C652DE" w:rsidRPr="00DF2F89">
        <w:t xml:space="preserve"> vehicular</w:t>
      </w:r>
      <w:bookmarkEnd w:id="114"/>
      <w:bookmarkEnd w:id="115"/>
      <w:bookmarkEnd w:id="116"/>
      <w:bookmarkEnd w:id="117"/>
    </w:p>
    <w:p w:rsidR="007A157C" w:rsidRPr="00DF2F89" w:rsidRDefault="0096703C" w:rsidP="006318C8">
      <w:pPr>
        <w:pStyle w:val="Prrafodelista"/>
        <w:spacing w:before="120" w:after="120"/>
        <w:ind w:left="0"/>
        <w:jc w:val="both"/>
        <w:rPr>
          <w:rFonts w:cs="Arial"/>
          <w:szCs w:val="24"/>
          <w:lang w:val="es-ES"/>
        </w:rPr>
      </w:pPr>
      <w:r>
        <w:rPr>
          <w:rFonts w:cs="Arial"/>
          <w:szCs w:val="24"/>
          <w:lang w:val="es-ES"/>
        </w:rPr>
        <w:t>En esta sección se explicará</w:t>
      </w:r>
      <w:r w:rsidR="007A157C" w:rsidRPr="00DF2F89">
        <w:rPr>
          <w:rFonts w:cs="Arial"/>
          <w:szCs w:val="24"/>
          <w:lang w:val="es-ES"/>
        </w:rPr>
        <w:t xml:space="preserve">n diversos conceptos relacionados al problema de ruteo vehicular. </w:t>
      </w:r>
      <w:r w:rsidR="00145BD5">
        <w:rPr>
          <w:rFonts w:cs="Arial"/>
          <w:szCs w:val="24"/>
          <w:lang w:val="es-ES"/>
        </w:rPr>
        <w:t>Esta es</w:t>
      </w:r>
      <w:r w:rsidR="007A157C" w:rsidRPr="00DF2F89">
        <w:rPr>
          <w:rFonts w:cs="Arial"/>
          <w:szCs w:val="24"/>
          <w:lang w:val="es-ES"/>
        </w:rPr>
        <w:t xml:space="preserve"> la actividad que se encarga de </w:t>
      </w:r>
      <w:r w:rsidR="00C652DE" w:rsidRPr="00DF2F89">
        <w:rPr>
          <w:rFonts w:cs="Arial"/>
          <w:szCs w:val="24"/>
          <w:lang w:val="es-ES"/>
        </w:rPr>
        <w:t>definir la secuencia en la que se deben visitar distintos puntos de interés</w:t>
      </w:r>
      <w:r w:rsidR="002C3ADE" w:rsidRPr="00DF2F89">
        <w:rPr>
          <w:rFonts w:cs="Arial"/>
          <w:szCs w:val="24"/>
          <w:lang w:val="es-ES"/>
        </w:rPr>
        <w:t xml:space="preserve"> </w:t>
      </w:r>
      <w:r w:rsidR="000A6DDB" w:rsidRPr="00DF2F89">
        <w:rPr>
          <w:rFonts w:cs="Arial"/>
          <w:szCs w:val="24"/>
          <w:lang w:val="es-ES"/>
        </w:rPr>
        <w:t xml:space="preserve">con </w:t>
      </w:r>
      <w:r w:rsidR="002C3ADE" w:rsidRPr="00DF2F89">
        <w:rPr>
          <w:rFonts w:cs="Arial"/>
          <w:szCs w:val="24"/>
          <w:lang w:val="es-ES"/>
        </w:rPr>
        <w:t>uno o más vehículos</w:t>
      </w:r>
      <w:r w:rsidR="00C652DE" w:rsidRPr="00DF2F89">
        <w:rPr>
          <w:rFonts w:cs="Arial"/>
          <w:szCs w:val="24"/>
          <w:lang w:val="es-ES"/>
        </w:rPr>
        <w:t>. El ruteo pretende minimizar</w:t>
      </w:r>
      <w:r w:rsidR="002C3ADE" w:rsidRPr="00DF2F89">
        <w:rPr>
          <w:rFonts w:cs="Arial"/>
          <w:szCs w:val="24"/>
          <w:lang w:val="es-ES"/>
        </w:rPr>
        <w:t xml:space="preserve"> la distancia recorrida o el tiempo del recorrido, es aquí donde surge el problema de ruteo vehicular, más conocido por sus siglas en inglés como VRP (Vehicle</w:t>
      </w:r>
      <w:r w:rsidR="007E5A0C">
        <w:rPr>
          <w:rFonts w:cs="Arial"/>
          <w:szCs w:val="24"/>
          <w:lang w:val="es-ES"/>
        </w:rPr>
        <w:t xml:space="preserve"> </w:t>
      </w:r>
      <w:r w:rsidR="002C3ADE" w:rsidRPr="00DF2F89">
        <w:rPr>
          <w:rFonts w:cs="Arial"/>
          <w:szCs w:val="24"/>
          <w:lang w:val="es-ES"/>
        </w:rPr>
        <w:t>Routing</w:t>
      </w:r>
      <w:r w:rsidR="007E5A0C">
        <w:rPr>
          <w:rFonts w:cs="Arial"/>
          <w:szCs w:val="24"/>
          <w:lang w:val="es-ES"/>
        </w:rPr>
        <w:t xml:space="preserve"> </w:t>
      </w:r>
      <w:r w:rsidR="002C3ADE" w:rsidRPr="00DF2F89">
        <w:rPr>
          <w:rFonts w:cs="Arial"/>
          <w:szCs w:val="24"/>
          <w:lang w:val="es-ES"/>
        </w:rPr>
        <w:t>Problem).</w:t>
      </w:r>
      <w:r w:rsidR="00032E98" w:rsidRPr="00DF2F89">
        <w:rPr>
          <w:rFonts w:cs="Arial"/>
          <w:szCs w:val="24"/>
          <w:lang w:val="es-ES"/>
        </w:rPr>
        <w:t xml:space="preserve"> El objetivo de esta sección es adquirir la suficiente ba</w:t>
      </w:r>
      <w:r w:rsidR="0041329A" w:rsidRPr="00DF2F89">
        <w:rPr>
          <w:rFonts w:cs="Arial"/>
          <w:szCs w:val="24"/>
          <w:lang w:val="es-ES"/>
        </w:rPr>
        <w:t xml:space="preserve">se teórica para entender el VRP, </w:t>
      </w:r>
      <w:r w:rsidR="0079582E">
        <w:rPr>
          <w:rFonts w:cs="Arial"/>
          <w:szCs w:val="24"/>
          <w:lang w:val="es-ES"/>
        </w:rPr>
        <w:t>y</w:t>
      </w:r>
      <w:r w:rsidR="0041329A" w:rsidRPr="00DF2F89">
        <w:rPr>
          <w:rFonts w:cs="Arial"/>
          <w:szCs w:val="24"/>
          <w:lang w:val="es-ES"/>
        </w:rPr>
        <w:t xml:space="preserve"> posteriormente adaptarlo a la solución que se seleccione</w:t>
      </w:r>
      <w:r w:rsidR="0092308C">
        <w:rPr>
          <w:rFonts w:cs="Arial"/>
          <w:szCs w:val="24"/>
          <w:lang w:val="es-ES"/>
        </w:rPr>
        <w:t xml:space="preserve">, Velásquez </w:t>
      </w:r>
      <w:r w:rsidR="0092308C" w:rsidRPr="00DF2F89">
        <w:rPr>
          <w:rFonts w:cs="Arial"/>
          <w:szCs w:val="24"/>
          <w:lang w:val="es-ES"/>
        </w:rPr>
        <w:t>[</w:t>
      </w:r>
      <w:r w:rsidR="0092308C">
        <w:rPr>
          <w:rFonts w:cs="Arial"/>
          <w:szCs w:val="24"/>
          <w:lang w:val="es-ES"/>
        </w:rPr>
        <w:t>8</w:t>
      </w:r>
      <w:r w:rsidR="0092308C" w:rsidRPr="00DF2F89">
        <w:rPr>
          <w:rFonts w:cs="Arial"/>
          <w:szCs w:val="24"/>
          <w:lang w:val="es-ES"/>
        </w:rPr>
        <w:t>]</w:t>
      </w:r>
      <w:r w:rsidR="0041329A" w:rsidRPr="00DF2F89">
        <w:rPr>
          <w:rFonts w:cs="Arial"/>
          <w:szCs w:val="24"/>
          <w:lang w:val="es-ES"/>
        </w:rPr>
        <w:t>.</w:t>
      </w:r>
    </w:p>
    <w:p w:rsidR="00A04BC5" w:rsidRPr="00DF2F89" w:rsidRDefault="00A321B2" w:rsidP="00884B3D">
      <w:pPr>
        <w:pStyle w:val="Ttulo3"/>
        <w:rPr>
          <w:lang w:val="es-ES"/>
        </w:rPr>
      </w:pPr>
      <w:bookmarkStart w:id="118" w:name="_Toc312935592"/>
      <w:bookmarkStart w:id="119" w:name="_Toc317247812"/>
      <w:bookmarkStart w:id="120" w:name="_Toc317248775"/>
      <w:bookmarkStart w:id="121" w:name="_Toc322379669"/>
      <w:r w:rsidRPr="00DF2F89">
        <w:rPr>
          <w:lang w:val="es-ES"/>
        </w:rPr>
        <w:t>El Problema del Agente Viajero</w:t>
      </w:r>
      <w:r w:rsidR="007E5A0C">
        <w:rPr>
          <w:lang w:val="es-ES"/>
        </w:rPr>
        <w:t xml:space="preserve"> </w:t>
      </w:r>
      <w:r w:rsidRPr="00DF2F89">
        <w:rPr>
          <w:lang w:val="es-ES"/>
        </w:rPr>
        <w:t>(TSP)</w:t>
      </w:r>
      <w:bookmarkEnd w:id="118"/>
      <w:bookmarkEnd w:id="119"/>
      <w:bookmarkEnd w:id="120"/>
      <w:bookmarkEnd w:id="121"/>
    </w:p>
    <w:p w:rsidR="00A321B2" w:rsidRPr="00DF2F89" w:rsidRDefault="00A321B2" w:rsidP="006318C8">
      <w:pPr>
        <w:pStyle w:val="Prrafodelista"/>
        <w:spacing w:before="120" w:after="120"/>
        <w:ind w:left="0"/>
        <w:jc w:val="both"/>
        <w:rPr>
          <w:rFonts w:cs="Arial"/>
          <w:szCs w:val="24"/>
          <w:lang w:val="es-ES"/>
        </w:rPr>
      </w:pPr>
      <w:r w:rsidRPr="00DF2F89">
        <w:rPr>
          <w:rFonts w:cs="Arial"/>
          <w:szCs w:val="24"/>
          <w:lang w:val="es-ES"/>
        </w:rPr>
        <w:t>Uno de los problemas de ruteo más conocidos es el problema del agente viajero.</w:t>
      </w:r>
      <w:r w:rsidR="007E5A0C">
        <w:rPr>
          <w:rFonts w:cs="Arial"/>
          <w:szCs w:val="24"/>
          <w:lang w:val="es-ES"/>
        </w:rPr>
        <w:t xml:space="preserve"> </w:t>
      </w:r>
      <w:r w:rsidRPr="00DF2F89">
        <w:rPr>
          <w:rFonts w:cs="Arial"/>
          <w:szCs w:val="24"/>
          <w:lang w:val="es-ES"/>
        </w:rPr>
        <w:t xml:space="preserve">Este problema consiste </w:t>
      </w:r>
      <w:r w:rsidR="009747D7">
        <w:rPr>
          <w:rFonts w:cs="Arial"/>
          <w:szCs w:val="24"/>
          <w:lang w:val="es-ES"/>
        </w:rPr>
        <w:t xml:space="preserve">en determinar la secuencia que un vendedor debe seguir para </w:t>
      </w:r>
      <w:r w:rsidRPr="00DF2F89">
        <w:rPr>
          <w:rFonts w:cs="Arial"/>
          <w:szCs w:val="24"/>
          <w:lang w:val="es-ES"/>
        </w:rPr>
        <w:t xml:space="preserve">visitar un número finito de lugares, </w:t>
      </w:r>
      <w:r w:rsidR="009747D7">
        <w:rPr>
          <w:rFonts w:cs="Arial"/>
          <w:szCs w:val="24"/>
          <w:lang w:val="es-ES"/>
        </w:rPr>
        <w:t>los cuales deben ser visitados</w:t>
      </w:r>
      <w:r w:rsidRPr="00DF2F89">
        <w:rPr>
          <w:rFonts w:cs="Arial"/>
          <w:szCs w:val="24"/>
          <w:lang w:val="es-ES"/>
        </w:rPr>
        <w:t xml:space="preserve"> una</w:t>
      </w:r>
      <w:r w:rsidR="009747D7">
        <w:rPr>
          <w:rFonts w:cs="Arial"/>
          <w:szCs w:val="24"/>
          <w:lang w:val="es-ES"/>
        </w:rPr>
        <w:t xml:space="preserve"> sola</w:t>
      </w:r>
      <w:r w:rsidRPr="00DF2F89">
        <w:rPr>
          <w:rFonts w:cs="Arial"/>
          <w:szCs w:val="24"/>
          <w:lang w:val="es-ES"/>
        </w:rPr>
        <w:t xml:space="preserve"> vez y</w:t>
      </w:r>
      <w:r w:rsidR="009747D7">
        <w:rPr>
          <w:rFonts w:cs="Arial"/>
          <w:szCs w:val="24"/>
          <w:lang w:val="es-ES"/>
        </w:rPr>
        <w:t xml:space="preserve"> al final</w:t>
      </w:r>
      <w:r w:rsidRPr="00DF2F89">
        <w:rPr>
          <w:rFonts w:cs="Arial"/>
          <w:szCs w:val="24"/>
          <w:lang w:val="es-ES"/>
        </w:rPr>
        <w:t xml:space="preserve"> regresar al lugar de partida.</w:t>
      </w:r>
      <w:r w:rsidR="007E5A0C">
        <w:rPr>
          <w:rFonts w:cs="Arial"/>
          <w:szCs w:val="24"/>
          <w:lang w:val="es-ES"/>
        </w:rPr>
        <w:t xml:space="preserve"> </w:t>
      </w:r>
      <w:r w:rsidRPr="00DF2F89">
        <w:rPr>
          <w:rFonts w:cs="Arial"/>
          <w:szCs w:val="24"/>
          <w:lang w:val="es-ES"/>
        </w:rPr>
        <w:t>La solución a este problema consiste en construir la</w:t>
      </w:r>
      <w:r w:rsidR="007E5A0C">
        <w:rPr>
          <w:rFonts w:cs="Arial"/>
          <w:szCs w:val="24"/>
          <w:lang w:val="es-ES"/>
        </w:rPr>
        <w:t xml:space="preserve"> </w:t>
      </w:r>
      <w:r w:rsidRPr="00DF2F89">
        <w:rPr>
          <w:rFonts w:cs="Arial"/>
          <w:szCs w:val="24"/>
          <w:lang w:val="es-ES"/>
        </w:rPr>
        <w:t>ruta que minimice la distancia</w:t>
      </w:r>
      <w:r w:rsidR="007E5A0C">
        <w:rPr>
          <w:rFonts w:cs="Arial"/>
          <w:szCs w:val="24"/>
          <w:lang w:val="es-ES"/>
        </w:rPr>
        <w:t xml:space="preserve"> </w:t>
      </w:r>
      <w:r w:rsidR="009747D7">
        <w:rPr>
          <w:rFonts w:cs="Arial"/>
          <w:szCs w:val="24"/>
          <w:lang w:val="es-ES"/>
        </w:rPr>
        <w:t>que tiene que recorrer el vendedor</w:t>
      </w:r>
      <w:r w:rsidRPr="00DF2F89">
        <w:rPr>
          <w:rFonts w:cs="Arial"/>
          <w:szCs w:val="24"/>
          <w:lang w:val="es-ES"/>
        </w:rPr>
        <w:t xml:space="preserve"> [</w:t>
      </w:r>
      <w:r w:rsidR="0092308C">
        <w:rPr>
          <w:rFonts w:cs="Arial"/>
          <w:szCs w:val="24"/>
          <w:lang w:val="es-ES"/>
        </w:rPr>
        <w:t>8</w:t>
      </w:r>
      <w:r w:rsidRPr="00DF2F89">
        <w:rPr>
          <w:rFonts w:cs="Arial"/>
          <w:szCs w:val="24"/>
          <w:lang w:val="es-ES"/>
        </w:rPr>
        <w:t>].</w:t>
      </w:r>
    </w:p>
    <w:p w:rsidR="00A321B2" w:rsidRPr="00DF2F89" w:rsidRDefault="00A321B2" w:rsidP="00884B3D">
      <w:pPr>
        <w:pStyle w:val="Ttulo3"/>
        <w:rPr>
          <w:lang w:val="es-ES"/>
        </w:rPr>
      </w:pPr>
      <w:bookmarkStart w:id="122" w:name="_Toc312935593"/>
      <w:bookmarkStart w:id="123" w:name="_Toc317247813"/>
      <w:bookmarkStart w:id="124" w:name="_Toc317248776"/>
      <w:bookmarkStart w:id="125" w:name="_Toc322379670"/>
      <w:r w:rsidRPr="00DF2F89">
        <w:rPr>
          <w:lang w:val="es-ES"/>
        </w:rPr>
        <w:t>El Problema Multi-agente Viajero (m-TSP)</w:t>
      </w:r>
      <w:bookmarkEnd w:id="122"/>
      <w:bookmarkEnd w:id="123"/>
      <w:bookmarkEnd w:id="124"/>
      <w:bookmarkEnd w:id="125"/>
    </w:p>
    <w:p w:rsidR="00A321B2" w:rsidRPr="00DF2F89" w:rsidRDefault="00A321B2" w:rsidP="006318C8">
      <w:pPr>
        <w:pStyle w:val="Prrafodelista"/>
        <w:spacing w:before="120" w:after="120"/>
        <w:ind w:left="0"/>
        <w:jc w:val="both"/>
        <w:rPr>
          <w:rFonts w:cs="Arial"/>
          <w:szCs w:val="24"/>
          <w:lang w:val="es-ES"/>
        </w:rPr>
      </w:pPr>
      <w:r w:rsidRPr="00DF2F89">
        <w:rPr>
          <w:rFonts w:cs="Arial"/>
          <w:szCs w:val="24"/>
          <w:lang w:val="es-ES"/>
        </w:rPr>
        <w:t>En el m-TSP existen m agentes viajeros, los cuales tienen que visitar un número finito de lugares</w:t>
      </w:r>
      <w:r w:rsidR="007E5A0C">
        <w:rPr>
          <w:rFonts w:cs="Arial"/>
          <w:szCs w:val="24"/>
          <w:lang w:val="es-ES"/>
        </w:rPr>
        <w:t xml:space="preserve"> </w:t>
      </w:r>
      <w:r w:rsidRPr="00DF2F89">
        <w:rPr>
          <w:rFonts w:cs="Arial"/>
          <w:szCs w:val="24"/>
          <w:lang w:val="es-ES"/>
        </w:rPr>
        <w:t>y</w:t>
      </w:r>
      <w:r w:rsidR="007E5A0C">
        <w:rPr>
          <w:rFonts w:cs="Arial"/>
          <w:szCs w:val="24"/>
          <w:lang w:val="es-ES"/>
        </w:rPr>
        <w:t xml:space="preserve"> </w:t>
      </w:r>
      <w:r w:rsidRPr="00DF2F89">
        <w:rPr>
          <w:rFonts w:cs="Arial"/>
          <w:szCs w:val="24"/>
          <w:lang w:val="es-ES"/>
        </w:rPr>
        <w:t>cada</w:t>
      </w:r>
      <w:r w:rsidR="007E5A0C">
        <w:rPr>
          <w:rFonts w:cs="Arial"/>
          <w:szCs w:val="24"/>
          <w:lang w:val="es-ES"/>
        </w:rPr>
        <w:t xml:space="preserve"> </w:t>
      </w:r>
      <w:r w:rsidRPr="00DF2F89">
        <w:rPr>
          <w:rFonts w:cs="Arial"/>
          <w:szCs w:val="24"/>
          <w:lang w:val="es-ES"/>
        </w:rPr>
        <w:t>lugar</w:t>
      </w:r>
      <w:r w:rsidR="007E5A0C">
        <w:rPr>
          <w:rFonts w:cs="Arial"/>
          <w:szCs w:val="24"/>
          <w:lang w:val="es-ES"/>
        </w:rPr>
        <w:t xml:space="preserve"> </w:t>
      </w:r>
      <w:r w:rsidRPr="00DF2F89">
        <w:rPr>
          <w:rFonts w:cs="Arial"/>
          <w:szCs w:val="24"/>
          <w:lang w:val="es-ES"/>
        </w:rPr>
        <w:t>debe</w:t>
      </w:r>
      <w:r w:rsidR="007E5A0C">
        <w:rPr>
          <w:rFonts w:cs="Arial"/>
          <w:szCs w:val="24"/>
          <w:lang w:val="es-ES"/>
        </w:rPr>
        <w:t xml:space="preserve"> </w:t>
      </w:r>
      <w:r w:rsidRPr="00DF2F89">
        <w:rPr>
          <w:rFonts w:cs="Arial"/>
          <w:szCs w:val="24"/>
          <w:lang w:val="es-ES"/>
        </w:rPr>
        <w:t>ser</w:t>
      </w:r>
      <w:r w:rsidR="007E5A0C">
        <w:rPr>
          <w:rFonts w:cs="Arial"/>
          <w:szCs w:val="24"/>
          <w:lang w:val="es-ES"/>
        </w:rPr>
        <w:t xml:space="preserve"> </w:t>
      </w:r>
      <w:r w:rsidRPr="00DF2F89">
        <w:rPr>
          <w:rFonts w:cs="Arial"/>
          <w:szCs w:val="24"/>
          <w:lang w:val="es-ES"/>
        </w:rPr>
        <w:t>visitado</w:t>
      </w:r>
      <w:r w:rsidR="007E5A0C">
        <w:rPr>
          <w:rFonts w:cs="Arial"/>
          <w:szCs w:val="24"/>
          <w:lang w:val="es-ES"/>
        </w:rPr>
        <w:t xml:space="preserve"> </w:t>
      </w:r>
      <w:r w:rsidRPr="00DF2F89">
        <w:rPr>
          <w:rFonts w:cs="Arial"/>
          <w:szCs w:val="24"/>
          <w:lang w:val="es-ES"/>
        </w:rPr>
        <w:t>exactamente</w:t>
      </w:r>
      <w:r w:rsidR="007E5A0C">
        <w:rPr>
          <w:rFonts w:cs="Arial"/>
          <w:szCs w:val="24"/>
          <w:lang w:val="es-ES"/>
        </w:rPr>
        <w:t xml:space="preserve"> </w:t>
      </w:r>
      <w:r w:rsidRPr="00DF2F89">
        <w:rPr>
          <w:rFonts w:cs="Arial"/>
          <w:szCs w:val="24"/>
          <w:lang w:val="es-ES"/>
        </w:rPr>
        <w:t>por</w:t>
      </w:r>
      <w:r w:rsidR="007E5A0C">
        <w:rPr>
          <w:rFonts w:cs="Arial"/>
          <w:szCs w:val="24"/>
          <w:lang w:val="es-ES"/>
        </w:rPr>
        <w:t xml:space="preserve"> </w:t>
      </w:r>
      <w:r w:rsidRPr="00DF2F89">
        <w:rPr>
          <w:rFonts w:cs="Arial"/>
          <w:szCs w:val="24"/>
          <w:lang w:val="es-ES"/>
        </w:rPr>
        <w:t>un</w:t>
      </w:r>
      <w:r w:rsidR="007E5A0C">
        <w:rPr>
          <w:rFonts w:cs="Arial"/>
          <w:szCs w:val="24"/>
          <w:lang w:val="es-ES"/>
        </w:rPr>
        <w:t xml:space="preserve"> </w:t>
      </w:r>
      <w:r w:rsidRPr="00DF2F89">
        <w:rPr>
          <w:rFonts w:cs="Arial"/>
          <w:szCs w:val="24"/>
          <w:lang w:val="es-ES"/>
        </w:rPr>
        <w:lastRenderedPageBreak/>
        <w:t>agente.</w:t>
      </w:r>
      <w:r w:rsidR="007E5A0C">
        <w:rPr>
          <w:rFonts w:cs="Arial"/>
          <w:szCs w:val="24"/>
          <w:lang w:val="es-ES"/>
        </w:rPr>
        <w:t xml:space="preserve"> </w:t>
      </w:r>
      <w:r w:rsidRPr="00DF2F89">
        <w:rPr>
          <w:rFonts w:cs="Arial"/>
          <w:szCs w:val="24"/>
          <w:lang w:val="es-ES"/>
        </w:rPr>
        <w:t>Cada</w:t>
      </w:r>
      <w:r w:rsidR="007E5A0C">
        <w:rPr>
          <w:rFonts w:cs="Arial"/>
          <w:szCs w:val="24"/>
          <w:lang w:val="es-ES"/>
        </w:rPr>
        <w:t xml:space="preserve"> </w:t>
      </w:r>
      <w:r w:rsidRPr="00DF2F89">
        <w:rPr>
          <w:rFonts w:cs="Arial"/>
          <w:szCs w:val="24"/>
          <w:lang w:val="es-ES"/>
        </w:rPr>
        <w:t>vendedor comienza en el mismo lugar, denominado depósito, y tiene que regresar a</w:t>
      </w:r>
      <w:r w:rsidR="007E5A0C">
        <w:rPr>
          <w:rFonts w:cs="Arial"/>
          <w:szCs w:val="24"/>
          <w:lang w:val="es-ES"/>
        </w:rPr>
        <w:t xml:space="preserve"> é</w:t>
      </w:r>
      <w:r w:rsidR="00367C1C">
        <w:rPr>
          <w:rFonts w:cs="Arial"/>
          <w:szCs w:val="24"/>
          <w:lang w:val="es-ES"/>
        </w:rPr>
        <w:t>ste</w:t>
      </w:r>
      <w:r w:rsidRPr="00DF2F89">
        <w:rPr>
          <w:rFonts w:cs="Arial"/>
          <w:szCs w:val="24"/>
          <w:lang w:val="es-ES"/>
        </w:rPr>
        <w:t xml:space="preserve"> al final de su jornada [</w:t>
      </w:r>
      <w:r w:rsidR="0092308C">
        <w:rPr>
          <w:rFonts w:cs="Arial"/>
          <w:szCs w:val="24"/>
          <w:lang w:val="es-ES"/>
        </w:rPr>
        <w:t>8</w:t>
      </w:r>
      <w:r w:rsidRPr="00DF2F89">
        <w:rPr>
          <w:rFonts w:cs="Arial"/>
          <w:szCs w:val="24"/>
          <w:lang w:val="es-ES"/>
        </w:rPr>
        <w:t>].</w:t>
      </w:r>
    </w:p>
    <w:p w:rsidR="00A321B2" w:rsidRPr="00DF2F89" w:rsidRDefault="00A321B2" w:rsidP="006318C8">
      <w:pPr>
        <w:pStyle w:val="Prrafodelista"/>
        <w:spacing w:before="120" w:after="120"/>
        <w:ind w:left="0"/>
        <w:jc w:val="both"/>
        <w:rPr>
          <w:rFonts w:cs="Arial"/>
          <w:szCs w:val="24"/>
          <w:lang w:val="es-ES"/>
        </w:rPr>
      </w:pPr>
    </w:p>
    <w:p w:rsidR="00A321B2" w:rsidRDefault="00A321B2" w:rsidP="006318C8">
      <w:pPr>
        <w:pStyle w:val="Prrafodelista"/>
        <w:spacing w:before="120" w:after="120"/>
        <w:ind w:left="0"/>
        <w:jc w:val="both"/>
        <w:rPr>
          <w:rFonts w:cs="Arial"/>
          <w:szCs w:val="24"/>
          <w:lang w:val="es-ES"/>
        </w:rPr>
      </w:pPr>
      <w:r w:rsidRPr="00DF2F89">
        <w:rPr>
          <w:rFonts w:cs="Arial"/>
          <w:szCs w:val="24"/>
          <w:lang w:val="es-ES"/>
        </w:rPr>
        <w:t>El VRP o problema de ruteo de vehículos es el m-TSP, en donde a cada cliente se le asocia una demanda y cada vehículo cuenta con cierta capacidad. Por lo tanto se puede considerar al problema del agente viajero como el que da origen al problema de</w:t>
      </w:r>
      <w:r w:rsidR="004F645D" w:rsidRPr="00DF2F89">
        <w:rPr>
          <w:rFonts w:cs="Arial"/>
          <w:szCs w:val="24"/>
          <w:lang w:val="es-ES"/>
        </w:rPr>
        <w:t xml:space="preserve"> </w:t>
      </w:r>
      <w:r w:rsidRPr="00DF2F89">
        <w:rPr>
          <w:rFonts w:cs="Arial"/>
          <w:szCs w:val="24"/>
          <w:lang w:val="es-ES"/>
        </w:rPr>
        <w:t>ruteo de vehículos</w:t>
      </w:r>
      <w:r w:rsidR="004F645D" w:rsidRPr="00DF2F89">
        <w:rPr>
          <w:rFonts w:cs="Arial"/>
          <w:szCs w:val="24"/>
          <w:lang w:val="es-ES"/>
        </w:rPr>
        <w:t xml:space="preserve"> [</w:t>
      </w:r>
      <w:r w:rsidR="007F0286">
        <w:rPr>
          <w:rFonts w:cs="Arial"/>
          <w:szCs w:val="24"/>
          <w:lang w:val="es-ES"/>
        </w:rPr>
        <w:t>8</w:t>
      </w:r>
      <w:r w:rsidR="004F645D" w:rsidRPr="00DF2F89">
        <w:rPr>
          <w:rFonts w:cs="Arial"/>
          <w:szCs w:val="24"/>
          <w:lang w:val="es-ES"/>
        </w:rPr>
        <w:t>]</w:t>
      </w:r>
      <w:r w:rsidR="007A795B" w:rsidRPr="00DF2F89">
        <w:rPr>
          <w:rFonts w:cs="Arial"/>
          <w:szCs w:val="24"/>
          <w:lang w:val="es-ES"/>
        </w:rPr>
        <w:t>.</w:t>
      </w:r>
    </w:p>
    <w:p w:rsidR="00A53CF3" w:rsidRDefault="00A53CF3" w:rsidP="00884B3D">
      <w:pPr>
        <w:pStyle w:val="Ttulo3"/>
        <w:rPr>
          <w:lang w:val="es-ES"/>
        </w:rPr>
      </w:pPr>
      <w:bookmarkStart w:id="126" w:name="_Toc312935591"/>
      <w:bookmarkStart w:id="127" w:name="_Toc317247814"/>
      <w:bookmarkStart w:id="128" w:name="_Toc317248777"/>
      <w:bookmarkStart w:id="129" w:name="_Toc322379671"/>
      <w:r w:rsidRPr="00DF2F89">
        <w:rPr>
          <w:lang w:val="es-ES"/>
        </w:rPr>
        <w:t>Introducción al VRP</w:t>
      </w:r>
      <w:bookmarkEnd w:id="126"/>
      <w:bookmarkEnd w:id="127"/>
      <w:bookmarkEnd w:id="128"/>
      <w:bookmarkEnd w:id="129"/>
    </w:p>
    <w:p w:rsidR="00A53CF3" w:rsidRDefault="00A53CF3" w:rsidP="00A53CF3">
      <w:pPr>
        <w:pStyle w:val="Prrafodelista"/>
        <w:spacing w:before="120" w:after="120"/>
        <w:ind w:left="0"/>
        <w:jc w:val="both"/>
        <w:rPr>
          <w:rFonts w:cs="Arial"/>
          <w:szCs w:val="24"/>
          <w:lang w:val="es-ES"/>
        </w:rPr>
      </w:pPr>
      <w:r w:rsidRPr="006A337E">
        <w:rPr>
          <w:rFonts w:cs="Arial"/>
          <w:szCs w:val="24"/>
          <w:lang w:val="es-ES"/>
        </w:rPr>
        <w:t>El origen del VRP data desde el año 1959 y es introducido por Dantzing y Ramser, quienes describieron una aplicación real acerca de la entrega de gasolina a las estaciones de servicio y propusieron la formulación matemática a este problema</w:t>
      </w:r>
      <w:r w:rsidR="007F0286">
        <w:rPr>
          <w:rFonts w:cs="Arial"/>
          <w:szCs w:val="24"/>
          <w:lang w:val="es-ES"/>
        </w:rPr>
        <w:t xml:space="preserve"> [8]</w:t>
      </w:r>
      <w:r w:rsidRPr="006A337E">
        <w:rPr>
          <w:rFonts w:cs="Arial"/>
          <w:szCs w:val="24"/>
          <w:lang w:val="es-ES"/>
        </w:rPr>
        <w:t>.</w:t>
      </w:r>
    </w:p>
    <w:p w:rsidR="00A53CF3" w:rsidRDefault="00A53CF3" w:rsidP="00A53CF3">
      <w:pPr>
        <w:pStyle w:val="Prrafodelista"/>
        <w:spacing w:before="120" w:after="120"/>
        <w:ind w:left="0"/>
        <w:jc w:val="both"/>
        <w:rPr>
          <w:lang w:val="es-ES"/>
        </w:rPr>
      </w:pPr>
    </w:p>
    <w:p w:rsidR="00A53CF3" w:rsidRPr="00DF2F89" w:rsidRDefault="00A53CF3" w:rsidP="00A53CF3">
      <w:pPr>
        <w:pStyle w:val="Prrafodelista"/>
        <w:spacing w:before="120" w:after="120"/>
        <w:ind w:left="0"/>
        <w:jc w:val="both"/>
        <w:rPr>
          <w:rFonts w:cs="Arial"/>
          <w:szCs w:val="24"/>
          <w:lang w:val="es-ES"/>
        </w:rPr>
      </w:pPr>
      <w:r>
        <w:rPr>
          <w:lang w:val="es-ES"/>
        </w:rPr>
        <w:t xml:space="preserve">El </w:t>
      </w:r>
      <w:r w:rsidRPr="00DF2F89">
        <w:rPr>
          <w:rFonts w:cs="Arial"/>
          <w:szCs w:val="24"/>
          <w:lang w:val="es-ES"/>
        </w:rPr>
        <w:t>VRP surge como una generalización del problema del agente viajero.</w:t>
      </w:r>
      <w:r w:rsidR="007E5A0C">
        <w:rPr>
          <w:rFonts w:cs="Arial"/>
          <w:szCs w:val="24"/>
          <w:lang w:val="es-ES"/>
        </w:rPr>
        <w:t xml:space="preserve"> </w:t>
      </w:r>
      <w:r w:rsidRPr="00DF2F89">
        <w:rPr>
          <w:rFonts w:cs="Arial"/>
          <w:szCs w:val="24"/>
          <w:lang w:val="es-ES"/>
        </w:rPr>
        <w:t>En otras palabras</w:t>
      </w:r>
      <w:r w:rsidR="007E5A0C">
        <w:rPr>
          <w:rFonts w:cs="Arial"/>
          <w:szCs w:val="24"/>
          <w:lang w:val="es-ES"/>
        </w:rPr>
        <w:t xml:space="preserve"> </w:t>
      </w:r>
      <w:r w:rsidRPr="00DF2F89">
        <w:rPr>
          <w:rFonts w:cs="Arial"/>
          <w:szCs w:val="24"/>
          <w:lang w:val="es-ES"/>
        </w:rPr>
        <w:t>el</w:t>
      </w:r>
      <w:r w:rsidR="007E5A0C">
        <w:rPr>
          <w:rFonts w:cs="Arial"/>
          <w:szCs w:val="24"/>
          <w:lang w:val="es-ES"/>
        </w:rPr>
        <w:t xml:space="preserve"> </w:t>
      </w:r>
      <w:r w:rsidRPr="00DF2F89">
        <w:rPr>
          <w:rFonts w:cs="Arial"/>
          <w:szCs w:val="24"/>
          <w:lang w:val="es-ES"/>
        </w:rPr>
        <w:t>agente viajero es únicamente la persona que debe visitar un cierto número de clientes y regresar al lugar de partida, ahora imaginando que se tienen 2 ó más agentes viajeros, se llega a la idea de que los clientes pueden ser repartidos entre varios visitantes.</w:t>
      </w:r>
      <w:r w:rsidR="007E5A0C">
        <w:rPr>
          <w:rFonts w:cs="Arial"/>
          <w:szCs w:val="24"/>
          <w:lang w:val="es-ES"/>
        </w:rPr>
        <w:t xml:space="preserve"> </w:t>
      </w:r>
      <w:r w:rsidRPr="00DF2F89">
        <w:rPr>
          <w:rFonts w:cs="Arial"/>
          <w:szCs w:val="24"/>
          <w:lang w:val="es-ES"/>
        </w:rPr>
        <w:t>La finalidad de que se tengan muchos agentes viajeros, da a la empresa la posibilidad de ampliar su</w:t>
      </w:r>
      <w:r w:rsidR="007E5A0C">
        <w:rPr>
          <w:rFonts w:cs="Arial"/>
          <w:szCs w:val="24"/>
          <w:lang w:val="es-ES"/>
        </w:rPr>
        <w:t xml:space="preserve"> </w:t>
      </w:r>
      <w:r w:rsidRPr="00DF2F89">
        <w:rPr>
          <w:rFonts w:cs="Arial"/>
          <w:szCs w:val="24"/>
          <w:lang w:val="es-ES"/>
        </w:rPr>
        <w:t>cartera de clientes pues todos ellos pueden ser visi</w:t>
      </w:r>
      <w:r>
        <w:rPr>
          <w:rFonts w:cs="Arial"/>
          <w:szCs w:val="24"/>
          <w:lang w:val="es-ES"/>
        </w:rPr>
        <w:t>tados por alguno de los agentes</w:t>
      </w:r>
      <w:r w:rsidR="007F0286">
        <w:rPr>
          <w:rFonts w:cs="Arial"/>
          <w:szCs w:val="24"/>
          <w:lang w:val="es-ES"/>
        </w:rPr>
        <w:t xml:space="preserve"> [8]</w:t>
      </w:r>
      <w:r w:rsidRPr="00DF2F89">
        <w:rPr>
          <w:rFonts w:cs="Arial"/>
          <w:szCs w:val="24"/>
          <w:lang w:val="es-ES"/>
        </w:rPr>
        <w:t>.</w:t>
      </w:r>
    </w:p>
    <w:p w:rsidR="00A53CF3" w:rsidRDefault="00A53CF3" w:rsidP="006318C8">
      <w:pPr>
        <w:pStyle w:val="Prrafodelista"/>
        <w:spacing w:before="120" w:after="120"/>
        <w:ind w:left="0"/>
        <w:jc w:val="both"/>
        <w:rPr>
          <w:rFonts w:cs="Arial"/>
          <w:szCs w:val="24"/>
          <w:lang w:val="es-ES"/>
        </w:rPr>
      </w:pPr>
    </w:p>
    <w:p w:rsidR="00267DCB" w:rsidRPr="00DF2F89" w:rsidRDefault="00ED4ED4" w:rsidP="00884B3D">
      <w:pPr>
        <w:pStyle w:val="Ttulo3"/>
        <w:rPr>
          <w:lang w:val="es-ES"/>
        </w:rPr>
      </w:pPr>
      <w:bookmarkStart w:id="130" w:name="_Toc312935594"/>
      <w:bookmarkStart w:id="131" w:name="_Toc317247815"/>
      <w:bookmarkStart w:id="132" w:name="_Toc317248778"/>
      <w:bookmarkStart w:id="133" w:name="_Toc322379672"/>
      <w:r w:rsidRPr="00DF2F89">
        <w:rPr>
          <w:lang w:val="es-ES"/>
        </w:rPr>
        <w:lastRenderedPageBreak/>
        <w:t>Definición del VRP</w:t>
      </w:r>
      <w:bookmarkEnd w:id="130"/>
      <w:bookmarkEnd w:id="131"/>
      <w:bookmarkEnd w:id="132"/>
      <w:bookmarkEnd w:id="133"/>
    </w:p>
    <w:p w:rsidR="00ED4ED4" w:rsidRPr="00DF2F89" w:rsidRDefault="00ED4ED4" w:rsidP="006318C8">
      <w:pPr>
        <w:pStyle w:val="Prrafodelista"/>
        <w:spacing w:before="120" w:after="120"/>
        <w:ind w:left="0"/>
        <w:jc w:val="both"/>
        <w:rPr>
          <w:rFonts w:cs="Arial"/>
          <w:szCs w:val="24"/>
          <w:lang w:val="es-ES"/>
        </w:rPr>
      </w:pPr>
      <w:r w:rsidRPr="00DF2F89">
        <w:rPr>
          <w:rFonts w:cs="Arial"/>
          <w:szCs w:val="24"/>
          <w:lang w:val="es-ES"/>
        </w:rPr>
        <w:t>El problema del ruteo de vehículos es ya considerado un paradigma</w:t>
      </w:r>
      <w:r w:rsidR="007E5A0C">
        <w:rPr>
          <w:rFonts w:cs="Arial"/>
          <w:szCs w:val="24"/>
          <w:lang w:val="es-ES"/>
        </w:rPr>
        <w:t xml:space="preserve"> </w:t>
      </w:r>
      <w:r w:rsidRPr="00DF2F89">
        <w:rPr>
          <w:rFonts w:cs="Arial"/>
          <w:szCs w:val="24"/>
          <w:lang w:val="es-ES"/>
        </w:rPr>
        <w:t>en</w:t>
      </w:r>
      <w:r w:rsidR="007E5A0C">
        <w:rPr>
          <w:rFonts w:cs="Arial"/>
          <w:szCs w:val="24"/>
          <w:lang w:val="es-ES"/>
        </w:rPr>
        <w:t xml:space="preserve"> </w:t>
      </w:r>
      <w:r w:rsidRPr="00DF2F89">
        <w:rPr>
          <w:rFonts w:cs="Arial"/>
          <w:szCs w:val="24"/>
          <w:lang w:val="es-ES"/>
        </w:rPr>
        <w:t>la</w:t>
      </w:r>
      <w:r w:rsidR="007E5A0C">
        <w:rPr>
          <w:rFonts w:cs="Arial"/>
          <w:szCs w:val="24"/>
          <w:lang w:val="es-ES"/>
        </w:rPr>
        <w:t xml:space="preserve"> </w:t>
      </w:r>
      <w:r w:rsidRPr="00DF2F89">
        <w:rPr>
          <w:rFonts w:cs="Arial"/>
          <w:szCs w:val="24"/>
          <w:lang w:val="es-ES"/>
        </w:rPr>
        <w:t>literatura</w:t>
      </w:r>
      <w:r w:rsidR="007E5A0C">
        <w:rPr>
          <w:rFonts w:cs="Arial"/>
          <w:szCs w:val="24"/>
          <w:lang w:val="es-ES"/>
        </w:rPr>
        <w:t xml:space="preserve"> </w:t>
      </w:r>
      <w:r w:rsidRPr="00DF2F89">
        <w:rPr>
          <w:rFonts w:cs="Arial"/>
          <w:szCs w:val="24"/>
          <w:lang w:val="es-ES"/>
        </w:rPr>
        <w:t>especializada.</w:t>
      </w:r>
      <w:r w:rsidR="007E5A0C">
        <w:rPr>
          <w:rFonts w:cs="Arial"/>
          <w:szCs w:val="24"/>
          <w:lang w:val="es-ES"/>
        </w:rPr>
        <w:t xml:space="preserve"> </w:t>
      </w:r>
      <w:r w:rsidRPr="00DF2F89">
        <w:rPr>
          <w:rFonts w:cs="Arial"/>
          <w:szCs w:val="24"/>
          <w:lang w:val="es-ES"/>
        </w:rPr>
        <w:t>Este</w:t>
      </w:r>
      <w:r w:rsidR="007E5A0C">
        <w:rPr>
          <w:rFonts w:cs="Arial"/>
          <w:szCs w:val="24"/>
          <w:lang w:val="es-ES"/>
        </w:rPr>
        <w:t xml:space="preserve"> </w:t>
      </w:r>
      <w:r w:rsidRPr="00DF2F89">
        <w:rPr>
          <w:rFonts w:cs="Arial"/>
          <w:szCs w:val="24"/>
          <w:lang w:val="es-ES"/>
        </w:rPr>
        <w:t>problema</w:t>
      </w:r>
      <w:r w:rsidR="007E5A0C">
        <w:rPr>
          <w:rFonts w:cs="Arial"/>
          <w:szCs w:val="24"/>
          <w:lang w:val="es-ES"/>
        </w:rPr>
        <w:t xml:space="preserve"> </w:t>
      </w:r>
      <w:r w:rsidRPr="00DF2F89">
        <w:rPr>
          <w:rFonts w:cs="Arial"/>
          <w:szCs w:val="24"/>
          <w:lang w:val="es-ES"/>
        </w:rPr>
        <w:t>supone</w:t>
      </w:r>
      <w:r w:rsidR="007E5A0C">
        <w:rPr>
          <w:rFonts w:cs="Arial"/>
          <w:szCs w:val="24"/>
          <w:lang w:val="es-ES"/>
        </w:rPr>
        <w:t xml:space="preserve"> </w:t>
      </w:r>
      <w:r w:rsidRPr="00DF2F89">
        <w:rPr>
          <w:rFonts w:cs="Arial"/>
          <w:szCs w:val="24"/>
          <w:lang w:val="es-ES"/>
        </w:rPr>
        <w:t>la</w:t>
      </w:r>
      <w:r w:rsidR="007E5A0C">
        <w:rPr>
          <w:rFonts w:cs="Arial"/>
          <w:szCs w:val="24"/>
          <w:lang w:val="es-ES"/>
        </w:rPr>
        <w:t xml:space="preserve"> </w:t>
      </w:r>
      <w:r w:rsidRPr="00DF2F89">
        <w:rPr>
          <w:rFonts w:cs="Arial"/>
          <w:szCs w:val="24"/>
          <w:lang w:val="es-ES"/>
        </w:rPr>
        <w:t>existencia</w:t>
      </w:r>
      <w:r w:rsidR="007E5A0C">
        <w:rPr>
          <w:rFonts w:cs="Arial"/>
          <w:szCs w:val="24"/>
          <w:lang w:val="es-ES"/>
        </w:rPr>
        <w:t xml:space="preserve"> </w:t>
      </w:r>
      <w:r w:rsidRPr="00DF2F89">
        <w:rPr>
          <w:rFonts w:cs="Arial"/>
          <w:szCs w:val="24"/>
          <w:lang w:val="es-ES"/>
        </w:rPr>
        <w:t>de</w:t>
      </w:r>
      <w:r w:rsidR="007E5A0C">
        <w:rPr>
          <w:rFonts w:cs="Arial"/>
          <w:szCs w:val="24"/>
          <w:lang w:val="es-ES"/>
        </w:rPr>
        <w:t xml:space="preserve"> </w:t>
      </w:r>
      <w:r w:rsidRPr="00DF2F89">
        <w:rPr>
          <w:rFonts w:cs="Arial"/>
          <w:szCs w:val="24"/>
          <w:lang w:val="es-ES"/>
        </w:rPr>
        <w:t>un depósito central que cuenta con una flota de vehículos y debe atender a un conjunto de clientes</w:t>
      </w:r>
      <w:r w:rsidR="007E5A0C">
        <w:rPr>
          <w:rFonts w:cs="Arial"/>
          <w:szCs w:val="24"/>
          <w:lang w:val="es-ES"/>
        </w:rPr>
        <w:t xml:space="preserve"> </w:t>
      </w:r>
      <w:r w:rsidRPr="00DF2F89">
        <w:rPr>
          <w:rFonts w:cs="Arial"/>
          <w:szCs w:val="24"/>
          <w:lang w:val="es-ES"/>
        </w:rPr>
        <w:t>geográficamente</w:t>
      </w:r>
      <w:r w:rsidR="007E5A0C">
        <w:rPr>
          <w:rFonts w:cs="Arial"/>
          <w:szCs w:val="24"/>
          <w:lang w:val="es-ES"/>
        </w:rPr>
        <w:t xml:space="preserve"> </w:t>
      </w:r>
      <w:r w:rsidRPr="00DF2F89">
        <w:rPr>
          <w:rFonts w:cs="Arial"/>
          <w:szCs w:val="24"/>
          <w:lang w:val="es-ES"/>
        </w:rPr>
        <w:t>dispersos. El objetivo del VRP</w:t>
      </w:r>
      <w:r w:rsidR="009B296E" w:rsidRPr="00DF2F89">
        <w:rPr>
          <w:rFonts w:cs="Arial"/>
          <w:szCs w:val="24"/>
          <w:lang w:val="es-ES"/>
        </w:rPr>
        <w:t xml:space="preserve"> </w:t>
      </w:r>
      <w:r w:rsidRPr="00DF2F89">
        <w:rPr>
          <w:rFonts w:cs="Arial"/>
          <w:szCs w:val="24"/>
          <w:lang w:val="es-ES"/>
        </w:rPr>
        <w:t>es</w:t>
      </w:r>
      <w:r w:rsidR="007E5A0C">
        <w:rPr>
          <w:rFonts w:cs="Arial"/>
          <w:szCs w:val="24"/>
          <w:lang w:val="es-ES"/>
        </w:rPr>
        <w:t xml:space="preserve"> </w:t>
      </w:r>
      <w:r w:rsidRPr="00DF2F89">
        <w:rPr>
          <w:rFonts w:cs="Arial"/>
          <w:szCs w:val="24"/>
          <w:lang w:val="es-ES"/>
        </w:rPr>
        <w:t>entregar bienes a este conjunto de clientes con demandas conocidas, al mínimo costo,</w:t>
      </w:r>
      <w:r w:rsidR="007E5A0C">
        <w:rPr>
          <w:rFonts w:cs="Arial"/>
          <w:szCs w:val="24"/>
          <w:lang w:val="es-ES"/>
        </w:rPr>
        <w:t xml:space="preserve"> </w:t>
      </w:r>
      <w:r w:rsidRPr="00DF2F89">
        <w:rPr>
          <w:rFonts w:cs="Arial"/>
          <w:szCs w:val="24"/>
          <w:lang w:val="es-ES"/>
        </w:rPr>
        <w:t>encontrando las rutas óptimas que se originan y terminan en el referido depósito. Cada cliente es servido una sola vez,</w:t>
      </w:r>
      <w:r w:rsidR="007E5A0C">
        <w:rPr>
          <w:rFonts w:cs="Arial"/>
          <w:szCs w:val="24"/>
          <w:lang w:val="es-ES"/>
        </w:rPr>
        <w:t xml:space="preserve"> </w:t>
      </w:r>
      <w:r w:rsidRPr="00DF2F89">
        <w:rPr>
          <w:rFonts w:cs="Arial"/>
          <w:szCs w:val="24"/>
          <w:lang w:val="es-ES"/>
        </w:rPr>
        <w:t xml:space="preserve">para lo cual se asignan vehículos que llevarán la carga (demanda de los clientes que visitarán) sin exceder su </w:t>
      </w:r>
      <w:r w:rsidR="009B296E" w:rsidRPr="00DF2F89">
        <w:rPr>
          <w:rFonts w:cs="Arial"/>
          <w:szCs w:val="24"/>
          <w:lang w:val="es-ES"/>
        </w:rPr>
        <w:t>capacidad máxima de transporte [</w:t>
      </w:r>
      <w:r w:rsidR="007F0286">
        <w:rPr>
          <w:rFonts w:cs="Arial"/>
          <w:szCs w:val="24"/>
          <w:lang w:val="es-ES"/>
        </w:rPr>
        <w:t>8</w:t>
      </w:r>
      <w:r w:rsidR="009B296E" w:rsidRPr="00DF2F89">
        <w:rPr>
          <w:rFonts w:cs="Arial"/>
          <w:szCs w:val="24"/>
          <w:lang w:val="es-ES"/>
        </w:rPr>
        <w:t>].</w:t>
      </w:r>
    </w:p>
    <w:p w:rsidR="00ED4ED4" w:rsidRPr="00BE3A1D" w:rsidRDefault="007A795B" w:rsidP="00884B3D">
      <w:pPr>
        <w:pStyle w:val="Ttulo3"/>
        <w:rPr>
          <w:lang w:val="es-ES"/>
        </w:rPr>
      </w:pPr>
      <w:bookmarkStart w:id="134" w:name="_Toc312935595"/>
      <w:bookmarkStart w:id="135" w:name="_Toc317247816"/>
      <w:bookmarkStart w:id="136" w:name="_Toc317248779"/>
      <w:bookmarkStart w:id="137" w:name="_Toc322379673"/>
      <w:r w:rsidRPr="00BE3A1D">
        <w:rPr>
          <w:lang w:val="es-ES"/>
        </w:rPr>
        <w:t>Formulación matemática del VRP</w:t>
      </w:r>
      <w:bookmarkEnd w:id="134"/>
      <w:bookmarkEnd w:id="135"/>
      <w:bookmarkEnd w:id="136"/>
      <w:bookmarkEnd w:id="137"/>
    </w:p>
    <w:p w:rsidR="00185F4B" w:rsidRPr="00DF2F89" w:rsidRDefault="003C1D44" w:rsidP="006318C8">
      <w:pPr>
        <w:pStyle w:val="Prrafodelista"/>
        <w:spacing w:before="120" w:after="120"/>
        <w:ind w:left="0"/>
        <w:jc w:val="both"/>
        <w:rPr>
          <w:rFonts w:cs="Arial"/>
          <w:szCs w:val="24"/>
          <w:lang w:val="es-ES"/>
        </w:rPr>
      </w:pPr>
      <w:r>
        <w:rPr>
          <w:rFonts w:cs="Arial"/>
          <w:szCs w:val="24"/>
          <w:lang w:val="es-ES"/>
        </w:rPr>
        <w:t>Delgado [</w:t>
      </w:r>
      <w:r w:rsidR="007F0286">
        <w:rPr>
          <w:rFonts w:cs="Arial"/>
          <w:szCs w:val="24"/>
          <w:lang w:val="es-ES"/>
        </w:rPr>
        <w:t>9</w:t>
      </w:r>
      <w:r>
        <w:rPr>
          <w:rFonts w:cs="Arial"/>
          <w:szCs w:val="24"/>
          <w:lang w:val="es-ES"/>
        </w:rPr>
        <w:t xml:space="preserve">] formula el VRP como sigue. </w:t>
      </w:r>
      <w:r w:rsidR="00185F4B" w:rsidRPr="00DF2F89">
        <w:rPr>
          <w:rFonts w:cs="Arial"/>
          <w:szCs w:val="24"/>
          <w:lang w:val="es-ES"/>
        </w:rPr>
        <w:t xml:space="preserve">Sea </w:t>
      </w:r>
      <m:oMath>
        <m:r>
          <w:rPr>
            <w:rFonts w:ascii="Cambria Math" w:hAnsi="Cambria Math" w:cs="Arial"/>
            <w:szCs w:val="24"/>
            <w:lang w:val="es-ES"/>
          </w:rPr>
          <m:t>G = (V, A)</m:t>
        </m:r>
      </m:oMath>
      <w:r w:rsidR="00185F4B" w:rsidRPr="00DF2F89">
        <w:rPr>
          <w:rFonts w:cs="Arial"/>
          <w:szCs w:val="24"/>
          <w:lang w:val="es-ES"/>
        </w:rPr>
        <w:t xml:space="preserve"> un grafo completo donde </w:t>
      </w:r>
      <m:oMath>
        <m:r>
          <w:rPr>
            <w:rFonts w:ascii="Cambria Math" w:hAnsi="Cambria Math" w:cs="Arial"/>
            <w:szCs w:val="24"/>
            <w:lang w:val="es-ES"/>
          </w:rPr>
          <m:t>V = {0, 1, 2, ..., n, n + 1}</m:t>
        </m:r>
      </m:oMath>
      <w:r w:rsidR="00185F4B" w:rsidRPr="00DF2F89">
        <w:rPr>
          <w:rFonts w:cs="Arial"/>
          <w:szCs w:val="24"/>
          <w:lang w:val="es-ES"/>
        </w:rPr>
        <w:t xml:space="preserve"> es</w:t>
      </w:r>
      <w:r w:rsidR="0081630E" w:rsidRPr="00DF2F89">
        <w:rPr>
          <w:rFonts w:cs="Arial"/>
          <w:szCs w:val="24"/>
          <w:lang w:val="es-ES"/>
        </w:rPr>
        <w:t xml:space="preserve"> un conjunto de vé</w:t>
      </w:r>
      <w:r w:rsidR="00185F4B" w:rsidRPr="00DF2F89">
        <w:rPr>
          <w:rFonts w:cs="Arial"/>
          <w:szCs w:val="24"/>
          <w:lang w:val="es-ES"/>
        </w:rPr>
        <w:t xml:space="preserve">rtices donde </w:t>
      </w:r>
      <m:oMath>
        <m:r>
          <w:rPr>
            <w:rFonts w:ascii="Cambria Math" w:hAnsi="Cambria Math" w:cs="Arial"/>
            <w:szCs w:val="24"/>
            <w:lang w:val="es-ES"/>
          </w:rPr>
          <m:t>0</m:t>
        </m:r>
      </m:oMath>
      <w:r w:rsidR="00185F4B" w:rsidRPr="00DF2F89">
        <w:rPr>
          <w:rFonts w:cs="Arial"/>
          <w:szCs w:val="24"/>
          <w:lang w:val="es-ES"/>
        </w:rPr>
        <w:t xml:space="preserve"> y </w:t>
      </w:r>
      <m:oMath>
        <m:r>
          <w:rPr>
            <w:rFonts w:ascii="Cambria Math" w:hAnsi="Cambria Math" w:cs="Arial"/>
            <w:szCs w:val="24"/>
            <w:lang w:val="es-ES"/>
          </w:rPr>
          <m:t>n + 1</m:t>
        </m:r>
      </m:oMath>
      <w:r w:rsidR="00185F4B" w:rsidRPr="00DF2F89">
        <w:rPr>
          <w:rFonts w:cs="Arial"/>
          <w:szCs w:val="24"/>
          <w:lang w:val="es-ES"/>
        </w:rPr>
        <w:t xml:space="preserve"> representan al dep</w:t>
      </w:r>
      <w:r w:rsidR="0081630E" w:rsidRPr="00DF2F89">
        <w:rPr>
          <w:rFonts w:cs="Arial"/>
          <w:szCs w:val="24"/>
          <w:lang w:val="es-ES"/>
        </w:rPr>
        <w:t>ó</w:t>
      </w:r>
      <w:r w:rsidR="00185F4B" w:rsidRPr="00DF2F89">
        <w:rPr>
          <w:rFonts w:cs="Arial"/>
          <w:szCs w:val="24"/>
          <w:lang w:val="es-ES"/>
        </w:rPr>
        <w:t xml:space="preserve">sito central, y </w:t>
      </w:r>
      <m:oMath>
        <m:r>
          <w:rPr>
            <w:rFonts w:ascii="Cambria Math" w:hAnsi="Cambria Math" w:cs="Arial"/>
            <w:szCs w:val="24"/>
            <w:lang w:val="es-ES"/>
          </w:rPr>
          <m:t>A</m:t>
        </m:r>
      </m:oMath>
      <w:r w:rsidR="00185F4B" w:rsidRPr="00DF2F89">
        <w:rPr>
          <w:rFonts w:cs="Arial"/>
          <w:szCs w:val="24"/>
          <w:lang w:val="es-ES"/>
        </w:rPr>
        <w:t xml:space="preserve"> es</w:t>
      </w:r>
      <w:r w:rsidR="0081630E" w:rsidRPr="00DF2F89">
        <w:rPr>
          <w:rFonts w:cs="Arial"/>
          <w:szCs w:val="24"/>
          <w:lang w:val="es-ES"/>
        </w:rPr>
        <w:t xml:space="preserve"> </w:t>
      </w:r>
      <w:r w:rsidR="00185F4B" w:rsidRPr="00DF2F89">
        <w:rPr>
          <w:rFonts w:cs="Arial"/>
          <w:szCs w:val="24"/>
          <w:lang w:val="es-ES"/>
        </w:rPr>
        <w:t>un conjunto d</w:t>
      </w:r>
      <w:r w:rsidR="0081630E" w:rsidRPr="00DF2F89">
        <w:rPr>
          <w:rFonts w:cs="Arial"/>
          <w:szCs w:val="24"/>
          <w:lang w:val="es-ES"/>
        </w:rPr>
        <w:t>e arcos que establecen las conexiones directas entre dos vé</w:t>
      </w:r>
      <w:r w:rsidR="00185F4B" w:rsidRPr="00DF2F89">
        <w:rPr>
          <w:rFonts w:cs="Arial"/>
          <w:szCs w:val="24"/>
          <w:lang w:val="es-ES"/>
        </w:rPr>
        <w:t>rtices</w:t>
      </w:r>
      <w:r w:rsidR="0081630E" w:rsidRPr="00DF2F89">
        <w:rPr>
          <w:rFonts w:cs="Arial"/>
          <w:szCs w:val="24"/>
          <w:lang w:val="es-ES"/>
        </w:rPr>
        <w:t xml:space="preserve"> </w:t>
      </w:r>
      <w:r w:rsidR="00185F4B" w:rsidRPr="00DF2F89">
        <w:rPr>
          <w:rFonts w:cs="Arial"/>
          <w:szCs w:val="24"/>
          <w:lang w:val="es-ES"/>
        </w:rPr>
        <w:t>del grafo.</w:t>
      </w:r>
      <w:r w:rsidR="00A53CF3">
        <w:rPr>
          <w:rFonts w:cs="Arial"/>
          <w:szCs w:val="24"/>
          <w:lang w:val="es-ES"/>
        </w:rPr>
        <w:t xml:space="preserve"> </w:t>
      </w:r>
      <w:r w:rsidR="00185F4B" w:rsidRPr="00DF2F89">
        <w:rPr>
          <w:rFonts w:cs="Arial"/>
          <w:szCs w:val="24"/>
          <w:lang w:val="es-ES"/>
        </w:rPr>
        <w:t xml:space="preserve">A cada arco </w:t>
      </w:r>
      <m:oMath>
        <m:r>
          <w:rPr>
            <w:rFonts w:ascii="Cambria Math" w:hAnsi="Cambria Math" w:cs="Arial"/>
            <w:szCs w:val="24"/>
            <w:lang w:val="es-ES"/>
          </w:rPr>
          <m:t>(i , j)∈A</m:t>
        </m:r>
      </m:oMath>
      <w:r w:rsidR="00185F4B" w:rsidRPr="00DF2F89">
        <w:rPr>
          <w:rFonts w:cs="Arial"/>
          <w:szCs w:val="24"/>
          <w:lang w:val="es-ES"/>
        </w:rPr>
        <w:t xml:space="preserve"> se le asocia un costo no negativo </w:t>
      </w:r>
      <m:oMath>
        <m:sSub>
          <m:sSubPr>
            <m:ctrlPr>
              <w:rPr>
                <w:rFonts w:ascii="Cambria Math" w:hAnsi="Cambria Math" w:cs="Arial"/>
                <w:i/>
                <w:szCs w:val="24"/>
                <w:lang w:val="es-ES"/>
              </w:rPr>
            </m:ctrlPr>
          </m:sSubPr>
          <m:e>
            <m:r>
              <w:rPr>
                <w:rFonts w:ascii="Cambria Math" w:hAnsi="Cambria Math" w:cs="Arial"/>
                <w:szCs w:val="24"/>
                <w:lang w:val="es-ES"/>
              </w:rPr>
              <m:t>c</m:t>
            </m:r>
          </m:e>
          <m:sub>
            <m:r>
              <w:rPr>
                <w:rFonts w:ascii="Cambria Math" w:hAnsi="Cambria Math" w:cs="Arial"/>
                <w:szCs w:val="24"/>
                <w:lang w:val="es-ES"/>
              </w:rPr>
              <m:t>ij</m:t>
            </m:r>
          </m:sub>
        </m:sSub>
      </m:oMath>
      <w:r w:rsidR="00185F4B" w:rsidRPr="00DF2F89">
        <w:rPr>
          <w:rFonts w:cs="Arial"/>
          <w:szCs w:val="24"/>
          <w:lang w:val="es-ES"/>
        </w:rPr>
        <w:t xml:space="preserve"> , el cual puede</w:t>
      </w:r>
      <w:r w:rsidR="0081630E" w:rsidRPr="00DF2F89">
        <w:rPr>
          <w:rFonts w:cs="Arial"/>
          <w:szCs w:val="24"/>
          <w:lang w:val="es-ES"/>
        </w:rPr>
        <w:t xml:space="preserve"> </w:t>
      </w:r>
      <w:r w:rsidR="00185F4B" w:rsidRPr="00DF2F89">
        <w:rPr>
          <w:rFonts w:cs="Arial"/>
          <w:szCs w:val="24"/>
          <w:lang w:val="es-ES"/>
        </w:rPr>
        <w:t>representar el tiempo de viaje o distan</w:t>
      </w:r>
      <w:r w:rsidR="0081630E" w:rsidRPr="00DF2F89">
        <w:rPr>
          <w:rFonts w:cs="Arial"/>
          <w:szCs w:val="24"/>
          <w:lang w:val="es-ES"/>
        </w:rPr>
        <w:t>cia recorrida en ir desde el vé</w:t>
      </w:r>
      <w:r w:rsidR="00185F4B" w:rsidRPr="00DF2F89">
        <w:rPr>
          <w:rFonts w:cs="Arial"/>
          <w:szCs w:val="24"/>
          <w:lang w:val="es-ES"/>
        </w:rPr>
        <w:t xml:space="preserve">rtice </w:t>
      </w:r>
      <m:oMath>
        <m:r>
          <w:rPr>
            <w:rFonts w:ascii="Cambria Math" w:hAnsi="Cambria Math" w:cs="Arial"/>
            <w:szCs w:val="24"/>
            <w:lang w:val="es-ES"/>
          </w:rPr>
          <m:t>i</m:t>
        </m:r>
      </m:oMath>
      <w:r w:rsidR="00185F4B" w:rsidRPr="00DF2F89">
        <w:rPr>
          <w:rFonts w:cs="Arial"/>
          <w:szCs w:val="24"/>
          <w:lang w:val="es-ES"/>
        </w:rPr>
        <w:t xml:space="preserve"> al</w:t>
      </w:r>
      <w:r w:rsidR="0081630E" w:rsidRPr="00DF2F89">
        <w:rPr>
          <w:rFonts w:cs="Arial"/>
          <w:szCs w:val="24"/>
          <w:lang w:val="es-ES"/>
        </w:rPr>
        <w:t xml:space="preserve"> vé</w:t>
      </w:r>
      <w:r w:rsidR="00185F4B" w:rsidRPr="00DF2F89">
        <w:rPr>
          <w:rFonts w:cs="Arial"/>
          <w:szCs w:val="24"/>
          <w:lang w:val="es-ES"/>
        </w:rPr>
        <w:t xml:space="preserve">rtice </w:t>
      </w:r>
      <m:oMath>
        <m:r>
          <w:rPr>
            <w:rFonts w:ascii="Cambria Math" w:hAnsi="Cambria Math" w:cs="Arial"/>
            <w:szCs w:val="24"/>
            <w:lang w:val="es-ES"/>
          </w:rPr>
          <m:t>j</m:t>
        </m:r>
      </m:oMath>
      <w:r w:rsidR="00185F4B" w:rsidRPr="00DF2F89">
        <w:rPr>
          <w:rFonts w:cs="Arial"/>
          <w:szCs w:val="24"/>
          <w:lang w:val="es-ES"/>
        </w:rPr>
        <w:t xml:space="preserve"> . A cada cliente </w:t>
      </w:r>
      <m:oMath>
        <m:r>
          <w:rPr>
            <w:rFonts w:ascii="Cambria Math" w:hAnsi="Cambria Math" w:cs="Arial"/>
            <w:szCs w:val="24"/>
            <w:lang w:val="es-ES"/>
          </w:rPr>
          <m:t>i (i = 1, 2..., n)</m:t>
        </m:r>
      </m:oMath>
      <w:r w:rsidR="00185F4B" w:rsidRPr="00DF2F89">
        <w:rPr>
          <w:rFonts w:cs="Arial"/>
          <w:szCs w:val="24"/>
          <w:lang w:val="es-ES"/>
        </w:rPr>
        <w:t xml:space="preserve"> se le asocia una demanda no negativa</w:t>
      </w:r>
      <w:r w:rsidR="0081630E" w:rsidRPr="00DF2F89">
        <w:rPr>
          <w:rFonts w:cs="Arial"/>
          <w:szCs w:val="24"/>
          <w:lang w:val="es-ES"/>
        </w:rPr>
        <w:t xml:space="preserve"> </w:t>
      </w:r>
      <m:oMath>
        <m:sSub>
          <m:sSubPr>
            <m:ctrlPr>
              <w:rPr>
                <w:rFonts w:ascii="Cambria Math" w:hAnsi="Cambria Math" w:cs="Arial"/>
                <w:i/>
                <w:szCs w:val="24"/>
                <w:lang w:val="es-ES"/>
              </w:rPr>
            </m:ctrlPr>
          </m:sSubPr>
          <m:e>
            <m:r>
              <w:rPr>
                <w:rFonts w:ascii="Cambria Math" w:hAnsi="Cambria Math" w:cs="Arial"/>
                <w:szCs w:val="24"/>
                <w:lang w:val="es-ES"/>
              </w:rPr>
              <m:t>d</m:t>
            </m:r>
          </m:e>
          <m:sub>
            <m:r>
              <w:rPr>
                <w:rFonts w:ascii="Cambria Math" w:hAnsi="Cambria Math" w:cs="Arial"/>
                <w:szCs w:val="24"/>
                <w:lang w:val="es-ES"/>
              </w:rPr>
              <m:t>i</m:t>
            </m:r>
          </m:sub>
        </m:sSub>
      </m:oMath>
      <w:r w:rsidR="00185F4B" w:rsidRPr="00DF2F89">
        <w:rPr>
          <w:rFonts w:cs="Arial"/>
          <w:szCs w:val="24"/>
          <w:lang w:val="es-ES"/>
        </w:rPr>
        <w:t xml:space="preserve"> la misma que debe ser atendida. Se considera que </w:t>
      </w:r>
      <m:oMath>
        <m:sSub>
          <m:sSubPr>
            <m:ctrlPr>
              <w:rPr>
                <w:rFonts w:ascii="Cambria Math" w:hAnsi="Cambria Math" w:cs="Arial"/>
                <w:i/>
                <w:szCs w:val="24"/>
                <w:lang w:val="es-ES"/>
              </w:rPr>
            </m:ctrlPr>
          </m:sSubPr>
          <m:e>
            <m:r>
              <w:rPr>
                <w:rFonts w:ascii="Cambria Math" w:hAnsi="Cambria Math" w:cs="Arial"/>
                <w:szCs w:val="24"/>
                <w:lang w:val="es-ES"/>
              </w:rPr>
              <m:t>d</m:t>
            </m:r>
          </m:e>
          <m:sub>
            <m:r>
              <w:rPr>
                <w:rFonts w:ascii="Cambria Math" w:hAnsi="Cambria Math" w:cs="Arial"/>
                <w:szCs w:val="24"/>
                <w:lang w:val="es-ES"/>
              </w:rPr>
              <m:t>0</m:t>
            </m:r>
          </m:sub>
        </m:sSub>
        <m:r>
          <w:rPr>
            <w:rFonts w:ascii="Cambria Math" w:hAnsi="Cambria Math" w:cs="Arial"/>
            <w:szCs w:val="24"/>
            <w:lang w:val="es-ES"/>
          </w:rPr>
          <m:t xml:space="preserve"> = 0</m:t>
        </m:r>
      </m:oMath>
      <w:r w:rsidR="0081630E" w:rsidRPr="00DF2F89">
        <w:rPr>
          <w:rFonts w:eastAsiaTheme="minorEastAsia" w:cs="Arial"/>
          <w:szCs w:val="24"/>
          <w:lang w:val="es-ES"/>
        </w:rPr>
        <w:t>.</w:t>
      </w:r>
    </w:p>
    <w:p w:rsidR="00185F4B" w:rsidRPr="00DF2F89" w:rsidRDefault="00185F4B" w:rsidP="006318C8">
      <w:pPr>
        <w:pStyle w:val="Prrafodelista"/>
        <w:spacing w:before="120" w:after="120"/>
        <w:ind w:left="0"/>
        <w:jc w:val="both"/>
        <w:rPr>
          <w:rFonts w:cs="Arial"/>
          <w:szCs w:val="24"/>
          <w:lang w:val="es-ES"/>
        </w:rPr>
      </w:pPr>
    </w:p>
    <w:p w:rsidR="00F44822" w:rsidRPr="00DF2F89" w:rsidRDefault="00F44822" w:rsidP="006318C8">
      <w:pPr>
        <w:pStyle w:val="Prrafodelista"/>
        <w:spacing w:before="120" w:after="120"/>
        <w:ind w:left="0"/>
        <w:jc w:val="both"/>
        <w:rPr>
          <w:rFonts w:cs="Arial"/>
          <w:szCs w:val="24"/>
          <w:lang w:val="es-ES"/>
        </w:rPr>
      </w:pPr>
      <w:r w:rsidRPr="00DF2F89">
        <w:rPr>
          <w:rFonts w:cs="Arial"/>
          <w:szCs w:val="24"/>
          <w:lang w:val="es-ES"/>
        </w:rPr>
        <w:lastRenderedPageBreak/>
        <w:t>Sea</w:t>
      </w:r>
      <w:r w:rsidR="00A53CF3">
        <w:rPr>
          <w:rFonts w:cs="Arial"/>
          <w:szCs w:val="24"/>
          <w:lang w:val="es-ES"/>
        </w:rPr>
        <w:t xml:space="preserve"> </w:t>
      </w:r>
      <m:oMath>
        <m:r>
          <w:rPr>
            <w:rFonts w:ascii="Cambria Math" w:hAnsi="Cambria Math" w:cs="Arial"/>
            <w:szCs w:val="24"/>
            <w:lang w:val="es-ES"/>
          </w:rPr>
          <m:t>S ⊆ V</m:t>
        </m:r>
      </m:oMath>
      <w:r w:rsidR="007D1C62">
        <w:rPr>
          <w:rFonts w:eastAsiaTheme="minorEastAsia" w:cs="Arial"/>
          <w:szCs w:val="24"/>
          <w:lang w:val="es-ES"/>
        </w:rPr>
        <w:t xml:space="preserve"> un subconjunto de los vértices </w:t>
      </w:r>
      <m:oMath>
        <m:r>
          <w:rPr>
            <w:rFonts w:ascii="Cambria Math" w:eastAsiaTheme="minorEastAsia" w:hAnsi="Cambria Math" w:cs="Arial"/>
            <w:szCs w:val="24"/>
            <w:lang w:val="es-ES"/>
          </w:rPr>
          <m:t>V</m:t>
        </m:r>
      </m:oMath>
      <w:r w:rsidR="007D1C62">
        <w:rPr>
          <w:rFonts w:cs="Arial"/>
          <w:szCs w:val="24"/>
          <w:lang w:val="es-ES"/>
        </w:rPr>
        <w:t xml:space="preserve"> y</w:t>
      </w:r>
      <w:r w:rsidRPr="00DF2F89">
        <w:rPr>
          <w:rFonts w:cs="Arial"/>
          <w:szCs w:val="24"/>
          <w:lang w:val="es-ES"/>
        </w:rPr>
        <w:t xml:space="preserve"> </w:t>
      </w:r>
      <m:oMath>
        <m:r>
          <w:rPr>
            <w:rFonts w:ascii="Cambria Math" w:hAnsi="Cambria Math" w:cs="Arial"/>
            <w:szCs w:val="24"/>
            <w:lang w:val="es-ES"/>
          </w:rPr>
          <m:t>d</m:t>
        </m:r>
        <m:d>
          <m:dPr>
            <m:ctrlPr>
              <w:rPr>
                <w:rFonts w:ascii="Cambria Math" w:hAnsi="Cambria Math" w:cs="Arial"/>
                <w:i/>
                <w:szCs w:val="24"/>
                <w:lang w:val="es-ES"/>
              </w:rPr>
            </m:ctrlPr>
          </m:dPr>
          <m:e>
            <m:r>
              <w:rPr>
                <w:rFonts w:ascii="Cambria Math" w:hAnsi="Cambria Math" w:cs="Arial"/>
                <w:szCs w:val="24"/>
                <w:lang w:val="es-ES"/>
              </w:rPr>
              <m:t>S</m:t>
            </m:r>
          </m:e>
        </m:d>
        <m:r>
          <w:rPr>
            <w:rFonts w:ascii="Cambria Math" w:hAnsi="Cambria Math" w:cs="Arial"/>
            <w:szCs w:val="24"/>
            <w:lang w:val="es-ES"/>
          </w:rPr>
          <m:t>=</m:t>
        </m:r>
        <m:nary>
          <m:naryPr>
            <m:chr m:val="∑"/>
            <m:limLoc m:val="undOvr"/>
            <m:supHide m:val="1"/>
            <m:ctrlPr>
              <w:rPr>
                <w:rFonts w:ascii="Cambria Math" w:hAnsi="Cambria Math" w:cs="Arial"/>
                <w:i/>
                <w:szCs w:val="24"/>
                <w:lang w:val="es-ES"/>
              </w:rPr>
            </m:ctrlPr>
          </m:naryPr>
          <m:sub>
            <m:r>
              <m:rPr>
                <m:sty m:val="p"/>
              </m:rPr>
              <w:rPr>
                <w:rFonts w:ascii="Cambria Math" w:hAnsi="Cambria Math" w:cs="Arial"/>
                <w:szCs w:val="24"/>
                <w:lang w:val="es-ES"/>
              </w:rPr>
              <m:t>i∈S</m:t>
            </m:r>
          </m:sub>
          <m:sup/>
          <m:e>
            <m:r>
              <m:rPr>
                <m:sty m:val="p"/>
              </m:rPr>
              <w:rPr>
                <w:rFonts w:ascii="Cambria Math" w:hAnsi="Cambria Math" w:cs="Arial"/>
                <w:szCs w:val="24"/>
                <w:lang w:val="es-ES"/>
              </w:rPr>
              <m:t xml:space="preserve"> </m:t>
            </m:r>
            <m:sSub>
              <m:sSubPr>
                <m:ctrlPr>
                  <w:rPr>
                    <w:rFonts w:ascii="Cambria Math" w:hAnsi="Cambria Math" w:cs="Arial"/>
                    <w:szCs w:val="24"/>
                    <w:lang w:val="es-ES"/>
                  </w:rPr>
                </m:ctrlPr>
              </m:sSubPr>
              <m:e>
                <m:r>
                  <m:rPr>
                    <m:sty m:val="p"/>
                  </m:rPr>
                  <w:rPr>
                    <w:rFonts w:ascii="Cambria Math" w:hAnsi="Cambria Math" w:cs="Arial"/>
                    <w:szCs w:val="24"/>
                    <w:lang w:val="es-ES"/>
                  </w:rPr>
                  <m:t>d</m:t>
                </m:r>
              </m:e>
              <m:sub>
                <m:r>
                  <w:rPr>
                    <w:rFonts w:ascii="Cambria Math" w:hAnsi="Cambria Math" w:cs="Arial"/>
                    <w:szCs w:val="24"/>
                    <w:lang w:val="es-ES"/>
                  </w:rPr>
                  <m:t>i</m:t>
                </m:r>
              </m:sub>
            </m:sSub>
            <m:r>
              <m:rPr>
                <m:sty m:val="p"/>
              </m:rPr>
              <w:rPr>
                <w:rFonts w:ascii="Cambria Math" w:hAnsi="Cambria Math" w:cs="Arial"/>
                <w:szCs w:val="24"/>
                <w:lang w:val="es-ES"/>
              </w:rPr>
              <m:t xml:space="preserve"> </m:t>
            </m:r>
          </m:e>
        </m:nary>
        <m:r>
          <w:rPr>
            <w:rFonts w:ascii="Cambria Math" w:hAnsi="Cambria Math" w:cs="Arial"/>
            <w:szCs w:val="24"/>
            <w:lang w:val="es-ES"/>
          </w:rPr>
          <m:t xml:space="preserve"> </m:t>
        </m:r>
      </m:oMath>
      <w:r w:rsidR="007D1C62">
        <w:rPr>
          <w:rFonts w:eastAsiaTheme="minorEastAsia" w:cs="Arial"/>
          <w:szCs w:val="24"/>
          <w:lang w:val="es-ES"/>
        </w:rPr>
        <w:t>la d</w:t>
      </w:r>
      <w:r w:rsidRPr="00DF2F89">
        <w:rPr>
          <w:rFonts w:cs="Arial"/>
          <w:szCs w:val="24"/>
          <w:lang w:val="es-ES"/>
        </w:rPr>
        <w:t xml:space="preserve">emanda total del conjunto </w:t>
      </w:r>
      <m:oMath>
        <m:r>
          <w:rPr>
            <w:rFonts w:ascii="Cambria Math" w:hAnsi="Cambria Math" w:cs="Arial"/>
            <w:szCs w:val="24"/>
            <w:lang w:val="es-ES"/>
          </w:rPr>
          <m:t>S</m:t>
        </m:r>
      </m:oMath>
      <w:r w:rsidRPr="00DF2F89">
        <w:rPr>
          <w:rFonts w:cs="Arial"/>
          <w:szCs w:val="24"/>
          <w:lang w:val="es-ES"/>
        </w:rPr>
        <w:t>.</w:t>
      </w:r>
      <w:r w:rsidR="007D1C62">
        <w:rPr>
          <w:rFonts w:cs="Arial"/>
          <w:szCs w:val="24"/>
          <w:lang w:val="es-ES"/>
        </w:rPr>
        <w:t xml:space="preserve"> Existen</w:t>
      </w:r>
      <w:r w:rsidR="000C7943" w:rsidRPr="00DF2F89">
        <w:rPr>
          <w:rFonts w:cs="Arial"/>
          <w:szCs w:val="24"/>
          <w:lang w:val="es-ES"/>
        </w:rPr>
        <w:t xml:space="preserve"> </w:t>
      </w:r>
      <m:oMath>
        <m:r>
          <w:rPr>
            <w:rFonts w:ascii="Cambria Math" w:hAnsi="Cambria Math" w:cs="Arial"/>
            <w:szCs w:val="24"/>
            <w:lang w:val="es-ES"/>
          </w:rPr>
          <m:t>K</m:t>
        </m:r>
      </m:oMath>
      <w:r w:rsidRPr="00DF2F89">
        <w:rPr>
          <w:rFonts w:cs="Arial"/>
          <w:szCs w:val="24"/>
          <w:lang w:val="es-ES"/>
        </w:rPr>
        <w:t xml:space="preserve"> </w:t>
      </w:r>
      <w:r w:rsidR="00DB088C" w:rsidRPr="00DF2F89">
        <w:rPr>
          <w:rFonts w:cs="Arial"/>
          <w:szCs w:val="24"/>
          <w:lang w:val="es-ES"/>
        </w:rPr>
        <w:t>veh</w:t>
      </w:r>
      <w:r w:rsidR="00DB088C">
        <w:rPr>
          <w:rFonts w:cs="Arial"/>
          <w:szCs w:val="24"/>
          <w:lang w:val="es-ES"/>
        </w:rPr>
        <w:t>í</w:t>
      </w:r>
      <w:r w:rsidR="00DB088C" w:rsidRPr="00DF2F89">
        <w:rPr>
          <w:rFonts w:cs="Arial"/>
          <w:szCs w:val="24"/>
          <w:lang w:val="es-ES"/>
        </w:rPr>
        <w:t>culos</w:t>
      </w:r>
      <w:r w:rsidRPr="00DF2F89">
        <w:rPr>
          <w:rFonts w:cs="Arial"/>
          <w:szCs w:val="24"/>
          <w:lang w:val="es-ES"/>
        </w:rPr>
        <w:t xml:space="preserve"> id</w:t>
      </w:r>
      <w:r w:rsidR="001D3C52" w:rsidRPr="00DF2F89">
        <w:rPr>
          <w:rFonts w:cs="Arial"/>
          <w:szCs w:val="24"/>
          <w:lang w:val="es-ES"/>
        </w:rPr>
        <w:t>é</w:t>
      </w:r>
      <w:r w:rsidRPr="00DF2F89">
        <w:rPr>
          <w:rFonts w:cs="Arial"/>
          <w:szCs w:val="24"/>
          <w:lang w:val="es-ES"/>
        </w:rPr>
        <w:t xml:space="preserve">nticos, </w:t>
      </w:r>
      <w:r w:rsidR="007D1C62">
        <w:rPr>
          <w:rFonts w:eastAsiaTheme="minorEastAsia" w:cs="Arial"/>
          <w:szCs w:val="24"/>
          <w:lang w:val="es-ES"/>
        </w:rPr>
        <w:t>d</w:t>
      </w:r>
      <w:r w:rsidR="007D1C62" w:rsidRPr="00DF2F89">
        <w:rPr>
          <w:rFonts w:cs="Arial"/>
          <w:szCs w:val="24"/>
          <w:lang w:val="es-ES"/>
        </w:rPr>
        <w:t>isponibles en un depósito central, cada uno de los cuales</w:t>
      </w:r>
      <w:r w:rsidR="00DB088C">
        <w:rPr>
          <w:rFonts w:cs="Arial"/>
          <w:szCs w:val="24"/>
          <w:lang w:val="es-ES"/>
        </w:rPr>
        <w:t xml:space="preserve"> tiene</w:t>
      </w:r>
      <w:r w:rsidR="00DB088C" w:rsidRPr="00DF2F89">
        <w:rPr>
          <w:rFonts w:cs="Arial"/>
          <w:szCs w:val="24"/>
          <w:lang w:val="es-ES"/>
        </w:rPr>
        <w:t xml:space="preserve"> capacidad </w:t>
      </w:r>
      <m:oMath>
        <m:r>
          <w:rPr>
            <w:rFonts w:ascii="Cambria Math" w:hAnsi="Cambria Math" w:cs="Arial"/>
            <w:szCs w:val="24"/>
            <w:lang w:val="es-ES"/>
          </w:rPr>
          <m:t>C</m:t>
        </m:r>
      </m:oMath>
      <w:r w:rsidR="007D1C62" w:rsidRPr="00DF2F89">
        <w:rPr>
          <w:rFonts w:cs="Arial"/>
          <w:szCs w:val="24"/>
          <w:lang w:val="es-ES"/>
        </w:rPr>
        <w:t xml:space="preserve"> </w:t>
      </w:r>
      <w:r w:rsidR="00DB088C">
        <w:rPr>
          <w:rFonts w:cs="Arial"/>
          <w:szCs w:val="24"/>
          <w:lang w:val="es-ES"/>
        </w:rPr>
        <w:t xml:space="preserve">y </w:t>
      </w:r>
      <w:r w:rsidR="007D1C62" w:rsidRPr="00DF2F89">
        <w:rPr>
          <w:rFonts w:cs="Arial"/>
          <w:szCs w:val="24"/>
          <w:lang w:val="es-ES"/>
        </w:rPr>
        <w:t>puede</w:t>
      </w:r>
      <w:r w:rsidR="00DB088C">
        <w:rPr>
          <w:rFonts w:cs="Arial"/>
          <w:szCs w:val="24"/>
          <w:lang w:val="es-ES"/>
        </w:rPr>
        <w:t>n</w:t>
      </w:r>
      <w:r w:rsidR="007D1C62" w:rsidRPr="00DF2F89">
        <w:rPr>
          <w:rFonts w:cs="Arial"/>
          <w:szCs w:val="24"/>
          <w:lang w:val="es-ES"/>
        </w:rPr>
        <w:t xml:space="preserve"> atender a lo mucho una ruta</w:t>
      </w:r>
      <w:r w:rsidR="00DB088C">
        <w:rPr>
          <w:rFonts w:cs="Arial"/>
          <w:szCs w:val="24"/>
          <w:lang w:val="es-ES"/>
        </w:rPr>
        <w:t>.</w:t>
      </w:r>
      <w:r w:rsidR="007D1C62">
        <w:rPr>
          <w:rFonts w:cs="Arial"/>
          <w:szCs w:val="24"/>
          <w:lang w:val="es-ES"/>
        </w:rPr>
        <w:t xml:space="preserve"> </w:t>
      </w:r>
      <w:r w:rsidR="00DB088C">
        <w:rPr>
          <w:rFonts w:cs="Arial"/>
          <w:szCs w:val="24"/>
          <w:lang w:val="es-ES"/>
        </w:rPr>
        <w:t>T</w:t>
      </w:r>
      <w:r w:rsidR="007D1C62">
        <w:rPr>
          <w:rFonts w:cs="Arial"/>
          <w:szCs w:val="24"/>
          <w:lang w:val="es-ES"/>
        </w:rPr>
        <w:t>al que la demanda de cada vértice no debe exceder la capacidad máxima del vehículo</w:t>
      </w:r>
      <w:r w:rsidR="000C7943" w:rsidRPr="00DF2F89">
        <w:rPr>
          <w:rFonts w:cs="Arial"/>
          <w:szCs w:val="24"/>
          <w:lang w:val="es-ES"/>
        </w:rPr>
        <w:t xml:space="preserve"> </w:t>
      </w:r>
      <m:oMath>
        <m:r>
          <w:rPr>
            <w:rFonts w:ascii="Cambria Math" w:hAnsi="Cambria Math" w:cs="Arial"/>
            <w:szCs w:val="24"/>
            <w:lang w:val="es-ES"/>
          </w:rPr>
          <m:t>(</m:t>
        </m:r>
        <m:sSub>
          <m:sSubPr>
            <m:ctrlPr>
              <w:rPr>
                <w:rFonts w:ascii="Cambria Math" w:hAnsi="Cambria Math" w:cs="Arial"/>
                <w:i/>
                <w:szCs w:val="24"/>
                <w:lang w:val="es-ES"/>
              </w:rPr>
            </m:ctrlPr>
          </m:sSubPr>
          <m:e>
            <m:r>
              <w:rPr>
                <w:rFonts w:ascii="Cambria Math" w:hAnsi="Cambria Math" w:cs="Arial"/>
                <w:szCs w:val="24"/>
                <w:lang w:val="es-ES"/>
              </w:rPr>
              <m:t>d</m:t>
            </m:r>
          </m:e>
          <m:sub>
            <m:r>
              <w:rPr>
                <w:rFonts w:ascii="Cambria Math" w:hAnsi="Cambria Math" w:cs="Arial"/>
                <w:szCs w:val="24"/>
                <w:lang w:val="es-ES"/>
              </w:rPr>
              <m:t>i</m:t>
            </m:r>
          </m:sub>
        </m:sSub>
        <m:r>
          <w:rPr>
            <w:rFonts w:ascii="Cambria Math" w:hAnsi="Cambria Math" w:cs="Arial"/>
            <w:szCs w:val="24"/>
            <w:lang w:val="es-ES"/>
          </w:rPr>
          <m:t>≤C ∀i = 1, 2, ...n)</m:t>
        </m:r>
      </m:oMath>
      <w:r w:rsidRPr="00DF2F89">
        <w:rPr>
          <w:rFonts w:cs="Arial"/>
          <w:szCs w:val="24"/>
          <w:lang w:val="es-ES"/>
        </w:rPr>
        <w:t xml:space="preserve"> </w:t>
      </w:r>
      <w:r w:rsidR="00707A49" w:rsidRPr="00DF2F89">
        <w:rPr>
          <w:rFonts w:cs="Arial"/>
          <w:szCs w:val="24"/>
          <w:lang w:val="es-ES"/>
        </w:rPr>
        <w:t>[</w:t>
      </w:r>
      <w:r w:rsidR="007F0286">
        <w:rPr>
          <w:rFonts w:cs="Arial"/>
          <w:szCs w:val="24"/>
          <w:lang w:val="es-ES"/>
        </w:rPr>
        <w:t>9</w:t>
      </w:r>
      <w:r w:rsidR="00707A49" w:rsidRPr="00DF2F89">
        <w:rPr>
          <w:rFonts w:cs="Arial"/>
          <w:szCs w:val="24"/>
          <w:lang w:val="es-ES"/>
        </w:rPr>
        <w:t>]</w:t>
      </w:r>
      <w:r w:rsidRPr="00DF2F89">
        <w:rPr>
          <w:rFonts w:cs="Arial"/>
          <w:szCs w:val="24"/>
          <w:lang w:val="es-ES"/>
        </w:rPr>
        <w:t>.</w:t>
      </w:r>
    </w:p>
    <w:p w:rsidR="00DB088C" w:rsidRDefault="00DB088C" w:rsidP="006318C8">
      <w:pPr>
        <w:pStyle w:val="Prrafodelista"/>
        <w:spacing w:before="120" w:after="120"/>
        <w:ind w:left="0"/>
        <w:jc w:val="both"/>
        <w:rPr>
          <w:rFonts w:eastAsiaTheme="minorEastAsia" w:cs="Arial"/>
          <w:szCs w:val="24"/>
          <w:lang w:val="es-ES"/>
        </w:rPr>
      </w:pPr>
    </w:p>
    <w:p w:rsidR="001D3C52" w:rsidRPr="00DF2F89" w:rsidRDefault="00DB088C" w:rsidP="006318C8">
      <w:pPr>
        <w:pStyle w:val="Prrafodelista"/>
        <w:spacing w:before="120" w:after="120"/>
        <w:ind w:left="0"/>
        <w:jc w:val="both"/>
        <w:rPr>
          <w:rFonts w:eastAsiaTheme="minorEastAsia" w:cs="Arial"/>
          <w:szCs w:val="24"/>
          <w:lang w:val="es-ES"/>
        </w:rPr>
      </w:pPr>
      <w:r>
        <w:rPr>
          <w:rFonts w:eastAsiaTheme="minorEastAsia" w:cs="Arial"/>
          <w:szCs w:val="24"/>
          <w:lang w:val="es-ES"/>
        </w:rPr>
        <w:t xml:space="preserve">Sea </w:t>
      </w:r>
      <m:oMath>
        <m:r>
          <w:rPr>
            <w:rFonts w:ascii="Cambria Math" w:hAnsi="Cambria Math" w:cs="Arial"/>
            <w:szCs w:val="24"/>
            <w:lang w:val="es-ES"/>
          </w:rPr>
          <m:t>r(S)</m:t>
        </m:r>
      </m:oMath>
      <w:r w:rsidR="001D3C52" w:rsidRPr="00DF2F89">
        <w:rPr>
          <w:rFonts w:cs="Arial"/>
          <w:szCs w:val="24"/>
          <w:lang w:val="es-ES"/>
        </w:rPr>
        <w:t xml:space="preserve"> </w:t>
      </w:r>
      <w:r>
        <w:rPr>
          <w:rFonts w:cs="Arial"/>
          <w:szCs w:val="24"/>
          <w:lang w:val="es-ES"/>
        </w:rPr>
        <w:t>el m</w:t>
      </w:r>
      <w:r w:rsidR="001D3C52" w:rsidRPr="00DF2F89">
        <w:rPr>
          <w:rFonts w:cs="Arial"/>
          <w:szCs w:val="24"/>
          <w:lang w:val="es-ES"/>
        </w:rPr>
        <w:t>ínimo número de vehí</w:t>
      </w:r>
      <w:r w:rsidR="00F44822" w:rsidRPr="00DF2F89">
        <w:rPr>
          <w:rFonts w:cs="Arial"/>
          <w:szCs w:val="24"/>
          <w:lang w:val="es-ES"/>
        </w:rPr>
        <w:t>culos necesarios para atender a todos los</w:t>
      </w:r>
      <w:r w:rsidR="001D3C52" w:rsidRPr="00DF2F89">
        <w:rPr>
          <w:rFonts w:cs="Arial"/>
          <w:szCs w:val="24"/>
          <w:lang w:val="es-ES"/>
        </w:rPr>
        <w:t xml:space="preserve"> </w:t>
      </w:r>
      <w:r w:rsidR="00F44822" w:rsidRPr="00DF2F89">
        <w:rPr>
          <w:rFonts w:cs="Arial"/>
          <w:szCs w:val="24"/>
          <w:lang w:val="es-ES"/>
        </w:rPr>
        <w:t xml:space="preserve">elementos de </w:t>
      </w:r>
      <m:oMath>
        <m:r>
          <w:rPr>
            <w:rFonts w:ascii="Cambria Math" w:hAnsi="Cambria Math" w:cs="Arial"/>
            <w:szCs w:val="24"/>
            <w:lang w:val="es-ES"/>
          </w:rPr>
          <m:t>S</m:t>
        </m:r>
      </m:oMath>
      <w:r w:rsidR="00707A49" w:rsidRPr="00DF2F89">
        <w:rPr>
          <w:rFonts w:eastAsiaTheme="minorEastAsia" w:cs="Arial"/>
          <w:szCs w:val="24"/>
          <w:lang w:val="es-ES"/>
        </w:rPr>
        <w:t xml:space="preserve"> [</w:t>
      </w:r>
      <w:r w:rsidR="007F0286">
        <w:rPr>
          <w:rFonts w:eastAsiaTheme="minorEastAsia" w:cs="Arial"/>
          <w:szCs w:val="24"/>
          <w:lang w:val="es-ES"/>
        </w:rPr>
        <w:t>9</w:t>
      </w:r>
      <w:r w:rsidR="00707A49" w:rsidRPr="00DF2F89">
        <w:rPr>
          <w:rFonts w:eastAsiaTheme="minorEastAsia" w:cs="Arial"/>
          <w:szCs w:val="24"/>
          <w:lang w:val="es-ES"/>
        </w:rPr>
        <w:t>]</w:t>
      </w:r>
      <w:r w:rsidR="00F44822" w:rsidRPr="00DF2F89">
        <w:rPr>
          <w:rFonts w:cs="Arial"/>
          <w:szCs w:val="24"/>
          <w:lang w:val="es-ES"/>
        </w:rPr>
        <w:t>.</w:t>
      </w:r>
      <w:r w:rsidR="00680D5E">
        <w:rPr>
          <w:rFonts w:cs="Arial"/>
          <w:szCs w:val="24"/>
          <w:lang w:val="es-ES"/>
        </w:rPr>
        <w:t xml:space="preserve"> </w:t>
      </w:r>
      <m:oMath>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ij</m:t>
            </m:r>
          </m:sub>
        </m:sSub>
      </m:oMath>
      <w:r w:rsidR="00AD3939" w:rsidRPr="00DF2F89">
        <w:rPr>
          <w:rFonts w:eastAsiaTheme="minorEastAsia" w:cs="Arial"/>
          <w:szCs w:val="24"/>
          <w:lang w:val="es-ES"/>
        </w:rPr>
        <w:t xml:space="preserve"> es una vari</w:t>
      </w:r>
      <w:r w:rsidR="000C7943" w:rsidRPr="00DF2F89">
        <w:rPr>
          <w:rFonts w:eastAsiaTheme="minorEastAsia" w:cs="Arial"/>
          <w:szCs w:val="24"/>
          <w:lang w:val="es-ES"/>
        </w:rPr>
        <w:t>a</w:t>
      </w:r>
      <w:r w:rsidR="00AD3939" w:rsidRPr="00DF2F89">
        <w:rPr>
          <w:rFonts w:eastAsiaTheme="minorEastAsia" w:cs="Arial"/>
          <w:szCs w:val="24"/>
          <w:lang w:val="es-ES"/>
        </w:rPr>
        <w:t xml:space="preserve">ble binaria que toma el valor de uno si se conecta el nodo </w:t>
      </w:r>
      <m:oMath>
        <m:r>
          <w:rPr>
            <w:rFonts w:ascii="Cambria Math" w:eastAsiaTheme="minorEastAsia" w:hAnsi="Cambria Math" w:cs="Arial"/>
            <w:szCs w:val="24"/>
            <w:lang w:val="es-ES"/>
          </w:rPr>
          <m:t>i</m:t>
        </m:r>
      </m:oMath>
      <w:r w:rsidR="00AD3939" w:rsidRPr="00DF2F89">
        <w:rPr>
          <w:rFonts w:eastAsiaTheme="minorEastAsia" w:cs="Arial"/>
          <w:szCs w:val="24"/>
          <w:lang w:val="es-ES"/>
        </w:rPr>
        <w:t xml:space="preserve"> con el nodo </w:t>
      </w:r>
      <m:oMath>
        <m:r>
          <w:rPr>
            <w:rFonts w:ascii="Cambria Math" w:eastAsiaTheme="minorEastAsia" w:hAnsi="Cambria Math" w:cs="Arial"/>
            <w:szCs w:val="24"/>
            <w:lang w:val="es-ES"/>
          </w:rPr>
          <m:t>j</m:t>
        </m:r>
      </m:oMath>
      <w:r w:rsidR="00AD3939" w:rsidRPr="00DF2F89">
        <w:rPr>
          <w:rFonts w:eastAsiaTheme="minorEastAsia" w:cs="Arial"/>
          <w:szCs w:val="24"/>
          <w:lang w:val="es-ES"/>
        </w:rPr>
        <w:t>.</w:t>
      </w:r>
    </w:p>
    <w:p w:rsidR="00F44822" w:rsidRPr="00DF2F89" w:rsidRDefault="00F44822" w:rsidP="008A6E16">
      <w:pPr>
        <w:pStyle w:val="Prrafodelista"/>
        <w:spacing w:before="120" w:after="120"/>
        <w:ind w:left="0"/>
        <w:rPr>
          <w:rFonts w:cs="Arial"/>
          <w:szCs w:val="24"/>
          <w:lang w:val="es-ES"/>
        </w:rPr>
      </w:pPr>
      <w:r w:rsidRPr="00DF2F89">
        <w:rPr>
          <w:rFonts w:cs="Arial"/>
          <w:szCs w:val="24"/>
          <w:lang w:val="es-ES"/>
        </w:rPr>
        <w:t>Cota inferior: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gridCol w:w="841"/>
      </w:tblGrid>
      <w:tr w:rsidR="00DB088C" w:rsidTr="00524C9F">
        <w:tc>
          <w:tcPr>
            <w:tcW w:w="7905" w:type="dxa"/>
            <w:vAlign w:val="center"/>
          </w:tcPr>
          <w:p w:rsidR="00DB088C" w:rsidRPr="00DB088C" w:rsidRDefault="00DB088C" w:rsidP="00524C9F">
            <w:pPr>
              <w:pStyle w:val="Prrafodelista"/>
              <w:spacing w:before="120" w:after="120" w:line="240" w:lineRule="auto"/>
              <w:ind w:left="0"/>
              <w:jc w:val="center"/>
              <w:rPr>
                <w:rFonts w:ascii="Cambria Math" w:hAnsi="Cambria Math" w:cs="Arial"/>
                <w:szCs w:val="24"/>
                <w:lang w:val="es-ES"/>
                <w:oMath/>
              </w:rPr>
            </w:pPr>
            <m:oMathPara>
              <m:oMath>
                <m:r>
                  <w:rPr>
                    <w:rFonts w:ascii="Cambria Math" w:hAnsi="Cambria Math" w:cs="Arial"/>
                    <w:szCs w:val="24"/>
                    <w:lang w:val="es-ES"/>
                  </w:rPr>
                  <m:t>r(S)=⌈d(S)/C⌉</m:t>
                </m:r>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2</w:t>
            </w:r>
            <w:r>
              <w:rPr>
                <w:rFonts w:eastAsia="Calibri" w:cs="Arial"/>
                <w:szCs w:val="24"/>
                <w:lang w:val="es-ES"/>
              </w:rPr>
              <w:t>)</w:t>
            </w:r>
          </w:p>
        </w:tc>
      </w:tr>
    </w:tbl>
    <w:p w:rsidR="001D3C52" w:rsidRPr="00DF2F89" w:rsidRDefault="00707A49" w:rsidP="008A6E16">
      <w:pPr>
        <w:pStyle w:val="Prrafodelista"/>
        <w:spacing w:before="120" w:after="120"/>
        <w:ind w:left="0"/>
        <w:rPr>
          <w:rFonts w:cs="Arial"/>
          <w:szCs w:val="24"/>
          <w:lang w:val="es-ES"/>
        </w:rPr>
      </w:pPr>
      <w:r w:rsidRPr="00DF2F89">
        <w:rPr>
          <w:rFonts w:cs="Arial"/>
          <w:szCs w:val="24"/>
          <w:lang w:val="es-ES"/>
        </w:rPr>
        <w:t>Formulación: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840"/>
      </w:tblGrid>
      <w:tr w:rsidR="00DB088C" w:rsidTr="00524C9F">
        <w:tc>
          <w:tcPr>
            <w:tcW w:w="7905" w:type="dxa"/>
            <w:vAlign w:val="center"/>
          </w:tcPr>
          <w:p w:rsidR="00DB088C" w:rsidRDefault="00DB088C" w:rsidP="00524C9F">
            <w:pPr>
              <w:pStyle w:val="Prrafodelista"/>
              <w:spacing w:before="120" w:after="120" w:line="240" w:lineRule="auto"/>
              <w:ind w:left="0"/>
              <w:jc w:val="center"/>
              <w:rPr>
                <w:rFonts w:eastAsia="Calibri" w:cs="Arial"/>
                <w:szCs w:val="24"/>
                <w:lang w:val="es-ES"/>
              </w:rPr>
            </w:pPr>
            <m:oMathPara>
              <m:oMath>
                <m:r>
                  <w:rPr>
                    <w:rFonts w:ascii="Cambria Math" w:hAnsi="Cambria Math" w:cs="Arial"/>
                    <w:szCs w:val="24"/>
                    <w:lang w:val="es-ES"/>
                  </w:rPr>
                  <m:t>Min</m:t>
                </m:r>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i∈V</m:t>
                    </m:r>
                  </m:sub>
                  <m:sup/>
                  <m:e>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j∈V</m:t>
                        </m:r>
                      </m:sub>
                      <m:sup/>
                      <m:e>
                        <m:sSub>
                          <m:sSubPr>
                            <m:ctrlPr>
                              <w:rPr>
                                <w:rFonts w:ascii="Cambria Math" w:hAnsi="Cambria Math" w:cs="Arial"/>
                                <w:i/>
                                <w:szCs w:val="24"/>
                                <w:lang w:val="es-ES"/>
                              </w:rPr>
                            </m:ctrlPr>
                          </m:sSubPr>
                          <m:e>
                            <m:r>
                              <w:rPr>
                                <w:rFonts w:ascii="Cambria Math" w:hAnsi="Cambria Math" w:cs="Arial"/>
                                <w:szCs w:val="24"/>
                                <w:lang w:val="es-ES"/>
                              </w:rPr>
                              <m:t>C</m:t>
                            </m:r>
                          </m:e>
                          <m:sub>
                            <m:r>
                              <w:rPr>
                                <w:rFonts w:ascii="Cambria Math" w:hAnsi="Cambria Math" w:cs="Arial"/>
                                <w:szCs w:val="24"/>
                                <w:lang w:val="es-ES"/>
                              </w:rPr>
                              <m:t>ij</m:t>
                            </m:r>
                          </m:sub>
                        </m:sSub>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ij</m:t>
                            </m:r>
                          </m:sub>
                        </m:sSub>
                      </m:e>
                    </m:nary>
                  </m:e>
                </m:nary>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3</w:t>
            </w:r>
            <w:r>
              <w:rPr>
                <w:rFonts w:eastAsia="Calibri" w:cs="Arial"/>
                <w:szCs w:val="24"/>
                <w:lang w:val="es-ES"/>
              </w:rPr>
              <w:t>)</w:t>
            </w:r>
          </w:p>
        </w:tc>
      </w:tr>
    </w:tbl>
    <w:p w:rsidR="00AD3939" w:rsidRPr="00DF2F89" w:rsidRDefault="00AD3939" w:rsidP="008A6E16">
      <w:pPr>
        <w:pStyle w:val="Prrafodelista"/>
        <w:spacing w:before="120" w:after="120"/>
        <w:ind w:left="0"/>
        <w:jc w:val="center"/>
        <w:rPr>
          <w:rFonts w:cs="Arial"/>
          <w:szCs w:val="24"/>
          <w:lang w:val="es-ES"/>
        </w:rPr>
      </w:pPr>
    </w:p>
    <w:p w:rsidR="00AD3939" w:rsidRPr="00DF2F89" w:rsidRDefault="008A6E16" w:rsidP="008A6E16">
      <w:pPr>
        <w:pStyle w:val="Prrafodelista"/>
        <w:spacing w:before="120" w:after="120"/>
        <w:ind w:left="0"/>
        <w:rPr>
          <w:rFonts w:cs="Arial"/>
          <w:szCs w:val="24"/>
          <w:lang w:val="es-ES"/>
        </w:rPr>
      </w:pPr>
      <w:r>
        <w:rPr>
          <w:rFonts w:cs="Arial"/>
          <w:szCs w:val="24"/>
          <w:lang w:val="es-ES"/>
        </w:rPr>
        <w:t>S</w:t>
      </w:r>
      <w:r w:rsidR="00AD3939" w:rsidRPr="00DF2F89">
        <w:rPr>
          <w:rFonts w:cs="Arial"/>
          <w:szCs w:val="24"/>
          <w:lang w:val="es-ES"/>
        </w:rPr>
        <w:t>ujeto 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3"/>
        <w:gridCol w:w="841"/>
      </w:tblGrid>
      <w:tr w:rsidR="00DB088C" w:rsidTr="00EA07D7">
        <w:tc>
          <w:tcPr>
            <w:tcW w:w="7905" w:type="dxa"/>
            <w:vAlign w:val="center"/>
          </w:tcPr>
          <w:p w:rsidR="00DB088C" w:rsidRDefault="00AA45E7" w:rsidP="00524C9F">
            <w:pPr>
              <w:pStyle w:val="Prrafodelista"/>
              <w:spacing w:before="120" w:after="120" w:line="240" w:lineRule="auto"/>
              <w:ind w:left="0"/>
              <w:jc w:val="center"/>
              <w:rPr>
                <w:rFonts w:eastAsia="Calibri" w:cs="Arial"/>
                <w:szCs w:val="24"/>
                <w:lang w:val="es-ES"/>
              </w:rPr>
            </w:pPr>
            <m:oMathPara>
              <m:oMath>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i∈V</m:t>
                    </m:r>
                  </m:sub>
                  <m:sup/>
                  <m:e>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ij</m:t>
                        </m:r>
                      </m:sub>
                    </m:sSub>
                    <m:r>
                      <w:rPr>
                        <w:rFonts w:ascii="Cambria Math" w:hAnsi="Cambria Math" w:cs="Arial"/>
                        <w:szCs w:val="24"/>
                        <w:lang w:val="es-ES"/>
                      </w:rPr>
                      <m:t xml:space="preserve">=1 ∀j∈V∖{0} </m:t>
                    </m:r>
                  </m:e>
                </m:nary>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4</w:t>
            </w:r>
            <w:r>
              <w:rPr>
                <w:rFonts w:eastAsia="Calibri" w:cs="Arial"/>
                <w:szCs w:val="24"/>
                <w:lang w:val="es-ES"/>
              </w:rPr>
              <w:t>)</w:t>
            </w:r>
          </w:p>
        </w:tc>
      </w:tr>
      <w:tr w:rsidR="00DB088C" w:rsidTr="00EA07D7">
        <w:tc>
          <w:tcPr>
            <w:tcW w:w="7905" w:type="dxa"/>
            <w:vAlign w:val="center"/>
          </w:tcPr>
          <w:p w:rsidR="00DB088C" w:rsidRDefault="00AA45E7" w:rsidP="00524C9F">
            <w:pPr>
              <w:pStyle w:val="Prrafodelista"/>
              <w:spacing w:before="120" w:after="120" w:line="240" w:lineRule="auto"/>
              <w:ind w:left="0"/>
              <w:jc w:val="center"/>
              <w:rPr>
                <w:rFonts w:eastAsia="Calibri" w:cs="Arial"/>
                <w:szCs w:val="24"/>
                <w:lang w:val="es-ES"/>
              </w:rPr>
            </w:pPr>
            <m:oMathPara>
              <m:oMath>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j∈V</m:t>
                    </m:r>
                  </m:sub>
                  <m:sup/>
                  <m:e>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ij</m:t>
                        </m:r>
                      </m:sub>
                    </m:sSub>
                    <m:r>
                      <w:rPr>
                        <w:rFonts w:ascii="Cambria Math" w:hAnsi="Cambria Math" w:cs="Arial"/>
                        <w:szCs w:val="24"/>
                        <w:lang w:val="es-ES"/>
                      </w:rPr>
                      <m:t xml:space="preserve">=1 ∀i∈V∖{0} </m:t>
                    </m:r>
                  </m:e>
                </m:nary>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5</w:t>
            </w:r>
            <w:r>
              <w:rPr>
                <w:rFonts w:eastAsia="Calibri" w:cs="Arial"/>
                <w:szCs w:val="24"/>
                <w:lang w:val="es-ES"/>
              </w:rPr>
              <w:t>)</w:t>
            </w:r>
          </w:p>
        </w:tc>
      </w:tr>
      <w:tr w:rsidR="00DB088C" w:rsidTr="00EA07D7">
        <w:tc>
          <w:tcPr>
            <w:tcW w:w="7905" w:type="dxa"/>
            <w:vAlign w:val="center"/>
          </w:tcPr>
          <w:p w:rsidR="00DB088C" w:rsidRDefault="00AA45E7" w:rsidP="00524C9F">
            <w:pPr>
              <w:pStyle w:val="Prrafodelista"/>
              <w:spacing w:before="120" w:after="120" w:line="240" w:lineRule="auto"/>
              <w:ind w:left="0"/>
              <w:jc w:val="center"/>
              <w:rPr>
                <w:rFonts w:eastAsia="Calibri" w:cs="Arial"/>
                <w:szCs w:val="24"/>
                <w:lang w:val="es-ES"/>
              </w:rPr>
            </w:pPr>
            <m:oMathPara>
              <m:oMath>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i∈V</m:t>
                    </m:r>
                  </m:sub>
                  <m:sup/>
                  <m:e>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i0</m:t>
                        </m:r>
                      </m:sub>
                    </m:sSub>
                    <m:r>
                      <w:rPr>
                        <w:rFonts w:ascii="Cambria Math" w:hAnsi="Cambria Math" w:cs="Arial"/>
                        <w:szCs w:val="24"/>
                        <w:lang w:val="es-ES"/>
                      </w:rPr>
                      <m:t xml:space="preserve">=k </m:t>
                    </m:r>
                  </m:e>
                </m:nary>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6</w:t>
            </w:r>
            <w:r>
              <w:rPr>
                <w:rFonts w:eastAsia="Calibri" w:cs="Arial"/>
                <w:szCs w:val="24"/>
                <w:lang w:val="es-ES"/>
              </w:rPr>
              <w:t>)</w:t>
            </w:r>
          </w:p>
        </w:tc>
      </w:tr>
      <w:tr w:rsidR="00DB088C" w:rsidTr="00EA07D7">
        <w:tc>
          <w:tcPr>
            <w:tcW w:w="7905" w:type="dxa"/>
            <w:vAlign w:val="center"/>
          </w:tcPr>
          <w:p w:rsidR="00DB088C" w:rsidRDefault="00AA45E7" w:rsidP="00524C9F">
            <w:pPr>
              <w:pStyle w:val="Prrafodelista"/>
              <w:spacing w:before="120" w:after="120" w:line="240" w:lineRule="auto"/>
              <w:ind w:left="0"/>
              <w:jc w:val="center"/>
              <w:rPr>
                <w:rFonts w:eastAsia="Calibri" w:cs="Arial"/>
                <w:szCs w:val="24"/>
                <w:lang w:val="es-ES"/>
              </w:rPr>
            </w:pPr>
            <m:oMathPara>
              <m:oMath>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j∈V</m:t>
                    </m:r>
                  </m:sub>
                  <m:sup/>
                  <m:e>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0j</m:t>
                        </m:r>
                      </m:sub>
                    </m:sSub>
                    <m:r>
                      <w:rPr>
                        <w:rFonts w:ascii="Cambria Math" w:hAnsi="Cambria Math" w:cs="Arial"/>
                        <w:szCs w:val="24"/>
                        <w:lang w:val="es-ES"/>
                      </w:rPr>
                      <m:t xml:space="preserve">=k </m:t>
                    </m:r>
                  </m:e>
                </m:nary>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7</w:t>
            </w:r>
            <w:r>
              <w:rPr>
                <w:rFonts w:eastAsia="Calibri" w:cs="Arial"/>
                <w:szCs w:val="24"/>
                <w:lang w:val="es-ES"/>
              </w:rPr>
              <w:t>)</w:t>
            </w:r>
          </w:p>
        </w:tc>
      </w:tr>
      <w:tr w:rsidR="00DB088C" w:rsidTr="00EA07D7">
        <w:tc>
          <w:tcPr>
            <w:tcW w:w="7905" w:type="dxa"/>
            <w:vAlign w:val="center"/>
          </w:tcPr>
          <w:p w:rsidR="00DB088C" w:rsidRDefault="00AA45E7" w:rsidP="00524C9F">
            <w:pPr>
              <w:pStyle w:val="Prrafodelista"/>
              <w:spacing w:before="120" w:after="120" w:line="240" w:lineRule="auto"/>
              <w:ind w:left="0"/>
              <w:jc w:val="center"/>
              <w:rPr>
                <w:rFonts w:eastAsia="Calibri" w:cs="Arial"/>
                <w:szCs w:val="24"/>
                <w:lang w:val="es-ES"/>
              </w:rPr>
            </w:pPr>
            <m:oMathPara>
              <m:oMath>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i∉S</m:t>
                    </m:r>
                  </m:sub>
                  <m:sup/>
                  <m:e>
                    <m:nary>
                      <m:naryPr>
                        <m:chr m:val="∑"/>
                        <m:limLoc m:val="undOvr"/>
                        <m:supHide m:val="1"/>
                        <m:ctrlPr>
                          <w:rPr>
                            <w:rFonts w:ascii="Cambria Math" w:hAnsi="Cambria Math" w:cs="Arial"/>
                            <w:i/>
                            <w:szCs w:val="24"/>
                            <w:lang w:val="es-ES"/>
                          </w:rPr>
                        </m:ctrlPr>
                      </m:naryPr>
                      <m:sub>
                        <m:r>
                          <w:rPr>
                            <w:rFonts w:ascii="Cambria Math" w:hAnsi="Cambria Math" w:cs="Arial"/>
                            <w:szCs w:val="24"/>
                            <w:lang w:val="es-ES"/>
                          </w:rPr>
                          <m:t>j∈S</m:t>
                        </m:r>
                      </m:sub>
                      <m:sup/>
                      <m:e>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ij</m:t>
                            </m:r>
                          </m:sub>
                        </m:sSub>
                      </m:e>
                    </m:nary>
                  </m:e>
                </m:nary>
                <m:r>
                  <w:rPr>
                    <w:rFonts w:ascii="Cambria Math" w:hAnsi="Cambria Math" w:cs="Arial"/>
                    <w:szCs w:val="24"/>
                    <w:lang w:val="es-ES"/>
                  </w:rPr>
                  <m:t xml:space="preserve"> ≥r</m:t>
                </m:r>
                <m:d>
                  <m:dPr>
                    <m:ctrlPr>
                      <w:rPr>
                        <w:rFonts w:ascii="Cambria Math" w:hAnsi="Cambria Math" w:cs="Arial"/>
                        <w:i/>
                        <w:szCs w:val="24"/>
                        <w:lang w:val="es-ES"/>
                      </w:rPr>
                    </m:ctrlPr>
                  </m:dPr>
                  <m:e>
                    <m:r>
                      <w:rPr>
                        <w:rFonts w:ascii="Cambria Math" w:hAnsi="Cambria Math" w:cs="Arial"/>
                        <w:szCs w:val="24"/>
                        <w:lang w:val="es-ES"/>
                      </w:rPr>
                      <m:t>S</m:t>
                    </m:r>
                  </m:e>
                </m:d>
                <m:r>
                  <w:rPr>
                    <w:rFonts w:ascii="Cambria Math" w:hAnsi="Cambria Math" w:cs="Arial"/>
                    <w:szCs w:val="24"/>
                    <w:lang w:val="es-ES"/>
                  </w:rPr>
                  <m:t xml:space="preserve"> ∀S⊆V∖</m:t>
                </m:r>
                <m:d>
                  <m:dPr>
                    <m:begChr m:val="{"/>
                    <m:endChr m:val="}"/>
                    <m:ctrlPr>
                      <w:rPr>
                        <w:rFonts w:ascii="Cambria Math" w:hAnsi="Cambria Math" w:cs="Arial"/>
                        <w:i/>
                        <w:szCs w:val="24"/>
                        <w:lang w:val="es-ES"/>
                      </w:rPr>
                    </m:ctrlPr>
                  </m:dPr>
                  <m:e>
                    <m:r>
                      <w:rPr>
                        <w:rFonts w:ascii="Cambria Math" w:hAnsi="Cambria Math" w:cs="Arial"/>
                        <w:szCs w:val="24"/>
                        <w:lang w:val="es-ES"/>
                      </w:rPr>
                      <m:t>0</m:t>
                    </m:r>
                  </m:e>
                </m:d>
                <m:r>
                  <w:rPr>
                    <w:rFonts w:ascii="Cambria Math" w:hAnsi="Cambria Math" w:cs="Arial"/>
                    <w:szCs w:val="24"/>
                    <w:lang w:val="es-ES"/>
                  </w:rPr>
                  <m:t xml:space="preserve"> ,S≠∅</m:t>
                </m:r>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8</w:t>
            </w:r>
            <w:r>
              <w:rPr>
                <w:rFonts w:eastAsia="Calibri" w:cs="Arial"/>
                <w:szCs w:val="24"/>
                <w:lang w:val="es-ES"/>
              </w:rPr>
              <w:t>)</w:t>
            </w:r>
          </w:p>
        </w:tc>
      </w:tr>
      <w:tr w:rsidR="00DB088C" w:rsidTr="00EA07D7">
        <w:tc>
          <w:tcPr>
            <w:tcW w:w="7905" w:type="dxa"/>
            <w:vAlign w:val="center"/>
          </w:tcPr>
          <w:p w:rsidR="00DB088C" w:rsidRDefault="00AA45E7" w:rsidP="00524C9F">
            <w:pPr>
              <w:pStyle w:val="Prrafodelista"/>
              <w:spacing w:before="120" w:after="120" w:line="240" w:lineRule="auto"/>
              <w:ind w:left="0"/>
              <w:jc w:val="center"/>
              <w:rPr>
                <w:rFonts w:eastAsia="Calibri" w:cs="Arial"/>
                <w:szCs w:val="24"/>
                <w:lang w:val="es-ES"/>
              </w:rPr>
            </w:pPr>
            <m:oMathPara>
              <m:oMath>
                <m:sSub>
                  <m:sSubPr>
                    <m:ctrlPr>
                      <w:rPr>
                        <w:rFonts w:ascii="Cambria Math" w:hAnsi="Cambria Math" w:cs="Arial"/>
                        <w:i/>
                        <w:szCs w:val="24"/>
                        <w:lang w:val="es-ES"/>
                      </w:rPr>
                    </m:ctrlPr>
                  </m:sSubPr>
                  <m:e>
                    <m:r>
                      <w:rPr>
                        <w:rFonts w:ascii="Cambria Math" w:hAnsi="Cambria Math" w:cs="Arial"/>
                        <w:szCs w:val="24"/>
                        <w:lang w:val="es-ES"/>
                      </w:rPr>
                      <m:t>X</m:t>
                    </m:r>
                  </m:e>
                  <m:sub>
                    <m:r>
                      <w:rPr>
                        <w:rFonts w:ascii="Cambria Math" w:hAnsi="Cambria Math" w:cs="Arial"/>
                        <w:szCs w:val="24"/>
                        <w:lang w:val="es-ES"/>
                      </w:rPr>
                      <m:t>ij</m:t>
                    </m:r>
                  </m:sub>
                </m:sSub>
                <m:r>
                  <w:rPr>
                    <w:rFonts w:ascii="Cambria Math" w:hAnsi="Cambria Math" w:cs="Arial"/>
                    <w:szCs w:val="24"/>
                    <w:lang w:val="es-ES"/>
                  </w:rPr>
                  <m:t>∈</m:t>
                </m:r>
                <m:d>
                  <m:dPr>
                    <m:begChr m:val="{"/>
                    <m:endChr m:val="}"/>
                    <m:ctrlPr>
                      <w:rPr>
                        <w:rFonts w:ascii="Cambria Math" w:hAnsi="Cambria Math" w:cs="Arial"/>
                        <w:i/>
                        <w:szCs w:val="24"/>
                        <w:lang w:val="es-ES"/>
                      </w:rPr>
                    </m:ctrlPr>
                  </m:dPr>
                  <m:e>
                    <m:r>
                      <w:rPr>
                        <w:rFonts w:ascii="Cambria Math" w:hAnsi="Cambria Math" w:cs="Arial"/>
                        <w:szCs w:val="24"/>
                        <w:lang w:val="es-ES"/>
                      </w:rPr>
                      <m:t>0,1</m:t>
                    </m:r>
                  </m:e>
                </m:d>
                <m:r>
                  <w:rPr>
                    <w:rFonts w:ascii="Cambria Math" w:hAnsi="Cambria Math" w:cs="Arial"/>
                    <w:szCs w:val="24"/>
                    <w:lang w:val="es-ES"/>
                  </w:rPr>
                  <m:t xml:space="preserve"> ∀i,j∈V</m:t>
                </m:r>
              </m:oMath>
            </m:oMathPara>
          </w:p>
        </w:tc>
        <w:tc>
          <w:tcPr>
            <w:tcW w:w="846" w:type="dxa"/>
            <w:vAlign w:val="center"/>
          </w:tcPr>
          <w:p w:rsidR="00DB088C" w:rsidRDefault="00DB088C" w:rsidP="00524C9F">
            <w:pPr>
              <w:pStyle w:val="Prrafodelista"/>
              <w:spacing w:before="120" w:after="120" w:line="240" w:lineRule="auto"/>
              <w:ind w:left="0"/>
              <w:jc w:val="right"/>
              <w:rPr>
                <w:rFonts w:eastAsia="Calibri" w:cs="Arial"/>
                <w:szCs w:val="24"/>
                <w:lang w:val="es-ES"/>
              </w:rPr>
            </w:pPr>
            <w:r>
              <w:rPr>
                <w:rFonts w:eastAsia="Calibri" w:cs="Arial"/>
                <w:szCs w:val="24"/>
                <w:lang w:val="es-ES"/>
              </w:rPr>
              <w:t>(2.</w:t>
            </w:r>
            <w:r w:rsidR="00524C9F">
              <w:rPr>
                <w:rFonts w:eastAsia="Calibri" w:cs="Arial"/>
                <w:szCs w:val="24"/>
                <w:lang w:val="es-ES"/>
              </w:rPr>
              <w:t>9</w:t>
            </w:r>
            <w:r>
              <w:rPr>
                <w:rFonts w:eastAsia="Calibri" w:cs="Arial"/>
                <w:szCs w:val="24"/>
                <w:lang w:val="es-ES"/>
              </w:rPr>
              <w:t>)</w:t>
            </w:r>
          </w:p>
        </w:tc>
      </w:tr>
    </w:tbl>
    <w:p w:rsidR="00AD3939" w:rsidRPr="00DF2F89" w:rsidRDefault="00AD3939" w:rsidP="006318C8">
      <w:pPr>
        <w:pStyle w:val="Prrafodelista"/>
        <w:spacing w:before="120" w:after="120"/>
        <w:ind w:left="0"/>
        <w:jc w:val="both"/>
        <w:rPr>
          <w:rFonts w:cs="Arial"/>
          <w:szCs w:val="24"/>
          <w:lang w:val="es-ES"/>
        </w:rPr>
      </w:pPr>
    </w:p>
    <w:p w:rsidR="007A795B" w:rsidRPr="00DF2F89" w:rsidRDefault="00EA07D7" w:rsidP="006318C8">
      <w:pPr>
        <w:pStyle w:val="Prrafodelista"/>
        <w:spacing w:before="120" w:after="120"/>
        <w:ind w:left="0"/>
        <w:jc w:val="both"/>
        <w:rPr>
          <w:rFonts w:cs="Arial"/>
          <w:szCs w:val="24"/>
          <w:lang w:val="es-ES"/>
        </w:rPr>
      </w:pPr>
      <w:r>
        <w:rPr>
          <w:rFonts w:cs="Arial"/>
          <w:szCs w:val="24"/>
          <w:lang w:val="es-ES"/>
        </w:rPr>
        <w:t>(2.2</w:t>
      </w:r>
      <w:r w:rsidR="00343628" w:rsidRPr="00DF2F89">
        <w:rPr>
          <w:rFonts w:cs="Arial"/>
          <w:szCs w:val="24"/>
          <w:lang w:val="es-ES"/>
        </w:rPr>
        <w:t>)</w:t>
      </w:r>
      <w:r w:rsidR="00AD3939" w:rsidRPr="00DF2F89">
        <w:rPr>
          <w:rFonts w:cs="Arial"/>
          <w:szCs w:val="24"/>
          <w:lang w:val="es-ES"/>
        </w:rPr>
        <w:t xml:space="preserve"> Mínimo de vehículos necesarios (2</w:t>
      </w:r>
      <w:r>
        <w:rPr>
          <w:rFonts w:cs="Arial"/>
          <w:szCs w:val="24"/>
          <w:lang w:val="es-ES"/>
        </w:rPr>
        <w:t>.3</w:t>
      </w:r>
      <w:r w:rsidR="00AD3939" w:rsidRPr="00DF2F89">
        <w:rPr>
          <w:rFonts w:cs="Arial"/>
          <w:szCs w:val="24"/>
          <w:lang w:val="es-ES"/>
        </w:rPr>
        <w:t>)</w:t>
      </w:r>
      <w:r w:rsidR="00343628" w:rsidRPr="00DF2F89">
        <w:rPr>
          <w:rFonts w:cs="Arial"/>
          <w:szCs w:val="24"/>
          <w:lang w:val="es-ES"/>
        </w:rPr>
        <w:t xml:space="preserve"> Función objetivo, minimizar los costos. (</w:t>
      </w:r>
      <w:r>
        <w:rPr>
          <w:rFonts w:cs="Arial"/>
          <w:szCs w:val="24"/>
          <w:lang w:val="es-ES"/>
        </w:rPr>
        <w:t>2.4</w:t>
      </w:r>
      <w:r w:rsidR="00343628" w:rsidRPr="00DF2F89">
        <w:rPr>
          <w:rFonts w:cs="Arial"/>
          <w:szCs w:val="24"/>
          <w:lang w:val="es-ES"/>
        </w:rPr>
        <w:t>) y (</w:t>
      </w:r>
      <w:r>
        <w:rPr>
          <w:rFonts w:cs="Arial"/>
          <w:szCs w:val="24"/>
          <w:lang w:val="es-ES"/>
        </w:rPr>
        <w:t>2.5</w:t>
      </w:r>
      <w:r w:rsidR="00343628" w:rsidRPr="00DF2F89">
        <w:rPr>
          <w:rFonts w:cs="Arial"/>
          <w:szCs w:val="24"/>
          <w:lang w:val="es-ES"/>
        </w:rPr>
        <w:t>) Cliente debe ser visitado una sola vez. (</w:t>
      </w:r>
      <w:r>
        <w:rPr>
          <w:rFonts w:cs="Arial"/>
          <w:szCs w:val="24"/>
          <w:lang w:val="es-ES"/>
        </w:rPr>
        <w:t>2.6</w:t>
      </w:r>
      <w:r w:rsidR="00343628" w:rsidRPr="00DF2F89">
        <w:rPr>
          <w:rFonts w:cs="Arial"/>
          <w:szCs w:val="24"/>
          <w:lang w:val="es-ES"/>
        </w:rPr>
        <w:t>) y (</w:t>
      </w:r>
      <w:r>
        <w:rPr>
          <w:rFonts w:cs="Arial"/>
          <w:szCs w:val="24"/>
          <w:lang w:val="es-ES"/>
        </w:rPr>
        <w:t>2.7</w:t>
      </w:r>
      <w:r w:rsidR="00343628" w:rsidRPr="00DF2F89">
        <w:rPr>
          <w:rFonts w:cs="Arial"/>
          <w:szCs w:val="24"/>
          <w:lang w:val="es-ES"/>
        </w:rPr>
        <w:t>) El número de vehículos no debe exceder la cantidad de vehículos disponibles.</w:t>
      </w:r>
      <w:r w:rsidR="007E5A0C">
        <w:rPr>
          <w:rFonts w:cs="Arial"/>
          <w:szCs w:val="24"/>
          <w:lang w:val="es-ES"/>
        </w:rPr>
        <w:t xml:space="preserve"> </w:t>
      </w:r>
      <w:r w:rsidR="00343628" w:rsidRPr="00DF2F89">
        <w:rPr>
          <w:rFonts w:cs="Arial"/>
          <w:szCs w:val="24"/>
          <w:lang w:val="es-ES"/>
        </w:rPr>
        <w:t>(</w:t>
      </w:r>
      <w:r>
        <w:rPr>
          <w:rFonts w:cs="Arial"/>
          <w:szCs w:val="24"/>
          <w:lang w:val="es-ES"/>
        </w:rPr>
        <w:t>2.8</w:t>
      </w:r>
      <w:r w:rsidR="00343628" w:rsidRPr="00DF2F89">
        <w:rPr>
          <w:rFonts w:cs="Arial"/>
          <w:szCs w:val="24"/>
          <w:lang w:val="es-ES"/>
        </w:rPr>
        <w:t>) Eliminación de sub-ciclos. (</w:t>
      </w:r>
      <w:r>
        <w:rPr>
          <w:rFonts w:cs="Arial"/>
          <w:szCs w:val="24"/>
          <w:lang w:val="es-ES"/>
        </w:rPr>
        <w:t>2.9</w:t>
      </w:r>
      <w:r w:rsidR="00343628" w:rsidRPr="00DF2F89">
        <w:rPr>
          <w:rFonts w:cs="Arial"/>
          <w:szCs w:val="24"/>
          <w:lang w:val="es-ES"/>
        </w:rPr>
        <w:t>) Restricciones lógicas de la variable.</w:t>
      </w:r>
    </w:p>
    <w:p w:rsidR="007A795B" w:rsidRPr="00BE3A1D" w:rsidRDefault="003E0463" w:rsidP="00884B3D">
      <w:pPr>
        <w:pStyle w:val="Ttulo3"/>
        <w:rPr>
          <w:lang w:val="es-ES"/>
        </w:rPr>
      </w:pPr>
      <w:bookmarkStart w:id="138" w:name="_Toc312935596"/>
      <w:bookmarkStart w:id="139" w:name="_Toc317247817"/>
      <w:bookmarkStart w:id="140" w:name="_Toc317248780"/>
      <w:bookmarkStart w:id="141" w:name="_Toc322379674"/>
      <w:r w:rsidRPr="00BE3A1D">
        <w:rPr>
          <w:lang w:val="es-ES"/>
        </w:rPr>
        <w:t>Variantes del VRP</w:t>
      </w:r>
      <w:bookmarkEnd w:id="138"/>
      <w:bookmarkEnd w:id="139"/>
      <w:bookmarkEnd w:id="140"/>
      <w:bookmarkEnd w:id="141"/>
    </w:p>
    <w:p w:rsidR="007A795B" w:rsidRPr="00DF2F89" w:rsidRDefault="00B54B54" w:rsidP="006318C8">
      <w:pPr>
        <w:pStyle w:val="Prrafodelista"/>
        <w:spacing w:before="120" w:after="120"/>
        <w:ind w:left="0"/>
        <w:jc w:val="both"/>
        <w:rPr>
          <w:rFonts w:cs="Arial"/>
          <w:szCs w:val="24"/>
          <w:lang w:val="es-ES"/>
        </w:rPr>
      </w:pPr>
      <w:r w:rsidRPr="00DF2F89">
        <w:rPr>
          <w:rFonts w:cs="Arial"/>
          <w:szCs w:val="24"/>
          <w:lang w:val="es-ES"/>
        </w:rPr>
        <w:t>De acuerdo a las diferentes necesidades que tiene una empresa a la hora de repartir sus mercancías surgen las variantes del VRP, a continuación describimos dos de ellas.</w:t>
      </w:r>
    </w:p>
    <w:p w:rsidR="00B54B54" w:rsidRPr="00DF2F89" w:rsidRDefault="00B54B54" w:rsidP="00884B3D">
      <w:pPr>
        <w:pStyle w:val="Ttulo4"/>
      </w:pPr>
      <w:r w:rsidRPr="00DF2F89">
        <w:t>Capacitated VRP-CVRP</w:t>
      </w:r>
    </w:p>
    <w:p w:rsidR="00B54B54" w:rsidRPr="00DF2F89" w:rsidRDefault="00B54B54" w:rsidP="006318C8">
      <w:pPr>
        <w:pStyle w:val="Prrafodelista"/>
        <w:spacing w:before="120" w:after="120"/>
        <w:ind w:left="0"/>
        <w:jc w:val="both"/>
        <w:rPr>
          <w:rFonts w:cs="Arial"/>
          <w:szCs w:val="24"/>
          <w:lang w:val="es-ES"/>
        </w:rPr>
      </w:pPr>
      <w:r w:rsidRPr="00DF2F89">
        <w:rPr>
          <w:rFonts w:cs="Arial"/>
          <w:szCs w:val="24"/>
          <w:lang w:val="es-ES"/>
        </w:rPr>
        <w:t>Para este problema se cuenta con n clientes, un depósito único, y ade</w:t>
      </w:r>
      <w:r w:rsidR="007E5A0C">
        <w:rPr>
          <w:rFonts w:cs="Arial"/>
          <w:szCs w:val="24"/>
          <w:lang w:val="es-ES"/>
        </w:rPr>
        <w:t>más se saben las distancias que</w:t>
      </w:r>
      <w:r w:rsidRPr="00DF2F89">
        <w:rPr>
          <w:rFonts w:cs="Arial"/>
          <w:szCs w:val="24"/>
          <w:lang w:val="es-ES"/>
        </w:rPr>
        <w:t xml:space="preserve"> existen de cada cliente al depósito, así como las distancias entre los clientes. Los vehículos que se utilizan para el reparto de la mercancía son de capaci</w:t>
      </w:r>
      <w:r w:rsidR="007E5A0C">
        <w:rPr>
          <w:rFonts w:cs="Arial"/>
          <w:szCs w:val="24"/>
          <w:lang w:val="es-ES"/>
        </w:rPr>
        <w:t xml:space="preserve">dad idéntica. </w:t>
      </w:r>
      <w:r w:rsidRPr="00DF2F89">
        <w:rPr>
          <w:rFonts w:cs="Arial"/>
          <w:szCs w:val="24"/>
          <w:lang w:val="es-ES"/>
        </w:rPr>
        <w:t>Por lo que el problema es encontrar</w:t>
      </w:r>
      <w:r w:rsidR="007E5A0C">
        <w:rPr>
          <w:rFonts w:cs="Arial"/>
          <w:szCs w:val="24"/>
          <w:lang w:val="es-ES"/>
        </w:rPr>
        <w:t xml:space="preserve"> </w:t>
      </w:r>
      <w:r w:rsidRPr="00DF2F89">
        <w:rPr>
          <w:rFonts w:cs="Arial"/>
          <w:szCs w:val="24"/>
          <w:lang w:val="es-ES"/>
        </w:rPr>
        <w:t>los recorridos que deben realizar los vehículos tal que se minimice la distancia total y se satisfaga la demanda de los clientes, con la restricción fundamental de no violar la capacidad de los vehículos [</w:t>
      </w:r>
      <w:r w:rsidR="007F0286">
        <w:rPr>
          <w:rFonts w:cs="Arial"/>
          <w:szCs w:val="24"/>
          <w:lang w:val="es-ES"/>
        </w:rPr>
        <w:t>8</w:t>
      </w:r>
      <w:r w:rsidRPr="00DF2F89">
        <w:rPr>
          <w:rFonts w:cs="Arial"/>
          <w:szCs w:val="24"/>
          <w:lang w:val="es-ES"/>
        </w:rPr>
        <w:t>].</w:t>
      </w:r>
    </w:p>
    <w:p w:rsidR="00DF5CD8" w:rsidRDefault="00DF5CD8" w:rsidP="006318C8">
      <w:pPr>
        <w:pStyle w:val="Prrafodelista"/>
        <w:spacing w:before="120" w:after="120"/>
        <w:ind w:left="0"/>
        <w:jc w:val="both"/>
        <w:rPr>
          <w:rFonts w:cs="Arial"/>
          <w:szCs w:val="24"/>
          <w:lang w:val="es-ES"/>
        </w:rPr>
      </w:pPr>
    </w:p>
    <w:p w:rsidR="007A795B" w:rsidRPr="00DF2F89" w:rsidRDefault="007E5A0C" w:rsidP="006318C8">
      <w:pPr>
        <w:pStyle w:val="Prrafodelista"/>
        <w:spacing w:before="120" w:after="120"/>
        <w:ind w:left="0"/>
        <w:jc w:val="both"/>
        <w:rPr>
          <w:rFonts w:cs="Arial"/>
          <w:szCs w:val="24"/>
          <w:lang w:val="es-ES"/>
        </w:rPr>
      </w:pPr>
      <w:r>
        <w:rPr>
          <w:rFonts w:cs="Arial"/>
          <w:szCs w:val="24"/>
          <w:lang w:val="es-ES"/>
        </w:rPr>
        <w:lastRenderedPageBreak/>
        <w:t>Finalmente, en esta variante del VRP no existe un número definido de</w:t>
      </w:r>
      <w:r w:rsidR="00B54B54" w:rsidRPr="00DF2F89">
        <w:rPr>
          <w:rFonts w:cs="Arial"/>
          <w:szCs w:val="24"/>
          <w:lang w:val="es-ES"/>
        </w:rPr>
        <w:t xml:space="preserve"> camiones. Además, cada recorrido visita </w:t>
      </w:r>
      <w:r>
        <w:rPr>
          <w:rFonts w:cs="Arial"/>
          <w:szCs w:val="24"/>
          <w:lang w:val="es-ES"/>
        </w:rPr>
        <w:t>un subconjunto de clientes y se</w:t>
      </w:r>
      <w:r w:rsidR="00B54B54" w:rsidRPr="00DF2F89">
        <w:rPr>
          <w:rFonts w:cs="Arial"/>
          <w:szCs w:val="24"/>
          <w:lang w:val="es-ES"/>
        </w:rPr>
        <w:t xml:space="preserve"> debe comenzar y terminar en el depósito [</w:t>
      </w:r>
      <w:r w:rsidR="007F0286">
        <w:rPr>
          <w:rFonts w:cs="Arial"/>
          <w:szCs w:val="24"/>
          <w:lang w:val="es-ES"/>
        </w:rPr>
        <w:t>8</w:t>
      </w:r>
      <w:r w:rsidR="00B54B54" w:rsidRPr="00DF2F89">
        <w:rPr>
          <w:rFonts w:cs="Arial"/>
          <w:szCs w:val="24"/>
          <w:lang w:val="es-ES"/>
        </w:rPr>
        <w:t xml:space="preserve">]. </w:t>
      </w:r>
    </w:p>
    <w:p w:rsidR="007A795B" w:rsidRPr="00DF2F89" w:rsidRDefault="00B54B54" w:rsidP="00884B3D">
      <w:pPr>
        <w:pStyle w:val="Ttulo4"/>
      </w:pPr>
      <w:r w:rsidRPr="00DF2F89">
        <w:t>Multiple Depot</w:t>
      </w:r>
      <w:r w:rsidR="007E5A0C">
        <w:t xml:space="preserve"> </w:t>
      </w:r>
      <w:r w:rsidR="00A17647">
        <w:t>VRP - MDVRP</w:t>
      </w:r>
    </w:p>
    <w:p w:rsidR="00B54B54" w:rsidRPr="00DF2F89" w:rsidRDefault="00B54B54" w:rsidP="006318C8">
      <w:pPr>
        <w:pStyle w:val="Prrafodelista"/>
        <w:spacing w:before="120" w:after="120"/>
        <w:ind w:left="0"/>
        <w:jc w:val="both"/>
        <w:rPr>
          <w:rFonts w:cs="Arial"/>
          <w:szCs w:val="24"/>
          <w:lang w:val="es-ES"/>
        </w:rPr>
      </w:pPr>
      <w:r w:rsidRPr="00DF2F89">
        <w:rPr>
          <w:rFonts w:cs="Arial"/>
          <w:szCs w:val="24"/>
          <w:lang w:val="es-ES"/>
        </w:rPr>
        <w:t>Esta versión del VRP se caracteriza por tener más de un depósito para servir a los clientes.</w:t>
      </w:r>
      <w:r w:rsidR="007E5A0C">
        <w:rPr>
          <w:rFonts w:cs="Arial"/>
          <w:szCs w:val="24"/>
          <w:lang w:val="es-ES"/>
        </w:rPr>
        <w:t xml:space="preserve"> </w:t>
      </w:r>
      <w:r w:rsidRPr="00DF2F89">
        <w:rPr>
          <w:rFonts w:cs="Arial"/>
          <w:szCs w:val="24"/>
          <w:lang w:val="es-ES"/>
        </w:rPr>
        <w:t>Si los clientes están agrupados alrededor de los depósitos, entonces el problema de distribución puede modelarse como un sistema de VRP independiente.</w:t>
      </w:r>
      <w:r w:rsidR="007E5A0C">
        <w:rPr>
          <w:rFonts w:cs="Arial"/>
          <w:szCs w:val="24"/>
          <w:lang w:val="es-ES"/>
        </w:rPr>
        <w:t xml:space="preserve"> </w:t>
      </w:r>
      <w:r w:rsidRPr="00DF2F89">
        <w:rPr>
          <w:rFonts w:cs="Arial"/>
          <w:szCs w:val="24"/>
          <w:lang w:val="es-ES"/>
        </w:rPr>
        <w:t>Sin embargo, si los clientes y los depósitos están mezclados el</w:t>
      </w:r>
      <w:r w:rsidR="007E5A0C">
        <w:rPr>
          <w:rFonts w:cs="Arial"/>
          <w:szCs w:val="24"/>
          <w:lang w:val="es-ES"/>
        </w:rPr>
        <w:t xml:space="preserve"> </w:t>
      </w:r>
      <w:r w:rsidRPr="00DF2F89">
        <w:rPr>
          <w:rFonts w:cs="Arial"/>
          <w:szCs w:val="24"/>
          <w:lang w:val="es-ES"/>
        </w:rPr>
        <w:t>problema de ruteo debe ser resuelto como un Vehicle Routing Problem Multi-depósito</w:t>
      </w:r>
      <w:r w:rsidR="007E5A0C">
        <w:rPr>
          <w:rFonts w:cs="Arial"/>
          <w:szCs w:val="24"/>
          <w:lang w:val="es-ES"/>
        </w:rPr>
        <w:t xml:space="preserve"> </w:t>
      </w:r>
      <w:r w:rsidRPr="00DF2F89">
        <w:rPr>
          <w:rFonts w:cs="Arial"/>
          <w:szCs w:val="24"/>
          <w:lang w:val="es-ES"/>
        </w:rPr>
        <w:t>(MDVRP) [</w:t>
      </w:r>
      <w:r w:rsidR="007F0286">
        <w:rPr>
          <w:rFonts w:cs="Arial"/>
          <w:szCs w:val="24"/>
          <w:lang w:val="es-ES"/>
        </w:rPr>
        <w:t>8</w:t>
      </w:r>
      <w:r w:rsidRPr="00DF2F89">
        <w:rPr>
          <w:rFonts w:cs="Arial"/>
          <w:szCs w:val="24"/>
          <w:lang w:val="es-ES"/>
        </w:rPr>
        <w:t>].</w:t>
      </w:r>
    </w:p>
    <w:p w:rsidR="00B54B54" w:rsidRPr="00DF2F89" w:rsidRDefault="00B54B54" w:rsidP="006318C8">
      <w:pPr>
        <w:pStyle w:val="Prrafodelista"/>
        <w:spacing w:before="120" w:after="120"/>
        <w:ind w:left="0"/>
        <w:jc w:val="both"/>
        <w:rPr>
          <w:rFonts w:cs="Arial"/>
          <w:szCs w:val="24"/>
          <w:lang w:val="es-ES"/>
        </w:rPr>
      </w:pPr>
    </w:p>
    <w:p w:rsidR="00B54B54" w:rsidRPr="00DF2F89" w:rsidRDefault="00B54B54" w:rsidP="006318C8">
      <w:pPr>
        <w:pStyle w:val="Prrafodelista"/>
        <w:spacing w:before="120" w:after="120"/>
        <w:ind w:left="0"/>
        <w:jc w:val="both"/>
        <w:rPr>
          <w:rFonts w:cs="Arial"/>
          <w:szCs w:val="24"/>
          <w:lang w:val="es-ES"/>
        </w:rPr>
      </w:pPr>
      <w:r w:rsidRPr="00DF2F89">
        <w:rPr>
          <w:rFonts w:cs="Arial"/>
          <w:szCs w:val="24"/>
          <w:lang w:val="es-ES"/>
        </w:rPr>
        <w:t>Un MDVRP requiere la asignación de clientes a los depósitos, así como una flotilla de vehículos designada para cada depósito.</w:t>
      </w:r>
      <w:r w:rsidR="007E5A0C">
        <w:rPr>
          <w:rFonts w:cs="Arial"/>
          <w:szCs w:val="24"/>
          <w:lang w:val="es-ES"/>
        </w:rPr>
        <w:t xml:space="preserve"> </w:t>
      </w:r>
      <w:r w:rsidRPr="00DF2F89">
        <w:rPr>
          <w:rFonts w:cs="Arial"/>
          <w:szCs w:val="24"/>
          <w:lang w:val="es-ES"/>
        </w:rPr>
        <w:t>El objetivo del problema es servir a todos los clientes mientras se reduce al mínimo el número de vehículos del recorrido [</w:t>
      </w:r>
      <w:r w:rsidR="007F0286">
        <w:rPr>
          <w:rFonts w:cs="Arial"/>
          <w:szCs w:val="24"/>
          <w:lang w:val="es-ES"/>
        </w:rPr>
        <w:t>8</w:t>
      </w:r>
      <w:r w:rsidRPr="00DF2F89">
        <w:rPr>
          <w:rFonts w:cs="Arial"/>
          <w:szCs w:val="24"/>
          <w:lang w:val="es-ES"/>
        </w:rPr>
        <w:t>].</w:t>
      </w:r>
    </w:p>
    <w:p w:rsidR="007A795B" w:rsidRPr="00DF2F89" w:rsidRDefault="00B32643" w:rsidP="00884B3D">
      <w:pPr>
        <w:pStyle w:val="Ttulo3"/>
        <w:rPr>
          <w:lang w:val="es-ES"/>
        </w:rPr>
      </w:pPr>
      <w:bookmarkStart w:id="142" w:name="_Toc312935597"/>
      <w:bookmarkStart w:id="143" w:name="_Toc317247818"/>
      <w:bookmarkStart w:id="144" w:name="_Toc317248781"/>
      <w:bookmarkStart w:id="145" w:name="_Toc322379675"/>
      <w:r w:rsidRPr="00DF2F89">
        <w:rPr>
          <w:lang w:val="es-ES"/>
        </w:rPr>
        <w:t>Métodos de resolución</w:t>
      </w:r>
      <w:bookmarkEnd w:id="142"/>
      <w:bookmarkEnd w:id="143"/>
      <w:bookmarkEnd w:id="144"/>
      <w:bookmarkEnd w:id="145"/>
    </w:p>
    <w:p w:rsidR="00027E2B" w:rsidRPr="00DF2F89" w:rsidRDefault="00FF1C62" w:rsidP="006318C8">
      <w:pPr>
        <w:pStyle w:val="Prrafodelista"/>
        <w:spacing w:before="120" w:after="120"/>
        <w:ind w:left="0"/>
        <w:jc w:val="both"/>
        <w:rPr>
          <w:rFonts w:cs="Arial"/>
          <w:szCs w:val="24"/>
          <w:lang w:val="es-ES"/>
        </w:rPr>
      </w:pPr>
      <w:r w:rsidRPr="00DF2F89">
        <w:rPr>
          <w:rFonts w:cs="Arial"/>
          <w:szCs w:val="24"/>
          <w:lang w:val="es-ES"/>
        </w:rPr>
        <w:t xml:space="preserve">Comúnmente se utilizan </w:t>
      </w:r>
      <w:r w:rsidR="001B1823" w:rsidRPr="00DF2F89">
        <w:rPr>
          <w:rFonts w:cs="Arial"/>
          <w:szCs w:val="24"/>
          <w:lang w:val="es-ES"/>
        </w:rPr>
        <w:t xml:space="preserve">dos </w:t>
      </w:r>
      <w:r w:rsidRPr="00DF2F89">
        <w:rPr>
          <w:rFonts w:cs="Arial"/>
          <w:szCs w:val="24"/>
          <w:lang w:val="es-ES"/>
        </w:rPr>
        <w:t>técnicas</w:t>
      </w:r>
      <w:r w:rsidR="001B1823" w:rsidRPr="00DF2F89">
        <w:rPr>
          <w:rFonts w:cs="Arial"/>
          <w:szCs w:val="24"/>
          <w:lang w:val="es-ES"/>
        </w:rPr>
        <w:t xml:space="preserve"> para</w:t>
      </w:r>
      <w:r w:rsidRPr="00DF2F89">
        <w:rPr>
          <w:rFonts w:cs="Arial"/>
          <w:szCs w:val="24"/>
          <w:lang w:val="es-ES"/>
        </w:rPr>
        <w:t xml:space="preserve"> resolver</w:t>
      </w:r>
      <w:r w:rsidR="001B1823" w:rsidRPr="00DF2F89">
        <w:rPr>
          <w:rFonts w:cs="Arial"/>
          <w:szCs w:val="24"/>
          <w:lang w:val="es-ES"/>
        </w:rPr>
        <w:t xml:space="preserve"> el VRP.</w:t>
      </w:r>
      <w:r w:rsidRPr="00DF2F89">
        <w:rPr>
          <w:rFonts w:cs="Arial"/>
          <w:szCs w:val="24"/>
          <w:lang w:val="es-ES"/>
        </w:rPr>
        <w:t xml:space="preserve"> Las técnicas</w:t>
      </w:r>
      <w:r w:rsidR="001B1823" w:rsidRPr="00DF2F89">
        <w:rPr>
          <w:rFonts w:cs="Arial"/>
          <w:szCs w:val="24"/>
          <w:lang w:val="es-ES"/>
        </w:rPr>
        <w:t xml:space="preserve"> exactas</w:t>
      </w:r>
      <w:r w:rsidRPr="00DF2F89">
        <w:rPr>
          <w:rFonts w:cs="Arial"/>
          <w:szCs w:val="24"/>
          <w:lang w:val="es-ES"/>
        </w:rPr>
        <w:t xml:space="preserve"> </w:t>
      </w:r>
      <w:r w:rsidR="001B1823" w:rsidRPr="00DF2F89">
        <w:rPr>
          <w:rFonts w:cs="Arial"/>
          <w:szCs w:val="24"/>
          <w:lang w:val="es-ES"/>
        </w:rPr>
        <w:t xml:space="preserve">que </w:t>
      </w:r>
      <w:r w:rsidR="00027E2B" w:rsidRPr="00DF2F89">
        <w:rPr>
          <w:rFonts w:cs="Arial"/>
          <w:szCs w:val="24"/>
          <w:lang w:val="es-ES"/>
        </w:rPr>
        <w:t>son el resultado de</w:t>
      </w:r>
      <w:r w:rsidR="001B1823" w:rsidRPr="00DF2F89">
        <w:rPr>
          <w:rFonts w:cs="Arial"/>
          <w:szCs w:val="24"/>
          <w:lang w:val="es-ES"/>
        </w:rPr>
        <w:t xml:space="preserve"> la</w:t>
      </w:r>
      <w:r w:rsidR="007E5A0C">
        <w:rPr>
          <w:rFonts w:cs="Arial"/>
          <w:szCs w:val="24"/>
          <w:lang w:val="es-ES"/>
        </w:rPr>
        <w:t xml:space="preserve"> </w:t>
      </w:r>
      <w:r w:rsidR="001B1823" w:rsidRPr="00DF2F89">
        <w:rPr>
          <w:rFonts w:cs="Arial"/>
          <w:szCs w:val="24"/>
          <w:lang w:val="es-ES"/>
        </w:rPr>
        <w:t>aplicación de modelos matemáticos</w:t>
      </w:r>
      <w:r w:rsidR="00027E2B" w:rsidRPr="00DF2F89">
        <w:rPr>
          <w:rFonts w:cs="Arial"/>
          <w:szCs w:val="24"/>
          <w:lang w:val="es-ES"/>
        </w:rPr>
        <w:t xml:space="preserve">, que en algunos casos tienen un costo computacional muy alto. El VRP es uno de estos problemas; se lo puede resolver mediante este método haciendo uso de relajaciones </w:t>
      </w:r>
      <w:r w:rsidR="003F0FAE" w:rsidRPr="00DF2F89">
        <w:rPr>
          <w:rFonts w:cs="Arial"/>
          <w:szCs w:val="24"/>
          <w:lang w:val="es-ES"/>
        </w:rPr>
        <w:t>que consisten en limitar el conjunto de arcos posibles.</w:t>
      </w:r>
    </w:p>
    <w:p w:rsidR="001B1823" w:rsidRDefault="003F0FAE" w:rsidP="006318C8">
      <w:pPr>
        <w:pStyle w:val="Prrafodelista"/>
        <w:spacing w:before="120" w:after="120"/>
        <w:ind w:left="0"/>
        <w:jc w:val="both"/>
        <w:rPr>
          <w:rFonts w:cs="Arial"/>
          <w:szCs w:val="24"/>
          <w:lang w:val="es-ES"/>
        </w:rPr>
      </w:pPr>
      <w:r w:rsidRPr="00DF2F89">
        <w:rPr>
          <w:rFonts w:cs="Arial"/>
          <w:szCs w:val="24"/>
          <w:lang w:val="es-ES"/>
        </w:rPr>
        <w:lastRenderedPageBreak/>
        <w:t>Por otro lado tenemos</w:t>
      </w:r>
      <w:r w:rsidR="001B1823" w:rsidRPr="00DF2F89">
        <w:rPr>
          <w:rFonts w:cs="Arial"/>
          <w:szCs w:val="24"/>
          <w:lang w:val="es-ES"/>
        </w:rPr>
        <w:t xml:space="preserve"> las </w:t>
      </w:r>
      <w:r w:rsidR="00FF1C62" w:rsidRPr="00DF2F89">
        <w:rPr>
          <w:rFonts w:cs="Arial"/>
          <w:szCs w:val="24"/>
          <w:lang w:val="es-ES"/>
        </w:rPr>
        <w:t>técnicas</w:t>
      </w:r>
      <w:r w:rsidR="001B1823" w:rsidRPr="00DF2F89">
        <w:rPr>
          <w:rFonts w:cs="Arial"/>
          <w:szCs w:val="24"/>
          <w:lang w:val="es-ES"/>
        </w:rPr>
        <w:t xml:space="preserve"> </w:t>
      </w:r>
      <w:r w:rsidR="00FF1C62" w:rsidRPr="00DF2F89">
        <w:rPr>
          <w:rFonts w:cs="Arial"/>
          <w:szCs w:val="24"/>
          <w:lang w:val="es-ES"/>
        </w:rPr>
        <w:t>meta</w:t>
      </w:r>
      <w:r w:rsidR="001B1823" w:rsidRPr="00DF2F89">
        <w:rPr>
          <w:rFonts w:cs="Arial"/>
          <w:szCs w:val="24"/>
          <w:lang w:val="es-ES"/>
        </w:rPr>
        <w:t>heurísticas</w:t>
      </w:r>
      <w:r w:rsidR="00BB7EEC">
        <w:rPr>
          <w:rFonts w:cs="Arial"/>
          <w:szCs w:val="24"/>
          <w:lang w:val="es-ES"/>
        </w:rPr>
        <w:t xml:space="preserve">, </w:t>
      </w:r>
      <w:r w:rsidR="00A55311">
        <w:rPr>
          <w:rFonts w:cs="Arial"/>
          <w:szCs w:val="24"/>
          <w:lang w:val="es-ES"/>
        </w:rPr>
        <w:t>la</w:t>
      </w:r>
      <w:r w:rsidR="004C3F57" w:rsidRPr="00DF2F89">
        <w:rPr>
          <w:rFonts w:cs="Arial"/>
          <w:szCs w:val="24"/>
          <w:lang w:val="es-ES"/>
        </w:rPr>
        <w:t>s cuales a partir de una solución inicial y siguiendo una</w:t>
      </w:r>
      <w:r w:rsidRPr="00DF2F89">
        <w:rPr>
          <w:rFonts w:cs="Arial"/>
          <w:szCs w:val="24"/>
          <w:lang w:val="es-ES"/>
        </w:rPr>
        <w:t xml:space="preserve"> serie de pasos </w:t>
      </w:r>
      <w:r w:rsidR="003850C9" w:rsidRPr="00DF2F89">
        <w:rPr>
          <w:rFonts w:cs="Arial"/>
          <w:szCs w:val="24"/>
          <w:lang w:val="es-ES"/>
        </w:rPr>
        <w:t>ordenados de forma lógica permiten</w:t>
      </w:r>
      <w:r w:rsidR="004C3F57" w:rsidRPr="00DF2F89">
        <w:rPr>
          <w:rFonts w:cs="Arial"/>
          <w:szCs w:val="24"/>
          <w:lang w:val="es-ES"/>
        </w:rPr>
        <w:t>,</w:t>
      </w:r>
      <w:r w:rsidR="003850C9" w:rsidRPr="00DF2F89">
        <w:rPr>
          <w:rFonts w:cs="Arial"/>
          <w:szCs w:val="24"/>
          <w:lang w:val="es-ES"/>
        </w:rPr>
        <w:t xml:space="preserve"> basados en algún criterio</w:t>
      </w:r>
      <w:r w:rsidR="004C3F57" w:rsidRPr="00DF2F89">
        <w:rPr>
          <w:rFonts w:cs="Arial"/>
          <w:szCs w:val="24"/>
          <w:lang w:val="es-ES"/>
        </w:rPr>
        <w:t>,</w:t>
      </w:r>
      <w:r w:rsidR="003850C9" w:rsidRPr="00DF2F89">
        <w:rPr>
          <w:rFonts w:cs="Arial"/>
          <w:szCs w:val="24"/>
          <w:lang w:val="es-ES"/>
        </w:rPr>
        <w:t xml:space="preserve"> obtener una solución factible a un problema de optimización.</w:t>
      </w:r>
    </w:p>
    <w:p w:rsidR="007C0D70" w:rsidRPr="00DF2F89" w:rsidRDefault="007C0D70" w:rsidP="006318C8">
      <w:pPr>
        <w:pStyle w:val="Prrafodelista"/>
        <w:spacing w:before="120" w:after="120"/>
        <w:ind w:left="0"/>
        <w:jc w:val="both"/>
        <w:rPr>
          <w:rFonts w:cs="Arial"/>
          <w:szCs w:val="24"/>
          <w:lang w:val="es-ES"/>
        </w:rPr>
      </w:pPr>
      <w:r>
        <w:rPr>
          <w:rFonts w:cs="Arial"/>
          <w:szCs w:val="24"/>
          <w:lang w:val="es-ES"/>
        </w:rPr>
        <w:t xml:space="preserve">Las dos técnicas se enfocan </w:t>
      </w:r>
      <w:r w:rsidR="00796966">
        <w:rPr>
          <w:rFonts w:cs="Arial"/>
          <w:szCs w:val="24"/>
          <w:lang w:val="es-ES"/>
        </w:rPr>
        <w:t xml:space="preserve">en </w:t>
      </w:r>
      <w:r>
        <w:rPr>
          <w:rFonts w:cs="Arial"/>
          <w:szCs w:val="24"/>
          <w:lang w:val="es-ES"/>
        </w:rPr>
        <w:t xml:space="preserve">métodos de búsqueda global, pero las metaheurísticas a diferencia de los métodos exactos dependen del grado de robustez que posean las mismas. La </w:t>
      </w:r>
      <w:r w:rsidRPr="007C0D70">
        <w:rPr>
          <w:rFonts w:cs="Arial"/>
          <w:szCs w:val="24"/>
          <w:lang w:val="es-ES"/>
        </w:rPr>
        <w:t>robustez nos indica que tan fácil un método puede quedar atrapado en un óptimo local</w:t>
      </w:r>
      <w:r w:rsidR="003D7792">
        <w:rPr>
          <w:rFonts w:cs="Arial"/>
          <w:szCs w:val="24"/>
          <w:lang w:val="es-ES"/>
        </w:rPr>
        <w:t>, es decir mientras el algoritmo sea más robusto, existe mayor probabilidad de encontrar el óptimo global.</w:t>
      </w:r>
    </w:p>
    <w:p w:rsidR="007A795B" w:rsidRPr="00DF2F89" w:rsidRDefault="004C3F57" w:rsidP="00884B3D">
      <w:pPr>
        <w:pStyle w:val="Ttulo4"/>
      </w:pPr>
      <w:r w:rsidRPr="00DF2F89">
        <w:t>Métodos de búsqueda global</w:t>
      </w:r>
    </w:p>
    <w:p w:rsidR="004C3F57" w:rsidRPr="00DF2F89" w:rsidRDefault="004C3F57" w:rsidP="006318C8">
      <w:pPr>
        <w:pStyle w:val="Prrafodelista"/>
        <w:spacing w:before="120" w:after="120"/>
        <w:ind w:left="0"/>
        <w:jc w:val="both"/>
        <w:rPr>
          <w:rFonts w:cs="Arial"/>
          <w:szCs w:val="24"/>
          <w:lang w:val="es-ES"/>
        </w:rPr>
      </w:pPr>
      <w:r w:rsidRPr="00DF2F89">
        <w:rPr>
          <w:rFonts w:cs="Arial"/>
          <w:szCs w:val="24"/>
          <w:lang w:val="es-ES"/>
        </w:rPr>
        <w:t xml:space="preserve">Los métodos de búsqueda global tratan de escaparse de los máximos locales, explorando con más eficiencia el espacio de búsqueda. </w:t>
      </w:r>
      <w:r w:rsidR="005512BE" w:rsidRPr="00DF2F89">
        <w:rPr>
          <w:rFonts w:cs="Arial"/>
          <w:szCs w:val="24"/>
          <w:lang w:val="es-ES"/>
        </w:rPr>
        <w:t>Generalmente, añaden algún componente aleatorio a la búsqueda, de forma que, si se encuentra un mínimo local, se salte a otro punto del espacio de búsqueda, donde pueda haber otro máximo, posiblemente global [</w:t>
      </w:r>
      <w:r w:rsidR="005512BE">
        <w:rPr>
          <w:rFonts w:cs="Arial"/>
          <w:szCs w:val="24"/>
          <w:lang w:val="es-ES"/>
        </w:rPr>
        <w:t>10</w:t>
      </w:r>
      <w:r w:rsidR="005512BE" w:rsidRPr="00DF2F89">
        <w:rPr>
          <w:rFonts w:cs="Arial"/>
          <w:szCs w:val="24"/>
          <w:lang w:val="es-ES"/>
        </w:rPr>
        <w:t>].</w:t>
      </w:r>
    </w:p>
    <w:p w:rsidR="004C3F57" w:rsidRPr="00DF2F89" w:rsidRDefault="004C3F57" w:rsidP="006318C8">
      <w:pPr>
        <w:pStyle w:val="Prrafodelista"/>
        <w:spacing w:before="120" w:after="120"/>
        <w:ind w:left="0"/>
        <w:jc w:val="both"/>
        <w:rPr>
          <w:rFonts w:cs="Arial"/>
          <w:b/>
          <w:szCs w:val="24"/>
          <w:lang w:val="es-ES"/>
        </w:rPr>
      </w:pPr>
    </w:p>
    <w:p w:rsidR="00924EB6" w:rsidRPr="00DF2F89" w:rsidRDefault="0034227C" w:rsidP="006318C8">
      <w:pPr>
        <w:pStyle w:val="Prrafodelista"/>
        <w:spacing w:before="120" w:after="120"/>
        <w:ind w:left="0"/>
        <w:jc w:val="both"/>
        <w:rPr>
          <w:rFonts w:cs="Arial"/>
          <w:szCs w:val="24"/>
          <w:lang w:val="es-ES"/>
        </w:rPr>
      </w:pPr>
      <w:r w:rsidRPr="00DF2F89">
        <w:rPr>
          <w:rFonts w:cs="Arial"/>
          <w:szCs w:val="24"/>
          <w:lang w:val="es-ES"/>
        </w:rPr>
        <w:t>Entre los</w:t>
      </w:r>
      <w:r w:rsidR="00924EB6" w:rsidRPr="00DF2F89">
        <w:rPr>
          <w:rFonts w:cs="Arial"/>
          <w:szCs w:val="24"/>
          <w:lang w:val="es-ES"/>
        </w:rPr>
        <w:t xml:space="preserve"> métodos de búsqueda global </w:t>
      </w:r>
      <w:r w:rsidRPr="00DF2F89">
        <w:rPr>
          <w:rFonts w:cs="Arial"/>
          <w:szCs w:val="24"/>
          <w:lang w:val="es-ES"/>
        </w:rPr>
        <w:t>existentes encontramos</w:t>
      </w:r>
      <w:r w:rsidR="00924EB6" w:rsidRPr="00DF2F89">
        <w:rPr>
          <w:rFonts w:cs="Arial"/>
          <w:szCs w:val="24"/>
          <w:lang w:val="es-ES"/>
        </w:rPr>
        <w:t xml:space="preserve"> el </w:t>
      </w:r>
      <w:r w:rsidRPr="00DF2F89">
        <w:rPr>
          <w:rFonts w:cs="Arial"/>
          <w:szCs w:val="24"/>
          <w:lang w:val="es-ES"/>
        </w:rPr>
        <w:t>recocido simulado, GRASP,</w:t>
      </w:r>
      <w:r w:rsidR="00924EB6" w:rsidRPr="00DF2F89">
        <w:rPr>
          <w:rFonts w:cs="Arial"/>
          <w:szCs w:val="24"/>
          <w:lang w:val="es-ES"/>
        </w:rPr>
        <w:t xml:space="preserve"> la búsqueda</w:t>
      </w:r>
      <w:r w:rsidRPr="00DF2F89">
        <w:rPr>
          <w:rFonts w:cs="Arial"/>
          <w:szCs w:val="24"/>
          <w:lang w:val="es-ES"/>
        </w:rPr>
        <w:t xml:space="preserve"> tabú, entre otros.</w:t>
      </w:r>
    </w:p>
    <w:p w:rsidR="004C3F57" w:rsidRDefault="0034227C" w:rsidP="00884B3D">
      <w:pPr>
        <w:pStyle w:val="Ttulo4"/>
      </w:pPr>
      <w:r w:rsidRPr="00DF2F89">
        <w:lastRenderedPageBreak/>
        <w:t>Recocido simulado</w:t>
      </w:r>
      <w:r w:rsidR="00EB6995">
        <w:t xml:space="preserve"> (RS)</w:t>
      </w:r>
    </w:p>
    <w:p w:rsidR="0034227C" w:rsidRPr="00DF2F89" w:rsidRDefault="00795B8F" w:rsidP="007E5A0C">
      <w:pPr>
        <w:jc w:val="both"/>
        <w:rPr>
          <w:rFonts w:cs="Arial"/>
          <w:szCs w:val="24"/>
          <w:lang w:val="es-ES"/>
        </w:rPr>
      </w:pPr>
      <w:r w:rsidRPr="00795B8F">
        <w:rPr>
          <w:lang w:val="es-ES"/>
        </w:rPr>
        <w:t>El método fue descrito independientemente por Scott Kirkpatrick, C. Daniel Gel</w:t>
      </w:r>
      <w:r>
        <w:rPr>
          <w:lang w:val="es-ES"/>
        </w:rPr>
        <w:t xml:space="preserve">att y Mario P. Vecchi en 1983 </w:t>
      </w:r>
      <w:r w:rsidRPr="00795B8F">
        <w:rPr>
          <w:lang w:val="es-ES"/>
        </w:rPr>
        <w:t>y por</w:t>
      </w:r>
      <w:r w:rsidR="007E5A0C">
        <w:rPr>
          <w:lang w:val="es-ES"/>
        </w:rPr>
        <w:t xml:space="preserve"> </w:t>
      </w:r>
      <w:r w:rsidRPr="00795B8F">
        <w:rPr>
          <w:lang w:val="es-ES"/>
        </w:rPr>
        <w:t>Vlado Černý en 1985</w:t>
      </w:r>
      <w:r>
        <w:rPr>
          <w:lang w:val="es-ES"/>
        </w:rPr>
        <w:t xml:space="preserve">. </w:t>
      </w:r>
      <w:r w:rsidR="00A43EDC" w:rsidRPr="00DF2F89">
        <w:rPr>
          <w:rFonts w:cs="Arial"/>
          <w:szCs w:val="24"/>
          <w:lang w:val="es-ES"/>
        </w:rPr>
        <w:t>C</w:t>
      </w:r>
      <w:r w:rsidR="0034227C" w:rsidRPr="00DF2F89">
        <w:rPr>
          <w:rFonts w:cs="Arial"/>
          <w:szCs w:val="24"/>
          <w:lang w:val="es-ES"/>
        </w:rPr>
        <w:t xml:space="preserve">onsiste en un procedimiento de ascenso de gradiente, pero tal que no siempre se escoge la mejor solución; dependiendo de una temperatura, la probabilidad de escoger una solución peor que la actual va </w:t>
      </w:r>
      <w:r w:rsidR="00A43EDC" w:rsidRPr="00DF2F89">
        <w:rPr>
          <w:rFonts w:cs="Arial"/>
          <w:szCs w:val="24"/>
          <w:lang w:val="es-ES"/>
        </w:rPr>
        <w:t>descendiendo</w:t>
      </w:r>
      <w:r w:rsidR="0034227C" w:rsidRPr="00DF2F89">
        <w:rPr>
          <w:rFonts w:cs="Arial"/>
          <w:szCs w:val="24"/>
          <w:lang w:val="es-ES"/>
        </w:rPr>
        <w:t xml:space="preserve"> con el tiempo, hasta que al final del algoritmo, cuando la temperatura es 0, se escoge de forma determinista siempre la mejor solución</w:t>
      </w:r>
      <w:r w:rsidR="00FE0BF1" w:rsidRPr="00DF2F89">
        <w:rPr>
          <w:rFonts w:cs="Arial"/>
          <w:szCs w:val="24"/>
          <w:lang w:val="es-ES"/>
        </w:rPr>
        <w:t xml:space="preserve"> </w:t>
      </w:r>
      <w:r w:rsidR="0034227C" w:rsidRPr="00DF2F89">
        <w:rPr>
          <w:rFonts w:cs="Arial"/>
          <w:szCs w:val="24"/>
          <w:lang w:val="es-ES"/>
        </w:rPr>
        <w:t>[</w:t>
      </w:r>
      <w:r w:rsidR="007F0286">
        <w:rPr>
          <w:rFonts w:cs="Arial"/>
          <w:szCs w:val="24"/>
          <w:lang w:val="es-ES"/>
        </w:rPr>
        <w:t>10</w:t>
      </w:r>
      <w:r w:rsidR="0034227C" w:rsidRPr="00DF2F89">
        <w:rPr>
          <w:rFonts w:cs="Arial"/>
          <w:szCs w:val="24"/>
          <w:lang w:val="es-ES"/>
        </w:rPr>
        <w:t>]. Puesto en forma de algoritmo:</w:t>
      </w:r>
    </w:p>
    <w:p w:rsidR="0034227C" w:rsidRPr="00DF2F89" w:rsidRDefault="0034227C" w:rsidP="006318C8">
      <w:pPr>
        <w:pStyle w:val="Prrafodelista"/>
        <w:spacing w:before="120" w:after="120"/>
        <w:ind w:left="0"/>
        <w:jc w:val="both"/>
        <w:rPr>
          <w:rFonts w:cs="Arial"/>
          <w:szCs w:val="24"/>
          <w:lang w:val="es-ES"/>
        </w:rPr>
      </w:pPr>
    </w:p>
    <w:p w:rsidR="0034227C" w:rsidRPr="00DF2F89" w:rsidRDefault="00567C96" w:rsidP="008C7413">
      <w:pPr>
        <w:pStyle w:val="Prrafodelista"/>
        <w:numPr>
          <w:ilvl w:val="0"/>
          <w:numId w:val="12"/>
        </w:numPr>
        <w:spacing w:before="120" w:after="120"/>
        <w:ind w:left="567" w:hanging="283"/>
        <w:jc w:val="both"/>
        <w:rPr>
          <w:rFonts w:cs="Arial"/>
          <w:szCs w:val="24"/>
          <w:lang w:val="es-ES"/>
        </w:rPr>
      </w:pPr>
      <w:r>
        <w:rPr>
          <w:rFonts w:cs="Arial"/>
          <w:szCs w:val="24"/>
          <w:lang w:val="es-ES"/>
        </w:rPr>
        <w:t>Iniciar</w:t>
      </w:r>
      <w:r w:rsidR="0034227C" w:rsidRPr="00DF2F89">
        <w:rPr>
          <w:rFonts w:cs="Arial"/>
          <w:szCs w:val="24"/>
          <w:lang w:val="es-ES"/>
        </w:rPr>
        <w:t xml:space="preserve"> el procedimiento en un punto del espacio de búsqueda</w:t>
      </w:r>
    </w:p>
    <w:p w:rsidR="0034227C" w:rsidRPr="00DF2F89" w:rsidRDefault="0034227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Mientras no se cumpla la condición de terminación, mejorar la solución actual, dependiendo de la temperatura.</w:t>
      </w:r>
    </w:p>
    <w:p w:rsidR="0034227C" w:rsidRPr="00DF2F89" w:rsidRDefault="0034227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Actualizar la temperatura</w:t>
      </w:r>
    </w:p>
    <w:p w:rsidR="0034227C" w:rsidRPr="00DF2F89" w:rsidRDefault="0034227C"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Volver al paso segundo</w:t>
      </w:r>
    </w:p>
    <w:p w:rsidR="0034227C" w:rsidRPr="00DF2F89" w:rsidRDefault="0034227C" w:rsidP="006318C8">
      <w:pPr>
        <w:pStyle w:val="Prrafodelista"/>
        <w:spacing w:before="120" w:after="120"/>
        <w:ind w:left="0"/>
        <w:jc w:val="both"/>
        <w:rPr>
          <w:rFonts w:cs="Arial"/>
          <w:szCs w:val="24"/>
          <w:lang w:val="es-ES"/>
        </w:rPr>
      </w:pPr>
    </w:p>
    <w:p w:rsidR="0034227C" w:rsidRPr="00DF2F89" w:rsidRDefault="0034227C" w:rsidP="006318C8">
      <w:pPr>
        <w:pStyle w:val="Prrafodelista"/>
        <w:spacing w:before="120" w:after="120"/>
        <w:ind w:left="0"/>
        <w:jc w:val="both"/>
        <w:rPr>
          <w:rFonts w:cs="Arial"/>
          <w:szCs w:val="24"/>
          <w:lang w:val="es-ES"/>
        </w:rPr>
      </w:pPr>
      <w:r w:rsidRPr="00DF2F89">
        <w:rPr>
          <w:rFonts w:cs="Arial"/>
          <w:szCs w:val="24"/>
          <w:lang w:val="es-ES"/>
        </w:rPr>
        <w:t>Al método que se sigue para actualizar la temperatura se le suele denominar procedimiento de enfriado o cooling schedule. Dependiendo de la temperatura, puede ser que se escojan soluciones peores, pero la probabilidad de que suceda</w:t>
      </w:r>
      <w:r w:rsidR="0081675D">
        <w:rPr>
          <w:rFonts w:cs="Arial"/>
          <w:szCs w:val="24"/>
          <w:lang w:val="es-ES"/>
        </w:rPr>
        <w:t>,</w:t>
      </w:r>
      <w:r w:rsidRPr="00DF2F89">
        <w:rPr>
          <w:rFonts w:cs="Arial"/>
          <w:szCs w:val="24"/>
          <w:lang w:val="es-ES"/>
        </w:rPr>
        <w:t xml:space="preserve"> desciende con el tiempo y con la diferencia entre la evaluación de las dos soluciones. </w:t>
      </w:r>
      <w:r w:rsidR="00AC2305">
        <w:rPr>
          <w:rFonts w:cs="Arial"/>
          <w:szCs w:val="24"/>
          <w:lang w:val="es-ES"/>
        </w:rPr>
        <w:t>Para obtener una buena solución es necesario</w:t>
      </w:r>
      <w:r w:rsidRPr="00DF2F89">
        <w:rPr>
          <w:rFonts w:cs="Arial"/>
          <w:szCs w:val="24"/>
          <w:lang w:val="es-ES"/>
        </w:rPr>
        <w:t xml:space="preserve"> elegir una buena temperatura inicial y un procedimiento de enfriado correcto</w:t>
      </w:r>
      <w:r w:rsidR="00282C7B" w:rsidRPr="00DF2F89">
        <w:rPr>
          <w:rFonts w:cs="Arial"/>
          <w:szCs w:val="24"/>
          <w:lang w:val="es-ES"/>
        </w:rPr>
        <w:t xml:space="preserve"> </w:t>
      </w:r>
      <w:r w:rsidR="00054E56" w:rsidRPr="00DF2F89">
        <w:rPr>
          <w:rFonts w:cs="Arial"/>
          <w:szCs w:val="24"/>
          <w:lang w:val="es-ES"/>
        </w:rPr>
        <w:t>[</w:t>
      </w:r>
      <w:r w:rsidR="007F0286">
        <w:rPr>
          <w:rFonts w:cs="Arial"/>
          <w:szCs w:val="24"/>
          <w:lang w:val="es-ES"/>
        </w:rPr>
        <w:t>10</w:t>
      </w:r>
      <w:r w:rsidR="00054E56" w:rsidRPr="00DF2F89">
        <w:rPr>
          <w:rFonts w:cs="Arial"/>
          <w:szCs w:val="24"/>
          <w:lang w:val="es-ES"/>
        </w:rPr>
        <w:t>]</w:t>
      </w:r>
      <w:r w:rsidRPr="00DF2F89">
        <w:rPr>
          <w:rFonts w:cs="Arial"/>
          <w:szCs w:val="24"/>
          <w:lang w:val="es-ES"/>
        </w:rPr>
        <w:t>.</w:t>
      </w:r>
    </w:p>
    <w:p w:rsidR="00125B8B" w:rsidRPr="00DF2F89" w:rsidRDefault="00125B8B" w:rsidP="00884B3D">
      <w:pPr>
        <w:pStyle w:val="Ttulo4"/>
      </w:pPr>
      <w:r w:rsidRPr="00DF2F89">
        <w:lastRenderedPageBreak/>
        <w:t>Proceso de enfriamiento (Cooling Schedule)</w:t>
      </w:r>
    </w:p>
    <w:p w:rsidR="00125B8B" w:rsidRPr="00DF2F89" w:rsidRDefault="003C1D44" w:rsidP="006318C8">
      <w:pPr>
        <w:pStyle w:val="Prrafodelista"/>
        <w:spacing w:before="120" w:after="120"/>
        <w:ind w:left="0"/>
        <w:jc w:val="both"/>
        <w:rPr>
          <w:rFonts w:cs="Arial"/>
          <w:szCs w:val="24"/>
          <w:lang w:val="es-ES"/>
        </w:rPr>
      </w:pPr>
      <w:r>
        <w:rPr>
          <w:rFonts w:cs="Arial"/>
          <w:szCs w:val="24"/>
          <w:lang w:val="es-ES"/>
        </w:rPr>
        <w:t>Según Dowsland [</w:t>
      </w:r>
      <w:r w:rsidR="007F0286">
        <w:rPr>
          <w:rFonts w:cs="Arial"/>
          <w:szCs w:val="24"/>
          <w:lang w:val="es-ES"/>
        </w:rPr>
        <w:t>11</w:t>
      </w:r>
      <w:r>
        <w:rPr>
          <w:rFonts w:cs="Arial"/>
          <w:szCs w:val="24"/>
          <w:lang w:val="es-ES"/>
        </w:rPr>
        <w:t>], l</w:t>
      </w:r>
      <w:r w:rsidR="00125B8B" w:rsidRPr="00DF2F89">
        <w:rPr>
          <w:rFonts w:cs="Arial"/>
          <w:szCs w:val="24"/>
          <w:lang w:val="es-ES"/>
        </w:rPr>
        <w:t>a velocidad a la que se produce el enfriamiento es otro factor clave en el éxito de la estrategia. Viene determinado por una parte por el número de iteraciones L que se ejecutarán a cada temperatura, y por otro por la velocidad a la que se realizará el enfriamiento. La teoría sugiere que se debería permitir que el sistema esté cerca de su estado estacionario correspondiente a la temperatura actual, antes de reducir ésta, y que además la temperatura vaya gradualmente acercándose al valor 0.</w:t>
      </w:r>
    </w:p>
    <w:p w:rsidR="00125B8B" w:rsidRPr="00DF2F89" w:rsidRDefault="00125B8B" w:rsidP="006318C8">
      <w:pPr>
        <w:pStyle w:val="Prrafodelista"/>
        <w:spacing w:before="120" w:after="120"/>
        <w:ind w:left="0"/>
        <w:jc w:val="both"/>
        <w:rPr>
          <w:rFonts w:cs="Arial"/>
          <w:szCs w:val="24"/>
          <w:lang w:val="es-ES"/>
        </w:rPr>
      </w:pPr>
    </w:p>
    <w:p w:rsidR="00125B8B" w:rsidRPr="00DF2F89" w:rsidRDefault="00125B8B" w:rsidP="006318C8">
      <w:pPr>
        <w:pStyle w:val="Prrafodelista"/>
        <w:spacing w:before="120" w:after="120"/>
        <w:ind w:left="0"/>
        <w:jc w:val="both"/>
        <w:rPr>
          <w:rFonts w:cs="Arial"/>
          <w:szCs w:val="24"/>
          <w:lang w:val="es-ES"/>
        </w:rPr>
      </w:pPr>
      <w:r w:rsidRPr="00DF2F89">
        <w:rPr>
          <w:rFonts w:cs="Arial"/>
          <w:szCs w:val="24"/>
          <w:lang w:val="es-ES"/>
        </w:rPr>
        <w:t>En los primeros años del RS se utilizaron diversos programas de enfriamiento, de los cuales dos son especialmente interesantes</w:t>
      </w:r>
      <w:r w:rsidR="007E5A0C">
        <w:rPr>
          <w:rFonts w:cs="Arial"/>
          <w:szCs w:val="24"/>
          <w:lang w:val="es-ES"/>
        </w:rPr>
        <w:t xml:space="preserve"> </w:t>
      </w:r>
      <w:r w:rsidRPr="00DF2F89">
        <w:rPr>
          <w:rFonts w:cs="Arial"/>
          <w:szCs w:val="24"/>
          <w:lang w:val="es-ES"/>
        </w:rPr>
        <w:t>porque,</w:t>
      </w:r>
      <w:r w:rsidR="007E5A0C">
        <w:rPr>
          <w:rFonts w:cs="Arial"/>
          <w:szCs w:val="24"/>
          <w:lang w:val="es-ES"/>
        </w:rPr>
        <w:t xml:space="preserve"> </w:t>
      </w:r>
      <w:r w:rsidRPr="00DF2F89">
        <w:rPr>
          <w:rFonts w:cs="Arial"/>
          <w:szCs w:val="24"/>
          <w:lang w:val="es-ES"/>
        </w:rPr>
        <w:t>por</w:t>
      </w:r>
      <w:r w:rsidR="007E5A0C">
        <w:rPr>
          <w:rFonts w:cs="Arial"/>
          <w:szCs w:val="24"/>
          <w:lang w:val="es-ES"/>
        </w:rPr>
        <w:t xml:space="preserve"> </w:t>
      </w:r>
      <w:r w:rsidRPr="00DF2F89">
        <w:rPr>
          <w:rFonts w:cs="Arial"/>
          <w:szCs w:val="24"/>
          <w:lang w:val="es-ES"/>
        </w:rPr>
        <w:t>una</w:t>
      </w:r>
      <w:r w:rsidR="007E5A0C">
        <w:rPr>
          <w:rFonts w:cs="Arial"/>
          <w:szCs w:val="24"/>
          <w:lang w:val="es-ES"/>
        </w:rPr>
        <w:t xml:space="preserve"> </w:t>
      </w:r>
      <w:r w:rsidRPr="00DF2F89">
        <w:rPr>
          <w:rFonts w:cs="Arial"/>
          <w:szCs w:val="24"/>
          <w:lang w:val="es-ES"/>
        </w:rPr>
        <w:t>parte, dominaron rápidamente las elecciones hechas por los investigadores que resolvieron problemas reales, y</w:t>
      </w:r>
      <w:r w:rsidR="007E5A0C">
        <w:rPr>
          <w:rFonts w:cs="Arial"/>
          <w:szCs w:val="24"/>
          <w:lang w:val="es-ES"/>
        </w:rPr>
        <w:t xml:space="preserve"> </w:t>
      </w:r>
      <w:r w:rsidRPr="00DF2F89">
        <w:rPr>
          <w:rFonts w:cs="Arial"/>
          <w:szCs w:val="24"/>
          <w:lang w:val="es-ES"/>
        </w:rPr>
        <w:t>por</w:t>
      </w:r>
      <w:r w:rsidR="007E5A0C">
        <w:rPr>
          <w:rFonts w:cs="Arial"/>
          <w:szCs w:val="24"/>
          <w:lang w:val="es-ES"/>
        </w:rPr>
        <w:t xml:space="preserve"> </w:t>
      </w:r>
      <w:r w:rsidRPr="00DF2F89">
        <w:rPr>
          <w:rFonts w:cs="Arial"/>
          <w:szCs w:val="24"/>
          <w:lang w:val="es-ES"/>
        </w:rPr>
        <w:t>otra, representan</w:t>
      </w:r>
      <w:r w:rsidR="007E5A0C">
        <w:rPr>
          <w:rFonts w:cs="Arial"/>
          <w:szCs w:val="24"/>
          <w:lang w:val="es-ES"/>
        </w:rPr>
        <w:t xml:space="preserve"> </w:t>
      </w:r>
      <w:r w:rsidRPr="00DF2F89">
        <w:rPr>
          <w:rFonts w:cs="Arial"/>
          <w:szCs w:val="24"/>
          <w:lang w:val="es-ES"/>
        </w:rPr>
        <w:t>alternativas</w:t>
      </w:r>
      <w:r w:rsidR="007E5A0C">
        <w:rPr>
          <w:rFonts w:cs="Arial"/>
          <w:szCs w:val="24"/>
          <w:lang w:val="es-ES"/>
        </w:rPr>
        <w:t xml:space="preserve"> </w:t>
      </w:r>
      <w:r w:rsidRPr="00DF2F89">
        <w:rPr>
          <w:rFonts w:cs="Arial"/>
          <w:szCs w:val="24"/>
          <w:lang w:val="es-ES"/>
        </w:rPr>
        <w:t xml:space="preserve">justamente opuestas. La primera, establecía una velocidad de enfriamiento de la temperatura de tipo geométrico, </w:t>
      </w:r>
      <m:oMath>
        <m:r>
          <w:rPr>
            <w:rFonts w:ascii="Cambria Math" w:hAnsi="Cambria Math" w:cs="Arial"/>
            <w:szCs w:val="24"/>
            <w:lang w:val="es-ES"/>
          </w:rPr>
          <m:t>T=α*T</m:t>
        </m:r>
      </m:oMath>
      <w:r w:rsidRPr="00DF2F89">
        <w:rPr>
          <w:rFonts w:cs="Arial"/>
          <w:szCs w:val="24"/>
          <w:lang w:val="es-ES"/>
        </w:rPr>
        <w:t xml:space="preserve"> con </w:t>
      </w:r>
      <m:oMath>
        <m:r>
          <w:rPr>
            <w:rFonts w:ascii="Cambria Math" w:hAnsi="Cambria Math" w:cs="Arial"/>
            <w:szCs w:val="24"/>
            <w:lang w:val="es-ES"/>
          </w:rPr>
          <m:t>α&lt;1</m:t>
        </m:r>
      </m:oMath>
      <w:r w:rsidRPr="00DF2F89">
        <w:rPr>
          <w:rFonts w:cs="Arial"/>
          <w:szCs w:val="24"/>
          <w:lang w:val="es-ES"/>
        </w:rPr>
        <w:t xml:space="preserve">. Las evidencias empíricas daban a entender que valores elevados de </w:t>
      </w:r>
      <m:oMath>
        <m:r>
          <w:rPr>
            <w:rFonts w:ascii="Cambria Math" w:hAnsi="Cambria Math" w:cs="Arial"/>
            <w:szCs w:val="24"/>
            <w:lang w:val="es-ES"/>
          </w:rPr>
          <m:t>α</m:t>
        </m:r>
      </m:oMath>
      <w:r w:rsidRPr="00DF2F89">
        <w:rPr>
          <w:rFonts w:cs="Arial"/>
          <w:szCs w:val="24"/>
          <w:lang w:val="es-ES"/>
        </w:rPr>
        <w:t>, con valores entre 0.8 y 0.99 (correspondientes a velocidades lentas de enfriamiento) eran los que mejores resultados proporcionaban [</w:t>
      </w:r>
      <w:r w:rsidR="007F0286">
        <w:rPr>
          <w:rFonts w:cs="Arial"/>
          <w:szCs w:val="24"/>
          <w:lang w:val="es-ES"/>
        </w:rPr>
        <w:t>11</w:t>
      </w:r>
      <w:r w:rsidRPr="00DF2F89">
        <w:rPr>
          <w:rFonts w:cs="Arial"/>
          <w:szCs w:val="24"/>
          <w:lang w:val="es-ES"/>
        </w:rPr>
        <w:t>].</w:t>
      </w:r>
    </w:p>
    <w:p w:rsidR="00125B8B" w:rsidRPr="00DF2F89" w:rsidRDefault="00125B8B" w:rsidP="006318C8">
      <w:pPr>
        <w:pStyle w:val="Prrafodelista"/>
        <w:spacing w:before="120" w:after="120"/>
        <w:ind w:left="0"/>
        <w:jc w:val="both"/>
        <w:rPr>
          <w:rFonts w:cs="Arial"/>
          <w:szCs w:val="24"/>
          <w:lang w:val="es-ES"/>
        </w:rPr>
      </w:pPr>
    </w:p>
    <w:p w:rsidR="00125B8B" w:rsidRPr="00DF2F89" w:rsidRDefault="00125B8B" w:rsidP="006318C8">
      <w:pPr>
        <w:pStyle w:val="Prrafodelista"/>
        <w:spacing w:before="120" w:after="120"/>
        <w:ind w:left="0"/>
        <w:jc w:val="both"/>
        <w:rPr>
          <w:rFonts w:cs="Arial"/>
          <w:szCs w:val="24"/>
          <w:lang w:val="es-ES"/>
        </w:rPr>
      </w:pPr>
      <w:r w:rsidRPr="00DF2F89">
        <w:rPr>
          <w:rFonts w:cs="Arial"/>
          <w:szCs w:val="24"/>
          <w:lang w:val="es-ES"/>
        </w:rPr>
        <w:t>El número de iteraciones en cada temperatura correspondía generalmente con el tamaño del problema, variando según descendía la temperatura. Por</w:t>
      </w:r>
      <w:r w:rsidR="007E5A0C">
        <w:rPr>
          <w:rFonts w:cs="Arial"/>
          <w:szCs w:val="24"/>
          <w:lang w:val="es-ES"/>
        </w:rPr>
        <w:t xml:space="preserve"> </w:t>
      </w:r>
      <w:r w:rsidRPr="00DF2F89">
        <w:rPr>
          <w:rFonts w:cs="Arial"/>
          <w:szCs w:val="24"/>
          <w:lang w:val="es-ES"/>
        </w:rPr>
        <w:t>otro lado, es importante</w:t>
      </w:r>
      <w:r w:rsidR="007E5A0C">
        <w:rPr>
          <w:rFonts w:cs="Arial"/>
          <w:szCs w:val="24"/>
          <w:lang w:val="es-ES"/>
        </w:rPr>
        <w:t xml:space="preserve"> </w:t>
      </w:r>
      <w:r w:rsidRPr="00DF2F89">
        <w:rPr>
          <w:rFonts w:cs="Arial"/>
          <w:szCs w:val="24"/>
          <w:lang w:val="es-ES"/>
        </w:rPr>
        <w:t xml:space="preserve">dedicar suficiente tiempo de búsqueda a </w:t>
      </w:r>
      <w:r w:rsidRPr="00DF2F89">
        <w:rPr>
          <w:rFonts w:cs="Arial"/>
          <w:szCs w:val="24"/>
          <w:lang w:val="es-ES"/>
        </w:rPr>
        <w:lastRenderedPageBreak/>
        <w:t xml:space="preserve">temperaturas bajas para garantizar que se visita el óptimo local (es decir, aumentar el valor </w:t>
      </w:r>
      <m:oMath>
        <m:r>
          <w:rPr>
            <w:rFonts w:ascii="Cambria Math" w:hAnsi="Cambria Math" w:cs="Arial"/>
            <w:szCs w:val="24"/>
            <w:lang w:val="es-ES"/>
          </w:rPr>
          <m:t>L</m:t>
        </m:r>
      </m:oMath>
      <w:r w:rsidRPr="00DF2F89">
        <w:rPr>
          <w:rFonts w:cs="Arial"/>
          <w:szCs w:val="24"/>
          <w:lang w:val="es-ES"/>
        </w:rPr>
        <w:t xml:space="preserve"> según se reduce </w:t>
      </w:r>
      <m:oMath>
        <m:r>
          <w:rPr>
            <w:rFonts w:ascii="Cambria Math" w:hAnsi="Cambria Math" w:cs="Arial"/>
            <w:szCs w:val="24"/>
            <w:lang w:val="es-ES"/>
          </w:rPr>
          <m:t>T</m:t>
        </m:r>
      </m:oMath>
      <w:r w:rsidR="00EE2ECA">
        <w:rPr>
          <w:rFonts w:cs="Arial"/>
          <w:szCs w:val="24"/>
          <w:lang w:val="es-ES"/>
        </w:rPr>
        <w:t>) [</w:t>
      </w:r>
      <w:r w:rsidR="007F0286">
        <w:rPr>
          <w:rFonts w:cs="Arial"/>
          <w:szCs w:val="24"/>
          <w:lang w:val="es-ES"/>
        </w:rPr>
        <w:t>11</w:t>
      </w:r>
      <w:r w:rsidR="00EE2ECA">
        <w:rPr>
          <w:rFonts w:cs="Arial"/>
          <w:szCs w:val="24"/>
          <w:lang w:val="es-ES"/>
        </w:rPr>
        <w:t>]</w:t>
      </w:r>
      <w:r w:rsidRPr="00DF2F89">
        <w:rPr>
          <w:rFonts w:cs="Arial"/>
          <w:szCs w:val="24"/>
          <w:lang w:val="es-ES"/>
        </w:rPr>
        <w:t>.</w:t>
      </w:r>
    </w:p>
    <w:p w:rsidR="00125B8B" w:rsidRPr="00DF2F89" w:rsidRDefault="00125B8B" w:rsidP="006318C8">
      <w:pPr>
        <w:pStyle w:val="Prrafodelista"/>
        <w:spacing w:before="120" w:after="120"/>
        <w:ind w:left="0"/>
        <w:jc w:val="both"/>
        <w:rPr>
          <w:rFonts w:cs="Arial"/>
          <w:szCs w:val="24"/>
          <w:lang w:val="es-ES"/>
        </w:rPr>
      </w:pPr>
    </w:p>
    <w:p w:rsidR="00125B8B" w:rsidRPr="00DF2F89" w:rsidRDefault="00125B8B" w:rsidP="006318C8">
      <w:pPr>
        <w:pStyle w:val="Prrafodelista"/>
        <w:spacing w:before="120" w:after="120"/>
        <w:ind w:left="0"/>
        <w:jc w:val="both"/>
        <w:rPr>
          <w:rFonts w:cs="Arial"/>
          <w:szCs w:val="24"/>
          <w:lang w:val="es-ES"/>
        </w:rPr>
      </w:pPr>
      <w:r w:rsidRPr="00DF2F89">
        <w:rPr>
          <w:rFonts w:cs="Arial"/>
          <w:szCs w:val="24"/>
          <w:lang w:val="es-ES"/>
        </w:rPr>
        <w:t>Según el segundo programa de enfriamiento, propuesto por Lundy y Mees (1986), se ejecuta una sola</w:t>
      </w:r>
      <w:r w:rsidR="007E5A0C">
        <w:rPr>
          <w:rFonts w:cs="Arial"/>
          <w:szCs w:val="24"/>
          <w:lang w:val="es-ES"/>
        </w:rPr>
        <w:t xml:space="preserve"> </w:t>
      </w:r>
      <w:r w:rsidRPr="00DF2F89">
        <w:rPr>
          <w:rFonts w:cs="Arial"/>
          <w:szCs w:val="24"/>
          <w:lang w:val="es-ES"/>
        </w:rPr>
        <w:t>iteración para</w:t>
      </w:r>
      <w:r w:rsidR="007E5A0C">
        <w:rPr>
          <w:rFonts w:cs="Arial"/>
          <w:szCs w:val="24"/>
          <w:lang w:val="es-ES"/>
        </w:rPr>
        <w:t xml:space="preserve"> </w:t>
      </w:r>
      <w:r w:rsidRPr="00DF2F89">
        <w:rPr>
          <w:rFonts w:cs="Arial"/>
          <w:szCs w:val="24"/>
          <w:lang w:val="es-ES"/>
        </w:rPr>
        <w:t>cada</w:t>
      </w:r>
      <w:r w:rsidR="007E5A0C">
        <w:rPr>
          <w:rFonts w:cs="Arial"/>
          <w:szCs w:val="24"/>
          <w:lang w:val="es-ES"/>
        </w:rPr>
        <w:t xml:space="preserve"> </w:t>
      </w:r>
      <w:r w:rsidRPr="00DF2F89">
        <w:rPr>
          <w:rFonts w:cs="Arial"/>
          <w:szCs w:val="24"/>
          <w:lang w:val="es-ES"/>
        </w:rPr>
        <w:t>temperatura, pero</w:t>
      </w:r>
      <w:r w:rsidR="007E5A0C">
        <w:rPr>
          <w:rFonts w:cs="Arial"/>
          <w:szCs w:val="24"/>
          <w:lang w:val="es-ES"/>
        </w:rPr>
        <w:t xml:space="preserve"> </w:t>
      </w:r>
      <w:r w:rsidRPr="00DF2F89">
        <w:rPr>
          <w:rFonts w:cs="Arial"/>
          <w:szCs w:val="24"/>
          <w:lang w:val="es-ES"/>
        </w:rPr>
        <w:t>por el contrario la temperatura se reduce a una velocidad muy lenta según</w:t>
      </w:r>
      <w:r w:rsidR="007E5A0C">
        <w:rPr>
          <w:rFonts w:cs="Arial"/>
          <w:szCs w:val="24"/>
          <w:lang w:val="es-ES"/>
        </w:rPr>
        <w:t xml:space="preserve"> </w:t>
      </w:r>
      <w:r w:rsidRPr="00DF2F89">
        <w:rPr>
          <w:rFonts w:cs="Arial"/>
          <w:szCs w:val="24"/>
          <w:lang w:val="es-ES"/>
        </w:rPr>
        <w:t xml:space="preserve">la fórmula </w:t>
      </w:r>
      <m:oMath>
        <m:r>
          <w:rPr>
            <w:rFonts w:ascii="Cambria Math" w:hAnsi="Cambria Math" w:cs="Arial"/>
            <w:szCs w:val="24"/>
            <w:lang w:val="es-ES"/>
          </w:rPr>
          <m:t>t=t/(1+βt)</m:t>
        </m:r>
      </m:oMath>
      <w:r w:rsidRPr="00DF2F89">
        <w:rPr>
          <w:rFonts w:cs="Arial"/>
          <w:szCs w:val="24"/>
          <w:lang w:val="es-ES"/>
        </w:rPr>
        <w:t xml:space="preserve">, siendo </w:t>
      </w:r>
      <m:oMath>
        <m:r>
          <w:rPr>
            <w:rFonts w:ascii="Cambria Math" w:hAnsi="Cambria Math" w:cs="Arial"/>
            <w:szCs w:val="24"/>
            <w:lang w:val="es-ES"/>
          </w:rPr>
          <m:t>β</m:t>
        </m:r>
      </m:oMath>
      <w:r w:rsidRPr="00DF2F89">
        <w:rPr>
          <w:rFonts w:cs="Arial"/>
          <w:szCs w:val="24"/>
          <w:lang w:val="es-ES"/>
        </w:rPr>
        <w:t xml:space="preserve"> un valor muy pequeño [</w:t>
      </w:r>
      <w:r w:rsidR="007F0286">
        <w:rPr>
          <w:rFonts w:cs="Arial"/>
          <w:szCs w:val="24"/>
          <w:lang w:val="es-ES"/>
        </w:rPr>
        <w:t>11</w:t>
      </w:r>
      <w:r w:rsidRPr="00DF2F89">
        <w:rPr>
          <w:rFonts w:cs="Arial"/>
          <w:szCs w:val="24"/>
          <w:lang w:val="es-ES"/>
        </w:rPr>
        <w:t>].</w:t>
      </w:r>
    </w:p>
    <w:p w:rsidR="00125B8B" w:rsidRPr="00DF2F89" w:rsidRDefault="00125B8B" w:rsidP="006318C8">
      <w:pPr>
        <w:pStyle w:val="Prrafodelista"/>
        <w:spacing w:before="120" w:after="120"/>
        <w:ind w:left="0"/>
        <w:jc w:val="both"/>
        <w:rPr>
          <w:rFonts w:cs="Arial"/>
          <w:szCs w:val="24"/>
          <w:lang w:val="es-ES"/>
        </w:rPr>
      </w:pPr>
    </w:p>
    <w:p w:rsidR="00125B8B" w:rsidRPr="00DF2F89" w:rsidRDefault="00125B8B" w:rsidP="006318C8">
      <w:pPr>
        <w:pStyle w:val="Prrafodelista"/>
        <w:spacing w:before="120" w:after="120"/>
        <w:ind w:left="0"/>
        <w:jc w:val="both"/>
        <w:rPr>
          <w:rFonts w:cs="Arial"/>
          <w:szCs w:val="24"/>
          <w:lang w:val="es-ES"/>
        </w:rPr>
      </w:pPr>
      <w:r w:rsidRPr="00DF2F89">
        <w:rPr>
          <w:rFonts w:cs="Arial"/>
          <w:szCs w:val="24"/>
          <w:lang w:val="es-ES"/>
        </w:rPr>
        <w:t>La evidencia empírica y los resultados teóricos dan a entender que los detalles concretos del programa de enfriamiento no son tan importantes como la velocidad a la que se reduce la temperatura, y que tanto el programa geométrico como el de Lundy y Mees darán resultados similares cuando el enfriamiento se produzca para el mismo rango de temperaturas y para un número total de iteraciones similares [</w:t>
      </w:r>
      <w:r w:rsidR="007F0286">
        <w:rPr>
          <w:rFonts w:cs="Arial"/>
          <w:szCs w:val="24"/>
          <w:lang w:val="es-ES"/>
        </w:rPr>
        <w:t>11</w:t>
      </w:r>
      <w:r w:rsidRPr="00DF2F89">
        <w:rPr>
          <w:rFonts w:cs="Arial"/>
          <w:szCs w:val="24"/>
          <w:lang w:val="es-ES"/>
        </w:rPr>
        <w:t>].</w:t>
      </w:r>
    </w:p>
    <w:p w:rsidR="00266009" w:rsidRPr="00DF2F89" w:rsidRDefault="00D86FE9" w:rsidP="00884B3D">
      <w:pPr>
        <w:pStyle w:val="Ttulo4"/>
      </w:pPr>
      <w:r w:rsidRPr="00DF2F89">
        <w:t>Algoritmo del recocido simulado</w:t>
      </w:r>
    </w:p>
    <w:p w:rsidR="00D86FE9" w:rsidRPr="00DF2F89" w:rsidRDefault="00125B8B" w:rsidP="006318C8">
      <w:pPr>
        <w:spacing w:before="120" w:after="120"/>
        <w:rPr>
          <w:rFonts w:ascii="Cambria Math" w:eastAsiaTheme="minorEastAsia" w:hAnsi="Cambria Math" w:cs="Arial"/>
          <w:szCs w:val="24"/>
          <w:lang w:val="es-ES"/>
          <w:oMath/>
        </w:rPr>
      </w:pPr>
      <m:oMathPara>
        <m:oMathParaPr>
          <m:jc m:val="left"/>
        </m:oMathParaPr>
        <m:oMath>
          <m:r>
            <w:rPr>
              <w:rFonts w:ascii="Cambria Math" w:hAnsi="Cambria Math" w:cs="Arial"/>
              <w:szCs w:val="24"/>
              <w:lang w:val="es-ES"/>
            </w:rPr>
            <m:t>Input (</m:t>
          </m:r>
          <m:sSub>
            <m:sSubPr>
              <m:ctrlPr>
                <w:rPr>
                  <w:rFonts w:ascii="Cambria Math" w:hAnsi="Cambria Math" w:cs="Arial"/>
                  <w:i/>
                  <w:szCs w:val="24"/>
                  <w:lang w:val="es-ES"/>
                </w:rPr>
              </m:ctrlPr>
            </m:sSubPr>
            <m:e>
              <m:r>
                <w:rPr>
                  <w:rFonts w:ascii="Cambria Math" w:hAnsi="Cambria Math" w:cs="Arial"/>
                  <w:szCs w:val="24"/>
                  <w:lang w:val="es-ES"/>
                </w:rPr>
                <m:t>T</m:t>
              </m:r>
            </m:e>
            <m:sub>
              <m:r>
                <w:rPr>
                  <w:rFonts w:ascii="Cambria Math" w:hAnsi="Cambria Math" w:cs="Arial"/>
                  <w:szCs w:val="24"/>
                  <w:lang w:val="es-ES"/>
                </w:rPr>
                <m:t>0</m:t>
              </m:r>
            </m:sub>
          </m:sSub>
          <m:r>
            <w:rPr>
              <w:rFonts w:ascii="Cambria Math" w:eastAsiaTheme="minorEastAsia" w:hAnsi="Cambria Math" w:cs="Arial"/>
              <w:szCs w:val="24"/>
              <w:lang w:val="es-ES"/>
            </w:rPr>
            <m:t>,α,L,</m:t>
          </m:r>
          <m:sSub>
            <m:sSubPr>
              <m:ctrlPr>
                <w:rPr>
                  <w:rFonts w:ascii="Cambria Math" w:eastAsiaTheme="minorEastAsia" w:hAnsi="Cambria Math" w:cs="Arial"/>
                  <w:i/>
                  <w:szCs w:val="24"/>
                  <w:lang w:val="es-ES"/>
                </w:rPr>
              </m:ctrlPr>
            </m:sSubPr>
            <m:e>
              <m:r>
                <w:rPr>
                  <w:rFonts w:ascii="Cambria Math" w:eastAsiaTheme="minorEastAsia" w:hAnsi="Cambria Math" w:cs="Arial"/>
                  <w:szCs w:val="24"/>
                  <w:lang w:val="es-ES"/>
                </w:rPr>
                <m:t>T</m:t>
              </m:r>
            </m:e>
            <m:sub>
              <m:r>
                <w:rPr>
                  <w:rFonts w:ascii="Cambria Math" w:eastAsiaTheme="minorEastAsia" w:hAnsi="Cambria Math" w:cs="Arial"/>
                  <w:szCs w:val="24"/>
                  <w:lang w:val="es-ES"/>
                </w:rPr>
                <m:t>f</m:t>
              </m:r>
            </m:sub>
          </m:sSub>
          <m:r>
            <w:rPr>
              <w:rFonts w:ascii="Cambria Math" w:eastAsiaTheme="minorEastAsia" w:hAnsi="Cambria Math" w:cs="Arial"/>
              <w:szCs w:val="24"/>
              <w:lang w:val="es-ES"/>
            </w:rPr>
            <m:t>)</m:t>
          </m:r>
        </m:oMath>
      </m:oMathPara>
    </w:p>
    <w:p w:rsidR="00D86FE9"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T←</m:t>
          </m:r>
          <m:sSub>
            <m:sSubPr>
              <m:ctrlPr>
                <w:rPr>
                  <w:rFonts w:ascii="Cambria Math" w:hAnsi="Cambria Math" w:cs="Arial"/>
                  <w:i/>
                  <w:szCs w:val="24"/>
                  <w:lang w:val="es-ES"/>
                </w:rPr>
              </m:ctrlPr>
            </m:sSubPr>
            <m:e>
              <m:r>
                <w:rPr>
                  <w:rFonts w:ascii="Cambria Math" w:hAnsi="Cambria Math" w:cs="Arial"/>
                  <w:szCs w:val="24"/>
                  <w:lang w:val="es-ES"/>
                </w:rPr>
                <m:t>T</m:t>
              </m:r>
            </m:e>
            <m:sub>
              <m:r>
                <w:rPr>
                  <w:rFonts w:ascii="Cambria Math" w:hAnsi="Cambria Math" w:cs="Arial"/>
                  <w:szCs w:val="24"/>
                  <w:lang w:val="es-ES"/>
                </w:rPr>
                <m:t>0</m:t>
              </m:r>
            </m:sub>
          </m:sSub>
        </m:oMath>
      </m:oMathPara>
    </w:p>
    <w:p w:rsidR="003C7E41"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Sact←Genera_Solución_Inicial</m:t>
          </m:r>
        </m:oMath>
      </m:oMathPara>
    </w:p>
    <w:p w:rsidR="00266009"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Mientras T ≥</m:t>
          </m:r>
          <m:sSub>
            <m:sSubPr>
              <m:ctrlPr>
                <w:rPr>
                  <w:rFonts w:ascii="Cambria Math" w:eastAsiaTheme="minorEastAsia" w:hAnsi="Cambria Math" w:cs="Arial"/>
                  <w:i/>
                  <w:szCs w:val="24"/>
                  <w:lang w:val="es-ES"/>
                </w:rPr>
              </m:ctrlPr>
            </m:sSubPr>
            <m:e>
              <m:r>
                <w:rPr>
                  <w:rFonts w:ascii="Cambria Math" w:eastAsiaTheme="minorEastAsia" w:hAnsi="Cambria Math" w:cs="Arial"/>
                  <w:szCs w:val="24"/>
                  <w:lang w:val="es-ES"/>
                </w:rPr>
                <m:t>T</m:t>
              </m:r>
            </m:e>
            <m:sub>
              <m:r>
                <w:rPr>
                  <w:rFonts w:ascii="Cambria Math" w:eastAsiaTheme="minorEastAsia" w:hAnsi="Cambria Math" w:cs="Arial"/>
                  <w:szCs w:val="24"/>
                  <w:lang w:val="es-ES"/>
                </w:rPr>
                <m:t>f</m:t>
              </m:r>
            </m:sub>
          </m:sSub>
          <m:r>
            <w:rPr>
              <w:rFonts w:ascii="Cambria Math" w:eastAsiaTheme="minorEastAsia" w:hAnsi="Cambria Math" w:cs="Arial"/>
              <w:szCs w:val="24"/>
              <w:lang w:val="es-ES"/>
            </w:rPr>
            <m:t xml:space="preserve"> </m:t>
          </m:r>
        </m:oMath>
      </m:oMathPara>
    </w:p>
    <w:p w:rsidR="00F14DA6"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 xml:space="preserve">Para Cont←1 Hasta L(T) </m:t>
          </m:r>
        </m:oMath>
      </m:oMathPara>
    </w:p>
    <w:p w:rsidR="00F14DA6"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w:lastRenderedPageBreak/>
            <m:t>Scand←Selecciona_solución_N(Sact)</m:t>
          </m:r>
        </m:oMath>
      </m:oMathPara>
    </w:p>
    <w:p w:rsidR="00F14DA6" w:rsidRPr="00DF2F89" w:rsidRDefault="00125B8B" w:rsidP="006318C8">
      <w:pPr>
        <w:spacing w:before="120" w:after="120"/>
        <w:ind w:hanging="425"/>
        <w:rPr>
          <w:rFonts w:eastAsiaTheme="minorEastAsia" w:cs="Arial"/>
          <w:szCs w:val="24"/>
          <w:lang w:val="es-ES"/>
        </w:rPr>
      </w:pPr>
      <m:oMathPara>
        <m:oMathParaPr>
          <m:jc m:val="left"/>
        </m:oMathParaPr>
        <m:oMath>
          <m:r>
            <w:rPr>
              <w:rFonts w:ascii="Cambria Math" w:eastAsiaTheme="minorEastAsia" w:hAnsi="Cambria Math" w:cs="Arial"/>
              <w:szCs w:val="24"/>
              <w:lang w:val="es-ES"/>
            </w:rPr>
            <m:t>∂←Costo</m:t>
          </m:r>
          <m:d>
            <m:dPr>
              <m:ctrlPr>
                <w:rPr>
                  <w:rFonts w:ascii="Cambria Math" w:eastAsiaTheme="minorEastAsia" w:hAnsi="Cambria Math" w:cs="Arial"/>
                  <w:i/>
                  <w:szCs w:val="24"/>
                  <w:lang w:val="es-ES"/>
                </w:rPr>
              </m:ctrlPr>
            </m:dPr>
            <m:e>
              <m:r>
                <w:rPr>
                  <w:rFonts w:ascii="Cambria Math" w:eastAsiaTheme="minorEastAsia" w:hAnsi="Cambria Math" w:cs="Arial"/>
                  <w:szCs w:val="24"/>
                  <w:lang w:val="es-ES"/>
                </w:rPr>
                <m:t>Scand</m:t>
              </m:r>
            </m:e>
          </m:d>
          <m:r>
            <w:rPr>
              <w:rFonts w:ascii="Cambria Math" w:eastAsiaTheme="minorEastAsia" w:hAnsi="Cambria Math" w:cs="Arial"/>
              <w:szCs w:val="24"/>
              <w:lang w:val="es-ES"/>
            </w:rPr>
            <m:t>-Costo(Sact)</m:t>
          </m:r>
        </m:oMath>
      </m:oMathPara>
    </w:p>
    <w:p w:rsidR="00F14DA6"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Si (U</m:t>
          </m:r>
          <m:d>
            <m:dPr>
              <m:ctrlPr>
                <w:rPr>
                  <w:rFonts w:ascii="Cambria Math" w:eastAsiaTheme="minorEastAsia" w:hAnsi="Cambria Math" w:cs="Arial"/>
                  <w:i/>
                  <w:szCs w:val="24"/>
                  <w:lang w:val="es-ES"/>
                </w:rPr>
              </m:ctrlPr>
            </m:dPr>
            <m:e>
              <m:r>
                <w:rPr>
                  <w:rFonts w:ascii="Cambria Math" w:eastAsiaTheme="minorEastAsia" w:hAnsi="Cambria Math" w:cs="Arial"/>
                  <w:szCs w:val="24"/>
                  <w:lang w:val="es-ES"/>
                </w:rPr>
                <m:t>0,1</m:t>
              </m:r>
            </m:e>
          </m:d>
          <m:r>
            <w:rPr>
              <w:rFonts w:ascii="Cambria Math" w:eastAsiaTheme="minorEastAsia" w:hAnsi="Cambria Math" w:cs="Arial"/>
              <w:szCs w:val="24"/>
              <w:lang w:val="es-ES"/>
            </w:rPr>
            <m:t>&lt;</m:t>
          </m:r>
          <m:sSup>
            <m:sSupPr>
              <m:ctrlPr>
                <w:rPr>
                  <w:rFonts w:ascii="Cambria Math" w:eastAsiaTheme="minorEastAsia" w:hAnsi="Cambria Math" w:cs="Arial"/>
                  <w:i/>
                  <w:szCs w:val="24"/>
                  <w:lang w:val="es-ES"/>
                </w:rPr>
              </m:ctrlPr>
            </m:sSupPr>
            <m:e>
              <m:r>
                <w:rPr>
                  <w:rFonts w:ascii="Cambria Math" w:eastAsiaTheme="minorEastAsia" w:hAnsi="Cambria Math" w:cs="Arial"/>
                  <w:szCs w:val="24"/>
                  <w:lang w:val="es-ES"/>
                </w:rPr>
                <m:t>e</m:t>
              </m:r>
            </m:e>
            <m:sup>
              <m:d>
                <m:dPr>
                  <m:ctrlPr>
                    <w:rPr>
                      <w:rFonts w:ascii="Cambria Math" w:eastAsiaTheme="minorEastAsia" w:hAnsi="Cambria Math" w:cs="Arial"/>
                      <w:i/>
                      <w:szCs w:val="24"/>
                      <w:lang w:val="es-ES"/>
                    </w:rPr>
                  </m:ctrlPr>
                </m:dPr>
                <m:e>
                  <m:r>
                    <w:rPr>
                      <w:rFonts w:ascii="Cambria Math" w:eastAsiaTheme="minorEastAsia" w:hAnsi="Cambria Math" w:cs="Arial"/>
                      <w:szCs w:val="24"/>
                      <w:lang w:val="es-ES"/>
                    </w:rPr>
                    <m:t>-</m:t>
                  </m:r>
                  <m:f>
                    <m:fPr>
                      <m:ctrlPr>
                        <w:rPr>
                          <w:rFonts w:ascii="Cambria Math" w:eastAsiaTheme="minorEastAsia" w:hAnsi="Cambria Math" w:cs="Arial"/>
                          <w:i/>
                          <w:szCs w:val="24"/>
                          <w:lang w:val="es-ES"/>
                        </w:rPr>
                      </m:ctrlPr>
                    </m:fPr>
                    <m:num>
                      <m:r>
                        <w:rPr>
                          <w:rFonts w:ascii="Cambria Math" w:eastAsiaTheme="minorEastAsia" w:hAnsi="Cambria Math" w:cs="Arial"/>
                          <w:szCs w:val="24"/>
                          <w:lang w:val="es-ES"/>
                        </w:rPr>
                        <m:t>∂</m:t>
                      </m:r>
                    </m:num>
                    <m:den>
                      <m:r>
                        <w:rPr>
                          <w:rFonts w:ascii="Cambria Math" w:eastAsiaTheme="minorEastAsia" w:hAnsi="Cambria Math" w:cs="Arial"/>
                          <w:szCs w:val="24"/>
                          <w:lang w:val="es-ES"/>
                        </w:rPr>
                        <m:t>T</m:t>
                      </m:r>
                    </m:den>
                  </m:f>
                </m:e>
              </m:d>
            </m:sup>
          </m:sSup>
          <m:r>
            <w:rPr>
              <w:rFonts w:ascii="Cambria Math" w:eastAsiaTheme="minorEastAsia" w:hAnsi="Cambria Math" w:cs="Arial"/>
              <w:szCs w:val="24"/>
              <w:lang w:val="es-ES"/>
            </w:rPr>
            <m:t xml:space="preserve">) ó </m:t>
          </m:r>
          <m:d>
            <m:dPr>
              <m:ctrlPr>
                <w:rPr>
                  <w:rFonts w:ascii="Cambria Math" w:eastAsiaTheme="minorEastAsia" w:hAnsi="Cambria Math" w:cs="Arial"/>
                  <w:i/>
                  <w:szCs w:val="24"/>
                  <w:lang w:val="es-ES"/>
                </w:rPr>
              </m:ctrlPr>
            </m:dPr>
            <m:e>
              <m:r>
                <w:rPr>
                  <w:rFonts w:ascii="Cambria Math" w:eastAsiaTheme="minorEastAsia" w:hAnsi="Cambria Math" w:cs="Arial"/>
                  <w:szCs w:val="24"/>
                  <w:lang w:val="es-ES"/>
                </w:rPr>
                <m:t>∂&lt;0</m:t>
              </m:r>
            </m:e>
          </m:d>
        </m:oMath>
      </m:oMathPara>
    </w:p>
    <w:p w:rsidR="00806DBA"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Entonces Sact←Scand</m:t>
          </m:r>
        </m:oMath>
      </m:oMathPara>
    </w:p>
    <w:p w:rsidR="00806DBA"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FinSi</m:t>
          </m:r>
        </m:oMath>
      </m:oMathPara>
    </w:p>
    <w:p w:rsidR="00806DBA" w:rsidRPr="00DF2F89" w:rsidRDefault="00125B8B" w:rsidP="006318C8">
      <w:pPr>
        <w:spacing w:before="120" w:after="120"/>
        <w:rPr>
          <w:rFonts w:ascii="Cambria Math" w:eastAsiaTheme="minorEastAsia" w:hAnsi="Cambria Math" w:cs="Arial"/>
          <w:szCs w:val="24"/>
          <w:lang w:val="es-ES"/>
          <w:oMath/>
        </w:rPr>
      </w:pPr>
      <m:oMathPara>
        <m:oMathParaPr>
          <m:jc m:val="left"/>
        </m:oMathParaPr>
        <m:oMath>
          <m:r>
            <w:rPr>
              <w:rFonts w:ascii="Cambria Math" w:eastAsiaTheme="minorEastAsia" w:hAnsi="Cambria Math" w:cs="Arial"/>
              <w:szCs w:val="24"/>
              <w:lang w:val="es-ES"/>
            </w:rPr>
            <m:t>FinPara</m:t>
          </m:r>
        </m:oMath>
      </m:oMathPara>
    </w:p>
    <w:p w:rsidR="00806DBA" w:rsidRPr="00DF2F89" w:rsidRDefault="00125B8B" w:rsidP="006318C8">
      <w:pPr>
        <w:spacing w:before="120" w:after="120"/>
        <w:rPr>
          <w:rFonts w:eastAsiaTheme="minorEastAsia" w:cs="Arial"/>
          <w:szCs w:val="24"/>
          <w:lang w:val="es-ES"/>
        </w:rPr>
      </w:pPr>
      <m:oMathPara>
        <m:oMathParaPr>
          <m:jc m:val="left"/>
        </m:oMathParaPr>
        <m:oMath>
          <m:r>
            <w:rPr>
              <w:rFonts w:ascii="Cambria Math" w:eastAsiaTheme="minorEastAsia" w:hAnsi="Cambria Math" w:cs="Arial"/>
              <w:szCs w:val="24"/>
              <w:lang w:val="es-ES"/>
            </w:rPr>
            <m:t>T←α(T)</m:t>
          </m:r>
        </m:oMath>
      </m:oMathPara>
    </w:p>
    <w:p w:rsidR="00806DBA" w:rsidRPr="00DF2F89" w:rsidRDefault="00125B8B" w:rsidP="006318C8">
      <w:pPr>
        <w:spacing w:before="120" w:after="120"/>
        <w:rPr>
          <w:rFonts w:ascii="Cambria Math" w:eastAsiaTheme="minorEastAsia" w:hAnsi="Cambria Math" w:cs="Arial"/>
          <w:szCs w:val="24"/>
          <w:lang w:val="es-ES"/>
          <w:oMath/>
        </w:rPr>
      </w:pPr>
      <m:oMathPara>
        <m:oMathParaPr>
          <m:jc m:val="left"/>
        </m:oMathParaPr>
        <m:oMath>
          <m:r>
            <w:rPr>
              <w:rFonts w:ascii="Cambria Math" w:eastAsiaTheme="minorEastAsia" w:hAnsi="Cambria Math" w:cs="Arial"/>
              <w:szCs w:val="24"/>
              <w:lang w:val="es-ES"/>
            </w:rPr>
            <m:t>FinMientras</m:t>
          </m:r>
        </m:oMath>
      </m:oMathPara>
    </w:p>
    <w:p w:rsidR="00816BF3" w:rsidRPr="00DF2F89" w:rsidRDefault="00816BF3" w:rsidP="00816BF3">
      <w:pPr>
        <w:spacing w:before="120" w:after="120"/>
        <w:jc w:val="both"/>
        <w:rPr>
          <w:rFonts w:cs="Arial"/>
          <w:szCs w:val="24"/>
          <w:lang w:val="es-ES"/>
        </w:rPr>
      </w:pPr>
      <w:r>
        <w:rPr>
          <w:rFonts w:cs="Arial"/>
          <w:szCs w:val="24"/>
          <w:lang w:val="es-ES"/>
        </w:rPr>
        <w:t>Los conceptos planteados en este capítulo, en todas sus secciones, proporcionan el fundamento necesario para poder desarrollar este proyecto y además permitan encontrar herramientas que contribuyan a alcanzar los objetivos específicos previamente enunciados.</w:t>
      </w:r>
    </w:p>
    <w:p w:rsidR="0034227C" w:rsidRPr="00DF2F89" w:rsidRDefault="0034227C" w:rsidP="006318C8">
      <w:pPr>
        <w:pStyle w:val="Prrafodelista"/>
        <w:spacing w:before="120" w:after="120"/>
        <w:ind w:left="0"/>
        <w:jc w:val="both"/>
        <w:rPr>
          <w:rFonts w:cs="Arial"/>
          <w:b/>
          <w:szCs w:val="24"/>
          <w:lang w:val="es-ES"/>
        </w:rPr>
      </w:pPr>
    </w:p>
    <w:p w:rsidR="00CA2C58" w:rsidRDefault="00CA2C58" w:rsidP="0069109D">
      <w:pPr>
        <w:pStyle w:val="Ttulo"/>
        <w:sectPr w:rsidR="00CA2C58" w:rsidSect="00DD4CC8">
          <w:endnotePr>
            <w:numFmt w:val="decimal"/>
          </w:endnotePr>
          <w:pgSz w:w="11907" w:h="16840" w:code="9"/>
          <w:pgMar w:top="2268" w:right="1361" w:bottom="2268" w:left="2268" w:header="708" w:footer="708" w:gutter="0"/>
          <w:cols w:space="708"/>
          <w:docGrid w:linePitch="360"/>
        </w:sectPr>
      </w:pPr>
    </w:p>
    <w:p w:rsidR="0069109D" w:rsidRPr="0069109D" w:rsidRDefault="0069109D" w:rsidP="004530B8">
      <w:pPr>
        <w:pStyle w:val="Ttulo"/>
        <w:outlineLvl w:val="0"/>
      </w:pPr>
      <w:bookmarkStart w:id="146" w:name="_Toc322379676"/>
      <w:bookmarkStart w:id="147" w:name="_Toc312935598"/>
      <w:bookmarkStart w:id="148" w:name="_Toc317247819"/>
      <w:r>
        <w:lastRenderedPageBreak/>
        <w:t>CAPÍ</w:t>
      </w:r>
      <w:r w:rsidRPr="00DF2F89">
        <w:t>TULO 3</w:t>
      </w:r>
      <w:bookmarkEnd w:id="146"/>
    </w:p>
    <w:p w:rsidR="00AA57C4" w:rsidRPr="00E91B46" w:rsidRDefault="00E91B46" w:rsidP="00884B3D">
      <w:pPr>
        <w:pStyle w:val="Ttulo1"/>
      </w:pPr>
      <w:bookmarkStart w:id="149" w:name="_Toc317248782"/>
      <w:bookmarkStart w:id="150" w:name="_Toc322379677"/>
      <w:r w:rsidRPr="00E91B46">
        <w:rPr>
          <w:caps w:val="0"/>
        </w:rPr>
        <w:t>SOLUCIÓN</w:t>
      </w:r>
      <w:bookmarkEnd w:id="147"/>
      <w:r w:rsidRPr="00E91B46">
        <w:rPr>
          <w:caps w:val="0"/>
        </w:rPr>
        <w:t xml:space="preserve"> PROPUESTA</w:t>
      </w:r>
      <w:bookmarkEnd w:id="148"/>
      <w:bookmarkEnd w:id="149"/>
      <w:bookmarkEnd w:id="150"/>
    </w:p>
    <w:p w:rsidR="00C328BF" w:rsidRPr="00DF2F89" w:rsidRDefault="00C06AB0" w:rsidP="006318C8">
      <w:pPr>
        <w:pStyle w:val="Prrafodelista"/>
        <w:spacing w:before="120" w:after="120"/>
        <w:ind w:left="0"/>
        <w:jc w:val="both"/>
        <w:rPr>
          <w:rFonts w:cs="Arial"/>
          <w:szCs w:val="24"/>
          <w:lang w:val="es-ES"/>
        </w:rPr>
      </w:pPr>
      <w:r w:rsidRPr="00DF2F89">
        <w:rPr>
          <w:rFonts w:cs="Arial"/>
          <w:szCs w:val="24"/>
          <w:lang w:val="es-ES"/>
        </w:rPr>
        <w:t>En este capítulo s</w:t>
      </w:r>
      <w:r w:rsidR="00C328BF" w:rsidRPr="00DF2F89">
        <w:rPr>
          <w:rFonts w:cs="Arial"/>
          <w:szCs w:val="24"/>
          <w:lang w:val="es-ES"/>
        </w:rPr>
        <w:t>e pretende adaptar una solución que vaya de acuerd</w:t>
      </w:r>
      <w:r w:rsidR="007448B2" w:rsidRPr="00DF2F89">
        <w:rPr>
          <w:rFonts w:cs="Arial"/>
          <w:szCs w:val="24"/>
          <w:lang w:val="es-ES"/>
        </w:rPr>
        <w:t>o</w:t>
      </w:r>
      <w:r w:rsidR="00C328BF" w:rsidRPr="00DF2F89">
        <w:rPr>
          <w:rFonts w:cs="Arial"/>
          <w:szCs w:val="24"/>
          <w:lang w:val="es-ES"/>
        </w:rPr>
        <w:t xml:space="preserve"> a la situación y necesidades de la empresa. Así co</w:t>
      </w:r>
      <w:r w:rsidR="007448B2" w:rsidRPr="00DF2F89">
        <w:rPr>
          <w:rFonts w:cs="Arial"/>
          <w:szCs w:val="24"/>
          <w:lang w:val="es-ES"/>
        </w:rPr>
        <w:t>mo en el capítulo anterior, éste</w:t>
      </w:r>
      <w:r w:rsidR="00C328BF" w:rsidRPr="00DF2F89">
        <w:rPr>
          <w:rFonts w:cs="Arial"/>
          <w:szCs w:val="24"/>
          <w:lang w:val="es-ES"/>
        </w:rPr>
        <w:t xml:space="preserve"> también está divi</w:t>
      </w:r>
      <w:r w:rsidR="00B60B63">
        <w:rPr>
          <w:rFonts w:cs="Arial"/>
          <w:szCs w:val="24"/>
          <w:lang w:val="es-ES"/>
        </w:rPr>
        <w:t>di</w:t>
      </w:r>
      <w:r w:rsidR="00C328BF" w:rsidRPr="00DF2F89">
        <w:rPr>
          <w:rFonts w:cs="Arial"/>
          <w:szCs w:val="24"/>
          <w:lang w:val="es-ES"/>
        </w:rPr>
        <w:t xml:space="preserve">do en tres secciones: Selección de Flota, </w:t>
      </w:r>
      <w:r w:rsidR="00B0382E">
        <w:rPr>
          <w:rFonts w:cs="Arial"/>
          <w:szCs w:val="24"/>
          <w:lang w:val="es-ES"/>
        </w:rPr>
        <w:t>Modelo tarifario</w:t>
      </w:r>
      <w:r w:rsidR="00C328BF" w:rsidRPr="00DF2F89">
        <w:rPr>
          <w:rFonts w:cs="Arial"/>
          <w:szCs w:val="24"/>
          <w:lang w:val="es-ES"/>
        </w:rPr>
        <w:t xml:space="preserve"> y Ruteo</w:t>
      </w:r>
      <w:r w:rsidR="007448B2" w:rsidRPr="00DF2F89">
        <w:rPr>
          <w:rFonts w:cs="Arial"/>
          <w:szCs w:val="24"/>
          <w:lang w:val="es-ES"/>
        </w:rPr>
        <w:t xml:space="preserve"> vehicular</w:t>
      </w:r>
      <w:r w:rsidR="00C328BF" w:rsidRPr="00DF2F89">
        <w:rPr>
          <w:rFonts w:cs="Arial"/>
          <w:szCs w:val="24"/>
          <w:lang w:val="es-ES"/>
        </w:rPr>
        <w:t>.</w:t>
      </w:r>
    </w:p>
    <w:p w:rsidR="00FB5F27" w:rsidRPr="00DF2F89" w:rsidRDefault="00FB5F27" w:rsidP="00884B3D">
      <w:pPr>
        <w:pStyle w:val="Ttulo2"/>
      </w:pPr>
      <w:bookmarkStart w:id="151" w:name="_Toc312935599"/>
      <w:bookmarkStart w:id="152" w:name="_Toc317247820"/>
      <w:bookmarkStart w:id="153" w:name="_Toc317248783"/>
      <w:bookmarkStart w:id="154" w:name="_Toc322379678"/>
      <w:r w:rsidRPr="00DF2F89">
        <w:t xml:space="preserve">Selección de </w:t>
      </w:r>
      <w:bookmarkEnd w:id="151"/>
      <w:r w:rsidR="00077F7C">
        <w:t>vehículo</w:t>
      </w:r>
      <w:bookmarkEnd w:id="152"/>
      <w:bookmarkEnd w:id="153"/>
      <w:bookmarkEnd w:id="154"/>
      <w:r w:rsidR="007E5A0C">
        <w:t xml:space="preserve"> </w:t>
      </w:r>
    </w:p>
    <w:p w:rsidR="00791219" w:rsidRPr="00DF2F89" w:rsidRDefault="003545D0" w:rsidP="006318C8">
      <w:pPr>
        <w:pStyle w:val="Prrafodelista"/>
        <w:spacing w:before="120" w:after="120"/>
        <w:ind w:left="0"/>
        <w:jc w:val="both"/>
        <w:rPr>
          <w:rFonts w:cs="Arial"/>
          <w:szCs w:val="24"/>
          <w:lang w:val="es-ES"/>
        </w:rPr>
      </w:pPr>
      <w:r>
        <w:rPr>
          <w:rFonts w:cs="Arial"/>
          <w:szCs w:val="24"/>
          <w:lang w:val="es-ES"/>
        </w:rPr>
        <w:t>Como se indicó anteriormente</w:t>
      </w:r>
      <w:r w:rsidR="007E5A0C">
        <w:rPr>
          <w:rFonts w:cs="Arial"/>
          <w:szCs w:val="24"/>
          <w:lang w:val="es-ES"/>
        </w:rPr>
        <w:t xml:space="preserve"> </w:t>
      </w:r>
      <w:r w:rsidR="00893A7D" w:rsidRPr="00DF2F89">
        <w:rPr>
          <w:rFonts w:cs="Arial"/>
          <w:szCs w:val="24"/>
          <w:lang w:val="es-ES"/>
        </w:rPr>
        <w:t>una buena práctica para realizar la selección de un vehículo, que es el activo principal de la</w:t>
      </w:r>
      <w:r w:rsidR="00175B3C" w:rsidRPr="00DF2F89">
        <w:rPr>
          <w:rFonts w:cs="Arial"/>
          <w:szCs w:val="24"/>
          <w:lang w:val="es-ES"/>
        </w:rPr>
        <w:t xml:space="preserve"> empresa de transporte</w:t>
      </w:r>
      <w:r w:rsidR="00893A7D" w:rsidRPr="00DF2F89">
        <w:rPr>
          <w:rFonts w:cs="Arial"/>
          <w:szCs w:val="24"/>
          <w:lang w:val="es-ES"/>
        </w:rPr>
        <w:t xml:space="preserve">, es analizar los aspectos: económicos, técnicos y de post-venta relacionados. </w:t>
      </w:r>
      <w:r w:rsidR="00175B3C" w:rsidRPr="00DF2F89">
        <w:rPr>
          <w:rFonts w:cs="Arial"/>
          <w:szCs w:val="24"/>
          <w:lang w:val="es-ES"/>
        </w:rPr>
        <w:t>D</w:t>
      </w:r>
      <w:r w:rsidR="00893A7D" w:rsidRPr="00DF2F89">
        <w:rPr>
          <w:rFonts w:cs="Arial"/>
          <w:szCs w:val="24"/>
          <w:lang w:val="es-ES"/>
        </w:rPr>
        <w:t>e tal forma se lo hará en el presente trabajo.</w:t>
      </w:r>
    </w:p>
    <w:p w:rsidR="00893A7D" w:rsidRPr="00DF2F89" w:rsidRDefault="00893A7D" w:rsidP="006318C8">
      <w:pPr>
        <w:pStyle w:val="Prrafodelista"/>
        <w:spacing w:before="120" w:after="120"/>
        <w:ind w:left="0"/>
        <w:jc w:val="both"/>
        <w:rPr>
          <w:rFonts w:cs="Arial"/>
          <w:szCs w:val="24"/>
          <w:lang w:val="es-ES"/>
        </w:rPr>
      </w:pPr>
    </w:p>
    <w:p w:rsidR="009E7EDC" w:rsidRPr="00DF2F89" w:rsidRDefault="00B60B63" w:rsidP="006318C8">
      <w:pPr>
        <w:pStyle w:val="Prrafodelista"/>
        <w:spacing w:before="120" w:after="120"/>
        <w:ind w:left="0"/>
        <w:jc w:val="both"/>
        <w:rPr>
          <w:rFonts w:cs="Arial"/>
          <w:szCs w:val="24"/>
          <w:lang w:val="es-ES"/>
        </w:rPr>
      </w:pPr>
      <w:r>
        <w:rPr>
          <w:rFonts w:cs="Arial"/>
          <w:szCs w:val="24"/>
          <w:lang w:val="es-ES"/>
        </w:rPr>
        <w:t>En el mercado e</w:t>
      </w:r>
      <w:r w:rsidR="00893A7D" w:rsidRPr="00DF2F89">
        <w:rPr>
          <w:rFonts w:cs="Arial"/>
          <w:szCs w:val="24"/>
          <w:lang w:val="es-ES"/>
        </w:rPr>
        <w:t>cuatoriano existen tres modelos</w:t>
      </w:r>
      <w:r w:rsidR="007E5A0C">
        <w:rPr>
          <w:rFonts w:cs="Arial"/>
          <w:szCs w:val="24"/>
          <w:lang w:val="es-ES"/>
        </w:rPr>
        <w:t xml:space="preserve"> </w:t>
      </w:r>
      <w:r w:rsidR="00893A7D" w:rsidRPr="00DF2F89">
        <w:rPr>
          <w:rFonts w:cs="Arial"/>
          <w:szCs w:val="24"/>
          <w:lang w:val="es-ES"/>
        </w:rPr>
        <w:t>de vehículos, de distintas marcas</w:t>
      </w:r>
      <w:r w:rsidR="002827FC" w:rsidRPr="00DF2F89">
        <w:rPr>
          <w:rFonts w:cs="Arial"/>
          <w:szCs w:val="24"/>
          <w:lang w:val="es-ES"/>
        </w:rPr>
        <w:t>,</w:t>
      </w:r>
      <w:r w:rsidR="00893A7D" w:rsidRPr="00DF2F89">
        <w:rPr>
          <w:rFonts w:cs="Arial"/>
          <w:szCs w:val="24"/>
          <w:lang w:val="es-ES"/>
        </w:rPr>
        <w:t xml:space="preserve"> disponibles para entrar al concurso de selección. Los vehículos candidatos son:</w:t>
      </w:r>
    </w:p>
    <w:p w:rsidR="00893A7D" w:rsidRPr="00DF2F89" w:rsidRDefault="00893A7D"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Pregio – KIA</w:t>
      </w:r>
      <w:r w:rsidR="002827FC" w:rsidRPr="00DF2F89">
        <w:rPr>
          <w:rFonts w:cs="Arial"/>
          <w:szCs w:val="24"/>
          <w:lang w:val="es-ES"/>
        </w:rPr>
        <w:t>.</w:t>
      </w:r>
    </w:p>
    <w:p w:rsidR="00893A7D" w:rsidRPr="00DF2F89" w:rsidRDefault="00893A7D"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H1 – Hyundai</w:t>
      </w:r>
      <w:r w:rsidR="002827FC" w:rsidRPr="00DF2F89">
        <w:rPr>
          <w:rFonts w:cs="Arial"/>
          <w:szCs w:val="24"/>
          <w:lang w:val="es-ES"/>
        </w:rPr>
        <w:t>.</w:t>
      </w:r>
    </w:p>
    <w:p w:rsidR="00893A7D" w:rsidRPr="00DF2F89" w:rsidRDefault="00893A7D"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VAN N200 - Chevrolet</w:t>
      </w:r>
      <w:r w:rsidR="002827FC" w:rsidRPr="00DF2F89">
        <w:rPr>
          <w:rFonts w:cs="Arial"/>
          <w:szCs w:val="24"/>
          <w:lang w:val="es-ES"/>
        </w:rPr>
        <w:t>.</w:t>
      </w:r>
    </w:p>
    <w:p w:rsidR="002827FC" w:rsidRPr="00DF2F89" w:rsidRDefault="005F1B8F" w:rsidP="006318C8">
      <w:pPr>
        <w:spacing w:before="120" w:after="120"/>
        <w:jc w:val="both"/>
        <w:rPr>
          <w:rFonts w:cs="Arial"/>
          <w:szCs w:val="24"/>
          <w:lang w:val="es-ES"/>
        </w:rPr>
      </w:pPr>
      <w:r w:rsidRPr="00DF2F89">
        <w:rPr>
          <w:rFonts w:cs="Arial"/>
          <w:szCs w:val="24"/>
          <w:lang w:val="es-ES"/>
        </w:rPr>
        <w:t xml:space="preserve">Para cada una de las opciones </w:t>
      </w:r>
      <w:r w:rsidR="00FC242D" w:rsidRPr="00DF2F89">
        <w:rPr>
          <w:rFonts w:cs="Arial"/>
          <w:szCs w:val="24"/>
          <w:lang w:val="es-ES"/>
        </w:rPr>
        <w:t>se realizará el mismo análisis</w:t>
      </w:r>
      <w:r w:rsidR="00E32691" w:rsidRPr="00DF2F89">
        <w:rPr>
          <w:rFonts w:cs="Arial"/>
          <w:szCs w:val="24"/>
          <w:lang w:val="es-ES"/>
        </w:rPr>
        <w:t xml:space="preserve"> que finalmente ayudará a</w:t>
      </w:r>
      <w:r w:rsidRPr="00DF2F89">
        <w:rPr>
          <w:rFonts w:cs="Arial"/>
          <w:szCs w:val="24"/>
          <w:lang w:val="es-ES"/>
        </w:rPr>
        <w:t xml:space="preserve"> seleccionar el vehículo adecuado</w:t>
      </w:r>
      <w:r w:rsidR="00E32691" w:rsidRPr="00DF2F89">
        <w:rPr>
          <w:rFonts w:cs="Arial"/>
          <w:szCs w:val="24"/>
          <w:lang w:val="es-ES"/>
        </w:rPr>
        <w:t>.</w:t>
      </w:r>
    </w:p>
    <w:p w:rsidR="00FB5F27" w:rsidRPr="00DF2F89" w:rsidRDefault="00A32BD1" w:rsidP="00884B3D">
      <w:pPr>
        <w:pStyle w:val="Ttulo3"/>
        <w:rPr>
          <w:lang w:val="es-ES"/>
        </w:rPr>
      </w:pPr>
      <w:bookmarkStart w:id="155" w:name="_Toc312935600"/>
      <w:bookmarkStart w:id="156" w:name="_Toc317247821"/>
      <w:bookmarkStart w:id="157" w:name="_Toc317248784"/>
      <w:bookmarkStart w:id="158" w:name="_Toc322379679"/>
      <w:r w:rsidRPr="00DF2F89">
        <w:rPr>
          <w:lang w:val="es-ES"/>
        </w:rPr>
        <w:lastRenderedPageBreak/>
        <w:t>Aspectos económicos</w:t>
      </w:r>
      <w:bookmarkEnd w:id="155"/>
      <w:r w:rsidR="007E5A0C">
        <w:rPr>
          <w:lang w:val="es-ES"/>
        </w:rPr>
        <w:t xml:space="preserve"> </w:t>
      </w:r>
      <w:r w:rsidR="00077F7C">
        <w:rPr>
          <w:lang w:val="es-ES"/>
        </w:rPr>
        <w:t>para la selección de flota</w:t>
      </w:r>
      <w:bookmarkEnd w:id="156"/>
      <w:bookmarkEnd w:id="157"/>
      <w:bookmarkEnd w:id="158"/>
    </w:p>
    <w:p w:rsidR="00EB4C2A" w:rsidRPr="00DF2F89" w:rsidRDefault="00EB4C2A" w:rsidP="006318C8">
      <w:pPr>
        <w:pStyle w:val="Prrafodelista"/>
        <w:spacing w:before="120" w:after="120"/>
        <w:ind w:left="0"/>
        <w:jc w:val="both"/>
        <w:rPr>
          <w:rFonts w:cs="Arial"/>
          <w:szCs w:val="24"/>
          <w:lang w:val="es-ES"/>
        </w:rPr>
      </w:pPr>
      <w:r w:rsidRPr="00DF2F89">
        <w:rPr>
          <w:rFonts w:cs="Arial"/>
          <w:szCs w:val="24"/>
          <w:lang w:val="es-ES"/>
        </w:rPr>
        <w:t xml:space="preserve">Se considera como valor referencial del vehículo el valor de contado o valor </w:t>
      </w:r>
      <w:r w:rsidR="00E52508" w:rsidRPr="00DF2F89">
        <w:rPr>
          <w:rFonts w:cs="Arial"/>
          <w:szCs w:val="24"/>
          <w:lang w:val="es-ES"/>
        </w:rPr>
        <w:t>principal</w:t>
      </w:r>
      <w:r w:rsidRPr="00DF2F89">
        <w:rPr>
          <w:rFonts w:cs="Arial"/>
          <w:szCs w:val="24"/>
          <w:lang w:val="es-ES"/>
        </w:rPr>
        <w:t xml:space="preserve"> del vehículo. </w:t>
      </w:r>
      <w:r w:rsidR="0053361D" w:rsidRPr="00DF2F89">
        <w:rPr>
          <w:rFonts w:cs="Arial"/>
          <w:szCs w:val="24"/>
          <w:lang w:val="es-ES"/>
        </w:rPr>
        <w:t xml:space="preserve">Se toma este valor referencial debido a que el vehículo seleccionado será financiado por la misma entidad crediticia, lo que deriva en </w:t>
      </w:r>
      <w:r w:rsidR="00175B3C" w:rsidRPr="00DF2F89">
        <w:rPr>
          <w:rFonts w:cs="Arial"/>
          <w:szCs w:val="24"/>
          <w:lang w:val="es-ES"/>
        </w:rPr>
        <w:t>un</w:t>
      </w:r>
      <w:r w:rsidR="0053361D" w:rsidRPr="00DF2F89">
        <w:rPr>
          <w:rFonts w:cs="Arial"/>
          <w:szCs w:val="24"/>
          <w:lang w:val="es-ES"/>
        </w:rPr>
        <w:t xml:space="preserve"> mismo interés y en un mismo plazo de pago. </w:t>
      </w:r>
    </w:p>
    <w:p w:rsidR="00157AB4" w:rsidRPr="00DF2F89" w:rsidRDefault="00157AB4" w:rsidP="006318C8">
      <w:pPr>
        <w:pStyle w:val="Prrafodelista"/>
        <w:spacing w:before="120" w:after="120"/>
        <w:ind w:left="0"/>
        <w:jc w:val="both"/>
        <w:rPr>
          <w:rFonts w:cs="Arial"/>
          <w:szCs w:val="24"/>
          <w:lang w:val="es-ES"/>
        </w:rPr>
      </w:pPr>
      <w:r w:rsidRPr="00DF2F89">
        <w:rPr>
          <w:rFonts w:cs="Arial"/>
          <w:szCs w:val="24"/>
          <w:lang w:val="es-ES"/>
        </w:rPr>
        <w:t>Además se analizará el valor por pasajero de cada vehículo el cual se obtiene dividiendo el valor del vehículo por la capacidad del mismo.</w:t>
      </w:r>
    </w:p>
    <w:p w:rsidR="00175B3C" w:rsidRPr="00DF2F89" w:rsidRDefault="003545D0" w:rsidP="006318C8">
      <w:pPr>
        <w:pStyle w:val="Prrafodelista"/>
        <w:spacing w:before="120" w:after="120"/>
        <w:ind w:left="0"/>
        <w:jc w:val="both"/>
        <w:rPr>
          <w:rFonts w:cs="Arial"/>
          <w:szCs w:val="24"/>
          <w:lang w:val="es-ES"/>
        </w:rPr>
      </w:pPr>
      <w:r>
        <w:rPr>
          <w:rFonts w:cs="Arial"/>
          <w:szCs w:val="24"/>
          <w:lang w:val="es-ES"/>
        </w:rPr>
        <w:t>Los p</w:t>
      </w:r>
      <w:r w:rsidR="00157AB4" w:rsidRPr="00DF2F89">
        <w:rPr>
          <w:rFonts w:cs="Arial"/>
          <w:szCs w:val="24"/>
          <w:lang w:val="es-ES"/>
        </w:rPr>
        <w:t>recio</w:t>
      </w:r>
      <w:r>
        <w:rPr>
          <w:rFonts w:cs="Arial"/>
          <w:szCs w:val="24"/>
          <w:lang w:val="es-ES"/>
        </w:rPr>
        <w:t>s</w:t>
      </w:r>
      <w:r w:rsidR="00175B3C" w:rsidRPr="00DF2F89">
        <w:rPr>
          <w:rFonts w:cs="Arial"/>
          <w:szCs w:val="24"/>
          <w:lang w:val="es-ES"/>
        </w:rPr>
        <w:t xml:space="preserve"> de</w:t>
      </w:r>
      <w:r w:rsidR="00BC0E4F" w:rsidRPr="00DF2F89">
        <w:rPr>
          <w:rFonts w:cs="Arial"/>
          <w:szCs w:val="24"/>
          <w:lang w:val="es-ES"/>
        </w:rPr>
        <w:t xml:space="preserve"> </w:t>
      </w:r>
      <w:r w:rsidR="00175B3C" w:rsidRPr="00DF2F89">
        <w:rPr>
          <w:rFonts w:cs="Arial"/>
          <w:szCs w:val="24"/>
          <w:lang w:val="es-ES"/>
        </w:rPr>
        <w:t>l</w:t>
      </w:r>
      <w:r w:rsidR="00BC0E4F" w:rsidRPr="00DF2F89">
        <w:rPr>
          <w:rFonts w:cs="Arial"/>
          <w:szCs w:val="24"/>
          <w:lang w:val="es-ES"/>
        </w:rPr>
        <w:t>os vehículos</w:t>
      </w:r>
      <w:r w:rsidR="007E5A0C">
        <w:rPr>
          <w:rFonts w:cs="Arial"/>
          <w:szCs w:val="24"/>
          <w:lang w:val="es-ES"/>
        </w:rPr>
        <w:t xml:space="preserve"> </w:t>
      </w:r>
      <w:r>
        <w:rPr>
          <w:rFonts w:cs="Arial"/>
          <w:szCs w:val="24"/>
          <w:lang w:val="es-ES"/>
        </w:rPr>
        <w:t xml:space="preserve">candidatos </w:t>
      </w:r>
      <w:r w:rsidR="00BC0E4F" w:rsidRPr="00DF2F89">
        <w:rPr>
          <w:rFonts w:cs="Arial"/>
          <w:szCs w:val="24"/>
          <w:lang w:val="es-ES"/>
        </w:rPr>
        <w:t>en el</w:t>
      </w:r>
      <w:r w:rsidR="00175B3C" w:rsidRPr="00DF2F89">
        <w:rPr>
          <w:rFonts w:cs="Arial"/>
          <w:szCs w:val="24"/>
          <w:lang w:val="es-ES"/>
        </w:rPr>
        <w:t xml:space="preserve"> mercado</w:t>
      </w:r>
      <w:r w:rsidR="00BC0E4F" w:rsidRPr="00DF2F89">
        <w:rPr>
          <w:rFonts w:cs="Arial"/>
          <w:szCs w:val="24"/>
          <w:lang w:val="es-ES"/>
        </w:rPr>
        <w:t xml:space="preserve"> ecuatoriano</w:t>
      </w:r>
      <w:r>
        <w:rPr>
          <w:rFonts w:cs="Arial"/>
          <w:szCs w:val="24"/>
          <w:lang w:val="es-ES"/>
        </w:rPr>
        <w:t xml:space="preserve"> se muestran en la </w:t>
      </w:r>
      <w:r w:rsidR="002B0125">
        <w:rPr>
          <w:rFonts w:cs="Arial"/>
          <w:szCs w:val="24"/>
          <w:lang w:val="es-ES"/>
        </w:rPr>
        <w:t>T</w:t>
      </w:r>
      <w:r>
        <w:rPr>
          <w:rFonts w:cs="Arial"/>
          <w:szCs w:val="24"/>
          <w:lang w:val="es-ES"/>
        </w:rPr>
        <w:t>abla 3-1</w:t>
      </w:r>
      <w:r w:rsidR="00BC0E4F" w:rsidRPr="00DF2F89">
        <w:rPr>
          <w:rFonts w:cs="Arial"/>
          <w:szCs w:val="24"/>
          <w:lang w:val="es-ES"/>
        </w:rPr>
        <w:t>.</w:t>
      </w:r>
    </w:p>
    <w:tbl>
      <w:tblPr>
        <w:tblStyle w:val="Tablaconcuadrcula"/>
        <w:tblW w:w="0" w:type="auto"/>
        <w:jc w:val="center"/>
        <w:tblLook w:val="04A0" w:firstRow="1" w:lastRow="0" w:firstColumn="1" w:lastColumn="0" w:noHBand="0" w:noVBand="1"/>
      </w:tblPr>
      <w:tblGrid>
        <w:gridCol w:w="2336"/>
        <w:gridCol w:w="1551"/>
        <w:gridCol w:w="1551"/>
        <w:gridCol w:w="1697"/>
      </w:tblGrid>
      <w:tr w:rsidR="00DF2F89" w:rsidRPr="00DF2F89" w:rsidTr="00175B3C">
        <w:trPr>
          <w:trHeight w:val="20"/>
          <w:jc w:val="center"/>
        </w:trPr>
        <w:tc>
          <w:tcPr>
            <w:tcW w:w="0" w:type="auto"/>
            <w:hideMark/>
          </w:tcPr>
          <w:p w:rsidR="00175B3C" w:rsidRPr="00DF2F89" w:rsidRDefault="00175B3C" w:rsidP="00C00DFA">
            <w:pPr>
              <w:spacing w:line="240" w:lineRule="auto"/>
              <w:rPr>
                <w:rFonts w:eastAsia="Times New Roman" w:cs="Arial"/>
                <w:b/>
                <w:bCs/>
                <w:szCs w:val="24"/>
                <w:lang w:eastAsia="es-EC"/>
              </w:rPr>
            </w:pPr>
            <w:r w:rsidRPr="00DF2F89">
              <w:rPr>
                <w:rFonts w:eastAsia="Times New Roman" w:cs="Arial"/>
                <w:b/>
                <w:bCs/>
                <w:szCs w:val="24"/>
                <w:lang w:eastAsia="es-EC"/>
              </w:rPr>
              <w:t>MARCA</w:t>
            </w:r>
          </w:p>
        </w:tc>
        <w:tc>
          <w:tcPr>
            <w:tcW w:w="0" w:type="auto"/>
            <w:hideMark/>
          </w:tcPr>
          <w:p w:rsidR="00175B3C" w:rsidRPr="00DF2F89" w:rsidRDefault="00175B3C" w:rsidP="00C00DFA">
            <w:pPr>
              <w:spacing w:line="240" w:lineRule="auto"/>
              <w:jc w:val="center"/>
              <w:rPr>
                <w:rFonts w:eastAsia="Times New Roman" w:cs="Arial"/>
                <w:b/>
                <w:bCs/>
                <w:szCs w:val="24"/>
                <w:lang w:eastAsia="es-EC"/>
              </w:rPr>
            </w:pPr>
            <w:r w:rsidRPr="00DF2F89">
              <w:rPr>
                <w:rFonts w:eastAsia="Times New Roman" w:cs="Arial"/>
                <w:b/>
                <w:bCs/>
                <w:szCs w:val="24"/>
                <w:lang w:eastAsia="es-EC"/>
              </w:rPr>
              <w:t>KIA</w:t>
            </w:r>
          </w:p>
        </w:tc>
        <w:tc>
          <w:tcPr>
            <w:tcW w:w="0" w:type="auto"/>
            <w:hideMark/>
          </w:tcPr>
          <w:p w:rsidR="00175B3C" w:rsidRPr="00DF2F89" w:rsidRDefault="00175B3C" w:rsidP="00C00DFA">
            <w:pPr>
              <w:spacing w:line="240" w:lineRule="auto"/>
              <w:jc w:val="center"/>
              <w:rPr>
                <w:rFonts w:eastAsia="Times New Roman" w:cs="Arial"/>
                <w:b/>
                <w:bCs/>
                <w:szCs w:val="24"/>
                <w:lang w:eastAsia="es-EC"/>
              </w:rPr>
            </w:pPr>
            <w:r w:rsidRPr="00DF2F89">
              <w:rPr>
                <w:rFonts w:eastAsia="Times New Roman" w:cs="Arial"/>
                <w:b/>
                <w:bCs/>
                <w:szCs w:val="24"/>
                <w:lang w:eastAsia="es-EC"/>
              </w:rPr>
              <w:t>HYUNDAI</w:t>
            </w:r>
          </w:p>
        </w:tc>
        <w:tc>
          <w:tcPr>
            <w:tcW w:w="0" w:type="auto"/>
            <w:hideMark/>
          </w:tcPr>
          <w:p w:rsidR="00175B3C" w:rsidRPr="00DF2F89" w:rsidRDefault="00175B3C" w:rsidP="00C00DFA">
            <w:pPr>
              <w:spacing w:line="240" w:lineRule="auto"/>
              <w:jc w:val="center"/>
              <w:rPr>
                <w:rFonts w:eastAsia="Times New Roman" w:cs="Arial"/>
                <w:b/>
                <w:bCs/>
                <w:szCs w:val="24"/>
                <w:lang w:eastAsia="es-EC"/>
              </w:rPr>
            </w:pPr>
            <w:r w:rsidRPr="00DF2F89">
              <w:rPr>
                <w:rFonts w:eastAsia="Times New Roman" w:cs="Arial"/>
                <w:b/>
                <w:bCs/>
                <w:szCs w:val="24"/>
                <w:lang w:eastAsia="es-EC"/>
              </w:rPr>
              <w:t>CHEVROLET</w:t>
            </w:r>
          </w:p>
        </w:tc>
      </w:tr>
      <w:tr w:rsidR="00DF2F89" w:rsidRPr="00DF2F89" w:rsidTr="00175B3C">
        <w:trPr>
          <w:trHeight w:val="20"/>
          <w:jc w:val="center"/>
        </w:trPr>
        <w:tc>
          <w:tcPr>
            <w:tcW w:w="0" w:type="auto"/>
            <w:hideMark/>
          </w:tcPr>
          <w:p w:rsidR="00175B3C" w:rsidRPr="00DF2F89" w:rsidRDefault="00175B3C" w:rsidP="00C00DFA">
            <w:pPr>
              <w:spacing w:line="240" w:lineRule="auto"/>
              <w:rPr>
                <w:rFonts w:eastAsia="Times New Roman" w:cs="Arial"/>
                <w:b/>
                <w:bCs/>
                <w:szCs w:val="24"/>
                <w:lang w:eastAsia="es-EC"/>
              </w:rPr>
            </w:pPr>
            <w:r w:rsidRPr="00DF2F89">
              <w:rPr>
                <w:rFonts w:eastAsia="Times New Roman" w:cs="Arial"/>
                <w:b/>
                <w:bCs/>
                <w:szCs w:val="24"/>
                <w:lang w:eastAsia="es-EC"/>
              </w:rPr>
              <w:t>MODELO</w:t>
            </w:r>
          </w:p>
        </w:tc>
        <w:tc>
          <w:tcPr>
            <w:tcW w:w="0" w:type="auto"/>
            <w:hideMark/>
          </w:tcPr>
          <w:p w:rsidR="00175B3C" w:rsidRPr="00DF2F89" w:rsidRDefault="00175B3C" w:rsidP="00C00DFA">
            <w:pPr>
              <w:spacing w:line="240" w:lineRule="auto"/>
              <w:jc w:val="center"/>
              <w:rPr>
                <w:rFonts w:eastAsia="Times New Roman" w:cs="Arial"/>
                <w:szCs w:val="24"/>
                <w:lang w:eastAsia="es-EC"/>
              </w:rPr>
            </w:pPr>
            <w:r w:rsidRPr="00DF2F89">
              <w:rPr>
                <w:rFonts w:eastAsia="Times New Roman" w:cs="Arial"/>
                <w:szCs w:val="24"/>
                <w:lang w:eastAsia="es-EC"/>
              </w:rPr>
              <w:t>PREGIO</w:t>
            </w:r>
          </w:p>
        </w:tc>
        <w:tc>
          <w:tcPr>
            <w:tcW w:w="0" w:type="auto"/>
            <w:hideMark/>
          </w:tcPr>
          <w:p w:rsidR="00175B3C" w:rsidRPr="00DF2F89" w:rsidRDefault="00175B3C" w:rsidP="00C00DFA">
            <w:pPr>
              <w:spacing w:line="240" w:lineRule="auto"/>
              <w:jc w:val="center"/>
              <w:rPr>
                <w:rFonts w:eastAsia="Times New Roman" w:cs="Arial"/>
                <w:szCs w:val="24"/>
                <w:lang w:eastAsia="es-EC"/>
              </w:rPr>
            </w:pPr>
            <w:r w:rsidRPr="00DF2F89">
              <w:rPr>
                <w:rFonts w:eastAsia="Times New Roman" w:cs="Arial"/>
                <w:szCs w:val="24"/>
                <w:lang w:eastAsia="es-EC"/>
              </w:rPr>
              <w:t>H1</w:t>
            </w:r>
          </w:p>
        </w:tc>
        <w:tc>
          <w:tcPr>
            <w:tcW w:w="0" w:type="auto"/>
            <w:hideMark/>
          </w:tcPr>
          <w:p w:rsidR="00175B3C" w:rsidRPr="00DF2F89" w:rsidRDefault="00175B3C" w:rsidP="00C00DFA">
            <w:pPr>
              <w:spacing w:line="240" w:lineRule="auto"/>
              <w:jc w:val="center"/>
              <w:rPr>
                <w:rFonts w:eastAsia="Times New Roman" w:cs="Arial"/>
                <w:szCs w:val="24"/>
                <w:lang w:eastAsia="es-EC"/>
              </w:rPr>
            </w:pPr>
            <w:r w:rsidRPr="00DF2F89">
              <w:rPr>
                <w:rFonts w:eastAsia="Times New Roman" w:cs="Arial"/>
                <w:szCs w:val="24"/>
                <w:lang w:eastAsia="es-EC"/>
              </w:rPr>
              <w:t>N200</w:t>
            </w:r>
          </w:p>
        </w:tc>
      </w:tr>
      <w:tr w:rsidR="00DF2F89" w:rsidRPr="00DF2F89" w:rsidTr="00175B3C">
        <w:trPr>
          <w:trHeight w:val="20"/>
          <w:jc w:val="center"/>
        </w:trPr>
        <w:tc>
          <w:tcPr>
            <w:tcW w:w="0" w:type="auto"/>
            <w:hideMark/>
          </w:tcPr>
          <w:p w:rsidR="00175B3C" w:rsidRPr="00DF2F89" w:rsidRDefault="00175B3C" w:rsidP="00C00DFA">
            <w:pPr>
              <w:spacing w:line="240" w:lineRule="auto"/>
              <w:rPr>
                <w:rFonts w:eastAsia="Times New Roman" w:cs="Arial"/>
                <w:b/>
                <w:bCs/>
                <w:szCs w:val="24"/>
                <w:lang w:eastAsia="es-EC"/>
              </w:rPr>
            </w:pPr>
            <w:r w:rsidRPr="00DF2F89">
              <w:rPr>
                <w:rFonts w:eastAsia="Times New Roman" w:cs="Arial"/>
                <w:b/>
                <w:bCs/>
                <w:szCs w:val="24"/>
                <w:lang w:eastAsia="es-EC"/>
              </w:rPr>
              <w:t>VALOR CONTADO</w:t>
            </w:r>
          </w:p>
        </w:tc>
        <w:tc>
          <w:tcPr>
            <w:tcW w:w="0" w:type="auto"/>
            <w:hideMark/>
          </w:tcPr>
          <w:p w:rsidR="00175B3C" w:rsidRPr="00DF2F89" w:rsidRDefault="00175B3C" w:rsidP="00C00DFA">
            <w:pPr>
              <w:spacing w:line="240" w:lineRule="auto"/>
              <w:jc w:val="center"/>
              <w:rPr>
                <w:rFonts w:eastAsia="Times New Roman" w:cs="Arial"/>
                <w:szCs w:val="24"/>
                <w:lang w:eastAsia="es-EC"/>
              </w:rPr>
            </w:pPr>
            <w:r w:rsidRPr="00DF2F89">
              <w:rPr>
                <w:rFonts w:eastAsia="Times New Roman" w:cs="Arial"/>
                <w:szCs w:val="24"/>
                <w:lang w:eastAsia="es-EC"/>
              </w:rPr>
              <w:t xml:space="preserve"> $ 31.690,00 </w:t>
            </w:r>
          </w:p>
        </w:tc>
        <w:tc>
          <w:tcPr>
            <w:tcW w:w="0" w:type="auto"/>
            <w:hideMark/>
          </w:tcPr>
          <w:p w:rsidR="00175B3C" w:rsidRPr="00DF2F89" w:rsidRDefault="00175B3C" w:rsidP="00C00DFA">
            <w:pPr>
              <w:spacing w:line="240" w:lineRule="auto"/>
              <w:jc w:val="center"/>
              <w:rPr>
                <w:rFonts w:eastAsia="Times New Roman" w:cs="Arial"/>
                <w:szCs w:val="24"/>
                <w:lang w:eastAsia="es-EC"/>
              </w:rPr>
            </w:pPr>
            <w:r w:rsidRPr="00DF2F89">
              <w:rPr>
                <w:rFonts w:eastAsia="Times New Roman" w:cs="Arial"/>
                <w:szCs w:val="24"/>
                <w:lang w:eastAsia="es-EC"/>
              </w:rPr>
              <w:t xml:space="preserve"> $ 33.390,00 </w:t>
            </w:r>
          </w:p>
        </w:tc>
        <w:tc>
          <w:tcPr>
            <w:tcW w:w="0" w:type="auto"/>
            <w:hideMark/>
          </w:tcPr>
          <w:p w:rsidR="00175B3C" w:rsidRPr="00DF2F89" w:rsidRDefault="00175B3C" w:rsidP="00C00DFA">
            <w:pPr>
              <w:keepNext/>
              <w:spacing w:line="240" w:lineRule="auto"/>
              <w:jc w:val="center"/>
              <w:rPr>
                <w:rFonts w:eastAsia="Times New Roman" w:cs="Arial"/>
                <w:szCs w:val="24"/>
                <w:lang w:eastAsia="es-EC"/>
              </w:rPr>
            </w:pPr>
            <w:r w:rsidRPr="00DF2F89">
              <w:rPr>
                <w:rFonts w:eastAsia="Times New Roman" w:cs="Arial"/>
                <w:szCs w:val="24"/>
                <w:lang w:eastAsia="es-EC"/>
              </w:rPr>
              <w:t xml:space="preserve"> $ 14.540,00</w:t>
            </w:r>
          </w:p>
        </w:tc>
      </w:tr>
    </w:tbl>
    <w:p w:rsidR="00C00DFA" w:rsidRPr="00C00DFA" w:rsidRDefault="00C00DFA" w:rsidP="00C00DFA">
      <w:pPr>
        <w:pStyle w:val="Epgrafe"/>
        <w:jc w:val="center"/>
        <w:rPr>
          <w:color w:val="auto"/>
        </w:rPr>
      </w:pPr>
      <w:bookmarkStart w:id="159" w:name="_Toc317251225"/>
      <w:r w:rsidRPr="00C00DFA">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3</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1</w:t>
      </w:r>
      <w:r w:rsidR="00252648">
        <w:rPr>
          <w:color w:val="auto"/>
        </w:rPr>
        <w:fldChar w:fldCharType="end"/>
      </w:r>
      <w:r w:rsidRPr="00C00DFA">
        <w:rPr>
          <w:color w:val="auto"/>
        </w:rPr>
        <w:t>. Precios de vehículos</w:t>
      </w:r>
      <w:r w:rsidR="009A7560">
        <w:rPr>
          <w:color w:val="auto"/>
        </w:rPr>
        <w:t xml:space="preserve"> a septiembre del 2011</w:t>
      </w:r>
      <w:r w:rsidRPr="00C00DFA">
        <w:rPr>
          <w:color w:val="auto"/>
        </w:rPr>
        <w:t>.</w:t>
      </w:r>
      <w:bookmarkEnd w:id="159"/>
    </w:p>
    <w:p w:rsidR="00EB4C2A" w:rsidRPr="00DF2F89" w:rsidRDefault="002B0125" w:rsidP="006318C8">
      <w:pPr>
        <w:pStyle w:val="Prrafodelista"/>
        <w:spacing w:before="120" w:after="120"/>
        <w:ind w:left="0"/>
        <w:jc w:val="both"/>
        <w:rPr>
          <w:rFonts w:cs="Arial"/>
          <w:szCs w:val="24"/>
          <w:lang w:val="es-ES"/>
        </w:rPr>
      </w:pPr>
      <w:r>
        <w:rPr>
          <w:rFonts w:cs="Arial"/>
          <w:szCs w:val="24"/>
          <w:lang w:val="es-ES"/>
        </w:rPr>
        <w:t>Las pr</w:t>
      </w:r>
      <w:r w:rsidR="00BC0E4F" w:rsidRPr="00DF2F89">
        <w:rPr>
          <w:rFonts w:cs="Arial"/>
          <w:szCs w:val="24"/>
          <w:lang w:val="es-ES"/>
        </w:rPr>
        <w:t xml:space="preserve">oporciones </w:t>
      </w:r>
      <w:r w:rsidR="00157AB4" w:rsidRPr="00DF2F89">
        <w:rPr>
          <w:rFonts w:cs="Arial"/>
          <w:szCs w:val="24"/>
          <w:lang w:val="es-ES"/>
        </w:rPr>
        <w:t>precio-capacidad</w:t>
      </w:r>
      <w:r>
        <w:rPr>
          <w:rFonts w:cs="Arial"/>
          <w:szCs w:val="24"/>
          <w:lang w:val="es-ES"/>
        </w:rPr>
        <w:t xml:space="preserve"> se muestran en la Tabla 3-2</w:t>
      </w:r>
      <w:r w:rsidR="00157AB4" w:rsidRPr="00DF2F89">
        <w:rPr>
          <w:rFonts w:cs="Arial"/>
          <w:szCs w:val="24"/>
          <w:lang w:val="es-ES"/>
        </w:rPr>
        <w:t>.</w:t>
      </w:r>
    </w:p>
    <w:tbl>
      <w:tblPr>
        <w:tblStyle w:val="Tablaconcuadrcula"/>
        <w:tblW w:w="0" w:type="auto"/>
        <w:jc w:val="center"/>
        <w:tblLook w:val="04A0" w:firstRow="1" w:lastRow="0" w:firstColumn="1" w:lastColumn="0" w:noHBand="0" w:noVBand="1"/>
      </w:tblPr>
      <w:tblGrid>
        <w:gridCol w:w="3297"/>
        <w:gridCol w:w="1418"/>
        <w:gridCol w:w="1418"/>
        <w:gridCol w:w="1697"/>
      </w:tblGrid>
      <w:tr w:rsidR="00DF2F89" w:rsidRPr="00DF2F89" w:rsidTr="00157AB4">
        <w:trPr>
          <w:trHeight w:val="20"/>
          <w:jc w:val="center"/>
        </w:trPr>
        <w:tc>
          <w:tcPr>
            <w:tcW w:w="0" w:type="auto"/>
            <w:hideMark/>
          </w:tcPr>
          <w:p w:rsidR="00157AB4" w:rsidRPr="00DF2F89" w:rsidRDefault="00157AB4" w:rsidP="0072601D">
            <w:pPr>
              <w:spacing w:line="240" w:lineRule="auto"/>
              <w:rPr>
                <w:rFonts w:eastAsia="Times New Roman" w:cs="Arial"/>
                <w:b/>
                <w:bCs/>
                <w:szCs w:val="24"/>
                <w:lang w:eastAsia="es-EC"/>
              </w:rPr>
            </w:pPr>
            <w:r w:rsidRPr="00DF2F89">
              <w:rPr>
                <w:rFonts w:eastAsia="Times New Roman" w:cs="Arial"/>
                <w:b/>
                <w:bCs/>
                <w:szCs w:val="24"/>
                <w:lang w:eastAsia="es-EC"/>
              </w:rPr>
              <w:t>MARCA</w:t>
            </w:r>
          </w:p>
        </w:tc>
        <w:tc>
          <w:tcPr>
            <w:tcW w:w="0" w:type="auto"/>
            <w:hideMark/>
          </w:tcPr>
          <w:p w:rsidR="00157AB4" w:rsidRPr="00DF2F89" w:rsidRDefault="00157AB4" w:rsidP="0072601D">
            <w:pPr>
              <w:spacing w:line="240" w:lineRule="auto"/>
              <w:jc w:val="center"/>
              <w:rPr>
                <w:rFonts w:eastAsia="Times New Roman" w:cs="Arial"/>
                <w:b/>
                <w:bCs/>
                <w:szCs w:val="24"/>
                <w:lang w:eastAsia="es-EC"/>
              </w:rPr>
            </w:pPr>
            <w:r w:rsidRPr="00DF2F89">
              <w:rPr>
                <w:rFonts w:eastAsia="Times New Roman" w:cs="Arial"/>
                <w:b/>
                <w:bCs/>
                <w:szCs w:val="24"/>
                <w:lang w:eastAsia="es-EC"/>
              </w:rPr>
              <w:t>KIA</w:t>
            </w:r>
          </w:p>
        </w:tc>
        <w:tc>
          <w:tcPr>
            <w:tcW w:w="0" w:type="auto"/>
            <w:hideMark/>
          </w:tcPr>
          <w:p w:rsidR="00157AB4" w:rsidRPr="00DF2F89" w:rsidRDefault="00157AB4" w:rsidP="0072601D">
            <w:pPr>
              <w:spacing w:line="240" w:lineRule="auto"/>
              <w:jc w:val="center"/>
              <w:rPr>
                <w:rFonts w:eastAsia="Times New Roman" w:cs="Arial"/>
                <w:b/>
                <w:bCs/>
                <w:szCs w:val="24"/>
                <w:lang w:eastAsia="es-EC"/>
              </w:rPr>
            </w:pPr>
            <w:r w:rsidRPr="00DF2F89">
              <w:rPr>
                <w:rFonts w:eastAsia="Times New Roman" w:cs="Arial"/>
                <w:b/>
                <w:bCs/>
                <w:szCs w:val="24"/>
                <w:lang w:eastAsia="es-EC"/>
              </w:rPr>
              <w:t>HYUNDAI</w:t>
            </w:r>
          </w:p>
        </w:tc>
        <w:tc>
          <w:tcPr>
            <w:tcW w:w="0" w:type="auto"/>
            <w:hideMark/>
          </w:tcPr>
          <w:p w:rsidR="00157AB4" w:rsidRPr="00DF2F89" w:rsidRDefault="00157AB4" w:rsidP="0072601D">
            <w:pPr>
              <w:spacing w:line="240" w:lineRule="auto"/>
              <w:jc w:val="center"/>
              <w:rPr>
                <w:rFonts w:eastAsia="Times New Roman" w:cs="Arial"/>
                <w:b/>
                <w:bCs/>
                <w:szCs w:val="24"/>
                <w:lang w:eastAsia="es-EC"/>
              </w:rPr>
            </w:pPr>
            <w:r w:rsidRPr="00DF2F89">
              <w:rPr>
                <w:rFonts w:eastAsia="Times New Roman" w:cs="Arial"/>
                <w:b/>
                <w:bCs/>
                <w:szCs w:val="24"/>
                <w:lang w:eastAsia="es-EC"/>
              </w:rPr>
              <w:t>CHEVROLET</w:t>
            </w:r>
          </w:p>
        </w:tc>
      </w:tr>
      <w:tr w:rsidR="00DF2F89" w:rsidRPr="00DF2F89" w:rsidTr="00157AB4">
        <w:trPr>
          <w:trHeight w:val="20"/>
          <w:jc w:val="center"/>
        </w:trPr>
        <w:tc>
          <w:tcPr>
            <w:tcW w:w="0" w:type="auto"/>
            <w:hideMark/>
          </w:tcPr>
          <w:p w:rsidR="00157AB4" w:rsidRPr="00DF2F89" w:rsidRDefault="00157AB4" w:rsidP="0072601D">
            <w:pPr>
              <w:spacing w:line="240" w:lineRule="auto"/>
              <w:rPr>
                <w:rFonts w:eastAsia="Times New Roman" w:cs="Arial"/>
                <w:b/>
                <w:bCs/>
                <w:szCs w:val="24"/>
                <w:lang w:eastAsia="es-EC"/>
              </w:rPr>
            </w:pPr>
            <w:r w:rsidRPr="00DF2F89">
              <w:rPr>
                <w:rFonts w:eastAsia="Times New Roman" w:cs="Arial"/>
                <w:b/>
                <w:bCs/>
                <w:szCs w:val="24"/>
                <w:lang w:eastAsia="es-EC"/>
              </w:rPr>
              <w:t>MODELO</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PREGIO</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TQH1</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N200</w:t>
            </w:r>
          </w:p>
        </w:tc>
      </w:tr>
      <w:tr w:rsidR="00DF2F89" w:rsidRPr="00DF2F89" w:rsidTr="00157AB4">
        <w:trPr>
          <w:trHeight w:val="20"/>
          <w:jc w:val="center"/>
        </w:trPr>
        <w:tc>
          <w:tcPr>
            <w:tcW w:w="0" w:type="auto"/>
            <w:hideMark/>
          </w:tcPr>
          <w:p w:rsidR="00157AB4" w:rsidRPr="00DF2F89" w:rsidRDefault="00157AB4" w:rsidP="0072601D">
            <w:pPr>
              <w:spacing w:line="240" w:lineRule="auto"/>
              <w:rPr>
                <w:rFonts w:eastAsia="Times New Roman" w:cs="Arial"/>
                <w:b/>
                <w:bCs/>
                <w:szCs w:val="24"/>
                <w:lang w:eastAsia="es-EC"/>
              </w:rPr>
            </w:pPr>
            <w:r w:rsidRPr="00DF2F89">
              <w:rPr>
                <w:rFonts w:eastAsia="Times New Roman" w:cs="Arial"/>
                <w:b/>
                <w:bCs/>
                <w:szCs w:val="24"/>
                <w:lang w:eastAsia="es-EC"/>
              </w:rPr>
              <w:t>CAPACIDAD(PASAJEROS)</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17</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12</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8</w:t>
            </w:r>
          </w:p>
        </w:tc>
      </w:tr>
      <w:tr w:rsidR="00DF2F89" w:rsidRPr="00DF2F89" w:rsidTr="00157AB4">
        <w:trPr>
          <w:trHeight w:val="20"/>
          <w:jc w:val="center"/>
        </w:trPr>
        <w:tc>
          <w:tcPr>
            <w:tcW w:w="0" w:type="auto"/>
            <w:hideMark/>
          </w:tcPr>
          <w:p w:rsidR="00157AB4" w:rsidRPr="00DF2F89" w:rsidRDefault="00157AB4" w:rsidP="0072601D">
            <w:pPr>
              <w:spacing w:line="240" w:lineRule="auto"/>
              <w:rPr>
                <w:rFonts w:eastAsia="Times New Roman" w:cs="Arial"/>
                <w:b/>
                <w:bCs/>
                <w:szCs w:val="24"/>
                <w:lang w:eastAsia="es-EC"/>
              </w:rPr>
            </w:pPr>
            <w:r w:rsidRPr="00DF2F89">
              <w:rPr>
                <w:rFonts w:eastAsia="Times New Roman" w:cs="Arial"/>
                <w:b/>
                <w:bCs/>
                <w:szCs w:val="24"/>
                <w:lang w:eastAsia="es-EC"/>
              </w:rPr>
              <w:t>VALOR POR PASAJERO</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 xml:space="preserve"> $ 1.864,12 </w:t>
            </w:r>
          </w:p>
        </w:tc>
        <w:tc>
          <w:tcPr>
            <w:tcW w:w="0" w:type="auto"/>
            <w:hideMark/>
          </w:tcPr>
          <w:p w:rsidR="00157AB4" w:rsidRPr="00DF2F89" w:rsidRDefault="00157AB4" w:rsidP="0072601D">
            <w:pPr>
              <w:spacing w:line="240" w:lineRule="auto"/>
              <w:jc w:val="center"/>
              <w:rPr>
                <w:rFonts w:eastAsia="Times New Roman" w:cs="Arial"/>
                <w:szCs w:val="24"/>
                <w:lang w:eastAsia="es-EC"/>
              </w:rPr>
            </w:pPr>
            <w:r w:rsidRPr="00DF2F89">
              <w:rPr>
                <w:rFonts w:eastAsia="Times New Roman" w:cs="Arial"/>
                <w:szCs w:val="24"/>
                <w:lang w:eastAsia="es-EC"/>
              </w:rPr>
              <w:t xml:space="preserve"> $ 2.782,50 </w:t>
            </w:r>
          </w:p>
        </w:tc>
        <w:tc>
          <w:tcPr>
            <w:tcW w:w="0" w:type="auto"/>
            <w:hideMark/>
          </w:tcPr>
          <w:p w:rsidR="00157AB4" w:rsidRPr="00DF2F89" w:rsidRDefault="00157AB4" w:rsidP="0072601D">
            <w:pPr>
              <w:keepNext/>
              <w:spacing w:line="240" w:lineRule="auto"/>
              <w:jc w:val="center"/>
              <w:rPr>
                <w:rFonts w:eastAsia="Times New Roman" w:cs="Arial"/>
                <w:szCs w:val="24"/>
                <w:lang w:eastAsia="es-EC"/>
              </w:rPr>
            </w:pPr>
            <w:r w:rsidRPr="00DF2F89">
              <w:rPr>
                <w:rFonts w:eastAsia="Times New Roman" w:cs="Arial"/>
                <w:szCs w:val="24"/>
                <w:lang w:eastAsia="es-EC"/>
              </w:rPr>
              <w:t xml:space="preserve"> $ 1.817,50 </w:t>
            </w:r>
          </w:p>
        </w:tc>
      </w:tr>
    </w:tbl>
    <w:p w:rsidR="00EB4C2A" w:rsidRPr="0072601D" w:rsidRDefault="0072601D" w:rsidP="0072601D">
      <w:pPr>
        <w:pStyle w:val="Epgrafe"/>
        <w:jc w:val="center"/>
        <w:rPr>
          <w:rFonts w:cs="Arial"/>
          <w:b w:val="0"/>
          <w:color w:val="auto"/>
          <w:szCs w:val="24"/>
          <w:lang w:val="es-ES"/>
        </w:rPr>
      </w:pPr>
      <w:bookmarkStart w:id="160" w:name="_Toc317251226"/>
      <w:r w:rsidRPr="0072601D">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3</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2</w:t>
      </w:r>
      <w:r w:rsidR="00252648">
        <w:rPr>
          <w:color w:val="auto"/>
        </w:rPr>
        <w:fldChar w:fldCharType="end"/>
      </w:r>
      <w:r>
        <w:rPr>
          <w:color w:val="auto"/>
        </w:rPr>
        <w:t>. Relación precios capacidad.</w:t>
      </w:r>
      <w:bookmarkEnd w:id="160"/>
    </w:p>
    <w:p w:rsidR="00157AB4" w:rsidRPr="00DF2F89" w:rsidRDefault="00157AB4" w:rsidP="00884B3D">
      <w:pPr>
        <w:pStyle w:val="Ttulo3"/>
        <w:rPr>
          <w:lang w:val="es-ES"/>
        </w:rPr>
      </w:pPr>
      <w:bookmarkStart w:id="161" w:name="_Toc312935601"/>
      <w:bookmarkStart w:id="162" w:name="_Toc317247822"/>
      <w:bookmarkStart w:id="163" w:name="_Toc317248785"/>
      <w:bookmarkStart w:id="164" w:name="_Toc322379680"/>
      <w:r w:rsidRPr="00DF2F89">
        <w:rPr>
          <w:lang w:val="es-ES"/>
        </w:rPr>
        <w:t>Aspectos técnicos</w:t>
      </w:r>
      <w:bookmarkEnd w:id="161"/>
      <w:r w:rsidR="00077F7C">
        <w:rPr>
          <w:lang w:val="es-ES"/>
        </w:rPr>
        <w:t xml:space="preserve"> del vehículo</w:t>
      </w:r>
      <w:bookmarkEnd w:id="162"/>
      <w:bookmarkEnd w:id="163"/>
      <w:bookmarkEnd w:id="164"/>
    </w:p>
    <w:p w:rsidR="00365C91" w:rsidRDefault="00365C91" w:rsidP="006318C8">
      <w:pPr>
        <w:pStyle w:val="Prrafodelista"/>
        <w:spacing w:before="120" w:after="120"/>
        <w:ind w:left="0"/>
        <w:jc w:val="both"/>
        <w:rPr>
          <w:rFonts w:cs="Arial"/>
          <w:szCs w:val="24"/>
          <w:lang w:val="es-ES"/>
        </w:rPr>
      </w:pPr>
      <w:r w:rsidRPr="00DF2F89">
        <w:rPr>
          <w:rFonts w:cs="Arial"/>
          <w:szCs w:val="24"/>
          <w:lang w:val="es-ES"/>
        </w:rPr>
        <w:t>En esta sección se consideran los aspectos técnicos más importantes de cada vehículo. Para</w:t>
      </w:r>
      <w:r w:rsidR="00E44057">
        <w:rPr>
          <w:rFonts w:cs="Arial"/>
          <w:szCs w:val="24"/>
          <w:lang w:val="es-ES"/>
        </w:rPr>
        <w:t xml:space="preserve"> obtener la información sobre las furgonetas </w:t>
      </w:r>
      <w:r w:rsidRPr="00DF2F89">
        <w:rPr>
          <w:rFonts w:cs="Arial"/>
          <w:szCs w:val="24"/>
          <w:lang w:val="es-ES"/>
        </w:rPr>
        <w:t xml:space="preserve">fue necesario visitar los concesionarios de </w:t>
      </w:r>
      <w:r w:rsidR="00E44057">
        <w:rPr>
          <w:rFonts w:cs="Arial"/>
          <w:szCs w:val="24"/>
          <w:lang w:val="es-ES"/>
        </w:rPr>
        <w:t>cada una de las</w:t>
      </w:r>
      <w:r w:rsidRPr="00DF2F89">
        <w:rPr>
          <w:rFonts w:cs="Arial"/>
          <w:szCs w:val="24"/>
          <w:lang w:val="es-ES"/>
        </w:rPr>
        <w:t xml:space="preserve"> marcas participan</w:t>
      </w:r>
      <w:r w:rsidR="00CA4C9A" w:rsidRPr="00DF2F89">
        <w:rPr>
          <w:rFonts w:cs="Arial"/>
          <w:szCs w:val="24"/>
          <w:lang w:val="es-ES"/>
        </w:rPr>
        <w:t>tes. Posteriormente se consolidó</w:t>
      </w:r>
      <w:r w:rsidRPr="00DF2F89">
        <w:rPr>
          <w:rFonts w:cs="Arial"/>
          <w:szCs w:val="24"/>
          <w:lang w:val="es-ES"/>
        </w:rPr>
        <w:t xml:space="preserve"> la información </w:t>
      </w:r>
      <w:r w:rsidR="00CA4C9A" w:rsidRPr="00DF2F89">
        <w:rPr>
          <w:rFonts w:cs="Arial"/>
          <w:szCs w:val="24"/>
          <w:lang w:val="es-ES"/>
        </w:rPr>
        <w:t>y se definieron</w:t>
      </w:r>
      <w:r w:rsidR="006C04B0">
        <w:rPr>
          <w:rFonts w:cs="Arial"/>
          <w:szCs w:val="24"/>
          <w:lang w:val="es-ES"/>
        </w:rPr>
        <w:t xml:space="preserve"> las siguientes características:</w:t>
      </w:r>
    </w:p>
    <w:p w:rsidR="006C04B0" w:rsidRDefault="006C04B0" w:rsidP="006318C8">
      <w:pPr>
        <w:pStyle w:val="Prrafodelista"/>
        <w:spacing w:before="120" w:after="120"/>
        <w:ind w:left="0"/>
        <w:jc w:val="both"/>
        <w:rPr>
          <w:rFonts w:cs="Arial"/>
          <w:szCs w:val="24"/>
          <w:lang w:val="es-ES"/>
        </w:rPr>
      </w:pPr>
    </w:p>
    <w:p w:rsidR="00FA07C3" w:rsidRPr="00DF2F89" w:rsidRDefault="00FA07C3" w:rsidP="008C7413">
      <w:pPr>
        <w:pStyle w:val="Prrafodelista"/>
        <w:numPr>
          <w:ilvl w:val="0"/>
          <w:numId w:val="12"/>
        </w:numPr>
        <w:spacing w:before="120" w:after="120"/>
        <w:ind w:left="567" w:hanging="283"/>
        <w:jc w:val="both"/>
        <w:rPr>
          <w:rFonts w:eastAsia="Times New Roman" w:cs="Arial"/>
          <w:bCs/>
          <w:szCs w:val="24"/>
          <w:lang w:eastAsia="es-EC"/>
        </w:rPr>
      </w:pPr>
      <w:r w:rsidRPr="00DF2F89">
        <w:rPr>
          <w:rFonts w:eastAsia="Times New Roman" w:cs="Arial"/>
          <w:bCs/>
          <w:szCs w:val="24"/>
          <w:lang w:eastAsia="es-EC"/>
        </w:rPr>
        <w:lastRenderedPageBreak/>
        <w:t>Motor.</w:t>
      </w:r>
    </w:p>
    <w:p w:rsidR="00FA07C3" w:rsidRPr="00DF2F89" w:rsidRDefault="00FA07C3" w:rsidP="008C7413">
      <w:pPr>
        <w:pStyle w:val="Prrafodelista"/>
        <w:numPr>
          <w:ilvl w:val="1"/>
          <w:numId w:val="12"/>
        </w:numPr>
        <w:spacing w:before="120" w:after="120"/>
        <w:ind w:left="851"/>
        <w:jc w:val="both"/>
        <w:rPr>
          <w:rFonts w:eastAsia="Times New Roman" w:cs="Arial"/>
          <w:bCs/>
          <w:szCs w:val="24"/>
          <w:lang w:eastAsia="es-EC"/>
        </w:rPr>
      </w:pPr>
      <w:r w:rsidRPr="00DF2F89">
        <w:rPr>
          <w:rFonts w:eastAsia="Times New Roman" w:cs="Arial"/>
          <w:i/>
          <w:iCs/>
          <w:szCs w:val="24"/>
          <w:lang w:eastAsia="es-EC"/>
        </w:rPr>
        <w:t>Alimentación.</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Cilindros.</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Cilindrada.</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Válvulas.</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Potencia.</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Torque.</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Combustible.</w:t>
      </w:r>
    </w:p>
    <w:p w:rsidR="00FA07C3" w:rsidRPr="00DF2F89" w:rsidRDefault="00FA07C3" w:rsidP="008C7413">
      <w:pPr>
        <w:pStyle w:val="Prrafodelista"/>
        <w:numPr>
          <w:ilvl w:val="0"/>
          <w:numId w:val="12"/>
        </w:numPr>
        <w:spacing w:before="120" w:after="120"/>
        <w:ind w:left="567" w:hanging="283"/>
        <w:jc w:val="both"/>
        <w:rPr>
          <w:rFonts w:eastAsia="Times New Roman" w:cs="Arial"/>
          <w:bCs/>
          <w:szCs w:val="24"/>
          <w:lang w:eastAsia="es-EC"/>
        </w:rPr>
      </w:pPr>
      <w:r w:rsidRPr="00DF2F89">
        <w:rPr>
          <w:rFonts w:eastAsia="Times New Roman" w:cs="Arial"/>
          <w:bCs/>
          <w:szCs w:val="24"/>
          <w:lang w:eastAsia="es-EC"/>
        </w:rPr>
        <w:t>Transmisión y Chasis.</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Transmisión.</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Frenos (Del. - Tras.)</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Motor – Tracción.</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Suspensión delantera.</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Suspensión trasera.</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Neumáticos.</w:t>
      </w:r>
    </w:p>
    <w:p w:rsidR="00FA07C3" w:rsidRPr="00DF2F89" w:rsidRDefault="00FA07C3" w:rsidP="008C7413">
      <w:pPr>
        <w:pStyle w:val="Prrafodelista"/>
        <w:numPr>
          <w:ilvl w:val="0"/>
          <w:numId w:val="12"/>
        </w:numPr>
        <w:spacing w:before="120" w:after="120"/>
        <w:ind w:left="567" w:hanging="283"/>
        <w:jc w:val="both"/>
        <w:rPr>
          <w:rFonts w:eastAsia="Times New Roman" w:cs="Arial"/>
          <w:bCs/>
          <w:szCs w:val="24"/>
          <w:lang w:eastAsia="es-EC"/>
        </w:rPr>
      </w:pPr>
      <w:r w:rsidRPr="00DF2F89">
        <w:rPr>
          <w:rFonts w:eastAsia="Times New Roman" w:cs="Arial"/>
          <w:bCs/>
          <w:szCs w:val="24"/>
          <w:lang w:eastAsia="es-EC"/>
        </w:rPr>
        <w:t>Medidas y Capacidades.</w:t>
      </w:r>
    </w:p>
    <w:p w:rsidR="00FA07C3" w:rsidRPr="00F82130" w:rsidRDefault="00FA07C3" w:rsidP="008C7413">
      <w:pPr>
        <w:pStyle w:val="Prrafodelista"/>
        <w:numPr>
          <w:ilvl w:val="1"/>
          <w:numId w:val="12"/>
        </w:numPr>
        <w:spacing w:before="120" w:after="120"/>
        <w:ind w:left="851"/>
        <w:jc w:val="both"/>
        <w:rPr>
          <w:rFonts w:eastAsia="Times New Roman" w:cs="Arial"/>
          <w:i/>
          <w:iCs/>
          <w:szCs w:val="24"/>
          <w:lang w:eastAsia="es-EC"/>
        </w:rPr>
      </w:pPr>
      <w:r w:rsidRPr="00F82130">
        <w:rPr>
          <w:rFonts w:eastAsia="Times New Roman" w:cs="Arial"/>
          <w:i/>
          <w:iCs/>
          <w:szCs w:val="24"/>
          <w:lang w:eastAsia="es-EC"/>
        </w:rPr>
        <w:t>Largo</w:t>
      </w:r>
      <w:r w:rsidR="00F82130" w:rsidRPr="00F82130">
        <w:rPr>
          <w:rFonts w:eastAsia="Times New Roman" w:cs="Arial"/>
          <w:i/>
          <w:iCs/>
          <w:szCs w:val="24"/>
          <w:lang w:eastAsia="es-EC"/>
        </w:rPr>
        <w:t xml:space="preserve"> y alto</w:t>
      </w:r>
      <w:r w:rsidRPr="00F82130">
        <w:rPr>
          <w:rFonts w:eastAsia="Times New Roman" w:cs="Arial"/>
          <w:i/>
          <w:iCs/>
          <w:szCs w:val="24"/>
          <w:lang w:eastAsia="es-EC"/>
        </w:rPr>
        <w:t>.</w:t>
      </w:r>
    </w:p>
    <w:p w:rsidR="00FA07C3" w:rsidRPr="008C7413" w:rsidRDefault="00FA07C3" w:rsidP="008C7413">
      <w:pPr>
        <w:pStyle w:val="Prrafodelista"/>
        <w:numPr>
          <w:ilvl w:val="1"/>
          <w:numId w:val="12"/>
        </w:numPr>
        <w:spacing w:before="120" w:after="120"/>
        <w:ind w:left="851"/>
        <w:jc w:val="both"/>
        <w:rPr>
          <w:rFonts w:eastAsia="Times New Roman" w:cs="Arial"/>
          <w:i/>
          <w:iCs/>
          <w:szCs w:val="24"/>
          <w:lang w:eastAsia="es-EC"/>
        </w:rPr>
      </w:pPr>
      <w:r w:rsidRPr="008C7413">
        <w:rPr>
          <w:rFonts w:eastAsia="Times New Roman" w:cs="Arial"/>
          <w:i/>
          <w:iCs/>
          <w:szCs w:val="24"/>
          <w:lang w:eastAsia="es-EC"/>
        </w:rPr>
        <w:t xml:space="preserve">Peso. </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Ancho con espejos.</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Ancho sin espejos.</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Capacidad de carga.</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t>Distancia entre ejes.</w:t>
      </w:r>
    </w:p>
    <w:p w:rsidR="00FA07C3" w:rsidRPr="00DF2F89" w:rsidRDefault="00FA07C3" w:rsidP="008C7413">
      <w:pPr>
        <w:pStyle w:val="Prrafodelista"/>
        <w:numPr>
          <w:ilvl w:val="1"/>
          <w:numId w:val="12"/>
        </w:numPr>
        <w:spacing w:before="120" w:after="120"/>
        <w:ind w:left="851"/>
        <w:jc w:val="both"/>
        <w:rPr>
          <w:rFonts w:eastAsia="Times New Roman" w:cs="Arial"/>
          <w:i/>
          <w:iCs/>
          <w:szCs w:val="24"/>
          <w:lang w:eastAsia="es-EC"/>
        </w:rPr>
      </w:pPr>
      <w:r w:rsidRPr="00DF2F89">
        <w:rPr>
          <w:rFonts w:eastAsia="Times New Roman" w:cs="Arial"/>
          <w:i/>
          <w:iCs/>
          <w:szCs w:val="24"/>
          <w:lang w:eastAsia="es-EC"/>
        </w:rPr>
        <w:lastRenderedPageBreak/>
        <w:t>Tanque de combustible.</w:t>
      </w:r>
    </w:p>
    <w:p w:rsidR="00FA07C3" w:rsidRPr="00DF2F89" w:rsidRDefault="00FA07C3" w:rsidP="008C7413">
      <w:pPr>
        <w:pStyle w:val="Prrafodelista"/>
        <w:numPr>
          <w:ilvl w:val="0"/>
          <w:numId w:val="12"/>
        </w:numPr>
        <w:spacing w:before="120" w:after="120"/>
        <w:ind w:left="567" w:hanging="283"/>
        <w:jc w:val="both"/>
        <w:rPr>
          <w:rFonts w:eastAsia="Times New Roman" w:cs="Arial"/>
          <w:bCs/>
          <w:szCs w:val="24"/>
          <w:lang w:eastAsia="es-EC"/>
        </w:rPr>
      </w:pPr>
      <w:r w:rsidRPr="00DF2F89">
        <w:rPr>
          <w:rFonts w:eastAsia="Times New Roman" w:cs="Arial"/>
          <w:bCs/>
          <w:szCs w:val="24"/>
          <w:lang w:eastAsia="es-EC"/>
        </w:rPr>
        <w:t>Confort.</w:t>
      </w:r>
    </w:p>
    <w:p w:rsidR="00FA07C3" w:rsidRPr="008C7413" w:rsidRDefault="00FA07C3" w:rsidP="008C7413">
      <w:pPr>
        <w:pStyle w:val="Prrafodelista"/>
        <w:numPr>
          <w:ilvl w:val="0"/>
          <w:numId w:val="12"/>
        </w:numPr>
        <w:spacing w:before="120" w:after="120"/>
        <w:ind w:left="567" w:hanging="283"/>
        <w:jc w:val="both"/>
        <w:rPr>
          <w:rFonts w:cs="Arial"/>
          <w:szCs w:val="24"/>
          <w:lang w:val="es-ES"/>
        </w:rPr>
      </w:pPr>
      <w:r w:rsidRPr="008C7413">
        <w:rPr>
          <w:rFonts w:cs="Arial"/>
          <w:szCs w:val="24"/>
          <w:lang w:val="es-ES"/>
        </w:rPr>
        <w:t>Seguridad.</w:t>
      </w:r>
    </w:p>
    <w:p w:rsidR="00FA07C3" w:rsidRDefault="00FA07C3" w:rsidP="008C7413">
      <w:pPr>
        <w:pStyle w:val="Prrafodelista"/>
        <w:numPr>
          <w:ilvl w:val="0"/>
          <w:numId w:val="12"/>
        </w:numPr>
        <w:spacing w:before="120" w:after="120"/>
        <w:ind w:left="567" w:hanging="283"/>
        <w:jc w:val="both"/>
        <w:rPr>
          <w:rFonts w:eastAsia="Times New Roman" w:cs="Arial"/>
          <w:bCs/>
          <w:szCs w:val="24"/>
          <w:lang w:eastAsia="es-EC"/>
        </w:rPr>
      </w:pPr>
      <w:r w:rsidRPr="008C7413">
        <w:rPr>
          <w:rFonts w:cs="Arial"/>
          <w:szCs w:val="24"/>
          <w:lang w:val="es-ES"/>
        </w:rPr>
        <w:t>Comunicación</w:t>
      </w:r>
      <w:r w:rsidRPr="00DF2F89">
        <w:rPr>
          <w:rFonts w:eastAsia="Times New Roman" w:cs="Arial"/>
          <w:bCs/>
          <w:szCs w:val="24"/>
          <w:lang w:eastAsia="es-EC"/>
        </w:rPr>
        <w:t xml:space="preserve"> y entretenimiento.</w:t>
      </w:r>
    </w:p>
    <w:p w:rsidR="000D2ABE" w:rsidRPr="00DF2F89" w:rsidRDefault="000D2ABE" w:rsidP="00884B3D">
      <w:pPr>
        <w:pStyle w:val="Ttulo3"/>
        <w:rPr>
          <w:lang w:val="es-ES"/>
        </w:rPr>
      </w:pPr>
      <w:bookmarkStart w:id="165" w:name="_Toc312935602"/>
      <w:bookmarkStart w:id="166" w:name="_Toc317247823"/>
      <w:bookmarkStart w:id="167" w:name="_Toc317248786"/>
      <w:bookmarkStart w:id="168" w:name="_Toc322379681"/>
      <w:r w:rsidRPr="00DF2F89">
        <w:rPr>
          <w:lang w:val="es-ES"/>
        </w:rPr>
        <w:t>Análisis de servicio post-venta</w:t>
      </w:r>
      <w:bookmarkEnd w:id="165"/>
      <w:bookmarkEnd w:id="166"/>
      <w:bookmarkEnd w:id="167"/>
      <w:bookmarkEnd w:id="168"/>
    </w:p>
    <w:p w:rsidR="009338EA" w:rsidRPr="00DF2F89" w:rsidRDefault="00254CB5" w:rsidP="006318C8">
      <w:pPr>
        <w:pStyle w:val="Prrafodelista"/>
        <w:spacing w:before="120" w:after="120"/>
        <w:ind w:left="0"/>
        <w:jc w:val="both"/>
        <w:rPr>
          <w:rFonts w:cs="Arial"/>
          <w:szCs w:val="24"/>
          <w:lang w:val="es-ES"/>
        </w:rPr>
      </w:pPr>
      <w:r w:rsidRPr="00DF2F89">
        <w:rPr>
          <w:rFonts w:cs="Arial"/>
          <w:szCs w:val="24"/>
          <w:lang w:val="es-ES"/>
        </w:rPr>
        <w:t xml:space="preserve">Entre las variables consideradas para evaluar el servicio post-venta definimos </w:t>
      </w:r>
      <w:r w:rsidR="008B3DE8" w:rsidRPr="00DF2F89">
        <w:rPr>
          <w:rFonts w:cs="Arial"/>
          <w:szCs w:val="24"/>
          <w:lang w:val="es-ES"/>
        </w:rPr>
        <w:t>las siguientes:</w:t>
      </w:r>
    </w:p>
    <w:p w:rsidR="00B60B63" w:rsidRDefault="00B60B63" w:rsidP="008C7413">
      <w:pPr>
        <w:pStyle w:val="Prrafodelista"/>
        <w:numPr>
          <w:ilvl w:val="0"/>
          <w:numId w:val="12"/>
        </w:numPr>
        <w:spacing w:before="120" w:after="120"/>
        <w:ind w:left="567" w:hanging="283"/>
        <w:jc w:val="both"/>
        <w:rPr>
          <w:rFonts w:cs="Arial"/>
          <w:szCs w:val="24"/>
          <w:lang w:val="es-ES"/>
        </w:rPr>
      </w:pPr>
      <w:r>
        <w:rPr>
          <w:rFonts w:cs="Arial"/>
          <w:szCs w:val="24"/>
          <w:lang w:val="es-ES"/>
        </w:rPr>
        <w:t>Posición competitiva</w:t>
      </w:r>
      <w:r w:rsidRPr="00DF2F89">
        <w:rPr>
          <w:rFonts w:cs="Arial"/>
          <w:szCs w:val="24"/>
          <w:lang w:val="es-ES"/>
        </w:rPr>
        <w:t xml:space="preserve"> </w:t>
      </w:r>
    </w:p>
    <w:p w:rsidR="008B3DE8" w:rsidRPr="00DF2F89" w:rsidRDefault="008B3DE8" w:rsidP="00972295">
      <w:pPr>
        <w:pStyle w:val="Prrafodelista"/>
        <w:numPr>
          <w:ilvl w:val="1"/>
          <w:numId w:val="12"/>
        </w:numPr>
        <w:spacing w:before="120" w:after="120"/>
        <w:ind w:left="1276"/>
        <w:jc w:val="both"/>
        <w:rPr>
          <w:rFonts w:cs="Arial"/>
          <w:szCs w:val="24"/>
          <w:lang w:val="es-ES"/>
        </w:rPr>
      </w:pPr>
      <w:r w:rsidRPr="00DF2F89">
        <w:rPr>
          <w:rFonts w:cs="Arial"/>
          <w:szCs w:val="24"/>
          <w:lang w:val="es-ES"/>
        </w:rPr>
        <w:t>Respaldo y Trayectoria</w:t>
      </w:r>
      <w:r w:rsidR="00A47846" w:rsidRPr="00DF2F89">
        <w:rPr>
          <w:rFonts w:cs="Arial"/>
          <w:szCs w:val="24"/>
          <w:lang w:val="es-ES"/>
        </w:rPr>
        <w:t>.</w:t>
      </w:r>
    </w:p>
    <w:p w:rsidR="008B3DE8" w:rsidRPr="008C7413" w:rsidRDefault="008B3DE8" w:rsidP="00972295">
      <w:pPr>
        <w:pStyle w:val="Prrafodelista"/>
        <w:numPr>
          <w:ilvl w:val="2"/>
          <w:numId w:val="12"/>
        </w:numPr>
        <w:spacing w:before="120" w:after="120"/>
        <w:ind w:left="1843"/>
        <w:jc w:val="both"/>
        <w:rPr>
          <w:rFonts w:eastAsia="Times New Roman" w:cs="Arial"/>
          <w:i/>
          <w:iCs/>
          <w:szCs w:val="24"/>
          <w:lang w:eastAsia="es-EC"/>
        </w:rPr>
      </w:pPr>
      <w:r w:rsidRPr="008C7413">
        <w:rPr>
          <w:rFonts w:eastAsia="Times New Roman" w:cs="Arial"/>
          <w:i/>
          <w:iCs/>
          <w:szCs w:val="24"/>
          <w:lang w:eastAsia="es-EC"/>
        </w:rPr>
        <w:t>Posicionamiento en el país</w:t>
      </w:r>
      <w:r w:rsidR="00A47846" w:rsidRPr="008C7413">
        <w:rPr>
          <w:rFonts w:eastAsia="Times New Roman" w:cs="Arial"/>
          <w:i/>
          <w:iCs/>
          <w:szCs w:val="24"/>
          <w:lang w:eastAsia="es-EC"/>
        </w:rPr>
        <w:t>.</w:t>
      </w:r>
    </w:p>
    <w:p w:rsidR="008B3DE8" w:rsidRPr="008C7413" w:rsidRDefault="008B3DE8" w:rsidP="00972295">
      <w:pPr>
        <w:pStyle w:val="Prrafodelista"/>
        <w:numPr>
          <w:ilvl w:val="2"/>
          <w:numId w:val="12"/>
        </w:numPr>
        <w:spacing w:before="120" w:after="120"/>
        <w:ind w:left="1843"/>
        <w:jc w:val="both"/>
        <w:rPr>
          <w:rFonts w:eastAsia="Times New Roman" w:cs="Arial"/>
          <w:i/>
          <w:iCs/>
          <w:szCs w:val="24"/>
          <w:lang w:eastAsia="es-EC"/>
        </w:rPr>
      </w:pPr>
      <w:r w:rsidRPr="008C7413">
        <w:rPr>
          <w:rFonts w:eastAsia="Times New Roman" w:cs="Arial"/>
          <w:i/>
          <w:iCs/>
          <w:szCs w:val="24"/>
          <w:lang w:eastAsia="es-EC"/>
        </w:rPr>
        <w:t>Procedencia vehículos</w:t>
      </w:r>
      <w:r w:rsidR="00A47846" w:rsidRPr="008C7413">
        <w:rPr>
          <w:rFonts w:eastAsia="Times New Roman" w:cs="Arial"/>
          <w:i/>
          <w:iCs/>
          <w:szCs w:val="24"/>
          <w:lang w:eastAsia="es-EC"/>
        </w:rPr>
        <w:t>.</w:t>
      </w:r>
    </w:p>
    <w:p w:rsidR="00C54974" w:rsidRDefault="008B3DE8" w:rsidP="00C54974">
      <w:pPr>
        <w:pStyle w:val="Prrafodelista"/>
        <w:numPr>
          <w:ilvl w:val="2"/>
          <w:numId w:val="12"/>
        </w:numPr>
        <w:spacing w:before="120" w:after="120"/>
        <w:ind w:left="1843"/>
        <w:jc w:val="both"/>
        <w:rPr>
          <w:rFonts w:eastAsia="Times New Roman" w:cs="Arial"/>
          <w:i/>
          <w:iCs/>
          <w:szCs w:val="24"/>
          <w:lang w:eastAsia="es-EC"/>
        </w:rPr>
      </w:pPr>
      <w:r w:rsidRPr="008C7413">
        <w:rPr>
          <w:rFonts w:eastAsia="Times New Roman" w:cs="Arial"/>
          <w:i/>
          <w:iCs/>
          <w:szCs w:val="24"/>
          <w:lang w:eastAsia="es-EC"/>
        </w:rPr>
        <w:t>Representación y Solidez</w:t>
      </w:r>
      <w:r w:rsidR="00A47846" w:rsidRPr="008C7413">
        <w:rPr>
          <w:rFonts w:eastAsia="Times New Roman" w:cs="Arial"/>
          <w:i/>
          <w:iCs/>
          <w:szCs w:val="24"/>
          <w:lang w:eastAsia="es-EC"/>
        </w:rPr>
        <w:t>.</w:t>
      </w:r>
    </w:p>
    <w:p w:rsidR="008B3DE8" w:rsidRDefault="00B60B63" w:rsidP="008C7413">
      <w:pPr>
        <w:pStyle w:val="Prrafodelista"/>
        <w:numPr>
          <w:ilvl w:val="0"/>
          <w:numId w:val="12"/>
        </w:numPr>
        <w:spacing w:before="120" w:after="120"/>
        <w:ind w:left="567" w:hanging="283"/>
        <w:jc w:val="both"/>
        <w:rPr>
          <w:rFonts w:cs="Arial"/>
          <w:szCs w:val="24"/>
          <w:lang w:val="es-ES"/>
        </w:rPr>
      </w:pPr>
      <w:r>
        <w:rPr>
          <w:rFonts w:cs="Arial"/>
          <w:szCs w:val="24"/>
          <w:lang w:val="es-ES"/>
        </w:rPr>
        <w:t>Repuestos y mantenimiento</w:t>
      </w:r>
      <w:r w:rsidR="00A47846" w:rsidRPr="00DF2F89">
        <w:rPr>
          <w:rFonts w:cs="Arial"/>
          <w:szCs w:val="24"/>
          <w:lang w:val="es-ES"/>
        </w:rPr>
        <w:t>.</w:t>
      </w:r>
    </w:p>
    <w:p w:rsidR="00B60B63" w:rsidRPr="00DF2F89" w:rsidRDefault="00B60B63" w:rsidP="00B60B63">
      <w:pPr>
        <w:pStyle w:val="Prrafodelista"/>
        <w:numPr>
          <w:ilvl w:val="1"/>
          <w:numId w:val="12"/>
        </w:numPr>
        <w:spacing w:before="120" w:after="120"/>
        <w:ind w:left="1276"/>
        <w:jc w:val="both"/>
        <w:rPr>
          <w:rFonts w:cs="Arial"/>
          <w:szCs w:val="24"/>
          <w:lang w:val="es-ES"/>
        </w:rPr>
      </w:pPr>
      <w:r w:rsidRPr="00DF2F89">
        <w:rPr>
          <w:rFonts w:cs="Arial"/>
          <w:szCs w:val="24"/>
          <w:lang w:val="es-ES"/>
        </w:rPr>
        <w:t>Siniestralidad</w:t>
      </w:r>
    </w:p>
    <w:p w:rsidR="008B3DE8" w:rsidRPr="008C7413" w:rsidRDefault="008B3DE8" w:rsidP="00B60B63">
      <w:pPr>
        <w:pStyle w:val="Prrafodelista"/>
        <w:numPr>
          <w:ilvl w:val="2"/>
          <w:numId w:val="12"/>
        </w:numPr>
        <w:spacing w:before="120" w:after="120"/>
        <w:ind w:left="1843"/>
        <w:jc w:val="both"/>
        <w:rPr>
          <w:rFonts w:eastAsia="Times New Roman" w:cs="Arial"/>
          <w:i/>
          <w:iCs/>
          <w:szCs w:val="24"/>
          <w:lang w:eastAsia="es-EC"/>
        </w:rPr>
      </w:pPr>
      <w:r w:rsidRPr="00DF2F89">
        <w:rPr>
          <w:rFonts w:eastAsia="Times New Roman" w:cs="Arial"/>
          <w:i/>
          <w:iCs/>
          <w:szCs w:val="24"/>
          <w:lang w:eastAsia="es-EC"/>
        </w:rPr>
        <w:t>Costos</w:t>
      </w:r>
      <w:r w:rsidRPr="008C7413">
        <w:rPr>
          <w:rFonts w:eastAsia="Times New Roman" w:cs="Arial"/>
          <w:i/>
          <w:iCs/>
          <w:szCs w:val="24"/>
          <w:lang w:eastAsia="es-EC"/>
        </w:rPr>
        <w:t xml:space="preserve"> componentes</w:t>
      </w:r>
      <w:r w:rsidR="00A47846" w:rsidRPr="008C7413">
        <w:rPr>
          <w:rFonts w:eastAsia="Times New Roman" w:cs="Arial"/>
          <w:i/>
          <w:iCs/>
          <w:szCs w:val="24"/>
          <w:lang w:eastAsia="es-EC"/>
        </w:rPr>
        <w:t>.</w:t>
      </w:r>
    </w:p>
    <w:p w:rsidR="008B3DE8" w:rsidRPr="008C7413" w:rsidRDefault="008B3DE8" w:rsidP="00B60B63">
      <w:pPr>
        <w:pStyle w:val="Prrafodelista"/>
        <w:numPr>
          <w:ilvl w:val="2"/>
          <w:numId w:val="12"/>
        </w:numPr>
        <w:spacing w:before="120" w:after="120"/>
        <w:ind w:left="1843"/>
        <w:jc w:val="both"/>
        <w:rPr>
          <w:rFonts w:eastAsia="Times New Roman" w:cs="Arial"/>
          <w:i/>
          <w:iCs/>
          <w:szCs w:val="24"/>
          <w:lang w:eastAsia="es-EC"/>
        </w:rPr>
      </w:pPr>
      <w:r w:rsidRPr="00DF2F89">
        <w:rPr>
          <w:rFonts w:eastAsia="Times New Roman" w:cs="Arial"/>
          <w:i/>
          <w:iCs/>
          <w:szCs w:val="24"/>
          <w:lang w:eastAsia="es-EC"/>
        </w:rPr>
        <w:t>Tiempos</w:t>
      </w:r>
      <w:r w:rsidRPr="008C7413">
        <w:rPr>
          <w:rFonts w:eastAsia="Times New Roman" w:cs="Arial"/>
          <w:i/>
          <w:iCs/>
          <w:szCs w:val="24"/>
          <w:lang w:eastAsia="es-EC"/>
        </w:rPr>
        <w:t xml:space="preserve"> de cambio</w:t>
      </w:r>
      <w:r w:rsidR="00A47846" w:rsidRPr="008C7413">
        <w:rPr>
          <w:rFonts w:eastAsia="Times New Roman" w:cs="Arial"/>
          <w:i/>
          <w:iCs/>
          <w:szCs w:val="24"/>
          <w:lang w:eastAsia="es-EC"/>
        </w:rPr>
        <w:t>.</w:t>
      </w:r>
    </w:p>
    <w:p w:rsidR="008B3DE8" w:rsidRPr="00DF2F89" w:rsidRDefault="00313DE9" w:rsidP="00B60B63">
      <w:pPr>
        <w:pStyle w:val="Prrafodelista"/>
        <w:numPr>
          <w:ilvl w:val="1"/>
          <w:numId w:val="12"/>
        </w:numPr>
        <w:spacing w:before="120" w:after="120"/>
        <w:ind w:left="1276"/>
        <w:jc w:val="both"/>
        <w:rPr>
          <w:rFonts w:cs="Arial"/>
          <w:szCs w:val="24"/>
          <w:lang w:val="es-ES"/>
        </w:rPr>
      </w:pPr>
      <w:r w:rsidRPr="00DF2F89">
        <w:rPr>
          <w:rFonts w:cs="Arial"/>
          <w:szCs w:val="24"/>
          <w:lang w:val="es-ES"/>
        </w:rPr>
        <w:t>Repuestos</w:t>
      </w:r>
      <w:r w:rsidR="008B3DE8" w:rsidRPr="00DF2F89">
        <w:rPr>
          <w:rFonts w:cs="Arial"/>
          <w:szCs w:val="24"/>
          <w:lang w:val="es-ES"/>
        </w:rPr>
        <w:t xml:space="preserve"> </w:t>
      </w:r>
      <w:r w:rsidRPr="00DF2F89">
        <w:rPr>
          <w:rFonts w:cs="Arial"/>
          <w:szCs w:val="24"/>
          <w:lang w:val="es-ES"/>
        </w:rPr>
        <w:t>y g</w:t>
      </w:r>
      <w:r w:rsidR="008B3DE8" w:rsidRPr="00DF2F89">
        <w:rPr>
          <w:rFonts w:cs="Arial"/>
          <w:szCs w:val="24"/>
          <w:lang w:val="es-ES"/>
        </w:rPr>
        <w:t>arantías</w:t>
      </w:r>
      <w:r w:rsidR="00A47846" w:rsidRPr="00DF2F89">
        <w:rPr>
          <w:rFonts w:cs="Arial"/>
          <w:szCs w:val="24"/>
          <w:lang w:val="es-ES"/>
        </w:rPr>
        <w:t>.</w:t>
      </w:r>
    </w:p>
    <w:p w:rsidR="008B3DE8" w:rsidRPr="008C7413" w:rsidRDefault="008B3DE8" w:rsidP="00B60B63">
      <w:pPr>
        <w:pStyle w:val="Prrafodelista"/>
        <w:numPr>
          <w:ilvl w:val="2"/>
          <w:numId w:val="12"/>
        </w:numPr>
        <w:spacing w:before="120" w:after="120"/>
        <w:ind w:left="1843"/>
        <w:jc w:val="both"/>
        <w:rPr>
          <w:rFonts w:eastAsia="Times New Roman" w:cs="Arial"/>
          <w:i/>
          <w:iCs/>
          <w:szCs w:val="24"/>
          <w:lang w:eastAsia="es-EC"/>
        </w:rPr>
      </w:pPr>
      <w:r w:rsidRPr="00DF2F89">
        <w:rPr>
          <w:rFonts w:eastAsia="Times New Roman" w:cs="Arial"/>
          <w:i/>
          <w:iCs/>
          <w:szCs w:val="24"/>
          <w:lang w:eastAsia="es-EC"/>
        </w:rPr>
        <w:t>Disponibilidad</w:t>
      </w:r>
      <w:r w:rsidRPr="008C7413">
        <w:rPr>
          <w:rFonts w:eastAsia="Times New Roman" w:cs="Arial"/>
          <w:i/>
          <w:iCs/>
          <w:szCs w:val="24"/>
          <w:lang w:eastAsia="es-EC"/>
        </w:rPr>
        <w:t xml:space="preserve"> de repuestos</w:t>
      </w:r>
      <w:r w:rsidR="00A47846" w:rsidRPr="008C7413">
        <w:rPr>
          <w:rFonts w:eastAsia="Times New Roman" w:cs="Arial"/>
          <w:i/>
          <w:iCs/>
          <w:szCs w:val="24"/>
          <w:lang w:eastAsia="es-EC"/>
        </w:rPr>
        <w:t>.</w:t>
      </w:r>
    </w:p>
    <w:p w:rsidR="008B3DE8" w:rsidRDefault="008B3DE8" w:rsidP="00B60B63">
      <w:pPr>
        <w:pStyle w:val="Prrafodelista"/>
        <w:numPr>
          <w:ilvl w:val="2"/>
          <w:numId w:val="12"/>
        </w:numPr>
        <w:spacing w:before="120" w:after="120"/>
        <w:ind w:left="1843"/>
        <w:jc w:val="both"/>
        <w:rPr>
          <w:rFonts w:eastAsia="Times New Roman" w:cs="Arial"/>
          <w:i/>
          <w:iCs/>
          <w:szCs w:val="24"/>
          <w:lang w:eastAsia="es-EC"/>
        </w:rPr>
      </w:pPr>
      <w:r w:rsidRPr="00DF2F89">
        <w:rPr>
          <w:rFonts w:eastAsia="Times New Roman" w:cs="Arial"/>
          <w:i/>
          <w:iCs/>
          <w:szCs w:val="24"/>
          <w:lang w:eastAsia="es-EC"/>
        </w:rPr>
        <w:t>Tiempos</w:t>
      </w:r>
      <w:r w:rsidRPr="008C7413">
        <w:rPr>
          <w:rFonts w:eastAsia="Times New Roman" w:cs="Arial"/>
          <w:i/>
          <w:iCs/>
          <w:szCs w:val="24"/>
          <w:lang w:eastAsia="es-EC"/>
        </w:rPr>
        <w:t xml:space="preserve"> de respuesta</w:t>
      </w:r>
      <w:r w:rsidR="00A47846" w:rsidRPr="008C7413">
        <w:rPr>
          <w:rFonts w:eastAsia="Times New Roman" w:cs="Arial"/>
          <w:i/>
          <w:iCs/>
          <w:szCs w:val="24"/>
          <w:lang w:eastAsia="es-EC"/>
        </w:rPr>
        <w:t>.</w:t>
      </w:r>
    </w:p>
    <w:p w:rsidR="00C97D11" w:rsidRPr="00C97D11" w:rsidRDefault="00C97D11" w:rsidP="00C97D11">
      <w:pPr>
        <w:spacing w:before="120" w:after="120"/>
        <w:jc w:val="both"/>
        <w:rPr>
          <w:rFonts w:cs="Arial"/>
          <w:szCs w:val="24"/>
          <w:lang w:val="es-ES"/>
        </w:rPr>
      </w:pPr>
      <w:r w:rsidRPr="00C97D11">
        <w:rPr>
          <w:rFonts w:cs="Arial"/>
          <w:szCs w:val="24"/>
          <w:lang w:val="es-ES"/>
        </w:rPr>
        <w:lastRenderedPageBreak/>
        <w:t xml:space="preserve">En este proyecto se consideran solamente 2 variables de las 5 que se mencionan en el marco teórico, </w:t>
      </w:r>
      <w:r>
        <w:rPr>
          <w:rFonts w:cs="Arial"/>
          <w:szCs w:val="24"/>
          <w:lang w:val="es-ES"/>
        </w:rPr>
        <w:t xml:space="preserve">debido que la empresa determinó que las otras </w:t>
      </w:r>
      <w:r w:rsidR="00DC7711">
        <w:rPr>
          <w:rFonts w:cs="Arial"/>
          <w:szCs w:val="24"/>
          <w:lang w:val="es-ES"/>
        </w:rPr>
        <w:t>3</w:t>
      </w:r>
      <w:r>
        <w:rPr>
          <w:rFonts w:cs="Arial"/>
          <w:szCs w:val="24"/>
          <w:lang w:val="es-ES"/>
        </w:rPr>
        <w:t xml:space="preserve"> variables no eran representativas para este estudio.</w:t>
      </w:r>
    </w:p>
    <w:p w:rsidR="0055573B" w:rsidRPr="00DF2F89" w:rsidRDefault="00A32BD1" w:rsidP="00884B3D">
      <w:pPr>
        <w:pStyle w:val="Ttulo3"/>
        <w:rPr>
          <w:lang w:val="es-ES"/>
        </w:rPr>
      </w:pPr>
      <w:bookmarkStart w:id="169" w:name="_Toc312935603"/>
      <w:bookmarkStart w:id="170" w:name="_Toc317247824"/>
      <w:bookmarkStart w:id="171" w:name="_Toc317248787"/>
      <w:bookmarkStart w:id="172" w:name="_Toc322379682"/>
      <w:r w:rsidRPr="00DF2F89">
        <w:rPr>
          <w:lang w:val="es-ES"/>
        </w:rPr>
        <w:t>Forma de e</w:t>
      </w:r>
      <w:r w:rsidR="0055573B" w:rsidRPr="00DF2F89">
        <w:rPr>
          <w:lang w:val="es-ES"/>
        </w:rPr>
        <w:t>valuación</w:t>
      </w:r>
      <w:bookmarkEnd w:id="169"/>
      <w:bookmarkEnd w:id="170"/>
      <w:bookmarkEnd w:id="171"/>
      <w:bookmarkEnd w:id="172"/>
    </w:p>
    <w:p w:rsidR="00FB3B15" w:rsidRDefault="00D35A43" w:rsidP="006318C8">
      <w:pPr>
        <w:pStyle w:val="Prrafodelista"/>
        <w:spacing w:before="120" w:after="120"/>
        <w:ind w:left="0"/>
        <w:jc w:val="both"/>
        <w:rPr>
          <w:rFonts w:cs="Arial"/>
          <w:szCs w:val="24"/>
          <w:lang w:val="es-ES"/>
        </w:rPr>
      </w:pPr>
      <w:r w:rsidRPr="00DF2F89">
        <w:rPr>
          <w:rFonts w:cs="Arial"/>
          <w:szCs w:val="24"/>
          <w:lang w:val="es-ES"/>
        </w:rPr>
        <w:t xml:space="preserve">Para evaluar cada una de las </w:t>
      </w:r>
      <w:r w:rsidR="00466045">
        <w:rPr>
          <w:rFonts w:cs="Arial"/>
          <w:szCs w:val="24"/>
          <w:lang w:val="es-ES"/>
        </w:rPr>
        <w:t>opciones</w:t>
      </w:r>
      <w:r w:rsidRPr="00DF2F89">
        <w:rPr>
          <w:rFonts w:cs="Arial"/>
          <w:szCs w:val="24"/>
          <w:lang w:val="es-ES"/>
        </w:rPr>
        <w:t xml:space="preserve"> se realizó </w:t>
      </w:r>
      <w:r w:rsidR="00A47E45" w:rsidRPr="00DF2F89">
        <w:rPr>
          <w:rFonts w:cs="Arial"/>
          <w:szCs w:val="24"/>
          <w:lang w:val="es-ES"/>
        </w:rPr>
        <w:t>un estudio</w:t>
      </w:r>
      <w:r w:rsidR="009B19BD">
        <w:rPr>
          <w:rFonts w:cs="Arial"/>
          <w:szCs w:val="24"/>
          <w:lang w:val="es-ES"/>
        </w:rPr>
        <w:t xml:space="preserve"> de mercado</w:t>
      </w:r>
      <w:r w:rsidR="007E5A0C">
        <w:rPr>
          <w:rFonts w:cs="Arial"/>
          <w:szCs w:val="24"/>
          <w:lang w:val="es-ES"/>
        </w:rPr>
        <w:t xml:space="preserve"> </w:t>
      </w:r>
      <w:r w:rsidR="00A47E45" w:rsidRPr="00DF2F89">
        <w:rPr>
          <w:rFonts w:cs="Arial"/>
          <w:szCs w:val="24"/>
          <w:lang w:val="es-ES"/>
        </w:rPr>
        <w:t>exploratorio por medio de entrevistas</w:t>
      </w:r>
      <w:r w:rsidR="0073343F">
        <w:rPr>
          <w:rFonts w:cs="Arial"/>
          <w:szCs w:val="24"/>
          <w:lang w:val="es-ES"/>
        </w:rPr>
        <w:t xml:space="preserve"> a cuatro</w:t>
      </w:r>
      <w:r w:rsidRPr="00DF2F89">
        <w:rPr>
          <w:rFonts w:cs="Arial"/>
          <w:szCs w:val="24"/>
          <w:lang w:val="es-ES"/>
        </w:rPr>
        <w:t xml:space="preserve"> profesionales relacionados al</w:t>
      </w:r>
      <w:r w:rsidR="0073343F">
        <w:rPr>
          <w:rFonts w:cs="Arial"/>
          <w:szCs w:val="24"/>
          <w:lang w:val="es-ES"/>
        </w:rPr>
        <w:t xml:space="preserve"> tema</w:t>
      </w:r>
      <w:r w:rsidRPr="00DF2F89">
        <w:rPr>
          <w:rFonts w:cs="Arial"/>
          <w:szCs w:val="24"/>
          <w:lang w:val="es-ES"/>
        </w:rPr>
        <w:t>.</w:t>
      </w:r>
      <w:r w:rsidR="0067289E">
        <w:rPr>
          <w:rFonts w:cs="Arial"/>
          <w:szCs w:val="24"/>
          <w:lang w:val="es-ES"/>
        </w:rPr>
        <w:t xml:space="preserve"> </w:t>
      </w:r>
      <w:r w:rsidR="00FB3B15">
        <w:rPr>
          <w:rFonts w:cs="Arial"/>
          <w:szCs w:val="24"/>
          <w:lang w:val="es-ES"/>
        </w:rPr>
        <w:t xml:space="preserve">Se </w:t>
      </w:r>
      <w:r w:rsidR="0067289E">
        <w:rPr>
          <w:rFonts w:cs="Arial"/>
          <w:szCs w:val="24"/>
          <w:lang w:val="es-ES"/>
        </w:rPr>
        <w:t xml:space="preserve">lo hizo </w:t>
      </w:r>
      <w:r w:rsidR="00CB325E">
        <w:rPr>
          <w:rFonts w:cs="Arial"/>
          <w:szCs w:val="24"/>
          <w:lang w:val="es-ES"/>
        </w:rPr>
        <w:t xml:space="preserve">de </w:t>
      </w:r>
      <w:r w:rsidR="00402391">
        <w:rPr>
          <w:rFonts w:cs="Arial"/>
          <w:szCs w:val="24"/>
          <w:lang w:val="es-ES"/>
        </w:rPr>
        <w:t>esta manera</w:t>
      </w:r>
      <w:r w:rsidR="0067289E">
        <w:rPr>
          <w:rFonts w:cs="Arial"/>
          <w:szCs w:val="24"/>
          <w:lang w:val="es-ES"/>
        </w:rPr>
        <w:t xml:space="preserve"> </w:t>
      </w:r>
      <w:r w:rsidR="00FB3B15">
        <w:rPr>
          <w:rFonts w:cs="Arial"/>
          <w:szCs w:val="24"/>
          <w:lang w:val="es-ES"/>
        </w:rPr>
        <w:t xml:space="preserve">porque </w:t>
      </w:r>
      <w:r w:rsidR="0067289E">
        <w:rPr>
          <w:rFonts w:cs="Arial"/>
          <w:szCs w:val="24"/>
          <w:lang w:val="es-ES"/>
        </w:rPr>
        <w:t>se necesitaba tener una idea más clara sobre las características y variables de los aspectos técnicos y servicio post-venta</w:t>
      </w:r>
      <w:r w:rsidR="00402391">
        <w:rPr>
          <w:rFonts w:cs="Arial"/>
          <w:szCs w:val="24"/>
          <w:lang w:val="es-ES"/>
        </w:rPr>
        <w:t xml:space="preserve"> de cada vehículo respectivamente, mas no conocer las tendencias del mercado en ese instante.</w:t>
      </w:r>
      <w:r w:rsidR="00F72B55">
        <w:rPr>
          <w:rFonts w:cs="Arial"/>
          <w:szCs w:val="24"/>
          <w:lang w:val="es-ES"/>
        </w:rPr>
        <w:t xml:space="preserve"> Es decir el vehículo que</w:t>
      </w:r>
      <w:r w:rsidR="00F85A19">
        <w:rPr>
          <w:rFonts w:cs="Arial"/>
          <w:szCs w:val="24"/>
          <w:lang w:val="es-ES"/>
        </w:rPr>
        <w:t xml:space="preserve"> se</w:t>
      </w:r>
      <w:r w:rsidR="00F72B55">
        <w:rPr>
          <w:rFonts w:cs="Arial"/>
          <w:szCs w:val="24"/>
          <w:lang w:val="es-ES"/>
        </w:rPr>
        <w:t xml:space="preserve"> seleccionará para alcanzar uno de los objetivos específicos estará basado en las opiniones de</w:t>
      </w:r>
      <w:r w:rsidR="00F85A19">
        <w:rPr>
          <w:rFonts w:cs="Arial"/>
          <w:szCs w:val="24"/>
          <w:lang w:val="es-ES"/>
        </w:rPr>
        <w:t xml:space="preserve"> </w:t>
      </w:r>
      <w:r w:rsidR="00F72B55">
        <w:rPr>
          <w:rFonts w:cs="Arial"/>
          <w:szCs w:val="24"/>
          <w:lang w:val="es-ES"/>
        </w:rPr>
        <w:t>l</w:t>
      </w:r>
      <w:r w:rsidR="00F85A19">
        <w:rPr>
          <w:rFonts w:cs="Arial"/>
          <w:szCs w:val="24"/>
          <w:lang w:val="es-ES"/>
        </w:rPr>
        <w:t>os</w:t>
      </w:r>
      <w:r w:rsidR="00F72B55">
        <w:rPr>
          <w:rFonts w:cs="Arial"/>
          <w:szCs w:val="24"/>
          <w:lang w:val="es-ES"/>
        </w:rPr>
        <w:t xml:space="preserve"> entrevistados.</w:t>
      </w:r>
    </w:p>
    <w:p w:rsidR="00A50E80" w:rsidRDefault="00A50E80" w:rsidP="006318C8">
      <w:pPr>
        <w:pStyle w:val="Prrafodelista"/>
        <w:spacing w:before="120" w:after="120"/>
        <w:ind w:left="0"/>
        <w:jc w:val="both"/>
        <w:rPr>
          <w:rFonts w:cs="Arial"/>
          <w:szCs w:val="24"/>
          <w:lang w:val="es-ES"/>
        </w:rPr>
      </w:pPr>
    </w:p>
    <w:p w:rsidR="00A50E80" w:rsidRPr="00DF2F89" w:rsidRDefault="00A50E80" w:rsidP="006318C8">
      <w:pPr>
        <w:pStyle w:val="Prrafodelista"/>
        <w:spacing w:before="120" w:after="120"/>
        <w:ind w:left="0"/>
        <w:jc w:val="both"/>
        <w:rPr>
          <w:rFonts w:cs="Arial"/>
          <w:szCs w:val="24"/>
          <w:lang w:val="es-ES"/>
        </w:rPr>
      </w:pPr>
      <w:r>
        <w:rPr>
          <w:rFonts w:cs="Arial"/>
          <w:szCs w:val="24"/>
          <w:lang w:val="es-ES"/>
        </w:rPr>
        <w:t>Los entrevist</w:t>
      </w:r>
      <w:r w:rsidR="00837E35">
        <w:rPr>
          <w:rFonts w:cs="Arial"/>
          <w:szCs w:val="24"/>
          <w:lang w:val="es-ES"/>
        </w:rPr>
        <w:t>ados deben ser personas con só</w:t>
      </w:r>
      <w:r>
        <w:rPr>
          <w:rFonts w:cs="Arial"/>
          <w:szCs w:val="24"/>
          <w:lang w:val="es-ES"/>
        </w:rPr>
        <w:t>lidos conocimientos de vehículos, repuestos y demás características afines</w:t>
      </w:r>
      <w:r w:rsidR="0073343F">
        <w:rPr>
          <w:rFonts w:cs="Arial"/>
          <w:szCs w:val="24"/>
          <w:lang w:val="es-ES"/>
        </w:rPr>
        <w:t>,</w:t>
      </w:r>
      <w:r>
        <w:rPr>
          <w:rFonts w:cs="Arial"/>
          <w:szCs w:val="24"/>
          <w:lang w:val="es-ES"/>
        </w:rPr>
        <w:t xml:space="preserve"> </w:t>
      </w:r>
      <w:r w:rsidR="0073343F">
        <w:rPr>
          <w:rFonts w:cs="Arial"/>
          <w:szCs w:val="24"/>
          <w:lang w:val="es-ES"/>
        </w:rPr>
        <w:t xml:space="preserve">porque finalmente su opinión definirá la </w:t>
      </w:r>
      <w:r w:rsidR="00466045">
        <w:rPr>
          <w:rFonts w:cs="Arial"/>
          <w:szCs w:val="24"/>
          <w:lang w:val="es-ES"/>
        </w:rPr>
        <w:t>opción</w:t>
      </w:r>
      <w:r w:rsidR="0073343F">
        <w:rPr>
          <w:rFonts w:cs="Arial"/>
          <w:szCs w:val="24"/>
          <w:lang w:val="es-ES"/>
        </w:rPr>
        <w:t xml:space="preserve"> seleccionada. Es por eso que se entrevistó a tres profesionales del </w:t>
      </w:r>
      <w:r w:rsidR="0073343F" w:rsidRPr="00DF2F89">
        <w:rPr>
          <w:rFonts w:cs="Arial"/>
          <w:szCs w:val="24"/>
          <w:lang w:val="es-ES"/>
        </w:rPr>
        <w:t>sector mecánico automotriz</w:t>
      </w:r>
      <w:r w:rsidR="007E5A0C">
        <w:rPr>
          <w:rFonts w:cs="Arial"/>
          <w:szCs w:val="24"/>
          <w:lang w:val="es-ES"/>
        </w:rPr>
        <w:t xml:space="preserve"> </w:t>
      </w:r>
      <w:r w:rsidR="0073343F" w:rsidRPr="00DF2F89">
        <w:rPr>
          <w:rFonts w:cs="Arial"/>
          <w:szCs w:val="24"/>
          <w:lang w:val="es-ES"/>
        </w:rPr>
        <w:t>y un representante de la empresa</w:t>
      </w:r>
      <w:r w:rsidR="0073343F">
        <w:rPr>
          <w:rFonts w:cs="Arial"/>
          <w:szCs w:val="24"/>
          <w:lang w:val="es-ES"/>
        </w:rPr>
        <w:t xml:space="preserve"> relacionado con el área de logística y distribución.</w:t>
      </w:r>
    </w:p>
    <w:p w:rsidR="00D35A43" w:rsidRPr="00DF2F89" w:rsidRDefault="00D35A43" w:rsidP="006318C8">
      <w:pPr>
        <w:pStyle w:val="Prrafodelista"/>
        <w:spacing w:before="120" w:after="120"/>
        <w:ind w:left="0"/>
        <w:jc w:val="both"/>
        <w:rPr>
          <w:rFonts w:cs="Arial"/>
          <w:szCs w:val="24"/>
          <w:lang w:val="es-ES"/>
        </w:rPr>
      </w:pPr>
    </w:p>
    <w:p w:rsidR="00D35A43" w:rsidRPr="00DF2F89" w:rsidRDefault="00A47E45" w:rsidP="006318C8">
      <w:pPr>
        <w:pStyle w:val="Prrafodelista"/>
        <w:spacing w:before="120" w:after="120"/>
        <w:ind w:left="0"/>
        <w:jc w:val="both"/>
        <w:rPr>
          <w:rFonts w:cs="Arial"/>
          <w:szCs w:val="24"/>
          <w:lang w:val="es-ES"/>
        </w:rPr>
      </w:pPr>
      <w:r w:rsidRPr="00DF2F89">
        <w:rPr>
          <w:rFonts w:cs="Arial"/>
          <w:szCs w:val="24"/>
          <w:lang w:val="es-ES"/>
        </w:rPr>
        <w:t xml:space="preserve">El estudio consistió en calificar </w:t>
      </w:r>
      <w:r w:rsidR="0020464B" w:rsidRPr="00DF2F89">
        <w:rPr>
          <w:rFonts w:cs="Arial"/>
          <w:szCs w:val="24"/>
          <w:lang w:val="es-ES"/>
        </w:rPr>
        <w:t xml:space="preserve">en un intervalo de uno a diez cada una de las características y variables de los aspectos técnicos y </w:t>
      </w:r>
      <w:r w:rsidR="004A4D0B" w:rsidRPr="00DF2F89">
        <w:rPr>
          <w:rFonts w:cs="Arial"/>
          <w:szCs w:val="24"/>
          <w:lang w:val="es-ES"/>
        </w:rPr>
        <w:t xml:space="preserve">de </w:t>
      </w:r>
      <w:r w:rsidR="0020464B" w:rsidRPr="00DF2F89">
        <w:rPr>
          <w:rFonts w:cs="Arial"/>
          <w:szCs w:val="24"/>
          <w:lang w:val="es-ES"/>
        </w:rPr>
        <w:t xml:space="preserve">servicio post-venta </w:t>
      </w:r>
      <w:r w:rsidR="0020464B" w:rsidRPr="00DF2F89">
        <w:rPr>
          <w:rFonts w:cs="Arial"/>
          <w:szCs w:val="24"/>
          <w:lang w:val="es-ES"/>
        </w:rPr>
        <w:lastRenderedPageBreak/>
        <w:t>respectivamente</w:t>
      </w:r>
      <w:r w:rsidR="00693E8B">
        <w:rPr>
          <w:rFonts w:cs="Arial"/>
          <w:szCs w:val="24"/>
          <w:lang w:val="es-ES"/>
        </w:rPr>
        <w:t xml:space="preserve"> utilizando </w:t>
      </w:r>
      <w:r w:rsidR="00AA0181">
        <w:rPr>
          <w:rFonts w:cs="Arial"/>
          <w:szCs w:val="24"/>
          <w:lang w:val="es-ES"/>
        </w:rPr>
        <w:t>una escala de calificación continua</w:t>
      </w:r>
      <w:r w:rsidR="00767083">
        <w:rPr>
          <w:rFonts w:cs="Arial"/>
          <w:szCs w:val="24"/>
          <w:lang w:val="es-ES"/>
        </w:rPr>
        <w:t>.</w:t>
      </w:r>
      <w:r w:rsidR="00D22C37" w:rsidRPr="00DF2F89">
        <w:rPr>
          <w:rFonts w:cs="Arial"/>
          <w:szCs w:val="24"/>
          <w:lang w:val="es-ES"/>
        </w:rPr>
        <w:t xml:space="preserve"> Donde la calificación uno significa pésimo y diez significa excelente.</w:t>
      </w:r>
      <w:r w:rsidR="004A4D0B" w:rsidRPr="00DF2F89">
        <w:rPr>
          <w:rFonts w:cs="Arial"/>
          <w:szCs w:val="24"/>
          <w:lang w:val="es-ES"/>
        </w:rPr>
        <w:t xml:space="preserve"> </w:t>
      </w:r>
    </w:p>
    <w:tbl>
      <w:tblPr>
        <w:tblStyle w:val="Tablaconcuadrcula"/>
        <w:tblW w:w="0" w:type="auto"/>
        <w:jc w:val="center"/>
        <w:tblLook w:val="04A0" w:firstRow="1" w:lastRow="0" w:firstColumn="1" w:lastColumn="0" w:noHBand="0" w:noVBand="1"/>
      </w:tblPr>
      <w:tblGrid>
        <w:gridCol w:w="2591"/>
        <w:gridCol w:w="1017"/>
        <w:gridCol w:w="350"/>
        <w:gridCol w:w="456"/>
        <w:gridCol w:w="350"/>
        <w:gridCol w:w="1270"/>
      </w:tblGrid>
      <w:tr w:rsidR="00DF2F89" w:rsidRPr="00DF2F89" w:rsidTr="008F3EFE">
        <w:trPr>
          <w:trHeight w:val="20"/>
          <w:jc w:val="center"/>
        </w:trPr>
        <w:tc>
          <w:tcPr>
            <w:tcW w:w="0" w:type="auto"/>
          </w:tcPr>
          <w:p w:rsidR="004A4D0B" w:rsidRPr="00DF2F89" w:rsidRDefault="006F4AC9" w:rsidP="00834E8B">
            <w:pPr>
              <w:pStyle w:val="Prrafodelista"/>
              <w:spacing w:line="240" w:lineRule="auto"/>
              <w:ind w:left="0"/>
              <w:jc w:val="center"/>
              <w:rPr>
                <w:rFonts w:cs="Arial"/>
                <w:szCs w:val="24"/>
                <w:lang w:val="es-ES"/>
              </w:rPr>
            </w:pPr>
            <w:r w:rsidRPr="00DF2F89">
              <w:rPr>
                <w:rFonts w:cs="Arial"/>
                <w:szCs w:val="24"/>
                <w:lang w:val="es-ES"/>
              </w:rPr>
              <w:t>--</w:t>
            </w: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r w:rsidRPr="00DF2F89">
              <w:rPr>
                <w:rFonts w:cs="Arial"/>
                <w:szCs w:val="24"/>
                <w:lang w:val="es-ES"/>
              </w:rPr>
              <w:t>1</w:t>
            </w: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r w:rsidRPr="00DF2F89">
              <w:rPr>
                <w:rFonts w:cs="Arial"/>
                <w:szCs w:val="24"/>
                <w:lang w:val="es-ES"/>
              </w:rPr>
              <w:t>2</w:t>
            </w: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r w:rsidRPr="00DF2F89">
              <w:rPr>
                <w:rFonts w:cs="Arial"/>
                <w:szCs w:val="24"/>
                <w:lang w:val="es-ES"/>
              </w:rPr>
              <w:t>…</w:t>
            </w: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r w:rsidRPr="00DF2F89">
              <w:rPr>
                <w:rFonts w:cs="Arial"/>
                <w:szCs w:val="24"/>
                <w:lang w:val="es-ES"/>
              </w:rPr>
              <w:t>9</w:t>
            </w: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r w:rsidRPr="00DF2F89">
              <w:rPr>
                <w:rFonts w:cs="Arial"/>
                <w:szCs w:val="24"/>
                <w:lang w:val="es-ES"/>
              </w:rPr>
              <w:t>10</w:t>
            </w:r>
          </w:p>
        </w:tc>
      </w:tr>
      <w:tr w:rsidR="00DF2F89" w:rsidRPr="00DF2F89" w:rsidTr="008F3EFE">
        <w:trPr>
          <w:trHeight w:val="20"/>
          <w:jc w:val="center"/>
        </w:trPr>
        <w:tc>
          <w:tcPr>
            <w:tcW w:w="0" w:type="auto"/>
          </w:tcPr>
          <w:p w:rsidR="004A4D0B" w:rsidRPr="00DF2F89" w:rsidRDefault="004A4D0B" w:rsidP="00834E8B">
            <w:pPr>
              <w:pStyle w:val="Prrafodelista"/>
              <w:spacing w:line="240" w:lineRule="auto"/>
              <w:ind w:left="0"/>
              <w:jc w:val="center"/>
              <w:rPr>
                <w:rFonts w:cs="Arial"/>
                <w:szCs w:val="24"/>
                <w:lang w:val="es-ES"/>
              </w:rPr>
            </w:pPr>
            <w:r w:rsidRPr="00DF2F89">
              <w:rPr>
                <w:rFonts w:cs="Arial"/>
                <w:szCs w:val="24"/>
                <w:lang w:val="es-ES"/>
              </w:rPr>
              <w:t>No tiene conocimiento</w:t>
            </w: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r w:rsidRPr="00DF2F89">
              <w:rPr>
                <w:rFonts w:cs="Arial"/>
                <w:szCs w:val="24"/>
                <w:lang w:val="es-ES"/>
              </w:rPr>
              <w:t>Pésimo</w:t>
            </w: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p>
        </w:tc>
        <w:tc>
          <w:tcPr>
            <w:tcW w:w="0" w:type="auto"/>
            <w:vAlign w:val="center"/>
          </w:tcPr>
          <w:p w:rsidR="004A4D0B" w:rsidRPr="00DF2F89" w:rsidRDefault="004A4D0B" w:rsidP="00834E8B">
            <w:pPr>
              <w:pStyle w:val="Prrafodelista"/>
              <w:spacing w:line="240" w:lineRule="auto"/>
              <w:ind w:left="0"/>
              <w:jc w:val="center"/>
              <w:rPr>
                <w:rFonts w:cs="Arial"/>
                <w:szCs w:val="24"/>
                <w:lang w:val="es-ES"/>
              </w:rPr>
            </w:pPr>
          </w:p>
        </w:tc>
        <w:tc>
          <w:tcPr>
            <w:tcW w:w="0" w:type="auto"/>
            <w:vAlign w:val="center"/>
          </w:tcPr>
          <w:p w:rsidR="004A4D0B" w:rsidRPr="00DF2F89" w:rsidRDefault="004A4D0B" w:rsidP="00834E8B">
            <w:pPr>
              <w:pStyle w:val="Prrafodelista"/>
              <w:keepNext/>
              <w:spacing w:line="240" w:lineRule="auto"/>
              <w:ind w:left="0"/>
              <w:jc w:val="center"/>
              <w:rPr>
                <w:rFonts w:cs="Arial"/>
                <w:szCs w:val="24"/>
                <w:lang w:val="es-ES"/>
              </w:rPr>
            </w:pPr>
            <w:r w:rsidRPr="00DF2F89">
              <w:rPr>
                <w:rFonts w:cs="Arial"/>
                <w:szCs w:val="24"/>
                <w:lang w:val="es-ES"/>
              </w:rPr>
              <w:t>Excelente</w:t>
            </w:r>
          </w:p>
        </w:tc>
      </w:tr>
    </w:tbl>
    <w:p w:rsidR="00834E8B" w:rsidRDefault="00834E8B" w:rsidP="00834E8B">
      <w:pPr>
        <w:pStyle w:val="Epgrafe"/>
        <w:jc w:val="center"/>
      </w:pPr>
      <w:bookmarkStart w:id="173" w:name="_Toc317251227"/>
      <w:r w:rsidRPr="00834E8B">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3</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3</w:t>
      </w:r>
      <w:r w:rsidR="00252648">
        <w:rPr>
          <w:color w:val="auto"/>
        </w:rPr>
        <w:fldChar w:fldCharType="end"/>
      </w:r>
      <w:r w:rsidRPr="00834E8B">
        <w:rPr>
          <w:color w:val="auto"/>
        </w:rPr>
        <w:t>. Escala de evaluación.</w:t>
      </w:r>
      <w:bookmarkEnd w:id="173"/>
    </w:p>
    <w:p w:rsidR="0020464B" w:rsidRPr="00DF2F89" w:rsidRDefault="00AF0824" w:rsidP="006318C8">
      <w:pPr>
        <w:pStyle w:val="Prrafodelista"/>
        <w:spacing w:before="120" w:after="120"/>
        <w:ind w:left="0"/>
        <w:jc w:val="both"/>
        <w:rPr>
          <w:rFonts w:cs="Arial"/>
          <w:szCs w:val="24"/>
          <w:lang w:val="es-ES"/>
        </w:rPr>
      </w:pPr>
      <w:r w:rsidRPr="00DF2F89">
        <w:rPr>
          <w:rFonts w:cs="Arial"/>
          <w:szCs w:val="24"/>
          <w:lang w:val="es-ES"/>
        </w:rPr>
        <w:t>Los evaluadores tuvieron</w:t>
      </w:r>
      <w:r w:rsidR="004A4D0B" w:rsidRPr="00DF2F89">
        <w:rPr>
          <w:rFonts w:cs="Arial"/>
          <w:szCs w:val="24"/>
          <w:lang w:val="es-ES"/>
        </w:rPr>
        <w:t xml:space="preserve"> la opción de no opinar respecto de alguna característica </w:t>
      </w:r>
      <w:r w:rsidR="006F4AC9" w:rsidRPr="00DF2F89">
        <w:rPr>
          <w:rFonts w:cs="Arial"/>
          <w:szCs w:val="24"/>
          <w:lang w:val="es-ES"/>
        </w:rPr>
        <w:t>o variable</w:t>
      </w:r>
      <w:r w:rsidR="00A30C8D">
        <w:rPr>
          <w:rFonts w:cs="Arial"/>
          <w:szCs w:val="24"/>
          <w:lang w:val="es-ES"/>
        </w:rPr>
        <w:t xml:space="preserve"> si no tení</w:t>
      </w:r>
      <w:r w:rsidR="004A4D0B" w:rsidRPr="00DF2F89">
        <w:rPr>
          <w:rFonts w:cs="Arial"/>
          <w:szCs w:val="24"/>
          <w:lang w:val="es-ES"/>
        </w:rPr>
        <w:t>a conocimiento</w:t>
      </w:r>
      <w:r w:rsidR="006F4AC9" w:rsidRPr="00DF2F89">
        <w:rPr>
          <w:rFonts w:cs="Arial"/>
          <w:szCs w:val="24"/>
          <w:lang w:val="es-ES"/>
        </w:rPr>
        <w:t xml:space="preserve"> de la misma. Si este fuere el caso</w:t>
      </w:r>
      <w:r w:rsidR="005E42F7">
        <w:rPr>
          <w:rFonts w:cs="Arial"/>
          <w:szCs w:val="24"/>
          <w:lang w:val="es-ES"/>
        </w:rPr>
        <w:t>,</w:t>
      </w:r>
      <w:r w:rsidR="006F4AC9" w:rsidRPr="00DF2F89">
        <w:rPr>
          <w:rFonts w:cs="Arial"/>
          <w:szCs w:val="24"/>
          <w:lang w:val="es-ES"/>
        </w:rPr>
        <w:t xml:space="preserve"> el valor de esa característica no ser</w:t>
      </w:r>
      <w:r w:rsidR="00A30C8D">
        <w:rPr>
          <w:rFonts w:cs="Arial"/>
          <w:szCs w:val="24"/>
          <w:lang w:val="es-ES"/>
        </w:rPr>
        <w:t>í</w:t>
      </w:r>
      <w:r w:rsidR="006F4AC9" w:rsidRPr="00DF2F89">
        <w:rPr>
          <w:rFonts w:cs="Arial"/>
          <w:szCs w:val="24"/>
          <w:lang w:val="es-ES"/>
        </w:rPr>
        <w:t>a tomado en cuenta al momento de calcular los promedios. Por ejemplo, para la característica “Embrague”, para el modelo N200, el Evaluador 3 no calificó esa característica, por lo tanto no fue considera</w:t>
      </w:r>
      <w:r w:rsidR="005E42F7">
        <w:rPr>
          <w:rFonts w:cs="Arial"/>
          <w:szCs w:val="24"/>
          <w:lang w:val="es-ES"/>
        </w:rPr>
        <w:t>da</w:t>
      </w:r>
      <w:r w:rsidR="006F4AC9" w:rsidRPr="00DF2F89">
        <w:rPr>
          <w:rFonts w:cs="Arial"/>
          <w:szCs w:val="24"/>
          <w:lang w:val="es-ES"/>
        </w:rPr>
        <w:t xml:space="preserve"> para el c</w:t>
      </w:r>
      <w:r w:rsidR="00FC4DD3" w:rsidRPr="00DF2F89">
        <w:rPr>
          <w:rFonts w:cs="Arial"/>
          <w:szCs w:val="24"/>
          <w:lang w:val="es-ES"/>
        </w:rPr>
        <w:t>á</w:t>
      </w:r>
      <w:r w:rsidR="006F4AC9" w:rsidRPr="00DF2F89">
        <w:rPr>
          <w:rFonts w:cs="Arial"/>
          <w:szCs w:val="24"/>
          <w:lang w:val="es-ES"/>
        </w:rPr>
        <w:t>lculo del promedio.</w:t>
      </w:r>
    </w:p>
    <w:tbl>
      <w:tblPr>
        <w:tblStyle w:val="Tablaconcuadrcula"/>
        <w:tblW w:w="5260" w:type="dxa"/>
        <w:jc w:val="center"/>
        <w:tblLook w:val="04A0" w:firstRow="1" w:lastRow="0" w:firstColumn="1" w:lastColumn="0" w:noHBand="0" w:noVBand="1"/>
      </w:tblPr>
      <w:tblGrid>
        <w:gridCol w:w="1660"/>
        <w:gridCol w:w="1200"/>
        <w:gridCol w:w="1200"/>
        <w:gridCol w:w="1200"/>
      </w:tblGrid>
      <w:tr w:rsidR="00B5614D" w:rsidRPr="00DF2F89" w:rsidTr="004A4D0B">
        <w:trPr>
          <w:trHeight w:val="525"/>
          <w:jc w:val="center"/>
        </w:trPr>
        <w:tc>
          <w:tcPr>
            <w:tcW w:w="1660" w:type="dxa"/>
            <w:noWrap/>
            <w:vAlign w:val="center"/>
            <w:hideMark/>
          </w:tcPr>
          <w:p w:rsidR="004A4D0B" w:rsidRPr="00DF2F89" w:rsidRDefault="004A4D0B" w:rsidP="00834E8B">
            <w:pPr>
              <w:spacing w:line="240" w:lineRule="auto"/>
              <w:jc w:val="center"/>
              <w:rPr>
                <w:rFonts w:eastAsia="Times New Roman" w:cs="Arial"/>
                <w:b/>
                <w:bCs/>
                <w:sz w:val="20"/>
                <w:szCs w:val="20"/>
                <w:lang w:eastAsia="es-EC"/>
              </w:rPr>
            </w:pPr>
            <w:r w:rsidRPr="00DF2F89">
              <w:rPr>
                <w:rFonts w:eastAsia="Times New Roman" w:cs="Arial"/>
                <w:b/>
                <w:bCs/>
                <w:sz w:val="20"/>
                <w:szCs w:val="20"/>
                <w:lang w:eastAsia="es-EC"/>
              </w:rPr>
              <w:t>Embrague</w:t>
            </w:r>
          </w:p>
        </w:tc>
        <w:tc>
          <w:tcPr>
            <w:tcW w:w="1200" w:type="dxa"/>
            <w:vAlign w:val="center"/>
            <w:hideMark/>
          </w:tcPr>
          <w:p w:rsidR="004A4D0B" w:rsidRPr="00DF2F89" w:rsidRDefault="005512BE" w:rsidP="00834E8B">
            <w:pPr>
              <w:spacing w:line="240" w:lineRule="auto"/>
              <w:jc w:val="center"/>
              <w:rPr>
                <w:rFonts w:eastAsia="Times New Roman" w:cs="Arial"/>
                <w:b/>
                <w:bCs/>
                <w:sz w:val="20"/>
                <w:szCs w:val="20"/>
                <w:lang w:eastAsia="es-EC"/>
              </w:rPr>
            </w:pPr>
            <w:r>
              <w:rPr>
                <w:rFonts w:eastAsia="Times New Roman" w:cs="Arial"/>
                <w:b/>
                <w:bCs/>
                <w:sz w:val="20"/>
                <w:szCs w:val="20"/>
                <w:lang w:eastAsia="es-EC"/>
              </w:rPr>
              <w:t>KIA</w:t>
            </w:r>
            <w:r w:rsidR="004A4D0B" w:rsidRPr="00DF2F89">
              <w:rPr>
                <w:rFonts w:eastAsia="Times New Roman" w:cs="Arial"/>
                <w:b/>
                <w:bCs/>
                <w:sz w:val="20"/>
                <w:szCs w:val="20"/>
                <w:lang w:eastAsia="es-EC"/>
              </w:rPr>
              <w:t xml:space="preserve"> PREGIO</w:t>
            </w:r>
          </w:p>
        </w:tc>
        <w:tc>
          <w:tcPr>
            <w:tcW w:w="1200" w:type="dxa"/>
            <w:vAlign w:val="center"/>
            <w:hideMark/>
          </w:tcPr>
          <w:p w:rsidR="004A4D0B" w:rsidRPr="00DF2F89" w:rsidRDefault="004A4D0B" w:rsidP="00834E8B">
            <w:pPr>
              <w:spacing w:line="240" w:lineRule="auto"/>
              <w:jc w:val="center"/>
              <w:rPr>
                <w:rFonts w:eastAsia="Times New Roman" w:cs="Arial"/>
                <w:b/>
                <w:bCs/>
                <w:sz w:val="20"/>
                <w:szCs w:val="20"/>
                <w:lang w:eastAsia="es-EC"/>
              </w:rPr>
            </w:pPr>
            <w:r w:rsidRPr="00DF2F89">
              <w:rPr>
                <w:rFonts w:eastAsia="Times New Roman" w:cs="Arial"/>
                <w:b/>
                <w:bCs/>
                <w:sz w:val="20"/>
                <w:szCs w:val="20"/>
                <w:lang w:eastAsia="es-EC"/>
              </w:rPr>
              <w:t>Hyundai</w:t>
            </w:r>
            <w:r w:rsidR="007E5A0C">
              <w:rPr>
                <w:rFonts w:eastAsia="Times New Roman" w:cs="Arial"/>
                <w:b/>
                <w:bCs/>
                <w:sz w:val="20"/>
                <w:szCs w:val="20"/>
                <w:lang w:eastAsia="es-EC"/>
              </w:rPr>
              <w:t xml:space="preserve"> </w:t>
            </w:r>
            <w:r w:rsidRPr="00DF2F89">
              <w:rPr>
                <w:rFonts w:eastAsia="Times New Roman" w:cs="Arial"/>
                <w:b/>
                <w:bCs/>
                <w:sz w:val="20"/>
                <w:szCs w:val="20"/>
                <w:lang w:eastAsia="es-EC"/>
              </w:rPr>
              <w:t>H-1</w:t>
            </w:r>
          </w:p>
        </w:tc>
        <w:tc>
          <w:tcPr>
            <w:tcW w:w="1200" w:type="dxa"/>
            <w:vAlign w:val="center"/>
            <w:hideMark/>
          </w:tcPr>
          <w:p w:rsidR="004A4D0B" w:rsidRPr="00DF2F89" w:rsidRDefault="004A4D0B" w:rsidP="00834E8B">
            <w:pPr>
              <w:spacing w:line="240" w:lineRule="auto"/>
              <w:jc w:val="center"/>
              <w:rPr>
                <w:rFonts w:eastAsia="Times New Roman" w:cs="Arial"/>
                <w:b/>
                <w:bCs/>
                <w:sz w:val="20"/>
                <w:szCs w:val="20"/>
                <w:lang w:eastAsia="es-EC"/>
              </w:rPr>
            </w:pPr>
            <w:r w:rsidRPr="00DF2F89">
              <w:rPr>
                <w:rFonts w:eastAsia="Times New Roman" w:cs="Arial"/>
                <w:b/>
                <w:bCs/>
                <w:sz w:val="20"/>
                <w:szCs w:val="20"/>
                <w:lang w:eastAsia="es-EC"/>
              </w:rPr>
              <w:t>Chevrolet N200</w:t>
            </w:r>
          </w:p>
        </w:tc>
      </w:tr>
      <w:tr w:rsidR="00B5614D" w:rsidRPr="00DF2F89" w:rsidTr="004A4D0B">
        <w:trPr>
          <w:trHeight w:val="300"/>
          <w:jc w:val="center"/>
        </w:trPr>
        <w:tc>
          <w:tcPr>
            <w:tcW w:w="166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Evaluador 1</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8</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9</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10</w:t>
            </w:r>
          </w:p>
        </w:tc>
      </w:tr>
      <w:tr w:rsidR="00B5614D" w:rsidRPr="00DF2F89" w:rsidTr="004A4D0B">
        <w:trPr>
          <w:trHeight w:val="300"/>
          <w:jc w:val="center"/>
        </w:trPr>
        <w:tc>
          <w:tcPr>
            <w:tcW w:w="166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Evaluador 2</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8</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8</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7</w:t>
            </w:r>
          </w:p>
        </w:tc>
      </w:tr>
      <w:tr w:rsidR="00B5614D" w:rsidRPr="00DF2F89" w:rsidTr="004A4D0B">
        <w:trPr>
          <w:trHeight w:val="300"/>
          <w:jc w:val="center"/>
        </w:trPr>
        <w:tc>
          <w:tcPr>
            <w:tcW w:w="166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Evaluador 3</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10</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8</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w:t>
            </w:r>
          </w:p>
        </w:tc>
      </w:tr>
      <w:tr w:rsidR="00B5614D" w:rsidRPr="00DF2F89" w:rsidTr="004A4D0B">
        <w:trPr>
          <w:trHeight w:val="300"/>
          <w:jc w:val="center"/>
        </w:trPr>
        <w:tc>
          <w:tcPr>
            <w:tcW w:w="166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Evaluador 4</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9</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9</w:t>
            </w:r>
          </w:p>
        </w:tc>
        <w:tc>
          <w:tcPr>
            <w:tcW w:w="1200" w:type="dxa"/>
            <w:noWrap/>
            <w:vAlign w:val="center"/>
            <w:hideMark/>
          </w:tcPr>
          <w:p w:rsidR="004A4D0B" w:rsidRPr="00DF2F89" w:rsidRDefault="004A4D0B" w:rsidP="00834E8B">
            <w:pPr>
              <w:spacing w:line="240" w:lineRule="auto"/>
              <w:jc w:val="center"/>
              <w:rPr>
                <w:rFonts w:eastAsia="Times New Roman" w:cs="Arial"/>
                <w:lang w:eastAsia="es-EC"/>
              </w:rPr>
            </w:pPr>
            <w:r w:rsidRPr="00DF2F89">
              <w:rPr>
                <w:rFonts w:eastAsia="Times New Roman" w:cs="Arial"/>
                <w:lang w:eastAsia="es-EC"/>
              </w:rPr>
              <w:t>9</w:t>
            </w:r>
          </w:p>
        </w:tc>
      </w:tr>
      <w:tr w:rsidR="00B5614D" w:rsidRPr="00DF2F89" w:rsidTr="004A4D0B">
        <w:trPr>
          <w:trHeight w:val="315"/>
          <w:jc w:val="center"/>
        </w:trPr>
        <w:tc>
          <w:tcPr>
            <w:tcW w:w="1660" w:type="dxa"/>
            <w:noWrap/>
            <w:vAlign w:val="center"/>
            <w:hideMark/>
          </w:tcPr>
          <w:p w:rsidR="004A4D0B" w:rsidRPr="00DF2F89" w:rsidRDefault="004A4D0B" w:rsidP="00834E8B">
            <w:pPr>
              <w:spacing w:line="240" w:lineRule="auto"/>
              <w:jc w:val="center"/>
              <w:rPr>
                <w:rFonts w:eastAsia="Times New Roman" w:cs="Arial"/>
                <w:b/>
                <w:bCs/>
                <w:sz w:val="20"/>
                <w:szCs w:val="20"/>
                <w:lang w:eastAsia="es-EC"/>
              </w:rPr>
            </w:pPr>
            <w:r w:rsidRPr="00DF2F89">
              <w:rPr>
                <w:rFonts w:eastAsia="Times New Roman" w:cs="Arial"/>
                <w:b/>
                <w:bCs/>
                <w:sz w:val="20"/>
                <w:szCs w:val="20"/>
                <w:lang w:eastAsia="es-EC"/>
              </w:rPr>
              <w:t>PROMEDIO</w:t>
            </w:r>
          </w:p>
        </w:tc>
        <w:tc>
          <w:tcPr>
            <w:tcW w:w="1200" w:type="dxa"/>
            <w:noWrap/>
            <w:vAlign w:val="center"/>
            <w:hideMark/>
          </w:tcPr>
          <w:p w:rsidR="004A4D0B" w:rsidRPr="00DF2F89" w:rsidRDefault="004A4D0B" w:rsidP="00834E8B">
            <w:pPr>
              <w:spacing w:line="240" w:lineRule="auto"/>
              <w:jc w:val="center"/>
              <w:rPr>
                <w:rFonts w:eastAsia="Times New Roman" w:cs="Arial"/>
                <w:b/>
                <w:bCs/>
                <w:sz w:val="20"/>
                <w:szCs w:val="20"/>
                <w:lang w:eastAsia="es-EC"/>
              </w:rPr>
            </w:pPr>
            <w:r w:rsidRPr="00DF2F89">
              <w:rPr>
                <w:rFonts w:eastAsia="Times New Roman" w:cs="Arial"/>
                <w:b/>
                <w:bCs/>
                <w:sz w:val="20"/>
                <w:szCs w:val="20"/>
                <w:lang w:eastAsia="es-EC"/>
              </w:rPr>
              <w:t>8.75</w:t>
            </w:r>
          </w:p>
        </w:tc>
        <w:tc>
          <w:tcPr>
            <w:tcW w:w="1200" w:type="dxa"/>
            <w:noWrap/>
            <w:vAlign w:val="center"/>
            <w:hideMark/>
          </w:tcPr>
          <w:p w:rsidR="004A4D0B" w:rsidRPr="00DF2F89" w:rsidRDefault="004A4D0B" w:rsidP="00834E8B">
            <w:pPr>
              <w:spacing w:line="240" w:lineRule="auto"/>
              <w:jc w:val="center"/>
              <w:rPr>
                <w:rFonts w:eastAsia="Times New Roman" w:cs="Arial"/>
                <w:b/>
                <w:bCs/>
                <w:sz w:val="20"/>
                <w:szCs w:val="20"/>
                <w:lang w:eastAsia="es-EC"/>
              </w:rPr>
            </w:pPr>
            <w:r w:rsidRPr="00DF2F89">
              <w:rPr>
                <w:rFonts w:eastAsia="Times New Roman" w:cs="Arial"/>
                <w:b/>
                <w:bCs/>
                <w:sz w:val="20"/>
                <w:szCs w:val="20"/>
                <w:lang w:eastAsia="es-EC"/>
              </w:rPr>
              <w:t>8.50</w:t>
            </w:r>
          </w:p>
        </w:tc>
        <w:tc>
          <w:tcPr>
            <w:tcW w:w="1200" w:type="dxa"/>
            <w:noWrap/>
            <w:vAlign w:val="center"/>
            <w:hideMark/>
          </w:tcPr>
          <w:p w:rsidR="004A4D0B" w:rsidRPr="00DF2F89" w:rsidRDefault="004A4D0B" w:rsidP="00834E8B">
            <w:pPr>
              <w:keepNext/>
              <w:spacing w:line="240" w:lineRule="auto"/>
              <w:jc w:val="center"/>
              <w:rPr>
                <w:rFonts w:eastAsia="Times New Roman" w:cs="Arial"/>
                <w:b/>
                <w:bCs/>
                <w:sz w:val="20"/>
                <w:szCs w:val="20"/>
                <w:lang w:eastAsia="es-EC"/>
              </w:rPr>
            </w:pPr>
            <w:r w:rsidRPr="00DF2F89">
              <w:rPr>
                <w:rFonts w:eastAsia="Times New Roman" w:cs="Arial"/>
                <w:b/>
                <w:bCs/>
                <w:sz w:val="20"/>
                <w:szCs w:val="20"/>
                <w:lang w:eastAsia="es-EC"/>
              </w:rPr>
              <w:t>8.67</w:t>
            </w:r>
          </w:p>
        </w:tc>
      </w:tr>
    </w:tbl>
    <w:p w:rsidR="00D35A43" w:rsidRPr="00834E8B" w:rsidRDefault="00834E8B" w:rsidP="00834E8B">
      <w:pPr>
        <w:pStyle w:val="Epgrafe"/>
        <w:jc w:val="center"/>
        <w:rPr>
          <w:rFonts w:cs="Arial"/>
          <w:b w:val="0"/>
          <w:color w:val="auto"/>
          <w:szCs w:val="24"/>
          <w:lang w:val="es-ES"/>
        </w:rPr>
      </w:pPr>
      <w:bookmarkStart w:id="174" w:name="_Toc317251228"/>
      <w:r w:rsidRPr="00834E8B">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3</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4</w:t>
      </w:r>
      <w:r w:rsidR="00252648">
        <w:rPr>
          <w:color w:val="auto"/>
        </w:rPr>
        <w:fldChar w:fldCharType="end"/>
      </w:r>
      <w:r w:rsidRPr="00834E8B">
        <w:rPr>
          <w:color w:val="auto"/>
        </w:rPr>
        <w:t>. Ejemplo de tabla de evolución de característica.</w:t>
      </w:r>
      <w:bookmarkEnd w:id="174"/>
    </w:p>
    <w:p w:rsidR="0055573B" w:rsidRPr="00DF2F89" w:rsidRDefault="007960D6" w:rsidP="00884B3D">
      <w:pPr>
        <w:pStyle w:val="Ttulo3"/>
        <w:rPr>
          <w:lang w:val="es-ES"/>
        </w:rPr>
      </w:pPr>
      <w:bookmarkStart w:id="175" w:name="_Toc312935604"/>
      <w:bookmarkStart w:id="176" w:name="_Toc317247825"/>
      <w:bookmarkStart w:id="177" w:name="_Toc317248788"/>
      <w:bookmarkStart w:id="178" w:name="_Toc322379683"/>
      <w:r w:rsidRPr="00DF2F89">
        <w:rPr>
          <w:lang w:val="es-ES"/>
        </w:rPr>
        <w:t>M</w:t>
      </w:r>
      <w:r w:rsidR="0055573B" w:rsidRPr="00DF2F89">
        <w:rPr>
          <w:lang w:val="es-ES"/>
        </w:rPr>
        <w:t>atriz de ponderación</w:t>
      </w:r>
      <w:bookmarkEnd w:id="175"/>
      <w:bookmarkEnd w:id="176"/>
      <w:bookmarkEnd w:id="177"/>
      <w:bookmarkEnd w:id="178"/>
      <w:r w:rsidR="00077F7C">
        <w:rPr>
          <w:lang w:val="es-ES"/>
        </w:rPr>
        <w:t xml:space="preserve"> </w:t>
      </w:r>
    </w:p>
    <w:p w:rsidR="00283393" w:rsidRPr="00DF2F89" w:rsidRDefault="007960D6" w:rsidP="006318C8">
      <w:pPr>
        <w:pStyle w:val="Prrafodelista"/>
        <w:spacing w:before="120" w:after="120"/>
        <w:ind w:left="0"/>
        <w:jc w:val="both"/>
        <w:rPr>
          <w:rFonts w:cs="Arial"/>
          <w:szCs w:val="24"/>
          <w:lang w:val="es-ES"/>
        </w:rPr>
      </w:pPr>
      <w:r w:rsidRPr="00DF2F89">
        <w:rPr>
          <w:rFonts w:cs="Arial"/>
          <w:szCs w:val="24"/>
          <w:lang w:val="es-ES"/>
        </w:rPr>
        <w:t>En esta herramienta se consolida</w:t>
      </w:r>
      <w:r w:rsidR="00A415BD" w:rsidRPr="00DF2F89">
        <w:rPr>
          <w:rFonts w:cs="Arial"/>
          <w:szCs w:val="24"/>
          <w:lang w:val="es-ES"/>
        </w:rPr>
        <w:t>n</w:t>
      </w:r>
      <w:r w:rsidRPr="00DF2F89">
        <w:rPr>
          <w:rFonts w:cs="Arial"/>
          <w:szCs w:val="24"/>
          <w:lang w:val="es-ES"/>
        </w:rPr>
        <w:t xml:space="preserve"> </w:t>
      </w:r>
      <w:r w:rsidR="00A415BD" w:rsidRPr="00DF2F89">
        <w:rPr>
          <w:rFonts w:cs="Arial"/>
          <w:szCs w:val="24"/>
          <w:lang w:val="es-ES"/>
        </w:rPr>
        <w:t>las categorías y subcategorías evaluada</w:t>
      </w:r>
      <w:r w:rsidRPr="00DF2F89">
        <w:rPr>
          <w:rFonts w:cs="Arial"/>
          <w:szCs w:val="24"/>
          <w:lang w:val="es-ES"/>
        </w:rPr>
        <w:t>s</w:t>
      </w:r>
      <w:r w:rsidR="00A415BD" w:rsidRPr="00DF2F89">
        <w:rPr>
          <w:rFonts w:cs="Arial"/>
          <w:szCs w:val="24"/>
          <w:lang w:val="es-ES"/>
        </w:rPr>
        <w:t>,</w:t>
      </w:r>
      <w:r w:rsidR="00134CD8" w:rsidRPr="00DF2F89">
        <w:rPr>
          <w:rFonts w:cs="Arial"/>
          <w:szCs w:val="24"/>
          <w:lang w:val="es-ES"/>
        </w:rPr>
        <w:t xml:space="preserve"> </w:t>
      </w:r>
      <w:r w:rsidRPr="00DF2F89">
        <w:rPr>
          <w:rFonts w:cs="Arial"/>
          <w:szCs w:val="24"/>
          <w:lang w:val="es-ES"/>
        </w:rPr>
        <w:t>con sus respe</w:t>
      </w:r>
      <w:r w:rsidR="00A415BD" w:rsidRPr="00DF2F89">
        <w:rPr>
          <w:rFonts w:cs="Arial"/>
          <w:szCs w:val="24"/>
          <w:lang w:val="es-ES"/>
        </w:rPr>
        <w:t>ctivos porcentajes</w:t>
      </w:r>
      <w:r w:rsidR="00DF53E6">
        <w:rPr>
          <w:rFonts w:cs="Arial"/>
          <w:szCs w:val="24"/>
          <w:lang w:val="es-ES"/>
        </w:rPr>
        <w:t xml:space="preserve"> de importancia</w:t>
      </w:r>
      <w:r w:rsidR="00A415BD" w:rsidRPr="00DF2F89">
        <w:rPr>
          <w:rFonts w:cs="Arial"/>
          <w:szCs w:val="24"/>
          <w:lang w:val="es-ES"/>
        </w:rPr>
        <w:t>.</w:t>
      </w:r>
      <w:r w:rsidRPr="00DF2F89">
        <w:rPr>
          <w:rFonts w:cs="Arial"/>
          <w:szCs w:val="24"/>
          <w:lang w:val="es-ES"/>
        </w:rPr>
        <w:t xml:space="preserve"> </w:t>
      </w:r>
      <w:r w:rsidR="00A415BD" w:rsidRPr="00DF2F89">
        <w:rPr>
          <w:rFonts w:cs="Arial"/>
          <w:szCs w:val="24"/>
          <w:lang w:val="es-ES"/>
        </w:rPr>
        <w:t>A</w:t>
      </w:r>
      <w:r w:rsidRPr="00DF2F89">
        <w:rPr>
          <w:rFonts w:cs="Arial"/>
          <w:szCs w:val="24"/>
          <w:lang w:val="es-ES"/>
        </w:rPr>
        <w:t>demás de los valores obtenidos en las entrevistas.</w:t>
      </w:r>
    </w:p>
    <w:p w:rsidR="008F3EFE" w:rsidRDefault="008F3EFE" w:rsidP="006318C8">
      <w:pPr>
        <w:pStyle w:val="Prrafodelista"/>
        <w:spacing w:before="120" w:after="120"/>
        <w:ind w:left="0"/>
        <w:jc w:val="both"/>
        <w:rPr>
          <w:rFonts w:cs="Arial"/>
          <w:szCs w:val="24"/>
          <w:lang w:val="es-ES"/>
        </w:rPr>
      </w:pPr>
      <w:r w:rsidRPr="00DF2F89">
        <w:rPr>
          <w:rFonts w:cs="Arial"/>
          <w:szCs w:val="24"/>
          <w:lang w:val="es-ES"/>
        </w:rPr>
        <w:t>Los porcentajes fijados para cada una de las características se definieron mediante consenso con representantes de la empresa. Quienes por tener más conocimiento de las necesidades de</w:t>
      </w:r>
      <w:r w:rsidR="00A570FF" w:rsidRPr="00DF2F89">
        <w:rPr>
          <w:rFonts w:cs="Arial"/>
          <w:szCs w:val="24"/>
          <w:lang w:val="es-ES"/>
        </w:rPr>
        <w:t xml:space="preserve">l negocio </w:t>
      </w:r>
      <w:r w:rsidRPr="00DF2F89">
        <w:rPr>
          <w:rFonts w:cs="Arial"/>
          <w:szCs w:val="24"/>
          <w:lang w:val="es-ES"/>
        </w:rPr>
        <w:t xml:space="preserve">fueron los indicados para </w:t>
      </w:r>
      <w:r w:rsidRPr="00DF2F89">
        <w:rPr>
          <w:rFonts w:cs="Arial"/>
          <w:szCs w:val="24"/>
          <w:lang w:val="es-ES"/>
        </w:rPr>
        <w:lastRenderedPageBreak/>
        <w:t>establecer dichos porcentajes. A continuación se muestra la matriz de ponderación adecuada a este problema.</w:t>
      </w:r>
    </w:p>
    <w:tbl>
      <w:tblPr>
        <w:tblStyle w:val="Tablaconcuadrcula"/>
        <w:tblW w:w="5000" w:type="pct"/>
        <w:jc w:val="center"/>
        <w:tblLayout w:type="fixed"/>
        <w:tblLook w:val="04A0" w:firstRow="1" w:lastRow="0" w:firstColumn="1" w:lastColumn="0" w:noHBand="0" w:noVBand="1"/>
      </w:tblPr>
      <w:tblGrid>
        <w:gridCol w:w="959"/>
        <w:gridCol w:w="2693"/>
        <w:gridCol w:w="1057"/>
        <w:gridCol w:w="790"/>
        <w:gridCol w:w="790"/>
        <w:gridCol w:w="790"/>
        <w:gridCol w:w="1415"/>
      </w:tblGrid>
      <w:tr w:rsidR="00217091" w:rsidRPr="00576F62" w:rsidTr="0097408A">
        <w:trPr>
          <w:trHeight w:val="20"/>
          <w:jc w:val="center"/>
        </w:trPr>
        <w:tc>
          <w:tcPr>
            <w:tcW w:w="565" w:type="pct"/>
            <w:noWrap/>
            <w:vAlign w:val="center"/>
            <w:hideMark/>
          </w:tcPr>
          <w:p w:rsidR="008F3EFE" w:rsidRPr="0097408A" w:rsidRDefault="008F3EFE" w:rsidP="0097408A">
            <w:pPr>
              <w:spacing w:line="240" w:lineRule="auto"/>
              <w:jc w:val="center"/>
              <w:rPr>
                <w:b/>
                <w:sz w:val="20"/>
                <w:szCs w:val="20"/>
                <w:lang w:eastAsia="es-EC"/>
              </w:rPr>
            </w:pPr>
            <w:r w:rsidRPr="0097408A">
              <w:rPr>
                <w:b/>
                <w:sz w:val="20"/>
                <w:szCs w:val="20"/>
                <w:lang w:eastAsia="es-EC"/>
              </w:rPr>
              <w:t>Pesos</w:t>
            </w:r>
          </w:p>
        </w:tc>
        <w:tc>
          <w:tcPr>
            <w:tcW w:w="1585" w:type="pct"/>
            <w:noWrap/>
            <w:vAlign w:val="center"/>
            <w:hideMark/>
          </w:tcPr>
          <w:p w:rsidR="008F3EFE" w:rsidRPr="0097408A" w:rsidRDefault="0087543C" w:rsidP="0097408A">
            <w:pPr>
              <w:spacing w:line="240" w:lineRule="auto"/>
              <w:jc w:val="center"/>
              <w:rPr>
                <w:b/>
                <w:sz w:val="20"/>
                <w:szCs w:val="20"/>
                <w:lang w:eastAsia="es-EC"/>
              </w:rPr>
            </w:pPr>
            <w:r w:rsidRPr="0097408A">
              <w:rPr>
                <w:b/>
                <w:sz w:val="20"/>
                <w:szCs w:val="20"/>
                <w:lang w:eastAsia="es-EC"/>
              </w:rPr>
              <w:t>Ítems</w:t>
            </w:r>
          </w:p>
        </w:tc>
        <w:tc>
          <w:tcPr>
            <w:tcW w:w="622" w:type="pct"/>
            <w:noWrap/>
            <w:vAlign w:val="center"/>
            <w:hideMark/>
          </w:tcPr>
          <w:p w:rsidR="008F3EFE" w:rsidRPr="0097408A" w:rsidRDefault="008F3EFE" w:rsidP="0097408A">
            <w:pPr>
              <w:spacing w:line="240" w:lineRule="auto"/>
              <w:jc w:val="center"/>
              <w:rPr>
                <w:b/>
                <w:sz w:val="20"/>
                <w:szCs w:val="20"/>
                <w:lang w:eastAsia="es-EC"/>
              </w:rPr>
            </w:pPr>
            <w:r w:rsidRPr="0097408A">
              <w:rPr>
                <w:b/>
                <w:sz w:val="20"/>
                <w:szCs w:val="20"/>
                <w:lang w:eastAsia="es-EC"/>
              </w:rPr>
              <w:t>Peso C/U</w:t>
            </w:r>
          </w:p>
        </w:tc>
        <w:tc>
          <w:tcPr>
            <w:tcW w:w="465" w:type="pct"/>
            <w:vAlign w:val="center"/>
            <w:hideMark/>
          </w:tcPr>
          <w:p w:rsidR="008F3EFE" w:rsidRPr="0097408A" w:rsidRDefault="00F81FDD" w:rsidP="0097408A">
            <w:pPr>
              <w:spacing w:line="240" w:lineRule="auto"/>
              <w:jc w:val="center"/>
              <w:rPr>
                <w:b/>
                <w:sz w:val="20"/>
                <w:szCs w:val="20"/>
                <w:lang w:eastAsia="es-EC"/>
              </w:rPr>
            </w:pPr>
            <w:r w:rsidRPr="0097408A">
              <w:rPr>
                <w:b/>
                <w:sz w:val="20"/>
                <w:szCs w:val="20"/>
                <w:lang w:eastAsia="es-EC"/>
              </w:rPr>
              <w:t>OPC</w:t>
            </w:r>
            <w:r w:rsidR="00217091" w:rsidRPr="0097408A">
              <w:rPr>
                <w:b/>
                <w:sz w:val="20"/>
                <w:szCs w:val="20"/>
                <w:lang w:eastAsia="es-EC"/>
              </w:rPr>
              <w:t>.</w:t>
            </w:r>
            <w:r w:rsidRPr="0097408A">
              <w:rPr>
                <w:b/>
                <w:sz w:val="20"/>
                <w:szCs w:val="20"/>
                <w:lang w:eastAsia="es-EC"/>
              </w:rPr>
              <w:t>1</w:t>
            </w:r>
          </w:p>
        </w:tc>
        <w:tc>
          <w:tcPr>
            <w:tcW w:w="465" w:type="pct"/>
            <w:vAlign w:val="center"/>
            <w:hideMark/>
          </w:tcPr>
          <w:p w:rsidR="008F3EFE" w:rsidRPr="0097408A" w:rsidRDefault="00F81FDD" w:rsidP="0097408A">
            <w:pPr>
              <w:spacing w:line="240" w:lineRule="auto"/>
              <w:jc w:val="center"/>
              <w:rPr>
                <w:b/>
                <w:sz w:val="20"/>
                <w:szCs w:val="20"/>
                <w:lang w:eastAsia="es-EC"/>
              </w:rPr>
            </w:pPr>
            <w:r w:rsidRPr="0097408A">
              <w:rPr>
                <w:b/>
                <w:sz w:val="20"/>
                <w:szCs w:val="20"/>
                <w:lang w:eastAsia="es-EC"/>
              </w:rPr>
              <w:t>OPC</w:t>
            </w:r>
            <w:r w:rsidR="00217091" w:rsidRPr="0097408A">
              <w:rPr>
                <w:b/>
                <w:sz w:val="20"/>
                <w:szCs w:val="20"/>
                <w:lang w:eastAsia="es-EC"/>
              </w:rPr>
              <w:t>.</w:t>
            </w:r>
            <w:r w:rsidRPr="0097408A">
              <w:rPr>
                <w:b/>
                <w:sz w:val="20"/>
                <w:szCs w:val="20"/>
                <w:lang w:eastAsia="es-EC"/>
              </w:rPr>
              <w:t>2</w:t>
            </w:r>
          </w:p>
        </w:tc>
        <w:tc>
          <w:tcPr>
            <w:tcW w:w="465" w:type="pct"/>
            <w:vAlign w:val="center"/>
            <w:hideMark/>
          </w:tcPr>
          <w:p w:rsidR="008F3EFE" w:rsidRPr="0097408A" w:rsidRDefault="00F81FDD" w:rsidP="0097408A">
            <w:pPr>
              <w:spacing w:line="240" w:lineRule="auto"/>
              <w:jc w:val="center"/>
              <w:rPr>
                <w:b/>
                <w:sz w:val="20"/>
                <w:szCs w:val="20"/>
                <w:lang w:eastAsia="es-EC"/>
              </w:rPr>
            </w:pPr>
            <w:r w:rsidRPr="0097408A">
              <w:rPr>
                <w:b/>
                <w:sz w:val="20"/>
                <w:szCs w:val="20"/>
                <w:lang w:eastAsia="es-EC"/>
              </w:rPr>
              <w:t>OPC</w:t>
            </w:r>
            <w:r w:rsidR="00217091" w:rsidRPr="0097408A">
              <w:rPr>
                <w:b/>
                <w:sz w:val="20"/>
                <w:szCs w:val="20"/>
                <w:lang w:eastAsia="es-EC"/>
              </w:rPr>
              <w:t>.</w:t>
            </w:r>
            <w:r w:rsidRPr="0097408A">
              <w:rPr>
                <w:b/>
                <w:sz w:val="20"/>
                <w:szCs w:val="20"/>
                <w:lang w:eastAsia="es-EC"/>
              </w:rPr>
              <w:t>3</w:t>
            </w:r>
          </w:p>
        </w:tc>
        <w:tc>
          <w:tcPr>
            <w:tcW w:w="834" w:type="pct"/>
            <w:noWrap/>
            <w:vAlign w:val="center"/>
            <w:hideMark/>
          </w:tcPr>
          <w:p w:rsidR="008F3EFE" w:rsidRPr="0097408A" w:rsidRDefault="00D204DC" w:rsidP="0097408A">
            <w:pPr>
              <w:spacing w:line="240" w:lineRule="auto"/>
              <w:jc w:val="center"/>
              <w:rPr>
                <w:b/>
                <w:sz w:val="20"/>
                <w:szCs w:val="20"/>
                <w:lang w:eastAsia="es-EC"/>
              </w:rPr>
            </w:pPr>
            <w:r w:rsidRPr="0097408A">
              <w:rPr>
                <w:b/>
                <w:sz w:val="20"/>
                <w:szCs w:val="20"/>
                <w:lang w:eastAsia="es-EC"/>
              </w:rPr>
              <w:t>ASPECTO</w:t>
            </w: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20%</w:t>
            </w:r>
          </w:p>
        </w:tc>
        <w:tc>
          <w:tcPr>
            <w:tcW w:w="1585" w:type="pct"/>
            <w:noWrap/>
            <w:vAlign w:val="center"/>
            <w:hideMark/>
          </w:tcPr>
          <w:p w:rsidR="008F3EFE" w:rsidRPr="00576F62" w:rsidRDefault="0087543C" w:rsidP="008C5706">
            <w:pPr>
              <w:spacing w:line="240" w:lineRule="auto"/>
              <w:rPr>
                <w:sz w:val="20"/>
                <w:szCs w:val="20"/>
                <w:lang w:eastAsia="es-EC"/>
              </w:rPr>
            </w:pPr>
            <w:r w:rsidRPr="00576F62">
              <w:rPr>
                <w:sz w:val="20"/>
                <w:szCs w:val="20"/>
                <w:lang w:eastAsia="es-EC"/>
              </w:rPr>
              <w:t>Análisis</w:t>
            </w:r>
            <w:r w:rsidR="008F3EFE" w:rsidRPr="00576F62">
              <w:rPr>
                <w:sz w:val="20"/>
                <w:szCs w:val="20"/>
                <w:lang w:eastAsia="es-EC"/>
              </w:rPr>
              <w:t xml:space="preserve"> Técnico</w:t>
            </w:r>
          </w:p>
        </w:tc>
        <w:tc>
          <w:tcPr>
            <w:tcW w:w="622" w:type="pct"/>
            <w:noWrap/>
            <w:vAlign w:val="center"/>
          </w:tcPr>
          <w:p w:rsidR="008F3EFE" w:rsidRPr="00576F62" w:rsidRDefault="008F3EFE" w:rsidP="008C5706">
            <w:pPr>
              <w:spacing w:line="240" w:lineRule="auto"/>
              <w:jc w:val="right"/>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Merge w:val="restart"/>
            <w:vAlign w:val="center"/>
            <w:hideMark/>
          </w:tcPr>
          <w:p w:rsidR="008F3EFE" w:rsidRPr="00802B8D" w:rsidRDefault="0087543C" w:rsidP="008C5706">
            <w:pPr>
              <w:spacing w:line="240" w:lineRule="auto"/>
              <w:jc w:val="center"/>
              <w:rPr>
                <w:b/>
                <w:sz w:val="18"/>
                <w:szCs w:val="20"/>
                <w:lang w:eastAsia="es-EC"/>
              </w:rPr>
            </w:pPr>
            <w:r w:rsidRPr="00802B8D">
              <w:rPr>
                <w:b/>
                <w:sz w:val="18"/>
                <w:szCs w:val="20"/>
                <w:lang w:eastAsia="es-EC"/>
              </w:rPr>
              <w:t>TÉC</w:t>
            </w:r>
            <w:r w:rsidR="008F3EFE" w:rsidRPr="00802B8D">
              <w:rPr>
                <w:b/>
                <w:sz w:val="18"/>
                <w:szCs w:val="20"/>
                <w:lang w:eastAsia="es-EC"/>
              </w:rPr>
              <w:t>NICO (45%)</w:t>
            </w:r>
          </w:p>
        </w:tc>
      </w:tr>
      <w:tr w:rsidR="00217091" w:rsidRPr="00576F62" w:rsidTr="0097408A">
        <w:trPr>
          <w:trHeight w:val="20"/>
          <w:jc w:val="center"/>
        </w:trPr>
        <w:tc>
          <w:tcPr>
            <w:tcW w:w="565" w:type="pct"/>
            <w:vMerge w:val="restart"/>
            <w:noWrap/>
            <w:vAlign w:val="center"/>
            <w:hideMark/>
          </w:tcPr>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Motor</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30%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Caja</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15%</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Embrague</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15%</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Longitud Total</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20%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Diámetro de giro</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10%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Sistema de Frenos</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10%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20%</w:t>
            </w:r>
          </w:p>
        </w:tc>
        <w:tc>
          <w:tcPr>
            <w:tcW w:w="1585" w:type="pct"/>
            <w:noWrap/>
            <w:vAlign w:val="center"/>
            <w:hideMark/>
          </w:tcPr>
          <w:p w:rsidR="008F3EFE" w:rsidRPr="00576F62" w:rsidRDefault="008F3EFE" w:rsidP="008C5706">
            <w:pPr>
              <w:spacing w:line="240" w:lineRule="auto"/>
              <w:rPr>
                <w:sz w:val="20"/>
                <w:szCs w:val="20"/>
                <w:lang w:eastAsia="es-EC"/>
              </w:rPr>
            </w:pPr>
            <w:r w:rsidRPr="00576F62">
              <w:rPr>
                <w:sz w:val="20"/>
                <w:szCs w:val="20"/>
                <w:lang w:eastAsia="es-EC"/>
              </w:rPr>
              <w:t>Capacidad</w:t>
            </w:r>
          </w:p>
        </w:tc>
        <w:tc>
          <w:tcPr>
            <w:tcW w:w="622" w:type="pct"/>
            <w:noWrap/>
            <w:vAlign w:val="center"/>
          </w:tcPr>
          <w:p w:rsidR="008F3EFE" w:rsidRPr="00576F62" w:rsidRDefault="008F3EFE" w:rsidP="008C5706">
            <w:pPr>
              <w:spacing w:line="240" w:lineRule="auto"/>
              <w:jc w:val="right"/>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Merge/>
            <w:vAlign w:val="center"/>
            <w:hideMark/>
          </w:tcPr>
          <w:p w:rsidR="008F3EFE" w:rsidRPr="00802B8D" w:rsidRDefault="008F3EFE" w:rsidP="008C5706">
            <w:pPr>
              <w:spacing w:line="240" w:lineRule="auto"/>
              <w:jc w:val="center"/>
              <w:rPr>
                <w:b/>
                <w:sz w:val="18"/>
                <w:szCs w:val="20"/>
                <w:lang w:eastAsia="es-EC"/>
              </w:rPr>
            </w:pP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p>
        </w:tc>
        <w:tc>
          <w:tcPr>
            <w:tcW w:w="1585" w:type="pct"/>
            <w:noWrap/>
            <w:vAlign w:val="center"/>
            <w:hideMark/>
          </w:tcPr>
          <w:p w:rsidR="008F3EFE" w:rsidRPr="00576F62" w:rsidRDefault="008F3EFE" w:rsidP="008C5706">
            <w:pPr>
              <w:spacing w:line="240" w:lineRule="auto"/>
              <w:rPr>
                <w:sz w:val="20"/>
                <w:szCs w:val="20"/>
                <w:lang w:eastAsia="es-EC"/>
              </w:rPr>
            </w:pPr>
            <w:r w:rsidRPr="00576F62">
              <w:rPr>
                <w:sz w:val="20"/>
                <w:szCs w:val="20"/>
                <w:lang w:eastAsia="es-EC"/>
              </w:rPr>
              <w:t>Número de pasajeros sentados</w:t>
            </w:r>
          </w:p>
        </w:tc>
        <w:tc>
          <w:tcPr>
            <w:tcW w:w="622"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100%</w:t>
            </w: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Merge/>
            <w:vAlign w:val="center"/>
            <w:hideMark/>
          </w:tcPr>
          <w:p w:rsidR="008F3EFE" w:rsidRPr="00802B8D" w:rsidRDefault="008F3EFE" w:rsidP="008C5706">
            <w:pPr>
              <w:spacing w:line="240" w:lineRule="auto"/>
              <w:jc w:val="center"/>
              <w:rPr>
                <w:b/>
                <w:sz w:val="18"/>
                <w:szCs w:val="20"/>
                <w:lang w:eastAsia="es-EC"/>
              </w:rPr>
            </w:pP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5%</w:t>
            </w:r>
          </w:p>
        </w:tc>
        <w:tc>
          <w:tcPr>
            <w:tcW w:w="1585" w:type="pct"/>
            <w:noWrap/>
            <w:vAlign w:val="center"/>
            <w:hideMark/>
          </w:tcPr>
          <w:p w:rsidR="008F3EFE" w:rsidRPr="00576F62" w:rsidRDefault="008F3EFE" w:rsidP="008C5706">
            <w:pPr>
              <w:spacing w:line="240" w:lineRule="auto"/>
              <w:rPr>
                <w:sz w:val="20"/>
                <w:szCs w:val="20"/>
                <w:lang w:eastAsia="es-EC"/>
              </w:rPr>
            </w:pPr>
            <w:r w:rsidRPr="00576F62">
              <w:rPr>
                <w:sz w:val="20"/>
                <w:szCs w:val="20"/>
                <w:lang w:eastAsia="es-EC"/>
              </w:rPr>
              <w:t>Ergonomía</w:t>
            </w:r>
          </w:p>
        </w:tc>
        <w:tc>
          <w:tcPr>
            <w:tcW w:w="622" w:type="pct"/>
            <w:noWrap/>
            <w:vAlign w:val="center"/>
          </w:tcPr>
          <w:p w:rsidR="008F3EFE" w:rsidRPr="00576F62" w:rsidRDefault="008F3EFE" w:rsidP="008C5706">
            <w:pPr>
              <w:spacing w:line="240" w:lineRule="auto"/>
              <w:jc w:val="right"/>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Merge/>
            <w:vAlign w:val="center"/>
            <w:hideMark/>
          </w:tcPr>
          <w:p w:rsidR="008F3EFE" w:rsidRPr="00802B8D" w:rsidRDefault="008F3EFE" w:rsidP="008C5706">
            <w:pPr>
              <w:spacing w:line="240" w:lineRule="auto"/>
              <w:jc w:val="center"/>
              <w:rPr>
                <w:b/>
                <w:sz w:val="18"/>
                <w:szCs w:val="20"/>
                <w:lang w:eastAsia="es-EC"/>
              </w:rPr>
            </w:pPr>
          </w:p>
        </w:tc>
      </w:tr>
      <w:tr w:rsidR="00217091" w:rsidRPr="00576F62" w:rsidTr="0097408A">
        <w:trPr>
          <w:trHeight w:val="20"/>
          <w:jc w:val="center"/>
        </w:trPr>
        <w:tc>
          <w:tcPr>
            <w:tcW w:w="565" w:type="pct"/>
            <w:vMerge w:val="restart"/>
            <w:noWrap/>
            <w:vAlign w:val="center"/>
            <w:hideMark/>
          </w:tcPr>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Señalización y simbología</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40%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Comodidad Conducción</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60%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5%</w:t>
            </w:r>
          </w:p>
        </w:tc>
        <w:tc>
          <w:tcPr>
            <w:tcW w:w="1585" w:type="pct"/>
            <w:noWrap/>
            <w:vAlign w:val="center"/>
            <w:hideMark/>
          </w:tcPr>
          <w:p w:rsidR="008F3EFE" w:rsidRPr="00576F62" w:rsidRDefault="008F3EFE" w:rsidP="008C5706">
            <w:pPr>
              <w:spacing w:line="240" w:lineRule="auto"/>
              <w:rPr>
                <w:sz w:val="20"/>
                <w:szCs w:val="20"/>
                <w:lang w:eastAsia="es-EC"/>
              </w:rPr>
            </w:pPr>
            <w:r w:rsidRPr="00576F62">
              <w:rPr>
                <w:sz w:val="20"/>
                <w:szCs w:val="20"/>
                <w:lang w:eastAsia="es-EC"/>
              </w:rPr>
              <w:t>Respaldo y Trayectoria</w:t>
            </w:r>
          </w:p>
        </w:tc>
        <w:tc>
          <w:tcPr>
            <w:tcW w:w="622" w:type="pct"/>
            <w:noWrap/>
            <w:vAlign w:val="center"/>
          </w:tcPr>
          <w:p w:rsidR="008F3EFE" w:rsidRPr="00576F62" w:rsidRDefault="008F3EFE" w:rsidP="008C5706">
            <w:pPr>
              <w:spacing w:line="240" w:lineRule="auto"/>
              <w:jc w:val="right"/>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Merge w:val="restart"/>
            <w:vAlign w:val="center"/>
            <w:hideMark/>
          </w:tcPr>
          <w:p w:rsidR="008F3EFE" w:rsidRPr="00802B8D" w:rsidRDefault="008F3EFE" w:rsidP="008C5706">
            <w:pPr>
              <w:spacing w:line="240" w:lineRule="auto"/>
              <w:jc w:val="center"/>
              <w:rPr>
                <w:b/>
                <w:sz w:val="18"/>
                <w:szCs w:val="20"/>
                <w:lang w:eastAsia="es-EC"/>
              </w:rPr>
            </w:pPr>
            <w:r w:rsidRPr="00802B8D">
              <w:rPr>
                <w:b/>
                <w:sz w:val="18"/>
                <w:szCs w:val="20"/>
                <w:lang w:eastAsia="es-EC"/>
              </w:rPr>
              <w:t>POST-VENTA</w:t>
            </w:r>
            <w:r w:rsidR="0087543C" w:rsidRPr="00802B8D">
              <w:rPr>
                <w:b/>
                <w:sz w:val="18"/>
                <w:szCs w:val="20"/>
                <w:lang w:eastAsia="es-EC"/>
              </w:rPr>
              <w:t xml:space="preserve"> </w:t>
            </w:r>
            <w:r w:rsidRPr="00802B8D">
              <w:rPr>
                <w:b/>
                <w:sz w:val="18"/>
                <w:szCs w:val="20"/>
                <w:lang w:eastAsia="es-EC"/>
              </w:rPr>
              <w:t>(25%)</w:t>
            </w:r>
          </w:p>
        </w:tc>
      </w:tr>
      <w:tr w:rsidR="00217091" w:rsidRPr="00576F62" w:rsidTr="0097408A">
        <w:trPr>
          <w:trHeight w:val="20"/>
          <w:jc w:val="center"/>
        </w:trPr>
        <w:tc>
          <w:tcPr>
            <w:tcW w:w="565" w:type="pct"/>
            <w:vMerge w:val="restart"/>
            <w:noWrap/>
            <w:vAlign w:val="center"/>
            <w:hideMark/>
          </w:tcPr>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Posicionamiento en el país</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30%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Procedencia vehículos</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30%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Representación y Solidez</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40%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10%</w:t>
            </w:r>
          </w:p>
        </w:tc>
        <w:tc>
          <w:tcPr>
            <w:tcW w:w="1585" w:type="pct"/>
            <w:noWrap/>
            <w:vAlign w:val="center"/>
            <w:hideMark/>
          </w:tcPr>
          <w:p w:rsidR="008F3EFE" w:rsidRPr="00576F62" w:rsidRDefault="008F3EFE" w:rsidP="008C5706">
            <w:pPr>
              <w:spacing w:line="240" w:lineRule="auto"/>
              <w:rPr>
                <w:sz w:val="20"/>
                <w:szCs w:val="20"/>
                <w:lang w:eastAsia="es-EC"/>
              </w:rPr>
            </w:pPr>
            <w:r w:rsidRPr="00576F62">
              <w:rPr>
                <w:sz w:val="20"/>
                <w:szCs w:val="20"/>
                <w:lang w:eastAsia="es-EC"/>
              </w:rPr>
              <w:t>Siniestralidad</w:t>
            </w:r>
          </w:p>
        </w:tc>
        <w:tc>
          <w:tcPr>
            <w:tcW w:w="622" w:type="pct"/>
            <w:noWrap/>
            <w:vAlign w:val="center"/>
          </w:tcPr>
          <w:p w:rsidR="008F3EFE" w:rsidRPr="00576F62" w:rsidRDefault="008F3EFE" w:rsidP="008C5706">
            <w:pPr>
              <w:spacing w:line="240" w:lineRule="auto"/>
              <w:jc w:val="right"/>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Merge/>
            <w:vAlign w:val="center"/>
            <w:hideMark/>
          </w:tcPr>
          <w:p w:rsidR="008F3EFE" w:rsidRPr="00802B8D" w:rsidRDefault="008F3EFE" w:rsidP="008C5706">
            <w:pPr>
              <w:spacing w:line="240" w:lineRule="auto"/>
              <w:jc w:val="center"/>
              <w:rPr>
                <w:b/>
                <w:sz w:val="18"/>
                <w:szCs w:val="20"/>
                <w:lang w:eastAsia="es-EC"/>
              </w:rPr>
            </w:pPr>
          </w:p>
        </w:tc>
      </w:tr>
      <w:tr w:rsidR="00217091" w:rsidRPr="00576F62" w:rsidTr="0097408A">
        <w:trPr>
          <w:trHeight w:val="20"/>
          <w:jc w:val="center"/>
        </w:trPr>
        <w:tc>
          <w:tcPr>
            <w:tcW w:w="565" w:type="pct"/>
            <w:vMerge w:val="restart"/>
            <w:noWrap/>
            <w:vAlign w:val="center"/>
            <w:hideMark/>
          </w:tcPr>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Costos componentes</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40%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Tiempos de cambio</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60%</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10%</w:t>
            </w:r>
          </w:p>
        </w:tc>
        <w:tc>
          <w:tcPr>
            <w:tcW w:w="1585" w:type="pct"/>
            <w:noWrap/>
            <w:vAlign w:val="center"/>
            <w:hideMark/>
          </w:tcPr>
          <w:p w:rsidR="008F3EFE" w:rsidRPr="00576F62" w:rsidRDefault="008F3EFE" w:rsidP="008C5706">
            <w:pPr>
              <w:spacing w:line="240" w:lineRule="auto"/>
              <w:rPr>
                <w:sz w:val="20"/>
                <w:szCs w:val="20"/>
                <w:lang w:eastAsia="es-EC"/>
              </w:rPr>
            </w:pPr>
            <w:r w:rsidRPr="00576F62">
              <w:rPr>
                <w:sz w:val="20"/>
                <w:szCs w:val="20"/>
                <w:lang w:eastAsia="es-EC"/>
              </w:rPr>
              <w:t>Repuestos y garantías</w:t>
            </w:r>
          </w:p>
        </w:tc>
        <w:tc>
          <w:tcPr>
            <w:tcW w:w="622" w:type="pct"/>
            <w:noWrap/>
            <w:vAlign w:val="center"/>
          </w:tcPr>
          <w:p w:rsidR="008F3EFE" w:rsidRPr="00576F62" w:rsidRDefault="008F3EFE" w:rsidP="008C5706">
            <w:pPr>
              <w:spacing w:line="240" w:lineRule="auto"/>
              <w:jc w:val="right"/>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Merge/>
            <w:vAlign w:val="center"/>
            <w:hideMark/>
          </w:tcPr>
          <w:p w:rsidR="008F3EFE" w:rsidRPr="00802B8D" w:rsidRDefault="008F3EFE" w:rsidP="008C5706">
            <w:pPr>
              <w:spacing w:line="240" w:lineRule="auto"/>
              <w:jc w:val="center"/>
              <w:rPr>
                <w:b/>
                <w:sz w:val="18"/>
                <w:szCs w:val="20"/>
                <w:lang w:eastAsia="es-EC"/>
              </w:rPr>
            </w:pPr>
          </w:p>
        </w:tc>
      </w:tr>
      <w:tr w:rsidR="00217091" w:rsidRPr="00576F62" w:rsidTr="0097408A">
        <w:trPr>
          <w:trHeight w:val="20"/>
          <w:jc w:val="center"/>
        </w:trPr>
        <w:tc>
          <w:tcPr>
            <w:tcW w:w="565" w:type="pct"/>
            <w:vMerge w:val="restart"/>
            <w:noWrap/>
            <w:vAlign w:val="center"/>
            <w:hideMark/>
          </w:tcPr>
          <w:p w:rsidR="0087543C" w:rsidRPr="00576F62" w:rsidRDefault="0087543C" w:rsidP="008C5706">
            <w:pPr>
              <w:spacing w:line="240" w:lineRule="auto"/>
              <w:jc w:val="right"/>
              <w:rPr>
                <w:sz w:val="20"/>
                <w:szCs w:val="20"/>
                <w:lang w:eastAsia="es-EC"/>
              </w:rPr>
            </w:pPr>
          </w:p>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Disponibilidad de repuestos</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55%</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vMerge/>
            <w:noWrap/>
            <w:vAlign w:val="center"/>
            <w:hideMark/>
          </w:tcPr>
          <w:p w:rsidR="0087543C" w:rsidRPr="00576F62" w:rsidRDefault="0087543C" w:rsidP="008C5706">
            <w:pPr>
              <w:spacing w:line="240" w:lineRule="auto"/>
              <w:jc w:val="right"/>
              <w:rPr>
                <w:sz w:val="20"/>
                <w:szCs w:val="20"/>
                <w:lang w:eastAsia="es-EC"/>
              </w:rPr>
            </w:pPr>
          </w:p>
        </w:tc>
        <w:tc>
          <w:tcPr>
            <w:tcW w:w="1585" w:type="pct"/>
            <w:noWrap/>
            <w:vAlign w:val="center"/>
            <w:hideMark/>
          </w:tcPr>
          <w:p w:rsidR="0087543C" w:rsidRPr="00576F62" w:rsidRDefault="0087543C" w:rsidP="008C5706">
            <w:pPr>
              <w:spacing w:line="240" w:lineRule="auto"/>
              <w:rPr>
                <w:sz w:val="20"/>
                <w:szCs w:val="20"/>
                <w:lang w:eastAsia="es-EC"/>
              </w:rPr>
            </w:pPr>
            <w:r w:rsidRPr="00576F62">
              <w:rPr>
                <w:sz w:val="20"/>
                <w:szCs w:val="20"/>
                <w:lang w:eastAsia="es-EC"/>
              </w:rPr>
              <w:t>Tiempos de respuesta</w:t>
            </w:r>
          </w:p>
        </w:tc>
        <w:tc>
          <w:tcPr>
            <w:tcW w:w="622" w:type="pct"/>
            <w:noWrap/>
            <w:vAlign w:val="center"/>
            <w:hideMark/>
          </w:tcPr>
          <w:p w:rsidR="0087543C" w:rsidRPr="00576F62" w:rsidRDefault="0087543C" w:rsidP="008C5706">
            <w:pPr>
              <w:spacing w:line="240" w:lineRule="auto"/>
              <w:jc w:val="right"/>
              <w:rPr>
                <w:sz w:val="20"/>
                <w:szCs w:val="20"/>
                <w:lang w:eastAsia="es-EC"/>
              </w:rPr>
            </w:pPr>
            <w:r w:rsidRPr="00576F62">
              <w:rPr>
                <w:sz w:val="20"/>
                <w:szCs w:val="20"/>
                <w:lang w:eastAsia="es-EC"/>
              </w:rPr>
              <w:t>45%</w:t>
            </w: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465" w:type="pct"/>
            <w:noWrap/>
            <w:vAlign w:val="center"/>
          </w:tcPr>
          <w:p w:rsidR="0087543C" w:rsidRPr="00576F62" w:rsidRDefault="0087543C" w:rsidP="008C5706">
            <w:pPr>
              <w:spacing w:line="240" w:lineRule="auto"/>
              <w:rPr>
                <w:sz w:val="20"/>
                <w:szCs w:val="20"/>
                <w:lang w:eastAsia="es-EC"/>
              </w:rPr>
            </w:pPr>
          </w:p>
        </w:tc>
        <w:tc>
          <w:tcPr>
            <w:tcW w:w="834" w:type="pct"/>
            <w:vMerge/>
            <w:vAlign w:val="center"/>
            <w:hideMark/>
          </w:tcPr>
          <w:p w:rsidR="0087543C" w:rsidRPr="00802B8D" w:rsidRDefault="0087543C" w:rsidP="008C5706">
            <w:pPr>
              <w:spacing w:line="240" w:lineRule="auto"/>
              <w:jc w:val="center"/>
              <w:rPr>
                <w:b/>
                <w:sz w:val="18"/>
                <w:szCs w:val="20"/>
                <w:lang w:eastAsia="es-EC"/>
              </w:rPr>
            </w:pPr>
          </w:p>
        </w:tc>
      </w:tr>
      <w:tr w:rsidR="00217091" w:rsidRPr="00576F62" w:rsidTr="0097408A">
        <w:trPr>
          <w:trHeight w:val="20"/>
          <w:jc w:val="center"/>
        </w:trPr>
        <w:tc>
          <w:tcPr>
            <w:tcW w:w="565" w:type="pct"/>
            <w:noWrap/>
            <w:vAlign w:val="center"/>
            <w:hideMark/>
          </w:tcPr>
          <w:p w:rsidR="008F3EFE" w:rsidRPr="00576F62" w:rsidRDefault="008F3EFE" w:rsidP="008C5706">
            <w:pPr>
              <w:spacing w:line="240" w:lineRule="auto"/>
              <w:jc w:val="right"/>
              <w:rPr>
                <w:sz w:val="20"/>
                <w:szCs w:val="20"/>
                <w:lang w:eastAsia="es-EC"/>
              </w:rPr>
            </w:pPr>
            <w:r w:rsidRPr="00576F62">
              <w:rPr>
                <w:sz w:val="20"/>
                <w:szCs w:val="20"/>
                <w:lang w:eastAsia="es-EC"/>
              </w:rPr>
              <w:t>30%</w:t>
            </w:r>
          </w:p>
        </w:tc>
        <w:tc>
          <w:tcPr>
            <w:tcW w:w="1585" w:type="pct"/>
            <w:noWrap/>
            <w:vAlign w:val="center"/>
            <w:hideMark/>
          </w:tcPr>
          <w:p w:rsidR="008F3EFE" w:rsidRPr="00576F62" w:rsidRDefault="008F3EFE" w:rsidP="008C5706">
            <w:pPr>
              <w:spacing w:line="240" w:lineRule="auto"/>
              <w:rPr>
                <w:sz w:val="20"/>
                <w:szCs w:val="20"/>
                <w:lang w:eastAsia="es-EC"/>
              </w:rPr>
            </w:pPr>
            <w:r w:rsidRPr="00576F62">
              <w:rPr>
                <w:sz w:val="20"/>
                <w:szCs w:val="20"/>
                <w:lang w:eastAsia="es-EC"/>
              </w:rPr>
              <w:t>Precio</w:t>
            </w:r>
          </w:p>
        </w:tc>
        <w:tc>
          <w:tcPr>
            <w:tcW w:w="622" w:type="pct"/>
            <w:noWrap/>
            <w:vAlign w:val="center"/>
          </w:tcPr>
          <w:p w:rsidR="008F3EFE" w:rsidRPr="00576F62" w:rsidRDefault="008F3EFE" w:rsidP="008C5706">
            <w:pPr>
              <w:spacing w:line="240" w:lineRule="auto"/>
              <w:jc w:val="right"/>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465" w:type="pct"/>
            <w:noWrap/>
            <w:vAlign w:val="center"/>
          </w:tcPr>
          <w:p w:rsidR="008F3EFE" w:rsidRPr="00576F62" w:rsidRDefault="008F3EFE" w:rsidP="008C5706">
            <w:pPr>
              <w:spacing w:line="240" w:lineRule="auto"/>
              <w:rPr>
                <w:sz w:val="20"/>
                <w:szCs w:val="20"/>
                <w:lang w:eastAsia="es-EC"/>
              </w:rPr>
            </w:pPr>
          </w:p>
        </w:tc>
        <w:tc>
          <w:tcPr>
            <w:tcW w:w="834" w:type="pct"/>
            <w:vAlign w:val="center"/>
            <w:hideMark/>
          </w:tcPr>
          <w:p w:rsidR="008F3EFE" w:rsidRPr="00802B8D" w:rsidRDefault="0087543C" w:rsidP="008C5706">
            <w:pPr>
              <w:keepNext/>
              <w:spacing w:line="240" w:lineRule="auto"/>
              <w:jc w:val="center"/>
              <w:rPr>
                <w:b/>
                <w:sz w:val="18"/>
                <w:szCs w:val="20"/>
                <w:lang w:eastAsia="es-EC"/>
              </w:rPr>
            </w:pPr>
            <w:r w:rsidRPr="00802B8D">
              <w:rPr>
                <w:b/>
                <w:sz w:val="18"/>
                <w:szCs w:val="20"/>
                <w:lang w:eastAsia="es-EC"/>
              </w:rPr>
              <w:t>ECONÓMICO (</w:t>
            </w:r>
            <w:r w:rsidR="008F3EFE" w:rsidRPr="00802B8D">
              <w:rPr>
                <w:b/>
                <w:sz w:val="18"/>
                <w:szCs w:val="20"/>
                <w:lang w:eastAsia="es-EC"/>
              </w:rPr>
              <w:t>30%)</w:t>
            </w:r>
          </w:p>
        </w:tc>
      </w:tr>
    </w:tbl>
    <w:p w:rsidR="008F3EFE" w:rsidRPr="00807921" w:rsidRDefault="00D204DC" w:rsidP="00807921">
      <w:pPr>
        <w:pStyle w:val="Epgrafe"/>
        <w:jc w:val="center"/>
        <w:rPr>
          <w:color w:val="auto"/>
        </w:rPr>
      </w:pPr>
      <w:bookmarkStart w:id="179" w:name="_Toc317251229"/>
      <w:r w:rsidRPr="00BC242E">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3</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5</w:t>
      </w:r>
      <w:r w:rsidR="00252648">
        <w:rPr>
          <w:color w:val="auto"/>
        </w:rPr>
        <w:fldChar w:fldCharType="end"/>
      </w:r>
      <w:r w:rsidR="00BC242E" w:rsidRPr="00BC242E">
        <w:rPr>
          <w:color w:val="auto"/>
        </w:rPr>
        <w:t>. Esquema</w:t>
      </w:r>
      <w:r w:rsidRPr="00BC242E">
        <w:rPr>
          <w:color w:val="auto"/>
        </w:rPr>
        <w:t xml:space="preserve"> de</w:t>
      </w:r>
      <w:r w:rsidR="00BC242E" w:rsidRPr="00BC242E">
        <w:rPr>
          <w:color w:val="auto"/>
        </w:rPr>
        <w:t xml:space="preserve"> la matriz</w:t>
      </w:r>
      <w:r w:rsidRPr="00BC242E">
        <w:rPr>
          <w:color w:val="auto"/>
        </w:rPr>
        <w:t xml:space="preserve"> ponderación.</w:t>
      </w:r>
      <w:bookmarkEnd w:id="179"/>
      <w:r w:rsidR="00807921">
        <w:br w:type="page"/>
      </w:r>
    </w:p>
    <w:p w:rsidR="00FB5F27" w:rsidRPr="00DF2F89" w:rsidRDefault="00B0382E" w:rsidP="00884B3D">
      <w:pPr>
        <w:pStyle w:val="Ttulo2"/>
      </w:pPr>
      <w:bookmarkStart w:id="180" w:name="_Toc317247826"/>
      <w:bookmarkStart w:id="181" w:name="_Toc317248789"/>
      <w:bookmarkStart w:id="182" w:name="_Toc322379684"/>
      <w:r>
        <w:lastRenderedPageBreak/>
        <w:t>Modelo tarifario</w:t>
      </w:r>
      <w:r w:rsidR="00077F7C">
        <w:t xml:space="preserve"> para </w:t>
      </w:r>
      <w:r w:rsidR="0051575F">
        <w:t>determinar costos</w:t>
      </w:r>
      <w:bookmarkEnd w:id="180"/>
      <w:bookmarkEnd w:id="181"/>
      <w:bookmarkEnd w:id="182"/>
    </w:p>
    <w:p w:rsidR="00F00426" w:rsidRDefault="00F00426" w:rsidP="006318C8">
      <w:pPr>
        <w:pStyle w:val="Prrafodelista"/>
        <w:spacing w:before="120" w:after="120"/>
        <w:ind w:left="0"/>
        <w:jc w:val="both"/>
        <w:rPr>
          <w:rFonts w:cs="Arial"/>
          <w:szCs w:val="24"/>
          <w:lang w:val="es-ES"/>
        </w:rPr>
      </w:pPr>
      <w:r w:rsidRPr="00DF2F89">
        <w:rPr>
          <w:rFonts w:cs="Arial"/>
          <w:szCs w:val="24"/>
          <w:lang w:val="es-ES"/>
        </w:rPr>
        <w:t>En esta parte del documento</w:t>
      </w:r>
      <w:r w:rsidR="007E5A0C">
        <w:rPr>
          <w:rFonts w:cs="Arial"/>
          <w:szCs w:val="24"/>
          <w:lang w:val="es-ES"/>
        </w:rPr>
        <w:t xml:space="preserve"> </w:t>
      </w:r>
      <w:r w:rsidR="00FE62E6">
        <w:rPr>
          <w:rFonts w:cs="Arial"/>
          <w:szCs w:val="24"/>
          <w:lang w:val="es-ES"/>
        </w:rPr>
        <w:t>se utilizará</w:t>
      </w:r>
      <w:r w:rsidRPr="00DF2F89">
        <w:rPr>
          <w:rFonts w:cs="Arial"/>
          <w:szCs w:val="24"/>
          <w:lang w:val="es-ES"/>
        </w:rPr>
        <w:t xml:space="preserve">n los conceptos establecidos en el marco teórico para construir un </w:t>
      </w:r>
      <w:r w:rsidR="00B0382E">
        <w:rPr>
          <w:rFonts w:cs="Arial"/>
          <w:szCs w:val="24"/>
          <w:lang w:val="es-ES"/>
        </w:rPr>
        <w:t>modelo tarifario</w:t>
      </w:r>
      <w:r w:rsidRPr="00DF2F89">
        <w:rPr>
          <w:rFonts w:cs="Arial"/>
          <w:szCs w:val="24"/>
          <w:lang w:val="es-ES"/>
        </w:rPr>
        <w:t xml:space="preserve"> que se </w:t>
      </w:r>
      <w:r w:rsidR="00733949" w:rsidRPr="00DF2F89">
        <w:rPr>
          <w:rFonts w:cs="Arial"/>
          <w:szCs w:val="24"/>
          <w:lang w:val="es-ES"/>
        </w:rPr>
        <w:t>ajuste a la situación actual de la empresa.</w:t>
      </w:r>
      <w:r w:rsidR="00085C80">
        <w:rPr>
          <w:rFonts w:cs="Arial"/>
          <w:szCs w:val="24"/>
          <w:lang w:val="es-ES"/>
        </w:rPr>
        <w:t xml:space="preserve"> </w:t>
      </w:r>
    </w:p>
    <w:p w:rsidR="00085C80" w:rsidRDefault="00085C80" w:rsidP="006318C8">
      <w:pPr>
        <w:pStyle w:val="Prrafodelista"/>
        <w:spacing w:before="120" w:after="120"/>
        <w:ind w:left="0"/>
        <w:jc w:val="both"/>
        <w:rPr>
          <w:rFonts w:cs="Arial"/>
          <w:szCs w:val="24"/>
          <w:lang w:val="es-ES"/>
        </w:rPr>
      </w:pPr>
    </w:p>
    <w:p w:rsidR="00085C80" w:rsidRPr="00DF2F89" w:rsidRDefault="00085C80" w:rsidP="006318C8">
      <w:pPr>
        <w:pStyle w:val="Prrafodelista"/>
        <w:spacing w:before="120" w:after="120"/>
        <w:ind w:left="0"/>
        <w:jc w:val="both"/>
        <w:rPr>
          <w:rFonts w:cs="Arial"/>
          <w:szCs w:val="24"/>
          <w:lang w:val="es-ES"/>
        </w:rPr>
      </w:pPr>
      <w:r>
        <w:rPr>
          <w:rFonts w:cs="Arial"/>
          <w:szCs w:val="24"/>
          <w:lang w:val="es-ES"/>
        </w:rPr>
        <w:t>Cabe recalcar que en el marco teórico no se definieron conceptos asociados a modelos tarifarios que dependan de la carga debido a la naturaleza del problema, cuya unidad de transportación son personas.</w:t>
      </w:r>
      <w:r w:rsidR="00023D3A">
        <w:rPr>
          <w:rFonts w:cs="Arial"/>
          <w:szCs w:val="24"/>
          <w:lang w:val="es-ES"/>
        </w:rPr>
        <w:t xml:space="preserve"> Debido a que la capacidad máxima de transpor</w:t>
      </w:r>
      <w:r w:rsidR="00FE62E6">
        <w:rPr>
          <w:rFonts w:cs="Arial"/>
          <w:szCs w:val="24"/>
          <w:lang w:val="es-ES"/>
        </w:rPr>
        <w:t>tación en furgonetas no es alta y</w:t>
      </w:r>
      <w:r w:rsidR="00023D3A">
        <w:rPr>
          <w:rFonts w:cs="Arial"/>
          <w:szCs w:val="24"/>
          <w:lang w:val="es-ES"/>
        </w:rPr>
        <w:t xml:space="preserve"> no influye considerablemente en los costos variables.</w:t>
      </w:r>
    </w:p>
    <w:p w:rsidR="00F00426" w:rsidRPr="00DF2F89" w:rsidRDefault="00F00426" w:rsidP="006318C8">
      <w:pPr>
        <w:pStyle w:val="Prrafodelista"/>
        <w:spacing w:before="120" w:after="120"/>
        <w:ind w:left="0"/>
        <w:jc w:val="both"/>
        <w:rPr>
          <w:rFonts w:cs="Arial"/>
          <w:szCs w:val="24"/>
          <w:lang w:val="es-ES"/>
        </w:rPr>
      </w:pPr>
    </w:p>
    <w:p w:rsidR="00D647AD" w:rsidRPr="00DF2F89" w:rsidRDefault="000C5D8A" w:rsidP="006318C8">
      <w:pPr>
        <w:pStyle w:val="Prrafodelista"/>
        <w:spacing w:before="120" w:after="120"/>
        <w:ind w:left="0"/>
        <w:jc w:val="both"/>
        <w:rPr>
          <w:rFonts w:cs="Arial"/>
          <w:szCs w:val="24"/>
          <w:lang w:val="es-ES"/>
        </w:rPr>
      </w:pPr>
      <w:r w:rsidRPr="00DF2F89">
        <w:rPr>
          <w:rFonts w:cs="Arial"/>
          <w:szCs w:val="24"/>
          <w:lang w:val="es-ES"/>
        </w:rPr>
        <w:t>Lo primero que se debe hacer</w:t>
      </w:r>
      <w:r w:rsidR="007A6835">
        <w:rPr>
          <w:rFonts w:cs="Arial"/>
          <w:szCs w:val="24"/>
          <w:lang w:val="es-ES"/>
        </w:rPr>
        <w:t xml:space="preserve"> para elaborar el </w:t>
      </w:r>
      <w:r w:rsidR="00B0382E">
        <w:rPr>
          <w:rFonts w:cs="Arial"/>
          <w:szCs w:val="24"/>
          <w:lang w:val="es-ES"/>
        </w:rPr>
        <w:t>modelo tarifario</w:t>
      </w:r>
      <w:r w:rsidRPr="00DF2F89">
        <w:rPr>
          <w:rFonts w:cs="Arial"/>
          <w:szCs w:val="24"/>
          <w:lang w:val="es-ES"/>
        </w:rPr>
        <w:t xml:space="preserve"> es definir el objetivo </w:t>
      </w:r>
      <w:r w:rsidR="007A6835">
        <w:rPr>
          <w:rFonts w:cs="Arial"/>
          <w:szCs w:val="24"/>
          <w:lang w:val="es-ES"/>
        </w:rPr>
        <w:t>que se persigue,</w:t>
      </w:r>
      <w:r w:rsidRPr="00DF2F89">
        <w:rPr>
          <w:rFonts w:cs="Arial"/>
          <w:szCs w:val="24"/>
          <w:lang w:val="es-ES"/>
        </w:rPr>
        <w:t xml:space="preserve"> que en este caso es definir el costo del servicio. Luego se debe</w:t>
      </w:r>
      <w:r w:rsidR="00F00426" w:rsidRPr="00DF2F89">
        <w:rPr>
          <w:rFonts w:cs="Arial"/>
          <w:szCs w:val="24"/>
          <w:lang w:val="es-ES"/>
        </w:rPr>
        <w:t xml:space="preserve"> analizar el entorno del problema. </w:t>
      </w:r>
      <w:r w:rsidR="00733949" w:rsidRPr="00DF2F89">
        <w:rPr>
          <w:rFonts w:cs="Arial"/>
          <w:szCs w:val="24"/>
          <w:lang w:val="es-ES"/>
        </w:rPr>
        <w:t>Para lo cual podemos definir los siguientes factores:</w:t>
      </w:r>
    </w:p>
    <w:p w:rsidR="002978E9" w:rsidRPr="00DF2F89" w:rsidRDefault="002978E9" w:rsidP="006318C8">
      <w:pPr>
        <w:pStyle w:val="Prrafodelista"/>
        <w:spacing w:before="120" w:after="120"/>
        <w:ind w:left="0"/>
        <w:jc w:val="both"/>
        <w:rPr>
          <w:rFonts w:cs="Arial"/>
          <w:szCs w:val="24"/>
          <w:lang w:val="es-ES"/>
        </w:rPr>
      </w:pPr>
    </w:p>
    <w:p w:rsidR="00733949" w:rsidRPr="00DF2F89" w:rsidRDefault="00733949"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El problema principalmente se enfoca en los horarios de recolección de la madrugada.</w:t>
      </w:r>
    </w:p>
    <w:p w:rsidR="00733949" w:rsidRPr="00DF2F89" w:rsidRDefault="00733949"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Los empleados deben estar en la empresa por lo menos 10 minutos antes de las 5 am.</w:t>
      </w:r>
    </w:p>
    <w:p w:rsidR="00733949" w:rsidRPr="00DF2F89" w:rsidRDefault="00733949"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No existe transporte público en ese horario.</w:t>
      </w:r>
    </w:p>
    <w:p w:rsidR="002978E9" w:rsidRPr="00DF2F89" w:rsidRDefault="00FE62E6" w:rsidP="008C7413">
      <w:pPr>
        <w:pStyle w:val="Prrafodelista"/>
        <w:numPr>
          <w:ilvl w:val="0"/>
          <w:numId w:val="12"/>
        </w:numPr>
        <w:spacing w:before="120" w:after="120"/>
        <w:ind w:left="567" w:hanging="283"/>
        <w:jc w:val="both"/>
        <w:rPr>
          <w:rFonts w:cs="Arial"/>
          <w:szCs w:val="24"/>
          <w:lang w:val="es-ES"/>
        </w:rPr>
      </w:pPr>
      <w:r>
        <w:rPr>
          <w:rFonts w:cs="Arial"/>
          <w:szCs w:val="24"/>
          <w:lang w:val="es-ES"/>
        </w:rPr>
        <w:lastRenderedPageBreak/>
        <w:t>Los</w:t>
      </w:r>
      <w:r w:rsidR="002978E9" w:rsidRPr="00DF2F89">
        <w:rPr>
          <w:rFonts w:cs="Arial"/>
          <w:szCs w:val="24"/>
          <w:lang w:val="es-ES"/>
        </w:rPr>
        <w:t xml:space="preserve"> elemento</w:t>
      </w:r>
      <w:r>
        <w:rPr>
          <w:rFonts w:cs="Arial"/>
          <w:szCs w:val="24"/>
          <w:lang w:val="es-ES"/>
        </w:rPr>
        <w:t>s</w:t>
      </w:r>
      <w:r w:rsidR="002978E9" w:rsidRPr="00DF2F89">
        <w:rPr>
          <w:rFonts w:cs="Arial"/>
          <w:szCs w:val="24"/>
          <w:lang w:val="es-ES"/>
        </w:rPr>
        <w:t xml:space="preserve"> que se debe</w:t>
      </w:r>
      <w:r>
        <w:rPr>
          <w:rFonts w:cs="Arial"/>
          <w:szCs w:val="24"/>
          <w:lang w:val="es-ES"/>
        </w:rPr>
        <w:t>n</w:t>
      </w:r>
      <w:r w:rsidR="002978E9" w:rsidRPr="00DF2F89">
        <w:rPr>
          <w:rFonts w:cs="Arial"/>
          <w:szCs w:val="24"/>
          <w:lang w:val="es-ES"/>
        </w:rPr>
        <w:t xml:space="preserve"> recoger son personas.</w:t>
      </w:r>
    </w:p>
    <w:p w:rsidR="00733949" w:rsidRPr="00DF2F89" w:rsidRDefault="00733949"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Los domicilios de algunos empleados se encuentran en zonas categorizadas como peligrosas.</w:t>
      </w:r>
    </w:p>
    <w:p w:rsidR="002978E9" w:rsidRPr="00DF2F89" w:rsidRDefault="002978E9"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El tráfico no es considerable.</w:t>
      </w:r>
    </w:p>
    <w:p w:rsidR="002978E9" w:rsidRPr="00DF2F89" w:rsidRDefault="002978E9"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Capacidad de vehículos.</w:t>
      </w:r>
    </w:p>
    <w:p w:rsidR="00AF320A" w:rsidRPr="00DF2F89" w:rsidRDefault="00AF320A"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Infraestructura de las vías uniforme.</w:t>
      </w:r>
    </w:p>
    <w:p w:rsidR="00AF320A" w:rsidRPr="00DF2F89" w:rsidRDefault="00AF320A" w:rsidP="008C7413">
      <w:pPr>
        <w:pStyle w:val="Prrafodelista"/>
        <w:numPr>
          <w:ilvl w:val="0"/>
          <w:numId w:val="12"/>
        </w:numPr>
        <w:spacing w:before="120" w:after="120"/>
        <w:ind w:left="567" w:hanging="283"/>
        <w:jc w:val="both"/>
        <w:rPr>
          <w:rFonts w:cs="Arial"/>
          <w:szCs w:val="24"/>
          <w:lang w:val="es-ES"/>
        </w:rPr>
      </w:pPr>
      <w:r w:rsidRPr="00DF2F89">
        <w:rPr>
          <w:rFonts w:cs="Arial"/>
          <w:szCs w:val="24"/>
          <w:lang w:val="es-ES"/>
        </w:rPr>
        <w:t>No existe un número de pendientes considerables dentro de la ciudad.</w:t>
      </w:r>
    </w:p>
    <w:p w:rsidR="004A3EBB" w:rsidRPr="00DF2F89" w:rsidRDefault="004A3EBB" w:rsidP="00884B3D">
      <w:pPr>
        <w:pStyle w:val="Ttulo3"/>
        <w:rPr>
          <w:lang w:val="es-ES"/>
        </w:rPr>
      </w:pPr>
      <w:bookmarkStart w:id="183" w:name="_Toc312935606"/>
      <w:bookmarkStart w:id="184" w:name="_Toc317247827"/>
      <w:bookmarkStart w:id="185" w:name="_Toc317248790"/>
      <w:bookmarkStart w:id="186" w:name="_Toc322379685"/>
      <w:r w:rsidRPr="00DF2F89">
        <w:rPr>
          <w:lang w:val="es-ES"/>
        </w:rPr>
        <w:t xml:space="preserve">Modelo </w:t>
      </w:r>
      <w:r w:rsidR="00D0555D">
        <w:rPr>
          <w:lang w:val="es-ES"/>
        </w:rPr>
        <w:t>de función</w:t>
      </w:r>
      <w:r w:rsidRPr="00DF2F89">
        <w:rPr>
          <w:lang w:val="es-ES"/>
        </w:rPr>
        <w:t xml:space="preserve"> lineal</w:t>
      </w:r>
      <w:bookmarkEnd w:id="183"/>
      <w:r w:rsidR="00077F7C">
        <w:rPr>
          <w:lang w:val="es-ES"/>
        </w:rPr>
        <w:t xml:space="preserve"> adaptado al proyecto</w:t>
      </w:r>
      <w:bookmarkEnd w:id="184"/>
      <w:bookmarkEnd w:id="185"/>
      <w:bookmarkEnd w:id="186"/>
      <w:r w:rsidR="00077F7C">
        <w:rPr>
          <w:lang w:val="es-ES"/>
        </w:rPr>
        <w:t xml:space="preserve"> </w:t>
      </w:r>
    </w:p>
    <w:p w:rsidR="002978E9" w:rsidRPr="00DF2F89" w:rsidRDefault="00764F84" w:rsidP="006318C8">
      <w:pPr>
        <w:pStyle w:val="Prrafodelista"/>
        <w:spacing w:before="120" w:after="120"/>
        <w:ind w:left="0"/>
        <w:jc w:val="both"/>
        <w:rPr>
          <w:rFonts w:cs="Arial"/>
          <w:szCs w:val="24"/>
          <w:lang w:val="es-ES"/>
        </w:rPr>
      </w:pPr>
      <w:r w:rsidRPr="00DF2F89">
        <w:rPr>
          <w:rFonts w:cs="Arial"/>
          <w:szCs w:val="24"/>
          <w:lang w:val="es-ES"/>
        </w:rPr>
        <w:t>Se eligió este modelo por los factores que definen el entorno del problema. Es decir que no existen peajes, o grandes diferencias en la infraestructura vial que hagan variar considerablemente los costos de transporte entre un lugar y otro.</w:t>
      </w:r>
    </w:p>
    <w:p w:rsidR="00764F84" w:rsidRDefault="00764F84" w:rsidP="006318C8">
      <w:pPr>
        <w:pStyle w:val="Prrafodelista"/>
        <w:spacing w:before="120" w:after="120"/>
        <w:ind w:left="0"/>
        <w:jc w:val="both"/>
        <w:rPr>
          <w:rFonts w:cs="Arial"/>
          <w:szCs w:val="24"/>
          <w:lang w:val="es-ES"/>
        </w:rPr>
      </w:pPr>
      <w:r w:rsidRPr="00DF2F89">
        <w:rPr>
          <w:rFonts w:cs="Arial"/>
          <w:szCs w:val="24"/>
          <w:lang w:val="es-ES"/>
        </w:rPr>
        <w:t xml:space="preserve">Además se conoce que este modelo tiene una precisión aceptable en entornos similares al que se tiene en este problema. Y finalmente </w:t>
      </w:r>
      <w:r w:rsidR="002B7510" w:rsidRPr="00DF2F89">
        <w:rPr>
          <w:rFonts w:cs="Arial"/>
          <w:szCs w:val="24"/>
          <w:lang w:val="es-ES"/>
        </w:rPr>
        <w:t>su poca complejidad resultó un factor determinante al momento de seleccionarlo</w:t>
      </w:r>
      <w:r w:rsidRPr="00DF2F89">
        <w:rPr>
          <w:rFonts w:cs="Arial"/>
          <w:szCs w:val="24"/>
          <w:lang w:val="es-ES"/>
        </w:rPr>
        <w:t>.</w:t>
      </w:r>
      <w:r w:rsidR="00E65EA2">
        <w:rPr>
          <w:rFonts w:cs="Arial"/>
          <w:szCs w:val="24"/>
          <w:lang w:val="es-ES"/>
        </w:rPr>
        <w:t xml:space="preserve"> En</w:t>
      </w:r>
      <w:r w:rsidR="00FC699F">
        <w:rPr>
          <w:rFonts w:cs="Arial"/>
          <w:szCs w:val="24"/>
          <w:lang w:val="es-ES"/>
        </w:rPr>
        <w:t xml:space="preserve"> la ecuación</w:t>
      </w:r>
      <w:r w:rsidR="00E65EA2">
        <w:rPr>
          <w:rFonts w:cs="Arial"/>
          <w:szCs w:val="24"/>
          <w:lang w:val="es-ES"/>
        </w:rPr>
        <w:t xml:space="preserve"> (3.1) se muestra la estructura de la función lineal de costos</w:t>
      </w:r>
      <w:r w:rsidR="0037415F">
        <w:rPr>
          <w:rFonts w:cs="Arial"/>
          <w:szCs w:val="24"/>
          <w:lang w:val="es-ES"/>
        </w:rPr>
        <w:t xml:space="preserve"> del operador</w:t>
      </w:r>
      <w:r w:rsidR="009402FC">
        <w:rPr>
          <w:rFonts w:cs="Arial"/>
          <w:szCs w:val="24"/>
          <w:lang w:val="es-ES"/>
        </w:rPr>
        <w:t xml:space="preserve">; </w:t>
      </w:r>
      <m:oMath>
        <m:r>
          <w:rPr>
            <w:rFonts w:ascii="Cambria Math" w:hAnsi="Cambria Math" w:cs="Arial"/>
            <w:szCs w:val="24"/>
            <w:lang w:val="es-ES"/>
          </w:rPr>
          <m:t>X</m:t>
        </m:r>
      </m:oMath>
      <w:r w:rsidR="009402FC">
        <w:rPr>
          <w:rFonts w:cs="Arial"/>
          <w:szCs w:val="24"/>
          <w:lang w:val="es-ES"/>
        </w:rPr>
        <w:t xml:space="preserve"> representa el número de kilómetros recorridos</w:t>
      </w:r>
      <w:r w:rsidR="00E65EA2">
        <w:rPr>
          <w:rFonts w:cs="Arial"/>
          <w:szCs w:val="24"/>
          <w:lang w:val="es-ES"/>
        </w:rPr>
        <w:t>.</w:t>
      </w:r>
    </w:p>
    <w:tbl>
      <w:tblPr>
        <w:tblStyle w:val="Tablaconcuadrcula"/>
        <w:tblpPr w:leftFromText="141" w:rightFromText="141" w:vertAnchor="text" w:horzAnchor="margin" w:tblpXSpec="center" w:tblpY="3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gridCol w:w="710"/>
      </w:tblGrid>
      <w:tr w:rsidR="006C04B0" w:rsidRPr="00A42C34" w:rsidTr="006C04B0">
        <w:tc>
          <w:tcPr>
            <w:tcW w:w="7784" w:type="dxa"/>
          </w:tcPr>
          <w:p w:rsidR="006C04B0" w:rsidRDefault="006C04B0" w:rsidP="006C04B0">
            <w:pPr>
              <w:pStyle w:val="Prrafodelista"/>
              <w:spacing w:line="240" w:lineRule="auto"/>
              <w:ind w:left="0"/>
              <w:jc w:val="both"/>
              <w:rPr>
                <w:rFonts w:cs="Arial"/>
                <w:szCs w:val="24"/>
                <w:lang w:val="es-ES"/>
              </w:rPr>
            </w:pPr>
            <m:oMathPara>
              <m:oMath>
                <m:r>
                  <w:rPr>
                    <w:rFonts w:ascii="Cambria Math" w:hAnsi="Cambria Math" w:cs="Arial"/>
                    <w:szCs w:val="24"/>
                    <w:lang w:val="es-ES"/>
                  </w:rPr>
                  <m:t>Costo mensual</m:t>
                </m:r>
                <m:d>
                  <m:dPr>
                    <m:ctrlPr>
                      <w:rPr>
                        <w:rFonts w:ascii="Cambria Math" w:hAnsi="Cambria Math" w:cs="Arial"/>
                        <w:i/>
                        <w:szCs w:val="24"/>
                        <w:lang w:val="es-ES"/>
                      </w:rPr>
                    </m:ctrlPr>
                  </m:dPr>
                  <m:e>
                    <m:r>
                      <w:rPr>
                        <w:rFonts w:ascii="Cambria Math" w:hAnsi="Cambria Math" w:cs="Arial"/>
                        <w:szCs w:val="24"/>
                        <w:lang w:val="es-ES"/>
                      </w:rPr>
                      <m:t>X</m:t>
                    </m:r>
                  </m:e>
                </m:d>
                <m:r>
                  <w:rPr>
                    <w:rFonts w:ascii="Cambria Math" w:hAnsi="Cambria Math" w:cs="Arial"/>
                    <w:szCs w:val="24"/>
                    <w:lang w:val="es-ES"/>
                  </w:rPr>
                  <m:t>=CostoFijo+CostoVariable*X</m:t>
                </m:r>
              </m:oMath>
            </m:oMathPara>
          </w:p>
        </w:tc>
        <w:tc>
          <w:tcPr>
            <w:tcW w:w="710" w:type="dxa"/>
            <w:vAlign w:val="center"/>
          </w:tcPr>
          <w:p w:rsidR="006C04B0" w:rsidRDefault="006C04B0" w:rsidP="006C04B0">
            <w:pPr>
              <w:pStyle w:val="Prrafodelista"/>
              <w:spacing w:line="240" w:lineRule="auto"/>
              <w:ind w:left="0"/>
              <w:jc w:val="right"/>
              <w:rPr>
                <w:rFonts w:cs="Arial"/>
                <w:szCs w:val="24"/>
                <w:lang w:val="es-ES"/>
              </w:rPr>
            </w:pPr>
            <w:r>
              <w:rPr>
                <w:rFonts w:cs="Arial"/>
                <w:szCs w:val="24"/>
                <w:lang w:val="es-ES"/>
              </w:rPr>
              <w:t>(3.1)</w:t>
            </w:r>
          </w:p>
        </w:tc>
      </w:tr>
    </w:tbl>
    <w:p w:rsidR="006C04B0" w:rsidRDefault="006C04B0">
      <w:pPr>
        <w:spacing w:after="200" w:line="276" w:lineRule="auto"/>
        <w:rPr>
          <w:rFonts w:cs="Arial"/>
          <w:szCs w:val="24"/>
          <w:lang w:val="es-ES"/>
        </w:rPr>
      </w:pPr>
      <w:r>
        <w:rPr>
          <w:rFonts w:cs="Arial"/>
          <w:szCs w:val="24"/>
          <w:lang w:val="es-ES"/>
        </w:rPr>
        <w:br w:type="page"/>
      </w:r>
    </w:p>
    <w:p w:rsidR="00DC0AD3" w:rsidRDefault="003968D3" w:rsidP="00A42C34">
      <w:pPr>
        <w:pStyle w:val="Ttulo4"/>
      </w:pPr>
      <w:r w:rsidRPr="00A42C34">
        <w:lastRenderedPageBreak/>
        <w:t>Definición costos fijos</w:t>
      </w:r>
    </w:p>
    <w:p w:rsidR="002B2FD6" w:rsidRPr="002B2FD6" w:rsidRDefault="002B2FD6" w:rsidP="002B2FD6">
      <w:pPr>
        <w:rPr>
          <w:lang w:val="es-ES"/>
        </w:rPr>
      </w:pPr>
    </w:p>
    <w:p w:rsidR="00E62DBB" w:rsidRDefault="00912160" w:rsidP="00E62DBB">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Pago</w:t>
      </w:r>
      <w:r w:rsidR="00131B8C" w:rsidRPr="00DF2F89">
        <w:rPr>
          <w:rFonts w:cs="Arial"/>
          <w:b/>
          <w:szCs w:val="24"/>
          <w:lang w:val="es-ES"/>
        </w:rPr>
        <w:t xml:space="preserve"> de la cuota del</w:t>
      </w:r>
      <w:r w:rsidR="004A3EBB" w:rsidRPr="00DF2F89">
        <w:rPr>
          <w:rFonts w:cs="Arial"/>
          <w:b/>
          <w:szCs w:val="24"/>
          <w:lang w:val="es-ES"/>
        </w:rPr>
        <w:t xml:space="preserve"> vehículo</w:t>
      </w:r>
    </w:p>
    <w:p w:rsidR="00AF5996" w:rsidRPr="00E62DBB" w:rsidRDefault="00131B8C" w:rsidP="00E62DBB">
      <w:pPr>
        <w:pStyle w:val="Prrafodelista"/>
        <w:spacing w:before="120" w:after="120"/>
        <w:ind w:left="567"/>
        <w:jc w:val="both"/>
        <w:rPr>
          <w:rFonts w:cs="Arial"/>
          <w:b/>
          <w:szCs w:val="24"/>
          <w:lang w:val="es-ES"/>
        </w:rPr>
      </w:pPr>
      <w:r w:rsidRPr="00E62DBB">
        <w:rPr>
          <w:rFonts w:cs="Arial"/>
          <w:szCs w:val="24"/>
          <w:lang w:val="es-ES"/>
        </w:rPr>
        <w:t>Para calcul</w:t>
      </w:r>
      <w:r w:rsidR="00AF5996" w:rsidRPr="00E62DBB">
        <w:rPr>
          <w:rFonts w:cs="Arial"/>
          <w:szCs w:val="24"/>
          <w:lang w:val="es-ES"/>
        </w:rPr>
        <w:t>ar el pago de la anualidad del vehículo utilizamos la fórmula descr</w:t>
      </w:r>
      <w:r w:rsidR="00353588" w:rsidRPr="00E62DBB">
        <w:rPr>
          <w:rFonts w:cs="Arial"/>
          <w:szCs w:val="24"/>
          <w:lang w:val="es-ES"/>
        </w:rPr>
        <w:t>i</w:t>
      </w:r>
      <w:r w:rsidR="00AF5996" w:rsidRPr="00E62DBB">
        <w:rPr>
          <w:rFonts w:cs="Arial"/>
          <w:szCs w:val="24"/>
          <w:lang w:val="es-ES"/>
        </w:rPr>
        <w:t>ta en la sección 2.2.5.4</w:t>
      </w:r>
      <w:r w:rsidR="00353588" w:rsidRPr="00E62DBB">
        <w:rPr>
          <w:rFonts w:cs="Arial"/>
          <w:szCs w:val="24"/>
          <w:lang w:val="es-ES"/>
        </w:rPr>
        <w:t>, considerando un interés mensual</w:t>
      </w:r>
      <w:r w:rsidR="0079363E" w:rsidRPr="00E62DBB">
        <w:rPr>
          <w:rFonts w:cs="Arial"/>
          <w:szCs w:val="24"/>
          <w:lang w:val="es-ES"/>
        </w:rPr>
        <w:t xml:space="preserve"> efectivo</w:t>
      </w:r>
      <w:r w:rsidR="00353588" w:rsidRPr="00E62DBB">
        <w:rPr>
          <w:rFonts w:cs="Arial"/>
          <w:szCs w:val="24"/>
          <w:lang w:val="es-ES"/>
        </w:rPr>
        <w:t xml:space="preserve"> del 0,76 %</w:t>
      </w:r>
      <w:r w:rsidR="0079363E" w:rsidRPr="00E62DBB">
        <w:rPr>
          <w:rFonts w:cs="Arial"/>
          <w:szCs w:val="24"/>
          <w:lang w:val="es-ES"/>
        </w:rPr>
        <w:t xml:space="preserve"> tomado de la página del Banco Central del Ecuador [1</w:t>
      </w:r>
      <w:r w:rsidR="007F0286">
        <w:rPr>
          <w:rFonts w:cs="Arial"/>
          <w:szCs w:val="24"/>
          <w:lang w:val="es-ES"/>
        </w:rPr>
        <w:t>2</w:t>
      </w:r>
      <w:r w:rsidR="0079363E" w:rsidRPr="00E62DBB">
        <w:rPr>
          <w:rFonts w:cs="Arial"/>
          <w:szCs w:val="24"/>
          <w:lang w:val="es-ES"/>
        </w:rPr>
        <w:t>]</w:t>
      </w:r>
      <w:r w:rsidR="007E5A0C">
        <w:rPr>
          <w:rFonts w:cs="Arial"/>
          <w:szCs w:val="24"/>
          <w:lang w:val="es-ES"/>
        </w:rPr>
        <w:t xml:space="preserve"> </w:t>
      </w:r>
      <w:r w:rsidR="00353588" w:rsidRPr="00E62DBB">
        <w:rPr>
          <w:rFonts w:cs="Arial"/>
          <w:szCs w:val="24"/>
          <w:lang w:val="es-ES"/>
        </w:rPr>
        <w:t>a un período de sesenta meses.</w:t>
      </w:r>
      <w:r w:rsidR="00AF5996" w:rsidRPr="00E62DBB">
        <w:rPr>
          <w:rFonts w:cs="Arial"/>
          <w:szCs w:val="24"/>
          <w:lang w:val="es-ES"/>
        </w:rPr>
        <w:t xml:space="preserve"> </w:t>
      </w:r>
    </w:p>
    <w:p w:rsidR="00AF5996" w:rsidRPr="00DF2F89" w:rsidRDefault="00AF5996" w:rsidP="006318C8">
      <w:pPr>
        <w:pStyle w:val="Prrafodelista"/>
        <w:spacing w:before="120" w:after="120"/>
        <w:ind w:left="0"/>
        <w:jc w:val="both"/>
        <w:rPr>
          <w:rFonts w:cs="Arial"/>
          <w:szCs w:val="24"/>
          <w:lang w:val="es-ES"/>
        </w:rPr>
      </w:pPr>
    </w:p>
    <w:p w:rsidR="004A3EBB" w:rsidRPr="00DF2F89" w:rsidRDefault="00912160" w:rsidP="008C7413">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Matrí</w:t>
      </w:r>
      <w:r w:rsidR="004A3EBB" w:rsidRPr="00DF2F89">
        <w:rPr>
          <w:rFonts w:cs="Arial"/>
          <w:b/>
          <w:szCs w:val="24"/>
          <w:lang w:val="es-ES"/>
        </w:rPr>
        <w:t>cula</w:t>
      </w:r>
    </w:p>
    <w:p w:rsidR="000625A1" w:rsidRDefault="000625A1" w:rsidP="00E62DBB">
      <w:pPr>
        <w:pStyle w:val="Prrafodelista"/>
        <w:spacing w:before="120" w:after="120"/>
        <w:ind w:left="567"/>
        <w:jc w:val="both"/>
        <w:rPr>
          <w:rFonts w:cs="Arial"/>
          <w:szCs w:val="24"/>
          <w:lang w:val="es-ES"/>
        </w:rPr>
      </w:pPr>
      <w:r w:rsidRPr="00DF2F89">
        <w:rPr>
          <w:rFonts w:cs="Arial"/>
          <w:szCs w:val="24"/>
          <w:lang w:val="es-ES"/>
        </w:rPr>
        <w:t xml:space="preserve">El valor de la matrícula es un valor que se paga anualmente y es calculado de acuerdo a leyes de </w:t>
      </w:r>
      <w:r w:rsidR="00FE62E6" w:rsidRPr="00DF2F89">
        <w:rPr>
          <w:rFonts w:cs="Arial"/>
          <w:szCs w:val="24"/>
          <w:lang w:val="es-ES"/>
        </w:rPr>
        <w:t>tránsito</w:t>
      </w:r>
      <w:r w:rsidRPr="00DF2F89">
        <w:rPr>
          <w:rFonts w:cs="Arial"/>
          <w:szCs w:val="24"/>
          <w:lang w:val="es-ES"/>
        </w:rPr>
        <w:t xml:space="preserve"> vigentes. Las variables que influyen en el valor de la matrícula son: año, marca, modelo y precio del vehículo. </w:t>
      </w:r>
      <w:r w:rsidR="00D0456F" w:rsidRPr="00DF2F89">
        <w:rPr>
          <w:rFonts w:cs="Arial"/>
          <w:szCs w:val="24"/>
          <w:lang w:val="es-ES"/>
        </w:rPr>
        <w:t>El valor que se utiliza para</w:t>
      </w:r>
      <w:r w:rsidR="007E5A0C">
        <w:rPr>
          <w:rFonts w:cs="Arial"/>
          <w:szCs w:val="24"/>
          <w:lang w:val="es-ES"/>
        </w:rPr>
        <w:t xml:space="preserve"> </w:t>
      </w:r>
      <w:r w:rsidR="00D0456F" w:rsidRPr="00DF2F89">
        <w:rPr>
          <w:rFonts w:cs="Arial"/>
          <w:szCs w:val="24"/>
          <w:lang w:val="es-ES"/>
        </w:rPr>
        <w:t xml:space="preserve">realizar este cálculo es el promedio de los primeros cinco años, que corresponden al plazo de financiamiento </w:t>
      </w:r>
      <w:r w:rsidR="00A82BD6" w:rsidRPr="00DF2F89">
        <w:rPr>
          <w:rFonts w:cs="Arial"/>
          <w:szCs w:val="24"/>
          <w:lang w:val="es-ES"/>
        </w:rPr>
        <w:t>del vehículo, como se lo estableció en el párrafo anterior.</w:t>
      </w:r>
    </w:p>
    <w:p w:rsidR="00931031" w:rsidRDefault="00931031" w:rsidP="00E62DBB">
      <w:pPr>
        <w:pStyle w:val="Prrafodelista"/>
        <w:spacing w:before="120" w:after="120"/>
        <w:ind w:left="567"/>
        <w:jc w:val="both"/>
        <w:rPr>
          <w:rFonts w:cs="Arial"/>
          <w:szCs w:val="24"/>
          <w:lang w:val="es-ES"/>
        </w:rPr>
      </w:pPr>
    </w:p>
    <w:p w:rsidR="00931031" w:rsidRDefault="00BC26C0" w:rsidP="00E62DBB">
      <w:pPr>
        <w:pStyle w:val="Prrafodelista"/>
        <w:spacing w:before="120" w:after="120"/>
        <w:ind w:left="567"/>
        <w:jc w:val="both"/>
        <w:rPr>
          <w:rFonts w:cs="Arial"/>
          <w:szCs w:val="24"/>
          <w:lang w:val="es-ES"/>
        </w:rPr>
      </w:pPr>
      <w:r>
        <w:rPr>
          <w:rFonts w:cs="Arial"/>
          <w:szCs w:val="24"/>
          <w:lang w:val="es-ES"/>
        </w:rPr>
        <w:t>El valor d</w:t>
      </w:r>
      <w:r w:rsidR="00807921">
        <w:rPr>
          <w:rFonts w:cs="Arial"/>
          <w:szCs w:val="24"/>
          <w:lang w:val="es-ES"/>
        </w:rPr>
        <w:t>e la matricula se obtendrá del S</w:t>
      </w:r>
      <w:r>
        <w:rPr>
          <w:rFonts w:cs="Arial"/>
          <w:szCs w:val="24"/>
          <w:lang w:val="es-ES"/>
        </w:rPr>
        <w:t xml:space="preserve">ervicio de </w:t>
      </w:r>
      <w:r w:rsidR="00807921">
        <w:rPr>
          <w:rFonts w:cs="Arial"/>
          <w:szCs w:val="24"/>
          <w:lang w:val="es-ES"/>
        </w:rPr>
        <w:t>R</w:t>
      </w:r>
      <w:r>
        <w:rPr>
          <w:rFonts w:cs="Arial"/>
          <w:szCs w:val="24"/>
          <w:lang w:val="es-ES"/>
        </w:rPr>
        <w:t xml:space="preserve">entas </w:t>
      </w:r>
      <w:r w:rsidR="00807921">
        <w:rPr>
          <w:rFonts w:cs="Arial"/>
          <w:szCs w:val="24"/>
          <w:lang w:val="es-ES"/>
        </w:rPr>
        <w:t>I</w:t>
      </w:r>
      <w:r>
        <w:rPr>
          <w:rFonts w:cs="Arial"/>
          <w:szCs w:val="24"/>
          <w:lang w:val="es-ES"/>
        </w:rPr>
        <w:t>nternas (SRI) una vez seleccionado el vehículo. En base a un vehículo con las mismas características (marca, modelo, año y actividad) del seleccionado en este trabajo.</w:t>
      </w:r>
    </w:p>
    <w:p w:rsidR="002B2FD6" w:rsidRDefault="002B2FD6" w:rsidP="00E62DBB">
      <w:pPr>
        <w:pStyle w:val="Prrafodelista"/>
        <w:spacing w:before="120" w:after="120"/>
        <w:ind w:left="567"/>
        <w:jc w:val="both"/>
        <w:rPr>
          <w:rFonts w:cs="Arial"/>
          <w:b/>
          <w:szCs w:val="24"/>
          <w:lang w:val="es-ES"/>
        </w:rPr>
      </w:pPr>
    </w:p>
    <w:p w:rsidR="002B2FD6" w:rsidRPr="00DF2F89" w:rsidRDefault="002B2FD6" w:rsidP="00E62DBB">
      <w:pPr>
        <w:pStyle w:val="Prrafodelista"/>
        <w:spacing w:before="120" w:after="120"/>
        <w:ind w:left="567"/>
        <w:jc w:val="both"/>
        <w:rPr>
          <w:rFonts w:cs="Arial"/>
          <w:b/>
          <w:szCs w:val="24"/>
          <w:lang w:val="es-ES"/>
        </w:rPr>
      </w:pPr>
    </w:p>
    <w:p w:rsidR="004A3EBB" w:rsidRPr="00DF2F89" w:rsidRDefault="004A3EBB" w:rsidP="008C7413">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lastRenderedPageBreak/>
        <w:t>Seguro</w:t>
      </w:r>
    </w:p>
    <w:p w:rsidR="001761A3" w:rsidRDefault="001761A3" w:rsidP="00E62DBB">
      <w:pPr>
        <w:pStyle w:val="Prrafodelista"/>
        <w:spacing w:before="120" w:after="120"/>
        <w:ind w:left="567"/>
        <w:jc w:val="both"/>
        <w:rPr>
          <w:rFonts w:cs="Arial"/>
          <w:szCs w:val="24"/>
          <w:lang w:val="es-ES"/>
        </w:rPr>
      </w:pPr>
      <w:r w:rsidRPr="00DF2F89">
        <w:rPr>
          <w:rFonts w:cs="Arial"/>
          <w:szCs w:val="24"/>
          <w:lang w:val="es-ES"/>
        </w:rPr>
        <w:t>El valor del seguro depende de los mismos factores que la matricula además de la institución aseguradora. Es común encontrar que el valor del seguro disminuye a medida que se deprecia el vehículo.</w:t>
      </w:r>
      <w:r w:rsidR="00D0456F" w:rsidRPr="00DF2F89">
        <w:rPr>
          <w:rFonts w:cs="Arial"/>
          <w:szCs w:val="24"/>
          <w:lang w:val="es-ES"/>
        </w:rPr>
        <w:t xml:space="preserve"> </w:t>
      </w:r>
      <w:r w:rsidR="006E72BA">
        <w:rPr>
          <w:rFonts w:cs="Arial"/>
          <w:szCs w:val="24"/>
          <w:lang w:val="es-ES"/>
        </w:rPr>
        <w:t>Este</w:t>
      </w:r>
      <w:r w:rsidR="00A82BD6" w:rsidRPr="00DF2F89">
        <w:rPr>
          <w:rFonts w:cs="Arial"/>
          <w:szCs w:val="24"/>
          <w:lang w:val="es-ES"/>
        </w:rPr>
        <w:t xml:space="preserve"> valor utilizado para el desarrollo del </w:t>
      </w:r>
      <w:r w:rsidR="00B0382E">
        <w:rPr>
          <w:rFonts w:cs="Arial"/>
          <w:szCs w:val="24"/>
          <w:lang w:val="es-ES"/>
        </w:rPr>
        <w:t>modelo tarifario</w:t>
      </w:r>
      <w:r w:rsidR="00A82BD6" w:rsidRPr="00DF2F89">
        <w:rPr>
          <w:rFonts w:cs="Arial"/>
          <w:szCs w:val="24"/>
          <w:lang w:val="es-ES"/>
        </w:rPr>
        <w:t xml:space="preserve"> también es el promedio de los primeros 5 años, igual que la matrícula.</w:t>
      </w:r>
    </w:p>
    <w:p w:rsidR="00C23EB1" w:rsidRDefault="00C23EB1" w:rsidP="00E62DBB">
      <w:pPr>
        <w:pStyle w:val="Prrafodelista"/>
        <w:spacing w:before="120" w:after="120"/>
        <w:ind w:left="567"/>
        <w:jc w:val="both"/>
        <w:rPr>
          <w:rFonts w:cs="Arial"/>
          <w:szCs w:val="24"/>
          <w:lang w:val="es-ES"/>
        </w:rPr>
      </w:pPr>
    </w:p>
    <w:p w:rsidR="00C23EB1" w:rsidRPr="00DF2F89" w:rsidRDefault="00C23EB1" w:rsidP="00E62DBB">
      <w:pPr>
        <w:pStyle w:val="Prrafodelista"/>
        <w:spacing w:before="120" w:after="120"/>
        <w:ind w:left="567"/>
        <w:jc w:val="both"/>
        <w:rPr>
          <w:rFonts w:cs="Arial"/>
          <w:szCs w:val="24"/>
          <w:lang w:val="es-ES"/>
        </w:rPr>
      </w:pPr>
      <w:r>
        <w:rPr>
          <w:rFonts w:cs="Arial"/>
          <w:szCs w:val="24"/>
          <w:lang w:val="es-ES"/>
        </w:rPr>
        <w:t>Para este trabajo se obtendrá el valor del seguro de una empresa que opere en el mercado ecuatoriano.</w:t>
      </w:r>
    </w:p>
    <w:p w:rsidR="001761A3" w:rsidRPr="00DF2F89" w:rsidRDefault="001761A3" w:rsidP="006318C8">
      <w:pPr>
        <w:pStyle w:val="Prrafodelista"/>
        <w:spacing w:before="120" w:after="120"/>
        <w:ind w:left="0"/>
        <w:jc w:val="both"/>
        <w:rPr>
          <w:rFonts w:cs="Arial"/>
          <w:b/>
          <w:szCs w:val="24"/>
          <w:lang w:val="es-ES"/>
        </w:rPr>
      </w:pPr>
    </w:p>
    <w:p w:rsidR="004A3EBB" w:rsidRPr="00DF2F89" w:rsidRDefault="004A3EBB" w:rsidP="008C7413">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Baterías</w:t>
      </w:r>
    </w:p>
    <w:p w:rsidR="00952248" w:rsidRPr="00DF2F89" w:rsidRDefault="00952248" w:rsidP="00E62DBB">
      <w:pPr>
        <w:pStyle w:val="Prrafodelista"/>
        <w:spacing w:before="120" w:after="120"/>
        <w:ind w:left="567"/>
        <w:jc w:val="both"/>
        <w:rPr>
          <w:rFonts w:cs="Arial"/>
          <w:b/>
          <w:szCs w:val="24"/>
          <w:lang w:val="es-ES"/>
        </w:rPr>
      </w:pPr>
      <w:r w:rsidRPr="00DF2F89">
        <w:rPr>
          <w:rFonts w:cs="Arial"/>
          <w:szCs w:val="24"/>
          <w:lang w:val="es-ES"/>
        </w:rPr>
        <w:t>La vida útil de la batería es el factor que determina los gastos anuales de este rubro.</w:t>
      </w:r>
      <w:r w:rsidR="00512455" w:rsidRPr="00DF2F89">
        <w:rPr>
          <w:rFonts w:cs="Arial"/>
          <w:szCs w:val="24"/>
          <w:lang w:val="es-ES"/>
        </w:rPr>
        <w:t xml:space="preserve"> Se suele considerar para este tipo de análisis una vida útil de un año</w:t>
      </w:r>
      <w:r w:rsidR="00FE62E6">
        <w:rPr>
          <w:rFonts w:cs="Arial"/>
          <w:szCs w:val="24"/>
          <w:lang w:val="es-ES"/>
        </w:rPr>
        <w:t xml:space="preserve"> </w:t>
      </w:r>
      <w:r w:rsidR="00512455" w:rsidRPr="00DF2F89">
        <w:rPr>
          <w:rFonts w:cs="Arial"/>
          <w:szCs w:val="24"/>
          <w:lang w:val="es-ES"/>
        </w:rPr>
        <w:t>[1</w:t>
      </w:r>
      <w:r w:rsidR="007F0286">
        <w:rPr>
          <w:rFonts w:cs="Arial"/>
          <w:szCs w:val="24"/>
          <w:lang w:val="es-ES"/>
        </w:rPr>
        <w:t>3</w:t>
      </w:r>
      <w:r w:rsidR="00512455" w:rsidRPr="00DF2F89">
        <w:rPr>
          <w:rFonts w:cs="Arial"/>
          <w:szCs w:val="24"/>
          <w:lang w:val="es-ES"/>
        </w:rPr>
        <w:t>].</w:t>
      </w:r>
      <w:r w:rsidR="00AD32A5">
        <w:rPr>
          <w:rFonts w:cs="Arial"/>
          <w:szCs w:val="24"/>
          <w:lang w:val="es-ES"/>
        </w:rPr>
        <w:t xml:space="preserve"> </w:t>
      </w:r>
    </w:p>
    <w:p w:rsidR="00952248" w:rsidRPr="00DF2F89" w:rsidRDefault="00952248" w:rsidP="006318C8">
      <w:pPr>
        <w:pStyle w:val="Prrafodelista"/>
        <w:spacing w:before="120" w:after="120"/>
        <w:ind w:left="0"/>
        <w:jc w:val="both"/>
        <w:rPr>
          <w:rFonts w:cs="Arial"/>
          <w:b/>
          <w:szCs w:val="24"/>
          <w:lang w:val="es-ES"/>
        </w:rPr>
      </w:pPr>
    </w:p>
    <w:p w:rsidR="004A3EBB" w:rsidRPr="00DF2F89" w:rsidRDefault="004A3EBB" w:rsidP="008C7413">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Sueldos de choferes</w:t>
      </w:r>
    </w:p>
    <w:p w:rsidR="00E0451F" w:rsidRDefault="00512455" w:rsidP="00E62DBB">
      <w:pPr>
        <w:pStyle w:val="Prrafodelista"/>
        <w:spacing w:before="120" w:after="120"/>
        <w:ind w:left="567"/>
        <w:jc w:val="both"/>
        <w:rPr>
          <w:rFonts w:cs="Arial"/>
          <w:szCs w:val="24"/>
          <w:lang w:val="es-ES"/>
        </w:rPr>
      </w:pPr>
      <w:r w:rsidRPr="00DF2F89">
        <w:rPr>
          <w:rFonts w:cs="Arial"/>
          <w:szCs w:val="24"/>
          <w:lang w:val="es-ES"/>
        </w:rPr>
        <w:t xml:space="preserve">El </w:t>
      </w:r>
      <w:r w:rsidR="0018318A" w:rsidRPr="00DF2F89">
        <w:rPr>
          <w:rFonts w:cs="Arial"/>
          <w:szCs w:val="24"/>
          <w:lang w:val="es-ES"/>
        </w:rPr>
        <w:t>cálculo para el pago</w:t>
      </w:r>
      <w:r w:rsidRPr="00DF2F89">
        <w:rPr>
          <w:rFonts w:cs="Arial"/>
          <w:szCs w:val="24"/>
          <w:lang w:val="es-ES"/>
        </w:rPr>
        <w:t xml:space="preserve"> de salarios de choferes debe estar de acuerdo a la</w:t>
      </w:r>
      <w:r w:rsidR="0018318A" w:rsidRPr="00DF2F89">
        <w:rPr>
          <w:rFonts w:cs="Arial"/>
          <w:szCs w:val="24"/>
          <w:lang w:val="es-ES"/>
        </w:rPr>
        <w:t>s</w:t>
      </w:r>
      <w:r w:rsidRPr="00DF2F89">
        <w:rPr>
          <w:rFonts w:cs="Arial"/>
          <w:szCs w:val="24"/>
          <w:lang w:val="es-ES"/>
        </w:rPr>
        <w:t xml:space="preserve"> norma</w:t>
      </w:r>
      <w:r w:rsidR="005730A5">
        <w:rPr>
          <w:rFonts w:cs="Arial"/>
          <w:szCs w:val="24"/>
          <w:lang w:val="es-ES"/>
        </w:rPr>
        <w:t>s laborales vigentes en el país, c</w:t>
      </w:r>
      <w:r w:rsidR="00601C1A">
        <w:rPr>
          <w:rFonts w:cs="Arial"/>
          <w:szCs w:val="24"/>
          <w:lang w:val="es-ES"/>
        </w:rPr>
        <w:t>omo se muestra en la Tabla 3-6</w:t>
      </w:r>
      <w:r w:rsidR="005730A5">
        <w:rPr>
          <w:rFonts w:cs="Arial"/>
          <w:szCs w:val="24"/>
          <w:lang w:val="es-ES"/>
        </w:rPr>
        <w:t>.</w:t>
      </w:r>
    </w:p>
    <w:p w:rsidR="00E0451F" w:rsidRDefault="00E0451F">
      <w:pPr>
        <w:spacing w:after="200" w:line="276" w:lineRule="auto"/>
        <w:rPr>
          <w:rFonts w:cs="Arial"/>
          <w:szCs w:val="24"/>
          <w:lang w:val="es-ES"/>
        </w:rPr>
      </w:pPr>
      <w:r>
        <w:rPr>
          <w:rFonts w:cs="Arial"/>
          <w:szCs w:val="24"/>
          <w:lang w:val="es-ES"/>
        </w:rPr>
        <w:br w:type="page"/>
      </w:r>
    </w:p>
    <w:tbl>
      <w:tblPr>
        <w:tblStyle w:val="Tablaconcuadrcula"/>
        <w:tblW w:w="0" w:type="auto"/>
        <w:jc w:val="center"/>
        <w:tblLook w:val="04A0" w:firstRow="1" w:lastRow="0" w:firstColumn="1" w:lastColumn="0" w:noHBand="0" w:noVBand="1"/>
      </w:tblPr>
      <w:tblGrid>
        <w:gridCol w:w="1460"/>
        <w:gridCol w:w="1025"/>
        <w:gridCol w:w="567"/>
        <w:gridCol w:w="284"/>
        <w:gridCol w:w="2274"/>
        <w:gridCol w:w="613"/>
      </w:tblGrid>
      <w:tr w:rsidR="005730A5" w:rsidRPr="005730A5" w:rsidTr="004A32C7">
        <w:trPr>
          <w:trHeight w:val="20"/>
          <w:jc w:val="center"/>
        </w:trPr>
        <w:tc>
          <w:tcPr>
            <w:tcW w:w="6223" w:type="dxa"/>
            <w:gridSpan w:val="6"/>
            <w:tcBorders>
              <w:top w:val="single" w:sz="12" w:space="0" w:color="auto"/>
              <w:left w:val="single" w:sz="12" w:space="0" w:color="auto"/>
              <w:bottom w:val="single" w:sz="12" w:space="0" w:color="auto"/>
              <w:right w:val="single" w:sz="12" w:space="0" w:color="auto"/>
            </w:tcBorders>
            <w:noWrap/>
            <w:hideMark/>
          </w:tcPr>
          <w:p w:rsidR="005730A5" w:rsidRPr="005730A5" w:rsidRDefault="005730A5" w:rsidP="005730A5">
            <w:pPr>
              <w:spacing w:line="240" w:lineRule="auto"/>
              <w:jc w:val="center"/>
              <w:rPr>
                <w:rFonts w:eastAsia="Arial Unicode MS" w:cs="Arial"/>
                <w:b/>
                <w:color w:val="000000"/>
                <w:lang w:eastAsia="es-EC"/>
              </w:rPr>
            </w:pPr>
            <w:r w:rsidRPr="005730A5">
              <w:rPr>
                <w:rFonts w:eastAsia="Arial Unicode MS" w:cs="Arial"/>
                <w:b/>
                <w:color w:val="000000"/>
                <w:lang w:eastAsia="es-EC"/>
              </w:rPr>
              <w:lastRenderedPageBreak/>
              <w:t>NOMBRE EMPRESA</w:t>
            </w:r>
          </w:p>
        </w:tc>
      </w:tr>
      <w:tr w:rsidR="004A32C7" w:rsidRPr="00601C1A" w:rsidTr="004A32C7">
        <w:trPr>
          <w:trHeight w:val="20"/>
          <w:jc w:val="center"/>
        </w:trPr>
        <w:tc>
          <w:tcPr>
            <w:tcW w:w="1460" w:type="dxa"/>
            <w:tcBorders>
              <w:top w:val="single" w:sz="1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r w:rsidRPr="005730A5">
              <w:rPr>
                <w:rFonts w:eastAsia="Arial Unicode MS" w:cs="Arial"/>
                <w:b/>
                <w:color w:val="000000"/>
                <w:lang w:eastAsia="es-EC"/>
              </w:rPr>
              <w:t>Mes:</w:t>
            </w:r>
          </w:p>
        </w:tc>
        <w:tc>
          <w:tcPr>
            <w:tcW w:w="1876" w:type="dxa"/>
            <w:gridSpan w:val="3"/>
            <w:tcBorders>
              <w:top w:val="single" w:sz="1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p>
        </w:tc>
        <w:tc>
          <w:tcPr>
            <w:tcW w:w="2274" w:type="dxa"/>
            <w:tcBorders>
              <w:top w:val="single" w:sz="1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r w:rsidRPr="005730A5">
              <w:rPr>
                <w:rFonts w:eastAsia="Arial Unicode MS" w:cs="Arial"/>
                <w:b/>
                <w:color w:val="000000"/>
                <w:lang w:eastAsia="es-EC"/>
              </w:rPr>
              <w:t>Cargo:</w:t>
            </w:r>
          </w:p>
        </w:tc>
        <w:tc>
          <w:tcPr>
            <w:tcW w:w="613" w:type="dxa"/>
            <w:tcBorders>
              <w:top w:val="single" w:sz="1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p>
        </w:tc>
      </w:tr>
      <w:tr w:rsidR="004A32C7" w:rsidRPr="00601C1A" w:rsidTr="004A32C7">
        <w:trPr>
          <w:trHeight w:val="20"/>
          <w:jc w:val="center"/>
        </w:trPr>
        <w:tc>
          <w:tcPr>
            <w:tcW w:w="1460" w:type="dxa"/>
            <w:tcBorders>
              <w:top w:val="single" w:sz="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r w:rsidRPr="005730A5">
              <w:rPr>
                <w:rFonts w:eastAsia="Arial Unicode MS" w:cs="Arial"/>
                <w:b/>
                <w:color w:val="000000"/>
                <w:lang w:eastAsia="es-EC"/>
              </w:rPr>
              <w:t>Empleado:</w:t>
            </w:r>
          </w:p>
        </w:tc>
        <w:tc>
          <w:tcPr>
            <w:tcW w:w="1876" w:type="dxa"/>
            <w:gridSpan w:val="3"/>
            <w:tcBorders>
              <w:top w:val="single" w:sz="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p>
        </w:tc>
        <w:tc>
          <w:tcPr>
            <w:tcW w:w="2274" w:type="dxa"/>
            <w:tcBorders>
              <w:top w:val="single" w:sz="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p>
        </w:tc>
        <w:tc>
          <w:tcPr>
            <w:tcW w:w="613" w:type="dxa"/>
            <w:tcBorders>
              <w:top w:val="single" w:sz="2" w:space="0" w:color="auto"/>
              <w:left w:val="single" w:sz="12" w:space="0" w:color="auto"/>
              <w:bottom w:val="single" w:sz="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p>
        </w:tc>
      </w:tr>
      <w:tr w:rsidR="004A32C7" w:rsidRPr="00601C1A" w:rsidTr="004A32C7">
        <w:trPr>
          <w:trHeight w:val="20"/>
          <w:jc w:val="center"/>
        </w:trPr>
        <w:tc>
          <w:tcPr>
            <w:tcW w:w="1460" w:type="dxa"/>
            <w:tcBorders>
              <w:top w:val="single" w:sz="2" w:space="0" w:color="auto"/>
              <w:left w:val="single" w:sz="12" w:space="0" w:color="auto"/>
              <w:bottom w:val="single" w:sz="1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r w:rsidRPr="005730A5">
              <w:rPr>
                <w:rFonts w:eastAsia="Arial Unicode MS" w:cs="Arial"/>
                <w:b/>
                <w:color w:val="000000"/>
                <w:lang w:eastAsia="es-EC"/>
              </w:rPr>
              <w:t xml:space="preserve">Sucursal: </w:t>
            </w:r>
          </w:p>
        </w:tc>
        <w:tc>
          <w:tcPr>
            <w:tcW w:w="1876" w:type="dxa"/>
            <w:gridSpan w:val="3"/>
            <w:tcBorders>
              <w:top w:val="single" w:sz="2" w:space="0" w:color="auto"/>
              <w:left w:val="single" w:sz="12" w:space="0" w:color="auto"/>
              <w:bottom w:val="single" w:sz="1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p>
        </w:tc>
        <w:tc>
          <w:tcPr>
            <w:tcW w:w="2274" w:type="dxa"/>
            <w:tcBorders>
              <w:top w:val="single" w:sz="2" w:space="0" w:color="auto"/>
              <w:left w:val="single" w:sz="12" w:space="0" w:color="auto"/>
              <w:bottom w:val="single" w:sz="1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r w:rsidRPr="00601C1A">
              <w:rPr>
                <w:rFonts w:eastAsia="Arial Unicode MS" w:cs="Arial"/>
                <w:b/>
                <w:color w:val="000000"/>
                <w:lang w:eastAsia="es-EC"/>
              </w:rPr>
              <w:t>ID:</w:t>
            </w:r>
          </w:p>
        </w:tc>
        <w:tc>
          <w:tcPr>
            <w:tcW w:w="613" w:type="dxa"/>
            <w:tcBorders>
              <w:top w:val="single" w:sz="2" w:space="0" w:color="auto"/>
              <w:left w:val="single" w:sz="12" w:space="0" w:color="auto"/>
              <w:bottom w:val="single" w:sz="12" w:space="0" w:color="auto"/>
              <w:right w:val="single" w:sz="12" w:space="0" w:color="auto"/>
            </w:tcBorders>
            <w:noWrap/>
            <w:hideMark/>
          </w:tcPr>
          <w:p w:rsidR="005730A5" w:rsidRPr="005730A5" w:rsidRDefault="005730A5" w:rsidP="005730A5">
            <w:pPr>
              <w:spacing w:line="240" w:lineRule="auto"/>
              <w:rPr>
                <w:rFonts w:eastAsia="Arial Unicode MS" w:cs="Arial"/>
                <w:b/>
                <w:color w:val="000000"/>
                <w:lang w:eastAsia="es-EC"/>
              </w:rPr>
            </w:pPr>
          </w:p>
        </w:tc>
      </w:tr>
      <w:tr w:rsidR="0093395D" w:rsidRPr="00601C1A" w:rsidTr="004A32C7">
        <w:trPr>
          <w:trHeight w:val="20"/>
          <w:jc w:val="center"/>
        </w:trPr>
        <w:tc>
          <w:tcPr>
            <w:tcW w:w="3052" w:type="dxa"/>
            <w:gridSpan w:val="3"/>
            <w:tcBorders>
              <w:top w:val="single" w:sz="12" w:space="0" w:color="auto"/>
              <w:left w:val="single" w:sz="12" w:space="0" w:color="auto"/>
              <w:right w:val="single" w:sz="12" w:space="0" w:color="auto"/>
            </w:tcBorders>
            <w:noWrap/>
            <w:hideMark/>
          </w:tcPr>
          <w:p w:rsidR="0093395D" w:rsidRPr="00601C1A" w:rsidRDefault="0093395D" w:rsidP="005730A5">
            <w:pPr>
              <w:spacing w:line="240" w:lineRule="auto"/>
              <w:rPr>
                <w:rFonts w:eastAsia="Arial Unicode MS" w:cs="Arial"/>
                <w:color w:val="000000"/>
                <w:lang w:eastAsia="es-EC"/>
              </w:rPr>
            </w:pPr>
            <w:r w:rsidRPr="005730A5">
              <w:rPr>
                <w:rFonts w:eastAsia="Arial Unicode MS" w:cs="Arial"/>
                <w:b/>
                <w:bCs/>
                <w:color w:val="000000"/>
                <w:lang w:eastAsia="es-EC"/>
              </w:rPr>
              <w:t>INGRESOS</w:t>
            </w:r>
          </w:p>
        </w:tc>
        <w:tc>
          <w:tcPr>
            <w:tcW w:w="284" w:type="dxa"/>
            <w:vMerge w:val="restart"/>
            <w:tcBorders>
              <w:top w:val="single" w:sz="12" w:space="0" w:color="auto"/>
              <w:left w:val="single" w:sz="12" w:space="0" w:color="auto"/>
              <w:right w:val="single" w:sz="12" w:space="0" w:color="auto"/>
            </w:tcBorders>
          </w:tcPr>
          <w:p w:rsidR="0093395D" w:rsidRPr="005730A5" w:rsidRDefault="0093395D" w:rsidP="005730A5">
            <w:pPr>
              <w:spacing w:line="240" w:lineRule="auto"/>
              <w:rPr>
                <w:rFonts w:eastAsia="Arial Unicode MS" w:cs="Arial"/>
                <w:color w:val="000000"/>
                <w:lang w:eastAsia="es-EC"/>
              </w:rPr>
            </w:pPr>
          </w:p>
        </w:tc>
        <w:tc>
          <w:tcPr>
            <w:tcW w:w="2887" w:type="dxa"/>
            <w:gridSpan w:val="2"/>
            <w:tcBorders>
              <w:top w:val="single" w:sz="12" w:space="0" w:color="auto"/>
              <w:left w:val="single" w:sz="12" w:space="0" w:color="auto"/>
              <w:right w:val="single" w:sz="12" w:space="0" w:color="auto"/>
            </w:tcBorders>
            <w:noWrap/>
            <w:hideMark/>
          </w:tcPr>
          <w:p w:rsidR="0093395D" w:rsidRPr="005730A5" w:rsidRDefault="0093395D" w:rsidP="005730A5">
            <w:pPr>
              <w:spacing w:line="240" w:lineRule="auto"/>
              <w:rPr>
                <w:rFonts w:eastAsia="Arial Unicode MS" w:cs="Arial"/>
                <w:b/>
                <w:bCs/>
                <w:color w:val="000000"/>
                <w:lang w:eastAsia="es-EC"/>
              </w:rPr>
            </w:pPr>
            <w:r w:rsidRPr="005730A5">
              <w:rPr>
                <w:rFonts w:eastAsia="Arial Unicode MS" w:cs="Arial"/>
                <w:b/>
                <w:bCs/>
                <w:color w:val="000000"/>
                <w:lang w:eastAsia="es-EC"/>
              </w:rPr>
              <w:t>EGRESOS</w:t>
            </w:r>
          </w:p>
        </w:tc>
      </w:tr>
      <w:tr w:rsidR="0093395D" w:rsidRPr="00601C1A" w:rsidTr="004A32C7">
        <w:trPr>
          <w:trHeight w:val="20"/>
          <w:jc w:val="center"/>
        </w:trPr>
        <w:tc>
          <w:tcPr>
            <w:tcW w:w="2485" w:type="dxa"/>
            <w:gridSpan w:val="2"/>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Sueldo</w:t>
            </w:r>
          </w:p>
        </w:tc>
        <w:tc>
          <w:tcPr>
            <w:tcW w:w="567" w:type="dxa"/>
            <w:tcBorders>
              <w:right w:val="single" w:sz="12" w:space="0" w:color="auto"/>
            </w:tcBorders>
            <w:noWrap/>
          </w:tcPr>
          <w:p w:rsidR="0093395D" w:rsidRPr="005730A5" w:rsidRDefault="0093395D" w:rsidP="005730A5">
            <w:pPr>
              <w:spacing w:line="240" w:lineRule="auto"/>
              <w:jc w:val="right"/>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Quincena</w:t>
            </w:r>
          </w:p>
        </w:tc>
        <w:tc>
          <w:tcPr>
            <w:tcW w:w="613" w:type="dxa"/>
            <w:tcBorders>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r>
      <w:tr w:rsidR="0093395D" w:rsidRPr="00601C1A" w:rsidTr="004A32C7">
        <w:trPr>
          <w:trHeight w:val="20"/>
          <w:jc w:val="center"/>
        </w:trPr>
        <w:tc>
          <w:tcPr>
            <w:tcW w:w="2485" w:type="dxa"/>
            <w:gridSpan w:val="2"/>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Décimos</w:t>
            </w:r>
          </w:p>
        </w:tc>
        <w:tc>
          <w:tcPr>
            <w:tcW w:w="567" w:type="dxa"/>
            <w:tcBorders>
              <w:right w:val="single" w:sz="12" w:space="0" w:color="auto"/>
            </w:tcBorders>
            <w:noWrap/>
          </w:tcPr>
          <w:p w:rsidR="0093395D" w:rsidRPr="005730A5" w:rsidRDefault="0093395D" w:rsidP="005730A5">
            <w:pPr>
              <w:spacing w:line="240" w:lineRule="auto"/>
              <w:jc w:val="right"/>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Aporte IESS</w:t>
            </w:r>
          </w:p>
        </w:tc>
        <w:tc>
          <w:tcPr>
            <w:tcW w:w="613" w:type="dxa"/>
            <w:tcBorders>
              <w:right w:val="single" w:sz="12" w:space="0" w:color="auto"/>
            </w:tcBorders>
            <w:noWrap/>
          </w:tcPr>
          <w:p w:rsidR="0093395D" w:rsidRPr="005730A5" w:rsidRDefault="0093395D" w:rsidP="005730A5">
            <w:pPr>
              <w:spacing w:line="240" w:lineRule="auto"/>
              <w:jc w:val="right"/>
              <w:rPr>
                <w:rFonts w:eastAsia="Arial Unicode MS" w:cs="Arial"/>
                <w:color w:val="000000"/>
                <w:lang w:eastAsia="es-EC"/>
              </w:rPr>
            </w:pPr>
          </w:p>
        </w:tc>
      </w:tr>
      <w:tr w:rsidR="0093395D" w:rsidRPr="00601C1A" w:rsidTr="004A32C7">
        <w:trPr>
          <w:trHeight w:val="20"/>
          <w:jc w:val="center"/>
        </w:trPr>
        <w:tc>
          <w:tcPr>
            <w:tcW w:w="1460"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Tercero</w:t>
            </w:r>
          </w:p>
        </w:tc>
        <w:tc>
          <w:tcPr>
            <w:tcW w:w="1025" w:type="dxa"/>
            <w:noWrap/>
          </w:tcPr>
          <w:p w:rsidR="0093395D" w:rsidRPr="005730A5" w:rsidRDefault="0093395D" w:rsidP="005730A5">
            <w:pPr>
              <w:spacing w:line="240" w:lineRule="auto"/>
              <w:jc w:val="right"/>
              <w:rPr>
                <w:rFonts w:eastAsia="Arial Unicode MS" w:cs="Arial"/>
                <w:color w:val="000000"/>
                <w:lang w:eastAsia="es-EC"/>
              </w:rPr>
            </w:pPr>
          </w:p>
        </w:tc>
        <w:tc>
          <w:tcPr>
            <w:tcW w:w="567"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Multas</w:t>
            </w:r>
          </w:p>
        </w:tc>
        <w:tc>
          <w:tcPr>
            <w:tcW w:w="613"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r>
      <w:tr w:rsidR="0093395D" w:rsidRPr="00601C1A" w:rsidTr="004A32C7">
        <w:trPr>
          <w:trHeight w:val="20"/>
          <w:jc w:val="center"/>
        </w:trPr>
        <w:tc>
          <w:tcPr>
            <w:tcW w:w="1460"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Cuarto</w:t>
            </w:r>
          </w:p>
        </w:tc>
        <w:tc>
          <w:tcPr>
            <w:tcW w:w="1025" w:type="dxa"/>
            <w:noWrap/>
          </w:tcPr>
          <w:p w:rsidR="0093395D" w:rsidRPr="005730A5" w:rsidRDefault="0093395D" w:rsidP="005730A5">
            <w:pPr>
              <w:spacing w:line="240" w:lineRule="auto"/>
              <w:jc w:val="right"/>
              <w:rPr>
                <w:rFonts w:eastAsia="Arial Unicode MS" w:cs="Arial"/>
                <w:color w:val="000000"/>
                <w:lang w:eastAsia="es-EC"/>
              </w:rPr>
            </w:pPr>
          </w:p>
        </w:tc>
        <w:tc>
          <w:tcPr>
            <w:tcW w:w="567"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3178E7">
            <w:pPr>
              <w:spacing w:line="240" w:lineRule="auto"/>
              <w:rPr>
                <w:rFonts w:eastAsia="Arial Unicode MS" w:cs="Arial"/>
                <w:color w:val="000000"/>
                <w:lang w:eastAsia="es-EC"/>
              </w:rPr>
            </w:pPr>
            <w:r w:rsidRPr="005730A5">
              <w:rPr>
                <w:rFonts w:eastAsia="Arial Unicode MS" w:cs="Arial"/>
                <w:color w:val="000000"/>
                <w:lang w:eastAsia="es-EC"/>
              </w:rPr>
              <w:t>Ant</w:t>
            </w:r>
            <w:r w:rsidR="003178E7">
              <w:rPr>
                <w:rFonts w:eastAsia="Arial Unicode MS" w:cs="Arial"/>
                <w:color w:val="000000"/>
                <w:lang w:eastAsia="es-EC"/>
              </w:rPr>
              <w:t>icipo</w:t>
            </w:r>
            <w:r w:rsidRPr="005730A5">
              <w:rPr>
                <w:rFonts w:eastAsia="Arial Unicode MS" w:cs="Arial"/>
                <w:color w:val="000000"/>
                <w:lang w:eastAsia="es-EC"/>
              </w:rPr>
              <w:t xml:space="preserve"> </w:t>
            </w:r>
            <w:r w:rsidR="003178E7">
              <w:rPr>
                <w:rFonts w:eastAsia="Arial Unicode MS" w:cs="Arial"/>
                <w:color w:val="000000"/>
                <w:lang w:eastAsia="es-EC"/>
              </w:rPr>
              <w:t>de s</w:t>
            </w:r>
            <w:r w:rsidRPr="005730A5">
              <w:rPr>
                <w:rFonts w:eastAsia="Arial Unicode MS" w:cs="Arial"/>
                <w:color w:val="000000"/>
                <w:lang w:eastAsia="es-EC"/>
              </w:rPr>
              <w:t>ueldo</w:t>
            </w:r>
          </w:p>
        </w:tc>
        <w:tc>
          <w:tcPr>
            <w:tcW w:w="613"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r>
      <w:tr w:rsidR="0093395D" w:rsidRPr="00601C1A" w:rsidTr="004A32C7">
        <w:trPr>
          <w:trHeight w:val="20"/>
          <w:jc w:val="center"/>
        </w:trPr>
        <w:tc>
          <w:tcPr>
            <w:tcW w:w="2485" w:type="dxa"/>
            <w:gridSpan w:val="2"/>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Vacaciones pagadas</w:t>
            </w:r>
          </w:p>
        </w:tc>
        <w:tc>
          <w:tcPr>
            <w:tcW w:w="567" w:type="dxa"/>
            <w:tcBorders>
              <w:right w:val="single" w:sz="12" w:space="0" w:color="auto"/>
            </w:tcBorders>
            <w:noWrap/>
          </w:tcPr>
          <w:p w:rsidR="0093395D" w:rsidRPr="005730A5" w:rsidRDefault="0093395D" w:rsidP="005730A5">
            <w:pPr>
              <w:spacing w:line="240" w:lineRule="auto"/>
              <w:jc w:val="right"/>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613"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r>
      <w:tr w:rsidR="0093395D" w:rsidRPr="00601C1A" w:rsidTr="004A32C7">
        <w:trPr>
          <w:trHeight w:val="20"/>
          <w:jc w:val="center"/>
        </w:trPr>
        <w:tc>
          <w:tcPr>
            <w:tcW w:w="2485" w:type="dxa"/>
            <w:gridSpan w:val="2"/>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Otros ingresos</w:t>
            </w:r>
          </w:p>
        </w:tc>
        <w:tc>
          <w:tcPr>
            <w:tcW w:w="567"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613"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r>
      <w:tr w:rsidR="0093395D" w:rsidRPr="00601C1A" w:rsidTr="004A32C7">
        <w:trPr>
          <w:trHeight w:val="20"/>
          <w:jc w:val="center"/>
        </w:trPr>
        <w:tc>
          <w:tcPr>
            <w:tcW w:w="2485" w:type="dxa"/>
            <w:gridSpan w:val="2"/>
            <w:tcBorders>
              <w:left w:val="single" w:sz="12" w:space="0" w:color="auto"/>
              <w:bottom w:val="single" w:sz="4"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Total</w:t>
            </w:r>
          </w:p>
        </w:tc>
        <w:tc>
          <w:tcPr>
            <w:tcW w:w="567" w:type="dxa"/>
            <w:tcBorders>
              <w:bottom w:val="single" w:sz="4" w:space="0" w:color="auto"/>
              <w:right w:val="single" w:sz="12" w:space="0" w:color="auto"/>
            </w:tcBorders>
            <w:noWrap/>
          </w:tcPr>
          <w:p w:rsidR="0093395D" w:rsidRPr="005730A5" w:rsidRDefault="0093395D" w:rsidP="005730A5">
            <w:pPr>
              <w:spacing w:line="240" w:lineRule="auto"/>
              <w:jc w:val="right"/>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Total</w:t>
            </w:r>
          </w:p>
        </w:tc>
        <w:tc>
          <w:tcPr>
            <w:tcW w:w="613" w:type="dxa"/>
            <w:tcBorders>
              <w:right w:val="single" w:sz="12" w:space="0" w:color="auto"/>
            </w:tcBorders>
            <w:noWrap/>
          </w:tcPr>
          <w:p w:rsidR="0093395D" w:rsidRPr="005730A5" w:rsidRDefault="0093395D" w:rsidP="005730A5">
            <w:pPr>
              <w:spacing w:line="240" w:lineRule="auto"/>
              <w:jc w:val="right"/>
              <w:rPr>
                <w:rFonts w:eastAsia="Arial Unicode MS" w:cs="Arial"/>
                <w:color w:val="000000"/>
                <w:lang w:eastAsia="es-EC"/>
              </w:rPr>
            </w:pPr>
          </w:p>
        </w:tc>
      </w:tr>
      <w:tr w:rsidR="0093395D" w:rsidRPr="00601C1A" w:rsidTr="004A32C7">
        <w:trPr>
          <w:trHeight w:val="20"/>
          <w:jc w:val="center"/>
        </w:trPr>
        <w:tc>
          <w:tcPr>
            <w:tcW w:w="3052" w:type="dxa"/>
            <w:gridSpan w:val="3"/>
            <w:vMerge w:val="restart"/>
            <w:tcBorders>
              <w:left w:val="single" w:sz="12" w:space="0" w:color="auto"/>
              <w:bottom w:val="single" w:sz="12" w:space="0" w:color="auto"/>
              <w:right w:val="single" w:sz="12" w:space="0" w:color="auto"/>
            </w:tcBorders>
            <w:noWrap/>
            <w:hideMark/>
          </w:tcPr>
          <w:p w:rsidR="0093395D" w:rsidRPr="005730A5" w:rsidRDefault="0093395D" w:rsidP="000B7775">
            <w:pPr>
              <w:spacing w:line="240" w:lineRule="auto"/>
              <w:rPr>
                <w:rFonts w:eastAsia="Arial Unicode MS" w:cs="Arial"/>
                <w:color w:val="000000"/>
                <w:lang w:eastAsia="es-EC"/>
              </w:rPr>
            </w:pPr>
          </w:p>
        </w:tc>
        <w:tc>
          <w:tcPr>
            <w:tcW w:w="284" w:type="dxa"/>
            <w:vMerge/>
            <w:tcBorders>
              <w:left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613" w:type="dxa"/>
            <w:tcBorders>
              <w:right w:val="single" w:sz="12" w:space="0" w:color="auto"/>
            </w:tcBorders>
            <w:noWrap/>
          </w:tcPr>
          <w:p w:rsidR="0093395D" w:rsidRPr="005730A5" w:rsidRDefault="0093395D" w:rsidP="005730A5">
            <w:pPr>
              <w:spacing w:line="240" w:lineRule="auto"/>
              <w:rPr>
                <w:rFonts w:eastAsia="Arial Unicode MS" w:cs="Arial"/>
                <w:color w:val="000000"/>
                <w:lang w:eastAsia="es-EC"/>
              </w:rPr>
            </w:pPr>
          </w:p>
        </w:tc>
      </w:tr>
      <w:tr w:rsidR="0093395D" w:rsidRPr="00601C1A" w:rsidTr="004A32C7">
        <w:trPr>
          <w:trHeight w:val="20"/>
          <w:jc w:val="center"/>
        </w:trPr>
        <w:tc>
          <w:tcPr>
            <w:tcW w:w="3052" w:type="dxa"/>
            <w:gridSpan w:val="3"/>
            <w:vMerge/>
            <w:tcBorders>
              <w:left w:val="single" w:sz="12" w:space="0" w:color="auto"/>
              <w:bottom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84" w:type="dxa"/>
            <w:vMerge/>
            <w:tcBorders>
              <w:left w:val="single" w:sz="12" w:space="0" w:color="auto"/>
              <w:bottom w:val="single" w:sz="12" w:space="0" w:color="auto"/>
              <w:right w:val="single" w:sz="12" w:space="0" w:color="auto"/>
            </w:tcBorders>
            <w:noWrap/>
            <w:hideMark/>
          </w:tcPr>
          <w:p w:rsidR="0093395D" w:rsidRPr="005730A5" w:rsidRDefault="0093395D" w:rsidP="005730A5">
            <w:pPr>
              <w:spacing w:line="240" w:lineRule="auto"/>
              <w:rPr>
                <w:rFonts w:eastAsia="Arial Unicode MS" w:cs="Arial"/>
                <w:color w:val="000000"/>
                <w:lang w:eastAsia="es-EC"/>
              </w:rPr>
            </w:pPr>
          </w:p>
        </w:tc>
        <w:tc>
          <w:tcPr>
            <w:tcW w:w="2274" w:type="dxa"/>
            <w:tcBorders>
              <w:left w:val="single" w:sz="12" w:space="0" w:color="auto"/>
              <w:bottom w:val="single" w:sz="12" w:space="0" w:color="auto"/>
            </w:tcBorders>
            <w:noWrap/>
            <w:hideMark/>
          </w:tcPr>
          <w:p w:rsidR="0093395D" w:rsidRPr="005730A5" w:rsidRDefault="0093395D" w:rsidP="005730A5">
            <w:pPr>
              <w:spacing w:line="240" w:lineRule="auto"/>
              <w:rPr>
                <w:rFonts w:eastAsia="Arial Unicode MS" w:cs="Arial"/>
                <w:color w:val="000000"/>
                <w:lang w:eastAsia="es-EC"/>
              </w:rPr>
            </w:pPr>
            <w:r w:rsidRPr="005730A5">
              <w:rPr>
                <w:rFonts w:eastAsia="Arial Unicode MS" w:cs="Arial"/>
                <w:color w:val="000000"/>
                <w:lang w:eastAsia="es-EC"/>
              </w:rPr>
              <w:t>A recibir:</w:t>
            </w:r>
          </w:p>
        </w:tc>
        <w:tc>
          <w:tcPr>
            <w:tcW w:w="613" w:type="dxa"/>
            <w:tcBorders>
              <w:bottom w:val="single" w:sz="12" w:space="0" w:color="auto"/>
              <w:right w:val="single" w:sz="12" w:space="0" w:color="auto"/>
            </w:tcBorders>
            <w:noWrap/>
          </w:tcPr>
          <w:p w:rsidR="0093395D" w:rsidRPr="005730A5" w:rsidRDefault="0093395D" w:rsidP="00601C1A">
            <w:pPr>
              <w:keepNext/>
              <w:spacing w:line="240" w:lineRule="auto"/>
              <w:jc w:val="right"/>
              <w:rPr>
                <w:rFonts w:eastAsia="Arial Unicode MS" w:cs="Arial"/>
                <w:color w:val="000000"/>
                <w:lang w:eastAsia="es-EC"/>
              </w:rPr>
            </w:pPr>
          </w:p>
        </w:tc>
      </w:tr>
    </w:tbl>
    <w:p w:rsidR="005730A5" w:rsidRPr="00601C1A" w:rsidRDefault="00601C1A" w:rsidP="00601C1A">
      <w:pPr>
        <w:pStyle w:val="Epgrafe"/>
        <w:jc w:val="center"/>
        <w:rPr>
          <w:color w:val="auto"/>
        </w:rPr>
      </w:pPr>
      <w:bookmarkStart w:id="187" w:name="_Toc317251230"/>
      <w:r w:rsidRPr="00601C1A">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3</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6</w:t>
      </w:r>
      <w:r w:rsidR="00252648">
        <w:rPr>
          <w:color w:val="auto"/>
        </w:rPr>
        <w:fldChar w:fldCharType="end"/>
      </w:r>
      <w:r>
        <w:rPr>
          <w:color w:val="auto"/>
        </w:rPr>
        <w:t xml:space="preserve">. </w:t>
      </w:r>
      <w:r w:rsidR="00FF1FD6">
        <w:rPr>
          <w:color w:val="auto"/>
        </w:rPr>
        <w:t>Estructura de rol de pago</w:t>
      </w:r>
      <w:r>
        <w:rPr>
          <w:color w:val="auto"/>
        </w:rPr>
        <w:t>.</w:t>
      </w:r>
      <w:bookmarkEnd w:id="187"/>
    </w:p>
    <w:p w:rsidR="005730A5" w:rsidRDefault="00601C1A" w:rsidP="00E62DBB">
      <w:pPr>
        <w:pStyle w:val="Prrafodelista"/>
        <w:spacing w:before="120" w:after="120"/>
        <w:ind w:left="567"/>
        <w:jc w:val="both"/>
        <w:rPr>
          <w:rFonts w:cs="Arial"/>
          <w:szCs w:val="24"/>
          <w:lang w:val="es-ES"/>
        </w:rPr>
      </w:pPr>
      <w:r>
        <w:rPr>
          <w:rFonts w:cs="Arial"/>
          <w:szCs w:val="24"/>
          <w:lang w:val="es-ES"/>
        </w:rPr>
        <w:t xml:space="preserve">En la Tabla </w:t>
      </w:r>
      <w:r w:rsidR="004A32C7">
        <w:rPr>
          <w:rFonts w:cs="Arial"/>
          <w:szCs w:val="24"/>
          <w:lang w:val="es-ES"/>
        </w:rPr>
        <w:t>3-7 se muestra la estructura que tendrá el resumen de los costos fijos</w:t>
      </w:r>
      <w:r>
        <w:rPr>
          <w:rFonts w:cs="Arial"/>
          <w:szCs w:val="24"/>
          <w:lang w:val="es-ES"/>
        </w:rPr>
        <w:t>.</w:t>
      </w:r>
    </w:p>
    <w:tbl>
      <w:tblPr>
        <w:tblStyle w:val="Tablaconcuadrcula"/>
        <w:tblW w:w="0" w:type="auto"/>
        <w:jc w:val="center"/>
        <w:tblLayout w:type="fixed"/>
        <w:tblLook w:val="04A0" w:firstRow="1" w:lastRow="0" w:firstColumn="1" w:lastColumn="0" w:noHBand="0" w:noVBand="1"/>
      </w:tblPr>
      <w:tblGrid>
        <w:gridCol w:w="1992"/>
        <w:gridCol w:w="1554"/>
        <w:gridCol w:w="1561"/>
        <w:gridCol w:w="2003"/>
      </w:tblGrid>
      <w:tr w:rsidR="00E62DBB" w:rsidRPr="00601C1A" w:rsidTr="00666C09">
        <w:trPr>
          <w:trHeight w:val="315"/>
          <w:jc w:val="center"/>
        </w:trPr>
        <w:tc>
          <w:tcPr>
            <w:tcW w:w="1992" w:type="dxa"/>
            <w:noWrap/>
            <w:hideMark/>
          </w:tcPr>
          <w:p w:rsidR="00E62DBB" w:rsidRPr="00601C1A" w:rsidRDefault="00E62DBB" w:rsidP="00666C09">
            <w:pPr>
              <w:spacing w:line="240" w:lineRule="auto"/>
              <w:rPr>
                <w:rFonts w:eastAsia="Times New Roman" w:cs="Arial"/>
                <w:b/>
                <w:bCs/>
                <w:lang w:eastAsia="es-EC"/>
              </w:rPr>
            </w:pPr>
            <w:r w:rsidRPr="00601C1A">
              <w:rPr>
                <w:rFonts w:eastAsia="Times New Roman" w:cs="Arial"/>
                <w:b/>
                <w:bCs/>
                <w:lang w:eastAsia="es-EC"/>
              </w:rPr>
              <w:t>COSTOS FIJOS</w:t>
            </w:r>
          </w:p>
        </w:tc>
        <w:tc>
          <w:tcPr>
            <w:tcW w:w="1554" w:type="dxa"/>
            <w:noWrap/>
            <w:hideMark/>
          </w:tcPr>
          <w:p w:rsidR="00E62DBB" w:rsidRPr="00601C1A" w:rsidRDefault="00E62DBB" w:rsidP="00666C09">
            <w:pPr>
              <w:spacing w:line="240" w:lineRule="auto"/>
              <w:jc w:val="center"/>
              <w:rPr>
                <w:rFonts w:eastAsia="Times New Roman" w:cs="Arial"/>
                <w:b/>
                <w:bCs/>
                <w:lang w:eastAsia="es-EC"/>
              </w:rPr>
            </w:pPr>
            <w:r w:rsidRPr="00601C1A">
              <w:rPr>
                <w:rFonts w:eastAsia="Times New Roman" w:cs="Arial"/>
                <w:b/>
                <w:bCs/>
                <w:lang w:eastAsia="es-EC"/>
              </w:rPr>
              <w:t>VALOR</w:t>
            </w:r>
          </w:p>
        </w:tc>
        <w:tc>
          <w:tcPr>
            <w:tcW w:w="1561" w:type="dxa"/>
            <w:noWrap/>
            <w:hideMark/>
          </w:tcPr>
          <w:p w:rsidR="00E62DBB" w:rsidRPr="00601C1A" w:rsidRDefault="00E62DBB" w:rsidP="00666C09">
            <w:pPr>
              <w:spacing w:line="240" w:lineRule="auto"/>
              <w:jc w:val="center"/>
              <w:rPr>
                <w:rFonts w:eastAsia="Times New Roman" w:cs="Arial"/>
                <w:b/>
                <w:bCs/>
                <w:lang w:eastAsia="es-EC"/>
              </w:rPr>
            </w:pPr>
            <w:r w:rsidRPr="00601C1A">
              <w:rPr>
                <w:rFonts w:eastAsia="Times New Roman" w:cs="Arial"/>
                <w:b/>
                <w:bCs/>
                <w:lang w:eastAsia="es-EC"/>
              </w:rPr>
              <w:t>VALOR ANUAL</w:t>
            </w:r>
          </w:p>
        </w:tc>
        <w:tc>
          <w:tcPr>
            <w:tcW w:w="2003" w:type="dxa"/>
            <w:noWrap/>
            <w:hideMark/>
          </w:tcPr>
          <w:p w:rsidR="00E62DBB" w:rsidRPr="00601C1A" w:rsidRDefault="00E62DBB" w:rsidP="00666C09">
            <w:pPr>
              <w:spacing w:line="240" w:lineRule="auto"/>
              <w:jc w:val="center"/>
              <w:rPr>
                <w:rFonts w:eastAsia="Times New Roman" w:cs="Arial"/>
                <w:b/>
                <w:bCs/>
                <w:lang w:eastAsia="es-EC"/>
              </w:rPr>
            </w:pPr>
            <w:r w:rsidRPr="00601C1A">
              <w:rPr>
                <w:rFonts w:eastAsia="Times New Roman" w:cs="Arial"/>
                <w:b/>
                <w:bCs/>
                <w:lang w:eastAsia="es-EC"/>
              </w:rPr>
              <w:t>VALOR MENSUAL</w:t>
            </w:r>
          </w:p>
        </w:tc>
      </w:tr>
      <w:tr w:rsidR="00E62DBB" w:rsidRPr="00601C1A" w:rsidTr="004A32C7">
        <w:trPr>
          <w:trHeight w:val="315"/>
          <w:jc w:val="center"/>
        </w:trPr>
        <w:tc>
          <w:tcPr>
            <w:tcW w:w="1992" w:type="dxa"/>
            <w:noWrap/>
            <w:hideMark/>
          </w:tcPr>
          <w:p w:rsidR="00E62DBB" w:rsidRPr="00FF1FD6" w:rsidRDefault="00FF1FD6" w:rsidP="00666C09">
            <w:pPr>
              <w:spacing w:line="240" w:lineRule="auto"/>
              <w:rPr>
                <w:rFonts w:eastAsia="Times New Roman" w:cs="Arial"/>
                <w:bCs/>
                <w:lang w:eastAsia="es-EC"/>
              </w:rPr>
            </w:pPr>
            <w:r w:rsidRPr="00FF1FD6">
              <w:rPr>
                <w:rFonts w:eastAsia="Times New Roman" w:cs="Arial"/>
                <w:bCs/>
                <w:lang w:eastAsia="es-EC"/>
              </w:rPr>
              <w:t>Vehículo</w:t>
            </w:r>
          </w:p>
        </w:tc>
        <w:tc>
          <w:tcPr>
            <w:tcW w:w="1554" w:type="dxa"/>
            <w:noWrap/>
          </w:tcPr>
          <w:p w:rsidR="00E62DBB" w:rsidRPr="00601C1A" w:rsidRDefault="00E62DBB" w:rsidP="00666C09">
            <w:pPr>
              <w:spacing w:line="240" w:lineRule="auto"/>
              <w:jc w:val="center"/>
              <w:rPr>
                <w:rFonts w:eastAsia="Times New Roman" w:cs="Arial"/>
                <w:lang w:eastAsia="es-EC"/>
              </w:rPr>
            </w:pPr>
          </w:p>
        </w:tc>
        <w:tc>
          <w:tcPr>
            <w:tcW w:w="1561" w:type="dxa"/>
            <w:noWrap/>
          </w:tcPr>
          <w:p w:rsidR="00E62DBB" w:rsidRPr="00601C1A" w:rsidRDefault="00E62DBB" w:rsidP="00666C09">
            <w:pPr>
              <w:spacing w:line="240" w:lineRule="auto"/>
              <w:jc w:val="center"/>
              <w:rPr>
                <w:rFonts w:eastAsia="Times New Roman" w:cs="Arial"/>
                <w:lang w:eastAsia="es-EC"/>
              </w:rPr>
            </w:pPr>
          </w:p>
        </w:tc>
        <w:tc>
          <w:tcPr>
            <w:tcW w:w="2003" w:type="dxa"/>
            <w:noWrap/>
          </w:tcPr>
          <w:p w:rsidR="00E62DBB" w:rsidRPr="00601C1A" w:rsidRDefault="00E62DBB" w:rsidP="00666C09">
            <w:pPr>
              <w:spacing w:line="240" w:lineRule="auto"/>
              <w:jc w:val="center"/>
              <w:rPr>
                <w:rFonts w:eastAsia="Times New Roman" w:cs="Arial"/>
                <w:lang w:eastAsia="es-EC"/>
              </w:rPr>
            </w:pPr>
          </w:p>
        </w:tc>
      </w:tr>
      <w:tr w:rsidR="00E62DBB" w:rsidRPr="00601C1A" w:rsidTr="004A32C7">
        <w:trPr>
          <w:trHeight w:val="315"/>
          <w:jc w:val="center"/>
        </w:trPr>
        <w:tc>
          <w:tcPr>
            <w:tcW w:w="1992" w:type="dxa"/>
            <w:noWrap/>
            <w:hideMark/>
          </w:tcPr>
          <w:p w:rsidR="00E62DBB" w:rsidRPr="00FF1FD6" w:rsidRDefault="001552AC" w:rsidP="00666C09">
            <w:pPr>
              <w:spacing w:line="240" w:lineRule="auto"/>
              <w:rPr>
                <w:rFonts w:eastAsia="Times New Roman" w:cs="Arial"/>
                <w:bCs/>
                <w:lang w:eastAsia="es-EC"/>
              </w:rPr>
            </w:pPr>
            <w:r>
              <w:rPr>
                <w:rFonts w:eastAsia="Times New Roman" w:cs="Arial"/>
                <w:bCs/>
                <w:lang w:eastAsia="es-EC"/>
              </w:rPr>
              <w:t>Matrí</w:t>
            </w:r>
            <w:r w:rsidR="00FF1FD6" w:rsidRPr="00FF1FD6">
              <w:rPr>
                <w:rFonts w:eastAsia="Times New Roman" w:cs="Arial"/>
                <w:bCs/>
                <w:lang w:eastAsia="es-EC"/>
              </w:rPr>
              <w:t>cula</w:t>
            </w:r>
          </w:p>
        </w:tc>
        <w:tc>
          <w:tcPr>
            <w:tcW w:w="1554" w:type="dxa"/>
            <w:noWrap/>
          </w:tcPr>
          <w:p w:rsidR="00E62DBB" w:rsidRPr="00601C1A" w:rsidRDefault="00E62DBB" w:rsidP="00506D85">
            <w:pPr>
              <w:spacing w:line="240" w:lineRule="auto"/>
              <w:ind w:firstLineChars="200" w:firstLine="480"/>
              <w:rPr>
                <w:rFonts w:eastAsia="Times New Roman" w:cs="Arial"/>
                <w:lang w:eastAsia="es-EC"/>
              </w:rPr>
            </w:pPr>
          </w:p>
        </w:tc>
        <w:tc>
          <w:tcPr>
            <w:tcW w:w="1561" w:type="dxa"/>
            <w:noWrap/>
          </w:tcPr>
          <w:p w:rsidR="00E62DBB" w:rsidRPr="00601C1A" w:rsidRDefault="00E62DBB" w:rsidP="00666C09">
            <w:pPr>
              <w:spacing w:line="240" w:lineRule="auto"/>
              <w:jc w:val="center"/>
              <w:rPr>
                <w:rFonts w:eastAsia="Times New Roman" w:cs="Arial"/>
                <w:lang w:eastAsia="es-EC"/>
              </w:rPr>
            </w:pPr>
          </w:p>
        </w:tc>
        <w:tc>
          <w:tcPr>
            <w:tcW w:w="2003" w:type="dxa"/>
            <w:noWrap/>
          </w:tcPr>
          <w:p w:rsidR="00E62DBB" w:rsidRPr="00601C1A" w:rsidRDefault="00E62DBB" w:rsidP="00666C09">
            <w:pPr>
              <w:spacing w:line="240" w:lineRule="auto"/>
              <w:jc w:val="center"/>
              <w:rPr>
                <w:rFonts w:eastAsia="Times New Roman" w:cs="Arial"/>
                <w:lang w:eastAsia="es-EC"/>
              </w:rPr>
            </w:pPr>
          </w:p>
        </w:tc>
      </w:tr>
      <w:tr w:rsidR="00E62DBB" w:rsidRPr="00601C1A" w:rsidTr="004A32C7">
        <w:trPr>
          <w:trHeight w:val="315"/>
          <w:jc w:val="center"/>
        </w:trPr>
        <w:tc>
          <w:tcPr>
            <w:tcW w:w="1992" w:type="dxa"/>
            <w:noWrap/>
            <w:hideMark/>
          </w:tcPr>
          <w:p w:rsidR="00E62DBB" w:rsidRPr="00FF1FD6" w:rsidRDefault="00FF1FD6" w:rsidP="00666C09">
            <w:pPr>
              <w:spacing w:line="240" w:lineRule="auto"/>
              <w:rPr>
                <w:rFonts w:eastAsia="Times New Roman" w:cs="Arial"/>
                <w:bCs/>
                <w:lang w:eastAsia="es-EC"/>
              </w:rPr>
            </w:pPr>
            <w:r w:rsidRPr="00FF1FD6">
              <w:rPr>
                <w:rFonts w:eastAsia="Times New Roman" w:cs="Arial"/>
                <w:bCs/>
                <w:lang w:eastAsia="es-EC"/>
              </w:rPr>
              <w:t>Seguro</w:t>
            </w:r>
          </w:p>
        </w:tc>
        <w:tc>
          <w:tcPr>
            <w:tcW w:w="1554" w:type="dxa"/>
            <w:noWrap/>
          </w:tcPr>
          <w:p w:rsidR="00E62DBB" w:rsidRPr="00601C1A" w:rsidRDefault="00E62DBB" w:rsidP="00506D85">
            <w:pPr>
              <w:spacing w:line="240" w:lineRule="auto"/>
              <w:ind w:firstLineChars="200" w:firstLine="480"/>
              <w:rPr>
                <w:rFonts w:eastAsia="Times New Roman" w:cs="Arial"/>
                <w:lang w:eastAsia="es-EC"/>
              </w:rPr>
            </w:pPr>
          </w:p>
        </w:tc>
        <w:tc>
          <w:tcPr>
            <w:tcW w:w="1561" w:type="dxa"/>
            <w:noWrap/>
          </w:tcPr>
          <w:p w:rsidR="00E62DBB" w:rsidRPr="00601C1A" w:rsidRDefault="00E62DBB" w:rsidP="00666C09">
            <w:pPr>
              <w:spacing w:line="240" w:lineRule="auto"/>
              <w:jc w:val="center"/>
              <w:rPr>
                <w:rFonts w:eastAsia="Times New Roman" w:cs="Arial"/>
                <w:lang w:eastAsia="es-EC"/>
              </w:rPr>
            </w:pPr>
          </w:p>
        </w:tc>
        <w:tc>
          <w:tcPr>
            <w:tcW w:w="2003" w:type="dxa"/>
            <w:noWrap/>
          </w:tcPr>
          <w:p w:rsidR="00E62DBB" w:rsidRPr="00601C1A" w:rsidRDefault="00E62DBB" w:rsidP="00666C09">
            <w:pPr>
              <w:spacing w:line="240" w:lineRule="auto"/>
              <w:jc w:val="center"/>
              <w:rPr>
                <w:rFonts w:eastAsia="Times New Roman" w:cs="Arial"/>
                <w:lang w:eastAsia="es-EC"/>
              </w:rPr>
            </w:pPr>
          </w:p>
        </w:tc>
      </w:tr>
      <w:tr w:rsidR="00E62DBB" w:rsidRPr="00601C1A" w:rsidTr="004A32C7">
        <w:trPr>
          <w:trHeight w:val="315"/>
          <w:jc w:val="center"/>
        </w:trPr>
        <w:tc>
          <w:tcPr>
            <w:tcW w:w="1992" w:type="dxa"/>
            <w:noWrap/>
            <w:hideMark/>
          </w:tcPr>
          <w:p w:rsidR="00E62DBB" w:rsidRPr="00FF1FD6" w:rsidRDefault="00FF1FD6" w:rsidP="00666C09">
            <w:pPr>
              <w:spacing w:line="240" w:lineRule="auto"/>
              <w:rPr>
                <w:rFonts w:eastAsia="Times New Roman" w:cs="Arial"/>
                <w:bCs/>
                <w:lang w:eastAsia="es-EC"/>
              </w:rPr>
            </w:pPr>
            <w:r w:rsidRPr="00FF1FD6">
              <w:rPr>
                <w:rFonts w:eastAsia="Times New Roman" w:cs="Arial"/>
                <w:bCs/>
                <w:lang w:eastAsia="es-EC"/>
              </w:rPr>
              <w:t>Batería</w:t>
            </w:r>
          </w:p>
        </w:tc>
        <w:tc>
          <w:tcPr>
            <w:tcW w:w="1554" w:type="dxa"/>
            <w:noWrap/>
          </w:tcPr>
          <w:p w:rsidR="00E62DBB" w:rsidRPr="00601C1A" w:rsidRDefault="00E62DBB" w:rsidP="00666C09">
            <w:pPr>
              <w:spacing w:line="240" w:lineRule="auto"/>
              <w:jc w:val="center"/>
              <w:rPr>
                <w:rFonts w:eastAsia="Times New Roman" w:cs="Arial"/>
                <w:lang w:eastAsia="es-EC"/>
              </w:rPr>
            </w:pPr>
          </w:p>
        </w:tc>
        <w:tc>
          <w:tcPr>
            <w:tcW w:w="1561" w:type="dxa"/>
            <w:noWrap/>
          </w:tcPr>
          <w:p w:rsidR="00E62DBB" w:rsidRPr="00601C1A" w:rsidRDefault="00E62DBB" w:rsidP="00666C09">
            <w:pPr>
              <w:spacing w:line="240" w:lineRule="auto"/>
              <w:jc w:val="center"/>
              <w:rPr>
                <w:rFonts w:eastAsia="Times New Roman" w:cs="Arial"/>
                <w:lang w:eastAsia="es-EC"/>
              </w:rPr>
            </w:pPr>
          </w:p>
        </w:tc>
        <w:tc>
          <w:tcPr>
            <w:tcW w:w="2003" w:type="dxa"/>
            <w:noWrap/>
          </w:tcPr>
          <w:p w:rsidR="00E62DBB" w:rsidRPr="00601C1A" w:rsidRDefault="00E62DBB" w:rsidP="00666C09">
            <w:pPr>
              <w:spacing w:line="240" w:lineRule="auto"/>
              <w:jc w:val="center"/>
              <w:rPr>
                <w:rFonts w:eastAsia="Times New Roman" w:cs="Arial"/>
                <w:lang w:eastAsia="es-EC"/>
              </w:rPr>
            </w:pPr>
          </w:p>
        </w:tc>
      </w:tr>
      <w:tr w:rsidR="00E62DBB" w:rsidRPr="00601C1A" w:rsidTr="004A32C7">
        <w:trPr>
          <w:trHeight w:val="315"/>
          <w:jc w:val="center"/>
        </w:trPr>
        <w:tc>
          <w:tcPr>
            <w:tcW w:w="1992" w:type="dxa"/>
            <w:noWrap/>
            <w:hideMark/>
          </w:tcPr>
          <w:p w:rsidR="00E62DBB" w:rsidRPr="00FF1FD6" w:rsidRDefault="00FF1FD6" w:rsidP="00666C09">
            <w:pPr>
              <w:spacing w:line="240" w:lineRule="auto"/>
              <w:rPr>
                <w:rFonts w:eastAsia="Times New Roman" w:cs="Arial"/>
                <w:bCs/>
                <w:lang w:eastAsia="es-EC"/>
              </w:rPr>
            </w:pPr>
            <w:r w:rsidRPr="00FF1FD6">
              <w:rPr>
                <w:rFonts w:eastAsia="Times New Roman" w:cs="Arial"/>
                <w:bCs/>
                <w:lang w:eastAsia="es-EC"/>
              </w:rPr>
              <w:t>Sueldo chofer</w:t>
            </w:r>
          </w:p>
        </w:tc>
        <w:tc>
          <w:tcPr>
            <w:tcW w:w="1554" w:type="dxa"/>
            <w:noWrap/>
          </w:tcPr>
          <w:p w:rsidR="00E62DBB" w:rsidRPr="00601C1A" w:rsidRDefault="00E62DBB" w:rsidP="00666C09">
            <w:pPr>
              <w:spacing w:line="240" w:lineRule="auto"/>
              <w:jc w:val="center"/>
              <w:rPr>
                <w:rFonts w:eastAsia="Times New Roman" w:cs="Arial"/>
                <w:lang w:eastAsia="es-EC"/>
              </w:rPr>
            </w:pPr>
          </w:p>
        </w:tc>
        <w:tc>
          <w:tcPr>
            <w:tcW w:w="1561" w:type="dxa"/>
            <w:noWrap/>
          </w:tcPr>
          <w:p w:rsidR="00E62DBB" w:rsidRPr="00601C1A" w:rsidRDefault="00E62DBB" w:rsidP="00666C09">
            <w:pPr>
              <w:spacing w:line="240" w:lineRule="auto"/>
              <w:jc w:val="center"/>
              <w:rPr>
                <w:rFonts w:eastAsia="Times New Roman" w:cs="Arial"/>
                <w:lang w:eastAsia="es-EC"/>
              </w:rPr>
            </w:pPr>
          </w:p>
        </w:tc>
        <w:tc>
          <w:tcPr>
            <w:tcW w:w="2003" w:type="dxa"/>
            <w:noWrap/>
          </w:tcPr>
          <w:p w:rsidR="00E62DBB" w:rsidRPr="00601C1A" w:rsidRDefault="00E62DBB" w:rsidP="00666C09">
            <w:pPr>
              <w:spacing w:line="240" w:lineRule="auto"/>
              <w:jc w:val="center"/>
              <w:rPr>
                <w:rFonts w:eastAsia="Times New Roman" w:cs="Arial"/>
                <w:lang w:eastAsia="es-EC"/>
              </w:rPr>
            </w:pPr>
          </w:p>
        </w:tc>
      </w:tr>
      <w:tr w:rsidR="00E62DBB" w:rsidRPr="00601C1A" w:rsidTr="004A32C7">
        <w:trPr>
          <w:trHeight w:val="315"/>
          <w:jc w:val="center"/>
        </w:trPr>
        <w:tc>
          <w:tcPr>
            <w:tcW w:w="3546" w:type="dxa"/>
            <w:gridSpan w:val="2"/>
            <w:noWrap/>
            <w:hideMark/>
          </w:tcPr>
          <w:p w:rsidR="00E62DBB" w:rsidRPr="00601C1A" w:rsidRDefault="00E62DBB" w:rsidP="00666C09">
            <w:pPr>
              <w:spacing w:line="240" w:lineRule="auto"/>
              <w:jc w:val="right"/>
              <w:rPr>
                <w:rFonts w:eastAsia="Times New Roman" w:cs="Arial"/>
                <w:b/>
                <w:bCs/>
                <w:lang w:eastAsia="es-EC"/>
              </w:rPr>
            </w:pPr>
            <w:r w:rsidRPr="00601C1A">
              <w:rPr>
                <w:rFonts w:eastAsia="Times New Roman" w:cs="Arial"/>
                <w:b/>
                <w:bCs/>
                <w:lang w:eastAsia="es-EC"/>
              </w:rPr>
              <w:t xml:space="preserve">TOTAL </w:t>
            </w:r>
            <w:r w:rsidR="00FF1FD6">
              <w:rPr>
                <w:rFonts w:eastAsia="Times New Roman" w:cs="Arial"/>
                <w:b/>
                <w:bCs/>
                <w:lang w:eastAsia="es-EC"/>
              </w:rPr>
              <w:t xml:space="preserve">COSTO </w:t>
            </w:r>
            <w:r w:rsidRPr="00601C1A">
              <w:rPr>
                <w:rFonts w:eastAsia="Times New Roman" w:cs="Arial"/>
                <w:b/>
                <w:bCs/>
                <w:lang w:eastAsia="es-EC"/>
              </w:rPr>
              <w:t>FIJO</w:t>
            </w:r>
          </w:p>
        </w:tc>
        <w:tc>
          <w:tcPr>
            <w:tcW w:w="1561" w:type="dxa"/>
            <w:noWrap/>
          </w:tcPr>
          <w:p w:rsidR="00E62DBB" w:rsidRPr="00601C1A" w:rsidRDefault="00E62DBB" w:rsidP="00666C09">
            <w:pPr>
              <w:spacing w:line="240" w:lineRule="auto"/>
              <w:jc w:val="center"/>
              <w:rPr>
                <w:rFonts w:eastAsia="Times New Roman" w:cs="Arial"/>
                <w:b/>
                <w:bCs/>
                <w:lang w:eastAsia="es-EC"/>
              </w:rPr>
            </w:pPr>
          </w:p>
        </w:tc>
        <w:tc>
          <w:tcPr>
            <w:tcW w:w="2003" w:type="dxa"/>
            <w:noWrap/>
          </w:tcPr>
          <w:p w:rsidR="00E62DBB" w:rsidRPr="00601C1A" w:rsidRDefault="00E62DBB" w:rsidP="00666C09">
            <w:pPr>
              <w:keepNext/>
              <w:spacing w:line="240" w:lineRule="auto"/>
              <w:jc w:val="center"/>
              <w:rPr>
                <w:rFonts w:eastAsia="Times New Roman" w:cs="Arial"/>
                <w:b/>
                <w:bCs/>
                <w:lang w:eastAsia="es-EC"/>
              </w:rPr>
            </w:pPr>
          </w:p>
        </w:tc>
      </w:tr>
    </w:tbl>
    <w:p w:rsidR="00A812B6" w:rsidRPr="00A812B6" w:rsidRDefault="00A812B6" w:rsidP="00E62DBB">
      <w:pPr>
        <w:pStyle w:val="Epgrafe"/>
        <w:ind w:left="567"/>
        <w:jc w:val="center"/>
        <w:rPr>
          <w:color w:val="auto"/>
        </w:rPr>
      </w:pPr>
      <w:bookmarkStart w:id="188" w:name="_Toc317251231"/>
      <w:r w:rsidRPr="00A812B6">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3</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7</w:t>
      </w:r>
      <w:r w:rsidR="00252648">
        <w:rPr>
          <w:color w:val="auto"/>
        </w:rPr>
        <w:fldChar w:fldCharType="end"/>
      </w:r>
      <w:r w:rsidRPr="00A812B6">
        <w:rPr>
          <w:color w:val="auto"/>
        </w:rPr>
        <w:t xml:space="preserve">. </w:t>
      </w:r>
      <w:r w:rsidRPr="00A812B6">
        <w:rPr>
          <w:rFonts w:cs="Arial"/>
          <w:color w:val="auto"/>
        </w:rPr>
        <w:t>Ejemplo de detalle de costos fijos.</w:t>
      </w:r>
      <w:bookmarkEnd w:id="188"/>
    </w:p>
    <w:p w:rsidR="00DC0AD3" w:rsidRPr="00DF2F89" w:rsidRDefault="00807311" w:rsidP="00884B3D">
      <w:pPr>
        <w:pStyle w:val="Ttulo4"/>
      </w:pPr>
      <w:r w:rsidRPr="00DF2F89">
        <w:t>Definición de c</w:t>
      </w:r>
      <w:r w:rsidR="003968D3" w:rsidRPr="00DF2F89">
        <w:t>ostos v</w:t>
      </w:r>
      <w:r w:rsidR="00DC0AD3" w:rsidRPr="00DF2F89">
        <w:t>ariable</w:t>
      </w:r>
      <w:r w:rsidR="003968D3" w:rsidRPr="00DF2F89">
        <w:t>s</w:t>
      </w:r>
    </w:p>
    <w:p w:rsidR="004A3EBB" w:rsidRPr="00DF2F89" w:rsidRDefault="00570D55"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 xml:space="preserve">Consumo de </w:t>
      </w:r>
      <w:r w:rsidR="008A358C">
        <w:rPr>
          <w:rFonts w:cs="Arial"/>
          <w:b/>
          <w:szCs w:val="24"/>
          <w:lang w:val="es-ES"/>
        </w:rPr>
        <w:t>combustible</w:t>
      </w:r>
    </w:p>
    <w:p w:rsidR="003E0A29" w:rsidRPr="00DF2F89" w:rsidRDefault="003E0A29" w:rsidP="00BB75A8">
      <w:pPr>
        <w:pStyle w:val="Prrafodelista"/>
        <w:spacing w:before="120" w:after="120"/>
        <w:ind w:left="567"/>
        <w:jc w:val="both"/>
        <w:rPr>
          <w:rFonts w:cs="Arial"/>
          <w:szCs w:val="24"/>
          <w:lang w:val="es-ES"/>
        </w:rPr>
      </w:pPr>
      <w:r w:rsidRPr="00DF2F89">
        <w:rPr>
          <w:rFonts w:cs="Arial"/>
          <w:szCs w:val="24"/>
          <w:lang w:val="es-ES"/>
        </w:rPr>
        <w:t xml:space="preserve">El costo del </w:t>
      </w:r>
      <w:r w:rsidR="008A358C">
        <w:rPr>
          <w:rFonts w:cs="Arial"/>
          <w:szCs w:val="24"/>
          <w:lang w:val="es-ES"/>
        </w:rPr>
        <w:t>combustible</w:t>
      </w:r>
      <w:r w:rsidRPr="00DF2F89">
        <w:rPr>
          <w:rFonts w:cs="Arial"/>
          <w:szCs w:val="24"/>
          <w:lang w:val="es-ES"/>
        </w:rPr>
        <w:t xml:space="preserve"> se encuentra</w:t>
      </w:r>
      <w:r w:rsidR="00345B19" w:rsidRPr="00DF2F89">
        <w:rPr>
          <w:rFonts w:cs="Arial"/>
          <w:szCs w:val="24"/>
          <w:lang w:val="es-ES"/>
        </w:rPr>
        <w:t xml:space="preserve"> en </w:t>
      </w:r>
      <w:r w:rsidR="00570D55" w:rsidRPr="00DF2F89">
        <w:rPr>
          <w:rFonts w:cs="Arial"/>
          <w:szCs w:val="24"/>
          <w:lang w:val="es-ES"/>
        </w:rPr>
        <w:t>dólares por kilómetro (</w:t>
      </w:r>
      <w:r w:rsidR="00345B19" w:rsidRPr="00DF2F89">
        <w:rPr>
          <w:rFonts w:cs="Arial"/>
          <w:szCs w:val="24"/>
          <w:lang w:val="es-ES"/>
        </w:rPr>
        <w:t>$/Km</w:t>
      </w:r>
      <w:r w:rsidR="00570D55" w:rsidRPr="00DF2F89">
        <w:rPr>
          <w:rFonts w:cs="Arial"/>
          <w:szCs w:val="24"/>
          <w:lang w:val="es-ES"/>
        </w:rPr>
        <w:t>)</w:t>
      </w:r>
      <w:r w:rsidR="00345B19" w:rsidRPr="00DF2F89">
        <w:rPr>
          <w:rFonts w:cs="Arial"/>
          <w:szCs w:val="24"/>
          <w:lang w:val="es-ES"/>
        </w:rPr>
        <w:t>, el mismo que se calcula tomando en cuenta las siguientes razones:</w:t>
      </w:r>
    </w:p>
    <w:p w:rsidR="006E0AA9" w:rsidRPr="00DF2F89" w:rsidRDefault="00345B19" w:rsidP="00DE2968">
      <w:pPr>
        <w:pStyle w:val="Prrafodelista"/>
        <w:numPr>
          <w:ilvl w:val="1"/>
          <w:numId w:val="12"/>
        </w:numPr>
        <w:spacing w:before="120" w:after="120"/>
        <w:ind w:left="993"/>
        <w:jc w:val="both"/>
        <w:rPr>
          <w:rFonts w:cs="Arial"/>
          <w:szCs w:val="24"/>
          <w:lang w:val="es-ES"/>
        </w:rPr>
      </w:pPr>
      <w:r w:rsidRPr="00DF2F89">
        <w:rPr>
          <w:rFonts w:cs="Arial"/>
          <w:szCs w:val="24"/>
          <w:lang w:val="es-ES"/>
        </w:rPr>
        <w:t xml:space="preserve">Precio de cada galón de </w:t>
      </w:r>
      <w:r w:rsidR="008A358C">
        <w:rPr>
          <w:rFonts w:cs="Arial"/>
          <w:szCs w:val="24"/>
          <w:lang w:val="es-ES"/>
        </w:rPr>
        <w:t>Combustible</w:t>
      </w:r>
      <w:r w:rsidR="006E0AA9" w:rsidRPr="00DF2F89">
        <w:rPr>
          <w:rFonts w:cs="Arial"/>
          <w:szCs w:val="24"/>
          <w:lang w:val="es-ES"/>
        </w:rPr>
        <w:t>.</w:t>
      </w:r>
    </w:p>
    <w:tbl>
      <w:tblPr>
        <w:tblStyle w:val="Tablaconcuadrcula"/>
        <w:tblW w:w="0" w:type="auto"/>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gridCol w:w="911"/>
      </w:tblGrid>
      <w:tr w:rsidR="000E1300" w:rsidTr="00DE2968">
        <w:trPr>
          <w:jc w:val="center"/>
        </w:trPr>
        <w:tc>
          <w:tcPr>
            <w:tcW w:w="7338" w:type="dxa"/>
          </w:tcPr>
          <w:p w:rsidR="000E1300" w:rsidRDefault="00AA45E7" w:rsidP="00E65EA2">
            <w:pPr>
              <w:pStyle w:val="Prrafodelista"/>
              <w:spacing w:line="240" w:lineRule="auto"/>
              <w:ind w:left="0"/>
              <w:jc w:val="center"/>
              <w:rPr>
                <w:rFonts w:cs="Arial"/>
                <w:szCs w:val="24"/>
                <w:lang w:val="es-ES"/>
              </w:rPr>
            </w:pPr>
            <m:oMathPara>
              <m:oMath>
                <m:d>
                  <m:dPr>
                    <m:ctrlPr>
                      <w:rPr>
                        <w:rFonts w:ascii="Cambria Math" w:hAnsi="Cambria Math" w:cs="Arial"/>
                        <w:i/>
                        <w:szCs w:val="24"/>
                        <w:lang w:val="es-ES"/>
                      </w:rPr>
                    </m:ctrlPr>
                  </m:dPr>
                  <m:e>
                    <m:f>
                      <m:fPr>
                        <m:ctrlPr>
                          <w:rPr>
                            <w:rFonts w:ascii="Cambria Math" w:hAnsi="Cambria Math" w:cs="Arial"/>
                            <w:i/>
                            <w:szCs w:val="24"/>
                            <w:lang w:val="es-ES"/>
                          </w:rPr>
                        </m:ctrlPr>
                      </m:fPr>
                      <m:num>
                        <m:r>
                          <w:rPr>
                            <w:rFonts w:ascii="Cambria Math" w:hAnsi="Cambria Math" w:cs="Arial"/>
                            <w:szCs w:val="24"/>
                            <w:lang w:val="es-ES"/>
                          </w:rPr>
                          <m:t>$</m:t>
                        </m:r>
                      </m:num>
                      <m:den>
                        <m:r>
                          <w:rPr>
                            <w:rFonts w:ascii="Cambria Math" w:hAnsi="Cambria Math" w:cs="Arial"/>
                            <w:szCs w:val="24"/>
                            <w:lang w:val="es-ES"/>
                          </w:rPr>
                          <m:t>Galón</m:t>
                        </m:r>
                      </m:den>
                    </m:f>
                  </m:e>
                </m:d>
              </m:oMath>
            </m:oMathPara>
          </w:p>
        </w:tc>
        <w:tc>
          <w:tcPr>
            <w:tcW w:w="922" w:type="dxa"/>
            <w:vAlign w:val="center"/>
          </w:tcPr>
          <w:p w:rsidR="000E1300" w:rsidRDefault="000E1300" w:rsidP="00E65EA2">
            <w:pPr>
              <w:pStyle w:val="Prrafodelista"/>
              <w:spacing w:line="240" w:lineRule="auto"/>
              <w:ind w:left="0"/>
              <w:jc w:val="right"/>
              <w:rPr>
                <w:rFonts w:cs="Arial"/>
                <w:szCs w:val="24"/>
                <w:lang w:val="es-ES"/>
              </w:rPr>
            </w:pPr>
            <w:r>
              <w:rPr>
                <w:rFonts w:cs="Arial"/>
                <w:szCs w:val="24"/>
                <w:lang w:val="es-ES"/>
              </w:rPr>
              <w:t>(3.2)</w:t>
            </w:r>
          </w:p>
        </w:tc>
      </w:tr>
    </w:tbl>
    <w:p w:rsidR="00345B19" w:rsidRPr="00DF2F89" w:rsidRDefault="00345B19" w:rsidP="00BB75A8">
      <w:pPr>
        <w:pStyle w:val="Prrafodelista"/>
        <w:spacing w:before="120" w:after="120"/>
        <w:ind w:left="567"/>
        <w:jc w:val="center"/>
        <w:rPr>
          <w:rFonts w:cs="Arial"/>
          <w:szCs w:val="24"/>
          <w:lang w:val="es-ES"/>
        </w:rPr>
      </w:pPr>
    </w:p>
    <w:p w:rsidR="006E0AA9" w:rsidRPr="00DF2F89" w:rsidRDefault="00345B19" w:rsidP="00DE2968">
      <w:pPr>
        <w:pStyle w:val="Prrafodelista"/>
        <w:numPr>
          <w:ilvl w:val="1"/>
          <w:numId w:val="12"/>
        </w:numPr>
        <w:spacing w:before="120" w:after="120"/>
        <w:ind w:left="993"/>
        <w:jc w:val="both"/>
        <w:rPr>
          <w:rFonts w:cs="Arial"/>
          <w:szCs w:val="24"/>
          <w:lang w:val="es-ES"/>
        </w:rPr>
      </w:pPr>
      <w:r w:rsidRPr="00DF2F89">
        <w:rPr>
          <w:rFonts w:cs="Arial"/>
          <w:szCs w:val="24"/>
          <w:lang w:val="es-ES"/>
        </w:rPr>
        <w:t>Número de kilóm</w:t>
      </w:r>
      <w:r w:rsidR="006E0AA9" w:rsidRPr="00DF2F89">
        <w:rPr>
          <w:rFonts w:cs="Arial"/>
          <w:szCs w:val="24"/>
          <w:lang w:val="es-ES"/>
        </w:rPr>
        <w:t>etros recorridos por cada galón.</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gridCol w:w="911"/>
      </w:tblGrid>
      <w:tr w:rsidR="00E65EA2" w:rsidTr="00F80FFD">
        <w:tc>
          <w:tcPr>
            <w:tcW w:w="7338" w:type="dxa"/>
            <w:vAlign w:val="center"/>
          </w:tcPr>
          <w:p w:rsidR="00E65EA2" w:rsidRDefault="00AA45E7" w:rsidP="00E65EA2">
            <w:pPr>
              <w:pStyle w:val="Prrafodelista"/>
              <w:spacing w:line="240" w:lineRule="auto"/>
              <w:ind w:left="0"/>
              <w:jc w:val="center"/>
              <w:rPr>
                <w:rFonts w:cs="Arial"/>
                <w:szCs w:val="24"/>
                <w:lang w:val="es-ES"/>
              </w:rPr>
            </w:pPr>
            <m:oMathPara>
              <m:oMath>
                <m:d>
                  <m:dPr>
                    <m:ctrlPr>
                      <w:rPr>
                        <w:rFonts w:ascii="Cambria Math" w:hAnsi="Cambria Math" w:cs="Arial"/>
                        <w:i/>
                        <w:szCs w:val="24"/>
                        <w:lang w:val="es-ES"/>
                      </w:rPr>
                    </m:ctrlPr>
                  </m:dPr>
                  <m:e>
                    <m:f>
                      <m:fPr>
                        <m:ctrlPr>
                          <w:rPr>
                            <w:rFonts w:ascii="Cambria Math" w:hAnsi="Cambria Math" w:cs="Arial"/>
                            <w:i/>
                            <w:szCs w:val="24"/>
                            <w:lang w:val="es-ES"/>
                          </w:rPr>
                        </m:ctrlPr>
                      </m:fPr>
                      <m:num>
                        <m:r>
                          <w:rPr>
                            <w:rFonts w:ascii="Cambria Math" w:hAnsi="Cambria Math" w:cs="Arial"/>
                            <w:szCs w:val="24"/>
                            <w:lang w:val="es-ES"/>
                          </w:rPr>
                          <m:t>Km</m:t>
                        </m:r>
                      </m:num>
                      <m:den>
                        <m:r>
                          <w:rPr>
                            <w:rFonts w:ascii="Cambria Math" w:hAnsi="Cambria Math" w:cs="Arial"/>
                            <w:szCs w:val="24"/>
                            <w:lang w:val="es-ES"/>
                          </w:rPr>
                          <m:t>Galón</m:t>
                        </m:r>
                      </m:den>
                    </m:f>
                  </m:e>
                </m:d>
              </m:oMath>
            </m:oMathPara>
          </w:p>
        </w:tc>
        <w:tc>
          <w:tcPr>
            <w:tcW w:w="922" w:type="dxa"/>
            <w:vAlign w:val="center"/>
          </w:tcPr>
          <w:p w:rsidR="00E65EA2" w:rsidRDefault="00E65EA2" w:rsidP="00E65EA2">
            <w:pPr>
              <w:pStyle w:val="Prrafodelista"/>
              <w:spacing w:line="240" w:lineRule="auto"/>
              <w:ind w:left="0"/>
              <w:jc w:val="right"/>
              <w:rPr>
                <w:rFonts w:cs="Arial"/>
                <w:szCs w:val="24"/>
                <w:lang w:val="es-ES"/>
              </w:rPr>
            </w:pPr>
            <w:r>
              <w:rPr>
                <w:rFonts w:cs="Arial"/>
                <w:szCs w:val="24"/>
                <w:lang w:val="es-ES"/>
              </w:rPr>
              <w:t>(3.3)</w:t>
            </w:r>
          </w:p>
        </w:tc>
      </w:tr>
    </w:tbl>
    <w:p w:rsidR="00570D55" w:rsidRPr="00DF2F89" w:rsidRDefault="00570D55" w:rsidP="00BB75A8">
      <w:pPr>
        <w:pStyle w:val="Prrafodelista"/>
        <w:spacing w:before="120" w:after="120"/>
        <w:ind w:left="567"/>
        <w:jc w:val="center"/>
        <w:rPr>
          <w:rFonts w:cs="Arial"/>
          <w:szCs w:val="24"/>
          <w:lang w:val="es-ES"/>
        </w:rPr>
      </w:pPr>
    </w:p>
    <w:p w:rsidR="001F766B" w:rsidRPr="00DF2F89" w:rsidRDefault="00D04CC2" w:rsidP="00BB75A8">
      <w:pPr>
        <w:spacing w:before="120" w:after="120"/>
        <w:ind w:left="567"/>
        <w:jc w:val="both"/>
        <w:rPr>
          <w:rFonts w:cs="Arial"/>
          <w:szCs w:val="24"/>
          <w:lang w:val="es-ES"/>
        </w:rPr>
      </w:pPr>
      <w:r w:rsidRPr="00DF2F89">
        <w:rPr>
          <w:rFonts w:cs="Arial"/>
          <w:szCs w:val="24"/>
          <w:lang w:val="es-ES"/>
        </w:rPr>
        <w:t>El cálculo consiste en dividir el precio de cada galón para el número de kilómetros recorridos por galón</w:t>
      </w:r>
      <w:r w:rsidR="006E0AA9" w:rsidRPr="00DF2F89">
        <w:rPr>
          <w:rFonts w:cs="Arial"/>
          <w:szCs w:val="24"/>
          <w:lang w:val="es-ES"/>
        </w:rPr>
        <w:t>.</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908"/>
      </w:tblGrid>
      <w:tr w:rsidR="00CB75B0" w:rsidTr="00F80FFD">
        <w:tc>
          <w:tcPr>
            <w:tcW w:w="7338" w:type="dxa"/>
          </w:tcPr>
          <w:p w:rsidR="00CB75B0" w:rsidRDefault="00AA45E7" w:rsidP="00CB75B0">
            <w:pPr>
              <w:spacing w:line="240" w:lineRule="auto"/>
              <w:jc w:val="center"/>
              <w:rPr>
                <w:rFonts w:cs="Arial"/>
                <w:szCs w:val="24"/>
                <w:lang w:val="es-ES"/>
              </w:rPr>
            </w:pPr>
            <m:oMathPara>
              <m:oMath>
                <m:f>
                  <m:fPr>
                    <m:ctrlPr>
                      <w:rPr>
                        <w:rFonts w:ascii="Cambria Math" w:hAnsi="Cambria Math" w:cs="Arial"/>
                        <w:i/>
                        <w:szCs w:val="24"/>
                        <w:lang w:val="es-ES"/>
                      </w:rPr>
                    </m:ctrlPr>
                  </m:fPr>
                  <m:num>
                    <m:r>
                      <w:rPr>
                        <w:rFonts w:ascii="Cambria Math" w:hAnsi="Cambria Math" w:cs="Arial"/>
                        <w:szCs w:val="24"/>
                        <w:lang w:val="es-ES"/>
                      </w:rPr>
                      <m:t>$</m:t>
                    </m:r>
                  </m:num>
                  <m:den>
                    <m:r>
                      <w:rPr>
                        <w:rFonts w:ascii="Cambria Math" w:hAnsi="Cambria Math" w:cs="Arial"/>
                        <w:szCs w:val="24"/>
                        <w:lang w:val="es-ES"/>
                      </w:rPr>
                      <m:t>Km</m:t>
                    </m:r>
                  </m:den>
                </m:f>
                <m:r>
                  <w:rPr>
                    <w:rFonts w:ascii="Cambria Math" w:eastAsiaTheme="minorEastAsia" w:hAnsi="Cambria Math" w:cs="Arial"/>
                    <w:szCs w:val="24"/>
                    <w:lang w:val="es-ES"/>
                  </w:rPr>
                  <m:t>(Diesel)=</m:t>
                </m:r>
                <m:d>
                  <m:dPr>
                    <m:ctrlPr>
                      <w:rPr>
                        <w:rFonts w:ascii="Cambria Math" w:hAnsi="Cambria Math" w:cs="Arial"/>
                        <w:b/>
                        <w:i/>
                        <w:szCs w:val="24"/>
                        <w:lang w:val="es-ES"/>
                      </w:rPr>
                    </m:ctrlPr>
                  </m:dPr>
                  <m:e>
                    <m:f>
                      <m:fPr>
                        <m:ctrlPr>
                          <w:rPr>
                            <w:rFonts w:ascii="Cambria Math" w:hAnsi="Cambria Math" w:cs="Arial"/>
                            <w:i/>
                            <w:szCs w:val="24"/>
                            <w:lang w:val="es-ES"/>
                          </w:rPr>
                        </m:ctrlPr>
                      </m:fPr>
                      <m:num>
                        <m:r>
                          <w:rPr>
                            <w:rFonts w:ascii="Cambria Math" w:hAnsi="Cambria Math" w:cs="Arial"/>
                            <w:szCs w:val="24"/>
                            <w:lang w:val="es-ES"/>
                          </w:rPr>
                          <m:t>$</m:t>
                        </m:r>
                        <m:ctrlPr>
                          <w:rPr>
                            <w:rFonts w:ascii="Cambria Math" w:hAnsi="Cambria Math" w:cs="Arial"/>
                            <w:b/>
                            <w:i/>
                            <w:szCs w:val="24"/>
                            <w:lang w:val="es-ES"/>
                          </w:rPr>
                        </m:ctrlPr>
                      </m:num>
                      <m:den>
                        <m:r>
                          <w:rPr>
                            <w:rFonts w:ascii="Cambria Math" w:hAnsi="Cambria Math" w:cs="Arial"/>
                            <w:szCs w:val="24"/>
                            <w:lang w:val="es-ES"/>
                          </w:rPr>
                          <m:t>Galón</m:t>
                        </m:r>
                      </m:den>
                    </m:f>
                  </m:e>
                </m:d>
                <m:d>
                  <m:dPr>
                    <m:ctrlPr>
                      <w:rPr>
                        <w:rFonts w:ascii="Cambria Math" w:hAnsi="Cambria Math" w:cs="Arial"/>
                        <w:i/>
                        <w:szCs w:val="24"/>
                        <w:lang w:val="es-ES"/>
                      </w:rPr>
                    </m:ctrlPr>
                  </m:dPr>
                  <m:e>
                    <m:f>
                      <m:fPr>
                        <m:ctrlPr>
                          <w:rPr>
                            <w:rFonts w:ascii="Cambria Math" w:hAnsi="Cambria Math" w:cs="Arial"/>
                            <w:i/>
                            <w:szCs w:val="24"/>
                            <w:lang w:val="es-ES"/>
                          </w:rPr>
                        </m:ctrlPr>
                      </m:fPr>
                      <m:num>
                        <m:r>
                          <w:rPr>
                            <w:rFonts w:ascii="Cambria Math" w:hAnsi="Cambria Math" w:cs="Arial"/>
                            <w:szCs w:val="24"/>
                            <w:lang w:val="es-ES"/>
                          </w:rPr>
                          <m:t>1</m:t>
                        </m:r>
                        <m:ctrlPr>
                          <w:rPr>
                            <w:rFonts w:ascii="Cambria Math" w:hAnsi="Cambria Math" w:cs="Arial"/>
                            <w:b/>
                            <w:i/>
                            <w:szCs w:val="24"/>
                            <w:lang w:val="es-ES"/>
                          </w:rPr>
                        </m:ctrlPr>
                      </m:num>
                      <m:den>
                        <m:f>
                          <m:fPr>
                            <m:ctrlPr>
                              <w:rPr>
                                <w:rFonts w:ascii="Cambria Math" w:hAnsi="Cambria Math" w:cs="Arial"/>
                                <w:i/>
                                <w:szCs w:val="24"/>
                                <w:lang w:val="es-ES"/>
                              </w:rPr>
                            </m:ctrlPr>
                          </m:fPr>
                          <m:num>
                            <m:r>
                              <w:rPr>
                                <w:rFonts w:ascii="Cambria Math" w:hAnsi="Cambria Math" w:cs="Arial"/>
                                <w:szCs w:val="24"/>
                                <w:lang w:val="es-ES"/>
                              </w:rPr>
                              <m:t>Km</m:t>
                            </m:r>
                          </m:num>
                          <m:den>
                            <m:r>
                              <w:rPr>
                                <w:rFonts w:ascii="Cambria Math" w:hAnsi="Cambria Math" w:cs="Arial"/>
                                <w:szCs w:val="24"/>
                                <w:lang w:val="es-ES"/>
                              </w:rPr>
                              <m:t>Galón</m:t>
                            </m:r>
                          </m:den>
                        </m:f>
                      </m:den>
                    </m:f>
                  </m:e>
                </m:d>
              </m:oMath>
            </m:oMathPara>
          </w:p>
        </w:tc>
        <w:tc>
          <w:tcPr>
            <w:tcW w:w="922" w:type="dxa"/>
            <w:vAlign w:val="center"/>
          </w:tcPr>
          <w:p w:rsidR="00CB75B0" w:rsidRDefault="00CB75B0" w:rsidP="00CB75B0">
            <w:pPr>
              <w:spacing w:line="240" w:lineRule="auto"/>
              <w:jc w:val="right"/>
              <w:rPr>
                <w:rFonts w:cs="Arial"/>
                <w:szCs w:val="24"/>
                <w:lang w:val="es-ES"/>
              </w:rPr>
            </w:pPr>
            <w:r>
              <w:rPr>
                <w:rFonts w:cs="Arial"/>
                <w:szCs w:val="24"/>
                <w:lang w:val="es-ES"/>
              </w:rPr>
              <w:t>(3.4)</w:t>
            </w:r>
          </w:p>
        </w:tc>
      </w:tr>
    </w:tbl>
    <w:p w:rsidR="00F07856" w:rsidRPr="00DF2F89" w:rsidRDefault="00F07856" w:rsidP="00BB75A8">
      <w:pPr>
        <w:spacing w:before="120" w:after="120"/>
        <w:ind w:left="567"/>
        <w:jc w:val="center"/>
        <w:rPr>
          <w:rFonts w:cs="Arial"/>
          <w:szCs w:val="24"/>
          <w:lang w:val="es-ES"/>
        </w:rPr>
      </w:pPr>
    </w:p>
    <w:p w:rsidR="00BC6D68" w:rsidRDefault="00570D55" w:rsidP="00BB75A8">
      <w:pPr>
        <w:spacing w:before="120" w:after="120"/>
        <w:ind w:left="567"/>
        <w:jc w:val="both"/>
        <w:rPr>
          <w:rFonts w:cs="Arial"/>
          <w:szCs w:val="24"/>
          <w:lang w:val="es-ES"/>
        </w:rPr>
      </w:pPr>
      <w:r w:rsidRPr="00DF2F89">
        <w:rPr>
          <w:rFonts w:cs="Arial"/>
          <w:szCs w:val="24"/>
          <w:lang w:val="es-ES"/>
        </w:rPr>
        <w:t>Dado que los candidatos tienen el mismo cilindraje, existen pruebas de carretera que han determinado que sin importar marca y modelo, los vehículos de cuatro cilindros tienen un consumo similar que converge</w:t>
      </w:r>
      <w:r w:rsidR="007E5A0C">
        <w:rPr>
          <w:rFonts w:cs="Arial"/>
          <w:szCs w:val="24"/>
          <w:lang w:val="es-ES"/>
        </w:rPr>
        <w:t xml:space="preserve"> </w:t>
      </w:r>
      <w:r w:rsidR="00EA575D" w:rsidRPr="00DF2F89">
        <w:rPr>
          <w:rFonts w:cs="Arial"/>
          <w:szCs w:val="24"/>
          <w:lang w:val="es-ES"/>
        </w:rPr>
        <w:t>a 6</w:t>
      </w:r>
      <w:r w:rsidR="00C27BFF">
        <w:rPr>
          <w:rFonts w:cs="Arial"/>
          <w:szCs w:val="24"/>
          <w:lang w:val="es-ES"/>
        </w:rPr>
        <w:t>2</w:t>
      </w:r>
      <w:r w:rsidR="00EA575D" w:rsidRPr="00DF2F89">
        <w:rPr>
          <w:rFonts w:cs="Arial"/>
          <w:szCs w:val="24"/>
          <w:lang w:val="es-ES"/>
        </w:rPr>
        <w:t>,5 Km/</w:t>
      </w:r>
      <w:r w:rsidR="00C27BFF">
        <w:rPr>
          <w:rFonts w:cs="Arial"/>
          <w:szCs w:val="24"/>
          <w:lang w:val="es-ES"/>
        </w:rPr>
        <w:t>Gal</w:t>
      </w:r>
      <w:r w:rsidR="00C32DF2">
        <w:rPr>
          <w:rFonts w:cs="Arial"/>
          <w:szCs w:val="24"/>
          <w:lang w:val="es-ES"/>
        </w:rPr>
        <w:t xml:space="preserve"> e</w:t>
      </w:r>
      <w:r w:rsidRPr="00DF2F89">
        <w:rPr>
          <w:rFonts w:cs="Arial"/>
          <w:szCs w:val="24"/>
          <w:lang w:val="es-ES"/>
        </w:rPr>
        <w:t>n carretera</w:t>
      </w:r>
      <w:r w:rsidR="00C32DF2">
        <w:rPr>
          <w:rFonts w:cs="Arial"/>
          <w:szCs w:val="24"/>
          <w:lang w:val="es-ES"/>
        </w:rPr>
        <w:t xml:space="preserve"> </w:t>
      </w:r>
      <w:r w:rsidR="00561DC8" w:rsidRPr="00DF2F89">
        <w:rPr>
          <w:rFonts w:cs="Arial"/>
          <w:szCs w:val="24"/>
          <w:lang w:val="es-ES"/>
        </w:rPr>
        <w:t>[1</w:t>
      </w:r>
      <w:r w:rsidR="007F0286">
        <w:rPr>
          <w:rFonts w:cs="Arial"/>
          <w:szCs w:val="24"/>
          <w:lang w:val="es-ES"/>
        </w:rPr>
        <w:t>4</w:t>
      </w:r>
      <w:r w:rsidR="00561DC8" w:rsidRPr="00DF2F89">
        <w:rPr>
          <w:rFonts w:cs="Arial"/>
          <w:szCs w:val="24"/>
          <w:lang w:val="es-ES"/>
        </w:rPr>
        <w:t>]</w:t>
      </w:r>
      <w:r w:rsidRPr="00DF2F89">
        <w:rPr>
          <w:rFonts w:cs="Arial"/>
          <w:szCs w:val="24"/>
          <w:lang w:val="es-ES"/>
        </w:rPr>
        <w:t>.</w:t>
      </w:r>
      <w:r w:rsidR="00C27BFF">
        <w:rPr>
          <w:rFonts w:cs="Arial"/>
          <w:szCs w:val="24"/>
          <w:lang w:val="es-ES"/>
        </w:rPr>
        <w:t xml:space="preserve"> </w:t>
      </w:r>
      <w:r w:rsidR="00BC6D68" w:rsidRPr="00DF2F89">
        <w:rPr>
          <w:rFonts w:cs="Arial"/>
          <w:szCs w:val="24"/>
          <w:lang w:val="es-ES"/>
        </w:rPr>
        <w:t xml:space="preserve">En el sector urbano se ha estimado que el rendimiento oscila entre los </w:t>
      </w:r>
      <w:r w:rsidR="00C27BFF">
        <w:rPr>
          <w:rFonts w:cs="Arial"/>
          <w:szCs w:val="24"/>
          <w:lang w:val="es-ES"/>
        </w:rPr>
        <w:t>34.09</w:t>
      </w:r>
      <w:r w:rsidR="00BC6D68" w:rsidRPr="00DF2F89">
        <w:rPr>
          <w:rFonts w:cs="Arial"/>
          <w:szCs w:val="24"/>
          <w:lang w:val="es-ES"/>
        </w:rPr>
        <w:t xml:space="preserve"> y </w:t>
      </w:r>
      <w:r w:rsidR="00C27BFF">
        <w:rPr>
          <w:rFonts w:cs="Arial"/>
          <w:szCs w:val="24"/>
          <w:lang w:val="es-ES"/>
        </w:rPr>
        <w:t>4</w:t>
      </w:r>
      <w:r w:rsidR="00BC6D68" w:rsidRPr="00DF2F89">
        <w:rPr>
          <w:rFonts w:cs="Arial"/>
          <w:szCs w:val="24"/>
          <w:lang w:val="es-ES"/>
        </w:rPr>
        <w:t>1</w:t>
      </w:r>
      <w:r w:rsidR="00C27BFF">
        <w:rPr>
          <w:rFonts w:cs="Arial"/>
          <w:szCs w:val="24"/>
          <w:lang w:val="es-ES"/>
        </w:rPr>
        <w:t>.66</w:t>
      </w:r>
      <w:r w:rsidR="00BC6D68" w:rsidRPr="00DF2F89">
        <w:rPr>
          <w:rFonts w:cs="Arial"/>
          <w:szCs w:val="24"/>
          <w:lang w:val="es-ES"/>
        </w:rPr>
        <w:t xml:space="preserve"> Km/</w:t>
      </w:r>
      <w:r w:rsidR="00C27BFF">
        <w:rPr>
          <w:rFonts w:cs="Arial"/>
          <w:szCs w:val="24"/>
          <w:lang w:val="es-ES"/>
        </w:rPr>
        <w:t>Gal</w:t>
      </w:r>
      <w:r w:rsidR="007E5A0C">
        <w:rPr>
          <w:rFonts w:cs="Arial"/>
          <w:szCs w:val="24"/>
          <w:lang w:val="es-ES"/>
        </w:rPr>
        <w:t xml:space="preserve"> </w:t>
      </w:r>
      <w:r w:rsidR="00EA575D" w:rsidRPr="00DF2F89">
        <w:rPr>
          <w:rFonts w:cs="Arial"/>
          <w:szCs w:val="24"/>
          <w:lang w:val="es-ES"/>
        </w:rPr>
        <w:t>[</w:t>
      </w:r>
      <w:r w:rsidR="007F0286">
        <w:rPr>
          <w:rFonts w:cs="Arial"/>
          <w:szCs w:val="24"/>
          <w:lang w:val="es-ES"/>
        </w:rPr>
        <w:t>15</w:t>
      </w:r>
      <w:r w:rsidR="00EA575D" w:rsidRPr="00DF2F89">
        <w:rPr>
          <w:rFonts w:cs="Arial"/>
          <w:szCs w:val="24"/>
          <w:lang w:val="es-ES"/>
        </w:rPr>
        <w:t>]</w:t>
      </w:r>
      <w:r w:rsidR="00BC6D68" w:rsidRPr="00DF2F89">
        <w:rPr>
          <w:rFonts w:cs="Arial"/>
          <w:szCs w:val="24"/>
          <w:lang w:val="es-ES"/>
        </w:rPr>
        <w:t>.</w:t>
      </w:r>
    </w:p>
    <w:p w:rsidR="00452103" w:rsidRPr="00DF2F89" w:rsidRDefault="00452103" w:rsidP="00BB75A8">
      <w:pPr>
        <w:spacing w:before="120" w:after="120"/>
        <w:ind w:left="567"/>
        <w:jc w:val="both"/>
        <w:rPr>
          <w:rFonts w:cs="Arial"/>
          <w:szCs w:val="24"/>
          <w:lang w:val="es-ES"/>
        </w:rPr>
      </w:pPr>
    </w:p>
    <w:p w:rsidR="004A3EBB" w:rsidRPr="00DF2F89" w:rsidRDefault="00A26EEA"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 xml:space="preserve">Costos de </w:t>
      </w:r>
      <w:r w:rsidR="004A3EBB" w:rsidRPr="00DF2F89">
        <w:rPr>
          <w:rFonts w:cs="Arial"/>
          <w:b/>
          <w:szCs w:val="24"/>
          <w:lang w:val="es-ES"/>
        </w:rPr>
        <w:t>Mantenimiento</w:t>
      </w:r>
    </w:p>
    <w:p w:rsidR="007500DB" w:rsidRPr="00DF2F89" w:rsidRDefault="007500DB" w:rsidP="00BB75A8">
      <w:pPr>
        <w:pStyle w:val="Prrafodelista"/>
        <w:spacing w:before="120" w:after="120"/>
        <w:ind w:left="567"/>
        <w:jc w:val="both"/>
        <w:rPr>
          <w:rFonts w:cs="Arial"/>
          <w:szCs w:val="24"/>
          <w:lang w:val="es-ES"/>
        </w:rPr>
      </w:pPr>
      <w:r w:rsidRPr="00DF2F89">
        <w:rPr>
          <w:rFonts w:cs="Arial"/>
          <w:szCs w:val="24"/>
          <w:lang w:val="es-ES"/>
        </w:rPr>
        <w:t>Para calcular el costo de mantenimiento se tomaron en cuenta dos situaciones, que el vehículo termine la garantía en cinco años o termine la garantía en 100</w:t>
      </w:r>
      <w:r w:rsidR="009500FA">
        <w:rPr>
          <w:rFonts w:cs="Arial"/>
          <w:szCs w:val="24"/>
          <w:lang w:val="es-ES"/>
        </w:rPr>
        <w:t>,</w:t>
      </w:r>
      <w:r w:rsidRPr="00DF2F89">
        <w:rPr>
          <w:rFonts w:cs="Arial"/>
          <w:szCs w:val="24"/>
          <w:lang w:val="es-ES"/>
        </w:rPr>
        <w:t>000 kilómetros.</w:t>
      </w:r>
    </w:p>
    <w:p w:rsidR="00E4425C" w:rsidRPr="00DF2F89" w:rsidRDefault="00E4425C" w:rsidP="00BB75A8">
      <w:pPr>
        <w:pStyle w:val="Prrafodelista"/>
        <w:spacing w:before="120" w:after="120"/>
        <w:ind w:left="567"/>
        <w:jc w:val="both"/>
        <w:rPr>
          <w:rFonts w:cs="Arial"/>
          <w:szCs w:val="24"/>
          <w:lang w:val="es-ES"/>
        </w:rPr>
      </w:pPr>
    </w:p>
    <w:p w:rsidR="007500DB" w:rsidRPr="00DF2F89" w:rsidRDefault="00C71B1A" w:rsidP="00BB75A8">
      <w:pPr>
        <w:pStyle w:val="Prrafodelista"/>
        <w:spacing w:before="120" w:after="120"/>
        <w:ind w:left="567"/>
        <w:jc w:val="both"/>
        <w:rPr>
          <w:rFonts w:cs="Arial"/>
          <w:szCs w:val="24"/>
          <w:lang w:val="es-ES"/>
        </w:rPr>
      </w:pPr>
      <w:r w:rsidRPr="00DF2F89">
        <w:rPr>
          <w:rFonts w:cs="Arial"/>
          <w:szCs w:val="24"/>
          <w:lang w:val="es-ES"/>
        </w:rPr>
        <w:lastRenderedPageBreak/>
        <w:t>Para la primera situación el costo de mantenimiento se calcula dividiendo la suma de todos los pagos de mantenimiento para cinco años</w:t>
      </w:r>
      <w:r w:rsidR="00917179" w:rsidRPr="00DF2F89">
        <w:rPr>
          <w:rFonts w:cs="Arial"/>
          <w:szCs w:val="24"/>
          <w:lang w:val="es-ES"/>
        </w:rPr>
        <w:t>, luego dividimos para el número de kilómetros recorridos durante la garantía.</w:t>
      </w:r>
    </w:p>
    <w:p w:rsidR="009500FA" w:rsidRPr="00DF2F89" w:rsidRDefault="009500FA" w:rsidP="00BB75A8">
      <w:pPr>
        <w:pStyle w:val="Prrafodelista"/>
        <w:spacing w:before="120" w:after="120"/>
        <w:ind w:left="567"/>
        <w:jc w:val="both"/>
        <w:rPr>
          <w:rFonts w:cs="Arial"/>
          <w:szCs w:val="24"/>
          <w:lang w:val="es-ES"/>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4"/>
        <w:gridCol w:w="903"/>
      </w:tblGrid>
      <w:tr w:rsidR="009500FA" w:rsidTr="00F80FFD">
        <w:tc>
          <w:tcPr>
            <w:tcW w:w="7338" w:type="dxa"/>
          </w:tcPr>
          <w:p w:rsidR="009500FA" w:rsidRDefault="00AA45E7" w:rsidP="009500FA">
            <w:pPr>
              <w:pStyle w:val="Prrafodelista"/>
              <w:spacing w:line="240" w:lineRule="auto"/>
              <w:ind w:left="0"/>
              <w:jc w:val="both"/>
              <w:rPr>
                <w:rFonts w:cs="Arial"/>
                <w:szCs w:val="24"/>
                <w:lang w:val="es-ES"/>
              </w:rPr>
            </w:pPr>
            <m:oMathPara>
              <m:oMath>
                <m:f>
                  <m:fPr>
                    <m:ctrlPr>
                      <w:rPr>
                        <w:rFonts w:ascii="Cambria Math" w:hAnsi="Cambria Math" w:cs="Arial"/>
                        <w:i/>
                        <w:szCs w:val="24"/>
                        <w:lang w:val="es-ES"/>
                      </w:rPr>
                    </m:ctrlPr>
                  </m:fPr>
                  <m:num>
                    <m:r>
                      <w:rPr>
                        <w:rFonts w:ascii="Cambria Math" w:hAnsi="Cambria Math" w:cs="Arial"/>
                        <w:szCs w:val="24"/>
                        <w:lang w:val="es-ES"/>
                      </w:rPr>
                      <m:t>$</m:t>
                    </m:r>
                  </m:num>
                  <m:den>
                    <m:r>
                      <w:rPr>
                        <w:rFonts w:ascii="Cambria Math" w:hAnsi="Cambria Math" w:cs="Arial"/>
                        <w:szCs w:val="24"/>
                        <w:lang w:val="es-ES"/>
                      </w:rPr>
                      <m:t>Km</m:t>
                    </m:r>
                  </m:den>
                </m:f>
                <m:r>
                  <w:rPr>
                    <w:rFonts w:ascii="Cambria Math" w:eastAsiaTheme="minorEastAsia" w:hAnsi="Cambria Math" w:cs="Arial"/>
                    <w:szCs w:val="24"/>
                    <w:lang w:val="es-ES"/>
                  </w:rPr>
                  <m:t>(Mant.)=</m:t>
                </m:r>
                <m:d>
                  <m:dPr>
                    <m:ctrlPr>
                      <w:rPr>
                        <w:rFonts w:ascii="Cambria Math" w:eastAsiaTheme="minorEastAsia" w:hAnsi="Cambria Math" w:cs="Arial"/>
                        <w:i/>
                        <w:szCs w:val="24"/>
                        <w:lang w:val="es-ES"/>
                      </w:rPr>
                    </m:ctrlPr>
                  </m:dPr>
                  <m:e>
                    <m:eqArr>
                      <m:eqArrPr>
                        <m:ctrlPr>
                          <w:rPr>
                            <w:rFonts w:ascii="Cambria Math" w:eastAsiaTheme="minorEastAsia" w:hAnsi="Cambria Math" w:cs="Arial"/>
                            <w:i/>
                            <w:szCs w:val="24"/>
                            <w:lang w:val="es-ES"/>
                          </w:rPr>
                        </m:ctrlPr>
                      </m:eqArrPr>
                      <m:e>
                        <m:r>
                          <w:rPr>
                            <w:rFonts w:ascii="Cambria Math" w:eastAsiaTheme="minorEastAsia" w:hAnsi="Cambria Math" w:cs="Arial"/>
                            <w:szCs w:val="24"/>
                            <w:lang w:val="es-ES"/>
                          </w:rPr>
                          <m:t>Total en dolares pagado por</m:t>
                        </m:r>
                      </m:e>
                      <m:e>
                        <m:r>
                          <w:rPr>
                            <w:rFonts w:ascii="Cambria Math" w:eastAsiaTheme="minorEastAsia" w:hAnsi="Cambria Math" w:cs="Arial"/>
                            <w:szCs w:val="24"/>
                            <w:lang w:val="es-ES"/>
                          </w:rPr>
                          <m:t xml:space="preserve"> mantenimiento en los</m:t>
                        </m:r>
                        <m:ctrlPr>
                          <w:rPr>
                            <w:rFonts w:ascii="Cambria Math" w:eastAsia="Cambria Math" w:hAnsi="Cambria Math" w:cs="Arial"/>
                            <w:i/>
                            <w:szCs w:val="24"/>
                            <w:lang w:val="es-ES"/>
                          </w:rPr>
                        </m:ctrlPr>
                      </m:e>
                      <m:e>
                        <m:r>
                          <w:rPr>
                            <w:rFonts w:ascii="Cambria Math" w:eastAsiaTheme="minorEastAsia" w:hAnsi="Cambria Math" w:cs="Arial"/>
                            <w:szCs w:val="24"/>
                            <w:lang w:val="es-ES"/>
                          </w:rPr>
                          <m:t xml:space="preserve"> 5 años de garantia .</m:t>
                        </m:r>
                      </m:e>
                    </m:eqArr>
                  </m:e>
                </m:d>
                <m:r>
                  <w:rPr>
                    <w:rFonts w:ascii="Cambria Math" w:eastAsiaTheme="minorEastAsia" w:hAnsi="Cambria Math" w:cs="Arial"/>
                    <w:szCs w:val="24"/>
                    <w:lang w:val="es-ES"/>
                  </w:rPr>
                  <m:t>*</m:t>
                </m:r>
                <m:f>
                  <m:fPr>
                    <m:ctrlPr>
                      <w:rPr>
                        <w:rFonts w:ascii="Cambria Math" w:eastAsiaTheme="minorEastAsia" w:hAnsi="Cambria Math" w:cs="Arial"/>
                        <w:i/>
                        <w:szCs w:val="24"/>
                        <w:lang w:val="es-ES"/>
                      </w:rPr>
                    </m:ctrlPr>
                  </m:fPr>
                  <m:num>
                    <m:r>
                      <w:rPr>
                        <w:rFonts w:ascii="Cambria Math" w:eastAsiaTheme="minorEastAsia" w:hAnsi="Cambria Math" w:cs="Arial"/>
                        <w:szCs w:val="24"/>
                        <w:lang w:val="es-ES"/>
                      </w:rPr>
                      <m:t>5 años</m:t>
                    </m:r>
                  </m:num>
                  <m:den>
                    <m:eqArr>
                      <m:eqArrPr>
                        <m:ctrlPr>
                          <w:rPr>
                            <w:rFonts w:ascii="Cambria Math" w:eastAsiaTheme="minorEastAsia" w:hAnsi="Cambria Math" w:cs="Arial"/>
                            <w:i/>
                            <w:szCs w:val="24"/>
                            <w:lang w:val="es-ES"/>
                          </w:rPr>
                        </m:ctrlPr>
                      </m:eqArrPr>
                      <m:e>
                        <m:r>
                          <w:rPr>
                            <w:rFonts w:ascii="Cambria Math" w:eastAsiaTheme="minorEastAsia" w:hAnsi="Cambria Math" w:cs="Arial"/>
                            <w:szCs w:val="24"/>
                            <w:lang w:val="es-ES"/>
                          </w:rPr>
                          <m:t>Km recorridos</m:t>
                        </m:r>
                      </m:e>
                      <m:e>
                        <m:r>
                          <w:rPr>
                            <w:rFonts w:ascii="Cambria Math" w:eastAsiaTheme="minorEastAsia" w:hAnsi="Cambria Math" w:cs="Arial"/>
                            <w:szCs w:val="24"/>
                            <w:lang w:val="es-ES"/>
                          </w:rPr>
                          <m:t>en 5 años</m:t>
                        </m:r>
                      </m:e>
                    </m:eqArr>
                  </m:den>
                </m:f>
              </m:oMath>
            </m:oMathPara>
          </w:p>
        </w:tc>
        <w:tc>
          <w:tcPr>
            <w:tcW w:w="922" w:type="dxa"/>
            <w:vAlign w:val="center"/>
          </w:tcPr>
          <w:p w:rsidR="009500FA" w:rsidRDefault="009500FA" w:rsidP="009500FA">
            <w:pPr>
              <w:pStyle w:val="Prrafodelista"/>
              <w:spacing w:line="240" w:lineRule="auto"/>
              <w:ind w:left="0"/>
              <w:jc w:val="right"/>
              <w:rPr>
                <w:rFonts w:cs="Arial"/>
                <w:szCs w:val="24"/>
                <w:lang w:val="es-ES"/>
              </w:rPr>
            </w:pPr>
            <w:r>
              <w:rPr>
                <w:rFonts w:cs="Arial"/>
                <w:szCs w:val="24"/>
                <w:lang w:val="es-ES"/>
              </w:rPr>
              <w:t>(3.5)</w:t>
            </w:r>
          </w:p>
        </w:tc>
      </w:tr>
    </w:tbl>
    <w:p w:rsidR="00E4425C" w:rsidRPr="00DF2F89" w:rsidRDefault="00E4425C" w:rsidP="00BB75A8">
      <w:pPr>
        <w:pStyle w:val="Prrafodelista"/>
        <w:spacing w:before="120" w:after="120"/>
        <w:ind w:left="567"/>
        <w:jc w:val="both"/>
        <w:rPr>
          <w:rFonts w:cs="Arial"/>
          <w:szCs w:val="24"/>
          <w:lang w:val="es-ES"/>
        </w:rPr>
      </w:pPr>
    </w:p>
    <w:p w:rsidR="009500FA" w:rsidRPr="00423552" w:rsidRDefault="00917179" w:rsidP="00423552">
      <w:pPr>
        <w:pStyle w:val="Prrafodelista"/>
        <w:spacing w:before="120" w:after="120"/>
        <w:ind w:left="567"/>
        <w:jc w:val="both"/>
        <w:rPr>
          <w:rFonts w:cs="Arial"/>
          <w:szCs w:val="24"/>
          <w:lang w:val="es-ES"/>
        </w:rPr>
      </w:pPr>
      <w:r w:rsidRPr="00DF2F89">
        <w:rPr>
          <w:rFonts w:cs="Arial"/>
          <w:szCs w:val="24"/>
          <w:lang w:val="es-ES"/>
        </w:rPr>
        <w:t xml:space="preserve">En la segunda </w:t>
      </w:r>
      <w:r w:rsidR="00370C15">
        <w:rPr>
          <w:rFonts w:cs="Arial"/>
          <w:szCs w:val="24"/>
          <w:lang w:val="es-ES"/>
        </w:rPr>
        <w:t>situación</w:t>
      </w:r>
      <w:r w:rsidRPr="00DF2F89">
        <w:rPr>
          <w:rFonts w:cs="Arial"/>
          <w:szCs w:val="24"/>
          <w:lang w:val="es-ES"/>
        </w:rPr>
        <w:t xml:space="preserve"> se divide la suma de todos los pagos para el tiempo en el cual recorrió los 100</w:t>
      </w:r>
      <w:r w:rsidR="009500FA">
        <w:rPr>
          <w:rFonts w:cs="Arial"/>
          <w:szCs w:val="24"/>
          <w:lang w:val="es-ES"/>
        </w:rPr>
        <w:t>,</w:t>
      </w:r>
      <w:r w:rsidRPr="00DF2F89">
        <w:rPr>
          <w:rFonts w:cs="Arial"/>
          <w:szCs w:val="24"/>
          <w:lang w:val="es-ES"/>
        </w:rPr>
        <w:t xml:space="preserve">000 Kilómetros, luego dividimos </w:t>
      </w:r>
      <w:r w:rsidR="009F7A2D" w:rsidRPr="00DF2F89">
        <w:rPr>
          <w:rFonts w:cs="Arial"/>
          <w:szCs w:val="24"/>
          <w:lang w:val="es-ES"/>
        </w:rPr>
        <w:t>para los 100</w:t>
      </w:r>
      <w:r w:rsidR="009500FA">
        <w:rPr>
          <w:rFonts w:cs="Arial"/>
          <w:szCs w:val="24"/>
          <w:lang w:val="es-ES"/>
        </w:rPr>
        <w:t>,</w:t>
      </w:r>
      <w:r w:rsidR="009F7A2D" w:rsidRPr="00DF2F89">
        <w:rPr>
          <w:rFonts w:cs="Arial"/>
          <w:szCs w:val="24"/>
          <w:lang w:val="es-ES"/>
        </w:rPr>
        <w:t>000 kilómetros.</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4"/>
        <w:gridCol w:w="903"/>
      </w:tblGrid>
      <w:tr w:rsidR="009500FA" w:rsidTr="00F80FFD">
        <w:tc>
          <w:tcPr>
            <w:tcW w:w="7338" w:type="dxa"/>
            <w:vAlign w:val="center"/>
          </w:tcPr>
          <w:p w:rsidR="009500FA" w:rsidRDefault="00AA45E7" w:rsidP="009500FA">
            <w:pPr>
              <w:pStyle w:val="Prrafodelista"/>
              <w:spacing w:line="240" w:lineRule="auto"/>
              <w:ind w:left="0"/>
              <w:jc w:val="center"/>
              <w:rPr>
                <w:rFonts w:cs="Arial"/>
                <w:szCs w:val="24"/>
                <w:lang w:val="es-ES"/>
              </w:rPr>
            </w:pPr>
            <m:oMathPara>
              <m:oMath>
                <m:f>
                  <m:fPr>
                    <m:ctrlPr>
                      <w:rPr>
                        <w:rFonts w:ascii="Cambria Math" w:hAnsi="Cambria Math" w:cs="Arial"/>
                        <w:i/>
                        <w:szCs w:val="24"/>
                        <w:lang w:val="es-ES"/>
                      </w:rPr>
                    </m:ctrlPr>
                  </m:fPr>
                  <m:num>
                    <m:r>
                      <w:rPr>
                        <w:rFonts w:ascii="Cambria Math" w:hAnsi="Cambria Math" w:cs="Arial"/>
                        <w:szCs w:val="24"/>
                        <w:lang w:val="es-ES"/>
                      </w:rPr>
                      <m:t>$</m:t>
                    </m:r>
                  </m:num>
                  <m:den>
                    <m:r>
                      <w:rPr>
                        <w:rFonts w:ascii="Cambria Math" w:hAnsi="Cambria Math" w:cs="Arial"/>
                        <w:szCs w:val="24"/>
                        <w:lang w:val="es-ES"/>
                      </w:rPr>
                      <m:t>Km</m:t>
                    </m:r>
                  </m:den>
                </m:f>
                <m:r>
                  <w:rPr>
                    <w:rFonts w:ascii="Cambria Math" w:eastAsiaTheme="minorEastAsia" w:hAnsi="Cambria Math" w:cs="Arial"/>
                    <w:szCs w:val="24"/>
                    <w:lang w:val="es-ES"/>
                  </w:rPr>
                  <m:t>(Mant.)=</m:t>
                </m:r>
                <m:d>
                  <m:dPr>
                    <m:ctrlPr>
                      <w:rPr>
                        <w:rFonts w:ascii="Cambria Math" w:eastAsiaTheme="minorEastAsia" w:hAnsi="Cambria Math" w:cs="Arial"/>
                        <w:i/>
                        <w:szCs w:val="24"/>
                        <w:lang w:val="es-ES"/>
                      </w:rPr>
                    </m:ctrlPr>
                  </m:dPr>
                  <m:e>
                    <m:eqArr>
                      <m:eqArrPr>
                        <m:ctrlPr>
                          <w:rPr>
                            <w:rFonts w:ascii="Cambria Math" w:eastAsiaTheme="minorEastAsia" w:hAnsi="Cambria Math" w:cs="Arial"/>
                            <w:i/>
                            <w:szCs w:val="24"/>
                            <w:lang w:val="es-ES"/>
                          </w:rPr>
                        </m:ctrlPr>
                      </m:eqArrPr>
                      <m:e>
                        <m:r>
                          <w:rPr>
                            <w:rFonts w:ascii="Cambria Math" w:eastAsiaTheme="minorEastAsia" w:hAnsi="Cambria Math" w:cs="Arial"/>
                            <w:szCs w:val="24"/>
                            <w:lang w:val="es-ES"/>
                          </w:rPr>
                          <m:t>Total en dolares pagado por</m:t>
                        </m:r>
                      </m:e>
                      <m:e>
                        <m:r>
                          <w:rPr>
                            <w:rFonts w:ascii="Cambria Math" w:eastAsiaTheme="minorEastAsia" w:hAnsi="Cambria Math" w:cs="Arial"/>
                            <w:szCs w:val="24"/>
                            <w:lang w:val="es-ES"/>
                          </w:rPr>
                          <m:t xml:space="preserve"> mantenimiento en los</m:t>
                        </m:r>
                        <m:ctrlPr>
                          <w:rPr>
                            <w:rFonts w:ascii="Cambria Math" w:eastAsia="Cambria Math" w:hAnsi="Cambria Math" w:cs="Arial"/>
                            <w:i/>
                            <w:szCs w:val="24"/>
                            <w:lang w:val="es-ES"/>
                          </w:rPr>
                        </m:ctrlPr>
                      </m:e>
                      <m:e>
                        <m:r>
                          <w:rPr>
                            <w:rFonts w:ascii="Cambria Math" w:eastAsiaTheme="minorEastAsia" w:hAnsi="Cambria Math" w:cs="Arial"/>
                            <w:szCs w:val="24"/>
                            <w:lang w:val="es-ES"/>
                          </w:rPr>
                          <m:t xml:space="preserve"> años que duró la garantia .</m:t>
                        </m:r>
                      </m:e>
                    </m:eqArr>
                  </m:e>
                </m:d>
                <m:r>
                  <w:rPr>
                    <w:rFonts w:ascii="Cambria Math" w:eastAsiaTheme="minorEastAsia" w:hAnsi="Cambria Math" w:cs="Arial"/>
                    <w:szCs w:val="24"/>
                    <w:lang w:val="es-ES"/>
                  </w:rPr>
                  <m:t>*</m:t>
                </m:r>
                <m:f>
                  <m:fPr>
                    <m:ctrlPr>
                      <w:rPr>
                        <w:rFonts w:ascii="Cambria Math" w:eastAsiaTheme="minorEastAsia" w:hAnsi="Cambria Math" w:cs="Arial"/>
                        <w:i/>
                        <w:szCs w:val="24"/>
                        <w:lang w:val="es-ES"/>
                      </w:rPr>
                    </m:ctrlPr>
                  </m:fPr>
                  <m:num>
                    <m:eqArr>
                      <m:eqArrPr>
                        <m:ctrlPr>
                          <w:rPr>
                            <w:rFonts w:ascii="Cambria Math" w:eastAsiaTheme="minorEastAsia" w:hAnsi="Cambria Math" w:cs="Arial"/>
                            <w:i/>
                            <w:szCs w:val="24"/>
                            <w:lang w:val="es-ES"/>
                          </w:rPr>
                        </m:ctrlPr>
                      </m:eqArrPr>
                      <m:e>
                        <m:r>
                          <w:rPr>
                            <w:rFonts w:ascii="Cambria Math" w:eastAsiaTheme="minorEastAsia" w:hAnsi="Cambria Math" w:cs="Arial"/>
                            <w:szCs w:val="24"/>
                            <w:lang w:val="es-ES"/>
                          </w:rPr>
                          <m:t>Años de duracion</m:t>
                        </m:r>
                      </m:e>
                      <m:e>
                        <m:r>
                          <w:rPr>
                            <w:rFonts w:ascii="Cambria Math" w:eastAsiaTheme="minorEastAsia" w:hAnsi="Cambria Math" w:cs="Arial"/>
                            <w:szCs w:val="24"/>
                            <w:lang w:val="es-ES"/>
                          </w:rPr>
                          <m:t>de la garantia</m:t>
                        </m:r>
                      </m:e>
                    </m:eqArr>
                  </m:num>
                  <m:den>
                    <m:r>
                      <w:rPr>
                        <w:rFonts w:ascii="Cambria Math" w:eastAsiaTheme="minorEastAsia" w:hAnsi="Cambria Math" w:cs="Arial"/>
                        <w:szCs w:val="24"/>
                        <w:lang w:val="es-ES"/>
                      </w:rPr>
                      <m:t>100,000 Km</m:t>
                    </m:r>
                  </m:den>
                </m:f>
              </m:oMath>
            </m:oMathPara>
          </w:p>
        </w:tc>
        <w:tc>
          <w:tcPr>
            <w:tcW w:w="922" w:type="dxa"/>
            <w:vAlign w:val="center"/>
          </w:tcPr>
          <w:p w:rsidR="009500FA" w:rsidRDefault="009500FA" w:rsidP="009500FA">
            <w:pPr>
              <w:pStyle w:val="Prrafodelista"/>
              <w:spacing w:line="240" w:lineRule="auto"/>
              <w:ind w:left="0"/>
              <w:jc w:val="right"/>
              <w:rPr>
                <w:rFonts w:cs="Arial"/>
                <w:szCs w:val="24"/>
                <w:lang w:val="es-ES"/>
              </w:rPr>
            </w:pPr>
            <w:r>
              <w:rPr>
                <w:rFonts w:cs="Arial"/>
                <w:szCs w:val="24"/>
                <w:lang w:val="es-ES"/>
              </w:rPr>
              <w:t>(3.6)</w:t>
            </w:r>
          </w:p>
        </w:tc>
      </w:tr>
    </w:tbl>
    <w:p w:rsidR="006A24B8" w:rsidRPr="00DF2F89" w:rsidRDefault="006A24B8" w:rsidP="00BB75A8">
      <w:pPr>
        <w:pStyle w:val="Prrafodelista"/>
        <w:spacing w:before="120" w:after="120"/>
        <w:ind w:left="567"/>
        <w:jc w:val="both"/>
        <w:rPr>
          <w:rFonts w:cs="Arial"/>
          <w:szCs w:val="24"/>
          <w:lang w:val="es-ES"/>
        </w:rPr>
      </w:pPr>
    </w:p>
    <w:p w:rsidR="002C22EA" w:rsidRPr="00DF2F89" w:rsidRDefault="002C22EA" w:rsidP="00BB75A8">
      <w:pPr>
        <w:pStyle w:val="Prrafodelista"/>
        <w:spacing w:before="120" w:after="120"/>
        <w:ind w:left="567"/>
        <w:jc w:val="both"/>
        <w:rPr>
          <w:rFonts w:cs="Arial"/>
          <w:szCs w:val="24"/>
          <w:lang w:val="es-ES"/>
        </w:rPr>
      </w:pPr>
      <w:r w:rsidRPr="00DF2F89">
        <w:rPr>
          <w:rFonts w:cs="Arial"/>
          <w:szCs w:val="24"/>
          <w:lang w:val="es-ES"/>
        </w:rPr>
        <w:t>Este costo variable depende del número de kilómetros recorrido por año (Km/Año)</w:t>
      </w:r>
      <w:r w:rsidR="00EA031C" w:rsidRPr="00DF2F89">
        <w:rPr>
          <w:rFonts w:cs="Arial"/>
          <w:szCs w:val="24"/>
          <w:lang w:val="es-ES"/>
        </w:rPr>
        <w:t>, este factor determinará el tipo de garantía que se debe considerar</w:t>
      </w:r>
      <w:r w:rsidRPr="00DF2F89">
        <w:rPr>
          <w:rFonts w:cs="Arial"/>
          <w:szCs w:val="24"/>
          <w:lang w:val="es-ES"/>
        </w:rPr>
        <w:t xml:space="preserve">. Para </w:t>
      </w:r>
      <w:r w:rsidR="00EA031C" w:rsidRPr="00DF2F89">
        <w:rPr>
          <w:rFonts w:cs="Arial"/>
          <w:szCs w:val="24"/>
          <w:lang w:val="es-ES"/>
        </w:rPr>
        <w:t>encontrar</w:t>
      </w:r>
      <w:r w:rsidRPr="00DF2F89">
        <w:rPr>
          <w:rFonts w:cs="Arial"/>
          <w:szCs w:val="24"/>
          <w:lang w:val="es-ES"/>
        </w:rPr>
        <w:t xml:space="preserve"> este factor</w:t>
      </w:r>
      <w:r w:rsidR="007E5A0C">
        <w:rPr>
          <w:rFonts w:cs="Arial"/>
          <w:szCs w:val="24"/>
          <w:lang w:val="es-ES"/>
        </w:rPr>
        <w:t xml:space="preserve"> </w:t>
      </w:r>
      <w:r w:rsidRPr="00DF2F89">
        <w:rPr>
          <w:rFonts w:cs="Arial"/>
          <w:szCs w:val="24"/>
          <w:lang w:val="es-ES"/>
        </w:rPr>
        <w:t>se debe</w:t>
      </w:r>
      <w:r w:rsidR="00796686">
        <w:rPr>
          <w:rFonts w:cs="Arial"/>
          <w:szCs w:val="24"/>
          <w:lang w:val="es-ES"/>
        </w:rPr>
        <w:t>n</w:t>
      </w:r>
      <w:r w:rsidRPr="00DF2F89">
        <w:rPr>
          <w:rFonts w:cs="Arial"/>
          <w:szCs w:val="24"/>
          <w:lang w:val="es-ES"/>
        </w:rPr>
        <w:t xml:space="preserve"> realizar </w:t>
      </w:r>
      <w:r w:rsidR="00796686">
        <w:rPr>
          <w:rFonts w:cs="Arial"/>
          <w:szCs w:val="24"/>
          <w:lang w:val="es-ES"/>
        </w:rPr>
        <w:t>varias</w:t>
      </w:r>
      <w:r w:rsidRPr="00DF2F89">
        <w:rPr>
          <w:rFonts w:cs="Arial"/>
          <w:szCs w:val="24"/>
          <w:lang w:val="es-ES"/>
        </w:rPr>
        <w:t xml:space="preserve"> iteraciones </w:t>
      </w:r>
      <w:r w:rsidR="00796686">
        <w:rPr>
          <w:rFonts w:cs="Arial"/>
          <w:szCs w:val="24"/>
          <w:lang w:val="es-ES"/>
        </w:rPr>
        <w:t xml:space="preserve">seleccionando </w:t>
      </w:r>
      <w:r w:rsidRPr="00DF2F89">
        <w:rPr>
          <w:rFonts w:cs="Arial"/>
          <w:szCs w:val="24"/>
          <w:lang w:val="es-ES"/>
        </w:rPr>
        <w:t>aleatoria</w:t>
      </w:r>
      <w:r w:rsidR="00796686">
        <w:rPr>
          <w:rFonts w:cs="Arial"/>
          <w:szCs w:val="24"/>
          <w:lang w:val="es-ES"/>
        </w:rPr>
        <w:t>mente el personal que debe ser recogido</w:t>
      </w:r>
      <w:r w:rsidR="00705BAD">
        <w:rPr>
          <w:rFonts w:cs="Arial"/>
          <w:szCs w:val="24"/>
          <w:lang w:val="es-ES"/>
        </w:rPr>
        <w:t xml:space="preserve"> utilizando </w:t>
      </w:r>
      <w:r w:rsidRPr="00DF2F89">
        <w:rPr>
          <w:rFonts w:cs="Arial"/>
          <w:szCs w:val="24"/>
          <w:lang w:val="es-ES"/>
        </w:rPr>
        <w:t>el algoritmo de optimización de ruta</w:t>
      </w:r>
      <w:r w:rsidR="00705BAD">
        <w:rPr>
          <w:rFonts w:cs="Arial"/>
          <w:szCs w:val="24"/>
          <w:lang w:val="es-ES"/>
        </w:rPr>
        <w:t>s</w:t>
      </w:r>
      <w:r w:rsidRPr="00DF2F89">
        <w:rPr>
          <w:rFonts w:cs="Arial"/>
          <w:szCs w:val="24"/>
          <w:lang w:val="es-ES"/>
        </w:rPr>
        <w:t>.</w:t>
      </w:r>
    </w:p>
    <w:p w:rsidR="00E136C6" w:rsidRDefault="00E136C6" w:rsidP="00BB75A8">
      <w:pPr>
        <w:pStyle w:val="Prrafodelista"/>
        <w:spacing w:before="120" w:after="120"/>
        <w:ind w:left="567"/>
        <w:jc w:val="both"/>
        <w:rPr>
          <w:rFonts w:cs="Arial"/>
          <w:szCs w:val="24"/>
          <w:lang w:val="es-ES"/>
        </w:rPr>
      </w:pPr>
    </w:p>
    <w:p w:rsidR="00B855AF" w:rsidRDefault="00B855AF" w:rsidP="00BB75A8">
      <w:pPr>
        <w:pStyle w:val="Prrafodelista"/>
        <w:spacing w:before="120" w:after="120"/>
        <w:ind w:left="567"/>
        <w:jc w:val="both"/>
        <w:rPr>
          <w:rFonts w:cs="Arial"/>
          <w:szCs w:val="24"/>
          <w:lang w:val="es-ES"/>
        </w:rPr>
      </w:pPr>
    </w:p>
    <w:p w:rsidR="00B855AF" w:rsidRPr="00DF2F89" w:rsidRDefault="00B855AF" w:rsidP="00BB75A8">
      <w:pPr>
        <w:pStyle w:val="Prrafodelista"/>
        <w:spacing w:before="120" w:after="120"/>
        <w:ind w:left="567"/>
        <w:jc w:val="both"/>
        <w:rPr>
          <w:rFonts w:cs="Arial"/>
          <w:szCs w:val="24"/>
          <w:lang w:val="es-ES"/>
        </w:rPr>
      </w:pPr>
    </w:p>
    <w:p w:rsidR="004A3EBB" w:rsidRPr="00DF2F89" w:rsidRDefault="00CA10C5"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 xml:space="preserve">Costo de </w:t>
      </w:r>
      <w:r w:rsidR="004A3EBB" w:rsidRPr="00DF2F89">
        <w:rPr>
          <w:rFonts w:cs="Arial"/>
          <w:b/>
          <w:szCs w:val="24"/>
          <w:lang w:val="es-ES"/>
        </w:rPr>
        <w:t>Llantas</w:t>
      </w:r>
    </w:p>
    <w:p w:rsidR="00CA10C5" w:rsidRPr="00DF2F89" w:rsidRDefault="008C52F3" w:rsidP="00BB75A8">
      <w:pPr>
        <w:pStyle w:val="Prrafodelista"/>
        <w:spacing w:before="120" w:after="120"/>
        <w:ind w:left="567"/>
        <w:jc w:val="both"/>
        <w:rPr>
          <w:rFonts w:cs="Arial"/>
          <w:szCs w:val="24"/>
          <w:lang w:val="es-ES"/>
        </w:rPr>
      </w:pPr>
      <w:r w:rsidRPr="00DF2F89">
        <w:rPr>
          <w:rFonts w:cs="Arial"/>
          <w:szCs w:val="24"/>
          <w:lang w:val="es-ES"/>
        </w:rPr>
        <w:t>El costo variable de las llantas se calcula dividiendo el precio de la llanta para los Km de vida útil.</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7"/>
        <w:gridCol w:w="910"/>
      </w:tblGrid>
      <w:tr w:rsidR="00D965EE" w:rsidTr="00F80FFD">
        <w:tc>
          <w:tcPr>
            <w:tcW w:w="7338" w:type="dxa"/>
          </w:tcPr>
          <w:p w:rsidR="00D965EE" w:rsidRDefault="00AA45E7" w:rsidP="00D965EE">
            <w:pPr>
              <w:pStyle w:val="Prrafodelista"/>
              <w:spacing w:line="240" w:lineRule="auto"/>
              <w:ind w:left="0"/>
              <w:jc w:val="both"/>
              <w:rPr>
                <w:rFonts w:eastAsiaTheme="minorEastAsia" w:cs="Arial"/>
                <w:szCs w:val="24"/>
                <w:lang w:val="es-ES"/>
              </w:rPr>
            </w:pPr>
            <m:oMathPara>
              <m:oMath>
                <m:f>
                  <m:fPr>
                    <m:ctrlPr>
                      <w:rPr>
                        <w:rFonts w:ascii="Cambria Math" w:hAnsi="Cambria Math" w:cs="Arial"/>
                        <w:i/>
                        <w:szCs w:val="24"/>
                        <w:lang w:val="es-ES"/>
                      </w:rPr>
                    </m:ctrlPr>
                  </m:fPr>
                  <m:num>
                    <m:r>
                      <w:rPr>
                        <w:rFonts w:ascii="Cambria Math" w:hAnsi="Cambria Math" w:cs="Arial"/>
                        <w:szCs w:val="24"/>
                        <w:lang w:val="es-ES"/>
                      </w:rPr>
                      <m:t>$</m:t>
                    </m:r>
                  </m:num>
                  <m:den>
                    <m:r>
                      <w:rPr>
                        <w:rFonts w:ascii="Cambria Math" w:hAnsi="Cambria Math" w:cs="Arial"/>
                        <w:szCs w:val="24"/>
                        <w:lang w:val="es-ES"/>
                      </w:rPr>
                      <m:t>Km</m:t>
                    </m:r>
                  </m:den>
                </m:f>
                <m:d>
                  <m:dPr>
                    <m:ctrlPr>
                      <w:rPr>
                        <w:rFonts w:ascii="Cambria Math" w:eastAsiaTheme="minorEastAsia" w:hAnsi="Cambria Math" w:cs="Arial"/>
                        <w:i/>
                        <w:szCs w:val="24"/>
                        <w:lang w:val="es-ES"/>
                      </w:rPr>
                    </m:ctrlPr>
                  </m:dPr>
                  <m:e>
                    <m:r>
                      <w:rPr>
                        <w:rFonts w:ascii="Cambria Math" w:eastAsiaTheme="minorEastAsia" w:hAnsi="Cambria Math" w:cs="Arial"/>
                        <w:szCs w:val="24"/>
                        <w:lang w:val="es-ES"/>
                      </w:rPr>
                      <m:t>Llantas</m:t>
                    </m:r>
                  </m:e>
                </m:d>
                <m:r>
                  <w:rPr>
                    <w:rFonts w:ascii="Cambria Math" w:eastAsiaTheme="minorEastAsia" w:hAnsi="Cambria Math" w:cs="Arial"/>
                    <w:szCs w:val="24"/>
                    <w:lang w:val="es-ES"/>
                  </w:rPr>
                  <m:t>=</m:t>
                </m:r>
                <m:f>
                  <m:fPr>
                    <m:ctrlPr>
                      <w:rPr>
                        <w:rFonts w:ascii="Cambria Math" w:eastAsiaTheme="minorEastAsia" w:hAnsi="Cambria Math" w:cs="Arial"/>
                        <w:i/>
                        <w:szCs w:val="24"/>
                        <w:lang w:val="es-ES"/>
                      </w:rPr>
                    </m:ctrlPr>
                  </m:fPr>
                  <m:num>
                    <m:r>
                      <w:rPr>
                        <w:rFonts w:ascii="Cambria Math" w:eastAsiaTheme="minorEastAsia" w:hAnsi="Cambria Math" w:cs="Arial"/>
                        <w:szCs w:val="24"/>
                        <w:lang w:val="es-ES"/>
                      </w:rPr>
                      <m:t>Precio</m:t>
                    </m:r>
                  </m:num>
                  <m:den>
                    <m:r>
                      <w:rPr>
                        <w:rFonts w:ascii="Cambria Math" w:eastAsiaTheme="minorEastAsia" w:hAnsi="Cambria Math" w:cs="Arial"/>
                        <w:szCs w:val="24"/>
                        <w:lang w:val="es-ES"/>
                      </w:rPr>
                      <m:t>Vida útil</m:t>
                    </m:r>
                  </m:den>
                </m:f>
              </m:oMath>
            </m:oMathPara>
          </w:p>
        </w:tc>
        <w:tc>
          <w:tcPr>
            <w:tcW w:w="922" w:type="dxa"/>
            <w:vAlign w:val="center"/>
          </w:tcPr>
          <w:p w:rsidR="00D965EE" w:rsidRDefault="00D965EE" w:rsidP="00D965EE">
            <w:pPr>
              <w:pStyle w:val="Prrafodelista"/>
              <w:spacing w:line="240" w:lineRule="auto"/>
              <w:ind w:left="0"/>
              <w:jc w:val="right"/>
              <w:rPr>
                <w:rFonts w:eastAsiaTheme="minorEastAsia" w:cs="Arial"/>
                <w:szCs w:val="24"/>
                <w:lang w:val="es-ES"/>
              </w:rPr>
            </w:pPr>
            <w:r>
              <w:rPr>
                <w:rFonts w:eastAsiaTheme="minorEastAsia" w:cs="Arial"/>
                <w:szCs w:val="24"/>
                <w:lang w:val="es-ES"/>
              </w:rPr>
              <w:t>(3.7)</w:t>
            </w:r>
          </w:p>
        </w:tc>
      </w:tr>
    </w:tbl>
    <w:p w:rsidR="00265C0F" w:rsidRPr="00DF2F89" w:rsidRDefault="00A04358" w:rsidP="006318C8">
      <w:pPr>
        <w:pStyle w:val="Ttulo3"/>
        <w:rPr>
          <w:lang w:val="es-ES"/>
        </w:rPr>
      </w:pPr>
      <w:bookmarkStart w:id="189" w:name="_Toc312935607"/>
      <w:bookmarkStart w:id="190" w:name="_Toc317247828"/>
      <w:bookmarkStart w:id="191" w:name="_Toc317248791"/>
      <w:bookmarkStart w:id="192" w:name="_Toc322379686"/>
      <w:r w:rsidRPr="00DF2F89">
        <w:rPr>
          <w:lang w:val="es-ES"/>
        </w:rPr>
        <w:t>Valor del servicio de transporte</w:t>
      </w:r>
      <w:bookmarkEnd w:id="189"/>
      <w:bookmarkEnd w:id="190"/>
      <w:bookmarkEnd w:id="191"/>
      <w:bookmarkEnd w:id="192"/>
    </w:p>
    <w:p w:rsidR="00A04358" w:rsidRDefault="00A04358" w:rsidP="006318C8">
      <w:pPr>
        <w:pStyle w:val="Prrafodelista"/>
        <w:spacing w:before="120" w:after="120"/>
        <w:ind w:left="0"/>
        <w:jc w:val="both"/>
        <w:rPr>
          <w:rFonts w:cs="Arial"/>
          <w:szCs w:val="24"/>
          <w:lang w:val="es-ES"/>
        </w:rPr>
      </w:pPr>
      <w:r w:rsidRPr="00DF2F89">
        <w:rPr>
          <w:rFonts w:cs="Arial"/>
          <w:szCs w:val="24"/>
          <w:lang w:val="es-ES"/>
        </w:rPr>
        <w:t>Una vez definido el costo lineal de transportación se</w:t>
      </w:r>
      <w:r w:rsidR="007E5A0C">
        <w:rPr>
          <w:rFonts w:cs="Arial"/>
          <w:szCs w:val="24"/>
          <w:lang w:val="es-ES"/>
        </w:rPr>
        <w:t xml:space="preserve"> </w:t>
      </w:r>
      <w:r w:rsidRPr="00DF2F89">
        <w:rPr>
          <w:rFonts w:cs="Arial"/>
          <w:szCs w:val="24"/>
          <w:lang w:val="es-ES"/>
        </w:rPr>
        <w:t>debe definir el valor del servicio de transporte en el que la empresa incurre. Si consideramos una utilidad del 15% mensual para el operador, el valor que la empresa debería cancel</w:t>
      </w:r>
      <w:r w:rsidR="00C32DF2">
        <w:rPr>
          <w:rFonts w:cs="Arial"/>
          <w:szCs w:val="24"/>
          <w:lang w:val="es-ES"/>
        </w:rPr>
        <w:t>ar esta dado por la siguiente fó</w:t>
      </w:r>
      <w:r w:rsidRPr="00DF2F89">
        <w:rPr>
          <w:rFonts w:cs="Arial"/>
          <w:szCs w:val="24"/>
          <w:lang w:val="es-ES"/>
        </w:rPr>
        <w:t>rmula.</w:t>
      </w:r>
    </w:p>
    <w:p w:rsidR="00270D34" w:rsidRDefault="00270D34" w:rsidP="006318C8">
      <w:pPr>
        <w:pStyle w:val="Prrafodelista"/>
        <w:spacing w:before="120" w:after="120"/>
        <w:ind w:left="0"/>
        <w:jc w:val="both"/>
        <w:rPr>
          <w:rFonts w:cs="Arial"/>
          <w:szCs w:val="24"/>
          <w:lang w:val="es-ES"/>
        </w:rPr>
      </w:pPr>
    </w:p>
    <w:tbl>
      <w:tblPr>
        <w:tblStyle w:val="Tablaconcuadrcula"/>
        <w:tblpPr w:leftFromText="141" w:rightFromText="141"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842"/>
      </w:tblGrid>
      <w:tr w:rsidR="00270D34" w:rsidTr="00270D34">
        <w:tc>
          <w:tcPr>
            <w:tcW w:w="7797" w:type="dxa"/>
            <w:vAlign w:val="center"/>
          </w:tcPr>
          <w:p w:rsidR="00270D34" w:rsidRDefault="00270D34" w:rsidP="00A25DC5">
            <w:pPr>
              <w:pStyle w:val="Prrafodelista"/>
              <w:spacing w:line="240" w:lineRule="auto"/>
              <w:ind w:left="0"/>
              <w:jc w:val="center"/>
              <w:rPr>
                <w:rFonts w:eastAsiaTheme="minorEastAsia" w:cs="Arial"/>
                <w:szCs w:val="24"/>
                <w:lang w:val="es-ES"/>
              </w:rPr>
            </w:pPr>
            <m:oMathPara>
              <m:oMath>
                <m:r>
                  <w:rPr>
                    <w:rFonts w:ascii="Cambria Math" w:hAnsi="Cambria Math" w:cs="Arial"/>
                    <w:szCs w:val="24"/>
                    <w:lang w:val="es-ES"/>
                  </w:rPr>
                  <m:t>Valor del servicio(X)=1.15*Costo mensual*X</m:t>
                </m:r>
              </m:oMath>
            </m:oMathPara>
          </w:p>
        </w:tc>
        <w:tc>
          <w:tcPr>
            <w:tcW w:w="846" w:type="dxa"/>
            <w:vAlign w:val="center"/>
          </w:tcPr>
          <w:p w:rsidR="00270D34" w:rsidRDefault="00270D34" w:rsidP="00270D34">
            <w:pPr>
              <w:pStyle w:val="Prrafodelista"/>
              <w:spacing w:line="240" w:lineRule="auto"/>
              <w:ind w:left="0"/>
              <w:jc w:val="right"/>
              <w:rPr>
                <w:rFonts w:eastAsiaTheme="minorEastAsia" w:cs="Arial"/>
                <w:szCs w:val="24"/>
                <w:lang w:val="es-ES"/>
              </w:rPr>
            </w:pPr>
            <w:r>
              <w:rPr>
                <w:rFonts w:eastAsiaTheme="minorEastAsia" w:cs="Arial"/>
                <w:szCs w:val="24"/>
                <w:lang w:val="es-ES"/>
              </w:rPr>
              <w:t>(3.8)</w:t>
            </w:r>
          </w:p>
        </w:tc>
      </w:tr>
    </w:tbl>
    <w:p w:rsidR="00270D34" w:rsidRDefault="00270D34" w:rsidP="006318C8">
      <w:pPr>
        <w:pStyle w:val="Prrafodelista"/>
        <w:spacing w:before="120" w:after="120"/>
        <w:ind w:left="0"/>
        <w:jc w:val="both"/>
        <w:rPr>
          <w:rFonts w:cs="Arial"/>
          <w:szCs w:val="24"/>
          <w:lang w:val="es-ES"/>
        </w:rPr>
      </w:pPr>
    </w:p>
    <w:p w:rsidR="00270D34" w:rsidRPr="00DF2F89" w:rsidRDefault="00270D34" w:rsidP="006318C8">
      <w:pPr>
        <w:pStyle w:val="Prrafodelista"/>
        <w:spacing w:before="120" w:after="120"/>
        <w:ind w:left="0"/>
        <w:jc w:val="both"/>
        <w:rPr>
          <w:rFonts w:cs="Arial"/>
          <w:szCs w:val="24"/>
          <w:lang w:val="es-ES"/>
        </w:rPr>
      </w:pPr>
      <w:r>
        <w:rPr>
          <w:rFonts w:cs="Arial"/>
          <w:szCs w:val="24"/>
          <w:lang w:val="es-ES"/>
        </w:rPr>
        <w:t xml:space="preserve">Donde </w:t>
      </w:r>
      <m:oMath>
        <m:r>
          <w:rPr>
            <w:rFonts w:ascii="Cambria Math" w:hAnsi="Cambria Math" w:cs="Arial"/>
            <w:szCs w:val="24"/>
            <w:lang w:val="es-ES"/>
          </w:rPr>
          <m:t>X</m:t>
        </m:r>
      </m:oMath>
      <w:r>
        <w:rPr>
          <w:rFonts w:cs="Arial"/>
          <w:szCs w:val="24"/>
          <w:lang w:val="es-ES"/>
        </w:rPr>
        <w:t xml:space="preserve"> representa el número de kilómetros recorridos en un mes.</w:t>
      </w:r>
    </w:p>
    <w:p w:rsidR="0082760E" w:rsidRPr="00F70104" w:rsidRDefault="00077F7C" w:rsidP="00884B3D">
      <w:pPr>
        <w:pStyle w:val="Ttulo2"/>
      </w:pPr>
      <w:bookmarkStart w:id="193" w:name="_Toc312935608"/>
      <w:bookmarkStart w:id="194" w:name="_Toc317247829"/>
      <w:bookmarkStart w:id="195" w:name="_Toc317248792"/>
      <w:bookmarkStart w:id="196" w:name="_Toc322379687"/>
      <w:r>
        <w:t>Metaheurística para realizar el r</w:t>
      </w:r>
      <w:r w:rsidR="00F70104">
        <w:t>uteo vehicular</w:t>
      </w:r>
      <w:bookmarkEnd w:id="193"/>
      <w:bookmarkEnd w:id="194"/>
      <w:bookmarkEnd w:id="195"/>
      <w:bookmarkEnd w:id="196"/>
    </w:p>
    <w:p w:rsidR="0082760E" w:rsidRPr="00DF2F89" w:rsidRDefault="006754EC" w:rsidP="006318C8">
      <w:pPr>
        <w:pStyle w:val="Prrafodelista"/>
        <w:spacing w:before="120" w:after="120"/>
        <w:ind w:left="0"/>
        <w:jc w:val="both"/>
        <w:rPr>
          <w:rFonts w:cs="Arial"/>
          <w:szCs w:val="24"/>
          <w:lang w:val="es-ES"/>
        </w:rPr>
      </w:pPr>
      <w:r w:rsidRPr="00DF2F89">
        <w:rPr>
          <w:rFonts w:cs="Arial"/>
          <w:szCs w:val="24"/>
          <w:lang w:val="es-ES"/>
        </w:rPr>
        <w:t xml:space="preserve">Para el problema de transporte que se analiza en este </w:t>
      </w:r>
      <w:r w:rsidR="00C407BA">
        <w:rPr>
          <w:rFonts w:cs="Arial"/>
          <w:szCs w:val="24"/>
          <w:lang w:val="es-ES"/>
        </w:rPr>
        <w:t xml:space="preserve">proyecto, </w:t>
      </w:r>
      <w:r w:rsidRPr="00DF2F89">
        <w:rPr>
          <w:rFonts w:cs="Arial"/>
          <w:szCs w:val="24"/>
          <w:lang w:val="es-ES"/>
        </w:rPr>
        <w:t>el modelo que más se adapta a la situación está dado por una combinación entre un CVRP</w:t>
      </w:r>
      <w:r w:rsidR="00C407BA">
        <w:rPr>
          <w:rFonts w:cs="Arial"/>
          <w:szCs w:val="24"/>
          <w:lang w:val="es-ES"/>
        </w:rPr>
        <w:t xml:space="preserve"> debido a que las furgonetas tiene</w:t>
      </w:r>
      <w:r w:rsidR="00B95B0F">
        <w:rPr>
          <w:rFonts w:cs="Arial"/>
          <w:szCs w:val="24"/>
          <w:lang w:val="es-ES"/>
        </w:rPr>
        <w:t>n</w:t>
      </w:r>
      <w:r w:rsidR="00C407BA">
        <w:rPr>
          <w:rFonts w:cs="Arial"/>
          <w:szCs w:val="24"/>
          <w:lang w:val="es-ES"/>
        </w:rPr>
        <w:t xml:space="preserve"> una capacidad máxima de transportación</w:t>
      </w:r>
      <w:r w:rsidRPr="00DF2F89">
        <w:rPr>
          <w:rFonts w:cs="Arial"/>
          <w:szCs w:val="24"/>
          <w:lang w:val="es-ES"/>
        </w:rPr>
        <w:t xml:space="preserve"> y</w:t>
      </w:r>
      <w:r w:rsidR="00C407BA">
        <w:rPr>
          <w:rFonts w:cs="Arial"/>
          <w:szCs w:val="24"/>
          <w:lang w:val="es-ES"/>
        </w:rPr>
        <w:t xml:space="preserve"> un</w:t>
      </w:r>
      <w:r w:rsidRPr="00DF2F89">
        <w:rPr>
          <w:rFonts w:cs="Arial"/>
          <w:szCs w:val="24"/>
          <w:lang w:val="es-ES"/>
        </w:rPr>
        <w:t xml:space="preserve"> MDVRP</w:t>
      </w:r>
      <w:r w:rsidR="00C407BA">
        <w:rPr>
          <w:rFonts w:cs="Arial"/>
          <w:szCs w:val="24"/>
          <w:lang w:val="es-ES"/>
        </w:rPr>
        <w:t xml:space="preserve"> porque las furgonetas parten de dos depósitos diferentes con des</w:t>
      </w:r>
      <w:r w:rsidR="000246A0">
        <w:rPr>
          <w:rFonts w:cs="Arial"/>
          <w:szCs w:val="24"/>
          <w:lang w:val="es-ES"/>
        </w:rPr>
        <w:t>tino hacia la bodega, lo cual</w:t>
      </w:r>
      <w:r w:rsidR="007E5A0C">
        <w:rPr>
          <w:rFonts w:cs="Arial"/>
          <w:szCs w:val="24"/>
          <w:lang w:val="es-ES"/>
        </w:rPr>
        <w:t xml:space="preserve"> </w:t>
      </w:r>
      <w:r w:rsidR="00C407BA">
        <w:rPr>
          <w:rFonts w:cs="Arial"/>
          <w:szCs w:val="24"/>
          <w:lang w:val="es-ES"/>
        </w:rPr>
        <w:t>puede interpretar</w:t>
      </w:r>
      <w:r w:rsidR="000246A0">
        <w:rPr>
          <w:rFonts w:cs="Arial"/>
          <w:szCs w:val="24"/>
          <w:lang w:val="es-ES"/>
        </w:rPr>
        <w:t>se</w:t>
      </w:r>
      <w:r w:rsidR="00C407BA">
        <w:rPr>
          <w:rFonts w:cs="Arial"/>
          <w:szCs w:val="24"/>
          <w:lang w:val="es-ES"/>
        </w:rPr>
        <w:t xml:space="preserve"> como tres </w:t>
      </w:r>
      <w:r w:rsidR="00C407BA">
        <w:rPr>
          <w:rFonts w:cs="Arial"/>
          <w:szCs w:val="24"/>
          <w:lang w:val="es-ES"/>
        </w:rPr>
        <w:lastRenderedPageBreak/>
        <w:t>depósitos</w:t>
      </w:r>
      <w:r w:rsidRPr="00DF2F89">
        <w:rPr>
          <w:rFonts w:cs="Arial"/>
          <w:szCs w:val="24"/>
          <w:lang w:val="es-ES"/>
        </w:rPr>
        <w:t>.</w:t>
      </w:r>
      <w:r w:rsidR="000246A0">
        <w:rPr>
          <w:rFonts w:cs="Arial"/>
          <w:szCs w:val="24"/>
          <w:lang w:val="es-ES"/>
        </w:rPr>
        <w:t xml:space="preserve"> Es por esto que el modelo a utilizar será</w:t>
      </w:r>
      <w:r w:rsidR="007E5A0C">
        <w:rPr>
          <w:rFonts w:cs="Arial"/>
          <w:szCs w:val="24"/>
          <w:lang w:val="es-ES"/>
        </w:rPr>
        <w:t xml:space="preserve"> </w:t>
      </w:r>
      <w:r w:rsidR="00E91746" w:rsidRPr="00DF2F89">
        <w:rPr>
          <w:rFonts w:cs="Arial"/>
          <w:szCs w:val="24"/>
          <w:lang w:val="es-ES"/>
        </w:rPr>
        <w:t>un</w:t>
      </w:r>
      <w:r w:rsidR="000246A0">
        <w:rPr>
          <w:rFonts w:cs="Arial"/>
          <w:szCs w:val="24"/>
          <w:lang w:val="es-ES"/>
        </w:rPr>
        <w:t xml:space="preserve"> </w:t>
      </w:r>
      <w:r w:rsidRPr="00DF2F89">
        <w:rPr>
          <w:rFonts w:cs="Arial"/>
          <w:szCs w:val="24"/>
          <w:lang w:val="es-ES"/>
        </w:rPr>
        <w:t>MDCVRP (Multi-Depot Capacitated Vehicle Routing Problem)</w:t>
      </w:r>
      <w:r w:rsidR="00E91746" w:rsidRPr="00DF2F89">
        <w:rPr>
          <w:rFonts w:cs="Arial"/>
          <w:szCs w:val="24"/>
          <w:lang w:val="es-ES"/>
        </w:rPr>
        <w:t>.</w:t>
      </w:r>
      <w:r w:rsidR="00AB60B6" w:rsidRPr="00DF2F89">
        <w:rPr>
          <w:rFonts w:cs="Arial"/>
          <w:szCs w:val="24"/>
          <w:lang w:val="es-ES"/>
        </w:rPr>
        <w:t xml:space="preserve"> Además de esto se debe considerar que los vehículos seleccionados son del mismo modelo y marca, por lo que podemos concluir que la flota es </w:t>
      </w:r>
      <w:r w:rsidR="008F3EAE" w:rsidRPr="00DF2F89">
        <w:rPr>
          <w:rFonts w:cs="Arial"/>
          <w:szCs w:val="24"/>
          <w:lang w:val="es-ES"/>
        </w:rPr>
        <w:t xml:space="preserve">de </w:t>
      </w:r>
      <w:r w:rsidR="00AB60B6" w:rsidRPr="00DF2F89">
        <w:rPr>
          <w:rFonts w:cs="Arial"/>
          <w:szCs w:val="24"/>
          <w:lang w:val="es-ES"/>
        </w:rPr>
        <w:t>tipo homogénea.</w:t>
      </w:r>
    </w:p>
    <w:p w:rsidR="00E91746" w:rsidRPr="00DF2F89" w:rsidRDefault="00E91746" w:rsidP="006318C8">
      <w:pPr>
        <w:pStyle w:val="Prrafodelista"/>
        <w:spacing w:before="120" w:after="120"/>
        <w:ind w:left="0"/>
        <w:jc w:val="both"/>
        <w:rPr>
          <w:rFonts w:cs="Arial"/>
          <w:szCs w:val="24"/>
          <w:lang w:val="es-ES"/>
        </w:rPr>
      </w:pPr>
    </w:p>
    <w:p w:rsidR="0082760E" w:rsidRPr="00DF2F89" w:rsidRDefault="00E91746" w:rsidP="006318C8">
      <w:pPr>
        <w:pStyle w:val="Prrafodelista"/>
        <w:spacing w:before="120" w:after="120"/>
        <w:ind w:left="0"/>
        <w:jc w:val="both"/>
        <w:rPr>
          <w:rFonts w:cs="Arial"/>
          <w:szCs w:val="24"/>
          <w:lang w:val="es-ES"/>
        </w:rPr>
      </w:pPr>
      <w:r w:rsidRPr="00DF2F89">
        <w:rPr>
          <w:rFonts w:cs="Arial"/>
          <w:szCs w:val="24"/>
          <w:lang w:val="es-ES"/>
        </w:rPr>
        <w:t>Dado que el VRP es</w:t>
      </w:r>
      <w:r w:rsidR="004130C0" w:rsidRPr="00DF2F89">
        <w:rPr>
          <w:rFonts w:cs="Arial"/>
          <w:szCs w:val="24"/>
          <w:lang w:val="es-ES"/>
        </w:rPr>
        <w:t xml:space="preserve"> un</w:t>
      </w:r>
      <w:r w:rsidRPr="00DF2F89">
        <w:rPr>
          <w:rFonts w:cs="Arial"/>
          <w:szCs w:val="24"/>
          <w:lang w:val="es-ES"/>
        </w:rPr>
        <w:t xml:space="preserve"> problema que no se puede resolver de forma exhaustiva debid</w:t>
      </w:r>
      <w:r w:rsidR="004130C0" w:rsidRPr="00DF2F89">
        <w:rPr>
          <w:rFonts w:cs="Arial"/>
          <w:szCs w:val="24"/>
          <w:lang w:val="es-ES"/>
        </w:rPr>
        <w:t xml:space="preserve">o a su alto costo computacional, a no ser que se utilicen relajaciones. Lo cual consiste en crear un conjunto de arcos factibles que la solución puede considerar. Como no existe un criterio específico para seleccionar estos arcos se decidió utilizar un método metaheurístico. </w:t>
      </w:r>
    </w:p>
    <w:p w:rsidR="004130C0" w:rsidRPr="00DF2F89" w:rsidRDefault="004130C0" w:rsidP="006318C8">
      <w:pPr>
        <w:pStyle w:val="Prrafodelista"/>
        <w:spacing w:before="120" w:after="120"/>
        <w:ind w:left="0"/>
        <w:jc w:val="both"/>
        <w:rPr>
          <w:rFonts w:cs="Arial"/>
          <w:szCs w:val="24"/>
          <w:lang w:val="es-ES"/>
        </w:rPr>
      </w:pPr>
    </w:p>
    <w:p w:rsidR="00C7588A" w:rsidRDefault="005512BE" w:rsidP="006318C8">
      <w:pPr>
        <w:pStyle w:val="Prrafodelista"/>
        <w:spacing w:before="120" w:after="120"/>
        <w:ind w:left="0"/>
        <w:jc w:val="both"/>
        <w:rPr>
          <w:rFonts w:cs="Arial"/>
          <w:szCs w:val="24"/>
          <w:lang w:val="es-ES"/>
        </w:rPr>
      </w:pPr>
      <w:r w:rsidRPr="00DF2F89">
        <w:rPr>
          <w:rFonts w:cs="Arial"/>
          <w:szCs w:val="24"/>
          <w:lang w:val="es-ES"/>
        </w:rPr>
        <w:t>El método de solución seleccionado es el Recocido Simulado que se sabe</w:t>
      </w:r>
      <w:r>
        <w:rPr>
          <w:rFonts w:cs="Arial"/>
          <w:szCs w:val="24"/>
          <w:lang w:val="es-ES"/>
        </w:rPr>
        <w:t xml:space="preserve"> </w:t>
      </w:r>
      <w:r w:rsidRPr="00DF2F89">
        <w:rPr>
          <w:rFonts w:cs="Arial"/>
          <w:szCs w:val="24"/>
          <w:lang w:val="es-ES"/>
        </w:rPr>
        <w:t>que desde un punto de vista práctico, ha 'resuelto' el problema del viajante de comercio o agente viajero [1</w:t>
      </w:r>
      <w:r>
        <w:rPr>
          <w:rFonts w:cs="Arial"/>
          <w:szCs w:val="24"/>
          <w:lang w:val="es-ES"/>
        </w:rPr>
        <w:t>6</w:t>
      </w:r>
      <w:r w:rsidRPr="00DF2F89">
        <w:rPr>
          <w:rFonts w:cs="Arial"/>
          <w:szCs w:val="24"/>
          <w:lang w:val="es-ES"/>
        </w:rPr>
        <w:t xml:space="preserve">]. </w:t>
      </w:r>
      <w:r w:rsidR="00A56592" w:rsidRPr="00DF2F89">
        <w:rPr>
          <w:rFonts w:cs="Arial"/>
          <w:szCs w:val="24"/>
          <w:lang w:val="es-ES"/>
        </w:rPr>
        <w:t xml:space="preserve">Se considera </w:t>
      </w:r>
      <w:r w:rsidR="00DD6AAF" w:rsidRPr="00DF2F89">
        <w:rPr>
          <w:rFonts w:cs="Arial"/>
          <w:szCs w:val="24"/>
          <w:lang w:val="es-ES"/>
        </w:rPr>
        <w:t xml:space="preserve">como solución inicial una solución factible del VRP hallada con el criterio del vecino más cercano. </w:t>
      </w:r>
    </w:p>
    <w:p w:rsidR="00DC3B2D" w:rsidRDefault="00DC3B2D" w:rsidP="00796686">
      <w:pPr>
        <w:pStyle w:val="Prrafodelista"/>
        <w:spacing w:before="120" w:after="120"/>
        <w:ind w:left="708" w:hanging="708"/>
        <w:jc w:val="both"/>
        <w:rPr>
          <w:rFonts w:cs="Arial"/>
          <w:szCs w:val="24"/>
          <w:lang w:val="es-ES"/>
        </w:rPr>
      </w:pPr>
    </w:p>
    <w:p w:rsidR="00DC3B2D" w:rsidRPr="00DF2F89" w:rsidRDefault="00DC3B2D" w:rsidP="006318C8">
      <w:pPr>
        <w:pStyle w:val="Prrafodelista"/>
        <w:spacing w:before="120" w:after="120"/>
        <w:ind w:left="0"/>
        <w:jc w:val="both"/>
        <w:rPr>
          <w:rFonts w:cs="Arial"/>
          <w:szCs w:val="24"/>
          <w:lang w:val="es-ES"/>
        </w:rPr>
      </w:pPr>
      <w:r>
        <w:rPr>
          <w:rFonts w:cs="Arial"/>
          <w:szCs w:val="24"/>
          <w:lang w:val="es-ES"/>
        </w:rPr>
        <w:t>Una vez obtenida la solución del recocido simulado para todos los nodos a esta</w:t>
      </w:r>
      <w:r w:rsidR="007E5A0C">
        <w:rPr>
          <w:rFonts w:cs="Arial"/>
          <w:szCs w:val="24"/>
          <w:lang w:val="es-ES"/>
        </w:rPr>
        <w:t xml:space="preserve"> </w:t>
      </w:r>
      <w:r>
        <w:rPr>
          <w:rFonts w:cs="Arial"/>
          <w:szCs w:val="24"/>
          <w:lang w:val="es-ES"/>
        </w:rPr>
        <w:t>solución se le llamará mejora general. Luego se ejecutará una mejora particular para cada una de las rutas de la mejora general aplicando el mismo proceso de recocido simulado.</w:t>
      </w:r>
      <w:r w:rsidR="004271EF">
        <w:rPr>
          <w:rFonts w:cs="Arial"/>
          <w:szCs w:val="24"/>
          <w:lang w:val="es-ES"/>
        </w:rPr>
        <w:t xml:space="preserve"> Finalmente el resultado estará constituido por la unión de las mejoras particulares.</w:t>
      </w:r>
    </w:p>
    <w:p w:rsidR="005434D9" w:rsidRPr="00DF2F89" w:rsidRDefault="005434D9" w:rsidP="00884B3D">
      <w:pPr>
        <w:pStyle w:val="Ttulo3"/>
      </w:pPr>
      <w:bookmarkStart w:id="197" w:name="_Toc312935609"/>
      <w:bookmarkStart w:id="198" w:name="_Toc317247830"/>
      <w:bookmarkStart w:id="199" w:name="_Toc317248793"/>
      <w:bookmarkStart w:id="200" w:name="_Toc322379688"/>
      <w:r w:rsidRPr="00DF2F89">
        <w:lastRenderedPageBreak/>
        <w:t>Datos del modelo</w:t>
      </w:r>
      <w:bookmarkEnd w:id="197"/>
      <w:bookmarkEnd w:id="198"/>
      <w:bookmarkEnd w:id="199"/>
      <w:bookmarkEnd w:id="200"/>
    </w:p>
    <w:p w:rsidR="005434D9" w:rsidRPr="00DF2F89" w:rsidRDefault="00821A06"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Destino</w:t>
      </w:r>
      <w:r w:rsidR="005434D9" w:rsidRPr="00DF2F89">
        <w:rPr>
          <w:rFonts w:cs="Arial"/>
          <w:b/>
          <w:szCs w:val="24"/>
          <w:lang w:val="es-ES"/>
        </w:rPr>
        <w:t xml:space="preserve">.- </w:t>
      </w:r>
      <w:r w:rsidR="005434D9" w:rsidRPr="00DF2F89">
        <w:rPr>
          <w:rFonts w:cs="Arial"/>
          <w:szCs w:val="24"/>
          <w:lang w:val="es-ES"/>
        </w:rPr>
        <w:t>Punto donde deben llegar todos los vehículos</w:t>
      </w:r>
    </w:p>
    <w:p w:rsidR="005434D9" w:rsidRPr="00DF2F89" w:rsidRDefault="00EA3079" w:rsidP="006318C8">
      <w:pPr>
        <w:pStyle w:val="Prrafodelista"/>
        <w:spacing w:before="120" w:after="120"/>
        <w:ind w:left="0"/>
        <w:jc w:val="both"/>
        <w:rPr>
          <w:rFonts w:cs="Arial"/>
          <w:szCs w:val="24"/>
          <w:lang w:val="es-ES"/>
        </w:rPr>
      </w:pPr>
      <m:oMathPara>
        <m:oMath>
          <m:r>
            <w:rPr>
              <w:rFonts w:ascii="Cambria Math" w:hAnsi="Cambria Math" w:cs="Arial"/>
              <w:szCs w:val="24"/>
              <w:lang w:val="es-ES"/>
            </w:rPr>
            <m:t>Destino={Bodega}</m:t>
          </m:r>
        </m:oMath>
      </m:oMathPara>
    </w:p>
    <w:p w:rsidR="005434D9" w:rsidRPr="00DF2F89" w:rsidRDefault="005434D9"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Orígenes.-</w:t>
      </w:r>
      <w:r w:rsidRPr="00DF2F89">
        <w:rPr>
          <w:rFonts w:cs="Arial"/>
          <w:szCs w:val="24"/>
          <w:lang w:val="es-ES"/>
        </w:rPr>
        <w:t xml:space="preserve"> Lugar de donde parten los vehículos.</w:t>
      </w:r>
    </w:p>
    <w:p w:rsidR="005434D9" w:rsidRPr="00DF2F89" w:rsidRDefault="00EA3079" w:rsidP="006318C8">
      <w:pPr>
        <w:pStyle w:val="Prrafodelista"/>
        <w:spacing w:before="120" w:after="120"/>
        <w:ind w:left="0"/>
        <w:jc w:val="both"/>
        <w:rPr>
          <w:rFonts w:cs="Arial"/>
          <w:szCs w:val="24"/>
          <w:lang w:val="es-ES"/>
        </w:rPr>
      </w:pPr>
      <m:oMathPara>
        <m:oMath>
          <m:r>
            <w:rPr>
              <w:rFonts w:ascii="Cambria Math" w:hAnsi="Cambria Math" w:cs="Arial"/>
              <w:szCs w:val="24"/>
              <w:lang w:val="es-ES"/>
            </w:rPr>
            <m:t>Origenes={Origen 1,…, Origen k}</m:t>
          </m:r>
        </m:oMath>
      </m:oMathPara>
    </w:p>
    <w:p w:rsidR="005434D9" w:rsidRPr="00DF2F89" w:rsidRDefault="00AD2CB3"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 xml:space="preserve">Empleados.- </w:t>
      </w:r>
      <w:r w:rsidR="00821A06" w:rsidRPr="00DF2F89">
        <w:rPr>
          <w:rFonts w:cs="Arial"/>
          <w:szCs w:val="24"/>
          <w:lang w:val="es-ES"/>
        </w:rPr>
        <w:t>Conjunto de empleados que deben ser recogidos en un día determinado.</w:t>
      </w:r>
    </w:p>
    <w:p w:rsidR="00AD2CB3" w:rsidRPr="00DF2F89" w:rsidRDefault="00EA3079" w:rsidP="006318C8">
      <w:pPr>
        <w:pStyle w:val="Prrafodelista"/>
        <w:spacing w:before="120" w:after="120"/>
        <w:ind w:left="0"/>
        <w:jc w:val="both"/>
        <w:rPr>
          <w:rFonts w:cs="Arial"/>
          <w:szCs w:val="24"/>
          <w:lang w:val="es-ES"/>
        </w:rPr>
      </w:pPr>
      <m:oMathPara>
        <m:oMath>
          <m:r>
            <w:rPr>
              <w:rFonts w:ascii="Cambria Math" w:hAnsi="Cambria Math" w:cs="Arial"/>
              <w:szCs w:val="24"/>
              <w:lang w:val="es-ES"/>
            </w:rPr>
            <m:t>Empleados={Nod 1,…, Nod m}</m:t>
          </m:r>
        </m:oMath>
      </m:oMathPara>
    </w:p>
    <w:p w:rsidR="00AD2CB3" w:rsidRPr="00DF2F89" w:rsidRDefault="00934341" w:rsidP="00B23DCF">
      <w:pPr>
        <w:pStyle w:val="Prrafodelista"/>
        <w:numPr>
          <w:ilvl w:val="0"/>
          <w:numId w:val="12"/>
        </w:numPr>
        <w:spacing w:before="120" w:after="120"/>
        <w:ind w:left="567" w:hanging="283"/>
        <w:jc w:val="both"/>
        <w:rPr>
          <w:rFonts w:cs="Arial"/>
          <w:szCs w:val="24"/>
          <w:lang w:val="es-ES"/>
        </w:rPr>
      </w:pPr>
      <w:r w:rsidRPr="00DF2F89">
        <w:rPr>
          <w:rFonts w:cs="Arial"/>
          <w:b/>
          <w:szCs w:val="24"/>
          <w:lang w:val="es-ES"/>
        </w:rPr>
        <w:t xml:space="preserve">Lista de puntos para resolver el ruteo.- </w:t>
      </w:r>
      <w:r w:rsidRPr="00DF2F89">
        <w:rPr>
          <w:rFonts w:cs="Arial"/>
          <w:szCs w:val="24"/>
          <w:lang w:val="es-ES"/>
        </w:rPr>
        <w:t>Unión de Bodega, Orígenes y Empleados.</w:t>
      </w:r>
    </w:p>
    <w:p w:rsidR="00934341" w:rsidRPr="00DF2F89" w:rsidRDefault="00EA3079" w:rsidP="006318C8">
      <w:pPr>
        <w:pStyle w:val="Prrafodelista"/>
        <w:spacing w:before="120" w:after="120"/>
        <w:ind w:left="0"/>
        <w:jc w:val="both"/>
        <w:rPr>
          <w:rFonts w:eastAsiaTheme="minorEastAsia" w:cs="Arial"/>
          <w:szCs w:val="24"/>
          <w:lang w:val="es-ES"/>
        </w:rPr>
      </w:pPr>
      <m:oMathPara>
        <m:oMath>
          <m:r>
            <w:rPr>
              <w:rFonts w:ascii="Cambria Math" w:hAnsi="Cambria Math" w:cs="Arial"/>
              <w:szCs w:val="24"/>
              <w:lang w:val="es-ES"/>
            </w:rPr>
            <m:t>Puntos={Destino,Origenes,Empleados}</m:t>
          </m:r>
        </m:oMath>
      </m:oMathPara>
    </w:p>
    <w:p w:rsidR="00887FFD" w:rsidRPr="00DF2F89" w:rsidRDefault="00887FFD"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 xml:space="preserve">Capacidad.- </w:t>
      </w:r>
      <w:r w:rsidRPr="00DF2F89">
        <w:rPr>
          <w:rFonts w:cs="Arial"/>
          <w:szCs w:val="24"/>
          <w:lang w:val="es-ES"/>
        </w:rPr>
        <w:t>Considerando que se cuenta con una flota homogénea se tiene una misma capacidad para todos los vehículos.</w:t>
      </w:r>
    </w:p>
    <w:p w:rsidR="00887FFD" w:rsidRPr="00DF2F89" w:rsidRDefault="00EA3079" w:rsidP="006318C8">
      <w:pPr>
        <w:pStyle w:val="Prrafodelista"/>
        <w:spacing w:before="120" w:after="120"/>
        <w:ind w:left="0"/>
        <w:jc w:val="both"/>
        <w:rPr>
          <w:rFonts w:cs="Arial"/>
          <w:szCs w:val="24"/>
          <w:lang w:val="es-ES"/>
        </w:rPr>
      </w:pPr>
      <m:oMathPara>
        <m:oMath>
          <m:r>
            <w:rPr>
              <w:rFonts w:ascii="Cambria Math" w:hAnsi="Cambria Math" w:cs="Arial"/>
              <w:szCs w:val="24"/>
              <w:lang w:val="es-ES"/>
            </w:rPr>
            <m:t>Cap∈</m:t>
          </m:r>
          <m:sSup>
            <m:sSupPr>
              <m:ctrlPr>
                <w:rPr>
                  <w:rFonts w:ascii="Cambria Math" w:hAnsi="Cambria Math" w:cs="Arial"/>
                  <w:i/>
                  <w:szCs w:val="24"/>
                  <w:lang w:val="es-ES"/>
                </w:rPr>
              </m:ctrlPr>
            </m:sSupPr>
            <m:e>
              <m:r>
                <m:rPr>
                  <m:scr m:val="double-struck"/>
                </m:rPr>
                <w:rPr>
                  <w:rFonts w:ascii="Cambria Math" w:hAnsi="Cambria Math" w:cs="Arial"/>
                  <w:szCs w:val="24"/>
                  <w:lang w:val="es-ES"/>
                </w:rPr>
                <m:t>Z</m:t>
              </m:r>
            </m:e>
            <m:sup>
              <m:r>
                <w:rPr>
                  <w:rFonts w:ascii="Cambria Math" w:hAnsi="Cambria Math" w:cs="Arial"/>
                  <w:szCs w:val="24"/>
                  <w:lang w:val="es-ES"/>
                </w:rPr>
                <m:t>+</m:t>
              </m:r>
            </m:sup>
          </m:sSup>
        </m:oMath>
      </m:oMathPara>
    </w:p>
    <w:p w:rsidR="00934341" w:rsidRPr="00DF2F89" w:rsidRDefault="00821A06"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 xml:space="preserve">Distancias.- </w:t>
      </w:r>
      <w:r w:rsidRPr="00DF2F89">
        <w:rPr>
          <w:rFonts w:cs="Arial"/>
          <w:szCs w:val="24"/>
          <w:lang w:val="es-ES"/>
        </w:rPr>
        <w:t xml:space="preserve">Distancias entre todos los </w:t>
      </w:r>
      <m:oMath>
        <m:r>
          <w:rPr>
            <w:rFonts w:ascii="Cambria Math" w:hAnsi="Cambria Math" w:cs="Arial"/>
            <w:szCs w:val="24"/>
            <w:lang w:val="es-ES"/>
          </w:rPr>
          <m:t>Puntos</m:t>
        </m:r>
      </m:oMath>
      <w:r w:rsidRPr="00DF2F89">
        <w:rPr>
          <w:rFonts w:eastAsiaTheme="minorEastAsia" w:cs="Arial"/>
          <w:b/>
          <w:szCs w:val="24"/>
          <w:lang w:val="es-ES"/>
        </w:rPr>
        <w:t>.</w:t>
      </w:r>
    </w:p>
    <w:p w:rsidR="00CE38E7" w:rsidRPr="00DF2F89" w:rsidRDefault="00AA45E7" w:rsidP="006318C8">
      <w:pPr>
        <w:pStyle w:val="Prrafodelista"/>
        <w:spacing w:before="120" w:after="120"/>
        <w:ind w:left="0"/>
        <w:jc w:val="both"/>
        <w:rPr>
          <w:rFonts w:eastAsiaTheme="minorEastAsia" w:cs="Arial"/>
          <w:szCs w:val="24"/>
          <w:lang w:val="es-ES"/>
        </w:rPr>
      </w:pPr>
      <m:oMathPara>
        <m:oMath>
          <m:m>
            <m:mPr>
              <m:mcs>
                <m:mc>
                  <m:mcPr>
                    <m:count m:val="2"/>
                    <m:mcJc m:val="center"/>
                  </m:mcPr>
                </m:mc>
              </m:mcs>
              <m:ctrlPr>
                <w:rPr>
                  <w:rFonts w:ascii="Cambria Math" w:hAnsi="Cambria Math" w:cs="Arial"/>
                  <w:i/>
                  <w:szCs w:val="24"/>
                  <w:lang w:val="es-ES"/>
                </w:rPr>
              </m:ctrlPr>
            </m:mPr>
            <m:mr>
              <m:e>
                <m:r>
                  <w:rPr>
                    <w:rFonts w:ascii="Cambria Math" w:hAnsi="Cambria Math" w:cs="Arial"/>
                    <w:szCs w:val="24"/>
                    <w:lang w:val="es-ES"/>
                  </w:rPr>
                  <m:t>Distancias</m:t>
                </m:r>
                <m:d>
                  <m:dPr>
                    <m:ctrlPr>
                      <w:rPr>
                        <w:rFonts w:ascii="Cambria Math" w:hAnsi="Cambria Math" w:cs="Arial"/>
                        <w:i/>
                        <w:szCs w:val="24"/>
                        <w:lang w:val="es-ES"/>
                      </w:rPr>
                    </m:ctrlPr>
                  </m:dPr>
                  <m:e>
                    <m:r>
                      <w:rPr>
                        <w:rFonts w:ascii="Cambria Math" w:hAnsi="Cambria Math" w:cs="Arial"/>
                        <w:szCs w:val="24"/>
                        <w:lang w:val="es-ES"/>
                      </w:rPr>
                      <m:t>i,j</m:t>
                    </m:r>
                  </m:e>
                </m:d>
              </m:e>
              <m:e>
                <m:r>
                  <w:rPr>
                    <w:rFonts w:ascii="Cambria Math" w:hAnsi="Cambria Math" w:cs="Arial"/>
                    <w:szCs w:val="24"/>
                    <w:lang w:val="es-ES"/>
                  </w:rPr>
                  <m:t>∀i,j∈Puntos</m:t>
                </m:r>
              </m:e>
            </m:mr>
          </m:m>
        </m:oMath>
      </m:oMathPara>
    </w:p>
    <w:p w:rsidR="00821A06" w:rsidRPr="00DF2F89" w:rsidRDefault="00BC6E97" w:rsidP="00B23DCF">
      <w:pPr>
        <w:pStyle w:val="Prrafodelista"/>
        <w:numPr>
          <w:ilvl w:val="0"/>
          <w:numId w:val="12"/>
        </w:numPr>
        <w:spacing w:before="120" w:after="120"/>
        <w:ind w:left="567" w:hanging="283"/>
        <w:jc w:val="both"/>
        <w:rPr>
          <w:rFonts w:cs="Arial"/>
          <w:b/>
          <w:szCs w:val="24"/>
          <w:lang w:val="es-ES"/>
        </w:rPr>
      </w:pPr>
      <w:r w:rsidRPr="00DF2F89">
        <w:rPr>
          <w:rFonts w:cs="Arial"/>
          <w:b/>
          <w:szCs w:val="24"/>
          <w:lang w:val="es-ES"/>
        </w:rPr>
        <w:t xml:space="preserve">Coordenadas.- </w:t>
      </w:r>
      <w:r w:rsidRPr="00DF2F89">
        <w:rPr>
          <w:rFonts w:cs="Arial"/>
          <w:szCs w:val="24"/>
          <w:lang w:val="es-ES"/>
        </w:rPr>
        <w:t>Coordenadas de las ubicaciones geográficas de: Destino, Orígenes y Empleados.</w:t>
      </w:r>
    </w:p>
    <w:p w:rsidR="00BC6E97" w:rsidRPr="00DF2F89" w:rsidRDefault="00AA45E7" w:rsidP="006318C8">
      <w:pPr>
        <w:spacing w:before="120" w:after="120"/>
        <w:jc w:val="both"/>
        <w:rPr>
          <w:rFonts w:eastAsiaTheme="minorEastAsia" w:cs="Arial"/>
          <w:szCs w:val="24"/>
          <w:lang w:val="es-ES"/>
        </w:rPr>
      </w:pPr>
      <m:oMathPara>
        <m:oMath>
          <m:m>
            <m:mPr>
              <m:mcs>
                <m:mc>
                  <m:mcPr>
                    <m:count m:val="2"/>
                    <m:mcJc m:val="center"/>
                  </m:mcPr>
                </m:mc>
              </m:mcs>
              <m:ctrlPr>
                <w:rPr>
                  <w:rFonts w:ascii="Cambria Math" w:hAnsi="Cambria Math" w:cs="Arial"/>
                  <w:i/>
                  <w:szCs w:val="24"/>
                  <w:lang w:val="es-ES"/>
                </w:rPr>
              </m:ctrlPr>
            </m:mPr>
            <m:mr>
              <m:e>
                <m:r>
                  <w:rPr>
                    <w:rFonts w:ascii="Cambria Math" w:hAnsi="Cambria Math" w:cs="Arial"/>
                    <w:szCs w:val="24"/>
                    <w:lang w:val="es-ES"/>
                  </w:rPr>
                  <m:t>Coordenadas</m:t>
                </m:r>
                <m:d>
                  <m:dPr>
                    <m:ctrlPr>
                      <w:rPr>
                        <w:rFonts w:ascii="Cambria Math" w:hAnsi="Cambria Math" w:cs="Arial"/>
                        <w:i/>
                        <w:szCs w:val="24"/>
                        <w:lang w:val="es-ES"/>
                      </w:rPr>
                    </m:ctrlPr>
                  </m:dPr>
                  <m:e>
                    <m:r>
                      <w:rPr>
                        <w:rFonts w:ascii="Cambria Math" w:hAnsi="Cambria Math" w:cs="Arial"/>
                        <w:szCs w:val="24"/>
                        <w:lang w:val="es-ES"/>
                      </w:rPr>
                      <m:t>i</m:t>
                    </m:r>
                  </m:e>
                </m:d>
              </m:e>
              <m:e>
                <m:r>
                  <w:rPr>
                    <w:rFonts w:ascii="Cambria Math" w:hAnsi="Cambria Math" w:cs="Arial"/>
                    <w:szCs w:val="24"/>
                    <w:lang w:val="es-ES"/>
                  </w:rPr>
                  <m:t>∀i∈Puntos</m:t>
                </m:r>
              </m:e>
            </m:mr>
          </m:m>
        </m:oMath>
      </m:oMathPara>
    </w:p>
    <w:p w:rsidR="00A56592" w:rsidRPr="00DF2F89" w:rsidRDefault="00A56592" w:rsidP="00884B3D">
      <w:pPr>
        <w:pStyle w:val="Ttulo3"/>
        <w:rPr>
          <w:lang w:val="es-ES"/>
        </w:rPr>
      </w:pPr>
      <w:bookmarkStart w:id="201" w:name="_Toc312935610"/>
      <w:bookmarkStart w:id="202" w:name="_Toc317247831"/>
      <w:bookmarkStart w:id="203" w:name="_Toc317248794"/>
      <w:bookmarkStart w:id="204" w:name="_Toc322379689"/>
      <w:r w:rsidRPr="00DF2F89">
        <w:rPr>
          <w:lang w:val="es-ES"/>
        </w:rPr>
        <w:lastRenderedPageBreak/>
        <w:t>Estructura de la solución</w:t>
      </w:r>
      <w:bookmarkEnd w:id="201"/>
      <w:bookmarkEnd w:id="202"/>
      <w:bookmarkEnd w:id="203"/>
      <w:bookmarkEnd w:id="204"/>
    </w:p>
    <w:p w:rsidR="00A56592" w:rsidRPr="00DF2F89" w:rsidRDefault="005434D9" w:rsidP="006318C8">
      <w:pPr>
        <w:pStyle w:val="Prrafodelista"/>
        <w:spacing w:before="120" w:after="120"/>
        <w:ind w:left="0"/>
        <w:jc w:val="both"/>
        <w:rPr>
          <w:rFonts w:cs="Arial"/>
          <w:szCs w:val="24"/>
          <w:lang w:val="es-ES"/>
        </w:rPr>
      </w:pPr>
      <w:r w:rsidRPr="00DF2F89">
        <w:rPr>
          <w:rFonts w:cs="Arial"/>
          <w:szCs w:val="24"/>
          <w:lang w:val="es-ES"/>
        </w:rPr>
        <w:t xml:space="preserve">Para efectos de la programación se ha considerado la siguiente estructura para representar una solución del MDCVRP. </w:t>
      </w:r>
    </w:p>
    <w:p w:rsidR="00DE6A0D" w:rsidRPr="00DF2F89" w:rsidRDefault="00DE6A0D" w:rsidP="006318C8">
      <w:pPr>
        <w:pStyle w:val="Prrafodelista"/>
        <w:spacing w:before="120" w:after="120"/>
        <w:ind w:left="0"/>
        <w:jc w:val="both"/>
        <w:rPr>
          <w:rFonts w:cs="Arial"/>
          <w:szCs w:val="24"/>
          <w:lang w:val="es-ES"/>
        </w:rPr>
      </w:pPr>
    </w:p>
    <w:p w:rsidR="005434D9" w:rsidRPr="00DF2F89" w:rsidRDefault="00EA3079" w:rsidP="006318C8">
      <w:pPr>
        <w:pStyle w:val="Prrafodelista"/>
        <w:spacing w:before="120" w:after="120"/>
        <w:ind w:left="0"/>
        <w:jc w:val="both"/>
        <w:rPr>
          <w:rFonts w:cs="Arial"/>
          <w:szCs w:val="24"/>
          <w:lang w:val="es-ES"/>
        </w:rPr>
      </w:pPr>
      <m:oMathPara>
        <m:oMath>
          <m:r>
            <w:rPr>
              <w:rFonts w:ascii="Cambria Math" w:hAnsi="Cambria Math" w:cs="Arial"/>
              <w:szCs w:val="24"/>
              <w:lang w:val="es-ES"/>
            </w:rPr>
            <m:t>{</m:t>
          </m:r>
          <m:d>
            <m:dPr>
              <m:begChr m:val="{"/>
              <m:endChr m:val="}"/>
              <m:ctrlPr>
                <w:rPr>
                  <w:rFonts w:ascii="Cambria Math" w:hAnsi="Cambria Math" w:cs="Arial"/>
                  <w:i/>
                  <w:szCs w:val="24"/>
                  <w:lang w:val="es-ES"/>
                </w:rPr>
              </m:ctrlPr>
            </m:dPr>
            <m:e>
              <m:r>
                <w:rPr>
                  <w:rFonts w:ascii="Cambria Math" w:hAnsi="Cambria Math" w:cs="Arial"/>
                  <w:szCs w:val="24"/>
                  <w:lang w:val="es-ES"/>
                </w:rPr>
                <m:t>Bodega,Origen1</m:t>
              </m:r>
            </m:e>
          </m:d>
          <m:r>
            <w:rPr>
              <w:rFonts w:ascii="Cambria Math" w:hAnsi="Cambria Math" w:cs="Arial"/>
              <w:szCs w:val="24"/>
              <w:lang w:val="es-ES"/>
            </w:rPr>
            <m:t>,Nod1,Nod2,</m:t>
          </m:r>
          <m:d>
            <m:dPr>
              <m:begChr m:val="{"/>
              <m:endChr m:val="}"/>
              <m:ctrlPr>
                <w:rPr>
                  <w:rFonts w:ascii="Cambria Math" w:hAnsi="Cambria Math" w:cs="Arial"/>
                  <w:i/>
                  <w:szCs w:val="24"/>
                  <w:lang w:val="es-ES"/>
                </w:rPr>
              </m:ctrlPr>
            </m:dPr>
            <m:e>
              <m:r>
                <w:rPr>
                  <w:rFonts w:ascii="Cambria Math" w:hAnsi="Cambria Math" w:cs="Arial"/>
                  <w:szCs w:val="24"/>
                  <w:lang w:val="es-ES"/>
                </w:rPr>
                <m:t>Bodega,Origen2</m:t>
              </m:r>
            </m:e>
          </m:d>
          <m:r>
            <w:rPr>
              <w:rFonts w:ascii="Cambria Math" w:hAnsi="Cambria Math" w:cs="Arial"/>
              <w:szCs w:val="24"/>
              <w:lang w:val="es-ES"/>
            </w:rPr>
            <m:t>,Nod3,Nod4}</m:t>
          </m:r>
        </m:oMath>
      </m:oMathPara>
    </w:p>
    <w:p w:rsidR="00A56592" w:rsidRPr="00DF2F89" w:rsidRDefault="00A56592" w:rsidP="006318C8">
      <w:pPr>
        <w:pStyle w:val="Prrafodelista"/>
        <w:spacing w:before="120" w:after="120"/>
        <w:ind w:left="0"/>
        <w:jc w:val="both"/>
        <w:rPr>
          <w:rFonts w:cs="Arial"/>
          <w:b/>
          <w:szCs w:val="24"/>
          <w:lang w:val="es-ES"/>
        </w:rPr>
      </w:pPr>
    </w:p>
    <w:p w:rsidR="00DE6A0D" w:rsidRPr="00DF2F89" w:rsidRDefault="00DE6A0D" w:rsidP="006318C8">
      <w:pPr>
        <w:pStyle w:val="Prrafodelista"/>
        <w:spacing w:before="120" w:after="120"/>
        <w:ind w:left="0"/>
        <w:jc w:val="both"/>
        <w:rPr>
          <w:rFonts w:eastAsiaTheme="minorEastAsia" w:cs="Arial"/>
          <w:b/>
          <w:szCs w:val="24"/>
          <w:lang w:val="es-ES"/>
        </w:rPr>
      </w:pPr>
      <w:r w:rsidRPr="00DF2F89">
        <w:rPr>
          <w:rFonts w:cs="Arial"/>
          <w:szCs w:val="24"/>
          <w:lang w:val="es-ES"/>
        </w:rPr>
        <w:t>La estructura anterior representa dos rutas</w:t>
      </w:r>
      <w:r w:rsidR="0019530A" w:rsidRPr="00DF2F89">
        <w:rPr>
          <w:rFonts w:cs="Arial"/>
          <w:szCs w:val="24"/>
          <w:lang w:val="es-ES"/>
        </w:rPr>
        <w:t xml:space="preserve"> con capacidad de carga utilizada de 2 unidades cada una, que parten desde los orígenes hasta la bodega</w:t>
      </w:r>
      <w:r w:rsidRPr="00DF2F89">
        <w:rPr>
          <w:rFonts w:cs="Arial"/>
          <w:szCs w:val="24"/>
          <w:lang w:val="es-ES"/>
        </w:rPr>
        <w:t>. La primera realiza el siguiente recorrido</w:t>
      </w:r>
      <w:r w:rsidR="0019530A" w:rsidRPr="00DF2F89">
        <w:rPr>
          <w:rFonts w:cs="Arial"/>
          <w:szCs w:val="24"/>
          <w:lang w:val="es-ES"/>
        </w:rPr>
        <w:t xml:space="preserve">: </w:t>
      </w:r>
      <m:oMath>
        <m:r>
          <w:rPr>
            <w:rFonts w:ascii="Cambria Math" w:hAnsi="Cambria Math" w:cs="Arial"/>
            <w:szCs w:val="24"/>
            <w:lang w:val="es-ES"/>
          </w:rPr>
          <m:t>Origen1→Nod1→Nod2→ Bodega</m:t>
        </m:r>
      </m:oMath>
      <w:r w:rsidRPr="00DF2F89">
        <w:rPr>
          <w:rFonts w:cs="Arial"/>
          <w:szCs w:val="24"/>
          <w:lang w:val="es-ES"/>
        </w:rPr>
        <w:t>. Y la segunda realiza el recorrido</w:t>
      </w:r>
      <w:r w:rsidR="0019530A" w:rsidRPr="00DF2F89">
        <w:rPr>
          <w:rFonts w:cs="Arial"/>
          <w:szCs w:val="24"/>
          <w:lang w:val="es-ES"/>
        </w:rPr>
        <w:t>:</w:t>
      </w:r>
      <w:r w:rsidRPr="00DF2F89">
        <w:rPr>
          <w:rFonts w:cs="Arial"/>
          <w:szCs w:val="24"/>
          <w:lang w:val="es-ES"/>
        </w:rPr>
        <w:t xml:space="preserve"> </w:t>
      </w:r>
      <m:oMath>
        <m:r>
          <w:rPr>
            <w:rFonts w:ascii="Cambria Math" w:hAnsi="Cambria Math" w:cs="Arial"/>
            <w:szCs w:val="24"/>
            <w:lang w:val="es-ES"/>
          </w:rPr>
          <m:t>Origen2→Nod3→Nod4→ Bodega</m:t>
        </m:r>
      </m:oMath>
      <w:r w:rsidRPr="00DF2F89">
        <w:rPr>
          <w:rFonts w:eastAsiaTheme="minorEastAsia" w:cs="Arial"/>
          <w:b/>
          <w:szCs w:val="24"/>
          <w:lang w:val="es-ES"/>
        </w:rPr>
        <w:t>.</w:t>
      </w:r>
    </w:p>
    <w:p w:rsidR="00B35BCE" w:rsidRPr="00DF2F89" w:rsidRDefault="00B35BCE" w:rsidP="00884B3D">
      <w:pPr>
        <w:pStyle w:val="Ttulo3"/>
        <w:rPr>
          <w:lang w:val="es-ES"/>
        </w:rPr>
      </w:pPr>
      <w:bookmarkStart w:id="205" w:name="_Toc312935611"/>
      <w:bookmarkStart w:id="206" w:name="_Toc317247832"/>
      <w:bookmarkStart w:id="207" w:name="_Toc317248795"/>
      <w:bookmarkStart w:id="208" w:name="_Toc322379690"/>
      <w:r w:rsidRPr="00DF2F89">
        <w:rPr>
          <w:lang w:val="es-ES"/>
        </w:rPr>
        <w:t xml:space="preserve">Heurística </w:t>
      </w:r>
      <w:r w:rsidR="00384054" w:rsidRPr="00DF2F89">
        <w:rPr>
          <w:lang w:val="es-ES"/>
        </w:rPr>
        <w:t>para solución inicial</w:t>
      </w:r>
      <w:bookmarkEnd w:id="205"/>
      <w:bookmarkEnd w:id="206"/>
      <w:bookmarkEnd w:id="207"/>
      <w:bookmarkEnd w:id="208"/>
    </w:p>
    <w:p w:rsidR="00B35BCE" w:rsidRPr="00DF2F89" w:rsidRDefault="00384054" w:rsidP="006318C8">
      <w:pPr>
        <w:spacing w:before="120" w:after="120"/>
        <w:jc w:val="both"/>
        <w:rPr>
          <w:rFonts w:cs="Arial"/>
          <w:szCs w:val="24"/>
          <w:lang w:val="es-ES"/>
        </w:rPr>
      </w:pPr>
      <w:r w:rsidRPr="00DF2F89">
        <w:rPr>
          <w:rFonts w:cs="Arial"/>
          <w:szCs w:val="24"/>
          <w:lang w:val="es-ES"/>
        </w:rPr>
        <w:t>El recocido simulado es un algoritmo de mejora que parte de una solución inicial. Para este trabajo tomaremos como solución inicial la heurística del vecino más cercano</w:t>
      </w:r>
      <w:r w:rsidR="00452103">
        <w:rPr>
          <w:rFonts w:cs="Arial"/>
          <w:szCs w:val="24"/>
          <w:lang w:val="es-ES"/>
        </w:rPr>
        <w:t xml:space="preserve"> (VMC)</w:t>
      </w:r>
      <w:r w:rsidR="00270D34">
        <w:rPr>
          <w:rFonts w:cs="Arial"/>
          <w:szCs w:val="24"/>
          <w:lang w:val="es-ES"/>
        </w:rPr>
        <w:t>, q</w:t>
      </w:r>
      <w:r w:rsidRPr="00DF2F89">
        <w:rPr>
          <w:rFonts w:cs="Arial"/>
          <w:szCs w:val="24"/>
          <w:lang w:val="es-ES"/>
        </w:rPr>
        <w:t xml:space="preserve">ue consiste en visitar simultáneamente todos </w:t>
      </w:r>
      <w:r w:rsidR="00A97C82">
        <w:rPr>
          <w:rFonts w:cs="Arial"/>
          <w:szCs w:val="24"/>
          <w:lang w:val="es-ES"/>
        </w:rPr>
        <w:t xml:space="preserve">los </w:t>
      </w:r>
      <w:r w:rsidRPr="00DF2F89">
        <w:rPr>
          <w:rFonts w:cs="Arial"/>
          <w:szCs w:val="24"/>
          <w:lang w:val="es-ES"/>
        </w:rPr>
        <w:t xml:space="preserve">puntos comenzando por el que se encuentra más cerca de la posición </w:t>
      </w:r>
      <w:r w:rsidR="00F15782" w:rsidRPr="00DF2F89">
        <w:rPr>
          <w:rFonts w:cs="Arial"/>
          <w:szCs w:val="24"/>
          <w:lang w:val="es-ES"/>
        </w:rPr>
        <w:t>actual y así sucesivamente.</w:t>
      </w:r>
    </w:p>
    <w:p w:rsidR="00384054" w:rsidRPr="00DF2F89" w:rsidRDefault="00F15782" w:rsidP="006318C8">
      <w:pPr>
        <w:spacing w:before="120" w:after="120"/>
        <w:jc w:val="both"/>
        <w:rPr>
          <w:rFonts w:cs="Arial"/>
          <w:szCs w:val="24"/>
          <w:lang w:val="es-ES"/>
        </w:rPr>
      </w:pPr>
      <w:r w:rsidRPr="00DF2F89">
        <w:rPr>
          <w:rFonts w:cs="Arial"/>
          <w:szCs w:val="24"/>
          <w:lang w:val="es-ES"/>
        </w:rPr>
        <w:t>Se creó</w:t>
      </w:r>
      <w:r w:rsidR="00384054" w:rsidRPr="00DF2F89">
        <w:rPr>
          <w:rFonts w:cs="Arial"/>
          <w:szCs w:val="24"/>
          <w:lang w:val="es-ES"/>
        </w:rPr>
        <w:t xml:space="preserve"> una función para obtener esta solución inicial, llamada MDCVRPVMC.</w:t>
      </w:r>
    </w:p>
    <w:p w:rsidR="00384054" w:rsidRPr="00DF2F89" w:rsidRDefault="00F15782" w:rsidP="006318C8">
      <w:pPr>
        <w:spacing w:before="120" w:after="120"/>
        <w:jc w:val="both"/>
        <w:rPr>
          <w:rFonts w:ascii="Cambria Math" w:hAnsi="Cambria Math" w:cs="Arial"/>
          <w:szCs w:val="24"/>
          <w:lang w:val="es-ES"/>
          <w:oMath/>
        </w:rPr>
      </w:pPr>
      <m:oMathPara>
        <m:oMath>
          <m:r>
            <w:rPr>
              <w:rFonts w:ascii="Cambria Math" w:hAnsi="Cambria Math" w:cs="Arial"/>
              <w:szCs w:val="24"/>
              <w:lang w:val="es-ES"/>
            </w:rPr>
            <m:t>MDCVRPVMC[Puntos,Origenes,Destino,Distancias,Cap]</m:t>
          </m:r>
        </m:oMath>
      </m:oMathPara>
    </w:p>
    <w:p w:rsidR="00B21598" w:rsidRDefault="00F15782" w:rsidP="006318C8">
      <w:pPr>
        <w:spacing w:before="120" w:after="120"/>
        <w:jc w:val="both"/>
        <w:rPr>
          <w:rFonts w:cs="Arial"/>
          <w:szCs w:val="24"/>
          <w:lang w:val="es-ES"/>
        </w:rPr>
      </w:pPr>
      <w:r w:rsidRPr="00DF2F89">
        <w:rPr>
          <w:rFonts w:cs="Arial"/>
          <w:szCs w:val="24"/>
          <w:lang w:val="es-ES"/>
        </w:rPr>
        <w:t>Y devuelve una solución d</w:t>
      </w:r>
      <w:r w:rsidR="00423552">
        <w:rPr>
          <w:rFonts w:cs="Arial"/>
          <w:szCs w:val="24"/>
          <w:lang w:val="es-ES"/>
        </w:rPr>
        <w:t>e la forma especificada en la sección 3.3.2</w:t>
      </w:r>
      <w:r w:rsidRPr="00DF2F89">
        <w:rPr>
          <w:rFonts w:cs="Arial"/>
          <w:szCs w:val="24"/>
          <w:lang w:val="es-ES"/>
        </w:rPr>
        <w:t>.</w:t>
      </w:r>
    </w:p>
    <w:p w:rsidR="00A9221D" w:rsidRDefault="00423552" w:rsidP="006318C8">
      <w:pPr>
        <w:spacing w:before="120" w:after="120"/>
        <w:jc w:val="both"/>
        <w:rPr>
          <w:rFonts w:cs="Arial"/>
          <w:szCs w:val="24"/>
          <w:lang w:val="es-ES"/>
        </w:rPr>
      </w:pPr>
      <w:r>
        <w:rPr>
          <w:rFonts w:cs="Arial"/>
          <w:szCs w:val="24"/>
          <w:lang w:val="es-ES"/>
        </w:rPr>
        <w:lastRenderedPageBreak/>
        <w:t xml:space="preserve">En la Figura 3-1 </w:t>
      </w:r>
      <w:r w:rsidR="0005279A">
        <w:rPr>
          <w:rFonts w:cs="Arial"/>
          <w:szCs w:val="24"/>
          <w:lang w:val="es-ES"/>
        </w:rPr>
        <w:t>se muestra la solución inicial del MDCVRP utilizando el algoritmo del vecino más cercano</w:t>
      </w:r>
      <w:r w:rsidR="00DF205B">
        <w:rPr>
          <w:rFonts w:cs="Arial"/>
          <w:szCs w:val="24"/>
          <w:lang w:val="es-ES"/>
        </w:rPr>
        <w:t xml:space="preserve"> el cual tiene un recorrido de 181</w:t>
      </w:r>
      <w:r w:rsidR="0005279A">
        <w:rPr>
          <w:rFonts w:cs="Arial"/>
          <w:szCs w:val="24"/>
          <w:lang w:val="es-ES"/>
        </w:rPr>
        <w:t>.</w:t>
      </w:r>
      <w:r w:rsidR="00DF205B">
        <w:rPr>
          <w:rFonts w:cs="Arial"/>
          <w:szCs w:val="24"/>
          <w:lang w:val="es-ES"/>
        </w:rPr>
        <w:t>02 Km.</w:t>
      </w:r>
      <w:r w:rsidR="0005279A">
        <w:rPr>
          <w:rFonts w:cs="Arial"/>
          <w:szCs w:val="24"/>
          <w:lang w:val="es-ES"/>
        </w:rPr>
        <w:t xml:space="preserve"> Y en la Figura 3-2</w:t>
      </w:r>
      <w:r w:rsidR="007E5A0C">
        <w:rPr>
          <w:rFonts w:cs="Arial"/>
          <w:szCs w:val="24"/>
          <w:lang w:val="es-ES"/>
        </w:rPr>
        <w:t xml:space="preserve"> </w:t>
      </w:r>
      <w:r w:rsidR="0005279A">
        <w:rPr>
          <w:rFonts w:cs="Arial"/>
          <w:szCs w:val="24"/>
          <w:lang w:val="es-ES"/>
        </w:rPr>
        <w:t>usand</w:t>
      </w:r>
      <w:r w:rsidR="00C34D37">
        <w:rPr>
          <w:rFonts w:cs="Arial"/>
          <w:szCs w:val="24"/>
          <w:lang w:val="es-ES"/>
        </w:rPr>
        <w:t>o el recocido simulado</w:t>
      </w:r>
      <w:r w:rsidR="00DF205B">
        <w:rPr>
          <w:rFonts w:cs="Arial"/>
          <w:szCs w:val="24"/>
          <w:lang w:val="es-ES"/>
        </w:rPr>
        <w:t xml:space="preserve"> se obtiene un recorrido de 150.13</w:t>
      </w:r>
      <w:r w:rsidR="0005279A">
        <w:rPr>
          <w:rFonts w:cs="Arial"/>
          <w:szCs w:val="24"/>
          <w:lang w:val="es-ES"/>
        </w:rPr>
        <w:t>.</w:t>
      </w:r>
      <w:r w:rsidR="00DF205B">
        <w:rPr>
          <w:rFonts w:cs="Arial"/>
          <w:szCs w:val="24"/>
          <w:lang w:val="es-ES"/>
        </w:rPr>
        <w:t xml:space="preserve"> Lo cual representa un ahorro de 30.89 Km, es decir 17.06%.</w:t>
      </w:r>
      <w:r w:rsidR="007E5A0C">
        <w:rPr>
          <w:rFonts w:cs="Arial"/>
          <w:szCs w:val="24"/>
          <w:lang w:val="es-ES"/>
        </w:rPr>
        <w:t xml:space="preserve"> </w:t>
      </w:r>
    </w:p>
    <w:p w:rsidR="00666C09" w:rsidRDefault="00666C09" w:rsidP="00555466">
      <w:pPr>
        <w:keepNext/>
        <w:spacing w:line="240"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318"/>
      </w:tblGrid>
      <w:tr w:rsidR="00666C09" w:rsidTr="00E66797">
        <w:tc>
          <w:tcPr>
            <w:tcW w:w="0" w:type="auto"/>
          </w:tcPr>
          <w:p w:rsidR="000D61DC" w:rsidRDefault="00F80FFD" w:rsidP="000D61DC">
            <w:pPr>
              <w:keepNext/>
              <w:spacing w:line="240" w:lineRule="auto"/>
              <w:jc w:val="center"/>
            </w:pPr>
            <w:r>
              <w:rPr>
                <w:noProof/>
                <w:lang w:val="es-ES" w:eastAsia="es-ES"/>
              </w:rPr>
              <w:drawing>
                <wp:inline distT="0" distB="0" distL="0" distR="0">
                  <wp:extent cx="2001775" cy="2520000"/>
                  <wp:effectExtent l="19050" t="19050" r="17780" b="139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8319" t="11424" r="58234" b="14016"/>
                          <a:stretch/>
                        </pic:blipFill>
                        <pic:spPr bwMode="auto">
                          <a:xfrm>
                            <a:off x="0" y="0"/>
                            <a:ext cx="2001775" cy="2520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rsidR="00666C09" w:rsidRDefault="000D61DC" w:rsidP="00E66797">
            <w:pPr>
              <w:pStyle w:val="Epgrafe"/>
              <w:jc w:val="center"/>
            </w:pPr>
            <w:bookmarkStart w:id="209" w:name="_Toc317251289"/>
            <w:r w:rsidRPr="000D61DC">
              <w:rPr>
                <w:color w:val="auto"/>
              </w:rPr>
              <w:t xml:space="preserve">Figura </w:t>
            </w:r>
            <w:r w:rsidR="00252648">
              <w:rPr>
                <w:color w:val="auto"/>
              </w:rPr>
              <w:fldChar w:fldCharType="begin"/>
            </w:r>
            <w:r>
              <w:rPr>
                <w:color w:val="auto"/>
              </w:rPr>
              <w:instrText xml:space="preserve"> STYLEREF 1 \s </w:instrText>
            </w:r>
            <w:r w:rsidR="00252648">
              <w:rPr>
                <w:color w:val="auto"/>
              </w:rPr>
              <w:fldChar w:fldCharType="separate"/>
            </w:r>
            <w:r w:rsidR="007800FE">
              <w:rPr>
                <w:noProof/>
                <w:color w:val="auto"/>
              </w:rPr>
              <w:t>3</w:t>
            </w:r>
            <w:r w:rsidR="00252648">
              <w:rPr>
                <w:color w:val="auto"/>
              </w:rPr>
              <w:fldChar w:fldCharType="end"/>
            </w:r>
            <w:r w:rsidR="00E66797">
              <w:rPr>
                <w:color w:val="auto"/>
              </w:rPr>
              <w:t>-</w:t>
            </w:r>
            <w:r w:rsidR="00252648">
              <w:rPr>
                <w:color w:val="auto"/>
              </w:rPr>
              <w:fldChar w:fldCharType="begin"/>
            </w:r>
            <w:r>
              <w:rPr>
                <w:color w:val="auto"/>
              </w:rPr>
              <w:instrText xml:space="preserve"> SEQ Figura \* ARABIC \s 1 </w:instrText>
            </w:r>
            <w:r w:rsidR="00252648">
              <w:rPr>
                <w:color w:val="auto"/>
              </w:rPr>
              <w:fldChar w:fldCharType="separate"/>
            </w:r>
            <w:r w:rsidR="007800FE">
              <w:rPr>
                <w:noProof/>
                <w:color w:val="auto"/>
              </w:rPr>
              <w:t>1</w:t>
            </w:r>
            <w:r w:rsidR="00252648">
              <w:rPr>
                <w:color w:val="auto"/>
              </w:rPr>
              <w:fldChar w:fldCharType="end"/>
            </w:r>
            <w:r w:rsidRPr="008C5ECB">
              <w:rPr>
                <w:color w:val="auto"/>
              </w:rPr>
              <w:t>. Ejemplo MDCVRP</w:t>
            </w:r>
            <w:r>
              <w:rPr>
                <w:color w:val="auto"/>
              </w:rPr>
              <w:t xml:space="preserve"> </w:t>
            </w:r>
            <w:r w:rsidRPr="008C5ECB">
              <w:rPr>
                <w:color w:val="auto"/>
              </w:rPr>
              <w:t>resuelto con VMC.</w:t>
            </w:r>
            <w:bookmarkEnd w:id="209"/>
          </w:p>
        </w:tc>
        <w:tc>
          <w:tcPr>
            <w:tcW w:w="0" w:type="auto"/>
          </w:tcPr>
          <w:p w:rsidR="000D61DC" w:rsidRDefault="00431AB5" w:rsidP="000D61DC">
            <w:pPr>
              <w:keepNext/>
              <w:spacing w:line="240" w:lineRule="auto"/>
              <w:jc w:val="center"/>
            </w:pPr>
            <w:r>
              <w:rPr>
                <w:noProof/>
                <w:lang w:val="es-ES" w:eastAsia="es-ES"/>
              </w:rPr>
              <w:drawing>
                <wp:inline distT="0" distB="0" distL="0" distR="0">
                  <wp:extent cx="2001600" cy="2520000"/>
                  <wp:effectExtent l="19050" t="19050" r="17780" b="1397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8825" t="3314" r="51218" b="6802"/>
                          <a:stretch/>
                        </pic:blipFill>
                        <pic:spPr bwMode="auto">
                          <a:xfrm>
                            <a:off x="0" y="0"/>
                            <a:ext cx="2001600" cy="2520000"/>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66C09" w:rsidRPr="00666C09" w:rsidRDefault="000D61DC" w:rsidP="00E66797">
            <w:pPr>
              <w:pStyle w:val="Epgrafe"/>
              <w:jc w:val="center"/>
              <w:rPr>
                <w:color w:val="auto"/>
              </w:rPr>
            </w:pPr>
            <w:bookmarkStart w:id="210" w:name="_Toc317251290"/>
            <w:r w:rsidRPr="000D61DC">
              <w:rPr>
                <w:color w:val="auto"/>
              </w:rPr>
              <w:t xml:space="preserve">Figura </w:t>
            </w:r>
            <w:r w:rsidR="00252648" w:rsidRPr="000D61DC">
              <w:rPr>
                <w:color w:val="auto"/>
              </w:rPr>
              <w:fldChar w:fldCharType="begin"/>
            </w:r>
            <w:r w:rsidRPr="000D61DC">
              <w:rPr>
                <w:color w:val="auto"/>
              </w:rPr>
              <w:instrText xml:space="preserve"> STYLEREF 1 \s </w:instrText>
            </w:r>
            <w:r w:rsidR="00252648" w:rsidRPr="000D61DC">
              <w:rPr>
                <w:color w:val="auto"/>
              </w:rPr>
              <w:fldChar w:fldCharType="separate"/>
            </w:r>
            <w:r w:rsidR="007800FE">
              <w:rPr>
                <w:noProof/>
                <w:color w:val="auto"/>
              </w:rPr>
              <w:t>3</w:t>
            </w:r>
            <w:r w:rsidR="00252648" w:rsidRPr="000D61DC">
              <w:rPr>
                <w:color w:val="auto"/>
              </w:rPr>
              <w:fldChar w:fldCharType="end"/>
            </w:r>
            <w:r w:rsidRPr="000D61DC">
              <w:rPr>
                <w:color w:val="auto"/>
              </w:rPr>
              <w:noBreakHyphen/>
            </w:r>
            <w:r w:rsidR="00252648" w:rsidRPr="000D61DC">
              <w:rPr>
                <w:color w:val="auto"/>
              </w:rPr>
              <w:fldChar w:fldCharType="begin"/>
            </w:r>
            <w:r w:rsidRPr="000D61DC">
              <w:rPr>
                <w:color w:val="auto"/>
              </w:rPr>
              <w:instrText xml:space="preserve"> SEQ Figura \* ARABIC \s 1 </w:instrText>
            </w:r>
            <w:r w:rsidR="00252648" w:rsidRPr="000D61DC">
              <w:rPr>
                <w:color w:val="auto"/>
              </w:rPr>
              <w:fldChar w:fldCharType="separate"/>
            </w:r>
            <w:r w:rsidR="007800FE">
              <w:rPr>
                <w:noProof/>
                <w:color w:val="auto"/>
              </w:rPr>
              <w:t>2</w:t>
            </w:r>
            <w:r w:rsidR="00252648" w:rsidRPr="000D61DC">
              <w:rPr>
                <w:color w:val="auto"/>
              </w:rPr>
              <w:fldChar w:fldCharType="end"/>
            </w:r>
            <w:r>
              <w:rPr>
                <w:color w:val="auto"/>
              </w:rPr>
              <w:t>. Ejemplo</w:t>
            </w:r>
            <w:r w:rsidR="00E66797">
              <w:rPr>
                <w:color w:val="auto"/>
              </w:rPr>
              <w:t xml:space="preserve"> </w:t>
            </w:r>
            <w:r>
              <w:rPr>
                <w:color w:val="auto"/>
              </w:rPr>
              <w:t>MDCVRP resu</w:t>
            </w:r>
            <w:r w:rsidR="00BA48B1">
              <w:rPr>
                <w:color w:val="auto"/>
              </w:rPr>
              <w:t>e</w:t>
            </w:r>
            <w:r>
              <w:rPr>
                <w:color w:val="auto"/>
              </w:rPr>
              <w:t>lto usando RS.</w:t>
            </w:r>
            <w:bookmarkEnd w:id="210"/>
          </w:p>
        </w:tc>
      </w:tr>
    </w:tbl>
    <w:p w:rsidR="008C5ECB" w:rsidRDefault="008C5ECB" w:rsidP="00555466">
      <w:pPr>
        <w:keepNext/>
        <w:spacing w:line="240" w:lineRule="auto"/>
        <w:jc w:val="center"/>
      </w:pPr>
    </w:p>
    <w:p w:rsidR="00C94308" w:rsidRPr="00DF2F89" w:rsidRDefault="00C94308" w:rsidP="00884B3D">
      <w:pPr>
        <w:pStyle w:val="Ttulo3"/>
        <w:rPr>
          <w:lang w:val="es-ES"/>
        </w:rPr>
      </w:pPr>
      <w:bookmarkStart w:id="211" w:name="_Toc312935612"/>
      <w:bookmarkStart w:id="212" w:name="_Toc317247833"/>
      <w:bookmarkStart w:id="213" w:name="_Toc317248796"/>
      <w:bookmarkStart w:id="214" w:name="_Toc322379691"/>
      <w:r w:rsidRPr="00DF2F89">
        <w:rPr>
          <w:lang w:val="es-ES"/>
        </w:rPr>
        <w:t>Funciones que permiten modificar la estructura de la solución</w:t>
      </w:r>
      <w:bookmarkEnd w:id="211"/>
      <w:bookmarkEnd w:id="212"/>
      <w:bookmarkEnd w:id="213"/>
      <w:bookmarkEnd w:id="214"/>
    </w:p>
    <w:p w:rsidR="005C0245" w:rsidRDefault="005C0245" w:rsidP="006318C8">
      <w:pPr>
        <w:pStyle w:val="Prrafodelista"/>
        <w:spacing w:before="120" w:after="120"/>
        <w:ind w:left="0"/>
        <w:jc w:val="both"/>
        <w:rPr>
          <w:rFonts w:cs="Arial"/>
          <w:szCs w:val="24"/>
          <w:lang w:val="es-ES"/>
        </w:rPr>
      </w:pPr>
    </w:p>
    <w:p w:rsidR="00C94308" w:rsidRPr="00DF2F89" w:rsidRDefault="00C94308" w:rsidP="006318C8">
      <w:pPr>
        <w:pStyle w:val="Prrafodelista"/>
        <w:spacing w:before="120" w:after="120"/>
        <w:ind w:left="0"/>
        <w:jc w:val="both"/>
        <w:rPr>
          <w:rFonts w:cs="Arial"/>
          <w:szCs w:val="24"/>
          <w:lang w:val="es-ES"/>
        </w:rPr>
      </w:pPr>
      <w:r w:rsidRPr="00DF2F89">
        <w:rPr>
          <w:rFonts w:cs="Arial"/>
          <w:szCs w:val="24"/>
          <w:lang w:val="es-ES"/>
        </w:rPr>
        <w:t xml:space="preserve">En esta sección se hablará de las funciones que permiten transformar la estructura de la solución a una estructura </w:t>
      </w:r>
      <w:r w:rsidR="009F4860" w:rsidRPr="00DF2F89">
        <w:rPr>
          <w:rFonts w:cs="Arial"/>
          <w:szCs w:val="24"/>
          <w:lang w:val="es-ES"/>
        </w:rPr>
        <w:t>basada en</w:t>
      </w:r>
      <w:r w:rsidRPr="00DF2F89">
        <w:rPr>
          <w:rFonts w:cs="Arial"/>
          <w:szCs w:val="24"/>
          <w:lang w:val="es-ES"/>
        </w:rPr>
        <w:t xml:space="preserve"> arcos</w:t>
      </w:r>
      <w:r w:rsidR="009F4860" w:rsidRPr="00DF2F89">
        <w:rPr>
          <w:rFonts w:cs="Arial"/>
          <w:szCs w:val="24"/>
          <w:lang w:val="es-ES"/>
        </w:rPr>
        <w:t>, para poder obtener los costos de la ruta.</w:t>
      </w:r>
    </w:p>
    <w:p w:rsidR="00A26D72" w:rsidRPr="007644BD" w:rsidRDefault="009F4860" w:rsidP="00884B3D">
      <w:pPr>
        <w:pStyle w:val="Ttulo4"/>
      </w:pPr>
      <w:r w:rsidRPr="007644BD">
        <w:lastRenderedPageBreak/>
        <w:t>Camino2Arcos</w:t>
      </w:r>
    </w:p>
    <w:p w:rsidR="00C94308" w:rsidRPr="00DF2F89" w:rsidRDefault="009F4860" w:rsidP="006318C8">
      <w:pPr>
        <w:pStyle w:val="Prrafodelista"/>
        <w:spacing w:before="120" w:after="120"/>
        <w:ind w:left="0"/>
        <w:jc w:val="both"/>
        <w:rPr>
          <w:rFonts w:cs="Arial"/>
          <w:b/>
          <w:szCs w:val="24"/>
          <w:lang w:val="es-ES"/>
        </w:rPr>
      </w:pPr>
      <w:r w:rsidRPr="00DF2F89">
        <w:rPr>
          <w:rFonts w:cs="Arial"/>
          <w:szCs w:val="24"/>
          <w:lang w:val="es-ES"/>
        </w:rPr>
        <w:t>Esta función recibe una solución en forma d</w:t>
      </w:r>
      <w:r w:rsidR="008068E2">
        <w:rPr>
          <w:rFonts w:cs="Arial"/>
          <w:szCs w:val="24"/>
          <w:lang w:val="es-ES"/>
        </w:rPr>
        <w:t>e camino como se define en 3.3.2</w:t>
      </w:r>
      <w:r w:rsidRPr="00DF2F89">
        <w:rPr>
          <w:rFonts w:cs="Arial"/>
          <w:szCs w:val="24"/>
          <w:lang w:val="es-ES"/>
        </w:rPr>
        <w:t>. Y devuelve una solución en forma de arcos.</w:t>
      </w:r>
    </w:p>
    <w:p w:rsidR="009F4860" w:rsidRPr="00DF2F89" w:rsidRDefault="009F4860" w:rsidP="005C0245">
      <w:pPr>
        <w:spacing w:line="360" w:lineRule="auto"/>
        <w:jc w:val="both"/>
        <w:rPr>
          <w:rFonts w:eastAsiaTheme="minorEastAsia" w:cs="Arial"/>
          <w:szCs w:val="24"/>
          <w:lang w:val="es-ES"/>
        </w:rPr>
      </w:pPr>
      <m:oMathPara>
        <m:oMath>
          <m:r>
            <w:rPr>
              <w:rFonts w:ascii="Cambria Math" w:hAnsi="Cambria Math" w:cs="Arial"/>
              <w:szCs w:val="24"/>
              <w:lang w:val="es-ES"/>
            </w:rPr>
            <m:t>Camino2Arcos[Camino]</m:t>
          </m:r>
        </m:oMath>
      </m:oMathPara>
    </w:p>
    <w:p w:rsidR="00FF1A1D" w:rsidRPr="00DF2F89" w:rsidRDefault="00B64C9A" w:rsidP="006318C8">
      <w:pPr>
        <w:pStyle w:val="Prrafodelista"/>
        <w:spacing w:before="120" w:after="120"/>
        <w:ind w:left="0"/>
        <w:jc w:val="both"/>
        <w:rPr>
          <w:rFonts w:eastAsiaTheme="minorEastAsia" w:cs="Arial"/>
          <w:szCs w:val="24"/>
          <w:lang w:val="es-ES"/>
        </w:rPr>
      </w:pPr>
      <w:r w:rsidRPr="00DF2F89">
        <w:rPr>
          <w:rFonts w:eastAsiaTheme="minorEastAsia" w:cs="Arial"/>
          <w:szCs w:val="24"/>
          <w:lang w:val="es-ES"/>
        </w:rPr>
        <w:t>Por ejemplo considere el camino</w:t>
      </w:r>
      <w:r w:rsidR="00FF1A1D" w:rsidRPr="00DF2F89">
        <w:rPr>
          <w:rFonts w:eastAsiaTheme="minorEastAsia" w:cs="Arial"/>
          <w:szCs w:val="24"/>
          <w:lang w:val="es-ES"/>
        </w:rPr>
        <w:t xml:space="preserve"> C.</w:t>
      </w:r>
    </w:p>
    <w:p w:rsidR="00FB3266" w:rsidRPr="00DF2F89" w:rsidRDefault="00FF1A1D" w:rsidP="005C0245">
      <w:pPr>
        <w:pStyle w:val="Prrafodelista"/>
        <w:ind w:left="0"/>
        <w:jc w:val="both"/>
        <w:rPr>
          <w:rFonts w:eastAsiaTheme="minorEastAsia" w:cs="Arial"/>
          <w:szCs w:val="24"/>
          <w:lang w:val="es-ES"/>
        </w:rPr>
      </w:pPr>
      <m:oMath>
        <m:r>
          <m:rPr>
            <m:nor/>
          </m:rPr>
          <w:rPr>
            <w:rFonts w:ascii="Cambria Math" w:hAnsi="Cambria Math" w:cs="Arial"/>
            <w:i/>
            <w:szCs w:val="24"/>
            <w:lang w:val="es-ES"/>
          </w:rPr>
          <m:t>C={</m:t>
        </m:r>
        <m:d>
          <m:dPr>
            <m:begChr m:val="{"/>
            <m:endChr m:val="}"/>
            <m:ctrlPr>
              <w:rPr>
                <w:rFonts w:ascii="Cambria Math" w:hAnsi="Cambria Math" w:cs="Arial"/>
                <w:i/>
                <w:szCs w:val="24"/>
                <w:lang w:val="es-ES"/>
              </w:rPr>
            </m:ctrlPr>
          </m:dPr>
          <m:e>
            <m:r>
              <m:rPr>
                <m:nor/>
              </m:rPr>
              <w:rPr>
                <w:rFonts w:ascii="Cambria Math" w:hAnsi="Cambria Math" w:cs="Arial"/>
                <w:i/>
                <w:szCs w:val="24"/>
                <w:lang w:val="es-ES"/>
              </w:rPr>
              <m:t>Bodega,Origen1</m:t>
            </m:r>
          </m:e>
        </m:d>
        <m:r>
          <m:rPr>
            <m:nor/>
          </m:rPr>
          <w:rPr>
            <w:rFonts w:ascii="Cambria Math" w:hAnsi="Cambria Math" w:cs="Arial"/>
            <w:i/>
            <w:szCs w:val="24"/>
            <w:lang w:val="es-ES"/>
          </w:rPr>
          <m:t>,Nod1,Nod2,</m:t>
        </m:r>
        <m:d>
          <m:dPr>
            <m:begChr m:val="{"/>
            <m:endChr m:val="}"/>
            <m:ctrlPr>
              <w:rPr>
                <w:rFonts w:ascii="Cambria Math" w:hAnsi="Cambria Math" w:cs="Arial"/>
                <w:i/>
                <w:szCs w:val="24"/>
                <w:lang w:val="es-ES"/>
              </w:rPr>
            </m:ctrlPr>
          </m:dPr>
          <m:e>
            <m:r>
              <m:rPr>
                <m:nor/>
              </m:rPr>
              <w:rPr>
                <w:rFonts w:ascii="Cambria Math" w:hAnsi="Cambria Math" w:cs="Arial"/>
                <w:i/>
                <w:szCs w:val="24"/>
                <w:lang w:val="es-ES"/>
              </w:rPr>
              <m:t>Bodega,Origen2</m:t>
            </m:r>
          </m:e>
        </m:d>
        <m:r>
          <m:rPr>
            <m:nor/>
          </m:rPr>
          <w:rPr>
            <w:rFonts w:ascii="Cambria Math" w:hAnsi="Cambria Math" w:cs="Arial"/>
            <w:i/>
            <w:szCs w:val="24"/>
            <w:lang w:val="es-ES"/>
          </w:rPr>
          <m:t>,Nod3,Nod4}</m:t>
        </m:r>
      </m:oMath>
      <w:r w:rsidRPr="00DF2F89">
        <w:rPr>
          <w:rFonts w:eastAsiaTheme="minorEastAsia" w:cs="Arial"/>
          <w:szCs w:val="24"/>
          <w:lang w:val="es-ES"/>
        </w:rPr>
        <w:t xml:space="preserve">. </w:t>
      </w:r>
    </w:p>
    <w:p w:rsidR="00B64C9A" w:rsidRPr="00DF2F89" w:rsidRDefault="00FF1A1D" w:rsidP="006706CD">
      <w:pPr>
        <w:rPr>
          <w:lang w:val="es-ES"/>
        </w:rPr>
      </w:pPr>
      <w:r w:rsidRPr="00DF2F89">
        <w:rPr>
          <w:lang w:val="es-ES"/>
        </w:rPr>
        <w:t>Entonces</w:t>
      </w:r>
    </w:p>
    <w:p w:rsidR="00FF1A1D" w:rsidRPr="00DF2F89" w:rsidRDefault="00FF1A1D" w:rsidP="006318C8">
      <w:pPr>
        <w:pStyle w:val="Prrafodelista"/>
        <w:spacing w:before="120" w:after="120"/>
        <w:ind w:left="0"/>
        <w:jc w:val="both"/>
        <w:rPr>
          <w:rFonts w:eastAsiaTheme="minorEastAsia" w:cs="Arial"/>
          <w:szCs w:val="24"/>
          <w:lang w:val="es-ES"/>
        </w:rPr>
      </w:pPr>
      <m:oMathPara>
        <m:oMathParaPr>
          <m:jc m:val="left"/>
        </m:oMathParaPr>
        <m:oMath>
          <m:r>
            <m:rPr>
              <m:nor/>
            </m:rPr>
            <w:rPr>
              <w:rFonts w:cs="Arial"/>
              <w:szCs w:val="24"/>
              <w:lang w:val="es-ES"/>
            </w:rPr>
            <m:t>Camino2Arcos</m:t>
          </m:r>
          <m:d>
            <m:dPr>
              <m:begChr m:val="["/>
              <m:endChr m:val="]"/>
              <m:ctrlPr>
                <w:rPr>
                  <w:rFonts w:ascii="Cambria Math" w:hAnsi="Cambria Math" w:cs="Arial"/>
                  <w:i/>
                  <w:szCs w:val="24"/>
                  <w:lang w:val="es-ES"/>
                </w:rPr>
              </m:ctrlPr>
            </m:dPr>
            <m:e>
              <m:r>
                <m:rPr>
                  <m:nor/>
                </m:rPr>
                <w:rPr>
                  <w:rFonts w:cs="Arial"/>
                  <w:szCs w:val="24"/>
                  <w:lang w:val="es-ES"/>
                </w:rPr>
                <m:t>C</m:t>
              </m:r>
            </m:e>
          </m:d>
          <m:r>
            <m:rPr>
              <m:nor/>
            </m:rPr>
            <w:rPr>
              <w:rFonts w:cs="Arial"/>
              <w:szCs w:val="24"/>
              <w:lang w:val="es-ES"/>
            </w:rPr>
            <m:t>=</m:t>
          </m:r>
        </m:oMath>
      </m:oMathPara>
    </w:p>
    <w:p w:rsidR="006E3163" w:rsidRPr="005C0245" w:rsidRDefault="00FF1A1D" w:rsidP="005C0245">
      <w:pPr>
        <w:pStyle w:val="Prrafodelista"/>
        <w:ind w:left="0"/>
        <w:jc w:val="both"/>
        <w:rPr>
          <w:rFonts w:ascii="Cambria Math" w:eastAsiaTheme="minorEastAsia" w:hAnsi="Cambria Math" w:cs="Arial"/>
          <w:i/>
          <w:szCs w:val="24"/>
          <w:lang w:val="es-ES"/>
        </w:rPr>
      </w:pPr>
      <m:oMathPara>
        <m:oMathParaPr>
          <m:jc m:val="left"/>
        </m:oMathParaPr>
        <m:oMath>
          <m:r>
            <m:rPr>
              <m:nor/>
            </m:rPr>
            <w:rPr>
              <w:rFonts w:ascii="Cambria Math" w:hAnsi="Cambria Math" w:cs="Arial"/>
              <w:i/>
              <w:szCs w:val="24"/>
              <w:lang w:val="es-ES"/>
            </w:rPr>
            <m:t>{Bodega→Origen1,Origen1→Nod1,Nod1→Nod2,Nod2→ Bodega,</m:t>
          </m:r>
        </m:oMath>
      </m:oMathPara>
    </w:p>
    <w:p w:rsidR="00B64C9A" w:rsidRPr="005C0245" w:rsidRDefault="00C35A0E" w:rsidP="005C0245">
      <w:pPr>
        <w:pStyle w:val="Prrafodelista"/>
        <w:ind w:left="0"/>
        <w:jc w:val="both"/>
        <w:rPr>
          <w:rFonts w:ascii="Cambria Math" w:eastAsiaTheme="minorEastAsia" w:hAnsi="Cambria Math" w:cs="Arial"/>
          <w:i/>
          <w:szCs w:val="24"/>
          <w:lang w:val="es-ES"/>
        </w:rPr>
      </w:pPr>
      <m:oMathPara>
        <m:oMathParaPr>
          <m:jc m:val="left"/>
        </m:oMathParaPr>
        <m:oMath>
          <m:r>
            <m:rPr>
              <m:nor/>
            </m:rPr>
            <w:rPr>
              <w:rFonts w:ascii="Cambria Math" w:hAnsi="Cambria Math" w:cs="Arial"/>
              <w:i/>
              <w:szCs w:val="24"/>
              <w:lang w:val="es-ES"/>
            </w:rPr>
            <m:t>Bodega→Origen2,Origen2→Nod3,Nod3→Nod4,Nod4→ Bodega}</m:t>
          </m:r>
        </m:oMath>
      </m:oMathPara>
    </w:p>
    <w:p w:rsidR="00A26D72" w:rsidRPr="00BB33E4" w:rsidRDefault="00A26D72" w:rsidP="00884B3D">
      <w:pPr>
        <w:pStyle w:val="Ttulo4"/>
        <w:rPr>
          <w:rFonts w:ascii="Cambria Math" w:hAnsi="Cambria Math"/>
          <w:oMath/>
        </w:rPr>
      </w:pPr>
      <w:r w:rsidRPr="00BB33E4">
        <w:t>SeparaArcos</w:t>
      </w:r>
    </w:p>
    <w:p w:rsidR="00050EAB" w:rsidRPr="00DF2F89" w:rsidRDefault="00782009" w:rsidP="006318C8">
      <w:pPr>
        <w:pStyle w:val="Prrafodelista"/>
        <w:spacing w:before="120" w:after="120"/>
        <w:ind w:left="0"/>
        <w:jc w:val="both"/>
        <w:rPr>
          <w:rFonts w:ascii="Cambria Math" w:eastAsiaTheme="minorEastAsia" w:hAnsi="Cambria Math" w:cs="Arial"/>
          <w:szCs w:val="24"/>
          <w:lang w:val="es-ES"/>
          <w:oMath/>
        </w:rPr>
      </w:pPr>
      <w:r w:rsidRPr="00DF2F89">
        <w:rPr>
          <w:rFonts w:eastAsiaTheme="minorEastAsia" w:cs="Arial"/>
          <w:szCs w:val="24"/>
          <w:lang w:val="es-ES"/>
        </w:rPr>
        <w:t>Esta función recibe un camino en forma de arcos depurado</w:t>
      </w:r>
      <w:r w:rsidR="005332B9" w:rsidRPr="00DF2F89">
        <w:rPr>
          <w:rFonts w:eastAsiaTheme="minorEastAsia" w:cs="Arial"/>
          <w:szCs w:val="24"/>
          <w:lang w:val="es-ES"/>
        </w:rPr>
        <w:t>s, el conjunto de orígenes y el destino</w:t>
      </w:r>
      <w:r w:rsidRPr="00DF2F89">
        <w:rPr>
          <w:rFonts w:eastAsiaTheme="minorEastAsia" w:cs="Arial"/>
          <w:szCs w:val="24"/>
          <w:lang w:val="es-ES"/>
        </w:rPr>
        <w:t>.</w:t>
      </w:r>
      <w:r w:rsidR="005332B9" w:rsidRPr="00DF2F89">
        <w:rPr>
          <w:rFonts w:eastAsiaTheme="minorEastAsia" w:cs="Arial"/>
          <w:szCs w:val="24"/>
          <w:lang w:val="es-ES"/>
        </w:rPr>
        <w:t xml:space="preserve"> Fi</w:t>
      </w:r>
      <w:r w:rsidR="00BA48B1">
        <w:rPr>
          <w:rFonts w:eastAsiaTheme="minorEastAsia" w:cs="Arial"/>
          <w:szCs w:val="24"/>
          <w:lang w:val="es-ES"/>
        </w:rPr>
        <w:t xml:space="preserve">nalmente devuelve </w:t>
      </w:r>
      <w:r w:rsidR="005332B9" w:rsidRPr="00DF2F89">
        <w:rPr>
          <w:rFonts w:eastAsiaTheme="minorEastAsia" w:cs="Arial"/>
          <w:szCs w:val="24"/>
          <w:lang w:val="es-ES"/>
        </w:rPr>
        <w:t xml:space="preserve">los arcos </w:t>
      </w:r>
      <w:r w:rsidRPr="00DF2F89">
        <w:rPr>
          <w:rFonts w:eastAsiaTheme="minorEastAsia" w:cs="Arial"/>
          <w:szCs w:val="24"/>
          <w:lang w:val="es-ES"/>
        </w:rPr>
        <w:t>separa</w:t>
      </w:r>
      <w:r w:rsidR="005332B9" w:rsidRPr="00DF2F89">
        <w:rPr>
          <w:rFonts w:eastAsiaTheme="minorEastAsia" w:cs="Arial"/>
          <w:szCs w:val="24"/>
          <w:lang w:val="es-ES"/>
        </w:rPr>
        <w:t>dos</w:t>
      </w:r>
      <w:r w:rsidRPr="00DF2F89">
        <w:rPr>
          <w:rFonts w:eastAsiaTheme="minorEastAsia" w:cs="Arial"/>
          <w:szCs w:val="24"/>
          <w:lang w:val="es-ES"/>
        </w:rPr>
        <w:t xml:space="preserve"> por rutas. </w:t>
      </w:r>
    </w:p>
    <w:p w:rsidR="00782009" w:rsidRPr="00DF2F89" w:rsidRDefault="005332B9" w:rsidP="005C0245">
      <w:pPr>
        <w:jc w:val="both"/>
        <w:rPr>
          <w:rFonts w:eastAsiaTheme="minorEastAsia" w:cs="Arial"/>
          <w:szCs w:val="24"/>
          <w:lang w:val="es-ES"/>
        </w:rPr>
      </w:pPr>
      <m:oMathPara>
        <m:oMathParaPr>
          <m:jc m:val="center"/>
        </m:oMathParaPr>
        <m:oMath>
          <m:r>
            <w:rPr>
              <w:rFonts w:ascii="Cambria Math" w:eastAsiaTheme="minorEastAsia" w:hAnsi="Cambria Math" w:cs="Arial"/>
              <w:szCs w:val="24"/>
              <w:lang w:val="es-ES"/>
            </w:rPr>
            <m:t>SeparaArcos[</m:t>
          </m:r>
          <m:r>
            <m:rPr>
              <m:sty m:val="p"/>
            </m:rPr>
            <w:rPr>
              <w:rFonts w:ascii="Cambria Math" w:eastAsiaTheme="minorEastAsia" w:hAnsi="Cambria Math" w:cs="Arial"/>
              <w:szCs w:val="24"/>
              <w:lang w:val="es-ES"/>
            </w:rPr>
            <m:t>Arcos</m:t>
          </m:r>
          <m:r>
            <w:rPr>
              <w:rFonts w:ascii="Cambria Math" w:eastAsiaTheme="minorEastAsia" w:hAnsi="Cambria Math" w:cs="Arial"/>
              <w:szCs w:val="24"/>
              <w:lang w:val="es-ES"/>
            </w:rPr>
            <m:t>,</m:t>
          </m:r>
          <m:r>
            <m:rPr>
              <m:sty m:val="p"/>
            </m:rPr>
            <w:rPr>
              <w:rFonts w:ascii="Cambria Math" w:eastAsiaTheme="minorEastAsia" w:hAnsi="Cambria Math" w:cs="Arial"/>
              <w:szCs w:val="24"/>
              <w:lang w:val="es-ES"/>
            </w:rPr>
            <m:t>Destino</m:t>
          </m:r>
          <m:r>
            <w:rPr>
              <w:rFonts w:ascii="Cambria Math" w:eastAsiaTheme="minorEastAsia" w:hAnsi="Cambria Math" w:cs="Arial"/>
              <w:szCs w:val="24"/>
              <w:lang w:val="es-ES"/>
            </w:rPr>
            <m:t>]</m:t>
          </m:r>
        </m:oMath>
      </m:oMathPara>
    </w:p>
    <w:p w:rsidR="005332B9" w:rsidRPr="00DF2F89" w:rsidRDefault="005332B9" w:rsidP="006318C8">
      <w:pPr>
        <w:pStyle w:val="Prrafodelista"/>
        <w:tabs>
          <w:tab w:val="left" w:pos="3417"/>
        </w:tabs>
        <w:spacing w:before="120" w:after="120"/>
        <w:ind w:left="0"/>
        <w:jc w:val="both"/>
        <w:rPr>
          <w:rFonts w:eastAsiaTheme="minorEastAsia" w:cs="Arial"/>
          <w:szCs w:val="24"/>
          <w:lang w:val="es-ES"/>
        </w:rPr>
      </w:pPr>
      <w:r w:rsidRPr="00DF2F89">
        <w:rPr>
          <w:rFonts w:eastAsiaTheme="minorEastAsia" w:cs="Arial"/>
          <w:szCs w:val="24"/>
          <w:lang w:val="es-ES"/>
        </w:rPr>
        <w:t>Por ejemplo sea el camino en forma de arcos depurados CAD</w:t>
      </w:r>
    </w:p>
    <w:p w:rsidR="005332B9" w:rsidRPr="00FE4CFE" w:rsidRDefault="005332B9" w:rsidP="005C0245">
      <w:pPr>
        <w:pStyle w:val="Prrafodelista"/>
        <w:ind w:left="0"/>
        <w:jc w:val="both"/>
        <w:rPr>
          <w:rFonts w:ascii="Cambria Math" w:hAnsi="Cambria Math" w:cs="Arial"/>
          <w:i/>
          <w:szCs w:val="24"/>
          <w:lang w:val="es-ES"/>
        </w:rPr>
      </w:pPr>
      <m:oMathPara>
        <m:oMathParaPr>
          <m:jc m:val="left"/>
        </m:oMathParaPr>
        <m:oMath>
          <m:r>
            <m:rPr>
              <m:nor/>
            </m:rPr>
            <w:rPr>
              <w:rFonts w:ascii="Cambria Math" w:hAnsi="Cambria Math" w:cs="Arial"/>
              <w:i/>
              <w:szCs w:val="24"/>
              <w:lang w:val="es-ES"/>
            </w:rPr>
            <m:t>CAD={Origen1→Nod1,Nod1→Nod2,Nod2→ Bodega,</m:t>
          </m:r>
        </m:oMath>
      </m:oMathPara>
    </w:p>
    <w:p w:rsidR="005332B9" w:rsidRPr="00FE4CFE" w:rsidRDefault="005332B9" w:rsidP="005C0245">
      <w:pPr>
        <w:pStyle w:val="Prrafodelista"/>
        <w:ind w:left="0" w:firstLine="397"/>
        <w:jc w:val="both"/>
        <w:rPr>
          <w:rFonts w:ascii="Cambria Math" w:hAnsi="Cambria Math" w:cs="Arial"/>
          <w:i/>
          <w:szCs w:val="24"/>
          <w:lang w:val="es-ES"/>
        </w:rPr>
      </w:pPr>
      <m:oMathPara>
        <m:oMathParaPr>
          <m:jc m:val="left"/>
        </m:oMathParaPr>
        <m:oMath>
          <m:r>
            <m:rPr>
              <m:nor/>
            </m:rPr>
            <w:rPr>
              <w:rFonts w:ascii="Cambria Math" w:hAnsi="Cambria Math" w:cs="Arial"/>
              <w:i/>
              <w:szCs w:val="24"/>
              <w:lang w:val="es-ES"/>
            </w:rPr>
            <m:t>Origen2→Nod3,Nod3→Nod4,Nod4→ Bodega}</m:t>
          </m:r>
        </m:oMath>
      </m:oMathPara>
    </w:p>
    <w:p w:rsidR="005332B9" w:rsidRPr="00DF2F89" w:rsidRDefault="005332B9" w:rsidP="006706CD">
      <w:pPr>
        <w:rPr>
          <w:lang w:val="es-ES"/>
        </w:rPr>
      </w:pPr>
      <w:r w:rsidRPr="00DF2F89">
        <w:rPr>
          <w:lang w:val="es-ES"/>
        </w:rPr>
        <w:t>Entonces</w:t>
      </w:r>
    </w:p>
    <w:p w:rsidR="005332B9" w:rsidRPr="00DF2F89" w:rsidRDefault="005332B9" w:rsidP="005C0245">
      <w:pPr>
        <w:pStyle w:val="Prrafodelista"/>
        <w:tabs>
          <w:tab w:val="left" w:pos="3417"/>
        </w:tabs>
        <w:ind w:left="0"/>
        <w:jc w:val="both"/>
        <w:rPr>
          <w:rFonts w:eastAsiaTheme="minorEastAsia" w:cs="Arial"/>
          <w:szCs w:val="24"/>
          <w:lang w:val="es-ES"/>
        </w:rPr>
      </w:pPr>
      <m:oMathPara>
        <m:oMathParaPr>
          <m:jc m:val="left"/>
        </m:oMathParaPr>
        <m:oMath>
          <m:r>
            <w:rPr>
              <w:rFonts w:ascii="Cambria Math" w:eastAsiaTheme="minorEastAsia" w:hAnsi="Cambria Math" w:cs="Arial"/>
              <w:szCs w:val="24"/>
              <w:lang w:val="es-ES"/>
            </w:rPr>
            <m:t>SeparaArcos</m:t>
          </m:r>
          <m:d>
            <m:dPr>
              <m:begChr m:val="["/>
              <m:endChr m:val="]"/>
              <m:ctrlPr>
                <w:rPr>
                  <w:rFonts w:ascii="Cambria Math" w:eastAsiaTheme="minorEastAsia" w:hAnsi="Cambria Math" w:cs="Arial"/>
                  <w:i/>
                  <w:szCs w:val="24"/>
                  <w:lang w:val="es-ES"/>
                </w:rPr>
              </m:ctrlPr>
            </m:dPr>
            <m:e>
              <m:r>
                <m:rPr>
                  <m:sty m:val="p"/>
                </m:rPr>
                <w:rPr>
                  <w:rFonts w:ascii="Cambria Math" w:eastAsiaTheme="minorEastAsia" w:hAnsi="Cambria Math" w:cs="Arial"/>
                  <w:szCs w:val="24"/>
                  <w:lang w:val="es-ES"/>
                </w:rPr>
                <m:t>CAD</m:t>
              </m:r>
              <m:r>
                <w:rPr>
                  <w:rFonts w:ascii="Cambria Math" w:eastAsiaTheme="minorEastAsia" w:hAnsi="Cambria Math" w:cs="Arial"/>
                  <w:szCs w:val="24"/>
                  <w:lang w:val="es-ES"/>
                </w:rPr>
                <m:t>,</m:t>
              </m:r>
              <m:r>
                <m:rPr>
                  <m:sty m:val="p"/>
                </m:rPr>
                <w:rPr>
                  <w:rFonts w:ascii="Cambria Math" w:eastAsiaTheme="minorEastAsia" w:hAnsi="Cambria Math" w:cs="Arial"/>
                  <w:szCs w:val="24"/>
                  <w:lang w:val="es-ES"/>
                </w:rPr>
                <m:t>Origenes</m:t>
              </m:r>
              <m:r>
                <w:rPr>
                  <w:rFonts w:ascii="Cambria Math" w:eastAsiaTheme="minorEastAsia" w:hAnsi="Cambria Math" w:cs="Arial"/>
                  <w:szCs w:val="24"/>
                  <w:lang w:val="es-ES"/>
                </w:rPr>
                <m:t>,</m:t>
              </m:r>
              <m:r>
                <m:rPr>
                  <m:sty m:val="p"/>
                </m:rPr>
                <w:rPr>
                  <w:rFonts w:ascii="Cambria Math" w:eastAsiaTheme="minorEastAsia" w:hAnsi="Cambria Math" w:cs="Arial"/>
                  <w:szCs w:val="24"/>
                  <w:lang w:val="es-ES"/>
                </w:rPr>
                <m:t>Destino</m:t>
              </m:r>
            </m:e>
          </m:d>
          <m:r>
            <w:rPr>
              <w:rFonts w:ascii="Cambria Math" w:eastAsiaTheme="minorEastAsia" w:hAnsi="Cambria Math" w:cs="Arial"/>
              <w:szCs w:val="24"/>
              <w:lang w:val="es-ES"/>
            </w:rPr>
            <m:t>=</m:t>
          </m:r>
        </m:oMath>
      </m:oMathPara>
    </w:p>
    <w:p w:rsidR="00447C83" w:rsidRPr="00DF2F89" w:rsidRDefault="005332B9" w:rsidP="005C0245">
      <w:pPr>
        <w:pStyle w:val="Prrafodelista"/>
        <w:ind w:left="0"/>
        <w:jc w:val="both"/>
        <w:rPr>
          <w:rFonts w:eastAsiaTheme="minorEastAsia" w:cs="Arial"/>
          <w:szCs w:val="24"/>
          <w:lang w:val="es-ES"/>
        </w:rPr>
      </w:pPr>
      <m:oMathPara>
        <m:oMathParaPr>
          <m:jc m:val="left"/>
        </m:oMathParaPr>
        <m:oMath>
          <m:r>
            <m:rPr>
              <m:nor/>
            </m:rPr>
            <w:rPr>
              <w:rFonts w:cs="Arial"/>
              <w:szCs w:val="24"/>
              <w:lang w:val="es-ES"/>
            </w:rPr>
            <m:t>{</m:t>
          </m:r>
          <m:d>
            <m:dPr>
              <m:begChr m:val="{"/>
              <m:endChr m:val="}"/>
              <m:ctrlPr>
                <w:rPr>
                  <w:rFonts w:ascii="Cambria Math" w:hAnsi="Cambria Math" w:cs="Arial"/>
                  <w:szCs w:val="24"/>
                  <w:lang w:val="es-ES"/>
                </w:rPr>
              </m:ctrlPr>
            </m:dPr>
            <m:e>
              <m:r>
                <w:rPr>
                  <w:rFonts w:ascii="Cambria Math" w:hAnsi="Cambria Math" w:cs="Arial"/>
                  <w:szCs w:val="24"/>
                  <w:lang w:val="es-ES"/>
                </w:rPr>
                <m:t>Origen1→Nod1,Nod1→Nod2,Nod2→ Bodega</m:t>
              </m:r>
            </m:e>
          </m:d>
          <m:r>
            <m:rPr>
              <m:nor/>
            </m:rPr>
            <w:rPr>
              <w:rFonts w:cs="Arial"/>
              <w:szCs w:val="24"/>
              <w:lang w:val="es-ES"/>
            </w:rPr>
            <m:t>,</m:t>
          </m:r>
        </m:oMath>
      </m:oMathPara>
    </w:p>
    <w:p w:rsidR="005332B9" w:rsidRPr="00DF2F89" w:rsidRDefault="00AA45E7" w:rsidP="005C0245">
      <w:pPr>
        <w:pStyle w:val="Prrafodelista"/>
        <w:spacing w:before="120"/>
        <w:ind w:left="0"/>
        <w:jc w:val="both"/>
        <w:rPr>
          <w:rFonts w:eastAsiaTheme="minorEastAsia" w:cs="Arial"/>
          <w:szCs w:val="24"/>
          <w:lang w:val="es-ES"/>
        </w:rPr>
      </w:pPr>
      <m:oMathPara>
        <m:oMathParaPr>
          <m:jc m:val="left"/>
        </m:oMathParaPr>
        <m:oMath>
          <m:d>
            <m:dPr>
              <m:begChr m:val="{"/>
              <m:endChr m:val="}"/>
              <m:ctrlPr>
                <w:rPr>
                  <w:rFonts w:ascii="Cambria Math" w:hAnsi="Cambria Math" w:cs="Arial"/>
                  <w:szCs w:val="24"/>
                  <w:lang w:val="es-ES"/>
                </w:rPr>
              </m:ctrlPr>
            </m:dPr>
            <m:e>
              <m:r>
                <w:rPr>
                  <w:rFonts w:ascii="Cambria Math" w:hAnsi="Cambria Math" w:cs="Arial"/>
                  <w:szCs w:val="24"/>
                  <w:lang w:val="es-ES"/>
                </w:rPr>
                <m:t>Origen2→Nod3,Nod3→Nod4,Nod4→ Bodega</m:t>
              </m:r>
            </m:e>
          </m:d>
          <m:r>
            <m:rPr>
              <m:nor/>
            </m:rPr>
            <w:rPr>
              <w:rFonts w:cs="Arial"/>
              <w:szCs w:val="24"/>
              <w:lang w:val="es-ES"/>
            </w:rPr>
            <m:t>}</m:t>
          </m:r>
        </m:oMath>
      </m:oMathPara>
    </w:p>
    <w:p w:rsidR="00E018B9" w:rsidRPr="00DF2F89" w:rsidRDefault="00E018B9" w:rsidP="00884B3D">
      <w:pPr>
        <w:pStyle w:val="Ttulo3"/>
        <w:rPr>
          <w:lang w:val="es-ES"/>
        </w:rPr>
      </w:pPr>
      <w:bookmarkStart w:id="215" w:name="_Toc312935613"/>
      <w:bookmarkStart w:id="216" w:name="_Toc317247834"/>
      <w:bookmarkStart w:id="217" w:name="_Toc317248797"/>
      <w:bookmarkStart w:id="218" w:name="_Toc322379692"/>
      <w:r w:rsidRPr="00DF2F89">
        <w:rPr>
          <w:lang w:val="es-ES"/>
        </w:rPr>
        <w:lastRenderedPageBreak/>
        <w:t>Funciones del</w:t>
      </w:r>
      <w:r w:rsidR="00A26D72">
        <w:rPr>
          <w:lang w:val="es-ES"/>
        </w:rPr>
        <w:t xml:space="preserve"> RS adaptadas al MDCVRP</w:t>
      </w:r>
      <w:bookmarkEnd w:id="215"/>
      <w:bookmarkEnd w:id="216"/>
      <w:bookmarkEnd w:id="217"/>
      <w:bookmarkEnd w:id="218"/>
    </w:p>
    <w:p w:rsidR="00E018B9" w:rsidRPr="00DF2F89" w:rsidRDefault="00E018B9" w:rsidP="006318C8">
      <w:pPr>
        <w:pStyle w:val="Prrafodelista"/>
        <w:spacing w:before="120" w:after="120"/>
        <w:ind w:left="0"/>
        <w:jc w:val="both"/>
        <w:rPr>
          <w:rFonts w:cs="Arial"/>
          <w:szCs w:val="24"/>
          <w:lang w:val="es-ES"/>
        </w:rPr>
      </w:pPr>
      <w:r w:rsidRPr="00DF2F89">
        <w:rPr>
          <w:rFonts w:cs="Arial"/>
          <w:szCs w:val="24"/>
          <w:lang w:val="es-ES"/>
        </w:rPr>
        <w:t xml:space="preserve">En esta sección se </w:t>
      </w:r>
      <w:r w:rsidR="004C1E5C" w:rsidRPr="00DF2F89">
        <w:rPr>
          <w:rFonts w:cs="Arial"/>
          <w:szCs w:val="24"/>
          <w:lang w:val="es-ES"/>
        </w:rPr>
        <w:t>adaptan</w:t>
      </w:r>
      <w:r w:rsidRPr="00DF2F89">
        <w:rPr>
          <w:rFonts w:cs="Arial"/>
          <w:szCs w:val="24"/>
          <w:lang w:val="es-ES"/>
        </w:rPr>
        <w:t xml:space="preserve"> las funciones básicas</w:t>
      </w:r>
      <w:r w:rsidR="004C1E5C" w:rsidRPr="00DF2F89">
        <w:rPr>
          <w:rFonts w:cs="Arial"/>
          <w:szCs w:val="24"/>
          <w:lang w:val="es-ES"/>
        </w:rPr>
        <w:t xml:space="preserve"> necesarias para el desarrollo del recocido simulado tomando en cuenta la estructura d</w:t>
      </w:r>
      <w:r w:rsidR="008068E2">
        <w:rPr>
          <w:rFonts w:cs="Arial"/>
          <w:szCs w:val="24"/>
          <w:lang w:val="es-ES"/>
        </w:rPr>
        <w:t>e la solución planteada en 3.3.2</w:t>
      </w:r>
      <w:r w:rsidR="004C1E5C" w:rsidRPr="00DF2F89">
        <w:rPr>
          <w:rFonts w:cs="Arial"/>
          <w:szCs w:val="24"/>
          <w:lang w:val="es-ES"/>
        </w:rPr>
        <w:t>.</w:t>
      </w:r>
    </w:p>
    <w:p w:rsidR="00A26D72" w:rsidRDefault="00E246ED" w:rsidP="00884B3D">
      <w:pPr>
        <w:pStyle w:val="Ttulo4"/>
      </w:pPr>
      <w:r w:rsidRPr="00DF2F89">
        <w:t>Función de costo</w:t>
      </w:r>
    </w:p>
    <w:p w:rsidR="00E018B9" w:rsidRPr="00DF2F89" w:rsidRDefault="00E246ED" w:rsidP="006318C8">
      <w:pPr>
        <w:pStyle w:val="Prrafodelista"/>
        <w:spacing w:before="120" w:after="120"/>
        <w:ind w:left="0"/>
        <w:jc w:val="both"/>
        <w:rPr>
          <w:rFonts w:cs="Arial"/>
          <w:b/>
          <w:szCs w:val="24"/>
          <w:lang w:val="es-ES"/>
        </w:rPr>
      </w:pPr>
      <w:r w:rsidRPr="00DF2F89">
        <w:rPr>
          <w:rFonts w:cs="Arial"/>
          <w:szCs w:val="24"/>
          <w:lang w:val="es-ES"/>
        </w:rPr>
        <w:t>Esta función recibe un camino en forma de arcos depurados separados por rutas (Vea 3.3.5.3),</w:t>
      </w:r>
      <w:r w:rsidR="00C80D4F" w:rsidRPr="00DF2F89">
        <w:rPr>
          <w:rFonts w:cs="Arial"/>
          <w:szCs w:val="24"/>
          <w:lang w:val="es-ES"/>
        </w:rPr>
        <w:t xml:space="preserve"> </w:t>
      </w:r>
      <w:r w:rsidRPr="00DF2F89">
        <w:rPr>
          <w:rFonts w:cs="Arial"/>
          <w:szCs w:val="24"/>
          <w:lang w:val="es-ES"/>
        </w:rPr>
        <w:t xml:space="preserve">las </w:t>
      </w:r>
      <w:r w:rsidR="003A130C" w:rsidRPr="00DF2F89">
        <w:rPr>
          <w:rFonts w:cs="Arial"/>
          <w:szCs w:val="24"/>
          <w:lang w:val="es-ES"/>
        </w:rPr>
        <w:t xml:space="preserve">distancias </w:t>
      </w:r>
      <w:r w:rsidRPr="00DF2F89">
        <w:rPr>
          <w:rFonts w:cs="Arial"/>
          <w:szCs w:val="24"/>
          <w:lang w:val="es-ES"/>
        </w:rPr>
        <w:t>y</w:t>
      </w:r>
      <w:r w:rsidRPr="00DF2F89">
        <w:rPr>
          <w:rFonts w:eastAsiaTheme="minorEastAsia" w:cs="Arial"/>
          <w:szCs w:val="24"/>
          <w:lang w:val="es-ES"/>
        </w:rPr>
        <w:t xml:space="preserve"> los</w:t>
      </w:r>
      <w:r w:rsidR="003A130C" w:rsidRPr="00DF2F89">
        <w:rPr>
          <w:rFonts w:eastAsiaTheme="minorEastAsia" w:cs="Arial"/>
          <w:szCs w:val="24"/>
          <w:lang w:val="es-ES"/>
        </w:rPr>
        <w:t xml:space="preserve"> puntos</w:t>
      </w:r>
      <w:r w:rsidRPr="00DF2F89">
        <w:rPr>
          <w:rFonts w:eastAsiaTheme="minorEastAsia" w:cs="Arial"/>
          <w:szCs w:val="24"/>
          <w:lang w:val="es-ES"/>
        </w:rPr>
        <w:t>. Devuelve el costo de la solución.</w:t>
      </w:r>
    </w:p>
    <w:p w:rsidR="00E246ED" w:rsidRPr="00DF2F89" w:rsidRDefault="00C80D4F" w:rsidP="006318C8">
      <w:pPr>
        <w:pStyle w:val="Prrafodelista"/>
        <w:spacing w:before="120" w:after="120"/>
        <w:ind w:left="0"/>
        <w:jc w:val="both"/>
        <w:rPr>
          <w:rFonts w:cs="Arial"/>
          <w:b/>
          <w:szCs w:val="24"/>
          <w:lang w:val="es-ES"/>
        </w:rPr>
      </w:pPr>
      <m:oMathPara>
        <m:oMath>
          <m:r>
            <m:rPr>
              <m:sty m:val="p"/>
            </m:rPr>
            <w:rPr>
              <w:rFonts w:ascii="Cambria Math" w:hAnsi="Cambria Math" w:cs="Arial"/>
              <w:szCs w:val="24"/>
              <w:lang w:val="es-ES"/>
            </w:rPr>
            <m:t>Costo</m:t>
          </m:r>
          <m:r>
            <w:rPr>
              <w:rFonts w:ascii="Cambria Math" w:hAnsi="Cambria Math" w:cs="Arial"/>
              <w:szCs w:val="24"/>
              <w:lang w:val="es-ES"/>
            </w:rPr>
            <m:t>[</m:t>
          </m:r>
          <m:r>
            <m:rPr>
              <m:sty m:val="p"/>
            </m:rPr>
            <w:rPr>
              <w:rFonts w:ascii="Cambria Math" w:hAnsi="Cambria Math" w:cs="Arial"/>
              <w:szCs w:val="24"/>
              <w:lang w:val="es-ES"/>
            </w:rPr>
            <m:t>CAD</m:t>
          </m:r>
          <m:r>
            <w:rPr>
              <w:rFonts w:ascii="Cambria Math" w:hAnsi="Cambria Math" w:cs="Arial"/>
              <w:szCs w:val="24"/>
              <w:lang w:val="es-ES"/>
            </w:rPr>
            <m:t>,</m:t>
          </m:r>
          <m:r>
            <m:rPr>
              <m:sty m:val="p"/>
            </m:rPr>
            <w:rPr>
              <w:rFonts w:ascii="Cambria Math" w:hAnsi="Cambria Math" w:cs="Arial"/>
              <w:szCs w:val="24"/>
              <w:lang w:val="es-ES"/>
            </w:rPr>
            <m:t>Distancias</m:t>
          </m:r>
          <m:r>
            <w:rPr>
              <w:rFonts w:ascii="Cambria Math" w:hAnsi="Cambria Math" w:cs="Arial"/>
              <w:szCs w:val="24"/>
              <w:lang w:val="es-ES"/>
            </w:rPr>
            <m:t>,Puntos]</m:t>
          </m:r>
        </m:oMath>
      </m:oMathPara>
    </w:p>
    <w:p w:rsidR="00A26D72" w:rsidRDefault="00E246ED" w:rsidP="00884B3D">
      <w:pPr>
        <w:pStyle w:val="Ttulo4"/>
      </w:pPr>
      <w:r w:rsidRPr="00DF2F89">
        <w:t>Función de búsqueda de solución vecina</w:t>
      </w:r>
    </w:p>
    <w:p w:rsidR="00E246ED" w:rsidRPr="00DF2F89" w:rsidRDefault="003A130C" w:rsidP="006318C8">
      <w:pPr>
        <w:pStyle w:val="Prrafodelista"/>
        <w:spacing w:before="120" w:after="120"/>
        <w:ind w:left="0"/>
        <w:jc w:val="both"/>
        <w:rPr>
          <w:rFonts w:cs="Arial"/>
          <w:b/>
          <w:szCs w:val="24"/>
          <w:lang w:val="es-ES"/>
        </w:rPr>
      </w:pPr>
      <w:r w:rsidRPr="00DF2F89">
        <w:rPr>
          <w:rFonts w:cs="Arial"/>
          <w:szCs w:val="24"/>
          <w:lang w:val="es-ES"/>
        </w:rPr>
        <w:t>Recibe una solución en forma de camino, la capacidad de los vehículos, el conjunto de orígenes y el destino.</w:t>
      </w:r>
      <w:r w:rsidR="00592A9A" w:rsidRPr="00DF2F89">
        <w:rPr>
          <w:rFonts w:cs="Arial"/>
          <w:szCs w:val="24"/>
          <w:lang w:val="es-ES"/>
        </w:rPr>
        <w:t xml:space="preserve"> Final</w:t>
      </w:r>
      <w:r w:rsidRPr="00DF2F89">
        <w:rPr>
          <w:rFonts w:cs="Arial"/>
          <w:szCs w:val="24"/>
          <w:lang w:val="es-ES"/>
        </w:rPr>
        <w:t xml:space="preserve">mente esta función devuelve una solución vecina que </w:t>
      </w:r>
      <w:r w:rsidR="00592A9A" w:rsidRPr="00DF2F89">
        <w:rPr>
          <w:rFonts w:cs="Arial"/>
          <w:szCs w:val="24"/>
          <w:lang w:val="es-ES"/>
        </w:rPr>
        <w:t>consiste en el cambio de posición de dos puntos</w:t>
      </w:r>
      <w:r w:rsidR="00B556B9">
        <w:rPr>
          <w:rFonts w:cs="Arial"/>
          <w:szCs w:val="24"/>
          <w:lang w:val="es-ES"/>
        </w:rPr>
        <w:t xml:space="preserve"> o nodos</w:t>
      </w:r>
      <w:r w:rsidR="007E5A0C">
        <w:rPr>
          <w:rFonts w:cs="Arial"/>
          <w:szCs w:val="24"/>
          <w:lang w:val="es-ES"/>
        </w:rPr>
        <w:t xml:space="preserve"> </w:t>
      </w:r>
      <w:r w:rsidR="00592A9A" w:rsidRPr="00DF2F89">
        <w:rPr>
          <w:rFonts w:cs="Arial"/>
          <w:szCs w:val="24"/>
          <w:lang w:val="es-ES"/>
        </w:rPr>
        <w:t>dentro del camino de forma aleatoria.</w:t>
      </w:r>
    </w:p>
    <w:p w:rsidR="00E018B9" w:rsidRPr="00DF2F89" w:rsidRDefault="003A130C" w:rsidP="006318C8">
      <w:pPr>
        <w:pStyle w:val="Prrafodelista"/>
        <w:spacing w:before="120" w:after="120"/>
        <w:ind w:left="0"/>
        <w:jc w:val="both"/>
        <w:rPr>
          <w:rFonts w:cs="Arial"/>
          <w:b/>
          <w:szCs w:val="24"/>
          <w:lang w:val="es-ES"/>
        </w:rPr>
      </w:pPr>
      <m:oMathPara>
        <m:oMath>
          <m:r>
            <m:rPr>
              <m:sty m:val="p"/>
            </m:rPr>
            <w:rPr>
              <w:rFonts w:ascii="Cambria Math" w:hAnsi="Cambria Math" w:cs="Arial"/>
              <w:szCs w:val="24"/>
              <w:lang w:val="es-ES"/>
            </w:rPr>
            <m:t>CambiaNodo</m:t>
          </m:r>
          <m:r>
            <w:rPr>
              <w:rFonts w:ascii="Cambria Math" w:hAnsi="Cambria Math" w:cs="Arial"/>
              <w:szCs w:val="24"/>
              <w:lang w:val="es-ES"/>
            </w:rPr>
            <m:t>[</m:t>
          </m:r>
          <m:r>
            <m:rPr>
              <m:sty m:val="p"/>
            </m:rPr>
            <w:rPr>
              <w:rFonts w:ascii="Cambria Math" w:hAnsi="Cambria Math" w:cs="Arial"/>
              <w:szCs w:val="24"/>
              <w:lang w:val="es-ES"/>
            </w:rPr>
            <m:t>Camino</m:t>
          </m:r>
          <m:r>
            <w:rPr>
              <w:rFonts w:ascii="Cambria Math" w:hAnsi="Cambria Math" w:cs="Arial"/>
              <w:szCs w:val="24"/>
              <w:lang w:val="es-ES"/>
            </w:rPr>
            <m:t>,</m:t>
          </m:r>
          <m:r>
            <m:rPr>
              <m:sty m:val="p"/>
            </m:rPr>
            <w:rPr>
              <w:rFonts w:ascii="Cambria Math" w:hAnsi="Cambria Math" w:cs="Arial"/>
              <w:szCs w:val="24"/>
              <w:lang w:val="es-ES"/>
            </w:rPr>
            <m:t>Cap,Destino]</m:t>
          </m:r>
        </m:oMath>
      </m:oMathPara>
    </w:p>
    <w:p w:rsidR="00E018B9" w:rsidRPr="00DF2F89" w:rsidRDefault="00D40A37" w:rsidP="00884B3D">
      <w:pPr>
        <w:pStyle w:val="Ttulo3"/>
        <w:rPr>
          <w:lang w:val="es-ES"/>
        </w:rPr>
      </w:pPr>
      <w:bookmarkStart w:id="219" w:name="_Toc312935614"/>
      <w:bookmarkStart w:id="220" w:name="_Toc317247835"/>
      <w:bookmarkStart w:id="221" w:name="_Toc317248798"/>
      <w:bookmarkStart w:id="222" w:name="_Toc322379693"/>
      <w:r w:rsidRPr="00DF2F89">
        <w:rPr>
          <w:lang w:val="es-ES"/>
        </w:rPr>
        <w:t>Proceso de enfriamiento</w:t>
      </w:r>
      <w:bookmarkEnd w:id="219"/>
      <w:bookmarkEnd w:id="220"/>
      <w:bookmarkEnd w:id="221"/>
      <w:bookmarkEnd w:id="222"/>
    </w:p>
    <w:p w:rsidR="00D40A37" w:rsidRPr="00DF2F89" w:rsidRDefault="00D40A37" w:rsidP="006318C8">
      <w:pPr>
        <w:pStyle w:val="Prrafodelista"/>
        <w:spacing w:before="120" w:after="120"/>
        <w:ind w:left="0"/>
        <w:jc w:val="both"/>
        <w:rPr>
          <w:rFonts w:cs="Arial"/>
          <w:szCs w:val="24"/>
          <w:lang w:val="es-ES"/>
        </w:rPr>
      </w:pPr>
      <w:r w:rsidRPr="00DF2F89">
        <w:rPr>
          <w:rFonts w:cs="Arial"/>
          <w:szCs w:val="24"/>
          <w:lang w:val="es-ES"/>
        </w:rPr>
        <w:t xml:space="preserve">Se sabe que el éxito en el desarrollo del RS no está en una función de enfriamiento particular, sino </w:t>
      </w:r>
      <w:r w:rsidR="0042402E">
        <w:rPr>
          <w:rFonts w:cs="Arial"/>
          <w:szCs w:val="24"/>
          <w:lang w:val="es-ES"/>
        </w:rPr>
        <w:t xml:space="preserve">en </w:t>
      </w:r>
      <w:r w:rsidRPr="00DF2F89">
        <w:rPr>
          <w:rFonts w:cs="Arial"/>
          <w:szCs w:val="24"/>
          <w:lang w:val="es-ES"/>
        </w:rPr>
        <w:t xml:space="preserve">el número de repeticiones que se realizan con dicha </w:t>
      </w:r>
      <w:r w:rsidR="001E33BC" w:rsidRPr="00DF2F89">
        <w:rPr>
          <w:rFonts w:cs="Arial"/>
          <w:szCs w:val="24"/>
          <w:lang w:val="es-ES"/>
        </w:rPr>
        <w:t>función</w:t>
      </w:r>
      <w:r w:rsidRPr="00DF2F89">
        <w:rPr>
          <w:rFonts w:cs="Arial"/>
          <w:szCs w:val="24"/>
          <w:lang w:val="es-ES"/>
        </w:rPr>
        <w:t xml:space="preserve">. Por ese motivo se utilizará la función más simple que da </w:t>
      </w:r>
      <w:r w:rsidRPr="00DF2F89">
        <w:rPr>
          <w:rFonts w:cs="Arial"/>
          <w:szCs w:val="24"/>
          <w:lang w:val="es-ES"/>
        </w:rPr>
        <w:lastRenderedPageBreak/>
        <w:t xml:space="preserve">buenos resultados, utilizando los parámetros recomendados. Esta función es </w:t>
      </w:r>
      <w:r w:rsidR="001E33BC" w:rsidRPr="00DF2F89">
        <w:rPr>
          <w:rFonts w:cs="Arial"/>
          <w:szCs w:val="24"/>
          <w:lang w:val="es-ES"/>
        </w:rPr>
        <w:t>la geométrica con un valor de alfa entre 0.8 y 0.99.</w:t>
      </w:r>
    </w:p>
    <w:p w:rsidR="001E33BC" w:rsidRPr="00DF2F89" w:rsidRDefault="001E33BC" w:rsidP="006318C8">
      <w:pPr>
        <w:pStyle w:val="Prrafodelista"/>
        <w:spacing w:before="120" w:after="120"/>
        <w:ind w:left="0"/>
        <w:jc w:val="both"/>
        <w:rPr>
          <w:rFonts w:cs="Arial"/>
          <w:szCs w:val="24"/>
          <w:lang w:val="es-ES"/>
        </w:rPr>
      </w:pPr>
      <m:oMathPara>
        <m:oMath>
          <m:r>
            <w:rPr>
              <w:rFonts w:ascii="Cambria Math" w:hAnsi="Cambria Math" w:cs="Arial"/>
              <w:szCs w:val="24"/>
              <w:lang w:val="es-ES"/>
            </w:rPr>
            <m:t>To=α</m:t>
          </m:r>
          <m:r>
            <w:rPr>
              <w:rFonts w:ascii="Cambria Math" w:eastAsiaTheme="minorEastAsia" w:hAnsi="Cambria Math" w:cs="Arial"/>
              <w:szCs w:val="24"/>
              <w:lang w:val="es-ES"/>
            </w:rPr>
            <m:t>*To</m:t>
          </m:r>
        </m:oMath>
      </m:oMathPara>
    </w:p>
    <w:p w:rsidR="00912160" w:rsidRPr="00DF2F89" w:rsidRDefault="0082760E" w:rsidP="00884B3D">
      <w:pPr>
        <w:pStyle w:val="Ttulo3"/>
        <w:rPr>
          <w:lang w:val="es-ES"/>
        </w:rPr>
      </w:pPr>
      <w:bookmarkStart w:id="223" w:name="_Toc312935615"/>
      <w:bookmarkStart w:id="224" w:name="_Toc317247836"/>
      <w:bookmarkStart w:id="225" w:name="_Toc317248799"/>
      <w:bookmarkStart w:id="226" w:name="_Toc322379694"/>
      <w:r w:rsidRPr="00DF2F89">
        <w:rPr>
          <w:lang w:val="es-ES"/>
        </w:rPr>
        <w:t xml:space="preserve">Algoritmo general del </w:t>
      </w:r>
      <w:bookmarkEnd w:id="223"/>
      <w:r w:rsidR="002B3969">
        <w:rPr>
          <w:lang w:val="es-ES"/>
        </w:rPr>
        <w:t>RS</w:t>
      </w:r>
      <w:r w:rsidR="00FE4CFE">
        <w:rPr>
          <w:lang w:val="es-ES"/>
        </w:rPr>
        <w:t xml:space="preserve"> aplicado al MDCVRP</w:t>
      </w:r>
      <w:bookmarkEnd w:id="224"/>
      <w:bookmarkEnd w:id="225"/>
      <w:bookmarkEnd w:id="226"/>
    </w:p>
    <w:p w:rsidR="009B0C81" w:rsidRPr="00DF2F89" w:rsidRDefault="00DA7A2F" w:rsidP="006318C8">
      <w:pPr>
        <w:spacing w:before="120" w:after="120"/>
        <w:jc w:val="both"/>
        <w:rPr>
          <w:rFonts w:cs="Arial"/>
          <w:szCs w:val="24"/>
          <w:lang w:val="es-ES"/>
        </w:rPr>
      </w:pPr>
      <w:r w:rsidRPr="00DF2F89">
        <w:rPr>
          <w:rFonts w:cs="Arial"/>
          <w:szCs w:val="24"/>
          <w:lang w:val="es-ES"/>
        </w:rPr>
        <w:t>A continuación mostraremos el algoritmo general del RS que soluciona el MDCVRP.</w:t>
      </w:r>
      <w:r w:rsidR="004F0046" w:rsidRPr="00DF2F89">
        <w:rPr>
          <w:rFonts w:cs="Arial"/>
          <w:szCs w:val="24"/>
          <w:lang w:val="es-ES"/>
        </w:rPr>
        <w:t xml:space="preserve"> Adicionalmente se le implementó una variante que permite guardar el mejor resultado de todas las iteraciones, denominado MinCam.</w:t>
      </w:r>
    </w:p>
    <w:p w:rsidR="00D40A37" w:rsidRPr="00DF2F89" w:rsidRDefault="007F7277" w:rsidP="006318C8">
      <w:pPr>
        <w:spacing w:before="120" w:after="120"/>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Tf = Temperatura final</m:t>
          </m:r>
        </m:oMath>
      </m:oMathPara>
    </w:p>
    <w:p w:rsidR="00D40A37" w:rsidRPr="00DF2F89" w:rsidRDefault="007F7277" w:rsidP="006318C8">
      <w:pPr>
        <w:spacing w:before="120" w:after="120"/>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To = Temperatura inicial</m:t>
          </m:r>
        </m:oMath>
      </m:oMathPara>
    </w:p>
    <w:p w:rsidR="00D40A37" w:rsidRPr="00DF2F89" w:rsidRDefault="007F7277" w:rsidP="006318C8">
      <w:pPr>
        <w:spacing w:before="120" w:after="120"/>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L = Intercambios por cada temperatura</m:t>
          </m:r>
        </m:oMath>
      </m:oMathPara>
    </w:p>
    <w:p w:rsidR="00D40A37" w:rsidRPr="00DF2F89" w:rsidRDefault="007F7277" w:rsidP="006318C8">
      <w:pPr>
        <w:spacing w:before="120" w:after="120"/>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α = factor de enfriamiento</m:t>
          </m:r>
        </m:oMath>
      </m:oMathPara>
    </w:p>
    <w:p w:rsidR="00D40A37" w:rsidRPr="00DF2F89" w:rsidRDefault="007F7277" w:rsidP="006318C8">
      <w:pPr>
        <w:spacing w:before="120" w:after="120"/>
        <w:jc w:val="both"/>
        <w:rPr>
          <w:rFonts w:cs="Arial"/>
          <w:sz w:val="20"/>
          <w:szCs w:val="20"/>
          <w:lang w:val="es-ES"/>
        </w:rPr>
      </w:pPr>
      <m:oMathPara>
        <m:oMathParaPr>
          <m:jc m:val="left"/>
        </m:oMathParaPr>
        <m:oMath>
          <m:r>
            <w:rPr>
              <w:rFonts w:ascii="Cambria Math" w:hAnsi="Cambria Math" w:cs="Arial"/>
              <w:sz w:val="20"/>
              <w:szCs w:val="20"/>
              <w:lang w:val="es-ES"/>
            </w:rPr>
            <m:t>Solución actual=MDCVRPVMC[Puntos,Origenes,Destino,Distancias,Cap]</m:t>
          </m:r>
        </m:oMath>
      </m:oMathPara>
    </w:p>
    <w:p w:rsidR="00D40A37" w:rsidRPr="00DF2F89" w:rsidRDefault="004F0046" w:rsidP="006318C8">
      <w:pPr>
        <w:spacing w:before="120" w:after="120"/>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MinCamino = Solución actual</m:t>
          </m:r>
        </m:oMath>
      </m:oMathPara>
    </w:p>
    <w:p w:rsidR="00D40A37" w:rsidRPr="00DF2F89" w:rsidRDefault="004F0046" w:rsidP="006318C8">
      <w:pPr>
        <w:spacing w:before="120" w:after="120"/>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Mientras To≥ Tf</m:t>
          </m:r>
        </m:oMath>
      </m:oMathPara>
    </w:p>
    <w:p w:rsidR="00D40A37" w:rsidRPr="00DF2F89" w:rsidRDefault="004F0046" w:rsidP="006318C8">
      <w:pPr>
        <w:spacing w:before="120" w:after="120"/>
        <w:jc w:val="both"/>
        <w:rPr>
          <w:rFonts w:cs="Arial"/>
          <w:sz w:val="20"/>
          <w:szCs w:val="20"/>
          <w:lang w:val="es-ES"/>
        </w:rPr>
      </w:pPr>
      <m:oMathPara>
        <m:oMathParaPr>
          <m:jc m:val="left"/>
        </m:oMathParaPr>
        <m:oMath>
          <m:r>
            <w:rPr>
              <w:rFonts w:ascii="Cambria Math" w:hAnsi="Cambria Math" w:cs="Arial"/>
              <w:sz w:val="20"/>
              <w:szCs w:val="20"/>
              <w:lang w:val="es-ES"/>
            </w:rPr>
            <m:t xml:space="preserve">Para i = 1 </m:t>
          </m:r>
          <m:r>
            <w:rPr>
              <w:rFonts w:ascii="Cambria Math" w:hAnsi="Cambria Math" w:cs="Arial"/>
              <w:sz w:val="20"/>
              <w:szCs w:val="20"/>
              <w:lang w:val="es-ES"/>
            </w:rPr>
            <m:t>hasta L</m:t>
          </m:r>
        </m:oMath>
      </m:oMathPara>
    </w:p>
    <w:p w:rsidR="0041512D" w:rsidRPr="00DF2F89" w:rsidRDefault="00941F74" w:rsidP="006318C8">
      <w:pPr>
        <w:spacing w:before="120" w:after="120"/>
        <w:jc w:val="both"/>
        <w:rPr>
          <w:rFonts w:eastAsiaTheme="minorEastAsia" w:cs="Arial"/>
          <w:sz w:val="20"/>
          <w:szCs w:val="20"/>
          <w:lang w:val="es-ES"/>
        </w:rPr>
      </w:pPr>
      <w:r>
        <w:rPr>
          <w:rFonts w:eastAsiaTheme="minorEastAsia" w:cs="Arial"/>
          <w:sz w:val="20"/>
          <w:szCs w:val="20"/>
          <w:lang w:val="es-ES"/>
        </w:rPr>
        <w:tab/>
      </w:r>
      <m:oMath>
        <m:r>
          <w:rPr>
            <w:rFonts w:ascii="Cambria Math" w:hAnsi="Cambria Math" w:cs="Arial"/>
            <w:sz w:val="20"/>
            <w:szCs w:val="20"/>
            <w:lang w:val="es-ES"/>
          </w:rPr>
          <m:t>SolucionCandidata = CambiaNodo</m:t>
        </m:r>
        <m:d>
          <m:dPr>
            <m:begChr m:val="["/>
            <m:endChr m:val="]"/>
            <m:ctrlPr>
              <w:rPr>
                <w:rFonts w:ascii="Cambria Math" w:hAnsi="Cambria Math" w:cs="Arial"/>
                <w:i/>
                <w:sz w:val="20"/>
                <w:szCs w:val="20"/>
                <w:lang w:val="es-ES"/>
              </w:rPr>
            </m:ctrlPr>
          </m:dPr>
          <m:e>
            <m:r>
              <w:rPr>
                <w:rFonts w:ascii="Cambria Math" w:hAnsi="Cambria Math" w:cs="Arial"/>
                <w:sz w:val="20"/>
                <w:szCs w:val="20"/>
                <w:lang w:val="es-ES"/>
              </w:rPr>
              <m:t>Solución inicial, Cap, Destino</m:t>
            </m:r>
          </m:e>
        </m:d>
      </m:oMath>
    </w:p>
    <w:p w:rsidR="0041512D" w:rsidRPr="00DF2F89" w:rsidRDefault="0041512D" w:rsidP="00DE120A">
      <w:pPr>
        <w:spacing w:before="120" w:after="120"/>
        <w:ind w:left="708" w:firstLine="708"/>
        <w:jc w:val="both"/>
        <w:rPr>
          <w:rFonts w:eastAsiaTheme="minorEastAsia" w:cs="Arial"/>
          <w:sz w:val="20"/>
          <w:szCs w:val="20"/>
          <w:lang w:val="es-ES"/>
        </w:rPr>
      </w:pPr>
      <m:oMathPara>
        <m:oMathParaPr>
          <m:jc m:val="left"/>
        </m:oMathParaPr>
        <m:oMath>
          <m:r>
            <w:rPr>
              <w:rFonts w:ascii="Cambria Math" w:hAnsi="Cambria Math" w:cs="Arial"/>
              <w:sz w:val="20"/>
              <w:szCs w:val="20"/>
              <w:lang w:val="es-ES"/>
            </w:rPr>
            <m:t>ArcSCand=SeparaArcos</m:t>
          </m:r>
          <m:d>
            <m:dPr>
              <m:begChr m:val="["/>
              <m:endChr m:val="]"/>
              <m:ctrlPr>
                <w:rPr>
                  <w:rFonts w:ascii="Cambria Math" w:hAnsi="Cambria Math" w:cs="Arial"/>
                  <w:i/>
                  <w:sz w:val="20"/>
                  <w:szCs w:val="20"/>
                  <w:lang w:val="es-ES"/>
                </w:rPr>
              </m:ctrlPr>
            </m:dPr>
            <m:e>
              <m:r>
                <w:rPr>
                  <w:rFonts w:ascii="Cambria Math" w:hAnsi="Cambria Math" w:cs="Arial"/>
                  <w:sz w:val="20"/>
                  <w:szCs w:val="20"/>
                  <w:lang w:val="es-ES"/>
                </w:rPr>
                <m:t>Camino2Arcos</m:t>
              </m:r>
              <m:d>
                <m:dPr>
                  <m:begChr m:val="["/>
                  <m:endChr m:val="]"/>
                  <m:ctrlPr>
                    <w:rPr>
                      <w:rFonts w:ascii="Cambria Math" w:hAnsi="Cambria Math" w:cs="Arial"/>
                      <w:i/>
                      <w:sz w:val="20"/>
                      <w:szCs w:val="20"/>
                      <w:lang w:val="es-ES"/>
                    </w:rPr>
                  </m:ctrlPr>
                </m:dPr>
                <m:e>
                  <m:r>
                    <w:rPr>
                      <w:rFonts w:ascii="Cambria Math" w:hAnsi="Cambria Math" w:cs="Arial"/>
                      <w:sz w:val="20"/>
                      <w:szCs w:val="20"/>
                      <w:lang w:val="es-ES"/>
                    </w:rPr>
                    <m:t>SolucionCandidata</m:t>
                  </m:r>
                </m:e>
              </m:d>
              <m:r>
                <w:rPr>
                  <w:rFonts w:ascii="Cambria Math" w:hAnsi="Cambria Math" w:cs="Arial"/>
                  <w:sz w:val="20"/>
                  <w:szCs w:val="20"/>
                  <w:lang w:val="es-ES"/>
                </w:rPr>
                <m:t>, Destino</m:t>
              </m:r>
            </m:e>
          </m:d>
        </m:oMath>
      </m:oMathPara>
    </w:p>
    <w:p w:rsidR="00D40A37" w:rsidRPr="00DF2F89" w:rsidRDefault="00D80CD0" w:rsidP="00DE120A">
      <w:pPr>
        <w:spacing w:before="120" w:after="120"/>
        <w:ind w:left="708" w:firstLine="708"/>
        <w:jc w:val="both"/>
        <w:rPr>
          <w:rFonts w:cs="Arial"/>
          <w:sz w:val="20"/>
          <w:szCs w:val="20"/>
          <w:lang w:val="es-ES"/>
        </w:rPr>
      </w:pPr>
      <m:oMathPara>
        <m:oMathParaPr>
          <m:jc m:val="left"/>
        </m:oMathParaPr>
        <m:oMath>
          <m:r>
            <w:rPr>
              <w:rFonts w:ascii="Cambria Math" w:hAnsi="Cambria Math" w:cs="Arial"/>
              <w:sz w:val="20"/>
              <w:szCs w:val="20"/>
              <w:lang w:val="es-ES"/>
            </w:rPr>
            <m:t>ArcSAct =SeparaArcos[Camino2Ar</m:t>
          </m:r>
          <m:r>
            <w:rPr>
              <w:rFonts w:ascii="Cambria Math" w:hAnsi="Cambria Math" w:cs="Arial"/>
              <w:sz w:val="20"/>
              <w:szCs w:val="20"/>
              <w:lang w:val="es-ES"/>
            </w:rPr>
            <m:t>cos[Solución actual], Destino];</m:t>
          </m:r>
        </m:oMath>
      </m:oMathPara>
    </w:p>
    <w:p w:rsidR="00D40A37" w:rsidRPr="00DF2F89" w:rsidRDefault="00D80CD0" w:rsidP="00DE120A">
      <w:pPr>
        <w:spacing w:before="120" w:after="120"/>
        <w:ind w:left="708" w:firstLine="708"/>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d =Costo[ArcSCand, Distancias, Puntos]-Costo[ArcSAct, Distancias, Puntos];</m:t>
          </m:r>
        </m:oMath>
      </m:oMathPara>
    </w:p>
    <w:p w:rsidR="00D40A37" w:rsidRPr="00DF2F89" w:rsidRDefault="00D80CD0" w:rsidP="00DE120A">
      <w:pPr>
        <w:spacing w:before="120" w:after="120"/>
        <w:ind w:left="708" w:firstLine="708"/>
        <w:jc w:val="both"/>
        <w:rPr>
          <w:rFonts w:cs="Arial"/>
          <w:sz w:val="20"/>
          <w:szCs w:val="20"/>
          <w:lang w:val="es-ES"/>
        </w:rPr>
      </w:pPr>
      <m:oMathPara>
        <m:oMathParaPr>
          <m:jc m:val="left"/>
        </m:oMathParaPr>
        <m:oMath>
          <m:r>
            <w:rPr>
              <w:rFonts w:ascii="Cambria Math" w:hAnsi="Cambria Math" w:cs="Arial"/>
              <w:sz w:val="20"/>
              <w:szCs w:val="20"/>
              <w:lang w:val="es-ES"/>
            </w:rPr>
            <m:t>Ran = Aleatorio uniforme (0,1);</m:t>
          </m:r>
        </m:oMath>
      </m:oMathPara>
    </w:p>
    <w:p w:rsidR="00D40A37" w:rsidRPr="00DF2F89" w:rsidRDefault="00D80CD0" w:rsidP="00DE120A">
      <w:pPr>
        <w:spacing w:before="120" w:after="120"/>
        <w:ind w:left="708" w:firstLine="708"/>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w:lastRenderedPageBreak/>
            <m:t xml:space="preserve">Si </m:t>
          </m:r>
          <m:d>
            <m:dPr>
              <m:ctrlPr>
                <w:rPr>
                  <w:rFonts w:ascii="Cambria Math" w:hAnsi="Cambria Math" w:cs="Arial"/>
                  <w:i/>
                  <w:sz w:val="20"/>
                  <w:szCs w:val="20"/>
                  <w:lang w:val="es-ES"/>
                </w:rPr>
              </m:ctrlPr>
            </m:dPr>
            <m:e>
              <m:r>
                <w:rPr>
                  <w:rFonts w:ascii="Cambria Math" w:hAnsi="Cambria Math" w:cs="Arial"/>
                  <w:sz w:val="20"/>
                  <w:szCs w:val="20"/>
                  <w:lang w:val="es-ES"/>
                </w:rPr>
                <m:t xml:space="preserve">Ran &lt; </m:t>
              </m:r>
              <m:sSup>
                <m:sSupPr>
                  <m:ctrlPr>
                    <w:rPr>
                      <w:rFonts w:ascii="Cambria Math" w:hAnsi="Cambria Math" w:cs="Arial"/>
                      <w:i/>
                      <w:sz w:val="20"/>
                      <w:szCs w:val="20"/>
                      <w:lang w:val="es-ES"/>
                    </w:rPr>
                  </m:ctrlPr>
                </m:sSupPr>
                <m:e>
                  <m:r>
                    <w:rPr>
                      <w:rFonts w:ascii="Cambria Math" w:hAnsi="Cambria Math" w:cs="Arial"/>
                      <w:sz w:val="20"/>
                      <w:szCs w:val="20"/>
                      <w:lang w:val="es-ES"/>
                    </w:rPr>
                    <m:t>e</m:t>
                  </m:r>
                </m:e>
                <m:sup>
                  <m:r>
                    <w:rPr>
                      <w:rFonts w:ascii="Cambria Math" w:hAnsi="Cambria Math" w:cs="Arial"/>
                      <w:sz w:val="20"/>
                      <w:szCs w:val="20"/>
                      <w:lang w:val="es-ES"/>
                    </w:rPr>
                    <m:t>-</m:t>
                  </m:r>
                  <m:f>
                    <m:fPr>
                      <m:ctrlPr>
                        <w:rPr>
                          <w:rFonts w:ascii="Cambria Math" w:hAnsi="Cambria Math" w:cs="Arial"/>
                          <w:i/>
                          <w:sz w:val="20"/>
                          <w:szCs w:val="20"/>
                          <w:lang w:val="es-ES"/>
                        </w:rPr>
                      </m:ctrlPr>
                    </m:fPr>
                    <m:num>
                      <m:r>
                        <w:rPr>
                          <w:rFonts w:ascii="Cambria Math" w:hAnsi="Cambria Math" w:cs="Arial"/>
                          <w:sz w:val="20"/>
                          <w:szCs w:val="20"/>
                          <w:lang w:val="es-ES"/>
                        </w:rPr>
                        <m:t>d</m:t>
                      </m:r>
                    </m:num>
                    <m:den>
                      <m:r>
                        <w:rPr>
                          <w:rFonts w:ascii="Cambria Math" w:hAnsi="Cambria Math" w:cs="Arial"/>
                          <w:sz w:val="20"/>
                          <w:szCs w:val="20"/>
                          <w:lang w:val="es-ES"/>
                        </w:rPr>
                        <m:t>To</m:t>
                      </m:r>
                    </m:den>
                  </m:f>
                </m:sup>
              </m:sSup>
            </m:e>
          </m:d>
          <m:r>
            <w:rPr>
              <w:rFonts w:ascii="Cambria Math" w:hAnsi="Cambria Math" w:cs="Arial"/>
              <w:sz w:val="20"/>
              <w:szCs w:val="20"/>
              <w:lang w:val="es-ES"/>
            </w:rPr>
            <m:t xml:space="preserve"> ó </m:t>
          </m:r>
          <m:d>
            <m:dPr>
              <m:ctrlPr>
                <w:rPr>
                  <w:rFonts w:ascii="Cambria Math" w:hAnsi="Cambria Math" w:cs="Arial"/>
                  <w:i/>
                  <w:sz w:val="20"/>
                  <w:szCs w:val="20"/>
                  <w:lang w:val="es-ES"/>
                </w:rPr>
              </m:ctrlPr>
            </m:dPr>
            <m:e>
              <m:r>
                <w:rPr>
                  <w:rFonts w:ascii="Cambria Math" w:hAnsi="Cambria Math" w:cs="Arial"/>
                  <w:sz w:val="20"/>
                  <w:szCs w:val="20"/>
                  <w:lang w:val="es-ES"/>
                </w:rPr>
                <m:t>d&lt;0</m:t>
              </m:r>
            </m:e>
          </m:d>
        </m:oMath>
      </m:oMathPara>
    </w:p>
    <w:p w:rsidR="00D40A37" w:rsidRPr="00DF2F89" w:rsidRDefault="00CE26CD" w:rsidP="00DE120A">
      <w:pPr>
        <w:spacing w:before="120" w:after="120"/>
        <w:ind w:left="708" w:firstLine="708"/>
        <w:jc w:val="both"/>
        <w:rPr>
          <w:rFonts w:cs="Arial"/>
          <w:sz w:val="20"/>
          <w:szCs w:val="20"/>
          <w:lang w:val="es-ES"/>
        </w:rPr>
      </w:pPr>
      <m:oMath>
        <m:r>
          <w:rPr>
            <w:rFonts w:ascii="Cambria Math" w:hAnsi="Cambria Math" w:cs="Arial"/>
            <w:sz w:val="20"/>
            <w:szCs w:val="20"/>
            <w:lang w:val="es-ES"/>
          </w:rPr>
          <m:t>Solución actual</m:t>
        </m:r>
        <m:r>
          <m:rPr>
            <m:sty m:val="p"/>
          </m:rPr>
          <w:rPr>
            <w:rFonts w:ascii="Cambria Math" w:hAnsi="Cambria Math" w:cs="Arial"/>
            <w:sz w:val="20"/>
            <w:szCs w:val="20"/>
            <w:lang w:val="es-ES"/>
          </w:rPr>
          <m:t>=</m:t>
        </m:r>
        <m:r>
          <w:rPr>
            <w:rFonts w:ascii="Cambria Math" w:hAnsi="Cambria Math" w:cs="Arial"/>
            <w:sz w:val="20"/>
            <w:szCs w:val="20"/>
            <w:lang w:val="es-ES"/>
          </w:rPr>
          <m:t>SolucionCandidata</m:t>
        </m:r>
      </m:oMath>
      <w:r w:rsidR="00D40A37" w:rsidRPr="00DF2F89">
        <w:rPr>
          <w:rFonts w:cs="Arial"/>
          <w:sz w:val="20"/>
          <w:szCs w:val="20"/>
          <w:lang w:val="es-ES"/>
        </w:rPr>
        <w:t>;</w:t>
      </w:r>
    </w:p>
    <w:p w:rsidR="00D40A37" w:rsidRPr="00DF2F89" w:rsidRDefault="00A65344" w:rsidP="00DE120A">
      <w:pPr>
        <w:spacing w:before="120" w:after="120"/>
        <w:ind w:left="708" w:firstLine="708"/>
        <w:jc w:val="both"/>
        <w:rPr>
          <w:rFonts w:eastAsiaTheme="minorEastAsia" w:cs="Arial"/>
          <w:sz w:val="20"/>
          <w:szCs w:val="20"/>
          <w:lang w:val="es-ES"/>
        </w:rPr>
      </w:pPr>
      <m:oMathPara>
        <m:oMathParaPr>
          <m:jc m:val="left"/>
        </m:oMathParaPr>
        <m:oMath>
          <m:r>
            <w:rPr>
              <w:rFonts w:ascii="Cambria Math" w:hAnsi="Cambria Math" w:cs="Arial"/>
              <w:sz w:val="20"/>
              <w:szCs w:val="20"/>
              <w:lang w:val="es-ES"/>
            </w:rPr>
            <m:t>FinSi</m:t>
          </m:r>
        </m:oMath>
      </m:oMathPara>
    </w:p>
    <w:p w:rsidR="00F90FBC" w:rsidRPr="00F90FBC" w:rsidRDefault="00F90FBC" w:rsidP="00DE120A">
      <w:pPr>
        <w:spacing w:before="120" w:after="120"/>
        <w:ind w:left="708" w:firstLine="708"/>
        <w:jc w:val="both"/>
        <w:rPr>
          <w:rFonts w:eastAsiaTheme="minorEastAsia" w:cs="Arial"/>
          <w:sz w:val="20"/>
          <w:szCs w:val="20"/>
          <w:lang w:val="es-ES"/>
        </w:rPr>
      </w:pPr>
      <m:oMathPara>
        <m:oMathParaPr>
          <m:jc m:val="left"/>
        </m:oMathParaPr>
        <m:oMath>
          <m:r>
            <w:rPr>
              <w:rFonts w:ascii="Cambria Math" w:hAnsi="Cambria Math" w:cs="Arial"/>
              <w:sz w:val="20"/>
              <w:szCs w:val="20"/>
              <w:lang w:val="es-ES"/>
            </w:rPr>
            <m:t>ArcSAct =SeparaArcos[Camino2Arcos[Solución actual], Destino];</m:t>
          </m:r>
        </m:oMath>
      </m:oMathPara>
    </w:p>
    <w:p w:rsidR="00D40A37" w:rsidRPr="00F90FBC" w:rsidRDefault="00A65344" w:rsidP="00DE120A">
      <w:pPr>
        <w:spacing w:before="120" w:after="120"/>
        <w:ind w:left="708" w:firstLine="708"/>
        <w:jc w:val="both"/>
        <w:rPr>
          <w:rFonts w:cs="Arial"/>
          <w:sz w:val="20"/>
          <w:szCs w:val="20"/>
          <w:lang w:val="es-ES"/>
        </w:rPr>
      </w:pPr>
      <m:oMathPara>
        <m:oMathParaPr>
          <m:jc m:val="left"/>
        </m:oMathParaPr>
        <m:oMath>
          <m:r>
            <w:rPr>
              <w:rFonts w:ascii="Cambria Math" w:hAnsi="Cambria Math" w:cs="Arial"/>
              <w:sz w:val="20"/>
              <w:szCs w:val="20"/>
              <w:lang w:val="es-ES"/>
            </w:rPr>
            <m:t>ArcMinCam= SeparaArcos[Camino2Arcos[MinCamino]</m:t>
          </m:r>
          <m:r>
            <m:rPr>
              <m:sty m:val="p"/>
            </m:rPr>
            <w:rPr>
              <w:rFonts w:ascii="Cambria Math" w:hAnsi="Cambria Math" w:cs="Arial"/>
              <w:sz w:val="20"/>
              <w:szCs w:val="20"/>
              <w:lang w:val="es-ES"/>
            </w:rPr>
            <m:t>,Destino]</m:t>
          </m:r>
        </m:oMath>
      </m:oMathPara>
    </w:p>
    <w:p w:rsidR="00A65344" w:rsidRPr="00DF2F89" w:rsidRDefault="00A65344" w:rsidP="00DE120A">
      <w:pPr>
        <w:spacing w:before="120" w:after="120"/>
        <w:ind w:left="708" w:firstLine="708"/>
        <w:jc w:val="both"/>
        <w:rPr>
          <w:rFonts w:eastAsiaTheme="minorEastAsia" w:cs="Arial"/>
          <w:sz w:val="20"/>
          <w:szCs w:val="20"/>
          <w:lang w:val="es-ES"/>
        </w:rPr>
      </w:pPr>
      <m:oMathPara>
        <m:oMathParaPr>
          <m:jc m:val="left"/>
        </m:oMathParaPr>
        <m:oMath>
          <m:r>
            <w:rPr>
              <w:rFonts w:ascii="Cambria Math" w:hAnsi="Cambria Math" w:cs="Arial"/>
              <w:sz w:val="20"/>
              <w:szCs w:val="20"/>
              <w:lang w:val="es-ES"/>
            </w:rPr>
            <m:t>d2=Costo</m:t>
          </m:r>
          <m:d>
            <m:dPr>
              <m:begChr m:val="["/>
              <m:endChr m:val="]"/>
              <m:ctrlPr>
                <w:rPr>
                  <w:rFonts w:ascii="Cambria Math" w:hAnsi="Cambria Math" w:cs="Arial"/>
                  <w:i/>
                  <w:sz w:val="20"/>
                  <w:szCs w:val="20"/>
                  <w:lang w:val="es-ES"/>
                </w:rPr>
              </m:ctrlPr>
            </m:dPr>
            <m:e>
              <m:r>
                <w:rPr>
                  <w:rFonts w:ascii="Cambria Math" w:hAnsi="Cambria Math" w:cs="Arial"/>
                  <w:sz w:val="20"/>
                  <w:szCs w:val="20"/>
                  <w:lang w:val="es-ES"/>
                </w:rPr>
                <m:t>ArcSAct,Distancias,Puntos</m:t>
              </m:r>
            </m:e>
          </m:d>
          <m:r>
            <w:rPr>
              <w:rFonts w:ascii="Cambria Math" w:hAnsi="Cambria Math" w:cs="Arial"/>
              <w:sz w:val="20"/>
              <w:szCs w:val="20"/>
              <w:lang w:val="es-ES"/>
            </w:rPr>
            <m:t>-Costo</m:t>
          </m:r>
          <m:d>
            <m:dPr>
              <m:begChr m:val="["/>
              <m:endChr m:val="]"/>
              <m:ctrlPr>
                <w:rPr>
                  <w:rFonts w:ascii="Cambria Math" w:hAnsi="Cambria Math" w:cs="Arial"/>
                  <w:i/>
                  <w:sz w:val="20"/>
                  <w:szCs w:val="20"/>
                  <w:lang w:val="es-ES"/>
                </w:rPr>
              </m:ctrlPr>
            </m:dPr>
            <m:e>
              <m:r>
                <w:rPr>
                  <w:rFonts w:ascii="Cambria Math" w:hAnsi="Cambria Math" w:cs="Arial"/>
                  <w:sz w:val="20"/>
                  <w:szCs w:val="20"/>
                  <w:lang w:val="es-ES"/>
                </w:rPr>
                <m:t>ArcMinCam,Distancias,Puntos</m:t>
              </m:r>
            </m:e>
          </m:d>
        </m:oMath>
      </m:oMathPara>
    </w:p>
    <w:p w:rsidR="00BE71EA" w:rsidRPr="00DF2F89" w:rsidRDefault="00BE71EA" w:rsidP="00DE120A">
      <w:pPr>
        <w:spacing w:before="120" w:after="120"/>
        <w:ind w:left="708" w:firstLine="708"/>
        <w:jc w:val="both"/>
        <w:rPr>
          <w:rFonts w:eastAsiaTheme="minorEastAsia" w:cs="Arial"/>
          <w:sz w:val="20"/>
          <w:szCs w:val="20"/>
          <w:lang w:val="es-ES"/>
        </w:rPr>
      </w:pPr>
      <m:oMathPara>
        <m:oMathParaPr>
          <m:jc m:val="left"/>
        </m:oMathParaPr>
        <m:oMath>
          <m:r>
            <w:rPr>
              <w:rFonts w:ascii="Cambria Math" w:hAnsi="Cambria Math" w:cs="Arial"/>
              <w:sz w:val="20"/>
              <w:szCs w:val="20"/>
              <w:lang w:val="es-ES"/>
            </w:rPr>
            <m:t xml:space="preserve">Si </m:t>
          </m:r>
          <m:d>
            <m:dPr>
              <m:ctrlPr>
                <w:rPr>
                  <w:rFonts w:ascii="Cambria Math" w:hAnsi="Cambria Math" w:cs="Arial"/>
                  <w:i/>
                  <w:sz w:val="20"/>
                  <w:szCs w:val="20"/>
                  <w:lang w:val="es-ES"/>
                </w:rPr>
              </m:ctrlPr>
            </m:dPr>
            <m:e>
              <m:r>
                <w:rPr>
                  <w:rFonts w:ascii="Cambria Math" w:hAnsi="Cambria Math" w:cs="Arial"/>
                  <w:sz w:val="20"/>
                  <w:szCs w:val="20"/>
                  <w:lang w:val="es-ES"/>
                </w:rPr>
                <m:t>d2 &lt; 0</m:t>
              </m:r>
            </m:e>
          </m:d>
        </m:oMath>
      </m:oMathPara>
    </w:p>
    <w:p w:rsidR="00D40A37" w:rsidRPr="00DF2F89" w:rsidRDefault="00BE71EA" w:rsidP="00DE120A">
      <w:pPr>
        <w:spacing w:before="120" w:after="120"/>
        <w:ind w:left="1416" w:firstLine="708"/>
        <w:jc w:val="both"/>
        <w:rPr>
          <w:rFonts w:eastAsiaTheme="minorEastAsia" w:cs="Arial"/>
          <w:sz w:val="20"/>
          <w:szCs w:val="20"/>
          <w:lang w:val="es-ES"/>
        </w:rPr>
      </w:pPr>
      <m:oMathPara>
        <m:oMathParaPr>
          <m:jc m:val="left"/>
        </m:oMathParaPr>
        <m:oMath>
          <m:r>
            <m:rPr>
              <m:sty m:val="p"/>
            </m:rPr>
            <w:rPr>
              <w:rFonts w:ascii="Cambria Math" w:hAnsi="Cambria Math" w:cs="Arial"/>
              <w:sz w:val="20"/>
              <w:szCs w:val="20"/>
              <w:lang w:val="es-ES"/>
            </w:rPr>
            <m:t>MinCamino=</m:t>
          </m:r>
          <m:r>
            <w:rPr>
              <w:rFonts w:ascii="Cambria Math" w:hAnsi="Cambria Math" w:cs="Arial"/>
              <w:sz w:val="20"/>
              <w:szCs w:val="20"/>
              <w:lang w:val="es-ES"/>
            </w:rPr>
            <m:t>Solución actual</m:t>
          </m:r>
        </m:oMath>
      </m:oMathPara>
    </w:p>
    <w:p w:rsidR="00BE71EA" w:rsidRPr="00DF2F89" w:rsidRDefault="00BE71EA" w:rsidP="00DE120A">
      <w:pPr>
        <w:spacing w:before="120" w:after="120"/>
        <w:ind w:left="708" w:firstLine="708"/>
        <w:jc w:val="both"/>
        <w:rPr>
          <w:rFonts w:eastAsiaTheme="minorEastAsia" w:cs="Arial"/>
          <w:sz w:val="20"/>
          <w:szCs w:val="20"/>
          <w:lang w:val="es-ES"/>
        </w:rPr>
      </w:pPr>
      <m:oMathPara>
        <m:oMathParaPr>
          <m:jc m:val="left"/>
        </m:oMathParaPr>
        <m:oMath>
          <m:r>
            <w:rPr>
              <w:rFonts w:ascii="Cambria Math" w:hAnsi="Cambria Math" w:cs="Arial"/>
              <w:sz w:val="20"/>
              <w:szCs w:val="20"/>
              <w:lang w:val="es-ES"/>
            </w:rPr>
            <m:t>FinSi</m:t>
          </m:r>
        </m:oMath>
      </m:oMathPara>
    </w:p>
    <w:p w:rsidR="00BE71EA" w:rsidRPr="00DF2F89" w:rsidRDefault="00BE71EA" w:rsidP="00DE120A">
      <w:pPr>
        <w:spacing w:before="120" w:after="120"/>
        <w:ind w:left="708" w:firstLine="708"/>
        <w:jc w:val="both"/>
        <w:rPr>
          <w:rFonts w:eastAsiaTheme="minorEastAsia" w:cs="Arial"/>
          <w:sz w:val="20"/>
          <w:szCs w:val="20"/>
          <w:lang w:val="es-ES"/>
        </w:rPr>
      </w:pPr>
      <m:oMathPara>
        <m:oMathParaPr>
          <m:jc m:val="left"/>
        </m:oMathParaPr>
        <m:oMath>
          <m:r>
            <w:rPr>
              <w:rFonts w:ascii="Cambria Math" w:hAnsi="Cambria Math" w:cs="Arial"/>
              <w:sz w:val="20"/>
              <w:szCs w:val="20"/>
              <w:lang w:val="es-ES"/>
            </w:rPr>
            <m:t>To =α*To</m:t>
          </m:r>
        </m:oMath>
      </m:oMathPara>
    </w:p>
    <w:p w:rsidR="00D40A37" w:rsidRPr="00DF2F89" w:rsidRDefault="00BE71EA" w:rsidP="006318C8">
      <w:pPr>
        <w:spacing w:before="120" w:after="120"/>
        <w:jc w:val="both"/>
        <w:rPr>
          <w:rFonts w:ascii="Cambria Math" w:eastAsiaTheme="minorEastAsia" w:hAnsi="Cambria Math" w:cs="Arial"/>
          <w:sz w:val="20"/>
          <w:szCs w:val="20"/>
          <w:lang w:val="es-ES"/>
          <w:oMath/>
        </w:rPr>
      </w:pPr>
      <m:oMathPara>
        <m:oMathParaPr>
          <m:jc m:val="left"/>
        </m:oMathParaPr>
        <m:oMath>
          <m:r>
            <w:rPr>
              <w:rFonts w:ascii="Cambria Math" w:hAnsi="Cambria Math" w:cs="Arial"/>
              <w:sz w:val="20"/>
              <w:szCs w:val="20"/>
              <w:lang w:val="es-ES"/>
            </w:rPr>
            <m:t>FinPara</m:t>
          </m:r>
        </m:oMath>
      </m:oMathPara>
    </w:p>
    <w:p w:rsidR="00A95E9C" w:rsidRPr="00DF2F89" w:rsidRDefault="00BE71EA" w:rsidP="006318C8">
      <w:pPr>
        <w:spacing w:before="120" w:after="120"/>
        <w:jc w:val="both"/>
        <w:rPr>
          <w:rFonts w:ascii="Cambria Math" w:hAnsi="Cambria Math" w:cs="Arial"/>
          <w:sz w:val="20"/>
          <w:szCs w:val="20"/>
          <w:lang w:val="es-ES"/>
          <w:oMath/>
        </w:rPr>
      </w:pPr>
      <m:oMathPara>
        <m:oMathParaPr>
          <m:jc m:val="left"/>
        </m:oMathParaPr>
        <m:oMath>
          <m:r>
            <w:rPr>
              <w:rFonts w:ascii="Cambria Math" w:hAnsi="Cambria Math" w:cs="Arial"/>
              <w:sz w:val="20"/>
              <w:szCs w:val="20"/>
              <w:lang w:val="es-ES"/>
            </w:rPr>
            <m:t>FinMientras</m:t>
          </m:r>
        </m:oMath>
      </m:oMathPara>
    </w:p>
    <w:p w:rsidR="00C24018" w:rsidRPr="00DF2F89" w:rsidRDefault="00C24018" w:rsidP="00884B3D">
      <w:pPr>
        <w:pStyle w:val="Ttulo2"/>
      </w:pPr>
      <w:bookmarkStart w:id="227" w:name="_Toc312935616"/>
      <w:bookmarkStart w:id="228" w:name="_Toc317247837"/>
      <w:bookmarkStart w:id="229" w:name="_Toc317248800"/>
      <w:bookmarkStart w:id="230" w:name="_Toc322379695"/>
      <w:r w:rsidRPr="00DF2F89">
        <w:t>Herramientas informáticas</w:t>
      </w:r>
      <w:bookmarkEnd w:id="227"/>
      <w:bookmarkEnd w:id="228"/>
      <w:bookmarkEnd w:id="229"/>
      <w:bookmarkEnd w:id="230"/>
    </w:p>
    <w:p w:rsidR="00C24018" w:rsidRPr="00DF2F89" w:rsidRDefault="00C24018" w:rsidP="006318C8">
      <w:pPr>
        <w:pStyle w:val="Prrafodelista"/>
        <w:spacing w:before="120" w:after="120"/>
        <w:ind w:left="0"/>
        <w:jc w:val="both"/>
        <w:rPr>
          <w:rFonts w:cs="Arial"/>
          <w:szCs w:val="24"/>
          <w:lang w:val="es-ES"/>
        </w:rPr>
      </w:pPr>
      <w:r w:rsidRPr="00DF2F89">
        <w:rPr>
          <w:rFonts w:cs="Arial"/>
          <w:szCs w:val="24"/>
          <w:lang w:val="es-ES"/>
        </w:rPr>
        <w:t>Antes de comenzar a diseñar una solución para este problema se debe</w:t>
      </w:r>
      <w:r w:rsidR="00735E4F">
        <w:rPr>
          <w:rFonts w:cs="Arial"/>
          <w:szCs w:val="24"/>
          <w:lang w:val="es-ES"/>
        </w:rPr>
        <w:t>n</w:t>
      </w:r>
      <w:r w:rsidRPr="00DF2F89">
        <w:rPr>
          <w:rFonts w:cs="Arial"/>
          <w:szCs w:val="24"/>
          <w:lang w:val="es-ES"/>
        </w:rPr>
        <w:t xml:space="preserve"> definir las distintas herramientas informáticas a utilizar. A continuación se hace una breve reseña de las herramientas y se</w:t>
      </w:r>
      <w:r w:rsidR="007E5A0C">
        <w:rPr>
          <w:rFonts w:cs="Arial"/>
          <w:szCs w:val="24"/>
          <w:lang w:val="es-ES"/>
        </w:rPr>
        <w:t xml:space="preserve"> </w:t>
      </w:r>
      <w:r w:rsidRPr="00DF2F89">
        <w:rPr>
          <w:rFonts w:cs="Arial"/>
          <w:szCs w:val="24"/>
          <w:lang w:val="es-ES"/>
        </w:rPr>
        <w:t>comenta el motivo por cual se la utilizó.</w:t>
      </w:r>
    </w:p>
    <w:p w:rsidR="00C24018" w:rsidRPr="00DF2F89" w:rsidRDefault="00C24018" w:rsidP="00884B3D">
      <w:pPr>
        <w:pStyle w:val="Ttulo3"/>
        <w:rPr>
          <w:lang w:val="es-ES"/>
        </w:rPr>
      </w:pPr>
      <w:bookmarkStart w:id="231" w:name="_Toc312935617"/>
      <w:bookmarkStart w:id="232" w:name="_Toc317247838"/>
      <w:bookmarkStart w:id="233" w:name="_Toc317248801"/>
      <w:bookmarkStart w:id="234" w:name="_Toc322379696"/>
      <w:r w:rsidRPr="00DF2F89">
        <w:rPr>
          <w:lang w:val="es-ES"/>
        </w:rPr>
        <w:lastRenderedPageBreak/>
        <w:t>Microsoft Excel</w:t>
      </w:r>
      <w:bookmarkEnd w:id="231"/>
      <w:bookmarkEnd w:id="232"/>
      <w:bookmarkEnd w:id="233"/>
      <w:bookmarkEnd w:id="234"/>
      <w:r w:rsidRPr="00DF2F89">
        <w:rPr>
          <w:lang w:val="es-ES"/>
        </w:rPr>
        <w:t xml:space="preserve"> </w:t>
      </w:r>
    </w:p>
    <w:p w:rsidR="00C24018" w:rsidRPr="00DF2F89" w:rsidRDefault="00C24018" w:rsidP="006318C8">
      <w:pPr>
        <w:pStyle w:val="Prrafodelista"/>
        <w:spacing w:before="120" w:after="120"/>
        <w:ind w:left="0"/>
        <w:jc w:val="both"/>
        <w:rPr>
          <w:rFonts w:cs="Arial"/>
          <w:szCs w:val="24"/>
          <w:lang w:val="es-ES"/>
        </w:rPr>
      </w:pPr>
      <w:r w:rsidRPr="00DF2F89">
        <w:rPr>
          <w:rFonts w:cs="Arial"/>
          <w:szCs w:val="24"/>
          <w:lang w:val="es-ES"/>
        </w:rPr>
        <w:t>Microsoft Excel es una aplicación que sirve para manejar hojas de cálculo. Este programa es desarrollado y distribuido por Microsoft, y es utilizado normalmente en tareas financieras y contables.</w:t>
      </w:r>
    </w:p>
    <w:p w:rsidR="00C24018" w:rsidRPr="00DF2F89" w:rsidRDefault="00C24018" w:rsidP="006318C8">
      <w:pPr>
        <w:pStyle w:val="Prrafodelista"/>
        <w:spacing w:before="120" w:after="120"/>
        <w:ind w:left="0"/>
        <w:jc w:val="both"/>
        <w:rPr>
          <w:rFonts w:cs="Arial"/>
          <w:szCs w:val="24"/>
          <w:lang w:val="es-ES"/>
        </w:rPr>
      </w:pPr>
      <w:r w:rsidRPr="00DF2F89">
        <w:rPr>
          <w:rFonts w:cs="Arial"/>
          <w:szCs w:val="24"/>
          <w:lang w:val="es-ES"/>
        </w:rPr>
        <w:t xml:space="preserve">Dentro de esta aplicación se realizarán los cálculos relacionados con el </w:t>
      </w:r>
      <w:r w:rsidR="00B0382E">
        <w:rPr>
          <w:rFonts w:cs="Arial"/>
          <w:szCs w:val="24"/>
          <w:lang w:val="es-ES"/>
        </w:rPr>
        <w:t>modelo tarifario</w:t>
      </w:r>
      <w:r w:rsidRPr="00DF2F89">
        <w:rPr>
          <w:rFonts w:cs="Arial"/>
          <w:szCs w:val="24"/>
          <w:lang w:val="es-ES"/>
        </w:rPr>
        <w:t xml:space="preserve"> y la selección del vehículo a través del análisis anteriormente descrito. Los resultados se presentarán en forma de tablas con sus respectivos detalles para su posterior interpretación.</w:t>
      </w:r>
    </w:p>
    <w:p w:rsidR="00C24018" w:rsidRPr="00DF2F89" w:rsidRDefault="00C24018" w:rsidP="00884B3D">
      <w:pPr>
        <w:pStyle w:val="Ttulo3"/>
        <w:rPr>
          <w:lang w:val="es-ES"/>
        </w:rPr>
      </w:pPr>
      <w:bookmarkStart w:id="235" w:name="_Toc312935618"/>
      <w:bookmarkStart w:id="236" w:name="_Toc317247839"/>
      <w:bookmarkStart w:id="237" w:name="_Toc317248802"/>
      <w:bookmarkStart w:id="238" w:name="_Toc322379697"/>
      <w:r w:rsidRPr="00DF2F89">
        <w:rPr>
          <w:lang w:val="es-ES"/>
        </w:rPr>
        <w:t>Google Earth</w:t>
      </w:r>
      <w:bookmarkEnd w:id="235"/>
      <w:bookmarkEnd w:id="236"/>
      <w:bookmarkEnd w:id="237"/>
      <w:bookmarkEnd w:id="238"/>
    </w:p>
    <w:p w:rsidR="00C24018" w:rsidRPr="00DF2F89" w:rsidRDefault="00C24018" w:rsidP="006318C8">
      <w:pPr>
        <w:pStyle w:val="Prrafodelista"/>
        <w:spacing w:before="120" w:after="120"/>
        <w:ind w:left="0"/>
        <w:jc w:val="both"/>
        <w:rPr>
          <w:rFonts w:cs="Arial"/>
          <w:szCs w:val="24"/>
          <w:lang w:val="es-ES"/>
        </w:rPr>
      </w:pPr>
      <w:r w:rsidRPr="00DF2F89">
        <w:rPr>
          <w:rFonts w:cs="Arial"/>
          <w:szCs w:val="24"/>
          <w:lang w:val="es-ES"/>
        </w:rPr>
        <w:t xml:space="preserve">Es un programa desarrollado por Keyhole Inc. similar a un sistema de información geográfica (GIS). Por medio de la utilización del motor de </w:t>
      </w:r>
      <w:r w:rsidR="00735E4F" w:rsidRPr="00DF2F89">
        <w:rPr>
          <w:rFonts w:cs="Arial"/>
          <w:szCs w:val="24"/>
          <w:lang w:val="es-ES"/>
        </w:rPr>
        <w:t>búsque</w:t>
      </w:r>
      <w:r w:rsidR="00735E4F">
        <w:rPr>
          <w:rFonts w:cs="Arial"/>
          <w:szCs w:val="24"/>
          <w:lang w:val="es-ES"/>
        </w:rPr>
        <w:t>da</w:t>
      </w:r>
      <w:r w:rsidRPr="00DF2F89">
        <w:rPr>
          <w:rFonts w:cs="Arial"/>
          <w:szCs w:val="24"/>
          <w:lang w:val="es-ES"/>
        </w:rPr>
        <w:t xml:space="preserve"> de Google permite visualizar imágenes a escala y en 3D de algún lugar del planeta. Y que se encuentra actualmente su versión 6.0.1. Esta herramienta cuenta con una función para obtener la distancia entre dos puntos considerando las calles y el sentido de las vías.</w:t>
      </w:r>
    </w:p>
    <w:p w:rsidR="00C24018" w:rsidRPr="00DF2F89" w:rsidRDefault="00C24018" w:rsidP="006318C8">
      <w:pPr>
        <w:pStyle w:val="Prrafodelista"/>
        <w:spacing w:before="120" w:after="120"/>
        <w:ind w:left="0"/>
        <w:jc w:val="both"/>
        <w:rPr>
          <w:rFonts w:cs="Arial"/>
          <w:szCs w:val="24"/>
          <w:lang w:val="es-ES"/>
        </w:rPr>
      </w:pPr>
    </w:p>
    <w:p w:rsidR="00C24018" w:rsidRPr="00DF2F89" w:rsidRDefault="00C24018" w:rsidP="006318C8">
      <w:pPr>
        <w:pStyle w:val="Prrafodelista"/>
        <w:spacing w:before="120" w:after="120"/>
        <w:ind w:left="0"/>
        <w:jc w:val="both"/>
        <w:rPr>
          <w:rFonts w:cs="Arial"/>
          <w:szCs w:val="24"/>
          <w:lang w:val="es-ES"/>
        </w:rPr>
      </w:pPr>
      <w:r w:rsidRPr="00DF2F89">
        <w:rPr>
          <w:rFonts w:cs="Arial"/>
          <w:szCs w:val="24"/>
          <w:lang w:val="es-ES"/>
        </w:rPr>
        <w:t>Se eligió este programa por su facilidad de uso y porque se puede conseguir una versión gratuita directamente del sitio web del fabricante. Se utiliza el programa para obtener distancias entre dos puntos determinados ubicados dentro de la ciudad, esto nos permite obtener distancias más reales que si se utilizara la fórmula euclidiana.</w:t>
      </w:r>
    </w:p>
    <w:p w:rsidR="00C24018" w:rsidRPr="00DF2F89" w:rsidRDefault="00282565" w:rsidP="00884B3D">
      <w:pPr>
        <w:pStyle w:val="Ttulo3"/>
        <w:rPr>
          <w:lang w:val="es-ES"/>
        </w:rPr>
      </w:pPr>
      <w:bookmarkStart w:id="239" w:name="_Toc312935619"/>
      <w:bookmarkStart w:id="240" w:name="_Toc317247840"/>
      <w:bookmarkStart w:id="241" w:name="_Toc317248803"/>
      <w:bookmarkStart w:id="242" w:name="_Toc322379698"/>
      <w:r>
        <w:rPr>
          <w:lang w:val="es-ES"/>
        </w:rPr>
        <w:lastRenderedPageBreak/>
        <w:t xml:space="preserve">Wolfram </w:t>
      </w:r>
      <w:r w:rsidR="00C24018" w:rsidRPr="00DF2F89">
        <w:rPr>
          <w:lang w:val="es-ES"/>
        </w:rPr>
        <w:t>Mathematica 7.0</w:t>
      </w:r>
      <w:bookmarkEnd w:id="239"/>
      <w:bookmarkEnd w:id="240"/>
      <w:bookmarkEnd w:id="241"/>
      <w:bookmarkEnd w:id="242"/>
    </w:p>
    <w:p w:rsidR="00C24018" w:rsidRPr="00DF2F89" w:rsidRDefault="00C24018" w:rsidP="006318C8">
      <w:pPr>
        <w:pStyle w:val="Prrafodelista"/>
        <w:spacing w:before="120" w:after="120"/>
        <w:ind w:left="0"/>
        <w:jc w:val="both"/>
        <w:rPr>
          <w:rFonts w:cs="Arial"/>
          <w:szCs w:val="24"/>
          <w:lang w:val="es-ES"/>
        </w:rPr>
      </w:pPr>
      <w:r w:rsidRPr="00DF2F89">
        <w:rPr>
          <w:rFonts w:cs="Arial"/>
          <w:szCs w:val="24"/>
          <w:lang w:val="es-ES"/>
        </w:rPr>
        <w:t xml:space="preserve">La compañía que desarrolla este programa es Wolfram Research. Es una herramienta versátil utilizada en muchas áreas, </w:t>
      </w:r>
      <w:r w:rsidR="000C3D39">
        <w:rPr>
          <w:rFonts w:cs="Arial"/>
          <w:szCs w:val="24"/>
          <w:lang w:val="es-ES"/>
        </w:rPr>
        <w:t>c</w:t>
      </w:r>
      <w:r w:rsidR="00735E4F">
        <w:rPr>
          <w:rFonts w:cs="Arial"/>
          <w:szCs w:val="24"/>
          <w:lang w:val="es-ES"/>
        </w:rPr>
        <w:t>on é</w:t>
      </w:r>
      <w:r w:rsidR="00940FAF">
        <w:rPr>
          <w:rFonts w:cs="Arial"/>
          <w:szCs w:val="24"/>
          <w:lang w:val="es-ES"/>
        </w:rPr>
        <w:t>sta se resuelven</w:t>
      </w:r>
      <w:r w:rsidRPr="00DF2F89">
        <w:rPr>
          <w:rFonts w:cs="Arial"/>
          <w:szCs w:val="24"/>
          <w:lang w:val="es-ES"/>
        </w:rPr>
        <w:t xml:space="preserve"> desde cálculos matemáticos básicos hasta el manejo de imágenes médicas. Cuenta con un lenguaje de tipo simbólico que además de ser fácil de entender para el usuario</w:t>
      </w:r>
      <w:r w:rsidR="007E5A0C">
        <w:rPr>
          <w:rFonts w:cs="Arial"/>
          <w:szCs w:val="24"/>
          <w:lang w:val="es-ES"/>
        </w:rPr>
        <w:t xml:space="preserve"> </w:t>
      </w:r>
      <w:r w:rsidRPr="00DF2F89">
        <w:rPr>
          <w:rFonts w:cs="Arial"/>
          <w:szCs w:val="24"/>
          <w:lang w:val="es-ES"/>
        </w:rPr>
        <w:t>lo convierte en una poderosa herramienta computacional.</w:t>
      </w:r>
    </w:p>
    <w:p w:rsidR="00C24018" w:rsidRPr="00DF2F89" w:rsidRDefault="00C24018" w:rsidP="006318C8">
      <w:pPr>
        <w:pStyle w:val="Prrafodelista"/>
        <w:spacing w:before="120" w:after="120"/>
        <w:ind w:left="0"/>
        <w:jc w:val="both"/>
        <w:rPr>
          <w:rFonts w:cs="Arial"/>
          <w:szCs w:val="24"/>
          <w:lang w:val="es-ES"/>
        </w:rPr>
      </w:pPr>
    </w:p>
    <w:p w:rsidR="00C24018" w:rsidRPr="00DF2F89" w:rsidRDefault="00C24018" w:rsidP="006318C8">
      <w:pPr>
        <w:pStyle w:val="Prrafodelista"/>
        <w:spacing w:before="120" w:after="120"/>
        <w:ind w:left="0"/>
        <w:jc w:val="both"/>
        <w:rPr>
          <w:rFonts w:cs="Arial"/>
          <w:szCs w:val="24"/>
          <w:lang w:val="es-ES"/>
        </w:rPr>
      </w:pPr>
      <w:r w:rsidRPr="00DF2F89">
        <w:rPr>
          <w:rFonts w:cs="Arial"/>
          <w:szCs w:val="24"/>
          <w:lang w:val="es-ES"/>
        </w:rPr>
        <w:t>En este programa se desarrollar</w:t>
      </w:r>
      <w:r w:rsidR="00735E4F">
        <w:rPr>
          <w:rFonts w:cs="Arial"/>
          <w:szCs w:val="24"/>
          <w:lang w:val="es-ES"/>
        </w:rPr>
        <w:t>á</w:t>
      </w:r>
      <w:r w:rsidRPr="00DF2F89">
        <w:rPr>
          <w:rFonts w:cs="Arial"/>
          <w:szCs w:val="24"/>
          <w:lang w:val="es-ES"/>
        </w:rPr>
        <w:t>n los algoritmos que se definieron en secciones anteriores. Se elaborarán gráficos que representen las soluciones y</w:t>
      </w:r>
      <w:r w:rsidR="007E5A0C">
        <w:rPr>
          <w:rFonts w:cs="Arial"/>
          <w:szCs w:val="24"/>
          <w:lang w:val="es-ES"/>
        </w:rPr>
        <w:t xml:space="preserve"> </w:t>
      </w:r>
      <w:r w:rsidRPr="00DF2F89">
        <w:rPr>
          <w:rFonts w:cs="Arial"/>
          <w:szCs w:val="24"/>
          <w:lang w:val="es-ES"/>
        </w:rPr>
        <w:t>finalmente se obtendrán los resultados numéricos del problema.</w:t>
      </w:r>
    </w:p>
    <w:p w:rsidR="003448FF" w:rsidRPr="00DF2F89" w:rsidRDefault="003448FF" w:rsidP="006318C8">
      <w:pPr>
        <w:spacing w:before="120" w:after="120"/>
        <w:jc w:val="both"/>
        <w:rPr>
          <w:rFonts w:cs="Arial"/>
          <w:b/>
          <w:szCs w:val="24"/>
          <w:lang w:val="es-ES"/>
        </w:rPr>
      </w:pPr>
    </w:p>
    <w:p w:rsidR="00CA2C58" w:rsidRDefault="00CA2C58" w:rsidP="0069109D">
      <w:pPr>
        <w:pStyle w:val="Ttulo"/>
        <w:sectPr w:rsidR="00CA2C58" w:rsidSect="00DD4CC8">
          <w:endnotePr>
            <w:numFmt w:val="decimal"/>
          </w:endnotePr>
          <w:pgSz w:w="11907" w:h="16840" w:code="9"/>
          <w:pgMar w:top="2268" w:right="1361" w:bottom="2268" w:left="2268" w:header="708" w:footer="708" w:gutter="0"/>
          <w:cols w:space="708"/>
          <w:docGrid w:linePitch="360"/>
        </w:sectPr>
      </w:pPr>
    </w:p>
    <w:p w:rsidR="00E15B81" w:rsidRPr="00DF2F89" w:rsidRDefault="00735E4F" w:rsidP="004530B8">
      <w:pPr>
        <w:pStyle w:val="Ttulo"/>
        <w:outlineLvl w:val="0"/>
      </w:pPr>
      <w:bookmarkStart w:id="243" w:name="_Toc322379699"/>
      <w:r>
        <w:lastRenderedPageBreak/>
        <w:t>CAPÍ</w:t>
      </w:r>
      <w:r w:rsidR="00E15B81" w:rsidRPr="00DF2F89">
        <w:t>TULO 4</w:t>
      </w:r>
      <w:bookmarkEnd w:id="243"/>
    </w:p>
    <w:p w:rsidR="005857F8" w:rsidRPr="00A1112B" w:rsidRDefault="00064B86" w:rsidP="00884B3D">
      <w:pPr>
        <w:pStyle w:val="Ttulo1"/>
      </w:pPr>
      <w:bookmarkStart w:id="244" w:name="_Toc312935620"/>
      <w:bookmarkStart w:id="245" w:name="_Toc317247841"/>
      <w:bookmarkStart w:id="246" w:name="_Toc317248804"/>
      <w:bookmarkStart w:id="247" w:name="_Toc322379700"/>
      <w:r w:rsidRPr="00A1112B">
        <w:t>APLICACIÓN DE LA SOLUCIÓN Y ANÁLISIS DE RESULTADOS</w:t>
      </w:r>
      <w:bookmarkEnd w:id="244"/>
      <w:bookmarkEnd w:id="245"/>
      <w:bookmarkEnd w:id="246"/>
      <w:bookmarkEnd w:id="247"/>
    </w:p>
    <w:p w:rsidR="000C09CB" w:rsidRPr="00DF2F89" w:rsidRDefault="00A8358E" w:rsidP="006318C8">
      <w:pPr>
        <w:pStyle w:val="Prrafodelista"/>
        <w:spacing w:before="120" w:after="120"/>
        <w:ind w:left="0"/>
        <w:jc w:val="both"/>
        <w:rPr>
          <w:rFonts w:cs="Arial"/>
          <w:szCs w:val="24"/>
          <w:lang w:val="es-ES"/>
        </w:rPr>
      </w:pPr>
      <w:r w:rsidRPr="00DF2F89">
        <w:rPr>
          <w:rFonts w:cs="Arial"/>
          <w:szCs w:val="24"/>
          <w:lang w:val="es-ES"/>
        </w:rPr>
        <w:t xml:space="preserve">A continuación </w:t>
      </w:r>
      <w:r w:rsidR="00EB118E" w:rsidRPr="00DF2F89">
        <w:rPr>
          <w:rFonts w:cs="Arial"/>
          <w:szCs w:val="24"/>
          <w:lang w:val="es-ES"/>
        </w:rPr>
        <w:t>se mostrarán</w:t>
      </w:r>
      <w:r w:rsidRPr="00DF2F89">
        <w:rPr>
          <w:rFonts w:cs="Arial"/>
          <w:szCs w:val="24"/>
          <w:lang w:val="es-ES"/>
        </w:rPr>
        <w:t xml:space="preserve"> los </w:t>
      </w:r>
      <w:r w:rsidR="00C41BDC" w:rsidRPr="00DF2F89">
        <w:rPr>
          <w:rFonts w:cs="Arial"/>
          <w:szCs w:val="24"/>
          <w:lang w:val="es-ES"/>
        </w:rPr>
        <w:t xml:space="preserve">resultados obtenidos luego </w:t>
      </w:r>
      <w:r w:rsidR="004F63ED" w:rsidRPr="00DF2F89">
        <w:rPr>
          <w:rFonts w:cs="Arial"/>
          <w:szCs w:val="24"/>
          <w:lang w:val="es-ES"/>
        </w:rPr>
        <w:t xml:space="preserve">de implementar las </w:t>
      </w:r>
      <w:r w:rsidR="00EC2F73">
        <w:rPr>
          <w:rFonts w:cs="Arial"/>
          <w:szCs w:val="24"/>
          <w:lang w:val="es-ES"/>
        </w:rPr>
        <w:t>soluciones elaboradas en el capí</w:t>
      </w:r>
      <w:r w:rsidR="004F63ED" w:rsidRPr="00DF2F89">
        <w:rPr>
          <w:rFonts w:cs="Arial"/>
          <w:szCs w:val="24"/>
          <w:lang w:val="es-ES"/>
        </w:rPr>
        <w:t xml:space="preserve">tulo anterior. </w:t>
      </w:r>
      <w:r w:rsidR="000C09CB" w:rsidRPr="00DF2F89">
        <w:rPr>
          <w:rFonts w:cs="Arial"/>
          <w:szCs w:val="24"/>
          <w:lang w:val="es-ES"/>
        </w:rPr>
        <w:t>Los resultados consisten en la elección del vehículo apropiado a las necesidades de la empresa, además de la definición de una tarifa de trans</w:t>
      </w:r>
      <w:r w:rsidR="00362D3B" w:rsidRPr="00DF2F89">
        <w:rPr>
          <w:rFonts w:cs="Arial"/>
          <w:szCs w:val="24"/>
          <w:lang w:val="es-ES"/>
        </w:rPr>
        <w:t xml:space="preserve">porte y el análisis </w:t>
      </w:r>
      <w:r w:rsidR="00EB118E" w:rsidRPr="00DF2F89">
        <w:rPr>
          <w:rFonts w:cs="Arial"/>
          <w:szCs w:val="24"/>
          <w:lang w:val="es-ES"/>
        </w:rPr>
        <w:t>de los resultados</w:t>
      </w:r>
      <w:r w:rsidR="007E5A0C">
        <w:rPr>
          <w:rFonts w:cs="Arial"/>
          <w:szCs w:val="24"/>
          <w:lang w:val="es-ES"/>
        </w:rPr>
        <w:t xml:space="preserve"> </w:t>
      </w:r>
      <w:r w:rsidR="00EB118E" w:rsidRPr="00DF2F89">
        <w:rPr>
          <w:rFonts w:cs="Arial"/>
          <w:szCs w:val="24"/>
          <w:lang w:val="es-ES"/>
        </w:rPr>
        <w:t>obtenido</w:t>
      </w:r>
      <w:r w:rsidR="00362D3B" w:rsidRPr="00DF2F89">
        <w:rPr>
          <w:rFonts w:cs="Arial"/>
          <w:szCs w:val="24"/>
          <w:lang w:val="es-ES"/>
        </w:rPr>
        <w:t>s utilizando el RS para mejorar las rutas.</w:t>
      </w:r>
    </w:p>
    <w:p w:rsidR="0027183C" w:rsidRPr="00DF2F89" w:rsidRDefault="00D27766" w:rsidP="00884B3D">
      <w:pPr>
        <w:pStyle w:val="Ttulo2"/>
      </w:pPr>
      <w:bookmarkStart w:id="248" w:name="_Toc317247842"/>
      <w:bookmarkStart w:id="249" w:name="_Toc317248805"/>
      <w:bookmarkStart w:id="250" w:name="_Toc322379701"/>
      <w:r>
        <w:t>Vehículo seleccionado</w:t>
      </w:r>
      <w:bookmarkEnd w:id="248"/>
      <w:bookmarkEnd w:id="249"/>
      <w:bookmarkEnd w:id="250"/>
    </w:p>
    <w:p w:rsidR="0017052C" w:rsidRPr="00DF2F89" w:rsidRDefault="00B6257B" w:rsidP="006318C8">
      <w:pPr>
        <w:pStyle w:val="Prrafodelista"/>
        <w:spacing w:before="120" w:after="120"/>
        <w:ind w:left="0"/>
        <w:jc w:val="both"/>
        <w:rPr>
          <w:rFonts w:cs="Arial"/>
          <w:szCs w:val="24"/>
          <w:lang w:val="es-ES"/>
        </w:rPr>
      </w:pPr>
      <w:r w:rsidRPr="00DF2F89">
        <w:rPr>
          <w:rFonts w:cs="Arial"/>
          <w:szCs w:val="24"/>
          <w:lang w:val="es-ES"/>
        </w:rPr>
        <w:t>Después de efectuar las entrevistas definidas en la sección 3.1.4 a cuatro evaluadores, tabular los datos e ingresarlos en la matriz de ponderación (Véase</w:t>
      </w:r>
      <w:r w:rsidR="007E5A0C">
        <w:rPr>
          <w:rFonts w:cs="Arial"/>
          <w:szCs w:val="24"/>
          <w:lang w:val="es-ES"/>
        </w:rPr>
        <w:t xml:space="preserve"> </w:t>
      </w:r>
      <w:r w:rsidRPr="00DF2F89">
        <w:rPr>
          <w:rFonts w:cs="Arial"/>
          <w:szCs w:val="24"/>
          <w:lang w:val="es-ES"/>
        </w:rPr>
        <w:t>3.1.5) se obtuvieron los siguientes resultados.</w:t>
      </w:r>
    </w:p>
    <w:tbl>
      <w:tblPr>
        <w:tblStyle w:val="Tablaconcuadrcula"/>
        <w:tblW w:w="0" w:type="auto"/>
        <w:jc w:val="center"/>
        <w:tblLayout w:type="fixed"/>
        <w:tblLook w:val="04A0" w:firstRow="1" w:lastRow="0" w:firstColumn="1" w:lastColumn="0" w:noHBand="0" w:noVBand="1"/>
      </w:tblPr>
      <w:tblGrid>
        <w:gridCol w:w="910"/>
        <w:gridCol w:w="2884"/>
        <w:gridCol w:w="790"/>
        <w:gridCol w:w="1089"/>
        <w:gridCol w:w="778"/>
        <w:gridCol w:w="887"/>
        <w:gridCol w:w="1489"/>
      </w:tblGrid>
      <w:tr w:rsidR="00B5614D" w:rsidRPr="007E3A3B" w:rsidTr="007E3A3B">
        <w:trPr>
          <w:trHeight w:val="57"/>
          <w:jc w:val="center"/>
        </w:trPr>
        <w:tc>
          <w:tcPr>
            <w:tcW w:w="910" w:type="dxa"/>
            <w:noWrap/>
            <w:vAlign w:val="center"/>
            <w:hideMark/>
          </w:tcPr>
          <w:p w:rsidR="00B6257B" w:rsidRPr="007E3A3B" w:rsidRDefault="0017052C" w:rsidP="006318C8">
            <w:pPr>
              <w:spacing w:line="240" w:lineRule="auto"/>
              <w:jc w:val="center"/>
              <w:rPr>
                <w:rFonts w:eastAsia="Times New Roman" w:cs="Arial"/>
                <w:b/>
                <w:bCs/>
                <w:sz w:val="20"/>
                <w:szCs w:val="20"/>
                <w:lang w:eastAsia="es-EC"/>
              </w:rPr>
            </w:pPr>
            <w:r w:rsidRPr="007E3A3B">
              <w:rPr>
                <w:rFonts w:cs="Arial"/>
                <w:b/>
                <w:sz w:val="20"/>
                <w:szCs w:val="20"/>
                <w:lang w:val="es-ES"/>
              </w:rPr>
              <w:t xml:space="preserve"> </w:t>
            </w:r>
            <w:r w:rsidR="00B6257B" w:rsidRPr="007E3A3B">
              <w:rPr>
                <w:rFonts w:eastAsia="Times New Roman" w:cs="Arial"/>
                <w:b/>
                <w:bCs/>
                <w:sz w:val="20"/>
                <w:szCs w:val="20"/>
                <w:lang w:eastAsia="es-EC"/>
              </w:rPr>
              <w:t>Pesos</w:t>
            </w:r>
          </w:p>
        </w:tc>
        <w:tc>
          <w:tcPr>
            <w:tcW w:w="2884" w:type="dxa"/>
            <w:noWrap/>
            <w:vAlign w:val="center"/>
            <w:hideMark/>
          </w:tcPr>
          <w:p w:rsidR="00B6257B" w:rsidRPr="007E3A3B" w:rsidRDefault="0010206A" w:rsidP="006318C8">
            <w:pPr>
              <w:spacing w:line="240" w:lineRule="auto"/>
              <w:jc w:val="center"/>
              <w:rPr>
                <w:rFonts w:eastAsia="Times New Roman" w:cs="Arial"/>
                <w:b/>
                <w:bCs/>
                <w:sz w:val="20"/>
                <w:szCs w:val="20"/>
                <w:lang w:eastAsia="es-EC"/>
              </w:rPr>
            </w:pPr>
            <w:r w:rsidRPr="007E3A3B">
              <w:rPr>
                <w:rFonts w:eastAsia="Times New Roman" w:cs="Arial"/>
                <w:b/>
                <w:bCs/>
                <w:sz w:val="20"/>
                <w:szCs w:val="20"/>
                <w:lang w:eastAsia="es-EC"/>
              </w:rPr>
              <w:t>Características/Variables</w:t>
            </w:r>
          </w:p>
        </w:tc>
        <w:tc>
          <w:tcPr>
            <w:tcW w:w="790" w:type="dxa"/>
            <w:noWrap/>
            <w:vAlign w:val="center"/>
            <w:hideMark/>
          </w:tcPr>
          <w:p w:rsidR="00B6257B" w:rsidRPr="007E3A3B" w:rsidRDefault="00B6257B" w:rsidP="006318C8">
            <w:pPr>
              <w:spacing w:line="240" w:lineRule="auto"/>
              <w:jc w:val="center"/>
              <w:rPr>
                <w:rFonts w:eastAsia="Times New Roman" w:cs="Arial"/>
                <w:b/>
                <w:bCs/>
                <w:sz w:val="20"/>
                <w:szCs w:val="20"/>
                <w:lang w:eastAsia="es-EC"/>
              </w:rPr>
            </w:pPr>
            <w:r w:rsidRPr="007E3A3B">
              <w:rPr>
                <w:rFonts w:eastAsia="Times New Roman" w:cs="Arial"/>
                <w:b/>
                <w:bCs/>
                <w:sz w:val="20"/>
                <w:szCs w:val="20"/>
                <w:lang w:eastAsia="es-EC"/>
              </w:rPr>
              <w:t>Peso C/U</w:t>
            </w:r>
          </w:p>
        </w:tc>
        <w:tc>
          <w:tcPr>
            <w:tcW w:w="1089" w:type="dxa"/>
            <w:vAlign w:val="center"/>
            <w:hideMark/>
          </w:tcPr>
          <w:p w:rsidR="00B6257B" w:rsidRPr="007E3A3B" w:rsidRDefault="00B6257B" w:rsidP="006318C8">
            <w:pPr>
              <w:spacing w:line="240" w:lineRule="auto"/>
              <w:jc w:val="center"/>
              <w:rPr>
                <w:rFonts w:eastAsia="Times New Roman" w:cs="Arial"/>
                <w:b/>
                <w:bCs/>
                <w:sz w:val="20"/>
                <w:szCs w:val="20"/>
                <w:lang w:eastAsia="es-EC"/>
              </w:rPr>
            </w:pPr>
            <w:r w:rsidRPr="007E3A3B">
              <w:rPr>
                <w:rFonts w:eastAsia="Times New Roman" w:cs="Arial"/>
                <w:b/>
                <w:bCs/>
                <w:sz w:val="20"/>
                <w:szCs w:val="20"/>
                <w:lang w:eastAsia="es-EC"/>
              </w:rPr>
              <w:t>PREGIO</w:t>
            </w:r>
          </w:p>
        </w:tc>
        <w:tc>
          <w:tcPr>
            <w:tcW w:w="778" w:type="dxa"/>
            <w:vAlign w:val="center"/>
            <w:hideMark/>
          </w:tcPr>
          <w:p w:rsidR="00B6257B" w:rsidRPr="007E3A3B" w:rsidRDefault="00B6257B" w:rsidP="006318C8">
            <w:pPr>
              <w:spacing w:line="240" w:lineRule="auto"/>
              <w:jc w:val="center"/>
              <w:rPr>
                <w:rFonts w:eastAsia="Times New Roman" w:cs="Arial"/>
                <w:b/>
                <w:bCs/>
                <w:sz w:val="20"/>
                <w:szCs w:val="20"/>
                <w:lang w:eastAsia="es-EC"/>
              </w:rPr>
            </w:pPr>
            <w:r w:rsidRPr="007E3A3B">
              <w:rPr>
                <w:rFonts w:eastAsia="Times New Roman" w:cs="Arial"/>
                <w:b/>
                <w:bCs/>
                <w:sz w:val="20"/>
                <w:szCs w:val="20"/>
                <w:lang w:eastAsia="es-EC"/>
              </w:rPr>
              <w:t>H-1</w:t>
            </w:r>
          </w:p>
        </w:tc>
        <w:tc>
          <w:tcPr>
            <w:tcW w:w="887" w:type="dxa"/>
            <w:vAlign w:val="center"/>
            <w:hideMark/>
          </w:tcPr>
          <w:p w:rsidR="00B6257B" w:rsidRPr="007E3A3B" w:rsidRDefault="00B6257B" w:rsidP="006318C8">
            <w:pPr>
              <w:spacing w:line="240" w:lineRule="auto"/>
              <w:jc w:val="center"/>
              <w:rPr>
                <w:rFonts w:eastAsia="Times New Roman" w:cs="Arial"/>
                <w:b/>
                <w:bCs/>
                <w:sz w:val="20"/>
                <w:szCs w:val="20"/>
                <w:lang w:eastAsia="es-EC"/>
              </w:rPr>
            </w:pPr>
            <w:r w:rsidRPr="007E3A3B">
              <w:rPr>
                <w:rFonts w:eastAsia="Times New Roman" w:cs="Arial"/>
                <w:b/>
                <w:bCs/>
                <w:sz w:val="20"/>
                <w:szCs w:val="20"/>
                <w:lang w:eastAsia="es-EC"/>
              </w:rPr>
              <w:t>VAN N200</w:t>
            </w:r>
          </w:p>
        </w:tc>
        <w:tc>
          <w:tcPr>
            <w:tcW w:w="1489" w:type="dxa"/>
            <w:noWrap/>
            <w:vAlign w:val="center"/>
            <w:hideMark/>
          </w:tcPr>
          <w:p w:rsidR="00B6257B" w:rsidRPr="007E3A3B" w:rsidRDefault="0010206A" w:rsidP="006318C8">
            <w:pPr>
              <w:spacing w:line="240" w:lineRule="auto"/>
              <w:jc w:val="center"/>
              <w:rPr>
                <w:rFonts w:eastAsia="Times New Roman" w:cs="Arial"/>
                <w:b/>
                <w:sz w:val="20"/>
                <w:szCs w:val="20"/>
                <w:lang w:eastAsia="es-EC"/>
              </w:rPr>
            </w:pPr>
            <w:r w:rsidRPr="007E3A3B">
              <w:rPr>
                <w:rFonts w:eastAsia="Times New Roman" w:cs="Arial"/>
                <w:b/>
                <w:bCs/>
                <w:sz w:val="20"/>
                <w:szCs w:val="20"/>
                <w:lang w:eastAsia="es-EC"/>
              </w:rPr>
              <w:t>ASPECTO</w:t>
            </w:r>
          </w:p>
        </w:tc>
      </w:tr>
      <w:tr w:rsidR="00B5614D" w:rsidRPr="007E3A3B" w:rsidTr="007E3A3B">
        <w:trPr>
          <w:trHeight w:val="57"/>
          <w:jc w:val="center"/>
        </w:trPr>
        <w:tc>
          <w:tcPr>
            <w:tcW w:w="910"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20%</w:t>
            </w:r>
          </w:p>
        </w:tc>
        <w:tc>
          <w:tcPr>
            <w:tcW w:w="2884" w:type="dxa"/>
            <w:noWrap/>
            <w:vAlign w:val="center"/>
            <w:hideMark/>
          </w:tcPr>
          <w:p w:rsidR="00B6257B" w:rsidRPr="007E3A3B" w:rsidRDefault="0010206A" w:rsidP="006318C8">
            <w:pPr>
              <w:spacing w:line="240" w:lineRule="auto"/>
              <w:rPr>
                <w:rFonts w:eastAsia="Times New Roman" w:cs="Arial"/>
                <w:bCs/>
                <w:sz w:val="20"/>
                <w:szCs w:val="20"/>
                <w:lang w:eastAsia="es-EC"/>
              </w:rPr>
            </w:pPr>
            <w:r w:rsidRPr="007E3A3B">
              <w:rPr>
                <w:rFonts w:eastAsia="Times New Roman" w:cs="Arial"/>
                <w:bCs/>
                <w:sz w:val="20"/>
                <w:szCs w:val="20"/>
                <w:lang w:eastAsia="es-EC"/>
              </w:rPr>
              <w:t>Análisis</w:t>
            </w:r>
            <w:r w:rsidR="00B6257B" w:rsidRPr="007E3A3B">
              <w:rPr>
                <w:rFonts w:eastAsia="Times New Roman" w:cs="Arial"/>
                <w:bCs/>
                <w:sz w:val="20"/>
                <w:szCs w:val="20"/>
                <w:lang w:eastAsia="es-EC"/>
              </w:rPr>
              <w:t xml:space="preserve"> Técnico</w:t>
            </w:r>
          </w:p>
        </w:tc>
        <w:tc>
          <w:tcPr>
            <w:tcW w:w="790"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p>
        </w:tc>
        <w:tc>
          <w:tcPr>
            <w:tcW w:w="1089"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8.16</w:t>
            </w:r>
          </w:p>
        </w:tc>
        <w:tc>
          <w:tcPr>
            <w:tcW w:w="778"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8.80</w:t>
            </w:r>
          </w:p>
        </w:tc>
        <w:tc>
          <w:tcPr>
            <w:tcW w:w="887"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8.20</w:t>
            </w:r>
          </w:p>
        </w:tc>
        <w:tc>
          <w:tcPr>
            <w:tcW w:w="1489" w:type="dxa"/>
            <w:vMerge w:val="restart"/>
            <w:vAlign w:val="center"/>
            <w:hideMark/>
          </w:tcPr>
          <w:p w:rsidR="00B6257B" w:rsidRPr="007E3A3B" w:rsidRDefault="0010206A"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TÉC</w:t>
            </w:r>
            <w:r w:rsidR="00B6257B" w:rsidRPr="007E3A3B">
              <w:rPr>
                <w:rFonts w:eastAsia="Times New Roman" w:cs="Arial"/>
                <w:bCs/>
                <w:sz w:val="20"/>
                <w:szCs w:val="20"/>
                <w:lang w:eastAsia="es-EC"/>
              </w:rPr>
              <w:t>NICO (45%)</w:t>
            </w:r>
          </w:p>
        </w:tc>
      </w:tr>
      <w:tr w:rsidR="00B5614D" w:rsidRPr="007E3A3B" w:rsidTr="007E3A3B">
        <w:trPr>
          <w:trHeight w:val="57"/>
          <w:jc w:val="center"/>
        </w:trPr>
        <w:tc>
          <w:tcPr>
            <w:tcW w:w="910" w:type="dxa"/>
            <w:vMerge w:val="restart"/>
            <w:noWrap/>
            <w:vAlign w:val="center"/>
            <w:hideMark/>
          </w:tcPr>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Motor</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30%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7.67</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Caja</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15%</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8.00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7.00</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Embrague</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15%</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8.75</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8.50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8.67</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Longitud Total</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20%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8.75</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8.75</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8.67</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Diámetro de giro</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8.50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9.25</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8.67</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Sistema de Frenos</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9.50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9.50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9.50</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20%</w:t>
            </w:r>
          </w:p>
        </w:tc>
        <w:tc>
          <w:tcPr>
            <w:tcW w:w="2884" w:type="dxa"/>
            <w:noWrap/>
            <w:vAlign w:val="center"/>
            <w:hideMark/>
          </w:tcPr>
          <w:p w:rsidR="00B6257B" w:rsidRPr="007E3A3B" w:rsidRDefault="00B6257B" w:rsidP="006318C8">
            <w:pPr>
              <w:spacing w:line="240" w:lineRule="auto"/>
              <w:rPr>
                <w:rFonts w:eastAsia="Times New Roman" w:cs="Arial"/>
                <w:bCs/>
                <w:sz w:val="20"/>
                <w:szCs w:val="20"/>
                <w:lang w:eastAsia="es-EC"/>
              </w:rPr>
            </w:pPr>
            <w:r w:rsidRPr="007E3A3B">
              <w:rPr>
                <w:rFonts w:eastAsia="Times New Roman" w:cs="Arial"/>
                <w:bCs/>
                <w:sz w:val="20"/>
                <w:szCs w:val="20"/>
                <w:lang w:eastAsia="es-EC"/>
              </w:rPr>
              <w:t>Capacidad</w:t>
            </w:r>
          </w:p>
        </w:tc>
        <w:tc>
          <w:tcPr>
            <w:tcW w:w="790" w:type="dxa"/>
            <w:noWrap/>
            <w:vAlign w:val="center"/>
          </w:tcPr>
          <w:p w:rsidR="00B6257B" w:rsidRPr="007E3A3B" w:rsidRDefault="00B6257B" w:rsidP="006318C8">
            <w:pPr>
              <w:spacing w:line="240" w:lineRule="auto"/>
              <w:jc w:val="center"/>
              <w:rPr>
                <w:rFonts w:eastAsia="Times New Roman" w:cs="Arial"/>
                <w:bCs/>
                <w:sz w:val="20"/>
                <w:szCs w:val="20"/>
                <w:lang w:eastAsia="es-EC"/>
              </w:rPr>
            </w:pPr>
          </w:p>
        </w:tc>
        <w:tc>
          <w:tcPr>
            <w:tcW w:w="1089"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10.00</w:t>
            </w:r>
          </w:p>
        </w:tc>
        <w:tc>
          <w:tcPr>
            <w:tcW w:w="778"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7.06</w:t>
            </w:r>
          </w:p>
        </w:tc>
        <w:tc>
          <w:tcPr>
            <w:tcW w:w="887"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4.71</w:t>
            </w:r>
          </w:p>
        </w:tc>
        <w:tc>
          <w:tcPr>
            <w:tcW w:w="1489" w:type="dxa"/>
            <w:vMerge/>
            <w:vAlign w:val="center"/>
            <w:hideMark/>
          </w:tcPr>
          <w:p w:rsidR="00B6257B" w:rsidRPr="007E3A3B" w:rsidRDefault="00B6257B"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noWrap/>
            <w:vAlign w:val="center"/>
            <w:hideMark/>
          </w:tcPr>
          <w:p w:rsidR="00B6257B" w:rsidRPr="007E3A3B" w:rsidRDefault="00B6257B" w:rsidP="006318C8">
            <w:pPr>
              <w:spacing w:line="240" w:lineRule="auto"/>
              <w:jc w:val="center"/>
              <w:rPr>
                <w:rFonts w:eastAsia="Times New Roman" w:cs="Arial"/>
                <w:sz w:val="20"/>
                <w:szCs w:val="20"/>
                <w:lang w:eastAsia="es-EC"/>
              </w:rPr>
            </w:pPr>
          </w:p>
        </w:tc>
        <w:tc>
          <w:tcPr>
            <w:tcW w:w="2884" w:type="dxa"/>
            <w:noWrap/>
            <w:vAlign w:val="center"/>
            <w:hideMark/>
          </w:tcPr>
          <w:p w:rsidR="00B6257B" w:rsidRPr="007E3A3B" w:rsidRDefault="00B6257B" w:rsidP="006318C8">
            <w:pPr>
              <w:spacing w:line="240" w:lineRule="auto"/>
              <w:rPr>
                <w:rFonts w:eastAsia="Times New Roman" w:cs="Arial"/>
                <w:sz w:val="20"/>
                <w:szCs w:val="20"/>
                <w:lang w:eastAsia="es-EC"/>
              </w:rPr>
            </w:pPr>
            <w:r w:rsidRPr="007E3A3B">
              <w:rPr>
                <w:rFonts w:eastAsia="Times New Roman" w:cs="Arial"/>
                <w:sz w:val="20"/>
                <w:szCs w:val="20"/>
                <w:lang w:eastAsia="es-EC"/>
              </w:rPr>
              <w:t>Número de pasajeros sentados</w:t>
            </w:r>
          </w:p>
        </w:tc>
        <w:tc>
          <w:tcPr>
            <w:tcW w:w="790" w:type="dxa"/>
            <w:noWrap/>
            <w:vAlign w:val="center"/>
            <w:hideMark/>
          </w:tcPr>
          <w:p w:rsidR="00B6257B" w:rsidRPr="007E3A3B" w:rsidRDefault="00B6257B"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100%</w:t>
            </w:r>
          </w:p>
        </w:tc>
        <w:tc>
          <w:tcPr>
            <w:tcW w:w="1089" w:type="dxa"/>
            <w:noWrap/>
            <w:vAlign w:val="center"/>
            <w:hideMark/>
          </w:tcPr>
          <w:p w:rsidR="00B6257B" w:rsidRPr="007E3A3B" w:rsidRDefault="00B6257B"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10.00</w:t>
            </w:r>
          </w:p>
        </w:tc>
        <w:tc>
          <w:tcPr>
            <w:tcW w:w="778" w:type="dxa"/>
            <w:noWrap/>
            <w:vAlign w:val="center"/>
            <w:hideMark/>
          </w:tcPr>
          <w:p w:rsidR="00B6257B" w:rsidRPr="007E3A3B" w:rsidRDefault="00B6257B"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7.06</w:t>
            </w:r>
          </w:p>
        </w:tc>
        <w:tc>
          <w:tcPr>
            <w:tcW w:w="887" w:type="dxa"/>
            <w:noWrap/>
            <w:vAlign w:val="center"/>
            <w:hideMark/>
          </w:tcPr>
          <w:p w:rsidR="00B6257B" w:rsidRPr="007E3A3B" w:rsidRDefault="00B6257B"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4.71</w:t>
            </w:r>
          </w:p>
        </w:tc>
        <w:tc>
          <w:tcPr>
            <w:tcW w:w="1489" w:type="dxa"/>
            <w:vMerge/>
            <w:vAlign w:val="center"/>
            <w:hideMark/>
          </w:tcPr>
          <w:p w:rsidR="00B6257B" w:rsidRPr="007E3A3B" w:rsidRDefault="00B6257B"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5%</w:t>
            </w:r>
          </w:p>
        </w:tc>
        <w:tc>
          <w:tcPr>
            <w:tcW w:w="2884" w:type="dxa"/>
            <w:noWrap/>
            <w:vAlign w:val="center"/>
            <w:hideMark/>
          </w:tcPr>
          <w:p w:rsidR="00B6257B" w:rsidRPr="007E3A3B" w:rsidRDefault="00B6257B" w:rsidP="006318C8">
            <w:pPr>
              <w:spacing w:line="240" w:lineRule="auto"/>
              <w:rPr>
                <w:rFonts w:eastAsia="Times New Roman" w:cs="Arial"/>
                <w:bCs/>
                <w:sz w:val="20"/>
                <w:szCs w:val="20"/>
                <w:lang w:eastAsia="es-EC"/>
              </w:rPr>
            </w:pPr>
            <w:r w:rsidRPr="007E3A3B">
              <w:rPr>
                <w:rFonts w:eastAsia="Times New Roman" w:cs="Arial"/>
                <w:bCs/>
                <w:sz w:val="20"/>
                <w:szCs w:val="20"/>
                <w:lang w:eastAsia="es-EC"/>
              </w:rPr>
              <w:t>Ergonomía</w:t>
            </w:r>
          </w:p>
        </w:tc>
        <w:tc>
          <w:tcPr>
            <w:tcW w:w="790" w:type="dxa"/>
            <w:noWrap/>
            <w:vAlign w:val="center"/>
          </w:tcPr>
          <w:p w:rsidR="00B6257B" w:rsidRPr="007E3A3B" w:rsidRDefault="00B6257B" w:rsidP="006318C8">
            <w:pPr>
              <w:spacing w:line="240" w:lineRule="auto"/>
              <w:jc w:val="center"/>
              <w:rPr>
                <w:rFonts w:eastAsia="Times New Roman" w:cs="Arial"/>
                <w:bCs/>
                <w:sz w:val="20"/>
                <w:szCs w:val="20"/>
                <w:lang w:eastAsia="es-EC"/>
              </w:rPr>
            </w:pPr>
          </w:p>
        </w:tc>
        <w:tc>
          <w:tcPr>
            <w:tcW w:w="1089"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8.70</w:t>
            </w:r>
          </w:p>
        </w:tc>
        <w:tc>
          <w:tcPr>
            <w:tcW w:w="778"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9.65</w:t>
            </w:r>
          </w:p>
        </w:tc>
        <w:tc>
          <w:tcPr>
            <w:tcW w:w="887"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8.20</w:t>
            </w:r>
          </w:p>
        </w:tc>
        <w:tc>
          <w:tcPr>
            <w:tcW w:w="1489" w:type="dxa"/>
            <w:vMerge/>
            <w:vAlign w:val="center"/>
            <w:hideMark/>
          </w:tcPr>
          <w:p w:rsidR="00B6257B" w:rsidRPr="007E3A3B" w:rsidRDefault="00B6257B"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val="restart"/>
            <w:noWrap/>
            <w:vAlign w:val="center"/>
            <w:hideMark/>
          </w:tcPr>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Señalización y simbología</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40%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9.50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8.50</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Comodidad Conducción</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60%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8.50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9.75</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8.00</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5%</w:t>
            </w:r>
          </w:p>
        </w:tc>
        <w:tc>
          <w:tcPr>
            <w:tcW w:w="2884" w:type="dxa"/>
            <w:noWrap/>
            <w:vAlign w:val="center"/>
            <w:hideMark/>
          </w:tcPr>
          <w:p w:rsidR="00B6257B" w:rsidRPr="007E3A3B" w:rsidRDefault="00B6257B" w:rsidP="006318C8">
            <w:pPr>
              <w:spacing w:line="240" w:lineRule="auto"/>
              <w:rPr>
                <w:rFonts w:eastAsia="Times New Roman" w:cs="Arial"/>
                <w:bCs/>
                <w:sz w:val="20"/>
                <w:szCs w:val="20"/>
                <w:lang w:eastAsia="es-EC"/>
              </w:rPr>
            </w:pPr>
            <w:r w:rsidRPr="007E3A3B">
              <w:rPr>
                <w:rFonts w:eastAsia="Times New Roman" w:cs="Arial"/>
                <w:bCs/>
                <w:sz w:val="20"/>
                <w:szCs w:val="20"/>
                <w:lang w:eastAsia="es-EC"/>
              </w:rPr>
              <w:t>Respaldo y Trayectoria</w:t>
            </w:r>
          </w:p>
        </w:tc>
        <w:tc>
          <w:tcPr>
            <w:tcW w:w="790" w:type="dxa"/>
            <w:noWrap/>
            <w:vAlign w:val="center"/>
          </w:tcPr>
          <w:p w:rsidR="00B6257B" w:rsidRPr="007E3A3B" w:rsidRDefault="00B6257B" w:rsidP="006318C8">
            <w:pPr>
              <w:spacing w:line="240" w:lineRule="auto"/>
              <w:jc w:val="center"/>
              <w:rPr>
                <w:rFonts w:eastAsia="Times New Roman" w:cs="Arial"/>
                <w:bCs/>
                <w:sz w:val="20"/>
                <w:szCs w:val="20"/>
                <w:lang w:eastAsia="es-EC"/>
              </w:rPr>
            </w:pPr>
          </w:p>
        </w:tc>
        <w:tc>
          <w:tcPr>
            <w:tcW w:w="1089"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9.40</w:t>
            </w:r>
          </w:p>
        </w:tc>
        <w:tc>
          <w:tcPr>
            <w:tcW w:w="778"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9.06</w:t>
            </w:r>
          </w:p>
        </w:tc>
        <w:tc>
          <w:tcPr>
            <w:tcW w:w="887"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8.40</w:t>
            </w:r>
          </w:p>
        </w:tc>
        <w:tc>
          <w:tcPr>
            <w:tcW w:w="1489" w:type="dxa"/>
            <w:vMerge w:val="restart"/>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POST-VENTA</w:t>
            </w:r>
            <w:r w:rsidR="0010206A" w:rsidRPr="007E3A3B">
              <w:rPr>
                <w:rFonts w:eastAsia="Times New Roman" w:cs="Arial"/>
                <w:bCs/>
                <w:sz w:val="20"/>
                <w:szCs w:val="20"/>
                <w:lang w:eastAsia="es-EC"/>
              </w:rPr>
              <w:t xml:space="preserve"> </w:t>
            </w:r>
            <w:r w:rsidRPr="007E3A3B">
              <w:rPr>
                <w:rFonts w:eastAsia="Times New Roman" w:cs="Arial"/>
                <w:bCs/>
                <w:sz w:val="20"/>
                <w:szCs w:val="20"/>
                <w:lang w:eastAsia="es-EC"/>
              </w:rPr>
              <w:t>(25%)</w:t>
            </w:r>
          </w:p>
        </w:tc>
      </w:tr>
      <w:tr w:rsidR="00B5614D" w:rsidRPr="007E3A3B" w:rsidTr="007E3A3B">
        <w:trPr>
          <w:trHeight w:val="57"/>
          <w:jc w:val="center"/>
        </w:trPr>
        <w:tc>
          <w:tcPr>
            <w:tcW w:w="910" w:type="dxa"/>
            <w:vMerge w:val="restart"/>
            <w:noWrap/>
            <w:vAlign w:val="center"/>
            <w:hideMark/>
          </w:tcPr>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Posicionamiento en el país</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30%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8.75</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8.67</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Procedencia vehículos</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30%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7.33</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Representación y Solidez</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40%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10.00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9.33</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lastRenderedPageBreak/>
              <w:t>10%</w:t>
            </w:r>
          </w:p>
        </w:tc>
        <w:tc>
          <w:tcPr>
            <w:tcW w:w="2884" w:type="dxa"/>
            <w:noWrap/>
            <w:vAlign w:val="center"/>
            <w:hideMark/>
          </w:tcPr>
          <w:p w:rsidR="00B6257B" w:rsidRPr="007E3A3B" w:rsidRDefault="00B6257B" w:rsidP="006318C8">
            <w:pPr>
              <w:spacing w:line="240" w:lineRule="auto"/>
              <w:rPr>
                <w:rFonts w:eastAsia="Times New Roman" w:cs="Arial"/>
                <w:bCs/>
                <w:sz w:val="20"/>
                <w:szCs w:val="20"/>
                <w:lang w:eastAsia="es-EC"/>
              </w:rPr>
            </w:pPr>
            <w:r w:rsidRPr="007E3A3B">
              <w:rPr>
                <w:rFonts w:eastAsia="Times New Roman" w:cs="Arial"/>
                <w:bCs/>
                <w:sz w:val="20"/>
                <w:szCs w:val="20"/>
                <w:lang w:eastAsia="es-EC"/>
              </w:rPr>
              <w:t>Siniestralidad</w:t>
            </w:r>
          </w:p>
        </w:tc>
        <w:tc>
          <w:tcPr>
            <w:tcW w:w="790" w:type="dxa"/>
            <w:noWrap/>
            <w:vAlign w:val="center"/>
          </w:tcPr>
          <w:p w:rsidR="00B6257B" w:rsidRPr="007E3A3B" w:rsidRDefault="00B6257B" w:rsidP="006318C8">
            <w:pPr>
              <w:spacing w:line="240" w:lineRule="auto"/>
              <w:jc w:val="center"/>
              <w:rPr>
                <w:rFonts w:eastAsia="Times New Roman" w:cs="Arial"/>
                <w:bCs/>
                <w:sz w:val="20"/>
                <w:szCs w:val="20"/>
                <w:lang w:eastAsia="es-EC"/>
              </w:rPr>
            </w:pPr>
          </w:p>
        </w:tc>
        <w:tc>
          <w:tcPr>
            <w:tcW w:w="1089"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8.40</w:t>
            </w:r>
          </w:p>
        </w:tc>
        <w:tc>
          <w:tcPr>
            <w:tcW w:w="778"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8.35</w:t>
            </w:r>
          </w:p>
        </w:tc>
        <w:tc>
          <w:tcPr>
            <w:tcW w:w="887"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8.20</w:t>
            </w:r>
          </w:p>
        </w:tc>
        <w:tc>
          <w:tcPr>
            <w:tcW w:w="1489" w:type="dxa"/>
            <w:vMerge/>
            <w:vAlign w:val="center"/>
            <w:hideMark/>
          </w:tcPr>
          <w:p w:rsidR="00B6257B" w:rsidRPr="007E3A3B" w:rsidRDefault="00B6257B"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val="restart"/>
            <w:noWrap/>
            <w:vAlign w:val="center"/>
            <w:hideMark/>
          </w:tcPr>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Costos componentes</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40%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7.50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8.50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Tiempos de cambio</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60%</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8.25</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7.67</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10%</w:t>
            </w:r>
          </w:p>
        </w:tc>
        <w:tc>
          <w:tcPr>
            <w:tcW w:w="2884" w:type="dxa"/>
            <w:noWrap/>
            <w:vAlign w:val="center"/>
            <w:hideMark/>
          </w:tcPr>
          <w:p w:rsidR="00B6257B" w:rsidRPr="007E3A3B" w:rsidRDefault="00B6257B" w:rsidP="006318C8">
            <w:pPr>
              <w:spacing w:line="240" w:lineRule="auto"/>
              <w:rPr>
                <w:rFonts w:eastAsia="Times New Roman" w:cs="Arial"/>
                <w:bCs/>
                <w:sz w:val="20"/>
                <w:szCs w:val="20"/>
                <w:lang w:eastAsia="es-EC"/>
              </w:rPr>
            </w:pPr>
            <w:r w:rsidRPr="007E3A3B">
              <w:rPr>
                <w:rFonts w:eastAsia="Times New Roman" w:cs="Arial"/>
                <w:bCs/>
                <w:sz w:val="20"/>
                <w:szCs w:val="20"/>
                <w:lang w:eastAsia="es-EC"/>
              </w:rPr>
              <w:t>Repuestos y garantías</w:t>
            </w:r>
          </w:p>
        </w:tc>
        <w:tc>
          <w:tcPr>
            <w:tcW w:w="790" w:type="dxa"/>
            <w:noWrap/>
            <w:vAlign w:val="center"/>
          </w:tcPr>
          <w:p w:rsidR="00B6257B" w:rsidRPr="007E3A3B" w:rsidRDefault="00B6257B" w:rsidP="006318C8">
            <w:pPr>
              <w:spacing w:line="240" w:lineRule="auto"/>
              <w:jc w:val="center"/>
              <w:rPr>
                <w:rFonts w:eastAsia="Times New Roman" w:cs="Arial"/>
                <w:bCs/>
                <w:sz w:val="20"/>
                <w:szCs w:val="20"/>
                <w:lang w:eastAsia="es-EC"/>
              </w:rPr>
            </w:pPr>
          </w:p>
        </w:tc>
        <w:tc>
          <w:tcPr>
            <w:tcW w:w="1089"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9.73</w:t>
            </w:r>
          </w:p>
        </w:tc>
        <w:tc>
          <w:tcPr>
            <w:tcW w:w="778"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9.55</w:t>
            </w:r>
          </w:p>
        </w:tc>
        <w:tc>
          <w:tcPr>
            <w:tcW w:w="887" w:type="dxa"/>
            <w:noWrap/>
            <w:vAlign w:val="center"/>
            <w:hideMark/>
          </w:tcPr>
          <w:p w:rsidR="00B6257B" w:rsidRPr="007E3A3B" w:rsidRDefault="00B6257B"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8.49</w:t>
            </w:r>
          </w:p>
        </w:tc>
        <w:tc>
          <w:tcPr>
            <w:tcW w:w="1489" w:type="dxa"/>
            <w:vMerge/>
            <w:vAlign w:val="center"/>
            <w:hideMark/>
          </w:tcPr>
          <w:p w:rsidR="00B6257B" w:rsidRPr="007E3A3B" w:rsidRDefault="00B6257B"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val="restart"/>
            <w:noWrap/>
            <w:vAlign w:val="center"/>
            <w:hideMark/>
          </w:tcPr>
          <w:p w:rsidR="0010206A" w:rsidRPr="007E3A3B" w:rsidRDefault="0010206A" w:rsidP="006318C8">
            <w:pPr>
              <w:spacing w:line="240" w:lineRule="auto"/>
              <w:jc w:val="center"/>
              <w:rPr>
                <w:rFonts w:eastAsia="Times New Roman" w:cs="Arial"/>
                <w:sz w:val="20"/>
                <w:szCs w:val="20"/>
                <w:lang w:eastAsia="es-EC"/>
              </w:rPr>
            </w:pPr>
          </w:p>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Disponibilidad de repuestos</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55%</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9.50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10.00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7.67</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vMerge/>
            <w:noWrap/>
            <w:vAlign w:val="center"/>
            <w:hideMark/>
          </w:tcPr>
          <w:p w:rsidR="0010206A" w:rsidRPr="007E3A3B" w:rsidRDefault="0010206A" w:rsidP="006318C8">
            <w:pPr>
              <w:spacing w:line="240" w:lineRule="auto"/>
              <w:jc w:val="center"/>
              <w:rPr>
                <w:rFonts w:eastAsia="Times New Roman" w:cs="Arial"/>
                <w:sz w:val="20"/>
                <w:szCs w:val="20"/>
                <w:lang w:eastAsia="es-EC"/>
              </w:rPr>
            </w:pPr>
          </w:p>
        </w:tc>
        <w:tc>
          <w:tcPr>
            <w:tcW w:w="2884" w:type="dxa"/>
            <w:noWrap/>
            <w:vAlign w:val="center"/>
            <w:hideMark/>
          </w:tcPr>
          <w:p w:rsidR="0010206A" w:rsidRPr="007E3A3B" w:rsidRDefault="0010206A" w:rsidP="006318C8">
            <w:pPr>
              <w:spacing w:line="240" w:lineRule="auto"/>
              <w:rPr>
                <w:rFonts w:eastAsia="Times New Roman" w:cs="Arial"/>
                <w:sz w:val="20"/>
                <w:szCs w:val="20"/>
                <w:lang w:eastAsia="es-EC"/>
              </w:rPr>
            </w:pPr>
            <w:r w:rsidRPr="007E3A3B">
              <w:rPr>
                <w:rFonts w:eastAsia="Times New Roman" w:cs="Arial"/>
                <w:sz w:val="20"/>
                <w:szCs w:val="20"/>
                <w:lang w:eastAsia="es-EC"/>
              </w:rPr>
              <w:t>Tiempos de respuesta</w:t>
            </w:r>
          </w:p>
        </w:tc>
        <w:tc>
          <w:tcPr>
            <w:tcW w:w="790"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45%</w:t>
            </w:r>
          </w:p>
        </w:tc>
        <w:tc>
          <w:tcPr>
            <w:tcW w:w="1089"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10.00</w:t>
            </w:r>
          </w:p>
        </w:tc>
        <w:tc>
          <w:tcPr>
            <w:tcW w:w="778"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9.00</w:t>
            </w:r>
          </w:p>
        </w:tc>
        <w:tc>
          <w:tcPr>
            <w:tcW w:w="887" w:type="dxa"/>
            <w:noWrap/>
            <w:vAlign w:val="center"/>
            <w:hideMark/>
          </w:tcPr>
          <w:p w:rsidR="0010206A" w:rsidRPr="007E3A3B" w:rsidRDefault="0010206A" w:rsidP="006318C8">
            <w:pPr>
              <w:spacing w:line="240" w:lineRule="auto"/>
              <w:jc w:val="center"/>
              <w:rPr>
                <w:rFonts w:eastAsia="Times New Roman" w:cs="Arial"/>
                <w:sz w:val="20"/>
                <w:szCs w:val="20"/>
                <w:lang w:eastAsia="es-EC"/>
              </w:rPr>
            </w:pPr>
            <w:r w:rsidRPr="007E3A3B">
              <w:rPr>
                <w:rFonts w:eastAsia="Times New Roman" w:cs="Arial"/>
                <w:sz w:val="20"/>
                <w:szCs w:val="20"/>
                <w:lang w:eastAsia="es-EC"/>
              </w:rPr>
              <w:t>9.50</w:t>
            </w:r>
          </w:p>
        </w:tc>
        <w:tc>
          <w:tcPr>
            <w:tcW w:w="1489" w:type="dxa"/>
            <w:vMerge/>
            <w:vAlign w:val="center"/>
            <w:hideMark/>
          </w:tcPr>
          <w:p w:rsidR="0010206A" w:rsidRPr="007E3A3B" w:rsidRDefault="0010206A" w:rsidP="006318C8">
            <w:pPr>
              <w:spacing w:line="240" w:lineRule="auto"/>
              <w:jc w:val="center"/>
              <w:rPr>
                <w:rFonts w:eastAsia="Times New Roman" w:cs="Arial"/>
                <w:bCs/>
                <w:sz w:val="20"/>
                <w:szCs w:val="20"/>
                <w:lang w:eastAsia="es-EC"/>
              </w:rPr>
            </w:pPr>
          </w:p>
        </w:tc>
      </w:tr>
      <w:tr w:rsidR="00B5614D" w:rsidRPr="007E3A3B" w:rsidTr="007E3A3B">
        <w:trPr>
          <w:trHeight w:val="57"/>
          <w:jc w:val="center"/>
        </w:trPr>
        <w:tc>
          <w:tcPr>
            <w:tcW w:w="910" w:type="dxa"/>
            <w:noWrap/>
            <w:vAlign w:val="center"/>
            <w:hideMark/>
          </w:tcPr>
          <w:p w:rsidR="009F17BA" w:rsidRPr="007E3A3B" w:rsidRDefault="009F17BA" w:rsidP="006318C8">
            <w:pPr>
              <w:spacing w:line="240" w:lineRule="auto"/>
              <w:jc w:val="center"/>
              <w:rPr>
                <w:rFonts w:eastAsia="Times New Roman" w:cs="Arial"/>
                <w:bCs/>
                <w:sz w:val="20"/>
                <w:szCs w:val="20"/>
                <w:lang w:eastAsia="es-EC"/>
              </w:rPr>
            </w:pPr>
            <w:r w:rsidRPr="007E3A3B">
              <w:rPr>
                <w:rFonts w:eastAsia="Times New Roman" w:cs="Arial"/>
                <w:bCs/>
                <w:sz w:val="20"/>
                <w:szCs w:val="20"/>
                <w:lang w:eastAsia="es-EC"/>
              </w:rPr>
              <w:t>30%</w:t>
            </w:r>
          </w:p>
        </w:tc>
        <w:tc>
          <w:tcPr>
            <w:tcW w:w="2884" w:type="dxa"/>
            <w:noWrap/>
            <w:vAlign w:val="center"/>
            <w:hideMark/>
          </w:tcPr>
          <w:p w:rsidR="009F17BA" w:rsidRPr="007E3A3B" w:rsidRDefault="009F17BA" w:rsidP="006318C8">
            <w:pPr>
              <w:spacing w:line="240" w:lineRule="auto"/>
              <w:rPr>
                <w:rFonts w:eastAsia="Times New Roman" w:cs="Arial"/>
                <w:bCs/>
                <w:sz w:val="20"/>
                <w:szCs w:val="20"/>
                <w:lang w:eastAsia="es-EC"/>
              </w:rPr>
            </w:pPr>
            <w:r w:rsidRPr="007E3A3B">
              <w:rPr>
                <w:rFonts w:eastAsia="Times New Roman" w:cs="Arial"/>
                <w:bCs/>
                <w:sz w:val="20"/>
                <w:szCs w:val="20"/>
                <w:lang w:eastAsia="es-EC"/>
              </w:rPr>
              <w:t>Precio</w:t>
            </w:r>
          </w:p>
        </w:tc>
        <w:tc>
          <w:tcPr>
            <w:tcW w:w="790" w:type="dxa"/>
            <w:noWrap/>
            <w:vAlign w:val="center"/>
          </w:tcPr>
          <w:p w:rsidR="009F17BA" w:rsidRPr="007E3A3B" w:rsidRDefault="009F17BA" w:rsidP="006318C8">
            <w:pPr>
              <w:spacing w:line="240" w:lineRule="auto"/>
              <w:jc w:val="center"/>
              <w:rPr>
                <w:rFonts w:eastAsia="Times New Roman" w:cs="Arial"/>
                <w:bCs/>
                <w:sz w:val="20"/>
                <w:szCs w:val="20"/>
                <w:lang w:eastAsia="es-EC"/>
              </w:rPr>
            </w:pPr>
          </w:p>
        </w:tc>
        <w:tc>
          <w:tcPr>
            <w:tcW w:w="1089" w:type="dxa"/>
            <w:noWrap/>
            <w:vAlign w:val="center"/>
            <w:hideMark/>
          </w:tcPr>
          <w:p w:rsidR="009F17BA" w:rsidRPr="007E3A3B" w:rsidRDefault="009F17BA" w:rsidP="006318C8">
            <w:pPr>
              <w:spacing w:line="240" w:lineRule="auto"/>
              <w:jc w:val="center"/>
              <w:rPr>
                <w:rFonts w:cs="Arial"/>
                <w:bCs/>
                <w:sz w:val="20"/>
                <w:szCs w:val="20"/>
              </w:rPr>
            </w:pPr>
            <w:r w:rsidRPr="007E3A3B">
              <w:rPr>
                <w:rFonts w:cs="Arial"/>
                <w:bCs/>
                <w:sz w:val="20"/>
                <w:szCs w:val="20"/>
              </w:rPr>
              <w:t>8.50</w:t>
            </w:r>
          </w:p>
        </w:tc>
        <w:tc>
          <w:tcPr>
            <w:tcW w:w="778" w:type="dxa"/>
            <w:noWrap/>
            <w:vAlign w:val="center"/>
            <w:hideMark/>
          </w:tcPr>
          <w:p w:rsidR="009F17BA" w:rsidRPr="007E3A3B" w:rsidRDefault="009F17BA" w:rsidP="006318C8">
            <w:pPr>
              <w:spacing w:line="240" w:lineRule="auto"/>
              <w:jc w:val="center"/>
              <w:rPr>
                <w:rFonts w:cs="Arial"/>
                <w:bCs/>
                <w:sz w:val="20"/>
                <w:szCs w:val="20"/>
              </w:rPr>
            </w:pPr>
            <w:r w:rsidRPr="007E3A3B">
              <w:rPr>
                <w:rFonts w:cs="Arial"/>
                <w:bCs/>
                <w:sz w:val="20"/>
                <w:szCs w:val="20"/>
              </w:rPr>
              <w:t>8.00</w:t>
            </w:r>
          </w:p>
        </w:tc>
        <w:tc>
          <w:tcPr>
            <w:tcW w:w="887" w:type="dxa"/>
            <w:noWrap/>
            <w:vAlign w:val="center"/>
            <w:hideMark/>
          </w:tcPr>
          <w:p w:rsidR="009F17BA" w:rsidRPr="007E3A3B" w:rsidRDefault="009F17BA" w:rsidP="006318C8">
            <w:pPr>
              <w:spacing w:line="240" w:lineRule="auto"/>
              <w:jc w:val="center"/>
              <w:rPr>
                <w:rFonts w:cs="Arial"/>
                <w:bCs/>
                <w:sz w:val="20"/>
                <w:szCs w:val="20"/>
              </w:rPr>
            </w:pPr>
            <w:r w:rsidRPr="007E3A3B">
              <w:rPr>
                <w:rFonts w:cs="Arial"/>
                <w:bCs/>
                <w:sz w:val="20"/>
                <w:szCs w:val="20"/>
              </w:rPr>
              <w:t>8.67</w:t>
            </w:r>
          </w:p>
        </w:tc>
        <w:tc>
          <w:tcPr>
            <w:tcW w:w="1489" w:type="dxa"/>
            <w:vAlign w:val="center"/>
            <w:hideMark/>
          </w:tcPr>
          <w:p w:rsidR="009F17BA" w:rsidRPr="007E3A3B" w:rsidRDefault="009F17BA" w:rsidP="007E3A3B">
            <w:pPr>
              <w:keepNext/>
              <w:spacing w:line="240" w:lineRule="auto"/>
              <w:jc w:val="center"/>
              <w:rPr>
                <w:rFonts w:eastAsia="Times New Roman" w:cs="Arial"/>
                <w:bCs/>
                <w:sz w:val="20"/>
                <w:szCs w:val="20"/>
                <w:lang w:eastAsia="es-EC"/>
              </w:rPr>
            </w:pPr>
            <w:r w:rsidRPr="007E3A3B">
              <w:rPr>
                <w:rFonts w:eastAsia="Times New Roman" w:cs="Arial"/>
                <w:bCs/>
                <w:sz w:val="20"/>
                <w:szCs w:val="20"/>
                <w:lang w:eastAsia="es-EC"/>
              </w:rPr>
              <w:t>ECONÓMICO (30%)</w:t>
            </w:r>
          </w:p>
        </w:tc>
      </w:tr>
    </w:tbl>
    <w:p w:rsidR="007E3A3B" w:rsidRPr="007E3A3B" w:rsidRDefault="007E3A3B" w:rsidP="007E3A3B">
      <w:pPr>
        <w:pStyle w:val="Epgrafe"/>
        <w:jc w:val="center"/>
        <w:rPr>
          <w:color w:val="auto"/>
        </w:rPr>
      </w:pPr>
      <w:bookmarkStart w:id="251" w:name="_Toc317251232"/>
      <w:r w:rsidRPr="007E3A3B">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4</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1</w:t>
      </w:r>
      <w:r w:rsidR="00252648">
        <w:rPr>
          <w:color w:val="auto"/>
        </w:rPr>
        <w:fldChar w:fldCharType="end"/>
      </w:r>
      <w:r>
        <w:rPr>
          <w:color w:val="auto"/>
        </w:rPr>
        <w:t>. Matriz de ponderación resultante.</w:t>
      </w:r>
      <w:bookmarkEnd w:id="251"/>
    </w:p>
    <w:p w:rsidR="00EB3F84" w:rsidRDefault="00EB3F84" w:rsidP="006318C8">
      <w:pPr>
        <w:pStyle w:val="Prrafodelista"/>
        <w:spacing w:before="120" w:after="120"/>
        <w:ind w:left="0"/>
        <w:jc w:val="both"/>
        <w:rPr>
          <w:rFonts w:cs="Arial"/>
          <w:szCs w:val="24"/>
          <w:lang w:val="es-ES"/>
        </w:rPr>
      </w:pPr>
    </w:p>
    <w:p w:rsidR="007B2BF4" w:rsidRPr="00DF2F89" w:rsidRDefault="00EB3F84" w:rsidP="006318C8">
      <w:pPr>
        <w:pStyle w:val="Prrafodelista"/>
        <w:spacing w:before="120" w:after="120"/>
        <w:ind w:left="0"/>
        <w:jc w:val="both"/>
        <w:rPr>
          <w:rFonts w:cs="Arial"/>
          <w:szCs w:val="24"/>
          <w:lang w:val="es-ES"/>
        </w:rPr>
      </w:pPr>
      <w:r>
        <w:rPr>
          <w:rFonts w:cs="Arial"/>
          <w:szCs w:val="24"/>
          <w:lang w:val="es-ES"/>
        </w:rPr>
        <w:t>Con los datos de la Tabla 4-</w:t>
      </w:r>
      <w:r w:rsidR="00D27408" w:rsidRPr="00DF2F89">
        <w:rPr>
          <w:rFonts w:cs="Arial"/>
          <w:szCs w:val="24"/>
          <w:lang w:val="es-ES"/>
        </w:rPr>
        <w:t>1 se puede valor</w:t>
      </w:r>
      <w:r w:rsidR="009F17BA" w:rsidRPr="00DF2F89">
        <w:rPr>
          <w:rFonts w:cs="Arial"/>
          <w:szCs w:val="24"/>
          <w:lang w:val="es-ES"/>
        </w:rPr>
        <w:t>ar</w:t>
      </w:r>
      <w:r w:rsidR="00D27408" w:rsidRPr="00DF2F89">
        <w:rPr>
          <w:rFonts w:cs="Arial"/>
          <w:szCs w:val="24"/>
          <w:lang w:val="es-ES"/>
        </w:rPr>
        <w:t xml:space="preserve"> las distintas alternativas</w:t>
      </w:r>
      <w:r w:rsidR="00C95AB1" w:rsidRPr="00DF2F89">
        <w:rPr>
          <w:rFonts w:cs="Arial"/>
          <w:szCs w:val="24"/>
          <w:lang w:val="es-ES"/>
        </w:rPr>
        <w:t xml:space="preserve"> de vehículos. La valoración final se muestra en la siguiente tabla.</w:t>
      </w:r>
    </w:p>
    <w:tbl>
      <w:tblPr>
        <w:tblStyle w:val="Tablaconcuadrcula"/>
        <w:tblW w:w="0" w:type="auto"/>
        <w:jc w:val="center"/>
        <w:tblLook w:val="04A0" w:firstRow="1" w:lastRow="0" w:firstColumn="1" w:lastColumn="0" w:noHBand="0" w:noVBand="1"/>
      </w:tblPr>
      <w:tblGrid>
        <w:gridCol w:w="924"/>
        <w:gridCol w:w="3072"/>
        <w:gridCol w:w="1150"/>
        <w:gridCol w:w="684"/>
        <w:gridCol w:w="1364"/>
      </w:tblGrid>
      <w:tr w:rsidR="00B5614D" w:rsidRPr="00DF2F89" w:rsidTr="00104236">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Pesos</w:t>
            </w:r>
          </w:p>
        </w:tc>
        <w:tc>
          <w:tcPr>
            <w:tcW w:w="0" w:type="auto"/>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Características/Variables</w:t>
            </w:r>
          </w:p>
        </w:tc>
        <w:tc>
          <w:tcPr>
            <w:tcW w:w="0" w:type="auto"/>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PREGIO</w:t>
            </w:r>
          </w:p>
        </w:tc>
        <w:tc>
          <w:tcPr>
            <w:tcW w:w="0" w:type="auto"/>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H-1</w:t>
            </w:r>
          </w:p>
        </w:tc>
        <w:tc>
          <w:tcPr>
            <w:tcW w:w="0" w:type="auto"/>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VAN N200</w:t>
            </w:r>
          </w:p>
        </w:tc>
      </w:tr>
      <w:tr w:rsidR="00B5614D" w:rsidRPr="00DF2F89" w:rsidTr="00345C9D">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20%</w:t>
            </w:r>
          </w:p>
        </w:tc>
        <w:tc>
          <w:tcPr>
            <w:tcW w:w="0" w:type="auto"/>
            <w:noWrap/>
            <w:vAlign w:val="center"/>
            <w:hideMark/>
          </w:tcPr>
          <w:p w:rsidR="00104236" w:rsidRPr="00DF2F89" w:rsidRDefault="00104236" w:rsidP="006318C8">
            <w:pPr>
              <w:spacing w:line="240" w:lineRule="auto"/>
              <w:rPr>
                <w:rFonts w:eastAsia="Times New Roman" w:cs="Arial"/>
                <w:lang w:eastAsia="es-EC"/>
              </w:rPr>
            </w:pPr>
            <w:r w:rsidRPr="00DF2F89">
              <w:rPr>
                <w:rFonts w:eastAsia="Times New Roman" w:cs="Arial"/>
                <w:lang w:eastAsia="es-EC"/>
              </w:rPr>
              <w:t>Análisis Técnico</w:t>
            </w:r>
          </w:p>
        </w:tc>
        <w:tc>
          <w:tcPr>
            <w:tcW w:w="0" w:type="auto"/>
            <w:shd w:val="clear" w:color="auto" w:fill="D9D9D9" w:themeFill="background1" w:themeFillShade="D9"/>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16</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80</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20</w:t>
            </w:r>
          </w:p>
        </w:tc>
      </w:tr>
      <w:tr w:rsidR="00B5614D" w:rsidRPr="00DF2F89" w:rsidTr="00345C9D">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20%</w:t>
            </w:r>
          </w:p>
        </w:tc>
        <w:tc>
          <w:tcPr>
            <w:tcW w:w="0" w:type="auto"/>
            <w:noWrap/>
            <w:vAlign w:val="center"/>
            <w:hideMark/>
          </w:tcPr>
          <w:p w:rsidR="00104236" w:rsidRPr="00DF2F89" w:rsidRDefault="00104236" w:rsidP="006318C8">
            <w:pPr>
              <w:spacing w:line="240" w:lineRule="auto"/>
              <w:rPr>
                <w:rFonts w:eastAsia="Times New Roman" w:cs="Arial"/>
                <w:lang w:eastAsia="es-EC"/>
              </w:rPr>
            </w:pPr>
            <w:r w:rsidRPr="00DF2F89">
              <w:rPr>
                <w:rFonts w:eastAsia="Times New Roman" w:cs="Arial"/>
                <w:lang w:eastAsia="es-EC"/>
              </w:rPr>
              <w:t>Capacidad</w:t>
            </w:r>
          </w:p>
        </w:tc>
        <w:tc>
          <w:tcPr>
            <w:tcW w:w="0" w:type="auto"/>
            <w:shd w:val="clear" w:color="auto" w:fill="D9D9D9" w:themeFill="background1" w:themeFillShade="D9"/>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10</w:t>
            </w:r>
            <w:r w:rsidR="00F210B0">
              <w:rPr>
                <w:rFonts w:eastAsia="Times New Roman" w:cs="Arial"/>
                <w:lang w:eastAsia="es-EC"/>
              </w:rPr>
              <w:t>.</w:t>
            </w:r>
            <w:r w:rsidRPr="00DF2F89">
              <w:rPr>
                <w:rFonts w:eastAsia="Times New Roman" w:cs="Arial"/>
                <w:lang w:eastAsia="es-EC"/>
              </w:rPr>
              <w:t>00</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7</w:t>
            </w:r>
            <w:r w:rsidR="00F210B0">
              <w:rPr>
                <w:rFonts w:eastAsia="Times New Roman" w:cs="Arial"/>
                <w:lang w:eastAsia="es-EC"/>
              </w:rPr>
              <w:t>.</w:t>
            </w:r>
            <w:r w:rsidRPr="00DF2F89">
              <w:rPr>
                <w:rFonts w:eastAsia="Times New Roman" w:cs="Arial"/>
                <w:lang w:eastAsia="es-EC"/>
              </w:rPr>
              <w:t>06</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4</w:t>
            </w:r>
            <w:r w:rsidR="00F210B0">
              <w:rPr>
                <w:rFonts w:eastAsia="Times New Roman" w:cs="Arial"/>
                <w:lang w:eastAsia="es-EC"/>
              </w:rPr>
              <w:t>.</w:t>
            </w:r>
            <w:r w:rsidRPr="00DF2F89">
              <w:rPr>
                <w:rFonts w:eastAsia="Times New Roman" w:cs="Arial"/>
                <w:lang w:eastAsia="es-EC"/>
              </w:rPr>
              <w:t>71</w:t>
            </w:r>
          </w:p>
        </w:tc>
      </w:tr>
      <w:tr w:rsidR="00B5614D" w:rsidRPr="00DF2F89" w:rsidTr="00345C9D">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5%</w:t>
            </w:r>
          </w:p>
        </w:tc>
        <w:tc>
          <w:tcPr>
            <w:tcW w:w="0" w:type="auto"/>
            <w:noWrap/>
            <w:vAlign w:val="center"/>
            <w:hideMark/>
          </w:tcPr>
          <w:p w:rsidR="00104236" w:rsidRPr="00DF2F89" w:rsidRDefault="00104236" w:rsidP="006318C8">
            <w:pPr>
              <w:spacing w:line="240" w:lineRule="auto"/>
              <w:rPr>
                <w:rFonts w:eastAsia="Times New Roman" w:cs="Arial"/>
                <w:lang w:eastAsia="es-EC"/>
              </w:rPr>
            </w:pPr>
            <w:r w:rsidRPr="00DF2F89">
              <w:rPr>
                <w:rFonts w:eastAsia="Times New Roman" w:cs="Arial"/>
                <w:lang w:eastAsia="es-EC"/>
              </w:rPr>
              <w:t>Ergonomía</w:t>
            </w:r>
          </w:p>
        </w:tc>
        <w:tc>
          <w:tcPr>
            <w:tcW w:w="0" w:type="auto"/>
            <w:shd w:val="clear" w:color="auto" w:fill="D9D9D9" w:themeFill="background1" w:themeFillShade="D9"/>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70</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9</w:t>
            </w:r>
            <w:r w:rsidR="00F210B0">
              <w:rPr>
                <w:rFonts w:eastAsia="Times New Roman" w:cs="Arial"/>
                <w:lang w:eastAsia="es-EC"/>
              </w:rPr>
              <w:t>.</w:t>
            </w:r>
            <w:r w:rsidRPr="00DF2F89">
              <w:rPr>
                <w:rFonts w:eastAsia="Times New Roman" w:cs="Arial"/>
                <w:lang w:eastAsia="es-EC"/>
              </w:rPr>
              <w:t>65</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20</w:t>
            </w:r>
          </w:p>
        </w:tc>
      </w:tr>
      <w:tr w:rsidR="00B5614D" w:rsidRPr="00DF2F89" w:rsidTr="00345C9D">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5%</w:t>
            </w:r>
          </w:p>
        </w:tc>
        <w:tc>
          <w:tcPr>
            <w:tcW w:w="0" w:type="auto"/>
            <w:noWrap/>
            <w:vAlign w:val="center"/>
            <w:hideMark/>
          </w:tcPr>
          <w:p w:rsidR="00104236" w:rsidRPr="00DF2F89" w:rsidRDefault="00104236" w:rsidP="006318C8">
            <w:pPr>
              <w:spacing w:line="240" w:lineRule="auto"/>
              <w:rPr>
                <w:rFonts w:eastAsia="Times New Roman" w:cs="Arial"/>
                <w:lang w:eastAsia="es-EC"/>
              </w:rPr>
            </w:pPr>
            <w:r w:rsidRPr="00DF2F89">
              <w:rPr>
                <w:rFonts w:eastAsia="Times New Roman" w:cs="Arial"/>
                <w:lang w:eastAsia="es-EC"/>
              </w:rPr>
              <w:t>Respaldo y Trayectoria</w:t>
            </w:r>
          </w:p>
        </w:tc>
        <w:tc>
          <w:tcPr>
            <w:tcW w:w="0" w:type="auto"/>
            <w:shd w:val="clear" w:color="auto" w:fill="D9D9D9" w:themeFill="background1" w:themeFillShade="D9"/>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9</w:t>
            </w:r>
            <w:r w:rsidR="00F210B0">
              <w:rPr>
                <w:rFonts w:eastAsia="Times New Roman" w:cs="Arial"/>
                <w:lang w:eastAsia="es-EC"/>
              </w:rPr>
              <w:t>.</w:t>
            </w:r>
            <w:r w:rsidRPr="00DF2F89">
              <w:rPr>
                <w:rFonts w:eastAsia="Times New Roman" w:cs="Arial"/>
                <w:lang w:eastAsia="es-EC"/>
              </w:rPr>
              <w:t>40</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9</w:t>
            </w:r>
            <w:r w:rsidR="00F210B0">
              <w:rPr>
                <w:rFonts w:eastAsia="Times New Roman" w:cs="Arial"/>
                <w:lang w:eastAsia="es-EC"/>
              </w:rPr>
              <w:t>.</w:t>
            </w:r>
            <w:r w:rsidRPr="00DF2F89">
              <w:rPr>
                <w:rFonts w:eastAsia="Times New Roman" w:cs="Arial"/>
                <w:lang w:eastAsia="es-EC"/>
              </w:rPr>
              <w:t>06</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40</w:t>
            </w:r>
          </w:p>
        </w:tc>
      </w:tr>
      <w:tr w:rsidR="00B5614D" w:rsidRPr="00DF2F89" w:rsidTr="00345C9D">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10%</w:t>
            </w:r>
          </w:p>
        </w:tc>
        <w:tc>
          <w:tcPr>
            <w:tcW w:w="0" w:type="auto"/>
            <w:noWrap/>
            <w:vAlign w:val="center"/>
            <w:hideMark/>
          </w:tcPr>
          <w:p w:rsidR="00104236" w:rsidRPr="00DF2F89" w:rsidRDefault="00104236" w:rsidP="006318C8">
            <w:pPr>
              <w:spacing w:line="240" w:lineRule="auto"/>
              <w:rPr>
                <w:rFonts w:eastAsia="Times New Roman" w:cs="Arial"/>
                <w:lang w:eastAsia="es-EC"/>
              </w:rPr>
            </w:pPr>
            <w:r w:rsidRPr="00DF2F89">
              <w:rPr>
                <w:rFonts w:eastAsia="Times New Roman" w:cs="Arial"/>
                <w:lang w:eastAsia="es-EC"/>
              </w:rPr>
              <w:t>Siniestralidad</w:t>
            </w:r>
          </w:p>
        </w:tc>
        <w:tc>
          <w:tcPr>
            <w:tcW w:w="0" w:type="auto"/>
            <w:shd w:val="clear" w:color="auto" w:fill="D9D9D9" w:themeFill="background1" w:themeFillShade="D9"/>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40</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35</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20</w:t>
            </w:r>
          </w:p>
        </w:tc>
      </w:tr>
      <w:tr w:rsidR="00B5614D" w:rsidRPr="00DF2F89" w:rsidTr="00345C9D">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10%</w:t>
            </w:r>
          </w:p>
        </w:tc>
        <w:tc>
          <w:tcPr>
            <w:tcW w:w="0" w:type="auto"/>
            <w:noWrap/>
            <w:vAlign w:val="center"/>
            <w:hideMark/>
          </w:tcPr>
          <w:p w:rsidR="00104236" w:rsidRPr="00DF2F89" w:rsidRDefault="00104236" w:rsidP="006318C8">
            <w:pPr>
              <w:spacing w:line="240" w:lineRule="auto"/>
              <w:rPr>
                <w:rFonts w:eastAsia="Times New Roman" w:cs="Arial"/>
                <w:lang w:eastAsia="es-EC"/>
              </w:rPr>
            </w:pPr>
            <w:r w:rsidRPr="00DF2F89">
              <w:rPr>
                <w:rFonts w:eastAsia="Times New Roman" w:cs="Arial"/>
                <w:lang w:eastAsia="es-EC"/>
              </w:rPr>
              <w:t>Repuestos y Garantías</w:t>
            </w:r>
          </w:p>
        </w:tc>
        <w:tc>
          <w:tcPr>
            <w:tcW w:w="0" w:type="auto"/>
            <w:shd w:val="clear" w:color="auto" w:fill="D9D9D9" w:themeFill="background1" w:themeFillShade="D9"/>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9</w:t>
            </w:r>
            <w:r w:rsidR="00F210B0">
              <w:rPr>
                <w:rFonts w:eastAsia="Times New Roman" w:cs="Arial"/>
                <w:lang w:eastAsia="es-EC"/>
              </w:rPr>
              <w:t>.</w:t>
            </w:r>
            <w:r w:rsidRPr="00DF2F89">
              <w:rPr>
                <w:rFonts w:eastAsia="Times New Roman" w:cs="Arial"/>
                <w:lang w:eastAsia="es-EC"/>
              </w:rPr>
              <w:t>73</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9</w:t>
            </w:r>
            <w:r w:rsidR="00F210B0">
              <w:rPr>
                <w:rFonts w:eastAsia="Times New Roman" w:cs="Arial"/>
                <w:lang w:eastAsia="es-EC"/>
              </w:rPr>
              <w:t>.</w:t>
            </w:r>
            <w:r w:rsidRPr="00DF2F89">
              <w:rPr>
                <w:rFonts w:eastAsia="Times New Roman" w:cs="Arial"/>
                <w:lang w:eastAsia="es-EC"/>
              </w:rPr>
              <w:t>55</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49</w:t>
            </w:r>
          </w:p>
        </w:tc>
      </w:tr>
      <w:tr w:rsidR="00B5614D" w:rsidRPr="00DF2F89" w:rsidTr="00345C9D">
        <w:trPr>
          <w:trHeight w:val="20"/>
          <w:jc w:val="center"/>
        </w:trPr>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30%</w:t>
            </w:r>
          </w:p>
        </w:tc>
        <w:tc>
          <w:tcPr>
            <w:tcW w:w="0" w:type="auto"/>
            <w:noWrap/>
            <w:vAlign w:val="center"/>
            <w:hideMark/>
          </w:tcPr>
          <w:p w:rsidR="00104236" w:rsidRPr="00DF2F89" w:rsidRDefault="00104236" w:rsidP="00E1473E">
            <w:pPr>
              <w:spacing w:line="240" w:lineRule="auto"/>
              <w:rPr>
                <w:rFonts w:eastAsia="Times New Roman" w:cs="Arial"/>
                <w:lang w:eastAsia="es-EC"/>
              </w:rPr>
            </w:pPr>
            <w:r w:rsidRPr="00DF2F89">
              <w:rPr>
                <w:rFonts w:eastAsia="Times New Roman" w:cs="Arial"/>
                <w:lang w:eastAsia="es-EC"/>
              </w:rPr>
              <w:t>Precio</w:t>
            </w:r>
          </w:p>
        </w:tc>
        <w:tc>
          <w:tcPr>
            <w:tcW w:w="0" w:type="auto"/>
            <w:shd w:val="clear" w:color="auto" w:fill="D9D9D9" w:themeFill="background1" w:themeFillShade="D9"/>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50</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00</w:t>
            </w:r>
          </w:p>
        </w:tc>
        <w:tc>
          <w:tcPr>
            <w:tcW w:w="0" w:type="auto"/>
            <w:noWrap/>
            <w:vAlign w:val="center"/>
            <w:hideMark/>
          </w:tcPr>
          <w:p w:rsidR="00104236" w:rsidRPr="00DF2F89" w:rsidRDefault="00104236" w:rsidP="006318C8">
            <w:pPr>
              <w:spacing w:line="240" w:lineRule="auto"/>
              <w:jc w:val="center"/>
              <w:rPr>
                <w:rFonts w:eastAsia="Times New Roman" w:cs="Arial"/>
                <w:lang w:eastAsia="es-EC"/>
              </w:rPr>
            </w:pPr>
            <w:r w:rsidRPr="00DF2F89">
              <w:rPr>
                <w:rFonts w:eastAsia="Times New Roman" w:cs="Arial"/>
                <w:lang w:eastAsia="es-EC"/>
              </w:rPr>
              <w:t>8</w:t>
            </w:r>
            <w:r w:rsidR="00F210B0">
              <w:rPr>
                <w:rFonts w:eastAsia="Times New Roman" w:cs="Arial"/>
                <w:lang w:eastAsia="es-EC"/>
              </w:rPr>
              <w:t>.</w:t>
            </w:r>
            <w:r w:rsidRPr="00DF2F89">
              <w:rPr>
                <w:rFonts w:eastAsia="Times New Roman" w:cs="Arial"/>
                <w:lang w:eastAsia="es-EC"/>
              </w:rPr>
              <w:t>67</w:t>
            </w:r>
          </w:p>
        </w:tc>
      </w:tr>
      <w:tr w:rsidR="00B5614D" w:rsidRPr="00DF2F89" w:rsidTr="00345C9D">
        <w:trPr>
          <w:trHeight w:val="20"/>
          <w:jc w:val="center"/>
        </w:trPr>
        <w:tc>
          <w:tcPr>
            <w:tcW w:w="0" w:type="auto"/>
            <w:gridSpan w:val="2"/>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TOTAL CALIFICACION</w:t>
            </w:r>
          </w:p>
        </w:tc>
        <w:tc>
          <w:tcPr>
            <w:tcW w:w="0" w:type="auto"/>
            <w:shd w:val="clear" w:color="auto" w:fill="808080" w:themeFill="background1" w:themeFillShade="80"/>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8</w:t>
            </w:r>
            <w:r w:rsidR="00F210B0">
              <w:rPr>
                <w:rFonts w:eastAsia="Times New Roman" w:cs="Arial"/>
                <w:b/>
                <w:bCs/>
                <w:lang w:eastAsia="es-EC"/>
              </w:rPr>
              <w:t>.</w:t>
            </w:r>
            <w:r w:rsidRPr="00DF2F89">
              <w:rPr>
                <w:rFonts w:eastAsia="Times New Roman" w:cs="Arial"/>
                <w:b/>
                <w:bCs/>
                <w:lang w:eastAsia="es-EC"/>
              </w:rPr>
              <w:t>90</w:t>
            </w:r>
          </w:p>
        </w:tc>
        <w:tc>
          <w:tcPr>
            <w:tcW w:w="0" w:type="auto"/>
            <w:noWrap/>
            <w:vAlign w:val="center"/>
            <w:hideMark/>
          </w:tcPr>
          <w:p w:rsidR="00104236" w:rsidRPr="00DF2F89" w:rsidRDefault="00104236" w:rsidP="006318C8">
            <w:pPr>
              <w:spacing w:line="240" w:lineRule="auto"/>
              <w:jc w:val="center"/>
              <w:rPr>
                <w:rFonts w:eastAsia="Times New Roman" w:cs="Arial"/>
                <w:b/>
                <w:bCs/>
                <w:lang w:eastAsia="es-EC"/>
              </w:rPr>
            </w:pPr>
            <w:r w:rsidRPr="00DF2F89">
              <w:rPr>
                <w:rFonts w:eastAsia="Times New Roman" w:cs="Arial"/>
                <w:b/>
                <w:bCs/>
                <w:lang w:eastAsia="es-EC"/>
              </w:rPr>
              <w:t>8</w:t>
            </w:r>
            <w:r w:rsidR="00F210B0">
              <w:rPr>
                <w:rFonts w:eastAsia="Times New Roman" w:cs="Arial"/>
                <w:b/>
                <w:bCs/>
                <w:lang w:eastAsia="es-EC"/>
              </w:rPr>
              <w:t>.</w:t>
            </w:r>
            <w:r w:rsidRPr="00DF2F89">
              <w:rPr>
                <w:rFonts w:eastAsia="Times New Roman" w:cs="Arial"/>
                <w:b/>
                <w:bCs/>
                <w:lang w:eastAsia="es-EC"/>
              </w:rPr>
              <w:t>30</w:t>
            </w:r>
          </w:p>
        </w:tc>
        <w:tc>
          <w:tcPr>
            <w:tcW w:w="0" w:type="auto"/>
            <w:noWrap/>
            <w:vAlign w:val="center"/>
            <w:hideMark/>
          </w:tcPr>
          <w:p w:rsidR="00104236" w:rsidRPr="00DF2F89" w:rsidRDefault="00104236" w:rsidP="000D0687">
            <w:pPr>
              <w:keepNext/>
              <w:spacing w:line="240" w:lineRule="auto"/>
              <w:jc w:val="center"/>
              <w:rPr>
                <w:rFonts w:eastAsia="Times New Roman" w:cs="Arial"/>
                <w:b/>
                <w:bCs/>
                <w:lang w:eastAsia="es-EC"/>
              </w:rPr>
            </w:pPr>
            <w:r w:rsidRPr="00DF2F89">
              <w:rPr>
                <w:rFonts w:eastAsia="Times New Roman" w:cs="Arial"/>
                <w:b/>
                <w:bCs/>
                <w:lang w:eastAsia="es-EC"/>
              </w:rPr>
              <w:t>7</w:t>
            </w:r>
            <w:r w:rsidR="00F210B0">
              <w:rPr>
                <w:rFonts w:eastAsia="Times New Roman" w:cs="Arial"/>
                <w:b/>
                <w:bCs/>
                <w:lang w:eastAsia="es-EC"/>
              </w:rPr>
              <w:t>.</w:t>
            </w:r>
            <w:r w:rsidRPr="00DF2F89">
              <w:rPr>
                <w:rFonts w:eastAsia="Times New Roman" w:cs="Arial"/>
                <w:b/>
                <w:bCs/>
                <w:lang w:eastAsia="es-EC"/>
              </w:rPr>
              <w:t>68</w:t>
            </w:r>
          </w:p>
        </w:tc>
      </w:tr>
    </w:tbl>
    <w:p w:rsidR="000D0687" w:rsidRPr="000D0687" w:rsidRDefault="000D0687" w:rsidP="000D0687">
      <w:pPr>
        <w:pStyle w:val="Epgrafe"/>
        <w:jc w:val="center"/>
        <w:rPr>
          <w:color w:val="auto"/>
        </w:rPr>
      </w:pPr>
      <w:bookmarkStart w:id="252" w:name="_Toc317251233"/>
      <w:r w:rsidRPr="000D0687">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4</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2</w:t>
      </w:r>
      <w:r w:rsidR="00252648">
        <w:rPr>
          <w:color w:val="auto"/>
        </w:rPr>
        <w:fldChar w:fldCharType="end"/>
      </w:r>
      <w:r w:rsidR="008A04C6">
        <w:rPr>
          <w:color w:val="auto"/>
        </w:rPr>
        <w:t xml:space="preserve">. Resumen </w:t>
      </w:r>
      <w:r w:rsidRPr="000D0687">
        <w:rPr>
          <w:color w:val="auto"/>
        </w:rPr>
        <w:t>de la matriz de ponderación.</w:t>
      </w:r>
      <w:bookmarkEnd w:id="252"/>
    </w:p>
    <w:p w:rsidR="006354C9" w:rsidRDefault="006354C9" w:rsidP="006318C8">
      <w:pPr>
        <w:pStyle w:val="Prrafodelista"/>
        <w:spacing w:before="120" w:after="120"/>
        <w:ind w:left="0"/>
        <w:jc w:val="both"/>
        <w:rPr>
          <w:rFonts w:cs="Arial"/>
          <w:szCs w:val="24"/>
          <w:lang w:val="es-ES"/>
        </w:rPr>
      </w:pPr>
    </w:p>
    <w:p w:rsidR="00104236" w:rsidRPr="00DF2F89" w:rsidRDefault="00104236" w:rsidP="006318C8">
      <w:pPr>
        <w:pStyle w:val="Prrafodelista"/>
        <w:spacing w:before="120" w:after="120"/>
        <w:ind w:left="0"/>
        <w:jc w:val="both"/>
        <w:rPr>
          <w:rFonts w:cs="Arial"/>
          <w:szCs w:val="24"/>
          <w:lang w:val="es-ES"/>
        </w:rPr>
      </w:pPr>
      <w:r w:rsidRPr="00DF2F89">
        <w:rPr>
          <w:rFonts w:cs="Arial"/>
          <w:szCs w:val="24"/>
          <w:lang w:val="es-ES"/>
        </w:rPr>
        <w:t>En la Tabla 4</w:t>
      </w:r>
      <w:r w:rsidR="006354C9">
        <w:rPr>
          <w:rFonts w:cs="Arial"/>
          <w:szCs w:val="24"/>
          <w:lang w:val="es-ES"/>
        </w:rPr>
        <w:t>-</w:t>
      </w:r>
      <w:r w:rsidRPr="00DF2F89">
        <w:rPr>
          <w:rFonts w:cs="Arial"/>
          <w:szCs w:val="24"/>
          <w:lang w:val="es-ES"/>
        </w:rPr>
        <w:t xml:space="preserve">2 se </w:t>
      </w:r>
      <w:r w:rsidR="0040581A">
        <w:rPr>
          <w:rFonts w:cs="Arial"/>
          <w:szCs w:val="24"/>
          <w:lang w:val="es-ES"/>
        </w:rPr>
        <w:t>muestra la calificación total obtenida por</w:t>
      </w:r>
      <w:r w:rsidR="007E5A0C">
        <w:rPr>
          <w:rFonts w:cs="Arial"/>
          <w:szCs w:val="24"/>
          <w:lang w:val="es-ES"/>
        </w:rPr>
        <w:t xml:space="preserve"> </w:t>
      </w:r>
      <w:r w:rsidR="0040581A">
        <w:rPr>
          <w:rFonts w:cs="Arial"/>
          <w:szCs w:val="24"/>
          <w:lang w:val="es-ES"/>
        </w:rPr>
        <w:t>cada uno de los vehículos evaluados.</w:t>
      </w:r>
    </w:p>
    <w:p w:rsidR="007B2BF4" w:rsidRPr="00DF2F89" w:rsidRDefault="007B2BF4" w:rsidP="006318C8">
      <w:pPr>
        <w:pStyle w:val="Prrafodelista"/>
        <w:spacing w:before="120" w:after="120"/>
        <w:ind w:left="0"/>
        <w:jc w:val="both"/>
        <w:rPr>
          <w:rFonts w:cs="Arial"/>
          <w:b/>
          <w:szCs w:val="24"/>
          <w:lang w:val="es-ES"/>
        </w:rPr>
      </w:pPr>
    </w:p>
    <w:p w:rsidR="0027183C" w:rsidRPr="00DF2F89" w:rsidRDefault="00D27766" w:rsidP="00884B3D">
      <w:pPr>
        <w:pStyle w:val="Ttulo2"/>
      </w:pPr>
      <w:bookmarkStart w:id="253" w:name="_Toc312935622"/>
      <w:bookmarkStart w:id="254" w:name="_Toc317247843"/>
      <w:bookmarkStart w:id="255" w:name="_Toc317248806"/>
      <w:bookmarkStart w:id="256" w:name="_Toc322379702"/>
      <w:r>
        <w:t>Resultados del</w:t>
      </w:r>
      <w:r w:rsidR="007E5A0C">
        <w:t xml:space="preserve"> </w:t>
      </w:r>
      <w:r w:rsidR="00B0382E">
        <w:t>modelo tarifario</w:t>
      </w:r>
      <w:bookmarkEnd w:id="253"/>
      <w:bookmarkEnd w:id="254"/>
      <w:bookmarkEnd w:id="255"/>
      <w:bookmarkEnd w:id="256"/>
    </w:p>
    <w:p w:rsidR="002B5EFC" w:rsidRPr="00DF2F89" w:rsidRDefault="00032B36" w:rsidP="006318C8">
      <w:pPr>
        <w:pStyle w:val="Prrafodelista"/>
        <w:spacing w:before="120" w:after="120"/>
        <w:ind w:left="0"/>
        <w:jc w:val="both"/>
        <w:rPr>
          <w:rFonts w:cs="Arial"/>
          <w:szCs w:val="24"/>
          <w:lang w:val="es-ES"/>
        </w:rPr>
      </w:pPr>
      <w:r w:rsidRPr="00DF2F89">
        <w:rPr>
          <w:rFonts w:cs="Arial"/>
          <w:szCs w:val="24"/>
          <w:lang w:val="es-ES"/>
        </w:rPr>
        <w:t>Como se definió previamente, el modelo utilizado seria de tipo lineal. El cual consta de costos fijos y variables. A continuación detallamos los valores encontrados para los dos tipos de costos.</w:t>
      </w:r>
    </w:p>
    <w:p w:rsidR="003C5B46" w:rsidRPr="00DF2F89" w:rsidRDefault="00B67403" w:rsidP="00B23DCF">
      <w:pPr>
        <w:pStyle w:val="Prrafodelista"/>
        <w:numPr>
          <w:ilvl w:val="0"/>
          <w:numId w:val="12"/>
        </w:numPr>
        <w:spacing w:before="120" w:after="120"/>
        <w:ind w:left="567" w:hanging="283"/>
        <w:jc w:val="both"/>
        <w:rPr>
          <w:rFonts w:cs="Arial"/>
          <w:szCs w:val="24"/>
          <w:lang w:val="es-ES"/>
        </w:rPr>
      </w:pPr>
      <w:r w:rsidRPr="00DF2F89">
        <w:rPr>
          <w:rFonts w:cs="Arial"/>
          <w:szCs w:val="24"/>
          <w:lang w:val="es-ES"/>
        </w:rPr>
        <w:lastRenderedPageBreak/>
        <w:t>Costos variables</w:t>
      </w:r>
      <w:r w:rsidR="003C5B46" w:rsidRPr="00DF2F89">
        <w:rPr>
          <w:rFonts w:cs="Arial"/>
          <w:szCs w:val="24"/>
          <w:lang w:val="es-ES"/>
        </w:rPr>
        <w:t>.</w:t>
      </w:r>
    </w:p>
    <w:tbl>
      <w:tblPr>
        <w:tblStyle w:val="Tablaconcuadrcula"/>
        <w:tblW w:w="0" w:type="auto"/>
        <w:jc w:val="center"/>
        <w:tblLook w:val="04A0" w:firstRow="1" w:lastRow="0" w:firstColumn="1" w:lastColumn="0" w:noHBand="0" w:noVBand="1"/>
      </w:tblPr>
      <w:tblGrid>
        <w:gridCol w:w="3632"/>
        <w:gridCol w:w="817"/>
      </w:tblGrid>
      <w:tr w:rsidR="00B5614D" w:rsidRPr="00DF2F89" w:rsidTr="00A97404">
        <w:trPr>
          <w:trHeight w:val="315"/>
          <w:jc w:val="center"/>
        </w:trPr>
        <w:tc>
          <w:tcPr>
            <w:tcW w:w="0" w:type="auto"/>
            <w:tcBorders>
              <w:top w:val="nil"/>
              <w:left w:val="nil"/>
            </w:tcBorders>
            <w:vAlign w:val="center"/>
            <w:hideMark/>
          </w:tcPr>
          <w:p w:rsidR="00032B36" w:rsidRPr="00DF2F89" w:rsidRDefault="00032B36" w:rsidP="006318C8">
            <w:pPr>
              <w:spacing w:line="240" w:lineRule="auto"/>
              <w:rPr>
                <w:rFonts w:eastAsia="Times New Roman" w:cs="Arial"/>
                <w:bCs/>
                <w:lang w:eastAsia="es-EC"/>
              </w:rPr>
            </w:pPr>
          </w:p>
        </w:tc>
        <w:tc>
          <w:tcPr>
            <w:tcW w:w="0" w:type="auto"/>
            <w:noWrap/>
            <w:vAlign w:val="center"/>
            <w:hideMark/>
          </w:tcPr>
          <w:p w:rsidR="00032B36" w:rsidRPr="00DF2F89" w:rsidRDefault="00032B36" w:rsidP="006318C8">
            <w:pPr>
              <w:spacing w:line="240" w:lineRule="auto"/>
              <w:jc w:val="center"/>
              <w:rPr>
                <w:rFonts w:eastAsia="Times New Roman" w:cs="Arial"/>
                <w:b/>
                <w:bCs/>
                <w:lang w:eastAsia="es-EC"/>
              </w:rPr>
            </w:pPr>
            <w:r w:rsidRPr="00DF2F89">
              <w:rPr>
                <w:rFonts w:eastAsia="Times New Roman" w:cs="Arial"/>
                <w:b/>
                <w:bCs/>
                <w:lang w:eastAsia="es-EC"/>
              </w:rPr>
              <w:t>$/KM</w:t>
            </w:r>
          </w:p>
        </w:tc>
      </w:tr>
      <w:tr w:rsidR="00B5614D" w:rsidRPr="00DF2F89" w:rsidTr="00032B36">
        <w:trPr>
          <w:trHeight w:val="300"/>
          <w:jc w:val="center"/>
        </w:trPr>
        <w:tc>
          <w:tcPr>
            <w:tcW w:w="0" w:type="auto"/>
            <w:noWrap/>
            <w:vAlign w:val="center"/>
            <w:hideMark/>
          </w:tcPr>
          <w:p w:rsidR="00032B36" w:rsidRPr="000A07C9" w:rsidRDefault="000A07C9" w:rsidP="006318C8">
            <w:pPr>
              <w:spacing w:line="240" w:lineRule="auto"/>
              <w:rPr>
                <w:rFonts w:eastAsia="Times New Roman" w:cs="Arial"/>
                <w:bCs/>
                <w:lang w:eastAsia="es-EC"/>
              </w:rPr>
            </w:pPr>
            <w:r w:rsidRPr="000A07C9">
              <w:rPr>
                <w:rFonts w:eastAsia="Times New Roman" w:cs="Arial"/>
                <w:bCs/>
                <w:lang w:eastAsia="es-EC"/>
              </w:rPr>
              <w:t>Costo mantenimiento x vehículo</w:t>
            </w:r>
          </w:p>
        </w:tc>
        <w:tc>
          <w:tcPr>
            <w:tcW w:w="0" w:type="auto"/>
            <w:vAlign w:val="center"/>
            <w:hideMark/>
          </w:tcPr>
          <w:p w:rsidR="00032B36" w:rsidRPr="00DF2F89" w:rsidRDefault="00A97404" w:rsidP="006318C8">
            <w:pPr>
              <w:spacing w:line="240" w:lineRule="auto"/>
              <w:jc w:val="center"/>
              <w:rPr>
                <w:rFonts w:eastAsia="Times New Roman" w:cs="Arial"/>
                <w:bCs/>
                <w:lang w:eastAsia="es-EC"/>
              </w:rPr>
            </w:pPr>
            <w:r w:rsidRPr="00DF2F89">
              <w:rPr>
                <w:rFonts w:eastAsia="Times New Roman" w:cs="Arial"/>
                <w:bCs/>
                <w:lang w:eastAsia="es-EC"/>
              </w:rPr>
              <w:t>0</w:t>
            </w:r>
            <w:r w:rsidR="00F210B0">
              <w:rPr>
                <w:rFonts w:eastAsia="Times New Roman" w:cs="Arial"/>
                <w:bCs/>
                <w:lang w:eastAsia="es-EC"/>
              </w:rPr>
              <w:t>.</w:t>
            </w:r>
            <w:r w:rsidRPr="00DF2F89">
              <w:rPr>
                <w:rFonts w:eastAsia="Times New Roman" w:cs="Arial"/>
                <w:bCs/>
                <w:lang w:eastAsia="es-EC"/>
              </w:rPr>
              <w:t>049</w:t>
            </w:r>
          </w:p>
        </w:tc>
      </w:tr>
      <w:tr w:rsidR="00B5614D" w:rsidRPr="00DF2F89" w:rsidTr="00032B36">
        <w:trPr>
          <w:trHeight w:val="300"/>
          <w:jc w:val="center"/>
        </w:trPr>
        <w:tc>
          <w:tcPr>
            <w:tcW w:w="0" w:type="auto"/>
            <w:noWrap/>
            <w:vAlign w:val="center"/>
            <w:hideMark/>
          </w:tcPr>
          <w:p w:rsidR="00032B36" w:rsidRPr="000A07C9" w:rsidRDefault="000A07C9" w:rsidP="006318C8">
            <w:pPr>
              <w:spacing w:line="240" w:lineRule="auto"/>
              <w:rPr>
                <w:rFonts w:eastAsia="Times New Roman" w:cs="Arial"/>
                <w:bCs/>
                <w:lang w:eastAsia="es-EC"/>
              </w:rPr>
            </w:pPr>
            <w:r w:rsidRPr="000A07C9">
              <w:rPr>
                <w:rFonts w:eastAsia="Times New Roman" w:cs="Arial"/>
                <w:bCs/>
                <w:lang w:eastAsia="es-EC"/>
              </w:rPr>
              <w:t xml:space="preserve">Costo </w:t>
            </w:r>
            <w:r w:rsidR="008A358C">
              <w:rPr>
                <w:rFonts w:eastAsia="Times New Roman" w:cs="Arial"/>
                <w:bCs/>
                <w:lang w:eastAsia="es-EC"/>
              </w:rPr>
              <w:t>Combustible</w:t>
            </w:r>
          </w:p>
        </w:tc>
        <w:tc>
          <w:tcPr>
            <w:tcW w:w="0" w:type="auto"/>
            <w:vAlign w:val="center"/>
            <w:hideMark/>
          </w:tcPr>
          <w:p w:rsidR="00032B36" w:rsidRPr="00DF2F89" w:rsidRDefault="00A97404" w:rsidP="004B2500">
            <w:pPr>
              <w:spacing w:line="240" w:lineRule="auto"/>
              <w:jc w:val="center"/>
              <w:rPr>
                <w:rFonts w:eastAsia="Times New Roman" w:cs="Arial"/>
                <w:bCs/>
                <w:lang w:eastAsia="es-EC"/>
              </w:rPr>
            </w:pPr>
            <w:r w:rsidRPr="00DF2F89">
              <w:rPr>
                <w:rFonts w:eastAsia="Times New Roman" w:cs="Arial"/>
                <w:bCs/>
                <w:lang w:eastAsia="es-EC"/>
              </w:rPr>
              <w:t>0</w:t>
            </w:r>
            <w:r w:rsidR="00F210B0">
              <w:rPr>
                <w:rFonts w:eastAsia="Times New Roman" w:cs="Arial"/>
                <w:bCs/>
                <w:lang w:eastAsia="es-EC"/>
              </w:rPr>
              <w:t>.</w:t>
            </w:r>
            <w:r w:rsidRPr="00DF2F89">
              <w:rPr>
                <w:rFonts w:eastAsia="Times New Roman" w:cs="Arial"/>
                <w:bCs/>
                <w:lang w:eastAsia="es-EC"/>
              </w:rPr>
              <w:t>0</w:t>
            </w:r>
            <w:r w:rsidR="004B2500">
              <w:rPr>
                <w:rFonts w:eastAsia="Times New Roman" w:cs="Arial"/>
                <w:bCs/>
                <w:lang w:eastAsia="es-EC"/>
              </w:rPr>
              <w:t>6</w:t>
            </w:r>
            <w:r w:rsidRPr="00DF2F89">
              <w:rPr>
                <w:rFonts w:eastAsia="Times New Roman" w:cs="Arial"/>
                <w:bCs/>
                <w:lang w:eastAsia="es-EC"/>
              </w:rPr>
              <w:t>0</w:t>
            </w:r>
          </w:p>
        </w:tc>
      </w:tr>
      <w:tr w:rsidR="00B5614D" w:rsidRPr="00DF2F89" w:rsidTr="00032B36">
        <w:trPr>
          <w:trHeight w:val="315"/>
          <w:jc w:val="center"/>
        </w:trPr>
        <w:tc>
          <w:tcPr>
            <w:tcW w:w="0" w:type="auto"/>
            <w:noWrap/>
            <w:vAlign w:val="center"/>
            <w:hideMark/>
          </w:tcPr>
          <w:p w:rsidR="00032B36" w:rsidRPr="000A07C9" w:rsidRDefault="000A07C9" w:rsidP="006318C8">
            <w:pPr>
              <w:spacing w:line="240" w:lineRule="auto"/>
              <w:rPr>
                <w:rFonts w:eastAsia="Times New Roman" w:cs="Arial"/>
                <w:bCs/>
                <w:lang w:eastAsia="es-EC"/>
              </w:rPr>
            </w:pPr>
            <w:r w:rsidRPr="000A07C9">
              <w:rPr>
                <w:rFonts w:eastAsia="Times New Roman" w:cs="Arial"/>
                <w:bCs/>
                <w:lang w:eastAsia="es-EC"/>
              </w:rPr>
              <w:t>Costo llantas</w:t>
            </w:r>
          </w:p>
        </w:tc>
        <w:tc>
          <w:tcPr>
            <w:tcW w:w="0" w:type="auto"/>
            <w:vAlign w:val="center"/>
            <w:hideMark/>
          </w:tcPr>
          <w:p w:rsidR="00032B36" w:rsidRPr="00DF2F89" w:rsidRDefault="00A97404" w:rsidP="006318C8">
            <w:pPr>
              <w:spacing w:line="240" w:lineRule="auto"/>
              <w:jc w:val="center"/>
              <w:rPr>
                <w:rFonts w:eastAsia="Times New Roman" w:cs="Arial"/>
                <w:bCs/>
                <w:lang w:eastAsia="es-EC"/>
              </w:rPr>
            </w:pPr>
            <w:r w:rsidRPr="00DF2F89">
              <w:rPr>
                <w:rFonts w:eastAsia="Times New Roman" w:cs="Arial"/>
                <w:bCs/>
                <w:lang w:eastAsia="es-EC"/>
              </w:rPr>
              <w:t>0</w:t>
            </w:r>
            <w:r w:rsidR="00F210B0">
              <w:rPr>
                <w:rFonts w:eastAsia="Times New Roman" w:cs="Arial"/>
                <w:bCs/>
                <w:lang w:eastAsia="es-EC"/>
              </w:rPr>
              <w:t>.</w:t>
            </w:r>
            <w:r w:rsidRPr="00DF2F89">
              <w:rPr>
                <w:rFonts w:eastAsia="Times New Roman" w:cs="Arial"/>
                <w:bCs/>
                <w:lang w:eastAsia="es-EC"/>
              </w:rPr>
              <w:t>011</w:t>
            </w:r>
          </w:p>
        </w:tc>
      </w:tr>
      <w:tr w:rsidR="00B5614D" w:rsidRPr="00DF2F89" w:rsidTr="00032B36">
        <w:trPr>
          <w:trHeight w:val="315"/>
          <w:jc w:val="center"/>
        </w:trPr>
        <w:tc>
          <w:tcPr>
            <w:tcW w:w="0" w:type="auto"/>
            <w:noWrap/>
            <w:vAlign w:val="center"/>
            <w:hideMark/>
          </w:tcPr>
          <w:p w:rsidR="00032B36" w:rsidRPr="00DF2F89" w:rsidRDefault="00032B36" w:rsidP="00CF2A67">
            <w:pPr>
              <w:spacing w:line="240" w:lineRule="auto"/>
              <w:jc w:val="right"/>
              <w:rPr>
                <w:rFonts w:eastAsia="Times New Roman" w:cs="Arial"/>
                <w:b/>
                <w:bCs/>
                <w:lang w:eastAsia="es-EC"/>
              </w:rPr>
            </w:pPr>
            <w:r w:rsidRPr="00DF2F89">
              <w:rPr>
                <w:rFonts w:eastAsia="Times New Roman" w:cs="Arial"/>
                <w:b/>
                <w:bCs/>
                <w:lang w:eastAsia="es-EC"/>
              </w:rPr>
              <w:t>TOTAL COSTOS VARIABLES</w:t>
            </w:r>
          </w:p>
        </w:tc>
        <w:tc>
          <w:tcPr>
            <w:tcW w:w="0" w:type="auto"/>
            <w:vAlign w:val="center"/>
            <w:hideMark/>
          </w:tcPr>
          <w:p w:rsidR="00032B36" w:rsidRPr="00DF2F89" w:rsidRDefault="00A97404" w:rsidP="004B2500">
            <w:pPr>
              <w:keepNext/>
              <w:spacing w:line="240" w:lineRule="auto"/>
              <w:jc w:val="center"/>
              <w:rPr>
                <w:rFonts w:eastAsia="Times New Roman" w:cs="Arial"/>
                <w:b/>
                <w:bCs/>
                <w:lang w:eastAsia="es-EC"/>
              </w:rPr>
            </w:pPr>
            <w:r w:rsidRPr="00DF2F89">
              <w:rPr>
                <w:rFonts w:eastAsia="Times New Roman" w:cs="Arial"/>
                <w:b/>
                <w:bCs/>
                <w:lang w:eastAsia="es-EC"/>
              </w:rPr>
              <w:t>0</w:t>
            </w:r>
            <w:r w:rsidR="00F210B0">
              <w:rPr>
                <w:rFonts w:eastAsia="Times New Roman" w:cs="Arial"/>
                <w:b/>
                <w:bCs/>
                <w:lang w:eastAsia="es-EC"/>
              </w:rPr>
              <w:t>.</w:t>
            </w:r>
            <w:r w:rsidR="004B2500">
              <w:rPr>
                <w:rFonts w:eastAsia="Times New Roman" w:cs="Arial"/>
                <w:b/>
                <w:bCs/>
                <w:lang w:eastAsia="es-EC"/>
              </w:rPr>
              <w:t>12</w:t>
            </w:r>
            <w:r w:rsidRPr="00DF2F89">
              <w:rPr>
                <w:rFonts w:eastAsia="Times New Roman" w:cs="Arial"/>
                <w:b/>
                <w:bCs/>
                <w:lang w:eastAsia="es-EC"/>
              </w:rPr>
              <w:t>0</w:t>
            </w:r>
          </w:p>
        </w:tc>
      </w:tr>
    </w:tbl>
    <w:p w:rsidR="003C5B46" w:rsidRPr="00E536C6" w:rsidRDefault="00E536C6" w:rsidP="00E536C6">
      <w:pPr>
        <w:pStyle w:val="Epgrafe"/>
        <w:jc w:val="center"/>
        <w:rPr>
          <w:rFonts w:cs="Arial"/>
          <w:color w:val="auto"/>
        </w:rPr>
      </w:pPr>
      <w:bookmarkStart w:id="257" w:name="_Toc317251234"/>
      <w:r w:rsidRPr="00E536C6">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4</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3</w:t>
      </w:r>
      <w:r w:rsidR="00252648">
        <w:rPr>
          <w:color w:val="auto"/>
        </w:rPr>
        <w:fldChar w:fldCharType="end"/>
      </w:r>
      <w:r w:rsidRPr="00E536C6">
        <w:rPr>
          <w:color w:val="auto"/>
        </w:rPr>
        <w:t>. Costos variables.</w:t>
      </w:r>
      <w:bookmarkEnd w:id="257"/>
    </w:p>
    <w:p w:rsidR="003C5B46" w:rsidRPr="00DF2F89" w:rsidRDefault="00B67403" w:rsidP="00B23DCF">
      <w:pPr>
        <w:pStyle w:val="Prrafodelista"/>
        <w:numPr>
          <w:ilvl w:val="0"/>
          <w:numId w:val="12"/>
        </w:numPr>
        <w:spacing w:before="120" w:after="120"/>
        <w:ind w:left="567" w:hanging="283"/>
        <w:jc w:val="both"/>
        <w:rPr>
          <w:rFonts w:cs="Arial"/>
          <w:szCs w:val="24"/>
          <w:lang w:val="es-ES"/>
        </w:rPr>
      </w:pPr>
      <w:r w:rsidRPr="00DF2F89">
        <w:rPr>
          <w:rFonts w:cs="Arial"/>
          <w:szCs w:val="24"/>
          <w:lang w:val="es-ES"/>
        </w:rPr>
        <w:t>Costos fijos</w:t>
      </w:r>
      <w:r w:rsidR="003C5B46" w:rsidRPr="00DF2F89">
        <w:rPr>
          <w:rFonts w:cs="Arial"/>
          <w:szCs w:val="24"/>
          <w:lang w:val="es-ES"/>
        </w:rPr>
        <w:t>.</w:t>
      </w:r>
    </w:p>
    <w:tbl>
      <w:tblPr>
        <w:tblStyle w:val="Tablaconcuadrcula"/>
        <w:tblW w:w="5813" w:type="dxa"/>
        <w:jc w:val="center"/>
        <w:tblLook w:val="04A0" w:firstRow="1" w:lastRow="0" w:firstColumn="1" w:lastColumn="0" w:noHBand="0" w:noVBand="1"/>
      </w:tblPr>
      <w:tblGrid>
        <w:gridCol w:w="3227"/>
        <w:gridCol w:w="2586"/>
      </w:tblGrid>
      <w:tr w:rsidR="00DF2F89" w:rsidRPr="00DF2F89" w:rsidTr="00560F1B">
        <w:trPr>
          <w:trHeight w:val="315"/>
          <w:jc w:val="center"/>
        </w:trPr>
        <w:tc>
          <w:tcPr>
            <w:tcW w:w="3227" w:type="dxa"/>
            <w:tcBorders>
              <w:top w:val="nil"/>
              <w:left w:val="nil"/>
            </w:tcBorders>
            <w:noWrap/>
            <w:hideMark/>
          </w:tcPr>
          <w:p w:rsidR="00DF2F89" w:rsidRPr="00D95C17" w:rsidRDefault="00DF2F89" w:rsidP="006318C8">
            <w:pPr>
              <w:spacing w:line="240" w:lineRule="auto"/>
              <w:jc w:val="center"/>
              <w:rPr>
                <w:rFonts w:eastAsia="Arial Unicode MS" w:cs="Arial"/>
                <w:b/>
                <w:bCs/>
                <w:lang w:eastAsia="es-EC"/>
              </w:rPr>
            </w:pPr>
          </w:p>
        </w:tc>
        <w:tc>
          <w:tcPr>
            <w:tcW w:w="2586" w:type="dxa"/>
            <w:noWrap/>
            <w:hideMark/>
          </w:tcPr>
          <w:p w:rsidR="00DF2F89" w:rsidRPr="00D95C17" w:rsidRDefault="00DF2F89" w:rsidP="006318C8">
            <w:pPr>
              <w:spacing w:line="240" w:lineRule="auto"/>
              <w:jc w:val="center"/>
              <w:rPr>
                <w:rFonts w:eastAsia="Arial Unicode MS" w:cs="Arial"/>
                <w:b/>
                <w:bCs/>
                <w:lang w:eastAsia="es-EC"/>
              </w:rPr>
            </w:pPr>
            <w:r w:rsidRPr="00D95C17">
              <w:rPr>
                <w:rFonts w:eastAsia="Arial Unicode MS" w:cs="Arial"/>
                <w:b/>
                <w:bCs/>
                <w:lang w:eastAsia="es-EC"/>
              </w:rPr>
              <w:t>VALOR MENSUAL</w:t>
            </w:r>
          </w:p>
        </w:tc>
      </w:tr>
      <w:tr w:rsidR="00DF2F89" w:rsidRPr="00DF2F89" w:rsidTr="00560F1B">
        <w:trPr>
          <w:trHeight w:val="315"/>
          <w:jc w:val="center"/>
        </w:trPr>
        <w:tc>
          <w:tcPr>
            <w:tcW w:w="3227" w:type="dxa"/>
            <w:noWrap/>
            <w:hideMark/>
          </w:tcPr>
          <w:p w:rsidR="00DF2F89" w:rsidRPr="000A07C9" w:rsidRDefault="00B55F59" w:rsidP="00B55F59">
            <w:pPr>
              <w:spacing w:line="240" w:lineRule="auto"/>
              <w:rPr>
                <w:rFonts w:eastAsia="Arial Unicode MS" w:cs="Arial"/>
                <w:bCs/>
                <w:lang w:eastAsia="es-EC"/>
              </w:rPr>
            </w:pPr>
            <w:r>
              <w:rPr>
                <w:rFonts w:eastAsia="Arial Unicode MS" w:cs="Arial"/>
                <w:bCs/>
                <w:lang w:eastAsia="es-EC"/>
              </w:rPr>
              <w:t>Cuota del v</w:t>
            </w:r>
            <w:r w:rsidR="000A07C9" w:rsidRPr="000A07C9">
              <w:rPr>
                <w:rFonts w:eastAsia="Arial Unicode MS" w:cs="Arial"/>
                <w:bCs/>
                <w:lang w:eastAsia="es-EC"/>
              </w:rPr>
              <w:t>ehículo</w:t>
            </w:r>
          </w:p>
        </w:tc>
        <w:tc>
          <w:tcPr>
            <w:tcW w:w="2586" w:type="dxa"/>
            <w:noWrap/>
            <w:hideMark/>
          </w:tcPr>
          <w:p w:rsidR="00DF2F89" w:rsidRPr="00D95C17" w:rsidRDefault="00DF2F89" w:rsidP="0024658C">
            <w:pPr>
              <w:spacing w:line="240" w:lineRule="auto"/>
              <w:jc w:val="right"/>
              <w:rPr>
                <w:rFonts w:eastAsia="Arial Unicode MS" w:cs="Arial"/>
                <w:lang w:eastAsia="es-EC"/>
              </w:rPr>
            </w:pPr>
            <w:r w:rsidRPr="00D95C17">
              <w:rPr>
                <w:rFonts w:eastAsia="Arial Unicode MS" w:cs="Arial"/>
                <w:lang w:eastAsia="es-EC"/>
              </w:rPr>
              <w:t xml:space="preserve"> $</w:t>
            </w:r>
            <w:r w:rsidR="007E5A0C">
              <w:rPr>
                <w:rFonts w:eastAsia="Arial Unicode MS" w:cs="Arial"/>
                <w:lang w:eastAsia="es-EC"/>
              </w:rPr>
              <w:t xml:space="preserve">     </w:t>
            </w:r>
            <w:r w:rsidRPr="00D95C17">
              <w:rPr>
                <w:rFonts w:eastAsia="Arial Unicode MS" w:cs="Arial"/>
                <w:lang w:eastAsia="es-EC"/>
              </w:rPr>
              <w:t xml:space="preserve">695.35 </w:t>
            </w:r>
          </w:p>
        </w:tc>
      </w:tr>
      <w:tr w:rsidR="00DF2F89" w:rsidRPr="00DF2F89" w:rsidTr="00560F1B">
        <w:trPr>
          <w:trHeight w:val="315"/>
          <w:jc w:val="center"/>
        </w:trPr>
        <w:tc>
          <w:tcPr>
            <w:tcW w:w="3227" w:type="dxa"/>
            <w:noWrap/>
            <w:hideMark/>
          </w:tcPr>
          <w:p w:rsidR="00DF2F89" w:rsidRPr="000A07C9" w:rsidRDefault="000A07C9" w:rsidP="006318C8">
            <w:pPr>
              <w:spacing w:line="240" w:lineRule="auto"/>
              <w:rPr>
                <w:rFonts w:eastAsia="Arial Unicode MS" w:cs="Arial"/>
                <w:bCs/>
                <w:lang w:eastAsia="es-EC"/>
              </w:rPr>
            </w:pPr>
            <w:r w:rsidRPr="000A07C9">
              <w:rPr>
                <w:rFonts w:eastAsia="Arial Unicode MS" w:cs="Arial"/>
                <w:bCs/>
                <w:lang w:eastAsia="es-EC"/>
              </w:rPr>
              <w:t>Matricula</w:t>
            </w:r>
          </w:p>
        </w:tc>
        <w:tc>
          <w:tcPr>
            <w:tcW w:w="2586" w:type="dxa"/>
            <w:noWrap/>
            <w:hideMark/>
          </w:tcPr>
          <w:p w:rsidR="00DF2F89" w:rsidRPr="00D95C17" w:rsidRDefault="00DF2F89" w:rsidP="0024658C">
            <w:pPr>
              <w:spacing w:line="240" w:lineRule="auto"/>
              <w:jc w:val="right"/>
              <w:rPr>
                <w:rFonts w:eastAsia="Arial Unicode MS" w:cs="Arial"/>
                <w:lang w:eastAsia="es-EC"/>
              </w:rPr>
            </w:pPr>
            <w:r w:rsidRPr="00D95C17">
              <w:rPr>
                <w:rFonts w:eastAsia="Arial Unicode MS" w:cs="Arial"/>
                <w:lang w:eastAsia="es-EC"/>
              </w:rPr>
              <w:t xml:space="preserve"> $</w:t>
            </w:r>
            <w:r w:rsidR="007E5A0C">
              <w:rPr>
                <w:rFonts w:eastAsia="Arial Unicode MS" w:cs="Arial"/>
                <w:lang w:eastAsia="es-EC"/>
              </w:rPr>
              <w:t xml:space="preserve"> </w:t>
            </w:r>
            <w:r w:rsidR="007A7D9D">
              <w:rPr>
                <w:rFonts w:eastAsia="Arial Unicode MS" w:cs="Arial"/>
                <w:lang w:eastAsia="es-EC"/>
              </w:rPr>
              <w:t xml:space="preserve"> </w:t>
            </w:r>
            <w:r w:rsidR="007E5A0C">
              <w:rPr>
                <w:rFonts w:eastAsia="Arial Unicode MS" w:cs="Arial"/>
                <w:lang w:eastAsia="es-EC"/>
              </w:rPr>
              <w:t xml:space="preserve">    </w:t>
            </w:r>
            <w:r w:rsidRPr="00D95C17">
              <w:rPr>
                <w:rFonts w:eastAsia="Arial Unicode MS" w:cs="Arial"/>
                <w:lang w:eastAsia="es-EC"/>
              </w:rPr>
              <w:t xml:space="preserve"> 10.00 </w:t>
            </w:r>
          </w:p>
        </w:tc>
      </w:tr>
      <w:tr w:rsidR="00DF2F89" w:rsidRPr="00DF2F89" w:rsidTr="00560F1B">
        <w:trPr>
          <w:trHeight w:val="315"/>
          <w:jc w:val="center"/>
        </w:trPr>
        <w:tc>
          <w:tcPr>
            <w:tcW w:w="3227" w:type="dxa"/>
            <w:noWrap/>
            <w:hideMark/>
          </w:tcPr>
          <w:p w:rsidR="00DF2F89" w:rsidRPr="000A07C9" w:rsidRDefault="000A07C9" w:rsidP="006318C8">
            <w:pPr>
              <w:spacing w:line="240" w:lineRule="auto"/>
              <w:rPr>
                <w:rFonts w:eastAsia="Arial Unicode MS" w:cs="Arial"/>
                <w:bCs/>
                <w:lang w:eastAsia="es-EC"/>
              </w:rPr>
            </w:pPr>
            <w:r w:rsidRPr="000A07C9">
              <w:rPr>
                <w:rFonts w:eastAsia="Arial Unicode MS" w:cs="Arial"/>
                <w:bCs/>
                <w:lang w:eastAsia="es-EC"/>
              </w:rPr>
              <w:t>Seguro</w:t>
            </w:r>
          </w:p>
        </w:tc>
        <w:tc>
          <w:tcPr>
            <w:tcW w:w="2586" w:type="dxa"/>
            <w:noWrap/>
            <w:hideMark/>
          </w:tcPr>
          <w:p w:rsidR="00DF2F89" w:rsidRPr="00D95C17" w:rsidRDefault="00DF2F89" w:rsidP="0024658C">
            <w:pPr>
              <w:spacing w:line="240" w:lineRule="auto"/>
              <w:jc w:val="right"/>
              <w:rPr>
                <w:rFonts w:eastAsia="Arial Unicode MS" w:cs="Arial"/>
                <w:lang w:eastAsia="es-EC"/>
              </w:rPr>
            </w:pPr>
            <w:r w:rsidRPr="00D95C17">
              <w:rPr>
                <w:rFonts w:eastAsia="Arial Unicode MS" w:cs="Arial"/>
                <w:lang w:eastAsia="es-EC"/>
              </w:rPr>
              <w:t xml:space="preserve"> $</w:t>
            </w:r>
            <w:r w:rsidR="007E5A0C">
              <w:rPr>
                <w:rFonts w:eastAsia="Arial Unicode MS" w:cs="Arial"/>
                <w:lang w:eastAsia="es-EC"/>
              </w:rPr>
              <w:t xml:space="preserve">  </w:t>
            </w:r>
            <w:r w:rsidR="007A7D9D">
              <w:rPr>
                <w:rFonts w:eastAsia="Arial Unicode MS" w:cs="Arial"/>
                <w:lang w:eastAsia="es-EC"/>
              </w:rPr>
              <w:t xml:space="preserve"> </w:t>
            </w:r>
            <w:r w:rsidR="007E5A0C">
              <w:rPr>
                <w:rFonts w:eastAsia="Arial Unicode MS" w:cs="Arial"/>
                <w:lang w:eastAsia="es-EC"/>
              </w:rPr>
              <w:t xml:space="preserve">   </w:t>
            </w:r>
            <w:r w:rsidRPr="00D95C17">
              <w:rPr>
                <w:rFonts w:eastAsia="Arial Unicode MS" w:cs="Arial"/>
                <w:lang w:eastAsia="es-EC"/>
              </w:rPr>
              <w:t xml:space="preserve"> 83.33 </w:t>
            </w:r>
          </w:p>
        </w:tc>
      </w:tr>
      <w:tr w:rsidR="00DF2F89" w:rsidRPr="00DF2F89" w:rsidTr="00560F1B">
        <w:trPr>
          <w:trHeight w:val="315"/>
          <w:jc w:val="center"/>
        </w:trPr>
        <w:tc>
          <w:tcPr>
            <w:tcW w:w="3227" w:type="dxa"/>
            <w:noWrap/>
            <w:hideMark/>
          </w:tcPr>
          <w:p w:rsidR="00DF2F89" w:rsidRPr="000A07C9" w:rsidRDefault="000A07C9" w:rsidP="006318C8">
            <w:pPr>
              <w:spacing w:line="240" w:lineRule="auto"/>
              <w:rPr>
                <w:rFonts w:eastAsia="Arial Unicode MS" w:cs="Arial"/>
                <w:bCs/>
                <w:lang w:eastAsia="es-EC"/>
              </w:rPr>
            </w:pPr>
            <w:r w:rsidRPr="000A07C9">
              <w:rPr>
                <w:rFonts w:eastAsia="Arial Unicode MS" w:cs="Arial"/>
                <w:bCs/>
                <w:lang w:eastAsia="es-EC"/>
              </w:rPr>
              <w:t>Batería</w:t>
            </w:r>
          </w:p>
        </w:tc>
        <w:tc>
          <w:tcPr>
            <w:tcW w:w="2586" w:type="dxa"/>
            <w:noWrap/>
            <w:hideMark/>
          </w:tcPr>
          <w:p w:rsidR="00DF2F89" w:rsidRPr="00D95C17" w:rsidRDefault="00DF2F89" w:rsidP="0024658C">
            <w:pPr>
              <w:spacing w:line="240" w:lineRule="auto"/>
              <w:jc w:val="right"/>
              <w:rPr>
                <w:rFonts w:eastAsia="Arial Unicode MS" w:cs="Arial"/>
                <w:lang w:eastAsia="es-EC"/>
              </w:rPr>
            </w:pPr>
            <w:r w:rsidRPr="00D95C17">
              <w:rPr>
                <w:rFonts w:eastAsia="Arial Unicode MS" w:cs="Arial"/>
                <w:lang w:eastAsia="es-EC"/>
              </w:rPr>
              <w:t xml:space="preserve"> $</w:t>
            </w:r>
            <w:r w:rsidR="007E5A0C">
              <w:rPr>
                <w:rFonts w:eastAsia="Arial Unicode MS" w:cs="Arial"/>
                <w:lang w:eastAsia="es-EC"/>
              </w:rPr>
              <w:t xml:space="preserve">  </w:t>
            </w:r>
            <w:r w:rsidR="007A7D9D">
              <w:rPr>
                <w:rFonts w:eastAsia="Arial Unicode MS" w:cs="Arial"/>
                <w:lang w:eastAsia="es-EC"/>
              </w:rPr>
              <w:t xml:space="preserve"> </w:t>
            </w:r>
            <w:r w:rsidR="007E5A0C">
              <w:rPr>
                <w:rFonts w:eastAsia="Arial Unicode MS" w:cs="Arial"/>
                <w:lang w:eastAsia="es-EC"/>
              </w:rPr>
              <w:t xml:space="preserve">   </w:t>
            </w:r>
            <w:r w:rsidRPr="00D95C17">
              <w:rPr>
                <w:rFonts w:eastAsia="Arial Unicode MS" w:cs="Arial"/>
                <w:lang w:eastAsia="es-EC"/>
              </w:rPr>
              <w:t xml:space="preserve"> 11.20 </w:t>
            </w:r>
          </w:p>
        </w:tc>
      </w:tr>
      <w:tr w:rsidR="00C5351E" w:rsidRPr="00DF2F89" w:rsidTr="00C5351E">
        <w:trPr>
          <w:trHeight w:val="315"/>
          <w:jc w:val="center"/>
        </w:trPr>
        <w:tc>
          <w:tcPr>
            <w:tcW w:w="3227" w:type="dxa"/>
            <w:noWrap/>
            <w:hideMark/>
          </w:tcPr>
          <w:p w:rsidR="00C5351E" w:rsidRPr="000A07C9" w:rsidRDefault="00C5351E" w:rsidP="006318C8">
            <w:pPr>
              <w:spacing w:line="240" w:lineRule="auto"/>
              <w:rPr>
                <w:rFonts w:eastAsia="Arial Unicode MS" w:cs="Arial"/>
                <w:bCs/>
                <w:lang w:eastAsia="es-EC"/>
              </w:rPr>
            </w:pPr>
            <w:r w:rsidRPr="000A07C9">
              <w:rPr>
                <w:rFonts w:eastAsia="Arial Unicode MS" w:cs="Arial"/>
                <w:bCs/>
                <w:lang w:eastAsia="es-EC"/>
              </w:rPr>
              <w:t>Sueldo chofer</w:t>
            </w:r>
          </w:p>
        </w:tc>
        <w:tc>
          <w:tcPr>
            <w:tcW w:w="2586" w:type="dxa"/>
            <w:noWrap/>
            <w:vAlign w:val="center"/>
            <w:hideMark/>
          </w:tcPr>
          <w:p w:rsidR="00C5351E" w:rsidRPr="00C5351E" w:rsidRDefault="0024658C" w:rsidP="0024658C">
            <w:pPr>
              <w:spacing w:line="240" w:lineRule="auto"/>
              <w:jc w:val="right"/>
              <w:rPr>
                <w:rFonts w:eastAsia="Arial Unicode MS" w:cs="Arial"/>
                <w:lang w:eastAsia="es-EC"/>
              </w:rPr>
            </w:pPr>
            <w:r>
              <w:rPr>
                <w:rFonts w:eastAsia="Arial Unicode MS" w:cs="Arial"/>
                <w:lang w:eastAsia="es-EC"/>
              </w:rPr>
              <w:t>$</w:t>
            </w:r>
            <w:r w:rsidR="007E5A0C">
              <w:rPr>
                <w:rFonts w:eastAsia="Arial Unicode MS" w:cs="Arial"/>
                <w:lang w:eastAsia="es-EC"/>
              </w:rPr>
              <w:t xml:space="preserve">     </w:t>
            </w:r>
            <w:r w:rsidR="00C5351E" w:rsidRPr="00C5351E">
              <w:rPr>
                <w:rFonts w:eastAsia="Arial Unicode MS" w:cs="Arial"/>
                <w:lang w:eastAsia="es-EC"/>
              </w:rPr>
              <w:t>517.96</w:t>
            </w:r>
            <w:r>
              <w:rPr>
                <w:rFonts w:eastAsia="Arial Unicode MS" w:cs="Arial"/>
                <w:lang w:eastAsia="es-EC"/>
              </w:rPr>
              <w:t xml:space="preserve"> </w:t>
            </w:r>
          </w:p>
        </w:tc>
      </w:tr>
      <w:tr w:rsidR="00C5351E" w:rsidRPr="00DF2F89" w:rsidTr="00C5351E">
        <w:trPr>
          <w:trHeight w:val="315"/>
          <w:jc w:val="center"/>
        </w:trPr>
        <w:tc>
          <w:tcPr>
            <w:tcW w:w="3227" w:type="dxa"/>
            <w:noWrap/>
            <w:hideMark/>
          </w:tcPr>
          <w:p w:rsidR="00C5351E" w:rsidRPr="00D95C17" w:rsidRDefault="00C5351E" w:rsidP="00CF2A67">
            <w:pPr>
              <w:spacing w:line="240" w:lineRule="auto"/>
              <w:jc w:val="right"/>
              <w:rPr>
                <w:rFonts w:eastAsia="Arial Unicode MS" w:cs="Arial"/>
                <w:lang w:eastAsia="es-EC"/>
              </w:rPr>
            </w:pPr>
            <w:r w:rsidRPr="00D95C17">
              <w:rPr>
                <w:rFonts w:eastAsia="Arial Unicode MS" w:cs="Arial"/>
                <w:b/>
                <w:bCs/>
                <w:lang w:eastAsia="es-EC"/>
              </w:rPr>
              <w:t xml:space="preserve">TOTAL </w:t>
            </w:r>
            <w:r>
              <w:rPr>
                <w:rFonts w:eastAsia="Arial Unicode MS" w:cs="Arial"/>
                <w:b/>
                <w:bCs/>
                <w:lang w:eastAsia="es-EC"/>
              </w:rPr>
              <w:t xml:space="preserve">COSTO </w:t>
            </w:r>
            <w:r w:rsidRPr="00D95C17">
              <w:rPr>
                <w:rFonts w:eastAsia="Arial Unicode MS" w:cs="Arial"/>
                <w:b/>
                <w:bCs/>
                <w:lang w:eastAsia="es-EC"/>
              </w:rPr>
              <w:t>FIJO</w:t>
            </w:r>
          </w:p>
        </w:tc>
        <w:tc>
          <w:tcPr>
            <w:tcW w:w="2586" w:type="dxa"/>
            <w:noWrap/>
            <w:vAlign w:val="center"/>
            <w:hideMark/>
          </w:tcPr>
          <w:p w:rsidR="00C5351E" w:rsidRPr="00C5351E" w:rsidRDefault="0024658C" w:rsidP="007A7D9D">
            <w:pPr>
              <w:spacing w:line="240" w:lineRule="auto"/>
              <w:jc w:val="right"/>
              <w:rPr>
                <w:rFonts w:eastAsia="Arial Unicode MS" w:cs="Arial"/>
                <w:lang w:eastAsia="es-EC"/>
              </w:rPr>
            </w:pPr>
            <w:r>
              <w:rPr>
                <w:rFonts w:eastAsia="Arial Unicode MS" w:cs="Arial"/>
                <w:lang w:eastAsia="es-EC"/>
              </w:rPr>
              <w:t>$</w:t>
            </w:r>
            <w:r w:rsidR="007A7D9D">
              <w:rPr>
                <w:rFonts w:eastAsia="Arial Unicode MS" w:cs="Arial"/>
                <w:lang w:eastAsia="es-EC"/>
              </w:rPr>
              <w:t xml:space="preserve"> </w:t>
            </w:r>
            <w:r w:rsidR="007E5A0C">
              <w:rPr>
                <w:rFonts w:eastAsia="Arial Unicode MS" w:cs="Arial"/>
                <w:lang w:eastAsia="es-EC"/>
              </w:rPr>
              <w:t xml:space="preserve"> </w:t>
            </w:r>
            <w:r w:rsidR="00C5351E" w:rsidRPr="00C5351E">
              <w:rPr>
                <w:rFonts w:eastAsia="Arial Unicode MS" w:cs="Arial"/>
                <w:lang w:eastAsia="es-EC"/>
              </w:rPr>
              <w:t>1,317.84</w:t>
            </w:r>
            <w:r>
              <w:rPr>
                <w:rFonts w:eastAsia="Arial Unicode MS" w:cs="Arial"/>
                <w:lang w:eastAsia="es-EC"/>
              </w:rPr>
              <w:t xml:space="preserve"> </w:t>
            </w:r>
          </w:p>
        </w:tc>
      </w:tr>
    </w:tbl>
    <w:p w:rsidR="00096D00" w:rsidRPr="00096D00" w:rsidRDefault="00096D00" w:rsidP="00096D00">
      <w:pPr>
        <w:pStyle w:val="Epgrafe"/>
        <w:jc w:val="center"/>
        <w:rPr>
          <w:color w:val="auto"/>
        </w:rPr>
      </w:pPr>
      <w:bookmarkStart w:id="258" w:name="_Toc317251235"/>
      <w:r w:rsidRPr="00096D00">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4</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4</w:t>
      </w:r>
      <w:r w:rsidR="00252648">
        <w:rPr>
          <w:color w:val="auto"/>
        </w:rPr>
        <w:fldChar w:fldCharType="end"/>
      </w:r>
      <w:r w:rsidRPr="00096D00">
        <w:rPr>
          <w:color w:val="auto"/>
        </w:rPr>
        <w:t>. Costos fijos.</w:t>
      </w:r>
      <w:bookmarkEnd w:id="258"/>
    </w:p>
    <w:tbl>
      <w:tblPr>
        <w:tblStyle w:val="Tablaconcuadrcula"/>
        <w:tblpPr w:leftFromText="141" w:rightFromText="141" w:vertAnchor="text" w:horzAnchor="margin" w:tblpY="1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838"/>
      </w:tblGrid>
      <w:tr w:rsidR="009B3190" w:rsidTr="009B3190">
        <w:tc>
          <w:tcPr>
            <w:tcW w:w="7656" w:type="dxa"/>
            <w:vAlign w:val="center"/>
          </w:tcPr>
          <w:p w:rsidR="009B3190" w:rsidRDefault="009B3190" w:rsidP="009B3190">
            <w:pPr>
              <w:pStyle w:val="Prrafodelista"/>
              <w:spacing w:line="240" w:lineRule="auto"/>
              <w:ind w:left="0"/>
              <w:jc w:val="center"/>
              <w:rPr>
                <w:rFonts w:cs="Arial"/>
                <w:szCs w:val="24"/>
                <w:lang w:val="es-ES"/>
              </w:rPr>
            </w:pPr>
            <m:oMathPara>
              <m:oMath>
                <m:r>
                  <w:rPr>
                    <w:rFonts w:ascii="Cambria Math" w:hAnsi="Cambria Math" w:cs="Arial"/>
                    <w:szCs w:val="24"/>
                    <w:lang w:val="es-ES"/>
                  </w:rPr>
                  <m:t>Costo mensual</m:t>
                </m:r>
                <m:d>
                  <m:dPr>
                    <m:ctrlPr>
                      <w:rPr>
                        <w:rFonts w:ascii="Cambria Math" w:hAnsi="Cambria Math" w:cs="Arial"/>
                        <w:i/>
                        <w:szCs w:val="24"/>
                        <w:lang w:val="es-ES"/>
                      </w:rPr>
                    </m:ctrlPr>
                  </m:dPr>
                  <m:e>
                    <m:r>
                      <w:rPr>
                        <w:rFonts w:ascii="Cambria Math" w:hAnsi="Cambria Math" w:cs="Arial"/>
                        <w:szCs w:val="24"/>
                        <w:lang w:val="es-ES"/>
                      </w:rPr>
                      <m:t>X</m:t>
                    </m:r>
                  </m:e>
                </m:d>
                <m:r>
                  <w:rPr>
                    <w:rFonts w:ascii="Cambria Math" w:hAnsi="Cambria Math" w:cs="Arial"/>
                    <w:szCs w:val="24"/>
                    <w:lang w:val="es-ES"/>
                  </w:rPr>
                  <m:t>=</m:t>
                </m:r>
                <m:r>
                  <m:rPr>
                    <m:sty m:val="p"/>
                  </m:rPr>
                  <w:rPr>
                    <w:rFonts w:ascii="Cambria Math" w:eastAsia="Arial Unicode MS" w:hAnsi="Cambria Math" w:cs="Arial"/>
                    <w:lang w:eastAsia="es-EC"/>
                  </w:rPr>
                  <m:t xml:space="preserve">1,317.84 </m:t>
                </m:r>
                <m:r>
                  <w:rPr>
                    <w:rFonts w:ascii="Cambria Math" w:hAnsi="Cambria Math" w:cs="Arial"/>
                    <w:szCs w:val="24"/>
                    <w:lang w:val="es-ES"/>
                  </w:rPr>
                  <m:t>+0.12*X</m:t>
                </m:r>
              </m:oMath>
            </m:oMathPara>
          </w:p>
        </w:tc>
        <w:tc>
          <w:tcPr>
            <w:tcW w:w="838" w:type="dxa"/>
            <w:vAlign w:val="center"/>
          </w:tcPr>
          <w:p w:rsidR="009B3190" w:rsidRDefault="009B3190" w:rsidP="009B3190">
            <w:pPr>
              <w:pStyle w:val="Prrafodelista"/>
              <w:spacing w:line="240" w:lineRule="auto"/>
              <w:ind w:left="0"/>
              <w:jc w:val="right"/>
              <w:rPr>
                <w:rFonts w:cs="Arial"/>
                <w:szCs w:val="24"/>
                <w:lang w:val="es-ES"/>
              </w:rPr>
            </w:pPr>
            <w:r>
              <w:rPr>
                <w:rFonts w:cs="Arial"/>
                <w:szCs w:val="24"/>
                <w:lang w:val="es-ES"/>
              </w:rPr>
              <w:t>(4.1)</w:t>
            </w:r>
          </w:p>
        </w:tc>
      </w:tr>
      <w:tr w:rsidR="009B3190" w:rsidTr="009B3190">
        <w:tc>
          <w:tcPr>
            <w:tcW w:w="7656" w:type="dxa"/>
            <w:vAlign w:val="center"/>
          </w:tcPr>
          <w:p w:rsidR="009B3190" w:rsidRDefault="009B3190" w:rsidP="009B3190">
            <w:pPr>
              <w:pStyle w:val="Prrafodelista"/>
              <w:spacing w:line="240" w:lineRule="auto"/>
              <w:ind w:left="0"/>
              <w:jc w:val="center"/>
              <w:rPr>
                <w:rFonts w:eastAsia="Calibri" w:cs="Arial"/>
                <w:szCs w:val="24"/>
                <w:lang w:val="es-ES"/>
              </w:rPr>
            </w:pPr>
            <m:oMathPara>
              <m:oMath>
                <m:r>
                  <w:rPr>
                    <w:rFonts w:ascii="Cambria Math" w:eastAsia="Arial Unicode MS" w:hAnsi="Cambria Math" w:cs="Arial"/>
                    <w:lang w:eastAsia="es-EC"/>
                  </w:rPr>
                  <m:t>Valor del servicio</m:t>
                </m:r>
                <m:d>
                  <m:dPr>
                    <m:ctrlPr>
                      <w:rPr>
                        <w:rFonts w:ascii="Cambria Math" w:hAnsi="Cambria Math" w:cs="Arial"/>
                        <w:i/>
                        <w:szCs w:val="24"/>
                        <w:lang w:val="es-ES"/>
                      </w:rPr>
                    </m:ctrlPr>
                  </m:dPr>
                  <m:e>
                    <m:r>
                      <w:rPr>
                        <w:rFonts w:ascii="Cambria Math" w:eastAsiaTheme="minorEastAsia" w:hAnsi="Cambria Math" w:cs="Arial"/>
                        <w:szCs w:val="24"/>
                        <w:lang w:val="es-ES"/>
                      </w:rPr>
                      <m:t>X</m:t>
                    </m:r>
                    <m:ctrlPr>
                      <w:rPr>
                        <w:rFonts w:ascii="Cambria Math" w:eastAsiaTheme="minorEastAsia" w:hAnsi="Cambria Math" w:cs="Arial"/>
                        <w:i/>
                        <w:szCs w:val="24"/>
                        <w:lang w:val="es-ES"/>
                      </w:rPr>
                    </m:ctrlPr>
                  </m:e>
                </m:d>
                <m:r>
                  <w:rPr>
                    <w:rFonts w:ascii="Cambria Math" w:eastAsia="Arial Unicode MS" w:hAnsi="Cambria Math" w:cs="Arial"/>
                    <w:lang w:eastAsia="es-EC"/>
                  </w:rPr>
                  <m:t>=1.15*</m:t>
                </m:r>
                <m:d>
                  <m:dPr>
                    <m:ctrlPr>
                      <w:rPr>
                        <w:rFonts w:ascii="Cambria Math" w:hAnsi="Cambria Math" w:cs="Arial"/>
                        <w:i/>
                        <w:szCs w:val="24"/>
                        <w:lang w:val="es-ES"/>
                      </w:rPr>
                    </m:ctrlPr>
                  </m:dPr>
                  <m:e>
                    <m:r>
                      <m:rPr>
                        <m:sty m:val="p"/>
                      </m:rPr>
                      <w:rPr>
                        <w:rFonts w:ascii="Cambria Math" w:eastAsia="Arial Unicode MS" w:hAnsi="Cambria Math" w:cs="Arial"/>
                        <w:lang w:eastAsia="es-EC"/>
                      </w:rPr>
                      <m:t>1,317.84</m:t>
                    </m:r>
                    <m:r>
                      <w:rPr>
                        <w:rFonts w:ascii="Cambria Math" w:hAnsi="Cambria Math" w:cs="Arial"/>
                        <w:szCs w:val="24"/>
                        <w:lang w:val="es-ES"/>
                      </w:rPr>
                      <m:t>+0.12*X</m:t>
                    </m:r>
                  </m:e>
                </m:d>
              </m:oMath>
            </m:oMathPara>
          </w:p>
        </w:tc>
        <w:tc>
          <w:tcPr>
            <w:tcW w:w="838" w:type="dxa"/>
            <w:vAlign w:val="center"/>
          </w:tcPr>
          <w:p w:rsidR="009B3190" w:rsidRDefault="009B3190" w:rsidP="009B3190">
            <w:pPr>
              <w:pStyle w:val="Prrafodelista"/>
              <w:spacing w:line="240" w:lineRule="auto"/>
              <w:ind w:left="0"/>
              <w:jc w:val="right"/>
              <w:rPr>
                <w:rFonts w:cs="Arial"/>
                <w:szCs w:val="24"/>
                <w:lang w:val="es-ES"/>
              </w:rPr>
            </w:pPr>
            <w:r>
              <w:rPr>
                <w:rFonts w:cs="Arial"/>
                <w:szCs w:val="24"/>
                <w:lang w:val="es-ES"/>
              </w:rPr>
              <w:t>(4.2)</w:t>
            </w:r>
          </w:p>
        </w:tc>
      </w:tr>
    </w:tbl>
    <w:p w:rsidR="002B5EFC" w:rsidRDefault="00B67403" w:rsidP="006318C8">
      <w:pPr>
        <w:pStyle w:val="Prrafodelista"/>
        <w:spacing w:before="120" w:after="120"/>
        <w:ind w:left="0"/>
        <w:jc w:val="both"/>
        <w:rPr>
          <w:rFonts w:cs="Arial"/>
          <w:szCs w:val="24"/>
          <w:lang w:val="es-ES"/>
        </w:rPr>
      </w:pPr>
      <w:r w:rsidRPr="00DF2F89">
        <w:rPr>
          <w:rFonts w:cs="Arial"/>
          <w:szCs w:val="24"/>
          <w:lang w:val="es-ES"/>
        </w:rPr>
        <w:t>Una vez establecidos los costos fijos y variables se puede elaborar la función de costos. El modelo de la función de costos mensual es el siguiente:</w:t>
      </w:r>
    </w:p>
    <w:p w:rsidR="00A25DC5" w:rsidRDefault="00A25DC5" w:rsidP="006318C8">
      <w:pPr>
        <w:pStyle w:val="Prrafodelista"/>
        <w:spacing w:before="120" w:after="120"/>
        <w:ind w:left="0"/>
        <w:jc w:val="both"/>
        <w:rPr>
          <w:rFonts w:cs="Arial"/>
          <w:szCs w:val="24"/>
          <w:lang w:val="es-ES"/>
        </w:rPr>
      </w:pPr>
    </w:p>
    <w:p w:rsidR="00A25DC5" w:rsidRDefault="00A25DC5" w:rsidP="006318C8">
      <w:pPr>
        <w:pStyle w:val="Prrafodelista"/>
        <w:spacing w:before="120" w:after="120"/>
        <w:ind w:left="0"/>
        <w:jc w:val="both"/>
        <w:rPr>
          <w:rFonts w:cs="Arial"/>
          <w:szCs w:val="24"/>
          <w:lang w:val="es-ES"/>
        </w:rPr>
      </w:pPr>
      <w:r>
        <w:rPr>
          <w:rFonts w:cs="Arial"/>
          <w:szCs w:val="24"/>
          <w:lang w:val="es-ES"/>
        </w:rPr>
        <w:t>Las funciones de costo mensual y valor del servicio generan resultados en dólares americanos.</w:t>
      </w:r>
      <w:r w:rsidR="0077035E">
        <w:rPr>
          <w:rFonts w:cs="Arial"/>
          <w:szCs w:val="24"/>
          <w:lang w:val="es-ES"/>
        </w:rPr>
        <w:t xml:space="preserve"> </w:t>
      </w:r>
      <w:r w:rsidR="00C80E5E">
        <w:rPr>
          <w:rFonts w:cs="Arial"/>
          <w:szCs w:val="24"/>
          <w:lang w:val="es-ES"/>
        </w:rPr>
        <w:t>Donde</w:t>
      </w:r>
      <w:r w:rsidR="0077035E">
        <w:rPr>
          <w:rFonts w:cs="Arial"/>
          <w:szCs w:val="24"/>
          <w:lang w:val="es-ES"/>
        </w:rPr>
        <w:t xml:space="preserve"> </w:t>
      </w:r>
      <m:oMath>
        <m:r>
          <w:rPr>
            <w:rFonts w:ascii="Cambria Math" w:hAnsi="Cambria Math" w:cs="Arial"/>
            <w:szCs w:val="24"/>
            <w:lang w:val="es-ES"/>
          </w:rPr>
          <m:t>X</m:t>
        </m:r>
      </m:oMath>
      <w:r w:rsidR="0077035E">
        <w:rPr>
          <w:rFonts w:cs="Arial"/>
          <w:szCs w:val="24"/>
          <w:lang w:val="es-ES"/>
        </w:rPr>
        <w:t xml:space="preserve"> representa el número de kilómetros recorridos en un mes.</w:t>
      </w:r>
    </w:p>
    <w:p w:rsidR="0027183C" w:rsidRPr="00DF2F89" w:rsidRDefault="00D27766" w:rsidP="002304FA">
      <w:pPr>
        <w:pStyle w:val="Ttulo2"/>
      </w:pPr>
      <w:bookmarkStart w:id="259" w:name="_Toc312935623"/>
      <w:bookmarkStart w:id="260" w:name="_Toc317247844"/>
      <w:bookmarkStart w:id="261" w:name="_Toc317248807"/>
      <w:bookmarkStart w:id="262" w:name="_Toc322379703"/>
      <w:r>
        <w:t>Análisis de resultados del r</w:t>
      </w:r>
      <w:r w:rsidR="003570E3" w:rsidRPr="00DF2F89">
        <w:t>uteo</w:t>
      </w:r>
      <w:bookmarkEnd w:id="259"/>
      <w:bookmarkEnd w:id="260"/>
      <w:bookmarkEnd w:id="261"/>
      <w:bookmarkEnd w:id="262"/>
    </w:p>
    <w:p w:rsidR="00590EAD" w:rsidRPr="00DF2F89" w:rsidRDefault="0028059C" w:rsidP="006318C8">
      <w:pPr>
        <w:pStyle w:val="Prrafodelista"/>
        <w:spacing w:before="120" w:after="120"/>
        <w:ind w:left="0"/>
        <w:jc w:val="both"/>
        <w:rPr>
          <w:rFonts w:cs="Arial"/>
          <w:szCs w:val="24"/>
          <w:lang w:val="es-ES"/>
        </w:rPr>
      </w:pPr>
      <w:r>
        <w:rPr>
          <w:rFonts w:cs="Arial"/>
          <w:szCs w:val="24"/>
          <w:lang w:val="es-ES"/>
        </w:rPr>
        <w:t xml:space="preserve">Se realizó una serie de iteraciones utilizando el criterio del VMC, posteriormente </w:t>
      </w:r>
      <w:r w:rsidR="00306AD9">
        <w:rPr>
          <w:rFonts w:cs="Arial"/>
          <w:szCs w:val="24"/>
          <w:lang w:val="es-ES"/>
        </w:rPr>
        <w:t>fueron mejoradas</w:t>
      </w:r>
      <w:r>
        <w:rPr>
          <w:rFonts w:cs="Arial"/>
          <w:szCs w:val="24"/>
          <w:lang w:val="es-ES"/>
        </w:rPr>
        <w:t xml:space="preserve"> usando el RS y se calculó el ahorro </w:t>
      </w:r>
      <w:r>
        <w:rPr>
          <w:rFonts w:cs="Arial"/>
          <w:szCs w:val="24"/>
          <w:lang w:val="es-ES"/>
        </w:rPr>
        <w:lastRenderedPageBreak/>
        <w:t xml:space="preserve">promedio que generó el RS, evaluado para temperaturas </w:t>
      </w:r>
      <w:r w:rsidR="001B4576">
        <w:rPr>
          <w:rFonts w:cs="Arial"/>
          <w:szCs w:val="24"/>
          <w:lang w:val="es-ES"/>
        </w:rPr>
        <w:t>iniciales</w:t>
      </w:r>
      <w:r w:rsidR="009D7CD5">
        <w:rPr>
          <w:rFonts w:cs="Arial"/>
          <w:szCs w:val="24"/>
          <w:lang w:val="es-ES"/>
        </w:rPr>
        <w:t xml:space="preserve"> de 50</w:t>
      </w:r>
      <w:r w:rsidR="001B4576">
        <w:rPr>
          <w:rFonts w:cs="Arial"/>
          <w:szCs w:val="24"/>
          <w:lang w:val="es-ES"/>
        </w:rPr>
        <w:t>,</w:t>
      </w:r>
      <w:r>
        <w:rPr>
          <w:rFonts w:cs="Arial"/>
          <w:szCs w:val="24"/>
          <w:lang w:val="es-ES"/>
        </w:rPr>
        <w:t xml:space="preserve"> distintos parámetros </w:t>
      </w:r>
      <w:r w:rsidR="001B4576">
        <w:rPr>
          <w:rFonts w:cs="Arial"/>
          <w:szCs w:val="24"/>
          <w:lang w:val="es-ES"/>
        </w:rPr>
        <w:t>de la función de enfriamiento</w:t>
      </w:r>
      <w:r w:rsidR="009D7CD5">
        <w:rPr>
          <w:rFonts w:cs="Arial"/>
          <w:szCs w:val="24"/>
          <w:lang w:val="es-ES"/>
        </w:rPr>
        <w:t xml:space="preserve"> y distinto número de repeticiones por temperatura. Se </w:t>
      </w:r>
      <w:r w:rsidR="00E63E44">
        <w:rPr>
          <w:rFonts w:cs="Arial"/>
          <w:szCs w:val="24"/>
          <w:lang w:val="es-ES"/>
        </w:rPr>
        <w:t>conside</w:t>
      </w:r>
      <w:r w:rsidR="009D7CD5">
        <w:rPr>
          <w:rFonts w:cs="Arial"/>
          <w:szCs w:val="24"/>
          <w:lang w:val="es-ES"/>
        </w:rPr>
        <w:t>r</w:t>
      </w:r>
      <w:r w:rsidR="00094CF6">
        <w:rPr>
          <w:rFonts w:cs="Arial"/>
          <w:szCs w:val="24"/>
          <w:lang w:val="es-ES"/>
        </w:rPr>
        <w:t>ó</w:t>
      </w:r>
      <w:r w:rsidR="007E5A0C">
        <w:rPr>
          <w:rFonts w:cs="Arial"/>
          <w:szCs w:val="24"/>
          <w:lang w:val="es-ES"/>
        </w:rPr>
        <w:t xml:space="preserve"> </w:t>
      </w:r>
      <w:r w:rsidR="00E63E44">
        <w:rPr>
          <w:rFonts w:cs="Arial"/>
          <w:szCs w:val="24"/>
          <w:lang w:val="es-ES"/>
        </w:rPr>
        <w:t>la utilización máxima de los vehículos</w:t>
      </w:r>
      <w:r w:rsidR="00B74AF6">
        <w:rPr>
          <w:rFonts w:cs="Arial"/>
          <w:szCs w:val="24"/>
          <w:lang w:val="es-ES"/>
        </w:rPr>
        <w:t>, lo cuales</w:t>
      </w:r>
      <w:r w:rsidR="00E63E44">
        <w:rPr>
          <w:rFonts w:cs="Arial"/>
          <w:szCs w:val="24"/>
          <w:lang w:val="es-ES"/>
        </w:rPr>
        <w:t xml:space="preserve"> tienen una capacidad de </w:t>
      </w:r>
      <w:r w:rsidR="00590EAD" w:rsidRPr="00DF2F89">
        <w:rPr>
          <w:rFonts w:cs="Arial"/>
          <w:szCs w:val="24"/>
          <w:lang w:val="es-ES"/>
        </w:rPr>
        <w:t xml:space="preserve">16 </w:t>
      </w:r>
      <w:r w:rsidR="00E63E44">
        <w:rPr>
          <w:rFonts w:cs="Arial"/>
          <w:szCs w:val="24"/>
          <w:lang w:val="es-ES"/>
        </w:rPr>
        <w:t>pasajeros</w:t>
      </w:r>
      <w:r w:rsidR="00590EAD" w:rsidRPr="00DF2F89">
        <w:rPr>
          <w:rFonts w:cs="Arial"/>
          <w:szCs w:val="24"/>
          <w:lang w:val="es-ES"/>
        </w:rPr>
        <w:t xml:space="preserve"> sin incluir el conductor</w:t>
      </w:r>
      <w:r w:rsidR="00D05BF1">
        <w:rPr>
          <w:rFonts w:cs="Arial"/>
          <w:szCs w:val="24"/>
          <w:lang w:val="es-ES"/>
        </w:rPr>
        <w:t>, es decir 32 pasajeros o nodos</w:t>
      </w:r>
      <w:r w:rsidR="00E63E44">
        <w:rPr>
          <w:rFonts w:cs="Arial"/>
          <w:szCs w:val="24"/>
          <w:lang w:val="es-ES"/>
        </w:rPr>
        <w:t>.</w:t>
      </w:r>
      <w:r w:rsidR="00590EAD" w:rsidRPr="00DF2F89">
        <w:rPr>
          <w:rFonts w:cs="Arial"/>
          <w:szCs w:val="24"/>
          <w:lang w:val="es-ES"/>
        </w:rPr>
        <w:t xml:space="preserve"> </w:t>
      </w:r>
    </w:p>
    <w:tbl>
      <w:tblPr>
        <w:tblStyle w:val="Tablaconcuadrcula"/>
        <w:tblW w:w="2124" w:type="dxa"/>
        <w:jc w:val="center"/>
        <w:tblLook w:val="04A0" w:firstRow="1" w:lastRow="0" w:firstColumn="1" w:lastColumn="0" w:noHBand="0" w:noVBand="1"/>
      </w:tblPr>
      <w:tblGrid>
        <w:gridCol w:w="317"/>
        <w:gridCol w:w="967"/>
        <w:gridCol w:w="1027"/>
        <w:gridCol w:w="1187"/>
        <w:gridCol w:w="967"/>
        <w:gridCol w:w="1007"/>
        <w:gridCol w:w="967"/>
        <w:gridCol w:w="816"/>
        <w:gridCol w:w="1137"/>
      </w:tblGrid>
      <w:tr w:rsidR="008350B4" w:rsidRPr="008350B4" w:rsidTr="008350B4">
        <w:trPr>
          <w:trHeight w:val="20"/>
          <w:jc w:val="center"/>
        </w:trPr>
        <w:tc>
          <w:tcPr>
            <w:tcW w:w="236" w:type="dxa"/>
            <w:shd w:val="clear" w:color="auto" w:fill="BFBFBF" w:themeFill="background1" w:themeFillShade="BF"/>
          </w:tcPr>
          <w:p w:rsidR="008350B4" w:rsidRPr="008350B4" w:rsidRDefault="008350B4" w:rsidP="00896359">
            <w:pPr>
              <w:spacing w:line="240" w:lineRule="auto"/>
              <w:jc w:val="center"/>
              <w:rPr>
                <w:rFonts w:eastAsia="Times New Roman" w:cs="Arial"/>
                <w:b/>
                <w:sz w:val="18"/>
                <w:szCs w:val="18"/>
                <w:lang w:eastAsia="es-EC"/>
              </w:rPr>
            </w:pPr>
          </w:p>
        </w:tc>
        <w:tc>
          <w:tcPr>
            <w:tcW w:w="236" w:type="dxa"/>
            <w:shd w:val="clear" w:color="auto" w:fill="BFBFBF" w:themeFill="background1" w:themeFillShade="BF"/>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Vecino más cercano (VCM)</w:t>
            </w:r>
          </w:p>
        </w:tc>
        <w:tc>
          <w:tcPr>
            <w:tcW w:w="236" w:type="dxa"/>
            <w:shd w:val="clear" w:color="auto" w:fill="BFBFBF" w:themeFill="background1" w:themeFillShade="BF"/>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Recocido simulado (RS)</w:t>
            </w:r>
          </w:p>
        </w:tc>
        <w:tc>
          <w:tcPr>
            <w:tcW w:w="236" w:type="dxa"/>
            <w:shd w:val="clear" w:color="auto" w:fill="BFBFBF" w:themeFill="background1" w:themeFillShade="BF"/>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Mejor solución encontrada (MRS)</w:t>
            </w:r>
          </w:p>
        </w:tc>
        <w:tc>
          <w:tcPr>
            <w:tcW w:w="236" w:type="dxa"/>
            <w:shd w:val="clear" w:color="auto" w:fill="BFBFBF" w:themeFill="background1" w:themeFillShade="BF"/>
            <w:noWrap/>
            <w:vAlign w:val="center"/>
            <w:hideMark/>
          </w:tcPr>
          <w:p w:rsidR="008350B4" w:rsidRPr="008350B4" w:rsidRDefault="00005927" w:rsidP="00896359">
            <w:pPr>
              <w:spacing w:line="240" w:lineRule="auto"/>
              <w:jc w:val="center"/>
              <w:rPr>
                <w:rFonts w:eastAsia="Times New Roman" w:cs="Arial"/>
                <w:b/>
                <w:sz w:val="18"/>
                <w:szCs w:val="18"/>
                <w:lang w:eastAsia="es-EC"/>
              </w:rPr>
            </w:pPr>
            <w:r>
              <w:rPr>
                <w:rFonts w:eastAsia="Times New Roman" w:cs="Arial"/>
                <w:b/>
                <w:sz w:val="18"/>
                <w:szCs w:val="18"/>
                <w:lang w:eastAsia="es-EC"/>
              </w:rPr>
              <w:t>Tiempo de corrida (</w:t>
            </w:r>
            <w:r w:rsidR="005512BE">
              <w:rPr>
                <w:rFonts w:eastAsia="Times New Roman" w:cs="Arial"/>
                <w:b/>
                <w:sz w:val="18"/>
                <w:szCs w:val="18"/>
                <w:lang w:eastAsia="es-EC"/>
              </w:rPr>
              <w:t>seg.</w:t>
            </w:r>
            <w:r>
              <w:rPr>
                <w:rFonts w:eastAsia="Times New Roman" w:cs="Arial"/>
                <w:b/>
                <w:sz w:val="18"/>
                <w:szCs w:val="18"/>
                <w:lang w:eastAsia="es-EC"/>
              </w:rPr>
              <w:t>)</w:t>
            </w:r>
          </w:p>
        </w:tc>
        <w:tc>
          <w:tcPr>
            <w:tcW w:w="236" w:type="dxa"/>
            <w:shd w:val="clear" w:color="auto" w:fill="BFBFBF" w:themeFill="background1" w:themeFillShade="BF"/>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Mejor recocido simulado por ruta (MRSR)</w:t>
            </w:r>
          </w:p>
        </w:tc>
        <w:tc>
          <w:tcPr>
            <w:tcW w:w="236" w:type="dxa"/>
            <w:shd w:val="clear" w:color="auto" w:fill="BFBFBF" w:themeFill="background1" w:themeFillShade="BF"/>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Tiempo de corrida</w:t>
            </w:r>
          </w:p>
        </w:tc>
        <w:tc>
          <w:tcPr>
            <w:tcW w:w="236" w:type="dxa"/>
            <w:shd w:val="clear" w:color="auto" w:fill="BFBFBF" w:themeFill="background1" w:themeFillShade="BF"/>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Ahorro en km entre VMC y MRSR</w:t>
            </w:r>
          </w:p>
        </w:tc>
        <w:tc>
          <w:tcPr>
            <w:tcW w:w="236" w:type="dxa"/>
            <w:shd w:val="clear" w:color="auto" w:fill="BFBFBF" w:themeFill="background1" w:themeFillShade="BF"/>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Ahorro porcentual entre VMC y MRSR</w:t>
            </w:r>
          </w:p>
        </w:tc>
      </w:tr>
      <w:tr w:rsidR="008350B4" w:rsidRPr="008350B4" w:rsidTr="008350B4">
        <w:trPr>
          <w:trHeight w:val="20"/>
          <w:jc w:val="center"/>
        </w:trPr>
        <w:tc>
          <w:tcPr>
            <w:tcW w:w="236" w:type="dxa"/>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158.257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147.406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142.436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1852.031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130.107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1276.672</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28.15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17.79%</w:t>
            </w:r>
          </w:p>
        </w:tc>
      </w:tr>
      <w:tr w:rsidR="008350B4" w:rsidRPr="008350B4" w:rsidTr="008350B4">
        <w:trPr>
          <w:trHeight w:val="20"/>
          <w:jc w:val="center"/>
        </w:trPr>
        <w:tc>
          <w:tcPr>
            <w:tcW w:w="236" w:type="dxa"/>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2</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177.891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168.191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165.641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1857.109</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165.641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1279.375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12.25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6.89%</w:t>
            </w:r>
          </w:p>
        </w:tc>
      </w:tr>
      <w:tr w:rsidR="008350B4" w:rsidRPr="008350B4" w:rsidTr="008350B4">
        <w:trPr>
          <w:trHeight w:val="20"/>
          <w:jc w:val="center"/>
        </w:trPr>
        <w:tc>
          <w:tcPr>
            <w:tcW w:w="236" w:type="dxa"/>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3</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140.54</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151.13</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140.54</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1855.328</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132.03</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1277.859</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8.51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6.06%</w:t>
            </w:r>
          </w:p>
        </w:tc>
      </w:tr>
      <w:tr w:rsidR="008350B4" w:rsidRPr="008350B4" w:rsidTr="008350B4">
        <w:trPr>
          <w:trHeight w:val="20"/>
          <w:jc w:val="center"/>
        </w:trPr>
        <w:tc>
          <w:tcPr>
            <w:tcW w:w="236" w:type="dxa"/>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4</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144.781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158.281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144.781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1856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134.521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1276.453</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10.26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7.09%</w:t>
            </w:r>
          </w:p>
        </w:tc>
      </w:tr>
      <w:tr w:rsidR="008350B4" w:rsidRPr="008350B4" w:rsidTr="008350B4">
        <w:trPr>
          <w:trHeight w:val="20"/>
          <w:jc w:val="center"/>
        </w:trPr>
        <w:tc>
          <w:tcPr>
            <w:tcW w:w="236" w:type="dxa"/>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167.007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155.787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151.457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1855.672</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149.457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1276.921</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17.55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10.51%</w:t>
            </w:r>
          </w:p>
        </w:tc>
      </w:tr>
      <w:tr w:rsidR="008350B4" w:rsidRPr="008350B4" w:rsidTr="008350B4">
        <w:trPr>
          <w:trHeight w:val="20"/>
          <w:jc w:val="center"/>
        </w:trPr>
        <w:tc>
          <w:tcPr>
            <w:tcW w:w="236" w:type="dxa"/>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147.546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165.54</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147.546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1895.515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142.296</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1310.625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5.25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3.56%</w:t>
            </w:r>
          </w:p>
        </w:tc>
      </w:tr>
      <w:tr w:rsidR="008350B4" w:rsidRPr="008350B4" w:rsidTr="008350B4">
        <w:trPr>
          <w:trHeight w:val="20"/>
          <w:jc w:val="center"/>
        </w:trPr>
        <w:tc>
          <w:tcPr>
            <w:tcW w:w="236" w:type="dxa"/>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184.227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157.827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157.027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1888.328</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152.727</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1311.875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31.5</w:t>
            </w:r>
          </w:p>
        </w:tc>
        <w:tc>
          <w:tcPr>
            <w:tcW w:w="236" w:type="dxa"/>
            <w:noWrap/>
            <w:vAlign w:val="center"/>
            <w:hideMark/>
          </w:tcPr>
          <w:p w:rsidR="008350B4" w:rsidRPr="008350B4" w:rsidRDefault="008350B4" w:rsidP="00896359">
            <w:pPr>
              <w:spacing w:line="240" w:lineRule="auto"/>
              <w:jc w:val="center"/>
              <w:rPr>
                <w:rFonts w:eastAsia="Times New Roman" w:cs="Arial"/>
                <w:sz w:val="18"/>
                <w:szCs w:val="18"/>
                <w:lang w:eastAsia="es-EC"/>
              </w:rPr>
            </w:pPr>
            <w:r w:rsidRPr="008350B4">
              <w:rPr>
                <w:rFonts w:eastAsia="Times New Roman" w:cs="Arial"/>
                <w:sz w:val="18"/>
                <w:szCs w:val="18"/>
                <w:lang w:eastAsia="es-EC"/>
              </w:rPr>
              <w:t>17.10%</w:t>
            </w:r>
          </w:p>
        </w:tc>
      </w:tr>
      <w:tr w:rsidR="008350B4" w:rsidRPr="008350B4" w:rsidTr="00005927">
        <w:trPr>
          <w:trHeight w:val="20"/>
          <w:jc w:val="center"/>
        </w:trPr>
        <w:tc>
          <w:tcPr>
            <w:tcW w:w="236" w:type="dxa"/>
            <w:shd w:val="clear" w:color="auto" w:fill="auto"/>
          </w:tcPr>
          <w:p w:rsidR="008350B4" w:rsidRPr="00005927" w:rsidRDefault="008350B4" w:rsidP="00896359">
            <w:pPr>
              <w:spacing w:line="240" w:lineRule="auto"/>
              <w:jc w:val="center"/>
              <w:rPr>
                <w:rFonts w:eastAsia="Times New Roman" w:cs="Arial"/>
                <w:sz w:val="18"/>
                <w:szCs w:val="18"/>
                <w:lang w:eastAsia="es-EC"/>
              </w:rPr>
            </w:pPr>
          </w:p>
        </w:tc>
        <w:tc>
          <w:tcPr>
            <w:tcW w:w="236" w:type="dxa"/>
            <w:shd w:val="clear" w:color="auto" w:fill="E5B8B7" w:themeFill="accent2" w:themeFillTint="66"/>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160.0356</w:t>
            </w:r>
          </w:p>
        </w:tc>
        <w:tc>
          <w:tcPr>
            <w:tcW w:w="236" w:type="dxa"/>
            <w:noWrap/>
            <w:vAlign w:val="center"/>
            <w:hideMark/>
          </w:tcPr>
          <w:p w:rsidR="008350B4" w:rsidRPr="008350B4" w:rsidRDefault="008350B4" w:rsidP="00896359">
            <w:pPr>
              <w:spacing w:line="240" w:lineRule="auto"/>
              <w:jc w:val="center"/>
              <w:rPr>
                <w:rFonts w:eastAsia="Times New Roman" w:cs="Arial"/>
                <w:b/>
                <w:sz w:val="18"/>
                <w:szCs w:val="18"/>
                <w:lang w:eastAsia="es-EC"/>
              </w:rPr>
            </w:pPr>
          </w:p>
        </w:tc>
        <w:tc>
          <w:tcPr>
            <w:tcW w:w="236" w:type="dxa"/>
            <w:noWrap/>
            <w:vAlign w:val="center"/>
            <w:hideMark/>
          </w:tcPr>
          <w:p w:rsidR="008350B4" w:rsidRPr="008350B4" w:rsidRDefault="008350B4" w:rsidP="00896359">
            <w:pPr>
              <w:spacing w:line="240" w:lineRule="auto"/>
              <w:jc w:val="center"/>
              <w:rPr>
                <w:rFonts w:eastAsia="Times New Roman" w:cs="Arial"/>
                <w:b/>
                <w:sz w:val="18"/>
                <w:szCs w:val="18"/>
                <w:lang w:eastAsia="es-EC"/>
              </w:rPr>
            </w:pPr>
          </w:p>
        </w:tc>
        <w:tc>
          <w:tcPr>
            <w:tcW w:w="236" w:type="dxa"/>
            <w:noWrap/>
            <w:vAlign w:val="center"/>
            <w:hideMark/>
          </w:tcPr>
          <w:p w:rsidR="008350B4" w:rsidRPr="008350B4" w:rsidRDefault="008350B4" w:rsidP="00896359">
            <w:pPr>
              <w:spacing w:line="240" w:lineRule="auto"/>
              <w:jc w:val="center"/>
              <w:rPr>
                <w:rFonts w:eastAsia="Times New Roman" w:cs="Arial"/>
                <w:b/>
                <w:sz w:val="18"/>
                <w:szCs w:val="18"/>
                <w:lang w:eastAsia="es-EC"/>
              </w:rPr>
            </w:pPr>
          </w:p>
        </w:tc>
        <w:tc>
          <w:tcPr>
            <w:tcW w:w="236" w:type="dxa"/>
            <w:shd w:val="clear" w:color="auto" w:fill="D6E3BC" w:themeFill="accent3" w:themeFillTint="66"/>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143.8256</w:t>
            </w:r>
          </w:p>
        </w:tc>
        <w:tc>
          <w:tcPr>
            <w:tcW w:w="236" w:type="dxa"/>
            <w:noWrap/>
            <w:vAlign w:val="center"/>
            <w:hideMark/>
          </w:tcPr>
          <w:p w:rsidR="008350B4" w:rsidRPr="008350B4" w:rsidRDefault="008350B4" w:rsidP="00896359">
            <w:pPr>
              <w:spacing w:line="240" w:lineRule="auto"/>
              <w:jc w:val="center"/>
              <w:rPr>
                <w:rFonts w:eastAsia="Times New Roman" w:cs="Arial"/>
                <w:b/>
                <w:sz w:val="18"/>
                <w:szCs w:val="18"/>
                <w:lang w:eastAsia="es-EC"/>
              </w:rPr>
            </w:pPr>
          </w:p>
        </w:tc>
        <w:tc>
          <w:tcPr>
            <w:tcW w:w="236" w:type="dxa"/>
            <w:shd w:val="clear" w:color="auto" w:fill="CCC0D9" w:themeFill="accent4" w:themeFillTint="66"/>
            <w:noWrap/>
            <w:vAlign w:val="center"/>
            <w:hideMark/>
          </w:tcPr>
          <w:p w:rsidR="008350B4" w:rsidRPr="008350B4" w:rsidRDefault="008350B4" w:rsidP="00896359">
            <w:pPr>
              <w:spacing w:line="240" w:lineRule="auto"/>
              <w:jc w:val="center"/>
              <w:rPr>
                <w:rFonts w:eastAsia="Times New Roman" w:cs="Arial"/>
                <w:b/>
                <w:sz w:val="18"/>
                <w:szCs w:val="18"/>
                <w:lang w:eastAsia="es-EC"/>
              </w:rPr>
            </w:pPr>
            <w:r w:rsidRPr="008350B4">
              <w:rPr>
                <w:rFonts w:eastAsia="Times New Roman" w:cs="Arial"/>
                <w:b/>
                <w:sz w:val="18"/>
                <w:szCs w:val="18"/>
                <w:lang w:eastAsia="es-EC"/>
              </w:rPr>
              <w:t>16.21</w:t>
            </w:r>
          </w:p>
        </w:tc>
        <w:tc>
          <w:tcPr>
            <w:tcW w:w="236" w:type="dxa"/>
            <w:shd w:val="clear" w:color="auto" w:fill="B6DDE8" w:themeFill="accent5" w:themeFillTint="66"/>
            <w:noWrap/>
            <w:vAlign w:val="center"/>
            <w:hideMark/>
          </w:tcPr>
          <w:p w:rsidR="008350B4" w:rsidRPr="008350B4" w:rsidRDefault="008350B4" w:rsidP="0081585F">
            <w:pPr>
              <w:keepNext/>
              <w:spacing w:line="240" w:lineRule="auto"/>
              <w:jc w:val="center"/>
              <w:rPr>
                <w:rFonts w:eastAsia="Times New Roman" w:cs="Arial"/>
                <w:b/>
                <w:sz w:val="18"/>
                <w:szCs w:val="18"/>
                <w:lang w:eastAsia="es-EC"/>
              </w:rPr>
            </w:pPr>
            <w:r w:rsidRPr="008350B4">
              <w:rPr>
                <w:rFonts w:eastAsia="Times New Roman" w:cs="Arial"/>
                <w:b/>
                <w:sz w:val="18"/>
                <w:szCs w:val="18"/>
                <w:lang w:eastAsia="es-EC"/>
              </w:rPr>
              <w:t>9.85%</w:t>
            </w:r>
          </w:p>
        </w:tc>
      </w:tr>
    </w:tbl>
    <w:p w:rsidR="0081585F" w:rsidRDefault="0081585F" w:rsidP="0081585F">
      <w:pPr>
        <w:pStyle w:val="Epgrafe"/>
        <w:jc w:val="center"/>
        <w:rPr>
          <w:rFonts w:cs="Arial"/>
          <w:color w:val="auto"/>
        </w:rPr>
      </w:pPr>
      <w:bookmarkStart w:id="263" w:name="_Toc317251236"/>
      <w:r w:rsidRPr="0081585F">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4</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5</w:t>
      </w:r>
      <w:r w:rsidR="00252648">
        <w:rPr>
          <w:color w:val="auto"/>
        </w:rPr>
        <w:fldChar w:fldCharType="end"/>
      </w:r>
      <w:r>
        <w:rPr>
          <w:color w:val="auto"/>
        </w:rPr>
        <w:t xml:space="preserve">. Iteraciones del algoritmo con To=50, Tf=1, L=6000, </w:t>
      </w:r>
      <w:r>
        <w:rPr>
          <w:rFonts w:cs="Arial"/>
          <w:color w:val="auto"/>
        </w:rPr>
        <w:t>α=0.8.</w:t>
      </w:r>
      <w:bookmarkEnd w:id="263"/>
    </w:p>
    <w:p w:rsidR="00005927" w:rsidRPr="00005927" w:rsidRDefault="00005927" w:rsidP="00811118">
      <w:pPr>
        <w:pStyle w:val="Prrafodelista"/>
        <w:spacing w:before="120" w:after="120"/>
        <w:ind w:left="0"/>
        <w:jc w:val="both"/>
      </w:pPr>
    </w:p>
    <w:tbl>
      <w:tblPr>
        <w:tblStyle w:val="Tablaconcuadrcula"/>
        <w:tblW w:w="0" w:type="auto"/>
        <w:jc w:val="center"/>
        <w:tblLook w:val="04A0" w:firstRow="1" w:lastRow="0" w:firstColumn="1" w:lastColumn="0" w:noHBand="0" w:noVBand="1"/>
      </w:tblPr>
      <w:tblGrid>
        <w:gridCol w:w="317"/>
        <w:gridCol w:w="967"/>
        <w:gridCol w:w="1027"/>
        <w:gridCol w:w="1187"/>
        <w:gridCol w:w="967"/>
        <w:gridCol w:w="1007"/>
        <w:gridCol w:w="967"/>
        <w:gridCol w:w="816"/>
        <w:gridCol w:w="1137"/>
      </w:tblGrid>
      <w:tr w:rsidR="00005927" w:rsidRPr="00005927" w:rsidTr="00342E7F">
        <w:trPr>
          <w:trHeight w:val="227"/>
          <w:jc w:val="center"/>
        </w:trPr>
        <w:tc>
          <w:tcPr>
            <w:tcW w:w="236" w:type="dxa"/>
            <w:shd w:val="clear" w:color="auto" w:fill="BFBFBF" w:themeFill="background1" w:themeFillShade="BF"/>
            <w:vAlign w:val="center"/>
          </w:tcPr>
          <w:p w:rsidR="00005927" w:rsidRPr="00005927" w:rsidRDefault="00005927" w:rsidP="00342E7F">
            <w:pPr>
              <w:spacing w:line="240" w:lineRule="auto"/>
              <w:jc w:val="center"/>
              <w:rPr>
                <w:rFonts w:eastAsia="Times New Roman" w:cs="Arial"/>
                <w:b/>
                <w:sz w:val="18"/>
                <w:szCs w:val="18"/>
                <w:lang w:eastAsia="es-EC"/>
              </w:rPr>
            </w:pP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Vecino más cercano (VCM)</w:t>
            </w: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Recocido simulado (RS)</w:t>
            </w: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Mejor solución encontrada (MRS)</w:t>
            </w: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Tiempo de corrida (seg)</w:t>
            </w: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Mejor recocido simulado por ruta (MRSR)</w:t>
            </w: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Tiempo de corrida</w:t>
            </w: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Ahorro en km entre VMC y MRSR</w:t>
            </w:r>
          </w:p>
        </w:tc>
        <w:tc>
          <w:tcPr>
            <w:tcW w:w="236" w:type="dxa"/>
            <w:shd w:val="clear" w:color="auto" w:fill="BFBFBF" w:themeFill="background1" w:themeFillShade="BF"/>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Ahorro porcentual entre VMC y MRSR</w:t>
            </w:r>
          </w:p>
        </w:tc>
      </w:tr>
      <w:tr w:rsidR="00005927" w:rsidRPr="00005927" w:rsidTr="00342E7F">
        <w:trPr>
          <w:trHeight w:val="227"/>
          <w:jc w:val="center"/>
        </w:trPr>
        <w:tc>
          <w:tcPr>
            <w:tcW w:w="236" w:type="dxa"/>
            <w:vAlign w:val="center"/>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w:t>
            </w:r>
          </w:p>
        </w:tc>
        <w:tc>
          <w:tcPr>
            <w:tcW w:w="236" w:type="dxa"/>
            <w:noWrap/>
            <w:vAlign w:val="center"/>
            <w:hideMark/>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158.257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140.327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136.307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1932.032</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136.307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1330.641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21.95</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13.87%</w:t>
            </w:r>
          </w:p>
        </w:tc>
      </w:tr>
      <w:tr w:rsidR="00005927" w:rsidRPr="00005927" w:rsidTr="00342E7F">
        <w:trPr>
          <w:trHeight w:val="227"/>
          <w:jc w:val="center"/>
        </w:trPr>
        <w:tc>
          <w:tcPr>
            <w:tcW w:w="236" w:type="dxa"/>
            <w:vAlign w:val="center"/>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2</w:t>
            </w:r>
          </w:p>
        </w:tc>
        <w:tc>
          <w:tcPr>
            <w:tcW w:w="236" w:type="dxa"/>
            <w:noWrap/>
            <w:vAlign w:val="center"/>
            <w:hideMark/>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177.891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166.781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163.751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1933.329</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163.681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1334.094</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14.21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7.99%</w:t>
            </w:r>
          </w:p>
        </w:tc>
      </w:tr>
      <w:tr w:rsidR="00005927" w:rsidRPr="00005927" w:rsidTr="00342E7F">
        <w:trPr>
          <w:trHeight w:val="227"/>
          <w:jc w:val="center"/>
        </w:trPr>
        <w:tc>
          <w:tcPr>
            <w:tcW w:w="236" w:type="dxa"/>
            <w:vAlign w:val="center"/>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3</w:t>
            </w:r>
          </w:p>
        </w:tc>
        <w:tc>
          <w:tcPr>
            <w:tcW w:w="236" w:type="dxa"/>
            <w:noWrap/>
            <w:vAlign w:val="center"/>
            <w:hideMark/>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140.54</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137.59</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131.58</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1931.265</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128.29</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1331.031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12.25</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8.72%</w:t>
            </w:r>
          </w:p>
        </w:tc>
      </w:tr>
      <w:tr w:rsidR="00005927" w:rsidRPr="00005927" w:rsidTr="00342E7F">
        <w:trPr>
          <w:trHeight w:val="227"/>
          <w:jc w:val="center"/>
        </w:trPr>
        <w:tc>
          <w:tcPr>
            <w:tcW w:w="236" w:type="dxa"/>
            <w:vAlign w:val="center"/>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4</w:t>
            </w:r>
          </w:p>
        </w:tc>
        <w:tc>
          <w:tcPr>
            <w:tcW w:w="236" w:type="dxa"/>
            <w:noWrap/>
            <w:vAlign w:val="center"/>
            <w:hideMark/>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144.781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139.521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135.851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1932.141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135.851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1329.25</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8.93</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6.17%</w:t>
            </w:r>
          </w:p>
        </w:tc>
      </w:tr>
      <w:tr w:rsidR="00005927" w:rsidRPr="00005927" w:rsidTr="00342E7F">
        <w:trPr>
          <w:trHeight w:val="227"/>
          <w:jc w:val="center"/>
        </w:trPr>
        <w:tc>
          <w:tcPr>
            <w:tcW w:w="236" w:type="dxa"/>
            <w:vAlign w:val="center"/>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5</w:t>
            </w:r>
          </w:p>
        </w:tc>
        <w:tc>
          <w:tcPr>
            <w:tcW w:w="236" w:type="dxa"/>
            <w:noWrap/>
            <w:vAlign w:val="center"/>
            <w:hideMark/>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167.007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152.121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138.527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1932.422</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135.657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1330.812</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31.35</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18.77%</w:t>
            </w:r>
          </w:p>
        </w:tc>
      </w:tr>
      <w:tr w:rsidR="00005927" w:rsidRPr="00005927" w:rsidTr="00342E7F">
        <w:trPr>
          <w:trHeight w:val="227"/>
          <w:jc w:val="center"/>
        </w:trPr>
        <w:tc>
          <w:tcPr>
            <w:tcW w:w="236" w:type="dxa"/>
            <w:vAlign w:val="center"/>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6</w:t>
            </w:r>
          </w:p>
        </w:tc>
        <w:tc>
          <w:tcPr>
            <w:tcW w:w="236" w:type="dxa"/>
            <w:noWrap/>
            <w:vAlign w:val="center"/>
            <w:hideMark/>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147.546</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160.496</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147.546</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2028.734</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142.296</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1361.141</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5.25</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3.56%</w:t>
            </w:r>
          </w:p>
        </w:tc>
      </w:tr>
      <w:tr w:rsidR="00005927" w:rsidRPr="00005927" w:rsidTr="00342E7F">
        <w:trPr>
          <w:trHeight w:val="227"/>
          <w:jc w:val="center"/>
        </w:trPr>
        <w:tc>
          <w:tcPr>
            <w:tcW w:w="236" w:type="dxa"/>
            <w:vAlign w:val="center"/>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7</w:t>
            </w:r>
          </w:p>
        </w:tc>
        <w:tc>
          <w:tcPr>
            <w:tcW w:w="236" w:type="dxa"/>
            <w:noWrap/>
            <w:vAlign w:val="center"/>
            <w:hideMark/>
          </w:tcPr>
          <w:p w:rsidR="00005927" w:rsidRPr="00005927" w:rsidRDefault="00005927" w:rsidP="00342E7F">
            <w:pPr>
              <w:spacing w:line="240" w:lineRule="auto"/>
              <w:jc w:val="center"/>
              <w:rPr>
                <w:rFonts w:eastAsia="Times New Roman" w:cs="Arial"/>
                <w:sz w:val="18"/>
                <w:szCs w:val="18"/>
                <w:lang w:eastAsia="es-EC"/>
              </w:rPr>
            </w:pPr>
            <w:r w:rsidRPr="00005927">
              <w:rPr>
                <w:rFonts w:eastAsia="Times New Roman" w:cs="Arial"/>
                <w:sz w:val="18"/>
                <w:szCs w:val="18"/>
                <w:lang w:eastAsia="es-EC"/>
              </w:rPr>
              <w:t>184.227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179.407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171.637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1983.796</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152.137</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1365.5</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32.09</w:t>
            </w:r>
          </w:p>
        </w:tc>
        <w:tc>
          <w:tcPr>
            <w:tcW w:w="236" w:type="dxa"/>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17.42%</w:t>
            </w:r>
          </w:p>
        </w:tc>
      </w:tr>
      <w:tr w:rsidR="00005927" w:rsidRPr="00005927" w:rsidTr="00342E7F">
        <w:trPr>
          <w:trHeight w:val="227"/>
          <w:jc w:val="center"/>
        </w:trPr>
        <w:tc>
          <w:tcPr>
            <w:tcW w:w="236" w:type="dxa"/>
            <w:shd w:val="clear" w:color="auto" w:fill="auto"/>
            <w:vAlign w:val="center"/>
          </w:tcPr>
          <w:p w:rsidR="00005927" w:rsidRPr="00005927" w:rsidRDefault="00005927" w:rsidP="00342E7F">
            <w:pPr>
              <w:spacing w:line="240" w:lineRule="auto"/>
              <w:jc w:val="center"/>
              <w:rPr>
                <w:rFonts w:eastAsia="Times New Roman" w:cs="Arial"/>
                <w:sz w:val="18"/>
                <w:szCs w:val="18"/>
                <w:lang w:eastAsia="es-EC"/>
              </w:rPr>
            </w:pPr>
          </w:p>
        </w:tc>
        <w:tc>
          <w:tcPr>
            <w:tcW w:w="236" w:type="dxa"/>
            <w:shd w:val="clear" w:color="auto" w:fill="E5B8B7" w:themeFill="accent2" w:themeFillTint="66"/>
            <w:noWrap/>
            <w:vAlign w:val="center"/>
            <w:hideMark/>
          </w:tcPr>
          <w:p w:rsidR="00005927" w:rsidRPr="00005927" w:rsidRDefault="00005927" w:rsidP="00342E7F">
            <w:pPr>
              <w:spacing w:line="240" w:lineRule="auto"/>
              <w:jc w:val="center"/>
              <w:rPr>
                <w:rFonts w:eastAsia="Times New Roman" w:cs="Arial"/>
                <w:b/>
                <w:sz w:val="18"/>
                <w:szCs w:val="18"/>
                <w:lang w:eastAsia="es-EC"/>
              </w:rPr>
            </w:pPr>
            <w:r w:rsidRPr="00005927">
              <w:rPr>
                <w:rFonts w:eastAsia="Times New Roman" w:cs="Arial"/>
                <w:b/>
                <w:sz w:val="18"/>
                <w:szCs w:val="18"/>
                <w:lang w:eastAsia="es-EC"/>
              </w:rPr>
              <w:t>160.0356</w:t>
            </w:r>
          </w:p>
        </w:tc>
        <w:tc>
          <w:tcPr>
            <w:tcW w:w="236" w:type="dxa"/>
            <w:noWrap/>
            <w:vAlign w:val="center"/>
            <w:hideMark/>
          </w:tcPr>
          <w:p w:rsidR="00005927" w:rsidRPr="00005927" w:rsidRDefault="00005927" w:rsidP="00342E7F">
            <w:pPr>
              <w:spacing w:line="240" w:lineRule="auto"/>
              <w:jc w:val="center"/>
              <w:rPr>
                <w:rFonts w:cs="Arial"/>
                <w:sz w:val="18"/>
                <w:szCs w:val="18"/>
              </w:rPr>
            </w:pPr>
          </w:p>
        </w:tc>
        <w:tc>
          <w:tcPr>
            <w:tcW w:w="236" w:type="dxa"/>
            <w:noWrap/>
            <w:vAlign w:val="center"/>
            <w:hideMark/>
          </w:tcPr>
          <w:p w:rsidR="00005927" w:rsidRPr="00005927" w:rsidRDefault="00005927" w:rsidP="00342E7F">
            <w:pPr>
              <w:spacing w:line="240" w:lineRule="auto"/>
              <w:jc w:val="center"/>
              <w:rPr>
                <w:rFonts w:cs="Arial"/>
                <w:sz w:val="18"/>
                <w:szCs w:val="18"/>
              </w:rPr>
            </w:pPr>
          </w:p>
        </w:tc>
        <w:tc>
          <w:tcPr>
            <w:tcW w:w="236" w:type="dxa"/>
            <w:noWrap/>
            <w:vAlign w:val="center"/>
            <w:hideMark/>
          </w:tcPr>
          <w:p w:rsidR="00005927" w:rsidRPr="00005927" w:rsidRDefault="00005927" w:rsidP="00342E7F">
            <w:pPr>
              <w:spacing w:line="240" w:lineRule="auto"/>
              <w:jc w:val="center"/>
              <w:rPr>
                <w:rFonts w:cs="Arial"/>
                <w:sz w:val="18"/>
                <w:szCs w:val="18"/>
              </w:rPr>
            </w:pPr>
          </w:p>
        </w:tc>
        <w:tc>
          <w:tcPr>
            <w:tcW w:w="236" w:type="dxa"/>
            <w:shd w:val="clear" w:color="auto" w:fill="D6E3BC" w:themeFill="accent3" w:themeFillTint="66"/>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142.0313</w:t>
            </w:r>
          </w:p>
        </w:tc>
        <w:tc>
          <w:tcPr>
            <w:tcW w:w="236" w:type="dxa"/>
            <w:noWrap/>
            <w:vAlign w:val="center"/>
            <w:hideMark/>
          </w:tcPr>
          <w:p w:rsidR="00005927" w:rsidRPr="00005927" w:rsidRDefault="00005927" w:rsidP="00342E7F">
            <w:pPr>
              <w:spacing w:line="240" w:lineRule="auto"/>
              <w:jc w:val="center"/>
              <w:rPr>
                <w:rFonts w:cs="Arial"/>
                <w:sz w:val="18"/>
                <w:szCs w:val="18"/>
              </w:rPr>
            </w:pPr>
          </w:p>
        </w:tc>
        <w:tc>
          <w:tcPr>
            <w:tcW w:w="236" w:type="dxa"/>
            <w:shd w:val="clear" w:color="auto" w:fill="CCC0D9" w:themeFill="accent4" w:themeFillTint="66"/>
            <w:noWrap/>
            <w:vAlign w:val="center"/>
            <w:hideMark/>
          </w:tcPr>
          <w:p w:rsidR="00005927" w:rsidRPr="00005927" w:rsidRDefault="00005927" w:rsidP="00342E7F">
            <w:pPr>
              <w:spacing w:line="240" w:lineRule="auto"/>
              <w:jc w:val="center"/>
              <w:rPr>
                <w:rFonts w:cs="Arial"/>
                <w:sz w:val="18"/>
                <w:szCs w:val="18"/>
              </w:rPr>
            </w:pPr>
            <w:r w:rsidRPr="00005927">
              <w:rPr>
                <w:rFonts w:cs="Arial"/>
                <w:sz w:val="18"/>
                <w:szCs w:val="18"/>
              </w:rPr>
              <w:t>18.00</w:t>
            </w:r>
          </w:p>
        </w:tc>
        <w:tc>
          <w:tcPr>
            <w:tcW w:w="236" w:type="dxa"/>
            <w:shd w:val="clear" w:color="auto" w:fill="B6DDE8" w:themeFill="accent5" w:themeFillTint="66"/>
            <w:noWrap/>
            <w:vAlign w:val="center"/>
            <w:hideMark/>
          </w:tcPr>
          <w:p w:rsidR="00005927" w:rsidRPr="00005927" w:rsidRDefault="00005927" w:rsidP="00342E7F">
            <w:pPr>
              <w:keepNext/>
              <w:spacing w:line="240" w:lineRule="auto"/>
              <w:jc w:val="center"/>
              <w:rPr>
                <w:rFonts w:cs="Arial"/>
                <w:sz w:val="18"/>
                <w:szCs w:val="18"/>
              </w:rPr>
            </w:pPr>
            <w:r w:rsidRPr="00005927">
              <w:rPr>
                <w:rFonts w:cs="Arial"/>
                <w:sz w:val="18"/>
                <w:szCs w:val="18"/>
              </w:rPr>
              <w:t>10.93%</w:t>
            </w:r>
          </w:p>
        </w:tc>
      </w:tr>
    </w:tbl>
    <w:p w:rsidR="00DF5ACC" w:rsidRPr="00DF2F89" w:rsidRDefault="00811118" w:rsidP="00811118">
      <w:pPr>
        <w:pStyle w:val="Epgrafe"/>
        <w:jc w:val="center"/>
        <w:rPr>
          <w:rFonts w:cs="Arial"/>
          <w:szCs w:val="24"/>
          <w:lang w:val="es-ES"/>
        </w:rPr>
      </w:pPr>
      <w:bookmarkStart w:id="264" w:name="_Toc317251237"/>
      <w:r w:rsidRPr="00811118">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4</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6</w:t>
      </w:r>
      <w:r w:rsidR="00252648">
        <w:rPr>
          <w:color w:val="auto"/>
        </w:rPr>
        <w:fldChar w:fldCharType="end"/>
      </w:r>
      <w:r>
        <w:rPr>
          <w:color w:val="auto"/>
        </w:rPr>
        <w:t xml:space="preserve">. Iteraciones del algoritmo con To=50, Tf=1, L=4500, </w:t>
      </w:r>
      <w:r>
        <w:rPr>
          <w:rFonts w:cs="Arial"/>
          <w:color w:val="auto"/>
        </w:rPr>
        <w:t>α=0.85.</w:t>
      </w:r>
      <w:bookmarkEnd w:id="264"/>
    </w:p>
    <w:p w:rsidR="00030D5B" w:rsidRDefault="00030D5B">
      <w:pPr>
        <w:spacing w:after="200" w:line="276" w:lineRule="auto"/>
        <w:rPr>
          <w:rFonts w:cs="Arial"/>
          <w:b/>
          <w:szCs w:val="24"/>
          <w:lang w:val="es-ES"/>
        </w:rPr>
      </w:pPr>
      <w:r>
        <w:rPr>
          <w:rFonts w:cs="Arial"/>
          <w:b/>
          <w:szCs w:val="24"/>
          <w:lang w:val="es-ES"/>
        </w:rPr>
        <w:br w:type="page"/>
      </w:r>
    </w:p>
    <w:tbl>
      <w:tblPr>
        <w:tblStyle w:val="Tablaconcuadrcula"/>
        <w:tblW w:w="0" w:type="auto"/>
        <w:jc w:val="center"/>
        <w:tblLook w:val="04A0" w:firstRow="1" w:lastRow="0" w:firstColumn="1" w:lastColumn="0" w:noHBand="0" w:noVBand="1"/>
      </w:tblPr>
      <w:tblGrid>
        <w:gridCol w:w="317"/>
        <w:gridCol w:w="967"/>
        <w:gridCol w:w="1027"/>
        <w:gridCol w:w="1187"/>
        <w:gridCol w:w="967"/>
        <w:gridCol w:w="1007"/>
        <w:gridCol w:w="967"/>
        <w:gridCol w:w="816"/>
        <w:gridCol w:w="1137"/>
      </w:tblGrid>
      <w:tr w:rsidR="00811118" w:rsidRPr="00811118" w:rsidTr="00811118">
        <w:trPr>
          <w:trHeight w:val="227"/>
          <w:jc w:val="center"/>
        </w:trPr>
        <w:tc>
          <w:tcPr>
            <w:tcW w:w="317" w:type="dxa"/>
            <w:shd w:val="clear" w:color="auto" w:fill="BFBFBF" w:themeFill="background1" w:themeFillShade="BF"/>
            <w:vAlign w:val="center"/>
          </w:tcPr>
          <w:p w:rsidR="00811118" w:rsidRPr="00811118" w:rsidRDefault="00811118" w:rsidP="00811118">
            <w:pPr>
              <w:spacing w:line="240" w:lineRule="auto"/>
              <w:jc w:val="center"/>
              <w:rPr>
                <w:rFonts w:eastAsia="Times New Roman" w:cs="Arial"/>
                <w:b/>
                <w:sz w:val="18"/>
                <w:szCs w:val="18"/>
                <w:lang w:eastAsia="es-EC"/>
              </w:rPr>
            </w:pPr>
          </w:p>
        </w:tc>
        <w:tc>
          <w:tcPr>
            <w:tcW w:w="967"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Vecino más cercano (VCM)</w:t>
            </w:r>
          </w:p>
        </w:tc>
        <w:tc>
          <w:tcPr>
            <w:tcW w:w="1027"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Recocido simulado (RS)</w:t>
            </w:r>
          </w:p>
        </w:tc>
        <w:tc>
          <w:tcPr>
            <w:tcW w:w="1187"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Mejor solución encontrada (MRS)</w:t>
            </w:r>
          </w:p>
        </w:tc>
        <w:tc>
          <w:tcPr>
            <w:tcW w:w="967"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Tiempo de corrida (seg)</w:t>
            </w:r>
          </w:p>
        </w:tc>
        <w:tc>
          <w:tcPr>
            <w:tcW w:w="1007"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Mejor recocido simulado por ruta (MRSR)</w:t>
            </w:r>
          </w:p>
        </w:tc>
        <w:tc>
          <w:tcPr>
            <w:tcW w:w="967"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Tiempo de corrida</w:t>
            </w:r>
          </w:p>
        </w:tc>
        <w:tc>
          <w:tcPr>
            <w:tcW w:w="816"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Ahorro en km entre VMC y MRSR</w:t>
            </w:r>
          </w:p>
        </w:tc>
        <w:tc>
          <w:tcPr>
            <w:tcW w:w="1137" w:type="dxa"/>
            <w:shd w:val="clear" w:color="auto" w:fill="BFBFBF" w:themeFill="background1" w:themeFillShade="BF"/>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Ahorro porcentual entre VMC y MRSR</w:t>
            </w:r>
          </w:p>
        </w:tc>
      </w:tr>
      <w:tr w:rsidR="00811118" w:rsidRPr="00811118" w:rsidTr="00811118">
        <w:trPr>
          <w:trHeight w:val="227"/>
          <w:jc w:val="center"/>
        </w:trPr>
        <w:tc>
          <w:tcPr>
            <w:tcW w:w="317" w:type="dxa"/>
            <w:vAlign w:val="center"/>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w:t>
            </w:r>
          </w:p>
        </w:tc>
        <w:tc>
          <w:tcPr>
            <w:tcW w:w="967" w:type="dxa"/>
            <w:noWrap/>
            <w:vAlign w:val="center"/>
            <w:hideMark/>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158.257</w:t>
            </w:r>
          </w:p>
        </w:tc>
        <w:tc>
          <w:tcPr>
            <w:tcW w:w="102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138.261</w:t>
            </w:r>
          </w:p>
        </w:tc>
        <w:tc>
          <w:tcPr>
            <w:tcW w:w="118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131.907</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1958.14</w:t>
            </w:r>
          </w:p>
        </w:tc>
        <w:tc>
          <w:tcPr>
            <w:tcW w:w="100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131.807</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1348.922</w:t>
            </w:r>
          </w:p>
        </w:tc>
        <w:tc>
          <w:tcPr>
            <w:tcW w:w="816"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26.45</w:t>
            </w:r>
          </w:p>
        </w:tc>
        <w:tc>
          <w:tcPr>
            <w:tcW w:w="113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16.71%</w:t>
            </w:r>
          </w:p>
        </w:tc>
      </w:tr>
      <w:tr w:rsidR="00811118" w:rsidRPr="00811118" w:rsidTr="00811118">
        <w:trPr>
          <w:trHeight w:val="227"/>
          <w:jc w:val="center"/>
        </w:trPr>
        <w:tc>
          <w:tcPr>
            <w:tcW w:w="317" w:type="dxa"/>
            <w:vAlign w:val="center"/>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2</w:t>
            </w:r>
          </w:p>
        </w:tc>
        <w:tc>
          <w:tcPr>
            <w:tcW w:w="967" w:type="dxa"/>
            <w:noWrap/>
            <w:vAlign w:val="center"/>
            <w:hideMark/>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177.891</w:t>
            </w:r>
          </w:p>
        </w:tc>
        <w:tc>
          <w:tcPr>
            <w:tcW w:w="102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175.36</w:t>
            </w:r>
          </w:p>
        </w:tc>
        <w:tc>
          <w:tcPr>
            <w:tcW w:w="118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169.481</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1959.234</w:t>
            </w:r>
          </w:p>
        </w:tc>
        <w:tc>
          <w:tcPr>
            <w:tcW w:w="100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167.981</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1349.468</w:t>
            </w:r>
          </w:p>
        </w:tc>
        <w:tc>
          <w:tcPr>
            <w:tcW w:w="816"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9.91</w:t>
            </w:r>
          </w:p>
        </w:tc>
        <w:tc>
          <w:tcPr>
            <w:tcW w:w="113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5.57%</w:t>
            </w:r>
          </w:p>
        </w:tc>
      </w:tr>
      <w:tr w:rsidR="00811118" w:rsidRPr="00811118" w:rsidTr="00811118">
        <w:trPr>
          <w:trHeight w:val="227"/>
          <w:jc w:val="center"/>
        </w:trPr>
        <w:tc>
          <w:tcPr>
            <w:tcW w:w="317" w:type="dxa"/>
            <w:vAlign w:val="center"/>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3</w:t>
            </w:r>
          </w:p>
        </w:tc>
        <w:tc>
          <w:tcPr>
            <w:tcW w:w="967" w:type="dxa"/>
            <w:noWrap/>
            <w:vAlign w:val="center"/>
            <w:hideMark/>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140.54</w:t>
            </w:r>
          </w:p>
        </w:tc>
        <w:tc>
          <w:tcPr>
            <w:tcW w:w="102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155.89</w:t>
            </w:r>
          </w:p>
        </w:tc>
        <w:tc>
          <w:tcPr>
            <w:tcW w:w="118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140.54</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1957.25</w:t>
            </w:r>
          </w:p>
        </w:tc>
        <w:tc>
          <w:tcPr>
            <w:tcW w:w="100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134.93</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1347.859</w:t>
            </w:r>
          </w:p>
        </w:tc>
        <w:tc>
          <w:tcPr>
            <w:tcW w:w="816"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5.61</w:t>
            </w:r>
          </w:p>
        </w:tc>
        <w:tc>
          <w:tcPr>
            <w:tcW w:w="113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3.99%</w:t>
            </w:r>
          </w:p>
        </w:tc>
      </w:tr>
      <w:tr w:rsidR="00811118" w:rsidRPr="00811118" w:rsidTr="00811118">
        <w:trPr>
          <w:trHeight w:val="227"/>
          <w:jc w:val="center"/>
        </w:trPr>
        <w:tc>
          <w:tcPr>
            <w:tcW w:w="317" w:type="dxa"/>
            <w:vAlign w:val="center"/>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4</w:t>
            </w:r>
          </w:p>
        </w:tc>
        <w:tc>
          <w:tcPr>
            <w:tcW w:w="967" w:type="dxa"/>
            <w:noWrap/>
            <w:vAlign w:val="center"/>
            <w:hideMark/>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144.781</w:t>
            </w:r>
          </w:p>
        </w:tc>
        <w:tc>
          <w:tcPr>
            <w:tcW w:w="102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145.591</w:t>
            </w:r>
          </w:p>
        </w:tc>
        <w:tc>
          <w:tcPr>
            <w:tcW w:w="118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137.42</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1957.765</w:t>
            </w:r>
          </w:p>
        </w:tc>
        <w:tc>
          <w:tcPr>
            <w:tcW w:w="100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135.92</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1347</w:t>
            </w:r>
          </w:p>
        </w:tc>
        <w:tc>
          <w:tcPr>
            <w:tcW w:w="816"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8.861</w:t>
            </w:r>
          </w:p>
        </w:tc>
        <w:tc>
          <w:tcPr>
            <w:tcW w:w="113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6.12%</w:t>
            </w:r>
          </w:p>
        </w:tc>
      </w:tr>
      <w:tr w:rsidR="00811118" w:rsidRPr="00811118" w:rsidTr="00811118">
        <w:trPr>
          <w:trHeight w:val="227"/>
          <w:jc w:val="center"/>
        </w:trPr>
        <w:tc>
          <w:tcPr>
            <w:tcW w:w="317" w:type="dxa"/>
            <w:vAlign w:val="center"/>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5</w:t>
            </w:r>
          </w:p>
        </w:tc>
        <w:tc>
          <w:tcPr>
            <w:tcW w:w="967" w:type="dxa"/>
            <w:noWrap/>
            <w:vAlign w:val="center"/>
            <w:hideMark/>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167.007</w:t>
            </w:r>
          </w:p>
        </w:tc>
        <w:tc>
          <w:tcPr>
            <w:tcW w:w="102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152.377</w:t>
            </w:r>
          </w:p>
        </w:tc>
        <w:tc>
          <w:tcPr>
            <w:tcW w:w="118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148.677</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1956.968</w:t>
            </w:r>
          </w:p>
        </w:tc>
        <w:tc>
          <w:tcPr>
            <w:tcW w:w="100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140.936</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1347.156</w:t>
            </w:r>
          </w:p>
        </w:tc>
        <w:tc>
          <w:tcPr>
            <w:tcW w:w="816"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26.071</w:t>
            </w:r>
          </w:p>
        </w:tc>
        <w:tc>
          <w:tcPr>
            <w:tcW w:w="113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15.61%</w:t>
            </w:r>
          </w:p>
        </w:tc>
      </w:tr>
      <w:tr w:rsidR="00811118" w:rsidRPr="00811118" w:rsidTr="00811118">
        <w:trPr>
          <w:trHeight w:val="227"/>
          <w:jc w:val="center"/>
        </w:trPr>
        <w:tc>
          <w:tcPr>
            <w:tcW w:w="317" w:type="dxa"/>
            <w:vAlign w:val="center"/>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6</w:t>
            </w:r>
          </w:p>
        </w:tc>
        <w:tc>
          <w:tcPr>
            <w:tcW w:w="967" w:type="dxa"/>
            <w:noWrap/>
            <w:vAlign w:val="center"/>
            <w:hideMark/>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147.546</w:t>
            </w:r>
          </w:p>
        </w:tc>
        <w:tc>
          <w:tcPr>
            <w:tcW w:w="102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156.896</w:t>
            </w:r>
          </w:p>
        </w:tc>
        <w:tc>
          <w:tcPr>
            <w:tcW w:w="118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147.546</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1987.89</w:t>
            </w:r>
          </w:p>
        </w:tc>
        <w:tc>
          <w:tcPr>
            <w:tcW w:w="100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140.816</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1378.453</w:t>
            </w:r>
          </w:p>
        </w:tc>
        <w:tc>
          <w:tcPr>
            <w:tcW w:w="816"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6.73</w:t>
            </w:r>
          </w:p>
        </w:tc>
        <w:tc>
          <w:tcPr>
            <w:tcW w:w="113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4.56%</w:t>
            </w:r>
          </w:p>
        </w:tc>
      </w:tr>
      <w:tr w:rsidR="00811118" w:rsidRPr="00811118" w:rsidTr="00811118">
        <w:trPr>
          <w:trHeight w:val="227"/>
          <w:jc w:val="center"/>
        </w:trPr>
        <w:tc>
          <w:tcPr>
            <w:tcW w:w="317" w:type="dxa"/>
            <w:vAlign w:val="center"/>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7</w:t>
            </w:r>
          </w:p>
        </w:tc>
        <w:tc>
          <w:tcPr>
            <w:tcW w:w="967" w:type="dxa"/>
            <w:noWrap/>
            <w:vAlign w:val="center"/>
            <w:hideMark/>
          </w:tcPr>
          <w:p w:rsidR="00811118" w:rsidRPr="00811118" w:rsidRDefault="00811118" w:rsidP="00811118">
            <w:pPr>
              <w:spacing w:line="240" w:lineRule="auto"/>
              <w:jc w:val="center"/>
              <w:rPr>
                <w:rFonts w:eastAsia="Times New Roman" w:cs="Arial"/>
                <w:sz w:val="18"/>
                <w:szCs w:val="18"/>
                <w:lang w:eastAsia="es-EC"/>
              </w:rPr>
            </w:pPr>
            <w:r w:rsidRPr="00811118">
              <w:rPr>
                <w:rFonts w:eastAsia="Times New Roman" w:cs="Arial"/>
                <w:sz w:val="18"/>
                <w:szCs w:val="18"/>
                <w:lang w:eastAsia="es-EC"/>
              </w:rPr>
              <w:t>184.227</w:t>
            </w:r>
          </w:p>
        </w:tc>
        <w:tc>
          <w:tcPr>
            <w:tcW w:w="102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168.201</w:t>
            </w:r>
          </w:p>
        </w:tc>
        <w:tc>
          <w:tcPr>
            <w:tcW w:w="118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162.967</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1998.25</w:t>
            </w:r>
          </w:p>
        </w:tc>
        <w:tc>
          <w:tcPr>
            <w:tcW w:w="100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152.137</w:t>
            </w:r>
          </w:p>
        </w:tc>
        <w:tc>
          <w:tcPr>
            <w:tcW w:w="96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1377.937</w:t>
            </w:r>
          </w:p>
        </w:tc>
        <w:tc>
          <w:tcPr>
            <w:tcW w:w="816"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32.09</w:t>
            </w:r>
          </w:p>
        </w:tc>
        <w:tc>
          <w:tcPr>
            <w:tcW w:w="1137" w:type="dxa"/>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17.42%</w:t>
            </w:r>
          </w:p>
        </w:tc>
      </w:tr>
      <w:tr w:rsidR="00811118" w:rsidRPr="00811118" w:rsidTr="00811118">
        <w:trPr>
          <w:trHeight w:val="227"/>
          <w:jc w:val="center"/>
        </w:trPr>
        <w:tc>
          <w:tcPr>
            <w:tcW w:w="317" w:type="dxa"/>
            <w:shd w:val="clear" w:color="auto" w:fill="auto"/>
            <w:vAlign w:val="center"/>
          </w:tcPr>
          <w:p w:rsidR="00811118" w:rsidRPr="00811118" w:rsidRDefault="00811118" w:rsidP="00811118">
            <w:pPr>
              <w:spacing w:line="240" w:lineRule="auto"/>
              <w:jc w:val="center"/>
              <w:rPr>
                <w:rFonts w:eastAsia="Times New Roman" w:cs="Arial"/>
                <w:sz w:val="18"/>
                <w:szCs w:val="18"/>
                <w:lang w:eastAsia="es-EC"/>
              </w:rPr>
            </w:pPr>
          </w:p>
        </w:tc>
        <w:tc>
          <w:tcPr>
            <w:tcW w:w="967" w:type="dxa"/>
            <w:shd w:val="clear" w:color="auto" w:fill="E5B8B7" w:themeFill="accent2" w:themeFillTint="66"/>
            <w:noWrap/>
            <w:vAlign w:val="center"/>
            <w:hideMark/>
          </w:tcPr>
          <w:p w:rsidR="00811118" w:rsidRPr="00811118" w:rsidRDefault="00811118" w:rsidP="00811118">
            <w:pPr>
              <w:spacing w:line="240" w:lineRule="auto"/>
              <w:jc w:val="center"/>
              <w:rPr>
                <w:rFonts w:eastAsia="Times New Roman" w:cs="Arial"/>
                <w:b/>
                <w:sz w:val="18"/>
                <w:szCs w:val="18"/>
                <w:lang w:eastAsia="es-EC"/>
              </w:rPr>
            </w:pPr>
            <w:r w:rsidRPr="00811118">
              <w:rPr>
                <w:rFonts w:eastAsia="Times New Roman" w:cs="Arial"/>
                <w:b/>
                <w:sz w:val="18"/>
                <w:szCs w:val="18"/>
                <w:lang w:eastAsia="es-EC"/>
              </w:rPr>
              <w:t>160.0356</w:t>
            </w:r>
          </w:p>
        </w:tc>
        <w:tc>
          <w:tcPr>
            <w:tcW w:w="1027" w:type="dxa"/>
            <w:noWrap/>
            <w:vAlign w:val="bottom"/>
            <w:hideMark/>
          </w:tcPr>
          <w:p w:rsidR="00811118" w:rsidRPr="00811118" w:rsidRDefault="00811118" w:rsidP="00811118">
            <w:pPr>
              <w:spacing w:line="240" w:lineRule="auto"/>
              <w:rPr>
                <w:rFonts w:cs="Arial"/>
                <w:sz w:val="18"/>
                <w:szCs w:val="18"/>
              </w:rPr>
            </w:pPr>
          </w:p>
        </w:tc>
        <w:tc>
          <w:tcPr>
            <w:tcW w:w="1187" w:type="dxa"/>
            <w:noWrap/>
            <w:vAlign w:val="bottom"/>
            <w:hideMark/>
          </w:tcPr>
          <w:p w:rsidR="00811118" w:rsidRPr="00811118" w:rsidRDefault="00811118" w:rsidP="00811118">
            <w:pPr>
              <w:spacing w:line="240" w:lineRule="auto"/>
              <w:rPr>
                <w:rFonts w:cs="Arial"/>
                <w:sz w:val="18"/>
                <w:szCs w:val="18"/>
              </w:rPr>
            </w:pPr>
          </w:p>
        </w:tc>
        <w:tc>
          <w:tcPr>
            <w:tcW w:w="967" w:type="dxa"/>
            <w:noWrap/>
            <w:vAlign w:val="bottom"/>
            <w:hideMark/>
          </w:tcPr>
          <w:p w:rsidR="00811118" w:rsidRPr="00811118" w:rsidRDefault="00811118" w:rsidP="00811118">
            <w:pPr>
              <w:spacing w:line="240" w:lineRule="auto"/>
              <w:rPr>
                <w:rFonts w:cs="Arial"/>
                <w:sz w:val="18"/>
                <w:szCs w:val="18"/>
              </w:rPr>
            </w:pPr>
          </w:p>
        </w:tc>
        <w:tc>
          <w:tcPr>
            <w:tcW w:w="1007" w:type="dxa"/>
            <w:shd w:val="clear" w:color="auto" w:fill="D6E3BC" w:themeFill="accent3" w:themeFillTint="66"/>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143.5039</w:t>
            </w:r>
          </w:p>
        </w:tc>
        <w:tc>
          <w:tcPr>
            <w:tcW w:w="967" w:type="dxa"/>
            <w:noWrap/>
            <w:vAlign w:val="bottom"/>
            <w:hideMark/>
          </w:tcPr>
          <w:p w:rsidR="00811118" w:rsidRPr="00811118" w:rsidRDefault="00811118" w:rsidP="00811118">
            <w:pPr>
              <w:spacing w:line="240" w:lineRule="auto"/>
              <w:rPr>
                <w:rFonts w:cs="Arial"/>
                <w:sz w:val="18"/>
                <w:szCs w:val="18"/>
              </w:rPr>
            </w:pPr>
          </w:p>
        </w:tc>
        <w:tc>
          <w:tcPr>
            <w:tcW w:w="816" w:type="dxa"/>
            <w:shd w:val="clear" w:color="auto" w:fill="CCC0D9" w:themeFill="accent4" w:themeFillTint="66"/>
            <w:noWrap/>
            <w:vAlign w:val="bottom"/>
            <w:hideMark/>
          </w:tcPr>
          <w:p w:rsidR="00811118" w:rsidRPr="00811118" w:rsidRDefault="00811118" w:rsidP="00811118">
            <w:pPr>
              <w:spacing w:line="240" w:lineRule="auto"/>
              <w:jc w:val="right"/>
              <w:rPr>
                <w:rFonts w:cs="Arial"/>
                <w:sz w:val="18"/>
                <w:szCs w:val="18"/>
              </w:rPr>
            </w:pPr>
            <w:r w:rsidRPr="00811118">
              <w:rPr>
                <w:rFonts w:cs="Arial"/>
                <w:sz w:val="18"/>
                <w:szCs w:val="18"/>
              </w:rPr>
              <w:t>16.53</w:t>
            </w:r>
          </w:p>
        </w:tc>
        <w:tc>
          <w:tcPr>
            <w:tcW w:w="1137" w:type="dxa"/>
            <w:shd w:val="clear" w:color="auto" w:fill="B6DDE8" w:themeFill="accent5" w:themeFillTint="66"/>
            <w:noWrap/>
            <w:vAlign w:val="bottom"/>
            <w:hideMark/>
          </w:tcPr>
          <w:p w:rsidR="00811118" w:rsidRPr="00811118" w:rsidRDefault="00811118" w:rsidP="00811118">
            <w:pPr>
              <w:keepNext/>
              <w:spacing w:line="240" w:lineRule="auto"/>
              <w:jc w:val="right"/>
              <w:rPr>
                <w:rFonts w:cs="Arial"/>
                <w:sz w:val="18"/>
                <w:szCs w:val="18"/>
              </w:rPr>
            </w:pPr>
            <w:r w:rsidRPr="00811118">
              <w:rPr>
                <w:rFonts w:cs="Arial"/>
                <w:sz w:val="18"/>
                <w:szCs w:val="18"/>
              </w:rPr>
              <w:t>9.998%</w:t>
            </w:r>
          </w:p>
        </w:tc>
      </w:tr>
    </w:tbl>
    <w:p w:rsidR="00811118" w:rsidRDefault="00811118" w:rsidP="00811118">
      <w:pPr>
        <w:pStyle w:val="Epgrafe"/>
        <w:jc w:val="center"/>
        <w:rPr>
          <w:rFonts w:cs="Arial"/>
          <w:color w:val="auto"/>
        </w:rPr>
      </w:pPr>
      <w:bookmarkStart w:id="265" w:name="_Toc317251238"/>
      <w:r w:rsidRPr="00811118">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4</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7</w:t>
      </w:r>
      <w:r w:rsidR="00252648">
        <w:rPr>
          <w:color w:val="auto"/>
        </w:rPr>
        <w:fldChar w:fldCharType="end"/>
      </w:r>
      <w:r>
        <w:rPr>
          <w:color w:val="auto"/>
        </w:rPr>
        <w:t>. Iteraciones del algoritmo con To=50, Tf=1, L=</w:t>
      </w:r>
      <w:r w:rsidR="002C1336">
        <w:rPr>
          <w:color w:val="auto"/>
        </w:rPr>
        <w:t>30</w:t>
      </w:r>
      <w:r>
        <w:rPr>
          <w:color w:val="auto"/>
        </w:rPr>
        <w:t xml:space="preserve">00, </w:t>
      </w:r>
      <w:r w:rsidR="002C1336">
        <w:rPr>
          <w:rFonts w:cs="Arial"/>
          <w:color w:val="auto"/>
        </w:rPr>
        <w:t>α=0.9</w:t>
      </w:r>
      <w:r>
        <w:rPr>
          <w:rFonts w:cs="Arial"/>
          <w:color w:val="auto"/>
        </w:rPr>
        <w:t>.</w:t>
      </w:r>
      <w:bookmarkEnd w:id="265"/>
    </w:p>
    <w:p w:rsidR="005A348B" w:rsidRDefault="005A348B" w:rsidP="005A348B"/>
    <w:p w:rsidR="00811118" w:rsidRDefault="005A348B" w:rsidP="00735E4F">
      <w:pPr>
        <w:jc w:val="both"/>
      </w:pPr>
      <w:r w:rsidRPr="00DF2F89">
        <w:rPr>
          <w:rFonts w:cs="Arial"/>
          <w:szCs w:val="24"/>
          <w:lang w:val="es-ES"/>
        </w:rPr>
        <w:t>Los resultados encontrados se mue</w:t>
      </w:r>
      <w:r>
        <w:rPr>
          <w:rFonts w:cs="Arial"/>
          <w:szCs w:val="24"/>
          <w:lang w:val="es-ES"/>
        </w:rPr>
        <w:t>st</w:t>
      </w:r>
      <w:r w:rsidR="00FE5CE5">
        <w:rPr>
          <w:rFonts w:cs="Arial"/>
          <w:szCs w:val="24"/>
          <w:lang w:val="es-ES"/>
        </w:rPr>
        <w:t>ran</w:t>
      </w:r>
      <w:r w:rsidR="007E5A0C">
        <w:rPr>
          <w:rFonts w:cs="Arial"/>
          <w:szCs w:val="24"/>
          <w:lang w:val="es-ES"/>
        </w:rPr>
        <w:t xml:space="preserve"> </w:t>
      </w:r>
      <w:r>
        <w:rPr>
          <w:rFonts w:cs="Arial"/>
          <w:szCs w:val="24"/>
          <w:lang w:val="es-ES"/>
        </w:rPr>
        <w:t>en la</w:t>
      </w:r>
      <w:r w:rsidR="00FE5CE5">
        <w:rPr>
          <w:rFonts w:cs="Arial"/>
          <w:szCs w:val="24"/>
          <w:lang w:val="es-ES"/>
        </w:rPr>
        <w:t>s</w:t>
      </w:r>
      <w:r w:rsidR="007E5A0C">
        <w:rPr>
          <w:rFonts w:cs="Arial"/>
          <w:szCs w:val="24"/>
          <w:lang w:val="es-ES"/>
        </w:rPr>
        <w:t xml:space="preserve"> </w:t>
      </w:r>
      <w:r>
        <w:rPr>
          <w:rFonts w:cs="Arial"/>
          <w:szCs w:val="24"/>
          <w:lang w:val="es-ES"/>
        </w:rPr>
        <w:t>Tabla</w:t>
      </w:r>
      <w:r w:rsidR="00FE5CE5">
        <w:rPr>
          <w:rFonts w:cs="Arial"/>
          <w:szCs w:val="24"/>
          <w:lang w:val="es-ES"/>
        </w:rPr>
        <w:t>s</w:t>
      </w:r>
      <w:r w:rsidR="007E5A0C">
        <w:rPr>
          <w:rFonts w:cs="Arial"/>
          <w:szCs w:val="24"/>
          <w:lang w:val="es-ES"/>
        </w:rPr>
        <w:t xml:space="preserve"> </w:t>
      </w:r>
      <w:r>
        <w:rPr>
          <w:rFonts w:cs="Arial"/>
          <w:szCs w:val="24"/>
          <w:lang w:val="es-ES"/>
        </w:rPr>
        <w:t xml:space="preserve">4-5, </w:t>
      </w:r>
      <w:r w:rsidR="00F0706B">
        <w:rPr>
          <w:rFonts w:cs="Arial"/>
          <w:szCs w:val="24"/>
          <w:lang w:val="es-ES"/>
        </w:rPr>
        <w:t>4-6</w:t>
      </w:r>
      <w:r w:rsidR="007E5A0C">
        <w:rPr>
          <w:rFonts w:cs="Arial"/>
          <w:szCs w:val="24"/>
          <w:lang w:val="es-ES"/>
        </w:rPr>
        <w:t xml:space="preserve"> </w:t>
      </w:r>
      <w:r>
        <w:rPr>
          <w:rFonts w:cs="Arial"/>
          <w:szCs w:val="24"/>
          <w:lang w:val="es-ES"/>
        </w:rPr>
        <w:t xml:space="preserve">y </w:t>
      </w:r>
      <w:r w:rsidR="00F0706B">
        <w:rPr>
          <w:rFonts w:cs="Arial"/>
          <w:szCs w:val="24"/>
          <w:lang w:val="es-ES"/>
        </w:rPr>
        <w:t xml:space="preserve">4-7. Se pueden observar las distintas reacciones que tiene el algoritmo para los diferentes valores de </w:t>
      </w:r>
      <w:r w:rsidR="00F0706B" w:rsidRPr="00F0706B">
        <w:rPr>
          <w:rFonts w:cs="Arial"/>
          <w:szCs w:val="24"/>
          <w:lang w:val="es-ES"/>
        </w:rPr>
        <w:t>α</w:t>
      </w:r>
      <w:r w:rsidR="00F0706B">
        <w:rPr>
          <w:rFonts w:cs="Arial"/>
          <w:szCs w:val="24"/>
          <w:lang w:val="es-ES"/>
        </w:rPr>
        <w:t xml:space="preserve"> y de L. Por ejemplo: para la primera iteración, con </w:t>
      </w:r>
      <w:r w:rsidR="00F0706B">
        <w:rPr>
          <w:rFonts w:cs="Arial"/>
        </w:rPr>
        <w:t>α=0.80 y L=6000 el tiempo de corrida del RS</w:t>
      </w:r>
      <w:r w:rsidR="007E5A0C">
        <w:rPr>
          <w:rFonts w:cs="Arial"/>
        </w:rPr>
        <w:t xml:space="preserve"> </w:t>
      </w:r>
      <w:r w:rsidR="00F0706B">
        <w:rPr>
          <w:rFonts w:cs="Arial"/>
        </w:rPr>
        <w:t xml:space="preserve">es </w:t>
      </w:r>
      <w:r w:rsidR="00735E4F">
        <w:rPr>
          <w:rFonts w:cs="Arial"/>
        </w:rPr>
        <w:t>30.87 minutos</w:t>
      </w:r>
      <w:r w:rsidR="00F0706B">
        <w:rPr>
          <w:rFonts w:cs="Arial"/>
        </w:rPr>
        <w:t xml:space="preserve"> y</w:t>
      </w:r>
      <w:r w:rsidR="0007199A">
        <w:rPr>
          <w:rFonts w:cs="Arial"/>
        </w:rPr>
        <w:t xml:space="preserve"> con</w:t>
      </w:r>
      <w:r w:rsidR="007E5A0C">
        <w:rPr>
          <w:rFonts w:cs="Arial"/>
        </w:rPr>
        <w:t xml:space="preserve"> </w:t>
      </w:r>
      <w:r w:rsidR="0007199A">
        <w:rPr>
          <w:rFonts w:cs="Arial"/>
        </w:rPr>
        <w:t>α=0.85 y L=4500</w:t>
      </w:r>
      <w:r w:rsidR="007E5A0C">
        <w:rPr>
          <w:rFonts w:cs="Arial"/>
        </w:rPr>
        <w:t xml:space="preserve"> </w:t>
      </w:r>
      <w:r w:rsidR="00735E4F">
        <w:rPr>
          <w:rFonts w:cs="Arial"/>
          <w:szCs w:val="24"/>
          <w:lang w:val="es-ES"/>
        </w:rPr>
        <w:t>el tiempo de corrida es 32.20 minutos</w:t>
      </w:r>
      <w:r w:rsidR="0007199A">
        <w:rPr>
          <w:rFonts w:cs="Arial"/>
          <w:szCs w:val="24"/>
          <w:lang w:val="es-ES"/>
        </w:rPr>
        <w:t>.</w:t>
      </w:r>
      <w:r w:rsidR="008A7B11">
        <w:t xml:space="preserve"> </w:t>
      </w:r>
    </w:p>
    <w:p w:rsidR="008A7B11" w:rsidRDefault="008A7B11" w:rsidP="00735E4F">
      <w:pPr>
        <w:jc w:val="both"/>
      </w:pPr>
    </w:p>
    <w:p w:rsidR="008A7B11" w:rsidRDefault="008A7B11" w:rsidP="00735E4F">
      <w:pPr>
        <w:jc w:val="both"/>
      </w:pPr>
      <w:r>
        <w:t xml:space="preserve">Las características del ordenador utilizado para realizar las iteraciones </w:t>
      </w:r>
      <w:r w:rsidR="009A4C2D">
        <w:t>son</w:t>
      </w:r>
      <w:r>
        <w:t xml:space="preserve"> las siguientes:</w:t>
      </w:r>
    </w:p>
    <w:p w:rsidR="008A7B11" w:rsidRDefault="008A7B11" w:rsidP="008A7B11">
      <w:pPr>
        <w:pStyle w:val="Prrafodelista"/>
        <w:numPr>
          <w:ilvl w:val="0"/>
          <w:numId w:val="12"/>
        </w:numPr>
      </w:pPr>
      <w:r>
        <w:t>Procesador</w:t>
      </w:r>
      <w:r w:rsidR="00300964">
        <w:t>:</w:t>
      </w:r>
      <w:r>
        <w:t xml:space="preserve"> </w:t>
      </w:r>
      <w:r w:rsidR="00300964">
        <w:t>Dual Core 2.4 GHz.</w:t>
      </w:r>
    </w:p>
    <w:p w:rsidR="00300964" w:rsidRDefault="00300964" w:rsidP="008A7B11">
      <w:pPr>
        <w:pStyle w:val="Prrafodelista"/>
        <w:numPr>
          <w:ilvl w:val="0"/>
          <w:numId w:val="12"/>
        </w:numPr>
      </w:pPr>
      <w:r>
        <w:t>Memoria RAM: 3 Gb, DDR 2-667/533.</w:t>
      </w:r>
    </w:p>
    <w:p w:rsidR="00300964" w:rsidRPr="00C9417A" w:rsidRDefault="00743539" w:rsidP="008A7B11">
      <w:pPr>
        <w:pStyle w:val="Prrafodelista"/>
        <w:numPr>
          <w:ilvl w:val="0"/>
          <w:numId w:val="12"/>
        </w:numPr>
        <w:rPr>
          <w:lang w:val="en-US"/>
        </w:rPr>
      </w:pPr>
      <w:r w:rsidRPr="00C9417A">
        <w:rPr>
          <w:lang w:val="en-US"/>
        </w:rPr>
        <w:t>Sistema Operativo: Windows XP Professional</w:t>
      </w:r>
      <w:r w:rsidR="009B659C" w:rsidRPr="00C9417A">
        <w:rPr>
          <w:lang w:val="en-US"/>
        </w:rPr>
        <w:t xml:space="preserve"> SP3</w:t>
      </w:r>
      <w:r w:rsidRPr="00C9417A">
        <w:rPr>
          <w:lang w:val="en-US"/>
        </w:rPr>
        <w:t>.</w:t>
      </w:r>
    </w:p>
    <w:p w:rsidR="008A7B11" w:rsidRPr="00C9417A" w:rsidRDefault="008A7B11" w:rsidP="00811118">
      <w:pPr>
        <w:rPr>
          <w:lang w:val="en-US"/>
        </w:rPr>
      </w:pPr>
    </w:p>
    <w:p w:rsidR="008A7B11" w:rsidRPr="00C9417A" w:rsidRDefault="008A7B11" w:rsidP="008A7B11">
      <w:pPr>
        <w:pStyle w:val="Prrafodelista"/>
        <w:numPr>
          <w:ilvl w:val="0"/>
          <w:numId w:val="12"/>
        </w:numPr>
        <w:rPr>
          <w:lang w:val="en-US"/>
        </w:rPr>
        <w:sectPr w:rsidR="008A7B11" w:rsidRPr="00C9417A" w:rsidSect="00DD4CC8">
          <w:endnotePr>
            <w:numFmt w:val="decimal"/>
          </w:endnotePr>
          <w:pgSz w:w="11907" w:h="16840" w:code="9"/>
          <w:pgMar w:top="2268" w:right="1361" w:bottom="2268" w:left="2268" w:header="708" w:footer="708" w:gutter="0"/>
          <w:cols w:space="708"/>
          <w:docGrid w:linePitch="360"/>
        </w:sectPr>
      </w:pPr>
    </w:p>
    <w:p w:rsidR="0069109D" w:rsidRPr="0069109D" w:rsidRDefault="0069109D" w:rsidP="004530B8">
      <w:pPr>
        <w:pStyle w:val="Ttulo"/>
        <w:outlineLvl w:val="0"/>
      </w:pPr>
      <w:bookmarkStart w:id="266" w:name="_Toc322379704"/>
      <w:bookmarkStart w:id="267" w:name="_Toc312935624"/>
      <w:bookmarkStart w:id="268" w:name="_Toc317247845"/>
      <w:r w:rsidRPr="0069109D">
        <w:lastRenderedPageBreak/>
        <w:t>CAPÍTULO 5</w:t>
      </w:r>
      <w:bookmarkEnd w:id="266"/>
    </w:p>
    <w:p w:rsidR="009A4E4D" w:rsidRDefault="00064B86" w:rsidP="00884B3D">
      <w:pPr>
        <w:pStyle w:val="Ttulo1"/>
      </w:pPr>
      <w:bookmarkStart w:id="269" w:name="_Toc317248808"/>
      <w:bookmarkStart w:id="270" w:name="_Toc322379705"/>
      <w:r w:rsidRPr="00DF2F89">
        <w:t>CONCLUSIONES Y RECOMENDACIONES</w:t>
      </w:r>
      <w:bookmarkEnd w:id="267"/>
      <w:bookmarkEnd w:id="268"/>
      <w:bookmarkEnd w:id="269"/>
      <w:bookmarkEnd w:id="270"/>
    </w:p>
    <w:p w:rsidR="0027183C" w:rsidRDefault="0027183C" w:rsidP="00884B3D">
      <w:pPr>
        <w:pStyle w:val="Ttulo2"/>
      </w:pPr>
      <w:bookmarkStart w:id="271" w:name="_Toc312935625"/>
      <w:bookmarkStart w:id="272" w:name="_Toc317247846"/>
      <w:bookmarkStart w:id="273" w:name="_Toc317248809"/>
      <w:bookmarkStart w:id="274" w:name="_Toc322379706"/>
      <w:r w:rsidRPr="00DF2F89">
        <w:t>Conclusiones</w:t>
      </w:r>
      <w:bookmarkEnd w:id="271"/>
      <w:bookmarkEnd w:id="272"/>
      <w:bookmarkEnd w:id="273"/>
      <w:bookmarkEnd w:id="274"/>
    </w:p>
    <w:p w:rsidR="009A4E4D" w:rsidRDefault="00F65EEE" w:rsidP="005E7BF6">
      <w:pPr>
        <w:jc w:val="both"/>
        <w:rPr>
          <w:lang w:val="es-ES" w:eastAsia="es-EC"/>
        </w:rPr>
      </w:pPr>
      <w:r>
        <w:rPr>
          <w:lang w:val="es-ES" w:eastAsia="es-EC"/>
        </w:rPr>
        <w:t>D</w:t>
      </w:r>
      <w:r w:rsidR="009A4E4D">
        <w:rPr>
          <w:lang w:val="es-ES" w:eastAsia="es-EC"/>
        </w:rPr>
        <w:t>espués de haber realizado el estudio de m</w:t>
      </w:r>
      <w:r w:rsidR="00154647">
        <w:rPr>
          <w:lang w:val="es-ES" w:eastAsia="es-EC"/>
        </w:rPr>
        <w:t>ercado exploratorio</w:t>
      </w:r>
      <w:r w:rsidR="00365F98">
        <w:rPr>
          <w:lang w:val="es-ES" w:eastAsia="es-EC"/>
        </w:rPr>
        <w:t xml:space="preserve"> y</w:t>
      </w:r>
      <w:r w:rsidR="00154647">
        <w:rPr>
          <w:lang w:val="es-ES" w:eastAsia="es-EC"/>
        </w:rPr>
        <w:t xml:space="preserve"> la tabulaci</w:t>
      </w:r>
      <w:r w:rsidR="00365F98">
        <w:rPr>
          <w:lang w:val="es-ES" w:eastAsia="es-EC"/>
        </w:rPr>
        <w:t>ón de los datos, el</w:t>
      </w:r>
      <w:r w:rsidR="007E5A0C">
        <w:rPr>
          <w:lang w:val="es-ES" w:eastAsia="es-EC"/>
        </w:rPr>
        <w:t xml:space="preserve"> </w:t>
      </w:r>
      <w:r w:rsidR="00154647">
        <w:rPr>
          <w:lang w:val="es-ES" w:eastAsia="es-EC"/>
        </w:rPr>
        <w:t xml:space="preserve">vehículo que obtuvo la mayor puntuación fue la furgoneta </w:t>
      </w:r>
      <w:r>
        <w:rPr>
          <w:lang w:val="es-ES" w:eastAsia="es-EC"/>
        </w:rPr>
        <w:t>KIA-</w:t>
      </w:r>
      <w:r w:rsidR="00154647">
        <w:rPr>
          <w:lang w:val="es-ES" w:eastAsia="es-EC"/>
        </w:rPr>
        <w:t>P</w:t>
      </w:r>
      <w:r w:rsidR="000B293A">
        <w:rPr>
          <w:lang w:val="es-ES" w:eastAsia="es-EC"/>
        </w:rPr>
        <w:t>REGIO</w:t>
      </w:r>
      <w:r w:rsidR="00154647">
        <w:rPr>
          <w:lang w:val="es-ES" w:eastAsia="es-EC"/>
        </w:rPr>
        <w:t xml:space="preserve"> con una puntuación total de 8</w:t>
      </w:r>
      <w:r w:rsidR="00CA0284">
        <w:rPr>
          <w:lang w:val="es-ES" w:eastAsia="es-EC"/>
        </w:rPr>
        <w:t>.</w:t>
      </w:r>
      <w:r w:rsidR="00154647">
        <w:rPr>
          <w:lang w:val="es-ES" w:eastAsia="es-EC"/>
        </w:rPr>
        <w:t>90</w:t>
      </w:r>
      <w:r>
        <w:rPr>
          <w:lang w:val="es-ES" w:eastAsia="es-EC"/>
        </w:rPr>
        <w:t>, seguido de la furgoneta Hyundai-H1 con una puntuación de 8.30</w:t>
      </w:r>
      <w:r w:rsidR="00370C15">
        <w:rPr>
          <w:lang w:val="es-ES" w:eastAsia="es-EC"/>
        </w:rPr>
        <w:t xml:space="preserve"> y en último lugar la furgoneta Chevrolet-VAN N200 con una puntuación de 7.68</w:t>
      </w:r>
      <w:r w:rsidR="00154647">
        <w:rPr>
          <w:lang w:val="es-ES" w:eastAsia="es-EC"/>
        </w:rPr>
        <w:t>.</w:t>
      </w:r>
    </w:p>
    <w:p w:rsidR="00370C15" w:rsidRDefault="00370C15" w:rsidP="005E7BF6">
      <w:pPr>
        <w:jc w:val="both"/>
        <w:rPr>
          <w:lang w:val="es-ES" w:eastAsia="es-EC"/>
        </w:rPr>
      </w:pPr>
    </w:p>
    <w:p w:rsidR="009A4E4D" w:rsidRDefault="00342E7F" w:rsidP="005E7BF6">
      <w:pPr>
        <w:jc w:val="both"/>
        <w:rPr>
          <w:lang w:val="es-ES" w:eastAsia="es-EC"/>
        </w:rPr>
      </w:pPr>
      <w:r>
        <w:rPr>
          <w:lang w:val="es-ES" w:eastAsia="es-EC"/>
        </w:rPr>
        <w:t>Un vez ejecutadas</w:t>
      </w:r>
      <w:r w:rsidR="007644CD">
        <w:rPr>
          <w:lang w:val="es-ES" w:eastAsia="es-EC"/>
        </w:rPr>
        <w:t xml:space="preserve"> las distintas iteraciones se encontró que el número promedio de kilómetros </w:t>
      </w:r>
      <w:r w:rsidR="00D714F7">
        <w:rPr>
          <w:lang w:val="es-ES" w:eastAsia="es-EC"/>
        </w:rPr>
        <w:t>r</w:t>
      </w:r>
      <w:r w:rsidR="007644CD">
        <w:rPr>
          <w:lang w:val="es-ES" w:eastAsia="es-EC"/>
        </w:rPr>
        <w:t>ecorridos</w:t>
      </w:r>
      <w:r w:rsidR="00D714F7">
        <w:rPr>
          <w:lang w:val="es-ES" w:eastAsia="es-EC"/>
        </w:rPr>
        <w:t xml:space="preserve"> por día</w:t>
      </w:r>
      <w:r w:rsidR="004B2500">
        <w:rPr>
          <w:lang w:val="es-ES" w:eastAsia="es-EC"/>
        </w:rPr>
        <w:t xml:space="preserve"> y por ruta</w:t>
      </w:r>
      <w:r w:rsidR="007E5A0C">
        <w:rPr>
          <w:lang w:val="es-ES" w:eastAsia="es-EC"/>
        </w:rPr>
        <w:t xml:space="preserve"> </w:t>
      </w:r>
      <w:r w:rsidR="004B2500">
        <w:rPr>
          <w:lang w:val="es-ES" w:eastAsia="es-EC"/>
        </w:rPr>
        <w:t xml:space="preserve">es </w:t>
      </w:r>
      <w:r w:rsidR="004B2500" w:rsidRPr="004B2500">
        <w:rPr>
          <w:lang w:val="es-ES" w:eastAsia="es-EC"/>
        </w:rPr>
        <w:t>71.91</w:t>
      </w:r>
      <w:r w:rsidR="0092755A" w:rsidRPr="004B2500">
        <w:rPr>
          <w:lang w:val="es-ES" w:eastAsia="es-EC"/>
        </w:rPr>
        <w:t xml:space="preserve"> K</w:t>
      </w:r>
      <w:r w:rsidR="007644CD" w:rsidRPr="004B2500">
        <w:rPr>
          <w:lang w:val="es-ES" w:eastAsia="es-EC"/>
        </w:rPr>
        <w:t>m</w:t>
      </w:r>
      <w:r w:rsidR="004B2500">
        <w:rPr>
          <w:lang w:val="es-ES" w:eastAsia="es-EC"/>
        </w:rPr>
        <w:t>,</w:t>
      </w:r>
      <w:r w:rsidR="00E95FC5" w:rsidRPr="004B2500">
        <w:rPr>
          <w:lang w:val="es-ES" w:eastAsia="es-EC"/>
        </w:rPr>
        <w:t xml:space="preserve"> </w:t>
      </w:r>
      <w:r w:rsidR="00E95FC5">
        <w:rPr>
          <w:lang w:val="es-ES" w:eastAsia="es-EC"/>
        </w:rPr>
        <w:t>considerando únicamente el recorrido de la madrugada</w:t>
      </w:r>
      <w:r w:rsidR="007644CD">
        <w:rPr>
          <w:lang w:val="es-ES" w:eastAsia="es-EC"/>
        </w:rPr>
        <w:t>.</w:t>
      </w:r>
      <w:r w:rsidR="0092755A">
        <w:rPr>
          <w:lang w:val="es-ES" w:eastAsia="es-EC"/>
        </w:rPr>
        <w:t xml:space="preserve"> Por medio de lo cual sabemos que la garantía se vence a los 100</w:t>
      </w:r>
      <w:r w:rsidR="004F39B9">
        <w:rPr>
          <w:lang w:val="es-ES" w:eastAsia="es-EC"/>
        </w:rPr>
        <w:t>,</w:t>
      </w:r>
      <w:r w:rsidR="0092755A">
        <w:rPr>
          <w:lang w:val="es-ES" w:eastAsia="es-EC"/>
        </w:rPr>
        <w:t>000 Km</w:t>
      </w:r>
      <w:r w:rsidR="00E95FC5">
        <w:rPr>
          <w:lang w:val="es-ES" w:eastAsia="es-EC"/>
        </w:rPr>
        <w:t>,</w:t>
      </w:r>
      <w:r w:rsidR="0092755A">
        <w:rPr>
          <w:lang w:val="es-ES" w:eastAsia="es-EC"/>
        </w:rPr>
        <w:t xml:space="preserve"> antes de los cinco años.</w:t>
      </w:r>
    </w:p>
    <w:p w:rsidR="00400882" w:rsidRDefault="00400882" w:rsidP="005E7BF6">
      <w:pPr>
        <w:jc w:val="both"/>
        <w:rPr>
          <w:lang w:val="es-ES" w:eastAsia="es-EC"/>
        </w:rPr>
      </w:pPr>
    </w:p>
    <w:p w:rsidR="00400882" w:rsidRDefault="00400882" w:rsidP="00400882">
      <w:pPr>
        <w:jc w:val="both"/>
        <w:rPr>
          <w:lang w:val="es-ES" w:eastAsia="es-EC"/>
        </w:rPr>
      </w:pPr>
      <w:r>
        <w:rPr>
          <w:lang w:val="es-ES" w:eastAsia="es-EC"/>
        </w:rPr>
        <w:t>Otro resultado obtenido de las iteraciones es la distancia promedio bajo el criterio de solución del vecino más cercano</w:t>
      </w:r>
      <w:r w:rsidR="00A35494">
        <w:rPr>
          <w:lang w:val="es-ES" w:eastAsia="es-EC"/>
        </w:rPr>
        <w:t xml:space="preserve"> por día por las dos rutas,</w:t>
      </w:r>
      <w:r w:rsidR="007B28AD">
        <w:rPr>
          <w:lang w:val="es-ES" w:eastAsia="es-EC"/>
        </w:rPr>
        <w:t xml:space="preserve"> la cual es</w:t>
      </w:r>
      <w:r w:rsidR="007E5A0C">
        <w:rPr>
          <w:lang w:val="es-ES" w:eastAsia="es-EC"/>
        </w:rPr>
        <w:t xml:space="preserve"> </w:t>
      </w:r>
      <w:r>
        <w:rPr>
          <w:lang w:val="es-ES" w:eastAsia="es-EC"/>
        </w:rPr>
        <w:t xml:space="preserve">160.03 Km y la distancia promedio utilizando la metaheurística del recocido simulado con un valor de 143.12 Km, si transformamos estas </w:t>
      </w:r>
      <w:r>
        <w:rPr>
          <w:lang w:val="es-ES" w:eastAsia="es-EC"/>
        </w:rPr>
        <w:lastRenderedPageBreak/>
        <w:t>distancias a costos utilizando la función previamente establecida obtenemos un ahorro del 4%</w:t>
      </w:r>
      <w:r w:rsidR="007B28AD">
        <w:rPr>
          <w:lang w:val="es-ES" w:eastAsia="es-EC"/>
        </w:rPr>
        <w:t xml:space="preserve"> que representa un valor de $140.9</w:t>
      </w:r>
      <w:r w:rsidR="00A35494">
        <w:rPr>
          <w:lang w:val="es-ES" w:eastAsia="es-EC"/>
        </w:rPr>
        <w:t xml:space="preserve"> mensuales.</w:t>
      </w:r>
    </w:p>
    <w:p w:rsidR="00C21BE4" w:rsidRDefault="00C21BE4" w:rsidP="00400882">
      <w:pPr>
        <w:jc w:val="both"/>
        <w:rPr>
          <w:lang w:val="es-ES" w:eastAsia="es-EC"/>
        </w:rPr>
      </w:pPr>
    </w:p>
    <w:p w:rsidR="00B31B5D" w:rsidRPr="00936835" w:rsidRDefault="00C21BE4" w:rsidP="00400882">
      <w:pPr>
        <w:jc w:val="both"/>
        <w:rPr>
          <w:szCs w:val="24"/>
          <w:lang w:val="es-ES" w:eastAsia="es-EC"/>
        </w:rPr>
      </w:pPr>
      <w:r w:rsidRPr="00936835">
        <w:rPr>
          <w:szCs w:val="24"/>
          <w:lang w:val="es-ES" w:eastAsia="es-EC"/>
        </w:rPr>
        <w:t>L</w:t>
      </w:r>
      <w:r w:rsidR="006A1FEA" w:rsidRPr="00936835">
        <w:rPr>
          <w:rFonts w:cs="Arial"/>
          <w:szCs w:val="24"/>
        </w:rPr>
        <w:t xml:space="preserve">a función </w:t>
      </w:r>
      <m:oMath>
        <m:r>
          <w:rPr>
            <w:rFonts w:ascii="Cambria Math" w:hAnsi="Cambria Math" w:cs="Arial"/>
            <w:szCs w:val="24"/>
            <w:lang w:val="es-ES"/>
          </w:rPr>
          <m:t>CambiaNodo</m:t>
        </m:r>
      </m:oMath>
      <w:r w:rsidRPr="00936835">
        <w:rPr>
          <w:rFonts w:eastAsiaTheme="minorEastAsia" w:cs="Arial"/>
          <w:szCs w:val="24"/>
          <w:lang w:val="es-ES"/>
        </w:rPr>
        <w:t xml:space="preserve">, </w:t>
      </w:r>
      <w:r w:rsidR="006A1FEA" w:rsidRPr="00936835">
        <w:rPr>
          <w:rFonts w:eastAsiaTheme="minorEastAsia" w:cs="Arial"/>
          <w:szCs w:val="24"/>
          <w:lang w:val="es-ES"/>
        </w:rPr>
        <w:t>realiza el cambio de dos nodos repetidamente hasta encontrar una solución qu</w:t>
      </w:r>
      <w:r w:rsidR="00F86EE8" w:rsidRPr="00936835">
        <w:rPr>
          <w:rFonts w:eastAsiaTheme="minorEastAsia" w:cs="Arial"/>
          <w:szCs w:val="24"/>
          <w:lang w:val="es-ES"/>
        </w:rPr>
        <w:t>e</w:t>
      </w:r>
      <w:r w:rsidR="006A1FEA" w:rsidRPr="00936835">
        <w:rPr>
          <w:rFonts w:eastAsiaTheme="minorEastAsia" w:cs="Arial"/>
          <w:szCs w:val="24"/>
          <w:lang w:val="es-ES"/>
        </w:rPr>
        <w:t xml:space="preserve"> cu</w:t>
      </w:r>
      <w:r w:rsidR="00F86EE8" w:rsidRPr="00936835">
        <w:rPr>
          <w:rFonts w:eastAsiaTheme="minorEastAsia" w:cs="Arial"/>
          <w:szCs w:val="24"/>
          <w:lang w:val="es-ES"/>
        </w:rPr>
        <w:t>mpla la restricción de capacidad.</w:t>
      </w:r>
      <w:r w:rsidRPr="00936835">
        <w:rPr>
          <w:rFonts w:eastAsiaTheme="minorEastAsia" w:cs="Arial"/>
          <w:szCs w:val="24"/>
          <w:lang w:val="es-ES"/>
        </w:rPr>
        <w:t xml:space="preserve"> Si se utiliza</w:t>
      </w:r>
      <w:r w:rsidR="00F86EE8" w:rsidRPr="00936835">
        <w:rPr>
          <w:rFonts w:eastAsiaTheme="minorEastAsia" w:cs="Arial"/>
          <w:szCs w:val="24"/>
          <w:lang w:val="es-ES"/>
        </w:rPr>
        <w:t xml:space="preserve"> la capacidad máxima de los vehículos es más probable que la función </w:t>
      </w:r>
      <m:oMath>
        <m:r>
          <w:rPr>
            <w:rFonts w:ascii="Cambria Math" w:hAnsi="Cambria Math" w:cs="Arial"/>
            <w:szCs w:val="24"/>
            <w:lang w:val="es-ES"/>
          </w:rPr>
          <m:t>Camb</m:t>
        </m:r>
        <m:r>
          <w:rPr>
            <w:rFonts w:ascii="Cambria Math" w:hAnsi="Cambria Math" w:cs="Arial"/>
            <w:szCs w:val="24"/>
            <w:lang w:val="es-ES"/>
          </w:rPr>
          <m:t>iaNodo</m:t>
        </m:r>
      </m:oMath>
      <w:r w:rsidR="00F86EE8" w:rsidRPr="00936835">
        <w:rPr>
          <w:rFonts w:eastAsiaTheme="minorEastAsia" w:cs="Arial"/>
          <w:szCs w:val="24"/>
          <w:lang w:val="es-ES"/>
        </w:rPr>
        <w:t xml:space="preserve"> genere más repeticiones antes de encontrar una solución factible</w:t>
      </w:r>
      <w:r w:rsidR="00A644D5" w:rsidRPr="00936835">
        <w:rPr>
          <w:rFonts w:eastAsiaTheme="minorEastAsia" w:cs="Arial"/>
          <w:szCs w:val="24"/>
          <w:lang w:val="es-ES"/>
        </w:rPr>
        <w:t>, lo que produce que el algoritmo se resuelva en un mayor tiempo</w:t>
      </w:r>
      <w:r w:rsidR="004934E6" w:rsidRPr="00936835">
        <w:rPr>
          <w:rFonts w:eastAsiaTheme="minorEastAsia" w:cs="Arial"/>
          <w:szCs w:val="24"/>
          <w:lang w:val="es-ES"/>
        </w:rPr>
        <w:t xml:space="preserve"> computacional</w:t>
      </w:r>
      <w:r w:rsidR="00A644D5" w:rsidRPr="00936835">
        <w:rPr>
          <w:rFonts w:eastAsiaTheme="minorEastAsia" w:cs="Arial"/>
          <w:szCs w:val="24"/>
          <w:lang w:val="es-ES"/>
        </w:rPr>
        <w:t>.</w:t>
      </w:r>
    </w:p>
    <w:p w:rsidR="00351B83" w:rsidRDefault="00351B83" w:rsidP="005E7BF6">
      <w:pPr>
        <w:jc w:val="both"/>
        <w:rPr>
          <w:lang w:val="es-ES" w:eastAsia="es-EC"/>
        </w:rPr>
      </w:pPr>
    </w:p>
    <w:p w:rsidR="002E67F6" w:rsidRDefault="002E67F6" w:rsidP="005E7BF6">
      <w:pPr>
        <w:jc w:val="both"/>
        <w:rPr>
          <w:lang w:val="es-ES" w:eastAsia="es-EC"/>
        </w:rPr>
      </w:pPr>
      <w:r>
        <w:rPr>
          <w:lang w:val="es-ES" w:eastAsia="es-EC"/>
        </w:rPr>
        <w:t xml:space="preserve">Dentro de la función de costos </w:t>
      </w:r>
      <w:r w:rsidR="00A35494">
        <w:rPr>
          <w:lang w:val="es-ES" w:eastAsia="es-EC"/>
        </w:rPr>
        <w:t xml:space="preserve">de transporte </w:t>
      </w:r>
      <w:r>
        <w:rPr>
          <w:lang w:val="es-ES" w:eastAsia="es-EC"/>
        </w:rPr>
        <w:t xml:space="preserve">el parámetro que eleva el valor del servicio es el costo fijo </w:t>
      </w:r>
      <w:r w:rsidR="00491C1E">
        <w:rPr>
          <w:lang w:val="es-ES" w:eastAsia="es-EC"/>
        </w:rPr>
        <w:t>el cual</w:t>
      </w:r>
      <w:r>
        <w:rPr>
          <w:lang w:val="es-ES" w:eastAsia="es-EC"/>
        </w:rPr>
        <w:t xml:space="preserve"> es $</w:t>
      </w:r>
      <w:r w:rsidR="00EB199B" w:rsidRPr="00C5351E">
        <w:rPr>
          <w:rFonts w:eastAsia="Arial Unicode MS" w:cs="Arial"/>
          <w:lang w:eastAsia="es-EC"/>
        </w:rPr>
        <w:t>1,317.84</w:t>
      </w:r>
      <w:r w:rsidR="00EB199B">
        <w:rPr>
          <w:rFonts w:eastAsia="Arial Unicode MS" w:cs="Arial"/>
          <w:lang w:eastAsia="es-EC"/>
        </w:rPr>
        <w:t xml:space="preserve"> </w:t>
      </w:r>
      <w:r w:rsidR="00501A8B">
        <w:rPr>
          <w:lang w:val="es-ES" w:eastAsia="es-EC"/>
        </w:rPr>
        <w:t>mensual</w:t>
      </w:r>
      <w:r w:rsidR="00491C1E">
        <w:rPr>
          <w:lang w:val="es-ES" w:eastAsia="es-EC"/>
        </w:rPr>
        <w:t>.</w:t>
      </w:r>
    </w:p>
    <w:p w:rsidR="006312F5" w:rsidRDefault="00351B83" w:rsidP="005E7BF6">
      <w:pPr>
        <w:jc w:val="both"/>
        <w:rPr>
          <w:lang w:val="es-ES" w:eastAsia="es-EC"/>
        </w:rPr>
      </w:pPr>
      <w:r>
        <w:rPr>
          <w:lang w:val="es-ES" w:eastAsia="es-EC"/>
        </w:rPr>
        <w:t xml:space="preserve">Considerando el kilometraje diario promedio se obtiene un costo </w:t>
      </w:r>
      <w:r w:rsidR="00B17A28">
        <w:rPr>
          <w:lang w:val="es-ES" w:eastAsia="es-EC"/>
        </w:rPr>
        <w:t xml:space="preserve">total </w:t>
      </w:r>
      <w:r>
        <w:rPr>
          <w:lang w:val="es-ES" w:eastAsia="es-EC"/>
        </w:rPr>
        <w:t>mensual de $3,</w:t>
      </w:r>
      <w:r w:rsidR="00EB199B">
        <w:rPr>
          <w:lang w:val="es-ES" w:eastAsia="es-EC"/>
        </w:rPr>
        <w:t>569.67</w:t>
      </w:r>
      <w:r w:rsidR="00B17A28">
        <w:rPr>
          <w:lang w:val="es-ES" w:eastAsia="es-EC"/>
        </w:rPr>
        <w:t xml:space="preserve"> y un c</w:t>
      </w:r>
      <w:r w:rsidR="00EB199B">
        <w:rPr>
          <w:lang w:val="es-ES" w:eastAsia="es-EC"/>
        </w:rPr>
        <w:t>osto por persona mensual de $11</w:t>
      </w:r>
      <w:r w:rsidR="009C1C94">
        <w:rPr>
          <w:lang w:val="es-ES" w:eastAsia="es-EC"/>
        </w:rPr>
        <w:t>1</w:t>
      </w:r>
      <w:r w:rsidR="00EB199B">
        <w:rPr>
          <w:lang w:val="es-ES" w:eastAsia="es-EC"/>
        </w:rPr>
        <w:t>.55.</w:t>
      </w:r>
      <w:r>
        <w:rPr>
          <w:lang w:val="es-ES" w:eastAsia="es-EC"/>
        </w:rPr>
        <w:t xml:space="preserve"> Comparando con el valor </w:t>
      </w:r>
      <w:r w:rsidR="00B17A28">
        <w:rPr>
          <w:lang w:val="es-ES" w:eastAsia="es-EC"/>
        </w:rPr>
        <w:t xml:space="preserve">total </w:t>
      </w:r>
      <w:r>
        <w:rPr>
          <w:lang w:val="es-ES" w:eastAsia="es-EC"/>
        </w:rPr>
        <w:t>actual en temporada alta</w:t>
      </w:r>
      <w:r w:rsidR="00C43043">
        <w:rPr>
          <w:lang w:val="es-ES" w:eastAsia="es-EC"/>
        </w:rPr>
        <w:t xml:space="preserve"> el cual es $3,720.00 </w:t>
      </w:r>
      <w:r w:rsidR="00B17A28">
        <w:rPr>
          <w:lang w:val="es-ES" w:eastAsia="es-EC"/>
        </w:rPr>
        <w:t xml:space="preserve">y cuyo costo por persona es </w:t>
      </w:r>
      <w:r w:rsidR="00DB0143">
        <w:rPr>
          <w:lang w:val="es-ES" w:eastAsia="es-EC"/>
        </w:rPr>
        <w:t>$1</w:t>
      </w:r>
      <w:r w:rsidR="009C1C94">
        <w:rPr>
          <w:lang w:val="es-ES" w:eastAsia="es-EC"/>
        </w:rPr>
        <w:t>16</w:t>
      </w:r>
      <w:r w:rsidR="00DB0143">
        <w:rPr>
          <w:lang w:val="es-ES" w:eastAsia="es-EC"/>
        </w:rPr>
        <w:t>.</w:t>
      </w:r>
      <w:r w:rsidR="009C1C94">
        <w:rPr>
          <w:lang w:val="es-ES" w:eastAsia="es-EC"/>
        </w:rPr>
        <w:t>25</w:t>
      </w:r>
      <w:r w:rsidR="00DB0143">
        <w:rPr>
          <w:lang w:val="es-ES" w:eastAsia="es-EC"/>
        </w:rPr>
        <w:t>,</w:t>
      </w:r>
      <w:r w:rsidR="00B17A28">
        <w:rPr>
          <w:lang w:val="es-ES" w:eastAsia="es-EC"/>
        </w:rPr>
        <w:t xml:space="preserve"> </w:t>
      </w:r>
      <w:r w:rsidR="00EB199B">
        <w:rPr>
          <w:lang w:val="es-ES" w:eastAsia="es-EC"/>
        </w:rPr>
        <w:t>se obtuvo un ahorro del 4</w:t>
      </w:r>
      <w:r w:rsidR="00C43043">
        <w:rPr>
          <w:lang w:val="es-ES" w:eastAsia="es-EC"/>
        </w:rPr>
        <w:t>.0</w:t>
      </w:r>
      <w:r w:rsidR="00EB199B">
        <w:rPr>
          <w:lang w:val="es-ES" w:eastAsia="es-EC"/>
        </w:rPr>
        <w:t>4</w:t>
      </w:r>
      <w:r w:rsidR="00C43043">
        <w:rPr>
          <w:lang w:val="es-ES" w:eastAsia="es-EC"/>
        </w:rPr>
        <w:t>%</w:t>
      </w:r>
      <w:r w:rsidR="00BB62EB">
        <w:rPr>
          <w:lang w:val="es-ES" w:eastAsia="es-EC"/>
        </w:rPr>
        <w:t xml:space="preserve"> con el nuevo modelo de costos.</w:t>
      </w:r>
      <w:r w:rsidR="00BC5018">
        <w:rPr>
          <w:lang w:val="es-ES" w:eastAsia="es-EC"/>
        </w:rPr>
        <w:t xml:space="preserve"> Véase Tabla 5-1.</w:t>
      </w:r>
    </w:p>
    <w:tbl>
      <w:tblPr>
        <w:tblStyle w:val="Tablaconcuadrcula"/>
        <w:tblW w:w="0" w:type="auto"/>
        <w:tblLook w:val="04A0" w:firstRow="1" w:lastRow="0" w:firstColumn="1" w:lastColumn="0" w:noHBand="0" w:noVBand="1"/>
      </w:tblPr>
      <w:tblGrid>
        <w:gridCol w:w="1151"/>
        <w:gridCol w:w="1330"/>
        <w:gridCol w:w="1884"/>
        <w:gridCol w:w="1303"/>
        <w:gridCol w:w="1677"/>
        <w:gridCol w:w="1149"/>
      </w:tblGrid>
      <w:tr w:rsidR="00485922" w:rsidTr="00485922">
        <w:tc>
          <w:tcPr>
            <w:tcW w:w="0" w:type="auto"/>
            <w:vAlign w:val="center"/>
          </w:tcPr>
          <w:p w:rsidR="009C1C94" w:rsidRPr="00485922" w:rsidRDefault="00485922" w:rsidP="00CB409E">
            <w:pPr>
              <w:spacing w:line="240" w:lineRule="auto"/>
              <w:jc w:val="center"/>
              <w:rPr>
                <w:b/>
                <w:lang w:val="es-ES" w:eastAsia="es-EC"/>
              </w:rPr>
            </w:pPr>
            <w:r w:rsidRPr="00485922">
              <w:rPr>
                <w:b/>
                <w:lang w:val="es-ES" w:eastAsia="es-EC"/>
              </w:rPr>
              <w:t>Costo Actual</w:t>
            </w:r>
            <w:r w:rsidR="00646A87">
              <w:rPr>
                <w:b/>
                <w:lang w:val="es-ES" w:eastAsia="es-EC"/>
              </w:rPr>
              <w:t xml:space="preserve"> </w:t>
            </w:r>
          </w:p>
        </w:tc>
        <w:tc>
          <w:tcPr>
            <w:tcW w:w="1256" w:type="dxa"/>
            <w:vAlign w:val="center"/>
          </w:tcPr>
          <w:p w:rsidR="009C1C94" w:rsidRPr="00485922" w:rsidRDefault="00485922" w:rsidP="00CB409E">
            <w:pPr>
              <w:spacing w:line="240" w:lineRule="auto"/>
              <w:jc w:val="center"/>
              <w:rPr>
                <w:b/>
                <w:lang w:val="es-ES" w:eastAsia="es-EC"/>
              </w:rPr>
            </w:pPr>
            <w:r w:rsidRPr="00485922">
              <w:rPr>
                <w:b/>
                <w:lang w:val="es-ES" w:eastAsia="es-EC"/>
              </w:rPr>
              <w:t>Costo Mejorado</w:t>
            </w:r>
            <w:r w:rsidR="00646A87">
              <w:rPr>
                <w:b/>
                <w:lang w:val="es-ES" w:eastAsia="es-EC"/>
              </w:rPr>
              <w:t xml:space="preserve"> </w:t>
            </w:r>
          </w:p>
        </w:tc>
        <w:tc>
          <w:tcPr>
            <w:tcW w:w="1859" w:type="dxa"/>
            <w:vAlign w:val="center"/>
          </w:tcPr>
          <w:p w:rsidR="009C1C94" w:rsidRPr="00485922" w:rsidRDefault="00485922" w:rsidP="000557E7">
            <w:pPr>
              <w:spacing w:line="240" w:lineRule="auto"/>
              <w:jc w:val="center"/>
              <w:rPr>
                <w:b/>
                <w:lang w:val="es-ES" w:eastAsia="es-EC"/>
              </w:rPr>
            </w:pPr>
            <w:r w:rsidRPr="00485922">
              <w:rPr>
                <w:b/>
                <w:lang w:val="es-ES" w:eastAsia="es-EC"/>
              </w:rPr>
              <w:t>Personas Transportadas</w:t>
            </w:r>
            <w:r w:rsidR="00646A87">
              <w:rPr>
                <w:b/>
                <w:lang w:val="es-ES" w:eastAsia="es-EC"/>
              </w:rPr>
              <w:t xml:space="preserve"> Diariamente</w:t>
            </w:r>
          </w:p>
        </w:tc>
        <w:tc>
          <w:tcPr>
            <w:tcW w:w="1363" w:type="dxa"/>
            <w:vAlign w:val="center"/>
          </w:tcPr>
          <w:p w:rsidR="009C1C94" w:rsidRPr="00485922" w:rsidRDefault="00485922" w:rsidP="00CB409E">
            <w:pPr>
              <w:spacing w:line="240" w:lineRule="auto"/>
              <w:jc w:val="center"/>
              <w:rPr>
                <w:b/>
                <w:lang w:val="es-ES" w:eastAsia="es-EC"/>
              </w:rPr>
            </w:pPr>
            <w:r w:rsidRPr="00485922">
              <w:rPr>
                <w:b/>
                <w:lang w:val="es-ES" w:eastAsia="es-EC"/>
              </w:rPr>
              <w:t>Costo Actual Por Persona</w:t>
            </w:r>
            <w:r w:rsidR="00646A87">
              <w:rPr>
                <w:b/>
                <w:lang w:val="es-ES" w:eastAsia="es-EC"/>
              </w:rPr>
              <w:t xml:space="preserve"> </w:t>
            </w:r>
          </w:p>
        </w:tc>
        <w:tc>
          <w:tcPr>
            <w:tcW w:w="1847" w:type="dxa"/>
            <w:vAlign w:val="center"/>
          </w:tcPr>
          <w:p w:rsidR="009C1C94" w:rsidRPr="00485922" w:rsidRDefault="00485922" w:rsidP="00CB409E">
            <w:pPr>
              <w:spacing w:line="240" w:lineRule="auto"/>
              <w:jc w:val="center"/>
              <w:rPr>
                <w:b/>
                <w:lang w:val="es-ES" w:eastAsia="es-EC"/>
              </w:rPr>
            </w:pPr>
            <w:r w:rsidRPr="00485922">
              <w:rPr>
                <w:b/>
                <w:lang w:val="es-ES" w:eastAsia="es-EC"/>
              </w:rPr>
              <w:t>Costo Mejorado Por Persona</w:t>
            </w:r>
            <w:r w:rsidR="00646A87">
              <w:rPr>
                <w:b/>
                <w:lang w:val="es-ES" w:eastAsia="es-EC"/>
              </w:rPr>
              <w:t xml:space="preserve"> </w:t>
            </w:r>
          </w:p>
        </w:tc>
        <w:tc>
          <w:tcPr>
            <w:tcW w:w="1206" w:type="dxa"/>
            <w:vAlign w:val="center"/>
          </w:tcPr>
          <w:p w:rsidR="009C1C94" w:rsidRPr="00485922" w:rsidRDefault="00485922" w:rsidP="00005BD5">
            <w:pPr>
              <w:spacing w:line="240" w:lineRule="auto"/>
              <w:jc w:val="center"/>
              <w:rPr>
                <w:b/>
                <w:lang w:val="es-ES" w:eastAsia="es-EC"/>
              </w:rPr>
            </w:pPr>
            <w:r w:rsidRPr="00485922">
              <w:rPr>
                <w:b/>
                <w:lang w:val="es-ES" w:eastAsia="es-EC"/>
              </w:rPr>
              <w:t>Ahorro</w:t>
            </w:r>
            <w:r w:rsidR="00646A87">
              <w:rPr>
                <w:b/>
                <w:lang w:val="es-ES" w:eastAsia="es-EC"/>
              </w:rPr>
              <w:t xml:space="preserve"> </w:t>
            </w:r>
          </w:p>
        </w:tc>
      </w:tr>
      <w:tr w:rsidR="009C1C94" w:rsidTr="009C1C94">
        <w:tc>
          <w:tcPr>
            <w:tcW w:w="0" w:type="auto"/>
            <w:vAlign w:val="center"/>
          </w:tcPr>
          <w:p w:rsidR="009C1C94" w:rsidRDefault="009C1C94" w:rsidP="000557E7">
            <w:pPr>
              <w:spacing w:line="240" w:lineRule="auto"/>
              <w:jc w:val="center"/>
              <w:rPr>
                <w:lang w:val="es-ES" w:eastAsia="es-EC"/>
              </w:rPr>
            </w:pPr>
            <w:r>
              <w:rPr>
                <w:lang w:val="es-ES" w:eastAsia="es-EC"/>
              </w:rPr>
              <w:t>$ 3,720.00</w:t>
            </w:r>
          </w:p>
        </w:tc>
        <w:tc>
          <w:tcPr>
            <w:tcW w:w="0" w:type="auto"/>
            <w:vAlign w:val="center"/>
          </w:tcPr>
          <w:p w:rsidR="009C1C94" w:rsidRDefault="009C1C94" w:rsidP="000557E7">
            <w:pPr>
              <w:spacing w:line="240" w:lineRule="auto"/>
              <w:jc w:val="center"/>
              <w:rPr>
                <w:lang w:val="es-ES" w:eastAsia="es-EC"/>
              </w:rPr>
            </w:pPr>
            <w:r>
              <w:rPr>
                <w:lang w:val="es-ES" w:eastAsia="es-EC"/>
              </w:rPr>
              <w:t>$ 3,569.67</w:t>
            </w:r>
          </w:p>
        </w:tc>
        <w:tc>
          <w:tcPr>
            <w:tcW w:w="0" w:type="auto"/>
            <w:vAlign w:val="center"/>
          </w:tcPr>
          <w:p w:rsidR="009C1C94" w:rsidRDefault="009C1C94" w:rsidP="000557E7">
            <w:pPr>
              <w:spacing w:line="240" w:lineRule="auto"/>
              <w:jc w:val="center"/>
              <w:rPr>
                <w:lang w:val="es-ES" w:eastAsia="es-EC"/>
              </w:rPr>
            </w:pPr>
            <w:r>
              <w:rPr>
                <w:lang w:val="es-ES" w:eastAsia="es-EC"/>
              </w:rPr>
              <w:t>32</w:t>
            </w:r>
          </w:p>
        </w:tc>
        <w:tc>
          <w:tcPr>
            <w:tcW w:w="0" w:type="auto"/>
            <w:vAlign w:val="center"/>
          </w:tcPr>
          <w:p w:rsidR="009C1C94" w:rsidRDefault="009C1C94" w:rsidP="000557E7">
            <w:pPr>
              <w:spacing w:line="240" w:lineRule="auto"/>
              <w:jc w:val="center"/>
              <w:rPr>
                <w:lang w:val="es-ES" w:eastAsia="es-EC"/>
              </w:rPr>
            </w:pPr>
            <w:r>
              <w:rPr>
                <w:lang w:val="es-ES" w:eastAsia="es-EC"/>
              </w:rPr>
              <w:t>$ 116.25</w:t>
            </w:r>
          </w:p>
        </w:tc>
        <w:tc>
          <w:tcPr>
            <w:tcW w:w="0" w:type="auto"/>
            <w:vAlign w:val="center"/>
          </w:tcPr>
          <w:p w:rsidR="009C1C94" w:rsidRDefault="009C1C94" w:rsidP="000557E7">
            <w:pPr>
              <w:spacing w:line="240" w:lineRule="auto"/>
              <w:jc w:val="center"/>
              <w:rPr>
                <w:lang w:val="es-ES" w:eastAsia="es-EC"/>
              </w:rPr>
            </w:pPr>
            <w:r>
              <w:rPr>
                <w:lang w:val="es-ES" w:eastAsia="es-EC"/>
              </w:rPr>
              <w:t>$ 111.55</w:t>
            </w:r>
          </w:p>
        </w:tc>
        <w:tc>
          <w:tcPr>
            <w:tcW w:w="0" w:type="auto"/>
            <w:vAlign w:val="center"/>
          </w:tcPr>
          <w:p w:rsidR="009C1C94" w:rsidRDefault="009C1C94" w:rsidP="000557E7">
            <w:pPr>
              <w:keepNext/>
              <w:spacing w:line="240" w:lineRule="auto"/>
              <w:jc w:val="center"/>
              <w:rPr>
                <w:lang w:val="es-ES" w:eastAsia="es-EC"/>
              </w:rPr>
            </w:pPr>
            <w:r>
              <w:rPr>
                <w:lang w:val="es-ES" w:eastAsia="es-EC"/>
              </w:rPr>
              <w:t>4.04%</w:t>
            </w:r>
          </w:p>
        </w:tc>
      </w:tr>
    </w:tbl>
    <w:p w:rsidR="006312F5" w:rsidRPr="004160A6" w:rsidRDefault="004160A6" w:rsidP="000557E7">
      <w:pPr>
        <w:pStyle w:val="Epgrafe"/>
        <w:ind w:right="-36"/>
        <w:jc w:val="center"/>
        <w:rPr>
          <w:color w:val="auto"/>
          <w:lang w:val="es-ES" w:eastAsia="es-EC"/>
        </w:rPr>
      </w:pPr>
      <w:bookmarkStart w:id="275" w:name="_Toc317251239"/>
      <w:r w:rsidRPr="004160A6">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5</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1</w:t>
      </w:r>
      <w:r w:rsidR="00252648">
        <w:rPr>
          <w:color w:val="auto"/>
        </w:rPr>
        <w:fldChar w:fldCharType="end"/>
      </w:r>
      <w:r w:rsidRPr="004160A6">
        <w:rPr>
          <w:color w:val="auto"/>
        </w:rPr>
        <w:t>. Resumen de mejora</w:t>
      </w:r>
      <w:r w:rsidR="00CB409E">
        <w:rPr>
          <w:color w:val="auto"/>
        </w:rPr>
        <w:t xml:space="preserve"> del costo mensual</w:t>
      </w:r>
      <w:r w:rsidR="00C10B06">
        <w:rPr>
          <w:color w:val="auto"/>
        </w:rPr>
        <w:t xml:space="preserve"> por persona </w:t>
      </w:r>
      <w:r w:rsidRPr="004160A6">
        <w:rPr>
          <w:color w:val="auto"/>
        </w:rPr>
        <w:t>consideran</w:t>
      </w:r>
      <w:r>
        <w:rPr>
          <w:color w:val="auto"/>
        </w:rPr>
        <w:t>do</w:t>
      </w:r>
      <w:r w:rsidRPr="004160A6">
        <w:rPr>
          <w:color w:val="auto"/>
        </w:rPr>
        <w:t xml:space="preserve"> 40 horas de trabajo</w:t>
      </w:r>
      <w:r w:rsidR="003C656C">
        <w:rPr>
          <w:color w:val="auto"/>
        </w:rPr>
        <w:t xml:space="preserve"> semanales</w:t>
      </w:r>
      <w:r>
        <w:rPr>
          <w:color w:val="auto"/>
        </w:rPr>
        <w:t xml:space="preserve"> por furgoneta</w:t>
      </w:r>
      <w:r w:rsidRPr="004160A6">
        <w:rPr>
          <w:color w:val="auto"/>
        </w:rPr>
        <w:t>.</w:t>
      </w:r>
      <w:bookmarkEnd w:id="275"/>
    </w:p>
    <w:p w:rsidR="004160A6" w:rsidRDefault="004160A6" w:rsidP="005E7BF6">
      <w:pPr>
        <w:jc w:val="both"/>
        <w:rPr>
          <w:lang w:val="es-ES" w:eastAsia="es-EC"/>
        </w:rPr>
      </w:pPr>
    </w:p>
    <w:p w:rsidR="00370C15" w:rsidRDefault="00BB62EB" w:rsidP="005E7BF6">
      <w:pPr>
        <w:jc w:val="both"/>
        <w:rPr>
          <w:lang w:val="es-ES" w:eastAsia="es-EC"/>
        </w:rPr>
      </w:pPr>
      <w:r>
        <w:rPr>
          <w:lang w:val="es-ES" w:eastAsia="es-EC"/>
        </w:rPr>
        <w:lastRenderedPageBreak/>
        <w:t xml:space="preserve">Es importante recalcar que dentro de la función de costos diseñada en este proyecto existe un componente fijo correspondiente al sueldo de un chofer, el cual debe cumplir </w:t>
      </w:r>
      <w:r w:rsidR="006312F5">
        <w:rPr>
          <w:lang w:val="es-ES" w:eastAsia="es-EC"/>
        </w:rPr>
        <w:t>cuarenta</w:t>
      </w:r>
      <w:r>
        <w:rPr>
          <w:lang w:val="es-ES" w:eastAsia="es-EC"/>
        </w:rPr>
        <w:t xml:space="preserve"> horas semanales de trabajo, es decir aproximadamente </w:t>
      </w:r>
      <w:r w:rsidR="00756A8B">
        <w:rPr>
          <w:lang w:val="es-ES" w:eastAsia="es-EC"/>
        </w:rPr>
        <w:t>6</w:t>
      </w:r>
      <w:r>
        <w:rPr>
          <w:lang w:val="es-ES" w:eastAsia="es-EC"/>
        </w:rPr>
        <w:t xml:space="preserve"> horas diarias. </w:t>
      </w:r>
      <w:r w:rsidR="006312F5">
        <w:rPr>
          <w:lang w:val="es-ES" w:eastAsia="es-EC"/>
        </w:rPr>
        <w:t xml:space="preserve">Pero el período de recolección se realiza en un tiempo </w:t>
      </w:r>
      <w:r w:rsidR="00EF0B68">
        <w:rPr>
          <w:lang w:val="es-ES" w:eastAsia="es-EC"/>
        </w:rPr>
        <w:t>aproximado</w:t>
      </w:r>
      <w:r w:rsidR="006312F5">
        <w:rPr>
          <w:lang w:val="es-ES" w:eastAsia="es-EC"/>
        </w:rPr>
        <w:t xml:space="preserve"> de dos horas. Si consideramos que el chofer trabaja jornadas parciales</w:t>
      </w:r>
      <w:r w:rsidR="00DD0F45">
        <w:rPr>
          <w:lang w:val="es-ES" w:eastAsia="es-EC"/>
        </w:rPr>
        <w:t xml:space="preserve"> [17]</w:t>
      </w:r>
      <w:r w:rsidR="006312F5">
        <w:rPr>
          <w:lang w:val="es-ES" w:eastAsia="es-EC"/>
        </w:rPr>
        <w:t xml:space="preserve"> de</w:t>
      </w:r>
      <w:r w:rsidR="00297D36">
        <w:rPr>
          <w:lang w:val="es-ES" w:eastAsia="es-EC"/>
        </w:rPr>
        <w:t xml:space="preserve"> dos horas diarias, obtendríamos un costo total mensual de $2,</w:t>
      </w:r>
      <w:r w:rsidR="00C97D89">
        <w:rPr>
          <w:lang w:val="es-ES" w:eastAsia="es-EC"/>
        </w:rPr>
        <w:t>795</w:t>
      </w:r>
      <w:r w:rsidR="00297D36">
        <w:rPr>
          <w:lang w:val="es-ES" w:eastAsia="es-EC"/>
        </w:rPr>
        <w:t>.</w:t>
      </w:r>
      <w:r w:rsidR="00C97D89">
        <w:rPr>
          <w:lang w:val="es-ES" w:eastAsia="es-EC"/>
        </w:rPr>
        <w:t>32</w:t>
      </w:r>
      <w:r w:rsidR="00297D36">
        <w:rPr>
          <w:lang w:val="es-ES" w:eastAsia="es-EC"/>
        </w:rPr>
        <w:t xml:space="preserve"> y un </w:t>
      </w:r>
      <w:r w:rsidR="008052C7">
        <w:rPr>
          <w:lang w:val="es-ES" w:eastAsia="es-EC"/>
        </w:rPr>
        <w:t>costo por persona mensual de $87</w:t>
      </w:r>
      <w:r w:rsidR="00297D36">
        <w:rPr>
          <w:lang w:val="es-ES" w:eastAsia="es-EC"/>
        </w:rPr>
        <w:t>.</w:t>
      </w:r>
      <w:r w:rsidR="008052C7">
        <w:rPr>
          <w:lang w:val="es-ES" w:eastAsia="es-EC"/>
        </w:rPr>
        <w:t>35</w:t>
      </w:r>
      <w:r w:rsidR="00297D36">
        <w:rPr>
          <w:lang w:val="es-ES" w:eastAsia="es-EC"/>
        </w:rPr>
        <w:t xml:space="preserve">, lo cual genera un ahorro del </w:t>
      </w:r>
      <w:r w:rsidR="008052C7">
        <w:rPr>
          <w:lang w:val="es-ES" w:eastAsia="es-EC"/>
        </w:rPr>
        <w:t>24.86</w:t>
      </w:r>
      <w:r w:rsidR="00C1378D">
        <w:rPr>
          <w:lang w:val="es-ES" w:eastAsia="es-EC"/>
        </w:rPr>
        <w:t>%</w:t>
      </w:r>
      <w:r w:rsidR="009F2655">
        <w:rPr>
          <w:lang w:val="es-ES" w:eastAsia="es-EC"/>
        </w:rPr>
        <w:t>.</w:t>
      </w:r>
      <w:r w:rsidR="00BC5018">
        <w:rPr>
          <w:lang w:val="es-ES" w:eastAsia="es-EC"/>
        </w:rPr>
        <w:t xml:space="preserve"> Véase Tabla 5-2.</w:t>
      </w:r>
    </w:p>
    <w:p w:rsidR="00E64559" w:rsidRDefault="00E64559" w:rsidP="00E64559">
      <w:pPr>
        <w:jc w:val="both"/>
        <w:rPr>
          <w:lang w:val="es-ES" w:eastAsia="es-EC"/>
        </w:rPr>
      </w:pPr>
    </w:p>
    <w:tbl>
      <w:tblPr>
        <w:tblStyle w:val="Tablaconcuadrcula"/>
        <w:tblW w:w="0" w:type="auto"/>
        <w:tblLook w:val="04A0" w:firstRow="1" w:lastRow="0" w:firstColumn="1" w:lastColumn="0" w:noHBand="0" w:noVBand="1"/>
      </w:tblPr>
      <w:tblGrid>
        <w:gridCol w:w="1152"/>
        <w:gridCol w:w="1330"/>
        <w:gridCol w:w="1884"/>
        <w:gridCol w:w="1302"/>
        <w:gridCol w:w="1674"/>
        <w:gridCol w:w="1152"/>
      </w:tblGrid>
      <w:tr w:rsidR="00E64559" w:rsidTr="008F257C">
        <w:tc>
          <w:tcPr>
            <w:tcW w:w="0" w:type="auto"/>
            <w:vAlign w:val="center"/>
          </w:tcPr>
          <w:p w:rsidR="00E64559" w:rsidRPr="00485922" w:rsidRDefault="00E64559" w:rsidP="000557E7">
            <w:pPr>
              <w:spacing w:line="240" w:lineRule="auto"/>
              <w:jc w:val="center"/>
              <w:rPr>
                <w:b/>
                <w:lang w:val="es-ES" w:eastAsia="es-EC"/>
              </w:rPr>
            </w:pPr>
            <w:r w:rsidRPr="00485922">
              <w:rPr>
                <w:b/>
                <w:lang w:val="es-ES" w:eastAsia="es-EC"/>
              </w:rPr>
              <w:t>Costo Actual</w:t>
            </w:r>
          </w:p>
        </w:tc>
        <w:tc>
          <w:tcPr>
            <w:tcW w:w="1256" w:type="dxa"/>
            <w:vAlign w:val="center"/>
          </w:tcPr>
          <w:p w:rsidR="00E64559" w:rsidRPr="00485922" w:rsidRDefault="00E64559" w:rsidP="000557E7">
            <w:pPr>
              <w:spacing w:line="240" w:lineRule="auto"/>
              <w:jc w:val="center"/>
              <w:rPr>
                <w:b/>
                <w:lang w:val="es-ES" w:eastAsia="es-EC"/>
              </w:rPr>
            </w:pPr>
            <w:r w:rsidRPr="00485922">
              <w:rPr>
                <w:b/>
                <w:lang w:val="es-ES" w:eastAsia="es-EC"/>
              </w:rPr>
              <w:t>Costo Mejorado</w:t>
            </w:r>
          </w:p>
        </w:tc>
        <w:tc>
          <w:tcPr>
            <w:tcW w:w="1859" w:type="dxa"/>
            <w:vAlign w:val="center"/>
          </w:tcPr>
          <w:p w:rsidR="00E64559" w:rsidRPr="00485922" w:rsidRDefault="00E64559" w:rsidP="000557E7">
            <w:pPr>
              <w:spacing w:line="240" w:lineRule="auto"/>
              <w:jc w:val="center"/>
              <w:rPr>
                <w:b/>
                <w:lang w:val="es-ES" w:eastAsia="es-EC"/>
              </w:rPr>
            </w:pPr>
            <w:r w:rsidRPr="00485922">
              <w:rPr>
                <w:b/>
                <w:lang w:val="es-ES" w:eastAsia="es-EC"/>
              </w:rPr>
              <w:t>Personas Transportadas</w:t>
            </w:r>
          </w:p>
        </w:tc>
        <w:tc>
          <w:tcPr>
            <w:tcW w:w="1363" w:type="dxa"/>
            <w:vAlign w:val="center"/>
          </w:tcPr>
          <w:p w:rsidR="00E64559" w:rsidRPr="00485922" w:rsidRDefault="00E64559" w:rsidP="000557E7">
            <w:pPr>
              <w:spacing w:line="240" w:lineRule="auto"/>
              <w:jc w:val="center"/>
              <w:rPr>
                <w:b/>
                <w:lang w:val="es-ES" w:eastAsia="es-EC"/>
              </w:rPr>
            </w:pPr>
            <w:r w:rsidRPr="00485922">
              <w:rPr>
                <w:b/>
                <w:lang w:val="es-ES" w:eastAsia="es-EC"/>
              </w:rPr>
              <w:t>Costo Actual Por Persona</w:t>
            </w:r>
          </w:p>
        </w:tc>
        <w:tc>
          <w:tcPr>
            <w:tcW w:w="1847" w:type="dxa"/>
            <w:vAlign w:val="center"/>
          </w:tcPr>
          <w:p w:rsidR="00E64559" w:rsidRPr="00485922" w:rsidRDefault="00E64559" w:rsidP="000557E7">
            <w:pPr>
              <w:spacing w:line="240" w:lineRule="auto"/>
              <w:jc w:val="center"/>
              <w:rPr>
                <w:b/>
                <w:lang w:val="es-ES" w:eastAsia="es-EC"/>
              </w:rPr>
            </w:pPr>
            <w:r w:rsidRPr="00485922">
              <w:rPr>
                <w:b/>
                <w:lang w:val="es-ES" w:eastAsia="es-EC"/>
              </w:rPr>
              <w:t>Costo Mejorado Por Persona</w:t>
            </w:r>
          </w:p>
        </w:tc>
        <w:tc>
          <w:tcPr>
            <w:tcW w:w="1206" w:type="dxa"/>
            <w:vAlign w:val="center"/>
          </w:tcPr>
          <w:p w:rsidR="00E64559" w:rsidRPr="00485922" w:rsidRDefault="00E64559" w:rsidP="000557E7">
            <w:pPr>
              <w:spacing w:line="240" w:lineRule="auto"/>
              <w:jc w:val="center"/>
              <w:rPr>
                <w:b/>
                <w:lang w:val="es-ES" w:eastAsia="es-EC"/>
              </w:rPr>
            </w:pPr>
            <w:r w:rsidRPr="00485922">
              <w:rPr>
                <w:b/>
                <w:lang w:val="es-ES" w:eastAsia="es-EC"/>
              </w:rPr>
              <w:t>Ahorro</w:t>
            </w:r>
          </w:p>
        </w:tc>
      </w:tr>
      <w:tr w:rsidR="00E64559" w:rsidTr="008F257C">
        <w:tc>
          <w:tcPr>
            <w:tcW w:w="0" w:type="auto"/>
            <w:vAlign w:val="center"/>
          </w:tcPr>
          <w:p w:rsidR="00E64559" w:rsidRDefault="00E64559" w:rsidP="000557E7">
            <w:pPr>
              <w:spacing w:line="240" w:lineRule="auto"/>
              <w:jc w:val="center"/>
              <w:rPr>
                <w:lang w:val="es-ES" w:eastAsia="es-EC"/>
              </w:rPr>
            </w:pPr>
            <w:r>
              <w:rPr>
                <w:lang w:val="es-ES" w:eastAsia="es-EC"/>
              </w:rPr>
              <w:t>$ 3,720.00</w:t>
            </w:r>
          </w:p>
        </w:tc>
        <w:tc>
          <w:tcPr>
            <w:tcW w:w="0" w:type="auto"/>
            <w:vAlign w:val="center"/>
          </w:tcPr>
          <w:p w:rsidR="00E64559" w:rsidRDefault="00E64559" w:rsidP="00A128BC">
            <w:pPr>
              <w:spacing w:line="240" w:lineRule="auto"/>
              <w:jc w:val="center"/>
              <w:rPr>
                <w:lang w:val="es-ES" w:eastAsia="es-EC"/>
              </w:rPr>
            </w:pPr>
            <w:r>
              <w:rPr>
                <w:lang w:val="es-ES" w:eastAsia="es-EC"/>
              </w:rPr>
              <w:t xml:space="preserve">$ </w:t>
            </w:r>
            <w:r w:rsidR="00A128BC">
              <w:rPr>
                <w:lang w:val="es-ES" w:eastAsia="es-EC"/>
              </w:rPr>
              <w:t>2,795.32</w:t>
            </w:r>
          </w:p>
        </w:tc>
        <w:tc>
          <w:tcPr>
            <w:tcW w:w="0" w:type="auto"/>
            <w:vAlign w:val="center"/>
          </w:tcPr>
          <w:p w:rsidR="00E64559" w:rsidRDefault="00E64559" w:rsidP="000557E7">
            <w:pPr>
              <w:spacing w:line="240" w:lineRule="auto"/>
              <w:jc w:val="center"/>
              <w:rPr>
                <w:lang w:val="es-ES" w:eastAsia="es-EC"/>
              </w:rPr>
            </w:pPr>
            <w:r>
              <w:rPr>
                <w:lang w:val="es-ES" w:eastAsia="es-EC"/>
              </w:rPr>
              <w:t>32</w:t>
            </w:r>
          </w:p>
        </w:tc>
        <w:tc>
          <w:tcPr>
            <w:tcW w:w="0" w:type="auto"/>
            <w:vAlign w:val="center"/>
          </w:tcPr>
          <w:p w:rsidR="00E64559" w:rsidRDefault="00E64559" w:rsidP="000557E7">
            <w:pPr>
              <w:spacing w:line="240" w:lineRule="auto"/>
              <w:jc w:val="center"/>
              <w:rPr>
                <w:lang w:val="es-ES" w:eastAsia="es-EC"/>
              </w:rPr>
            </w:pPr>
            <w:r>
              <w:rPr>
                <w:lang w:val="es-ES" w:eastAsia="es-EC"/>
              </w:rPr>
              <w:t>$ 116.25</w:t>
            </w:r>
          </w:p>
        </w:tc>
        <w:tc>
          <w:tcPr>
            <w:tcW w:w="0" w:type="auto"/>
            <w:vAlign w:val="center"/>
          </w:tcPr>
          <w:p w:rsidR="00E64559" w:rsidRDefault="00E64559" w:rsidP="00A128BC">
            <w:pPr>
              <w:spacing w:line="240" w:lineRule="auto"/>
              <w:jc w:val="center"/>
              <w:rPr>
                <w:lang w:val="es-ES" w:eastAsia="es-EC"/>
              </w:rPr>
            </w:pPr>
            <w:r>
              <w:rPr>
                <w:lang w:val="es-ES" w:eastAsia="es-EC"/>
              </w:rPr>
              <w:t xml:space="preserve">$ </w:t>
            </w:r>
            <w:r w:rsidR="00A128BC">
              <w:rPr>
                <w:lang w:val="es-ES" w:eastAsia="es-EC"/>
              </w:rPr>
              <w:t>87.3</w:t>
            </w:r>
            <w:r>
              <w:rPr>
                <w:lang w:val="es-ES" w:eastAsia="es-EC"/>
              </w:rPr>
              <w:t>5</w:t>
            </w:r>
          </w:p>
        </w:tc>
        <w:tc>
          <w:tcPr>
            <w:tcW w:w="0" w:type="auto"/>
            <w:vAlign w:val="center"/>
          </w:tcPr>
          <w:p w:rsidR="00E64559" w:rsidRDefault="00A128BC" w:rsidP="00A128BC">
            <w:pPr>
              <w:keepNext/>
              <w:spacing w:line="240" w:lineRule="auto"/>
              <w:jc w:val="center"/>
              <w:rPr>
                <w:lang w:val="es-ES" w:eastAsia="es-EC"/>
              </w:rPr>
            </w:pPr>
            <w:r>
              <w:rPr>
                <w:lang w:val="es-ES" w:eastAsia="es-EC"/>
              </w:rPr>
              <w:t>24</w:t>
            </w:r>
            <w:r w:rsidR="00E64559">
              <w:rPr>
                <w:lang w:val="es-ES" w:eastAsia="es-EC"/>
              </w:rPr>
              <w:t>.</w:t>
            </w:r>
            <w:r>
              <w:rPr>
                <w:lang w:val="es-ES" w:eastAsia="es-EC"/>
              </w:rPr>
              <w:t>86</w:t>
            </w:r>
            <w:r w:rsidR="00E64559">
              <w:rPr>
                <w:lang w:val="es-ES" w:eastAsia="es-EC"/>
              </w:rPr>
              <w:t>%</w:t>
            </w:r>
          </w:p>
        </w:tc>
      </w:tr>
    </w:tbl>
    <w:p w:rsidR="00E64559" w:rsidRPr="00E64559" w:rsidRDefault="00E64559" w:rsidP="000557E7">
      <w:pPr>
        <w:pStyle w:val="Epgrafe"/>
        <w:ind w:right="-36"/>
        <w:jc w:val="center"/>
        <w:rPr>
          <w:color w:val="auto"/>
          <w:lang w:val="es-ES" w:eastAsia="es-EC"/>
        </w:rPr>
      </w:pPr>
      <w:bookmarkStart w:id="276" w:name="_Toc317251240"/>
      <w:r w:rsidRPr="00E64559">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5</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2</w:t>
      </w:r>
      <w:r w:rsidR="00252648">
        <w:rPr>
          <w:color w:val="auto"/>
        </w:rPr>
        <w:fldChar w:fldCharType="end"/>
      </w:r>
      <w:r w:rsidRPr="00E64559">
        <w:rPr>
          <w:color w:val="auto"/>
        </w:rPr>
        <w:t xml:space="preserve">. </w:t>
      </w:r>
      <w:r w:rsidR="00BC6324" w:rsidRPr="004160A6">
        <w:rPr>
          <w:color w:val="auto"/>
        </w:rPr>
        <w:t>Resumen de mejora</w:t>
      </w:r>
      <w:r w:rsidR="00BC6324">
        <w:rPr>
          <w:color w:val="auto"/>
        </w:rPr>
        <w:t xml:space="preserve"> del costo mensual por persona </w:t>
      </w:r>
      <w:r w:rsidR="00BC6324" w:rsidRPr="004160A6">
        <w:rPr>
          <w:color w:val="auto"/>
        </w:rPr>
        <w:t>consideran</w:t>
      </w:r>
      <w:r w:rsidR="00BC6324">
        <w:rPr>
          <w:color w:val="auto"/>
        </w:rPr>
        <w:t>do</w:t>
      </w:r>
      <w:r w:rsidR="00BC6324" w:rsidRPr="004160A6">
        <w:rPr>
          <w:color w:val="auto"/>
        </w:rPr>
        <w:t xml:space="preserve"> </w:t>
      </w:r>
      <w:r w:rsidR="00BC6324">
        <w:rPr>
          <w:color w:val="auto"/>
        </w:rPr>
        <w:t>1</w:t>
      </w:r>
      <w:r w:rsidR="00BC6324" w:rsidRPr="004160A6">
        <w:rPr>
          <w:color w:val="auto"/>
        </w:rPr>
        <w:t>4 horas de trabajo</w:t>
      </w:r>
      <w:r w:rsidR="00BC6324">
        <w:rPr>
          <w:color w:val="auto"/>
        </w:rPr>
        <w:t xml:space="preserve"> semanales por furgoneta</w:t>
      </w:r>
      <w:r w:rsidR="00BC6324" w:rsidRPr="004160A6">
        <w:rPr>
          <w:color w:val="auto"/>
        </w:rPr>
        <w:t>.</w:t>
      </w:r>
      <w:bookmarkEnd w:id="276"/>
    </w:p>
    <w:p w:rsidR="00E64559" w:rsidRDefault="00E64559" w:rsidP="00E64559">
      <w:pPr>
        <w:pStyle w:val="Epgrafe"/>
        <w:rPr>
          <w:lang w:val="es-ES" w:eastAsia="es-EC"/>
        </w:rPr>
      </w:pPr>
    </w:p>
    <w:p w:rsidR="00E64559" w:rsidRDefault="00E64559" w:rsidP="002A4027">
      <w:pPr>
        <w:jc w:val="both"/>
        <w:rPr>
          <w:lang w:val="es-ES" w:eastAsia="es-EC"/>
        </w:rPr>
      </w:pPr>
    </w:p>
    <w:p w:rsidR="00B221C4" w:rsidRPr="00B221C4" w:rsidRDefault="00796686" w:rsidP="002A4027">
      <w:pPr>
        <w:jc w:val="both"/>
        <w:rPr>
          <w:lang w:val="es-ES" w:eastAsia="es-EC"/>
        </w:rPr>
      </w:pPr>
      <w:r>
        <w:rPr>
          <w:lang w:val="es-ES" w:eastAsia="es-EC"/>
        </w:rPr>
        <w:t xml:space="preserve">No es posible comparar </w:t>
      </w:r>
      <w:r w:rsidR="00B221C4">
        <w:rPr>
          <w:lang w:val="es-ES" w:eastAsia="es-EC"/>
        </w:rPr>
        <w:t>el promedio de</w:t>
      </w:r>
      <w:r>
        <w:rPr>
          <w:lang w:val="es-ES" w:eastAsia="es-EC"/>
        </w:rPr>
        <w:t xml:space="preserve"> kilómetros recorridos obtenidos en las </w:t>
      </w:r>
      <w:r w:rsidR="00A35494">
        <w:rPr>
          <w:lang w:val="es-ES" w:eastAsia="es-EC"/>
        </w:rPr>
        <w:t>siete</w:t>
      </w:r>
      <w:r w:rsidR="00B221C4">
        <w:rPr>
          <w:lang w:val="es-ES" w:eastAsia="es-EC"/>
        </w:rPr>
        <w:t xml:space="preserve"> </w:t>
      </w:r>
      <w:r>
        <w:rPr>
          <w:lang w:val="es-ES" w:eastAsia="es-EC"/>
        </w:rPr>
        <w:t>iteraciones</w:t>
      </w:r>
      <w:r w:rsidR="00B221C4">
        <w:rPr>
          <w:lang w:val="es-ES" w:eastAsia="es-EC"/>
        </w:rPr>
        <w:t xml:space="preserve"> con los kilómetros que se recorren actualmente por</w:t>
      </w:r>
      <w:r w:rsidR="002A4027">
        <w:rPr>
          <w:lang w:val="es-ES" w:eastAsia="es-EC"/>
        </w:rPr>
        <w:t>que l</w:t>
      </w:r>
      <w:r w:rsidR="00B221C4">
        <w:rPr>
          <w:lang w:val="es-ES" w:eastAsia="es-EC"/>
        </w:rPr>
        <w:t>a empresa no posee registros sobre la operación actual de recolección.</w:t>
      </w:r>
    </w:p>
    <w:p w:rsidR="00796686" w:rsidRDefault="00796686" w:rsidP="005E7BF6">
      <w:pPr>
        <w:jc w:val="both"/>
        <w:rPr>
          <w:lang w:val="es-ES" w:eastAsia="es-EC"/>
        </w:rPr>
      </w:pPr>
    </w:p>
    <w:p w:rsidR="0027183C" w:rsidRDefault="0027183C" w:rsidP="00884B3D">
      <w:pPr>
        <w:pStyle w:val="Ttulo2"/>
      </w:pPr>
      <w:bookmarkStart w:id="277" w:name="_Toc312935626"/>
      <w:bookmarkStart w:id="278" w:name="_Toc317247847"/>
      <w:bookmarkStart w:id="279" w:name="_Toc317248810"/>
      <w:bookmarkStart w:id="280" w:name="_Toc322379707"/>
      <w:r w:rsidRPr="00DF2F89">
        <w:t>Recomendaciones</w:t>
      </w:r>
      <w:bookmarkEnd w:id="277"/>
      <w:bookmarkEnd w:id="278"/>
      <w:bookmarkEnd w:id="279"/>
      <w:bookmarkEnd w:id="280"/>
    </w:p>
    <w:p w:rsidR="00AC6576" w:rsidRDefault="000D6915" w:rsidP="006379CE">
      <w:pPr>
        <w:jc w:val="both"/>
        <w:rPr>
          <w:lang w:val="es-ES"/>
        </w:rPr>
      </w:pPr>
      <w:r>
        <w:rPr>
          <w:lang w:val="es-ES"/>
        </w:rPr>
        <w:t xml:space="preserve">Basados en el estudio de mercado exploratorio se sugiere </w:t>
      </w:r>
      <w:r w:rsidR="002C4E37">
        <w:rPr>
          <w:lang w:val="es-ES"/>
        </w:rPr>
        <w:t>al “OPL CLIENTE”</w:t>
      </w:r>
      <w:r>
        <w:rPr>
          <w:lang w:val="es-ES"/>
        </w:rPr>
        <w:t xml:space="preserve"> que la furgoneta</w:t>
      </w:r>
      <w:r w:rsidR="007E5A0C">
        <w:rPr>
          <w:lang w:val="es-ES"/>
        </w:rPr>
        <w:t xml:space="preserve"> </w:t>
      </w:r>
      <w:r>
        <w:rPr>
          <w:lang w:val="es-ES"/>
        </w:rPr>
        <w:t>KIA-PREGIO</w:t>
      </w:r>
      <w:r w:rsidR="00AC6576">
        <w:rPr>
          <w:lang w:val="es-ES"/>
        </w:rPr>
        <w:t xml:space="preserve"> </w:t>
      </w:r>
      <w:r w:rsidR="002C4E37">
        <w:rPr>
          <w:lang w:val="es-ES"/>
        </w:rPr>
        <w:t>con</w:t>
      </w:r>
      <w:r w:rsidR="00AC6576">
        <w:rPr>
          <w:lang w:val="es-ES"/>
        </w:rPr>
        <w:t xml:space="preserve"> una capacidad de 16 pasajeros,</w:t>
      </w:r>
      <w:r>
        <w:rPr>
          <w:lang w:val="es-ES"/>
        </w:rPr>
        <w:t xml:space="preserve"> es el </w:t>
      </w:r>
      <w:r>
        <w:rPr>
          <w:lang w:val="es-ES"/>
        </w:rPr>
        <w:lastRenderedPageBreak/>
        <w:t>vehículo</w:t>
      </w:r>
      <w:r w:rsidR="009961C0">
        <w:rPr>
          <w:lang w:val="es-ES"/>
        </w:rPr>
        <w:t xml:space="preserve"> más</w:t>
      </w:r>
      <w:r>
        <w:rPr>
          <w:lang w:val="es-ES"/>
        </w:rPr>
        <w:t xml:space="preserve"> adecuado</w:t>
      </w:r>
      <w:r w:rsidR="009961C0">
        <w:rPr>
          <w:lang w:val="es-ES"/>
        </w:rPr>
        <w:t xml:space="preserve"> </w:t>
      </w:r>
      <w:r>
        <w:rPr>
          <w:lang w:val="es-ES"/>
        </w:rPr>
        <w:t>para realizar la transportación del personal</w:t>
      </w:r>
      <w:r w:rsidR="002C4E37">
        <w:rPr>
          <w:lang w:val="es-ES"/>
        </w:rPr>
        <w:t>,</w:t>
      </w:r>
      <w:r w:rsidR="009961C0">
        <w:rPr>
          <w:lang w:val="es-ES"/>
        </w:rPr>
        <w:t xml:space="preserve"> considerando las opciones del mercado que fueron analizadas en este proyecto.</w:t>
      </w:r>
      <w:r w:rsidR="006379CE">
        <w:rPr>
          <w:lang w:val="es-ES"/>
        </w:rPr>
        <w:t xml:space="preserve"> </w:t>
      </w:r>
      <w:r w:rsidR="002C4E37">
        <w:rPr>
          <w:lang w:val="es-ES"/>
        </w:rPr>
        <w:t>Además,</w:t>
      </w:r>
      <w:r w:rsidR="006379CE">
        <w:rPr>
          <w:lang w:val="es-ES"/>
        </w:rPr>
        <w:t xml:space="preserve"> debe trabajar con 2 furgonetas de la marca y modelos mencionadas para satisfacer los requerimientos proyectados posteriores a la ampliación de la bodega.</w:t>
      </w:r>
    </w:p>
    <w:tbl>
      <w:tblPr>
        <w:tblStyle w:val="Tablaconcuadrcula"/>
        <w:tblW w:w="0" w:type="auto"/>
        <w:jc w:val="center"/>
        <w:tblLook w:val="04A0" w:firstRow="1" w:lastRow="0" w:firstColumn="1" w:lastColumn="0" w:noHBand="0" w:noVBand="1"/>
      </w:tblPr>
      <w:tblGrid>
        <w:gridCol w:w="3297"/>
        <w:gridCol w:w="1150"/>
      </w:tblGrid>
      <w:tr w:rsidR="00756A8B" w:rsidRPr="00DF2F89" w:rsidTr="00173EA8">
        <w:trPr>
          <w:trHeight w:val="20"/>
          <w:jc w:val="center"/>
        </w:trPr>
        <w:tc>
          <w:tcPr>
            <w:tcW w:w="0" w:type="auto"/>
            <w:hideMark/>
          </w:tcPr>
          <w:p w:rsidR="00756A8B" w:rsidRPr="00DF2F89" w:rsidRDefault="00756A8B" w:rsidP="00173EA8">
            <w:pPr>
              <w:spacing w:line="240" w:lineRule="auto"/>
              <w:rPr>
                <w:rFonts w:eastAsia="Times New Roman" w:cs="Arial"/>
                <w:b/>
                <w:bCs/>
                <w:szCs w:val="24"/>
                <w:lang w:eastAsia="es-EC"/>
              </w:rPr>
            </w:pPr>
            <w:r w:rsidRPr="00DF2F89">
              <w:rPr>
                <w:rFonts w:eastAsia="Times New Roman" w:cs="Arial"/>
                <w:b/>
                <w:bCs/>
                <w:szCs w:val="24"/>
                <w:lang w:eastAsia="es-EC"/>
              </w:rPr>
              <w:t>MARCA</w:t>
            </w:r>
          </w:p>
        </w:tc>
        <w:tc>
          <w:tcPr>
            <w:tcW w:w="0" w:type="auto"/>
            <w:hideMark/>
          </w:tcPr>
          <w:p w:rsidR="00756A8B" w:rsidRPr="00F574B8" w:rsidRDefault="00756A8B" w:rsidP="00173EA8">
            <w:pPr>
              <w:spacing w:line="240" w:lineRule="auto"/>
              <w:jc w:val="center"/>
              <w:rPr>
                <w:rFonts w:eastAsia="Times New Roman" w:cs="Arial"/>
                <w:bCs/>
                <w:szCs w:val="24"/>
                <w:lang w:eastAsia="es-EC"/>
              </w:rPr>
            </w:pPr>
            <w:r w:rsidRPr="00F574B8">
              <w:rPr>
                <w:rFonts w:eastAsia="Times New Roman" w:cs="Arial"/>
                <w:bCs/>
                <w:szCs w:val="24"/>
                <w:lang w:eastAsia="es-EC"/>
              </w:rPr>
              <w:t>KIA</w:t>
            </w:r>
          </w:p>
        </w:tc>
      </w:tr>
      <w:tr w:rsidR="00756A8B" w:rsidRPr="00DF2F89" w:rsidTr="00173EA8">
        <w:trPr>
          <w:trHeight w:val="20"/>
          <w:jc w:val="center"/>
        </w:trPr>
        <w:tc>
          <w:tcPr>
            <w:tcW w:w="0" w:type="auto"/>
            <w:hideMark/>
          </w:tcPr>
          <w:p w:rsidR="00756A8B" w:rsidRPr="00DF2F89" w:rsidRDefault="00756A8B" w:rsidP="00173EA8">
            <w:pPr>
              <w:spacing w:line="240" w:lineRule="auto"/>
              <w:rPr>
                <w:rFonts w:eastAsia="Times New Roman" w:cs="Arial"/>
                <w:b/>
                <w:bCs/>
                <w:szCs w:val="24"/>
                <w:lang w:eastAsia="es-EC"/>
              </w:rPr>
            </w:pPr>
            <w:r w:rsidRPr="00DF2F89">
              <w:rPr>
                <w:rFonts w:eastAsia="Times New Roman" w:cs="Arial"/>
                <w:b/>
                <w:bCs/>
                <w:szCs w:val="24"/>
                <w:lang w:eastAsia="es-EC"/>
              </w:rPr>
              <w:t>MODELO</w:t>
            </w:r>
          </w:p>
        </w:tc>
        <w:tc>
          <w:tcPr>
            <w:tcW w:w="0" w:type="auto"/>
            <w:hideMark/>
          </w:tcPr>
          <w:p w:rsidR="00756A8B" w:rsidRPr="00DF2F89" w:rsidRDefault="00756A8B" w:rsidP="00173EA8">
            <w:pPr>
              <w:spacing w:line="240" w:lineRule="auto"/>
              <w:jc w:val="center"/>
              <w:rPr>
                <w:rFonts w:eastAsia="Times New Roman" w:cs="Arial"/>
                <w:szCs w:val="24"/>
                <w:lang w:eastAsia="es-EC"/>
              </w:rPr>
            </w:pPr>
            <w:r w:rsidRPr="00DF2F89">
              <w:rPr>
                <w:rFonts w:eastAsia="Times New Roman" w:cs="Arial"/>
                <w:szCs w:val="24"/>
                <w:lang w:eastAsia="es-EC"/>
              </w:rPr>
              <w:t>PREGIO</w:t>
            </w:r>
          </w:p>
        </w:tc>
      </w:tr>
      <w:tr w:rsidR="00756A8B" w:rsidRPr="00DF2F89" w:rsidTr="00173EA8">
        <w:trPr>
          <w:trHeight w:val="20"/>
          <w:jc w:val="center"/>
        </w:trPr>
        <w:tc>
          <w:tcPr>
            <w:tcW w:w="0" w:type="auto"/>
            <w:hideMark/>
          </w:tcPr>
          <w:p w:rsidR="00756A8B" w:rsidRPr="00DF2F89" w:rsidRDefault="00756A8B" w:rsidP="00173EA8">
            <w:pPr>
              <w:spacing w:line="240" w:lineRule="auto"/>
              <w:rPr>
                <w:rFonts w:eastAsia="Times New Roman" w:cs="Arial"/>
                <w:b/>
                <w:bCs/>
                <w:szCs w:val="24"/>
                <w:lang w:eastAsia="es-EC"/>
              </w:rPr>
            </w:pPr>
            <w:r w:rsidRPr="00DF2F89">
              <w:rPr>
                <w:rFonts w:eastAsia="Times New Roman" w:cs="Arial"/>
                <w:b/>
                <w:bCs/>
                <w:szCs w:val="24"/>
                <w:lang w:eastAsia="es-EC"/>
              </w:rPr>
              <w:t>CAPACIDAD(PASAJEROS)</w:t>
            </w:r>
          </w:p>
        </w:tc>
        <w:tc>
          <w:tcPr>
            <w:tcW w:w="0" w:type="auto"/>
            <w:hideMark/>
          </w:tcPr>
          <w:p w:rsidR="00756A8B" w:rsidRPr="00DF2F89" w:rsidRDefault="00756A8B" w:rsidP="00173EA8">
            <w:pPr>
              <w:spacing w:line="240" w:lineRule="auto"/>
              <w:jc w:val="center"/>
              <w:rPr>
                <w:rFonts w:eastAsia="Times New Roman" w:cs="Arial"/>
                <w:szCs w:val="24"/>
                <w:lang w:eastAsia="es-EC"/>
              </w:rPr>
            </w:pPr>
            <w:r w:rsidRPr="00DF2F89">
              <w:rPr>
                <w:rFonts w:eastAsia="Times New Roman" w:cs="Arial"/>
                <w:szCs w:val="24"/>
                <w:lang w:eastAsia="es-EC"/>
              </w:rPr>
              <w:t>17</w:t>
            </w:r>
          </w:p>
        </w:tc>
      </w:tr>
      <w:tr w:rsidR="00756A8B" w:rsidRPr="00DF2F89" w:rsidTr="00173EA8">
        <w:trPr>
          <w:trHeight w:val="20"/>
          <w:jc w:val="center"/>
        </w:trPr>
        <w:tc>
          <w:tcPr>
            <w:tcW w:w="0" w:type="auto"/>
            <w:hideMark/>
          </w:tcPr>
          <w:p w:rsidR="00756A8B" w:rsidRPr="00DF2F89" w:rsidRDefault="00756A8B" w:rsidP="00173EA8">
            <w:pPr>
              <w:spacing w:line="240" w:lineRule="auto"/>
              <w:rPr>
                <w:rFonts w:eastAsia="Times New Roman" w:cs="Arial"/>
                <w:b/>
                <w:bCs/>
                <w:szCs w:val="24"/>
                <w:lang w:eastAsia="es-EC"/>
              </w:rPr>
            </w:pPr>
            <w:r>
              <w:rPr>
                <w:rFonts w:eastAsia="Times New Roman" w:cs="Arial"/>
                <w:b/>
                <w:bCs/>
                <w:szCs w:val="24"/>
                <w:lang w:eastAsia="es-EC"/>
              </w:rPr>
              <w:t>CALIFICACION</w:t>
            </w:r>
          </w:p>
        </w:tc>
        <w:tc>
          <w:tcPr>
            <w:tcW w:w="0" w:type="auto"/>
            <w:hideMark/>
          </w:tcPr>
          <w:p w:rsidR="00756A8B" w:rsidRPr="00DF2F89" w:rsidRDefault="00756A8B" w:rsidP="00F574B8">
            <w:pPr>
              <w:keepNext/>
              <w:spacing w:line="240" w:lineRule="auto"/>
              <w:jc w:val="center"/>
              <w:rPr>
                <w:rFonts w:eastAsia="Times New Roman" w:cs="Arial"/>
                <w:szCs w:val="24"/>
                <w:lang w:eastAsia="es-EC"/>
              </w:rPr>
            </w:pPr>
            <w:r>
              <w:rPr>
                <w:rFonts w:eastAsia="Times New Roman" w:cs="Arial"/>
                <w:szCs w:val="24"/>
                <w:lang w:eastAsia="es-EC"/>
              </w:rPr>
              <w:t>8.9</w:t>
            </w:r>
          </w:p>
        </w:tc>
      </w:tr>
    </w:tbl>
    <w:p w:rsidR="00756A8B" w:rsidRPr="00F574B8" w:rsidRDefault="00F574B8" w:rsidP="00F574B8">
      <w:pPr>
        <w:pStyle w:val="Epgrafe"/>
        <w:jc w:val="center"/>
        <w:rPr>
          <w:color w:val="auto"/>
          <w:lang w:val="es-ES"/>
        </w:rPr>
      </w:pPr>
      <w:bookmarkStart w:id="281" w:name="_Toc317251241"/>
      <w:r w:rsidRPr="00F574B8">
        <w:rPr>
          <w:color w:val="auto"/>
        </w:rPr>
        <w:t xml:space="preserve">Tabla </w:t>
      </w:r>
      <w:r w:rsidR="00252648">
        <w:rPr>
          <w:color w:val="auto"/>
        </w:rPr>
        <w:fldChar w:fldCharType="begin"/>
      </w:r>
      <w:r w:rsidR="00D7619C">
        <w:rPr>
          <w:color w:val="auto"/>
        </w:rPr>
        <w:instrText xml:space="preserve"> STYLEREF 1 \s </w:instrText>
      </w:r>
      <w:r w:rsidR="00252648">
        <w:rPr>
          <w:color w:val="auto"/>
        </w:rPr>
        <w:fldChar w:fldCharType="separate"/>
      </w:r>
      <w:r w:rsidR="00D7619C">
        <w:rPr>
          <w:noProof/>
          <w:color w:val="auto"/>
        </w:rPr>
        <w:t>5</w:t>
      </w:r>
      <w:r w:rsidR="00252648">
        <w:rPr>
          <w:color w:val="auto"/>
        </w:rPr>
        <w:fldChar w:fldCharType="end"/>
      </w:r>
      <w:r w:rsidR="00D7619C">
        <w:rPr>
          <w:color w:val="auto"/>
        </w:rPr>
        <w:noBreakHyphen/>
      </w:r>
      <w:r w:rsidR="00252648">
        <w:rPr>
          <w:color w:val="auto"/>
        </w:rPr>
        <w:fldChar w:fldCharType="begin"/>
      </w:r>
      <w:r w:rsidR="00D7619C">
        <w:rPr>
          <w:color w:val="auto"/>
        </w:rPr>
        <w:instrText xml:space="preserve"> SEQ Tabla \* ARABIC \s 1 </w:instrText>
      </w:r>
      <w:r w:rsidR="00252648">
        <w:rPr>
          <w:color w:val="auto"/>
        </w:rPr>
        <w:fldChar w:fldCharType="separate"/>
      </w:r>
      <w:r w:rsidR="00D7619C">
        <w:rPr>
          <w:noProof/>
          <w:color w:val="auto"/>
        </w:rPr>
        <w:t>3</w:t>
      </w:r>
      <w:r w:rsidR="00252648">
        <w:rPr>
          <w:color w:val="auto"/>
        </w:rPr>
        <w:fldChar w:fldCharType="end"/>
      </w:r>
      <w:r w:rsidRPr="00F574B8">
        <w:rPr>
          <w:color w:val="auto"/>
        </w:rPr>
        <w:t>. Resultado de análisis de selección de flota.</w:t>
      </w:r>
      <w:bookmarkEnd w:id="281"/>
    </w:p>
    <w:p w:rsidR="00F574B8" w:rsidRDefault="00F574B8" w:rsidP="004750A4">
      <w:pPr>
        <w:jc w:val="both"/>
        <w:rPr>
          <w:lang w:val="es-ES"/>
        </w:rPr>
      </w:pPr>
    </w:p>
    <w:p w:rsidR="002D56DB" w:rsidRDefault="00DE4C4A" w:rsidP="004750A4">
      <w:pPr>
        <w:jc w:val="both"/>
        <w:rPr>
          <w:lang w:val="es-ES"/>
        </w:rPr>
      </w:pPr>
      <w:r>
        <w:rPr>
          <w:lang w:val="es-ES"/>
        </w:rPr>
        <w:t>E</w:t>
      </w:r>
      <w:r w:rsidR="00D2789F">
        <w:rPr>
          <w:lang w:val="es-ES"/>
        </w:rPr>
        <w:t xml:space="preserve">l costo mensual de servicio de transporte </w:t>
      </w:r>
      <w:r w:rsidR="00687E2B">
        <w:rPr>
          <w:lang w:val="es-ES"/>
        </w:rPr>
        <w:t xml:space="preserve">por cada furgoneta </w:t>
      </w:r>
      <w:r w:rsidR="00D2789F">
        <w:rPr>
          <w:lang w:val="es-ES"/>
        </w:rPr>
        <w:t>es</w:t>
      </w:r>
      <w:r w:rsidR="0005271D">
        <w:rPr>
          <w:lang w:val="es-ES"/>
        </w:rPr>
        <w:t>tá</w:t>
      </w:r>
      <w:r w:rsidR="00687E2B">
        <w:rPr>
          <w:lang w:val="es-ES"/>
        </w:rPr>
        <w:t xml:space="preserve"> dado por</w:t>
      </w:r>
      <w:r w:rsidR="00D2789F">
        <w:rPr>
          <w:lang w:val="es-ES"/>
        </w:rPr>
        <w:t xml:space="preserve"> una función lineal que depende de los kilómetros recorridos en un mes</w:t>
      </w:r>
      <w:r>
        <w:rPr>
          <w:lang w:val="es-ES"/>
        </w:rPr>
        <w:t>,</w:t>
      </w:r>
      <w:r w:rsidR="00D2789F">
        <w:rPr>
          <w:lang w:val="es-ES"/>
        </w:rPr>
        <w:t xml:space="preserve"> más un</w:t>
      </w:r>
      <w:r w:rsidR="000B1848">
        <w:rPr>
          <w:lang w:val="es-ES"/>
        </w:rPr>
        <w:t xml:space="preserve"> costo</w:t>
      </w:r>
      <w:r w:rsidR="00D2789F">
        <w:rPr>
          <w:lang w:val="es-ES"/>
        </w:rPr>
        <w:t xml:space="preserve"> fijo que co</w:t>
      </w:r>
      <w:r w:rsidR="00A03C60">
        <w:rPr>
          <w:lang w:val="es-ES"/>
        </w:rPr>
        <w:t xml:space="preserve">nsidera </w:t>
      </w:r>
      <w:r>
        <w:rPr>
          <w:lang w:val="es-ES"/>
        </w:rPr>
        <w:t>una remuneración</w:t>
      </w:r>
      <w:r w:rsidR="00A03C60">
        <w:rPr>
          <w:lang w:val="es-ES"/>
        </w:rPr>
        <w:t xml:space="preserve"> b</w:t>
      </w:r>
      <w:r w:rsidR="000747F4">
        <w:rPr>
          <w:lang w:val="es-ES"/>
        </w:rPr>
        <w:t>ásica</w:t>
      </w:r>
      <w:r w:rsidR="00A03C60">
        <w:rPr>
          <w:lang w:val="es-ES"/>
        </w:rPr>
        <w:t xml:space="preserve"> de un chofer</w:t>
      </w:r>
      <w:r w:rsidR="00D7619C">
        <w:rPr>
          <w:lang w:val="es-ES"/>
        </w:rPr>
        <w:t>, véase Tabla 5-4</w:t>
      </w:r>
      <w:r w:rsidR="002D56DB">
        <w:rPr>
          <w:lang w:val="es-ES"/>
        </w:rPr>
        <w:t>.</w:t>
      </w:r>
      <w:r w:rsidR="00A03C60">
        <w:rPr>
          <w:lang w:val="es-ES"/>
        </w:rPr>
        <w:t xml:space="preserve"> </w:t>
      </w:r>
      <w:r w:rsidR="002D56DB">
        <w:rPr>
          <w:lang w:val="es-ES"/>
        </w:rPr>
        <w:t>Para cumplir con las normas legales de trabajo, las mismas que contemplan la obligatoriedad de tener dos días de descanso a la semana se recomienda contratar</w:t>
      </w:r>
      <w:r w:rsidR="004750A4">
        <w:rPr>
          <w:lang w:val="es-ES"/>
        </w:rPr>
        <w:t xml:space="preserve"> dos</w:t>
      </w:r>
      <w:r w:rsidR="002D56DB">
        <w:rPr>
          <w:lang w:val="es-ES"/>
        </w:rPr>
        <w:t xml:space="preserve"> choferes po</w:t>
      </w:r>
      <w:r w:rsidR="001C66ED">
        <w:rPr>
          <w:lang w:val="es-ES"/>
        </w:rPr>
        <w:t>r jornad</w:t>
      </w:r>
      <w:r w:rsidR="00555273">
        <w:rPr>
          <w:lang w:val="es-ES"/>
        </w:rPr>
        <w:t>as parciales</w:t>
      </w:r>
      <w:r w:rsidR="00622DB2">
        <w:rPr>
          <w:lang w:val="es-ES"/>
        </w:rPr>
        <w:t xml:space="preserve"> </w:t>
      </w:r>
      <w:r w:rsidR="00762851">
        <w:rPr>
          <w:lang w:val="es-ES"/>
        </w:rPr>
        <w:t>[17]</w:t>
      </w:r>
      <w:r w:rsidR="00687E2B">
        <w:rPr>
          <w:lang w:val="es-ES"/>
        </w:rPr>
        <w:t xml:space="preserve"> para cada furgoneta</w:t>
      </w:r>
      <w:r w:rsidR="00762851">
        <w:rPr>
          <w:lang w:val="es-ES"/>
        </w:rPr>
        <w:t xml:space="preserve">. Y </w:t>
      </w:r>
      <w:r w:rsidR="00502FE6">
        <w:rPr>
          <w:lang w:val="es-ES"/>
        </w:rPr>
        <w:t>distribuir</w:t>
      </w:r>
      <w:r w:rsidR="00762851">
        <w:rPr>
          <w:lang w:val="es-ES"/>
        </w:rPr>
        <w:t xml:space="preserve"> sus horarios</w:t>
      </w:r>
      <w:r w:rsidR="00D81246">
        <w:rPr>
          <w:lang w:val="es-ES"/>
        </w:rPr>
        <w:t xml:space="preserve"> de acuerdo</w:t>
      </w:r>
      <w:r w:rsidR="00762851">
        <w:rPr>
          <w:lang w:val="es-ES"/>
        </w:rPr>
        <w:t xml:space="preserve"> a las necesidades de la empresa</w:t>
      </w:r>
      <w:r w:rsidR="00566F54">
        <w:rPr>
          <w:lang w:val="es-ES"/>
        </w:rPr>
        <w:t>.</w:t>
      </w:r>
    </w:p>
    <w:tbl>
      <w:tblPr>
        <w:tblStyle w:val="Tablaconcuadrcula"/>
        <w:tblW w:w="0" w:type="auto"/>
        <w:jc w:val="center"/>
        <w:tblLook w:val="04A0" w:firstRow="1" w:lastRow="0" w:firstColumn="1" w:lastColumn="0" w:noHBand="0" w:noVBand="1"/>
      </w:tblPr>
      <w:tblGrid>
        <w:gridCol w:w="5689"/>
      </w:tblGrid>
      <w:tr w:rsidR="00D7619C" w:rsidTr="00D7619C">
        <w:trPr>
          <w:jc w:val="center"/>
        </w:trPr>
        <w:tc>
          <w:tcPr>
            <w:tcW w:w="0" w:type="auto"/>
            <w:vAlign w:val="center"/>
          </w:tcPr>
          <w:p w:rsidR="00D7619C" w:rsidRPr="00D7619C" w:rsidRDefault="00D7619C" w:rsidP="00D7619C">
            <w:pPr>
              <w:pStyle w:val="Prrafodelista"/>
              <w:spacing w:line="240" w:lineRule="auto"/>
              <w:ind w:left="0"/>
              <w:jc w:val="center"/>
              <w:rPr>
                <w:rFonts w:cs="Arial"/>
                <w:b/>
                <w:szCs w:val="24"/>
                <w:lang w:val="es-ES"/>
              </w:rPr>
            </w:pPr>
            <w:r w:rsidRPr="00D7619C">
              <w:rPr>
                <w:rFonts w:cs="Arial"/>
                <w:b/>
                <w:szCs w:val="24"/>
                <w:lang w:val="es-ES"/>
              </w:rPr>
              <w:t>Función de costos</w:t>
            </w:r>
          </w:p>
        </w:tc>
      </w:tr>
      <w:tr w:rsidR="00D7619C" w:rsidTr="00D7619C">
        <w:trPr>
          <w:jc w:val="center"/>
        </w:trPr>
        <w:tc>
          <w:tcPr>
            <w:tcW w:w="0" w:type="auto"/>
            <w:vAlign w:val="center"/>
          </w:tcPr>
          <w:p w:rsidR="00D7619C" w:rsidRDefault="00D7619C" w:rsidP="00D7619C">
            <w:pPr>
              <w:pStyle w:val="Prrafodelista"/>
              <w:keepNext/>
              <w:spacing w:line="240" w:lineRule="auto"/>
              <w:ind w:left="0"/>
              <w:jc w:val="center"/>
              <w:rPr>
                <w:rFonts w:eastAsia="Calibri" w:cs="Arial"/>
                <w:szCs w:val="24"/>
                <w:lang w:val="es-ES"/>
              </w:rPr>
            </w:pPr>
            <m:oMathPara>
              <m:oMath>
                <m:r>
                  <w:rPr>
                    <w:rFonts w:ascii="Cambria Math" w:eastAsia="Arial Unicode MS" w:hAnsi="Cambria Math" w:cs="Arial"/>
                    <w:lang w:eastAsia="es-EC"/>
                  </w:rPr>
                  <m:t>Valor del servicio</m:t>
                </m:r>
                <m:d>
                  <m:dPr>
                    <m:ctrlPr>
                      <w:rPr>
                        <w:rFonts w:ascii="Cambria Math" w:hAnsi="Cambria Math" w:cs="Arial"/>
                        <w:i/>
                        <w:szCs w:val="24"/>
                        <w:lang w:val="es-ES"/>
                      </w:rPr>
                    </m:ctrlPr>
                  </m:dPr>
                  <m:e>
                    <m:r>
                      <w:rPr>
                        <w:rFonts w:ascii="Cambria Math" w:eastAsiaTheme="minorEastAsia" w:hAnsi="Cambria Math" w:cs="Arial"/>
                        <w:szCs w:val="24"/>
                        <w:lang w:val="es-ES"/>
                      </w:rPr>
                      <m:t>X</m:t>
                    </m:r>
                    <m:ctrlPr>
                      <w:rPr>
                        <w:rFonts w:ascii="Cambria Math" w:eastAsiaTheme="minorEastAsia" w:hAnsi="Cambria Math" w:cs="Arial"/>
                        <w:i/>
                        <w:szCs w:val="24"/>
                        <w:lang w:val="es-ES"/>
                      </w:rPr>
                    </m:ctrlPr>
                  </m:e>
                </m:d>
                <m:r>
                  <w:rPr>
                    <w:rFonts w:ascii="Cambria Math" w:eastAsia="Arial Unicode MS" w:hAnsi="Cambria Math" w:cs="Arial"/>
                    <w:lang w:eastAsia="es-EC"/>
                  </w:rPr>
                  <m:t>=1.15*</m:t>
                </m:r>
                <m:d>
                  <m:dPr>
                    <m:ctrlPr>
                      <w:rPr>
                        <w:rFonts w:ascii="Cambria Math" w:hAnsi="Cambria Math" w:cs="Arial"/>
                        <w:i/>
                        <w:szCs w:val="24"/>
                        <w:lang w:val="es-ES"/>
                      </w:rPr>
                    </m:ctrlPr>
                  </m:dPr>
                  <m:e>
                    <m:r>
                      <m:rPr>
                        <m:sty m:val="p"/>
                      </m:rPr>
                      <w:rPr>
                        <w:rFonts w:ascii="Cambria Math" w:eastAsia="Arial Unicode MS" w:hAnsi="Cambria Math" w:cs="Arial"/>
                        <w:lang w:eastAsia="es-EC"/>
                      </w:rPr>
                      <m:t>1,317.84</m:t>
                    </m:r>
                    <m:r>
                      <w:rPr>
                        <w:rFonts w:ascii="Cambria Math" w:hAnsi="Cambria Math" w:cs="Arial"/>
                        <w:szCs w:val="24"/>
                        <w:lang w:val="es-ES"/>
                      </w:rPr>
                      <m:t>+0.12</m:t>
                    </m:r>
                    <m:d>
                      <m:dPr>
                        <m:ctrlPr>
                          <w:rPr>
                            <w:rFonts w:ascii="Cambria Math" w:hAnsi="Cambria Math" w:cs="Arial"/>
                            <w:i/>
                            <w:szCs w:val="24"/>
                            <w:lang w:val="es-ES"/>
                          </w:rPr>
                        </m:ctrlPr>
                      </m:dPr>
                      <m:e>
                        <m:r>
                          <w:rPr>
                            <w:rFonts w:ascii="Cambria Math" w:eastAsiaTheme="minorEastAsia" w:hAnsi="Cambria Math" w:cs="Arial"/>
                            <w:szCs w:val="24"/>
                            <w:lang w:val="es-ES"/>
                          </w:rPr>
                          <m:t>X</m:t>
                        </m:r>
                        <m:ctrlPr>
                          <w:rPr>
                            <w:rFonts w:ascii="Cambria Math" w:eastAsiaTheme="minorEastAsia" w:hAnsi="Cambria Math" w:cs="Arial"/>
                            <w:i/>
                            <w:szCs w:val="24"/>
                            <w:lang w:val="es-ES"/>
                          </w:rPr>
                        </m:ctrlPr>
                      </m:e>
                    </m:d>
                  </m:e>
                </m:d>
              </m:oMath>
            </m:oMathPara>
          </w:p>
        </w:tc>
      </w:tr>
    </w:tbl>
    <w:p w:rsidR="005F5769" w:rsidRPr="00D7619C" w:rsidRDefault="00D7619C" w:rsidP="00D7619C">
      <w:pPr>
        <w:pStyle w:val="Epgrafe"/>
        <w:jc w:val="center"/>
        <w:rPr>
          <w:color w:val="auto"/>
          <w:lang w:val="es-ES"/>
        </w:rPr>
      </w:pPr>
      <w:bookmarkStart w:id="282" w:name="_Toc317251242"/>
      <w:r w:rsidRPr="00D7619C">
        <w:rPr>
          <w:color w:val="auto"/>
        </w:rPr>
        <w:t xml:space="preserve">Tabla </w:t>
      </w:r>
      <w:r w:rsidR="00252648" w:rsidRPr="00D7619C">
        <w:rPr>
          <w:color w:val="auto"/>
        </w:rPr>
        <w:fldChar w:fldCharType="begin"/>
      </w:r>
      <w:r w:rsidRPr="00D7619C">
        <w:rPr>
          <w:color w:val="auto"/>
        </w:rPr>
        <w:instrText xml:space="preserve"> STYLEREF 1 \s </w:instrText>
      </w:r>
      <w:r w:rsidR="00252648" w:rsidRPr="00D7619C">
        <w:rPr>
          <w:color w:val="auto"/>
        </w:rPr>
        <w:fldChar w:fldCharType="separate"/>
      </w:r>
      <w:r w:rsidRPr="00D7619C">
        <w:rPr>
          <w:noProof/>
          <w:color w:val="auto"/>
        </w:rPr>
        <w:t>5</w:t>
      </w:r>
      <w:r w:rsidR="00252648" w:rsidRPr="00D7619C">
        <w:rPr>
          <w:color w:val="auto"/>
        </w:rPr>
        <w:fldChar w:fldCharType="end"/>
      </w:r>
      <w:r w:rsidRPr="00D7619C">
        <w:rPr>
          <w:color w:val="auto"/>
        </w:rPr>
        <w:noBreakHyphen/>
      </w:r>
      <w:r w:rsidR="00252648" w:rsidRPr="00D7619C">
        <w:rPr>
          <w:color w:val="auto"/>
        </w:rPr>
        <w:fldChar w:fldCharType="begin"/>
      </w:r>
      <w:r w:rsidRPr="00D7619C">
        <w:rPr>
          <w:color w:val="auto"/>
        </w:rPr>
        <w:instrText xml:space="preserve"> SEQ Tabla \* ARABIC \s 1 </w:instrText>
      </w:r>
      <w:r w:rsidR="00252648" w:rsidRPr="00D7619C">
        <w:rPr>
          <w:color w:val="auto"/>
        </w:rPr>
        <w:fldChar w:fldCharType="separate"/>
      </w:r>
      <w:r w:rsidRPr="00D7619C">
        <w:rPr>
          <w:noProof/>
          <w:color w:val="auto"/>
        </w:rPr>
        <w:t>4</w:t>
      </w:r>
      <w:r w:rsidR="00252648" w:rsidRPr="00D7619C">
        <w:rPr>
          <w:color w:val="auto"/>
        </w:rPr>
        <w:fldChar w:fldCharType="end"/>
      </w:r>
      <w:r w:rsidRPr="00D7619C">
        <w:rPr>
          <w:color w:val="auto"/>
        </w:rPr>
        <w:t xml:space="preserve">. Función </w:t>
      </w:r>
      <w:r w:rsidR="000A2CC3">
        <w:rPr>
          <w:color w:val="auto"/>
        </w:rPr>
        <w:t>d</w:t>
      </w:r>
      <w:r w:rsidRPr="00D7619C">
        <w:rPr>
          <w:color w:val="auto"/>
        </w:rPr>
        <w:t>el modelo tarifario</w:t>
      </w:r>
      <w:r w:rsidR="000A2CC3">
        <w:rPr>
          <w:color w:val="auto"/>
        </w:rPr>
        <w:t xml:space="preserve"> para definir el valor del servicio</w:t>
      </w:r>
      <w:r w:rsidRPr="00D7619C">
        <w:rPr>
          <w:color w:val="auto"/>
        </w:rPr>
        <w:t>.</w:t>
      </w:r>
      <w:bookmarkEnd w:id="282"/>
    </w:p>
    <w:p w:rsidR="00B143B5" w:rsidRDefault="00B143B5" w:rsidP="004750A4">
      <w:pPr>
        <w:jc w:val="both"/>
        <w:rPr>
          <w:lang w:val="es-ES"/>
        </w:rPr>
      </w:pPr>
    </w:p>
    <w:p w:rsidR="003D3D25" w:rsidRDefault="005F5769" w:rsidP="004750A4">
      <w:pPr>
        <w:jc w:val="both"/>
        <w:rPr>
          <w:lang w:val="es-ES"/>
        </w:rPr>
      </w:pPr>
      <w:r>
        <w:rPr>
          <w:lang w:val="es-ES"/>
        </w:rPr>
        <w:t xml:space="preserve">Para aplicar el modelo de costos </w:t>
      </w:r>
      <w:r w:rsidR="002C4E37">
        <w:rPr>
          <w:lang w:val="es-ES"/>
        </w:rPr>
        <w:t>el “OPL CLIENTE”</w:t>
      </w:r>
      <w:r>
        <w:rPr>
          <w:lang w:val="es-ES"/>
        </w:rPr>
        <w:t xml:space="preserve"> debe establecer las distintas rutas que se realizarán en la madrugada durante un mes determinado. En base a est</w:t>
      </w:r>
      <w:r w:rsidR="003D3D25">
        <w:rPr>
          <w:lang w:val="es-ES"/>
        </w:rPr>
        <w:t>os</w:t>
      </w:r>
      <w:r>
        <w:rPr>
          <w:lang w:val="es-ES"/>
        </w:rPr>
        <w:t xml:space="preserve"> resultado</w:t>
      </w:r>
      <w:r w:rsidR="003D3D25">
        <w:rPr>
          <w:lang w:val="es-ES"/>
        </w:rPr>
        <w:t>s</w:t>
      </w:r>
      <w:r>
        <w:rPr>
          <w:lang w:val="es-ES"/>
        </w:rPr>
        <w:t xml:space="preserve"> deberá calcular</w:t>
      </w:r>
      <w:r w:rsidR="003D3D25">
        <w:rPr>
          <w:lang w:val="es-ES"/>
        </w:rPr>
        <w:t xml:space="preserve"> los kilómetros </w:t>
      </w:r>
      <w:r w:rsidR="003D3D25">
        <w:rPr>
          <w:lang w:val="es-ES"/>
        </w:rPr>
        <w:lastRenderedPageBreak/>
        <w:t>recorridos</w:t>
      </w:r>
      <w:r>
        <w:rPr>
          <w:lang w:val="es-ES"/>
        </w:rPr>
        <w:t xml:space="preserve"> únicamente p</w:t>
      </w:r>
      <w:r w:rsidR="003D3D25">
        <w:rPr>
          <w:lang w:val="es-ES"/>
        </w:rPr>
        <w:t>ara</w:t>
      </w:r>
      <w:r>
        <w:rPr>
          <w:lang w:val="es-ES"/>
        </w:rPr>
        <w:t xml:space="preserve"> la recolección del personal que labora en la madrugada.</w:t>
      </w:r>
      <w:r w:rsidR="007E5A0C">
        <w:rPr>
          <w:lang w:val="es-ES"/>
        </w:rPr>
        <w:t xml:space="preserve"> </w:t>
      </w:r>
      <w:r w:rsidR="0062195C">
        <w:rPr>
          <w:lang w:val="es-ES"/>
        </w:rPr>
        <w:t>Para los recorridos variables que se realicen durante el día se recomienda la utilización</w:t>
      </w:r>
      <w:r w:rsidR="003D3D25">
        <w:rPr>
          <w:lang w:val="es-ES"/>
        </w:rPr>
        <w:t xml:space="preserve"> de un</w:t>
      </w:r>
      <w:r w:rsidR="0062195C">
        <w:rPr>
          <w:lang w:val="es-ES"/>
        </w:rPr>
        <w:t xml:space="preserve"> G</w:t>
      </w:r>
      <w:r w:rsidR="00BE0A21">
        <w:rPr>
          <w:lang w:val="es-ES"/>
        </w:rPr>
        <w:t>PS para definir el kilometraje</w:t>
      </w:r>
      <w:r w:rsidR="003D3D25">
        <w:rPr>
          <w:lang w:val="es-ES"/>
        </w:rPr>
        <w:t>. Para calcular el costo del servicio de transportación mensual por furgoneta</w:t>
      </w:r>
      <w:r w:rsidR="00D81246">
        <w:rPr>
          <w:lang w:val="es-ES"/>
        </w:rPr>
        <w:t>,</w:t>
      </w:r>
      <w:r w:rsidR="003D3D25">
        <w:rPr>
          <w:lang w:val="es-ES"/>
        </w:rPr>
        <w:t xml:space="preserve"> se deben sumar los kilómetros recorridos en la madrugada y los kilómetros recorridos durante el día, para cada furgoneta.</w:t>
      </w:r>
    </w:p>
    <w:p w:rsidR="00687E2B" w:rsidRDefault="00687E2B" w:rsidP="004750A4">
      <w:pPr>
        <w:jc w:val="both"/>
        <w:rPr>
          <w:lang w:val="es-ES"/>
        </w:rPr>
      </w:pPr>
    </w:p>
    <w:p w:rsidR="00687E2B" w:rsidRDefault="004A28A8" w:rsidP="004750A4">
      <w:pPr>
        <w:jc w:val="both"/>
        <w:rPr>
          <w:lang w:val="es-ES"/>
        </w:rPr>
      </w:pPr>
      <w:r>
        <w:rPr>
          <w:lang w:val="es-ES"/>
        </w:rPr>
        <w:t xml:space="preserve">En el caso que los parámetros que afectan al modelo de costos sufran cambios en su valor, estos deberán ser actualizados en la hoja de cálculo con el objetivo de obtener una función de costos actualizada </w:t>
      </w:r>
      <w:r w:rsidR="007A3293">
        <w:rPr>
          <w:lang w:val="es-ES"/>
        </w:rPr>
        <w:t>a su</w:t>
      </w:r>
      <w:r>
        <w:rPr>
          <w:lang w:val="es-ES"/>
        </w:rPr>
        <w:t xml:space="preserve"> entorno.</w:t>
      </w:r>
      <w:r w:rsidR="007A3293">
        <w:rPr>
          <w:lang w:val="es-ES"/>
        </w:rPr>
        <w:t xml:space="preserve"> Es decir si el precio de la gasolina sube, el componente</w:t>
      </w:r>
      <w:r w:rsidR="007E5A0C">
        <w:rPr>
          <w:lang w:val="es-ES"/>
        </w:rPr>
        <w:t xml:space="preserve"> </w:t>
      </w:r>
      <w:r w:rsidR="007A3293">
        <w:rPr>
          <w:lang w:val="es-ES"/>
        </w:rPr>
        <w:t xml:space="preserve">variable del modelo de costos también será afectado dando como resultado una nueva función de costos. </w:t>
      </w:r>
    </w:p>
    <w:p w:rsidR="0054187E" w:rsidRDefault="0054187E" w:rsidP="004750A4">
      <w:pPr>
        <w:jc w:val="both"/>
        <w:rPr>
          <w:lang w:val="es-ES"/>
        </w:rPr>
      </w:pPr>
    </w:p>
    <w:p w:rsidR="0054187E" w:rsidRDefault="0054187E" w:rsidP="004750A4">
      <w:pPr>
        <w:jc w:val="both"/>
        <w:rPr>
          <w:lang w:val="es-ES"/>
        </w:rPr>
      </w:pPr>
      <w:r>
        <w:rPr>
          <w:lang w:val="es-ES"/>
        </w:rPr>
        <w:t xml:space="preserve">Una vez calculadas las rutas optimizadas, </w:t>
      </w:r>
      <w:r w:rsidR="00F34A63">
        <w:rPr>
          <w:lang w:val="es-ES"/>
        </w:rPr>
        <w:t>el “OPL CLIENTE”</w:t>
      </w:r>
      <w:r>
        <w:rPr>
          <w:lang w:val="es-ES"/>
        </w:rPr>
        <w:t xml:space="preserve"> deberá ent</w:t>
      </w:r>
      <w:r w:rsidR="00446A80">
        <w:rPr>
          <w:lang w:val="es-ES"/>
        </w:rPr>
        <w:t xml:space="preserve">regar el esquema gráfico de estas rutas junto a la secuencia de recolección al </w:t>
      </w:r>
      <w:r w:rsidR="00F34A63">
        <w:rPr>
          <w:lang w:val="es-ES"/>
        </w:rPr>
        <w:t>“OPL EXPRESO”</w:t>
      </w:r>
      <w:r w:rsidR="00446A80">
        <w:rPr>
          <w:lang w:val="es-ES"/>
        </w:rPr>
        <w:t>, el mismo que deberá seguir la secuencia rigurosamente para obtener las mejoras esperadas.</w:t>
      </w:r>
    </w:p>
    <w:p w:rsidR="00B63D7C" w:rsidRDefault="00B63D7C" w:rsidP="004750A4">
      <w:pPr>
        <w:jc w:val="both"/>
        <w:rPr>
          <w:lang w:val="es-ES"/>
        </w:rPr>
      </w:pPr>
    </w:p>
    <w:p w:rsidR="007B28AD" w:rsidRDefault="00864518" w:rsidP="004750A4">
      <w:pPr>
        <w:jc w:val="both"/>
        <w:rPr>
          <w:lang w:val="es-ES"/>
        </w:rPr>
      </w:pPr>
      <w:r>
        <w:rPr>
          <w:lang w:val="es-ES"/>
        </w:rPr>
        <w:t>Dado que</w:t>
      </w:r>
      <w:r w:rsidR="00B63D7C">
        <w:rPr>
          <w:lang w:val="es-ES"/>
        </w:rPr>
        <w:t xml:space="preserve"> las distancias fueron obtenidas a través de Google Earth es recomendable realizar una inspección</w:t>
      </w:r>
      <w:r w:rsidR="007E5A0C">
        <w:rPr>
          <w:lang w:val="es-ES"/>
        </w:rPr>
        <w:t xml:space="preserve"> </w:t>
      </w:r>
      <w:r>
        <w:rPr>
          <w:lang w:val="es-ES"/>
        </w:rPr>
        <w:t xml:space="preserve">de una muestra de estas distancias, </w:t>
      </w:r>
      <w:r>
        <w:rPr>
          <w:lang w:val="es-ES"/>
        </w:rPr>
        <w:lastRenderedPageBreak/>
        <w:t>utilizando un GPS para hallar un factor de calibración que</w:t>
      </w:r>
      <w:r w:rsidR="007E5A0C">
        <w:rPr>
          <w:lang w:val="es-ES"/>
        </w:rPr>
        <w:t xml:space="preserve"> </w:t>
      </w:r>
      <w:r>
        <w:rPr>
          <w:lang w:val="es-ES"/>
        </w:rPr>
        <w:t xml:space="preserve">ayude a </w:t>
      </w:r>
      <w:r w:rsidR="002C1336">
        <w:rPr>
          <w:lang w:val="es-ES"/>
        </w:rPr>
        <w:t>precisar</w:t>
      </w:r>
      <w:r>
        <w:rPr>
          <w:lang w:val="es-ES"/>
        </w:rPr>
        <w:t xml:space="preserve"> el cálculo de distancias recorridas.</w:t>
      </w:r>
    </w:p>
    <w:p w:rsidR="007B28AD" w:rsidRDefault="007B28AD" w:rsidP="004750A4">
      <w:pPr>
        <w:jc w:val="both"/>
        <w:rPr>
          <w:lang w:val="es-ES"/>
        </w:rPr>
      </w:pPr>
    </w:p>
    <w:p w:rsidR="007B28AD" w:rsidRDefault="007B28AD" w:rsidP="004750A4">
      <w:pPr>
        <w:jc w:val="both"/>
        <w:rPr>
          <w:lang w:val="es-ES"/>
        </w:rPr>
      </w:pPr>
      <w:r>
        <w:rPr>
          <w:lang w:val="es-ES"/>
        </w:rPr>
        <w:t>Se recomienda la adquisición del software Mathematica 8.0 cuyo valor es</w:t>
      </w:r>
      <w:r w:rsidR="007E5A0C">
        <w:rPr>
          <w:lang w:val="es-ES"/>
        </w:rPr>
        <w:t xml:space="preserve"> </w:t>
      </w:r>
      <w:r>
        <w:rPr>
          <w:lang w:val="es-ES"/>
        </w:rPr>
        <w:t>$2,495.00, para realizar el proceso de ruteo lo cual permite a la empresa conocer los kilómetros de una ruta optimizada y poder negociar con el OPL, además con el ahorro aproximado de $140.9 mensuales se puede financiar la licencia del</w:t>
      </w:r>
      <w:r w:rsidR="007E5A0C">
        <w:rPr>
          <w:lang w:val="es-ES"/>
        </w:rPr>
        <w:t xml:space="preserve"> </w:t>
      </w:r>
      <w:r>
        <w:rPr>
          <w:lang w:val="es-ES"/>
        </w:rPr>
        <w:t>software en un plazo de</w:t>
      </w:r>
      <w:r w:rsidR="007E5A0C">
        <w:rPr>
          <w:lang w:val="es-ES"/>
        </w:rPr>
        <w:t xml:space="preserve"> </w:t>
      </w:r>
      <w:r>
        <w:rPr>
          <w:lang w:val="es-ES"/>
        </w:rPr>
        <w:t>diecisiete meses.</w:t>
      </w:r>
      <w:r w:rsidR="00D378F7">
        <w:rPr>
          <w:lang w:val="es-ES"/>
        </w:rPr>
        <w:t xml:space="preserve"> </w:t>
      </w:r>
    </w:p>
    <w:p w:rsidR="000C312F" w:rsidRDefault="000C312F" w:rsidP="004750A4">
      <w:pPr>
        <w:jc w:val="both"/>
        <w:rPr>
          <w:lang w:val="es-ES"/>
        </w:rPr>
      </w:pPr>
    </w:p>
    <w:p w:rsidR="003E708D" w:rsidRDefault="000C312F" w:rsidP="00030D5B">
      <w:pPr>
        <w:jc w:val="both"/>
        <w:rPr>
          <w:lang w:val="es-ES"/>
        </w:rPr>
      </w:pPr>
      <w:r>
        <w:rPr>
          <w:lang w:val="es-ES"/>
        </w:rPr>
        <w:t>Para obtener como mínimo los resultados que se muestran en este proyecto debe utilizar un ordenador con características similares o superiores a las que posee el ordenador que se utilizó para realizar las iteraciones.</w:t>
      </w:r>
    </w:p>
    <w:p w:rsidR="00030D5B" w:rsidRPr="00030D5B" w:rsidRDefault="00030D5B" w:rsidP="00030D5B">
      <w:pPr>
        <w:jc w:val="both"/>
        <w:rPr>
          <w:lang w:val="es-ES"/>
        </w:rPr>
      </w:pPr>
    </w:p>
    <w:p w:rsidR="00370AD2" w:rsidRPr="00370AD2" w:rsidRDefault="00370AD2" w:rsidP="00370AD2">
      <w:pPr>
        <w:rPr>
          <w:lang w:val="es-ES"/>
        </w:rPr>
        <w:sectPr w:rsidR="00370AD2" w:rsidRPr="00370AD2" w:rsidSect="00DD4CC8">
          <w:endnotePr>
            <w:numFmt w:val="decimal"/>
          </w:endnotePr>
          <w:pgSz w:w="11907" w:h="16840" w:code="9"/>
          <w:pgMar w:top="2268" w:right="1361" w:bottom="2268" w:left="2268" w:header="708" w:footer="708" w:gutter="0"/>
          <w:cols w:space="708"/>
          <w:docGrid w:linePitch="360"/>
        </w:sectPr>
      </w:pPr>
    </w:p>
    <w:p w:rsidR="005857F8" w:rsidRPr="00DF2F89" w:rsidRDefault="0069109D" w:rsidP="004530B8">
      <w:pPr>
        <w:pStyle w:val="Ttulo"/>
        <w:outlineLvl w:val="0"/>
      </w:pPr>
      <w:bookmarkStart w:id="283" w:name="_Toc312935627"/>
      <w:bookmarkStart w:id="284" w:name="_Toc317247848"/>
      <w:bookmarkStart w:id="285" w:name="_Toc322379708"/>
      <w:r>
        <w:lastRenderedPageBreak/>
        <w:t>BIBLIOGRAFÍ</w:t>
      </w:r>
      <w:r w:rsidR="005857F8" w:rsidRPr="00DF2F89">
        <w:t>A</w:t>
      </w:r>
      <w:bookmarkEnd w:id="283"/>
      <w:bookmarkEnd w:id="284"/>
      <w:bookmarkEnd w:id="285"/>
    </w:p>
    <w:p w:rsidR="00DA6423" w:rsidRDefault="00DA6423" w:rsidP="006318C8">
      <w:pPr>
        <w:pStyle w:val="Prrafodelista"/>
        <w:spacing w:before="120" w:after="120"/>
        <w:ind w:left="0"/>
        <w:jc w:val="both"/>
        <w:rPr>
          <w:rFonts w:cs="Arial"/>
          <w:szCs w:val="24"/>
          <w:lang w:val="es-ES"/>
        </w:rPr>
      </w:pPr>
      <w:r>
        <w:rPr>
          <w:rFonts w:cs="Arial"/>
          <w:szCs w:val="24"/>
          <w:lang w:val="es-ES"/>
        </w:rPr>
        <w:t xml:space="preserve">[1] </w:t>
      </w:r>
      <w:r w:rsidR="00A3112F">
        <w:rPr>
          <w:rFonts w:cs="Arial"/>
          <w:szCs w:val="24"/>
          <w:lang w:val="es-ES"/>
        </w:rPr>
        <w:t>(</w:t>
      </w:r>
      <w:r w:rsidR="00A3112F" w:rsidRPr="005518FF">
        <w:rPr>
          <w:rFonts w:cs="Arial"/>
          <w:szCs w:val="24"/>
          <w:lang w:val="es-ES"/>
        </w:rPr>
        <w:t>2005</w:t>
      </w:r>
      <w:r w:rsidR="00A3112F">
        <w:rPr>
          <w:rFonts w:cs="Arial"/>
          <w:szCs w:val="24"/>
          <w:lang w:val="es-ES"/>
        </w:rPr>
        <w:t xml:space="preserve">). </w:t>
      </w:r>
      <w:r w:rsidRPr="005518FF">
        <w:rPr>
          <w:rFonts w:cs="Arial"/>
          <w:szCs w:val="24"/>
          <w:lang w:val="es-ES"/>
        </w:rPr>
        <w:t>Código de trabajo. Capítulo VI: De los salarios, de los sueldos, de las utilidades y de las bonificaciones y remu</w:t>
      </w:r>
      <w:r w:rsidR="00A3112F">
        <w:rPr>
          <w:rFonts w:cs="Arial"/>
          <w:szCs w:val="24"/>
          <w:lang w:val="es-ES"/>
        </w:rPr>
        <w:t>neraciones adicionales. Ecuador</w:t>
      </w:r>
      <w:r w:rsidRPr="005518FF">
        <w:rPr>
          <w:rFonts w:cs="Arial"/>
          <w:szCs w:val="24"/>
          <w:lang w:val="es-ES"/>
        </w:rPr>
        <w:t>.</w:t>
      </w:r>
    </w:p>
    <w:p w:rsidR="00CE3693" w:rsidRPr="00DF2F89" w:rsidRDefault="00CE3693" w:rsidP="006318C8">
      <w:pPr>
        <w:pStyle w:val="Prrafodelista"/>
        <w:spacing w:before="120" w:after="120"/>
        <w:ind w:left="0"/>
        <w:jc w:val="both"/>
        <w:rPr>
          <w:rFonts w:cs="Arial"/>
          <w:szCs w:val="24"/>
          <w:lang w:val="es-ES"/>
        </w:rPr>
      </w:pPr>
      <w:r w:rsidRPr="00DF2F89">
        <w:rPr>
          <w:rFonts w:cs="Arial"/>
          <w:szCs w:val="24"/>
          <w:lang w:val="es-ES"/>
        </w:rPr>
        <w:t>[</w:t>
      </w:r>
      <w:r w:rsidR="00DA6423">
        <w:rPr>
          <w:rFonts w:cs="Arial"/>
          <w:szCs w:val="24"/>
          <w:lang w:val="es-ES"/>
        </w:rPr>
        <w:t>2</w:t>
      </w:r>
      <w:r w:rsidRPr="00DF2F89">
        <w:rPr>
          <w:rFonts w:cs="Arial"/>
          <w:szCs w:val="24"/>
          <w:lang w:val="es-ES"/>
        </w:rPr>
        <w:t>] O. Castillo Asencio, L. A. Raña González</w:t>
      </w:r>
      <w:r w:rsidR="00BD5A90" w:rsidRPr="00DF2F89">
        <w:rPr>
          <w:rFonts w:cs="Arial"/>
          <w:szCs w:val="24"/>
          <w:lang w:val="es-ES"/>
        </w:rPr>
        <w:t>.</w:t>
      </w:r>
      <w:r w:rsidR="00A3112F">
        <w:rPr>
          <w:rFonts w:cs="Arial"/>
          <w:szCs w:val="24"/>
          <w:lang w:val="es-ES"/>
        </w:rPr>
        <w:t xml:space="preserve"> (</w:t>
      </w:r>
      <w:r w:rsidR="00A3112F" w:rsidRPr="00DF2F89">
        <w:rPr>
          <w:rFonts w:cs="Arial"/>
          <w:szCs w:val="24"/>
          <w:lang w:val="es-ES"/>
        </w:rPr>
        <w:t>2007</w:t>
      </w:r>
      <w:r w:rsidR="00A3112F">
        <w:rPr>
          <w:rFonts w:cs="Arial"/>
          <w:szCs w:val="24"/>
          <w:lang w:val="es-ES"/>
        </w:rPr>
        <w:t>)</w:t>
      </w:r>
      <w:r w:rsidR="00A3112F" w:rsidRPr="00DF2F89">
        <w:rPr>
          <w:rFonts w:cs="Arial"/>
          <w:szCs w:val="24"/>
          <w:lang w:val="es-ES"/>
        </w:rPr>
        <w:t>.</w:t>
      </w:r>
      <w:r w:rsidRPr="00DF2F89">
        <w:rPr>
          <w:rFonts w:cs="Arial"/>
          <w:szCs w:val="24"/>
          <w:lang w:val="es-ES"/>
        </w:rPr>
        <w:t xml:space="preserve"> La postventa como criterio de selección de vehículos de</w:t>
      </w:r>
      <w:r w:rsidR="00BD5A90" w:rsidRPr="00DF2F89">
        <w:rPr>
          <w:rFonts w:cs="Arial"/>
          <w:szCs w:val="24"/>
          <w:lang w:val="es-ES"/>
        </w:rPr>
        <w:t>stinados a flotas de transporte.</w:t>
      </w:r>
      <w:r w:rsidRPr="00DF2F89">
        <w:rPr>
          <w:rFonts w:cs="Arial"/>
          <w:szCs w:val="24"/>
          <w:lang w:val="es-ES"/>
        </w:rPr>
        <w:t xml:space="preserve"> Instituto Superior Poli</w:t>
      </w:r>
      <w:r w:rsidR="00BD5A90" w:rsidRPr="00DF2F89">
        <w:rPr>
          <w:rFonts w:cs="Arial"/>
          <w:szCs w:val="24"/>
          <w:lang w:val="es-ES"/>
        </w:rPr>
        <w:t>técnico José Antonio Echeverría.</w:t>
      </w:r>
      <w:r w:rsidRPr="00DF2F89">
        <w:rPr>
          <w:rFonts w:cs="Arial"/>
          <w:szCs w:val="24"/>
          <w:lang w:val="es-ES"/>
        </w:rPr>
        <w:t xml:space="preserve"> Cuba</w:t>
      </w:r>
      <w:r w:rsidR="00BD5A90" w:rsidRPr="00DF2F89">
        <w:rPr>
          <w:rFonts w:cs="Arial"/>
          <w:szCs w:val="24"/>
          <w:lang w:val="es-ES"/>
        </w:rPr>
        <w:t>.</w:t>
      </w:r>
      <w:r w:rsidRPr="00DF2F89">
        <w:rPr>
          <w:rFonts w:cs="Arial"/>
          <w:szCs w:val="24"/>
          <w:lang w:val="es-ES"/>
        </w:rPr>
        <w:t xml:space="preserve"> </w:t>
      </w:r>
    </w:p>
    <w:p w:rsidR="00DA6423" w:rsidRDefault="00DA6423" w:rsidP="006318C8">
      <w:pPr>
        <w:pStyle w:val="Prrafodelista"/>
        <w:spacing w:before="120" w:after="120"/>
        <w:ind w:left="0"/>
        <w:jc w:val="both"/>
        <w:rPr>
          <w:rFonts w:cs="Arial"/>
          <w:szCs w:val="24"/>
          <w:lang w:val="es-ES"/>
        </w:rPr>
      </w:pPr>
      <w:r w:rsidRPr="00DF2F89">
        <w:rPr>
          <w:rFonts w:cs="Arial"/>
          <w:szCs w:val="24"/>
          <w:lang w:val="es-ES"/>
        </w:rPr>
        <w:t>[</w:t>
      </w:r>
      <w:r>
        <w:rPr>
          <w:rFonts w:cs="Arial"/>
          <w:szCs w:val="24"/>
          <w:lang w:val="es-ES"/>
        </w:rPr>
        <w:t>3</w:t>
      </w:r>
      <w:r w:rsidRPr="00DF2F89">
        <w:rPr>
          <w:rFonts w:cs="Arial"/>
          <w:szCs w:val="24"/>
          <w:lang w:val="es-ES"/>
        </w:rPr>
        <w:t>] Malhotra, Naresh K.</w:t>
      </w:r>
      <w:r w:rsidR="00A3112F">
        <w:rPr>
          <w:rFonts w:cs="Arial"/>
          <w:szCs w:val="24"/>
          <w:lang w:val="es-ES"/>
        </w:rPr>
        <w:t xml:space="preserve"> (2004).</w:t>
      </w:r>
      <w:r w:rsidRPr="00DF2F89">
        <w:rPr>
          <w:rFonts w:cs="Arial"/>
          <w:szCs w:val="24"/>
          <w:lang w:val="es-ES"/>
        </w:rPr>
        <w:t xml:space="preserve"> Investigación de merc</w:t>
      </w:r>
      <w:r w:rsidR="00A3112F">
        <w:rPr>
          <w:rFonts w:cs="Arial"/>
          <w:szCs w:val="24"/>
          <w:lang w:val="es-ES"/>
        </w:rPr>
        <w:t>ados. 4ª edición. Prentice Hall</w:t>
      </w:r>
      <w:r w:rsidRPr="00DF2F89">
        <w:rPr>
          <w:rFonts w:cs="Arial"/>
          <w:szCs w:val="24"/>
          <w:lang w:val="es-ES"/>
        </w:rPr>
        <w:t xml:space="preserve">. </w:t>
      </w:r>
      <w:r w:rsidR="00A3112F">
        <w:rPr>
          <w:rFonts w:cs="Arial"/>
          <w:szCs w:val="24"/>
          <w:lang w:val="es-ES"/>
        </w:rPr>
        <w:t>Pág</w:t>
      </w:r>
      <w:r w:rsidR="00A3112F" w:rsidRPr="00DF2F89">
        <w:rPr>
          <w:rFonts w:cs="Arial"/>
          <w:szCs w:val="24"/>
          <w:lang w:val="es-ES"/>
        </w:rPr>
        <w:t>.</w:t>
      </w:r>
      <w:r w:rsidRPr="00DF2F89">
        <w:rPr>
          <w:rFonts w:cs="Arial"/>
          <w:szCs w:val="24"/>
          <w:lang w:val="es-ES"/>
        </w:rPr>
        <w:t xml:space="preserve"> 7, </w:t>
      </w:r>
      <w:r w:rsidR="00A3112F">
        <w:rPr>
          <w:rFonts w:cs="Arial"/>
          <w:szCs w:val="24"/>
          <w:lang w:val="es-ES"/>
        </w:rPr>
        <w:t>Pág</w:t>
      </w:r>
      <w:r w:rsidR="00A3112F" w:rsidRPr="00DF2F89">
        <w:rPr>
          <w:rFonts w:cs="Arial"/>
          <w:szCs w:val="24"/>
          <w:lang w:val="es-ES"/>
        </w:rPr>
        <w:t>.</w:t>
      </w:r>
      <w:r w:rsidR="00A3112F">
        <w:rPr>
          <w:rFonts w:cs="Arial"/>
          <w:szCs w:val="24"/>
          <w:lang w:val="es-ES"/>
        </w:rPr>
        <w:t xml:space="preserve"> </w:t>
      </w:r>
      <w:r w:rsidRPr="00DF2F89">
        <w:rPr>
          <w:rFonts w:cs="Arial"/>
          <w:szCs w:val="24"/>
          <w:lang w:val="es-ES"/>
        </w:rPr>
        <w:t xml:space="preserve">75, </w:t>
      </w:r>
      <w:r w:rsidR="00A3112F">
        <w:rPr>
          <w:rFonts w:cs="Arial"/>
          <w:szCs w:val="24"/>
          <w:lang w:val="es-ES"/>
        </w:rPr>
        <w:t>Pág</w:t>
      </w:r>
      <w:r w:rsidR="00A3112F" w:rsidRPr="00DF2F89">
        <w:rPr>
          <w:rFonts w:cs="Arial"/>
          <w:szCs w:val="24"/>
          <w:lang w:val="es-ES"/>
        </w:rPr>
        <w:t>.</w:t>
      </w:r>
      <w:r w:rsidR="00A3112F">
        <w:rPr>
          <w:rFonts w:cs="Arial"/>
          <w:szCs w:val="24"/>
          <w:lang w:val="es-ES"/>
        </w:rPr>
        <w:t xml:space="preserve"> </w:t>
      </w:r>
      <w:r w:rsidRPr="00DF2F89">
        <w:rPr>
          <w:rFonts w:cs="Arial"/>
          <w:szCs w:val="24"/>
          <w:lang w:val="es-ES"/>
        </w:rPr>
        <w:t>76.</w:t>
      </w:r>
      <w:r w:rsidR="00A3112F" w:rsidRPr="00A3112F">
        <w:rPr>
          <w:rFonts w:cs="Arial"/>
          <w:szCs w:val="24"/>
          <w:lang w:val="es-ES"/>
        </w:rPr>
        <w:t xml:space="preserve"> </w:t>
      </w:r>
      <w:r w:rsidR="00A3112F">
        <w:rPr>
          <w:rFonts w:cs="Arial"/>
          <w:szCs w:val="24"/>
          <w:lang w:val="es-ES"/>
        </w:rPr>
        <w:t>México.</w:t>
      </w:r>
    </w:p>
    <w:p w:rsidR="005857F8" w:rsidRPr="00DF2F89" w:rsidRDefault="00017AA0" w:rsidP="006318C8">
      <w:pPr>
        <w:pStyle w:val="Prrafodelista"/>
        <w:spacing w:before="120" w:after="120"/>
        <w:ind w:left="0"/>
        <w:jc w:val="both"/>
        <w:rPr>
          <w:rFonts w:cs="Arial"/>
          <w:szCs w:val="24"/>
          <w:lang w:val="es-ES"/>
        </w:rPr>
      </w:pPr>
      <w:r w:rsidRPr="00DF2F89">
        <w:rPr>
          <w:rFonts w:cs="Arial"/>
          <w:szCs w:val="24"/>
          <w:lang w:val="es-ES"/>
        </w:rPr>
        <w:t>[</w:t>
      </w:r>
      <w:r w:rsidR="0092308C">
        <w:rPr>
          <w:rFonts w:cs="Arial"/>
          <w:szCs w:val="24"/>
          <w:lang w:val="es-ES"/>
        </w:rPr>
        <w:t>4</w:t>
      </w:r>
      <w:r w:rsidRPr="00DF2F89">
        <w:rPr>
          <w:rFonts w:cs="Arial"/>
          <w:szCs w:val="24"/>
          <w:lang w:val="es-ES"/>
        </w:rPr>
        <w:t>] Ballou, Ronald H.</w:t>
      </w:r>
      <w:r w:rsidR="00A3112F">
        <w:rPr>
          <w:rFonts w:cs="Arial"/>
          <w:szCs w:val="24"/>
          <w:lang w:val="es-ES"/>
        </w:rPr>
        <w:t xml:space="preserve"> (2004).</w:t>
      </w:r>
      <w:r w:rsidRPr="00DF2F89">
        <w:rPr>
          <w:rFonts w:cs="Arial"/>
          <w:szCs w:val="24"/>
          <w:lang w:val="es-ES"/>
        </w:rPr>
        <w:t xml:space="preserve"> Logística. </w:t>
      </w:r>
      <w:r w:rsidR="00EA73D9" w:rsidRPr="00DF2F89">
        <w:rPr>
          <w:rFonts w:cs="Arial"/>
          <w:szCs w:val="24"/>
          <w:lang w:val="es-ES"/>
        </w:rPr>
        <w:t>Administración</w:t>
      </w:r>
      <w:r w:rsidRPr="00DF2F89">
        <w:rPr>
          <w:rFonts w:cs="Arial"/>
          <w:szCs w:val="24"/>
          <w:lang w:val="es-ES"/>
        </w:rPr>
        <w:t xml:space="preserve"> de la cadena de suministro. 5ta edición</w:t>
      </w:r>
      <w:r w:rsidR="00BD5A90" w:rsidRPr="00DF2F89">
        <w:rPr>
          <w:rFonts w:cs="Arial"/>
          <w:szCs w:val="24"/>
          <w:lang w:val="es-ES"/>
        </w:rPr>
        <w:t>.</w:t>
      </w:r>
      <w:r w:rsidRPr="00DF2F89">
        <w:rPr>
          <w:rFonts w:cs="Arial"/>
          <w:szCs w:val="24"/>
          <w:lang w:val="es-ES"/>
        </w:rPr>
        <w:t xml:space="preserve"> </w:t>
      </w:r>
      <w:r w:rsidR="00ED064F" w:rsidRPr="00DF2F89">
        <w:rPr>
          <w:rFonts w:cs="Arial"/>
          <w:szCs w:val="24"/>
          <w:lang w:val="es-ES"/>
        </w:rPr>
        <w:t>PEARSON EDUCATION</w:t>
      </w:r>
      <w:r w:rsidR="00BD5A90" w:rsidRPr="00DF2F89">
        <w:rPr>
          <w:rFonts w:cs="Arial"/>
          <w:szCs w:val="24"/>
          <w:lang w:val="es-ES"/>
        </w:rPr>
        <w:t>.</w:t>
      </w:r>
      <w:r w:rsidR="00ED064F" w:rsidRPr="00DF2F89">
        <w:rPr>
          <w:rFonts w:cs="Arial"/>
          <w:szCs w:val="24"/>
          <w:lang w:val="es-ES"/>
        </w:rPr>
        <w:t xml:space="preserve"> ISBN: 970-26-0540-7.</w:t>
      </w:r>
      <w:r w:rsidR="00A3112F">
        <w:rPr>
          <w:rFonts w:cs="Arial"/>
          <w:szCs w:val="24"/>
          <w:lang w:val="es-ES"/>
        </w:rPr>
        <w:t xml:space="preserve"> </w:t>
      </w:r>
      <w:r w:rsidR="00A3112F" w:rsidRPr="00DF2F89">
        <w:rPr>
          <w:rFonts w:cs="Arial"/>
          <w:szCs w:val="24"/>
          <w:lang w:val="es-ES"/>
        </w:rPr>
        <w:t>México.</w:t>
      </w:r>
    </w:p>
    <w:p w:rsidR="00787C38" w:rsidRPr="00DF2F89" w:rsidRDefault="00203A34" w:rsidP="006318C8">
      <w:pPr>
        <w:pStyle w:val="Prrafodelista"/>
        <w:spacing w:before="120" w:after="120"/>
        <w:ind w:left="0"/>
        <w:jc w:val="both"/>
        <w:rPr>
          <w:rFonts w:cs="Arial"/>
          <w:szCs w:val="24"/>
          <w:lang w:val="es-ES"/>
        </w:rPr>
      </w:pPr>
      <w:r w:rsidRPr="00DF2F89">
        <w:rPr>
          <w:rFonts w:cs="Arial"/>
          <w:szCs w:val="24"/>
          <w:lang w:val="es-ES"/>
        </w:rPr>
        <w:t>[</w:t>
      </w:r>
      <w:r w:rsidR="0092308C">
        <w:rPr>
          <w:rFonts w:cs="Arial"/>
          <w:szCs w:val="24"/>
          <w:lang w:val="es-ES"/>
        </w:rPr>
        <w:t>5</w:t>
      </w:r>
      <w:r w:rsidRPr="00DF2F89">
        <w:rPr>
          <w:rFonts w:cs="Arial"/>
          <w:szCs w:val="24"/>
          <w:lang w:val="es-ES"/>
        </w:rPr>
        <w:t xml:space="preserve">] </w:t>
      </w:r>
      <w:r w:rsidR="004F1875" w:rsidRPr="00DF2F89">
        <w:rPr>
          <w:rFonts w:cs="Arial"/>
          <w:szCs w:val="24"/>
          <w:lang w:val="es-ES"/>
        </w:rPr>
        <w:t>Moscoso</w:t>
      </w:r>
      <w:r w:rsidR="004F1875">
        <w:rPr>
          <w:rFonts w:cs="Arial"/>
          <w:szCs w:val="24"/>
          <w:lang w:val="es-ES"/>
        </w:rPr>
        <w:t xml:space="preserve"> Z</w:t>
      </w:r>
      <w:r w:rsidR="004F1875" w:rsidRPr="00DF2F89">
        <w:rPr>
          <w:rFonts w:cs="Arial"/>
          <w:szCs w:val="24"/>
          <w:lang w:val="es-ES"/>
        </w:rPr>
        <w:t>., Xavier</w:t>
      </w:r>
      <w:r w:rsidR="00BD5A90" w:rsidRPr="00DF2F89">
        <w:rPr>
          <w:rFonts w:cs="Arial"/>
          <w:szCs w:val="24"/>
          <w:lang w:val="es-ES"/>
        </w:rPr>
        <w:t>.</w:t>
      </w:r>
      <w:r w:rsidR="00EA73D9" w:rsidRPr="00DF2F89">
        <w:rPr>
          <w:rFonts w:cs="Arial"/>
          <w:szCs w:val="24"/>
          <w:lang w:val="es-ES"/>
        </w:rPr>
        <w:t xml:space="preserve"> </w:t>
      </w:r>
      <w:r w:rsidR="004F1875">
        <w:rPr>
          <w:rFonts w:cs="Arial"/>
          <w:szCs w:val="24"/>
          <w:lang w:val="es-ES"/>
        </w:rPr>
        <w:t>(2007).</w:t>
      </w:r>
      <w:r w:rsidR="00EA73D9" w:rsidRPr="00DF2F89">
        <w:rPr>
          <w:rFonts w:cs="Arial"/>
          <w:szCs w:val="24"/>
          <w:lang w:val="es-ES"/>
        </w:rPr>
        <w:t>Diseño e implementación de un modelo tarifario para la transportación terrestre</w:t>
      </w:r>
      <w:r w:rsidR="00BD5A90" w:rsidRPr="00DF2F89">
        <w:rPr>
          <w:rFonts w:cs="Arial"/>
          <w:szCs w:val="24"/>
          <w:lang w:val="es-ES"/>
        </w:rPr>
        <w:t>.</w:t>
      </w:r>
      <w:r w:rsidR="00EA73D9" w:rsidRPr="00DF2F89">
        <w:rPr>
          <w:rFonts w:cs="Arial"/>
          <w:szCs w:val="24"/>
          <w:lang w:val="es-ES"/>
        </w:rPr>
        <w:t xml:space="preserve"> ESPOL</w:t>
      </w:r>
      <w:r w:rsidR="004F1875">
        <w:rPr>
          <w:rFonts w:cs="Arial"/>
          <w:szCs w:val="24"/>
          <w:lang w:val="es-ES"/>
        </w:rPr>
        <w:t>. Guayaquil</w:t>
      </w:r>
      <w:r w:rsidR="00BD5A90" w:rsidRPr="00DF2F89">
        <w:rPr>
          <w:rFonts w:cs="Arial"/>
          <w:szCs w:val="24"/>
          <w:lang w:val="es-ES"/>
        </w:rPr>
        <w:t>.</w:t>
      </w:r>
    </w:p>
    <w:p w:rsidR="00B126E9" w:rsidRDefault="0092308C" w:rsidP="006318C8">
      <w:pPr>
        <w:pStyle w:val="Prrafodelista"/>
        <w:spacing w:before="120" w:after="120"/>
        <w:ind w:left="0"/>
        <w:jc w:val="both"/>
        <w:rPr>
          <w:rFonts w:cs="Arial"/>
          <w:szCs w:val="24"/>
          <w:lang w:val="es-ES"/>
        </w:rPr>
      </w:pPr>
      <w:r w:rsidRPr="00DF2F89">
        <w:rPr>
          <w:rFonts w:cs="Arial"/>
          <w:szCs w:val="24"/>
          <w:lang w:val="es-ES"/>
        </w:rPr>
        <w:t>[</w:t>
      </w:r>
      <w:r>
        <w:rPr>
          <w:rFonts w:cs="Arial"/>
          <w:szCs w:val="24"/>
          <w:lang w:val="es-ES"/>
        </w:rPr>
        <w:t>6</w:t>
      </w:r>
      <w:r w:rsidRPr="00DF2F89">
        <w:rPr>
          <w:rFonts w:cs="Arial"/>
          <w:szCs w:val="24"/>
          <w:lang w:val="es-ES"/>
        </w:rPr>
        <w:t>] Cantillo M., Víctor.</w:t>
      </w:r>
      <w:r w:rsidR="00B126E9">
        <w:rPr>
          <w:rFonts w:cs="Arial"/>
          <w:szCs w:val="24"/>
          <w:lang w:val="es-ES"/>
        </w:rPr>
        <w:t xml:space="preserve"> (1999).</w:t>
      </w:r>
      <w:r w:rsidRPr="00DF2F89">
        <w:rPr>
          <w:rFonts w:cs="Arial"/>
          <w:szCs w:val="24"/>
          <w:lang w:val="es-ES"/>
        </w:rPr>
        <w:t xml:space="preserve"> Modelo para el cálculo de la tarifa en equipos de transporte. Universidad del</w:t>
      </w:r>
      <w:r>
        <w:rPr>
          <w:rFonts w:cs="Arial"/>
          <w:szCs w:val="24"/>
          <w:lang w:val="es-ES"/>
        </w:rPr>
        <w:t xml:space="preserve"> Norte</w:t>
      </w:r>
      <w:r w:rsidR="00B126E9">
        <w:rPr>
          <w:rFonts w:cs="Arial"/>
          <w:szCs w:val="24"/>
          <w:lang w:val="es-ES"/>
        </w:rPr>
        <w:t>. Pág</w:t>
      </w:r>
      <w:r>
        <w:rPr>
          <w:rFonts w:cs="Arial"/>
          <w:szCs w:val="24"/>
          <w:lang w:val="es-ES"/>
        </w:rPr>
        <w:t>.</w:t>
      </w:r>
      <w:r w:rsidR="00B126E9">
        <w:rPr>
          <w:rFonts w:cs="Arial"/>
          <w:szCs w:val="24"/>
          <w:lang w:val="es-ES"/>
        </w:rPr>
        <w:t xml:space="preserve"> </w:t>
      </w:r>
      <w:r>
        <w:rPr>
          <w:rFonts w:cs="Arial"/>
          <w:szCs w:val="24"/>
          <w:lang w:val="es-ES"/>
        </w:rPr>
        <w:t>37-39</w:t>
      </w:r>
      <w:r w:rsidR="00B126E9">
        <w:rPr>
          <w:rFonts w:cs="Arial"/>
          <w:szCs w:val="24"/>
          <w:lang w:val="es-ES"/>
        </w:rPr>
        <w:t>. Colombia.</w:t>
      </w:r>
    </w:p>
    <w:p w:rsidR="006E34BA" w:rsidRPr="00DF2F89" w:rsidRDefault="006E34BA" w:rsidP="006318C8">
      <w:pPr>
        <w:pStyle w:val="Prrafodelista"/>
        <w:spacing w:before="120" w:after="120"/>
        <w:ind w:left="0"/>
        <w:jc w:val="both"/>
        <w:rPr>
          <w:rFonts w:cs="Arial"/>
          <w:szCs w:val="24"/>
          <w:lang w:val="es-ES"/>
        </w:rPr>
      </w:pPr>
      <w:r w:rsidRPr="00DF2F89">
        <w:rPr>
          <w:rFonts w:cs="Arial"/>
          <w:szCs w:val="24"/>
          <w:lang w:val="es-ES"/>
        </w:rPr>
        <w:t>[</w:t>
      </w:r>
      <w:r w:rsidR="0092308C">
        <w:rPr>
          <w:rFonts w:cs="Arial"/>
          <w:szCs w:val="24"/>
          <w:lang w:val="es-ES"/>
        </w:rPr>
        <w:t>7</w:t>
      </w:r>
      <w:r w:rsidRPr="00DF2F89">
        <w:rPr>
          <w:rFonts w:cs="Arial"/>
          <w:szCs w:val="24"/>
          <w:lang w:val="es-ES"/>
        </w:rPr>
        <w:t>] Gitman, Lawrence J</w:t>
      </w:r>
      <w:r w:rsidR="00BD5A90" w:rsidRPr="00DF2F89">
        <w:rPr>
          <w:rFonts w:cs="Arial"/>
          <w:szCs w:val="24"/>
          <w:lang w:val="es-ES"/>
        </w:rPr>
        <w:t>.</w:t>
      </w:r>
      <w:r w:rsidR="0020353E">
        <w:rPr>
          <w:rFonts w:cs="Arial"/>
          <w:szCs w:val="24"/>
          <w:lang w:val="es-ES"/>
        </w:rPr>
        <w:t xml:space="preserve"> (2007).</w:t>
      </w:r>
      <w:r w:rsidRPr="00DF2F89">
        <w:rPr>
          <w:rFonts w:cs="Arial"/>
          <w:szCs w:val="24"/>
          <w:lang w:val="es-ES"/>
        </w:rPr>
        <w:t xml:space="preserve"> Principios de administración financiera</w:t>
      </w:r>
      <w:r w:rsidR="00BD5A90" w:rsidRPr="00DF2F89">
        <w:rPr>
          <w:rFonts w:cs="Arial"/>
          <w:szCs w:val="24"/>
          <w:lang w:val="es-ES"/>
        </w:rPr>
        <w:t>. Pearson Educación.</w:t>
      </w:r>
      <w:r w:rsidRPr="00DF2F89">
        <w:rPr>
          <w:rFonts w:cs="Arial"/>
          <w:szCs w:val="24"/>
          <w:lang w:val="es-ES"/>
        </w:rPr>
        <w:t xml:space="preserve"> </w:t>
      </w:r>
      <w:r w:rsidR="0020353E">
        <w:rPr>
          <w:rFonts w:cs="Arial"/>
          <w:szCs w:val="24"/>
          <w:lang w:val="es-ES"/>
        </w:rPr>
        <w:t>Pág. 137, Pág</w:t>
      </w:r>
      <w:r w:rsidR="0020353E" w:rsidRPr="00DF2F89">
        <w:rPr>
          <w:rFonts w:cs="Arial"/>
          <w:szCs w:val="24"/>
          <w:lang w:val="es-ES"/>
        </w:rPr>
        <w:t>.</w:t>
      </w:r>
      <w:r w:rsidR="0020353E">
        <w:rPr>
          <w:rFonts w:cs="Arial"/>
          <w:szCs w:val="24"/>
          <w:lang w:val="es-ES"/>
        </w:rPr>
        <w:t xml:space="preserve"> </w:t>
      </w:r>
      <w:r w:rsidRPr="00DF2F89">
        <w:rPr>
          <w:rFonts w:cs="Arial"/>
          <w:szCs w:val="24"/>
          <w:lang w:val="es-ES"/>
        </w:rPr>
        <w:t xml:space="preserve">141, </w:t>
      </w:r>
      <w:r w:rsidR="0020353E">
        <w:rPr>
          <w:rFonts w:cs="Arial"/>
          <w:szCs w:val="24"/>
          <w:lang w:val="es-ES"/>
        </w:rPr>
        <w:t>Pág</w:t>
      </w:r>
      <w:r w:rsidR="0020353E" w:rsidRPr="00DF2F89">
        <w:rPr>
          <w:rFonts w:cs="Arial"/>
          <w:szCs w:val="24"/>
          <w:lang w:val="es-ES"/>
        </w:rPr>
        <w:t>.</w:t>
      </w:r>
      <w:r w:rsidR="0020353E">
        <w:rPr>
          <w:rFonts w:cs="Arial"/>
          <w:szCs w:val="24"/>
          <w:lang w:val="es-ES"/>
        </w:rPr>
        <w:t xml:space="preserve"> </w:t>
      </w:r>
      <w:r w:rsidRPr="00DF2F89">
        <w:rPr>
          <w:rFonts w:cs="Arial"/>
          <w:szCs w:val="24"/>
          <w:lang w:val="es-ES"/>
        </w:rPr>
        <w:t>145</w:t>
      </w:r>
      <w:r w:rsidR="00800BF5">
        <w:rPr>
          <w:rFonts w:cs="Arial"/>
          <w:szCs w:val="24"/>
          <w:lang w:val="es-ES"/>
        </w:rPr>
        <w:t xml:space="preserve">, </w:t>
      </w:r>
      <w:r w:rsidR="0020353E">
        <w:rPr>
          <w:rFonts w:cs="Arial"/>
          <w:szCs w:val="24"/>
          <w:lang w:val="es-ES"/>
        </w:rPr>
        <w:t xml:space="preserve">Pág. </w:t>
      </w:r>
      <w:r w:rsidR="00800BF5">
        <w:rPr>
          <w:rFonts w:cs="Arial"/>
          <w:szCs w:val="24"/>
          <w:lang w:val="es-ES"/>
        </w:rPr>
        <w:t>149</w:t>
      </w:r>
      <w:r w:rsidRPr="00DF2F89">
        <w:rPr>
          <w:rFonts w:cs="Arial"/>
          <w:szCs w:val="24"/>
          <w:lang w:val="es-ES"/>
        </w:rPr>
        <w:t>.</w:t>
      </w:r>
      <w:r w:rsidR="0020353E">
        <w:rPr>
          <w:rFonts w:cs="Arial"/>
          <w:szCs w:val="24"/>
          <w:lang w:val="es-ES"/>
        </w:rPr>
        <w:t xml:space="preserve"> </w:t>
      </w:r>
      <w:r w:rsidR="0020353E" w:rsidRPr="00DF2F89">
        <w:rPr>
          <w:rFonts w:cs="Arial"/>
          <w:szCs w:val="24"/>
          <w:lang w:val="es-ES"/>
        </w:rPr>
        <w:t>México.</w:t>
      </w:r>
    </w:p>
    <w:p w:rsidR="006E34BA" w:rsidRPr="00DF2F89" w:rsidRDefault="0063551D" w:rsidP="006318C8">
      <w:pPr>
        <w:pStyle w:val="Prrafodelista"/>
        <w:spacing w:before="120" w:after="120"/>
        <w:ind w:left="0"/>
        <w:jc w:val="both"/>
        <w:rPr>
          <w:rFonts w:cs="Arial"/>
          <w:szCs w:val="24"/>
          <w:lang w:val="es-ES"/>
        </w:rPr>
      </w:pPr>
      <w:r w:rsidRPr="00DF2F89">
        <w:rPr>
          <w:rFonts w:cs="Arial"/>
          <w:szCs w:val="24"/>
          <w:lang w:val="es-ES"/>
        </w:rPr>
        <w:t>[</w:t>
      </w:r>
      <w:r w:rsidR="0092308C">
        <w:rPr>
          <w:rFonts w:cs="Arial"/>
          <w:szCs w:val="24"/>
          <w:lang w:val="es-ES"/>
        </w:rPr>
        <w:t>8</w:t>
      </w:r>
      <w:r w:rsidRPr="00DF2F89">
        <w:rPr>
          <w:rFonts w:cs="Arial"/>
          <w:szCs w:val="24"/>
          <w:lang w:val="es-ES"/>
        </w:rPr>
        <w:t xml:space="preserve">] </w:t>
      </w:r>
      <w:r w:rsidR="00F7695B" w:rsidRPr="00DF2F89">
        <w:rPr>
          <w:rFonts w:cs="Arial"/>
          <w:szCs w:val="24"/>
          <w:lang w:val="es-ES"/>
        </w:rPr>
        <w:t>Velázquez D, Erika.</w:t>
      </w:r>
      <w:r w:rsidR="009C7918">
        <w:rPr>
          <w:rFonts w:cs="Arial"/>
          <w:szCs w:val="24"/>
          <w:lang w:val="es-ES"/>
        </w:rPr>
        <w:t xml:space="preserve"> (2005).</w:t>
      </w:r>
      <w:r w:rsidR="00F7695B" w:rsidRPr="00DF2F89">
        <w:rPr>
          <w:rFonts w:cs="Arial"/>
          <w:szCs w:val="24"/>
          <w:lang w:val="es-ES"/>
        </w:rPr>
        <w:t xml:space="preserve"> Aplicación del Vehicle Routing Problem (VRP) a un problema de distribución.</w:t>
      </w:r>
      <w:r w:rsidR="009C7918">
        <w:rPr>
          <w:rFonts w:cs="Arial"/>
          <w:szCs w:val="24"/>
          <w:lang w:val="es-ES"/>
        </w:rPr>
        <w:t xml:space="preserve"> México.</w:t>
      </w:r>
    </w:p>
    <w:p w:rsidR="00354AC2" w:rsidRPr="00DF2F89" w:rsidRDefault="00354AC2" w:rsidP="006318C8">
      <w:pPr>
        <w:pStyle w:val="Prrafodelista"/>
        <w:spacing w:before="120" w:after="120"/>
        <w:ind w:left="0"/>
        <w:jc w:val="both"/>
        <w:rPr>
          <w:rFonts w:cs="Arial"/>
          <w:szCs w:val="24"/>
          <w:lang w:val="es-ES"/>
        </w:rPr>
      </w:pPr>
      <w:r w:rsidRPr="00DF2F89">
        <w:rPr>
          <w:rFonts w:cs="Arial"/>
          <w:szCs w:val="24"/>
          <w:lang w:val="es-ES"/>
        </w:rPr>
        <w:t>[</w:t>
      </w:r>
      <w:r w:rsidR="007F0286">
        <w:rPr>
          <w:rFonts w:cs="Arial"/>
          <w:szCs w:val="24"/>
          <w:lang w:val="es-ES"/>
        </w:rPr>
        <w:t>9</w:t>
      </w:r>
      <w:r w:rsidRPr="00DF2F89">
        <w:rPr>
          <w:rFonts w:cs="Arial"/>
          <w:szCs w:val="24"/>
          <w:lang w:val="es-ES"/>
        </w:rPr>
        <w:t>] Delgado, Erwin.</w:t>
      </w:r>
      <w:r w:rsidR="003A2380">
        <w:rPr>
          <w:rFonts w:cs="Arial"/>
          <w:szCs w:val="24"/>
          <w:lang w:val="es-ES"/>
        </w:rPr>
        <w:t xml:space="preserve"> (2010).</w:t>
      </w:r>
      <w:r w:rsidRPr="00DF2F89">
        <w:rPr>
          <w:rFonts w:cs="Arial"/>
          <w:szCs w:val="24"/>
          <w:lang w:val="es-ES"/>
        </w:rPr>
        <w:t xml:space="preserve"> </w:t>
      </w:r>
      <w:r w:rsidR="00E60606" w:rsidRPr="00DF2F89">
        <w:rPr>
          <w:rFonts w:cs="Arial"/>
          <w:szCs w:val="24"/>
          <w:lang w:val="es-ES"/>
        </w:rPr>
        <w:t>Presentación de modelos avanzados en transporte, p</w:t>
      </w:r>
      <w:r w:rsidRPr="00DF2F89">
        <w:rPr>
          <w:rFonts w:cs="Arial"/>
          <w:szCs w:val="24"/>
          <w:lang w:val="es-ES"/>
        </w:rPr>
        <w:t xml:space="preserve">roblema del ruteo vehicular. </w:t>
      </w:r>
      <w:r w:rsidR="003A2380" w:rsidRPr="00DF2F89">
        <w:rPr>
          <w:rFonts w:cs="Arial"/>
          <w:szCs w:val="24"/>
          <w:lang w:val="es-ES"/>
        </w:rPr>
        <w:t>P</w:t>
      </w:r>
      <w:r w:rsidR="003A2380">
        <w:rPr>
          <w:rFonts w:cs="Arial"/>
          <w:szCs w:val="24"/>
          <w:lang w:val="es-ES"/>
        </w:rPr>
        <w:t>ág</w:t>
      </w:r>
      <w:r w:rsidR="003A2380" w:rsidRPr="00DF2F89">
        <w:rPr>
          <w:rFonts w:cs="Arial"/>
          <w:szCs w:val="24"/>
          <w:lang w:val="es-ES"/>
        </w:rPr>
        <w:t>.</w:t>
      </w:r>
      <w:r w:rsidR="003A2380">
        <w:rPr>
          <w:rFonts w:cs="Arial"/>
          <w:szCs w:val="24"/>
          <w:lang w:val="es-ES"/>
        </w:rPr>
        <w:t xml:space="preserve"> </w:t>
      </w:r>
      <w:r w:rsidRPr="00DF2F89">
        <w:rPr>
          <w:rFonts w:cs="Arial"/>
          <w:szCs w:val="24"/>
          <w:lang w:val="es-ES"/>
        </w:rPr>
        <w:t>15-18</w:t>
      </w:r>
      <w:r w:rsidR="003A2380">
        <w:rPr>
          <w:rFonts w:cs="Arial"/>
          <w:szCs w:val="24"/>
          <w:lang w:val="es-ES"/>
        </w:rPr>
        <w:t>.</w:t>
      </w:r>
      <w:r w:rsidR="00784647">
        <w:rPr>
          <w:rFonts w:cs="Arial"/>
          <w:szCs w:val="24"/>
          <w:lang w:val="es-ES"/>
        </w:rPr>
        <w:t xml:space="preserve"> </w:t>
      </w:r>
      <w:r w:rsidR="00784647" w:rsidRPr="00DF2F89">
        <w:rPr>
          <w:rFonts w:cs="Arial"/>
          <w:szCs w:val="24"/>
          <w:lang w:val="es-ES"/>
        </w:rPr>
        <w:t>ESPOL</w:t>
      </w:r>
      <w:r w:rsidR="00784647">
        <w:rPr>
          <w:rFonts w:cs="Arial"/>
          <w:szCs w:val="24"/>
          <w:lang w:val="es-ES"/>
        </w:rPr>
        <w:t>.</w:t>
      </w:r>
      <w:r w:rsidR="003A2380">
        <w:rPr>
          <w:rFonts w:cs="Arial"/>
          <w:szCs w:val="24"/>
          <w:lang w:val="es-ES"/>
        </w:rPr>
        <w:t xml:space="preserve"> Guayaquil.</w:t>
      </w:r>
    </w:p>
    <w:p w:rsidR="00ED064F" w:rsidRPr="00DF2F89" w:rsidRDefault="004C3F57" w:rsidP="006318C8">
      <w:pPr>
        <w:pStyle w:val="Prrafodelista"/>
        <w:spacing w:before="120" w:after="120"/>
        <w:ind w:left="0"/>
        <w:jc w:val="both"/>
        <w:rPr>
          <w:rFonts w:cs="Arial"/>
          <w:szCs w:val="24"/>
          <w:lang w:val="es-ES"/>
        </w:rPr>
      </w:pPr>
      <w:r w:rsidRPr="00DF2F89">
        <w:rPr>
          <w:rFonts w:cs="Arial"/>
          <w:szCs w:val="24"/>
          <w:lang w:val="es-ES"/>
        </w:rPr>
        <w:lastRenderedPageBreak/>
        <w:t>[</w:t>
      </w:r>
      <w:r w:rsidR="007F0286">
        <w:rPr>
          <w:rFonts w:cs="Arial"/>
          <w:szCs w:val="24"/>
          <w:lang w:val="es-ES"/>
        </w:rPr>
        <w:t>10</w:t>
      </w:r>
      <w:r w:rsidRPr="00DF2F89">
        <w:rPr>
          <w:rFonts w:cs="Arial"/>
          <w:szCs w:val="24"/>
          <w:lang w:val="es-ES"/>
        </w:rPr>
        <w:t xml:space="preserve">] </w:t>
      </w:r>
      <w:r w:rsidR="0080119C" w:rsidRPr="00DF2F89">
        <w:rPr>
          <w:rFonts w:cs="Arial"/>
          <w:szCs w:val="24"/>
          <w:lang w:val="es-ES"/>
        </w:rPr>
        <w:t xml:space="preserve">Merelo, </w:t>
      </w:r>
      <w:r w:rsidRPr="00DF2F89">
        <w:rPr>
          <w:rFonts w:cs="Arial"/>
          <w:szCs w:val="24"/>
          <w:lang w:val="es-ES"/>
        </w:rPr>
        <w:t>J. J.</w:t>
      </w:r>
      <w:r w:rsidR="007B3153">
        <w:rPr>
          <w:rFonts w:cs="Arial"/>
          <w:szCs w:val="24"/>
          <w:lang w:val="es-ES"/>
        </w:rPr>
        <w:t xml:space="preserve"> (01 de </w:t>
      </w:r>
      <w:r w:rsidR="001B04DB">
        <w:rPr>
          <w:rFonts w:cs="Arial"/>
          <w:szCs w:val="24"/>
          <w:lang w:val="es-ES"/>
        </w:rPr>
        <w:t>julio</w:t>
      </w:r>
      <w:r w:rsidR="007B3153">
        <w:rPr>
          <w:rFonts w:cs="Arial"/>
          <w:szCs w:val="24"/>
          <w:lang w:val="es-ES"/>
        </w:rPr>
        <w:t xml:space="preserve"> de 2000).</w:t>
      </w:r>
      <w:r w:rsidR="0080119C" w:rsidRPr="00DF2F89">
        <w:rPr>
          <w:rFonts w:cs="Arial"/>
          <w:szCs w:val="24"/>
          <w:lang w:val="es-ES"/>
        </w:rPr>
        <w:t xml:space="preserve"> </w:t>
      </w:r>
      <w:r w:rsidR="007B3153">
        <w:rPr>
          <w:rFonts w:cs="Arial"/>
          <w:szCs w:val="24"/>
          <w:lang w:val="es-ES"/>
        </w:rPr>
        <w:t xml:space="preserve">Geneura. Consultado el 15 de diciembre del 2011. </w:t>
      </w:r>
      <w:r w:rsidR="0080119C" w:rsidRPr="00DF2F89">
        <w:rPr>
          <w:rFonts w:cs="Arial"/>
          <w:szCs w:val="24"/>
          <w:lang w:val="es-ES"/>
        </w:rPr>
        <w:t xml:space="preserve">Técnicas heurísticas de resolución de problemas: computación evolutiva y redes neuronales. </w:t>
      </w:r>
      <w:r w:rsidR="007B3153">
        <w:rPr>
          <w:rFonts w:cs="Arial"/>
          <w:szCs w:val="24"/>
          <w:lang w:val="es-ES"/>
        </w:rPr>
        <w:t>De Gen</w:t>
      </w:r>
      <w:r w:rsidR="0080119C" w:rsidRPr="00DF2F89">
        <w:rPr>
          <w:rFonts w:cs="Arial"/>
          <w:szCs w:val="24"/>
          <w:lang w:val="es-ES"/>
        </w:rPr>
        <w:t>eura</w:t>
      </w:r>
      <w:r w:rsidR="007B3153">
        <w:rPr>
          <w:rFonts w:cs="Arial"/>
          <w:szCs w:val="24"/>
          <w:lang w:val="es-ES"/>
        </w:rPr>
        <w:t xml:space="preserve">: </w:t>
      </w:r>
      <w:hyperlink r:id="rId17" w:history="1">
        <w:r w:rsidR="00DE2ED9" w:rsidRPr="00304E92">
          <w:rPr>
            <w:rStyle w:val="Hipervnculo"/>
            <w:rFonts w:cs="Arial"/>
            <w:szCs w:val="24"/>
            <w:lang w:val="es-ES"/>
          </w:rPr>
          <w:t>www.Geneura.com</w:t>
        </w:r>
      </w:hyperlink>
      <w:r w:rsidR="0080119C" w:rsidRPr="00DF2F89">
        <w:rPr>
          <w:rFonts w:cs="Arial"/>
          <w:szCs w:val="24"/>
          <w:lang w:val="es-ES"/>
        </w:rPr>
        <w:t>.</w:t>
      </w:r>
      <w:r w:rsidR="00DE2ED9">
        <w:rPr>
          <w:rFonts w:cs="Arial"/>
          <w:szCs w:val="24"/>
          <w:lang w:val="es-ES"/>
        </w:rPr>
        <w:t xml:space="preserve"> </w:t>
      </w:r>
      <w:r w:rsidRPr="00DF2F89">
        <w:rPr>
          <w:rFonts w:cs="Arial"/>
          <w:szCs w:val="24"/>
          <w:lang w:val="es-ES"/>
        </w:rPr>
        <w:t xml:space="preserve"> </w:t>
      </w:r>
    </w:p>
    <w:p w:rsidR="000D247D" w:rsidRPr="00DF2F89" w:rsidRDefault="000D247D" w:rsidP="006318C8">
      <w:pPr>
        <w:pStyle w:val="Prrafodelista"/>
        <w:spacing w:before="120" w:after="120"/>
        <w:ind w:left="0"/>
        <w:jc w:val="both"/>
        <w:rPr>
          <w:rFonts w:cs="Arial"/>
          <w:szCs w:val="24"/>
          <w:lang w:val="es-ES"/>
        </w:rPr>
      </w:pPr>
      <w:r w:rsidRPr="00DF2F89">
        <w:rPr>
          <w:rFonts w:cs="Arial"/>
          <w:szCs w:val="24"/>
          <w:lang w:val="es-ES"/>
        </w:rPr>
        <w:t>[</w:t>
      </w:r>
      <w:r w:rsidR="007F0286">
        <w:rPr>
          <w:rFonts w:cs="Arial"/>
          <w:szCs w:val="24"/>
          <w:lang w:val="es-ES"/>
        </w:rPr>
        <w:t>11</w:t>
      </w:r>
      <w:r w:rsidRPr="00DF2F89">
        <w:rPr>
          <w:rFonts w:cs="Arial"/>
          <w:szCs w:val="24"/>
          <w:lang w:val="es-ES"/>
        </w:rPr>
        <w:t xml:space="preserve">] Dowsland, Kathryn A., Díaz, Belarmino A. </w:t>
      </w:r>
      <w:r w:rsidR="007D46EA">
        <w:rPr>
          <w:rFonts w:cs="Arial"/>
          <w:szCs w:val="24"/>
          <w:lang w:val="es-ES"/>
        </w:rPr>
        <w:t xml:space="preserve">(2003). </w:t>
      </w:r>
      <w:r w:rsidRPr="00DF2F89">
        <w:rPr>
          <w:rFonts w:cs="Arial"/>
          <w:szCs w:val="24"/>
          <w:lang w:val="es-ES"/>
        </w:rPr>
        <w:t>Diseño de heurística y fundamentos del recocido simulado. Inteligencia Artificial. Revista Iberoamericana de Inteligencia Artificial</w:t>
      </w:r>
      <w:r w:rsidR="00D11248" w:rsidRPr="00DF2F89">
        <w:rPr>
          <w:rFonts w:cs="Arial"/>
          <w:szCs w:val="24"/>
          <w:lang w:val="es-ES"/>
        </w:rPr>
        <w:t xml:space="preserve">. </w:t>
      </w:r>
      <w:r w:rsidR="007D46EA">
        <w:rPr>
          <w:rFonts w:cs="Arial"/>
          <w:szCs w:val="24"/>
          <w:lang w:val="es-ES"/>
        </w:rPr>
        <w:t>Pág</w:t>
      </w:r>
      <w:r w:rsidR="007D46EA" w:rsidRPr="00DF2F89">
        <w:rPr>
          <w:rFonts w:cs="Arial"/>
          <w:szCs w:val="24"/>
          <w:lang w:val="es-ES"/>
        </w:rPr>
        <w:t>.</w:t>
      </w:r>
      <w:r w:rsidR="007D46EA">
        <w:rPr>
          <w:rFonts w:cs="Arial"/>
          <w:szCs w:val="24"/>
          <w:lang w:val="es-ES"/>
        </w:rPr>
        <w:t xml:space="preserve"> </w:t>
      </w:r>
      <w:r w:rsidR="00D11248" w:rsidRPr="00DF2F89">
        <w:rPr>
          <w:rFonts w:cs="Arial"/>
          <w:szCs w:val="24"/>
          <w:lang w:val="es-ES"/>
        </w:rPr>
        <w:t>6</w:t>
      </w:r>
      <w:r w:rsidR="007D46EA">
        <w:rPr>
          <w:rFonts w:cs="Arial"/>
          <w:szCs w:val="24"/>
          <w:lang w:val="es-ES"/>
        </w:rPr>
        <w:t>.</w:t>
      </w:r>
      <w:r w:rsidR="007D46EA" w:rsidRPr="007D46EA">
        <w:rPr>
          <w:rFonts w:cs="Arial"/>
          <w:szCs w:val="24"/>
          <w:lang w:val="es-ES"/>
        </w:rPr>
        <w:t xml:space="preserve"> </w:t>
      </w:r>
      <w:r w:rsidR="007D46EA" w:rsidRPr="00DF2F89">
        <w:rPr>
          <w:rFonts w:cs="Arial"/>
          <w:szCs w:val="24"/>
          <w:lang w:val="es-ES"/>
        </w:rPr>
        <w:t>España.</w:t>
      </w:r>
    </w:p>
    <w:p w:rsidR="007F0286" w:rsidRDefault="007F0286" w:rsidP="006318C8">
      <w:pPr>
        <w:pStyle w:val="Prrafodelista"/>
        <w:spacing w:before="120" w:after="120"/>
        <w:ind w:left="0"/>
        <w:jc w:val="both"/>
        <w:rPr>
          <w:rFonts w:cs="Arial"/>
          <w:szCs w:val="24"/>
          <w:lang w:val="es-ES"/>
        </w:rPr>
      </w:pPr>
      <w:r>
        <w:rPr>
          <w:rFonts w:cs="Arial"/>
          <w:szCs w:val="24"/>
          <w:lang w:val="es-ES"/>
        </w:rPr>
        <w:t xml:space="preserve">[12] </w:t>
      </w:r>
      <w:r w:rsidR="00DE2ED9">
        <w:rPr>
          <w:rFonts w:cs="Arial"/>
          <w:szCs w:val="24"/>
          <w:lang w:val="es-ES"/>
        </w:rPr>
        <w:t xml:space="preserve">(01 de </w:t>
      </w:r>
      <w:r w:rsidR="001B04DB">
        <w:rPr>
          <w:rFonts w:cs="Arial"/>
          <w:szCs w:val="24"/>
          <w:lang w:val="es-ES"/>
        </w:rPr>
        <w:t>enero</w:t>
      </w:r>
      <w:r w:rsidR="00DE2ED9">
        <w:rPr>
          <w:rFonts w:cs="Arial"/>
          <w:szCs w:val="24"/>
          <w:lang w:val="es-ES"/>
        </w:rPr>
        <w:t xml:space="preserve"> de 2012). </w:t>
      </w:r>
      <w:r w:rsidRPr="00DF2F89">
        <w:rPr>
          <w:rFonts w:cs="Arial"/>
          <w:szCs w:val="24"/>
          <w:lang w:val="es-ES"/>
        </w:rPr>
        <w:t>Banco Central del Ecuador.</w:t>
      </w:r>
      <w:r w:rsidR="00DE2ED9">
        <w:rPr>
          <w:rFonts w:cs="Arial"/>
          <w:szCs w:val="24"/>
          <w:lang w:val="es-ES"/>
        </w:rPr>
        <w:t xml:space="preserve"> Consultado el</w:t>
      </w:r>
      <w:r w:rsidRPr="00DF2F89">
        <w:rPr>
          <w:rFonts w:cs="Arial"/>
          <w:szCs w:val="24"/>
          <w:lang w:val="es-ES"/>
        </w:rPr>
        <w:t xml:space="preserve"> </w:t>
      </w:r>
      <w:r w:rsidR="00DE2ED9">
        <w:rPr>
          <w:rFonts w:cs="Arial"/>
          <w:szCs w:val="24"/>
          <w:lang w:val="es-ES"/>
        </w:rPr>
        <w:t xml:space="preserve">5 de enero de 2012. De </w:t>
      </w:r>
      <w:r w:rsidR="00DE2ED9" w:rsidRPr="00DF2F89">
        <w:rPr>
          <w:rFonts w:cs="Arial"/>
          <w:szCs w:val="24"/>
          <w:lang w:val="es-ES"/>
        </w:rPr>
        <w:t>Banco Central del Ecuador</w:t>
      </w:r>
      <w:r w:rsidR="00DE2ED9">
        <w:rPr>
          <w:rFonts w:cs="Arial"/>
          <w:szCs w:val="24"/>
          <w:lang w:val="es-ES"/>
        </w:rPr>
        <w:t xml:space="preserve">: </w:t>
      </w:r>
      <w:hyperlink r:id="rId18" w:history="1">
        <w:r w:rsidR="00DE2ED9" w:rsidRPr="00304E92">
          <w:rPr>
            <w:rStyle w:val="Hipervnculo"/>
            <w:rFonts w:cs="Arial"/>
            <w:szCs w:val="24"/>
            <w:lang w:val="es-ES"/>
          </w:rPr>
          <w:t>http://www.bce.fin.ec</w:t>
        </w:r>
      </w:hyperlink>
      <w:r w:rsidR="00DE2ED9">
        <w:rPr>
          <w:rFonts w:cs="Arial"/>
          <w:szCs w:val="24"/>
          <w:lang w:val="es-ES"/>
        </w:rPr>
        <w:t xml:space="preserve">   </w:t>
      </w:r>
    </w:p>
    <w:p w:rsidR="00512455" w:rsidRPr="00DF2F89" w:rsidRDefault="00512455" w:rsidP="006318C8">
      <w:pPr>
        <w:pStyle w:val="Prrafodelista"/>
        <w:spacing w:before="120" w:after="120"/>
        <w:ind w:left="0"/>
        <w:jc w:val="both"/>
        <w:rPr>
          <w:rFonts w:cs="Arial"/>
          <w:szCs w:val="24"/>
          <w:lang w:val="es-ES"/>
        </w:rPr>
      </w:pPr>
      <w:r w:rsidRPr="00DF2F89">
        <w:rPr>
          <w:rFonts w:cs="Arial"/>
          <w:szCs w:val="24"/>
          <w:lang w:val="es-ES"/>
        </w:rPr>
        <w:t>[1</w:t>
      </w:r>
      <w:r w:rsidR="007F0286">
        <w:rPr>
          <w:rFonts w:cs="Arial"/>
          <w:szCs w:val="24"/>
          <w:lang w:val="es-ES"/>
        </w:rPr>
        <w:t>3</w:t>
      </w:r>
      <w:r w:rsidRPr="00DF2F89">
        <w:rPr>
          <w:rFonts w:cs="Arial"/>
          <w:szCs w:val="24"/>
          <w:lang w:val="es-ES"/>
        </w:rPr>
        <w:t>] Vega, Víctor.</w:t>
      </w:r>
      <w:r w:rsidR="004F3851">
        <w:rPr>
          <w:rFonts w:cs="Arial"/>
          <w:szCs w:val="24"/>
          <w:lang w:val="es-ES"/>
        </w:rPr>
        <w:t xml:space="preserve"> (2009).</w:t>
      </w:r>
      <w:r w:rsidRPr="00DF2F89">
        <w:rPr>
          <w:rFonts w:cs="Arial"/>
          <w:szCs w:val="24"/>
          <w:lang w:val="es-ES"/>
        </w:rPr>
        <w:t xml:space="preserve"> Transporte primario. Logística II. ESPOL. </w:t>
      </w:r>
      <w:r w:rsidR="004F3851">
        <w:rPr>
          <w:rFonts w:cs="Arial"/>
          <w:szCs w:val="24"/>
          <w:lang w:val="es-ES"/>
        </w:rPr>
        <w:t>Guayaquil</w:t>
      </w:r>
      <w:r w:rsidRPr="00DF2F89">
        <w:rPr>
          <w:rFonts w:cs="Arial"/>
          <w:szCs w:val="24"/>
          <w:lang w:val="es-ES"/>
        </w:rPr>
        <w:t>.</w:t>
      </w:r>
    </w:p>
    <w:p w:rsidR="00561DC8" w:rsidRPr="00DF2F89" w:rsidRDefault="00561DC8" w:rsidP="006318C8">
      <w:pPr>
        <w:pStyle w:val="Prrafodelista"/>
        <w:spacing w:before="120" w:after="120"/>
        <w:ind w:left="0"/>
        <w:jc w:val="both"/>
        <w:rPr>
          <w:rFonts w:cs="Arial"/>
          <w:szCs w:val="24"/>
          <w:lang w:val="es-ES"/>
        </w:rPr>
      </w:pPr>
      <w:r w:rsidRPr="00DF2F89">
        <w:rPr>
          <w:rFonts w:cs="Arial"/>
          <w:szCs w:val="24"/>
          <w:lang w:val="es-ES"/>
        </w:rPr>
        <w:t>[1</w:t>
      </w:r>
      <w:r w:rsidR="007F0286">
        <w:rPr>
          <w:rFonts w:cs="Arial"/>
          <w:szCs w:val="24"/>
          <w:lang w:val="es-ES"/>
        </w:rPr>
        <w:t>4</w:t>
      </w:r>
      <w:r w:rsidRPr="00DF2F89">
        <w:rPr>
          <w:rFonts w:cs="Arial"/>
          <w:szCs w:val="24"/>
          <w:lang w:val="es-ES"/>
        </w:rPr>
        <w:t>] López Gómez Jorge Arturo.</w:t>
      </w:r>
      <w:r w:rsidR="00FA7356">
        <w:rPr>
          <w:rFonts w:cs="Arial"/>
          <w:szCs w:val="24"/>
          <w:lang w:val="es-ES"/>
        </w:rPr>
        <w:t xml:space="preserve"> (2007).</w:t>
      </w:r>
      <w:r w:rsidRPr="00DF2F89">
        <w:rPr>
          <w:rFonts w:cs="Arial"/>
          <w:szCs w:val="24"/>
          <w:lang w:val="es-ES"/>
        </w:rPr>
        <w:t xml:space="preserve"> El Universal. Diesel, ¿La mejor opción?</w:t>
      </w:r>
      <w:r w:rsidR="00FA7356">
        <w:rPr>
          <w:rFonts w:cs="Arial"/>
          <w:szCs w:val="24"/>
          <w:lang w:val="es-ES"/>
        </w:rPr>
        <w:t xml:space="preserve"> México.</w:t>
      </w:r>
    </w:p>
    <w:p w:rsidR="00EA575D" w:rsidRPr="00BD0F56" w:rsidRDefault="007F0286" w:rsidP="006318C8">
      <w:pPr>
        <w:pStyle w:val="Prrafodelista"/>
        <w:spacing w:before="120" w:after="120"/>
        <w:ind w:left="0"/>
        <w:jc w:val="both"/>
        <w:rPr>
          <w:rFonts w:cs="Arial"/>
          <w:szCs w:val="24"/>
        </w:rPr>
      </w:pPr>
      <w:r>
        <w:rPr>
          <w:rFonts w:cs="Arial"/>
          <w:szCs w:val="24"/>
          <w:lang w:val="es-ES"/>
        </w:rPr>
        <w:t>[15</w:t>
      </w:r>
      <w:r w:rsidR="00EA575D" w:rsidRPr="00DF2F89">
        <w:rPr>
          <w:rFonts w:cs="Arial"/>
          <w:szCs w:val="24"/>
          <w:lang w:val="es-ES"/>
        </w:rPr>
        <w:t xml:space="preserve">] </w:t>
      </w:r>
      <w:r w:rsidR="00BD0F56">
        <w:rPr>
          <w:rFonts w:cs="Arial"/>
          <w:szCs w:val="24"/>
          <w:lang w:val="es-ES"/>
        </w:rPr>
        <w:t xml:space="preserve">(09 de </w:t>
      </w:r>
      <w:r w:rsidR="001B04DB">
        <w:rPr>
          <w:rFonts w:cs="Arial"/>
          <w:szCs w:val="24"/>
          <w:lang w:val="es-ES"/>
        </w:rPr>
        <w:t>junio</w:t>
      </w:r>
      <w:r w:rsidR="00BD0F56">
        <w:rPr>
          <w:rFonts w:cs="Arial"/>
          <w:szCs w:val="24"/>
          <w:lang w:val="es-ES"/>
        </w:rPr>
        <w:t xml:space="preserve"> de 2009). Blogs de la gente. Consultado el 15 de diciembre de 2011</w:t>
      </w:r>
      <w:r w:rsidR="00BD0F56" w:rsidRPr="00DF2F89">
        <w:rPr>
          <w:rFonts w:cs="Arial"/>
          <w:szCs w:val="24"/>
          <w:lang w:val="es-ES"/>
        </w:rPr>
        <w:t>.</w:t>
      </w:r>
      <w:r w:rsidR="00BD0F56" w:rsidRPr="00DF2F89">
        <w:rPr>
          <w:rFonts w:cs="Arial"/>
        </w:rPr>
        <w:t xml:space="preserve"> </w:t>
      </w:r>
      <w:r w:rsidR="00BD0F56" w:rsidRPr="00DF2F89">
        <w:rPr>
          <w:rFonts w:cs="Arial"/>
          <w:szCs w:val="24"/>
          <w:lang w:val="es-ES"/>
        </w:rPr>
        <w:t>Consumo ciudad y ruta Sandero Stepway.</w:t>
      </w:r>
      <w:r w:rsidR="00BD0F56">
        <w:rPr>
          <w:rFonts w:cs="Arial"/>
          <w:szCs w:val="24"/>
          <w:lang w:val="es-ES"/>
        </w:rPr>
        <w:t xml:space="preserve"> De Blogs de la gente: </w:t>
      </w:r>
      <w:r w:rsidRPr="00DF2F89">
        <w:rPr>
          <w:rFonts w:cs="Arial"/>
          <w:szCs w:val="24"/>
          <w:lang w:val="es-ES"/>
        </w:rPr>
        <w:t>http://blogsdelagente.com</w:t>
      </w:r>
    </w:p>
    <w:p w:rsidR="00861807" w:rsidRPr="00C9417A" w:rsidRDefault="00C7588A" w:rsidP="006318C8">
      <w:pPr>
        <w:pStyle w:val="Prrafodelista"/>
        <w:spacing w:before="120" w:after="120"/>
        <w:ind w:left="0"/>
        <w:jc w:val="both"/>
        <w:rPr>
          <w:rFonts w:cs="Arial"/>
          <w:szCs w:val="24"/>
          <w:lang w:val="en-US"/>
        </w:rPr>
      </w:pPr>
      <w:r w:rsidRPr="00C9417A">
        <w:rPr>
          <w:rFonts w:cs="Arial"/>
          <w:szCs w:val="24"/>
          <w:lang w:val="en-US"/>
        </w:rPr>
        <w:t>[1</w:t>
      </w:r>
      <w:r w:rsidR="006D12F1" w:rsidRPr="00C9417A">
        <w:rPr>
          <w:rFonts w:cs="Arial"/>
          <w:szCs w:val="24"/>
          <w:lang w:val="en-US"/>
        </w:rPr>
        <w:t>6</w:t>
      </w:r>
      <w:r w:rsidRPr="00C9417A">
        <w:rPr>
          <w:rFonts w:cs="Arial"/>
          <w:szCs w:val="24"/>
          <w:lang w:val="en-US"/>
        </w:rPr>
        <w:t xml:space="preserve">] </w:t>
      </w:r>
      <w:r w:rsidR="00DE12F3" w:rsidRPr="00884B3D">
        <w:rPr>
          <w:rFonts w:cs="Arial"/>
          <w:szCs w:val="24"/>
          <w:lang w:val="en-US"/>
        </w:rPr>
        <w:t>Kirkpatrick, S.; Gelatt</w:t>
      </w:r>
      <w:r w:rsidR="00D81BB7" w:rsidRPr="00884B3D">
        <w:rPr>
          <w:rFonts w:cs="Arial"/>
          <w:szCs w:val="24"/>
          <w:lang w:val="en-US"/>
        </w:rPr>
        <w:t xml:space="preserve">, C. D.; Vecchi, M. P. (1983). </w:t>
      </w:r>
      <w:r w:rsidR="00DE12F3" w:rsidRPr="00884B3D">
        <w:rPr>
          <w:rFonts w:cs="Arial"/>
          <w:szCs w:val="24"/>
          <w:lang w:val="en-US"/>
        </w:rPr>
        <w:t>Optim</w:t>
      </w:r>
      <w:r w:rsidR="00D81BB7" w:rsidRPr="00884B3D">
        <w:rPr>
          <w:rFonts w:cs="Arial"/>
          <w:szCs w:val="24"/>
          <w:lang w:val="en-US"/>
        </w:rPr>
        <w:t>ization by Simulated Annealing</w:t>
      </w:r>
      <w:r w:rsidR="006D12F1" w:rsidRPr="00C9417A">
        <w:rPr>
          <w:rFonts w:cs="Arial"/>
          <w:szCs w:val="24"/>
          <w:lang w:val="en-US"/>
        </w:rPr>
        <w:t>.</w:t>
      </w:r>
      <w:r w:rsidR="00D81BB7">
        <w:rPr>
          <w:rFonts w:cs="Arial"/>
          <w:szCs w:val="24"/>
          <w:lang w:val="en-US"/>
        </w:rPr>
        <w:t xml:space="preserve"> </w:t>
      </w:r>
      <w:r w:rsidR="00D81BB7" w:rsidRPr="00884B3D">
        <w:rPr>
          <w:rFonts w:cs="Arial"/>
          <w:szCs w:val="24"/>
          <w:lang w:val="en-US"/>
        </w:rPr>
        <w:t>New York.</w:t>
      </w:r>
    </w:p>
    <w:p w:rsidR="0079363E" w:rsidRPr="002C1336" w:rsidRDefault="00555273" w:rsidP="002C1336">
      <w:pPr>
        <w:pStyle w:val="Prrafodelista"/>
        <w:spacing w:before="120" w:after="120"/>
        <w:ind w:left="0"/>
        <w:jc w:val="both"/>
        <w:rPr>
          <w:lang w:val="es-ES"/>
        </w:rPr>
      </w:pPr>
      <w:r>
        <w:rPr>
          <w:rFonts w:cs="Arial"/>
          <w:szCs w:val="24"/>
          <w:lang w:val="es-ES"/>
        </w:rPr>
        <w:t xml:space="preserve">[17] </w:t>
      </w:r>
      <w:r w:rsidR="00933C56">
        <w:rPr>
          <w:rFonts w:cs="Arial"/>
          <w:szCs w:val="24"/>
          <w:lang w:val="es-ES"/>
        </w:rPr>
        <w:t xml:space="preserve">(2007). </w:t>
      </w:r>
      <w:r w:rsidR="00622DB2">
        <w:rPr>
          <w:rFonts w:cs="Arial"/>
          <w:szCs w:val="24"/>
          <w:lang w:val="es-ES"/>
        </w:rPr>
        <w:t>Contratación por jornada parcial.</w:t>
      </w:r>
      <w:r w:rsidR="00933C56">
        <w:rPr>
          <w:rFonts w:cs="Arial"/>
          <w:szCs w:val="24"/>
          <w:lang w:val="es-ES"/>
        </w:rPr>
        <w:t xml:space="preserve"> </w:t>
      </w:r>
      <w:r>
        <w:rPr>
          <w:lang w:val="es-ES"/>
        </w:rPr>
        <w:t>Mandato constitu</w:t>
      </w:r>
      <w:r w:rsidR="00DA5A76">
        <w:rPr>
          <w:lang w:val="es-ES"/>
        </w:rPr>
        <w:t>yente</w:t>
      </w:r>
      <w:r>
        <w:rPr>
          <w:lang w:val="es-ES"/>
        </w:rPr>
        <w:t xml:space="preserve"> </w:t>
      </w:r>
      <w:r w:rsidR="00013311">
        <w:rPr>
          <w:lang w:val="es-ES"/>
        </w:rPr>
        <w:t>No.</w:t>
      </w:r>
      <w:r w:rsidR="00933C56">
        <w:rPr>
          <w:lang w:val="es-ES"/>
        </w:rPr>
        <w:t>8. Art. 2. Ecuador</w:t>
      </w:r>
      <w:r>
        <w:rPr>
          <w:lang w:val="es-ES"/>
        </w:rPr>
        <w:t>.</w:t>
      </w:r>
    </w:p>
    <w:sectPr w:rsidR="0079363E" w:rsidRPr="002C1336" w:rsidSect="00DD4CC8">
      <w:endnotePr>
        <w:numFmt w:val="decimal"/>
      </w:endnotePr>
      <w:pgSz w:w="11907" w:h="16840" w:code="9"/>
      <w:pgMar w:top="2268" w:right="136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E7" w:rsidRDefault="00AA45E7" w:rsidP="005857F8">
      <w:pPr>
        <w:spacing w:line="240" w:lineRule="auto"/>
      </w:pPr>
      <w:r>
        <w:separator/>
      </w:r>
    </w:p>
  </w:endnote>
  <w:endnote w:type="continuationSeparator" w:id="0">
    <w:p w:rsidR="00AA45E7" w:rsidRDefault="00AA45E7" w:rsidP="00585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E7" w:rsidRDefault="00AA45E7" w:rsidP="005857F8">
      <w:pPr>
        <w:spacing w:line="240" w:lineRule="auto"/>
      </w:pPr>
      <w:r>
        <w:separator/>
      </w:r>
    </w:p>
  </w:footnote>
  <w:footnote w:type="continuationSeparator" w:id="0">
    <w:p w:rsidR="00AA45E7" w:rsidRDefault="00AA45E7" w:rsidP="005857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3C" w:rsidRDefault="0096703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0793"/>
      <w:docPartObj>
        <w:docPartGallery w:val="Page Numbers (Top of Page)"/>
        <w:docPartUnique/>
      </w:docPartObj>
    </w:sdtPr>
    <w:sdtEndPr/>
    <w:sdtContent>
      <w:p w:rsidR="0096703C" w:rsidRDefault="0096703C">
        <w:pPr>
          <w:pStyle w:val="Encabezado"/>
          <w:jc w:val="right"/>
        </w:pPr>
        <w:r>
          <w:fldChar w:fldCharType="begin"/>
        </w:r>
        <w:r>
          <w:instrText xml:space="preserve"> PAGE   \* MERGEFORMAT </w:instrText>
        </w:r>
        <w:r>
          <w:fldChar w:fldCharType="separate"/>
        </w:r>
        <w:r w:rsidR="00E70C17">
          <w:rPr>
            <w:noProof/>
          </w:rPr>
          <w:t>II</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3708"/>
      <w:docPartObj>
        <w:docPartGallery w:val="Page Numbers (Top of Page)"/>
        <w:docPartUnique/>
      </w:docPartObj>
    </w:sdtPr>
    <w:sdtEndPr/>
    <w:sdtContent>
      <w:p w:rsidR="0096703C" w:rsidRDefault="0096703C">
        <w:pPr>
          <w:pStyle w:val="Encabezado"/>
          <w:jc w:val="right"/>
        </w:pPr>
        <w:r>
          <w:fldChar w:fldCharType="begin"/>
        </w:r>
        <w:r>
          <w:instrText xml:space="preserve"> PAGE   \* MERGEFORMAT </w:instrText>
        </w:r>
        <w:r>
          <w:fldChar w:fldCharType="separate"/>
        </w:r>
        <w:r w:rsidR="00E70C17">
          <w:rPr>
            <w:noProof/>
          </w:rPr>
          <w:t>69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EF"/>
    <w:multiLevelType w:val="hybridMultilevel"/>
    <w:tmpl w:val="4AB0A7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2024819"/>
    <w:multiLevelType w:val="multilevel"/>
    <w:tmpl w:val="2EC6EF6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lang w:val="es-EC"/>
      </w:rPr>
    </w:lvl>
    <w:lvl w:ilvl="3">
      <w:start w:val="1"/>
      <w:numFmt w:val="decimal"/>
      <w:pStyle w:val="Ttulo4"/>
      <w:lvlText w:val="%1.%2.%3.%4"/>
      <w:lvlJc w:val="left"/>
      <w:pPr>
        <w:ind w:left="864" w:hanging="864"/>
      </w:pPr>
      <w:rPr>
        <w:b/>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08030D5E"/>
    <w:multiLevelType w:val="hybridMultilevel"/>
    <w:tmpl w:val="F110AB50"/>
    <w:lvl w:ilvl="0" w:tplc="300A0001">
      <w:start w:val="1"/>
      <w:numFmt w:val="bullet"/>
      <w:lvlText w:val=""/>
      <w:lvlJc w:val="left"/>
      <w:pPr>
        <w:ind w:left="1944" w:hanging="360"/>
      </w:pPr>
      <w:rPr>
        <w:rFonts w:ascii="Symbol" w:hAnsi="Symbol" w:hint="default"/>
      </w:rPr>
    </w:lvl>
    <w:lvl w:ilvl="1" w:tplc="300A0003" w:tentative="1">
      <w:start w:val="1"/>
      <w:numFmt w:val="bullet"/>
      <w:lvlText w:val="o"/>
      <w:lvlJc w:val="left"/>
      <w:pPr>
        <w:ind w:left="2664" w:hanging="360"/>
      </w:pPr>
      <w:rPr>
        <w:rFonts w:ascii="Courier New" w:hAnsi="Courier New" w:cs="Courier New" w:hint="default"/>
      </w:rPr>
    </w:lvl>
    <w:lvl w:ilvl="2" w:tplc="300A0005" w:tentative="1">
      <w:start w:val="1"/>
      <w:numFmt w:val="bullet"/>
      <w:lvlText w:val=""/>
      <w:lvlJc w:val="left"/>
      <w:pPr>
        <w:ind w:left="3384" w:hanging="360"/>
      </w:pPr>
      <w:rPr>
        <w:rFonts w:ascii="Wingdings" w:hAnsi="Wingdings" w:hint="default"/>
      </w:rPr>
    </w:lvl>
    <w:lvl w:ilvl="3" w:tplc="300A0001" w:tentative="1">
      <w:start w:val="1"/>
      <w:numFmt w:val="bullet"/>
      <w:lvlText w:val=""/>
      <w:lvlJc w:val="left"/>
      <w:pPr>
        <w:ind w:left="4104" w:hanging="360"/>
      </w:pPr>
      <w:rPr>
        <w:rFonts w:ascii="Symbol" w:hAnsi="Symbol" w:hint="default"/>
      </w:rPr>
    </w:lvl>
    <w:lvl w:ilvl="4" w:tplc="300A0003" w:tentative="1">
      <w:start w:val="1"/>
      <w:numFmt w:val="bullet"/>
      <w:lvlText w:val="o"/>
      <w:lvlJc w:val="left"/>
      <w:pPr>
        <w:ind w:left="4824" w:hanging="360"/>
      </w:pPr>
      <w:rPr>
        <w:rFonts w:ascii="Courier New" w:hAnsi="Courier New" w:cs="Courier New" w:hint="default"/>
      </w:rPr>
    </w:lvl>
    <w:lvl w:ilvl="5" w:tplc="300A0005" w:tentative="1">
      <w:start w:val="1"/>
      <w:numFmt w:val="bullet"/>
      <w:lvlText w:val=""/>
      <w:lvlJc w:val="left"/>
      <w:pPr>
        <w:ind w:left="5544" w:hanging="360"/>
      </w:pPr>
      <w:rPr>
        <w:rFonts w:ascii="Wingdings" w:hAnsi="Wingdings" w:hint="default"/>
      </w:rPr>
    </w:lvl>
    <w:lvl w:ilvl="6" w:tplc="300A0001" w:tentative="1">
      <w:start w:val="1"/>
      <w:numFmt w:val="bullet"/>
      <w:lvlText w:val=""/>
      <w:lvlJc w:val="left"/>
      <w:pPr>
        <w:ind w:left="6264" w:hanging="360"/>
      </w:pPr>
      <w:rPr>
        <w:rFonts w:ascii="Symbol" w:hAnsi="Symbol" w:hint="default"/>
      </w:rPr>
    </w:lvl>
    <w:lvl w:ilvl="7" w:tplc="300A0003" w:tentative="1">
      <w:start w:val="1"/>
      <w:numFmt w:val="bullet"/>
      <w:lvlText w:val="o"/>
      <w:lvlJc w:val="left"/>
      <w:pPr>
        <w:ind w:left="6984" w:hanging="360"/>
      </w:pPr>
      <w:rPr>
        <w:rFonts w:ascii="Courier New" w:hAnsi="Courier New" w:cs="Courier New" w:hint="default"/>
      </w:rPr>
    </w:lvl>
    <w:lvl w:ilvl="8" w:tplc="300A0005" w:tentative="1">
      <w:start w:val="1"/>
      <w:numFmt w:val="bullet"/>
      <w:lvlText w:val=""/>
      <w:lvlJc w:val="left"/>
      <w:pPr>
        <w:ind w:left="7704" w:hanging="360"/>
      </w:pPr>
      <w:rPr>
        <w:rFonts w:ascii="Wingdings" w:hAnsi="Wingdings" w:hint="default"/>
      </w:rPr>
    </w:lvl>
  </w:abstractNum>
  <w:abstractNum w:abstractNumId="3">
    <w:nsid w:val="0ECD78B8"/>
    <w:multiLevelType w:val="hybridMultilevel"/>
    <w:tmpl w:val="207A63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14D5795"/>
    <w:multiLevelType w:val="hybridMultilevel"/>
    <w:tmpl w:val="91DAC3E0"/>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17D9051A"/>
    <w:multiLevelType w:val="hybridMultilevel"/>
    <w:tmpl w:val="AA2036B0"/>
    <w:lvl w:ilvl="0" w:tplc="300A0001">
      <w:start w:val="1"/>
      <w:numFmt w:val="bullet"/>
      <w:lvlText w:val=""/>
      <w:lvlJc w:val="left"/>
      <w:pPr>
        <w:ind w:left="1512" w:hanging="360"/>
      </w:pPr>
      <w:rPr>
        <w:rFonts w:ascii="Symbol" w:hAnsi="Symbol" w:hint="default"/>
      </w:rPr>
    </w:lvl>
    <w:lvl w:ilvl="1" w:tplc="300A0003" w:tentative="1">
      <w:start w:val="1"/>
      <w:numFmt w:val="bullet"/>
      <w:lvlText w:val="o"/>
      <w:lvlJc w:val="left"/>
      <w:pPr>
        <w:ind w:left="2232" w:hanging="360"/>
      </w:pPr>
      <w:rPr>
        <w:rFonts w:ascii="Courier New" w:hAnsi="Courier New" w:cs="Courier New" w:hint="default"/>
      </w:rPr>
    </w:lvl>
    <w:lvl w:ilvl="2" w:tplc="300A0005" w:tentative="1">
      <w:start w:val="1"/>
      <w:numFmt w:val="bullet"/>
      <w:lvlText w:val=""/>
      <w:lvlJc w:val="left"/>
      <w:pPr>
        <w:ind w:left="2952" w:hanging="360"/>
      </w:pPr>
      <w:rPr>
        <w:rFonts w:ascii="Wingdings" w:hAnsi="Wingdings" w:hint="default"/>
      </w:rPr>
    </w:lvl>
    <w:lvl w:ilvl="3" w:tplc="300A0001" w:tentative="1">
      <w:start w:val="1"/>
      <w:numFmt w:val="bullet"/>
      <w:lvlText w:val=""/>
      <w:lvlJc w:val="left"/>
      <w:pPr>
        <w:ind w:left="3672" w:hanging="360"/>
      </w:pPr>
      <w:rPr>
        <w:rFonts w:ascii="Symbol" w:hAnsi="Symbol" w:hint="default"/>
      </w:rPr>
    </w:lvl>
    <w:lvl w:ilvl="4" w:tplc="300A0003" w:tentative="1">
      <w:start w:val="1"/>
      <w:numFmt w:val="bullet"/>
      <w:lvlText w:val="o"/>
      <w:lvlJc w:val="left"/>
      <w:pPr>
        <w:ind w:left="4392" w:hanging="360"/>
      </w:pPr>
      <w:rPr>
        <w:rFonts w:ascii="Courier New" w:hAnsi="Courier New" w:cs="Courier New" w:hint="default"/>
      </w:rPr>
    </w:lvl>
    <w:lvl w:ilvl="5" w:tplc="300A0005" w:tentative="1">
      <w:start w:val="1"/>
      <w:numFmt w:val="bullet"/>
      <w:lvlText w:val=""/>
      <w:lvlJc w:val="left"/>
      <w:pPr>
        <w:ind w:left="5112" w:hanging="360"/>
      </w:pPr>
      <w:rPr>
        <w:rFonts w:ascii="Wingdings" w:hAnsi="Wingdings" w:hint="default"/>
      </w:rPr>
    </w:lvl>
    <w:lvl w:ilvl="6" w:tplc="300A0001" w:tentative="1">
      <w:start w:val="1"/>
      <w:numFmt w:val="bullet"/>
      <w:lvlText w:val=""/>
      <w:lvlJc w:val="left"/>
      <w:pPr>
        <w:ind w:left="5832" w:hanging="360"/>
      </w:pPr>
      <w:rPr>
        <w:rFonts w:ascii="Symbol" w:hAnsi="Symbol" w:hint="default"/>
      </w:rPr>
    </w:lvl>
    <w:lvl w:ilvl="7" w:tplc="300A0003" w:tentative="1">
      <w:start w:val="1"/>
      <w:numFmt w:val="bullet"/>
      <w:lvlText w:val="o"/>
      <w:lvlJc w:val="left"/>
      <w:pPr>
        <w:ind w:left="6552" w:hanging="360"/>
      </w:pPr>
      <w:rPr>
        <w:rFonts w:ascii="Courier New" w:hAnsi="Courier New" w:cs="Courier New" w:hint="default"/>
      </w:rPr>
    </w:lvl>
    <w:lvl w:ilvl="8" w:tplc="300A0005" w:tentative="1">
      <w:start w:val="1"/>
      <w:numFmt w:val="bullet"/>
      <w:lvlText w:val=""/>
      <w:lvlJc w:val="left"/>
      <w:pPr>
        <w:ind w:left="7272" w:hanging="360"/>
      </w:pPr>
      <w:rPr>
        <w:rFonts w:ascii="Wingdings" w:hAnsi="Wingdings" w:hint="default"/>
      </w:rPr>
    </w:lvl>
  </w:abstractNum>
  <w:abstractNum w:abstractNumId="6">
    <w:nsid w:val="2305230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1C0637"/>
    <w:multiLevelType w:val="hybridMultilevel"/>
    <w:tmpl w:val="4740F2C2"/>
    <w:lvl w:ilvl="0" w:tplc="300A0001">
      <w:start w:val="1"/>
      <w:numFmt w:val="bullet"/>
      <w:lvlText w:val=""/>
      <w:lvlJc w:val="left"/>
      <w:pPr>
        <w:ind w:left="2448" w:hanging="360"/>
      </w:pPr>
      <w:rPr>
        <w:rFonts w:ascii="Symbol" w:hAnsi="Symbol" w:hint="default"/>
      </w:rPr>
    </w:lvl>
    <w:lvl w:ilvl="1" w:tplc="300A0003" w:tentative="1">
      <w:start w:val="1"/>
      <w:numFmt w:val="bullet"/>
      <w:lvlText w:val="o"/>
      <w:lvlJc w:val="left"/>
      <w:pPr>
        <w:ind w:left="3168" w:hanging="360"/>
      </w:pPr>
      <w:rPr>
        <w:rFonts w:ascii="Courier New" w:hAnsi="Courier New" w:cs="Courier New" w:hint="default"/>
      </w:rPr>
    </w:lvl>
    <w:lvl w:ilvl="2" w:tplc="300A0005" w:tentative="1">
      <w:start w:val="1"/>
      <w:numFmt w:val="bullet"/>
      <w:lvlText w:val=""/>
      <w:lvlJc w:val="left"/>
      <w:pPr>
        <w:ind w:left="3888" w:hanging="360"/>
      </w:pPr>
      <w:rPr>
        <w:rFonts w:ascii="Wingdings" w:hAnsi="Wingdings" w:hint="default"/>
      </w:rPr>
    </w:lvl>
    <w:lvl w:ilvl="3" w:tplc="300A0001" w:tentative="1">
      <w:start w:val="1"/>
      <w:numFmt w:val="bullet"/>
      <w:lvlText w:val=""/>
      <w:lvlJc w:val="left"/>
      <w:pPr>
        <w:ind w:left="4608" w:hanging="360"/>
      </w:pPr>
      <w:rPr>
        <w:rFonts w:ascii="Symbol" w:hAnsi="Symbol" w:hint="default"/>
      </w:rPr>
    </w:lvl>
    <w:lvl w:ilvl="4" w:tplc="300A0003" w:tentative="1">
      <w:start w:val="1"/>
      <w:numFmt w:val="bullet"/>
      <w:lvlText w:val="o"/>
      <w:lvlJc w:val="left"/>
      <w:pPr>
        <w:ind w:left="5328" w:hanging="360"/>
      </w:pPr>
      <w:rPr>
        <w:rFonts w:ascii="Courier New" w:hAnsi="Courier New" w:cs="Courier New" w:hint="default"/>
      </w:rPr>
    </w:lvl>
    <w:lvl w:ilvl="5" w:tplc="300A0005" w:tentative="1">
      <w:start w:val="1"/>
      <w:numFmt w:val="bullet"/>
      <w:lvlText w:val=""/>
      <w:lvlJc w:val="left"/>
      <w:pPr>
        <w:ind w:left="6048" w:hanging="360"/>
      </w:pPr>
      <w:rPr>
        <w:rFonts w:ascii="Wingdings" w:hAnsi="Wingdings" w:hint="default"/>
      </w:rPr>
    </w:lvl>
    <w:lvl w:ilvl="6" w:tplc="300A0001" w:tentative="1">
      <w:start w:val="1"/>
      <w:numFmt w:val="bullet"/>
      <w:lvlText w:val=""/>
      <w:lvlJc w:val="left"/>
      <w:pPr>
        <w:ind w:left="6768" w:hanging="360"/>
      </w:pPr>
      <w:rPr>
        <w:rFonts w:ascii="Symbol" w:hAnsi="Symbol" w:hint="default"/>
      </w:rPr>
    </w:lvl>
    <w:lvl w:ilvl="7" w:tplc="300A0003" w:tentative="1">
      <w:start w:val="1"/>
      <w:numFmt w:val="bullet"/>
      <w:lvlText w:val="o"/>
      <w:lvlJc w:val="left"/>
      <w:pPr>
        <w:ind w:left="7488" w:hanging="360"/>
      </w:pPr>
      <w:rPr>
        <w:rFonts w:ascii="Courier New" w:hAnsi="Courier New" w:cs="Courier New" w:hint="default"/>
      </w:rPr>
    </w:lvl>
    <w:lvl w:ilvl="8" w:tplc="300A0005" w:tentative="1">
      <w:start w:val="1"/>
      <w:numFmt w:val="bullet"/>
      <w:lvlText w:val=""/>
      <w:lvlJc w:val="left"/>
      <w:pPr>
        <w:ind w:left="8208" w:hanging="360"/>
      </w:pPr>
      <w:rPr>
        <w:rFonts w:ascii="Wingdings" w:hAnsi="Wingdings" w:hint="default"/>
      </w:rPr>
    </w:lvl>
  </w:abstractNum>
  <w:abstractNum w:abstractNumId="8">
    <w:nsid w:val="2F661C6B"/>
    <w:multiLevelType w:val="hybridMultilevel"/>
    <w:tmpl w:val="BA409D9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DE3639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310AF2"/>
    <w:multiLevelType w:val="hybridMultilevel"/>
    <w:tmpl w:val="0B0E850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444E336C"/>
    <w:multiLevelType w:val="hybridMultilevel"/>
    <w:tmpl w:val="57DC12B8"/>
    <w:lvl w:ilvl="0" w:tplc="300A0001">
      <w:start w:val="1"/>
      <w:numFmt w:val="bullet"/>
      <w:lvlText w:val=""/>
      <w:lvlJc w:val="left"/>
      <w:pPr>
        <w:ind w:left="1512" w:hanging="360"/>
      </w:pPr>
      <w:rPr>
        <w:rFonts w:ascii="Symbol" w:hAnsi="Symbol" w:hint="default"/>
      </w:rPr>
    </w:lvl>
    <w:lvl w:ilvl="1" w:tplc="AE26831E">
      <w:numFmt w:val="bullet"/>
      <w:lvlText w:val="·"/>
      <w:lvlJc w:val="left"/>
      <w:pPr>
        <w:ind w:left="2232" w:hanging="360"/>
      </w:pPr>
      <w:rPr>
        <w:rFonts w:ascii="Calibri" w:eastAsiaTheme="minorHAnsi" w:hAnsi="Calibri" w:cs="Calibri" w:hint="default"/>
      </w:rPr>
    </w:lvl>
    <w:lvl w:ilvl="2" w:tplc="300A0005" w:tentative="1">
      <w:start w:val="1"/>
      <w:numFmt w:val="bullet"/>
      <w:lvlText w:val=""/>
      <w:lvlJc w:val="left"/>
      <w:pPr>
        <w:ind w:left="2952" w:hanging="360"/>
      </w:pPr>
      <w:rPr>
        <w:rFonts w:ascii="Wingdings" w:hAnsi="Wingdings" w:hint="default"/>
      </w:rPr>
    </w:lvl>
    <w:lvl w:ilvl="3" w:tplc="300A0001" w:tentative="1">
      <w:start w:val="1"/>
      <w:numFmt w:val="bullet"/>
      <w:lvlText w:val=""/>
      <w:lvlJc w:val="left"/>
      <w:pPr>
        <w:ind w:left="3672" w:hanging="360"/>
      </w:pPr>
      <w:rPr>
        <w:rFonts w:ascii="Symbol" w:hAnsi="Symbol" w:hint="default"/>
      </w:rPr>
    </w:lvl>
    <w:lvl w:ilvl="4" w:tplc="300A0003" w:tentative="1">
      <w:start w:val="1"/>
      <w:numFmt w:val="bullet"/>
      <w:lvlText w:val="o"/>
      <w:lvlJc w:val="left"/>
      <w:pPr>
        <w:ind w:left="4392" w:hanging="360"/>
      </w:pPr>
      <w:rPr>
        <w:rFonts w:ascii="Courier New" w:hAnsi="Courier New" w:cs="Courier New" w:hint="default"/>
      </w:rPr>
    </w:lvl>
    <w:lvl w:ilvl="5" w:tplc="300A0005" w:tentative="1">
      <w:start w:val="1"/>
      <w:numFmt w:val="bullet"/>
      <w:lvlText w:val=""/>
      <w:lvlJc w:val="left"/>
      <w:pPr>
        <w:ind w:left="5112" w:hanging="360"/>
      </w:pPr>
      <w:rPr>
        <w:rFonts w:ascii="Wingdings" w:hAnsi="Wingdings" w:hint="default"/>
      </w:rPr>
    </w:lvl>
    <w:lvl w:ilvl="6" w:tplc="300A0001" w:tentative="1">
      <w:start w:val="1"/>
      <w:numFmt w:val="bullet"/>
      <w:lvlText w:val=""/>
      <w:lvlJc w:val="left"/>
      <w:pPr>
        <w:ind w:left="5832" w:hanging="360"/>
      </w:pPr>
      <w:rPr>
        <w:rFonts w:ascii="Symbol" w:hAnsi="Symbol" w:hint="default"/>
      </w:rPr>
    </w:lvl>
    <w:lvl w:ilvl="7" w:tplc="300A0003" w:tentative="1">
      <w:start w:val="1"/>
      <w:numFmt w:val="bullet"/>
      <w:lvlText w:val="o"/>
      <w:lvlJc w:val="left"/>
      <w:pPr>
        <w:ind w:left="6552" w:hanging="360"/>
      </w:pPr>
      <w:rPr>
        <w:rFonts w:ascii="Courier New" w:hAnsi="Courier New" w:cs="Courier New" w:hint="default"/>
      </w:rPr>
    </w:lvl>
    <w:lvl w:ilvl="8" w:tplc="300A0005" w:tentative="1">
      <w:start w:val="1"/>
      <w:numFmt w:val="bullet"/>
      <w:lvlText w:val=""/>
      <w:lvlJc w:val="left"/>
      <w:pPr>
        <w:ind w:left="7272" w:hanging="360"/>
      </w:pPr>
      <w:rPr>
        <w:rFonts w:ascii="Wingdings" w:hAnsi="Wingdings" w:hint="default"/>
      </w:rPr>
    </w:lvl>
  </w:abstractNum>
  <w:abstractNum w:abstractNumId="12">
    <w:nsid w:val="48313B1C"/>
    <w:multiLevelType w:val="hybridMultilevel"/>
    <w:tmpl w:val="E3B4F8F8"/>
    <w:lvl w:ilvl="0" w:tplc="F110B3E2">
      <w:start w:val="1"/>
      <w:numFmt w:val="bullet"/>
      <w:lvlText w:val=""/>
      <w:lvlJc w:val="left"/>
      <w:pPr>
        <w:ind w:left="1997" w:hanging="360"/>
      </w:pPr>
      <w:rPr>
        <w:rFonts w:ascii="Symbol" w:hAnsi="Symbol" w:hint="default"/>
      </w:rPr>
    </w:lvl>
    <w:lvl w:ilvl="1" w:tplc="300A0003">
      <w:start w:val="1"/>
      <w:numFmt w:val="bullet"/>
      <w:lvlText w:val="o"/>
      <w:lvlJc w:val="left"/>
      <w:pPr>
        <w:ind w:left="2717" w:hanging="360"/>
      </w:pPr>
      <w:rPr>
        <w:rFonts w:ascii="Courier New" w:hAnsi="Courier New" w:cs="Courier New" w:hint="default"/>
      </w:rPr>
    </w:lvl>
    <w:lvl w:ilvl="2" w:tplc="300A0005">
      <w:start w:val="1"/>
      <w:numFmt w:val="bullet"/>
      <w:lvlText w:val=""/>
      <w:lvlJc w:val="left"/>
      <w:pPr>
        <w:ind w:left="3437" w:hanging="360"/>
      </w:pPr>
      <w:rPr>
        <w:rFonts w:ascii="Wingdings" w:hAnsi="Wingdings" w:hint="default"/>
      </w:rPr>
    </w:lvl>
    <w:lvl w:ilvl="3" w:tplc="300A0001" w:tentative="1">
      <w:start w:val="1"/>
      <w:numFmt w:val="bullet"/>
      <w:lvlText w:val=""/>
      <w:lvlJc w:val="left"/>
      <w:pPr>
        <w:ind w:left="4157" w:hanging="360"/>
      </w:pPr>
      <w:rPr>
        <w:rFonts w:ascii="Symbol" w:hAnsi="Symbol" w:hint="default"/>
      </w:rPr>
    </w:lvl>
    <w:lvl w:ilvl="4" w:tplc="300A0003" w:tentative="1">
      <w:start w:val="1"/>
      <w:numFmt w:val="bullet"/>
      <w:lvlText w:val="o"/>
      <w:lvlJc w:val="left"/>
      <w:pPr>
        <w:ind w:left="4877" w:hanging="360"/>
      </w:pPr>
      <w:rPr>
        <w:rFonts w:ascii="Courier New" w:hAnsi="Courier New" w:cs="Courier New" w:hint="default"/>
      </w:rPr>
    </w:lvl>
    <w:lvl w:ilvl="5" w:tplc="300A0005" w:tentative="1">
      <w:start w:val="1"/>
      <w:numFmt w:val="bullet"/>
      <w:lvlText w:val=""/>
      <w:lvlJc w:val="left"/>
      <w:pPr>
        <w:ind w:left="5597" w:hanging="360"/>
      </w:pPr>
      <w:rPr>
        <w:rFonts w:ascii="Wingdings" w:hAnsi="Wingdings" w:hint="default"/>
      </w:rPr>
    </w:lvl>
    <w:lvl w:ilvl="6" w:tplc="300A0001" w:tentative="1">
      <w:start w:val="1"/>
      <w:numFmt w:val="bullet"/>
      <w:lvlText w:val=""/>
      <w:lvlJc w:val="left"/>
      <w:pPr>
        <w:ind w:left="6317" w:hanging="360"/>
      </w:pPr>
      <w:rPr>
        <w:rFonts w:ascii="Symbol" w:hAnsi="Symbol" w:hint="default"/>
      </w:rPr>
    </w:lvl>
    <w:lvl w:ilvl="7" w:tplc="300A0003" w:tentative="1">
      <w:start w:val="1"/>
      <w:numFmt w:val="bullet"/>
      <w:lvlText w:val="o"/>
      <w:lvlJc w:val="left"/>
      <w:pPr>
        <w:ind w:left="7037" w:hanging="360"/>
      </w:pPr>
      <w:rPr>
        <w:rFonts w:ascii="Courier New" w:hAnsi="Courier New" w:cs="Courier New" w:hint="default"/>
      </w:rPr>
    </w:lvl>
    <w:lvl w:ilvl="8" w:tplc="300A0005" w:tentative="1">
      <w:start w:val="1"/>
      <w:numFmt w:val="bullet"/>
      <w:lvlText w:val=""/>
      <w:lvlJc w:val="left"/>
      <w:pPr>
        <w:ind w:left="7757" w:hanging="360"/>
      </w:pPr>
      <w:rPr>
        <w:rFonts w:ascii="Wingdings" w:hAnsi="Wingdings" w:hint="default"/>
      </w:rPr>
    </w:lvl>
  </w:abstractNum>
  <w:abstractNum w:abstractNumId="13">
    <w:nsid w:val="53854F1D"/>
    <w:multiLevelType w:val="hybridMultilevel"/>
    <w:tmpl w:val="C3CA9FFC"/>
    <w:lvl w:ilvl="0" w:tplc="B84A8436">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4F50840"/>
    <w:multiLevelType w:val="multilevel"/>
    <w:tmpl w:val="3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5DD45476"/>
    <w:multiLevelType w:val="hybridMultilevel"/>
    <w:tmpl w:val="68FC018E"/>
    <w:lvl w:ilvl="0" w:tplc="77125888">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EDD134D"/>
    <w:multiLevelType w:val="hybridMultilevel"/>
    <w:tmpl w:val="4FB8A7A6"/>
    <w:lvl w:ilvl="0" w:tplc="300A0001">
      <w:start w:val="1"/>
      <w:numFmt w:val="bullet"/>
      <w:lvlText w:val=""/>
      <w:lvlJc w:val="left"/>
      <w:pPr>
        <w:ind w:left="1944" w:hanging="360"/>
      </w:pPr>
      <w:rPr>
        <w:rFonts w:ascii="Symbol" w:hAnsi="Symbol" w:hint="default"/>
      </w:rPr>
    </w:lvl>
    <w:lvl w:ilvl="1" w:tplc="300A0003" w:tentative="1">
      <w:start w:val="1"/>
      <w:numFmt w:val="bullet"/>
      <w:lvlText w:val="o"/>
      <w:lvlJc w:val="left"/>
      <w:pPr>
        <w:ind w:left="2664" w:hanging="360"/>
      </w:pPr>
      <w:rPr>
        <w:rFonts w:ascii="Courier New" w:hAnsi="Courier New" w:cs="Courier New" w:hint="default"/>
      </w:rPr>
    </w:lvl>
    <w:lvl w:ilvl="2" w:tplc="300A0005" w:tentative="1">
      <w:start w:val="1"/>
      <w:numFmt w:val="bullet"/>
      <w:lvlText w:val=""/>
      <w:lvlJc w:val="left"/>
      <w:pPr>
        <w:ind w:left="3384" w:hanging="360"/>
      </w:pPr>
      <w:rPr>
        <w:rFonts w:ascii="Wingdings" w:hAnsi="Wingdings" w:hint="default"/>
      </w:rPr>
    </w:lvl>
    <w:lvl w:ilvl="3" w:tplc="300A0001" w:tentative="1">
      <w:start w:val="1"/>
      <w:numFmt w:val="bullet"/>
      <w:lvlText w:val=""/>
      <w:lvlJc w:val="left"/>
      <w:pPr>
        <w:ind w:left="4104" w:hanging="360"/>
      </w:pPr>
      <w:rPr>
        <w:rFonts w:ascii="Symbol" w:hAnsi="Symbol" w:hint="default"/>
      </w:rPr>
    </w:lvl>
    <w:lvl w:ilvl="4" w:tplc="300A0003" w:tentative="1">
      <w:start w:val="1"/>
      <w:numFmt w:val="bullet"/>
      <w:lvlText w:val="o"/>
      <w:lvlJc w:val="left"/>
      <w:pPr>
        <w:ind w:left="4824" w:hanging="360"/>
      </w:pPr>
      <w:rPr>
        <w:rFonts w:ascii="Courier New" w:hAnsi="Courier New" w:cs="Courier New" w:hint="default"/>
      </w:rPr>
    </w:lvl>
    <w:lvl w:ilvl="5" w:tplc="300A0005" w:tentative="1">
      <w:start w:val="1"/>
      <w:numFmt w:val="bullet"/>
      <w:lvlText w:val=""/>
      <w:lvlJc w:val="left"/>
      <w:pPr>
        <w:ind w:left="5544" w:hanging="360"/>
      </w:pPr>
      <w:rPr>
        <w:rFonts w:ascii="Wingdings" w:hAnsi="Wingdings" w:hint="default"/>
      </w:rPr>
    </w:lvl>
    <w:lvl w:ilvl="6" w:tplc="300A0001" w:tentative="1">
      <w:start w:val="1"/>
      <w:numFmt w:val="bullet"/>
      <w:lvlText w:val=""/>
      <w:lvlJc w:val="left"/>
      <w:pPr>
        <w:ind w:left="6264" w:hanging="360"/>
      </w:pPr>
      <w:rPr>
        <w:rFonts w:ascii="Symbol" w:hAnsi="Symbol" w:hint="default"/>
      </w:rPr>
    </w:lvl>
    <w:lvl w:ilvl="7" w:tplc="300A0003" w:tentative="1">
      <w:start w:val="1"/>
      <w:numFmt w:val="bullet"/>
      <w:lvlText w:val="o"/>
      <w:lvlJc w:val="left"/>
      <w:pPr>
        <w:ind w:left="6984" w:hanging="360"/>
      </w:pPr>
      <w:rPr>
        <w:rFonts w:ascii="Courier New" w:hAnsi="Courier New" w:cs="Courier New" w:hint="default"/>
      </w:rPr>
    </w:lvl>
    <w:lvl w:ilvl="8" w:tplc="300A0005" w:tentative="1">
      <w:start w:val="1"/>
      <w:numFmt w:val="bullet"/>
      <w:lvlText w:val=""/>
      <w:lvlJc w:val="left"/>
      <w:pPr>
        <w:ind w:left="7704" w:hanging="360"/>
      </w:pPr>
      <w:rPr>
        <w:rFonts w:ascii="Wingdings" w:hAnsi="Wingdings" w:hint="default"/>
      </w:rPr>
    </w:lvl>
  </w:abstractNum>
  <w:abstractNum w:abstractNumId="17">
    <w:nsid w:val="6A143CFA"/>
    <w:multiLevelType w:val="hybridMultilevel"/>
    <w:tmpl w:val="F5C2ABA0"/>
    <w:lvl w:ilvl="0" w:tplc="6E729D38">
      <w:start w:val="1"/>
      <w:numFmt w:val="decimal"/>
      <w:lvlText w:val="(%1)"/>
      <w:lvlJc w:val="left"/>
      <w:pPr>
        <w:ind w:left="1584" w:hanging="360"/>
      </w:pPr>
      <w:rPr>
        <w:rFonts w:hint="default"/>
      </w:rPr>
    </w:lvl>
    <w:lvl w:ilvl="1" w:tplc="300A0019" w:tentative="1">
      <w:start w:val="1"/>
      <w:numFmt w:val="lowerLetter"/>
      <w:lvlText w:val="%2."/>
      <w:lvlJc w:val="left"/>
      <w:pPr>
        <w:ind w:left="2304" w:hanging="360"/>
      </w:pPr>
    </w:lvl>
    <w:lvl w:ilvl="2" w:tplc="300A001B" w:tentative="1">
      <w:start w:val="1"/>
      <w:numFmt w:val="lowerRoman"/>
      <w:lvlText w:val="%3."/>
      <w:lvlJc w:val="right"/>
      <w:pPr>
        <w:ind w:left="3024" w:hanging="180"/>
      </w:pPr>
    </w:lvl>
    <w:lvl w:ilvl="3" w:tplc="300A000F" w:tentative="1">
      <w:start w:val="1"/>
      <w:numFmt w:val="decimal"/>
      <w:lvlText w:val="%4."/>
      <w:lvlJc w:val="left"/>
      <w:pPr>
        <w:ind w:left="3744" w:hanging="360"/>
      </w:pPr>
    </w:lvl>
    <w:lvl w:ilvl="4" w:tplc="300A0019" w:tentative="1">
      <w:start w:val="1"/>
      <w:numFmt w:val="lowerLetter"/>
      <w:lvlText w:val="%5."/>
      <w:lvlJc w:val="left"/>
      <w:pPr>
        <w:ind w:left="4464" w:hanging="360"/>
      </w:pPr>
    </w:lvl>
    <w:lvl w:ilvl="5" w:tplc="300A001B" w:tentative="1">
      <w:start w:val="1"/>
      <w:numFmt w:val="lowerRoman"/>
      <w:lvlText w:val="%6."/>
      <w:lvlJc w:val="right"/>
      <w:pPr>
        <w:ind w:left="5184" w:hanging="180"/>
      </w:pPr>
    </w:lvl>
    <w:lvl w:ilvl="6" w:tplc="300A000F" w:tentative="1">
      <w:start w:val="1"/>
      <w:numFmt w:val="decimal"/>
      <w:lvlText w:val="%7."/>
      <w:lvlJc w:val="left"/>
      <w:pPr>
        <w:ind w:left="5904" w:hanging="360"/>
      </w:pPr>
    </w:lvl>
    <w:lvl w:ilvl="7" w:tplc="300A0019" w:tentative="1">
      <w:start w:val="1"/>
      <w:numFmt w:val="lowerLetter"/>
      <w:lvlText w:val="%8."/>
      <w:lvlJc w:val="left"/>
      <w:pPr>
        <w:ind w:left="6624" w:hanging="360"/>
      </w:pPr>
    </w:lvl>
    <w:lvl w:ilvl="8" w:tplc="300A001B" w:tentative="1">
      <w:start w:val="1"/>
      <w:numFmt w:val="lowerRoman"/>
      <w:lvlText w:val="%9."/>
      <w:lvlJc w:val="right"/>
      <w:pPr>
        <w:ind w:left="7344" w:hanging="180"/>
      </w:pPr>
    </w:lvl>
  </w:abstractNum>
  <w:abstractNum w:abstractNumId="18">
    <w:nsid w:val="6DB21233"/>
    <w:multiLevelType w:val="hybridMultilevel"/>
    <w:tmpl w:val="0B0E8502"/>
    <w:lvl w:ilvl="0" w:tplc="300A000F">
      <w:start w:val="1"/>
      <w:numFmt w:val="decimal"/>
      <w:lvlText w:val="%1."/>
      <w:lvlJc w:val="left"/>
      <w:pPr>
        <w:ind w:left="2232" w:hanging="360"/>
      </w:pPr>
    </w:lvl>
    <w:lvl w:ilvl="1" w:tplc="300A0019" w:tentative="1">
      <w:start w:val="1"/>
      <w:numFmt w:val="lowerLetter"/>
      <w:lvlText w:val="%2."/>
      <w:lvlJc w:val="left"/>
      <w:pPr>
        <w:ind w:left="2952" w:hanging="360"/>
      </w:pPr>
    </w:lvl>
    <w:lvl w:ilvl="2" w:tplc="300A001B" w:tentative="1">
      <w:start w:val="1"/>
      <w:numFmt w:val="lowerRoman"/>
      <w:lvlText w:val="%3."/>
      <w:lvlJc w:val="right"/>
      <w:pPr>
        <w:ind w:left="3672" w:hanging="180"/>
      </w:pPr>
    </w:lvl>
    <w:lvl w:ilvl="3" w:tplc="300A000F" w:tentative="1">
      <w:start w:val="1"/>
      <w:numFmt w:val="decimal"/>
      <w:lvlText w:val="%4."/>
      <w:lvlJc w:val="left"/>
      <w:pPr>
        <w:ind w:left="4392" w:hanging="360"/>
      </w:pPr>
    </w:lvl>
    <w:lvl w:ilvl="4" w:tplc="300A0019" w:tentative="1">
      <w:start w:val="1"/>
      <w:numFmt w:val="lowerLetter"/>
      <w:lvlText w:val="%5."/>
      <w:lvlJc w:val="left"/>
      <w:pPr>
        <w:ind w:left="5112" w:hanging="360"/>
      </w:pPr>
    </w:lvl>
    <w:lvl w:ilvl="5" w:tplc="300A001B" w:tentative="1">
      <w:start w:val="1"/>
      <w:numFmt w:val="lowerRoman"/>
      <w:lvlText w:val="%6."/>
      <w:lvlJc w:val="right"/>
      <w:pPr>
        <w:ind w:left="5832" w:hanging="180"/>
      </w:pPr>
    </w:lvl>
    <w:lvl w:ilvl="6" w:tplc="300A000F" w:tentative="1">
      <w:start w:val="1"/>
      <w:numFmt w:val="decimal"/>
      <w:lvlText w:val="%7."/>
      <w:lvlJc w:val="left"/>
      <w:pPr>
        <w:ind w:left="6552" w:hanging="360"/>
      </w:pPr>
    </w:lvl>
    <w:lvl w:ilvl="7" w:tplc="300A0019" w:tentative="1">
      <w:start w:val="1"/>
      <w:numFmt w:val="lowerLetter"/>
      <w:lvlText w:val="%8."/>
      <w:lvlJc w:val="left"/>
      <w:pPr>
        <w:ind w:left="7272" w:hanging="360"/>
      </w:pPr>
    </w:lvl>
    <w:lvl w:ilvl="8" w:tplc="300A001B" w:tentative="1">
      <w:start w:val="1"/>
      <w:numFmt w:val="lowerRoman"/>
      <w:lvlText w:val="%9."/>
      <w:lvlJc w:val="right"/>
      <w:pPr>
        <w:ind w:left="7992" w:hanging="180"/>
      </w:pPr>
    </w:lvl>
  </w:abstractNum>
  <w:abstractNum w:abstractNumId="19">
    <w:nsid w:val="6FF37E48"/>
    <w:multiLevelType w:val="hybridMultilevel"/>
    <w:tmpl w:val="E988C54C"/>
    <w:lvl w:ilvl="0" w:tplc="AE26831E">
      <w:numFmt w:val="bullet"/>
      <w:lvlText w:val="·"/>
      <w:lvlJc w:val="left"/>
      <w:pPr>
        <w:ind w:left="644" w:hanging="360"/>
      </w:pPr>
      <w:rPr>
        <w:rFonts w:ascii="Calibri" w:eastAsiaTheme="minorHAnsi" w:hAnsi="Calibri" w:cs="Calibri"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20">
    <w:nsid w:val="74BA4ECA"/>
    <w:multiLevelType w:val="hybridMultilevel"/>
    <w:tmpl w:val="DE423810"/>
    <w:lvl w:ilvl="0" w:tplc="300A0001">
      <w:start w:val="1"/>
      <w:numFmt w:val="bullet"/>
      <w:lvlText w:val=""/>
      <w:lvlJc w:val="left"/>
      <w:pPr>
        <w:ind w:left="928" w:hanging="360"/>
      </w:pPr>
      <w:rPr>
        <w:rFonts w:ascii="Symbol" w:hAnsi="Symbol"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tentative="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21">
    <w:nsid w:val="78465C09"/>
    <w:multiLevelType w:val="multilevel"/>
    <w:tmpl w:val="B82AB6C2"/>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BD02EB8"/>
    <w:multiLevelType w:val="hybridMultilevel"/>
    <w:tmpl w:val="F2F2C90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8"/>
  </w:num>
  <w:num w:numId="4">
    <w:abstractNumId w:val="14"/>
  </w:num>
  <w:num w:numId="5">
    <w:abstractNumId w:val="21"/>
  </w:num>
  <w:num w:numId="6">
    <w:abstractNumId w:val="4"/>
  </w:num>
  <w:num w:numId="7">
    <w:abstractNumId w:val="9"/>
  </w:num>
  <w:num w:numId="8">
    <w:abstractNumId w:val="5"/>
  </w:num>
  <w:num w:numId="9">
    <w:abstractNumId w:val="10"/>
  </w:num>
  <w:num w:numId="10">
    <w:abstractNumId w:val="11"/>
  </w:num>
  <w:num w:numId="11">
    <w:abstractNumId w:val="18"/>
  </w:num>
  <w:num w:numId="12">
    <w:abstractNumId w:val="12"/>
  </w:num>
  <w:num w:numId="13">
    <w:abstractNumId w:val="2"/>
  </w:num>
  <w:num w:numId="14">
    <w:abstractNumId w:val="16"/>
  </w:num>
  <w:num w:numId="15">
    <w:abstractNumId w:val="22"/>
  </w:num>
  <w:num w:numId="16">
    <w:abstractNumId w:val="17"/>
  </w:num>
  <w:num w:numId="17">
    <w:abstractNumId w:val="19"/>
  </w:num>
  <w:num w:numId="18">
    <w:abstractNumId w:val="7"/>
  </w:num>
  <w:num w:numId="19">
    <w:abstractNumId w:val="15"/>
  </w:num>
  <w:num w:numId="20">
    <w:abstractNumId w:val="13"/>
  </w:num>
  <w:num w:numId="21">
    <w:abstractNumId w:val="6"/>
  </w:num>
  <w:num w:numId="22">
    <w:abstractNumId w:val="1"/>
  </w:num>
  <w:num w:numId="23">
    <w:abstractNumId w:val="1"/>
  </w:num>
  <w:num w:numId="24">
    <w:abstractNumId w:val="1"/>
  </w:num>
  <w:num w:numId="25">
    <w:abstractNumId w:val="3"/>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14"/>
    <w:rsid w:val="000005B9"/>
    <w:rsid w:val="00000753"/>
    <w:rsid w:val="00002217"/>
    <w:rsid w:val="00002AF7"/>
    <w:rsid w:val="00005927"/>
    <w:rsid w:val="00005BD5"/>
    <w:rsid w:val="00005BF6"/>
    <w:rsid w:val="00007853"/>
    <w:rsid w:val="00013311"/>
    <w:rsid w:val="00014799"/>
    <w:rsid w:val="000171DC"/>
    <w:rsid w:val="00017491"/>
    <w:rsid w:val="00017AA0"/>
    <w:rsid w:val="0002063B"/>
    <w:rsid w:val="00020F9D"/>
    <w:rsid w:val="00023D3A"/>
    <w:rsid w:val="000246A0"/>
    <w:rsid w:val="00027E2B"/>
    <w:rsid w:val="00030D5B"/>
    <w:rsid w:val="00032B36"/>
    <w:rsid w:val="00032E98"/>
    <w:rsid w:val="00033B14"/>
    <w:rsid w:val="00034706"/>
    <w:rsid w:val="0004196C"/>
    <w:rsid w:val="00044231"/>
    <w:rsid w:val="000446E6"/>
    <w:rsid w:val="0004589D"/>
    <w:rsid w:val="00046074"/>
    <w:rsid w:val="00050A5B"/>
    <w:rsid w:val="00050EAB"/>
    <w:rsid w:val="000522F0"/>
    <w:rsid w:val="0005271D"/>
    <w:rsid w:val="0005279A"/>
    <w:rsid w:val="00054D6F"/>
    <w:rsid w:val="00054E56"/>
    <w:rsid w:val="000557E7"/>
    <w:rsid w:val="000558BB"/>
    <w:rsid w:val="00060723"/>
    <w:rsid w:val="0006139D"/>
    <w:rsid w:val="000614E1"/>
    <w:rsid w:val="000625A1"/>
    <w:rsid w:val="00064B86"/>
    <w:rsid w:val="000670C1"/>
    <w:rsid w:val="00071325"/>
    <w:rsid w:val="0007199A"/>
    <w:rsid w:val="0007350B"/>
    <w:rsid w:val="00073DEF"/>
    <w:rsid w:val="000747F4"/>
    <w:rsid w:val="00077F7C"/>
    <w:rsid w:val="000807A5"/>
    <w:rsid w:val="00082661"/>
    <w:rsid w:val="00083951"/>
    <w:rsid w:val="0008490D"/>
    <w:rsid w:val="00085C80"/>
    <w:rsid w:val="00086782"/>
    <w:rsid w:val="00090382"/>
    <w:rsid w:val="00094C5F"/>
    <w:rsid w:val="00094CF6"/>
    <w:rsid w:val="00096D00"/>
    <w:rsid w:val="000A0671"/>
    <w:rsid w:val="000A07C9"/>
    <w:rsid w:val="000A08D1"/>
    <w:rsid w:val="000A2CC3"/>
    <w:rsid w:val="000A39D1"/>
    <w:rsid w:val="000A5623"/>
    <w:rsid w:val="000A6DDB"/>
    <w:rsid w:val="000B1848"/>
    <w:rsid w:val="000B28C8"/>
    <w:rsid w:val="000B293A"/>
    <w:rsid w:val="000B381C"/>
    <w:rsid w:val="000B4F36"/>
    <w:rsid w:val="000B6DBB"/>
    <w:rsid w:val="000B7775"/>
    <w:rsid w:val="000C09CB"/>
    <w:rsid w:val="000C119E"/>
    <w:rsid w:val="000C2C66"/>
    <w:rsid w:val="000C312F"/>
    <w:rsid w:val="000C3D39"/>
    <w:rsid w:val="000C4ADF"/>
    <w:rsid w:val="000C50D7"/>
    <w:rsid w:val="000C5D8A"/>
    <w:rsid w:val="000C775B"/>
    <w:rsid w:val="000C7943"/>
    <w:rsid w:val="000D0687"/>
    <w:rsid w:val="000D247D"/>
    <w:rsid w:val="000D2ABE"/>
    <w:rsid w:val="000D2EBD"/>
    <w:rsid w:val="000D61DC"/>
    <w:rsid w:val="000D6733"/>
    <w:rsid w:val="000D6915"/>
    <w:rsid w:val="000E1300"/>
    <w:rsid w:val="000E697E"/>
    <w:rsid w:val="0010206A"/>
    <w:rsid w:val="00104236"/>
    <w:rsid w:val="0010642C"/>
    <w:rsid w:val="0010652A"/>
    <w:rsid w:val="00107848"/>
    <w:rsid w:val="00115534"/>
    <w:rsid w:val="001164DB"/>
    <w:rsid w:val="0011719E"/>
    <w:rsid w:val="0012007E"/>
    <w:rsid w:val="00123062"/>
    <w:rsid w:val="001255E8"/>
    <w:rsid w:val="00125B8B"/>
    <w:rsid w:val="001262C7"/>
    <w:rsid w:val="00131B8C"/>
    <w:rsid w:val="00134CD8"/>
    <w:rsid w:val="001367B0"/>
    <w:rsid w:val="00140AB0"/>
    <w:rsid w:val="00141A9A"/>
    <w:rsid w:val="00143F25"/>
    <w:rsid w:val="001459A6"/>
    <w:rsid w:val="00145BD5"/>
    <w:rsid w:val="001534F9"/>
    <w:rsid w:val="00154647"/>
    <w:rsid w:val="001552AC"/>
    <w:rsid w:val="00156AAA"/>
    <w:rsid w:val="00156CC5"/>
    <w:rsid w:val="00156E8D"/>
    <w:rsid w:val="00157426"/>
    <w:rsid w:val="00157AB4"/>
    <w:rsid w:val="00162236"/>
    <w:rsid w:val="00162C56"/>
    <w:rsid w:val="00165853"/>
    <w:rsid w:val="0016653F"/>
    <w:rsid w:val="0017052C"/>
    <w:rsid w:val="00173054"/>
    <w:rsid w:val="001733CC"/>
    <w:rsid w:val="00173EA8"/>
    <w:rsid w:val="001745AD"/>
    <w:rsid w:val="00175B3C"/>
    <w:rsid w:val="00175E07"/>
    <w:rsid w:val="00175EE5"/>
    <w:rsid w:val="0017619D"/>
    <w:rsid w:val="001761A3"/>
    <w:rsid w:val="00181191"/>
    <w:rsid w:val="0018318A"/>
    <w:rsid w:val="00185F4B"/>
    <w:rsid w:val="001863CC"/>
    <w:rsid w:val="00192100"/>
    <w:rsid w:val="0019423B"/>
    <w:rsid w:val="00194CE6"/>
    <w:rsid w:val="0019530A"/>
    <w:rsid w:val="00196A0E"/>
    <w:rsid w:val="00196DCC"/>
    <w:rsid w:val="001A4F0E"/>
    <w:rsid w:val="001A558F"/>
    <w:rsid w:val="001B04DB"/>
    <w:rsid w:val="001B1823"/>
    <w:rsid w:val="001B4576"/>
    <w:rsid w:val="001B54A0"/>
    <w:rsid w:val="001B6822"/>
    <w:rsid w:val="001C3F8F"/>
    <w:rsid w:val="001C46E0"/>
    <w:rsid w:val="001C66ED"/>
    <w:rsid w:val="001C7661"/>
    <w:rsid w:val="001D2756"/>
    <w:rsid w:val="001D2D84"/>
    <w:rsid w:val="001D33E6"/>
    <w:rsid w:val="001D3C52"/>
    <w:rsid w:val="001D3EC5"/>
    <w:rsid w:val="001D6D57"/>
    <w:rsid w:val="001E09B5"/>
    <w:rsid w:val="001E1AC2"/>
    <w:rsid w:val="001E3143"/>
    <w:rsid w:val="001E33BC"/>
    <w:rsid w:val="001E4942"/>
    <w:rsid w:val="001E4BEB"/>
    <w:rsid w:val="001E5FEE"/>
    <w:rsid w:val="001F2195"/>
    <w:rsid w:val="001F766B"/>
    <w:rsid w:val="0020128E"/>
    <w:rsid w:val="0020353E"/>
    <w:rsid w:val="00203A34"/>
    <w:rsid w:val="002044EB"/>
    <w:rsid w:val="0020464B"/>
    <w:rsid w:val="00207C47"/>
    <w:rsid w:val="00211F56"/>
    <w:rsid w:val="00212226"/>
    <w:rsid w:val="00217091"/>
    <w:rsid w:val="002200D2"/>
    <w:rsid w:val="00221345"/>
    <w:rsid w:val="002304FA"/>
    <w:rsid w:val="00230AA2"/>
    <w:rsid w:val="002353A9"/>
    <w:rsid w:val="002364E1"/>
    <w:rsid w:val="002367EE"/>
    <w:rsid w:val="00242414"/>
    <w:rsid w:val="0024658C"/>
    <w:rsid w:val="00251424"/>
    <w:rsid w:val="00252555"/>
    <w:rsid w:val="00252648"/>
    <w:rsid w:val="00253888"/>
    <w:rsid w:val="00254CB5"/>
    <w:rsid w:val="00264627"/>
    <w:rsid w:val="00265C0F"/>
    <w:rsid w:val="00266009"/>
    <w:rsid w:val="00267DCB"/>
    <w:rsid w:val="00270D34"/>
    <w:rsid w:val="0027183C"/>
    <w:rsid w:val="00272402"/>
    <w:rsid w:val="0027603B"/>
    <w:rsid w:val="002760E6"/>
    <w:rsid w:val="0028034E"/>
    <w:rsid w:val="00280480"/>
    <w:rsid w:val="0028059C"/>
    <w:rsid w:val="002820FF"/>
    <w:rsid w:val="00282565"/>
    <w:rsid w:val="002827FC"/>
    <w:rsid w:val="00282C7B"/>
    <w:rsid w:val="00283393"/>
    <w:rsid w:val="0028517E"/>
    <w:rsid w:val="00287991"/>
    <w:rsid w:val="002919CE"/>
    <w:rsid w:val="00296120"/>
    <w:rsid w:val="0029622C"/>
    <w:rsid w:val="00296952"/>
    <w:rsid w:val="002978E9"/>
    <w:rsid w:val="00297D36"/>
    <w:rsid w:val="002A1CC4"/>
    <w:rsid w:val="002A20FD"/>
    <w:rsid w:val="002A2D29"/>
    <w:rsid w:val="002A4027"/>
    <w:rsid w:val="002A5705"/>
    <w:rsid w:val="002B0125"/>
    <w:rsid w:val="002B2FD6"/>
    <w:rsid w:val="002B3969"/>
    <w:rsid w:val="002B3A86"/>
    <w:rsid w:val="002B5EFC"/>
    <w:rsid w:val="002B7510"/>
    <w:rsid w:val="002C1336"/>
    <w:rsid w:val="002C22EA"/>
    <w:rsid w:val="002C3ADE"/>
    <w:rsid w:val="002C4E37"/>
    <w:rsid w:val="002D56DB"/>
    <w:rsid w:val="002D7B54"/>
    <w:rsid w:val="002E353F"/>
    <w:rsid w:val="002E60CC"/>
    <w:rsid w:val="002E61C9"/>
    <w:rsid w:val="002E67F6"/>
    <w:rsid w:val="002F0235"/>
    <w:rsid w:val="002F3702"/>
    <w:rsid w:val="002F4133"/>
    <w:rsid w:val="002F4422"/>
    <w:rsid w:val="00300964"/>
    <w:rsid w:val="00304E68"/>
    <w:rsid w:val="00306AD9"/>
    <w:rsid w:val="003072E9"/>
    <w:rsid w:val="00310993"/>
    <w:rsid w:val="0031103F"/>
    <w:rsid w:val="00313DE9"/>
    <w:rsid w:val="00313EAE"/>
    <w:rsid w:val="00313FC2"/>
    <w:rsid w:val="00317455"/>
    <w:rsid w:val="003178E7"/>
    <w:rsid w:val="0032314D"/>
    <w:rsid w:val="003246EC"/>
    <w:rsid w:val="003249F4"/>
    <w:rsid w:val="00325B67"/>
    <w:rsid w:val="003262CA"/>
    <w:rsid w:val="0033193D"/>
    <w:rsid w:val="00336214"/>
    <w:rsid w:val="0033744F"/>
    <w:rsid w:val="00337744"/>
    <w:rsid w:val="00341B74"/>
    <w:rsid w:val="0034227C"/>
    <w:rsid w:val="00342E7F"/>
    <w:rsid w:val="00343628"/>
    <w:rsid w:val="003448FF"/>
    <w:rsid w:val="00345B19"/>
    <w:rsid w:val="00345C9D"/>
    <w:rsid w:val="00346E9E"/>
    <w:rsid w:val="00350657"/>
    <w:rsid w:val="00350759"/>
    <w:rsid w:val="00350EDF"/>
    <w:rsid w:val="00351B83"/>
    <w:rsid w:val="00353588"/>
    <w:rsid w:val="00353B3A"/>
    <w:rsid w:val="003545D0"/>
    <w:rsid w:val="00354AC2"/>
    <w:rsid w:val="003551BC"/>
    <w:rsid w:val="003570E3"/>
    <w:rsid w:val="00360E07"/>
    <w:rsid w:val="00361568"/>
    <w:rsid w:val="00362D3B"/>
    <w:rsid w:val="003652E3"/>
    <w:rsid w:val="00365C91"/>
    <w:rsid w:val="00365F98"/>
    <w:rsid w:val="00367C1C"/>
    <w:rsid w:val="00370AD2"/>
    <w:rsid w:val="00370C15"/>
    <w:rsid w:val="00370CBE"/>
    <w:rsid w:val="003713BF"/>
    <w:rsid w:val="00371A1C"/>
    <w:rsid w:val="00371E9F"/>
    <w:rsid w:val="0037415F"/>
    <w:rsid w:val="003771CD"/>
    <w:rsid w:val="00380784"/>
    <w:rsid w:val="00381070"/>
    <w:rsid w:val="00382926"/>
    <w:rsid w:val="00384054"/>
    <w:rsid w:val="003840DF"/>
    <w:rsid w:val="003850C9"/>
    <w:rsid w:val="00387420"/>
    <w:rsid w:val="00393128"/>
    <w:rsid w:val="00395D54"/>
    <w:rsid w:val="003968D3"/>
    <w:rsid w:val="003A130C"/>
    <w:rsid w:val="003A1CAC"/>
    <w:rsid w:val="003A2380"/>
    <w:rsid w:val="003A268F"/>
    <w:rsid w:val="003A481C"/>
    <w:rsid w:val="003A5C48"/>
    <w:rsid w:val="003A5EEF"/>
    <w:rsid w:val="003A6B13"/>
    <w:rsid w:val="003C07AC"/>
    <w:rsid w:val="003C1D44"/>
    <w:rsid w:val="003C5B46"/>
    <w:rsid w:val="003C656C"/>
    <w:rsid w:val="003C7E41"/>
    <w:rsid w:val="003D3D25"/>
    <w:rsid w:val="003D45C7"/>
    <w:rsid w:val="003D7792"/>
    <w:rsid w:val="003D7F1C"/>
    <w:rsid w:val="003E0463"/>
    <w:rsid w:val="003E0681"/>
    <w:rsid w:val="003E0A29"/>
    <w:rsid w:val="003E2065"/>
    <w:rsid w:val="003E38C5"/>
    <w:rsid w:val="003E39B4"/>
    <w:rsid w:val="003E708D"/>
    <w:rsid w:val="003E74A7"/>
    <w:rsid w:val="003F0FAE"/>
    <w:rsid w:val="003F1E74"/>
    <w:rsid w:val="00400882"/>
    <w:rsid w:val="00402391"/>
    <w:rsid w:val="0040581A"/>
    <w:rsid w:val="00407743"/>
    <w:rsid w:val="0041214D"/>
    <w:rsid w:val="004130C0"/>
    <w:rsid w:val="0041329A"/>
    <w:rsid w:val="00413922"/>
    <w:rsid w:val="0041458A"/>
    <w:rsid w:val="0041512D"/>
    <w:rsid w:val="004160A6"/>
    <w:rsid w:val="00421898"/>
    <w:rsid w:val="00423552"/>
    <w:rsid w:val="0042402E"/>
    <w:rsid w:val="00425043"/>
    <w:rsid w:val="004271EF"/>
    <w:rsid w:val="00430024"/>
    <w:rsid w:val="0043149F"/>
    <w:rsid w:val="00431AB5"/>
    <w:rsid w:val="0043313D"/>
    <w:rsid w:val="0043391D"/>
    <w:rsid w:val="004351F4"/>
    <w:rsid w:val="00436568"/>
    <w:rsid w:val="0043671D"/>
    <w:rsid w:val="00440BED"/>
    <w:rsid w:val="00446A80"/>
    <w:rsid w:val="00447C83"/>
    <w:rsid w:val="0045109A"/>
    <w:rsid w:val="00451365"/>
    <w:rsid w:val="004514F6"/>
    <w:rsid w:val="00452103"/>
    <w:rsid w:val="004530B8"/>
    <w:rsid w:val="00454BB2"/>
    <w:rsid w:val="00457F28"/>
    <w:rsid w:val="004642C2"/>
    <w:rsid w:val="00466045"/>
    <w:rsid w:val="00467BC4"/>
    <w:rsid w:val="00472B02"/>
    <w:rsid w:val="00474F68"/>
    <w:rsid w:val="004750A4"/>
    <w:rsid w:val="00485922"/>
    <w:rsid w:val="004868A9"/>
    <w:rsid w:val="00486E68"/>
    <w:rsid w:val="00491770"/>
    <w:rsid w:val="00491C1E"/>
    <w:rsid w:val="004934E6"/>
    <w:rsid w:val="00496322"/>
    <w:rsid w:val="00497E25"/>
    <w:rsid w:val="004A0C85"/>
    <w:rsid w:val="004A0DC7"/>
    <w:rsid w:val="004A1221"/>
    <w:rsid w:val="004A2137"/>
    <w:rsid w:val="004A28A8"/>
    <w:rsid w:val="004A32C7"/>
    <w:rsid w:val="004A38A9"/>
    <w:rsid w:val="004A3EBB"/>
    <w:rsid w:val="004A4B69"/>
    <w:rsid w:val="004A4D0B"/>
    <w:rsid w:val="004A7067"/>
    <w:rsid w:val="004B15C5"/>
    <w:rsid w:val="004B20F1"/>
    <w:rsid w:val="004B2500"/>
    <w:rsid w:val="004B399E"/>
    <w:rsid w:val="004B5F6D"/>
    <w:rsid w:val="004C0D39"/>
    <w:rsid w:val="004C1235"/>
    <w:rsid w:val="004C1E5C"/>
    <w:rsid w:val="004C3F57"/>
    <w:rsid w:val="004C4BBF"/>
    <w:rsid w:val="004C6275"/>
    <w:rsid w:val="004D2283"/>
    <w:rsid w:val="004F0046"/>
    <w:rsid w:val="004F125A"/>
    <w:rsid w:val="004F17F1"/>
    <w:rsid w:val="004F1875"/>
    <w:rsid w:val="004F3851"/>
    <w:rsid w:val="004F39B9"/>
    <w:rsid w:val="004F63ED"/>
    <w:rsid w:val="004F645D"/>
    <w:rsid w:val="00500804"/>
    <w:rsid w:val="00501A8B"/>
    <w:rsid w:val="00501E96"/>
    <w:rsid w:val="00502FE6"/>
    <w:rsid w:val="0050584B"/>
    <w:rsid w:val="00506D85"/>
    <w:rsid w:val="005118B7"/>
    <w:rsid w:val="00512455"/>
    <w:rsid w:val="00514EC4"/>
    <w:rsid w:val="0051575F"/>
    <w:rsid w:val="0052014E"/>
    <w:rsid w:val="005208C0"/>
    <w:rsid w:val="005225FC"/>
    <w:rsid w:val="00524C9F"/>
    <w:rsid w:val="00527D3D"/>
    <w:rsid w:val="00530D84"/>
    <w:rsid w:val="00532495"/>
    <w:rsid w:val="00533008"/>
    <w:rsid w:val="005332B9"/>
    <w:rsid w:val="0053361D"/>
    <w:rsid w:val="005338F4"/>
    <w:rsid w:val="00534B5D"/>
    <w:rsid w:val="00536C9D"/>
    <w:rsid w:val="00536ECB"/>
    <w:rsid w:val="00537257"/>
    <w:rsid w:val="0054142D"/>
    <w:rsid w:val="0054187E"/>
    <w:rsid w:val="00543381"/>
    <w:rsid w:val="005434D9"/>
    <w:rsid w:val="00544B52"/>
    <w:rsid w:val="00545FC7"/>
    <w:rsid w:val="005512BE"/>
    <w:rsid w:val="005518FF"/>
    <w:rsid w:val="00553632"/>
    <w:rsid w:val="00553EAD"/>
    <w:rsid w:val="00554EBF"/>
    <w:rsid w:val="00555273"/>
    <w:rsid w:val="00555466"/>
    <w:rsid w:val="0055573B"/>
    <w:rsid w:val="00560F1B"/>
    <w:rsid w:val="00561DC8"/>
    <w:rsid w:val="005636A0"/>
    <w:rsid w:val="00565E79"/>
    <w:rsid w:val="00566F54"/>
    <w:rsid w:val="00567C96"/>
    <w:rsid w:val="00570AAA"/>
    <w:rsid w:val="00570D55"/>
    <w:rsid w:val="005730A5"/>
    <w:rsid w:val="00576F62"/>
    <w:rsid w:val="0057779B"/>
    <w:rsid w:val="005804F6"/>
    <w:rsid w:val="0058343B"/>
    <w:rsid w:val="005857F8"/>
    <w:rsid w:val="00590056"/>
    <w:rsid w:val="00590D55"/>
    <w:rsid w:val="00590EAD"/>
    <w:rsid w:val="005929BA"/>
    <w:rsid w:val="00592A9A"/>
    <w:rsid w:val="005A0FFB"/>
    <w:rsid w:val="005A2934"/>
    <w:rsid w:val="005A348B"/>
    <w:rsid w:val="005A6C52"/>
    <w:rsid w:val="005B088E"/>
    <w:rsid w:val="005B4434"/>
    <w:rsid w:val="005C0067"/>
    <w:rsid w:val="005C0245"/>
    <w:rsid w:val="005C3026"/>
    <w:rsid w:val="005C56A3"/>
    <w:rsid w:val="005C6336"/>
    <w:rsid w:val="005C7784"/>
    <w:rsid w:val="005E1358"/>
    <w:rsid w:val="005E42F7"/>
    <w:rsid w:val="005E43CB"/>
    <w:rsid w:val="005E6A08"/>
    <w:rsid w:val="005E7BF6"/>
    <w:rsid w:val="005F10C4"/>
    <w:rsid w:val="005F1981"/>
    <w:rsid w:val="005F1B8F"/>
    <w:rsid w:val="005F2C5A"/>
    <w:rsid w:val="005F5769"/>
    <w:rsid w:val="005F68E9"/>
    <w:rsid w:val="00601C1A"/>
    <w:rsid w:val="0060440C"/>
    <w:rsid w:val="0061104E"/>
    <w:rsid w:val="006115BB"/>
    <w:rsid w:val="0061168B"/>
    <w:rsid w:val="0062195C"/>
    <w:rsid w:val="00622162"/>
    <w:rsid w:val="00622AD5"/>
    <w:rsid w:val="00622DB2"/>
    <w:rsid w:val="006312F5"/>
    <w:rsid w:val="00631655"/>
    <w:rsid w:val="006318C8"/>
    <w:rsid w:val="006327A2"/>
    <w:rsid w:val="00632D77"/>
    <w:rsid w:val="0063366A"/>
    <w:rsid w:val="00634A45"/>
    <w:rsid w:val="0063541E"/>
    <w:rsid w:val="006354C9"/>
    <w:rsid w:val="0063551D"/>
    <w:rsid w:val="00635FF7"/>
    <w:rsid w:val="006379CE"/>
    <w:rsid w:val="006425D6"/>
    <w:rsid w:val="00642631"/>
    <w:rsid w:val="00642D6E"/>
    <w:rsid w:val="00643833"/>
    <w:rsid w:val="006440A4"/>
    <w:rsid w:val="006445C0"/>
    <w:rsid w:val="00644CA6"/>
    <w:rsid w:val="00646463"/>
    <w:rsid w:val="00646A87"/>
    <w:rsid w:val="006476A0"/>
    <w:rsid w:val="00651425"/>
    <w:rsid w:val="00656682"/>
    <w:rsid w:val="00660498"/>
    <w:rsid w:val="00661F5A"/>
    <w:rsid w:val="006633D9"/>
    <w:rsid w:val="00666C09"/>
    <w:rsid w:val="00667B25"/>
    <w:rsid w:val="006706CD"/>
    <w:rsid w:val="00672186"/>
    <w:rsid w:val="0067289E"/>
    <w:rsid w:val="00674454"/>
    <w:rsid w:val="00674ADB"/>
    <w:rsid w:val="006754EC"/>
    <w:rsid w:val="00680D5E"/>
    <w:rsid w:val="006825B6"/>
    <w:rsid w:val="00684B86"/>
    <w:rsid w:val="00686C0D"/>
    <w:rsid w:val="006877F5"/>
    <w:rsid w:val="00687E2B"/>
    <w:rsid w:val="0069109D"/>
    <w:rsid w:val="0069158B"/>
    <w:rsid w:val="006923BE"/>
    <w:rsid w:val="006923FA"/>
    <w:rsid w:val="006933FA"/>
    <w:rsid w:val="00693402"/>
    <w:rsid w:val="00693E8B"/>
    <w:rsid w:val="006960E2"/>
    <w:rsid w:val="00697289"/>
    <w:rsid w:val="006A08EE"/>
    <w:rsid w:val="006A1BBD"/>
    <w:rsid w:val="006A1FEA"/>
    <w:rsid w:val="006A22CB"/>
    <w:rsid w:val="006A22E8"/>
    <w:rsid w:val="006A24B8"/>
    <w:rsid w:val="006A2EA2"/>
    <w:rsid w:val="006A337E"/>
    <w:rsid w:val="006A5F18"/>
    <w:rsid w:val="006B4A7E"/>
    <w:rsid w:val="006C04B0"/>
    <w:rsid w:val="006C08C7"/>
    <w:rsid w:val="006C0CDD"/>
    <w:rsid w:val="006C5FFC"/>
    <w:rsid w:val="006C7B69"/>
    <w:rsid w:val="006D12F1"/>
    <w:rsid w:val="006D17BD"/>
    <w:rsid w:val="006D1966"/>
    <w:rsid w:val="006D29CB"/>
    <w:rsid w:val="006D4749"/>
    <w:rsid w:val="006E01CD"/>
    <w:rsid w:val="006E0AA9"/>
    <w:rsid w:val="006E1225"/>
    <w:rsid w:val="006E1DA7"/>
    <w:rsid w:val="006E3163"/>
    <w:rsid w:val="006E34BA"/>
    <w:rsid w:val="006E454A"/>
    <w:rsid w:val="006E4EA1"/>
    <w:rsid w:val="006E72BA"/>
    <w:rsid w:val="006E7627"/>
    <w:rsid w:val="006E7A62"/>
    <w:rsid w:val="006E7C6B"/>
    <w:rsid w:val="006F26B5"/>
    <w:rsid w:val="006F4AC9"/>
    <w:rsid w:val="006F60EE"/>
    <w:rsid w:val="006F71BF"/>
    <w:rsid w:val="00702312"/>
    <w:rsid w:val="00704342"/>
    <w:rsid w:val="00705BAD"/>
    <w:rsid w:val="007063EF"/>
    <w:rsid w:val="00707A49"/>
    <w:rsid w:val="00712948"/>
    <w:rsid w:val="007157F6"/>
    <w:rsid w:val="00715B4F"/>
    <w:rsid w:val="0071619E"/>
    <w:rsid w:val="00717733"/>
    <w:rsid w:val="007207DD"/>
    <w:rsid w:val="00721976"/>
    <w:rsid w:val="007222CB"/>
    <w:rsid w:val="0072601D"/>
    <w:rsid w:val="00726A5E"/>
    <w:rsid w:val="0072722B"/>
    <w:rsid w:val="00727377"/>
    <w:rsid w:val="007326F3"/>
    <w:rsid w:val="00732B04"/>
    <w:rsid w:val="0073343F"/>
    <w:rsid w:val="00733949"/>
    <w:rsid w:val="00735E4F"/>
    <w:rsid w:val="007414ED"/>
    <w:rsid w:val="00741DC8"/>
    <w:rsid w:val="007426BC"/>
    <w:rsid w:val="00743539"/>
    <w:rsid w:val="0074389B"/>
    <w:rsid w:val="007448B2"/>
    <w:rsid w:val="007500DB"/>
    <w:rsid w:val="00753E1F"/>
    <w:rsid w:val="00756A8B"/>
    <w:rsid w:val="00762851"/>
    <w:rsid w:val="00763628"/>
    <w:rsid w:val="007636AC"/>
    <w:rsid w:val="00763EA1"/>
    <w:rsid w:val="007644BD"/>
    <w:rsid w:val="007644CD"/>
    <w:rsid w:val="00764F84"/>
    <w:rsid w:val="00767083"/>
    <w:rsid w:val="0077035E"/>
    <w:rsid w:val="00770B19"/>
    <w:rsid w:val="00773B1B"/>
    <w:rsid w:val="0077467D"/>
    <w:rsid w:val="007752AF"/>
    <w:rsid w:val="007800FE"/>
    <w:rsid w:val="007816AD"/>
    <w:rsid w:val="00782009"/>
    <w:rsid w:val="00784647"/>
    <w:rsid w:val="0078615C"/>
    <w:rsid w:val="00786B74"/>
    <w:rsid w:val="00787C38"/>
    <w:rsid w:val="00790466"/>
    <w:rsid w:val="0079067F"/>
    <w:rsid w:val="00791219"/>
    <w:rsid w:val="0079363E"/>
    <w:rsid w:val="00795484"/>
    <w:rsid w:val="0079582E"/>
    <w:rsid w:val="00795B8F"/>
    <w:rsid w:val="007960D6"/>
    <w:rsid w:val="00796686"/>
    <w:rsid w:val="00796966"/>
    <w:rsid w:val="00797878"/>
    <w:rsid w:val="007A157C"/>
    <w:rsid w:val="007A3293"/>
    <w:rsid w:val="007A4123"/>
    <w:rsid w:val="007A4B60"/>
    <w:rsid w:val="007A6835"/>
    <w:rsid w:val="007A795B"/>
    <w:rsid w:val="007A7D9D"/>
    <w:rsid w:val="007B28AD"/>
    <w:rsid w:val="007B2BF4"/>
    <w:rsid w:val="007B3153"/>
    <w:rsid w:val="007B3A02"/>
    <w:rsid w:val="007B6D2A"/>
    <w:rsid w:val="007B6EE0"/>
    <w:rsid w:val="007B7995"/>
    <w:rsid w:val="007C0D70"/>
    <w:rsid w:val="007C1343"/>
    <w:rsid w:val="007C1BF4"/>
    <w:rsid w:val="007C5110"/>
    <w:rsid w:val="007D0029"/>
    <w:rsid w:val="007D1C62"/>
    <w:rsid w:val="007D2488"/>
    <w:rsid w:val="007D3B1F"/>
    <w:rsid w:val="007D46EA"/>
    <w:rsid w:val="007E3A3B"/>
    <w:rsid w:val="007E5A0C"/>
    <w:rsid w:val="007E6520"/>
    <w:rsid w:val="007E78FF"/>
    <w:rsid w:val="007E7A87"/>
    <w:rsid w:val="007E7DCE"/>
    <w:rsid w:val="007F0286"/>
    <w:rsid w:val="007F106B"/>
    <w:rsid w:val="007F4AD5"/>
    <w:rsid w:val="007F7277"/>
    <w:rsid w:val="00800307"/>
    <w:rsid w:val="008008B2"/>
    <w:rsid w:val="00800BF5"/>
    <w:rsid w:val="0080119C"/>
    <w:rsid w:val="00802B8D"/>
    <w:rsid w:val="00804F7B"/>
    <w:rsid w:val="008052C7"/>
    <w:rsid w:val="008068E2"/>
    <w:rsid w:val="00806DBA"/>
    <w:rsid w:val="00807311"/>
    <w:rsid w:val="00807921"/>
    <w:rsid w:val="00810F60"/>
    <w:rsid w:val="00811118"/>
    <w:rsid w:val="00811552"/>
    <w:rsid w:val="00811BF9"/>
    <w:rsid w:val="0081585F"/>
    <w:rsid w:val="0081630E"/>
    <w:rsid w:val="008163DC"/>
    <w:rsid w:val="0081675D"/>
    <w:rsid w:val="00816BF3"/>
    <w:rsid w:val="00820C9E"/>
    <w:rsid w:val="00821A06"/>
    <w:rsid w:val="008225E8"/>
    <w:rsid w:val="00824445"/>
    <w:rsid w:val="00825618"/>
    <w:rsid w:val="0082760E"/>
    <w:rsid w:val="00827A4F"/>
    <w:rsid w:val="00833D6A"/>
    <w:rsid w:val="00834710"/>
    <w:rsid w:val="00834E8B"/>
    <w:rsid w:val="008350B4"/>
    <w:rsid w:val="00837E35"/>
    <w:rsid w:val="00845234"/>
    <w:rsid w:val="0085128F"/>
    <w:rsid w:val="0085686C"/>
    <w:rsid w:val="00856886"/>
    <w:rsid w:val="00861807"/>
    <w:rsid w:val="00862571"/>
    <w:rsid w:val="00862F00"/>
    <w:rsid w:val="008643F6"/>
    <w:rsid w:val="00864402"/>
    <w:rsid w:val="00864518"/>
    <w:rsid w:val="00870FFD"/>
    <w:rsid w:val="00871DC1"/>
    <w:rsid w:val="00874CFE"/>
    <w:rsid w:val="0087543C"/>
    <w:rsid w:val="00876923"/>
    <w:rsid w:val="00877480"/>
    <w:rsid w:val="00880662"/>
    <w:rsid w:val="00881602"/>
    <w:rsid w:val="00882F47"/>
    <w:rsid w:val="00884404"/>
    <w:rsid w:val="00884B3D"/>
    <w:rsid w:val="008878D0"/>
    <w:rsid w:val="00887FFD"/>
    <w:rsid w:val="00891A8E"/>
    <w:rsid w:val="00893A7D"/>
    <w:rsid w:val="0089610F"/>
    <w:rsid w:val="00896359"/>
    <w:rsid w:val="008965A2"/>
    <w:rsid w:val="008968AC"/>
    <w:rsid w:val="008A04C6"/>
    <w:rsid w:val="008A1639"/>
    <w:rsid w:val="008A2980"/>
    <w:rsid w:val="008A358C"/>
    <w:rsid w:val="008A3B68"/>
    <w:rsid w:val="008A5BE0"/>
    <w:rsid w:val="008A6E16"/>
    <w:rsid w:val="008A7B11"/>
    <w:rsid w:val="008A7BE4"/>
    <w:rsid w:val="008B1FF2"/>
    <w:rsid w:val="008B3DE8"/>
    <w:rsid w:val="008B5139"/>
    <w:rsid w:val="008C0A93"/>
    <w:rsid w:val="008C1815"/>
    <w:rsid w:val="008C410C"/>
    <w:rsid w:val="008C52F3"/>
    <w:rsid w:val="008C5706"/>
    <w:rsid w:val="008C5ECB"/>
    <w:rsid w:val="008C7413"/>
    <w:rsid w:val="008E328E"/>
    <w:rsid w:val="008E37F6"/>
    <w:rsid w:val="008E3E0C"/>
    <w:rsid w:val="008E4581"/>
    <w:rsid w:val="008E5F04"/>
    <w:rsid w:val="008F0C0C"/>
    <w:rsid w:val="008F19AA"/>
    <w:rsid w:val="008F19BA"/>
    <w:rsid w:val="008F257C"/>
    <w:rsid w:val="008F3EAE"/>
    <w:rsid w:val="008F3EFE"/>
    <w:rsid w:val="008F49A5"/>
    <w:rsid w:val="008F66F5"/>
    <w:rsid w:val="00904BAF"/>
    <w:rsid w:val="00904F90"/>
    <w:rsid w:val="00906080"/>
    <w:rsid w:val="00906E33"/>
    <w:rsid w:val="009104AD"/>
    <w:rsid w:val="00912160"/>
    <w:rsid w:val="00916047"/>
    <w:rsid w:val="00917179"/>
    <w:rsid w:val="00920559"/>
    <w:rsid w:val="00920E79"/>
    <w:rsid w:val="0092308C"/>
    <w:rsid w:val="00923227"/>
    <w:rsid w:val="0092395A"/>
    <w:rsid w:val="00924EB6"/>
    <w:rsid w:val="0092755A"/>
    <w:rsid w:val="00931031"/>
    <w:rsid w:val="0093151A"/>
    <w:rsid w:val="00932037"/>
    <w:rsid w:val="009338EA"/>
    <w:rsid w:val="0093395D"/>
    <w:rsid w:val="00933C56"/>
    <w:rsid w:val="00934341"/>
    <w:rsid w:val="00935FAF"/>
    <w:rsid w:val="00936835"/>
    <w:rsid w:val="009402FC"/>
    <w:rsid w:val="00940CFB"/>
    <w:rsid w:val="00940FAF"/>
    <w:rsid w:val="0094115B"/>
    <w:rsid w:val="00941741"/>
    <w:rsid w:val="00941F74"/>
    <w:rsid w:val="00947B9C"/>
    <w:rsid w:val="009500FA"/>
    <w:rsid w:val="009520F4"/>
    <w:rsid w:val="00952248"/>
    <w:rsid w:val="00953324"/>
    <w:rsid w:val="009563D4"/>
    <w:rsid w:val="009570EE"/>
    <w:rsid w:val="00962A4D"/>
    <w:rsid w:val="00962ABE"/>
    <w:rsid w:val="0096377E"/>
    <w:rsid w:val="00965609"/>
    <w:rsid w:val="0096703C"/>
    <w:rsid w:val="0096749E"/>
    <w:rsid w:val="00967E03"/>
    <w:rsid w:val="00970787"/>
    <w:rsid w:val="00972295"/>
    <w:rsid w:val="0097341A"/>
    <w:rsid w:val="00973516"/>
    <w:rsid w:val="0097408A"/>
    <w:rsid w:val="009747D7"/>
    <w:rsid w:val="00975404"/>
    <w:rsid w:val="00977AE9"/>
    <w:rsid w:val="00981A4B"/>
    <w:rsid w:val="009823CC"/>
    <w:rsid w:val="00987DB3"/>
    <w:rsid w:val="00993840"/>
    <w:rsid w:val="00994A1D"/>
    <w:rsid w:val="00995CE7"/>
    <w:rsid w:val="009961C0"/>
    <w:rsid w:val="009A3DA4"/>
    <w:rsid w:val="009A4C2D"/>
    <w:rsid w:val="009A4E4D"/>
    <w:rsid w:val="009A6CA0"/>
    <w:rsid w:val="009A7560"/>
    <w:rsid w:val="009B0C81"/>
    <w:rsid w:val="009B19BD"/>
    <w:rsid w:val="009B296E"/>
    <w:rsid w:val="009B3190"/>
    <w:rsid w:val="009B4392"/>
    <w:rsid w:val="009B54B9"/>
    <w:rsid w:val="009B659C"/>
    <w:rsid w:val="009C192F"/>
    <w:rsid w:val="009C1C94"/>
    <w:rsid w:val="009C5301"/>
    <w:rsid w:val="009C642C"/>
    <w:rsid w:val="009C6A1C"/>
    <w:rsid w:val="009C7918"/>
    <w:rsid w:val="009D4787"/>
    <w:rsid w:val="009D7CD5"/>
    <w:rsid w:val="009E103A"/>
    <w:rsid w:val="009E3F3A"/>
    <w:rsid w:val="009E7EDC"/>
    <w:rsid w:val="009F00C2"/>
    <w:rsid w:val="009F03E3"/>
    <w:rsid w:val="009F17BA"/>
    <w:rsid w:val="009F2409"/>
    <w:rsid w:val="009F2655"/>
    <w:rsid w:val="009F296F"/>
    <w:rsid w:val="009F4860"/>
    <w:rsid w:val="009F6287"/>
    <w:rsid w:val="009F7A2D"/>
    <w:rsid w:val="00A03C60"/>
    <w:rsid w:val="00A04358"/>
    <w:rsid w:val="00A04BC5"/>
    <w:rsid w:val="00A1112B"/>
    <w:rsid w:val="00A128A1"/>
    <w:rsid w:val="00A128BC"/>
    <w:rsid w:val="00A15CD4"/>
    <w:rsid w:val="00A17647"/>
    <w:rsid w:val="00A2380F"/>
    <w:rsid w:val="00A25DC5"/>
    <w:rsid w:val="00A26D72"/>
    <w:rsid w:val="00A26EEA"/>
    <w:rsid w:val="00A30C8D"/>
    <w:rsid w:val="00A3112F"/>
    <w:rsid w:val="00A31158"/>
    <w:rsid w:val="00A32129"/>
    <w:rsid w:val="00A321B2"/>
    <w:rsid w:val="00A32BD1"/>
    <w:rsid w:val="00A35494"/>
    <w:rsid w:val="00A40785"/>
    <w:rsid w:val="00A40B88"/>
    <w:rsid w:val="00A415BD"/>
    <w:rsid w:val="00A41F6E"/>
    <w:rsid w:val="00A42C34"/>
    <w:rsid w:val="00A43EDC"/>
    <w:rsid w:val="00A45C89"/>
    <w:rsid w:val="00A47846"/>
    <w:rsid w:val="00A47E45"/>
    <w:rsid w:val="00A50E80"/>
    <w:rsid w:val="00A5286F"/>
    <w:rsid w:val="00A53CF3"/>
    <w:rsid w:val="00A55311"/>
    <w:rsid w:val="00A56592"/>
    <w:rsid w:val="00A570FF"/>
    <w:rsid w:val="00A60A2E"/>
    <w:rsid w:val="00A644D5"/>
    <w:rsid w:val="00A65344"/>
    <w:rsid w:val="00A658A4"/>
    <w:rsid w:val="00A72155"/>
    <w:rsid w:val="00A74786"/>
    <w:rsid w:val="00A758BC"/>
    <w:rsid w:val="00A76F53"/>
    <w:rsid w:val="00A77EB9"/>
    <w:rsid w:val="00A81288"/>
    <w:rsid w:val="00A812B6"/>
    <w:rsid w:val="00A82BD6"/>
    <w:rsid w:val="00A8358E"/>
    <w:rsid w:val="00A841D8"/>
    <w:rsid w:val="00A9142B"/>
    <w:rsid w:val="00A91646"/>
    <w:rsid w:val="00A9221D"/>
    <w:rsid w:val="00A944FF"/>
    <w:rsid w:val="00A95E9C"/>
    <w:rsid w:val="00A96844"/>
    <w:rsid w:val="00A973ED"/>
    <w:rsid w:val="00A97404"/>
    <w:rsid w:val="00A97C82"/>
    <w:rsid w:val="00AA0181"/>
    <w:rsid w:val="00AA45E7"/>
    <w:rsid w:val="00AA57C4"/>
    <w:rsid w:val="00AB30E4"/>
    <w:rsid w:val="00AB4680"/>
    <w:rsid w:val="00AB60B6"/>
    <w:rsid w:val="00AB722F"/>
    <w:rsid w:val="00AC048B"/>
    <w:rsid w:val="00AC0750"/>
    <w:rsid w:val="00AC0844"/>
    <w:rsid w:val="00AC2305"/>
    <w:rsid w:val="00AC473D"/>
    <w:rsid w:val="00AC4913"/>
    <w:rsid w:val="00AC5216"/>
    <w:rsid w:val="00AC6576"/>
    <w:rsid w:val="00AC67F7"/>
    <w:rsid w:val="00AC71BC"/>
    <w:rsid w:val="00AC732D"/>
    <w:rsid w:val="00AD0CDE"/>
    <w:rsid w:val="00AD2C9E"/>
    <w:rsid w:val="00AD2CB3"/>
    <w:rsid w:val="00AD32A5"/>
    <w:rsid w:val="00AD3939"/>
    <w:rsid w:val="00AD410C"/>
    <w:rsid w:val="00AD5232"/>
    <w:rsid w:val="00AD619B"/>
    <w:rsid w:val="00AE7FD6"/>
    <w:rsid w:val="00AF0291"/>
    <w:rsid w:val="00AF0647"/>
    <w:rsid w:val="00AF0824"/>
    <w:rsid w:val="00AF320A"/>
    <w:rsid w:val="00AF3F66"/>
    <w:rsid w:val="00AF5996"/>
    <w:rsid w:val="00AF5C91"/>
    <w:rsid w:val="00B0239E"/>
    <w:rsid w:val="00B0382E"/>
    <w:rsid w:val="00B03CDA"/>
    <w:rsid w:val="00B040FB"/>
    <w:rsid w:val="00B05726"/>
    <w:rsid w:val="00B06393"/>
    <w:rsid w:val="00B11713"/>
    <w:rsid w:val="00B1258E"/>
    <w:rsid w:val="00B126E9"/>
    <w:rsid w:val="00B12D10"/>
    <w:rsid w:val="00B143B5"/>
    <w:rsid w:val="00B144BB"/>
    <w:rsid w:val="00B14AEC"/>
    <w:rsid w:val="00B1696F"/>
    <w:rsid w:val="00B17A28"/>
    <w:rsid w:val="00B21598"/>
    <w:rsid w:val="00B218E5"/>
    <w:rsid w:val="00B221C4"/>
    <w:rsid w:val="00B23DCF"/>
    <w:rsid w:val="00B25039"/>
    <w:rsid w:val="00B25785"/>
    <w:rsid w:val="00B26043"/>
    <w:rsid w:val="00B278E0"/>
    <w:rsid w:val="00B2792D"/>
    <w:rsid w:val="00B27AE7"/>
    <w:rsid w:val="00B3037E"/>
    <w:rsid w:val="00B31B5D"/>
    <w:rsid w:val="00B32643"/>
    <w:rsid w:val="00B32E96"/>
    <w:rsid w:val="00B35BCE"/>
    <w:rsid w:val="00B40288"/>
    <w:rsid w:val="00B43472"/>
    <w:rsid w:val="00B47A94"/>
    <w:rsid w:val="00B51585"/>
    <w:rsid w:val="00B51CD8"/>
    <w:rsid w:val="00B54B54"/>
    <w:rsid w:val="00B556B9"/>
    <w:rsid w:val="00B55F59"/>
    <w:rsid w:val="00B5614D"/>
    <w:rsid w:val="00B603B6"/>
    <w:rsid w:val="00B60B63"/>
    <w:rsid w:val="00B61A30"/>
    <w:rsid w:val="00B6226B"/>
    <w:rsid w:val="00B6257B"/>
    <w:rsid w:val="00B62DFF"/>
    <w:rsid w:val="00B63D7C"/>
    <w:rsid w:val="00B64C9A"/>
    <w:rsid w:val="00B67403"/>
    <w:rsid w:val="00B74AF6"/>
    <w:rsid w:val="00B761E2"/>
    <w:rsid w:val="00B810AD"/>
    <w:rsid w:val="00B821CF"/>
    <w:rsid w:val="00B855AF"/>
    <w:rsid w:val="00B916E5"/>
    <w:rsid w:val="00B91AE9"/>
    <w:rsid w:val="00B95B0F"/>
    <w:rsid w:val="00BA3D25"/>
    <w:rsid w:val="00BA48B1"/>
    <w:rsid w:val="00BA73E3"/>
    <w:rsid w:val="00BB33E4"/>
    <w:rsid w:val="00BB55C4"/>
    <w:rsid w:val="00BB62EB"/>
    <w:rsid w:val="00BB6AAB"/>
    <w:rsid w:val="00BB6D05"/>
    <w:rsid w:val="00BB75A8"/>
    <w:rsid w:val="00BB7DC3"/>
    <w:rsid w:val="00BB7EEC"/>
    <w:rsid w:val="00BC0BB9"/>
    <w:rsid w:val="00BC0E4F"/>
    <w:rsid w:val="00BC242E"/>
    <w:rsid w:val="00BC26C0"/>
    <w:rsid w:val="00BC3422"/>
    <w:rsid w:val="00BC39D3"/>
    <w:rsid w:val="00BC5018"/>
    <w:rsid w:val="00BC538A"/>
    <w:rsid w:val="00BC6324"/>
    <w:rsid w:val="00BC6D68"/>
    <w:rsid w:val="00BC6E97"/>
    <w:rsid w:val="00BC7120"/>
    <w:rsid w:val="00BD08B5"/>
    <w:rsid w:val="00BD0F56"/>
    <w:rsid w:val="00BD12D4"/>
    <w:rsid w:val="00BD134C"/>
    <w:rsid w:val="00BD32E0"/>
    <w:rsid w:val="00BD4575"/>
    <w:rsid w:val="00BD5A90"/>
    <w:rsid w:val="00BD67EF"/>
    <w:rsid w:val="00BE0A21"/>
    <w:rsid w:val="00BE387F"/>
    <w:rsid w:val="00BE39D6"/>
    <w:rsid w:val="00BE3A1D"/>
    <w:rsid w:val="00BE6C4C"/>
    <w:rsid w:val="00BE71EA"/>
    <w:rsid w:val="00BF19F2"/>
    <w:rsid w:val="00BF4902"/>
    <w:rsid w:val="00BF5738"/>
    <w:rsid w:val="00BF6359"/>
    <w:rsid w:val="00C00DFA"/>
    <w:rsid w:val="00C06AB0"/>
    <w:rsid w:val="00C077C1"/>
    <w:rsid w:val="00C107CF"/>
    <w:rsid w:val="00C10B06"/>
    <w:rsid w:val="00C12122"/>
    <w:rsid w:val="00C1378D"/>
    <w:rsid w:val="00C15604"/>
    <w:rsid w:val="00C218DC"/>
    <w:rsid w:val="00C21BE4"/>
    <w:rsid w:val="00C21DF9"/>
    <w:rsid w:val="00C23EB1"/>
    <w:rsid w:val="00C24018"/>
    <w:rsid w:val="00C24DF5"/>
    <w:rsid w:val="00C259EE"/>
    <w:rsid w:val="00C27BFF"/>
    <w:rsid w:val="00C328BF"/>
    <w:rsid w:val="00C32DF2"/>
    <w:rsid w:val="00C33DFC"/>
    <w:rsid w:val="00C34D37"/>
    <w:rsid w:val="00C35A0E"/>
    <w:rsid w:val="00C407BA"/>
    <w:rsid w:val="00C41BDC"/>
    <w:rsid w:val="00C43043"/>
    <w:rsid w:val="00C5351E"/>
    <w:rsid w:val="00C53D8F"/>
    <w:rsid w:val="00C54323"/>
    <w:rsid w:val="00C54974"/>
    <w:rsid w:val="00C54A8F"/>
    <w:rsid w:val="00C612D1"/>
    <w:rsid w:val="00C652DE"/>
    <w:rsid w:val="00C67D91"/>
    <w:rsid w:val="00C70A5E"/>
    <w:rsid w:val="00C7157F"/>
    <w:rsid w:val="00C71B1A"/>
    <w:rsid w:val="00C7588A"/>
    <w:rsid w:val="00C76AA6"/>
    <w:rsid w:val="00C773C9"/>
    <w:rsid w:val="00C80D4F"/>
    <w:rsid w:val="00C80E5E"/>
    <w:rsid w:val="00C817BB"/>
    <w:rsid w:val="00C817CE"/>
    <w:rsid w:val="00C831FB"/>
    <w:rsid w:val="00C872B3"/>
    <w:rsid w:val="00C90809"/>
    <w:rsid w:val="00C90B01"/>
    <w:rsid w:val="00C93FD3"/>
    <w:rsid w:val="00C9417A"/>
    <w:rsid w:val="00C94308"/>
    <w:rsid w:val="00C94614"/>
    <w:rsid w:val="00C95AB1"/>
    <w:rsid w:val="00C96DE1"/>
    <w:rsid w:val="00C97D11"/>
    <w:rsid w:val="00C97D89"/>
    <w:rsid w:val="00CA0284"/>
    <w:rsid w:val="00CA10C5"/>
    <w:rsid w:val="00CA2C58"/>
    <w:rsid w:val="00CA4C9A"/>
    <w:rsid w:val="00CA5367"/>
    <w:rsid w:val="00CB0EF6"/>
    <w:rsid w:val="00CB325E"/>
    <w:rsid w:val="00CB409E"/>
    <w:rsid w:val="00CB4669"/>
    <w:rsid w:val="00CB75B0"/>
    <w:rsid w:val="00CB7D03"/>
    <w:rsid w:val="00CC6608"/>
    <w:rsid w:val="00CC68D4"/>
    <w:rsid w:val="00CC690E"/>
    <w:rsid w:val="00CC6C75"/>
    <w:rsid w:val="00CC7421"/>
    <w:rsid w:val="00CD2110"/>
    <w:rsid w:val="00CD625C"/>
    <w:rsid w:val="00CE26CD"/>
    <w:rsid w:val="00CE3294"/>
    <w:rsid w:val="00CE3693"/>
    <w:rsid w:val="00CE380D"/>
    <w:rsid w:val="00CE38E7"/>
    <w:rsid w:val="00CF0277"/>
    <w:rsid w:val="00CF2A67"/>
    <w:rsid w:val="00CF2B87"/>
    <w:rsid w:val="00CF6999"/>
    <w:rsid w:val="00D01C57"/>
    <w:rsid w:val="00D04340"/>
    <w:rsid w:val="00D0456F"/>
    <w:rsid w:val="00D04CC2"/>
    <w:rsid w:val="00D04CD9"/>
    <w:rsid w:val="00D0555D"/>
    <w:rsid w:val="00D05BF1"/>
    <w:rsid w:val="00D10F15"/>
    <w:rsid w:val="00D11248"/>
    <w:rsid w:val="00D15521"/>
    <w:rsid w:val="00D204DC"/>
    <w:rsid w:val="00D217DF"/>
    <w:rsid w:val="00D22430"/>
    <w:rsid w:val="00D22C37"/>
    <w:rsid w:val="00D2529C"/>
    <w:rsid w:val="00D27408"/>
    <w:rsid w:val="00D27766"/>
    <w:rsid w:val="00D2789F"/>
    <w:rsid w:val="00D27A8B"/>
    <w:rsid w:val="00D30C01"/>
    <w:rsid w:val="00D330D3"/>
    <w:rsid w:val="00D339C5"/>
    <w:rsid w:val="00D35A43"/>
    <w:rsid w:val="00D36D94"/>
    <w:rsid w:val="00D378F7"/>
    <w:rsid w:val="00D37BD1"/>
    <w:rsid w:val="00D40504"/>
    <w:rsid w:val="00D40692"/>
    <w:rsid w:val="00D40A37"/>
    <w:rsid w:val="00D4101E"/>
    <w:rsid w:val="00D43363"/>
    <w:rsid w:val="00D509A3"/>
    <w:rsid w:val="00D524E9"/>
    <w:rsid w:val="00D563B8"/>
    <w:rsid w:val="00D57361"/>
    <w:rsid w:val="00D60CE8"/>
    <w:rsid w:val="00D63CA7"/>
    <w:rsid w:val="00D647AD"/>
    <w:rsid w:val="00D66A77"/>
    <w:rsid w:val="00D674A2"/>
    <w:rsid w:val="00D71229"/>
    <w:rsid w:val="00D714F7"/>
    <w:rsid w:val="00D71D06"/>
    <w:rsid w:val="00D7619C"/>
    <w:rsid w:val="00D76468"/>
    <w:rsid w:val="00D80CD0"/>
    <w:rsid w:val="00D81246"/>
    <w:rsid w:val="00D81BB7"/>
    <w:rsid w:val="00D82D95"/>
    <w:rsid w:val="00D84467"/>
    <w:rsid w:val="00D850EA"/>
    <w:rsid w:val="00D86FE9"/>
    <w:rsid w:val="00D9520B"/>
    <w:rsid w:val="00D95C17"/>
    <w:rsid w:val="00D965EE"/>
    <w:rsid w:val="00DA1025"/>
    <w:rsid w:val="00DA39FE"/>
    <w:rsid w:val="00DA5A76"/>
    <w:rsid w:val="00DA6423"/>
    <w:rsid w:val="00DA7468"/>
    <w:rsid w:val="00DA7A2F"/>
    <w:rsid w:val="00DB0143"/>
    <w:rsid w:val="00DB088C"/>
    <w:rsid w:val="00DB24AA"/>
    <w:rsid w:val="00DB62F4"/>
    <w:rsid w:val="00DC0AD3"/>
    <w:rsid w:val="00DC1CA4"/>
    <w:rsid w:val="00DC3A37"/>
    <w:rsid w:val="00DC3B2D"/>
    <w:rsid w:val="00DC4F5D"/>
    <w:rsid w:val="00DC7711"/>
    <w:rsid w:val="00DD0F45"/>
    <w:rsid w:val="00DD1BCE"/>
    <w:rsid w:val="00DD4CC8"/>
    <w:rsid w:val="00DD6AAF"/>
    <w:rsid w:val="00DE120A"/>
    <w:rsid w:val="00DE12F3"/>
    <w:rsid w:val="00DE2968"/>
    <w:rsid w:val="00DE2AA2"/>
    <w:rsid w:val="00DE2ED9"/>
    <w:rsid w:val="00DE4C4A"/>
    <w:rsid w:val="00DE691B"/>
    <w:rsid w:val="00DE6936"/>
    <w:rsid w:val="00DE6A0D"/>
    <w:rsid w:val="00DE7B49"/>
    <w:rsid w:val="00DF0AFD"/>
    <w:rsid w:val="00DF205B"/>
    <w:rsid w:val="00DF2F89"/>
    <w:rsid w:val="00DF53E6"/>
    <w:rsid w:val="00DF5ACC"/>
    <w:rsid w:val="00DF5CD8"/>
    <w:rsid w:val="00DF7B79"/>
    <w:rsid w:val="00DF7DF2"/>
    <w:rsid w:val="00E018B9"/>
    <w:rsid w:val="00E0346F"/>
    <w:rsid w:val="00E0451F"/>
    <w:rsid w:val="00E051E8"/>
    <w:rsid w:val="00E060DE"/>
    <w:rsid w:val="00E06EC3"/>
    <w:rsid w:val="00E101B8"/>
    <w:rsid w:val="00E136C6"/>
    <w:rsid w:val="00E1473E"/>
    <w:rsid w:val="00E15B81"/>
    <w:rsid w:val="00E162E8"/>
    <w:rsid w:val="00E21353"/>
    <w:rsid w:val="00E246ED"/>
    <w:rsid w:val="00E24C28"/>
    <w:rsid w:val="00E27481"/>
    <w:rsid w:val="00E276CA"/>
    <w:rsid w:val="00E32691"/>
    <w:rsid w:val="00E36C92"/>
    <w:rsid w:val="00E40D43"/>
    <w:rsid w:val="00E4301E"/>
    <w:rsid w:val="00E434C4"/>
    <w:rsid w:val="00E44057"/>
    <w:rsid w:val="00E4425C"/>
    <w:rsid w:val="00E45EF2"/>
    <w:rsid w:val="00E51114"/>
    <w:rsid w:val="00E52508"/>
    <w:rsid w:val="00E536C6"/>
    <w:rsid w:val="00E572D8"/>
    <w:rsid w:val="00E60606"/>
    <w:rsid w:val="00E61237"/>
    <w:rsid w:val="00E629BB"/>
    <w:rsid w:val="00E62DBB"/>
    <w:rsid w:val="00E63E44"/>
    <w:rsid w:val="00E64559"/>
    <w:rsid w:val="00E64FF8"/>
    <w:rsid w:val="00E65EA2"/>
    <w:rsid w:val="00E66797"/>
    <w:rsid w:val="00E67234"/>
    <w:rsid w:val="00E70C17"/>
    <w:rsid w:val="00E75540"/>
    <w:rsid w:val="00E8436F"/>
    <w:rsid w:val="00E84F45"/>
    <w:rsid w:val="00E85359"/>
    <w:rsid w:val="00E91746"/>
    <w:rsid w:val="00E91B46"/>
    <w:rsid w:val="00E95FC5"/>
    <w:rsid w:val="00EA031C"/>
    <w:rsid w:val="00EA07D7"/>
    <w:rsid w:val="00EA3079"/>
    <w:rsid w:val="00EA456D"/>
    <w:rsid w:val="00EA4A94"/>
    <w:rsid w:val="00EA538A"/>
    <w:rsid w:val="00EA575D"/>
    <w:rsid w:val="00EA73D9"/>
    <w:rsid w:val="00EB118E"/>
    <w:rsid w:val="00EB199B"/>
    <w:rsid w:val="00EB3F84"/>
    <w:rsid w:val="00EB4721"/>
    <w:rsid w:val="00EB4C2A"/>
    <w:rsid w:val="00EB6995"/>
    <w:rsid w:val="00EC08D8"/>
    <w:rsid w:val="00EC2CCD"/>
    <w:rsid w:val="00EC2F73"/>
    <w:rsid w:val="00EC4863"/>
    <w:rsid w:val="00EC636F"/>
    <w:rsid w:val="00EC6E9C"/>
    <w:rsid w:val="00EC77FE"/>
    <w:rsid w:val="00ED064F"/>
    <w:rsid w:val="00ED176B"/>
    <w:rsid w:val="00ED4ED4"/>
    <w:rsid w:val="00ED4EF2"/>
    <w:rsid w:val="00ED5251"/>
    <w:rsid w:val="00ED5D81"/>
    <w:rsid w:val="00ED6A4E"/>
    <w:rsid w:val="00ED79F6"/>
    <w:rsid w:val="00EE2ECA"/>
    <w:rsid w:val="00EF0264"/>
    <w:rsid w:val="00EF0B68"/>
    <w:rsid w:val="00EF11F8"/>
    <w:rsid w:val="00EF2772"/>
    <w:rsid w:val="00EF362F"/>
    <w:rsid w:val="00F00426"/>
    <w:rsid w:val="00F01DE7"/>
    <w:rsid w:val="00F03F5D"/>
    <w:rsid w:val="00F05023"/>
    <w:rsid w:val="00F06B74"/>
    <w:rsid w:val="00F07032"/>
    <w:rsid w:val="00F0706B"/>
    <w:rsid w:val="00F07856"/>
    <w:rsid w:val="00F101CF"/>
    <w:rsid w:val="00F14DA6"/>
    <w:rsid w:val="00F15782"/>
    <w:rsid w:val="00F16289"/>
    <w:rsid w:val="00F203E2"/>
    <w:rsid w:val="00F210B0"/>
    <w:rsid w:val="00F25DE6"/>
    <w:rsid w:val="00F27CEF"/>
    <w:rsid w:val="00F33946"/>
    <w:rsid w:val="00F34A63"/>
    <w:rsid w:val="00F42344"/>
    <w:rsid w:val="00F42E7B"/>
    <w:rsid w:val="00F44822"/>
    <w:rsid w:val="00F500F1"/>
    <w:rsid w:val="00F515C0"/>
    <w:rsid w:val="00F519C3"/>
    <w:rsid w:val="00F5298A"/>
    <w:rsid w:val="00F574B8"/>
    <w:rsid w:val="00F60D90"/>
    <w:rsid w:val="00F64C5A"/>
    <w:rsid w:val="00F65EEE"/>
    <w:rsid w:val="00F66DA4"/>
    <w:rsid w:val="00F70104"/>
    <w:rsid w:val="00F7047B"/>
    <w:rsid w:val="00F72B55"/>
    <w:rsid w:val="00F7593F"/>
    <w:rsid w:val="00F7695B"/>
    <w:rsid w:val="00F7778B"/>
    <w:rsid w:val="00F80FFD"/>
    <w:rsid w:val="00F81FDD"/>
    <w:rsid w:val="00F82130"/>
    <w:rsid w:val="00F82628"/>
    <w:rsid w:val="00F85A19"/>
    <w:rsid w:val="00F86EE8"/>
    <w:rsid w:val="00F90FBC"/>
    <w:rsid w:val="00F95CCB"/>
    <w:rsid w:val="00F95F60"/>
    <w:rsid w:val="00F977FB"/>
    <w:rsid w:val="00FA07C3"/>
    <w:rsid w:val="00FA18BC"/>
    <w:rsid w:val="00FA5129"/>
    <w:rsid w:val="00FA52D2"/>
    <w:rsid w:val="00FA7356"/>
    <w:rsid w:val="00FB0019"/>
    <w:rsid w:val="00FB0D42"/>
    <w:rsid w:val="00FB3266"/>
    <w:rsid w:val="00FB3B15"/>
    <w:rsid w:val="00FB5F27"/>
    <w:rsid w:val="00FB6A42"/>
    <w:rsid w:val="00FC242D"/>
    <w:rsid w:val="00FC4DD3"/>
    <w:rsid w:val="00FC68F2"/>
    <w:rsid w:val="00FC699F"/>
    <w:rsid w:val="00FE015A"/>
    <w:rsid w:val="00FE0868"/>
    <w:rsid w:val="00FE0BF1"/>
    <w:rsid w:val="00FE2EBF"/>
    <w:rsid w:val="00FE390B"/>
    <w:rsid w:val="00FE4CFE"/>
    <w:rsid w:val="00FE5C7A"/>
    <w:rsid w:val="00FE5CE5"/>
    <w:rsid w:val="00FE62E6"/>
    <w:rsid w:val="00FE63E0"/>
    <w:rsid w:val="00FF1898"/>
    <w:rsid w:val="00FF1A1D"/>
    <w:rsid w:val="00FF1C62"/>
    <w:rsid w:val="00FF1FD6"/>
    <w:rsid w:val="00FF2B7E"/>
    <w:rsid w:val="00FF3A37"/>
    <w:rsid w:val="00FF3BBA"/>
    <w:rsid w:val="00FF55AB"/>
    <w:rsid w:val="00FF5FCC"/>
    <w:rsid w:val="00FF70D0"/>
    <w:rsid w:val="00FF75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FA"/>
    <w:pPr>
      <w:spacing w:after="0" w:line="480" w:lineRule="auto"/>
    </w:pPr>
    <w:rPr>
      <w:rFonts w:ascii="Arial" w:hAnsi="Arial"/>
      <w:sz w:val="24"/>
    </w:rPr>
  </w:style>
  <w:style w:type="paragraph" w:styleId="Ttulo1">
    <w:name w:val="heading 1"/>
    <w:basedOn w:val="Normal"/>
    <w:next w:val="Normal"/>
    <w:link w:val="Ttulo1Car"/>
    <w:autoRedefine/>
    <w:uiPriority w:val="9"/>
    <w:qFormat/>
    <w:rsid w:val="00923227"/>
    <w:pPr>
      <w:keepNext/>
      <w:keepLines/>
      <w:numPr>
        <w:numId w:val="22"/>
      </w:numPr>
      <w:spacing w:before="360" w:after="240" w:line="240" w:lineRule="auto"/>
      <w:ind w:left="0" w:firstLine="0"/>
      <w:outlineLvl w:val="0"/>
    </w:pPr>
    <w:rPr>
      <w:rFonts w:eastAsiaTheme="majorEastAsia" w:cstheme="majorBidi"/>
      <w:b/>
      <w:bCs/>
      <w:caps/>
      <w:sz w:val="30"/>
      <w:szCs w:val="28"/>
      <w:lang w:val="es-ES" w:eastAsia="es-EC"/>
    </w:rPr>
  </w:style>
  <w:style w:type="paragraph" w:styleId="Ttulo2">
    <w:name w:val="heading 2"/>
    <w:basedOn w:val="Normal"/>
    <w:next w:val="Normal"/>
    <w:link w:val="Ttulo2Car"/>
    <w:autoRedefine/>
    <w:uiPriority w:val="9"/>
    <w:unhideWhenUsed/>
    <w:qFormat/>
    <w:rsid w:val="002304FA"/>
    <w:pPr>
      <w:keepNext/>
      <w:keepLines/>
      <w:numPr>
        <w:ilvl w:val="1"/>
        <w:numId w:val="22"/>
      </w:numPr>
      <w:spacing w:before="360" w:line="720" w:lineRule="auto"/>
      <w:ind w:left="0" w:firstLine="0"/>
      <w:outlineLvl w:val="1"/>
    </w:pPr>
    <w:rPr>
      <w:rFonts w:eastAsiaTheme="majorEastAsia" w:cstheme="majorBidi"/>
      <w:b/>
      <w:bCs/>
      <w:sz w:val="28"/>
      <w:szCs w:val="26"/>
      <w:lang w:val="es-ES"/>
    </w:rPr>
  </w:style>
  <w:style w:type="paragraph" w:styleId="Ttulo3">
    <w:name w:val="heading 3"/>
    <w:basedOn w:val="Normal"/>
    <w:next w:val="Normal"/>
    <w:link w:val="Ttulo3Car"/>
    <w:uiPriority w:val="9"/>
    <w:unhideWhenUsed/>
    <w:qFormat/>
    <w:rsid w:val="005C0245"/>
    <w:pPr>
      <w:keepNext/>
      <w:keepLines/>
      <w:numPr>
        <w:ilvl w:val="2"/>
        <w:numId w:val="22"/>
      </w:numPr>
      <w:spacing w:before="360" w:after="240" w:line="240" w:lineRule="auto"/>
      <w:outlineLvl w:val="2"/>
    </w:pPr>
    <w:rPr>
      <w:rFonts w:eastAsiaTheme="majorEastAsia" w:cstheme="majorBidi"/>
      <w:b/>
      <w:bCs/>
      <w:sz w:val="26"/>
    </w:rPr>
  </w:style>
  <w:style w:type="paragraph" w:styleId="Ttulo4">
    <w:name w:val="heading 4"/>
    <w:basedOn w:val="Ttulo3"/>
    <w:next w:val="Normal"/>
    <w:link w:val="Ttulo4Car"/>
    <w:uiPriority w:val="9"/>
    <w:unhideWhenUsed/>
    <w:qFormat/>
    <w:rsid w:val="00A42C34"/>
    <w:pPr>
      <w:numPr>
        <w:ilvl w:val="3"/>
      </w:numPr>
      <w:outlineLvl w:val="3"/>
    </w:pPr>
    <w:rPr>
      <w:lang w:val="es-ES"/>
    </w:rPr>
  </w:style>
  <w:style w:type="paragraph" w:styleId="Ttulo5">
    <w:name w:val="heading 5"/>
    <w:basedOn w:val="Normal"/>
    <w:next w:val="Normal"/>
    <w:link w:val="Ttulo5Car"/>
    <w:uiPriority w:val="9"/>
    <w:unhideWhenUsed/>
    <w:qFormat/>
    <w:rsid w:val="00BA73E3"/>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BA73E3"/>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A73E3"/>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A73E3"/>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A73E3"/>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114"/>
    <w:pPr>
      <w:ind w:left="720"/>
      <w:contextualSpacing/>
    </w:pPr>
  </w:style>
  <w:style w:type="paragraph" w:styleId="Textonotaalfinal">
    <w:name w:val="endnote text"/>
    <w:basedOn w:val="Normal"/>
    <w:link w:val="TextonotaalfinalCar"/>
    <w:uiPriority w:val="99"/>
    <w:semiHidden/>
    <w:unhideWhenUsed/>
    <w:rsid w:val="005857F8"/>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857F8"/>
    <w:rPr>
      <w:sz w:val="20"/>
      <w:szCs w:val="20"/>
    </w:rPr>
  </w:style>
  <w:style w:type="character" w:styleId="Refdenotaalfinal">
    <w:name w:val="endnote reference"/>
    <w:basedOn w:val="Fuentedeprrafopredeter"/>
    <w:uiPriority w:val="99"/>
    <w:semiHidden/>
    <w:unhideWhenUsed/>
    <w:rsid w:val="005857F8"/>
    <w:rPr>
      <w:vertAlign w:val="superscript"/>
    </w:rPr>
  </w:style>
  <w:style w:type="paragraph" w:styleId="Textonotapie">
    <w:name w:val="footnote text"/>
    <w:basedOn w:val="Normal"/>
    <w:link w:val="TextonotapieCar"/>
    <w:uiPriority w:val="99"/>
    <w:semiHidden/>
    <w:unhideWhenUsed/>
    <w:rsid w:val="005857F8"/>
    <w:pPr>
      <w:spacing w:line="240" w:lineRule="auto"/>
    </w:pPr>
    <w:rPr>
      <w:sz w:val="20"/>
      <w:szCs w:val="20"/>
    </w:rPr>
  </w:style>
  <w:style w:type="character" w:customStyle="1" w:styleId="TextonotapieCar">
    <w:name w:val="Texto nota pie Car"/>
    <w:basedOn w:val="Fuentedeprrafopredeter"/>
    <w:link w:val="Textonotapie"/>
    <w:uiPriority w:val="99"/>
    <w:semiHidden/>
    <w:rsid w:val="005857F8"/>
    <w:rPr>
      <w:sz w:val="20"/>
      <w:szCs w:val="20"/>
    </w:rPr>
  </w:style>
  <w:style w:type="character" w:styleId="Refdenotaalpie">
    <w:name w:val="footnote reference"/>
    <w:basedOn w:val="Fuentedeprrafopredeter"/>
    <w:uiPriority w:val="99"/>
    <w:semiHidden/>
    <w:unhideWhenUsed/>
    <w:rsid w:val="005857F8"/>
    <w:rPr>
      <w:vertAlign w:val="superscript"/>
    </w:rPr>
  </w:style>
  <w:style w:type="character" w:customStyle="1" w:styleId="Ttulo1Car">
    <w:name w:val="Título 1 Car"/>
    <w:basedOn w:val="Fuentedeprrafopredeter"/>
    <w:link w:val="Ttulo1"/>
    <w:uiPriority w:val="9"/>
    <w:rsid w:val="00923227"/>
    <w:rPr>
      <w:rFonts w:ascii="Arial" w:eastAsiaTheme="majorEastAsia" w:hAnsi="Arial" w:cstheme="majorBidi"/>
      <w:b/>
      <w:bCs/>
      <w:caps/>
      <w:sz w:val="30"/>
      <w:szCs w:val="28"/>
      <w:lang w:val="es-ES" w:eastAsia="es-EC"/>
    </w:rPr>
  </w:style>
  <w:style w:type="paragraph" w:styleId="Textodeglobo">
    <w:name w:val="Balloon Text"/>
    <w:basedOn w:val="Normal"/>
    <w:link w:val="TextodegloboCar"/>
    <w:uiPriority w:val="99"/>
    <w:semiHidden/>
    <w:unhideWhenUsed/>
    <w:rsid w:val="005857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7F8"/>
    <w:rPr>
      <w:rFonts w:ascii="Tahoma" w:hAnsi="Tahoma" w:cs="Tahoma"/>
      <w:sz w:val="16"/>
      <w:szCs w:val="16"/>
    </w:rPr>
  </w:style>
  <w:style w:type="character" w:styleId="Textodelmarcadordeposicin">
    <w:name w:val="Placeholder Text"/>
    <w:basedOn w:val="Fuentedeprrafopredeter"/>
    <w:uiPriority w:val="99"/>
    <w:semiHidden/>
    <w:rsid w:val="00AD5232"/>
    <w:rPr>
      <w:color w:val="808080"/>
    </w:rPr>
  </w:style>
  <w:style w:type="table" w:styleId="Tablaconcuadrcula">
    <w:name w:val="Table Grid"/>
    <w:basedOn w:val="Tablanormal"/>
    <w:uiPriority w:val="59"/>
    <w:rsid w:val="001D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175B3C"/>
    <w:pPr>
      <w:spacing w:line="240" w:lineRule="auto"/>
    </w:pPr>
    <w:rPr>
      <w:b/>
      <w:bCs/>
      <w:color w:val="4F81BD" w:themeColor="accent1"/>
      <w:sz w:val="18"/>
      <w:szCs w:val="18"/>
    </w:rPr>
  </w:style>
  <w:style w:type="paragraph" w:styleId="NormalWeb">
    <w:name w:val="Normal (Web)"/>
    <w:basedOn w:val="Normal"/>
    <w:uiPriority w:val="99"/>
    <w:unhideWhenUsed/>
    <w:rsid w:val="00361568"/>
    <w:pPr>
      <w:spacing w:before="100" w:beforeAutospacing="1" w:after="100" w:afterAutospacing="1" w:line="240" w:lineRule="auto"/>
    </w:pPr>
    <w:rPr>
      <w:rFonts w:ascii="Times New Roman" w:eastAsia="Times New Roman" w:hAnsi="Times New Roman" w:cs="Times New Roman"/>
      <w:szCs w:val="24"/>
      <w:lang w:eastAsia="es-EC"/>
    </w:rPr>
  </w:style>
  <w:style w:type="paragraph" w:styleId="Tabladeilustraciones">
    <w:name w:val="table of figures"/>
    <w:basedOn w:val="Normal"/>
    <w:next w:val="Normal"/>
    <w:uiPriority w:val="99"/>
    <w:unhideWhenUsed/>
    <w:rsid w:val="00DE691B"/>
  </w:style>
  <w:style w:type="character" w:styleId="Hipervnculo">
    <w:name w:val="Hyperlink"/>
    <w:basedOn w:val="Fuentedeprrafopredeter"/>
    <w:uiPriority w:val="99"/>
    <w:unhideWhenUsed/>
    <w:rsid w:val="00DE691B"/>
    <w:rPr>
      <w:color w:val="0000FF" w:themeColor="hyperlink"/>
      <w:u w:val="single"/>
    </w:rPr>
  </w:style>
  <w:style w:type="paragraph" w:styleId="TtulodeTDC">
    <w:name w:val="TOC Heading"/>
    <w:basedOn w:val="Ttulo1"/>
    <w:next w:val="Normal"/>
    <w:uiPriority w:val="39"/>
    <w:unhideWhenUsed/>
    <w:qFormat/>
    <w:rsid w:val="002F4422"/>
    <w:pPr>
      <w:outlineLvl w:val="9"/>
    </w:pPr>
  </w:style>
  <w:style w:type="paragraph" w:styleId="Encabezado">
    <w:name w:val="header"/>
    <w:basedOn w:val="Normal"/>
    <w:link w:val="EncabezadoCar"/>
    <w:uiPriority w:val="99"/>
    <w:unhideWhenUsed/>
    <w:rsid w:val="00DF5AC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F5ACC"/>
  </w:style>
  <w:style w:type="paragraph" w:styleId="Piedepgina">
    <w:name w:val="footer"/>
    <w:basedOn w:val="Normal"/>
    <w:link w:val="PiedepginaCar"/>
    <w:uiPriority w:val="99"/>
    <w:unhideWhenUsed/>
    <w:rsid w:val="00DF5AC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F5ACC"/>
  </w:style>
  <w:style w:type="paragraph" w:styleId="Ttulo">
    <w:name w:val="Title"/>
    <w:basedOn w:val="TtulodeTDC"/>
    <w:next w:val="Normal"/>
    <w:link w:val="TtuloCar"/>
    <w:autoRedefine/>
    <w:uiPriority w:val="10"/>
    <w:qFormat/>
    <w:rsid w:val="0069109D"/>
    <w:pPr>
      <w:numPr>
        <w:numId w:val="0"/>
      </w:numPr>
      <w:jc w:val="center"/>
    </w:pPr>
  </w:style>
  <w:style w:type="character" w:customStyle="1" w:styleId="TtuloCar">
    <w:name w:val="Título Car"/>
    <w:basedOn w:val="Fuentedeprrafopredeter"/>
    <w:link w:val="Ttulo"/>
    <w:uiPriority w:val="10"/>
    <w:rsid w:val="0069109D"/>
    <w:rPr>
      <w:rFonts w:ascii="Arial" w:eastAsiaTheme="majorEastAsia" w:hAnsi="Arial" w:cstheme="majorBidi"/>
      <w:b/>
      <w:bCs/>
      <w:caps/>
      <w:sz w:val="30"/>
      <w:szCs w:val="28"/>
      <w:lang w:val="es-ES" w:eastAsia="es-EC"/>
    </w:rPr>
  </w:style>
  <w:style w:type="character" w:customStyle="1" w:styleId="Ttulo2Car">
    <w:name w:val="Título 2 Car"/>
    <w:basedOn w:val="Fuentedeprrafopredeter"/>
    <w:link w:val="Ttulo2"/>
    <w:uiPriority w:val="9"/>
    <w:rsid w:val="002304FA"/>
    <w:rPr>
      <w:rFonts w:ascii="Arial" w:eastAsiaTheme="majorEastAsia" w:hAnsi="Arial" w:cstheme="majorBidi"/>
      <w:b/>
      <w:bCs/>
      <w:sz w:val="28"/>
      <w:szCs w:val="26"/>
      <w:lang w:val="es-ES"/>
    </w:rPr>
  </w:style>
  <w:style w:type="character" w:customStyle="1" w:styleId="Ttulo3Car">
    <w:name w:val="Título 3 Car"/>
    <w:basedOn w:val="Fuentedeprrafopredeter"/>
    <w:link w:val="Ttulo3"/>
    <w:uiPriority w:val="9"/>
    <w:rsid w:val="005C0245"/>
    <w:rPr>
      <w:rFonts w:ascii="Arial" w:eastAsiaTheme="majorEastAsia" w:hAnsi="Arial" w:cstheme="majorBidi"/>
      <w:b/>
      <w:bCs/>
      <w:sz w:val="26"/>
    </w:rPr>
  </w:style>
  <w:style w:type="character" w:customStyle="1" w:styleId="Ttulo4Car">
    <w:name w:val="Título 4 Car"/>
    <w:basedOn w:val="Fuentedeprrafopredeter"/>
    <w:link w:val="Ttulo4"/>
    <w:uiPriority w:val="9"/>
    <w:rsid w:val="00A42C34"/>
    <w:rPr>
      <w:rFonts w:ascii="Arial" w:eastAsiaTheme="majorEastAsia" w:hAnsi="Arial" w:cstheme="majorBidi"/>
      <w:b/>
      <w:bCs/>
      <w:sz w:val="26"/>
      <w:lang w:val="es-ES"/>
    </w:rPr>
  </w:style>
  <w:style w:type="character" w:customStyle="1" w:styleId="Ttulo5Car">
    <w:name w:val="Título 5 Car"/>
    <w:basedOn w:val="Fuentedeprrafopredeter"/>
    <w:link w:val="Ttulo5"/>
    <w:uiPriority w:val="9"/>
    <w:rsid w:val="00BA73E3"/>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rsid w:val="00BA73E3"/>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BA73E3"/>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BA73E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A73E3"/>
    <w:rPr>
      <w:rFonts w:asciiTheme="majorHAnsi" w:eastAsiaTheme="majorEastAsia" w:hAnsiTheme="majorHAnsi" w:cstheme="majorBidi"/>
      <w:i/>
      <w:iCs/>
      <w:color w:val="404040" w:themeColor="text1" w:themeTint="BF"/>
      <w:sz w:val="20"/>
      <w:szCs w:val="20"/>
    </w:rPr>
  </w:style>
  <w:style w:type="paragraph" w:styleId="TDC1">
    <w:name w:val="toc 1"/>
    <w:basedOn w:val="Normal"/>
    <w:next w:val="Normal"/>
    <w:autoRedefine/>
    <w:uiPriority w:val="39"/>
    <w:unhideWhenUsed/>
    <w:qFormat/>
    <w:rsid w:val="00A74786"/>
    <w:pPr>
      <w:tabs>
        <w:tab w:val="left" w:pos="480"/>
        <w:tab w:val="right" w:leader="dot" w:pos="8222"/>
      </w:tabs>
      <w:spacing w:after="100"/>
    </w:pPr>
  </w:style>
  <w:style w:type="paragraph" w:styleId="TDC2">
    <w:name w:val="toc 2"/>
    <w:basedOn w:val="Normal"/>
    <w:next w:val="Normal"/>
    <w:autoRedefine/>
    <w:uiPriority w:val="39"/>
    <w:unhideWhenUsed/>
    <w:qFormat/>
    <w:rsid w:val="006A2EA2"/>
    <w:pPr>
      <w:spacing w:after="100"/>
      <w:ind w:left="240"/>
    </w:pPr>
  </w:style>
  <w:style w:type="paragraph" w:styleId="TDC3">
    <w:name w:val="toc 3"/>
    <w:basedOn w:val="Normal"/>
    <w:next w:val="Normal"/>
    <w:autoRedefine/>
    <w:uiPriority w:val="39"/>
    <w:unhideWhenUsed/>
    <w:qFormat/>
    <w:rsid w:val="006A2EA2"/>
    <w:pPr>
      <w:spacing w:after="100"/>
      <w:ind w:left="480"/>
    </w:pPr>
  </w:style>
  <w:style w:type="paragraph" w:styleId="Mapadeldocumento">
    <w:name w:val="Document Map"/>
    <w:basedOn w:val="Normal"/>
    <w:link w:val="MapadeldocumentoCar"/>
    <w:uiPriority w:val="99"/>
    <w:semiHidden/>
    <w:unhideWhenUsed/>
    <w:rsid w:val="00EA4A94"/>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A4A94"/>
    <w:rPr>
      <w:rFonts w:ascii="Tahoma" w:hAnsi="Tahoma" w:cs="Tahoma"/>
      <w:sz w:val="16"/>
      <w:szCs w:val="16"/>
    </w:rPr>
  </w:style>
  <w:style w:type="paragraph" w:styleId="Subttulo">
    <w:name w:val="Subtitle"/>
    <w:basedOn w:val="Normal"/>
    <w:next w:val="Normal"/>
    <w:link w:val="SubttuloCar"/>
    <w:uiPriority w:val="11"/>
    <w:qFormat/>
    <w:rsid w:val="006A1BBD"/>
    <w:pPr>
      <w:spacing w:before="120" w:after="120"/>
      <w:ind w:firstLine="708"/>
      <w:jc w:val="both"/>
      <w:outlineLvl w:val="0"/>
    </w:pPr>
    <w:rPr>
      <w:rFonts w:cs="Arial"/>
      <w:b/>
      <w:szCs w:val="24"/>
      <w:lang w:val="es-ES"/>
    </w:rPr>
  </w:style>
  <w:style w:type="character" w:customStyle="1" w:styleId="SubttuloCar">
    <w:name w:val="Subtítulo Car"/>
    <w:basedOn w:val="Fuentedeprrafopredeter"/>
    <w:link w:val="Subttulo"/>
    <w:uiPriority w:val="11"/>
    <w:rsid w:val="006A1BBD"/>
    <w:rPr>
      <w:rFonts w:ascii="Arial" w:hAnsi="Arial" w:cs="Arial"/>
      <w:b/>
      <w:sz w:val="24"/>
      <w:szCs w:val="24"/>
      <w:lang w:val="es-ES"/>
    </w:rPr>
  </w:style>
  <w:style w:type="character" w:styleId="nfasisintenso">
    <w:name w:val="Intense Emphasis"/>
    <w:basedOn w:val="Fuentedeprrafopredeter"/>
    <w:uiPriority w:val="21"/>
    <w:qFormat/>
    <w:rsid w:val="004C6275"/>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FA"/>
    <w:pPr>
      <w:spacing w:after="0" w:line="480" w:lineRule="auto"/>
    </w:pPr>
    <w:rPr>
      <w:rFonts w:ascii="Arial" w:hAnsi="Arial"/>
      <w:sz w:val="24"/>
    </w:rPr>
  </w:style>
  <w:style w:type="paragraph" w:styleId="Ttulo1">
    <w:name w:val="heading 1"/>
    <w:basedOn w:val="Normal"/>
    <w:next w:val="Normal"/>
    <w:link w:val="Ttulo1Car"/>
    <w:autoRedefine/>
    <w:uiPriority w:val="9"/>
    <w:qFormat/>
    <w:rsid w:val="00923227"/>
    <w:pPr>
      <w:keepNext/>
      <w:keepLines/>
      <w:numPr>
        <w:numId w:val="22"/>
      </w:numPr>
      <w:spacing w:before="360" w:after="240" w:line="240" w:lineRule="auto"/>
      <w:ind w:left="0" w:firstLine="0"/>
      <w:outlineLvl w:val="0"/>
    </w:pPr>
    <w:rPr>
      <w:rFonts w:eastAsiaTheme="majorEastAsia" w:cstheme="majorBidi"/>
      <w:b/>
      <w:bCs/>
      <w:caps/>
      <w:sz w:val="30"/>
      <w:szCs w:val="28"/>
      <w:lang w:val="es-ES" w:eastAsia="es-EC"/>
    </w:rPr>
  </w:style>
  <w:style w:type="paragraph" w:styleId="Ttulo2">
    <w:name w:val="heading 2"/>
    <w:basedOn w:val="Normal"/>
    <w:next w:val="Normal"/>
    <w:link w:val="Ttulo2Car"/>
    <w:autoRedefine/>
    <w:uiPriority w:val="9"/>
    <w:unhideWhenUsed/>
    <w:qFormat/>
    <w:rsid w:val="002304FA"/>
    <w:pPr>
      <w:keepNext/>
      <w:keepLines/>
      <w:numPr>
        <w:ilvl w:val="1"/>
        <w:numId w:val="22"/>
      </w:numPr>
      <w:spacing w:before="360" w:line="720" w:lineRule="auto"/>
      <w:ind w:left="0" w:firstLine="0"/>
      <w:outlineLvl w:val="1"/>
    </w:pPr>
    <w:rPr>
      <w:rFonts w:eastAsiaTheme="majorEastAsia" w:cstheme="majorBidi"/>
      <w:b/>
      <w:bCs/>
      <w:sz w:val="28"/>
      <w:szCs w:val="26"/>
      <w:lang w:val="es-ES"/>
    </w:rPr>
  </w:style>
  <w:style w:type="paragraph" w:styleId="Ttulo3">
    <w:name w:val="heading 3"/>
    <w:basedOn w:val="Normal"/>
    <w:next w:val="Normal"/>
    <w:link w:val="Ttulo3Car"/>
    <w:uiPriority w:val="9"/>
    <w:unhideWhenUsed/>
    <w:qFormat/>
    <w:rsid w:val="005C0245"/>
    <w:pPr>
      <w:keepNext/>
      <w:keepLines/>
      <w:numPr>
        <w:ilvl w:val="2"/>
        <w:numId w:val="22"/>
      </w:numPr>
      <w:spacing w:before="360" w:after="240" w:line="240" w:lineRule="auto"/>
      <w:outlineLvl w:val="2"/>
    </w:pPr>
    <w:rPr>
      <w:rFonts w:eastAsiaTheme="majorEastAsia" w:cstheme="majorBidi"/>
      <w:b/>
      <w:bCs/>
      <w:sz w:val="26"/>
    </w:rPr>
  </w:style>
  <w:style w:type="paragraph" w:styleId="Ttulo4">
    <w:name w:val="heading 4"/>
    <w:basedOn w:val="Ttulo3"/>
    <w:next w:val="Normal"/>
    <w:link w:val="Ttulo4Car"/>
    <w:uiPriority w:val="9"/>
    <w:unhideWhenUsed/>
    <w:qFormat/>
    <w:rsid w:val="00A42C34"/>
    <w:pPr>
      <w:numPr>
        <w:ilvl w:val="3"/>
      </w:numPr>
      <w:outlineLvl w:val="3"/>
    </w:pPr>
    <w:rPr>
      <w:lang w:val="es-ES"/>
    </w:rPr>
  </w:style>
  <w:style w:type="paragraph" w:styleId="Ttulo5">
    <w:name w:val="heading 5"/>
    <w:basedOn w:val="Normal"/>
    <w:next w:val="Normal"/>
    <w:link w:val="Ttulo5Car"/>
    <w:uiPriority w:val="9"/>
    <w:unhideWhenUsed/>
    <w:qFormat/>
    <w:rsid w:val="00BA73E3"/>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BA73E3"/>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A73E3"/>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A73E3"/>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A73E3"/>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114"/>
    <w:pPr>
      <w:ind w:left="720"/>
      <w:contextualSpacing/>
    </w:pPr>
  </w:style>
  <w:style w:type="paragraph" w:styleId="Textonotaalfinal">
    <w:name w:val="endnote text"/>
    <w:basedOn w:val="Normal"/>
    <w:link w:val="TextonotaalfinalCar"/>
    <w:uiPriority w:val="99"/>
    <w:semiHidden/>
    <w:unhideWhenUsed/>
    <w:rsid w:val="005857F8"/>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857F8"/>
    <w:rPr>
      <w:sz w:val="20"/>
      <w:szCs w:val="20"/>
    </w:rPr>
  </w:style>
  <w:style w:type="character" w:styleId="Refdenotaalfinal">
    <w:name w:val="endnote reference"/>
    <w:basedOn w:val="Fuentedeprrafopredeter"/>
    <w:uiPriority w:val="99"/>
    <w:semiHidden/>
    <w:unhideWhenUsed/>
    <w:rsid w:val="005857F8"/>
    <w:rPr>
      <w:vertAlign w:val="superscript"/>
    </w:rPr>
  </w:style>
  <w:style w:type="paragraph" w:styleId="Textonotapie">
    <w:name w:val="footnote text"/>
    <w:basedOn w:val="Normal"/>
    <w:link w:val="TextonotapieCar"/>
    <w:uiPriority w:val="99"/>
    <w:semiHidden/>
    <w:unhideWhenUsed/>
    <w:rsid w:val="005857F8"/>
    <w:pPr>
      <w:spacing w:line="240" w:lineRule="auto"/>
    </w:pPr>
    <w:rPr>
      <w:sz w:val="20"/>
      <w:szCs w:val="20"/>
    </w:rPr>
  </w:style>
  <w:style w:type="character" w:customStyle="1" w:styleId="TextonotapieCar">
    <w:name w:val="Texto nota pie Car"/>
    <w:basedOn w:val="Fuentedeprrafopredeter"/>
    <w:link w:val="Textonotapie"/>
    <w:uiPriority w:val="99"/>
    <w:semiHidden/>
    <w:rsid w:val="005857F8"/>
    <w:rPr>
      <w:sz w:val="20"/>
      <w:szCs w:val="20"/>
    </w:rPr>
  </w:style>
  <w:style w:type="character" w:styleId="Refdenotaalpie">
    <w:name w:val="footnote reference"/>
    <w:basedOn w:val="Fuentedeprrafopredeter"/>
    <w:uiPriority w:val="99"/>
    <w:semiHidden/>
    <w:unhideWhenUsed/>
    <w:rsid w:val="005857F8"/>
    <w:rPr>
      <w:vertAlign w:val="superscript"/>
    </w:rPr>
  </w:style>
  <w:style w:type="character" w:customStyle="1" w:styleId="Ttulo1Car">
    <w:name w:val="Título 1 Car"/>
    <w:basedOn w:val="Fuentedeprrafopredeter"/>
    <w:link w:val="Ttulo1"/>
    <w:uiPriority w:val="9"/>
    <w:rsid w:val="00923227"/>
    <w:rPr>
      <w:rFonts w:ascii="Arial" w:eastAsiaTheme="majorEastAsia" w:hAnsi="Arial" w:cstheme="majorBidi"/>
      <w:b/>
      <w:bCs/>
      <w:caps/>
      <w:sz w:val="30"/>
      <w:szCs w:val="28"/>
      <w:lang w:val="es-ES" w:eastAsia="es-EC"/>
    </w:rPr>
  </w:style>
  <w:style w:type="paragraph" w:styleId="Textodeglobo">
    <w:name w:val="Balloon Text"/>
    <w:basedOn w:val="Normal"/>
    <w:link w:val="TextodegloboCar"/>
    <w:uiPriority w:val="99"/>
    <w:semiHidden/>
    <w:unhideWhenUsed/>
    <w:rsid w:val="005857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7F8"/>
    <w:rPr>
      <w:rFonts w:ascii="Tahoma" w:hAnsi="Tahoma" w:cs="Tahoma"/>
      <w:sz w:val="16"/>
      <w:szCs w:val="16"/>
    </w:rPr>
  </w:style>
  <w:style w:type="character" w:styleId="Textodelmarcadordeposicin">
    <w:name w:val="Placeholder Text"/>
    <w:basedOn w:val="Fuentedeprrafopredeter"/>
    <w:uiPriority w:val="99"/>
    <w:semiHidden/>
    <w:rsid w:val="00AD5232"/>
    <w:rPr>
      <w:color w:val="808080"/>
    </w:rPr>
  </w:style>
  <w:style w:type="table" w:styleId="Tablaconcuadrcula">
    <w:name w:val="Table Grid"/>
    <w:basedOn w:val="Tablanormal"/>
    <w:uiPriority w:val="59"/>
    <w:rsid w:val="001D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175B3C"/>
    <w:pPr>
      <w:spacing w:line="240" w:lineRule="auto"/>
    </w:pPr>
    <w:rPr>
      <w:b/>
      <w:bCs/>
      <w:color w:val="4F81BD" w:themeColor="accent1"/>
      <w:sz w:val="18"/>
      <w:szCs w:val="18"/>
    </w:rPr>
  </w:style>
  <w:style w:type="paragraph" w:styleId="NormalWeb">
    <w:name w:val="Normal (Web)"/>
    <w:basedOn w:val="Normal"/>
    <w:uiPriority w:val="99"/>
    <w:unhideWhenUsed/>
    <w:rsid w:val="00361568"/>
    <w:pPr>
      <w:spacing w:before="100" w:beforeAutospacing="1" w:after="100" w:afterAutospacing="1" w:line="240" w:lineRule="auto"/>
    </w:pPr>
    <w:rPr>
      <w:rFonts w:ascii="Times New Roman" w:eastAsia="Times New Roman" w:hAnsi="Times New Roman" w:cs="Times New Roman"/>
      <w:szCs w:val="24"/>
      <w:lang w:eastAsia="es-EC"/>
    </w:rPr>
  </w:style>
  <w:style w:type="paragraph" w:styleId="Tabladeilustraciones">
    <w:name w:val="table of figures"/>
    <w:basedOn w:val="Normal"/>
    <w:next w:val="Normal"/>
    <w:uiPriority w:val="99"/>
    <w:unhideWhenUsed/>
    <w:rsid w:val="00DE691B"/>
  </w:style>
  <w:style w:type="character" w:styleId="Hipervnculo">
    <w:name w:val="Hyperlink"/>
    <w:basedOn w:val="Fuentedeprrafopredeter"/>
    <w:uiPriority w:val="99"/>
    <w:unhideWhenUsed/>
    <w:rsid w:val="00DE691B"/>
    <w:rPr>
      <w:color w:val="0000FF" w:themeColor="hyperlink"/>
      <w:u w:val="single"/>
    </w:rPr>
  </w:style>
  <w:style w:type="paragraph" w:styleId="TtulodeTDC">
    <w:name w:val="TOC Heading"/>
    <w:basedOn w:val="Ttulo1"/>
    <w:next w:val="Normal"/>
    <w:uiPriority w:val="39"/>
    <w:unhideWhenUsed/>
    <w:qFormat/>
    <w:rsid w:val="002F4422"/>
    <w:pPr>
      <w:outlineLvl w:val="9"/>
    </w:pPr>
  </w:style>
  <w:style w:type="paragraph" w:styleId="Encabezado">
    <w:name w:val="header"/>
    <w:basedOn w:val="Normal"/>
    <w:link w:val="EncabezadoCar"/>
    <w:uiPriority w:val="99"/>
    <w:unhideWhenUsed/>
    <w:rsid w:val="00DF5AC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F5ACC"/>
  </w:style>
  <w:style w:type="paragraph" w:styleId="Piedepgina">
    <w:name w:val="footer"/>
    <w:basedOn w:val="Normal"/>
    <w:link w:val="PiedepginaCar"/>
    <w:uiPriority w:val="99"/>
    <w:unhideWhenUsed/>
    <w:rsid w:val="00DF5AC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F5ACC"/>
  </w:style>
  <w:style w:type="paragraph" w:styleId="Ttulo">
    <w:name w:val="Title"/>
    <w:basedOn w:val="TtulodeTDC"/>
    <w:next w:val="Normal"/>
    <w:link w:val="TtuloCar"/>
    <w:autoRedefine/>
    <w:uiPriority w:val="10"/>
    <w:qFormat/>
    <w:rsid w:val="0069109D"/>
    <w:pPr>
      <w:numPr>
        <w:numId w:val="0"/>
      </w:numPr>
      <w:jc w:val="center"/>
    </w:pPr>
  </w:style>
  <w:style w:type="character" w:customStyle="1" w:styleId="TtuloCar">
    <w:name w:val="Título Car"/>
    <w:basedOn w:val="Fuentedeprrafopredeter"/>
    <w:link w:val="Ttulo"/>
    <w:uiPriority w:val="10"/>
    <w:rsid w:val="0069109D"/>
    <w:rPr>
      <w:rFonts w:ascii="Arial" w:eastAsiaTheme="majorEastAsia" w:hAnsi="Arial" w:cstheme="majorBidi"/>
      <w:b/>
      <w:bCs/>
      <w:caps/>
      <w:sz w:val="30"/>
      <w:szCs w:val="28"/>
      <w:lang w:val="es-ES" w:eastAsia="es-EC"/>
    </w:rPr>
  </w:style>
  <w:style w:type="character" w:customStyle="1" w:styleId="Ttulo2Car">
    <w:name w:val="Título 2 Car"/>
    <w:basedOn w:val="Fuentedeprrafopredeter"/>
    <w:link w:val="Ttulo2"/>
    <w:uiPriority w:val="9"/>
    <w:rsid w:val="002304FA"/>
    <w:rPr>
      <w:rFonts w:ascii="Arial" w:eastAsiaTheme="majorEastAsia" w:hAnsi="Arial" w:cstheme="majorBidi"/>
      <w:b/>
      <w:bCs/>
      <w:sz w:val="28"/>
      <w:szCs w:val="26"/>
      <w:lang w:val="es-ES"/>
    </w:rPr>
  </w:style>
  <w:style w:type="character" w:customStyle="1" w:styleId="Ttulo3Car">
    <w:name w:val="Título 3 Car"/>
    <w:basedOn w:val="Fuentedeprrafopredeter"/>
    <w:link w:val="Ttulo3"/>
    <w:uiPriority w:val="9"/>
    <w:rsid w:val="005C0245"/>
    <w:rPr>
      <w:rFonts w:ascii="Arial" w:eastAsiaTheme="majorEastAsia" w:hAnsi="Arial" w:cstheme="majorBidi"/>
      <w:b/>
      <w:bCs/>
      <w:sz w:val="26"/>
    </w:rPr>
  </w:style>
  <w:style w:type="character" w:customStyle="1" w:styleId="Ttulo4Car">
    <w:name w:val="Título 4 Car"/>
    <w:basedOn w:val="Fuentedeprrafopredeter"/>
    <w:link w:val="Ttulo4"/>
    <w:uiPriority w:val="9"/>
    <w:rsid w:val="00A42C34"/>
    <w:rPr>
      <w:rFonts w:ascii="Arial" w:eastAsiaTheme="majorEastAsia" w:hAnsi="Arial" w:cstheme="majorBidi"/>
      <w:b/>
      <w:bCs/>
      <w:sz w:val="26"/>
      <w:lang w:val="es-ES"/>
    </w:rPr>
  </w:style>
  <w:style w:type="character" w:customStyle="1" w:styleId="Ttulo5Car">
    <w:name w:val="Título 5 Car"/>
    <w:basedOn w:val="Fuentedeprrafopredeter"/>
    <w:link w:val="Ttulo5"/>
    <w:uiPriority w:val="9"/>
    <w:rsid w:val="00BA73E3"/>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rsid w:val="00BA73E3"/>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BA73E3"/>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BA73E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A73E3"/>
    <w:rPr>
      <w:rFonts w:asciiTheme="majorHAnsi" w:eastAsiaTheme="majorEastAsia" w:hAnsiTheme="majorHAnsi" w:cstheme="majorBidi"/>
      <w:i/>
      <w:iCs/>
      <w:color w:val="404040" w:themeColor="text1" w:themeTint="BF"/>
      <w:sz w:val="20"/>
      <w:szCs w:val="20"/>
    </w:rPr>
  </w:style>
  <w:style w:type="paragraph" w:styleId="TDC1">
    <w:name w:val="toc 1"/>
    <w:basedOn w:val="Normal"/>
    <w:next w:val="Normal"/>
    <w:autoRedefine/>
    <w:uiPriority w:val="39"/>
    <w:unhideWhenUsed/>
    <w:qFormat/>
    <w:rsid w:val="00A74786"/>
    <w:pPr>
      <w:tabs>
        <w:tab w:val="left" w:pos="480"/>
        <w:tab w:val="right" w:leader="dot" w:pos="8222"/>
      </w:tabs>
      <w:spacing w:after="100"/>
    </w:pPr>
  </w:style>
  <w:style w:type="paragraph" w:styleId="TDC2">
    <w:name w:val="toc 2"/>
    <w:basedOn w:val="Normal"/>
    <w:next w:val="Normal"/>
    <w:autoRedefine/>
    <w:uiPriority w:val="39"/>
    <w:unhideWhenUsed/>
    <w:qFormat/>
    <w:rsid w:val="006A2EA2"/>
    <w:pPr>
      <w:spacing w:after="100"/>
      <w:ind w:left="240"/>
    </w:pPr>
  </w:style>
  <w:style w:type="paragraph" w:styleId="TDC3">
    <w:name w:val="toc 3"/>
    <w:basedOn w:val="Normal"/>
    <w:next w:val="Normal"/>
    <w:autoRedefine/>
    <w:uiPriority w:val="39"/>
    <w:unhideWhenUsed/>
    <w:qFormat/>
    <w:rsid w:val="006A2EA2"/>
    <w:pPr>
      <w:spacing w:after="100"/>
      <w:ind w:left="480"/>
    </w:pPr>
  </w:style>
  <w:style w:type="paragraph" w:styleId="Mapadeldocumento">
    <w:name w:val="Document Map"/>
    <w:basedOn w:val="Normal"/>
    <w:link w:val="MapadeldocumentoCar"/>
    <w:uiPriority w:val="99"/>
    <w:semiHidden/>
    <w:unhideWhenUsed/>
    <w:rsid w:val="00EA4A94"/>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A4A94"/>
    <w:rPr>
      <w:rFonts w:ascii="Tahoma" w:hAnsi="Tahoma" w:cs="Tahoma"/>
      <w:sz w:val="16"/>
      <w:szCs w:val="16"/>
    </w:rPr>
  </w:style>
  <w:style w:type="paragraph" w:styleId="Subttulo">
    <w:name w:val="Subtitle"/>
    <w:basedOn w:val="Normal"/>
    <w:next w:val="Normal"/>
    <w:link w:val="SubttuloCar"/>
    <w:uiPriority w:val="11"/>
    <w:qFormat/>
    <w:rsid w:val="006A1BBD"/>
    <w:pPr>
      <w:spacing w:before="120" w:after="120"/>
      <w:ind w:firstLine="708"/>
      <w:jc w:val="both"/>
      <w:outlineLvl w:val="0"/>
    </w:pPr>
    <w:rPr>
      <w:rFonts w:cs="Arial"/>
      <w:b/>
      <w:szCs w:val="24"/>
      <w:lang w:val="es-ES"/>
    </w:rPr>
  </w:style>
  <w:style w:type="character" w:customStyle="1" w:styleId="SubttuloCar">
    <w:name w:val="Subtítulo Car"/>
    <w:basedOn w:val="Fuentedeprrafopredeter"/>
    <w:link w:val="Subttulo"/>
    <w:uiPriority w:val="11"/>
    <w:rsid w:val="006A1BBD"/>
    <w:rPr>
      <w:rFonts w:ascii="Arial" w:hAnsi="Arial" w:cs="Arial"/>
      <w:b/>
      <w:sz w:val="24"/>
      <w:szCs w:val="24"/>
      <w:lang w:val="es-ES"/>
    </w:rPr>
  </w:style>
  <w:style w:type="character" w:styleId="nfasisintenso">
    <w:name w:val="Intense Emphasis"/>
    <w:basedOn w:val="Fuentedeprrafopredeter"/>
    <w:uiPriority w:val="21"/>
    <w:qFormat/>
    <w:rsid w:val="004C6275"/>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1326">
      <w:bodyDiv w:val="1"/>
      <w:marLeft w:val="0"/>
      <w:marRight w:val="0"/>
      <w:marTop w:val="0"/>
      <w:marBottom w:val="0"/>
      <w:divBdr>
        <w:top w:val="none" w:sz="0" w:space="0" w:color="auto"/>
        <w:left w:val="none" w:sz="0" w:space="0" w:color="auto"/>
        <w:bottom w:val="none" w:sz="0" w:space="0" w:color="auto"/>
        <w:right w:val="none" w:sz="0" w:space="0" w:color="auto"/>
      </w:divBdr>
    </w:div>
    <w:div w:id="247425792">
      <w:bodyDiv w:val="1"/>
      <w:marLeft w:val="0"/>
      <w:marRight w:val="0"/>
      <w:marTop w:val="0"/>
      <w:marBottom w:val="0"/>
      <w:divBdr>
        <w:top w:val="none" w:sz="0" w:space="0" w:color="auto"/>
        <w:left w:val="none" w:sz="0" w:space="0" w:color="auto"/>
        <w:bottom w:val="none" w:sz="0" w:space="0" w:color="auto"/>
        <w:right w:val="none" w:sz="0" w:space="0" w:color="auto"/>
      </w:divBdr>
    </w:div>
    <w:div w:id="259484942">
      <w:bodyDiv w:val="1"/>
      <w:marLeft w:val="0"/>
      <w:marRight w:val="0"/>
      <w:marTop w:val="0"/>
      <w:marBottom w:val="0"/>
      <w:divBdr>
        <w:top w:val="none" w:sz="0" w:space="0" w:color="auto"/>
        <w:left w:val="none" w:sz="0" w:space="0" w:color="auto"/>
        <w:bottom w:val="none" w:sz="0" w:space="0" w:color="auto"/>
        <w:right w:val="none" w:sz="0" w:space="0" w:color="auto"/>
      </w:divBdr>
    </w:div>
    <w:div w:id="272716549">
      <w:bodyDiv w:val="1"/>
      <w:marLeft w:val="0"/>
      <w:marRight w:val="0"/>
      <w:marTop w:val="0"/>
      <w:marBottom w:val="0"/>
      <w:divBdr>
        <w:top w:val="none" w:sz="0" w:space="0" w:color="auto"/>
        <w:left w:val="none" w:sz="0" w:space="0" w:color="auto"/>
        <w:bottom w:val="none" w:sz="0" w:space="0" w:color="auto"/>
        <w:right w:val="none" w:sz="0" w:space="0" w:color="auto"/>
      </w:divBdr>
    </w:div>
    <w:div w:id="305936438">
      <w:bodyDiv w:val="1"/>
      <w:marLeft w:val="0"/>
      <w:marRight w:val="0"/>
      <w:marTop w:val="0"/>
      <w:marBottom w:val="0"/>
      <w:divBdr>
        <w:top w:val="none" w:sz="0" w:space="0" w:color="auto"/>
        <w:left w:val="none" w:sz="0" w:space="0" w:color="auto"/>
        <w:bottom w:val="none" w:sz="0" w:space="0" w:color="auto"/>
        <w:right w:val="none" w:sz="0" w:space="0" w:color="auto"/>
      </w:divBdr>
    </w:div>
    <w:div w:id="348071626">
      <w:bodyDiv w:val="1"/>
      <w:marLeft w:val="0"/>
      <w:marRight w:val="0"/>
      <w:marTop w:val="0"/>
      <w:marBottom w:val="0"/>
      <w:divBdr>
        <w:top w:val="none" w:sz="0" w:space="0" w:color="auto"/>
        <w:left w:val="none" w:sz="0" w:space="0" w:color="auto"/>
        <w:bottom w:val="none" w:sz="0" w:space="0" w:color="auto"/>
        <w:right w:val="none" w:sz="0" w:space="0" w:color="auto"/>
      </w:divBdr>
    </w:div>
    <w:div w:id="436756258">
      <w:bodyDiv w:val="1"/>
      <w:marLeft w:val="0"/>
      <w:marRight w:val="0"/>
      <w:marTop w:val="0"/>
      <w:marBottom w:val="0"/>
      <w:divBdr>
        <w:top w:val="none" w:sz="0" w:space="0" w:color="auto"/>
        <w:left w:val="none" w:sz="0" w:space="0" w:color="auto"/>
        <w:bottom w:val="none" w:sz="0" w:space="0" w:color="auto"/>
        <w:right w:val="none" w:sz="0" w:space="0" w:color="auto"/>
      </w:divBdr>
    </w:div>
    <w:div w:id="443232056">
      <w:bodyDiv w:val="1"/>
      <w:marLeft w:val="0"/>
      <w:marRight w:val="0"/>
      <w:marTop w:val="0"/>
      <w:marBottom w:val="0"/>
      <w:divBdr>
        <w:top w:val="none" w:sz="0" w:space="0" w:color="auto"/>
        <w:left w:val="none" w:sz="0" w:space="0" w:color="auto"/>
        <w:bottom w:val="none" w:sz="0" w:space="0" w:color="auto"/>
        <w:right w:val="none" w:sz="0" w:space="0" w:color="auto"/>
      </w:divBdr>
    </w:div>
    <w:div w:id="532424016">
      <w:bodyDiv w:val="1"/>
      <w:marLeft w:val="0"/>
      <w:marRight w:val="0"/>
      <w:marTop w:val="0"/>
      <w:marBottom w:val="0"/>
      <w:divBdr>
        <w:top w:val="none" w:sz="0" w:space="0" w:color="auto"/>
        <w:left w:val="none" w:sz="0" w:space="0" w:color="auto"/>
        <w:bottom w:val="none" w:sz="0" w:space="0" w:color="auto"/>
        <w:right w:val="none" w:sz="0" w:space="0" w:color="auto"/>
      </w:divBdr>
    </w:div>
    <w:div w:id="619728626">
      <w:bodyDiv w:val="1"/>
      <w:marLeft w:val="0"/>
      <w:marRight w:val="0"/>
      <w:marTop w:val="0"/>
      <w:marBottom w:val="0"/>
      <w:divBdr>
        <w:top w:val="none" w:sz="0" w:space="0" w:color="auto"/>
        <w:left w:val="none" w:sz="0" w:space="0" w:color="auto"/>
        <w:bottom w:val="none" w:sz="0" w:space="0" w:color="auto"/>
        <w:right w:val="none" w:sz="0" w:space="0" w:color="auto"/>
      </w:divBdr>
    </w:div>
    <w:div w:id="639647999">
      <w:bodyDiv w:val="1"/>
      <w:marLeft w:val="0"/>
      <w:marRight w:val="0"/>
      <w:marTop w:val="0"/>
      <w:marBottom w:val="0"/>
      <w:divBdr>
        <w:top w:val="none" w:sz="0" w:space="0" w:color="auto"/>
        <w:left w:val="none" w:sz="0" w:space="0" w:color="auto"/>
        <w:bottom w:val="none" w:sz="0" w:space="0" w:color="auto"/>
        <w:right w:val="none" w:sz="0" w:space="0" w:color="auto"/>
      </w:divBdr>
    </w:div>
    <w:div w:id="696851260">
      <w:bodyDiv w:val="1"/>
      <w:marLeft w:val="0"/>
      <w:marRight w:val="0"/>
      <w:marTop w:val="0"/>
      <w:marBottom w:val="0"/>
      <w:divBdr>
        <w:top w:val="none" w:sz="0" w:space="0" w:color="auto"/>
        <w:left w:val="none" w:sz="0" w:space="0" w:color="auto"/>
        <w:bottom w:val="none" w:sz="0" w:space="0" w:color="auto"/>
        <w:right w:val="none" w:sz="0" w:space="0" w:color="auto"/>
      </w:divBdr>
    </w:div>
    <w:div w:id="710302466">
      <w:bodyDiv w:val="1"/>
      <w:marLeft w:val="0"/>
      <w:marRight w:val="0"/>
      <w:marTop w:val="0"/>
      <w:marBottom w:val="0"/>
      <w:divBdr>
        <w:top w:val="none" w:sz="0" w:space="0" w:color="auto"/>
        <w:left w:val="none" w:sz="0" w:space="0" w:color="auto"/>
        <w:bottom w:val="none" w:sz="0" w:space="0" w:color="auto"/>
        <w:right w:val="none" w:sz="0" w:space="0" w:color="auto"/>
      </w:divBdr>
    </w:div>
    <w:div w:id="761754911">
      <w:bodyDiv w:val="1"/>
      <w:marLeft w:val="0"/>
      <w:marRight w:val="0"/>
      <w:marTop w:val="0"/>
      <w:marBottom w:val="0"/>
      <w:divBdr>
        <w:top w:val="none" w:sz="0" w:space="0" w:color="auto"/>
        <w:left w:val="none" w:sz="0" w:space="0" w:color="auto"/>
        <w:bottom w:val="none" w:sz="0" w:space="0" w:color="auto"/>
        <w:right w:val="none" w:sz="0" w:space="0" w:color="auto"/>
      </w:divBdr>
    </w:div>
    <w:div w:id="803473485">
      <w:bodyDiv w:val="1"/>
      <w:marLeft w:val="0"/>
      <w:marRight w:val="0"/>
      <w:marTop w:val="0"/>
      <w:marBottom w:val="0"/>
      <w:divBdr>
        <w:top w:val="none" w:sz="0" w:space="0" w:color="auto"/>
        <w:left w:val="none" w:sz="0" w:space="0" w:color="auto"/>
        <w:bottom w:val="none" w:sz="0" w:space="0" w:color="auto"/>
        <w:right w:val="none" w:sz="0" w:space="0" w:color="auto"/>
      </w:divBdr>
    </w:div>
    <w:div w:id="844437366">
      <w:bodyDiv w:val="1"/>
      <w:marLeft w:val="0"/>
      <w:marRight w:val="0"/>
      <w:marTop w:val="0"/>
      <w:marBottom w:val="0"/>
      <w:divBdr>
        <w:top w:val="none" w:sz="0" w:space="0" w:color="auto"/>
        <w:left w:val="none" w:sz="0" w:space="0" w:color="auto"/>
        <w:bottom w:val="none" w:sz="0" w:space="0" w:color="auto"/>
        <w:right w:val="none" w:sz="0" w:space="0" w:color="auto"/>
      </w:divBdr>
    </w:div>
    <w:div w:id="844826278">
      <w:bodyDiv w:val="1"/>
      <w:marLeft w:val="0"/>
      <w:marRight w:val="0"/>
      <w:marTop w:val="0"/>
      <w:marBottom w:val="0"/>
      <w:divBdr>
        <w:top w:val="none" w:sz="0" w:space="0" w:color="auto"/>
        <w:left w:val="none" w:sz="0" w:space="0" w:color="auto"/>
        <w:bottom w:val="none" w:sz="0" w:space="0" w:color="auto"/>
        <w:right w:val="none" w:sz="0" w:space="0" w:color="auto"/>
      </w:divBdr>
    </w:div>
    <w:div w:id="888613482">
      <w:bodyDiv w:val="1"/>
      <w:marLeft w:val="0"/>
      <w:marRight w:val="0"/>
      <w:marTop w:val="0"/>
      <w:marBottom w:val="0"/>
      <w:divBdr>
        <w:top w:val="none" w:sz="0" w:space="0" w:color="auto"/>
        <w:left w:val="none" w:sz="0" w:space="0" w:color="auto"/>
        <w:bottom w:val="none" w:sz="0" w:space="0" w:color="auto"/>
        <w:right w:val="none" w:sz="0" w:space="0" w:color="auto"/>
      </w:divBdr>
    </w:div>
    <w:div w:id="911161148">
      <w:bodyDiv w:val="1"/>
      <w:marLeft w:val="0"/>
      <w:marRight w:val="0"/>
      <w:marTop w:val="0"/>
      <w:marBottom w:val="0"/>
      <w:divBdr>
        <w:top w:val="none" w:sz="0" w:space="0" w:color="auto"/>
        <w:left w:val="none" w:sz="0" w:space="0" w:color="auto"/>
        <w:bottom w:val="none" w:sz="0" w:space="0" w:color="auto"/>
        <w:right w:val="none" w:sz="0" w:space="0" w:color="auto"/>
      </w:divBdr>
    </w:div>
    <w:div w:id="1061248060">
      <w:bodyDiv w:val="1"/>
      <w:marLeft w:val="0"/>
      <w:marRight w:val="0"/>
      <w:marTop w:val="0"/>
      <w:marBottom w:val="0"/>
      <w:divBdr>
        <w:top w:val="none" w:sz="0" w:space="0" w:color="auto"/>
        <w:left w:val="none" w:sz="0" w:space="0" w:color="auto"/>
        <w:bottom w:val="none" w:sz="0" w:space="0" w:color="auto"/>
        <w:right w:val="none" w:sz="0" w:space="0" w:color="auto"/>
      </w:divBdr>
    </w:div>
    <w:div w:id="1091899697">
      <w:bodyDiv w:val="1"/>
      <w:marLeft w:val="0"/>
      <w:marRight w:val="0"/>
      <w:marTop w:val="0"/>
      <w:marBottom w:val="0"/>
      <w:divBdr>
        <w:top w:val="none" w:sz="0" w:space="0" w:color="auto"/>
        <w:left w:val="none" w:sz="0" w:space="0" w:color="auto"/>
        <w:bottom w:val="none" w:sz="0" w:space="0" w:color="auto"/>
        <w:right w:val="none" w:sz="0" w:space="0" w:color="auto"/>
      </w:divBdr>
    </w:div>
    <w:div w:id="1130056473">
      <w:bodyDiv w:val="1"/>
      <w:marLeft w:val="0"/>
      <w:marRight w:val="0"/>
      <w:marTop w:val="0"/>
      <w:marBottom w:val="0"/>
      <w:divBdr>
        <w:top w:val="none" w:sz="0" w:space="0" w:color="auto"/>
        <w:left w:val="none" w:sz="0" w:space="0" w:color="auto"/>
        <w:bottom w:val="none" w:sz="0" w:space="0" w:color="auto"/>
        <w:right w:val="none" w:sz="0" w:space="0" w:color="auto"/>
      </w:divBdr>
    </w:div>
    <w:div w:id="1198473823">
      <w:bodyDiv w:val="1"/>
      <w:marLeft w:val="0"/>
      <w:marRight w:val="0"/>
      <w:marTop w:val="0"/>
      <w:marBottom w:val="0"/>
      <w:divBdr>
        <w:top w:val="none" w:sz="0" w:space="0" w:color="auto"/>
        <w:left w:val="none" w:sz="0" w:space="0" w:color="auto"/>
        <w:bottom w:val="none" w:sz="0" w:space="0" w:color="auto"/>
        <w:right w:val="none" w:sz="0" w:space="0" w:color="auto"/>
      </w:divBdr>
    </w:div>
    <w:div w:id="1201093188">
      <w:bodyDiv w:val="1"/>
      <w:marLeft w:val="0"/>
      <w:marRight w:val="0"/>
      <w:marTop w:val="0"/>
      <w:marBottom w:val="0"/>
      <w:divBdr>
        <w:top w:val="none" w:sz="0" w:space="0" w:color="auto"/>
        <w:left w:val="none" w:sz="0" w:space="0" w:color="auto"/>
        <w:bottom w:val="none" w:sz="0" w:space="0" w:color="auto"/>
        <w:right w:val="none" w:sz="0" w:space="0" w:color="auto"/>
      </w:divBdr>
    </w:div>
    <w:div w:id="1222132503">
      <w:bodyDiv w:val="1"/>
      <w:marLeft w:val="0"/>
      <w:marRight w:val="0"/>
      <w:marTop w:val="0"/>
      <w:marBottom w:val="0"/>
      <w:divBdr>
        <w:top w:val="none" w:sz="0" w:space="0" w:color="auto"/>
        <w:left w:val="none" w:sz="0" w:space="0" w:color="auto"/>
        <w:bottom w:val="none" w:sz="0" w:space="0" w:color="auto"/>
        <w:right w:val="none" w:sz="0" w:space="0" w:color="auto"/>
      </w:divBdr>
    </w:div>
    <w:div w:id="1300839795">
      <w:bodyDiv w:val="1"/>
      <w:marLeft w:val="0"/>
      <w:marRight w:val="0"/>
      <w:marTop w:val="0"/>
      <w:marBottom w:val="0"/>
      <w:divBdr>
        <w:top w:val="none" w:sz="0" w:space="0" w:color="auto"/>
        <w:left w:val="none" w:sz="0" w:space="0" w:color="auto"/>
        <w:bottom w:val="none" w:sz="0" w:space="0" w:color="auto"/>
        <w:right w:val="none" w:sz="0" w:space="0" w:color="auto"/>
      </w:divBdr>
    </w:div>
    <w:div w:id="1372342728">
      <w:bodyDiv w:val="1"/>
      <w:marLeft w:val="0"/>
      <w:marRight w:val="0"/>
      <w:marTop w:val="0"/>
      <w:marBottom w:val="0"/>
      <w:divBdr>
        <w:top w:val="none" w:sz="0" w:space="0" w:color="auto"/>
        <w:left w:val="none" w:sz="0" w:space="0" w:color="auto"/>
        <w:bottom w:val="none" w:sz="0" w:space="0" w:color="auto"/>
        <w:right w:val="none" w:sz="0" w:space="0" w:color="auto"/>
      </w:divBdr>
    </w:div>
    <w:div w:id="1397506564">
      <w:bodyDiv w:val="1"/>
      <w:marLeft w:val="0"/>
      <w:marRight w:val="0"/>
      <w:marTop w:val="0"/>
      <w:marBottom w:val="0"/>
      <w:divBdr>
        <w:top w:val="none" w:sz="0" w:space="0" w:color="auto"/>
        <w:left w:val="none" w:sz="0" w:space="0" w:color="auto"/>
        <w:bottom w:val="none" w:sz="0" w:space="0" w:color="auto"/>
        <w:right w:val="none" w:sz="0" w:space="0" w:color="auto"/>
      </w:divBdr>
    </w:div>
    <w:div w:id="1416123872">
      <w:bodyDiv w:val="1"/>
      <w:marLeft w:val="0"/>
      <w:marRight w:val="0"/>
      <w:marTop w:val="0"/>
      <w:marBottom w:val="0"/>
      <w:divBdr>
        <w:top w:val="none" w:sz="0" w:space="0" w:color="auto"/>
        <w:left w:val="none" w:sz="0" w:space="0" w:color="auto"/>
        <w:bottom w:val="none" w:sz="0" w:space="0" w:color="auto"/>
        <w:right w:val="none" w:sz="0" w:space="0" w:color="auto"/>
      </w:divBdr>
    </w:div>
    <w:div w:id="1465153461">
      <w:bodyDiv w:val="1"/>
      <w:marLeft w:val="0"/>
      <w:marRight w:val="0"/>
      <w:marTop w:val="0"/>
      <w:marBottom w:val="0"/>
      <w:divBdr>
        <w:top w:val="none" w:sz="0" w:space="0" w:color="auto"/>
        <w:left w:val="none" w:sz="0" w:space="0" w:color="auto"/>
        <w:bottom w:val="none" w:sz="0" w:space="0" w:color="auto"/>
        <w:right w:val="none" w:sz="0" w:space="0" w:color="auto"/>
      </w:divBdr>
    </w:div>
    <w:div w:id="1481921189">
      <w:bodyDiv w:val="1"/>
      <w:marLeft w:val="0"/>
      <w:marRight w:val="0"/>
      <w:marTop w:val="0"/>
      <w:marBottom w:val="0"/>
      <w:divBdr>
        <w:top w:val="none" w:sz="0" w:space="0" w:color="auto"/>
        <w:left w:val="none" w:sz="0" w:space="0" w:color="auto"/>
        <w:bottom w:val="none" w:sz="0" w:space="0" w:color="auto"/>
        <w:right w:val="none" w:sz="0" w:space="0" w:color="auto"/>
      </w:divBdr>
    </w:div>
    <w:div w:id="1544634442">
      <w:bodyDiv w:val="1"/>
      <w:marLeft w:val="0"/>
      <w:marRight w:val="0"/>
      <w:marTop w:val="0"/>
      <w:marBottom w:val="0"/>
      <w:divBdr>
        <w:top w:val="none" w:sz="0" w:space="0" w:color="auto"/>
        <w:left w:val="none" w:sz="0" w:space="0" w:color="auto"/>
        <w:bottom w:val="none" w:sz="0" w:space="0" w:color="auto"/>
        <w:right w:val="none" w:sz="0" w:space="0" w:color="auto"/>
      </w:divBdr>
    </w:div>
    <w:div w:id="1551384793">
      <w:bodyDiv w:val="1"/>
      <w:marLeft w:val="0"/>
      <w:marRight w:val="0"/>
      <w:marTop w:val="0"/>
      <w:marBottom w:val="0"/>
      <w:divBdr>
        <w:top w:val="none" w:sz="0" w:space="0" w:color="auto"/>
        <w:left w:val="none" w:sz="0" w:space="0" w:color="auto"/>
        <w:bottom w:val="none" w:sz="0" w:space="0" w:color="auto"/>
        <w:right w:val="none" w:sz="0" w:space="0" w:color="auto"/>
      </w:divBdr>
    </w:div>
    <w:div w:id="1551838627">
      <w:bodyDiv w:val="1"/>
      <w:marLeft w:val="0"/>
      <w:marRight w:val="0"/>
      <w:marTop w:val="0"/>
      <w:marBottom w:val="0"/>
      <w:divBdr>
        <w:top w:val="none" w:sz="0" w:space="0" w:color="auto"/>
        <w:left w:val="none" w:sz="0" w:space="0" w:color="auto"/>
        <w:bottom w:val="none" w:sz="0" w:space="0" w:color="auto"/>
        <w:right w:val="none" w:sz="0" w:space="0" w:color="auto"/>
      </w:divBdr>
    </w:div>
    <w:div w:id="1556699320">
      <w:bodyDiv w:val="1"/>
      <w:marLeft w:val="0"/>
      <w:marRight w:val="0"/>
      <w:marTop w:val="0"/>
      <w:marBottom w:val="0"/>
      <w:divBdr>
        <w:top w:val="none" w:sz="0" w:space="0" w:color="auto"/>
        <w:left w:val="none" w:sz="0" w:space="0" w:color="auto"/>
        <w:bottom w:val="none" w:sz="0" w:space="0" w:color="auto"/>
        <w:right w:val="none" w:sz="0" w:space="0" w:color="auto"/>
      </w:divBdr>
    </w:div>
    <w:div w:id="1629627506">
      <w:bodyDiv w:val="1"/>
      <w:marLeft w:val="0"/>
      <w:marRight w:val="0"/>
      <w:marTop w:val="0"/>
      <w:marBottom w:val="0"/>
      <w:divBdr>
        <w:top w:val="none" w:sz="0" w:space="0" w:color="auto"/>
        <w:left w:val="none" w:sz="0" w:space="0" w:color="auto"/>
        <w:bottom w:val="none" w:sz="0" w:space="0" w:color="auto"/>
        <w:right w:val="none" w:sz="0" w:space="0" w:color="auto"/>
      </w:divBdr>
    </w:div>
    <w:div w:id="1639647268">
      <w:bodyDiv w:val="1"/>
      <w:marLeft w:val="0"/>
      <w:marRight w:val="0"/>
      <w:marTop w:val="0"/>
      <w:marBottom w:val="0"/>
      <w:divBdr>
        <w:top w:val="none" w:sz="0" w:space="0" w:color="auto"/>
        <w:left w:val="none" w:sz="0" w:space="0" w:color="auto"/>
        <w:bottom w:val="none" w:sz="0" w:space="0" w:color="auto"/>
        <w:right w:val="none" w:sz="0" w:space="0" w:color="auto"/>
      </w:divBdr>
    </w:div>
    <w:div w:id="1735274369">
      <w:bodyDiv w:val="1"/>
      <w:marLeft w:val="0"/>
      <w:marRight w:val="0"/>
      <w:marTop w:val="0"/>
      <w:marBottom w:val="0"/>
      <w:divBdr>
        <w:top w:val="none" w:sz="0" w:space="0" w:color="auto"/>
        <w:left w:val="none" w:sz="0" w:space="0" w:color="auto"/>
        <w:bottom w:val="none" w:sz="0" w:space="0" w:color="auto"/>
        <w:right w:val="none" w:sz="0" w:space="0" w:color="auto"/>
      </w:divBdr>
    </w:div>
    <w:div w:id="1832330443">
      <w:bodyDiv w:val="1"/>
      <w:marLeft w:val="0"/>
      <w:marRight w:val="0"/>
      <w:marTop w:val="0"/>
      <w:marBottom w:val="0"/>
      <w:divBdr>
        <w:top w:val="none" w:sz="0" w:space="0" w:color="auto"/>
        <w:left w:val="none" w:sz="0" w:space="0" w:color="auto"/>
        <w:bottom w:val="none" w:sz="0" w:space="0" w:color="auto"/>
        <w:right w:val="none" w:sz="0" w:space="0" w:color="auto"/>
      </w:divBdr>
    </w:div>
    <w:div w:id="1905139070">
      <w:bodyDiv w:val="1"/>
      <w:marLeft w:val="0"/>
      <w:marRight w:val="0"/>
      <w:marTop w:val="0"/>
      <w:marBottom w:val="0"/>
      <w:divBdr>
        <w:top w:val="none" w:sz="0" w:space="0" w:color="auto"/>
        <w:left w:val="none" w:sz="0" w:space="0" w:color="auto"/>
        <w:bottom w:val="none" w:sz="0" w:space="0" w:color="auto"/>
        <w:right w:val="none" w:sz="0" w:space="0" w:color="auto"/>
      </w:divBdr>
    </w:div>
    <w:div w:id="1914001708">
      <w:bodyDiv w:val="1"/>
      <w:marLeft w:val="0"/>
      <w:marRight w:val="0"/>
      <w:marTop w:val="0"/>
      <w:marBottom w:val="0"/>
      <w:divBdr>
        <w:top w:val="none" w:sz="0" w:space="0" w:color="auto"/>
        <w:left w:val="none" w:sz="0" w:space="0" w:color="auto"/>
        <w:bottom w:val="none" w:sz="0" w:space="0" w:color="auto"/>
        <w:right w:val="none" w:sz="0" w:space="0" w:color="auto"/>
      </w:divBdr>
    </w:div>
    <w:div w:id="2001424347">
      <w:bodyDiv w:val="1"/>
      <w:marLeft w:val="0"/>
      <w:marRight w:val="0"/>
      <w:marTop w:val="0"/>
      <w:marBottom w:val="0"/>
      <w:divBdr>
        <w:top w:val="none" w:sz="0" w:space="0" w:color="auto"/>
        <w:left w:val="none" w:sz="0" w:space="0" w:color="auto"/>
        <w:bottom w:val="none" w:sz="0" w:space="0" w:color="auto"/>
        <w:right w:val="none" w:sz="0" w:space="0" w:color="auto"/>
      </w:divBdr>
    </w:div>
    <w:div w:id="2029211678">
      <w:bodyDiv w:val="1"/>
      <w:marLeft w:val="0"/>
      <w:marRight w:val="0"/>
      <w:marTop w:val="0"/>
      <w:marBottom w:val="0"/>
      <w:divBdr>
        <w:top w:val="none" w:sz="0" w:space="0" w:color="auto"/>
        <w:left w:val="none" w:sz="0" w:space="0" w:color="auto"/>
        <w:bottom w:val="none" w:sz="0" w:space="0" w:color="auto"/>
        <w:right w:val="none" w:sz="0" w:space="0" w:color="auto"/>
      </w:divBdr>
    </w:div>
    <w:div w:id="2031030216">
      <w:bodyDiv w:val="1"/>
      <w:marLeft w:val="0"/>
      <w:marRight w:val="0"/>
      <w:marTop w:val="0"/>
      <w:marBottom w:val="0"/>
      <w:divBdr>
        <w:top w:val="none" w:sz="0" w:space="0" w:color="auto"/>
        <w:left w:val="none" w:sz="0" w:space="0" w:color="auto"/>
        <w:bottom w:val="none" w:sz="0" w:space="0" w:color="auto"/>
        <w:right w:val="none" w:sz="0" w:space="0" w:color="auto"/>
      </w:divBdr>
    </w:div>
    <w:div w:id="209724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bce.fin.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Geneura.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Cód05</b:Tag>
    <b:SourceType>Report</b:SourceType>
    <b:Guid>{7C5B544D-4479-444F-93DF-6B73056536D0}</b:Guid>
    <b:Title>Código de trabajo. Capítulo VI: De los salarios, de los sueldos, de las utilidades y de las bonificaciones y remuneraciones adicionales.</b:Title>
    <b:Year>2005</b:Year>
    <b:City>Quito, Ecuador</b:City>
    <b:RefOrder>1</b:RefOrder>
  </b:Source>
  <b:Source>
    <b:Tag>OCa07</b:Tag>
    <b:SourceType>Report</b:SourceType>
    <b:Guid>{0E2F11FC-1DBD-4ADF-BFB2-BDE6F25E9BF3}</b:Guid>
    <b:Author>
      <b:Author>
        <b:NameList>
          <b:Person>
            <b:Last>Castillo Asencio</b:Last>
            <b:First>O.</b:First>
          </b:Person>
          <b:Person>
            <b:Last>Raña González</b:Last>
            <b:First>L.</b:First>
            <b:Middle>A.</b:Middle>
          </b:Person>
        </b:NameList>
      </b:Author>
    </b:Author>
    <b:Title>La postventa como criterio de selección de vehículos destinados a flotas de transporte. Instituto Superior Politécnico José Antonio Echeverría.</b:Title>
    <b:Year>2007</b:Year>
    <b:City>Habana, Cuba</b:City>
    <b:RefOrder>2</b:RefOrder>
  </b:Source>
  <b:Source>
    <b:Tag>Mal04</b:Tag>
    <b:SourceType>Report</b:SourceType>
    <b:Guid>{28A68193-05AC-429B-BBBF-703E8FBB5C9F}</b:Guid>
    <b:Author>
      <b:Author>
        <b:NameList>
          <b:Person>
            <b:Last>Malhotra</b:Last>
            <b:First>Naresh</b:First>
            <b:Middle>K</b:Middle>
          </b:Person>
        </b:NameList>
      </b:Author>
    </b:Author>
    <b:Title>Investigación de mercados. 4ª edición. Prentice Hall.p 7, p 75, p 76.</b:Title>
    <b:Year>2004</b:Year>
    <b:City>México</b:City>
    <b:RefOrder>3</b:RefOrder>
  </b:Source>
  <b:Source>
    <b:Tag>Bal04</b:Tag>
    <b:SourceType>Report</b:SourceType>
    <b:Guid>{3EE912A9-0743-4250-BFCB-5C668125C4BF}</b:Guid>
    <b:Author>
      <b:Author>
        <b:NameList>
          <b:Person>
            <b:Last>Ballou</b:Last>
            <b:First>Ronald</b:First>
            <b:Middle>H</b:Middle>
          </b:Person>
        </b:NameList>
      </b:Author>
    </b:Author>
    <b:Title>Logística. Administración de la cadena de suministro. 5ta edición. ISBN: 970-26-0540-7.</b:Title>
    <b:Year>2004.</b:Year>
    <b:Publisher> PEARSON EDUCATION</b:Publisher>
    <b:City> México.</b:City>
    <b:RefOrder>4</b:RefOrder>
  </b:Source>
  <b:Source>
    <b:Tag>mer10</b:Tag>
    <b:SourceType>InternetSite</b:SourceType>
    <b:Guid>{9B1D8CEA-1DE6-4C19-9F80-CAAFBEBC2997}</b:Guid>
    <b:Author>
      <b:Author>
        <b:NameList>
          <b:Person>
            <b:Last>merelo</b:Last>
          </b:Person>
        </b:NameList>
      </b:Author>
    </b:Author>
    <b:Title>gneura</b:Title>
    <b:Year>2010</b:Year>
    <b:InternetSiteTitle>gneura</b:InternetSiteTitle>
    <b:Month>02</b:Month>
    <b:Day>10</b:Day>
    <b:YearAccessed>2011</b:YearAccessed>
    <b:MonthAccessed>diciembre</b:MonthAccessed>
    <b:DayAccessed>15</b:DayAccessed>
    <b:URL>www.gneura.com</b:URL>
    <b:RefOrder>5</b:RefOrder>
  </b:Source>
</b:Sources>
</file>

<file path=customXml/itemProps1.xml><?xml version="1.0" encoding="utf-8"?>
<ds:datastoreItem xmlns:ds="http://schemas.openxmlformats.org/officeDocument/2006/customXml" ds:itemID="{4E98A760-2F16-40C8-A7DF-4239C844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84</Pages>
  <Words>13582</Words>
  <Characters>74707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DepaEstudio</Company>
  <LinksUpToDate>false</LinksUpToDate>
  <CharactersWithSpaces>88113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Nadia</cp:lastModifiedBy>
  <cp:revision>78</cp:revision>
  <cp:lastPrinted>2012-01-28T19:28:00Z</cp:lastPrinted>
  <dcterms:created xsi:type="dcterms:W3CDTF">2012-02-17T19:39:00Z</dcterms:created>
  <dcterms:modified xsi:type="dcterms:W3CDTF">2012-05-03T19:49:00Z</dcterms:modified>
</cp:coreProperties>
</file>