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F8" w:rsidRPr="00E61860" w:rsidRDefault="003F07F8" w:rsidP="003F07F8">
      <w:pPr>
        <w:spacing w:line="480" w:lineRule="auto"/>
        <w:jc w:val="center"/>
        <w:rPr>
          <w:rFonts w:ascii="Arial" w:hAnsi="Arial"/>
          <w:b/>
          <w:sz w:val="32"/>
          <w:szCs w:val="32"/>
        </w:rPr>
      </w:pPr>
      <w:r w:rsidRPr="00E61860">
        <w:rPr>
          <w:rFonts w:ascii="Arial" w:hAnsi="Arial"/>
          <w:b/>
          <w:sz w:val="32"/>
          <w:szCs w:val="32"/>
        </w:rPr>
        <w:t>RESUMEN</w:t>
      </w:r>
    </w:p>
    <w:p w:rsidR="003F07F8" w:rsidRPr="00E61860" w:rsidRDefault="003F07F8" w:rsidP="003F07F8">
      <w:pPr>
        <w:spacing w:line="480" w:lineRule="auto"/>
        <w:jc w:val="both"/>
        <w:rPr>
          <w:rFonts w:ascii="Arial" w:hAnsi="Arial"/>
        </w:rPr>
      </w:pPr>
    </w:p>
    <w:p w:rsidR="003F07F8" w:rsidRPr="00E61860" w:rsidRDefault="003F07F8" w:rsidP="003F07F8">
      <w:pPr>
        <w:spacing w:line="480" w:lineRule="auto"/>
        <w:jc w:val="both"/>
        <w:rPr>
          <w:rFonts w:ascii="Arial" w:hAnsi="Arial"/>
        </w:rPr>
      </w:pPr>
      <w:r w:rsidRPr="00E61860">
        <w:rPr>
          <w:rFonts w:ascii="Arial" w:hAnsi="Arial"/>
        </w:rPr>
        <w:t>El objetivo principal para el desarrollo de esta tesis, fue la elaboración de un Manual para implementar un Sistema de Gestión Medioambiental basado en la Norma ISO 14001:2004, con el cual se pretende minimizar los aspectos e impactos al medioambiente que pudieran ser provocados por las actividades, productos o procesos de la empresa en estudio.</w:t>
      </w:r>
    </w:p>
    <w:p w:rsidR="003F07F8" w:rsidRPr="00E61860" w:rsidRDefault="003F07F8" w:rsidP="003F07F8">
      <w:pPr>
        <w:spacing w:line="480" w:lineRule="auto"/>
        <w:jc w:val="both"/>
        <w:rPr>
          <w:rFonts w:ascii="Arial" w:hAnsi="Arial"/>
        </w:rPr>
      </w:pPr>
      <w:r w:rsidRPr="00E61860">
        <w:rPr>
          <w:rFonts w:ascii="Arial" w:hAnsi="Arial"/>
        </w:rPr>
        <w:t>La metodología para la elaboración de la tesis y el manual fue basada en las directrices que establece la Norma ISO 14001:2004 que comprende un proceso de mejora continua.</w:t>
      </w:r>
    </w:p>
    <w:p w:rsidR="003F07F8" w:rsidRPr="00E61860" w:rsidRDefault="003F07F8" w:rsidP="003F07F8">
      <w:pPr>
        <w:spacing w:line="480" w:lineRule="auto"/>
        <w:jc w:val="both"/>
        <w:rPr>
          <w:rFonts w:ascii="Arial" w:hAnsi="Arial"/>
        </w:rPr>
      </w:pPr>
      <w:r w:rsidRPr="00E61860">
        <w:rPr>
          <w:rFonts w:ascii="Arial" w:hAnsi="Arial"/>
        </w:rPr>
        <w:t>Dentro de los capítulos que se desarrollaron en la tesis, en el Capitulo 1 quedaron establecidos los antecedentes, localización, productos, procesos y actividades de la empresa; con los cuales se pudo llevar a cabo la Revisión Ambiental Inicial, la cual es base principal al momento de determinar los aspectos significativos y las mejoras que se llevarán a cabo.</w:t>
      </w:r>
    </w:p>
    <w:p w:rsidR="003F07F8" w:rsidRPr="00E61860" w:rsidRDefault="003F07F8" w:rsidP="003F07F8">
      <w:pPr>
        <w:spacing w:line="480" w:lineRule="auto"/>
        <w:jc w:val="both"/>
        <w:rPr>
          <w:rFonts w:ascii="Arial" w:hAnsi="Arial"/>
        </w:rPr>
      </w:pPr>
      <w:r w:rsidRPr="00E61860">
        <w:rPr>
          <w:rFonts w:ascii="Arial" w:hAnsi="Arial"/>
        </w:rPr>
        <w:t>En el Capítulo 2 quedó establecida la política ambiental, la cual es el compromiso de la empresa con el medio ambiente. Dicha política empresarial se instauró mediante la legislación y regulación ambiental dada por la ubicación de la empresa. Quedaron además constituidos los objetivos y metas ambientales que forman parte del Programa de Gestión Ambiental.</w:t>
      </w:r>
    </w:p>
    <w:p w:rsidR="003F07F8" w:rsidRPr="00E61860" w:rsidRDefault="003F07F8" w:rsidP="003F07F8">
      <w:pPr>
        <w:spacing w:line="480" w:lineRule="auto"/>
        <w:jc w:val="both"/>
        <w:rPr>
          <w:rFonts w:ascii="Arial" w:hAnsi="Arial"/>
        </w:rPr>
      </w:pPr>
      <w:r w:rsidRPr="00E61860">
        <w:rPr>
          <w:rFonts w:ascii="Arial" w:hAnsi="Arial"/>
        </w:rPr>
        <w:lastRenderedPageBreak/>
        <w:t xml:space="preserve">En el Capítulo 3, se establecieron los lineamientos necesarios para la implementación y operación del Sistema de Gestión Ambiental, entre los cuales se establecen los responsables y los procedimientos a seguir. La verificación del Sistema de Gestión Ambiental, el control de operaciones, y las pautas a seguir como respuesta a emergencias, quedaron asentados en el Capítulo 4. Conjuntamente, se incluyeron los procedimientos en el caso de suscitarse una No Conformidad la cual conlleva una acción correctiva y su correspondiente registro. </w:t>
      </w:r>
    </w:p>
    <w:p w:rsidR="003F07F8" w:rsidRPr="00E61860" w:rsidRDefault="003F07F8" w:rsidP="003F0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lang w:val="es-ES"/>
        </w:rPr>
      </w:pPr>
      <w:r w:rsidRPr="00E61860">
        <w:rPr>
          <w:rFonts w:ascii="Arial" w:hAnsi="Arial"/>
        </w:rPr>
        <w:t xml:space="preserve">En el Capítulo 5, </w:t>
      </w:r>
      <w:r w:rsidRPr="00E61860">
        <w:rPr>
          <w:rFonts w:ascii="Arial" w:hAnsi="Arial" w:cs="Arial"/>
          <w:lang w:val="es-ES"/>
        </w:rPr>
        <w:t>se explicaron las técnicas para llevar a cabo la revisión de la gestión por la dirección y posterior identificación del nivel de gestión que se requiere para el desarrollo de un Sistema de Gestión Ambiental.</w:t>
      </w:r>
    </w:p>
    <w:p w:rsidR="003F07F8" w:rsidRPr="00E61860" w:rsidRDefault="003F07F8" w:rsidP="003F0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lang w:val="es-ES"/>
        </w:rPr>
      </w:pPr>
    </w:p>
    <w:p w:rsidR="003F07F8" w:rsidRPr="00E61860" w:rsidRDefault="003F07F8" w:rsidP="003F07F8">
      <w:pPr>
        <w:spacing w:line="480" w:lineRule="auto"/>
        <w:jc w:val="both"/>
        <w:rPr>
          <w:rFonts w:ascii="Arial" w:hAnsi="Arial"/>
        </w:rPr>
      </w:pPr>
      <w:r w:rsidRPr="00E61860">
        <w:rPr>
          <w:rFonts w:ascii="Helvetica" w:hAnsi="Helvetica" w:cs="Helvetica"/>
          <w:lang w:val="es-ES"/>
        </w:rPr>
        <w:t xml:space="preserve">Al culminar el presente trabajo quedó elaborado un </w:t>
      </w:r>
      <w:r w:rsidRPr="00E61860">
        <w:rPr>
          <w:rFonts w:ascii="Arial" w:hAnsi="Arial" w:cs="Arial"/>
          <w:lang w:val="es-ES"/>
        </w:rPr>
        <w:t xml:space="preserve">Manual de Sistema de Gestión Ambiental para una empresa de Servicios Alimenticios (Catering), y se tomó también como principio la Producción más Limpia </w:t>
      </w:r>
      <w:r w:rsidRPr="00E61860">
        <w:rPr>
          <w:rFonts w:ascii="Arial" w:hAnsi="Arial" w:cs="Arial"/>
        </w:rPr>
        <w:t>que acentúa conceptos básicos como la optimización y manejo adecuado de los recursos in situ</w:t>
      </w:r>
      <w:r w:rsidRPr="00E61860">
        <w:rPr>
          <w:rFonts w:ascii="Arial" w:hAnsi="Arial" w:cs="Arial"/>
          <w:lang w:val="es-ES"/>
        </w:rPr>
        <w:t>.</w:t>
      </w:r>
    </w:p>
    <w:p w:rsidR="003F07F8" w:rsidRPr="00E61860" w:rsidRDefault="003F07F8" w:rsidP="003F07F8">
      <w:pPr>
        <w:spacing w:line="480" w:lineRule="auto"/>
        <w:jc w:val="both"/>
        <w:rPr>
          <w:rFonts w:ascii="Arial" w:hAnsi="Arial"/>
        </w:rPr>
      </w:pPr>
    </w:p>
    <w:p w:rsidR="003F07F8" w:rsidRPr="00E61860" w:rsidRDefault="003F07F8" w:rsidP="003F07F8">
      <w:pPr>
        <w:spacing w:line="480" w:lineRule="auto"/>
        <w:jc w:val="both"/>
        <w:rPr>
          <w:rFonts w:ascii="Arial" w:hAnsi="Arial"/>
        </w:rPr>
      </w:pPr>
    </w:p>
    <w:p w:rsidR="003F07F8" w:rsidRPr="00E61860" w:rsidRDefault="003F07F8" w:rsidP="003F07F8">
      <w:pPr>
        <w:pStyle w:val="TDC1"/>
        <w:spacing w:after="0" w:line="480" w:lineRule="auto"/>
        <w:ind w:left="0"/>
        <w:jc w:val="both"/>
        <w:rPr>
          <w:rFonts w:cs="Arial"/>
          <w:sz w:val="24"/>
        </w:rPr>
      </w:pPr>
      <w:r w:rsidRPr="00E61860">
        <w:rPr>
          <w:rFonts w:cs="Arial"/>
          <w:sz w:val="24"/>
        </w:rPr>
        <w:br w:type="page"/>
      </w:r>
    </w:p>
    <w:p w:rsidR="003F07F8" w:rsidRPr="00E61860" w:rsidRDefault="003F07F8" w:rsidP="003F07F8">
      <w:pPr>
        <w:jc w:val="center"/>
        <w:rPr>
          <w:rFonts w:ascii="Arial" w:hAnsi="Arial" w:cs="Arial"/>
          <w:b/>
          <w:sz w:val="32"/>
          <w:szCs w:val="32"/>
        </w:rPr>
      </w:pPr>
    </w:p>
    <w:p w:rsidR="003F07F8" w:rsidRPr="00E61860" w:rsidRDefault="003F07F8" w:rsidP="003F07F8">
      <w:pPr>
        <w:jc w:val="center"/>
        <w:rPr>
          <w:rFonts w:ascii="Arial" w:hAnsi="Arial" w:cs="Arial"/>
          <w:b/>
          <w:sz w:val="32"/>
          <w:szCs w:val="32"/>
        </w:rPr>
      </w:pPr>
      <w:r w:rsidRPr="00E61860">
        <w:rPr>
          <w:rFonts w:ascii="Arial" w:hAnsi="Arial" w:cs="Arial"/>
          <w:b/>
          <w:sz w:val="32"/>
          <w:szCs w:val="32"/>
        </w:rPr>
        <w:t>ÍNDICE GENERAL</w:t>
      </w:r>
    </w:p>
    <w:p w:rsidR="003F07F8" w:rsidRPr="00E61860" w:rsidRDefault="003F07F8" w:rsidP="003F07F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8026" w:type="dxa"/>
        <w:tblInd w:w="250" w:type="dxa"/>
        <w:tblLook w:val="04A0"/>
      </w:tblPr>
      <w:tblGrid>
        <w:gridCol w:w="7222"/>
        <w:gridCol w:w="804"/>
      </w:tblGrid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RESUMEN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I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ÍNDICE GENERAL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III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ABREVIATURAS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VI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SIMBOLOGÍA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VIII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 w:right="-717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ÍNDICE DE FIGURAS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IX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ÍNDICE DE TABLAS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XI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INTRODUCCIÓN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1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CAPÍ</w:t>
            </w:r>
            <w:r w:rsidRPr="00FF34BA">
              <w:rPr>
                <w:rFonts w:ascii="Arial" w:hAnsi="Arial" w:cs="Arial"/>
              </w:rPr>
              <w:t>TULO 1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1 REVISIÓN AMBIENTAL INICIAL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2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3F07F8">
            <w:pPr>
              <w:spacing w:after="100" w:line="480" w:lineRule="auto"/>
              <w:ind w:left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1.1 </w:t>
            </w:r>
            <w:r w:rsidRPr="00FF34BA">
              <w:rPr>
                <w:rFonts w:ascii="Arial" w:hAnsi="Arial" w:cs="Arial"/>
              </w:rPr>
              <w:t>Resumen y Comentarios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2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1.2 Introducción a la RAI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4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1.3 Revisión de las Prácticas de Gestión Medioambiental 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17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1.4 Revisión de las Actividades, Productos y Procesos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18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1.5 Revisión de Accidentes e Incidentes Ambientales previos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42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1.6 Revisión Legislativa Relevante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42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1.7 Registro de Aspectos Ambientales Significativos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44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CAPÍ</w:t>
            </w:r>
            <w:r w:rsidRPr="00FF34BA">
              <w:rPr>
                <w:rFonts w:ascii="Arial" w:hAnsi="Arial" w:cs="Arial"/>
              </w:rPr>
              <w:t>TULO 2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2. PLANIFICACIÓN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49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2.1 Política Ambiental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49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2.2 Legislación y Regulación Ambiental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57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2.3 Objetivos y Metas Ambientales 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70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2.4 Programas de Gestión Ambiental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71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CAPÍ</w:t>
            </w:r>
            <w:r w:rsidRPr="00FF34BA">
              <w:rPr>
                <w:rFonts w:ascii="Arial" w:hAnsi="Arial" w:cs="Arial"/>
              </w:rPr>
              <w:t>TULO 3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3. IMPLEMENTACIÓN Y OPERACIÓN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74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3.1 Estructura y Responsabilidades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75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3.2 Procedimientos Medioambientales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76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3.3 Competencia, Formación y Toma de Conciencia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79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3.4 Comunicación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82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3.5 Control de Documentos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85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CAPÍ</w:t>
            </w:r>
            <w:r w:rsidRPr="00FF34BA">
              <w:rPr>
                <w:rFonts w:ascii="Arial" w:hAnsi="Arial" w:cs="Arial"/>
              </w:rPr>
              <w:t>TULO 4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4.1 VERIFICACIÓN DEL SISTEMA DE GESTIÓN AMBIENTAL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93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4.1 Control de Operaciones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93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4.2 Preparación y Respuesta a Emergencias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94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4.3 Monitorización y Medición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116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lastRenderedPageBreak/>
              <w:t xml:space="preserve">   4.4 No Conformidad, Acción Correctiva y Preventiva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122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4.5 Registros Ambientales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128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4.6 Auditoria del sistema de Gestión Ambiental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131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CAPÍ</w:t>
            </w:r>
            <w:r w:rsidRPr="00FF34BA">
              <w:rPr>
                <w:rFonts w:ascii="Arial" w:hAnsi="Arial" w:cs="Arial"/>
              </w:rPr>
              <w:t>TULO 5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5. REVISIÓN POR PARTE DE LA DIRECCIÓN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138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5.1 Revisión por la Dirección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138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CAPÍ</w:t>
            </w:r>
            <w:r w:rsidRPr="00FF34BA">
              <w:rPr>
                <w:rFonts w:ascii="Arial" w:hAnsi="Arial" w:cs="Arial"/>
              </w:rPr>
              <w:t>TULO 6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 xml:space="preserve">   6. CONCLUSIONES Y RECOMENDACIONES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149</w:t>
            </w: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</w:p>
        </w:tc>
      </w:tr>
      <w:tr w:rsidR="003F07F8" w:rsidRPr="00E61860" w:rsidTr="003F07F8">
        <w:tc>
          <w:tcPr>
            <w:tcW w:w="7222" w:type="dxa"/>
            <w:shd w:val="clear" w:color="auto" w:fill="auto"/>
          </w:tcPr>
          <w:p w:rsidR="003F07F8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ANEXOS</w:t>
            </w:r>
          </w:p>
          <w:p w:rsidR="003F07F8" w:rsidRPr="00FF34BA" w:rsidRDefault="003F07F8" w:rsidP="002F03B8">
            <w:pPr>
              <w:spacing w:after="10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BIBLIOGRAFÍA</w:t>
            </w:r>
          </w:p>
        </w:tc>
        <w:tc>
          <w:tcPr>
            <w:tcW w:w="804" w:type="dxa"/>
            <w:shd w:val="clear" w:color="auto" w:fill="auto"/>
          </w:tcPr>
          <w:p w:rsidR="003F07F8" w:rsidRPr="00FF34BA" w:rsidRDefault="003F07F8" w:rsidP="002F03B8">
            <w:pPr>
              <w:spacing w:after="100" w:line="480" w:lineRule="auto"/>
              <w:ind w:left="220"/>
              <w:jc w:val="right"/>
              <w:rPr>
                <w:rFonts w:ascii="Arial" w:hAnsi="Arial" w:cs="Arial"/>
              </w:rPr>
            </w:pPr>
          </w:p>
        </w:tc>
      </w:tr>
    </w:tbl>
    <w:p w:rsidR="003F07F8" w:rsidRPr="00E61860" w:rsidRDefault="003F07F8" w:rsidP="003F07F8">
      <w:pPr>
        <w:jc w:val="both"/>
        <w:rPr>
          <w:rFonts w:ascii="Arial" w:hAnsi="Arial" w:cs="Arial"/>
        </w:rPr>
      </w:pPr>
    </w:p>
    <w:p w:rsidR="003F07F8" w:rsidRPr="00E61860" w:rsidRDefault="003F07F8" w:rsidP="003F07F8">
      <w:pPr>
        <w:pStyle w:val="TDC1"/>
        <w:spacing w:after="0" w:line="480" w:lineRule="auto"/>
        <w:ind w:left="0"/>
        <w:jc w:val="both"/>
        <w:rPr>
          <w:rFonts w:cs="Arial"/>
          <w:sz w:val="24"/>
        </w:rPr>
      </w:pPr>
      <w:r w:rsidRPr="00E61860">
        <w:rPr>
          <w:rFonts w:cs="Arial"/>
          <w:sz w:val="24"/>
        </w:rPr>
        <w:br w:type="page"/>
      </w:r>
    </w:p>
    <w:p w:rsidR="003F07F8" w:rsidRDefault="003F07F8" w:rsidP="003F07F8">
      <w:pPr>
        <w:pStyle w:val="Ttulo1"/>
        <w:numPr>
          <w:ilvl w:val="0"/>
          <w:numId w:val="0"/>
        </w:numPr>
        <w:spacing w:before="0" w:after="0" w:line="480" w:lineRule="auto"/>
        <w:jc w:val="center"/>
        <w:rPr>
          <w:rFonts w:ascii="Arial" w:hAnsi="Arial" w:cs="Arial"/>
        </w:rPr>
      </w:pPr>
    </w:p>
    <w:p w:rsidR="003F07F8" w:rsidRDefault="003F07F8" w:rsidP="003F07F8">
      <w:pPr>
        <w:rPr>
          <w:lang w:val="es-ES_tradnl" w:eastAsia="ja-JP"/>
        </w:rPr>
      </w:pPr>
    </w:p>
    <w:p w:rsidR="003F07F8" w:rsidRDefault="003F07F8" w:rsidP="003F07F8">
      <w:pPr>
        <w:rPr>
          <w:lang w:val="es-ES_tradnl" w:eastAsia="ja-JP"/>
        </w:rPr>
      </w:pPr>
    </w:p>
    <w:p w:rsidR="003F07F8" w:rsidRDefault="003F07F8" w:rsidP="003F07F8">
      <w:pPr>
        <w:rPr>
          <w:lang w:val="es-ES_tradnl" w:eastAsia="ja-JP"/>
        </w:rPr>
      </w:pPr>
    </w:p>
    <w:p w:rsidR="003F07F8" w:rsidRDefault="003F07F8" w:rsidP="003F07F8">
      <w:pPr>
        <w:rPr>
          <w:lang w:val="es-ES_tradnl" w:eastAsia="ja-JP"/>
        </w:rPr>
      </w:pPr>
    </w:p>
    <w:p w:rsidR="003F07F8" w:rsidRPr="003F07F8" w:rsidRDefault="003F07F8" w:rsidP="003F07F8">
      <w:pPr>
        <w:rPr>
          <w:lang w:val="es-ES_tradnl" w:eastAsia="ja-JP"/>
        </w:rPr>
      </w:pPr>
    </w:p>
    <w:p w:rsidR="003F07F8" w:rsidRPr="00E61860" w:rsidRDefault="003F07F8" w:rsidP="003F07F8">
      <w:pPr>
        <w:pStyle w:val="Ttulo1"/>
        <w:numPr>
          <w:ilvl w:val="0"/>
          <w:numId w:val="0"/>
        </w:numPr>
        <w:spacing w:before="0" w:after="0" w:line="480" w:lineRule="auto"/>
        <w:jc w:val="center"/>
        <w:rPr>
          <w:rFonts w:ascii="Arial" w:hAnsi="Arial" w:cs="Arial"/>
        </w:rPr>
      </w:pPr>
      <w:r w:rsidRPr="00E61860">
        <w:rPr>
          <w:rFonts w:ascii="Arial" w:hAnsi="Arial" w:cs="Arial"/>
        </w:rPr>
        <w:t>ABREVIATURAS</w:t>
      </w:r>
    </w:p>
    <w:p w:rsidR="003F07F8" w:rsidRPr="003F07F8" w:rsidRDefault="003F07F8" w:rsidP="003F0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425"/>
        <w:rPr>
          <w:rFonts w:ascii="Arial" w:eastAsia="MS Mincho" w:hAnsi="Arial" w:cs="Arial"/>
          <w:b/>
          <w:bCs/>
          <w:sz w:val="24"/>
          <w:szCs w:val="24"/>
          <w:lang w:val="es-ES_tradnl" w:eastAsia="ja-JP"/>
        </w:rPr>
      </w:pPr>
    </w:p>
    <w:p w:rsidR="003F07F8" w:rsidRPr="00FF34BA" w:rsidRDefault="003F07F8" w:rsidP="003F0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425"/>
        <w:rPr>
          <w:rFonts w:ascii="Arial" w:eastAsia="MS Mincho" w:hAnsi="Arial" w:cs="Arial"/>
          <w:b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bCs/>
          <w:sz w:val="24"/>
          <w:szCs w:val="24"/>
          <w:lang w:val="es-ES" w:eastAsia="ja-JP"/>
        </w:rPr>
        <w:t xml:space="preserve">RAI: 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>Revisión Ambiental Inicial</w:t>
      </w:r>
    </w:p>
    <w:p w:rsidR="003F07F8" w:rsidRPr="00FF34BA" w:rsidRDefault="003F07F8" w:rsidP="003F0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425"/>
        <w:rPr>
          <w:rFonts w:ascii="Arial" w:eastAsia="MS Mincho" w:hAnsi="Arial" w:cs="Arial"/>
          <w:b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bCs/>
          <w:sz w:val="24"/>
          <w:szCs w:val="24"/>
          <w:lang w:val="es-ES" w:eastAsia="ja-JP"/>
        </w:rPr>
        <w:t xml:space="preserve">SGA: 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>Sistema de Gestión Ambiental</w:t>
      </w:r>
    </w:p>
    <w:p w:rsidR="003F07F8" w:rsidRPr="00FF34BA" w:rsidRDefault="003F07F8" w:rsidP="003F07F8">
      <w:pPr>
        <w:widowControl w:val="0"/>
        <w:autoSpaceDE w:val="0"/>
        <w:autoSpaceDN w:val="0"/>
        <w:adjustRightInd w:val="0"/>
        <w:spacing w:after="0"/>
        <w:ind w:left="425"/>
        <w:rPr>
          <w:rFonts w:ascii="Arial" w:eastAsia="MS Mincho" w:hAnsi="Arial" w:cs="Arial"/>
          <w:b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sz w:val="24"/>
          <w:szCs w:val="24"/>
          <w:lang w:val="es-ES" w:eastAsia="ja-JP"/>
        </w:rPr>
        <w:t xml:space="preserve">SGMA: 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>Sistema de Gestión Medio Ambiental</w:t>
      </w:r>
    </w:p>
    <w:p w:rsidR="003F07F8" w:rsidRPr="00FF34BA" w:rsidRDefault="003F07F8" w:rsidP="003F0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425"/>
        <w:rPr>
          <w:rFonts w:ascii="Arial" w:eastAsia="MS Mincho" w:hAnsi="Arial" w:cs="Arial"/>
          <w:b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bCs/>
          <w:sz w:val="24"/>
          <w:szCs w:val="24"/>
          <w:lang w:val="es-ES" w:eastAsia="ja-JP"/>
        </w:rPr>
        <w:t xml:space="preserve">TULAS: 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>Texto Unificado de Legislación Ambiental Secundaria</w:t>
      </w:r>
    </w:p>
    <w:p w:rsidR="003F07F8" w:rsidRPr="00E61860" w:rsidRDefault="003F07F8" w:rsidP="003F0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425"/>
        <w:rPr>
          <w:rFonts w:ascii="Arial" w:hAnsi="Arial" w:cs="Arial"/>
          <w:b/>
          <w:sz w:val="24"/>
          <w:szCs w:val="24"/>
        </w:rPr>
      </w:pPr>
      <w:r w:rsidRPr="00E61860">
        <w:rPr>
          <w:rFonts w:ascii="Arial" w:hAnsi="Arial" w:cs="Arial"/>
          <w:b/>
          <w:sz w:val="24"/>
          <w:szCs w:val="24"/>
        </w:rPr>
        <w:t xml:space="preserve">GLP: </w:t>
      </w:r>
      <w:r w:rsidRPr="00E61860">
        <w:rPr>
          <w:rFonts w:ascii="Arial" w:hAnsi="Arial" w:cs="Arial"/>
          <w:sz w:val="24"/>
          <w:szCs w:val="24"/>
        </w:rPr>
        <w:t>Gas licuado de petróleo</w:t>
      </w:r>
    </w:p>
    <w:p w:rsidR="003F07F8" w:rsidRPr="00E61860" w:rsidRDefault="003F07F8" w:rsidP="003F07F8">
      <w:pPr>
        <w:spacing w:after="0"/>
        <w:ind w:left="425"/>
        <w:rPr>
          <w:rFonts w:ascii="Times" w:eastAsia="Times New Roman" w:hAnsi="Times"/>
          <w:sz w:val="20"/>
          <w:szCs w:val="20"/>
          <w:lang w:val="es-ES_tradnl" w:eastAsia="es-ES"/>
        </w:rPr>
      </w:pPr>
      <w:r w:rsidRPr="00E61860">
        <w:rPr>
          <w:rFonts w:ascii="Arial" w:hAnsi="Arial" w:cs="Arial"/>
          <w:b/>
          <w:sz w:val="24"/>
          <w:szCs w:val="24"/>
        </w:rPr>
        <w:t>ISO:</w:t>
      </w:r>
      <w:r w:rsidRPr="00E6186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E61860">
        <w:rPr>
          <w:rFonts w:ascii="Arial" w:eastAsia="Times New Roman" w:hAnsi="Arial" w:cs="Arial"/>
          <w:sz w:val="24"/>
          <w:szCs w:val="24"/>
          <w:shd w:val="clear" w:color="auto" w:fill="FFFFFF"/>
          <w:lang w:val="es-ES_tradnl" w:eastAsia="es-ES"/>
        </w:rPr>
        <w:t xml:space="preserve">International </w:t>
      </w:r>
      <w:r w:rsidRPr="00454A3D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es-ES"/>
        </w:rPr>
        <w:t>Organization</w:t>
      </w:r>
      <w:r w:rsidRPr="00E61860">
        <w:rPr>
          <w:rFonts w:ascii="Arial" w:eastAsia="Times New Roman" w:hAnsi="Arial" w:cs="Arial"/>
          <w:sz w:val="24"/>
          <w:szCs w:val="24"/>
          <w:shd w:val="clear" w:color="auto" w:fill="FFFFFF"/>
          <w:lang w:val="es-ES_tradnl" w:eastAsia="es-ES"/>
        </w:rPr>
        <w:t xml:space="preserve"> </w:t>
      </w:r>
      <w:r w:rsidRPr="00454A3D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es-ES"/>
        </w:rPr>
        <w:t>for</w:t>
      </w:r>
      <w:r w:rsidRPr="00E61860">
        <w:rPr>
          <w:rFonts w:ascii="Arial" w:eastAsia="Times New Roman" w:hAnsi="Arial" w:cs="Arial"/>
          <w:sz w:val="24"/>
          <w:szCs w:val="24"/>
          <w:shd w:val="clear" w:color="auto" w:fill="FFFFFF"/>
          <w:lang w:val="es-ES_tradnl" w:eastAsia="es-ES"/>
        </w:rPr>
        <w:t xml:space="preserve"> </w:t>
      </w:r>
      <w:r w:rsidRPr="00454A3D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es-ES"/>
        </w:rPr>
        <w:t>Standardization</w:t>
      </w:r>
    </w:p>
    <w:p w:rsidR="003F07F8" w:rsidRPr="00E61860" w:rsidRDefault="003F07F8" w:rsidP="003F07F8">
      <w:pPr>
        <w:spacing w:after="0"/>
        <w:ind w:left="425"/>
        <w:rPr>
          <w:rFonts w:ascii="Times" w:eastAsia="Times New Roman" w:hAnsi="Times"/>
          <w:sz w:val="20"/>
          <w:szCs w:val="20"/>
          <w:lang w:val="es-ES_tradnl" w:eastAsia="es-ES"/>
        </w:rPr>
      </w:pPr>
      <w:r w:rsidRPr="00FF34BA">
        <w:rPr>
          <w:rFonts w:ascii="Arial" w:eastAsia="MS Mincho" w:hAnsi="Arial" w:cs="Arial"/>
          <w:b/>
          <w:sz w:val="24"/>
          <w:szCs w:val="24"/>
          <w:lang w:val="es-ES" w:eastAsia="ja-JP"/>
        </w:rPr>
        <w:t xml:space="preserve">TAME: </w:t>
      </w:r>
      <w:r w:rsidRPr="00E61860">
        <w:rPr>
          <w:rFonts w:ascii="Arial" w:eastAsia="Times New Roman" w:hAnsi="Arial" w:cs="Arial"/>
          <w:sz w:val="24"/>
          <w:szCs w:val="24"/>
          <w:shd w:val="clear" w:color="auto" w:fill="FFFFFF"/>
          <w:lang w:val="es-ES_tradnl" w:eastAsia="es-ES"/>
        </w:rPr>
        <w:t>Transportes Aéreos Militares Ecuatorianos</w:t>
      </w:r>
    </w:p>
    <w:p w:rsidR="003F07F8" w:rsidRPr="00FF34BA" w:rsidRDefault="003F07F8" w:rsidP="003F07F8">
      <w:pPr>
        <w:widowControl w:val="0"/>
        <w:autoSpaceDE w:val="0"/>
        <w:autoSpaceDN w:val="0"/>
        <w:adjustRightInd w:val="0"/>
        <w:spacing w:after="0"/>
        <w:ind w:left="425"/>
        <w:rPr>
          <w:rFonts w:ascii="Arial" w:eastAsia="MS Mincho" w:hAnsi="Arial" w:cs="Arial"/>
          <w:b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sz w:val="24"/>
          <w:szCs w:val="24"/>
          <w:lang w:val="es-ES" w:eastAsia="ja-JP"/>
        </w:rPr>
        <w:t xml:space="preserve">BPM: 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>Buenas Prácticas de Manufactura</w:t>
      </w:r>
    </w:p>
    <w:p w:rsidR="003F07F8" w:rsidRPr="00FF34BA" w:rsidRDefault="003F07F8" w:rsidP="003F07F8">
      <w:pPr>
        <w:widowControl w:val="0"/>
        <w:autoSpaceDE w:val="0"/>
        <w:autoSpaceDN w:val="0"/>
        <w:adjustRightInd w:val="0"/>
        <w:spacing w:after="0"/>
        <w:ind w:left="425"/>
        <w:rPr>
          <w:rFonts w:ascii="Arial" w:eastAsia="MS Mincho" w:hAnsi="Arial" w:cs="Arial"/>
          <w:b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sz w:val="24"/>
          <w:szCs w:val="24"/>
          <w:lang w:val="es-ES" w:eastAsia="ja-JP"/>
        </w:rPr>
        <w:t xml:space="preserve">HES: </w:t>
      </w:r>
      <w:r w:rsidRPr="00FF34BA">
        <w:rPr>
          <w:rFonts w:ascii="Arial" w:eastAsia="MS Mincho" w:hAnsi="Arial" w:cs="Arial"/>
          <w:sz w:val="24"/>
          <w:szCs w:val="20"/>
          <w:lang w:val="es-ES" w:eastAsia="ja-JP"/>
        </w:rPr>
        <w:t>Environment Health and Safety (Ambiente, Salud y Seguridad).</w:t>
      </w:r>
    </w:p>
    <w:p w:rsidR="003F07F8" w:rsidRPr="00FF34BA" w:rsidRDefault="003F07F8" w:rsidP="003F07F8">
      <w:pPr>
        <w:widowControl w:val="0"/>
        <w:autoSpaceDE w:val="0"/>
        <w:autoSpaceDN w:val="0"/>
        <w:adjustRightInd w:val="0"/>
        <w:spacing w:after="0"/>
        <w:ind w:left="425"/>
        <w:rPr>
          <w:rFonts w:ascii="Arial" w:eastAsia="MS Mincho" w:hAnsi="Arial" w:cs="Arial"/>
          <w:b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sz w:val="24"/>
          <w:szCs w:val="24"/>
          <w:lang w:val="es-ES" w:eastAsia="ja-JP"/>
        </w:rPr>
        <w:t xml:space="preserve">COE: 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>Centro de Operaciones de Emergencia</w:t>
      </w:r>
    </w:p>
    <w:p w:rsidR="003F07F8" w:rsidRPr="00FF34BA" w:rsidRDefault="003F07F8" w:rsidP="003F07F8">
      <w:pPr>
        <w:widowControl w:val="0"/>
        <w:autoSpaceDE w:val="0"/>
        <w:autoSpaceDN w:val="0"/>
        <w:adjustRightInd w:val="0"/>
        <w:spacing w:after="0"/>
        <w:ind w:left="425"/>
        <w:rPr>
          <w:rFonts w:ascii="Arial" w:eastAsia="MS Mincho" w:hAnsi="Arial" w:cs="Arial"/>
          <w:b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sz w:val="24"/>
          <w:szCs w:val="24"/>
          <w:lang w:val="es-ES" w:eastAsia="ja-JP"/>
        </w:rPr>
        <w:t xml:space="preserve">OB: 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>Objetivos de la empresa</w:t>
      </w:r>
    </w:p>
    <w:p w:rsidR="003F07F8" w:rsidRPr="00FF34BA" w:rsidRDefault="003F07F8" w:rsidP="003F07F8">
      <w:pPr>
        <w:widowControl w:val="0"/>
        <w:autoSpaceDE w:val="0"/>
        <w:autoSpaceDN w:val="0"/>
        <w:adjustRightInd w:val="0"/>
        <w:spacing w:after="0"/>
        <w:ind w:left="425"/>
        <w:rPr>
          <w:rFonts w:ascii="Arial" w:eastAsia="MS Mincho" w:hAnsi="Arial" w:cs="Arial"/>
          <w:b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sz w:val="24"/>
          <w:szCs w:val="24"/>
          <w:lang w:val="es-ES" w:eastAsia="ja-JP"/>
        </w:rPr>
        <w:t xml:space="preserve">BG: 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>Bodega de la Empresa</w:t>
      </w:r>
    </w:p>
    <w:p w:rsidR="003F07F8" w:rsidRPr="00FF34BA" w:rsidRDefault="003F07F8" w:rsidP="003F07F8">
      <w:pPr>
        <w:widowControl w:val="0"/>
        <w:autoSpaceDE w:val="0"/>
        <w:autoSpaceDN w:val="0"/>
        <w:adjustRightInd w:val="0"/>
        <w:spacing w:after="0"/>
        <w:ind w:left="425"/>
        <w:rPr>
          <w:rFonts w:ascii="Arial" w:eastAsia="MS Mincho" w:hAnsi="Arial" w:cs="Arial"/>
          <w:b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sz w:val="24"/>
          <w:szCs w:val="24"/>
          <w:lang w:val="es-ES" w:eastAsia="ja-JP"/>
        </w:rPr>
        <w:t xml:space="preserve">CM: 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>Compras de la Empresa</w:t>
      </w:r>
    </w:p>
    <w:p w:rsidR="003F07F8" w:rsidRPr="00FF34BA" w:rsidRDefault="003F07F8" w:rsidP="003F07F8">
      <w:pPr>
        <w:widowControl w:val="0"/>
        <w:autoSpaceDE w:val="0"/>
        <w:autoSpaceDN w:val="0"/>
        <w:adjustRightInd w:val="0"/>
        <w:spacing w:after="0"/>
        <w:ind w:left="425"/>
        <w:rPr>
          <w:rFonts w:ascii="Arial" w:eastAsia="MS Mincho" w:hAnsi="Arial" w:cs="Arial"/>
          <w:b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sz w:val="24"/>
          <w:szCs w:val="24"/>
          <w:lang w:val="es-ES" w:eastAsia="ja-JP"/>
        </w:rPr>
        <w:t xml:space="preserve">RRHH: 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>Recursos Humanos</w:t>
      </w:r>
    </w:p>
    <w:p w:rsidR="003F07F8" w:rsidRPr="00FF34BA" w:rsidRDefault="003F07F8" w:rsidP="003F07F8">
      <w:pPr>
        <w:widowControl w:val="0"/>
        <w:autoSpaceDE w:val="0"/>
        <w:autoSpaceDN w:val="0"/>
        <w:adjustRightInd w:val="0"/>
        <w:spacing w:after="0"/>
        <w:ind w:left="425"/>
        <w:rPr>
          <w:rFonts w:ascii="Arial" w:eastAsia="MS Mincho" w:hAnsi="Arial" w:cs="Arial"/>
          <w:b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sz w:val="24"/>
          <w:szCs w:val="24"/>
          <w:lang w:val="es-ES" w:eastAsia="ja-JP"/>
        </w:rPr>
        <w:t xml:space="preserve">TR: 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>Transportación</w:t>
      </w:r>
    </w:p>
    <w:p w:rsidR="003F07F8" w:rsidRPr="00FF34BA" w:rsidRDefault="003F07F8" w:rsidP="003F07F8">
      <w:pPr>
        <w:widowControl w:val="0"/>
        <w:autoSpaceDE w:val="0"/>
        <w:autoSpaceDN w:val="0"/>
        <w:adjustRightInd w:val="0"/>
        <w:spacing w:after="0"/>
        <w:ind w:left="425"/>
        <w:rPr>
          <w:rFonts w:ascii="Arial" w:eastAsia="MS Mincho" w:hAnsi="Arial" w:cs="Arial"/>
          <w:b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sz w:val="24"/>
          <w:szCs w:val="24"/>
          <w:lang w:val="es-ES" w:eastAsia="ja-JP"/>
        </w:rPr>
        <w:t xml:space="preserve">CR: 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>Comercialización</w:t>
      </w:r>
    </w:p>
    <w:p w:rsidR="003F07F8" w:rsidRPr="00FF34BA" w:rsidRDefault="003F07F8" w:rsidP="003F07F8">
      <w:pPr>
        <w:widowControl w:val="0"/>
        <w:autoSpaceDE w:val="0"/>
        <w:autoSpaceDN w:val="0"/>
        <w:adjustRightInd w:val="0"/>
        <w:spacing w:after="0"/>
        <w:ind w:left="425"/>
        <w:rPr>
          <w:rFonts w:ascii="Arial" w:eastAsia="MS Mincho" w:hAnsi="Arial" w:cs="Arial"/>
          <w:b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sz w:val="24"/>
          <w:szCs w:val="24"/>
          <w:lang w:val="es-ES" w:eastAsia="ja-JP"/>
        </w:rPr>
        <w:t xml:space="preserve">PRO: 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>Producción</w:t>
      </w:r>
    </w:p>
    <w:p w:rsidR="003F07F8" w:rsidRPr="00FF34BA" w:rsidRDefault="003F07F8" w:rsidP="003F07F8">
      <w:pPr>
        <w:widowControl w:val="0"/>
        <w:autoSpaceDE w:val="0"/>
        <w:autoSpaceDN w:val="0"/>
        <w:adjustRightInd w:val="0"/>
        <w:spacing w:after="0"/>
        <w:ind w:left="425"/>
        <w:rPr>
          <w:rFonts w:ascii="Arial" w:eastAsia="MS Mincho" w:hAnsi="Arial" w:cs="Arial"/>
          <w:b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sz w:val="24"/>
          <w:szCs w:val="24"/>
          <w:lang w:val="es-ES" w:eastAsia="ja-JP"/>
        </w:rPr>
        <w:t xml:space="preserve">MT: 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>Mantenimiento</w:t>
      </w:r>
    </w:p>
    <w:p w:rsidR="003F07F8" w:rsidRPr="00FF34BA" w:rsidRDefault="003F07F8" w:rsidP="003F07F8">
      <w:pPr>
        <w:widowControl w:val="0"/>
        <w:autoSpaceDE w:val="0"/>
        <w:autoSpaceDN w:val="0"/>
        <w:adjustRightInd w:val="0"/>
        <w:spacing w:after="0"/>
        <w:ind w:left="425"/>
        <w:rPr>
          <w:rFonts w:ascii="Arial" w:eastAsia="MS Mincho" w:hAnsi="Arial" w:cs="Arial"/>
          <w:b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sz w:val="24"/>
          <w:szCs w:val="24"/>
          <w:lang w:val="es-ES" w:eastAsia="ja-JP"/>
        </w:rPr>
        <w:t xml:space="preserve">CC: 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>Control de Calidad</w:t>
      </w:r>
    </w:p>
    <w:p w:rsidR="003F07F8" w:rsidRPr="00FF34BA" w:rsidRDefault="003F07F8" w:rsidP="003F07F8">
      <w:pPr>
        <w:widowControl w:val="0"/>
        <w:autoSpaceDE w:val="0"/>
        <w:autoSpaceDN w:val="0"/>
        <w:adjustRightInd w:val="0"/>
        <w:spacing w:after="0"/>
        <w:ind w:left="425"/>
        <w:rPr>
          <w:rFonts w:ascii="Arial" w:eastAsia="MS Mincho" w:hAnsi="Arial" w:cs="Arial"/>
          <w:b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sz w:val="24"/>
          <w:szCs w:val="24"/>
          <w:lang w:val="es-ES" w:eastAsia="ja-JP"/>
        </w:rPr>
        <w:t xml:space="preserve">MC: 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>Mejora Continua</w:t>
      </w:r>
    </w:p>
    <w:p w:rsidR="003F07F8" w:rsidRPr="00FF34BA" w:rsidRDefault="003F07F8" w:rsidP="003F07F8">
      <w:pPr>
        <w:widowControl w:val="0"/>
        <w:autoSpaceDE w:val="0"/>
        <w:autoSpaceDN w:val="0"/>
        <w:adjustRightInd w:val="0"/>
        <w:spacing w:after="0"/>
        <w:ind w:left="425"/>
        <w:rPr>
          <w:rFonts w:ascii="Arial" w:eastAsia="MS Mincho" w:hAnsi="Arial" w:cs="Arial"/>
          <w:b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sz w:val="24"/>
          <w:szCs w:val="24"/>
          <w:lang w:val="es-ES" w:eastAsia="ja-JP"/>
        </w:rPr>
        <w:t>DS: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 xml:space="preserve"> Diseño</w:t>
      </w:r>
    </w:p>
    <w:p w:rsidR="003F07F8" w:rsidRPr="00FF34BA" w:rsidRDefault="003F07F8" w:rsidP="003F07F8">
      <w:pPr>
        <w:widowControl w:val="0"/>
        <w:autoSpaceDE w:val="0"/>
        <w:autoSpaceDN w:val="0"/>
        <w:adjustRightInd w:val="0"/>
        <w:spacing w:after="0"/>
        <w:ind w:left="425"/>
        <w:rPr>
          <w:rFonts w:ascii="Arial" w:eastAsia="MS Mincho" w:hAnsi="Arial" w:cs="Arial"/>
          <w:b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sz w:val="24"/>
          <w:szCs w:val="24"/>
          <w:lang w:val="es-ES" w:eastAsia="ja-JP"/>
        </w:rPr>
        <w:t>FI: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 xml:space="preserve"> Finanzas</w:t>
      </w:r>
    </w:p>
    <w:p w:rsidR="003F07F8" w:rsidRPr="00734EE4" w:rsidRDefault="003F07F8" w:rsidP="003F07F8">
      <w:pPr>
        <w:widowControl w:val="0"/>
        <w:autoSpaceDE w:val="0"/>
        <w:autoSpaceDN w:val="0"/>
        <w:adjustRightInd w:val="0"/>
        <w:spacing w:after="0"/>
        <w:ind w:left="425"/>
        <w:rPr>
          <w:rFonts w:ascii="Times New Roman" w:eastAsia="MS Mincho" w:hAnsi="Times New Roman"/>
          <w:b/>
          <w:sz w:val="24"/>
          <w:szCs w:val="24"/>
          <w:lang w:val="en-US" w:eastAsia="ja-JP"/>
        </w:rPr>
      </w:pPr>
      <w:r w:rsidRPr="00734EE4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MN: </w:t>
      </w:r>
      <w:r w:rsidRPr="00454A3D">
        <w:rPr>
          <w:rFonts w:ascii="Arial" w:eastAsia="MS Mincho" w:hAnsi="Arial" w:cs="Arial"/>
          <w:sz w:val="24"/>
          <w:szCs w:val="24"/>
          <w:lang w:eastAsia="ja-JP"/>
        </w:rPr>
        <w:t>Manuales</w:t>
      </w:r>
    </w:p>
    <w:p w:rsidR="003F07F8" w:rsidRPr="00734EE4" w:rsidRDefault="003F07F8" w:rsidP="003F07F8">
      <w:pPr>
        <w:spacing w:after="0"/>
        <w:ind w:left="425"/>
        <w:rPr>
          <w:rFonts w:ascii="Times" w:eastAsia="Times New Roman" w:hAnsi="Times"/>
          <w:sz w:val="24"/>
          <w:szCs w:val="24"/>
          <w:lang w:val="en-US" w:eastAsia="es-ES"/>
        </w:rPr>
      </w:pPr>
      <w:r w:rsidRPr="00734EE4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BTU: </w:t>
      </w:r>
      <w:r w:rsidRPr="00734EE4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en-US" w:eastAsia="es-ES"/>
        </w:rPr>
        <w:t>British Thermal Unit</w:t>
      </w:r>
      <w:r w:rsidRPr="00734EE4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es-ES"/>
        </w:rPr>
        <w:t>.</w:t>
      </w:r>
    </w:p>
    <w:p w:rsidR="003F07F8" w:rsidRPr="00E61860" w:rsidRDefault="003F07F8" w:rsidP="003F07F8">
      <w:pPr>
        <w:pStyle w:val="Ttulo3"/>
        <w:numPr>
          <w:ilvl w:val="0"/>
          <w:numId w:val="0"/>
        </w:numPr>
        <w:shd w:val="clear" w:color="auto" w:fill="FFFFFF"/>
        <w:spacing w:before="0"/>
        <w:ind w:left="425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bookmarkStart w:id="0" w:name="_Toc314703448"/>
      <w:r w:rsidRPr="00E61860">
        <w:rPr>
          <w:rFonts w:ascii="Arial" w:eastAsia="Times New Roman" w:hAnsi="Arial" w:cs="Arial"/>
          <w:bCs w:val="0"/>
          <w:color w:val="auto"/>
          <w:sz w:val="24"/>
          <w:szCs w:val="24"/>
        </w:rPr>
        <w:lastRenderedPageBreak/>
        <w:t>OACI</w:t>
      </w:r>
      <w:r w:rsidRPr="00E61860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: Organización de Aviación Civil Internacional.</w:t>
      </w:r>
      <w:bookmarkEnd w:id="0"/>
      <w:r w:rsidRPr="00E61860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</w:t>
      </w:r>
    </w:p>
    <w:p w:rsidR="003F07F8" w:rsidRPr="00FF34BA" w:rsidRDefault="003F07F8" w:rsidP="003F07F8">
      <w:pPr>
        <w:spacing w:after="0"/>
        <w:ind w:left="425"/>
        <w:rPr>
          <w:rFonts w:ascii="Arial" w:eastAsia="MS Mincho" w:hAnsi="Arial" w:cs="Arial"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bCs/>
          <w:sz w:val="24"/>
          <w:szCs w:val="24"/>
          <w:lang w:val="es-ES" w:eastAsia="ja-JP"/>
        </w:rPr>
        <w:t xml:space="preserve">EMMOP-Q: 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>Empresa Municipal de Movilidad y Obras Públicas de Quito.</w:t>
      </w:r>
    </w:p>
    <w:p w:rsidR="003F07F8" w:rsidRPr="00FF34BA" w:rsidRDefault="003F07F8" w:rsidP="003F07F8">
      <w:pPr>
        <w:spacing w:after="0"/>
        <w:ind w:left="425"/>
        <w:rPr>
          <w:rFonts w:ascii="Arial" w:eastAsia="MS Mincho" w:hAnsi="Arial" w:cs="Arial"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bCs/>
          <w:sz w:val="24"/>
          <w:szCs w:val="24"/>
          <w:lang w:val="es-ES" w:eastAsia="ja-JP"/>
        </w:rPr>
        <w:t xml:space="preserve">SA: 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>Secretaría Ambiental.</w:t>
      </w:r>
    </w:p>
    <w:p w:rsidR="003F07F8" w:rsidRPr="00FF34BA" w:rsidRDefault="003F07F8" w:rsidP="003F07F8">
      <w:pPr>
        <w:spacing w:after="0"/>
        <w:ind w:left="425"/>
        <w:rPr>
          <w:rFonts w:ascii="Arial" w:eastAsia="MS Mincho" w:hAnsi="Arial" w:cs="Arial"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bCs/>
          <w:sz w:val="24"/>
          <w:szCs w:val="24"/>
          <w:lang w:val="es-ES" w:eastAsia="ja-JP"/>
        </w:rPr>
        <w:t xml:space="preserve">DMQ: 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>Distrito Metropolitano de Quito.</w:t>
      </w:r>
    </w:p>
    <w:p w:rsidR="003F07F8" w:rsidRPr="00FF34BA" w:rsidRDefault="003F07F8" w:rsidP="003F07F8">
      <w:pPr>
        <w:spacing w:after="0"/>
        <w:ind w:left="425"/>
        <w:rPr>
          <w:rFonts w:ascii="Arial" w:eastAsia="MS Mincho" w:hAnsi="Arial" w:cs="Arial"/>
          <w:sz w:val="24"/>
          <w:szCs w:val="24"/>
          <w:lang w:val="es-ES" w:eastAsia="ja-JP"/>
        </w:rPr>
      </w:pPr>
      <w:r w:rsidRPr="00FF34BA">
        <w:rPr>
          <w:rFonts w:ascii="Arial" w:eastAsia="MS Mincho" w:hAnsi="Arial" w:cs="Arial"/>
          <w:b/>
          <w:bCs/>
          <w:sz w:val="24"/>
          <w:szCs w:val="24"/>
          <w:lang w:val="es-ES" w:eastAsia="ja-JP"/>
        </w:rPr>
        <w:t xml:space="preserve">FOD: 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>Foreign</w:t>
      </w:r>
      <w:r w:rsidRPr="00C86AB2">
        <w:rPr>
          <w:rFonts w:ascii="Arial" w:eastAsia="MS Mincho" w:hAnsi="Arial" w:cs="Arial"/>
          <w:sz w:val="24"/>
          <w:szCs w:val="24"/>
          <w:lang w:val="en-US" w:eastAsia="ja-JP"/>
        </w:rPr>
        <w:t xml:space="preserve"> Object Damage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 xml:space="preserve"> (Daño por Objetos Extraños).</w:t>
      </w:r>
    </w:p>
    <w:p w:rsidR="003F07F8" w:rsidRPr="00E61860" w:rsidRDefault="003F07F8" w:rsidP="003F07F8">
      <w:pPr>
        <w:spacing w:after="0"/>
        <w:ind w:left="425"/>
        <w:rPr>
          <w:sz w:val="24"/>
          <w:szCs w:val="24"/>
        </w:rPr>
      </w:pPr>
      <w:r w:rsidRPr="00FF34BA">
        <w:rPr>
          <w:rFonts w:ascii="Arial" w:eastAsia="MS Mincho" w:hAnsi="Arial" w:cs="Arial"/>
          <w:b/>
          <w:sz w:val="24"/>
          <w:szCs w:val="24"/>
          <w:lang w:val="es-ES" w:eastAsia="ja-JP"/>
        </w:rPr>
        <w:t xml:space="preserve">N°: </w:t>
      </w:r>
      <w:r w:rsidRPr="00FF34BA">
        <w:rPr>
          <w:rFonts w:ascii="Arial" w:eastAsia="MS Mincho" w:hAnsi="Arial" w:cs="Arial"/>
          <w:sz w:val="24"/>
          <w:szCs w:val="24"/>
          <w:lang w:val="es-ES" w:eastAsia="ja-JP"/>
        </w:rPr>
        <w:t>Número</w:t>
      </w:r>
    </w:p>
    <w:p w:rsidR="003F07F8" w:rsidRPr="00FF34BA" w:rsidRDefault="003F07F8" w:rsidP="003F07F8">
      <w:pPr>
        <w:pStyle w:val="Ttulo2"/>
        <w:spacing w:before="0" w:line="480" w:lineRule="auto"/>
        <w:rPr>
          <w:rFonts w:ascii="Arial" w:eastAsia="MS Mincho" w:hAnsi="Arial" w:cs="Arial"/>
          <w:bCs w:val="0"/>
          <w:color w:val="auto"/>
          <w:sz w:val="24"/>
          <w:szCs w:val="24"/>
          <w:lang w:eastAsia="ja-JP"/>
        </w:rPr>
      </w:pPr>
      <w:bookmarkStart w:id="1" w:name="_Toc314700389"/>
      <w:r w:rsidRPr="00FF34BA">
        <w:rPr>
          <w:rFonts w:ascii="Arial" w:eastAsia="MS Mincho" w:hAnsi="Arial" w:cs="Arial"/>
          <w:bCs w:val="0"/>
          <w:color w:val="auto"/>
          <w:sz w:val="24"/>
          <w:szCs w:val="24"/>
          <w:lang w:eastAsia="ja-JP"/>
        </w:rPr>
        <w:br w:type="page"/>
      </w:r>
    </w:p>
    <w:p w:rsidR="003F07F8" w:rsidRPr="00E61860" w:rsidRDefault="003F07F8" w:rsidP="003F07F8">
      <w:pPr>
        <w:pStyle w:val="Ttulo2"/>
        <w:spacing w:before="0" w:line="480" w:lineRule="auto"/>
        <w:ind w:left="425"/>
        <w:jc w:val="center"/>
        <w:rPr>
          <w:rFonts w:ascii="Arial" w:hAnsi="Arial" w:cs="Arial"/>
          <w:color w:val="auto"/>
          <w:sz w:val="32"/>
        </w:rPr>
      </w:pPr>
    </w:p>
    <w:p w:rsidR="003F07F8" w:rsidRPr="00E61860" w:rsidRDefault="003F07F8" w:rsidP="003F07F8">
      <w:pPr>
        <w:pStyle w:val="Ttulo2"/>
        <w:spacing w:before="0" w:line="480" w:lineRule="auto"/>
        <w:ind w:left="425"/>
        <w:jc w:val="center"/>
        <w:rPr>
          <w:rFonts w:ascii="Arial" w:hAnsi="Arial" w:cs="Arial"/>
          <w:color w:val="auto"/>
          <w:sz w:val="32"/>
        </w:rPr>
      </w:pPr>
    </w:p>
    <w:p w:rsidR="003F07F8" w:rsidRPr="00E61860" w:rsidRDefault="004D3437" w:rsidP="003F07F8">
      <w:pPr>
        <w:pStyle w:val="Ttulo2"/>
        <w:spacing w:before="0" w:line="480" w:lineRule="auto"/>
        <w:ind w:left="425"/>
        <w:jc w:val="center"/>
        <w:rPr>
          <w:rFonts w:ascii="Arial" w:hAnsi="Arial" w:cs="Arial"/>
          <w:color w:val="auto"/>
          <w:sz w:val="32"/>
          <w:szCs w:val="24"/>
        </w:rPr>
      </w:pPr>
      <w:r>
        <w:rPr>
          <w:rFonts w:ascii="Arial" w:hAnsi="Arial" w:cs="Arial"/>
          <w:color w:val="auto"/>
          <w:sz w:val="32"/>
        </w:rPr>
        <w:t>SIMBOLOGÍ</w:t>
      </w:r>
      <w:r w:rsidR="003F07F8" w:rsidRPr="00E61860">
        <w:rPr>
          <w:rFonts w:ascii="Arial" w:hAnsi="Arial" w:cs="Arial"/>
          <w:color w:val="auto"/>
          <w:sz w:val="32"/>
        </w:rPr>
        <w:t>A</w:t>
      </w:r>
      <w:bookmarkEnd w:id="1"/>
    </w:p>
    <w:p w:rsidR="003F07F8" w:rsidRPr="00E61860" w:rsidRDefault="003F07F8" w:rsidP="003F07F8">
      <w:pPr>
        <w:spacing w:after="0" w:line="480" w:lineRule="auto"/>
        <w:ind w:left="425"/>
        <w:jc w:val="both"/>
        <w:rPr>
          <w:rFonts w:ascii="Arial" w:hAnsi="Arial" w:cs="Arial"/>
          <w:sz w:val="32"/>
          <w:szCs w:val="24"/>
        </w:rPr>
      </w:pPr>
      <w:r w:rsidRPr="00E61860">
        <w:rPr>
          <w:rFonts w:ascii="Arial" w:hAnsi="Arial" w:cs="Arial"/>
          <w:b/>
          <w:sz w:val="32"/>
          <w:szCs w:val="24"/>
        </w:rPr>
        <w:t xml:space="preserve"> </w:t>
      </w:r>
    </w:p>
    <w:tbl>
      <w:tblPr>
        <w:tblW w:w="0" w:type="auto"/>
        <w:tblLook w:val="04A0"/>
      </w:tblPr>
      <w:tblGrid>
        <w:gridCol w:w="1101"/>
        <w:gridCol w:w="2976"/>
      </w:tblGrid>
      <w:tr w:rsidR="003F07F8" w:rsidRPr="00E61860" w:rsidTr="002F03B8">
        <w:tc>
          <w:tcPr>
            <w:tcW w:w="1101" w:type="dxa"/>
            <w:vAlign w:val="center"/>
          </w:tcPr>
          <w:p w:rsidR="003F07F8" w:rsidRPr="00E61860" w:rsidRDefault="003F07F8" w:rsidP="002F03B8">
            <w:pPr>
              <w:spacing w:after="0" w:line="480" w:lineRule="auto"/>
              <w:ind w:left="425"/>
              <w:rPr>
                <w:rFonts w:ascii="Arial" w:hAnsi="Arial" w:cs="Arial"/>
                <w:b/>
                <w:sz w:val="24"/>
                <w:szCs w:val="24"/>
              </w:rPr>
            </w:pPr>
            <w:r w:rsidRPr="00E61860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976" w:type="dxa"/>
            <w:vAlign w:val="center"/>
          </w:tcPr>
          <w:p w:rsidR="003F07F8" w:rsidRPr="00E61860" w:rsidRDefault="003F07F8" w:rsidP="002F03B8">
            <w:pPr>
              <w:spacing w:after="0" w:line="48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E61860">
              <w:rPr>
                <w:rFonts w:ascii="Arial" w:hAnsi="Arial" w:cs="Arial"/>
                <w:sz w:val="24"/>
                <w:szCs w:val="24"/>
              </w:rPr>
              <w:t>Porcentaje</w:t>
            </w:r>
          </w:p>
        </w:tc>
      </w:tr>
      <w:tr w:rsidR="003F07F8" w:rsidRPr="00E61860" w:rsidTr="002F03B8">
        <w:tc>
          <w:tcPr>
            <w:tcW w:w="1101" w:type="dxa"/>
            <w:vAlign w:val="center"/>
          </w:tcPr>
          <w:p w:rsidR="003F07F8" w:rsidRPr="00E61860" w:rsidRDefault="003F07F8" w:rsidP="002F03B8">
            <w:pPr>
              <w:spacing w:after="0" w:line="480" w:lineRule="auto"/>
              <w:ind w:left="425"/>
              <w:rPr>
                <w:rFonts w:ascii="Arial" w:hAnsi="Arial" w:cs="Arial"/>
                <w:b/>
                <w:sz w:val="24"/>
                <w:szCs w:val="24"/>
              </w:rPr>
            </w:pPr>
            <w:r w:rsidRPr="00E6186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976" w:type="dxa"/>
            <w:vAlign w:val="center"/>
          </w:tcPr>
          <w:p w:rsidR="003F07F8" w:rsidRPr="00E61860" w:rsidRDefault="003F07F8" w:rsidP="002F03B8">
            <w:pPr>
              <w:spacing w:after="0" w:line="48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E61860">
              <w:rPr>
                <w:rFonts w:ascii="Arial" w:hAnsi="Arial" w:cs="Arial"/>
                <w:sz w:val="24"/>
                <w:szCs w:val="24"/>
              </w:rPr>
              <w:t>Multiplicación</w:t>
            </w:r>
          </w:p>
        </w:tc>
      </w:tr>
    </w:tbl>
    <w:p w:rsidR="003F07F8" w:rsidRPr="00E61860" w:rsidRDefault="003F07F8" w:rsidP="003F07F8">
      <w:pPr>
        <w:spacing w:after="0" w:line="480" w:lineRule="auto"/>
        <w:ind w:left="425"/>
        <w:jc w:val="both"/>
        <w:rPr>
          <w:rFonts w:ascii="Arial" w:hAnsi="Arial" w:cs="Arial"/>
          <w:sz w:val="32"/>
          <w:szCs w:val="24"/>
        </w:rPr>
      </w:pPr>
    </w:p>
    <w:p w:rsidR="003F07F8" w:rsidRPr="00E61860" w:rsidRDefault="003F07F8" w:rsidP="003F07F8">
      <w:pPr>
        <w:spacing w:after="0" w:line="480" w:lineRule="auto"/>
        <w:ind w:left="425"/>
        <w:jc w:val="center"/>
        <w:rPr>
          <w:rFonts w:ascii="Arial" w:hAnsi="Arial" w:cs="Arial"/>
          <w:b/>
          <w:sz w:val="32"/>
          <w:szCs w:val="24"/>
        </w:rPr>
      </w:pPr>
    </w:p>
    <w:p w:rsidR="003F07F8" w:rsidRPr="00E61860" w:rsidRDefault="003F07F8" w:rsidP="003F07F8">
      <w:pPr>
        <w:spacing w:after="0" w:line="480" w:lineRule="auto"/>
        <w:ind w:left="425"/>
        <w:jc w:val="center"/>
        <w:rPr>
          <w:rFonts w:ascii="Arial" w:hAnsi="Arial" w:cs="Arial"/>
          <w:b/>
          <w:sz w:val="32"/>
          <w:szCs w:val="24"/>
        </w:rPr>
      </w:pPr>
    </w:p>
    <w:p w:rsidR="003F07F8" w:rsidRPr="00E61860" w:rsidRDefault="003F07F8" w:rsidP="003F07F8">
      <w:pPr>
        <w:spacing w:after="0" w:line="480" w:lineRule="auto"/>
        <w:jc w:val="center"/>
        <w:rPr>
          <w:rFonts w:ascii="Arial" w:hAnsi="Arial" w:cs="Arial"/>
          <w:b/>
          <w:sz w:val="32"/>
          <w:szCs w:val="24"/>
        </w:rPr>
      </w:pPr>
    </w:p>
    <w:p w:rsidR="003F07F8" w:rsidRPr="00E61860" w:rsidRDefault="003F07F8" w:rsidP="003F07F8">
      <w:pPr>
        <w:spacing w:after="0" w:line="480" w:lineRule="auto"/>
        <w:jc w:val="center"/>
        <w:rPr>
          <w:rFonts w:ascii="Arial" w:hAnsi="Arial" w:cs="Arial"/>
          <w:b/>
          <w:sz w:val="32"/>
          <w:szCs w:val="24"/>
        </w:rPr>
      </w:pPr>
    </w:p>
    <w:p w:rsidR="003F07F8" w:rsidRPr="00E61860" w:rsidRDefault="003F07F8" w:rsidP="003F07F8">
      <w:pPr>
        <w:spacing w:after="0" w:line="480" w:lineRule="auto"/>
        <w:jc w:val="center"/>
        <w:rPr>
          <w:rFonts w:ascii="Arial" w:hAnsi="Arial" w:cs="Arial"/>
          <w:b/>
          <w:sz w:val="32"/>
          <w:szCs w:val="24"/>
        </w:rPr>
      </w:pPr>
    </w:p>
    <w:p w:rsidR="003F07F8" w:rsidRPr="00E61860" w:rsidRDefault="003F07F8" w:rsidP="003F07F8">
      <w:pPr>
        <w:spacing w:after="0" w:line="480" w:lineRule="auto"/>
        <w:jc w:val="center"/>
        <w:rPr>
          <w:rFonts w:ascii="Arial" w:hAnsi="Arial" w:cs="Arial"/>
          <w:b/>
          <w:sz w:val="32"/>
          <w:szCs w:val="24"/>
        </w:rPr>
      </w:pPr>
    </w:p>
    <w:p w:rsidR="003F07F8" w:rsidRDefault="003F07F8" w:rsidP="003F07F8">
      <w:pPr>
        <w:pStyle w:val="Ttulo2"/>
        <w:jc w:val="center"/>
        <w:rPr>
          <w:color w:val="auto"/>
          <w:szCs w:val="24"/>
        </w:rPr>
      </w:pPr>
      <w:r w:rsidRPr="00E61860">
        <w:rPr>
          <w:color w:val="auto"/>
          <w:szCs w:val="24"/>
        </w:rPr>
        <w:br w:type="page"/>
      </w:r>
      <w:bookmarkStart w:id="2" w:name="_Toc314700390"/>
    </w:p>
    <w:p w:rsidR="003F07F8" w:rsidRDefault="003F07F8" w:rsidP="003F07F8">
      <w:pPr>
        <w:pStyle w:val="Ttulo2"/>
        <w:jc w:val="center"/>
        <w:rPr>
          <w:color w:val="auto"/>
          <w:szCs w:val="24"/>
        </w:rPr>
      </w:pPr>
    </w:p>
    <w:p w:rsidR="003F07F8" w:rsidRPr="003F07F8" w:rsidRDefault="003F07F8" w:rsidP="003F07F8"/>
    <w:p w:rsidR="003F07F8" w:rsidRDefault="003F07F8" w:rsidP="003F07F8">
      <w:pPr>
        <w:pStyle w:val="Ttulo2"/>
        <w:jc w:val="center"/>
        <w:rPr>
          <w:color w:val="auto"/>
          <w:szCs w:val="24"/>
        </w:rPr>
      </w:pPr>
    </w:p>
    <w:p w:rsidR="003F07F8" w:rsidRPr="00E61860" w:rsidRDefault="003F07F8" w:rsidP="003F07F8"/>
    <w:p w:rsidR="003F07F8" w:rsidRDefault="003F07F8" w:rsidP="003F07F8">
      <w:pPr>
        <w:pStyle w:val="Ttulo2"/>
        <w:jc w:val="center"/>
        <w:rPr>
          <w:color w:val="auto"/>
          <w:szCs w:val="24"/>
        </w:rPr>
      </w:pPr>
    </w:p>
    <w:p w:rsidR="003F07F8" w:rsidRPr="003F07F8" w:rsidRDefault="003F07F8" w:rsidP="003F07F8"/>
    <w:p w:rsidR="003F07F8" w:rsidRDefault="003F07F8" w:rsidP="003F07F8">
      <w:pPr>
        <w:pStyle w:val="Ttulo2"/>
        <w:jc w:val="center"/>
        <w:rPr>
          <w:rFonts w:ascii="Arial" w:hAnsi="Arial" w:cs="Arial"/>
          <w:color w:val="auto"/>
          <w:sz w:val="32"/>
        </w:rPr>
      </w:pPr>
      <w:r w:rsidRPr="00E61860">
        <w:rPr>
          <w:rFonts w:ascii="Arial" w:hAnsi="Arial" w:cs="Arial"/>
          <w:color w:val="auto"/>
          <w:sz w:val="32"/>
        </w:rPr>
        <w:t>ÍNDICE DE FIGURAS</w:t>
      </w:r>
      <w:bookmarkEnd w:id="2"/>
    </w:p>
    <w:p w:rsidR="003F07F8" w:rsidRDefault="003F07F8" w:rsidP="003F07F8"/>
    <w:p w:rsidR="003F07F8" w:rsidRPr="003F07F8" w:rsidRDefault="003F07F8" w:rsidP="003F07F8"/>
    <w:tbl>
      <w:tblPr>
        <w:tblW w:w="8363" w:type="dxa"/>
        <w:tblInd w:w="108" w:type="dxa"/>
        <w:tblLayout w:type="fixed"/>
        <w:tblLook w:val="04A0"/>
      </w:tblPr>
      <w:tblGrid>
        <w:gridCol w:w="7513"/>
        <w:gridCol w:w="709"/>
        <w:gridCol w:w="141"/>
      </w:tblGrid>
      <w:tr w:rsidR="003F07F8" w:rsidRPr="003F07F8" w:rsidTr="002F03B8"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>Figura 1.1 Vista Panorámica de la Empresa….</w:t>
            </w:r>
            <w:r w:rsidRPr="003F07F8">
              <w:rPr>
                <w:rStyle w:val="Hipervnculo"/>
                <w:rFonts w:ascii="Arial" w:hAnsi="Arial" w:cs="Arial"/>
                <w:noProof/>
                <w:color w:val="auto"/>
                <w:u w:val="none"/>
              </w:rPr>
              <w:t>…………………………….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-358" w:right="175"/>
              <w:jc w:val="center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 xml:space="preserve">      8</w:t>
            </w:r>
          </w:p>
        </w:tc>
      </w:tr>
      <w:tr w:rsidR="003F07F8" w:rsidRPr="003F07F8" w:rsidTr="002F03B8"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Hipervnculo"/>
                <w:rFonts w:ascii="Arial" w:hAnsi="Arial" w:cs="Arial"/>
                <w:noProof/>
                <w:color w:val="auto"/>
                <w:u w:val="none"/>
              </w:rPr>
              <w:t>Figura 1.2. Organigrama Funcional de la Empresa………………………..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center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>9</w:t>
            </w:r>
          </w:p>
        </w:tc>
      </w:tr>
      <w:tr w:rsidR="003F07F8" w:rsidRPr="003F07F8" w:rsidTr="002F03B8"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Fonts w:ascii="Arial" w:hAnsi="Arial" w:cs="Arial"/>
              </w:rPr>
              <w:t>Figura 1.3 Organigrama del Departamento de Producción…………….....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center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>10</w:t>
            </w:r>
          </w:p>
        </w:tc>
      </w:tr>
      <w:tr w:rsidR="003F07F8" w:rsidRPr="003F07F8" w:rsidTr="002F03B8"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Fonts w:ascii="Arial" w:hAnsi="Arial" w:cs="Arial"/>
              </w:rPr>
              <w:t>Figura 1.4 Desayunos de Catering Terrestre</w:t>
            </w:r>
            <w:r w:rsidRPr="003F07F8">
              <w:rPr>
                <w:rStyle w:val="Hipervnculo"/>
                <w:rFonts w:ascii="Arial" w:hAnsi="Arial" w:cs="Arial"/>
                <w:noProof/>
                <w:color w:val="auto"/>
                <w:u w:val="none"/>
              </w:rPr>
              <w:t>…………………………........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center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>12</w:t>
            </w:r>
          </w:p>
        </w:tc>
      </w:tr>
      <w:tr w:rsidR="003F07F8" w:rsidRPr="003F07F8" w:rsidTr="002F03B8"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Fonts w:ascii="Arial" w:hAnsi="Arial" w:cs="Arial"/>
              </w:rPr>
              <w:t>Figura 1.5 Lunch de Catering Terrestre………</w:t>
            </w:r>
            <w:r w:rsidRPr="003F07F8">
              <w:rPr>
                <w:rStyle w:val="Hipervnculo"/>
                <w:rFonts w:ascii="Arial" w:hAnsi="Arial" w:cs="Arial"/>
                <w:noProof/>
                <w:color w:val="auto"/>
                <w:u w:val="none"/>
              </w:rPr>
              <w:t>……………………………..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center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>12</w:t>
            </w:r>
          </w:p>
        </w:tc>
      </w:tr>
      <w:tr w:rsidR="003F07F8" w:rsidRPr="003F07F8" w:rsidTr="002F03B8"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Fonts w:ascii="Arial" w:hAnsi="Arial" w:cs="Arial"/>
              </w:rPr>
              <w:t>Figura 1.6 Porción alimenticia de consumo a bordo……………………….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center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>13</w:t>
            </w:r>
          </w:p>
        </w:tc>
      </w:tr>
      <w:tr w:rsidR="003F07F8" w:rsidRPr="003F07F8" w:rsidTr="002F03B8"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Fonts w:ascii="Arial" w:hAnsi="Arial" w:cs="Arial"/>
              </w:rPr>
              <w:t>Figura 1.7 Desayunos de Catering Aéreo………………………………......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center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>14</w:t>
            </w:r>
          </w:p>
        </w:tc>
      </w:tr>
      <w:tr w:rsidR="003F07F8" w:rsidRPr="003F07F8" w:rsidTr="002F03B8"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Fonts w:ascii="Arial" w:hAnsi="Arial" w:cs="Arial"/>
              </w:rPr>
              <w:t>Figura 1.8 Lunch de Catering Aéreo………………………………………....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center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>14</w:t>
            </w:r>
          </w:p>
        </w:tc>
      </w:tr>
      <w:tr w:rsidR="003F07F8" w:rsidRPr="003F07F8" w:rsidTr="002F03B8"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both"/>
              <w:rPr>
                <w:rFonts w:ascii="Arial" w:hAnsi="Arial" w:cs="Arial"/>
              </w:rPr>
            </w:pPr>
            <w:r w:rsidRPr="003F07F8">
              <w:rPr>
                <w:rFonts w:ascii="Arial" w:hAnsi="Arial" w:cs="Arial"/>
              </w:rPr>
              <w:t>Figura 1.9</w:t>
            </w:r>
            <w:r w:rsidRPr="00C86AB2">
              <w:rPr>
                <w:rFonts w:ascii="Arial" w:hAnsi="Arial" w:cs="Arial"/>
                <w:lang w:val="en-US"/>
              </w:rPr>
              <w:t xml:space="preserve"> Snacks</w:t>
            </w:r>
            <w:r w:rsidRPr="003F07F8">
              <w:rPr>
                <w:rFonts w:ascii="Arial" w:hAnsi="Arial" w:cs="Arial"/>
              </w:rPr>
              <w:t xml:space="preserve"> de Catering Aéreo…………………………………….....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center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>14</w:t>
            </w:r>
          </w:p>
        </w:tc>
      </w:tr>
      <w:tr w:rsidR="003F07F8" w:rsidRPr="003F07F8" w:rsidTr="002F03B8"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both"/>
              <w:rPr>
                <w:rFonts w:ascii="Arial" w:hAnsi="Arial" w:cs="Arial"/>
                <w:noProof/>
                <w:lang w:val="es-ES" w:eastAsia="es-ES"/>
              </w:rPr>
            </w:pPr>
            <w:r w:rsidRPr="003F07F8">
              <w:rPr>
                <w:rFonts w:ascii="Arial" w:hAnsi="Arial" w:cs="Arial"/>
                <w:noProof/>
                <w:lang w:val="es-ES" w:eastAsia="es-ES"/>
              </w:rPr>
              <w:t>Figura 1.10  Diagrama de Línea de Producción</w:t>
            </w:r>
            <w:r w:rsidRPr="003F07F8">
              <w:rPr>
                <w:rFonts w:ascii="Arial" w:hAnsi="Arial" w:cs="Arial"/>
              </w:rPr>
              <w:t>…………………………....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center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>22</w:t>
            </w:r>
          </w:p>
        </w:tc>
      </w:tr>
      <w:tr w:rsidR="003F07F8" w:rsidRPr="003F07F8" w:rsidTr="002F03B8"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both"/>
              <w:rPr>
                <w:rFonts w:ascii="Arial" w:hAnsi="Arial" w:cs="Arial"/>
                <w:lang w:val="es-ES"/>
              </w:rPr>
            </w:pPr>
            <w:r w:rsidRPr="003F07F8">
              <w:rPr>
                <w:rFonts w:ascii="Arial" w:hAnsi="Arial" w:cs="Arial"/>
                <w:noProof/>
                <w:lang w:val="es-ES" w:eastAsia="es-ES"/>
              </w:rPr>
              <w:t>Figura 1.11 Diagrama del Flujo del proceso de Entrada de Materia  Prima…………………………………………………………………………….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right="175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 xml:space="preserve">  23</w:t>
            </w:r>
          </w:p>
        </w:tc>
      </w:tr>
      <w:tr w:rsidR="003F07F8" w:rsidRPr="003F07F8" w:rsidTr="002F03B8"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both"/>
              <w:rPr>
                <w:rFonts w:ascii="Arial" w:hAnsi="Arial" w:cs="Arial"/>
              </w:rPr>
            </w:pPr>
            <w:r w:rsidRPr="003F07F8">
              <w:rPr>
                <w:rFonts w:ascii="Arial" w:hAnsi="Arial" w:cs="Arial"/>
              </w:rPr>
              <w:t>Figura 1.12 Etapa de entrada de materia prima……………......................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center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>25</w:t>
            </w:r>
          </w:p>
        </w:tc>
      </w:tr>
      <w:tr w:rsidR="003F07F8" w:rsidRPr="003F07F8" w:rsidTr="002F03B8"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both"/>
              <w:rPr>
                <w:rFonts w:ascii="Arial" w:hAnsi="Arial" w:cs="Arial"/>
                <w:lang w:val="es-ES"/>
              </w:rPr>
            </w:pPr>
            <w:r w:rsidRPr="003F07F8">
              <w:rPr>
                <w:rFonts w:ascii="Arial" w:hAnsi="Arial" w:cs="Arial"/>
                <w:noProof/>
                <w:lang w:val="es-ES" w:eastAsia="es-ES"/>
              </w:rPr>
              <w:lastRenderedPageBreak/>
              <w:t>Figura 1.13   Diagrama del Flujo del proceso de Pesado de Materia Prima……..................................................................................................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center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>26</w:t>
            </w:r>
          </w:p>
        </w:tc>
      </w:tr>
      <w:tr w:rsidR="003F07F8" w:rsidRPr="003F07F8" w:rsidTr="002F03B8"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both"/>
              <w:rPr>
                <w:rFonts w:ascii="Arial" w:hAnsi="Arial" w:cs="Arial"/>
              </w:rPr>
            </w:pPr>
            <w:r w:rsidRPr="003F07F8">
              <w:rPr>
                <w:rFonts w:ascii="Arial" w:hAnsi="Arial" w:cs="Arial"/>
              </w:rPr>
              <w:t>Figura 1.14. Etapa de Pesado de Materia Prima……...............................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center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>28</w:t>
            </w:r>
          </w:p>
        </w:tc>
      </w:tr>
      <w:tr w:rsidR="003F07F8" w:rsidRPr="003F07F8" w:rsidTr="002F03B8"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both"/>
              <w:rPr>
                <w:rFonts w:ascii="Arial" w:hAnsi="Arial" w:cs="Arial"/>
                <w:noProof/>
                <w:lang w:val="es-ES" w:eastAsia="es-ES"/>
              </w:rPr>
            </w:pPr>
            <w:r w:rsidRPr="003F07F8">
              <w:rPr>
                <w:rFonts w:ascii="Arial" w:hAnsi="Arial" w:cs="Arial"/>
                <w:noProof/>
                <w:lang w:val="es-ES" w:eastAsia="es-ES"/>
              </w:rPr>
              <w:t>Figura 1.15 Diagrama del Flujo del proceso de Limpieza de Materia  Prima…………………………………………………………………………....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center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>29</w:t>
            </w:r>
          </w:p>
        </w:tc>
      </w:tr>
      <w:tr w:rsidR="003F07F8" w:rsidRPr="003F07F8" w:rsidTr="002F03B8"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both"/>
              <w:rPr>
                <w:rFonts w:ascii="Arial" w:hAnsi="Arial" w:cs="Arial"/>
              </w:rPr>
            </w:pPr>
            <w:r w:rsidRPr="003F07F8">
              <w:rPr>
                <w:rFonts w:ascii="Arial" w:hAnsi="Arial" w:cs="Arial"/>
              </w:rPr>
              <w:t>Figura 1.16 Etapa  de Limpieza de Materia Prima………………………....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center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>31</w:t>
            </w:r>
          </w:p>
        </w:tc>
      </w:tr>
      <w:tr w:rsidR="003F07F8" w:rsidRPr="003F07F8" w:rsidTr="002F03B8"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both"/>
              <w:rPr>
                <w:rFonts w:ascii="Arial" w:hAnsi="Arial" w:cs="Arial"/>
                <w:noProof/>
                <w:lang w:val="es-ES" w:eastAsia="es-ES"/>
              </w:rPr>
            </w:pPr>
            <w:r w:rsidRPr="003F07F8">
              <w:rPr>
                <w:rFonts w:ascii="Arial" w:hAnsi="Arial" w:cs="Arial"/>
                <w:noProof/>
                <w:lang w:val="es-ES" w:eastAsia="es-ES"/>
              </w:rPr>
              <w:t>Figura 1.17 Diagrama del Flujo  - Cocina Fría…………………………......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center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>33</w:t>
            </w:r>
          </w:p>
        </w:tc>
      </w:tr>
      <w:tr w:rsidR="003F07F8" w:rsidRPr="003F07F8" w:rsidTr="002F03B8"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both"/>
              <w:rPr>
                <w:rFonts w:ascii="Arial" w:hAnsi="Arial" w:cs="Arial"/>
                <w:highlight w:val="green"/>
              </w:rPr>
            </w:pPr>
            <w:r w:rsidRPr="003F07F8">
              <w:rPr>
                <w:rFonts w:ascii="Arial" w:hAnsi="Arial" w:cs="Arial"/>
              </w:rPr>
              <w:t>Figura 1.18 Cocina Fría………………………………………………………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center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>35</w:t>
            </w:r>
          </w:p>
        </w:tc>
      </w:tr>
      <w:tr w:rsidR="003F07F8" w:rsidRPr="003F07F8" w:rsidTr="002F03B8"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both"/>
              <w:rPr>
                <w:rFonts w:ascii="Arial" w:hAnsi="Arial" w:cs="Arial"/>
                <w:noProof/>
                <w:lang w:val="es-ES" w:eastAsia="es-ES"/>
              </w:rPr>
            </w:pPr>
            <w:r w:rsidRPr="003F07F8">
              <w:rPr>
                <w:rFonts w:ascii="Arial" w:hAnsi="Arial" w:cs="Arial"/>
                <w:noProof/>
                <w:lang w:val="es-ES" w:eastAsia="es-ES"/>
              </w:rPr>
              <w:t>Figura 1.19 Diagrama del Flujo – Cocina Caliente…………………………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center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>37</w:t>
            </w:r>
          </w:p>
        </w:tc>
      </w:tr>
      <w:tr w:rsidR="003F07F8" w:rsidRPr="003F07F8" w:rsidTr="002F03B8"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both"/>
              <w:rPr>
                <w:rFonts w:ascii="Arial" w:hAnsi="Arial" w:cs="Arial"/>
              </w:rPr>
            </w:pPr>
            <w:r w:rsidRPr="003F07F8">
              <w:rPr>
                <w:rFonts w:ascii="Arial" w:hAnsi="Arial" w:cs="Arial"/>
              </w:rPr>
              <w:t>Figura 1.20 Cocina Caliente………………………………………………….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 w:right="175"/>
              <w:jc w:val="center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>39</w:t>
            </w:r>
          </w:p>
        </w:tc>
      </w:tr>
      <w:tr w:rsidR="003F07F8" w:rsidRPr="003F07F8" w:rsidTr="002F03B8">
        <w:trPr>
          <w:gridAfter w:val="1"/>
          <w:wAfter w:w="141" w:type="dxa"/>
        </w:trPr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/>
              <w:jc w:val="both"/>
              <w:rPr>
                <w:rFonts w:ascii="Arial" w:hAnsi="Arial" w:cs="Arial"/>
              </w:rPr>
            </w:pPr>
            <w:r w:rsidRPr="003F07F8">
              <w:rPr>
                <w:rFonts w:ascii="Arial" w:hAnsi="Arial" w:cs="Arial"/>
              </w:rPr>
              <w:t>Figura 2.2 Niveles máximos de ruido permisibles según el uso del suelo</w:t>
            </w:r>
          </w:p>
        </w:tc>
        <w:tc>
          <w:tcPr>
            <w:tcW w:w="709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/>
              <w:jc w:val="center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>67</w:t>
            </w:r>
          </w:p>
        </w:tc>
      </w:tr>
      <w:tr w:rsidR="003F07F8" w:rsidRPr="003F07F8" w:rsidTr="002F03B8">
        <w:trPr>
          <w:gridAfter w:val="1"/>
          <w:wAfter w:w="141" w:type="dxa"/>
        </w:trPr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/>
              <w:jc w:val="both"/>
              <w:rPr>
                <w:rFonts w:ascii="Arial" w:hAnsi="Arial" w:cs="Arial"/>
              </w:rPr>
            </w:pPr>
            <w:r w:rsidRPr="003F07F8">
              <w:rPr>
                <w:rFonts w:ascii="Arial" w:hAnsi="Arial" w:cs="Arial"/>
              </w:rPr>
              <w:t>Figura 3.1 Registro de Documentos…………………………………………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/>
              <w:jc w:val="center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>87</w:t>
            </w:r>
          </w:p>
        </w:tc>
      </w:tr>
      <w:tr w:rsidR="003F07F8" w:rsidRPr="003F07F8" w:rsidTr="002F03B8">
        <w:trPr>
          <w:gridAfter w:val="1"/>
          <w:wAfter w:w="141" w:type="dxa"/>
        </w:trPr>
        <w:tc>
          <w:tcPr>
            <w:tcW w:w="7513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/>
              <w:jc w:val="both"/>
              <w:rPr>
                <w:rFonts w:ascii="Arial" w:hAnsi="Arial" w:cs="Arial"/>
              </w:rPr>
            </w:pPr>
            <w:r w:rsidRPr="003F07F8">
              <w:rPr>
                <w:rFonts w:ascii="Arial" w:hAnsi="Arial" w:cs="Arial"/>
              </w:rPr>
              <w:t>Figura  4.1 Organigrama de activación del plan de Contingencias………</w:t>
            </w:r>
          </w:p>
        </w:tc>
        <w:tc>
          <w:tcPr>
            <w:tcW w:w="709" w:type="dxa"/>
            <w:shd w:val="clear" w:color="auto" w:fill="auto"/>
          </w:tcPr>
          <w:p w:rsidR="003F07F8" w:rsidRPr="003F07F8" w:rsidRDefault="003F07F8" w:rsidP="002F03B8">
            <w:pPr>
              <w:spacing w:after="100" w:line="480" w:lineRule="auto"/>
              <w:ind w:left="34"/>
              <w:jc w:val="center"/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</w:pPr>
            <w:r w:rsidRPr="003F07F8">
              <w:rPr>
                <w:rStyle w:val="nfasisintenso"/>
                <w:rFonts w:ascii="Arial" w:hAnsi="Arial" w:cs="Arial"/>
                <w:b w:val="0"/>
                <w:i w:val="0"/>
                <w:color w:val="auto"/>
              </w:rPr>
              <w:t>101</w:t>
            </w:r>
          </w:p>
        </w:tc>
      </w:tr>
    </w:tbl>
    <w:p w:rsidR="003F07F8" w:rsidRPr="003F7775" w:rsidRDefault="003F07F8" w:rsidP="003F07F8">
      <w:pPr>
        <w:pStyle w:val="TDC2"/>
        <w:tabs>
          <w:tab w:val="right" w:leader="dot" w:pos="8261"/>
        </w:tabs>
        <w:spacing w:after="0" w:line="480" w:lineRule="auto"/>
        <w:ind w:left="0"/>
        <w:jc w:val="both"/>
        <w:rPr>
          <w:rStyle w:val="Hipervnculo"/>
          <w:rFonts w:ascii="Arial" w:hAnsi="Arial" w:cs="Arial"/>
          <w:noProof/>
          <w:color w:val="auto"/>
          <w:sz w:val="24"/>
        </w:rPr>
      </w:pPr>
    </w:p>
    <w:p w:rsidR="003F07F8" w:rsidRPr="00E61860" w:rsidRDefault="003F07F8" w:rsidP="003F07F8">
      <w:pPr>
        <w:ind w:left="425"/>
        <w:jc w:val="both"/>
        <w:rPr>
          <w:rStyle w:val="nfasisintenso"/>
          <w:rFonts w:ascii="Arial" w:hAnsi="Arial" w:cs="Arial"/>
          <w:b w:val="0"/>
          <w:i w:val="0"/>
          <w:sz w:val="24"/>
        </w:rPr>
      </w:pPr>
      <w:bookmarkStart w:id="3" w:name="_Toc314706431"/>
    </w:p>
    <w:bookmarkEnd w:id="3"/>
    <w:p w:rsidR="003F07F8" w:rsidRPr="00E61860" w:rsidRDefault="003F07F8" w:rsidP="003F07F8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F07F8" w:rsidRPr="00E61860" w:rsidRDefault="003F07F8" w:rsidP="003F07F8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7F8" w:rsidRPr="00E61860" w:rsidRDefault="003F07F8" w:rsidP="003F07F8">
      <w:pPr>
        <w:spacing w:after="0" w:line="480" w:lineRule="auto"/>
        <w:rPr>
          <w:rFonts w:ascii="Arial" w:hAnsi="Arial" w:cs="Arial"/>
          <w:b/>
          <w:sz w:val="48"/>
          <w:szCs w:val="24"/>
        </w:rPr>
      </w:pPr>
    </w:p>
    <w:p w:rsidR="003F07F8" w:rsidRPr="00E61860" w:rsidRDefault="003F07F8" w:rsidP="003F07F8">
      <w:pPr>
        <w:spacing w:after="0" w:line="480" w:lineRule="auto"/>
        <w:rPr>
          <w:rFonts w:ascii="Arial" w:hAnsi="Arial" w:cs="Arial"/>
          <w:b/>
          <w:sz w:val="48"/>
          <w:szCs w:val="24"/>
        </w:rPr>
      </w:pPr>
    </w:p>
    <w:p w:rsidR="003F07F8" w:rsidRPr="00E61860" w:rsidRDefault="003F07F8" w:rsidP="003F07F8">
      <w:pPr>
        <w:pStyle w:val="Ttulo1"/>
        <w:numPr>
          <w:ilvl w:val="0"/>
          <w:numId w:val="0"/>
        </w:numPr>
        <w:rPr>
          <w:rFonts w:ascii="Arial" w:hAnsi="Arial" w:cs="Arial"/>
        </w:rPr>
      </w:pPr>
    </w:p>
    <w:p w:rsidR="003F07F8" w:rsidRPr="00E61860" w:rsidRDefault="003F07F8" w:rsidP="003F07F8">
      <w:pPr>
        <w:rPr>
          <w:lang w:val="es-ES_tradnl" w:eastAsia="ja-JP"/>
        </w:rPr>
      </w:pPr>
    </w:p>
    <w:p w:rsidR="003F07F8" w:rsidRPr="00E61860" w:rsidRDefault="003F07F8" w:rsidP="003F07F8">
      <w:pPr>
        <w:rPr>
          <w:lang w:val="es-ES_tradnl" w:eastAsia="ja-JP"/>
        </w:rPr>
      </w:pPr>
    </w:p>
    <w:p w:rsidR="003F07F8" w:rsidRDefault="003F07F8" w:rsidP="003F07F8">
      <w:pPr>
        <w:rPr>
          <w:lang w:val="es-ES_tradnl" w:eastAsia="ja-JP"/>
        </w:rPr>
      </w:pPr>
    </w:p>
    <w:p w:rsidR="00670D69" w:rsidRPr="00E61860" w:rsidRDefault="00670D69" w:rsidP="003F07F8">
      <w:pPr>
        <w:rPr>
          <w:lang w:val="es-ES_tradnl" w:eastAsia="ja-JP"/>
        </w:rPr>
      </w:pPr>
    </w:p>
    <w:p w:rsidR="003F07F8" w:rsidRDefault="003F07F8" w:rsidP="003F07F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E61860">
        <w:rPr>
          <w:rFonts w:ascii="Arial" w:hAnsi="Arial" w:cs="Arial"/>
          <w:b/>
          <w:sz w:val="32"/>
          <w:szCs w:val="32"/>
        </w:rPr>
        <w:t>ÍNDICE DE TABLAS</w:t>
      </w:r>
    </w:p>
    <w:p w:rsidR="00670D69" w:rsidRPr="00E61860" w:rsidRDefault="00670D69" w:rsidP="003F07F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8364" w:type="dxa"/>
        <w:tblInd w:w="108" w:type="dxa"/>
        <w:tblLayout w:type="fixed"/>
        <w:tblLook w:val="04A0"/>
      </w:tblPr>
      <w:tblGrid>
        <w:gridCol w:w="1418"/>
        <w:gridCol w:w="5953"/>
        <w:gridCol w:w="993"/>
      </w:tblGrid>
      <w:tr w:rsidR="003F07F8" w:rsidRPr="00E61860" w:rsidTr="002F03B8">
        <w:trPr>
          <w:trHeight w:val="634"/>
        </w:trPr>
        <w:tc>
          <w:tcPr>
            <w:tcW w:w="1418" w:type="dxa"/>
            <w:shd w:val="clear" w:color="auto" w:fill="auto"/>
          </w:tcPr>
          <w:p w:rsidR="003F07F8" w:rsidRPr="00E61860" w:rsidRDefault="003F07F8" w:rsidP="002F03B8">
            <w:pPr>
              <w:spacing w:after="0" w:line="480" w:lineRule="auto"/>
              <w:ind w:left="220"/>
            </w:pPr>
            <w:r w:rsidRPr="00FF34BA">
              <w:rPr>
                <w:rFonts w:ascii="Arial" w:hAnsi="Arial" w:cs="Arial"/>
                <w:bCs/>
                <w:lang w:val="es-ES"/>
              </w:rPr>
              <w:t xml:space="preserve">Tabla 1.1 </w:t>
            </w:r>
          </w:p>
        </w:tc>
        <w:tc>
          <w:tcPr>
            <w:tcW w:w="5953" w:type="dxa"/>
            <w:shd w:val="clear" w:color="auto" w:fill="auto"/>
          </w:tcPr>
          <w:p w:rsidR="003F07F8" w:rsidRPr="00FF34BA" w:rsidRDefault="003F07F8" w:rsidP="002F03B8">
            <w:pPr>
              <w:spacing w:after="0" w:line="480" w:lineRule="auto"/>
              <w:ind w:left="220"/>
              <w:jc w:val="both"/>
              <w:rPr>
                <w:rFonts w:ascii="Arial" w:hAnsi="Arial" w:cs="Arial"/>
                <w:lang w:val="es-ES"/>
              </w:rPr>
            </w:pPr>
            <w:r w:rsidRPr="00FF34BA">
              <w:rPr>
                <w:rFonts w:ascii="Arial" w:hAnsi="Arial" w:cs="Arial"/>
                <w:lang w:val="es-ES"/>
              </w:rPr>
              <w:t>Formato de la Matriz de Significación y descripción de los aspectos e impactos ambientales……………………..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07F8" w:rsidRPr="00FF34BA" w:rsidRDefault="003F07F8" w:rsidP="002F03B8">
            <w:pPr>
              <w:tabs>
                <w:tab w:val="left" w:pos="3500"/>
              </w:tabs>
              <w:spacing w:after="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18</w:t>
            </w:r>
          </w:p>
        </w:tc>
      </w:tr>
      <w:tr w:rsidR="003F07F8" w:rsidRPr="00E61860" w:rsidTr="002F03B8">
        <w:tc>
          <w:tcPr>
            <w:tcW w:w="1418" w:type="dxa"/>
            <w:shd w:val="clear" w:color="auto" w:fill="auto"/>
          </w:tcPr>
          <w:p w:rsidR="003F07F8" w:rsidRPr="00E61860" w:rsidRDefault="003F07F8" w:rsidP="002F03B8">
            <w:pPr>
              <w:spacing w:after="0" w:line="480" w:lineRule="auto"/>
              <w:ind w:left="220"/>
            </w:pPr>
            <w:r w:rsidRPr="00FF34BA">
              <w:rPr>
                <w:rFonts w:ascii="Arial" w:hAnsi="Arial" w:cs="Arial"/>
                <w:bCs/>
                <w:lang w:val="es-ES"/>
              </w:rPr>
              <w:t xml:space="preserve">Tabla 1.2 </w:t>
            </w:r>
          </w:p>
        </w:tc>
        <w:tc>
          <w:tcPr>
            <w:tcW w:w="5953" w:type="dxa"/>
            <w:shd w:val="clear" w:color="auto" w:fill="auto"/>
          </w:tcPr>
          <w:p w:rsidR="003F07F8" w:rsidRPr="00FF34BA" w:rsidRDefault="003F07F8" w:rsidP="002F03B8">
            <w:pPr>
              <w:spacing w:after="0" w:line="480" w:lineRule="auto"/>
              <w:ind w:left="220"/>
              <w:jc w:val="both"/>
              <w:rPr>
                <w:rFonts w:ascii="Arial" w:hAnsi="Arial" w:cs="Arial"/>
                <w:lang w:val="es-ES"/>
              </w:rPr>
            </w:pPr>
            <w:r w:rsidRPr="00FF34BA">
              <w:rPr>
                <w:rFonts w:ascii="Arial" w:hAnsi="Arial" w:cs="Arial"/>
                <w:lang w:val="es-ES"/>
              </w:rPr>
              <w:t>Lista de verificación de la valoración del impacto ambiental……………………………………………………..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07F8" w:rsidRPr="00FF34BA" w:rsidRDefault="003F07F8" w:rsidP="002F03B8">
            <w:pPr>
              <w:tabs>
                <w:tab w:val="left" w:pos="3500"/>
              </w:tabs>
              <w:spacing w:after="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20</w:t>
            </w:r>
          </w:p>
        </w:tc>
      </w:tr>
      <w:tr w:rsidR="003F07F8" w:rsidRPr="00E61860" w:rsidTr="002F03B8">
        <w:tc>
          <w:tcPr>
            <w:tcW w:w="1418" w:type="dxa"/>
            <w:shd w:val="clear" w:color="auto" w:fill="auto"/>
          </w:tcPr>
          <w:p w:rsidR="003F07F8" w:rsidRPr="00E61860" w:rsidRDefault="003F07F8" w:rsidP="002F03B8">
            <w:pPr>
              <w:spacing w:after="0" w:line="480" w:lineRule="auto"/>
              <w:ind w:left="220"/>
            </w:pPr>
            <w:r w:rsidRPr="00FF34BA">
              <w:rPr>
                <w:rFonts w:ascii="Arial" w:hAnsi="Arial" w:cs="Arial"/>
                <w:bCs/>
                <w:lang w:val="es-ES"/>
              </w:rPr>
              <w:t xml:space="preserve">Tabla 1.3 </w:t>
            </w:r>
          </w:p>
        </w:tc>
        <w:tc>
          <w:tcPr>
            <w:tcW w:w="5953" w:type="dxa"/>
            <w:shd w:val="clear" w:color="auto" w:fill="auto"/>
          </w:tcPr>
          <w:p w:rsidR="003F07F8" w:rsidRPr="00FF34BA" w:rsidRDefault="003F07F8" w:rsidP="002F03B8">
            <w:pPr>
              <w:spacing w:after="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  <w:lang w:val="es-ES"/>
              </w:rPr>
              <w:t>Valoración de la gravedad del impacto ambiental……...................................................................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07F8" w:rsidRPr="00FF34BA" w:rsidRDefault="003F07F8" w:rsidP="002F03B8">
            <w:pPr>
              <w:tabs>
                <w:tab w:val="left" w:pos="3500"/>
              </w:tabs>
              <w:spacing w:after="0" w:line="480" w:lineRule="auto"/>
              <w:ind w:left="34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21</w:t>
            </w:r>
          </w:p>
        </w:tc>
      </w:tr>
      <w:tr w:rsidR="003F07F8" w:rsidRPr="00E61860" w:rsidTr="002F03B8">
        <w:tc>
          <w:tcPr>
            <w:tcW w:w="1418" w:type="dxa"/>
            <w:shd w:val="clear" w:color="auto" w:fill="auto"/>
          </w:tcPr>
          <w:p w:rsidR="003F07F8" w:rsidRPr="00E61860" w:rsidRDefault="003F07F8" w:rsidP="002F03B8">
            <w:pPr>
              <w:spacing w:after="0" w:line="480" w:lineRule="auto"/>
              <w:ind w:left="220"/>
            </w:pPr>
            <w:r w:rsidRPr="00FF34BA">
              <w:rPr>
                <w:rFonts w:ascii="Arial" w:hAnsi="Arial" w:cs="Arial"/>
                <w:bCs/>
                <w:lang w:val="es-ES"/>
              </w:rPr>
              <w:t xml:space="preserve">Tabla 1.4 </w:t>
            </w:r>
          </w:p>
        </w:tc>
        <w:tc>
          <w:tcPr>
            <w:tcW w:w="5953" w:type="dxa"/>
            <w:shd w:val="clear" w:color="auto" w:fill="auto"/>
          </w:tcPr>
          <w:p w:rsidR="003F07F8" w:rsidRPr="00FF34BA" w:rsidRDefault="003F07F8" w:rsidP="002F03B8">
            <w:pPr>
              <w:spacing w:after="0" w:line="480" w:lineRule="auto"/>
              <w:ind w:left="220"/>
              <w:jc w:val="both"/>
              <w:rPr>
                <w:rFonts w:ascii="Arial" w:hAnsi="Arial" w:cs="Arial"/>
                <w:lang w:val="es-ES"/>
              </w:rPr>
            </w:pPr>
            <w:r w:rsidRPr="00FF34BA">
              <w:rPr>
                <w:rFonts w:ascii="Arial" w:hAnsi="Arial" w:cs="Arial"/>
                <w:lang w:val="es-ES"/>
              </w:rPr>
              <w:t>Descripción de Aspectos Ambientales en la Etapa de Entrada de Materia Prima…………………………………..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07F8" w:rsidRPr="00FF34BA" w:rsidRDefault="003F07F8" w:rsidP="002F03B8">
            <w:pPr>
              <w:tabs>
                <w:tab w:val="left" w:pos="3500"/>
              </w:tabs>
              <w:spacing w:after="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25</w:t>
            </w:r>
          </w:p>
        </w:tc>
      </w:tr>
      <w:tr w:rsidR="003F07F8" w:rsidRPr="00E61860" w:rsidTr="002F03B8">
        <w:tc>
          <w:tcPr>
            <w:tcW w:w="1418" w:type="dxa"/>
            <w:shd w:val="clear" w:color="auto" w:fill="auto"/>
          </w:tcPr>
          <w:p w:rsidR="003F07F8" w:rsidRPr="00E61860" w:rsidRDefault="003F07F8" w:rsidP="002F03B8">
            <w:pPr>
              <w:spacing w:after="0" w:line="480" w:lineRule="auto"/>
              <w:ind w:left="220"/>
            </w:pPr>
            <w:r w:rsidRPr="00FF34BA">
              <w:rPr>
                <w:rFonts w:ascii="Arial" w:hAnsi="Arial" w:cs="Arial"/>
                <w:bCs/>
                <w:lang w:val="es-ES"/>
              </w:rPr>
              <w:t xml:space="preserve">Tabla 1.5 </w:t>
            </w:r>
          </w:p>
        </w:tc>
        <w:tc>
          <w:tcPr>
            <w:tcW w:w="5953" w:type="dxa"/>
            <w:shd w:val="clear" w:color="auto" w:fill="auto"/>
          </w:tcPr>
          <w:p w:rsidR="003F07F8" w:rsidRPr="00FF34BA" w:rsidRDefault="003F07F8" w:rsidP="002F03B8">
            <w:pPr>
              <w:spacing w:after="0" w:line="480" w:lineRule="auto"/>
              <w:ind w:left="220"/>
              <w:jc w:val="both"/>
              <w:rPr>
                <w:rFonts w:ascii="Arial" w:hAnsi="Arial" w:cs="Arial"/>
                <w:lang w:val="es-ES"/>
              </w:rPr>
            </w:pPr>
            <w:r w:rsidRPr="00FF34BA">
              <w:rPr>
                <w:rFonts w:ascii="Arial" w:hAnsi="Arial" w:cs="Arial"/>
                <w:lang w:val="es-ES"/>
              </w:rPr>
              <w:t>Descripción de Aspectos Ambientales en la Etapa de Pesado de Materia Prima…………………………………..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07F8" w:rsidRPr="00FF34BA" w:rsidRDefault="003F07F8" w:rsidP="002F03B8">
            <w:pPr>
              <w:tabs>
                <w:tab w:val="left" w:pos="3500"/>
              </w:tabs>
              <w:spacing w:after="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28</w:t>
            </w:r>
          </w:p>
        </w:tc>
      </w:tr>
      <w:tr w:rsidR="003F07F8" w:rsidRPr="00E61860" w:rsidTr="002F03B8">
        <w:tc>
          <w:tcPr>
            <w:tcW w:w="1418" w:type="dxa"/>
            <w:shd w:val="clear" w:color="auto" w:fill="auto"/>
          </w:tcPr>
          <w:p w:rsidR="003F07F8" w:rsidRPr="00E61860" w:rsidRDefault="003F07F8" w:rsidP="002F03B8">
            <w:pPr>
              <w:spacing w:after="0" w:line="480" w:lineRule="auto"/>
              <w:ind w:left="220"/>
            </w:pPr>
            <w:r w:rsidRPr="00FF34BA">
              <w:rPr>
                <w:rFonts w:ascii="Arial" w:hAnsi="Arial" w:cs="Arial"/>
                <w:bCs/>
                <w:lang w:val="es-ES"/>
              </w:rPr>
              <w:t xml:space="preserve">Tabla 1.6 </w:t>
            </w:r>
          </w:p>
        </w:tc>
        <w:tc>
          <w:tcPr>
            <w:tcW w:w="5953" w:type="dxa"/>
            <w:shd w:val="clear" w:color="auto" w:fill="auto"/>
          </w:tcPr>
          <w:p w:rsidR="003F07F8" w:rsidRPr="00FF34BA" w:rsidRDefault="003F07F8" w:rsidP="002F03B8">
            <w:pPr>
              <w:spacing w:after="0" w:line="480" w:lineRule="auto"/>
              <w:ind w:left="220"/>
              <w:jc w:val="both"/>
              <w:rPr>
                <w:rFonts w:ascii="Arial" w:hAnsi="Arial" w:cs="Arial"/>
                <w:lang w:val="es-ES"/>
              </w:rPr>
            </w:pPr>
            <w:r w:rsidRPr="00FF34BA">
              <w:rPr>
                <w:rFonts w:ascii="Arial" w:hAnsi="Arial" w:cs="Arial"/>
                <w:lang w:val="es-ES"/>
              </w:rPr>
              <w:t>Descripción de aspectos ambientales en la etapa de Limpieza de Materia Prima…………………………………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07F8" w:rsidRPr="00FF34BA" w:rsidRDefault="003F07F8" w:rsidP="002F03B8">
            <w:pPr>
              <w:tabs>
                <w:tab w:val="left" w:pos="3500"/>
              </w:tabs>
              <w:spacing w:after="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31</w:t>
            </w:r>
          </w:p>
        </w:tc>
      </w:tr>
      <w:tr w:rsidR="003F07F8" w:rsidRPr="00E61860" w:rsidTr="002F03B8">
        <w:tc>
          <w:tcPr>
            <w:tcW w:w="1418" w:type="dxa"/>
            <w:shd w:val="clear" w:color="auto" w:fill="auto"/>
          </w:tcPr>
          <w:p w:rsidR="003F07F8" w:rsidRPr="00E61860" w:rsidRDefault="003F07F8" w:rsidP="002F03B8">
            <w:pPr>
              <w:spacing w:after="0" w:line="480" w:lineRule="auto"/>
              <w:ind w:left="220"/>
            </w:pPr>
            <w:r w:rsidRPr="00FF34BA">
              <w:rPr>
                <w:rFonts w:ascii="Arial" w:hAnsi="Arial" w:cs="Arial"/>
                <w:bCs/>
                <w:lang w:val="es-ES"/>
              </w:rPr>
              <w:t xml:space="preserve">Tabla 1.7 </w:t>
            </w:r>
          </w:p>
        </w:tc>
        <w:tc>
          <w:tcPr>
            <w:tcW w:w="5953" w:type="dxa"/>
            <w:shd w:val="clear" w:color="auto" w:fill="auto"/>
          </w:tcPr>
          <w:p w:rsidR="003F07F8" w:rsidRPr="00FF34BA" w:rsidRDefault="003F07F8" w:rsidP="002F03B8">
            <w:pPr>
              <w:spacing w:after="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  <w:lang w:val="es-ES"/>
              </w:rPr>
              <w:t>Descripción de aspectos ambientales - Cocina Fría…....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07F8" w:rsidRPr="00FF34BA" w:rsidRDefault="003F07F8" w:rsidP="002F03B8">
            <w:pPr>
              <w:tabs>
                <w:tab w:val="left" w:pos="3500"/>
              </w:tabs>
              <w:spacing w:after="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35</w:t>
            </w:r>
          </w:p>
        </w:tc>
      </w:tr>
      <w:tr w:rsidR="003F07F8" w:rsidRPr="00E61860" w:rsidTr="002F03B8">
        <w:trPr>
          <w:trHeight w:val="715"/>
        </w:trPr>
        <w:tc>
          <w:tcPr>
            <w:tcW w:w="1418" w:type="dxa"/>
            <w:shd w:val="clear" w:color="auto" w:fill="auto"/>
          </w:tcPr>
          <w:p w:rsidR="003F07F8" w:rsidRPr="00E61860" w:rsidRDefault="003F07F8" w:rsidP="002F03B8">
            <w:pPr>
              <w:spacing w:after="0" w:line="480" w:lineRule="auto"/>
              <w:ind w:left="220"/>
            </w:pPr>
            <w:r w:rsidRPr="00FF34BA">
              <w:rPr>
                <w:rFonts w:ascii="Arial" w:hAnsi="Arial" w:cs="Arial"/>
                <w:bCs/>
                <w:lang w:val="es-ES"/>
              </w:rPr>
              <w:t xml:space="preserve">Tabla 1.8 </w:t>
            </w:r>
          </w:p>
          <w:p w:rsidR="003F07F8" w:rsidRPr="00FF34BA" w:rsidRDefault="003F07F8" w:rsidP="002F03B8">
            <w:pPr>
              <w:spacing w:after="0" w:line="480" w:lineRule="auto"/>
              <w:ind w:left="220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3F07F8" w:rsidRPr="00FF34BA" w:rsidRDefault="003F07F8" w:rsidP="002F03B8">
            <w:pPr>
              <w:spacing w:after="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  <w:lang w:val="es-ES"/>
              </w:rPr>
              <w:t>Descripción de aspectos ambientales – Cocina Caliente…………………………………………………….....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07F8" w:rsidRPr="00FF34BA" w:rsidRDefault="003F07F8" w:rsidP="002F03B8">
            <w:pPr>
              <w:tabs>
                <w:tab w:val="left" w:pos="3500"/>
              </w:tabs>
              <w:spacing w:after="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39</w:t>
            </w:r>
          </w:p>
        </w:tc>
      </w:tr>
      <w:tr w:rsidR="003F07F8" w:rsidRPr="00E61860" w:rsidTr="002F03B8">
        <w:trPr>
          <w:trHeight w:val="697"/>
        </w:trPr>
        <w:tc>
          <w:tcPr>
            <w:tcW w:w="1418" w:type="dxa"/>
            <w:shd w:val="clear" w:color="auto" w:fill="auto"/>
          </w:tcPr>
          <w:p w:rsidR="003F07F8" w:rsidRPr="00E61860" w:rsidRDefault="003F07F8" w:rsidP="002F03B8">
            <w:pPr>
              <w:spacing w:after="0" w:line="480" w:lineRule="auto"/>
              <w:ind w:left="220"/>
            </w:pPr>
            <w:r w:rsidRPr="00FF34BA">
              <w:rPr>
                <w:rFonts w:ascii="Arial" w:hAnsi="Arial" w:cs="Arial"/>
                <w:bCs/>
                <w:lang w:val="es-ES"/>
              </w:rPr>
              <w:lastRenderedPageBreak/>
              <w:t xml:space="preserve">Tabla 2.1 </w:t>
            </w:r>
          </w:p>
        </w:tc>
        <w:tc>
          <w:tcPr>
            <w:tcW w:w="5953" w:type="dxa"/>
            <w:shd w:val="clear" w:color="auto" w:fill="auto"/>
          </w:tcPr>
          <w:p w:rsidR="003F07F8" w:rsidRPr="00FF34BA" w:rsidRDefault="003F07F8" w:rsidP="002F03B8">
            <w:pPr>
              <w:spacing w:after="0" w:line="480" w:lineRule="auto"/>
              <w:ind w:left="220"/>
              <w:jc w:val="both"/>
              <w:rPr>
                <w:rFonts w:ascii="Arial" w:hAnsi="Arial" w:cs="Arial"/>
                <w:lang w:val="es-ES"/>
              </w:rPr>
            </w:pPr>
            <w:r w:rsidRPr="00FF34BA">
              <w:rPr>
                <w:rFonts w:ascii="Arial" w:hAnsi="Arial" w:cs="Arial"/>
                <w:lang w:val="es-ES"/>
              </w:rPr>
              <w:t>Marco Legal General para una Empresa procesadora de alimentos en la ciudad de Quito…………………………...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07F8" w:rsidRPr="00FF34BA" w:rsidRDefault="003F07F8" w:rsidP="002F03B8">
            <w:pPr>
              <w:tabs>
                <w:tab w:val="left" w:pos="3500"/>
              </w:tabs>
              <w:spacing w:after="0" w:line="480" w:lineRule="auto"/>
              <w:ind w:left="220"/>
              <w:jc w:val="right"/>
              <w:rPr>
                <w:rFonts w:ascii="Arial" w:hAnsi="Arial" w:cs="Arial"/>
              </w:rPr>
            </w:pPr>
          </w:p>
          <w:p w:rsidR="003F07F8" w:rsidRPr="00FF34BA" w:rsidRDefault="003F07F8" w:rsidP="002F03B8">
            <w:pPr>
              <w:tabs>
                <w:tab w:val="left" w:pos="3500"/>
              </w:tabs>
              <w:spacing w:after="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60</w:t>
            </w:r>
          </w:p>
        </w:tc>
      </w:tr>
      <w:tr w:rsidR="003F07F8" w:rsidRPr="00E61860" w:rsidTr="002F03B8">
        <w:trPr>
          <w:trHeight w:val="693"/>
        </w:trPr>
        <w:tc>
          <w:tcPr>
            <w:tcW w:w="1418" w:type="dxa"/>
            <w:shd w:val="clear" w:color="auto" w:fill="auto"/>
          </w:tcPr>
          <w:p w:rsidR="003F07F8" w:rsidRPr="00E61860" w:rsidRDefault="003F07F8" w:rsidP="002F03B8">
            <w:pPr>
              <w:spacing w:after="0" w:line="480" w:lineRule="auto"/>
              <w:ind w:left="220"/>
            </w:pPr>
            <w:r w:rsidRPr="00FF34BA">
              <w:rPr>
                <w:rFonts w:ascii="Arial" w:hAnsi="Arial" w:cs="Arial"/>
                <w:bCs/>
                <w:lang w:val="es-ES"/>
              </w:rPr>
              <w:t xml:space="preserve">Tabla 3.1 </w:t>
            </w:r>
          </w:p>
        </w:tc>
        <w:tc>
          <w:tcPr>
            <w:tcW w:w="5953" w:type="dxa"/>
            <w:shd w:val="clear" w:color="auto" w:fill="auto"/>
          </w:tcPr>
          <w:p w:rsidR="003F07F8" w:rsidRPr="00FF34BA" w:rsidRDefault="003F07F8" w:rsidP="002F03B8">
            <w:pPr>
              <w:spacing w:after="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  <w:lang w:val="es-ES"/>
              </w:rPr>
              <w:t>Formato de registro de asistencia a charlas de capacitación……………………………………………….....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07F8" w:rsidRPr="00FF34BA" w:rsidRDefault="003F07F8" w:rsidP="002F03B8">
            <w:pPr>
              <w:tabs>
                <w:tab w:val="left" w:pos="3500"/>
              </w:tabs>
              <w:spacing w:after="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81</w:t>
            </w:r>
          </w:p>
        </w:tc>
      </w:tr>
      <w:tr w:rsidR="003F07F8" w:rsidRPr="00E61860" w:rsidTr="002F03B8">
        <w:tc>
          <w:tcPr>
            <w:tcW w:w="1418" w:type="dxa"/>
            <w:shd w:val="clear" w:color="auto" w:fill="auto"/>
          </w:tcPr>
          <w:p w:rsidR="003F07F8" w:rsidRPr="00E61860" w:rsidRDefault="003F07F8" w:rsidP="002F03B8">
            <w:pPr>
              <w:spacing w:after="0" w:line="480" w:lineRule="auto"/>
              <w:ind w:left="220"/>
            </w:pPr>
            <w:r w:rsidRPr="00FF34BA">
              <w:rPr>
                <w:rFonts w:ascii="Arial" w:hAnsi="Arial" w:cs="Arial"/>
                <w:bCs/>
                <w:lang w:val="es-ES"/>
              </w:rPr>
              <w:t xml:space="preserve">Tabla 3.2 </w:t>
            </w:r>
          </w:p>
        </w:tc>
        <w:tc>
          <w:tcPr>
            <w:tcW w:w="5953" w:type="dxa"/>
            <w:shd w:val="clear" w:color="auto" w:fill="auto"/>
          </w:tcPr>
          <w:p w:rsidR="003F07F8" w:rsidRPr="00FF34BA" w:rsidRDefault="003F07F8" w:rsidP="002F03B8">
            <w:pPr>
              <w:spacing w:after="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  <w:lang w:val="es-ES"/>
              </w:rPr>
              <w:t>Codificación de Documentos………………………………</w:t>
            </w:r>
            <w:r w:rsidRPr="00FF34BA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07F8" w:rsidRPr="00FF34BA" w:rsidRDefault="003F07F8" w:rsidP="002F03B8">
            <w:pPr>
              <w:tabs>
                <w:tab w:val="left" w:pos="3500"/>
              </w:tabs>
              <w:spacing w:after="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89</w:t>
            </w:r>
          </w:p>
        </w:tc>
      </w:tr>
      <w:tr w:rsidR="003F07F8" w:rsidRPr="00E61860" w:rsidTr="002F03B8">
        <w:tc>
          <w:tcPr>
            <w:tcW w:w="1418" w:type="dxa"/>
            <w:shd w:val="clear" w:color="auto" w:fill="auto"/>
          </w:tcPr>
          <w:p w:rsidR="003F07F8" w:rsidRPr="00E61860" w:rsidRDefault="003F07F8" w:rsidP="002F03B8">
            <w:pPr>
              <w:spacing w:after="0" w:line="480" w:lineRule="auto"/>
              <w:ind w:left="220"/>
            </w:pPr>
            <w:r w:rsidRPr="00FF34BA">
              <w:rPr>
                <w:rFonts w:ascii="Arial" w:hAnsi="Arial" w:cs="Arial"/>
                <w:bCs/>
                <w:lang w:val="es-ES"/>
              </w:rPr>
              <w:t xml:space="preserve">Tabla 3.3 </w:t>
            </w:r>
          </w:p>
        </w:tc>
        <w:tc>
          <w:tcPr>
            <w:tcW w:w="5953" w:type="dxa"/>
            <w:shd w:val="clear" w:color="auto" w:fill="auto"/>
          </w:tcPr>
          <w:p w:rsidR="003F07F8" w:rsidRPr="00FF34BA" w:rsidRDefault="003F07F8" w:rsidP="002F03B8">
            <w:pPr>
              <w:spacing w:after="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  <w:lang w:val="es-ES"/>
              </w:rPr>
              <w:t>Aprobación de Documentos……………………………….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07F8" w:rsidRPr="00FF34BA" w:rsidRDefault="003F07F8" w:rsidP="002F03B8">
            <w:pPr>
              <w:tabs>
                <w:tab w:val="left" w:pos="3500"/>
              </w:tabs>
              <w:spacing w:after="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90</w:t>
            </w:r>
          </w:p>
        </w:tc>
      </w:tr>
      <w:tr w:rsidR="003F07F8" w:rsidRPr="00E61860" w:rsidTr="002F03B8">
        <w:tc>
          <w:tcPr>
            <w:tcW w:w="1418" w:type="dxa"/>
            <w:shd w:val="clear" w:color="auto" w:fill="auto"/>
          </w:tcPr>
          <w:p w:rsidR="003F07F8" w:rsidRPr="00E61860" w:rsidRDefault="003F07F8" w:rsidP="002F03B8">
            <w:pPr>
              <w:spacing w:after="0" w:line="480" w:lineRule="auto"/>
              <w:ind w:left="220"/>
            </w:pPr>
            <w:r w:rsidRPr="00FF34BA">
              <w:rPr>
                <w:rFonts w:ascii="Arial" w:hAnsi="Arial" w:cs="Arial"/>
                <w:bCs/>
                <w:lang w:val="es-ES"/>
              </w:rPr>
              <w:t xml:space="preserve">Tabla 4.1 </w:t>
            </w:r>
          </w:p>
        </w:tc>
        <w:tc>
          <w:tcPr>
            <w:tcW w:w="5953" w:type="dxa"/>
            <w:shd w:val="clear" w:color="auto" w:fill="auto"/>
          </w:tcPr>
          <w:p w:rsidR="003F07F8" w:rsidRPr="00FF34BA" w:rsidRDefault="003F07F8" w:rsidP="002F03B8">
            <w:pPr>
              <w:spacing w:after="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  <w:lang w:val="es-ES"/>
              </w:rPr>
              <w:t>Plan de Acción……………………………………………...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07F8" w:rsidRPr="00FF34BA" w:rsidRDefault="003F07F8" w:rsidP="002F03B8">
            <w:pPr>
              <w:tabs>
                <w:tab w:val="left" w:pos="3500"/>
              </w:tabs>
              <w:spacing w:after="0" w:line="480" w:lineRule="auto"/>
              <w:ind w:left="34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103</w:t>
            </w:r>
          </w:p>
        </w:tc>
      </w:tr>
      <w:tr w:rsidR="003F07F8" w:rsidRPr="00E61860" w:rsidTr="002F03B8">
        <w:tc>
          <w:tcPr>
            <w:tcW w:w="1418" w:type="dxa"/>
            <w:shd w:val="clear" w:color="auto" w:fill="auto"/>
          </w:tcPr>
          <w:p w:rsidR="003F07F8" w:rsidRPr="00E61860" w:rsidRDefault="003F07F8" w:rsidP="002F03B8">
            <w:pPr>
              <w:spacing w:after="0" w:line="480" w:lineRule="auto"/>
              <w:ind w:left="220"/>
            </w:pPr>
            <w:r w:rsidRPr="00FF34BA">
              <w:rPr>
                <w:rFonts w:ascii="Arial" w:hAnsi="Arial" w:cs="Arial"/>
                <w:bCs/>
                <w:lang w:val="es-ES"/>
              </w:rPr>
              <w:t xml:space="preserve">Tabla 4.2 </w:t>
            </w:r>
          </w:p>
        </w:tc>
        <w:tc>
          <w:tcPr>
            <w:tcW w:w="5953" w:type="dxa"/>
            <w:shd w:val="clear" w:color="auto" w:fill="auto"/>
          </w:tcPr>
          <w:p w:rsidR="003F07F8" w:rsidRPr="00FF34BA" w:rsidRDefault="003F07F8" w:rsidP="002F03B8">
            <w:pPr>
              <w:spacing w:after="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  <w:lang w:val="es-ES"/>
              </w:rPr>
              <w:t>Números de Emergencia de la ciudad de Quito………...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07F8" w:rsidRPr="00FF34BA" w:rsidRDefault="003F07F8" w:rsidP="002F03B8">
            <w:pPr>
              <w:tabs>
                <w:tab w:val="left" w:pos="3500"/>
              </w:tabs>
              <w:spacing w:after="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104</w:t>
            </w:r>
          </w:p>
        </w:tc>
      </w:tr>
      <w:tr w:rsidR="003F07F8" w:rsidRPr="00E61860" w:rsidTr="002F03B8">
        <w:tc>
          <w:tcPr>
            <w:tcW w:w="1418" w:type="dxa"/>
            <w:shd w:val="clear" w:color="auto" w:fill="auto"/>
          </w:tcPr>
          <w:p w:rsidR="003F07F8" w:rsidRPr="00E61860" w:rsidRDefault="003F07F8" w:rsidP="002F03B8">
            <w:pPr>
              <w:spacing w:after="0" w:line="480" w:lineRule="auto"/>
              <w:ind w:left="220"/>
            </w:pPr>
            <w:r w:rsidRPr="00FF34BA">
              <w:rPr>
                <w:rFonts w:ascii="Arial" w:hAnsi="Arial" w:cs="Arial"/>
                <w:bCs/>
                <w:lang w:val="es-ES"/>
              </w:rPr>
              <w:t xml:space="preserve">Tabla 4.3 </w:t>
            </w:r>
          </w:p>
        </w:tc>
        <w:tc>
          <w:tcPr>
            <w:tcW w:w="5953" w:type="dxa"/>
            <w:shd w:val="clear" w:color="auto" w:fill="auto"/>
          </w:tcPr>
          <w:p w:rsidR="003F07F8" w:rsidRPr="00FF34BA" w:rsidRDefault="003F07F8" w:rsidP="002F03B8">
            <w:pPr>
              <w:spacing w:after="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  <w:lang w:val="es-ES"/>
              </w:rPr>
              <w:t>Estructura y responsabilidad del HES…………………....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07F8" w:rsidRPr="00FF34BA" w:rsidRDefault="003F07F8" w:rsidP="002F03B8">
            <w:pPr>
              <w:tabs>
                <w:tab w:val="left" w:pos="3500"/>
              </w:tabs>
              <w:spacing w:after="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117</w:t>
            </w:r>
          </w:p>
        </w:tc>
      </w:tr>
      <w:tr w:rsidR="003F07F8" w:rsidRPr="00E61860" w:rsidTr="002F03B8">
        <w:tc>
          <w:tcPr>
            <w:tcW w:w="1418" w:type="dxa"/>
            <w:shd w:val="clear" w:color="auto" w:fill="auto"/>
          </w:tcPr>
          <w:p w:rsidR="003F07F8" w:rsidRPr="00E61860" w:rsidRDefault="003F07F8" w:rsidP="002F03B8">
            <w:pPr>
              <w:spacing w:after="0" w:line="480" w:lineRule="auto"/>
              <w:ind w:left="220"/>
            </w:pPr>
            <w:r w:rsidRPr="00FF34BA">
              <w:rPr>
                <w:rFonts w:ascii="Arial" w:hAnsi="Arial" w:cs="Arial"/>
                <w:lang w:val="es-ES"/>
              </w:rPr>
              <w:t xml:space="preserve">Tabla 4.4 </w:t>
            </w:r>
          </w:p>
        </w:tc>
        <w:tc>
          <w:tcPr>
            <w:tcW w:w="5953" w:type="dxa"/>
            <w:shd w:val="clear" w:color="auto" w:fill="auto"/>
          </w:tcPr>
          <w:p w:rsidR="003F07F8" w:rsidRPr="00FF34BA" w:rsidRDefault="003F07F8" w:rsidP="002F03B8">
            <w:pPr>
              <w:spacing w:after="0" w:line="480" w:lineRule="auto"/>
              <w:ind w:left="220"/>
              <w:jc w:val="both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  <w:lang w:val="es-ES"/>
              </w:rPr>
              <w:t>Matriz de Monitoreo Ambiental………………………….....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07F8" w:rsidRPr="00FF34BA" w:rsidRDefault="003F07F8" w:rsidP="002F03B8">
            <w:pPr>
              <w:tabs>
                <w:tab w:val="left" w:pos="3500"/>
              </w:tabs>
              <w:spacing w:after="0" w:line="480" w:lineRule="auto"/>
              <w:ind w:left="220"/>
              <w:jc w:val="right"/>
              <w:rPr>
                <w:rFonts w:ascii="Arial" w:hAnsi="Arial" w:cs="Arial"/>
              </w:rPr>
            </w:pPr>
            <w:r w:rsidRPr="00FF34BA">
              <w:rPr>
                <w:rFonts w:ascii="Arial" w:hAnsi="Arial" w:cs="Arial"/>
              </w:rPr>
              <w:t>119</w:t>
            </w:r>
          </w:p>
        </w:tc>
      </w:tr>
    </w:tbl>
    <w:p w:rsidR="006A6537" w:rsidRPr="003F07F8" w:rsidRDefault="006A6537" w:rsidP="003F07F8">
      <w:pPr>
        <w:pStyle w:val="TDC1"/>
        <w:spacing w:after="0" w:line="480" w:lineRule="auto"/>
        <w:ind w:left="0"/>
        <w:jc w:val="both"/>
        <w:rPr>
          <w:rFonts w:cs="Arial"/>
          <w:sz w:val="24"/>
        </w:rPr>
      </w:pPr>
    </w:p>
    <w:sectPr w:rsidR="006A6537" w:rsidRPr="003F07F8" w:rsidSect="003F07F8">
      <w:headerReference w:type="default" r:id="rId7"/>
      <w:pgSz w:w="11907" w:h="16840" w:code="9"/>
      <w:pgMar w:top="2268" w:right="1361" w:bottom="2268" w:left="2268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ED" w:rsidRDefault="006D08ED" w:rsidP="003F07F8">
      <w:pPr>
        <w:spacing w:after="0" w:line="240" w:lineRule="auto"/>
      </w:pPr>
      <w:r>
        <w:separator/>
      </w:r>
    </w:p>
  </w:endnote>
  <w:endnote w:type="continuationSeparator" w:id="0">
    <w:p w:rsidR="006D08ED" w:rsidRDefault="006D08ED" w:rsidP="003F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ED" w:rsidRDefault="006D08ED" w:rsidP="003F07F8">
      <w:pPr>
        <w:spacing w:after="0" w:line="240" w:lineRule="auto"/>
      </w:pPr>
      <w:r>
        <w:separator/>
      </w:r>
    </w:p>
  </w:footnote>
  <w:footnote w:type="continuationSeparator" w:id="0">
    <w:p w:rsidR="006D08ED" w:rsidRDefault="006D08ED" w:rsidP="003F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135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3F07F8" w:rsidRDefault="003F07F8">
        <w:pPr>
          <w:pStyle w:val="Encabezado"/>
          <w:jc w:val="right"/>
        </w:pPr>
        <w:r w:rsidRPr="003F07F8">
          <w:rPr>
            <w:rFonts w:ascii="Arial" w:hAnsi="Arial" w:cs="Arial"/>
            <w:sz w:val="20"/>
          </w:rPr>
          <w:fldChar w:fldCharType="begin"/>
        </w:r>
        <w:r w:rsidRPr="003F07F8">
          <w:rPr>
            <w:rFonts w:ascii="Arial" w:hAnsi="Arial" w:cs="Arial"/>
            <w:sz w:val="20"/>
          </w:rPr>
          <w:instrText xml:space="preserve"> PAGE   \* MERGEFORMAT </w:instrText>
        </w:r>
        <w:r w:rsidRPr="003F07F8">
          <w:rPr>
            <w:rFonts w:ascii="Arial" w:hAnsi="Arial" w:cs="Arial"/>
            <w:sz w:val="20"/>
          </w:rPr>
          <w:fldChar w:fldCharType="separate"/>
        </w:r>
        <w:r w:rsidR="00C86AB2">
          <w:rPr>
            <w:rFonts w:ascii="Arial" w:hAnsi="Arial" w:cs="Arial"/>
            <w:noProof/>
            <w:sz w:val="20"/>
          </w:rPr>
          <w:t>IX</w:t>
        </w:r>
        <w:r w:rsidRPr="003F07F8">
          <w:rPr>
            <w:rFonts w:ascii="Arial" w:hAnsi="Arial" w:cs="Arial"/>
            <w:sz w:val="20"/>
          </w:rPr>
          <w:fldChar w:fldCharType="end"/>
        </w:r>
      </w:p>
    </w:sdtContent>
  </w:sdt>
  <w:p w:rsidR="003F07F8" w:rsidRDefault="003F07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0204"/>
    <w:multiLevelType w:val="multilevel"/>
    <w:tmpl w:val="118A28D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1">
    <w:nsid w:val="799B714E"/>
    <w:multiLevelType w:val="multilevel"/>
    <w:tmpl w:val="F3EA0DF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7F8"/>
    <w:rsid w:val="003F07F8"/>
    <w:rsid w:val="00454A3D"/>
    <w:rsid w:val="004D173A"/>
    <w:rsid w:val="004D3437"/>
    <w:rsid w:val="00670D69"/>
    <w:rsid w:val="006A6537"/>
    <w:rsid w:val="006D08ED"/>
    <w:rsid w:val="00807098"/>
    <w:rsid w:val="00C8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F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F07F8"/>
    <w:pPr>
      <w:keepNext/>
      <w:numPr>
        <w:numId w:val="1"/>
      </w:numPr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val="es-ES_tradnl"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3F07F8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3F07F8"/>
    <w:pPr>
      <w:keepNext/>
      <w:keepLines/>
      <w:numPr>
        <w:ilvl w:val="2"/>
        <w:numId w:val="1"/>
      </w:numPr>
      <w:spacing w:before="200" w:after="0"/>
      <w:outlineLvl w:val="2"/>
    </w:pPr>
    <w:rPr>
      <w:rFonts w:eastAsia="MS Gothic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3F07F8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3F07F8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</w:rPr>
  </w:style>
  <w:style w:type="paragraph" w:styleId="Ttulo6">
    <w:name w:val="heading 6"/>
    <w:basedOn w:val="Normal"/>
    <w:next w:val="Normal"/>
    <w:link w:val="Ttulo6Car"/>
    <w:uiPriority w:val="9"/>
    <w:qFormat/>
    <w:rsid w:val="003F07F8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3F07F8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3F07F8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3F07F8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07F8"/>
    <w:rPr>
      <w:rFonts w:ascii="Calibri" w:eastAsia="MS Gothic" w:hAnsi="Calibri" w:cs="Times New Roman"/>
      <w:b/>
      <w:bCs/>
      <w:kern w:val="32"/>
      <w:sz w:val="32"/>
      <w:szCs w:val="32"/>
      <w:lang w:val="es-ES_tradnl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3F07F8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F07F8"/>
    <w:rPr>
      <w:rFonts w:ascii="Calibri" w:eastAsia="MS Gothic" w:hAnsi="Calibri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3F07F8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3F07F8"/>
    <w:rPr>
      <w:rFonts w:ascii="Calibri" w:eastAsia="MS Gothic" w:hAnsi="Calibri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rsid w:val="003F07F8"/>
    <w:rPr>
      <w:rFonts w:ascii="Calibri" w:eastAsia="MS Gothic" w:hAnsi="Calibri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3F07F8"/>
    <w:rPr>
      <w:rFonts w:ascii="Calibri" w:eastAsia="MS Gothic" w:hAnsi="Calibri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3F07F8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3F07F8"/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styleId="Hipervnculo">
    <w:name w:val="Hyperlink"/>
    <w:uiPriority w:val="99"/>
    <w:unhideWhenUsed/>
    <w:rsid w:val="003F07F8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F07F8"/>
    <w:pPr>
      <w:tabs>
        <w:tab w:val="right" w:leader="dot" w:pos="8261"/>
      </w:tabs>
      <w:spacing w:after="100"/>
      <w:ind w:left="220"/>
    </w:pPr>
    <w:rPr>
      <w:rFonts w:ascii="Arial" w:hAnsi="Aria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F07F8"/>
    <w:pPr>
      <w:spacing w:after="100"/>
      <w:ind w:left="220"/>
    </w:pPr>
  </w:style>
  <w:style w:type="character" w:customStyle="1" w:styleId="nfasisintenso">
    <w:name w:val="Intense Emphasis"/>
    <w:uiPriority w:val="21"/>
    <w:qFormat/>
    <w:rsid w:val="003F07F8"/>
    <w:rPr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unhideWhenUsed/>
    <w:rsid w:val="003F0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7F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3F0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07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1232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2012-05-21T05:04:00Z</dcterms:created>
  <dcterms:modified xsi:type="dcterms:W3CDTF">2012-05-21T05:35:00Z</dcterms:modified>
</cp:coreProperties>
</file>